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0740" w14:textId="77777777" w:rsidR="00567AFA" w:rsidRDefault="00000000">
      <w:pPr>
        <w:pStyle w:val="aa"/>
      </w:pPr>
      <w:bookmarkStart w:id="0" w:name="_Toc173046865"/>
      <w:bookmarkStart w:id="1" w:name="_Toc175014692"/>
      <w:bookmarkStart w:id="2" w:name="_Toc203987789"/>
      <w:bookmarkStart w:id="3" w:name="_Toc175038553"/>
      <w:bookmarkStart w:id="4" w:name="_Toc174176295"/>
      <w:r>
        <w:rPr>
          <w:rFonts w:hint="eastAsia"/>
        </w:rPr>
        <w:t xml:space="preserve"> </w:t>
      </w:r>
    </w:p>
    <w:p w14:paraId="2D45F101" w14:textId="77777777" w:rsidR="00567AFA" w:rsidRDefault="00567AFA">
      <w:pPr>
        <w:pStyle w:val="aa"/>
      </w:pPr>
    </w:p>
    <w:p w14:paraId="6F3B6EAB" w14:textId="77777777" w:rsidR="00567AFA" w:rsidRDefault="00567AFA">
      <w:pPr>
        <w:pStyle w:val="aa"/>
      </w:pPr>
    </w:p>
    <w:p w14:paraId="56117A43" w14:textId="77777777" w:rsidR="00567AFA" w:rsidRDefault="00567AFA">
      <w:pPr>
        <w:pStyle w:val="aa"/>
      </w:pPr>
    </w:p>
    <w:p w14:paraId="778C4037" w14:textId="77777777" w:rsidR="00567AFA" w:rsidRDefault="00567AFA">
      <w:pPr>
        <w:pStyle w:val="aa"/>
      </w:pPr>
    </w:p>
    <w:p w14:paraId="5A88830D" w14:textId="77777777" w:rsidR="00567AFA" w:rsidRDefault="00567AFA">
      <w:pPr>
        <w:pStyle w:val="aa"/>
      </w:pPr>
    </w:p>
    <w:p w14:paraId="42187A57" w14:textId="77777777" w:rsidR="00567AFA" w:rsidRDefault="00567AFA">
      <w:pPr>
        <w:pStyle w:val="aa"/>
      </w:pPr>
    </w:p>
    <w:p w14:paraId="401A35AB" w14:textId="77777777" w:rsidR="00567AFA" w:rsidRDefault="00000000">
      <w:pPr>
        <w:pStyle w:val="afff3"/>
        <w:ind w:firstLine="200"/>
        <w:rPr>
          <w:sz w:val="52"/>
          <w:szCs w:val="52"/>
        </w:rPr>
      </w:pPr>
      <w:r>
        <w:rPr>
          <w:rFonts w:hint="eastAsia"/>
        </w:rPr>
        <w:t>天元司库</w:t>
      </w:r>
      <w:r>
        <w:rPr>
          <w:rFonts w:hint="eastAsia"/>
        </w:rPr>
        <w:t>ERP</w:t>
      </w:r>
    </w:p>
    <w:p w14:paraId="4889C7B3" w14:textId="77777777" w:rsidR="00567AFA" w:rsidRDefault="00000000">
      <w:pPr>
        <w:pStyle w:val="afff6"/>
      </w:pPr>
      <w:r>
        <w:rPr>
          <w:rFonts w:hint="eastAsia"/>
        </w:rPr>
        <w:t>接口说明书</w:t>
      </w:r>
    </w:p>
    <w:p w14:paraId="68BEEB0D" w14:textId="63D3D1EC" w:rsidR="00567AFA" w:rsidRDefault="00000000">
      <w:pPr>
        <w:pStyle w:val="afff3"/>
        <w:ind w:firstLine="200"/>
        <w:rPr>
          <w:sz w:val="30"/>
          <w:szCs w:val="30"/>
        </w:rPr>
      </w:pPr>
      <w:bookmarkStart w:id="5" w:name="_Toc21582"/>
      <w:bookmarkStart w:id="6" w:name="_Toc13280"/>
      <w:r>
        <w:rPr>
          <w:rFonts w:hint="eastAsia"/>
          <w:sz w:val="30"/>
          <w:szCs w:val="30"/>
        </w:rPr>
        <w:t>版本</w:t>
      </w:r>
      <w:r>
        <w:rPr>
          <w:rFonts w:hint="eastAsia"/>
          <w:sz w:val="30"/>
          <w:szCs w:val="30"/>
        </w:rPr>
        <w:t xml:space="preserve"> V7.</w:t>
      </w:r>
      <w:bookmarkEnd w:id="5"/>
      <w:bookmarkEnd w:id="6"/>
      <w:r w:rsidR="00486CE3">
        <w:rPr>
          <w:rFonts w:hint="eastAsia"/>
          <w:sz w:val="30"/>
          <w:szCs w:val="30"/>
        </w:rPr>
        <w:t>4</w:t>
      </w:r>
    </w:p>
    <w:p w14:paraId="7F4C476E" w14:textId="77777777" w:rsidR="00567AFA" w:rsidRDefault="00567AFA">
      <w:pPr>
        <w:pStyle w:val="aa"/>
      </w:pPr>
    </w:p>
    <w:p w14:paraId="2C5D54E0" w14:textId="77777777" w:rsidR="00567AFA" w:rsidRDefault="00567AFA">
      <w:pPr>
        <w:pStyle w:val="aa"/>
      </w:pPr>
    </w:p>
    <w:p w14:paraId="138DF044" w14:textId="77777777" w:rsidR="00567AFA" w:rsidRDefault="00567AFA">
      <w:pPr>
        <w:pStyle w:val="aa"/>
      </w:pPr>
    </w:p>
    <w:p w14:paraId="474720D7" w14:textId="77777777" w:rsidR="00567AFA" w:rsidRDefault="00567AFA">
      <w:pPr>
        <w:pStyle w:val="aa"/>
      </w:pPr>
    </w:p>
    <w:p w14:paraId="0EC3C488" w14:textId="77777777" w:rsidR="00567AFA" w:rsidRDefault="00567AFA">
      <w:pPr>
        <w:pStyle w:val="aa"/>
      </w:pPr>
    </w:p>
    <w:p w14:paraId="07574284" w14:textId="77777777" w:rsidR="00567AFA" w:rsidRDefault="00567AFA">
      <w:pPr>
        <w:pStyle w:val="aa"/>
      </w:pPr>
    </w:p>
    <w:p w14:paraId="399F82C4" w14:textId="77777777" w:rsidR="00567AFA" w:rsidRDefault="00567AFA">
      <w:pPr>
        <w:pStyle w:val="afff5"/>
      </w:pPr>
      <w:bookmarkStart w:id="7" w:name="_Toc171766334"/>
      <w:bookmarkStart w:id="8" w:name="_Toc171766597"/>
    </w:p>
    <w:p w14:paraId="3768779D" w14:textId="77777777" w:rsidR="00567AFA" w:rsidRDefault="00567AFA">
      <w:pPr>
        <w:pStyle w:val="aa"/>
      </w:pPr>
    </w:p>
    <w:p w14:paraId="3DC196C8" w14:textId="77777777" w:rsidR="00567AFA" w:rsidRDefault="00567AFA">
      <w:pPr>
        <w:pStyle w:val="aa"/>
      </w:pPr>
    </w:p>
    <w:p w14:paraId="46C23AD7" w14:textId="77777777" w:rsidR="00567AFA" w:rsidRDefault="00567AFA">
      <w:pPr>
        <w:pStyle w:val="aa"/>
      </w:pPr>
    </w:p>
    <w:p w14:paraId="24582F30" w14:textId="77777777" w:rsidR="00567AFA" w:rsidRDefault="00567AFA">
      <w:pPr>
        <w:pStyle w:val="aa"/>
        <w:ind w:firstLine="0"/>
      </w:pPr>
    </w:p>
    <w:p w14:paraId="6616F92F" w14:textId="77777777" w:rsidR="00567AFA" w:rsidRDefault="00000000">
      <w:pPr>
        <w:pStyle w:val="afff5"/>
      </w:pPr>
      <w:r>
        <w:rPr>
          <w:rFonts w:hint="eastAsia"/>
        </w:rPr>
        <w:lastRenderedPageBreak/>
        <w:t>修改记录</w:t>
      </w:r>
      <w:bookmarkEnd w:id="7"/>
      <w:bookmarkEnd w:id="8"/>
    </w:p>
    <w:tbl>
      <w:tblPr>
        <w:tblW w:w="8857" w:type="dxa"/>
        <w:tblInd w:w="16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499"/>
        <w:gridCol w:w="992"/>
        <w:gridCol w:w="1234"/>
        <w:gridCol w:w="4237"/>
        <w:gridCol w:w="895"/>
      </w:tblGrid>
      <w:tr w:rsidR="00567AFA" w14:paraId="3E7220B9" w14:textId="77777777">
        <w:trPr>
          <w:trHeight w:val="331"/>
        </w:trPr>
        <w:tc>
          <w:tcPr>
            <w:tcW w:w="1499" w:type="dxa"/>
            <w:tcBorders>
              <w:top w:val="single" w:sz="8" w:space="0" w:color="000000"/>
              <w:left w:val="single" w:sz="8" w:space="0" w:color="000000"/>
              <w:bottom w:val="single" w:sz="6" w:space="0" w:color="000000"/>
            </w:tcBorders>
            <w:shd w:val="clear" w:color="auto" w:fill="CCCCCC"/>
            <w:vAlign w:val="center"/>
          </w:tcPr>
          <w:p w14:paraId="1A627B7C" w14:textId="77777777" w:rsidR="00567AFA" w:rsidRDefault="00000000">
            <w:pPr>
              <w:spacing w:line="360" w:lineRule="auto"/>
              <w:rPr>
                <w:b/>
              </w:rPr>
            </w:pPr>
            <w:r>
              <w:rPr>
                <w:b/>
              </w:rPr>
              <w:t>日期</w:t>
            </w:r>
          </w:p>
        </w:tc>
        <w:tc>
          <w:tcPr>
            <w:tcW w:w="992" w:type="dxa"/>
            <w:tcBorders>
              <w:top w:val="single" w:sz="8" w:space="0" w:color="000000"/>
              <w:bottom w:val="single" w:sz="6" w:space="0" w:color="000000"/>
            </w:tcBorders>
            <w:shd w:val="clear" w:color="auto" w:fill="CCCCCC"/>
            <w:vAlign w:val="center"/>
          </w:tcPr>
          <w:p w14:paraId="4F27FDBE" w14:textId="77777777" w:rsidR="00567AFA" w:rsidRDefault="00000000">
            <w:pPr>
              <w:spacing w:line="360" w:lineRule="auto"/>
              <w:rPr>
                <w:b/>
              </w:rPr>
            </w:pPr>
            <w:r>
              <w:rPr>
                <w:b/>
              </w:rPr>
              <w:t>版本</w:t>
            </w:r>
          </w:p>
        </w:tc>
        <w:tc>
          <w:tcPr>
            <w:tcW w:w="1234" w:type="dxa"/>
            <w:tcBorders>
              <w:top w:val="single" w:sz="8" w:space="0" w:color="000000"/>
              <w:bottom w:val="single" w:sz="6" w:space="0" w:color="000000"/>
            </w:tcBorders>
            <w:shd w:val="clear" w:color="auto" w:fill="CCCCCC"/>
            <w:vAlign w:val="center"/>
          </w:tcPr>
          <w:p w14:paraId="4C3E369E" w14:textId="77777777" w:rsidR="00567AFA" w:rsidRDefault="00000000">
            <w:pPr>
              <w:spacing w:line="360" w:lineRule="auto"/>
              <w:rPr>
                <w:b/>
              </w:rPr>
            </w:pPr>
            <w:r>
              <w:rPr>
                <w:b/>
              </w:rPr>
              <w:t>作者</w:t>
            </w:r>
            <w:r>
              <w:rPr>
                <w:b/>
              </w:rPr>
              <w:t>/</w:t>
            </w:r>
            <w:r>
              <w:rPr>
                <w:b/>
              </w:rPr>
              <w:t>修改者</w:t>
            </w:r>
          </w:p>
        </w:tc>
        <w:tc>
          <w:tcPr>
            <w:tcW w:w="4237" w:type="dxa"/>
            <w:tcBorders>
              <w:top w:val="single" w:sz="8" w:space="0" w:color="000000"/>
              <w:bottom w:val="single" w:sz="6" w:space="0" w:color="000000"/>
              <w:right w:val="single" w:sz="4" w:space="0" w:color="auto"/>
            </w:tcBorders>
            <w:shd w:val="clear" w:color="auto" w:fill="CCCCCC"/>
            <w:vAlign w:val="center"/>
          </w:tcPr>
          <w:p w14:paraId="09C22803" w14:textId="77777777" w:rsidR="00567AFA" w:rsidRDefault="00000000">
            <w:pPr>
              <w:spacing w:line="360" w:lineRule="auto"/>
              <w:rPr>
                <w:b/>
              </w:rPr>
            </w:pPr>
            <w:r>
              <w:rPr>
                <w:b/>
              </w:rPr>
              <w:t>描述</w:t>
            </w:r>
          </w:p>
        </w:tc>
        <w:tc>
          <w:tcPr>
            <w:tcW w:w="895" w:type="dxa"/>
            <w:tcBorders>
              <w:top w:val="single" w:sz="8" w:space="0" w:color="000000"/>
              <w:left w:val="single" w:sz="4" w:space="0" w:color="auto"/>
              <w:bottom w:val="single" w:sz="6" w:space="0" w:color="000000"/>
              <w:right w:val="single" w:sz="8" w:space="0" w:color="000000"/>
            </w:tcBorders>
            <w:shd w:val="clear" w:color="auto" w:fill="CCCCCC"/>
            <w:vAlign w:val="center"/>
          </w:tcPr>
          <w:p w14:paraId="7885C20B" w14:textId="77777777" w:rsidR="00567AFA" w:rsidRDefault="00000000">
            <w:pPr>
              <w:spacing w:line="360" w:lineRule="auto"/>
              <w:rPr>
                <w:b/>
              </w:rPr>
            </w:pPr>
            <w:r>
              <w:rPr>
                <w:b/>
              </w:rPr>
              <w:t>审核人</w:t>
            </w:r>
          </w:p>
        </w:tc>
      </w:tr>
      <w:tr w:rsidR="00567AFA" w14:paraId="3B31DE4F" w14:textId="77777777">
        <w:trPr>
          <w:trHeight w:val="369"/>
        </w:trPr>
        <w:tc>
          <w:tcPr>
            <w:tcW w:w="1499" w:type="dxa"/>
            <w:tcBorders>
              <w:top w:val="single" w:sz="6" w:space="0" w:color="000000"/>
              <w:left w:val="single" w:sz="8" w:space="0" w:color="000000"/>
              <w:bottom w:val="single" w:sz="6" w:space="0" w:color="000000"/>
            </w:tcBorders>
            <w:vAlign w:val="center"/>
          </w:tcPr>
          <w:p w14:paraId="3B5E354B" w14:textId="77777777" w:rsidR="00567AFA" w:rsidRDefault="00000000">
            <w:pPr>
              <w:pStyle w:val="affff0"/>
              <w:rPr>
                <w:rFonts w:ascii="Times New Roman" w:hAnsi="Times New Roman"/>
              </w:rPr>
            </w:pPr>
            <w:r>
              <w:rPr>
                <w:rFonts w:ascii="Times New Roman" w:hAnsi="Times New Roman" w:hint="eastAsia"/>
              </w:rPr>
              <w:t>2023.3.</w:t>
            </w:r>
            <w:r>
              <w:rPr>
                <w:rFonts w:ascii="Times New Roman" w:hAnsi="Times New Roman"/>
              </w:rPr>
              <w:t>20</w:t>
            </w:r>
          </w:p>
        </w:tc>
        <w:tc>
          <w:tcPr>
            <w:tcW w:w="992" w:type="dxa"/>
            <w:tcBorders>
              <w:top w:val="single" w:sz="6" w:space="0" w:color="000000"/>
              <w:bottom w:val="single" w:sz="6" w:space="0" w:color="000000"/>
            </w:tcBorders>
            <w:vAlign w:val="center"/>
          </w:tcPr>
          <w:p w14:paraId="282F6127" w14:textId="77777777" w:rsidR="00567AFA" w:rsidRDefault="00000000">
            <w:pPr>
              <w:pStyle w:val="affff0"/>
              <w:rPr>
                <w:rFonts w:ascii="Times New Roman" w:hAnsi="Times New Roman"/>
              </w:rPr>
            </w:pPr>
            <w:r>
              <w:rPr>
                <w:rFonts w:ascii="Times New Roman" w:hAnsi="Times New Roman" w:hint="eastAsia"/>
              </w:rPr>
              <w:t>V1.0</w:t>
            </w:r>
          </w:p>
        </w:tc>
        <w:tc>
          <w:tcPr>
            <w:tcW w:w="1234" w:type="dxa"/>
            <w:tcBorders>
              <w:top w:val="single" w:sz="6" w:space="0" w:color="000000"/>
              <w:bottom w:val="single" w:sz="6" w:space="0" w:color="000000"/>
            </w:tcBorders>
            <w:vAlign w:val="center"/>
          </w:tcPr>
          <w:p w14:paraId="3CAEE604"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1CBB00EC" w14:textId="77777777" w:rsidR="00567AFA" w:rsidRDefault="00000000">
            <w:pPr>
              <w:pStyle w:val="affff0"/>
              <w:rPr>
                <w:rFonts w:ascii="Times New Roman" w:hAnsi="Times New Roman"/>
              </w:rPr>
            </w:pPr>
            <w:r>
              <w:rPr>
                <w:rFonts w:ascii="Times New Roman" w:hAnsi="Times New Roman" w:hint="eastAsia"/>
              </w:rPr>
              <w:t>创建文档，创建目录结构，编写报文结构、报文规则、附录等。</w:t>
            </w:r>
          </w:p>
        </w:tc>
        <w:tc>
          <w:tcPr>
            <w:tcW w:w="895" w:type="dxa"/>
            <w:tcBorders>
              <w:top w:val="single" w:sz="6" w:space="0" w:color="000000"/>
              <w:left w:val="single" w:sz="4" w:space="0" w:color="auto"/>
              <w:bottom w:val="single" w:sz="6" w:space="0" w:color="000000"/>
              <w:right w:val="single" w:sz="8" w:space="0" w:color="000000"/>
            </w:tcBorders>
            <w:vAlign w:val="center"/>
          </w:tcPr>
          <w:p w14:paraId="4D1F0C90"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07A77ADA" w14:textId="77777777">
        <w:trPr>
          <w:trHeight w:val="369"/>
        </w:trPr>
        <w:tc>
          <w:tcPr>
            <w:tcW w:w="1499" w:type="dxa"/>
            <w:tcBorders>
              <w:top w:val="single" w:sz="6" w:space="0" w:color="000000"/>
              <w:left w:val="single" w:sz="8" w:space="0" w:color="000000"/>
              <w:bottom w:val="single" w:sz="6" w:space="0" w:color="000000"/>
            </w:tcBorders>
            <w:vAlign w:val="center"/>
          </w:tcPr>
          <w:p w14:paraId="032A490E" w14:textId="77777777" w:rsidR="00567AFA" w:rsidRDefault="00000000">
            <w:pPr>
              <w:pStyle w:val="affff0"/>
              <w:rPr>
                <w:rFonts w:ascii="Times New Roman" w:hAnsi="Times New Roman"/>
              </w:rPr>
            </w:pPr>
            <w:r>
              <w:rPr>
                <w:rFonts w:ascii="Times New Roman" w:hAnsi="Times New Roman" w:hint="eastAsia"/>
              </w:rPr>
              <w:t>2023.4.7</w:t>
            </w:r>
          </w:p>
        </w:tc>
        <w:tc>
          <w:tcPr>
            <w:tcW w:w="992" w:type="dxa"/>
            <w:tcBorders>
              <w:top w:val="single" w:sz="6" w:space="0" w:color="000000"/>
              <w:bottom w:val="single" w:sz="6" w:space="0" w:color="000000"/>
            </w:tcBorders>
            <w:vAlign w:val="center"/>
          </w:tcPr>
          <w:p w14:paraId="08415516" w14:textId="77777777" w:rsidR="00567AFA" w:rsidRDefault="00000000">
            <w:pPr>
              <w:pStyle w:val="affff0"/>
              <w:rPr>
                <w:rFonts w:ascii="Times New Roman" w:hAnsi="Times New Roman"/>
              </w:rPr>
            </w:pPr>
            <w:r>
              <w:rPr>
                <w:rFonts w:ascii="Times New Roman" w:hAnsi="Times New Roman" w:hint="eastAsia"/>
              </w:rPr>
              <w:t>V5.1</w:t>
            </w:r>
          </w:p>
        </w:tc>
        <w:tc>
          <w:tcPr>
            <w:tcW w:w="1234" w:type="dxa"/>
            <w:tcBorders>
              <w:top w:val="single" w:sz="6" w:space="0" w:color="000000"/>
              <w:bottom w:val="single" w:sz="6" w:space="0" w:color="000000"/>
            </w:tcBorders>
            <w:vAlign w:val="center"/>
          </w:tcPr>
          <w:p w14:paraId="4D69ECE8"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73B26ECA" w14:textId="77777777" w:rsidR="00567AFA" w:rsidRDefault="00000000">
            <w:pPr>
              <w:pStyle w:val="affff0"/>
              <w:rPr>
                <w:rFonts w:ascii="Times New Roman" w:hAnsi="Times New Roman"/>
              </w:rPr>
            </w:pPr>
            <w:r>
              <w:rPr>
                <w:rFonts w:ascii="Times New Roman" w:hAnsi="Times New Roman" w:hint="eastAsia"/>
              </w:rPr>
              <w:t>账户信息查询接口新增：是否具有使用权限字段</w:t>
            </w:r>
          </w:p>
        </w:tc>
        <w:tc>
          <w:tcPr>
            <w:tcW w:w="895" w:type="dxa"/>
            <w:tcBorders>
              <w:top w:val="single" w:sz="6" w:space="0" w:color="000000"/>
              <w:left w:val="single" w:sz="4" w:space="0" w:color="auto"/>
              <w:bottom w:val="single" w:sz="6" w:space="0" w:color="000000"/>
              <w:right w:val="single" w:sz="8" w:space="0" w:color="000000"/>
            </w:tcBorders>
            <w:vAlign w:val="center"/>
          </w:tcPr>
          <w:p w14:paraId="1F51293B"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77FCDC8C" w14:textId="77777777">
        <w:trPr>
          <w:trHeight w:val="369"/>
        </w:trPr>
        <w:tc>
          <w:tcPr>
            <w:tcW w:w="1499" w:type="dxa"/>
            <w:tcBorders>
              <w:top w:val="single" w:sz="6" w:space="0" w:color="000000"/>
              <w:left w:val="single" w:sz="8" w:space="0" w:color="000000"/>
              <w:bottom w:val="single" w:sz="6" w:space="0" w:color="000000"/>
            </w:tcBorders>
            <w:vAlign w:val="center"/>
          </w:tcPr>
          <w:p w14:paraId="3F20BC6F" w14:textId="77777777" w:rsidR="00567AFA" w:rsidRDefault="00000000">
            <w:pPr>
              <w:pStyle w:val="affff0"/>
              <w:rPr>
                <w:rFonts w:ascii="Times New Roman" w:hAnsi="Times New Roman"/>
              </w:rPr>
            </w:pPr>
            <w:r>
              <w:rPr>
                <w:rFonts w:ascii="Times New Roman" w:hAnsi="Times New Roman" w:hint="eastAsia"/>
              </w:rPr>
              <w:t>2023.4.10</w:t>
            </w:r>
          </w:p>
        </w:tc>
        <w:tc>
          <w:tcPr>
            <w:tcW w:w="992" w:type="dxa"/>
            <w:tcBorders>
              <w:top w:val="single" w:sz="6" w:space="0" w:color="000000"/>
              <w:bottom w:val="single" w:sz="6" w:space="0" w:color="000000"/>
            </w:tcBorders>
            <w:vAlign w:val="center"/>
          </w:tcPr>
          <w:p w14:paraId="65E9D3DA" w14:textId="77777777" w:rsidR="00567AFA" w:rsidRDefault="00000000">
            <w:pPr>
              <w:pStyle w:val="affff0"/>
              <w:rPr>
                <w:rFonts w:ascii="Times New Roman" w:hAnsi="Times New Roman"/>
              </w:rPr>
            </w:pPr>
            <w:r>
              <w:rPr>
                <w:rFonts w:ascii="Times New Roman" w:hAnsi="Times New Roman" w:hint="eastAsia"/>
              </w:rPr>
              <w:t>V5.2</w:t>
            </w:r>
          </w:p>
        </w:tc>
        <w:tc>
          <w:tcPr>
            <w:tcW w:w="1234" w:type="dxa"/>
            <w:tcBorders>
              <w:top w:val="single" w:sz="6" w:space="0" w:color="000000"/>
              <w:bottom w:val="single" w:sz="6" w:space="0" w:color="000000"/>
            </w:tcBorders>
            <w:vAlign w:val="center"/>
          </w:tcPr>
          <w:p w14:paraId="567130C1"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4F683ECB" w14:textId="77777777" w:rsidR="00567AFA" w:rsidRDefault="00000000">
            <w:pPr>
              <w:pStyle w:val="affff0"/>
              <w:rPr>
                <w:rFonts w:ascii="Times New Roman" w:hAnsi="Times New Roman"/>
              </w:rPr>
            </w:pPr>
            <w:r>
              <w:rPr>
                <w:rFonts w:ascii="Times New Roman" w:hAnsi="Times New Roman" w:hint="eastAsia"/>
              </w:rPr>
              <w:t>增加外部流水号和回单编号的联动关系，更新样例报文</w:t>
            </w:r>
          </w:p>
        </w:tc>
        <w:tc>
          <w:tcPr>
            <w:tcW w:w="895" w:type="dxa"/>
            <w:tcBorders>
              <w:top w:val="single" w:sz="6" w:space="0" w:color="000000"/>
              <w:left w:val="single" w:sz="4" w:space="0" w:color="auto"/>
              <w:bottom w:val="single" w:sz="6" w:space="0" w:color="000000"/>
              <w:right w:val="single" w:sz="8" w:space="0" w:color="000000"/>
            </w:tcBorders>
            <w:vAlign w:val="center"/>
          </w:tcPr>
          <w:p w14:paraId="6D3DD40D"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23C7994C" w14:textId="77777777">
        <w:trPr>
          <w:trHeight w:val="369"/>
        </w:trPr>
        <w:tc>
          <w:tcPr>
            <w:tcW w:w="1499" w:type="dxa"/>
            <w:tcBorders>
              <w:top w:val="single" w:sz="6" w:space="0" w:color="000000"/>
              <w:left w:val="single" w:sz="8" w:space="0" w:color="000000"/>
              <w:bottom w:val="single" w:sz="6" w:space="0" w:color="000000"/>
            </w:tcBorders>
            <w:vAlign w:val="center"/>
          </w:tcPr>
          <w:p w14:paraId="3AA5E15E" w14:textId="77777777" w:rsidR="00567AFA" w:rsidRDefault="00000000">
            <w:pPr>
              <w:pStyle w:val="affff0"/>
              <w:rPr>
                <w:rFonts w:ascii="Times New Roman" w:hAnsi="Times New Roman"/>
              </w:rPr>
            </w:pPr>
            <w:r>
              <w:rPr>
                <w:rFonts w:ascii="Times New Roman" w:hAnsi="Times New Roman" w:hint="eastAsia"/>
              </w:rPr>
              <w:t>2023.4.13</w:t>
            </w:r>
          </w:p>
        </w:tc>
        <w:tc>
          <w:tcPr>
            <w:tcW w:w="992" w:type="dxa"/>
            <w:tcBorders>
              <w:top w:val="single" w:sz="6" w:space="0" w:color="000000"/>
              <w:bottom w:val="single" w:sz="6" w:space="0" w:color="000000"/>
            </w:tcBorders>
            <w:vAlign w:val="center"/>
          </w:tcPr>
          <w:p w14:paraId="08C3AC64" w14:textId="77777777" w:rsidR="00567AFA" w:rsidRDefault="00000000">
            <w:pPr>
              <w:pStyle w:val="affff0"/>
              <w:rPr>
                <w:rFonts w:ascii="Times New Roman" w:hAnsi="Times New Roman"/>
              </w:rPr>
            </w:pPr>
            <w:r>
              <w:rPr>
                <w:rFonts w:ascii="Times New Roman" w:hAnsi="Times New Roman" w:hint="eastAsia"/>
              </w:rPr>
              <w:t>V5.3</w:t>
            </w:r>
          </w:p>
        </w:tc>
        <w:tc>
          <w:tcPr>
            <w:tcW w:w="1234" w:type="dxa"/>
            <w:tcBorders>
              <w:top w:val="single" w:sz="6" w:space="0" w:color="000000"/>
              <w:bottom w:val="single" w:sz="6" w:space="0" w:color="000000"/>
            </w:tcBorders>
            <w:vAlign w:val="center"/>
          </w:tcPr>
          <w:p w14:paraId="55B9389E"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3DBDD965" w14:textId="77777777" w:rsidR="00567AFA" w:rsidRDefault="00000000">
            <w:pPr>
              <w:pStyle w:val="affff0"/>
              <w:rPr>
                <w:rFonts w:ascii="Times New Roman" w:hAnsi="Times New Roman"/>
              </w:rPr>
            </w:pPr>
            <w:r>
              <w:rPr>
                <w:rFonts w:ascii="Times New Roman" w:hAnsi="Times New Roman" w:hint="eastAsia"/>
              </w:rPr>
              <w:t>历史明细查询接口</w:t>
            </w:r>
            <w:r>
              <w:rPr>
                <w:rFonts w:ascii="Times New Roman" w:hAnsi="Times New Roman" w:hint="eastAsia"/>
              </w:rPr>
              <w:t>list</w:t>
            </w:r>
            <w:r>
              <w:rPr>
                <w:rFonts w:ascii="Times New Roman" w:hAnsi="Times New Roman" w:hint="eastAsia"/>
              </w:rPr>
              <w:t>增加本方账号相关信息</w:t>
            </w:r>
          </w:p>
        </w:tc>
        <w:tc>
          <w:tcPr>
            <w:tcW w:w="895" w:type="dxa"/>
            <w:tcBorders>
              <w:top w:val="single" w:sz="6" w:space="0" w:color="000000"/>
              <w:left w:val="single" w:sz="4" w:space="0" w:color="auto"/>
              <w:bottom w:val="single" w:sz="6" w:space="0" w:color="000000"/>
              <w:right w:val="single" w:sz="8" w:space="0" w:color="000000"/>
            </w:tcBorders>
            <w:vAlign w:val="center"/>
          </w:tcPr>
          <w:p w14:paraId="3749C2EC"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09B69D90" w14:textId="77777777">
        <w:trPr>
          <w:trHeight w:val="369"/>
        </w:trPr>
        <w:tc>
          <w:tcPr>
            <w:tcW w:w="1499" w:type="dxa"/>
            <w:tcBorders>
              <w:top w:val="single" w:sz="6" w:space="0" w:color="000000"/>
              <w:left w:val="single" w:sz="8" w:space="0" w:color="000000"/>
              <w:bottom w:val="single" w:sz="6" w:space="0" w:color="000000"/>
            </w:tcBorders>
            <w:vAlign w:val="center"/>
          </w:tcPr>
          <w:p w14:paraId="3B50CFFA" w14:textId="77777777" w:rsidR="00567AFA" w:rsidRDefault="00000000">
            <w:pPr>
              <w:pStyle w:val="affff0"/>
              <w:rPr>
                <w:rFonts w:ascii="Times New Roman" w:hAnsi="Times New Roman"/>
              </w:rPr>
            </w:pPr>
            <w:r>
              <w:rPr>
                <w:rFonts w:ascii="Times New Roman" w:hAnsi="Times New Roman" w:hint="eastAsia"/>
              </w:rPr>
              <w:t>2023.4.27</w:t>
            </w:r>
          </w:p>
        </w:tc>
        <w:tc>
          <w:tcPr>
            <w:tcW w:w="992" w:type="dxa"/>
            <w:tcBorders>
              <w:top w:val="single" w:sz="6" w:space="0" w:color="000000"/>
              <w:bottom w:val="single" w:sz="6" w:space="0" w:color="000000"/>
            </w:tcBorders>
            <w:vAlign w:val="center"/>
          </w:tcPr>
          <w:p w14:paraId="26477BB8" w14:textId="77777777" w:rsidR="00567AFA" w:rsidRDefault="00000000">
            <w:pPr>
              <w:pStyle w:val="affff0"/>
              <w:rPr>
                <w:rFonts w:ascii="Times New Roman" w:hAnsi="Times New Roman"/>
              </w:rPr>
            </w:pPr>
            <w:r>
              <w:rPr>
                <w:rFonts w:ascii="Times New Roman" w:hAnsi="Times New Roman" w:hint="eastAsia"/>
              </w:rPr>
              <w:t>V5.4</w:t>
            </w:r>
          </w:p>
        </w:tc>
        <w:tc>
          <w:tcPr>
            <w:tcW w:w="1234" w:type="dxa"/>
            <w:tcBorders>
              <w:top w:val="single" w:sz="6" w:space="0" w:color="000000"/>
              <w:bottom w:val="single" w:sz="6" w:space="0" w:color="000000"/>
            </w:tcBorders>
            <w:vAlign w:val="center"/>
          </w:tcPr>
          <w:p w14:paraId="1F6209C7"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0F1DD929" w14:textId="77777777" w:rsidR="00567AFA" w:rsidRDefault="00000000">
            <w:pPr>
              <w:pStyle w:val="affff0"/>
              <w:rPr>
                <w:rFonts w:ascii="Times New Roman" w:hAnsi="Times New Roman"/>
              </w:rPr>
            </w:pPr>
            <w:r>
              <w:rPr>
                <w:rFonts w:ascii="Times New Roman" w:hAnsi="Times New Roman" w:hint="eastAsia"/>
              </w:rPr>
              <w:t>增加付款请求批次号和银行交易流水号相关字段</w:t>
            </w:r>
          </w:p>
        </w:tc>
        <w:tc>
          <w:tcPr>
            <w:tcW w:w="895" w:type="dxa"/>
            <w:tcBorders>
              <w:top w:val="single" w:sz="6" w:space="0" w:color="000000"/>
              <w:left w:val="single" w:sz="4" w:space="0" w:color="auto"/>
              <w:bottom w:val="single" w:sz="6" w:space="0" w:color="000000"/>
              <w:right w:val="single" w:sz="8" w:space="0" w:color="000000"/>
            </w:tcBorders>
            <w:vAlign w:val="center"/>
          </w:tcPr>
          <w:p w14:paraId="0720A069"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4C1FAA25" w14:textId="77777777">
        <w:trPr>
          <w:trHeight w:val="369"/>
        </w:trPr>
        <w:tc>
          <w:tcPr>
            <w:tcW w:w="1499" w:type="dxa"/>
            <w:tcBorders>
              <w:top w:val="single" w:sz="6" w:space="0" w:color="000000"/>
              <w:left w:val="single" w:sz="8" w:space="0" w:color="000000"/>
              <w:bottom w:val="single" w:sz="6" w:space="0" w:color="000000"/>
            </w:tcBorders>
            <w:vAlign w:val="center"/>
          </w:tcPr>
          <w:p w14:paraId="3DC74061" w14:textId="77777777" w:rsidR="00567AFA" w:rsidRDefault="00000000">
            <w:pPr>
              <w:pStyle w:val="affff0"/>
              <w:rPr>
                <w:rFonts w:ascii="Times New Roman" w:hAnsi="Times New Roman"/>
              </w:rPr>
            </w:pPr>
            <w:r>
              <w:rPr>
                <w:rFonts w:ascii="Times New Roman" w:hAnsi="Times New Roman" w:hint="eastAsia"/>
              </w:rPr>
              <w:t>2023.5.6</w:t>
            </w:r>
          </w:p>
        </w:tc>
        <w:tc>
          <w:tcPr>
            <w:tcW w:w="992" w:type="dxa"/>
            <w:tcBorders>
              <w:top w:val="single" w:sz="6" w:space="0" w:color="000000"/>
              <w:bottom w:val="single" w:sz="6" w:space="0" w:color="000000"/>
            </w:tcBorders>
            <w:vAlign w:val="center"/>
          </w:tcPr>
          <w:p w14:paraId="1FFDA361" w14:textId="77777777" w:rsidR="00567AFA" w:rsidRDefault="00000000">
            <w:pPr>
              <w:pStyle w:val="affff0"/>
              <w:rPr>
                <w:rFonts w:ascii="Times New Roman" w:hAnsi="Times New Roman"/>
              </w:rPr>
            </w:pPr>
            <w:r>
              <w:rPr>
                <w:rFonts w:ascii="Times New Roman" w:hAnsi="Times New Roman" w:hint="eastAsia"/>
              </w:rPr>
              <w:t>V5.5</w:t>
            </w:r>
          </w:p>
        </w:tc>
        <w:tc>
          <w:tcPr>
            <w:tcW w:w="1234" w:type="dxa"/>
            <w:tcBorders>
              <w:top w:val="single" w:sz="6" w:space="0" w:color="000000"/>
              <w:bottom w:val="single" w:sz="6" w:space="0" w:color="000000"/>
            </w:tcBorders>
            <w:vAlign w:val="center"/>
          </w:tcPr>
          <w:p w14:paraId="6071876B"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7E650323" w14:textId="77777777" w:rsidR="00567AFA" w:rsidRDefault="00000000">
            <w:pPr>
              <w:pStyle w:val="affff0"/>
              <w:rPr>
                <w:rFonts w:ascii="Times New Roman" w:hAnsi="Times New Roman"/>
              </w:rPr>
            </w:pPr>
            <w:r>
              <w:rPr>
                <w:rFonts w:ascii="Times New Roman" w:hAnsi="Times New Roman" w:hint="eastAsia"/>
              </w:rPr>
              <w:t>1.</w:t>
            </w:r>
            <w:r>
              <w:rPr>
                <w:rFonts w:ascii="Times New Roman" w:hAnsi="Times New Roman" w:hint="eastAsia"/>
              </w:rPr>
              <w:t>对部分字段长度及日期格式进行修正；</w:t>
            </w:r>
          </w:p>
          <w:p w14:paraId="04364BCE" w14:textId="77777777" w:rsidR="00567AFA" w:rsidRDefault="00000000">
            <w:pPr>
              <w:pStyle w:val="affff0"/>
              <w:rPr>
                <w:rFonts w:ascii="Times New Roman" w:hAnsi="Times New Roman"/>
              </w:rPr>
            </w:pPr>
            <w:r>
              <w:rPr>
                <w:rFonts w:ascii="Times New Roman" w:hAnsi="Times New Roman" w:hint="eastAsia"/>
              </w:rPr>
              <w:t>2.</w:t>
            </w:r>
            <w:r>
              <w:rPr>
                <w:rFonts w:ascii="Times New Roman" w:hAnsi="Times New Roman" w:hint="eastAsia"/>
              </w:rPr>
              <w:t>回单查询接口入参新增</w:t>
            </w:r>
            <w:proofErr w:type="spellStart"/>
            <w:r>
              <w:rPr>
                <w:rFonts w:ascii="Times New Roman" w:hAnsi="Times New Roman" w:hint="eastAsia"/>
              </w:rPr>
              <w:t>tranType</w:t>
            </w:r>
            <w:proofErr w:type="spellEnd"/>
            <w:r>
              <w:rPr>
                <w:rFonts w:ascii="Times New Roman" w:hAnsi="Times New Roman" w:hint="eastAsia"/>
              </w:rPr>
              <w:t>字段；</w:t>
            </w:r>
          </w:p>
        </w:tc>
        <w:tc>
          <w:tcPr>
            <w:tcW w:w="895" w:type="dxa"/>
            <w:tcBorders>
              <w:top w:val="single" w:sz="6" w:space="0" w:color="000000"/>
              <w:left w:val="single" w:sz="4" w:space="0" w:color="auto"/>
              <w:bottom w:val="single" w:sz="6" w:space="0" w:color="000000"/>
              <w:right w:val="single" w:sz="8" w:space="0" w:color="000000"/>
            </w:tcBorders>
            <w:vAlign w:val="center"/>
          </w:tcPr>
          <w:p w14:paraId="3206DB81"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0B19FC3F" w14:textId="77777777">
        <w:trPr>
          <w:trHeight w:val="369"/>
        </w:trPr>
        <w:tc>
          <w:tcPr>
            <w:tcW w:w="1499" w:type="dxa"/>
            <w:tcBorders>
              <w:top w:val="single" w:sz="6" w:space="0" w:color="000000"/>
              <w:left w:val="single" w:sz="8" w:space="0" w:color="000000"/>
              <w:bottom w:val="single" w:sz="6" w:space="0" w:color="000000"/>
            </w:tcBorders>
            <w:vAlign w:val="center"/>
          </w:tcPr>
          <w:p w14:paraId="75CF35D0" w14:textId="77777777" w:rsidR="00567AFA" w:rsidRDefault="00567AFA">
            <w:pPr>
              <w:pStyle w:val="affff0"/>
              <w:rPr>
                <w:rFonts w:ascii="Times New Roman" w:hAnsi="Times New Roman"/>
              </w:rPr>
            </w:pPr>
          </w:p>
          <w:p w14:paraId="29506DBE" w14:textId="77777777" w:rsidR="00567AFA" w:rsidRDefault="00000000">
            <w:pPr>
              <w:pStyle w:val="affff0"/>
              <w:rPr>
                <w:rFonts w:ascii="Times New Roman" w:hAnsi="Times New Roman"/>
              </w:rPr>
            </w:pPr>
            <w:r>
              <w:rPr>
                <w:rFonts w:ascii="Times New Roman" w:hAnsi="Times New Roman" w:hint="eastAsia"/>
              </w:rPr>
              <w:t>2023.5.</w:t>
            </w:r>
            <w:r>
              <w:rPr>
                <w:rFonts w:ascii="Times New Roman" w:hAnsi="Times New Roman"/>
              </w:rPr>
              <w:t>9</w:t>
            </w:r>
          </w:p>
        </w:tc>
        <w:tc>
          <w:tcPr>
            <w:tcW w:w="992" w:type="dxa"/>
            <w:tcBorders>
              <w:top w:val="single" w:sz="6" w:space="0" w:color="000000"/>
              <w:bottom w:val="single" w:sz="6" w:space="0" w:color="000000"/>
            </w:tcBorders>
            <w:vAlign w:val="center"/>
          </w:tcPr>
          <w:p w14:paraId="0D8ECB32" w14:textId="77777777" w:rsidR="00567AFA" w:rsidRDefault="00000000">
            <w:pPr>
              <w:pStyle w:val="affff0"/>
              <w:rPr>
                <w:rFonts w:ascii="Times New Roman" w:hAnsi="Times New Roman"/>
              </w:rPr>
            </w:pPr>
            <w:r>
              <w:rPr>
                <w:rFonts w:ascii="Times New Roman" w:hAnsi="Times New Roman" w:hint="eastAsia"/>
              </w:rPr>
              <w:t>V5.</w:t>
            </w:r>
            <w:r>
              <w:rPr>
                <w:rFonts w:ascii="Times New Roman" w:hAnsi="Times New Roman"/>
              </w:rPr>
              <w:t>6</w:t>
            </w:r>
          </w:p>
        </w:tc>
        <w:tc>
          <w:tcPr>
            <w:tcW w:w="1234" w:type="dxa"/>
            <w:tcBorders>
              <w:top w:val="single" w:sz="6" w:space="0" w:color="000000"/>
              <w:bottom w:val="single" w:sz="6" w:space="0" w:color="000000"/>
            </w:tcBorders>
            <w:vAlign w:val="center"/>
          </w:tcPr>
          <w:p w14:paraId="3A160758"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7A248E10" w14:textId="77777777" w:rsidR="00567AFA" w:rsidRDefault="00000000">
            <w:pPr>
              <w:pStyle w:val="affff0"/>
              <w:rPr>
                <w:rFonts w:ascii="Times New Roman" w:hAnsi="Times New Roman"/>
                <w:lang w:eastAsia="zh-Hans"/>
              </w:rPr>
            </w:pPr>
            <w:r>
              <w:rPr>
                <w:rFonts w:ascii="Times New Roman" w:hAnsi="Times New Roman" w:hint="eastAsia"/>
                <w:lang w:eastAsia="zh-Hans"/>
              </w:rPr>
              <w:t>增加账户历史余额查询申请和账户历史余额查询接口</w:t>
            </w:r>
          </w:p>
        </w:tc>
        <w:tc>
          <w:tcPr>
            <w:tcW w:w="895" w:type="dxa"/>
            <w:tcBorders>
              <w:top w:val="single" w:sz="6" w:space="0" w:color="000000"/>
              <w:left w:val="single" w:sz="4" w:space="0" w:color="auto"/>
              <w:bottom w:val="single" w:sz="6" w:space="0" w:color="000000"/>
              <w:right w:val="single" w:sz="8" w:space="0" w:color="000000"/>
            </w:tcBorders>
            <w:vAlign w:val="center"/>
          </w:tcPr>
          <w:p w14:paraId="676AE682"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5C358901" w14:textId="77777777">
        <w:trPr>
          <w:trHeight w:val="369"/>
        </w:trPr>
        <w:tc>
          <w:tcPr>
            <w:tcW w:w="1499" w:type="dxa"/>
            <w:tcBorders>
              <w:top w:val="single" w:sz="6" w:space="0" w:color="000000"/>
              <w:left w:val="single" w:sz="8" w:space="0" w:color="000000"/>
              <w:bottom w:val="single" w:sz="6" w:space="0" w:color="000000"/>
            </w:tcBorders>
            <w:vAlign w:val="center"/>
          </w:tcPr>
          <w:p w14:paraId="7EEEA964" w14:textId="77777777" w:rsidR="00567AFA" w:rsidRDefault="00000000">
            <w:pPr>
              <w:pStyle w:val="affff0"/>
              <w:rPr>
                <w:rFonts w:ascii="Times New Roman" w:hAnsi="Times New Roman"/>
              </w:rPr>
            </w:pPr>
            <w:r>
              <w:rPr>
                <w:rFonts w:ascii="Times New Roman" w:hAnsi="Times New Roman" w:hint="eastAsia"/>
              </w:rPr>
              <w:t>2023.5.22</w:t>
            </w:r>
          </w:p>
        </w:tc>
        <w:tc>
          <w:tcPr>
            <w:tcW w:w="992" w:type="dxa"/>
            <w:tcBorders>
              <w:top w:val="single" w:sz="6" w:space="0" w:color="000000"/>
              <w:bottom w:val="single" w:sz="6" w:space="0" w:color="000000"/>
            </w:tcBorders>
            <w:vAlign w:val="center"/>
          </w:tcPr>
          <w:p w14:paraId="24E55D7C" w14:textId="77777777" w:rsidR="00567AFA" w:rsidRDefault="00000000">
            <w:pPr>
              <w:pStyle w:val="affff0"/>
              <w:rPr>
                <w:rFonts w:ascii="Times New Roman" w:eastAsia="宋体" w:hAnsi="Times New Roman"/>
              </w:rPr>
            </w:pPr>
            <w:r>
              <w:rPr>
                <w:rFonts w:ascii="Times New Roman" w:hAnsi="Times New Roman" w:hint="eastAsia"/>
              </w:rPr>
              <w:t>V5.7</w:t>
            </w:r>
          </w:p>
        </w:tc>
        <w:tc>
          <w:tcPr>
            <w:tcW w:w="1234" w:type="dxa"/>
            <w:tcBorders>
              <w:top w:val="single" w:sz="6" w:space="0" w:color="000000"/>
              <w:bottom w:val="single" w:sz="6" w:space="0" w:color="000000"/>
            </w:tcBorders>
            <w:vAlign w:val="center"/>
          </w:tcPr>
          <w:p w14:paraId="0E403724"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5090126E" w14:textId="77777777" w:rsidR="00567AFA" w:rsidRDefault="00000000">
            <w:pPr>
              <w:pStyle w:val="affff0"/>
              <w:rPr>
                <w:rFonts w:ascii="Times New Roman" w:eastAsia="宋体" w:hAnsi="Times New Roman"/>
              </w:rPr>
            </w:pPr>
            <w:r>
              <w:rPr>
                <w:rFonts w:ascii="Times New Roman" w:hAnsi="Times New Roman" w:hint="eastAsia"/>
              </w:rPr>
              <w:t>按客户反馈优化单笔支付接口、多笔支付接口</w:t>
            </w:r>
          </w:p>
        </w:tc>
        <w:tc>
          <w:tcPr>
            <w:tcW w:w="895" w:type="dxa"/>
            <w:tcBorders>
              <w:top w:val="single" w:sz="6" w:space="0" w:color="000000"/>
              <w:left w:val="single" w:sz="4" w:space="0" w:color="auto"/>
              <w:bottom w:val="single" w:sz="6" w:space="0" w:color="000000"/>
              <w:right w:val="single" w:sz="8" w:space="0" w:color="000000"/>
            </w:tcBorders>
            <w:vAlign w:val="center"/>
          </w:tcPr>
          <w:p w14:paraId="421FE233"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3D85E20F" w14:textId="77777777">
        <w:trPr>
          <w:trHeight w:val="369"/>
        </w:trPr>
        <w:tc>
          <w:tcPr>
            <w:tcW w:w="1499" w:type="dxa"/>
            <w:tcBorders>
              <w:top w:val="single" w:sz="6" w:space="0" w:color="000000"/>
              <w:left w:val="single" w:sz="8" w:space="0" w:color="000000"/>
              <w:bottom w:val="single" w:sz="6" w:space="0" w:color="000000"/>
            </w:tcBorders>
            <w:vAlign w:val="center"/>
          </w:tcPr>
          <w:p w14:paraId="0CD5DA56" w14:textId="77777777" w:rsidR="00567AFA" w:rsidRDefault="00000000">
            <w:pPr>
              <w:pStyle w:val="affff0"/>
              <w:rPr>
                <w:rFonts w:ascii="Times New Roman" w:hAnsi="Times New Roman"/>
              </w:rPr>
            </w:pPr>
            <w:r>
              <w:rPr>
                <w:rFonts w:ascii="Times New Roman" w:hAnsi="Times New Roman" w:hint="eastAsia"/>
              </w:rPr>
              <w:t>2023.5.24</w:t>
            </w:r>
          </w:p>
        </w:tc>
        <w:tc>
          <w:tcPr>
            <w:tcW w:w="992" w:type="dxa"/>
            <w:tcBorders>
              <w:top w:val="single" w:sz="6" w:space="0" w:color="000000"/>
              <w:bottom w:val="single" w:sz="6" w:space="0" w:color="000000"/>
            </w:tcBorders>
            <w:vAlign w:val="center"/>
          </w:tcPr>
          <w:p w14:paraId="0325C919" w14:textId="77777777" w:rsidR="00567AFA" w:rsidRDefault="00000000">
            <w:pPr>
              <w:pStyle w:val="affff0"/>
              <w:rPr>
                <w:rFonts w:ascii="Times New Roman" w:hAnsi="Times New Roman"/>
              </w:rPr>
            </w:pPr>
            <w:r>
              <w:rPr>
                <w:rFonts w:ascii="Times New Roman" w:hAnsi="Times New Roman" w:hint="eastAsia"/>
              </w:rPr>
              <w:t>V5.8</w:t>
            </w:r>
          </w:p>
        </w:tc>
        <w:tc>
          <w:tcPr>
            <w:tcW w:w="1234" w:type="dxa"/>
            <w:tcBorders>
              <w:top w:val="single" w:sz="6" w:space="0" w:color="000000"/>
              <w:bottom w:val="single" w:sz="6" w:space="0" w:color="000000"/>
            </w:tcBorders>
            <w:vAlign w:val="center"/>
          </w:tcPr>
          <w:p w14:paraId="5BA06BDE"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34570ECD" w14:textId="77777777" w:rsidR="00567AFA" w:rsidRDefault="00000000">
            <w:pPr>
              <w:pStyle w:val="affff0"/>
              <w:rPr>
                <w:rFonts w:ascii="Times New Roman" w:eastAsia="宋体" w:hAnsi="Times New Roman"/>
              </w:rPr>
            </w:pPr>
            <w:r>
              <w:rPr>
                <w:rFonts w:ascii="Times New Roman" w:hAnsi="Times New Roman" w:hint="eastAsia"/>
              </w:rPr>
              <w:t>增加支付对账机制的说明</w:t>
            </w:r>
          </w:p>
        </w:tc>
        <w:tc>
          <w:tcPr>
            <w:tcW w:w="895" w:type="dxa"/>
            <w:tcBorders>
              <w:top w:val="single" w:sz="6" w:space="0" w:color="000000"/>
              <w:left w:val="single" w:sz="4" w:space="0" w:color="auto"/>
              <w:bottom w:val="single" w:sz="6" w:space="0" w:color="000000"/>
              <w:right w:val="single" w:sz="8" w:space="0" w:color="000000"/>
            </w:tcBorders>
            <w:vAlign w:val="center"/>
          </w:tcPr>
          <w:p w14:paraId="0ADF8F37"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01B679BC" w14:textId="77777777">
        <w:trPr>
          <w:trHeight w:val="369"/>
        </w:trPr>
        <w:tc>
          <w:tcPr>
            <w:tcW w:w="1499" w:type="dxa"/>
            <w:tcBorders>
              <w:top w:val="single" w:sz="6" w:space="0" w:color="000000"/>
              <w:left w:val="single" w:sz="8" w:space="0" w:color="000000"/>
              <w:bottom w:val="single" w:sz="6" w:space="0" w:color="000000"/>
            </w:tcBorders>
            <w:vAlign w:val="center"/>
          </w:tcPr>
          <w:p w14:paraId="543E3250" w14:textId="77777777" w:rsidR="00567AFA" w:rsidRDefault="00000000">
            <w:pPr>
              <w:pStyle w:val="affff0"/>
              <w:rPr>
                <w:rFonts w:ascii="Times New Roman" w:hAnsi="Times New Roman"/>
              </w:rPr>
            </w:pPr>
            <w:r>
              <w:rPr>
                <w:rFonts w:ascii="Times New Roman" w:hAnsi="Times New Roman" w:hint="eastAsia"/>
              </w:rPr>
              <w:t>2023.5.29</w:t>
            </w:r>
          </w:p>
        </w:tc>
        <w:tc>
          <w:tcPr>
            <w:tcW w:w="992" w:type="dxa"/>
            <w:tcBorders>
              <w:top w:val="single" w:sz="6" w:space="0" w:color="000000"/>
              <w:bottom w:val="single" w:sz="6" w:space="0" w:color="000000"/>
            </w:tcBorders>
            <w:vAlign w:val="center"/>
          </w:tcPr>
          <w:p w14:paraId="711D113C" w14:textId="77777777" w:rsidR="00567AFA" w:rsidRDefault="00000000">
            <w:pPr>
              <w:pStyle w:val="affff0"/>
              <w:rPr>
                <w:rFonts w:ascii="Times New Roman" w:hAnsi="Times New Roman"/>
              </w:rPr>
            </w:pPr>
            <w:r>
              <w:rPr>
                <w:rFonts w:ascii="Times New Roman" w:hAnsi="Times New Roman" w:hint="eastAsia"/>
              </w:rPr>
              <w:t>V5.9</w:t>
            </w:r>
          </w:p>
        </w:tc>
        <w:tc>
          <w:tcPr>
            <w:tcW w:w="1234" w:type="dxa"/>
            <w:tcBorders>
              <w:top w:val="single" w:sz="6" w:space="0" w:color="000000"/>
              <w:bottom w:val="single" w:sz="6" w:space="0" w:color="000000"/>
            </w:tcBorders>
            <w:vAlign w:val="center"/>
          </w:tcPr>
          <w:p w14:paraId="032B1367"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2693F969" w14:textId="77777777" w:rsidR="00567AFA" w:rsidRDefault="00000000">
            <w:pPr>
              <w:pStyle w:val="affff0"/>
              <w:rPr>
                <w:rFonts w:ascii="Times New Roman" w:hAnsi="Times New Roman"/>
              </w:rPr>
            </w:pPr>
            <w:r>
              <w:rPr>
                <w:rFonts w:ascii="Times New Roman" w:hAnsi="Times New Roman" w:hint="eastAsia"/>
              </w:rPr>
              <w:t>历史余额接口增加分页和查询时间限制</w:t>
            </w:r>
          </w:p>
        </w:tc>
        <w:tc>
          <w:tcPr>
            <w:tcW w:w="895" w:type="dxa"/>
            <w:tcBorders>
              <w:top w:val="single" w:sz="6" w:space="0" w:color="000000"/>
              <w:left w:val="single" w:sz="4" w:space="0" w:color="auto"/>
              <w:bottom w:val="single" w:sz="6" w:space="0" w:color="000000"/>
              <w:right w:val="single" w:sz="8" w:space="0" w:color="000000"/>
            </w:tcBorders>
            <w:vAlign w:val="center"/>
          </w:tcPr>
          <w:p w14:paraId="15D40452"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63AC5796" w14:textId="77777777">
        <w:trPr>
          <w:trHeight w:val="369"/>
        </w:trPr>
        <w:tc>
          <w:tcPr>
            <w:tcW w:w="1499" w:type="dxa"/>
            <w:tcBorders>
              <w:top w:val="single" w:sz="6" w:space="0" w:color="000000"/>
              <w:left w:val="single" w:sz="8" w:space="0" w:color="000000"/>
              <w:bottom w:val="single" w:sz="6" w:space="0" w:color="000000"/>
            </w:tcBorders>
            <w:vAlign w:val="center"/>
          </w:tcPr>
          <w:p w14:paraId="5068E0C3" w14:textId="77777777" w:rsidR="00567AFA" w:rsidRDefault="00000000">
            <w:pPr>
              <w:pStyle w:val="affff0"/>
              <w:rPr>
                <w:rFonts w:ascii="Times New Roman" w:hAnsi="Times New Roman"/>
              </w:rPr>
            </w:pPr>
            <w:r>
              <w:rPr>
                <w:rFonts w:ascii="Times New Roman" w:hAnsi="Times New Roman" w:hint="eastAsia"/>
              </w:rPr>
              <w:t>2023.9.08</w:t>
            </w:r>
          </w:p>
        </w:tc>
        <w:tc>
          <w:tcPr>
            <w:tcW w:w="992" w:type="dxa"/>
            <w:tcBorders>
              <w:top w:val="single" w:sz="6" w:space="0" w:color="000000"/>
              <w:bottom w:val="single" w:sz="6" w:space="0" w:color="000000"/>
            </w:tcBorders>
            <w:vAlign w:val="center"/>
          </w:tcPr>
          <w:p w14:paraId="62836CE9" w14:textId="77777777" w:rsidR="00567AFA" w:rsidRDefault="00000000">
            <w:pPr>
              <w:pStyle w:val="affff0"/>
              <w:rPr>
                <w:rFonts w:ascii="Times New Roman" w:hAnsi="Times New Roman"/>
              </w:rPr>
            </w:pPr>
            <w:r>
              <w:rPr>
                <w:rFonts w:ascii="Times New Roman" w:hAnsi="Times New Roman" w:hint="eastAsia"/>
              </w:rPr>
              <w:t>V6.0</w:t>
            </w:r>
          </w:p>
        </w:tc>
        <w:tc>
          <w:tcPr>
            <w:tcW w:w="1234" w:type="dxa"/>
            <w:tcBorders>
              <w:top w:val="single" w:sz="6" w:space="0" w:color="000000"/>
              <w:bottom w:val="single" w:sz="6" w:space="0" w:color="000000"/>
            </w:tcBorders>
            <w:vAlign w:val="center"/>
          </w:tcPr>
          <w:p w14:paraId="66F60FD8"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08CAAC36" w14:textId="77777777" w:rsidR="00567AFA" w:rsidRDefault="00000000">
            <w:pPr>
              <w:pStyle w:val="affff0"/>
              <w:rPr>
                <w:rFonts w:ascii="Times New Roman" w:hAnsi="Times New Roman"/>
              </w:rPr>
            </w:pPr>
            <w:r>
              <w:rPr>
                <w:rFonts w:ascii="Times New Roman" w:hAnsi="Times New Roman" w:hint="eastAsia"/>
              </w:rPr>
              <w:t>增加境内网点查询接口、单笔排款接口和排款查证接口</w:t>
            </w:r>
          </w:p>
        </w:tc>
        <w:tc>
          <w:tcPr>
            <w:tcW w:w="895" w:type="dxa"/>
            <w:tcBorders>
              <w:top w:val="single" w:sz="6" w:space="0" w:color="000000"/>
              <w:left w:val="single" w:sz="4" w:space="0" w:color="auto"/>
              <w:bottom w:val="single" w:sz="6" w:space="0" w:color="000000"/>
              <w:right w:val="single" w:sz="8" w:space="0" w:color="000000"/>
            </w:tcBorders>
            <w:vAlign w:val="center"/>
          </w:tcPr>
          <w:p w14:paraId="623D45D1"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045EBC78" w14:textId="77777777">
        <w:trPr>
          <w:trHeight w:val="369"/>
        </w:trPr>
        <w:tc>
          <w:tcPr>
            <w:tcW w:w="1499" w:type="dxa"/>
            <w:tcBorders>
              <w:top w:val="single" w:sz="6" w:space="0" w:color="000000"/>
              <w:left w:val="single" w:sz="8" w:space="0" w:color="000000"/>
              <w:bottom w:val="single" w:sz="6" w:space="0" w:color="000000"/>
            </w:tcBorders>
            <w:vAlign w:val="center"/>
          </w:tcPr>
          <w:p w14:paraId="65A90E93" w14:textId="77777777" w:rsidR="00567AFA" w:rsidRDefault="00000000">
            <w:pPr>
              <w:pStyle w:val="affff0"/>
              <w:rPr>
                <w:rFonts w:ascii="Times New Roman" w:hAnsi="Times New Roman"/>
              </w:rPr>
            </w:pPr>
            <w:r>
              <w:rPr>
                <w:rFonts w:ascii="Times New Roman" w:hAnsi="Times New Roman" w:hint="eastAsia"/>
              </w:rPr>
              <w:t>2023.11.14</w:t>
            </w:r>
          </w:p>
        </w:tc>
        <w:tc>
          <w:tcPr>
            <w:tcW w:w="992" w:type="dxa"/>
            <w:tcBorders>
              <w:top w:val="single" w:sz="6" w:space="0" w:color="000000"/>
              <w:bottom w:val="single" w:sz="6" w:space="0" w:color="000000"/>
            </w:tcBorders>
            <w:vAlign w:val="center"/>
          </w:tcPr>
          <w:p w14:paraId="21A10BA0" w14:textId="77777777" w:rsidR="00567AFA" w:rsidRDefault="00000000">
            <w:pPr>
              <w:pStyle w:val="affff0"/>
              <w:rPr>
                <w:rFonts w:ascii="Times New Roman" w:hAnsi="Times New Roman"/>
              </w:rPr>
            </w:pPr>
            <w:r>
              <w:rPr>
                <w:rFonts w:ascii="Times New Roman" w:hAnsi="Times New Roman" w:hint="eastAsia"/>
              </w:rPr>
              <w:t>V6.4</w:t>
            </w:r>
          </w:p>
        </w:tc>
        <w:tc>
          <w:tcPr>
            <w:tcW w:w="1234" w:type="dxa"/>
            <w:tcBorders>
              <w:top w:val="single" w:sz="6" w:space="0" w:color="000000"/>
              <w:bottom w:val="single" w:sz="6" w:space="0" w:color="000000"/>
            </w:tcBorders>
            <w:vAlign w:val="center"/>
          </w:tcPr>
          <w:p w14:paraId="3A47B405"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6BD1F4D0" w14:textId="77777777" w:rsidR="00567AFA" w:rsidRDefault="00000000">
            <w:pPr>
              <w:pStyle w:val="affff0"/>
              <w:numPr>
                <w:ilvl w:val="0"/>
                <w:numId w:val="9"/>
              </w:numPr>
              <w:rPr>
                <w:rFonts w:ascii="Times New Roman" w:hAnsi="Times New Roman"/>
              </w:rPr>
            </w:pPr>
            <w:r>
              <w:rPr>
                <w:rFonts w:ascii="Times New Roman" w:hAnsi="Times New Roman" w:hint="eastAsia"/>
              </w:rPr>
              <w:t>账户信息查询接口按照账户中心调整进</w:t>
            </w:r>
            <w:r>
              <w:rPr>
                <w:rFonts w:ascii="Times New Roman" w:hAnsi="Times New Roman" w:hint="eastAsia"/>
              </w:rPr>
              <w:lastRenderedPageBreak/>
              <w:t>行相关字段调整；</w:t>
            </w:r>
          </w:p>
          <w:p w14:paraId="70A9B6F6" w14:textId="77777777" w:rsidR="00567AFA" w:rsidRDefault="00000000">
            <w:pPr>
              <w:pStyle w:val="affff0"/>
              <w:numPr>
                <w:ilvl w:val="0"/>
                <w:numId w:val="9"/>
              </w:numPr>
              <w:rPr>
                <w:rFonts w:ascii="Times New Roman" w:hAnsi="Times New Roman"/>
              </w:rPr>
            </w:pPr>
            <w:r>
              <w:rPr>
                <w:rFonts w:ascii="Times New Roman" w:hAnsi="Times New Roman" w:hint="eastAsia"/>
              </w:rPr>
              <w:t>电子回单查询接口增加回单状态相关字段；</w:t>
            </w:r>
          </w:p>
          <w:p w14:paraId="39DCEEAF" w14:textId="77777777" w:rsidR="00567AFA" w:rsidRDefault="00000000">
            <w:pPr>
              <w:pStyle w:val="affff0"/>
              <w:numPr>
                <w:ilvl w:val="0"/>
                <w:numId w:val="9"/>
              </w:numPr>
              <w:rPr>
                <w:rFonts w:ascii="Times New Roman" w:hAnsi="Times New Roman"/>
              </w:rPr>
            </w:pPr>
            <w:r>
              <w:rPr>
                <w:rFonts w:ascii="Times New Roman" w:hAnsi="Times New Roman" w:hint="eastAsia"/>
              </w:rPr>
              <w:t>单笔付款查证接口和批量付款查证接口输出增加“备注”字段；</w:t>
            </w:r>
          </w:p>
          <w:p w14:paraId="6BBD7807" w14:textId="77777777" w:rsidR="00567AFA" w:rsidRDefault="00000000">
            <w:pPr>
              <w:pStyle w:val="affff0"/>
              <w:numPr>
                <w:ilvl w:val="0"/>
                <w:numId w:val="9"/>
              </w:numPr>
              <w:rPr>
                <w:rFonts w:ascii="Times New Roman" w:hAnsi="Times New Roman"/>
              </w:rPr>
            </w:pPr>
            <w:r>
              <w:rPr>
                <w:rFonts w:ascii="Times New Roman" w:hAnsi="Times New Roman" w:hint="eastAsia"/>
              </w:rPr>
              <w:t>不同付款方银行附言长度增加相关银行；</w:t>
            </w:r>
          </w:p>
        </w:tc>
        <w:tc>
          <w:tcPr>
            <w:tcW w:w="895" w:type="dxa"/>
            <w:tcBorders>
              <w:top w:val="single" w:sz="6" w:space="0" w:color="000000"/>
              <w:left w:val="single" w:sz="4" w:space="0" w:color="auto"/>
              <w:bottom w:val="single" w:sz="6" w:space="0" w:color="000000"/>
              <w:right w:val="single" w:sz="8" w:space="0" w:color="000000"/>
            </w:tcBorders>
            <w:vAlign w:val="center"/>
          </w:tcPr>
          <w:p w14:paraId="5EB2972F" w14:textId="77777777" w:rsidR="00567AFA" w:rsidRDefault="00000000">
            <w:pPr>
              <w:pStyle w:val="affff0"/>
              <w:rPr>
                <w:rFonts w:ascii="Times New Roman" w:hAnsi="Times New Roman"/>
              </w:rPr>
            </w:pPr>
            <w:r>
              <w:rPr>
                <w:rFonts w:ascii="Times New Roman" w:hAnsi="Times New Roman" w:hint="eastAsia"/>
              </w:rPr>
              <w:lastRenderedPageBreak/>
              <w:t>中信银</w:t>
            </w:r>
            <w:r>
              <w:rPr>
                <w:rFonts w:ascii="Times New Roman" w:hAnsi="Times New Roman" w:hint="eastAsia"/>
              </w:rPr>
              <w:lastRenderedPageBreak/>
              <w:t>行</w:t>
            </w:r>
          </w:p>
        </w:tc>
      </w:tr>
      <w:tr w:rsidR="00567AFA" w14:paraId="70CAAD68" w14:textId="77777777">
        <w:trPr>
          <w:trHeight w:val="369"/>
        </w:trPr>
        <w:tc>
          <w:tcPr>
            <w:tcW w:w="1499" w:type="dxa"/>
            <w:tcBorders>
              <w:top w:val="single" w:sz="6" w:space="0" w:color="000000"/>
              <w:left w:val="single" w:sz="8" w:space="0" w:color="000000"/>
              <w:bottom w:val="single" w:sz="6" w:space="0" w:color="000000"/>
            </w:tcBorders>
            <w:vAlign w:val="center"/>
          </w:tcPr>
          <w:p w14:paraId="41710BA1" w14:textId="77777777" w:rsidR="00567AFA" w:rsidRDefault="00000000">
            <w:pPr>
              <w:pStyle w:val="affff0"/>
              <w:rPr>
                <w:rFonts w:ascii="Times New Roman" w:hAnsi="Times New Roman"/>
              </w:rPr>
            </w:pPr>
            <w:r>
              <w:rPr>
                <w:rFonts w:ascii="Times New Roman" w:hAnsi="Times New Roman" w:hint="eastAsia"/>
              </w:rPr>
              <w:lastRenderedPageBreak/>
              <w:t>2023.12.18</w:t>
            </w:r>
          </w:p>
        </w:tc>
        <w:tc>
          <w:tcPr>
            <w:tcW w:w="992" w:type="dxa"/>
            <w:tcBorders>
              <w:top w:val="single" w:sz="6" w:space="0" w:color="000000"/>
              <w:bottom w:val="single" w:sz="6" w:space="0" w:color="000000"/>
            </w:tcBorders>
            <w:vAlign w:val="center"/>
          </w:tcPr>
          <w:p w14:paraId="28D7F6A2" w14:textId="77777777" w:rsidR="00567AFA" w:rsidRDefault="00000000">
            <w:pPr>
              <w:pStyle w:val="affff0"/>
              <w:rPr>
                <w:rFonts w:ascii="Times New Roman" w:hAnsi="Times New Roman"/>
              </w:rPr>
            </w:pPr>
            <w:r>
              <w:rPr>
                <w:rFonts w:ascii="Times New Roman" w:hAnsi="Times New Roman" w:hint="eastAsia"/>
              </w:rPr>
              <w:t>V6.5</w:t>
            </w:r>
          </w:p>
        </w:tc>
        <w:tc>
          <w:tcPr>
            <w:tcW w:w="1234" w:type="dxa"/>
            <w:tcBorders>
              <w:top w:val="single" w:sz="6" w:space="0" w:color="000000"/>
              <w:bottom w:val="single" w:sz="6" w:space="0" w:color="000000"/>
            </w:tcBorders>
            <w:vAlign w:val="center"/>
          </w:tcPr>
          <w:p w14:paraId="001D61D9"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023F6FC4" w14:textId="77777777" w:rsidR="00567AFA" w:rsidRDefault="00000000">
            <w:pPr>
              <w:pStyle w:val="affff0"/>
              <w:rPr>
                <w:rFonts w:ascii="Times New Roman" w:hAnsi="Times New Roman"/>
              </w:rPr>
            </w:pPr>
            <w:r>
              <w:rPr>
                <w:rFonts w:ascii="Times New Roman" w:hAnsi="Times New Roman" w:hint="eastAsia"/>
              </w:rPr>
              <w:t>1.</w:t>
            </w:r>
            <w:r>
              <w:rPr>
                <w:rFonts w:ascii="Times New Roman" w:hAnsi="Times New Roman" w:hint="eastAsia"/>
              </w:rPr>
              <w:t>增加票证中心接口：票据信息查询接口和票据背面查询接口；</w:t>
            </w:r>
          </w:p>
          <w:p w14:paraId="56AF72F1" w14:textId="77777777" w:rsidR="00567AFA" w:rsidRDefault="00000000">
            <w:pPr>
              <w:pStyle w:val="affff0"/>
              <w:rPr>
                <w:rFonts w:ascii="Times New Roman" w:hAnsi="Times New Roman"/>
              </w:rPr>
            </w:pPr>
            <w:r>
              <w:rPr>
                <w:rFonts w:ascii="Times New Roman" w:hAnsi="Times New Roman" w:hint="eastAsia"/>
              </w:rPr>
              <w:t>2.</w:t>
            </w:r>
            <w:r>
              <w:rPr>
                <w:rFonts w:ascii="Times New Roman" w:hAnsi="Times New Roman" w:hint="eastAsia"/>
              </w:rPr>
              <w:t>单笔付款查证和批量付款查证扩展备注字段增加审批时间、外系统提单时间；</w:t>
            </w:r>
          </w:p>
          <w:p w14:paraId="23D96D5E" w14:textId="77777777" w:rsidR="00567AFA" w:rsidRDefault="00000000">
            <w:pPr>
              <w:pStyle w:val="affff0"/>
              <w:rPr>
                <w:rFonts w:ascii="Times New Roman" w:hAnsi="Times New Roman"/>
              </w:rPr>
            </w:pPr>
            <w:r>
              <w:rPr>
                <w:rFonts w:ascii="Times New Roman" w:hAnsi="Times New Roman" w:hint="eastAsia"/>
              </w:rPr>
              <w:t>3.</w:t>
            </w:r>
            <w:r>
              <w:rPr>
                <w:rFonts w:ascii="Times New Roman" w:hAnsi="Times New Roman" w:hint="eastAsia"/>
              </w:rPr>
              <w:t>不同银行附言增加银行列表。</w:t>
            </w:r>
          </w:p>
        </w:tc>
        <w:tc>
          <w:tcPr>
            <w:tcW w:w="895" w:type="dxa"/>
            <w:tcBorders>
              <w:top w:val="single" w:sz="6" w:space="0" w:color="000000"/>
              <w:left w:val="single" w:sz="4" w:space="0" w:color="auto"/>
              <w:bottom w:val="single" w:sz="6" w:space="0" w:color="000000"/>
              <w:right w:val="single" w:sz="8" w:space="0" w:color="000000"/>
            </w:tcBorders>
            <w:vAlign w:val="center"/>
          </w:tcPr>
          <w:p w14:paraId="6745834A"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2453BCC5" w14:textId="77777777">
        <w:trPr>
          <w:trHeight w:val="369"/>
        </w:trPr>
        <w:tc>
          <w:tcPr>
            <w:tcW w:w="1499" w:type="dxa"/>
            <w:tcBorders>
              <w:top w:val="single" w:sz="6" w:space="0" w:color="000000"/>
              <w:left w:val="single" w:sz="8" w:space="0" w:color="000000"/>
              <w:bottom w:val="single" w:sz="6" w:space="0" w:color="000000"/>
            </w:tcBorders>
            <w:vAlign w:val="center"/>
          </w:tcPr>
          <w:p w14:paraId="2A6B74D4" w14:textId="77777777" w:rsidR="00567AFA" w:rsidRDefault="00000000">
            <w:pPr>
              <w:pStyle w:val="affff0"/>
              <w:rPr>
                <w:rFonts w:ascii="Times New Roman" w:hAnsi="Times New Roman"/>
              </w:rPr>
            </w:pPr>
            <w:r>
              <w:rPr>
                <w:rFonts w:ascii="Times New Roman" w:hAnsi="Times New Roman" w:hint="eastAsia"/>
              </w:rPr>
              <w:t>2023.12.28</w:t>
            </w:r>
          </w:p>
        </w:tc>
        <w:tc>
          <w:tcPr>
            <w:tcW w:w="992" w:type="dxa"/>
            <w:tcBorders>
              <w:top w:val="single" w:sz="6" w:space="0" w:color="000000"/>
              <w:bottom w:val="single" w:sz="6" w:space="0" w:color="000000"/>
            </w:tcBorders>
            <w:vAlign w:val="center"/>
          </w:tcPr>
          <w:p w14:paraId="776DC134" w14:textId="77777777" w:rsidR="00567AFA" w:rsidRDefault="00000000">
            <w:pPr>
              <w:pStyle w:val="affff0"/>
              <w:rPr>
                <w:rFonts w:ascii="Times New Roman" w:hAnsi="Times New Roman"/>
              </w:rPr>
            </w:pPr>
            <w:r>
              <w:rPr>
                <w:rFonts w:ascii="Times New Roman" w:hAnsi="Times New Roman" w:hint="eastAsia"/>
              </w:rPr>
              <w:t>V6.6</w:t>
            </w:r>
          </w:p>
        </w:tc>
        <w:tc>
          <w:tcPr>
            <w:tcW w:w="1234" w:type="dxa"/>
            <w:tcBorders>
              <w:top w:val="single" w:sz="6" w:space="0" w:color="000000"/>
              <w:bottom w:val="single" w:sz="6" w:space="0" w:color="000000"/>
            </w:tcBorders>
            <w:vAlign w:val="center"/>
          </w:tcPr>
          <w:p w14:paraId="4899E013"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5236203A" w14:textId="77777777" w:rsidR="00567AFA" w:rsidRDefault="00000000">
            <w:pPr>
              <w:pStyle w:val="affff0"/>
              <w:rPr>
                <w:rFonts w:ascii="Times New Roman" w:hAnsi="Times New Roman"/>
              </w:rPr>
            </w:pPr>
            <w:r>
              <w:rPr>
                <w:rFonts w:ascii="Times New Roman" w:hAnsi="Times New Roman" w:hint="eastAsia"/>
              </w:rPr>
              <w:t>1.</w:t>
            </w:r>
            <w:r>
              <w:rPr>
                <w:rFonts w:ascii="Times New Roman" w:hAnsi="Times New Roman" w:hint="eastAsia"/>
              </w:rPr>
              <w:t>增加预算中心接口：</w:t>
            </w:r>
          </w:p>
          <w:p w14:paraId="017F3D6C" w14:textId="77777777" w:rsidR="00567AFA" w:rsidRDefault="00000000">
            <w:pPr>
              <w:pStyle w:val="affff0"/>
              <w:rPr>
                <w:rFonts w:ascii="Times New Roman" w:hAnsi="Times New Roman"/>
              </w:rPr>
            </w:pPr>
            <w:r>
              <w:rPr>
                <w:rFonts w:ascii="Times New Roman" w:hAnsi="Times New Roman" w:hint="eastAsia"/>
              </w:rPr>
              <w:t>2.</w:t>
            </w:r>
            <w:r>
              <w:rPr>
                <w:rFonts w:ascii="Times New Roman" w:hAnsi="Times New Roman" w:hint="eastAsia"/>
              </w:rPr>
              <w:t>增加账户开户申请和账户开户状态查询接口；</w:t>
            </w:r>
          </w:p>
          <w:p w14:paraId="0963FE60" w14:textId="77777777" w:rsidR="00567AFA" w:rsidRDefault="00000000">
            <w:pPr>
              <w:pStyle w:val="affff0"/>
              <w:rPr>
                <w:rFonts w:ascii="Times New Roman" w:hAnsi="Times New Roman"/>
              </w:rPr>
            </w:pPr>
            <w:r>
              <w:rPr>
                <w:rFonts w:ascii="Times New Roman" w:hAnsi="Times New Roman" w:hint="eastAsia"/>
              </w:rPr>
              <w:t>3.</w:t>
            </w:r>
            <w:r>
              <w:rPr>
                <w:rFonts w:ascii="Times New Roman" w:hAnsi="Times New Roman" w:hint="eastAsia"/>
              </w:rPr>
              <w:t>优化账户信息查询接口；</w:t>
            </w:r>
          </w:p>
          <w:p w14:paraId="5C226DCF" w14:textId="77777777" w:rsidR="00567AFA" w:rsidRDefault="00000000">
            <w:pPr>
              <w:pStyle w:val="affff0"/>
              <w:rPr>
                <w:rFonts w:ascii="Times New Roman" w:hAnsi="Times New Roman"/>
              </w:rPr>
            </w:pPr>
            <w:r>
              <w:rPr>
                <w:rFonts w:ascii="Times New Roman" w:hAnsi="Times New Roman" w:hint="eastAsia"/>
              </w:rPr>
              <w:t>4.</w:t>
            </w:r>
            <w:r>
              <w:rPr>
                <w:rFonts w:ascii="Times New Roman" w:hAnsi="Times New Roman" w:hint="eastAsia"/>
              </w:rPr>
              <w:t>新增团金宝支付、排款经办、排款查证相关接口；</w:t>
            </w:r>
            <w:r>
              <w:rPr>
                <w:rFonts w:ascii="Times New Roman" w:hAnsi="Times New Roman" w:hint="eastAsia"/>
              </w:rPr>
              <w:t xml:space="preserve"> </w:t>
            </w:r>
          </w:p>
          <w:p w14:paraId="2FDB87BD" w14:textId="77777777" w:rsidR="00567AFA" w:rsidRDefault="00000000">
            <w:pPr>
              <w:pStyle w:val="affff0"/>
              <w:rPr>
                <w:rFonts w:ascii="Times New Roman" w:hAnsi="Times New Roman"/>
              </w:rPr>
            </w:pPr>
            <w:r>
              <w:rPr>
                <w:rFonts w:ascii="Times New Roman" w:hAnsi="Times New Roman" w:hint="eastAsia"/>
              </w:rPr>
              <w:t>5.erp</w:t>
            </w:r>
            <w:r>
              <w:rPr>
                <w:rFonts w:ascii="Times New Roman" w:hAnsi="Times New Roman" w:hint="eastAsia"/>
              </w:rPr>
              <w:t>单笔付款、批量付款联动下拨、去掉收方名称字段</w:t>
            </w:r>
            <w:r>
              <w:rPr>
                <w:rFonts w:ascii="Times New Roman" w:hAnsi="Times New Roman" w:hint="eastAsia"/>
              </w:rPr>
              <w:t xml:space="preserve"> </w:t>
            </w:r>
            <w:r>
              <w:rPr>
                <w:rFonts w:ascii="Times New Roman" w:hAnsi="Times New Roman" w:hint="eastAsia"/>
              </w:rPr>
              <w:t>；</w:t>
            </w:r>
          </w:p>
          <w:p w14:paraId="13F31E40" w14:textId="77777777" w:rsidR="00567AFA" w:rsidRDefault="00000000">
            <w:pPr>
              <w:pStyle w:val="affff0"/>
              <w:rPr>
                <w:rFonts w:ascii="Times New Roman" w:hAnsi="Times New Roman"/>
              </w:rPr>
            </w:pPr>
            <w:r>
              <w:rPr>
                <w:rFonts w:ascii="Times New Roman" w:hAnsi="Times New Roman" w:hint="eastAsia"/>
              </w:rPr>
              <w:t>6.erp</w:t>
            </w:r>
            <w:r>
              <w:rPr>
                <w:rFonts w:ascii="Times New Roman" w:hAnsi="Times New Roman" w:hint="eastAsia"/>
              </w:rPr>
              <w:t>单笔付款查证、批量付款查证增加资金下拨结果；</w:t>
            </w:r>
          </w:p>
          <w:p w14:paraId="70DC46C1" w14:textId="77777777" w:rsidR="00567AFA" w:rsidRDefault="00000000">
            <w:pPr>
              <w:pStyle w:val="affff0"/>
              <w:rPr>
                <w:rFonts w:ascii="Microsoft YaHei UI" w:eastAsia="Microsoft YaHei UI" w:hAnsi="Microsoft YaHei UI" w:cs="Microsoft YaHei UI"/>
                <w:sz w:val="16"/>
                <w:szCs w:val="16"/>
                <w:shd w:val="clear" w:color="auto" w:fill="FFFFFF"/>
              </w:rPr>
            </w:pPr>
            <w:r>
              <w:rPr>
                <w:rFonts w:ascii="Times New Roman" w:hAnsi="Times New Roman" w:hint="eastAsia"/>
              </w:rPr>
              <w:t>7.</w:t>
            </w:r>
            <w:r>
              <w:rPr>
                <w:rFonts w:ascii="Times New Roman" w:hAnsi="Times New Roman" w:hint="eastAsia"/>
              </w:rPr>
              <w:t>电子回单查询接口增加输出内容；</w:t>
            </w:r>
          </w:p>
        </w:tc>
        <w:tc>
          <w:tcPr>
            <w:tcW w:w="895" w:type="dxa"/>
            <w:tcBorders>
              <w:top w:val="single" w:sz="6" w:space="0" w:color="000000"/>
              <w:left w:val="single" w:sz="4" w:space="0" w:color="auto"/>
              <w:bottom w:val="single" w:sz="6" w:space="0" w:color="000000"/>
              <w:right w:val="single" w:sz="8" w:space="0" w:color="000000"/>
            </w:tcBorders>
            <w:vAlign w:val="center"/>
          </w:tcPr>
          <w:p w14:paraId="4D933B38"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129C0CEF" w14:textId="77777777">
        <w:trPr>
          <w:trHeight w:val="369"/>
        </w:trPr>
        <w:tc>
          <w:tcPr>
            <w:tcW w:w="1499" w:type="dxa"/>
            <w:tcBorders>
              <w:top w:val="single" w:sz="6" w:space="0" w:color="000000"/>
              <w:left w:val="single" w:sz="8" w:space="0" w:color="000000"/>
              <w:bottom w:val="single" w:sz="6" w:space="0" w:color="000000"/>
            </w:tcBorders>
            <w:vAlign w:val="center"/>
          </w:tcPr>
          <w:p w14:paraId="3B7D9AD9" w14:textId="77777777" w:rsidR="00567AFA" w:rsidRDefault="00000000">
            <w:pPr>
              <w:pStyle w:val="affff0"/>
              <w:rPr>
                <w:rFonts w:ascii="Times New Roman" w:hAnsi="Times New Roman"/>
              </w:rPr>
            </w:pPr>
            <w:r>
              <w:rPr>
                <w:rFonts w:ascii="Times New Roman" w:hAnsi="Times New Roman" w:hint="eastAsia"/>
              </w:rPr>
              <w:t>2024.3.1</w:t>
            </w:r>
          </w:p>
        </w:tc>
        <w:tc>
          <w:tcPr>
            <w:tcW w:w="992" w:type="dxa"/>
            <w:tcBorders>
              <w:top w:val="single" w:sz="6" w:space="0" w:color="000000"/>
              <w:bottom w:val="single" w:sz="6" w:space="0" w:color="000000"/>
            </w:tcBorders>
            <w:vAlign w:val="center"/>
          </w:tcPr>
          <w:p w14:paraId="5CAA4308" w14:textId="77777777" w:rsidR="00567AFA" w:rsidRDefault="00000000">
            <w:pPr>
              <w:pStyle w:val="affff0"/>
              <w:rPr>
                <w:rFonts w:ascii="Times New Roman" w:hAnsi="Times New Roman"/>
              </w:rPr>
            </w:pPr>
            <w:r>
              <w:rPr>
                <w:rFonts w:ascii="Times New Roman" w:hAnsi="Times New Roman" w:hint="eastAsia"/>
              </w:rPr>
              <w:t>V6.7</w:t>
            </w:r>
          </w:p>
        </w:tc>
        <w:tc>
          <w:tcPr>
            <w:tcW w:w="1234" w:type="dxa"/>
            <w:tcBorders>
              <w:top w:val="single" w:sz="6" w:space="0" w:color="000000"/>
              <w:bottom w:val="single" w:sz="6" w:space="0" w:color="000000"/>
            </w:tcBorders>
            <w:vAlign w:val="center"/>
          </w:tcPr>
          <w:p w14:paraId="0ADA7FB2"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7B6197D1" w14:textId="77777777" w:rsidR="00567AFA" w:rsidRDefault="00000000">
            <w:pPr>
              <w:pStyle w:val="affff0"/>
              <w:numPr>
                <w:ilvl w:val="0"/>
                <w:numId w:val="10"/>
              </w:numPr>
              <w:rPr>
                <w:rFonts w:ascii="Times New Roman" w:hAnsi="Times New Roman"/>
              </w:rPr>
            </w:pPr>
            <w:r>
              <w:rPr>
                <w:rFonts w:ascii="Times New Roman" w:hAnsi="Times New Roman" w:hint="eastAsia"/>
              </w:rPr>
              <w:t>新增薪酬代发接口；</w:t>
            </w:r>
          </w:p>
          <w:p w14:paraId="6A0A2A0E" w14:textId="77777777" w:rsidR="00567AFA" w:rsidRDefault="00000000">
            <w:pPr>
              <w:pStyle w:val="affff0"/>
              <w:numPr>
                <w:ilvl w:val="0"/>
                <w:numId w:val="10"/>
              </w:numPr>
              <w:rPr>
                <w:rFonts w:ascii="Times New Roman" w:hAnsi="Times New Roman"/>
              </w:rPr>
            </w:pPr>
            <w:r>
              <w:rPr>
                <w:rFonts w:ascii="Times New Roman" w:hAnsi="Times New Roman" w:hint="eastAsia"/>
              </w:rPr>
              <w:t>单笔付款、批量付款增加卡</w:t>
            </w:r>
            <w:r>
              <w:rPr>
                <w:rFonts w:ascii="Times New Roman" w:hAnsi="Times New Roman" w:hint="eastAsia"/>
              </w:rPr>
              <w:t>bin</w:t>
            </w:r>
            <w:r>
              <w:rPr>
                <w:rFonts w:ascii="Times New Roman" w:hAnsi="Times New Roman" w:hint="eastAsia"/>
              </w:rPr>
              <w:t>识别；</w:t>
            </w:r>
          </w:p>
          <w:p w14:paraId="22FC41F7" w14:textId="77777777" w:rsidR="00567AFA" w:rsidRDefault="00000000">
            <w:pPr>
              <w:pStyle w:val="affff0"/>
              <w:numPr>
                <w:ilvl w:val="0"/>
                <w:numId w:val="10"/>
              </w:numPr>
              <w:rPr>
                <w:rFonts w:ascii="Times New Roman" w:hAnsi="Times New Roman"/>
              </w:rPr>
            </w:pPr>
            <w:r>
              <w:rPr>
                <w:rFonts w:ascii="Times New Roman" w:hAnsi="Times New Roman" w:hint="eastAsia"/>
              </w:rPr>
              <w:t>“批量付款查证”接口修改为“多笔付款查证”</w:t>
            </w:r>
          </w:p>
        </w:tc>
        <w:tc>
          <w:tcPr>
            <w:tcW w:w="895" w:type="dxa"/>
            <w:tcBorders>
              <w:top w:val="single" w:sz="6" w:space="0" w:color="000000"/>
              <w:left w:val="single" w:sz="4" w:space="0" w:color="auto"/>
              <w:bottom w:val="single" w:sz="6" w:space="0" w:color="000000"/>
              <w:right w:val="single" w:sz="8" w:space="0" w:color="000000"/>
            </w:tcBorders>
            <w:vAlign w:val="center"/>
          </w:tcPr>
          <w:p w14:paraId="427B6344"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56666E33" w14:textId="77777777">
        <w:trPr>
          <w:trHeight w:val="369"/>
        </w:trPr>
        <w:tc>
          <w:tcPr>
            <w:tcW w:w="1499" w:type="dxa"/>
            <w:tcBorders>
              <w:top w:val="single" w:sz="6" w:space="0" w:color="000000"/>
              <w:left w:val="single" w:sz="8" w:space="0" w:color="000000"/>
              <w:bottom w:val="single" w:sz="6" w:space="0" w:color="000000"/>
            </w:tcBorders>
            <w:vAlign w:val="center"/>
          </w:tcPr>
          <w:p w14:paraId="07A8EF84" w14:textId="77777777" w:rsidR="00567AFA" w:rsidRDefault="00000000">
            <w:pPr>
              <w:pStyle w:val="affff0"/>
              <w:rPr>
                <w:rFonts w:ascii="Times New Roman" w:hAnsi="Times New Roman"/>
              </w:rPr>
            </w:pPr>
            <w:r>
              <w:rPr>
                <w:rFonts w:ascii="Times New Roman" w:hAnsi="Times New Roman" w:hint="eastAsia"/>
              </w:rPr>
              <w:t>2024.3.19</w:t>
            </w:r>
          </w:p>
        </w:tc>
        <w:tc>
          <w:tcPr>
            <w:tcW w:w="992" w:type="dxa"/>
            <w:tcBorders>
              <w:top w:val="single" w:sz="6" w:space="0" w:color="000000"/>
              <w:bottom w:val="single" w:sz="6" w:space="0" w:color="000000"/>
            </w:tcBorders>
            <w:vAlign w:val="center"/>
          </w:tcPr>
          <w:p w14:paraId="76F94163" w14:textId="77777777" w:rsidR="00567AFA" w:rsidRDefault="00000000">
            <w:pPr>
              <w:pStyle w:val="affff0"/>
              <w:rPr>
                <w:rFonts w:ascii="Times New Roman" w:hAnsi="Times New Roman"/>
              </w:rPr>
            </w:pPr>
            <w:r>
              <w:rPr>
                <w:rFonts w:ascii="Times New Roman" w:hAnsi="Times New Roman" w:hint="eastAsia"/>
              </w:rPr>
              <w:t>V6.8</w:t>
            </w:r>
          </w:p>
        </w:tc>
        <w:tc>
          <w:tcPr>
            <w:tcW w:w="1234" w:type="dxa"/>
            <w:tcBorders>
              <w:top w:val="single" w:sz="6" w:space="0" w:color="000000"/>
              <w:bottom w:val="single" w:sz="6" w:space="0" w:color="000000"/>
            </w:tcBorders>
            <w:vAlign w:val="center"/>
          </w:tcPr>
          <w:p w14:paraId="534E7A22"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04B05E45" w14:textId="77777777" w:rsidR="00567AFA" w:rsidRDefault="00000000">
            <w:pPr>
              <w:pStyle w:val="affff0"/>
              <w:numPr>
                <w:ilvl w:val="255"/>
                <w:numId w:val="0"/>
              </w:numPr>
              <w:rPr>
                <w:rFonts w:ascii="Times New Roman" w:hAnsi="Times New Roman"/>
              </w:rPr>
            </w:pPr>
            <w:r>
              <w:rPr>
                <w:rFonts w:hint="eastAsia"/>
              </w:rPr>
              <w:t>1.</w:t>
            </w:r>
            <w:r>
              <w:rPr>
                <w:rFonts w:hint="eastAsia"/>
              </w:rPr>
              <w:t>新增排款票据信息查询接口；</w:t>
            </w:r>
          </w:p>
          <w:p w14:paraId="7D1D3077" w14:textId="77777777" w:rsidR="00567AFA" w:rsidRDefault="00000000">
            <w:pPr>
              <w:pStyle w:val="affff0"/>
              <w:numPr>
                <w:ilvl w:val="255"/>
                <w:numId w:val="0"/>
              </w:numPr>
            </w:pPr>
            <w:r>
              <w:rPr>
                <w:rFonts w:ascii="Times New Roman" w:hAnsi="Times New Roman" w:hint="eastAsia"/>
              </w:rPr>
              <w:lastRenderedPageBreak/>
              <w:t>2.</w:t>
            </w:r>
            <w:r>
              <w:rPr>
                <w:rFonts w:ascii="Times New Roman" w:hAnsi="Times New Roman" w:hint="eastAsia"/>
              </w:rPr>
              <w:t>更新薪酬代发接口，并更新</w:t>
            </w:r>
            <w:r>
              <w:rPr>
                <w:rFonts w:hint="eastAsia"/>
              </w:rPr>
              <w:t>支持薪酬代发银行范围；</w:t>
            </w:r>
          </w:p>
          <w:p w14:paraId="63D9364C" w14:textId="77777777" w:rsidR="00567AFA" w:rsidRDefault="00000000">
            <w:pPr>
              <w:pStyle w:val="affff0"/>
              <w:numPr>
                <w:ilvl w:val="255"/>
                <w:numId w:val="0"/>
              </w:numPr>
            </w:pPr>
            <w:r>
              <w:rPr>
                <w:rFonts w:hint="eastAsia"/>
              </w:rPr>
              <w:t>3.</w:t>
            </w:r>
            <w:r>
              <w:rPr>
                <w:rFonts w:hint="eastAsia"/>
              </w:rPr>
              <w:t>更新票证中心和预算中心接口上线时间；</w:t>
            </w:r>
          </w:p>
          <w:p w14:paraId="1F04DF32" w14:textId="77777777" w:rsidR="00567AFA" w:rsidRDefault="00000000">
            <w:pPr>
              <w:pStyle w:val="affff0"/>
              <w:numPr>
                <w:ilvl w:val="255"/>
                <w:numId w:val="0"/>
              </w:numPr>
            </w:pPr>
            <w:r>
              <w:rPr>
                <w:rFonts w:hint="eastAsia"/>
              </w:rPr>
              <w:t>4.</w:t>
            </w:r>
            <w:r>
              <w:rPr>
                <w:rFonts w:hint="eastAsia"/>
              </w:rPr>
              <w:t>票证中心相关接口补充票据状态和流通状态枚举值；</w:t>
            </w:r>
          </w:p>
          <w:p w14:paraId="18F355FC" w14:textId="77777777" w:rsidR="00567AFA" w:rsidRDefault="00000000">
            <w:pPr>
              <w:pStyle w:val="affff0"/>
              <w:numPr>
                <w:ilvl w:val="255"/>
                <w:numId w:val="0"/>
              </w:numPr>
            </w:pPr>
            <w:r>
              <w:rPr>
                <w:rFonts w:hint="eastAsia"/>
              </w:rPr>
              <w:t>5.</w:t>
            </w:r>
            <w:r>
              <w:rPr>
                <w:rFonts w:hint="eastAsia"/>
              </w:rPr>
              <w:t>新增票据交易查询接口；</w:t>
            </w:r>
          </w:p>
          <w:p w14:paraId="4A366FB3" w14:textId="77777777" w:rsidR="00567AFA" w:rsidRDefault="00000000">
            <w:pPr>
              <w:pStyle w:val="affff0"/>
              <w:numPr>
                <w:ilvl w:val="255"/>
                <w:numId w:val="0"/>
              </w:numPr>
            </w:pPr>
            <w:r>
              <w:rPr>
                <w:rFonts w:hint="eastAsia"/>
              </w:rPr>
              <w:t>6.</w:t>
            </w:r>
            <w:r>
              <w:rPr>
                <w:rFonts w:hint="eastAsia"/>
              </w:rPr>
              <w:t>当日交易明细查询接口和历史交易明细查询接口优化，增加“拓展字段</w:t>
            </w:r>
            <w:r>
              <w:rPr>
                <w:rFonts w:hint="eastAsia"/>
              </w:rPr>
              <w:t>1</w:t>
            </w:r>
            <w:r>
              <w:rPr>
                <w:rFonts w:hint="eastAsia"/>
              </w:rPr>
              <w:t>”，当返回兴业银行流水明细时赋值</w:t>
            </w:r>
            <w:r>
              <w:rPr>
                <w:rFonts w:hint="eastAsia"/>
              </w:rPr>
              <w:t>SRVRTID</w:t>
            </w:r>
            <w:r>
              <w:rPr>
                <w:rFonts w:hint="eastAsia"/>
              </w:rPr>
              <w:t>；</w:t>
            </w:r>
          </w:p>
          <w:p w14:paraId="256806FD" w14:textId="77777777" w:rsidR="00567AFA" w:rsidRDefault="00000000">
            <w:pPr>
              <w:pStyle w:val="affff0"/>
              <w:numPr>
                <w:ilvl w:val="255"/>
                <w:numId w:val="0"/>
              </w:numPr>
            </w:pPr>
            <w:r>
              <w:rPr>
                <w:rFonts w:hint="eastAsia"/>
              </w:rPr>
              <w:t>7.</w:t>
            </w:r>
            <w:r>
              <w:rPr>
                <w:rFonts w:hint="eastAsia"/>
              </w:rPr>
              <w:t>批量代发接口请求报文更新；</w:t>
            </w:r>
          </w:p>
          <w:p w14:paraId="22E0CD09" w14:textId="77777777" w:rsidR="00567AFA" w:rsidRDefault="00000000">
            <w:pPr>
              <w:pStyle w:val="affff0"/>
              <w:numPr>
                <w:ilvl w:val="255"/>
                <w:numId w:val="0"/>
              </w:numPr>
            </w:pPr>
            <w:r>
              <w:rPr>
                <w:rFonts w:hint="eastAsia"/>
              </w:rPr>
              <w:t>8</w:t>
            </w:r>
            <w:r>
              <w:rPr>
                <w:rFonts w:hint="eastAsia"/>
              </w:rPr>
              <w:t>、票据详情查询接口输出字段以及示例报文进行调整；</w:t>
            </w:r>
          </w:p>
        </w:tc>
        <w:tc>
          <w:tcPr>
            <w:tcW w:w="895" w:type="dxa"/>
            <w:tcBorders>
              <w:top w:val="single" w:sz="6" w:space="0" w:color="000000"/>
              <w:left w:val="single" w:sz="4" w:space="0" w:color="auto"/>
              <w:bottom w:val="single" w:sz="6" w:space="0" w:color="000000"/>
              <w:right w:val="single" w:sz="8" w:space="0" w:color="000000"/>
            </w:tcBorders>
            <w:vAlign w:val="center"/>
          </w:tcPr>
          <w:p w14:paraId="2526A3CB" w14:textId="77777777" w:rsidR="00567AFA" w:rsidRDefault="00000000">
            <w:pPr>
              <w:pStyle w:val="affff0"/>
              <w:rPr>
                <w:rFonts w:ascii="Times New Roman" w:hAnsi="Times New Roman"/>
              </w:rPr>
            </w:pPr>
            <w:r>
              <w:rPr>
                <w:rFonts w:ascii="Times New Roman" w:hAnsi="Times New Roman" w:hint="eastAsia"/>
              </w:rPr>
              <w:lastRenderedPageBreak/>
              <w:t>中信银</w:t>
            </w:r>
            <w:r>
              <w:rPr>
                <w:rFonts w:ascii="Times New Roman" w:hAnsi="Times New Roman" w:hint="eastAsia"/>
              </w:rPr>
              <w:lastRenderedPageBreak/>
              <w:t>行</w:t>
            </w:r>
          </w:p>
        </w:tc>
      </w:tr>
      <w:tr w:rsidR="00567AFA" w14:paraId="362833A9" w14:textId="77777777">
        <w:trPr>
          <w:trHeight w:val="369"/>
        </w:trPr>
        <w:tc>
          <w:tcPr>
            <w:tcW w:w="1499" w:type="dxa"/>
            <w:tcBorders>
              <w:top w:val="single" w:sz="6" w:space="0" w:color="000000"/>
              <w:left w:val="single" w:sz="8" w:space="0" w:color="000000"/>
              <w:bottom w:val="single" w:sz="6" w:space="0" w:color="000000"/>
            </w:tcBorders>
            <w:vAlign w:val="center"/>
          </w:tcPr>
          <w:p w14:paraId="329E70FF" w14:textId="77777777" w:rsidR="00567AFA" w:rsidRDefault="00000000">
            <w:pPr>
              <w:pStyle w:val="affff0"/>
              <w:rPr>
                <w:rFonts w:ascii="Times New Roman" w:hAnsi="Times New Roman"/>
              </w:rPr>
            </w:pPr>
            <w:r>
              <w:rPr>
                <w:rFonts w:ascii="Times New Roman" w:hAnsi="Times New Roman" w:hint="eastAsia"/>
              </w:rPr>
              <w:lastRenderedPageBreak/>
              <w:t>2024.3.19</w:t>
            </w:r>
          </w:p>
        </w:tc>
        <w:tc>
          <w:tcPr>
            <w:tcW w:w="992" w:type="dxa"/>
            <w:tcBorders>
              <w:top w:val="single" w:sz="6" w:space="0" w:color="000000"/>
              <w:bottom w:val="single" w:sz="6" w:space="0" w:color="000000"/>
            </w:tcBorders>
            <w:vAlign w:val="center"/>
          </w:tcPr>
          <w:p w14:paraId="0361B1A5" w14:textId="77777777" w:rsidR="00567AFA" w:rsidRDefault="00000000">
            <w:pPr>
              <w:pStyle w:val="affff0"/>
              <w:rPr>
                <w:rFonts w:ascii="Times New Roman" w:hAnsi="Times New Roman"/>
              </w:rPr>
            </w:pPr>
            <w:r>
              <w:rPr>
                <w:rFonts w:ascii="Times New Roman" w:hAnsi="Times New Roman" w:hint="eastAsia"/>
              </w:rPr>
              <w:t>V6.9</w:t>
            </w:r>
          </w:p>
        </w:tc>
        <w:tc>
          <w:tcPr>
            <w:tcW w:w="1234" w:type="dxa"/>
            <w:tcBorders>
              <w:top w:val="single" w:sz="6" w:space="0" w:color="000000"/>
              <w:bottom w:val="single" w:sz="6" w:space="0" w:color="000000"/>
            </w:tcBorders>
            <w:vAlign w:val="center"/>
          </w:tcPr>
          <w:p w14:paraId="55E8B399"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5B3ED84F" w14:textId="77777777" w:rsidR="00567AFA" w:rsidRDefault="00000000">
            <w:pPr>
              <w:pStyle w:val="affff0"/>
              <w:numPr>
                <w:ilvl w:val="0"/>
                <w:numId w:val="11"/>
              </w:numPr>
            </w:pPr>
            <w:r>
              <w:rPr>
                <w:rFonts w:hint="eastAsia"/>
              </w:rPr>
              <w:t>跨境中心新增来账预知查询、全集团境外账户信息查询、汇入汇款列表查询、境外账户余额查询、境外账户历史余额查询；</w:t>
            </w:r>
          </w:p>
          <w:p w14:paraId="14FD45D7" w14:textId="77777777" w:rsidR="00567AFA" w:rsidRDefault="00000000">
            <w:pPr>
              <w:pStyle w:val="affff0"/>
              <w:numPr>
                <w:ilvl w:val="0"/>
                <w:numId w:val="11"/>
              </w:numPr>
            </w:pPr>
            <w:r>
              <w:rPr>
                <w:rFonts w:hint="eastAsia"/>
              </w:rPr>
              <w:t>单笔</w:t>
            </w:r>
            <w:r>
              <w:rPr>
                <w:rFonts w:hint="eastAsia"/>
              </w:rPr>
              <w:t>/</w:t>
            </w:r>
            <w:r>
              <w:rPr>
                <w:rFonts w:hint="eastAsia"/>
              </w:rPr>
              <w:t>批量查证接口，输出增加付款方相关信息；</w:t>
            </w:r>
          </w:p>
          <w:p w14:paraId="536CF53D" w14:textId="77777777" w:rsidR="00567AFA" w:rsidRDefault="00000000">
            <w:pPr>
              <w:pStyle w:val="affff0"/>
              <w:numPr>
                <w:ilvl w:val="0"/>
                <w:numId w:val="11"/>
              </w:numPr>
            </w:pPr>
            <w:r>
              <w:rPr>
                <w:rFonts w:hint="eastAsia"/>
              </w:rPr>
              <w:t>排款查证接口输出增加付方联行号；</w:t>
            </w:r>
          </w:p>
          <w:p w14:paraId="1608FE7A" w14:textId="77777777" w:rsidR="00567AFA" w:rsidRDefault="00000000">
            <w:pPr>
              <w:pStyle w:val="affff0"/>
              <w:numPr>
                <w:ilvl w:val="0"/>
                <w:numId w:val="11"/>
              </w:numPr>
            </w:pPr>
            <w:r>
              <w:t xml:space="preserve">3.1.4 </w:t>
            </w:r>
            <w:r>
              <w:t>电子回单：</w:t>
            </w:r>
            <w:r>
              <w:t>SKEDDRSQ </w:t>
            </w:r>
            <w:r>
              <w:t>支持申请当日回单回单（中信、招商、平安）</w:t>
            </w:r>
          </w:p>
          <w:p w14:paraId="72175593" w14:textId="77777777" w:rsidR="00567AFA" w:rsidRDefault="00000000">
            <w:pPr>
              <w:pStyle w:val="affff0"/>
              <w:numPr>
                <w:ilvl w:val="0"/>
                <w:numId w:val="11"/>
              </w:numPr>
            </w:pPr>
            <w:r>
              <w:t>3.1.8 </w:t>
            </w:r>
            <w:r>
              <w:t>历史明细：申请（</w:t>
            </w:r>
            <w:r>
              <w:t>SKTRNHCL</w:t>
            </w:r>
            <w:r>
              <w:t>），查询（</w:t>
            </w:r>
            <w:r>
              <w:t>SKTRNHCT</w:t>
            </w:r>
            <w:r>
              <w:t>）可查司库已有境外银行数据（渣打、汇丰）</w:t>
            </w:r>
          </w:p>
          <w:p w14:paraId="043ADEA5" w14:textId="77777777" w:rsidR="00567AFA" w:rsidRDefault="00000000">
            <w:pPr>
              <w:pStyle w:val="affff0"/>
              <w:numPr>
                <w:ilvl w:val="0"/>
                <w:numId w:val="11"/>
              </w:numPr>
            </w:pPr>
            <w:r>
              <w:t>3.1.10 </w:t>
            </w:r>
            <w:r>
              <w:t>历史余额：申请（</w:t>
            </w:r>
            <w:r>
              <w:t>SKBALHSQ</w:t>
            </w:r>
            <w:r>
              <w:t>），查询（</w:t>
            </w:r>
            <w:r>
              <w:t>SKBALHCX</w:t>
            </w:r>
            <w:r>
              <w:t>）可查司库已有境外银行数据（渣打、汇丰）</w:t>
            </w:r>
          </w:p>
          <w:p w14:paraId="617C052E" w14:textId="77777777" w:rsidR="00567AFA" w:rsidRDefault="00000000">
            <w:pPr>
              <w:pStyle w:val="affff0"/>
              <w:numPr>
                <w:ilvl w:val="0"/>
                <w:numId w:val="11"/>
              </w:numPr>
            </w:pPr>
            <w:r>
              <w:rPr>
                <w:rFonts w:hint="eastAsia"/>
              </w:rPr>
              <w:t>票证中心新增票据背书申请接口和票据</w:t>
            </w:r>
            <w:r>
              <w:rPr>
                <w:rFonts w:hint="eastAsia"/>
              </w:rPr>
              <w:lastRenderedPageBreak/>
              <w:t>状态制单查询接口。</w:t>
            </w:r>
          </w:p>
        </w:tc>
        <w:tc>
          <w:tcPr>
            <w:tcW w:w="895" w:type="dxa"/>
            <w:tcBorders>
              <w:top w:val="single" w:sz="6" w:space="0" w:color="000000"/>
              <w:left w:val="single" w:sz="4" w:space="0" w:color="auto"/>
              <w:bottom w:val="single" w:sz="6" w:space="0" w:color="000000"/>
              <w:right w:val="single" w:sz="8" w:space="0" w:color="000000"/>
            </w:tcBorders>
            <w:vAlign w:val="center"/>
          </w:tcPr>
          <w:p w14:paraId="6DDF9A1D" w14:textId="77777777" w:rsidR="00567AFA" w:rsidRDefault="00000000">
            <w:pPr>
              <w:pStyle w:val="affff0"/>
              <w:rPr>
                <w:rFonts w:ascii="Times New Roman" w:hAnsi="Times New Roman"/>
              </w:rPr>
            </w:pPr>
            <w:r>
              <w:rPr>
                <w:rFonts w:ascii="Times New Roman" w:hAnsi="Times New Roman" w:hint="eastAsia"/>
              </w:rPr>
              <w:lastRenderedPageBreak/>
              <w:t>中信银行</w:t>
            </w:r>
          </w:p>
        </w:tc>
      </w:tr>
      <w:tr w:rsidR="00567AFA" w14:paraId="1968E5C9" w14:textId="77777777">
        <w:trPr>
          <w:trHeight w:val="369"/>
        </w:trPr>
        <w:tc>
          <w:tcPr>
            <w:tcW w:w="1499" w:type="dxa"/>
            <w:tcBorders>
              <w:top w:val="single" w:sz="6" w:space="0" w:color="000000"/>
              <w:left w:val="single" w:sz="8" w:space="0" w:color="000000"/>
              <w:bottom w:val="single" w:sz="6" w:space="0" w:color="000000"/>
            </w:tcBorders>
            <w:vAlign w:val="center"/>
          </w:tcPr>
          <w:p w14:paraId="3F52AE3D" w14:textId="77777777" w:rsidR="00567AFA" w:rsidRDefault="00000000">
            <w:pPr>
              <w:pStyle w:val="affff0"/>
              <w:rPr>
                <w:rFonts w:ascii="Times New Roman" w:hAnsi="Times New Roman"/>
              </w:rPr>
            </w:pPr>
            <w:r>
              <w:rPr>
                <w:rFonts w:ascii="Times New Roman" w:hAnsi="Times New Roman" w:hint="eastAsia"/>
              </w:rPr>
              <w:t>2024.6.13</w:t>
            </w:r>
          </w:p>
        </w:tc>
        <w:tc>
          <w:tcPr>
            <w:tcW w:w="992" w:type="dxa"/>
            <w:tcBorders>
              <w:top w:val="single" w:sz="6" w:space="0" w:color="000000"/>
              <w:bottom w:val="single" w:sz="6" w:space="0" w:color="000000"/>
            </w:tcBorders>
            <w:vAlign w:val="center"/>
          </w:tcPr>
          <w:p w14:paraId="61F33DD0" w14:textId="77777777" w:rsidR="00567AFA" w:rsidRDefault="00000000">
            <w:pPr>
              <w:pStyle w:val="affff0"/>
              <w:rPr>
                <w:rFonts w:ascii="Times New Roman" w:hAnsi="Times New Roman"/>
              </w:rPr>
            </w:pPr>
            <w:r>
              <w:rPr>
                <w:rFonts w:ascii="Times New Roman" w:hAnsi="Times New Roman" w:hint="eastAsia"/>
              </w:rPr>
              <w:t>V7.0</w:t>
            </w:r>
          </w:p>
        </w:tc>
        <w:tc>
          <w:tcPr>
            <w:tcW w:w="1234" w:type="dxa"/>
            <w:tcBorders>
              <w:top w:val="single" w:sz="6" w:space="0" w:color="000000"/>
              <w:bottom w:val="single" w:sz="6" w:space="0" w:color="000000"/>
            </w:tcBorders>
            <w:vAlign w:val="center"/>
          </w:tcPr>
          <w:p w14:paraId="4B9744BB"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0534908E" w14:textId="77777777" w:rsidR="00567AFA" w:rsidRDefault="00000000">
            <w:pPr>
              <w:pStyle w:val="affff0"/>
              <w:numPr>
                <w:ilvl w:val="0"/>
                <w:numId w:val="12"/>
              </w:numPr>
            </w:pPr>
            <w:r>
              <w:rPr>
                <w:rFonts w:hint="eastAsia"/>
              </w:rPr>
              <w:t>增加资讯中心企业工商信息查询接口；</w:t>
            </w:r>
          </w:p>
          <w:p w14:paraId="4C9A4A29" w14:textId="77777777" w:rsidR="00567AFA" w:rsidRDefault="00000000">
            <w:pPr>
              <w:pStyle w:val="affff0"/>
              <w:numPr>
                <w:ilvl w:val="0"/>
                <w:numId w:val="12"/>
              </w:numPr>
            </w:pPr>
            <w:r>
              <w:rPr>
                <w:rFonts w:hint="eastAsia"/>
              </w:rPr>
              <w:t>增加应收应付中心企业风险查询接口；</w:t>
            </w:r>
          </w:p>
          <w:p w14:paraId="561BF809" w14:textId="77777777" w:rsidR="00567AFA" w:rsidRDefault="00000000">
            <w:pPr>
              <w:pStyle w:val="affff0"/>
              <w:numPr>
                <w:ilvl w:val="0"/>
                <w:numId w:val="12"/>
              </w:numPr>
            </w:pPr>
            <w:r>
              <w:t>批量付款接口增加明细交易处理模式</w:t>
            </w:r>
            <w:r>
              <w:rPr>
                <w:rFonts w:hint="eastAsia"/>
              </w:rPr>
              <w:t>；</w:t>
            </w:r>
            <w:r>
              <w:br/>
            </w:r>
            <w:r>
              <w:rPr>
                <w:rFonts w:hint="eastAsia"/>
              </w:rPr>
              <w:t>4</w:t>
            </w:r>
            <w:r>
              <w:rPr>
                <w:rFonts w:hint="eastAsia"/>
              </w:rPr>
              <w:t>、</w:t>
            </w:r>
            <w:r>
              <w:t>排款查证接口增加返回待签收票据张数、待签收票据金额</w:t>
            </w:r>
            <w:r>
              <w:rPr>
                <w:rFonts w:hint="eastAsia"/>
              </w:rPr>
              <w:t>；</w:t>
            </w:r>
            <w:r>
              <w:br/>
            </w:r>
            <w:r>
              <w:rPr>
                <w:rFonts w:hint="eastAsia"/>
              </w:rPr>
              <w:t>5</w:t>
            </w:r>
            <w:r>
              <w:rPr>
                <w:rFonts w:hint="eastAsia"/>
              </w:rPr>
              <w:t>、</w:t>
            </w:r>
            <w:r>
              <w:t>新增认领明细查询接口</w:t>
            </w:r>
            <w:r>
              <w:rPr>
                <w:rFonts w:hint="eastAsia"/>
              </w:rPr>
              <w:t>；</w:t>
            </w:r>
            <w:r>
              <w:br/>
            </w:r>
            <w:r>
              <w:rPr>
                <w:rFonts w:hint="eastAsia"/>
              </w:rPr>
              <w:t>6</w:t>
            </w:r>
            <w:r>
              <w:rPr>
                <w:rFonts w:hint="eastAsia"/>
              </w:rPr>
              <w:t>、</w:t>
            </w:r>
            <w:r>
              <w:t>补充薪酬代发银行（基于业务群诉求）</w:t>
            </w:r>
            <w:r>
              <w:rPr>
                <w:rFonts w:hint="eastAsia"/>
              </w:rPr>
              <w:t>；</w:t>
            </w:r>
            <w:r>
              <w:br/>
            </w:r>
            <w:r>
              <w:rPr>
                <w:rFonts w:hint="eastAsia"/>
              </w:rPr>
              <w:t>7</w:t>
            </w:r>
            <w:r>
              <w:rPr>
                <w:rFonts w:hint="eastAsia"/>
              </w:rPr>
              <w:t>、</w:t>
            </w:r>
            <w:r>
              <w:t>补充薪酬代发银行代发项目列表（基于业务群诉求）</w:t>
            </w:r>
            <w:r>
              <w:rPr>
                <w:rFonts w:hint="eastAsia"/>
              </w:rPr>
              <w:t>；</w:t>
            </w:r>
            <w:r>
              <w:br/>
            </w:r>
            <w:r>
              <w:rPr>
                <w:rFonts w:hint="eastAsia"/>
              </w:rPr>
              <w:t>8</w:t>
            </w:r>
            <w:r>
              <w:rPr>
                <w:rFonts w:hint="eastAsia"/>
              </w:rPr>
              <w:t>、</w:t>
            </w:r>
            <w:r>
              <w:t xml:space="preserve"> </w:t>
            </w:r>
            <w:r>
              <w:t>补充团金宝交易接口对账编码字段描述</w:t>
            </w:r>
            <w:r>
              <w:rPr>
                <w:rFonts w:hint="eastAsia"/>
              </w:rPr>
              <w:t>；</w:t>
            </w:r>
            <w:r>
              <w:rPr>
                <w:rFonts w:hint="eastAsia"/>
              </w:rPr>
              <w:t>9</w:t>
            </w:r>
            <w:r>
              <w:rPr>
                <w:rFonts w:hint="eastAsia"/>
              </w:rPr>
              <w:t>、当日明细查询接口、电子回单查询结果和历史明细查询结果由</w:t>
            </w:r>
            <w:r>
              <w:rPr>
                <w:rFonts w:hint="eastAsia"/>
              </w:rPr>
              <w:t>20</w:t>
            </w:r>
            <w:r>
              <w:rPr>
                <w:rFonts w:hint="eastAsia"/>
              </w:rPr>
              <w:t>条改为</w:t>
            </w:r>
            <w:r>
              <w:rPr>
                <w:rFonts w:hint="eastAsia"/>
              </w:rPr>
              <w:t>100</w:t>
            </w:r>
            <w:r>
              <w:rPr>
                <w:rFonts w:hint="eastAsia"/>
              </w:rPr>
              <w:t>条；</w:t>
            </w:r>
          </w:p>
          <w:p w14:paraId="0A0755C1" w14:textId="77777777" w:rsidR="00567AFA" w:rsidRDefault="00000000">
            <w:pPr>
              <w:pStyle w:val="affff0"/>
              <w:numPr>
                <w:ilvl w:val="0"/>
                <w:numId w:val="12"/>
              </w:numPr>
            </w:pPr>
            <w:r>
              <w:rPr>
                <w:rFonts w:hint="eastAsia"/>
              </w:rPr>
              <w:t>优化电子回单，支持</w:t>
            </w:r>
            <w:r>
              <w:rPr>
                <w:rFonts w:hint="eastAsia"/>
              </w:rPr>
              <w:t>OFD</w:t>
            </w:r>
            <w:r>
              <w:rPr>
                <w:rFonts w:hint="eastAsia"/>
              </w:rPr>
              <w:t>格式；</w:t>
            </w:r>
          </w:p>
          <w:p w14:paraId="5671707A" w14:textId="77777777" w:rsidR="00567AFA" w:rsidRDefault="00000000">
            <w:pPr>
              <w:pStyle w:val="affff0"/>
              <w:numPr>
                <w:ilvl w:val="0"/>
                <w:numId w:val="12"/>
              </w:numPr>
            </w:pPr>
            <w:r>
              <w:rPr>
                <w:rFonts w:hint="eastAsia"/>
              </w:rPr>
              <w:t>交易明细优化，当日明细和历史明细支持返回原始的他行银行流水号；</w:t>
            </w:r>
          </w:p>
          <w:p w14:paraId="58F4EE55" w14:textId="77777777" w:rsidR="00567AFA" w:rsidRDefault="00000000">
            <w:pPr>
              <w:pStyle w:val="affff0"/>
              <w:numPr>
                <w:ilvl w:val="0"/>
                <w:numId w:val="12"/>
              </w:numPr>
            </w:pPr>
            <w:r>
              <w:rPr>
                <w:rFonts w:hint="eastAsia"/>
              </w:rPr>
              <w:t>电子回单增加支持</w:t>
            </w:r>
            <w:r>
              <w:rPr>
                <w:rFonts w:hint="eastAsia"/>
              </w:rPr>
              <w:t>T+0</w:t>
            </w:r>
            <w:r>
              <w:rPr>
                <w:rFonts w:hint="eastAsia"/>
              </w:rPr>
              <w:t>回单查询银行范围；</w:t>
            </w:r>
          </w:p>
          <w:p w14:paraId="47680FF1" w14:textId="77777777" w:rsidR="00567AFA" w:rsidRDefault="00000000">
            <w:pPr>
              <w:pStyle w:val="affff0"/>
              <w:numPr>
                <w:ilvl w:val="0"/>
                <w:numId w:val="12"/>
              </w:numPr>
            </w:pPr>
            <w:r>
              <w:rPr>
                <w:rFonts w:hint="eastAsia"/>
              </w:rPr>
              <w:t>更新支持对账银行范围；</w:t>
            </w:r>
          </w:p>
          <w:p w14:paraId="7E385AF3" w14:textId="77777777" w:rsidR="00567AFA" w:rsidRDefault="00000000">
            <w:pPr>
              <w:pStyle w:val="affff0"/>
              <w:numPr>
                <w:ilvl w:val="0"/>
                <w:numId w:val="12"/>
              </w:numPr>
            </w:pPr>
            <w:r>
              <w:t xml:space="preserve">3.2.11 </w:t>
            </w:r>
            <w:r>
              <w:t>收款明细标签查询的接口名称</w:t>
            </w:r>
            <w:r>
              <w:rPr>
                <w:rFonts w:hint="eastAsia"/>
              </w:rPr>
              <w:t>调整并增加查询限制逻辑；</w:t>
            </w:r>
          </w:p>
          <w:p w14:paraId="53062AA4" w14:textId="77777777" w:rsidR="00567AFA" w:rsidRDefault="00000000">
            <w:pPr>
              <w:pStyle w:val="affff0"/>
              <w:numPr>
                <w:ilvl w:val="0"/>
                <w:numId w:val="12"/>
              </w:numPr>
            </w:pPr>
            <w:r>
              <w:rPr>
                <w:rFonts w:hint="eastAsia"/>
              </w:rPr>
              <w:t>账户相关接口增加查询限制逻辑描述；</w:t>
            </w:r>
          </w:p>
        </w:tc>
        <w:tc>
          <w:tcPr>
            <w:tcW w:w="895" w:type="dxa"/>
            <w:tcBorders>
              <w:top w:val="single" w:sz="6" w:space="0" w:color="000000"/>
              <w:left w:val="single" w:sz="4" w:space="0" w:color="auto"/>
              <w:bottom w:val="single" w:sz="6" w:space="0" w:color="000000"/>
              <w:right w:val="single" w:sz="8" w:space="0" w:color="000000"/>
            </w:tcBorders>
            <w:vAlign w:val="center"/>
          </w:tcPr>
          <w:p w14:paraId="2E9EB3EA" w14:textId="77777777" w:rsidR="00567AFA" w:rsidRDefault="00000000">
            <w:pPr>
              <w:pStyle w:val="affff0"/>
              <w:rPr>
                <w:rFonts w:ascii="Times New Roman" w:hAnsi="Times New Roman"/>
              </w:rPr>
            </w:pPr>
            <w:r>
              <w:rPr>
                <w:rFonts w:ascii="Times New Roman" w:hAnsi="Times New Roman" w:hint="eastAsia"/>
              </w:rPr>
              <w:t>中信银行</w:t>
            </w:r>
          </w:p>
        </w:tc>
      </w:tr>
      <w:tr w:rsidR="00567AFA" w14:paraId="666B319D" w14:textId="77777777">
        <w:trPr>
          <w:trHeight w:val="369"/>
        </w:trPr>
        <w:tc>
          <w:tcPr>
            <w:tcW w:w="1499" w:type="dxa"/>
            <w:tcBorders>
              <w:top w:val="single" w:sz="6" w:space="0" w:color="000000"/>
              <w:left w:val="single" w:sz="8" w:space="0" w:color="000000"/>
              <w:bottom w:val="single" w:sz="6" w:space="0" w:color="000000"/>
            </w:tcBorders>
            <w:vAlign w:val="center"/>
          </w:tcPr>
          <w:p w14:paraId="68441853" w14:textId="77777777" w:rsidR="00567AFA" w:rsidRDefault="00000000">
            <w:pPr>
              <w:pStyle w:val="affff0"/>
              <w:rPr>
                <w:rFonts w:ascii="Times New Roman" w:hAnsi="Times New Roman"/>
              </w:rPr>
            </w:pPr>
            <w:r>
              <w:rPr>
                <w:rFonts w:ascii="Times New Roman" w:hAnsi="Times New Roman" w:hint="eastAsia"/>
              </w:rPr>
              <w:t>2024.11.15</w:t>
            </w:r>
          </w:p>
        </w:tc>
        <w:tc>
          <w:tcPr>
            <w:tcW w:w="992" w:type="dxa"/>
            <w:tcBorders>
              <w:top w:val="single" w:sz="6" w:space="0" w:color="000000"/>
              <w:bottom w:val="single" w:sz="6" w:space="0" w:color="000000"/>
            </w:tcBorders>
            <w:vAlign w:val="center"/>
          </w:tcPr>
          <w:p w14:paraId="17660CDC" w14:textId="77777777" w:rsidR="00567AFA" w:rsidRDefault="00000000">
            <w:pPr>
              <w:pStyle w:val="affff0"/>
              <w:rPr>
                <w:rFonts w:ascii="Times New Roman" w:hAnsi="Times New Roman"/>
              </w:rPr>
            </w:pPr>
            <w:r>
              <w:rPr>
                <w:rFonts w:ascii="Times New Roman" w:hAnsi="Times New Roman" w:hint="eastAsia"/>
              </w:rPr>
              <w:t>V7.1</w:t>
            </w:r>
          </w:p>
        </w:tc>
        <w:tc>
          <w:tcPr>
            <w:tcW w:w="1234" w:type="dxa"/>
            <w:tcBorders>
              <w:top w:val="single" w:sz="6" w:space="0" w:color="000000"/>
              <w:bottom w:val="single" w:sz="6" w:space="0" w:color="000000"/>
            </w:tcBorders>
            <w:vAlign w:val="center"/>
          </w:tcPr>
          <w:p w14:paraId="41080C31"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6CC89D72" w14:textId="77777777" w:rsidR="00567AFA" w:rsidRDefault="00000000">
            <w:pPr>
              <w:pStyle w:val="affff0"/>
              <w:numPr>
                <w:ilvl w:val="0"/>
                <w:numId w:val="13"/>
              </w:numPr>
            </w:pPr>
            <w:r>
              <w:rPr>
                <w:rFonts w:hint="eastAsia"/>
              </w:rPr>
              <w:t>3.2.5</w:t>
            </w:r>
            <w:r>
              <w:rPr>
                <w:rFonts w:hint="eastAsia"/>
              </w:rPr>
              <w:t>排款接口，更新请求字段“应付日期”的字段描述（移除“不能早于当前日期”的限制），新增“排款份额”和“备用字段</w:t>
            </w:r>
            <w:r>
              <w:rPr>
                <w:rFonts w:hint="eastAsia"/>
              </w:rPr>
              <w:t>1-4</w:t>
            </w:r>
            <w:r>
              <w:rPr>
                <w:rFonts w:hint="eastAsia"/>
              </w:rPr>
              <w:t>”字段；</w:t>
            </w:r>
          </w:p>
          <w:p w14:paraId="674D22F6" w14:textId="77777777" w:rsidR="00567AFA" w:rsidRDefault="00000000">
            <w:pPr>
              <w:pStyle w:val="affff0"/>
              <w:numPr>
                <w:ilvl w:val="0"/>
                <w:numId w:val="13"/>
              </w:numPr>
            </w:pPr>
            <w:r>
              <w:rPr>
                <w:rFonts w:hint="eastAsia"/>
              </w:rPr>
              <w:t>5.8</w:t>
            </w:r>
            <w:r>
              <w:rPr>
                <w:rFonts w:hint="eastAsia"/>
              </w:rPr>
              <w:t>不同付方银行支持附言长度，调整</w:t>
            </w:r>
            <w:r>
              <w:rPr>
                <w:rFonts w:hint="eastAsia"/>
              </w:rPr>
              <w:lastRenderedPageBreak/>
              <w:t>兴业银行附言长度为</w:t>
            </w:r>
            <w:r>
              <w:rPr>
                <w:rFonts w:hint="eastAsia"/>
              </w:rPr>
              <w:t>255</w:t>
            </w:r>
            <w:r>
              <w:rPr>
                <w:rFonts w:hint="eastAsia"/>
              </w:rPr>
              <w:t>字符，新增紫金银行、平安银行和芜湖扬子农村商业银行；</w:t>
            </w:r>
          </w:p>
          <w:p w14:paraId="15431DA6" w14:textId="77777777" w:rsidR="00567AFA" w:rsidRDefault="00000000">
            <w:pPr>
              <w:pStyle w:val="affff0"/>
              <w:numPr>
                <w:ilvl w:val="0"/>
                <w:numId w:val="13"/>
              </w:numPr>
            </w:pPr>
            <w:r>
              <w:rPr>
                <w:rFonts w:hint="eastAsia"/>
              </w:rPr>
              <w:t>3.2.1</w:t>
            </w:r>
            <w:r>
              <w:rPr>
                <w:rFonts w:hint="eastAsia"/>
              </w:rPr>
              <w:t>单笔付款接口，新增“是否准确校验开户行行名”字段；</w:t>
            </w:r>
          </w:p>
          <w:p w14:paraId="4AD51A75" w14:textId="77777777" w:rsidR="00567AFA" w:rsidRDefault="00000000">
            <w:pPr>
              <w:pStyle w:val="affff0"/>
              <w:numPr>
                <w:ilvl w:val="0"/>
                <w:numId w:val="13"/>
              </w:numPr>
            </w:pPr>
            <w:r>
              <w:rPr>
                <w:rFonts w:hint="eastAsia"/>
              </w:rPr>
              <w:t>3.2.10</w:t>
            </w:r>
            <w:r>
              <w:rPr>
                <w:rFonts w:hint="eastAsia"/>
              </w:rPr>
              <w:t>批量代发接口，“代发月份”字段描述新增齐鲁、工商和兴业银行；“代发用途”新增民生银行；</w:t>
            </w:r>
          </w:p>
          <w:p w14:paraId="6C64DA56" w14:textId="77777777" w:rsidR="00567AFA" w:rsidRDefault="00000000">
            <w:pPr>
              <w:pStyle w:val="affff0"/>
              <w:numPr>
                <w:ilvl w:val="0"/>
                <w:numId w:val="13"/>
              </w:numPr>
            </w:pPr>
            <w:r>
              <w:rPr>
                <w:rFonts w:hint="eastAsia"/>
              </w:rPr>
              <w:t>5.10</w:t>
            </w:r>
            <w:r>
              <w:rPr>
                <w:rFonts w:hint="eastAsia"/>
              </w:rPr>
              <w:t>支持薪酬代发银行范围，新增光大银行和民生银行；</w:t>
            </w:r>
          </w:p>
          <w:p w14:paraId="7418FB4B" w14:textId="77777777" w:rsidR="00567AFA" w:rsidRDefault="00000000">
            <w:pPr>
              <w:pStyle w:val="affff0"/>
              <w:numPr>
                <w:ilvl w:val="0"/>
                <w:numId w:val="13"/>
              </w:numPr>
            </w:pPr>
            <w:r>
              <w:rPr>
                <w:rFonts w:hint="eastAsia"/>
              </w:rPr>
              <w:t>5.11</w:t>
            </w:r>
            <w:r>
              <w:rPr>
                <w:rFonts w:hint="eastAsia"/>
              </w:rPr>
              <w:t>薪酬代发银行代发项目、代发用途，新增中行、农行、民生和光大银行。</w:t>
            </w:r>
          </w:p>
        </w:tc>
        <w:tc>
          <w:tcPr>
            <w:tcW w:w="895" w:type="dxa"/>
            <w:tcBorders>
              <w:top w:val="single" w:sz="6" w:space="0" w:color="000000"/>
              <w:left w:val="single" w:sz="4" w:space="0" w:color="auto"/>
              <w:bottom w:val="single" w:sz="6" w:space="0" w:color="000000"/>
              <w:right w:val="single" w:sz="8" w:space="0" w:color="000000"/>
            </w:tcBorders>
            <w:vAlign w:val="center"/>
          </w:tcPr>
          <w:p w14:paraId="7D6D5538" w14:textId="77777777" w:rsidR="00567AFA" w:rsidRDefault="00000000">
            <w:pPr>
              <w:pStyle w:val="affff0"/>
              <w:rPr>
                <w:rFonts w:ascii="Times New Roman" w:hAnsi="Times New Roman"/>
              </w:rPr>
            </w:pPr>
            <w:r>
              <w:rPr>
                <w:rFonts w:ascii="Times New Roman" w:hAnsi="Times New Roman" w:hint="eastAsia"/>
              </w:rPr>
              <w:lastRenderedPageBreak/>
              <w:t>中信银行</w:t>
            </w:r>
          </w:p>
        </w:tc>
      </w:tr>
      <w:tr w:rsidR="00567AFA" w14:paraId="424729D2" w14:textId="77777777">
        <w:trPr>
          <w:trHeight w:val="369"/>
        </w:trPr>
        <w:tc>
          <w:tcPr>
            <w:tcW w:w="1499" w:type="dxa"/>
            <w:tcBorders>
              <w:top w:val="single" w:sz="6" w:space="0" w:color="000000"/>
              <w:left w:val="single" w:sz="8" w:space="0" w:color="000000"/>
              <w:bottom w:val="single" w:sz="6" w:space="0" w:color="000000"/>
            </w:tcBorders>
            <w:vAlign w:val="center"/>
          </w:tcPr>
          <w:p w14:paraId="395B4002" w14:textId="77777777" w:rsidR="00567AFA" w:rsidRDefault="00000000">
            <w:pPr>
              <w:pStyle w:val="affff0"/>
              <w:rPr>
                <w:rFonts w:ascii="Times New Roman" w:hAnsi="Times New Roman"/>
              </w:rPr>
            </w:pPr>
            <w:r>
              <w:rPr>
                <w:rFonts w:ascii="Times New Roman" w:hAnsi="Times New Roman" w:hint="eastAsia"/>
              </w:rPr>
              <w:t>2</w:t>
            </w:r>
            <w:r>
              <w:rPr>
                <w:rFonts w:ascii="Times New Roman" w:hAnsi="Times New Roman"/>
              </w:rPr>
              <w:t>024.12.06</w:t>
            </w:r>
          </w:p>
        </w:tc>
        <w:tc>
          <w:tcPr>
            <w:tcW w:w="992" w:type="dxa"/>
            <w:tcBorders>
              <w:top w:val="single" w:sz="6" w:space="0" w:color="000000"/>
              <w:bottom w:val="single" w:sz="6" w:space="0" w:color="000000"/>
            </w:tcBorders>
            <w:vAlign w:val="center"/>
          </w:tcPr>
          <w:p w14:paraId="7CB35CBF" w14:textId="77777777" w:rsidR="00567AFA" w:rsidRDefault="00000000">
            <w:pPr>
              <w:pStyle w:val="affff0"/>
              <w:rPr>
                <w:rFonts w:ascii="Times New Roman" w:hAnsi="Times New Roman"/>
              </w:rPr>
            </w:pPr>
            <w:r>
              <w:rPr>
                <w:rFonts w:ascii="Times New Roman" w:hAnsi="Times New Roman" w:hint="eastAsia"/>
              </w:rPr>
              <w:t>V</w:t>
            </w:r>
            <w:r>
              <w:rPr>
                <w:rFonts w:ascii="Times New Roman" w:hAnsi="Times New Roman"/>
              </w:rPr>
              <w:t>7.2</w:t>
            </w:r>
          </w:p>
        </w:tc>
        <w:tc>
          <w:tcPr>
            <w:tcW w:w="1234" w:type="dxa"/>
            <w:tcBorders>
              <w:top w:val="single" w:sz="6" w:space="0" w:color="000000"/>
              <w:bottom w:val="single" w:sz="6" w:space="0" w:color="000000"/>
            </w:tcBorders>
            <w:vAlign w:val="center"/>
          </w:tcPr>
          <w:p w14:paraId="07FA0B4B"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1E8FF21F"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kern w:val="2"/>
                <w:sz w:val="21"/>
              </w:rPr>
              <w:t>3.1.5</w:t>
            </w:r>
            <w:r>
              <w:rPr>
                <w:rFonts w:ascii="Courier New" w:eastAsia="楷体_GB2312" w:hAnsi="Courier New" w:hint="eastAsia"/>
                <w:kern w:val="2"/>
                <w:sz w:val="21"/>
              </w:rPr>
              <w:t>电子回单查询，单客户一分钟访问次限制提高到</w:t>
            </w:r>
            <w:r>
              <w:rPr>
                <w:rFonts w:ascii="Courier New" w:eastAsia="楷体_GB2312" w:hAnsi="Courier New"/>
                <w:kern w:val="2"/>
                <w:sz w:val="21"/>
              </w:rPr>
              <w:t>30</w:t>
            </w:r>
            <w:r>
              <w:rPr>
                <w:rFonts w:ascii="Courier New" w:eastAsia="楷体_GB2312" w:hAnsi="Courier New" w:hint="eastAsia"/>
                <w:kern w:val="2"/>
                <w:sz w:val="21"/>
              </w:rPr>
              <w:t>次；</w:t>
            </w:r>
          </w:p>
          <w:p w14:paraId="134859BE"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kern w:val="2"/>
                <w:sz w:val="21"/>
              </w:rPr>
              <w:t>3.1.6</w:t>
            </w:r>
            <w:r>
              <w:rPr>
                <w:rFonts w:ascii="Courier New" w:eastAsia="楷体_GB2312" w:hAnsi="Courier New" w:hint="eastAsia"/>
                <w:kern w:val="2"/>
                <w:sz w:val="21"/>
              </w:rPr>
              <w:t>电子回单下载，单客户一分钟访问次限制提高到</w:t>
            </w:r>
            <w:r>
              <w:rPr>
                <w:rFonts w:ascii="Courier New" w:eastAsia="楷体_GB2312" w:hAnsi="Courier New"/>
                <w:kern w:val="2"/>
                <w:sz w:val="21"/>
              </w:rPr>
              <w:t>30</w:t>
            </w:r>
            <w:r>
              <w:rPr>
                <w:rFonts w:ascii="Courier New" w:eastAsia="楷体_GB2312" w:hAnsi="Courier New" w:hint="eastAsia"/>
                <w:kern w:val="2"/>
                <w:sz w:val="21"/>
              </w:rPr>
              <w:t>次；</w:t>
            </w:r>
          </w:p>
          <w:p w14:paraId="59A796A1"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kern w:val="2"/>
                <w:sz w:val="21"/>
              </w:rPr>
              <w:t>7.1</w:t>
            </w:r>
            <w:r>
              <w:rPr>
                <w:rFonts w:ascii="Courier New" w:eastAsia="楷体_GB2312" w:hAnsi="Courier New" w:hint="eastAsia"/>
                <w:kern w:val="2"/>
                <w:sz w:val="21"/>
              </w:rPr>
              <w:t>企业工商信息查询，请求字段“企业全称”改为“企业全称</w:t>
            </w:r>
            <w:r>
              <w:rPr>
                <w:rFonts w:ascii="Courier New" w:eastAsia="楷体_GB2312" w:hAnsi="Courier New"/>
                <w:kern w:val="2"/>
                <w:sz w:val="21"/>
              </w:rPr>
              <w:t>/</w:t>
            </w:r>
            <w:r>
              <w:rPr>
                <w:rFonts w:ascii="Courier New" w:eastAsia="楷体_GB2312" w:hAnsi="Courier New" w:hint="eastAsia"/>
                <w:kern w:val="2"/>
                <w:sz w:val="21"/>
              </w:rPr>
              <w:t>统一社会信用代码”；</w:t>
            </w:r>
          </w:p>
          <w:p w14:paraId="0D4A78B5"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kern w:val="2"/>
                <w:sz w:val="21"/>
              </w:rPr>
              <w:t>7.1</w:t>
            </w:r>
            <w:r>
              <w:rPr>
                <w:rFonts w:ascii="Courier New" w:eastAsia="楷体_GB2312" w:hAnsi="Courier New" w:hint="eastAsia"/>
                <w:kern w:val="2"/>
                <w:sz w:val="21"/>
              </w:rPr>
              <w:t>企业工商信息查询，返回字段“企业全称”改为“企业全称</w:t>
            </w:r>
            <w:r>
              <w:rPr>
                <w:rFonts w:ascii="Courier New" w:eastAsia="楷体_GB2312" w:hAnsi="Courier New"/>
                <w:kern w:val="2"/>
                <w:sz w:val="21"/>
              </w:rPr>
              <w:t>/</w:t>
            </w:r>
            <w:r>
              <w:rPr>
                <w:rFonts w:ascii="Courier New" w:eastAsia="楷体_GB2312" w:hAnsi="Courier New" w:hint="eastAsia"/>
                <w:kern w:val="2"/>
                <w:sz w:val="21"/>
              </w:rPr>
              <w:t>统一社会信用代码”；</w:t>
            </w:r>
          </w:p>
          <w:p w14:paraId="7D055F8A"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kern w:val="2"/>
                <w:sz w:val="21"/>
              </w:rPr>
              <w:t>7.1</w:t>
            </w:r>
            <w:r>
              <w:rPr>
                <w:rFonts w:ascii="Courier New" w:eastAsia="楷体_GB2312" w:hAnsi="Courier New" w:hint="eastAsia"/>
                <w:kern w:val="2"/>
                <w:sz w:val="21"/>
              </w:rPr>
              <w:t>企业工商信息查询，删除返回字段“</w:t>
            </w:r>
            <w:r>
              <w:rPr>
                <w:rFonts w:ascii="Courier New" w:eastAsia="楷体_GB2312" w:hAnsi="Courier New"/>
                <w:kern w:val="2"/>
                <w:sz w:val="21"/>
              </w:rPr>
              <w:t>高管关联企业</w:t>
            </w:r>
            <w:proofErr w:type="spellStart"/>
            <w:r>
              <w:rPr>
                <w:rFonts w:ascii="Courier New" w:eastAsia="楷体_GB2312" w:hAnsi="Courier New"/>
                <w:kern w:val="2"/>
                <w:sz w:val="21"/>
              </w:rPr>
              <w:t>entid</w:t>
            </w:r>
            <w:proofErr w:type="spellEnd"/>
            <w:r>
              <w:rPr>
                <w:rFonts w:ascii="Courier New" w:eastAsia="楷体_GB2312" w:hAnsi="Courier New"/>
                <w:kern w:val="2"/>
                <w:sz w:val="21"/>
              </w:rPr>
              <w:t>”</w:t>
            </w:r>
            <w:r>
              <w:rPr>
                <w:rFonts w:ascii="Courier New" w:eastAsia="楷体_GB2312" w:hAnsi="Courier New" w:hint="eastAsia"/>
                <w:kern w:val="2"/>
                <w:sz w:val="21"/>
              </w:rPr>
              <w:t>字段及股东</w:t>
            </w:r>
            <w:r>
              <w:rPr>
                <w:rFonts w:ascii="Courier New" w:eastAsia="楷体_GB2312" w:hAnsi="Courier New"/>
                <w:kern w:val="2"/>
                <w:sz w:val="21"/>
              </w:rPr>
              <w:t>SHAREHOLDER</w:t>
            </w:r>
            <w:r>
              <w:rPr>
                <w:rFonts w:ascii="Courier New" w:eastAsia="楷体_GB2312" w:hAnsi="Courier New" w:hint="eastAsia"/>
                <w:kern w:val="2"/>
                <w:sz w:val="21"/>
              </w:rPr>
              <w:t>列表中“是否可以下探”；</w:t>
            </w:r>
          </w:p>
          <w:p w14:paraId="522F1C48" w14:textId="77777777" w:rsidR="00567AFA" w:rsidRDefault="00000000">
            <w:pPr>
              <w:pStyle w:val="paragraph"/>
              <w:numPr>
                <w:ilvl w:val="0"/>
                <w:numId w:val="14"/>
              </w:numPr>
              <w:spacing w:before="0" w:beforeAutospacing="0" w:after="0" w:afterAutospacing="0"/>
              <w:jc w:val="both"/>
              <w:rPr>
                <w:rFonts w:ascii="Courier New" w:hAnsi="Courier New"/>
              </w:rPr>
            </w:pPr>
            <w:r>
              <w:rPr>
                <w:rFonts w:ascii="Courier New" w:eastAsia="楷体_GB2312" w:hAnsi="Courier New"/>
                <w:kern w:val="2"/>
                <w:sz w:val="21"/>
              </w:rPr>
              <w:t>7.1</w:t>
            </w:r>
            <w:r>
              <w:rPr>
                <w:rFonts w:ascii="Courier New" w:eastAsia="楷体_GB2312" w:hAnsi="Courier New" w:hint="eastAsia"/>
                <w:kern w:val="2"/>
                <w:sz w:val="21"/>
              </w:rPr>
              <w:t>企业工商信息查询，修改</w:t>
            </w:r>
            <w:r>
              <w:rPr>
                <w:rFonts w:ascii="Courier New" w:eastAsia="楷体_GB2312" w:hAnsi="Courier New"/>
                <w:kern w:val="2"/>
                <w:sz w:val="21"/>
              </w:rPr>
              <w:t>FILIATION</w:t>
            </w:r>
            <w:r>
              <w:rPr>
                <w:rFonts w:ascii="Courier New" w:eastAsia="楷体_GB2312" w:hAnsi="Courier New" w:hint="eastAsia"/>
                <w:kern w:val="2"/>
                <w:sz w:val="21"/>
              </w:rPr>
              <w:t>列表返回字段“对外投资”，改名为“分支机构”；</w:t>
            </w:r>
          </w:p>
          <w:p w14:paraId="745CC640"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kern w:val="2"/>
                <w:sz w:val="21"/>
              </w:rPr>
              <w:t>7.1</w:t>
            </w:r>
            <w:r>
              <w:rPr>
                <w:rFonts w:ascii="Courier New" w:eastAsia="楷体_GB2312" w:hAnsi="Courier New" w:hint="eastAsia"/>
                <w:kern w:val="2"/>
                <w:sz w:val="21"/>
              </w:rPr>
              <w:t>企业工商信息查询，修改</w:t>
            </w:r>
            <w:r>
              <w:rPr>
                <w:rFonts w:ascii="Courier New" w:eastAsia="楷体_GB2312" w:hAnsi="Courier New"/>
                <w:kern w:val="2"/>
                <w:sz w:val="21"/>
              </w:rPr>
              <w:t>SHAREHOLDERHIS</w:t>
            </w:r>
            <w:r>
              <w:rPr>
                <w:rFonts w:ascii="Courier New" w:eastAsia="楷体_GB2312" w:hAnsi="Courier New" w:hint="eastAsia"/>
                <w:kern w:val="2"/>
                <w:sz w:val="21"/>
              </w:rPr>
              <w:t>列表返回字段“企业状态”，改名为“历史股东”；</w:t>
            </w:r>
          </w:p>
          <w:p w14:paraId="262E8C1F"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hint="eastAsia"/>
                <w:kern w:val="2"/>
                <w:sz w:val="21"/>
              </w:rPr>
              <w:t>3.8</w:t>
            </w:r>
            <w:r>
              <w:rPr>
                <w:rFonts w:ascii="Courier New" w:eastAsia="楷体_GB2312" w:hAnsi="Courier New"/>
                <w:kern w:val="2"/>
                <w:sz w:val="21"/>
              </w:rPr>
              <w:t>.1</w:t>
            </w:r>
            <w:r>
              <w:rPr>
                <w:rFonts w:ascii="Courier New" w:eastAsia="楷体_GB2312" w:hAnsi="Courier New" w:hint="eastAsia"/>
                <w:kern w:val="2"/>
                <w:sz w:val="21"/>
              </w:rPr>
              <w:t>企业风险查询，请求字段新增“是否保存客商”，支持将上送客商信息保存至天元司库系统；</w:t>
            </w:r>
          </w:p>
          <w:p w14:paraId="62C2594D" w14:textId="77777777" w:rsidR="00567AFA" w:rsidRDefault="00000000">
            <w:pPr>
              <w:pStyle w:val="paragraph"/>
              <w:numPr>
                <w:ilvl w:val="0"/>
                <w:numId w:val="14"/>
              </w:numPr>
              <w:spacing w:before="0" w:beforeAutospacing="0" w:after="0" w:afterAutospacing="0"/>
              <w:jc w:val="both"/>
            </w:pPr>
            <w:r>
              <w:rPr>
                <w:rFonts w:ascii="Courier New" w:eastAsia="楷体_GB2312" w:hAnsi="Courier New" w:hint="eastAsia"/>
                <w:kern w:val="2"/>
                <w:sz w:val="21"/>
              </w:rPr>
              <w:t>新增</w:t>
            </w:r>
            <w:r>
              <w:rPr>
                <w:rFonts w:ascii="Courier New" w:eastAsia="楷体_GB2312" w:hAnsi="Courier New" w:hint="eastAsia"/>
                <w:kern w:val="2"/>
                <w:sz w:val="21"/>
              </w:rPr>
              <w:t>3.8</w:t>
            </w:r>
            <w:r>
              <w:rPr>
                <w:rFonts w:ascii="Courier New" w:eastAsia="楷体_GB2312" w:hAnsi="Courier New"/>
                <w:kern w:val="2"/>
                <w:sz w:val="21"/>
              </w:rPr>
              <w:t>.2</w:t>
            </w:r>
            <w:r>
              <w:rPr>
                <w:rFonts w:ascii="Courier New" w:eastAsia="楷体_GB2312" w:hAnsi="Courier New" w:hint="eastAsia"/>
                <w:kern w:val="2"/>
                <w:sz w:val="21"/>
              </w:rPr>
              <w:t>企业风险详情查询接口（暂未上线）。</w:t>
            </w:r>
          </w:p>
          <w:p w14:paraId="54E8C938"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hint="eastAsia"/>
                <w:kern w:val="2"/>
                <w:sz w:val="21"/>
              </w:rPr>
              <w:t>票据背书申请</w:t>
            </w:r>
            <w:r>
              <w:rPr>
                <w:rFonts w:ascii="Courier New" w:eastAsia="楷体_GB2312" w:hAnsi="Courier New" w:hint="eastAsia"/>
                <w:kern w:val="2"/>
                <w:sz w:val="21"/>
              </w:rPr>
              <w:t>ERP</w:t>
            </w:r>
            <w:r>
              <w:rPr>
                <w:rFonts w:ascii="Courier New" w:eastAsia="楷体_GB2312" w:hAnsi="Courier New" w:hint="eastAsia"/>
                <w:kern w:val="2"/>
                <w:sz w:val="21"/>
              </w:rPr>
              <w:t>接口、票据制单查询</w:t>
            </w:r>
            <w:r>
              <w:rPr>
                <w:rFonts w:ascii="Courier New" w:eastAsia="楷体_GB2312" w:hAnsi="Courier New" w:hint="eastAsia"/>
                <w:kern w:val="2"/>
                <w:sz w:val="21"/>
              </w:rPr>
              <w:t>ERP</w:t>
            </w:r>
            <w:r>
              <w:rPr>
                <w:rFonts w:ascii="Courier New" w:eastAsia="楷体_GB2312" w:hAnsi="Courier New" w:hint="eastAsia"/>
                <w:kern w:val="2"/>
                <w:sz w:val="21"/>
              </w:rPr>
              <w:t>接口、票据列表查询接口、票据交易查</w:t>
            </w:r>
            <w:r>
              <w:rPr>
                <w:rFonts w:ascii="Courier New" w:eastAsia="楷体_GB2312" w:hAnsi="Courier New" w:hint="eastAsia"/>
                <w:kern w:val="2"/>
                <w:sz w:val="21"/>
              </w:rPr>
              <w:lastRenderedPageBreak/>
              <w:t>询接口最大笔数调整至</w:t>
            </w:r>
            <w:r>
              <w:rPr>
                <w:rFonts w:ascii="Courier New" w:eastAsia="楷体_GB2312" w:hAnsi="Courier New" w:hint="eastAsia"/>
                <w:kern w:val="2"/>
                <w:sz w:val="21"/>
              </w:rPr>
              <w:t>200</w:t>
            </w:r>
            <w:r>
              <w:rPr>
                <w:rFonts w:ascii="Courier New" w:eastAsia="楷体_GB2312" w:hAnsi="Courier New" w:hint="eastAsia"/>
                <w:kern w:val="2"/>
                <w:sz w:val="21"/>
              </w:rPr>
              <w:t>笔。详见</w:t>
            </w:r>
            <w:r>
              <w:rPr>
                <w:rFonts w:ascii="Courier New" w:eastAsia="楷体_GB2312" w:hAnsi="Courier New" w:hint="eastAsia"/>
                <w:kern w:val="2"/>
                <w:sz w:val="21"/>
              </w:rPr>
              <w:t>3.4.1</w:t>
            </w:r>
            <w:r>
              <w:rPr>
                <w:rFonts w:ascii="Courier New" w:eastAsia="楷体_GB2312" w:hAnsi="Courier New" w:hint="eastAsia"/>
                <w:kern w:val="2"/>
                <w:sz w:val="21"/>
              </w:rPr>
              <w:t>、</w:t>
            </w:r>
            <w:r>
              <w:rPr>
                <w:rFonts w:ascii="Courier New" w:eastAsia="楷体_GB2312" w:hAnsi="Courier New" w:hint="eastAsia"/>
                <w:kern w:val="2"/>
                <w:sz w:val="21"/>
              </w:rPr>
              <w:t>3.4.3</w:t>
            </w:r>
            <w:r>
              <w:rPr>
                <w:rFonts w:ascii="Courier New" w:eastAsia="楷体_GB2312" w:hAnsi="Courier New" w:hint="eastAsia"/>
                <w:kern w:val="2"/>
                <w:sz w:val="21"/>
              </w:rPr>
              <w:t>、</w:t>
            </w:r>
            <w:r>
              <w:rPr>
                <w:rFonts w:ascii="Courier New" w:eastAsia="楷体_GB2312" w:hAnsi="Courier New" w:hint="eastAsia"/>
                <w:kern w:val="2"/>
                <w:sz w:val="21"/>
              </w:rPr>
              <w:t>3.4.4</w:t>
            </w:r>
            <w:r>
              <w:rPr>
                <w:rFonts w:ascii="Courier New" w:eastAsia="楷体_GB2312" w:hAnsi="Courier New" w:hint="eastAsia"/>
                <w:kern w:val="2"/>
                <w:sz w:val="21"/>
              </w:rPr>
              <w:t>、</w:t>
            </w:r>
            <w:r>
              <w:rPr>
                <w:rFonts w:ascii="Courier New" w:eastAsia="楷体_GB2312" w:hAnsi="Courier New" w:hint="eastAsia"/>
                <w:kern w:val="2"/>
                <w:sz w:val="21"/>
              </w:rPr>
              <w:t>3.4.5</w:t>
            </w:r>
            <w:r>
              <w:rPr>
                <w:rFonts w:ascii="Courier New" w:eastAsia="楷体_GB2312" w:hAnsi="Courier New" w:hint="eastAsia"/>
                <w:kern w:val="2"/>
                <w:sz w:val="21"/>
              </w:rPr>
              <w:t>；</w:t>
            </w:r>
          </w:p>
          <w:p w14:paraId="017C58EB" w14:textId="77777777" w:rsidR="00567AFA" w:rsidRDefault="00000000">
            <w:pPr>
              <w:pStyle w:val="paragraph"/>
              <w:numPr>
                <w:ilvl w:val="0"/>
                <w:numId w:val="14"/>
              </w:numPr>
              <w:spacing w:before="0" w:beforeAutospacing="0" w:after="0" w:afterAutospacing="0"/>
              <w:jc w:val="both"/>
              <w:rPr>
                <w:rFonts w:ascii="Courier New" w:eastAsia="楷体_GB2312" w:hAnsi="Courier New"/>
                <w:kern w:val="2"/>
                <w:sz w:val="21"/>
              </w:rPr>
            </w:pPr>
            <w:r>
              <w:rPr>
                <w:rFonts w:ascii="Courier New" w:eastAsia="楷体_GB2312" w:hAnsi="Courier New" w:hint="eastAsia"/>
                <w:kern w:val="2"/>
                <w:sz w:val="21"/>
              </w:rPr>
              <w:t>新增票据详情批量查询接口，详见</w:t>
            </w:r>
            <w:r>
              <w:rPr>
                <w:rFonts w:ascii="Courier New" w:eastAsia="楷体_GB2312" w:hAnsi="Courier New" w:hint="eastAsia"/>
                <w:kern w:val="2"/>
                <w:sz w:val="21"/>
              </w:rPr>
              <w:t>3.4.6</w:t>
            </w:r>
            <w:r>
              <w:rPr>
                <w:rFonts w:ascii="Courier New" w:eastAsia="楷体_GB2312" w:hAnsi="Courier New" w:hint="eastAsia"/>
                <w:kern w:val="2"/>
                <w:sz w:val="21"/>
              </w:rPr>
              <w:t>；</w:t>
            </w:r>
          </w:p>
          <w:p w14:paraId="1A6BCE3F" w14:textId="77777777" w:rsidR="00567AFA" w:rsidRDefault="00000000">
            <w:pPr>
              <w:pStyle w:val="paragraph"/>
              <w:numPr>
                <w:ilvl w:val="0"/>
                <w:numId w:val="14"/>
              </w:numPr>
              <w:spacing w:before="0" w:beforeAutospacing="0" w:after="0" w:afterAutospacing="0"/>
              <w:jc w:val="both"/>
            </w:pPr>
            <w:r>
              <w:rPr>
                <w:rFonts w:ascii="Courier New" w:eastAsia="楷体_GB2312" w:hAnsi="Courier New" w:hint="eastAsia"/>
                <w:kern w:val="2"/>
                <w:sz w:val="21"/>
              </w:rPr>
              <w:t>新增票据行为签收查询接口，详见</w:t>
            </w:r>
            <w:r>
              <w:rPr>
                <w:rFonts w:ascii="Courier New" w:eastAsia="楷体_GB2312" w:hAnsi="Courier New" w:hint="eastAsia"/>
                <w:kern w:val="2"/>
                <w:sz w:val="21"/>
              </w:rPr>
              <w:t>3.4.7</w:t>
            </w:r>
            <w:r>
              <w:rPr>
                <w:rFonts w:ascii="Courier New" w:eastAsia="楷体_GB2312" w:hAnsi="Courier New" w:hint="eastAsia"/>
                <w:kern w:val="2"/>
                <w:sz w:val="21"/>
              </w:rPr>
              <w:t>。</w:t>
            </w:r>
          </w:p>
        </w:tc>
        <w:tc>
          <w:tcPr>
            <w:tcW w:w="895" w:type="dxa"/>
            <w:tcBorders>
              <w:top w:val="single" w:sz="6" w:space="0" w:color="000000"/>
              <w:left w:val="single" w:sz="4" w:space="0" w:color="auto"/>
              <w:bottom w:val="single" w:sz="6" w:space="0" w:color="000000"/>
              <w:right w:val="single" w:sz="8" w:space="0" w:color="000000"/>
            </w:tcBorders>
            <w:vAlign w:val="center"/>
          </w:tcPr>
          <w:p w14:paraId="34D3F412" w14:textId="77777777" w:rsidR="00567AFA" w:rsidRDefault="00567AFA">
            <w:pPr>
              <w:pStyle w:val="affff0"/>
              <w:rPr>
                <w:rFonts w:ascii="Times New Roman" w:hAnsi="Times New Roman"/>
              </w:rPr>
            </w:pPr>
          </w:p>
        </w:tc>
      </w:tr>
      <w:tr w:rsidR="00567AFA" w14:paraId="2824DE32" w14:textId="77777777">
        <w:trPr>
          <w:trHeight w:val="369"/>
        </w:trPr>
        <w:tc>
          <w:tcPr>
            <w:tcW w:w="1499" w:type="dxa"/>
            <w:tcBorders>
              <w:top w:val="single" w:sz="6" w:space="0" w:color="000000"/>
              <w:left w:val="single" w:sz="8" w:space="0" w:color="000000"/>
              <w:bottom w:val="single" w:sz="6" w:space="0" w:color="000000"/>
            </w:tcBorders>
            <w:vAlign w:val="center"/>
          </w:tcPr>
          <w:p w14:paraId="3F1C463A" w14:textId="77777777" w:rsidR="00567AFA" w:rsidRDefault="00000000">
            <w:pPr>
              <w:pStyle w:val="affff0"/>
              <w:rPr>
                <w:rFonts w:ascii="Times New Roman" w:hAnsi="Times New Roman"/>
              </w:rPr>
            </w:pPr>
            <w:r>
              <w:rPr>
                <w:rFonts w:ascii="Times New Roman" w:hAnsi="Times New Roman" w:hint="eastAsia"/>
              </w:rPr>
              <w:t>2</w:t>
            </w:r>
            <w:r>
              <w:rPr>
                <w:rFonts w:ascii="Times New Roman" w:hAnsi="Times New Roman"/>
              </w:rPr>
              <w:t>024.12.</w:t>
            </w:r>
            <w:r>
              <w:rPr>
                <w:rFonts w:ascii="Times New Roman" w:hAnsi="Times New Roman" w:hint="eastAsia"/>
              </w:rPr>
              <w:t>20</w:t>
            </w:r>
          </w:p>
        </w:tc>
        <w:tc>
          <w:tcPr>
            <w:tcW w:w="992" w:type="dxa"/>
            <w:tcBorders>
              <w:top w:val="single" w:sz="6" w:space="0" w:color="000000"/>
              <w:bottom w:val="single" w:sz="6" w:space="0" w:color="000000"/>
            </w:tcBorders>
            <w:vAlign w:val="center"/>
          </w:tcPr>
          <w:p w14:paraId="3ABEF4A4" w14:textId="77777777" w:rsidR="00567AFA" w:rsidRDefault="00000000">
            <w:pPr>
              <w:pStyle w:val="affff0"/>
              <w:rPr>
                <w:rFonts w:ascii="Times New Roman" w:hAnsi="Times New Roman"/>
              </w:rPr>
            </w:pPr>
            <w:r>
              <w:rPr>
                <w:rFonts w:ascii="Times New Roman" w:hAnsi="Times New Roman" w:hint="eastAsia"/>
              </w:rPr>
              <w:t>V</w:t>
            </w:r>
            <w:r>
              <w:rPr>
                <w:rFonts w:ascii="Times New Roman" w:hAnsi="Times New Roman"/>
              </w:rPr>
              <w:t>7.</w:t>
            </w:r>
            <w:r>
              <w:rPr>
                <w:rFonts w:ascii="Times New Roman" w:hAnsi="Times New Roman" w:hint="eastAsia"/>
              </w:rPr>
              <w:t>3</w:t>
            </w:r>
          </w:p>
        </w:tc>
        <w:tc>
          <w:tcPr>
            <w:tcW w:w="1234" w:type="dxa"/>
            <w:tcBorders>
              <w:top w:val="single" w:sz="6" w:space="0" w:color="000000"/>
              <w:bottom w:val="single" w:sz="6" w:space="0" w:color="000000"/>
            </w:tcBorders>
            <w:vAlign w:val="center"/>
          </w:tcPr>
          <w:p w14:paraId="4ABBFBB0"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28B36D0D" w14:textId="77777777" w:rsidR="00567AFA" w:rsidRDefault="00000000">
            <w:pPr>
              <w:numPr>
                <w:ilvl w:val="0"/>
                <w:numId w:val="15"/>
              </w:numPr>
              <w:rPr>
                <w:rFonts w:ascii="宋体" w:hAnsi="宋体" w:cs="宋体"/>
                <w:sz w:val="21"/>
                <w:szCs w:val="21"/>
              </w:rPr>
            </w:pPr>
            <w:r>
              <w:rPr>
                <w:rFonts w:ascii="宋体" w:hAnsi="宋体" w:cs="宋体" w:hint="eastAsia"/>
                <w:sz w:val="21"/>
                <w:szCs w:val="21"/>
              </w:rPr>
              <w:t>增加工行代发用途、</w:t>
            </w:r>
            <w:commentRangeStart w:id="9"/>
            <w:r>
              <w:rPr>
                <w:rFonts w:ascii="宋体" w:hAnsi="宋体" w:cs="宋体" w:hint="eastAsia"/>
                <w:sz w:val="21"/>
                <w:szCs w:val="21"/>
              </w:rPr>
              <w:t>新增重庆银行代发用途（暂未上线）、新增郑州银行代发项目（暂未上线）；</w:t>
            </w:r>
            <w:commentRangeEnd w:id="9"/>
            <w:r>
              <w:commentReference w:id="9"/>
            </w:r>
          </w:p>
          <w:p w14:paraId="066B4499" w14:textId="77777777" w:rsidR="00567AFA" w:rsidRDefault="00000000">
            <w:pPr>
              <w:numPr>
                <w:ilvl w:val="0"/>
                <w:numId w:val="15"/>
              </w:numPr>
              <w:rPr>
                <w:rFonts w:ascii="宋体" w:hAnsi="宋体" w:cs="宋体"/>
                <w:sz w:val="21"/>
                <w:szCs w:val="21"/>
              </w:rPr>
            </w:pPr>
            <w:r>
              <w:rPr>
                <w:rFonts w:ascii="宋体" w:hAnsi="宋体" w:cs="宋体" w:hint="eastAsia"/>
                <w:sz w:val="21"/>
                <w:szCs w:val="21"/>
              </w:rPr>
              <w:t>新增支持银行附言长度；</w:t>
            </w:r>
          </w:p>
          <w:p w14:paraId="5C334FE3" w14:textId="77777777" w:rsidR="00567AFA" w:rsidRDefault="00000000">
            <w:pPr>
              <w:numPr>
                <w:ilvl w:val="0"/>
                <w:numId w:val="15"/>
              </w:numPr>
              <w:spacing w:after="0"/>
              <w:rPr>
                <w:rFonts w:ascii="Courier New" w:hAnsi="Courier New"/>
                <w:sz w:val="21"/>
              </w:rPr>
            </w:pPr>
            <w:r>
              <w:rPr>
                <w:rFonts w:ascii="宋体" w:hAnsi="宋体" w:cs="宋体" w:hint="eastAsia"/>
                <w:sz w:val="21"/>
                <w:szCs w:val="21"/>
              </w:rPr>
              <w:t>“单笔付款查证”接口，“</w:t>
            </w:r>
            <w:proofErr w:type="spellStart"/>
            <w:r>
              <w:rPr>
                <w:rFonts w:ascii="宋体" w:hAnsi="宋体" w:cs="宋体"/>
                <w:sz w:val="21"/>
                <w:szCs w:val="21"/>
              </w:rPr>
              <w:t>extendRemark</w:t>
            </w:r>
            <w:proofErr w:type="spellEnd"/>
            <w:r>
              <w:rPr>
                <w:rFonts w:ascii="宋体" w:hAnsi="宋体" w:cs="宋体"/>
                <w:sz w:val="21"/>
                <w:szCs w:val="21"/>
              </w:rPr>
              <w:t>备注</w:t>
            </w:r>
            <w:r>
              <w:rPr>
                <w:rFonts w:ascii="宋体" w:hAnsi="宋体" w:cs="宋体"/>
                <w:sz w:val="21"/>
                <w:szCs w:val="21"/>
              </w:rPr>
              <w:t>”</w:t>
            </w:r>
            <w:r>
              <w:rPr>
                <w:rFonts w:ascii="宋体" w:hAnsi="宋体" w:cs="宋体"/>
                <w:sz w:val="21"/>
                <w:szCs w:val="21"/>
              </w:rPr>
              <w:t>增加</w:t>
            </w:r>
            <w:r>
              <w:rPr>
                <w:rFonts w:ascii="宋体" w:hAnsi="宋体" w:cs="宋体"/>
                <w:sz w:val="21"/>
                <w:szCs w:val="21"/>
              </w:rPr>
              <w:t xml:space="preserve"> 4</w:t>
            </w:r>
            <w:r>
              <w:rPr>
                <w:rFonts w:ascii="宋体" w:hAnsi="宋体" w:cs="宋体"/>
                <w:sz w:val="21"/>
                <w:szCs w:val="21"/>
              </w:rPr>
              <w:t>、</w:t>
            </w:r>
            <w:proofErr w:type="spellStart"/>
            <w:r>
              <w:rPr>
                <w:rFonts w:ascii="宋体" w:hAnsi="宋体" w:cs="宋体"/>
                <w:sz w:val="21"/>
                <w:szCs w:val="21"/>
              </w:rPr>
              <w:t>pyTmlnsFlag</w:t>
            </w:r>
            <w:proofErr w:type="spellEnd"/>
            <w:r>
              <w:rPr>
                <w:rFonts w:ascii="宋体" w:hAnsi="宋体" w:cs="宋体"/>
                <w:sz w:val="21"/>
                <w:szCs w:val="21"/>
              </w:rPr>
              <w:t xml:space="preserve"> </w:t>
            </w:r>
            <w:r>
              <w:rPr>
                <w:rFonts w:ascii="宋体" w:hAnsi="宋体" w:cs="宋体" w:hint="eastAsia"/>
                <w:sz w:val="21"/>
                <w:szCs w:val="21"/>
              </w:rPr>
              <w:t>预约付款：</w:t>
            </w:r>
            <w:r>
              <w:rPr>
                <w:rFonts w:ascii="宋体" w:hAnsi="宋体" w:cs="宋体"/>
                <w:sz w:val="21"/>
                <w:szCs w:val="21"/>
              </w:rPr>
              <w:t>02</w:t>
            </w:r>
            <w:r>
              <w:rPr>
                <w:rFonts w:ascii="宋体" w:hAnsi="宋体" w:cs="宋体"/>
                <w:sz w:val="21"/>
                <w:szCs w:val="21"/>
              </w:rPr>
              <w:t>己取消</w:t>
            </w:r>
            <w:r>
              <w:rPr>
                <w:rFonts w:ascii="宋体" w:hAnsi="宋体" w:cs="宋体" w:hint="eastAsia"/>
                <w:sz w:val="21"/>
                <w:szCs w:val="21"/>
              </w:rPr>
              <w:t>”；</w:t>
            </w:r>
          </w:p>
        </w:tc>
        <w:tc>
          <w:tcPr>
            <w:tcW w:w="895" w:type="dxa"/>
            <w:tcBorders>
              <w:top w:val="single" w:sz="6" w:space="0" w:color="000000"/>
              <w:left w:val="single" w:sz="4" w:space="0" w:color="auto"/>
              <w:bottom w:val="single" w:sz="6" w:space="0" w:color="000000"/>
              <w:right w:val="single" w:sz="8" w:space="0" w:color="000000"/>
            </w:tcBorders>
            <w:vAlign w:val="center"/>
          </w:tcPr>
          <w:p w14:paraId="378C9B0C" w14:textId="77777777" w:rsidR="00567AFA" w:rsidRDefault="00567AFA">
            <w:pPr>
              <w:pStyle w:val="affff0"/>
              <w:rPr>
                <w:rFonts w:ascii="Times New Roman" w:hAnsi="Times New Roman"/>
              </w:rPr>
            </w:pPr>
          </w:p>
        </w:tc>
      </w:tr>
      <w:tr w:rsidR="00567AFA" w14:paraId="713F88DE" w14:textId="77777777">
        <w:trPr>
          <w:trHeight w:val="369"/>
        </w:trPr>
        <w:tc>
          <w:tcPr>
            <w:tcW w:w="1499" w:type="dxa"/>
            <w:tcBorders>
              <w:top w:val="single" w:sz="6" w:space="0" w:color="000000"/>
              <w:left w:val="single" w:sz="8" w:space="0" w:color="000000"/>
              <w:bottom w:val="single" w:sz="6" w:space="0" w:color="000000"/>
            </w:tcBorders>
            <w:vAlign w:val="center"/>
          </w:tcPr>
          <w:p w14:paraId="296CFEE7" w14:textId="77777777" w:rsidR="00567AFA" w:rsidRDefault="00000000">
            <w:pPr>
              <w:pStyle w:val="affff0"/>
              <w:rPr>
                <w:rFonts w:ascii="Times New Roman" w:hAnsi="Times New Roman"/>
              </w:rPr>
            </w:pPr>
            <w:r>
              <w:rPr>
                <w:rFonts w:ascii="Times New Roman" w:hAnsi="Times New Roman" w:hint="eastAsia"/>
              </w:rPr>
              <w:t>2025.01.10</w:t>
            </w:r>
          </w:p>
        </w:tc>
        <w:tc>
          <w:tcPr>
            <w:tcW w:w="992" w:type="dxa"/>
            <w:tcBorders>
              <w:top w:val="single" w:sz="6" w:space="0" w:color="000000"/>
              <w:bottom w:val="single" w:sz="6" w:space="0" w:color="000000"/>
            </w:tcBorders>
            <w:vAlign w:val="center"/>
          </w:tcPr>
          <w:p w14:paraId="557BBC7B" w14:textId="77777777" w:rsidR="00567AFA" w:rsidRDefault="00000000">
            <w:pPr>
              <w:pStyle w:val="affff0"/>
              <w:rPr>
                <w:rFonts w:ascii="Times New Roman" w:hAnsi="Times New Roman"/>
              </w:rPr>
            </w:pPr>
            <w:r>
              <w:rPr>
                <w:rFonts w:ascii="Times New Roman" w:hAnsi="Times New Roman" w:hint="eastAsia"/>
              </w:rPr>
              <w:t>V7.4</w:t>
            </w:r>
          </w:p>
        </w:tc>
        <w:tc>
          <w:tcPr>
            <w:tcW w:w="1234" w:type="dxa"/>
            <w:tcBorders>
              <w:top w:val="single" w:sz="6" w:space="0" w:color="000000"/>
              <w:bottom w:val="single" w:sz="6" w:space="0" w:color="000000"/>
            </w:tcBorders>
            <w:vAlign w:val="center"/>
          </w:tcPr>
          <w:p w14:paraId="06FAAF5A" w14:textId="77777777" w:rsidR="00567AFA" w:rsidRDefault="00000000">
            <w:pPr>
              <w:pStyle w:val="affff0"/>
              <w:rPr>
                <w:rFonts w:ascii="Times New Roman" w:hAnsi="Times New Roman"/>
              </w:rPr>
            </w:pPr>
            <w:r>
              <w:rPr>
                <w:rFonts w:ascii="Times New Roman" w:hAnsi="Times New Roman" w:hint="eastAsia"/>
              </w:rPr>
              <w:t>中信银行</w:t>
            </w:r>
          </w:p>
        </w:tc>
        <w:tc>
          <w:tcPr>
            <w:tcW w:w="4237" w:type="dxa"/>
            <w:tcBorders>
              <w:top w:val="single" w:sz="6" w:space="0" w:color="000000"/>
              <w:bottom w:val="single" w:sz="6" w:space="0" w:color="000000"/>
              <w:right w:val="single" w:sz="4" w:space="0" w:color="auto"/>
            </w:tcBorders>
            <w:vAlign w:val="center"/>
          </w:tcPr>
          <w:p w14:paraId="5A25BC0D" w14:textId="77777777" w:rsidR="00567AFA" w:rsidRDefault="00000000">
            <w:pPr>
              <w:pStyle w:val="affff2"/>
              <w:numPr>
                <w:ilvl w:val="0"/>
                <w:numId w:val="16"/>
              </w:numPr>
              <w:ind w:firstLineChars="0"/>
              <w:rPr>
                <w:rFonts w:ascii="Courier New" w:hAnsi="Courier New"/>
                <w:sz w:val="21"/>
              </w:rPr>
            </w:pPr>
            <w:r>
              <w:rPr>
                <w:rFonts w:ascii="Courier New" w:hAnsi="Courier New" w:hint="eastAsia"/>
                <w:sz w:val="21"/>
              </w:rPr>
              <w:t>结算中心单笔付款查证接口，响应报文“</w:t>
            </w:r>
            <w:proofErr w:type="spellStart"/>
            <w:r>
              <w:rPr>
                <w:rFonts w:ascii="Courier New" w:hAnsi="Courier New" w:hint="eastAsia"/>
                <w:sz w:val="21"/>
              </w:rPr>
              <w:t>extendRemark</w:t>
            </w:r>
            <w:proofErr w:type="spellEnd"/>
            <w:r>
              <w:rPr>
                <w:rFonts w:ascii="Courier New" w:hAnsi="Courier New" w:hint="eastAsia"/>
                <w:sz w:val="21"/>
              </w:rPr>
              <w:t>”字段值新增“交易时间”内容；</w:t>
            </w:r>
          </w:p>
          <w:p w14:paraId="74AC2CF0" w14:textId="77777777" w:rsidR="00567AFA" w:rsidRDefault="00000000">
            <w:pPr>
              <w:pStyle w:val="a2"/>
              <w:numPr>
                <w:ilvl w:val="0"/>
                <w:numId w:val="16"/>
              </w:numPr>
              <w:ind w:firstLineChars="0"/>
              <w:rPr>
                <w:rFonts w:ascii="Courier New" w:hAnsi="Courier New" w:cs="Times New Roman"/>
                <w:sz w:val="21"/>
              </w:rPr>
            </w:pPr>
            <w:r>
              <w:rPr>
                <w:rFonts w:ascii="Courier New" w:hAnsi="Courier New" w:cs="Times New Roman" w:hint="eastAsia"/>
                <w:sz w:val="21"/>
              </w:rPr>
              <w:t>结算中心批量付款接口，请求字段新增“是否跨行”、“是否准确校验开户行行名”；</w:t>
            </w:r>
          </w:p>
          <w:p w14:paraId="0C44FAD0" w14:textId="77777777" w:rsidR="00567AFA" w:rsidRDefault="00000000">
            <w:pPr>
              <w:pStyle w:val="a2"/>
              <w:numPr>
                <w:ilvl w:val="0"/>
                <w:numId w:val="16"/>
              </w:numPr>
              <w:ind w:firstLineChars="0"/>
              <w:rPr>
                <w:rFonts w:ascii="Courier New" w:hAnsi="Courier New" w:cs="Times New Roman"/>
                <w:sz w:val="21"/>
              </w:rPr>
            </w:pPr>
            <w:r>
              <w:rPr>
                <w:rFonts w:ascii="Courier New" w:hAnsi="Courier New" w:cs="Times New Roman" w:hint="eastAsia"/>
                <w:sz w:val="21"/>
              </w:rPr>
              <w:t>结算中心排款接口，请求报文“结算方式”字段枚举值新增“银行汇票”、“银行本票”，“排款份额”字段长度、备注调整；</w:t>
            </w:r>
          </w:p>
          <w:p w14:paraId="4D56A832" w14:textId="77777777" w:rsidR="00567AFA" w:rsidRDefault="00000000">
            <w:pPr>
              <w:pStyle w:val="a2"/>
              <w:numPr>
                <w:ilvl w:val="0"/>
                <w:numId w:val="16"/>
              </w:numPr>
              <w:ind w:firstLineChars="0"/>
              <w:rPr>
                <w:rFonts w:ascii="Courier New" w:hAnsi="Courier New" w:cs="Times New Roman"/>
                <w:sz w:val="21"/>
              </w:rPr>
            </w:pPr>
            <w:r>
              <w:rPr>
                <w:rFonts w:ascii="Courier New" w:hAnsi="Courier New" w:cs="Times New Roman" w:hint="eastAsia"/>
                <w:sz w:val="21"/>
              </w:rPr>
              <w:t>结算中心排款查证接口，响应报文新增“备注”字段；</w:t>
            </w:r>
          </w:p>
          <w:p w14:paraId="4D25D774" w14:textId="77777777" w:rsidR="00567AFA" w:rsidRPr="0030349D" w:rsidRDefault="00000000">
            <w:pPr>
              <w:pStyle w:val="a2"/>
              <w:numPr>
                <w:ilvl w:val="0"/>
                <w:numId w:val="16"/>
              </w:numPr>
              <w:ind w:firstLineChars="0"/>
            </w:pPr>
            <w:r>
              <w:rPr>
                <w:rFonts w:ascii="Courier New" w:hAnsi="Courier New" w:cs="Times New Roman" w:hint="eastAsia"/>
                <w:sz w:val="21"/>
              </w:rPr>
              <w:t>不同付方银行支持附言长度章节，新增</w:t>
            </w:r>
            <w:r>
              <w:rPr>
                <w:rFonts w:ascii="Courier New" w:hAnsi="Courier New" w:cs="Times New Roman" w:hint="eastAsia"/>
                <w:sz w:val="21"/>
              </w:rPr>
              <w:t>9</w:t>
            </w:r>
            <w:r>
              <w:rPr>
                <w:rFonts w:ascii="Courier New" w:hAnsi="Courier New" w:cs="Times New Roman" w:hint="eastAsia"/>
                <w:sz w:val="21"/>
              </w:rPr>
              <w:t>家银行描述；</w:t>
            </w:r>
          </w:p>
          <w:p w14:paraId="58581D0D" w14:textId="77777777" w:rsidR="000C31AA" w:rsidRDefault="000C31AA">
            <w:pPr>
              <w:pStyle w:val="a2"/>
              <w:numPr>
                <w:ilvl w:val="0"/>
                <w:numId w:val="16"/>
              </w:numPr>
              <w:ind w:firstLineChars="0"/>
            </w:pPr>
            <w:r w:rsidRPr="000C31AA">
              <w:rPr>
                <w:rFonts w:hint="eastAsia"/>
              </w:rPr>
              <w:t>票据交易查询</w:t>
            </w:r>
            <w:r>
              <w:rPr>
                <w:rFonts w:hint="eastAsia"/>
              </w:rPr>
              <w:t>接口，</w:t>
            </w:r>
            <w:r w:rsidRPr="000C31AA">
              <w:rPr>
                <w:rFonts w:hint="eastAsia"/>
              </w:rPr>
              <w:t>响应报文新增交易流水号、查询类型字段</w:t>
            </w:r>
            <w:r>
              <w:rPr>
                <w:rFonts w:hint="eastAsia"/>
              </w:rPr>
              <w:t>；</w:t>
            </w:r>
          </w:p>
          <w:p w14:paraId="107F6D91" w14:textId="58DD5BD6" w:rsidR="000C31AA" w:rsidRDefault="000C31AA">
            <w:pPr>
              <w:pStyle w:val="a2"/>
              <w:numPr>
                <w:ilvl w:val="0"/>
                <w:numId w:val="16"/>
              </w:numPr>
              <w:ind w:firstLineChars="0"/>
            </w:pPr>
            <w:r w:rsidRPr="000C31AA">
              <w:rPr>
                <w:rFonts w:hint="eastAsia"/>
              </w:rPr>
              <w:t>新增票据行为查询接口</w:t>
            </w:r>
            <w:r>
              <w:rPr>
                <w:rFonts w:hint="eastAsia"/>
              </w:rPr>
              <w:t>。</w:t>
            </w:r>
          </w:p>
        </w:tc>
        <w:tc>
          <w:tcPr>
            <w:tcW w:w="895" w:type="dxa"/>
            <w:tcBorders>
              <w:top w:val="single" w:sz="6" w:space="0" w:color="000000"/>
              <w:left w:val="single" w:sz="4" w:space="0" w:color="auto"/>
              <w:bottom w:val="single" w:sz="6" w:space="0" w:color="000000"/>
              <w:right w:val="single" w:sz="8" w:space="0" w:color="000000"/>
            </w:tcBorders>
            <w:vAlign w:val="center"/>
          </w:tcPr>
          <w:p w14:paraId="039B20A2" w14:textId="77777777" w:rsidR="00567AFA" w:rsidRDefault="00567AFA">
            <w:pPr>
              <w:pStyle w:val="affff0"/>
              <w:rPr>
                <w:rFonts w:ascii="Times New Roman" w:hAnsi="Times New Roman"/>
              </w:rPr>
            </w:pPr>
          </w:p>
        </w:tc>
      </w:tr>
    </w:tbl>
    <w:p w14:paraId="2D729852" w14:textId="77777777" w:rsidR="00567AFA" w:rsidRDefault="00567AFA">
      <w:pPr>
        <w:pStyle w:val="aa"/>
      </w:pPr>
    </w:p>
    <w:p w14:paraId="204A5C61" w14:textId="77777777" w:rsidR="00567AFA" w:rsidRDefault="00000000">
      <w:pPr>
        <w:pStyle w:val="afff5"/>
      </w:pPr>
      <w:r>
        <w:br w:type="page"/>
      </w:r>
      <w:bookmarkStart w:id="10" w:name="_Toc171766335"/>
      <w:bookmarkStart w:id="11" w:name="_Toc171766598"/>
      <w:r>
        <w:rPr>
          <w:rFonts w:hint="eastAsia"/>
        </w:rPr>
        <w:lastRenderedPageBreak/>
        <w:t>目</w:t>
      </w:r>
      <w:r>
        <w:rPr>
          <w:rFonts w:hint="eastAsia"/>
        </w:rPr>
        <w:t xml:space="preserve"> </w:t>
      </w:r>
      <w:r>
        <w:rPr>
          <w:rFonts w:hint="eastAsia"/>
        </w:rPr>
        <w:t>录</w:t>
      </w:r>
      <w:bookmarkEnd w:id="10"/>
      <w:bookmarkEnd w:id="11"/>
    </w:p>
    <w:p w14:paraId="5FC6BFDE" w14:textId="77777777" w:rsidR="00567AFA" w:rsidRDefault="00000000">
      <w:pPr>
        <w:pStyle w:val="TOC1"/>
        <w:tabs>
          <w:tab w:val="right" w:leader="dot" w:pos="9174"/>
        </w:tabs>
      </w:pPr>
      <w:r>
        <w:fldChar w:fldCharType="begin"/>
      </w:r>
      <w:r>
        <w:instrText xml:space="preserve"> TOC \o "1-4" \h \z \u </w:instrText>
      </w:r>
      <w:r>
        <w:fldChar w:fldCharType="separate"/>
      </w:r>
      <w:hyperlink w:anchor="_Toc26370" w:history="1">
        <w:r w:rsidR="00567AFA">
          <w:rPr>
            <w:rFonts w:eastAsia="宋体" w:hint="eastAsia"/>
            <w:szCs w:val="44"/>
          </w:rPr>
          <w:t>第一章</w:t>
        </w:r>
        <w:r w:rsidR="00567AFA">
          <w:rPr>
            <w:rFonts w:eastAsia="宋体" w:hint="eastAsia"/>
            <w:szCs w:val="44"/>
          </w:rPr>
          <w:t xml:space="preserve"> </w:t>
        </w:r>
        <w:r w:rsidR="00567AFA">
          <w:rPr>
            <w:rFonts w:hint="eastAsia"/>
          </w:rPr>
          <w:t>报文结构</w:t>
        </w:r>
        <w:r w:rsidR="00567AFA">
          <w:tab/>
        </w:r>
        <w:r w:rsidR="00567AFA">
          <w:fldChar w:fldCharType="begin"/>
        </w:r>
        <w:r w:rsidR="00567AFA">
          <w:instrText xml:space="preserve"> PAGEREF _Toc26370 \h </w:instrText>
        </w:r>
        <w:r w:rsidR="00567AFA">
          <w:fldChar w:fldCharType="separate"/>
        </w:r>
        <w:r w:rsidR="00567AFA">
          <w:t>1</w:t>
        </w:r>
        <w:r w:rsidR="00567AFA">
          <w:fldChar w:fldCharType="end"/>
        </w:r>
      </w:hyperlink>
    </w:p>
    <w:p w14:paraId="66BB7E30" w14:textId="77777777" w:rsidR="00567AFA" w:rsidRDefault="00567AFA">
      <w:pPr>
        <w:pStyle w:val="TOC2"/>
        <w:tabs>
          <w:tab w:val="right" w:leader="dot" w:pos="9174"/>
        </w:tabs>
        <w:ind w:left="400"/>
      </w:pPr>
      <w:hyperlink w:anchor="_Toc8403" w:history="1">
        <w:r>
          <w:rPr>
            <w:rFonts w:eastAsia="宋体" w:hint="eastAsia"/>
            <w:szCs w:val="32"/>
          </w:rPr>
          <w:t xml:space="preserve">1.1 </w:t>
        </w:r>
        <w:r>
          <w:t>HTTP</w:t>
        </w:r>
        <w:r>
          <w:t>请求报文</w:t>
        </w:r>
        <w:r>
          <w:tab/>
        </w:r>
        <w:r>
          <w:fldChar w:fldCharType="begin"/>
        </w:r>
        <w:r>
          <w:instrText xml:space="preserve"> PAGEREF _Toc8403 \h </w:instrText>
        </w:r>
        <w:r>
          <w:fldChar w:fldCharType="separate"/>
        </w:r>
        <w:r>
          <w:t>1</w:t>
        </w:r>
        <w:r>
          <w:fldChar w:fldCharType="end"/>
        </w:r>
      </w:hyperlink>
    </w:p>
    <w:p w14:paraId="41E4EFC6" w14:textId="77777777" w:rsidR="00567AFA" w:rsidRDefault="00567AFA">
      <w:pPr>
        <w:pStyle w:val="TOC2"/>
        <w:tabs>
          <w:tab w:val="right" w:leader="dot" w:pos="9174"/>
        </w:tabs>
        <w:ind w:left="400"/>
      </w:pPr>
      <w:hyperlink w:anchor="_Toc1464" w:history="1">
        <w:r>
          <w:rPr>
            <w:rFonts w:eastAsia="宋体" w:hint="eastAsia"/>
            <w:szCs w:val="32"/>
          </w:rPr>
          <w:t xml:space="preserve">1.2 </w:t>
        </w:r>
        <w:r>
          <w:rPr>
            <w:rFonts w:hint="eastAsia"/>
          </w:rPr>
          <w:t>HTTP</w:t>
        </w:r>
        <w:r>
          <w:rPr>
            <w:rFonts w:hint="eastAsia"/>
          </w:rPr>
          <w:t>响应报文</w:t>
        </w:r>
        <w:r>
          <w:tab/>
        </w:r>
        <w:r>
          <w:fldChar w:fldCharType="begin"/>
        </w:r>
        <w:r>
          <w:instrText xml:space="preserve"> PAGEREF _Toc1464 \h </w:instrText>
        </w:r>
        <w:r>
          <w:fldChar w:fldCharType="separate"/>
        </w:r>
        <w:r>
          <w:t>1</w:t>
        </w:r>
        <w:r>
          <w:fldChar w:fldCharType="end"/>
        </w:r>
      </w:hyperlink>
    </w:p>
    <w:p w14:paraId="06CF4DD5" w14:textId="77777777" w:rsidR="00567AFA" w:rsidRDefault="00567AFA">
      <w:pPr>
        <w:pStyle w:val="TOC1"/>
        <w:tabs>
          <w:tab w:val="right" w:leader="dot" w:pos="9174"/>
        </w:tabs>
      </w:pPr>
      <w:hyperlink w:anchor="_Toc15059" w:history="1">
        <w:r>
          <w:rPr>
            <w:rFonts w:eastAsia="宋体" w:hint="eastAsia"/>
            <w:szCs w:val="44"/>
          </w:rPr>
          <w:t>第二章</w:t>
        </w:r>
        <w:r>
          <w:rPr>
            <w:rFonts w:eastAsia="宋体" w:hint="eastAsia"/>
            <w:szCs w:val="44"/>
          </w:rPr>
          <w:t xml:space="preserve"> </w:t>
        </w:r>
        <w:r>
          <w:rPr>
            <w:rFonts w:hint="eastAsia"/>
          </w:rPr>
          <w:t>报文定义规则</w:t>
        </w:r>
        <w:r>
          <w:tab/>
        </w:r>
        <w:r>
          <w:fldChar w:fldCharType="begin"/>
        </w:r>
        <w:r>
          <w:instrText xml:space="preserve"> PAGEREF _Toc15059 \h </w:instrText>
        </w:r>
        <w:r>
          <w:fldChar w:fldCharType="separate"/>
        </w:r>
        <w:r>
          <w:t>2</w:t>
        </w:r>
        <w:r>
          <w:fldChar w:fldCharType="end"/>
        </w:r>
      </w:hyperlink>
    </w:p>
    <w:p w14:paraId="59E9A21E" w14:textId="77777777" w:rsidR="00567AFA" w:rsidRDefault="00567AFA">
      <w:pPr>
        <w:pStyle w:val="TOC2"/>
        <w:tabs>
          <w:tab w:val="right" w:leader="dot" w:pos="9174"/>
        </w:tabs>
        <w:ind w:left="400"/>
      </w:pPr>
      <w:hyperlink w:anchor="_Toc10762" w:history="1">
        <w:r>
          <w:rPr>
            <w:rFonts w:eastAsia="宋体" w:hint="eastAsia"/>
            <w:szCs w:val="32"/>
          </w:rPr>
          <w:t xml:space="preserve">2.1 </w:t>
        </w:r>
        <w:r>
          <w:rPr>
            <w:rFonts w:hint="eastAsia"/>
          </w:rPr>
          <w:t>XML</w:t>
        </w:r>
        <w:r>
          <w:t>报文格式</w:t>
        </w:r>
        <w:r>
          <w:tab/>
        </w:r>
        <w:r>
          <w:fldChar w:fldCharType="begin"/>
        </w:r>
        <w:r>
          <w:instrText xml:space="preserve"> PAGEREF _Toc10762 \h </w:instrText>
        </w:r>
        <w:r>
          <w:fldChar w:fldCharType="separate"/>
        </w:r>
        <w:r>
          <w:t>2</w:t>
        </w:r>
        <w:r>
          <w:fldChar w:fldCharType="end"/>
        </w:r>
      </w:hyperlink>
    </w:p>
    <w:p w14:paraId="72FD4C83" w14:textId="77777777" w:rsidR="00567AFA" w:rsidRDefault="00567AFA">
      <w:pPr>
        <w:pStyle w:val="TOC2"/>
        <w:tabs>
          <w:tab w:val="right" w:leader="dot" w:pos="9174"/>
        </w:tabs>
        <w:ind w:left="400"/>
      </w:pPr>
      <w:hyperlink w:anchor="_Toc24842" w:history="1">
        <w:r>
          <w:rPr>
            <w:rFonts w:eastAsia="宋体" w:hint="eastAsia"/>
            <w:szCs w:val="32"/>
          </w:rPr>
          <w:t xml:space="preserve">2.2 </w:t>
        </w:r>
        <w:r>
          <w:t>数据项说明</w:t>
        </w:r>
        <w:r>
          <w:tab/>
        </w:r>
        <w:r>
          <w:fldChar w:fldCharType="begin"/>
        </w:r>
        <w:r>
          <w:instrText xml:space="preserve"> PAGEREF _Toc24842 \h </w:instrText>
        </w:r>
        <w:r>
          <w:fldChar w:fldCharType="separate"/>
        </w:r>
        <w:r>
          <w:t>2</w:t>
        </w:r>
        <w:r>
          <w:fldChar w:fldCharType="end"/>
        </w:r>
      </w:hyperlink>
    </w:p>
    <w:p w14:paraId="7A6D21D7" w14:textId="77777777" w:rsidR="00567AFA" w:rsidRDefault="00567AFA">
      <w:pPr>
        <w:pStyle w:val="TOC1"/>
        <w:tabs>
          <w:tab w:val="right" w:leader="dot" w:pos="9174"/>
        </w:tabs>
      </w:pPr>
      <w:hyperlink w:anchor="_Toc10192" w:history="1">
        <w:r>
          <w:rPr>
            <w:rFonts w:eastAsia="宋体" w:hint="eastAsia"/>
            <w:szCs w:val="44"/>
          </w:rPr>
          <w:t>第三章</w:t>
        </w:r>
        <w:r>
          <w:rPr>
            <w:rFonts w:eastAsia="宋体" w:hint="eastAsia"/>
            <w:szCs w:val="44"/>
          </w:rPr>
          <w:t xml:space="preserve"> </w:t>
        </w:r>
        <w:r>
          <w:t>报文接口</w:t>
        </w:r>
        <w:r>
          <w:tab/>
        </w:r>
        <w:r>
          <w:fldChar w:fldCharType="begin"/>
        </w:r>
        <w:r>
          <w:instrText xml:space="preserve"> PAGEREF _Toc10192 \h </w:instrText>
        </w:r>
        <w:r>
          <w:fldChar w:fldCharType="separate"/>
        </w:r>
        <w:r>
          <w:t>3</w:t>
        </w:r>
        <w:r>
          <w:fldChar w:fldCharType="end"/>
        </w:r>
      </w:hyperlink>
    </w:p>
    <w:p w14:paraId="47B836A8" w14:textId="77777777" w:rsidR="00567AFA" w:rsidRDefault="00567AFA">
      <w:pPr>
        <w:pStyle w:val="TOC2"/>
        <w:tabs>
          <w:tab w:val="right" w:leader="dot" w:pos="9174"/>
        </w:tabs>
        <w:ind w:left="400"/>
      </w:pPr>
      <w:hyperlink w:anchor="_Toc7628" w:history="1">
        <w:r>
          <w:rPr>
            <w:rFonts w:eastAsia="宋体" w:hint="eastAsia"/>
            <w:szCs w:val="32"/>
          </w:rPr>
          <w:t xml:space="preserve">3.1 </w:t>
        </w:r>
        <w:r>
          <w:t>账户</w:t>
        </w:r>
        <w:r>
          <w:rPr>
            <w:rFonts w:hint="eastAsia"/>
          </w:rPr>
          <w:t>中心</w:t>
        </w:r>
        <w:r>
          <w:tab/>
        </w:r>
        <w:r>
          <w:fldChar w:fldCharType="begin"/>
        </w:r>
        <w:r>
          <w:instrText xml:space="preserve"> PAGEREF _Toc7628 \h </w:instrText>
        </w:r>
        <w:r>
          <w:fldChar w:fldCharType="separate"/>
        </w:r>
        <w:r>
          <w:t>3</w:t>
        </w:r>
        <w:r>
          <w:fldChar w:fldCharType="end"/>
        </w:r>
      </w:hyperlink>
    </w:p>
    <w:p w14:paraId="0115A71F" w14:textId="77777777" w:rsidR="00567AFA" w:rsidRDefault="00567AFA">
      <w:pPr>
        <w:pStyle w:val="TOC3"/>
        <w:tabs>
          <w:tab w:val="right" w:leader="dot" w:pos="9174"/>
        </w:tabs>
        <w:ind w:left="800"/>
      </w:pPr>
      <w:hyperlink w:anchor="_Toc27421" w:history="1">
        <w:r>
          <w:rPr>
            <w:rFonts w:eastAsia="宋体" w:hint="eastAsia"/>
            <w:szCs w:val="28"/>
          </w:rPr>
          <w:t xml:space="preserve">3.1.1 </w:t>
        </w:r>
        <w:r>
          <w:t>账户</w:t>
        </w:r>
        <w:r>
          <w:rPr>
            <w:rFonts w:hint="eastAsia"/>
          </w:rPr>
          <w:t>余额</w:t>
        </w:r>
        <w:r>
          <w:t>查询</w:t>
        </w:r>
        <w:r>
          <w:tab/>
        </w:r>
        <w:r>
          <w:fldChar w:fldCharType="begin"/>
        </w:r>
        <w:r>
          <w:instrText xml:space="preserve"> PAGEREF _Toc27421 \h </w:instrText>
        </w:r>
        <w:r>
          <w:fldChar w:fldCharType="separate"/>
        </w:r>
        <w:r>
          <w:t>3</w:t>
        </w:r>
        <w:r>
          <w:fldChar w:fldCharType="end"/>
        </w:r>
      </w:hyperlink>
    </w:p>
    <w:p w14:paraId="36B90CCE" w14:textId="77777777" w:rsidR="00567AFA" w:rsidRDefault="00567AFA">
      <w:pPr>
        <w:pStyle w:val="TOC4"/>
        <w:tabs>
          <w:tab w:val="right" w:leader="dot" w:pos="9174"/>
        </w:tabs>
        <w:ind w:left="1200"/>
      </w:pPr>
      <w:hyperlink w:anchor="_Toc2759" w:history="1">
        <w:r>
          <w:rPr>
            <w:rFonts w:eastAsia="宋体" w:hint="eastAsia"/>
          </w:rPr>
          <w:t xml:space="preserve">3.1.1.1 </w:t>
        </w:r>
        <w:r>
          <w:rPr>
            <w:rFonts w:hint="eastAsia"/>
          </w:rPr>
          <w:t>参数说明</w:t>
        </w:r>
        <w:r>
          <w:tab/>
        </w:r>
        <w:r>
          <w:fldChar w:fldCharType="begin"/>
        </w:r>
        <w:r>
          <w:instrText xml:space="preserve"> PAGEREF _Toc2759 \h </w:instrText>
        </w:r>
        <w:r>
          <w:fldChar w:fldCharType="separate"/>
        </w:r>
        <w:r>
          <w:t>3</w:t>
        </w:r>
        <w:r>
          <w:fldChar w:fldCharType="end"/>
        </w:r>
      </w:hyperlink>
    </w:p>
    <w:p w14:paraId="742D0BAF" w14:textId="77777777" w:rsidR="00567AFA" w:rsidRDefault="00567AFA">
      <w:pPr>
        <w:pStyle w:val="TOC4"/>
        <w:tabs>
          <w:tab w:val="right" w:leader="dot" w:pos="9174"/>
        </w:tabs>
        <w:ind w:left="1200"/>
      </w:pPr>
      <w:hyperlink w:anchor="_Toc5287" w:history="1">
        <w:r>
          <w:rPr>
            <w:rFonts w:eastAsia="宋体" w:hint="eastAsia"/>
          </w:rPr>
          <w:t xml:space="preserve">3.1.1.2 </w:t>
        </w:r>
        <w:r>
          <w:t>请求报文</w:t>
        </w:r>
        <w:r>
          <w:tab/>
        </w:r>
        <w:r>
          <w:fldChar w:fldCharType="begin"/>
        </w:r>
        <w:r>
          <w:instrText xml:space="preserve"> PAGEREF _Toc5287 \h </w:instrText>
        </w:r>
        <w:r>
          <w:fldChar w:fldCharType="separate"/>
        </w:r>
        <w:r>
          <w:t>5</w:t>
        </w:r>
        <w:r>
          <w:fldChar w:fldCharType="end"/>
        </w:r>
      </w:hyperlink>
    </w:p>
    <w:p w14:paraId="7F261D80" w14:textId="77777777" w:rsidR="00567AFA" w:rsidRDefault="00567AFA">
      <w:pPr>
        <w:pStyle w:val="TOC4"/>
        <w:tabs>
          <w:tab w:val="right" w:leader="dot" w:pos="9174"/>
        </w:tabs>
        <w:ind w:left="1200"/>
      </w:pPr>
      <w:hyperlink w:anchor="_Toc32100" w:history="1">
        <w:r>
          <w:rPr>
            <w:rFonts w:eastAsia="宋体" w:hint="eastAsia"/>
          </w:rPr>
          <w:t xml:space="preserve">3.1.1.3 </w:t>
        </w:r>
        <w:r>
          <w:t>响应报文</w:t>
        </w:r>
        <w:r>
          <w:tab/>
        </w:r>
        <w:r>
          <w:fldChar w:fldCharType="begin"/>
        </w:r>
        <w:r>
          <w:instrText xml:space="preserve"> PAGEREF _Toc32100 \h </w:instrText>
        </w:r>
        <w:r>
          <w:fldChar w:fldCharType="separate"/>
        </w:r>
        <w:r>
          <w:t>5</w:t>
        </w:r>
        <w:r>
          <w:fldChar w:fldCharType="end"/>
        </w:r>
      </w:hyperlink>
    </w:p>
    <w:p w14:paraId="7446AB1D" w14:textId="77777777" w:rsidR="00567AFA" w:rsidRDefault="00567AFA">
      <w:pPr>
        <w:pStyle w:val="TOC3"/>
        <w:tabs>
          <w:tab w:val="right" w:leader="dot" w:pos="9174"/>
        </w:tabs>
        <w:ind w:left="800"/>
      </w:pPr>
      <w:hyperlink w:anchor="_Toc11587" w:history="1">
        <w:r>
          <w:rPr>
            <w:rFonts w:eastAsia="宋体" w:hint="eastAsia"/>
            <w:szCs w:val="28"/>
          </w:rPr>
          <w:t xml:space="preserve">3.1.2 </w:t>
        </w:r>
        <w:r>
          <w:rPr>
            <w:rFonts w:hint="eastAsia"/>
          </w:rPr>
          <w:t>当日交易明细查询</w:t>
        </w:r>
        <w:r>
          <w:tab/>
        </w:r>
        <w:r>
          <w:fldChar w:fldCharType="begin"/>
        </w:r>
        <w:r>
          <w:instrText xml:space="preserve"> PAGEREF _Toc11587 \h </w:instrText>
        </w:r>
        <w:r>
          <w:fldChar w:fldCharType="separate"/>
        </w:r>
        <w:r>
          <w:t>6</w:t>
        </w:r>
        <w:r>
          <w:fldChar w:fldCharType="end"/>
        </w:r>
      </w:hyperlink>
    </w:p>
    <w:p w14:paraId="561F5BDD" w14:textId="77777777" w:rsidR="00567AFA" w:rsidRDefault="00567AFA">
      <w:pPr>
        <w:pStyle w:val="TOC4"/>
        <w:tabs>
          <w:tab w:val="right" w:leader="dot" w:pos="9174"/>
        </w:tabs>
        <w:ind w:left="1200"/>
      </w:pPr>
      <w:hyperlink w:anchor="_Toc90" w:history="1">
        <w:r>
          <w:rPr>
            <w:rFonts w:eastAsia="宋体" w:hint="eastAsia"/>
          </w:rPr>
          <w:t xml:space="preserve">3.1.2.1 </w:t>
        </w:r>
        <w:r>
          <w:rPr>
            <w:rFonts w:hint="eastAsia"/>
          </w:rPr>
          <w:t>参数说明</w:t>
        </w:r>
        <w:r>
          <w:tab/>
        </w:r>
        <w:r>
          <w:fldChar w:fldCharType="begin"/>
        </w:r>
        <w:r>
          <w:instrText xml:space="preserve"> PAGEREF _Toc90 \h </w:instrText>
        </w:r>
        <w:r>
          <w:fldChar w:fldCharType="separate"/>
        </w:r>
        <w:r>
          <w:t>7</w:t>
        </w:r>
        <w:r>
          <w:fldChar w:fldCharType="end"/>
        </w:r>
      </w:hyperlink>
    </w:p>
    <w:p w14:paraId="0C140F85" w14:textId="77777777" w:rsidR="00567AFA" w:rsidRDefault="00567AFA">
      <w:pPr>
        <w:pStyle w:val="TOC4"/>
        <w:tabs>
          <w:tab w:val="right" w:leader="dot" w:pos="9174"/>
        </w:tabs>
        <w:ind w:left="1200"/>
      </w:pPr>
      <w:hyperlink w:anchor="_Toc10775" w:history="1">
        <w:r>
          <w:rPr>
            <w:rFonts w:eastAsia="宋体" w:hint="eastAsia"/>
          </w:rPr>
          <w:t xml:space="preserve">3.1.2.2 </w:t>
        </w:r>
        <w:r>
          <w:t>请求报文</w:t>
        </w:r>
        <w:r>
          <w:tab/>
        </w:r>
        <w:r>
          <w:fldChar w:fldCharType="begin"/>
        </w:r>
        <w:r>
          <w:instrText xml:space="preserve"> PAGEREF _Toc10775 \h </w:instrText>
        </w:r>
        <w:r>
          <w:fldChar w:fldCharType="separate"/>
        </w:r>
        <w:r>
          <w:t>10</w:t>
        </w:r>
        <w:r>
          <w:fldChar w:fldCharType="end"/>
        </w:r>
      </w:hyperlink>
    </w:p>
    <w:p w14:paraId="78A419CF" w14:textId="77777777" w:rsidR="00567AFA" w:rsidRDefault="00567AFA">
      <w:pPr>
        <w:pStyle w:val="TOC4"/>
        <w:tabs>
          <w:tab w:val="right" w:leader="dot" w:pos="9174"/>
        </w:tabs>
        <w:ind w:left="1200"/>
      </w:pPr>
      <w:hyperlink w:anchor="_Toc12037" w:history="1">
        <w:r>
          <w:rPr>
            <w:rFonts w:eastAsia="宋体" w:hint="eastAsia"/>
          </w:rPr>
          <w:t xml:space="preserve">3.1.2.3 </w:t>
        </w:r>
        <w:r>
          <w:t>响应报文</w:t>
        </w:r>
        <w:r>
          <w:tab/>
        </w:r>
        <w:r>
          <w:fldChar w:fldCharType="begin"/>
        </w:r>
        <w:r>
          <w:instrText xml:space="preserve"> PAGEREF _Toc12037 \h </w:instrText>
        </w:r>
        <w:r>
          <w:fldChar w:fldCharType="separate"/>
        </w:r>
        <w:r>
          <w:t>11</w:t>
        </w:r>
        <w:r>
          <w:fldChar w:fldCharType="end"/>
        </w:r>
      </w:hyperlink>
    </w:p>
    <w:p w14:paraId="4A7F18C1" w14:textId="77777777" w:rsidR="00567AFA" w:rsidRDefault="00567AFA">
      <w:pPr>
        <w:pStyle w:val="TOC3"/>
        <w:tabs>
          <w:tab w:val="right" w:leader="dot" w:pos="9174"/>
        </w:tabs>
        <w:ind w:left="800"/>
      </w:pPr>
      <w:hyperlink w:anchor="_Toc1342" w:history="1">
        <w:r>
          <w:rPr>
            <w:rFonts w:eastAsia="宋体" w:hint="eastAsia"/>
            <w:szCs w:val="28"/>
          </w:rPr>
          <w:t xml:space="preserve">3.1.3 </w:t>
        </w:r>
        <w:r>
          <w:rPr>
            <w:rFonts w:hint="eastAsia"/>
          </w:rPr>
          <w:t>账户信息查询</w:t>
        </w:r>
        <w:r>
          <w:tab/>
        </w:r>
        <w:r>
          <w:fldChar w:fldCharType="begin"/>
        </w:r>
        <w:r>
          <w:instrText xml:space="preserve"> PAGEREF _Toc1342 \h </w:instrText>
        </w:r>
        <w:r>
          <w:fldChar w:fldCharType="separate"/>
        </w:r>
        <w:r>
          <w:t>13</w:t>
        </w:r>
        <w:r>
          <w:fldChar w:fldCharType="end"/>
        </w:r>
      </w:hyperlink>
    </w:p>
    <w:p w14:paraId="08E57603" w14:textId="77777777" w:rsidR="00567AFA" w:rsidRDefault="00567AFA">
      <w:pPr>
        <w:pStyle w:val="TOC4"/>
        <w:tabs>
          <w:tab w:val="right" w:leader="dot" w:pos="9174"/>
        </w:tabs>
        <w:ind w:left="1200"/>
      </w:pPr>
      <w:hyperlink w:anchor="_Toc18507" w:history="1">
        <w:r>
          <w:rPr>
            <w:rFonts w:eastAsia="宋体" w:hint="eastAsia"/>
          </w:rPr>
          <w:t xml:space="preserve">3.1.3.1 </w:t>
        </w:r>
        <w:r>
          <w:rPr>
            <w:rFonts w:hint="eastAsia"/>
          </w:rPr>
          <w:t>参数说明</w:t>
        </w:r>
        <w:r>
          <w:tab/>
        </w:r>
        <w:r>
          <w:fldChar w:fldCharType="begin"/>
        </w:r>
        <w:r>
          <w:instrText xml:space="preserve"> PAGEREF _Toc18507 \h </w:instrText>
        </w:r>
        <w:r>
          <w:fldChar w:fldCharType="separate"/>
        </w:r>
        <w:r>
          <w:t>13</w:t>
        </w:r>
        <w:r>
          <w:fldChar w:fldCharType="end"/>
        </w:r>
      </w:hyperlink>
    </w:p>
    <w:p w14:paraId="65ED1905" w14:textId="77777777" w:rsidR="00567AFA" w:rsidRDefault="00567AFA">
      <w:pPr>
        <w:pStyle w:val="TOC4"/>
        <w:tabs>
          <w:tab w:val="right" w:leader="dot" w:pos="9174"/>
        </w:tabs>
        <w:ind w:left="1200"/>
      </w:pPr>
      <w:hyperlink w:anchor="_Toc15678" w:history="1">
        <w:r>
          <w:rPr>
            <w:rFonts w:eastAsia="宋体" w:hint="eastAsia"/>
          </w:rPr>
          <w:t xml:space="preserve">3.1.3.2 </w:t>
        </w:r>
        <w:r>
          <w:t>请求报文</w:t>
        </w:r>
        <w:r>
          <w:tab/>
        </w:r>
        <w:r>
          <w:fldChar w:fldCharType="begin"/>
        </w:r>
        <w:r>
          <w:instrText xml:space="preserve"> PAGEREF _Toc15678 \h </w:instrText>
        </w:r>
        <w:r>
          <w:fldChar w:fldCharType="separate"/>
        </w:r>
        <w:r>
          <w:t>19</w:t>
        </w:r>
        <w:r>
          <w:fldChar w:fldCharType="end"/>
        </w:r>
      </w:hyperlink>
    </w:p>
    <w:p w14:paraId="53E5BD0A" w14:textId="77777777" w:rsidR="00567AFA" w:rsidRDefault="00567AFA">
      <w:pPr>
        <w:pStyle w:val="TOC4"/>
        <w:tabs>
          <w:tab w:val="right" w:leader="dot" w:pos="9174"/>
        </w:tabs>
        <w:ind w:left="1200"/>
      </w:pPr>
      <w:hyperlink w:anchor="_Toc20048" w:history="1">
        <w:r>
          <w:rPr>
            <w:rFonts w:eastAsia="宋体" w:hint="eastAsia"/>
          </w:rPr>
          <w:t xml:space="preserve">3.1.3.3 </w:t>
        </w:r>
        <w:r>
          <w:t>响应报文</w:t>
        </w:r>
        <w:r>
          <w:tab/>
        </w:r>
        <w:r>
          <w:fldChar w:fldCharType="begin"/>
        </w:r>
        <w:r>
          <w:instrText xml:space="preserve"> PAGEREF _Toc20048 \h </w:instrText>
        </w:r>
        <w:r>
          <w:fldChar w:fldCharType="separate"/>
        </w:r>
        <w:r>
          <w:t>20</w:t>
        </w:r>
        <w:r>
          <w:fldChar w:fldCharType="end"/>
        </w:r>
      </w:hyperlink>
    </w:p>
    <w:p w14:paraId="2F921BE0" w14:textId="77777777" w:rsidR="00567AFA" w:rsidRDefault="00567AFA">
      <w:pPr>
        <w:pStyle w:val="TOC3"/>
        <w:tabs>
          <w:tab w:val="right" w:leader="dot" w:pos="9174"/>
        </w:tabs>
        <w:ind w:left="800"/>
      </w:pPr>
      <w:hyperlink w:anchor="_Toc4108" w:history="1">
        <w:r>
          <w:rPr>
            <w:rFonts w:eastAsia="宋体" w:hint="eastAsia"/>
            <w:szCs w:val="28"/>
          </w:rPr>
          <w:t xml:space="preserve">3.1.4 </w:t>
        </w:r>
        <w:r>
          <w:rPr>
            <w:rFonts w:hint="eastAsia"/>
          </w:rPr>
          <w:t>电子回单申请</w:t>
        </w:r>
        <w:r>
          <w:tab/>
        </w:r>
        <w:r>
          <w:fldChar w:fldCharType="begin"/>
        </w:r>
        <w:r>
          <w:instrText xml:space="preserve"> PAGEREF _Toc4108 \h </w:instrText>
        </w:r>
        <w:r>
          <w:fldChar w:fldCharType="separate"/>
        </w:r>
        <w:r>
          <w:t>22</w:t>
        </w:r>
        <w:r>
          <w:fldChar w:fldCharType="end"/>
        </w:r>
      </w:hyperlink>
    </w:p>
    <w:p w14:paraId="134421CA" w14:textId="77777777" w:rsidR="00567AFA" w:rsidRDefault="00567AFA">
      <w:pPr>
        <w:pStyle w:val="TOC4"/>
        <w:tabs>
          <w:tab w:val="right" w:leader="dot" w:pos="9174"/>
        </w:tabs>
        <w:ind w:left="1200"/>
      </w:pPr>
      <w:hyperlink w:anchor="_Toc24047" w:history="1">
        <w:r>
          <w:rPr>
            <w:rFonts w:eastAsia="宋体" w:hint="eastAsia"/>
          </w:rPr>
          <w:t xml:space="preserve">3.1.4.1 </w:t>
        </w:r>
        <w:r>
          <w:rPr>
            <w:rFonts w:hint="eastAsia"/>
          </w:rPr>
          <w:t>参数说明</w:t>
        </w:r>
        <w:r>
          <w:tab/>
        </w:r>
        <w:r>
          <w:fldChar w:fldCharType="begin"/>
        </w:r>
        <w:r>
          <w:instrText xml:space="preserve"> PAGEREF _Toc24047 \h </w:instrText>
        </w:r>
        <w:r>
          <w:fldChar w:fldCharType="separate"/>
        </w:r>
        <w:r>
          <w:t>23</w:t>
        </w:r>
        <w:r>
          <w:fldChar w:fldCharType="end"/>
        </w:r>
      </w:hyperlink>
    </w:p>
    <w:p w14:paraId="37D10BD0" w14:textId="77777777" w:rsidR="00567AFA" w:rsidRDefault="00567AFA">
      <w:pPr>
        <w:pStyle w:val="TOC4"/>
        <w:tabs>
          <w:tab w:val="right" w:leader="dot" w:pos="9174"/>
        </w:tabs>
        <w:ind w:left="1200"/>
      </w:pPr>
      <w:hyperlink w:anchor="_Toc9527" w:history="1">
        <w:r>
          <w:rPr>
            <w:rFonts w:eastAsia="宋体" w:hint="eastAsia"/>
          </w:rPr>
          <w:t xml:space="preserve">3.1.4.2 </w:t>
        </w:r>
        <w:r>
          <w:t>请求报文</w:t>
        </w:r>
        <w:r>
          <w:tab/>
        </w:r>
        <w:r>
          <w:fldChar w:fldCharType="begin"/>
        </w:r>
        <w:r>
          <w:instrText xml:space="preserve"> PAGEREF _Toc9527 \h </w:instrText>
        </w:r>
        <w:r>
          <w:fldChar w:fldCharType="separate"/>
        </w:r>
        <w:r>
          <w:t>24</w:t>
        </w:r>
        <w:r>
          <w:fldChar w:fldCharType="end"/>
        </w:r>
      </w:hyperlink>
    </w:p>
    <w:p w14:paraId="69BF04B3" w14:textId="77777777" w:rsidR="00567AFA" w:rsidRDefault="00567AFA">
      <w:pPr>
        <w:pStyle w:val="TOC4"/>
        <w:tabs>
          <w:tab w:val="right" w:leader="dot" w:pos="9174"/>
        </w:tabs>
        <w:ind w:left="1200"/>
      </w:pPr>
      <w:hyperlink w:anchor="_Toc15864" w:history="1">
        <w:r>
          <w:rPr>
            <w:rFonts w:eastAsia="宋体" w:hint="eastAsia"/>
          </w:rPr>
          <w:t xml:space="preserve">3.1.4.3 </w:t>
        </w:r>
        <w:r>
          <w:t>响应报文</w:t>
        </w:r>
        <w:r>
          <w:tab/>
        </w:r>
        <w:r>
          <w:fldChar w:fldCharType="begin"/>
        </w:r>
        <w:r>
          <w:instrText xml:space="preserve"> PAGEREF _Toc15864 \h </w:instrText>
        </w:r>
        <w:r>
          <w:fldChar w:fldCharType="separate"/>
        </w:r>
        <w:r>
          <w:t>24</w:t>
        </w:r>
        <w:r>
          <w:fldChar w:fldCharType="end"/>
        </w:r>
      </w:hyperlink>
    </w:p>
    <w:p w14:paraId="60243492" w14:textId="77777777" w:rsidR="00567AFA" w:rsidRDefault="00567AFA">
      <w:pPr>
        <w:pStyle w:val="TOC3"/>
        <w:tabs>
          <w:tab w:val="right" w:leader="dot" w:pos="9174"/>
        </w:tabs>
        <w:ind w:left="800"/>
      </w:pPr>
      <w:hyperlink w:anchor="_Toc12310" w:history="1">
        <w:r>
          <w:rPr>
            <w:rFonts w:eastAsia="宋体" w:hint="eastAsia"/>
            <w:szCs w:val="28"/>
          </w:rPr>
          <w:t xml:space="preserve">3.1.5 </w:t>
        </w:r>
        <w:r>
          <w:rPr>
            <w:rFonts w:hint="eastAsia"/>
          </w:rPr>
          <w:t>电子回单查询</w:t>
        </w:r>
        <w:r>
          <w:tab/>
        </w:r>
        <w:r>
          <w:fldChar w:fldCharType="begin"/>
        </w:r>
        <w:r>
          <w:instrText xml:space="preserve"> PAGEREF _Toc12310 \h </w:instrText>
        </w:r>
        <w:r>
          <w:fldChar w:fldCharType="separate"/>
        </w:r>
        <w:r>
          <w:t>25</w:t>
        </w:r>
        <w:r>
          <w:fldChar w:fldCharType="end"/>
        </w:r>
      </w:hyperlink>
    </w:p>
    <w:p w14:paraId="6801B44E" w14:textId="77777777" w:rsidR="00567AFA" w:rsidRDefault="00567AFA">
      <w:pPr>
        <w:pStyle w:val="TOC4"/>
        <w:tabs>
          <w:tab w:val="right" w:leader="dot" w:pos="9174"/>
        </w:tabs>
        <w:ind w:left="1200"/>
      </w:pPr>
      <w:hyperlink w:anchor="_Toc11201" w:history="1">
        <w:r>
          <w:rPr>
            <w:rFonts w:eastAsia="宋体" w:hint="eastAsia"/>
          </w:rPr>
          <w:t xml:space="preserve">3.1.5.1 </w:t>
        </w:r>
        <w:r>
          <w:rPr>
            <w:rFonts w:hint="eastAsia"/>
          </w:rPr>
          <w:t>参数说明</w:t>
        </w:r>
        <w:r>
          <w:tab/>
        </w:r>
        <w:r>
          <w:fldChar w:fldCharType="begin"/>
        </w:r>
        <w:r>
          <w:instrText xml:space="preserve"> PAGEREF _Toc11201 \h </w:instrText>
        </w:r>
        <w:r>
          <w:fldChar w:fldCharType="separate"/>
        </w:r>
        <w:r>
          <w:t>26</w:t>
        </w:r>
        <w:r>
          <w:fldChar w:fldCharType="end"/>
        </w:r>
      </w:hyperlink>
    </w:p>
    <w:p w14:paraId="246F0A6D" w14:textId="77777777" w:rsidR="00567AFA" w:rsidRDefault="00567AFA">
      <w:pPr>
        <w:pStyle w:val="TOC4"/>
        <w:tabs>
          <w:tab w:val="right" w:leader="dot" w:pos="9174"/>
        </w:tabs>
        <w:ind w:left="1200"/>
      </w:pPr>
      <w:hyperlink w:anchor="_Toc2458" w:history="1">
        <w:r>
          <w:rPr>
            <w:rFonts w:eastAsia="宋体" w:hint="eastAsia"/>
          </w:rPr>
          <w:t xml:space="preserve">3.1.5.2 </w:t>
        </w:r>
        <w:r>
          <w:t>请求报文</w:t>
        </w:r>
        <w:r>
          <w:tab/>
        </w:r>
        <w:r>
          <w:fldChar w:fldCharType="begin"/>
        </w:r>
        <w:r>
          <w:instrText xml:space="preserve"> PAGEREF _Toc2458 \h </w:instrText>
        </w:r>
        <w:r>
          <w:fldChar w:fldCharType="separate"/>
        </w:r>
        <w:r>
          <w:t>28</w:t>
        </w:r>
        <w:r>
          <w:fldChar w:fldCharType="end"/>
        </w:r>
      </w:hyperlink>
    </w:p>
    <w:p w14:paraId="52EFB543" w14:textId="77777777" w:rsidR="00567AFA" w:rsidRDefault="00567AFA">
      <w:pPr>
        <w:pStyle w:val="TOC4"/>
        <w:tabs>
          <w:tab w:val="right" w:leader="dot" w:pos="9174"/>
        </w:tabs>
        <w:ind w:left="1200"/>
      </w:pPr>
      <w:hyperlink w:anchor="_Toc24628" w:history="1">
        <w:r>
          <w:rPr>
            <w:rFonts w:eastAsia="宋体" w:hint="eastAsia"/>
          </w:rPr>
          <w:t xml:space="preserve">3.1.5.3 </w:t>
        </w:r>
        <w:r>
          <w:t>响应报文</w:t>
        </w:r>
        <w:r>
          <w:tab/>
        </w:r>
        <w:r>
          <w:fldChar w:fldCharType="begin"/>
        </w:r>
        <w:r>
          <w:instrText xml:space="preserve"> PAGEREF _Toc24628 \h </w:instrText>
        </w:r>
        <w:r>
          <w:fldChar w:fldCharType="separate"/>
        </w:r>
        <w:r>
          <w:t>29</w:t>
        </w:r>
        <w:r>
          <w:fldChar w:fldCharType="end"/>
        </w:r>
      </w:hyperlink>
    </w:p>
    <w:p w14:paraId="5109B7FC" w14:textId="77777777" w:rsidR="00567AFA" w:rsidRDefault="00567AFA">
      <w:pPr>
        <w:pStyle w:val="TOC3"/>
        <w:tabs>
          <w:tab w:val="right" w:leader="dot" w:pos="9174"/>
        </w:tabs>
        <w:ind w:left="800"/>
      </w:pPr>
      <w:hyperlink w:anchor="_Toc9189" w:history="1">
        <w:r>
          <w:rPr>
            <w:rFonts w:eastAsia="宋体" w:hint="eastAsia"/>
            <w:szCs w:val="28"/>
          </w:rPr>
          <w:t xml:space="preserve">3.1.6 </w:t>
        </w:r>
        <w:r>
          <w:rPr>
            <w:rFonts w:hint="eastAsia"/>
          </w:rPr>
          <w:t>电子</w:t>
        </w:r>
        <w:r>
          <w:t>回单文件</w:t>
        </w:r>
        <w:r>
          <w:rPr>
            <w:rFonts w:hint="eastAsia"/>
          </w:rPr>
          <w:t>下载</w:t>
        </w:r>
        <w:r>
          <w:tab/>
        </w:r>
        <w:r>
          <w:fldChar w:fldCharType="begin"/>
        </w:r>
        <w:r>
          <w:instrText xml:space="preserve"> PAGEREF _Toc9189 \h </w:instrText>
        </w:r>
        <w:r>
          <w:fldChar w:fldCharType="separate"/>
        </w:r>
        <w:r>
          <w:t>30</w:t>
        </w:r>
        <w:r>
          <w:fldChar w:fldCharType="end"/>
        </w:r>
      </w:hyperlink>
    </w:p>
    <w:p w14:paraId="7CE426EB" w14:textId="77777777" w:rsidR="00567AFA" w:rsidRDefault="00567AFA">
      <w:pPr>
        <w:pStyle w:val="TOC4"/>
        <w:tabs>
          <w:tab w:val="right" w:leader="dot" w:pos="9174"/>
        </w:tabs>
        <w:ind w:left="1200"/>
      </w:pPr>
      <w:hyperlink w:anchor="_Toc31361" w:history="1">
        <w:r>
          <w:rPr>
            <w:rFonts w:eastAsia="宋体" w:hint="eastAsia"/>
          </w:rPr>
          <w:t xml:space="preserve">3.1.6.1 </w:t>
        </w:r>
        <w:r>
          <w:rPr>
            <w:rFonts w:hint="eastAsia"/>
          </w:rPr>
          <w:t>参数说明</w:t>
        </w:r>
        <w:r>
          <w:tab/>
        </w:r>
        <w:r>
          <w:fldChar w:fldCharType="begin"/>
        </w:r>
        <w:r>
          <w:instrText xml:space="preserve"> PAGEREF _Toc31361 \h </w:instrText>
        </w:r>
        <w:r>
          <w:fldChar w:fldCharType="separate"/>
        </w:r>
        <w:r>
          <w:t>31</w:t>
        </w:r>
        <w:r>
          <w:fldChar w:fldCharType="end"/>
        </w:r>
      </w:hyperlink>
    </w:p>
    <w:p w14:paraId="57B6068C" w14:textId="77777777" w:rsidR="00567AFA" w:rsidRDefault="00567AFA">
      <w:pPr>
        <w:pStyle w:val="TOC4"/>
        <w:tabs>
          <w:tab w:val="right" w:leader="dot" w:pos="9174"/>
        </w:tabs>
        <w:ind w:left="1200"/>
      </w:pPr>
      <w:hyperlink w:anchor="_Toc26896" w:history="1">
        <w:r>
          <w:rPr>
            <w:rFonts w:eastAsia="宋体" w:hint="eastAsia"/>
          </w:rPr>
          <w:t xml:space="preserve">3.1.6.2 </w:t>
        </w:r>
        <w:r>
          <w:t>请求报文</w:t>
        </w:r>
        <w:r>
          <w:tab/>
        </w:r>
        <w:r>
          <w:fldChar w:fldCharType="begin"/>
        </w:r>
        <w:r>
          <w:instrText xml:space="preserve"> PAGEREF _Toc26896 \h </w:instrText>
        </w:r>
        <w:r>
          <w:fldChar w:fldCharType="separate"/>
        </w:r>
        <w:r>
          <w:t>33</w:t>
        </w:r>
        <w:r>
          <w:fldChar w:fldCharType="end"/>
        </w:r>
      </w:hyperlink>
    </w:p>
    <w:p w14:paraId="7D260864" w14:textId="77777777" w:rsidR="00567AFA" w:rsidRDefault="00567AFA">
      <w:pPr>
        <w:pStyle w:val="TOC4"/>
        <w:tabs>
          <w:tab w:val="right" w:leader="dot" w:pos="9174"/>
        </w:tabs>
        <w:ind w:left="1200"/>
      </w:pPr>
      <w:hyperlink w:anchor="_Toc32748" w:history="1">
        <w:r>
          <w:rPr>
            <w:rFonts w:eastAsia="宋体" w:hint="eastAsia"/>
          </w:rPr>
          <w:t xml:space="preserve">3.1.6.3 </w:t>
        </w:r>
        <w:r>
          <w:t>响应报文</w:t>
        </w:r>
        <w:r>
          <w:tab/>
        </w:r>
        <w:r>
          <w:fldChar w:fldCharType="begin"/>
        </w:r>
        <w:r>
          <w:instrText xml:space="preserve"> PAGEREF _Toc32748 \h </w:instrText>
        </w:r>
        <w:r>
          <w:fldChar w:fldCharType="separate"/>
        </w:r>
        <w:r>
          <w:t>34</w:t>
        </w:r>
        <w:r>
          <w:fldChar w:fldCharType="end"/>
        </w:r>
      </w:hyperlink>
    </w:p>
    <w:p w14:paraId="371CD4DF" w14:textId="77777777" w:rsidR="00567AFA" w:rsidRDefault="00567AFA">
      <w:pPr>
        <w:pStyle w:val="TOC3"/>
        <w:tabs>
          <w:tab w:val="right" w:leader="dot" w:pos="9174"/>
        </w:tabs>
        <w:ind w:left="800"/>
      </w:pPr>
      <w:hyperlink w:anchor="_Toc9904" w:history="1">
        <w:r>
          <w:rPr>
            <w:rFonts w:eastAsia="宋体" w:hint="eastAsia"/>
            <w:szCs w:val="28"/>
          </w:rPr>
          <w:t xml:space="preserve">3.1.7 </w:t>
        </w:r>
        <w:r>
          <w:t>历史明细查询申请</w:t>
        </w:r>
        <w:r>
          <w:tab/>
        </w:r>
        <w:r>
          <w:fldChar w:fldCharType="begin"/>
        </w:r>
        <w:r>
          <w:instrText xml:space="preserve"> PAGEREF _Toc9904 \h </w:instrText>
        </w:r>
        <w:r>
          <w:fldChar w:fldCharType="separate"/>
        </w:r>
        <w:r>
          <w:t>35</w:t>
        </w:r>
        <w:r>
          <w:fldChar w:fldCharType="end"/>
        </w:r>
      </w:hyperlink>
    </w:p>
    <w:p w14:paraId="681F421B" w14:textId="77777777" w:rsidR="00567AFA" w:rsidRDefault="00567AFA">
      <w:pPr>
        <w:pStyle w:val="TOC4"/>
        <w:tabs>
          <w:tab w:val="right" w:leader="dot" w:pos="9174"/>
        </w:tabs>
        <w:ind w:left="1200"/>
      </w:pPr>
      <w:hyperlink w:anchor="_Toc30604" w:history="1">
        <w:r>
          <w:rPr>
            <w:rFonts w:eastAsia="宋体" w:hint="eastAsia"/>
          </w:rPr>
          <w:t xml:space="preserve">3.1.7.1 </w:t>
        </w:r>
        <w:r>
          <w:rPr>
            <w:rFonts w:hint="eastAsia"/>
          </w:rPr>
          <w:t>参数说明</w:t>
        </w:r>
        <w:r>
          <w:tab/>
        </w:r>
        <w:r>
          <w:fldChar w:fldCharType="begin"/>
        </w:r>
        <w:r>
          <w:instrText xml:space="preserve"> PAGEREF _Toc30604 \h </w:instrText>
        </w:r>
        <w:r>
          <w:fldChar w:fldCharType="separate"/>
        </w:r>
        <w:r>
          <w:t>35</w:t>
        </w:r>
        <w:r>
          <w:fldChar w:fldCharType="end"/>
        </w:r>
      </w:hyperlink>
    </w:p>
    <w:p w14:paraId="1237F082" w14:textId="77777777" w:rsidR="00567AFA" w:rsidRDefault="00567AFA">
      <w:pPr>
        <w:pStyle w:val="TOC4"/>
        <w:tabs>
          <w:tab w:val="right" w:leader="dot" w:pos="9174"/>
        </w:tabs>
        <w:ind w:left="1200"/>
      </w:pPr>
      <w:hyperlink w:anchor="_Toc22152" w:history="1">
        <w:r>
          <w:rPr>
            <w:rFonts w:eastAsia="宋体" w:hint="eastAsia"/>
          </w:rPr>
          <w:t xml:space="preserve">3.1.7.2 </w:t>
        </w:r>
        <w:r>
          <w:t>请求报文</w:t>
        </w:r>
        <w:r>
          <w:tab/>
        </w:r>
        <w:r>
          <w:fldChar w:fldCharType="begin"/>
        </w:r>
        <w:r>
          <w:instrText xml:space="preserve"> PAGEREF _Toc22152 \h </w:instrText>
        </w:r>
        <w:r>
          <w:fldChar w:fldCharType="separate"/>
        </w:r>
        <w:r>
          <w:t>36</w:t>
        </w:r>
        <w:r>
          <w:fldChar w:fldCharType="end"/>
        </w:r>
      </w:hyperlink>
    </w:p>
    <w:p w14:paraId="071277E2" w14:textId="77777777" w:rsidR="00567AFA" w:rsidRDefault="00567AFA">
      <w:pPr>
        <w:pStyle w:val="TOC4"/>
        <w:tabs>
          <w:tab w:val="right" w:leader="dot" w:pos="9174"/>
        </w:tabs>
        <w:ind w:left="1200"/>
      </w:pPr>
      <w:hyperlink w:anchor="_Toc24928" w:history="1">
        <w:r>
          <w:rPr>
            <w:rFonts w:eastAsia="宋体" w:hint="eastAsia"/>
          </w:rPr>
          <w:t xml:space="preserve">3.1.7.3 </w:t>
        </w:r>
        <w:r>
          <w:t>响应报文</w:t>
        </w:r>
        <w:r>
          <w:tab/>
        </w:r>
        <w:r>
          <w:fldChar w:fldCharType="begin"/>
        </w:r>
        <w:r>
          <w:instrText xml:space="preserve"> PAGEREF _Toc24928 \h </w:instrText>
        </w:r>
        <w:r>
          <w:fldChar w:fldCharType="separate"/>
        </w:r>
        <w:r>
          <w:t>37</w:t>
        </w:r>
        <w:r>
          <w:fldChar w:fldCharType="end"/>
        </w:r>
      </w:hyperlink>
    </w:p>
    <w:p w14:paraId="6A8DC59B" w14:textId="77777777" w:rsidR="00567AFA" w:rsidRDefault="00567AFA">
      <w:pPr>
        <w:pStyle w:val="TOC3"/>
        <w:tabs>
          <w:tab w:val="right" w:leader="dot" w:pos="9174"/>
        </w:tabs>
        <w:ind w:left="800"/>
      </w:pPr>
      <w:hyperlink w:anchor="_Toc15156" w:history="1">
        <w:r>
          <w:rPr>
            <w:rFonts w:eastAsia="宋体" w:hint="eastAsia"/>
            <w:szCs w:val="28"/>
          </w:rPr>
          <w:t xml:space="preserve">3.1.8 </w:t>
        </w:r>
        <w:r>
          <w:rPr>
            <w:rFonts w:hint="eastAsia"/>
          </w:rPr>
          <w:t>历史明细结果查询</w:t>
        </w:r>
        <w:r>
          <w:tab/>
        </w:r>
        <w:r>
          <w:fldChar w:fldCharType="begin"/>
        </w:r>
        <w:r>
          <w:instrText xml:space="preserve"> PAGEREF _Toc15156 \h </w:instrText>
        </w:r>
        <w:r>
          <w:fldChar w:fldCharType="separate"/>
        </w:r>
        <w:r>
          <w:t>37</w:t>
        </w:r>
        <w:r>
          <w:fldChar w:fldCharType="end"/>
        </w:r>
      </w:hyperlink>
    </w:p>
    <w:p w14:paraId="5BE2C777" w14:textId="77777777" w:rsidR="00567AFA" w:rsidRDefault="00567AFA">
      <w:pPr>
        <w:pStyle w:val="TOC4"/>
        <w:tabs>
          <w:tab w:val="right" w:leader="dot" w:pos="9174"/>
        </w:tabs>
        <w:ind w:left="1200"/>
      </w:pPr>
      <w:hyperlink w:anchor="_Toc11283" w:history="1">
        <w:r>
          <w:rPr>
            <w:rFonts w:eastAsia="宋体" w:hint="eastAsia"/>
          </w:rPr>
          <w:t xml:space="preserve">3.1.8.1 </w:t>
        </w:r>
        <w:r>
          <w:rPr>
            <w:rFonts w:hint="eastAsia"/>
          </w:rPr>
          <w:t>参数说明</w:t>
        </w:r>
        <w:r>
          <w:tab/>
        </w:r>
        <w:r>
          <w:fldChar w:fldCharType="begin"/>
        </w:r>
        <w:r>
          <w:instrText xml:space="preserve"> PAGEREF _Toc11283 \h </w:instrText>
        </w:r>
        <w:r>
          <w:fldChar w:fldCharType="separate"/>
        </w:r>
        <w:r>
          <w:t>38</w:t>
        </w:r>
        <w:r>
          <w:fldChar w:fldCharType="end"/>
        </w:r>
      </w:hyperlink>
    </w:p>
    <w:p w14:paraId="260AF93F" w14:textId="77777777" w:rsidR="00567AFA" w:rsidRDefault="00567AFA">
      <w:pPr>
        <w:pStyle w:val="TOC4"/>
        <w:tabs>
          <w:tab w:val="right" w:leader="dot" w:pos="9174"/>
        </w:tabs>
        <w:ind w:left="1200"/>
      </w:pPr>
      <w:hyperlink w:anchor="_Toc22038" w:history="1">
        <w:r>
          <w:rPr>
            <w:rFonts w:eastAsia="宋体" w:hint="eastAsia"/>
          </w:rPr>
          <w:t xml:space="preserve">3.1.8.2 </w:t>
        </w:r>
        <w:r>
          <w:t>请求报文</w:t>
        </w:r>
        <w:r>
          <w:tab/>
        </w:r>
        <w:r>
          <w:fldChar w:fldCharType="begin"/>
        </w:r>
        <w:r>
          <w:instrText xml:space="preserve"> PAGEREF _Toc22038 \h </w:instrText>
        </w:r>
        <w:r>
          <w:fldChar w:fldCharType="separate"/>
        </w:r>
        <w:r>
          <w:t>42</w:t>
        </w:r>
        <w:r>
          <w:fldChar w:fldCharType="end"/>
        </w:r>
      </w:hyperlink>
    </w:p>
    <w:p w14:paraId="0E08B7A3" w14:textId="77777777" w:rsidR="00567AFA" w:rsidRDefault="00567AFA">
      <w:pPr>
        <w:pStyle w:val="TOC4"/>
        <w:tabs>
          <w:tab w:val="right" w:leader="dot" w:pos="9174"/>
        </w:tabs>
        <w:ind w:left="1200"/>
      </w:pPr>
      <w:hyperlink w:anchor="_Toc15128" w:history="1">
        <w:r>
          <w:rPr>
            <w:rFonts w:eastAsia="宋体" w:hint="eastAsia"/>
          </w:rPr>
          <w:t xml:space="preserve">3.1.8.3 </w:t>
        </w:r>
        <w:r>
          <w:t>响应报文</w:t>
        </w:r>
        <w:r>
          <w:tab/>
        </w:r>
        <w:r>
          <w:fldChar w:fldCharType="begin"/>
        </w:r>
        <w:r>
          <w:instrText xml:space="preserve"> PAGEREF _Toc15128 \h </w:instrText>
        </w:r>
        <w:r>
          <w:fldChar w:fldCharType="separate"/>
        </w:r>
        <w:r>
          <w:t>42</w:t>
        </w:r>
        <w:r>
          <w:fldChar w:fldCharType="end"/>
        </w:r>
      </w:hyperlink>
    </w:p>
    <w:p w14:paraId="7F79A235" w14:textId="77777777" w:rsidR="00567AFA" w:rsidRDefault="00567AFA">
      <w:pPr>
        <w:pStyle w:val="TOC3"/>
        <w:tabs>
          <w:tab w:val="right" w:leader="dot" w:pos="9174"/>
        </w:tabs>
        <w:ind w:left="800"/>
      </w:pPr>
      <w:hyperlink w:anchor="_Toc32078" w:history="1">
        <w:r>
          <w:rPr>
            <w:rFonts w:eastAsia="宋体" w:hint="eastAsia"/>
            <w:szCs w:val="28"/>
          </w:rPr>
          <w:t xml:space="preserve">3.1.9 </w:t>
        </w:r>
        <w:r>
          <w:t>历史</w:t>
        </w:r>
        <w:r>
          <w:rPr>
            <w:rFonts w:hint="eastAsia"/>
          </w:rPr>
          <w:t>余额查询申请</w:t>
        </w:r>
        <w:r>
          <w:tab/>
        </w:r>
        <w:r>
          <w:fldChar w:fldCharType="begin"/>
        </w:r>
        <w:r>
          <w:instrText xml:space="preserve"> PAGEREF _Toc32078 \h </w:instrText>
        </w:r>
        <w:r>
          <w:fldChar w:fldCharType="separate"/>
        </w:r>
        <w:r>
          <w:t>44</w:t>
        </w:r>
        <w:r>
          <w:fldChar w:fldCharType="end"/>
        </w:r>
      </w:hyperlink>
    </w:p>
    <w:p w14:paraId="7850BBB8" w14:textId="77777777" w:rsidR="00567AFA" w:rsidRDefault="00567AFA">
      <w:pPr>
        <w:pStyle w:val="TOC4"/>
        <w:tabs>
          <w:tab w:val="right" w:leader="dot" w:pos="9174"/>
        </w:tabs>
        <w:ind w:left="1200"/>
      </w:pPr>
      <w:hyperlink w:anchor="_Toc14237" w:history="1">
        <w:r>
          <w:rPr>
            <w:rFonts w:eastAsia="宋体" w:hint="eastAsia"/>
          </w:rPr>
          <w:t xml:space="preserve">3.1.9.1 </w:t>
        </w:r>
        <w:r>
          <w:rPr>
            <w:rFonts w:hint="eastAsia"/>
          </w:rPr>
          <w:t>参数说明</w:t>
        </w:r>
        <w:r>
          <w:tab/>
        </w:r>
        <w:r>
          <w:fldChar w:fldCharType="begin"/>
        </w:r>
        <w:r>
          <w:instrText xml:space="preserve"> PAGEREF _Toc14237 \h </w:instrText>
        </w:r>
        <w:r>
          <w:fldChar w:fldCharType="separate"/>
        </w:r>
        <w:r>
          <w:t>45</w:t>
        </w:r>
        <w:r>
          <w:fldChar w:fldCharType="end"/>
        </w:r>
      </w:hyperlink>
    </w:p>
    <w:p w14:paraId="4C3E7469" w14:textId="77777777" w:rsidR="00567AFA" w:rsidRDefault="00567AFA">
      <w:pPr>
        <w:pStyle w:val="TOC4"/>
        <w:tabs>
          <w:tab w:val="right" w:leader="dot" w:pos="9174"/>
        </w:tabs>
        <w:ind w:left="1200"/>
      </w:pPr>
      <w:hyperlink w:anchor="_Toc27043" w:history="1">
        <w:r>
          <w:rPr>
            <w:rFonts w:eastAsia="宋体" w:hint="eastAsia"/>
          </w:rPr>
          <w:t xml:space="preserve">3.1.9.2 </w:t>
        </w:r>
        <w:r>
          <w:t>请求报文</w:t>
        </w:r>
        <w:r>
          <w:tab/>
        </w:r>
        <w:r>
          <w:fldChar w:fldCharType="begin"/>
        </w:r>
        <w:r>
          <w:instrText xml:space="preserve"> PAGEREF _Toc27043 \h </w:instrText>
        </w:r>
        <w:r>
          <w:fldChar w:fldCharType="separate"/>
        </w:r>
        <w:r>
          <w:t>46</w:t>
        </w:r>
        <w:r>
          <w:fldChar w:fldCharType="end"/>
        </w:r>
      </w:hyperlink>
    </w:p>
    <w:p w14:paraId="1304AFA6" w14:textId="77777777" w:rsidR="00567AFA" w:rsidRDefault="00567AFA">
      <w:pPr>
        <w:pStyle w:val="TOC4"/>
        <w:tabs>
          <w:tab w:val="right" w:leader="dot" w:pos="9174"/>
        </w:tabs>
        <w:ind w:left="1200"/>
      </w:pPr>
      <w:hyperlink w:anchor="_Toc23171" w:history="1">
        <w:r>
          <w:rPr>
            <w:rFonts w:eastAsia="宋体" w:hint="eastAsia"/>
          </w:rPr>
          <w:t xml:space="preserve">3.1.9.3 </w:t>
        </w:r>
        <w:r>
          <w:t>响应报文</w:t>
        </w:r>
        <w:r>
          <w:tab/>
        </w:r>
        <w:r>
          <w:fldChar w:fldCharType="begin"/>
        </w:r>
        <w:r>
          <w:instrText xml:space="preserve"> PAGEREF _Toc23171 \h </w:instrText>
        </w:r>
        <w:r>
          <w:fldChar w:fldCharType="separate"/>
        </w:r>
        <w:r>
          <w:t>47</w:t>
        </w:r>
        <w:r>
          <w:fldChar w:fldCharType="end"/>
        </w:r>
      </w:hyperlink>
    </w:p>
    <w:p w14:paraId="35D31C11" w14:textId="77777777" w:rsidR="00567AFA" w:rsidRDefault="00567AFA">
      <w:pPr>
        <w:pStyle w:val="TOC3"/>
        <w:tabs>
          <w:tab w:val="right" w:leader="dot" w:pos="9174"/>
        </w:tabs>
        <w:ind w:left="800"/>
      </w:pPr>
      <w:hyperlink w:anchor="_Toc14817" w:history="1">
        <w:r>
          <w:rPr>
            <w:rFonts w:eastAsia="宋体" w:hint="eastAsia"/>
            <w:szCs w:val="28"/>
          </w:rPr>
          <w:t xml:space="preserve">3.1.10 </w:t>
        </w:r>
        <w:r>
          <w:t>历史</w:t>
        </w:r>
        <w:r>
          <w:rPr>
            <w:rFonts w:hint="eastAsia"/>
          </w:rPr>
          <w:t>余额结果查询</w:t>
        </w:r>
        <w:r>
          <w:tab/>
        </w:r>
        <w:r>
          <w:fldChar w:fldCharType="begin"/>
        </w:r>
        <w:r>
          <w:instrText xml:space="preserve"> PAGEREF _Toc14817 \h </w:instrText>
        </w:r>
        <w:r>
          <w:fldChar w:fldCharType="separate"/>
        </w:r>
        <w:r>
          <w:t>47</w:t>
        </w:r>
        <w:r>
          <w:fldChar w:fldCharType="end"/>
        </w:r>
      </w:hyperlink>
    </w:p>
    <w:p w14:paraId="7EE88AD1" w14:textId="77777777" w:rsidR="00567AFA" w:rsidRDefault="00567AFA">
      <w:pPr>
        <w:pStyle w:val="TOC4"/>
        <w:tabs>
          <w:tab w:val="right" w:leader="dot" w:pos="9174"/>
        </w:tabs>
        <w:ind w:left="1200"/>
      </w:pPr>
      <w:hyperlink w:anchor="_Toc7238" w:history="1">
        <w:r>
          <w:rPr>
            <w:rFonts w:eastAsia="宋体" w:hint="eastAsia"/>
          </w:rPr>
          <w:t xml:space="preserve">3.1.10.1 </w:t>
        </w:r>
        <w:r>
          <w:rPr>
            <w:rFonts w:hint="eastAsia"/>
          </w:rPr>
          <w:t>参数说明</w:t>
        </w:r>
        <w:r>
          <w:tab/>
        </w:r>
        <w:r>
          <w:fldChar w:fldCharType="begin"/>
        </w:r>
        <w:r>
          <w:instrText xml:space="preserve"> PAGEREF _Toc7238 \h </w:instrText>
        </w:r>
        <w:r>
          <w:fldChar w:fldCharType="separate"/>
        </w:r>
        <w:r>
          <w:t>48</w:t>
        </w:r>
        <w:r>
          <w:fldChar w:fldCharType="end"/>
        </w:r>
      </w:hyperlink>
    </w:p>
    <w:p w14:paraId="3A22818A" w14:textId="77777777" w:rsidR="00567AFA" w:rsidRDefault="00567AFA">
      <w:pPr>
        <w:pStyle w:val="TOC4"/>
        <w:tabs>
          <w:tab w:val="right" w:leader="dot" w:pos="9174"/>
        </w:tabs>
        <w:ind w:left="1200"/>
      </w:pPr>
      <w:hyperlink w:anchor="_Toc22493" w:history="1">
        <w:r>
          <w:rPr>
            <w:rFonts w:eastAsia="宋体" w:hint="eastAsia"/>
          </w:rPr>
          <w:t xml:space="preserve">3.1.10.2 </w:t>
        </w:r>
        <w:r>
          <w:t>请求报文</w:t>
        </w:r>
        <w:r>
          <w:tab/>
        </w:r>
        <w:r>
          <w:fldChar w:fldCharType="begin"/>
        </w:r>
        <w:r>
          <w:instrText xml:space="preserve"> PAGEREF _Toc22493 \h </w:instrText>
        </w:r>
        <w:r>
          <w:fldChar w:fldCharType="separate"/>
        </w:r>
        <w:r>
          <w:t>50</w:t>
        </w:r>
        <w:r>
          <w:fldChar w:fldCharType="end"/>
        </w:r>
      </w:hyperlink>
    </w:p>
    <w:p w14:paraId="58D07082" w14:textId="77777777" w:rsidR="00567AFA" w:rsidRDefault="00567AFA">
      <w:pPr>
        <w:pStyle w:val="TOC4"/>
        <w:tabs>
          <w:tab w:val="right" w:leader="dot" w:pos="9174"/>
        </w:tabs>
        <w:ind w:left="1200"/>
      </w:pPr>
      <w:hyperlink w:anchor="_Toc14705" w:history="1">
        <w:r>
          <w:rPr>
            <w:rFonts w:eastAsia="宋体" w:hint="eastAsia"/>
          </w:rPr>
          <w:t xml:space="preserve">3.1.10.3 </w:t>
        </w:r>
        <w:r>
          <w:t>响应报文</w:t>
        </w:r>
        <w:r>
          <w:tab/>
        </w:r>
        <w:r>
          <w:fldChar w:fldCharType="begin"/>
        </w:r>
        <w:r>
          <w:instrText xml:space="preserve"> PAGEREF _Toc14705 \h </w:instrText>
        </w:r>
        <w:r>
          <w:fldChar w:fldCharType="separate"/>
        </w:r>
        <w:r>
          <w:t>51</w:t>
        </w:r>
        <w:r>
          <w:fldChar w:fldCharType="end"/>
        </w:r>
      </w:hyperlink>
    </w:p>
    <w:p w14:paraId="4F792236" w14:textId="77777777" w:rsidR="00567AFA" w:rsidRDefault="00567AFA">
      <w:pPr>
        <w:pStyle w:val="TOC2"/>
        <w:tabs>
          <w:tab w:val="right" w:leader="dot" w:pos="9174"/>
        </w:tabs>
        <w:ind w:left="400"/>
      </w:pPr>
      <w:hyperlink w:anchor="_Toc24985" w:history="1">
        <w:r>
          <w:rPr>
            <w:rFonts w:eastAsia="宋体" w:hint="eastAsia"/>
            <w:szCs w:val="32"/>
          </w:rPr>
          <w:t xml:space="preserve">3.2 </w:t>
        </w:r>
        <w:r>
          <w:rPr>
            <w:rFonts w:hint="eastAsia"/>
          </w:rPr>
          <w:t>结算中心</w:t>
        </w:r>
        <w:r>
          <w:tab/>
        </w:r>
        <w:r>
          <w:fldChar w:fldCharType="begin"/>
        </w:r>
        <w:r>
          <w:instrText xml:space="preserve"> PAGEREF _Toc24985 \h </w:instrText>
        </w:r>
        <w:r>
          <w:fldChar w:fldCharType="separate"/>
        </w:r>
        <w:r>
          <w:t>52</w:t>
        </w:r>
        <w:r>
          <w:fldChar w:fldCharType="end"/>
        </w:r>
      </w:hyperlink>
    </w:p>
    <w:p w14:paraId="75225C89" w14:textId="77777777" w:rsidR="00567AFA" w:rsidRDefault="00567AFA">
      <w:pPr>
        <w:pStyle w:val="TOC3"/>
        <w:tabs>
          <w:tab w:val="right" w:leader="dot" w:pos="9174"/>
        </w:tabs>
        <w:ind w:left="800"/>
      </w:pPr>
      <w:hyperlink w:anchor="_Toc9383" w:history="1">
        <w:r>
          <w:rPr>
            <w:rFonts w:eastAsia="宋体" w:hint="eastAsia"/>
            <w:szCs w:val="28"/>
          </w:rPr>
          <w:t xml:space="preserve">3.2.1 </w:t>
        </w:r>
        <w:r>
          <w:rPr>
            <w:rFonts w:hint="eastAsia"/>
          </w:rPr>
          <w:t>单笔付款</w:t>
        </w:r>
        <w:r>
          <w:tab/>
        </w:r>
        <w:r>
          <w:fldChar w:fldCharType="begin"/>
        </w:r>
        <w:r>
          <w:instrText xml:space="preserve"> PAGEREF _Toc9383 \h </w:instrText>
        </w:r>
        <w:r>
          <w:fldChar w:fldCharType="separate"/>
        </w:r>
        <w:r>
          <w:t>52</w:t>
        </w:r>
        <w:r>
          <w:fldChar w:fldCharType="end"/>
        </w:r>
      </w:hyperlink>
    </w:p>
    <w:p w14:paraId="4244FBB1" w14:textId="77777777" w:rsidR="00567AFA" w:rsidRDefault="00567AFA">
      <w:pPr>
        <w:pStyle w:val="TOC4"/>
        <w:tabs>
          <w:tab w:val="right" w:leader="dot" w:pos="9174"/>
        </w:tabs>
        <w:ind w:left="1200"/>
      </w:pPr>
      <w:hyperlink w:anchor="_Toc599" w:history="1">
        <w:r>
          <w:rPr>
            <w:rFonts w:eastAsia="宋体" w:hint="eastAsia"/>
          </w:rPr>
          <w:t xml:space="preserve">3.2.1.1 </w:t>
        </w:r>
        <w:r>
          <w:rPr>
            <w:rFonts w:hint="eastAsia"/>
          </w:rPr>
          <w:t>参数说明</w:t>
        </w:r>
        <w:r>
          <w:tab/>
        </w:r>
        <w:r>
          <w:fldChar w:fldCharType="begin"/>
        </w:r>
        <w:r>
          <w:instrText xml:space="preserve"> PAGEREF _Toc599 \h </w:instrText>
        </w:r>
        <w:r>
          <w:fldChar w:fldCharType="separate"/>
        </w:r>
        <w:r>
          <w:t>53</w:t>
        </w:r>
        <w:r>
          <w:fldChar w:fldCharType="end"/>
        </w:r>
      </w:hyperlink>
    </w:p>
    <w:p w14:paraId="6B787BCE" w14:textId="77777777" w:rsidR="00567AFA" w:rsidRDefault="00567AFA">
      <w:pPr>
        <w:pStyle w:val="TOC4"/>
        <w:tabs>
          <w:tab w:val="right" w:leader="dot" w:pos="9174"/>
        </w:tabs>
        <w:ind w:left="1200"/>
      </w:pPr>
      <w:hyperlink w:anchor="_Toc10347" w:history="1">
        <w:r>
          <w:rPr>
            <w:rFonts w:eastAsia="宋体" w:hint="eastAsia"/>
          </w:rPr>
          <w:t xml:space="preserve">3.2.1.2 </w:t>
        </w:r>
        <w:r>
          <w:rPr>
            <w:rFonts w:hint="eastAsia"/>
          </w:rPr>
          <w:t>请求报文</w:t>
        </w:r>
        <w:r>
          <w:tab/>
        </w:r>
        <w:r>
          <w:fldChar w:fldCharType="begin"/>
        </w:r>
        <w:r>
          <w:instrText xml:space="preserve"> PAGEREF _Toc10347 \h </w:instrText>
        </w:r>
        <w:r>
          <w:fldChar w:fldCharType="separate"/>
        </w:r>
        <w:r>
          <w:t>56</w:t>
        </w:r>
        <w:r>
          <w:fldChar w:fldCharType="end"/>
        </w:r>
      </w:hyperlink>
    </w:p>
    <w:p w14:paraId="08328B1F" w14:textId="77777777" w:rsidR="00567AFA" w:rsidRDefault="00567AFA">
      <w:pPr>
        <w:pStyle w:val="TOC4"/>
        <w:tabs>
          <w:tab w:val="right" w:leader="dot" w:pos="9174"/>
        </w:tabs>
        <w:ind w:left="1200"/>
      </w:pPr>
      <w:hyperlink w:anchor="_Toc7602" w:history="1">
        <w:r>
          <w:rPr>
            <w:rFonts w:eastAsia="宋体" w:hint="eastAsia"/>
          </w:rPr>
          <w:t xml:space="preserve">3.2.1.3 </w:t>
        </w:r>
        <w:r>
          <w:rPr>
            <w:rFonts w:hint="eastAsia"/>
          </w:rPr>
          <w:t>响应报文</w:t>
        </w:r>
        <w:r>
          <w:tab/>
        </w:r>
        <w:r>
          <w:fldChar w:fldCharType="begin"/>
        </w:r>
        <w:r>
          <w:instrText xml:space="preserve"> PAGEREF _Toc7602 \h </w:instrText>
        </w:r>
        <w:r>
          <w:fldChar w:fldCharType="separate"/>
        </w:r>
        <w:r>
          <w:t>57</w:t>
        </w:r>
        <w:r>
          <w:fldChar w:fldCharType="end"/>
        </w:r>
      </w:hyperlink>
    </w:p>
    <w:p w14:paraId="160FCC5A" w14:textId="77777777" w:rsidR="00567AFA" w:rsidRDefault="00567AFA">
      <w:pPr>
        <w:pStyle w:val="TOC3"/>
        <w:tabs>
          <w:tab w:val="right" w:leader="dot" w:pos="9174"/>
        </w:tabs>
        <w:ind w:left="800"/>
      </w:pPr>
      <w:hyperlink w:anchor="_Toc22663" w:history="1">
        <w:r>
          <w:rPr>
            <w:rFonts w:eastAsia="宋体" w:hint="eastAsia"/>
            <w:szCs w:val="28"/>
          </w:rPr>
          <w:t xml:space="preserve">3.2.2 </w:t>
        </w:r>
        <w:r>
          <w:rPr>
            <w:rFonts w:hint="eastAsia"/>
          </w:rPr>
          <w:t>单笔付款查证</w:t>
        </w:r>
        <w:r>
          <w:tab/>
        </w:r>
        <w:r>
          <w:fldChar w:fldCharType="begin"/>
        </w:r>
        <w:r>
          <w:instrText xml:space="preserve"> PAGEREF _Toc22663 \h </w:instrText>
        </w:r>
        <w:r>
          <w:fldChar w:fldCharType="separate"/>
        </w:r>
        <w:r>
          <w:t>58</w:t>
        </w:r>
        <w:r>
          <w:fldChar w:fldCharType="end"/>
        </w:r>
      </w:hyperlink>
    </w:p>
    <w:p w14:paraId="771F52FD" w14:textId="77777777" w:rsidR="00567AFA" w:rsidRDefault="00567AFA">
      <w:pPr>
        <w:pStyle w:val="TOC4"/>
        <w:tabs>
          <w:tab w:val="right" w:leader="dot" w:pos="9174"/>
        </w:tabs>
        <w:ind w:left="1200"/>
      </w:pPr>
      <w:hyperlink w:anchor="_Toc9343" w:history="1">
        <w:r>
          <w:rPr>
            <w:rFonts w:eastAsia="宋体" w:hint="eastAsia"/>
          </w:rPr>
          <w:t xml:space="preserve">3.2.2.1 </w:t>
        </w:r>
        <w:r>
          <w:rPr>
            <w:rFonts w:hint="eastAsia"/>
          </w:rPr>
          <w:t>参数说明</w:t>
        </w:r>
        <w:r>
          <w:tab/>
        </w:r>
        <w:r>
          <w:fldChar w:fldCharType="begin"/>
        </w:r>
        <w:r>
          <w:instrText xml:space="preserve"> PAGEREF _Toc9343 \h </w:instrText>
        </w:r>
        <w:r>
          <w:fldChar w:fldCharType="separate"/>
        </w:r>
        <w:r>
          <w:t>58</w:t>
        </w:r>
        <w:r>
          <w:fldChar w:fldCharType="end"/>
        </w:r>
      </w:hyperlink>
    </w:p>
    <w:p w14:paraId="07BF99E4" w14:textId="77777777" w:rsidR="00567AFA" w:rsidRDefault="00567AFA">
      <w:pPr>
        <w:pStyle w:val="TOC4"/>
        <w:tabs>
          <w:tab w:val="right" w:leader="dot" w:pos="9174"/>
        </w:tabs>
        <w:ind w:left="1200"/>
      </w:pPr>
      <w:hyperlink w:anchor="_Toc9698" w:history="1">
        <w:r>
          <w:rPr>
            <w:rFonts w:eastAsia="宋体" w:hint="eastAsia"/>
          </w:rPr>
          <w:t xml:space="preserve">3.2.2.2 </w:t>
        </w:r>
        <w:r>
          <w:rPr>
            <w:rFonts w:hint="eastAsia"/>
          </w:rPr>
          <w:t>请求报文</w:t>
        </w:r>
        <w:r>
          <w:tab/>
        </w:r>
        <w:r>
          <w:fldChar w:fldCharType="begin"/>
        </w:r>
        <w:r>
          <w:instrText xml:space="preserve"> PAGEREF _Toc9698 \h </w:instrText>
        </w:r>
        <w:r>
          <w:fldChar w:fldCharType="separate"/>
        </w:r>
        <w:r>
          <w:t>60</w:t>
        </w:r>
        <w:r>
          <w:fldChar w:fldCharType="end"/>
        </w:r>
      </w:hyperlink>
    </w:p>
    <w:p w14:paraId="5C7F7B8B" w14:textId="77777777" w:rsidR="00567AFA" w:rsidRDefault="00567AFA">
      <w:pPr>
        <w:pStyle w:val="TOC4"/>
        <w:tabs>
          <w:tab w:val="right" w:leader="dot" w:pos="9174"/>
        </w:tabs>
        <w:ind w:left="1200"/>
      </w:pPr>
      <w:hyperlink w:anchor="_Toc8647" w:history="1">
        <w:r>
          <w:rPr>
            <w:rFonts w:eastAsia="宋体" w:hint="eastAsia"/>
          </w:rPr>
          <w:t xml:space="preserve">3.2.2.3 </w:t>
        </w:r>
        <w:r>
          <w:rPr>
            <w:rFonts w:hint="eastAsia"/>
          </w:rPr>
          <w:t>响应报文</w:t>
        </w:r>
        <w:r>
          <w:tab/>
        </w:r>
        <w:r>
          <w:fldChar w:fldCharType="begin"/>
        </w:r>
        <w:r>
          <w:instrText xml:space="preserve"> PAGEREF _Toc8647 \h </w:instrText>
        </w:r>
        <w:r>
          <w:fldChar w:fldCharType="separate"/>
        </w:r>
        <w:r>
          <w:t>60</w:t>
        </w:r>
        <w:r>
          <w:fldChar w:fldCharType="end"/>
        </w:r>
      </w:hyperlink>
    </w:p>
    <w:p w14:paraId="21B37AC9" w14:textId="77777777" w:rsidR="00567AFA" w:rsidRDefault="00567AFA">
      <w:pPr>
        <w:pStyle w:val="TOC3"/>
        <w:tabs>
          <w:tab w:val="right" w:leader="dot" w:pos="9174"/>
        </w:tabs>
        <w:ind w:left="800"/>
      </w:pPr>
      <w:hyperlink w:anchor="_Toc24094" w:history="1">
        <w:r>
          <w:rPr>
            <w:rFonts w:eastAsia="宋体" w:hint="eastAsia"/>
            <w:szCs w:val="28"/>
          </w:rPr>
          <w:t xml:space="preserve">3.2.3 </w:t>
        </w:r>
        <w:r>
          <w:rPr>
            <w:rFonts w:hint="eastAsia"/>
          </w:rPr>
          <w:t>批量付款</w:t>
        </w:r>
        <w:r>
          <w:tab/>
        </w:r>
        <w:r>
          <w:fldChar w:fldCharType="begin"/>
        </w:r>
        <w:r>
          <w:instrText xml:space="preserve"> PAGEREF _Toc24094 \h </w:instrText>
        </w:r>
        <w:r>
          <w:fldChar w:fldCharType="separate"/>
        </w:r>
        <w:r>
          <w:t>61</w:t>
        </w:r>
        <w:r>
          <w:fldChar w:fldCharType="end"/>
        </w:r>
      </w:hyperlink>
    </w:p>
    <w:p w14:paraId="7D7A2B16" w14:textId="77777777" w:rsidR="00567AFA" w:rsidRDefault="00567AFA">
      <w:pPr>
        <w:pStyle w:val="TOC4"/>
        <w:tabs>
          <w:tab w:val="right" w:leader="dot" w:pos="9174"/>
        </w:tabs>
        <w:ind w:left="1200"/>
      </w:pPr>
      <w:hyperlink w:anchor="_Toc18553" w:history="1">
        <w:r>
          <w:rPr>
            <w:rFonts w:eastAsia="宋体" w:hint="eastAsia"/>
          </w:rPr>
          <w:t xml:space="preserve">3.2.3.1 </w:t>
        </w:r>
        <w:r>
          <w:rPr>
            <w:rFonts w:hint="eastAsia"/>
          </w:rPr>
          <w:t>参数说明</w:t>
        </w:r>
        <w:r>
          <w:tab/>
        </w:r>
        <w:r>
          <w:fldChar w:fldCharType="begin"/>
        </w:r>
        <w:r>
          <w:instrText xml:space="preserve"> PAGEREF _Toc18553 \h </w:instrText>
        </w:r>
        <w:r>
          <w:fldChar w:fldCharType="separate"/>
        </w:r>
        <w:r>
          <w:t>62</w:t>
        </w:r>
        <w:r>
          <w:fldChar w:fldCharType="end"/>
        </w:r>
      </w:hyperlink>
    </w:p>
    <w:p w14:paraId="52D3E26D" w14:textId="77777777" w:rsidR="00567AFA" w:rsidRDefault="00567AFA">
      <w:pPr>
        <w:pStyle w:val="TOC4"/>
        <w:tabs>
          <w:tab w:val="right" w:leader="dot" w:pos="9174"/>
        </w:tabs>
        <w:ind w:left="1200"/>
      </w:pPr>
      <w:hyperlink w:anchor="_Toc23797" w:history="1">
        <w:r>
          <w:rPr>
            <w:rFonts w:eastAsia="宋体" w:hint="eastAsia"/>
          </w:rPr>
          <w:t xml:space="preserve">3.2.3.2 </w:t>
        </w:r>
        <w:r>
          <w:rPr>
            <w:rFonts w:hint="eastAsia"/>
          </w:rPr>
          <w:t>请求报文</w:t>
        </w:r>
        <w:r>
          <w:tab/>
        </w:r>
        <w:r>
          <w:fldChar w:fldCharType="begin"/>
        </w:r>
        <w:r>
          <w:instrText xml:space="preserve"> PAGEREF _Toc23797 \h </w:instrText>
        </w:r>
        <w:r>
          <w:fldChar w:fldCharType="separate"/>
        </w:r>
        <w:r>
          <w:t>66</w:t>
        </w:r>
        <w:r>
          <w:fldChar w:fldCharType="end"/>
        </w:r>
      </w:hyperlink>
    </w:p>
    <w:p w14:paraId="25A25DF8" w14:textId="77777777" w:rsidR="00567AFA" w:rsidRDefault="00567AFA">
      <w:pPr>
        <w:pStyle w:val="TOC4"/>
        <w:tabs>
          <w:tab w:val="right" w:leader="dot" w:pos="9174"/>
        </w:tabs>
        <w:ind w:left="1200"/>
      </w:pPr>
      <w:hyperlink w:anchor="_Toc20422" w:history="1">
        <w:r>
          <w:rPr>
            <w:rFonts w:eastAsia="宋体" w:hint="eastAsia"/>
          </w:rPr>
          <w:t xml:space="preserve">3.2.3.3 </w:t>
        </w:r>
        <w:r>
          <w:rPr>
            <w:rFonts w:hint="eastAsia"/>
          </w:rPr>
          <w:t>响应报文</w:t>
        </w:r>
        <w:r>
          <w:tab/>
        </w:r>
        <w:r>
          <w:fldChar w:fldCharType="begin"/>
        </w:r>
        <w:r>
          <w:instrText xml:space="preserve"> PAGEREF _Toc20422 \h </w:instrText>
        </w:r>
        <w:r>
          <w:fldChar w:fldCharType="separate"/>
        </w:r>
        <w:r>
          <w:t>67</w:t>
        </w:r>
        <w:r>
          <w:fldChar w:fldCharType="end"/>
        </w:r>
      </w:hyperlink>
    </w:p>
    <w:p w14:paraId="60FBBBEC" w14:textId="77777777" w:rsidR="00567AFA" w:rsidRDefault="00567AFA">
      <w:pPr>
        <w:pStyle w:val="TOC3"/>
        <w:tabs>
          <w:tab w:val="right" w:leader="dot" w:pos="9174"/>
        </w:tabs>
        <w:ind w:left="800"/>
      </w:pPr>
      <w:hyperlink w:anchor="_Toc9649" w:history="1">
        <w:r>
          <w:rPr>
            <w:rFonts w:eastAsia="宋体" w:hint="eastAsia"/>
            <w:szCs w:val="28"/>
          </w:rPr>
          <w:t xml:space="preserve">3.2.4 </w:t>
        </w:r>
        <w:r>
          <w:rPr>
            <w:rFonts w:hint="eastAsia"/>
          </w:rPr>
          <w:t>多笔付款查证</w:t>
        </w:r>
        <w:r>
          <w:tab/>
        </w:r>
        <w:r>
          <w:fldChar w:fldCharType="begin"/>
        </w:r>
        <w:r>
          <w:instrText xml:space="preserve"> PAGEREF _Toc9649 \h </w:instrText>
        </w:r>
        <w:r>
          <w:fldChar w:fldCharType="separate"/>
        </w:r>
        <w:r>
          <w:t>68</w:t>
        </w:r>
        <w:r>
          <w:fldChar w:fldCharType="end"/>
        </w:r>
      </w:hyperlink>
    </w:p>
    <w:p w14:paraId="34653BDB" w14:textId="77777777" w:rsidR="00567AFA" w:rsidRDefault="00567AFA">
      <w:pPr>
        <w:pStyle w:val="TOC4"/>
        <w:tabs>
          <w:tab w:val="right" w:leader="dot" w:pos="9174"/>
        </w:tabs>
        <w:ind w:left="1200"/>
      </w:pPr>
      <w:hyperlink w:anchor="_Toc6982" w:history="1">
        <w:r>
          <w:rPr>
            <w:rFonts w:eastAsia="宋体" w:hint="eastAsia"/>
          </w:rPr>
          <w:t xml:space="preserve">3.2.4.1 </w:t>
        </w:r>
        <w:r>
          <w:rPr>
            <w:rFonts w:hint="eastAsia"/>
          </w:rPr>
          <w:t>参数说明</w:t>
        </w:r>
        <w:r>
          <w:tab/>
        </w:r>
        <w:r>
          <w:fldChar w:fldCharType="begin"/>
        </w:r>
        <w:r>
          <w:instrText xml:space="preserve"> PAGEREF _Toc6982 \h </w:instrText>
        </w:r>
        <w:r>
          <w:fldChar w:fldCharType="separate"/>
        </w:r>
        <w:r>
          <w:t>68</w:t>
        </w:r>
        <w:r>
          <w:fldChar w:fldCharType="end"/>
        </w:r>
      </w:hyperlink>
    </w:p>
    <w:p w14:paraId="2AB60259" w14:textId="77777777" w:rsidR="00567AFA" w:rsidRDefault="00567AFA">
      <w:pPr>
        <w:pStyle w:val="TOC4"/>
        <w:tabs>
          <w:tab w:val="right" w:leader="dot" w:pos="9174"/>
        </w:tabs>
        <w:ind w:left="1200"/>
      </w:pPr>
      <w:hyperlink w:anchor="_Toc21844" w:history="1">
        <w:r>
          <w:rPr>
            <w:rFonts w:eastAsia="宋体" w:hint="eastAsia"/>
          </w:rPr>
          <w:t xml:space="preserve">3.2.4.2 </w:t>
        </w:r>
        <w:r>
          <w:rPr>
            <w:rFonts w:hint="eastAsia"/>
          </w:rPr>
          <w:t>请求报文</w:t>
        </w:r>
        <w:r>
          <w:tab/>
        </w:r>
        <w:r>
          <w:fldChar w:fldCharType="begin"/>
        </w:r>
        <w:r>
          <w:instrText xml:space="preserve"> PAGEREF _Toc21844 \h </w:instrText>
        </w:r>
        <w:r>
          <w:fldChar w:fldCharType="separate"/>
        </w:r>
        <w:r>
          <w:t>71</w:t>
        </w:r>
        <w:r>
          <w:fldChar w:fldCharType="end"/>
        </w:r>
      </w:hyperlink>
    </w:p>
    <w:p w14:paraId="2384D63E" w14:textId="77777777" w:rsidR="00567AFA" w:rsidRDefault="00567AFA">
      <w:pPr>
        <w:pStyle w:val="TOC4"/>
        <w:tabs>
          <w:tab w:val="right" w:leader="dot" w:pos="9174"/>
        </w:tabs>
        <w:ind w:left="1200"/>
      </w:pPr>
      <w:hyperlink w:anchor="_Toc8551" w:history="1">
        <w:r>
          <w:rPr>
            <w:rFonts w:eastAsia="宋体" w:hint="eastAsia"/>
          </w:rPr>
          <w:t xml:space="preserve">3.2.4.3 </w:t>
        </w:r>
        <w:r>
          <w:rPr>
            <w:rFonts w:hint="eastAsia"/>
          </w:rPr>
          <w:t>响应报文</w:t>
        </w:r>
        <w:r>
          <w:tab/>
        </w:r>
        <w:r>
          <w:fldChar w:fldCharType="begin"/>
        </w:r>
        <w:r>
          <w:instrText xml:space="preserve"> PAGEREF _Toc8551 \h </w:instrText>
        </w:r>
        <w:r>
          <w:fldChar w:fldCharType="separate"/>
        </w:r>
        <w:r>
          <w:t>72</w:t>
        </w:r>
        <w:r>
          <w:fldChar w:fldCharType="end"/>
        </w:r>
      </w:hyperlink>
    </w:p>
    <w:p w14:paraId="3A1BCE0F" w14:textId="77777777" w:rsidR="00567AFA" w:rsidRDefault="00567AFA">
      <w:pPr>
        <w:pStyle w:val="TOC3"/>
        <w:tabs>
          <w:tab w:val="right" w:leader="dot" w:pos="9174"/>
        </w:tabs>
        <w:ind w:left="800"/>
      </w:pPr>
      <w:hyperlink w:anchor="_Toc5447" w:history="1">
        <w:r>
          <w:rPr>
            <w:rFonts w:eastAsia="宋体" w:hint="eastAsia"/>
            <w:szCs w:val="28"/>
          </w:rPr>
          <w:t xml:space="preserve">3.2.5 </w:t>
        </w:r>
        <w:r>
          <w:rPr>
            <w:rFonts w:hint="eastAsia"/>
          </w:rPr>
          <w:t>排款</w:t>
        </w:r>
        <w:r>
          <w:tab/>
        </w:r>
        <w:r>
          <w:fldChar w:fldCharType="begin"/>
        </w:r>
        <w:r>
          <w:instrText xml:space="preserve"> PAGEREF _Toc5447 \h </w:instrText>
        </w:r>
        <w:r>
          <w:fldChar w:fldCharType="separate"/>
        </w:r>
        <w:r>
          <w:t>73</w:t>
        </w:r>
        <w:r>
          <w:fldChar w:fldCharType="end"/>
        </w:r>
      </w:hyperlink>
    </w:p>
    <w:p w14:paraId="57BCDE81" w14:textId="77777777" w:rsidR="00567AFA" w:rsidRDefault="00567AFA">
      <w:pPr>
        <w:pStyle w:val="TOC4"/>
        <w:tabs>
          <w:tab w:val="right" w:leader="dot" w:pos="9174"/>
        </w:tabs>
        <w:ind w:left="1200"/>
      </w:pPr>
      <w:hyperlink w:anchor="_Toc8464" w:history="1">
        <w:r>
          <w:rPr>
            <w:rFonts w:eastAsia="宋体" w:hint="eastAsia"/>
          </w:rPr>
          <w:t xml:space="preserve">3.2.5.1 </w:t>
        </w:r>
        <w:r>
          <w:rPr>
            <w:rFonts w:hint="eastAsia"/>
          </w:rPr>
          <w:t>参数说明</w:t>
        </w:r>
        <w:r>
          <w:tab/>
        </w:r>
        <w:r>
          <w:fldChar w:fldCharType="begin"/>
        </w:r>
        <w:r>
          <w:instrText xml:space="preserve"> PAGEREF _Toc8464 \h </w:instrText>
        </w:r>
        <w:r>
          <w:fldChar w:fldCharType="separate"/>
        </w:r>
        <w:r>
          <w:t>73</w:t>
        </w:r>
        <w:r>
          <w:fldChar w:fldCharType="end"/>
        </w:r>
      </w:hyperlink>
    </w:p>
    <w:p w14:paraId="03B0D887" w14:textId="77777777" w:rsidR="00567AFA" w:rsidRDefault="00567AFA">
      <w:pPr>
        <w:pStyle w:val="TOC4"/>
        <w:tabs>
          <w:tab w:val="right" w:leader="dot" w:pos="9174"/>
        </w:tabs>
        <w:ind w:left="1200"/>
      </w:pPr>
      <w:hyperlink w:anchor="_Toc12121" w:history="1">
        <w:r>
          <w:rPr>
            <w:rFonts w:ascii="宋体" w:eastAsia="宋体" w:hAnsi="宋体" w:cs="宋体" w:hint="eastAsia"/>
            <w:lang w:bidi="ar"/>
          </w:rPr>
          <w:t xml:space="preserve">3.2.5.2 </w:t>
        </w:r>
        <w:r>
          <w:rPr>
            <w:rFonts w:hint="eastAsia"/>
          </w:rPr>
          <w:t>请求报文</w:t>
        </w:r>
        <w:r>
          <w:tab/>
        </w:r>
        <w:r>
          <w:fldChar w:fldCharType="begin"/>
        </w:r>
        <w:r>
          <w:instrText xml:space="preserve"> PAGEREF _Toc12121 \h </w:instrText>
        </w:r>
        <w:r>
          <w:fldChar w:fldCharType="separate"/>
        </w:r>
        <w:r>
          <w:t>77</w:t>
        </w:r>
        <w:r>
          <w:fldChar w:fldCharType="end"/>
        </w:r>
      </w:hyperlink>
    </w:p>
    <w:p w14:paraId="326F6878" w14:textId="77777777" w:rsidR="00567AFA" w:rsidRDefault="00567AFA">
      <w:pPr>
        <w:pStyle w:val="TOC4"/>
        <w:tabs>
          <w:tab w:val="right" w:leader="dot" w:pos="9174"/>
        </w:tabs>
        <w:ind w:left="1200"/>
      </w:pPr>
      <w:hyperlink w:anchor="_Toc3068" w:history="1">
        <w:r>
          <w:rPr>
            <w:rFonts w:eastAsia="宋体" w:hint="eastAsia"/>
          </w:rPr>
          <w:t xml:space="preserve">3.2.5.3 </w:t>
        </w:r>
        <w:r>
          <w:rPr>
            <w:rFonts w:hint="eastAsia"/>
          </w:rPr>
          <w:t>响应报文</w:t>
        </w:r>
        <w:r>
          <w:tab/>
        </w:r>
        <w:r>
          <w:fldChar w:fldCharType="begin"/>
        </w:r>
        <w:r>
          <w:instrText xml:space="preserve"> PAGEREF _Toc3068 \h </w:instrText>
        </w:r>
        <w:r>
          <w:fldChar w:fldCharType="separate"/>
        </w:r>
        <w:r>
          <w:t>78</w:t>
        </w:r>
        <w:r>
          <w:fldChar w:fldCharType="end"/>
        </w:r>
      </w:hyperlink>
    </w:p>
    <w:p w14:paraId="77078A9F" w14:textId="77777777" w:rsidR="00567AFA" w:rsidRDefault="00567AFA">
      <w:pPr>
        <w:pStyle w:val="TOC3"/>
        <w:tabs>
          <w:tab w:val="right" w:leader="dot" w:pos="9174"/>
        </w:tabs>
        <w:ind w:left="800"/>
      </w:pPr>
      <w:hyperlink w:anchor="_Toc2191" w:history="1">
        <w:r>
          <w:rPr>
            <w:rFonts w:eastAsia="宋体" w:hint="eastAsia"/>
            <w:szCs w:val="28"/>
          </w:rPr>
          <w:t xml:space="preserve">3.2.6 </w:t>
        </w:r>
        <w:r>
          <w:rPr>
            <w:rFonts w:hint="eastAsia"/>
          </w:rPr>
          <w:t>排款查证</w:t>
        </w:r>
        <w:r>
          <w:tab/>
        </w:r>
        <w:r>
          <w:fldChar w:fldCharType="begin"/>
        </w:r>
        <w:r>
          <w:instrText xml:space="preserve"> PAGEREF _Toc2191 \h </w:instrText>
        </w:r>
        <w:r>
          <w:fldChar w:fldCharType="separate"/>
        </w:r>
        <w:r>
          <w:t>79</w:t>
        </w:r>
        <w:r>
          <w:fldChar w:fldCharType="end"/>
        </w:r>
      </w:hyperlink>
    </w:p>
    <w:p w14:paraId="775DFD74" w14:textId="77777777" w:rsidR="00567AFA" w:rsidRDefault="00567AFA">
      <w:pPr>
        <w:pStyle w:val="TOC4"/>
        <w:tabs>
          <w:tab w:val="right" w:leader="dot" w:pos="9174"/>
        </w:tabs>
        <w:ind w:left="1200"/>
      </w:pPr>
      <w:hyperlink w:anchor="_Toc5963" w:history="1">
        <w:r>
          <w:rPr>
            <w:rFonts w:eastAsia="宋体" w:hint="eastAsia"/>
          </w:rPr>
          <w:t xml:space="preserve">3.2.6.1 </w:t>
        </w:r>
        <w:r>
          <w:rPr>
            <w:rFonts w:hint="eastAsia"/>
          </w:rPr>
          <w:t>参数说明</w:t>
        </w:r>
        <w:r>
          <w:tab/>
        </w:r>
        <w:r>
          <w:fldChar w:fldCharType="begin"/>
        </w:r>
        <w:r>
          <w:instrText xml:space="preserve"> PAGEREF _Toc5963 \h </w:instrText>
        </w:r>
        <w:r>
          <w:fldChar w:fldCharType="separate"/>
        </w:r>
        <w:r>
          <w:t>79</w:t>
        </w:r>
        <w:r>
          <w:fldChar w:fldCharType="end"/>
        </w:r>
      </w:hyperlink>
    </w:p>
    <w:p w14:paraId="6BD1498B" w14:textId="77777777" w:rsidR="00567AFA" w:rsidRDefault="00567AFA">
      <w:pPr>
        <w:pStyle w:val="TOC4"/>
        <w:tabs>
          <w:tab w:val="right" w:leader="dot" w:pos="9174"/>
        </w:tabs>
        <w:ind w:left="1200"/>
      </w:pPr>
      <w:hyperlink w:anchor="_Toc27112" w:history="1">
        <w:r>
          <w:rPr>
            <w:rFonts w:eastAsia="宋体" w:hint="eastAsia"/>
          </w:rPr>
          <w:t xml:space="preserve">3.2.6.2 </w:t>
        </w:r>
        <w:r>
          <w:rPr>
            <w:rFonts w:hint="eastAsia"/>
          </w:rPr>
          <w:t>请求报文</w:t>
        </w:r>
        <w:r>
          <w:tab/>
        </w:r>
        <w:r>
          <w:fldChar w:fldCharType="begin"/>
        </w:r>
        <w:r>
          <w:instrText xml:space="preserve"> PAGEREF _Toc27112 \h </w:instrText>
        </w:r>
        <w:r>
          <w:fldChar w:fldCharType="separate"/>
        </w:r>
        <w:r>
          <w:t>85</w:t>
        </w:r>
        <w:r>
          <w:fldChar w:fldCharType="end"/>
        </w:r>
      </w:hyperlink>
    </w:p>
    <w:p w14:paraId="56FF43D1" w14:textId="77777777" w:rsidR="00567AFA" w:rsidRDefault="00567AFA">
      <w:pPr>
        <w:pStyle w:val="TOC4"/>
        <w:tabs>
          <w:tab w:val="right" w:leader="dot" w:pos="9174"/>
        </w:tabs>
        <w:ind w:left="1200"/>
      </w:pPr>
      <w:hyperlink w:anchor="_Toc4370" w:history="1">
        <w:r>
          <w:rPr>
            <w:rFonts w:eastAsia="宋体" w:hint="eastAsia"/>
          </w:rPr>
          <w:t xml:space="preserve">3.2.6.3 </w:t>
        </w:r>
        <w:r>
          <w:rPr>
            <w:rFonts w:hint="eastAsia"/>
          </w:rPr>
          <w:t>响应报文</w:t>
        </w:r>
        <w:r>
          <w:tab/>
        </w:r>
        <w:r>
          <w:fldChar w:fldCharType="begin"/>
        </w:r>
        <w:r>
          <w:instrText xml:space="preserve"> PAGEREF _Toc4370 \h </w:instrText>
        </w:r>
        <w:r>
          <w:fldChar w:fldCharType="separate"/>
        </w:r>
        <w:r>
          <w:t>85</w:t>
        </w:r>
        <w:r>
          <w:fldChar w:fldCharType="end"/>
        </w:r>
      </w:hyperlink>
    </w:p>
    <w:p w14:paraId="19D99F8A" w14:textId="77777777" w:rsidR="00567AFA" w:rsidRDefault="00567AFA">
      <w:pPr>
        <w:pStyle w:val="TOC3"/>
        <w:tabs>
          <w:tab w:val="right" w:leader="dot" w:pos="9174"/>
        </w:tabs>
        <w:ind w:left="800"/>
      </w:pPr>
      <w:hyperlink w:anchor="_Toc11333" w:history="1">
        <w:r>
          <w:rPr>
            <w:rFonts w:eastAsia="宋体" w:hint="eastAsia"/>
            <w:szCs w:val="28"/>
          </w:rPr>
          <w:t xml:space="preserve">3.2.7 </w:t>
        </w:r>
        <w:r>
          <w:rPr>
            <w:rFonts w:hint="eastAsia"/>
          </w:rPr>
          <w:t>排款票据信息查询</w:t>
        </w:r>
        <w:r>
          <w:tab/>
        </w:r>
        <w:r>
          <w:fldChar w:fldCharType="begin"/>
        </w:r>
        <w:r>
          <w:instrText xml:space="preserve"> PAGEREF _Toc11333 \h </w:instrText>
        </w:r>
        <w:r>
          <w:fldChar w:fldCharType="separate"/>
        </w:r>
        <w:r>
          <w:t>87</w:t>
        </w:r>
        <w:r>
          <w:fldChar w:fldCharType="end"/>
        </w:r>
      </w:hyperlink>
    </w:p>
    <w:p w14:paraId="4CCA3937" w14:textId="77777777" w:rsidR="00567AFA" w:rsidRDefault="00567AFA">
      <w:pPr>
        <w:pStyle w:val="TOC4"/>
        <w:tabs>
          <w:tab w:val="right" w:leader="dot" w:pos="9174"/>
        </w:tabs>
        <w:ind w:left="1200"/>
      </w:pPr>
      <w:hyperlink w:anchor="_Toc8074" w:history="1">
        <w:r>
          <w:rPr>
            <w:rFonts w:eastAsia="宋体" w:hint="eastAsia"/>
          </w:rPr>
          <w:t xml:space="preserve">3.2.7.1 </w:t>
        </w:r>
        <w:r>
          <w:rPr>
            <w:rFonts w:hint="eastAsia"/>
          </w:rPr>
          <w:t>参数说明</w:t>
        </w:r>
        <w:r>
          <w:tab/>
        </w:r>
        <w:r>
          <w:fldChar w:fldCharType="begin"/>
        </w:r>
        <w:r>
          <w:instrText xml:space="preserve"> PAGEREF _Toc8074 \h </w:instrText>
        </w:r>
        <w:r>
          <w:fldChar w:fldCharType="separate"/>
        </w:r>
        <w:r>
          <w:t>87</w:t>
        </w:r>
        <w:r>
          <w:fldChar w:fldCharType="end"/>
        </w:r>
      </w:hyperlink>
    </w:p>
    <w:p w14:paraId="0501C2C8" w14:textId="77777777" w:rsidR="00567AFA" w:rsidRDefault="00567AFA">
      <w:pPr>
        <w:pStyle w:val="TOC4"/>
        <w:tabs>
          <w:tab w:val="right" w:leader="dot" w:pos="9174"/>
        </w:tabs>
        <w:ind w:left="1200"/>
      </w:pPr>
      <w:hyperlink w:anchor="_Toc21075" w:history="1">
        <w:r>
          <w:rPr>
            <w:rFonts w:eastAsia="宋体" w:hint="eastAsia"/>
          </w:rPr>
          <w:t xml:space="preserve">3.2.7.2 </w:t>
        </w:r>
        <w:r>
          <w:rPr>
            <w:rFonts w:hint="eastAsia"/>
          </w:rPr>
          <w:t>请求报文</w:t>
        </w:r>
        <w:r>
          <w:tab/>
        </w:r>
        <w:r>
          <w:fldChar w:fldCharType="begin"/>
        </w:r>
        <w:r>
          <w:instrText xml:space="preserve"> PAGEREF _Toc21075 \h </w:instrText>
        </w:r>
        <w:r>
          <w:fldChar w:fldCharType="separate"/>
        </w:r>
        <w:r>
          <w:t>90</w:t>
        </w:r>
        <w:r>
          <w:fldChar w:fldCharType="end"/>
        </w:r>
      </w:hyperlink>
    </w:p>
    <w:p w14:paraId="2F9A374B" w14:textId="77777777" w:rsidR="00567AFA" w:rsidRDefault="00567AFA">
      <w:pPr>
        <w:pStyle w:val="TOC4"/>
        <w:tabs>
          <w:tab w:val="right" w:leader="dot" w:pos="9174"/>
        </w:tabs>
        <w:ind w:left="1200"/>
      </w:pPr>
      <w:hyperlink w:anchor="_Toc17053" w:history="1">
        <w:r>
          <w:rPr>
            <w:rFonts w:eastAsia="宋体" w:hint="eastAsia"/>
          </w:rPr>
          <w:t xml:space="preserve">3.2.7.3 </w:t>
        </w:r>
        <w:r>
          <w:rPr>
            <w:rFonts w:hint="eastAsia"/>
          </w:rPr>
          <w:t>响应报文</w:t>
        </w:r>
        <w:r>
          <w:tab/>
        </w:r>
        <w:r>
          <w:fldChar w:fldCharType="begin"/>
        </w:r>
        <w:r>
          <w:instrText xml:space="preserve"> PAGEREF _Toc17053 \h </w:instrText>
        </w:r>
        <w:r>
          <w:fldChar w:fldCharType="separate"/>
        </w:r>
        <w:r>
          <w:t>90</w:t>
        </w:r>
        <w:r>
          <w:fldChar w:fldCharType="end"/>
        </w:r>
      </w:hyperlink>
    </w:p>
    <w:p w14:paraId="4A47FA68" w14:textId="77777777" w:rsidR="00567AFA" w:rsidRDefault="00567AFA">
      <w:pPr>
        <w:pStyle w:val="TOC3"/>
        <w:tabs>
          <w:tab w:val="right" w:leader="dot" w:pos="9174"/>
        </w:tabs>
        <w:ind w:left="800"/>
      </w:pPr>
      <w:hyperlink w:anchor="_Toc3199" w:history="1">
        <w:r>
          <w:rPr>
            <w:rFonts w:ascii="宋体" w:eastAsia="宋体" w:hAnsi="宋体" w:cs="宋体" w:hint="eastAsia"/>
            <w:szCs w:val="28"/>
            <w:lang w:bidi="ar"/>
          </w:rPr>
          <w:t xml:space="preserve">3.2.8 </w:t>
        </w:r>
        <w:r>
          <w:rPr>
            <w:rFonts w:hint="eastAsia"/>
          </w:rPr>
          <w:t>多批次排款票据查询</w:t>
        </w:r>
        <w:r>
          <w:tab/>
        </w:r>
        <w:r>
          <w:fldChar w:fldCharType="begin"/>
        </w:r>
        <w:r>
          <w:instrText xml:space="preserve"> PAGEREF _Toc3199 \h </w:instrText>
        </w:r>
        <w:r>
          <w:fldChar w:fldCharType="separate"/>
        </w:r>
        <w:r>
          <w:t>92</w:t>
        </w:r>
        <w:r>
          <w:fldChar w:fldCharType="end"/>
        </w:r>
      </w:hyperlink>
    </w:p>
    <w:p w14:paraId="465E5088" w14:textId="77777777" w:rsidR="00567AFA" w:rsidRDefault="00567AFA">
      <w:pPr>
        <w:pStyle w:val="TOC4"/>
        <w:tabs>
          <w:tab w:val="right" w:leader="dot" w:pos="9174"/>
        </w:tabs>
        <w:ind w:left="1200"/>
      </w:pPr>
      <w:hyperlink w:anchor="_Toc137" w:history="1">
        <w:r>
          <w:rPr>
            <w:rFonts w:ascii="宋体" w:eastAsia="宋体" w:hAnsi="宋体" w:cs="宋体" w:hint="eastAsia"/>
            <w:szCs w:val="21"/>
          </w:rPr>
          <w:t>1.1.1.1. 业务规则(分场景，必填)</w:t>
        </w:r>
        <w:r>
          <w:tab/>
        </w:r>
        <w:r>
          <w:fldChar w:fldCharType="begin"/>
        </w:r>
        <w:r>
          <w:instrText xml:space="preserve"> PAGEREF _Toc137 \h </w:instrText>
        </w:r>
        <w:r>
          <w:fldChar w:fldCharType="separate"/>
        </w:r>
        <w:r>
          <w:t>92</w:t>
        </w:r>
        <w:r>
          <w:fldChar w:fldCharType="end"/>
        </w:r>
      </w:hyperlink>
    </w:p>
    <w:p w14:paraId="2B4448B3" w14:textId="77777777" w:rsidR="00567AFA" w:rsidRDefault="00567AFA">
      <w:pPr>
        <w:pStyle w:val="TOC4"/>
        <w:tabs>
          <w:tab w:val="right" w:leader="dot" w:pos="9174"/>
        </w:tabs>
        <w:ind w:left="1200"/>
      </w:pPr>
      <w:hyperlink w:anchor="_Toc2441" w:history="1">
        <w:r>
          <w:rPr>
            <w:rFonts w:eastAsia="宋体" w:hint="eastAsia"/>
          </w:rPr>
          <w:t xml:space="preserve">3.2.8.1 </w:t>
        </w:r>
        <w:r>
          <w:rPr>
            <w:rFonts w:hint="eastAsia"/>
          </w:rPr>
          <w:t>请求报文</w:t>
        </w:r>
        <w:r>
          <w:tab/>
        </w:r>
        <w:r>
          <w:fldChar w:fldCharType="begin"/>
        </w:r>
        <w:r>
          <w:instrText xml:space="preserve"> PAGEREF _Toc2441 \h </w:instrText>
        </w:r>
        <w:r>
          <w:fldChar w:fldCharType="separate"/>
        </w:r>
        <w:r>
          <w:t>95</w:t>
        </w:r>
        <w:r>
          <w:fldChar w:fldCharType="end"/>
        </w:r>
      </w:hyperlink>
    </w:p>
    <w:p w14:paraId="75A5C5F4" w14:textId="77777777" w:rsidR="00567AFA" w:rsidRDefault="00567AFA">
      <w:pPr>
        <w:pStyle w:val="TOC4"/>
        <w:tabs>
          <w:tab w:val="right" w:leader="dot" w:pos="9174"/>
        </w:tabs>
        <w:ind w:left="1200"/>
      </w:pPr>
      <w:hyperlink w:anchor="_Toc28834" w:history="1">
        <w:r>
          <w:rPr>
            <w:rFonts w:eastAsia="宋体" w:hint="eastAsia"/>
          </w:rPr>
          <w:t xml:space="preserve">3.2.8.2 </w:t>
        </w:r>
        <w:r>
          <w:rPr>
            <w:rFonts w:eastAsia="宋体" w:hint="eastAsia"/>
          </w:rPr>
          <w:t>响应报文</w:t>
        </w:r>
        <w:r>
          <w:tab/>
        </w:r>
        <w:r>
          <w:fldChar w:fldCharType="begin"/>
        </w:r>
        <w:r>
          <w:instrText xml:space="preserve"> PAGEREF _Toc28834 \h </w:instrText>
        </w:r>
        <w:r>
          <w:fldChar w:fldCharType="separate"/>
        </w:r>
        <w:r>
          <w:t>95</w:t>
        </w:r>
        <w:r>
          <w:fldChar w:fldCharType="end"/>
        </w:r>
      </w:hyperlink>
    </w:p>
    <w:p w14:paraId="73A8140E" w14:textId="77777777" w:rsidR="00567AFA" w:rsidRDefault="00567AFA">
      <w:pPr>
        <w:pStyle w:val="TOC3"/>
        <w:tabs>
          <w:tab w:val="right" w:leader="dot" w:pos="9174"/>
        </w:tabs>
        <w:ind w:left="800"/>
      </w:pPr>
      <w:hyperlink w:anchor="_Toc24769" w:history="1">
        <w:r>
          <w:rPr>
            <w:rFonts w:eastAsia="宋体" w:hint="eastAsia"/>
            <w:szCs w:val="28"/>
          </w:rPr>
          <w:t xml:space="preserve">3.2.9 </w:t>
        </w:r>
        <w:r>
          <w:rPr>
            <w:rFonts w:hint="eastAsia"/>
          </w:rPr>
          <w:t>团金宝付款</w:t>
        </w:r>
        <w:r>
          <w:tab/>
        </w:r>
        <w:r>
          <w:fldChar w:fldCharType="begin"/>
        </w:r>
        <w:r>
          <w:instrText xml:space="preserve"> PAGEREF _Toc24769 \h </w:instrText>
        </w:r>
        <w:r>
          <w:fldChar w:fldCharType="separate"/>
        </w:r>
        <w:r>
          <w:t>97</w:t>
        </w:r>
        <w:r>
          <w:fldChar w:fldCharType="end"/>
        </w:r>
      </w:hyperlink>
    </w:p>
    <w:p w14:paraId="12164504" w14:textId="77777777" w:rsidR="00567AFA" w:rsidRDefault="00567AFA">
      <w:pPr>
        <w:pStyle w:val="TOC4"/>
        <w:tabs>
          <w:tab w:val="right" w:leader="dot" w:pos="9174"/>
        </w:tabs>
        <w:ind w:left="1200"/>
      </w:pPr>
      <w:hyperlink w:anchor="_Toc23827" w:history="1">
        <w:r>
          <w:rPr>
            <w:rFonts w:eastAsia="宋体" w:hint="eastAsia"/>
          </w:rPr>
          <w:t xml:space="preserve">3.2.9.1 </w:t>
        </w:r>
        <w:r>
          <w:rPr>
            <w:rFonts w:hint="eastAsia"/>
          </w:rPr>
          <w:t>参数说明</w:t>
        </w:r>
        <w:r>
          <w:tab/>
        </w:r>
        <w:r>
          <w:fldChar w:fldCharType="begin"/>
        </w:r>
        <w:r>
          <w:instrText xml:space="preserve"> PAGEREF _Toc23827 \h </w:instrText>
        </w:r>
        <w:r>
          <w:fldChar w:fldCharType="separate"/>
        </w:r>
        <w:r>
          <w:t>98</w:t>
        </w:r>
        <w:r>
          <w:fldChar w:fldCharType="end"/>
        </w:r>
      </w:hyperlink>
    </w:p>
    <w:p w14:paraId="7B625B87" w14:textId="77777777" w:rsidR="00567AFA" w:rsidRDefault="00567AFA">
      <w:pPr>
        <w:pStyle w:val="TOC4"/>
        <w:tabs>
          <w:tab w:val="right" w:leader="dot" w:pos="9174"/>
        </w:tabs>
        <w:ind w:left="1200"/>
      </w:pPr>
      <w:hyperlink w:anchor="_Toc2875" w:history="1">
        <w:r>
          <w:rPr>
            <w:rFonts w:eastAsia="宋体" w:hint="eastAsia"/>
          </w:rPr>
          <w:t xml:space="preserve">3.2.9.2 </w:t>
        </w:r>
        <w:r>
          <w:rPr>
            <w:rFonts w:hint="eastAsia"/>
          </w:rPr>
          <w:t>请求报文</w:t>
        </w:r>
        <w:r>
          <w:tab/>
        </w:r>
        <w:r>
          <w:fldChar w:fldCharType="begin"/>
        </w:r>
        <w:r>
          <w:instrText xml:space="preserve"> PAGEREF _Toc2875 \h </w:instrText>
        </w:r>
        <w:r>
          <w:fldChar w:fldCharType="separate"/>
        </w:r>
        <w:r>
          <w:t>101</w:t>
        </w:r>
        <w:r>
          <w:fldChar w:fldCharType="end"/>
        </w:r>
      </w:hyperlink>
    </w:p>
    <w:p w14:paraId="075E4946" w14:textId="77777777" w:rsidR="00567AFA" w:rsidRDefault="00567AFA">
      <w:pPr>
        <w:pStyle w:val="TOC4"/>
        <w:tabs>
          <w:tab w:val="right" w:leader="dot" w:pos="9174"/>
        </w:tabs>
        <w:ind w:left="1200"/>
      </w:pPr>
      <w:hyperlink w:anchor="_Toc15320" w:history="1">
        <w:r>
          <w:rPr>
            <w:rFonts w:eastAsia="宋体" w:hint="eastAsia"/>
          </w:rPr>
          <w:t xml:space="preserve">3.2.9.3 </w:t>
        </w:r>
        <w:r>
          <w:rPr>
            <w:rFonts w:hint="eastAsia"/>
          </w:rPr>
          <w:t>响应报文</w:t>
        </w:r>
        <w:r>
          <w:tab/>
        </w:r>
        <w:r>
          <w:fldChar w:fldCharType="begin"/>
        </w:r>
        <w:r>
          <w:instrText xml:space="preserve"> PAGEREF _Toc15320 \h </w:instrText>
        </w:r>
        <w:r>
          <w:fldChar w:fldCharType="separate"/>
        </w:r>
        <w:r>
          <w:t>102</w:t>
        </w:r>
        <w:r>
          <w:fldChar w:fldCharType="end"/>
        </w:r>
      </w:hyperlink>
    </w:p>
    <w:p w14:paraId="472DC63D" w14:textId="77777777" w:rsidR="00567AFA" w:rsidRDefault="00567AFA">
      <w:pPr>
        <w:pStyle w:val="TOC3"/>
        <w:tabs>
          <w:tab w:val="right" w:leader="dot" w:pos="9174"/>
        </w:tabs>
        <w:ind w:left="800"/>
      </w:pPr>
      <w:hyperlink w:anchor="_Toc19315" w:history="1">
        <w:r>
          <w:rPr>
            <w:rFonts w:eastAsia="宋体" w:hint="eastAsia"/>
            <w:szCs w:val="28"/>
          </w:rPr>
          <w:t xml:space="preserve">3.2.10 </w:t>
        </w:r>
        <w:r>
          <w:rPr>
            <w:rFonts w:hint="eastAsia"/>
          </w:rPr>
          <w:t>退汇交易查询</w:t>
        </w:r>
        <w:r>
          <w:tab/>
        </w:r>
        <w:r>
          <w:fldChar w:fldCharType="begin"/>
        </w:r>
        <w:r>
          <w:instrText xml:space="preserve"> PAGEREF _Toc19315 \h </w:instrText>
        </w:r>
        <w:r>
          <w:fldChar w:fldCharType="separate"/>
        </w:r>
        <w:r>
          <w:t>103</w:t>
        </w:r>
        <w:r>
          <w:fldChar w:fldCharType="end"/>
        </w:r>
      </w:hyperlink>
    </w:p>
    <w:p w14:paraId="421AFAC3" w14:textId="77777777" w:rsidR="00567AFA" w:rsidRDefault="00567AFA">
      <w:pPr>
        <w:pStyle w:val="TOC4"/>
        <w:tabs>
          <w:tab w:val="right" w:leader="dot" w:pos="9174"/>
        </w:tabs>
        <w:ind w:left="1200"/>
      </w:pPr>
      <w:hyperlink w:anchor="_Toc63" w:history="1">
        <w:r>
          <w:rPr>
            <w:rFonts w:eastAsia="宋体" w:hint="eastAsia"/>
          </w:rPr>
          <w:t xml:space="preserve">3.2.10.1 </w:t>
        </w:r>
        <w:r>
          <w:rPr>
            <w:rFonts w:hint="eastAsia"/>
          </w:rPr>
          <w:t>参数说明</w:t>
        </w:r>
        <w:r>
          <w:tab/>
        </w:r>
        <w:r>
          <w:fldChar w:fldCharType="begin"/>
        </w:r>
        <w:r>
          <w:instrText xml:space="preserve"> PAGEREF _Toc63 \h </w:instrText>
        </w:r>
        <w:r>
          <w:fldChar w:fldCharType="separate"/>
        </w:r>
        <w:r>
          <w:t>104</w:t>
        </w:r>
        <w:r>
          <w:fldChar w:fldCharType="end"/>
        </w:r>
      </w:hyperlink>
    </w:p>
    <w:p w14:paraId="2012D432" w14:textId="77777777" w:rsidR="00567AFA" w:rsidRDefault="00567AFA">
      <w:pPr>
        <w:pStyle w:val="TOC4"/>
        <w:tabs>
          <w:tab w:val="right" w:leader="dot" w:pos="9174"/>
        </w:tabs>
        <w:ind w:left="1200"/>
      </w:pPr>
      <w:hyperlink w:anchor="_Toc4527" w:history="1">
        <w:r>
          <w:rPr>
            <w:rFonts w:eastAsia="宋体" w:hint="eastAsia"/>
          </w:rPr>
          <w:t xml:space="preserve">3.2.10.2 </w:t>
        </w:r>
        <w:r>
          <w:rPr>
            <w:rFonts w:hint="eastAsia"/>
          </w:rPr>
          <w:t>请求报文</w:t>
        </w:r>
        <w:r>
          <w:tab/>
        </w:r>
        <w:r>
          <w:fldChar w:fldCharType="begin"/>
        </w:r>
        <w:r>
          <w:instrText xml:space="preserve"> PAGEREF _Toc4527 \h </w:instrText>
        </w:r>
        <w:r>
          <w:fldChar w:fldCharType="separate"/>
        </w:r>
        <w:r>
          <w:t>107</w:t>
        </w:r>
        <w:r>
          <w:fldChar w:fldCharType="end"/>
        </w:r>
      </w:hyperlink>
    </w:p>
    <w:p w14:paraId="0D635556" w14:textId="77777777" w:rsidR="00567AFA" w:rsidRDefault="00567AFA">
      <w:pPr>
        <w:pStyle w:val="TOC4"/>
        <w:tabs>
          <w:tab w:val="right" w:leader="dot" w:pos="9174"/>
        </w:tabs>
        <w:ind w:left="1200"/>
      </w:pPr>
      <w:hyperlink w:anchor="_Toc30167" w:history="1">
        <w:r>
          <w:rPr>
            <w:rFonts w:eastAsia="宋体" w:hint="eastAsia"/>
          </w:rPr>
          <w:t xml:space="preserve">3.2.10.3 </w:t>
        </w:r>
        <w:r>
          <w:rPr>
            <w:rFonts w:hint="eastAsia"/>
          </w:rPr>
          <w:t>响应报文</w:t>
        </w:r>
        <w:r>
          <w:tab/>
        </w:r>
        <w:r>
          <w:fldChar w:fldCharType="begin"/>
        </w:r>
        <w:r>
          <w:instrText xml:space="preserve"> PAGEREF _Toc30167 \h </w:instrText>
        </w:r>
        <w:r>
          <w:fldChar w:fldCharType="separate"/>
        </w:r>
        <w:r>
          <w:t>107</w:t>
        </w:r>
        <w:r>
          <w:fldChar w:fldCharType="end"/>
        </w:r>
      </w:hyperlink>
    </w:p>
    <w:p w14:paraId="36CD8F8C" w14:textId="77777777" w:rsidR="00567AFA" w:rsidRDefault="00567AFA">
      <w:pPr>
        <w:pStyle w:val="TOC3"/>
        <w:tabs>
          <w:tab w:val="right" w:leader="dot" w:pos="9174"/>
        </w:tabs>
        <w:ind w:left="800"/>
      </w:pPr>
      <w:hyperlink w:anchor="_Toc22932" w:history="1">
        <w:r>
          <w:rPr>
            <w:rFonts w:eastAsia="宋体" w:hint="eastAsia"/>
            <w:szCs w:val="28"/>
          </w:rPr>
          <w:t xml:space="preserve">3.2.11 </w:t>
        </w:r>
        <w:r>
          <w:rPr>
            <w:rFonts w:hint="eastAsia"/>
          </w:rPr>
          <w:t>批量代发（薪酬代发）</w:t>
        </w:r>
        <w:r>
          <w:tab/>
        </w:r>
        <w:r>
          <w:fldChar w:fldCharType="begin"/>
        </w:r>
        <w:r>
          <w:instrText xml:space="preserve"> PAGEREF _Toc22932 \h </w:instrText>
        </w:r>
        <w:r>
          <w:fldChar w:fldCharType="separate"/>
        </w:r>
        <w:r>
          <w:t>109</w:t>
        </w:r>
        <w:r>
          <w:fldChar w:fldCharType="end"/>
        </w:r>
      </w:hyperlink>
    </w:p>
    <w:p w14:paraId="0708B665" w14:textId="77777777" w:rsidR="00567AFA" w:rsidRDefault="00567AFA">
      <w:pPr>
        <w:pStyle w:val="TOC4"/>
        <w:tabs>
          <w:tab w:val="right" w:leader="dot" w:pos="9174"/>
        </w:tabs>
        <w:ind w:left="1200"/>
      </w:pPr>
      <w:hyperlink w:anchor="_Toc10642" w:history="1">
        <w:r>
          <w:rPr>
            <w:rFonts w:eastAsia="宋体" w:hint="eastAsia"/>
          </w:rPr>
          <w:t xml:space="preserve">3.2.11.1 </w:t>
        </w:r>
        <w:r>
          <w:rPr>
            <w:rFonts w:hint="eastAsia"/>
          </w:rPr>
          <w:t>参数说明</w:t>
        </w:r>
        <w:r>
          <w:tab/>
        </w:r>
        <w:r>
          <w:fldChar w:fldCharType="begin"/>
        </w:r>
        <w:r>
          <w:instrText xml:space="preserve"> PAGEREF _Toc10642 \h </w:instrText>
        </w:r>
        <w:r>
          <w:fldChar w:fldCharType="separate"/>
        </w:r>
        <w:r>
          <w:t>110</w:t>
        </w:r>
        <w:r>
          <w:fldChar w:fldCharType="end"/>
        </w:r>
      </w:hyperlink>
    </w:p>
    <w:p w14:paraId="7449ED92" w14:textId="77777777" w:rsidR="00567AFA" w:rsidRDefault="00567AFA">
      <w:pPr>
        <w:pStyle w:val="TOC4"/>
        <w:tabs>
          <w:tab w:val="right" w:leader="dot" w:pos="9174"/>
        </w:tabs>
        <w:ind w:left="1200"/>
      </w:pPr>
      <w:hyperlink w:anchor="_Toc10302" w:history="1">
        <w:r>
          <w:rPr>
            <w:rFonts w:eastAsia="宋体" w:hint="eastAsia"/>
          </w:rPr>
          <w:t xml:space="preserve">3.2.11.2 </w:t>
        </w:r>
        <w:r>
          <w:rPr>
            <w:rFonts w:hint="eastAsia"/>
          </w:rPr>
          <w:t>请求报文</w:t>
        </w:r>
        <w:r>
          <w:tab/>
        </w:r>
        <w:r>
          <w:fldChar w:fldCharType="begin"/>
        </w:r>
        <w:r>
          <w:instrText xml:space="preserve"> PAGEREF _Toc10302 \h </w:instrText>
        </w:r>
        <w:r>
          <w:fldChar w:fldCharType="separate"/>
        </w:r>
        <w:r>
          <w:t>114</w:t>
        </w:r>
        <w:r>
          <w:fldChar w:fldCharType="end"/>
        </w:r>
      </w:hyperlink>
    </w:p>
    <w:p w14:paraId="532BF2AC" w14:textId="77777777" w:rsidR="00567AFA" w:rsidRDefault="00567AFA">
      <w:pPr>
        <w:pStyle w:val="TOC4"/>
        <w:tabs>
          <w:tab w:val="right" w:leader="dot" w:pos="9174"/>
        </w:tabs>
        <w:ind w:left="1200"/>
      </w:pPr>
      <w:hyperlink w:anchor="_Toc7520" w:history="1">
        <w:r>
          <w:rPr>
            <w:rFonts w:eastAsia="宋体" w:hint="eastAsia"/>
          </w:rPr>
          <w:t xml:space="preserve">3.2.11.3 </w:t>
        </w:r>
        <w:r>
          <w:rPr>
            <w:rFonts w:hint="eastAsia"/>
          </w:rPr>
          <w:t>响应报文</w:t>
        </w:r>
        <w:r>
          <w:tab/>
        </w:r>
        <w:r>
          <w:fldChar w:fldCharType="begin"/>
        </w:r>
        <w:r>
          <w:instrText xml:space="preserve"> PAGEREF _Toc7520 \h </w:instrText>
        </w:r>
        <w:r>
          <w:fldChar w:fldCharType="separate"/>
        </w:r>
        <w:r>
          <w:t>115</w:t>
        </w:r>
        <w:r>
          <w:fldChar w:fldCharType="end"/>
        </w:r>
      </w:hyperlink>
    </w:p>
    <w:p w14:paraId="58099B42" w14:textId="77777777" w:rsidR="00567AFA" w:rsidRDefault="00567AFA">
      <w:pPr>
        <w:pStyle w:val="TOC3"/>
        <w:tabs>
          <w:tab w:val="right" w:leader="dot" w:pos="9174"/>
        </w:tabs>
        <w:ind w:left="800"/>
      </w:pPr>
      <w:hyperlink w:anchor="_Toc26473" w:history="1">
        <w:r>
          <w:rPr>
            <w:rFonts w:eastAsia="宋体" w:hint="eastAsia"/>
            <w:szCs w:val="28"/>
          </w:rPr>
          <w:t xml:space="preserve">3.2.12 </w:t>
        </w:r>
        <w:r>
          <w:rPr>
            <w:rFonts w:hint="eastAsia"/>
          </w:rPr>
          <w:t>收款明细标签查询（暂未上线，上线时间待定）</w:t>
        </w:r>
        <w:r>
          <w:tab/>
        </w:r>
        <w:r>
          <w:fldChar w:fldCharType="begin"/>
        </w:r>
        <w:r>
          <w:instrText xml:space="preserve"> PAGEREF _Toc26473 \h </w:instrText>
        </w:r>
        <w:r>
          <w:fldChar w:fldCharType="separate"/>
        </w:r>
        <w:r>
          <w:t>116</w:t>
        </w:r>
        <w:r>
          <w:fldChar w:fldCharType="end"/>
        </w:r>
      </w:hyperlink>
    </w:p>
    <w:p w14:paraId="0396069A" w14:textId="77777777" w:rsidR="00567AFA" w:rsidRDefault="00567AFA">
      <w:pPr>
        <w:pStyle w:val="TOC4"/>
        <w:tabs>
          <w:tab w:val="right" w:leader="dot" w:pos="9174"/>
        </w:tabs>
        <w:ind w:left="1200"/>
      </w:pPr>
      <w:hyperlink w:anchor="_Toc12924" w:history="1">
        <w:r>
          <w:rPr>
            <w:rFonts w:eastAsia="宋体" w:hint="eastAsia"/>
          </w:rPr>
          <w:t xml:space="preserve">3.2.12.1 </w:t>
        </w:r>
        <w:r>
          <w:rPr>
            <w:rFonts w:hint="eastAsia"/>
          </w:rPr>
          <w:t>参数说明</w:t>
        </w:r>
        <w:r>
          <w:tab/>
        </w:r>
        <w:r>
          <w:fldChar w:fldCharType="begin"/>
        </w:r>
        <w:r>
          <w:instrText xml:space="preserve"> PAGEREF _Toc12924 \h </w:instrText>
        </w:r>
        <w:r>
          <w:fldChar w:fldCharType="separate"/>
        </w:r>
        <w:r>
          <w:t>117</w:t>
        </w:r>
        <w:r>
          <w:fldChar w:fldCharType="end"/>
        </w:r>
      </w:hyperlink>
    </w:p>
    <w:p w14:paraId="2D87EA55" w14:textId="77777777" w:rsidR="00567AFA" w:rsidRDefault="00567AFA">
      <w:pPr>
        <w:pStyle w:val="TOC4"/>
        <w:tabs>
          <w:tab w:val="right" w:leader="dot" w:pos="9174"/>
        </w:tabs>
        <w:ind w:left="1200"/>
      </w:pPr>
      <w:hyperlink w:anchor="_Toc24236" w:history="1">
        <w:r>
          <w:rPr>
            <w:rFonts w:eastAsia="宋体" w:hint="eastAsia"/>
          </w:rPr>
          <w:t xml:space="preserve">3.2.12.2 </w:t>
        </w:r>
        <w:r>
          <w:rPr>
            <w:rFonts w:hint="eastAsia"/>
          </w:rPr>
          <w:t>请求报文</w:t>
        </w:r>
        <w:r>
          <w:tab/>
        </w:r>
        <w:r>
          <w:fldChar w:fldCharType="begin"/>
        </w:r>
        <w:r>
          <w:instrText xml:space="preserve"> PAGEREF _Toc24236 \h </w:instrText>
        </w:r>
        <w:r>
          <w:fldChar w:fldCharType="separate"/>
        </w:r>
        <w:r>
          <w:t>121</w:t>
        </w:r>
        <w:r>
          <w:fldChar w:fldCharType="end"/>
        </w:r>
      </w:hyperlink>
    </w:p>
    <w:p w14:paraId="5235950C" w14:textId="77777777" w:rsidR="00567AFA" w:rsidRDefault="00567AFA">
      <w:pPr>
        <w:pStyle w:val="TOC4"/>
        <w:tabs>
          <w:tab w:val="right" w:leader="dot" w:pos="9174"/>
        </w:tabs>
        <w:ind w:left="1200"/>
      </w:pPr>
      <w:hyperlink w:anchor="_Toc22291" w:history="1">
        <w:r>
          <w:rPr>
            <w:rFonts w:eastAsia="宋体" w:hint="eastAsia"/>
          </w:rPr>
          <w:t xml:space="preserve">3.2.12.3 </w:t>
        </w:r>
        <w:r>
          <w:rPr>
            <w:rFonts w:hint="eastAsia"/>
          </w:rPr>
          <w:t>响应报文</w:t>
        </w:r>
        <w:r>
          <w:tab/>
        </w:r>
        <w:r>
          <w:fldChar w:fldCharType="begin"/>
        </w:r>
        <w:r>
          <w:instrText xml:space="preserve"> PAGEREF _Toc22291 \h </w:instrText>
        </w:r>
        <w:r>
          <w:fldChar w:fldCharType="separate"/>
        </w:r>
        <w:r>
          <w:t>121</w:t>
        </w:r>
        <w:r>
          <w:fldChar w:fldCharType="end"/>
        </w:r>
      </w:hyperlink>
    </w:p>
    <w:p w14:paraId="6CA3C2DA" w14:textId="77777777" w:rsidR="00567AFA" w:rsidRDefault="00567AFA">
      <w:pPr>
        <w:pStyle w:val="TOC2"/>
        <w:tabs>
          <w:tab w:val="right" w:leader="dot" w:pos="9174"/>
        </w:tabs>
        <w:ind w:left="400"/>
      </w:pPr>
      <w:hyperlink w:anchor="_Toc18275" w:history="1">
        <w:r>
          <w:rPr>
            <w:rFonts w:eastAsia="宋体" w:hint="eastAsia"/>
            <w:szCs w:val="32"/>
          </w:rPr>
          <w:t xml:space="preserve">3.3 </w:t>
        </w:r>
        <w:r>
          <w:rPr>
            <w:rFonts w:hint="eastAsia"/>
          </w:rPr>
          <w:t>公共中心</w:t>
        </w:r>
        <w:r>
          <w:tab/>
        </w:r>
        <w:r>
          <w:fldChar w:fldCharType="begin"/>
        </w:r>
        <w:r>
          <w:instrText xml:space="preserve"> PAGEREF _Toc18275 \h </w:instrText>
        </w:r>
        <w:r>
          <w:fldChar w:fldCharType="separate"/>
        </w:r>
        <w:r>
          <w:t>123</w:t>
        </w:r>
        <w:r>
          <w:fldChar w:fldCharType="end"/>
        </w:r>
      </w:hyperlink>
    </w:p>
    <w:p w14:paraId="617708B3" w14:textId="77777777" w:rsidR="00567AFA" w:rsidRDefault="00567AFA">
      <w:pPr>
        <w:pStyle w:val="TOC3"/>
        <w:tabs>
          <w:tab w:val="right" w:leader="dot" w:pos="9174"/>
        </w:tabs>
        <w:ind w:left="800"/>
      </w:pPr>
      <w:hyperlink w:anchor="_Toc14489" w:history="1">
        <w:r>
          <w:rPr>
            <w:rFonts w:eastAsia="宋体" w:hint="eastAsia"/>
            <w:szCs w:val="28"/>
          </w:rPr>
          <w:t xml:space="preserve">3.3.1 </w:t>
        </w:r>
        <w:r>
          <w:rPr>
            <w:rFonts w:hint="eastAsia"/>
          </w:rPr>
          <w:t>境内银行网点信息查询</w:t>
        </w:r>
        <w:r>
          <w:tab/>
        </w:r>
        <w:r>
          <w:fldChar w:fldCharType="begin"/>
        </w:r>
        <w:r>
          <w:instrText xml:space="preserve"> PAGEREF _Toc14489 \h </w:instrText>
        </w:r>
        <w:r>
          <w:fldChar w:fldCharType="separate"/>
        </w:r>
        <w:r>
          <w:t>123</w:t>
        </w:r>
        <w:r>
          <w:fldChar w:fldCharType="end"/>
        </w:r>
      </w:hyperlink>
    </w:p>
    <w:p w14:paraId="2E959D42" w14:textId="77777777" w:rsidR="00567AFA" w:rsidRDefault="00567AFA">
      <w:pPr>
        <w:pStyle w:val="TOC4"/>
        <w:tabs>
          <w:tab w:val="right" w:leader="dot" w:pos="9174"/>
        </w:tabs>
        <w:ind w:left="1200"/>
      </w:pPr>
      <w:hyperlink w:anchor="_Toc29306" w:history="1">
        <w:r>
          <w:rPr>
            <w:rFonts w:eastAsia="宋体" w:hint="eastAsia"/>
          </w:rPr>
          <w:t xml:space="preserve">3.3.1.1 </w:t>
        </w:r>
        <w:r>
          <w:rPr>
            <w:rFonts w:hint="eastAsia"/>
          </w:rPr>
          <w:t>参数说明</w:t>
        </w:r>
        <w:r>
          <w:tab/>
        </w:r>
        <w:r>
          <w:fldChar w:fldCharType="begin"/>
        </w:r>
        <w:r>
          <w:instrText xml:space="preserve"> PAGEREF _Toc29306 \h </w:instrText>
        </w:r>
        <w:r>
          <w:fldChar w:fldCharType="separate"/>
        </w:r>
        <w:r>
          <w:t>123</w:t>
        </w:r>
        <w:r>
          <w:fldChar w:fldCharType="end"/>
        </w:r>
      </w:hyperlink>
    </w:p>
    <w:p w14:paraId="3CBECBD6" w14:textId="77777777" w:rsidR="00567AFA" w:rsidRDefault="00567AFA">
      <w:pPr>
        <w:pStyle w:val="TOC4"/>
        <w:tabs>
          <w:tab w:val="right" w:leader="dot" w:pos="9174"/>
        </w:tabs>
        <w:ind w:left="1200"/>
      </w:pPr>
      <w:hyperlink w:anchor="_Toc24701" w:history="1">
        <w:r>
          <w:rPr>
            <w:rFonts w:eastAsia="宋体" w:hint="eastAsia"/>
          </w:rPr>
          <w:t xml:space="preserve">3.3.1.2 </w:t>
        </w:r>
        <w:r>
          <w:rPr>
            <w:rFonts w:hint="eastAsia"/>
          </w:rPr>
          <w:t>请求报文</w:t>
        </w:r>
        <w:r>
          <w:tab/>
        </w:r>
        <w:r>
          <w:fldChar w:fldCharType="begin"/>
        </w:r>
        <w:r>
          <w:instrText xml:space="preserve"> PAGEREF _Toc24701 \h </w:instrText>
        </w:r>
        <w:r>
          <w:fldChar w:fldCharType="separate"/>
        </w:r>
        <w:r>
          <w:t>125</w:t>
        </w:r>
        <w:r>
          <w:fldChar w:fldCharType="end"/>
        </w:r>
      </w:hyperlink>
    </w:p>
    <w:p w14:paraId="7E9EA8EE" w14:textId="77777777" w:rsidR="00567AFA" w:rsidRDefault="00567AFA">
      <w:pPr>
        <w:pStyle w:val="TOC4"/>
        <w:tabs>
          <w:tab w:val="right" w:leader="dot" w:pos="9174"/>
        </w:tabs>
        <w:ind w:left="1200"/>
      </w:pPr>
      <w:hyperlink w:anchor="_Toc14066" w:history="1">
        <w:r>
          <w:rPr>
            <w:rFonts w:eastAsia="宋体" w:hint="eastAsia"/>
          </w:rPr>
          <w:t xml:space="preserve">3.3.1.3 </w:t>
        </w:r>
        <w:r>
          <w:rPr>
            <w:rFonts w:hint="eastAsia"/>
          </w:rPr>
          <w:t>响应报文</w:t>
        </w:r>
        <w:r>
          <w:tab/>
        </w:r>
        <w:r>
          <w:fldChar w:fldCharType="begin"/>
        </w:r>
        <w:r>
          <w:instrText xml:space="preserve"> PAGEREF _Toc14066 \h </w:instrText>
        </w:r>
        <w:r>
          <w:fldChar w:fldCharType="separate"/>
        </w:r>
        <w:r>
          <w:t>125</w:t>
        </w:r>
        <w:r>
          <w:fldChar w:fldCharType="end"/>
        </w:r>
      </w:hyperlink>
    </w:p>
    <w:p w14:paraId="27C3AAA6" w14:textId="77777777" w:rsidR="00567AFA" w:rsidRDefault="00567AFA">
      <w:pPr>
        <w:pStyle w:val="TOC2"/>
        <w:tabs>
          <w:tab w:val="right" w:leader="dot" w:pos="9174"/>
        </w:tabs>
        <w:ind w:left="400"/>
      </w:pPr>
      <w:hyperlink w:anchor="_Toc14223" w:history="1">
        <w:r>
          <w:rPr>
            <w:rFonts w:eastAsia="宋体" w:hint="eastAsia"/>
            <w:szCs w:val="32"/>
          </w:rPr>
          <w:t xml:space="preserve">3.4 </w:t>
        </w:r>
        <w:r>
          <w:rPr>
            <w:rFonts w:hint="eastAsia"/>
          </w:rPr>
          <w:t>票证中心</w:t>
        </w:r>
        <w:r>
          <w:tab/>
        </w:r>
        <w:r>
          <w:fldChar w:fldCharType="begin"/>
        </w:r>
        <w:r>
          <w:instrText xml:space="preserve"> PAGEREF _Toc14223 \h </w:instrText>
        </w:r>
        <w:r>
          <w:fldChar w:fldCharType="separate"/>
        </w:r>
        <w:r>
          <w:t>127</w:t>
        </w:r>
        <w:r>
          <w:fldChar w:fldCharType="end"/>
        </w:r>
      </w:hyperlink>
    </w:p>
    <w:p w14:paraId="18766345" w14:textId="77777777" w:rsidR="00567AFA" w:rsidRDefault="00567AFA">
      <w:pPr>
        <w:pStyle w:val="TOC3"/>
        <w:tabs>
          <w:tab w:val="right" w:leader="dot" w:pos="9174"/>
        </w:tabs>
        <w:ind w:left="800"/>
      </w:pPr>
      <w:hyperlink w:anchor="_Toc17549" w:history="1">
        <w:r>
          <w:rPr>
            <w:rFonts w:eastAsia="宋体" w:hint="eastAsia"/>
            <w:szCs w:val="28"/>
          </w:rPr>
          <w:t xml:space="preserve">3.4.1 </w:t>
        </w:r>
        <w:r>
          <w:rPr>
            <w:rFonts w:hint="eastAsia"/>
          </w:rPr>
          <w:t>票据列表查询</w:t>
        </w:r>
        <w:r>
          <w:tab/>
        </w:r>
        <w:r>
          <w:fldChar w:fldCharType="begin"/>
        </w:r>
        <w:r>
          <w:instrText xml:space="preserve"> PAGEREF _Toc17549 \h </w:instrText>
        </w:r>
        <w:r>
          <w:fldChar w:fldCharType="separate"/>
        </w:r>
        <w:r>
          <w:t>127</w:t>
        </w:r>
        <w:r>
          <w:fldChar w:fldCharType="end"/>
        </w:r>
      </w:hyperlink>
    </w:p>
    <w:p w14:paraId="10CB140D" w14:textId="77777777" w:rsidR="00567AFA" w:rsidRDefault="00567AFA">
      <w:pPr>
        <w:pStyle w:val="TOC4"/>
        <w:tabs>
          <w:tab w:val="right" w:leader="dot" w:pos="9174"/>
        </w:tabs>
        <w:ind w:left="1200"/>
      </w:pPr>
      <w:hyperlink w:anchor="_Toc32535" w:history="1">
        <w:r>
          <w:rPr>
            <w:rFonts w:eastAsia="宋体" w:hint="eastAsia"/>
          </w:rPr>
          <w:t xml:space="preserve">3.4.1.1 </w:t>
        </w:r>
        <w:r>
          <w:rPr>
            <w:rFonts w:hint="eastAsia"/>
          </w:rPr>
          <w:t>参数说明</w:t>
        </w:r>
        <w:r>
          <w:tab/>
        </w:r>
        <w:r>
          <w:fldChar w:fldCharType="begin"/>
        </w:r>
        <w:r>
          <w:instrText xml:space="preserve"> PAGEREF _Toc32535 \h </w:instrText>
        </w:r>
        <w:r>
          <w:fldChar w:fldCharType="separate"/>
        </w:r>
        <w:r>
          <w:t>127</w:t>
        </w:r>
        <w:r>
          <w:fldChar w:fldCharType="end"/>
        </w:r>
      </w:hyperlink>
    </w:p>
    <w:p w14:paraId="59CD0339" w14:textId="77777777" w:rsidR="00567AFA" w:rsidRDefault="00567AFA">
      <w:pPr>
        <w:pStyle w:val="TOC4"/>
        <w:tabs>
          <w:tab w:val="right" w:leader="dot" w:pos="9174"/>
        </w:tabs>
        <w:ind w:left="1200"/>
      </w:pPr>
      <w:hyperlink w:anchor="_Toc22430" w:history="1">
        <w:r>
          <w:rPr>
            <w:rFonts w:eastAsia="宋体" w:hint="eastAsia"/>
          </w:rPr>
          <w:t xml:space="preserve">3.4.1.2 </w:t>
        </w:r>
        <w:r>
          <w:rPr>
            <w:rFonts w:hint="eastAsia"/>
          </w:rPr>
          <w:t>请求报文</w:t>
        </w:r>
        <w:r>
          <w:tab/>
        </w:r>
        <w:r>
          <w:fldChar w:fldCharType="begin"/>
        </w:r>
        <w:r>
          <w:instrText xml:space="preserve"> PAGEREF _Toc22430 \h </w:instrText>
        </w:r>
        <w:r>
          <w:fldChar w:fldCharType="separate"/>
        </w:r>
        <w:r>
          <w:t>131</w:t>
        </w:r>
        <w:r>
          <w:fldChar w:fldCharType="end"/>
        </w:r>
      </w:hyperlink>
    </w:p>
    <w:p w14:paraId="29018D02" w14:textId="77777777" w:rsidR="00567AFA" w:rsidRDefault="00567AFA">
      <w:pPr>
        <w:pStyle w:val="TOC4"/>
        <w:tabs>
          <w:tab w:val="right" w:leader="dot" w:pos="9174"/>
        </w:tabs>
        <w:ind w:left="1200"/>
      </w:pPr>
      <w:hyperlink w:anchor="_Toc28550" w:history="1">
        <w:r>
          <w:rPr>
            <w:rFonts w:eastAsia="宋体" w:hint="eastAsia"/>
          </w:rPr>
          <w:t xml:space="preserve">3.4.1.3 </w:t>
        </w:r>
        <w:r>
          <w:rPr>
            <w:rFonts w:hint="eastAsia"/>
          </w:rPr>
          <w:t>响应报文</w:t>
        </w:r>
        <w:r>
          <w:tab/>
        </w:r>
        <w:r>
          <w:fldChar w:fldCharType="begin"/>
        </w:r>
        <w:r>
          <w:instrText xml:space="preserve"> PAGEREF _Toc28550 \h </w:instrText>
        </w:r>
        <w:r>
          <w:fldChar w:fldCharType="separate"/>
        </w:r>
        <w:r>
          <w:t>132</w:t>
        </w:r>
        <w:r>
          <w:fldChar w:fldCharType="end"/>
        </w:r>
      </w:hyperlink>
    </w:p>
    <w:p w14:paraId="3B8B3D66" w14:textId="77777777" w:rsidR="00567AFA" w:rsidRDefault="00567AFA">
      <w:pPr>
        <w:pStyle w:val="TOC3"/>
        <w:tabs>
          <w:tab w:val="right" w:leader="dot" w:pos="9174"/>
        </w:tabs>
        <w:ind w:left="800"/>
      </w:pPr>
      <w:hyperlink w:anchor="_Toc21892" w:history="1">
        <w:r>
          <w:rPr>
            <w:rFonts w:eastAsia="宋体" w:hint="eastAsia"/>
            <w:szCs w:val="28"/>
          </w:rPr>
          <w:t xml:space="preserve">3.4.2 </w:t>
        </w:r>
        <w:r>
          <w:rPr>
            <w:rFonts w:hint="eastAsia"/>
          </w:rPr>
          <w:t>票据详情查询</w:t>
        </w:r>
        <w:r>
          <w:tab/>
        </w:r>
        <w:r>
          <w:fldChar w:fldCharType="begin"/>
        </w:r>
        <w:r>
          <w:instrText xml:space="preserve"> PAGEREF _Toc21892 \h </w:instrText>
        </w:r>
        <w:r>
          <w:fldChar w:fldCharType="separate"/>
        </w:r>
        <w:r>
          <w:t>134</w:t>
        </w:r>
        <w:r>
          <w:fldChar w:fldCharType="end"/>
        </w:r>
      </w:hyperlink>
    </w:p>
    <w:p w14:paraId="67BF4A51" w14:textId="77777777" w:rsidR="00567AFA" w:rsidRDefault="00567AFA">
      <w:pPr>
        <w:pStyle w:val="TOC4"/>
        <w:tabs>
          <w:tab w:val="right" w:leader="dot" w:pos="9174"/>
        </w:tabs>
        <w:ind w:left="1200"/>
      </w:pPr>
      <w:hyperlink w:anchor="_Toc9183" w:history="1">
        <w:r>
          <w:rPr>
            <w:rFonts w:eastAsia="宋体" w:hint="eastAsia"/>
          </w:rPr>
          <w:t xml:space="preserve">3.4.2.1 </w:t>
        </w:r>
        <w:r>
          <w:rPr>
            <w:rFonts w:hint="eastAsia"/>
          </w:rPr>
          <w:t>参数说明</w:t>
        </w:r>
        <w:r>
          <w:tab/>
        </w:r>
        <w:r>
          <w:fldChar w:fldCharType="begin"/>
        </w:r>
        <w:r>
          <w:instrText xml:space="preserve"> PAGEREF _Toc9183 \h </w:instrText>
        </w:r>
        <w:r>
          <w:fldChar w:fldCharType="separate"/>
        </w:r>
        <w:r>
          <w:t>135</w:t>
        </w:r>
        <w:r>
          <w:fldChar w:fldCharType="end"/>
        </w:r>
      </w:hyperlink>
    </w:p>
    <w:p w14:paraId="30930495" w14:textId="77777777" w:rsidR="00567AFA" w:rsidRDefault="00567AFA">
      <w:pPr>
        <w:pStyle w:val="TOC4"/>
        <w:tabs>
          <w:tab w:val="right" w:leader="dot" w:pos="9174"/>
        </w:tabs>
        <w:ind w:left="1200"/>
      </w:pPr>
      <w:hyperlink w:anchor="_Toc8578" w:history="1">
        <w:r>
          <w:rPr>
            <w:rFonts w:eastAsia="宋体" w:hint="eastAsia"/>
          </w:rPr>
          <w:t xml:space="preserve">3.4.2.2 </w:t>
        </w:r>
        <w:r>
          <w:rPr>
            <w:rFonts w:hint="eastAsia"/>
          </w:rPr>
          <w:t>请求报文</w:t>
        </w:r>
        <w:r>
          <w:tab/>
        </w:r>
        <w:r>
          <w:fldChar w:fldCharType="begin"/>
        </w:r>
        <w:r>
          <w:instrText xml:space="preserve"> PAGEREF _Toc8578 \h </w:instrText>
        </w:r>
        <w:r>
          <w:fldChar w:fldCharType="separate"/>
        </w:r>
        <w:r>
          <w:t>140</w:t>
        </w:r>
        <w:r>
          <w:fldChar w:fldCharType="end"/>
        </w:r>
      </w:hyperlink>
    </w:p>
    <w:p w14:paraId="132384F9" w14:textId="77777777" w:rsidR="00567AFA" w:rsidRDefault="00567AFA">
      <w:pPr>
        <w:pStyle w:val="TOC4"/>
        <w:tabs>
          <w:tab w:val="right" w:leader="dot" w:pos="9174"/>
        </w:tabs>
        <w:ind w:left="1200"/>
      </w:pPr>
      <w:hyperlink w:anchor="_Toc18950" w:history="1">
        <w:r>
          <w:rPr>
            <w:rFonts w:eastAsia="宋体" w:hint="eastAsia"/>
          </w:rPr>
          <w:t xml:space="preserve">3.4.2.3 </w:t>
        </w:r>
        <w:r>
          <w:rPr>
            <w:rFonts w:hint="eastAsia"/>
          </w:rPr>
          <w:t>响应报文</w:t>
        </w:r>
        <w:r>
          <w:tab/>
        </w:r>
        <w:r>
          <w:fldChar w:fldCharType="begin"/>
        </w:r>
        <w:r>
          <w:instrText xml:space="preserve"> PAGEREF _Toc18950 \h </w:instrText>
        </w:r>
        <w:r>
          <w:fldChar w:fldCharType="separate"/>
        </w:r>
        <w:r>
          <w:t>140</w:t>
        </w:r>
        <w:r>
          <w:fldChar w:fldCharType="end"/>
        </w:r>
      </w:hyperlink>
    </w:p>
    <w:p w14:paraId="54B10AD0" w14:textId="77777777" w:rsidR="00567AFA" w:rsidRDefault="00567AFA">
      <w:pPr>
        <w:pStyle w:val="TOC3"/>
        <w:tabs>
          <w:tab w:val="right" w:leader="dot" w:pos="9174"/>
        </w:tabs>
        <w:ind w:left="800"/>
      </w:pPr>
      <w:hyperlink w:anchor="_Toc23854" w:history="1">
        <w:r>
          <w:rPr>
            <w:rFonts w:eastAsia="宋体" w:hint="eastAsia"/>
            <w:szCs w:val="28"/>
          </w:rPr>
          <w:t xml:space="preserve">3.4.3 </w:t>
        </w:r>
        <w:r>
          <w:rPr>
            <w:rFonts w:hint="eastAsia"/>
          </w:rPr>
          <w:t>票据交易查询</w:t>
        </w:r>
        <w:r>
          <w:tab/>
        </w:r>
        <w:r>
          <w:fldChar w:fldCharType="begin"/>
        </w:r>
        <w:r>
          <w:instrText xml:space="preserve"> PAGEREF _Toc23854 \h </w:instrText>
        </w:r>
        <w:r>
          <w:fldChar w:fldCharType="separate"/>
        </w:r>
        <w:r>
          <w:t>144</w:t>
        </w:r>
        <w:r>
          <w:fldChar w:fldCharType="end"/>
        </w:r>
      </w:hyperlink>
    </w:p>
    <w:p w14:paraId="26F8BCE8" w14:textId="77777777" w:rsidR="00567AFA" w:rsidRDefault="00567AFA">
      <w:pPr>
        <w:pStyle w:val="TOC4"/>
        <w:tabs>
          <w:tab w:val="right" w:leader="dot" w:pos="9174"/>
        </w:tabs>
        <w:ind w:left="1200"/>
      </w:pPr>
      <w:hyperlink w:anchor="_Toc18511" w:history="1">
        <w:r>
          <w:rPr>
            <w:rFonts w:eastAsia="宋体" w:hint="eastAsia"/>
          </w:rPr>
          <w:t xml:space="preserve">3.4.3.1 </w:t>
        </w:r>
        <w:r>
          <w:rPr>
            <w:rFonts w:hint="eastAsia"/>
          </w:rPr>
          <w:t>参数说明</w:t>
        </w:r>
        <w:r>
          <w:tab/>
        </w:r>
        <w:r>
          <w:fldChar w:fldCharType="begin"/>
        </w:r>
        <w:r>
          <w:instrText xml:space="preserve"> PAGEREF _Toc18511 \h </w:instrText>
        </w:r>
        <w:r>
          <w:fldChar w:fldCharType="separate"/>
        </w:r>
        <w:r>
          <w:t>145</w:t>
        </w:r>
        <w:r>
          <w:fldChar w:fldCharType="end"/>
        </w:r>
      </w:hyperlink>
    </w:p>
    <w:p w14:paraId="2F73E6FA" w14:textId="77777777" w:rsidR="00567AFA" w:rsidRDefault="00567AFA">
      <w:pPr>
        <w:pStyle w:val="TOC4"/>
        <w:tabs>
          <w:tab w:val="right" w:leader="dot" w:pos="9174"/>
        </w:tabs>
        <w:ind w:left="1200"/>
      </w:pPr>
      <w:hyperlink w:anchor="_Toc30998" w:history="1">
        <w:r>
          <w:rPr>
            <w:rFonts w:eastAsia="宋体" w:hint="eastAsia"/>
          </w:rPr>
          <w:t xml:space="preserve">3.4.3.2 </w:t>
        </w:r>
        <w:r>
          <w:rPr>
            <w:rFonts w:hint="eastAsia"/>
          </w:rPr>
          <w:t>请求报文</w:t>
        </w:r>
        <w:r>
          <w:tab/>
        </w:r>
        <w:r>
          <w:fldChar w:fldCharType="begin"/>
        </w:r>
        <w:r>
          <w:instrText xml:space="preserve"> PAGEREF _Toc30998 \h </w:instrText>
        </w:r>
        <w:r>
          <w:fldChar w:fldCharType="separate"/>
        </w:r>
        <w:r>
          <w:t>149</w:t>
        </w:r>
        <w:r>
          <w:fldChar w:fldCharType="end"/>
        </w:r>
      </w:hyperlink>
    </w:p>
    <w:p w14:paraId="0C70BE5E" w14:textId="77777777" w:rsidR="00567AFA" w:rsidRDefault="00567AFA">
      <w:pPr>
        <w:pStyle w:val="TOC4"/>
        <w:tabs>
          <w:tab w:val="right" w:leader="dot" w:pos="9174"/>
        </w:tabs>
        <w:ind w:left="1200"/>
      </w:pPr>
      <w:hyperlink w:anchor="_Toc12401" w:history="1">
        <w:r>
          <w:rPr>
            <w:rFonts w:eastAsia="宋体" w:hint="eastAsia"/>
          </w:rPr>
          <w:t xml:space="preserve">3.4.3.3 </w:t>
        </w:r>
        <w:r>
          <w:rPr>
            <w:rFonts w:hint="eastAsia"/>
          </w:rPr>
          <w:t>响应报文</w:t>
        </w:r>
        <w:r>
          <w:tab/>
        </w:r>
        <w:r>
          <w:fldChar w:fldCharType="begin"/>
        </w:r>
        <w:r>
          <w:instrText xml:space="preserve"> PAGEREF _Toc12401 \h </w:instrText>
        </w:r>
        <w:r>
          <w:fldChar w:fldCharType="separate"/>
        </w:r>
        <w:r>
          <w:t>149</w:t>
        </w:r>
        <w:r>
          <w:fldChar w:fldCharType="end"/>
        </w:r>
      </w:hyperlink>
    </w:p>
    <w:p w14:paraId="5C43E2CE" w14:textId="77777777" w:rsidR="00567AFA" w:rsidRDefault="00567AFA">
      <w:pPr>
        <w:pStyle w:val="TOC3"/>
        <w:tabs>
          <w:tab w:val="right" w:leader="dot" w:pos="9174"/>
        </w:tabs>
        <w:ind w:left="800"/>
      </w:pPr>
      <w:hyperlink w:anchor="_Toc3259" w:history="1">
        <w:r>
          <w:rPr>
            <w:rFonts w:eastAsia="宋体" w:hint="eastAsia"/>
            <w:szCs w:val="28"/>
          </w:rPr>
          <w:t xml:space="preserve">3.4.4 </w:t>
        </w:r>
        <w:r>
          <w:rPr>
            <w:rFonts w:hint="eastAsia"/>
          </w:rPr>
          <w:t>票据背书申请</w:t>
        </w:r>
        <w:r>
          <w:tab/>
        </w:r>
        <w:r>
          <w:fldChar w:fldCharType="begin"/>
        </w:r>
        <w:r>
          <w:instrText xml:space="preserve"> PAGEREF _Toc3259 \h </w:instrText>
        </w:r>
        <w:r>
          <w:fldChar w:fldCharType="separate"/>
        </w:r>
        <w:r>
          <w:t>151</w:t>
        </w:r>
        <w:r>
          <w:fldChar w:fldCharType="end"/>
        </w:r>
      </w:hyperlink>
    </w:p>
    <w:p w14:paraId="3360DDB1" w14:textId="77777777" w:rsidR="00567AFA" w:rsidRDefault="00567AFA">
      <w:pPr>
        <w:pStyle w:val="TOC4"/>
        <w:tabs>
          <w:tab w:val="right" w:leader="dot" w:pos="9174"/>
        </w:tabs>
        <w:ind w:left="1200"/>
      </w:pPr>
      <w:hyperlink w:anchor="_Toc4728" w:history="1">
        <w:r>
          <w:rPr>
            <w:rFonts w:eastAsia="宋体" w:hint="eastAsia"/>
          </w:rPr>
          <w:t xml:space="preserve">3.4.4.1 </w:t>
        </w:r>
        <w:r>
          <w:rPr>
            <w:rFonts w:hint="eastAsia"/>
          </w:rPr>
          <w:t>参数说明</w:t>
        </w:r>
        <w:r>
          <w:tab/>
        </w:r>
        <w:r>
          <w:fldChar w:fldCharType="begin"/>
        </w:r>
        <w:r>
          <w:instrText xml:space="preserve"> PAGEREF _Toc4728 \h </w:instrText>
        </w:r>
        <w:r>
          <w:fldChar w:fldCharType="separate"/>
        </w:r>
        <w:r>
          <w:t>151</w:t>
        </w:r>
        <w:r>
          <w:fldChar w:fldCharType="end"/>
        </w:r>
      </w:hyperlink>
    </w:p>
    <w:p w14:paraId="26259583" w14:textId="77777777" w:rsidR="00567AFA" w:rsidRDefault="00567AFA">
      <w:pPr>
        <w:pStyle w:val="TOC4"/>
        <w:tabs>
          <w:tab w:val="right" w:leader="dot" w:pos="9174"/>
        </w:tabs>
        <w:ind w:left="1200"/>
      </w:pPr>
      <w:hyperlink w:anchor="_Toc3170" w:history="1">
        <w:r>
          <w:rPr>
            <w:rFonts w:eastAsia="宋体" w:hint="eastAsia"/>
          </w:rPr>
          <w:t xml:space="preserve">3.4.4.2 </w:t>
        </w:r>
        <w:r>
          <w:rPr>
            <w:rFonts w:hint="eastAsia"/>
          </w:rPr>
          <w:t>请求报文</w:t>
        </w:r>
        <w:r>
          <w:tab/>
        </w:r>
        <w:r>
          <w:fldChar w:fldCharType="begin"/>
        </w:r>
        <w:r>
          <w:instrText xml:space="preserve"> PAGEREF _Toc3170 \h </w:instrText>
        </w:r>
        <w:r>
          <w:fldChar w:fldCharType="separate"/>
        </w:r>
        <w:r>
          <w:t>153</w:t>
        </w:r>
        <w:r>
          <w:fldChar w:fldCharType="end"/>
        </w:r>
      </w:hyperlink>
    </w:p>
    <w:p w14:paraId="0AE57DA3" w14:textId="77777777" w:rsidR="00567AFA" w:rsidRDefault="00567AFA">
      <w:pPr>
        <w:pStyle w:val="TOC4"/>
        <w:tabs>
          <w:tab w:val="right" w:leader="dot" w:pos="9174"/>
        </w:tabs>
        <w:ind w:left="1200"/>
      </w:pPr>
      <w:hyperlink w:anchor="_Toc21852" w:history="1">
        <w:r>
          <w:rPr>
            <w:rFonts w:eastAsia="宋体" w:hint="eastAsia"/>
          </w:rPr>
          <w:t xml:space="preserve">3.4.4.3 </w:t>
        </w:r>
        <w:r>
          <w:rPr>
            <w:rFonts w:hint="eastAsia"/>
          </w:rPr>
          <w:t>响应报文</w:t>
        </w:r>
        <w:r>
          <w:tab/>
        </w:r>
        <w:r>
          <w:fldChar w:fldCharType="begin"/>
        </w:r>
        <w:r>
          <w:instrText xml:space="preserve"> PAGEREF _Toc21852 \h </w:instrText>
        </w:r>
        <w:r>
          <w:fldChar w:fldCharType="separate"/>
        </w:r>
        <w:r>
          <w:t>153</w:t>
        </w:r>
        <w:r>
          <w:fldChar w:fldCharType="end"/>
        </w:r>
      </w:hyperlink>
    </w:p>
    <w:p w14:paraId="21118ECA" w14:textId="77777777" w:rsidR="00567AFA" w:rsidRDefault="00567AFA">
      <w:pPr>
        <w:pStyle w:val="TOC3"/>
        <w:tabs>
          <w:tab w:val="right" w:leader="dot" w:pos="9174"/>
        </w:tabs>
        <w:ind w:left="800"/>
      </w:pPr>
      <w:hyperlink w:anchor="_Toc26637" w:history="1">
        <w:r>
          <w:rPr>
            <w:rFonts w:eastAsia="宋体" w:hint="eastAsia"/>
            <w:szCs w:val="28"/>
          </w:rPr>
          <w:t xml:space="preserve">3.4.5 </w:t>
        </w:r>
        <w:r>
          <w:rPr>
            <w:rFonts w:hint="eastAsia"/>
          </w:rPr>
          <w:t>票据制单查询</w:t>
        </w:r>
        <w:r>
          <w:tab/>
        </w:r>
        <w:r>
          <w:fldChar w:fldCharType="begin"/>
        </w:r>
        <w:r>
          <w:instrText xml:space="preserve"> PAGEREF _Toc26637 \h </w:instrText>
        </w:r>
        <w:r>
          <w:fldChar w:fldCharType="separate"/>
        </w:r>
        <w:r>
          <w:t>154</w:t>
        </w:r>
        <w:r>
          <w:fldChar w:fldCharType="end"/>
        </w:r>
      </w:hyperlink>
    </w:p>
    <w:p w14:paraId="399F942E" w14:textId="77777777" w:rsidR="00567AFA" w:rsidRDefault="00567AFA">
      <w:pPr>
        <w:pStyle w:val="TOC4"/>
        <w:tabs>
          <w:tab w:val="right" w:leader="dot" w:pos="9174"/>
        </w:tabs>
        <w:ind w:left="1200"/>
      </w:pPr>
      <w:hyperlink w:anchor="_Toc19839" w:history="1">
        <w:r>
          <w:rPr>
            <w:rFonts w:eastAsia="宋体" w:hint="eastAsia"/>
          </w:rPr>
          <w:t xml:space="preserve">3.4.5.1 </w:t>
        </w:r>
        <w:r>
          <w:rPr>
            <w:rFonts w:hint="eastAsia"/>
          </w:rPr>
          <w:t>参数说明</w:t>
        </w:r>
        <w:r>
          <w:tab/>
        </w:r>
        <w:r>
          <w:fldChar w:fldCharType="begin"/>
        </w:r>
        <w:r>
          <w:instrText xml:space="preserve"> PAGEREF _Toc19839 \h </w:instrText>
        </w:r>
        <w:r>
          <w:fldChar w:fldCharType="separate"/>
        </w:r>
        <w:r>
          <w:t>154</w:t>
        </w:r>
        <w:r>
          <w:fldChar w:fldCharType="end"/>
        </w:r>
      </w:hyperlink>
    </w:p>
    <w:p w14:paraId="3A04766A" w14:textId="77777777" w:rsidR="00567AFA" w:rsidRDefault="00567AFA">
      <w:pPr>
        <w:pStyle w:val="TOC4"/>
        <w:tabs>
          <w:tab w:val="right" w:leader="dot" w:pos="9174"/>
        </w:tabs>
        <w:ind w:left="1200"/>
      </w:pPr>
      <w:hyperlink w:anchor="_Toc12999" w:history="1">
        <w:r>
          <w:rPr>
            <w:rFonts w:eastAsia="宋体" w:hint="eastAsia"/>
          </w:rPr>
          <w:t xml:space="preserve">3.4.5.2 </w:t>
        </w:r>
        <w:r>
          <w:rPr>
            <w:rFonts w:hint="eastAsia"/>
          </w:rPr>
          <w:t>请求报文</w:t>
        </w:r>
        <w:r>
          <w:tab/>
        </w:r>
        <w:r>
          <w:fldChar w:fldCharType="begin"/>
        </w:r>
        <w:r>
          <w:instrText xml:space="preserve"> PAGEREF _Toc12999 \h </w:instrText>
        </w:r>
        <w:r>
          <w:fldChar w:fldCharType="separate"/>
        </w:r>
        <w:r>
          <w:t>156</w:t>
        </w:r>
        <w:r>
          <w:fldChar w:fldCharType="end"/>
        </w:r>
      </w:hyperlink>
    </w:p>
    <w:p w14:paraId="583F81D8" w14:textId="77777777" w:rsidR="00567AFA" w:rsidRDefault="00567AFA">
      <w:pPr>
        <w:pStyle w:val="TOC4"/>
        <w:tabs>
          <w:tab w:val="right" w:leader="dot" w:pos="9174"/>
        </w:tabs>
        <w:ind w:left="1200"/>
      </w:pPr>
      <w:hyperlink w:anchor="_Toc14212" w:history="1">
        <w:r>
          <w:rPr>
            <w:rFonts w:eastAsia="宋体" w:hint="eastAsia"/>
          </w:rPr>
          <w:t xml:space="preserve">3.4.5.3 </w:t>
        </w:r>
        <w:r>
          <w:rPr>
            <w:rFonts w:hint="eastAsia"/>
          </w:rPr>
          <w:t>响应报文</w:t>
        </w:r>
        <w:r>
          <w:tab/>
        </w:r>
        <w:r>
          <w:fldChar w:fldCharType="begin"/>
        </w:r>
        <w:r>
          <w:instrText xml:space="preserve"> PAGEREF _Toc14212 \h </w:instrText>
        </w:r>
        <w:r>
          <w:fldChar w:fldCharType="separate"/>
        </w:r>
        <w:r>
          <w:t>156</w:t>
        </w:r>
        <w:r>
          <w:fldChar w:fldCharType="end"/>
        </w:r>
      </w:hyperlink>
    </w:p>
    <w:p w14:paraId="1765244C" w14:textId="77777777" w:rsidR="00567AFA" w:rsidRDefault="00567AFA">
      <w:pPr>
        <w:pStyle w:val="TOC2"/>
        <w:tabs>
          <w:tab w:val="right" w:leader="dot" w:pos="9174"/>
        </w:tabs>
        <w:ind w:left="400"/>
      </w:pPr>
      <w:hyperlink w:anchor="_Toc27457" w:history="1">
        <w:r>
          <w:rPr>
            <w:rFonts w:eastAsia="宋体" w:hint="eastAsia"/>
            <w:szCs w:val="32"/>
          </w:rPr>
          <w:t xml:space="preserve">3.5 </w:t>
        </w:r>
        <w:r>
          <w:rPr>
            <w:rFonts w:hint="eastAsia"/>
          </w:rPr>
          <w:t>预算中心</w:t>
        </w:r>
        <w:r>
          <w:tab/>
        </w:r>
        <w:r>
          <w:fldChar w:fldCharType="begin"/>
        </w:r>
        <w:r>
          <w:instrText xml:space="preserve"> PAGEREF _Toc27457 \h </w:instrText>
        </w:r>
        <w:r>
          <w:fldChar w:fldCharType="separate"/>
        </w:r>
        <w:r>
          <w:t>157</w:t>
        </w:r>
        <w:r>
          <w:fldChar w:fldCharType="end"/>
        </w:r>
      </w:hyperlink>
    </w:p>
    <w:p w14:paraId="1E2E2F82" w14:textId="77777777" w:rsidR="00567AFA" w:rsidRDefault="00567AFA">
      <w:pPr>
        <w:pStyle w:val="TOC3"/>
        <w:tabs>
          <w:tab w:val="right" w:leader="dot" w:pos="9174"/>
        </w:tabs>
        <w:ind w:left="800"/>
      </w:pPr>
      <w:hyperlink w:anchor="_Toc11038" w:history="1">
        <w:r>
          <w:rPr>
            <w:rFonts w:ascii="宋体" w:eastAsia="宋体" w:hAnsi="宋体" w:hint="eastAsia"/>
            <w:szCs w:val="28"/>
          </w:rPr>
          <w:t xml:space="preserve">3.5.1 </w:t>
        </w:r>
        <w:r>
          <w:rPr>
            <w:rFonts w:ascii="宋体" w:hAnsi="宋体" w:hint="eastAsia"/>
          </w:rPr>
          <w:t>预算中心科目查询（暂未上线，上线时间待定）</w:t>
        </w:r>
        <w:r>
          <w:tab/>
        </w:r>
        <w:r>
          <w:fldChar w:fldCharType="begin"/>
        </w:r>
        <w:r>
          <w:instrText xml:space="preserve"> PAGEREF _Toc11038 \h </w:instrText>
        </w:r>
        <w:r>
          <w:fldChar w:fldCharType="separate"/>
        </w:r>
        <w:r>
          <w:t>157</w:t>
        </w:r>
        <w:r>
          <w:fldChar w:fldCharType="end"/>
        </w:r>
      </w:hyperlink>
    </w:p>
    <w:p w14:paraId="6CE15508" w14:textId="77777777" w:rsidR="00567AFA" w:rsidRDefault="00567AFA">
      <w:pPr>
        <w:pStyle w:val="TOC4"/>
        <w:tabs>
          <w:tab w:val="right" w:leader="dot" w:pos="9174"/>
        </w:tabs>
        <w:ind w:left="1200"/>
      </w:pPr>
      <w:hyperlink w:anchor="_Toc14201" w:history="1">
        <w:r>
          <w:rPr>
            <w:rFonts w:ascii="宋体" w:eastAsia="宋体" w:hAnsi="宋体" w:cs="宋体" w:hint="eastAsia"/>
          </w:rPr>
          <w:t>3.5.1.1 参数说明</w:t>
        </w:r>
        <w:r>
          <w:tab/>
        </w:r>
        <w:r>
          <w:fldChar w:fldCharType="begin"/>
        </w:r>
        <w:r>
          <w:instrText xml:space="preserve"> PAGEREF _Toc14201 \h </w:instrText>
        </w:r>
        <w:r>
          <w:fldChar w:fldCharType="separate"/>
        </w:r>
        <w:r>
          <w:t>157</w:t>
        </w:r>
        <w:r>
          <w:fldChar w:fldCharType="end"/>
        </w:r>
      </w:hyperlink>
    </w:p>
    <w:p w14:paraId="1B8806B3" w14:textId="77777777" w:rsidR="00567AFA" w:rsidRDefault="00567AFA">
      <w:pPr>
        <w:pStyle w:val="TOC4"/>
        <w:tabs>
          <w:tab w:val="right" w:leader="dot" w:pos="9174"/>
        </w:tabs>
        <w:ind w:left="1200"/>
      </w:pPr>
      <w:hyperlink w:anchor="_Toc22281" w:history="1">
        <w:r>
          <w:rPr>
            <w:rFonts w:ascii="宋体" w:eastAsia="宋体" w:hAnsi="宋体" w:cs="宋体" w:hint="eastAsia"/>
          </w:rPr>
          <w:t>3.5.1.2 请求报文</w:t>
        </w:r>
        <w:r>
          <w:tab/>
        </w:r>
        <w:r>
          <w:fldChar w:fldCharType="begin"/>
        </w:r>
        <w:r>
          <w:instrText xml:space="preserve"> PAGEREF _Toc22281 \h </w:instrText>
        </w:r>
        <w:r>
          <w:fldChar w:fldCharType="separate"/>
        </w:r>
        <w:r>
          <w:t>160</w:t>
        </w:r>
        <w:r>
          <w:fldChar w:fldCharType="end"/>
        </w:r>
      </w:hyperlink>
    </w:p>
    <w:p w14:paraId="4C75BEFE" w14:textId="77777777" w:rsidR="00567AFA" w:rsidRDefault="00567AFA">
      <w:pPr>
        <w:pStyle w:val="TOC4"/>
        <w:tabs>
          <w:tab w:val="right" w:leader="dot" w:pos="9174"/>
        </w:tabs>
        <w:ind w:left="1200"/>
      </w:pPr>
      <w:hyperlink w:anchor="_Toc28961" w:history="1">
        <w:r>
          <w:rPr>
            <w:rFonts w:ascii="宋体" w:eastAsia="宋体" w:hAnsi="宋体" w:cs="宋体" w:hint="eastAsia"/>
          </w:rPr>
          <w:t>3.5.1.3 响应报文</w:t>
        </w:r>
        <w:r>
          <w:tab/>
        </w:r>
        <w:r>
          <w:fldChar w:fldCharType="begin"/>
        </w:r>
        <w:r>
          <w:instrText xml:space="preserve"> PAGEREF _Toc28961 \h </w:instrText>
        </w:r>
        <w:r>
          <w:fldChar w:fldCharType="separate"/>
        </w:r>
        <w:r>
          <w:t>160</w:t>
        </w:r>
        <w:r>
          <w:fldChar w:fldCharType="end"/>
        </w:r>
      </w:hyperlink>
    </w:p>
    <w:p w14:paraId="5C2CF86E" w14:textId="77777777" w:rsidR="00567AFA" w:rsidRDefault="00567AFA">
      <w:pPr>
        <w:pStyle w:val="TOC3"/>
        <w:tabs>
          <w:tab w:val="right" w:leader="dot" w:pos="9174"/>
        </w:tabs>
        <w:ind w:left="800"/>
      </w:pPr>
      <w:hyperlink w:anchor="_Toc9323" w:history="1">
        <w:r>
          <w:rPr>
            <w:rFonts w:ascii="宋体" w:eastAsia="宋体" w:hAnsi="宋体" w:cs="宋体" w:hint="eastAsia"/>
            <w:szCs w:val="28"/>
            <w:lang w:bidi="ar"/>
          </w:rPr>
          <w:t xml:space="preserve">3.5.2 </w:t>
        </w:r>
        <w:r>
          <w:rPr>
            <w:rFonts w:ascii="宋体" w:hAnsi="宋体" w:hint="eastAsia"/>
          </w:rPr>
          <w:t>预算明细查询（暂未上线，上线时间待定）</w:t>
        </w:r>
        <w:r>
          <w:tab/>
        </w:r>
        <w:r>
          <w:fldChar w:fldCharType="begin"/>
        </w:r>
        <w:r>
          <w:instrText xml:space="preserve"> PAGEREF _Toc9323 \h </w:instrText>
        </w:r>
        <w:r>
          <w:fldChar w:fldCharType="separate"/>
        </w:r>
        <w:r>
          <w:t>163</w:t>
        </w:r>
        <w:r>
          <w:fldChar w:fldCharType="end"/>
        </w:r>
      </w:hyperlink>
    </w:p>
    <w:p w14:paraId="44436BDA" w14:textId="77777777" w:rsidR="00567AFA" w:rsidRDefault="00567AFA">
      <w:pPr>
        <w:pStyle w:val="TOC4"/>
        <w:tabs>
          <w:tab w:val="right" w:leader="dot" w:pos="9174"/>
        </w:tabs>
        <w:ind w:left="1200"/>
      </w:pPr>
      <w:hyperlink w:anchor="_Toc521" w:history="1">
        <w:r>
          <w:rPr>
            <w:rFonts w:eastAsia="宋体" w:hint="eastAsia"/>
          </w:rPr>
          <w:t xml:space="preserve">3.5.2.1 </w:t>
        </w:r>
        <w:r>
          <w:rPr>
            <w:rFonts w:hint="eastAsia"/>
          </w:rPr>
          <w:t>参数说明</w:t>
        </w:r>
        <w:r>
          <w:tab/>
        </w:r>
        <w:r>
          <w:fldChar w:fldCharType="begin"/>
        </w:r>
        <w:r>
          <w:instrText xml:space="preserve"> PAGEREF _Toc521 \h </w:instrText>
        </w:r>
        <w:r>
          <w:fldChar w:fldCharType="separate"/>
        </w:r>
        <w:r>
          <w:t>163</w:t>
        </w:r>
        <w:r>
          <w:fldChar w:fldCharType="end"/>
        </w:r>
      </w:hyperlink>
    </w:p>
    <w:p w14:paraId="698D6681" w14:textId="77777777" w:rsidR="00567AFA" w:rsidRDefault="00567AFA">
      <w:pPr>
        <w:pStyle w:val="TOC4"/>
        <w:tabs>
          <w:tab w:val="right" w:leader="dot" w:pos="9174"/>
        </w:tabs>
        <w:ind w:left="1200"/>
      </w:pPr>
      <w:hyperlink w:anchor="_Toc20011" w:history="1">
        <w:r>
          <w:rPr>
            <w:rFonts w:ascii="宋体" w:eastAsia="宋体" w:hAnsi="宋体" w:cs="宋体" w:hint="eastAsia"/>
            <w:lang w:bidi="ar"/>
          </w:rPr>
          <w:t xml:space="preserve">3.5.2.2 </w:t>
        </w:r>
        <w:r>
          <w:rPr>
            <w:rFonts w:hint="eastAsia"/>
          </w:rPr>
          <w:t>请求报文</w:t>
        </w:r>
        <w:r>
          <w:tab/>
        </w:r>
        <w:r>
          <w:fldChar w:fldCharType="begin"/>
        </w:r>
        <w:r>
          <w:instrText xml:space="preserve"> PAGEREF _Toc20011 \h </w:instrText>
        </w:r>
        <w:r>
          <w:fldChar w:fldCharType="separate"/>
        </w:r>
        <w:r>
          <w:t>165</w:t>
        </w:r>
        <w:r>
          <w:fldChar w:fldCharType="end"/>
        </w:r>
      </w:hyperlink>
    </w:p>
    <w:p w14:paraId="70A25AAC" w14:textId="77777777" w:rsidR="00567AFA" w:rsidRDefault="00567AFA">
      <w:pPr>
        <w:pStyle w:val="TOC4"/>
        <w:tabs>
          <w:tab w:val="right" w:leader="dot" w:pos="9174"/>
        </w:tabs>
        <w:ind w:left="1200"/>
      </w:pPr>
      <w:hyperlink w:anchor="_Toc6274" w:history="1">
        <w:r>
          <w:rPr>
            <w:rFonts w:eastAsia="宋体" w:hint="eastAsia"/>
          </w:rPr>
          <w:t xml:space="preserve">3.5.2.3 </w:t>
        </w:r>
        <w:r>
          <w:rPr>
            <w:rFonts w:hint="eastAsia"/>
          </w:rPr>
          <w:t>响应报文</w:t>
        </w:r>
        <w:r>
          <w:tab/>
        </w:r>
        <w:r>
          <w:fldChar w:fldCharType="begin"/>
        </w:r>
        <w:r>
          <w:instrText xml:space="preserve"> PAGEREF _Toc6274 \h </w:instrText>
        </w:r>
        <w:r>
          <w:fldChar w:fldCharType="separate"/>
        </w:r>
        <w:r>
          <w:t>166</w:t>
        </w:r>
        <w:r>
          <w:fldChar w:fldCharType="end"/>
        </w:r>
      </w:hyperlink>
    </w:p>
    <w:p w14:paraId="1F7D6356" w14:textId="77777777" w:rsidR="00567AFA" w:rsidRDefault="00567AFA">
      <w:pPr>
        <w:pStyle w:val="TOC3"/>
        <w:tabs>
          <w:tab w:val="right" w:leader="dot" w:pos="9174"/>
        </w:tabs>
        <w:ind w:left="800"/>
      </w:pPr>
      <w:hyperlink w:anchor="_Toc21560" w:history="1">
        <w:r>
          <w:rPr>
            <w:rFonts w:ascii="宋体" w:eastAsia="宋体" w:hAnsi="宋体" w:hint="eastAsia"/>
            <w:szCs w:val="28"/>
          </w:rPr>
          <w:t xml:space="preserve">3.5.3 </w:t>
        </w:r>
        <w:r>
          <w:rPr>
            <w:rFonts w:ascii="宋体" w:hAnsi="宋体" w:hint="eastAsia"/>
          </w:rPr>
          <w:t>预算占用（暂未上线，上线时间待定）</w:t>
        </w:r>
        <w:r>
          <w:tab/>
        </w:r>
        <w:r>
          <w:fldChar w:fldCharType="begin"/>
        </w:r>
        <w:r>
          <w:instrText xml:space="preserve"> PAGEREF _Toc21560 \h </w:instrText>
        </w:r>
        <w:r>
          <w:fldChar w:fldCharType="separate"/>
        </w:r>
        <w:r>
          <w:t>166</w:t>
        </w:r>
        <w:r>
          <w:fldChar w:fldCharType="end"/>
        </w:r>
      </w:hyperlink>
    </w:p>
    <w:p w14:paraId="28588E78" w14:textId="77777777" w:rsidR="00567AFA" w:rsidRDefault="00567AFA">
      <w:pPr>
        <w:pStyle w:val="TOC4"/>
        <w:tabs>
          <w:tab w:val="right" w:leader="dot" w:pos="9174"/>
        </w:tabs>
        <w:ind w:left="1200"/>
      </w:pPr>
      <w:hyperlink w:anchor="_Toc7195" w:history="1">
        <w:r>
          <w:rPr>
            <w:rFonts w:eastAsia="宋体" w:hint="eastAsia"/>
          </w:rPr>
          <w:t xml:space="preserve">3.5.3.1 </w:t>
        </w:r>
        <w:r>
          <w:rPr>
            <w:rFonts w:hint="eastAsia"/>
          </w:rPr>
          <w:t>参数说明</w:t>
        </w:r>
        <w:r>
          <w:tab/>
        </w:r>
        <w:r>
          <w:fldChar w:fldCharType="begin"/>
        </w:r>
        <w:r>
          <w:instrText xml:space="preserve"> PAGEREF _Toc7195 \h </w:instrText>
        </w:r>
        <w:r>
          <w:fldChar w:fldCharType="separate"/>
        </w:r>
        <w:r>
          <w:t>167</w:t>
        </w:r>
        <w:r>
          <w:fldChar w:fldCharType="end"/>
        </w:r>
      </w:hyperlink>
    </w:p>
    <w:p w14:paraId="685E5C38" w14:textId="77777777" w:rsidR="00567AFA" w:rsidRDefault="00567AFA">
      <w:pPr>
        <w:pStyle w:val="TOC4"/>
        <w:tabs>
          <w:tab w:val="right" w:leader="dot" w:pos="9174"/>
        </w:tabs>
        <w:ind w:left="1200"/>
      </w:pPr>
      <w:hyperlink w:anchor="_Toc12755" w:history="1">
        <w:r>
          <w:rPr>
            <w:rFonts w:eastAsia="宋体" w:hint="eastAsia"/>
          </w:rPr>
          <w:t xml:space="preserve">3.5.3.2 </w:t>
        </w:r>
        <w:r>
          <w:rPr>
            <w:rFonts w:hint="eastAsia"/>
          </w:rPr>
          <w:t>请求报文</w:t>
        </w:r>
        <w:r>
          <w:tab/>
        </w:r>
        <w:r>
          <w:fldChar w:fldCharType="begin"/>
        </w:r>
        <w:r>
          <w:instrText xml:space="preserve"> PAGEREF _Toc12755 \h </w:instrText>
        </w:r>
        <w:r>
          <w:fldChar w:fldCharType="separate"/>
        </w:r>
        <w:r>
          <w:t>171</w:t>
        </w:r>
        <w:r>
          <w:fldChar w:fldCharType="end"/>
        </w:r>
      </w:hyperlink>
    </w:p>
    <w:p w14:paraId="0704CD41" w14:textId="77777777" w:rsidR="00567AFA" w:rsidRDefault="00567AFA">
      <w:pPr>
        <w:pStyle w:val="TOC4"/>
        <w:tabs>
          <w:tab w:val="right" w:leader="dot" w:pos="9174"/>
        </w:tabs>
        <w:ind w:left="1200"/>
      </w:pPr>
      <w:hyperlink w:anchor="_Toc19767" w:history="1">
        <w:r>
          <w:rPr>
            <w:rFonts w:eastAsia="宋体" w:hint="eastAsia"/>
          </w:rPr>
          <w:t xml:space="preserve">3.5.3.3 </w:t>
        </w:r>
        <w:r>
          <w:rPr>
            <w:rFonts w:hint="eastAsia"/>
          </w:rPr>
          <w:t>响应报文</w:t>
        </w:r>
        <w:r>
          <w:tab/>
        </w:r>
        <w:r>
          <w:fldChar w:fldCharType="begin"/>
        </w:r>
        <w:r>
          <w:instrText xml:space="preserve"> PAGEREF _Toc19767 \h </w:instrText>
        </w:r>
        <w:r>
          <w:fldChar w:fldCharType="separate"/>
        </w:r>
        <w:r>
          <w:t>173</w:t>
        </w:r>
        <w:r>
          <w:fldChar w:fldCharType="end"/>
        </w:r>
      </w:hyperlink>
    </w:p>
    <w:p w14:paraId="5E42E238" w14:textId="77777777" w:rsidR="00567AFA" w:rsidRDefault="00567AFA">
      <w:pPr>
        <w:pStyle w:val="TOC3"/>
        <w:tabs>
          <w:tab w:val="right" w:leader="dot" w:pos="9174"/>
        </w:tabs>
        <w:ind w:left="800"/>
      </w:pPr>
      <w:hyperlink w:anchor="_Toc14167" w:history="1">
        <w:r>
          <w:rPr>
            <w:rFonts w:ascii="宋体" w:eastAsia="宋体" w:hAnsi="宋体" w:hint="eastAsia"/>
            <w:szCs w:val="28"/>
          </w:rPr>
          <w:t xml:space="preserve">3.5.4 </w:t>
        </w:r>
        <w:r>
          <w:rPr>
            <w:rFonts w:ascii="宋体" w:hAnsi="宋体" w:hint="eastAsia"/>
          </w:rPr>
          <w:t>预算还原（暂未上线，上线时间待定）</w:t>
        </w:r>
        <w:r>
          <w:tab/>
        </w:r>
        <w:r>
          <w:fldChar w:fldCharType="begin"/>
        </w:r>
        <w:r>
          <w:instrText xml:space="preserve"> PAGEREF _Toc14167 \h </w:instrText>
        </w:r>
        <w:r>
          <w:fldChar w:fldCharType="separate"/>
        </w:r>
        <w:r>
          <w:t>176</w:t>
        </w:r>
        <w:r>
          <w:fldChar w:fldCharType="end"/>
        </w:r>
      </w:hyperlink>
    </w:p>
    <w:p w14:paraId="46ED739B" w14:textId="77777777" w:rsidR="00567AFA" w:rsidRDefault="00567AFA">
      <w:pPr>
        <w:pStyle w:val="TOC4"/>
        <w:tabs>
          <w:tab w:val="right" w:leader="dot" w:pos="9174"/>
        </w:tabs>
        <w:ind w:left="1200"/>
      </w:pPr>
      <w:hyperlink w:anchor="_Toc3648" w:history="1">
        <w:r>
          <w:rPr>
            <w:rFonts w:eastAsia="宋体" w:hint="eastAsia"/>
          </w:rPr>
          <w:t xml:space="preserve">3.5.4.1 </w:t>
        </w:r>
        <w:r>
          <w:rPr>
            <w:rFonts w:hint="eastAsia"/>
          </w:rPr>
          <w:t>参数说明</w:t>
        </w:r>
        <w:r>
          <w:tab/>
        </w:r>
        <w:r>
          <w:fldChar w:fldCharType="begin"/>
        </w:r>
        <w:r>
          <w:instrText xml:space="preserve"> PAGEREF _Toc3648 \h </w:instrText>
        </w:r>
        <w:r>
          <w:fldChar w:fldCharType="separate"/>
        </w:r>
        <w:r>
          <w:t>176</w:t>
        </w:r>
        <w:r>
          <w:fldChar w:fldCharType="end"/>
        </w:r>
      </w:hyperlink>
    </w:p>
    <w:p w14:paraId="1E78E56A" w14:textId="77777777" w:rsidR="00567AFA" w:rsidRDefault="00567AFA">
      <w:pPr>
        <w:pStyle w:val="TOC4"/>
        <w:tabs>
          <w:tab w:val="right" w:leader="dot" w:pos="9174"/>
        </w:tabs>
        <w:ind w:left="1200"/>
      </w:pPr>
      <w:hyperlink w:anchor="_Toc11032" w:history="1">
        <w:r>
          <w:rPr>
            <w:rFonts w:ascii="宋体" w:eastAsia="宋体" w:hAnsi="宋体" w:cs="宋体" w:hint="eastAsia"/>
            <w:lang w:bidi="ar"/>
          </w:rPr>
          <w:t xml:space="preserve">3.5.4.2 </w:t>
        </w:r>
        <w:r>
          <w:rPr>
            <w:rFonts w:hint="eastAsia"/>
          </w:rPr>
          <w:t>请求报文</w:t>
        </w:r>
        <w:r>
          <w:tab/>
        </w:r>
        <w:r>
          <w:fldChar w:fldCharType="begin"/>
        </w:r>
        <w:r>
          <w:instrText xml:space="preserve"> PAGEREF _Toc11032 \h </w:instrText>
        </w:r>
        <w:r>
          <w:fldChar w:fldCharType="separate"/>
        </w:r>
        <w:r>
          <w:t>178</w:t>
        </w:r>
        <w:r>
          <w:fldChar w:fldCharType="end"/>
        </w:r>
      </w:hyperlink>
    </w:p>
    <w:p w14:paraId="1F05E0C3" w14:textId="77777777" w:rsidR="00567AFA" w:rsidRDefault="00567AFA">
      <w:pPr>
        <w:pStyle w:val="TOC4"/>
        <w:tabs>
          <w:tab w:val="right" w:leader="dot" w:pos="9174"/>
        </w:tabs>
        <w:ind w:left="1200"/>
      </w:pPr>
      <w:hyperlink w:anchor="_Toc2951" w:history="1">
        <w:r>
          <w:rPr>
            <w:rFonts w:eastAsia="宋体" w:hint="eastAsia"/>
          </w:rPr>
          <w:t xml:space="preserve">3.5.4.3 </w:t>
        </w:r>
        <w:r>
          <w:rPr>
            <w:rFonts w:hint="eastAsia"/>
          </w:rPr>
          <w:t>响应报文</w:t>
        </w:r>
        <w:r>
          <w:tab/>
        </w:r>
        <w:r>
          <w:fldChar w:fldCharType="begin"/>
        </w:r>
        <w:r>
          <w:instrText xml:space="preserve"> PAGEREF _Toc2951 \h </w:instrText>
        </w:r>
        <w:r>
          <w:fldChar w:fldCharType="separate"/>
        </w:r>
        <w:r>
          <w:t>179</w:t>
        </w:r>
        <w:r>
          <w:fldChar w:fldCharType="end"/>
        </w:r>
      </w:hyperlink>
    </w:p>
    <w:p w14:paraId="3F8C56BB" w14:textId="77777777" w:rsidR="00567AFA" w:rsidRDefault="00567AFA">
      <w:pPr>
        <w:pStyle w:val="TOC2"/>
        <w:tabs>
          <w:tab w:val="right" w:leader="dot" w:pos="9174"/>
        </w:tabs>
        <w:ind w:left="400"/>
      </w:pPr>
      <w:hyperlink w:anchor="_Toc12871" w:history="1">
        <w:r>
          <w:rPr>
            <w:rFonts w:eastAsia="宋体" w:hint="eastAsia"/>
            <w:szCs w:val="32"/>
          </w:rPr>
          <w:t xml:space="preserve">3.6 </w:t>
        </w:r>
        <w:r>
          <w:rPr>
            <w:rFonts w:hint="eastAsia"/>
          </w:rPr>
          <w:t>跨境中心</w:t>
        </w:r>
        <w:r>
          <w:tab/>
        </w:r>
        <w:r>
          <w:fldChar w:fldCharType="begin"/>
        </w:r>
        <w:r>
          <w:instrText xml:space="preserve"> PAGEREF _Toc12871 \h </w:instrText>
        </w:r>
        <w:r>
          <w:fldChar w:fldCharType="separate"/>
        </w:r>
        <w:r>
          <w:t>180</w:t>
        </w:r>
        <w:r>
          <w:fldChar w:fldCharType="end"/>
        </w:r>
      </w:hyperlink>
    </w:p>
    <w:p w14:paraId="05E81F20" w14:textId="77777777" w:rsidR="00567AFA" w:rsidRDefault="00567AFA">
      <w:pPr>
        <w:pStyle w:val="TOC3"/>
        <w:tabs>
          <w:tab w:val="right" w:leader="dot" w:pos="9174"/>
        </w:tabs>
        <w:ind w:left="800"/>
      </w:pPr>
      <w:hyperlink w:anchor="_Toc24336" w:history="1">
        <w:r>
          <w:rPr>
            <w:rFonts w:eastAsia="宋体" w:hint="eastAsia"/>
            <w:szCs w:val="28"/>
          </w:rPr>
          <w:t xml:space="preserve">3.6.1 </w:t>
        </w:r>
        <w:r>
          <w:rPr>
            <w:rFonts w:hint="eastAsia"/>
          </w:rPr>
          <w:t>归集帐单</w:t>
        </w:r>
        <w:r>
          <w:rPr>
            <w:rFonts w:hint="eastAsia"/>
          </w:rPr>
          <w:t>-</w:t>
        </w:r>
        <w:r>
          <w:rPr>
            <w:rFonts w:hint="eastAsia"/>
          </w:rPr>
          <w:t>中信银行收报</w:t>
        </w:r>
        <w:r>
          <w:tab/>
        </w:r>
        <w:r>
          <w:fldChar w:fldCharType="begin"/>
        </w:r>
        <w:r>
          <w:instrText xml:space="preserve"> PAGEREF _Toc24336 \h </w:instrText>
        </w:r>
        <w:r>
          <w:fldChar w:fldCharType="separate"/>
        </w:r>
        <w:r>
          <w:t>180</w:t>
        </w:r>
        <w:r>
          <w:fldChar w:fldCharType="end"/>
        </w:r>
      </w:hyperlink>
    </w:p>
    <w:p w14:paraId="34FEC446" w14:textId="77777777" w:rsidR="00567AFA" w:rsidRDefault="00567AFA">
      <w:pPr>
        <w:pStyle w:val="TOC4"/>
        <w:tabs>
          <w:tab w:val="right" w:leader="dot" w:pos="9174"/>
        </w:tabs>
        <w:ind w:left="1200"/>
      </w:pPr>
      <w:hyperlink w:anchor="_Toc18951" w:history="1">
        <w:r>
          <w:rPr>
            <w:rFonts w:eastAsia="宋体" w:hint="eastAsia"/>
          </w:rPr>
          <w:t xml:space="preserve">3.6.1.1 </w:t>
        </w:r>
        <w:r>
          <w:rPr>
            <w:rFonts w:hint="eastAsia"/>
          </w:rPr>
          <w:t>参数说明</w:t>
        </w:r>
        <w:r>
          <w:tab/>
        </w:r>
        <w:r>
          <w:fldChar w:fldCharType="begin"/>
        </w:r>
        <w:r>
          <w:instrText xml:space="preserve"> PAGEREF _Toc18951 \h </w:instrText>
        </w:r>
        <w:r>
          <w:fldChar w:fldCharType="separate"/>
        </w:r>
        <w:r>
          <w:t>181</w:t>
        </w:r>
        <w:r>
          <w:fldChar w:fldCharType="end"/>
        </w:r>
      </w:hyperlink>
    </w:p>
    <w:p w14:paraId="2CBC8D5E" w14:textId="77777777" w:rsidR="00567AFA" w:rsidRDefault="00567AFA">
      <w:pPr>
        <w:pStyle w:val="TOC4"/>
        <w:tabs>
          <w:tab w:val="right" w:leader="dot" w:pos="9174"/>
        </w:tabs>
        <w:ind w:left="1200"/>
      </w:pPr>
      <w:hyperlink w:anchor="_Toc30686" w:history="1">
        <w:r>
          <w:rPr>
            <w:rFonts w:eastAsia="宋体" w:hint="eastAsia"/>
          </w:rPr>
          <w:t xml:space="preserve">3.6.1.2 </w:t>
        </w:r>
        <w:r>
          <w:t>请求报文</w:t>
        </w:r>
        <w:r>
          <w:tab/>
        </w:r>
        <w:r>
          <w:fldChar w:fldCharType="begin"/>
        </w:r>
        <w:r>
          <w:instrText xml:space="preserve"> PAGEREF _Toc30686 \h </w:instrText>
        </w:r>
        <w:r>
          <w:fldChar w:fldCharType="separate"/>
        </w:r>
        <w:r>
          <w:t>184</w:t>
        </w:r>
        <w:r>
          <w:fldChar w:fldCharType="end"/>
        </w:r>
      </w:hyperlink>
    </w:p>
    <w:p w14:paraId="5888241E" w14:textId="77777777" w:rsidR="00567AFA" w:rsidRDefault="00567AFA">
      <w:pPr>
        <w:pStyle w:val="TOC4"/>
        <w:tabs>
          <w:tab w:val="right" w:leader="dot" w:pos="9174"/>
        </w:tabs>
        <w:ind w:left="1200"/>
      </w:pPr>
      <w:hyperlink w:anchor="_Toc6676" w:history="1">
        <w:r>
          <w:rPr>
            <w:rFonts w:eastAsia="宋体" w:hint="eastAsia"/>
          </w:rPr>
          <w:t xml:space="preserve">3.6.1.3 </w:t>
        </w:r>
        <w:r>
          <w:t>响应报文</w:t>
        </w:r>
        <w:r>
          <w:tab/>
        </w:r>
        <w:r>
          <w:fldChar w:fldCharType="begin"/>
        </w:r>
        <w:r>
          <w:instrText xml:space="preserve"> PAGEREF _Toc6676 \h </w:instrText>
        </w:r>
        <w:r>
          <w:fldChar w:fldCharType="separate"/>
        </w:r>
        <w:r>
          <w:t>185</w:t>
        </w:r>
        <w:r>
          <w:fldChar w:fldCharType="end"/>
        </w:r>
      </w:hyperlink>
    </w:p>
    <w:p w14:paraId="79DE6BFC" w14:textId="77777777" w:rsidR="00567AFA" w:rsidRDefault="00567AFA">
      <w:pPr>
        <w:pStyle w:val="TOC3"/>
        <w:tabs>
          <w:tab w:val="right" w:leader="dot" w:pos="9174"/>
        </w:tabs>
        <w:ind w:left="800"/>
      </w:pPr>
      <w:hyperlink w:anchor="_Toc2169" w:history="1">
        <w:r>
          <w:rPr>
            <w:rFonts w:eastAsia="宋体" w:hint="eastAsia"/>
            <w:szCs w:val="28"/>
          </w:rPr>
          <w:t xml:space="preserve">3.6.2 </w:t>
        </w:r>
        <w:r>
          <w:rPr>
            <w:rFonts w:hint="eastAsia"/>
          </w:rPr>
          <w:t>归集帐单</w:t>
        </w:r>
        <w:r>
          <w:rPr>
            <w:rFonts w:hint="eastAsia"/>
          </w:rPr>
          <w:t>-</w:t>
        </w:r>
        <w:r>
          <w:rPr>
            <w:rFonts w:hint="eastAsia"/>
          </w:rPr>
          <w:t>企业</w:t>
        </w:r>
        <w:r>
          <w:rPr>
            <w:rFonts w:hint="eastAsia"/>
          </w:rPr>
          <w:t>bic</w:t>
        </w:r>
        <w:r>
          <w:rPr>
            <w:rFonts w:hint="eastAsia"/>
          </w:rPr>
          <w:t>收报</w:t>
        </w:r>
        <w:r>
          <w:tab/>
        </w:r>
        <w:r>
          <w:fldChar w:fldCharType="begin"/>
        </w:r>
        <w:r>
          <w:instrText xml:space="preserve"> PAGEREF _Toc2169 \h </w:instrText>
        </w:r>
        <w:r>
          <w:fldChar w:fldCharType="separate"/>
        </w:r>
        <w:r>
          <w:t>187</w:t>
        </w:r>
        <w:r>
          <w:fldChar w:fldCharType="end"/>
        </w:r>
      </w:hyperlink>
    </w:p>
    <w:p w14:paraId="64E1A1A0" w14:textId="77777777" w:rsidR="00567AFA" w:rsidRDefault="00567AFA">
      <w:pPr>
        <w:pStyle w:val="TOC4"/>
        <w:tabs>
          <w:tab w:val="right" w:leader="dot" w:pos="9174"/>
        </w:tabs>
        <w:ind w:left="1200"/>
      </w:pPr>
      <w:hyperlink w:anchor="_Toc30116" w:history="1">
        <w:r>
          <w:rPr>
            <w:rFonts w:eastAsia="宋体" w:hint="eastAsia"/>
          </w:rPr>
          <w:t xml:space="preserve">3.6.2.1 </w:t>
        </w:r>
        <w:r>
          <w:rPr>
            <w:rFonts w:hint="eastAsia"/>
          </w:rPr>
          <w:t>参数说明</w:t>
        </w:r>
        <w:r>
          <w:tab/>
        </w:r>
        <w:r>
          <w:fldChar w:fldCharType="begin"/>
        </w:r>
        <w:r>
          <w:instrText xml:space="preserve"> PAGEREF _Toc30116 \h </w:instrText>
        </w:r>
        <w:r>
          <w:fldChar w:fldCharType="separate"/>
        </w:r>
        <w:r>
          <w:t>187</w:t>
        </w:r>
        <w:r>
          <w:fldChar w:fldCharType="end"/>
        </w:r>
      </w:hyperlink>
    </w:p>
    <w:p w14:paraId="3F02535D" w14:textId="77777777" w:rsidR="00567AFA" w:rsidRDefault="00567AFA">
      <w:pPr>
        <w:pStyle w:val="TOC4"/>
        <w:tabs>
          <w:tab w:val="right" w:leader="dot" w:pos="9174"/>
        </w:tabs>
        <w:ind w:left="1200"/>
      </w:pPr>
      <w:hyperlink w:anchor="_Toc7874" w:history="1">
        <w:r>
          <w:rPr>
            <w:rFonts w:eastAsia="宋体" w:hint="eastAsia"/>
          </w:rPr>
          <w:t xml:space="preserve">3.6.2.2 </w:t>
        </w:r>
        <w:r>
          <w:t>请求报文</w:t>
        </w:r>
        <w:r>
          <w:tab/>
        </w:r>
        <w:r>
          <w:fldChar w:fldCharType="begin"/>
        </w:r>
        <w:r>
          <w:instrText xml:space="preserve"> PAGEREF _Toc7874 \h </w:instrText>
        </w:r>
        <w:r>
          <w:fldChar w:fldCharType="separate"/>
        </w:r>
        <w:r>
          <w:t>192</w:t>
        </w:r>
        <w:r>
          <w:fldChar w:fldCharType="end"/>
        </w:r>
      </w:hyperlink>
    </w:p>
    <w:p w14:paraId="5744E143" w14:textId="77777777" w:rsidR="00567AFA" w:rsidRDefault="00567AFA">
      <w:pPr>
        <w:pStyle w:val="TOC4"/>
        <w:tabs>
          <w:tab w:val="right" w:leader="dot" w:pos="9174"/>
        </w:tabs>
        <w:ind w:left="1200"/>
      </w:pPr>
      <w:hyperlink w:anchor="_Toc17528" w:history="1">
        <w:r>
          <w:rPr>
            <w:rFonts w:eastAsia="宋体" w:hint="eastAsia"/>
          </w:rPr>
          <w:t xml:space="preserve">3.6.2.3 </w:t>
        </w:r>
        <w:r>
          <w:t>响应报文</w:t>
        </w:r>
        <w:r>
          <w:tab/>
        </w:r>
        <w:r>
          <w:fldChar w:fldCharType="begin"/>
        </w:r>
        <w:r>
          <w:instrText xml:space="preserve"> PAGEREF _Toc17528 \h </w:instrText>
        </w:r>
        <w:r>
          <w:fldChar w:fldCharType="separate"/>
        </w:r>
        <w:r>
          <w:t>192</w:t>
        </w:r>
        <w:r>
          <w:fldChar w:fldCharType="end"/>
        </w:r>
      </w:hyperlink>
    </w:p>
    <w:p w14:paraId="0882B650" w14:textId="77777777" w:rsidR="00567AFA" w:rsidRDefault="00567AFA">
      <w:pPr>
        <w:pStyle w:val="TOC3"/>
        <w:tabs>
          <w:tab w:val="right" w:leader="dot" w:pos="9174"/>
        </w:tabs>
        <w:ind w:left="800"/>
      </w:pPr>
      <w:hyperlink w:anchor="_Toc7468" w:history="1">
        <w:r>
          <w:rPr>
            <w:rFonts w:eastAsia="宋体" w:hint="eastAsia"/>
            <w:szCs w:val="28"/>
          </w:rPr>
          <w:t xml:space="preserve">3.6.3 </w:t>
        </w:r>
        <w:r>
          <w:rPr>
            <w:rFonts w:hint="eastAsia"/>
          </w:rPr>
          <w:t>归集帐单原报文</w:t>
        </w:r>
        <w:r>
          <w:rPr>
            <w:rFonts w:hint="eastAsia"/>
          </w:rPr>
          <w:t>-</w:t>
        </w:r>
        <w:r>
          <w:rPr>
            <w:rFonts w:hint="eastAsia"/>
          </w:rPr>
          <w:t>中信银行收报</w:t>
        </w:r>
        <w:r>
          <w:tab/>
        </w:r>
        <w:r>
          <w:fldChar w:fldCharType="begin"/>
        </w:r>
        <w:r>
          <w:instrText xml:space="preserve"> PAGEREF _Toc7468 \h </w:instrText>
        </w:r>
        <w:r>
          <w:fldChar w:fldCharType="separate"/>
        </w:r>
        <w:r>
          <w:t>194</w:t>
        </w:r>
        <w:r>
          <w:fldChar w:fldCharType="end"/>
        </w:r>
      </w:hyperlink>
    </w:p>
    <w:p w14:paraId="1998CEEA" w14:textId="77777777" w:rsidR="00567AFA" w:rsidRDefault="00567AFA">
      <w:pPr>
        <w:pStyle w:val="TOC4"/>
        <w:tabs>
          <w:tab w:val="right" w:leader="dot" w:pos="9174"/>
        </w:tabs>
        <w:ind w:left="1200"/>
      </w:pPr>
      <w:hyperlink w:anchor="_Toc28937" w:history="1">
        <w:r>
          <w:rPr>
            <w:rFonts w:eastAsia="宋体" w:hint="eastAsia"/>
          </w:rPr>
          <w:t xml:space="preserve">3.6.3.1 </w:t>
        </w:r>
        <w:r>
          <w:rPr>
            <w:rFonts w:hint="eastAsia"/>
          </w:rPr>
          <w:t>参数说明</w:t>
        </w:r>
        <w:r>
          <w:tab/>
        </w:r>
        <w:r>
          <w:fldChar w:fldCharType="begin"/>
        </w:r>
        <w:r>
          <w:instrText xml:space="preserve"> PAGEREF _Toc28937 \h </w:instrText>
        </w:r>
        <w:r>
          <w:fldChar w:fldCharType="separate"/>
        </w:r>
        <w:r>
          <w:t>195</w:t>
        </w:r>
        <w:r>
          <w:fldChar w:fldCharType="end"/>
        </w:r>
      </w:hyperlink>
    </w:p>
    <w:p w14:paraId="1646B529" w14:textId="77777777" w:rsidR="00567AFA" w:rsidRDefault="00567AFA">
      <w:pPr>
        <w:pStyle w:val="TOC4"/>
        <w:tabs>
          <w:tab w:val="right" w:leader="dot" w:pos="9174"/>
        </w:tabs>
        <w:ind w:left="1200"/>
      </w:pPr>
      <w:hyperlink w:anchor="_Toc25414" w:history="1">
        <w:r>
          <w:rPr>
            <w:rFonts w:eastAsia="宋体" w:hint="eastAsia"/>
          </w:rPr>
          <w:t xml:space="preserve">3.6.3.2 </w:t>
        </w:r>
        <w:r>
          <w:t>请求报文</w:t>
        </w:r>
        <w:r>
          <w:tab/>
        </w:r>
        <w:r>
          <w:fldChar w:fldCharType="begin"/>
        </w:r>
        <w:r>
          <w:instrText xml:space="preserve"> PAGEREF _Toc25414 \h </w:instrText>
        </w:r>
        <w:r>
          <w:fldChar w:fldCharType="separate"/>
        </w:r>
        <w:r>
          <w:t>196</w:t>
        </w:r>
        <w:r>
          <w:fldChar w:fldCharType="end"/>
        </w:r>
      </w:hyperlink>
    </w:p>
    <w:p w14:paraId="31A0AAAE" w14:textId="77777777" w:rsidR="00567AFA" w:rsidRDefault="00567AFA">
      <w:pPr>
        <w:pStyle w:val="TOC4"/>
        <w:tabs>
          <w:tab w:val="right" w:leader="dot" w:pos="9174"/>
        </w:tabs>
        <w:ind w:left="1200"/>
      </w:pPr>
      <w:hyperlink w:anchor="_Toc3741" w:history="1">
        <w:r>
          <w:rPr>
            <w:rFonts w:eastAsia="宋体" w:hint="eastAsia"/>
          </w:rPr>
          <w:t xml:space="preserve">3.6.3.3 </w:t>
        </w:r>
        <w:r>
          <w:t>响应报文</w:t>
        </w:r>
        <w:r>
          <w:tab/>
        </w:r>
        <w:r>
          <w:fldChar w:fldCharType="begin"/>
        </w:r>
        <w:r>
          <w:instrText xml:space="preserve"> PAGEREF _Toc3741 \h </w:instrText>
        </w:r>
        <w:r>
          <w:fldChar w:fldCharType="separate"/>
        </w:r>
        <w:r>
          <w:t>196</w:t>
        </w:r>
        <w:r>
          <w:fldChar w:fldCharType="end"/>
        </w:r>
      </w:hyperlink>
    </w:p>
    <w:p w14:paraId="7BC0A54E" w14:textId="77777777" w:rsidR="00567AFA" w:rsidRDefault="00567AFA">
      <w:pPr>
        <w:pStyle w:val="TOC3"/>
        <w:tabs>
          <w:tab w:val="right" w:leader="dot" w:pos="9174"/>
        </w:tabs>
        <w:ind w:left="800"/>
      </w:pPr>
      <w:hyperlink w:anchor="_Toc20553" w:history="1">
        <w:r>
          <w:rPr>
            <w:rFonts w:eastAsia="宋体" w:hint="eastAsia"/>
            <w:szCs w:val="28"/>
          </w:rPr>
          <w:t xml:space="preserve">3.6.4 </w:t>
        </w:r>
        <w:r>
          <w:rPr>
            <w:rFonts w:hint="eastAsia"/>
          </w:rPr>
          <w:t>归集账单原报文</w:t>
        </w:r>
        <w:r>
          <w:rPr>
            <w:rFonts w:hint="eastAsia"/>
          </w:rPr>
          <w:t>-</w:t>
        </w:r>
        <w:r>
          <w:rPr>
            <w:rFonts w:hint="eastAsia"/>
          </w:rPr>
          <w:t>企业</w:t>
        </w:r>
        <w:r>
          <w:rPr>
            <w:rFonts w:hint="eastAsia"/>
          </w:rPr>
          <w:t>bic</w:t>
        </w:r>
        <w:r>
          <w:rPr>
            <w:rFonts w:hint="eastAsia"/>
          </w:rPr>
          <w:t>收报</w:t>
        </w:r>
        <w:r>
          <w:tab/>
        </w:r>
        <w:r>
          <w:fldChar w:fldCharType="begin"/>
        </w:r>
        <w:r>
          <w:instrText xml:space="preserve"> PAGEREF _Toc20553 \h </w:instrText>
        </w:r>
        <w:r>
          <w:fldChar w:fldCharType="separate"/>
        </w:r>
        <w:r>
          <w:t>197</w:t>
        </w:r>
        <w:r>
          <w:fldChar w:fldCharType="end"/>
        </w:r>
      </w:hyperlink>
    </w:p>
    <w:p w14:paraId="2892A835" w14:textId="77777777" w:rsidR="00567AFA" w:rsidRDefault="00567AFA">
      <w:pPr>
        <w:pStyle w:val="TOC4"/>
        <w:tabs>
          <w:tab w:val="right" w:leader="dot" w:pos="9174"/>
        </w:tabs>
        <w:ind w:left="1200"/>
      </w:pPr>
      <w:hyperlink w:anchor="_Toc12040" w:history="1">
        <w:r>
          <w:rPr>
            <w:rFonts w:eastAsia="宋体" w:hint="eastAsia"/>
          </w:rPr>
          <w:t xml:space="preserve">3.6.4.1 </w:t>
        </w:r>
        <w:r>
          <w:rPr>
            <w:rFonts w:hint="eastAsia"/>
          </w:rPr>
          <w:t>参数说明</w:t>
        </w:r>
        <w:r>
          <w:tab/>
        </w:r>
        <w:r>
          <w:fldChar w:fldCharType="begin"/>
        </w:r>
        <w:r>
          <w:instrText xml:space="preserve"> PAGEREF _Toc12040 \h </w:instrText>
        </w:r>
        <w:r>
          <w:fldChar w:fldCharType="separate"/>
        </w:r>
        <w:r>
          <w:t>197</w:t>
        </w:r>
        <w:r>
          <w:fldChar w:fldCharType="end"/>
        </w:r>
      </w:hyperlink>
    </w:p>
    <w:p w14:paraId="1D4BD14C" w14:textId="77777777" w:rsidR="00567AFA" w:rsidRDefault="00567AFA">
      <w:pPr>
        <w:pStyle w:val="TOC4"/>
        <w:tabs>
          <w:tab w:val="right" w:leader="dot" w:pos="9174"/>
        </w:tabs>
        <w:ind w:left="1200"/>
      </w:pPr>
      <w:hyperlink w:anchor="_Toc15536" w:history="1">
        <w:r>
          <w:rPr>
            <w:rFonts w:eastAsia="宋体" w:hint="eastAsia"/>
          </w:rPr>
          <w:t xml:space="preserve">3.6.4.2 </w:t>
        </w:r>
        <w:r>
          <w:t>请求报文</w:t>
        </w:r>
        <w:r>
          <w:tab/>
        </w:r>
        <w:r>
          <w:fldChar w:fldCharType="begin"/>
        </w:r>
        <w:r>
          <w:instrText xml:space="preserve"> PAGEREF _Toc15536 \h </w:instrText>
        </w:r>
        <w:r>
          <w:fldChar w:fldCharType="separate"/>
        </w:r>
        <w:r>
          <w:t>198</w:t>
        </w:r>
        <w:r>
          <w:fldChar w:fldCharType="end"/>
        </w:r>
      </w:hyperlink>
    </w:p>
    <w:p w14:paraId="00A91480" w14:textId="77777777" w:rsidR="00567AFA" w:rsidRDefault="00567AFA">
      <w:pPr>
        <w:pStyle w:val="TOC4"/>
        <w:tabs>
          <w:tab w:val="right" w:leader="dot" w:pos="9174"/>
        </w:tabs>
        <w:ind w:left="1200"/>
      </w:pPr>
      <w:hyperlink w:anchor="_Toc5752" w:history="1">
        <w:r>
          <w:rPr>
            <w:rFonts w:eastAsia="宋体" w:hint="eastAsia"/>
          </w:rPr>
          <w:t xml:space="preserve">3.6.4.3 </w:t>
        </w:r>
        <w:r>
          <w:t>响应报文</w:t>
        </w:r>
        <w:r>
          <w:tab/>
        </w:r>
        <w:r>
          <w:fldChar w:fldCharType="begin"/>
        </w:r>
        <w:r>
          <w:instrText xml:space="preserve"> PAGEREF _Toc5752 \h </w:instrText>
        </w:r>
        <w:r>
          <w:fldChar w:fldCharType="separate"/>
        </w:r>
        <w:r>
          <w:t>198</w:t>
        </w:r>
        <w:r>
          <w:fldChar w:fldCharType="end"/>
        </w:r>
      </w:hyperlink>
    </w:p>
    <w:p w14:paraId="71841557" w14:textId="77777777" w:rsidR="00567AFA" w:rsidRDefault="00567AFA">
      <w:pPr>
        <w:pStyle w:val="TOC3"/>
        <w:tabs>
          <w:tab w:val="right" w:leader="dot" w:pos="9174"/>
        </w:tabs>
        <w:ind w:left="800"/>
      </w:pPr>
      <w:hyperlink w:anchor="_Toc16273" w:history="1">
        <w:r>
          <w:rPr>
            <w:rFonts w:eastAsia="宋体" w:hint="eastAsia"/>
            <w:szCs w:val="28"/>
          </w:rPr>
          <w:t xml:space="preserve">3.6.5 </w:t>
        </w:r>
        <w:r>
          <w:rPr>
            <w:rFonts w:hint="eastAsia"/>
          </w:rPr>
          <w:t>全球账户支付经办</w:t>
        </w:r>
        <w:r>
          <w:tab/>
        </w:r>
        <w:r>
          <w:fldChar w:fldCharType="begin"/>
        </w:r>
        <w:r>
          <w:instrText xml:space="preserve"> PAGEREF _Toc16273 \h </w:instrText>
        </w:r>
        <w:r>
          <w:fldChar w:fldCharType="separate"/>
        </w:r>
        <w:r>
          <w:t>198</w:t>
        </w:r>
        <w:r>
          <w:fldChar w:fldCharType="end"/>
        </w:r>
      </w:hyperlink>
    </w:p>
    <w:p w14:paraId="73339633" w14:textId="77777777" w:rsidR="00567AFA" w:rsidRDefault="00567AFA">
      <w:pPr>
        <w:pStyle w:val="TOC4"/>
        <w:tabs>
          <w:tab w:val="right" w:leader="dot" w:pos="9174"/>
        </w:tabs>
        <w:ind w:left="1200"/>
      </w:pPr>
      <w:hyperlink w:anchor="_Toc9447" w:history="1">
        <w:r>
          <w:rPr>
            <w:rFonts w:eastAsia="宋体" w:hint="eastAsia"/>
          </w:rPr>
          <w:t xml:space="preserve">3.6.5.1 </w:t>
        </w:r>
        <w:r>
          <w:rPr>
            <w:rFonts w:hint="eastAsia"/>
          </w:rPr>
          <w:t>参数说明</w:t>
        </w:r>
        <w:r>
          <w:tab/>
        </w:r>
        <w:r>
          <w:fldChar w:fldCharType="begin"/>
        </w:r>
        <w:r>
          <w:instrText xml:space="preserve"> PAGEREF _Toc9447 \h </w:instrText>
        </w:r>
        <w:r>
          <w:fldChar w:fldCharType="separate"/>
        </w:r>
        <w:r>
          <w:t>199</w:t>
        </w:r>
        <w:r>
          <w:fldChar w:fldCharType="end"/>
        </w:r>
      </w:hyperlink>
    </w:p>
    <w:p w14:paraId="1D1627FA" w14:textId="77777777" w:rsidR="00567AFA" w:rsidRDefault="00567AFA">
      <w:pPr>
        <w:pStyle w:val="TOC4"/>
        <w:tabs>
          <w:tab w:val="right" w:leader="dot" w:pos="9174"/>
        </w:tabs>
        <w:ind w:left="1200"/>
      </w:pPr>
      <w:hyperlink w:anchor="_Toc1845" w:history="1">
        <w:r>
          <w:rPr>
            <w:rFonts w:eastAsia="宋体" w:hint="eastAsia"/>
          </w:rPr>
          <w:t xml:space="preserve">3.6.5.2 </w:t>
        </w:r>
        <w:r>
          <w:t>请求报文</w:t>
        </w:r>
        <w:r>
          <w:tab/>
        </w:r>
        <w:r>
          <w:fldChar w:fldCharType="begin"/>
        </w:r>
        <w:r>
          <w:instrText xml:space="preserve"> PAGEREF _Toc1845 \h </w:instrText>
        </w:r>
        <w:r>
          <w:fldChar w:fldCharType="separate"/>
        </w:r>
        <w:r>
          <w:t>203</w:t>
        </w:r>
        <w:r>
          <w:fldChar w:fldCharType="end"/>
        </w:r>
      </w:hyperlink>
    </w:p>
    <w:p w14:paraId="760868A0" w14:textId="77777777" w:rsidR="00567AFA" w:rsidRDefault="00567AFA">
      <w:pPr>
        <w:pStyle w:val="TOC4"/>
        <w:tabs>
          <w:tab w:val="right" w:leader="dot" w:pos="9174"/>
        </w:tabs>
        <w:ind w:left="1200"/>
      </w:pPr>
      <w:hyperlink w:anchor="_Toc19654" w:history="1">
        <w:r>
          <w:rPr>
            <w:rFonts w:eastAsia="宋体" w:hint="eastAsia"/>
          </w:rPr>
          <w:t xml:space="preserve">3.6.5.3 </w:t>
        </w:r>
        <w:r>
          <w:t>响应报文</w:t>
        </w:r>
        <w:r>
          <w:tab/>
        </w:r>
        <w:r>
          <w:fldChar w:fldCharType="begin"/>
        </w:r>
        <w:r>
          <w:instrText xml:space="preserve"> PAGEREF _Toc19654 \h </w:instrText>
        </w:r>
        <w:r>
          <w:fldChar w:fldCharType="separate"/>
        </w:r>
        <w:r>
          <w:t>204</w:t>
        </w:r>
        <w:r>
          <w:fldChar w:fldCharType="end"/>
        </w:r>
      </w:hyperlink>
    </w:p>
    <w:p w14:paraId="3BA2B4EA" w14:textId="77777777" w:rsidR="00567AFA" w:rsidRDefault="00567AFA">
      <w:pPr>
        <w:pStyle w:val="TOC3"/>
        <w:tabs>
          <w:tab w:val="right" w:leader="dot" w:pos="9174"/>
        </w:tabs>
        <w:ind w:left="800"/>
      </w:pPr>
      <w:hyperlink w:anchor="_Toc23500" w:history="1">
        <w:r>
          <w:rPr>
            <w:rFonts w:eastAsia="宋体" w:hint="eastAsia"/>
            <w:szCs w:val="28"/>
          </w:rPr>
          <w:t xml:space="preserve">3.6.6 </w:t>
        </w:r>
        <w:r>
          <w:rPr>
            <w:rFonts w:hint="eastAsia"/>
          </w:rPr>
          <w:t>全球账户支付交易状态查询</w:t>
        </w:r>
        <w:r>
          <w:tab/>
        </w:r>
        <w:r>
          <w:fldChar w:fldCharType="begin"/>
        </w:r>
        <w:r>
          <w:instrText xml:space="preserve"> PAGEREF _Toc23500 \h </w:instrText>
        </w:r>
        <w:r>
          <w:fldChar w:fldCharType="separate"/>
        </w:r>
        <w:r>
          <w:t>205</w:t>
        </w:r>
        <w:r>
          <w:fldChar w:fldCharType="end"/>
        </w:r>
      </w:hyperlink>
    </w:p>
    <w:p w14:paraId="6C035956" w14:textId="77777777" w:rsidR="00567AFA" w:rsidRDefault="00567AFA">
      <w:pPr>
        <w:pStyle w:val="TOC4"/>
        <w:tabs>
          <w:tab w:val="right" w:leader="dot" w:pos="9174"/>
        </w:tabs>
        <w:ind w:left="1200"/>
      </w:pPr>
      <w:hyperlink w:anchor="_Toc17957" w:history="1">
        <w:r>
          <w:rPr>
            <w:rFonts w:eastAsia="宋体" w:hint="eastAsia"/>
          </w:rPr>
          <w:t xml:space="preserve">3.6.6.1 </w:t>
        </w:r>
        <w:r>
          <w:rPr>
            <w:rFonts w:hint="eastAsia"/>
          </w:rPr>
          <w:t>参数说明</w:t>
        </w:r>
        <w:r>
          <w:tab/>
        </w:r>
        <w:r>
          <w:fldChar w:fldCharType="begin"/>
        </w:r>
        <w:r>
          <w:instrText xml:space="preserve"> PAGEREF _Toc17957 \h </w:instrText>
        </w:r>
        <w:r>
          <w:fldChar w:fldCharType="separate"/>
        </w:r>
        <w:r>
          <w:t>205</w:t>
        </w:r>
        <w:r>
          <w:fldChar w:fldCharType="end"/>
        </w:r>
      </w:hyperlink>
    </w:p>
    <w:p w14:paraId="57871A66" w14:textId="77777777" w:rsidR="00567AFA" w:rsidRDefault="00567AFA">
      <w:pPr>
        <w:pStyle w:val="TOC4"/>
        <w:tabs>
          <w:tab w:val="right" w:leader="dot" w:pos="9174"/>
        </w:tabs>
        <w:ind w:left="1200"/>
      </w:pPr>
      <w:hyperlink w:anchor="_Toc13145" w:history="1">
        <w:r>
          <w:rPr>
            <w:rFonts w:eastAsia="宋体" w:hint="eastAsia"/>
          </w:rPr>
          <w:t xml:space="preserve">3.6.6.2 </w:t>
        </w:r>
        <w:r>
          <w:t>请求报文</w:t>
        </w:r>
        <w:r>
          <w:tab/>
        </w:r>
        <w:r>
          <w:fldChar w:fldCharType="begin"/>
        </w:r>
        <w:r>
          <w:instrText xml:space="preserve"> PAGEREF _Toc13145 \h </w:instrText>
        </w:r>
        <w:r>
          <w:fldChar w:fldCharType="separate"/>
        </w:r>
        <w:r>
          <w:t>206</w:t>
        </w:r>
        <w:r>
          <w:fldChar w:fldCharType="end"/>
        </w:r>
      </w:hyperlink>
    </w:p>
    <w:p w14:paraId="750C92F1" w14:textId="77777777" w:rsidR="00567AFA" w:rsidRDefault="00567AFA">
      <w:pPr>
        <w:pStyle w:val="TOC4"/>
        <w:tabs>
          <w:tab w:val="right" w:leader="dot" w:pos="9174"/>
        </w:tabs>
        <w:ind w:left="1200"/>
      </w:pPr>
      <w:hyperlink w:anchor="_Toc944" w:history="1">
        <w:r>
          <w:rPr>
            <w:rFonts w:eastAsia="宋体" w:hint="eastAsia"/>
          </w:rPr>
          <w:t xml:space="preserve">3.6.6.3 </w:t>
        </w:r>
        <w:r>
          <w:t>响应报文</w:t>
        </w:r>
        <w:r>
          <w:tab/>
        </w:r>
        <w:r>
          <w:fldChar w:fldCharType="begin"/>
        </w:r>
        <w:r>
          <w:instrText xml:space="preserve"> PAGEREF _Toc944 \h </w:instrText>
        </w:r>
        <w:r>
          <w:fldChar w:fldCharType="separate"/>
        </w:r>
        <w:r>
          <w:t>206</w:t>
        </w:r>
        <w:r>
          <w:fldChar w:fldCharType="end"/>
        </w:r>
      </w:hyperlink>
    </w:p>
    <w:p w14:paraId="7E6E2A39" w14:textId="77777777" w:rsidR="00567AFA" w:rsidRDefault="00567AFA">
      <w:pPr>
        <w:pStyle w:val="TOC3"/>
        <w:tabs>
          <w:tab w:val="right" w:leader="dot" w:pos="9174"/>
        </w:tabs>
        <w:ind w:left="800"/>
      </w:pPr>
      <w:hyperlink w:anchor="_Toc13509" w:history="1">
        <w:r>
          <w:rPr>
            <w:rFonts w:eastAsia="宋体" w:hint="eastAsia"/>
            <w:szCs w:val="28"/>
          </w:rPr>
          <w:t xml:space="preserve">3.6.7 </w:t>
        </w:r>
        <w:r>
          <w:rPr>
            <w:rFonts w:hint="eastAsia"/>
          </w:rPr>
          <w:t>境外资金视图</w:t>
        </w:r>
        <w:r>
          <w:rPr>
            <w:rFonts w:hint="eastAsia"/>
          </w:rPr>
          <w:t>-</w:t>
        </w:r>
        <w:r>
          <w:rPr>
            <w:rFonts w:hint="eastAsia"/>
          </w:rPr>
          <w:t>境外资金分布视图基础数据</w:t>
        </w:r>
        <w:r>
          <w:tab/>
        </w:r>
        <w:r>
          <w:fldChar w:fldCharType="begin"/>
        </w:r>
        <w:r>
          <w:instrText xml:space="preserve"> PAGEREF _Toc13509 \h </w:instrText>
        </w:r>
        <w:r>
          <w:fldChar w:fldCharType="separate"/>
        </w:r>
        <w:r>
          <w:t>207</w:t>
        </w:r>
        <w:r>
          <w:fldChar w:fldCharType="end"/>
        </w:r>
      </w:hyperlink>
    </w:p>
    <w:p w14:paraId="6356C484" w14:textId="77777777" w:rsidR="00567AFA" w:rsidRDefault="00567AFA">
      <w:pPr>
        <w:pStyle w:val="TOC4"/>
        <w:tabs>
          <w:tab w:val="right" w:leader="dot" w:pos="9174"/>
        </w:tabs>
        <w:ind w:left="1200"/>
      </w:pPr>
      <w:hyperlink w:anchor="_Toc15718" w:history="1">
        <w:r>
          <w:rPr>
            <w:rFonts w:eastAsia="宋体" w:hint="eastAsia"/>
          </w:rPr>
          <w:t xml:space="preserve">3.6.7.1 </w:t>
        </w:r>
        <w:r>
          <w:rPr>
            <w:rFonts w:hint="eastAsia"/>
          </w:rPr>
          <w:t>参数说明</w:t>
        </w:r>
        <w:r>
          <w:tab/>
        </w:r>
        <w:r>
          <w:fldChar w:fldCharType="begin"/>
        </w:r>
        <w:r>
          <w:instrText xml:space="preserve"> PAGEREF _Toc15718 \h </w:instrText>
        </w:r>
        <w:r>
          <w:fldChar w:fldCharType="separate"/>
        </w:r>
        <w:r>
          <w:t>207</w:t>
        </w:r>
        <w:r>
          <w:fldChar w:fldCharType="end"/>
        </w:r>
      </w:hyperlink>
    </w:p>
    <w:p w14:paraId="12BDE6E1" w14:textId="77777777" w:rsidR="00567AFA" w:rsidRDefault="00567AFA">
      <w:pPr>
        <w:pStyle w:val="TOC4"/>
        <w:tabs>
          <w:tab w:val="right" w:leader="dot" w:pos="9174"/>
        </w:tabs>
        <w:ind w:left="1200"/>
      </w:pPr>
      <w:hyperlink w:anchor="_Toc2388" w:history="1">
        <w:r>
          <w:rPr>
            <w:rFonts w:eastAsia="宋体" w:hint="eastAsia"/>
          </w:rPr>
          <w:t xml:space="preserve">3.6.7.2 </w:t>
        </w:r>
        <w:r>
          <w:t>请求报文</w:t>
        </w:r>
        <w:r>
          <w:tab/>
        </w:r>
        <w:r>
          <w:fldChar w:fldCharType="begin"/>
        </w:r>
        <w:r>
          <w:instrText xml:space="preserve"> PAGEREF _Toc2388 \h </w:instrText>
        </w:r>
        <w:r>
          <w:fldChar w:fldCharType="separate"/>
        </w:r>
        <w:r>
          <w:t>210</w:t>
        </w:r>
        <w:r>
          <w:fldChar w:fldCharType="end"/>
        </w:r>
      </w:hyperlink>
    </w:p>
    <w:p w14:paraId="1A4F00EF" w14:textId="77777777" w:rsidR="00567AFA" w:rsidRDefault="00567AFA">
      <w:pPr>
        <w:pStyle w:val="TOC4"/>
        <w:tabs>
          <w:tab w:val="right" w:leader="dot" w:pos="9174"/>
        </w:tabs>
        <w:ind w:left="1200"/>
      </w:pPr>
      <w:hyperlink w:anchor="_Toc27306" w:history="1">
        <w:r>
          <w:rPr>
            <w:rFonts w:eastAsia="宋体" w:hint="eastAsia"/>
          </w:rPr>
          <w:t xml:space="preserve">3.6.7.3 </w:t>
        </w:r>
        <w:r>
          <w:t>响应报文</w:t>
        </w:r>
        <w:r>
          <w:tab/>
        </w:r>
        <w:r>
          <w:fldChar w:fldCharType="begin"/>
        </w:r>
        <w:r>
          <w:instrText xml:space="preserve"> PAGEREF _Toc27306 \h </w:instrText>
        </w:r>
        <w:r>
          <w:fldChar w:fldCharType="separate"/>
        </w:r>
        <w:r>
          <w:t>210</w:t>
        </w:r>
        <w:r>
          <w:fldChar w:fldCharType="end"/>
        </w:r>
      </w:hyperlink>
    </w:p>
    <w:p w14:paraId="63E39754" w14:textId="77777777" w:rsidR="00567AFA" w:rsidRDefault="00567AFA">
      <w:pPr>
        <w:pStyle w:val="TOC3"/>
        <w:tabs>
          <w:tab w:val="right" w:leader="dot" w:pos="9174"/>
        </w:tabs>
        <w:ind w:left="800"/>
      </w:pPr>
      <w:hyperlink w:anchor="_Toc22656" w:history="1">
        <w:r>
          <w:rPr>
            <w:rFonts w:eastAsia="宋体" w:hint="eastAsia"/>
            <w:szCs w:val="28"/>
          </w:rPr>
          <w:t xml:space="preserve">3.6.8 </w:t>
        </w:r>
        <w:r>
          <w:rPr>
            <w:rFonts w:hint="eastAsia"/>
          </w:rPr>
          <w:t>汇出汇款经办</w:t>
        </w:r>
        <w:r>
          <w:tab/>
        </w:r>
        <w:r>
          <w:fldChar w:fldCharType="begin"/>
        </w:r>
        <w:r>
          <w:instrText xml:space="preserve"> PAGEREF _Toc22656 \h </w:instrText>
        </w:r>
        <w:r>
          <w:fldChar w:fldCharType="separate"/>
        </w:r>
        <w:r>
          <w:t>211</w:t>
        </w:r>
        <w:r>
          <w:fldChar w:fldCharType="end"/>
        </w:r>
      </w:hyperlink>
    </w:p>
    <w:p w14:paraId="2D316ECC" w14:textId="77777777" w:rsidR="00567AFA" w:rsidRDefault="00567AFA">
      <w:pPr>
        <w:pStyle w:val="TOC4"/>
        <w:tabs>
          <w:tab w:val="right" w:leader="dot" w:pos="9174"/>
        </w:tabs>
        <w:ind w:left="1200"/>
      </w:pPr>
      <w:hyperlink w:anchor="_Toc30702" w:history="1">
        <w:r>
          <w:rPr>
            <w:rFonts w:eastAsia="宋体" w:hint="eastAsia"/>
          </w:rPr>
          <w:t xml:space="preserve">3.6.8.1 </w:t>
        </w:r>
        <w:r>
          <w:rPr>
            <w:rFonts w:hint="eastAsia"/>
          </w:rPr>
          <w:t>参数说明</w:t>
        </w:r>
        <w:r>
          <w:tab/>
        </w:r>
        <w:r>
          <w:fldChar w:fldCharType="begin"/>
        </w:r>
        <w:r>
          <w:instrText xml:space="preserve"> PAGEREF _Toc30702 \h </w:instrText>
        </w:r>
        <w:r>
          <w:fldChar w:fldCharType="separate"/>
        </w:r>
        <w:r>
          <w:t>211</w:t>
        </w:r>
        <w:r>
          <w:fldChar w:fldCharType="end"/>
        </w:r>
      </w:hyperlink>
    </w:p>
    <w:p w14:paraId="5C74568F" w14:textId="77777777" w:rsidR="00567AFA" w:rsidRDefault="00567AFA">
      <w:pPr>
        <w:pStyle w:val="TOC4"/>
        <w:tabs>
          <w:tab w:val="right" w:leader="dot" w:pos="9174"/>
        </w:tabs>
        <w:ind w:left="1200"/>
      </w:pPr>
      <w:hyperlink w:anchor="_Toc17664" w:history="1">
        <w:r>
          <w:rPr>
            <w:rFonts w:eastAsia="宋体" w:hint="eastAsia"/>
          </w:rPr>
          <w:t xml:space="preserve">3.6.8.2 </w:t>
        </w:r>
        <w:r>
          <w:t>请求报文</w:t>
        </w:r>
        <w:r>
          <w:tab/>
        </w:r>
        <w:r>
          <w:fldChar w:fldCharType="begin"/>
        </w:r>
        <w:r>
          <w:instrText xml:space="preserve"> PAGEREF _Toc17664 \h </w:instrText>
        </w:r>
        <w:r>
          <w:fldChar w:fldCharType="separate"/>
        </w:r>
        <w:r>
          <w:t>217</w:t>
        </w:r>
        <w:r>
          <w:fldChar w:fldCharType="end"/>
        </w:r>
      </w:hyperlink>
    </w:p>
    <w:p w14:paraId="76298C9B" w14:textId="77777777" w:rsidR="00567AFA" w:rsidRDefault="00567AFA">
      <w:pPr>
        <w:pStyle w:val="TOC4"/>
        <w:tabs>
          <w:tab w:val="right" w:leader="dot" w:pos="9174"/>
        </w:tabs>
        <w:ind w:left="1200"/>
      </w:pPr>
      <w:hyperlink w:anchor="_Toc8691" w:history="1">
        <w:r>
          <w:rPr>
            <w:rFonts w:eastAsia="宋体" w:hint="eastAsia"/>
          </w:rPr>
          <w:t xml:space="preserve">3.6.8.3 </w:t>
        </w:r>
        <w:r>
          <w:t>响应报文</w:t>
        </w:r>
        <w:r>
          <w:tab/>
        </w:r>
        <w:r>
          <w:fldChar w:fldCharType="begin"/>
        </w:r>
        <w:r>
          <w:instrText xml:space="preserve"> PAGEREF _Toc8691 \h </w:instrText>
        </w:r>
        <w:r>
          <w:fldChar w:fldCharType="separate"/>
        </w:r>
        <w:r>
          <w:t>219</w:t>
        </w:r>
        <w:r>
          <w:fldChar w:fldCharType="end"/>
        </w:r>
      </w:hyperlink>
    </w:p>
    <w:p w14:paraId="3303FC4A" w14:textId="77777777" w:rsidR="00567AFA" w:rsidRDefault="00567AFA">
      <w:pPr>
        <w:pStyle w:val="TOC3"/>
        <w:tabs>
          <w:tab w:val="right" w:leader="dot" w:pos="9174"/>
        </w:tabs>
        <w:ind w:left="800"/>
      </w:pPr>
      <w:hyperlink w:anchor="_Toc10908" w:history="1">
        <w:r>
          <w:rPr>
            <w:rFonts w:eastAsia="宋体" w:hint="eastAsia"/>
            <w:szCs w:val="28"/>
          </w:rPr>
          <w:t xml:space="preserve">3.6.9 </w:t>
        </w:r>
        <w:r>
          <w:rPr>
            <w:rFonts w:hint="eastAsia"/>
          </w:rPr>
          <w:t>汇出汇款交易状态查询</w:t>
        </w:r>
        <w:r>
          <w:tab/>
        </w:r>
        <w:r>
          <w:fldChar w:fldCharType="begin"/>
        </w:r>
        <w:r>
          <w:instrText xml:space="preserve"> PAGEREF _Toc10908 \h </w:instrText>
        </w:r>
        <w:r>
          <w:fldChar w:fldCharType="separate"/>
        </w:r>
        <w:r>
          <w:t>219</w:t>
        </w:r>
        <w:r>
          <w:fldChar w:fldCharType="end"/>
        </w:r>
      </w:hyperlink>
    </w:p>
    <w:p w14:paraId="3AF25E9A" w14:textId="77777777" w:rsidR="00567AFA" w:rsidRDefault="00567AFA">
      <w:pPr>
        <w:pStyle w:val="TOC4"/>
        <w:tabs>
          <w:tab w:val="right" w:leader="dot" w:pos="9174"/>
        </w:tabs>
        <w:ind w:left="1200"/>
      </w:pPr>
      <w:hyperlink w:anchor="_Toc29213" w:history="1">
        <w:r>
          <w:rPr>
            <w:rFonts w:eastAsia="宋体" w:hint="eastAsia"/>
          </w:rPr>
          <w:t xml:space="preserve">3.6.9.1 </w:t>
        </w:r>
        <w:r>
          <w:rPr>
            <w:rFonts w:hint="eastAsia"/>
          </w:rPr>
          <w:t>参数说明</w:t>
        </w:r>
        <w:r>
          <w:tab/>
        </w:r>
        <w:r>
          <w:fldChar w:fldCharType="begin"/>
        </w:r>
        <w:r>
          <w:instrText xml:space="preserve"> PAGEREF _Toc29213 \h </w:instrText>
        </w:r>
        <w:r>
          <w:fldChar w:fldCharType="separate"/>
        </w:r>
        <w:r>
          <w:t>220</w:t>
        </w:r>
        <w:r>
          <w:fldChar w:fldCharType="end"/>
        </w:r>
      </w:hyperlink>
    </w:p>
    <w:p w14:paraId="7F240ADD" w14:textId="77777777" w:rsidR="00567AFA" w:rsidRDefault="00567AFA">
      <w:pPr>
        <w:pStyle w:val="TOC4"/>
        <w:tabs>
          <w:tab w:val="right" w:leader="dot" w:pos="9174"/>
        </w:tabs>
        <w:ind w:left="1200"/>
      </w:pPr>
      <w:hyperlink w:anchor="_Toc17614" w:history="1">
        <w:r>
          <w:rPr>
            <w:rFonts w:eastAsia="宋体" w:hint="eastAsia"/>
          </w:rPr>
          <w:t xml:space="preserve">3.6.9.2 </w:t>
        </w:r>
        <w:r>
          <w:t>请求报文</w:t>
        </w:r>
        <w:r>
          <w:tab/>
        </w:r>
        <w:r>
          <w:fldChar w:fldCharType="begin"/>
        </w:r>
        <w:r>
          <w:instrText xml:space="preserve"> PAGEREF _Toc17614 \h </w:instrText>
        </w:r>
        <w:r>
          <w:fldChar w:fldCharType="separate"/>
        </w:r>
        <w:r>
          <w:t>220</w:t>
        </w:r>
        <w:r>
          <w:fldChar w:fldCharType="end"/>
        </w:r>
      </w:hyperlink>
    </w:p>
    <w:p w14:paraId="24C1C715" w14:textId="77777777" w:rsidR="00567AFA" w:rsidRDefault="00567AFA">
      <w:pPr>
        <w:pStyle w:val="TOC4"/>
        <w:tabs>
          <w:tab w:val="right" w:leader="dot" w:pos="9174"/>
        </w:tabs>
        <w:ind w:left="1200"/>
      </w:pPr>
      <w:hyperlink w:anchor="_Toc13194" w:history="1">
        <w:r>
          <w:rPr>
            <w:rFonts w:eastAsia="宋体" w:hint="eastAsia"/>
          </w:rPr>
          <w:t xml:space="preserve">3.6.9.3 </w:t>
        </w:r>
        <w:r>
          <w:t>响应报文</w:t>
        </w:r>
        <w:r>
          <w:tab/>
        </w:r>
        <w:r>
          <w:fldChar w:fldCharType="begin"/>
        </w:r>
        <w:r>
          <w:instrText xml:space="preserve"> PAGEREF _Toc13194 \h </w:instrText>
        </w:r>
        <w:r>
          <w:fldChar w:fldCharType="separate"/>
        </w:r>
        <w:r>
          <w:t>221</w:t>
        </w:r>
        <w:r>
          <w:fldChar w:fldCharType="end"/>
        </w:r>
      </w:hyperlink>
    </w:p>
    <w:p w14:paraId="38FF41C7" w14:textId="77777777" w:rsidR="00567AFA" w:rsidRDefault="00567AFA">
      <w:pPr>
        <w:pStyle w:val="TOC3"/>
        <w:tabs>
          <w:tab w:val="right" w:leader="dot" w:pos="9174"/>
        </w:tabs>
        <w:ind w:left="800"/>
      </w:pPr>
      <w:hyperlink w:anchor="_Toc19354" w:history="1">
        <w:r>
          <w:rPr>
            <w:rFonts w:eastAsia="宋体" w:hint="eastAsia"/>
            <w:szCs w:val="28"/>
          </w:rPr>
          <w:t xml:space="preserve">3.6.10 </w:t>
        </w:r>
        <w:r>
          <w:rPr>
            <w:rFonts w:hint="eastAsia"/>
          </w:rPr>
          <w:t>来账预知查询</w:t>
        </w:r>
        <w:r>
          <w:tab/>
        </w:r>
        <w:r>
          <w:fldChar w:fldCharType="begin"/>
        </w:r>
        <w:r>
          <w:instrText xml:space="preserve"> PAGEREF _Toc19354 \h </w:instrText>
        </w:r>
        <w:r>
          <w:fldChar w:fldCharType="separate"/>
        </w:r>
        <w:r>
          <w:t>221</w:t>
        </w:r>
        <w:r>
          <w:fldChar w:fldCharType="end"/>
        </w:r>
      </w:hyperlink>
    </w:p>
    <w:p w14:paraId="338B3E45" w14:textId="77777777" w:rsidR="00567AFA" w:rsidRDefault="00567AFA">
      <w:pPr>
        <w:pStyle w:val="TOC4"/>
        <w:tabs>
          <w:tab w:val="right" w:leader="dot" w:pos="9174"/>
        </w:tabs>
        <w:ind w:left="1200"/>
      </w:pPr>
      <w:hyperlink w:anchor="_Toc19597" w:history="1">
        <w:r>
          <w:rPr>
            <w:rFonts w:eastAsia="宋体" w:hint="eastAsia"/>
          </w:rPr>
          <w:t xml:space="preserve">3.6.10.1 </w:t>
        </w:r>
        <w:r>
          <w:rPr>
            <w:rFonts w:hint="eastAsia"/>
          </w:rPr>
          <w:t>参数说明</w:t>
        </w:r>
        <w:r>
          <w:tab/>
        </w:r>
        <w:r>
          <w:fldChar w:fldCharType="begin"/>
        </w:r>
        <w:r>
          <w:instrText xml:space="preserve"> PAGEREF _Toc19597 \h </w:instrText>
        </w:r>
        <w:r>
          <w:fldChar w:fldCharType="separate"/>
        </w:r>
        <w:r>
          <w:t>221</w:t>
        </w:r>
        <w:r>
          <w:fldChar w:fldCharType="end"/>
        </w:r>
      </w:hyperlink>
    </w:p>
    <w:p w14:paraId="7FE0A1C6" w14:textId="77777777" w:rsidR="00567AFA" w:rsidRDefault="00567AFA">
      <w:pPr>
        <w:pStyle w:val="TOC4"/>
        <w:tabs>
          <w:tab w:val="right" w:leader="dot" w:pos="9174"/>
        </w:tabs>
        <w:ind w:left="1200"/>
      </w:pPr>
      <w:hyperlink w:anchor="_Toc19581" w:history="1">
        <w:r>
          <w:rPr>
            <w:rFonts w:eastAsia="宋体" w:hint="eastAsia"/>
          </w:rPr>
          <w:t xml:space="preserve">3.6.10.2 </w:t>
        </w:r>
        <w:r>
          <w:t>请求报文</w:t>
        </w:r>
        <w:r>
          <w:tab/>
        </w:r>
        <w:r>
          <w:fldChar w:fldCharType="begin"/>
        </w:r>
        <w:r>
          <w:instrText xml:space="preserve"> PAGEREF _Toc19581 \h </w:instrText>
        </w:r>
        <w:r>
          <w:fldChar w:fldCharType="separate"/>
        </w:r>
        <w:r>
          <w:t>223</w:t>
        </w:r>
        <w:r>
          <w:fldChar w:fldCharType="end"/>
        </w:r>
      </w:hyperlink>
    </w:p>
    <w:p w14:paraId="67AB186C" w14:textId="77777777" w:rsidR="00567AFA" w:rsidRDefault="00567AFA">
      <w:pPr>
        <w:pStyle w:val="TOC4"/>
        <w:tabs>
          <w:tab w:val="right" w:leader="dot" w:pos="9174"/>
        </w:tabs>
        <w:ind w:left="1200"/>
      </w:pPr>
      <w:hyperlink w:anchor="_Toc27070" w:history="1">
        <w:r>
          <w:rPr>
            <w:rFonts w:eastAsia="宋体" w:hint="eastAsia"/>
          </w:rPr>
          <w:t xml:space="preserve">3.6.10.3 </w:t>
        </w:r>
        <w:r>
          <w:t>响应报文</w:t>
        </w:r>
        <w:r>
          <w:tab/>
        </w:r>
        <w:r>
          <w:fldChar w:fldCharType="begin"/>
        </w:r>
        <w:r>
          <w:instrText xml:space="preserve"> PAGEREF _Toc27070 \h </w:instrText>
        </w:r>
        <w:r>
          <w:fldChar w:fldCharType="separate"/>
        </w:r>
        <w:r>
          <w:t>224</w:t>
        </w:r>
        <w:r>
          <w:fldChar w:fldCharType="end"/>
        </w:r>
      </w:hyperlink>
    </w:p>
    <w:p w14:paraId="29D4CBDD" w14:textId="77777777" w:rsidR="00567AFA" w:rsidRDefault="00567AFA">
      <w:pPr>
        <w:pStyle w:val="TOC3"/>
        <w:tabs>
          <w:tab w:val="right" w:leader="dot" w:pos="9174"/>
        </w:tabs>
        <w:ind w:left="800"/>
      </w:pPr>
      <w:hyperlink w:anchor="_Toc2683" w:history="1">
        <w:r>
          <w:rPr>
            <w:rFonts w:eastAsia="宋体" w:hint="eastAsia"/>
            <w:szCs w:val="28"/>
          </w:rPr>
          <w:t xml:space="preserve">3.6.11 </w:t>
        </w:r>
        <w:r>
          <w:rPr>
            <w:rFonts w:hint="eastAsia"/>
          </w:rPr>
          <w:t>全集团境外账户信息</w:t>
        </w:r>
        <w:r>
          <w:t>查询</w:t>
        </w:r>
        <w:r>
          <w:tab/>
        </w:r>
        <w:r>
          <w:fldChar w:fldCharType="begin"/>
        </w:r>
        <w:r>
          <w:instrText xml:space="preserve"> PAGEREF _Toc2683 \h </w:instrText>
        </w:r>
        <w:r>
          <w:fldChar w:fldCharType="separate"/>
        </w:r>
        <w:r>
          <w:t>225</w:t>
        </w:r>
        <w:r>
          <w:fldChar w:fldCharType="end"/>
        </w:r>
      </w:hyperlink>
    </w:p>
    <w:p w14:paraId="639DB4F3" w14:textId="77777777" w:rsidR="00567AFA" w:rsidRDefault="00567AFA">
      <w:pPr>
        <w:pStyle w:val="TOC4"/>
        <w:tabs>
          <w:tab w:val="right" w:leader="dot" w:pos="9174"/>
        </w:tabs>
        <w:ind w:left="1200"/>
      </w:pPr>
      <w:hyperlink w:anchor="_Toc5859" w:history="1">
        <w:r>
          <w:rPr>
            <w:rFonts w:eastAsia="宋体" w:hint="eastAsia"/>
          </w:rPr>
          <w:t xml:space="preserve">3.6.11.1 </w:t>
        </w:r>
        <w:r>
          <w:rPr>
            <w:rFonts w:hint="eastAsia"/>
          </w:rPr>
          <w:t>参数说明</w:t>
        </w:r>
        <w:r>
          <w:tab/>
        </w:r>
        <w:r>
          <w:fldChar w:fldCharType="begin"/>
        </w:r>
        <w:r>
          <w:instrText xml:space="preserve"> PAGEREF _Toc5859 \h </w:instrText>
        </w:r>
        <w:r>
          <w:fldChar w:fldCharType="separate"/>
        </w:r>
        <w:r>
          <w:t>225</w:t>
        </w:r>
        <w:r>
          <w:fldChar w:fldCharType="end"/>
        </w:r>
      </w:hyperlink>
    </w:p>
    <w:p w14:paraId="3433BC0C" w14:textId="77777777" w:rsidR="00567AFA" w:rsidRDefault="00567AFA">
      <w:pPr>
        <w:pStyle w:val="TOC4"/>
        <w:tabs>
          <w:tab w:val="right" w:leader="dot" w:pos="9174"/>
        </w:tabs>
        <w:ind w:left="1200"/>
      </w:pPr>
      <w:hyperlink w:anchor="_Toc5432" w:history="1">
        <w:r>
          <w:rPr>
            <w:rFonts w:eastAsia="宋体" w:hint="eastAsia"/>
          </w:rPr>
          <w:t xml:space="preserve">3.6.11.2 </w:t>
        </w:r>
        <w:r>
          <w:t>请求报文</w:t>
        </w:r>
        <w:r>
          <w:tab/>
        </w:r>
        <w:r>
          <w:fldChar w:fldCharType="begin"/>
        </w:r>
        <w:r>
          <w:instrText xml:space="preserve"> PAGEREF _Toc5432 \h </w:instrText>
        </w:r>
        <w:r>
          <w:fldChar w:fldCharType="separate"/>
        </w:r>
        <w:r>
          <w:t>227</w:t>
        </w:r>
        <w:r>
          <w:fldChar w:fldCharType="end"/>
        </w:r>
      </w:hyperlink>
    </w:p>
    <w:p w14:paraId="3FC1F62C" w14:textId="77777777" w:rsidR="00567AFA" w:rsidRDefault="00567AFA">
      <w:pPr>
        <w:pStyle w:val="TOC4"/>
        <w:tabs>
          <w:tab w:val="right" w:leader="dot" w:pos="9174"/>
        </w:tabs>
        <w:ind w:left="1200"/>
      </w:pPr>
      <w:hyperlink w:anchor="_Toc5455" w:history="1">
        <w:r>
          <w:rPr>
            <w:rFonts w:ascii="宋体" w:eastAsia="宋体" w:hAnsi="宋体" w:cs="宋体" w:hint="eastAsia"/>
          </w:rPr>
          <w:t xml:space="preserve">3.6.11.3 </w:t>
        </w:r>
        <w:r>
          <w:t>响应报文</w:t>
        </w:r>
        <w:r>
          <w:tab/>
        </w:r>
        <w:r>
          <w:fldChar w:fldCharType="begin"/>
        </w:r>
        <w:r>
          <w:instrText xml:space="preserve"> PAGEREF _Toc5455 \h </w:instrText>
        </w:r>
        <w:r>
          <w:fldChar w:fldCharType="separate"/>
        </w:r>
        <w:r>
          <w:t>227</w:t>
        </w:r>
        <w:r>
          <w:fldChar w:fldCharType="end"/>
        </w:r>
      </w:hyperlink>
    </w:p>
    <w:p w14:paraId="0F0DB959" w14:textId="77777777" w:rsidR="00567AFA" w:rsidRDefault="00567AFA">
      <w:pPr>
        <w:pStyle w:val="TOC3"/>
        <w:tabs>
          <w:tab w:val="right" w:leader="dot" w:pos="9174"/>
        </w:tabs>
        <w:ind w:left="800"/>
      </w:pPr>
      <w:hyperlink w:anchor="_Toc11433" w:history="1">
        <w:r>
          <w:rPr>
            <w:rFonts w:eastAsia="宋体" w:hint="eastAsia"/>
            <w:szCs w:val="28"/>
          </w:rPr>
          <w:t xml:space="preserve">3.6.12 </w:t>
        </w:r>
        <w:r>
          <w:rPr>
            <w:rFonts w:hint="eastAsia"/>
          </w:rPr>
          <w:t>汇入汇款列表查询</w:t>
        </w:r>
        <w:r>
          <w:tab/>
        </w:r>
        <w:r>
          <w:fldChar w:fldCharType="begin"/>
        </w:r>
        <w:r>
          <w:instrText xml:space="preserve"> PAGEREF _Toc11433 \h </w:instrText>
        </w:r>
        <w:r>
          <w:fldChar w:fldCharType="separate"/>
        </w:r>
        <w:r>
          <w:t>228</w:t>
        </w:r>
        <w:r>
          <w:fldChar w:fldCharType="end"/>
        </w:r>
      </w:hyperlink>
    </w:p>
    <w:p w14:paraId="1C8C4A20" w14:textId="77777777" w:rsidR="00567AFA" w:rsidRDefault="00567AFA">
      <w:pPr>
        <w:pStyle w:val="TOC4"/>
        <w:tabs>
          <w:tab w:val="right" w:leader="dot" w:pos="9174"/>
        </w:tabs>
        <w:ind w:left="1200"/>
      </w:pPr>
      <w:hyperlink w:anchor="_Toc7370" w:history="1">
        <w:r>
          <w:rPr>
            <w:rFonts w:eastAsia="宋体" w:hint="eastAsia"/>
          </w:rPr>
          <w:t xml:space="preserve">3.6.12.1 </w:t>
        </w:r>
        <w:r>
          <w:rPr>
            <w:rFonts w:hint="eastAsia"/>
          </w:rPr>
          <w:t>参数说明</w:t>
        </w:r>
        <w:r>
          <w:tab/>
        </w:r>
        <w:r>
          <w:fldChar w:fldCharType="begin"/>
        </w:r>
        <w:r>
          <w:instrText xml:space="preserve"> PAGEREF _Toc7370 \h </w:instrText>
        </w:r>
        <w:r>
          <w:fldChar w:fldCharType="separate"/>
        </w:r>
        <w:r>
          <w:t>229</w:t>
        </w:r>
        <w:r>
          <w:fldChar w:fldCharType="end"/>
        </w:r>
      </w:hyperlink>
    </w:p>
    <w:p w14:paraId="4D046958" w14:textId="77777777" w:rsidR="00567AFA" w:rsidRDefault="00567AFA">
      <w:pPr>
        <w:pStyle w:val="TOC4"/>
        <w:tabs>
          <w:tab w:val="right" w:leader="dot" w:pos="9174"/>
        </w:tabs>
        <w:ind w:left="1200"/>
      </w:pPr>
      <w:hyperlink w:anchor="_Toc29999" w:history="1">
        <w:r>
          <w:rPr>
            <w:rFonts w:eastAsia="宋体" w:hint="eastAsia"/>
          </w:rPr>
          <w:t xml:space="preserve">3.6.12.2 </w:t>
        </w:r>
        <w:r>
          <w:t>请求报文</w:t>
        </w:r>
        <w:r>
          <w:tab/>
        </w:r>
        <w:r>
          <w:fldChar w:fldCharType="begin"/>
        </w:r>
        <w:r>
          <w:instrText xml:space="preserve"> PAGEREF _Toc29999 \h </w:instrText>
        </w:r>
        <w:r>
          <w:fldChar w:fldCharType="separate"/>
        </w:r>
        <w:r>
          <w:t>231</w:t>
        </w:r>
        <w:r>
          <w:fldChar w:fldCharType="end"/>
        </w:r>
      </w:hyperlink>
    </w:p>
    <w:p w14:paraId="3D4A25E4" w14:textId="77777777" w:rsidR="00567AFA" w:rsidRDefault="00567AFA">
      <w:pPr>
        <w:pStyle w:val="TOC4"/>
        <w:tabs>
          <w:tab w:val="right" w:leader="dot" w:pos="9174"/>
        </w:tabs>
        <w:ind w:left="1200"/>
      </w:pPr>
      <w:hyperlink w:anchor="_Toc29653" w:history="1">
        <w:r>
          <w:rPr>
            <w:rFonts w:eastAsia="宋体" w:hint="eastAsia"/>
          </w:rPr>
          <w:t xml:space="preserve">3.6.12.3 </w:t>
        </w:r>
        <w:r>
          <w:t>响应报文</w:t>
        </w:r>
        <w:r>
          <w:tab/>
        </w:r>
        <w:r>
          <w:fldChar w:fldCharType="begin"/>
        </w:r>
        <w:r>
          <w:instrText xml:space="preserve"> PAGEREF _Toc29653 \h </w:instrText>
        </w:r>
        <w:r>
          <w:fldChar w:fldCharType="separate"/>
        </w:r>
        <w:r>
          <w:t>232</w:t>
        </w:r>
        <w:r>
          <w:fldChar w:fldCharType="end"/>
        </w:r>
      </w:hyperlink>
    </w:p>
    <w:p w14:paraId="609C7C42" w14:textId="77777777" w:rsidR="00567AFA" w:rsidRDefault="00567AFA">
      <w:pPr>
        <w:pStyle w:val="TOC3"/>
        <w:tabs>
          <w:tab w:val="right" w:leader="dot" w:pos="9174"/>
        </w:tabs>
        <w:ind w:left="800"/>
      </w:pPr>
      <w:hyperlink w:anchor="_Toc4146" w:history="1">
        <w:r>
          <w:rPr>
            <w:rFonts w:eastAsia="宋体" w:hint="eastAsia"/>
            <w:szCs w:val="28"/>
          </w:rPr>
          <w:t xml:space="preserve">3.6.13 </w:t>
        </w:r>
        <w:r>
          <w:rPr>
            <w:rFonts w:hint="eastAsia"/>
          </w:rPr>
          <w:t>汇入汇款确认经办</w:t>
        </w:r>
        <w:r>
          <w:tab/>
        </w:r>
        <w:r>
          <w:fldChar w:fldCharType="begin"/>
        </w:r>
        <w:r>
          <w:instrText xml:space="preserve"> PAGEREF _Toc4146 \h </w:instrText>
        </w:r>
        <w:r>
          <w:fldChar w:fldCharType="separate"/>
        </w:r>
        <w:r>
          <w:t>233</w:t>
        </w:r>
        <w:r>
          <w:fldChar w:fldCharType="end"/>
        </w:r>
      </w:hyperlink>
    </w:p>
    <w:p w14:paraId="6E57E769" w14:textId="77777777" w:rsidR="00567AFA" w:rsidRDefault="00567AFA">
      <w:pPr>
        <w:pStyle w:val="TOC4"/>
        <w:tabs>
          <w:tab w:val="right" w:leader="dot" w:pos="9174"/>
        </w:tabs>
        <w:ind w:left="1200"/>
      </w:pPr>
      <w:hyperlink w:anchor="_Toc30067" w:history="1">
        <w:r>
          <w:rPr>
            <w:rFonts w:eastAsia="宋体" w:hint="eastAsia"/>
          </w:rPr>
          <w:t xml:space="preserve">3.6.13.1 </w:t>
        </w:r>
        <w:r>
          <w:rPr>
            <w:rFonts w:hint="eastAsia"/>
          </w:rPr>
          <w:t>参数说明</w:t>
        </w:r>
        <w:r>
          <w:tab/>
        </w:r>
        <w:r>
          <w:fldChar w:fldCharType="begin"/>
        </w:r>
        <w:r>
          <w:instrText xml:space="preserve"> PAGEREF _Toc30067 \h </w:instrText>
        </w:r>
        <w:r>
          <w:fldChar w:fldCharType="separate"/>
        </w:r>
        <w:r>
          <w:t>234</w:t>
        </w:r>
        <w:r>
          <w:fldChar w:fldCharType="end"/>
        </w:r>
      </w:hyperlink>
    </w:p>
    <w:p w14:paraId="3D559584" w14:textId="77777777" w:rsidR="00567AFA" w:rsidRDefault="00567AFA">
      <w:pPr>
        <w:pStyle w:val="TOC4"/>
        <w:tabs>
          <w:tab w:val="right" w:leader="dot" w:pos="9174"/>
        </w:tabs>
        <w:ind w:left="1200"/>
      </w:pPr>
      <w:hyperlink w:anchor="_Toc6296" w:history="1">
        <w:r>
          <w:rPr>
            <w:rFonts w:eastAsia="宋体" w:hint="eastAsia"/>
          </w:rPr>
          <w:t xml:space="preserve">3.6.13.2 </w:t>
        </w:r>
        <w:r>
          <w:t>请求报文</w:t>
        </w:r>
        <w:r>
          <w:tab/>
        </w:r>
        <w:r>
          <w:fldChar w:fldCharType="begin"/>
        </w:r>
        <w:r>
          <w:instrText xml:space="preserve"> PAGEREF _Toc6296 \h </w:instrText>
        </w:r>
        <w:r>
          <w:fldChar w:fldCharType="separate"/>
        </w:r>
        <w:r>
          <w:t>238</w:t>
        </w:r>
        <w:r>
          <w:fldChar w:fldCharType="end"/>
        </w:r>
      </w:hyperlink>
    </w:p>
    <w:p w14:paraId="1755B1DC" w14:textId="77777777" w:rsidR="00567AFA" w:rsidRDefault="00567AFA">
      <w:pPr>
        <w:pStyle w:val="TOC4"/>
        <w:tabs>
          <w:tab w:val="right" w:leader="dot" w:pos="9174"/>
        </w:tabs>
        <w:ind w:left="1200"/>
      </w:pPr>
      <w:hyperlink w:anchor="_Toc28830" w:history="1">
        <w:r>
          <w:rPr>
            <w:rFonts w:eastAsia="宋体" w:hint="eastAsia"/>
          </w:rPr>
          <w:t xml:space="preserve">3.6.13.3 </w:t>
        </w:r>
        <w:r>
          <w:t>响应报文</w:t>
        </w:r>
        <w:r>
          <w:tab/>
        </w:r>
        <w:r>
          <w:fldChar w:fldCharType="begin"/>
        </w:r>
        <w:r>
          <w:instrText xml:space="preserve"> PAGEREF _Toc28830 \h </w:instrText>
        </w:r>
        <w:r>
          <w:fldChar w:fldCharType="separate"/>
        </w:r>
        <w:r>
          <w:t>239</w:t>
        </w:r>
        <w:r>
          <w:fldChar w:fldCharType="end"/>
        </w:r>
      </w:hyperlink>
    </w:p>
    <w:p w14:paraId="4D9514A5" w14:textId="77777777" w:rsidR="00567AFA" w:rsidRDefault="00567AFA">
      <w:pPr>
        <w:pStyle w:val="TOC3"/>
        <w:tabs>
          <w:tab w:val="right" w:leader="dot" w:pos="9174"/>
        </w:tabs>
        <w:ind w:left="800"/>
      </w:pPr>
      <w:hyperlink w:anchor="_Toc13724" w:history="1">
        <w:r>
          <w:rPr>
            <w:rFonts w:eastAsia="宋体" w:hint="eastAsia"/>
            <w:szCs w:val="28"/>
          </w:rPr>
          <w:t xml:space="preserve">3.6.14 </w:t>
        </w:r>
        <w:r>
          <w:rPr>
            <w:rFonts w:hint="eastAsia"/>
          </w:rPr>
          <w:t>境外账户余额查询</w:t>
        </w:r>
        <w:r>
          <w:tab/>
        </w:r>
        <w:r>
          <w:fldChar w:fldCharType="begin"/>
        </w:r>
        <w:r>
          <w:instrText xml:space="preserve"> PAGEREF _Toc13724 \h </w:instrText>
        </w:r>
        <w:r>
          <w:fldChar w:fldCharType="separate"/>
        </w:r>
        <w:r>
          <w:t>240</w:t>
        </w:r>
        <w:r>
          <w:fldChar w:fldCharType="end"/>
        </w:r>
      </w:hyperlink>
    </w:p>
    <w:p w14:paraId="6B45E1F8" w14:textId="77777777" w:rsidR="00567AFA" w:rsidRDefault="00567AFA">
      <w:pPr>
        <w:pStyle w:val="TOC4"/>
        <w:tabs>
          <w:tab w:val="right" w:leader="dot" w:pos="9174"/>
        </w:tabs>
        <w:ind w:left="1200"/>
      </w:pPr>
      <w:hyperlink w:anchor="_Toc2853" w:history="1">
        <w:r>
          <w:rPr>
            <w:rFonts w:eastAsia="宋体" w:hint="eastAsia"/>
          </w:rPr>
          <w:t xml:space="preserve">3.6.14.1 </w:t>
        </w:r>
        <w:r>
          <w:rPr>
            <w:rFonts w:hint="eastAsia"/>
          </w:rPr>
          <w:t>参数说明</w:t>
        </w:r>
        <w:r>
          <w:tab/>
        </w:r>
        <w:r>
          <w:fldChar w:fldCharType="begin"/>
        </w:r>
        <w:r>
          <w:instrText xml:space="preserve"> PAGEREF _Toc2853 \h </w:instrText>
        </w:r>
        <w:r>
          <w:fldChar w:fldCharType="separate"/>
        </w:r>
        <w:r>
          <w:t>240</w:t>
        </w:r>
        <w:r>
          <w:fldChar w:fldCharType="end"/>
        </w:r>
      </w:hyperlink>
    </w:p>
    <w:p w14:paraId="72FAD3BD" w14:textId="77777777" w:rsidR="00567AFA" w:rsidRDefault="00567AFA">
      <w:pPr>
        <w:pStyle w:val="TOC4"/>
        <w:tabs>
          <w:tab w:val="right" w:leader="dot" w:pos="9174"/>
        </w:tabs>
        <w:ind w:left="1200"/>
      </w:pPr>
      <w:hyperlink w:anchor="_Toc14835" w:history="1">
        <w:r>
          <w:rPr>
            <w:rFonts w:eastAsia="宋体" w:hint="eastAsia"/>
          </w:rPr>
          <w:t xml:space="preserve">3.6.14.2 </w:t>
        </w:r>
        <w:r>
          <w:t>请求报文</w:t>
        </w:r>
        <w:r>
          <w:tab/>
        </w:r>
        <w:r>
          <w:fldChar w:fldCharType="begin"/>
        </w:r>
        <w:r>
          <w:instrText xml:space="preserve"> PAGEREF _Toc14835 \h </w:instrText>
        </w:r>
        <w:r>
          <w:fldChar w:fldCharType="separate"/>
        </w:r>
        <w:r>
          <w:t>242</w:t>
        </w:r>
        <w:r>
          <w:fldChar w:fldCharType="end"/>
        </w:r>
      </w:hyperlink>
    </w:p>
    <w:p w14:paraId="1B99E20A" w14:textId="77777777" w:rsidR="00567AFA" w:rsidRDefault="00567AFA">
      <w:pPr>
        <w:pStyle w:val="TOC4"/>
        <w:tabs>
          <w:tab w:val="right" w:leader="dot" w:pos="9174"/>
        </w:tabs>
        <w:ind w:left="1200"/>
      </w:pPr>
      <w:hyperlink w:anchor="_Toc2174" w:history="1">
        <w:r>
          <w:rPr>
            <w:rFonts w:eastAsia="宋体" w:hint="eastAsia"/>
          </w:rPr>
          <w:t xml:space="preserve">3.6.14.3 </w:t>
        </w:r>
        <w:r>
          <w:t>响应报文</w:t>
        </w:r>
        <w:r>
          <w:tab/>
        </w:r>
        <w:r>
          <w:fldChar w:fldCharType="begin"/>
        </w:r>
        <w:r>
          <w:instrText xml:space="preserve"> PAGEREF _Toc2174 \h </w:instrText>
        </w:r>
        <w:r>
          <w:fldChar w:fldCharType="separate"/>
        </w:r>
        <w:r>
          <w:t>242</w:t>
        </w:r>
        <w:r>
          <w:fldChar w:fldCharType="end"/>
        </w:r>
      </w:hyperlink>
    </w:p>
    <w:p w14:paraId="79814E28" w14:textId="77777777" w:rsidR="00567AFA" w:rsidRDefault="00567AFA">
      <w:pPr>
        <w:pStyle w:val="TOC3"/>
        <w:tabs>
          <w:tab w:val="right" w:leader="dot" w:pos="9174"/>
        </w:tabs>
        <w:ind w:left="800"/>
      </w:pPr>
      <w:hyperlink w:anchor="_Toc4200" w:history="1">
        <w:r>
          <w:rPr>
            <w:rFonts w:eastAsia="宋体" w:hint="eastAsia"/>
            <w:szCs w:val="28"/>
          </w:rPr>
          <w:t xml:space="preserve">3.6.15 </w:t>
        </w:r>
        <w:r>
          <w:rPr>
            <w:rFonts w:hint="eastAsia"/>
          </w:rPr>
          <w:t>境外账户历史余额查询</w:t>
        </w:r>
        <w:r>
          <w:tab/>
        </w:r>
        <w:r>
          <w:fldChar w:fldCharType="begin"/>
        </w:r>
        <w:r>
          <w:instrText xml:space="preserve"> PAGEREF _Toc4200 \h </w:instrText>
        </w:r>
        <w:r>
          <w:fldChar w:fldCharType="separate"/>
        </w:r>
        <w:r>
          <w:t>243</w:t>
        </w:r>
        <w:r>
          <w:fldChar w:fldCharType="end"/>
        </w:r>
      </w:hyperlink>
    </w:p>
    <w:p w14:paraId="70A03B08" w14:textId="77777777" w:rsidR="00567AFA" w:rsidRDefault="00567AFA">
      <w:pPr>
        <w:pStyle w:val="TOC4"/>
        <w:tabs>
          <w:tab w:val="right" w:leader="dot" w:pos="9174"/>
        </w:tabs>
        <w:ind w:left="1200"/>
      </w:pPr>
      <w:hyperlink w:anchor="_Toc20661" w:history="1">
        <w:r>
          <w:rPr>
            <w:rFonts w:eastAsia="宋体" w:hint="eastAsia"/>
          </w:rPr>
          <w:t xml:space="preserve">3.6.15.1 </w:t>
        </w:r>
        <w:r>
          <w:rPr>
            <w:rFonts w:hint="eastAsia"/>
          </w:rPr>
          <w:t>参数说明</w:t>
        </w:r>
        <w:r>
          <w:tab/>
        </w:r>
        <w:r>
          <w:fldChar w:fldCharType="begin"/>
        </w:r>
        <w:r>
          <w:instrText xml:space="preserve"> PAGEREF _Toc20661 \h </w:instrText>
        </w:r>
        <w:r>
          <w:fldChar w:fldCharType="separate"/>
        </w:r>
        <w:r>
          <w:t>244</w:t>
        </w:r>
        <w:r>
          <w:fldChar w:fldCharType="end"/>
        </w:r>
      </w:hyperlink>
    </w:p>
    <w:p w14:paraId="4E058E54" w14:textId="77777777" w:rsidR="00567AFA" w:rsidRDefault="00567AFA">
      <w:pPr>
        <w:pStyle w:val="TOC4"/>
        <w:tabs>
          <w:tab w:val="right" w:leader="dot" w:pos="9174"/>
        </w:tabs>
        <w:ind w:left="1200"/>
      </w:pPr>
      <w:hyperlink w:anchor="_Toc12195" w:history="1">
        <w:r>
          <w:rPr>
            <w:rFonts w:eastAsia="宋体" w:hint="eastAsia"/>
          </w:rPr>
          <w:t xml:space="preserve">3.6.15.2 </w:t>
        </w:r>
        <w:r>
          <w:t>请求报文</w:t>
        </w:r>
        <w:r>
          <w:tab/>
        </w:r>
        <w:r>
          <w:fldChar w:fldCharType="begin"/>
        </w:r>
        <w:r>
          <w:instrText xml:space="preserve"> PAGEREF _Toc12195 \h </w:instrText>
        </w:r>
        <w:r>
          <w:fldChar w:fldCharType="separate"/>
        </w:r>
        <w:r>
          <w:t>246</w:t>
        </w:r>
        <w:r>
          <w:fldChar w:fldCharType="end"/>
        </w:r>
      </w:hyperlink>
    </w:p>
    <w:p w14:paraId="46320010" w14:textId="77777777" w:rsidR="00567AFA" w:rsidRDefault="00567AFA">
      <w:pPr>
        <w:pStyle w:val="TOC4"/>
        <w:tabs>
          <w:tab w:val="right" w:leader="dot" w:pos="9174"/>
        </w:tabs>
        <w:ind w:left="1200"/>
      </w:pPr>
      <w:hyperlink w:anchor="_Toc31626" w:history="1">
        <w:r>
          <w:rPr>
            <w:rFonts w:eastAsia="宋体" w:hint="eastAsia"/>
          </w:rPr>
          <w:t xml:space="preserve">3.6.15.3 </w:t>
        </w:r>
        <w:r>
          <w:t>响应报文</w:t>
        </w:r>
        <w:r>
          <w:tab/>
        </w:r>
        <w:r>
          <w:fldChar w:fldCharType="begin"/>
        </w:r>
        <w:r>
          <w:instrText xml:space="preserve"> PAGEREF _Toc31626 \h </w:instrText>
        </w:r>
        <w:r>
          <w:fldChar w:fldCharType="separate"/>
        </w:r>
        <w:r>
          <w:t>246</w:t>
        </w:r>
        <w:r>
          <w:fldChar w:fldCharType="end"/>
        </w:r>
      </w:hyperlink>
    </w:p>
    <w:p w14:paraId="07392D99" w14:textId="77777777" w:rsidR="00567AFA" w:rsidRDefault="00567AFA">
      <w:pPr>
        <w:pStyle w:val="TOC2"/>
        <w:tabs>
          <w:tab w:val="right" w:leader="dot" w:pos="9174"/>
        </w:tabs>
        <w:ind w:left="400"/>
      </w:pPr>
      <w:hyperlink w:anchor="_Toc17710" w:history="1">
        <w:r>
          <w:rPr>
            <w:rFonts w:eastAsia="宋体" w:hint="eastAsia"/>
            <w:szCs w:val="32"/>
          </w:rPr>
          <w:t xml:space="preserve">3.7 </w:t>
        </w:r>
        <w:r>
          <w:rPr>
            <w:rFonts w:hint="eastAsia"/>
          </w:rPr>
          <w:t>资讯中心</w:t>
        </w:r>
        <w:r>
          <w:tab/>
        </w:r>
        <w:r>
          <w:fldChar w:fldCharType="begin"/>
        </w:r>
        <w:r>
          <w:instrText xml:space="preserve"> PAGEREF _Toc17710 \h </w:instrText>
        </w:r>
        <w:r>
          <w:fldChar w:fldCharType="separate"/>
        </w:r>
        <w:r>
          <w:t>247</w:t>
        </w:r>
        <w:r>
          <w:fldChar w:fldCharType="end"/>
        </w:r>
      </w:hyperlink>
    </w:p>
    <w:p w14:paraId="3796FA82" w14:textId="77777777" w:rsidR="00567AFA" w:rsidRDefault="00567AFA">
      <w:pPr>
        <w:pStyle w:val="TOC3"/>
        <w:tabs>
          <w:tab w:val="right" w:leader="dot" w:pos="9174"/>
        </w:tabs>
        <w:ind w:left="800"/>
      </w:pPr>
      <w:hyperlink w:anchor="_Toc27117" w:history="1">
        <w:r>
          <w:rPr>
            <w:rFonts w:eastAsia="宋体" w:hint="eastAsia"/>
            <w:szCs w:val="28"/>
          </w:rPr>
          <w:t xml:space="preserve">3.7.1 </w:t>
        </w:r>
        <w:r>
          <w:rPr>
            <w:rFonts w:hint="eastAsia"/>
          </w:rPr>
          <w:t>企业工商信息查询</w:t>
        </w:r>
        <w:r>
          <w:tab/>
        </w:r>
        <w:r>
          <w:fldChar w:fldCharType="begin"/>
        </w:r>
        <w:r>
          <w:instrText xml:space="preserve"> PAGEREF _Toc27117 \h </w:instrText>
        </w:r>
        <w:r>
          <w:fldChar w:fldCharType="separate"/>
        </w:r>
        <w:r>
          <w:t>247</w:t>
        </w:r>
        <w:r>
          <w:fldChar w:fldCharType="end"/>
        </w:r>
      </w:hyperlink>
    </w:p>
    <w:p w14:paraId="36152259" w14:textId="77777777" w:rsidR="00567AFA" w:rsidRDefault="00567AFA">
      <w:pPr>
        <w:pStyle w:val="TOC4"/>
        <w:tabs>
          <w:tab w:val="right" w:leader="dot" w:pos="9174"/>
        </w:tabs>
        <w:ind w:left="1200"/>
      </w:pPr>
      <w:hyperlink w:anchor="_Toc6555" w:history="1">
        <w:r>
          <w:rPr>
            <w:rFonts w:eastAsia="宋体" w:hint="eastAsia"/>
          </w:rPr>
          <w:t xml:space="preserve">3.7.1.1 </w:t>
        </w:r>
        <w:r>
          <w:rPr>
            <w:rFonts w:hint="eastAsia"/>
          </w:rPr>
          <w:t>参数说明</w:t>
        </w:r>
        <w:r>
          <w:tab/>
        </w:r>
        <w:r>
          <w:fldChar w:fldCharType="begin"/>
        </w:r>
        <w:r>
          <w:instrText xml:space="preserve"> PAGEREF _Toc6555 \h </w:instrText>
        </w:r>
        <w:r>
          <w:fldChar w:fldCharType="separate"/>
        </w:r>
        <w:r>
          <w:t>248</w:t>
        </w:r>
        <w:r>
          <w:fldChar w:fldCharType="end"/>
        </w:r>
      </w:hyperlink>
    </w:p>
    <w:p w14:paraId="63D370FE" w14:textId="77777777" w:rsidR="00567AFA" w:rsidRDefault="00567AFA">
      <w:pPr>
        <w:pStyle w:val="TOC4"/>
        <w:tabs>
          <w:tab w:val="right" w:leader="dot" w:pos="9174"/>
        </w:tabs>
        <w:ind w:left="1200"/>
      </w:pPr>
      <w:hyperlink w:anchor="_Toc2047" w:history="1">
        <w:r>
          <w:rPr>
            <w:rFonts w:eastAsia="宋体" w:hint="eastAsia"/>
          </w:rPr>
          <w:t xml:space="preserve">3.7.1.2 </w:t>
        </w:r>
        <w:r>
          <w:t>请求报文</w:t>
        </w:r>
        <w:r>
          <w:tab/>
        </w:r>
        <w:r>
          <w:fldChar w:fldCharType="begin"/>
        </w:r>
        <w:r>
          <w:instrText xml:space="preserve"> PAGEREF _Toc2047 \h </w:instrText>
        </w:r>
        <w:r>
          <w:fldChar w:fldCharType="separate"/>
        </w:r>
        <w:r>
          <w:t>255</w:t>
        </w:r>
        <w:r>
          <w:fldChar w:fldCharType="end"/>
        </w:r>
      </w:hyperlink>
    </w:p>
    <w:p w14:paraId="41A2B71C" w14:textId="77777777" w:rsidR="00567AFA" w:rsidRDefault="00567AFA">
      <w:pPr>
        <w:pStyle w:val="TOC4"/>
        <w:tabs>
          <w:tab w:val="right" w:leader="dot" w:pos="9174"/>
        </w:tabs>
        <w:ind w:left="1200"/>
      </w:pPr>
      <w:hyperlink w:anchor="_Toc32511" w:history="1">
        <w:r>
          <w:rPr>
            <w:rFonts w:eastAsia="宋体" w:hint="eastAsia"/>
          </w:rPr>
          <w:t xml:space="preserve">3.7.1.3 </w:t>
        </w:r>
        <w:r>
          <w:t>响应报文</w:t>
        </w:r>
        <w:r>
          <w:tab/>
        </w:r>
        <w:r>
          <w:fldChar w:fldCharType="begin"/>
        </w:r>
        <w:r>
          <w:instrText xml:space="preserve"> PAGEREF _Toc32511 \h </w:instrText>
        </w:r>
        <w:r>
          <w:fldChar w:fldCharType="separate"/>
        </w:r>
        <w:r>
          <w:t>256</w:t>
        </w:r>
        <w:r>
          <w:fldChar w:fldCharType="end"/>
        </w:r>
      </w:hyperlink>
    </w:p>
    <w:p w14:paraId="1A578A29" w14:textId="77777777" w:rsidR="00567AFA" w:rsidRDefault="00567AFA">
      <w:pPr>
        <w:pStyle w:val="TOC2"/>
        <w:tabs>
          <w:tab w:val="right" w:leader="dot" w:pos="9174"/>
        </w:tabs>
        <w:ind w:left="400"/>
      </w:pPr>
      <w:hyperlink w:anchor="_Toc25640" w:history="1">
        <w:r>
          <w:rPr>
            <w:rFonts w:eastAsia="宋体" w:hint="eastAsia"/>
            <w:szCs w:val="32"/>
          </w:rPr>
          <w:t xml:space="preserve">3.8 </w:t>
        </w:r>
        <w:r>
          <w:rPr>
            <w:rFonts w:hint="eastAsia"/>
          </w:rPr>
          <w:t>应收应付中心</w:t>
        </w:r>
        <w:r>
          <w:tab/>
        </w:r>
        <w:r>
          <w:fldChar w:fldCharType="begin"/>
        </w:r>
        <w:r>
          <w:instrText xml:space="preserve"> PAGEREF _Toc25640 \h </w:instrText>
        </w:r>
        <w:r>
          <w:fldChar w:fldCharType="separate"/>
        </w:r>
        <w:r>
          <w:t>259</w:t>
        </w:r>
        <w:r>
          <w:fldChar w:fldCharType="end"/>
        </w:r>
      </w:hyperlink>
    </w:p>
    <w:p w14:paraId="2B5C0A55" w14:textId="77777777" w:rsidR="00567AFA" w:rsidRDefault="00567AFA">
      <w:pPr>
        <w:pStyle w:val="TOC3"/>
        <w:tabs>
          <w:tab w:val="right" w:leader="dot" w:pos="9174"/>
        </w:tabs>
        <w:ind w:left="800"/>
      </w:pPr>
      <w:hyperlink w:anchor="_Toc25630" w:history="1">
        <w:r>
          <w:rPr>
            <w:rFonts w:eastAsia="宋体" w:hint="eastAsia"/>
            <w:szCs w:val="28"/>
          </w:rPr>
          <w:t xml:space="preserve">3.8.1 </w:t>
        </w:r>
        <w:r>
          <w:rPr>
            <w:rFonts w:hint="eastAsia"/>
          </w:rPr>
          <w:t>企业风险查询</w:t>
        </w:r>
        <w:r>
          <w:tab/>
        </w:r>
        <w:r>
          <w:fldChar w:fldCharType="begin"/>
        </w:r>
        <w:r>
          <w:instrText xml:space="preserve"> PAGEREF _Toc25630 \h </w:instrText>
        </w:r>
        <w:r>
          <w:fldChar w:fldCharType="separate"/>
        </w:r>
        <w:r>
          <w:t>259</w:t>
        </w:r>
        <w:r>
          <w:fldChar w:fldCharType="end"/>
        </w:r>
      </w:hyperlink>
    </w:p>
    <w:p w14:paraId="050524A4" w14:textId="77777777" w:rsidR="00567AFA" w:rsidRDefault="00567AFA">
      <w:pPr>
        <w:pStyle w:val="TOC4"/>
        <w:tabs>
          <w:tab w:val="right" w:leader="dot" w:pos="9174"/>
        </w:tabs>
        <w:ind w:left="1200"/>
      </w:pPr>
      <w:hyperlink w:anchor="_Toc27677" w:history="1">
        <w:r>
          <w:rPr>
            <w:rFonts w:eastAsia="宋体" w:hint="eastAsia"/>
          </w:rPr>
          <w:t xml:space="preserve">3.8.1.1 </w:t>
        </w:r>
        <w:r>
          <w:rPr>
            <w:rFonts w:hint="eastAsia"/>
          </w:rPr>
          <w:t>参数说明</w:t>
        </w:r>
        <w:r>
          <w:tab/>
        </w:r>
        <w:r>
          <w:fldChar w:fldCharType="begin"/>
        </w:r>
        <w:r>
          <w:instrText xml:space="preserve"> PAGEREF _Toc27677 \h </w:instrText>
        </w:r>
        <w:r>
          <w:fldChar w:fldCharType="separate"/>
        </w:r>
        <w:r>
          <w:t>261</w:t>
        </w:r>
        <w:r>
          <w:fldChar w:fldCharType="end"/>
        </w:r>
      </w:hyperlink>
    </w:p>
    <w:p w14:paraId="315B5F2D" w14:textId="77777777" w:rsidR="00567AFA" w:rsidRDefault="00567AFA">
      <w:pPr>
        <w:pStyle w:val="TOC4"/>
        <w:tabs>
          <w:tab w:val="right" w:leader="dot" w:pos="9174"/>
        </w:tabs>
        <w:ind w:left="1200"/>
      </w:pPr>
      <w:hyperlink w:anchor="_Toc1644" w:history="1">
        <w:r>
          <w:rPr>
            <w:rFonts w:eastAsia="宋体" w:hint="eastAsia"/>
          </w:rPr>
          <w:t xml:space="preserve">3.8.1.2 </w:t>
        </w:r>
        <w:r>
          <w:rPr>
            <w:rFonts w:hint="eastAsia"/>
          </w:rPr>
          <w:t>请求报文</w:t>
        </w:r>
        <w:r>
          <w:tab/>
        </w:r>
        <w:r>
          <w:fldChar w:fldCharType="begin"/>
        </w:r>
        <w:r>
          <w:instrText xml:space="preserve"> PAGEREF _Toc1644 \h </w:instrText>
        </w:r>
        <w:r>
          <w:fldChar w:fldCharType="separate"/>
        </w:r>
        <w:r>
          <w:t>263</w:t>
        </w:r>
        <w:r>
          <w:fldChar w:fldCharType="end"/>
        </w:r>
      </w:hyperlink>
    </w:p>
    <w:p w14:paraId="195F12A6" w14:textId="77777777" w:rsidR="00567AFA" w:rsidRDefault="00567AFA">
      <w:pPr>
        <w:pStyle w:val="TOC4"/>
        <w:tabs>
          <w:tab w:val="right" w:leader="dot" w:pos="9174"/>
        </w:tabs>
        <w:ind w:left="1200"/>
      </w:pPr>
      <w:hyperlink w:anchor="_Toc5839" w:history="1">
        <w:r>
          <w:rPr>
            <w:rFonts w:eastAsia="宋体" w:hint="eastAsia"/>
          </w:rPr>
          <w:t xml:space="preserve">3.8.1.3 </w:t>
        </w:r>
        <w:r>
          <w:rPr>
            <w:rFonts w:hint="eastAsia"/>
          </w:rPr>
          <w:t>响应报文</w:t>
        </w:r>
        <w:r>
          <w:tab/>
        </w:r>
        <w:r>
          <w:fldChar w:fldCharType="begin"/>
        </w:r>
        <w:r>
          <w:instrText xml:space="preserve"> PAGEREF _Toc5839 \h </w:instrText>
        </w:r>
        <w:r>
          <w:fldChar w:fldCharType="separate"/>
        </w:r>
        <w:r>
          <w:t>264</w:t>
        </w:r>
        <w:r>
          <w:fldChar w:fldCharType="end"/>
        </w:r>
      </w:hyperlink>
    </w:p>
    <w:p w14:paraId="6F5B20DA" w14:textId="77777777" w:rsidR="00567AFA" w:rsidRDefault="00567AFA">
      <w:pPr>
        <w:pStyle w:val="TOC3"/>
        <w:tabs>
          <w:tab w:val="right" w:leader="dot" w:pos="9174"/>
        </w:tabs>
        <w:ind w:left="800"/>
      </w:pPr>
      <w:hyperlink w:anchor="_Toc18373" w:history="1">
        <w:r>
          <w:rPr>
            <w:rFonts w:eastAsia="宋体" w:hint="eastAsia"/>
            <w:szCs w:val="28"/>
          </w:rPr>
          <w:t xml:space="preserve">3.8.2 </w:t>
        </w:r>
        <w:r>
          <w:rPr>
            <w:rFonts w:hint="eastAsia"/>
          </w:rPr>
          <w:t>企业风险详情查询（暂未上线）</w:t>
        </w:r>
        <w:r>
          <w:tab/>
        </w:r>
        <w:r>
          <w:fldChar w:fldCharType="begin"/>
        </w:r>
        <w:r>
          <w:instrText xml:space="preserve"> PAGEREF _Toc18373 \h </w:instrText>
        </w:r>
        <w:r>
          <w:fldChar w:fldCharType="separate"/>
        </w:r>
        <w:r>
          <w:t>265</w:t>
        </w:r>
        <w:r>
          <w:fldChar w:fldCharType="end"/>
        </w:r>
      </w:hyperlink>
    </w:p>
    <w:p w14:paraId="16082E07" w14:textId="77777777" w:rsidR="00567AFA" w:rsidRDefault="00567AFA">
      <w:pPr>
        <w:pStyle w:val="TOC4"/>
        <w:tabs>
          <w:tab w:val="right" w:leader="dot" w:pos="9174"/>
        </w:tabs>
        <w:ind w:left="1200"/>
      </w:pPr>
      <w:hyperlink w:anchor="_Toc13068" w:history="1">
        <w:r>
          <w:rPr>
            <w:rFonts w:eastAsia="宋体" w:hint="eastAsia"/>
          </w:rPr>
          <w:t xml:space="preserve">3.8.2.1 </w:t>
        </w:r>
        <w:r>
          <w:rPr>
            <w:rFonts w:hint="eastAsia"/>
          </w:rPr>
          <w:t>参数说明</w:t>
        </w:r>
        <w:r>
          <w:tab/>
        </w:r>
        <w:r>
          <w:fldChar w:fldCharType="begin"/>
        </w:r>
        <w:r>
          <w:instrText xml:space="preserve"> PAGEREF _Toc13068 \h </w:instrText>
        </w:r>
        <w:r>
          <w:fldChar w:fldCharType="separate"/>
        </w:r>
        <w:r>
          <w:t>267</w:t>
        </w:r>
        <w:r>
          <w:fldChar w:fldCharType="end"/>
        </w:r>
      </w:hyperlink>
    </w:p>
    <w:p w14:paraId="52DA8C7F" w14:textId="77777777" w:rsidR="00567AFA" w:rsidRDefault="00567AFA">
      <w:pPr>
        <w:pStyle w:val="TOC4"/>
        <w:tabs>
          <w:tab w:val="right" w:leader="dot" w:pos="9174"/>
        </w:tabs>
        <w:ind w:left="1200"/>
      </w:pPr>
      <w:hyperlink w:anchor="_Toc22772" w:history="1">
        <w:r>
          <w:rPr>
            <w:rFonts w:ascii="楷体" w:eastAsia="宋体" w:hAnsi="楷体" w:cs="楷体" w:hint="eastAsia"/>
          </w:rPr>
          <w:t xml:space="preserve">3.8.2.2 </w:t>
        </w:r>
        <w:r>
          <w:rPr>
            <w:rFonts w:ascii="楷体" w:eastAsia="楷体" w:hAnsi="楷体" w:cs="楷体" w:hint="eastAsia"/>
          </w:rPr>
          <w:t>请求报文</w:t>
        </w:r>
        <w:r>
          <w:tab/>
        </w:r>
        <w:r>
          <w:fldChar w:fldCharType="begin"/>
        </w:r>
        <w:r>
          <w:instrText xml:space="preserve"> PAGEREF _Toc22772 \h </w:instrText>
        </w:r>
        <w:r>
          <w:fldChar w:fldCharType="separate"/>
        </w:r>
        <w:r>
          <w:t>277</w:t>
        </w:r>
        <w:r>
          <w:fldChar w:fldCharType="end"/>
        </w:r>
      </w:hyperlink>
    </w:p>
    <w:p w14:paraId="254CC8B1" w14:textId="77777777" w:rsidR="00567AFA" w:rsidRDefault="00567AFA">
      <w:pPr>
        <w:pStyle w:val="TOC4"/>
        <w:tabs>
          <w:tab w:val="right" w:leader="dot" w:pos="9174"/>
        </w:tabs>
        <w:ind w:left="1200"/>
      </w:pPr>
      <w:hyperlink w:anchor="_Toc10457" w:history="1">
        <w:r>
          <w:rPr>
            <w:rFonts w:ascii="楷体" w:eastAsia="宋体" w:hAnsi="楷体" w:cs="楷体" w:hint="eastAsia"/>
          </w:rPr>
          <w:t xml:space="preserve">3.8.2.3 </w:t>
        </w:r>
        <w:r>
          <w:rPr>
            <w:rFonts w:ascii="楷体" w:eastAsia="楷体" w:hAnsi="楷体" w:cs="楷体" w:hint="eastAsia"/>
          </w:rPr>
          <w:t>响应报文</w:t>
        </w:r>
        <w:r>
          <w:tab/>
        </w:r>
        <w:r>
          <w:fldChar w:fldCharType="begin"/>
        </w:r>
        <w:r>
          <w:instrText xml:space="preserve"> PAGEREF _Toc10457 \h </w:instrText>
        </w:r>
        <w:r>
          <w:fldChar w:fldCharType="separate"/>
        </w:r>
        <w:r>
          <w:t>277</w:t>
        </w:r>
        <w:r>
          <w:fldChar w:fldCharType="end"/>
        </w:r>
      </w:hyperlink>
    </w:p>
    <w:p w14:paraId="0DBBFF00" w14:textId="77777777" w:rsidR="00567AFA" w:rsidRDefault="00567AFA">
      <w:pPr>
        <w:pStyle w:val="TOC1"/>
        <w:tabs>
          <w:tab w:val="right" w:leader="dot" w:pos="9174"/>
        </w:tabs>
      </w:pPr>
      <w:hyperlink w:anchor="_Toc6737" w:history="1">
        <w:r>
          <w:rPr>
            <w:rFonts w:eastAsia="宋体" w:hint="eastAsia"/>
            <w:szCs w:val="44"/>
          </w:rPr>
          <w:t>第四章</w:t>
        </w:r>
        <w:r>
          <w:rPr>
            <w:rFonts w:eastAsia="宋体" w:hint="eastAsia"/>
            <w:szCs w:val="44"/>
          </w:rPr>
          <w:t xml:space="preserve"> </w:t>
        </w:r>
        <w:r>
          <w:rPr>
            <w:rFonts w:hint="eastAsia"/>
          </w:rPr>
          <w:t>支付对账机制</w:t>
        </w:r>
        <w:r>
          <w:tab/>
        </w:r>
        <w:r>
          <w:fldChar w:fldCharType="begin"/>
        </w:r>
        <w:r>
          <w:instrText xml:space="preserve"> PAGEREF _Toc6737 \h </w:instrText>
        </w:r>
        <w:r>
          <w:fldChar w:fldCharType="separate"/>
        </w:r>
        <w:r>
          <w:t>280</w:t>
        </w:r>
        <w:r>
          <w:fldChar w:fldCharType="end"/>
        </w:r>
      </w:hyperlink>
    </w:p>
    <w:p w14:paraId="00326E88" w14:textId="77777777" w:rsidR="00567AFA" w:rsidRDefault="00567AFA">
      <w:pPr>
        <w:pStyle w:val="TOC1"/>
        <w:tabs>
          <w:tab w:val="right" w:leader="dot" w:pos="9174"/>
        </w:tabs>
      </w:pPr>
      <w:hyperlink w:anchor="_Toc2277" w:history="1">
        <w:r>
          <w:rPr>
            <w:rFonts w:eastAsia="宋体" w:hint="eastAsia"/>
            <w:szCs w:val="44"/>
          </w:rPr>
          <w:t>第五章</w:t>
        </w:r>
        <w:r>
          <w:rPr>
            <w:rFonts w:eastAsia="宋体" w:hint="eastAsia"/>
            <w:szCs w:val="44"/>
          </w:rPr>
          <w:t xml:space="preserve"> </w:t>
        </w:r>
        <w:r>
          <w:rPr>
            <w:rFonts w:hint="eastAsia"/>
          </w:rPr>
          <w:t>附录</w:t>
        </w:r>
        <w:r>
          <w:tab/>
        </w:r>
        <w:r>
          <w:fldChar w:fldCharType="begin"/>
        </w:r>
        <w:r>
          <w:instrText xml:space="preserve"> PAGEREF _Toc2277 \h </w:instrText>
        </w:r>
        <w:r>
          <w:fldChar w:fldCharType="separate"/>
        </w:r>
        <w:r>
          <w:t>281</w:t>
        </w:r>
        <w:r>
          <w:fldChar w:fldCharType="end"/>
        </w:r>
      </w:hyperlink>
    </w:p>
    <w:p w14:paraId="29C70E7B" w14:textId="77777777" w:rsidR="00567AFA" w:rsidRDefault="00567AFA">
      <w:pPr>
        <w:pStyle w:val="TOC2"/>
        <w:tabs>
          <w:tab w:val="right" w:leader="dot" w:pos="9174"/>
        </w:tabs>
        <w:ind w:left="400"/>
      </w:pPr>
      <w:hyperlink w:anchor="_Toc6903" w:history="1">
        <w:r>
          <w:rPr>
            <w:rFonts w:eastAsia="宋体" w:hint="eastAsia"/>
            <w:szCs w:val="32"/>
          </w:rPr>
          <w:t xml:space="preserve">5.1 </w:t>
        </w:r>
        <w:r>
          <w:rPr>
            <w:rFonts w:hint="eastAsia"/>
          </w:rPr>
          <w:t>制单状态</w:t>
        </w:r>
        <w:r>
          <w:tab/>
        </w:r>
        <w:r>
          <w:fldChar w:fldCharType="begin"/>
        </w:r>
        <w:r>
          <w:instrText xml:space="preserve"> PAGEREF _Toc6903 \h </w:instrText>
        </w:r>
        <w:r>
          <w:fldChar w:fldCharType="separate"/>
        </w:r>
        <w:r>
          <w:t>281</w:t>
        </w:r>
        <w:r>
          <w:fldChar w:fldCharType="end"/>
        </w:r>
      </w:hyperlink>
    </w:p>
    <w:p w14:paraId="54834B91" w14:textId="77777777" w:rsidR="00567AFA" w:rsidRDefault="00567AFA">
      <w:pPr>
        <w:pStyle w:val="TOC2"/>
        <w:tabs>
          <w:tab w:val="right" w:leader="dot" w:pos="9174"/>
        </w:tabs>
        <w:ind w:left="400"/>
      </w:pPr>
      <w:hyperlink w:anchor="_Toc29833" w:history="1">
        <w:r>
          <w:rPr>
            <w:rFonts w:eastAsia="宋体" w:hint="eastAsia"/>
            <w:szCs w:val="32"/>
          </w:rPr>
          <w:t xml:space="preserve">5.2 </w:t>
        </w:r>
        <w:r>
          <w:rPr>
            <w:rFonts w:hint="eastAsia"/>
          </w:rPr>
          <w:t>交易状态</w:t>
        </w:r>
        <w:r>
          <w:tab/>
        </w:r>
        <w:r>
          <w:fldChar w:fldCharType="begin"/>
        </w:r>
        <w:r>
          <w:instrText xml:space="preserve"> PAGEREF _Toc29833 \h </w:instrText>
        </w:r>
        <w:r>
          <w:fldChar w:fldCharType="separate"/>
        </w:r>
        <w:r>
          <w:t>281</w:t>
        </w:r>
        <w:r>
          <w:fldChar w:fldCharType="end"/>
        </w:r>
      </w:hyperlink>
    </w:p>
    <w:p w14:paraId="4BF6DB75" w14:textId="77777777" w:rsidR="00567AFA" w:rsidRDefault="00567AFA">
      <w:pPr>
        <w:pStyle w:val="TOC2"/>
        <w:tabs>
          <w:tab w:val="right" w:leader="dot" w:pos="9174"/>
        </w:tabs>
        <w:ind w:left="400"/>
      </w:pPr>
      <w:hyperlink w:anchor="_Toc9065" w:history="1">
        <w:r>
          <w:rPr>
            <w:rFonts w:eastAsia="宋体" w:hint="eastAsia"/>
            <w:szCs w:val="32"/>
          </w:rPr>
          <w:t xml:space="preserve">5.3 </w:t>
        </w:r>
        <w:r>
          <w:rPr>
            <w:rFonts w:hint="eastAsia"/>
          </w:rPr>
          <w:t>币种标识</w:t>
        </w:r>
        <w:r>
          <w:tab/>
        </w:r>
        <w:r>
          <w:fldChar w:fldCharType="begin"/>
        </w:r>
        <w:r>
          <w:instrText xml:space="preserve"> PAGEREF _Toc9065 \h </w:instrText>
        </w:r>
        <w:r>
          <w:fldChar w:fldCharType="separate"/>
        </w:r>
        <w:r>
          <w:t>282</w:t>
        </w:r>
        <w:r>
          <w:fldChar w:fldCharType="end"/>
        </w:r>
      </w:hyperlink>
    </w:p>
    <w:p w14:paraId="584DF2EA" w14:textId="77777777" w:rsidR="00567AFA" w:rsidRDefault="00567AFA">
      <w:pPr>
        <w:pStyle w:val="TOC2"/>
        <w:tabs>
          <w:tab w:val="right" w:leader="dot" w:pos="9174"/>
        </w:tabs>
        <w:ind w:left="400"/>
      </w:pPr>
      <w:hyperlink w:anchor="_Toc1332" w:history="1">
        <w:r>
          <w:rPr>
            <w:rFonts w:eastAsia="宋体" w:hint="eastAsia"/>
            <w:szCs w:val="32"/>
          </w:rPr>
          <w:t xml:space="preserve">5.4 </w:t>
        </w:r>
        <w:r>
          <w:rPr>
            <w:rFonts w:hint="eastAsia"/>
          </w:rPr>
          <w:t>直联银行标识</w:t>
        </w:r>
        <w:r>
          <w:tab/>
        </w:r>
        <w:r>
          <w:fldChar w:fldCharType="begin"/>
        </w:r>
        <w:r>
          <w:instrText xml:space="preserve"> PAGEREF _Toc1332 \h </w:instrText>
        </w:r>
        <w:r>
          <w:fldChar w:fldCharType="separate"/>
        </w:r>
        <w:r>
          <w:t>282</w:t>
        </w:r>
        <w:r>
          <w:fldChar w:fldCharType="end"/>
        </w:r>
      </w:hyperlink>
    </w:p>
    <w:p w14:paraId="416CEBED" w14:textId="77777777" w:rsidR="00567AFA" w:rsidRDefault="00567AFA">
      <w:pPr>
        <w:pStyle w:val="TOC2"/>
        <w:tabs>
          <w:tab w:val="right" w:leader="dot" w:pos="9174"/>
        </w:tabs>
        <w:ind w:left="400"/>
      </w:pPr>
      <w:hyperlink w:anchor="_Toc28927" w:history="1">
        <w:r>
          <w:rPr>
            <w:rFonts w:eastAsia="宋体" w:hint="eastAsia"/>
            <w:szCs w:val="32"/>
          </w:rPr>
          <w:t xml:space="preserve">5.5 </w:t>
        </w:r>
        <w:r>
          <w:rPr>
            <w:rFonts w:hint="eastAsia"/>
          </w:rPr>
          <w:t>交易类接口请求代码</w:t>
        </w:r>
        <w:r>
          <w:tab/>
        </w:r>
        <w:r>
          <w:fldChar w:fldCharType="begin"/>
        </w:r>
        <w:r>
          <w:instrText xml:space="preserve"> PAGEREF _Toc28927 \h </w:instrText>
        </w:r>
        <w:r>
          <w:fldChar w:fldCharType="separate"/>
        </w:r>
        <w:r>
          <w:t>286</w:t>
        </w:r>
        <w:r>
          <w:fldChar w:fldCharType="end"/>
        </w:r>
      </w:hyperlink>
    </w:p>
    <w:p w14:paraId="0AA3B2AD" w14:textId="77777777" w:rsidR="00567AFA" w:rsidRDefault="00567AFA">
      <w:pPr>
        <w:pStyle w:val="TOC2"/>
        <w:tabs>
          <w:tab w:val="right" w:leader="dot" w:pos="9174"/>
        </w:tabs>
        <w:ind w:left="400"/>
      </w:pPr>
      <w:hyperlink w:anchor="_Toc9421" w:history="1">
        <w:r>
          <w:rPr>
            <w:rFonts w:eastAsia="宋体" w:hint="eastAsia"/>
            <w:szCs w:val="32"/>
          </w:rPr>
          <w:t xml:space="preserve">5.6 </w:t>
        </w:r>
        <w:r>
          <w:rPr>
            <w:rFonts w:hint="eastAsia"/>
          </w:rPr>
          <w:t>支持对账银行范围</w:t>
        </w:r>
        <w:r>
          <w:tab/>
        </w:r>
        <w:r>
          <w:fldChar w:fldCharType="begin"/>
        </w:r>
        <w:r>
          <w:instrText xml:space="preserve"> PAGEREF _Toc9421 \h </w:instrText>
        </w:r>
        <w:r>
          <w:fldChar w:fldCharType="separate"/>
        </w:r>
        <w:r>
          <w:t>286</w:t>
        </w:r>
        <w:r>
          <w:fldChar w:fldCharType="end"/>
        </w:r>
      </w:hyperlink>
    </w:p>
    <w:p w14:paraId="450A4694" w14:textId="77777777" w:rsidR="00567AFA" w:rsidRDefault="00567AFA">
      <w:pPr>
        <w:pStyle w:val="TOC2"/>
        <w:tabs>
          <w:tab w:val="right" w:leader="dot" w:pos="9174"/>
        </w:tabs>
        <w:ind w:left="400"/>
      </w:pPr>
      <w:hyperlink w:anchor="_Toc25542" w:history="1">
        <w:r>
          <w:rPr>
            <w:rFonts w:eastAsia="宋体" w:hint="eastAsia"/>
            <w:szCs w:val="32"/>
          </w:rPr>
          <w:t xml:space="preserve">5.7 </w:t>
        </w:r>
        <w:r>
          <w:rPr>
            <w:rFonts w:hint="eastAsia"/>
          </w:rPr>
          <w:t>支持</w:t>
        </w:r>
        <w:r>
          <w:rPr>
            <w:rFonts w:hint="eastAsia"/>
            <w:lang w:eastAsia="zh-Hans"/>
          </w:rPr>
          <w:t>历史余额</w:t>
        </w:r>
        <w:r>
          <w:rPr>
            <w:rFonts w:hint="eastAsia"/>
          </w:rPr>
          <w:t>银行范围</w:t>
        </w:r>
        <w:r>
          <w:tab/>
        </w:r>
        <w:r>
          <w:fldChar w:fldCharType="begin"/>
        </w:r>
        <w:r>
          <w:instrText xml:space="preserve"> PAGEREF _Toc25542 \h </w:instrText>
        </w:r>
        <w:r>
          <w:fldChar w:fldCharType="separate"/>
        </w:r>
        <w:r>
          <w:t>288</w:t>
        </w:r>
        <w:r>
          <w:fldChar w:fldCharType="end"/>
        </w:r>
      </w:hyperlink>
    </w:p>
    <w:p w14:paraId="36426A4B" w14:textId="77777777" w:rsidR="00567AFA" w:rsidRDefault="00567AFA">
      <w:pPr>
        <w:pStyle w:val="TOC2"/>
        <w:tabs>
          <w:tab w:val="right" w:leader="dot" w:pos="9174"/>
        </w:tabs>
        <w:ind w:left="400"/>
      </w:pPr>
      <w:hyperlink w:anchor="_Toc6116" w:history="1">
        <w:r>
          <w:rPr>
            <w:rFonts w:eastAsia="宋体" w:hint="eastAsia"/>
            <w:szCs w:val="32"/>
          </w:rPr>
          <w:t xml:space="preserve">5.8 </w:t>
        </w:r>
        <w:r>
          <w:rPr>
            <w:rFonts w:hint="eastAsia"/>
          </w:rPr>
          <w:t>不同付方银行支持附言长度</w:t>
        </w:r>
        <w:r>
          <w:tab/>
        </w:r>
        <w:r>
          <w:fldChar w:fldCharType="begin"/>
        </w:r>
        <w:r>
          <w:instrText xml:space="preserve"> PAGEREF _Toc6116 \h </w:instrText>
        </w:r>
        <w:r>
          <w:fldChar w:fldCharType="separate"/>
        </w:r>
        <w:r>
          <w:t>288</w:t>
        </w:r>
        <w:r>
          <w:fldChar w:fldCharType="end"/>
        </w:r>
      </w:hyperlink>
    </w:p>
    <w:p w14:paraId="2CF48083" w14:textId="77777777" w:rsidR="00567AFA" w:rsidRDefault="00567AFA">
      <w:pPr>
        <w:pStyle w:val="TOC2"/>
        <w:tabs>
          <w:tab w:val="right" w:leader="dot" w:pos="9174"/>
        </w:tabs>
        <w:ind w:left="400"/>
      </w:pPr>
      <w:hyperlink w:anchor="_Toc26591" w:history="1">
        <w:r>
          <w:rPr>
            <w:rFonts w:eastAsia="宋体" w:hint="eastAsia"/>
            <w:szCs w:val="32"/>
          </w:rPr>
          <w:t xml:space="preserve">5.9 </w:t>
        </w:r>
        <w:r>
          <w:rPr>
            <w:rFonts w:hint="eastAsia"/>
          </w:rPr>
          <w:t>银行编码信息和区域编码信息</w:t>
        </w:r>
        <w:r>
          <w:tab/>
        </w:r>
        <w:r>
          <w:fldChar w:fldCharType="begin"/>
        </w:r>
        <w:r>
          <w:instrText xml:space="preserve"> PAGEREF _Toc26591 \h </w:instrText>
        </w:r>
        <w:r>
          <w:fldChar w:fldCharType="separate"/>
        </w:r>
        <w:r>
          <w:t>291</w:t>
        </w:r>
        <w:r>
          <w:fldChar w:fldCharType="end"/>
        </w:r>
      </w:hyperlink>
    </w:p>
    <w:p w14:paraId="3AF2DD15" w14:textId="77777777" w:rsidR="00567AFA" w:rsidRDefault="00567AFA">
      <w:pPr>
        <w:pStyle w:val="TOC2"/>
        <w:tabs>
          <w:tab w:val="right" w:leader="dot" w:pos="9174"/>
        </w:tabs>
        <w:ind w:left="400"/>
      </w:pPr>
      <w:hyperlink w:anchor="_Toc13471" w:history="1">
        <w:r>
          <w:rPr>
            <w:rFonts w:eastAsia="宋体" w:hint="eastAsia"/>
            <w:szCs w:val="32"/>
          </w:rPr>
          <w:t xml:space="preserve">5.10 </w:t>
        </w:r>
        <w:r>
          <w:rPr>
            <w:rFonts w:hint="eastAsia"/>
          </w:rPr>
          <w:t>支持薪酬代发银行范围</w:t>
        </w:r>
        <w:r>
          <w:tab/>
        </w:r>
        <w:r>
          <w:fldChar w:fldCharType="begin"/>
        </w:r>
        <w:r>
          <w:instrText xml:space="preserve"> PAGEREF _Toc13471 \h </w:instrText>
        </w:r>
        <w:r>
          <w:fldChar w:fldCharType="separate"/>
        </w:r>
        <w:r>
          <w:t>291</w:t>
        </w:r>
        <w:r>
          <w:fldChar w:fldCharType="end"/>
        </w:r>
      </w:hyperlink>
    </w:p>
    <w:p w14:paraId="12185103" w14:textId="77777777" w:rsidR="00567AFA" w:rsidRDefault="00567AFA">
      <w:pPr>
        <w:pStyle w:val="TOC2"/>
        <w:tabs>
          <w:tab w:val="right" w:leader="dot" w:pos="9174"/>
        </w:tabs>
        <w:ind w:left="400"/>
      </w:pPr>
      <w:hyperlink w:anchor="_Toc21304" w:history="1">
        <w:r>
          <w:rPr>
            <w:rFonts w:eastAsia="宋体" w:hint="eastAsia"/>
            <w:szCs w:val="32"/>
          </w:rPr>
          <w:t xml:space="preserve">5.11 </w:t>
        </w:r>
        <w:r>
          <w:rPr>
            <w:rFonts w:hint="eastAsia"/>
          </w:rPr>
          <w:t>薪酬代发银行代发项目、代发用途码表</w:t>
        </w:r>
        <w:r>
          <w:tab/>
        </w:r>
        <w:r>
          <w:fldChar w:fldCharType="begin"/>
        </w:r>
        <w:r>
          <w:instrText xml:space="preserve"> PAGEREF _Toc21304 \h </w:instrText>
        </w:r>
        <w:r>
          <w:fldChar w:fldCharType="separate"/>
        </w:r>
        <w:r>
          <w:t>292</w:t>
        </w:r>
        <w:r>
          <w:fldChar w:fldCharType="end"/>
        </w:r>
      </w:hyperlink>
    </w:p>
    <w:p w14:paraId="49E8A686" w14:textId="77777777" w:rsidR="00567AFA" w:rsidRDefault="00000000">
      <w:pPr>
        <w:spacing w:line="360" w:lineRule="auto"/>
        <w:jc w:val="center"/>
        <w:sectPr w:rsidR="00567AFA">
          <w:headerReference w:type="default" r:id="rId11"/>
          <w:footerReference w:type="default" r:id="rId12"/>
          <w:pgSz w:w="11906" w:h="16838"/>
          <w:pgMar w:top="1985" w:right="1366" w:bottom="1729" w:left="1366" w:header="510" w:footer="510" w:gutter="0"/>
          <w:pgNumType w:fmt="upperRoman"/>
          <w:cols w:space="720"/>
          <w:docGrid w:type="lines" w:linePitch="312"/>
        </w:sectPr>
      </w:pPr>
      <w:r>
        <w:fldChar w:fldCharType="end"/>
      </w:r>
    </w:p>
    <w:p w14:paraId="7D4932A0" w14:textId="77777777" w:rsidR="00567AFA" w:rsidRDefault="00000000">
      <w:pPr>
        <w:pStyle w:val="1H1PIM1h1h11heading1TOC1stlevelSectionHea0"/>
        <w:spacing w:line="360" w:lineRule="auto"/>
        <w:rPr>
          <w:rFonts w:ascii="Times New Roman" w:hAnsi="Times New Roman" w:cs="Times New Roman"/>
        </w:rPr>
      </w:pPr>
      <w:bookmarkStart w:id="12" w:name="_Toc16726"/>
      <w:bookmarkStart w:id="13" w:name="_Toc242"/>
      <w:bookmarkStart w:id="14" w:name="_Toc23178"/>
      <w:bookmarkStart w:id="15" w:name="_Toc32557"/>
      <w:bookmarkStart w:id="16" w:name="_Toc10230"/>
      <w:bookmarkStart w:id="17" w:name="_Toc13968"/>
      <w:bookmarkStart w:id="18" w:name="_Toc3025"/>
      <w:bookmarkStart w:id="19" w:name="_Toc8630"/>
      <w:bookmarkStart w:id="20" w:name="_Toc12364"/>
      <w:bookmarkStart w:id="21" w:name="_Toc17820"/>
      <w:bookmarkStart w:id="22" w:name="_Toc17358"/>
      <w:bookmarkStart w:id="23" w:name="_Toc25758"/>
      <w:bookmarkStart w:id="24" w:name="_Toc6824"/>
      <w:bookmarkStart w:id="25" w:name="_Toc26370"/>
      <w:bookmarkStart w:id="26" w:name="_Toc21429"/>
      <w:bookmarkStart w:id="27" w:name="_Toc14123"/>
      <w:bookmarkStart w:id="28" w:name="_Toc25047"/>
      <w:bookmarkStart w:id="29" w:name="_Toc22561"/>
      <w:bookmarkStart w:id="30" w:name="_Toc22420"/>
      <w:bookmarkStart w:id="31" w:name="_Toc16551"/>
      <w:bookmarkStart w:id="32" w:name="_Toc25523"/>
      <w:bookmarkStart w:id="33" w:name="_Toc32342"/>
      <w:bookmarkStart w:id="34" w:name="_Toc20263"/>
      <w:r>
        <w:rPr>
          <w:rFonts w:ascii="Times New Roman" w:hAnsi="Times New Roman" w:cs="Times New Roman" w:hint="eastAsia"/>
        </w:rPr>
        <w:lastRenderedPageBreak/>
        <w:t>报文结构</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C281D0E" w14:textId="77777777" w:rsidR="00567AFA" w:rsidRDefault="00000000">
      <w:pPr>
        <w:spacing w:after="0" w:line="360" w:lineRule="auto"/>
        <w:ind w:firstLine="420"/>
        <w:rPr>
          <w:sz w:val="24"/>
        </w:rPr>
      </w:pPr>
      <w:r>
        <w:rPr>
          <w:sz w:val="24"/>
        </w:rPr>
        <w:t>在企业内部局域网环境内，报文的传输方式采用</w:t>
      </w:r>
      <w:r>
        <w:rPr>
          <w:sz w:val="24"/>
        </w:rPr>
        <w:t>HTTP</w:t>
      </w:r>
      <w:r>
        <w:rPr>
          <w:sz w:val="24"/>
        </w:rPr>
        <w:t>协议。</w:t>
      </w:r>
      <w:r>
        <w:rPr>
          <w:rFonts w:hint="eastAsia"/>
          <w:sz w:val="24"/>
        </w:rPr>
        <w:t>HTTP</w:t>
      </w:r>
      <w:r>
        <w:rPr>
          <w:rFonts w:hint="eastAsia"/>
          <w:sz w:val="24"/>
        </w:rPr>
        <w:t>报文包括企业内部系统向前置服务器（客户端软件）的请求报文以及前置服务器（客户端软件）向企业内部系统的响应报文，均由</w:t>
      </w:r>
      <w:r>
        <w:rPr>
          <w:rFonts w:hint="eastAsia"/>
          <w:sz w:val="24"/>
        </w:rPr>
        <w:t>HTTP</w:t>
      </w:r>
      <w:r>
        <w:rPr>
          <w:sz w:val="24"/>
        </w:rPr>
        <w:t>报文头</w:t>
      </w:r>
      <w:r>
        <w:rPr>
          <w:rFonts w:hint="eastAsia"/>
          <w:sz w:val="24"/>
        </w:rPr>
        <w:t>与</w:t>
      </w:r>
      <w:r>
        <w:rPr>
          <w:rFonts w:hint="eastAsia"/>
          <w:sz w:val="24"/>
        </w:rPr>
        <w:t>HTTP</w:t>
      </w:r>
      <w:r>
        <w:rPr>
          <w:rFonts w:hint="eastAsia"/>
          <w:sz w:val="24"/>
        </w:rPr>
        <w:t>报文体两部分构成。</w:t>
      </w:r>
    </w:p>
    <w:p w14:paraId="29EFA8BC" w14:textId="77777777" w:rsidR="00567AFA" w:rsidRDefault="00000000">
      <w:pPr>
        <w:pStyle w:val="20"/>
        <w:spacing w:line="360" w:lineRule="auto"/>
        <w:rPr>
          <w:rFonts w:ascii="Times New Roman" w:hAnsi="Times New Roman"/>
        </w:rPr>
      </w:pPr>
      <w:bookmarkStart w:id="35" w:name="_Toc32128"/>
      <w:bookmarkStart w:id="36" w:name="_Toc3603"/>
      <w:bookmarkStart w:id="37" w:name="_Toc3746"/>
      <w:bookmarkStart w:id="38" w:name="_Toc19467"/>
      <w:bookmarkStart w:id="39" w:name="_Toc8403"/>
      <w:bookmarkStart w:id="40" w:name="_Toc7254"/>
      <w:bookmarkStart w:id="41" w:name="_Toc39"/>
      <w:bookmarkStart w:id="42" w:name="_Toc14314"/>
      <w:bookmarkStart w:id="43" w:name="_Toc5560"/>
      <w:bookmarkStart w:id="44" w:name="_Toc25344"/>
      <w:bookmarkStart w:id="45" w:name="_Toc22094"/>
      <w:bookmarkStart w:id="46" w:name="_Toc29362"/>
      <w:bookmarkStart w:id="47" w:name="_Toc21285"/>
      <w:bookmarkStart w:id="48" w:name="_Toc9666"/>
      <w:bookmarkStart w:id="49" w:name="_Toc15325"/>
      <w:bookmarkStart w:id="50" w:name="_Toc10544"/>
      <w:bookmarkStart w:id="51" w:name="_Toc9940"/>
      <w:bookmarkStart w:id="52" w:name="_Toc6411"/>
      <w:bookmarkStart w:id="53" w:name="_Toc32616"/>
      <w:bookmarkStart w:id="54" w:name="_Toc19239"/>
      <w:bookmarkStart w:id="55" w:name="_Toc23104"/>
      <w:bookmarkStart w:id="56" w:name="_Toc20540"/>
      <w:bookmarkStart w:id="57" w:name="_Toc3094"/>
      <w:r>
        <w:rPr>
          <w:rFonts w:ascii="Times New Roman" w:hAnsi="Times New Roman"/>
        </w:rPr>
        <w:t>HTTP</w:t>
      </w:r>
      <w:r>
        <w:rPr>
          <w:rFonts w:ascii="Times New Roman" w:hAnsi="Times New Roman"/>
        </w:rPr>
        <w:t>请求报文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A28F781" w14:textId="77777777" w:rsidR="00567AFA" w:rsidRDefault="00000000">
      <w:pPr>
        <w:spacing w:after="0" w:line="360" w:lineRule="auto"/>
        <w:ind w:firstLine="420"/>
        <w:rPr>
          <w:sz w:val="24"/>
        </w:rPr>
      </w:pPr>
      <w:r>
        <w:rPr>
          <w:sz w:val="24"/>
        </w:rPr>
        <w:t>HTTP</w:t>
      </w:r>
      <w:r>
        <w:rPr>
          <w:rFonts w:hint="eastAsia"/>
          <w:sz w:val="24"/>
        </w:rPr>
        <w:t>请求报文由</w:t>
      </w:r>
      <w:r>
        <w:rPr>
          <w:rFonts w:hint="eastAsia"/>
          <w:sz w:val="24"/>
        </w:rPr>
        <w:t>HTTP</w:t>
      </w:r>
      <w:r>
        <w:rPr>
          <w:rFonts w:hint="eastAsia"/>
          <w:sz w:val="24"/>
        </w:rPr>
        <w:t>报文头（请求行、通用信息、请求头、实体头</w:t>
      </w:r>
      <w:r>
        <w:rPr>
          <w:rFonts w:hint="eastAsia"/>
          <w:sz w:val="24"/>
        </w:rPr>
        <w:t>)</w:t>
      </w:r>
      <w:r>
        <w:rPr>
          <w:rFonts w:hint="eastAsia"/>
          <w:sz w:val="24"/>
        </w:rPr>
        <w:t>、回车换行（</w:t>
      </w:r>
      <w:r>
        <w:rPr>
          <w:rFonts w:hint="eastAsia"/>
          <w:sz w:val="24"/>
        </w:rPr>
        <w:t>CRLF</w:t>
      </w:r>
      <w:r>
        <w:rPr>
          <w:rFonts w:hint="eastAsia"/>
          <w:sz w:val="24"/>
        </w:rPr>
        <w:t>）、</w:t>
      </w:r>
      <w:r>
        <w:rPr>
          <w:rFonts w:hint="eastAsia"/>
          <w:sz w:val="24"/>
        </w:rPr>
        <w:t>HTTP</w:t>
      </w:r>
      <w:r>
        <w:rPr>
          <w:rFonts w:hint="eastAsia"/>
          <w:sz w:val="24"/>
        </w:rPr>
        <w:t>报文体构成。</w:t>
      </w:r>
    </w:p>
    <w:p w14:paraId="40AC0D72" w14:textId="77777777" w:rsidR="00567AFA" w:rsidRDefault="00000000">
      <w:pPr>
        <w:spacing w:after="0" w:line="360" w:lineRule="auto"/>
        <w:ind w:firstLine="420"/>
        <w:rPr>
          <w:sz w:val="24"/>
        </w:rPr>
      </w:pPr>
      <w:r>
        <w:rPr>
          <w:rFonts w:hint="eastAsia"/>
          <w:sz w:val="24"/>
        </w:rPr>
        <w:t>HTTP</w:t>
      </w:r>
      <w:r>
        <w:rPr>
          <w:sz w:val="24"/>
        </w:rPr>
        <w:t>请求报文采用</w:t>
      </w:r>
      <w:r>
        <w:rPr>
          <w:sz w:val="24"/>
        </w:rPr>
        <w:t>POST</w:t>
      </w:r>
      <w:r>
        <w:rPr>
          <w:sz w:val="24"/>
        </w:rPr>
        <w:t>方式提交</w:t>
      </w:r>
      <w:r>
        <w:rPr>
          <w:rFonts w:hint="eastAsia"/>
          <w:sz w:val="24"/>
        </w:rPr>
        <w:t>。</w:t>
      </w:r>
    </w:p>
    <w:p w14:paraId="238C9260" w14:textId="77777777" w:rsidR="00567AFA" w:rsidRDefault="00000000">
      <w:pPr>
        <w:spacing w:after="0" w:line="360" w:lineRule="auto"/>
        <w:ind w:firstLine="420"/>
        <w:rPr>
          <w:sz w:val="24"/>
        </w:rPr>
      </w:pPr>
      <w:r>
        <w:rPr>
          <w:rFonts w:hint="eastAsia"/>
          <w:sz w:val="24"/>
        </w:rPr>
        <w:t>HTTP</w:t>
      </w:r>
      <w:r>
        <w:rPr>
          <w:rFonts w:hint="eastAsia"/>
          <w:sz w:val="24"/>
        </w:rPr>
        <w:t>报文体为报文接口定义的请求报文数据（</w:t>
      </w:r>
      <w:r>
        <w:rPr>
          <w:rFonts w:hint="eastAsia"/>
          <w:sz w:val="24"/>
        </w:rPr>
        <w:t>XML</w:t>
      </w:r>
      <w:r>
        <w:rPr>
          <w:rFonts w:hint="eastAsia"/>
          <w:sz w:val="24"/>
        </w:rPr>
        <w:t>报文数据）。</w:t>
      </w:r>
    </w:p>
    <w:p w14:paraId="62D83D0C" w14:textId="77777777" w:rsidR="00567AFA" w:rsidRDefault="00000000">
      <w:pPr>
        <w:pStyle w:val="20"/>
        <w:spacing w:line="360" w:lineRule="auto"/>
        <w:rPr>
          <w:rFonts w:ascii="Times New Roman" w:hAnsi="Times New Roman"/>
        </w:rPr>
      </w:pPr>
      <w:bookmarkStart w:id="58" w:name="_Toc21297"/>
      <w:bookmarkStart w:id="59" w:name="_Toc8290"/>
      <w:bookmarkStart w:id="60" w:name="_Toc28671"/>
      <w:bookmarkStart w:id="61" w:name="_Toc21700"/>
      <w:bookmarkStart w:id="62" w:name="_Toc24460"/>
      <w:bookmarkStart w:id="63" w:name="_Toc23077"/>
      <w:bookmarkStart w:id="64" w:name="_Toc1464"/>
      <w:bookmarkStart w:id="65" w:name="_Toc4797"/>
      <w:bookmarkStart w:id="66" w:name="_Toc29548"/>
      <w:bookmarkStart w:id="67" w:name="_Toc645"/>
      <w:bookmarkStart w:id="68" w:name="_Toc7848"/>
      <w:bookmarkStart w:id="69" w:name="_Toc89"/>
      <w:bookmarkStart w:id="70" w:name="_Toc19984"/>
      <w:bookmarkStart w:id="71" w:name="_Toc2608"/>
      <w:bookmarkStart w:id="72" w:name="_Toc13955"/>
      <w:bookmarkStart w:id="73" w:name="_Toc13123"/>
      <w:bookmarkStart w:id="74" w:name="_Toc139"/>
      <w:bookmarkStart w:id="75" w:name="_Toc7440"/>
      <w:bookmarkStart w:id="76" w:name="_Toc12194"/>
      <w:bookmarkStart w:id="77" w:name="_Toc22378"/>
      <w:bookmarkStart w:id="78" w:name="_Toc23175"/>
      <w:bookmarkStart w:id="79" w:name="_Toc31496"/>
      <w:bookmarkStart w:id="80" w:name="_Toc6777"/>
      <w:r>
        <w:rPr>
          <w:rFonts w:ascii="Times New Roman" w:hAnsi="Times New Roman" w:hint="eastAsia"/>
        </w:rPr>
        <w:t>HTTP</w:t>
      </w:r>
      <w:r>
        <w:rPr>
          <w:rFonts w:ascii="Times New Roman" w:hAnsi="Times New Roman" w:hint="eastAsia"/>
        </w:rPr>
        <w:t>响应报文</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CAADCD6" w14:textId="77777777" w:rsidR="00567AFA" w:rsidRDefault="00000000">
      <w:pPr>
        <w:spacing w:after="0" w:line="360" w:lineRule="auto"/>
        <w:ind w:firstLineChars="200" w:firstLine="480"/>
        <w:rPr>
          <w:sz w:val="24"/>
        </w:rPr>
      </w:pPr>
      <w:r>
        <w:rPr>
          <w:rFonts w:hint="eastAsia"/>
          <w:sz w:val="24"/>
        </w:rPr>
        <w:t>前置服务器处理</w:t>
      </w:r>
      <w:r>
        <w:rPr>
          <w:rFonts w:hint="eastAsia"/>
          <w:sz w:val="24"/>
        </w:rPr>
        <w:t>HTTP</w:t>
      </w:r>
      <w:r>
        <w:rPr>
          <w:rFonts w:hint="eastAsia"/>
          <w:sz w:val="24"/>
        </w:rPr>
        <w:t>请求报文后，返回</w:t>
      </w:r>
      <w:r>
        <w:rPr>
          <w:rFonts w:hint="eastAsia"/>
          <w:sz w:val="24"/>
        </w:rPr>
        <w:t>HTTP</w:t>
      </w:r>
      <w:r>
        <w:rPr>
          <w:rFonts w:hint="eastAsia"/>
          <w:sz w:val="24"/>
        </w:rPr>
        <w:t>响应报文至企业内部系统。</w:t>
      </w:r>
      <w:r>
        <w:rPr>
          <w:rFonts w:hint="eastAsia"/>
          <w:sz w:val="24"/>
        </w:rPr>
        <w:t>HTTP</w:t>
      </w:r>
      <w:r>
        <w:rPr>
          <w:rFonts w:hint="eastAsia"/>
          <w:sz w:val="24"/>
        </w:rPr>
        <w:t>响应报文由</w:t>
      </w:r>
      <w:r>
        <w:rPr>
          <w:rFonts w:hint="eastAsia"/>
          <w:sz w:val="24"/>
        </w:rPr>
        <w:t>HTTP</w:t>
      </w:r>
      <w:r>
        <w:rPr>
          <w:rFonts w:hint="eastAsia"/>
          <w:sz w:val="24"/>
        </w:rPr>
        <w:t>报文头（状态行、通用信息、响应头、实体头）、回车换行（</w:t>
      </w:r>
      <w:r>
        <w:rPr>
          <w:rFonts w:hint="eastAsia"/>
          <w:sz w:val="24"/>
        </w:rPr>
        <w:t>CRLF</w:t>
      </w:r>
      <w:r>
        <w:rPr>
          <w:rFonts w:hint="eastAsia"/>
          <w:sz w:val="24"/>
        </w:rPr>
        <w:t>）、</w:t>
      </w:r>
      <w:r>
        <w:rPr>
          <w:rFonts w:hint="eastAsia"/>
          <w:sz w:val="24"/>
        </w:rPr>
        <w:t>HTTP</w:t>
      </w:r>
      <w:r>
        <w:rPr>
          <w:rFonts w:hint="eastAsia"/>
          <w:sz w:val="24"/>
        </w:rPr>
        <w:t>报文体构成。</w:t>
      </w:r>
    </w:p>
    <w:p w14:paraId="61E6D1A9" w14:textId="77777777" w:rsidR="00567AFA" w:rsidRDefault="00000000">
      <w:pPr>
        <w:spacing w:after="0" w:line="360" w:lineRule="auto"/>
        <w:ind w:firstLine="420"/>
        <w:rPr>
          <w:sz w:val="24"/>
        </w:rPr>
      </w:pPr>
      <w:r>
        <w:rPr>
          <w:rFonts w:hint="eastAsia"/>
          <w:sz w:val="24"/>
        </w:rPr>
        <w:t>HTTP</w:t>
      </w:r>
      <w:r>
        <w:rPr>
          <w:rFonts w:hint="eastAsia"/>
          <w:sz w:val="24"/>
        </w:rPr>
        <w:t>报文体为报文接口定义的响应报文数据（</w:t>
      </w:r>
      <w:r>
        <w:rPr>
          <w:rFonts w:hint="eastAsia"/>
          <w:sz w:val="24"/>
        </w:rPr>
        <w:t>XML</w:t>
      </w:r>
      <w:r>
        <w:rPr>
          <w:rFonts w:hint="eastAsia"/>
          <w:sz w:val="24"/>
        </w:rPr>
        <w:t>报文数据）。</w:t>
      </w:r>
    </w:p>
    <w:p w14:paraId="6F062B04" w14:textId="77777777" w:rsidR="00567AFA" w:rsidRDefault="00000000">
      <w:pPr>
        <w:pStyle w:val="1H1PIM1h1h11heading1TOC1stlevelSectionHea0"/>
        <w:spacing w:line="360" w:lineRule="auto"/>
        <w:rPr>
          <w:rFonts w:ascii="Times New Roman" w:hAnsi="Times New Roman" w:cs="Times New Roman"/>
        </w:rPr>
      </w:pPr>
      <w:bookmarkStart w:id="81" w:name="_Toc31467"/>
      <w:bookmarkStart w:id="82" w:name="_Toc30956"/>
      <w:bookmarkStart w:id="83" w:name="_Toc14524"/>
      <w:bookmarkStart w:id="84" w:name="_Toc20647"/>
      <w:bookmarkStart w:id="85" w:name="_Toc29636"/>
      <w:bookmarkStart w:id="86" w:name="_Toc17835"/>
      <w:bookmarkStart w:id="87" w:name="_Toc38"/>
      <w:bookmarkStart w:id="88" w:name="_Toc4597"/>
      <w:bookmarkStart w:id="89" w:name="_Toc8623"/>
      <w:bookmarkStart w:id="90" w:name="_Toc15788"/>
      <w:bookmarkStart w:id="91" w:name="_Toc3030"/>
      <w:bookmarkStart w:id="92" w:name="_Toc12794"/>
      <w:bookmarkStart w:id="93" w:name="_Toc18856"/>
      <w:bookmarkStart w:id="94" w:name="_Toc15742"/>
      <w:bookmarkStart w:id="95" w:name="_Toc15059"/>
      <w:bookmarkStart w:id="96" w:name="_Toc27678"/>
      <w:bookmarkStart w:id="97" w:name="_Toc15190"/>
      <w:bookmarkStart w:id="98" w:name="_Toc591"/>
      <w:bookmarkStart w:id="99" w:name="_Toc20828"/>
      <w:bookmarkStart w:id="100" w:name="_Toc2783"/>
      <w:bookmarkStart w:id="101" w:name="_Toc19686"/>
      <w:bookmarkStart w:id="102" w:name="_Toc27753"/>
      <w:bookmarkStart w:id="103" w:name="_Toc26226"/>
      <w:r>
        <w:rPr>
          <w:rFonts w:ascii="Times New Roman" w:hAnsi="Times New Roman" w:cs="Times New Roman" w:hint="eastAsia"/>
        </w:rPr>
        <w:lastRenderedPageBreak/>
        <w:t>报文定义规则</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AAD2480" w14:textId="77777777" w:rsidR="00567AFA" w:rsidRDefault="00000000">
      <w:pPr>
        <w:pStyle w:val="20"/>
        <w:spacing w:line="360" w:lineRule="auto"/>
        <w:rPr>
          <w:rFonts w:ascii="Times New Roman" w:hAnsi="Times New Roman"/>
        </w:rPr>
      </w:pPr>
      <w:bookmarkStart w:id="104" w:name="_Toc22515"/>
      <w:bookmarkStart w:id="105" w:name="_Toc22869"/>
      <w:bookmarkStart w:id="106" w:name="_Toc4837"/>
      <w:bookmarkStart w:id="107" w:name="_Toc24486"/>
      <w:bookmarkStart w:id="108" w:name="_Toc25325"/>
      <w:bookmarkStart w:id="109" w:name="_Toc704"/>
      <w:bookmarkStart w:id="110" w:name="_Toc32500"/>
      <w:bookmarkStart w:id="111" w:name="_Toc26496"/>
      <w:bookmarkStart w:id="112" w:name="_Toc23421"/>
      <w:bookmarkStart w:id="113" w:name="_Toc26079"/>
      <w:bookmarkStart w:id="114" w:name="_Toc26623"/>
      <w:bookmarkStart w:id="115" w:name="_Toc16692"/>
      <w:bookmarkStart w:id="116" w:name="_Toc28396"/>
      <w:bookmarkStart w:id="117" w:name="_Toc10762"/>
      <w:bookmarkStart w:id="118" w:name="_Toc8827"/>
      <w:bookmarkStart w:id="119" w:name="_Toc31330"/>
      <w:bookmarkStart w:id="120" w:name="_Toc4993"/>
      <w:bookmarkStart w:id="121" w:name="_Toc224370228"/>
      <w:bookmarkStart w:id="122" w:name="_Toc17514"/>
      <w:bookmarkStart w:id="123" w:name="_Toc202587409"/>
      <w:bookmarkStart w:id="124" w:name="_Toc7294"/>
      <w:bookmarkStart w:id="125" w:name="_Toc26384"/>
      <w:bookmarkStart w:id="126" w:name="_Toc565"/>
      <w:bookmarkStart w:id="127" w:name="_Toc31113"/>
      <w:bookmarkStart w:id="128" w:name="_Toc19701"/>
      <w:r>
        <w:rPr>
          <w:rFonts w:ascii="Times New Roman" w:hAnsi="Times New Roman" w:hint="eastAsia"/>
        </w:rPr>
        <w:t>XML</w:t>
      </w:r>
      <w:r>
        <w:rPr>
          <w:rFonts w:ascii="Times New Roman" w:hAnsi="Times New Roman"/>
        </w:rPr>
        <w:t>报文格式</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F5E197E" w14:textId="77777777" w:rsidR="00567AFA" w:rsidRDefault="00000000">
      <w:pPr>
        <w:spacing w:after="0" w:line="360" w:lineRule="auto"/>
        <w:ind w:leftChars="200" w:left="400"/>
        <w:rPr>
          <w:sz w:val="24"/>
        </w:rPr>
      </w:pPr>
      <w:r>
        <w:rPr>
          <w:sz w:val="24"/>
        </w:rPr>
        <w:t>所有</w:t>
      </w:r>
      <w:r>
        <w:rPr>
          <w:sz w:val="24"/>
        </w:rPr>
        <w:t>XML</w:t>
      </w:r>
      <w:r>
        <w:rPr>
          <w:sz w:val="24"/>
        </w:rPr>
        <w:t>报文均遵循以下数据格式：</w:t>
      </w:r>
    </w:p>
    <w:p w14:paraId="1804CC32" w14:textId="77777777" w:rsidR="00567AFA" w:rsidRDefault="00000000">
      <w:pPr>
        <w:spacing w:after="0" w:line="360" w:lineRule="auto"/>
        <w:ind w:leftChars="200" w:left="400"/>
        <w:rPr>
          <w:sz w:val="24"/>
        </w:rPr>
      </w:pPr>
      <w:r>
        <w:rPr>
          <w:sz w:val="24"/>
        </w:rPr>
        <w:t>&lt;?xml version="1.0" encoding="GBK"?&gt;</w:t>
      </w:r>
    </w:p>
    <w:p w14:paraId="0B1A5057" w14:textId="77777777" w:rsidR="00567AFA" w:rsidRDefault="00000000">
      <w:pPr>
        <w:spacing w:after="0" w:line="360" w:lineRule="auto"/>
        <w:ind w:leftChars="200" w:left="400"/>
        <w:rPr>
          <w:sz w:val="24"/>
        </w:rPr>
      </w:pPr>
      <w:r>
        <w:rPr>
          <w:sz w:val="24"/>
        </w:rPr>
        <w:t>&lt;stream&gt;</w:t>
      </w:r>
    </w:p>
    <w:p w14:paraId="0B88D999" w14:textId="77777777" w:rsidR="00567AFA" w:rsidRDefault="00000000">
      <w:pPr>
        <w:spacing w:after="0" w:line="360" w:lineRule="auto"/>
        <w:ind w:leftChars="200" w:left="400"/>
        <w:rPr>
          <w:sz w:val="24"/>
        </w:rPr>
      </w:pPr>
      <w:r>
        <w:rPr>
          <w:rFonts w:hint="eastAsia"/>
          <w:sz w:val="24"/>
        </w:rPr>
        <w:tab/>
      </w:r>
      <w:r>
        <w:rPr>
          <w:sz w:val="24"/>
        </w:rPr>
        <w:tab/>
        <w:t>&lt;key1&gt;value1&lt;/key1&gt;</w:t>
      </w:r>
    </w:p>
    <w:p w14:paraId="1C107AB5" w14:textId="77777777" w:rsidR="00567AFA" w:rsidRDefault="00000000">
      <w:pPr>
        <w:spacing w:after="0" w:line="360" w:lineRule="auto"/>
        <w:ind w:leftChars="200" w:left="400" w:firstLine="420"/>
        <w:rPr>
          <w:sz w:val="24"/>
        </w:rPr>
      </w:pPr>
      <w:r>
        <w:rPr>
          <w:sz w:val="24"/>
        </w:rPr>
        <w:t>&lt;key2&gt;value2&lt;/key2&gt;</w:t>
      </w:r>
    </w:p>
    <w:p w14:paraId="3F40271A" w14:textId="77777777" w:rsidR="00567AFA" w:rsidRDefault="00000000">
      <w:pPr>
        <w:spacing w:after="0" w:line="360" w:lineRule="auto"/>
        <w:ind w:leftChars="200" w:left="400"/>
        <w:rPr>
          <w:sz w:val="24"/>
        </w:rPr>
      </w:pPr>
      <w:r>
        <w:rPr>
          <w:sz w:val="24"/>
        </w:rPr>
        <w:tab/>
      </w:r>
      <w:r>
        <w:rPr>
          <w:sz w:val="24"/>
        </w:rPr>
        <w:tab/>
        <w:t>&lt;list name="</w:t>
      </w:r>
      <w:proofErr w:type="spellStart"/>
      <w:r>
        <w:rPr>
          <w:sz w:val="24"/>
        </w:rPr>
        <w:t>userDataList</w:t>
      </w:r>
      <w:proofErr w:type="spellEnd"/>
      <w:r>
        <w:rPr>
          <w:sz w:val="24"/>
        </w:rPr>
        <w:t>"&gt;</w:t>
      </w:r>
    </w:p>
    <w:p w14:paraId="1B28F6E0" w14:textId="77777777" w:rsidR="00567AFA" w:rsidRDefault="00000000">
      <w:pPr>
        <w:spacing w:after="0" w:line="360" w:lineRule="auto"/>
        <w:ind w:leftChars="200" w:left="400"/>
        <w:rPr>
          <w:sz w:val="24"/>
        </w:rPr>
      </w:pPr>
      <w:r>
        <w:rPr>
          <w:sz w:val="24"/>
        </w:rPr>
        <w:tab/>
      </w:r>
      <w:r>
        <w:rPr>
          <w:sz w:val="24"/>
        </w:rPr>
        <w:tab/>
      </w:r>
      <w:r>
        <w:rPr>
          <w:rFonts w:hint="eastAsia"/>
          <w:sz w:val="24"/>
        </w:rPr>
        <w:tab/>
      </w:r>
      <w:r>
        <w:rPr>
          <w:sz w:val="24"/>
        </w:rPr>
        <w:t>&lt;row&gt;</w:t>
      </w:r>
    </w:p>
    <w:p w14:paraId="0D93AE78" w14:textId="77777777" w:rsidR="00567AFA" w:rsidRDefault="00000000">
      <w:pPr>
        <w:spacing w:after="0" w:line="360" w:lineRule="auto"/>
        <w:ind w:leftChars="200" w:left="400"/>
        <w:rPr>
          <w:sz w:val="24"/>
        </w:rPr>
      </w:pPr>
      <w:r>
        <w:rPr>
          <w:sz w:val="24"/>
        </w:rPr>
        <w:tab/>
      </w:r>
      <w:r>
        <w:rPr>
          <w:sz w:val="24"/>
        </w:rPr>
        <w:tab/>
      </w:r>
      <w:r>
        <w:rPr>
          <w:rFonts w:hint="eastAsia"/>
          <w:sz w:val="24"/>
        </w:rPr>
        <w:tab/>
      </w:r>
      <w:r>
        <w:rPr>
          <w:sz w:val="24"/>
        </w:rPr>
        <w:tab/>
        <w:t>&lt;key3&gt;value3&lt;/key3&gt;</w:t>
      </w:r>
    </w:p>
    <w:p w14:paraId="7598E2D2" w14:textId="77777777" w:rsidR="00567AFA" w:rsidRDefault="00000000">
      <w:pPr>
        <w:spacing w:after="0" w:line="360" w:lineRule="auto"/>
        <w:ind w:leftChars="200" w:left="400"/>
        <w:rPr>
          <w:sz w:val="24"/>
        </w:rPr>
      </w:pPr>
      <w:r>
        <w:rPr>
          <w:sz w:val="24"/>
        </w:rPr>
        <w:tab/>
      </w:r>
      <w:r>
        <w:rPr>
          <w:sz w:val="24"/>
        </w:rPr>
        <w:tab/>
      </w:r>
      <w:r>
        <w:rPr>
          <w:rFonts w:hint="eastAsia"/>
          <w:sz w:val="24"/>
        </w:rPr>
        <w:tab/>
      </w:r>
      <w:r>
        <w:rPr>
          <w:sz w:val="24"/>
        </w:rPr>
        <w:tab/>
        <w:t>…</w:t>
      </w:r>
    </w:p>
    <w:p w14:paraId="05427918" w14:textId="77777777" w:rsidR="00567AFA" w:rsidRDefault="00000000">
      <w:pPr>
        <w:spacing w:after="0" w:line="360" w:lineRule="auto"/>
        <w:ind w:leftChars="200" w:left="400"/>
        <w:rPr>
          <w:sz w:val="24"/>
        </w:rPr>
      </w:pPr>
      <w:r>
        <w:rPr>
          <w:sz w:val="24"/>
        </w:rPr>
        <w:tab/>
      </w:r>
      <w:r>
        <w:rPr>
          <w:sz w:val="24"/>
        </w:rPr>
        <w:tab/>
      </w:r>
      <w:r>
        <w:rPr>
          <w:rFonts w:hint="eastAsia"/>
          <w:sz w:val="24"/>
        </w:rPr>
        <w:tab/>
      </w:r>
      <w:r>
        <w:rPr>
          <w:sz w:val="24"/>
        </w:rPr>
        <w:t>&lt;/row&gt;</w:t>
      </w:r>
    </w:p>
    <w:p w14:paraId="622C4949" w14:textId="77777777" w:rsidR="00567AFA" w:rsidRDefault="00000000">
      <w:pPr>
        <w:spacing w:after="0" w:line="360" w:lineRule="auto"/>
        <w:ind w:leftChars="200" w:left="400"/>
        <w:rPr>
          <w:sz w:val="24"/>
        </w:rPr>
      </w:pPr>
      <w:r>
        <w:rPr>
          <w:rFonts w:hint="eastAsia"/>
          <w:sz w:val="24"/>
        </w:rPr>
        <w:tab/>
      </w:r>
      <w:r>
        <w:rPr>
          <w:sz w:val="24"/>
        </w:rPr>
        <w:tab/>
        <w:t>&lt;/list&gt;</w:t>
      </w:r>
    </w:p>
    <w:p w14:paraId="58045EDE" w14:textId="77777777" w:rsidR="00567AFA" w:rsidRDefault="00000000">
      <w:pPr>
        <w:spacing w:after="0" w:line="360" w:lineRule="auto"/>
        <w:ind w:leftChars="200" w:left="400"/>
        <w:rPr>
          <w:sz w:val="24"/>
        </w:rPr>
      </w:pPr>
      <w:r>
        <w:rPr>
          <w:sz w:val="24"/>
        </w:rPr>
        <w:t>&lt;/stream&gt;</w:t>
      </w:r>
    </w:p>
    <w:p w14:paraId="3AB85353" w14:textId="77777777" w:rsidR="00567AFA" w:rsidRDefault="00000000">
      <w:pPr>
        <w:spacing w:after="0" w:line="360" w:lineRule="auto"/>
        <w:ind w:firstLine="400"/>
        <w:rPr>
          <w:sz w:val="24"/>
        </w:rPr>
      </w:pPr>
      <w:r>
        <w:rPr>
          <w:rFonts w:hint="eastAsia"/>
          <w:sz w:val="24"/>
        </w:rPr>
        <w:t>其中，</w:t>
      </w:r>
      <w:r>
        <w:rPr>
          <w:rFonts w:hint="eastAsia"/>
          <w:sz w:val="24"/>
        </w:rPr>
        <w:t>list</w:t>
      </w:r>
      <w:r>
        <w:rPr>
          <w:rFonts w:hint="eastAsia"/>
          <w:sz w:val="24"/>
        </w:rPr>
        <w:t>循环域中放置重复数据记录。</w:t>
      </w:r>
    </w:p>
    <w:p w14:paraId="4C61677A" w14:textId="77777777" w:rsidR="00567AFA" w:rsidRDefault="00000000">
      <w:pPr>
        <w:spacing w:after="0" w:line="360" w:lineRule="auto"/>
        <w:ind w:firstLine="400"/>
        <w:rPr>
          <w:sz w:val="24"/>
        </w:rPr>
      </w:pPr>
      <w:r>
        <w:rPr>
          <w:rFonts w:hint="eastAsia"/>
          <w:sz w:val="24"/>
        </w:rPr>
        <w:t>报文中的数据项标签名称必须与接口定义中的数据项标签名称一致（包括大小写）。</w:t>
      </w:r>
    </w:p>
    <w:p w14:paraId="4FCB825E" w14:textId="77777777" w:rsidR="00567AFA" w:rsidRDefault="00000000">
      <w:pPr>
        <w:pStyle w:val="20"/>
        <w:widowControl w:val="0"/>
        <w:spacing w:line="360" w:lineRule="auto"/>
        <w:rPr>
          <w:rFonts w:ascii="Times New Roman" w:hAnsi="Times New Roman"/>
        </w:rPr>
      </w:pPr>
      <w:bookmarkStart w:id="129" w:name="_Toc26982"/>
      <w:bookmarkStart w:id="130" w:name="_Toc3285"/>
      <w:bookmarkStart w:id="131" w:name="_Toc1057"/>
      <w:bookmarkStart w:id="132" w:name="_Toc27795"/>
      <w:bookmarkStart w:id="133" w:name="_Toc31560"/>
      <w:bookmarkStart w:id="134" w:name="_Toc28654"/>
      <w:bookmarkStart w:id="135" w:name="_Toc14598"/>
      <w:bookmarkStart w:id="136" w:name="_Toc21891"/>
      <w:bookmarkStart w:id="137" w:name="_Toc14895"/>
      <w:bookmarkStart w:id="138" w:name="_Toc15619"/>
      <w:bookmarkStart w:id="139" w:name="_Toc12294"/>
      <w:bookmarkStart w:id="140" w:name="_Toc19023"/>
      <w:bookmarkStart w:id="141" w:name="_Toc7861"/>
      <w:bookmarkStart w:id="142" w:name="_Toc24842"/>
      <w:bookmarkStart w:id="143" w:name="_Toc751"/>
      <w:bookmarkStart w:id="144" w:name="_Toc22464"/>
      <w:bookmarkStart w:id="145" w:name="_Toc23504"/>
      <w:bookmarkStart w:id="146" w:name="_Toc202587411"/>
      <w:bookmarkStart w:id="147" w:name="_Toc31441"/>
      <w:bookmarkStart w:id="148" w:name="_Toc16159"/>
      <w:bookmarkStart w:id="149" w:name="_Toc32718"/>
      <w:bookmarkStart w:id="150" w:name="_Toc772"/>
      <w:bookmarkStart w:id="151" w:name="_Toc23275"/>
      <w:bookmarkStart w:id="152" w:name="_Toc18255"/>
      <w:bookmarkStart w:id="153" w:name="_Toc224370230"/>
      <w:r>
        <w:rPr>
          <w:rFonts w:ascii="Times New Roman" w:hAnsi="Times New Roman"/>
        </w:rPr>
        <w:t>数据项说明</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D554230" w14:textId="77777777" w:rsidR="00567AFA" w:rsidRDefault="00000000">
      <w:pPr>
        <w:spacing w:after="0" w:line="360" w:lineRule="auto"/>
        <w:ind w:firstLine="400"/>
        <w:rPr>
          <w:sz w:val="24"/>
        </w:rPr>
      </w:pPr>
      <w:r>
        <w:rPr>
          <w:sz w:val="24"/>
        </w:rPr>
        <w:tab/>
      </w:r>
      <w:r>
        <w:rPr>
          <w:rFonts w:hint="eastAsia"/>
          <w:sz w:val="24"/>
        </w:rPr>
        <w:t>日期数据项格式为：</w:t>
      </w:r>
      <w:r>
        <w:rPr>
          <w:rFonts w:hint="eastAsia"/>
          <w:sz w:val="24"/>
        </w:rPr>
        <w:t>YYYYMMDD</w:t>
      </w:r>
      <w:r>
        <w:rPr>
          <w:rFonts w:hint="eastAsia"/>
          <w:sz w:val="24"/>
        </w:rPr>
        <w:t>，例如：</w:t>
      </w:r>
      <w:r>
        <w:rPr>
          <w:rFonts w:hint="eastAsia"/>
          <w:sz w:val="24"/>
        </w:rPr>
        <w:t>20080630</w:t>
      </w:r>
      <w:r>
        <w:rPr>
          <w:rFonts w:hint="eastAsia"/>
          <w:sz w:val="24"/>
        </w:rPr>
        <w:t>。</w:t>
      </w:r>
    </w:p>
    <w:p w14:paraId="5AD916CF" w14:textId="77777777" w:rsidR="00567AFA" w:rsidRDefault="00000000">
      <w:pPr>
        <w:spacing w:after="0" w:line="360" w:lineRule="auto"/>
        <w:ind w:firstLine="400"/>
        <w:rPr>
          <w:sz w:val="24"/>
        </w:rPr>
      </w:pPr>
      <w:r>
        <w:rPr>
          <w:rFonts w:hint="eastAsia"/>
          <w:sz w:val="24"/>
        </w:rPr>
        <w:tab/>
      </w:r>
      <w:r>
        <w:rPr>
          <w:rFonts w:hint="eastAsia"/>
          <w:sz w:val="24"/>
        </w:rPr>
        <w:t>时间数据项格式为：</w:t>
      </w:r>
      <w:proofErr w:type="spellStart"/>
      <w:r>
        <w:rPr>
          <w:rFonts w:hint="eastAsia"/>
          <w:sz w:val="24"/>
        </w:rPr>
        <w:t>hhmmss</w:t>
      </w:r>
      <w:proofErr w:type="spellEnd"/>
      <w:r>
        <w:rPr>
          <w:rFonts w:hint="eastAsia"/>
          <w:sz w:val="24"/>
        </w:rPr>
        <w:t>，例如：</w:t>
      </w:r>
      <w:r>
        <w:rPr>
          <w:rFonts w:hint="eastAsia"/>
          <w:sz w:val="24"/>
        </w:rPr>
        <w:t>230000</w:t>
      </w:r>
      <w:r>
        <w:rPr>
          <w:rFonts w:hint="eastAsia"/>
          <w:sz w:val="24"/>
        </w:rPr>
        <w:t>。</w:t>
      </w:r>
    </w:p>
    <w:p w14:paraId="554CE834" w14:textId="77777777" w:rsidR="00567AFA" w:rsidRDefault="00000000">
      <w:pPr>
        <w:spacing w:after="0" w:line="360" w:lineRule="auto"/>
        <w:ind w:firstLine="400"/>
      </w:pPr>
      <w:r>
        <w:rPr>
          <w:rFonts w:hint="eastAsia"/>
          <w:sz w:val="24"/>
        </w:rPr>
        <w:tab/>
      </w:r>
      <w:r>
        <w:rPr>
          <w:rFonts w:hint="eastAsia"/>
          <w:sz w:val="24"/>
        </w:rPr>
        <w:t>报文接口中的数据项默认不能为空，若可为空的数据项将有相应说明。</w:t>
      </w:r>
      <w:bookmarkStart w:id="154" w:name="_Toc175036365"/>
      <w:bookmarkStart w:id="155" w:name="_Toc175038557"/>
      <w:bookmarkStart w:id="156" w:name="_Toc203987793"/>
      <w:bookmarkEnd w:id="0"/>
      <w:bookmarkEnd w:id="1"/>
      <w:bookmarkEnd w:id="2"/>
      <w:bookmarkEnd w:id="3"/>
      <w:bookmarkEnd w:id="4"/>
      <w:r>
        <w:rPr>
          <w:rFonts w:hint="eastAsia"/>
          <w:sz w:val="24"/>
        </w:rPr>
        <w:t>本文档中可根据参数说明中的要求查看输入和输出字段要求。</w:t>
      </w:r>
    </w:p>
    <w:p w14:paraId="0274E70A" w14:textId="77777777" w:rsidR="00567AFA" w:rsidRDefault="00000000">
      <w:pPr>
        <w:spacing w:after="0" w:line="360" w:lineRule="auto"/>
        <w:ind w:firstLine="400"/>
        <w:rPr>
          <w:sz w:val="24"/>
        </w:rPr>
      </w:pPr>
      <w:r>
        <w:rPr>
          <w:rFonts w:hint="eastAsia"/>
          <w:sz w:val="24"/>
        </w:rPr>
        <w:t>接口中要求的字段长度均是以</w:t>
      </w:r>
      <w:r>
        <w:rPr>
          <w:rFonts w:hint="eastAsia"/>
          <w:sz w:val="24"/>
        </w:rPr>
        <w:t>GBK</w:t>
      </w:r>
      <w:r>
        <w:rPr>
          <w:rFonts w:hint="eastAsia"/>
          <w:sz w:val="24"/>
        </w:rPr>
        <w:t>下字符串长度为基础，如</w:t>
      </w:r>
      <w:r>
        <w:rPr>
          <w:rFonts w:hint="eastAsia"/>
          <w:sz w:val="24"/>
        </w:rPr>
        <w:t>varchar(66)</w:t>
      </w:r>
      <w:r>
        <w:rPr>
          <w:rFonts w:hint="eastAsia"/>
          <w:sz w:val="24"/>
        </w:rPr>
        <w:t>最大支持</w:t>
      </w:r>
      <w:r>
        <w:rPr>
          <w:rFonts w:hint="eastAsia"/>
          <w:sz w:val="24"/>
        </w:rPr>
        <w:t>66</w:t>
      </w:r>
      <w:r>
        <w:rPr>
          <w:rFonts w:hint="eastAsia"/>
          <w:sz w:val="24"/>
        </w:rPr>
        <w:t>个英文及数字，或</w:t>
      </w:r>
      <w:r>
        <w:rPr>
          <w:rFonts w:hint="eastAsia"/>
          <w:sz w:val="24"/>
        </w:rPr>
        <w:t>33</w:t>
      </w:r>
      <w:r>
        <w:rPr>
          <w:rFonts w:hint="eastAsia"/>
          <w:sz w:val="24"/>
        </w:rPr>
        <w:t>个汉字。</w:t>
      </w:r>
    </w:p>
    <w:p w14:paraId="59D01D6F" w14:textId="77777777" w:rsidR="00567AFA" w:rsidRDefault="00000000">
      <w:pPr>
        <w:pStyle w:val="1H1PIM1h1h11heading1TOC1stlevelSectionHea0"/>
        <w:spacing w:line="360" w:lineRule="auto"/>
        <w:rPr>
          <w:rFonts w:ascii="Times New Roman" w:hAnsi="Times New Roman" w:cs="Times New Roman"/>
        </w:rPr>
      </w:pPr>
      <w:bookmarkStart w:id="157" w:name="_Toc6918"/>
      <w:bookmarkStart w:id="158" w:name="_Toc8983"/>
      <w:bookmarkStart w:id="159" w:name="_Toc6428"/>
      <w:bookmarkStart w:id="160" w:name="_Toc28518"/>
      <w:bookmarkStart w:id="161" w:name="_Toc17114"/>
      <w:bookmarkStart w:id="162" w:name="_Toc30877"/>
      <w:bookmarkStart w:id="163" w:name="_Toc9814"/>
      <w:bookmarkStart w:id="164" w:name="_Toc10192"/>
      <w:bookmarkStart w:id="165" w:name="_Toc9135"/>
      <w:bookmarkStart w:id="166" w:name="_Toc18358"/>
      <w:bookmarkStart w:id="167" w:name="_Toc24430"/>
      <w:bookmarkStart w:id="168" w:name="_Toc26995"/>
      <w:bookmarkStart w:id="169" w:name="_Toc19179"/>
      <w:bookmarkStart w:id="170" w:name="_Toc2990"/>
      <w:bookmarkStart w:id="171" w:name="_Toc22517"/>
      <w:bookmarkStart w:id="172" w:name="_Toc12633"/>
      <w:bookmarkStart w:id="173" w:name="_Toc28458"/>
      <w:bookmarkStart w:id="174" w:name="_Toc23517"/>
      <w:bookmarkStart w:id="175" w:name="_Toc13829"/>
      <w:bookmarkStart w:id="176" w:name="_Toc11709"/>
      <w:bookmarkStart w:id="177" w:name="_Toc5033"/>
      <w:bookmarkStart w:id="178" w:name="_Toc10063"/>
      <w:bookmarkStart w:id="179" w:name="_Toc6180"/>
      <w:bookmarkEnd w:id="154"/>
      <w:bookmarkEnd w:id="155"/>
      <w:bookmarkEnd w:id="156"/>
      <w:r>
        <w:rPr>
          <w:rFonts w:ascii="Times New Roman" w:hAnsi="Times New Roman" w:cs="Times New Roman"/>
        </w:rPr>
        <w:lastRenderedPageBreak/>
        <w:t>报文接口</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0060B03" w14:textId="77777777" w:rsidR="00567AFA" w:rsidRDefault="00000000">
      <w:pPr>
        <w:pStyle w:val="20"/>
        <w:widowControl w:val="0"/>
        <w:spacing w:line="360" w:lineRule="auto"/>
        <w:rPr>
          <w:rFonts w:ascii="Times New Roman" w:hAnsi="Times New Roman"/>
        </w:rPr>
      </w:pPr>
      <w:bookmarkStart w:id="180" w:name="_Toc112587584"/>
      <w:bookmarkStart w:id="181" w:name="_Toc168389674"/>
      <w:bookmarkStart w:id="182" w:name="_Toc1226"/>
      <w:bookmarkStart w:id="183" w:name="_Toc1782"/>
      <w:bookmarkStart w:id="184" w:name="_Toc7628"/>
      <w:bookmarkStart w:id="185" w:name="_Toc31303"/>
      <w:bookmarkStart w:id="186" w:name="_Toc17785"/>
      <w:bookmarkStart w:id="187" w:name="_Toc4202"/>
      <w:bookmarkStart w:id="188" w:name="_Toc3996"/>
      <w:bookmarkStart w:id="189" w:name="_Toc24038"/>
      <w:bookmarkStart w:id="190" w:name="_Toc4589"/>
      <w:bookmarkStart w:id="191" w:name="_Toc12490"/>
      <w:bookmarkStart w:id="192" w:name="_Toc223"/>
      <w:bookmarkStart w:id="193" w:name="_Toc23106"/>
      <w:bookmarkStart w:id="194" w:name="_Toc14464"/>
      <w:bookmarkStart w:id="195" w:name="_Toc11829"/>
      <w:bookmarkStart w:id="196" w:name="_Toc7521"/>
      <w:bookmarkStart w:id="197" w:name="_Toc26087"/>
      <w:bookmarkStart w:id="198" w:name="_Toc29610"/>
      <w:bookmarkStart w:id="199" w:name="_Toc29283"/>
      <w:bookmarkStart w:id="200" w:name="_Toc18491"/>
      <w:bookmarkStart w:id="201" w:name="_Toc11275"/>
      <w:bookmarkStart w:id="202" w:name="_Toc14096"/>
      <w:bookmarkStart w:id="203" w:name="_Toc631"/>
      <w:bookmarkStart w:id="204" w:name="_Toc20"/>
      <w:bookmarkStart w:id="205" w:name="_Toc224370235"/>
      <w:r>
        <w:rPr>
          <w:rFonts w:ascii="Times New Roman" w:hAnsi="Times New Roman"/>
        </w:rPr>
        <w:t>账户</w:t>
      </w:r>
      <w:bookmarkEnd w:id="180"/>
      <w:bookmarkEnd w:id="181"/>
      <w:r>
        <w:rPr>
          <w:rFonts w:ascii="Times New Roman" w:hAnsi="Times New Roman" w:hint="eastAsia"/>
        </w:rPr>
        <w:t>中心</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2E13AD9" w14:textId="77777777" w:rsidR="00567AFA" w:rsidRDefault="00000000">
      <w:pPr>
        <w:pStyle w:val="30"/>
        <w:spacing w:before="0" w:after="0" w:line="240" w:lineRule="auto"/>
        <w:ind w:left="0" w:firstLine="0"/>
        <w:rPr>
          <w:rFonts w:ascii="Times New Roman" w:hAnsi="Times New Roman"/>
        </w:rPr>
      </w:pPr>
      <w:bookmarkStart w:id="206" w:name="_Toc20496"/>
      <w:bookmarkStart w:id="207" w:name="_Toc16832"/>
      <w:bookmarkStart w:id="208" w:name="_Toc12287"/>
      <w:bookmarkStart w:id="209" w:name="_Toc2882"/>
      <w:bookmarkStart w:id="210" w:name="_Toc17730"/>
      <w:bookmarkStart w:id="211" w:name="_Toc26439"/>
      <w:bookmarkStart w:id="212" w:name="_Toc13920"/>
      <w:bookmarkStart w:id="213" w:name="_Toc23219"/>
      <w:bookmarkStart w:id="214" w:name="_Toc30044"/>
      <w:bookmarkStart w:id="215" w:name="_Toc31398"/>
      <w:bookmarkStart w:id="216" w:name="_Toc20902"/>
      <w:bookmarkStart w:id="217" w:name="_Toc13045"/>
      <w:bookmarkStart w:id="218" w:name="_Toc23883"/>
      <w:bookmarkStart w:id="219" w:name="_Toc544"/>
      <w:bookmarkStart w:id="220" w:name="_Toc23584"/>
      <w:bookmarkStart w:id="221" w:name="_Toc8330"/>
      <w:bookmarkStart w:id="222" w:name="_Toc30214"/>
      <w:bookmarkStart w:id="223" w:name="_Toc26104"/>
      <w:bookmarkStart w:id="224" w:name="_Toc30117"/>
      <w:bookmarkStart w:id="225" w:name="_Toc13037"/>
      <w:bookmarkStart w:id="226" w:name="_Toc27421"/>
      <w:bookmarkStart w:id="227" w:name="_Toc1257"/>
      <w:bookmarkStart w:id="228" w:name="_Toc18215"/>
      <w:bookmarkStart w:id="229" w:name="_Toc202587419"/>
      <w:bookmarkEnd w:id="205"/>
      <w:r>
        <w:rPr>
          <w:rFonts w:ascii="Times New Roman" w:hAnsi="Times New Roman"/>
        </w:rPr>
        <w:t>账户</w:t>
      </w:r>
      <w:r>
        <w:rPr>
          <w:rFonts w:ascii="Times New Roman" w:hAnsi="Times New Roman" w:hint="eastAsia"/>
        </w:rPr>
        <w:t>余额</w:t>
      </w:r>
      <w:r>
        <w:rPr>
          <w:rFonts w:ascii="Times New Roman" w:hAnsi="Times New Roman"/>
        </w:rPr>
        <w:t>查询</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59B589F" w14:textId="77777777" w:rsidR="00567AFA" w:rsidRDefault="00000000">
      <w:pPr>
        <w:spacing w:line="360" w:lineRule="auto"/>
        <w:rPr>
          <w:sz w:val="24"/>
        </w:rPr>
      </w:pPr>
      <w:r>
        <w:rPr>
          <w:sz w:val="24"/>
        </w:rPr>
        <w:tab/>
      </w:r>
      <w:r>
        <w:rPr>
          <w:b/>
          <w:bCs/>
          <w:sz w:val="24"/>
        </w:rPr>
        <w:t>请求代码：</w:t>
      </w:r>
      <w:r>
        <w:rPr>
          <w:b/>
          <w:bCs/>
          <w:sz w:val="24"/>
        </w:rPr>
        <w:t xml:space="preserve"> </w:t>
      </w:r>
      <w:r>
        <w:rPr>
          <w:rFonts w:hint="eastAsia"/>
          <w:sz w:val="24"/>
        </w:rPr>
        <w:t>SK</w:t>
      </w:r>
      <w:r>
        <w:rPr>
          <w:sz w:val="24"/>
        </w:rPr>
        <w:t>BALQRY</w:t>
      </w:r>
    </w:p>
    <w:p w14:paraId="23A391AC" w14:textId="77777777" w:rsidR="00567AFA" w:rsidRDefault="00000000">
      <w:pPr>
        <w:spacing w:line="360" w:lineRule="auto"/>
        <w:rPr>
          <w:b/>
          <w:bCs/>
          <w:sz w:val="24"/>
        </w:rPr>
      </w:pPr>
      <w:r>
        <w:rPr>
          <w:b/>
          <w:bCs/>
          <w:sz w:val="24"/>
        </w:rPr>
        <w:tab/>
      </w:r>
      <w:r>
        <w:rPr>
          <w:rFonts w:hint="eastAsia"/>
          <w:b/>
          <w:bCs/>
          <w:sz w:val="24"/>
        </w:rPr>
        <w:t>接口说明：</w:t>
      </w:r>
    </w:p>
    <w:p w14:paraId="55183904" w14:textId="77777777" w:rsidR="00567AFA" w:rsidRDefault="00000000">
      <w:pPr>
        <w:spacing w:line="360" w:lineRule="auto"/>
        <w:rPr>
          <w:sz w:val="24"/>
        </w:rPr>
      </w:pPr>
      <w:r>
        <w:rPr>
          <w:sz w:val="24"/>
        </w:rPr>
        <w:tab/>
      </w:r>
      <w:r>
        <w:rPr>
          <w:rFonts w:hint="eastAsia"/>
          <w:sz w:val="24"/>
        </w:rPr>
        <w:t>查询司库中活期账户的实时余额信息。</w:t>
      </w:r>
    </w:p>
    <w:p w14:paraId="1D503DE0" w14:textId="77777777" w:rsidR="00567AFA" w:rsidRDefault="00000000">
      <w:pPr>
        <w:spacing w:line="360" w:lineRule="auto"/>
        <w:rPr>
          <w:b/>
          <w:bCs/>
          <w:sz w:val="24"/>
        </w:rPr>
      </w:pPr>
      <w:r>
        <w:rPr>
          <w:b/>
          <w:bCs/>
          <w:sz w:val="24"/>
        </w:rPr>
        <w:tab/>
      </w:r>
      <w:r>
        <w:rPr>
          <w:rFonts w:hint="eastAsia"/>
          <w:b/>
          <w:bCs/>
          <w:sz w:val="24"/>
        </w:rPr>
        <w:t>接口使用须知：</w:t>
      </w:r>
    </w:p>
    <w:p w14:paraId="2A6271AC" w14:textId="77777777" w:rsidR="00567AFA" w:rsidRDefault="00000000">
      <w:pPr>
        <w:spacing w:line="360" w:lineRule="auto"/>
        <w:ind w:firstLineChars="200" w:firstLine="400"/>
      </w:pPr>
      <w:r>
        <w:rPr>
          <w:rFonts w:hint="eastAsia"/>
        </w:rPr>
        <w:t>1.</w:t>
      </w:r>
      <w:r>
        <w:rPr>
          <w:rFonts w:hint="eastAsia"/>
          <w:sz w:val="24"/>
        </w:rPr>
        <w:t>请求使用的银企直联用户需有相关账号的查询权限；</w:t>
      </w:r>
    </w:p>
    <w:p w14:paraId="1DAFAF46" w14:textId="77777777" w:rsidR="00567AFA" w:rsidRDefault="00000000">
      <w:pPr>
        <w:spacing w:line="360" w:lineRule="auto"/>
        <w:ind w:firstLineChars="200" w:firstLine="480"/>
        <w:rPr>
          <w:sz w:val="24"/>
        </w:rPr>
      </w:pPr>
      <w:r>
        <w:rPr>
          <w:rFonts w:hint="eastAsia"/>
          <w:sz w:val="24"/>
        </w:rPr>
        <w:t>2.</w:t>
      </w:r>
      <w:r>
        <w:rPr>
          <w:rFonts w:hint="eastAsia"/>
          <w:sz w:val="24"/>
        </w:rPr>
        <w:t>账户余额查询请求每次支持不多于</w:t>
      </w:r>
      <w:r>
        <w:rPr>
          <w:rFonts w:hint="eastAsia"/>
          <w:sz w:val="24"/>
        </w:rPr>
        <w:t>20</w:t>
      </w:r>
      <w:r>
        <w:rPr>
          <w:rFonts w:hint="eastAsia"/>
          <w:sz w:val="24"/>
        </w:rPr>
        <w:t>个账户的查询，发起账户余额查询请求后，返回当前司库同步到的账户余额信息。如果账户余额尚未查询到，司库统一返回金额字段为空。</w:t>
      </w:r>
    </w:p>
    <w:p w14:paraId="77E3D775" w14:textId="77777777" w:rsidR="00567AFA" w:rsidRDefault="00000000">
      <w:pPr>
        <w:pStyle w:val="40"/>
        <w:spacing w:line="360" w:lineRule="auto"/>
        <w:rPr>
          <w:rFonts w:ascii="Times New Roman" w:hAnsi="Times New Roman"/>
        </w:rPr>
      </w:pPr>
      <w:bookmarkStart w:id="230" w:name="_Toc26121"/>
      <w:bookmarkStart w:id="231" w:name="_Toc31781"/>
      <w:bookmarkStart w:id="232" w:name="_Toc30491"/>
      <w:bookmarkStart w:id="233" w:name="_Toc8858"/>
      <w:bookmarkStart w:id="234" w:name="_Toc3491"/>
      <w:bookmarkStart w:id="235" w:name="_Toc8733"/>
      <w:bookmarkStart w:id="236" w:name="_Toc21242"/>
      <w:bookmarkStart w:id="237" w:name="_Toc3407"/>
      <w:bookmarkStart w:id="238" w:name="_Toc14175"/>
      <w:bookmarkStart w:id="239" w:name="_Toc3035"/>
      <w:bookmarkStart w:id="240" w:name="_Toc22108"/>
      <w:bookmarkStart w:id="241" w:name="_Toc18831"/>
      <w:bookmarkStart w:id="242" w:name="_Toc31320"/>
      <w:bookmarkStart w:id="243" w:name="_Toc20128"/>
      <w:bookmarkStart w:id="244" w:name="_Toc2759"/>
      <w:bookmarkStart w:id="245" w:name="_Toc31053"/>
      <w:bookmarkStart w:id="246" w:name="_Toc12216"/>
      <w:bookmarkStart w:id="247" w:name="_Toc19340"/>
      <w:bookmarkStart w:id="248" w:name="_Toc19232"/>
      <w:bookmarkStart w:id="249" w:name="_Toc23475"/>
      <w:bookmarkStart w:id="250" w:name="_Toc18875"/>
      <w:bookmarkStart w:id="251" w:name="_Toc11188"/>
      <w:bookmarkStart w:id="252" w:name="_Toc12189"/>
      <w:r>
        <w:rPr>
          <w:rFonts w:ascii="Times New Roman" w:hAnsi="Times New Roman" w:hint="eastAsia"/>
        </w:rPr>
        <w:t>参数说明</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320"/>
        <w:gridCol w:w="1556"/>
        <w:gridCol w:w="1061"/>
        <w:gridCol w:w="3691"/>
      </w:tblGrid>
      <w:tr w:rsidR="00567AFA" w14:paraId="1DDAB9CA" w14:textId="77777777">
        <w:tc>
          <w:tcPr>
            <w:tcW w:w="1762" w:type="dxa"/>
            <w:shd w:val="clear" w:color="auto" w:fill="8DB3E2"/>
          </w:tcPr>
          <w:p w14:paraId="7ACDAB3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320" w:type="dxa"/>
            <w:shd w:val="clear" w:color="auto" w:fill="8DB3E2"/>
          </w:tcPr>
          <w:p w14:paraId="3F2D9B9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56" w:type="dxa"/>
            <w:shd w:val="clear" w:color="auto" w:fill="8DB3E2"/>
          </w:tcPr>
          <w:p w14:paraId="53B5F40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61" w:type="dxa"/>
            <w:shd w:val="clear" w:color="auto" w:fill="8DB3E2"/>
          </w:tcPr>
          <w:p w14:paraId="065E742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691" w:type="dxa"/>
            <w:shd w:val="clear" w:color="auto" w:fill="8DB3E2"/>
          </w:tcPr>
          <w:p w14:paraId="709BA37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4F6E05A0" w14:textId="77777777">
        <w:tc>
          <w:tcPr>
            <w:tcW w:w="9390" w:type="dxa"/>
            <w:gridSpan w:val="5"/>
            <w:shd w:val="clear" w:color="auto" w:fill="DBE5F1"/>
          </w:tcPr>
          <w:p w14:paraId="6B163EA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52A0233A" w14:textId="77777777">
        <w:tc>
          <w:tcPr>
            <w:tcW w:w="1762" w:type="dxa"/>
          </w:tcPr>
          <w:p w14:paraId="4ADAA21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320" w:type="dxa"/>
          </w:tcPr>
          <w:p w14:paraId="408A2E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56" w:type="dxa"/>
          </w:tcPr>
          <w:p w14:paraId="101FB5F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61" w:type="dxa"/>
          </w:tcPr>
          <w:p w14:paraId="2B9484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691" w:type="dxa"/>
          </w:tcPr>
          <w:p w14:paraId="7BB465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标识要请求的接口，交易代码</w:t>
            </w:r>
          </w:p>
        </w:tc>
      </w:tr>
      <w:tr w:rsidR="00567AFA" w14:paraId="35DDFDFF" w14:textId="77777777">
        <w:tc>
          <w:tcPr>
            <w:tcW w:w="1762" w:type="dxa"/>
          </w:tcPr>
          <w:p w14:paraId="64744E7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320" w:type="dxa"/>
          </w:tcPr>
          <w:p w14:paraId="5CF4439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56" w:type="dxa"/>
          </w:tcPr>
          <w:p w14:paraId="21D1CF7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61" w:type="dxa"/>
          </w:tcPr>
          <w:p w14:paraId="09102F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691" w:type="dxa"/>
          </w:tcPr>
          <w:p w14:paraId="4CF032E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银企直联用户名</w:t>
            </w:r>
          </w:p>
        </w:tc>
      </w:tr>
      <w:tr w:rsidR="00567AFA" w14:paraId="7F99F799" w14:textId="77777777">
        <w:tc>
          <w:tcPr>
            <w:tcW w:w="9390" w:type="dxa"/>
            <w:gridSpan w:val="5"/>
            <w:shd w:val="clear" w:color="auto" w:fill="D6E3BC"/>
          </w:tcPr>
          <w:p w14:paraId="2065E1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6F060B63" w14:textId="77777777">
        <w:tc>
          <w:tcPr>
            <w:tcW w:w="9390" w:type="dxa"/>
            <w:gridSpan w:val="5"/>
            <w:shd w:val="clear" w:color="auto" w:fill="D9D9D9"/>
          </w:tcPr>
          <w:p w14:paraId="50BC9DF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9438820" w14:textId="77777777">
        <w:tc>
          <w:tcPr>
            <w:tcW w:w="1762" w:type="dxa"/>
          </w:tcPr>
          <w:p w14:paraId="55EFC74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320" w:type="dxa"/>
          </w:tcPr>
          <w:p w14:paraId="6ABDDC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56" w:type="dxa"/>
          </w:tcPr>
          <w:p w14:paraId="10B624D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61" w:type="dxa"/>
          </w:tcPr>
          <w:p w14:paraId="36B107EE" w14:textId="77777777" w:rsidR="00567AFA" w:rsidRDefault="00000000">
            <w:pPr>
              <w:pStyle w:val="a3"/>
              <w:spacing w:line="360" w:lineRule="auto"/>
              <w:jc w:val="left"/>
              <w:rPr>
                <w:rFonts w:ascii="宋体" w:hAnsi="宋体" w:cs="宋体"/>
                <w:color w:val="auto"/>
                <w:lang w:eastAsia="zh-Hans"/>
              </w:rPr>
            </w:pPr>
            <w:r>
              <w:rPr>
                <w:rFonts w:ascii="宋体" w:hAnsi="宋体" w:cs="宋体" w:hint="eastAsia"/>
                <w:color w:val="auto"/>
                <w:lang w:eastAsia="zh-Hans"/>
              </w:rPr>
              <w:t>是</w:t>
            </w:r>
          </w:p>
        </w:tc>
        <w:tc>
          <w:tcPr>
            <w:tcW w:w="3691" w:type="dxa"/>
          </w:tcPr>
          <w:p w14:paraId="408A00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待查询余额的账号，</w:t>
            </w:r>
            <w:r>
              <w:rPr>
                <w:rFonts w:eastAsia="宋体" w:cs="宋体" w:hint="eastAsia"/>
                <w:color w:val="auto"/>
                <w:lang w:bidi="ar"/>
              </w:rPr>
              <w:t>允许输入</w:t>
            </w:r>
            <w:r>
              <w:rPr>
                <w:rFonts w:eastAsia="宋体" w:cs="宋体" w:hint="eastAsia"/>
                <w:color w:val="auto"/>
                <w:lang w:bidi="ar"/>
              </w:rPr>
              <w:t>0-9a-zA-Z</w:t>
            </w:r>
            <w:r>
              <w:rPr>
                <w:rFonts w:eastAsia="宋体" w:cs="宋体" w:hint="eastAsia"/>
                <w:color w:val="auto"/>
                <w:lang w:bidi="ar"/>
              </w:rPr>
              <w:t>空格</w:t>
            </w:r>
            <w:r>
              <w:rPr>
                <w:rFonts w:eastAsia="宋体" w:cs="宋体" w:hint="eastAsia"/>
                <w:color w:val="auto"/>
                <w:lang w:bidi="ar"/>
              </w:rPr>
              <w:t xml:space="preserve">-?:().,'+/ </w:t>
            </w:r>
            <w:r>
              <w:rPr>
                <w:rFonts w:eastAsia="宋体" w:cs="宋体" w:hint="eastAsia"/>
                <w:color w:val="auto"/>
                <w:lang w:bidi="ar"/>
              </w:rPr>
              <w:t>字符，空格不能为首尾</w:t>
            </w:r>
            <w:r>
              <w:rPr>
                <w:rFonts w:eastAsia="宋体" w:cs="宋体" w:hint="eastAsia"/>
                <w:color w:val="auto"/>
                <w:lang w:bidi="ar"/>
              </w:rPr>
              <w:lastRenderedPageBreak/>
              <w:t>字符，不能全为特殊字符，至少一个数字，</w:t>
            </w:r>
            <w:r>
              <w:rPr>
                <w:rFonts w:cs="宋体" w:hint="eastAsia"/>
                <w:color w:val="auto"/>
                <w:lang w:bidi="ar"/>
              </w:rPr>
              <w:t>最大长度为</w:t>
            </w:r>
            <w:r>
              <w:rPr>
                <w:rFonts w:cs="宋体" w:hint="eastAsia"/>
                <w:color w:val="auto"/>
                <w:lang w:bidi="ar"/>
              </w:rPr>
              <w:t>40</w:t>
            </w:r>
          </w:p>
        </w:tc>
      </w:tr>
      <w:tr w:rsidR="00567AFA" w14:paraId="2390F829" w14:textId="77777777">
        <w:tc>
          <w:tcPr>
            <w:tcW w:w="9390" w:type="dxa"/>
            <w:gridSpan w:val="5"/>
            <w:shd w:val="clear" w:color="auto" w:fill="D9D9D9"/>
          </w:tcPr>
          <w:p w14:paraId="7EC9ECD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row</w:t>
            </w:r>
          </w:p>
        </w:tc>
      </w:tr>
      <w:tr w:rsidR="00567AFA" w14:paraId="3D100E98" w14:textId="77777777">
        <w:tc>
          <w:tcPr>
            <w:tcW w:w="9390" w:type="dxa"/>
            <w:gridSpan w:val="5"/>
            <w:shd w:val="clear" w:color="auto" w:fill="D6E3BC"/>
          </w:tcPr>
          <w:p w14:paraId="0B8D0B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7BB87012" w14:textId="77777777">
        <w:tc>
          <w:tcPr>
            <w:tcW w:w="9390" w:type="dxa"/>
            <w:gridSpan w:val="5"/>
            <w:shd w:val="clear" w:color="auto" w:fill="DBE5F1"/>
          </w:tcPr>
          <w:p w14:paraId="2C0CA2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58E03196" w14:textId="77777777">
        <w:tc>
          <w:tcPr>
            <w:tcW w:w="1762" w:type="dxa"/>
          </w:tcPr>
          <w:p w14:paraId="6DB05D0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320" w:type="dxa"/>
          </w:tcPr>
          <w:p w14:paraId="21EE6E9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56" w:type="dxa"/>
          </w:tcPr>
          <w:p w14:paraId="5315CA4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61" w:type="dxa"/>
          </w:tcPr>
          <w:p w14:paraId="05FF13A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691" w:type="dxa"/>
          </w:tcPr>
          <w:p w14:paraId="25A227D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0085542F" w14:textId="77777777">
        <w:tc>
          <w:tcPr>
            <w:tcW w:w="1762" w:type="dxa"/>
          </w:tcPr>
          <w:p w14:paraId="2BDB1B5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320" w:type="dxa"/>
          </w:tcPr>
          <w:p w14:paraId="0FB495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56" w:type="dxa"/>
          </w:tcPr>
          <w:p w14:paraId="1DE7625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61" w:type="dxa"/>
          </w:tcPr>
          <w:p w14:paraId="50B53A0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691" w:type="dxa"/>
          </w:tcPr>
          <w:p w14:paraId="53806A9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5ECC8653" w14:textId="77777777">
        <w:tc>
          <w:tcPr>
            <w:tcW w:w="1762" w:type="dxa"/>
          </w:tcPr>
          <w:p w14:paraId="15FB4D3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320" w:type="dxa"/>
          </w:tcPr>
          <w:p w14:paraId="64CD1A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556" w:type="dxa"/>
          </w:tcPr>
          <w:p w14:paraId="2B7FAE8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61" w:type="dxa"/>
          </w:tcPr>
          <w:p w14:paraId="5C58695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46CDC3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部分账号校验失败时，失败原因展示。</w:t>
            </w:r>
          </w:p>
        </w:tc>
      </w:tr>
      <w:tr w:rsidR="00567AFA" w14:paraId="1BE99AE1" w14:textId="77777777">
        <w:tc>
          <w:tcPr>
            <w:tcW w:w="9390" w:type="dxa"/>
            <w:gridSpan w:val="5"/>
            <w:shd w:val="clear" w:color="auto" w:fill="D6E3BC"/>
          </w:tcPr>
          <w:p w14:paraId="6749F93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277C86CF" w14:textId="77777777">
        <w:tc>
          <w:tcPr>
            <w:tcW w:w="9390" w:type="dxa"/>
            <w:gridSpan w:val="5"/>
            <w:shd w:val="clear" w:color="auto" w:fill="D9D9D9"/>
          </w:tcPr>
          <w:p w14:paraId="6BE7678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7AA2034D" w14:textId="77777777">
        <w:tc>
          <w:tcPr>
            <w:tcW w:w="1762" w:type="dxa"/>
          </w:tcPr>
          <w:p w14:paraId="6F4C6CF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320" w:type="dxa"/>
          </w:tcPr>
          <w:p w14:paraId="61FD41A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56" w:type="dxa"/>
          </w:tcPr>
          <w:p w14:paraId="4BCCA28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61" w:type="dxa"/>
          </w:tcPr>
          <w:p w14:paraId="0483B60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4BEA67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4C583760" w14:textId="77777777">
        <w:tc>
          <w:tcPr>
            <w:tcW w:w="1762" w:type="dxa"/>
          </w:tcPr>
          <w:p w14:paraId="3465AC1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accountName</w:t>
            </w:r>
            <w:proofErr w:type="spellEnd"/>
          </w:p>
        </w:tc>
        <w:tc>
          <w:tcPr>
            <w:tcW w:w="1320" w:type="dxa"/>
          </w:tcPr>
          <w:p w14:paraId="3B88BA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账户名称</w:t>
            </w:r>
          </w:p>
        </w:tc>
        <w:tc>
          <w:tcPr>
            <w:tcW w:w="1556" w:type="dxa"/>
          </w:tcPr>
          <w:p w14:paraId="075C961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1061" w:type="dxa"/>
          </w:tcPr>
          <w:p w14:paraId="05F7B0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0A4D238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63352F75" w14:textId="77777777">
        <w:tc>
          <w:tcPr>
            <w:tcW w:w="1762" w:type="dxa"/>
          </w:tcPr>
          <w:p w14:paraId="6F512F1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usableBalance</w:t>
            </w:r>
            <w:proofErr w:type="spellEnd"/>
          </w:p>
        </w:tc>
        <w:tc>
          <w:tcPr>
            <w:tcW w:w="1320" w:type="dxa"/>
          </w:tcPr>
          <w:p w14:paraId="1888A80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可用账户余额</w:t>
            </w:r>
          </w:p>
        </w:tc>
        <w:tc>
          <w:tcPr>
            <w:tcW w:w="1556" w:type="dxa"/>
          </w:tcPr>
          <w:p w14:paraId="4DA2D53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1061" w:type="dxa"/>
          </w:tcPr>
          <w:p w14:paraId="7ADA22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1D7316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交易成功且查询到账户时返回，标识该账号可操作的账户余额。</w:t>
            </w:r>
          </w:p>
        </w:tc>
      </w:tr>
      <w:tr w:rsidR="00567AFA" w14:paraId="18854AF2" w14:textId="77777777">
        <w:tc>
          <w:tcPr>
            <w:tcW w:w="1762" w:type="dxa"/>
          </w:tcPr>
          <w:p w14:paraId="0A6A8E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balance</w:t>
            </w:r>
          </w:p>
        </w:tc>
        <w:tc>
          <w:tcPr>
            <w:tcW w:w="1320" w:type="dxa"/>
          </w:tcPr>
          <w:p w14:paraId="34ED370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账号余额</w:t>
            </w:r>
          </w:p>
        </w:tc>
        <w:tc>
          <w:tcPr>
            <w:tcW w:w="1556" w:type="dxa"/>
          </w:tcPr>
          <w:p w14:paraId="0B660C2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1061" w:type="dxa"/>
          </w:tcPr>
          <w:p w14:paraId="64EBDA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473006E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交易成功且查询到账户时返回，标识该账户中全部余额，包含冻结金额、可操作余额等</w:t>
            </w:r>
          </w:p>
        </w:tc>
      </w:tr>
      <w:tr w:rsidR="00567AFA" w14:paraId="271A1CFE" w14:textId="77777777">
        <w:tc>
          <w:tcPr>
            <w:tcW w:w="1762" w:type="dxa"/>
          </w:tcPr>
          <w:p w14:paraId="4C98F1E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fraAmt</w:t>
            </w:r>
            <w:proofErr w:type="spellEnd"/>
          </w:p>
        </w:tc>
        <w:tc>
          <w:tcPr>
            <w:tcW w:w="1320" w:type="dxa"/>
          </w:tcPr>
          <w:p w14:paraId="228498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冻结余额</w:t>
            </w:r>
          </w:p>
        </w:tc>
        <w:tc>
          <w:tcPr>
            <w:tcW w:w="1556" w:type="dxa"/>
          </w:tcPr>
          <w:p w14:paraId="53E352A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1061" w:type="dxa"/>
          </w:tcPr>
          <w:p w14:paraId="52E60CD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5E881F0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交易成功且查询到账户时返回，标识该账号的冻结金额。</w:t>
            </w:r>
          </w:p>
        </w:tc>
      </w:tr>
      <w:tr w:rsidR="00567AFA" w14:paraId="7AAB098C" w14:textId="77777777">
        <w:tc>
          <w:tcPr>
            <w:tcW w:w="1762" w:type="dxa"/>
          </w:tcPr>
          <w:p w14:paraId="2FD6F58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lastUdtTms</w:t>
            </w:r>
            <w:proofErr w:type="spellEnd"/>
          </w:p>
        </w:tc>
        <w:tc>
          <w:tcPr>
            <w:tcW w:w="1320" w:type="dxa"/>
          </w:tcPr>
          <w:p w14:paraId="6495C07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更新时间</w:t>
            </w:r>
          </w:p>
        </w:tc>
        <w:tc>
          <w:tcPr>
            <w:tcW w:w="1556" w:type="dxa"/>
          </w:tcPr>
          <w:p w14:paraId="6005643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15)</w:t>
            </w:r>
          </w:p>
        </w:tc>
        <w:tc>
          <w:tcPr>
            <w:tcW w:w="1061" w:type="dxa"/>
          </w:tcPr>
          <w:p w14:paraId="49E209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7FA511D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交易成功且查询到账户时返回，更新时间</w:t>
            </w:r>
          </w:p>
        </w:tc>
      </w:tr>
      <w:tr w:rsidR="00567AFA" w14:paraId="5F8689CE" w14:textId="77777777">
        <w:tc>
          <w:tcPr>
            <w:tcW w:w="1762" w:type="dxa"/>
          </w:tcPr>
          <w:p w14:paraId="0E9A3DF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dataSrc</w:t>
            </w:r>
            <w:proofErr w:type="spellEnd"/>
          </w:p>
        </w:tc>
        <w:tc>
          <w:tcPr>
            <w:tcW w:w="1320" w:type="dxa"/>
          </w:tcPr>
          <w:p w14:paraId="4E47FB2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数据来源</w:t>
            </w:r>
          </w:p>
        </w:tc>
        <w:tc>
          <w:tcPr>
            <w:tcW w:w="1556" w:type="dxa"/>
          </w:tcPr>
          <w:p w14:paraId="3A7BF45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w:t>
            </w:r>
          </w:p>
        </w:tc>
        <w:tc>
          <w:tcPr>
            <w:tcW w:w="1061" w:type="dxa"/>
          </w:tcPr>
          <w:p w14:paraId="405AA02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6FBDCDA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直联、非直联</w:t>
            </w:r>
            <w:r>
              <w:rPr>
                <w:rFonts w:ascii="宋体" w:hAnsi="宋体" w:cs="宋体" w:hint="eastAsia"/>
                <w:color w:val="auto"/>
              </w:rPr>
              <w:t>-</w:t>
            </w:r>
            <w:r>
              <w:rPr>
                <w:rFonts w:ascii="宋体" w:hAnsi="宋体" w:cs="宋体" w:hint="eastAsia"/>
                <w:color w:val="auto"/>
              </w:rPr>
              <w:t>人工等</w:t>
            </w:r>
          </w:p>
        </w:tc>
      </w:tr>
      <w:tr w:rsidR="00567AFA" w14:paraId="1D03FCC5" w14:textId="77777777">
        <w:tc>
          <w:tcPr>
            <w:tcW w:w="1762" w:type="dxa"/>
          </w:tcPr>
          <w:p w14:paraId="4761887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currencyID</w:t>
            </w:r>
            <w:proofErr w:type="spellEnd"/>
          </w:p>
        </w:tc>
        <w:tc>
          <w:tcPr>
            <w:tcW w:w="1320" w:type="dxa"/>
          </w:tcPr>
          <w:p w14:paraId="03BD14E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56" w:type="dxa"/>
          </w:tcPr>
          <w:p w14:paraId="07D782F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w:t>
            </w:r>
          </w:p>
        </w:tc>
        <w:tc>
          <w:tcPr>
            <w:tcW w:w="1061" w:type="dxa"/>
          </w:tcPr>
          <w:p w14:paraId="71C7F52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1F15A9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交易成功且查询到账户时返回，币种类型见附录</w:t>
            </w:r>
            <w:r>
              <w:rPr>
                <w:rFonts w:ascii="宋体" w:hAnsi="宋体" w:cs="宋体" w:hint="eastAsia"/>
                <w:color w:val="auto"/>
              </w:rPr>
              <w:t>4.3</w:t>
            </w:r>
            <w:r>
              <w:rPr>
                <w:rFonts w:ascii="宋体" w:hAnsi="宋体" w:cs="宋体" w:hint="eastAsia"/>
                <w:color w:val="auto"/>
              </w:rPr>
              <w:t>所示</w:t>
            </w:r>
          </w:p>
        </w:tc>
      </w:tr>
      <w:tr w:rsidR="00567AFA" w14:paraId="7D0E6210" w14:textId="77777777">
        <w:tc>
          <w:tcPr>
            <w:tcW w:w="1762" w:type="dxa"/>
          </w:tcPr>
          <w:p w14:paraId="3D04D4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date</w:t>
            </w:r>
          </w:p>
        </w:tc>
        <w:tc>
          <w:tcPr>
            <w:tcW w:w="1320" w:type="dxa"/>
          </w:tcPr>
          <w:p w14:paraId="7D4F8E6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日期</w:t>
            </w:r>
          </w:p>
        </w:tc>
        <w:tc>
          <w:tcPr>
            <w:tcW w:w="1556" w:type="dxa"/>
          </w:tcPr>
          <w:p w14:paraId="7017595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61" w:type="dxa"/>
          </w:tcPr>
          <w:p w14:paraId="4ACA45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691" w:type="dxa"/>
          </w:tcPr>
          <w:p w14:paraId="4CEB61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交易成功且查询到账户时返回，余额更新日期</w:t>
            </w:r>
          </w:p>
        </w:tc>
      </w:tr>
      <w:tr w:rsidR="00567AFA" w14:paraId="255D2BFA" w14:textId="77777777">
        <w:tc>
          <w:tcPr>
            <w:tcW w:w="9390" w:type="dxa"/>
            <w:gridSpan w:val="5"/>
            <w:shd w:val="clear" w:color="auto" w:fill="D9D9D9"/>
          </w:tcPr>
          <w:p w14:paraId="2BD4FF9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721E45B" w14:textId="77777777">
        <w:tc>
          <w:tcPr>
            <w:tcW w:w="9390" w:type="dxa"/>
            <w:gridSpan w:val="5"/>
            <w:shd w:val="clear" w:color="auto" w:fill="D6E3BC"/>
          </w:tcPr>
          <w:p w14:paraId="026CE8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5A4231F4" w14:textId="77777777" w:rsidR="00567AFA" w:rsidRDefault="00567AFA">
      <w:pPr>
        <w:pStyle w:val="a3"/>
        <w:spacing w:line="360" w:lineRule="auto"/>
        <w:rPr>
          <w:color w:val="auto"/>
        </w:rPr>
      </w:pPr>
    </w:p>
    <w:p w14:paraId="388345A4" w14:textId="77777777" w:rsidR="00567AFA" w:rsidRDefault="00000000">
      <w:pPr>
        <w:pStyle w:val="40"/>
        <w:spacing w:line="360" w:lineRule="auto"/>
        <w:rPr>
          <w:rFonts w:ascii="Times New Roman" w:hAnsi="Times New Roman"/>
        </w:rPr>
      </w:pPr>
      <w:bookmarkStart w:id="253" w:name="_Toc4976"/>
      <w:bookmarkStart w:id="254" w:name="_Toc32465"/>
      <w:bookmarkStart w:id="255" w:name="_Toc9087"/>
      <w:bookmarkStart w:id="256" w:name="_Toc12784"/>
      <w:bookmarkStart w:id="257" w:name="_Toc10793"/>
      <w:bookmarkStart w:id="258" w:name="_Toc23477"/>
      <w:bookmarkStart w:id="259" w:name="_Toc5287"/>
      <w:bookmarkStart w:id="260" w:name="_Toc10292"/>
      <w:bookmarkStart w:id="261" w:name="_Toc16665"/>
      <w:bookmarkStart w:id="262" w:name="_Toc29945"/>
      <w:bookmarkStart w:id="263" w:name="_Toc10570"/>
      <w:bookmarkStart w:id="264" w:name="_Toc20943"/>
      <w:bookmarkStart w:id="265" w:name="_Toc14641"/>
      <w:bookmarkStart w:id="266" w:name="_Toc2971"/>
      <w:bookmarkStart w:id="267" w:name="_Toc30599"/>
      <w:bookmarkStart w:id="268" w:name="_Toc6558"/>
      <w:bookmarkStart w:id="269" w:name="_Toc15201"/>
      <w:bookmarkStart w:id="270" w:name="_Toc19209"/>
      <w:bookmarkStart w:id="271" w:name="_Toc16"/>
      <w:bookmarkStart w:id="272" w:name="_Toc11129"/>
      <w:bookmarkStart w:id="273" w:name="_Toc28329"/>
      <w:bookmarkStart w:id="274" w:name="_Toc2835"/>
      <w:bookmarkStart w:id="275" w:name="_Toc12516"/>
      <w:r>
        <w:t>请求报文</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F1382E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A9218C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1CD9F5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&lt;action&gt;SKBALQRY&lt;/action&gt;</w:t>
      </w:r>
    </w:p>
    <w:p w14:paraId="286617D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6FAE0B3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02F0407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55E559F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5AB9189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09F0809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6A81FBBE"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&lt;/stream&gt;</w:t>
      </w:r>
    </w:p>
    <w:p w14:paraId="17A38E87" w14:textId="77777777" w:rsidR="00567AFA" w:rsidRDefault="00000000">
      <w:pPr>
        <w:pStyle w:val="40"/>
        <w:spacing w:line="360" w:lineRule="auto"/>
        <w:rPr>
          <w:rFonts w:ascii="Times New Roman" w:hAnsi="Times New Roman"/>
        </w:rPr>
      </w:pPr>
      <w:bookmarkStart w:id="276" w:name="_Toc3619"/>
      <w:bookmarkStart w:id="277" w:name="_Toc29038"/>
      <w:bookmarkStart w:id="278" w:name="_Toc14141"/>
      <w:bookmarkStart w:id="279" w:name="_Toc15595"/>
      <w:bookmarkStart w:id="280" w:name="_Toc28870"/>
      <w:bookmarkStart w:id="281" w:name="_Toc19480"/>
      <w:bookmarkStart w:id="282" w:name="_Toc4147"/>
      <w:bookmarkStart w:id="283" w:name="_Toc31535"/>
      <w:bookmarkStart w:id="284" w:name="_Toc28641"/>
      <w:bookmarkStart w:id="285" w:name="_Toc1244"/>
      <w:bookmarkStart w:id="286" w:name="_Toc18103"/>
      <w:bookmarkStart w:id="287" w:name="_Toc32100"/>
      <w:bookmarkStart w:id="288" w:name="_Toc29336"/>
      <w:bookmarkStart w:id="289" w:name="_Toc24111"/>
      <w:bookmarkStart w:id="290" w:name="_Toc23529"/>
      <w:bookmarkStart w:id="291" w:name="_Toc4987"/>
      <w:bookmarkStart w:id="292" w:name="_Toc7818"/>
      <w:bookmarkStart w:id="293" w:name="_Toc20511"/>
      <w:bookmarkStart w:id="294" w:name="_Toc31897"/>
      <w:bookmarkStart w:id="295" w:name="_Toc17266"/>
      <w:bookmarkStart w:id="296" w:name="_Toc23851"/>
      <w:bookmarkStart w:id="297" w:name="_Toc15529"/>
      <w:bookmarkStart w:id="298" w:name="_Toc5262"/>
      <w:r>
        <w:rPr>
          <w:rFonts w:ascii="Times New Roman" w:hAnsi="Times New Roman"/>
        </w:rPr>
        <w:t>响应报文</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89F971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1D7493E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C5B5F3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785F6C7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7FD1A5C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28D221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20490F7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2DE3E6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roofErr w:type="spellStart"/>
      <w:r>
        <w:rPr>
          <w:rFonts w:ascii="宋体" w:hAnsi="宋体" w:cs="宋体" w:hint="eastAsia"/>
          <w:sz w:val="21"/>
          <w:szCs w:val="21"/>
        </w:rPr>
        <w:t>erp</w:t>
      </w:r>
      <w:proofErr w:type="spellEnd"/>
      <w:r>
        <w:rPr>
          <w:rFonts w:ascii="宋体" w:hAnsi="宋体" w:cs="宋体" w:hint="eastAsia"/>
          <w:sz w:val="21"/>
          <w:szCs w:val="21"/>
        </w:rPr>
        <w:t>测试</w:t>
      </w: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
    <w:p w14:paraId="1AFBAC0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44033F1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&lt;balance&gt;1700.00&lt;/balance&gt;</w:t>
      </w:r>
    </w:p>
    <w:p w14:paraId="4B98382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currencyID</w:t>
      </w:r>
      <w:proofErr w:type="spellEnd"/>
      <w:r>
        <w:rPr>
          <w:rFonts w:ascii="宋体" w:hAnsi="宋体" w:cs="宋体" w:hint="eastAsia"/>
          <w:sz w:val="21"/>
          <w:szCs w:val="21"/>
        </w:rPr>
        <w:t>&gt;&lt;/</w:t>
      </w:r>
      <w:proofErr w:type="spellStart"/>
      <w:r>
        <w:rPr>
          <w:rFonts w:ascii="宋体" w:hAnsi="宋体" w:cs="宋体" w:hint="eastAsia"/>
          <w:sz w:val="21"/>
          <w:szCs w:val="21"/>
        </w:rPr>
        <w:t>currencyID</w:t>
      </w:r>
      <w:proofErr w:type="spellEnd"/>
      <w:r>
        <w:rPr>
          <w:rFonts w:ascii="宋体" w:hAnsi="宋体" w:cs="宋体" w:hint="eastAsia"/>
          <w:sz w:val="21"/>
          <w:szCs w:val="21"/>
        </w:rPr>
        <w:t>&gt;</w:t>
      </w:r>
    </w:p>
    <w:p w14:paraId="29B0535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dataSrc</w:t>
      </w:r>
      <w:proofErr w:type="spellEnd"/>
      <w:r>
        <w:rPr>
          <w:rFonts w:ascii="宋体" w:hAnsi="宋体" w:cs="宋体" w:hint="eastAsia"/>
          <w:sz w:val="21"/>
          <w:szCs w:val="21"/>
        </w:rPr>
        <w:t>&gt;</w:t>
      </w:r>
      <w:r>
        <w:rPr>
          <w:rFonts w:ascii="宋体" w:hAnsi="宋体" w:cs="宋体" w:hint="eastAsia"/>
          <w:sz w:val="21"/>
          <w:szCs w:val="21"/>
        </w:rPr>
        <w:t>非直联</w:t>
      </w:r>
      <w:r>
        <w:rPr>
          <w:rFonts w:ascii="宋体" w:hAnsi="宋体" w:cs="宋体" w:hint="eastAsia"/>
          <w:sz w:val="21"/>
          <w:szCs w:val="21"/>
        </w:rPr>
        <w:t>-</w:t>
      </w:r>
      <w:r>
        <w:rPr>
          <w:rFonts w:ascii="宋体" w:hAnsi="宋体" w:cs="宋体" w:hint="eastAsia"/>
          <w:sz w:val="21"/>
          <w:szCs w:val="21"/>
        </w:rPr>
        <w:t>人工</w:t>
      </w:r>
      <w:r>
        <w:rPr>
          <w:rFonts w:ascii="宋体" w:hAnsi="宋体" w:cs="宋体" w:hint="eastAsia"/>
          <w:sz w:val="21"/>
          <w:szCs w:val="21"/>
        </w:rPr>
        <w:t>&lt;/</w:t>
      </w:r>
      <w:proofErr w:type="spellStart"/>
      <w:r>
        <w:rPr>
          <w:rFonts w:ascii="宋体" w:hAnsi="宋体" w:cs="宋体" w:hint="eastAsia"/>
          <w:sz w:val="21"/>
          <w:szCs w:val="21"/>
        </w:rPr>
        <w:t>dataSrc</w:t>
      </w:r>
      <w:proofErr w:type="spellEnd"/>
      <w:r>
        <w:rPr>
          <w:rFonts w:ascii="宋体" w:hAnsi="宋体" w:cs="宋体" w:hint="eastAsia"/>
          <w:sz w:val="21"/>
          <w:szCs w:val="21"/>
        </w:rPr>
        <w:t>&gt;</w:t>
      </w:r>
    </w:p>
    <w:p w14:paraId="6C7928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&lt;date&gt;20220920&lt;/date&gt;</w:t>
      </w:r>
    </w:p>
    <w:p w14:paraId="7F00CFE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fraAmt</w:t>
      </w:r>
      <w:proofErr w:type="spellEnd"/>
      <w:r>
        <w:rPr>
          <w:rFonts w:ascii="宋体" w:hAnsi="宋体" w:cs="宋体" w:hint="eastAsia"/>
          <w:sz w:val="21"/>
          <w:szCs w:val="21"/>
        </w:rPr>
        <w:t>&gt;200.00&lt;/</w:t>
      </w:r>
      <w:proofErr w:type="spellStart"/>
      <w:r>
        <w:rPr>
          <w:rFonts w:ascii="宋体" w:hAnsi="宋体" w:cs="宋体" w:hint="eastAsia"/>
          <w:sz w:val="21"/>
          <w:szCs w:val="21"/>
        </w:rPr>
        <w:t>fraAmt</w:t>
      </w:r>
      <w:proofErr w:type="spellEnd"/>
      <w:r>
        <w:rPr>
          <w:rFonts w:ascii="宋体" w:hAnsi="宋体" w:cs="宋体" w:hint="eastAsia"/>
          <w:sz w:val="21"/>
          <w:szCs w:val="21"/>
        </w:rPr>
        <w:t>&gt;</w:t>
      </w:r>
    </w:p>
    <w:p w14:paraId="5D34E8C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lastUdtTms</w:t>
      </w:r>
      <w:proofErr w:type="spellEnd"/>
      <w:r>
        <w:rPr>
          <w:rFonts w:ascii="宋体" w:hAnsi="宋体" w:cs="宋体" w:hint="eastAsia"/>
          <w:sz w:val="21"/>
          <w:szCs w:val="21"/>
        </w:rPr>
        <w:t>&gt;&lt;/</w:t>
      </w:r>
      <w:proofErr w:type="spellStart"/>
      <w:r>
        <w:rPr>
          <w:rFonts w:ascii="宋体" w:hAnsi="宋体" w:cs="宋体" w:hint="eastAsia"/>
          <w:sz w:val="21"/>
          <w:szCs w:val="21"/>
        </w:rPr>
        <w:t>lastUdtTms</w:t>
      </w:r>
      <w:proofErr w:type="spellEnd"/>
      <w:r>
        <w:rPr>
          <w:rFonts w:ascii="宋体" w:hAnsi="宋体" w:cs="宋体" w:hint="eastAsia"/>
          <w:sz w:val="21"/>
          <w:szCs w:val="21"/>
        </w:rPr>
        <w:t>&gt;</w:t>
      </w:r>
    </w:p>
    <w:p w14:paraId="51D3BB2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usableBalance</w:t>
      </w:r>
      <w:proofErr w:type="spellEnd"/>
      <w:r>
        <w:rPr>
          <w:rFonts w:ascii="宋体" w:hAnsi="宋体" w:cs="宋体" w:hint="eastAsia"/>
          <w:sz w:val="21"/>
          <w:szCs w:val="21"/>
        </w:rPr>
        <w:t>&gt;1500.00&lt;/</w:t>
      </w:r>
      <w:proofErr w:type="spellStart"/>
      <w:r>
        <w:rPr>
          <w:rFonts w:ascii="宋体" w:hAnsi="宋体" w:cs="宋体" w:hint="eastAsia"/>
          <w:sz w:val="21"/>
          <w:szCs w:val="21"/>
        </w:rPr>
        <w:t>usableBalance</w:t>
      </w:r>
      <w:proofErr w:type="spellEnd"/>
      <w:r>
        <w:rPr>
          <w:rFonts w:ascii="宋体" w:hAnsi="宋体" w:cs="宋体" w:hint="eastAsia"/>
          <w:sz w:val="21"/>
          <w:szCs w:val="21"/>
        </w:rPr>
        <w:t>&gt;</w:t>
      </w:r>
    </w:p>
    <w:p w14:paraId="42BF368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3C9BF32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45CCAAD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7C1C082" w14:textId="77777777" w:rsidR="00567AFA" w:rsidRDefault="00000000">
      <w:pPr>
        <w:pStyle w:val="30"/>
        <w:spacing w:before="0" w:after="0" w:line="240" w:lineRule="auto"/>
        <w:ind w:left="0" w:firstLine="0"/>
        <w:rPr>
          <w:rFonts w:ascii="Times New Roman" w:hAnsi="Times New Roman"/>
        </w:rPr>
      </w:pPr>
      <w:bookmarkStart w:id="299" w:name="_账户明细概要信息查询"/>
      <w:bookmarkStart w:id="300" w:name="_Toc7654"/>
      <w:bookmarkStart w:id="301" w:name="_Toc28383"/>
      <w:bookmarkStart w:id="302" w:name="_Toc8441"/>
      <w:bookmarkStart w:id="303" w:name="_Toc9601"/>
      <w:bookmarkStart w:id="304" w:name="_Toc32279"/>
      <w:bookmarkStart w:id="305" w:name="_Toc7562"/>
      <w:bookmarkStart w:id="306" w:name="_Toc18243"/>
      <w:bookmarkStart w:id="307" w:name="_Toc14076"/>
      <w:bookmarkStart w:id="308" w:name="_Toc5036"/>
      <w:bookmarkStart w:id="309" w:name="_Toc1321"/>
      <w:bookmarkStart w:id="310" w:name="_Toc12370"/>
      <w:bookmarkStart w:id="311" w:name="_Toc10232"/>
      <w:bookmarkStart w:id="312" w:name="_Toc8116"/>
      <w:bookmarkStart w:id="313" w:name="_Toc14521"/>
      <w:bookmarkStart w:id="314" w:name="_Toc11579"/>
      <w:bookmarkStart w:id="315" w:name="_Toc20206"/>
      <w:bookmarkStart w:id="316" w:name="_Toc11587"/>
      <w:bookmarkStart w:id="317" w:name="_Toc23708"/>
      <w:bookmarkStart w:id="318" w:name="_Toc16806"/>
      <w:bookmarkStart w:id="319" w:name="_Toc9796"/>
      <w:bookmarkStart w:id="320" w:name="_Toc10841"/>
      <w:bookmarkStart w:id="321" w:name="_Toc31754"/>
      <w:bookmarkStart w:id="322" w:name="_Toc19653"/>
      <w:bookmarkStart w:id="323" w:name="_Toc224370241"/>
      <w:bookmarkEnd w:id="299"/>
      <w:r>
        <w:rPr>
          <w:rFonts w:ascii="Times New Roman" w:hAnsi="Times New Roman" w:hint="eastAsia"/>
        </w:rPr>
        <w:t>当日交易明细查询</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F0317FD"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w:t>
      </w:r>
      <w:r>
        <w:rPr>
          <w:sz w:val="24"/>
        </w:rPr>
        <w:t>TRNCOL</w:t>
      </w:r>
    </w:p>
    <w:p w14:paraId="74BC19CD" w14:textId="77777777" w:rsidR="00567AFA" w:rsidRDefault="00000000">
      <w:pPr>
        <w:spacing w:line="360" w:lineRule="auto"/>
        <w:ind w:firstLine="420"/>
        <w:rPr>
          <w:b/>
          <w:bCs/>
          <w:sz w:val="24"/>
        </w:rPr>
      </w:pPr>
      <w:r>
        <w:rPr>
          <w:rFonts w:hint="eastAsia"/>
          <w:b/>
          <w:bCs/>
          <w:sz w:val="24"/>
        </w:rPr>
        <w:t>接口说明：</w:t>
      </w:r>
    </w:p>
    <w:p w14:paraId="6F36C5F4" w14:textId="77777777" w:rsidR="00567AFA" w:rsidRDefault="00000000">
      <w:pPr>
        <w:spacing w:line="360" w:lineRule="auto"/>
        <w:ind w:firstLine="420"/>
        <w:rPr>
          <w:sz w:val="24"/>
        </w:rPr>
      </w:pPr>
      <w:r>
        <w:rPr>
          <w:rFonts w:hint="eastAsia"/>
          <w:sz w:val="24"/>
        </w:rPr>
        <w:t>该接口用于查询账户的当日交易明细信息。</w:t>
      </w:r>
    </w:p>
    <w:p w14:paraId="235524D8" w14:textId="77777777" w:rsidR="00567AFA" w:rsidRDefault="00000000">
      <w:pPr>
        <w:spacing w:line="360" w:lineRule="auto"/>
        <w:ind w:firstLine="420"/>
        <w:rPr>
          <w:b/>
          <w:bCs/>
          <w:sz w:val="24"/>
        </w:rPr>
      </w:pPr>
      <w:r>
        <w:rPr>
          <w:rFonts w:hint="eastAsia"/>
          <w:b/>
          <w:bCs/>
          <w:sz w:val="24"/>
        </w:rPr>
        <w:t>接口使用须知：</w:t>
      </w:r>
    </w:p>
    <w:p w14:paraId="1473280C"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请求使用的银企直联用户需有相关账号的查询权限；</w:t>
      </w:r>
    </w:p>
    <w:p w14:paraId="20D402F8" w14:textId="77777777" w:rsidR="00567AFA" w:rsidRDefault="00000000">
      <w:pPr>
        <w:spacing w:line="360" w:lineRule="auto"/>
        <w:ind w:firstLineChars="200" w:firstLine="480"/>
        <w:rPr>
          <w:sz w:val="24"/>
        </w:rPr>
      </w:pPr>
      <w:r>
        <w:rPr>
          <w:rFonts w:hint="eastAsia"/>
          <w:sz w:val="24"/>
        </w:rPr>
        <w:t>2.</w:t>
      </w:r>
      <w:r>
        <w:rPr>
          <w:sz w:val="24"/>
        </w:rPr>
        <w:t>该交易</w:t>
      </w:r>
      <w:r>
        <w:rPr>
          <w:rFonts w:hint="eastAsia"/>
          <w:sz w:val="24"/>
        </w:rPr>
        <w:t>使用</w:t>
      </w:r>
      <w:r>
        <w:rPr>
          <w:sz w:val="24"/>
        </w:rPr>
        <w:t>分页查询，起始记录号从</w:t>
      </w:r>
      <w:r>
        <w:rPr>
          <w:rFonts w:hint="eastAsia"/>
          <w:sz w:val="24"/>
        </w:rPr>
        <w:t>1</w:t>
      </w:r>
      <w:r>
        <w:rPr>
          <w:rFonts w:hint="eastAsia"/>
          <w:sz w:val="24"/>
        </w:rPr>
        <w:t>开始，</w:t>
      </w:r>
      <w:r>
        <w:rPr>
          <w:sz w:val="24"/>
        </w:rPr>
        <w:t>每页</w:t>
      </w:r>
      <w:r>
        <w:rPr>
          <w:rFonts w:hint="eastAsia"/>
          <w:sz w:val="24"/>
        </w:rPr>
        <w:t>最多</w:t>
      </w:r>
      <w:r>
        <w:rPr>
          <w:sz w:val="24"/>
        </w:rPr>
        <w:t>显示</w:t>
      </w:r>
      <w:r>
        <w:rPr>
          <w:rFonts w:hint="eastAsia"/>
          <w:sz w:val="24"/>
        </w:rPr>
        <w:t>10</w:t>
      </w:r>
      <w:r>
        <w:rPr>
          <w:sz w:val="24"/>
        </w:rPr>
        <w:t>0</w:t>
      </w:r>
      <w:r>
        <w:rPr>
          <w:sz w:val="24"/>
        </w:rPr>
        <w:t>条记录</w:t>
      </w:r>
      <w:r>
        <w:rPr>
          <w:rFonts w:hint="eastAsia"/>
          <w:sz w:val="24"/>
        </w:rPr>
        <w:t>。报文中的交易流水号</w:t>
      </w:r>
      <w:proofErr w:type="spellStart"/>
      <w:r>
        <w:rPr>
          <w:rFonts w:hint="eastAsia"/>
          <w:sz w:val="24"/>
        </w:rPr>
        <w:t>sumTranNo</w:t>
      </w:r>
      <w:proofErr w:type="spellEnd"/>
      <w:r>
        <w:rPr>
          <w:rFonts w:hint="eastAsia"/>
          <w:sz w:val="24"/>
        </w:rPr>
        <w:t>由司库系统产生，用于标识客户交易明细数据唯一性。</w:t>
      </w:r>
    </w:p>
    <w:p w14:paraId="008296D3" w14:textId="77777777" w:rsidR="00567AFA" w:rsidRDefault="00567AFA">
      <w:pPr>
        <w:pStyle w:val="a2"/>
        <w:ind w:firstLine="240"/>
      </w:pPr>
    </w:p>
    <w:p w14:paraId="2CE0CF01" w14:textId="77777777" w:rsidR="00567AFA" w:rsidRDefault="00000000">
      <w:pPr>
        <w:pStyle w:val="40"/>
        <w:spacing w:line="360" w:lineRule="auto"/>
        <w:rPr>
          <w:rFonts w:ascii="Times New Roman" w:hAnsi="Times New Roman"/>
        </w:rPr>
      </w:pPr>
      <w:bookmarkStart w:id="324" w:name="_Toc14940"/>
      <w:bookmarkStart w:id="325" w:name="_Toc11146"/>
      <w:bookmarkStart w:id="326" w:name="_Toc32571"/>
      <w:bookmarkStart w:id="327" w:name="_Toc21396"/>
      <w:bookmarkStart w:id="328" w:name="_Toc5598"/>
      <w:bookmarkStart w:id="329" w:name="_Toc12008"/>
      <w:bookmarkStart w:id="330" w:name="_Toc7129"/>
      <w:bookmarkStart w:id="331" w:name="_Toc17683"/>
      <w:bookmarkStart w:id="332" w:name="_Toc15261"/>
      <w:bookmarkStart w:id="333" w:name="_Toc27116"/>
      <w:bookmarkStart w:id="334" w:name="_Toc2240"/>
      <w:bookmarkStart w:id="335" w:name="_Toc5733"/>
      <w:bookmarkStart w:id="336" w:name="_Toc11167"/>
      <w:bookmarkStart w:id="337" w:name="_Toc1135"/>
      <w:bookmarkStart w:id="338" w:name="_Toc5515"/>
      <w:bookmarkStart w:id="339" w:name="_Toc15471"/>
      <w:bookmarkStart w:id="340" w:name="_Toc10992"/>
      <w:bookmarkStart w:id="341" w:name="_Toc90"/>
      <w:bookmarkStart w:id="342" w:name="_Toc21530"/>
      <w:bookmarkStart w:id="343" w:name="_Toc6247"/>
      <w:bookmarkStart w:id="344" w:name="_Toc9908"/>
      <w:bookmarkStart w:id="345" w:name="_Toc18803"/>
      <w:bookmarkStart w:id="346" w:name="_Toc22057"/>
      <w:r>
        <w:rPr>
          <w:rFonts w:ascii="Times New Roman" w:hAnsi="Times New Roman" w:hint="eastAsia"/>
        </w:rPr>
        <w:t>参数说明</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59"/>
        <w:gridCol w:w="929"/>
        <w:gridCol w:w="3577"/>
      </w:tblGrid>
      <w:tr w:rsidR="00567AFA" w14:paraId="28E73465" w14:textId="77777777">
        <w:tc>
          <w:tcPr>
            <w:tcW w:w="2044" w:type="dxa"/>
            <w:shd w:val="clear" w:color="auto" w:fill="8DB3E2"/>
          </w:tcPr>
          <w:p w14:paraId="4772359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037F2AE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59" w:type="dxa"/>
            <w:shd w:val="clear" w:color="auto" w:fill="8DB3E2"/>
          </w:tcPr>
          <w:p w14:paraId="409E9D6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29" w:type="dxa"/>
            <w:shd w:val="clear" w:color="auto" w:fill="8DB3E2"/>
          </w:tcPr>
          <w:p w14:paraId="2008D04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0D2A400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5356360" w14:textId="77777777">
        <w:tc>
          <w:tcPr>
            <w:tcW w:w="9390" w:type="dxa"/>
            <w:gridSpan w:val="5"/>
            <w:shd w:val="clear" w:color="auto" w:fill="DBE5F1"/>
          </w:tcPr>
          <w:p w14:paraId="48D1D7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31BA7441" w14:textId="77777777">
        <w:tc>
          <w:tcPr>
            <w:tcW w:w="2044" w:type="dxa"/>
          </w:tcPr>
          <w:p w14:paraId="5C32216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0A3964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59" w:type="dxa"/>
          </w:tcPr>
          <w:p w14:paraId="56D9553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29" w:type="dxa"/>
          </w:tcPr>
          <w:p w14:paraId="6AA7C4B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131E21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4566F063" w14:textId="77777777">
        <w:tc>
          <w:tcPr>
            <w:tcW w:w="2044" w:type="dxa"/>
          </w:tcPr>
          <w:p w14:paraId="590A9F6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0793132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59" w:type="dxa"/>
          </w:tcPr>
          <w:p w14:paraId="3053ABD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29" w:type="dxa"/>
          </w:tcPr>
          <w:p w14:paraId="14F4590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D0860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612FFA75" w14:textId="77777777">
        <w:tc>
          <w:tcPr>
            <w:tcW w:w="2044" w:type="dxa"/>
          </w:tcPr>
          <w:p w14:paraId="1920DCC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tranType</w:t>
            </w:r>
            <w:proofErr w:type="spellEnd"/>
          </w:p>
        </w:tc>
        <w:tc>
          <w:tcPr>
            <w:tcW w:w="1281" w:type="dxa"/>
          </w:tcPr>
          <w:p w14:paraId="1CC3B8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交易类型</w:t>
            </w:r>
          </w:p>
        </w:tc>
        <w:tc>
          <w:tcPr>
            <w:tcW w:w="1559" w:type="dxa"/>
          </w:tcPr>
          <w:p w14:paraId="1B90CFF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w:t>
            </w:r>
          </w:p>
        </w:tc>
        <w:tc>
          <w:tcPr>
            <w:tcW w:w="929" w:type="dxa"/>
          </w:tcPr>
          <w:p w14:paraId="1D88028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5D541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需要查询交易的类型，</w:t>
            </w:r>
            <w:r>
              <w:rPr>
                <w:rFonts w:ascii="宋体" w:hAnsi="宋体" w:cs="宋体" w:hint="eastAsia"/>
                <w:color w:val="auto"/>
              </w:rPr>
              <w:t>01</w:t>
            </w:r>
            <w:r>
              <w:rPr>
                <w:rFonts w:ascii="宋体" w:hAnsi="宋体" w:cs="宋体" w:hint="eastAsia"/>
                <w:color w:val="auto"/>
              </w:rPr>
              <w:t>：全部交易；</w:t>
            </w:r>
            <w:r>
              <w:rPr>
                <w:rFonts w:ascii="宋体" w:hAnsi="宋体" w:cs="宋体" w:hint="eastAsia"/>
                <w:color w:val="auto"/>
              </w:rPr>
              <w:t>02</w:t>
            </w:r>
            <w:r>
              <w:rPr>
                <w:rFonts w:ascii="宋体" w:hAnsi="宋体" w:cs="宋体" w:hint="eastAsia"/>
                <w:color w:val="auto"/>
              </w:rPr>
              <w:t>：账户支出；</w:t>
            </w:r>
            <w:r>
              <w:rPr>
                <w:rFonts w:ascii="宋体" w:hAnsi="宋体" w:cs="宋体" w:hint="eastAsia"/>
                <w:color w:val="auto"/>
              </w:rPr>
              <w:t>03</w:t>
            </w:r>
            <w:r>
              <w:rPr>
                <w:rFonts w:ascii="宋体" w:hAnsi="宋体" w:cs="宋体" w:hint="eastAsia"/>
                <w:color w:val="auto"/>
              </w:rPr>
              <w:t>：账户收入</w:t>
            </w:r>
          </w:p>
        </w:tc>
      </w:tr>
      <w:tr w:rsidR="00567AFA" w14:paraId="3277E16F" w14:textId="77777777">
        <w:tc>
          <w:tcPr>
            <w:tcW w:w="2044" w:type="dxa"/>
          </w:tcPr>
          <w:p w14:paraId="08A83D3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startRecord</w:t>
            </w:r>
            <w:proofErr w:type="spellEnd"/>
          </w:p>
        </w:tc>
        <w:tc>
          <w:tcPr>
            <w:tcW w:w="1281" w:type="dxa"/>
          </w:tcPr>
          <w:p w14:paraId="3940166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59" w:type="dxa"/>
          </w:tcPr>
          <w:p w14:paraId="6AA76D1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29" w:type="dxa"/>
          </w:tcPr>
          <w:p w14:paraId="340FF93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3D9B8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7BB86781" w14:textId="77777777">
        <w:tc>
          <w:tcPr>
            <w:tcW w:w="2044" w:type="dxa"/>
          </w:tcPr>
          <w:p w14:paraId="3C10371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pageNumber</w:t>
            </w:r>
            <w:proofErr w:type="spellEnd"/>
          </w:p>
        </w:tc>
        <w:tc>
          <w:tcPr>
            <w:tcW w:w="1281" w:type="dxa"/>
          </w:tcPr>
          <w:p w14:paraId="551D558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59" w:type="dxa"/>
          </w:tcPr>
          <w:p w14:paraId="6167DBE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29" w:type="dxa"/>
          </w:tcPr>
          <w:p w14:paraId="686C63B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13B51A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每次查询请求的记录数量，最多支持</w:t>
            </w:r>
            <w:r>
              <w:rPr>
                <w:rFonts w:ascii="宋体" w:hAnsi="宋体" w:cs="宋体" w:hint="eastAsia"/>
                <w:color w:val="auto"/>
              </w:rPr>
              <w:t>100</w:t>
            </w:r>
            <w:r>
              <w:rPr>
                <w:rFonts w:ascii="宋体" w:hAnsi="宋体" w:cs="宋体" w:hint="eastAsia"/>
                <w:color w:val="auto"/>
              </w:rPr>
              <w:t>条记录</w:t>
            </w:r>
          </w:p>
        </w:tc>
      </w:tr>
      <w:tr w:rsidR="00567AFA" w14:paraId="6231EA14" w14:textId="77777777">
        <w:tc>
          <w:tcPr>
            <w:tcW w:w="9390" w:type="dxa"/>
            <w:gridSpan w:val="5"/>
            <w:shd w:val="clear" w:color="auto" w:fill="D6E3BC"/>
          </w:tcPr>
          <w:p w14:paraId="6C67B9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54881AA2" w14:textId="77777777">
        <w:tc>
          <w:tcPr>
            <w:tcW w:w="9390" w:type="dxa"/>
            <w:gridSpan w:val="5"/>
            <w:shd w:val="clear" w:color="auto" w:fill="D9D9D9"/>
          </w:tcPr>
          <w:p w14:paraId="2FEDE57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603C166" w14:textId="77777777">
        <w:tc>
          <w:tcPr>
            <w:tcW w:w="2044" w:type="dxa"/>
          </w:tcPr>
          <w:p w14:paraId="047298F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3B63D7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59" w:type="dxa"/>
          </w:tcPr>
          <w:p w14:paraId="004025A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29" w:type="dxa"/>
          </w:tcPr>
          <w:p w14:paraId="37F1B2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lang w:eastAsia="zh-Hans"/>
              </w:rPr>
              <w:t>是</w:t>
            </w:r>
          </w:p>
        </w:tc>
        <w:tc>
          <w:tcPr>
            <w:tcW w:w="3577" w:type="dxa"/>
          </w:tcPr>
          <w:p w14:paraId="4E49F3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待查询的账号，</w:t>
            </w:r>
            <w:r>
              <w:rPr>
                <w:rFonts w:eastAsia="宋体" w:cs="宋体" w:hint="eastAsia"/>
                <w:color w:val="auto"/>
                <w:lang w:bidi="ar"/>
              </w:rPr>
              <w:t>允许输入</w:t>
            </w:r>
            <w:r>
              <w:rPr>
                <w:rFonts w:eastAsia="宋体" w:cs="宋体" w:hint="eastAsia"/>
                <w:color w:val="auto"/>
                <w:lang w:bidi="ar"/>
              </w:rPr>
              <w:t>0-9a-zA-Z</w:t>
            </w:r>
            <w:r>
              <w:rPr>
                <w:rFonts w:eastAsia="宋体" w:cs="宋体" w:hint="eastAsia"/>
                <w:color w:val="auto"/>
                <w:lang w:bidi="ar"/>
              </w:rPr>
              <w:t>空格</w:t>
            </w:r>
            <w:r>
              <w:rPr>
                <w:rFonts w:eastAsia="宋体" w:cs="宋体" w:hint="eastAsia"/>
                <w:color w:val="auto"/>
                <w:lang w:bidi="ar"/>
              </w:rPr>
              <w:t xml:space="preserve">-?:().,'+/ </w:t>
            </w:r>
            <w:r>
              <w:rPr>
                <w:rFonts w:eastAsia="宋体" w:cs="宋体" w:hint="eastAsia"/>
                <w:color w:val="auto"/>
                <w:lang w:bidi="ar"/>
              </w:rPr>
              <w:t>字符，空格不能为首尾字符，不能全为特殊字符，至少一个数字，</w:t>
            </w:r>
            <w:r>
              <w:rPr>
                <w:rFonts w:cs="宋体" w:hint="eastAsia"/>
                <w:color w:val="auto"/>
                <w:lang w:bidi="ar"/>
              </w:rPr>
              <w:t>最大长度为</w:t>
            </w:r>
            <w:r>
              <w:rPr>
                <w:rFonts w:cs="宋体" w:hint="eastAsia"/>
                <w:color w:val="auto"/>
                <w:lang w:bidi="ar"/>
              </w:rPr>
              <w:t>40</w:t>
            </w:r>
          </w:p>
        </w:tc>
      </w:tr>
      <w:tr w:rsidR="00567AFA" w14:paraId="1A0EFD7A" w14:textId="77777777">
        <w:tc>
          <w:tcPr>
            <w:tcW w:w="9390" w:type="dxa"/>
            <w:gridSpan w:val="5"/>
            <w:shd w:val="clear" w:color="auto" w:fill="D9D9D9"/>
          </w:tcPr>
          <w:p w14:paraId="591F1FA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5944ABE2" w14:textId="77777777">
        <w:tc>
          <w:tcPr>
            <w:tcW w:w="9390" w:type="dxa"/>
            <w:gridSpan w:val="5"/>
            <w:shd w:val="clear" w:color="auto" w:fill="D6E3BC"/>
          </w:tcPr>
          <w:p w14:paraId="4C1EEBB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4917E63D" w14:textId="77777777">
        <w:tc>
          <w:tcPr>
            <w:tcW w:w="9390" w:type="dxa"/>
            <w:gridSpan w:val="5"/>
            <w:shd w:val="clear" w:color="auto" w:fill="DBE5F1"/>
          </w:tcPr>
          <w:p w14:paraId="3A82DAF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6DCEA805" w14:textId="77777777">
        <w:tc>
          <w:tcPr>
            <w:tcW w:w="2044" w:type="dxa"/>
          </w:tcPr>
          <w:p w14:paraId="34E893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status</w:t>
            </w:r>
          </w:p>
        </w:tc>
        <w:tc>
          <w:tcPr>
            <w:tcW w:w="1281" w:type="dxa"/>
          </w:tcPr>
          <w:p w14:paraId="5963A1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59" w:type="dxa"/>
          </w:tcPr>
          <w:p w14:paraId="5E2E2E6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29" w:type="dxa"/>
          </w:tcPr>
          <w:p w14:paraId="2CB60B1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ED35E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1072652E" w14:textId="77777777">
        <w:tc>
          <w:tcPr>
            <w:tcW w:w="2044" w:type="dxa"/>
          </w:tcPr>
          <w:p w14:paraId="2C10C31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1A1882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59" w:type="dxa"/>
          </w:tcPr>
          <w:p w14:paraId="3943DCE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29" w:type="dxa"/>
          </w:tcPr>
          <w:p w14:paraId="7B7DC8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37667A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57D08D02" w14:textId="77777777">
        <w:tc>
          <w:tcPr>
            <w:tcW w:w="2044" w:type="dxa"/>
          </w:tcPr>
          <w:p w14:paraId="0FA0597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15944C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559" w:type="dxa"/>
          </w:tcPr>
          <w:p w14:paraId="753635D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29" w:type="dxa"/>
          </w:tcPr>
          <w:p w14:paraId="3BBC25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BF8EE0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28C0D20F" w14:textId="77777777">
        <w:tc>
          <w:tcPr>
            <w:tcW w:w="2044" w:type="dxa"/>
          </w:tcPr>
          <w:p w14:paraId="76BE795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totalRecords</w:t>
            </w:r>
            <w:proofErr w:type="spellEnd"/>
          </w:p>
        </w:tc>
        <w:tc>
          <w:tcPr>
            <w:tcW w:w="1281" w:type="dxa"/>
          </w:tcPr>
          <w:p w14:paraId="0441E2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总记录条数</w:t>
            </w:r>
          </w:p>
        </w:tc>
        <w:tc>
          <w:tcPr>
            <w:tcW w:w="1559" w:type="dxa"/>
          </w:tcPr>
          <w:p w14:paraId="6EA8ED1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29" w:type="dxa"/>
          </w:tcPr>
          <w:p w14:paraId="619D272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4F5120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交易成功时返回，返回该登陆用户具有查询权限的所有账户明细数量</w:t>
            </w:r>
          </w:p>
        </w:tc>
      </w:tr>
      <w:tr w:rsidR="00567AFA" w14:paraId="66AA9B85" w14:textId="77777777">
        <w:tc>
          <w:tcPr>
            <w:tcW w:w="2044" w:type="dxa"/>
          </w:tcPr>
          <w:p w14:paraId="0847628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returnRecords</w:t>
            </w:r>
            <w:proofErr w:type="spellEnd"/>
          </w:p>
        </w:tc>
        <w:tc>
          <w:tcPr>
            <w:tcW w:w="1281" w:type="dxa"/>
          </w:tcPr>
          <w:p w14:paraId="359C20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返回记录条数</w:t>
            </w:r>
          </w:p>
        </w:tc>
        <w:tc>
          <w:tcPr>
            <w:tcW w:w="1559" w:type="dxa"/>
          </w:tcPr>
          <w:p w14:paraId="41A5011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29" w:type="dxa"/>
          </w:tcPr>
          <w:p w14:paraId="7226DA0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786BA6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交易成功时返回，返回该登陆用户本次查询获取到的账户明细数量</w:t>
            </w:r>
          </w:p>
        </w:tc>
      </w:tr>
      <w:tr w:rsidR="00567AFA" w14:paraId="0E18D124" w14:textId="77777777">
        <w:tc>
          <w:tcPr>
            <w:tcW w:w="9390" w:type="dxa"/>
            <w:gridSpan w:val="5"/>
            <w:shd w:val="clear" w:color="auto" w:fill="D6E3BC"/>
          </w:tcPr>
          <w:p w14:paraId="3A1D38C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71A69A6C" w14:textId="77777777">
        <w:tc>
          <w:tcPr>
            <w:tcW w:w="9390" w:type="dxa"/>
            <w:gridSpan w:val="5"/>
            <w:shd w:val="clear" w:color="auto" w:fill="D9D9D9"/>
          </w:tcPr>
          <w:p w14:paraId="691BFC3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7D4C04AA" w14:textId="77777777">
        <w:tc>
          <w:tcPr>
            <w:tcW w:w="2044" w:type="dxa"/>
          </w:tcPr>
          <w:p w14:paraId="1F7F0B0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sumTranNo</w:t>
            </w:r>
            <w:proofErr w:type="spellEnd"/>
          </w:p>
        </w:tc>
        <w:tc>
          <w:tcPr>
            <w:tcW w:w="1281" w:type="dxa"/>
          </w:tcPr>
          <w:p w14:paraId="67D71E0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系统交易流水号</w:t>
            </w:r>
          </w:p>
        </w:tc>
        <w:tc>
          <w:tcPr>
            <w:tcW w:w="1559" w:type="dxa"/>
          </w:tcPr>
          <w:p w14:paraId="42A7D08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29" w:type="dxa"/>
          </w:tcPr>
          <w:p w14:paraId="3AF6B6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5B71FCF"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交易成功且查询到交易明细时返回，该流水号是司库系统内该笔明细的唯一性标识</w:t>
            </w:r>
          </w:p>
        </w:tc>
      </w:tr>
      <w:tr w:rsidR="00567AFA" w14:paraId="73563EAC" w14:textId="77777777">
        <w:tc>
          <w:tcPr>
            <w:tcW w:w="2044" w:type="dxa"/>
          </w:tcPr>
          <w:p w14:paraId="685BDE0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tranDate</w:t>
            </w:r>
            <w:proofErr w:type="spellEnd"/>
          </w:p>
        </w:tc>
        <w:tc>
          <w:tcPr>
            <w:tcW w:w="1281" w:type="dxa"/>
          </w:tcPr>
          <w:p w14:paraId="2760839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交易日期</w:t>
            </w:r>
          </w:p>
        </w:tc>
        <w:tc>
          <w:tcPr>
            <w:tcW w:w="1559" w:type="dxa"/>
          </w:tcPr>
          <w:p w14:paraId="3CA4E65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929" w:type="dxa"/>
          </w:tcPr>
          <w:p w14:paraId="1D2456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60C5CF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交易成功且查询到交易明细时返回，交易发生日期</w:t>
            </w:r>
          </w:p>
        </w:tc>
      </w:tr>
      <w:tr w:rsidR="00567AFA" w14:paraId="5D403153" w14:textId="77777777">
        <w:tc>
          <w:tcPr>
            <w:tcW w:w="2044" w:type="dxa"/>
          </w:tcPr>
          <w:p w14:paraId="4EAF445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tranTime</w:t>
            </w:r>
            <w:proofErr w:type="spellEnd"/>
          </w:p>
        </w:tc>
        <w:tc>
          <w:tcPr>
            <w:tcW w:w="1281" w:type="dxa"/>
          </w:tcPr>
          <w:p w14:paraId="34DEBB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交易时间</w:t>
            </w:r>
          </w:p>
        </w:tc>
        <w:tc>
          <w:tcPr>
            <w:tcW w:w="1559" w:type="dxa"/>
          </w:tcPr>
          <w:p w14:paraId="5FDDC93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6)</w:t>
            </w:r>
          </w:p>
        </w:tc>
        <w:tc>
          <w:tcPr>
            <w:tcW w:w="929" w:type="dxa"/>
          </w:tcPr>
          <w:p w14:paraId="5A7C748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38F586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交易成功且查询到交易明细时返回，交易发生时间</w:t>
            </w:r>
          </w:p>
        </w:tc>
      </w:tr>
      <w:tr w:rsidR="00567AFA" w14:paraId="21DC35EA" w14:textId="77777777">
        <w:tc>
          <w:tcPr>
            <w:tcW w:w="2044" w:type="dxa"/>
          </w:tcPr>
          <w:p w14:paraId="02B1345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6332AD3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本方账号</w:t>
            </w:r>
          </w:p>
        </w:tc>
        <w:tc>
          <w:tcPr>
            <w:tcW w:w="1559" w:type="dxa"/>
          </w:tcPr>
          <w:p w14:paraId="2A2D457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32)</w:t>
            </w:r>
          </w:p>
        </w:tc>
        <w:tc>
          <w:tcPr>
            <w:tcW w:w="929" w:type="dxa"/>
          </w:tcPr>
          <w:p w14:paraId="25CE050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BA4870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5A087B58" w14:textId="77777777">
        <w:tc>
          <w:tcPr>
            <w:tcW w:w="2044" w:type="dxa"/>
          </w:tcPr>
          <w:p w14:paraId="180D11E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openBankName</w:t>
            </w:r>
            <w:proofErr w:type="spellEnd"/>
          </w:p>
        </w:tc>
        <w:tc>
          <w:tcPr>
            <w:tcW w:w="1281" w:type="dxa"/>
          </w:tcPr>
          <w:p w14:paraId="487562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本方开户行</w:t>
            </w:r>
          </w:p>
        </w:tc>
        <w:tc>
          <w:tcPr>
            <w:tcW w:w="1559" w:type="dxa"/>
          </w:tcPr>
          <w:p w14:paraId="5A47111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300)</w:t>
            </w:r>
          </w:p>
        </w:tc>
        <w:tc>
          <w:tcPr>
            <w:tcW w:w="929" w:type="dxa"/>
          </w:tcPr>
          <w:p w14:paraId="736738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9F6542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交易成功时返回，查询输入的账号对应的开户行名称</w:t>
            </w:r>
          </w:p>
        </w:tc>
      </w:tr>
      <w:tr w:rsidR="00567AFA" w14:paraId="0B660D19" w14:textId="77777777">
        <w:tc>
          <w:tcPr>
            <w:tcW w:w="2044" w:type="dxa"/>
          </w:tcPr>
          <w:p w14:paraId="1270CAD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accountName</w:t>
            </w:r>
            <w:proofErr w:type="spellEnd"/>
          </w:p>
        </w:tc>
        <w:tc>
          <w:tcPr>
            <w:tcW w:w="1281" w:type="dxa"/>
          </w:tcPr>
          <w:p w14:paraId="0C236F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本方户名</w:t>
            </w:r>
          </w:p>
        </w:tc>
        <w:tc>
          <w:tcPr>
            <w:tcW w:w="1559" w:type="dxa"/>
          </w:tcPr>
          <w:p w14:paraId="46812A0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29" w:type="dxa"/>
          </w:tcPr>
          <w:p w14:paraId="6437108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F8138A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交易成功时返回，查询输入的账号对应的账户名称</w:t>
            </w:r>
          </w:p>
        </w:tc>
      </w:tr>
      <w:tr w:rsidR="00567AFA" w14:paraId="6273C3BB" w14:textId="77777777">
        <w:tc>
          <w:tcPr>
            <w:tcW w:w="2044" w:type="dxa"/>
          </w:tcPr>
          <w:p w14:paraId="651129AF" w14:textId="77777777" w:rsidR="00567AFA" w:rsidRDefault="00000000">
            <w:pPr>
              <w:pStyle w:val="a3"/>
              <w:tabs>
                <w:tab w:val="center" w:pos="914"/>
              </w:tabs>
              <w:spacing w:line="360" w:lineRule="auto"/>
              <w:jc w:val="left"/>
              <w:rPr>
                <w:rFonts w:ascii="宋体" w:hAnsi="宋体" w:cs="宋体"/>
                <w:color w:val="auto"/>
              </w:rPr>
            </w:pPr>
            <w:proofErr w:type="spellStart"/>
            <w:r>
              <w:rPr>
                <w:rFonts w:ascii="宋体" w:hAnsi="宋体" w:cs="宋体" w:hint="eastAsia"/>
                <w:color w:val="auto"/>
              </w:rPr>
              <w:lastRenderedPageBreak/>
              <w:t>bankName</w:t>
            </w:r>
            <w:proofErr w:type="spellEnd"/>
          </w:p>
        </w:tc>
        <w:tc>
          <w:tcPr>
            <w:tcW w:w="1281" w:type="dxa"/>
          </w:tcPr>
          <w:p w14:paraId="5E7901D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本方所属银行</w:t>
            </w:r>
          </w:p>
        </w:tc>
        <w:tc>
          <w:tcPr>
            <w:tcW w:w="1559" w:type="dxa"/>
          </w:tcPr>
          <w:p w14:paraId="6348FBE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29" w:type="dxa"/>
          </w:tcPr>
          <w:p w14:paraId="01F3F85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78A5F3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交易成功时返回，查询输入的账号对应的所属银行名称</w:t>
            </w:r>
          </w:p>
        </w:tc>
      </w:tr>
      <w:tr w:rsidR="00567AFA" w14:paraId="075CBE3E" w14:textId="77777777">
        <w:tc>
          <w:tcPr>
            <w:tcW w:w="2044" w:type="dxa"/>
          </w:tcPr>
          <w:p w14:paraId="0E28CC5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instName</w:t>
            </w:r>
            <w:proofErr w:type="spellEnd"/>
          </w:p>
        </w:tc>
        <w:tc>
          <w:tcPr>
            <w:tcW w:w="1281" w:type="dxa"/>
          </w:tcPr>
          <w:p w14:paraId="4E341A5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59" w:type="dxa"/>
          </w:tcPr>
          <w:p w14:paraId="3FE37BA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360)</w:t>
            </w:r>
          </w:p>
        </w:tc>
        <w:tc>
          <w:tcPr>
            <w:tcW w:w="929" w:type="dxa"/>
          </w:tcPr>
          <w:p w14:paraId="150BC62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FBCC19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交易成功时返回，查询输入的账号对应的机构名称</w:t>
            </w:r>
          </w:p>
        </w:tc>
      </w:tr>
      <w:tr w:rsidR="00567AFA" w14:paraId="6E2217CC" w14:textId="77777777">
        <w:tc>
          <w:tcPr>
            <w:tcW w:w="2044" w:type="dxa"/>
          </w:tcPr>
          <w:p w14:paraId="0BFAFCF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instCode</w:t>
            </w:r>
            <w:proofErr w:type="spellEnd"/>
          </w:p>
        </w:tc>
        <w:tc>
          <w:tcPr>
            <w:tcW w:w="1281" w:type="dxa"/>
          </w:tcPr>
          <w:p w14:paraId="36C711D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机构编码</w:t>
            </w:r>
          </w:p>
        </w:tc>
        <w:tc>
          <w:tcPr>
            <w:tcW w:w="1559" w:type="dxa"/>
          </w:tcPr>
          <w:p w14:paraId="0E03CF2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29" w:type="dxa"/>
          </w:tcPr>
          <w:p w14:paraId="432EDC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7CF7E0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交易成功时返回，查询输入的账号对应的机构编码</w:t>
            </w:r>
          </w:p>
        </w:tc>
      </w:tr>
      <w:tr w:rsidR="00567AFA" w14:paraId="6113E2E5" w14:textId="77777777">
        <w:tc>
          <w:tcPr>
            <w:tcW w:w="2044" w:type="dxa"/>
          </w:tcPr>
          <w:p w14:paraId="2CF7DDB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oppAccountNo</w:t>
            </w:r>
            <w:proofErr w:type="spellEnd"/>
          </w:p>
        </w:tc>
        <w:tc>
          <w:tcPr>
            <w:tcW w:w="1281" w:type="dxa"/>
          </w:tcPr>
          <w:p w14:paraId="3C0202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对方账号</w:t>
            </w:r>
          </w:p>
        </w:tc>
        <w:tc>
          <w:tcPr>
            <w:tcW w:w="1559" w:type="dxa"/>
          </w:tcPr>
          <w:p w14:paraId="342EC74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29" w:type="dxa"/>
          </w:tcPr>
          <w:p w14:paraId="01A09DE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9D590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6886E0C0" w14:textId="77777777">
        <w:tc>
          <w:tcPr>
            <w:tcW w:w="2044" w:type="dxa"/>
          </w:tcPr>
          <w:p w14:paraId="52F4635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oppAccountName</w:t>
            </w:r>
            <w:proofErr w:type="spellEnd"/>
          </w:p>
        </w:tc>
        <w:tc>
          <w:tcPr>
            <w:tcW w:w="1281" w:type="dxa"/>
          </w:tcPr>
          <w:p w14:paraId="0493D14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对方账户名称</w:t>
            </w:r>
          </w:p>
        </w:tc>
        <w:tc>
          <w:tcPr>
            <w:tcW w:w="1559" w:type="dxa"/>
          </w:tcPr>
          <w:p w14:paraId="35D168D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29" w:type="dxa"/>
          </w:tcPr>
          <w:p w14:paraId="3DB0C3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15157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18D9AED9" w14:textId="77777777">
        <w:tc>
          <w:tcPr>
            <w:tcW w:w="2044" w:type="dxa"/>
          </w:tcPr>
          <w:p w14:paraId="196905F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oppOpenBankName</w:t>
            </w:r>
            <w:proofErr w:type="spellEnd"/>
          </w:p>
        </w:tc>
        <w:tc>
          <w:tcPr>
            <w:tcW w:w="1281" w:type="dxa"/>
          </w:tcPr>
          <w:p w14:paraId="6D166A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对方开户行名</w:t>
            </w:r>
          </w:p>
        </w:tc>
        <w:tc>
          <w:tcPr>
            <w:tcW w:w="1559" w:type="dxa"/>
          </w:tcPr>
          <w:p w14:paraId="1001DE2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29" w:type="dxa"/>
          </w:tcPr>
          <w:p w14:paraId="32B3D2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7AA3C5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20821959" w14:textId="77777777">
        <w:tc>
          <w:tcPr>
            <w:tcW w:w="2044" w:type="dxa"/>
          </w:tcPr>
          <w:p w14:paraId="72157B1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tranType</w:t>
            </w:r>
            <w:proofErr w:type="spellEnd"/>
          </w:p>
        </w:tc>
        <w:tc>
          <w:tcPr>
            <w:tcW w:w="1281" w:type="dxa"/>
          </w:tcPr>
          <w:p w14:paraId="3D21284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交易类型</w:t>
            </w:r>
          </w:p>
        </w:tc>
        <w:tc>
          <w:tcPr>
            <w:tcW w:w="1559" w:type="dxa"/>
          </w:tcPr>
          <w:p w14:paraId="3C12374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929" w:type="dxa"/>
          </w:tcPr>
          <w:p w14:paraId="21DF8DB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84B6C3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r>
              <w:rPr>
                <w:rFonts w:ascii="宋体" w:hAnsi="宋体" w:cs="宋体" w:hint="eastAsia"/>
                <w:color w:val="auto"/>
              </w:rPr>
              <w:t>02</w:t>
            </w:r>
            <w:r>
              <w:rPr>
                <w:rFonts w:ascii="宋体" w:hAnsi="宋体" w:cs="宋体" w:hint="eastAsia"/>
                <w:color w:val="auto"/>
              </w:rPr>
              <w:t>：账户支出；</w:t>
            </w:r>
            <w:r>
              <w:rPr>
                <w:rFonts w:ascii="宋体" w:hAnsi="宋体" w:cs="宋体" w:hint="eastAsia"/>
                <w:color w:val="auto"/>
              </w:rPr>
              <w:t>03</w:t>
            </w:r>
            <w:r>
              <w:rPr>
                <w:rFonts w:ascii="宋体" w:hAnsi="宋体" w:cs="宋体" w:hint="eastAsia"/>
                <w:color w:val="auto"/>
              </w:rPr>
              <w:t>：账户收入</w:t>
            </w:r>
          </w:p>
        </w:tc>
      </w:tr>
      <w:tr w:rsidR="00567AFA" w14:paraId="15A88F80" w14:textId="77777777">
        <w:tc>
          <w:tcPr>
            <w:tcW w:w="2044" w:type="dxa"/>
          </w:tcPr>
          <w:p w14:paraId="3A132FB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tranAmount</w:t>
            </w:r>
            <w:proofErr w:type="spellEnd"/>
          </w:p>
        </w:tc>
        <w:tc>
          <w:tcPr>
            <w:tcW w:w="1281" w:type="dxa"/>
          </w:tcPr>
          <w:p w14:paraId="0D1B5F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交易金额</w:t>
            </w:r>
          </w:p>
        </w:tc>
        <w:tc>
          <w:tcPr>
            <w:tcW w:w="1559" w:type="dxa"/>
          </w:tcPr>
          <w:p w14:paraId="6E310BB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29" w:type="dxa"/>
          </w:tcPr>
          <w:p w14:paraId="6A9A5B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EB3E01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7F22FDF8" w14:textId="77777777">
        <w:tc>
          <w:tcPr>
            <w:tcW w:w="2044" w:type="dxa"/>
          </w:tcPr>
          <w:p w14:paraId="7E95DD5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balance</w:t>
            </w:r>
          </w:p>
        </w:tc>
        <w:tc>
          <w:tcPr>
            <w:tcW w:w="1281" w:type="dxa"/>
          </w:tcPr>
          <w:p w14:paraId="565A3E0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账户余额</w:t>
            </w:r>
          </w:p>
        </w:tc>
        <w:tc>
          <w:tcPr>
            <w:tcW w:w="1559" w:type="dxa"/>
          </w:tcPr>
          <w:p w14:paraId="5F09AAE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29" w:type="dxa"/>
          </w:tcPr>
          <w:p w14:paraId="10EECB3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3F5FE2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交易成功且查询到交易明细时返回，标识该账户中全部余额，包含冻结金额、可操作余额等</w:t>
            </w:r>
          </w:p>
        </w:tc>
      </w:tr>
      <w:tr w:rsidR="00567AFA" w14:paraId="69524496" w14:textId="77777777">
        <w:tc>
          <w:tcPr>
            <w:tcW w:w="2044" w:type="dxa"/>
          </w:tcPr>
          <w:p w14:paraId="7C7605F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currencyID</w:t>
            </w:r>
            <w:proofErr w:type="spellEnd"/>
          </w:p>
        </w:tc>
        <w:tc>
          <w:tcPr>
            <w:tcW w:w="1281" w:type="dxa"/>
          </w:tcPr>
          <w:p w14:paraId="56CF73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59" w:type="dxa"/>
          </w:tcPr>
          <w:p w14:paraId="6F8A0EF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5)</w:t>
            </w:r>
          </w:p>
        </w:tc>
        <w:tc>
          <w:tcPr>
            <w:tcW w:w="929" w:type="dxa"/>
          </w:tcPr>
          <w:p w14:paraId="1E6C81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3BA9E2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交易成功且查询到账户时返回，币种类型见附录</w:t>
            </w:r>
            <w:r>
              <w:rPr>
                <w:rFonts w:ascii="宋体" w:hAnsi="宋体" w:cs="宋体" w:hint="eastAsia"/>
                <w:color w:val="auto"/>
              </w:rPr>
              <w:t>4.4</w:t>
            </w:r>
            <w:r>
              <w:rPr>
                <w:rFonts w:ascii="宋体" w:hAnsi="宋体" w:cs="宋体" w:hint="eastAsia"/>
                <w:color w:val="auto"/>
              </w:rPr>
              <w:t>所示</w:t>
            </w:r>
          </w:p>
        </w:tc>
      </w:tr>
      <w:tr w:rsidR="00567AFA" w14:paraId="4A9D9C58" w14:textId="77777777">
        <w:tc>
          <w:tcPr>
            <w:tcW w:w="2044" w:type="dxa"/>
          </w:tcPr>
          <w:p w14:paraId="141E297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bnkSrlnum</w:t>
            </w:r>
            <w:proofErr w:type="spellEnd"/>
          </w:p>
        </w:tc>
        <w:tc>
          <w:tcPr>
            <w:tcW w:w="1281" w:type="dxa"/>
          </w:tcPr>
          <w:p w14:paraId="6428FD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银行流水号</w:t>
            </w:r>
          </w:p>
        </w:tc>
        <w:tc>
          <w:tcPr>
            <w:tcW w:w="1559" w:type="dxa"/>
          </w:tcPr>
          <w:p w14:paraId="138DAC4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929" w:type="dxa"/>
          </w:tcPr>
          <w:p w14:paraId="3D1746E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1072830"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交易成功且查询到交易明细时返回，是司库返回的交易明细流水号</w:t>
            </w:r>
          </w:p>
        </w:tc>
      </w:tr>
      <w:tr w:rsidR="00567AFA" w14:paraId="4191ECDE" w14:textId="77777777">
        <w:tc>
          <w:tcPr>
            <w:tcW w:w="2044" w:type="dxa"/>
          </w:tcPr>
          <w:p w14:paraId="1B83ACD2" w14:textId="77777777" w:rsidR="00567AFA" w:rsidRDefault="00000000">
            <w:pPr>
              <w:pStyle w:val="a3"/>
              <w:spacing w:line="360" w:lineRule="auto"/>
              <w:jc w:val="left"/>
              <w:rPr>
                <w:rFonts w:ascii="宋体" w:hAnsi="宋体" w:cs="宋体"/>
                <w:strike/>
                <w:color w:val="auto"/>
              </w:rPr>
            </w:pPr>
            <w:proofErr w:type="spellStart"/>
            <w:r>
              <w:rPr>
                <w:rFonts w:ascii="宋体" w:hAnsi="宋体" w:cs="宋体" w:hint="eastAsia"/>
                <w:strike/>
                <w:color w:val="auto"/>
              </w:rPr>
              <w:t>originalSrlnum</w:t>
            </w:r>
            <w:proofErr w:type="spellEnd"/>
          </w:p>
        </w:tc>
        <w:tc>
          <w:tcPr>
            <w:tcW w:w="1281" w:type="dxa"/>
          </w:tcPr>
          <w:p w14:paraId="2589A764" w14:textId="77777777" w:rsidR="00567AFA" w:rsidRDefault="00000000">
            <w:pPr>
              <w:pStyle w:val="a3"/>
              <w:spacing w:line="360" w:lineRule="auto"/>
              <w:jc w:val="left"/>
              <w:rPr>
                <w:rFonts w:ascii="宋体" w:hAnsi="宋体" w:cs="宋体"/>
                <w:strike/>
                <w:color w:val="auto"/>
              </w:rPr>
            </w:pPr>
            <w:r>
              <w:rPr>
                <w:rFonts w:ascii="宋体" w:hAnsi="宋体" w:cs="宋体" w:hint="eastAsia"/>
                <w:strike/>
                <w:color w:val="auto"/>
              </w:rPr>
              <w:t>原始银行流水号</w:t>
            </w:r>
          </w:p>
        </w:tc>
        <w:tc>
          <w:tcPr>
            <w:tcW w:w="1559" w:type="dxa"/>
          </w:tcPr>
          <w:p w14:paraId="2CE77C86" w14:textId="77777777" w:rsidR="00567AFA" w:rsidRDefault="00000000">
            <w:pPr>
              <w:pStyle w:val="a3"/>
              <w:spacing w:line="360" w:lineRule="auto"/>
              <w:jc w:val="left"/>
              <w:rPr>
                <w:rFonts w:ascii="宋体" w:hAnsi="宋体" w:cs="宋体"/>
                <w:strike/>
                <w:color w:val="auto"/>
              </w:rPr>
            </w:pPr>
            <w:proofErr w:type="gramStart"/>
            <w:r>
              <w:rPr>
                <w:rFonts w:ascii="宋体" w:hAnsi="宋体" w:cs="宋体" w:hint="eastAsia"/>
                <w:strike/>
                <w:color w:val="auto"/>
              </w:rPr>
              <w:t>Varchar(</w:t>
            </w:r>
            <w:proofErr w:type="gramEnd"/>
            <w:r>
              <w:rPr>
                <w:rFonts w:ascii="宋体" w:hAnsi="宋体" w:cs="宋体" w:hint="eastAsia"/>
                <w:strike/>
                <w:color w:val="auto"/>
              </w:rPr>
              <w:t>100)</w:t>
            </w:r>
          </w:p>
        </w:tc>
        <w:tc>
          <w:tcPr>
            <w:tcW w:w="929" w:type="dxa"/>
          </w:tcPr>
          <w:p w14:paraId="47A0E850" w14:textId="77777777" w:rsidR="00567AFA" w:rsidRDefault="00000000">
            <w:pPr>
              <w:pStyle w:val="a3"/>
              <w:spacing w:line="360" w:lineRule="auto"/>
              <w:jc w:val="left"/>
              <w:rPr>
                <w:rFonts w:ascii="宋体" w:hAnsi="宋体" w:cs="宋体"/>
                <w:strike/>
                <w:color w:val="auto"/>
              </w:rPr>
            </w:pPr>
            <w:r>
              <w:rPr>
                <w:rFonts w:ascii="宋体" w:hAnsi="宋体" w:cs="宋体" w:hint="eastAsia"/>
                <w:strike/>
                <w:color w:val="auto"/>
              </w:rPr>
              <w:t>否</w:t>
            </w:r>
          </w:p>
        </w:tc>
        <w:tc>
          <w:tcPr>
            <w:tcW w:w="3577" w:type="dxa"/>
          </w:tcPr>
          <w:p w14:paraId="02FD116B" w14:textId="77777777" w:rsidR="00567AFA" w:rsidRDefault="00000000">
            <w:pPr>
              <w:pStyle w:val="a3"/>
              <w:spacing w:line="360" w:lineRule="auto"/>
              <w:jc w:val="left"/>
              <w:rPr>
                <w:rFonts w:ascii="宋体" w:hAnsi="宋体" w:cs="宋体"/>
                <w:strike/>
                <w:color w:val="auto"/>
              </w:rPr>
            </w:pPr>
            <w:r>
              <w:rPr>
                <w:rFonts w:ascii="宋体" w:hAnsi="宋体" w:cs="宋体" w:hint="eastAsia"/>
                <w:strike/>
                <w:color w:val="auto"/>
              </w:rPr>
              <w:t>交易成功且查询到交易明细时返回，是对方银行返回的交易明细流水号（目前仅支持平安银行）</w:t>
            </w:r>
          </w:p>
        </w:tc>
      </w:tr>
      <w:tr w:rsidR="00567AFA" w14:paraId="5399AF7B" w14:textId="77777777">
        <w:tc>
          <w:tcPr>
            <w:tcW w:w="2044" w:type="dxa"/>
          </w:tcPr>
          <w:p w14:paraId="1638E6E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dataSource</w:t>
            </w:r>
            <w:proofErr w:type="spellEnd"/>
          </w:p>
        </w:tc>
        <w:tc>
          <w:tcPr>
            <w:tcW w:w="1281" w:type="dxa"/>
          </w:tcPr>
          <w:p w14:paraId="2000009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数据来源</w:t>
            </w:r>
          </w:p>
        </w:tc>
        <w:tc>
          <w:tcPr>
            <w:tcW w:w="1559" w:type="dxa"/>
          </w:tcPr>
          <w:p w14:paraId="3B24842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w:t>
            </w:r>
          </w:p>
        </w:tc>
        <w:tc>
          <w:tcPr>
            <w:tcW w:w="929" w:type="dxa"/>
          </w:tcPr>
          <w:p w14:paraId="02EF26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B96CF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交易成功且查询到交易明细时返回，标识该交易数据查询来源，</w:t>
            </w:r>
            <w:r>
              <w:rPr>
                <w:rFonts w:ascii="宋体" w:hAnsi="宋体" w:cs="宋体" w:hint="eastAsia"/>
                <w:color w:val="auto"/>
              </w:rPr>
              <w:t>1</w:t>
            </w:r>
            <w:r>
              <w:rPr>
                <w:rFonts w:ascii="宋体" w:hAnsi="宋体" w:cs="宋体" w:hint="eastAsia"/>
                <w:color w:val="auto"/>
              </w:rPr>
              <w:t>：接口查询（通过各行银企直联或中信网银）；</w:t>
            </w:r>
            <w:r>
              <w:rPr>
                <w:rFonts w:ascii="宋体" w:hAnsi="宋体" w:cs="宋体" w:hint="eastAsia"/>
                <w:color w:val="auto"/>
              </w:rPr>
              <w:t>2</w:t>
            </w:r>
            <w:r>
              <w:rPr>
                <w:rFonts w:ascii="宋体" w:hAnsi="宋体" w:cs="宋体" w:hint="eastAsia"/>
                <w:color w:val="auto"/>
              </w:rPr>
              <w:t>：用户导入（自行导入的交易数据）</w:t>
            </w:r>
          </w:p>
        </w:tc>
      </w:tr>
      <w:tr w:rsidR="00567AFA" w14:paraId="260E1240" w14:textId="77777777">
        <w:tc>
          <w:tcPr>
            <w:tcW w:w="2044" w:type="dxa"/>
          </w:tcPr>
          <w:p w14:paraId="49EDDB5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lvmsg</w:t>
            </w:r>
            <w:proofErr w:type="spellEnd"/>
          </w:p>
        </w:tc>
        <w:tc>
          <w:tcPr>
            <w:tcW w:w="1281" w:type="dxa"/>
          </w:tcPr>
          <w:p w14:paraId="4505B59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附言</w:t>
            </w:r>
          </w:p>
        </w:tc>
        <w:tc>
          <w:tcPr>
            <w:tcW w:w="1559" w:type="dxa"/>
          </w:tcPr>
          <w:p w14:paraId="0715034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29" w:type="dxa"/>
          </w:tcPr>
          <w:p w14:paraId="4C2C94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555C2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交易成功且查询到交易明细时返回，交易未注明附言时返回空值</w:t>
            </w:r>
          </w:p>
        </w:tc>
      </w:tr>
      <w:tr w:rsidR="00567AFA" w14:paraId="342846D9" w14:textId="77777777">
        <w:tc>
          <w:tcPr>
            <w:tcW w:w="2044" w:type="dxa"/>
          </w:tcPr>
          <w:p w14:paraId="04DED80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smy</w:t>
            </w:r>
            <w:proofErr w:type="spellEnd"/>
          </w:p>
        </w:tc>
        <w:tc>
          <w:tcPr>
            <w:tcW w:w="1281" w:type="dxa"/>
          </w:tcPr>
          <w:p w14:paraId="74122F8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摘要</w:t>
            </w:r>
          </w:p>
        </w:tc>
        <w:tc>
          <w:tcPr>
            <w:tcW w:w="1559" w:type="dxa"/>
          </w:tcPr>
          <w:p w14:paraId="78B7181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29" w:type="dxa"/>
          </w:tcPr>
          <w:p w14:paraId="23247C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9BEB4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交易成功且查询到交易明细时返回，交易未注明摘要时返回空值</w:t>
            </w:r>
          </w:p>
        </w:tc>
      </w:tr>
      <w:tr w:rsidR="00567AFA" w14:paraId="2F034CEA" w14:textId="77777777">
        <w:tc>
          <w:tcPr>
            <w:tcW w:w="2044" w:type="dxa"/>
          </w:tcPr>
          <w:p w14:paraId="0832AF4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rmrk</w:t>
            </w:r>
            <w:proofErr w:type="spellEnd"/>
          </w:p>
        </w:tc>
        <w:tc>
          <w:tcPr>
            <w:tcW w:w="1281" w:type="dxa"/>
          </w:tcPr>
          <w:p w14:paraId="1B7BE6D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备注</w:t>
            </w:r>
          </w:p>
        </w:tc>
        <w:tc>
          <w:tcPr>
            <w:tcW w:w="1559" w:type="dxa"/>
          </w:tcPr>
          <w:p w14:paraId="7B5416C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29" w:type="dxa"/>
          </w:tcPr>
          <w:p w14:paraId="63FACB7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75CD2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交易成功且查询到交易明细时返回，交易未注明备注时返回空值</w:t>
            </w:r>
          </w:p>
        </w:tc>
      </w:tr>
      <w:tr w:rsidR="00567AFA" w14:paraId="6B89E7D7" w14:textId="77777777">
        <w:tc>
          <w:tcPr>
            <w:tcW w:w="2044" w:type="dxa"/>
          </w:tcPr>
          <w:p w14:paraId="2CAA887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purpose</w:t>
            </w:r>
          </w:p>
        </w:tc>
        <w:tc>
          <w:tcPr>
            <w:tcW w:w="1281" w:type="dxa"/>
          </w:tcPr>
          <w:p w14:paraId="254341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用途</w:t>
            </w:r>
          </w:p>
        </w:tc>
        <w:tc>
          <w:tcPr>
            <w:tcW w:w="1559" w:type="dxa"/>
          </w:tcPr>
          <w:p w14:paraId="203ABBD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29" w:type="dxa"/>
          </w:tcPr>
          <w:p w14:paraId="08454A4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54036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交易成功且查询到交易明细时返回，交易未注明用途时返回空值</w:t>
            </w:r>
          </w:p>
        </w:tc>
      </w:tr>
      <w:tr w:rsidR="00567AFA" w14:paraId="2E423010" w14:textId="77777777">
        <w:tc>
          <w:tcPr>
            <w:tcW w:w="2044" w:type="dxa"/>
          </w:tcPr>
          <w:p w14:paraId="249006D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externalNum</w:t>
            </w:r>
            <w:proofErr w:type="spellEnd"/>
          </w:p>
        </w:tc>
        <w:tc>
          <w:tcPr>
            <w:tcW w:w="1281" w:type="dxa"/>
          </w:tcPr>
          <w:p w14:paraId="4463109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外部请求流水号</w:t>
            </w:r>
          </w:p>
        </w:tc>
        <w:tc>
          <w:tcPr>
            <w:tcW w:w="1559" w:type="dxa"/>
          </w:tcPr>
          <w:p w14:paraId="27804A5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29" w:type="dxa"/>
          </w:tcPr>
          <w:p w14:paraId="7FB000F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E228B2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对方行支持明细对账时返回</w:t>
            </w:r>
          </w:p>
        </w:tc>
      </w:tr>
      <w:tr w:rsidR="00567AFA" w14:paraId="4DF79637" w14:textId="77777777">
        <w:tc>
          <w:tcPr>
            <w:tcW w:w="2044" w:type="dxa"/>
          </w:tcPr>
          <w:p w14:paraId="3C3AB32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externalBatNum</w:t>
            </w:r>
            <w:proofErr w:type="spellEnd"/>
          </w:p>
        </w:tc>
        <w:tc>
          <w:tcPr>
            <w:tcW w:w="1281" w:type="dxa"/>
          </w:tcPr>
          <w:p w14:paraId="32F8854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外部请求</w:t>
            </w:r>
            <w:r>
              <w:rPr>
                <w:rFonts w:ascii="宋体" w:hAnsi="宋体" w:cs="宋体" w:hint="eastAsia"/>
                <w:color w:val="auto"/>
                <w:lang w:eastAsia="zh-Hans"/>
              </w:rPr>
              <w:t>批次</w:t>
            </w:r>
            <w:r>
              <w:rPr>
                <w:rFonts w:ascii="宋体" w:hAnsi="宋体" w:cs="宋体" w:hint="eastAsia"/>
                <w:color w:val="auto"/>
              </w:rPr>
              <w:t>号</w:t>
            </w:r>
          </w:p>
        </w:tc>
        <w:tc>
          <w:tcPr>
            <w:tcW w:w="1559" w:type="dxa"/>
          </w:tcPr>
          <w:p w14:paraId="031D32D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929" w:type="dxa"/>
          </w:tcPr>
          <w:p w14:paraId="1234DB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0D171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对方行支持明细对账、且为批量支付生成时返回</w:t>
            </w:r>
          </w:p>
        </w:tc>
      </w:tr>
      <w:tr w:rsidR="00567AFA" w14:paraId="24F9B2B6" w14:textId="77777777">
        <w:tc>
          <w:tcPr>
            <w:tcW w:w="2044" w:type="dxa"/>
          </w:tcPr>
          <w:p w14:paraId="2E4A9F1D" w14:textId="77777777" w:rsidR="00567AFA" w:rsidRDefault="00000000">
            <w:pPr>
              <w:pStyle w:val="HTML"/>
              <w:shd w:val="clear" w:color="auto" w:fill="FFFFFF"/>
              <w:rPr>
                <w:rFonts w:eastAsia="楷体_GB2312" w:hint="default"/>
                <w:kern w:val="2"/>
              </w:rPr>
            </w:pPr>
            <w:proofErr w:type="spellStart"/>
            <w:r>
              <w:rPr>
                <w:rFonts w:ascii="monospace" w:eastAsia="monospace" w:hAnsi="monospace" w:cs="monospace" w:hint="default"/>
                <w:sz w:val="19"/>
                <w:szCs w:val="19"/>
                <w:shd w:val="clear" w:color="auto" w:fill="FFFFFF"/>
              </w:rPr>
              <w:t>accDtlId</w:t>
            </w:r>
            <w:proofErr w:type="spellEnd"/>
          </w:p>
        </w:tc>
        <w:tc>
          <w:tcPr>
            <w:tcW w:w="1281" w:type="dxa"/>
          </w:tcPr>
          <w:p w14:paraId="7FC6DA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系统交易流水号</w:t>
            </w:r>
          </w:p>
        </w:tc>
        <w:tc>
          <w:tcPr>
            <w:tcW w:w="1559" w:type="dxa"/>
          </w:tcPr>
          <w:p w14:paraId="0AC9833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29" w:type="dxa"/>
          </w:tcPr>
          <w:p w14:paraId="6FBB11E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6AB4E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交易成功且查询到交易明细时返回，该流水号是司库系统内该笔明细的唯一性标识</w:t>
            </w:r>
            <w:r>
              <w:rPr>
                <w:rFonts w:ascii="宋体" w:hAnsi="宋体" w:cs="宋体" w:hint="eastAsia"/>
                <w:color w:val="auto"/>
              </w:rPr>
              <w:t>,</w:t>
            </w:r>
            <w:r>
              <w:rPr>
                <w:rFonts w:ascii="宋体" w:hAnsi="宋体" w:cs="宋体" w:hint="eastAsia"/>
                <w:color w:val="auto"/>
              </w:rPr>
              <w:t>与</w:t>
            </w:r>
            <w:proofErr w:type="spellStart"/>
            <w:r>
              <w:rPr>
                <w:rFonts w:ascii="宋体" w:hAnsi="宋体" w:cs="宋体" w:hint="eastAsia"/>
                <w:color w:val="auto"/>
              </w:rPr>
              <w:t>sumTranNo</w:t>
            </w:r>
            <w:proofErr w:type="spellEnd"/>
            <w:r>
              <w:rPr>
                <w:rFonts w:ascii="宋体" w:hAnsi="宋体" w:cs="宋体" w:hint="eastAsia"/>
                <w:color w:val="auto"/>
              </w:rPr>
              <w:t>保持一致</w:t>
            </w:r>
          </w:p>
        </w:tc>
      </w:tr>
      <w:tr w:rsidR="00567AFA" w14:paraId="441D8836" w14:textId="77777777">
        <w:tc>
          <w:tcPr>
            <w:tcW w:w="2044" w:type="dxa"/>
          </w:tcPr>
          <w:p w14:paraId="1A49AD30" w14:textId="77777777" w:rsidR="00567AFA" w:rsidRDefault="00000000">
            <w:pPr>
              <w:pStyle w:val="HTML"/>
              <w:shd w:val="clear" w:color="auto" w:fill="FFFFFF"/>
              <w:rPr>
                <w:rFonts w:ascii="monospace" w:eastAsia="monospace" w:hAnsi="monospace" w:cs="monospace" w:hint="default"/>
                <w:sz w:val="19"/>
                <w:szCs w:val="19"/>
                <w:shd w:val="clear" w:color="auto" w:fill="FFFFFF"/>
              </w:rPr>
            </w:pPr>
            <w:proofErr w:type="spellStart"/>
            <w:r>
              <w:rPr>
                <w:rFonts w:ascii="monospace" w:eastAsia="monospace" w:hAnsi="monospace" w:cs="monospace"/>
                <w:color w:val="080808"/>
                <w:sz w:val="19"/>
                <w:szCs w:val="19"/>
                <w:shd w:val="clear" w:color="auto" w:fill="FFFFFF"/>
              </w:rPr>
              <w:t>extendRemark</w:t>
            </w:r>
            <w:proofErr w:type="spellEnd"/>
          </w:p>
        </w:tc>
        <w:tc>
          <w:tcPr>
            <w:tcW w:w="1281" w:type="dxa"/>
          </w:tcPr>
          <w:p w14:paraId="1785BF5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拓展字段</w:t>
            </w:r>
            <w:r>
              <w:rPr>
                <w:rFonts w:ascii="宋体" w:hAnsi="宋体" w:cs="宋体" w:hint="eastAsia"/>
                <w:color w:val="auto"/>
              </w:rPr>
              <w:t>1</w:t>
            </w:r>
          </w:p>
        </w:tc>
        <w:tc>
          <w:tcPr>
            <w:tcW w:w="1559" w:type="dxa"/>
          </w:tcPr>
          <w:p w14:paraId="010A293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29" w:type="dxa"/>
          </w:tcPr>
          <w:p w14:paraId="7DDC47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6B0B50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仅支持兴业银行，别的银行为空</w:t>
            </w:r>
          </w:p>
        </w:tc>
      </w:tr>
      <w:tr w:rsidR="00567AFA" w14:paraId="4F62404D" w14:textId="77777777">
        <w:tc>
          <w:tcPr>
            <w:tcW w:w="9390" w:type="dxa"/>
            <w:gridSpan w:val="5"/>
            <w:shd w:val="clear" w:color="auto" w:fill="D9D9D9"/>
          </w:tcPr>
          <w:p w14:paraId="3BFF62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32C46A34" w14:textId="77777777">
        <w:tc>
          <w:tcPr>
            <w:tcW w:w="9390" w:type="dxa"/>
            <w:gridSpan w:val="5"/>
            <w:shd w:val="clear" w:color="auto" w:fill="D6E3BC"/>
          </w:tcPr>
          <w:p w14:paraId="0749BC2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342B29A7" w14:textId="77777777" w:rsidR="00567AFA" w:rsidRDefault="00567AFA">
      <w:pPr>
        <w:pStyle w:val="a3"/>
        <w:spacing w:line="360" w:lineRule="auto"/>
        <w:rPr>
          <w:color w:val="auto"/>
        </w:rPr>
      </w:pPr>
    </w:p>
    <w:p w14:paraId="76E9C08F" w14:textId="77777777" w:rsidR="00567AFA" w:rsidRDefault="00000000">
      <w:pPr>
        <w:pStyle w:val="40"/>
        <w:spacing w:line="360" w:lineRule="auto"/>
        <w:rPr>
          <w:rFonts w:ascii="Times New Roman" w:hAnsi="Times New Roman"/>
        </w:rPr>
      </w:pPr>
      <w:bookmarkStart w:id="347" w:name="_Toc13379"/>
      <w:bookmarkStart w:id="348" w:name="_Toc335"/>
      <w:bookmarkStart w:id="349" w:name="_Toc17716"/>
      <w:bookmarkStart w:id="350" w:name="_Toc27510"/>
      <w:bookmarkStart w:id="351" w:name="_Toc14649"/>
      <w:bookmarkStart w:id="352" w:name="_Toc17281"/>
      <w:bookmarkStart w:id="353" w:name="_Toc14380"/>
      <w:bookmarkStart w:id="354" w:name="_Toc20533"/>
      <w:bookmarkStart w:id="355" w:name="_Toc20563"/>
      <w:bookmarkStart w:id="356" w:name="_Toc24183"/>
      <w:bookmarkStart w:id="357" w:name="_Toc1268"/>
      <w:bookmarkStart w:id="358" w:name="_Toc7889"/>
      <w:bookmarkStart w:id="359" w:name="_Toc23687"/>
      <w:bookmarkStart w:id="360" w:name="_Toc28482"/>
      <w:bookmarkStart w:id="361" w:name="_Toc18208"/>
      <w:bookmarkStart w:id="362" w:name="_Toc32492"/>
      <w:bookmarkStart w:id="363" w:name="_Toc23549"/>
      <w:bookmarkStart w:id="364" w:name="_Toc31523"/>
      <w:bookmarkStart w:id="365" w:name="_Toc18655"/>
      <w:bookmarkStart w:id="366" w:name="_Toc2207"/>
      <w:bookmarkStart w:id="367" w:name="_Toc23768"/>
      <w:bookmarkStart w:id="368" w:name="_Toc10775"/>
      <w:bookmarkStart w:id="369" w:name="_Toc2602"/>
      <w:r>
        <w:lastRenderedPageBreak/>
        <w:t>请求报文</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08D267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2084D2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384F9C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&lt;action&gt;SKTRNCOL&lt;/action&gt;</w:t>
      </w:r>
    </w:p>
    <w:p w14:paraId="2F6E60F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3889D2B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tranType</w:t>
      </w:r>
      <w:proofErr w:type="spellEnd"/>
      <w:r>
        <w:rPr>
          <w:rFonts w:ascii="宋体" w:hAnsi="宋体" w:cs="宋体" w:hint="eastAsia"/>
          <w:sz w:val="21"/>
          <w:szCs w:val="21"/>
        </w:rPr>
        <w:t>&gt;01&lt;/</w:t>
      </w:r>
      <w:proofErr w:type="spellStart"/>
      <w:r>
        <w:rPr>
          <w:rFonts w:ascii="宋体" w:hAnsi="宋体" w:cs="宋体" w:hint="eastAsia"/>
          <w:sz w:val="21"/>
          <w:szCs w:val="21"/>
        </w:rPr>
        <w:t>tranType</w:t>
      </w:r>
      <w:proofErr w:type="spellEnd"/>
      <w:r>
        <w:rPr>
          <w:rFonts w:ascii="宋体" w:hAnsi="宋体" w:cs="宋体" w:hint="eastAsia"/>
          <w:sz w:val="21"/>
          <w:szCs w:val="21"/>
        </w:rPr>
        <w:t>&gt;</w:t>
      </w:r>
    </w:p>
    <w:p w14:paraId="1A66B10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startRecord</w:t>
      </w:r>
      <w:proofErr w:type="spellEnd"/>
      <w:r>
        <w:rPr>
          <w:rFonts w:ascii="宋体" w:hAnsi="宋体" w:cs="宋体" w:hint="eastAsia"/>
          <w:sz w:val="21"/>
          <w:szCs w:val="21"/>
        </w:rPr>
        <w:t>&gt;1&lt;/</w:t>
      </w:r>
      <w:proofErr w:type="spellStart"/>
      <w:r>
        <w:rPr>
          <w:rFonts w:ascii="宋体" w:hAnsi="宋体" w:cs="宋体" w:hint="eastAsia"/>
          <w:sz w:val="21"/>
          <w:szCs w:val="21"/>
        </w:rPr>
        <w:t>startRecord</w:t>
      </w:r>
      <w:proofErr w:type="spellEnd"/>
      <w:r>
        <w:rPr>
          <w:rFonts w:ascii="宋体" w:hAnsi="宋体" w:cs="宋体" w:hint="eastAsia"/>
          <w:sz w:val="21"/>
          <w:szCs w:val="21"/>
        </w:rPr>
        <w:t>&gt;</w:t>
      </w:r>
    </w:p>
    <w:p w14:paraId="70A1D92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pageNumber</w:t>
      </w:r>
      <w:proofErr w:type="spellEnd"/>
      <w:r>
        <w:rPr>
          <w:rFonts w:ascii="宋体" w:hAnsi="宋体" w:cs="宋体" w:hint="eastAsia"/>
          <w:sz w:val="21"/>
          <w:szCs w:val="21"/>
        </w:rPr>
        <w:t>&gt;20&lt;/</w:t>
      </w:r>
      <w:proofErr w:type="spellStart"/>
      <w:r>
        <w:rPr>
          <w:rFonts w:ascii="宋体" w:hAnsi="宋体" w:cs="宋体" w:hint="eastAsia"/>
          <w:sz w:val="21"/>
          <w:szCs w:val="21"/>
        </w:rPr>
        <w:t>pageNumber</w:t>
      </w:r>
      <w:proofErr w:type="spellEnd"/>
      <w:r>
        <w:rPr>
          <w:rFonts w:ascii="宋体" w:hAnsi="宋体" w:cs="宋体" w:hint="eastAsia"/>
          <w:sz w:val="21"/>
          <w:szCs w:val="21"/>
        </w:rPr>
        <w:t>&gt;</w:t>
      </w:r>
    </w:p>
    <w:p w14:paraId="0C1523F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22123A7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3059986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7837C76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0EEAD36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61BBF2D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2605B08" w14:textId="77777777" w:rsidR="00567AFA" w:rsidRDefault="00000000">
      <w:pPr>
        <w:pStyle w:val="40"/>
        <w:spacing w:line="360" w:lineRule="auto"/>
        <w:rPr>
          <w:rFonts w:ascii="Times New Roman" w:hAnsi="Times New Roman"/>
        </w:rPr>
      </w:pPr>
      <w:bookmarkStart w:id="370" w:name="_Toc19450"/>
      <w:bookmarkStart w:id="371" w:name="_Toc24138"/>
      <w:bookmarkStart w:id="372" w:name="_Toc12037"/>
      <w:bookmarkStart w:id="373" w:name="_Toc17572"/>
      <w:bookmarkStart w:id="374" w:name="_Toc14672"/>
      <w:bookmarkStart w:id="375" w:name="_Toc21855"/>
      <w:bookmarkStart w:id="376" w:name="_Toc28623"/>
      <w:bookmarkStart w:id="377" w:name="_Toc11192"/>
      <w:bookmarkStart w:id="378" w:name="_Toc28048"/>
      <w:bookmarkStart w:id="379" w:name="_Toc31071"/>
      <w:bookmarkStart w:id="380" w:name="_Toc15547"/>
      <w:bookmarkStart w:id="381" w:name="_Toc14667"/>
      <w:bookmarkStart w:id="382" w:name="_Toc410"/>
      <w:bookmarkStart w:id="383" w:name="_Toc24223"/>
      <w:bookmarkStart w:id="384" w:name="_Toc3599"/>
      <w:bookmarkStart w:id="385" w:name="_Toc32523"/>
      <w:bookmarkStart w:id="386" w:name="_Toc26787"/>
      <w:bookmarkStart w:id="387" w:name="_Toc348"/>
      <w:bookmarkStart w:id="388" w:name="_Toc25432"/>
      <w:bookmarkStart w:id="389" w:name="_Toc19578"/>
      <w:bookmarkStart w:id="390" w:name="_Toc10897"/>
      <w:bookmarkStart w:id="391" w:name="_Toc18719"/>
      <w:bookmarkStart w:id="392" w:name="_Toc5421"/>
      <w:r>
        <w:rPr>
          <w:rFonts w:ascii="Times New Roman" w:hAnsi="Times New Roman"/>
        </w:rPr>
        <w:t>响应报文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591007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66CBEF2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38A1DFA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350D6CD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returnRecords</w:t>
      </w:r>
      <w:proofErr w:type="spellEnd"/>
      <w:r>
        <w:rPr>
          <w:rFonts w:ascii="宋体" w:hAnsi="宋体" w:cs="宋体" w:hint="eastAsia"/>
          <w:sz w:val="21"/>
          <w:szCs w:val="21"/>
        </w:rPr>
        <w:t>&gt;1&lt;/</w:t>
      </w:r>
      <w:proofErr w:type="spellStart"/>
      <w:r>
        <w:rPr>
          <w:rFonts w:ascii="宋体" w:hAnsi="宋体" w:cs="宋体" w:hint="eastAsia"/>
          <w:sz w:val="21"/>
          <w:szCs w:val="21"/>
        </w:rPr>
        <w:t>returnRecords</w:t>
      </w:r>
      <w:proofErr w:type="spellEnd"/>
      <w:r>
        <w:rPr>
          <w:rFonts w:ascii="宋体" w:hAnsi="宋体" w:cs="宋体" w:hint="eastAsia"/>
          <w:sz w:val="21"/>
          <w:szCs w:val="21"/>
        </w:rPr>
        <w:t>&gt;</w:t>
      </w:r>
    </w:p>
    <w:p w14:paraId="5F1490C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3301F52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6D25FBF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totalRecords</w:t>
      </w:r>
      <w:proofErr w:type="spellEnd"/>
      <w:r>
        <w:rPr>
          <w:rFonts w:ascii="宋体" w:hAnsi="宋体" w:cs="宋体" w:hint="eastAsia"/>
          <w:sz w:val="21"/>
          <w:szCs w:val="21"/>
        </w:rPr>
        <w:t>&gt;1&lt;/</w:t>
      </w:r>
      <w:proofErr w:type="spellStart"/>
      <w:r>
        <w:rPr>
          <w:rFonts w:ascii="宋体" w:hAnsi="宋体" w:cs="宋体" w:hint="eastAsia"/>
          <w:sz w:val="21"/>
          <w:szCs w:val="21"/>
        </w:rPr>
        <w:t>totalRecords</w:t>
      </w:r>
      <w:proofErr w:type="spellEnd"/>
      <w:r>
        <w:rPr>
          <w:rFonts w:ascii="宋体" w:hAnsi="宋体" w:cs="宋体" w:hint="eastAsia"/>
          <w:sz w:val="21"/>
          <w:szCs w:val="21"/>
        </w:rPr>
        <w:t>&gt;</w:t>
      </w:r>
    </w:p>
    <w:p w14:paraId="653FC15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59E910A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5D2FCB2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roofErr w:type="spellStart"/>
      <w:r>
        <w:rPr>
          <w:rFonts w:ascii="宋体" w:hAnsi="宋体" w:cs="宋体" w:hint="eastAsia"/>
          <w:sz w:val="21"/>
          <w:szCs w:val="21"/>
        </w:rPr>
        <w:t>erp</w:t>
      </w:r>
      <w:proofErr w:type="spellEnd"/>
      <w:r>
        <w:rPr>
          <w:rFonts w:ascii="宋体" w:hAnsi="宋体" w:cs="宋体" w:hint="eastAsia"/>
          <w:sz w:val="21"/>
          <w:szCs w:val="21"/>
        </w:rPr>
        <w:t>测试</w:t>
      </w: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
    <w:p w14:paraId="0D9168C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1E6CF9A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&lt;balance&gt;222.00&lt;/balance&gt;</w:t>
      </w:r>
    </w:p>
    <w:p w14:paraId="55B1417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bankName</w:t>
      </w:r>
      <w:proofErr w:type="spellEnd"/>
      <w:r>
        <w:rPr>
          <w:rFonts w:ascii="宋体" w:hAnsi="宋体" w:cs="宋体" w:hint="eastAsia"/>
          <w:sz w:val="21"/>
          <w:szCs w:val="21"/>
        </w:rPr>
        <w:t>&gt;</w:t>
      </w:r>
      <w:r>
        <w:rPr>
          <w:rFonts w:ascii="宋体" w:hAnsi="宋体" w:cs="宋体" w:hint="eastAsia"/>
          <w:sz w:val="21"/>
          <w:szCs w:val="21"/>
        </w:rPr>
        <w:t>上海银行</w:t>
      </w:r>
      <w:r>
        <w:rPr>
          <w:rFonts w:ascii="宋体" w:hAnsi="宋体" w:cs="宋体" w:hint="eastAsia"/>
          <w:sz w:val="21"/>
          <w:szCs w:val="21"/>
        </w:rPr>
        <w:t>&lt;/</w:t>
      </w:r>
      <w:proofErr w:type="spellStart"/>
      <w:r>
        <w:rPr>
          <w:rFonts w:ascii="宋体" w:hAnsi="宋体" w:cs="宋体" w:hint="eastAsia"/>
          <w:sz w:val="21"/>
          <w:szCs w:val="21"/>
        </w:rPr>
        <w:t>bankName</w:t>
      </w:r>
      <w:proofErr w:type="spellEnd"/>
      <w:r>
        <w:rPr>
          <w:rFonts w:ascii="宋体" w:hAnsi="宋体" w:cs="宋体" w:hint="eastAsia"/>
          <w:sz w:val="21"/>
          <w:szCs w:val="21"/>
        </w:rPr>
        <w:t>&gt;</w:t>
      </w:r>
    </w:p>
    <w:p w14:paraId="0C298A5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&lt;bnkSrlnum&gt;20230410AAAGFRP1XXXAMH940PMGW202304100M9000003518100&lt;/bnkSrlnum&gt;</w:t>
      </w:r>
    </w:p>
    <w:p w14:paraId="30ACD4B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externalNum</w:t>
      </w:r>
      <w:proofErr w:type="spellEnd"/>
      <w:r>
        <w:rPr>
          <w:rFonts w:ascii="宋体" w:hAnsi="宋体" w:cs="宋体" w:hint="eastAsia"/>
          <w:sz w:val="21"/>
          <w:szCs w:val="21"/>
        </w:rPr>
        <w:t>&gt;&lt;/</w:t>
      </w:r>
      <w:proofErr w:type="spellStart"/>
      <w:r>
        <w:rPr>
          <w:rFonts w:ascii="宋体" w:hAnsi="宋体" w:cs="宋体" w:hint="eastAsia"/>
          <w:sz w:val="21"/>
          <w:szCs w:val="21"/>
        </w:rPr>
        <w:t>externalNum</w:t>
      </w:r>
      <w:proofErr w:type="spellEnd"/>
      <w:r>
        <w:rPr>
          <w:rFonts w:ascii="宋体" w:hAnsi="宋体" w:cs="宋体" w:hint="eastAsia"/>
          <w:sz w:val="21"/>
          <w:szCs w:val="21"/>
        </w:rPr>
        <w:t>&gt;</w:t>
      </w:r>
    </w:p>
    <w:p w14:paraId="716A4C2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externalBatNum</w:t>
      </w:r>
      <w:proofErr w:type="spellEnd"/>
      <w:r>
        <w:rPr>
          <w:rFonts w:ascii="宋体" w:hAnsi="宋体" w:cs="宋体" w:hint="eastAsia"/>
          <w:sz w:val="21"/>
          <w:szCs w:val="21"/>
        </w:rPr>
        <w:t>&gt;&lt;/</w:t>
      </w:r>
      <w:proofErr w:type="spellStart"/>
      <w:r>
        <w:rPr>
          <w:rFonts w:ascii="宋体" w:hAnsi="宋体" w:cs="宋体" w:hint="eastAsia"/>
          <w:sz w:val="21"/>
          <w:szCs w:val="21"/>
        </w:rPr>
        <w:t>externalBatNum</w:t>
      </w:r>
      <w:proofErr w:type="spellEnd"/>
      <w:r>
        <w:rPr>
          <w:rFonts w:ascii="宋体" w:hAnsi="宋体" w:cs="宋体" w:hint="eastAsia"/>
          <w:sz w:val="21"/>
          <w:szCs w:val="21"/>
        </w:rPr>
        <w:t>&gt;</w:t>
      </w:r>
    </w:p>
    <w:p w14:paraId="15F8207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currencyID</w:t>
      </w:r>
      <w:proofErr w:type="spellEnd"/>
      <w:r>
        <w:rPr>
          <w:rFonts w:ascii="宋体" w:hAnsi="宋体" w:cs="宋体" w:hint="eastAsia"/>
          <w:sz w:val="21"/>
          <w:szCs w:val="21"/>
        </w:rPr>
        <w:t>&gt;CNY&lt;/</w:t>
      </w:r>
      <w:proofErr w:type="spellStart"/>
      <w:r>
        <w:rPr>
          <w:rFonts w:ascii="宋体" w:hAnsi="宋体" w:cs="宋体" w:hint="eastAsia"/>
          <w:sz w:val="21"/>
          <w:szCs w:val="21"/>
        </w:rPr>
        <w:t>currencyID</w:t>
      </w:r>
      <w:proofErr w:type="spellEnd"/>
      <w:r>
        <w:rPr>
          <w:rFonts w:ascii="宋体" w:hAnsi="宋体" w:cs="宋体" w:hint="eastAsia"/>
          <w:sz w:val="21"/>
          <w:szCs w:val="21"/>
        </w:rPr>
        <w:t>&gt;</w:t>
      </w:r>
    </w:p>
    <w:p w14:paraId="6B01C31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dataSource</w:t>
      </w:r>
      <w:proofErr w:type="spellEnd"/>
      <w:r>
        <w:rPr>
          <w:rFonts w:ascii="宋体" w:hAnsi="宋体" w:cs="宋体" w:hint="eastAsia"/>
          <w:sz w:val="21"/>
          <w:szCs w:val="21"/>
        </w:rPr>
        <w:t>&gt;2&lt;/</w:t>
      </w:r>
      <w:proofErr w:type="spellStart"/>
      <w:r>
        <w:rPr>
          <w:rFonts w:ascii="宋体" w:hAnsi="宋体" w:cs="宋体" w:hint="eastAsia"/>
          <w:sz w:val="21"/>
          <w:szCs w:val="21"/>
        </w:rPr>
        <w:t>dataSource</w:t>
      </w:r>
      <w:proofErr w:type="spellEnd"/>
      <w:r>
        <w:rPr>
          <w:rFonts w:ascii="宋体" w:hAnsi="宋体" w:cs="宋体" w:hint="eastAsia"/>
          <w:sz w:val="21"/>
          <w:szCs w:val="21"/>
        </w:rPr>
        <w:t>&gt;</w:t>
      </w:r>
    </w:p>
    <w:p w14:paraId="3DA6A8C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instCode</w:t>
      </w:r>
      <w:proofErr w:type="spellEnd"/>
      <w:r>
        <w:rPr>
          <w:rFonts w:ascii="宋体" w:hAnsi="宋体" w:cs="宋体" w:hint="eastAsia"/>
          <w:sz w:val="21"/>
          <w:szCs w:val="21"/>
        </w:rPr>
        <w:t>&gt;&lt;/</w:t>
      </w:r>
      <w:proofErr w:type="spellStart"/>
      <w:r>
        <w:rPr>
          <w:rFonts w:ascii="宋体" w:hAnsi="宋体" w:cs="宋体" w:hint="eastAsia"/>
          <w:sz w:val="21"/>
          <w:szCs w:val="21"/>
        </w:rPr>
        <w:t>instCode</w:t>
      </w:r>
      <w:proofErr w:type="spellEnd"/>
      <w:r>
        <w:rPr>
          <w:rFonts w:ascii="宋体" w:hAnsi="宋体" w:cs="宋体" w:hint="eastAsia"/>
          <w:sz w:val="21"/>
          <w:szCs w:val="21"/>
        </w:rPr>
        <w:t>&gt;</w:t>
      </w:r>
    </w:p>
    <w:p w14:paraId="3DA6404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instName</w:t>
      </w:r>
      <w:proofErr w:type="spellEnd"/>
      <w:r>
        <w:rPr>
          <w:rFonts w:ascii="宋体" w:hAnsi="宋体" w:cs="宋体" w:hint="eastAsia"/>
          <w:sz w:val="21"/>
          <w:szCs w:val="21"/>
        </w:rPr>
        <w:t>&gt;&lt;/</w:t>
      </w:r>
      <w:proofErr w:type="spellStart"/>
      <w:r>
        <w:rPr>
          <w:rFonts w:ascii="宋体" w:hAnsi="宋体" w:cs="宋体" w:hint="eastAsia"/>
          <w:sz w:val="21"/>
          <w:szCs w:val="21"/>
        </w:rPr>
        <w:t>instName</w:t>
      </w:r>
      <w:proofErr w:type="spellEnd"/>
      <w:r>
        <w:rPr>
          <w:rFonts w:ascii="宋体" w:hAnsi="宋体" w:cs="宋体" w:hint="eastAsia"/>
          <w:sz w:val="21"/>
          <w:szCs w:val="21"/>
        </w:rPr>
        <w:t>&gt;</w:t>
      </w:r>
    </w:p>
    <w:p w14:paraId="2DFB9C2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lvmsg</w:t>
      </w:r>
      <w:proofErr w:type="spellEnd"/>
      <w:r>
        <w:rPr>
          <w:rFonts w:ascii="宋体" w:hAnsi="宋体" w:cs="宋体" w:hint="eastAsia"/>
          <w:sz w:val="21"/>
          <w:szCs w:val="21"/>
        </w:rPr>
        <w:t>&gt;&lt;/</w:t>
      </w:r>
      <w:proofErr w:type="spellStart"/>
      <w:r>
        <w:rPr>
          <w:rFonts w:ascii="宋体" w:hAnsi="宋体" w:cs="宋体" w:hint="eastAsia"/>
          <w:sz w:val="21"/>
          <w:szCs w:val="21"/>
        </w:rPr>
        <w:t>lvmsg</w:t>
      </w:r>
      <w:proofErr w:type="spellEnd"/>
      <w:r>
        <w:rPr>
          <w:rFonts w:ascii="宋体" w:hAnsi="宋体" w:cs="宋体" w:hint="eastAsia"/>
          <w:sz w:val="21"/>
          <w:szCs w:val="21"/>
        </w:rPr>
        <w:t>&gt;</w:t>
      </w:r>
    </w:p>
    <w:p w14:paraId="28A3951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openBankName</w:t>
      </w:r>
      <w:proofErr w:type="spellEnd"/>
      <w:r>
        <w:rPr>
          <w:rFonts w:ascii="宋体" w:hAnsi="宋体" w:cs="宋体" w:hint="eastAsia"/>
          <w:sz w:val="21"/>
          <w:szCs w:val="21"/>
        </w:rPr>
        <w:t>&gt;</w:t>
      </w:r>
      <w:r>
        <w:rPr>
          <w:rFonts w:ascii="宋体" w:hAnsi="宋体" w:cs="宋体" w:hint="eastAsia"/>
          <w:sz w:val="21"/>
          <w:szCs w:val="21"/>
        </w:rPr>
        <w:t>兴业银行股份有限公司福州五一支行</w:t>
      </w:r>
      <w:r>
        <w:rPr>
          <w:rFonts w:ascii="宋体" w:hAnsi="宋体" w:cs="宋体" w:hint="eastAsia"/>
          <w:sz w:val="21"/>
          <w:szCs w:val="21"/>
        </w:rPr>
        <w:t>&lt;/</w:t>
      </w:r>
      <w:proofErr w:type="spellStart"/>
      <w:r>
        <w:rPr>
          <w:rFonts w:ascii="宋体" w:hAnsi="宋体" w:cs="宋体" w:hint="eastAsia"/>
          <w:sz w:val="21"/>
          <w:szCs w:val="21"/>
        </w:rPr>
        <w:t>openBankName</w:t>
      </w:r>
      <w:proofErr w:type="spellEnd"/>
      <w:r>
        <w:rPr>
          <w:rFonts w:ascii="宋体" w:hAnsi="宋体" w:cs="宋体" w:hint="eastAsia"/>
          <w:sz w:val="21"/>
          <w:szCs w:val="21"/>
        </w:rPr>
        <w:t>&gt;</w:t>
      </w:r>
    </w:p>
    <w:p w14:paraId="269C2B7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oppAccountName</w:t>
      </w:r>
      <w:proofErr w:type="spellEnd"/>
      <w:r>
        <w:rPr>
          <w:rFonts w:ascii="宋体" w:hAnsi="宋体" w:cs="宋体" w:hint="eastAsia"/>
          <w:sz w:val="21"/>
          <w:szCs w:val="21"/>
        </w:rPr>
        <w:t>&gt;&lt;/</w:t>
      </w:r>
      <w:proofErr w:type="spellStart"/>
      <w:r>
        <w:rPr>
          <w:rFonts w:ascii="宋体" w:hAnsi="宋体" w:cs="宋体" w:hint="eastAsia"/>
          <w:sz w:val="21"/>
          <w:szCs w:val="21"/>
        </w:rPr>
        <w:t>oppAccountName</w:t>
      </w:r>
      <w:proofErr w:type="spellEnd"/>
      <w:r>
        <w:rPr>
          <w:rFonts w:ascii="宋体" w:hAnsi="宋体" w:cs="宋体" w:hint="eastAsia"/>
          <w:sz w:val="21"/>
          <w:szCs w:val="21"/>
        </w:rPr>
        <w:t>&gt;</w:t>
      </w:r>
    </w:p>
    <w:p w14:paraId="503B407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oppAccountNo</w:t>
      </w:r>
      <w:proofErr w:type="spellEnd"/>
      <w:r>
        <w:rPr>
          <w:rFonts w:ascii="宋体" w:hAnsi="宋体" w:cs="宋体" w:hint="eastAsia"/>
          <w:sz w:val="21"/>
          <w:szCs w:val="21"/>
        </w:rPr>
        <w:t>&gt;AAAGFRP1XXX&lt;/</w:t>
      </w:r>
      <w:proofErr w:type="spellStart"/>
      <w:r>
        <w:rPr>
          <w:rFonts w:ascii="宋体" w:hAnsi="宋体" w:cs="宋体" w:hint="eastAsia"/>
          <w:sz w:val="21"/>
          <w:szCs w:val="21"/>
        </w:rPr>
        <w:t>oppAccountNo</w:t>
      </w:r>
      <w:proofErr w:type="spellEnd"/>
      <w:r>
        <w:rPr>
          <w:rFonts w:ascii="宋体" w:hAnsi="宋体" w:cs="宋体" w:hint="eastAsia"/>
          <w:sz w:val="21"/>
          <w:szCs w:val="21"/>
        </w:rPr>
        <w:t>&gt;</w:t>
      </w:r>
    </w:p>
    <w:p w14:paraId="0C256B8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oppOpenBankName</w:t>
      </w:r>
      <w:proofErr w:type="spellEnd"/>
      <w:r>
        <w:rPr>
          <w:rFonts w:ascii="宋体" w:hAnsi="宋体" w:cs="宋体" w:hint="eastAsia"/>
          <w:sz w:val="21"/>
          <w:szCs w:val="21"/>
        </w:rPr>
        <w:t>&gt;&lt;/</w:t>
      </w:r>
      <w:proofErr w:type="spellStart"/>
      <w:r>
        <w:rPr>
          <w:rFonts w:ascii="宋体" w:hAnsi="宋体" w:cs="宋体" w:hint="eastAsia"/>
          <w:sz w:val="21"/>
          <w:szCs w:val="21"/>
        </w:rPr>
        <w:t>oppOpenBankName</w:t>
      </w:r>
      <w:proofErr w:type="spellEnd"/>
      <w:r>
        <w:rPr>
          <w:rFonts w:ascii="宋体" w:hAnsi="宋体" w:cs="宋体" w:hint="eastAsia"/>
          <w:sz w:val="21"/>
          <w:szCs w:val="21"/>
        </w:rPr>
        <w:t>&gt;</w:t>
      </w:r>
    </w:p>
    <w:p w14:paraId="129AE06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&lt;purpose&gt;&lt;/purpose&gt;</w:t>
      </w:r>
    </w:p>
    <w:p w14:paraId="5A9F986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rmrk</w:t>
      </w:r>
      <w:proofErr w:type="spellEnd"/>
      <w:r>
        <w:rPr>
          <w:rFonts w:ascii="宋体" w:hAnsi="宋体" w:cs="宋体" w:hint="eastAsia"/>
          <w:sz w:val="21"/>
          <w:szCs w:val="21"/>
        </w:rPr>
        <w:t>&gt;&lt;/</w:t>
      </w:r>
      <w:proofErr w:type="spellStart"/>
      <w:r>
        <w:rPr>
          <w:rFonts w:ascii="宋体" w:hAnsi="宋体" w:cs="宋体" w:hint="eastAsia"/>
          <w:sz w:val="21"/>
          <w:szCs w:val="21"/>
        </w:rPr>
        <w:t>rmrk</w:t>
      </w:r>
      <w:proofErr w:type="spellEnd"/>
      <w:r>
        <w:rPr>
          <w:rFonts w:ascii="宋体" w:hAnsi="宋体" w:cs="宋体" w:hint="eastAsia"/>
          <w:sz w:val="21"/>
          <w:szCs w:val="21"/>
        </w:rPr>
        <w:t>&gt;</w:t>
      </w:r>
    </w:p>
    <w:p w14:paraId="37A657B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smy</w:t>
      </w:r>
      <w:proofErr w:type="spellEnd"/>
      <w:r>
        <w:rPr>
          <w:rFonts w:ascii="宋体" w:hAnsi="宋体" w:cs="宋体" w:hint="eastAsia"/>
          <w:sz w:val="21"/>
          <w:szCs w:val="21"/>
        </w:rPr>
        <w:t>&gt;&lt;/</w:t>
      </w:r>
      <w:proofErr w:type="spellStart"/>
      <w:r>
        <w:rPr>
          <w:rFonts w:ascii="宋体" w:hAnsi="宋体" w:cs="宋体" w:hint="eastAsia"/>
          <w:sz w:val="21"/>
          <w:szCs w:val="21"/>
        </w:rPr>
        <w:t>smy</w:t>
      </w:r>
      <w:proofErr w:type="spellEnd"/>
      <w:r>
        <w:rPr>
          <w:rFonts w:ascii="宋体" w:hAnsi="宋体" w:cs="宋体" w:hint="eastAsia"/>
          <w:sz w:val="21"/>
          <w:szCs w:val="21"/>
        </w:rPr>
        <w:t>&gt;</w:t>
      </w:r>
    </w:p>
    <w:p w14:paraId="03811A4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&lt;sumTranNo&gt;811090101390061808820230410AAAGFRP1XXXAMH940PMGW202304100M90000035181002023-04-10null1681122201781&lt;/sumTranNo&gt;</w:t>
      </w:r>
    </w:p>
    <w:p w14:paraId="0ADA9C4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tranAmount</w:t>
      </w:r>
      <w:proofErr w:type="spellEnd"/>
      <w:r>
        <w:rPr>
          <w:rFonts w:ascii="宋体" w:hAnsi="宋体" w:cs="宋体" w:hint="eastAsia"/>
          <w:sz w:val="21"/>
          <w:szCs w:val="21"/>
        </w:rPr>
        <w:t>&gt;222.00&lt;/</w:t>
      </w:r>
      <w:proofErr w:type="spellStart"/>
      <w:r>
        <w:rPr>
          <w:rFonts w:ascii="宋体" w:hAnsi="宋体" w:cs="宋体" w:hint="eastAsia"/>
          <w:sz w:val="21"/>
          <w:szCs w:val="21"/>
        </w:rPr>
        <w:t>tranAmount</w:t>
      </w:r>
      <w:proofErr w:type="spellEnd"/>
      <w:r>
        <w:rPr>
          <w:rFonts w:ascii="宋体" w:hAnsi="宋体" w:cs="宋体" w:hint="eastAsia"/>
          <w:sz w:val="21"/>
          <w:szCs w:val="21"/>
        </w:rPr>
        <w:t>&gt;</w:t>
      </w:r>
    </w:p>
    <w:p w14:paraId="7FA9C18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tranDate</w:t>
      </w:r>
      <w:proofErr w:type="spellEnd"/>
      <w:r>
        <w:rPr>
          <w:rFonts w:ascii="宋体" w:hAnsi="宋体" w:cs="宋体" w:hint="eastAsia"/>
          <w:sz w:val="21"/>
          <w:szCs w:val="21"/>
        </w:rPr>
        <w:t>&gt;20230410&lt;/</w:t>
      </w:r>
      <w:proofErr w:type="spellStart"/>
      <w:r>
        <w:rPr>
          <w:rFonts w:ascii="宋体" w:hAnsi="宋体" w:cs="宋体" w:hint="eastAsia"/>
          <w:sz w:val="21"/>
          <w:szCs w:val="21"/>
        </w:rPr>
        <w:t>tranDate</w:t>
      </w:r>
      <w:proofErr w:type="spellEnd"/>
      <w:r>
        <w:rPr>
          <w:rFonts w:ascii="宋体" w:hAnsi="宋体" w:cs="宋体" w:hint="eastAsia"/>
          <w:sz w:val="21"/>
          <w:szCs w:val="21"/>
        </w:rPr>
        <w:t>&gt;</w:t>
      </w:r>
    </w:p>
    <w:p w14:paraId="2E73512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tranTime</w:t>
      </w:r>
      <w:proofErr w:type="spellEnd"/>
      <w:r>
        <w:rPr>
          <w:rFonts w:ascii="宋体" w:hAnsi="宋体" w:cs="宋体" w:hint="eastAsia"/>
          <w:sz w:val="21"/>
          <w:szCs w:val="21"/>
        </w:rPr>
        <w:t>&gt;&lt;/</w:t>
      </w:r>
      <w:proofErr w:type="spellStart"/>
      <w:r>
        <w:rPr>
          <w:rFonts w:ascii="宋体" w:hAnsi="宋体" w:cs="宋体" w:hint="eastAsia"/>
          <w:sz w:val="21"/>
          <w:szCs w:val="21"/>
        </w:rPr>
        <w:t>tranTime</w:t>
      </w:r>
      <w:proofErr w:type="spellEnd"/>
      <w:r>
        <w:rPr>
          <w:rFonts w:ascii="宋体" w:hAnsi="宋体" w:cs="宋体" w:hint="eastAsia"/>
          <w:sz w:val="21"/>
          <w:szCs w:val="21"/>
        </w:rPr>
        <w:t>&gt;</w:t>
      </w:r>
    </w:p>
    <w:p w14:paraId="18FD4D0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tranType</w:t>
      </w:r>
      <w:proofErr w:type="spellEnd"/>
      <w:r>
        <w:rPr>
          <w:rFonts w:ascii="宋体" w:hAnsi="宋体" w:cs="宋体" w:hint="eastAsia"/>
          <w:sz w:val="21"/>
          <w:szCs w:val="21"/>
        </w:rPr>
        <w:t>&gt;03&lt;/</w:t>
      </w:r>
      <w:proofErr w:type="spellStart"/>
      <w:r>
        <w:rPr>
          <w:rFonts w:ascii="宋体" w:hAnsi="宋体" w:cs="宋体" w:hint="eastAsia"/>
          <w:sz w:val="21"/>
          <w:szCs w:val="21"/>
        </w:rPr>
        <w:t>tranType</w:t>
      </w:r>
      <w:proofErr w:type="spellEnd"/>
      <w:r>
        <w:rPr>
          <w:rFonts w:ascii="宋体" w:hAnsi="宋体" w:cs="宋体" w:hint="eastAsia"/>
          <w:sz w:val="21"/>
          <w:szCs w:val="21"/>
        </w:rPr>
        <w:t>&gt;</w:t>
      </w:r>
    </w:p>
    <w:p w14:paraId="488051FE"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lastRenderedPageBreak/>
        <w:t>&lt;</w:t>
      </w:r>
      <w:proofErr w:type="spellStart"/>
      <w:r>
        <w:rPr>
          <w:rFonts w:ascii="monospace" w:eastAsia="monospace" w:hAnsi="monospace" w:cs="monospace" w:hint="eastAsia"/>
          <w:color w:val="080808"/>
          <w:sz w:val="19"/>
          <w:szCs w:val="19"/>
          <w:shd w:val="clear" w:color="auto" w:fill="FFFFFF"/>
        </w:rPr>
        <w:t>extendRemark</w:t>
      </w:r>
      <w:proofErr w:type="spellEnd"/>
      <w:r>
        <w:rPr>
          <w:rFonts w:ascii="宋体" w:hAnsi="宋体" w:cs="宋体" w:hint="eastAsia"/>
          <w:sz w:val="21"/>
          <w:szCs w:val="21"/>
        </w:rPr>
        <w:t>&gt;2323&lt;/</w:t>
      </w:r>
      <w:proofErr w:type="spellStart"/>
      <w:r>
        <w:rPr>
          <w:rFonts w:ascii="monospace" w:eastAsia="monospace" w:hAnsi="monospace" w:cs="monospace" w:hint="eastAsia"/>
          <w:color w:val="080808"/>
          <w:sz w:val="19"/>
          <w:szCs w:val="19"/>
          <w:shd w:val="clear" w:color="auto" w:fill="FFFFFF"/>
        </w:rPr>
        <w:t>extendRemark</w:t>
      </w:r>
      <w:proofErr w:type="spellEnd"/>
      <w:r>
        <w:rPr>
          <w:rFonts w:ascii="宋体" w:hAnsi="宋体" w:cs="宋体" w:hint="eastAsia"/>
          <w:sz w:val="21"/>
          <w:szCs w:val="21"/>
        </w:rPr>
        <w:t>&gt;</w:t>
      </w:r>
    </w:p>
    <w:p w14:paraId="7DD6584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2306C32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5578F9E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D179A6A" w14:textId="77777777" w:rsidR="00567AFA" w:rsidRDefault="00000000">
      <w:pPr>
        <w:pStyle w:val="30"/>
        <w:rPr>
          <w:rFonts w:ascii="Times New Roman" w:hAnsi="Times New Roman"/>
        </w:rPr>
      </w:pPr>
      <w:bookmarkStart w:id="393" w:name="_Toc8243"/>
      <w:bookmarkStart w:id="394" w:name="_Toc15169"/>
      <w:bookmarkStart w:id="395" w:name="_Toc26223"/>
      <w:bookmarkStart w:id="396" w:name="_Toc31458"/>
      <w:bookmarkStart w:id="397" w:name="_Toc17315"/>
      <w:bookmarkStart w:id="398" w:name="_Toc13827"/>
      <w:bookmarkStart w:id="399" w:name="_Toc28381"/>
      <w:bookmarkStart w:id="400" w:name="_Toc24827"/>
      <w:bookmarkStart w:id="401" w:name="_Toc11143"/>
      <w:bookmarkStart w:id="402" w:name="_Toc16270"/>
      <w:bookmarkStart w:id="403" w:name="_Toc14997"/>
      <w:bookmarkStart w:id="404" w:name="_Toc17653"/>
      <w:bookmarkStart w:id="405" w:name="_Toc12123"/>
      <w:bookmarkStart w:id="406" w:name="_Toc7557"/>
      <w:bookmarkStart w:id="407" w:name="_Toc14171"/>
      <w:bookmarkStart w:id="408" w:name="_Toc7969"/>
      <w:bookmarkStart w:id="409" w:name="_Toc23688"/>
      <w:bookmarkStart w:id="410" w:name="_Toc1717"/>
      <w:bookmarkStart w:id="411" w:name="_Toc7496"/>
      <w:bookmarkStart w:id="412" w:name="_Toc3403"/>
      <w:bookmarkStart w:id="413" w:name="_Toc11564"/>
      <w:bookmarkStart w:id="414" w:name="_Toc1342"/>
      <w:bookmarkStart w:id="415" w:name="_Toc16177"/>
      <w:r>
        <w:rPr>
          <w:rFonts w:hint="eastAsia"/>
        </w:rPr>
        <w:t>账户信息查询</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2D8B8E47"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SKBAC</w:t>
      </w:r>
      <w:r>
        <w:rPr>
          <w:sz w:val="24"/>
        </w:rPr>
        <w:t>QRY</w:t>
      </w:r>
    </w:p>
    <w:p w14:paraId="5DDE155B" w14:textId="77777777" w:rsidR="00567AFA" w:rsidRDefault="00000000">
      <w:pPr>
        <w:spacing w:line="360" w:lineRule="auto"/>
        <w:ind w:firstLine="420"/>
        <w:rPr>
          <w:b/>
          <w:bCs/>
          <w:sz w:val="24"/>
        </w:rPr>
      </w:pPr>
      <w:r>
        <w:rPr>
          <w:rFonts w:hint="eastAsia"/>
          <w:b/>
          <w:bCs/>
          <w:sz w:val="24"/>
        </w:rPr>
        <w:t>接口说明：</w:t>
      </w:r>
    </w:p>
    <w:p w14:paraId="2BE61C8D" w14:textId="77777777" w:rsidR="00567AFA" w:rsidRDefault="00000000">
      <w:pPr>
        <w:spacing w:line="360" w:lineRule="auto"/>
        <w:ind w:firstLine="420"/>
        <w:rPr>
          <w:sz w:val="24"/>
        </w:rPr>
      </w:pPr>
      <w:r>
        <w:rPr>
          <w:rFonts w:hint="eastAsia"/>
          <w:sz w:val="24"/>
        </w:rPr>
        <w:t>该接口用于查询客户在司库系统中维护的账号信息</w:t>
      </w:r>
    </w:p>
    <w:p w14:paraId="35E2148E" w14:textId="77777777" w:rsidR="00567AFA" w:rsidRDefault="00000000">
      <w:pPr>
        <w:spacing w:line="360" w:lineRule="auto"/>
        <w:ind w:firstLine="420"/>
        <w:rPr>
          <w:b/>
          <w:bCs/>
          <w:sz w:val="24"/>
        </w:rPr>
      </w:pPr>
      <w:r>
        <w:rPr>
          <w:rFonts w:hint="eastAsia"/>
          <w:b/>
          <w:bCs/>
          <w:sz w:val="24"/>
        </w:rPr>
        <w:t>接口使用须知：</w:t>
      </w:r>
    </w:p>
    <w:p w14:paraId="3D3B626E"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请求使用的银企直联用户需有相关账号的查询权限；</w:t>
      </w:r>
    </w:p>
    <w:p w14:paraId="2A3BDD72" w14:textId="77777777" w:rsidR="00567AFA" w:rsidRDefault="00000000">
      <w:pPr>
        <w:spacing w:line="360" w:lineRule="auto"/>
        <w:ind w:firstLineChars="200" w:firstLine="480"/>
        <w:rPr>
          <w:sz w:val="24"/>
        </w:rPr>
      </w:pPr>
      <w:r>
        <w:rPr>
          <w:rFonts w:hint="eastAsia"/>
          <w:sz w:val="24"/>
        </w:rPr>
        <w:t>2.</w:t>
      </w:r>
      <w:r>
        <w:rPr>
          <w:sz w:val="24"/>
        </w:rPr>
        <w:t>该交易</w:t>
      </w:r>
      <w:r>
        <w:rPr>
          <w:rFonts w:hint="eastAsia"/>
          <w:sz w:val="24"/>
        </w:rPr>
        <w:t>使用</w:t>
      </w:r>
      <w:r>
        <w:rPr>
          <w:sz w:val="24"/>
        </w:rPr>
        <w:t>分页查询，起始记录号从</w:t>
      </w:r>
      <w:r>
        <w:rPr>
          <w:rFonts w:hint="eastAsia"/>
          <w:sz w:val="24"/>
        </w:rPr>
        <w:t>1</w:t>
      </w:r>
      <w:r>
        <w:rPr>
          <w:rFonts w:hint="eastAsia"/>
          <w:sz w:val="24"/>
        </w:rPr>
        <w:t>开始，</w:t>
      </w:r>
      <w:r>
        <w:rPr>
          <w:sz w:val="24"/>
        </w:rPr>
        <w:t>每页</w:t>
      </w:r>
      <w:r>
        <w:rPr>
          <w:rFonts w:hint="eastAsia"/>
          <w:sz w:val="24"/>
        </w:rPr>
        <w:t>最多</w:t>
      </w:r>
      <w:r>
        <w:rPr>
          <w:sz w:val="24"/>
        </w:rPr>
        <w:t>显示</w:t>
      </w:r>
      <w:r>
        <w:rPr>
          <w:sz w:val="24"/>
        </w:rPr>
        <w:t>20</w:t>
      </w:r>
      <w:r>
        <w:rPr>
          <w:sz w:val="24"/>
        </w:rPr>
        <w:t>条记录</w:t>
      </w:r>
      <w:r>
        <w:rPr>
          <w:rFonts w:hint="eastAsia"/>
          <w:sz w:val="24"/>
        </w:rPr>
        <w:t>。</w:t>
      </w:r>
    </w:p>
    <w:p w14:paraId="55AB1CD4" w14:textId="77777777" w:rsidR="00567AFA" w:rsidRDefault="00000000">
      <w:pPr>
        <w:pStyle w:val="40"/>
        <w:spacing w:line="360" w:lineRule="auto"/>
        <w:rPr>
          <w:rFonts w:ascii="Times New Roman" w:hAnsi="Times New Roman"/>
        </w:rPr>
      </w:pPr>
      <w:bookmarkStart w:id="416" w:name="_Toc23657"/>
      <w:bookmarkStart w:id="417" w:name="_Toc11875"/>
      <w:bookmarkStart w:id="418" w:name="_Toc19292"/>
      <w:bookmarkStart w:id="419" w:name="_Toc12691"/>
      <w:bookmarkStart w:id="420" w:name="_Toc5087"/>
      <w:bookmarkStart w:id="421" w:name="_Toc25696"/>
      <w:bookmarkStart w:id="422" w:name="_Toc12507"/>
      <w:bookmarkStart w:id="423" w:name="_Toc3010"/>
      <w:bookmarkStart w:id="424" w:name="_Toc18902"/>
      <w:bookmarkStart w:id="425" w:name="_Toc10447"/>
      <w:bookmarkStart w:id="426" w:name="_Toc32752"/>
      <w:bookmarkStart w:id="427" w:name="_Toc27498"/>
      <w:bookmarkStart w:id="428" w:name="_Toc11400"/>
      <w:bookmarkStart w:id="429" w:name="_Toc29731"/>
      <w:bookmarkStart w:id="430" w:name="_Toc7856"/>
      <w:bookmarkStart w:id="431" w:name="_Toc18507"/>
      <w:bookmarkStart w:id="432" w:name="_Toc11677"/>
      <w:bookmarkStart w:id="433" w:name="_Toc13498"/>
      <w:bookmarkStart w:id="434" w:name="_Toc7575"/>
      <w:r>
        <w:rPr>
          <w:rFonts w:ascii="Times New Roman" w:hAnsi="Times New Roman" w:hint="eastAsia"/>
        </w:rPr>
        <w:t>参数说明</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96"/>
        <w:gridCol w:w="892"/>
        <w:gridCol w:w="3577"/>
      </w:tblGrid>
      <w:tr w:rsidR="00567AFA" w14:paraId="355D7DEF" w14:textId="77777777">
        <w:tc>
          <w:tcPr>
            <w:tcW w:w="2044" w:type="dxa"/>
            <w:shd w:val="clear" w:color="auto" w:fill="8DB3E2"/>
          </w:tcPr>
          <w:p w14:paraId="207DD69F"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169F50E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96" w:type="dxa"/>
            <w:shd w:val="clear" w:color="auto" w:fill="8DB3E2"/>
          </w:tcPr>
          <w:p w14:paraId="78F072A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892" w:type="dxa"/>
            <w:shd w:val="clear" w:color="auto" w:fill="8DB3E2"/>
          </w:tcPr>
          <w:p w14:paraId="3B6B79B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25291D8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6244C380" w14:textId="77777777">
        <w:tc>
          <w:tcPr>
            <w:tcW w:w="9390" w:type="dxa"/>
            <w:gridSpan w:val="5"/>
            <w:shd w:val="clear" w:color="auto" w:fill="DBE5F1"/>
          </w:tcPr>
          <w:p w14:paraId="5EB509C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193812F0" w14:textId="77777777">
        <w:tc>
          <w:tcPr>
            <w:tcW w:w="2044" w:type="dxa"/>
          </w:tcPr>
          <w:p w14:paraId="030CE5C9" w14:textId="77777777" w:rsidR="00567AFA" w:rsidRDefault="00000000">
            <w:pPr>
              <w:spacing w:line="360" w:lineRule="auto"/>
              <w:jc w:val="left"/>
              <w:textAlignment w:val="top"/>
              <w:rPr>
                <w:rFonts w:ascii="宋体" w:hAnsi="宋体" w:cs="宋体"/>
              </w:rPr>
            </w:pPr>
            <w:r>
              <w:rPr>
                <w:rFonts w:ascii="宋体" w:hAnsi="宋体" w:cs="宋体" w:hint="eastAsia"/>
              </w:rPr>
              <w:t>action</w:t>
            </w:r>
          </w:p>
        </w:tc>
        <w:tc>
          <w:tcPr>
            <w:tcW w:w="1281" w:type="dxa"/>
          </w:tcPr>
          <w:p w14:paraId="20D81328" w14:textId="77777777" w:rsidR="00567AFA" w:rsidRDefault="00000000">
            <w:pPr>
              <w:spacing w:line="360" w:lineRule="auto"/>
              <w:jc w:val="left"/>
              <w:textAlignment w:val="top"/>
              <w:rPr>
                <w:rFonts w:ascii="宋体" w:hAnsi="宋体" w:cs="宋体"/>
              </w:rPr>
            </w:pPr>
            <w:r>
              <w:rPr>
                <w:rFonts w:ascii="宋体" w:hAnsi="宋体" w:cs="宋体" w:hint="eastAsia"/>
              </w:rPr>
              <w:t>接口请求代码</w:t>
            </w:r>
          </w:p>
        </w:tc>
        <w:tc>
          <w:tcPr>
            <w:tcW w:w="1596" w:type="dxa"/>
          </w:tcPr>
          <w:p w14:paraId="1C63B5C9" w14:textId="77777777" w:rsidR="00567AFA" w:rsidRDefault="00000000">
            <w:pPr>
              <w:spacing w:line="360" w:lineRule="auto"/>
              <w:jc w:val="center"/>
              <w:textAlignment w:val="top"/>
              <w:rPr>
                <w:rFonts w:ascii="宋体" w:hAnsi="宋体" w:cs="宋体"/>
              </w:rPr>
            </w:pPr>
            <w:r>
              <w:rPr>
                <w:rFonts w:ascii="宋体" w:hAnsi="宋体" w:cs="宋体" w:hint="eastAsia"/>
                <w:lang w:bidi="ar"/>
              </w:rPr>
              <w:t>varchar</w:t>
            </w:r>
            <w:r>
              <w:rPr>
                <w:rFonts w:ascii="宋体" w:hAnsi="宋体" w:cs="宋体" w:hint="eastAsia"/>
                <w:lang w:bidi="ar"/>
              </w:rPr>
              <w:t>（</w:t>
            </w:r>
            <w:r>
              <w:rPr>
                <w:rFonts w:ascii="宋体" w:hAnsi="宋体" w:cs="宋体" w:hint="eastAsia"/>
                <w:lang w:bidi="ar"/>
              </w:rPr>
              <w:t>8</w:t>
            </w:r>
            <w:r>
              <w:rPr>
                <w:rFonts w:ascii="宋体" w:hAnsi="宋体" w:cs="宋体" w:hint="eastAsia"/>
                <w:lang w:bidi="ar"/>
              </w:rPr>
              <w:t>）</w:t>
            </w:r>
          </w:p>
        </w:tc>
        <w:tc>
          <w:tcPr>
            <w:tcW w:w="892" w:type="dxa"/>
          </w:tcPr>
          <w:p w14:paraId="384198BE" w14:textId="77777777" w:rsidR="00567AFA" w:rsidRDefault="00000000">
            <w:pPr>
              <w:spacing w:line="360" w:lineRule="auto"/>
              <w:jc w:val="center"/>
              <w:textAlignment w:val="top"/>
              <w:rPr>
                <w:rFonts w:ascii="宋体" w:hAnsi="宋体" w:cs="宋体"/>
              </w:rPr>
            </w:pPr>
            <w:r>
              <w:rPr>
                <w:rFonts w:ascii="宋体" w:hAnsi="宋体" w:cs="宋体" w:hint="eastAsia"/>
              </w:rPr>
              <w:t>是</w:t>
            </w:r>
          </w:p>
        </w:tc>
        <w:tc>
          <w:tcPr>
            <w:tcW w:w="3577" w:type="dxa"/>
          </w:tcPr>
          <w:p w14:paraId="478D77C1" w14:textId="77777777" w:rsidR="00567AFA" w:rsidRDefault="00000000">
            <w:pPr>
              <w:textAlignment w:val="top"/>
              <w:rPr>
                <w:rFonts w:ascii="宋体" w:hAnsi="宋体" w:cs="宋体"/>
              </w:rPr>
            </w:pPr>
            <w:r>
              <w:rPr>
                <w:rFonts w:ascii="宋体" w:hAnsi="宋体" w:cs="宋体" w:hint="eastAsia"/>
              </w:rPr>
              <w:t>标识要请求的接口</w:t>
            </w:r>
          </w:p>
        </w:tc>
      </w:tr>
      <w:tr w:rsidR="00567AFA" w14:paraId="75498524" w14:textId="77777777">
        <w:tc>
          <w:tcPr>
            <w:tcW w:w="2044" w:type="dxa"/>
          </w:tcPr>
          <w:p w14:paraId="173B4347"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rPr>
              <w:t>userName</w:t>
            </w:r>
            <w:proofErr w:type="spellEnd"/>
          </w:p>
        </w:tc>
        <w:tc>
          <w:tcPr>
            <w:tcW w:w="1281" w:type="dxa"/>
          </w:tcPr>
          <w:p w14:paraId="5790B636" w14:textId="77777777" w:rsidR="00567AFA" w:rsidRDefault="00000000">
            <w:pPr>
              <w:spacing w:line="360" w:lineRule="auto"/>
              <w:jc w:val="left"/>
              <w:textAlignment w:val="top"/>
              <w:rPr>
                <w:rFonts w:ascii="宋体" w:hAnsi="宋体" w:cs="宋体"/>
              </w:rPr>
            </w:pPr>
            <w:r>
              <w:rPr>
                <w:rFonts w:ascii="宋体" w:hAnsi="宋体" w:cs="宋体" w:hint="eastAsia"/>
              </w:rPr>
              <w:t>银企直联用户名</w:t>
            </w:r>
          </w:p>
        </w:tc>
        <w:tc>
          <w:tcPr>
            <w:tcW w:w="1596" w:type="dxa"/>
          </w:tcPr>
          <w:p w14:paraId="65AB1107" w14:textId="77777777" w:rsidR="00567AFA" w:rsidRDefault="00000000">
            <w:pPr>
              <w:spacing w:line="360" w:lineRule="auto"/>
              <w:jc w:val="center"/>
              <w:textAlignment w:val="top"/>
              <w:rPr>
                <w:rFonts w:ascii="宋体" w:hAnsi="宋体" w:cs="宋体"/>
              </w:rPr>
            </w:pPr>
            <w:r>
              <w:rPr>
                <w:rFonts w:ascii="宋体" w:hAnsi="宋体" w:cs="宋体" w:hint="eastAsia"/>
                <w:lang w:bidi="ar"/>
              </w:rPr>
              <w:t>varchar</w:t>
            </w:r>
            <w:r>
              <w:rPr>
                <w:rFonts w:ascii="宋体" w:hAnsi="宋体" w:cs="宋体" w:hint="eastAsia"/>
                <w:lang w:bidi="ar"/>
              </w:rPr>
              <w:t>（</w:t>
            </w:r>
            <w:r>
              <w:rPr>
                <w:rFonts w:ascii="宋体" w:hAnsi="宋体" w:cs="宋体" w:hint="eastAsia"/>
                <w:lang w:bidi="ar"/>
              </w:rPr>
              <w:t>50</w:t>
            </w:r>
            <w:r>
              <w:rPr>
                <w:rFonts w:ascii="宋体" w:hAnsi="宋体" w:cs="宋体" w:hint="eastAsia"/>
                <w:lang w:bidi="ar"/>
              </w:rPr>
              <w:t>）</w:t>
            </w:r>
          </w:p>
        </w:tc>
        <w:tc>
          <w:tcPr>
            <w:tcW w:w="892" w:type="dxa"/>
          </w:tcPr>
          <w:p w14:paraId="6EB92A75" w14:textId="77777777" w:rsidR="00567AFA" w:rsidRDefault="00000000">
            <w:pPr>
              <w:spacing w:line="360" w:lineRule="auto"/>
              <w:jc w:val="center"/>
              <w:textAlignment w:val="top"/>
              <w:rPr>
                <w:rFonts w:ascii="宋体" w:hAnsi="宋体" w:cs="宋体"/>
              </w:rPr>
            </w:pPr>
            <w:r>
              <w:rPr>
                <w:rFonts w:ascii="宋体" w:hAnsi="宋体" w:cs="宋体" w:hint="eastAsia"/>
              </w:rPr>
              <w:t>是</w:t>
            </w:r>
          </w:p>
        </w:tc>
        <w:tc>
          <w:tcPr>
            <w:tcW w:w="3577" w:type="dxa"/>
          </w:tcPr>
          <w:p w14:paraId="509EC071" w14:textId="77777777" w:rsidR="00567AFA" w:rsidRDefault="00000000">
            <w:pPr>
              <w:textAlignment w:val="top"/>
              <w:rPr>
                <w:rFonts w:ascii="宋体" w:hAnsi="宋体" w:cs="宋体"/>
              </w:rPr>
            </w:pPr>
            <w:r>
              <w:rPr>
                <w:rFonts w:ascii="宋体" w:hAnsi="宋体" w:cs="宋体" w:hint="eastAsia"/>
              </w:rPr>
              <w:t>银企直联用户登陆用户名</w:t>
            </w:r>
          </w:p>
        </w:tc>
      </w:tr>
      <w:tr w:rsidR="00567AFA" w14:paraId="23A3FEA9" w14:textId="77777777">
        <w:tc>
          <w:tcPr>
            <w:tcW w:w="2044" w:type="dxa"/>
          </w:tcPr>
          <w:p w14:paraId="2085AAF8"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blngBnkId</w:t>
            </w:r>
            <w:proofErr w:type="spellEnd"/>
          </w:p>
        </w:tc>
        <w:tc>
          <w:tcPr>
            <w:tcW w:w="1281" w:type="dxa"/>
          </w:tcPr>
          <w:p w14:paraId="42FCAD5B" w14:textId="77777777" w:rsidR="00567AFA" w:rsidRDefault="00000000">
            <w:pPr>
              <w:spacing w:line="360" w:lineRule="auto"/>
              <w:jc w:val="left"/>
              <w:textAlignment w:val="top"/>
              <w:rPr>
                <w:rFonts w:ascii="宋体" w:hAnsi="宋体" w:cs="宋体"/>
              </w:rPr>
            </w:pPr>
            <w:r>
              <w:rPr>
                <w:rFonts w:ascii="宋体" w:hAnsi="宋体" w:cs="宋体" w:hint="eastAsia"/>
                <w:lang w:bidi="ar"/>
              </w:rPr>
              <w:t>所属银行</w:t>
            </w:r>
          </w:p>
        </w:tc>
        <w:tc>
          <w:tcPr>
            <w:tcW w:w="1596" w:type="dxa"/>
          </w:tcPr>
          <w:p w14:paraId="72935DEA" w14:textId="77777777" w:rsidR="00567AFA" w:rsidRDefault="00000000">
            <w:pPr>
              <w:pStyle w:val="1d"/>
              <w:spacing w:line="360" w:lineRule="auto"/>
              <w:jc w:val="center"/>
              <w:rPr>
                <w:rFonts w:ascii="宋体" w:hAnsi="宋体" w:cs="宋体"/>
                <w:sz w:val="20"/>
                <w:szCs w:val="20"/>
              </w:rPr>
            </w:pPr>
            <w:r>
              <w:rPr>
                <w:rFonts w:ascii="宋体" w:hAnsi="宋体" w:cs="宋体" w:hint="eastAsia"/>
                <w:kern w:val="0"/>
                <w:sz w:val="20"/>
                <w:szCs w:val="20"/>
                <w:lang w:bidi="ar"/>
              </w:rPr>
              <w:t>varchar（20）</w:t>
            </w:r>
          </w:p>
        </w:tc>
        <w:tc>
          <w:tcPr>
            <w:tcW w:w="892" w:type="dxa"/>
          </w:tcPr>
          <w:p w14:paraId="1A86BC64" w14:textId="77777777" w:rsidR="00567AFA" w:rsidRDefault="00000000">
            <w:pPr>
              <w:pStyle w:val="1d"/>
              <w:spacing w:line="360" w:lineRule="auto"/>
              <w:jc w:val="center"/>
              <w:rPr>
                <w:rFonts w:ascii="宋体" w:hAnsi="宋体" w:cs="宋体"/>
                <w:sz w:val="20"/>
                <w:szCs w:val="20"/>
              </w:rPr>
            </w:pPr>
            <w:r>
              <w:rPr>
                <w:rFonts w:ascii="宋体" w:hAnsi="宋体" w:cs="宋体" w:hint="eastAsia"/>
                <w:sz w:val="20"/>
                <w:szCs w:val="20"/>
              </w:rPr>
              <w:t>否</w:t>
            </w:r>
          </w:p>
        </w:tc>
        <w:tc>
          <w:tcPr>
            <w:tcW w:w="3577" w:type="dxa"/>
          </w:tcPr>
          <w:p w14:paraId="3DF60ED6" w14:textId="77777777" w:rsidR="00567AFA" w:rsidRDefault="00000000">
            <w:pPr>
              <w:textAlignment w:val="top"/>
              <w:rPr>
                <w:rFonts w:ascii="宋体" w:hAnsi="宋体" w:cs="宋体"/>
                <w:lang w:eastAsia="zh-Hans"/>
              </w:rPr>
            </w:pPr>
            <w:r>
              <w:rPr>
                <w:rFonts w:ascii="宋体" w:hAnsi="宋体" w:cs="宋体" w:hint="eastAsia"/>
                <w:lang w:eastAsia="zh-Hans"/>
              </w:rPr>
              <w:t>见附录</w:t>
            </w:r>
            <w:r>
              <w:rPr>
                <w:rFonts w:ascii="宋体" w:hAnsi="宋体" w:cs="宋体" w:hint="eastAsia"/>
                <w:lang w:eastAsia="zh-Hans"/>
              </w:rPr>
              <w:t>4.4</w:t>
            </w:r>
          </w:p>
        </w:tc>
      </w:tr>
      <w:tr w:rsidR="00567AFA" w14:paraId="640CA983" w14:textId="77777777">
        <w:trPr>
          <w:trHeight w:val="90"/>
        </w:trPr>
        <w:tc>
          <w:tcPr>
            <w:tcW w:w="2044" w:type="dxa"/>
          </w:tcPr>
          <w:p w14:paraId="656D67D8"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lastRenderedPageBreak/>
              <w:t>accCgyId</w:t>
            </w:r>
            <w:proofErr w:type="spellEnd"/>
          </w:p>
        </w:tc>
        <w:tc>
          <w:tcPr>
            <w:tcW w:w="1281" w:type="dxa"/>
          </w:tcPr>
          <w:p w14:paraId="3135AA21" w14:textId="77777777" w:rsidR="00567AFA" w:rsidRDefault="00000000">
            <w:pPr>
              <w:spacing w:line="360" w:lineRule="auto"/>
              <w:jc w:val="left"/>
              <w:textAlignment w:val="top"/>
              <w:rPr>
                <w:rFonts w:ascii="宋体" w:hAnsi="宋体" w:cs="宋体"/>
              </w:rPr>
            </w:pPr>
            <w:r>
              <w:rPr>
                <w:rFonts w:ascii="宋体" w:hAnsi="宋体" w:cs="宋体" w:hint="eastAsia"/>
                <w:lang w:bidi="ar"/>
              </w:rPr>
              <w:t>账户性质（原：账户类型）</w:t>
            </w:r>
          </w:p>
        </w:tc>
        <w:tc>
          <w:tcPr>
            <w:tcW w:w="1596" w:type="dxa"/>
          </w:tcPr>
          <w:p w14:paraId="72CC739A" w14:textId="77777777" w:rsidR="00567AFA" w:rsidRDefault="00000000">
            <w:pPr>
              <w:pStyle w:val="1d"/>
              <w:spacing w:line="360" w:lineRule="auto"/>
              <w:jc w:val="center"/>
              <w:rPr>
                <w:rFonts w:ascii="宋体" w:hAnsi="宋体" w:cs="宋体"/>
                <w:sz w:val="20"/>
                <w:szCs w:val="20"/>
              </w:rPr>
            </w:pPr>
            <w:r>
              <w:rPr>
                <w:rFonts w:ascii="宋体" w:hAnsi="宋体" w:cs="宋体" w:hint="eastAsia"/>
                <w:kern w:val="0"/>
                <w:sz w:val="20"/>
                <w:szCs w:val="20"/>
                <w:lang w:bidi="ar"/>
              </w:rPr>
              <w:t>varchar（20）</w:t>
            </w:r>
          </w:p>
        </w:tc>
        <w:tc>
          <w:tcPr>
            <w:tcW w:w="892" w:type="dxa"/>
          </w:tcPr>
          <w:p w14:paraId="287BBCF4" w14:textId="77777777" w:rsidR="00567AFA" w:rsidRDefault="00000000">
            <w:pPr>
              <w:pStyle w:val="1d"/>
              <w:spacing w:line="360" w:lineRule="auto"/>
              <w:jc w:val="center"/>
              <w:rPr>
                <w:rFonts w:ascii="宋体" w:hAnsi="宋体" w:cs="宋体"/>
                <w:sz w:val="20"/>
                <w:szCs w:val="20"/>
              </w:rPr>
            </w:pPr>
            <w:r>
              <w:rPr>
                <w:rFonts w:ascii="宋体" w:hAnsi="宋体" w:cs="宋体" w:hint="eastAsia"/>
                <w:sz w:val="20"/>
                <w:szCs w:val="20"/>
              </w:rPr>
              <w:t>否</w:t>
            </w:r>
          </w:p>
        </w:tc>
        <w:tc>
          <w:tcPr>
            <w:tcW w:w="3577" w:type="dxa"/>
          </w:tcPr>
          <w:p w14:paraId="2E0CA699"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1</w:t>
            </w:r>
            <w:r>
              <w:rPr>
                <w:rFonts w:ascii="宋体" w:hAnsi="宋体" w:cs="宋体" w:hint="eastAsia"/>
                <w:sz w:val="20"/>
                <w:szCs w:val="20"/>
              </w:rPr>
              <w:tab/>
              <w:t>一般账户</w:t>
            </w:r>
          </w:p>
          <w:p w14:paraId="365FF9C6"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2</w:t>
            </w:r>
            <w:r>
              <w:rPr>
                <w:rFonts w:ascii="宋体" w:hAnsi="宋体" w:cs="宋体" w:hint="eastAsia"/>
                <w:sz w:val="20"/>
                <w:szCs w:val="20"/>
              </w:rPr>
              <w:tab/>
              <w:t>基本账户</w:t>
            </w:r>
          </w:p>
          <w:p w14:paraId="1AFDF1A1"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3</w:t>
            </w:r>
            <w:r>
              <w:rPr>
                <w:rFonts w:ascii="宋体" w:hAnsi="宋体" w:cs="宋体" w:hint="eastAsia"/>
                <w:sz w:val="20"/>
                <w:szCs w:val="20"/>
              </w:rPr>
              <w:tab/>
              <w:t>专用账户</w:t>
            </w:r>
          </w:p>
          <w:p w14:paraId="1B2B7905"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4</w:t>
            </w:r>
            <w:r>
              <w:rPr>
                <w:rFonts w:ascii="宋体" w:hAnsi="宋体" w:cs="宋体" w:hint="eastAsia"/>
                <w:sz w:val="20"/>
                <w:szCs w:val="20"/>
              </w:rPr>
              <w:tab/>
              <w:t>临时账户</w:t>
            </w:r>
          </w:p>
          <w:p w14:paraId="6DCE6BE3" w14:textId="77777777" w:rsidR="00567AFA" w:rsidRDefault="00000000">
            <w:pPr>
              <w:pStyle w:val="1d"/>
              <w:spacing w:line="276" w:lineRule="auto"/>
              <w:jc w:val="left"/>
              <w:rPr>
                <w:rFonts w:ascii="宋体" w:hAnsi="宋体" w:cs="宋体"/>
                <w:strike/>
                <w:sz w:val="20"/>
                <w:szCs w:val="20"/>
              </w:rPr>
            </w:pPr>
            <w:r>
              <w:rPr>
                <w:rFonts w:ascii="宋体" w:hAnsi="宋体" w:cs="宋体" w:hint="eastAsia"/>
                <w:strike/>
                <w:sz w:val="20"/>
                <w:szCs w:val="20"/>
              </w:rPr>
              <w:t>5</w:t>
            </w:r>
            <w:r>
              <w:rPr>
                <w:rFonts w:ascii="宋体" w:hAnsi="宋体" w:cs="宋体" w:hint="eastAsia"/>
                <w:strike/>
                <w:sz w:val="20"/>
                <w:szCs w:val="20"/>
              </w:rPr>
              <w:tab/>
              <w:t>其他</w:t>
            </w:r>
          </w:p>
          <w:p w14:paraId="230DD0B6"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空   全部</w:t>
            </w:r>
          </w:p>
        </w:tc>
      </w:tr>
      <w:tr w:rsidR="00567AFA" w14:paraId="6A811D6B" w14:textId="77777777">
        <w:tc>
          <w:tcPr>
            <w:tcW w:w="2044" w:type="dxa"/>
          </w:tcPr>
          <w:p w14:paraId="54CFE6CC"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accTpId</w:t>
            </w:r>
            <w:proofErr w:type="spellEnd"/>
          </w:p>
        </w:tc>
        <w:tc>
          <w:tcPr>
            <w:tcW w:w="1281" w:type="dxa"/>
          </w:tcPr>
          <w:p w14:paraId="46D602A4" w14:textId="77777777" w:rsidR="00567AFA" w:rsidRDefault="00000000">
            <w:pPr>
              <w:spacing w:line="360" w:lineRule="auto"/>
              <w:jc w:val="left"/>
              <w:textAlignment w:val="top"/>
              <w:rPr>
                <w:rFonts w:ascii="宋体" w:hAnsi="宋体" w:cs="宋体"/>
              </w:rPr>
            </w:pPr>
            <w:r>
              <w:rPr>
                <w:rFonts w:ascii="宋体" w:hAnsi="宋体" w:cs="宋体" w:hint="eastAsia"/>
                <w:lang w:bidi="ar"/>
              </w:rPr>
              <w:t>存款类型（原：账户种类）</w:t>
            </w:r>
          </w:p>
        </w:tc>
        <w:tc>
          <w:tcPr>
            <w:tcW w:w="1596" w:type="dxa"/>
          </w:tcPr>
          <w:p w14:paraId="1B3021F3" w14:textId="77777777" w:rsidR="00567AFA" w:rsidRDefault="00000000">
            <w:pPr>
              <w:pStyle w:val="1d"/>
              <w:spacing w:line="360" w:lineRule="auto"/>
              <w:jc w:val="center"/>
              <w:rPr>
                <w:rFonts w:ascii="宋体" w:hAnsi="宋体" w:cs="宋体"/>
                <w:sz w:val="20"/>
                <w:szCs w:val="20"/>
              </w:rPr>
            </w:pPr>
            <w:r>
              <w:rPr>
                <w:rFonts w:ascii="宋体" w:hAnsi="宋体" w:cs="宋体" w:hint="eastAsia"/>
                <w:kern w:val="0"/>
                <w:sz w:val="20"/>
                <w:szCs w:val="20"/>
                <w:lang w:bidi="ar"/>
              </w:rPr>
              <w:t>varchar（20）</w:t>
            </w:r>
          </w:p>
        </w:tc>
        <w:tc>
          <w:tcPr>
            <w:tcW w:w="892" w:type="dxa"/>
          </w:tcPr>
          <w:p w14:paraId="20932EFC" w14:textId="77777777" w:rsidR="00567AFA" w:rsidRDefault="00000000">
            <w:pPr>
              <w:pStyle w:val="1d"/>
              <w:spacing w:line="360" w:lineRule="auto"/>
              <w:jc w:val="center"/>
              <w:rPr>
                <w:rFonts w:ascii="宋体" w:hAnsi="宋体" w:cs="宋体"/>
                <w:sz w:val="20"/>
                <w:szCs w:val="20"/>
              </w:rPr>
            </w:pPr>
            <w:r>
              <w:rPr>
                <w:rFonts w:ascii="宋体" w:hAnsi="宋体" w:cs="宋体" w:hint="eastAsia"/>
                <w:sz w:val="20"/>
                <w:szCs w:val="20"/>
              </w:rPr>
              <w:t>否</w:t>
            </w:r>
          </w:p>
        </w:tc>
        <w:tc>
          <w:tcPr>
            <w:tcW w:w="3577" w:type="dxa"/>
          </w:tcPr>
          <w:p w14:paraId="497E4CDE"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1</w:t>
            </w:r>
            <w:r>
              <w:rPr>
                <w:rFonts w:ascii="宋体" w:hAnsi="宋体" w:cs="宋体" w:hint="eastAsia"/>
                <w:sz w:val="20"/>
                <w:szCs w:val="20"/>
              </w:rPr>
              <w:tab/>
              <w:t>活期</w:t>
            </w:r>
          </w:p>
          <w:p w14:paraId="0D57B9E4"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2</w:t>
            </w:r>
            <w:r>
              <w:rPr>
                <w:rFonts w:ascii="宋体" w:hAnsi="宋体" w:cs="宋体" w:hint="eastAsia"/>
                <w:sz w:val="20"/>
                <w:szCs w:val="20"/>
              </w:rPr>
              <w:tab/>
              <w:t>定期</w:t>
            </w:r>
          </w:p>
          <w:p w14:paraId="7983201D"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3</w:t>
            </w:r>
            <w:r>
              <w:rPr>
                <w:rFonts w:ascii="宋体" w:hAnsi="宋体" w:cs="宋体" w:hint="eastAsia"/>
                <w:sz w:val="20"/>
                <w:szCs w:val="20"/>
              </w:rPr>
              <w:tab/>
              <w:t>通知</w:t>
            </w:r>
          </w:p>
          <w:p w14:paraId="3673F2E5"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4</w:t>
            </w:r>
            <w:r>
              <w:rPr>
                <w:rFonts w:ascii="宋体" w:hAnsi="宋体" w:cs="宋体" w:hint="eastAsia"/>
                <w:sz w:val="20"/>
                <w:szCs w:val="20"/>
              </w:rPr>
              <w:tab/>
              <w:t>活期保证金</w:t>
            </w:r>
          </w:p>
          <w:p w14:paraId="193A067F"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5</w:t>
            </w:r>
            <w:r>
              <w:rPr>
                <w:rFonts w:ascii="宋体" w:hAnsi="宋体" w:cs="宋体" w:hint="eastAsia"/>
                <w:sz w:val="20"/>
                <w:szCs w:val="20"/>
              </w:rPr>
              <w:tab/>
              <w:t>定期保证金</w:t>
            </w:r>
          </w:p>
          <w:p w14:paraId="6217FEAA" w14:textId="77777777" w:rsidR="00567AFA" w:rsidRDefault="00000000">
            <w:pPr>
              <w:pStyle w:val="1d"/>
              <w:spacing w:line="276" w:lineRule="auto"/>
              <w:jc w:val="left"/>
              <w:rPr>
                <w:rFonts w:ascii="宋体" w:hAnsi="宋体" w:cs="宋体"/>
                <w:strike/>
                <w:sz w:val="20"/>
                <w:szCs w:val="20"/>
              </w:rPr>
            </w:pPr>
            <w:r>
              <w:rPr>
                <w:rFonts w:ascii="宋体" w:hAnsi="宋体" w:cs="宋体" w:hint="eastAsia"/>
                <w:strike/>
                <w:sz w:val="20"/>
                <w:szCs w:val="20"/>
              </w:rPr>
              <w:t>6</w:t>
            </w:r>
            <w:r>
              <w:rPr>
                <w:rFonts w:ascii="宋体" w:hAnsi="宋体" w:cs="宋体" w:hint="eastAsia"/>
                <w:strike/>
                <w:sz w:val="20"/>
                <w:szCs w:val="20"/>
              </w:rPr>
              <w:tab/>
              <w:t>结构性存款</w:t>
            </w:r>
          </w:p>
          <w:p w14:paraId="4D91B95E"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空   全部</w:t>
            </w:r>
          </w:p>
        </w:tc>
      </w:tr>
      <w:tr w:rsidR="00567AFA" w14:paraId="16C205CC" w14:textId="77777777">
        <w:tc>
          <w:tcPr>
            <w:tcW w:w="2044" w:type="dxa"/>
          </w:tcPr>
          <w:p w14:paraId="76527CA4" w14:textId="77777777" w:rsidR="00567AFA" w:rsidRDefault="00000000">
            <w:pPr>
              <w:pStyle w:val="aff2"/>
              <w:spacing w:before="0" w:beforeAutospacing="0" w:after="0" w:afterAutospacing="0" w:line="360" w:lineRule="auto"/>
              <w:rPr>
                <w:rFonts w:cs="宋体"/>
                <w:sz w:val="20"/>
              </w:rPr>
            </w:pPr>
            <w:proofErr w:type="spellStart"/>
            <w:r>
              <w:rPr>
                <w:rFonts w:cs="宋体" w:hint="eastAsia"/>
                <w:sz w:val="20"/>
              </w:rPr>
              <w:t>accStatId</w:t>
            </w:r>
            <w:proofErr w:type="spellEnd"/>
          </w:p>
        </w:tc>
        <w:tc>
          <w:tcPr>
            <w:tcW w:w="1281" w:type="dxa"/>
          </w:tcPr>
          <w:p w14:paraId="5584998F" w14:textId="77777777" w:rsidR="00567AFA" w:rsidRDefault="00000000">
            <w:pPr>
              <w:pStyle w:val="aff2"/>
              <w:spacing w:before="0" w:beforeAutospacing="0" w:after="0" w:afterAutospacing="0" w:line="360" w:lineRule="auto"/>
              <w:rPr>
                <w:rFonts w:cs="宋体"/>
                <w:sz w:val="20"/>
              </w:rPr>
            </w:pPr>
            <w:r>
              <w:rPr>
                <w:rFonts w:cs="宋体" w:hint="eastAsia"/>
                <w:sz w:val="20"/>
              </w:rPr>
              <w:t>账户状态</w:t>
            </w:r>
          </w:p>
        </w:tc>
        <w:tc>
          <w:tcPr>
            <w:tcW w:w="1596" w:type="dxa"/>
          </w:tcPr>
          <w:p w14:paraId="5B03F810" w14:textId="77777777" w:rsidR="00567AFA" w:rsidRDefault="00000000">
            <w:pPr>
              <w:pStyle w:val="1d"/>
              <w:spacing w:line="360" w:lineRule="auto"/>
              <w:jc w:val="center"/>
              <w:rPr>
                <w:rFonts w:ascii="宋体" w:hAnsi="宋体" w:cs="宋体"/>
                <w:sz w:val="20"/>
                <w:szCs w:val="20"/>
              </w:rPr>
            </w:pPr>
            <w:r>
              <w:rPr>
                <w:rFonts w:ascii="宋体" w:hAnsi="宋体" w:cs="宋体" w:hint="eastAsia"/>
                <w:kern w:val="0"/>
                <w:sz w:val="20"/>
                <w:szCs w:val="20"/>
                <w:lang w:bidi="ar"/>
              </w:rPr>
              <w:t>varchar（20）</w:t>
            </w:r>
          </w:p>
        </w:tc>
        <w:tc>
          <w:tcPr>
            <w:tcW w:w="892" w:type="dxa"/>
          </w:tcPr>
          <w:p w14:paraId="425053FB" w14:textId="77777777" w:rsidR="00567AFA" w:rsidRDefault="00000000">
            <w:pPr>
              <w:pStyle w:val="1d"/>
              <w:spacing w:line="360" w:lineRule="auto"/>
              <w:jc w:val="center"/>
              <w:rPr>
                <w:rFonts w:ascii="宋体" w:hAnsi="宋体" w:cs="宋体"/>
                <w:sz w:val="20"/>
                <w:szCs w:val="20"/>
              </w:rPr>
            </w:pPr>
            <w:r>
              <w:rPr>
                <w:rFonts w:ascii="宋体" w:hAnsi="宋体" w:cs="宋体" w:hint="eastAsia"/>
                <w:sz w:val="20"/>
                <w:szCs w:val="20"/>
              </w:rPr>
              <w:t>否</w:t>
            </w:r>
          </w:p>
        </w:tc>
        <w:tc>
          <w:tcPr>
            <w:tcW w:w="3577" w:type="dxa"/>
          </w:tcPr>
          <w:p w14:paraId="1EB299AE"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1</w:t>
            </w:r>
            <w:r>
              <w:rPr>
                <w:rFonts w:ascii="宋体" w:hAnsi="宋体" w:cs="宋体" w:hint="eastAsia"/>
                <w:sz w:val="20"/>
                <w:szCs w:val="20"/>
              </w:rPr>
              <w:tab/>
              <w:t>正常</w:t>
            </w:r>
          </w:p>
          <w:p w14:paraId="44BE655A"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2</w:t>
            </w:r>
            <w:r>
              <w:rPr>
                <w:rFonts w:ascii="宋体" w:hAnsi="宋体" w:cs="宋体" w:hint="eastAsia"/>
                <w:sz w:val="20"/>
                <w:szCs w:val="20"/>
              </w:rPr>
              <w:tab/>
              <w:t>销户</w:t>
            </w:r>
          </w:p>
          <w:p w14:paraId="57430FED"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3</w:t>
            </w:r>
            <w:r>
              <w:rPr>
                <w:rFonts w:ascii="宋体" w:hAnsi="宋体" w:cs="宋体" w:hint="eastAsia"/>
                <w:sz w:val="20"/>
                <w:szCs w:val="20"/>
              </w:rPr>
              <w:tab/>
              <w:t>司法冻结</w:t>
            </w:r>
          </w:p>
          <w:p w14:paraId="42C6D5F5"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4</w:t>
            </w:r>
            <w:r>
              <w:rPr>
                <w:rFonts w:ascii="宋体" w:hAnsi="宋体" w:cs="宋体" w:hint="eastAsia"/>
                <w:sz w:val="20"/>
                <w:szCs w:val="20"/>
              </w:rPr>
              <w:tab/>
              <w:t>普通冻结</w:t>
            </w:r>
          </w:p>
          <w:p w14:paraId="610AF031"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5</w:t>
            </w:r>
            <w:r>
              <w:rPr>
                <w:rFonts w:ascii="宋体" w:hAnsi="宋体" w:cs="宋体" w:hint="eastAsia"/>
                <w:sz w:val="20"/>
                <w:szCs w:val="20"/>
              </w:rPr>
              <w:tab/>
              <w:t>睡眠</w:t>
            </w:r>
          </w:p>
          <w:p w14:paraId="7BAD7FFC"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6</w:t>
            </w:r>
            <w:r>
              <w:rPr>
                <w:rFonts w:ascii="宋体" w:hAnsi="宋体" w:cs="宋体" w:hint="eastAsia"/>
                <w:sz w:val="20"/>
                <w:szCs w:val="20"/>
              </w:rPr>
              <w:tab/>
              <w:t>挂失</w:t>
            </w:r>
          </w:p>
          <w:p w14:paraId="4A13CDDF"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7</w:t>
            </w:r>
            <w:r>
              <w:rPr>
                <w:rFonts w:ascii="宋体" w:hAnsi="宋体" w:cs="宋体" w:hint="eastAsia"/>
                <w:sz w:val="20"/>
                <w:szCs w:val="20"/>
              </w:rPr>
              <w:tab/>
              <w:t>冻结</w:t>
            </w:r>
          </w:p>
          <w:p w14:paraId="74CDD06E"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空   全部</w:t>
            </w:r>
          </w:p>
        </w:tc>
      </w:tr>
      <w:tr w:rsidR="00567AFA" w14:paraId="196D30B9" w14:textId="77777777">
        <w:tc>
          <w:tcPr>
            <w:tcW w:w="2044" w:type="dxa"/>
          </w:tcPr>
          <w:p w14:paraId="2C6523ED" w14:textId="77777777" w:rsidR="00567AFA" w:rsidRDefault="00000000">
            <w:pPr>
              <w:pStyle w:val="aff2"/>
              <w:spacing w:before="0" w:beforeAutospacing="0" w:after="0" w:afterAutospacing="0" w:line="360" w:lineRule="auto"/>
              <w:rPr>
                <w:rFonts w:cs="宋体"/>
                <w:sz w:val="20"/>
              </w:rPr>
            </w:pPr>
            <w:proofErr w:type="spellStart"/>
            <w:r>
              <w:rPr>
                <w:rFonts w:cs="宋体" w:hint="eastAsia"/>
                <w:sz w:val="20"/>
              </w:rPr>
              <w:t>isOpnDirconId</w:t>
            </w:r>
            <w:proofErr w:type="spellEnd"/>
          </w:p>
        </w:tc>
        <w:tc>
          <w:tcPr>
            <w:tcW w:w="1281" w:type="dxa"/>
          </w:tcPr>
          <w:p w14:paraId="3F1FF325" w14:textId="77777777" w:rsidR="00567AFA" w:rsidRDefault="00000000">
            <w:pPr>
              <w:pStyle w:val="aff2"/>
              <w:spacing w:before="0" w:beforeAutospacing="0" w:after="0" w:afterAutospacing="0" w:line="360" w:lineRule="auto"/>
              <w:rPr>
                <w:rFonts w:cs="宋体"/>
                <w:sz w:val="20"/>
              </w:rPr>
            </w:pPr>
            <w:r>
              <w:rPr>
                <w:rFonts w:cs="宋体" w:hint="eastAsia"/>
                <w:sz w:val="20"/>
              </w:rPr>
              <w:t>联网方式（原：是否直联）</w:t>
            </w:r>
          </w:p>
        </w:tc>
        <w:tc>
          <w:tcPr>
            <w:tcW w:w="1596" w:type="dxa"/>
          </w:tcPr>
          <w:p w14:paraId="47BFA72F" w14:textId="77777777" w:rsidR="00567AFA" w:rsidRDefault="00000000">
            <w:pPr>
              <w:pStyle w:val="1d"/>
              <w:spacing w:line="360" w:lineRule="auto"/>
              <w:jc w:val="center"/>
              <w:rPr>
                <w:rFonts w:ascii="宋体" w:hAnsi="宋体" w:cs="宋体"/>
                <w:sz w:val="20"/>
                <w:szCs w:val="20"/>
              </w:rPr>
            </w:pPr>
            <w:r>
              <w:rPr>
                <w:rFonts w:ascii="宋体" w:hAnsi="宋体" w:cs="宋体" w:hint="eastAsia"/>
                <w:kern w:val="0"/>
                <w:sz w:val="20"/>
                <w:szCs w:val="20"/>
                <w:lang w:bidi="ar"/>
              </w:rPr>
              <w:t>varchar（1）</w:t>
            </w:r>
          </w:p>
        </w:tc>
        <w:tc>
          <w:tcPr>
            <w:tcW w:w="892" w:type="dxa"/>
          </w:tcPr>
          <w:p w14:paraId="1E7DA0A0" w14:textId="77777777" w:rsidR="00567AFA" w:rsidRDefault="00000000">
            <w:pPr>
              <w:pStyle w:val="1d"/>
              <w:spacing w:line="360" w:lineRule="auto"/>
              <w:jc w:val="center"/>
              <w:rPr>
                <w:rFonts w:ascii="宋体" w:hAnsi="宋体" w:cs="宋体"/>
                <w:sz w:val="20"/>
                <w:szCs w:val="20"/>
              </w:rPr>
            </w:pPr>
            <w:r>
              <w:rPr>
                <w:rFonts w:ascii="宋体" w:hAnsi="宋体" w:cs="宋体" w:hint="eastAsia"/>
                <w:sz w:val="20"/>
                <w:szCs w:val="20"/>
              </w:rPr>
              <w:t>否</w:t>
            </w:r>
          </w:p>
        </w:tc>
        <w:tc>
          <w:tcPr>
            <w:tcW w:w="3577" w:type="dxa"/>
          </w:tcPr>
          <w:p w14:paraId="5487D8D7"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空：全部、</w:t>
            </w:r>
          </w:p>
          <w:p w14:paraId="7A968B37" w14:textId="77777777" w:rsidR="00567AFA" w:rsidRDefault="00000000">
            <w:pPr>
              <w:widowControl w:val="0"/>
              <w:spacing w:line="360" w:lineRule="auto"/>
              <w:jc w:val="left"/>
              <w:rPr>
                <w:rFonts w:ascii="宋体" w:eastAsia="宋体" w:hAnsi="宋体" w:cs="宋体"/>
                <w:szCs w:val="20"/>
              </w:rPr>
            </w:pPr>
            <w:r>
              <w:rPr>
                <w:rFonts w:ascii="宋体" w:eastAsia="宋体" w:hAnsi="宋体" w:cs="宋体" w:hint="eastAsia"/>
                <w:szCs w:val="20"/>
              </w:rPr>
              <w:t>1  直联</w:t>
            </w:r>
          </w:p>
          <w:p w14:paraId="7C67B862" w14:textId="77777777" w:rsidR="00567AFA" w:rsidRDefault="00000000">
            <w:pPr>
              <w:widowControl w:val="0"/>
              <w:spacing w:line="360" w:lineRule="auto"/>
              <w:jc w:val="left"/>
              <w:rPr>
                <w:rFonts w:ascii="宋体" w:eastAsia="宋体" w:hAnsi="宋体" w:cs="宋体"/>
                <w:szCs w:val="20"/>
              </w:rPr>
            </w:pPr>
            <w:r>
              <w:rPr>
                <w:rFonts w:ascii="宋体" w:eastAsia="宋体" w:hAnsi="宋体" w:cs="宋体" w:hint="eastAsia"/>
                <w:szCs w:val="20"/>
              </w:rPr>
              <w:t>2  非直联</w:t>
            </w:r>
          </w:p>
          <w:p w14:paraId="32198E19"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3   SWIFT</w:t>
            </w:r>
          </w:p>
        </w:tc>
      </w:tr>
      <w:tr w:rsidR="00567AFA" w14:paraId="6CD810EB" w14:textId="77777777">
        <w:tc>
          <w:tcPr>
            <w:tcW w:w="2044" w:type="dxa"/>
          </w:tcPr>
          <w:p w14:paraId="0CF2E24E" w14:textId="77777777" w:rsidR="00567AFA" w:rsidRDefault="00000000">
            <w:pPr>
              <w:pStyle w:val="aff2"/>
              <w:spacing w:before="0" w:beforeAutospacing="0" w:after="0" w:afterAutospacing="0" w:line="360" w:lineRule="auto"/>
              <w:rPr>
                <w:rFonts w:cs="宋体"/>
                <w:sz w:val="20"/>
              </w:rPr>
            </w:pPr>
            <w:proofErr w:type="spellStart"/>
            <w:r>
              <w:rPr>
                <w:rFonts w:cs="宋体" w:hint="eastAsia"/>
                <w:sz w:val="20"/>
              </w:rPr>
              <w:t>accCharId</w:t>
            </w:r>
            <w:proofErr w:type="spellEnd"/>
          </w:p>
        </w:tc>
        <w:tc>
          <w:tcPr>
            <w:tcW w:w="1281" w:type="dxa"/>
          </w:tcPr>
          <w:p w14:paraId="5CE08D8C" w14:textId="77777777" w:rsidR="00567AFA" w:rsidRDefault="00000000">
            <w:pPr>
              <w:pStyle w:val="aff2"/>
              <w:spacing w:before="0" w:beforeAutospacing="0" w:after="0" w:afterAutospacing="0" w:line="360" w:lineRule="auto"/>
              <w:rPr>
                <w:rFonts w:cs="宋体"/>
                <w:sz w:val="20"/>
              </w:rPr>
            </w:pPr>
            <w:r>
              <w:rPr>
                <w:rFonts w:cs="宋体" w:hint="eastAsia"/>
                <w:sz w:val="20"/>
              </w:rPr>
              <w:t>账户属性</w:t>
            </w:r>
          </w:p>
        </w:tc>
        <w:tc>
          <w:tcPr>
            <w:tcW w:w="1596" w:type="dxa"/>
          </w:tcPr>
          <w:p w14:paraId="2DA30B14"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varchar</w:t>
            </w:r>
            <w:r>
              <w:rPr>
                <w:rFonts w:cs="宋体" w:hint="eastAsia"/>
                <w:sz w:val="20"/>
                <w:lang w:bidi="ar"/>
              </w:rPr>
              <w:t>（</w:t>
            </w:r>
            <w:r>
              <w:rPr>
                <w:rFonts w:cs="宋体" w:hint="eastAsia"/>
                <w:sz w:val="20"/>
                <w:lang w:bidi="ar"/>
              </w:rPr>
              <w:t>2</w:t>
            </w:r>
            <w:r>
              <w:rPr>
                <w:rFonts w:cs="宋体" w:hint="eastAsia"/>
                <w:sz w:val="20"/>
                <w:lang w:bidi="ar"/>
              </w:rPr>
              <w:t>）</w:t>
            </w:r>
          </w:p>
        </w:tc>
        <w:tc>
          <w:tcPr>
            <w:tcW w:w="892" w:type="dxa"/>
          </w:tcPr>
          <w:p w14:paraId="62ECC239" w14:textId="77777777" w:rsidR="00567AFA" w:rsidRDefault="00000000">
            <w:pPr>
              <w:pStyle w:val="aff2"/>
              <w:spacing w:before="0" w:beforeAutospacing="0" w:after="0" w:afterAutospacing="0" w:line="360" w:lineRule="auto"/>
              <w:rPr>
                <w:rFonts w:cs="宋体"/>
                <w:sz w:val="20"/>
              </w:rPr>
            </w:pPr>
            <w:r>
              <w:rPr>
                <w:rFonts w:cs="宋体" w:hint="eastAsia"/>
                <w:sz w:val="20"/>
              </w:rPr>
              <w:t>否</w:t>
            </w:r>
          </w:p>
        </w:tc>
        <w:tc>
          <w:tcPr>
            <w:tcW w:w="3577" w:type="dxa"/>
          </w:tcPr>
          <w:p w14:paraId="2FE3FB3F"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空：全部、</w:t>
            </w:r>
          </w:p>
          <w:p w14:paraId="582A6100" w14:textId="77777777" w:rsidR="00567AFA" w:rsidRDefault="00000000">
            <w:pPr>
              <w:pStyle w:val="aff2"/>
              <w:spacing w:before="0" w:beforeAutospacing="0" w:after="0" w:afterAutospacing="0" w:line="360" w:lineRule="auto"/>
              <w:rPr>
                <w:rFonts w:cs="宋体"/>
                <w:sz w:val="20"/>
              </w:rPr>
            </w:pPr>
            <w:r>
              <w:rPr>
                <w:rFonts w:cs="宋体" w:hint="eastAsia"/>
                <w:sz w:val="20"/>
                <w:lang w:bidi="ar"/>
              </w:rPr>
              <w:t>1</w:t>
            </w:r>
            <w:r>
              <w:rPr>
                <w:rFonts w:cs="宋体" w:hint="eastAsia"/>
                <w:sz w:val="20"/>
                <w:lang w:bidi="ar"/>
              </w:rPr>
              <w:t>：实账户、</w:t>
            </w:r>
            <w:r>
              <w:rPr>
                <w:rFonts w:cs="宋体" w:hint="eastAsia"/>
                <w:sz w:val="20"/>
                <w:lang w:bidi="ar"/>
              </w:rPr>
              <w:t>2</w:t>
            </w:r>
            <w:r>
              <w:rPr>
                <w:rFonts w:cs="宋体" w:hint="eastAsia"/>
                <w:sz w:val="20"/>
                <w:lang w:bidi="ar"/>
              </w:rPr>
              <w:t>：登记簿</w:t>
            </w:r>
          </w:p>
        </w:tc>
      </w:tr>
      <w:tr w:rsidR="00567AFA" w14:paraId="4B0AD26F" w14:textId="77777777">
        <w:tc>
          <w:tcPr>
            <w:tcW w:w="2044" w:type="dxa"/>
          </w:tcPr>
          <w:p w14:paraId="380DF1FF" w14:textId="77777777" w:rsidR="00567AFA" w:rsidRDefault="00000000">
            <w:pPr>
              <w:pStyle w:val="aff2"/>
              <w:spacing w:before="0" w:beforeAutospacing="0" w:after="0" w:afterAutospacing="0" w:line="360" w:lineRule="auto"/>
              <w:rPr>
                <w:rFonts w:cs="宋体"/>
                <w:sz w:val="20"/>
              </w:rPr>
            </w:pPr>
            <w:proofErr w:type="spellStart"/>
            <w:r>
              <w:rPr>
                <w:rFonts w:cs="宋体" w:hint="eastAsia"/>
                <w:sz w:val="20"/>
              </w:rPr>
              <w:t>accStyId</w:t>
            </w:r>
            <w:proofErr w:type="spellEnd"/>
          </w:p>
        </w:tc>
        <w:tc>
          <w:tcPr>
            <w:tcW w:w="1281" w:type="dxa"/>
          </w:tcPr>
          <w:p w14:paraId="0A098966" w14:textId="77777777" w:rsidR="00567AFA" w:rsidRDefault="00000000">
            <w:pPr>
              <w:pStyle w:val="aff2"/>
              <w:spacing w:before="0" w:beforeAutospacing="0" w:after="0" w:afterAutospacing="0" w:line="360" w:lineRule="auto"/>
              <w:rPr>
                <w:rFonts w:cs="宋体"/>
                <w:sz w:val="20"/>
              </w:rPr>
            </w:pPr>
            <w:r>
              <w:rPr>
                <w:rFonts w:cs="宋体" w:hint="eastAsia"/>
                <w:sz w:val="20"/>
              </w:rPr>
              <w:t>账户类型</w:t>
            </w:r>
          </w:p>
        </w:tc>
        <w:tc>
          <w:tcPr>
            <w:tcW w:w="1596" w:type="dxa"/>
          </w:tcPr>
          <w:p w14:paraId="2AE8C5A7"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varchar</w:t>
            </w:r>
            <w:r>
              <w:rPr>
                <w:rFonts w:cs="宋体" w:hint="eastAsia"/>
                <w:sz w:val="20"/>
                <w:lang w:bidi="ar"/>
              </w:rPr>
              <w:t>（</w:t>
            </w:r>
            <w:r>
              <w:rPr>
                <w:rFonts w:cs="宋体" w:hint="eastAsia"/>
                <w:sz w:val="20"/>
                <w:lang w:bidi="ar"/>
              </w:rPr>
              <w:t>2</w:t>
            </w:r>
            <w:r>
              <w:rPr>
                <w:rFonts w:cs="宋体" w:hint="eastAsia"/>
                <w:sz w:val="20"/>
                <w:lang w:bidi="ar"/>
              </w:rPr>
              <w:t>）</w:t>
            </w:r>
          </w:p>
        </w:tc>
        <w:tc>
          <w:tcPr>
            <w:tcW w:w="892" w:type="dxa"/>
          </w:tcPr>
          <w:p w14:paraId="3EF368F7" w14:textId="77777777" w:rsidR="00567AFA" w:rsidRDefault="00000000">
            <w:pPr>
              <w:pStyle w:val="aff2"/>
              <w:spacing w:before="0" w:beforeAutospacing="0" w:after="0" w:afterAutospacing="0" w:line="360" w:lineRule="auto"/>
              <w:rPr>
                <w:rFonts w:cs="宋体"/>
                <w:sz w:val="20"/>
              </w:rPr>
            </w:pPr>
            <w:r>
              <w:rPr>
                <w:rFonts w:cs="宋体" w:hint="eastAsia"/>
                <w:sz w:val="20"/>
              </w:rPr>
              <w:t>否</w:t>
            </w:r>
          </w:p>
        </w:tc>
        <w:tc>
          <w:tcPr>
            <w:tcW w:w="3577" w:type="dxa"/>
          </w:tcPr>
          <w:p w14:paraId="1B0EA8A5" w14:textId="77777777" w:rsidR="00567AFA" w:rsidRDefault="00000000">
            <w:pPr>
              <w:pStyle w:val="1d"/>
              <w:spacing w:line="276" w:lineRule="auto"/>
              <w:rPr>
                <w:rFonts w:cs="宋体"/>
                <w:sz w:val="20"/>
                <w:lang w:bidi="ar"/>
              </w:rPr>
            </w:pPr>
            <w:r>
              <w:rPr>
                <w:rFonts w:ascii="宋体" w:hAnsi="宋体" w:cs="宋体" w:hint="eastAsia"/>
                <w:sz w:val="20"/>
                <w:szCs w:val="20"/>
              </w:rPr>
              <w:t>空：全部、</w:t>
            </w:r>
          </w:p>
          <w:p w14:paraId="1C687E69"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0</w:t>
            </w:r>
            <w:r>
              <w:rPr>
                <w:rFonts w:cs="宋体" w:hint="eastAsia"/>
                <w:sz w:val="20"/>
                <w:lang w:bidi="ar"/>
              </w:rPr>
              <w:t>：</w:t>
            </w:r>
            <w:r>
              <w:rPr>
                <w:rFonts w:cs="宋体" w:hint="eastAsia"/>
                <w:sz w:val="20"/>
                <w:lang w:bidi="ar"/>
              </w:rPr>
              <w:tab/>
            </w:r>
            <w:r>
              <w:rPr>
                <w:rFonts w:cs="宋体" w:hint="eastAsia"/>
                <w:sz w:val="20"/>
                <w:lang w:bidi="ar"/>
              </w:rPr>
              <w:t>境内普通账户</w:t>
            </w:r>
          </w:p>
          <w:p w14:paraId="6FC64C05"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1</w:t>
            </w:r>
            <w:r>
              <w:rPr>
                <w:rFonts w:cs="宋体" w:hint="eastAsia"/>
                <w:sz w:val="20"/>
                <w:lang w:bidi="ar"/>
              </w:rPr>
              <w:t>：</w:t>
            </w:r>
            <w:r>
              <w:rPr>
                <w:rFonts w:cs="宋体" w:hint="eastAsia"/>
                <w:sz w:val="20"/>
                <w:lang w:bidi="ar"/>
              </w:rPr>
              <w:t>FTE</w:t>
            </w:r>
          </w:p>
          <w:p w14:paraId="255F5FC4"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2</w:t>
            </w:r>
            <w:r>
              <w:rPr>
                <w:rFonts w:cs="宋体" w:hint="eastAsia"/>
                <w:sz w:val="20"/>
                <w:lang w:bidi="ar"/>
              </w:rPr>
              <w:t>：</w:t>
            </w:r>
            <w:r>
              <w:rPr>
                <w:rFonts w:cs="宋体" w:hint="eastAsia"/>
                <w:sz w:val="20"/>
                <w:lang w:bidi="ar"/>
              </w:rPr>
              <w:t>NRA</w:t>
            </w:r>
          </w:p>
          <w:p w14:paraId="56E9B719"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3</w:t>
            </w:r>
            <w:r>
              <w:rPr>
                <w:rFonts w:cs="宋体" w:hint="eastAsia"/>
                <w:sz w:val="20"/>
                <w:lang w:bidi="ar"/>
              </w:rPr>
              <w:t>：</w:t>
            </w:r>
            <w:r>
              <w:rPr>
                <w:rFonts w:cs="宋体" w:hint="eastAsia"/>
                <w:sz w:val="20"/>
                <w:lang w:bidi="ar"/>
              </w:rPr>
              <w:t>FTN</w:t>
            </w:r>
          </w:p>
          <w:p w14:paraId="5F220C34"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lastRenderedPageBreak/>
              <w:t>4</w:t>
            </w:r>
            <w:r>
              <w:rPr>
                <w:rFonts w:cs="宋体" w:hint="eastAsia"/>
                <w:sz w:val="20"/>
                <w:lang w:bidi="ar"/>
              </w:rPr>
              <w:t>：</w:t>
            </w:r>
            <w:r>
              <w:rPr>
                <w:rFonts w:cs="宋体" w:hint="eastAsia"/>
                <w:sz w:val="20"/>
                <w:lang w:bidi="ar"/>
              </w:rPr>
              <w:t>OSA</w:t>
            </w:r>
          </w:p>
          <w:p w14:paraId="383B03BA"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5</w:t>
            </w:r>
            <w:r>
              <w:rPr>
                <w:rFonts w:cs="宋体" w:hint="eastAsia"/>
                <w:sz w:val="20"/>
                <w:lang w:bidi="ar"/>
              </w:rPr>
              <w:t>：境外其他账户</w:t>
            </w:r>
          </w:p>
        </w:tc>
      </w:tr>
      <w:tr w:rsidR="00567AFA" w14:paraId="7CFDAAFF" w14:textId="77777777">
        <w:tc>
          <w:tcPr>
            <w:tcW w:w="2044" w:type="dxa"/>
          </w:tcPr>
          <w:p w14:paraId="7937BA52" w14:textId="77777777" w:rsidR="00567AFA" w:rsidRDefault="00000000">
            <w:pPr>
              <w:pStyle w:val="aff2"/>
              <w:rPr>
                <w:rFonts w:cs="宋体"/>
                <w:sz w:val="20"/>
              </w:rPr>
            </w:pPr>
            <w:proofErr w:type="spellStart"/>
            <w:r>
              <w:rPr>
                <w:rFonts w:cs="宋体" w:hint="eastAsia"/>
                <w:sz w:val="20"/>
              </w:rPr>
              <w:lastRenderedPageBreak/>
              <w:t>isFrgnAccId</w:t>
            </w:r>
            <w:proofErr w:type="spellEnd"/>
          </w:p>
        </w:tc>
        <w:tc>
          <w:tcPr>
            <w:tcW w:w="1281" w:type="dxa"/>
          </w:tcPr>
          <w:p w14:paraId="69F3DF5C" w14:textId="77777777" w:rsidR="00567AFA" w:rsidRDefault="00000000">
            <w:pPr>
              <w:pStyle w:val="aff2"/>
              <w:spacing w:before="0" w:beforeAutospacing="0" w:after="0" w:afterAutospacing="0" w:line="360" w:lineRule="auto"/>
              <w:rPr>
                <w:rFonts w:cs="宋体"/>
                <w:sz w:val="20"/>
              </w:rPr>
            </w:pPr>
            <w:r>
              <w:rPr>
                <w:rFonts w:cs="宋体" w:hint="eastAsia"/>
                <w:sz w:val="20"/>
              </w:rPr>
              <w:t>境内</w:t>
            </w:r>
            <w:r>
              <w:rPr>
                <w:rFonts w:cs="宋体" w:hint="eastAsia"/>
                <w:sz w:val="20"/>
              </w:rPr>
              <w:t>/</w:t>
            </w:r>
            <w:r>
              <w:rPr>
                <w:rFonts w:cs="宋体" w:hint="eastAsia"/>
                <w:sz w:val="20"/>
              </w:rPr>
              <w:t>境外</w:t>
            </w:r>
          </w:p>
        </w:tc>
        <w:tc>
          <w:tcPr>
            <w:tcW w:w="1596" w:type="dxa"/>
          </w:tcPr>
          <w:p w14:paraId="4BCCCB20"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varchar</w:t>
            </w:r>
            <w:r>
              <w:rPr>
                <w:rFonts w:cs="宋体" w:hint="eastAsia"/>
                <w:sz w:val="20"/>
                <w:lang w:bidi="ar"/>
              </w:rPr>
              <w:t>（</w:t>
            </w:r>
            <w:r>
              <w:rPr>
                <w:rFonts w:cs="宋体" w:hint="eastAsia"/>
                <w:sz w:val="20"/>
                <w:lang w:bidi="ar"/>
              </w:rPr>
              <w:t>2</w:t>
            </w:r>
            <w:r>
              <w:rPr>
                <w:rFonts w:cs="宋体" w:hint="eastAsia"/>
                <w:sz w:val="20"/>
                <w:lang w:bidi="ar"/>
              </w:rPr>
              <w:t>）</w:t>
            </w:r>
          </w:p>
        </w:tc>
        <w:tc>
          <w:tcPr>
            <w:tcW w:w="892" w:type="dxa"/>
          </w:tcPr>
          <w:p w14:paraId="0A996A63" w14:textId="77777777" w:rsidR="00567AFA" w:rsidRDefault="00000000">
            <w:pPr>
              <w:pStyle w:val="aff2"/>
              <w:spacing w:before="0" w:beforeAutospacing="0" w:after="0" w:afterAutospacing="0" w:line="360" w:lineRule="auto"/>
              <w:rPr>
                <w:rFonts w:cs="宋体"/>
                <w:sz w:val="20"/>
              </w:rPr>
            </w:pPr>
            <w:r>
              <w:rPr>
                <w:rFonts w:cs="宋体" w:hint="eastAsia"/>
                <w:sz w:val="20"/>
              </w:rPr>
              <w:t>否</w:t>
            </w:r>
          </w:p>
        </w:tc>
        <w:tc>
          <w:tcPr>
            <w:tcW w:w="3577" w:type="dxa"/>
          </w:tcPr>
          <w:p w14:paraId="3A9310B0" w14:textId="77777777" w:rsidR="00567AFA" w:rsidRDefault="00000000">
            <w:pPr>
              <w:pStyle w:val="1d"/>
              <w:spacing w:line="276" w:lineRule="auto"/>
              <w:rPr>
                <w:rFonts w:cs="宋体"/>
                <w:sz w:val="20"/>
                <w:lang w:bidi="ar"/>
              </w:rPr>
            </w:pPr>
            <w:r>
              <w:rPr>
                <w:rFonts w:ascii="宋体" w:hAnsi="宋体" w:cs="宋体" w:hint="eastAsia"/>
                <w:sz w:val="20"/>
                <w:szCs w:val="20"/>
              </w:rPr>
              <w:t>空：全部、</w:t>
            </w:r>
          </w:p>
          <w:p w14:paraId="36F3F6AC"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0</w:t>
            </w:r>
            <w:r>
              <w:rPr>
                <w:rFonts w:cs="宋体" w:hint="eastAsia"/>
                <w:sz w:val="20"/>
                <w:lang w:bidi="ar"/>
              </w:rPr>
              <w:t>：境内</w:t>
            </w:r>
          </w:p>
          <w:p w14:paraId="484AE9F1" w14:textId="77777777" w:rsidR="00567AFA" w:rsidRDefault="00000000">
            <w:pPr>
              <w:pStyle w:val="aff2"/>
              <w:spacing w:before="0" w:beforeAutospacing="0" w:after="0" w:afterAutospacing="0" w:line="360" w:lineRule="auto"/>
              <w:rPr>
                <w:rFonts w:cs="宋体"/>
                <w:sz w:val="20"/>
                <w:lang w:bidi="ar"/>
              </w:rPr>
            </w:pPr>
            <w:r>
              <w:rPr>
                <w:rFonts w:cs="宋体" w:hint="eastAsia"/>
                <w:sz w:val="20"/>
                <w:lang w:bidi="ar"/>
              </w:rPr>
              <w:t>1</w:t>
            </w:r>
            <w:r>
              <w:rPr>
                <w:rFonts w:cs="宋体" w:hint="eastAsia"/>
                <w:sz w:val="20"/>
                <w:lang w:bidi="ar"/>
              </w:rPr>
              <w:t>：境外</w:t>
            </w:r>
          </w:p>
        </w:tc>
      </w:tr>
      <w:tr w:rsidR="00567AFA" w14:paraId="0CCA50D2" w14:textId="77777777">
        <w:tc>
          <w:tcPr>
            <w:tcW w:w="2044" w:type="dxa"/>
          </w:tcPr>
          <w:p w14:paraId="2A9600C8" w14:textId="77777777" w:rsidR="00567AFA" w:rsidRDefault="00000000">
            <w:pPr>
              <w:pStyle w:val="aff2"/>
              <w:rPr>
                <w:rFonts w:cs="宋体"/>
                <w:strike/>
                <w:sz w:val="20"/>
              </w:rPr>
            </w:pPr>
            <w:proofErr w:type="spellStart"/>
            <w:r>
              <w:rPr>
                <w:rFonts w:cs="宋体" w:hint="eastAsia"/>
                <w:strike/>
                <w:sz w:val="20"/>
              </w:rPr>
              <w:t>startDate</w:t>
            </w:r>
            <w:proofErr w:type="spellEnd"/>
          </w:p>
        </w:tc>
        <w:tc>
          <w:tcPr>
            <w:tcW w:w="1281" w:type="dxa"/>
          </w:tcPr>
          <w:p w14:paraId="57A8D424" w14:textId="77777777" w:rsidR="00567AFA" w:rsidRDefault="00000000">
            <w:pPr>
              <w:pStyle w:val="aff2"/>
              <w:spacing w:before="0" w:beforeAutospacing="0" w:after="0" w:afterAutospacing="0" w:line="360" w:lineRule="auto"/>
              <w:rPr>
                <w:rFonts w:cs="宋体"/>
                <w:strike/>
                <w:sz w:val="20"/>
              </w:rPr>
            </w:pPr>
            <w:r>
              <w:rPr>
                <w:rFonts w:cs="宋体" w:hint="eastAsia"/>
                <w:strike/>
                <w:sz w:val="20"/>
              </w:rPr>
              <w:t>起始日期</w:t>
            </w:r>
          </w:p>
        </w:tc>
        <w:tc>
          <w:tcPr>
            <w:tcW w:w="1596" w:type="dxa"/>
          </w:tcPr>
          <w:p w14:paraId="02DF60F8" w14:textId="77777777" w:rsidR="00567AFA" w:rsidRDefault="00000000">
            <w:pPr>
              <w:pStyle w:val="aff2"/>
              <w:spacing w:before="0" w:beforeAutospacing="0" w:after="0" w:afterAutospacing="0" w:line="360" w:lineRule="auto"/>
              <w:rPr>
                <w:rFonts w:cs="宋体"/>
                <w:strike/>
                <w:sz w:val="20"/>
                <w:lang w:bidi="ar"/>
              </w:rPr>
            </w:pPr>
            <w:r>
              <w:rPr>
                <w:rFonts w:cs="宋体" w:hint="eastAsia"/>
                <w:strike/>
              </w:rPr>
              <w:t>Date</w:t>
            </w:r>
            <w:r>
              <w:rPr>
                <w:rFonts w:cs="宋体" w:hint="eastAsia"/>
                <w:strike/>
              </w:rPr>
              <w:t>（</w:t>
            </w:r>
            <w:proofErr w:type="spellStart"/>
            <w:r>
              <w:rPr>
                <w:rFonts w:cs="宋体" w:hint="eastAsia"/>
                <w:strike/>
              </w:rPr>
              <w:t>yyyymmdd</w:t>
            </w:r>
            <w:proofErr w:type="spellEnd"/>
            <w:r>
              <w:rPr>
                <w:rFonts w:cs="宋体" w:hint="eastAsia"/>
                <w:strike/>
              </w:rPr>
              <w:t xml:space="preserve"> </w:t>
            </w:r>
            <w:proofErr w:type="spellStart"/>
            <w:r>
              <w:rPr>
                <w:rFonts w:cs="宋体" w:hint="eastAsia"/>
                <w:strike/>
              </w:rPr>
              <w:t>hh:mm:ss</w:t>
            </w:r>
            <w:proofErr w:type="spellEnd"/>
            <w:r>
              <w:rPr>
                <w:rFonts w:cs="宋体" w:hint="eastAsia"/>
                <w:strike/>
              </w:rPr>
              <w:t>）</w:t>
            </w:r>
          </w:p>
        </w:tc>
        <w:tc>
          <w:tcPr>
            <w:tcW w:w="892" w:type="dxa"/>
          </w:tcPr>
          <w:p w14:paraId="4E97AF2F" w14:textId="77777777" w:rsidR="00567AFA" w:rsidRDefault="00000000">
            <w:pPr>
              <w:pStyle w:val="aff2"/>
              <w:spacing w:before="0" w:beforeAutospacing="0" w:after="0" w:afterAutospacing="0" w:line="360" w:lineRule="auto"/>
              <w:rPr>
                <w:rFonts w:cs="宋体"/>
                <w:strike/>
                <w:sz w:val="20"/>
              </w:rPr>
            </w:pPr>
            <w:r>
              <w:rPr>
                <w:rFonts w:cs="宋体" w:hint="eastAsia"/>
                <w:strike/>
                <w:sz w:val="20"/>
              </w:rPr>
              <w:t>否</w:t>
            </w:r>
          </w:p>
        </w:tc>
        <w:tc>
          <w:tcPr>
            <w:tcW w:w="3577" w:type="dxa"/>
          </w:tcPr>
          <w:p w14:paraId="2C28748C" w14:textId="77777777" w:rsidR="00567AFA" w:rsidRDefault="00000000">
            <w:pPr>
              <w:pStyle w:val="aff2"/>
              <w:spacing w:before="0" w:beforeAutospacing="0" w:after="0" w:afterAutospacing="0" w:line="360" w:lineRule="auto"/>
              <w:rPr>
                <w:rFonts w:cs="宋体"/>
                <w:strike/>
                <w:sz w:val="20"/>
                <w:lang w:bidi="ar"/>
              </w:rPr>
            </w:pPr>
            <w:r>
              <w:rPr>
                <w:rFonts w:cs="宋体" w:hint="eastAsia"/>
                <w:strike/>
                <w:sz w:val="20"/>
                <w:lang w:bidi="ar"/>
              </w:rPr>
              <w:t>空：全部</w:t>
            </w:r>
          </w:p>
          <w:p w14:paraId="270BDA81" w14:textId="77777777" w:rsidR="00567AFA" w:rsidRDefault="00000000">
            <w:pPr>
              <w:pStyle w:val="aff2"/>
              <w:spacing w:before="0" w:beforeAutospacing="0" w:after="0" w:afterAutospacing="0" w:line="360" w:lineRule="auto"/>
              <w:rPr>
                <w:rFonts w:cs="宋体"/>
                <w:strike/>
                <w:sz w:val="20"/>
                <w:lang w:bidi="ar"/>
              </w:rPr>
            </w:pPr>
            <w:r>
              <w:rPr>
                <w:rFonts w:cs="宋体" w:hint="eastAsia"/>
                <w:strike/>
                <w:sz w:val="20"/>
                <w:lang w:bidi="ar"/>
              </w:rPr>
              <w:t>大于该时间节点的账户</w:t>
            </w:r>
          </w:p>
        </w:tc>
      </w:tr>
      <w:tr w:rsidR="00567AFA" w14:paraId="5F667479" w14:textId="77777777">
        <w:tc>
          <w:tcPr>
            <w:tcW w:w="2044" w:type="dxa"/>
          </w:tcPr>
          <w:p w14:paraId="488B467B" w14:textId="77777777" w:rsidR="00567AFA" w:rsidRDefault="00000000">
            <w:pPr>
              <w:pStyle w:val="aff2"/>
              <w:rPr>
                <w:rFonts w:cs="宋体"/>
                <w:strike/>
                <w:sz w:val="20"/>
              </w:rPr>
            </w:pPr>
            <w:proofErr w:type="spellStart"/>
            <w:r>
              <w:rPr>
                <w:rFonts w:cs="宋体" w:hint="eastAsia"/>
                <w:strike/>
                <w:sz w:val="20"/>
              </w:rPr>
              <w:t>endDate</w:t>
            </w:r>
            <w:proofErr w:type="spellEnd"/>
          </w:p>
        </w:tc>
        <w:tc>
          <w:tcPr>
            <w:tcW w:w="1281" w:type="dxa"/>
          </w:tcPr>
          <w:p w14:paraId="221BAD62" w14:textId="77777777" w:rsidR="00567AFA" w:rsidRDefault="00000000">
            <w:pPr>
              <w:pStyle w:val="aff2"/>
              <w:spacing w:before="0" w:beforeAutospacing="0" w:after="0" w:afterAutospacing="0" w:line="360" w:lineRule="auto"/>
              <w:rPr>
                <w:rFonts w:cs="宋体"/>
                <w:strike/>
                <w:sz w:val="20"/>
              </w:rPr>
            </w:pPr>
            <w:r>
              <w:rPr>
                <w:rFonts w:cs="宋体" w:hint="eastAsia"/>
                <w:strike/>
                <w:sz w:val="20"/>
              </w:rPr>
              <w:t>终止日期</w:t>
            </w:r>
          </w:p>
        </w:tc>
        <w:tc>
          <w:tcPr>
            <w:tcW w:w="1596" w:type="dxa"/>
          </w:tcPr>
          <w:p w14:paraId="1AD75422" w14:textId="77777777" w:rsidR="00567AFA" w:rsidRDefault="00000000">
            <w:pPr>
              <w:pStyle w:val="aff2"/>
              <w:spacing w:before="0" w:beforeAutospacing="0" w:after="0" w:afterAutospacing="0" w:line="360" w:lineRule="auto"/>
              <w:rPr>
                <w:rFonts w:cs="宋体"/>
                <w:strike/>
                <w:sz w:val="20"/>
                <w:lang w:bidi="ar"/>
              </w:rPr>
            </w:pPr>
            <w:r>
              <w:rPr>
                <w:rFonts w:cs="宋体" w:hint="eastAsia"/>
                <w:strike/>
              </w:rPr>
              <w:t>Date</w:t>
            </w:r>
            <w:r>
              <w:rPr>
                <w:rFonts w:cs="宋体" w:hint="eastAsia"/>
                <w:strike/>
              </w:rPr>
              <w:t>（</w:t>
            </w:r>
            <w:proofErr w:type="spellStart"/>
            <w:r>
              <w:rPr>
                <w:rFonts w:cs="宋体" w:hint="eastAsia"/>
                <w:strike/>
              </w:rPr>
              <w:t>yyyymmdd</w:t>
            </w:r>
            <w:proofErr w:type="spellEnd"/>
            <w:r>
              <w:rPr>
                <w:rFonts w:cs="宋体" w:hint="eastAsia"/>
                <w:strike/>
              </w:rPr>
              <w:t xml:space="preserve"> </w:t>
            </w:r>
            <w:proofErr w:type="spellStart"/>
            <w:r>
              <w:rPr>
                <w:rFonts w:cs="宋体" w:hint="eastAsia"/>
                <w:strike/>
              </w:rPr>
              <w:t>hh:mm:ss</w:t>
            </w:r>
            <w:proofErr w:type="spellEnd"/>
            <w:r>
              <w:rPr>
                <w:rFonts w:cs="宋体" w:hint="eastAsia"/>
                <w:strike/>
              </w:rPr>
              <w:t>）</w:t>
            </w:r>
          </w:p>
        </w:tc>
        <w:tc>
          <w:tcPr>
            <w:tcW w:w="892" w:type="dxa"/>
          </w:tcPr>
          <w:p w14:paraId="51C3536C" w14:textId="77777777" w:rsidR="00567AFA" w:rsidRDefault="00000000">
            <w:pPr>
              <w:pStyle w:val="aff2"/>
              <w:spacing w:before="0" w:beforeAutospacing="0" w:after="0" w:afterAutospacing="0" w:line="360" w:lineRule="auto"/>
              <w:rPr>
                <w:rFonts w:cs="宋体"/>
                <w:strike/>
                <w:sz w:val="20"/>
              </w:rPr>
            </w:pPr>
            <w:r>
              <w:rPr>
                <w:rFonts w:cs="宋体" w:hint="eastAsia"/>
                <w:strike/>
                <w:sz w:val="20"/>
              </w:rPr>
              <w:t>否</w:t>
            </w:r>
          </w:p>
        </w:tc>
        <w:tc>
          <w:tcPr>
            <w:tcW w:w="3577" w:type="dxa"/>
          </w:tcPr>
          <w:p w14:paraId="4D64437B" w14:textId="77777777" w:rsidR="00567AFA" w:rsidRDefault="00000000">
            <w:pPr>
              <w:pStyle w:val="aff2"/>
              <w:spacing w:before="0" w:beforeAutospacing="0" w:after="0" w:afterAutospacing="0" w:line="360" w:lineRule="auto"/>
              <w:rPr>
                <w:rFonts w:cs="宋体"/>
                <w:strike/>
                <w:sz w:val="20"/>
                <w:lang w:bidi="ar"/>
              </w:rPr>
            </w:pPr>
            <w:r>
              <w:rPr>
                <w:rFonts w:cs="宋体" w:hint="eastAsia"/>
                <w:strike/>
                <w:sz w:val="20"/>
                <w:lang w:bidi="ar"/>
              </w:rPr>
              <w:t>空：全部</w:t>
            </w:r>
          </w:p>
          <w:p w14:paraId="1A7D9915" w14:textId="77777777" w:rsidR="00567AFA" w:rsidRDefault="00000000">
            <w:pPr>
              <w:pStyle w:val="aff2"/>
              <w:spacing w:before="0" w:beforeAutospacing="0" w:after="0" w:afterAutospacing="0" w:line="360" w:lineRule="auto"/>
              <w:rPr>
                <w:rFonts w:cs="宋体"/>
                <w:strike/>
                <w:sz w:val="20"/>
                <w:lang w:bidi="ar"/>
              </w:rPr>
            </w:pPr>
            <w:r>
              <w:rPr>
                <w:rFonts w:cs="宋体" w:hint="eastAsia"/>
                <w:strike/>
                <w:sz w:val="20"/>
                <w:lang w:bidi="ar"/>
              </w:rPr>
              <w:t>小于该时间节点的账户</w:t>
            </w:r>
          </w:p>
        </w:tc>
      </w:tr>
      <w:tr w:rsidR="00567AFA" w14:paraId="4C348603" w14:textId="77777777">
        <w:tc>
          <w:tcPr>
            <w:tcW w:w="2044" w:type="dxa"/>
          </w:tcPr>
          <w:p w14:paraId="788F287C" w14:textId="77777777" w:rsidR="00567AFA" w:rsidRDefault="00000000">
            <w:pPr>
              <w:spacing w:line="360" w:lineRule="auto"/>
              <w:rPr>
                <w:rFonts w:ascii="宋体" w:hAnsi="宋体" w:cs="宋体"/>
              </w:rPr>
            </w:pPr>
            <w:proofErr w:type="spellStart"/>
            <w:r>
              <w:rPr>
                <w:rFonts w:ascii="宋体" w:hAnsi="宋体" w:cs="宋体" w:hint="eastAsia"/>
              </w:rPr>
              <w:t>startRecord</w:t>
            </w:r>
            <w:proofErr w:type="spellEnd"/>
          </w:p>
        </w:tc>
        <w:tc>
          <w:tcPr>
            <w:tcW w:w="1281" w:type="dxa"/>
            <w:vAlign w:val="center"/>
          </w:tcPr>
          <w:p w14:paraId="271117C8" w14:textId="77777777" w:rsidR="00567AFA" w:rsidRDefault="00000000">
            <w:pPr>
              <w:spacing w:line="360" w:lineRule="auto"/>
              <w:rPr>
                <w:rFonts w:ascii="宋体" w:hAnsi="宋体" w:cs="宋体"/>
              </w:rPr>
            </w:pPr>
            <w:r>
              <w:rPr>
                <w:rFonts w:ascii="宋体" w:hAnsi="宋体" w:cs="宋体" w:hint="eastAsia"/>
              </w:rPr>
              <w:t>起始记录号</w:t>
            </w:r>
          </w:p>
        </w:tc>
        <w:tc>
          <w:tcPr>
            <w:tcW w:w="1596" w:type="dxa"/>
          </w:tcPr>
          <w:p w14:paraId="55CA1B5D" w14:textId="77777777" w:rsidR="00567AFA" w:rsidRDefault="00000000">
            <w:pPr>
              <w:spacing w:line="360" w:lineRule="auto"/>
              <w:jc w:val="center"/>
              <w:rPr>
                <w:rFonts w:ascii="宋体" w:hAnsi="宋体" w:cs="宋体"/>
              </w:rPr>
            </w:pPr>
            <w:proofErr w:type="gramStart"/>
            <w:r>
              <w:rPr>
                <w:rFonts w:ascii="宋体" w:hAnsi="宋体" w:cs="宋体" w:hint="eastAsia"/>
              </w:rPr>
              <w:t>char(</w:t>
            </w:r>
            <w:proofErr w:type="gramEnd"/>
            <w:r>
              <w:rPr>
                <w:rFonts w:ascii="宋体" w:hAnsi="宋体" w:cs="宋体" w:hint="eastAsia"/>
              </w:rPr>
              <w:t>4)</w:t>
            </w:r>
          </w:p>
        </w:tc>
        <w:tc>
          <w:tcPr>
            <w:tcW w:w="892" w:type="dxa"/>
          </w:tcPr>
          <w:p w14:paraId="4588921B" w14:textId="77777777" w:rsidR="00567AFA" w:rsidRDefault="00000000">
            <w:pPr>
              <w:spacing w:line="360" w:lineRule="auto"/>
              <w:jc w:val="center"/>
              <w:rPr>
                <w:rFonts w:ascii="宋体" w:hAnsi="宋体" w:cs="宋体"/>
              </w:rPr>
            </w:pPr>
            <w:r>
              <w:rPr>
                <w:rFonts w:ascii="宋体" w:hAnsi="宋体" w:cs="宋体" w:hint="eastAsia"/>
              </w:rPr>
              <w:t>是</w:t>
            </w:r>
          </w:p>
        </w:tc>
        <w:tc>
          <w:tcPr>
            <w:tcW w:w="3577" w:type="dxa"/>
          </w:tcPr>
          <w:p w14:paraId="2359EF0D" w14:textId="77777777" w:rsidR="00567AFA" w:rsidRDefault="00000000">
            <w:pPr>
              <w:spacing w:line="360" w:lineRule="auto"/>
              <w:rPr>
                <w:rFonts w:ascii="宋体" w:hAnsi="宋体" w:cs="宋体"/>
              </w:rPr>
            </w:pPr>
            <w:r>
              <w:rPr>
                <w:rFonts w:ascii="宋体" w:hAnsi="宋体" w:cs="宋体" w:hint="eastAsia"/>
              </w:rPr>
              <w:t>查询开始的记录编号，从</w:t>
            </w:r>
            <w:r>
              <w:rPr>
                <w:rFonts w:ascii="宋体" w:hAnsi="宋体" w:cs="宋体" w:hint="eastAsia"/>
              </w:rPr>
              <w:t>1</w:t>
            </w:r>
            <w:r>
              <w:rPr>
                <w:rFonts w:ascii="宋体" w:hAnsi="宋体" w:cs="宋体" w:hint="eastAsia"/>
              </w:rPr>
              <w:t>开始，超过最大记录数将返回空列表</w:t>
            </w:r>
          </w:p>
        </w:tc>
      </w:tr>
      <w:tr w:rsidR="00567AFA" w14:paraId="000E1288" w14:textId="77777777">
        <w:tc>
          <w:tcPr>
            <w:tcW w:w="2044" w:type="dxa"/>
          </w:tcPr>
          <w:p w14:paraId="1605F516" w14:textId="77777777" w:rsidR="00567AFA" w:rsidRDefault="00000000">
            <w:pPr>
              <w:spacing w:line="360" w:lineRule="auto"/>
              <w:rPr>
                <w:rFonts w:ascii="宋体" w:hAnsi="宋体" w:cs="宋体"/>
              </w:rPr>
            </w:pPr>
            <w:proofErr w:type="spellStart"/>
            <w:r>
              <w:rPr>
                <w:rFonts w:ascii="宋体" w:hAnsi="宋体" w:cs="宋体" w:hint="eastAsia"/>
              </w:rPr>
              <w:t>pageNumber</w:t>
            </w:r>
            <w:proofErr w:type="spellEnd"/>
          </w:p>
        </w:tc>
        <w:tc>
          <w:tcPr>
            <w:tcW w:w="1281" w:type="dxa"/>
            <w:vAlign w:val="center"/>
          </w:tcPr>
          <w:p w14:paraId="7D981837" w14:textId="77777777" w:rsidR="00567AFA" w:rsidRDefault="00000000">
            <w:pPr>
              <w:spacing w:line="360" w:lineRule="auto"/>
              <w:rPr>
                <w:rFonts w:ascii="宋体" w:hAnsi="宋体" w:cs="宋体"/>
              </w:rPr>
            </w:pPr>
            <w:r>
              <w:rPr>
                <w:rFonts w:ascii="宋体" w:hAnsi="宋体" w:cs="宋体" w:hint="eastAsia"/>
              </w:rPr>
              <w:t>请求记录条数</w:t>
            </w:r>
          </w:p>
        </w:tc>
        <w:tc>
          <w:tcPr>
            <w:tcW w:w="1596" w:type="dxa"/>
          </w:tcPr>
          <w:p w14:paraId="4EE60445" w14:textId="77777777" w:rsidR="00567AFA" w:rsidRDefault="00000000">
            <w:pPr>
              <w:spacing w:line="360" w:lineRule="auto"/>
              <w:jc w:val="center"/>
              <w:rPr>
                <w:rFonts w:ascii="宋体" w:hAnsi="宋体" w:cs="宋体"/>
              </w:rPr>
            </w:pPr>
            <w:proofErr w:type="gramStart"/>
            <w:r>
              <w:rPr>
                <w:rFonts w:ascii="宋体" w:hAnsi="宋体" w:cs="宋体" w:hint="eastAsia"/>
              </w:rPr>
              <w:t>char(</w:t>
            </w:r>
            <w:proofErr w:type="gramEnd"/>
            <w:r>
              <w:rPr>
                <w:rFonts w:ascii="宋体" w:hAnsi="宋体" w:cs="宋体" w:hint="eastAsia"/>
              </w:rPr>
              <w:t>4)</w:t>
            </w:r>
          </w:p>
        </w:tc>
        <w:tc>
          <w:tcPr>
            <w:tcW w:w="892" w:type="dxa"/>
          </w:tcPr>
          <w:p w14:paraId="693EA281" w14:textId="77777777" w:rsidR="00567AFA" w:rsidRDefault="00000000">
            <w:pPr>
              <w:spacing w:line="360" w:lineRule="auto"/>
              <w:jc w:val="center"/>
              <w:rPr>
                <w:rFonts w:ascii="宋体" w:hAnsi="宋体" w:cs="宋体"/>
              </w:rPr>
            </w:pPr>
            <w:r>
              <w:rPr>
                <w:rFonts w:ascii="宋体" w:hAnsi="宋体" w:cs="宋体" w:hint="eastAsia"/>
              </w:rPr>
              <w:t>是</w:t>
            </w:r>
          </w:p>
        </w:tc>
        <w:tc>
          <w:tcPr>
            <w:tcW w:w="3577" w:type="dxa"/>
          </w:tcPr>
          <w:p w14:paraId="22ED2E18" w14:textId="77777777" w:rsidR="00567AFA" w:rsidRDefault="00000000">
            <w:pPr>
              <w:spacing w:line="360" w:lineRule="auto"/>
              <w:rPr>
                <w:rFonts w:ascii="宋体" w:hAnsi="宋体" w:cs="宋体"/>
              </w:rPr>
            </w:pPr>
            <w:r>
              <w:rPr>
                <w:rFonts w:ascii="宋体" w:hAnsi="宋体" w:cs="宋体" w:hint="eastAsia"/>
              </w:rPr>
              <w:t>每次查询请求的记录数量，最多支持</w:t>
            </w:r>
            <w:r>
              <w:rPr>
                <w:rFonts w:ascii="宋体" w:hAnsi="宋体" w:cs="宋体" w:hint="eastAsia"/>
              </w:rPr>
              <w:t>20</w:t>
            </w:r>
            <w:r>
              <w:rPr>
                <w:rFonts w:ascii="宋体" w:hAnsi="宋体" w:cs="宋体" w:hint="eastAsia"/>
              </w:rPr>
              <w:t>条记录</w:t>
            </w:r>
          </w:p>
        </w:tc>
      </w:tr>
      <w:tr w:rsidR="00567AFA" w14:paraId="3DB75C4C" w14:textId="77777777">
        <w:tc>
          <w:tcPr>
            <w:tcW w:w="9390" w:type="dxa"/>
            <w:gridSpan w:val="5"/>
            <w:shd w:val="clear" w:color="auto" w:fill="D6E3BC"/>
          </w:tcPr>
          <w:p w14:paraId="36E9AD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04E8C66D" w14:textId="77777777">
        <w:tc>
          <w:tcPr>
            <w:tcW w:w="9390" w:type="dxa"/>
            <w:gridSpan w:val="5"/>
            <w:shd w:val="clear" w:color="auto" w:fill="D9D9D9"/>
          </w:tcPr>
          <w:p w14:paraId="3E5CB0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7C52B2E3" w14:textId="77777777">
        <w:tc>
          <w:tcPr>
            <w:tcW w:w="2044" w:type="dxa"/>
          </w:tcPr>
          <w:p w14:paraId="7110F6F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32E085B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96" w:type="dxa"/>
          </w:tcPr>
          <w:p w14:paraId="6A7627F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892" w:type="dxa"/>
          </w:tcPr>
          <w:p w14:paraId="51E876A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5E1C3CBB" w14:textId="77777777" w:rsidR="00567AFA" w:rsidRDefault="00000000">
            <w:pPr>
              <w:pStyle w:val="a3"/>
              <w:spacing w:line="360" w:lineRule="auto"/>
              <w:jc w:val="left"/>
              <w:rPr>
                <w:rFonts w:ascii="宋体" w:hAnsi="宋体" w:cs="宋体"/>
                <w:color w:val="auto"/>
              </w:rPr>
            </w:pPr>
            <w:r>
              <w:rPr>
                <w:rFonts w:eastAsia="宋体" w:cs="宋体" w:hint="eastAsia"/>
                <w:color w:val="auto"/>
                <w:lang w:bidi="ar"/>
              </w:rPr>
              <w:t>允许输入</w:t>
            </w:r>
            <w:r>
              <w:rPr>
                <w:rFonts w:eastAsia="宋体" w:cs="宋体" w:hint="eastAsia"/>
                <w:color w:val="auto"/>
                <w:lang w:bidi="ar"/>
              </w:rPr>
              <w:t>0-9a-zA-Z</w:t>
            </w:r>
            <w:r>
              <w:rPr>
                <w:rFonts w:eastAsia="宋体" w:cs="宋体" w:hint="eastAsia"/>
                <w:color w:val="auto"/>
                <w:lang w:bidi="ar"/>
              </w:rPr>
              <w:t>空格</w:t>
            </w:r>
            <w:r>
              <w:rPr>
                <w:rFonts w:eastAsia="宋体" w:cs="宋体" w:hint="eastAsia"/>
                <w:color w:val="auto"/>
                <w:lang w:bidi="ar"/>
              </w:rPr>
              <w:t xml:space="preserve">-?:().,'+/ </w:t>
            </w:r>
            <w:r>
              <w:rPr>
                <w:rFonts w:eastAsia="宋体" w:cs="宋体" w:hint="eastAsia"/>
                <w:color w:val="auto"/>
                <w:lang w:bidi="ar"/>
              </w:rPr>
              <w:t>字符，空格不能为首尾字符，不能全为特殊字符，至少一个数字，</w:t>
            </w:r>
            <w:r>
              <w:rPr>
                <w:rFonts w:cs="宋体" w:hint="eastAsia"/>
                <w:color w:val="auto"/>
                <w:lang w:bidi="ar"/>
              </w:rPr>
              <w:t>最大长度为</w:t>
            </w:r>
            <w:r>
              <w:rPr>
                <w:rFonts w:cs="宋体" w:hint="eastAsia"/>
                <w:color w:val="auto"/>
                <w:lang w:bidi="ar"/>
              </w:rPr>
              <w:t>40</w:t>
            </w:r>
          </w:p>
        </w:tc>
      </w:tr>
      <w:tr w:rsidR="00567AFA" w14:paraId="6E69E505" w14:textId="77777777">
        <w:tc>
          <w:tcPr>
            <w:tcW w:w="9390" w:type="dxa"/>
            <w:gridSpan w:val="5"/>
            <w:shd w:val="clear" w:color="auto" w:fill="D9D9D9"/>
          </w:tcPr>
          <w:p w14:paraId="0BA5B0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32A58B4B" w14:textId="77777777">
        <w:tc>
          <w:tcPr>
            <w:tcW w:w="9390" w:type="dxa"/>
            <w:gridSpan w:val="5"/>
            <w:shd w:val="clear" w:color="auto" w:fill="D6E3BC"/>
          </w:tcPr>
          <w:p w14:paraId="6F83E9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34ABB47F" w14:textId="77777777">
        <w:tc>
          <w:tcPr>
            <w:tcW w:w="9390" w:type="dxa"/>
            <w:gridSpan w:val="5"/>
            <w:shd w:val="clear" w:color="auto" w:fill="DBE5F1"/>
          </w:tcPr>
          <w:p w14:paraId="13DD87B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21AC95FA" w14:textId="77777777">
        <w:tc>
          <w:tcPr>
            <w:tcW w:w="2044" w:type="dxa"/>
          </w:tcPr>
          <w:p w14:paraId="3A38372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19A833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96" w:type="dxa"/>
          </w:tcPr>
          <w:p w14:paraId="64BD29C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892" w:type="dxa"/>
          </w:tcPr>
          <w:p w14:paraId="47F9E15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w:t>
            </w:r>
          </w:p>
        </w:tc>
        <w:tc>
          <w:tcPr>
            <w:tcW w:w="3577" w:type="dxa"/>
          </w:tcPr>
          <w:p w14:paraId="584672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712AE38D" w14:textId="77777777">
        <w:tc>
          <w:tcPr>
            <w:tcW w:w="2044" w:type="dxa"/>
          </w:tcPr>
          <w:p w14:paraId="75025F1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statusText</w:t>
            </w:r>
            <w:proofErr w:type="spellEnd"/>
          </w:p>
        </w:tc>
        <w:tc>
          <w:tcPr>
            <w:tcW w:w="1281" w:type="dxa"/>
          </w:tcPr>
          <w:p w14:paraId="770652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96" w:type="dxa"/>
          </w:tcPr>
          <w:p w14:paraId="4889FAA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892" w:type="dxa"/>
          </w:tcPr>
          <w:p w14:paraId="7062C9B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w:t>
            </w:r>
          </w:p>
        </w:tc>
        <w:tc>
          <w:tcPr>
            <w:tcW w:w="3577" w:type="dxa"/>
          </w:tcPr>
          <w:p w14:paraId="18E0550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6F645AE4" w14:textId="77777777">
        <w:tc>
          <w:tcPr>
            <w:tcW w:w="2044" w:type="dxa"/>
          </w:tcPr>
          <w:p w14:paraId="15689BA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6927F9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596" w:type="dxa"/>
          </w:tcPr>
          <w:p w14:paraId="3DA37CC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892" w:type="dxa"/>
          </w:tcPr>
          <w:p w14:paraId="43F5D67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4930C78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57AFDAF3" w14:textId="77777777">
        <w:tc>
          <w:tcPr>
            <w:tcW w:w="2044" w:type="dxa"/>
          </w:tcPr>
          <w:p w14:paraId="77FFC18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totalRecords</w:t>
            </w:r>
            <w:proofErr w:type="spellEnd"/>
          </w:p>
        </w:tc>
        <w:tc>
          <w:tcPr>
            <w:tcW w:w="1281" w:type="dxa"/>
          </w:tcPr>
          <w:p w14:paraId="29B05D0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总记录条数</w:t>
            </w:r>
          </w:p>
        </w:tc>
        <w:tc>
          <w:tcPr>
            <w:tcW w:w="1596" w:type="dxa"/>
          </w:tcPr>
          <w:p w14:paraId="6DEE32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892" w:type="dxa"/>
          </w:tcPr>
          <w:p w14:paraId="660EB23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5CD7A3B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交易成功时返回，返回该登陆用户具有查询权限的所有账户数量</w:t>
            </w:r>
          </w:p>
        </w:tc>
      </w:tr>
      <w:tr w:rsidR="00567AFA" w14:paraId="38D5568C" w14:textId="77777777">
        <w:tc>
          <w:tcPr>
            <w:tcW w:w="2044" w:type="dxa"/>
          </w:tcPr>
          <w:p w14:paraId="106F7CB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returnRecords</w:t>
            </w:r>
            <w:proofErr w:type="spellEnd"/>
          </w:p>
        </w:tc>
        <w:tc>
          <w:tcPr>
            <w:tcW w:w="1281" w:type="dxa"/>
          </w:tcPr>
          <w:p w14:paraId="201023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返回记录条数</w:t>
            </w:r>
          </w:p>
        </w:tc>
        <w:tc>
          <w:tcPr>
            <w:tcW w:w="1596" w:type="dxa"/>
          </w:tcPr>
          <w:p w14:paraId="2622D6C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892" w:type="dxa"/>
          </w:tcPr>
          <w:p w14:paraId="21978C0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4DE3D7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交易成功时返回，返回该登陆用户本次查询获取到的账户数量</w:t>
            </w:r>
          </w:p>
        </w:tc>
      </w:tr>
      <w:tr w:rsidR="00567AFA" w14:paraId="42EB911A" w14:textId="77777777">
        <w:tc>
          <w:tcPr>
            <w:tcW w:w="9390" w:type="dxa"/>
            <w:gridSpan w:val="5"/>
            <w:shd w:val="clear" w:color="auto" w:fill="D6E3BC"/>
          </w:tcPr>
          <w:p w14:paraId="6B65FE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0E051B2A" w14:textId="77777777">
        <w:tc>
          <w:tcPr>
            <w:tcW w:w="9390" w:type="dxa"/>
            <w:gridSpan w:val="5"/>
            <w:shd w:val="clear" w:color="auto" w:fill="D9D9D9"/>
          </w:tcPr>
          <w:p w14:paraId="622A5B8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69E479F" w14:textId="77777777">
        <w:tc>
          <w:tcPr>
            <w:tcW w:w="2044" w:type="dxa"/>
          </w:tcPr>
          <w:p w14:paraId="74EFCFAE"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accNm</w:t>
            </w:r>
            <w:proofErr w:type="spellEnd"/>
          </w:p>
        </w:tc>
        <w:tc>
          <w:tcPr>
            <w:tcW w:w="1281" w:type="dxa"/>
          </w:tcPr>
          <w:p w14:paraId="2EFF339C" w14:textId="77777777" w:rsidR="00567AFA" w:rsidRDefault="00000000">
            <w:pPr>
              <w:spacing w:line="360" w:lineRule="auto"/>
              <w:jc w:val="left"/>
              <w:textAlignment w:val="top"/>
              <w:rPr>
                <w:rFonts w:ascii="宋体" w:hAnsi="宋体" w:cs="宋体"/>
              </w:rPr>
            </w:pPr>
            <w:r>
              <w:rPr>
                <w:rFonts w:ascii="宋体" w:hAnsi="宋体" w:cs="宋体" w:hint="eastAsia"/>
                <w:lang w:bidi="ar"/>
              </w:rPr>
              <w:t>账户</w:t>
            </w:r>
            <w:r>
              <w:rPr>
                <w:rFonts w:cs="宋体" w:hint="eastAsia"/>
                <w:lang w:bidi="ar"/>
              </w:rPr>
              <w:t>/</w:t>
            </w:r>
            <w:r>
              <w:rPr>
                <w:rFonts w:cs="宋体" w:hint="eastAsia"/>
                <w:lang w:bidi="ar"/>
              </w:rPr>
              <w:t>分薄名称</w:t>
            </w:r>
          </w:p>
        </w:tc>
        <w:tc>
          <w:tcPr>
            <w:tcW w:w="1596" w:type="dxa"/>
          </w:tcPr>
          <w:p w14:paraId="0F6BA2A5"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120)</w:t>
            </w:r>
          </w:p>
        </w:tc>
        <w:tc>
          <w:tcPr>
            <w:tcW w:w="892" w:type="dxa"/>
          </w:tcPr>
          <w:p w14:paraId="2F4B458C"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75B7C8C6"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交易成功时返回，查询输入的账号对应的账户名称</w:t>
            </w:r>
          </w:p>
        </w:tc>
      </w:tr>
      <w:tr w:rsidR="00567AFA" w14:paraId="18C585C6" w14:textId="77777777">
        <w:tc>
          <w:tcPr>
            <w:tcW w:w="2044" w:type="dxa"/>
          </w:tcPr>
          <w:p w14:paraId="212E639F"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rPr>
              <w:t>accountNo</w:t>
            </w:r>
            <w:proofErr w:type="spellEnd"/>
          </w:p>
        </w:tc>
        <w:tc>
          <w:tcPr>
            <w:tcW w:w="1281" w:type="dxa"/>
          </w:tcPr>
          <w:p w14:paraId="0BB0A1D5" w14:textId="77777777" w:rsidR="00567AFA" w:rsidRDefault="00000000">
            <w:pPr>
              <w:spacing w:line="360" w:lineRule="auto"/>
              <w:jc w:val="left"/>
              <w:textAlignment w:val="top"/>
              <w:rPr>
                <w:rFonts w:ascii="宋体" w:hAnsi="宋体" w:cs="宋体"/>
              </w:rPr>
            </w:pPr>
            <w:r>
              <w:rPr>
                <w:rFonts w:ascii="宋体" w:hAnsi="宋体" w:cs="宋体" w:hint="eastAsia"/>
                <w:lang w:bidi="ar"/>
              </w:rPr>
              <w:t>账号</w:t>
            </w:r>
            <w:r>
              <w:rPr>
                <w:rFonts w:cs="宋体" w:hint="eastAsia"/>
                <w:lang w:bidi="ar"/>
              </w:rPr>
              <w:t>/</w:t>
            </w:r>
            <w:r>
              <w:rPr>
                <w:rFonts w:cs="宋体" w:hint="eastAsia"/>
                <w:lang w:bidi="ar"/>
              </w:rPr>
              <w:t>分薄编号</w:t>
            </w:r>
          </w:p>
        </w:tc>
        <w:tc>
          <w:tcPr>
            <w:tcW w:w="1596" w:type="dxa"/>
          </w:tcPr>
          <w:p w14:paraId="123D1E68"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40)</w:t>
            </w:r>
          </w:p>
        </w:tc>
        <w:tc>
          <w:tcPr>
            <w:tcW w:w="892" w:type="dxa"/>
          </w:tcPr>
          <w:p w14:paraId="4DC42DD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7A1F2B1A"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交易成功时返回，查询输入的账户号</w:t>
            </w:r>
          </w:p>
        </w:tc>
      </w:tr>
      <w:tr w:rsidR="00567AFA" w14:paraId="7B591EC5" w14:textId="77777777">
        <w:tc>
          <w:tcPr>
            <w:tcW w:w="2044" w:type="dxa"/>
          </w:tcPr>
          <w:p w14:paraId="6CA9C409"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rPr>
              <w:t>instCode</w:t>
            </w:r>
            <w:proofErr w:type="spellEnd"/>
          </w:p>
        </w:tc>
        <w:tc>
          <w:tcPr>
            <w:tcW w:w="1281" w:type="dxa"/>
          </w:tcPr>
          <w:p w14:paraId="47D27592" w14:textId="77777777" w:rsidR="00567AFA" w:rsidRDefault="00000000">
            <w:pPr>
              <w:spacing w:line="360" w:lineRule="auto"/>
              <w:jc w:val="left"/>
              <w:textAlignment w:val="top"/>
              <w:rPr>
                <w:rFonts w:ascii="宋体" w:hAnsi="宋体" w:cs="宋体"/>
              </w:rPr>
            </w:pPr>
            <w:r>
              <w:rPr>
                <w:rFonts w:ascii="宋体" w:hAnsi="宋体" w:cs="宋体" w:hint="eastAsia"/>
                <w:lang w:bidi="ar"/>
              </w:rPr>
              <w:t>所属机构代码</w:t>
            </w:r>
          </w:p>
        </w:tc>
        <w:tc>
          <w:tcPr>
            <w:tcW w:w="1596" w:type="dxa"/>
          </w:tcPr>
          <w:p w14:paraId="6FF535E2"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892" w:type="dxa"/>
          </w:tcPr>
          <w:p w14:paraId="2D2102C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66739647"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交易成功时返回，查询输入的账号对应的机构编码</w:t>
            </w:r>
          </w:p>
        </w:tc>
      </w:tr>
      <w:tr w:rsidR="00567AFA" w14:paraId="5AC61AE0" w14:textId="77777777">
        <w:tc>
          <w:tcPr>
            <w:tcW w:w="2044" w:type="dxa"/>
          </w:tcPr>
          <w:p w14:paraId="24FE6ADF"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rPr>
              <w:t>instName</w:t>
            </w:r>
            <w:proofErr w:type="spellEnd"/>
          </w:p>
        </w:tc>
        <w:tc>
          <w:tcPr>
            <w:tcW w:w="1281" w:type="dxa"/>
          </w:tcPr>
          <w:p w14:paraId="4F56B7DD" w14:textId="77777777" w:rsidR="00567AFA" w:rsidRDefault="00000000">
            <w:pPr>
              <w:spacing w:line="360" w:lineRule="auto"/>
              <w:jc w:val="left"/>
              <w:textAlignment w:val="top"/>
              <w:rPr>
                <w:rFonts w:ascii="宋体" w:hAnsi="宋体" w:cs="宋体"/>
              </w:rPr>
            </w:pPr>
            <w:r>
              <w:rPr>
                <w:rFonts w:ascii="宋体" w:hAnsi="宋体" w:cs="宋体" w:hint="eastAsia"/>
                <w:lang w:bidi="ar"/>
              </w:rPr>
              <w:t>所属机构名称</w:t>
            </w:r>
          </w:p>
        </w:tc>
        <w:tc>
          <w:tcPr>
            <w:tcW w:w="1596" w:type="dxa"/>
          </w:tcPr>
          <w:p w14:paraId="4CD884BB"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360)</w:t>
            </w:r>
          </w:p>
        </w:tc>
        <w:tc>
          <w:tcPr>
            <w:tcW w:w="892" w:type="dxa"/>
          </w:tcPr>
          <w:p w14:paraId="2968E5E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3848C54E"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交易成功时返回，查询输入的账号对应的机构名称</w:t>
            </w:r>
          </w:p>
        </w:tc>
      </w:tr>
      <w:tr w:rsidR="00567AFA" w14:paraId="109A8F3A" w14:textId="77777777">
        <w:tc>
          <w:tcPr>
            <w:tcW w:w="2044" w:type="dxa"/>
          </w:tcPr>
          <w:p w14:paraId="7D01DF89"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accChar</w:t>
            </w:r>
            <w:proofErr w:type="spellEnd"/>
          </w:p>
        </w:tc>
        <w:tc>
          <w:tcPr>
            <w:tcW w:w="1281" w:type="dxa"/>
          </w:tcPr>
          <w:p w14:paraId="4BE974A5" w14:textId="77777777" w:rsidR="00567AFA" w:rsidRDefault="00000000">
            <w:pPr>
              <w:spacing w:line="360" w:lineRule="auto"/>
              <w:jc w:val="left"/>
              <w:textAlignment w:val="top"/>
              <w:rPr>
                <w:rFonts w:ascii="宋体" w:hAnsi="宋体" w:cs="宋体"/>
              </w:rPr>
            </w:pPr>
            <w:r>
              <w:rPr>
                <w:rFonts w:ascii="宋体" w:hAnsi="宋体" w:cs="宋体" w:hint="eastAsia"/>
                <w:lang w:bidi="ar"/>
              </w:rPr>
              <w:t>账户属性</w:t>
            </w:r>
            <w:r>
              <w:rPr>
                <w:rFonts w:ascii="宋体" w:hAnsi="宋体" w:cs="宋体" w:hint="eastAsia"/>
                <w:lang w:bidi="ar"/>
              </w:rPr>
              <w:t>(</w:t>
            </w:r>
            <w:r>
              <w:rPr>
                <w:rFonts w:ascii="宋体" w:hAnsi="宋体" w:cs="宋体" w:hint="eastAsia"/>
                <w:lang w:bidi="ar"/>
              </w:rPr>
              <w:t>原：账户性质</w:t>
            </w:r>
            <w:r>
              <w:rPr>
                <w:rFonts w:ascii="宋体" w:hAnsi="宋体" w:cs="宋体" w:hint="eastAsia"/>
                <w:lang w:bidi="ar"/>
              </w:rPr>
              <w:t>)</w:t>
            </w:r>
          </w:p>
        </w:tc>
        <w:tc>
          <w:tcPr>
            <w:tcW w:w="1596" w:type="dxa"/>
          </w:tcPr>
          <w:p w14:paraId="562CAABE"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A9F1BD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14FB87EF"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交易成功且查询到账户时返回，实账号，登记簿</w:t>
            </w:r>
          </w:p>
        </w:tc>
      </w:tr>
      <w:tr w:rsidR="00567AFA" w14:paraId="218C4081" w14:textId="77777777">
        <w:tc>
          <w:tcPr>
            <w:tcW w:w="2044" w:type="dxa"/>
          </w:tcPr>
          <w:p w14:paraId="14756EC7"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isMoreCurrAccId</w:t>
            </w:r>
            <w:proofErr w:type="spellEnd"/>
          </w:p>
        </w:tc>
        <w:tc>
          <w:tcPr>
            <w:tcW w:w="1281" w:type="dxa"/>
          </w:tcPr>
          <w:p w14:paraId="78277F70" w14:textId="77777777" w:rsidR="00567AFA" w:rsidRDefault="00000000">
            <w:pPr>
              <w:spacing w:line="360" w:lineRule="auto"/>
              <w:jc w:val="left"/>
              <w:textAlignment w:val="top"/>
              <w:rPr>
                <w:rFonts w:ascii="宋体" w:hAnsi="宋体" w:cs="宋体"/>
              </w:rPr>
            </w:pPr>
            <w:r>
              <w:rPr>
                <w:rFonts w:ascii="宋体" w:hAnsi="宋体" w:cs="宋体" w:hint="eastAsia"/>
                <w:lang w:bidi="ar"/>
              </w:rPr>
              <w:t>是否多币种账户</w:t>
            </w:r>
          </w:p>
        </w:tc>
        <w:tc>
          <w:tcPr>
            <w:tcW w:w="1596" w:type="dxa"/>
          </w:tcPr>
          <w:p w14:paraId="1E50DFE7"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w:t>
            </w:r>
          </w:p>
        </w:tc>
        <w:tc>
          <w:tcPr>
            <w:tcW w:w="892" w:type="dxa"/>
          </w:tcPr>
          <w:p w14:paraId="1FAA704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68A1C840"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w:t>
            </w:r>
            <w:r>
              <w:rPr>
                <w:rFonts w:ascii="宋体" w:hAnsi="宋体" w:cs="宋体" w:hint="eastAsia"/>
                <w:sz w:val="20"/>
                <w:szCs w:val="20"/>
              </w:rPr>
              <w:t>账户</w:t>
            </w:r>
            <w:r>
              <w:rPr>
                <w:rFonts w:ascii="宋体" w:hAnsi="宋体" w:cs="宋体" w:hint="eastAsia"/>
                <w:sz w:val="20"/>
                <w:szCs w:val="20"/>
                <w:lang w:bidi="ar"/>
              </w:rPr>
              <w:t>时返回，</w:t>
            </w:r>
            <w:r>
              <w:rPr>
                <w:rFonts w:ascii="宋体" w:hAnsi="宋体" w:cs="宋体" w:hint="eastAsia"/>
                <w:sz w:val="20"/>
                <w:szCs w:val="20"/>
              </w:rPr>
              <w:t>是、否</w:t>
            </w:r>
          </w:p>
        </w:tc>
      </w:tr>
      <w:tr w:rsidR="00567AFA" w14:paraId="087CDC9C" w14:textId="77777777">
        <w:tc>
          <w:tcPr>
            <w:tcW w:w="2044" w:type="dxa"/>
          </w:tcPr>
          <w:p w14:paraId="1C935501"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currencyId</w:t>
            </w:r>
            <w:proofErr w:type="spellEnd"/>
          </w:p>
        </w:tc>
        <w:tc>
          <w:tcPr>
            <w:tcW w:w="1281" w:type="dxa"/>
          </w:tcPr>
          <w:p w14:paraId="5B30CD6B" w14:textId="77777777" w:rsidR="00567AFA" w:rsidRDefault="00000000">
            <w:pPr>
              <w:spacing w:line="360" w:lineRule="auto"/>
              <w:jc w:val="left"/>
              <w:textAlignment w:val="top"/>
              <w:rPr>
                <w:rFonts w:ascii="宋体" w:hAnsi="宋体" w:cs="宋体"/>
              </w:rPr>
            </w:pPr>
            <w:r>
              <w:rPr>
                <w:rFonts w:ascii="宋体" w:hAnsi="宋体" w:cs="宋体" w:hint="eastAsia"/>
                <w:lang w:bidi="ar"/>
              </w:rPr>
              <w:t>币种</w:t>
            </w:r>
          </w:p>
        </w:tc>
        <w:tc>
          <w:tcPr>
            <w:tcW w:w="1596" w:type="dxa"/>
          </w:tcPr>
          <w:p w14:paraId="7A457BB4"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892" w:type="dxa"/>
          </w:tcPr>
          <w:p w14:paraId="56A78F9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753B8C28"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交易成功且查询到账户时返回，币种</w:t>
            </w:r>
            <w:r>
              <w:rPr>
                <w:rFonts w:ascii="宋体" w:hAnsi="宋体" w:cs="宋体" w:hint="eastAsia"/>
                <w:sz w:val="20"/>
                <w:szCs w:val="20"/>
              </w:rPr>
              <w:lastRenderedPageBreak/>
              <w:t>类型见附录4.3所示,多币种时以,分隔展示多个币种</w:t>
            </w:r>
          </w:p>
        </w:tc>
      </w:tr>
      <w:tr w:rsidR="00567AFA" w14:paraId="623605E7" w14:textId="77777777">
        <w:tc>
          <w:tcPr>
            <w:tcW w:w="2044" w:type="dxa"/>
          </w:tcPr>
          <w:p w14:paraId="39280CBC"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lastRenderedPageBreak/>
              <w:t>isFrgnAcc</w:t>
            </w:r>
            <w:proofErr w:type="spellEnd"/>
          </w:p>
        </w:tc>
        <w:tc>
          <w:tcPr>
            <w:tcW w:w="1281" w:type="dxa"/>
          </w:tcPr>
          <w:p w14:paraId="507D6DC0" w14:textId="77777777" w:rsidR="00567AFA" w:rsidRDefault="00000000">
            <w:pPr>
              <w:spacing w:line="360" w:lineRule="auto"/>
              <w:jc w:val="left"/>
              <w:textAlignment w:val="top"/>
              <w:rPr>
                <w:rFonts w:ascii="宋体" w:hAnsi="宋体" w:cs="宋体"/>
              </w:rPr>
            </w:pPr>
            <w:r>
              <w:rPr>
                <w:rFonts w:ascii="宋体" w:hAnsi="宋体" w:cs="宋体" w:hint="eastAsia"/>
                <w:lang w:bidi="ar"/>
              </w:rPr>
              <w:t>境内</w:t>
            </w:r>
            <w:r>
              <w:rPr>
                <w:rFonts w:ascii="宋体" w:hAnsi="宋体" w:cs="宋体" w:hint="eastAsia"/>
                <w:lang w:bidi="ar"/>
              </w:rPr>
              <w:t>/</w:t>
            </w:r>
            <w:r>
              <w:rPr>
                <w:rFonts w:ascii="宋体" w:hAnsi="宋体" w:cs="宋体" w:hint="eastAsia"/>
                <w:lang w:bidi="ar"/>
              </w:rPr>
              <w:t>境外账户</w:t>
            </w:r>
          </w:p>
        </w:tc>
        <w:tc>
          <w:tcPr>
            <w:tcW w:w="1596" w:type="dxa"/>
          </w:tcPr>
          <w:p w14:paraId="76E83657"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w:t>
            </w:r>
          </w:p>
        </w:tc>
        <w:tc>
          <w:tcPr>
            <w:tcW w:w="892" w:type="dxa"/>
          </w:tcPr>
          <w:p w14:paraId="45798E6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63590DB6" w14:textId="77777777" w:rsidR="00567AFA" w:rsidRDefault="00000000">
            <w:pPr>
              <w:pStyle w:val="1d"/>
              <w:spacing w:line="360" w:lineRule="auto"/>
              <w:jc w:val="left"/>
              <w:rPr>
                <w:rFonts w:ascii="宋体" w:hAnsi="宋体" w:cs="宋体"/>
                <w:sz w:val="20"/>
                <w:szCs w:val="20"/>
                <w:lang w:bidi="ar"/>
              </w:rPr>
            </w:pPr>
            <w:r>
              <w:rPr>
                <w:rFonts w:ascii="宋体" w:hAnsi="宋体" w:cs="宋体" w:hint="eastAsia"/>
                <w:sz w:val="20"/>
                <w:szCs w:val="20"/>
                <w:lang w:bidi="ar"/>
              </w:rPr>
              <w:t>交易成功且查询到</w:t>
            </w:r>
            <w:r>
              <w:rPr>
                <w:rFonts w:ascii="宋体" w:hAnsi="宋体" w:cs="宋体" w:hint="eastAsia"/>
                <w:sz w:val="20"/>
                <w:szCs w:val="20"/>
              </w:rPr>
              <w:t>账户</w:t>
            </w:r>
            <w:r>
              <w:rPr>
                <w:rFonts w:ascii="宋体" w:hAnsi="宋体" w:cs="宋体" w:hint="eastAsia"/>
                <w:sz w:val="20"/>
                <w:szCs w:val="20"/>
                <w:lang w:bidi="ar"/>
              </w:rPr>
              <w:t>返回，</w:t>
            </w:r>
          </w:p>
          <w:p w14:paraId="6A6FE877"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境内、境外</w:t>
            </w:r>
          </w:p>
        </w:tc>
      </w:tr>
      <w:tr w:rsidR="00567AFA" w14:paraId="684E7677" w14:textId="77777777">
        <w:tc>
          <w:tcPr>
            <w:tcW w:w="2044" w:type="dxa"/>
          </w:tcPr>
          <w:p w14:paraId="4D8D659B"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accCgy</w:t>
            </w:r>
            <w:proofErr w:type="spellEnd"/>
          </w:p>
        </w:tc>
        <w:tc>
          <w:tcPr>
            <w:tcW w:w="1281" w:type="dxa"/>
          </w:tcPr>
          <w:p w14:paraId="447FBA5C" w14:textId="77777777" w:rsidR="00567AFA" w:rsidRDefault="00000000">
            <w:pPr>
              <w:spacing w:line="360" w:lineRule="auto"/>
              <w:jc w:val="left"/>
              <w:textAlignment w:val="top"/>
              <w:rPr>
                <w:rFonts w:ascii="宋体" w:hAnsi="宋体" w:cs="宋体"/>
              </w:rPr>
            </w:pPr>
            <w:r>
              <w:rPr>
                <w:rFonts w:ascii="宋体" w:hAnsi="宋体" w:cs="宋体" w:hint="eastAsia"/>
                <w:lang w:bidi="ar"/>
              </w:rPr>
              <w:t>账户性质（原：账户类型）</w:t>
            </w:r>
          </w:p>
        </w:tc>
        <w:tc>
          <w:tcPr>
            <w:tcW w:w="1596" w:type="dxa"/>
          </w:tcPr>
          <w:p w14:paraId="731D2719"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4071D57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6A16A837"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交易成功且查询到账户时返回，</w:t>
            </w:r>
          </w:p>
          <w:p w14:paraId="02404776"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一般账户</w:t>
            </w:r>
          </w:p>
          <w:p w14:paraId="7702288B"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基本账户</w:t>
            </w:r>
          </w:p>
          <w:p w14:paraId="28DA62EC"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专用账户</w:t>
            </w:r>
          </w:p>
          <w:p w14:paraId="5D11BCE4"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临时账户</w:t>
            </w:r>
          </w:p>
          <w:p w14:paraId="0C8869C6" w14:textId="77777777" w:rsidR="00567AFA" w:rsidRDefault="00000000">
            <w:pPr>
              <w:pStyle w:val="1d"/>
              <w:spacing w:line="276" w:lineRule="auto"/>
              <w:jc w:val="left"/>
              <w:rPr>
                <w:rFonts w:ascii="宋体" w:hAnsi="宋体" w:cs="宋体"/>
                <w:sz w:val="20"/>
                <w:szCs w:val="20"/>
              </w:rPr>
            </w:pPr>
            <w:r>
              <w:rPr>
                <w:rFonts w:ascii="宋体" w:hAnsi="宋体" w:cs="宋体" w:hint="eastAsia"/>
                <w:strike/>
                <w:sz w:val="20"/>
                <w:szCs w:val="20"/>
              </w:rPr>
              <w:t>其他</w:t>
            </w:r>
          </w:p>
        </w:tc>
      </w:tr>
      <w:tr w:rsidR="00567AFA" w14:paraId="2615F0EA" w14:textId="77777777">
        <w:tc>
          <w:tcPr>
            <w:tcW w:w="2044" w:type="dxa"/>
          </w:tcPr>
          <w:p w14:paraId="2523B382"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accTp</w:t>
            </w:r>
            <w:proofErr w:type="spellEnd"/>
          </w:p>
        </w:tc>
        <w:tc>
          <w:tcPr>
            <w:tcW w:w="1281" w:type="dxa"/>
          </w:tcPr>
          <w:p w14:paraId="65AA5ADD" w14:textId="77777777" w:rsidR="00567AFA" w:rsidRDefault="00000000">
            <w:pPr>
              <w:spacing w:line="360" w:lineRule="auto"/>
              <w:jc w:val="left"/>
              <w:textAlignment w:val="top"/>
              <w:rPr>
                <w:rFonts w:ascii="宋体" w:hAnsi="宋体" w:cs="宋体"/>
              </w:rPr>
            </w:pPr>
            <w:r>
              <w:rPr>
                <w:rFonts w:ascii="宋体" w:hAnsi="宋体" w:cs="宋体" w:hint="eastAsia"/>
                <w:lang w:bidi="ar"/>
              </w:rPr>
              <w:t>存款类型（原：账户种类）</w:t>
            </w:r>
          </w:p>
        </w:tc>
        <w:tc>
          <w:tcPr>
            <w:tcW w:w="1596" w:type="dxa"/>
          </w:tcPr>
          <w:p w14:paraId="536CCBEA"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FD7C4F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63AC4CB0" w14:textId="77777777" w:rsidR="00567AFA" w:rsidRDefault="00000000">
            <w:pPr>
              <w:pStyle w:val="1d"/>
              <w:spacing w:line="276" w:lineRule="auto"/>
              <w:jc w:val="left"/>
              <w:rPr>
                <w:rFonts w:ascii="宋体" w:hAnsi="宋体" w:cs="宋体"/>
                <w:sz w:val="20"/>
                <w:szCs w:val="20"/>
                <w:lang w:bidi="ar"/>
              </w:rPr>
            </w:pPr>
            <w:r>
              <w:rPr>
                <w:rFonts w:ascii="宋体" w:hAnsi="宋体" w:cs="宋体" w:hint="eastAsia"/>
                <w:sz w:val="20"/>
                <w:szCs w:val="20"/>
                <w:lang w:bidi="ar"/>
              </w:rPr>
              <w:t>交易成功且查询到</w:t>
            </w:r>
            <w:r>
              <w:rPr>
                <w:rFonts w:ascii="宋体" w:hAnsi="宋体" w:cs="宋体" w:hint="eastAsia"/>
                <w:sz w:val="20"/>
                <w:szCs w:val="20"/>
              </w:rPr>
              <w:t>账户</w:t>
            </w:r>
            <w:r>
              <w:rPr>
                <w:rFonts w:ascii="宋体" w:hAnsi="宋体" w:cs="宋体" w:hint="eastAsia"/>
                <w:sz w:val="20"/>
                <w:szCs w:val="20"/>
                <w:lang w:bidi="ar"/>
              </w:rPr>
              <w:t>返回，</w:t>
            </w:r>
          </w:p>
          <w:p w14:paraId="6406D9AC"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活期</w:t>
            </w:r>
          </w:p>
          <w:p w14:paraId="75D97E3D"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定期</w:t>
            </w:r>
          </w:p>
          <w:p w14:paraId="33CCD36F"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通知存款</w:t>
            </w:r>
          </w:p>
          <w:p w14:paraId="53D82B1B"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活期保证金</w:t>
            </w:r>
          </w:p>
          <w:p w14:paraId="26FA8639"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定期保证金</w:t>
            </w:r>
          </w:p>
          <w:p w14:paraId="73FC0342" w14:textId="77777777" w:rsidR="00567AFA" w:rsidRDefault="00000000">
            <w:pPr>
              <w:pStyle w:val="1d"/>
              <w:spacing w:line="276" w:lineRule="auto"/>
              <w:jc w:val="left"/>
              <w:rPr>
                <w:rFonts w:ascii="宋体" w:hAnsi="宋体" w:cs="宋体"/>
                <w:sz w:val="20"/>
                <w:szCs w:val="20"/>
              </w:rPr>
            </w:pPr>
            <w:r>
              <w:rPr>
                <w:rFonts w:ascii="宋体" w:hAnsi="宋体" w:cs="宋体" w:hint="eastAsia"/>
                <w:strike/>
                <w:sz w:val="20"/>
                <w:szCs w:val="20"/>
              </w:rPr>
              <w:t>结构性存款</w:t>
            </w:r>
          </w:p>
        </w:tc>
      </w:tr>
      <w:tr w:rsidR="00567AFA" w14:paraId="0BDD6FB8" w14:textId="77777777">
        <w:tc>
          <w:tcPr>
            <w:tcW w:w="2044" w:type="dxa"/>
          </w:tcPr>
          <w:p w14:paraId="32C8171A"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crnAcc</w:t>
            </w:r>
            <w:proofErr w:type="spellEnd"/>
          </w:p>
        </w:tc>
        <w:tc>
          <w:tcPr>
            <w:tcW w:w="1281" w:type="dxa"/>
          </w:tcPr>
          <w:p w14:paraId="412B0EF8" w14:textId="77777777" w:rsidR="00567AFA" w:rsidRDefault="00000000">
            <w:pPr>
              <w:spacing w:line="360" w:lineRule="auto"/>
              <w:jc w:val="left"/>
              <w:textAlignment w:val="top"/>
              <w:rPr>
                <w:rFonts w:ascii="宋体" w:hAnsi="宋体" w:cs="宋体"/>
              </w:rPr>
            </w:pPr>
            <w:r>
              <w:rPr>
                <w:rFonts w:ascii="宋体" w:hAnsi="宋体" w:cs="宋体" w:hint="eastAsia"/>
                <w:lang w:bidi="ar"/>
              </w:rPr>
              <w:t>关联活期账号</w:t>
            </w:r>
          </w:p>
        </w:tc>
        <w:tc>
          <w:tcPr>
            <w:tcW w:w="1596" w:type="dxa"/>
          </w:tcPr>
          <w:p w14:paraId="2BEA27B9"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40)</w:t>
            </w:r>
          </w:p>
        </w:tc>
        <w:tc>
          <w:tcPr>
            <w:tcW w:w="892" w:type="dxa"/>
          </w:tcPr>
          <w:p w14:paraId="51029FB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6CB57868" w14:textId="77777777" w:rsidR="00567AFA" w:rsidRDefault="00000000">
            <w:pPr>
              <w:pStyle w:val="1d"/>
              <w:spacing w:line="276" w:lineRule="auto"/>
              <w:jc w:val="left"/>
              <w:rPr>
                <w:rFonts w:ascii="宋体" w:hAnsi="宋体" w:cs="宋体"/>
                <w:kern w:val="0"/>
                <w:sz w:val="20"/>
                <w:szCs w:val="20"/>
                <w:lang w:bidi="ar"/>
              </w:rPr>
            </w:pPr>
            <w:r>
              <w:rPr>
                <w:rFonts w:ascii="宋体" w:hAnsi="宋体" w:cs="宋体" w:hint="eastAsia"/>
                <w:sz w:val="20"/>
                <w:szCs w:val="20"/>
                <w:lang w:bidi="ar"/>
              </w:rPr>
              <w:t>交易成功且查询到账户返回，查询输入的账号对应的</w:t>
            </w:r>
            <w:r>
              <w:rPr>
                <w:rFonts w:ascii="宋体" w:hAnsi="宋体" w:cs="宋体" w:hint="eastAsia"/>
                <w:kern w:val="0"/>
                <w:sz w:val="20"/>
                <w:szCs w:val="20"/>
                <w:lang w:bidi="ar"/>
              </w:rPr>
              <w:t>关联活期账号</w:t>
            </w:r>
          </w:p>
          <w:p w14:paraId="08D91A95" w14:textId="77777777" w:rsidR="00567AFA" w:rsidRDefault="00567AFA">
            <w:pPr>
              <w:pStyle w:val="1d"/>
              <w:spacing w:line="360" w:lineRule="auto"/>
              <w:jc w:val="left"/>
              <w:rPr>
                <w:rFonts w:ascii="宋体" w:hAnsi="宋体" w:cs="宋体"/>
                <w:sz w:val="20"/>
                <w:szCs w:val="20"/>
              </w:rPr>
            </w:pPr>
          </w:p>
        </w:tc>
      </w:tr>
      <w:tr w:rsidR="00567AFA" w14:paraId="0215C400" w14:textId="77777777">
        <w:tc>
          <w:tcPr>
            <w:tcW w:w="2044" w:type="dxa"/>
          </w:tcPr>
          <w:p w14:paraId="4913920D"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agrmLmt</w:t>
            </w:r>
            <w:proofErr w:type="spellEnd"/>
          </w:p>
        </w:tc>
        <w:tc>
          <w:tcPr>
            <w:tcW w:w="1281" w:type="dxa"/>
          </w:tcPr>
          <w:p w14:paraId="0ED6DD02" w14:textId="77777777" w:rsidR="00567AFA" w:rsidRDefault="00000000">
            <w:pPr>
              <w:spacing w:line="360" w:lineRule="auto"/>
              <w:jc w:val="left"/>
              <w:textAlignment w:val="top"/>
              <w:rPr>
                <w:rFonts w:ascii="宋体" w:hAnsi="宋体" w:cs="宋体"/>
              </w:rPr>
            </w:pPr>
            <w:r>
              <w:rPr>
                <w:rFonts w:ascii="宋体" w:hAnsi="宋体" w:cs="宋体" w:hint="eastAsia"/>
                <w:lang w:bidi="ar"/>
              </w:rPr>
              <w:t>协定额度</w:t>
            </w:r>
          </w:p>
        </w:tc>
        <w:tc>
          <w:tcPr>
            <w:tcW w:w="1596" w:type="dxa"/>
          </w:tcPr>
          <w:p w14:paraId="63E958DC" w14:textId="77777777" w:rsidR="00567AFA" w:rsidRDefault="00000000">
            <w:pPr>
              <w:spacing w:line="360" w:lineRule="auto"/>
              <w:jc w:val="left"/>
              <w:rPr>
                <w:rFonts w:ascii="宋体" w:hAnsi="宋体" w:cs="宋体"/>
              </w:rPr>
            </w:pPr>
            <w:proofErr w:type="gramStart"/>
            <w:r>
              <w:rPr>
                <w:rFonts w:ascii="宋体" w:hAnsi="宋体" w:cs="宋体" w:hint="eastAsia"/>
              </w:rPr>
              <w:t>decimal(</w:t>
            </w:r>
            <w:proofErr w:type="gramEnd"/>
            <w:r>
              <w:rPr>
                <w:rFonts w:ascii="宋体" w:hAnsi="宋体" w:cs="宋体" w:hint="eastAsia"/>
              </w:rPr>
              <w:t>15,2)</w:t>
            </w:r>
          </w:p>
        </w:tc>
        <w:tc>
          <w:tcPr>
            <w:tcW w:w="892" w:type="dxa"/>
          </w:tcPr>
          <w:p w14:paraId="0A02E68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2C52DDDA"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交易成功且查询到账户时返回，</w:t>
            </w:r>
            <w:r>
              <w:rPr>
                <w:rFonts w:ascii="宋体" w:hAnsi="宋体" w:cs="宋体" w:hint="eastAsia"/>
                <w:kern w:val="0"/>
                <w:sz w:val="20"/>
                <w:szCs w:val="20"/>
                <w:lang w:bidi="ar"/>
              </w:rPr>
              <w:t>查询输入的账号对应的协定额度</w:t>
            </w:r>
          </w:p>
        </w:tc>
      </w:tr>
      <w:tr w:rsidR="00567AFA" w14:paraId="5E7C9DBA" w14:textId="77777777">
        <w:tc>
          <w:tcPr>
            <w:tcW w:w="2044" w:type="dxa"/>
          </w:tcPr>
          <w:p w14:paraId="180CD246"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blngBnkId</w:t>
            </w:r>
            <w:proofErr w:type="spellEnd"/>
          </w:p>
        </w:tc>
        <w:tc>
          <w:tcPr>
            <w:tcW w:w="1281" w:type="dxa"/>
          </w:tcPr>
          <w:p w14:paraId="3EEB8998" w14:textId="77777777" w:rsidR="00567AFA" w:rsidRDefault="00000000">
            <w:pPr>
              <w:spacing w:line="360" w:lineRule="auto"/>
              <w:jc w:val="left"/>
              <w:textAlignment w:val="top"/>
              <w:rPr>
                <w:rFonts w:ascii="宋体" w:hAnsi="宋体" w:cs="宋体"/>
              </w:rPr>
            </w:pPr>
            <w:r>
              <w:rPr>
                <w:rFonts w:ascii="宋体" w:hAnsi="宋体" w:cs="宋体" w:hint="eastAsia"/>
                <w:lang w:bidi="ar"/>
              </w:rPr>
              <w:t>所属银行</w:t>
            </w:r>
          </w:p>
        </w:tc>
        <w:tc>
          <w:tcPr>
            <w:tcW w:w="1596" w:type="dxa"/>
          </w:tcPr>
          <w:p w14:paraId="6D0A659B"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42E8DFE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7AE2464E" w14:textId="77777777" w:rsidR="00567AFA" w:rsidRDefault="00000000">
            <w:pPr>
              <w:pStyle w:val="1d"/>
              <w:spacing w:line="276" w:lineRule="auto"/>
              <w:jc w:val="left"/>
              <w:rPr>
                <w:rFonts w:ascii="宋体" w:hAnsi="宋体" w:cs="宋体"/>
                <w:sz w:val="20"/>
                <w:szCs w:val="20"/>
                <w:lang w:eastAsia="zh-Hans"/>
              </w:rPr>
            </w:pPr>
            <w:r>
              <w:rPr>
                <w:rFonts w:ascii="宋体" w:hAnsi="宋体" w:cs="宋体" w:hint="eastAsia"/>
                <w:sz w:val="20"/>
                <w:szCs w:val="20"/>
              </w:rPr>
              <w:t>交易成功且查询到账户时返回，</w:t>
            </w:r>
          </w:p>
          <w:p w14:paraId="55B010AD"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eastAsia="zh-Hans"/>
              </w:rPr>
              <w:t>见附录4.4</w:t>
            </w:r>
          </w:p>
        </w:tc>
      </w:tr>
      <w:tr w:rsidR="00567AFA" w14:paraId="5EC79E28" w14:textId="77777777">
        <w:tc>
          <w:tcPr>
            <w:tcW w:w="2044" w:type="dxa"/>
          </w:tcPr>
          <w:p w14:paraId="6DBBE373"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opnacctBrId</w:t>
            </w:r>
            <w:proofErr w:type="spellEnd"/>
          </w:p>
        </w:tc>
        <w:tc>
          <w:tcPr>
            <w:tcW w:w="1281" w:type="dxa"/>
          </w:tcPr>
          <w:p w14:paraId="5C11AEC8" w14:textId="77777777" w:rsidR="00567AFA" w:rsidRDefault="00000000">
            <w:pPr>
              <w:spacing w:line="360" w:lineRule="auto"/>
              <w:jc w:val="left"/>
              <w:textAlignment w:val="top"/>
              <w:rPr>
                <w:rFonts w:ascii="宋体" w:hAnsi="宋体" w:cs="宋体"/>
              </w:rPr>
            </w:pPr>
            <w:r>
              <w:rPr>
                <w:rFonts w:ascii="宋体" w:hAnsi="宋体" w:cs="宋体" w:hint="eastAsia"/>
                <w:lang w:bidi="ar"/>
              </w:rPr>
              <w:t>开户网点</w:t>
            </w:r>
          </w:p>
        </w:tc>
        <w:tc>
          <w:tcPr>
            <w:tcW w:w="1596" w:type="dxa"/>
          </w:tcPr>
          <w:p w14:paraId="2D6B202D"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1BE18F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74CFB109"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交易成功且查询到账户返回，查询输入的账号对应的</w:t>
            </w:r>
            <w:r>
              <w:rPr>
                <w:rFonts w:ascii="宋体" w:hAnsi="宋体" w:cs="宋体" w:hint="eastAsia"/>
                <w:kern w:val="0"/>
                <w:sz w:val="20"/>
                <w:szCs w:val="20"/>
                <w:lang w:bidi="ar"/>
              </w:rPr>
              <w:t>开户网点</w:t>
            </w:r>
          </w:p>
        </w:tc>
      </w:tr>
      <w:tr w:rsidR="00567AFA" w14:paraId="39AE424A" w14:textId="77777777">
        <w:tc>
          <w:tcPr>
            <w:tcW w:w="2044" w:type="dxa"/>
          </w:tcPr>
          <w:p w14:paraId="2B0B46EA"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bnkCodeId</w:t>
            </w:r>
            <w:proofErr w:type="spellEnd"/>
          </w:p>
        </w:tc>
        <w:tc>
          <w:tcPr>
            <w:tcW w:w="1281" w:type="dxa"/>
          </w:tcPr>
          <w:p w14:paraId="6AAC4570" w14:textId="77777777" w:rsidR="00567AFA" w:rsidRDefault="00000000">
            <w:pPr>
              <w:pStyle w:val="a2"/>
              <w:spacing w:line="360" w:lineRule="auto"/>
              <w:ind w:firstLineChars="0" w:firstLine="0"/>
            </w:pPr>
            <w:r>
              <w:rPr>
                <w:rFonts w:hint="eastAsia"/>
              </w:rPr>
              <w:t>联行号</w:t>
            </w:r>
          </w:p>
        </w:tc>
        <w:tc>
          <w:tcPr>
            <w:tcW w:w="1596" w:type="dxa"/>
          </w:tcPr>
          <w:p w14:paraId="6DF0CFFF"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60)</w:t>
            </w:r>
          </w:p>
        </w:tc>
        <w:tc>
          <w:tcPr>
            <w:tcW w:w="892" w:type="dxa"/>
          </w:tcPr>
          <w:p w14:paraId="4A68629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219A5B53"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交易成功且查询到账户返回，查询输入的账号对应的</w:t>
            </w:r>
            <w:r>
              <w:rPr>
                <w:rFonts w:ascii="宋体" w:hAnsi="宋体" w:cs="宋体" w:hint="eastAsia"/>
                <w:kern w:val="0"/>
                <w:sz w:val="20"/>
                <w:szCs w:val="20"/>
                <w:lang w:bidi="ar"/>
              </w:rPr>
              <w:t>网点联行号</w:t>
            </w:r>
          </w:p>
        </w:tc>
      </w:tr>
      <w:tr w:rsidR="00567AFA" w14:paraId="199E65B5" w14:textId="77777777">
        <w:tc>
          <w:tcPr>
            <w:tcW w:w="2044" w:type="dxa"/>
          </w:tcPr>
          <w:p w14:paraId="6D31E121" w14:textId="77777777" w:rsidR="00567AFA" w:rsidRDefault="00000000">
            <w:pPr>
              <w:spacing w:line="360" w:lineRule="auto"/>
              <w:jc w:val="left"/>
              <w:textAlignment w:val="top"/>
              <w:rPr>
                <w:rFonts w:ascii="宋体" w:hAnsi="宋体" w:cs="宋体"/>
              </w:rPr>
            </w:pPr>
            <w:r>
              <w:rPr>
                <w:rFonts w:ascii="宋体" w:hAnsi="宋体" w:cs="宋体" w:hint="eastAsia"/>
                <w:lang w:bidi="ar"/>
              </w:rPr>
              <w:t>accuse</w:t>
            </w:r>
          </w:p>
        </w:tc>
        <w:tc>
          <w:tcPr>
            <w:tcW w:w="1281" w:type="dxa"/>
          </w:tcPr>
          <w:p w14:paraId="2D969D6F" w14:textId="77777777" w:rsidR="00567AFA" w:rsidRDefault="00000000">
            <w:pPr>
              <w:spacing w:line="360" w:lineRule="auto"/>
              <w:jc w:val="left"/>
              <w:textAlignment w:val="top"/>
              <w:rPr>
                <w:rFonts w:ascii="宋体" w:hAnsi="宋体" w:cs="宋体"/>
              </w:rPr>
            </w:pPr>
            <w:r>
              <w:rPr>
                <w:rFonts w:ascii="宋体" w:hAnsi="宋体" w:cs="宋体" w:hint="eastAsia"/>
                <w:lang w:bidi="ar"/>
              </w:rPr>
              <w:t>账户用途</w:t>
            </w:r>
          </w:p>
        </w:tc>
        <w:tc>
          <w:tcPr>
            <w:tcW w:w="1596" w:type="dxa"/>
          </w:tcPr>
          <w:p w14:paraId="06227B20" w14:textId="77777777" w:rsidR="00567AFA" w:rsidRDefault="00000000">
            <w:pPr>
              <w:spacing w:line="360" w:lineRule="auto"/>
              <w:jc w:val="left"/>
              <w:rPr>
                <w:rFonts w:ascii="宋体" w:hAnsi="宋体" w:cs="宋体"/>
              </w:rPr>
            </w:pPr>
            <w:proofErr w:type="gramStart"/>
            <w:r>
              <w:rPr>
                <w:rFonts w:ascii="宋体" w:hAnsi="宋体" w:cs="宋体" w:hint="eastAsia"/>
              </w:rPr>
              <w:t>varchar( 20</w:t>
            </w:r>
            <w:proofErr w:type="gramEnd"/>
            <w:r>
              <w:rPr>
                <w:rFonts w:ascii="宋体" w:hAnsi="宋体" w:cs="宋体" w:hint="eastAsia"/>
              </w:rPr>
              <w:t xml:space="preserve"> )</w:t>
            </w:r>
          </w:p>
        </w:tc>
        <w:tc>
          <w:tcPr>
            <w:tcW w:w="892" w:type="dxa"/>
          </w:tcPr>
          <w:p w14:paraId="73DA3F4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16B9AF81" w14:textId="77777777" w:rsidR="00567AFA" w:rsidRDefault="00000000">
            <w:pPr>
              <w:pStyle w:val="1d"/>
              <w:spacing w:line="360" w:lineRule="auto"/>
              <w:jc w:val="left"/>
              <w:rPr>
                <w:rFonts w:ascii="宋体" w:hAnsi="宋体" w:cs="宋体"/>
                <w:sz w:val="20"/>
                <w:szCs w:val="20"/>
                <w:lang w:bidi="ar"/>
              </w:rPr>
            </w:pPr>
            <w:r>
              <w:rPr>
                <w:rFonts w:ascii="宋体" w:hAnsi="宋体" w:cs="宋体" w:hint="eastAsia"/>
                <w:sz w:val="20"/>
                <w:szCs w:val="20"/>
                <w:lang w:bidi="ar"/>
              </w:rPr>
              <w:t>交易成功且查询到账户返回，</w:t>
            </w:r>
          </w:p>
          <w:p w14:paraId="6C8EAA53"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支出户</w:t>
            </w:r>
          </w:p>
          <w:p w14:paraId="3829106A"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收入户</w:t>
            </w:r>
          </w:p>
          <w:p w14:paraId="1A677951"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lastRenderedPageBreak/>
              <w:t>资本户</w:t>
            </w:r>
          </w:p>
          <w:p w14:paraId="0EA5E4DB"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成本户</w:t>
            </w:r>
          </w:p>
          <w:p w14:paraId="0D496387"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住房公积金类</w:t>
            </w:r>
          </w:p>
          <w:p w14:paraId="537BEDD6"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保证金户</w:t>
            </w:r>
          </w:p>
          <w:p w14:paraId="546002A2"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日常经营</w:t>
            </w:r>
          </w:p>
          <w:p w14:paraId="0251DD2B"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收入支出户</w:t>
            </w:r>
          </w:p>
        </w:tc>
      </w:tr>
      <w:tr w:rsidR="00567AFA" w14:paraId="1E8B4DAC" w14:textId="77777777">
        <w:tc>
          <w:tcPr>
            <w:tcW w:w="2044" w:type="dxa"/>
          </w:tcPr>
          <w:p w14:paraId="6CB0953D"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lastRenderedPageBreak/>
              <w:t>depbnkCtyId</w:t>
            </w:r>
            <w:proofErr w:type="spellEnd"/>
          </w:p>
        </w:tc>
        <w:tc>
          <w:tcPr>
            <w:tcW w:w="1281" w:type="dxa"/>
          </w:tcPr>
          <w:p w14:paraId="4D5A36C0" w14:textId="77777777" w:rsidR="00567AFA" w:rsidRDefault="00000000">
            <w:pPr>
              <w:spacing w:line="360" w:lineRule="auto"/>
              <w:jc w:val="left"/>
              <w:textAlignment w:val="top"/>
              <w:rPr>
                <w:rFonts w:ascii="宋体" w:hAnsi="宋体" w:cs="宋体"/>
              </w:rPr>
            </w:pPr>
            <w:r>
              <w:rPr>
                <w:rFonts w:ascii="宋体" w:hAnsi="宋体" w:cs="宋体" w:hint="eastAsia"/>
                <w:lang w:bidi="ar"/>
              </w:rPr>
              <w:t>开户国家</w:t>
            </w:r>
            <w:r>
              <w:rPr>
                <w:rFonts w:ascii="宋体" w:hAnsi="宋体" w:cs="宋体" w:hint="eastAsia"/>
                <w:lang w:bidi="ar"/>
              </w:rPr>
              <w:t>/</w:t>
            </w:r>
            <w:r>
              <w:rPr>
                <w:rFonts w:ascii="宋体" w:hAnsi="宋体" w:cs="宋体" w:hint="eastAsia"/>
                <w:lang w:bidi="ar"/>
              </w:rPr>
              <w:t>地区</w:t>
            </w:r>
          </w:p>
        </w:tc>
        <w:tc>
          <w:tcPr>
            <w:tcW w:w="1596" w:type="dxa"/>
          </w:tcPr>
          <w:p w14:paraId="18F34BAE"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48AB033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63A726E0"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交易成功且查询到账户返回，查询输入的账号对应的开户国家/地区</w:t>
            </w:r>
          </w:p>
        </w:tc>
      </w:tr>
      <w:tr w:rsidR="00567AFA" w14:paraId="02E5828D" w14:textId="77777777">
        <w:tc>
          <w:tcPr>
            <w:tcW w:w="2044" w:type="dxa"/>
          </w:tcPr>
          <w:p w14:paraId="612F8158"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opnacctProvId</w:t>
            </w:r>
            <w:proofErr w:type="spellEnd"/>
          </w:p>
        </w:tc>
        <w:tc>
          <w:tcPr>
            <w:tcW w:w="1281" w:type="dxa"/>
          </w:tcPr>
          <w:p w14:paraId="76820035" w14:textId="77777777" w:rsidR="00567AFA" w:rsidRDefault="00000000">
            <w:pPr>
              <w:spacing w:line="360" w:lineRule="auto"/>
              <w:jc w:val="left"/>
              <w:textAlignment w:val="top"/>
              <w:rPr>
                <w:rFonts w:ascii="宋体" w:hAnsi="宋体" w:cs="宋体"/>
              </w:rPr>
            </w:pPr>
            <w:r>
              <w:rPr>
                <w:rFonts w:ascii="宋体" w:hAnsi="宋体" w:cs="宋体" w:hint="eastAsia"/>
                <w:lang w:bidi="ar"/>
              </w:rPr>
              <w:t>开户省</w:t>
            </w:r>
          </w:p>
        </w:tc>
        <w:tc>
          <w:tcPr>
            <w:tcW w:w="1596" w:type="dxa"/>
          </w:tcPr>
          <w:p w14:paraId="744ED907"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FE8D16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71B68A53"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交易成功且查询到账户返回，查询输入的账号对应的开户省</w:t>
            </w:r>
          </w:p>
        </w:tc>
      </w:tr>
      <w:tr w:rsidR="00567AFA" w14:paraId="0ADBF0AA" w14:textId="77777777">
        <w:tc>
          <w:tcPr>
            <w:tcW w:w="2044" w:type="dxa"/>
          </w:tcPr>
          <w:p w14:paraId="39CDFA05"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opnacctCityId</w:t>
            </w:r>
            <w:proofErr w:type="spellEnd"/>
          </w:p>
        </w:tc>
        <w:tc>
          <w:tcPr>
            <w:tcW w:w="1281" w:type="dxa"/>
          </w:tcPr>
          <w:p w14:paraId="2DFD5E66" w14:textId="77777777" w:rsidR="00567AFA" w:rsidRDefault="00000000">
            <w:pPr>
              <w:spacing w:line="360" w:lineRule="auto"/>
              <w:jc w:val="left"/>
              <w:textAlignment w:val="top"/>
              <w:rPr>
                <w:rFonts w:ascii="宋体" w:hAnsi="宋体" w:cs="宋体"/>
              </w:rPr>
            </w:pPr>
            <w:r>
              <w:rPr>
                <w:rFonts w:ascii="宋体" w:hAnsi="宋体" w:cs="宋体" w:hint="eastAsia"/>
                <w:lang w:bidi="ar"/>
              </w:rPr>
              <w:t>开户市</w:t>
            </w:r>
          </w:p>
        </w:tc>
        <w:tc>
          <w:tcPr>
            <w:tcW w:w="1596" w:type="dxa"/>
          </w:tcPr>
          <w:p w14:paraId="6C1B2B98"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69645D6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4A611E80"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交易成功且查询到账户返回，查询输入的账号对应的开户市</w:t>
            </w:r>
          </w:p>
        </w:tc>
      </w:tr>
      <w:tr w:rsidR="00567AFA" w14:paraId="7BAA4387" w14:textId="77777777">
        <w:tc>
          <w:tcPr>
            <w:tcW w:w="2044" w:type="dxa"/>
          </w:tcPr>
          <w:p w14:paraId="32AC6D45"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isOsaId</w:t>
            </w:r>
            <w:proofErr w:type="spellEnd"/>
          </w:p>
        </w:tc>
        <w:tc>
          <w:tcPr>
            <w:tcW w:w="1281" w:type="dxa"/>
          </w:tcPr>
          <w:p w14:paraId="1BE8BCCC" w14:textId="77777777" w:rsidR="00567AFA" w:rsidRDefault="00000000">
            <w:pPr>
              <w:spacing w:line="360" w:lineRule="auto"/>
              <w:jc w:val="left"/>
              <w:textAlignment w:val="top"/>
              <w:rPr>
                <w:rFonts w:ascii="宋体" w:hAnsi="宋体" w:cs="宋体"/>
              </w:rPr>
            </w:pPr>
            <w:r>
              <w:rPr>
                <w:rFonts w:ascii="宋体" w:hAnsi="宋体" w:cs="宋体" w:hint="eastAsia"/>
                <w:lang w:bidi="ar"/>
              </w:rPr>
              <w:t>是否离岸账户</w:t>
            </w:r>
          </w:p>
        </w:tc>
        <w:tc>
          <w:tcPr>
            <w:tcW w:w="1596" w:type="dxa"/>
          </w:tcPr>
          <w:p w14:paraId="4A9F9196"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w:t>
            </w:r>
          </w:p>
        </w:tc>
        <w:tc>
          <w:tcPr>
            <w:tcW w:w="892" w:type="dxa"/>
          </w:tcPr>
          <w:p w14:paraId="66A0F92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488399A6"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w:t>
            </w:r>
            <w:r>
              <w:rPr>
                <w:rFonts w:ascii="宋体" w:hAnsi="宋体" w:cs="宋体" w:hint="eastAsia"/>
                <w:sz w:val="20"/>
                <w:szCs w:val="20"/>
              </w:rPr>
              <w:t>是、否</w:t>
            </w:r>
          </w:p>
        </w:tc>
      </w:tr>
      <w:tr w:rsidR="00567AFA" w14:paraId="3B0C524A" w14:textId="77777777">
        <w:tc>
          <w:tcPr>
            <w:tcW w:w="2044" w:type="dxa"/>
          </w:tcPr>
          <w:p w14:paraId="4DED8429"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opnacctDt</w:t>
            </w:r>
            <w:proofErr w:type="spellEnd"/>
          </w:p>
        </w:tc>
        <w:tc>
          <w:tcPr>
            <w:tcW w:w="1281" w:type="dxa"/>
          </w:tcPr>
          <w:p w14:paraId="2BF3E4F3" w14:textId="77777777" w:rsidR="00567AFA" w:rsidRDefault="00000000">
            <w:pPr>
              <w:spacing w:line="360" w:lineRule="auto"/>
              <w:jc w:val="left"/>
              <w:textAlignment w:val="top"/>
              <w:rPr>
                <w:rFonts w:ascii="宋体" w:hAnsi="宋体" w:cs="宋体"/>
              </w:rPr>
            </w:pPr>
            <w:r>
              <w:rPr>
                <w:rFonts w:ascii="宋体" w:hAnsi="宋体" w:cs="宋体" w:hint="eastAsia"/>
                <w:lang w:bidi="ar"/>
              </w:rPr>
              <w:t>开户日期</w:t>
            </w:r>
          </w:p>
        </w:tc>
        <w:tc>
          <w:tcPr>
            <w:tcW w:w="1596" w:type="dxa"/>
          </w:tcPr>
          <w:p w14:paraId="46A2FFC4" w14:textId="77777777" w:rsidR="00567AFA" w:rsidRDefault="00000000">
            <w:pPr>
              <w:spacing w:line="360" w:lineRule="auto"/>
              <w:jc w:val="left"/>
              <w:rPr>
                <w:rFonts w:ascii="宋体" w:hAnsi="宋体" w:cs="宋体"/>
              </w:rPr>
            </w:pPr>
            <w:proofErr w:type="gramStart"/>
            <w:r>
              <w:rPr>
                <w:rFonts w:ascii="宋体" w:hAnsi="宋体" w:cs="宋体" w:hint="eastAsia"/>
              </w:rPr>
              <w:t>char(</w:t>
            </w:r>
            <w:proofErr w:type="gramEnd"/>
            <w:r>
              <w:rPr>
                <w:rFonts w:ascii="宋体" w:hAnsi="宋体" w:cs="宋体" w:hint="eastAsia"/>
              </w:rPr>
              <w:t>8)</w:t>
            </w:r>
          </w:p>
        </w:tc>
        <w:tc>
          <w:tcPr>
            <w:tcW w:w="892" w:type="dxa"/>
          </w:tcPr>
          <w:p w14:paraId="763AD29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49AE33F6"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交易成功且查询到账户返回，查询输入的账号对应的开户日期</w:t>
            </w:r>
          </w:p>
        </w:tc>
      </w:tr>
      <w:tr w:rsidR="00567AFA" w14:paraId="250CAA26" w14:textId="77777777">
        <w:tc>
          <w:tcPr>
            <w:tcW w:w="2044" w:type="dxa"/>
          </w:tcPr>
          <w:p w14:paraId="62BDA644"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accStatId</w:t>
            </w:r>
            <w:proofErr w:type="spellEnd"/>
          </w:p>
        </w:tc>
        <w:tc>
          <w:tcPr>
            <w:tcW w:w="1281" w:type="dxa"/>
          </w:tcPr>
          <w:p w14:paraId="20A06030" w14:textId="77777777" w:rsidR="00567AFA" w:rsidRDefault="00000000">
            <w:pPr>
              <w:spacing w:line="360" w:lineRule="auto"/>
              <w:jc w:val="left"/>
              <w:textAlignment w:val="top"/>
              <w:rPr>
                <w:rFonts w:ascii="宋体" w:hAnsi="宋体" w:cs="宋体"/>
              </w:rPr>
            </w:pPr>
            <w:r>
              <w:rPr>
                <w:rFonts w:ascii="宋体" w:hAnsi="宋体" w:cs="宋体" w:hint="eastAsia"/>
                <w:lang w:bidi="ar"/>
              </w:rPr>
              <w:t>账户状态</w:t>
            </w:r>
          </w:p>
        </w:tc>
        <w:tc>
          <w:tcPr>
            <w:tcW w:w="1596" w:type="dxa"/>
          </w:tcPr>
          <w:p w14:paraId="4396D0FA"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BDBE1D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0D748300"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交易成功且查询到账户时返回，</w:t>
            </w:r>
          </w:p>
          <w:p w14:paraId="49D254D1" w14:textId="77777777" w:rsidR="00567AFA" w:rsidRDefault="00000000">
            <w:pPr>
              <w:pStyle w:val="1d"/>
              <w:spacing w:line="276" w:lineRule="auto"/>
              <w:jc w:val="left"/>
              <w:rPr>
                <w:rFonts w:ascii="宋体" w:hAnsi="宋体" w:cs="宋体"/>
                <w:sz w:val="20"/>
                <w:szCs w:val="20"/>
              </w:rPr>
            </w:pPr>
            <w:r>
              <w:rPr>
                <w:rFonts w:ascii="宋体" w:hAnsi="宋体" w:cs="宋体" w:hint="eastAsia"/>
                <w:sz w:val="20"/>
                <w:szCs w:val="20"/>
              </w:rPr>
              <w:t>正常、销户、久悬、挂失、冻结</w:t>
            </w:r>
          </w:p>
        </w:tc>
      </w:tr>
      <w:tr w:rsidR="00567AFA" w14:paraId="1AD48EB7" w14:textId="77777777">
        <w:tc>
          <w:tcPr>
            <w:tcW w:w="2044" w:type="dxa"/>
          </w:tcPr>
          <w:p w14:paraId="71E82D92"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accPayRst</w:t>
            </w:r>
            <w:proofErr w:type="spellEnd"/>
          </w:p>
        </w:tc>
        <w:tc>
          <w:tcPr>
            <w:tcW w:w="1281" w:type="dxa"/>
          </w:tcPr>
          <w:p w14:paraId="73293BF6" w14:textId="77777777" w:rsidR="00567AFA" w:rsidRDefault="00000000">
            <w:pPr>
              <w:spacing w:line="360" w:lineRule="auto"/>
              <w:jc w:val="left"/>
              <w:textAlignment w:val="top"/>
              <w:rPr>
                <w:rFonts w:ascii="宋体" w:hAnsi="宋体" w:cs="宋体"/>
              </w:rPr>
            </w:pPr>
            <w:r>
              <w:rPr>
                <w:rFonts w:ascii="宋体" w:hAnsi="宋体" w:cs="宋体" w:hint="eastAsia"/>
                <w:lang w:bidi="ar"/>
              </w:rPr>
              <w:t>支付限制</w:t>
            </w:r>
          </w:p>
        </w:tc>
        <w:tc>
          <w:tcPr>
            <w:tcW w:w="1596" w:type="dxa"/>
          </w:tcPr>
          <w:p w14:paraId="0FEE4B39"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43C8911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0073E359"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w:t>
            </w:r>
          </w:p>
          <w:p w14:paraId="78E590B0"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不限制</w:t>
            </w:r>
          </w:p>
          <w:p w14:paraId="19ECBB75"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定向支付</w:t>
            </w:r>
          </w:p>
          <w:p w14:paraId="29E03EC3"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只收不付</w:t>
            </w:r>
          </w:p>
        </w:tc>
      </w:tr>
      <w:tr w:rsidR="00567AFA" w14:paraId="5E598EE8" w14:textId="77777777">
        <w:tc>
          <w:tcPr>
            <w:tcW w:w="2044" w:type="dxa"/>
          </w:tcPr>
          <w:p w14:paraId="6773CE15" w14:textId="77777777" w:rsidR="00567AFA" w:rsidRDefault="00000000">
            <w:pPr>
              <w:spacing w:line="360" w:lineRule="auto"/>
              <w:jc w:val="left"/>
              <w:textAlignment w:val="top"/>
              <w:rPr>
                <w:rFonts w:ascii="宋体" w:hAnsi="宋体" w:cs="宋体"/>
              </w:rPr>
            </w:pPr>
            <w:proofErr w:type="spellStart"/>
            <w:r>
              <w:rPr>
                <w:rFonts w:ascii="宋体" w:hAnsi="宋体" w:cs="宋体" w:hint="eastAsia"/>
                <w:lang w:bidi="ar"/>
              </w:rPr>
              <w:t>isopndircon</w:t>
            </w:r>
            <w:proofErr w:type="spellEnd"/>
          </w:p>
        </w:tc>
        <w:tc>
          <w:tcPr>
            <w:tcW w:w="1281" w:type="dxa"/>
          </w:tcPr>
          <w:p w14:paraId="60B5E008" w14:textId="77777777" w:rsidR="00567AFA" w:rsidRDefault="00000000">
            <w:pPr>
              <w:spacing w:line="360" w:lineRule="auto"/>
              <w:jc w:val="left"/>
              <w:textAlignment w:val="top"/>
              <w:rPr>
                <w:rFonts w:ascii="宋体" w:hAnsi="宋体" w:cs="宋体"/>
              </w:rPr>
            </w:pPr>
            <w:r>
              <w:rPr>
                <w:rFonts w:ascii="宋体" w:hAnsi="宋体" w:cs="宋体" w:hint="eastAsia"/>
                <w:lang w:bidi="ar"/>
              </w:rPr>
              <w:t>联网方式（原：是否直联）</w:t>
            </w:r>
          </w:p>
        </w:tc>
        <w:tc>
          <w:tcPr>
            <w:tcW w:w="1596" w:type="dxa"/>
          </w:tcPr>
          <w:p w14:paraId="3C607C08"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5C8312A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2B705389" w14:textId="77777777" w:rsidR="00567AFA" w:rsidRDefault="00000000">
            <w:pPr>
              <w:pStyle w:val="1d"/>
              <w:spacing w:line="360" w:lineRule="auto"/>
              <w:jc w:val="left"/>
              <w:rPr>
                <w:rFonts w:ascii="宋体" w:hAnsi="宋体" w:cs="宋体"/>
                <w:sz w:val="20"/>
                <w:szCs w:val="20"/>
                <w:lang w:bidi="ar"/>
              </w:rPr>
            </w:pPr>
            <w:r>
              <w:rPr>
                <w:rFonts w:ascii="宋体" w:hAnsi="宋体" w:cs="宋体" w:hint="eastAsia"/>
                <w:sz w:val="20"/>
                <w:szCs w:val="20"/>
                <w:lang w:bidi="ar"/>
              </w:rPr>
              <w:t>交易成功且查询到账户返回，</w:t>
            </w:r>
          </w:p>
          <w:p w14:paraId="0F417CB3"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直联、非直联、SWIFT</w:t>
            </w:r>
          </w:p>
        </w:tc>
      </w:tr>
      <w:tr w:rsidR="00567AFA" w14:paraId="120E94AF" w14:textId="77777777">
        <w:tc>
          <w:tcPr>
            <w:tcW w:w="2044" w:type="dxa"/>
          </w:tcPr>
          <w:p w14:paraId="2CCC36BF"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isUselmtofathrt</w:t>
            </w:r>
            <w:proofErr w:type="spellEnd"/>
          </w:p>
        </w:tc>
        <w:tc>
          <w:tcPr>
            <w:tcW w:w="1281" w:type="dxa"/>
            <w:vAlign w:val="center"/>
          </w:tcPr>
          <w:p w14:paraId="315CF669" w14:textId="77777777" w:rsidR="00567AFA" w:rsidRDefault="00000000">
            <w:pPr>
              <w:jc w:val="left"/>
              <w:textAlignment w:val="center"/>
              <w:rPr>
                <w:rFonts w:ascii="宋体" w:hAnsi="宋体" w:cs="宋体"/>
              </w:rPr>
            </w:pPr>
            <w:r>
              <w:rPr>
                <w:rFonts w:ascii="宋体" w:hAnsi="宋体" w:cs="宋体" w:hint="eastAsia"/>
              </w:rPr>
              <w:t>是否可使用</w:t>
            </w:r>
          </w:p>
        </w:tc>
        <w:tc>
          <w:tcPr>
            <w:tcW w:w="1596" w:type="dxa"/>
          </w:tcPr>
          <w:p w14:paraId="5665D663" w14:textId="77777777" w:rsidR="00567AFA" w:rsidRDefault="00000000">
            <w:pPr>
              <w:spacing w:line="360" w:lineRule="auto"/>
              <w:jc w:val="left"/>
              <w:rPr>
                <w:rFonts w:ascii="宋体" w:hAnsi="宋体" w:cs="宋体"/>
              </w:rPr>
            </w:pPr>
            <w:proofErr w:type="gramStart"/>
            <w:r>
              <w:rPr>
                <w:rFonts w:ascii="宋体" w:hAnsi="宋体" w:cs="宋体" w:hint="eastAsia"/>
              </w:rPr>
              <w:t>varchar(</w:t>
            </w:r>
            <w:proofErr w:type="gramEnd"/>
            <w:r>
              <w:rPr>
                <w:rFonts w:ascii="宋体" w:hAnsi="宋体" w:cs="宋体" w:hint="eastAsia"/>
              </w:rPr>
              <w:t>2)</w:t>
            </w:r>
          </w:p>
        </w:tc>
        <w:tc>
          <w:tcPr>
            <w:tcW w:w="892" w:type="dxa"/>
          </w:tcPr>
          <w:p w14:paraId="1BDE6F4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3F60C6EC" w14:textId="77777777" w:rsidR="00567AFA" w:rsidRDefault="00000000">
            <w:pPr>
              <w:pStyle w:val="1d"/>
              <w:spacing w:line="360" w:lineRule="auto"/>
              <w:jc w:val="left"/>
              <w:rPr>
                <w:rFonts w:ascii="宋体" w:hAnsi="宋体" w:cs="宋体"/>
                <w:sz w:val="20"/>
                <w:szCs w:val="20"/>
                <w:lang w:bidi="ar"/>
              </w:rPr>
            </w:pPr>
            <w:r>
              <w:rPr>
                <w:rFonts w:ascii="宋体" w:hAnsi="宋体" w:cs="宋体" w:hint="eastAsia"/>
                <w:sz w:val="20"/>
                <w:szCs w:val="20"/>
                <w:lang w:bidi="ar"/>
              </w:rPr>
              <w:t>交易成功且查询到账户返回，</w:t>
            </w:r>
          </w:p>
          <w:p w14:paraId="7EBC1F6D"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rPr>
              <w:t>是、否</w:t>
            </w:r>
          </w:p>
        </w:tc>
      </w:tr>
      <w:tr w:rsidR="00567AFA" w14:paraId="18723BC6" w14:textId="77777777">
        <w:tc>
          <w:tcPr>
            <w:tcW w:w="2044" w:type="dxa"/>
          </w:tcPr>
          <w:p w14:paraId="546AA942"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lastRenderedPageBreak/>
              <w:t>actInstCode</w:t>
            </w:r>
            <w:proofErr w:type="spellEnd"/>
          </w:p>
        </w:tc>
        <w:tc>
          <w:tcPr>
            <w:tcW w:w="1281" w:type="dxa"/>
            <w:vAlign w:val="center"/>
          </w:tcPr>
          <w:p w14:paraId="1AEC1ED9" w14:textId="77777777" w:rsidR="00567AFA" w:rsidRDefault="00000000">
            <w:pPr>
              <w:spacing w:line="360" w:lineRule="auto"/>
              <w:jc w:val="left"/>
              <w:textAlignment w:val="top"/>
              <w:rPr>
                <w:rFonts w:ascii="宋体" w:hAnsi="宋体" w:cs="宋体"/>
                <w:lang w:bidi="ar"/>
              </w:rPr>
            </w:pPr>
            <w:r>
              <w:rPr>
                <w:rFonts w:ascii="宋体" w:hAnsi="宋体" w:cs="宋体" w:hint="eastAsia"/>
                <w:lang w:bidi="ar"/>
              </w:rPr>
              <w:t>实际使用机构编码</w:t>
            </w:r>
          </w:p>
        </w:tc>
        <w:tc>
          <w:tcPr>
            <w:tcW w:w="1596" w:type="dxa"/>
          </w:tcPr>
          <w:p w14:paraId="6F682473" w14:textId="77777777" w:rsidR="00567AFA" w:rsidRDefault="00000000">
            <w:pPr>
              <w:spacing w:line="360" w:lineRule="auto"/>
              <w:jc w:val="left"/>
              <w:textAlignment w:val="top"/>
              <w:rPr>
                <w:rFonts w:ascii="宋体" w:hAnsi="宋体" w:cs="宋体"/>
                <w:lang w:bidi="ar"/>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94B43C5"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277396F0" w14:textId="77777777" w:rsidR="00567AFA" w:rsidRDefault="00000000">
            <w:pPr>
              <w:widowControl w:val="0"/>
              <w:spacing w:line="360" w:lineRule="auto"/>
              <w:jc w:val="left"/>
              <w:rPr>
                <w:rFonts w:ascii="宋体" w:hAnsi="宋体" w:cs="宋体"/>
                <w:lang w:bidi="ar"/>
              </w:rPr>
            </w:pPr>
            <w:r>
              <w:rPr>
                <w:rFonts w:ascii="宋体" w:eastAsia="宋体" w:hAnsi="宋体" w:cs="宋体" w:hint="eastAsia"/>
                <w:szCs w:val="20"/>
              </w:rPr>
              <w:t>交易成功时返回，查询输入的账号对应的账号使用机构编码</w:t>
            </w:r>
          </w:p>
        </w:tc>
      </w:tr>
      <w:tr w:rsidR="00567AFA" w14:paraId="02008850" w14:textId="77777777">
        <w:tc>
          <w:tcPr>
            <w:tcW w:w="2044" w:type="dxa"/>
          </w:tcPr>
          <w:p w14:paraId="716BD273"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actInstName</w:t>
            </w:r>
            <w:proofErr w:type="spellEnd"/>
          </w:p>
        </w:tc>
        <w:tc>
          <w:tcPr>
            <w:tcW w:w="1281" w:type="dxa"/>
          </w:tcPr>
          <w:p w14:paraId="50757678" w14:textId="77777777" w:rsidR="00567AFA" w:rsidRDefault="00000000">
            <w:pPr>
              <w:spacing w:after="0" w:line="360" w:lineRule="auto"/>
              <w:jc w:val="left"/>
              <w:textAlignment w:val="top"/>
              <w:rPr>
                <w:rFonts w:ascii="宋体" w:hAnsi="宋体" w:cs="宋体"/>
                <w:lang w:bidi="ar"/>
              </w:rPr>
            </w:pPr>
            <w:r>
              <w:rPr>
                <w:rFonts w:ascii="宋体" w:hAnsi="宋体" w:cs="宋体" w:hint="eastAsia"/>
                <w:lang w:bidi="ar"/>
              </w:rPr>
              <w:t>实际使用机构名称</w:t>
            </w:r>
          </w:p>
        </w:tc>
        <w:tc>
          <w:tcPr>
            <w:tcW w:w="1596" w:type="dxa"/>
          </w:tcPr>
          <w:p w14:paraId="454EBAA0" w14:textId="77777777" w:rsidR="00567AFA" w:rsidRDefault="00000000">
            <w:pPr>
              <w:spacing w:line="360" w:lineRule="auto"/>
              <w:jc w:val="left"/>
              <w:textAlignment w:val="top"/>
              <w:rPr>
                <w:rFonts w:ascii="宋体" w:hAnsi="宋体" w:cs="宋体"/>
                <w:lang w:bidi="ar"/>
              </w:rPr>
            </w:pPr>
            <w:proofErr w:type="gramStart"/>
            <w:r>
              <w:rPr>
                <w:rFonts w:ascii="宋体" w:hAnsi="宋体" w:cs="宋体" w:hint="eastAsia"/>
              </w:rPr>
              <w:t>varchar(</w:t>
            </w:r>
            <w:proofErr w:type="gramEnd"/>
            <w:r>
              <w:rPr>
                <w:rFonts w:ascii="宋体" w:hAnsi="宋体" w:cs="宋体" w:hint="eastAsia"/>
              </w:rPr>
              <w:t>50)</w:t>
            </w:r>
          </w:p>
        </w:tc>
        <w:tc>
          <w:tcPr>
            <w:tcW w:w="892" w:type="dxa"/>
          </w:tcPr>
          <w:p w14:paraId="785A6E94"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40511788" w14:textId="77777777" w:rsidR="00567AFA" w:rsidRDefault="00000000">
            <w:pPr>
              <w:widowControl w:val="0"/>
              <w:spacing w:line="360" w:lineRule="auto"/>
              <w:jc w:val="left"/>
              <w:rPr>
                <w:rFonts w:ascii="宋体" w:hAnsi="宋体" w:cs="宋体"/>
                <w:lang w:bidi="ar"/>
              </w:rPr>
            </w:pPr>
            <w:r>
              <w:rPr>
                <w:rFonts w:ascii="宋体" w:eastAsia="宋体" w:hAnsi="宋体" w:cs="宋体" w:hint="eastAsia"/>
                <w:szCs w:val="20"/>
              </w:rPr>
              <w:t>交易成功时返回，查询输入的账号对应的账号使用机构名称</w:t>
            </w:r>
          </w:p>
        </w:tc>
      </w:tr>
      <w:tr w:rsidR="00567AFA" w14:paraId="222075EC" w14:textId="77777777">
        <w:tc>
          <w:tcPr>
            <w:tcW w:w="2044" w:type="dxa"/>
          </w:tcPr>
          <w:p w14:paraId="697A189C"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mainAccNum</w:t>
            </w:r>
            <w:proofErr w:type="spellEnd"/>
          </w:p>
        </w:tc>
        <w:tc>
          <w:tcPr>
            <w:tcW w:w="1281" w:type="dxa"/>
          </w:tcPr>
          <w:p w14:paraId="0C0F17AE" w14:textId="77777777" w:rsidR="00567AFA" w:rsidRDefault="00000000">
            <w:pPr>
              <w:spacing w:after="0" w:line="360" w:lineRule="auto"/>
              <w:jc w:val="left"/>
              <w:textAlignment w:val="top"/>
              <w:rPr>
                <w:rFonts w:ascii="宋体" w:hAnsi="宋体" w:cs="宋体"/>
                <w:lang w:bidi="ar"/>
              </w:rPr>
            </w:pPr>
            <w:r>
              <w:rPr>
                <w:rFonts w:ascii="宋体" w:hAnsi="宋体" w:cs="宋体" w:hint="eastAsia"/>
                <w:lang w:bidi="ar"/>
              </w:rPr>
              <w:t>主体账号</w:t>
            </w:r>
          </w:p>
        </w:tc>
        <w:tc>
          <w:tcPr>
            <w:tcW w:w="1596" w:type="dxa"/>
          </w:tcPr>
          <w:p w14:paraId="3A0C341F" w14:textId="77777777" w:rsidR="00567AFA" w:rsidRDefault="00000000">
            <w:pPr>
              <w:spacing w:line="360" w:lineRule="auto"/>
              <w:jc w:val="left"/>
              <w:textAlignment w:val="top"/>
              <w:rPr>
                <w:rFonts w:ascii="宋体" w:hAnsi="宋体" w:cs="宋体"/>
                <w:lang w:bidi="ar"/>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1384ECD"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6833B12A" w14:textId="77777777" w:rsidR="00567AFA" w:rsidRDefault="00000000">
            <w:pPr>
              <w:widowControl w:val="0"/>
              <w:spacing w:line="360" w:lineRule="auto"/>
              <w:jc w:val="left"/>
              <w:rPr>
                <w:rFonts w:ascii="宋体" w:hAnsi="宋体" w:cs="宋体"/>
                <w:lang w:bidi="ar"/>
              </w:rPr>
            </w:pPr>
            <w:r>
              <w:rPr>
                <w:rFonts w:ascii="宋体" w:eastAsia="宋体" w:hAnsi="宋体" w:cs="宋体" w:hint="eastAsia"/>
                <w:szCs w:val="20"/>
              </w:rPr>
              <w:t>当账户属性为登记簿时，主体账号字段有值</w:t>
            </w:r>
          </w:p>
        </w:tc>
      </w:tr>
      <w:tr w:rsidR="00567AFA" w14:paraId="5AEFC140" w14:textId="77777777">
        <w:tc>
          <w:tcPr>
            <w:tcW w:w="2044" w:type="dxa"/>
          </w:tcPr>
          <w:p w14:paraId="52589F9F"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mainAccNm</w:t>
            </w:r>
            <w:proofErr w:type="spellEnd"/>
          </w:p>
        </w:tc>
        <w:tc>
          <w:tcPr>
            <w:tcW w:w="1281" w:type="dxa"/>
          </w:tcPr>
          <w:p w14:paraId="2CF07C24" w14:textId="77777777" w:rsidR="00567AFA" w:rsidRDefault="00000000">
            <w:pPr>
              <w:spacing w:after="0" w:line="360" w:lineRule="auto"/>
              <w:jc w:val="left"/>
              <w:textAlignment w:val="top"/>
              <w:rPr>
                <w:rFonts w:ascii="宋体" w:hAnsi="宋体" w:cs="宋体"/>
                <w:lang w:bidi="ar"/>
              </w:rPr>
            </w:pPr>
            <w:r>
              <w:rPr>
                <w:rFonts w:ascii="宋体" w:hAnsi="宋体" w:cs="宋体" w:hint="eastAsia"/>
                <w:lang w:bidi="ar"/>
              </w:rPr>
              <w:t>主体账户名称</w:t>
            </w:r>
          </w:p>
        </w:tc>
        <w:tc>
          <w:tcPr>
            <w:tcW w:w="1596" w:type="dxa"/>
          </w:tcPr>
          <w:p w14:paraId="20D741B4" w14:textId="77777777" w:rsidR="00567AFA" w:rsidRDefault="00000000">
            <w:pPr>
              <w:spacing w:line="360" w:lineRule="auto"/>
              <w:jc w:val="left"/>
              <w:textAlignment w:val="top"/>
              <w:rPr>
                <w:rFonts w:ascii="宋体" w:hAnsi="宋体" w:cs="宋体"/>
                <w:lang w:bidi="ar"/>
              </w:rPr>
            </w:pPr>
            <w:proofErr w:type="gramStart"/>
            <w:r>
              <w:rPr>
                <w:rFonts w:ascii="宋体" w:hAnsi="宋体" w:cs="宋体" w:hint="eastAsia"/>
              </w:rPr>
              <w:t>varchar(</w:t>
            </w:r>
            <w:proofErr w:type="gramEnd"/>
            <w:r>
              <w:rPr>
                <w:rFonts w:ascii="宋体" w:hAnsi="宋体" w:cs="宋体" w:hint="eastAsia"/>
              </w:rPr>
              <w:t>50)</w:t>
            </w:r>
          </w:p>
        </w:tc>
        <w:tc>
          <w:tcPr>
            <w:tcW w:w="892" w:type="dxa"/>
          </w:tcPr>
          <w:p w14:paraId="7D005AF2"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11ADFDD6" w14:textId="77777777" w:rsidR="00567AFA" w:rsidRDefault="00000000">
            <w:pPr>
              <w:widowControl w:val="0"/>
              <w:spacing w:line="360" w:lineRule="auto"/>
              <w:jc w:val="left"/>
              <w:rPr>
                <w:rFonts w:ascii="宋体" w:hAnsi="宋体" w:cs="宋体"/>
                <w:lang w:bidi="ar"/>
              </w:rPr>
            </w:pPr>
            <w:r>
              <w:rPr>
                <w:rFonts w:ascii="宋体" w:eastAsia="宋体" w:hAnsi="宋体" w:cs="宋体" w:hint="eastAsia"/>
                <w:szCs w:val="20"/>
              </w:rPr>
              <w:t>当账户属性为登记簿时，主体账号名称根据主体账号信息展示</w:t>
            </w:r>
          </w:p>
        </w:tc>
      </w:tr>
      <w:tr w:rsidR="00567AFA" w14:paraId="0C7732F3" w14:textId="77777777">
        <w:tc>
          <w:tcPr>
            <w:tcW w:w="2044" w:type="dxa"/>
          </w:tcPr>
          <w:p w14:paraId="3AD58B2B"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accSty</w:t>
            </w:r>
            <w:proofErr w:type="spellEnd"/>
          </w:p>
        </w:tc>
        <w:tc>
          <w:tcPr>
            <w:tcW w:w="1281" w:type="dxa"/>
          </w:tcPr>
          <w:p w14:paraId="2D48BF13" w14:textId="77777777" w:rsidR="00567AFA" w:rsidRDefault="00000000">
            <w:pPr>
              <w:spacing w:after="0" w:line="360" w:lineRule="auto"/>
              <w:jc w:val="left"/>
              <w:textAlignment w:val="top"/>
              <w:rPr>
                <w:rFonts w:ascii="宋体" w:hAnsi="宋体" w:cs="宋体"/>
                <w:lang w:bidi="ar"/>
              </w:rPr>
            </w:pPr>
            <w:r>
              <w:rPr>
                <w:rFonts w:ascii="宋体" w:hAnsi="宋体" w:cs="宋体" w:hint="eastAsia"/>
                <w:lang w:bidi="ar"/>
              </w:rPr>
              <w:t>账户类型</w:t>
            </w:r>
          </w:p>
        </w:tc>
        <w:tc>
          <w:tcPr>
            <w:tcW w:w="1596" w:type="dxa"/>
          </w:tcPr>
          <w:p w14:paraId="5AD6F632" w14:textId="77777777" w:rsidR="00567AFA" w:rsidRDefault="00000000">
            <w:pPr>
              <w:spacing w:line="360" w:lineRule="auto"/>
              <w:jc w:val="left"/>
              <w:textAlignment w:val="top"/>
              <w:rPr>
                <w:rFonts w:ascii="宋体" w:hAnsi="宋体" w:cs="宋体"/>
                <w:lang w:bidi="ar"/>
              </w:rPr>
            </w:pPr>
            <w:proofErr w:type="gramStart"/>
            <w:r>
              <w:rPr>
                <w:rFonts w:ascii="宋体" w:hAnsi="宋体" w:cs="宋体" w:hint="eastAsia"/>
              </w:rPr>
              <w:t>varchar(</w:t>
            </w:r>
            <w:proofErr w:type="gramEnd"/>
            <w:r>
              <w:rPr>
                <w:rFonts w:ascii="宋体" w:hAnsi="宋体" w:cs="宋体" w:hint="eastAsia"/>
              </w:rPr>
              <w:t>50)</w:t>
            </w:r>
          </w:p>
        </w:tc>
        <w:tc>
          <w:tcPr>
            <w:tcW w:w="892" w:type="dxa"/>
          </w:tcPr>
          <w:p w14:paraId="03AFC225"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08B7C117" w14:textId="77777777" w:rsidR="00567AFA" w:rsidRDefault="00000000">
            <w:pPr>
              <w:widowControl w:val="0"/>
              <w:spacing w:line="360" w:lineRule="auto"/>
              <w:jc w:val="left"/>
            </w:pPr>
            <w:r>
              <w:rPr>
                <w:rFonts w:hint="eastAsia"/>
              </w:rPr>
              <w:t>交易成功且查询到账户时返回，境内普通账户、</w:t>
            </w:r>
            <w:r>
              <w:rPr>
                <w:rFonts w:hint="eastAsia"/>
              </w:rPr>
              <w:t>NRA</w:t>
            </w:r>
            <w:r>
              <w:rPr>
                <w:rFonts w:hint="eastAsia"/>
              </w:rPr>
              <w:t>、</w:t>
            </w:r>
            <w:r>
              <w:rPr>
                <w:rFonts w:hint="eastAsia"/>
              </w:rPr>
              <w:t>FTE</w:t>
            </w:r>
            <w:r>
              <w:rPr>
                <w:rFonts w:hint="eastAsia"/>
              </w:rPr>
              <w:t>、</w:t>
            </w:r>
            <w:r>
              <w:rPr>
                <w:rFonts w:hint="eastAsia"/>
              </w:rPr>
              <w:t>FTN</w:t>
            </w:r>
            <w:r>
              <w:rPr>
                <w:rFonts w:hint="eastAsia"/>
              </w:rPr>
              <w:t>、</w:t>
            </w:r>
            <w:r>
              <w:rPr>
                <w:rFonts w:hint="eastAsia"/>
              </w:rPr>
              <w:t>OSA</w:t>
            </w:r>
            <w:r>
              <w:rPr>
                <w:rFonts w:hint="eastAsia"/>
              </w:rPr>
              <w:t>、境外其他账户</w:t>
            </w:r>
          </w:p>
        </w:tc>
      </w:tr>
      <w:tr w:rsidR="00567AFA" w14:paraId="513F7E4D" w14:textId="77777777">
        <w:tc>
          <w:tcPr>
            <w:tcW w:w="2044" w:type="dxa"/>
          </w:tcPr>
          <w:p w14:paraId="53EA5278"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opnacctBrBic</w:t>
            </w:r>
            <w:proofErr w:type="spellEnd"/>
          </w:p>
        </w:tc>
        <w:tc>
          <w:tcPr>
            <w:tcW w:w="1281" w:type="dxa"/>
            <w:vAlign w:val="center"/>
          </w:tcPr>
          <w:p w14:paraId="5F6A964A" w14:textId="77777777" w:rsidR="00567AFA" w:rsidRDefault="00000000">
            <w:pPr>
              <w:spacing w:line="360" w:lineRule="auto"/>
              <w:jc w:val="left"/>
              <w:textAlignment w:val="top"/>
              <w:rPr>
                <w:rFonts w:ascii="宋体" w:hAnsi="宋体" w:cs="宋体"/>
                <w:lang w:bidi="ar"/>
              </w:rPr>
            </w:pPr>
            <w:r>
              <w:rPr>
                <w:rFonts w:ascii="宋体" w:hAnsi="宋体" w:cs="宋体" w:hint="eastAsia"/>
                <w:lang w:bidi="ar"/>
              </w:rPr>
              <w:t>开户网点</w:t>
            </w:r>
            <w:r>
              <w:rPr>
                <w:rFonts w:ascii="宋体" w:hAnsi="宋体" w:cs="宋体" w:hint="eastAsia"/>
                <w:lang w:bidi="ar"/>
              </w:rPr>
              <w:t>BIC</w:t>
            </w:r>
          </w:p>
        </w:tc>
        <w:tc>
          <w:tcPr>
            <w:tcW w:w="1596" w:type="dxa"/>
          </w:tcPr>
          <w:p w14:paraId="171486C7" w14:textId="77777777" w:rsidR="00567AFA" w:rsidRDefault="00000000">
            <w:pPr>
              <w:spacing w:line="360" w:lineRule="auto"/>
              <w:jc w:val="left"/>
              <w:textAlignment w:val="top"/>
              <w:rPr>
                <w:rFonts w:ascii="宋体" w:hAnsi="宋体" w:cs="宋体"/>
                <w:lang w:bidi="ar"/>
              </w:rPr>
            </w:pPr>
            <w:proofErr w:type="gramStart"/>
            <w:r>
              <w:rPr>
                <w:rFonts w:ascii="宋体" w:hAnsi="宋体" w:cs="宋体" w:hint="eastAsia"/>
              </w:rPr>
              <w:t>varchar(</w:t>
            </w:r>
            <w:proofErr w:type="gramEnd"/>
            <w:r>
              <w:rPr>
                <w:rFonts w:ascii="宋体" w:hAnsi="宋体" w:cs="宋体" w:hint="eastAsia"/>
              </w:rPr>
              <w:t>20)</w:t>
            </w:r>
          </w:p>
        </w:tc>
        <w:tc>
          <w:tcPr>
            <w:tcW w:w="892" w:type="dxa"/>
          </w:tcPr>
          <w:p w14:paraId="0983375E"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09EFD809" w14:textId="77777777" w:rsidR="00567AFA" w:rsidRDefault="00000000">
            <w:pPr>
              <w:textAlignment w:val="top"/>
              <w:rPr>
                <w:rFonts w:ascii="宋体" w:hAnsi="宋体" w:cs="宋体"/>
                <w:lang w:bidi="ar"/>
              </w:rPr>
            </w:pPr>
            <w:r>
              <w:rPr>
                <w:rFonts w:ascii="宋体" w:eastAsia="宋体" w:hAnsi="宋体" w:cs="宋体" w:hint="eastAsia"/>
                <w:szCs w:val="20"/>
                <w:lang w:bidi="ar"/>
              </w:rPr>
              <w:t>交易成功且查询到账户返回，查询输入境外账号对应的开户网点BIC</w:t>
            </w:r>
          </w:p>
        </w:tc>
      </w:tr>
      <w:tr w:rsidR="00567AFA" w14:paraId="0924A19E" w14:textId="77777777">
        <w:tc>
          <w:tcPr>
            <w:tcW w:w="2044" w:type="dxa"/>
          </w:tcPr>
          <w:p w14:paraId="0BDD302F"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cnclacctDt</w:t>
            </w:r>
            <w:proofErr w:type="spellEnd"/>
          </w:p>
        </w:tc>
        <w:tc>
          <w:tcPr>
            <w:tcW w:w="1281" w:type="dxa"/>
          </w:tcPr>
          <w:p w14:paraId="3F8E373E" w14:textId="77777777" w:rsidR="00567AFA" w:rsidRDefault="00000000">
            <w:pPr>
              <w:spacing w:line="360" w:lineRule="auto"/>
              <w:jc w:val="left"/>
              <w:textAlignment w:val="top"/>
              <w:rPr>
                <w:rFonts w:ascii="宋体" w:hAnsi="宋体" w:cs="宋体"/>
                <w:lang w:bidi="ar"/>
              </w:rPr>
            </w:pPr>
            <w:r>
              <w:rPr>
                <w:rFonts w:ascii="宋体" w:hAnsi="宋体" w:cs="宋体" w:hint="eastAsia"/>
                <w:lang w:bidi="ar"/>
              </w:rPr>
              <w:t>销户日期</w:t>
            </w:r>
          </w:p>
        </w:tc>
        <w:tc>
          <w:tcPr>
            <w:tcW w:w="1596" w:type="dxa"/>
          </w:tcPr>
          <w:p w14:paraId="4DEA19E4" w14:textId="77777777" w:rsidR="00567AFA" w:rsidRDefault="00000000">
            <w:pPr>
              <w:spacing w:line="360" w:lineRule="auto"/>
              <w:jc w:val="left"/>
              <w:textAlignment w:val="top"/>
              <w:rPr>
                <w:rFonts w:ascii="宋体" w:hAnsi="宋体" w:cs="宋体"/>
                <w:lang w:bidi="ar"/>
              </w:rPr>
            </w:pPr>
            <w:r>
              <w:rPr>
                <w:rFonts w:ascii="宋体" w:hAnsi="宋体" w:cs="宋体" w:hint="eastAsia"/>
                <w:lang w:bidi="ar"/>
              </w:rPr>
              <w:t>Date(</w:t>
            </w:r>
            <w:proofErr w:type="spellStart"/>
            <w:r>
              <w:rPr>
                <w:rFonts w:ascii="宋体" w:hAnsi="宋体" w:cs="宋体" w:hint="eastAsia"/>
                <w:lang w:bidi="ar"/>
              </w:rPr>
              <w:t>yyyymmdd</w:t>
            </w:r>
            <w:proofErr w:type="spellEnd"/>
            <w:r>
              <w:rPr>
                <w:rFonts w:ascii="宋体" w:hAnsi="宋体" w:cs="宋体" w:hint="eastAsia"/>
                <w:lang w:bidi="ar"/>
              </w:rPr>
              <w:t>)</w:t>
            </w:r>
          </w:p>
        </w:tc>
        <w:tc>
          <w:tcPr>
            <w:tcW w:w="892" w:type="dxa"/>
          </w:tcPr>
          <w:p w14:paraId="28F02DE6"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211DA3E1" w14:textId="77777777" w:rsidR="00567AFA" w:rsidRDefault="00000000">
            <w:pPr>
              <w:widowControl w:val="0"/>
              <w:spacing w:line="360" w:lineRule="auto"/>
              <w:jc w:val="left"/>
              <w:rPr>
                <w:rFonts w:ascii="宋体" w:hAnsi="宋体" w:cs="宋体"/>
                <w:lang w:bidi="ar"/>
              </w:rPr>
            </w:pPr>
            <w:r>
              <w:rPr>
                <w:rFonts w:ascii="宋体" w:eastAsia="宋体" w:hAnsi="宋体" w:cs="宋体" w:hint="eastAsia"/>
                <w:szCs w:val="20"/>
                <w:lang w:bidi="ar"/>
              </w:rPr>
              <w:t>交易成功且查询到账户返回，查询输入的账号对应的销户日期</w:t>
            </w:r>
          </w:p>
        </w:tc>
      </w:tr>
      <w:tr w:rsidR="00567AFA" w14:paraId="16208E62" w14:textId="77777777">
        <w:tc>
          <w:tcPr>
            <w:tcW w:w="2044" w:type="dxa"/>
          </w:tcPr>
          <w:p w14:paraId="5D58EAAF"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accSrc</w:t>
            </w:r>
            <w:proofErr w:type="spellEnd"/>
          </w:p>
        </w:tc>
        <w:tc>
          <w:tcPr>
            <w:tcW w:w="1281" w:type="dxa"/>
          </w:tcPr>
          <w:p w14:paraId="373035EF" w14:textId="77777777" w:rsidR="00567AFA" w:rsidRDefault="00000000">
            <w:pPr>
              <w:spacing w:line="360" w:lineRule="auto"/>
              <w:jc w:val="left"/>
              <w:textAlignment w:val="top"/>
              <w:rPr>
                <w:rFonts w:ascii="宋体" w:hAnsi="宋体" w:cs="宋体"/>
                <w:lang w:bidi="ar"/>
              </w:rPr>
            </w:pPr>
            <w:r>
              <w:rPr>
                <w:rFonts w:ascii="宋体" w:hAnsi="宋体" w:cs="宋体" w:hint="eastAsia"/>
                <w:lang w:bidi="ar"/>
              </w:rPr>
              <w:t>账户来源</w:t>
            </w:r>
          </w:p>
        </w:tc>
        <w:tc>
          <w:tcPr>
            <w:tcW w:w="1596" w:type="dxa"/>
          </w:tcPr>
          <w:p w14:paraId="4F91DD0D" w14:textId="77777777" w:rsidR="00567AFA" w:rsidRDefault="00000000">
            <w:pPr>
              <w:spacing w:line="360" w:lineRule="auto"/>
              <w:jc w:val="left"/>
              <w:textAlignment w:val="top"/>
              <w:rPr>
                <w:rFonts w:ascii="宋体" w:hAnsi="宋体" w:cs="宋体"/>
                <w:lang w:bidi="ar"/>
              </w:rPr>
            </w:pPr>
            <w:proofErr w:type="gramStart"/>
            <w:r>
              <w:rPr>
                <w:rFonts w:ascii="宋体" w:hAnsi="宋体" w:cs="宋体" w:hint="eastAsia"/>
              </w:rPr>
              <w:t>varchar(</w:t>
            </w:r>
            <w:proofErr w:type="gramEnd"/>
            <w:r>
              <w:rPr>
                <w:rFonts w:ascii="宋体" w:hAnsi="宋体" w:cs="宋体" w:hint="eastAsia"/>
              </w:rPr>
              <w:t>50)</w:t>
            </w:r>
          </w:p>
        </w:tc>
        <w:tc>
          <w:tcPr>
            <w:tcW w:w="892" w:type="dxa"/>
          </w:tcPr>
          <w:p w14:paraId="29DA23A6" w14:textId="77777777" w:rsidR="00567AFA" w:rsidRDefault="00000000">
            <w:pPr>
              <w:pStyle w:val="a3"/>
              <w:spacing w:line="360" w:lineRule="auto"/>
              <w:jc w:val="center"/>
              <w:rPr>
                <w:rFonts w:ascii="宋体" w:hAnsi="宋体" w:cs="宋体"/>
                <w:color w:val="auto"/>
                <w:lang w:bidi="ar"/>
              </w:rPr>
            </w:pPr>
            <w:r>
              <w:rPr>
                <w:rFonts w:ascii="宋体" w:hAnsi="宋体" w:cs="宋体" w:hint="eastAsia"/>
                <w:color w:val="auto"/>
              </w:rPr>
              <w:t>否</w:t>
            </w:r>
          </w:p>
        </w:tc>
        <w:tc>
          <w:tcPr>
            <w:tcW w:w="3577" w:type="dxa"/>
          </w:tcPr>
          <w:p w14:paraId="30966EAC" w14:textId="77777777" w:rsidR="00567AFA" w:rsidRDefault="00000000">
            <w:pPr>
              <w:widowControl w:val="0"/>
              <w:spacing w:line="360" w:lineRule="auto"/>
              <w:jc w:val="left"/>
              <w:rPr>
                <w:rFonts w:ascii="宋体" w:hAnsi="宋体" w:cs="宋体"/>
                <w:lang w:bidi="ar"/>
              </w:rPr>
            </w:pPr>
            <w:r>
              <w:rPr>
                <w:rFonts w:ascii="宋体" w:eastAsia="宋体" w:hAnsi="宋体" w:cs="宋体" w:hint="eastAsia"/>
                <w:szCs w:val="20"/>
                <w:lang w:bidi="ar"/>
              </w:rPr>
              <w:t>交易成功且查询到账户返回，手工导入、签约同步、账户生命周期同步</w:t>
            </w:r>
          </w:p>
        </w:tc>
      </w:tr>
      <w:tr w:rsidR="00567AFA" w14:paraId="18F8E62F" w14:textId="77777777">
        <w:tc>
          <w:tcPr>
            <w:tcW w:w="2044" w:type="dxa"/>
          </w:tcPr>
          <w:p w14:paraId="7A030D88" w14:textId="77777777" w:rsidR="00567AFA" w:rsidRDefault="00000000">
            <w:pPr>
              <w:spacing w:line="360" w:lineRule="auto"/>
              <w:jc w:val="left"/>
              <w:textAlignment w:val="top"/>
              <w:rPr>
                <w:rFonts w:ascii="宋体" w:hAnsi="宋体" w:cs="宋体"/>
                <w:lang w:bidi="ar"/>
              </w:rPr>
            </w:pPr>
            <w:proofErr w:type="spellStart"/>
            <w:r>
              <w:rPr>
                <w:rFonts w:ascii="宋体" w:hAnsi="宋体" w:cs="宋体" w:hint="eastAsia"/>
                <w:lang w:bidi="ar"/>
              </w:rPr>
              <w:t>lastUdtTms</w:t>
            </w:r>
            <w:proofErr w:type="spellEnd"/>
          </w:p>
        </w:tc>
        <w:tc>
          <w:tcPr>
            <w:tcW w:w="1281" w:type="dxa"/>
            <w:vAlign w:val="center"/>
          </w:tcPr>
          <w:p w14:paraId="622B02A1" w14:textId="77777777" w:rsidR="00567AFA" w:rsidRDefault="00000000">
            <w:pPr>
              <w:jc w:val="left"/>
              <w:textAlignment w:val="center"/>
              <w:rPr>
                <w:rFonts w:ascii="宋体" w:hAnsi="宋体" w:cs="宋体"/>
              </w:rPr>
            </w:pPr>
            <w:r>
              <w:rPr>
                <w:rFonts w:ascii="宋体" w:hAnsi="宋体" w:cs="宋体" w:hint="eastAsia"/>
              </w:rPr>
              <w:t>最后更新时间</w:t>
            </w:r>
          </w:p>
        </w:tc>
        <w:tc>
          <w:tcPr>
            <w:tcW w:w="1596" w:type="dxa"/>
          </w:tcPr>
          <w:p w14:paraId="2710CDCE" w14:textId="77777777" w:rsidR="00567AFA" w:rsidRDefault="00000000">
            <w:pPr>
              <w:spacing w:line="360" w:lineRule="auto"/>
              <w:jc w:val="left"/>
              <w:rPr>
                <w:rFonts w:ascii="宋体" w:hAnsi="宋体" w:cs="宋体"/>
              </w:rPr>
            </w:pPr>
            <w:r>
              <w:rPr>
                <w:rFonts w:ascii="宋体" w:hAnsi="宋体" w:cs="宋体" w:hint="eastAsia"/>
              </w:rPr>
              <w:t>Date</w:t>
            </w:r>
            <w:r>
              <w:rPr>
                <w:rFonts w:ascii="宋体" w:hAnsi="宋体" w:cs="宋体" w:hint="eastAsia"/>
              </w:rPr>
              <w:t>（</w:t>
            </w:r>
            <w:proofErr w:type="spellStart"/>
            <w:r>
              <w:rPr>
                <w:rFonts w:ascii="宋体" w:hAnsi="宋体" w:cs="宋体" w:hint="eastAsia"/>
              </w:rPr>
              <w:t>yyyymmdd</w:t>
            </w:r>
            <w:proofErr w:type="spellEnd"/>
            <w:r>
              <w:rPr>
                <w:rFonts w:ascii="宋体" w:hAnsi="宋体" w:cs="宋体" w:hint="eastAsia"/>
              </w:rPr>
              <w:t xml:space="preserve"> </w:t>
            </w:r>
            <w:proofErr w:type="spellStart"/>
            <w:r>
              <w:rPr>
                <w:rFonts w:ascii="宋体" w:hAnsi="宋体" w:cs="宋体" w:hint="eastAsia"/>
              </w:rPr>
              <w:t>hh:mm:ss</w:t>
            </w:r>
            <w:proofErr w:type="spellEnd"/>
            <w:r>
              <w:rPr>
                <w:rFonts w:ascii="宋体" w:hAnsi="宋体" w:cs="宋体" w:hint="eastAsia"/>
              </w:rPr>
              <w:t>）</w:t>
            </w:r>
          </w:p>
        </w:tc>
        <w:tc>
          <w:tcPr>
            <w:tcW w:w="892" w:type="dxa"/>
          </w:tcPr>
          <w:p w14:paraId="4AB4203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否</w:t>
            </w:r>
          </w:p>
        </w:tc>
        <w:tc>
          <w:tcPr>
            <w:tcW w:w="3577" w:type="dxa"/>
          </w:tcPr>
          <w:p w14:paraId="7B44C9A6" w14:textId="77777777" w:rsidR="00567AFA" w:rsidRDefault="00000000">
            <w:pPr>
              <w:pStyle w:val="1d"/>
              <w:spacing w:line="360" w:lineRule="auto"/>
              <w:jc w:val="left"/>
              <w:rPr>
                <w:rFonts w:ascii="宋体" w:hAnsi="宋体" w:cs="宋体"/>
                <w:sz w:val="20"/>
                <w:szCs w:val="20"/>
              </w:rPr>
            </w:pPr>
            <w:r>
              <w:rPr>
                <w:rFonts w:ascii="宋体" w:hAnsi="宋体" w:cs="宋体" w:hint="eastAsia"/>
                <w:sz w:val="20"/>
                <w:szCs w:val="20"/>
                <w:lang w:bidi="ar"/>
              </w:rPr>
              <w:t>交易成功且查询到账户返回，查询账号最后更新时间</w:t>
            </w:r>
          </w:p>
        </w:tc>
      </w:tr>
      <w:tr w:rsidR="00567AFA" w14:paraId="592972F5" w14:textId="77777777">
        <w:tc>
          <w:tcPr>
            <w:tcW w:w="9390" w:type="dxa"/>
            <w:gridSpan w:val="5"/>
            <w:shd w:val="clear" w:color="auto" w:fill="D9D9D9"/>
          </w:tcPr>
          <w:p w14:paraId="1FA35C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4C68E28" w14:textId="77777777">
        <w:tc>
          <w:tcPr>
            <w:tcW w:w="9390" w:type="dxa"/>
            <w:gridSpan w:val="5"/>
            <w:shd w:val="clear" w:color="auto" w:fill="D6E3BC"/>
          </w:tcPr>
          <w:p w14:paraId="262C18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50484083" w14:textId="77777777" w:rsidR="00567AFA" w:rsidRDefault="00567AFA">
      <w:pPr>
        <w:pStyle w:val="a3"/>
        <w:rPr>
          <w:color w:val="auto"/>
        </w:rPr>
      </w:pPr>
    </w:p>
    <w:p w14:paraId="7EDFD354" w14:textId="77777777" w:rsidR="00567AFA" w:rsidRDefault="00567AFA">
      <w:pPr>
        <w:pStyle w:val="a3"/>
        <w:spacing w:line="360" w:lineRule="auto"/>
        <w:rPr>
          <w:color w:val="auto"/>
        </w:rPr>
      </w:pPr>
    </w:p>
    <w:p w14:paraId="6BBB3360" w14:textId="77777777" w:rsidR="00567AFA" w:rsidRDefault="00000000">
      <w:pPr>
        <w:pStyle w:val="40"/>
        <w:spacing w:line="360" w:lineRule="auto"/>
        <w:rPr>
          <w:rFonts w:ascii="Times New Roman" w:hAnsi="Times New Roman"/>
        </w:rPr>
      </w:pPr>
      <w:bookmarkStart w:id="435" w:name="_Toc24030"/>
      <w:bookmarkStart w:id="436" w:name="_Toc1227"/>
      <w:bookmarkStart w:id="437" w:name="_Toc18452"/>
      <w:bookmarkStart w:id="438" w:name="_Toc31608"/>
      <w:bookmarkStart w:id="439" w:name="_Toc2180"/>
      <w:bookmarkStart w:id="440" w:name="_Toc14200"/>
      <w:bookmarkStart w:id="441" w:name="_Toc5637"/>
      <w:bookmarkStart w:id="442" w:name="_Toc550"/>
      <w:bookmarkStart w:id="443" w:name="_Toc7157"/>
      <w:bookmarkStart w:id="444" w:name="_Toc15678"/>
      <w:bookmarkStart w:id="445" w:name="_Toc13619"/>
      <w:bookmarkStart w:id="446" w:name="_Toc18900"/>
      <w:bookmarkStart w:id="447" w:name="_Toc4293"/>
      <w:bookmarkStart w:id="448" w:name="_Toc17355"/>
      <w:bookmarkStart w:id="449" w:name="_Toc20961"/>
      <w:bookmarkStart w:id="450" w:name="_Toc846"/>
      <w:bookmarkStart w:id="451" w:name="_Toc11013"/>
      <w:bookmarkStart w:id="452" w:name="_Toc9916"/>
      <w:bookmarkStart w:id="453" w:name="_Toc15082"/>
      <w:r>
        <w:lastRenderedPageBreak/>
        <w:t>请求报文</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7AEDF7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5ABEA56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EDB3DF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&lt;action&gt;SKBACQRY&lt;/action&gt;</w:t>
      </w:r>
    </w:p>
    <w:p w14:paraId="1BE55B1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&gt;11100199667893870098&lt;/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48E44ED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blngBnkId</w:t>
      </w:r>
      <w:proofErr w:type="spellEnd"/>
      <w:r>
        <w:rPr>
          <w:rFonts w:ascii="宋体" w:hAnsi="宋体" w:cs="宋体" w:hint="eastAsia"/>
          <w:sz w:val="21"/>
          <w:szCs w:val="21"/>
        </w:rPr>
        <w:t>&gt;&lt;/</w:t>
      </w:r>
      <w:proofErr w:type="spellStart"/>
      <w:r>
        <w:rPr>
          <w:rFonts w:ascii="宋体" w:hAnsi="宋体" w:cs="宋体" w:hint="eastAsia"/>
          <w:sz w:val="21"/>
          <w:szCs w:val="21"/>
        </w:rPr>
        <w:t>blngBnkId</w:t>
      </w:r>
      <w:proofErr w:type="spellEnd"/>
      <w:r>
        <w:rPr>
          <w:rFonts w:ascii="宋体" w:hAnsi="宋体" w:cs="宋体" w:hint="eastAsia"/>
          <w:sz w:val="21"/>
          <w:szCs w:val="21"/>
        </w:rPr>
        <w:t>&gt;</w:t>
      </w:r>
    </w:p>
    <w:p w14:paraId="79B1142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accCgyId</w:t>
      </w:r>
      <w:proofErr w:type="spellEnd"/>
      <w:r>
        <w:rPr>
          <w:rFonts w:ascii="宋体" w:hAnsi="宋体" w:cs="宋体" w:hint="eastAsia"/>
          <w:sz w:val="21"/>
          <w:szCs w:val="21"/>
        </w:rPr>
        <w:t>&gt;&lt;/</w:t>
      </w:r>
      <w:proofErr w:type="spellStart"/>
      <w:r>
        <w:rPr>
          <w:rFonts w:ascii="宋体" w:hAnsi="宋体" w:cs="宋体" w:hint="eastAsia"/>
          <w:sz w:val="21"/>
          <w:szCs w:val="21"/>
        </w:rPr>
        <w:t>accCgyId</w:t>
      </w:r>
      <w:proofErr w:type="spellEnd"/>
      <w:r>
        <w:rPr>
          <w:rFonts w:ascii="宋体" w:hAnsi="宋体" w:cs="宋体" w:hint="eastAsia"/>
          <w:sz w:val="21"/>
          <w:szCs w:val="21"/>
        </w:rPr>
        <w:t>&gt;</w:t>
      </w:r>
    </w:p>
    <w:p w14:paraId="195FD12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accTpId</w:t>
      </w:r>
      <w:proofErr w:type="spellEnd"/>
      <w:r>
        <w:rPr>
          <w:rFonts w:ascii="宋体" w:hAnsi="宋体" w:cs="宋体" w:hint="eastAsia"/>
          <w:sz w:val="21"/>
          <w:szCs w:val="21"/>
        </w:rPr>
        <w:t>&gt;&lt;/</w:t>
      </w:r>
      <w:proofErr w:type="spellStart"/>
      <w:r>
        <w:rPr>
          <w:rFonts w:ascii="宋体" w:hAnsi="宋体" w:cs="宋体" w:hint="eastAsia"/>
          <w:sz w:val="21"/>
          <w:szCs w:val="21"/>
        </w:rPr>
        <w:t>accTpId</w:t>
      </w:r>
      <w:proofErr w:type="spellEnd"/>
      <w:r>
        <w:rPr>
          <w:rFonts w:ascii="宋体" w:hAnsi="宋体" w:cs="宋体" w:hint="eastAsia"/>
          <w:sz w:val="21"/>
          <w:szCs w:val="21"/>
        </w:rPr>
        <w:t>&gt;</w:t>
      </w:r>
    </w:p>
    <w:p w14:paraId="0BE8622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accStatId</w:t>
      </w:r>
      <w:proofErr w:type="spellEnd"/>
      <w:r>
        <w:rPr>
          <w:rFonts w:ascii="宋体" w:hAnsi="宋体" w:cs="宋体" w:hint="eastAsia"/>
          <w:sz w:val="21"/>
          <w:szCs w:val="21"/>
        </w:rPr>
        <w:t>&gt;&lt;/</w:t>
      </w:r>
      <w:proofErr w:type="spellStart"/>
      <w:r>
        <w:rPr>
          <w:rFonts w:ascii="宋体" w:hAnsi="宋体" w:cs="宋体" w:hint="eastAsia"/>
          <w:sz w:val="21"/>
          <w:szCs w:val="21"/>
        </w:rPr>
        <w:t>accStatId</w:t>
      </w:r>
      <w:proofErr w:type="spellEnd"/>
      <w:r>
        <w:rPr>
          <w:rFonts w:ascii="宋体" w:hAnsi="宋体" w:cs="宋体" w:hint="eastAsia"/>
          <w:sz w:val="21"/>
          <w:szCs w:val="21"/>
        </w:rPr>
        <w:t>&gt;</w:t>
      </w:r>
    </w:p>
    <w:p w14:paraId="6D0910A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isOpnDirconId</w:t>
      </w:r>
      <w:proofErr w:type="spellEnd"/>
      <w:r>
        <w:rPr>
          <w:rFonts w:ascii="宋体" w:hAnsi="宋体" w:cs="宋体" w:hint="eastAsia"/>
          <w:sz w:val="21"/>
          <w:szCs w:val="21"/>
        </w:rPr>
        <w:t>&gt;&lt;/</w:t>
      </w:r>
      <w:proofErr w:type="spellStart"/>
      <w:r>
        <w:rPr>
          <w:rFonts w:ascii="宋体" w:hAnsi="宋体" w:cs="宋体" w:hint="eastAsia"/>
          <w:sz w:val="21"/>
          <w:szCs w:val="21"/>
        </w:rPr>
        <w:t>isOpnDirconId</w:t>
      </w:r>
      <w:proofErr w:type="spellEnd"/>
      <w:r>
        <w:rPr>
          <w:rFonts w:ascii="宋体" w:hAnsi="宋体" w:cs="宋体" w:hint="eastAsia"/>
          <w:sz w:val="21"/>
          <w:szCs w:val="21"/>
        </w:rPr>
        <w:t>&gt;</w:t>
      </w:r>
    </w:p>
    <w:p w14:paraId="0FCFFAB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accCharId</w:t>
      </w:r>
      <w:proofErr w:type="spellEnd"/>
      <w:r>
        <w:rPr>
          <w:rFonts w:ascii="宋体" w:hAnsi="宋体" w:cs="宋体" w:hint="eastAsia"/>
          <w:sz w:val="21"/>
          <w:szCs w:val="21"/>
        </w:rPr>
        <w:t>&gt;&lt;/</w:t>
      </w:r>
      <w:proofErr w:type="spellStart"/>
      <w:r>
        <w:rPr>
          <w:rFonts w:ascii="宋体" w:hAnsi="宋体" w:cs="宋体" w:hint="eastAsia"/>
          <w:sz w:val="21"/>
          <w:szCs w:val="21"/>
        </w:rPr>
        <w:t>accCharId</w:t>
      </w:r>
      <w:proofErr w:type="spellEnd"/>
      <w:r>
        <w:rPr>
          <w:rFonts w:ascii="宋体" w:hAnsi="宋体" w:cs="宋体" w:hint="eastAsia"/>
          <w:sz w:val="21"/>
          <w:szCs w:val="21"/>
        </w:rPr>
        <w:t>&gt;</w:t>
      </w:r>
    </w:p>
    <w:p w14:paraId="38D2B6B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accStyId</w:t>
      </w:r>
      <w:proofErr w:type="spellEnd"/>
      <w:r>
        <w:rPr>
          <w:rFonts w:ascii="宋体" w:hAnsi="宋体" w:cs="宋体" w:hint="eastAsia"/>
          <w:sz w:val="21"/>
          <w:szCs w:val="21"/>
        </w:rPr>
        <w:t>&gt;&lt;/</w:t>
      </w:r>
      <w:proofErr w:type="spellStart"/>
      <w:r>
        <w:rPr>
          <w:rFonts w:ascii="宋体" w:hAnsi="宋体" w:cs="宋体" w:hint="eastAsia"/>
          <w:sz w:val="21"/>
          <w:szCs w:val="21"/>
        </w:rPr>
        <w:t>accStyId</w:t>
      </w:r>
      <w:proofErr w:type="spellEnd"/>
      <w:r>
        <w:rPr>
          <w:rFonts w:ascii="宋体" w:hAnsi="宋体" w:cs="宋体" w:hint="eastAsia"/>
          <w:sz w:val="21"/>
          <w:szCs w:val="21"/>
        </w:rPr>
        <w:t>&gt;</w:t>
      </w:r>
    </w:p>
    <w:p w14:paraId="06B88212"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isFrgnAccId</w:t>
      </w:r>
      <w:proofErr w:type="spellEnd"/>
      <w:r>
        <w:rPr>
          <w:rFonts w:ascii="宋体" w:hAnsi="宋体" w:cs="宋体" w:hint="eastAsia"/>
          <w:sz w:val="21"/>
          <w:szCs w:val="21"/>
        </w:rPr>
        <w:t>&gt;&lt;/</w:t>
      </w:r>
      <w:proofErr w:type="spellStart"/>
      <w:r>
        <w:rPr>
          <w:rFonts w:ascii="宋体" w:hAnsi="宋体" w:cs="宋体" w:hint="eastAsia"/>
          <w:sz w:val="21"/>
          <w:szCs w:val="21"/>
        </w:rPr>
        <w:t>isFrgnAccId</w:t>
      </w:r>
      <w:proofErr w:type="spellEnd"/>
      <w:r>
        <w:rPr>
          <w:rFonts w:ascii="宋体" w:hAnsi="宋体" w:cs="宋体" w:hint="eastAsia"/>
          <w:sz w:val="21"/>
          <w:szCs w:val="21"/>
        </w:rPr>
        <w:t>&gt;</w:t>
      </w:r>
    </w:p>
    <w:p w14:paraId="6F629C1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startRecord</w:t>
      </w:r>
      <w:proofErr w:type="spellEnd"/>
      <w:r>
        <w:rPr>
          <w:rFonts w:ascii="宋体" w:hAnsi="宋体" w:cs="宋体" w:hint="eastAsia"/>
          <w:sz w:val="21"/>
          <w:szCs w:val="21"/>
        </w:rPr>
        <w:t>&gt;1&lt;/</w:t>
      </w:r>
      <w:proofErr w:type="spellStart"/>
      <w:r>
        <w:rPr>
          <w:rFonts w:ascii="宋体" w:hAnsi="宋体" w:cs="宋体" w:hint="eastAsia"/>
          <w:sz w:val="21"/>
          <w:szCs w:val="21"/>
        </w:rPr>
        <w:t>startRecord</w:t>
      </w:r>
      <w:proofErr w:type="spellEnd"/>
      <w:r>
        <w:rPr>
          <w:rFonts w:ascii="宋体" w:hAnsi="宋体" w:cs="宋体" w:hint="eastAsia"/>
          <w:sz w:val="21"/>
          <w:szCs w:val="21"/>
        </w:rPr>
        <w:t>&gt;</w:t>
      </w:r>
    </w:p>
    <w:p w14:paraId="350C11D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pageNumber</w:t>
      </w:r>
      <w:proofErr w:type="spellEnd"/>
      <w:r>
        <w:rPr>
          <w:rFonts w:ascii="宋体" w:hAnsi="宋体" w:cs="宋体" w:hint="eastAsia"/>
          <w:sz w:val="21"/>
          <w:szCs w:val="21"/>
        </w:rPr>
        <w:t>&gt;20&lt;/</w:t>
      </w:r>
      <w:proofErr w:type="spellStart"/>
      <w:r>
        <w:rPr>
          <w:rFonts w:ascii="宋体" w:hAnsi="宋体" w:cs="宋体" w:hint="eastAsia"/>
          <w:sz w:val="21"/>
          <w:szCs w:val="21"/>
        </w:rPr>
        <w:t>pageNumber</w:t>
      </w:r>
      <w:proofErr w:type="spellEnd"/>
      <w:r>
        <w:rPr>
          <w:rFonts w:ascii="宋体" w:hAnsi="宋体" w:cs="宋体" w:hint="eastAsia"/>
          <w:sz w:val="21"/>
          <w:szCs w:val="21"/>
        </w:rPr>
        <w:t>&gt;</w:t>
      </w:r>
    </w:p>
    <w:p w14:paraId="2B15A1B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77E9312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480ECEC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7B1F71A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0057C07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417FD3A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FE669A8" w14:textId="77777777" w:rsidR="00567AFA" w:rsidRDefault="00567AFA">
      <w:pPr>
        <w:pStyle w:val="a3"/>
        <w:spacing w:line="360" w:lineRule="auto"/>
        <w:rPr>
          <w:color w:val="auto"/>
        </w:rPr>
      </w:pPr>
    </w:p>
    <w:p w14:paraId="257033AA" w14:textId="77777777" w:rsidR="00567AFA" w:rsidRDefault="00000000">
      <w:pPr>
        <w:pStyle w:val="40"/>
        <w:spacing w:line="360" w:lineRule="auto"/>
        <w:rPr>
          <w:rFonts w:ascii="Times New Roman" w:hAnsi="Times New Roman"/>
        </w:rPr>
      </w:pPr>
      <w:bookmarkStart w:id="454" w:name="_Toc7967"/>
      <w:bookmarkStart w:id="455" w:name="_Toc14615"/>
      <w:bookmarkStart w:id="456" w:name="_Toc32016"/>
      <w:bookmarkStart w:id="457" w:name="_Toc1788"/>
      <w:bookmarkStart w:id="458" w:name="_Toc16787"/>
      <w:bookmarkStart w:id="459" w:name="_Toc3446"/>
      <w:bookmarkStart w:id="460" w:name="_Toc1453"/>
      <w:bookmarkStart w:id="461" w:name="_Toc7081"/>
      <w:bookmarkStart w:id="462" w:name="_Toc31870"/>
      <w:bookmarkStart w:id="463" w:name="_Toc32325"/>
      <w:bookmarkStart w:id="464" w:name="_Toc20048"/>
      <w:bookmarkStart w:id="465" w:name="_Toc2176"/>
      <w:bookmarkStart w:id="466" w:name="_Toc25362"/>
      <w:bookmarkStart w:id="467" w:name="_Toc22770"/>
      <w:bookmarkStart w:id="468" w:name="_Toc4209"/>
      <w:bookmarkStart w:id="469" w:name="_Toc16296"/>
      <w:bookmarkStart w:id="470" w:name="_Toc2407"/>
      <w:bookmarkStart w:id="471" w:name="_Toc3328"/>
      <w:bookmarkStart w:id="472" w:name="_Toc16659"/>
      <w:r>
        <w:rPr>
          <w:rFonts w:ascii="Times New Roman" w:hAnsi="Times New Roman"/>
        </w:rPr>
        <w:t>响应报文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7ACE3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6E46A69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&lt;stream&gt;</w:t>
      </w:r>
    </w:p>
    <w:p w14:paraId="2771E40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5746572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returnRecords</w:t>
      </w:r>
      <w:proofErr w:type="spellEnd"/>
      <w:r>
        <w:rPr>
          <w:rFonts w:ascii="宋体" w:hAnsi="宋体" w:cs="宋体" w:hint="eastAsia"/>
          <w:sz w:val="21"/>
          <w:szCs w:val="21"/>
        </w:rPr>
        <w:t>&gt;1&lt;/</w:t>
      </w:r>
      <w:proofErr w:type="spellStart"/>
      <w:r>
        <w:rPr>
          <w:rFonts w:ascii="宋体" w:hAnsi="宋体" w:cs="宋体" w:hint="eastAsia"/>
          <w:sz w:val="21"/>
          <w:szCs w:val="21"/>
        </w:rPr>
        <w:t>returnRecords</w:t>
      </w:r>
      <w:proofErr w:type="spellEnd"/>
      <w:r>
        <w:rPr>
          <w:rFonts w:ascii="宋体" w:hAnsi="宋体" w:cs="宋体" w:hint="eastAsia"/>
          <w:sz w:val="21"/>
          <w:szCs w:val="21"/>
        </w:rPr>
        <w:t>&gt;</w:t>
      </w:r>
    </w:p>
    <w:p w14:paraId="408984B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76B5911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2E8BD7B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totalRecords</w:t>
      </w:r>
      <w:proofErr w:type="spellEnd"/>
      <w:r>
        <w:rPr>
          <w:rFonts w:ascii="宋体" w:hAnsi="宋体" w:cs="宋体" w:hint="eastAsia"/>
          <w:sz w:val="21"/>
          <w:szCs w:val="21"/>
        </w:rPr>
        <w:t>&gt;1&lt;/</w:t>
      </w:r>
      <w:proofErr w:type="spellStart"/>
      <w:r>
        <w:rPr>
          <w:rFonts w:ascii="宋体" w:hAnsi="宋体" w:cs="宋体" w:hint="eastAsia"/>
          <w:sz w:val="21"/>
          <w:szCs w:val="21"/>
        </w:rPr>
        <w:t>totalRecords</w:t>
      </w:r>
      <w:proofErr w:type="spellEnd"/>
      <w:r>
        <w:rPr>
          <w:rFonts w:ascii="宋体" w:hAnsi="宋体" w:cs="宋体" w:hint="eastAsia"/>
          <w:sz w:val="21"/>
          <w:szCs w:val="21"/>
        </w:rPr>
        <w:t>&gt;</w:t>
      </w:r>
    </w:p>
    <w:p w14:paraId="45DEDEA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12103A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138E1EF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accCgy</w:t>
      </w:r>
      <w:proofErr w:type="spellEnd"/>
      <w:r>
        <w:rPr>
          <w:rFonts w:ascii="宋体" w:hAnsi="宋体" w:cs="宋体" w:hint="eastAsia"/>
          <w:sz w:val="21"/>
          <w:szCs w:val="21"/>
        </w:rPr>
        <w:t>&gt;</w:t>
      </w:r>
      <w:r>
        <w:rPr>
          <w:rFonts w:ascii="宋体" w:hAnsi="宋体" w:cs="宋体" w:hint="eastAsia"/>
          <w:sz w:val="21"/>
          <w:szCs w:val="21"/>
        </w:rPr>
        <w:t>临时账户</w:t>
      </w:r>
      <w:r>
        <w:rPr>
          <w:rFonts w:ascii="宋体" w:hAnsi="宋体" w:cs="宋体" w:hint="eastAsia"/>
          <w:sz w:val="21"/>
          <w:szCs w:val="21"/>
        </w:rPr>
        <w:t>&lt;/</w:t>
      </w:r>
      <w:proofErr w:type="spellStart"/>
      <w:r>
        <w:rPr>
          <w:rFonts w:ascii="宋体" w:hAnsi="宋体" w:cs="宋体" w:hint="eastAsia"/>
          <w:sz w:val="21"/>
          <w:szCs w:val="21"/>
        </w:rPr>
        <w:t>accCgy</w:t>
      </w:r>
      <w:proofErr w:type="spellEnd"/>
      <w:r>
        <w:rPr>
          <w:rFonts w:ascii="宋体" w:hAnsi="宋体" w:cs="宋体" w:hint="eastAsia"/>
          <w:sz w:val="21"/>
          <w:szCs w:val="21"/>
        </w:rPr>
        <w:t>&gt;</w:t>
      </w:r>
    </w:p>
    <w:p w14:paraId="4E45D09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accChar</w:t>
      </w:r>
      <w:proofErr w:type="spellEnd"/>
      <w:r>
        <w:rPr>
          <w:rFonts w:ascii="宋体" w:hAnsi="宋体" w:cs="宋体" w:hint="eastAsia"/>
          <w:sz w:val="21"/>
          <w:szCs w:val="21"/>
        </w:rPr>
        <w:t>&gt;</w:t>
      </w:r>
      <w:r>
        <w:rPr>
          <w:rFonts w:ascii="宋体" w:hAnsi="宋体" w:cs="宋体" w:hint="eastAsia"/>
          <w:sz w:val="21"/>
          <w:szCs w:val="21"/>
        </w:rPr>
        <w:t>实账户</w:t>
      </w:r>
      <w:r>
        <w:rPr>
          <w:rFonts w:ascii="宋体" w:hAnsi="宋体" w:cs="宋体" w:hint="eastAsia"/>
          <w:sz w:val="21"/>
          <w:szCs w:val="21"/>
        </w:rPr>
        <w:t>&lt;/</w:t>
      </w:r>
      <w:proofErr w:type="spellStart"/>
      <w:r>
        <w:rPr>
          <w:rFonts w:ascii="宋体" w:hAnsi="宋体" w:cs="宋体" w:hint="eastAsia"/>
          <w:sz w:val="21"/>
          <w:szCs w:val="21"/>
        </w:rPr>
        <w:t>accChar</w:t>
      </w:r>
      <w:proofErr w:type="spellEnd"/>
      <w:r>
        <w:rPr>
          <w:rFonts w:ascii="宋体" w:hAnsi="宋体" w:cs="宋体" w:hint="eastAsia"/>
          <w:sz w:val="21"/>
          <w:szCs w:val="21"/>
        </w:rPr>
        <w:t>&gt;</w:t>
      </w:r>
    </w:p>
    <w:p w14:paraId="675F8D1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accNm</w:t>
      </w:r>
      <w:proofErr w:type="spellEnd"/>
      <w:r>
        <w:rPr>
          <w:rFonts w:ascii="宋体" w:hAnsi="宋体" w:cs="宋体" w:hint="eastAsia"/>
          <w:sz w:val="21"/>
          <w:szCs w:val="21"/>
        </w:rPr>
        <w:t>&gt;</w:t>
      </w:r>
      <w:proofErr w:type="spellStart"/>
      <w:r>
        <w:rPr>
          <w:rFonts w:ascii="宋体" w:hAnsi="宋体" w:cs="宋体" w:hint="eastAsia"/>
          <w:sz w:val="21"/>
          <w:szCs w:val="21"/>
        </w:rPr>
        <w:t>erp</w:t>
      </w:r>
      <w:proofErr w:type="spellEnd"/>
      <w:r>
        <w:rPr>
          <w:rFonts w:ascii="宋体" w:hAnsi="宋体" w:cs="宋体" w:hint="eastAsia"/>
          <w:sz w:val="21"/>
          <w:szCs w:val="21"/>
        </w:rPr>
        <w:t>测试</w:t>
      </w:r>
      <w:r>
        <w:rPr>
          <w:rFonts w:ascii="宋体" w:hAnsi="宋体" w:cs="宋体" w:hint="eastAsia"/>
          <w:sz w:val="21"/>
          <w:szCs w:val="21"/>
        </w:rPr>
        <w:t>&lt;/</w:t>
      </w:r>
      <w:proofErr w:type="spellStart"/>
      <w:r>
        <w:rPr>
          <w:rFonts w:ascii="宋体" w:hAnsi="宋体" w:cs="宋体" w:hint="eastAsia"/>
          <w:sz w:val="21"/>
          <w:szCs w:val="21"/>
        </w:rPr>
        <w:t>accNm</w:t>
      </w:r>
      <w:proofErr w:type="spellEnd"/>
      <w:r>
        <w:rPr>
          <w:rFonts w:ascii="宋体" w:hAnsi="宋体" w:cs="宋体" w:hint="eastAsia"/>
          <w:sz w:val="21"/>
          <w:szCs w:val="21"/>
        </w:rPr>
        <w:t>&gt;</w:t>
      </w:r>
    </w:p>
    <w:p w14:paraId="57B5791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accPayRst</w:t>
      </w:r>
      <w:proofErr w:type="spellEnd"/>
      <w:r>
        <w:rPr>
          <w:rFonts w:ascii="宋体" w:hAnsi="宋体" w:cs="宋体" w:hint="eastAsia"/>
          <w:sz w:val="21"/>
          <w:szCs w:val="21"/>
        </w:rPr>
        <w:t>&gt;</w:t>
      </w:r>
      <w:r>
        <w:rPr>
          <w:rFonts w:ascii="宋体" w:hAnsi="宋体" w:cs="宋体" w:hint="eastAsia"/>
          <w:sz w:val="21"/>
          <w:szCs w:val="21"/>
        </w:rPr>
        <w:t>定向支付</w:t>
      </w:r>
      <w:r>
        <w:rPr>
          <w:rFonts w:ascii="宋体" w:hAnsi="宋体" w:cs="宋体" w:hint="eastAsia"/>
          <w:sz w:val="21"/>
          <w:szCs w:val="21"/>
        </w:rPr>
        <w:t>&lt;/</w:t>
      </w:r>
      <w:proofErr w:type="spellStart"/>
      <w:r>
        <w:rPr>
          <w:rFonts w:ascii="宋体" w:hAnsi="宋体" w:cs="宋体" w:hint="eastAsia"/>
          <w:sz w:val="21"/>
          <w:szCs w:val="21"/>
        </w:rPr>
        <w:t>accPayRst</w:t>
      </w:r>
      <w:proofErr w:type="spellEnd"/>
      <w:r>
        <w:rPr>
          <w:rFonts w:ascii="宋体" w:hAnsi="宋体" w:cs="宋体" w:hint="eastAsia"/>
          <w:sz w:val="21"/>
          <w:szCs w:val="21"/>
        </w:rPr>
        <w:t>&gt;</w:t>
      </w:r>
    </w:p>
    <w:p w14:paraId="67F31BE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accStatId</w:t>
      </w:r>
      <w:proofErr w:type="spellEnd"/>
      <w:r>
        <w:rPr>
          <w:rFonts w:ascii="宋体" w:hAnsi="宋体" w:cs="宋体" w:hint="eastAsia"/>
          <w:sz w:val="21"/>
          <w:szCs w:val="21"/>
        </w:rPr>
        <w:t>&gt;</w:t>
      </w:r>
      <w:r>
        <w:rPr>
          <w:rFonts w:ascii="宋体" w:hAnsi="宋体" w:cs="宋体" w:hint="eastAsia"/>
          <w:sz w:val="21"/>
          <w:szCs w:val="21"/>
        </w:rPr>
        <w:t>正常</w:t>
      </w:r>
      <w:r>
        <w:rPr>
          <w:rFonts w:ascii="宋体" w:hAnsi="宋体" w:cs="宋体" w:hint="eastAsia"/>
          <w:sz w:val="21"/>
          <w:szCs w:val="21"/>
        </w:rPr>
        <w:t>&lt;/</w:t>
      </w:r>
      <w:proofErr w:type="spellStart"/>
      <w:r>
        <w:rPr>
          <w:rFonts w:ascii="宋体" w:hAnsi="宋体" w:cs="宋体" w:hint="eastAsia"/>
          <w:sz w:val="21"/>
          <w:szCs w:val="21"/>
        </w:rPr>
        <w:t>accStatId</w:t>
      </w:r>
      <w:proofErr w:type="spellEnd"/>
      <w:r>
        <w:rPr>
          <w:rFonts w:ascii="宋体" w:hAnsi="宋体" w:cs="宋体" w:hint="eastAsia"/>
          <w:sz w:val="21"/>
          <w:szCs w:val="21"/>
        </w:rPr>
        <w:t>&gt;</w:t>
      </w:r>
    </w:p>
    <w:p w14:paraId="74816D3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accTp</w:t>
      </w:r>
      <w:proofErr w:type="spellEnd"/>
      <w:r>
        <w:rPr>
          <w:rFonts w:ascii="宋体" w:hAnsi="宋体" w:cs="宋体" w:hint="eastAsia"/>
          <w:sz w:val="21"/>
          <w:szCs w:val="21"/>
        </w:rPr>
        <w:t>&gt;</w:t>
      </w:r>
      <w:r>
        <w:rPr>
          <w:rFonts w:ascii="宋体" w:hAnsi="宋体" w:cs="宋体" w:hint="eastAsia"/>
          <w:sz w:val="21"/>
          <w:szCs w:val="21"/>
        </w:rPr>
        <w:t>活期保证金</w:t>
      </w:r>
      <w:r>
        <w:rPr>
          <w:rFonts w:ascii="宋体" w:hAnsi="宋体" w:cs="宋体" w:hint="eastAsia"/>
          <w:sz w:val="21"/>
          <w:szCs w:val="21"/>
        </w:rPr>
        <w:t>&lt;/</w:t>
      </w:r>
      <w:proofErr w:type="spellStart"/>
      <w:r>
        <w:rPr>
          <w:rFonts w:ascii="宋体" w:hAnsi="宋体" w:cs="宋体" w:hint="eastAsia"/>
          <w:sz w:val="21"/>
          <w:szCs w:val="21"/>
        </w:rPr>
        <w:t>accTp</w:t>
      </w:r>
      <w:proofErr w:type="spellEnd"/>
      <w:r>
        <w:rPr>
          <w:rFonts w:ascii="宋体" w:hAnsi="宋体" w:cs="宋体" w:hint="eastAsia"/>
          <w:sz w:val="21"/>
          <w:szCs w:val="21"/>
        </w:rPr>
        <w:t>&gt;</w:t>
      </w:r>
    </w:p>
    <w:p w14:paraId="2448A99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129E8CA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&lt;accuse&gt;&lt;/accuse&gt;</w:t>
      </w:r>
    </w:p>
    <w:p w14:paraId="678790A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agrmLmt</w:t>
      </w:r>
      <w:proofErr w:type="spellEnd"/>
      <w:r>
        <w:rPr>
          <w:rFonts w:ascii="宋体" w:hAnsi="宋体" w:cs="宋体" w:hint="eastAsia"/>
          <w:sz w:val="21"/>
          <w:szCs w:val="21"/>
        </w:rPr>
        <w:t>&gt;&lt;/</w:t>
      </w:r>
      <w:proofErr w:type="spellStart"/>
      <w:r>
        <w:rPr>
          <w:rFonts w:ascii="宋体" w:hAnsi="宋体" w:cs="宋体" w:hint="eastAsia"/>
          <w:sz w:val="21"/>
          <w:szCs w:val="21"/>
        </w:rPr>
        <w:t>agrmLmt</w:t>
      </w:r>
      <w:proofErr w:type="spellEnd"/>
      <w:r>
        <w:rPr>
          <w:rFonts w:ascii="宋体" w:hAnsi="宋体" w:cs="宋体" w:hint="eastAsia"/>
          <w:sz w:val="21"/>
          <w:szCs w:val="21"/>
        </w:rPr>
        <w:t>&gt;</w:t>
      </w:r>
    </w:p>
    <w:p w14:paraId="56C44AC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blngBnkId</w:t>
      </w:r>
      <w:proofErr w:type="spellEnd"/>
      <w:r>
        <w:rPr>
          <w:rFonts w:ascii="宋体" w:hAnsi="宋体" w:cs="宋体" w:hint="eastAsia"/>
          <w:sz w:val="21"/>
          <w:szCs w:val="21"/>
        </w:rPr>
        <w:t>&gt;BOS&lt;/</w:t>
      </w:r>
      <w:proofErr w:type="spellStart"/>
      <w:r>
        <w:rPr>
          <w:rFonts w:ascii="宋体" w:hAnsi="宋体" w:cs="宋体" w:hint="eastAsia"/>
          <w:sz w:val="21"/>
          <w:szCs w:val="21"/>
        </w:rPr>
        <w:t>blngBnkId</w:t>
      </w:r>
      <w:proofErr w:type="spellEnd"/>
      <w:r>
        <w:rPr>
          <w:rFonts w:ascii="宋体" w:hAnsi="宋体" w:cs="宋体" w:hint="eastAsia"/>
          <w:sz w:val="21"/>
          <w:szCs w:val="21"/>
        </w:rPr>
        <w:t>&gt;</w:t>
      </w:r>
    </w:p>
    <w:p w14:paraId="4375896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bnkCodeId</w:t>
      </w:r>
      <w:proofErr w:type="spellEnd"/>
      <w:r>
        <w:rPr>
          <w:rFonts w:ascii="宋体" w:hAnsi="宋体" w:cs="宋体" w:hint="eastAsia"/>
          <w:sz w:val="21"/>
          <w:szCs w:val="21"/>
        </w:rPr>
        <w:t>&gt;1&lt;/</w:t>
      </w:r>
      <w:proofErr w:type="spellStart"/>
      <w:r>
        <w:rPr>
          <w:rFonts w:ascii="宋体" w:hAnsi="宋体" w:cs="宋体" w:hint="eastAsia"/>
          <w:sz w:val="21"/>
          <w:szCs w:val="21"/>
        </w:rPr>
        <w:t>bnkCodeId</w:t>
      </w:r>
      <w:proofErr w:type="spellEnd"/>
      <w:r>
        <w:rPr>
          <w:rFonts w:ascii="宋体" w:hAnsi="宋体" w:cs="宋体" w:hint="eastAsia"/>
          <w:sz w:val="21"/>
          <w:szCs w:val="21"/>
        </w:rPr>
        <w:t>&gt;</w:t>
      </w:r>
    </w:p>
    <w:p w14:paraId="0F25682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crnAcc</w:t>
      </w:r>
      <w:proofErr w:type="spellEnd"/>
      <w:r>
        <w:rPr>
          <w:rFonts w:ascii="宋体" w:hAnsi="宋体" w:cs="宋体" w:hint="eastAsia"/>
          <w:sz w:val="21"/>
          <w:szCs w:val="21"/>
        </w:rPr>
        <w:t>&gt;1&lt;/</w:t>
      </w:r>
      <w:proofErr w:type="spellStart"/>
      <w:r>
        <w:rPr>
          <w:rFonts w:ascii="宋体" w:hAnsi="宋体" w:cs="宋体" w:hint="eastAsia"/>
          <w:sz w:val="21"/>
          <w:szCs w:val="21"/>
        </w:rPr>
        <w:t>crnAcc</w:t>
      </w:r>
      <w:proofErr w:type="spellEnd"/>
      <w:r>
        <w:rPr>
          <w:rFonts w:ascii="宋体" w:hAnsi="宋体" w:cs="宋体" w:hint="eastAsia"/>
          <w:sz w:val="21"/>
          <w:szCs w:val="21"/>
        </w:rPr>
        <w:t>&gt;</w:t>
      </w:r>
    </w:p>
    <w:p w14:paraId="291A307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currencyId</w:t>
      </w:r>
      <w:proofErr w:type="spellEnd"/>
      <w:r>
        <w:rPr>
          <w:rFonts w:ascii="宋体" w:hAnsi="宋体" w:cs="宋体" w:hint="eastAsia"/>
          <w:sz w:val="21"/>
          <w:szCs w:val="21"/>
        </w:rPr>
        <w:t>&gt;</w:t>
      </w:r>
      <w:proofErr w:type="gramStart"/>
      <w:r>
        <w:rPr>
          <w:rFonts w:ascii="宋体" w:hAnsi="宋体" w:cs="宋体" w:hint="eastAsia"/>
          <w:sz w:val="21"/>
          <w:szCs w:val="21"/>
        </w:rPr>
        <w:t>CNY,USD</w:t>
      </w:r>
      <w:proofErr w:type="gramEnd"/>
      <w:r>
        <w:rPr>
          <w:rFonts w:ascii="宋体" w:hAnsi="宋体" w:cs="宋体" w:hint="eastAsia"/>
          <w:sz w:val="21"/>
          <w:szCs w:val="21"/>
        </w:rPr>
        <w:t>&lt;/</w:t>
      </w:r>
      <w:proofErr w:type="spellStart"/>
      <w:r>
        <w:rPr>
          <w:rFonts w:ascii="宋体" w:hAnsi="宋体" w:cs="宋体" w:hint="eastAsia"/>
          <w:sz w:val="21"/>
          <w:szCs w:val="21"/>
        </w:rPr>
        <w:t>currencyId</w:t>
      </w:r>
      <w:proofErr w:type="spellEnd"/>
      <w:r>
        <w:rPr>
          <w:rFonts w:ascii="宋体" w:hAnsi="宋体" w:cs="宋体" w:hint="eastAsia"/>
          <w:sz w:val="21"/>
          <w:szCs w:val="21"/>
        </w:rPr>
        <w:t>&gt;</w:t>
      </w:r>
    </w:p>
    <w:p w14:paraId="6CC1D57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depbnkCtyId</w:t>
      </w:r>
      <w:proofErr w:type="spellEnd"/>
      <w:r>
        <w:rPr>
          <w:rFonts w:ascii="宋体" w:hAnsi="宋体" w:cs="宋体" w:hint="eastAsia"/>
          <w:sz w:val="21"/>
          <w:szCs w:val="21"/>
        </w:rPr>
        <w:t>&gt;</w:t>
      </w:r>
      <w:r>
        <w:rPr>
          <w:rFonts w:ascii="宋体" w:hAnsi="宋体" w:cs="宋体" w:hint="eastAsia"/>
          <w:sz w:val="21"/>
          <w:szCs w:val="21"/>
        </w:rPr>
        <w:t>中国</w:t>
      </w:r>
      <w:r>
        <w:rPr>
          <w:rFonts w:ascii="宋体" w:hAnsi="宋体" w:cs="宋体" w:hint="eastAsia"/>
          <w:sz w:val="21"/>
          <w:szCs w:val="21"/>
        </w:rPr>
        <w:t>&lt;/</w:t>
      </w:r>
      <w:proofErr w:type="spellStart"/>
      <w:r>
        <w:rPr>
          <w:rFonts w:ascii="宋体" w:hAnsi="宋体" w:cs="宋体" w:hint="eastAsia"/>
          <w:sz w:val="21"/>
          <w:szCs w:val="21"/>
        </w:rPr>
        <w:t>depbnkCtyId</w:t>
      </w:r>
      <w:proofErr w:type="spellEnd"/>
      <w:r>
        <w:rPr>
          <w:rFonts w:ascii="宋体" w:hAnsi="宋体" w:cs="宋体" w:hint="eastAsia"/>
          <w:sz w:val="21"/>
          <w:szCs w:val="21"/>
        </w:rPr>
        <w:t>&gt;</w:t>
      </w:r>
    </w:p>
    <w:p w14:paraId="6328063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instCode</w:t>
      </w:r>
      <w:proofErr w:type="spellEnd"/>
      <w:r>
        <w:rPr>
          <w:rFonts w:ascii="宋体" w:hAnsi="宋体" w:cs="宋体" w:hint="eastAsia"/>
          <w:sz w:val="21"/>
          <w:szCs w:val="21"/>
        </w:rPr>
        <w:t>&gt;&lt;/</w:t>
      </w:r>
      <w:proofErr w:type="spellStart"/>
      <w:r>
        <w:rPr>
          <w:rFonts w:ascii="宋体" w:hAnsi="宋体" w:cs="宋体" w:hint="eastAsia"/>
          <w:sz w:val="21"/>
          <w:szCs w:val="21"/>
        </w:rPr>
        <w:t>instCode</w:t>
      </w:r>
      <w:proofErr w:type="spellEnd"/>
      <w:r>
        <w:rPr>
          <w:rFonts w:ascii="宋体" w:hAnsi="宋体" w:cs="宋体" w:hint="eastAsia"/>
          <w:sz w:val="21"/>
          <w:szCs w:val="21"/>
        </w:rPr>
        <w:t>&gt;</w:t>
      </w:r>
    </w:p>
    <w:p w14:paraId="11830B6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instName</w:t>
      </w:r>
      <w:proofErr w:type="spellEnd"/>
      <w:r>
        <w:rPr>
          <w:rFonts w:ascii="宋体" w:hAnsi="宋体" w:cs="宋体" w:hint="eastAsia"/>
          <w:sz w:val="21"/>
          <w:szCs w:val="21"/>
        </w:rPr>
        <w:t>&gt;&lt;/</w:t>
      </w:r>
      <w:proofErr w:type="spellStart"/>
      <w:r>
        <w:rPr>
          <w:rFonts w:ascii="宋体" w:hAnsi="宋体" w:cs="宋体" w:hint="eastAsia"/>
          <w:sz w:val="21"/>
          <w:szCs w:val="21"/>
        </w:rPr>
        <w:t>instName</w:t>
      </w:r>
      <w:proofErr w:type="spellEnd"/>
      <w:r>
        <w:rPr>
          <w:rFonts w:ascii="宋体" w:hAnsi="宋体" w:cs="宋体" w:hint="eastAsia"/>
          <w:sz w:val="21"/>
          <w:szCs w:val="21"/>
        </w:rPr>
        <w:t>&gt;</w:t>
      </w:r>
    </w:p>
    <w:p w14:paraId="6B583FD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isFrgnAcc</w:t>
      </w:r>
      <w:proofErr w:type="spellEnd"/>
      <w:r>
        <w:rPr>
          <w:rFonts w:ascii="宋体" w:hAnsi="宋体" w:cs="宋体" w:hint="eastAsia"/>
          <w:sz w:val="21"/>
          <w:szCs w:val="21"/>
        </w:rPr>
        <w:t>&gt;</w:t>
      </w:r>
      <w:r>
        <w:rPr>
          <w:rFonts w:ascii="宋体" w:hAnsi="宋体" w:cs="宋体" w:hint="eastAsia"/>
          <w:sz w:val="21"/>
          <w:szCs w:val="21"/>
        </w:rPr>
        <w:t>境内</w:t>
      </w:r>
      <w:r>
        <w:rPr>
          <w:rFonts w:ascii="宋体" w:hAnsi="宋体" w:cs="宋体" w:hint="eastAsia"/>
          <w:sz w:val="21"/>
          <w:szCs w:val="21"/>
        </w:rPr>
        <w:t>&lt;/</w:t>
      </w:r>
      <w:proofErr w:type="spellStart"/>
      <w:r>
        <w:rPr>
          <w:rFonts w:ascii="宋体" w:hAnsi="宋体" w:cs="宋体" w:hint="eastAsia"/>
          <w:sz w:val="21"/>
          <w:szCs w:val="21"/>
        </w:rPr>
        <w:t>isFrgnAcc</w:t>
      </w:r>
      <w:proofErr w:type="spellEnd"/>
      <w:r>
        <w:rPr>
          <w:rFonts w:ascii="宋体" w:hAnsi="宋体" w:cs="宋体" w:hint="eastAsia"/>
          <w:sz w:val="21"/>
          <w:szCs w:val="21"/>
        </w:rPr>
        <w:t>&gt;</w:t>
      </w:r>
    </w:p>
    <w:p w14:paraId="3395C60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isMoreCurrAccId</w:t>
      </w:r>
      <w:proofErr w:type="spellEnd"/>
      <w:r>
        <w:rPr>
          <w:rFonts w:ascii="宋体" w:hAnsi="宋体" w:cs="宋体" w:hint="eastAsia"/>
          <w:sz w:val="21"/>
          <w:szCs w:val="21"/>
        </w:rPr>
        <w:t>&gt;</w:t>
      </w:r>
      <w:r>
        <w:rPr>
          <w:rFonts w:ascii="宋体" w:hAnsi="宋体" w:cs="宋体" w:hint="eastAsia"/>
          <w:sz w:val="21"/>
          <w:szCs w:val="21"/>
        </w:rPr>
        <w:t>否</w:t>
      </w:r>
      <w:r>
        <w:rPr>
          <w:rFonts w:ascii="宋体" w:hAnsi="宋体" w:cs="宋体" w:hint="eastAsia"/>
          <w:sz w:val="21"/>
          <w:szCs w:val="21"/>
        </w:rPr>
        <w:t>&lt;/</w:t>
      </w:r>
      <w:proofErr w:type="spellStart"/>
      <w:r>
        <w:rPr>
          <w:rFonts w:ascii="宋体" w:hAnsi="宋体" w:cs="宋体" w:hint="eastAsia"/>
          <w:sz w:val="21"/>
          <w:szCs w:val="21"/>
        </w:rPr>
        <w:t>isMoreCurrAccId</w:t>
      </w:r>
      <w:proofErr w:type="spellEnd"/>
      <w:r>
        <w:rPr>
          <w:rFonts w:ascii="宋体" w:hAnsi="宋体" w:cs="宋体" w:hint="eastAsia"/>
          <w:sz w:val="21"/>
          <w:szCs w:val="21"/>
        </w:rPr>
        <w:t>&gt;</w:t>
      </w:r>
    </w:p>
    <w:p w14:paraId="13DB4A9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isOsaId</w:t>
      </w:r>
      <w:proofErr w:type="spellEnd"/>
      <w:r>
        <w:rPr>
          <w:rFonts w:ascii="宋体" w:hAnsi="宋体" w:cs="宋体" w:hint="eastAsia"/>
          <w:sz w:val="21"/>
          <w:szCs w:val="21"/>
        </w:rPr>
        <w:t>&gt;</w:t>
      </w:r>
      <w:r>
        <w:rPr>
          <w:rFonts w:ascii="宋体" w:hAnsi="宋体" w:cs="宋体" w:hint="eastAsia"/>
          <w:sz w:val="21"/>
          <w:szCs w:val="21"/>
        </w:rPr>
        <w:t>否</w:t>
      </w:r>
      <w:r>
        <w:rPr>
          <w:rFonts w:ascii="宋体" w:hAnsi="宋体" w:cs="宋体" w:hint="eastAsia"/>
          <w:sz w:val="21"/>
          <w:szCs w:val="21"/>
        </w:rPr>
        <w:t>&lt;/</w:t>
      </w:r>
      <w:proofErr w:type="spellStart"/>
      <w:r>
        <w:rPr>
          <w:rFonts w:ascii="宋体" w:hAnsi="宋体" w:cs="宋体" w:hint="eastAsia"/>
          <w:sz w:val="21"/>
          <w:szCs w:val="21"/>
        </w:rPr>
        <w:t>isOsaId</w:t>
      </w:r>
      <w:proofErr w:type="spellEnd"/>
      <w:r>
        <w:rPr>
          <w:rFonts w:ascii="宋体" w:hAnsi="宋体" w:cs="宋体" w:hint="eastAsia"/>
          <w:sz w:val="21"/>
          <w:szCs w:val="21"/>
        </w:rPr>
        <w:t>&gt;</w:t>
      </w:r>
    </w:p>
    <w:p w14:paraId="5ECA793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isopndircon</w:t>
      </w:r>
      <w:proofErr w:type="spellEnd"/>
      <w:r>
        <w:rPr>
          <w:rFonts w:ascii="宋体" w:hAnsi="宋体" w:cs="宋体" w:hint="eastAsia"/>
          <w:sz w:val="21"/>
          <w:szCs w:val="21"/>
        </w:rPr>
        <w:t>&gt;</w:t>
      </w:r>
      <w:r>
        <w:rPr>
          <w:rFonts w:ascii="宋体" w:hAnsi="宋体" w:cs="宋体" w:hint="eastAsia"/>
          <w:sz w:val="21"/>
          <w:szCs w:val="21"/>
        </w:rPr>
        <w:t>直联</w:t>
      </w:r>
      <w:r>
        <w:rPr>
          <w:rFonts w:ascii="宋体" w:hAnsi="宋体" w:cs="宋体" w:hint="eastAsia"/>
          <w:sz w:val="21"/>
          <w:szCs w:val="21"/>
        </w:rPr>
        <w:t>&lt;/</w:t>
      </w:r>
      <w:proofErr w:type="spellStart"/>
      <w:r>
        <w:rPr>
          <w:rFonts w:ascii="宋体" w:hAnsi="宋体" w:cs="宋体" w:hint="eastAsia"/>
          <w:sz w:val="21"/>
          <w:szCs w:val="21"/>
        </w:rPr>
        <w:t>isopndircon</w:t>
      </w:r>
      <w:proofErr w:type="spellEnd"/>
      <w:r>
        <w:rPr>
          <w:rFonts w:ascii="宋体" w:hAnsi="宋体" w:cs="宋体" w:hint="eastAsia"/>
          <w:sz w:val="21"/>
          <w:szCs w:val="21"/>
        </w:rPr>
        <w:t>&gt;</w:t>
      </w:r>
    </w:p>
    <w:p w14:paraId="18985F4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opnacctBrId</w:t>
      </w:r>
      <w:proofErr w:type="spellEnd"/>
      <w:r>
        <w:rPr>
          <w:rFonts w:ascii="宋体" w:hAnsi="宋体" w:cs="宋体" w:hint="eastAsia"/>
          <w:sz w:val="21"/>
          <w:szCs w:val="21"/>
        </w:rPr>
        <w:t>&gt;</w:t>
      </w:r>
      <w:r>
        <w:rPr>
          <w:rFonts w:ascii="宋体" w:hAnsi="宋体" w:cs="宋体" w:hint="eastAsia"/>
          <w:sz w:val="21"/>
          <w:szCs w:val="21"/>
        </w:rPr>
        <w:t>兴业银行股份有限公司福州五一支行</w:t>
      </w:r>
      <w:r>
        <w:rPr>
          <w:rFonts w:ascii="宋体" w:hAnsi="宋体" w:cs="宋体" w:hint="eastAsia"/>
          <w:sz w:val="21"/>
          <w:szCs w:val="21"/>
        </w:rPr>
        <w:t>&lt;/</w:t>
      </w:r>
      <w:proofErr w:type="spellStart"/>
      <w:r>
        <w:rPr>
          <w:rFonts w:ascii="宋体" w:hAnsi="宋体" w:cs="宋体" w:hint="eastAsia"/>
          <w:sz w:val="21"/>
          <w:szCs w:val="21"/>
        </w:rPr>
        <w:t>opnacctBrId</w:t>
      </w:r>
      <w:proofErr w:type="spellEnd"/>
      <w:r>
        <w:rPr>
          <w:rFonts w:ascii="宋体" w:hAnsi="宋体" w:cs="宋体" w:hint="eastAsia"/>
          <w:sz w:val="21"/>
          <w:szCs w:val="21"/>
        </w:rPr>
        <w:t>&gt;</w:t>
      </w:r>
    </w:p>
    <w:p w14:paraId="288C517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opnacctCityId</w:t>
      </w:r>
      <w:proofErr w:type="spellEnd"/>
      <w:r>
        <w:rPr>
          <w:rFonts w:ascii="宋体" w:hAnsi="宋体" w:cs="宋体" w:hint="eastAsia"/>
          <w:sz w:val="21"/>
          <w:szCs w:val="21"/>
        </w:rPr>
        <w:t>&gt;</w:t>
      </w:r>
      <w:r>
        <w:rPr>
          <w:rFonts w:ascii="宋体" w:hAnsi="宋体" w:cs="宋体" w:hint="eastAsia"/>
          <w:sz w:val="21"/>
          <w:szCs w:val="21"/>
        </w:rPr>
        <w:t>拉萨</w:t>
      </w:r>
      <w:r>
        <w:rPr>
          <w:rFonts w:ascii="宋体" w:hAnsi="宋体" w:cs="宋体" w:hint="eastAsia"/>
          <w:sz w:val="21"/>
          <w:szCs w:val="21"/>
        </w:rPr>
        <w:t>&lt;/</w:t>
      </w:r>
      <w:proofErr w:type="spellStart"/>
      <w:r>
        <w:rPr>
          <w:rFonts w:ascii="宋体" w:hAnsi="宋体" w:cs="宋体" w:hint="eastAsia"/>
          <w:sz w:val="21"/>
          <w:szCs w:val="21"/>
        </w:rPr>
        <w:t>opnacctCityId</w:t>
      </w:r>
      <w:proofErr w:type="spellEnd"/>
      <w:r>
        <w:rPr>
          <w:rFonts w:ascii="宋体" w:hAnsi="宋体" w:cs="宋体" w:hint="eastAsia"/>
          <w:sz w:val="21"/>
          <w:szCs w:val="21"/>
        </w:rPr>
        <w:t>&gt;</w:t>
      </w:r>
    </w:p>
    <w:p w14:paraId="2A1EACF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opnacctCntyId</w:t>
      </w:r>
      <w:proofErr w:type="spellEnd"/>
      <w:r>
        <w:rPr>
          <w:rFonts w:ascii="宋体" w:hAnsi="宋体" w:cs="宋体" w:hint="eastAsia"/>
          <w:sz w:val="21"/>
          <w:szCs w:val="21"/>
        </w:rPr>
        <w:t>&gt;</w:t>
      </w:r>
      <w:r>
        <w:rPr>
          <w:rFonts w:ascii="宋体" w:hAnsi="宋体" w:cs="宋体" w:hint="eastAsia"/>
          <w:sz w:val="21"/>
          <w:szCs w:val="21"/>
        </w:rPr>
        <w:t>拉萨</w:t>
      </w:r>
      <w:r>
        <w:rPr>
          <w:rFonts w:ascii="宋体" w:hAnsi="宋体" w:cs="宋体" w:hint="eastAsia"/>
          <w:sz w:val="21"/>
          <w:szCs w:val="21"/>
        </w:rPr>
        <w:t>&lt;/</w:t>
      </w:r>
      <w:proofErr w:type="spellStart"/>
      <w:r>
        <w:rPr>
          <w:rFonts w:ascii="宋体" w:hAnsi="宋体" w:cs="宋体" w:hint="eastAsia"/>
          <w:sz w:val="21"/>
          <w:szCs w:val="21"/>
        </w:rPr>
        <w:t>opnacctCntyId</w:t>
      </w:r>
      <w:proofErr w:type="spellEnd"/>
      <w:r>
        <w:rPr>
          <w:rFonts w:ascii="宋体" w:hAnsi="宋体" w:cs="宋体" w:hint="eastAsia"/>
          <w:sz w:val="21"/>
          <w:szCs w:val="21"/>
        </w:rPr>
        <w:t>&gt;</w:t>
      </w:r>
    </w:p>
    <w:p w14:paraId="75DEF61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opnacctDt</w:t>
      </w:r>
      <w:proofErr w:type="spellEnd"/>
      <w:r>
        <w:rPr>
          <w:rFonts w:ascii="宋体" w:hAnsi="宋体" w:cs="宋体" w:hint="eastAsia"/>
          <w:sz w:val="21"/>
          <w:szCs w:val="21"/>
        </w:rPr>
        <w:t>&gt;&lt;/</w:t>
      </w:r>
      <w:proofErr w:type="spellStart"/>
      <w:r>
        <w:rPr>
          <w:rFonts w:ascii="宋体" w:hAnsi="宋体" w:cs="宋体" w:hint="eastAsia"/>
          <w:sz w:val="21"/>
          <w:szCs w:val="21"/>
        </w:rPr>
        <w:t>opnacctDt</w:t>
      </w:r>
      <w:proofErr w:type="spellEnd"/>
      <w:r>
        <w:rPr>
          <w:rFonts w:ascii="宋体" w:hAnsi="宋体" w:cs="宋体" w:hint="eastAsia"/>
          <w:sz w:val="21"/>
          <w:szCs w:val="21"/>
        </w:rPr>
        <w:t>&gt;</w:t>
      </w:r>
    </w:p>
    <w:p w14:paraId="0593D98E"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opnacctProvId</w:t>
      </w:r>
      <w:proofErr w:type="spellEnd"/>
      <w:r>
        <w:rPr>
          <w:rFonts w:ascii="宋体" w:hAnsi="宋体" w:cs="宋体" w:hint="eastAsia"/>
          <w:sz w:val="21"/>
          <w:szCs w:val="21"/>
        </w:rPr>
        <w:t>&gt;</w:t>
      </w:r>
      <w:r>
        <w:rPr>
          <w:rFonts w:ascii="宋体" w:hAnsi="宋体" w:cs="宋体" w:hint="eastAsia"/>
          <w:sz w:val="21"/>
          <w:szCs w:val="21"/>
        </w:rPr>
        <w:t>西藏</w:t>
      </w:r>
      <w:r>
        <w:rPr>
          <w:rFonts w:ascii="宋体" w:hAnsi="宋体" w:cs="宋体" w:hint="eastAsia"/>
          <w:sz w:val="21"/>
          <w:szCs w:val="21"/>
        </w:rPr>
        <w:t>&lt;/</w:t>
      </w:r>
      <w:proofErr w:type="spellStart"/>
      <w:r>
        <w:rPr>
          <w:rFonts w:ascii="宋体" w:hAnsi="宋体" w:cs="宋体" w:hint="eastAsia"/>
          <w:sz w:val="21"/>
          <w:szCs w:val="21"/>
        </w:rPr>
        <w:t>opnacctProvId</w:t>
      </w:r>
      <w:proofErr w:type="spellEnd"/>
      <w:r>
        <w:rPr>
          <w:rFonts w:ascii="宋体" w:hAnsi="宋体" w:cs="宋体" w:hint="eastAsia"/>
          <w:sz w:val="21"/>
          <w:szCs w:val="21"/>
        </w:rPr>
        <w:t>&gt;</w:t>
      </w:r>
    </w:p>
    <w:p w14:paraId="140DC02E" w14:textId="77777777" w:rsidR="00567AFA" w:rsidRDefault="00000000">
      <w:pPr>
        <w:spacing w:beforeLines="50" w:before="156" w:afterLines="50" w:after="156" w:line="288" w:lineRule="auto"/>
        <w:ind w:firstLineChars="200" w:firstLine="400"/>
        <w:rPr>
          <w:rFonts w:ascii="宋体" w:hAnsi="宋体" w:cs="宋体"/>
          <w:sz w:val="21"/>
          <w:szCs w:val="21"/>
        </w:rPr>
      </w:pPr>
      <w:r>
        <w:rPr>
          <w:rFonts w:hint="eastAsia"/>
        </w:rPr>
        <w:t xml:space="preserve"> </w:t>
      </w:r>
      <w:r>
        <w:rPr>
          <w:rFonts w:ascii="宋体" w:hAnsi="宋体" w:cs="宋体" w:hint="eastAsia"/>
          <w:sz w:val="21"/>
          <w:szCs w:val="21"/>
        </w:rPr>
        <w:t>&lt;</w:t>
      </w:r>
      <w:proofErr w:type="spellStart"/>
      <w:r>
        <w:rPr>
          <w:rFonts w:ascii="宋体" w:hAnsi="宋体" w:cs="宋体" w:hint="eastAsia"/>
          <w:sz w:val="21"/>
          <w:szCs w:val="21"/>
        </w:rPr>
        <w:t>actInstCode</w:t>
      </w:r>
      <w:proofErr w:type="spellEnd"/>
      <w:r>
        <w:rPr>
          <w:rFonts w:ascii="宋体" w:hAnsi="宋体" w:cs="宋体" w:hint="eastAsia"/>
          <w:sz w:val="21"/>
          <w:szCs w:val="21"/>
        </w:rPr>
        <w:t>&gt;&lt;/</w:t>
      </w:r>
      <w:proofErr w:type="spellStart"/>
      <w:r>
        <w:rPr>
          <w:rFonts w:ascii="宋体" w:hAnsi="宋体" w:cs="宋体" w:hint="eastAsia"/>
          <w:sz w:val="21"/>
          <w:szCs w:val="21"/>
        </w:rPr>
        <w:t>actInstCode</w:t>
      </w:r>
      <w:proofErr w:type="spellEnd"/>
      <w:r>
        <w:rPr>
          <w:rFonts w:ascii="宋体" w:hAnsi="宋体" w:cs="宋体" w:hint="eastAsia"/>
          <w:sz w:val="21"/>
          <w:szCs w:val="21"/>
        </w:rPr>
        <w:t>&gt;</w:t>
      </w:r>
    </w:p>
    <w:p w14:paraId="6E9262E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actInstName</w:t>
      </w:r>
      <w:proofErr w:type="spellEnd"/>
      <w:r>
        <w:rPr>
          <w:rFonts w:ascii="宋体" w:hAnsi="宋体" w:cs="宋体" w:hint="eastAsia"/>
          <w:sz w:val="21"/>
          <w:szCs w:val="21"/>
        </w:rPr>
        <w:t>&gt;&lt;/</w:t>
      </w:r>
      <w:proofErr w:type="spellStart"/>
      <w:r>
        <w:rPr>
          <w:rFonts w:ascii="宋体" w:hAnsi="宋体" w:cs="宋体" w:hint="eastAsia"/>
          <w:sz w:val="21"/>
          <w:szCs w:val="21"/>
        </w:rPr>
        <w:t>actInstName</w:t>
      </w:r>
      <w:proofErr w:type="spellEnd"/>
      <w:r>
        <w:rPr>
          <w:rFonts w:ascii="宋体" w:hAnsi="宋体" w:cs="宋体" w:hint="eastAsia"/>
          <w:sz w:val="21"/>
          <w:szCs w:val="21"/>
        </w:rPr>
        <w:t>&gt;</w:t>
      </w:r>
    </w:p>
    <w:p w14:paraId="00E9089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mainAccNum</w:t>
      </w:r>
      <w:proofErr w:type="spellEnd"/>
      <w:r>
        <w:rPr>
          <w:rFonts w:ascii="宋体" w:hAnsi="宋体" w:cs="宋体" w:hint="eastAsia"/>
          <w:sz w:val="21"/>
          <w:szCs w:val="21"/>
        </w:rPr>
        <w:t>&gt;&lt;/</w:t>
      </w:r>
      <w:proofErr w:type="spellStart"/>
      <w:r>
        <w:rPr>
          <w:rFonts w:ascii="宋体" w:hAnsi="宋体" w:cs="宋体" w:hint="eastAsia"/>
          <w:sz w:val="21"/>
          <w:szCs w:val="21"/>
        </w:rPr>
        <w:t>mainAccNum</w:t>
      </w:r>
      <w:proofErr w:type="spellEnd"/>
      <w:r>
        <w:rPr>
          <w:rFonts w:ascii="宋体" w:hAnsi="宋体" w:cs="宋体" w:hint="eastAsia"/>
          <w:sz w:val="21"/>
          <w:szCs w:val="21"/>
        </w:rPr>
        <w:t>&gt;</w:t>
      </w:r>
    </w:p>
    <w:p w14:paraId="06FC610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mainAccNm</w:t>
      </w:r>
      <w:proofErr w:type="spellEnd"/>
      <w:r>
        <w:rPr>
          <w:rFonts w:ascii="宋体" w:hAnsi="宋体" w:cs="宋体" w:hint="eastAsia"/>
          <w:sz w:val="21"/>
          <w:szCs w:val="21"/>
        </w:rPr>
        <w:t>&gt;&lt;/</w:t>
      </w:r>
      <w:proofErr w:type="spellStart"/>
      <w:r>
        <w:rPr>
          <w:rFonts w:ascii="宋体" w:hAnsi="宋体" w:cs="宋体" w:hint="eastAsia"/>
          <w:sz w:val="21"/>
          <w:szCs w:val="21"/>
        </w:rPr>
        <w:t>mainAccNm</w:t>
      </w:r>
      <w:proofErr w:type="spellEnd"/>
      <w:r>
        <w:rPr>
          <w:rFonts w:ascii="宋体" w:hAnsi="宋体" w:cs="宋体" w:hint="eastAsia"/>
          <w:sz w:val="21"/>
          <w:szCs w:val="21"/>
        </w:rPr>
        <w:t>&gt;</w:t>
      </w:r>
    </w:p>
    <w:p w14:paraId="1B22216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accSty</w:t>
      </w:r>
      <w:proofErr w:type="spellEnd"/>
      <w:r>
        <w:rPr>
          <w:rFonts w:ascii="宋体" w:hAnsi="宋体" w:cs="宋体" w:hint="eastAsia"/>
          <w:sz w:val="21"/>
          <w:szCs w:val="21"/>
        </w:rPr>
        <w:t>&gt;</w:t>
      </w:r>
      <w:r>
        <w:rPr>
          <w:rFonts w:ascii="宋体" w:hAnsi="宋体" w:cs="宋体" w:hint="eastAsia"/>
          <w:sz w:val="21"/>
          <w:szCs w:val="21"/>
        </w:rPr>
        <w:t>直联</w:t>
      </w:r>
      <w:r>
        <w:rPr>
          <w:rFonts w:ascii="宋体" w:hAnsi="宋体" w:cs="宋体" w:hint="eastAsia"/>
          <w:sz w:val="21"/>
          <w:szCs w:val="21"/>
        </w:rPr>
        <w:t>&lt;/</w:t>
      </w:r>
      <w:proofErr w:type="spellStart"/>
      <w:r>
        <w:rPr>
          <w:rFonts w:ascii="宋体" w:hAnsi="宋体" w:cs="宋体" w:hint="eastAsia"/>
          <w:sz w:val="21"/>
          <w:szCs w:val="21"/>
        </w:rPr>
        <w:t>accSty</w:t>
      </w:r>
      <w:proofErr w:type="spellEnd"/>
      <w:r>
        <w:rPr>
          <w:rFonts w:ascii="宋体" w:hAnsi="宋体" w:cs="宋体" w:hint="eastAsia"/>
          <w:sz w:val="21"/>
          <w:szCs w:val="21"/>
        </w:rPr>
        <w:t>&gt;</w:t>
      </w:r>
    </w:p>
    <w:p w14:paraId="0768610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opnacctBrBic</w:t>
      </w:r>
      <w:proofErr w:type="spellEnd"/>
      <w:r>
        <w:rPr>
          <w:rFonts w:ascii="宋体" w:hAnsi="宋体" w:cs="宋体" w:hint="eastAsia"/>
          <w:sz w:val="21"/>
          <w:szCs w:val="21"/>
        </w:rPr>
        <w:t>&gt;&lt;/</w:t>
      </w:r>
      <w:proofErr w:type="spellStart"/>
      <w:r>
        <w:rPr>
          <w:rFonts w:ascii="宋体" w:hAnsi="宋体" w:cs="宋体" w:hint="eastAsia"/>
          <w:sz w:val="21"/>
          <w:szCs w:val="21"/>
        </w:rPr>
        <w:t>opnacctBrBic</w:t>
      </w:r>
      <w:proofErr w:type="spellEnd"/>
      <w:r>
        <w:rPr>
          <w:rFonts w:ascii="宋体" w:hAnsi="宋体" w:cs="宋体" w:hint="eastAsia"/>
          <w:sz w:val="21"/>
          <w:szCs w:val="21"/>
        </w:rPr>
        <w:t>&gt;</w:t>
      </w:r>
    </w:p>
    <w:p w14:paraId="4A5FC56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cnclacctDt</w:t>
      </w:r>
      <w:proofErr w:type="spellEnd"/>
      <w:r>
        <w:rPr>
          <w:rFonts w:ascii="宋体" w:hAnsi="宋体" w:cs="宋体" w:hint="eastAsia"/>
          <w:sz w:val="21"/>
          <w:szCs w:val="21"/>
        </w:rPr>
        <w:t>&gt;&lt;/</w:t>
      </w:r>
      <w:proofErr w:type="spellStart"/>
      <w:r>
        <w:rPr>
          <w:rFonts w:ascii="宋体" w:hAnsi="宋体" w:cs="宋体" w:hint="eastAsia"/>
          <w:sz w:val="21"/>
          <w:szCs w:val="21"/>
        </w:rPr>
        <w:t>cnclacctDt</w:t>
      </w:r>
      <w:proofErr w:type="spellEnd"/>
      <w:r>
        <w:rPr>
          <w:rFonts w:ascii="宋体" w:hAnsi="宋体" w:cs="宋体" w:hint="eastAsia"/>
          <w:sz w:val="21"/>
          <w:szCs w:val="21"/>
        </w:rPr>
        <w:t>&gt;</w:t>
      </w:r>
    </w:p>
    <w:p w14:paraId="5725509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accSrc</w:t>
      </w:r>
      <w:proofErr w:type="spellEnd"/>
      <w:r>
        <w:rPr>
          <w:rFonts w:ascii="宋体" w:hAnsi="宋体" w:cs="宋体" w:hint="eastAsia"/>
          <w:sz w:val="21"/>
          <w:szCs w:val="21"/>
        </w:rPr>
        <w:t>&gt;&lt;/</w:t>
      </w:r>
      <w:proofErr w:type="spellStart"/>
      <w:r>
        <w:rPr>
          <w:rFonts w:ascii="宋体" w:hAnsi="宋体" w:cs="宋体" w:hint="eastAsia"/>
          <w:sz w:val="21"/>
          <w:szCs w:val="21"/>
        </w:rPr>
        <w:t>accSrc</w:t>
      </w:r>
      <w:proofErr w:type="spellEnd"/>
      <w:r>
        <w:rPr>
          <w:rFonts w:ascii="宋体" w:hAnsi="宋体" w:cs="宋体" w:hint="eastAsia"/>
          <w:sz w:val="21"/>
          <w:szCs w:val="21"/>
        </w:rPr>
        <w:t>&gt;</w:t>
      </w:r>
    </w:p>
    <w:p w14:paraId="4D922B6A"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lastUdtTms</w:t>
      </w:r>
      <w:proofErr w:type="spellEnd"/>
      <w:r>
        <w:rPr>
          <w:rFonts w:ascii="宋体" w:hAnsi="宋体" w:cs="宋体" w:hint="eastAsia"/>
          <w:sz w:val="21"/>
          <w:szCs w:val="21"/>
        </w:rPr>
        <w:t>&gt;&lt;/</w:t>
      </w:r>
      <w:proofErr w:type="spellStart"/>
      <w:r>
        <w:rPr>
          <w:rFonts w:ascii="宋体" w:hAnsi="宋体" w:cs="宋体" w:hint="eastAsia"/>
          <w:sz w:val="21"/>
          <w:szCs w:val="21"/>
        </w:rPr>
        <w:t>lastUdtTms</w:t>
      </w:r>
      <w:proofErr w:type="spellEnd"/>
      <w:r>
        <w:rPr>
          <w:rFonts w:ascii="宋体" w:hAnsi="宋体" w:cs="宋体" w:hint="eastAsia"/>
          <w:sz w:val="21"/>
          <w:szCs w:val="21"/>
        </w:rPr>
        <w:t>&gt;</w:t>
      </w:r>
    </w:p>
    <w:p w14:paraId="7B986AE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214B1C1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598204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BE0B683" w14:textId="77777777" w:rsidR="00567AFA" w:rsidRDefault="00000000">
      <w:pPr>
        <w:pStyle w:val="30"/>
        <w:rPr>
          <w:rFonts w:ascii="Times New Roman" w:hAnsi="Times New Roman"/>
        </w:rPr>
      </w:pPr>
      <w:bookmarkStart w:id="473" w:name="_Toc25235"/>
      <w:bookmarkStart w:id="474" w:name="_Toc25061"/>
      <w:bookmarkStart w:id="475" w:name="_Toc4785"/>
      <w:bookmarkStart w:id="476" w:name="_Toc4340"/>
      <w:bookmarkStart w:id="477" w:name="_Toc19887"/>
      <w:bookmarkStart w:id="478" w:name="_Toc243"/>
      <w:bookmarkStart w:id="479" w:name="_Toc21020"/>
      <w:bookmarkStart w:id="480" w:name="_Toc5273"/>
      <w:bookmarkStart w:id="481" w:name="_Toc10704"/>
      <w:bookmarkStart w:id="482" w:name="_Toc28294"/>
      <w:bookmarkStart w:id="483" w:name="_Toc4211"/>
      <w:bookmarkStart w:id="484" w:name="_Toc4108"/>
      <w:bookmarkStart w:id="485" w:name="_Toc134"/>
      <w:bookmarkStart w:id="486" w:name="_Toc3143"/>
      <w:bookmarkStart w:id="487" w:name="_Toc24739"/>
      <w:bookmarkStart w:id="488" w:name="_Toc8288"/>
      <w:bookmarkStart w:id="489" w:name="_Toc23694"/>
      <w:bookmarkStart w:id="490" w:name="_Toc276"/>
      <w:bookmarkStart w:id="491" w:name="_Toc9179"/>
      <w:bookmarkStart w:id="492" w:name="_Toc23294"/>
      <w:bookmarkStart w:id="493" w:name="_Toc26985"/>
      <w:bookmarkStart w:id="494" w:name="_Toc353"/>
      <w:bookmarkStart w:id="495" w:name="_Toc24603"/>
      <w:r>
        <w:rPr>
          <w:rFonts w:ascii="Times New Roman" w:hAnsi="Times New Roman" w:hint="eastAsia"/>
        </w:rPr>
        <w:t>电子回单申请</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6C6AE1C"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w:t>
      </w:r>
      <w:r>
        <w:rPr>
          <w:sz w:val="24"/>
        </w:rPr>
        <w:t>EDDRSQ</w:t>
      </w:r>
    </w:p>
    <w:p w14:paraId="2F123F04" w14:textId="77777777" w:rsidR="00567AFA" w:rsidRDefault="00000000">
      <w:pPr>
        <w:spacing w:line="360" w:lineRule="auto"/>
        <w:ind w:firstLine="420"/>
        <w:rPr>
          <w:b/>
          <w:bCs/>
          <w:sz w:val="24"/>
        </w:rPr>
      </w:pPr>
      <w:r>
        <w:rPr>
          <w:rFonts w:hint="eastAsia"/>
          <w:b/>
          <w:bCs/>
          <w:sz w:val="24"/>
        </w:rPr>
        <w:t>接口说明：</w:t>
      </w:r>
    </w:p>
    <w:p w14:paraId="6A0843EF" w14:textId="77777777" w:rsidR="00567AFA" w:rsidRDefault="00000000">
      <w:pPr>
        <w:spacing w:after="0" w:line="360" w:lineRule="auto"/>
        <w:ind w:firstLineChars="200" w:firstLine="480"/>
        <w:rPr>
          <w:sz w:val="24"/>
        </w:rPr>
      </w:pPr>
      <w:r>
        <w:rPr>
          <w:sz w:val="24"/>
        </w:rPr>
        <w:lastRenderedPageBreak/>
        <w:t>客户可使用该接口实现</w:t>
      </w:r>
      <w:r>
        <w:rPr>
          <w:rFonts w:hint="eastAsia"/>
          <w:sz w:val="24"/>
        </w:rPr>
        <w:t>司库电子回单查询申请，申请交易成功后司库系统将根据客户提交的查询条件为客户查询电子回单信息。后续客户需使用司库电子回单文件查询（</w:t>
      </w:r>
      <w:r>
        <w:rPr>
          <w:rFonts w:hint="eastAsia"/>
          <w:sz w:val="24"/>
        </w:rPr>
        <w:t>SKEDDQRY</w:t>
      </w:r>
      <w:r>
        <w:rPr>
          <w:rFonts w:hint="eastAsia"/>
          <w:sz w:val="24"/>
        </w:rPr>
        <w:t>）接口查询回单文件统计状态。</w:t>
      </w:r>
    </w:p>
    <w:p w14:paraId="5A230C9A" w14:textId="77777777" w:rsidR="00567AFA" w:rsidRDefault="00000000">
      <w:pPr>
        <w:spacing w:line="360" w:lineRule="auto"/>
        <w:ind w:firstLine="420"/>
        <w:rPr>
          <w:b/>
          <w:bCs/>
          <w:sz w:val="24"/>
        </w:rPr>
      </w:pPr>
      <w:r>
        <w:rPr>
          <w:rFonts w:hint="eastAsia"/>
          <w:b/>
          <w:bCs/>
          <w:sz w:val="24"/>
        </w:rPr>
        <w:t>接口使用须知：</w:t>
      </w:r>
    </w:p>
    <w:p w14:paraId="0DA7558D" w14:textId="77777777" w:rsidR="00567AFA" w:rsidRDefault="00000000">
      <w:pPr>
        <w:spacing w:after="0" w:line="360" w:lineRule="auto"/>
        <w:ind w:firstLineChars="200" w:firstLine="480"/>
        <w:rPr>
          <w:rFonts w:eastAsia="宋体"/>
          <w:sz w:val="24"/>
        </w:rPr>
      </w:pPr>
      <w:r>
        <w:rPr>
          <w:rFonts w:eastAsia="宋体" w:hint="eastAsia"/>
          <w:sz w:val="24"/>
        </w:rPr>
        <w:t>1.</w:t>
      </w:r>
      <w:r>
        <w:rPr>
          <w:rFonts w:eastAsia="宋体" w:hint="eastAsia"/>
          <w:sz w:val="24"/>
        </w:rPr>
        <w:t>账号需提前在司库系统内维护并为直联用户赋予查询权限；</w:t>
      </w:r>
    </w:p>
    <w:p w14:paraId="6789C163" w14:textId="77777777" w:rsidR="00567AFA" w:rsidRDefault="00000000">
      <w:pPr>
        <w:spacing w:after="0" w:line="360" w:lineRule="auto"/>
        <w:ind w:firstLineChars="200" w:firstLine="480"/>
        <w:rPr>
          <w:rFonts w:eastAsia="宋体"/>
          <w:sz w:val="24"/>
        </w:rPr>
      </w:pPr>
      <w:r>
        <w:rPr>
          <w:rFonts w:eastAsia="宋体" w:hint="eastAsia"/>
          <w:sz w:val="24"/>
        </w:rPr>
        <w:t>2.</w:t>
      </w:r>
      <w:r>
        <w:rPr>
          <w:rFonts w:eastAsia="宋体" w:hint="eastAsia"/>
          <w:sz w:val="24"/>
        </w:rPr>
        <w:t>司库电子回单下载获取需通过三部操作完成：</w:t>
      </w:r>
      <w:r>
        <w:rPr>
          <w:rFonts w:eastAsia="宋体" w:hint="eastAsia"/>
          <w:sz w:val="24"/>
        </w:rPr>
        <w:t>1. SKEDDRSQ</w:t>
      </w:r>
      <w:r>
        <w:rPr>
          <w:rFonts w:eastAsia="宋体" w:hint="eastAsia"/>
          <w:sz w:val="24"/>
        </w:rPr>
        <w:t>（司库电子回单查询申请）提交所需账号的电子回单查询申请；</w:t>
      </w:r>
      <w:r>
        <w:rPr>
          <w:rFonts w:eastAsia="宋体" w:hint="eastAsia"/>
          <w:sz w:val="24"/>
        </w:rPr>
        <w:t>2. SKEDDQRY</w:t>
      </w:r>
      <w:r>
        <w:rPr>
          <w:rFonts w:eastAsia="宋体" w:hint="eastAsia"/>
          <w:sz w:val="24"/>
        </w:rPr>
        <w:t>（司库电子回单文件查询）查询第一步中查询的电子回单信息是否准备完成，如完成则根据查询提供的分页信息返回相应的回单编号，如未完成则继续轮训该接口（若涉及的电子回单信息较多时建议适当延长轮训间隔）；</w:t>
      </w:r>
      <w:r>
        <w:rPr>
          <w:rFonts w:eastAsia="宋体" w:hint="eastAsia"/>
          <w:sz w:val="24"/>
        </w:rPr>
        <w:t>3. SKEDCDTD</w:t>
      </w:r>
      <w:r>
        <w:rPr>
          <w:rFonts w:eastAsia="宋体" w:hint="eastAsia"/>
          <w:sz w:val="24"/>
        </w:rPr>
        <w:t>（司库电子回单文件下载）根据回单编号对需要的回单文件进行下载。</w:t>
      </w:r>
    </w:p>
    <w:p w14:paraId="2ACCD187" w14:textId="77777777" w:rsidR="00567AFA" w:rsidRDefault="00000000">
      <w:pPr>
        <w:spacing w:after="0" w:line="360" w:lineRule="auto"/>
        <w:ind w:firstLineChars="200" w:firstLine="480"/>
        <w:rPr>
          <w:rFonts w:eastAsia="宋体"/>
          <w:sz w:val="24"/>
        </w:rPr>
      </w:pPr>
      <w:r>
        <w:rPr>
          <w:rFonts w:eastAsia="宋体" w:hint="eastAsia"/>
          <w:sz w:val="24"/>
        </w:rPr>
        <w:t>3.</w:t>
      </w:r>
      <w:r>
        <w:rPr>
          <w:rFonts w:eastAsia="宋体" w:hint="eastAsia"/>
          <w:sz w:val="24"/>
        </w:rPr>
        <w:t>接口限流机制：每台服务同时处理</w:t>
      </w:r>
      <w:r>
        <w:rPr>
          <w:rFonts w:eastAsia="宋体" w:hint="eastAsia"/>
          <w:sz w:val="24"/>
        </w:rPr>
        <w:t>2</w:t>
      </w:r>
      <w:r>
        <w:rPr>
          <w:rFonts w:eastAsia="宋体" w:hint="eastAsia"/>
          <w:sz w:val="24"/>
        </w:rPr>
        <w:t>笔交易，等待时间</w:t>
      </w:r>
      <w:r>
        <w:rPr>
          <w:rFonts w:eastAsia="宋体" w:hint="eastAsia"/>
          <w:sz w:val="24"/>
        </w:rPr>
        <w:t>1</w:t>
      </w:r>
      <w:r>
        <w:rPr>
          <w:rFonts w:eastAsia="宋体" w:hint="eastAsia"/>
          <w:sz w:val="24"/>
        </w:rPr>
        <w:t>秒</w:t>
      </w:r>
    </w:p>
    <w:p w14:paraId="0E8EE45D" w14:textId="77777777" w:rsidR="00567AFA" w:rsidRDefault="00000000">
      <w:pPr>
        <w:spacing w:after="0" w:line="360" w:lineRule="auto"/>
        <w:ind w:firstLineChars="200" w:firstLine="480"/>
        <w:rPr>
          <w:rFonts w:eastAsia="宋体"/>
          <w:sz w:val="24"/>
          <w:szCs w:val="20"/>
        </w:rPr>
      </w:pPr>
      <w:r>
        <w:rPr>
          <w:rFonts w:eastAsia="宋体" w:hint="eastAsia"/>
          <w:sz w:val="24"/>
          <w:szCs w:val="20"/>
        </w:rPr>
        <w:t>4.</w:t>
      </w:r>
      <w:r>
        <w:rPr>
          <w:rFonts w:eastAsia="宋体" w:hint="eastAsia"/>
          <w:sz w:val="24"/>
          <w:szCs w:val="20"/>
        </w:rPr>
        <w:t>接口访问限制：同客户每天</w:t>
      </w:r>
      <w:r>
        <w:rPr>
          <w:rFonts w:eastAsia="宋体" w:hint="eastAsia"/>
          <w:sz w:val="24"/>
          <w:szCs w:val="20"/>
        </w:rPr>
        <w:t>1000</w:t>
      </w:r>
      <w:r>
        <w:rPr>
          <w:rFonts w:eastAsia="宋体" w:hint="eastAsia"/>
          <w:sz w:val="24"/>
          <w:szCs w:val="20"/>
        </w:rPr>
        <w:t>次</w:t>
      </w:r>
    </w:p>
    <w:p w14:paraId="1ADB7FBB" w14:textId="77777777" w:rsidR="00567AFA" w:rsidRDefault="00000000">
      <w:pPr>
        <w:spacing w:after="0" w:line="360" w:lineRule="auto"/>
        <w:ind w:firstLineChars="200" w:firstLine="480"/>
        <w:rPr>
          <w:rFonts w:eastAsia="宋体"/>
          <w:sz w:val="24"/>
          <w:szCs w:val="20"/>
        </w:rPr>
      </w:pPr>
      <w:r>
        <w:rPr>
          <w:rFonts w:eastAsia="宋体" w:hint="eastAsia"/>
          <w:sz w:val="24"/>
          <w:szCs w:val="20"/>
        </w:rPr>
        <w:t>5.</w:t>
      </w:r>
      <w:r>
        <w:rPr>
          <w:rFonts w:eastAsia="宋体" w:hint="eastAsia"/>
          <w:sz w:val="24"/>
          <w:szCs w:val="20"/>
        </w:rPr>
        <w:t>时间间隔最大为</w:t>
      </w:r>
      <w:r>
        <w:rPr>
          <w:rFonts w:eastAsia="宋体" w:hint="eastAsia"/>
          <w:sz w:val="24"/>
          <w:szCs w:val="20"/>
        </w:rPr>
        <w:t>30</w:t>
      </w:r>
      <w:r>
        <w:rPr>
          <w:rFonts w:eastAsia="宋体" w:hint="eastAsia"/>
          <w:sz w:val="24"/>
          <w:szCs w:val="20"/>
        </w:rPr>
        <w:t>天</w:t>
      </w:r>
    </w:p>
    <w:p w14:paraId="71BFE865" w14:textId="77777777" w:rsidR="00567AFA" w:rsidRDefault="00000000">
      <w:pPr>
        <w:pStyle w:val="a2"/>
        <w:spacing w:line="360" w:lineRule="auto"/>
        <w:ind w:firstLine="240"/>
        <w:rPr>
          <w:rFonts w:eastAsia="宋体"/>
        </w:rPr>
      </w:pPr>
      <w:r>
        <w:rPr>
          <w:rFonts w:ascii="Times New Roman" w:eastAsia="宋体" w:hAnsi="Times New Roman" w:cs="Times New Roman" w:hint="eastAsia"/>
          <w:szCs w:val="20"/>
        </w:rPr>
        <w:t xml:space="preserve">  6.</w:t>
      </w:r>
      <w:r>
        <w:rPr>
          <w:rFonts w:ascii="Times New Roman" w:eastAsia="宋体" w:hAnsi="Times New Roman" w:cs="Times New Roman" w:hint="eastAsia"/>
        </w:rPr>
        <w:t xml:space="preserve">SKEDDRSQ </w:t>
      </w:r>
      <w:r>
        <w:rPr>
          <w:rFonts w:ascii="Times New Roman" w:eastAsia="宋体" w:hAnsi="Times New Roman" w:cs="Times New Roman" w:hint="eastAsia"/>
        </w:rPr>
        <w:t>支持申请当日回单回单：中信、招商、平安银行、浦发银行、民生银行、中国银行；若回单所属银行暂不支持获取当日回单时，接口返回错误码</w:t>
      </w:r>
      <w:r>
        <w:rPr>
          <w:rFonts w:ascii="Times New Roman" w:eastAsia="宋体" w:hAnsi="Times New Roman" w:cs="Times New Roman" w:hint="eastAsia"/>
        </w:rPr>
        <w:t>SE01100</w:t>
      </w:r>
      <w:r>
        <w:rPr>
          <w:rFonts w:ascii="Times New Roman" w:eastAsia="宋体" w:hAnsi="Times New Roman" w:cs="Times New Roman" w:hint="eastAsia"/>
        </w:rPr>
        <w:t>（</w:t>
      </w:r>
      <w:r>
        <w:rPr>
          <w:rFonts w:ascii="Times New Roman" w:eastAsia="宋体" w:hAnsi="Times New Roman" w:cs="Times New Roman" w:hint="eastAsia"/>
        </w:rPr>
        <w:t>XX</w:t>
      </w:r>
      <w:r>
        <w:rPr>
          <w:rFonts w:ascii="Times New Roman" w:eastAsia="宋体" w:hAnsi="Times New Roman" w:cs="Times New Roman" w:hint="eastAsia"/>
        </w:rPr>
        <w:t>银行暂不支持当日回单），并默认返回</w:t>
      </w:r>
      <w:r>
        <w:rPr>
          <w:rFonts w:ascii="Times New Roman" w:eastAsia="宋体" w:hAnsi="Times New Roman" w:cs="Times New Roman" w:hint="eastAsia"/>
        </w:rPr>
        <w:t>T-1</w:t>
      </w:r>
      <w:r>
        <w:rPr>
          <w:rFonts w:ascii="Times New Roman" w:eastAsia="宋体" w:hAnsi="Times New Roman" w:cs="Times New Roman" w:hint="eastAsia"/>
        </w:rPr>
        <w:t>日回单。</w:t>
      </w:r>
    </w:p>
    <w:p w14:paraId="6A43651F" w14:textId="77777777" w:rsidR="00567AFA" w:rsidRDefault="00000000">
      <w:pPr>
        <w:pStyle w:val="40"/>
        <w:spacing w:line="360" w:lineRule="auto"/>
        <w:rPr>
          <w:rFonts w:ascii="Times New Roman" w:hAnsi="Times New Roman"/>
        </w:rPr>
      </w:pPr>
      <w:bookmarkStart w:id="496" w:name="_Toc289"/>
      <w:bookmarkStart w:id="497" w:name="_Toc4655"/>
      <w:bookmarkStart w:id="498" w:name="_Toc11586"/>
      <w:bookmarkStart w:id="499" w:name="_Toc11409"/>
      <w:bookmarkStart w:id="500" w:name="_Toc25471"/>
      <w:bookmarkStart w:id="501" w:name="_Toc29607"/>
      <w:bookmarkStart w:id="502" w:name="_Toc4710"/>
      <w:bookmarkStart w:id="503" w:name="_Toc21410"/>
      <w:bookmarkStart w:id="504" w:name="_Toc24047"/>
      <w:bookmarkStart w:id="505" w:name="_Toc32592"/>
      <w:bookmarkStart w:id="506" w:name="_Toc5953"/>
      <w:bookmarkStart w:id="507" w:name="_Toc24349"/>
      <w:bookmarkStart w:id="508" w:name="_Toc17968"/>
      <w:bookmarkStart w:id="509" w:name="_Toc8504"/>
      <w:bookmarkStart w:id="510" w:name="_Toc6873"/>
      <w:bookmarkStart w:id="511" w:name="_Toc10728"/>
      <w:bookmarkStart w:id="512" w:name="_Toc27918"/>
      <w:bookmarkStart w:id="513" w:name="_Toc30293"/>
      <w:bookmarkStart w:id="514" w:name="_Toc24811"/>
      <w:bookmarkStart w:id="515" w:name="_Toc20826"/>
      <w:bookmarkStart w:id="516" w:name="_Toc7867"/>
      <w:bookmarkStart w:id="517" w:name="_Toc30312"/>
      <w:bookmarkStart w:id="518" w:name="_Toc28847"/>
      <w:r>
        <w:rPr>
          <w:rFonts w:ascii="Times New Roman" w:hAnsi="Times New Roman" w:hint="eastAsia"/>
        </w:rPr>
        <w:t>参数说明</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453"/>
        <w:gridCol w:w="1035"/>
        <w:gridCol w:w="3577"/>
      </w:tblGrid>
      <w:tr w:rsidR="00567AFA" w14:paraId="52FDBCB7" w14:textId="77777777">
        <w:tc>
          <w:tcPr>
            <w:tcW w:w="2044" w:type="dxa"/>
            <w:shd w:val="clear" w:color="auto" w:fill="8DB3E2"/>
          </w:tcPr>
          <w:p w14:paraId="368B4ED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195BB21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53" w:type="dxa"/>
            <w:shd w:val="clear" w:color="auto" w:fill="8DB3E2"/>
          </w:tcPr>
          <w:p w14:paraId="6DCC1A7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35" w:type="dxa"/>
            <w:shd w:val="clear" w:color="auto" w:fill="8DB3E2"/>
          </w:tcPr>
          <w:p w14:paraId="4A1FEF3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4629F73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54E1803" w14:textId="77777777">
        <w:tc>
          <w:tcPr>
            <w:tcW w:w="9390" w:type="dxa"/>
            <w:gridSpan w:val="5"/>
            <w:shd w:val="clear" w:color="auto" w:fill="DBE5F1"/>
          </w:tcPr>
          <w:p w14:paraId="6B3D9A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6F82BC22" w14:textId="77777777">
        <w:tc>
          <w:tcPr>
            <w:tcW w:w="2044" w:type="dxa"/>
          </w:tcPr>
          <w:p w14:paraId="0FFBFDE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vAlign w:val="center"/>
          </w:tcPr>
          <w:p w14:paraId="5147BC4A" w14:textId="77777777" w:rsidR="00567AFA" w:rsidRDefault="00000000">
            <w:pPr>
              <w:spacing w:line="360" w:lineRule="auto"/>
              <w:rPr>
                <w:rFonts w:ascii="宋体" w:hAnsi="宋体" w:cs="宋体"/>
              </w:rPr>
            </w:pPr>
            <w:r>
              <w:rPr>
                <w:rFonts w:ascii="宋体" w:hAnsi="宋体" w:cs="宋体" w:hint="eastAsia"/>
              </w:rPr>
              <w:t>接口请求代码</w:t>
            </w:r>
          </w:p>
        </w:tc>
        <w:tc>
          <w:tcPr>
            <w:tcW w:w="1453" w:type="dxa"/>
          </w:tcPr>
          <w:p w14:paraId="480F400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5" w:type="dxa"/>
          </w:tcPr>
          <w:p w14:paraId="0C17D1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8C102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71B7CF4B" w14:textId="77777777">
        <w:tc>
          <w:tcPr>
            <w:tcW w:w="2044" w:type="dxa"/>
          </w:tcPr>
          <w:p w14:paraId="057854F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vAlign w:val="center"/>
          </w:tcPr>
          <w:p w14:paraId="7460883B" w14:textId="77777777" w:rsidR="00567AFA" w:rsidRDefault="00000000">
            <w:pPr>
              <w:spacing w:line="360" w:lineRule="auto"/>
              <w:rPr>
                <w:rFonts w:ascii="宋体" w:hAnsi="宋体" w:cs="宋体"/>
              </w:rPr>
            </w:pPr>
            <w:r>
              <w:rPr>
                <w:rFonts w:ascii="宋体" w:hAnsi="宋体" w:cs="宋体" w:hint="eastAsia"/>
              </w:rPr>
              <w:t>登录名</w:t>
            </w:r>
          </w:p>
        </w:tc>
        <w:tc>
          <w:tcPr>
            <w:tcW w:w="1453" w:type="dxa"/>
          </w:tcPr>
          <w:p w14:paraId="36572CF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5" w:type="dxa"/>
          </w:tcPr>
          <w:p w14:paraId="496562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170DC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64F84CE3" w14:textId="77777777">
        <w:tc>
          <w:tcPr>
            <w:tcW w:w="2044" w:type="dxa"/>
          </w:tcPr>
          <w:p w14:paraId="33985CE5" w14:textId="77777777" w:rsidR="00567AFA" w:rsidRDefault="00000000">
            <w:pPr>
              <w:pStyle w:val="a3"/>
              <w:jc w:val="left"/>
              <w:rPr>
                <w:rFonts w:ascii="宋体" w:hAnsi="宋体" w:cs="宋体"/>
                <w:strike/>
                <w:color w:val="auto"/>
              </w:rPr>
            </w:pPr>
            <w:proofErr w:type="spellStart"/>
            <w:r>
              <w:rPr>
                <w:rFonts w:ascii="宋体" w:hAnsi="宋体" w:cs="宋体" w:hint="eastAsia"/>
                <w:color w:val="auto"/>
              </w:rPr>
              <w:t>clientID</w:t>
            </w:r>
            <w:proofErr w:type="spellEnd"/>
          </w:p>
        </w:tc>
        <w:tc>
          <w:tcPr>
            <w:tcW w:w="1281" w:type="dxa"/>
          </w:tcPr>
          <w:p w14:paraId="77307F33" w14:textId="77777777" w:rsidR="00567AFA" w:rsidRDefault="00000000">
            <w:pPr>
              <w:pStyle w:val="a3"/>
              <w:jc w:val="left"/>
              <w:rPr>
                <w:rFonts w:ascii="宋体" w:hAnsi="宋体" w:cs="宋体"/>
                <w:strike/>
                <w:color w:val="auto"/>
              </w:rPr>
            </w:pPr>
            <w:r>
              <w:rPr>
                <w:rFonts w:ascii="宋体" w:hAnsi="宋体" w:cs="宋体" w:hint="eastAsia"/>
                <w:color w:val="auto"/>
              </w:rPr>
              <w:t>记录申请编号</w:t>
            </w:r>
          </w:p>
        </w:tc>
        <w:tc>
          <w:tcPr>
            <w:tcW w:w="1453" w:type="dxa"/>
          </w:tcPr>
          <w:p w14:paraId="1A8CC8B5" w14:textId="77777777" w:rsidR="00567AFA" w:rsidRDefault="00000000">
            <w:pPr>
              <w:pStyle w:val="a3"/>
              <w:jc w:val="left"/>
              <w:rPr>
                <w:rFonts w:ascii="宋体" w:hAnsi="宋体" w:cs="宋体"/>
                <w:strike/>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1035" w:type="dxa"/>
          </w:tcPr>
          <w:p w14:paraId="25FC80ED" w14:textId="77777777" w:rsidR="00567AFA" w:rsidRDefault="00000000">
            <w:pPr>
              <w:pStyle w:val="a3"/>
              <w:jc w:val="left"/>
              <w:rPr>
                <w:rFonts w:ascii="宋体" w:hAnsi="宋体" w:cs="宋体"/>
                <w:strike/>
                <w:color w:val="auto"/>
              </w:rPr>
            </w:pPr>
            <w:r>
              <w:rPr>
                <w:rFonts w:ascii="宋体" w:hAnsi="宋体" w:cs="宋体" w:hint="eastAsia"/>
                <w:color w:val="auto"/>
              </w:rPr>
              <w:t>是</w:t>
            </w:r>
          </w:p>
        </w:tc>
        <w:tc>
          <w:tcPr>
            <w:tcW w:w="3577" w:type="dxa"/>
          </w:tcPr>
          <w:p w14:paraId="62EACE46" w14:textId="77777777" w:rsidR="00567AFA" w:rsidRDefault="00000000">
            <w:pPr>
              <w:pStyle w:val="a3"/>
              <w:rPr>
                <w:rFonts w:ascii="宋体" w:hAnsi="宋体" w:cs="宋体"/>
                <w:strike/>
                <w:color w:val="auto"/>
              </w:rPr>
            </w:pPr>
            <w:r>
              <w:rPr>
                <w:rFonts w:ascii="宋体" w:hAnsi="宋体" w:cs="宋体" w:hint="eastAsia"/>
                <w:color w:val="auto"/>
              </w:rPr>
              <w:t>客户查询自定义的流水号，用于查询结果信息，流水号需唯一，仅支持数字或字母组合</w:t>
            </w:r>
          </w:p>
        </w:tc>
      </w:tr>
      <w:tr w:rsidR="00567AFA" w14:paraId="11E5452B" w14:textId="77777777">
        <w:tc>
          <w:tcPr>
            <w:tcW w:w="2044" w:type="dxa"/>
          </w:tcPr>
          <w:p w14:paraId="24AA8B2A" w14:textId="77777777" w:rsidR="00567AFA" w:rsidRDefault="00000000">
            <w:pPr>
              <w:pStyle w:val="a3"/>
              <w:jc w:val="left"/>
              <w:rPr>
                <w:rFonts w:ascii="宋体" w:hAnsi="宋体" w:cs="宋体"/>
                <w:color w:val="auto"/>
              </w:rPr>
            </w:pPr>
            <w:proofErr w:type="spellStart"/>
            <w:r>
              <w:rPr>
                <w:rFonts w:ascii="宋体" w:hAnsi="宋体" w:cs="宋体" w:hint="eastAsia"/>
                <w:color w:val="auto"/>
              </w:rPr>
              <w:lastRenderedPageBreak/>
              <w:t>accountNo</w:t>
            </w:r>
            <w:proofErr w:type="spellEnd"/>
          </w:p>
        </w:tc>
        <w:tc>
          <w:tcPr>
            <w:tcW w:w="1281" w:type="dxa"/>
          </w:tcPr>
          <w:p w14:paraId="3DA996E9" w14:textId="77777777" w:rsidR="00567AFA" w:rsidRDefault="00000000">
            <w:pPr>
              <w:pStyle w:val="a3"/>
              <w:jc w:val="left"/>
              <w:rPr>
                <w:rFonts w:ascii="宋体" w:hAnsi="宋体" w:cs="宋体"/>
                <w:color w:val="auto"/>
              </w:rPr>
            </w:pPr>
            <w:r>
              <w:rPr>
                <w:rFonts w:ascii="宋体" w:hAnsi="宋体" w:cs="宋体" w:hint="eastAsia"/>
                <w:color w:val="auto"/>
              </w:rPr>
              <w:t>账号</w:t>
            </w:r>
          </w:p>
        </w:tc>
        <w:tc>
          <w:tcPr>
            <w:tcW w:w="1453" w:type="dxa"/>
          </w:tcPr>
          <w:p w14:paraId="2E0F3B84" w14:textId="77777777" w:rsidR="00567AFA" w:rsidRDefault="00000000">
            <w:pPr>
              <w:pStyle w:val="a3"/>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35" w:type="dxa"/>
          </w:tcPr>
          <w:p w14:paraId="196B0CC0" w14:textId="77777777" w:rsidR="00567AFA" w:rsidRDefault="00000000">
            <w:pPr>
              <w:pStyle w:val="a3"/>
              <w:jc w:val="left"/>
              <w:rPr>
                <w:rFonts w:ascii="宋体" w:hAnsi="宋体" w:cs="宋体"/>
                <w:color w:val="auto"/>
                <w:lang w:eastAsia="zh-Hans"/>
              </w:rPr>
            </w:pPr>
            <w:r>
              <w:rPr>
                <w:rFonts w:ascii="宋体" w:hAnsi="宋体" w:cs="宋体" w:hint="eastAsia"/>
                <w:color w:val="auto"/>
              </w:rPr>
              <w:t>是</w:t>
            </w:r>
          </w:p>
        </w:tc>
        <w:tc>
          <w:tcPr>
            <w:tcW w:w="3577" w:type="dxa"/>
          </w:tcPr>
          <w:p w14:paraId="3AD4D467" w14:textId="77777777" w:rsidR="00567AFA" w:rsidRDefault="00000000">
            <w:pPr>
              <w:pStyle w:val="a3"/>
              <w:jc w:val="left"/>
              <w:rPr>
                <w:rFonts w:ascii="宋体" w:hAnsi="宋体" w:cs="宋体"/>
                <w:color w:val="auto"/>
              </w:rPr>
            </w:pPr>
            <w:r>
              <w:rPr>
                <w:rFonts w:ascii="宋体" w:hAnsi="宋体" w:cs="宋体" w:hint="eastAsia"/>
                <w:color w:val="auto"/>
              </w:rPr>
              <w:t>用户有查询权限的银行账号，</w:t>
            </w:r>
            <w:r>
              <w:rPr>
                <w:rFonts w:eastAsia="宋体" w:cs="宋体" w:hint="eastAsia"/>
                <w:color w:val="auto"/>
                <w:lang w:bidi="ar"/>
              </w:rPr>
              <w:t>允许输入</w:t>
            </w:r>
            <w:r>
              <w:rPr>
                <w:rFonts w:eastAsia="宋体" w:cs="宋体" w:hint="eastAsia"/>
                <w:color w:val="auto"/>
                <w:lang w:bidi="ar"/>
              </w:rPr>
              <w:t>0-9a-zA-Z</w:t>
            </w:r>
            <w:r>
              <w:rPr>
                <w:rFonts w:eastAsia="宋体" w:cs="宋体" w:hint="eastAsia"/>
                <w:color w:val="auto"/>
                <w:lang w:bidi="ar"/>
              </w:rPr>
              <w:t>空格</w:t>
            </w:r>
            <w:r>
              <w:rPr>
                <w:rFonts w:eastAsia="宋体" w:cs="宋体" w:hint="eastAsia"/>
                <w:color w:val="auto"/>
                <w:lang w:bidi="ar"/>
              </w:rPr>
              <w:t xml:space="preserve">-?:().,'+/ </w:t>
            </w:r>
            <w:r>
              <w:rPr>
                <w:rFonts w:eastAsia="宋体" w:cs="宋体" w:hint="eastAsia"/>
                <w:color w:val="auto"/>
                <w:lang w:bidi="ar"/>
              </w:rPr>
              <w:t>字符，空格不能为首尾字符，不能全为特殊字符，至少一个数字，</w:t>
            </w:r>
            <w:r>
              <w:rPr>
                <w:rFonts w:cs="宋体" w:hint="eastAsia"/>
                <w:color w:val="auto"/>
                <w:lang w:bidi="ar"/>
              </w:rPr>
              <w:t>最大长度为</w:t>
            </w:r>
            <w:r>
              <w:rPr>
                <w:rFonts w:cs="宋体" w:hint="eastAsia"/>
                <w:color w:val="auto"/>
                <w:lang w:bidi="ar"/>
              </w:rPr>
              <w:t>40</w:t>
            </w:r>
          </w:p>
        </w:tc>
      </w:tr>
      <w:tr w:rsidR="00567AFA" w14:paraId="08862303" w14:textId="77777777">
        <w:tc>
          <w:tcPr>
            <w:tcW w:w="2044" w:type="dxa"/>
          </w:tcPr>
          <w:p w14:paraId="239B3C9E" w14:textId="77777777" w:rsidR="00567AFA" w:rsidRDefault="00000000">
            <w:pPr>
              <w:spacing w:line="360" w:lineRule="auto"/>
              <w:jc w:val="left"/>
              <w:textAlignment w:val="top"/>
              <w:rPr>
                <w:rFonts w:ascii="宋体" w:hAnsi="宋体" w:cs="宋体"/>
                <w:sz w:val="21"/>
                <w:szCs w:val="21"/>
                <w:lang w:bidi="ar"/>
              </w:rPr>
            </w:pPr>
            <w:proofErr w:type="spellStart"/>
            <w:r>
              <w:rPr>
                <w:rFonts w:ascii="宋体" w:hAnsi="宋体" w:cs="宋体" w:hint="eastAsia"/>
                <w:sz w:val="21"/>
                <w:szCs w:val="21"/>
                <w:lang w:bidi="ar"/>
              </w:rPr>
              <w:t>startDate</w:t>
            </w:r>
            <w:proofErr w:type="spellEnd"/>
          </w:p>
        </w:tc>
        <w:tc>
          <w:tcPr>
            <w:tcW w:w="1281" w:type="dxa"/>
          </w:tcPr>
          <w:p w14:paraId="15714381" w14:textId="77777777" w:rsidR="00567AFA" w:rsidRDefault="00000000">
            <w:pPr>
              <w:pStyle w:val="1d"/>
              <w:spacing w:line="360" w:lineRule="auto"/>
              <w:rPr>
                <w:rFonts w:ascii="宋体" w:hAnsi="宋体" w:cs="宋体"/>
                <w:sz w:val="20"/>
                <w:szCs w:val="20"/>
              </w:rPr>
            </w:pPr>
            <w:r>
              <w:rPr>
                <w:rFonts w:ascii="宋体" w:hAnsi="宋体" w:cs="宋体" w:hint="eastAsia"/>
                <w:sz w:val="20"/>
                <w:szCs w:val="20"/>
              </w:rPr>
              <w:t>起始日期</w:t>
            </w:r>
          </w:p>
        </w:tc>
        <w:tc>
          <w:tcPr>
            <w:tcW w:w="1453" w:type="dxa"/>
          </w:tcPr>
          <w:p w14:paraId="353777F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2C0313BB" w14:textId="77777777" w:rsidR="00567AFA" w:rsidRDefault="00000000">
            <w:pPr>
              <w:spacing w:line="360" w:lineRule="auto"/>
              <w:jc w:val="center"/>
              <w:rPr>
                <w:rFonts w:ascii="宋体" w:hAnsi="宋体" w:cs="宋体"/>
              </w:rPr>
            </w:pPr>
            <w:r>
              <w:rPr>
                <w:rFonts w:ascii="宋体" w:hAnsi="宋体" w:cs="宋体" w:hint="eastAsia"/>
              </w:rPr>
              <w:t>是</w:t>
            </w:r>
          </w:p>
        </w:tc>
        <w:tc>
          <w:tcPr>
            <w:tcW w:w="3577" w:type="dxa"/>
          </w:tcPr>
          <w:p w14:paraId="0D18B937" w14:textId="77777777" w:rsidR="00567AFA" w:rsidRDefault="00000000">
            <w:pPr>
              <w:pStyle w:val="1d"/>
              <w:spacing w:line="360" w:lineRule="auto"/>
              <w:jc w:val="left"/>
              <w:rPr>
                <w:rFonts w:ascii="宋体" w:hAnsi="宋体" w:cs="宋体"/>
              </w:rPr>
            </w:pPr>
            <w:r>
              <w:rPr>
                <w:rFonts w:ascii="宋体" w:hAnsi="宋体" w:cs="宋体" w:hint="eastAsia"/>
                <w:sz w:val="20"/>
              </w:rPr>
              <w:t>开始日期与结束日期跨度限制30天</w:t>
            </w:r>
          </w:p>
        </w:tc>
      </w:tr>
      <w:tr w:rsidR="00567AFA" w14:paraId="193A5292" w14:textId="77777777">
        <w:tc>
          <w:tcPr>
            <w:tcW w:w="2044" w:type="dxa"/>
          </w:tcPr>
          <w:p w14:paraId="1CF9EE21" w14:textId="77777777" w:rsidR="00567AFA" w:rsidRDefault="00000000">
            <w:pPr>
              <w:spacing w:line="360" w:lineRule="auto"/>
              <w:jc w:val="left"/>
              <w:textAlignment w:val="top"/>
              <w:rPr>
                <w:rFonts w:ascii="宋体" w:hAnsi="宋体" w:cs="宋体"/>
                <w:sz w:val="21"/>
                <w:szCs w:val="21"/>
                <w:lang w:bidi="ar"/>
              </w:rPr>
            </w:pPr>
            <w:proofErr w:type="spellStart"/>
            <w:r>
              <w:rPr>
                <w:rFonts w:ascii="宋体" w:hAnsi="宋体" w:cs="宋体" w:hint="eastAsia"/>
                <w:sz w:val="21"/>
                <w:szCs w:val="21"/>
                <w:lang w:bidi="ar"/>
              </w:rPr>
              <w:t>endDate</w:t>
            </w:r>
            <w:proofErr w:type="spellEnd"/>
          </w:p>
        </w:tc>
        <w:tc>
          <w:tcPr>
            <w:tcW w:w="1281" w:type="dxa"/>
          </w:tcPr>
          <w:p w14:paraId="3B3118C4" w14:textId="77777777" w:rsidR="00567AFA" w:rsidRDefault="00000000">
            <w:pPr>
              <w:pStyle w:val="1d"/>
              <w:spacing w:line="360" w:lineRule="auto"/>
              <w:rPr>
                <w:rFonts w:ascii="宋体" w:hAnsi="宋体" w:cs="宋体"/>
                <w:sz w:val="20"/>
                <w:szCs w:val="20"/>
              </w:rPr>
            </w:pPr>
            <w:r>
              <w:rPr>
                <w:rFonts w:ascii="宋体" w:hAnsi="宋体" w:cs="宋体" w:hint="eastAsia"/>
                <w:sz w:val="20"/>
                <w:szCs w:val="20"/>
              </w:rPr>
              <w:t>终止日期</w:t>
            </w:r>
          </w:p>
        </w:tc>
        <w:tc>
          <w:tcPr>
            <w:tcW w:w="1453" w:type="dxa"/>
          </w:tcPr>
          <w:p w14:paraId="658FFA8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5F8C143E" w14:textId="77777777" w:rsidR="00567AFA" w:rsidRDefault="00000000">
            <w:pPr>
              <w:spacing w:line="360" w:lineRule="auto"/>
              <w:jc w:val="center"/>
              <w:rPr>
                <w:rFonts w:ascii="宋体" w:hAnsi="宋体" w:cs="宋体"/>
              </w:rPr>
            </w:pPr>
            <w:r>
              <w:rPr>
                <w:rFonts w:ascii="宋体" w:hAnsi="宋体" w:cs="宋体" w:hint="eastAsia"/>
              </w:rPr>
              <w:t>是</w:t>
            </w:r>
          </w:p>
        </w:tc>
        <w:tc>
          <w:tcPr>
            <w:tcW w:w="3577" w:type="dxa"/>
          </w:tcPr>
          <w:p w14:paraId="1BF175A1" w14:textId="77777777" w:rsidR="00567AFA" w:rsidRDefault="00000000">
            <w:pPr>
              <w:pStyle w:val="1d"/>
              <w:spacing w:line="360" w:lineRule="auto"/>
              <w:jc w:val="left"/>
              <w:rPr>
                <w:rFonts w:ascii="宋体" w:hAnsi="宋体" w:cs="宋体"/>
              </w:rPr>
            </w:pPr>
            <w:r>
              <w:rPr>
                <w:rFonts w:ascii="宋体" w:hAnsi="宋体" w:cs="宋体" w:hint="eastAsia"/>
                <w:sz w:val="20"/>
              </w:rPr>
              <w:t>开始日期与结束日期跨度限制30天</w:t>
            </w:r>
          </w:p>
        </w:tc>
      </w:tr>
      <w:tr w:rsidR="00567AFA" w14:paraId="23D7614F" w14:textId="77777777">
        <w:tc>
          <w:tcPr>
            <w:tcW w:w="9390" w:type="dxa"/>
            <w:gridSpan w:val="5"/>
            <w:shd w:val="clear" w:color="auto" w:fill="DBE5F1"/>
          </w:tcPr>
          <w:p w14:paraId="6D7E5D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33132524" w14:textId="77777777">
        <w:trPr>
          <w:trHeight w:val="90"/>
        </w:trPr>
        <w:tc>
          <w:tcPr>
            <w:tcW w:w="2044" w:type="dxa"/>
          </w:tcPr>
          <w:p w14:paraId="18BCD603" w14:textId="77777777" w:rsidR="00567AFA" w:rsidRDefault="00000000">
            <w:pPr>
              <w:pStyle w:val="a3"/>
              <w:jc w:val="left"/>
              <w:rPr>
                <w:rFonts w:ascii="宋体" w:hAnsi="宋体" w:cs="宋体"/>
                <w:color w:val="auto"/>
              </w:rPr>
            </w:pPr>
            <w:r>
              <w:rPr>
                <w:rFonts w:ascii="宋体" w:hAnsi="宋体" w:cs="宋体" w:hint="eastAsia"/>
                <w:color w:val="auto"/>
              </w:rPr>
              <w:t>status</w:t>
            </w:r>
          </w:p>
        </w:tc>
        <w:tc>
          <w:tcPr>
            <w:tcW w:w="1281" w:type="dxa"/>
          </w:tcPr>
          <w:p w14:paraId="1F6B016A" w14:textId="77777777" w:rsidR="00567AFA" w:rsidRDefault="00000000">
            <w:pPr>
              <w:pStyle w:val="a3"/>
              <w:jc w:val="left"/>
              <w:rPr>
                <w:rFonts w:ascii="宋体" w:hAnsi="宋体" w:cs="宋体"/>
                <w:color w:val="auto"/>
              </w:rPr>
            </w:pPr>
            <w:r>
              <w:rPr>
                <w:rFonts w:ascii="宋体" w:hAnsi="宋体" w:cs="宋体" w:hint="eastAsia"/>
                <w:color w:val="auto"/>
              </w:rPr>
              <w:t>交易状态</w:t>
            </w:r>
          </w:p>
        </w:tc>
        <w:tc>
          <w:tcPr>
            <w:tcW w:w="1453" w:type="dxa"/>
          </w:tcPr>
          <w:p w14:paraId="67220E8E" w14:textId="77777777" w:rsidR="00567AFA" w:rsidRDefault="00000000">
            <w:pPr>
              <w:pStyle w:val="a3"/>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35" w:type="dxa"/>
          </w:tcPr>
          <w:p w14:paraId="20954FA1" w14:textId="77777777" w:rsidR="00567AFA" w:rsidRDefault="00000000">
            <w:pPr>
              <w:pStyle w:val="a3"/>
              <w:jc w:val="left"/>
              <w:rPr>
                <w:rFonts w:ascii="宋体" w:hAnsi="宋体" w:cs="宋体"/>
                <w:color w:val="auto"/>
              </w:rPr>
            </w:pPr>
            <w:r>
              <w:rPr>
                <w:rFonts w:ascii="宋体" w:hAnsi="宋体" w:cs="宋体" w:hint="eastAsia"/>
                <w:color w:val="auto"/>
              </w:rPr>
              <w:t>是</w:t>
            </w:r>
          </w:p>
        </w:tc>
        <w:tc>
          <w:tcPr>
            <w:tcW w:w="3577" w:type="dxa"/>
          </w:tcPr>
          <w:p w14:paraId="1B1C9880" w14:textId="77777777" w:rsidR="00567AFA" w:rsidRDefault="00000000">
            <w:pPr>
              <w:pStyle w:val="a3"/>
              <w:jc w:val="left"/>
              <w:rPr>
                <w:rFonts w:ascii="宋体" w:hAnsi="宋体" w:cs="宋体"/>
                <w:color w:val="auto"/>
              </w:rPr>
            </w:pPr>
            <w:r>
              <w:rPr>
                <w:rFonts w:ascii="宋体" w:hAnsi="宋体" w:cs="宋体" w:hint="eastAsia"/>
                <w:color w:val="auto"/>
              </w:rPr>
              <w:t>交易状态，支付类交易返回成功表示交易提交成功，具体交易状态需根据结果查询接口确认</w:t>
            </w:r>
          </w:p>
        </w:tc>
      </w:tr>
      <w:tr w:rsidR="00567AFA" w14:paraId="6FD6D1F1" w14:textId="77777777">
        <w:tc>
          <w:tcPr>
            <w:tcW w:w="2044" w:type="dxa"/>
          </w:tcPr>
          <w:p w14:paraId="0084AA3A" w14:textId="77777777" w:rsidR="00567AFA" w:rsidRDefault="00000000">
            <w:pPr>
              <w:pStyle w:val="a3"/>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7C8325DE" w14:textId="77777777" w:rsidR="00567AFA" w:rsidRDefault="00000000">
            <w:pPr>
              <w:pStyle w:val="a3"/>
              <w:jc w:val="left"/>
              <w:rPr>
                <w:rFonts w:ascii="宋体" w:hAnsi="宋体" w:cs="宋体"/>
                <w:color w:val="auto"/>
              </w:rPr>
            </w:pPr>
            <w:r>
              <w:rPr>
                <w:rFonts w:ascii="宋体" w:hAnsi="宋体" w:cs="宋体" w:hint="eastAsia"/>
                <w:color w:val="auto"/>
              </w:rPr>
              <w:t>交易状态信息</w:t>
            </w:r>
          </w:p>
        </w:tc>
        <w:tc>
          <w:tcPr>
            <w:tcW w:w="1453" w:type="dxa"/>
          </w:tcPr>
          <w:p w14:paraId="4E50BBB2" w14:textId="77777777" w:rsidR="00567AFA" w:rsidRDefault="00000000">
            <w:pPr>
              <w:pStyle w:val="a3"/>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0A3D7F3F" w14:textId="77777777" w:rsidR="00567AFA" w:rsidRDefault="00000000">
            <w:pPr>
              <w:pStyle w:val="a3"/>
              <w:jc w:val="left"/>
              <w:rPr>
                <w:rFonts w:ascii="宋体" w:hAnsi="宋体" w:cs="宋体"/>
                <w:color w:val="auto"/>
              </w:rPr>
            </w:pPr>
            <w:r>
              <w:rPr>
                <w:rFonts w:ascii="宋体" w:hAnsi="宋体" w:cs="宋体" w:hint="eastAsia"/>
                <w:color w:val="auto"/>
              </w:rPr>
              <w:t>是</w:t>
            </w:r>
          </w:p>
        </w:tc>
        <w:tc>
          <w:tcPr>
            <w:tcW w:w="3577" w:type="dxa"/>
          </w:tcPr>
          <w:p w14:paraId="744756B8" w14:textId="77777777" w:rsidR="00567AFA" w:rsidRDefault="00000000">
            <w:pPr>
              <w:pStyle w:val="a3"/>
              <w:jc w:val="left"/>
              <w:rPr>
                <w:rFonts w:ascii="宋体" w:hAnsi="宋体" w:cs="宋体"/>
                <w:color w:val="auto"/>
              </w:rPr>
            </w:pPr>
            <w:r>
              <w:rPr>
                <w:rFonts w:ascii="宋体" w:hAnsi="宋体" w:cs="宋体" w:hint="eastAsia"/>
                <w:color w:val="auto"/>
              </w:rPr>
              <w:t>交易状态结果描述</w:t>
            </w:r>
          </w:p>
        </w:tc>
      </w:tr>
      <w:tr w:rsidR="00567AFA" w14:paraId="60E34E8B" w14:textId="77777777">
        <w:tc>
          <w:tcPr>
            <w:tcW w:w="2044" w:type="dxa"/>
          </w:tcPr>
          <w:p w14:paraId="1F41098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1D1861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453" w:type="dxa"/>
          </w:tcPr>
          <w:p w14:paraId="4B71BD0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656DA00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9A097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008DE82E" w14:textId="77777777">
        <w:tc>
          <w:tcPr>
            <w:tcW w:w="2044" w:type="dxa"/>
          </w:tcPr>
          <w:p w14:paraId="0B492588" w14:textId="77777777" w:rsidR="00567AFA" w:rsidRDefault="00000000">
            <w:pPr>
              <w:pStyle w:val="a3"/>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tcPr>
          <w:p w14:paraId="10318FA0" w14:textId="77777777" w:rsidR="00567AFA" w:rsidRDefault="00000000">
            <w:pPr>
              <w:pStyle w:val="a3"/>
              <w:jc w:val="left"/>
              <w:rPr>
                <w:rFonts w:ascii="宋体" w:hAnsi="宋体" w:cs="宋体"/>
                <w:color w:val="auto"/>
              </w:rPr>
            </w:pPr>
            <w:r>
              <w:rPr>
                <w:rFonts w:ascii="宋体" w:hAnsi="宋体" w:cs="宋体" w:hint="eastAsia"/>
                <w:color w:val="auto"/>
              </w:rPr>
              <w:t>记录申请编号</w:t>
            </w:r>
          </w:p>
        </w:tc>
        <w:tc>
          <w:tcPr>
            <w:tcW w:w="1453" w:type="dxa"/>
          </w:tcPr>
          <w:p w14:paraId="585FAFF6" w14:textId="77777777" w:rsidR="00567AFA" w:rsidRDefault="00000000">
            <w:pPr>
              <w:pStyle w:val="a3"/>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1035" w:type="dxa"/>
          </w:tcPr>
          <w:p w14:paraId="69EE4B1A" w14:textId="77777777" w:rsidR="00567AFA" w:rsidRDefault="00000000">
            <w:pPr>
              <w:pStyle w:val="a3"/>
              <w:jc w:val="left"/>
              <w:rPr>
                <w:rFonts w:ascii="宋体" w:hAnsi="宋体" w:cs="宋体"/>
                <w:color w:val="auto"/>
              </w:rPr>
            </w:pPr>
            <w:r>
              <w:rPr>
                <w:rFonts w:ascii="宋体" w:hAnsi="宋体" w:cs="宋体" w:hint="eastAsia"/>
                <w:color w:val="auto"/>
              </w:rPr>
              <w:t>是</w:t>
            </w:r>
          </w:p>
        </w:tc>
        <w:tc>
          <w:tcPr>
            <w:tcW w:w="3577" w:type="dxa"/>
          </w:tcPr>
          <w:p w14:paraId="75C4235F" w14:textId="77777777" w:rsidR="00567AFA" w:rsidRDefault="00000000">
            <w:pPr>
              <w:pStyle w:val="a3"/>
              <w:jc w:val="left"/>
              <w:rPr>
                <w:rFonts w:ascii="宋体" w:hAnsi="宋体" w:cs="宋体"/>
                <w:color w:val="auto"/>
              </w:rPr>
            </w:pPr>
            <w:r>
              <w:rPr>
                <w:rFonts w:ascii="宋体" w:hAnsi="宋体" w:cs="宋体" w:hint="eastAsia"/>
                <w:color w:val="auto"/>
              </w:rPr>
              <w:t>客户交易自定义的流水号，用于查询结果信息，流水号需唯一</w:t>
            </w:r>
          </w:p>
        </w:tc>
      </w:tr>
    </w:tbl>
    <w:p w14:paraId="5F10D924" w14:textId="77777777" w:rsidR="00567AFA" w:rsidRDefault="00567AFA">
      <w:pPr>
        <w:pStyle w:val="a3"/>
        <w:spacing w:line="360" w:lineRule="auto"/>
        <w:rPr>
          <w:color w:val="auto"/>
        </w:rPr>
      </w:pPr>
    </w:p>
    <w:p w14:paraId="24672F45" w14:textId="77777777" w:rsidR="00567AFA" w:rsidRDefault="00000000">
      <w:pPr>
        <w:pStyle w:val="40"/>
        <w:spacing w:line="360" w:lineRule="auto"/>
        <w:rPr>
          <w:rFonts w:ascii="Times New Roman" w:hAnsi="Times New Roman"/>
        </w:rPr>
      </w:pPr>
      <w:bookmarkStart w:id="519" w:name="_Toc19277"/>
      <w:bookmarkStart w:id="520" w:name="_Toc5344"/>
      <w:bookmarkStart w:id="521" w:name="_Toc14505"/>
      <w:bookmarkStart w:id="522" w:name="_Toc3123"/>
      <w:bookmarkStart w:id="523" w:name="_Toc21309"/>
      <w:bookmarkStart w:id="524" w:name="_Toc19350"/>
      <w:bookmarkStart w:id="525" w:name="_Toc17320"/>
      <w:bookmarkStart w:id="526" w:name="_Toc16749"/>
      <w:bookmarkStart w:id="527" w:name="_Toc10936"/>
      <w:bookmarkStart w:id="528" w:name="_Toc16320"/>
      <w:bookmarkStart w:id="529" w:name="_Toc148"/>
      <w:bookmarkStart w:id="530" w:name="_Toc7170"/>
      <w:bookmarkStart w:id="531" w:name="_Toc9527"/>
      <w:bookmarkStart w:id="532" w:name="_Toc31542"/>
      <w:bookmarkStart w:id="533" w:name="_Toc20434"/>
      <w:bookmarkStart w:id="534" w:name="_Toc2938"/>
      <w:bookmarkStart w:id="535" w:name="_Toc9964"/>
      <w:bookmarkStart w:id="536" w:name="_Toc16087"/>
      <w:bookmarkStart w:id="537" w:name="_Toc12862"/>
      <w:bookmarkStart w:id="538" w:name="_Toc1553"/>
      <w:bookmarkStart w:id="539" w:name="_Toc6719"/>
      <w:bookmarkStart w:id="540" w:name="_Toc32317"/>
      <w:bookmarkStart w:id="541" w:name="_Toc16827"/>
      <w:r>
        <w:t>请求报文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258D2C4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33E975B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E54DA7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&lt;action&gt;SKEDDRSQ&lt;/action&gt;</w:t>
      </w:r>
    </w:p>
    <w:p w14:paraId="384E1F4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w:t>
      </w:r>
      <w:proofErr w:type="spellStart"/>
      <w:r>
        <w:rPr>
          <w:rFonts w:ascii="宋体" w:hAnsi="宋体" w:cs="宋体" w:hint="eastAsia"/>
          <w:sz w:val="21"/>
          <w:szCs w:val="21"/>
        </w:rPr>
        <w:t>citic</w:t>
      </w:r>
      <w:proofErr w:type="spellEnd"/>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w:t>
      </w:r>
      <w:proofErr w:type="gramStart"/>
      <w:r>
        <w:rPr>
          <w:rFonts w:ascii="宋体" w:hAnsi="宋体" w:cs="宋体" w:hint="eastAsia"/>
          <w:sz w:val="21"/>
          <w:szCs w:val="21"/>
        </w:rPr>
        <w:t>&lt;!--</w:t>
      </w:r>
      <w:proofErr w:type="gramEnd"/>
      <w:r>
        <w:rPr>
          <w:rFonts w:ascii="宋体" w:hAnsi="宋体" w:cs="宋体" w:hint="eastAsia"/>
          <w:sz w:val="21"/>
          <w:szCs w:val="21"/>
        </w:rPr>
        <w:t>登录名</w:t>
      </w:r>
      <w:r>
        <w:rPr>
          <w:rFonts w:ascii="宋体" w:hAnsi="宋体" w:cs="宋体" w:hint="eastAsia"/>
          <w:sz w:val="21"/>
          <w:szCs w:val="21"/>
        </w:rPr>
        <w:t>varchar(30)--&gt;</w:t>
      </w:r>
    </w:p>
    <w:p w14:paraId="281215D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clientID</w:t>
      </w:r>
      <w:proofErr w:type="spellEnd"/>
      <w:r>
        <w:rPr>
          <w:rFonts w:ascii="宋体" w:hAnsi="宋体" w:cs="宋体" w:hint="eastAsia"/>
          <w:sz w:val="21"/>
          <w:szCs w:val="21"/>
        </w:rPr>
        <w:t>&gt;ZZ0478327504389&lt;/</w:t>
      </w:r>
      <w:proofErr w:type="spellStart"/>
      <w:r>
        <w:rPr>
          <w:rFonts w:ascii="宋体" w:hAnsi="宋体" w:cs="宋体" w:hint="eastAsia"/>
          <w:sz w:val="21"/>
          <w:szCs w:val="21"/>
        </w:rPr>
        <w:t>clientID</w:t>
      </w:r>
      <w:proofErr w:type="spellEnd"/>
      <w:r>
        <w:rPr>
          <w:rFonts w:ascii="宋体" w:hAnsi="宋体" w:cs="宋体" w:hint="eastAsia"/>
          <w:sz w:val="21"/>
          <w:szCs w:val="21"/>
        </w:rPr>
        <w:t>&gt;</w:t>
      </w:r>
      <w:proofErr w:type="gramStart"/>
      <w:r>
        <w:rPr>
          <w:rFonts w:ascii="宋体" w:hAnsi="宋体" w:cs="宋体" w:hint="eastAsia"/>
          <w:sz w:val="21"/>
          <w:szCs w:val="21"/>
        </w:rPr>
        <w:t>&lt;!--</w:t>
      </w:r>
      <w:proofErr w:type="gramEnd"/>
      <w:r>
        <w:rPr>
          <w:rFonts w:ascii="宋体" w:hAnsi="宋体" w:cs="宋体" w:hint="eastAsia"/>
        </w:rPr>
        <w:t>记录申请编号</w:t>
      </w:r>
      <w:r>
        <w:rPr>
          <w:rFonts w:ascii="宋体" w:hAnsi="宋体" w:cs="宋体" w:hint="eastAsia"/>
          <w:sz w:val="21"/>
          <w:szCs w:val="21"/>
        </w:rPr>
        <w:t xml:space="preserve"> varchar(20)--&gt;</w:t>
      </w:r>
    </w:p>
    <w:p w14:paraId="58DDDF4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&gt;8110801013201236512&lt;/</w:t>
      </w:r>
      <w:proofErr w:type="spellStart"/>
      <w:r>
        <w:rPr>
          <w:rFonts w:ascii="宋体" w:hAnsi="宋体" w:cs="宋体" w:hint="eastAsia"/>
          <w:sz w:val="21"/>
          <w:szCs w:val="21"/>
        </w:rPr>
        <w:t>accountNo</w:t>
      </w:r>
      <w:proofErr w:type="spellEnd"/>
      <w:r>
        <w:rPr>
          <w:rFonts w:ascii="宋体" w:hAnsi="宋体" w:cs="宋体" w:hint="eastAsia"/>
          <w:sz w:val="21"/>
          <w:szCs w:val="21"/>
        </w:rPr>
        <w:t>&gt;</w:t>
      </w:r>
      <w:proofErr w:type="gramStart"/>
      <w:r>
        <w:rPr>
          <w:rFonts w:ascii="宋体" w:hAnsi="宋体" w:cs="宋体" w:hint="eastAsia"/>
          <w:sz w:val="21"/>
          <w:szCs w:val="21"/>
        </w:rPr>
        <w:t>&lt;!--</w:t>
      </w:r>
      <w:proofErr w:type="gramEnd"/>
      <w:r>
        <w:rPr>
          <w:rFonts w:ascii="宋体" w:hAnsi="宋体" w:cs="宋体" w:hint="eastAsia"/>
          <w:sz w:val="21"/>
          <w:szCs w:val="21"/>
        </w:rPr>
        <w:t>账号</w:t>
      </w:r>
      <w:r>
        <w:rPr>
          <w:rFonts w:ascii="宋体" w:hAnsi="宋体" w:cs="宋体" w:hint="eastAsia"/>
          <w:sz w:val="21"/>
          <w:szCs w:val="21"/>
        </w:rPr>
        <w:t xml:space="preserve"> varchar(40)--&gt;</w:t>
      </w:r>
    </w:p>
    <w:p w14:paraId="52CAB93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startDate</w:t>
      </w:r>
      <w:proofErr w:type="spellEnd"/>
      <w:r>
        <w:rPr>
          <w:rFonts w:ascii="宋体" w:hAnsi="宋体" w:cs="宋体" w:hint="eastAsia"/>
          <w:sz w:val="21"/>
          <w:szCs w:val="21"/>
        </w:rPr>
        <w:t>&gt;20200702&lt;/</w:t>
      </w:r>
      <w:proofErr w:type="spellStart"/>
      <w:r>
        <w:rPr>
          <w:rFonts w:ascii="宋体" w:hAnsi="宋体" w:cs="宋体" w:hint="eastAsia"/>
          <w:sz w:val="21"/>
          <w:szCs w:val="21"/>
        </w:rPr>
        <w:t>startDate</w:t>
      </w:r>
      <w:proofErr w:type="spellEnd"/>
      <w:r>
        <w:rPr>
          <w:rFonts w:ascii="宋体" w:hAnsi="宋体" w:cs="宋体" w:hint="eastAsia"/>
          <w:sz w:val="21"/>
          <w:szCs w:val="21"/>
        </w:rPr>
        <w:t>&gt;</w:t>
      </w:r>
      <w:proofErr w:type="gramStart"/>
      <w:r>
        <w:rPr>
          <w:rFonts w:ascii="宋体" w:hAnsi="宋体" w:cs="宋体" w:hint="eastAsia"/>
          <w:sz w:val="21"/>
          <w:szCs w:val="21"/>
        </w:rPr>
        <w:t>&lt;!--</w:t>
      </w:r>
      <w:proofErr w:type="gramEnd"/>
      <w:r>
        <w:rPr>
          <w:rFonts w:ascii="宋体" w:hAnsi="宋体" w:cs="宋体" w:hint="eastAsia"/>
          <w:sz w:val="21"/>
          <w:szCs w:val="21"/>
        </w:rPr>
        <w:t>起始日期</w:t>
      </w:r>
      <w:r>
        <w:rPr>
          <w:rFonts w:ascii="宋体" w:hAnsi="宋体" w:cs="宋体" w:hint="eastAsia"/>
          <w:sz w:val="21"/>
          <w:szCs w:val="21"/>
        </w:rPr>
        <w:t xml:space="preserve">char(8) </w:t>
      </w:r>
      <w:r>
        <w:rPr>
          <w:rFonts w:ascii="宋体" w:hAnsi="宋体" w:cs="宋体" w:hint="eastAsia"/>
          <w:sz w:val="21"/>
          <w:szCs w:val="21"/>
        </w:rPr>
        <w:t>格式</w:t>
      </w:r>
      <w:r>
        <w:rPr>
          <w:rFonts w:ascii="宋体" w:hAnsi="宋体" w:cs="宋体" w:hint="eastAsia"/>
          <w:sz w:val="21"/>
          <w:szCs w:val="21"/>
        </w:rPr>
        <w:t>YYYYMMDD--&gt;</w:t>
      </w:r>
    </w:p>
    <w:p w14:paraId="463190A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endDate</w:t>
      </w:r>
      <w:proofErr w:type="spellEnd"/>
      <w:r>
        <w:rPr>
          <w:rFonts w:ascii="宋体" w:hAnsi="宋体" w:cs="宋体" w:hint="eastAsia"/>
          <w:sz w:val="21"/>
          <w:szCs w:val="21"/>
        </w:rPr>
        <w:t>&gt;20200705&lt;/</w:t>
      </w:r>
      <w:proofErr w:type="spellStart"/>
      <w:r>
        <w:rPr>
          <w:rFonts w:ascii="宋体" w:hAnsi="宋体" w:cs="宋体" w:hint="eastAsia"/>
          <w:sz w:val="21"/>
          <w:szCs w:val="21"/>
        </w:rPr>
        <w:t>endDate</w:t>
      </w:r>
      <w:proofErr w:type="spellEnd"/>
      <w:r>
        <w:rPr>
          <w:rFonts w:ascii="宋体" w:hAnsi="宋体" w:cs="宋体" w:hint="eastAsia"/>
          <w:sz w:val="21"/>
          <w:szCs w:val="21"/>
        </w:rPr>
        <w:t>&gt;</w:t>
      </w:r>
      <w:proofErr w:type="gramStart"/>
      <w:r>
        <w:rPr>
          <w:rFonts w:ascii="宋体" w:hAnsi="宋体" w:cs="宋体" w:hint="eastAsia"/>
          <w:sz w:val="21"/>
          <w:szCs w:val="21"/>
        </w:rPr>
        <w:t>&lt;!--</w:t>
      </w:r>
      <w:proofErr w:type="gramEnd"/>
      <w:r>
        <w:rPr>
          <w:rFonts w:ascii="宋体" w:hAnsi="宋体" w:cs="宋体" w:hint="eastAsia"/>
          <w:sz w:val="21"/>
          <w:szCs w:val="21"/>
        </w:rPr>
        <w:t>终止日期</w:t>
      </w:r>
      <w:r>
        <w:rPr>
          <w:rFonts w:ascii="宋体" w:hAnsi="宋体" w:cs="宋体" w:hint="eastAsia"/>
          <w:sz w:val="21"/>
          <w:szCs w:val="21"/>
        </w:rPr>
        <w:t xml:space="preserve">char(8) </w:t>
      </w:r>
      <w:r>
        <w:rPr>
          <w:rFonts w:ascii="宋体" w:hAnsi="宋体" w:cs="宋体" w:hint="eastAsia"/>
          <w:sz w:val="21"/>
          <w:szCs w:val="21"/>
        </w:rPr>
        <w:t>格式</w:t>
      </w:r>
      <w:r>
        <w:rPr>
          <w:rFonts w:ascii="宋体" w:hAnsi="宋体" w:cs="宋体" w:hint="eastAsia"/>
          <w:sz w:val="21"/>
          <w:szCs w:val="21"/>
        </w:rPr>
        <w:t>YYYYMMDD--&gt;</w:t>
      </w:r>
    </w:p>
    <w:p w14:paraId="7687770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45EDA334" w14:textId="77777777" w:rsidR="00567AFA" w:rsidRDefault="00567AFA">
      <w:pPr>
        <w:pStyle w:val="a3"/>
        <w:spacing w:line="360" w:lineRule="auto"/>
        <w:rPr>
          <w:color w:val="auto"/>
          <w:sz w:val="24"/>
        </w:rPr>
      </w:pPr>
    </w:p>
    <w:p w14:paraId="489AD822" w14:textId="77777777" w:rsidR="00567AFA" w:rsidRDefault="00000000">
      <w:pPr>
        <w:pStyle w:val="40"/>
        <w:spacing w:line="360" w:lineRule="auto"/>
        <w:rPr>
          <w:rFonts w:ascii="Times New Roman" w:hAnsi="Times New Roman"/>
        </w:rPr>
      </w:pPr>
      <w:bookmarkStart w:id="542" w:name="_Toc19028"/>
      <w:bookmarkStart w:id="543" w:name="_Toc3063"/>
      <w:bookmarkStart w:id="544" w:name="_Toc23821"/>
      <w:bookmarkStart w:id="545" w:name="_Toc2695"/>
      <w:bookmarkStart w:id="546" w:name="_Toc7716"/>
      <w:bookmarkStart w:id="547" w:name="_Toc29352"/>
      <w:bookmarkStart w:id="548" w:name="_Toc27061"/>
      <w:bookmarkStart w:id="549" w:name="_Toc19013"/>
      <w:bookmarkStart w:id="550" w:name="_Toc14720"/>
      <w:bookmarkStart w:id="551" w:name="_Toc10607"/>
      <w:bookmarkStart w:id="552" w:name="_Toc3304"/>
      <w:bookmarkStart w:id="553" w:name="_Toc13617"/>
      <w:bookmarkStart w:id="554" w:name="_Toc29575"/>
      <w:bookmarkStart w:id="555" w:name="_Toc15864"/>
      <w:bookmarkStart w:id="556" w:name="_Toc13709"/>
      <w:bookmarkStart w:id="557" w:name="_Toc23334"/>
      <w:bookmarkStart w:id="558" w:name="_Toc12503"/>
      <w:bookmarkStart w:id="559" w:name="_Toc9885"/>
      <w:bookmarkStart w:id="560" w:name="_Toc31884"/>
      <w:bookmarkStart w:id="561" w:name="_Toc30486"/>
      <w:bookmarkStart w:id="562" w:name="_Toc25230"/>
      <w:bookmarkStart w:id="563" w:name="_Toc28668"/>
      <w:bookmarkStart w:id="564" w:name="_Toc8449"/>
      <w:r>
        <w:rPr>
          <w:rFonts w:ascii="Times New Roman" w:hAnsi="Times New Roman"/>
        </w:rPr>
        <w:t>响应报文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77626CC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15F546F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7DAF949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clientID</w:t>
      </w:r>
      <w:proofErr w:type="spellEnd"/>
      <w:r>
        <w:rPr>
          <w:rFonts w:ascii="宋体" w:hAnsi="宋体" w:cs="宋体" w:hint="eastAsia"/>
          <w:sz w:val="21"/>
          <w:szCs w:val="21"/>
        </w:rPr>
        <w:t>&gt;Zp0478327504389&lt;/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53E46D8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 xml:space="preserve">   &lt;status&gt;AAAAAAA&lt;/status&gt;</w:t>
      </w:r>
    </w:p>
    <w:p w14:paraId="7D4A938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3109B64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CA353CE" w14:textId="77777777" w:rsidR="00567AFA" w:rsidRDefault="00567AFA">
      <w:pPr>
        <w:pStyle w:val="a3"/>
        <w:spacing w:line="360" w:lineRule="auto"/>
        <w:rPr>
          <w:color w:val="auto"/>
          <w:sz w:val="24"/>
        </w:rPr>
      </w:pPr>
    </w:p>
    <w:p w14:paraId="00D2E9A5" w14:textId="77777777" w:rsidR="00567AFA" w:rsidRDefault="00000000">
      <w:pPr>
        <w:pStyle w:val="30"/>
        <w:rPr>
          <w:rFonts w:ascii="Times New Roman" w:hAnsi="Times New Roman"/>
        </w:rPr>
      </w:pPr>
      <w:bookmarkStart w:id="565" w:name="_Toc9294"/>
      <w:bookmarkStart w:id="566" w:name="_Toc12310"/>
      <w:bookmarkStart w:id="567" w:name="_Toc12988"/>
      <w:bookmarkStart w:id="568" w:name="_Toc13305"/>
      <w:bookmarkStart w:id="569" w:name="_Toc15155"/>
      <w:bookmarkStart w:id="570" w:name="_Toc26434"/>
      <w:bookmarkStart w:id="571" w:name="_Toc2459"/>
      <w:bookmarkStart w:id="572" w:name="_Toc13185"/>
      <w:bookmarkStart w:id="573" w:name="_Toc1279"/>
      <w:bookmarkStart w:id="574" w:name="_Toc28382"/>
      <w:bookmarkStart w:id="575" w:name="_Toc362"/>
      <w:bookmarkStart w:id="576" w:name="_Toc20458"/>
      <w:bookmarkStart w:id="577" w:name="_Toc27182"/>
      <w:bookmarkStart w:id="578" w:name="_Toc115"/>
      <w:bookmarkStart w:id="579" w:name="_Toc31068"/>
      <w:bookmarkStart w:id="580" w:name="_Toc17364"/>
      <w:bookmarkStart w:id="581" w:name="_Toc22699"/>
      <w:bookmarkStart w:id="582" w:name="_Toc11435"/>
      <w:bookmarkStart w:id="583" w:name="_Toc8037"/>
      <w:bookmarkStart w:id="584" w:name="_Toc26843"/>
      <w:bookmarkStart w:id="585" w:name="_Toc8667"/>
      <w:bookmarkStart w:id="586" w:name="_Toc9680"/>
      <w:bookmarkStart w:id="587" w:name="_Toc1292"/>
      <w:r>
        <w:rPr>
          <w:rFonts w:ascii="Times New Roman" w:hAnsi="Times New Roman" w:hint="eastAsia"/>
        </w:rPr>
        <w:t>电子回单查询</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365A1052"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SKEDDQRY</w:t>
      </w:r>
    </w:p>
    <w:p w14:paraId="3830E82B" w14:textId="77777777" w:rsidR="00567AFA" w:rsidRDefault="00000000">
      <w:pPr>
        <w:spacing w:line="360" w:lineRule="auto"/>
        <w:ind w:firstLine="420"/>
        <w:rPr>
          <w:b/>
          <w:bCs/>
          <w:sz w:val="24"/>
        </w:rPr>
      </w:pPr>
      <w:r>
        <w:rPr>
          <w:rFonts w:hint="eastAsia"/>
          <w:b/>
          <w:bCs/>
          <w:sz w:val="24"/>
        </w:rPr>
        <w:t>接口说明：</w:t>
      </w:r>
    </w:p>
    <w:p w14:paraId="47477869" w14:textId="77777777" w:rsidR="00567AFA" w:rsidRDefault="00000000">
      <w:pPr>
        <w:spacing w:after="0" w:line="360" w:lineRule="auto"/>
        <w:ind w:firstLineChars="200" w:firstLine="480"/>
        <w:rPr>
          <w:sz w:val="24"/>
        </w:rPr>
      </w:pPr>
      <w:r>
        <w:rPr>
          <w:rFonts w:hint="eastAsia"/>
          <w:sz w:val="24"/>
        </w:rPr>
        <w:t>客户可使用该接口，查询</w:t>
      </w:r>
      <w:r>
        <w:rPr>
          <w:rFonts w:hint="eastAsia"/>
          <w:sz w:val="24"/>
        </w:rPr>
        <w:t>SK</w:t>
      </w:r>
      <w:r>
        <w:rPr>
          <w:sz w:val="24"/>
        </w:rPr>
        <w:t>EDDRSQ</w:t>
      </w:r>
      <w:r>
        <w:rPr>
          <w:rFonts w:hint="eastAsia"/>
          <w:sz w:val="24"/>
        </w:rPr>
        <w:t>（司库电子回单查询申请）接口发出的交易请求的处理结果。若查询返回成功，可根据查询出的回单编号在</w:t>
      </w:r>
      <w:r>
        <w:rPr>
          <w:rFonts w:hint="eastAsia"/>
          <w:sz w:val="24"/>
        </w:rPr>
        <w:t>SK</w:t>
      </w:r>
      <w:r>
        <w:rPr>
          <w:sz w:val="24"/>
        </w:rPr>
        <w:t>EDCDTD</w:t>
      </w:r>
      <w:r>
        <w:rPr>
          <w:rFonts w:hint="eastAsia"/>
          <w:sz w:val="24"/>
        </w:rPr>
        <w:t>（司库电子回单文件下载）接口下载对应的回单文件。交易将返回明确成功、处理中、失败等状态。</w:t>
      </w:r>
    </w:p>
    <w:p w14:paraId="1BE3363A" w14:textId="77777777" w:rsidR="00567AFA" w:rsidRDefault="00000000">
      <w:pPr>
        <w:spacing w:line="360" w:lineRule="auto"/>
        <w:ind w:firstLine="420"/>
        <w:rPr>
          <w:b/>
          <w:bCs/>
          <w:sz w:val="24"/>
        </w:rPr>
      </w:pPr>
      <w:r>
        <w:rPr>
          <w:rFonts w:hint="eastAsia"/>
          <w:b/>
          <w:bCs/>
          <w:sz w:val="24"/>
        </w:rPr>
        <w:t>接口使用须知：</w:t>
      </w:r>
    </w:p>
    <w:p w14:paraId="76A41FFD" w14:textId="77777777" w:rsidR="00567AFA" w:rsidRDefault="00000000">
      <w:pPr>
        <w:spacing w:after="0" w:line="360" w:lineRule="auto"/>
        <w:ind w:firstLineChars="200" w:firstLine="480"/>
        <w:rPr>
          <w:rFonts w:eastAsia="宋体"/>
          <w:sz w:val="24"/>
        </w:rPr>
      </w:pPr>
      <w:r>
        <w:rPr>
          <w:rFonts w:eastAsia="宋体" w:hint="eastAsia"/>
          <w:sz w:val="24"/>
        </w:rPr>
        <w:t>1.</w:t>
      </w:r>
      <w:r>
        <w:rPr>
          <w:rFonts w:eastAsia="宋体" w:hint="eastAsia"/>
          <w:sz w:val="24"/>
        </w:rPr>
        <w:t>账号需提前在司库系统内维护并为直联用户赋予查询权限；</w:t>
      </w:r>
    </w:p>
    <w:p w14:paraId="116C33B6" w14:textId="77777777" w:rsidR="00567AFA" w:rsidRDefault="00000000">
      <w:pPr>
        <w:spacing w:after="0" w:line="360" w:lineRule="auto"/>
        <w:ind w:firstLineChars="200" w:firstLine="480"/>
        <w:rPr>
          <w:rFonts w:eastAsia="宋体"/>
          <w:sz w:val="24"/>
        </w:rPr>
      </w:pPr>
      <w:r>
        <w:rPr>
          <w:rFonts w:eastAsia="宋体" w:hint="eastAsia"/>
          <w:sz w:val="24"/>
        </w:rPr>
        <w:t>2.</w:t>
      </w:r>
      <w:r>
        <w:rPr>
          <w:rFonts w:eastAsia="宋体" w:hint="eastAsia"/>
          <w:sz w:val="24"/>
        </w:rPr>
        <w:t>司库电子回单下载获取需通过三部操作完成：</w:t>
      </w:r>
      <w:r>
        <w:rPr>
          <w:rFonts w:eastAsia="宋体" w:hint="eastAsia"/>
          <w:sz w:val="24"/>
        </w:rPr>
        <w:t>1. SKEDDRSQ</w:t>
      </w:r>
      <w:r>
        <w:rPr>
          <w:rFonts w:eastAsia="宋体" w:hint="eastAsia"/>
          <w:sz w:val="24"/>
        </w:rPr>
        <w:t>（司库电子回单查询申请）提交所需账号的电子回单查询申请；</w:t>
      </w:r>
      <w:r>
        <w:rPr>
          <w:rFonts w:eastAsia="宋体" w:hint="eastAsia"/>
          <w:sz w:val="24"/>
        </w:rPr>
        <w:t>2. SKEDDQRY</w:t>
      </w:r>
      <w:r>
        <w:rPr>
          <w:rFonts w:eastAsia="宋体" w:hint="eastAsia"/>
          <w:sz w:val="24"/>
        </w:rPr>
        <w:t>（司库电子回单文件查询）查询第一步中查询的电子回单信息是否准备完成，如完成则根据查询提供的分页信息返回相应的回单编号，如未完成则继续轮训该接口（若涉及的电子回单信息较多时建议适当延长轮训间隔）；</w:t>
      </w:r>
      <w:r>
        <w:rPr>
          <w:rFonts w:eastAsia="宋体" w:hint="eastAsia"/>
          <w:sz w:val="24"/>
        </w:rPr>
        <w:t>3. SKEDCDTD</w:t>
      </w:r>
      <w:r>
        <w:rPr>
          <w:rFonts w:eastAsia="宋体" w:hint="eastAsia"/>
          <w:sz w:val="24"/>
        </w:rPr>
        <w:t>（司库电子回单文件下载）根据回单编号对需要的回单文件进行下载。</w:t>
      </w:r>
    </w:p>
    <w:p w14:paraId="7F0877E6" w14:textId="77777777" w:rsidR="00567AFA" w:rsidRDefault="00000000">
      <w:pPr>
        <w:spacing w:after="0" w:line="360" w:lineRule="auto"/>
        <w:ind w:firstLineChars="200" w:firstLine="480"/>
        <w:rPr>
          <w:rFonts w:eastAsia="宋体"/>
          <w:sz w:val="24"/>
        </w:rPr>
      </w:pPr>
      <w:r>
        <w:rPr>
          <w:rFonts w:eastAsia="宋体" w:hint="eastAsia"/>
          <w:sz w:val="24"/>
        </w:rPr>
        <w:t>3.</w:t>
      </w:r>
      <w:r>
        <w:rPr>
          <w:rFonts w:eastAsia="宋体" w:hint="eastAsia"/>
          <w:sz w:val="24"/>
        </w:rPr>
        <w:t>接口限流机制：每台服务同时处理</w:t>
      </w:r>
      <w:r>
        <w:rPr>
          <w:rFonts w:eastAsia="宋体" w:hint="eastAsia"/>
          <w:sz w:val="24"/>
        </w:rPr>
        <w:t>2</w:t>
      </w:r>
      <w:r>
        <w:rPr>
          <w:rFonts w:eastAsia="宋体" w:hint="eastAsia"/>
          <w:sz w:val="24"/>
        </w:rPr>
        <w:t>笔交易，等待时间</w:t>
      </w:r>
      <w:r>
        <w:rPr>
          <w:rFonts w:eastAsia="宋体" w:hint="eastAsia"/>
          <w:sz w:val="24"/>
        </w:rPr>
        <w:t>1</w:t>
      </w:r>
      <w:r>
        <w:rPr>
          <w:rFonts w:eastAsia="宋体" w:hint="eastAsia"/>
          <w:sz w:val="24"/>
        </w:rPr>
        <w:t>秒</w:t>
      </w:r>
    </w:p>
    <w:p w14:paraId="02ECA7E5" w14:textId="77777777" w:rsidR="00567AFA" w:rsidRDefault="00000000">
      <w:pPr>
        <w:spacing w:after="0" w:line="360" w:lineRule="auto"/>
        <w:ind w:firstLineChars="200" w:firstLine="480"/>
        <w:rPr>
          <w:rFonts w:eastAsia="宋体"/>
          <w:sz w:val="24"/>
        </w:rPr>
      </w:pPr>
      <w:r>
        <w:rPr>
          <w:rFonts w:eastAsia="宋体" w:hint="eastAsia"/>
          <w:sz w:val="24"/>
          <w:szCs w:val="20"/>
        </w:rPr>
        <w:lastRenderedPageBreak/>
        <w:t>4.</w:t>
      </w:r>
      <w:r>
        <w:rPr>
          <w:rFonts w:eastAsia="宋体" w:hint="eastAsia"/>
          <w:sz w:val="24"/>
          <w:szCs w:val="20"/>
        </w:rPr>
        <w:t>接口访问限制：同客户每分钟</w:t>
      </w:r>
      <w:r>
        <w:rPr>
          <w:rFonts w:eastAsia="宋体"/>
          <w:sz w:val="24"/>
          <w:szCs w:val="20"/>
        </w:rPr>
        <w:t>30</w:t>
      </w:r>
      <w:r>
        <w:rPr>
          <w:rFonts w:eastAsia="宋体" w:hint="eastAsia"/>
          <w:sz w:val="24"/>
          <w:szCs w:val="20"/>
        </w:rPr>
        <w:t>次</w:t>
      </w:r>
    </w:p>
    <w:p w14:paraId="4BF1C0E6" w14:textId="77777777" w:rsidR="00567AFA" w:rsidRDefault="00567AFA">
      <w:pPr>
        <w:pStyle w:val="a2"/>
        <w:ind w:firstLine="240"/>
      </w:pPr>
    </w:p>
    <w:p w14:paraId="1482270E" w14:textId="77777777" w:rsidR="00567AFA" w:rsidRDefault="00000000">
      <w:pPr>
        <w:pStyle w:val="40"/>
        <w:spacing w:line="360" w:lineRule="auto"/>
        <w:rPr>
          <w:rFonts w:ascii="Times New Roman" w:hAnsi="Times New Roman"/>
        </w:rPr>
      </w:pPr>
      <w:bookmarkStart w:id="588" w:name="_Toc6674"/>
      <w:bookmarkStart w:id="589" w:name="_Toc12844"/>
      <w:bookmarkStart w:id="590" w:name="_Toc18617"/>
      <w:bookmarkStart w:id="591" w:name="_Toc17719"/>
      <w:bookmarkStart w:id="592" w:name="_Toc8571"/>
      <w:bookmarkStart w:id="593" w:name="_Toc25136"/>
      <w:bookmarkStart w:id="594" w:name="_Toc14243"/>
      <w:bookmarkStart w:id="595" w:name="_Toc3053"/>
      <w:bookmarkStart w:id="596" w:name="_Toc3204"/>
      <w:bookmarkStart w:id="597" w:name="_Toc22964"/>
      <w:bookmarkStart w:id="598" w:name="_Toc3271"/>
      <w:bookmarkStart w:id="599" w:name="_Toc31598"/>
      <w:bookmarkStart w:id="600" w:name="_Toc18643"/>
      <w:bookmarkStart w:id="601" w:name="_Toc29023"/>
      <w:bookmarkStart w:id="602" w:name="_Toc18984"/>
      <w:bookmarkStart w:id="603" w:name="_Toc7671"/>
      <w:bookmarkStart w:id="604" w:name="_Toc30321"/>
      <w:bookmarkStart w:id="605" w:name="_Toc11369"/>
      <w:bookmarkStart w:id="606" w:name="_Toc11201"/>
      <w:r>
        <w:rPr>
          <w:rFonts w:ascii="Times New Roman" w:hAnsi="Times New Roman" w:hint="eastAsia"/>
        </w:rPr>
        <w:t>参数说明</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303"/>
        <w:gridCol w:w="978"/>
        <w:gridCol w:w="1369"/>
        <w:gridCol w:w="84"/>
        <w:gridCol w:w="1035"/>
        <w:gridCol w:w="1228"/>
        <w:gridCol w:w="2349"/>
      </w:tblGrid>
      <w:tr w:rsidR="00567AFA" w14:paraId="2530F407" w14:textId="77777777">
        <w:tc>
          <w:tcPr>
            <w:tcW w:w="2044" w:type="dxa"/>
            <w:shd w:val="clear" w:color="auto" w:fill="8DB3E2"/>
          </w:tcPr>
          <w:p w14:paraId="6020F2F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gridSpan w:val="2"/>
            <w:shd w:val="clear" w:color="auto" w:fill="8DB3E2"/>
          </w:tcPr>
          <w:p w14:paraId="6B16C8DF"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53" w:type="dxa"/>
            <w:gridSpan w:val="2"/>
            <w:shd w:val="clear" w:color="auto" w:fill="8DB3E2"/>
          </w:tcPr>
          <w:p w14:paraId="6425019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35" w:type="dxa"/>
            <w:shd w:val="clear" w:color="auto" w:fill="8DB3E2"/>
          </w:tcPr>
          <w:p w14:paraId="7ABB750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gridSpan w:val="2"/>
            <w:shd w:val="clear" w:color="auto" w:fill="8DB3E2"/>
          </w:tcPr>
          <w:p w14:paraId="048609C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5E4DB7E8" w14:textId="77777777">
        <w:tc>
          <w:tcPr>
            <w:tcW w:w="9390" w:type="dxa"/>
            <w:gridSpan w:val="8"/>
            <w:shd w:val="clear" w:color="auto" w:fill="DBE5F1"/>
          </w:tcPr>
          <w:p w14:paraId="620E6BE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6EE9D9BD" w14:textId="77777777">
        <w:tc>
          <w:tcPr>
            <w:tcW w:w="2044" w:type="dxa"/>
          </w:tcPr>
          <w:p w14:paraId="669534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gridSpan w:val="2"/>
            <w:vAlign w:val="center"/>
          </w:tcPr>
          <w:p w14:paraId="0504FCFE" w14:textId="77777777" w:rsidR="00567AFA" w:rsidRDefault="00000000">
            <w:pPr>
              <w:spacing w:line="360" w:lineRule="auto"/>
              <w:rPr>
                <w:rFonts w:ascii="宋体" w:hAnsi="宋体" w:cs="宋体"/>
              </w:rPr>
            </w:pPr>
            <w:r>
              <w:rPr>
                <w:rFonts w:ascii="宋体" w:hAnsi="宋体" w:cs="宋体" w:hint="eastAsia"/>
              </w:rPr>
              <w:t>接口请求代码</w:t>
            </w:r>
          </w:p>
        </w:tc>
        <w:tc>
          <w:tcPr>
            <w:tcW w:w="1453" w:type="dxa"/>
            <w:gridSpan w:val="2"/>
          </w:tcPr>
          <w:p w14:paraId="2B6A4F8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5" w:type="dxa"/>
          </w:tcPr>
          <w:p w14:paraId="2879AA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5E9AAC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20DE001" w14:textId="77777777">
        <w:tc>
          <w:tcPr>
            <w:tcW w:w="2044" w:type="dxa"/>
          </w:tcPr>
          <w:p w14:paraId="1C53245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gridSpan w:val="2"/>
            <w:vAlign w:val="center"/>
          </w:tcPr>
          <w:p w14:paraId="3CA60109" w14:textId="77777777" w:rsidR="00567AFA" w:rsidRDefault="00000000">
            <w:pPr>
              <w:spacing w:line="360" w:lineRule="auto"/>
              <w:rPr>
                <w:rFonts w:ascii="宋体" w:hAnsi="宋体" w:cs="宋体"/>
              </w:rPr>
            </w:pPr>
            <w:r>
              <w:rPr>
                <w:rFonts w:ascii="宋体" w:hAnsi="宋体" w:cs="宋体" w:hint="eastAsia"/>
              </w:rPr>
              <w:t>登录名</w:t>
            </w:r>
          </w:p>
        </w:tc>
        <w:tc>
          <w:tcPr>
            <w:tcW w:w="1453" w:type="dxa"/>
            <w:gridSpan w:val="2"/>
          </w:tcPr>
          <w:p w14:paraId="4782918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5" w:type="dxa"/>
          </w:tcPr>
          <w:p w14:paraId="7715F16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1FDA3AC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49F37F61" w14:textId="77777777">
        <w:tc>
          <w:tcPr>
            <w:tcW w:w="2044" w:type="dxa"/>
          </w:tcPr>
          <w:p w14:paraId="39573592" w14:textId="77777777" w:rsidR="00567AFA" w:rsidRDefault="00000000">
            <w:pPr>
              <w:pStyle w:val="a3"/>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gridSpan w:val="2"/>
          </w:tcPr>
          <w:p w14:paraId="61AEE626" w14:textId="77777777" w:rsidR="00567AFA" w:rsidRDefault="00000000">
            <w:pPr>
              <w:pStyle w:val="a3"/>
              <w:jc w:val="left"/>
              <w:rPr>
                <w:rFonts w:ascii="宋体" w:hAnsi="宋体" w:cs="宋体"/>
                <w:color w:val="auto"/>
              </w:rPr>
            </w:pPr>
            <w:r>
              <w:rPr>
                <w:rFonts w:ascii="宋体" w:hAnsi="宋体" w:cs="宋体" w:hint="eastAsia"/>
                <w:color w:val="auto"/>
              </w:rPr>
              <w:t>记录申请编号</w:t>
            </w:r>
          </w:p>
        </w:tc>
        <w:tc>
          <w:tcPr>
            <w:tcW w:w="1453" w:type="dxa"/>
            <w:gridSpan w:val="2"/>
          </w:tcPr>
          <w:p w14:paraId="0DC01DEB" w14:textId="77777777" w:rsidR="00567AFA" w:rsidRDefault="00000000">
            <w:pPr>
              <w:pStyle w:val="a3"/>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1035" w:type="dxa"/>
          </w:tcPr>
          <w:p w14:paraId="1E48793E" w14:textId="77777777" w:rsidR="00567AFA" w:rsidRDefault="00000000">
            <w:pPr>
              <w:pStyle w:val="a3"/>
              <w:jc w:val="left"/>
              <w:rPr>
                <w:rFonts w:ascii="宋体" w:hAnsi="宋体" w:cs="宋体"/>
                <w:color w:val="auto"/>
              </w:rPr>
            </w:pPr>
            <w:r>
              <w:rPr>
                <w:rFonts w:ascii="宋体" w:hAnsi="宋体" w:cs="宋体" w:hint="eastAsia"/>
                <w:color w:val="auto"/>
              </w:rPr>
              <w:t>是</w:t>
            </w:r>
          </w:p>
        </w:tc>
        <w:tc>
          <w:tcPr>
            <w:tcW w:w="3577" w:type="dxa"/>
            <w:gridSpan w:val="2"/>
          </w:tcPr>
          <w:p w14:paraId="5D601431" w14:textId="77777777" w:rsidR="00567AFA" w:rsidRDefault="00000000">
            <w:pPr>
              <w:pStyle w:val="a3"/>
              <w:jc w:val="left"/>
              <w:rPr>
                <w:rFonts w:ascii="宋体" w:hAnsi="宋体" w:cs="宋体"/>
                <w:color w:val="auto"/>
              </w:rPr>
            </w:pPr>
            <w:r>
              <w:rPr>
                <w:rFonts w:ascii="宋体" w:hAnsi="宋体" w:cs="宋体" w:hint="eastAsia"/>
                <w:color w:val="auto"/>
              </w:rPr>
              <w:t>SKEDDRSQ</w:t>
            </w:r>
            <w:r>
              <w:rPr>
                <w:rFonts w:ascii="宋体" w:hAnsi="宋体" w:cs="宋体" w:hint="eastAsia"/>
                <w:color w:val="auto"/>
              </w:rPr>
              <w:t>交易申请时提交的流水号，仅支持数字或字母组合</w:t>
            </w:r>
          </w:p>
        </w:tc>
      </w:tr>
      <w:tr w:rsidR="00567AFA" w14:paraId="02EC5958" w14:textId="77777777">
        <w:tc>
          <w:tcPr>
            <w:tcW w:w="2044" w:type="dxa"/>
          </w:tcPr>
          <w:p w14:paraId="1D6A9571" w14:textId="77777777" w:rsidR="00567AFA" w:rsidRDefault="00000000">
            <w:pPr>
              <w:pStyle w:val="a3"/>
              <w:jc w:val="left"/>
              <w:rPr>
                <w:rFonts w:ascii="宋体" w:hAnsi="宋体" w:cs="宋体"/>
                <w:color w:val="auto"/>
              </w:rPr>
            </w:pPr>
            <w:proofErr w:type="spellStart"/>
            <w:r>
              <w:rPr>
                <w:rFonts w:ascii="宋体" w:hAnsi="宋体" w:cs="宋体" w:hint="eastAsia"/>
                <w:color w:val="auto"/>
              </w:rPr>
              <w:t>startDate</w:t>
            </w:r>
            <w:proofErr w:type="spellEnd"/>
          </w:p>
        </w:tc>
        <w:tc>
          <w:tcPr>
            <w:tcW w:w="1281" w:type="dxa"/>
            <w:gridSpan w:val="2"/>
          </w:tcPr>
          <w:p w14:paraId="1CF3C46E" w14:textId="77777777" w:rsidR="00567AFA" w:rsidRDefault="00000000">
            <w:pPr>
              <w:pStyle w:val="a3"/>
              <w:jc w:val="left"/>
              <w:rPr>
                <w:rFonts w:ascii="宋体" w:hAnsi="宋体" w:cs="宋体"/>
                <w:color w:val="auto"/>
              </w:rPr>
            </w:pPr>
            <w:r>
              <w:rPr>
                <w:rFonts w:ascii="宋体" w:hAnsi="宋体" w:cs="宋体" w:hint="eastAsia"/>
                <w:color w:val="auto"/>
              </w:rPr>
              <w:t>起始日期</w:t>
            </w:r>
          </w:p>
        </w:tc>
        <w:tc>
          <w:tcPr>
            <w:tcW w:w="1453" w:type="dxa"/>
            <w:gridSpan w:val="2"/>
          </w:tcPr>
          <w:p w14:paraId="4EC3622A" w14:textId="77777777" w:rsidR="00567AFA" w:rsidRDefault="00000000">
            <w:pPr>
              <w:pStyle w:val="a3"/>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3899B38F" w14:textId="77777777" w:rsidR="00567AFA" w:rsidRDefault="00000000">
            <w:pPr>
              <w:pStyle w:val="a3"/>
              <w:jc w:val="left"/>
              <w:rPr>
                <w:rFonts w:ascii="宋体" w:hAnsi="宋体" w:cs="宋体"/>
                <w:color w:val="auto"/>
              </w:rPr>
            </w:pPr>
            <w:r>
              <w:rPr>
                <w:rFonts w:ascii="宋体" w:hAnsi="宋体" w:cs="宋体" w:hint="eastAsia"/>
                <w:color w:val="auto"/>
              </w:rPr>
              <w:t>否</w:t>
            </w:r>
          </w:p>
        </w:tc>
        <w:tc>
          <w:tcPr>
            <w:tcW w:w="3577" w:type="dxa"/>
            <w:gridSpan w:val="2"/>
          </w:tcPr>
          <w:p w14:paraId="7B8A47AB" w14:textId="77777777" w:rsidR="00567AFA" w:rsidRDefault="00000000">
            <w:pPr>
              <w:pStyle w:val="a3"/>
              <w:jc w:val="left"/>
              <w:rPr>
                <w:rFonts w:ascii="宋体" w:hAnsi="宋体" w:cs="宋体"/>
                <w:color w:val="auto"/>
              </w:rPr>
            </w:pPr>
            <w:r>
              <w:rPr>
                <w:rFonts w:ascii="宋体" w:hAnsi="宋体" w:cs="宋体" w:hint="eastAsia"/>
                <w:color w:val="auto"/>
              </w:rPr>
              <w:t>查询明细范围的开始日期，使用</w:t>
            </w:r>
            <w:proofErr w:type="spellStart"/>
            <w:r>
              <w:rPr>
                <w:rFonts w:ascii="宋体" w:hAnsi="宋体" w:cs="宋体" w:hint="eastAsia"/>
                <w:color w:val="auto"/>
              </w:rPr>
              <w:t>yyyyMMdd</w:t>
            </w:r>
            <w:proofErr w:type="spellEnd"/>
            <w:r>
              <w:rPr>
                <w:rFonts w:ascii="宋体" w:hAnsi="宋体" w:cs="宋体" w:hint="eastAsia"/>
                <w:color w:val="auto"/>
              </w:rPr>
              <w:t>格式，日期格式不能超出请求流水号对应的</w:t>
            </w:r>
            <w:r>
              <w:rPr>
                <w:rFonts w:ascii="宋体" w:hAnsi="宋体" w:cs="宋体" w:hint="eastAsia"/>
                <w:color w:val="auto"/>
              </w:rPr>
              <w:t>SKEDDRSQ</w:t>
            </w:r>
            <w:r>
              <w:rPr>
                <w:rFonts w:ascii="宋体" w:hAnsi="宋体" w:cs="宋体" w:hint="eastAsia"/>
                <w:color w:val="auto"/>
              </w:rPr>
              <w:t>（多银行电子回单查询申请）交易范围，不填写时默认取</w:t>
            </w:r>
            <w:r>
              <w:rPr>
                <w:rFonts w:ascii="宋体" w:hAnsi="宋体" w:cs="宋体" w:hint="eastAsia"/>
                <w:color w:val="auto"/>
              </w:rPr>
              <w:t>SKEDDRSQ</w:t>
            </w:r>
            <w:r>
              <w:rPr>
                <w:rFonts w:ascii="宋体" w:hAnsi="宋体" w:cs="宋体" w:hint="eastAsia"/>
                <w:color w:val="auto"/>
              </w:rPr>
              <w:t>（多银行电子回单查询申请）输入的起始日期开始日期与结束日期跨度限制</w:t>
            </w:r>
            <w:r>
              <w:rPr>
                <w:rFonts w:ascii="宋体" w:hAnsi="宋体" w:cs="宋体" w:hint="eastAsia"/>
                <w:color w:val="auto"/>
              </w:rPr>
              <w:t>30</w:t>
            </w:r>
            <w:r>
              <w:rPr>
                <w:rFonts w:ascii="宋体" w:hAnsi="宋体" w:cs="宋体" w:hint="eastAsia"/>
                <w:color w:val="auto"/>
              </w:rPr>
              <w:t>天</w:t>
            </w:r>
          </w:p>
        </w:tc>
      </w:tr>
      <w:tr w:rsidR="00567AFA" w14:paraId="4BB23F70" w14:textId="77777777">
        <w:tc>
          <w:tcPr>
            <w:tcW w:w="2044" w:type="dxa"/>
          </w:tcPr>
          <w:p w14:paraId="402C3FF0" w14:textId="77777777" w:rsidR="00567AFA" w:rsidRDefault="00000000">
            <w:pPr>
              <w:pStyle w:val="a3"/>
              <w:jc w:val="left"/>
              <w:rPr>
                <w:rFonts w:ascii="宋体" w:hAnsi="宋体" w:cs="宋体"/>
                <w:color w:val="auto"/>
              </w:rPr>
            </w:pPr>
            <w:proofErr w:type="spellStart"/>
            <w:r>
              <w:rPr>
                <w:rFonts w:ascii="宋体" w:hAnsi="宋体" w:cs="宋体" w:hint="eastAsia"/>
                <w:color w:val="auto"/>
              </w:rPr>
              <w:t>endDate</w:t>
            </w:r>
            <w:proofErr w:type="spellEnd"/>
          </w:p>
        </w:tc>
        <w:tc>
          <w:tcPr>
            <w:tcW w:w="1281" w:type="dxa"/>
            <w:gridSpan w:val="2"/>
          </w:tcPr>
          <w:p w14:paraId="7C9DB227" w14:textId="77777777" w:rsidR="00567AFA" w:rsidRDefault="00000000">
            <w:pPr>
              <w:pStyle w:val="a3"/>
              <w:jc w:val="left"/>
              <w:rPr>
                <w:rFonts w:ascii="宋体" w:hAnsi="宋体" w:cs="宋体"/>
                <w:color w:val="auto"/>
              </w:rPr>
            </w:pPr>
            <w:r>
              <w:rPr>
                <w:rFonts w:ascii="宋体" w:hAnsi="宋体" w:cs="宋体" w:hint="eastAsia"/>
                <w:color w:val="auto"/>
              </w:rPr>
              <w:t>终止日期</w:t>
            </w:r>
          </w:p>
        </w:tc>
        <w:tc>
          <w:tcPr>
            <w:tcW w:w="1453" w:type="dxa"/>
            <w:gridSpan w:val="2"/>
          </w:tcPr>
          <w:p w14:paraId="48C87C73" w14:textId="77777777" w:rsidR="00567AFA" w:rsidRDefault="00000000">
            <w:pPr>
              <w:pStyle w:val="a3"/>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4E5B3266" w14:textId="77777777" w:rsidR="00567AFA" w:rsidRDefault="00000000">
            <w:pPr>
              <w:pStyle w:val="a3"/>
              <w:jc w:val="left"/>
              <w:rPr>
                <w:rFonts w:ascii="宋体" w:hAnsi="宋体" w:cs="宋体"/>
                <w:color w:val="auto"/>
              </w:rPr>
            </w:pPr>
            <w:r>
              <w:rPr>
                <w:rFonts w:ascii="宋体" w:hAnsi="宋体" w:cs="宋体" w:hint="eastAsia"/>
                <w:color w:val="auto"/>
              </w:rPr>
              <w:t>否</w:t>
            </w:r>
          </w:p>
        </w:tc>
        <w:tc>
          <w:tcPr>
            <w:tcW w:w="3577" w:type="dxa"/>
            <w:gridSpan w:val="2"/>
          </w:tcPr>
          <w:p w14:paraId="1BA95F1B" w14:textId="77777777" w:rsidR="00567AFA" w:rsidRDefault="00000000">
            <w:pPr>
              <w:pStyle w:val="a3"/>
              <w:jc w:val="left"/>
              <w:rPr>
                <w:rFonts w:ascii="宋体" w:hAnsi="宋体" w:cs="宋体"/>
                <w:color w:val="auto"/>
              </w:rPr>
            </w:pPr>
            <w:r>
              <w:rPr>
                <w:rFonts w:ascii="宋体" w:hAnsi="宋体" w:cs="宋体" w:hint="eastAsia"/>
                <w:color w:val="auto"/>
              </w:rPr>
              <w:t>查询明细范围的结束日期，使用</w:t>
            </w:r>
            <w:proofErr w:type="spellStart"/>
            <w:r>
              <w:rPr>
                <w:rFonts w:ascii="宋体" w:hAnsi="宋体" w:cs="宋体" w:hint="eastAsia"/>
                <w:color w:val="auto"/>
              </w:rPr>
              <w:t>yyyyMMdd</w:t>
            </w:r>
            <w:proofErr w:type="spellEnd"/>
            <w:r>
              <w:rPr>
                <w:rFonts w:ascii="宋体" w:hAnsi="宋体" w:cs="宋体" w:hint="eastAsia"/>
                <w:color w:val="auto"/>
              </w:rPr>
              <w:t>格式，日期格式不能超出请求流水号对应的</w:t>
            </w:r>
            <w:r>
              <w:rPr>
                <w:rFonts w:ascii="宋体" w:hAnsi="宋体" w:cs="宋体" w:hint="eastAsia"/>
                <w:color w:val="auto"/>
              </w:rPr>
              <w:t>SKEDDRSQ</w:t>
            </w:r>
            <w:r>
              <w:rPr>
                <w:rFonts w:ascii="宋体" w:hAnsi="宋体" w:cs="宋体" w:hint="eastAsia"/>
                <w:color w:val="auto"/>
              </w:rPr>
              <w:t>（多银行电子回单查询申请）交易范围，不填写时默认取</w:t>
            </w:r>
            <w:r>
              <w:rPr>
                <w:rFonts w:ascii="宋体" w:hAnsi="宋体" w:cs="宋体" w:hint="eastAsia"/>
                <w:color w:val="auto"/>
              </w:rPr>
              <w:t>SKEDDRSQ</w:t>
            </w:r>
            <w:r>
              <w:rPr>
                <w:rFonts w:ascii="宋体" w:hAnsi="宋体" w:cs="宋体" w:hint="eastAsia"/>
                <w:color w:val="auto"/>
              </w:rPr>
              <w:t>（多银行电子回单查询申请）输入的终止日期开始日期与结束日期跨度限制</w:t>
            </w:r>
            <w:r>
              <w:rPr>
                <w:rFonts w:ascii="宋体" w:hAnsi="宋体" w:cs="宋体" w:hint="eastAsia"/>
                <w:color w:val="auto"/>
              </w:rPr>
              <w:t>30</w:t>
            </w:r>
            <w:r>
              <w:rPr>
                <w:rFonts w:ascii="宋体" w:hAnsi="宋体" w:cs="宋体" w:hint="eastAsia"/>
                <w:color w:val="auto"/>
              </w:rPr>
              <w:t>天</w:t>
            </w:r>
          </w:p>
        </w:tc>
      </w:tr>
      <w:tr w:rsidR="00567AFA" w14:paraId="3CEF4B81" w14:textId="77777777">
        <w:tc>
          <w:tcPr>
            <w:tcW w:w="2044" w:type="dxa"/>
          </w:tcPr>
          <w:p w14:paraId="1038811C" w14:textId="77777777" w:rsidR="00567AFA" w:rsidRDefault="00000000">
            <w:pPr>
              <w:pStyle w:val="a3"/>
              <w:jc w:val="left"/>
              <w:rPr>
                <w:color w:val="auto"/>
              </w:rPr>
            </w:pPr>
            <w:proofErr w:type="spellStart"/>
            <w:r>
              <w:rPr>
                <w:rFonts w:ascii="宋体" w:hAnsi="宋体" w:cs="宋体" w:hint="eastAsia"/>
                <w:color w:val="auto"/>
              </w:rPr>
              <w:t>tranType</w:t>
            </w:r>
            <w:proofErr w:type="spellEnd"/>
          </w:p>
        </w:tc>
        <w:tc>
          <w:tcPr>
            <w:tcW w:w="1281" w:type="dxa"/>
            <w:gridSpan w:val="2"/>
          </w:tcPr>
          <w:p w14:paraId="62BDC558" w14:textId="77777777" w:rsidR="00567AFA" w:rsidRDefault="00000000">
            <w:pPr>
              <w:pStyle w:val="a3"/>
              <w:jc w:val="left"/>
              <w:rPr>
                <w:color w:val="auto"/>
              </w:rPr>
            </w:pPr>
            <w:r>
              <w:rPr>
                <w:rFonts w:hint="eastAsia"/>
                <w:color w:val="auto"/>
              </w:rPr>
              <w:t>交易类型</w:t>
            </w:r>
          </w:p>
        </w:tc>
        <w:tc>
          <w:tcPr>
            <w:tcW w:w="1453" w:type="dxa"/>
            <w:gridSpan w:val="2"/>
          </w:tcPr>
          <w:p w14:paraId="2548A753" w14:textId="77777777" w:rsidR="00567AFA" w:rsidRDefault="00000000">
            <w:pPr>
              <w:pStyle w:val="a3"/>
              <w:jc w:val="left"/>
              <w:rPr>
                <w:color w:val="auto"/>
              </w:rPr>
            </w:pPr>
            <w:r>
              <w:rPr>
                <w:rFonts w:ascii="宋体" w:hAnsi="宋体" w:cs="宋体" w:hint="eastAsia"/>
                <w:color w:val="auto"/>
              </w:rPr>
              <w:t>char</w:t>
            </w:r>
            <w:r>
              <w:rPr>
                <w:color w:val="auto"/>
              </w:rPr>
              <w:t xml:space="preserve"> (</w:t>
            </w:r>
            <w:r>
              <w:rPr>
                <w:rFonts w:hint="eastAsia"/>
                <w:color w:val="auto"/>
              </w:rPr>
              <w:t>2</w:t>
            </w:r>
            <w:r>
              <w:rPr>
                <w:color w:val="auto"/>
              </w:rPr>
              <w:t>)</w:t>
            </w:r>
          </w:p>
        </w:tc>
        <w:tc>
          <w:tcPr>
            <w:tcW w:w="1035" w:type="dxa"/>
          </w:tcPr>
          <w:p w14:paraId="6F47D345" w14:textId="77777777" w:rsidR="00567AFA" w:rsidRDefault="00000000">
            <w:pPr>
              <w:pStyle w:val="a3"/>
              <w:jc w:val="left"/>
              <w:rPr>
                <w:color w:val="auto"/>
              </w:rPr>
            </w:pPr>
            <w:r>
              <w:rPr>
                <w:rFonts w:hint="eastAsia"/>
                <w:color w:val="auto"/>
              </w:rPr>
              <w:t>否</w:t>
            </w:r>
          </w:p>
        </w:tc>
        <w:tc>
          <w:tcPr>
            <w:tcW w:w="3577" w:type="dxa"/>
            <w:gridSpan w:val="2"/>
          </w:tcPr>
          <w:p w14:paraId="31810025" w14:textId="77777777" w:rsidR="00567AFA" w:rsidRDefault="00000000">
            <w:pPr>
              <w:pStyle w:val="a3"/>
              <w:jc w:val="left"/>
              <w:rPr>
                <w:color w:val="auto"/>
              </w:rPr>
            </w:pPr>
            <w:r>
              <w:rPr>
                <w:rFonts w:hint="eastAsia"/>
                <w:color w:val="auto"/>
              </w:rPr>
              <w:t>需要查询交易的类型，</w:t>
            </w:r>
            <w:r>
              <w:rPr>
                <w:rFonts w:hint="eastAsia"/>
                <w:color w:val="auto"/>
              </w:rPr>
              <w:t>01</w:t>
            </w:r>
            <w:r>
              <w:rPr>
                <w:rFonts w:hint="eastAsia"/>
                <w:color w:val="auto"/>
              </w:rPr>
              <w:t>：全部交易；</w:t>
            </w:r>
            <w:r>
              <w:rPr>
                <w:rFonts w:hint="eastAsia"/>
                <w:color w:val="auto"/>
              </w:rPr>
              <w:t>02</w:t>
            </w:r>
            <w:r>
              <w:rPr>
                <w:rFonts w:hint="eastAsia"/>
                <w:color w:val="auto"/>
              </w:rPr>
              <w:t>：账户支出；</w:t>
            </w:r>
            <w:r>
              <w:rPr>
                <w:rFonts w:hint="eastAsia"/>
                <w:color w:val="auto"/>
              </w:rPr>
              <w:t>03</w:t>
            </w:r>
            <w:r>
              <w:rPr>
                <w:rFonts w:hint="eastAsia"/>
                <w:color w:val="auto"/>
              </w:rPr>
              <w:t>：账户收入</w:t>
            </w:r>
            <w:r>
              <w:rPr>
                <w:rFonts w:hint="eastAsia"/>
                <w:color w:val="auto"/>
              </w:rPr>
              <w:t xml:space="preserve"> </w:t>
            </w:r>
          </w:p>
        </w:tc>
      </w:tr>
      <w:tr w:rsidR="00567AFA" w14:paraId="3C071704" w14:textId="77777777">
        <w:tc>
          <w:tcPr>
            <w:tcW w:w="2044" w:type="dxa"/>
          </w:tcPr>
          <w:p w14:paraId="43307951" w14:textId="77777777" w:rsidR="00567AFA" w:rsidRDefault="00000000">
            <w:pPr>
              <w:pStyle w:val="a3"/>
              <w:jc w:val="left"/>
              <w:rPr>
                <w:rFonts w:ascii="宋体" w:hAnsi="宋体" w:cs="宋体"/>
                <w:color w:val="auto"/>
              </w:rPr>
            </w:pPr>
            <w:proofErr w:type="spellStart"/>
            <w:r>
              <w:rPr>
                <w:rFonts w:ascii="宋体" w:hAnsi="宋体" w:cs="宋体" w:hint="eastAsia"/>
                <w:color w:val="auto"/>
              </w:rPr>
              <w:t>startRecord</w:t>
            </w:r>
            <w:proofErr w:type="spellEnd"/>
          </w:p>
        </w:tc>
        <w:tc>
          <w:tcPr>
            <w:tcW w:w="1281" w:type="dxa"/>
            <w:gridSpan w:val="2"/>
          </w:tcPr>
          <w:p w14:paraId="35AAF005" w14:textId="77777777" w:rsidR="00567AFA" w:rsidRDefault="00000000">
            <w:pPr>
              <w:pStyle w:val="a3"/>
              <w:jc w:val="left"/>
              <w:rPr>
                <w:rFonts w:ascii="宋体" w:hAnsi="宋体" w:cs="宋体"/>
                <w:color w:val="auto"/>
              </w:rPr>
            </w:pPr>
            <w:r>
              <w:rPr>
                <w:rFonts w:ascii="宋体" w:hAnsi="宋体" w:cs="宋体" w:hint="eastAsia"/>
                <w:color w:val="auto"/>
              </w:rPr>
              <w:t>起始记录号</w:t>
            </w:r>
          </w:p>
        </w:tc>
        <w:tc>
          <w:tcPr>
            <w:tcW w:w="1453" w:type="dxa"/>
            <w:gridSpan w:val="2"/>
          </w:tcPr>
          <w:p w14:paraId="79C6B040" w14:textId="77777777" w:rsidR="00567AFA" w:rsidRDefault="00000000">
            <w:pPr>
              <w:pStyle w:val="a3"/>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1035" w:type="dxa"/>
          </w:tcPr>
          <w:p w14:paraId="56648F8B" w14:textId="77777777" w:rsidR="00567AFA" w:rsidRDefault="00000000">
            <w:pPr>
              <w:pStyle w:val="a3"/>
              <w:jc w:val="left"/>
              <w:rPr>
                <w:rFonts w:ascii="宋体" w:hAnsi="宋体" w:cs="宋体"/>
                <w:color w:val="auto"/>
              </w:rPr>
            </w:pPr>
            <w:r>
              <w:rPr>
                <w:rFonts w:ascii="宋体" w:hAnsi="宋体" w:cs="宋体" w:hint="eastAsia"/>
                <w:color w:val="auto"/>
              </w:rPr>
              <w:t>是</w:t>
            </w:r>
          </w:p>
        </w:tc>
        <w:tc>
          <w:tcPr>
            <w:tcW w:w="3577" w:type="dxa"/>
            <w:gridSpan w:val="2"/>
          </w:tcPr>
          <w:p w14:paraId="6AE3B0EB" w14:textId="77777777" w:rsidR="00567AFA" w:rsidRDefault="00000000">
            <w:pPr>
              <w:pStyle w:val="a3"/>
              <w:jc w:val="left"/>
              <w:rPr>
                <w:rFonts w:ascii="宋体" w:hAnsi="宋体" w:cs="宋体"/>
                <w:color w:val="auto"/>
              </w:rPr>
            </w:pPr>
            <w:r>
              <w:rPr>
                <w:rFonts w:ascii="宋体" w:hAnsi="宋体" w:cs="宋体" w:hint="eastAsia"/>
                <w:color w:val="auto"/>
              </w:rPr>
              <w:t>查询开始的记录编号，从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3968DD5B" w14:textId="77777777">
        <w:tc>
          <w:tcPr>
            <w:tcW w:w="2044" w:type="dxa"/>
          </w:tcPr>
          <w:p w14:paraId="770AC0A7" w14:textId="77777777" w:rsidR="00567AFA" w:rsidRDefault="00000000">
            <w:pPr>
              <w:pStyle w:val="a3"/>
              <w:jc w:val="left"/>
              <w:rPr>
                <w:rFonts w:ascii="宋体" w:hAnsi="宋体" w:cs="宋体"/>
                <w:color w:val="auto"/>
              </w:rPr>
            </w:pPr>
            <w:proofErr w:type="spellStart"/>
            <w:r>
              <w:rPr>
                <w:rFonts w:ascii="宋体" w:hAnsi="宋体" w:cs="宋体" w:hint="eastAsia"/>
                <w:color w:val="auto"/>
              </w:rPr>
              <w:t>pageNumber</w:t>
            </w:r>
            <w:proofErr w:type="spellEnd"/>
          </w:p>
        </w:tc>
        <w:tc>
          <w:tcPr>
            <w:tcW w:w="1281" w:type="dxa"/>
            <w:gridSpan w:val="2"/>
          </w:tcPr>
          <w:p w14:paraId="728DBC74" w14:textId="77777777" w:rsidR="00567AFA" w:rsidRDefault="00000000">
            <w:pPr>
              <w:pStyle w:val="a3"/>
              <w:jc w:val="left"/>
              <w:rPr>
                <w:rFonts w:ascii="宋体" w:hAnsi="宋体" w:cs="宋体"/>
                <w:color w:val="auto"/>
              </w:rPr>
            </w:pPr>
            <w:r>
              <w:rPr>
                <w:rFonts w:ascii="宋体" w:hAnsi="宋体" w:cs="宋体" w:hint="eastAsia"/>
                <w:color w:val="auto"/>
              </w:rPr>
              <w:t>请求记录条数</w:t>
            </w:r>
          </w:p>
        </w:tc>
        <w:tc>
          <w:tcPr>
            <w:tcW w:w="1453" w:type="dxa"/>
            <w:gridSpan w:val="2"/>
          </w:tcPr>
          <w:p w14:paraId="42839CA9" w14:textId="77777777" w:rsidR="00567AFA" w:rsidRDefault="00000000">
            <w:pPr>
              <w:pStyle w:val="a3"/>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1035" w:type="dxa"/>
          </w:tcPr>
          <w:p w14:paraId="4E1DD63C" w14:textId="77777777" w:rsidR="00567AFA" w:rsidRDefault="00000000">
            <w:pPr>
              <w:pStyle w:val="a3"/>
              <w:jc w:val="left"/>
              <w:rPr>
                <w:rFonts w:ascii="宋体" w:hAnsi="宋体" w:cs="宋体"/>
                <w:color w:val="auto"/>
              </w:rPr>
            </w:pPr>
            <w:r>
              <w:rPr>
                <w:rFonts w:ascii="宋体" w:hAnsi="宋体" w:cs="宋体" w:hint="eastAsia"/>
                <w:color w:val="auto"/>
              </w:rPr>
              <w:t>是</w:t>
            </w:r>
          </w:p>
        </w:tc>
        <w:tc>
          <w:tcPr>
            <w:tcW w:w="3577" w:type="dxa"/>
            <w:gridSpan w:val="2"/>
          </w:tcPr>
          <w:p w14:paraId="69B0A9A4" w14:textId="77777777" w:rsidR="00567AFA" w:rsidRDefault="00000000">
            <w:pPr>
              <w:pStyle w:val="a3"/>
              <w:jc w:val="left"/>
              <w:rPr>
                <w:rFonts w:ascii="宋体" w:hAnsi="宋体" w:cs="宋体"/>
                <w:color w:val="auto"/>
              </w:rPr>
            </w:pPr>
            <w:r>
              <w:rPr>
                <w:rFonts w:ascii="宋体" w:hAnsi="宋体" w:cs="宋体" w:hint="eastAsia"/>
                <w:color w:val="auto"/>
              </w:rPr>
              <w:t>每次查询请求的记录数量，最多支持</w:t>
            </w:r>
            <w:r>
              <w:rPr>
                <w:rFonts w:ascii="宋体" w:hAnsi="宋体" w:cs="宋体" w:hint="eastAsia"/>
                <w:color w:val="auto"/>
              </w:rPr>
              <w:t>100</w:t>
            </w:r>
            <w:r>
              <w:rPr>
                <w:rFonts w:ascii="宋体" w:hAnsi="宋体" w:cs="宋体" w:hint="eastAsia"/>
                <w:color w:val="auto"/>
              </w:rPr>
              <w:t>条记录</w:t>
            </w:r>
          </w:p>
        </w:tc>
      </w:tr>
      <w:tr w:rsidR="00567AFA" w14:paraId="457825EC" w14:textId="77777777">
        <w:tc>
          <w:tcPr>
            <w:tcW w:w="9390" w:type="dxa"/>
            <w:gridSpan w:val="8"/>
            <w:shd w:val="clear" w:color="auto" w:fill="DBE5F1"/>
          </w:tcPr>
          <w:p w14:paraId="0700D1A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BB25011" w14:textId="77777777">
        <w:tc>
          <w:tcPr>
            <w:tcW w:w="2044" w:type="dxa"/>
          </w:tcPr>
          <w:p w14:paraId="2D53AD4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status</w:t>
            </w:r>
          </w:p>
        </w:tc>
        <w:tc>
          <w:tcPr>
            <w:tcW w:w="1281" w:type="dxa"/>
            <w:gridSpan w:val="2"/>
          </w:tcPr>
          <w:p w14:paraId="7E2BF8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453" w:type="dxa"/>
            <w:gridSpan w:val="2"/>
          </w:tcPr>
          <w:p w14:paraId="77F97E6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35" w:type="dxa"/>
          </w:tcPr>
          <w:p w14:paraId="39731B3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0FE9140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3A6A2D63" w14:textId="77777777">
        <w:tc>
          <w:tcPr>
            <w:tcW w:w="2044" w:type="dxa"/>
          </w:tcPr>
          <w:p w14:paraId="02B6A23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gridSpan w:val="2"/>
          </w:tcPr>
          <w:p w14:paraId="337A3C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453" w:type="dxa"/>
            <w:gridSpan w:val="2"/>
          </w:tcPr>
          <w:p w14:paraId="737F156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6D6402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30B5682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0E588437" w14:textId="77777777">
        <w:tc>
          <w:tcPr>
            <w:tcW w:w="2044" w:type="dxa"/>
          </w:tcPr>
          <w:p w14:paraId="165BFAC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gridSpan w:val="2"/>
          </w:tcPr>
          <w:p w14:paraId="61B110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453" w:type="dxa"/>
            <w:gridSpan w:val="2"/>
          </w:tcPr>
          <w:p w14:paraId="60DA330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2DE5C1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62450E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2F91AD00" w14:textId="77777777">
        <w:tc>
          <w:tcPr>
            <w:tcW w:w="2044" w:type="dxa"/>
          </w:tcPr>
          <w:p w14:paraId="74D4E77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totRcptStat</w:t>
            </w:r>
            <w:proofErr w:type="spellEnd"/>
          </w:p>
        </w:tc>
        <w:tc>
          <w:tcPr>
            <w:tcW w:w="1281" w:type="dxa"/>
            <w:gridSpan w:val="2"/>
          </w:tcPr>
          <w:p w14:paraId="26C127B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总回单查询状态</w:t>
            </w:r>
          </w:p>
        </w:tc>
        <w:tc>
          <w:tcPr>
            <w:tcW w:w="1453" w:type="dxa"/>
            <w:gridSpan w:val="2"/>
          </w:tcPr>
          <w:p w14:paraId="5B1C41D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1035" w:type="dxa"/>
          </w:tcPr>
          <w:p w14:paraId="661774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2CD2D7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总回单查询状态，</w:t>
            </w:r>
            <w:r>
              <w:rPr>
                <w:rFonts w:ascii="宋体" w:hAnsi="宋体" w:cs="宋体" w:hint="eastAsia"/>
                <w:color w:val="auto"/>
              </w:rPr>
              <w:t>1:</w:t>
            </w:r>
            <w:r>
              <w:rPr>
                <w:rFonts w:ascii="宋体" w:hAnsi="宋体" w:cs="宋体" w:hint="eastAsia"/>
                <w:color w:val="auto"/>
              </w:rPr>
              <w:t>全部成功（终态）；</w:t>
            </w:r>
            <w:r>
              <w:rPr>
                <w:rFonts w:ascii="宋体" w:hAnsi="宋体" w:cs="宋体" w:hint="eastAsia"/>
                <w:color w:val="auto"/>
              </w:rPr>
              <w:t>2</w:t>
            </w:r>
            <w:r>
              <w:rPr>
                <w:rFonts w:ascii="宋体" w:hAnsi="宋体" w:cs="宋体" w:hint="eastAsia"/>
                <w:color w:val="auto"/>
              </w:rPr>
              <w:t>：部分成功；</w:t>
            </w:r>
            <w:r>
              <w:rPr>
                <w:rFonts w:ascii="宋体" w:hAnsi="宋体" w:cs="宋体" w:hint="eastAsia"/>
                <w:color w:val="auto"/>
              </w:rPr>
              <w:t>3</w:t>
            </w:r>
            <w:r>
              <w:rPr>
                <w:rFonts w:ascii="宋体" w:hAnsi="宋体" w:cs="宋体" w:hint="eastAsia"/>
                <w:color w:val="auto"/>
              </w:rPr>
              <w:t>：部分成功，部分失败（终态）</w:t>
            </w:r>
          </w:p>
        </w:tc>
      </w:tr>
      <w:tr w:rsidR="00567AFA" w14:paraId="37F578BD" w14:textId="77777777">
        <w:tc>
          <w:tcPr>
            <w:tcW w:w="2044" w:type="dxa"/>
          </w:tcPr>
          <w:p w14:paraId="02A69C3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totalRecords</w:t>
            </w:r>
            <w:proofErr w:type="spellEnd"/>
          </w:p>
        </w:tc>
        <w:tc>
          <w:tcPr>
            <w:tcW w:w="1281" w:type="dxa"/>
            <w:gridSpan w:val="2"/>
          </w:tcPr>
          <w:p w14:paraId="4CC39AD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已查询到的回单总记录条数</w:t>
            </w:r>
          </w:p>
        </w:tc>
        <w:tc>
          <w:tcPr>
            <w:tcW w:w="1453" w:type="dxa"/>
            <w:gridSpan w:val="2"/>
          </w:tcPr>
          <w:p w14:paraId="0717C7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5" w:type="dxa"/>
          </w:tcPr>
          <w:p w14:paraId="36552B9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7C7538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交易成功时返回，返回该登陆用户具有查询权限的所有账户数量</w:t>
            </w:r>
          </w:p>
        </w:tc>
      </w:tr>
      <w:tr w:rsidR="00567AFA" w14:paraId="4B959A86" w14:textId="77777777">
        <w:tc>
          <w:tcPr>
            <w:tcW w:w="2044" w:type="dxa"/>
          </w:tcPr>
          <w:p w14:paraId="5F25AEE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returnRecords</w:t>
            </w:r>
            <w:proofErr w:type="spellEnd"/>
          </w:p>
        </w:tc>
        <w:tc>
          <w:tcPr>
            <w:tcW w:w="1281" w:type="dxa"/>
            <w:gridSpan w:val="2"/>
          </w:tcPr>
          <w:p w14:paraId="43B459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返回记录条数</w:t>
            </w:r>
          </w:p>
        </w:tc>
        <w:tc>
          <w:tcPr>
            <w:tcW w:w="1453" w:type="dxa"/>
            <w:gridSpan w:val="2"/>
          </w:tcPr>
          <w:p w14:paraId="78D734D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5" w:type="dxa"/>
          </w:tcPr>
          <w:p w14:paraId="7313D7B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5B46F0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交易成功时返回，返回该登陆用户本次查询获取到的账户数量</w:t>
            </w:r>
          </w:p>
        </w:tc>
      </w:tr>
      <w:tr w:rsidR="00567AFA" w14:paraId="0C50ABF2" w14:textId="77777777">
        <w:tc>
          <w:tcPr>
            <w:tcW w:w="9390" w:type="dxa"/>
            <w:gridSpan w:val="8"/>
            <w:shd w:val="clear" w:color="auto" w:fill="D6E3BC"/>
          </w:tcPr>
          <w:p w14:paraId="4555EC2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r>
              <w:rPr>
                <w:rFonts w:ascii="宋体" w:hAnsi="宋体" w:cs="宋体" w:hint="eastAsia"/>
                <w:color w:val="auto"/>
              </w:rPr>
              <w:t>（</w:t>
            </w:r>
            <w:proofErr w:type="spellStart"/>
            <w:r>
              <w:rPr>
                <w:rFonts w:ascii="宋体" w:hAnsi="宋体" w:cs="宋体" w:hint="eastAsia"/>
                <w:color w:val="auto"/>
              </w:rPr>
              <w:t>userDataList</w:t>
            </w:r>
            <w:proofErr w:type="spellEnd"/>
            <w:r>
              <w:rPr>
                <w:rFonts w:ascii="宋体" w:hAnsi="宋体" w:cs="宋体" w:hint="eastAsia"/>
                <w:color w:val="auto"/>
              </w:rPr>
              <w:t>）</w:t>
            </w:r>
          </w:p>
        </w:tc>
      </w:tr>
      <w:tr w:rsidR="00567AFA" w14:paraId="111615A1" w14:textId="77777777">
        <w:tc>
          <w:tcPr>
            <w:tcW w:w="9390" w:type="dxa"/>
            <w:gridSpan w:val="8"/>
            <w:shd w:val="clear" w:color="auto" w:fill="D9D9D9"/>
          </w:tcPr>
          <w:p w14:paraId="0DE123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62E7BB4E" w14:textId="77777777">
        <w:tc>
          <w:tcPr>
            <w:tcW w:w="2044" w:type="dxa"/>
          </w:tcPr>
          <w:p w14:paraId="174884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date</w:t>
            </w:r>
          </w:p>
        </w:tc>
        <w:tc>
          <w:tcPr>
            <w:tcW w:w="1281" w:type="dxa"/>
            <w:gridSpan w:val="2"/>
          </w:tcPr>
          <w:p w14:paraId="540EFEA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回单日期</w:t>
            </w:r>
          </w:p>
        </w:tc>
        <w:tc>
          <w:tcPr>
            <w:tcW w:w="1453" w:type="dxa"/>
            <w:gridSpan w:val="2"/>
          </w:tcPr>
          <w:p w14:paraId="5E4B5D2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0C42566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67F952BB" w14:textId="77777777" w:rsidR="00567AFA" w:rsidRDefault="00567AFA">
            <w:pPr>
              <w:pStyle w:val="a3"/>
              <w:spacing w:line="360" w:lineRule="auto"/>
              <w:jc w:val="left"/>
              <w:rPr>
                <w:rFonts w:ascii="宋体" w:hAnsi="宋体" w:cs="宋体"/>
                <w:color w:val="auto"/>
              </w:rPr>
            </w:pPr>
          </w:p>
        </w:tc>
      </w:tr>
      <w:tr w:rsidR="00567AFA" w14:paraId="0E8570EE" w14:textId="77777777">
        <w:tc>
          <w:tcPr>
            <w:tcW w:w="2044" w:type="dxa"/>
          </w:tcPr>
          <w:p w14:paraId="6F09845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rcptNum</w:t>
            </w:r>
            <w:proofErr w:type="spellEnd"/>
          </w:p>
        </w:tc>
        <w:tc>
          <w:tcPr>
            <w:tcW w:w="1281" w:type="dxa"/>
            <w:gridSpan w:val="2"/>
          </w:tcPr>
          <w:p w14:paraId="5B26D1C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回单编号</w:t>
            </w:r>
          </w:p>
        </w:tc>
        <w:tc>
          <w:tcPr>
            <w:tcW w:w="1453" w:type="dxa"/>
            <w:gridSpan w:val="2"/>
          </w:tcPr>
          <w:p w14:paraId="7B498BF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4F8C4F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54D51B4E" w14:textId="77777777" w:rsidR="00567AFA" w:rsidRDefault="00567AFA">
            <w:pPr>
              <w:pStyle w:val="a3"/>
              <w:spacing w:line="360" w:lineRule="auto"/>
              <w:jc w:val="left"/>
              <w:rPr>
                <w:rFonts w:ascii="宋体" w:hAnsi="宋体" w:cs="宋体"/>
                <w:color w:val="auto"/>
              </w:rPr>
            </w:pPr>
          </w:p>
        </w:tc>
      </w:tr>
      <w:tr w:rsidR="00567AFA" w14:paraId="08603E9B" w14:textId="77777777">
        <w:tc>
          <w:tcPr>
            <w:tcW w:w="2044" w:type="dxa"/>
          </w:tcPr>
          <w:p w14:paraId="304A1C0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externalNum</w:t>
            </w:r>
            <w:proofErr w:type="spellEnd"/>
          </w:p>
        </w:tc>
        <w:tc>
          <w:tcPr>
            <w:tcW w:w="1281" w:type="dxa"/>
            <w:gridSpan w:val="2"/>
          </w:tcPr>
          <w:p w14:paraId="2621E9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外部请求流水号</w:t>
            </w:r>
          </w:p>
        </w:tc>
        <w:tc>
          <w:tcPr>
            <w:tcW w:w="1453" w:type="dxa"/>
            <w:gridSpan w:val="2"/>
          </w:tcPr>
          <w:p w14:paraId="7E0971C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5" w:type="dxa"/>
          </w:tcPr>
          <w:p w14:paraId="4B5DE7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6C8369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对方行支持明细对账时返回</w:t>
            </w:r>
          </w:p>
        </w:tc>
      </w:tr>
      <w:tr w:rsidR="00567AFA" w14:paraId="5BEF5EAF" w14:textId="77777777">
        <w:tc>
          <w:tcPr>
            <w:tcW w:w="2044" w:type="dxa"/>
          </w:tcPr>
          <w:p w14:paraId="6F4E81B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externalBatNum</w:t>
            </w:r>
            <w:proofErr w:type="spellEnd"/>
          </w:p>
        </w:tc>
        <w:tc>
          <w:tcPr>
            <w:tcW w:w="1281" w:type="dxa"/>
            <w:gridSpan w:val="2"/>
          </w:tcPr>
          <w:p w14:paraId="31D35FA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外部请求</w:t>
            </w:r>
            <w:r>
              <w:rPr>
                <w:rFonts w:ascii="宋体" w:hAnsi="宋体" w:cs="宋体" w:hint="eastAsia"/>
                <w:color w:val="auto"/>
                <w:lang w:eastAsia="zh-Hans"/>
              </w:rPr>
              <w:t>批次</w:t>
            </w:r>
            <w:r>
              <w:rPr>
                <w:rFonts w:ascii="宋体" w:hAnsi="宋体" w:cs="宋体" w:hint="eastAsia"/>
                <w:color w:val="auto"/>
              </w:rPr>
              <w:t>号</w:t>
            </w:r>
          </w:p>
        </w:tc>
        <w:tc>
          <w:tcPr>
            <w:tcW w:w="1453" w:type="dxa"/>
            <w:gridSpan w:val="2"/>
          </w:tcPr>
          <w:p w14:paraId="1508CA5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1035" w:type="dxa"/>
          </w:tcPr>
          <w:p w14:paraId="0D47CC3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16732F6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对方行支持明细对账、且为批量支付生成时返回</w:t>
            </w:r>
          </w:p>
        </w:tc>
      </w:tr>
      <w:tr w:rsidR="00567AFA" w14:paraId="11EA7F6B" w14:textId="77777777">
        <w:tc>
          <w:tcPr>
            <w:tcW w:w="2044" w:type="dxa"/>
          </w:tcPr>
          <w:p w14:paraId="0910439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bnkSrlnum</w:t>
            </w:r>
            <w:proofErr w:type="spellEnd"/>
          </w:p>
        </w:tc>
        <w:tc>
          <w:tcPr>
            <w:tcW w:w="1281" w:type="dxa"/>
            <w:gridSpan w:val="2"/>
          </w:tcPr>
          <w:p w14:paraId="4FFE579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银行流水号</w:t>
            </w:r>
          </w:p>
        </w:tc>
        <w:tc>
          <w:tcPr>
            <w:tcW w:w="1453" w:type="dxa"/>
            <w:gridSpan w:val="2"/>
          </w:tcPr>
          <w:p w14:paraId="6B73243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3B41C63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655F3E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交易成功且查询到回单时返回</w:t>
            </w:r>
          </w:p>
        </w:tc>
      </w:tr>
      <w:tr w:rsidR="00567AFA" w14:paraId="7CE890E4" w14:textId="77777777">
        <w:tc>
          <w:tcPr>
            <w:tcW w:w="2044" w:type="dxa"/>
          </w:tcPr>
          <w:p w14:paraId="6C26D89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txnDt</w:t>
            </w:r>
            <w:proofErr w:type="spellEnd"/>
          </w:p>
        </w:tc>
        <w:tc>
          <w:tcPr>
            <w:tcW w:w="1281" w:type="dxa"/>
            <w:gridSpan w:val="2"/>
          </w:tcPr>
          <w:p w14:paraId="295076A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交易时间</w:t>
            </w:r>
          </w:p>
        </w:tc>
        <w:tc>
          <w:tcPr>
            <w:tcW w:w="1453" w:type="dxa"/>
            <w:gridSpan w:val="2"/>
          </w:tcPr>
          <w:p w14:paraId="0EE4649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6AF3EE1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lang w:bidi="ar"/>
              </w:rPr>
              <w:t>是</w:t>
            </w:r>
          </w:p>
        </w:tc>
        <w:tc>
          <w:tcPr>
            <w:tcW w:w="3577" w:type="dxa"/>
            <w:gridSpan w:val="2"/>
          </w:tcPr>
          <w:p w14:paraId="2B01BE2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yyyymmdd</w:t>
            </w:r>
            <w:proofErr w:type="spellEnd"/>
          </w:p>
        </w:tc>
      </w:tr>
      <w:tr w:rsidR="00567AFA" w14:paraId="4C014E11" w14:textId="77777777">
        <w:tc>
          <w:tcPr>
            <w:tcW w:w="2044" w:type="dxa"/>
          </w:tcPr>
          <w:p w14:paraId="010B79E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pyAccnum</w:t>
            </w:r>
            <w:proofErr w:type="spellEnd"/>
          </w:p>
        </w:tc>
        <w:tc>
          <w:tcPr>
            <w:tcW w:w="1281" w:type="dxa"/>
            <w:gridSpan w:val="2"/>
          </w:tcPr>
          <w:p w14:paraId="30509585"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本方账号</w:t>
            </w:r>
          </w:p>
        </w:tc>
        <w:tc>
          <w:tcPr>
            <w:tcW w:w="1453" w:type="dxa"/>
            <w:gridSpan w:val="2"/>
          </w:tcPr>
          <w:p w14:paraId="1E84D9C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69A43B37" w14:textId="77777777" w:rsidR="00567AFA" w:rsidRDefault="00000000">
            <w:pPr>
              <w:spacing w:line="360" w:lineRule="auto"/>
              <w:jc w:val="center"/>
              <w:rPr>
                <w:rFonts w:ascii="宋体" w:hAnsi="宋体" w:cs="宋体"/>
              </w:rPr>
            </w:pPr>
            <w:r>
              <w:rPr>
                <w:rFonts w:cs="宋体" w:hint="eastAsia"/>
                <w:sz w:val="21"/>
                <w:szCs w:val="21"/>
                <w:lang w:bidi="ar"/>
              </w:rPr>
              <w:t>是</w:t>
            </w:r>
          </w:p>
        </w:tc>
        <w:tc>
          <w:tcPr>
            <w:tcW w:w="3577" w:type="dxa"/>
            <w:gridSpan w:val="2"/>
          </w:tcPr>
          <w:p w14:paraId="5C8095D7" w14:textId="77777777" w:rsidR="00567AFA" w:rsidRDefault="00567AFA">
            <w:pPr>
              <w:pStyle w:val="a3"/>
              <w:spacing w:line="360" w:lineRule="auto"/>
              <w:jc w:val="left"/>
              <w:rPr>
                <w:rFonts w:ascii="宋体" w:hAnsi="宋体" w:cs="宋体"/>
                <w:color w:val="auto"/>
              </w:rPr>
            </w:pPr>
          </w:p>
        </w:tc>
      </w:tr>
      <w:tr w:rsidR="00567AFA" w14:paraId="6C6759CA" w14:textId="77777777">
        <w:tc>
          <w:tcPr>
            <w:tcW w:w="2044" w:type="dxa"/>
          </w:tcPr>
          <w:p w14:paraId="691CD0C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opnBnkNm</w:t>
            </w:r>
            <w:proofErr w:type="spellEnd"/>
          </w:p>
        </w:tc>
        <w:tc>
          <w:tcPr>
            <w:tcW w:w="1281" w:type="dxa"/>
            <w:gridSpan w:val="2"/>
          </w:tcPr>
          <w:p w14:paraId="1181F34E"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本方开户行</w:t>
            </w:r>
          </w:p>
        </w:tc>
        <w:tc>
          <w:tcPr>
            <w:tcW w:w="1453" w:type="dxa"/>
            <w:gridSpan w:val="2"/>
          </w:tcPr>
          <w:p w14:paraId="415FB3B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0F7ECFD9" w14:textId="77777777" w:rsidR="00567AFA" w:rsidRDefault="00000000">
            <w:pPr>
              <w:spacing w:line="360" w:lineRule="auto"/>
              <w:jc w:val="center"/>
              <w:rPr>
                <w:rFonts w:ascii="宋体" w:hAnsi="宋体" w:cs="宋体"/>
              </w:rPr>
            </w:pPr>
            <w:r>
              <w:rPr>
                <w:rFonts w:cs="宋体" w:hint="eastAsia"/>
                <w:sz w:val="21"/>
                <w:szCs w:val="21"/>
                <w:lang w:bidi="ar"/>
              </w:rPr>
              <w:t>是</w:t>
            </w:r>
          </w:p>
        </w:tc>
        <w:tc>
          <w:tcPr>
            <w:tcW w:w="3577" w:type="dxa"/>
            <w:gridSpan w:val="2"/>
          </w:tcPr>
          <w:p w14:paraId="0EF8732E" w14:textId="77777777" w:rsidR="00567AFA" w:rsidRDefault="00567AFA">
            <w:pPr>
              <w:pStyle w:val="a3"/>
              <w:spacing w:line="360" w:lineRule="auto"/>
              <w:jc w:val="left"/>
              <w:rPr>
                <w:rFonts w:ascii="宋体" w:hAnsi="宋体" w:cs="宋体"/>
                <w:color w:val="auto"/>
              </w:rPr>
            </w:pPr>
          </w:p>
        </w:tc>
      </w:tr>
      <w:tr w:rsidR="00567AFA" w14:paraId="555F28AF" w14:textId="77777777">
        <w:tc>
          <w:tcPr>
            <w:tcW w:w="2044" w:type="dxa"/>
          </w:tcPr>
          <w:p w14:paraId="53EC8F6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pyAccnm</w:t>
            </w:r>
            <w:proofErr w:type="spellEnd"/>
          </w:p>
        </w:tc>
        <w:tc>
          <w:tcPr>
            <w:tcW w:w="1281" w:type="dxa"/>
            <w:gridSpan w:val="2"/>
          </w:tcPr>
          <w:p w14:paraId="3546F16F"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本方户名</w:t>
            </w:r>
          </w:p>
        </w:tc>
        <w:tc>
          <w:tcPr>
            <w:tcW w:w="1453" w:type="dxa"/>
            <w:gridSpan w:val="2"/>
          </w:tcPr>
          <w:p w14:paraId="7DA908E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58C8C251" w14:textId="77777777" w:rsidR="00567AFA" w:rsidRDefault="00000000">
            <w:pPr>
              <w:spacing w:line="360" w:lineRule="auto"/>
              <w:jc w:val="center"/>
              <w:rPr>
                <w:rFonts w:ascii="宋体" w:hAnsi="宋体" w:cs="宋体"/>
              </w:rPr>
            </w:pPr>
            <w:r>
              <w:rPr>
                <w:rFonts w:cs="宋体" w:hint="eastAsia"/>
                <w:sz w:val="21"/>
                <w:szCs w:val="21"/>
                <w:lang w:bidi="ar"/>
              </w:rPr>
              <w:t>是</w:t>
            </w:r>
          </w:p>
        </w:tc>
        <w:tc>
          <w:tcPr>
            <w:tcW w:w="3577" w:type="dxa"/>
            <w:gridSpan w:val="2"/>
          </w:tcPr>
          <w:p w14:paraId="28D38341" w14:textId="77777777" w:rsidR="00567AFA" w:rsidRDefault="00567AFA">
            <w:pPr>
              <w:pStyle w:val="a3"/>
              <w:spacing w:line="360" w:lineRule="auto"/>
              <w:jc w:val="left"/>
              <w:rPr>
                <w:rFonts w:ascii="宋体" w:hAnsi="宋体" w:cs="宋体"/>
                <w:color w:val="auto"/>
              </w:rPr>
            </w:pPr>
          </w:p>
        </w:tc>
      </w:tr>
      <w:tr w:rsidR="00567AFA" w14:paraId="64E305AE" w14:textId="77777777">
        <w:tc>
          <w:tcPr>
            <w:tcW w:w="2044" w:type="dxa"/>
          </w:tcPr>
          <w:p w14:paraId="3EA893C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rcvpyAccnum</w:t>
            </w:r>
            <w:proofErr w:type="spellEnd"/>
          </w:p>
        </w:tc>
        <w:tc>
          <w:tcPr>
            <w:tcW w:w="1281" w:type="dxa"/>
            <w:gridSpan w:val="2"/>
          </w:tcPr>
          <w:p w14:paraId="6439D05E"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对方账号</w:t>
            </w:r>
          </w:p>
        </w:tc>
        <w:tc>
          <w:tcPr>
            <w:tcW w:w="1453" w:type="dxa"/>
            <w:gridSpan w:val="2"/>
          </w:tcPr>
          <w:p w14:paraId="18FBA44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08D91FFE" w14:textId="77777777" w:rsidR="00567AFA" w:rsidRDefault="00000000">
            <w:pPr>
              <w:spacing w:line="360" w:lineRule="auto"/>
              <w:jc w:val="center"/>
              <w:rPr>
                <w:rFonts w:ascii="宋体" w:hAnsi="宋体" w:cs="宋体"/>
              </w:rPr>
            </w:pPr>
            <w:r>
              <w:rPr>
                <w:rFonts w:cs="宋体" w:hint="eastAsia"/>
                <w:sz w:val="21"/>
                <w:szCs w:val="21"/>
                <w:lang w:bidi="ar"/>
              </w:rPr>
              <w:t>否</w:t>
            </w:r>
          </w:p>
        </w:tc>
        <w:tc>
          <w:tcPr>
            <w:tcW w:w="3577" w:type="dxa"/>
            <w:gridSpan w:val="2"/>
          </w:tcPr>
          <w:p w14:paraId="0CAD069A" w14:textId="77777777" w:rsidR="00567AFA" w:rsidRDefault="00567AFA">
            <w:pPr>
              <w:pStyle w:val="a3"/>
              <w:spacing w:line="360" w:lineRule="auto"/>
              <w:jc w:val="left"/>
              <w:rPr>
                <w:rFonts w:ascii="宋体" w:hAnsi="宋体" w:cs="宋体"/>
                <w:color w:val="auto"/>
              </w:rPr>
            </w:pPr>
          </w:p>
        </w:tc>
      </w:tr>
      <w:tr w:rsidR="00567AFA" w14:paraId="5317A162" w14:textId="77777777">
        <w:tc>
          <w:tcPr>
            <w:tcW w:w="2044" w:type="dxa"/>
          </w:tcPr>
          <w:p w14:paraId="745DC5D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rcvpyAccnm</w:t>
            </w:r>
            <w:proofErr w:type="spellEnd"/>
          </w:p>
        </w:tc>
        <w:tc>
          <w:tcPr>
            <w:tcW w:w="1281" w:type="dxa"/>
            <w:gridSpan w:val="2"/>
          </w:tcPr>
          <w:p w14:paraId="4C7BBCF2"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对方户名</w:t>
            </w:r>
          </w:p>
        </w:tc>
        <w:tc>
          <w:tcPr>
            <w:tcW w:w="1453" w:type="dxa"/>
            <w:gridSpan w:val="2"/>
          </w:tcPr>
          <w:p w14:paraId="420C62B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7033AEF0" w14:textId="77777777" w:rsidR="00567AFA" w:rsidRDefault="00000000">
            <w:pPr>
              <w:spacing w:line="360" w:lineRule="auto"/>
              <w:jc w:val="center"/>
              <w:rPr>
                <w:rFonts w:ascii="宋体" w:hAnsi="宋体" w:cs="宋体"/>
              </w:rPr>
            </w:pPr>
            <w:r>
              <w:rPr>
                <w:rFonts w:cs="宋体" w:hint="eastAsia"/>
                <w:sz w:val="21"/>
                <w:szCs w:val="21"/>
                <w:lang w:bidi="ar"/>
              </w:rPr>
              <w:t>否</w:t>
            </w:r>
          </w:p>
        </w:tc>
        <w:tc>
          <w:tcPr>
            <w:tcW w:w="3577" w:type="dxa"/>
            <w:gridSpan w:val="2"/>
          </w:tcPr>
          <w:p w14:paraId="09CB30B1" w14:textId="77777777" w:rsidR="00567AFA" w:rsidRDefault="00567AFA">
            <w:pPr>
              <w:pStyle w:val="a3"/>
              <w:spacing w:line="360" w:lineRule="auto"/>
              <w:jc w:val="left"/>
              <w:rPr>
                <w:rFonts w:ascii="宋体" w:hAnsi="宋体" w:cs="宋体"/>
                <w:color w:val="auto"/>
              </w:rPr>
            </w:pPr>
          </w:p>
        </w:tc>
      </w:tr>
      <w:tr w:rsidR="00567AFA" w14:paraId="72633B61" w14:textId="77777777">
        <w:tc>
          <w:tcPr>
            <w:tcW w:w="2044" w:type="dxa"/>
          </w:tcPr>
          <w:p w14:paraId="4C97177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cptBnkNm</w:t>
            </w:r>
            <w:proofErr w:type="spellEnd"/>
          </w:p>
        </w:tc>
        <w:tc>
          <w:tcPr>
            <w:tcW w:w="1281" w:type="dxa"/>
            <w:gridSpan w:val="2"/>
          </w:tcPr>
          <w:p w14:paraId="5B6B715D"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对方开户行</w:t>
            </w:r>
          </w:p>
        </w:tc>
        <w:tc>
          <w:tcPr>
            <w:tcW w:w="1453" w:type="dxa"/>
            <w:gridSpan w:val="2"/>
          </w:tcPr>
          <w:p w14:paraId="43E8EDC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59F6C1D5" w14:textId="77777777" w:rsidR="00567AFA" w:rsidRDefault="00000000">
            <w:pPr>
              <w:spacing w:line="360" w:lineRule="auto"/>
              <w:jc w:val="center"/>
              <w:rPr>
                <w:rFonts w:ascii="宋体" w:hAnsi="宋体" w:cs="宋体"/>
              </w:rPr>
            </w:pPr>
            <w:r>
              <w:rPr>
                <w:rFonts w:cs="宋体" w:hint="eastAsia"/>
                <w:sz w:val="21"/>
                <w:szCs w:val="21"/>
                <w:lang w:bidi="ar"/>
              </w:rPr>
              <w:t>否</w:t>
            </w:r>
          </w:p>
        </w:tc>
        <w:tc>
          <w:tcPr>
            <w:tcW w:w="3577" w:type="dxa"/>
            <w:gridSpan w:val="2"/>
          </w:tcPr>
          <w:p w14:paraId="6A7700B6" w14:textId="77777777" w:rsidR="00567AFA" w:rsidRDefault="00567AFA">
            <w:pPr>
              <w:pStyle w:val="a3"/>
              <w:spacing w:line="360" w:lineRule="auto"/>
              <w:jc w:val="left"/>
              <w:rPr>
                <w:rFonts w:ascii="宋体" w:hAnsi="宋体" w:cs="宋体"/>
                <w:color w:val="auto"/>
              </w:rPr>
            </w:pPr>
          </w:p>
        </w:tc>
      </w:tr>
      <w:tr w:rsidR="00567AFA" w14:paraId="2F6BEFB4" w14:textId="77777777">
        <w:tc>
          <w:tcPr>
            <w:tcW w:w="2044" w:type="dxa"/>
          </w:tcPr>
          <w:p w14:paraId="63E9DC5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txnTp</w:t>
            </w:r>
            <w:proofErr w:type="spellEnd"/>
          </w:p>
        </w:tc>
        <w:tc>
          <w:tcPr>
            <w:tcW w:w="1281" w:type="dxa"/>
            <w:gridSpan w:val="2"/>
          </w:tcPr>
          <w:p w14:paraId="1DB6E939"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交易类型</w:t>
            </w:r>
          </w:p>
        </w:tc>
        <w:tc>
          <w:tcPr>
            <w:tcW w:w="1453" w:type="dxa"/>
            <w:gridSpan w:val="2"/>
          </w:tcPr>
          <w:p w14:paraId="0D1DED9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5030E1C5" w14:textId="77777777" w:rsidR="00567AFA" w:rsidRDefault="00000000">
            <w:pPr>
              <w:spacing w:line="360" w:lineRule="auto"/>
              <w:jc w:val="center"/>
              <w:rPr>
                <w:rFonts w:ascii="宋体" w:hAnsi="宋体" w:cs="宋体"/>
              </w:rPr>
            </w:pPr>
            <w:r>
              <w:rPr>
                <w:rFonts w:cs="宋体" w:hint="eastAsia"/>
                <w:sz w:val="21"/>
                <w:szCs w:val="21"/>
                <w:lang w:bidi="ar"/>
              </w:rPr>
              <w:t>是</w:t>
            </w:r>
          </w:p>
        </w:tc>
        <w:tc>
          <w:tcPr>
            <w:tcW w:w="3577" w:type="dxa"/>
            <w:gridSpan w:val="2"/>
          </w:tcPr>
          <w:p w14:paraId="7E521E93" w14:textId="77777777" w:rsidR="00567AFA" w:rsidRDefault="00567AFA">
            <w:pPr>
              <w:pStyle w:val="a3"/>
              <w:spacing w:line="360" w:lineRule="auto"/>
              <w:jc w:val="left"/>
              <w:rPr>
                <w:rFonts w:ascii="宋体" w:hAnsi="宋体" w:cs="宋体"/>
                <w:color w:val="auto"/>
              </w:rPr>
            </w:pPr>
          </w:p>
        </w:tc>
      </w:tr>
      <w:tr w:rsidR="00567AFA" w14:paraId="329D739D" w14:textId="77777777">
        <w:tc>
          <w:tcPr>
            <w:tcW w:w="2044" w:type="dxa"/>
          </w:tcPr>
          <w:p w14:paraId="5AD7A16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txnAmt</w:t>
            </w:r>
            <w:proofErr w:type="spellEnd"/>
          </w:p>
        </w:tc>
        <w:tc>
          <w:tcPr>
            <w:tcW w:w="1281" w:type="dxa"/>
            <w:gridSpan w:val="2"/>
          </w:tcPr>
          <w:p w14:paraId="1D58FF62"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交易金额</w:t>
            </w:r>
          </w:p>
        </w:tc>
        <w:tc>
          <w:tcPr>
            <w:tcW w:w="1453" w:type="dxa"/>
            <w:gridSpan w:val="2"/>
          </w:tcPr>
          <w:p w14:paraId="7A4A273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30)</w:t>
            </w:r>
          </w:p>
        </w:tc>
        <w:tc>
          <w:tcPr>
            <w:tcW w:w="1035" w:type="dxa"/>
          </w:tcPr>
          <w:p w14:paraId="09CE85C7" w14:textId="77777777" w:rsidR="00567AFA" w:rsidRDefault="00000000">
            <w:pPr>
              <w:spacing w:line="360" w:lineRule="auto"/>
              <w:jc w:val="center"/>
              <w:rPr>
                <w:rFonts w:ascii="宋体" w:hAnsi="宋体" w:cs="宋体"/>
              </w:rPr>
            </w:pPr>
            <w:r>
              <w:rPr>
                <w:rFonts w:cs="宋体" w:hint="eastAsia"/>
                <w:sz w:val="21"/>
                <w:szCs w:val="21"/>
                <w:lang w:bidi="ar"/>
              </w:rPr>
              <w:t>是</w:t>
            </w:r>
          </w:p>
        </w:tc>
        <w:tc>
          <w:tcPr>
            <w:tcW w:w="3577" w:type="dxa"/>
            <w:gridSpan w:val="2"/>
          </w:tcPr>
          <w:p w14:paraId="52EEEA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132134.3230</w:t>
            </w:r>
          </w:p>
        </w:tc>
      </w:tr>
      <w:tr w:rsidR="00567AFA" w14:paraId="073A3694" w14:textId="77777777">
        <w:tc>
          <w:tcPr>
            <w:tcW w:w="2044" w:type="dxa"/>
          </w:tcPr>
          <w:p w14:paraId="5D692A1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281" w:type="dxa"/>
            <w:gridSpan w:val="2"/>
          </w:tcPr>
          <w:p w14:paraId="2681CA2B"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币种</w:t>
            </w:r>
          </w:p>
        </w:tc>
        <w:tc>
          <w:tcPr>
            <w:tcW w:w="1453" w:type="dxa"/>
            <w:gridSpan w:val="2"/>
          </w:tcPr>
          <w:p w14:paraId="5C35A47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10F36910"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是</w:t>
            </w:r>
          </w:p>
        </w:tc>
        <w:tc>
          <w:tcPr>
            <w:tcW w:w="3577" w:type="dxa"/>
            <w:gridSpan w:val="2"/>
          </w:tcPr>
          <w:p w14:paraId="651239A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人民币、美元等</w:t>
            </w:r>
          </w:p>
        </w:tc>
      </w:tr>
      <w:tr w:rsidR="00567AFA" w14:paraId="16DC3E52" w14:textId="77777777">
        <w:tc>
          <w:tcPr>
            <w:tcW w:w="2044" w:type="dxa"/>
          </w:tcPr>
          <w:p w14:paraId="5F4C71C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lvmsg</w:t>
            </w:r>
            <w:proofErr w:type="spellEnd"/>
          </w:p>
        </w:tc>
        <w:tc>
          <w:tcPr>
            <w:tcW w:w="1281" w:type="dxa"/>
            <w:gridSpan w:val="2"/>
          </w:tcPr>
          <w:p w14:paraId="12B4D67A" w14:textId="77777777" w:rsidR="00567AFA" w:rsidRDefault="00000000">
            <w:pPr>
              <w:pStyle w:val="aff2"/>
              <w:spacing w:before="0" w:beforeAutospacing="0" w:after="120" w:afterAutospacing="0" w:line="360" w:lineRule="auto"/>
              <w:jc w:val="center"/>
              <w:rPr>
                <w:rFonts w:cs="宋体"/>
              </w:rPr>
            </w:pPr>
            <w:r>
              <w:rPr>
                <w:rFonts w:cs="宋体" w:hint="eastAsia"/>
                <w:sz w:val="21"/>
                <w:szCs w:val="21"/>
                <w:lang w:bidi="ar"/>
              </w:rPr>
              <w:t>附言</w:t>
            </w:r>
          </w:p>
        </w:tc>
        <w:tc>
          <w:tcPr>
            <w:tcW w:w="1453" w:type="dxa"/>
            <w:gridSpan w:val="2"/>
          </w:tcPr>
          <w:p w14:paraId="3E94C63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6C85C350" w14:textId="77777777" w:rsidR="00567AFA" w:rsidRDefault="00000000">
            <w:pPr>
              <w:jc w:val="center"/>
              <w:rPr>
                <w:rFonts w:cs="宋体"/>
                <w:sz w:val="21"/>
                <w:szCs w:val="21"/>
                <w:lang w:bidi="ar"/>
              </w:rPr>
            </w:pPr>
            <w:r>
              <w:rPr>
                <w:rFonts w:cs="宋体" w:hint="eastAsia"/>
                <w:sz w:val="21"/>
                <w:szCs w:val="21"/>
                <w:lang w:bidi="ar"/>
              </w:rPr>
              <w:t>否</w:t>
            </w:r>
          </w:p>
        </w:tc>
        <w:tc>
          <w:tcPr>
            <w:tcW w:w="3577" w:type="dxa"/>
            <w:gridSpan w:val="2"/>
          </w:tcPr>
          <w:p w14:paraId="62A2B3E5" w14:textId="77777777" w:rsidR="00567AFA" w:rsidRDefault="00567AFA">
            <w:pPr>
              <w:pStyle w:val="a3"/>
              <w:spacing w:line="360" w:lineRule="auto"/>
              <w:jc w:val="left"/>
              <w:rPr>
                <w:rFonts w:ascii="宋体" w:hAnsi="宋体" w:cs="宋体"/>
                <w:color w:val="auto"/>
              </w:rPr>
            </w:pPr>
          </w:p>
        </w:tc>
      </w:tr>
      <w:tr w:rsidR="00567AFA" w14:paraId="076D845D" w14:textId="77777777">
        <w:tc>
          <w:tcPr>
            <w:tcW w:w="2044" w:type="dxa"/>
          </w:tcPr>
          <w:p w14:paraId="1A4F995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smy</w:t>
            </w:r>
            <w:proofErr w:type="spellEnd"/>
          </w:p>
        </w:tc>
        <w:tc>
          <w:tcPr>
            <w:tcW w:w="1281" w:type="dxa"/>
            <w:gridSpan w:val="2"/>
          </w:tcPr>
          <w:p w14:paraId="7ABB933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摘要</w:t>
            </w:r>
          </w:p>
        </w:tc>
        <w:tc>
          <w:tcPr>
            <w:tcW w:w="1453" w:type="dxa"/>
            <w:gridSpan w:val="2"/>
          </w:tcPr>
          <w:p w14:paraId="090BD70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tcPr>
          <w:p w14:paraId="264457BF" w14:textId="77777777" w:rsidR="00567AFA" w:rsidRDefault="00000000">
            <w:pPr>
              <w:jc w:val="center"/>
              <w:rPr>
                <w:rFonts w:cs="宋体"/>
                <w:sz w:val="21"/>
                <w:szCs w:val="21"/>
                <w:lang w:bidi="ar"/>
              </w:rPr>
            </w:pPr>
            <w:r>
              <w:rPr>
                <w:rFonts w:cs="宋体" w:hint="eastAsia"/>
                <w:sz w:val="21"/>
                <w:szCs w:val="21"/>
                <w:lang w:bidi="ar"/>
              </w:rPr>
              <w:t>否</w:t>
            </w:r>
          </w:p>
        </w:tc>
        <w:tc>
          <w:tcPr>
            <w:tcW w:w="3577" w:type="dxa"/>
            <w:gridSpan w:val="2"/>
          </w:tcPr>
          <w:p w14:paraId="26E70312" w14:textId="77777777" w:rsidR="00567AFA" w:rsidRDefault="00567AFA">
            <w:pPr>
              <w:pStyle w:val="a3"/>
              <w:spacing w:line="360" w:lineRule="auto"/>
              <w:jc w:val="left"/>
              <w:rPr>
                <w:rFonts w:ascii="宋体" w:hAnsi="宋体" w:cs="宋体"/>
                <w:color w:val="auto"/>
              </w:rPr>
            </w:pPr>
          </w:p>
        </w:tc>
      </w:tr>
      <w:tr w:rsidR="00567AFA" w14:paraId="1108324D" w14:textId="77777777">
        <w:tc>
          <w:tcPr>
            <w:tcW w:w="9390" w:type="dxa"/>
            <w:gridSpan w:val="8"/>
            <w:shd w:val="clear" w:color="auto" w:fill="D9D9D9"/>
          </w:tcPr>
          <w:p w14:paraId="0F7B87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4A166D20" w14:textId="77777777">
        <w:tc>
          <w:tcPr>
            <w:tcW w:w="9390" w:type="dxa"/>
            <w:gridSpan w:val="8"/>
            <w:shd w:val="clear" w:color="auto" w:fill="D6E3BC"/>
          </w:tcPr>
          <w:p w14:paraId="027E80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1C1D23C7" w14:textId="77777777">
        <w:tc>
          <w:tcPr>
            <w:tcW w:w="9390" w:type="dxa"/>
            <w:gridSpan w:val="8"/>
            <w:shd w:val="clear" w:color="auto" w:fill="D6E3BC"/>
          </w:tcPr>
          <w:p w14:paraId="59653E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r>
              <w:rPr>
                <w:rFonts w:ascii="宋体" w:hAnsi="宋体" w:cs="宋体" w:hint="eastAsia"/>
                <w:color w:val="auto"/>
              </w:rPr>
              <w:t>（</w:t>
            </w:r>
            <w:proofErr w:type="spellStart"/>
            <w:r>
              <w:rPr>
                <w:rFonts w:ascii="宋体" w:hAnsi="宋体" w:cs="宋体" w:hint="eastAsia"/>
                <w:color w:val="auto"/>
              </w:rPr>
              <w:t>userUnsuccList</w:t>
            </w:r>
            <w:proofErr w:type="spellEnd"/>
            <w:r>
              <w:rPr>
                <w:rFonts w:ascii="宋体" w:hAnsi="宋体" w:cs="宋体" w:hint="eastAsia"/>
                <w:color w:val="auto"/>
              </w:rPr>
              <w:t>）</w:t>
            </w:r>
          </w:p>
        </w:tc>
      </w:tr>
      <w:tr w:rsidR="00567AFA" w14:paraId="7FC6B88F" w14:textId="77777777">
        <w:tc>
          <w:tcPr>
            <w:tcW w:w="9390" w:type="dxa"/>
            <w:gridSpan w:val="8"/>
            <w:shd w:val="clear" w:color="auto" w:fill="D7D7D7"/>
          </w:tcPr>
          <w:p w14:paraId="24F2557F" w14:textId="77777777" w:rsidR="00567AFA" w:rsidRDefault="00000000">
            <w:pPr>
              <w:pStyle w:val="a3"/>
              <w:tabs>
                <w:tab w:val="left" w:pos="1215"/>
              </w:tabs>
              <w:spacing w:line="360" w:lineRule="auto"/>
              <w:jc w:val="left"/>
              <w:rPr>
                <w:rFonts w:ascii="宋体" w:hAnsi="宋体" w:cs="宋体"/>
                <w:color w:val="auto"/>
              </w:rPr>
            </w:pPr>
            <w:r>
              <w:rPr>
                <w:rFonts w:ascii="宋体" w:hAnsi="宋体" w:cs="宋体" w:hint="eastAsia"/>
                <w:color w:val="auto"/>
              </w:rPr>
              <w:t>row</w:t>
            </w:r>
            <w:r>
              <w:rPr>
                <w:rFonts w:ascii="宋体" w:hAnsi="宋体" w:cs="宋体" w:hint="eastAsia"/>
                <w:color w:val="auto"/>
              </w:rPr>
              <w:tab/>
            </w:r>
          </w:p>
        </w:tc>
      </w:tr>
      <w:tr w:rsidR="00567AFA" w14:paraId="53400AA8" w14:textId="77777777">
        <w:tc>
          <w:tcPr>
            <w:tcW w:w="2347" w:type="dxa"/>
            <w:gridSpan w:val="2"/>
            <w:shd w:val="clear" w:color="auto" w:fill="FFFFFF"/>
          </w:tcPr>
          <w:p w14:paraId="05A33479" w14:textId="77777777" w:rsidR="00567AFA" w:rsidRDefault="00000000">
            <w:pPr>
              <w:pStyle w:val="a3"/>
              <w:spacing w:line="360" w:lineRule="auto"/>
              <w:rPr>
                <w:rFonts w:ascii="宋体" w:hAnsi="宋体" w:cs="宋体"/>
                <w:color w:val="auto"/>
              </w:rPr>
            </w:pPr>
            <w:r>
              <w:rPr>
                <w:rFonts w:ascii="宋体" w:hAnsi="宋体" w:cs="宋体" w:hint="eastAsia"/>
                <w:color w:val="auto"/>
              </w:rPr>
              <w:t>date</w:t>
            </w:r>
          </w:p>
        </w:tc>
        <w:tc>
          <w:tcPr>
            <w:tcW w:w="2347" w:type="dxa"/>
            <w:gridSpan w:val="2"/>
            <w:shd w:val="clear" w:color="auto" w:fill="FFFFFF"/>
          </w:tcPr>
          <w:p w14:paraId="6120B66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数据日期</w:t>
            </w:r>
          </w:p>
        </w:tc>
        <w:tc>
          <w:tcPr>
            <w:tcW w:w="2347" w:type="dxa"/>
            <w:gridSpan w:val="3"/>
            <w:shd w:val="clear" w:color="auto" w:fill="FFFFFF"/>
          </w:tcPr>
          <w:p w14:paraId="3F03AE2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2349" w:type="dxa"/>
            <w:shd w:val="clear" w:color="auto" w:fill="FFFFFF"/>
          </w:tcPr>
          <w:p w14:paraId="0B3D8C67" w14:textId="77777777" w:rsidR="00567AFA" w:rsidRDefault="00567AFA">
            <w:pPr>
              <w:pStyle w:val="a3"/>
              <w:spacing w:line="360" w:lineRule="auto"/>
              <w:ind w:firstLine="543"/>
              <w:jc w:val="left"/>
              <w:rPr>
                <w:rFonts w:ascii="宋体" w:hAnsi="宋体" w:cs="宋体"/>
                <w:color w:val="auto"/>
              </w:rPr>
            </w:pPr>
          </w:p>
        </w:tc>
      </w:tr>
      <w:tr w:rsidR="00567AFA" w14:paraId="3A282352" w14:textId="77777777">
        <w:tc>
          <w:tcPr>
            <w:tcW w:w="2347" w:type="dxa"/>
            <w:gridSpan w:val="2"/>
            <w:shd w:val="clear" w:color="auto" w:fill="FFFFFF"/>
          </w:tcPr>
          <w:p w14:paraId="5AE5B48F"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rcptStat</w:t>
            </w:r>
            <w:proofErr w:type="spellEnd"/>
          </w:p>
        </w:tc>
        <w:tc>
          <w:tcPr>
            <w:tcW w:w="2347" w:type="dxa"/>
            <w:gridSpan w:val="2"/>
            <w:shd w:val="clear" w:color="auto" w:fill="FFFFFF"/>
          </w:tcPr>
          <w:p w14:paraId="394CB08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回单状态</w:t>
            </w:r>
          </w:p>
        </w:tc>
        <w:tc>
          <w:tcPr>
            <w:tcW w:w="2347" w:type="dxa"/>
            <w:gridSpan w:val="3"/>
            <w:shd w:val="clear" w:color="auto" w:fill="FFFFFF"/>
          </w:tcPr>
          <w:p w14:paraId="4E1C4DE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2349" w:type="dxa"/>
            <w:shd w:val="clear" w:color="auto" w:fill="FFFFFF"/>
          </w:tcPr>
          <w:p w14:paraId="2EE59F9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w:t>
            </w:r>
            <w:r>
              <w:rPr>
                <w:rFonts w:ascii="宋体" w:hAnsi="宋体" w:cs="宋体" w:hint="eastAsia"/>
                <w:color w:val="auto"/>
              </w:rPr>
              <w:t>查询中；</w:t>
            </w:r>
            <w:r>
              <w:rPr>
                <w:rFonts w:ascii="宋体" w:hAnsi="宋体" w:cs="宋体" w:hint="eastAsia"/>
                <w:color w:val="auto"/>
              </w:rPr>
              <w:t>2:</w:t>
            </w:r>
            <w:r>
              <w:rPr>
                <w:rFonts w:ascii="宋体" w:hAnsi="宋体" w:cs="宋体" w:hint="eastAsia"/>
                <w:color w:val="auto"/>
              </w:rPr>
              <w:t>查询失败</w:t>
            </w:r>
          </w:p>
        </w:tc>
      </w:tr>
      <w:tr w:rsidR="00567AFA" w14:paraId="564BCBBA" w14:textId="77777777">
        <w:tc>
          <w:tcPr>
            <w:tcW w:w="2347" w:type="dxa"/>
            <w:gridSpan w:val="2"/>
            <w:shd w:val="clear" w:color="auto" w:fill="FFFFFF"/>
          </w:tcPr>
          <w:p w14:paraId="30DFD4DC" w14:textId="77777777" w:rsidR="00567AFA" w:rsidRDefault="00000000">
            <w:pPr>
              <w:pStyle w:val="a3"/>
              <w:spacing w:line="360" w:lineRule="auto"/>
              <w:rPr>
                <w:rFonts w:ascii="宋体" w:hAnsi="宋体" w:cs="宋体"/>
                <w:color w:val="auto"/>
              </w:rPr>
            </w:pPr>
            <w:r>
              <w:rPr>
                <w:rFonts w:ascii="宋体" w:hAnsi="宋体" w:cs="宋体" w:hint="eastAsia"/>
                <w:color w:val="auto"/>
              </w:rPr>
              <w:t>message</w:t>
            </w:r>
          </w:p>
        </w:tc>
        <w:tc>
          <w:tcPr>
            <w:tcW w:w="2347" w:type="dxa"/>
            <w:gridSpan w:val="2"/>
            <w:shd w:val="clear" w:color="auto" w:fill="FFFFFF"/>
          </w:tcPr>
          <w:p w14:paraId="15F5CE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未查询数据原因</w:t>
            </w:r>
          </w:p>
        </w:tc>
        <w:tc>
          <w:tcPr>
            <w:tcW w:w="2347" w:type="dxa"/>
            <w:gridSpan w:val="3"/>
            <w:shd w:val="clear" w:color="auto" w:fill="FFFFFF"/>
          </w:tcPr>
          <w:p w14:paraId="11F138B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2349" w:type="dxa"/>
            <w:shd w:val="clear" w:color="auto" w:fill="FFFFFF"/>
          </w:tcPr>
          <w:p w14:paraId="6E192921" w14:textId="77777777" w:rsidR="00567AFA" w:rsidRDefault="00567AFA">
            <w:pPr>
              <w:pStyle w:val="a3"/>
              <w:spacing w:line="360" w:lineRule="auto"/>
              <w:jc w:val="left"/>
              <w:rPr>
                <w:rFonts w:ascii="宋体" w:hAnsi="宋体" w:cs="宋体"/>
                <w:color w:val="auto"/>
              </w:rPr>
            </w:pPr>
          </w:p>
        </w:tc>
      </w:tr>
      <w:tr w:rsidR="00567AFA" w14:paraId="2FB96614" w14:textId="77777777">
        <w:tc>
          <w:tcPr>
            <w:tcW w:w="9390" w:type="dxa"/>
            <w:gridSpan w:val="8"/>
            <w:shd w:val="clear" w:color="auto" w:fill="D7D7D7"/>
          </w:tcPr>
          <w:p w14:paraId="34D3784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3852FD3F" w14:textId="77777777">
        <w:tc>
          <w:tcPr>
            <w:tcW w:w="9390" w:type="dxa"/>
            <w:gridSpan w:val="8"/>
            <w:shd w:val="clear" w:color="auto" w:fill="D6E3BC"/>
          </w:tcPr>
          <w:p w14:paraId="768DC8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62CA2CAE" w14:textId="77777777" w:rsidR="00567AFA" w:rsidRDefault="00567AFA">
      <w:pPr>
        <w:pStyle w:val="a3"/>
        <w:spacing w:line="360" w:lineRule="auto"/>
        <w:rPr>
          <w:color w:val="auto"/>
        </w:rPr>
      </w:pPr>
    </w:p>
    <w:p w14:paraId="01210467" w14:textId="77777777" w:rsidR="00567AFA" w:rsidRDefault="00000000">
      <w:pPr>
        <w:pStyle w:val="40"/>
        <w:spacing w:line="360" w:lineRule="auto"/>
        <w:rPr>
          <w:rFonts w:ascii="Times New Roman" w:hAnsi="Times New Roman"/>
        </w:rPr>
      </w:pPr>
      <w:bookmarkStart w:id="607" w:name="_Toc6057"/>
      <w:bookmarkStart w:id="608" w:name="_Toc3660"/>
      <w:bookmarkStart w:id="609" w:name="_Toc14681"/>
      <w:bookmarkStart w:id="610" w:name="_Toc2458"/>
      <w:bookmarkStart w:id="611" w:name="_Toc15242"/>
      <w:bookmarkStart w:id="612" w:name="_Toc5877"/>
      <w:bookmarkStart w:id="613" w:name="_Toc20799"/>
      <w:bookmarkStart w:id="614" w:name="_Toc27325"/>
      <w:bookmarkStart w:id="615" w:name="_Toc31446"/>
      <w:bookmarkStart w:id="616" w:name="_Toc5119"/>
      <w:bookmarkStart w:id="617" w:name="_Toc2530"/>
      <w:bookmarkStart w:id="618" w:name="_Toc20145"/>
      <w:bookmarkStart w:id="619" w:name="_Toc24561"/>
      <w:bookmarkStart w:id="620" w:name="_Toc873"/>
      <w:bookmarkStart w:id="621" w:name="_Toc24463"/>
      <w:bookmarkStart w:id="622" w:name="_Toc31994"/>
      <w:bookmarkStart w:id="623" w:name="_Toc950"/>
      <w:bookmarkStart w:id="624" w:name="_Toc22372"/>
      <w:bookmarkStart w:id="625" w:name="_Toc14659"/>
      <w:r>
        <w:lastRenderedPageBreak/>
        <w:t>请求报文</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6AB29A3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60D21B2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7769565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&lt;action&gt;SKEDDQRY&lt;/action&gt;</w:t>
      </w:r>
    </w:p>
    <w:p w14:paraId="1F21AB3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userName</w:t>
      </w:r>
      <w:proofErr w:type="spellEnd"/>
      <w:r>
        <w:rPr>
          <w:rFonts w:ascii="宋体" w:hAnsi="宋体" w:cs="宋体" w:hint="eastAsia"/>
          <w:sz w:val="21"/>
          <w:szCs w:val="21"/>
        </w:rPr>
        <w:t>&gt;&lt;/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69B1F03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clientID</w:t>
      </w:r>
      <w:proofErr w:type="spellEnd"/>
      <w:r>
        <w:rPr>
          <w:rFonts w:ascii="宋体" w:hAnsi="宋体" w:cs="宋体" w:hint="eastAsia"/>
          <w:sz w:val="21"/>
          <w:szCs w:val="21"/>
        </w:rPr>
        <w:t>&gt;Z10478327504389&lt;/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6A5A21C9" w14:textId="77777777" w:rsidR="00567AFA" w:rsidRDefault="00000000">
      <w:pPr>
        <w:spacing w:beforeLines="50" w:before="156" w:afterLines="50" w:after="156" w:line="288" w:lineRule="auto"/>
        <w:ind w:firstLineChars="400" w:firstLine="84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tranType</w:t>
      </w:r>
      <w:proofErr w:type="spellEnd"/>
      <w:r>
        <w:rPr>
          <w:rFonts w:ascii="宋体" w:hAnsi="宋体" w:cs="宋体" w:hint="eastAsia"/>
          <w:sz w:val="21"/>
          <w:szCs w:val="21"/>
        </w:rPr>
        <w:t>&gt;01&lt;/</w:t>
      </w:r>
      <w:proofErr w:type="spellStart"/>
      <w:r>
        <w:rPr>
          <w:rFonts w:ascii="宋体" w:hAnsi="宋体" w:cs="宋体" w:hint="eastAsia"/>
          <w:sz w:val="21"/>
          <w:szCs w:val="21"/>
        </w:rPr>
        <w:t>tranType</w:t>
      </w:r>
      <w:proofErr w:type="spellEnd"/>
      <w:r>
        <w:rPr>
          <w:rFonts w:ascii="宋体" w:hAnsi="宋体" w:cs="宋体" w:hint="eastAsia"/>
          <w:sz w:val="21"/>
          <w:szCs w:val="21"/>
        </w:rPr>
        <w:t>&gt;</w:t>
      </w:r>
    </w:p>
    <w:p w14:paraId="1ECEFCC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startDate</w:t>
      </w:r>
      <w:proofErr w:type="spellEnd"/>
      <w:r>
        <w:rPr>
          <w:rFonts w:ascii="宋体" w:hAnsi="宋体" w:cs="宋体" w:hint="eastAsia"/>
          <w:sz w:val="21"/>
          <w:szCs w:val="21"/>
        </w:rPr>
        <w:t>&gt;20230401&lt;/</w:t>
      </w:r>
      <w:proofErr w:type="spellStart"/>
      <w:r>
        <w:rPr>
          <w:rFonts w:ascii="宋体" w:hAnsi="宋体" w:cs="宋体" w:hint="eastAsia"/>
          <w:sz w:val="21"/>
          <w:szCs w:val="21"/>
        </w:rPr>
        <w:t>startDate</w:t>
      </w:r>
      <w:proofErr w:type="spellEnd"/>
      <w:r>
        <w:rPr>
          <w:rFonts w:ascii="宋体" w:hAnsi="宋体" w:cs="宋体" w:hint="eastAsia"/>
          <w:sz w:val="21"/>
          <w:szCs w:val="21"/>
        </w:rPr>
        <w:t>&gt;</w:t>
      </w:r>
    </w:p>
    <w:p w14:paraId="05C33EB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endDate</w:t>
      </w:r>
      <w:proofErr w:type="spellEnd"/>
      <w:r>
        <w:rPr>
          <w:rFonts w:ascii="宋体" w:hAnsi="宋体" w:cs="宋体" w:hint="eastAsia"/>
          <w:sz w:val="21"/>
          <w:szCs w:val="21"/>
        </w:rPr>
        <w:t>&gt;20230402&lt;/</w:t>
      </w:r>
      <w:proofErr w:type="spellStart"/>
      <w:r>
        <w:rPr>
          <w:rFonts w:ascii="宋体" w:hAnsi="宋体" w:cs="宋体" w:hint="eastAsia"/>
          <w:sz w:val="21"/>
          <w:szCs w:val="21"/>
        </w:rPr>
        <w:t>endDate</w:t>
      </w:r>
      <w:proofErr w:type="spellEnd"/>
      <w:r>
        <w:rPr>
          <w:rFonts w:ascii="宋体" w:hAnsi="宋体" w:cs="宋体" w:hint="eastAsia"/>
          <w:sz w:val="21"/>
          <w:szCs w:val="21"/>
        </w:rPr>
        <w:t>&gt;</w:t>
      </w:r>
    </w:p>
    <w:p w14:paraId="2E49108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startRecord</w:t>
      </w:r>
      <w:proofErr w:type="spellEnd"/>
      <w:r>
        <w:rPr>
          <w:rFonts w:ascii="宋体" w:hAnsi="宋体" w:cs="宋体" w:hint="eastAsia"/>
          <w:sz w:val="21"/>
          <w:szCs w:val="21"/>
        </w:rPr>
        <w:t>&gt;1&lt;/</w:t>
      </w:r>
      <w:proofErr w:type="spellStart"/>
      <w:r>
        <w:rPr>
          <w:rFonts w:ascii="宋体" w:hAnsi="宋体" w:cs="宋体" w:hint="eastAsia"/>
          <w:sz w:val="21"/>
          <w:szCs w:val="21"/>
        </w:rPr>
        <w:t>startRecord</w:t>
      </w:r>
      <w:proofErr w:type="spellEnd"/>
      <w:r>
        <w:rPr>
          <w:rFonts w:ascii="宋体" w:hAnsi="宋体" w:cs="宋体" w:hint="eastAsia"/>
          <w:sz w:val="21"/>
          <w:szCs w:val="21"/>
        </w:rPr>
        <w:t>&gt;</w:t>
      </w:r>
    </w:p>
    <w:p w14:paraId="440CBB8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pageNumber</w:t>
      </w:r>
      <w:proofErr w:type="spellEnd"/>
      <w:r>
        <w:rPr>
          <w:rFonts w:ascii="宋体" w:hAnsi="宋体" w:cs="宋体" w:hint="eastAsia"/>
          <w:sz w:val="21"/>
          <w:szCs w:val="21"/>
        </w:rPr>
        <w:t>&gt;10&lt;/</w:t>
      </w:r>
      <w:proofErr w:type="spellStart"/>
      <w:r>
        <w:rPr>
          <w:rFonts w:ascii="宋体" w:hAnsi="宋体" w:cs="宋体" w:hint="eastAsia"/>
          <w:sz w:val="21"/>
          <w:szCs w:val="21"/>
        </w:rPr>
        <w:t>pageNumber</w:t>
      </w:r>
      <w:proofErr w:type="spellEnd"/>
      <w:r>
        <w:rPr>
          <w:rFonts w:ascii="宋体" w:hAnsi="宋体" w:cs="宋体" w:hint="eastAsia"/>
          <w:sz w:val="21"/>
          <w:szCs w:val="21"/>
        </w:rPr>
        <w:t>&gt;</w:t>
      </w:r>
    </w:p>
    <w:p w14:paraId="3783F14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BCB2D11" w14:textId="77777777" w:rsidR="00567AFA" w:rsidRDefault="00000000">
      <w:pPr>
        <w:pStyle w:val="40"/>
        <w:spacing w:line="360" w:lineRule="auto"/>
        <w:rPr>
          <w:rFonts w:ascii="Times New Roman" w:hAnsi="Times New Roman"/>
        </w:rPr>
      </w:pPr>
      <w:bookmarkStart w:id="626" w:name="_Toc14036"/>
      <w:bookmarkStart w:id="627" w:name="_Toc32576"/>
      <w:bookmarkStart w:id="628" w:name="_Toc28904"/>
      <w:bookmarkStart w:id="629" w:name="_Toc13936"/>
      <w:bookmarkStart w:id="630" w:name="_Toc29251"/>
      <w:bookmarkStart w:id="631" w:name="_Toc29411"/>
      <w:bookmarkStart w:id="632" w:name="_Toc17725"/>
      <w:bookmarkStart w:id="633" w:name="_Toc4795"/>
      <w:bookmarkStart w:id="634" w:name="_Toc23354"/>
      <w:bookmarkStart w:id="635" w:name="_Toc32471"/>
      <w:bookmarkStart w:id="636" w:name="_Toc24446"/>
      <w:bookmarkStart w:id="637" w:name="_Toc24628"/>
      <w:bookmarkStart w:id="638" w:name="_Toc12735"/>
      <w:bookmarkStart w:id="639" w:name="_Toc16448"/>
      <w:bookmarkStart w:id="640" w:name="_Toc6464"/>
      <w:bookmarkStart w:id="641" w:name="_Toc2761"/>
      <w:bookmarkStart w:id="642" w:name="_Toc535"/>
      <w:bookmarkStart w:id="643" w:name="_Toc27766"/>
      <w:bookmarkStart w:id="644" w:name="_Toc30992"/>
      <w:r>
        <w:rPr>
          <w:rFonts w:ascii="Times New Roman" w:hAnsi="Times New Roman"/>
        </w:rPr>
        <w:t>响应报文</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C8CD8F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626B616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4C83992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returnRecords</w:t>
      </w:r>
      <w:proofErr w:type="spellEnd"/>
      <w:r>
        <w:rPr>
          <w:rFonts w:ascii="宋体" w:hAnsi="宋体" w:cs="宋体" w:hint="eastAsia"/>
          <w:sz w:val="21"/>
          <w:szCs w:val="21"/>
        </w:rPr>
        <w:t>&gt;1&lt;/</w:t>
      </w:r>
      <w:proofErr w:type="spellStart"/>
      <w:r>
        <w:rPr>
          <w:rFonts w:ascii="宋体" w:hAnsi="宋体" w:cs="宋体" w:hint="eastAsia"/>
          <w:sz w:val="21"/>
          <w:szCs w:val="21"/>
        </w:rPr>
        <w:t>returnRecords</w:t>
      </w:r>
      <w:proofErr w:type="spellEnd"/>
      <w:r>
        <w:rPr>
          <w:rFonts w:ascii="宋体" w:hAnsi="宋体" w:cs="宋体" w:hint="eastAsia"/>
          <w:sz w:val="21"/>
          <w:szCs w:val="21"/>
        </w:rPr>
        <w:t>&gt;</w:t>
      </w:r>
    </w:p>
    <w:p w14:paraId="6F987CD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47F9F2A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5ADE296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17E784F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27E4360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&lt;date&gt;20230402&lt;/date&gt;</w:t>
      </w:r>
    </w:p>
    <w:p w14:paraId="78F92C3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&lt;rcptNum&gt;8110701012501429490_2022102020000020221020SCMM00025359380000020001&lt;/rcptNum&gt;</w:t>
      </w:r>
    </w:p>
    <w:p w14:paraId="0A212D7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externalNum</w:t>
      </w:r>
      <w:proofErr w:type="spellEnd"/>
      <w:r>
        <w:rPr>
          <w:rFonts w:ascii="宋体" w:hAnsi="宋体" w:cs="宋体" w:hint="eastAsia"/>
          <w:sz w:val="21"/>
          <w:szCs w:val="21"/>
        </w:rPr>
        <w:t>&gt;&lt;/</w:t>
      </w:r>
      <w:proofErr w:type="spellStart"/>
      <w:r>
        <w:rPr>
          <w:rFonts w:ascii="宋体" w:hAnsi="宋体" w:cs="宋体" w:hint="eastAsia"/>
          <w:sz w:val="21"/>
          <w:szCs w:val="21"/>
        </w:rPr>
        <w:t>externalNum</w:t>
      </w:r>
      <w:proofErr w:type="spellEnd"/>
      <w:r>
        <w:rPr>
          <w:rFonts w:ascii="宋体" w:hAnsi="宋体" w:cs="宋体" w:hint="eastAsia"/>
          <w:sz w:val="21"/>
          <w:szCs w:val="21"/>
        </w:rPr>
        <w:t>&gt;</w:t>
      </w:r>
    </w:p>
    <w:p w14:paraId="35DAFE9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externalBatNum</w:t>
      </w:r>
      <w:proofErr w:type="spellEnd"/>
      <w:r>
        <w:rPr>
          <w:rFonts w:ascii="宋体" w:hAnsi="宋体" w:cs="宋体" w:hint="eastAsia"/>
          <w:sz w:val="21"/>
          <w:szCs w:val="21"/>
        </w:rPr>
        <w:t>&gt;&lt;/</w:t>
      </w:r>
      <w:proofErr w:type="spellStart"/>
      <w:r>
        <w:rPr>
          <w:rFonts w:ascii="宋体" w:hAnsi="宋体" w:cs="宋体" w:hint="eastAsia"/>
          <w:sz w:val="21"/>
          <w:szCs w:val="21"/>
        </w:rPr>
        <w:t>externalBatNum</w:t>
      </w:r>
      <w:proofErr w:type="spellEnd"/>
      <w:r>
        <w:rPr>
          <w:rFonts w:ascii="宋体" w:hAnsi="宋体" w:cs="宋体" w:hint="eastAsia"/>
          <w:sz w:val="21"/>
          <w:szCs w:val="21"/>
        </w:rPr>
        <w:t>&gt;</w:t>
      </w:r>
    </w:p>
    <w:p w14:paraId="2D6582BB" w14:textId="77777777" w:rsidR="00567AFA" w:rsidRDefault="00000000">
      <w:pPr>
        <w:pStyle w:val="a2"/>
        <w:ind w:firstLineChars="200"/>
        <w:rPr>
          <w:sz w:val="21"/>
          <w:szCs w:val="21"/>
        </w:rPr>
      </w:pPr>
      <w:r>
        <w:rPr>
          <w:rFonts w:hint="eastAsia"/>
          <w:sz w:val="21"/>
          <w:szCs w:val="21"/>
        </w:rPr>
        <w:t>&lt;bnkSrlnum&gt;20230410AAAGFRP1XXXAMH940PMGW202304100M9000003518100&lt;/bnkSrlnum&gt;</w:t>
      </w:r>
    </w:p>
    <w:p w14:paraId="2A55094A"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txnTp</w:t>
      </w:r>
      <w:proofErr w:type="spellEnd"/>
      <w:r>
        <w:rPr>
          <w:rFonts w:hint="eastAsia"/>
          <w:sz w:val="21"/>
          <w:szCs w:val="21"/>
        </w:rPr>
        <w:t>&gt;&lt;/</w:t>
      </w:r>
      <w:proofErr w:type="spellStart"/>
      <w:r>
        <w:rPr>
          <w:rFonts w:hint="eastAsia"/>
          <w:sz w:val="21"/>
          <w:szCs w:val="21"/>
        </w:rPr>
        <w:t>txnTp</w:t>
      </w:r>
      <w:proofErr w:type="spellEnd"/>
      <w:r>
        <w:rPr>
          <w:rFonts w:hint="eastAsia"/>
          <w:sz w:val="21"/>
          <w:szCs w:val="21"/>
        </w:rPr>
        <w:t>&gt;</w:t>
      </w:r>
    </w:p>
    <w:p w14:paraId="1B522F0E"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curr</w:t>
      </w:r>
      <w:proofErr w:type="spellEnd"/>
      <w:r>
        <w:rPr>
          <w:rFonts w:hint="eastAsia"/>
          <w:sz w:val="21"/>
          <w:szCs w:val="21"/>
        </w:rPr>
        <w:t>&gt;&lt;/</w:t>
      </w:r>
      <w:proofErr w:type="spellStart"/>
      <w:r>
        <w:rPr>
          <w:rFonts w:hint="eastAsia"/>
          <w:sz w:val="21"/>
          <w:szCs w:val="21"/>
        </w:rPr>
        <w:t>curr</w:t>
      </w:r>
      <w:proofErr w:type="spellEnd"/>
      <w:r>
        <w:rPr>
          <w:rFonts w:hint="eastAsia"/>
          <w:sz w:val="21"/>
          <w:szCs w:val="21"/>
        </w:rPr>
        <w:t>&gt;</w:t>
      </w:r>
    </w:p>
    <w:p w14:paraId="3AE3F764"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rcvpyAccnum</w:t>
      </w:r>
      <w:proofErr w:type="spellEnd"/>
      <w:r>
        <w:rPr>
          <w:rFonts w:hint="eastAsia"/>
          <w:sz w:val="21"/>
          <w:szCs w:val="21"/>
        </w:rPr>
        <w:t>&gt;8110901013900618088&lt;/</w:t>
      </w:r>
      <w:proofErr w:type="spellStart"/>
      <w:r>
        <w:rPr>
          <w:rFonts w:hint="eastAsia"/>
          <w:sz w:val="21"/>
          <w:szCs w:val="21"/>
        </w:rPr>
        <w:t>rcvpyAccnum</w:t>
      </w:r>
      <w:proofErr w:type="spellEnd"/>
      <w:r>
        <w:rPr>
          <w:rFonts w:hint="eastAsia"/>
          <w:sz w:val="21"/>
          <w:szCs w:val="21"/>
        </w:rPr>
        <w:t>&gt;</w:t>
      </w:r>
    </w:p>
    <w:p w14:paraId="56967FDC"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rcvpyAccnm</w:t>
      </w:r>
      <w:proofErr w:type="spellEnd"/>
      <w:r>
        <w:rPr>
          <w:rFonts w:hint="eastAsia"/>
          <w:sz w:val="21"/>
          <w:szCs w:val="21"/>
        </w:rPr>
        <w:t>&gt;</w:t>
      </w:r>
      <w:r>
        <w:rPr>
          <w:rFonts w:hint="eastAsia"/>
          <w:sz w:val="21"/>
          <w:szCs w:val="21"/>
        </w:rPr>
        <w:t>北京天地寰宇池</w:t>
      </w:r>
      <w:r>
        <w:rPr>
          <w:rFonts w:hint="eastAsia"/>
          <w:sz w:val="21"/>
          <w:szCs w:val="21"/>
        </w:rPr>
        <w:t>&lt;/</w:t>
      </w:r>
      <w:proofErr w:type="spellStart"/>
      <w:r>
        <w:rPr>
          <w:rFonts w:hint="eastAsia"/>
          <w:sz w:val="21"/>
          <w:szCs w:val="21"/>
        </w:rPr>
        <w:t>rcvpyAccnm</w:t>
      </w:r>
      <w:proofErr w:type="spellEnd"/>
      <w:r>
        <w:rPr>
          <w:rFonts w:hint="eastAsia"/>
          <w:sz w:val="21"/>
          <w:szCs w:val="21"/>
        </w:rPr>
        <w:t>&gt;</w:t>
      </w:r>
    </w:p>
    <w:p w14:paraId="66B3EE2A"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txnAmt</w:t>
      </w:r>
      <w:proofErr w:type="spellEnd"/>
      <w:r>
        <w:rPr>
          <w:rFonts w:hint="eastAsia"/>
          <w:sz w:val="21"/>
          <w:szCs w:val="21"/>
        </w:rPr>
        <w:t>&gt;23.5300&lt;/</w:t>
      </w:r>
      <w:proofErr w:type="spellStart"/>
      <w:r>
        <w:rPr>
          <w:rFonts w:hint="eastAsia"/>
          <w:sz w:val="21"/>
          <w:szCs w:val="21"/>
        </w:rPr>
        <w:t>txnAmt</w:t>
      </w:r>
      <w:proofErr w:type="spellEnd"/>
      <w:r>
        <w:rPr>
          <w:rFonts w:hint="eastAsia"/>
          <w:sz w:val="21"/>
          <w:szCs w:val="21"/>
        </w:rPr>
        <w:t>&gt;</w:t>
      </w:r>
    </w:p>
    <w:p w14:paraId="1FC4B9E5"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lvmsg</w:t>
      </w:r>
      <w:proofErr w:type="spellEnd"/>
      <w:r>
        <w:rPr>
          <w:rFonts w:hint="eastAsia"/>
          <w:sz w:val="21"/>
          <w:szCs w:val="21"/>
        </w:rPr>
        <w:t>&gt;&lt;/</w:t>
      </w:r>
      <w:proofErr w:type="spellStart"/>
      <w:r>
        <w:rPr>
          <w:rFonts w:hint="eastAsia"/>
          <w:sz w:val="21"/>
          <w:szCs w:val="21"/>
        </w:rPr>
        <w:t>lvmsg</w:t>
      </w:r>
      <w:proofErr w:type="spellEnd"/>
      <w:r>
        <w:rPr>
          <w:rFonts w:hint="eastAsia"/>
          <w:sz w:val="21"/>
          <w:szCs w:val="21"/>
        </w:rPr>
        <w:t>&gt;</w:t>
      </w:r>
    </w:p>
    <w:p w14:paraId="591C4A9A"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smy</w:t>
      </w:r>
      <w:proofErr w:type="spellEnd"/>
      <w:r>
        <w:rPr>
          <w:rFonts w:hint="eastAsia"/>
          <w:sz w:val="21"/>
          <w:szCs w:val="21"/>
        </w:rPr>
        <w:t>&gt;&lt;/</w:t>
      </w:r>
      <w:proofErr w:type="spellStart"/>
      <w:r>
        <w:rPr>
          <w:rFonts w:hint="eastAsia"/>
          <w:sz w:val="21"/>
          <w:szCs w:val="21"/>
        </w:rPr>
        <w:t>smy</w:t>
      </w:r>
      <w:proofErr w:type="spellEnd"/>
      <w:r>
        <w:rPr>
          <w:rFonts w:hint="eastAsia"/>
          <w:sz w:val="21"/>
          <w:szCs w:val="21"/>
        </w:rPr>
        <w:t>&gt;</w:t>
      </w:r>
    </w:p>
    <w:p w14:paraId="2D66C991"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txnDt</w:t>
      </w:r>
      <w:proofErr w:type="spellEnd"/>
      <w:r>
        <w:rPr>
          <w:rFonts w:hint="eastAsia"/>
          <w:sz w:val="21"/>
          <w:szCs w:val="21"/>
        </w:rPr>
        <w:t>&gt;&lt;/</w:t>
      </w:r>
      <w:proofErr w:type="spellStart"/>
      <w:r>
        <w:rPr>
          <w:rFonts w:hint="eastAsia"/>
          <w:sz w:val="21"/>
          <w:szCs w:val="21"/>
        </w:rPr>
        <w:t>txnDt</w:t>
      </w:r>
      <w:proofErr w:type="spellEnd"/>
      <w:r>
        <w:rPr>
          <w:rFonts w:hint="eastAsia"/>
          <w:sz w:val="21"/>
          <w:szCs w:val="21"/>
        </w:rPr>
        <w:t>&gt;</w:t>
      </w:r>
    </w:p>
    <w:p w14:paraId="5B4F8E6D"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pyAccnum</w:t>
      </w:r>
      <w:proofErr w:type="spellEnd"/>
      <w:r>
        <w:rPr>
          <w:rFonts w:hint="eastAsia"/>
          <w:sz w:val="21"/>
          <w:szCs w:val="21"/>
        </w:rPr>
        <w:t>&gt;8110701012501429490&lt;/</w:t>
      </w:r>
      <w:proofErr w:type="spellStart"/>
      <w:r>
        <w:rPr>
          <w:rFonts w:hint="eastAsia"/>
          <w:sz w:val="21"/>
          <w:szCs w:val="21"/>
        </w:rPr>
        <w:t>pyAccnum</w:t>
      </w:r>
      <w:proofErr w:type="spellEnd"/>
      <w:r>
        <w:rPr>
          <w:rFonts w:hint="eastAsia"/>
          <w:sz w:val="21"/>
          <w:szCs w:val="21"/>
        </w:rPr>
        <w:t>&gt;</w:t>
      </w:r>
    </w:p>
    <w:p w14:paraId="1617C1C5"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pyAccnm</w:t>
      </w:r>
      <w:proofErr w:type="spellEnd"/>
      <w:r>
        <w:rPr>
          <w:rFonts w:hint="eastAsia"/>
          <w:sz w:val="21"/>
          <w:szCs w:val="21"/>
        </w:rPr>
        <w:t>&gt;</w:t>
      </w:r>
      <w:r>
        <w:rPr>
          <w:rFonts w:hint="eastAsia"/>
          <w:sz w:val="21"/>
          <w:szCs w:val="21"/>
        </w:rPr>
        <w:t>北京天地寰宇池</w:t>
      </w:r>
      <w:r>
        <w:rPr>
          <w:rFonts w:hint="eastAsia"/>
          <w:sz w:val="21"/>
          <w:szCs w:val="21"/>
        </w:rPr>
        <w:t>1&lt;/</w:t>
      </w:r>
      <w:proofErr w:type="spellStart"/>
      <w:r>
        <w:rPr>
          <w:rFonts w:hint="eastAsia"/>
          <w:sz w:val="21"/>
          <w:szCs w:val="21"/>
        </w:rPr>
        <w:t>pyAccnm</w:t>
      </w:r>
      <w:proofErr w:type="spellEnd"/>
      <w:r>
        <w:rPr>
          <w:rFonts w:hint="eastAsia"/>
          <w:sz w:val="21"/>
          <w:szCs w:val="21"/>
        </w:rPr>
        <w:t>&gt;</w:t>
      </w:r>
    </w:p>
    <w:p w14:paraId="287151B3"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opnBnkNm</w:t>
      </w:r>
      <w:proofErr w:type="spellEnd"/>
      <w:r>
        <w:rPr>
          <w:rFonts w:hint="eastAsia"/>
          <w:sz w:val="21"/>
          <w:szCs w:val="21"/>
        </w:rPr>
        <w:t>&gt;</w:t>
      </w:r>
      <w:r>
        <w:rPr>
          <w:rFonts w:hint="eastAsia"/>
          <w:sz w:val="21"/>
          <w:szCs w:val="21"/>
        </w:rPr>
        <w:t>中信银行北京中信城支行</w:t>
      </w:r>
      <w:r>
        <w:rPr>
          <w:rFonts w:hint="eastAsia"/>
          <w:sz w:val="21"/>
          <w:szCs w:val="21"/>
        </w:rPr>
        <w:t>&lt;/</w:t>
      </w:r>
      <w:proofErr w:type="spellStart"/>
      <w:r>
        <w:rPr>
          <w:rFonts w:hint="eastAsia"/>
          <w:sz w:val="21"/>
          <w:szCs w:val="21"/>
        </w:rPr>
        <w:t>opnBnkNm</w:t>
      </w:r>
      <w:proofErr w:type="spellEnd"/>
      <w:r>
        <w:rPr>
          <w:rFonts w:hint="eastAsia"/>
          <w:sz w:val="21"/>
          <w:szCs w:val="21"/>
        </w:rPr>
        <w:t>&gt;</w:t>
      </w:r>
    </w:p>
    <w:p w14:paraId="1E57FD2C" w14:textId="77777777" w:rsidR="00567AFA" w:rsidRDefault="00000000">
      <w:pPr>
        <w:pStyle w:val="a2"/>
        <w:ind w:firstLineChars="200"/>
        <w:rPr>
          <w:sz w:val="21"/>
          <w:szCs w:val="21"/>
        </w:rPr>
      </w:pPr>
      <w:r>
        <w:rPr>
          <w:rFonts w:hint="eastAsia"/>
          <w:sz w:val="21"/>
          <w:szCs w:val="21"/>
        </w:rPr>
        <w:t>&lt;</w:t>
      </w:r>
      <w:proofErr w:type="spellStart"/>
      <w:r>
        <w:rPr>
          <w:rFonts w:hint="eastAsia"/>
          <w:sz w:val="21"/>
          <w:szCs w:val="21"/>
        </w:rPr>
        <w:t>cptBnkNm</w:t>
      </w:r>
      <w:proofErr w:type="spellEnd"/>
      <w:r>
        <w:rPr>
          <w:rFonts w:hint="eastAsia"/>
          <w:sz w:val="21"/>
          <w:szCs w:val="21"/>
        </w:rPr>
        <w:t>&gt;&lt;/</w:t>
      </w:r>
      <w:proofErr w:type="spellStart"/>
      <w:r>
        <w:rPr>
          <w:rFonts w:hint="eastAsia"/>
          <w:sz w:val="21"/>
          <w:szCs w:val="21"/>
        </w:rPr>
        <w:t>cptBnkNm</w:t>
      </w:r>
      <w:proofErr w:type="spellEnd"/>
      <w:r>
        <w:rPr>
          <w:rFonts w:hint="eastAsia"/>
          <w:sz w:val="21"/>
          <w:szCs w:val="21"/>
        </w:rPr>
        <w:t>&gt;</w:t>
      </w:r>
    </w:p>
    <w:p w14:paraId="30983CD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5B63560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0CE92F4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userUnsuccList</w:t>
      </w:r>
      <w:proofErr w:type="spellEnd"/>
      <w:r>
        <w:rPr>
          <w:rFonts w:ascii="宋体" w:hAnsi="宋体" w:cs="宋体" w:hint="eastAsia"/>
          <w:sz w:val="21"/>
          <w:szCs w:val="21"/>
        </w:rPr>
        <w:t>"&gt;</w:t>
      </w:r>
    </w:p>
    <w:p w14:paraId="68C7889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49D0D65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&lt;date&gt;20230401&lt;/date&gt;</w:t>
      </w:r>
    </w:p>
    <w:p w14:paraId="6BBC73C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&lt;message&gt;</w:t>
      </w:r>
      <w:r>
        <w:rPr>
          <w:rFonts w:ascii="宋体" w:hAnsi="宋体" w:cs="宋体" w:hint="eastAsia"/>
          <w:sz w:val="21"/>
          <w:szCs w:val="21"/>
        </w:rPr>
        <w:t>本日期电子回单正在获取中</w:t>
      </w:r>
      <w:r>
        <w:rPr>
          <w:rFonts w:ascii="宋体" w:hAnsi="宋体" w:cs="宋体" w:hint="eastAsia"/>
          <w:sz w:val="21"/>
          <w:szCs w:val="21"/>
        </w:rPr>
        <w:t>&lt;/message&gt;</w:t>
      </w:r>
    </w:p>
    <w:p w14:paraId="37B2191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46788C8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19B4BBDE"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&lt;/stream&gt;</w:t>
      </w:r>
    </w:p>
    <w:p w14:paraId="4597E16E" w14:textId="77777777" w:rsidR="00567AFA" w:rsidRDefault="00000000">
      <w:pPr>
        <w:pStyle w:val="30"/>
        <w:rPr>
          <w:rFonts w:ascii="Times New Roman" w:hAnsi="Times New Roman"/>
        </w:rPr>
      </w:pPr>
      <w:bookmarkStart w:id="645" w:name="_Toc26289"/>
      <w:bookmarkStart w:id="646" w:name="_Toc7864"/>
      <w:bookmarkStart w:id="647" w:name="_Toc29277"/>
      <w:bookmarkStart w:id="648" w:name="_Toc8251"/>
      <w:bookmarkStart w:id="649" w:name="_Toc17011"/>
      <w:bookmarkStart w:id="650" w:name="_Toc11840"/>
      <w:bookmarkStart w:id="651" w:name="_Toc25578"/>
      <w:bookmarkStart w:id="652" w:name="_Toc29921"/>
      <w:bookmarkStart w:id="653" w:name="_Toc17994"/>
      <w:bookmarkStart w:id="654" w:name="_Toc14081"/>
      <w:bookmarkStart w:id="655" w:name="_Toc1431"/>
      <w:bookmarkStart w:id="656" w:name="_Toc21146"/>
      <w:bookmarkStart w:id="657" w:name="_Toc9189"/>
      <w:bookmarkStart w:id="658" w:name="_Toc3121"/>
      <w:bookmarkStart w:id="659" w:name="_Toc18045"/>
      <w:bookmarkStart w:id="660" w:name="_Toc14045"/>
      <w:bookmarkStart w:id="661" w:name="_Toc1991"/>
      <w:bookmarkStart w:id="662" w:name="_Toc16848"/>
      <w:bookmarkStart w:id="663" w:name="_Toc9469"/>
      <w:bookmarkStart w:id="664" w:name="_Toc11710"/>
      <w:bookmarkStart w:id="665" w:name="_Toc895"/>
      <w:bookmarkStart w:id="666" w:name="_Toc27938"/>
      <w:bookmarkStart w:id="667" w:name="_Toc18827"/>
      <w:r>
        <w:rPr>
          <w:rFonts w:ascii="Times New Roman" w:hAnsi="Times New Roman" w:hint="eastAsia"/>
        </w:rPr>
        <w:t>电子</w:t>
      </w:r>
      <w:r>
        <w:rPr>
          <w:rFonts w:ascii="Times New Roman" w:hAnsi="Times New Roman"/>
        </w:rPr>
        <w:t>回单文件</w:t>
      </w:r>
      <w:r>
        <w:rPr>
          <w:rFonts w:ascii="Times New Roman" w:hAnsi="Times New Roman" w:hint="eastAsia"/>
        </w:rPr>
        <w:t>下载</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6EB01220"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w:t>
      </w:r>
      <w:r>
        <w:rPr>
          <w:sz w:val="24"/>
        </w:rPr>
        <w:t>EDCDTD</w:t>
      </w:r>
    </w:p>
    <w:p w14:paraId="73B4354E" w14:textId="77777777" w:rsidR="00567AFA" w:rsidRDefault="00000000">
      <w:pPr>
        <w:spacing w:line="360" w:lineRule="auto"/>
        <w:ind w:firstLine="420"/>
        <w:rPr>
          <w:b/>
          <w:bCs/>
          <w:sz w:val="24"/>
        </w:rPr>
      </w:pPr>
      <w:r>
        <w:rPr>
          <w:rFonts w:hint="eastAsia"/>
          <w:b/>
          <w:bCs/>
          <w:sz w:val="24"/>
        </w:rPr>
        <w:t>接口说明：</w:t>
      </w:r>
    </w:p>
    <w:p w14:paraId="636DEFE3" w14:textId="77777777" w:rsidR="00567AFA" w:rsidRDefault="00000000">
      <w:pPr>
        <w:spacing w:line="360" w:lineRule="auto"/>
        <w:ind w:firstLine="420"/>
        <w:rPr>
          <w:sz w:val="24"/>
        </w:rPr>
      </w:pPr>
      <w:r>
        <w:rPr>
          <w:rFonts w:hint="eastAsia"/>
          <w:sz w:val="24"/>
        </w:rPr>
        <w:lastRenderedPageBreak/>
        <w:t>客户可使用该接口，查询</w:t>
      </w:r>
      <w:r>
        <w:rPr>
          <w:rFonts w:hint="eastAsia"/>
          <w:sz w:val="24"/>
        </w:rPr>
        <w:t>SK</w:t>
      </w:r>
      <w:r>
        <w:rPr>
          <w:sz w:val="24"/>
        </w:rPr>
        <w:t>EDDRSQ</w:t>
      </w:r>
      <w:r>
        <w:rPr>
          <w:rFonts w:hint="eastAsia"/>
          <w:sz w:val="24"/>
        </w:rPr>
        <w:t>（电子回单查询）接口发出的交易请求的处理结果。若查询返回成功，可根据查询出的回单编号在</w:t>
      </w:r>
      <w:r>
        <w:rPr>
          <w:rFonts w:hint="eastAsia"/>
          <w:sz w:val="24"/>
        </w:rPr>
        <w:t>SK</w:t>
      </w:r>
      <w:r>
        <w:rPr>
          <w:sz w:val="24"/>
        </w:rPr>
        <w:t>EDCDTD</w:t>
      </w:r>
      <w:r>
        <w:rPr>
          <w:rFonts w:hint="eastAsia"/>
          <w:sz w:val="24"/>
        </w:rPr>
        <w:t>（司库电子回单文件下载）接口下载对应的回单文件。交易将返回明确成功、处理中、失败等状态。</w:t>
      </w:r>
    </w:p>
    <w:p w14:paraId="0B98CFBA" w14:textId="77777777" w:rsidR="00567AFA" w:rsidRDefault="00000000">
      <w:pPr>
        <w:spacing w:line="360" w:lineRule="auto"/>
        <w:ind w:firstLine="420"/>
        <w:rPr>
          <w:b/>
          <w:bCs/>
          <w:sz w:val="24"/>
        </w:rPr>
      </w:pPr>
      <w:r>
        <w:rPr>
          <w:rFonts w:hint="eastAsia"/>
          <w:b/>
          <w:bCs/>
          <w:sz w:val="24"/>
        </w:rPr>
        <w:t>接口使用须知：</w:t>
      </w:r>
    </w:p>
    <w:p w14:paraId="0065DA81" w14:textId="77777777" w:rsidR="00567AFA" w:rsidRDefault="00000000">
      <w:pPr>
        <w:spacing w:after="0" w:line="360" w:lineRule="auto"/>
        <w:ind w:firstLine="420"/>
        <w:rPr>
          <w:rFonts w:eastAsia="宋体"/>
          <w:sz w:val="24"/>
        </w:rPr>
      </w:pPr>
      <w:r>
        <w:rPr>
          <w:rFonts w:eastAsia="宋体" w:hint="eastAsia"/>
          <w:sz w:val="24"/>
        </w:rPr>
        <w:t>1.</w:t>
      </w:r>
      <w:r>
        <w:rPr>
          <w:rFonts w:eastAsia="宋体" w:hint="eastAsia"/>
          <w:sz w:val="24"/>
        </w:rPr>
        <w:t>账号需提前在司库系统内维护并为直联用户赋予查询权限；</w:t>
      </w:r>
    </w:p>
    <w:p w14:paraId="5E7C48B9" w14:textId="77777777" w:rsidR="00567AFA" w:rsidRDefault="00000000">
      <w:pPr>
        <w:spacing w:line="360" w:lineRule="auto"/>
        <w:ind w:firstLine="420"/>
        <w:rPr>
          <w:rFonts w:eastAsia="宋体"/>
          <w:sz w:val="24"/>
        </w:rPr>
      </w:pPr>
      <w:r>
        <w:rPr>
          <w:rFonts w:eastAsia="宋体" w:hint="eastAsia"/>
          <w:sz w:val="24"/>
        </w:rPr>
        <w:t>2.</w:t>
      </w:r>
      <w:r>
        <w:rPr>
          <w:rFonts w:eastAsia="宋体" w:hint="eastAsia"/>
          <w:sz w:val="24"/>
        </w:rPr>
        <w:t>司库电子回单下载获取需通过三部操作完成：</w:t>
      </w:r>
      <w:r>
        <w:rPr>
          <w:rFonts w:eastAsia="宋体" w:hint="eastAsia"/>
          <w:sz w:val="24"/>
        </w:rPr>
        <w:t>1. SKEDDRSQ</w:t>
      </w:r>
      <w:r>
        <w:rPr>
          <w:rFonts w:eastAsia="宋体" w:hint="eastAsia"/>
          <w:sz w:val="24"/>
        </w:rPr>
        <w:t>（司库电子回单查询申请）提交所需账号的电子回单查询申请；</w:t>
      </w:r>
      <w:r>
        <w:rPr>
          <w:rFonts w:eastAsia="宋体" w:hint="eastAsia"/>
          <w:sz w:val="24"/>
        </w:rPr>
        <w:t>2. SKEDDQRY</w:t>
      </w:r>
      <w:r>
        <w:rPr>
          <w:rFonts w:eastAsia="宋体" w:hint="eastAsia"/>
          <w:sz w:val="24"/>
        </w:rPr>
        <w:t>（司库电子回单文件查询）查询第一步中查询的电子回单信息是否准备完成，如完成则根据查询提供的分页信息返回相应的回单编号，如未完成则继续轮训该接口（若涉及的电子回单信息较多时建议适当延长轮训间隔）；</w:t>
      </w:r>
      <w:r>
        <w:rPr>
          <w:rFonts w:eastAsia="宋体" w:hint="eastAsia"/>
          <w:sz w:val="24"/>
        </w:rPr>
        <w:t>3. SKEDCDTD</w:t>
      </w:r>
      <w:r>
        <w:rPr>
          <w:rFonts w:eastAsia="宋体" w:hint="eastAsia"/>
          <w:sz w:val="24"/>
        </w:rPr>
        <w:t>（司库电子回单文件下载）根据回单编号对需要的回单文件进行下载。</w:t>
      </w:r>
    </w:p>
    <w:p w14:paraId="60FED472" w14:textId="77777777" w:rsidR="00567AFA" w:rsidRDefault="00000000">
      <w:pPr>
        <w:spacing w:line="360" w:lineRule="auto"/>
        <w:ind w:firstLine="420"/>
        <w:rPr>
          <w:rFonts w:eastAsia="宋体"/>
          <w:sz w:val="24"/>
        </w:rPr>
      </w:pPr>
      <w:r>
        <w:rPr>
          <w:rFonts w:eastAsia="宋体" w:hint="eastAsia"/>
          <w:sz w:val="24"/>
        </w:rPr>
        <w:t>3.</w:t>
      </w:r>
      <w:r>
        <w:rPr>
          <w:rFonts w:eastAsia="宋体" w:hint="eastAsia"/>
          <w:sz w:val="24"/>
        </w:rPr>
        <w:t>接口限流机制：每台服务同时处理</w:t>
      </w:r>
      <w:r>
        <w:rPr>
          <w:rFonts w:eastAsia="宋体" w:hint="eastAsia"/>
          <w:sz w:val="24"/>
        </w:rPr>
        <w:t>2</w:t>
      </w:r>
      <w:r>
        <w:rPr>
          <w:rFonts w:eastAsia="宋体" w:hint="eastAsia"/>
          <w:sz w:val="24"/>
        </w:rPr>
        <w:t>笔交易，等待时间</w:t>
      </w:r>
      <w:r>
        <w:rPr>
          <w:rFonts w:eastAsia="宋体" w:hint="eastAsia"/>
          <w:sz w:val="24"/>
        </w:rPr>
        <w:t>3</w:t>
      </w:r>
      <w:r>
        <w:rPr>
          <w:rFonts w:eastAsia="宋体" w:hint="eastAsia"/>
          <w:sz w:val="24"/>
        </w:rPr>
        <w:t>秒</w:t>
      </w:r>
    </w:p>
    <w:p w14:paraId="2B290F94" w14:textId="77777777" w:rsidR="00567AFA" w:rsidRDefault="00000000">
      <w:pPr>
        <w:spacing w:line="360" w:lineRule="auto"/>
        <w:ind w:firstLine="420"/>
        <w:rPr>
          <w:rFonts w:eastAsia="宋体"/>
          <w:sz w:val="24"/>
        </w:rPr>
      </w:pPr>
      <w:r>
        <w:rPr>
          <w:rFonts w:eastAsia="宋体" w:hint="eastAsia"/>
          <w:sz w:val="24"/>
          <w:szCs w:val="20"/>
        </w:rPr>
        <w:t>4.</w:t>
      </w:r>
      <w:r>
        <w:rPr>
          <w:rFonts w:eastAsia="宋体" w:hint="eastAsia"/>
          <w:sz w:val="24"/>
          <w:szCs w:val="20"/>
        </w:rPr>
        <w:t>接口访问限制：同客户每分钟</w:t>
      </w:r>
      <w:r>
        <w:rPr>
          <w:rFonts w:eastAsia="宋体"/>
          <w:sz w:val="24"/>
          <w:szCs w:val="20"/>
        </w:rPr>
        <w:t>30</w:t>
      </w:r>
      <w:r>
        <w:rPr>
          <w:rFonts w:eastAsia="宋体" w:hint="eastAsia"/>
          <w:sz w:val="24"/>
          <w:szCs w:val="20"/>
        </w:rPr>
        <w:t>次</w:t>
      </w:r>
    </w:p>
    <w:p w14:paraId="61476566" w14:textId="77777777" w:rsidR="00567AFA" w:rsidRDefault="00000000">
      <w:pPr>
        <w:spacing w:line="360" w:lineRule="auto"/>
        <w:ind w:firstLine="420"/>
        <w:rPr>
          <w:rFonts w:eastAsia="宋体"/>
          <w:sz w:val="24"/>
          <w:szCs w:val="20"/>
        </w:rPr>
      </w:pPr>
      <w:r>
        <w:rPr>
          <w:rFonts w:eastAsia="宋体" w:hint="eastAsia"/>
          <w:sz w:val="24"/>
          <w:szCs w:val="20"/>
        </w:rPr>
        <w:t>5.</w:t>
      </w:r>
      <w:r>
        <w:rPr>
          <w:rFonts w:eastAsia="宋体" w:hint="eastAsia"/>
          <w:sz w:val="24"/>
          <w:szCs w:val="20"/>
        </w:rPr>
        <w:t>每次数量为：</w:t>
      </w:r>
      <w:r>
        <w:rPr>
          <w:rFonts w:eastAsia="宋体"/>
          <w:sz w:val="24"/>
          <w:szCs w:val="20"/>
        </w:rPr>
        <w:t>2</w:t>
      </w:r>
      <w:r>
        <w:rPr>
          <w:rFonts w:eastAsia="宋体" w:hint="eastAsia"/>
          <w:sz w:val="24"/>
          <w:szCs w:val="20"/>
        </w:rPr>
        <w:t>0</w:t>
      </w:r>
      <w:r>
        <w:rPr>
          <w:rFonts w:eastAsia="宋体" w:hint="eastAsia"/>
          <w:sz w:val="24"/>
          <w:szCs w:val="20"/>
        </w:rPr>
        <w:t>条</w:t>
      </w:r>
    </w:p>
    <w:p w14:paraId="0B09E295" w14:textId="77777777" w:rsidR="00567AFA" w:rsidRDefault="00000000">
      <w:pPr>
        <w:ind w:firstLine="420"/>
        <w:rPr>
          <w:rFonts w:eastAsia="宋体"/>
          <w:sz w:val="24"/>
          <w:szCs w:val="20"/>
        </w:rPr>
      </w:pPr>
      <w:r>
        <w:rPr>
          <w:rFonts w:eastAsia="宋体" w:hint="eastAsia"/>
          <w:sz w:val="24"/>
          <w:szCs w:val="20"/>
        </w:rPr>
        <w:t>6.</w:t>
      </w:r>
      <w:r>
        <w:rPr>
          <w:rFonts w:eastAsia="宋体" w:hint="eastAsia"/>
          <w:sz w:val="24"/>
          <w:szCs w:val="20"/>
        </w:rPr>
        <w:t>文件压缩后最大大小为：</w:t>
      </w:r>
      <w:r>
        <w:rPr>
          <w:rFonts w:eastAsia="宋体" w:hint="eastAsia"/>
          <w:sz w:val="24"/>
          <w:szCs w:val="20"/>
        </w:rPr>
        <w:t>2M</w:t>
      </w:r>
    </w:p>
    <w:p w14:paraId="15463085" w14:textId="77777777" w:rsidR="00567AFA" w:rsidRDefault="00000000">
      <w:pPr>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7.在输入中新增“文件格式”字段，非必输，字典项为“OFD优先”、“PDF优先”。</w:t>
      </w:r>
    </w:p>
    <w:p w14:paraId="40C00F3F" w14:textId="77777777" w:rsidR="00567AFA" w:rsidRDefault="00567AFA">
      <w:pPr>
        <w:pStyle w:val="a2"/>
        <w:ind w:firstLine="240"/>
      </w:pPr>
    </w:p>
    <w:p w14:paraId="2315AED1" w14:textId="77777777" w:rsidR="00567AFA" w:rsidRDefault="00000000">
      <w:pPr>
        <w:pStyle w:val="40"/>
        <w:spacing w:line="360" w:lineRule="auto"/>
        <w:rPr>
          <w:rFonts w:ascii="Times New Roman" w:hAnsi="Times New Roman"/>
        </w:rPr>
      </w:pPr>
      <w:bookmarkStart w:id="668" w:name="_Toc4844"/>
      <w:bookmarkStart w:id="669" w:name="_Toc31361"/>
      <w:bookmarkStart w:id="670" w:name="_Toc28308"/>
      <w:bookmarkStart w:id="671" w:name="_Toc13301"/>
      <w:bookmarkStart w:id="672" w:name="_Toc31175"/>
      <w:bookmarkStart w:id="673" w:name="_Toc29936"/>
      <w:bookmarkStart w:id="674" w:name="_Toc17894"/>
      <w:bookmarkStart w:id="675" w:name="_Toc4382"/>
      <w:bookmarkStart w:id="676" w:name="_Toc9772"/>
      <w:bookmarkStart w:id="677" w:name="_Toc7686"/>
      <w:bookmarkStart w:id="678" w:name="_Toc9807"/>
      <w:bookmarkStart w:id="679" w:name="_Toc7051"/>
      <w:bookmarkStart w:id="680" w:name="_Toc366"/>
      <w:bookmarkStart w:id="681" w:name="_Toc7963"/>
      <w:bookmarkStart w:id="682" w:name="_Toc24584"/>
      <w:bookmarkStart w:id="683" w:name="_Toc8084"/>
      <w:bookmarkStart w:id="684" w:name="_Toc7155"/>
      <w:bookmarkStart w:id="685" w:name="_Toc13097"/>
      <w:bookmarkStart w:id="686" w:name="_Toc2204"/>
      <w:bookmarkStart w:id="687" w:name="_Toc30358"/>
      <w:bookmarkStart w:id="688" w:name="_Toc6323"/>
      <w:bookmarkStart w:id="689" w:name="_Toc9917"/>
      <w:bookmarkStart w:id="690" w:name="_Toc619"/>
      <w:r>
        <w:rPr>
          <w:rFonts w:ascii="Times New Roman" w:hAnsi="Times New Roman" w:hint="eastAsia"/>
        </w:rPr>
        <w:t>参数说明</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166"/>
        <w:gridCol w:w="1281"/>
        <w:gridCol w:w="431"/>
        <w:gridCol w:w="1022"/>
        <w:gridCol w:w="856"/>
        <w:gridCol w:w="179"/>
        <w:gridCol w:w="1699"/>
        <w:gridCol w:w="1878"/>
      </w:tblGrid>
      <w:tr w:rsidR="00567AFA" w14:paraId="5F9A50AC" w14:textId="77777777">
        <w:tc>
          <w:tcPr>
            <w:tcW w:w="2044" w:type="dxa"/>
            <w:gridSpan w:val="2"/>
            <w:shd w:val="clear" w:color="auto" w:fill="8DB3E2"/>
          </w:tcPr>
          <w:p w14:paraId="11E053F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660285A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53" w:type="dxa"/>
            <w:gridSpan w:val="2"/>
            <w:shd w:val="clear" w:color="auto" w:fill="8DB3E2"/>
          </w:tcPr>
          <w:p w14:paraId="09CEE7E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35" w:type="dxa"/>
            <w:gridSpan w:val="2"/>
            <w:shd w:val="clear" w:color="auto" w:fill="8DB3E2"/>
          </w:tcPr>
          <w:p w14:paraId="61A29F1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gridSpan w:val="2"/>
            <w:shd w:val="clear" w:color="auto" w:fill="8DB3E2"/>
          </w:tcPr>
          <w:p w14:paraId="36BF2FD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623F64A2" w14:textId="77777777">
        <w:tc>
          <w:tcPr>
            <w:tcW w:w="9390" w:type="dxa"/>
            <w:gridSpan w:val="9"/>
            <w:shd w:val="clear" w:color="auto" w:fill="DBE5F1"/>
          </w:tcPr>
          <w:p w14:paraId="3E15B7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7FE0275E" w14:textId="77777777">
        <w:tc>
          <w:tcPr>
            <w:tcW w:w="2044" w:type="dxa"/>
            <w:gridSpan w:val="2"/>
          </w:tcPr>
          <w:p w14:paraId="350475E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vAlign w:val="center"/>
          </w:tcPr>
          <w:p w14:paraId="072B79E8" w14:textId="77777777" w:rsidR="00567AFA" w:rsidRDefault="00000000">
            <w:pPr>
              <w:spacing w:line="360" w:lineRule="auto"/>
              <w:rPr>
                <w:rFonts w:ascii="宋体" w:hAnsi="宋体" w:cs="宋体"/>
              </w:rPr>
            </w:pPr>
            <w:r>
              <w:rPr>
                <w:rFonts w:ascii="宋体" w:hAnsi="宋体" w:cs="宋体" w:hint="eastAsia"/>
              </w:rPr>
              <w:t>接口请求代码</w:t>
            </w:r>
          </w:p>
        </w:tc>
        <w:tc>
          <w:tcPr>
            <w:tcW w:w="1453" w:type="dxa"/>
            <w:gridSpan w:val="2"/>
          </w:tcPr>
          <w:p w14:paraId="29F0771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5" w:type="dxa"/>
            <w:gridSpan w:val="2"/>
          </w:tcPr>
          <w:p w14:paraId="0915CE4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249840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3409B061" w14:textId="77777777">
        <w:tc>
          <w:tcPr>
            <w:tcW w:w="2044" w:type="dxa"/>
            <w:gridSpan w:val="2"/>
          </w:tcPr>
          <w:p w14:paraId="5553400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vAlign w:val="center"/>
          </w:tcPr>
          <w:p w14:paraId="75CB2DC4" w14:textId="77777777" w:rsidR="00567AFA" w:rsidRDefault="00000000">
            <w:pPr>
              <w:spacing w:line="360" w:lineRule="auto"/>
              <w:rPr>
                <w:rFonts w:ascii="宋体" w:hAnsi="宋体" w:cs="宋体"/>
              </w:rPr>
            </w:pPr>
            <w:r>
              <w:rPr>
                <w:rFonts w:ascii="宋体" w:hAnsi="宋体" w:cs="宋体" w:hint="eastAsia"/>
              </w:rPr>
              <w:t>登录名</w:t>
            </w:r>
          </w:p>
        </w:tc>
        <w:tc>
          <w:tcPr>
            <w:tcW w:w="1453" w:type="dxa"/>
            <w:gridSpan w:val="2"/>
          </w:tcPr>
          <w:p w14:paraId="0EA7BC6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5" w:type="dxa"/>
            <w:gridSpan w:val="2"/>
          </w:tcPr>
          <w:p w14:paraId="53F298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1CD50A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3F770B1B" w14:textId="77777777">
        <w:tc>
          <w:tcPr>
            <w:tcW w:w="2044" w:type="dxa"/>
            <w:gridSpan w:val="2"/>
          </w:tcPr>
          <w:p w14:paraId="72C04A2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fileType</w:t>
            </w:r>
            <w:proofErr w:type="spellEnd"/>
          </w:p>
        </w:tc>
        <w:tc>
          <w:tcPr>
            <w:tcW w:w="1281" w:type="dxa"/>
            <w:vAlign w:val="center"/>
          </w:tcPr>
          <w:p w14:paraId="55E9E754" w14:textId="77777777" w:rsidR="00567AFA" w:rsidRDefault="00000000">
            <w:pPr>
              <w:spacing w:line="360" w:lineRule="auto"/>
              <w:jc w:val="center"/>
              <w:rPr>
                <w:rFonts w:ascii="宋体" w:hAnsi="宋体" w:cs="宋体"/>
              </w:rPr>
            </w:pPr>
            <w:r>
              <w:rPr>
                <w:rFonts w:ascii="宋体" w:hAnsi="宋体" w:cs="宋体" w:hint="eastAsia"/>
              </w:rPr>
              <w:t>文件格式</w:t>
            </w:r>
          </w:p>
        </w:tc>
        <w:tc>
          <w:tcPr>
            <w:tcW w:w="1453" w:type="dxa"/>
            <w:gridSpan w:val="2"/>
          </w:tcPr>
          <w:p w14:paraId="095C52A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1035" w:type="dxa"/>
            <w:gridSpan w:val="2"/>
          </w:tcPr>
          <w:p w14:paraId="35DC12B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56C77B01" w14:textId="77777777" w:rsidR="00567AFA" w:rsidRDefault="00000000">
            <w:pPr>
              <w:pStyle w:val="a2"/>
              <w:numPr>
                <w:ilvl w:val="255"/>
                <w:numId w:val="0"/>
              </w:numPr>
              <w:rPr>
                <w:sz w:val="21"/>
                <w:szCs w:val="21"/>
              </w:rPr>
            </w:pPr>
            <w:r>
              <w:rPr>
                <w:rFonts w:hint="eastAsia"/>
                <w:sz w:val="21"/>
                <w:szCs w:val="21"/>
              </w:rPr>
              <w:t>PDF(</w:t>
            </w:r>
            <w:r>
              <w:rPr>
                <w:rFonts w:hint="eastAsia"/>
                <w:sz w:val="21"/>
                <w:szCs w:val="21"/>
              </w:rPr>
              <w:t>返回</w:t>
            </w:r>
            <w:r>
              <w:rPr>
                <w:rFonts w:hint="eastAsia"/>
                <w:sz w:val="21"/>
                <w:szCs w:val="21"/>
              </w:rPr>
              <w:t>PDF</w:t>
            </w:r>
            <w:r>
              <w:rPr>
                <w:rFonts w:hint="eastAsia"/>
                <w:sz w:val="21"/>
                <w:szCs w:val="21"/>
              </w:rPr>
              <w:t>文件</w:t>
            </w:r>
            <w:r>
              <w:rPr>
                <w:rFonts w:hint="eastAsia"/>
                <w:sz w:val="21"/>
                <w:szCs w:val="21"/>
              </w:rPr>
              <w:t>)</w:t>
            </w:r>
          </w:p>
          <w:p w14:paraId="3DC6C4DB" w14:textId="77777777" w:rsidR="00567AFA" w:rsidRDefault="00000000">
            <w:pPr>
              <w:pStyle w:val="a2"/>
              <w:numPr>
                <w:ilvl w:val="255"/>
                <w:numId w:val="0"/>
              </w:numPr>
              <w:rPr>
                <w:sz w:val="21"/>
                <w:szCs w:val="21"/>
              </w:rPr>
            </w:pPr>
            <w:r>
              <w:rPr>
                <w:rFonts w:hint="eastAsia"/>
                <w:sz w:val="21"/>
                <w:szCs w:val="21"/>
              </w:rPr>
              <w:lastRenderedPageBreak/>
              <w:t>OFD(</w:t>
            </w:r>
            <w:r>
              <w:rPr>
                <w:rFonts w:hint="eastAsia"/>
                <w:sz w:val="21"/>
                <w:szCs w:val="21"/>
              </w:rPr>
              <w:t>优先返回</w:t>
            </w:r>
            <w:r>
              <w:rPr>
                <w:rFonts w:hint="eastAsia"/>
                <w:sz w:val="21"/>
                <w:szCs w:val="21"/>
              </w:rPr>
              <w:t>OFD</w:t>
            </w:r>
            <w:r>
              <w:rPr>
                <w:rFonts w:hint="eastAsia"/>
                <w:sz w:val="21"/>
                <w:szCs w:val="21"/>
              </w:rPr>
              <w:t>文件，若银行不支持，则返回</w:t>
            </w:r>
            <w:r>
              <w:rPr>
                <w:rFonts w:hint="eastAsia"/>
                <w:sz w:val="21"/>
                <w:szCs w:val="21"/>
              </w:rPr>
              <w:t>PDF</w:t>
            </w:r>
            <w:r>
              <w:rPr>
                <w:rFonts w:hint="eastAsia"/>
                <w:sz w:val="21"/>
                <w:szCs w:val="21"/>
              </w:rPr>
              <w:t>文件</w:t>
            </w:r>
            <w:r>
              <w:rPr>
                <w:rFonts w:hint="eastAsia"/>
                <w:sz w:val="21"/>
                <w:szCs w:val="21"/>
              </w:rPr>
              <w:t>)</w:t>
            </w:r>
          </w:p>
          <w:p w14:paraId="0D7AEA31" w14:textId="77777777" w:rsidR="00567AFA" w:rsidRDefault="00000000">
            <w:pPr>
              <w:pStyle w:val="a2"/>
              <w:numPr>
                <w:ilvl w:val="255"/>
                <w:numId w:val="0"/>
              </w:numPr>
              <w:rPr>
                <w:sz w:val="20"/>
              </w:rPr>
            </w:pPr>
            <w:r>
              <w:rPr>
                <w:rFonts w:hint="eastAsia"/>
                <w:sz w:val="21"/>
                <w:szCs w:val="21"/>
              </w:rPr>
              <w:t>其他</w:t>
            </w:r>
            <w:r>
              <w:rPr>
                <w:rFonts w:hint="eastAsia"/>
                <w:sz w:val="21"/>
                <w:szCs w:val="21"/>
              </w:rPr>
              <w:t>-</w:t>
            </w:r>
            <w:r>
              <w:rPr>
                <w:rFonts w:hint="eastAsia"/>
                <w:sz w:val="21"/>
                <w:szCs w:val="21"/>
              </w:rPr>
              <w:t>默认返回</w:t>
            </w:r>
            <w:r>
              <w:rPr>
                <w:rFonts w:hint="eastAsia"/>
                <w:sz w:val="21"/>
                <w:szCs w:val="21"/>
              </w:rPr>
              <w:t>PDF</w:t>
            </w:r>
            <w:r>
              <w:rPr>
                <w:rFonts w:hint="eastAsia"/>
                <w:sz w:val="21"/>
                <w:szCs w:val="21"/>
              </w:rPr>
              <w:t>文件</w:t>
            </w:r>
          </w:p>
        </w:tc>
      </w:tr>
      <w:tr w:rsidR="00567AFA" w14:paraId="5C1A65CA" w14:textId="77777777">
        <w:tc>
          <w:tcPr>
            <w:tcW w:w="9390" w:type="dxa"/>
            <w:gridSpan w:val="9"/>
            <w:shd w:val="clear" w:color="auto" w:fill="D6E3BC"/>
          </w:tcPr>
          <w:p w14:paraId="54F1D2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list</w:t>
            </w:r>
          </w:p>
        </w:tc>
      </w:tr>
      <w:tr w:rsidR="00567AFA" w14:paraId="0B0550F7" w14:textId="77777777">
        <w:tc>
          <w:tcPr>
            <w:tcW w:w="9390" w:type="dxa"/>
            <w:gridSpan w:val="9"/>
            <w:shd w:val="clear" w:color="auto" w:fill="D9D9D9"/>
          </w:tcPr>
          <w:p w14:paraId="7BBFE0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18690CC8" w14:textId="77777777">
        <w:tc>
          <w:tcPr>
            <w:tcW w:w="2044" w:type="dxa"/>
            <w:gridSpan w:val="2"/>
          </w:tcPr>
          <w:p w14:paraId="65FFCF7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rcptNum</w:t>
            </w:r>
            <w:proofErr w:type="spellEnd"/>
          </w:p>
        </w:tc>
        <w:tc>
          <w:tcPr>
            <w:tcW w:w="1281" w:type="dxa"/>
          </w:tcPr>
          <w:p w14:paraId="21C63FB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回单编号</w:t>
            </w:r>
          </w:p>
        </w:tc>
        <w:tc>
          <w:tcPr>
            <w:tcW w:w="1453" w:type="dxa"/>
            <w:gridSpan w:val="2"/>
          </w:tcPr>
          <w:p w14:paraId="4D86967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gridSpan w:val="2"/>
          </w:tcPr>
          <w:p w14:paraId="3F46FDF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2188CE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需要回单文件下载的回单编号</w:t>
            </w:r>
            <w:r>
              <w:rPr>
                <w:rFonts w:ascii="宋体" w:hAnsi="宋体" w:cs="宋体" w:hint="eastAsia"/>
                <w:color w:val="auto"/>
              </w:rPr>
              <w:t>/20</w:t>
            </w:r>
            <w:r>
              <w:rPr>
                <w:rFonts w:ascii="宋体" w:hAnsi="宋体" w:cs="宋体" w:hint="eastAsia"/>
                <w:color w:val="auto"/>
              </w:rPr>
              <w:t>个</w:t>
            </w:r>
          </w:p>
        </w:tc>
      </w:tr>
      <w:tr w:rsidR="00567AFA" w14:paraId="7EA12D4B" w14:textId="77777777">
        <w:tc>
          <w:tcPr>
            <w:tcW w:w="9390" w:type="dxa"/>
            <w:gridSpan w:val="9"/>
            <w:shd w:val="clear" w:color="auto" w:fill="D9D9D9"/>
          </w:tcPr>
          <w:p w14:paraId="111C1D6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6C2EDEE" w14:textId="77777777">
        <w:tc>
          <w:tcPr>
            <w:tcW w:w="9390" w:type="dxa"/>
            <w:gridSpan w:val="9"/>
            <w:shd w:val="clear" w:color="auto" w:fill="D6E3BC"/>
          </w:tcPr>
          <w:p w14:paraId="085382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331D17CD" w14:textId="77777777">
        <w:tc>
          <w:tcPr>
            <w:tcW w:w="9390" w:type="dxa"/>
            <w:gridSpan w:val="9"/>
            <w:shd w:val="clear" w:color="auto" w:fill="DBE5F1"/>
          </w:tcPr>
          <w:p w14:paraId="7F2E6D1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66D4C525" w14:textId="77777777">
        <w:tc>
          <w:tcPr>
            <w:tcW w:w="2044" w:type="dxa"/>
            <w:gridSpan w:val="2"/>
          </w:tcPr>
          <w:p w14:paraId="7E26EF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36C6E3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453" w:type="dxa"/>
            <w:gridSpan w:val="2"/>
          </w:tcPr>
          <w:p w14:paraId="07162D3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35" w:type="dxa"/>
            <w:gridSpan w:val="2"/>
          </w:tcPr>
          <w:p w14:paraId="78D064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6DB228D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5EF6A704" w14:textId="77777777">
        <w:tc>
          <w:tcPr>
            <w:tcW w:w="2044" w:type="dxa"/>
            <w:gridSpan w:val="2"/>
          </w:tcPr>
          <w:p w14:paraId="0B9C19F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7E9C3C4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453" w:type="dxa"/>
            <w:gridSpan w:val="2"/>
          </w:tcPr>
          <w:p w14:paraId="4AC0F75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gridSpan w:val="2"/>
          </w:tcPr>
          <w:p w14:paraId="67DE6B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gridSpan w:val="2"/>
          </w:tcPr>
          <w:p w14:paraId="5AD2AAF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334F5C93" w14:textId="77777777">
        <w:tc>
          <w:tcPr>
            <w:tcW w:w="2044" w:type="dxa"/>
            <w:gridSpan w:val="2"/>
          </w:tcPr>
          <w:p w14:paraId="37722F0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3281F8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453" w:type="dxa"/>
            <w:gridSpan w:val="2"/>
          </w:tcPr>
          <w:p w14:paraId="3F16F26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gridSpan w:val="2"/>
          </w:tcPr>
          <w:p w14:paraId="6E5D48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0BAAD2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307E8AE3" w14:textId="77777777">
        <w:tc>
          <w:tcPr>
            <w:tcW w:w="2044" w:type="dxa"/>
            <w:gridSpan w:val="2"/>
          </w:tcPr>
          <w:p w14:paraId="069F500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totalRecords</w:t>
            </w:r>
            <w:proofErr w:type="spellEnd"/>
          </w:p>
        </w:tc>
        <w:tc>
          <w:tcPr>
            <w:tcW w:w="1281" w:type="dxa"/>
          </w:tcPr>
          <w:p w14:paraId="28CD706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总记录条数</w:t>
            </w:r>
          </w:p>
        </w:tc>
        <w:tc>
          <w:tcPr>
            <w:tcW w:w="1453" w:type="dxa"/>
            <w:gridSpan w:val="2"/>
          </w:tcPr>
          <w:p w14:paraId="6C5E46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5" w:type="dxa"/>
            <w:gridSpan w:val="2"/>
          </w:tcPr>
          <w:p w14:paraId="77C3C54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2C75710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交易成功时返回，返回该登陆用户具有查询权限的所有账户数量</w:t>
            </w:r>
          </w:p>
        </w:tc>
      </w:tr>
      <w:tr w:rsidR="00567AFA" w14:paraId="55C46E66" w14:textId="77777777">
        <w:tc>
          <w:tcPr>
            <w:tcW w:w="2044" w:type="dxa"/>
            <w:gridSpan w:val="2"/>
          </w:tcPr>
          <w:p w14:paraId="01A302C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returnRecords</w:t>
            </w:r>
            <w:proofErr w:type="spellEnd"/>
          </w:p>
        </w:tc>
        <w:tc>
          <w:tcPr>
            <w:tcW w:w="1281" w:type="dxa"/>
          </w:tcPr>
          <w:p w14:paraId="65AE5D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返回记录条数</w:t>
            </w:r>
          </w:p>
        </w:tc>
        <w:tc>
          <w:tcPr>
            <w:tcW w:w="1453" w:type="dxa"/>
            <w:gridSpan w:val="2"/>
          </w:tcPr>
          <w:p w14:paraId="6D4F068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5" w:type="dxa"/>
            <w:gridSpan w:val="2"/>
          </w:tcPr>
          <w:p w14:paraId="0BB98F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68BA7F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交易成功时返回，返回该登陆用户本次查询获取到的账户数量</w:t>
            </w:r>
          </w:p>
        </w:tc>
      </w:tr>
      <w:tr w:rsidR="00567AFA" w14:paraId="118D47BA" w14:textId="77777777">
        <w:tc>
          <w:tcPr>
            <w:tcW w:w="9390" w:type="dxa"/>
            <w:gridSpan w:val="9"/>
            <w:shd w:val="clear" w:color="auto" w:fill="D6E3BC"/>
          </w:tcPr>
          <w:p w14:paraId="6BCC23F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0D79FE16" w14:textId="77777777">
        <w:tc>
          <w:tcPr>
            <w:tcW w:w="9390" w:type="dxa"/>
            <w:gridSpan w:val="9"/>
            <w:shd w:val="clear" w:color="auto" w:fill="D9D9D9"/>
          </w:tcPr>
          <w:p w14:paraId="7405617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637E14BE" w14:textId="77777777">
        <w:tc>
          <w:tcPr>
            <w:tcW w:w="2044" w:type="dxa"/>
            <w:gridSpan w:val="2"/>
          </w:tcPr>
          <w:p w14:paraId="1C15474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rcptNum</w:t>
            </w:r>
            <w:proofErr w:type="spellEnd"/>
          </w:p>
        </w:tc>
        <w:tc>
          <w:tcPr>
            <w:tcW w:w="1281" w:type="dxa"/>
          </w:tcPr>
          <w:p w14:paraId="775BDB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回单编号</w:t>
            </w:r>
          </w:p>
        </w:tc>
        <w:tc>
          <w:tcPr>
            <w:tcW w:w="1453" w:type="dxa"/>
            <w:gridSpan w:val="2"/>
          </w:tcPr>
          <w:p w14:paraId="19F39D7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1035" w:type="dxa"/>
            <w:gridSpan w:val="2"/>
          </w:tcPr>
          <w:p w14:paraId="31ECDBE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66BC5E64" w14:textId="77777777" w:rsidR="00567AFA" w:rsidRDefault="00567AFA">
            <w:pPr>
              <w:pStyle w:val="a3"/>
              <w:spacing w:line="360" w:lineRule="auto"/>
              <w:jc w:val="left"/>
              <w:rPr>
                <w:rFonts w:ascii="宋体" w:hAnsi="宋体" w:cs="宋体"/>
                <w:color w:val="auto"/>
              </w:rPr>
            </w:pPr>
          </w:p>
        </w:tc>
      </w:tr>
      <w:tr w:rsidR="00567AFA" w14:paraId="3C3D1B4F" w14:textId="77777777">
        <w:tc>
          <w:tcPr>
            <w:tcW w:w="2044" w:type="dxa"/>
            <w:gridSpan w:val="2"/>
          </w:tcPr>
          <w:p w14:paraId="76EEA4D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pdfName</w:t>
            </w:r>
            <w:proofErr w:type="spellEnd"/>
          </w:p>
        </w:tc>
        <w:tc>
          <w:tcPr>
            <w:tcW w:w="1281" w:type="dxa"/>
          </w:tcPr>
          <w:p w14:paraId="3C37F5C6" w14:textId="77777777" w:rsidR="00567AFA" w:rsidRDefault="00000000">
            <w:pPr>
              <w:pStyle w:val="a3"/>
              <w:spacing w:line="360" w:lineRule="auto"/>
              <w:jc w:val="left"/>
              <w:rPr>
                <w:rFonts w:ascii="宋体" w:hAnsi="宋体" w:cs="宋体"/>
                <w:color w:val="auto"/>
                <w:lang w:eastAsia="zh-Hans"/>
              </w:rPr>
            </w:pPr>
            <w:r>
              <w:rPr>
                <w:rFonts w:ascii="宋体" w:hAnsi="宋体" w:cs="宋体" w:hint="eastAsia"/>
                <w:color w:val="auto"/>
              </w:rPr>
              <w:t>回单文件名称</w:t>
            </w:r>
          </w:p>
        </w:tc>
        <w:tc>
          <w:tcPr>
            <w:tcW w:w="1453" w:type="dxa"/>
            <w:gridSpan w:val="2"/>
          </w:tcPr>
          <w:p w14:paraId="49DC830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256)</w:t>
            </w:r>
          </w:p>
        </w:tc>
        <w:tc>
          <w:tcPr>
            <w:tcW w:w="1035" w:type="dxa"/>
            <w:gridSpan w:val="2"/>
          </w:tcPr>
          <w:p w14:paraId="2B9B4B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gridSpan w:val="2"/>
          </w:tcPr>
          <w:p w14:paraId="7FB42003" w14:textId="77777777" w:rsidR="00567AFA" w:rsidRDefault="00567AFA">
            <w:pPr>
              <w:pStyle w:val="a3"/>
              <w:spacing w:line="360" w:lineRule="auto"/>
              <w:jc w:val="left"/>
              <w:rPr>
                <w:rFonts w:ascii="宋体" w:hAnsi="宋体" w:cs="宋体"/>
                <w:color w:val="auto"/>
              </w:rPr>
            </w:pPr>
          </w:p>
        </w:tc>
      </w:tr>
      <w:tr w:rsidR="00567AFA" w14:paraId="2C6A5410" w14:textId="77777777">
        <w:tc>
          <w:tcPr>
            <w:tcW w:w="9390" w:type="dxa"/>
            <w:gridSpan w:val="9"/>
            <w:shd w:val="clear" w:color="auto" w:fill="D9D9D9"/>
          </w:tcPr>
          <w:p w14:paraId="0F4D88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3D0E4069" w14:textId="77777777">
        <w:tc>
          <w:tcPr>
            <w:tcW w:w="9390" w:type="dxa"/>
            <w:gridSpan w:val="9"/>
            <w:shd w:val="clear" w:color="auto" w:fill="D6E3BC"/>
          </w:tcPr>
          <w:p w14:paraId="0627B9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list</w:t>
            </w:r>
          </w:p>
        </w:tc>
      </w:tr>
      <w:tr w:rsidR="00567AFA" w14:paraId="22CB968B" w14:textId="77777777">
        <w:tc>
          <w:tcPr>
            <w:tcW w:w="1878" w:type="dxa"/>
            <w:shd w:val="clear" w:color="auto" w:fill="FFFFFF"/>
          </w:tcPr>
          <w:p w14:paraId="66C9DC6D" w14:textId="77777777" w:rsidR="00567AFA" w:rsidRDefault="00000000">
            <w:pPr>
              <w:pStyle w:val="a3"/>
              <w:jc w:val="left"/>
              <w:rPr>
                <w:rFonts w:ascii="宋体" w:hAnsi="宋体" w:cs="宋体"/>
                <w:color w:val="auto"/>
              </w:rPr>
            </w:pPr>
            <w:proofErr w:type="spellStart"/>
            <w:r>
              <w:rPr>
                <w:rFonts w:ascii="宋体" w:hAnsi="宋体" w:cs="宋体" w:hint="eastAsia"/>
                <w:color w:val="auto"/>
              </w:rPr>
              <w:t>fileContent</w:t>
            </w:r>
            <w:proofErr w:type="spellEnd"/>
          </w:p>
        </w:tc>
        <w:tc>
          <w:tcPr>
            <w:tcW w:w="1878" w:type="dxa"/>
            <w:gridSpan w:val="3"/>
            <w:shd w:val="clear" w:color="auto" w:fill="FFFFFF"/>
          </w:tcPr>
          <w:p w14:paraId="691A2B18" w14:textId="77777777" w:rsidR="00567AFA" w:rsidRDefault="00000000">
            <w:pPr>
              <w:pStyle w:val="a3"/>
              <w:jc w:val="left"/>
              <w:rPr>
                <w:rFonts w:ascii="宋体" w:hAnsi="宋体" w:cs="宋体"/>
                <w:color w:val="auto"/>
              </w:rPr>
            </w:pPr>
            <w:r>
              <w:rPr>
                <w:rFonts w:ascii="宋体" w:hAnsi="宋体" w:cs="宋体" w:hint="eastAsia"/>
                <w:color w:val="auto"/>
              </w:rPr>
              <w:t>回单汇总文件内容</w:t>
            </w:r>
          </w:p>
        </w:tc>
        <w:tc>
          <w:tcPr>
            <w:tcW w:w="1878" w:type="dxa"/>
            <w:gridSpan w:val="2"/>
            <w:shd w:val="clear" w:color="auto" w:fill="FFFFFF"/>
          </w:tcPr>
          <w:p w14:paraId="2BF42E55" w14:textId="77777777" w:rsidR="00567AFA" w:rsidRDefault="00000000">
            <w:pPr>
              <w:pStyle w:val="a3"/>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2097152)</w:t>
            </w:r>
          </w:p>
        </w:tc>
        <w:tc>
          <w:tcPr>
            <w:tcW w:w="1878" w:type="dxa"/>
            <w:gridSpan w:val="2"/>
            <w:shd w:val="clear" w:color="auto" w:fill="FFFFFF"/>
          </w:tcPr>
          <w:p w14:paraId="51A23AF6" w14:textId="77777777" w:rsidR="00567AFA" w:rsidRDefault="00000000">
            <w:pPr>
              <w:pStyle w:val="a3"/>
              <w:jc w:val="left"/>
              <w:rPr>
                <w:rFonts w:ascii="宋体" w:hAnsi="宋体" w:cs="宋体"/>
                <w:color w:val="auto"/>
              </w:rPr>
            </w:pPr>
            <w:r>
              <w:rPr>
                <w:rFonts w:ascii="宋体" w:hAnsi="宋体" w:cs="宋体" w:hint="eastAsia"/>
                <w:color w:val="auto"/>
              </w:rPr>
              <w:t>否</w:t>
            </w:r>
          </w:p>
        </w:tc>
        <w:tc>
          <w:tcPr>
            <w:tcW w:w="1878" w:type="dxa"/>
            <w:shd w:val="clear" w:color="auto" w:fill="FFFFFF"/>
          </w:tcPr>
          <w:p w14:paraId="57BCBF2A" w14:textId="77777777" w:rsidR="00567AFA" w:rsidRDefault="00000000">
            <w:pPr>
              <w:pStyle w:val="a3"/>
              <w:jc w:val="left"/>
              <w:rPr>
                <w:rFonts w:ascii="宋体" w:hAnsi="宋体" w:cs="宋体"/>
                <w:color w:val="auto"/>
              </w:rPr>
            </w:pPr>
            <w:r>
              <w:rPr>
                <w:rFonts w:ascii="宋体" w:hAnsi="宋体" w:cs="宋体" w:hint="eastAsia"/>
                <w:color w:val="auto"/>
              </w:rPr>
              <w:t>交易成功时返回，返回所有回单文件汇总后压缩的文件内容，需使用</w:t>
            </w:r>
            <w:r>
              <w:rPr>
                <w:rFonts w:ascii="宋体" w:hAnsi="宋体" w:cs="宋体" w:hint="eastAsia"/>
                <w:color w:val="auto"/>
              </w:rPr>
              <w:t>base64</w:t>
            </w:r>
            <w:r>
              <w:rPr>
                <w:rFonts w:ascii="宋体" w:hAnsi="宋体" w:cs="宋体" w:hint="eastAsia"/>
                <w:color w:val="auto"/>
              </w:rPr>
              <w:t>解码后再进行</w:t>
            </w:r>
            <w:r>
              <w:rPr>
                <w:rFonts w:ascii="宋体" w:hAnsi="宋体" w:cs="宋体" w:hint="eastAsia"/>
                <w:color w:val="auto"/>
              </w:rPr>
              <w:t>zip</w:t>
            </w:r>
            <w:r>
              <w:rPr>
                <w:rFonts w:ascii="宋体" w:hAnsi="宋体" w:cs="宋体" w:hint="eastAsia"/>
                <w:color w:val="auto"/>
              </w:rPr>
              <w:t>解压缩</w:t>
            </w:r>
          </w:p>
          <w:p w14:paraId="7EFE9940" w14:textId="77777777" w:rsidR="00567AFA" w:rsidRDefault="00000000">
            <w:pPr>
              <w:pStyle w:val="a3"/>
              <w:jc w:val="left"/>
              <w:rPr>
                <w:rFonts w:ascii="宋体" w:hAnsi="宋体" w:cs="宋体"/>
                <w:color w:val="auto"/>
              </w:rPr>
            </w:pPr>
            <w:r>
              <w:rPr>
                <w:rFonts w:ascii="宋体" w:hAnsi="宋体" w:cs="宋体" w:hint="eastAsia"/>
                <w:color w:val="auto"/>
              </w:rPr>
              <w:t>Base64</w:t>
            </w:r>
            <w:r>
              <w:rPr>
                <w:rFonts w:ascii="宋体" w:hAnsi="宋体" w:cs="宋体" w:hint="eastAsia"/>
                <w:color w:val="auto"/>
              </w:rPr>
              <w:t>使用</w:t>
            </w:r>
            <w:r>
              <w:rPr>
                <w:rFonts w:ascii="宋体" w:hAnsi="宋体" w:cs="宋体" w:hint="eastAsia"/>
                <w:color w:val="auto"/>
              </w:rPr>
              <w:t>commons-codec</w:t>
            </w:r>
            <w:r>
              <w:rPr>
                <w:rFonts w:ascii="宋体" w:hAnsi="宋体" w:cs="宋体" w:hint="eastAsia"/>
                <w:color w:val="auto"/>
              </w:rPr>
              <w:t>包的</w:t>
            </w:r>
            <w:r>
              <w:rPr>
                <w:rFonts w:ascii="宋体" w:hAnsi="宋体" w:cs="宋体" w:hint="eastAsia"/>
                <w:color w:val="auto"/>
              </w:rPr>
              <w:t>org.apache.commons.codec.binary.Base64</w:t>
            </w:r>
          </w:p>
          <w:p w14:paraId="084A3B24" w14:textId="77777777" w:rsidR="00567AFA" w:rsidRDefault="00000000">
            <w:pPr>
              <w:pStyle w:val="a3"/>
              <w:jc w:val="left"/>
              <w:rPr>
                <w:rFonts w:ascii="宋体" w:hAnsi="宋体" w:cs="宋体"/>
                <w:color w:val="auto"/>
              </w:rPr>
            </w:pPr>
            <w:r>
              <w:rPr>
                <w:rFonts w:ascii="宋体" w:hAnsi="宋体" w:cs="宋体" w:hint="eastAsia"/>
                <w:color w:val="auto"/>
              </w:rPr>
              <w:t>如查询到的文件压缩后超限，将返回文件超大的报错，需修改回单文件下载数量</w:t>
            </w:r>
          </w:p>
        </w:tc>
      </w:tr>
      <w:tr w:rsidR="00567AFA" w14:paraId="1E685DF8" w14:textId="77777777">
        <w:tc>
          <w:tcPr>
            <w:tcW w:w="1878" w:type="dxa"/>
            <w:shd w:val="clear" w:color="auto" w:fill="FFFFFF"/>
          </w:tcPr>
          <w:p w14:paraId="775B0A64" w14:textId="77777777" w:rsidR="00567AFA" w:rsidRDefault="00000000">
            <w:pPr>
              <w:pStyle w:val="a3"/>
              <w:jc w:val="left"/>
              <w:rPr>
                <w:rFonts w:ascii="宋体" w:hAnsi="宋体" w:cs="宋体"/>
                <w:color w:val="auto"/>
              </w:rPr>
            </w:pPr>
            <w:proofErr w:type="spellStart"/>
            <w:r>
              <w:rPr>
                <w:rFonts w:ascii="宋体" w:hAnsi="宋体" w:cs="宋体" w:hint="eastAsia"/>
                <w:color w:val="auto"/>
              </w:rPr>
              <w:t>fileName</w:t>
            </w:r>
            <w:proofErr w:type="spellEnd"/>
          </w:p>
        </w:tc>
        <w:tc>
          <w:tcPr>
            <w:tcW w:w="1878" w:type="dxa"/>
            <w:gridSpan w:val="3"/>
            <w:shd w:val="clear" w:color="auto" w:fill="FFFFFF"/>
          </w:tcPr>
          <w:p w14:paraId="7AAA8B7F" w14:textId="77777777" w:rsidR="00567AFA" w:rsidRDefault="00000000">
            <w:pPr>
              <w:pStyle w:val="a3"/>
              <w:jc w:val="left"/>
              <w:rPr>
                <w:rFonts w:ascii="宋体" w:hAnsi="宋体" w:cs="宋体"/>
                <w:color w:val="auto"/>
              </w:rPr>
            </w:pPr>
            <w:r>
              <w:rPr>
                <w:rFonts w:ascii="宋体" w:hAnsi="宋体" w:cs="宋体" w:hint="eastAsia"/>
                <w:color w:val="auto"/>
              </w:rPr>
              <w:t>回单汇总文件名称</w:t>
            </w:r>
          </w:p>
        </w:tc>
        <w:tc>
          <w:tcPr>
            <w:tcW w:w="1878" w:type="dxa"/>
            <w:gridSpan w:val="2"/>
            <w:shd w:val="clear" w:color="auto" w:fill="FFFFFF"/>
          </w:tcPr>
          <w:p w14:paraId="7BB67A00" w14:textId="77777777" w:rsidR="00567AFA" w:rsidRDefault="00000000">
            <w:pPr>
              <w:pStyle w:val="a3"/>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128)</w:t>
            </w:r>
          </w:p>
        </w:tc>
        <w:tc>
          <w:tcPr>
            <w:tcW w:w="1878" w:type="dxa"/>
            <w:gridSpan w:val="2"/>
            <w:shd w:val="clear" w:color="auto" w:fill="FFFFFF"/>
          </w:tcPr>
          <w:p w14:paraId="22733D60" w14:textId="77777777" w:rsidR="00567AFA" w:rsidRDefault="00000000">
            <w:pPr>
              <w:pStyle w:val="a3"/>
              <w:jc w:val="left"/>
              <w:rPr>
                <w:rFonts w:ascii="宋体" w:hAnsi="宋体" w:cs="宋体"/>
                <w:color w:val="auto"/>
              </w:rPr>
            </w:pPr>
            <w:r>
              <w:rPr>
                <w:rFonts w:ascii="宋体" w:hAnsi="宋体" w:cs="宋体" w:hint="eastAsia"/>
                <w:color w:val="auto"/>
              </w:rPr>
              <w:t>否</w:t>
            </w:r>
          </w:p>
        </w:tc>
        <w:tc>
          <w:tcPr>
            <w:tcW w:w="1878" w:type="dxa"/>
            <w:shd w:val="clear" w:color="auto" w:fill="FFFFFF"/>
          </w:tcPr>
          <w:p w14:paraId="3A064A97" w14:textId="77777777" w:rsidR="00567AFA" w:rsidRDefault="00000000">
            <w:pPr>
              <w:pStyle w:val="a3"/>
              <w:jc w:val="left"/>
              <w:rPr>
                <w:rFonts w:ascii="宋体" w:hAnsi="宋体" w:cs="宋体"/>
                <w:color w:val="auto"/>
              </w:rPr>
            </w:pPr>
            <w:r>
              <w:rPr>
                <w:rFonts w:ascii="宋体" w:hAnsi="宋体" w:cs="宋体" w:hint="eastAsia"/>
                <w:color w:val="auto"/>
              </w:rPr>
              <w:t>交易成功时返回，回单汇总文件的文件名</w:t>
            </w:r>
          </w:p>
        </w:tc>
      </w:tr>
      <w:tr w:rsidR="00567AFA" w14:paraId="1C2F7842" w14:textId="77777777">
        <w:tc>
          <w:tcPr>
            <w:tcW w:w="1878" w:type="dxa"/>
            <w:shd w:val="clear" w:color="auto" w:fill="FFFFFF"/>
          </w:tcPr>
          <w:p w14:paraId="24E9C824" w14:textId="77777777" w:rsidR="00567AFA" w:rsidRDefault="00000000">
            <w:pPr>
              <w:pStyle w:val="a3"/>
              <w:jc w:val="left"/>
              <w:rPr>
                <w:rFonts w:ascii="宋体" w:hAnsi="宋体" w:cs="宋体"/>
                <w:color w:val="auto"/>
              </w:rPr>
            </w:pPr>
            <w:r>
              <w:rPr>
                <w:rFonts w:ascii="宋体" w:hAnsi="宋体" w:cs="宋体" w:hint="eastAsia"/>
                <w:color w:val="auto"/>
              </w:rPr>
              <w:t>size</w:t>
            </w:r>
          </w:p>
        </w:tc>
        <w:tc>
          <w:tcPr>
            <w:tcW w:w="1878" w:type="dxa"/>
            <w:gridSpan w:val="3"/>
            <w:shd w:val="clear" w:color="auto" w:fill="FFFFFF"/>
          </w:tcPr>
          <w:p w14:paraId="37AFC6C6" w14:textId="77777777" w:rsidR="00567AFA" w:rsidRDefault="00000000">
            <w:pPr>
              <w:pStyle w:val="a3"/>
              <w:jc w:val="left"/>
              <w:rPr>
                <w:rFonts w:ascii="宋体" w:hAnsi="宋体" w:cs="宋体"/>
                <w:color w:val="auto"/>
              </w:rPr>
            </w:pPr>
            <w:r>
              <w:rPr>
                <w:rFonts w:ascii="宋体" w:hAnsi="宋体" w:cs="宋体" w:hint="eastAsia"/>
                <w:color w:val="auto"/>
              </w:rPr>
              <w:t>文件大小</w:t>
            </w:r>
          </w:p>
        </w:tc>
        <w:tc>
          <w:tcPr>
            <w:tcW w:w="1878" w:type="dxa"/>
            <w:gridSpan w:val="2"/>
            <w:shd w:val="clear" w:color="auto" w:fill="FFFFFF"/>
          </w:tcPr>
          <w:p w14:paraId="6D696E85" w14:textId="77777777" w:rsidR="00567AFA" w:rsidRDefault="00000000">
            <w:pPr>
              <w:pStyle w:val="a3"/>
              <w:jc w:val="left"/>
              <w:rPr>
                <w:rFonts w:ascii="宋体" w:hAnsi="宋体" w:cs="宋体"/>
                <w:color w:val="auto"/>
              </w:rPr>
            </w:pPr>
            <w:r>
              <w:rPr>
                <w:rFonts w:ascii="宋体" w:hAnsi="宋体" w:cs="宋体" w:hint="eastAsia"/>
                <w:color w:val="auto"/>
                <w:lang w:eastAsia="zh-Hans"/>
              </w:rPr>
              <w:t>int</w:t>
            </w:r>
          </w:p>
        </w:tc>
        <w:tc>
          <w:tcPr>
            <w:tcW w:w="1878" w:type="dxa"/>
            <w:gridSpan w:val="2"/>
            <w:shd w:val="clear" w:color="auto" w:fill="FFFFFF"/>
          </w:tcPr>
          <w:p w14:paraId="00C1E74C" w14:textId="77777777" w:rsidR="00567AFA" w:rsidRDefault="00000000">
            <w:pPr>
              <w:pStyle w:val="a3"/>
              <w:jc w:val="left"/>
              <w:rPr>
                <w:rFonts w:ascii="宋体" w:hAnsi="宋体" w:cs="宋体"/>
                <w:color w:val="auto"/>
              </w:rPr>
            </w:pPr>
            <w:r>
              <w:rPr>
                <w:rFonts w:ascii="宋体" w:hAnsi="宋体" w:cs="宋体" w:hint="eastAsia"/>
                <w:color w:val="auto"/>
              </w:rPr>
              <w:t>否</w:t>
            </w:r>
          </w:p>
        </w:tc>
        <w:tc>
          <w:tcPr>
            <w:tcW w:w="1878" w:type="dxa"/>
            <w:shd w:val="clear" w:color="auto" w:fill="FFFFFF"/>
          </w:tcPr>
          <w:p w14:paraId="29D2EF34" w14:textId="77777777" w:rsidR="00567AFA" w:rsidRDefault="00000000">
            <w:pPr>
              <w:pStyle w:val="a3"/>
              <w:jc w:val="left"/>
              <w:rPr>
                <w:rFonts w:ascii="宋体" w:hAnsi="宋体" w:cs="宋体"/>
                <w:color w:val="auto"/>
              </w:rPr>
            </w:pPr>
            <w:r>
              <w:rPr>
                <w:rFonts w:ascii="宋体" w:hAnsi="宋体" w:cs="宋体" w:hint="eastAsia"/>
                <w:color w:val="auto"/>
              </w:rPr>
              <w:t>文件大小</w:t>
            </w:r>
          </w:p>
        </w:tc>
      </w:tr>
    </w:tbl>
    <w:p w14:paraId="64253D33" w14:textId="77777777" w:rsidR="00567AFA" w:rsidRDefault="00567AFA">
      <w:pPr>
        <w:pStyle w:val="a3"/>
        <w:spacing w:line="360" w:lineRule="auto"/>
        <w:rPr>
          <w:color w:val="auto"/>
        </w:rPr>
      </w:pPr>
    </w:p>
    <w:p w14:paraId="03A9BF16" w14:textId="77777777" w:rsidR="00567AFA" w:rsidRDefault="00000000">
      <w:pPr>
        <w:pStyle w:val="40"/>
        <w:spacing w:line="360" w:lineRule="auto"/>
        <w:rPr>
          <w:rFonts w:ascii="Times New Roman" w:hAnsi="Times New Roman"/>
        </w:rPr>
      </w:pPr>
      <w:bookmarkStart w:id="691" w:name="_Toc32480"/>
      <w:bookmarkStart w:id="692" w:name="_Toc13137"/>
      <w:bookmarkStart w:id="693" w:name="_Toc23000"/>
      <w:bookmarkStart w:id="694" w:name="_Toc5217"/>
      <w:bookmarkStart w:id="695" w:name="_Toc27062"/>
      <w:bookmarkStart w:id="696" w:name="_Toc30707"/>
      <w:bookmarkStart w:id="697" w:name="_Toc29311"/>
      <w:bookmarkStart w:id="698" w:name="_Toc18496"/>
      <w:bookmarkStart w:id="699" w:name="_Toc27499"/>
      <w:bookmarkStart w:id="700" w:name="_Toc5554"/>
      <w:bookmarkStart w:id="701" w:name="_Toc4798"/>
      <w:bookmarkStart w:id="702" w:name="_Toc13180"/>
      <w:bookmarkStart w:id="703" w:name="_Toc10765"/>
      <w:bookmarkStart w:id="704" w:name="_Toc3643"/>
      <w:bookmarkStart w:id="705" w:name="_Toc22367"/>
      <w:bookmarkStart w:id="706" w:name="_Toc31372"/>
      <w:bookmarkStart w:id="707" w:name="_Toc26896"/>
      <w:bookmarkStart w:id="708" w:name="_Toc714"/>
      <w:bookmarkStart w:id="709" w:name="_Toc31858"/>
      <w:bookmarkStart w:id="710" w:name="_Toc3109"/>
      <w:bookmarkStart w:id="711" w:name="_Toc9748"/>
      <w:bookmarkStart w:id="712" w:name="_Toc13071"/>
      <w:bookmarkStart w:id="713" w:name="_Toc21069"/>
      <w:r>
        <w:t>请求报文</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21459E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01CAB60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8B54D8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&lt;action&gt;SKEDCDTD&lt;/action&gt;</w:t>
      </w:r>
    </w:p>
    <w:p w14:paraId="3E6D30D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&gt;11100153811560443580&lt;/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7DF7299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0E03EB1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475D90D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&lt;rcptNum&gt;8110701013101434287_2022101920000020221019SCMM00024555760000010001&lt;/rcptNum&gt;</w:t>
      </w:r>
    </w:p>
    <w:p w14:paraId="6B8B562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&lt;/row&gt;</w:t>
      </w:r>
    </w:p>
    <w:p w14:paraId="5B744D1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17BF27A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B601A04" w14:textId="77777777" w:rsidR="00567AFA" w:rsidRDefault="00000000">
      <w:pPr>
        <w:pStyle w:val="40"/>
        <w:spacing w:line="360" w:lineRule="auto"/>
        <w:rPr>
          <w:rFonts w:ascii="Times New Roman" w:hAnsi="Times New Roman"/>
        </w:rPr>
      </w:pPr>
      <w:bookmarkStart w:id="714" w:name="_Toc32748"/>
      <w:bookmarkStart w:id="715" w:name="_Toc23553"/>
      <w:bookmarkStart w:id="716" w:name="_Toc6896"/>
      <w:bookmarkStart w:id="717" w:name="_Toc23218"/>
      <w:bookmarkStart w:id="718" w:name="_Toc28872"/>
      <w:bookmarkStart w:id="719" w:name="_Toc31322"/>
      <w:bookmarkStart w:id="720" w:name="_Toc14707"/>
      <w:bookmarkStart w:id="721" w:name="_Toc29677"/>
      <w:bookmarkStart w:id="722" w:name="_Toc10506"/>
      <w:bookmarkStart w:id="723" w:name="_Toc28880"/>
      <w:bookmarkStart w:id="724" w:name="_Toc25494"/>
      <w:bookmarkStart w:id="725" w:name="_Toc11928"/>
      <w:bookmarkStart w:id="726" w:name="_Toc7517"/>
      <w:bookmarkStart w:id="727" w:name="_Toc25669"/>
      <w:bookmarkStart w:id="728" w:name="_Toc25935"/>
      <w:bookmarkStart w:id="729" w:name="_Toc16068"/>
      <w:bookmarkStart w:id="730" w:name="_Toc31450"/>
      <w:bookmarkStart w:id="731" w:name="_Toc4203"/>
      <w:bookmarkStart w:id="732" w:name="_Toc16393"/>
      <w:bookmarkStart w:id="733" w:name="_Toc21868"/>
      <w:bookmarkStart w:id="734" w:name="_Toc20221"/>
      <w:bookmarkStart w:id="735" w:name="_Toc16979"/>
      <w:bookmarkStart w:id="736" w:name="_Toc27538"/>
      <w:r>
        <w:rPr>
          <w:rFonts w:ascii="Times New Roman" w:hAnsi="Times New Roman"/>
        </w:rPr>
        <w:t>响应报文</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50D2CCB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2046A5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3E7047A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74788B8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fileContent&gt;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....&lt;/fileContent&gt;</w:t>
      </w:r>
    </w:p>
    <w:p w14:paraId="4F8EBCE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fileName</w:t>
      </w:r>
      <w:proofErr w:type="spellEnd"/>
      <w:r>
        <w:rPr>
          <w:rFonts w:ascii="宋体" w:hAnsi="宋体" w:cs="宋体" w:hint="eastAsia"/>
          <w:sz w:val="21"/>
          <w:szCs w:val="21"/>
        </w:rPr>
        <w:t>&gt;20230410172018_ReceiptFile.zip&lt;/</w:t>
      </w:r>
      <w:proofErr w:type="spellStart"/>
      <w:r>
        <w:rPr>
          <w:rFonts w:ascii="宋体" w:hAnsi="宋体" w:cs="宋体" w:hint="eastAsia"/>
          <w:sz w:val="21"/>
          <w:szCs w:val="21"/>
        </w:rPr>
        <w:t>fileName</w:t>
      </w:r>
      <w:proofErr w:type="spellEnd"/>
      <w:r>
        <w:rPr>
          <w:rFonts w:ascii="宋体" w:hAnsi="宋体" w:cs="宋体" w:hint="eastAsia"/>
          <w:sz w:val="21"/>
          <w:szCs w:val="21"/>
        </w:rPr>
        <w:t>&gt;</w:t>
      </w:r>
    </w:p>
    <w:p w14:paraId="31F1963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returnRecords</w:t>
      </w:r>
      <w:proofErr w:type="spellEnd"/>
      <w:r>
        <w:rPr>
          <w:rFonts w:ascii="宋体" w:hAnsi="宋体" w:cs="宋体" w:hint="eastAsia"/>
          <w:sz w:val="21"/>
          <w:szCs w:val="21"/>
        </w:rPr>
        <w:t>&gt;1&lt;/</w:t>
      </w:r>
      <w:proofErr w:type="spellStart"/>
      <w:r>
        <w:rPr>
          <w:rFonts w:ascii="宋体" w:hAnsi="宋体" w:cs="宋体" w:hint="eastAsia"/>
          <w:sz w:val="21"/>
          <w:szCs w:val="21"/>
        </w:rPr>
        <w:t>returnRecords</w:t>
      </w:r>
      <w:proofErr w:type="spellEnd"/>
      <w:r>
        <w:rPr>
          <w:rFonts w:ascii="宋体" w:hAnsi="宋体" w:cs="宋体" w:hint="eastAsia"/>
          <w:sz w:val="21"/>
          <w:szCs w:val="21"/>
        </w:rPr>
        <w:t>&gt;</w:t>
      </w:r>
    </w:p>
    <w:p w14:paraId="1C1C09C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&lt;size&gt;114736&lt;/size&gt;</w:t>
      </w:r>
    </w:p>
    <w:p w14:paraId="7AAFFCA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4C7D231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77B8ADB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totalRecords</w:t>
      </w:r>
      <w:proofErr w:type="spellEnd"/>
      <w:r>
        <w:rPr>
          <w:rFonts w:ascii="宋体" w:hAnsi="宋体" w:cs="宋体" w:hint="eastAsia"/>
          <w:sz w:val="21"/>
          <w:szCs w:val="21"/>
        </w:rPr>
        <w:t>&gt;1&lt;/</w:t>
      </w:r>
      <w:proofErr w:type="spellStart"/>
      <w:r>
        <w:rPr>
          <w:rFonts w:ascii="宋体" w:hAnsi="宋体" w:cs="宋体" w:hint="eastAsia"/>
          <w:sz w:val="21"/>
          <w:szCs w:val="21"/>
        </w:rPr>
        <w:t>totalRecords</w:t>
      </w:r>
      <w:proofErr w:type="spellEnd"/>
      <w:r>
        <w:rPr>
          <w:rFonts w:ascii="宋体" w:hAnsi="宋体" w:cs="宋体" w:hint="eastAsia"/>
          <w:sz w:val="21"/>
          <w:szCs w:val="21"/>
        </w:rPr>
        <w:t>&gt;</w:t>
      </w:r>
    </w:p>
    <w:p w14:paraId="02EDC07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resultList</w:t>
      </w:r>
      <w:proofErr w:type="spellEnd"/>
      <w:r>
        <w:rPr>
          <w:rFonts w:ascii="宋体" w:hAnsi="宋体" w:cs="宋体" w:hint="eastAsia"/>
          <w:sz w:val="21"/>
          <w:szCs w:val="21"/>
        </w:rPr>
        <w:t>"&gt;</w:t>
      </w:r>
    </w:p>
    <w:p w14:paraId="75FE684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3BF3691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&lt;pdfName&gt;2022101920000020221019SCMM00024555760000010001.pdf&lt;/pdfName&gt;</w:t>
      </w:r>
    </w:p>
    <w:p w14:paraId="0412E34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&lt;rcptNum&gt;8110701013101434287_2022101920000020221019SCMM00024555760000010001&lt;/rcptNum&gt;</w:t>
      </w:r>
    </w:p>
    <w:p w14:paraId="63A611C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7504EA3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589A218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2C0571A4" w14:textId="77777777" w:rsidR="00567AFA" w:rsidRDefault="00000000">
      <w:pPr>
        <w:pStyle w:val="30"/>
        <w:rPr>
          <w:rFonts w:ascii="Times New Roman" w:hAnsi="Times New Roman"/>
        </w:rPr>
      </w:pPr>
      <w:bookmarkStart w:id="737" w:name="_Toc13975"/>
      <w:bookmarkStart w:id="738" w:name="_Toc19309"/>
      <w:bookmarkStart w:id="739" w:name="_Toc5493"/>
      <w:bookmarkStart w:id="740" w:name="_Toc4148"/>
      <w:bookmarkStart w:id="741" w:name="_Toc9904"/>
      <w:bookmarkStart w:id="742" w:name="_Toc8925"/>
      <w:bookmarkStart w:id="743" w:name="_Toc21008"/>
      <w:bookmarkStart w:id="744" w:name="_Toc30032"/>
      <w:bookmarkStart w:id="745" w:name="_Toc14015"/>
      <w:bookmarkStart w:id="746" w:name="_Toc23690"/>
      <w:bookmarkStart w:id="747" w:name="_Toc13592"/>
      <w:bookmarkStart w:id="748" w:name="_Toc6013"/>
      <w:bookmarkStart w:id="749" w:name="_Toc314"/>
      <w:bookmarkStart w:id="750" w:name="_Toc8196"/>
      <w:bookmarkStart w:id="751" w:name="_Toc27838"/>
      <w:bookmarkStart w:id="752" w:name="_Toc22510"/>
      <w:bookmarkStart w:id="753" w:name="_Toc9271"/>
      <w:bookmarkStart w:id="754" w:name="_Toc16374"/>
      <w:bookmarkStart w:id="755" w:name="_Toc9254"/>
      <w:bookmarkStart w:id="756" w:name="_Toc1558"/>
      <w:bookmarkStart w:id="757" w:name="_Toc5581"/>
      <w:bookmarkStart w:id="758" w:name="_Toc23512"/>
      <w:bookmarkStart w:id="759" w:name="_Toc25117"/>
      <w:r>
        <w:rPr>
          <w:rFonts w:ascii="Times New Roman" w:hAnsi="Times New Roman"/>
        </w:rPr>
        <w:t>历史明细查询申请</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67E5777E"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w:t>
      </w:r>
      <w:r>
        <w:rPr>
          <w:sz w:val="24"/>
        </w:rPr>
        <w:t>TRN</w:t>
      </w:r>
      <w:r>
        <w:rPr>
          <w:rFonts w:hint="eastAsia"/>
          <w:sz w:val="24"/>
        </w:rPr>
        <w:t>H</w:t>
      </w:r>
      <w:r>
        <w:rPr>
          <w:sz w:val="24"/>
        </w:rPr>
        <w:t>CL</w:t>
      </w:r>
    </w:p>
    <w:p w14:paraId="69261196" w14:textId="77777777" w:rsidR="00567AFA" w:rsidRDefault="00000000">
      <w:pPr>
        <w:spacing w:line="360" w:lineRule="auto"/>
        <w:ind w:firstLine="420"/>
        <w:rPr>
          <w:b/>
          <w:bCs/>
          <w:sz w:val="24"/>
        </w:rPr>
      </w:pPr>
      <w:r>
        <w:rPr>
          <w:rFonts w:hint="eastAsia"/>
          <w:b/>
          <w:bCs/>
          <w:sz w:val="24"/>
        </w:rPr>
        <w:t>接口说明：</w:t>
      </w:r>
    </w:p>
    <w:p w14:paraId="747D8826" w14:textId="77777777" w:rsidR="00567AFA" w:rsidRDefault="00000000">
      <w:pPr>
        <w:spacing w:line="360" w:lineRule="auto"/>
        <w:ind w:firstLine="420"/>
        <w:rPr>
          <w:sz w:val="24"/>
        </w:rPr>
      </w:pPr>
      <w:r>
        <w:rPr>
          <w:rFonts w:hint="eastAsia"/>
          <w:sz w:val="24"/>
        </w:rPr>
        <w:t>使用该接口提交账户历史交易明细查询请求</w:t>
      </w:r>
    </w:p>
    <w:p w14:paraId="0EDCFFC9" w14:textId="77777777" w:rsidR="00567AFA" w:rsidRDefault="00000000">
      <w:pPr>
        <w:spacing w:line="360" w:lineRule="auto"/>
        <w:ind w:firstLine="420"/>
      </w:pPr>
      <w:r>
        <w:rPr>
          <w:rFonts w:hint="eastAsia"/>
          <w:b/>
          <w:bCs/>
          <w:sz w:val="24"/>
        </w:rPr>
        <w:t>接口使用须知：</w:t>
      </w:r>
    </w:p>
    <w:p w14:paraId="4F4D7DBD" w14:textId="77777777" w:rsidR="00567AFA" w:rsidRDefault="00000000">
      <w:pPr>
        <w:spacing w:line="360" w:lineRule="auto"/>
        <w:ind w:firstLine="420"/>
        <w:rPr>
          <w:sz w:val="24"/>
        </w:rPr>
      </w:pPr>
      <w:r>
        <w:rPr>
          <w:rFonts w:hint="eastAsia"/>
          <w:sz w:val="24"/>
        </w:rPr>
        <w:t>请求使用的银企直联用户需有相关账号的查询权限。</w:t>
      </w:r>
    </w:p>
    <w:p w14:paraId="6ADD8C95" w14:textId="77777777" w:rsidR="00567AFA" w:rsidRDefault="00000000">
      <w:pPr>
        <w:pStyle w:val="40"/>
        <w:spacing w:line="360" w:lineRule="auto"/>
        <w:rPr>
          <w:rFonts w:ascii="Times New Roman" w:hAnsi="Times New Roman"/>
        </w:rPr>
      </w:pPr>
      <w:bookmarkStart w:id="760" w:name="_Toc9586"/>
      <w:bookmarkStart w:id="761" w:name="_Toc393"/>
      <w:bookmarkStart w:id="762" w:name="_Toc6105"/>
      <w:bookmarkStart w:id="763" w:name="_Toc23619"/>
      <w:bookmarkStart w:id="764" w:name="_Toc21106"/>
      <w:bookmarkStart w:id="765" w:name="_Toc26602"/>
      <w:bookmarkStart w:id="766" w:name="_Toc30604"/>
      <w:bookmarkStart w:id="767" w:name="_Toc22830"/>
      <w:bookmarkStart w:id="768" w:name="_Toc25262"/>
      <w:bookmarkStart w:id="769" w:name="_Toc4919"/>
      <w:bookmarkStart w:id="770" w:name="_Toc13819"/>
      <w:bookmarkStart w:id="771" w:name="_Toc31380"/>
      <w:bookmarkStart w:id="772" w:name="_Toc29061"/>
      <w:bookmarkStart w:id="773" w:name="_Toc8988"/>
      <w:bookmarkStart w:id="774" w:name="_Toc7670"/>
      <w:bookmarkStart w:id="775" w:name="_Toc27890"/>
      <w:bookmarkStart w:id="776" w:name="_Toc26323"/>
      <w:bookmarkStart w:id="777" w:name="_Toc15317"/>
      <w:bookmarkStart w:id="778" w:name="_Toc15822"/>
      <w:bookmarkStart w:id="779" w:name="_Toc4421"/>
      <w:bookmarkStart w:id="780" w:name="_Toc721"/>
      <w:bookmarkStart w:id="781" w:name="_Toc25444"/>
      <w:bookmarkStart w:id="782" w:name="_Toc25723"/>
      <w:r>
        <w:rPr>
          <w:rFonts w:ascii="Times New Roman" w:hAnsi="Times New Roman" w:hint="eastAsia"/>
        </w:rPr>
        <w:t>参数说明</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453"/>
        <w:gridCol w:w="1035"/>
        <w:gridCol w:w="3577"/>
      </w:tblGrid>
      <w:tr w:rsidR="00567AFA" w14:paraId="206A26BD" w14:textId="77777777">
        <w:tc>
          <w:tcPr>
            <w:tcW w:w="2044" w:type="dxa"/>
            <w:shd w:val="clear" w:color="auto" w:fill="8DB3E2"/>
          </w:tcPr>
          <w:p w14:paraId="5067109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1CF3357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53" w:type="dxa"/>
            <w:shd w:val="clear" w:color="auto" w:fill="8DB3E2"/>
          </w:tcPr>
          <w:p w14:paraId="3956BED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35" w:type="dxa"/>
            <w:shd w:val="clear" w:color="auto" w:fill="8DB3E2"/>
          </w:tcPr>
          <w:p w14:paraId="4FE4292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7F0C92D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AF29802" w14:textId="77777777">
        <w:tc>
          <w:tcPr>
            <w:tcW w:w="9390" w:type="dxa"/>
            <w:gridSpan w:val="5"/>
            <w:shd w:val="clear" w:color="auto" w:fill="DBE5F1"/>
          </w:tcPr>
          <w:p w14:paraId="235CD20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5CCD7781" w14:textId="77777777">
        <w:tc>
          <w:tcPr>
            <w:tcW w:w="2044" w:type="dxa"/>
          </w:tcPr>
          <w:p w14:paraId="07BE5E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2D38F29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453" w:type="dxa"/>
          </w:tcPr>
          <w:p w14:paraId="7CC005F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5" w:type="dxa"/>
          </w:tcPr>
          <w:p w14:paraId="6DB0BC0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02A2B5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2145CED5" w14:textId="77777777">
        <w:tc>
          <w:tcPr>
            <w:tcW w:w="2044" w:type="dxa"/>
          </w:tcPr>
          <w:p w14:paraId="516E73F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1563BE5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453" w:type="dxa"/>
          </w:tcPr>
          <w:p w14:paraId="2E8A1A3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5" w:type="dxa"/>
          </w:tcPr>
          <w:p w14:paraId="031CD7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493483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548C1470" w14:textId="77777777">
        <w:tc>
          <w:tcPr>
            <w:tcW w:w="2044" w:type="dxa"/>
          </w:tcPr>
          <w:p w14:paraId="0E1C86F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clientId</w:t>
            </w:r>
            <w:proofErr w:type="spellEnd"/>
          </w:p>
        </w:tc>
        <w:tc>
          <w:tcPr>
            <w:tcW w:w="1281" w:type="dxa"/>
          </w:tcPr>
          <w:p w14:paraId="777339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记录申请编号</w:t>
            </w:r>
          </w:p>
        </w:tc>
        <w:tc>
          <w:tcPr>
            <w:tcW w:w="1453" w:type="dxa"/>
          </w:tcPr>
          <w:p w14:paraId="1A8224C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color w:val="auto"/>
              </w:rPr>
              <w:t>2</w:t>
            </w:r>
            <w:r>
              <w:rPr>
                <w:rFonts w:ascii="宋体" w:hAnsi="宋体" w:cs="宋体" w:hint="eastAsia"/>
                <w:color w:val="auto"/>
              </w:rPr>
              <w:t>0)</w:t>
            </w:r>
          </w:p>
        </w:tc>
        <w:tc>
          <w:tcPr>
            <w:tcW w:w="1035" w:type="dxa"/>
          </w:tcPr>
          <w:p w14:paraId="0DC9742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479ED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客户查询自定义的流水号，用于查询结果信息，流水号需唯一，仅支持数字或字母组合</w:t>
            </w:r>
          </w:p>
        </w:tc>
      </w:tr>
      <w:tr w:rsidR="00567AFA" w14:paraId="3DE512CF" w14:textId="77777777">
        <w:tc>
          <w:tcPr>
            <w:tcW w:w="2044" w:type="dxa"/>
          </w:tcPr>
          <w:p w14:paraId="1CF8DEA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1282C84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453" w:type="dxa"/>
          </w:tcPr>
          <w:p w14:paraId="3E4AC95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35" w:type="dxa"/>
          </w:tcPr>
          <w:p w14:paraId="561B4E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0B07E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用户有查询权限的银行账号，</w:t>
            </w:r>
            <w:r>
              <w:rPr>
                <w:rFonts w:eastAsia="宋体" w:cs="宋体" w:hint="eastAsia"/>
                <w:color w:val="auto"/>
                <w:lang w:bidi="ar"/>
              </w:rPr>
              <w:t>允许输入</w:t>
            </w:r>
            <w:r>
              <w:rPr>
                <w:rFonts w:eastAsia="宋体" w:cs="宋体" w:hint="eastAsia"/>
                <w:color w:val="auto"/>
                <w:lang w:bidi="ar"/>
              </w:rPr>
              <w:t>0-9a-zA-Z</w:t>
            </w:r>
            <w:r>
              <w:rPr>
                <w:rFonts w:eastAsia="宋体" w:cs="宋体" w:hint="eastAsia"/>
                <w:color w:val="auto"/>
                <w:lang w:bidi="ar"/>
              </w:rPr>
              <w:t>空格</w:t>
            </w:r>
            <w:r>
              <w:rPr>
                <w:rFonts w:eastAsia="宋体" w:cs="宋体" w:hint="eastAsia"/>
                <w:color w:val="auto"/>
                <w:lang w:bidi="ar"/>
              </w:rPr>
              <w:t xml:space="preserve">-?:().,'+/ </w:t>
            </w:r>
            <w:r>
              <w:rPr>
                <w:rFonts w:eastAsia="宋体" w:cs="宋体" w:hint="eastAsia"/>
                <w:color w:val="auto"/>
                <w:lang w:bidi="ar"/>
              </w:rPr>
              <w:t>字符，空格不能为首尾字符，不能全为特殊字符，至少一个数字，</w:t>
            </w:r>
            <w:r>
              <w:rPr>
                <w:rFonts w:cs="宋体" w:hint="eastAsia"/>
                <w:color w:val="auto"/>
                <w:lang w:bidi="ar"/>
              </w:rPr>
              <w:t>最大长度为</w:t>
            </w:r>
            <w:r>
              <w:rPr>
                <w:rFonts w:cs="宋体" w:hint="eastAsia"/>
                <w:color w:val="auto"/>
                <w:lang w:bidi="ar"/>
              </w:rPr>
              <w:t>40</w:t>
            </w:r>
          </w:p>
        </w:tc>
      </w:tr>
      <w:tr w:rsidR="00567AFA" w14:paraId="014CEEDC" w14:textId="77777777">
        <w:tc>
          <w:tcPr>
            <w:tcW w:w="2044" w:type="dxa"/>
          </w:tcPr>
          <w:p w14:paraId="180F6B4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startDate</w:t>
            </w:r>
            <w:proofErr w:type="spellEnd"/>
          </w:p>
        </w:tc>
        <w:tc>
          <w:tcPr>
            <w:tcW w:w="1281" w:type="dxa"/>
          </w:tcPr>
          <w:p w14:paraId="2293B26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起始日期</w:t>
            </w:r>
          </w:p>
        </w:tc>
        <w:tc>
          <w:tcPr>
            <w:tcW w:w="1453" w:type="dxa"/>
          </w:tcPr>
          <w:p w14:paraId="1730D07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46B97EE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54552EE" w14:textId="77777777" w:rsidR="00567AFA" w:rsidRDefault="00000000">
            <w:pPr>
              <w:pStyle w:val="a3"/>
              <w:spacing w:line="360" w:lineRule="auto"/>
              <w:jc w:val="left"/>
              <w:rPr>
                <w:rFonts w:eastAsia="宋体" w:cs="宋体"/>
                <w:color w:val="auto"/>
                <w:lang w:bidi="ar"/>
              </w:rPr>
            </w:pPr>
            <w:r>
              <w:rPr>
                <w:rFonts w:eastAsia="宋体" w:cs="宋体" w:hint="eastAsia"/>
                <w:color w:val="auto"/>
                <w:lang w:bidi="ar"/>
              </w:rPr>
              <w:t>查询明细范围的开始日期，使用</w:t>
            </w:r>
            <w:proofErr w:type="spellStart"/>
            <w:r>
              <w:rPr>
                <w:rFonts w:eastAsia="宋体" w:cs="宋体" w:hint="eastAsia"/>
                <w:color w:val="auto"/>
                <w:lang w:bidi="ar"/>
              </w:rPr>
              <w:t>yyyyMMdd</w:t>
            </w:r>
            <w:proofErr w:type="spellEnd"/>
            <w:r>
              <w:rPr>
                <w:rFonts w:eastAsia="宋体" w:cs="宋体" w:hint="eastAsia"/>
                <w:color w:val="auto"/>
                <w:lang w:bidi="ar"/>
              </w:rPr>
              <w:t>格式</w:t>
            </w:r>
          </w:p>
          <w:p w14:paraId="5F8B6274" w14:textId="77777777" w:rsidR="00567AFA" w:rsidRDefault="00000000">
            <w:pPr>
              <w:pStyle w:val="a3"/>
              <w:spacing w:line="360" w:lineRule="auto"/>
              <w:jc w:val="left"/>
            </w:pPr>
            <w:r>
              <w:rPr>
                <w:rFonts w:eastAsia="宋体" w:cs="宋体" w:hint="eastAsia"/>
                <w:color w:val="auto"/>
                <w:lang w:bidi="ar"/>
              </w:rPr>
              <w:t>开始日期与结束日期跨度限制</w:t>
            </w:r>
            <w:r>
              <w:rPr>
                <w:rFonts w:eastAsia="宋体" w:cs="宋体" w:hint="eastAsia"/>
                <w:color w:val="auto"/>
                <w:lang w:bidi="ar"/>
              </w:rPr>
              <w:t>95</w:t>
            </w:r>
            <w:r>
              <w:rPr>
                <w:rFonts w:eastAsia="宋体" w:cs="宋体" w:hint="eastAsia"/>
                <w:color w:val="auto"/>
                <w:lang w:bidi="ar"/>
              </w:rPr>
              <w:t>天</w:t>
            </w:r>
          </w:p>
        </w:tc>
      </w:tr>
      <w:tr w:rsidR="00567AFA" w14:paraId="011C0024" w14:textId="77777777">
        <w:tc>
          <w:tcPr>
            <w:tcW w:w="2044" w:type="dxa"/>
          </w:tcPr>
          <w:p w14:paraId="7F7424E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endDate</w:t>
            </w:r>
            <w:proofErr w:type="spellEnd"/>
          </w:p>
        </w:tc>
        <w:tc>
          <w:tcPr>
            <w:tcW w:w="1281" w:type="dxa"/>
          </w:tcPr>
          <w:p w14:paraId="25B931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终止日期</w:t>
            </w:r>
          </w:p>
        </w:tc>
        <w:tc>
          <w:tcPr>
            <w:tcW w:w="1453" w:type="dxa"/>
          </w:tcPr>
          <w:p w14:paraId="4CB2904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7956185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6F0709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查询明细范围的结束日期，使用</w:t>
            </w:r>
            <w:proofErr w:type="spellStart"/>
            <w:r>
              <w:rPr>
                <w:rFonts w:ascii="宋体" w:hAnsi="宋体" w:cs="宋体" w:hint="eastAsia"/>
                <w:color w:val="auto"/>
              </w:rPr>
              <w:t>yyyyMMdd</w:t>
            </w:r>
            <w:proofErr w:type="spellEnd"/>
            <w:r>
              <w:rPr>
                <w:rFonts w:ascii="宋体" w:hAnsi="宋体" w:cs="宋体" w:hint="eastAsia"/>
                <w:color w:val="auto"/>
              </w:rPr>
              <w:t>格式</w:t>
            </w:r>
            <w:r>
              <w:rPr>
                <w:rFonts w:ascii="宋体" w:hAnsi="宋体" w:cs="宋体" w:hint="eastAsia"/>
                <w:color w:val="auto"/>
              </w:rPr>
              <w:t xml:space="preserve"> </w:t>
            </w:r>
            <w:r>
              <w:rPr>
                <w:rFonts w:ascii="宋体" w:hAnsi="宋体" w:cs="宋体" w:hint="eastAsia"/>
                <w:color w:val="auto"/>
                <w:lang w:bidi="ar"/>
              </w:rPr>
              <w:t>开始日期与结束日期跨度限制</w:t>
            </w:r>
            <w:r>
              <w:rPr>
                <w:rFonts w:ascii="宋体" w:hAnsi="宋体" w:cs="宋体" w:hint="eastAsia"/>
                <w:color w:val="auto"/>
                <w:lang w:bidi="ar"/>
              </w:rPr>
              <w:t>95</w:t>
            </w:r>
            <w:r>
              <w:rPr>
                <w:rFonts w:ascii="宋体" w:hAnsi="宋体" w:cs="宋体" w:hint="eastAsia"/>
                <w:color w:val="auto"/>
                <w:lang w:bidi="ar"/>
              </w:rPr>
              <w:t>天</w:t>
            </w:r>
          </w:p>
        </w:tc>
      </w:tr>
      <w:tr w:rsidR="00567AFA" w14:paraId="290D6A9C" w14:textId="77777777">
        <w:tc>
          <w:tcPr>
            <w:tcW w:w="9390" w:type="dxa"/>
            <w:gridSpan w:val="5"/>
            <w:shd w:val="clear" w:color="auto" w:fill="DBE5F1"/>
          </w:tcPr>
          <w:p w14:paraId="2A3E09D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21954773" w14:textId="77777777">
        <w:tc>
          <w:tcPr>
            <w:tcW w:w="2044" w:type="dxa"/>
          </w:tcPr>
          <w:p w14:paraId="02BFA34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0CE87A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453" w:type="dxa"/>
          </w:tcPr>
          <w:p w14:paraId="4DBB168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35" w:type="dxa"/>
          </w:tcPr>
          <w:p w14:paraId="1D5BEC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A9CEF4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178FBEF2" w14:textId="77777777">
        <w:tc>
          <w:tcPr>
            <w:tcW w:w="2044" w:type="dxa"/>
          </w:tcPr>
          <w:p w14:paraId="76E2BE8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73B3F9E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453" w:type="dxa"/>
          </w:tcPr>
          <w:p w14:paraId="5A875AC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15B162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117C2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46687D41" w14:textId="77777777">
        <w:tc>
          <w:tcPr>
            <w:tcW w:w="2044" w:type="dxa"/>
          </w:tcPr>
          <w:p w14:paraId="009CF8F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21081EA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453" w:type="dxa"/>
          </w:tcPr>
          <w:p w14:paraId="4F8BECD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4609DE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39A02C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0ED6C184" w14:textId="77777777">
        <w:tc>
          <w:tcPr>
            <w:tcW w:w="2044" w:type="dxa"/>
          </w:tcPr>
          <w:p w14:paraId="319A09F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tcPr>
          <w:p w14:paraId="7D7D436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记录申请编号</w:t>
            </w:r>
          </w:p>
        </w:tc>
        <w:tc>
          <w:tcPr>
            <w:tcW w:w="1453" w:type="dxa"/>
          </w:tcPr>
          <w:p w14:paraId="498F141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color w:val="auto"/>
              </w:rPr>
              <w:t>2</w:t>
            </w:r>
            <w:r>
              <w:rPr>
                <w:rFonts w:ascii="宋体" w:hAnsi="宋体" w:cs="宋体" w:hint="eastAsia"/>
                <w:color w:val="auto"/>
              </w:rPr>
              <w:t>0)</w:t>
            </w:r>
          </w:p>
        </w:tc>
        <w:tc>
          <w:tcPr>
            <w:tcW w:w="1035" w:type="dxa"/>
          </w:tcPr>
          <w:p w14:paraId="1101A79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788314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客户查询自定义的流水号，用于查询结果信息，流水号需唯一</w:t>
            </w:r>
          </w:p>
        </w:tc>
      </w:tr>
    </w:tbl>
    <w:p w14:paraId="5FCAA730" w14:textId="77777777" w:rsidR="00567AFA" w:rsidRDefault="00567AFA">
      <w:pPr>
        <w:pStyle w:val="a3"/>
        <w:spacing w:line="360" w:lineRule="auto"/>
        <w:rPr>
          <w:color w:val="auto"/>
        </w:rPr>
      </w:pPr>
    </w:p>
    <w:p w14:paraId="7C7CCC27" w14:textId="77777777" w:rsidR="00567AFA" w:rsidRDefault="00000000">
      <w:pPr>
        <w:pStyle w:val="40"/>
        <w:spacing w:line="360" w:lineRule="auto"/>
        <w:rPr>
          <w:rFonts w:ascii="Times New Roman" w:hAnsi="Times New Roman"/>
        </w:rPr>
      </w:pPr>
      <w:bookmarkStart w:id="783" w:name="_Toc12800"/>
      <w:bookmarkStart w:id="784" w:name="_Toc3914"/>
      <w:bookmarkStart w:id="785" w:name="_Toc29113"/>
      <w:bookmarkStart w:id="786" w:name="_Toc3202"/>
      <w:bookmarkStart w:id="787" w:name="_Toc24297"/>
      <w:bookmarkStart w:id="788" w:name="_Toc3245"/>
      <w:bookmarkStart w:id="789" w:name="_Toc29070"/>
      <w:bookmarkStart w:id="790" w:name="_Toc6386"/>
      <w:bookmarkStart w:id="791" w:name="_Toc28998"/>
      <w:bookmarkStart w:id="792" w:name="_Toc32334"/>
      <w:bookmarkStart w:id="793" w:name="_Toc22065"/>
      <w:bookmarkStart w:id="794" w:name="_Toc4306"/>
      <w:bookmarkStart w:id="795" w:name="_Toc18600"/>
      <w:bookmarkStart w:id="796" w:name="_Toc26705"/>
      <w:bookmarkStart w:id="797" w:name="_Toc10049"/>
      <w:bookmarkStart w:id="798" w:name="_Toc20088"/>
      <w:bookmarkStart w:id="799" w:name="_Toc24979"/>
      <w:bookmarkStart w:id="800" w:name="_Toc8927"/>
      <w:bookmarkStart w:id="801" w:name="_Toc30805"/>
      <w:bookmarkStart w:id="802" w:name="_Toc25556"/>
      <w:bookmarkStart w:id="803" w:name="_Toc3159"/>
      <w:bookmarkStart w:id="804" w:name="_Toc22152"/>
      <w:bookmarkStart w:id="805" w:name="_Toc31737"/>
      <w:r>
        <w:t>请求报文</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5AB0EDB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509BDDB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&lt;stream&gt;</w:t>
      </w:r>
    </w:p>
    <w:p w14:paraId="0694BE3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&lt;action&gt;SKTRNHCL&lt;/action&gt;</w:t>
      </w:r>
    </w:p>
    <w:p w14:paraId="1351576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3293296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clientId</w:t>
      </w:r>
      <w:proofErr w:type="spellEnd"/>
      <w:r>
        <w:rPr>
          <w:rFonts w:ascii="宋体" w:hAnsi="宋体" w:cs="宋体" w:hint="eastAsia"/>
          <w:sz w:val="21"/>
          <w:szCs w:val="21"/>
        </w:rPr>
        <w:t>&gt;01899999&lt;/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52A8B24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accountNo</w:t>
      </w:r>
      <w:proofErr w:type="spellEnd"/>
      <w:r>
        <w:rPr>
          <w:rFonts w:ascii="宋体" w:hAnsi="宋体" w:cs="宋体" w:hint="eastAsia"/>
          <w:sz w:val="21"/>
          <w:szCs w:val="21"/>
        </w:rPr>
        <w:t>&gt;1&lt;/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2CCC47C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startDate</w:t>
      </w:r>
      <w:proofErr w:type="spellEnd"/>
      <w:r>
        <w:rPr>
          <w:rFonts w:ascii="宋体" w:hAnsi="宋体" w:cs="宋体" w:hint="eastAsia"/>
          <w:sz w:val="21"/>
          <w:szCs w:val="21"/>
        </w:rPr>
        <w:t>&gt;20221001&lt;/</w:t>
      </w:r>
      <w:proofErr w:type="spellStart"/>
      <w:r>
        <w:rPr>
          <w:rFonts w:ascii="宋体" w:hAnsi="宋体" w:cs="宋体" w:hint="eastAsia"/>
          <w:sz w:val="21"/>
          <w:szCs w:val="21"/>
        </w:rPr>
        <w:t>startDate</w:t>
      </w:r>
      <w:proofErr w:type="spellEnd"/>
      <w:r>
        <w:rPr>
          <w:rFonts w:ascii="宋体" w:hAnsi="宋体" w:cs="宋体" w:hint="eastAsia"/>
          <w:sz w:val="21"/>
          <w:szCs w:val="21"/>
        </w:rPr>
        <w:t>&gt;</w:t>
      </w:r>
    </w:p>
    <w:p w14:paraId="33EA6C0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endDate</w:t>
      </w:r>
      <w:proofErr w:type="spellEnd"/>
      <w:r>
        <w:rPr>
          <w:rFonts w:ascii="宋体" w:hAnsi="宋体" w:cs="宋体" w:hint="eastAsia"/>
          <w:sz w:val="21"/>
          <w:szCs w:val="21"/>
        </w:rPr>
        <w:t>&gt;20221031&lt;/</w:t>
      </w:r>
      <w:proofErr w:type="spellStart"/>
      <w:r>
        <w:rPr>
          <w:rFonts w:ascii="宋体" w:hAnsi="宋体" w:cs="宋体" w:hint="eastAsia"/>
          <w:sz w:val="21"/>
          <w:szCs w:val="21"/>
        </w:rPr>
        <w:t>endDate</w:t>
      </w:r>
      <w:proofErr w:type="spellEnd"/>
      <w:r>
        <w:rPr>
          <w:rFonts w:ascii="宋体" w:hAnsi="宋体" w:cs="宋体" w:hint="eastAsia"/>
          <w:sz w:val="21"/>
          <w:szCs w:val="21"/>
        </w:rPr>
        <w:t>&gt;</w:t>
      </w:r>
    </w:p>
    <w:p w14:paraId="433FB82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7E88F8BF" w14:textId="77777777" w:rsidR="00567AFA" w:rsidRDefault="00567AFA">
      <w:pPr>
        <w:pStyle w:val="a3"/>
        <w:spacing w:line="360" w:lineRule="auto"/>
        <w:rPr>
          <w:color w:val="auto"/>
          <w:sz w:val="24"/>
        </w:rPr>
      </w:pPr>
    </w:p>
    <w:p w14:paraId="67BBC141" w14:textId="77777777" w:rsidR="00567AFA" w:rsidRDefault="00000000">
      <w:pPr>
        <w:pStyle w:val="40"/>
        <w:spacing w:line="360" w:lineRule="auto"/>
        <w:rPr>
          <w:rFonts w:ascii="Times New Roman" w:hAnsi="Times New Roman"/>
        </w:rPr>
      </w:pPr>
      <w:bookmarkStart w:id="806" w:name="_Toc5190"/>
      <w:bookmarkStart w:id="807" w:name="_Toc5710"/>
      <w:bookmarkStart w:id="808" w:name="_Toc20792"/>
      <w:bookmarkStart w:id="809" w:name="_Toc3080"/>
      <w:bookmarkStart w:id="810" w:name="_Toc12984"/>
      <w:bookmarkStart w:id="811" w:name="_Toc20915"/>
      <w:bookmarkStart w:id="812" w:name="_Toc27820"/>
      <w:bookmarkStart w:id="813" w:name="_Toc1969"/>
      <w:bookmarkStart w:id="814" w:name="_Toc27175"/>
      <w:bookmarkStart w:id="815" w:name="_Toc17803"/>
      <w:bookmarkStart w:id="816" w:name="_Toc32742"/>
      <w:bookmarkStart w:id="817" w:name="_Toc29857"/>
      <w:bookmarkStart w:id="818" w:name="_Toc32719"/>
      <w:bookmarkStart w:id="819" w:name="_Toc23389"/>
      <w:bookmarkStart w:id="820" w:name="_Toc26455"/>
      <w:bookmarkStart w:id="821" w:name="_Toc7153"/>
      <w:bookmarkStart w:id="822" w:name="_Toc8721"/>
      <w:bookmarkStart w:id="823" w:name="_Toc828"/>
      <w:bookmarkStart w:id="824" w:name="_Toc28241"/>
      <w:bookmarkStart w:id="825" w:name="_Toc24346"/>
      <w:bookmarkStart w:id="826" w:name="_Toc24928"/>
      <w:bookmarkStart w:id="827" w:name="_Toc5298"/>
      <w:bookmarkStart w:id="828" w:name="_Toc6656"/>
      <w:r>
        <w:rPr>
          <w:rFonts w:ascii="Times New Roman" w:hAnsi="Times New Roman"/>
        </w:rPr>
        <w:t>响应报文</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8F1BCD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5CE6895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32F33B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14DF789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5C2186B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0D3A79E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clientId</w:t>
      </w:r>
      <w:proofErr w:type="spellEnd"/>
      <w:r>
        <w:rPr>
          <w:rFonts w:ascii="宋体" w:hAnsi="宋体" w:cs="宋体" w:hint="eastAsia"/>
          <w:sz w:val="21"/>
          <w:szCs w:val="21"/>
        </w:rPr>
        <w:t>&gt;01899999&lt;/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1763F8E0" w14:textId="77777777" w:rsidR="00567AFA" w:rsidRDefault="00000000">
      <w:pPr>
        <w:spacing w:beforeLines="50" w:before="156" w:afterLines="50" w:after="156" w:line="288" w:lineRule="auto"/>
        <w:ind w:firstLineChars="200" w:firstLine="420"/>
        <w:rPr>
          <w:rFonts w:ascii="宋体" w:hAnsi="宋体" w:cs="宋体"/>
          <w:sz w:val="24"/>
        </w:rPr>
      </w:pPr>
      <w:r>
        <w:rPr>
          <w:rFonts w:ascii="宋体" w:hAnsi="宋体" w:cs="宋体" w:hint="eastAsia"/>
          <w:sz w:val="21"/>
          <w:szCs w:val="21"/>
        </w:rPr>
        <w:t>&lt;/stream&gt;</w:t>
      </w:r>
    </w:p>
    <w:p w14:paraId="714F6E4E" w14:textId="77777777" w:rsidR="00567AFA" w:rsidRDefault="00000000">
      <w:pPr>
        <w:pStyle w:val="30"/>
        <w:rPr>
          <w:rFonts w:ascii="Times New Roman" w:hAnsi="Times New Roman"/>
        </w:rPr>
      </w:pPr>
      <w:bookmarkStart w:id="829" w:name="_Toc30537"/>
      <w:bookmarkStart w:id="830" w:name="_Toc12629"/>
      <w:bookmarkStart w:id="831" w:name="_Toc7665"/>
      <w:bookmarkStart w:id="832" w:name="_Toc28059"/>
      <w:bookmarkStart w:id="833" w:name="_Toc12497"/>
      <w:bookmarkStart w:id="834" w:name="_Toc3015"/>
      <w:bookmarkStart w:id="835" w:name="_Toc18564"/>
      <w:bookmarkStart w:id="836" w:name="_Toc10097"/>
      <w:bookmarkStart w:id="837" w:name="_Toc13120"/>
      <w:bookmarkStart w:id="838" w:name="_Toc2546"/>
      <w:bookmarkStart w:id="839" w:name="_Toc27211"/>
      <w:bookmarkStart w:id="840" w:name="_Toc12627"/>
      <w:bookmarkStart w:id="841" w:name="_Toc9385"/>
      <w:bookmarkStart w:id="842" w:name="_Toc22921"/>
      <w:bookmarkStart w:id="843" w:name="_Toc3859"/>
      <w:bookmarkStart w:id="844" w:name="_Toc2380"/>
      <w:bookmarkStart w:id="845" w:name="_Toc25391"/>
      <w:bookmarkStart w:id="846" w:name="_Toc821"/>
      <w:bookmarkStart w:id="847" w:name="_Toc25561"/>
      <w:bookmarkStart w:id="848" w:name="_Toc15156"/>
      <w:bookmarkStart w:id="849" w:name="_Toc15999"/>
      <w:bookmarkStart w:id="850" w:name="_Toc32171"/>
      <w:bookmarkStart w:id="851" w:name="_Toc29997"/>
      <w:r>
        <w:rPr>
          <w:rFonts w:ascii="Times New Roman" w:hAnsi="Times New Roman" w:hint="eastAsia"/>
        </w:rPr>
        <w:t>历史明细结果查询</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0F47AABD"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w:t>
      </w:r>
      <w:r>
        <w:rPr>
          <w:sz w:val="24"/>
        </w:rPr>
        <w:t>TRN</w:t>
      </w:r>
      <w:r>
        <w:rPr>
          <w:rFonts w:hint="eastAsia"/>
          <w:sz w:val="24"/>
        </w:rPr>
        <w:t>H</w:t>
      </w:r>
      <w:r>
        <w:rPr>
          <w:sz w:val="24"/>
        </w:rPr>
        <w:t>C</w:t>
      </w:r>
      <w:r>
        <w:rPr>
          <w:rFonts w:hint="eastAsia"/>
          <w:sz w:val="24"/>
        </w:rPr>
        <w:t>T</w:t>
      </w:r>
    </w:p>
    <w:p w14:paraId="4B6DC6A3" w14:textId="77777777" w:rsidR="00567AFA" w:rsidRDefault="00000000">
      <w:pPr>
        <w:spacing w:line="360" w:lineRule="auto"/>
        <w:ind w:firstLine="420"/>
        <w:rPr>
          <w:b/>
          <w:bCs/>
          <w:sz w:val="24"/>
        </w:rPr>
      </w:pPr>
      <w:r>
        <w:rPr>
          <w:rFonts w:hint="eastAsia"/>
          <w:b/>
          <w:bCs/>
          <w:sz w:val="24"/>
        </w:rPr>
        <w:t>接口说明：</w:t>
      </w:r>
    </w:p>
    <w:p w14:paraId="4D6A3AF9" w14:textId="77777777" w:rsidR="00567AFA" w:rsidRDefault="00000000">
      <w:pPr>
        <w:spacing w:line="360" w:lineRule="auto"/>
        <w:ind w:firstLine="420"/>
        <w:rPr>
          <w:sz w:val="24"/>
        </w:rPr>
      </w:pPr>
      <w:r>
        <w:rPr>
          <w:rFonts w:hint="eastAsia"/>
          <w:sz w:val="24"/>
        </w:rPr>
        <w:t>该接口用于查询账户的历史交易明细信息。</w:t>
      </w:r>
    </w:p>
    <w:p w14:paraId="7F65418A" w14:textId="77777777" w:rsidR="00567AFA" w:rsidRDefault="00000000">
      <w:pPr>
        <w:spacing w:line="360" w:lineRule="auto"/>
        <w:ind w:firstLine="420"/>
        <w:rPr>
          <w:b/>
          <w:bCs/>
          <w:sz w:val="24"/>
        </w:rPr>
      </w:pPr>
      <w:r>
        <w:rPr>
          <w:rFonts w:hint="eastAsia"/>
          <w:b/>
          <w:bCs/>
          <w:sz w:val="24"/>
        </w:rPr>
        <w:t>接口使用须知：</w:t>
      </w:r>
    </w:p>
    <w:p w14:paraId="6A90383A" w14:textId="77777777" w:rsidR="00567AFA" w:rsidRDefault="00000000">
      <w:pPr>
        <w:spacing w:after="0" w:line="360" w:lineRule="auto"/>
        <w:ind w:firstLine="420"/>
        <w:rPr>
          <w:rFonts w:eastAsia="宋体"/>
          <w:sz w:val="24"/>
        </w:rPr>
      </w:pPr>
      <w:r>
        <w:rPr>
          <w:rFonts w:eastAsia="宋体" w:hint="eastAsia"/>
          <w:sz w:val="24"/>
        </w:rPr>
        <w:t>1.</w:t>
      </w:r>
      <w:r>
        <w:rPr>
          <w:rFonts w:eastAsia="宋体" w:hint="eastAsia"/>
          <w:sz w:val="24"/>
        </w:rPr>
        <w:t>请求使用的银企直联用户需有相关账号的查询权限</w:t>
      </w:r>
      <w:r>
        <w:rPr>
          <w:rFonts w:eastAsia="宋体" w:hint="eastAsia"/>
          <w:sz w:val="24"/>
        </w:rPr>
        <w:tab/>
      </w:r>
      <w:r>
        <w:rPr>
          <w:rFonts w:eastAsia="宋体" w:hint="eastAsia"/>
          <w:sz w:val="24"/>
        </w:rPr>
        <w:t>；</w:t>
      </w:r>
    </w:p>
    <w:p w14:paraId="39C9F4E5" w14:textId="77777777" w:rsidR="00567AFA" w:rsidRDefault="00000000">
      <w:pPr>
        <w:spacing w:after="0" w:line="360" w:lineRule="auto"/>
        <w:ind w:firstLine="420"/>
        <w:rPr>
          <w:rFonts w:eastAsia="宋体"/>
          <w:sz w:val="24"/>
        </w:rPr>
      </w:pPr>
      <w:r>
        <w:rPr>
          <w:rFonts w:eastAsia="宋体" w:hint="eastAsia"/>
          <w:sz w:val="24"/>
        </w:rPr>
        <w:lastRenderedPageBreak/>
        <w:t>2.</w:t>
      </w:r>
      <w:r>
        <w:rPr>
          <w:rFonts w:eastAsia="宋体" w:hint="eastAsia"/>
          <w:sz w:val="24"/>
        </w:rPr>
        <w:t>该交易使用分页查询，起始记录号从</w:t>
      </w:r>
      <w:r>
        <w:rPr>
          <w:rFonts w:eastAsia="宋体" w:hint="eastAsia"/>
          <w:sz w:val="24"/>
        </w:rPr>
        <w:t>1</w:t>
      </w:r>
      <w:r>
        <w:rPr>
          <w:rFonts w:eastAsia="宋体" w:hint="eastAsia"/>
          <w:sz w:val="24"/>
        </w:rPr>
        <w:t>开始，每页最多显示</w:t>
      </w:r>
      <w:r>
        <w:rPr>
          <w:rFonts w:eastAsia="宋体" w:hint="eastAsia"/>
          <w:sz w:val="24"/>
        </w:rPr>
        <w:t>100</w:t>
      </w:r>
      <w:r>
        <w:rPr>
          <w:rFonts w:eastAsia="宋体" w:hint="eastAsia"/>
          <w:sz w:val="24"/>
        </w:rPr>
        <w:t>条记录。报文中的交易流水号</w:t>
      </w:r>
      <w:proofErr w:type="spellStart"/>
      <w:r>
        <w:rPr>
          <w:rFonts w:eastAsia="宋体" w:hint="eastAsia"/>
          <w:sz w:val="24"/>
        </w:rPr>
        <w:t>sumTranNo</w:t>
      </w:r>
      <w:proofErr w:type="spellEnd"/>
      <w:r>
        <w:rPr>
          <w:rFonts w:eastAsia="宋体" w:hint="eastAsia"/>
          <w:sz w:val="24"/>
        </w:rPr>
        <w:t>由司库系统产生，用于标识客户交易明细数据唯一性；</w:t>
      </w:r>
    </w:p>
    <w:p w14:paraId="13C4B748" w14:textId="77777777" w:rsidR="00567AFA" w:rsidRDefault="00000000">
      <w:pPr>
        <w:pStyle w:val="a2"/>
        <w:ind w:firstLineChars="200" w:firstLine="400"/>
      </w:pPr>
      <w:r>
        <w:rPr>
          <w:rFonts w:eastAsia="宋体" w:hint="eastAsia"/>
          <w:kern w:val="0"/>
          <w:sz w:val="20"/>
          <w:szCs w:val="20"/>
          <w:lang w:bidi="ar"/>
        </w:rPr>
        <w:t>3.历史明细：申请（</w:t>
      </w:r>
      <w:r>
        <w:rPr>
          <w:rFonts w:ascii="Times New Roman" w:eastAsia="宋体" w:hAnsi="Times New Roman"/>
          <w:kern w:val="0"/>
          <w:sz w:val="20"/>
          <w:szCs w:val="20"/>
          <w:lang w:bidi="ar"/>
        </w:rPr>
        <w:t>SKTRNHCL</w:t>
      </w:r>
      <w:r>
        <w:rPr>
          <w:rFonts w:eastAsia="宋体" w:hint="eastAsia"/>
          <w:kern w:val="0"/>
          <w:sz w:val="20"/>
          <w:szCs w:val="20"/>
          <w:lang w:bidi="ar"/>
        </w:rPr>
        <w:t>），查询（</w:t>
      </w:r>
      <w:r>
        <w:rPr>
          <w:rFonts w:ascii="Times New Roman" w:eastAsia="宋体" w:hAnsi="Times New Roman" w:cs="Times New Roman"/>
          <w:kern w:val="0"/>
          <w:sz w:val="20"/>
          <w:szCs w:val="20"/>
          <w:lang w:bidi="ar"/>
        </w:rPr>
        <w:t>SKTRNHCT</w:t>
      </w:r>
      <w:r>
        <w:rPr>
          <w:rFonts w:eastAsia="宋体" w:hint="eastAsia"/>
          <w:kern w:val="0"/>
          <w:sz w:val="20"/>
          <w:szCs w:val="20"/>
          <w:lang w:bidi="ar"/>
        </w:rPr>
        <w:t>）可查司库已有境外银行数据（渣打、汇丰）</w:t>
      </w:r>
    </w:p>
    <w:p w14:paraId="7CB80092" w14:textId="77777777" w:rsidR="00567AFA" w:rsidRDefault="00000000">
      <w:pPr>
        <w:pStyle w:val="40"/>
        <w:spacing w:line="360" w:lineRule="auto"/>
        <w:rPr>
          <w:rFonts w:ascii="Times New Roman" w:hAnsi="Times New Roman"/>
        </w:rPr>
      </w:pPr>
      <w:bookmarkStart w:id="852" w:name="_Toc6497"/>
      <w:bookmarkStart w:id="853" w:name="_Toc31259"/>
      <w:bookmarkStart w:id="854" w:name="_Toc19173"/>
      <w:bookmarkStart w:id="855" w:name="_Toc8082"/>
      <w:bookmarkStart w:id="856" w:name="_Toc14904"/>
      <w:bookmarkStart w:id="857" w:name="_Toc21842"/>
      <w:bookmarkStart w:id="858" w:name="_Toc11283"/>
      <w:bookmarkStart w:id="859" w:name="_Toc14272"/>
      <w:bookmarkStart w:id="860" w:name="_Toc19021"/>
      <w:bookmarkStart w:id="861" w:name="_Toc17225"/>
      <w:bookmarkStart w:id="862" w:name="_Toc18941"/>
      <w:bookmarkStart w:id="863" w:name="_Toc18790"/>
      <w:bookmarkStart w:id="864" w:name="_Toc14383"/>
      <w:bookmarkStart w:id="865" w:name="_Toc26722"/>
      <w:bookmarkStart w:id="866" w:name="_Toc28940"/>
      <w:bookmarkStart w:id="867" w:name="_Toc10270"/>
      <w:bookmarkStart w:id="868" w:name="_Toc10109"/>
      <w:bookmarkStart w:id="869" w:name="_Toc11988"/>
      <w:bookmarkStart w:id="870" w:name="_Toc27107"/>
      <w:bookmarkStart w:id="871" w:name="_Toc12323"/>
      <w:bookmarkStart w:id="872" w:name="_Toc27075"/>
      <w:bookmarkStart w:id="873" w:name="_Toc26177"/>
      <w:bookmarkStart w:id="874" w:name="_Toc31358"/>
      <w:r>
        <w:rPr>
          <w:rFonts w:ascii="Times New Roman" w:hAnsi="Times New Roman" w:hint="eastAsia"/>
        </w:rPr>
        <w:t>参数说明</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0E8F8071" w14:textId="77777777">
        <w:tc>
          <w:tcPr>
            <w:tcW w:w="2044" w:type="dxa"/>
            <w:shd w:val="clear" w:color="auto" w:fill="8DB3E2"/>
          </w:tcPr>
          <w:p w14:paraId="39FAE2D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68DC367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6322DC4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4B68A61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08B7CF1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C4FF8E1" w14:textId="77777777">
        <w:tc>
          <w:tcPr>
            <w:tcW w:w="9390" w:type="dxa"/>
            <w:gridSpan w:val="5"/>
            <w:shd w:val="clear" w:color="auto" w:fill="DBE5F1"/>
          </w:tcPr>
          <w:p w14:paraId="323F2A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36D2F241" w14:textId="77777777">
        <w:tc>
          <w:tcPr>
            <w:tcW w:w="2044" w:type="dxa"/>
          </w:tcPr>
          <w:p w14:paraId="630B962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4E8CE5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0E5DD46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40AA06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5DA67F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5FE50C91" w14:textId="77777777">
        <w:tc>
          <w:tcPr>
            <w:tcW w:w="2044" w:type="dxa"/>
          </w:tcPr>
          <w:p w14:paraId="55A46FB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205DCF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49ECCCD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1C7C22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15047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00E11705" w14:textId="77777777">
        <w:tc>
          <w:tcPr>
            <w:tcW w:w="2044" w:type="dxa"/>
          </w:tcPr>
          <w:p w14:paraId="712007F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tcPr>
          <w:p w14:paraId="74DE812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记录申请编号</w:t>
            </w:r>
          </w:p>
        </w:tc>
        <w:tc>
          <w:tcPr>
            <w:tcW w:w="1546" w:type="dxa"/>
          </w:tcPr>
          <w:p w14:paraId="170D505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color w:val="auto"/>
              </w:rPr>
              <w:t>2</w:t>
            </w:r>
            <w:r>
              <w:rPr>
                <w:rFonts w:ascii="宋体" w:hAnsi="宋体" w:cs="宋体" w:hint="eastAsia"/>
                <w:color w:val="auto"/>
              </w:rPr>
              <w:t>0)</w:t>
            </w:r>
          </w:p>
        </w:tc>
        <w:tc>
          <w:tcPr>
            <w:tcW w:w="942" w:type="dxa"/>
          </w:tcPr>
          <w:p w14:paraId="74D0FD9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09D62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交易申请时提交的流水号</w:t>
            </w:r>
            <w:r>
              <w:rPr>
                <w:rFonts w:ascii="宋体" w:hAnsi="宋体" w:cs="宋体" w:hint="eastAsia"/>
                <w:color w:val="auto"/>
              </w:rPr>
              <w:t xml:space="preserve"> </w:t>
            </w:r>
            <w:r>
              <w:rPr>
                <w:rFonts w:ascii="宋体" w:hAnsi="宋体" w:cs="宋体" w:hint="eastAsia"/>
                <w:color w:val="auto"/>
              </w:rPr>
              <w:t>，仅支持数字或字母组合</w:t>
            </w:r>
          </w:p>
        </w:tc>
      </w:tr>
      <w:tr w:rsidR="00567AFA" w14:paraId="3AB3D9EC" w14:textId="77777777">
        <w:tc>
          <w:tcPr>
            <w:tcW w:w="2044" w:type="dxa"/>
          </w:tcPr>
          <w:p w14:paraId="563CDD0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startDate</w:t>
            </w:r>
            <w:proofErr w:type="spellEnd"/>
          </w:p>
        </w:tc>
        <w:tc>
          <w:tcPr>
            <w:tcW w:w="1281" w:type="dxa"/>
          </w:tcPr>
          <w:p w14:paraId="77F92B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起始日期</w:t>
            </w:r>
          </w:p>
        </w:tc>
        <w:tc>
          <w:tcPr>
            <w:tcW w:w="1546" w:type="dxa"/>
          </w:tcPr>
          <w:p w14:paraId="2D046CB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942" w:type="dxa"/>
          </w:tcPr>
          <w:p w14:paraId="1DCA5F4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7B6CBC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查询明细范围的开始日期，使用</w:t>
            </w:r>
            <w:proofErr w:type="spellStart"/>
            <w:r>
              <w:rPr>
                <w:rFonts w:ascii="宋体" w:hAnsi="宋体" w:cs="宋体" w:hint="eastAsia"/>
                <w:color w:val="auto"/>
              </w:rPr>
              <w:t>yyyyMMdd</w:t>
            </w:r>
            <w:proofErr w:type="spellEnd"/>
            <w:r>
              <w:rPr>
                <w:rFonts w:ascii="宋体" w:hAnsi="宋体" w:cs="宋体" w:hint="eastAsia"/>
                <w:color w:val="auto"/>
              </w:rPr>
              <w:t>格式，日期格式不能超出请求流水号对应的</w:t>
            </w:r>
            <w:r>
              <w:rPr>
                <w:rFonts w:ascii="宋体" w:hAnsi="宋体" w:cs="宋体" w:hint="eastAsia"/>
                <w:color w:val="auto"/>
                <w:sz w:val="24"/>
              </w:rPr>
              <w:t>SKTRNHCL</w:t>
            </w:r>
            <w:r>
              <w:rPr>
                <w:rFonts w:ascii="宋体" w:hAnsi="宋体" w:cs="宋体" w:hint="eastAsia"/>
                <w:color w:val="auto"/>
              </w:rPr>
              <w:t>（历史明细信息同步）交易范围，不填写时默认取</w:t>
            </w:r>
            <w:r>
              <w:rPr>
                <w:rFonts w:ascii="宋体" w:hAnsi="宋体" w:cs="宋体" w:hint="eastAsia"/>
                <w:color w:val="auto"/>
                <w:sz w:val="24"/>
              </w:rPr>
              <w:t>SKTRNHCL</w:t>
            </w:r>
            <w:r>
              <w:rPr>
                <w:rFonts w:ascii="宋体" w:hAnsi="宋体" w:cs="宋体" w:hint="eastAsia"/>
                <w:color w:val="auto"/>
              </w:rPr>
              <w:t>（历史明细信息同步）输入的起始日期</w:t>
            </w:r>
            <w:r>
              <w:rPr>
                <w:rFonts w:ascii="宋体" w:hAnsi="宋体" w:cs="宋体" w:hint="eastAsia"/>
                <w:color w:val="000000" w:themeColor="text1"/>
              </w:rPr>
              <w:t xml:space="preserve">    </w:t>
            </w:r>
            <w:r>
              <w:rPr>
                <w:rFonts w:ascii="宋体" w:hAnsi="宋体" w:cs="宋体" w:hint="eastAsia"/>
                <w:color w:val="000000" w:themeColor="text1"/>
              </w:rPr>
              <w:t>开始日期与结束日期跨度不能超过</w:t>
            </w:r>
            <w:r>
              <w:rPr>
                <w:rFonts w:ascii="宋体" w:hAnsi="宋体" w:cs="宋体" w:hint="eastAsia"/>
                <w:color w:val="000000" w:themeColor="text1"/>
              </w:rPr>
              <w:t>95</w:t>
            </w:r>
            <w:r>
              <w:rPr>
                <w:rFonts w:ascii="宋体" w:hAnsi="宋体" w:cs="宋体" w:hint="eastAsia"/>
                <w:color w:val="000000" w:themeColor="text1"/>
              </w:rPr>
              <w:t>天</w:t>
            </w:r>
          </w:p>
        </w:tc>
      </w:tr>
      <w:tr w:rsidR="00567AFA" w14:paraId="4476B622" w14:textId="77777777">
        <w:tc>
          <w:tcPr>
            <w:tcW w:w="2044" w:type="dxa"/>
          </w:tcPr>
          <w:p w14:paraId="20BC03B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endDate</w:t>
            </w:r>
            <w:proofErr w:type="spellEnd"/>
          </w:p>
        </w:tc>
        <w:tc>
          <w:tcPr>
            <w:tcW w:w="1281" w:type="dxa"/>
          </w:tcPr>
          <w:p w14:paraId="67E8045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终止日期</w:t>
            </w:r>
          </w:p>
        </w:tc>
        <w:tc>
          <w:tcPr>
            <w:tcW w:w="1546" w:type="dxa"/>
          </w:tcPr>
          <w:p w14:paraId="4AFB243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942" w:type="dxa"/>
          </w:tcPr>
          <w:p w14:paraId="1FA85A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8A6722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查询明细范围的结束日期，使用</w:t>
            </w:r>
            <w:proofErr w:type="spellStart"/>
            <w:r>
              <w:rPr>
                <w:rFonts w:ascii="宋体" w:hAnsi="宋体" w:cs="宋体" w:hint="eastAsia"/>
                <w:color w:val="auto"/>
              </w:rPr>
              <w:t>yyyyMMdd</w:t>
            </w:r>
            <w:proofErr w:type="spellEnd"/>
            <w:r>
              <w:rPr>
                <w:rFonts w:ascii="宋体" w:hAnsi="宋体" w:cs="宋体" w:hint="eastAsia"/>
                <w:color w:val="auto"/>
              </w:rPr>
              <w:t>格式，日期格式不能超出请求流水号对应的</w:t>
            </w:r>
            <w:r>
              <w:rPr>
                <w:rFonts w:ascii="宋体" w:hAnsi="宋体" w:cs="宋体" w:hint="eastAsia"/>
                <w:color w:val="auto"/>
                <w:sz w:val="24"/>
              </w:rPr>
              <w:t>SKTRNHCL</w:t>
            </w:r>
            <w:r>
              <w:rPr>
                <w:rFonts w:ascii="宋体" w:hAnsi="宋体" w:cs="宋体" w:hint="eastAsia"/>
                <w:color w:val="auto"/>
              </w:rPr>
              <w:t>（历史明细信息同步）交易范围，不填写时默认取</w:t>
            </w:r>
            <w:r>
              <w:rPr>
                <w:rFonts w:ascii="宋体" w:hAnsi="宋体" w:cs="宋体" w:hint="eastAsia"/>
                <w:color w:val="auto"/>
                <w:sz w:val="24"/>
              </w:rPr>
              <w:t>SKTRNHCL</w:t>
            </w:r>
            <w:r>
              <w:rPr>
                <w:rFonts w:ascii="宋体" w:hAnsi="宋体" w:cs="宋体" w:hint="eastAsia"/>
                <w:color w:val="auto"/>
              </w:rPr>
              <w:t>（历史明细信息同</w:t>
            </w:r>
            <w:r>
              <w:rPr>
                <w:rFonts w:ascii="宋体" w:hAnsi="宋体" w:cs="宋体" w:hint="eastAsia"/>
                <w:color w:val="auto"/>
              </w:rPr>
              <w:lastRenderedPageBreak/>
              <w:t>步）输入的终止日期</w:t>
            </w:r>
            <w:r>
              <w:rPr>
                <w:rFonts w:ascii="宋体" w:hAnsi="宋体" w:cs="宋体" w:hint="eastAsia"/>
                <w:color w:val="000000" w:themeColor="text1"/>
              </w:rPr>
              <w:t xml:space="preserve"> </w:t>
            </w:r>
            <w:r>
              <w:rPr>
                <w:rFonts w:ascii="宋体" w:hAnsi="宋体" w:cs="宋体" w:hint="eastAsia"/>
                <w:color w:val="000000" w:themeColor="text1"/>
              </w:rPr>
              <w:t>开始日期与结束日期跨度不能超过</w:t>
            </w:r>
            <w:r>
              <w:rPr>
                <w:rFonts w:ascii="宋体" w:hAnsi="宋体" w:cs="宋体" w:hint="eastAsia"/>
                <w:color w:val="000000" w:themeColor="text1"/>
              </w:rPr>
              <w:t>95</w:t>
            </w:r>
            <w:r>
              <w:rPr>
                <w:rFonts w:ascii="宋体" w:hAnsi="宋体" w:cs="宋体" w:hint="eastAsia"/>
                <w:color w:val="000000" w:themeColor="text1"/>
              </w:rPr>
              <w:t>天</w:t>
            </w:r>
          </w:p>
        </w:tc>
      </w:tr>
      <w:tr w:rsidR="00567AFA" w14:paraId="70E3623B" w14:textId="77777777">
        <w:tc>
          <w:tcPr>
            <w:tcW w:w="2044" w:type="dxa"/>
          </w:tcPr>
          <w:p w14:paraId="1936206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tranType</w:t>
            </w:r>
            <w:proofErr w:type="spellEnd"/>
          </w:p>
        </w:tc>
        <w:tc>
          <w:tcPr>
            <w:tcW w:w="1281" w:type="dxa"/>
          </w:tcPr>
          <w:p w14:paraId="4C84DD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交易类型</w:t>
            </w:r>
          </w:p>
        </w:tc>
        <w:tc>
          <w:tcPr>
            <w:tcW w:w="1546" w:type="dxa"/>
          </w:tcPr>
          <w:p w14:paraId="2033C8B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942" w:type="dxa"/>
          </w:tcPr>
          <w:p w14:paraId="7DA8805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450F5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需要查询交易的类型，</w:t>
            </w:r>
            <w:r>
              <w:rPr>
                <w:rFonts w:ascii="宋体" w:hAnsi="宋体" w:cs="宋体" w:hint="eastAsia"/>
                <w:color w:val="auto"/>
              </w:rPr>
              <w:t>01</w:t>
            </w:r>
            <w:r>
              <w:rPr>
                <w:rFonts w:ascii="宋体" w:hAnsi="宋体" w:cs="宋体" w:hint="eastAsia"/>
                <w:color w:val="auto"/>
              </w:rPr>
              <w:t>：全部交易；</w:t>
            </w:r>
            <w:r>
              <w:rPr>
                <w:rFonts w:ascii="宋体" w:hAnsi="宋体" w:cs="宋体" w:hint="eastAsia"/>
                <w:color w:val="auto"/>
              </w:rPr>
              <w:t>02</w:t>
            </w:r>
            <w:r>
              <w:rPr>
                <w:rFonts w:ascii="宋体" w:hAnsi="宋体" w:cs="宋体" w:hint="eastAsia"/>
                <w:color w:val="auto"/>
              </w:rPr>
              <w:t>：账户支出；</w:t>
            </w:r>
            <w:r>
              <w:rPr>
                <w:rFonts w:ascii="宋体" w:hAnsi="宋体" w:cs="宋体" w:hint="eastAsia"/>
                <w:color w:val="auto"/>
              </w:rPr>
              <w:t>03</w:t>
            </w:r>
            <w:r>
              <w:rPr>
                <w:rFonts w:ascii="宋体" w:hAnsi="宋体" w:cs="宋体" w:hint="eastAsia"/>
                <w:color w:val="auto"/>
              </w:rPr>
              <w:t>：账户收入</w:t>
            </w:r>
          </w:p>
        </w:tc>
      </w:tr>
      <w:tr w:rsidR="00567AFA" w14:paraId="64951A1E" w14:textId="77777777">
        <w:tc>
          <w:tcPr>
            <w:tcW w:w="2044" w:type="dxa"/>
          </w:tcPr>
          <w:p w14:paraId="5E3C6E4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startRecord</w:t>
            </w:r>
            <w:proofErr w:type="spellEnd"/>
          </w:p>
        </w:tc>
        <w:tc>
          <w:tcPr>
            <w:tcW w:w="1281" w:type="dxa"/>
          </w:tcPr>
          <w:p w14:paraId="4F5EF1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46" w:type="dxa"/>
          </w:tcPr>
          <w:p w14:paraId="086B7FC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1F11B2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4FFCE2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75EF9DA1" w14:textId="77777777">
        <w:tc>
          <w:tcPr>
            <w:tcW w:w="2044" w:type="dxa"/>
          </w:tcPr>
          <w:p w14:paraId="4717CA3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pageNumber</w:t>
            </w:r>
            <w:proofErr w:type="spellEnd"/>
          </w:p>
        </w:tc>
        <w:tc>
          <w:tcPr>
            <w:tcW w:w="1281" w:type="dxa"/>
          </w:tcPr>
          <w:p w14:paraId="76B5673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28465F0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2EB8A7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D0CFA6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每次查询请求的记录数量，最多支持</w:t>
            </w:r>
            <w:r>
              <w:rPr>
                <w:rFonts w:ascii="宋体" w:hAnsi="宋体" w:cs="宋体" w:hint="eastAsia"/>
                <w:color w:val="auto"/>
              </w:rPr>
              <w:t>100</w:t>
            </w:r>
            <w:r>
              <w:rPr>
                <w:rFonts w:ascii="宋体" w:hAnsi="宋体" w:cs="宋体" w:hint="eastAsia"/>
                <w:color w:val="auto"/>
              </w:rPr>
              <w:t>条记录</w:t>
            </w:r>
          </w:p>
        </w:tc>
      </w:tr>
      <w:tr w:rsidR="00567AFA" w14:paraId="1C894765" w14:textId="77777777">
        <w:tc>
          <w:tcPr>
            <w:tcW w:w="9390" w:type="dxa"/>
            <w:gridSpan w:val="5"/>
            <w:shd w:val="clear" w:color="auto" w:fill="DBE5F1"/>
          </w:tcPr>
          <w:p w14:paraId="047F23B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2DEAEE3C" w14:textId="77777777">
        <w:tc>
          <w:tcPr>
            <w:tcW w:w="2044" w:type="dxa"/>
          </w:tcPr>
          <w:p w14:paraId="5984BE7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548BAD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0D9491E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17AD78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4FD21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4E3ED586" w14:textId="77777777">
        <w:tc>
          <w:tcPr>
            <w:tcW w:w="2044" w:type="dxa"/>
          </w:tcPr>
          <w:p w14:paraId="28C231E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3D01A7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038CCD5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4BAD2CC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D9AFF3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5F92ED98" w14:textId="77777777">
        <w:tc>
          <w:tcPr>
            <w:tcW w:w="2044" w:type="dxa"/>
          </w:tcPr>
          <w:p w14:paraId="5B92540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17ADEB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546" w:type="dxa"/>
          </w:tcPr>
          <w:p w14:paraId="0625FEB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7AAA7D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99837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4271F2AC" w14:textId="77777777">
        <w:tc>
          <w:tcPr>
            <w:tcW w:w="2044" w:type="dxa"/>
          </w:tcPr>
          <w:p w14:paraId="22B1C57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18F08F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5FBC950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60AE34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6291E0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w:t>
            </w:r>
          </w:p>
        </w:tc>
      </w:tr>
      <w:tr w:rsidR="00567AFA" w14:paraId="14552CBF" w14:textId="77777777">
        <w:tc>
          <w:tcPr>
            <w:tcW w:w="2044" w:type="dxa"/>
          </w:tcPr>
          <w:p w14:paraId="28777B3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accountName</w:t>
            </w:r>
            <w:proofErr w:type="spellEnd"/>
          </w:p>
        </w:tc>
        <w:tc>
          <w:tcPr>
            <w:tcW w:w="1281" w:type="dxa"/>
          </w:tcPr>
          <w:p w14:paraId="0ABDBDF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账户名称</w:t>
            </w:r>
          </w:p>
        </w:tc>
        <w:tc>
          <w:tcPr>
            <w:tcW w:w="1546" w:type="dxa"/>
          </w:tcPr>
          <w:p w14:paraId="2C2CE12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50C57E4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389B0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交易成功时返回，查询输入的账号对应的账户名称</w:t>
            </w:r>
          </w:p>
        </w:tc>
      </w:tr>
      <w:tr w:rsidR="00567AFA" w14:paraId="38422042" w14:textId="77777777">
        <w:tc>
          <w:tcPr>
            <w:tcW w:w="2044" w:type="dxa"/>
          </w:tcPr>
          <w:p w14:paraId="22A25B2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openBankName</w:t>
            </w:r>
            <w:proofErr w:type="spellEnd"/>
          </w:p>
        </w:tc>
        <w:tc>
          <w:tcPr>
            <w:tcW w:w="1281" w:type="dxa"/>
          </w:tcPr>
          <w:p w14:paraId="498FB0B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开户行名称</w:t>
            </w:r>
          </w:p>
        </w:tc>
        <w:tc>
          <w:tcPr>
            <w:tcW w:w="1546" w:type="dxa"/>
          </w:tcPr>
          <w:p w14:paraId="287C777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300)</w:t>
            </w:r>
          </w:p>
        </w:tc>
        <w:tc>
          <w:tcPr>
            <w:tcW w:w="942" w:type="dxa"/>
          </w:tcPr>
          <w:p w14:paraId="49FFCF2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5BB94A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交易成功时返回，查询输入的账号对应的开户行名称</w:t>
            </w:r>
          </w:p>
        </w:tc>
      </w:tr>
      <w:tr w:rsidR="00567AFA" w14:paraId="4977E853" w14:textId="77777777">
        <w:tc>
          <w:tcPr>
            <w:tcW w:w="2044" w:type="dxa"/>
          </w:tcPr>
          <w:p w14:paraId="5BDC6528" w14:textId="77777777" w:rsidR="00567AFA" w:rsidRDefault="00000000">
            <w:pPr>
              <w:pStyle w:val="a3"/>
              <w:tabs>
                <w:tab w:val="center" w:pos="914"/>
              </w:tabs>
              <w:spacing w:line="360" w:lineRule="auto"/>
              <w:jc w:val="left"/>
              <w:rPr>
                <w:rFonts w:ascii="宋体" w:hAnsi="宋体" w:cs="宋体"/>
                <w:color w:val="auto"/>
              </w:rPr>
            </w:pPr>
            <w:proofErr w:type="spellStart"/>
            <w:r>
              <w:rPr>
                <w:rFonts w:ascii="宋体" w:hAnsi="宋体" w:cs="宋体" w:hint="eastAsia"/>
                <w:color w:val="auto"/>
              </w:rPr>
              <w:t>bankName</w:t>
            </w:r>
            <w:proofErr w:type="spellEnd"/>
          </w:p>
        </w:tc>
        <w:tc>
          <w:tcPr>
            <w:tcW w:w="1281" w:type="dxa"/>
          </w:tcPr>
          <w:p w14:paraId="31219F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本方所属银行</w:t>
            </w:r>
          </w:p>
        </w:tc>
        <w:tc>
          <w:tcPr>
            <w:tcW w:w="1546" w:type="dxa"/>
          </w:tcPr>
          <w:p w14:paraId="72010C4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2D400C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D2E6F7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交易成功时返回，查询输入的账号对应的所属银行名称</w:t>
            </w:r>
          </w:p>
        </w:tc>
      </w:tr>
      <w:tr w:rsidR="00567AFA" w14:paraId="6B4942DC" w14:textId="77777777">
        <w:tc>
          <w:tcPr>
            <w:tcW w:w="2044" w:type="dxa"/>
          </w:tcPr>
          <w:p w14:paraId="181890C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totalRecords</w:t>
            </w:r>
            <w:proofErr w:type="spellEnd"/>
          </w:p>
        </w:tc>
        <w:tc>
          <w:tcPr>
            <w:tcW w:w="1281" w:type="dxa"/>
          </w:tcPr>
          <w:p w14:paraId="017791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总记录条数</w:t>
            </w:r>
          </w:p>
        </w:tc>
        <w:tc>
          <w:tcPr>
            <w:tcW w:w="1546" w:type="dxa"/>
          </w:tcPr>
          <w:p w14:paraId="6303150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084B82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3D346A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交易成功时返回，返回该登陆用户具有查询权限的所有账户数量</w:t>
            </w:r>
          </w:p>
        </w:tc>
      </w:tr>
      <w:tr w:rsidR="00567AFA" w14:paraId="0D2B7B6D" w14:textId="77777777">
        <w:tc>
          <w:tcPr>
            <w:tcW w:w="2044" w:type="dxa"/>
          </w:tcPr>
          <w:p w14:paraId="7496F0D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returnRecords</w:t>
            </w:r>
            <w:proofErr w:type="spellEnd"/>
          </w:p>
        </w:tc>
        <w:tc>
          <w:tcPr>
            <w:tcW w:w="1281" w:type="dxa"/>
          </w:tcPr>
          <w:p w14:paraId="5DA2A97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返回记录条数</w:t>
            </w:r>
          </w:p>
        </w:tc>
        <w:tc>
          <w:tcPr>
            <w:tcW w:w="1546" w:type="dxa"/>
          </w:tcPr>
          <w:p w14:paraId="444D3F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629A82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C92F7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交易成功时返回，返回该登陆用户本次查询获取到的账户数量</w:t>
            </w:r>
          </w:p>
        </w:tc>
      </w:tr>
      <w:tr w:rsidR="00567AFA" w14:paraId="7B65B13E" w14:textId="77777777">
        <w:tc>
          <w:tcPr>
            <w:tcW w:w="9390" w:type="dxa"/>
            <w:gridSpan w:val="5"/>
            <w:shd w:val="clear" w:color="auto" w:fill="D6E3BC"/>
          </w:tcPr>
          <w:p w14:paraId="582AC21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446CA738" w14:textId="77777777">
        <w:tc>
          <w:tcPr>
            <w:tcW w:w="9390" w:type="dxa"/>
            <w:gridSpan w:val="5"/>
            <w:shd w:val="clear" w:color="auto" w:fill="D9D9D9"/>
          </w:tcPr>
          <w:p w14:paraId="074D882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A7845D1" w14:textId="77777777">
        <w:tc>
          <w:tcPr>
            <w:tcW w:w="2044" w:type="dxa"/>
          </w:tcPr>
          <w:p w14:paraId="1757D68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sumTranNo</w:t>
            </w:r>
            <w:proofErr w:type="spellEnd"/>
          </w:p>
        </w:tc>
        <w:tc>
          <w:tcPr>
            <w:tcW w:w="1281" w:type="dxa"/>
          </w:tcPr>
          <w:p w14:paraId="1FCDC1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系统交易流水号</w:t>
            </w:r>
          </w:p>
        </w:tc>
        <w:tc>
          <w:tcPr>
            <w:tcW w:w="1546" w:type="dxa"/>
          </w:tcPr>
          <w:p w14:paraId="3396570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29947F0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0DA1C30"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交易成功且查询到交易明细时返回，是对方银行返回的交易明细流水号</w:t>
            </w:r>
          </w:p>
        </w:tc>
      </w:tr>
      <w:tr w:rsidR="00567AFA" w14:paraId="71CE885B" w14:textId="77777777">
        <w:tc>
          <w:tcPr>
            <w:tcW w:w="2044" w:type="dxa"/>
          </w:tcPr>
          <w:p w14:paraId="431B176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tranDate</w:t>
            </w:r>
            <w:proofErr w:type="spellEnd"/>
          </w:p>
        </w:tc>
        <w:tc>
          <w:tcPr>
            <w:tcW w:w="1281" w:type="dxa"/>
          </w:tcPr>
          <w:p w14:paraId="015C9D6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交易日期</w:t>
            </w:r>
          </w:p>
        </w:tc>
        <w:tc>
          <w:tcPr>
            <w:tcW w:w="1546" w:type="dxa"/>
          </w:tcPr>
          <w:p w14:paraId="590F8F5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color w:val="auto"/>
              </w:rPr>
              <w:t>8</w:t>
            </w:r>
            <w:r>
              <w:rPr>
                <w:rFonts w:ascii="宋体" w:hAnsi="宋体" w:cs="宋体" w:hint="eastAsia"/>
                <w:color w:val="auto"/>
              </w:rPr>
              <w:t>)</w:t>
            </w:r>
          </w:p>
        </w:tc>
        <w:tc>
          <w:tcPr>
            <w:tcW w:w="942" w:type="dxa"/>
          </w:tcPr>
          <w:p w14:paraId="44FA36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E0005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交易成功且查询到交易明细时返回，交易发生日期</w:t>
            </w:r>
          </w:p>
        </w:tc>
      </w:tr>
      <w:tr w:rsidR="00567AFA" w14:paraId="3B88B6D6" w14:textId="77777777">
        <w:tc>
          <w:tcPr>
            <w:tcW w:w="2044" w:type="dxa"/>
          </w:tcPr>
          <w:p w14:paraId="1B51F39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tranTime</w:t>
            </w:r>
            <w:proofErr w:type="spellEnd"/>
          </w:p>
        </w:tc>
        <w:tc>
          <w:tcPr>
            <w:tcW w:w="1281" w:type="dxa"/>
          </w:tcPr>
          <w:p w14:paraId="31FA83F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交易时间</w:t>
            </w:r>
          </w:p>
        </w:tc>
        <w:tc>
          <w:tcPr>
            <w:tcW w:w="1546" w:type="dxa"/>
          </w:tcPr>
          <w:p w14:paraId="72A505E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6)</w:t>
            </w:r>
          </w:p>
        </w:tc>
        <w:tc>
          <w:tcPr>
            <w:tcW w:w="942" w:type="dxa"/>
          </w:tcPr>
          <w:p w14:paraId="3FE035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779ED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交易成功时返回，交易发生时间</w:t>
            </w:r>
          </w:p>
        </w:tc>
      </w:tr>
      <w:tr w:rsidR="00567AFA" w14:paraId="3FD1E2B5" w14:textId="77777777">
        <w:tc>
          <w:tcPr>
            <w:tcW w:w="2044" w:type="dxa"/>
          </w:tcPr>
          <w:p w14:paraId="06DB0DC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1CAC63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1C743DB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32715ED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251310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w:t>
            </w:r>
          </w:p>
        </w:tc>
      </w:tr>
      <w:tr w:rsidR="00567AFA" w14:paraId="6651BEA7" w14:textId="77777777">
        <w:tc>
          <w:tcPr>
            <w:tcW w:w="2044" w:type="dxa"/>
          </w:tcPr>
          <w:p w14:paraId="71F3107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accountName</w:t>
            </w:r>
            <w:proofErr w:type="spellEnd"/>
          </w:p>
        </w:tc>
        <w:tc>
          <w:tcPr>
            <w:tcW w:w="1281" w:type="dxa"/>
          </w:tcPr>
          <w:p w14:paraId="14CAC5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账户名称</w:t>
            </w:r>
          </w:p>
        </w:tc>
        <w:tc>
          <w:tcPr>
            <w:tcW w:w="1546" w:type="dxa"/>
          </w:tcPr>
          <w:p w14:paraId="4200C7C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32FE350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D46204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交易成功时返回，查询输入的账号对应的账户名称</w:t>
            </w:r>
          </w:p>
        </w:tc>
      </w:tr>
      <w:tr w:rsidR="00567AFA" w14:paraId="442D98FF" w14:textId="77777777">
        <w:tc>
          <w:tcPr>
            <w:tcW w:w="2044" w:type="dxa"/>
          </w:tcPr>
          <w:p w14:paraId="690BEB9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openBankName</w:t>
            </w:r>
            <w:proofErr w:type="spellEnd"/>
          </w:p>
        </w:tc>
        <w:tc>
          <w:tcPr>
            <w:tcW w:w="1281" w:type="dxa"/>
          </w:tcPr>
          <w:p w14:paraId="095A52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开户行名称</w:t>
            </w:r>
          </w:p>
        </w:tc>
        <w:tc>
          <w:tcPr>
            <w:tcW w:w="1546" w:type="dxa"/>
          </w:tcPr>
          <w:p w14:paraId="690CA38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300)</w:t>
            </w:r>
          </w:p>
        </w:tc>
        <w:tc>
          <w:tcPr>
            <w:tcW w:w="942" w:type="dxa"/>
          </w:tcPr>
          <w:p w14:paraId="24E999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0C301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交易成功时返回，查询输入的账号对应的开户行名称</w:t>
            </w:r>
          </w:p>
        </w:tc>
      </w:tr>
      <w:tr w:rsidR="00567AFA" w14:paraId="0F2543B8" w14:textId="77777777">
        <w:tc>
          <w:tcPr>
            <w:tcW w:w="2044" w:type="dxa"/>
          </w:tcPr>
          <w:p w14:paraId="24533572" w14:textId="77777777" w:rsidR="00567AFA" w:rsidRDefault="00000000">
            <w:pPr>
              <w:pStyle w:val="a3"/>
              <w:tabs>
                <w:tab w:val="center" w:pos="914"/>
              </w:tabs>
              <w:spacing w:line="360" w:lineRule="auto"/>
              <w:jc w:val="left"/>
              <w:rPr>
                <w:rFonts w:ascii="宋体" w:hAnsi="宋体" w:cs="宋体"/>
                <w:color w:val="auto"/>
              </w:rPr>
            </w:pPr>
            <w:proofErr w:type="spellStart"/>
            <w:r>
              <w:rPr>
                <w:rFonts w:ascii="宋体" w:hAnsi="宋体" w:cs="宋体" w:hint="eastAsia"/>
                <w:color w:val="auto"/>
              </w:rPr>
              <w:t>bankName</w:t>
            </w:r>
            <w:proofErr w:type="spellEnd"/>
          </w:p>
        </w:tc>
        <w:tc>
          <w:tcPr>
            <w:tcW w:w="1281" w:type="dxa"/>
          </w:tcPr>
          <w:p w14:paraId="273622D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本方所属银行</w:t>
            </w:r>
          </w:p>
        </w:tc>
        <w:tc>
          <w:tcPr>
            <w:tcW w:w="1546" w:type="dxa"/>
          </w:tcPr>
          <w:p w14:paraId="62E3766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4B43627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325E09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交易成功时返回，查询输入的账号对应的所属银行名称</w:t>
            </w:r>
          </w:p>
        </w:tc>
      </w:tr>
      <w:tr w:rsidR="00567AFA" w14:paraId="165B8C7A" w14:textId="77777777">
        <w:tc>
          <w:tcPr>
            <w:tcW w:w="2044" w:type="dxa"/>
          </w:tcPr>
          <w:p w14:paraId="23A394E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instName</w:t>
            </w:r>
            <w:proofErr w:type="spellEnd"/>
          </w:p>
        </w:tc>
        <w:tc>
          <w:tcPr>
            <w:tcW w:w="1281" w:type="dxa"/>
          </w:tcPr>
          <w:p w14:paraId="559532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46" w:type="dxa"/>
          </w:tcPr>
          <w:p w14:paraId="57D0488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360)</w:t>
            </w:r>
          </w:p>
        </w:tc>
        <w:tc>
          <w:tcPr>
            <w:tcW w:w="942" w:type="dxa"/>
          </w:tcPr>
          <w:p w14:paraId="6C7A477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A1583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交易成功时返回，查询输入的账号对应的机构名称</w:t>
            </w:r>
          </w:p>
        </w:tc>
      </w:tr>
      <w:tr w:rsidR="00567AFA" w14:paraId="7A21B2D2" w14:textId="77777777">
        <w:tc>
          <w:tcPr>
            <w:tcW w:w="2044" w:type="dxa"/>
          </w:tcPr>
          <w:p w14:paraId="5128D3D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instCode</w:t>
            </w:r>
            <w:proofErr w:type="spellEnd"/>
          </w:p>
        </w:tc>
        <w:tc>
          <w:tcPr>
            <w:tcW w:w="1281" w:type="dxa"/>
          </w:tcPr>
          <w:p w14:paraId="265325A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机构编码</w:t>
            </w:r>
          </w:p>
        </w:tc>
        <w:tc>
          <w:tcPr>
            <w:tcW w:w="1546" w:type="dxa"/>
          </w:tcPr>
          <w:p w14:paraId="5ED7ABD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12E837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1B2F9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交易成功时返回，查询输入的账号对应的机构编码</w:t>
            </w:r>
          </w:p>
        </w:tc>
      </w:tr>
      <w:tr w:rsidR="00567AFA" w14:paraId="2135BC80" w14:textId="77777777">
        <w:tc>
          <w:tcPr>
            <w:tcW w:w="2044" w:type="dxa"/>
          </w:tcPr>
          <w:p w14:paraId="79D6130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oppAccountNo</w:t>
            </w:r>
            <w:proofErr w:type="spellEnd"/>
          </w:p>
        </w:tc>
        <w:tc>
          <w:tcPr>
            <w:tcW w:w="1281" w:type="dxa"/>
          </w:tcPr>
          <w:p w14:paraId="24A5E8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对方账号</w:t>
            </w:r>
          </w:p>
        </w:tc>
        <w:tc>
          <w:tcPr>
            <w:tcW w:w="1546" w:type="dxa"/>
          </w:tcPr>
          <w:p w14:paraId="0BC8524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1F09180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AEC95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5E357FAF" w14:textId="77777777">
        <w:tc>
          <w:tcPr>
            <w:tcW w:w="2044" w:type="dxa"/>
          </w:tcPr>
          <w:p w14:paraId="258D410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oppAccountName</w:t>
            </w:r>
            <w:proofErr w:type="spellEnd"/>
          </w:p>
        </w:tc>
        <w:tc>
          <w:tcPr>
            <w:tcW w:w="1281" w:type="dxa"/>
          </w:tcPr>
          <w:p w14:paraId="3703C0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对方账户名称</w:t>
            </w:r>
          </w:p>
        </w:tc>
        <w:tc>
          <w:tcPr>
            <w:tcW w:w="1546" w:type="dxa"/>
          </w:tcPr>
          <w:p w14:paraId="2602486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40A004F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5EC1D8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4E3DC445" w14:textId="77777777">
        <w:tc>
          <w:tcPr>
            <w:tcW w:w="2044" w:type="dxa"/>
          </w:tcPr>
          <w:p w14:paraId="45704CE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oppOpenBankName</w:t>
            </w:r>
            <w:proofErr w:type="spellEnd"/>
          </w:p>
        </w:tc>
        <w:tc>
          <w:tcPr>
            <w:tcW w:w="1281" w:type="dxa"/>
          </w:tcPr>
          <w:p w14:paraId="0042AB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对方开户行名</w:t>
            </w:r>
          </w:p>
        </w:tc>
        <w:tc>
          <w:tcPr>
            <w:tcW w:w="1546" w:type="dxa"/>
          </w:tcPr>
          <w:p w14:paraId="18B59F4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0AAD18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D91D24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69C79095" w14:textId="77777777">
        <w:tc>
          <w:tcPr>
            <w:tcW w:w="2044" w:type="dxa"/>
          </w:tcPr>
          <w:p w14:paraId="329F777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tranType</w:t>
            </w:r>
            <w:proofErr w:type="spellEnd"/>
          </w:p>
        </w:tc>
        <w:tc>
          <w:tcPr>
            <w:tcW w:w="1281" w:type="dxa"/>
          </w:tcPr>
          <w:p w14:paraId="2AB7C9E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交易类型</w:t>
            </w:r>
          </w:p>
        </w:tc>
        <w:tc>
          <w:tcPr>
            <w:tcW w:w="1546" w:type="dxa"/>
          </w:tcPr>
          <w:p w14:paraId="67C8A3E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942" w:type="dxa"/>
          </w:tcPr>
          <w:p w14:paraId="1745266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2DFAB9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r>
              <w:rPr>
                <w:rFonts w:ascii="宋体" w:hAnsi="宋体" w:cs="宋体" w:hint="eastAsia"/>
                <w:color w:val="auto"/>
              </w:rPr>
              <w:t>02</w:t>
            </w:r>
            <w:r>
              <w:rPr>
                <w:rFonts w:ascii="宋体" w:hAnsi="宋体" w:cs="宋体" w:hint="eastAsia"/>
                <w:color w:val="auto"/>
              </w:rPr>
              <w:t>：账户支出；</w:t>
            </w:r>
            <w:r>
              <w:rPr>
                <w:rFonts w:ascii="宋体" w:hAnsi="宋体" w:cs="宋体" w:hint="eastAsia"/>
                <w:color w:val="auto"/>
              </w:rPr>
              <w:t>03</w:t>
            </w:r>
            <w:r>
              <w:rPr>
                <w:rFonts w:ascii="宋体" w:hAnsi="宋体" w:cs="宋体" w:hint="eastAsia"/>
                <w:color w:val="auto"/>
              </w:rPr>
              <w:t>：账户收入</w:t>
            </w:r>
          </w:p>
        </w:tc>
      </w:tr>
      <w:tr w:rsidR="00567AFA" w14:paraId="3EA7E7A4" w14:textId="77777777">
        <w:tc>
          <w:tcPr>
            <w:tcW w:w="2044" w:type="dxa"/>
          </w:tcPr>
          <w:p w14:paraId="2802893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tranAmount</w:t>
            </w:r>
            <w:proofErr w:type="spellEnd"/>
          </w:p>
        </w:tc>
        <w:tc>
          <w:tcPr>
            <w:tcW w:w="1281" w:type="dxa"/>
          </w:tcPr>
          <w:p w14:paraId="0456915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交易金额</w:t>
            </w:r>
          </w:p>
        </w:tc>
        <w:tc>
          <w:tcPr>
            <w:tcW w:w="1546" w:type="dxa"/>
          </w:tcPr>
          <w:p w14:paraId="0813983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tcPr>
          <w:p w14:paraId="72C26FD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84A1F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p>
        </w:tc>
      </w:tr>
      <w:tr w:rsidR="00567AFA" w14:paraId="1AA8D5F1" w14:textId="77777777">
        <w:tc>
          <w:tcPr>
            <w:tcW w:w="2044" w:type="dxa"/>
          </w:tcPr>
          <w:p w14:paraId="4A6E4C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balance</w:t>
            </w:r>
          </w:p>
        </w:tc>
        <w:tc>
          <w:tcPr>
            <w:tcW w:w="1281" w:type="dxa"/>
          </w:tcPr>
          <w:p w14:paraId="0479C7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账户余额</w:t>
            </w:r>
          </w:p>
        </w:tc>
        <w:tc>
          <w:tcPr>
            <w:tcW w:w="1546" w:type="dxa"/>
          </w:tcPr>
          <w:p w14:paraId="4ED8334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tcPr>
          <w:p w14:paraId="5733BD7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6F7C76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交易成功且查询到账户时返回，标识该账户中全部余额，包含冻结金额、可操作余额等</w:t>
            </w:r>
          </w:p>
        </w:tc>
      </w:tr>
      <w:tr w:rsidR="00567AFA" w14:paraId="43A5DD47" w14:textId="77777777">
        <w:tc>
          <w:tcPr>
            <w:tcW w:w="2044" w:type="dxa"/>
          </w:tcPr>
          <w:p w14:paraId="5A24423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currencyID</w:t>
            </w:r>
            <w:proofErr w:type="spellEnd"/>
          </w:p>
        </w:tc>
        <w:tc>
          <w:tcPr>
            <w:tcW w:w="1281" w:type="dxa"/>
          </w:tcPr>
          <w:p w14:paraId="3C0CEC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56D157C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w:t>
            </w:r>
          </w:p>
        </w:tc>
        <w:tc>
          <w:tcPr>
            <w:tcW w:w="942" w:type="dxa"/>
          </w:tcPr>
          <w:p w14:paraId="3820598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C17AF1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交易成功且查询到账户时返回，币种类型见附录</w:t>
            </w:r>
            <w:r>
              <w:rPr>
                <w:rFonts w:ascii="宋体" w:hAnsi="宋体" w:cs="宋体" w:hint="eastAsia"/>
                <w:color w:val="auto"/>
              </w:rPr>
              <w:t>4.4</w:t>
            </w:r>
            <w:r>
              <w:rPr>
                <w:rFonts w:ascii="宋体" w:hAnsi="宋体" w:cs="宋体" w:hint="eastAsia"/>
                <w:color w:val="auto"/>
              </w:rPr>
              <w:t>所示</w:t>
            </w:r>
          </w:p>
        </w:tc>
      </w:tr>
      <w:tr w:rsidR="00567AFA" w14:paraId="611CBFE4" w14:textId="77777777">
        <w:tc>
          <w:tcPr>
            <w:tcW w:w="2044" w:type="dxa"/>
          </w:tcPr>
          <w:p w14:paraId="4D26BC4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bnkSrlnum</w:t>
            </w:r>
            <w:proofErr w:type="spellEnd"/>
          </w:p>
        </w:tc>
        <w:tc>
          <w:tcPr>
            <w:tcW w:w="1281" w:type="dxa"/>
          </w:tcPr>
          <w:p w14:paraId="6212585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银行流水号</w:t>
            </w:r>
          </w:p>
        </w:tc>
        <w:tc>
          <w:tcPr>
            <w:tcW w:w="1546" w:type="dxa"/>
          </w:tcPr>
          <w:p w14:paraId="74D5072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942" w:type="dxa"/>
          </w:tcPr>
          <w:p w14:paraId="2B8070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9738E08"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交易成功且查询到交易明细时返回，是对方银行返回的交易明细流水号</w:t>
            </w:r>
          </w:p>
        </w:tc>
      </w:tr>
      <w:tr w:rsidR="00567AFA" w14:paraId="21E382E0" w14:textId="77777777">
        <w:tc>
          <w:tcPr>
            <w:tcW w:w="2044" w:type="dxa"/>
          </w:tcPr>
          <w:p w14:paraId="26FA78C1" w14:textId="77777777" w:rsidR="00567AFA" w:rsidRDefault="00000000">
            <w:pPr>
              <w:pStyle w:val="a3"/>
              <w:spacing w:line="360" w:lineRule="auto"/>
              <w:jc w:val="left"/>
              <w:rPr>
                <w:rFonts w:ascii="宋体" w:hAnsi="宋体" w:cs="宋体"/>
                <w:strike/>
                <w:color w:val="auto"/>
              </w:rPr>
            </w:pPr>
            <w:proofErr w:type="spellStart"/>
            <w:r>
              <w:rPr>
                <w:rFonts w:ascii="宋体" w:hAnsi="宋体" w:cs="宋体" w:hint="eastAsia"/>
                <w:strike/>
                <w:color w:val="auto"/>
              </w:rPr>
              <w:t>originalSrlnum</w:t>
            </w:r>
            <w:proofErr w:type="spellEnd"/>
          </w:p>
        </w:tc>
        <w:tc>
          <w:tcPr>
            <w:tcW w:w="1281" w:type="dxa"/>
          </w:tcPr>
          <w:p w14:paraId="71F73F4E" w14:textId="77777777" w:rsidR="00567AFA" w:rsidRDefault="00000000">
            <w:pPr>
              <w:pStyle w:val="a3"/>
              <w:spacing w:line="360" w:lineRule="auto"/>
              <w:jc w:val="left"/>
              <w:rPr>
                <w:strike/>
              </w:rPr>
            </w:pPr>
            <w:r>
              <w:rPr>
                <w:rFonts w:ascii="宋体" w:hAnsi="宋体" w:cs="宋体" w:hint="eastAsia"/>
                <w:strike/>
                <w:color w:val="auto"/>
              </w:rPr>
              <w:t>原始银行流水号</w:t>
            </w:r>
          </w:p>
        </w:tc>
        <w:tc>
          <w:tcPr>
            <w:tcW w:w="1546" w:type="dxa"/>
          </w:tcPr>
          <w:p w14:paraId="35448035" w14:textId="77777777" w:rsidR="00567AFA" w:rsidRDefault="00000000">
            <w:pPr>
              <w:pStyle w:val="a3"/>
              <w:spacing w:line="360" w:lineRule="auto"/>
              <w:jc w:val="left"/>
              <w:rPr>
                <w:rFonts w:ascii="宋体" w:hAnsi="宋体" w:cs="宋体"/>
                <w:strike/>
                <w:color w:val="auto"/>
              </w:rPr>
            </w:pPr>
            <w:proofErr w:type="gramStart"/>
            <w:r>
              <w:rPr>
                <w:rFonts w:ascii="宋体" w:hAnsi="宋体" w:cs="宋体" w:hint="eastAsia"/>
                <w:strike/>
                <w:color w:val="auto"/>
              </w:rPr>
              <w:t>Varchar(</w:t>
            </w:r>
            <w:proofErr w:type="gramEnd"/>
            <w:r>
              <w:rPr>
                <w:rFonts w:ascii="宋体" w:hAnsi="宋体" w:cs="宋体" w:hint="eastAsia"/>
                <w:strike/>
                <w:color w:val="auto"/>
              </w:rPr>
              <w:t>100)</w:t>
            </w:r>
          </w:p>
        </w:tc>
        <w:tc>
          <w:tcPr>
            <w:tcW w:w="942" w:type="dxa"/>
          </w:tcPr>
          <w:p w14:paraId="1FF7483F" w14:textId="77777777" w:rsidR="00567AFA" w:rsidRDefault="00000000">
            <w:pPr>
              <w:pStyle w:val="a3"/>
              <w:spacing w:line="360" w:lineRule="auto"/>
              <w:jc w:val="left"/>
              <w:rPr>
                <w:rFonts w:ascii="宋体" w:hAnsi="宋体" w:cs="宋体"/>
                <w:strike/>
                <w:color w:val="auto"/>
              </w:rPr>
            </w:pPr>
            <w:r>
              <w:rPr>
                <w:rFonts w:ascii="宋体" w:hAnsi="宋体" w:cs="宋体" w:hint="eastAsia"/>
                <w:strike/>
                <w:color w:val="auto"/>
              </w:rPr>
              <w:t>否</w:t>
            </w:r>
          </w:p>
        </w:tc>
        <w:tc>
          <w:tcPr>
            <w:tcW w:w="3577" w:type="dxa"/>
          </w:tcPr>
          <w:p w14:paraId="6C9B6E4D" w14:textId="77777777" w:rsidR="00567AFA" w:rsidRDefault="00000000">
            <w:pPr>
              <w:pStyle w:val="a3"/>
              <w:spacing w:line="360" w:lineRule="auto"/>
              <w:jc w:val="left"/>
              <w:rPr>
                <w:rFonts w:ascii="宋体" w:hAnsi="宋体" w:cs="宋体"/>
                <w:strike/>
                <w:color w:val="auto"/>
              </w:rPr>
            </w:pPr>
            <w:r>
              <w:rPr>
                <w:rFonts w:ascii="宋体" w:hAnsi="宋体" w:cs="宋体" w:hint="eastAsia"/>
                <w:strike/>
                <w:color w:val="auto"/>
              </w:rPr>
              <w:t>交易成功且查询到交易明细时返回，是对方银行返回的交易明细流水号（目前仅支持平安银行）</w:t>
            </w:r>
          </w:p>
        </w:tc>
      </w:tr>
      <w:tr w:rsidR="00567AFA" w14:paraId="4C27CEFF" w14:textId="77777777">
        <w:tc>
          <w:tcPr>
            <w:tcW w:w="2044" w:type="dxa"/>
          </w:tcPr>
          <w:p w14:paraId="30208B7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dataSource</w:t>
            </w:r>
            <w:proofErr w:type="spellEnd"/>
          </w:p>
        </w:tc>
        <w:tc>
          <w:tcPr>
            <w:tcW w:w="1281" w:type="dxa"/>
          </w:tcPr>
          <w:p w14:paraId="6B922D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数据来源</w:t>
            </w:r>
          </w:p>
        </w:tc>
        <w:tc>
          <w:tcPr>
            <w:tcW w:w="1546" w:type="dxa"/>
          </w:tcPr>
          <w:p w14:paraId="61DA95A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w:t>
            </w:r>
          </w:p>
        </w:tc>
        <w:tc>
          <w:tcPr>
            <w:tcW w:w="942" w:type="dxa"/>
          </w:tcPr>
          <w:p w14:paraId="19ACA80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FB5CA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交易成功且查询到交易明细时返回，标识该交易数据查询来源，</w:t>
            </w:r>
            <w:r>
              <w:rPr>
                <w:rFonts w:ascii="宋体" w:hAnsi="宋体" w:cs="宋体" w:hint="eastAsia"/>
                <w:color w:val="auto"/>
              </w:rPr>
              <w:t>1</w:t>
            </w:r>
            <w:r>
              <w:rPr>
                <w:rFonts w:ascii="宋体" w:hAnsi="宋体" w:cs="宋体" w:hint="eastAsia"/>
                <w:color w:val="auto"/>
              </w:rPr>
              <w:t>：接口查询（通过各行银企直联或中信网银）；</w:t>
            </w:r>
            <w:r>
              <w:rPr>
                <w:rFonts w:ascii="宋体" w:hAnsi="宋体" w:cs="宋体" w:hint="eastAsia"/>
                <w:color w:val="auto"/>
              </w:rPr>
              <w:t>2</w:t>
            </w:r>
            <w:r>
              <w:rPr>
                <w:rFonts w:ascii="宋体" w:hAnsi="宋体" w:cs="宋体" w:hint="eastAsia"/>
                <w:color w:val="auto"/>
              </w:rPr>
              <w:t>：用户导入（自行导入的交易数据）</w:t>
            </w:r>
          </w:p>
        </w:tc>
      </w:tr>
      <w:tr w:rsidR="00567AFA" w14:paraId="6F01F9F4" w14:textId="77777777">
        <w:tc>
          <w:tcPr>
            <w:tcW w:w="2044" w:type="dxa"/>
          </w:tcPr>
          <w:p w14:paraId="2E3CF5B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lvmsg</w:t>
            </w:r>
            <w:proofErr w:type="spellEnd"/>
          </w:p>
        </w:tc>
        <w:tc>
          <w:tcPr>
            <w:tcW w:w="1281" w:type="dxa"/>
          </w:tcPr>
          <w:p w14:paraId="73AA2DB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附言</w:t>
            </w:r>
          </w:p>
        </w:tc>
        <w:tc>
          <w:tcPr>
            <w:tcW w:w="1546" w:type="dxa"/>
          </w:tcPr>
          <w:p w14:paraId="62A98C7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42" w:type="dxa"/>
          </w:tcPr>
          <w:p w14:paraId="1D7EA52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E92563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交易成功且查询到交易明细时返回，交易未注明附言时返回空值</w:t>
            </w:r>
          </w:p>
        </w:tc>
      </w:tr>
      <w:tr w:rsidR="00567AFA" w14:paraId="6581CC63" w14:textId="77777777">
        <w:tc>
          <w:tcPr>
            <w:tcW w:w="2044" w:type="dxa"/>
          </w:tcPr>
          <w:p w14:paraId="39DF098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smy</w:t>
            </w:r>
            <w:proofErr w:type="spellEnd"/>
          </w:p>
        </w:tc>
        <w:tc>
          <w:tcPr>
            <w:tcW w:w="1281" w:type="dxa"/>
          </w:tcPr>
          <w:p w14:paraId="3C7CDAC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摘要</w:t>
            </w:r>
          </w:p>
        </w:tc>
        <w:tc>
          <w:tcPr>
            <w:tcW w:w="1546" w:type="dxa"/>
          </w:tcPr>
          <w:p w14:paraId="1CE2E01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42" w:type="dxa"/>
          </w:tcPr>
          <w:p w14:paraId="46BC72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68B35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交易成功且查询到交易明细时返回，交易未注明摘要时返回空值</w:t>
            </w:r>
          </w:p>
        </w:tc>
      </w:tr>
      <w:tr w:rsidR="00567AFA" w14:paraId="6061041D" w14:textId="77777777">
        <w:tc>
          <w:tcPr>
            <w:tcW w:w="2044" w:type="dxa"/>
          </w:tcPr>
          <w:p w14:paraId="3F8AE1E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rmrk</w:t>
            </w:r>
            <w:proofErr w:type="spellEnd"/>
          </w:p>
        </w:tc>
        <w:tc>
          <w:tcPr>
            <w:tcW w:w="1281" w:type="dxa"/>
          </w:tcPr>
          <w:p w14:paraId="4E0969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备注</w:t>
            </w:r>
          </w:p>
        </w:tc>
        <w:tc>
          <w:tcPr>
            <w:tcW w:w="1546" w:type="dxa"/>
          </w:tcPr>
          <w:p w14:paraId="5A1BAD5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42" w:type="dxa"/>
          </w:tcPr>
          <w:p w14:paraId="72D692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CBCC1B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交易成功且查询到交易明细时返回，交易未注明备注时返回空值</w:t>
            </w:r>
          </w:p>
        </w:tc>
      </w:tr>
      <w:tr w:rsidR="00567AFA" w14:paraId="1B7C26B9" w14:textId="77777777">
        <w:tc>
          <w:tcPr>
            <w:tcW w:w="2044" w:type="dxa"/>
          </w:tcPr>
          <w:p w14:paraId="04E7BC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purpose</w:t>
            </w:r>
          </w:p>
        </w:tc>
        <w:tc>
          <w:tcPr>
            <w:tcW w:w="1281" w:type="dxa"/>
          </w:tcPr>
          <w:p w14:paraId="4947BB9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用途</w:t>
            </w:r>
          </w:p>
        </w:tc>
        <w:tc>
          <w:tcPr>
            <w:tcW w:w="1546" w:type="dxa"/>
          </w:tcPr>
          <w:p w14:paraId="5FF58F5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512)</w:t>
            </w:r>
          </w:p>
        </w:tc>
        <w:tc>
          <w:tcPr>
            <w:tcW w:w="942" w:type="dxa"/>
          </w:tcPr>
          <w:p w14:paraId="6A88C8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C80FD2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交易成功且查询到交易明细时返回，交易未注明用途时返回空值</w:t>
            </w:r>
          </w:p>
        </w:tc>
      </w:tr>
      <w:tr w:rsidR="00567AFA" w14:paraId="0B2CDBBA" w14:textId="77777777">
        <w:tc>
          <w:tcPr>
            <w:tcW w:w="2044" w:type="dxa"/>
          </w:tcPr>
          <w:p w14:paraId="04E6361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externalNum</w:t>
            </w:r>
            <w:proofErr w:type="spellEnd"/>
          </w:p>
        </w:tc>
        <w:tc>
          <w:tcPr>
            <w:tcW w:w="1281" w:type="dxa"/>
          </w:tcPr>
          <w:p w14:paraId="0EB6C5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外部请求流水号</w:t>
            </w:r>
          </w:p>
        </w:tc>
        <w:tc>
          <w:tcPr>
            <w:tcW w:w="1546" w:type="dxa"/>
          </w:tcPr>
          <w:p w14:paraId="14B597F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1592FC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2F34F0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对方行支持明细对账时返回</w:t>
            </w:r>
          </w:p>
        </w:tc>
      </w:tr>
      <w:tr w:rsidR="00567AFA" w14:paraId="4E53BB4A" w14:textId="77777777">
        <w:tc>
          <w:tcPr>
            <w:tcW w:w="2044" w:type="dxa"/>
          </w:tcPr>
          <w:p w14:paraId="52F629E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externalBatNum</w:t>
            </w:r>
            <w:proofErr w:type="spellEnd"/>
          </w:p>
        </w:tc>
        <w:tc>
          <w:tcPr>
            <w:tcW w:w="1281" w:type="dxa"/>
          </w:tcPr>
          <w:p w14:paraId="48B2CA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外部请求</w:t>
            </w:r>
            <w:r>
              <w:rPr>
                <w:rFonts w:ascii="宋体" w:hAnsi="宋体" w:cs="宋体" w:hint="eastAsia"/>
                <w:color w:val="auto"/>
                <w:lang w:eastAsia="zh-Hans"/>
              </w:rPr>
              <w:t>批次</w:t>
            </w:r>
            <w:r>
              <w:rPr>
                <w:rFonts w:ascii="宋体" w:hAnsi="宋体" w:cs="宋体" w:hint="eastAsia"/>
                <w:color w:val="auto"/>
              </w:rPr>
              <w:t>号</w:t>
            </w:r>
          </w:p>
        </w:tc>
        <w:tc>
          <w:tcPr>
            <w:tcW w:w="1546" w:type="dxa"/>
          </w:tcPr>
          <w:p w14:paraId="0E0D92D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942" w:type="dxa"/>
          </w:tcPr>
          <w:p w14:paraId="39C62B20"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0271443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对方行支持明细对账、且为批量支付生成时返回</w:t>
            </w:r>
          </w:p>
        </w:tc>
      </w:tr>
      <w:tr w:rsidR="00567AFA" w14:paraId="5D8EC3C1" w14:textId="77777777">
        <w:tc>
          <w:tcPr>
            <w:tcW w:w="2044" w:type="dxa"/>
          </w:tcPr>
          <w:p w14:paraId="7D44EBA2" w14:textId="77777777" w:rsidR="00567AFA" w:rsidRDefault="00000000">
            <w:pPr>
              <w:pStyle w:val="HTML"/>
              <w:shd w:val="clear" w:color="auto" w:fill="FFFFFF"/>
              <w:spacing w:line="360" w:lineRule="auto"/>
              <w:rPr>
                <w:rFonts w:eastAsia="楷体_GB2312" w:hint="default"/>
                <w:kern w:val="2"/>
              </w:rPr>
            </w:pPr>
            <w:proofErr w:type="spellStart"/>
            <w:r>
              <w:rPr>
                <w:rFonts w:ascii="monospace" w:eastAsia="monospace" w:hAnsi="monospace" w:cs="monospace" w:hint="default"/>
                <w:sz w:val="19"/>
                <w:szCs w:val="19"/>
                <w:shd w:val="clear" w:color="auto" w:fill="FFFFFF"/>
              </w:rPr>
              <w:t>accDtlId</w:t>
            </w:r>
            <w:proofErr w:type="spellEnd"/>
          </w:p>
        </w:tc>
        <w:tc>
          <w:tcPr>
            <w:tcW w:w="1281" w:type="dxa"/>
          </w:tcPr>
          <w:p w14:paraId="5810B0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系统交易流水号</w:t>
            </w:r>
          </w:p>
        </w:tc>
        <w:tc>
          <w:tcPr>
            <w:tcW w:w="1546" w:type="dxa"/>
          </w:tcPr>
          <w:p w14:paraId="1349070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739FEEE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99C55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交易成功且查询到交易明细时返回，该流水号是司库系统内该笔明细的唯一性标识</w:t>
            </w:r>
            <w:r>
              <w:rPr>
                <w:rFonts w:ascii="宋体" w:hAnsi="宋体" w:cs="宋体" w:hint="eastAsia"/>
                <w:color w:val="auto"/>
              </w:rPr>
              <w:t>,</w:t>
            </w:r>
            <w:r>
              <w:rPr>
                <w:rFonts w:ascii="宋体" w:hAnsi="宋体" w:cs="宋体" w:hint="eastAsia"/>
                <w:color w:val="auto"/>
              </w:rPr>
              <w:t>与</w:t>
            </w:r>
            <w:proofErr w:type="spellStart"/>
            <w:r>
              <w:rPr>
                <w:rFonts w:ascii="宋体" w:hAnsi="宋体" w:cs="宋体" w:hint="eastAsia"/>
                <w:color w:val="auto"/>
              </w:rPr>
              <w:t>sumTranNo</w:t>
            </w:r>
            <w:proofErr w:type="spellEnd"/>
            <w:r>
              <w:rPr>
                <w:rFonts w:ascii="宋体" w:hAnsi="宋体" w:cs="宋体" w:hint="eastAsia"/>
                <w:color w:val="auto"/>
              </w:rPr>
              <w:t>保持一致</w:t>
            </w:r>
          </w:p>
        </w:tc>
      </w:tr>
      <w:tr w:rsidR="00567AFA" w14:paraId="58F61293" w14:textId="77777777">
        <w:tc>
          <w:tcPr>
            <w:tcW w:w="2044" w:type="dxa"/>
          </w:tcPr>
          <w:p w14:paraId="48F8A605" w14:textId="77777777" w:rsidR="00567AFA" w:rsidRDefault="00000000">
            <w:pPr>
              <w:pStyle w:val="HTML"/>
              <w:shd w:val="clear" w:color="auto" w:fill="FFFFFF"/>
              <w:rPr>
                <w:rFonts w:ascii="monospace" w:eastAsia="monospace" w:hAnsi="monospace" w:cs="monospace" w:hint="default"/>
                <w:sz w:val="19"/>
                <w:szCs w:val="19"/>
                <w:shd w:val="clear" w:color="auto" w:fill="FFFFFF"/>
              </w:rPr>
            </w:pPr>
            <w:proofErr w:type="spellStart"/>
            <w:r>
              <w:rPr>
                <w:rFonts w:ascii="monospace" w:eastAsia="monospace" w:hAnsi="monospace" w:cs="monospace"/>
                <w:color w:val="080808"/>
                <w:sz w:val="19"/>
                <w:szCs w:val="19"/>
                <w:shd w:val="clear" w:color="auto" w:fill="FFFFFF"/>
              </w:rPr>
              <w:t>extendRemark</w:t>
            </w:r>
            <w:proofErr w:type="spellEnd"/>
          </w:p>
        </w:tc>
        <w:tc>
          <w:tcPr>
            <w:tcW w:w="1281" w:type="dxa"/>
          </w:tcPr>
          <w:p w14:paraId="0605DEA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扩展字段</w:t>
            </w:r>
            <w:r>
              <w:rPr>
                <w:rFonts w:ascii="宋体" w:hAnsi="宋体" w:cs="宋体" w:hint="eastAsia"/>
                <w:color w:val="auto"/>
              </w:rPr>
              <w:t>1</w:t>
            </w:r>
          </w:p>
        </w:tc>
        <w:tc>
          <w:tcPr>
            <w:tcW w:w="1546" w:type="dxa"/>
          </w:tcPr>
          <w:p w14:paraId="2A3BF93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59D4D4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4F869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仅支持兴业银行，别的银行为空</w:t>
            </w:r>
          </w:p>
        </w:tc>
      </w:tr>
      <w:tr w:rsidR="00567AFA" w14:paraId="172D151F" w14:textId="77777777">
        <w:tc>
          <w:tcPr>
            <w:tcW w:w="9390" w:type="dxa"/>
            <w:gridSpan w:val="5"/>
            <w:shd w:val="clear" w:color="auto" w:fill="D9D9D9"/>
          </w:tcPr>
          <w:p w14:paraId="73336EC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9165D37" w14:textId="77777777">
        <w:tc>
          <w:tcPr>
            <w:tcW w:w="9390" w:type="dxa"/>
            <w:gridSpan w:val="5"/>
            <w:shd w:val="clear" w:color="auto" w:fill="D6E3BC"/>
          </w:tcPr>
          <w:p w14:paraId="378FF77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5A02C28C" w14:textId="77777777" w:rsidR="00567AFA" w:rsidRDefault="00567AFA">
      <w:pPr>
        <w:pStyle w:val="a3"/>
        <w:spacing w:line="360" w:lineRule="auto"/>
        <w:rPr>
          <w:color w:val="auto"/>
        </w:rPr>
      </w:pPr>
    </w:p>
    <w:p w14:paraId="36EE5E36" w14:textId="77777777" w:rsidR="00567AFA" w:rsidRDefault="00000000">
      <w:pPr>
        <w:pStyle w:val="40"/>
        <w:spacing w:line="360" w:lineRule="auto"/>
        <w:rPr>
          <w:rFonts w:ascii="Times New Roman" w:hAnsi="Times New Roman"/>
        </w:rPr>
      </w:pPr>
      <w:bookmarkStart w:id="875" w:name="_Toc3503"/>
      <w:bookmarkStart w:id="876" w:name="_Toc21035"/>
      <w:bookmarkStart w:id="877" w:name="_Toc2618"/>
      <w:bookmarkStart w:id="878" w:name="_Toc18549"/>
      <w:bookmarkStart w:id="879" w:name="_Toc16010"/>
      <w:bookmarkStart w:id="880" w:name="_Toc14384"/>
      <w:bookmarkStart w:id="881" w:name="_Toc28175"/>
      <w:bookmarkStart w:id="882" w:name="_Toc20768"/>
      <w:bookmarkStart w:id="883" w:name="_Toc19362"/>
      <w:bookmarkStart w:id="884" w:name="_Toc30557"/>
      <w:bookmarkStart w:id="885" w:name="_Toc25365"/>
      <w:bookmarkStart w:id="886" w:name="_Toc16071"/>
      <w:bookmarkStart w:id="887" w:name="_Toc15587"/>
      <w:bookmarkStart w:id="888" w:name="_Toc12015"/>
      <w:bookmarkStart w:id="889" w:name="_Toc1103"/>
      <w:bookmarkStart w:id="890" w:name="_Toc7487"/>
      <w:bookmarkStart w:id="891" w:name="_Toc14916"/>
      <w:bookmarkStart w:id="892" w:name="_Toc24280"/>
      <w:bookmarkStart w:id="893" w:name="_Toc15920"/>
      <w:bookmarkStart w:id="894" w:name="_Toc14496"/>
      <w:bookmarkStart w:id="895" w:name="_Toc8012"/>
      <w:bookmarkStart w:id="896" w:name="_Toc22038"/>
      <w:bookmarkStart w:id="897" w:name="_Toc10659"/>
      <w:r>
        <w:t>请求报文</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1A0FFE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8871DC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28E771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&lt;action&gt;SKTRNHCT&lt;/action&gt;</w:t>
      </w:r>
    </w:p>
    <w:p w14:paraId="2E7AB93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35205E5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clientId</w:t>
      </w:r>
      <w:proofErr w:type="spellEnd"/>
      <w:r>
        <w:rPr>
          <w:rFonts w:ascii="宋体" w:hAnsi="宋体" w:cs="宋体" w:hint="eastAsia"/>
          <w:sz w:val="21"/>
          <w:szCs w:val="21"/>
        </w:rPr>
        <w:t>&gt;1234abcd321129&lt;/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35D09EB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tranType</w:t>
      </w:r>
      <w:proofErr w:type="spellEnd"/>
      <w:r>
        <w:rPr>
          <w:rFonts w:ascii="宋体" w:hAnsi="宋体" w:cs="宋体" w:hint="eastAsia"/>
          <w:sz w:val="21"/>
          <w:szCs w:val="21"/>
        </w:rPr>
        <w:t>&gt;01&lt;/</w:t>
      </w:r>
      <w:proofErr w:type="spellStart"/>
      <w:r>
        <w:rPr>
          <w:rFonts w:ascii="宋体" w:hAnsi="宋体" w:cs="宋体" w:hint="eastAsia"/>
          <w:sz w:val="21"/>
          <w:szCs w:val="21"/>
        </w:rPr>
        <w:t>tranType</w:t>
      </w:r>
      <w:proofErr w:type="spellEnd"/>
      <w:r>
        <w:rPr>
          <w:rFonts w:ascii="宋体" w:hAnsi="宋体" w:cs="宋体" w:hint="eastAsia"/>
          <w:sz w:val="21"/>
          <w:szCs w:val="21"/>
        </w:rPr>
        <w:t>&gt;</w:t>
      </w:r>
    </w:p>
    <w:p w14:paraId="1F652A7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startDate</w:t>
      </w:r>
      <w:proofErr w:type="spellEnd"/>
      <w:r>
        <w:rPr>
          <w:rFonts w:ascii="宋体" w:hAnsi="宋体" w:cs="宋体" w:hint="eastAsia"/>
          <w:sz w:val="21"/>
          <w:szCs w:val="21"/>
        </w:rPr>
        <w:t>&gt;&lt;/</w:t>
      </w:r>
      <w:proofErr w:type="spellStart"/>
      <w:r>
        <w:rPr>
          <w:rFonts w:ascii="宋体" w:hAnsi="宋体" w:cs="宋体" w:hint="eastAsia"/>
          <w:sz w:val="21"/>
          <w:szCs w:val="21"/>
        </w:rPr>
        <w:t>startDate</w:t>
      </w:r>
      <w:proofErr w:type="spellEnd"/>
      <w:r>
        <w:rPr>
          <w:rFonts w:ascii="宋体" w:hAnsi="宋体" w:cs="宋体" w:hint="eastAsia"/>
          <w:sz w:val="21"/>
          <w:szCs w:val="21"/>
        </w:rPr>
        <w:t>&gt;</w:t>
      </w:r>
    </w:p>
    <w:p w14:paraId="071B179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endDate</w:t>
      </w:r>
      <w:proofErr w:type="spellEnd"/>
      <w:r>
        <w:rPr>
          <w:rFonts w:ascii="宋体" w:hAnsi="宋体" w:cs="宋体" w:hint="eastAsia"/>
          <w:sz w:val="21"/>
          <w:szCs w:val="21"/>
        </w:rPr>
        <w:t>&gt;&lt;/</w:t>
      </w:r>
      <w:proofErr w:type="spellStart"/>
      <w:r>
        <w:rPr>
          <w:rFonts w:ascii="宋体" w:hAnsi="宋体" w:cs="宋体" w:hint="eastAsia"/>
          <w:sz w:val="21"/>
          <w:szCs w:val="21"/>
        </w:rPr>
        <w:t>endDate</w:t>
      </w:r>
      <w:proofErr w:type="spellEnd"/>
      <w:r>
        <w:rPr>
          <w:rFonts w:ascii="宋体" w:hAnsi="宋体" w:cs="宋体" w:hint="eastAsia"/>
          <w:sz w:val="21"/>
          <w:szCs w:val="21"/>
        </w:rPr>
        <w:t>&gt;</w:t>
      </w:r>
    </w:p>
    <w:p w14:paraId="35648EB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startRecord</w:t>
      </w:r>
      <w:proofErr w:type="spellEnd"/>
      <w:r>
        <w:rPr>
          <w:rFonts w:ascii="宋体" w:hAnsi="宋体" w:cs="宋体" w:hint="eastAsia"/>
          <w:sz w:val="21"/>
          <w:szCs w:val="21"/>
        </w:rPr>
        <w:t>&gt;1&lt;/</w:t>
      </w:r>
      <w:proofErr w:type="spellStart"/>
      <w:r>
        <w:rPr>
          <w:rFonts w:ascii="宋体" w:hAnsi="宋体" w:cs="宋体" w:hint="eastAsia"/>
          <w:sz w:val="21"/>
          <w:szCs w:val="21"/>
        </w:rPr>
        <w:t>startRecord</w:t>
      </w:r>
      <w:proofErr w:type="spellEnd"/>
      <w:r>
        <w:rPr>
          <w:rFonts w:ascii="宋体" w:hAnsi="宋体" w:cs="宋体" w:hint="eastAsia"/>
          <w:sz w:val="21"/>
          <w:szCs w:val="21"/>
        </w:rPr>
        <w:t>&gt;</w:t>
      </w:r>
    </w:p>
    <w:p w14:paraId="6DC4B9C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pageNumber</w:t>
      </w:r>
      <w:proofErr w:type="spellEnd"/>
      <w:r>
        <w:rPr>
          <w:rFonts w:ascii="宋体" w:hAnsi="宋体" w:cs="宋体" w:hint="eastAsia"/>
          <w:sz w:val="21"/>
          <w:szCs w:val="21"/>
        </w:rPr>
        <w:t>&gt;1&lt;/</w:t>
      </w:r>
      <w:proofErr w:type="spellStart"/>
      <w:r>
        <w:rPr>
          <w:rFonts w:ascii="宋体" w:hAnsi="宋体" w:cs="宋体" w:hint="eastAsia"/>
          <w:sz w:val="21"/>
          <w:szCs w:val="21"/>
        </w:rPr>
        <w:t>pageNumber</w:t>
      </w:r>
      <w:proofErr w:type="spellEnd"/>
      <w:r>
        <w:rPr>
          <w:rFonts w:ascii="宋体" w:hAnsi="宋体" w:cs="宋体" w:hint="eastAsia"/>
          <w:sz w:val="21"/>
          <w:szCs w:val="21"/>
        </w:rPr>
        <w:t>&gt;</w:t>
      </w:r>
    </w:p>
    <w:p w14:paraId="2F19092D" w14:textId="77777777" w:rsidR="00567AFA" w:rsidRDefault="00000000">
      <w:pPr>
        <w:spacing w:beforeLines="50" w:before="156" w:afterLines="50" w:after="156" w:line="288" w:lineRule="auto"/>
        <w:ind w:firstLineChars="200" w:firstLine="420"/>
        <w:rPr>
          <w:sz w:val="24"/>
        </w:rPr>
      </w:pPr>
      <w:r>
        <w:rPr>
          <w:rFonts w:ascii="宋体" w:hAnsi="宋体" w:cs="宋体" w:hint="eastAsia"/>
          <w:sz w:val="21"/>
          <w:szCs w:val="21"/>
        </w:rPr>
        <w:t>&lt;/stream&gt;</w:t>
      </w:r>
    </w:p>
    <w:p w14:paraId="6E81C80E" w14:textId="77777777" w:rsidR="00567AFA" w:rsidRDefault="00000000">
      <w:pPr>
        <w:pStyle w:val="40"/>
        <w:spacing w:line="360" w:lineRule="auto"/>
        <w:rPr>
          <w:rFonts w:ascii="Times New Roman" w:hAnsi="Times New Roman"/>
        </w:rPr>
      </w:pPr>
      <w:bookmarkStart w:id="898" w:name="_Toc3541"/>
      <w:bookmarkStart w:id="899" w:name="_Toc15128"/>
      <w:bookmarkStart w:id="900" w:name="_Toc15463"/>
      <w:bookmarkStart w:id="901" w:name="_Toc18345"/>
      <w:bookmarkStart w:id="902" w:name="_Toc26443"/>
      <w:bookmarkStart w:id="903" w:name="_Toc10961"/>
      <w:bookmarkStart w:id="904" w:name="_Toc11576"/>
      <w:bookmarkStart w:id="905" w:name="_Toc29749"/>
      <w:bookmarkStart w:id="906" w:name="_Toc472"/>
      <w:bookmarkStart w:id="907" w:name="_Toc8701"/>
      <w:bookmarkStart w:id="908" w:name="_Toc12414"/>
      <w:bookmarkStart w:id="909" w:name="_Toc2159"/>
      <w:bookmarkStart w:id="910" w:name="_Toc1096"/>
      <w:bookmarkStart w:id="911" w:name="_Toc12283"/>
      <w:bookmarkStart w:id="912" w:name="_Toc31429"/>
      <w:bookmarkStart w:id="913" w:name="_Toc25492"/>
      <w:bookmarkStart w:id="914" w:name="_Toc3917"/>
      <w:bookmarkStart w:id="915" w:name="_Toc26049"/>
      <w:bookmarkStart w:id="916" w:name="_Toc11365"/>
      <w:bookmarkStart w:id="917" w:name="_Toc22763"/>
      <w:bookmarkStart w:id="918" w:name="_Toc5288"/>
      <w:bookmarkStart w:id="919" w:name="_Toc7388"/>
      <w:bookmarkStart w:id="920" w:name="_Toc11741"/>
      <w:r>
        <w:rPr>
          <w:rFonts w:ascii="Times New Roman" w:hAnsi="Times New Roman"/>
        </w:rPr>
        <w:t>响应报文</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03E4B09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7757026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003B45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returnRecords</w:t>
      </w:r>
      <w:proofErr w:type="spellEnd"/>
      <w:r>
        <w:rPr>
          <w:rFonts w:ascii="宋体" w:hAnsi="宋体" w:cs="宋体" w:hint="eastAsia"/>
          <w:sz w:val="21"/>
          <w:szCs w:val="21"/>
        </w:rPr>
        <w:t>&gt;1&lt;/</w:t>
      </w:r>
      <w:proofErr w:type="spellStart"/>
      <w:r>
        <w:rPr>
          <w:rFonts w:ascii="宋体" w:hAnsi="宋体" w:cs="宋体" w:hint="eastAsia"/>
          <w:sz w:val="21"/>
          <w:szCs w:val="21"/>
        </w:rPr>
        <w:t>returnRecords</w:t>
      </w:r>
      <w:proofErr w:type="spellEnd"/>
      <w:r>
        <w:rPr>
          <w:rFonts w:ascii="宋体" w:hAnsi="宋体" w:cs="宋体" w:hint="eastAsia"/>
          <w:sz w:val="21"/>
          <w:szCs w:val="21"/>
        </w:rPr>
        <w:t>&gt;</w:t>
      </w:r>
    </w:p>
    <w:p w14:paraId="092AF4D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4FFF46D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0F4CF66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totalRecords</w:t>
      </w:r>
      <w:proofErr w:type="spellEnd"/>
      <w:r>
        <w:rPr>
          <w:rFonts w:ascii="宋体" w:hAnsi="宋体" w:cs="宋体" w:hint="eastAsia"/>
          <w:sz w:val="21"/>
          <w:szCs w:val="21"/>
        </w:rPr>
        <w:t>&gt;1&lt;/</w:t>
      </w:r>
      <w:proofErr w:type="spellStart"/>
      <w:r>
        <w:rPr>
          <w:rFonts w:ascii="宋体" w:hAnsi="宋体" w:cs="宋体" w:hint="eastAsia"/>
          <w:sz w:val="21"/>
          <w:szCs w:val="21"/>
        </w:rPr>
        <w:t>totalRecords</w:t>
      </w:r>
      <w:proofErr w:type="spellEnd"/>
      <w:r>
        <w:rPr>
          <w:rFonts w:ascii="宋体" w:hAnsi="宋体" w:cs="宋体" w:hint="eastAsia"/>
          <w:sz w:val="21"/>
          <w:szCs w:val="21"/>
        </w:rPr>
        <w:t>&gt;</w:t>
      </w:r>
    </w:p>
    <w:p w14:paraId="1694A60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roofErr w:type="spellStart"/>
      <w:r>
        <w:rPr>
          <w:rFonts w:ascii="宋体" w:hAnsi="宋体" w:cs="宋体" w:hint="eastAsia"/>
          <w:sz w:val="21"/>
          <w:szCs w:val="21"/>
        </w:rPr>
        <w:t>erp</w:t>
      </w:r>
      <w:proofErr w:type="spellEnd"/>
      <w:r>
        <w:rPr>
          <w:rFonts w:ascii="宋体" w:hAnsi="宋体" w:cs="宋体" w:hint="eastAsia"/>
          <w:sz w:val="21"/>
          <w:szCs w:val="21"/>
        </w:rPr>
        <w:t>测试</w:t>
      </w: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
    <w:p w14:paraId="5FB23C9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53CC970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openBankName</w:t>
      </w:r>
      <w:proofErr w:type="spellEnd"/>
      <w:r>
        <w:rPr>
          <w:rFonts w:ascii="宋体" w:hAnsi="宋体" w:cs="宋体" w:hint="eastAsia"/>
          <w:sz w:val="21"/>
          <w:szCs w:val="21"/>
        </w:rPr>
        <w:t>&gt;</w:t>
      </w:r>
      <w:r>
        <w:rPr>
          <w:rFonts w:ascii="宋体" w:hAnsi="宋体" w:cs="宋体" w:hint="eastAsia"/>
          <w:sz w:val="21"/>
          <w:szCs w:val="21"/>
        </w:rPr>
        <w:t>兴业银行股份有限公司福州五一支行</w:t>
      </w:r>
      <w:r>
        <w:rPr>
          <w:rFonts w:ascii="宋体" w:hAnsi="宋体" w:cs="宋体" w:hint="eastAsia"/>
          <w:sz w:val="21"/>
          <w:szCs w:val="21"/>
        </w:rPr>
        <w:t>&lt;/</w:t>
      </w:r>
      <w:proofErr w:type="spellStart"/>
      <w:r>
        <w:rPr>
          <w:rFonts w:ascii="宋体" w:hAnsi="宋体" w:cs="宋体" w:hint="eastAsia"/>
          <w:sz w:val="21"/>
          <w:szCs w:val="21"/>
        </w:rPr>
        <w:t>openBankName</w:t>
      </w:r>
      <w:proofErr w:type="spellEnd"/>
      <w:r>
        <w:rPr>
          <w:rFonts w:ascii="宋体" w:hAnsi="宋体" w:cs="宋体" w:hint="eastAsia"/>
          <w:sz w:val="21"/>
          <w:szCs w:val="21"/>
        </w:rPr>
        <w:t>&gt;</w:t>
      </w:r>
    </w:p>
    <w:p w14:paraId="6ACB87C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bankName</w:t>
      </w:r>
      <w:proofErr w:type="spellEnd"/>
      <w:r>
        <w:rPr>
          <w:rFonts w:ascii="宋体" w:hAnsi="宋体" w:cs="宋体" w:hint="eastAsia"/>
          <w:sz w:val="21"/>
          <w:szCs w:val="21"/>
        </w:rPr>
        <w:t>&gt;</w:t>
      </w:r>
      <w:r>
        <w:rPr>
          <w:rFonts w:ascii="宋体" w:hAnsi="宋体" w:cs="宋体" w:hint="eastAsia"/>
          <w:sz w:val="21"/>
          <w:szCs w:val="21"/>
        </w:rPr>
        <w:t>上海银行</w:t>
      </w:r>
      <w:r>
        <w:rPr>
          <w:rFonts w:ascii="宋体" w:hAnsi="宋体" w:cs="宋体" w:hint="eastAsia"/>
          <w:sz w:val="21"/>
          <w:szCs w:val="21"/>
        </w:rPr>
        <w:t>&lt;/</w:t>
      </w:r>
      <w:proofErr w:type="spellStart"/>
      <w:r>
        <w:rPr>
          <w:rFonts w:ascii="宋体" w:hAnsi="宋体" w:cs="宋体" w:hint="eastAsia"/>
          <w:sz w:val="21"/>
          <w:szCs w:val="21"/>
        </w:rPr>
        <w:t>bankName</w:t>
      </w:r>
      <w:proofErr w:type="spellEnd"/>
      <w:r>
        <w:rPr>
          <w:rFonts w:ascii="宋体" w:hAnsi="宋体" w:cs="宋体" w:hint="eastAsia"/>
          <w:sz w:val="21"/>
          <w:szCs w:val="21"/>
        </w:rPr>
        <w:t>&gt;</w:t>
      </w:r>
    </w:p>
    <w:p w14:paraId="1D2547D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3A410B4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6C5B2B7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&lt;balance&gt;222.00&lt;/balance&gt;</w:t>
      </w:r>
    </w:p>
    <w:p w14:paraId="009E56C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&lt;bnkSrlnum&gt;20230410AAAGFRP1XXXAMH940PMGW202304100M9000003518100&lt;/bnkSrlnum&gt;</w:t>
      </w:r>
    </w:p>
    <w:p w14:paraId="5575050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roofErr w:type="spellStart"/>
      <w:r>
        <w:rPr>
          <w:rFonts w:ascii="宋体" w:hAnsi="宋体" w:cs="宋体" w:hint="eastAsia"/>
          <w:sz w:val="21"/>
          <w:szCs w:val="21"/>
        </w:rPr>
        <w:t>erp</w:t>
      </w:r>
      <w:proofErr w:type="spellEnd"/>
      <w:r>
        <w:rPr>
          <w:rFonts w:ascii="宋体" w:hAnsi="宋体" w:cs="宋体" w:hint="eastAsia"/>
          <w:sz w:val="21"/>
          <w:szCs w:val="21"/>
        </w:rPr>
        <w:t>测试</w:t>
      </w: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p>
    <w:p w14:paraId="055003B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69AA6A2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openBankName</w:t>
      </w:r>
      <w:proofErr w:type="spellEnd"/>
      <w:r>
        <w:rPr>
          <w:rFonts w:ascii="宋体" w:hAnsi="宋体" w:cs="宋体" w:hint="eastAsia"/>
          <w:sz w:val="21"/>
          <w:szCs w:val="21"/>
        </w:rPr>
        <w:t>&gt;</w:t>
      </w:r>
      <w:r>
        <w:rPr>
          <w:rFonts w:ascii="宋体" w:hAnsi="宋体" w:cs="宋体" w:hint="eastAsia"/>
          <w:sz w:val="21"/>
          <w:szCs w:val="21"/>
        </w:rPr>
        <w:t>兴业银行股份有限公司福州五一支行</w:t>
      </w:r>
      <w:r>
        <w:rPr>
          <w:rFonts w:ascii="宋体" w:hAnsi="宋体" w:cs="宋体" w:hint="eastAsia"/>
          <w:sz w:val="21"/>
          <w:szCs w:val="21"/>
        </w:rPr>
        <w:t>&lt;/</w:t>
      </w:r>
      <w:proofErr w:type="spellStart"/>
      <w:r>
        <w:rPr>
          <w:rFonts w:ascii="宋体" w:hAnsi="宋体" w:cs="宋体" w:hint="eastAsia"/>
          <w:sz w:val="21"/>
          <w:szCs w:val="21"/>
        </w:rPr>
        <w:t>openBankName</w:t>
      </w:r>
      <w:proofErr w:type="spellEnd"/>
      <w:r>
        <w:rPr>
          <w:rFonts w:ascii="宋体" w:hAnsi="宋体" w:cs="宋体" w:hint="eastAsia"/>
          <w:sz w:val="21"/>
          <w:szCs w:val="21"/>
        </w:rPr>
        <w:t>&gt;</w:t>
      </w:r>
    </w:p>
    <w:p w14:paraId="49B8282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bankName</w:t>
      </w:r>
      <w:proofErr w:type="spellEnd"/>
      <w:r>
        <w:rPr>
          <w:rFonts w:ascii="宋体" w:hAnsi="宋体" w:cs="宋体" w:hint="eastAsia"/>
          <w:sz w:val="21"/>
          <w:szCs w:val="21"/>
        </w:rPr>
        <w:t>&gt;</w:t>
      </w:r>
      <w:r>
        <w:rPr>
          <w:rFonts w:ascii="宋体" w:hAnsi="宋体" w:cs="宋体" w:hint="eastAsia"/>
          <w:sz w:val="21"/>
          <w:szCs w:val="21"/>
        </w:rPr>
        <w:t>上海银行</w:t>
      </w:r>
      <w:r>
        <w:rPr>
          <w:rFonts w:ascii="宋体" w:hAnsi="宋体" w:cs="宋体" w:hint="eastAsia"/>
          <w:sz w:val="21"/>
          <w:szCs w:val="21"/>
        </w:rPr>
        <w:t>&lt;/</w:t>
      </w:r>
      <w:proofErr w:type="spellStart"/>
      <w:r>
        <w:rPr>
          <w:rFonts w:ascii="宋体" w:hAnsi="宋体" w:cs="宋体" w:hint="eastAsia"/>
          <w:sz w:val="21"/>
          <w:szCs w:val="21"/>
        </w:rPr>
        <w:t>bankName</w:t>
      </w:r>
      <w:proofErr w:type="spellEnd"/>
      <w:r>
        <w:rPr>
          <w:rFonts w:ascii="宋体" w:hAnsi="宋体" w:cs="宋体" w:hint="eastAsia"/>
          <w:sz w:val="21"/>
          <w:szCs w:val="21"/>
        </w:rPr>
        <w:t>&gt;</w:t>
      </w:r>
    </w:p>
    <w:p w14:paraId="38E81D0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externalNum</w:t>
      </w:r>
      <w:proofErr w:type="spellEnd"/>
      <w:r>
        <w:rPr>
          <w:rFonts w:ascii="宋体" w:hAnsi="宋体" w:cs="宋体" w:hint="eastAsia"/>
          <w:sz w:val="21"/>
          <w:szCs w:val="21"/>
        </w:rPr>
        <w:t>&gt;&lt;/</w:t>
      </w:r>
      <w:proofErr w:type="spellStart"/>
      <w:r>
        <w:rPr>
          <w:rFonts w:ascii="宋体" w:hAnsi="宋体" w:cs="宋体" w:hint="eastAsia"/>
          <w:sz w:val="21"/>
          <w:szCs w:val="21"/>
        </w:rPr>
        <w:t>externalNum</w:t>
      </w:r>
      <w:proofErr w:type="spellEnd"/>
      <w:r>
        <w:rPr>
          <w:rFonts w:ascii="宋体" w:hAnsi="宋体" w:cs="宋体" w:hint="eastAsia"/>
          <w:sz w:val="21"/>
          <w:szCs w:val="21"/>
        </w:rPr>
        <w:t>&gt;</w:t>
      </w:r>
    </w:p>
    <w:p w14:paraId="3BAF7C3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externalBatNum</w:t>
      </w:r>
      <w:proofErr w:type="spellEnd"/>
      <w:r>
        <w:rPr>
          <w:rFonts w:ascii="宋体" w:hAnsi="宋体" w:cs="宋体" w:hint="eastAsia"/>
          <w:sz w:val="21"/>
          <w:szCs w:val="21"/>
        </w:rPr>
        <w:t>&gt;&lt;/</w:t>
      </w:r>
      <w:proofErr w:type="spellStart"/>
      <w:r>
        <w:rPr>
          <w:rFonts w:ascii="宋体" w:hAnsi="宋体" w:cs="宋体" w:hint="eastAsia"/>
          <w:sz w:val="21"/>
          <w:szCs w:val="21"/>
        </w:rPr>
        <w:t>externalBatNum</w:t>
      </w:r>
      <w:proofErr w:type="spellEnd"/>
      <w:r>
        <w:rPr>
          <w:rFonts w:ascii="宋体" w:hAnsi="宋体" w:cs="宋体" w:hint="eastAsia"/>
          <w:sz w:val="21"/>
          <w:szCs w:val="21"/>
        </w:rPr>
        <w:t>&gt;</w:t>
      </w:r>
    </w:p>
    <w:p w14:paraId="563D844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currencyID</w:t>
      </w:r>
      <w:proofErr w:type="spellEnd"/>
      <w:r>
        <w:rPr>
          <w:rFonts w:ascii="宋体" w:hAnsi="宋体" w:cs="宋体" w:hint="eastAsia"/>
          <w:sz w:val="21"/>
          <w:szCs w:val="21"/>
        </w:rPr>
        <w:t>&gt;CNY&lt;/</w:t>
      </w:r>
      <w:proofErr w:type="spellStart"/>
      <w:r>
        <w:rPr>
          <w:rFonts w:ascii="宋体" w:hAnsi="宋体" w:cs="宋体" w:hint="eastAsia"/>
          <w:sz w:val="21"/>
          <w:szCs w:val="21"/>
        </w:rPr>
        <w:t>currencyID</w:t>
      </w:r>
      <w:proofErr w:type="spellEnd"/>
      <w:r>
        <w:rPr>
          <w:rFonts w:ascii="宋体" w:hAnsi="宋体" w:cs="宋体" w:hint="eastAsia"/>
          <w:sz w:val="21"/>
          <w:szCs w:val="21"/>
        </w:rPr>
        <w:t>&gt;</w:t>
      </w:r>
    </w:p>
    <w:p w14:paraId="11077A8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dataSource</w:t>
      </w:r>
      <w:proofErr w:type="spellEnd"/>
      <w:r>
        <w:rPr>
          <w:rFonts w:ascii="宋体" w:hAnsi="宋体" w:cs="宋体" w:hint="eastAsia"/>
          <w:sz w:val="21"/>
          <w:szCs w:val="21"/>
        </w:rPr>
        <w:t>&gt;2&lt;/</w:t>
      </w:r>
      <w:proofErr w:type="spellStart"/>
      <w:r>
        <w:rPr>
          <w:rFonts w:ascii="宋体" w:hAnsi="宋体" w:cs="宋体" w:hint="eastAsia"/>
          <w:sz w:val="21"/>
          <w:szCs w:val="21"/>
        </w:rPr>
        <w:t>dataSource</w:t>
      </w:r>
      <w:proofErr w:type="spellEnd"/>
      <w:r>
        <w:rPr>
          <w:rFonts w:ascii="宋体" w:hAnsi="宋体" w:cs="宋体" w:hint="eastAsia"/>
          <w:sz w:val="21"/>
          <w:szCs w:val="21"/>
        </w:rPr>
        <w:t>&gt;</w:t>
      </w:r>
    </w:p>
    <w:p w14:paraId="66F4100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instCode</w:t>
      </w:r>
      <w:proofErr w:type="spellEnd"/>
      <w:r>
        <w:rPr>
          <w:rFonts w:ascii="宋体" w:hAnsi="宋体" w:cs="宋体" w:hint="eastAsia"/>
          <w:sz w:val="21"/>
          <w:szCs w:val="21"/>
        </w:rPr>
        <w:t>&gt;&lt;/</w:t>
      </w:r>
      <w:proofErr w:type="spellStart"/>
      <w:r>
        <w:rPr>
          <w:rFonts w:ascii="宋体" w:hAnsi="宋体" w:cs="宋体" w:hint="eastAsia"/>
          <w:sz w:val="21"/>
          <w:szCs w:val="21"/>
        </w:rPr>
        <w:t>instCode</w:t>
      </w:r>
      <w:proofErr w:type="spellEnd"/>
      <w:r>
        <w:rPr>
          <w:rFonts w:ascii="宋体" w:hAnsi="宋体" w:cs="宋体" w:hint="eastAsia"/>
          <w:sz w:val="21"/>
          <w:szCs w:val="21"/>
        </w:rPr>
        <w:t>&gt;</w:t>
      </w:r>
    </w:p>
    <w:p w14:paraId="3C1833A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instName</w:t>
      </w:r>
      <w:proofErr w:type="spellEnd"/>
      <w:r>
        <w:rPr>
          <w:rFonts w:ascii="宋体" w:hAnsi="宋体" w:cs="宋体" w:hint="eastAsia"/>
          <w:sz w:val="21"/>
          <w:szCs w:val="21"/>
        </w:rPr>
        <w:t>&gt;&lt;/</w:t>
      </w:r>
      <w:proofErr w:type="spellStart"/>
      <w:r>
        <w:rPr>
          <w:rFonts w:ascii="宋体" w:hAnsi="宋体" w:cs="宋体" w:hint="eastAsia"/>
          <w:sz w:val="21"/>
          <w:szCs w:val="21"/>
        </w:rPr>
        <w:t>instName</w:t>
      </w:r>
      <w:proofErr w:type="spellEnd"/>
      <w:r>
        <w:rPr>
          <w:rFonts w:ascii="宋体" w:hAnsi="宋体" w:cs="宋体" w:hint="eastAsia"/>
          <w:sz w:val="21"/>
          <w:szCs w:val="21"/>
        </w:rPr>
        <w:t>&gt;</w:t>
      </w:r>
    </w:p>
    <w:p w14:paraId="0782C70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lvmsg</w:t>
      </w:r>
      <w:proofErr w:type="spellEnd"/>
      <w:r>
        <w:rPr>
          <w:rFonts w:ascii="宋体" w:hAnsi="宋体" w:cs="宋体" w:hint="eastAsia"/>
          <w:sz w:val="21"/>
          <w:szCs w:val="21"/>
        </w:rPr>
        <w:t>&gt;&lt;/</w:t>
      </w:r>
      <w:proofErr w:type="spellStart"/>
      <w:r>
        <w:rPr>
          <w:rFonts w:ascii="宋体" w:hAnsi="宋体" w:cs="宋体" w:hint="eastAsia"/>
          <w:sz w:val="21"/>
          <w:szCs w:val="21"/>
        </w:rPr>
        <w:t>lvmsg</w:t>
      </w:r>
      <w:proofErr w:type="spellEnd"/>
      <w:r>
        <w:rPr>
          <w:rFonts w:ascii="宋体" w:hAnsi="宋体" w:cs="宋体" w:hint="eastAsia"/>
          <w:sz w:val="21"/>
          <w:szCs w:val="21"/>
        </w:rPr>
        <w:t>&gt;</w:t>
      </w:r>
    </w:p>
    <w:p w14:paraId="3F1AB3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oppAccountName</w:t>
      </w:r>
      <w:proofErr w:type="spellEnd"/>
      <w:r>
        <w:rPr>
          <w:rFonts w:ascii="宋体" w:hAnsi="宋体" w:cs="宋体" w:hint="eastAsia"/>
          <w:sz w:val="21"/>
          <w:szCs w:val="21"/>
        </w:rPr>
        <w:t>&gt;&lt;/</w:t>
      </w:r>
      <w:proofErr w:type="spellStart"/>
      <w:r>
        <w:rPr>
          <w:rFonts w:ascii="宋体" w:hAnsi="宋体" w:cs="宋体" w:hint="eastAsia"/>
          <w:sz w:val="21"/>
          <w:szCs w:val="21"/>
        </w:rPr>
        <w:t>oppAccountName</w:t>
      </w:r>
      <w:proofErr w:type="spellEnd"/>
      <w:r>
        <w:rPr>
          <w:rFonts w:ascii="宋体" w:hAnsi="宋体" w:cs="宋体" w:hint="eastAsia"/>
          <w:sz w:val="21"/>
          <w:szCs w:val="21"/>
        </w:rPr>
        <w:t>&gt;</w:t>
      </w:r>
    </w:p>
    <w:p w14:paraId="7E522E8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oppAccountNo</w:t>
      </w:r>
      <w:proofErr w:type="spellEnd"/>
      <w:r>
        <w:rPr>
          <w:rFonts w:ascii="宋体" w:hAnsi="宋体" w:cs="宋体" w:hint="eastAsia"/>
          <w:sz w:val="21"/>
          <w:szCs w:val="21"/>
        </w:rPr>
        <w:t>&gt;AAAGFRP1XXX&lt;/</w:t>
      </w:r>
      <w:proofErr w:type="spellStart"/>
      <w:r>
        <w:rPr>
          <w:rFonts w:ascii="宋体" w:hAnsi="宋体" w:cs="宋体" w:hint="eastAsia"/>
          <w:sz w:val="21"/>
          <w:szCs w:val="21"/>
        </w:rPr>
        <w:t>oppAccountNo</w:t>
      </w:r>
      <w:proofErr w:type="spellEnd"/>
      <w:r>
        <w:rPr>
          <w:rFonts w:ascii="宋体" w:hAnsi="宋体" w:cs="宋体" w:hint="eastAsia"/>
          <w:sz w:val="21"/>
          <w:szCs w:val="21"/>
        </w:rPr>
        <w:t>&gt;</w:t>
      </w:r>
    </w:p>
    <w:p w14:paraId="31D043A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oppOpenBankName</w:t>
      </w:r>
      <w:proofErr w:type="spellEnd"/>
      <w:r>
        <w:rPr>
          <w:rFonts w:ascii="宋体" w:hAnsi="宋体" w:cs="宋体" w:hint="eastAsia"/>
          <w:sz w:val="21"/>
          <w:szCs w:val="21"/>
        </w:rPr>
        <w:t>&gt;&lt;/</w:t>
      </w:r>
      <w:proofErr w:type="spellStart"/>
      <w:r>
        <w:rPr>
          <w:rFonts w:ascii="宋体" w:hAnsi="宋体" w:cs="宋体" w:hint="eastAsia"/>
          <w:sz w:val="21"/>
          <w:szCs w:val="21"/>
        </w:rPr>
        <w:t>oppOpenBankName</w:t>
      </w:r>
      <w:proofErr w:type="spellEnd"/>
      <w:r>
        <w:rPr>
          <w:rFonts w:ascii="宋体" w:hAnsi="宋体" w:cs="宋体" w:hint="eastAsia"/>
          <w:sz w:val="21"/>
          <w:szCs w:val="21"/>
        </w:rPr>
        <w:t>&gt;</w:t>
      </w:r>
    </w:p>
    <w:p w14:paraId="1DC0C16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&lt;purpose&gt;&lt;/purpose&gt;</w:t>
      </w:r>
    </w:p>
    <w:p w14:paraId="06C759F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rmrk</w:t>
      </w:r>
      <w:proofErr w:type="spellEnd"/>
      <w:r>
        <w:rPr>
          <w:rFonts w:ascii="宋体" w:hAnsi="宋体" w:cs="宋体" w:hint="eastAsia"/>
          <w:sz w:val="21"/>
          <w:szCs w:val="21"/>
        </w:rPr>
        <w:t>&gt;&lt;/</w:t>
      </w:r>
      <w:proofErr w:type="spellStart"/>
      <w:r>
        <w:rPr>
          <w:rFonts w:ascii="宋体" w:hAnsi="宋体" w:cs="宋体" w:hint="eastAsia"/>
          <w:sz w:val="21"/>
          <w:szCs w:val="21"/>
        </w:rPr>
        <w:t>rmrk</w:t>
      </w:r>
      <w:proofErr w:type="spellEnd"/>
      <w:r>
        <w:rPr>
          <w:rFonts w:ascii="宋体" w:hAnsi="宋体" w:cs="宋体" w:hint="eastAsia"/>
          <w:sz w:val="21"/>
          <w:szCs w:val="21"/>
        </w:rPr>
        <w:t>&gt;</w:t>
      </w:r>
    </w:p>
    <w:p w14:paraId="28D232C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smy</w:t>
      </w:r>
      <w:proofErr w:type="spellEnd"/>
      <w:r>
        <w:rPr>
          <w:rFonts w:ascii="宋体" w:hAnsi="宋体" w:cs="宋体" w:hint="eastAsia"/>
          <w:sz w:val="21"/>
          <w:szCs w:val="21"/>
        </w:rPr>
        <w:t>&gt;&lt;/</w:t>
      </w:r>
      <w:proofErr w:type="spellStart"/>
      <w:r>
        <w:rPr>
          <w:rFonts w:ascii="宋体" w:hAnsi="宋体" w:cs="宋体" w:hint="eastAsia"/>
          <w:sz w:val="21"/>
          <w:szCs w:val="21"/>
        </w:rPr>
        <w:t>smy</w:t>
      </w:r>
      <w:proofErr w:type="spellEnd"/>
      <w:r>
        <w:rPr>
          <w:rFonts w:ascii="宋体" w:hAnsi="宋体" w:cs="宋体" w:hint="eastAsia"/>
          <w:sz w:val="21"/>
          <w:szCs w:val="21"/>
        </w:rPr>
        <w:t>&gt;</w:t>
      </w:r>
    </w:p>
    <w:p w14:paraId="22F2563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&lt;sumTranNo&gt;811090101390061808820230410AAAGFRP1XXXAMH940PMGW202304100M90000035181002023-03-10null1681121612555&lt;/sumTranNo&gt;</w:t>
      </w:r>
    </w:p>
    <w:p w14:paraId="45E2E4C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tranAmount</w:t>
      </w:r>
      <w:proofErr w:type="spellEnd"/>
      <w:r>
        <w:rPr>
          <w:rFonts w:ascii="宋体" w:hAnsi="宋体" w:cs="宋体" w:hint="eastAsia"/>
          <w:sz w:val="21"/>
          <w:szCs w:val="21"/>
        </w:rPr>
        <w:t>&gt;222.00&lt;/</w:t>
      </w:r>
      <w:proofErr w:type="spellStart"/>
      <w:r>
        <w:rPr>
          <w:rFonts w:ascii="宋体" w:hAnsi="宋体" w:cs="宋体" w:hint="eastAsia"/>
          <w:sz w:val="21"/>
          <w:szCs w:val="21"/>
        </w:rPr>
        <w:t>tranAmount</w:t>
      </w:r>
      <w:proofErr w:type="spellEnd"/>
      <w:r>
        <w:rPr>
          <w:rFonts w:ascii="宋体" w:hAnsi="宋体" w:cs="宋体" w:hint="eastAsia"/>
          <w:sz w:val="21"/>
          <w:szCs w:val="21"/>
        </w:rPr>
        <w:t>&gt;</w:t>
      </w:r>
    </w:p>
    <w:p w14:paraId="2C6FB43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tranDate</w:t>
      </w:r>
      <w:proofErr w:type="spellEnd"/>
      <w:r>
        <w:rPr>
          <w:rFonts w:ascii="宋体" w:hAnsi="宋体" w:cs="宋体" w:hint="eastAsia"/>
          <w:sz w:val="21"/>
          <w:szCs w:val="21"/>
        </w:rPr>
        <w:t>&gt;2023-03-10&lt;/</w:t>
      </w:r>
      <w:proofErr w:type="spellStart"/>
      <w:r>
        <w:rPr>
          <w:rFonts w:ascii="宋体" w:hAnsi="宋体" w:cs="宋体" w:hint="eastAsia"/>
          <w:sz w:val="21"/>
          <w:szCs w:val="21"/>
        </w:rPr>
        <w:t>tranDate</w:t>
      </w:r>
      <w:proofErr w:type="spellEnd"/>
      <w:r>
        <w:rPr>
          <w:rFonts w:ascii="宋体" w:hAnsi="宋体" w:cs="宋体" w:hint="eastAsia"/>
          <w:sz w:val="21"/>
          <w:szCs w:val="21"/>
        </w:rPr>
        <w:t>&gt;</w:t>
      </w:r>
    </w:p>
    <w:p w14:paraId="5461302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tranTime</w:t>
      </w:r>
      <w:proofErr w:type="spellEnd"/>
      <w:r>
        <w:rPr>
          <w:rFonts w:ascii="宋体" w:hAnsi="宋体" w:cs="宋体" w:hint="eastAsia"/>
          <w:sz w:val="21"/>
          <w:szCs w:val="21"/>
        </w:rPr>
        <w:t>&gt;&lt;/</w:t>
      </w:r>
      <w:proofErr w:type="spellStart"/>
      <w:r>
        <w:rPr>
          <w:rFonts w:ascii="宋体" w:hAnsi="宋体" w:cs="宋体" w:hint="eastAsia"/>
          <w:sz w:val="21"/>
          <w:szCs w:val="21"/>
        </w:rPr>
        <w:t>tranTime</w:t>
      </w:r>
      <w:proofErr w:type="spellEnd"/>
      <w:r>
        <w:rPr>
          <w:rFonts w:ascii="宋体" w:hAnsi="宋体" w:cs="宋体" w:hint="eastAsia"/>
          <w:sz w:val="21"/>
          <w:szCs w:val="21"/>
        </w:rPr>
        <w:t>&gt;</w:t>
      </w:r>
    </w:p>
    <w:p w14:paraId="2F80BB9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tranType</w:t>
      </w:r>
      <w:proofErr w:type="spellEnd"/>
      <w:r>
        <w:rPr>
          <w:rFonts w:ascii="宋体" w:hAnsi="宋体" w:cs="宋体" w:hint="eastAsia"/>
          <w:sz w:val="21"/>
          <w:szCs w:val="21"/>
        </w:rPr>
        <w:t>&gt;03&lt;/</w:t>
      </w:r>
      <w:proofErr w:type="spellStart"/>
      <w:r>
        <w:rPr>
          <w:rFonts w:ascii="宋体" w:hAnsi="宋体" w:cs="宋体" w:hint="eastAsia"/>
          <w:sz w:val="21"/>
          <w:szCs w:val="21"/>
        </w:rPr>
        <w:t>tranType</w:t>
      </w:r>
      <w:proofErr w:type="spellEnd"/>
      <w:r>
        <w:rPr>
          <w:rFonts w:ascii="宋体" w:hAnsi="宋体" w:cs="宋体" w:hint="eastAsia"/>
          <w:sz w:val="21"/>
          <w:szCs w:val="21"/>
        </w:rPr>
        <w:t>&gt;</w:t>
      </w:r>
    </w:p>
    <w:p w14:paraId="78A9092F"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monospace" w:eastAsia="monospace" w:hAnsi="monospace" w:cs="monospace" w:hint="eastAsia"/>
          <w:color w:val="080808"/>
          <w:sz w:val="19"/>
          <w:szCs w:val="19"/>
          <w:shd w:val="clear" w:color="auto" w:fill="FFFFFF"/>
        </w:rPr>
        <w:t>extendRemark</w:t>
      </w:r>
      <w:proofErr w:type="spellEnd"/>
      <w:r>
        <w:rPr>
          <w:rFonts w:ascii="宋体" w:hAnsi="宋体" w:cs="宋体" w:hint="eastAsia"/>
          <w:sz w:val="21"/>
          <w:szCs w:val="21"/>
        </w:rPr>
        <w:t>&gt;2323&lt;/</w:t>
      </w:r>
      <w:proofErr w:type="spellStart"/>
      <w:r>
        <w:rPr>
          <w:rFonts w:ascii="monospace" w:eastAsia="monospace" w:hAnsi="monospace" w:cs="monospace" w:hint="eastAsia"/>
          <w:color w:val="080808"/>
          <w:sz w:val="19"/>
          <w:szCs w:val="19"/>
          <w:shd w:val="clear" w:color="auto" w:fill="FFFFFF"/>
        </w:rPr>
        <w:t>extendRemark</w:t>
      </w:r>
      <w:proofErr w:type="spellEnd"/>
      <w:r>
        <w:rPr>
          <w:rFonts w:ascii="宋体" w:hAnsi="宋体" w:cs="宋体" w:hint="eastAsia"/>
          <w:sz w:val="21"/>
          <w:szCs w:val="21"/>
        </w:rPr>
        <w:t>&gt;</w:t>
      </w:r>
    </w:p>
    <w:p w14:paraId="07D249E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296A307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69D1D6E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322EA3C1" w14:textId="77777777" w:rsidR="00567AFA" w:rsidRDefault="00000000">
      <w:pPr>
        <w:pStyle w:val="30"/>
        <w:rPr>
          <w:rFonts w:ascii="Times New Roman" w:hAnsi="Times New Roman"/>
        </w:rPr>
      </w:pPr>
      <w:bookmarkStart w:id="921" w:name="_Toc4793"/>
      <w:bookmarkStart w:id="922" w:name="_Toc25993"/>
      <w:bookmarkStart w:id="923" w:name="_Toc14905"/>
      <w:bookmarkStart w:id="924" w:name="_Toc29448"/>
      <w:bookmarkStart w:id="925" w:name="_Toc11467"/>
      <w:bookmarkStart w:id="926" w:name="_Toc22944"/>
      <w:bookmarkStart w:id="927" w:name="_Toc14382"/>
      <w:bookmarkStart w:id="928" w:name="_Toc32078"/>
      <w:bookmarkStart w:id="929" w:name="_Toc5955"/>
      <w:bookmarkStart w:id="930" w:name="_Toc9804"/>
      <w:bookmarkStart w:id="931" w:name="_Toc1679"/>
      <w:bookmarkStart w:id="932" w:name="_Toc15793"/>
      <w:bookmarkStart w:id="933" w:name="_Toc7651"/>
      <w:bookmarkStart w:id="934" w:name="_Toc2741"/>
      <w:bookmarkStart w:id="935" w:name="_Toc21785"/>
      <w:bookmarkStart w:id="936" w:name="_Toc10651"/>
      <w:bookmarkStart w:id="937" w:name="_Toc30697"/>
      <w:bookmarkStart w:id="938" w:name="_Toc13359"/>
      <w:bookmarkStart w:id="939" w:name="_Toc11513"/>
      <w:bookmarkStart w:id="940" w:name="_Toc6068"/>
      <w:bookmarkStart w:id="941" w:name="_Toc26198"/>
      <w:bookmarkStart w:id="942" w:name="_Toc1319"/>
      <w:r>
        <w:rPr>
          <w:rFonts w:ascii="Times New Roman" w:hAnsi="Times New Roman"/>
        </w:rPr>
        <w:lastRenderedPageBreak/>
        <w:t>历史</w:t>
      </w:r>
      <w:r>
        <w:rPr>
          <w:rFonts w:ascii="Times New Roman" w:hAnsi="Times New Roman" w:hint="eastAsia"/>
        </w:rPr>
        <w:t>余额查询申请</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424CE74C"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w:t>
      </w:r>
      <w:r>
        <w:rPr>
          <w:sz w:val="24"/>
        </w:rPr>
        <w:t>BAL</w:t>
      </w:r>
      <w:r>
        <w:rPr>
          <w:rFonts w:hint="eastAsia"/>
          <w:sz w:val="24"/>
        </w:rPr>
        <w:t>HSQ</w:t>
      </w:r>
    </w:p>
    <w:p w14:paraId="1B5233B1" w14:textId="77777777" w:rsidR="00567AFA" w:rsidRDefault="00000000">
      <w:pPr>
        <w:spacing w:line="360" w:lineRule="auto"/>
        <w:ind w:firstLine="420"/>
        <w:rPr>
          <w:b/>
          <w:bCs/>
          <w:sz w:val="24"/>
        </w:rPr>
      </w:pPr>
      <w:r>
        <w:rPr>
          <w:rFonts w:hint="eastAsia"/>
          <w:b/>
          <w:bCs/>
          <w:sz w:val="24"/>
        </w:rPr>
        <w:t>接口说明：</w:t>
      </w:r>
    </w:p>
    <w:p w14:paraId="3B95C20D" w14:textId="77777777" w:rsidR="00567AFA" w:rsidRDefault="00000000">
      <w:pPr>
        <w:spacing w:line="360" w:lineRule="auto"/>
        <w:ind w:firstLine="420"/>
        <w:rPr>
          <w:sz w:val="24"/>
        </w:rPr>
      </w:pPr>
      <w:r>
        <w:rPr>
          <w:rFonts w:hint="eastAsia"/>
          <w:sz w:val="24"/>
        </w:rPr>
        <w:t>客户可使用该接口提交账户历史余额查询申请</w:t>
      </w:r>
    </w:p>
    <w:p w14:paraId="7B4241C3" w14:textId="77777777" w:rsidR="00567AFA" w:rsidRDefault="00000000">
      <w:pPr>
        <w:spacing w:line="360" w:lineRule="auto"/>
        <w:ind w:firstLine="420"/>
        <w:rPr>
          <w:b/>
          <w:bCs/>
          <w:sz w:val="24"/>
        </w:rPr>
      </w:pPr>
      <w:r>
        <w:rPr>
          <w:rFonts w:hint="eastAsia"/>
          <w:b/>
          <w:bCs/>
          <w:sz w:val="24"/>
        </w:rPr>
        <w:t>接口使用须知：</w:t>
      </w:r>
    </w:p>
    <w:p w14:paraId="37E1DC43" w14:textId="77777777" w:rsidR="00567AFA" w:rsidRDefault="00000000">
      <w:pPr>
        <w:spacing w:line="360" w:lineRule="auto"/>
        <w:ind w:firstLine="420"/>
      </w:pPr>
      <w:r>
        <w:rPr>
          <w:rFonts w:hint="eastAsia"/>
          <w:sz w:val="24"/>
        </w:rPr>
        <w:t>1.</w:t>
      </w:r>
      <w:r>
        <w:rPr>
          <w:rFonts w:hint="eastAsia"/>
          <w:sz w:val="24"/>
        </w:rPr>
        <w:t>请求使用的银企直联用户需有相关账号的查询权限；</w:t>
      </w:r>
    </w:p>
    <w:p w14:paraId="6ECBCAEE" w14:textId="77777777" w:rsidR="00567AFA" w:rsidRDefault="00000000">
      <w:pPr>
        <w:spacing w:line="360" w:lineRule="auto"/>
        <w:ind w:firstLine="420"/>
        <w:rPr>
          <w:sz w:val="24"/>
        </w:rPr>
      </w:pPr>
      <w:r>
        <w:rPr>
          <w:rFonts w:hint="eastAsia"/>
          <w:sz w:val="24"/>
        </w:rPr>
        <w:t>2.</w:t>
      </w:r>
      <w:r>
        <w:rPr>
          <w:rFonts w:hint="eastAsia"/>
          <w:sz w:val="24"/>
        </w:rPr>
        <w:t>账户历史余额查询申请每次支持不多于</w:t>
      </w:r>
      <w:r>
        <w:rPr>
          <w:rFonts w:hint="eastAsia"/>
          <w:sz w:val="24"/>
        </w:rPr>
        <w:t>20</w:t>
      </w:r>
      <w:r>
        <w:rPr>
          <w:rFonts w:hint="eastAsia"/>
          <w:sz w:val="24"/>
        </w:rPr>
        <w:t>个账户的查询。</w:t>
      </w:r>
    </w:p>
    <w:p w14:paraId="1B350F70" w14:textId="77777777" w:rsidR="00567AFA" w:rsidRDefault="00000000">
      <w:pPr>
        <w:spacing w:line="360" w:lineRule="auto"/>
        <w:ind w:firstLine="420"/>
        <w:rPr>
          <w:rFonts w:eastAsia="宋体"/>
          <w:sz w:val="24"/>
        </w:rPr>
      </w:pPr>
      <w:r>
        <w:rPr>
          <w:rFonts w:eastAsia="宋体" w:hint="eastAsia"/>
          <w:sz w:val="24"/>
        </w:rPr>
        <w:t>3.</w:t>
      </w:r>
      <w:r>
        <w:rPr>
          <w:rFonts w:eastAsia="宋体" w:hint="eastAsia"/>
          <w:sz w:val="24"/>
        </w:rPr>
        <w:t>可向前申请</w:t>
      </w:r>
      <w:r>
        <w:rPr>
          <w:rFonts w:eastAsia="宋体" w:hint="eastAsia"/>
          <w:sz w:val="24"/>
        </w:rPr>
        <w:t>1</w:t>
      </w:r>
      <w:r>
        <w:rPr>
          <w:rFonts w:eastAsia="宋体" w:hint="eastAsia"/>
          <w:sz w:val="24"/>
        </w:rPr>
        <w:t>年以内的历史余额数据，并且起始日期、终止日期之间的日期间隔不得大于</w:t>
      </w:r>
      <w:r>
        <w:rPr>
          <w:rFonts w:eastAsia="宋体" w:hint="eastAsia"/>
          <w:sz w:val="24"/>
        </w:rPr>
        <w:t>90</w:t>
      </w:r>
      <w:r>
        <w:rPr>
          <w:rFonts w:eastAsia="宋体" w:hint="eastAsia"/>
          <w:sz w:val="24"/>
        </w:rPr>
        <w:t>天。</w:t>
      </w:r>
    </w:p>
    <w:p w14:paraId="5D9E02A5" w14:textId="77777777" w:rsidR="00567AFA" w:rsidRDefault="00567AFA">
      <w:pPr>
        <w:pStyle w:val="a2"/>
        <w:ind w:firstLine="240"/>
      </w:pPr>
    </w:p>
    <w:p w14:paraId="11D84E4F" w14:textId="77777777" w:rsidR="00567AFA" w:rsidRDefault="00000000">
      <w:pPr>
        <w:pStyle w:val="40"/>
        <w:spacing w:line="360" w:lineRule="auto"/>
        <w:rPr>
          <w:rFonts w:ascii="Times New Roman" w:hAnsi="Times New Roman"/>
        </w:rPr>
      </w:pPr>
      <w:bookmarkStart w:id="943" w:name="_Toc4901"/>
      <w:bookmarkStart w:id="944" w:name="_Toc14237"/>
      <w:bookmarkStart w:id="945" w:name="_Toc1502"/>
      <w:bookmarkStart w:id="946" w:name="_Toc25375"/>
      <w:bookmarkStart w:id="947" w:name="_Toc24305"/>
      <w:bookmarkStart w:id="948" w:name="_Toc13565"/>
      <w:bookmarkStart w:id="949" w:name="_Toc32407"/>
      <w:bookmarkStart w:id="950" w:name="_Toc9140"/>
      <w:bookmarkStart w:id="951" w:name="_Toc26937"/>
      <w:bookmarkStart w:id="952" w:name="_Toc21578"/>
      <w:bookmarkStart w:id="953" w:name="_Toc22838"/>
      <w:bookmarkStart w:id="954" w:name="_Toc28268"/>
      <w:bookmarkStart w:id="955" w:name="_Toc2465"/>
      <w:bookmarkStart w:id="956" w:name="_Toc6562"/>
      <w:bookmarkStart w:id="957" w:name="_Toc13638"/>
      <w:bookmarkStart w:id="958" w:name="_Toc3130"/>
      <w:bookmarkStart w:id="959" w:name="_Toc14142"/>
      <w:bookmarkStart w:id="960" w:name="_Toc21507"/>
      <w:bookmarkStart w:id="961" w:name="_Toc9332"/>
      <w:bookmarkStart w:id="962" w:name="_Toc5656"/>
      <w:bookmarkStart w:id="963" w:name="_Toc28173"/>
      <w:bookmarkStart w:id="964" w:name="_Toc9351"/>
      <w:r>
        <w:rPr>
          <w:rFonts w:ascii="Times New Roman" w:hAnsi="Times New Roman" w:hint="eastAsia"/>
        </w:rPr>
        <w:t>参数说明</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453"/>
        <w:gridCol w:w="1035"/>
        <w:gridCol w:w="3577"/>
      </w:tblGrid>
      <w:tr w:rsidR="00567AFA" w14:paraId="3DE4CBC0" w14:textId="77777777">
        <w:tc>
          <w:tcPr>
            <w:tcW w:w="2044" w:type="dxa"/>
            <w:shd w:val="clear" w:color="auto" w:fill="8DB3E2"/>
          </w:tcPr>
          <w:p w14:paraId="3240E26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7E3B2C2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53" w:type="dxa"/>
            <w:shd w:val="clear" w:color="auto" w:fill="8DB3E2"/>
          </w:tcPr>
          <w:p w14:paraId="3F1931E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35" w:type="dxa"/>
            <w:shd w:val="clear" w:color="auto" w:fill="8DB3E2"/>
          </w:tcPr>
          <w:p w14:paraId="449D2AA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5C798B6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1C678F29" w14:textId="77777777">
        <w:tc>
          <w:tcPr>
            <w:tcW w:w="9390" w:type="dxa"/>
            <w:gridSpan w:val="5"/>
            <w:shd w:val="clear" w:color="auto" w:fill="DBE5F1"/>
          </w:tcPr>
          <w:p w14:paraId="0D69517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228E5340" w14:textId="77777777">
        <w:tc>
          <w:tcPr>
            <w:tcW w:w="2044" w:type="dxa"/>
          </w:tcPr>
          <w:p w14:paraId="4BEBE99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346C391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453" w:type="dxa"/>
          </w:tcPr>
          <w:p w14:paraId="36D60F6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5" w:type="dxa"/>
          </w:tcPr>
          <w:p w14:paraId="4D19AE2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D3B99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77315AD8" w14:textId="77777777">
        <w:tc>
          <w:tcPr>
            <w:tcW w:w="2044" w:type="dxa"/>
          </w:tcPr>
          <w:p w14:paraId="491C92D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683A45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453" w:type="dxa"/>
          </w:tcPr>
          <w:p w14:paraId="1E78FD9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5" w:type="dxa"/>
          </w:tcPr>
          <w:p w14:paraId="22A53DD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842D6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726E2ED5" w14:textId="77777777">
        <w:tc>
          <w:tcPr>
            <w:tcW w:w="2044" w:type="dxa"/>
          </w:tcPr>
          <w:p w14:paraId="3B7707A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tcPr>
          <w:p w14:paraId="606E77C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记录申请编号</w:t>
            </w:r>
          </w:p>
        </w:tc>
        <w:tc>
          <w:tcPr>
            <w:tcW w:w="1453" w:type="dxa"/>
          </w:tcPr>
          <w:p w14:paraId="08F4DCE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color w:val="auto"/>
              </w:rPr>
              <w:t>2</w:t>
            </w:r>
            <w:r>
              <w:rPr>
                <w:rFonts w:ascii="宋体" w:hAnsi="宋体" w:cs="宋体" w:hint="eastAsia"/>
                <w:color w:val="auto"/>
              </w:rPr>
              <w:t>0)</w:t>
            </w:r>
          </w:p>
        </w:tc>
        <w:tc>
          <w:tcPr>
            <w:tcW w:w="1035" w:type="dxa"/>
          </w:tcPr>
          <w:p w14:paraId="34CBC0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7A57B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客户查询自定义的流水号，用于查询结果信息，流水号需唯一，仅支持数字或字母组合</w:t>
            </w:r>
          </w:p>
        </w:tc>
      </w:tr>
      <w:tr w:rsidR="00567AFA" w14:paraId="3BD17B25" w14:textId="77777777">
        <w:tc>
          <w:tcPr>
            <w:tcW w:w="2044" w:type="dxa"/>
          </w:tcPr>
          <w:p w14:paraId="0807996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startDate</w:t>
            </w:r>
            <w:proofErr w:type="spellEnd"/>
          </w:p>
        </w:tc>
        <w:tc>
          <w:tcPr>
            <w:tcW w:w="1281" w:type="dxa"/>
          </w:tcPr>
          <w:p w14:paraId="269550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起始日期</w:t>
            </w:r>
          </w:p>
        </w:tc>
        <w:tc>
          <w:tcPr>
            <w:tcW w:w="1453" w:type="dxa"/>
          </w:tcPr>
          <w:p w14:paraId="494D55C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36E0A56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33679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查询余额范围的开始日期，使用</w:t>
            </w:r>
            <w:proofErr w:type="spellStart"/>
            <w:r>
              <w:rPr>
                <w:rFonts w:ascii="宋体" w:hAnsi="宋体" w:cs="宋体" w:hint="eastAsia"/>
                <w:color w:val="auto"/>
              </w:rPr>
              <w:t>yyyyMMdd</w:t>
            </w:r>
            <w:proofErr w:type="spellEnd"/>
            <w:r>
              <w:rPr>
                <w:rFonts w:ascii="宋体" w:hAnsi="宋体" w:cs="宋体" w:hint="eastAsia"/>
                <w:color w:val="auto"/>
              </w:rPr>
              <w:t>格式</w:t>
            </w:r>
            <w:r>
              <w:rPr>
                <w:rFonts w:ascii="宋体" w:hAnsi="宋体" w:cs="宋体" w:hint="eastAsia"/>
                <w:color w:val="auto"/>
              </w:rPr>
              <w:t xml:space="preserve">  </w:t>
            </w:r>
            <w:r>
              <w:rPr>
                <w:rFonts w:ascii="宋体" w:hAnsi="宋体" w:cs="宋体" w:hint="eastAsia"/>
                <w:color w:val="auto"/>
              </w:rPr>
              <w:t>近</w:t>
            </w:r>
            <w:r>
              <w:rPr>
                <w:rFonts w:ascii="宋体" w:hAnsi="宋体" w:cs="宋体" w:hint="eastAsia"/>
                <w:color w:val="auto"/>
              </w:rPr>
              <w:t>1</w:t>
            </w:r>
            <w:r>
              <w:rPr>
                <w:rFonts w:ascii="宋体" w:hAnsi="宋体" w:cs="宋体" w:hint="eastAsia"/>
                <w:color w:val="auto"/>
              </w:rPr>
              <w:t>年开始日期与结束日期跨度限制</w:t>
            </w:r>
            <w:r>
              <w:rPr>
                <w:rFonts w:ascii="宋体" w:hAnsi="宋体" w:cs="宋体" w:hint="eastAsia"/>
                <w:color w:val="auto"/>
              </w:rPr>
              <w:t>90</w:t>
            </w:r>
            <w:r>
              <w:rPr>
                <w:rFonts w:ascii="宋体" w:hAnsi="宋体" w:cs="宋体" w:hint="eastAsia"/>
                <w:color w:val="auto"/>
              </w:rPr>
              <w:t>天</w:t>
            </w:r>
          </w:p>
        </w:tc>
      </w:tr>
      <w:tr w:rsidR="00567AFA" w14:paraId="70095D81" w14:textId="77777777">
        <w:tc>
          <w:tcPr>
            <w:tcW w:w="2044" w:type="dxa"/>
          </w:tcPr>
          <w:p w14:paraId="6E6E0EF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endDate</w:t>
            </w:r>
            <w:proofErr w:type="spellEnd"/>
          </w:p>
        </w:tc>
        <w:tc>
          <w:tcPr>
            <w:tcW w:w="1281" w:type="dxa"/>
          </w:tcPr>
          <w:p w14:paraId="0F40C90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终止日期</w:t>
            </w:r>
          </w:p>
        </w:tc>
        <w:tc>
          <w:tcPr>
            <w:tcW w:w="1453" w:type="dxa"/>
          </w:tcPr>
          <w:p w14:paraId="436C433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2B5C827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706842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查询余额范围的结束日期，使用</w:t>
            </w:r>
            <w:proofErr w:type="spellStart"/>
            <w:r>
              <w:rPr>
                <w:rFonts w:ascii="宋体" w:hAnsi="宋体" w:cs="宋体" w:hint="eastAsia"/>
                <w:color w:val="auto"/>
              </w:rPr>
              <w:t>yyyyMMdd</w:t>
            </w:r>
            <w:proofErr w:type="spellEnd"/>
            <w:r>
              <w:rPr>
                <w:rFonts w:ascii="宋体" w:hAnsi="宋体" w:cs="宋体" w:hint="eastAsia"/>
                <w:color w:val="auto"/>
              </w:rPr>
              <w:t>格式近</w:t>
            </w:r>
            <w:r>
              <w:rPr>
                <w:rFonts w:ascii="宋体" w:hAnsi="宋体" w:cs="宋体" w:hint="eastAsia"/>
                <w:color w:val="auto"/>
              </w:rPr>
              <w:t>1</w:t>
            </w:r>
            <w:r>
              <w:rPr>
                <w:rFonts w:ascii="宋体" w:hAnsi="宋体" w:cs="宋体" w:hint="eastAsia"/>
                <w:color w:val="auto"/>
              </w:rPr>
              <w:t>年开始日期与结束日期跨度限制</w:t>
            </w:r>
            <w:r>
              <w:rPr>
                <w:rFonts w:ascii="宋体" w:hAnsi="宋体" w:cs="宋体" w:hint="eastAsia"/>
                <w:color w:val="auto"/>
              </w:rPr>
              <w:t>90</w:t>
            </w:r>
            <w:r>
              <w:rPr>
                <w:rFonts w:ascii="宋体" w:hAnsi="宋体" w:cs="宋体" w:hint="eastAsia"/>
                <w:color w:val="auto"/>
              </w:rPr>
              <w:t>天</w:t>
            </w:r>
          </w:p>
        </w:tc>
      </w:tr>
      <w:tr w:rsidR="00567AFA" w14:paraId="04475CC2" w14:textId="77777777">
        <w:tc>
          <w:tcPr>
            <w:tcW w:w="9390" w:type="dxa"/>
            <w:gridSpan w:val="5"/>
            <w:shd w:val="clear" w:color="auto" w:fill="D6E3BC"/>
          </w:tcPr>
          <w:p w14:paraId="32550F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5A615CE4" w14:textId="77777777">
        <w:tc>
          <w:tcPr>
            <w:tcW w:w="9390" w:type="dxa"/>
            <w:gridSpan w:val="5"/>
            <w:shd w:val="clear" w:color="auto" w:fill="D7D7D7"/>
          </w:tcPr>
          <w:p w14:paraId="40BE2A1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1F86A57F" w14:textId="77777777">
        <w:tc>
          <w:tcPr>
            <w:tcW w:w="2044" w:type="dxa"/>
          </w:tcPr>
          <w:p w14:paraId="64357AE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72B9F0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453" w:type="dxa"/>
          </w:tcPr>
          <w:p w14:paraId="623BED2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35" w:type="dxa"/>
          </w:tcPr>
          <w:p w14:paraId="3005F2B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lang w:eastAsia="zh-Hans"/>
              </w:rPr>
              <w:t>是</w:t>
            </w:r>
          </w:p>
        </w:tc>
        <w:tc>
          <w:tcPr>
            <w:tcW w:w="3577" w:type="dxa"/>
          </w:tcPr>
          <w:p w14:paraId="6F3D58D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待查询的账号，</w:t>
            </w:r>
            <w:r>
              <w:rPr>
                <w:rFonts w:eastAsia="宋体" w:cs="宋体" w:hint="eastAsia"/>
                <w:color w:val="auto"/>
                <w:lang w:bidi="ar"/>
              </w:rPr>
              <w:t>允许输入</w:t>
            </w:r>
            <w:r>
              <w:rPr>
                <w:rFonts w:eastAsia="宋体" w:cs="宋体" w:hint="eastAsia"/>
                <w:color w:val="auto"/>
                <w:lang w:bidi="ar"/>
              </w:rPr>
              <w:t>0-9a-zA-Z</w:t>
            </w:r>
            <w:r>
              <w:rPr>
                <w:rFonts w:eastAsia="宋体" w:cs="宋体" w:hint="eastAsia"/>
                <w:color w:val="auto"/>
                <w:lang w:bidi="ar"/>
              </w:rPr>
              <w:t>空格</w:t>
            </w:r>
            <w:r>
              <w:rPr>
                <w:rFonts w:eastAsia="宋体" w:cs="宋体" w:hint="eastAsia"/>
                <w:color w:val="auto"/>
                <w:lang w:bidi="ar"/>
              </w:rPr>
              <w:t xml:space="preserve">-?:().,'+/ </w:t>
            </w:r>
            <w:r>
              <w:rPr>
                <w:rFonts w:eastAsia="宋体" w:cs="宋体" w:hint="eastAsia"/>
                <w:color w:val="auto"/>
                <w:lang w:bidi="ar"/>
              </w:rPr>
              <w:t>字符，空格不能为首尾字符，不能全为特殊字符，至少一个数字，</w:t>
            </w:r>
            <w:r>
              <w:rPr>
                <w:rFonts w:cs="宋体" w:hint="eastAsia"/>
                <w:color w:val="auto"/>
                <w:lang w:bidi="ar"/>
              </w:rPr>
              <w:t>最大长度为</w:t>
            </w:r>
            <w:r>
              <w:rPr>
                <w:rFonts w:cs="宋体" w:hint="eastAsia"/>
                <w:color w:val="auto"/>
                <w:lang w:bidi="ar"/>
              </w:rPr>
              <w:t>40</w:t>
            </w:r>
          </w:p>
        </w:tc>
      </w:tr>
      <w:tr w:rsidR="00567AFA" w14:paraId="73FD9AC4" w14:textId="77777777">
        <w:tc>
          <w:tcPr>
            <w:tcW w:w="9390" w:type="dxa"/>
            <w:gridSpan w:val="5"/>
            <w:shd w:val="clear" w:color="auto" w:fill="D7D7D7"/>
          </w:tcPr>
          <w:p w14:paraId="0B87CE2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75A19D94" w14:textId="77777777">
        <w:tc>
          <w:tcPr>
            <w:tcW w:w="9390" w:type="dxa"/>
            <w:gridSpan w:val="5"/>
            <w:shd w:val="clear" w:color="auto" w:fill="D6E3BC"/>
          </w:tcPr>
          <w:p w14:paraId="63274C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7DAB8E53" w14:textId="77777777">
        <w:tc>
          <w:tcPr>
            <w:tcW w:w="9390" w:type="dxa"/>
            <w:gridSpan w:val="5"/>
            <w:shd w:val="clear" w:color="auto" w:fill="DBE5F1"/>
          </w:tcPr>
          <w:p w14:paraId="54272B0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061D0F9" w14:textId="77777777">
        <w:tc>
          <w:tcPr>
            <w:tcW w:w="2044" w:type="dxa"/>
          </w:tcPr>
          <w:p w14:paraId="398008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7FE53E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453" w:type="dxa"/>
          </w:tcPr>
          <w:p w14:paraId="1890338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35" w:type="dxa"/>
          </w:tcPr>
          <w:p w14:paraId="6F146A7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D458DE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00F3182A" w14:textId="77777777">
        <w:tc>
          <w:tcPr>
            <w:tcW w:w="2044" w:type="dxa"/>
          </w:tcPr>
          <w:p w14:paraId="739ADC9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170E4C2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453" w:type="dxa"/>
          </w:tcPr>
          <w:p w14:paraId="1A8B406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6B3305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F6F03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31CDD15A" w14:textId="77777777">
        <w:tc>
          <w:tcPr>
            <w:tcW w:w="2044" w:type="dxa"/>
          </w:tcPr>
          <w:p w14:paraId="08F2BA8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62EBB55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453" w:type="dxa"/>
          </w:tcPr>
          <w:p w14:paraId="0799F66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388EE3C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CC5F82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660BD172" w14:textId="77777777">
        <w:tc>
          <w:tcPr>
            <w:tcW w:w="2044" w:type="dxa"/>
          </w:tcPr>
          <w:p w14:paraId="3FE533B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tcPr>
          <w:p w14:paraId="56FE2B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记录申请编号</w:t>
            </w:r>
          </w:p>
        </w:tc>
        <w:tc>
          <w:tcPr>
            <w:tcW w:w="1453" w:type="dxa"/>
          </w:tcPr>
          <w:p w14:paraId="6FE0718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color w:val="auto"/>
              </w:rPr>
              <w:t>2</w:t>
            </w:r>
            <w:r>
              <w:rPr>
                <w:rFonts w:ascii="宋体" w:hAnsi="宋体" w:cs="宋体" w:hint="eastAsia"/>
                <w:color w:val="auto"/>
              </w:rPr>
              <w:t>0)</w:t>
            </w:r>
          </w:p>
        </w:tc>
        <w:tc>
          <w:tcPr>
            <w:tcW w:w="1035" w:type="dxa"/>
          </w:tcPr>
          <w:p w14:paraId="106F7A7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FBB0D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客户查询自定义的流水号，用于查询结果信息，流水号需唯一</w:t>
            </w:r>
          </w:p>
        </w:tc>
      </w:tr>
    </w:tbl>
    <w:p w14:paraId="6E6EF9EC" w14:textId="77777777" w:rsidR="00567AFA" w:rsidRDefault="00000000">
      <w:pPr>
        <w:pStyle w:val="40"/>
        <w:spacing w:line="360" w:lineRule="auto"/>
        <w:rPr>
          <w:rFonts w:ascii="Times New Roman" w:hAnsi="Times New Roman"/>
        </w:rPr>
      </w:pPr>
      <w:bookmarkStart w:id="965" w:name="_Toc1071"/>
      <w:bookmarkStart w:id="966" w:name="_Toc26794"/>
      <w:bookmarkStart w:id="967" w:name="_Toc12722"/>
      <w:bookmarkStart w:id="968" w:name="_Toc30890"/>
      <w:bookmarkStart w:id="969" w:name="_Toc29712"/>
      <w:bookmarkStart w:id="970" w:name="_Toc26531"/>
      <w:bookmarkStart w:id="971" w:name="_Toc28926"/>
      <w:bookmarkStart w:id="972" w:name="_Toc22920"/>
      <w:bookmarkStart w:id="973" w:name="_Toc252"/>
      <w:bookmarkStart w:id="974" w:name="_Toc9783"/>
      <w:bookmarkStart w:id="975" w:name="_Toc19264"/>
      <w:bookmarkStart w:id="976" w:name="_Toc9199"/>
      <w:bookmarkStart w:id="977" w:name="_Toc8442"/>
      <w:bookmarkStart w:id="978" w:name="_Toc23961"/>
      <w:bookmarkStart w:id="979" w:name="_Toc1965"/>
      <w:bookmarkStart w:id="980" w:name="_Toc16458"/>
      <w:bookmarkStart w:id="981" w:name="_Toc17863"/>
      <w:bookmarkStart w:id="982" w:name="_Toc27043"/>
      <w:bookmarkStart w:id="983" w:name="_Toc22698"/>
      <w:bookmarkStart w:id="984" w:name="_Toc19485"/>
      <w:bookmarkStart w:id="985" w:name="_Toc498"/>
      <w:bookmarkStart w:id="986" w:name="_Toc18091"/>
      <w:r>
        <w:t>请求报文</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3276C81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11E6459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4A09612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&lt;action&gt;SKBALHSQ&lt;/action&gt;</w:t>
      </w:r>
    </w:p>
    <w:p w14:paraId="64E16CE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371B182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ab/>
        <w:t>&lt;</w:t>
      </w:r>
      <w:proofErr w:type="spellStart"/>
      <w:r>
        <w:rPr>
          <w:rFonts w:ascii="宋体" w:hAnsi="宋体" w:cs="宋体" w:hint="eastAsia"/>
          <w:sz w:val="21"/>
          <w:szCs w:val="21"/>
        </w:rPr>
        <w:t>clientID</w:t>
      </w:r>
      <w:proofErr w:type="spellEnd"/>
      <w:r>
        <w:rPr>
          <w:rFonts w:ascii="宋体" w:hAnsi="宋体" w:cs="宋体" w:hint="eastAsia"/>
          <w:sz w:val="21"/>
          <w:szCs w:val="21"/>
        </w:rPr>
        <w:t>&gt;01899999&lt;/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257997C3" w14:textId="77777777" w:rsidR="00567AFA" w:rsidRDefault="00000000">
      <w:pPr>
        <w:spacing w:beforeLines="50" w:before="156" w:afterLines="50" w:after="156" w:line="288" w:lineRule="auto"/>
        <w:ind w:left="420"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startDate</w:t>
      </w:r>
      <w:proofErr w:type="spellEnd"/>
      <w:r>
        <w:rPr>
          <w:rFonts w:ascii="宋体" w:hAnsi="宋体" w:cs="宋体" w:hint="eastAsia"/>
          <w:sz w:val="21"/>
          <w:szCs w:val="21"/>
        </w:rPr>
        <w:t>&gt;20230501&lt;/</w:t>
      </w:r>
      <w:proofErr w:type="spellStart"/>
      <w:r>
        <w:rPr>
          <w:rFonts w:ascii="宋体" w:hAnsi="宋体" w:cs="宋体" w:hint="eastAsia"/>
          <w:sz w:val="21"/>
          <w:szCs w:val="21"/>
        </w:rPr>
        <w:t>startDate</w:t>
      </w:r>
      <w:proofErr w:type="spellEnd"/>
      <w:r>
        <w:rPr>
          <w:rFonts w:ascii="宋体" w:hAnsi="宋体" w:cs="宋体" w:hint="eastAsia"/>
          <w:sz w:val="21"/>
          <w:szCs w:val="21"/>
        </w:rPr>
        <w:t>&gt;</w:t>
      </w:r>
    </w:p>
    <w:p w14:paraId="44BFCB49" w14:textId="77777777" w:rsidR="00567AFA" w:rsidRDefault="00000000">
      <w:pPr>
        <w:pStyle w:val="a2"/>
        <w:ind w:firstLine="210"/>
      </w:pPr>
      <w:r>
        <w:rPr>
          <w:rFonts w:hint="eastAsia"/>
          <w:sz w:val="21"/>
          <w:szCs w:val="21"/>
        </w:rPr>
        <w:tab/>
      </w:r>
      <w:r>
        <w:rPr>
          <w:rFonts w:hint="eastAsia"/>
          <w:sz w:val="21"/>
          <w:szCs w:val="21"/>
        </w:rPr>
        <w:tab/>
        <w:t>&lt;</w:t>
      </w:r>
      <w:proofErr w:type="spellStart"/>
      <w:r>
        <w:rPr>
          <w:rFonts w:hint="eastAsia"/>
          <w:sz w:val="21"/>
          <w:szCs w:val="21"/>
        </w:rPr>
        <w:t>endDate</w:t>
      </w:r>
      <w:proofErr w:type="spellEnd"/>
      <w:r>
        <w:rPr>
          <w:rFonts w:hint="eastAsia"/>
          <w:sz w:val="21"/>
          <w:szCs w:val="21"/>
        </w:rPr>
        <w:t>&gt;20230531&lt;/</w:t>
      </w:r>
      <w:proofErr w:type="spellStart"/>
      <w:r>
        <w:rPr>
          <w:rFonts w:hint="eastAsia"/>
          <w:sz w:val="21"/>
          <w:szCs w:val="21"/>
        </w:rPr>
        <w:t>endDate</w:t>
      </w:r>
      <w:proofErr w:type="spellEnd"/>
      <w:r>
        <w:rPr>
          <w:rFonts w:hint="eastAsia"/>
          <w:sz w:val="21"/>
          <w:szCs w:val="21"/>
        </w:rPr>
        <w:t>&gt;</w:t>
      </w:r>
    </w:p>
    <w:p w14:paraId="0CE6993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0591C4AE" w14:textId="77777777" w:rsidR="00567AFA" w:rsidRDefault="00000000">
      <w:pPr>
        <w:spacing w:beforeLines="50" w:before="156" w:afterLines="50" w:after="156" w:line="288" w:lineRule="auto"/>
        <w:ind w:left="420" w:firstLineChars="200" w:firstLine="420"/>
        <w:rPr>
          <w:rFonts w:ascii="宋体" w:hAnsi="宋体" w:cs="宋体"/>
          <w:sz w:val="21"/>
          <w:szCs w:val="21"/>
        </w:rPr>
      </w:pPr>
      <w:r>
        <w:rPr>
          <w:rFonts w:ascii="宋体" w:hAnsi="宋体" w:cs="宋体" w:hint="eastAsia"/>
          <w:sz w:val="21"/>
          <w:szCs w:val="21"/>
        </w:rPr>
        <w:t>&lt;row&gt;</w:t>
      </w:r>
    </w:p>
    <w:p w14:paraId="443302EE" w14:textId="77777777" w:rsidR="00567AFA" w:rsidRDefault="00000000">
      <w:pPr>
        <w:spacing w:beforeLines="50" w:before="156" w:afterLines="50" w:after="156" w:line="288" w:lineRule="auto"/>
        <w:ind w:left="840"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74043561" w14:textId="77777777" w:rsidR="00567AFA" w:rsidRDefault="00000000">
      <w:pPr>
        <w:spacing w:beforeLines="50" w:before="156" w:afterLines="50" w:after="156" w:line="288" w:lineRule="auto"/>
        <w:ind w:left="420" w:firstLineChars="200" w:firstLine="420"/>
        <w:rPr>
          <w:rFonts w:ascii="宋体" w:hAnsi="宋体" w:cs="宋体"/>
          <w:sz w:val="21"/>
          <w:szCs w:val="21"/>
        </w:rPr>
      </w:pPr>
      <w:r>
        <w:rPr>
          <w:rFonts w:ascii="宋体" w:hAnsi="宋体" w:cs="宋体" w:hint="eastAsia"/>
          <w:sz w:val="21"/>
          <w:szCs w:val="21"/>
        </w:rPr>
        <w:t>&lt;/row&gt;</w:t>
      </w:r>
    </w:p>
    <w:p w14:paraId="6080D108" w14:textId="77777777" w:rsidR="00567AFA" w:rsidRDefault="00000000">
      <w:pPr>
        <w:spacing w:beforeLines="50" w:before="156" w:afterLines="50" w:after="156" w:line="288" w:lineRule="auto"/>
        <w:ind w:left="420" w:firstLineChars="200" w:firstLine="420"/>
        <w:rPr>
          <w:rFonts w:ascii="宋体" w:hAnsi="宋体" w:cs="宋体"/>
          <w:sz w:val="21"/>
          <w:szCs w:val="21"/>
        </w:rPr>
      </w:pPr>
      <w:r>
        <w:rPr>
          <w:rFonts w:ascii="宋体" w:hAnsi="宋体" w:cs="宋体" w:hint="eastAsia"/>
          <w:sz w:val="21"/>
          <w:szCs w:val="21"/>
        </w:rPr>
        <w:t>&lt;/list&gt;</w:t>
      </w:r>
    </w:p>
    <w:p w14:paraId="48E0176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7EF32D8" w14:textId="77777777" w:rsidR="00567AFA" w:rsidRDefault="00000000">
      <w:pPr>
        <w:pStyle w:val="40"/>
        <w:spacing w:line="360" w:lineRule="auto"/>
        <w:rPr>
          <w:rFonts w:ascii="Times New Roman" w:hAnsi="Times New Roman"/>
        </w:rPr>
      </w:pPr>
      <w:bookmarkStart w:id="987" w:name="_Toc6779"/>
      <w:bookmarkStart w:id="988" w:name="_Toc21162"/>
      <w:bookmarkStart w:id="989" w:name="_Toc28877"/>
      <w:bookmarkStart w:id="990" w:name="_Toc30162"/>
      <w:bookmarkStart w:id="991" w:name="_Toc11489"/>
      <w:bookmarkStart w:id="992" w:name="_Toc22035"/>
      <w:bookmarkStart w:id="993" w:name="_Toc24482"/>
      <w:bookmarkStart w:id="994" w:name="_Toc9803"/>
      <w:bookmarkStart w:id="995" w:name="_Toc7074"/>
      <w:bookmarkStart w:id="996" w:name="_Toc15983"/>
      <w:bookmarkStart w:id="997" w:name="_Toc13492"/>
      <w:bookmarkStart w:id="998" w:name="_Toc16284"/>
      <w:bookmarkStart w:id="999" w:name="_Toc8414"/>
      <w:bookmarkStart w:id="1000" w:name="_Toc31799"/>
      <w:bookmarkStart w:id="1001" w:name="_Toc18223"/>
      <w:bookmarkStart w:id="1002" w:name="_Toc24684"/>
      <w:bookmarkStart w:id="1003" w:name="_Toc13941"/>
      <w:bookmarkStart w:id="1004" w:name="_Toc19531"/>
      <w:bookmarkStart w:id="1005" w:name="_Toc27563"/>
      <w:bookmarkStart w:id="1006" w:name="_Toc21368"/>
      <w:bookmarkStart w:id="1007" w:name="_Toc23171"/>
      <w:bookmarkStart w:id="1008" w:name="_Toc19093"/>
      <w:r>
        <w:rPr>
          <w:rFonts w:ascii="Times New Roman" w:hAnsi="Times New Roman"/>
        </w:rPr>
        <w:t>响应报文</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0E7E738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242364A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7CD832C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0D1FEDC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1CF1D91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052118A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clientID</w:t>
      </w:r>
      <w:proofErr w:type="spellEnd"/>
      <w:r>
        <w:rPr>
          <w:rFonts w:ascii="宋体" w:hAnsi="宋体" w:cs="宋体" w:hint="eastAsia"/>
          <w:sz w:val="21"/>
          <w:szCs w:val="21"/>
        </w:rPr>
        <w:t>&gt;01899999&lt;/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61BA757C" w14:textId="77777777" w:rsidR="00567AFA" w:rsidRDefault="00000000">
      <w:pPr>
        <w:pStyle w:val="a2"/>
        <w:ind w:firstLine="210"/>
        <w:rPr>
          <w:sz w:val="21"/>
          <w:szCs w:val="21"/>
        </w:rPr>
      </w:pPr>
      <w:r>
        <w:rPr>
          <w:rFonts w:hint="eastAsia"/>
          <w:sz w:val="21"/>
          <w:szCs w:val="21"/>
        </w:rPr>
        <w:t>&lt;/stream&gt;</w:t>
      </w:r>
    </w:p>
    <w:p w14:paraId="4939FB33" w14:textId="77777777" w:rsidR="00567AFA" w:rsidRDefault="00000000">
      <w:pPr>
        <w:pStyle w:val="30"/>
        <w:rPr>
          <w:rFonts w:ascii="Times New Roman" w:hAnsi="Times New Roman"/>
        </w:rPr>
      </w:pPr>
      <w:bookmarkStart w:id="1009" w:name="_Toc16686"/>
      <w:bookmarkStart w:id="1010" w:name="_Toc6664"/>
      <w:bookmarkStart w:id="1011" w:name="_Toc5780"/>
      <w:bookmarkStart w:id="1012" w:name="_Toc31957"/>
      <w:bookmarkStart w:id="1013" w:name="_Toc8658"/>
      <w:bookmarkStart w:id="1014" w:name="_Toc26951"/>
      <w:bookmarkStart w:id="1015" w:name="_Toc23510"/>
      <w:bookmarkStart w:id="1016" w:name="_Toc2301"/>
      <w:bookmarkStart w:id="1017" w:name="_Toc8902"/>
      <w:bookmarkStart w:id="1018" w:name="_Toc7958"/>
      <w:bookmarkStart w:id="1019" w:name="_Toc14429"/>
      <w:bookmarkStart w:id="1020" w:name="_Toc14817"/>
      <w:bookmarkStart w:id="1021" w:name="_Toc17298"/>
      <w:bookmarkStart w:id="1022" w:name="_Toc29381"/>
      <w:bookmarkStart w:id="1023" w:name="_Toc22467"/>
      <w:bookmarkStart w:id="1024" w:name="_Toc25906"/>
      <w:bookmarkStart w:id="1025" w:name="_Toc0"/>
      <w:bookmarkStart w:id="1026" w:name="_Toc17618"/>
      <w:bookmarkStart w:id="1027" w:name="_Toc28869"/>
      <w:bookmarkStart w:id="1028" w:name="_Toc31342"/>
      <w:bookmarkStart w:id="1029" w:name="_Toc845"/>
      <w:bookmarkStart w:id="1030" w:name="_Toc5415"/>
      <w:r>
        <w:rPr>
          <w:rFonts w:ascii="Times New Roman" w:hAnsi="Times New Roman"/>
        </w:rPr>
        <w:t>历史</w:t>
      </w:r>
      <w:r>
        <w:rPr>
          <w:rFonts w:ascii="Times New Roman" w:hAnsi="Times New Roman" w:hint="eastAsia"/>
        </w:rPr>
        <w:t>余额结果查询</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5066B59C" w14:textId="77777777" w:rsidR="00567AFA" w:rsidRDefault="00000000">
      <w:pPr>
        <w:spacing w:line="360" w:lineRule="auto"/>
        <w:ind w:firstLine="420"/>
        <w:rPr>
          <w:sz w:val="24"/>
        </w:rPr>
      </w:pPr>
      <w:r>
        <w:rPr>
          <w:b/>
          <w:bCs/>
          <w:sz w:val="24"/>
        </w:rPr>
        <w:t>请求代码：</w:t>
      </w:r>
      <w:r>
        <w:rPr>
          <w:sz w:val="24"/>
        </w:rPr>
        <w:t xml:space="preserve"> </w:t>
      </w:r>
      <w:r>
        <w:rPr>
          <w:rFonts w:hint="eastAsia"/>
          <w:sz w:val="24"/>
        </w:rPr>
        <w:t>SK</w:t>
      </w:r>
      <w:r>
        <w:rPr>
          <w:sz w:val="24"/>
        </w:rPr>
        <w:t>BAL</w:t>
      </w:r>
      <w:r>
        <w:rPr>
          <w:rFonts w:hint="eastAsia"/>
          <w:sz w:val="24"/>
        </w:rPr>
        <w:t>HCX</w:t>
      </w:r>
    </w:p>
    <w:p w14:paraId="0F51F299" w14:textId="77777777" w:rsidR="00567AFA" w:rsidRDefault="00000000">
      <w:pPr>
        <w:spacing w:line="360" w:lineRule="auto"/>
        <w:ind w:firstLine="420"/>
        <w:rPr>
          <w:b/>
          <w:bCs/>
          <w:sz w:val="24"/>
        </w:rPr>
      </w:pPr>
      <w:r>
        <w:rPr>
          <w:rFonts w:hint="eastAsia"/>
          <w:b/>
          <w:bCs/>
          <w:sz w:val="24"/>
        </w:rPr>
        <w:t>接口说明：</w:t>
      </w:r>
    </w:p>
    <w:p w14:paraId="55D491A7" w14:textId="77777777" w:rsidR="00567AFA" w:rsidRDefault="00000000">
      <w:pPr>
        <w:spacing w:line="360" w:lineRule="auto"/>
        <w:ind w:firstLine="420"/>
        <w:rPr>
          <w:sz w:val="24"/>
        </w:rPr>
      </w:pPr>
      <w:r>
        <w:rPr>
          <w:rFonts w:hint="eastAsia"/>
          <w:sz w:val="24"/>
        </w:rPr>
        <w:t>客户可使用历史余额查询申请中提交的记录申请编号，来查询账户的历史余额数据。</w:t>
      </w:r>
    </w:p>
    <w:p w14:paraId="56E484BD" w14:textId="77777777" w:rsidR="00567AFA" w:rsidRDefault="00000000">
      <w:pPr>
        <w:spacing w:line="360" w:lineRule="auto"/>
        <w:ind w:firstLine="420"/>
        <w:rPr>
          <w:b/>
          <w:bCs/>
          <w:sz w:val="24"/>
        </w:rPr>
      </w:pPr>
      <w:r>
        <w:rPr>
          <w:rFonts w:hint="eastAsia"/>
          <w:b/>
          <w:bCs/>
          <w:sz w:val="24"/>
        </w:rPr>
        <w:t>接口使用须知：</w:t>
      </w:r>
    </w:p>
    <w:p w14:paraId="17C53508" w14:textId="77777777" w:rsidR="00567AFA" w:rsidRDefault="00000000">
      <w:pPr>
        <w:spacing w:line="360" w:lineRule="auto"/>
        <w:ind w:firstLine="420"/>
        <w:rPr>
          <w:sz w:val="24"/>
        </w:rPr>
      </w:pPr>
      <w:r>
        <w:rPr>
          <w:rFonts w:hint="eastAsia"/>
          <w:sz w:val="24"/>
        </w:rPr>
        <w:t>1</w:t>
      </w:r>
      <w:r>
        <w:rPr>
          <w:sz w:val="24"/>
        </w:rPr>
        <w:t>.</w:t>
      </w:r>
      <w:r>
        <w:rPr>
          <w:rFonts w:hint="eastAsia"/>
          <w:sz w:val="24"/>
        </w:rPr>
        <w:t>请求使用的银企直联用户需有相关账号的查询权限；</w:t>
      </w:r>
    </w:p>
    <w:p w14:paraId="03903CBE" w14:textId="77777777" w:rsidR="00567AFA" w:rsidRDefault="00000000">
      <w:pPr>
        <w:spacing w:line="360" w:lineRule="auto"/>
        <w:ind w:firstLine="420"/>
        <w:rPr>
          <w:sz w:val="24"/>
        </w:rPr>
      </w:pPr>
      <w:r>
        <w:rPr>
          <w:sz w:val="24"/>
        </w:rPr>
        <w:lastRenderedPageBreak/>
        <w:t>2.</w:t>
      </w:r>
      <w:r>
        <w:rPr>
          <w:sz w:val="24"/>
        </w:rPr>
        <w:t>余额数据支持三种来源</w:t>
      </w:r>
      <w:r>
        <w:rPr>
          <w:rFonts w:hint="eastAsia"/>
          <w:sz w:val="24"/>
        </w:rPr>
        <w:t>：</w:t>
      </w:r>
      <w:r>
        <w:rPr>
          <w:rFonts w:hint="eastAsia"/>
          <w:sz w:val="24"/>
        </w:rPr>
        <w:t>0</w:t>
      </w:r>
      <w:r>
        <w:rPr>
          <w:sz w:val="24"/>
        </w:rPr>
        <w:t>1</w:t>
      </w:r>
      <w:r>
        <w:rPr>
          <w:sz w:val="24"/>
        </w:rPr>
        <w:t>银行接口返回</w:t>
      </w:r>
      <w:r>
        <w:rPr>
          <w:rFonts w:hint="eastAsia"/>
          <w:sz w:val="24"/>
        </w:rPr>
        <w:t>，即</w:t>
      </w:r>
      <w:r>
        <w:rPr>
          <w:sz w:val="24"/>
        </w:rPr>
        <w:t>通过调用各银行的历史余额接口</w:t>
      </w:r>
      <w:r>
        <w:rPr>
          <w:rFonts w:hint="eastAsia"/>
          <w:sz w:val="24"/>
        </w:rPr>
        <w:t>来</w:t>
      </w:r>
      <w:r>
        <w:rPr>
          <w:sz w:val="24"/>
        </w:rPr>
        <w:t>获取数据</w:t>
      </w:r>
      <w:r>
        <w:rPr>
          <w:rFonts w:hint="eastAsia"/>
          <w:sz w:val="24"/>
        </w:rPr>
        <w:t>；</w:t>
      </w:r>
      <w:r>
        <w:rPr>
          <w:rFonts w:hint="eastAsia"/>
          <w:sz w:val="24"/>
        </w:rPr>
        <w:t>0</w:t>
      </w:r>
      <w:r>
        <w:rPr>
          <w:sz w:val="24"/>
        </w:rPr>
        <w:t>2</w:t>
      </w:r>
      <w:r>
        <w:rPr>
          <w:sz w:val="24"/>
        </w:rPr>
        <w:t>银行明细返回</w:t>
      </w:r>
      <w:r>
        <w:rPr>
          <w:rFonts w:hint="eastAsia"/>
          <w:sz w:val="24"/>
        </w:rPr>
        <w:t>，当</w:t>
      </w:r>
      <w:r>
        <w:rPr>
          <w:sz w:val="24"/>
        </w:rPr>
        <w:t>对方行没有历史余额接口</w:t>
      </w:r>
      <w:r>
        <w:rPr>
          <w:rFonts w:hint="eastAsia"/>
          <w:sz w:val="24"/>
        </w:rPr>
        <w:t>，而</w:t>
      </w:r>
      <w:r>
        <w:rPr>
          <w:sz w:val="24"/>
        </w:rPr>
        <w:t>通过其当日最后一条</w:t>
      </w:r>
      <w:r>
        <w:rPr>
          <w:rFonts w:hint="eastAsia"/>
          <w:sz w:val="24"/>
        </w:rPr>
        <w:t>银行流水</w:t>
      </w:r>
      <w:r>
        <w:rPr>
          <w:sz w:val="24"/>
        </w:rPr>
        <w:t>明细中的余额字段来获取数据</w:t>
      </w:r>
      <w:r>
        <w:rPr>
          <w:rFonts w:hint="eastAsia"/>
          <w:sz w:val="24"/>
        </w:rPr>
        <w:t>；</w:t>
      </w:r>
      <w:r>
        <w:rPr>
          <w:rFonts w:hint="eastAsia"/>
          <w:sz w:val="24"/>
        </w:rPr>
        <w:t>0</w:t>
      </w:r>
      <w:r>
        <w:rPr>
          <w:sz w:val="24"/>
        </w:rPr>
        <w:t xml:space="preserve">3 </w:t>
      </w:r>
      <w:r>
        <w:rPr>
          <w:sz w:val="24"/>
        </w:rPr>
        <w:t>明细数据计算</w:t>
      </w:r>
      <w:r>
        <w:rPr>
          <w:rFonts w:hint="eastAsia"/>
          <w:sz w:val="24"/>
        </w:rPr>
        <w:t>，当</w:t>
      </w:r>
      <w:r>
        <w:rPr>
          <w:sz w:val="24"/>
        </w:rPr>
        <w:t>对方行</w:t>
      </w:r>
      <w:r>
        <w:rPr>
          <w:rFonts w:hint="eastAsia"/>
          <w:sz w:val="24"/>
        </w:rPr>
        <w:t>不支持</w:t>
      </w:r>
      <w:r>
        <w:rPr>
          <w:sz w:val="24"/>
        </w:rPr>
        <w:t>历史余额接口</w:t>
      </w:r>
      <w:r>
        <w:rPr>
          <w:rFonts w:hint="eastAsia"/>
          <w:sz w:val="24"/>
        </w:rPr>
        <w:t>、</w:t>
      </w:r>
      <w:r>
        <w:rPr>
          <w:sz w:val="24"/>
        </w:rPr>
        <w:t>其明细也没有余额字段时</w:t>
      </w:r>
      <w:r>
        <w:rPr>
          <w:rFonts w:hint="eastAsia"/>
          <w:sz w:val="24"/>
        </w:rPr>
        <w:t>，</w:t>
      </w:r>
      <w:r>
        <w:rPr>
          <w:sz w:val="24"/>
        </w:rPr>
        <w:t>通过某日的余额基准数据</w:t>
      </w:r>
      <w:r>
        <w:rPr>
          <w:rFonts w:hint="eastAsia"/>
          <w:sz w:val="24"/>
        </w:rPr>
        <w:t>，结合其间交易明细轧差计算，得出的历史余额数据；</w:t>
      </w:r>
    </w:p>
    <w:p w14:paraId="4F76E76A" w14:textId="77777777" w:rsidR="00567AFA" w:rsidRDefault="00000000">
      <w:pPr>
        <w:spacing w:line="360" w:lineRule="auto"/>
        <w:ind w:firstLine="420"/>
        <w:rPr>
          <w:sz w:val="24"/>
        </w:rPr>
      </w:pPr>
      <w:r>
        <w:rPr>
          <w:sz w:val="24"/>
        </w:rPr>
        <w:t>3.</w:t>
      </w:r>
      <w:r>
        <w:rPr>
          <w:sz w:val="24"/>
        </w:rPr>
        <w:t>数据状态</w:t>
      </w:r>
      <w:r>
        <w:rPr>
          <w:rFonts w:hint="eastAsia"/>
          <w:sz w:val="24"/>
        </w:rPr>
        <w:t>0</w:t>
      </w:r>
      <w:r>
        <w:rPr>
          <w:sz w:val="24"/>
        </w:rPr>
        <w:t>1</w:t>
      </w:r>
      <w:r>
        <w:rPr>
          <w:sz w:val="24"/>
        </w:rPr>
        <w:t>获取中</w:t>
      </w:r>
      <w:r>
        <w:rPr>
          <w:rFonts w:hint="eastAsia"/>
          <w:sz w:val="24"/>
        </w:rPr>
        <w:t>，</w:t>
      </w:r>
      <w:r>
        <w:rPr>
          <w:sz w:val="24"/>
        </w:rPr>
        <w:t>为余额数据获取的中间状态</w:t>
      </w:r>
      <w:r>
        <w:rPr>
          <w:rFonts w:hint="eastAsia"/>
          <w:sz w:val="24"/>
        </w:rPr>
        <w:t>，如对方银行接口已调用，但尚未返回；</w:t>
      </w:r>
      <w:r>
        <w:rPr>
          <w:rFonts w:hint="eastAsia"/>
          <w:sz w:val="24"/>
        </w:rPr>
        <w:t>0</w:t>
      </w:r>
      <w:r>
        <w:rPr>
          <w:sz w:val="24"/>
        </w:rPr>
        <w:t xml:space="preserve">2 </w:t>
      </w:r>
      <w:r>
        <w:rPr>
          <w:sz w:val="24"/>
        </w:rPr>
        <w:t>已返回</w:t>
      </w:r>
      <w:r>
        <w:rPr>
          <w:rFonts w:hint="eastAsia"/>
          <w:sz w:val="24"/>
        </w:rPr>
        <w:t>、</w:t>
      </w:r>
      <w:r>
        <w:rPr>
          <w:rFonts w:hint="eastAsia"/>
          <w:sz w:val="24"/>
        </w:rPr>
        <w:t>0</w:t>
      </w:r>
      <w:r>
        <w:rPr>
          <w:sz w:val="24"/>
        </w:rPr>
        <w:t>3</w:t>
      </w:r>
      <w:r>
        <w:rPr>
          <w:sz w:val="24"/>
        </w:rPr>
        <w:t>获取失败</w:t>
      </w:r>
      <w:r>
        <w:rPr>
          <w:rFonts w:hint="eastAsia"/>
          <w:sz w:val="24"/>
        </w:rPr>
        <w:t>为</w:t>
      </w:r>
      <w:r>
        <w:rPr>
          <w:sz w:val="24"/>
        </w:rPr>
        <w:t>余额</w:t>
      </w:r>
      <w:r>
        <w:rPr>
          <w:rFonts w:hint="eastAsia"/>
          <w:sz w:val="24"/>
        </w:rPr>
        <w:t>数据获取的终态，其中返回</w:t>
      </w:r>
      <w:r>
        <w:rPr>
          <w:rFonts w:hint="eastAsia"/>
          <w:sz w:val="24"/>
        </w:rPr>
        <w:t>0</w:t>
      </w:r>
      <w:r>
        <w:rPr>
          <w:sz w:val="24"/>
        </w:rPr>
        <w:t>3</w:t>
      </w:r>
      <w:r>
        <w:rPr>
          <w:sz w:val="24"/>
        </w:rPr>
        <w:t>时</w:t>
      </w:r>
      <w:r>
        <w:rPr>
          <w:rFonts w:hint="eastAsia"/>
          <w:sz w:val="24"/>
        </w:rPr>
        <w:t>，余额金额字段为空；</w:t>
      </w:r>
    </w:p>
    <w:p w14:paraId="1F98B5A9" w14:textId="77777777" w:rsidR="00567AFA" w:rsidRDefault="00000000">
      <w:pPr>
        <w:spacing w:line="360" w:lineRule="auto"/>
        <w:ind w:firstLine="420"/>
        <w:rPr>
          <w:sz w:val="24"/>
        </w:rPr>
      </w:pPr>
      <w:r>
        <w:rPr>
          <w:rFonts w:hint="eastAsia"/>
          <w:sz w:val="24"/>
        </w:rPr>
        <w:t>4.</w:t>
      </w:r>
      <w:r>
        <w:rPr>
          <w:rFonts w:hint="eastAsia"/>
          <w:sz w:val="24"/>
        </w:rPr>
        <w:t>当数据来源</w:t>
      </w:r>
      <w:r>
        <w:rPr>
          <w:rFonts w:hint="eastAsia"/>
          <w:sz w:val="24"/>
        </w:rPr>
        <w:t>01</w:t>
      </w:r>
      <w:r>
        <w:rPr>
          <w:rFonts w:hint="eastAsia"/>
          <w:sz w:val="24"/>
        </w:rPr>
        <w:t>和</w:t>
      </w:r>
      <w:r>
        <w:rPr>
          <w:rFonts w:hint="eastAsia"/>
          <w:sz w:val="24"/>
        </w:rPr>
        <w:t>02</w:t>
      </w:r>
      <w:r>
        <w:rPr>
          <w:rFonts w:hint="eastAsia"/>
          <w:sz w:val="24"/>
        </w:rPr>
        <w:t>的时候，数据状态包括</w:t>
      </w:r>
      <w:r>
        <w:rPr>
          <w:rFonts w:hint="eastAsia"/>
          <w:sz w:val="24"/>
        </w:rPr>
        <w:t>02</w:t>
      </w:r>
      <w:r>
        <w:rPr>
          <w:rFonts w:hint="eastAsia"/>
          <w:sz w:val="24"/>
        </w:rPr>
        <w:t>或</w:t>
      </w:r>
      <w:r>
        <w:rPr>
          <w:rFonts w:hint="eastAsia"/>
          <w:sz w:val="24"/>
        </w:rPr>
        <w:t>03</w:t>
      </w:r>
      <w:r>
        <w:rPr>
          <w:rFonts w:hint="eastAsia"/>
          <w:sz w:val="24"/>
        </w:rPr>
        <w:t>；数据来源是</w:t>
      </w:r>
      <w:r>
        <w:rPr>
          <w:rFonts w:hint="eastAsia"/>
          <w:sz w:val="24"/>
        </w:rPr>
        <w:t>03</w:t>
      </w:r>
      <w:r>
        <w:rPr>
          <w:rFonts w:hint="eastAsia"/>
          <w:sz w:val="24"/>
        </w:rPr>
        <w:t>时，数据状态根据接口调用状态分别展示</w:t>
      </w:r>
      <w:r>
        <w:rPr>
          <w:rFonts w:hint="eastAsia"/>
          <w:sz w:val="24"/>
        </w:rPr>
        <w:t>01</w:t>
      </w:r>
      <w:r>
        <w:rPr>
          <w:rFonts w:hint="eastAsia"/>
          <w:sz w:val="24"/>
        </w:rPr>
        <w:t>、</w:t>
      </w:r>
      <w:r>
        <w:rPr>
          <w:rFonts w:hint="eastAsia"/>
          <w:sz w:val="24"/>
        </w:rPr>
        <w:t>02</w:t>
      </w:r>
      <w:r>
        <w:rPr>
          <w:rFonts w:hint="eastAsia"/>
          <w:sz w:val="24"/>
        </w:rPr>
        <w:t>或</w:t>
      </w:r>
      <w:r>
        <w:rPr>
          <w:rFonts w:hint="eastAsia"/>
          <w:sz w:val="24"/>
        </w:rPr>
        <w:t>03.</w:t>
      </w:r>
    </w:p>
    <w:p w14:paraId="407DDA4E" w14:textId="77777777" w:rsidR="00567AFA" w:rsidRDefault="00000000">
      <w:pPr>
        <w:spacing w:after="0"/>
        <w:ind w:firstLine="420"/>
        <w:jc w:val="left"/>
      </w:pPr>
      <w:r>
        <w:rPr>
          <w:rFonts w:eastAsia="宋体" w:hint="eastAsia"/>
          <w:sz w:val="24"/>
        </w:rPr>
        <w:t>5.</w:t>
      </w:r>
      <w:r>
        <w:rPr>
          <w:rFonts w:ascii="宋体" w:eastAsia="宋体" w:hAnsi="宋体" w:cs="宋体" w:hint="eastAsia"/>
          <w:kern w:val="0"/>
          <w:szCs w:val="20"/>
          <w:lang w:bidi="ar"/>
        </w:rPr>
        <w:t>历史余额：申请（</w:t>
      </w:r>
      <w:r>
        <w:rPr>
          <w:rFonts w:eastAsia="宋体" w:cs="宋体"/>
          <w:kern w:val="0"/>
          <w:szCs w:val="20"/>
          <w:lang w:bidi="ar"/>
        </w:rPr>
        <w:t>SKBALHSQ</w:t>
      </w:r>
      <w:r>
        <w:rPr>
          <w:rFonts w:ascii="宋体" w:eastAsia="宋体" w:hAnsi="宋体" w:cs="宋体" w:hint="eastAsia"/>
          <w:kern w:val="0"/>
          <w:szCs w:val="20"/>
          <w:lang w:bidi="ar"/>
        </w:rPr>
        <w:t>），查询（</w:t>
      </w:r>
      <w:r>
        <w:rPr>
          <w:rFonts w:eastAsia="宋体"/>
          <w:kern w:val="0"/>
          <w:szCs w:val="20"/>
          <w:lang w:bidi="ar"/>
        </w:rPr>
        <w:t>SKBALHCX</w:t>
      </w:r>
      <w:r>
        <w:rPr>
          <w:rFonts w:ascii="宋体" w:eastAsia="宋体" w:hAnsi="宋体" w:cs="宋体" w:hint="eastAsia"/>
          <w:kern w:val="0"/>
          <w:szCs w:val="20"/>
          <w:lang w:bidi="ar"/>
        </w:rPr>
        <w:t>）可查</w:t>
      </w:r>
      <w:r>
        <w:rPr>
          <w:rFonts w:eastAsia="宋体" w:cs="宋体" w:hint="eastAsia"/>
          <w:kern w:val="0"/>
          <w:szCs w:val="20"/>
          <w:lang w:bidi="ar"/>
        </w:rPr>
        <w:t>司库已有</w:t>
      </w:r>
      <w:r>
        <w:rPr>
          <w:rFonts w:ascii="宋体" w:eastAsia="宋体" w:hAnsi="宋体" w:cs="宋体" w:hint="eastAsia"/>
          <w:kern w:val="0"/>
          <w:szCs w:val="20"/>
          <w:lang w:bidi="ar"/>
        </w:rPr>
        <w:t>境外银行数据</w:t>
      </w:r>
      <w:r>
        <w:rPr>
          <w:rFonts w:eastAsia="宋体" w:cs="宋体" w:hint="eastAsia"/>
          <w:kern w:val="0"/>
          <w:szCs w:val="20"/>
          <w:lang w:bidi="ar"/>
        </w:rPr>
        <w:t>（渣打、汇丰）</w:t>
      </w:r>
    </w:p>
    <w:p w14:paraId="372CA7DF" w14:textId="77777777" w:rsidR="00567AFA" w:rsidRDefault="00567AFA">
      <w:pPr>
        <w:pStyle w:val="a2"/>
        <w:ind w:firstLine="240"/>
      </w:pPr>
    </w:p>
    <w:p w14:paraId="4730DF11" w14:textId="77777777" w:rsidR="00567AFA" w:rsidRDefault="00000000">
      <w:pPr>
        <w:pStyle w:val="40"/>
        <w:spacing w:line="360" w:lineRule="auto"/>
        <w:rPr>
          <w:rFonts w:ascii="Times New Roman" w:hAnsi="Times New Roman"/>
        </w:rPr>
      </w:pPr>
      <w:bookmarkStart w:id="1031" w:name="_Toc5943"/>
      <w:bookmarkStart w:id="1032" w:name="_Toc31338"/>
      <w:bookmarkStart w:id="1033" w:name="_Toc15143"/>
      <w:bookmarkStart w:id="1034" w:name="_Toc13306"/>
      <w:bookmarkStart w:id="1035" w:name="_Toc11724"/>
      <w:bookmarkStart w:id="1036" w:name="_Toc28263"/>
      <w:bookmarkStart w:id="1037" w:name="_Toc27610"/>
      <w:bookmarkStart w:id="1038" w:name="_Toc27895"/>
      <w:bookmarkStart w:id="1039" w:name="_Toc4690"/>
      <w:bookmarkStart w:id="1040" w:name="_Toc689"/>
      <w:bookmarkStart w:id="1041" w:name="_Toc19246"/>
      <w:bookmarkStart w:id="1042" w:name="_Toc153"/>
      <w:bookmarkStart w:id="1043" w:name="_Toc2212"/>
      <w:bookmarkStart w:id="1044" w:name="_Toc28369"/>
      <w:bookmarkStart w:id="1045" w:name="_Toc16371"/>
      <w:bookmarkStart w:id="1046" w:name="_Toc7238"/>
      <w:bookmarkStart w:id="1047" w:name="_Toc1567"/>
      <w:bookmarkStart w:id="1048" w:name="_Toc3513"/>
      <w:bookmarkStart w:id="1049" w:name="_Toc4869"/>
      <w:bookmarkStart w:id="1050" w:name="_Toc9083"/>
      <w:bookmarkStart w:id="1051" w:name="_Toc28092"/>
      <w:bookmarkStart w:id="1052" w:name="_Toc13875"/>
      <w:r>
        <w:rPr>
          <w:rFonts w:ascii="Times New Roman" w:hAnsi="Times New Roman" w:hint="eastAsia"/>
        </w:rPr>
        <w:t>参数说明</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453"/>
        <w:gridCol w:w="1035"/>
        <w:gridCol w:w="3577"/>
      </w:tblGrid>
      <w:tr w:rsidR="00567AFA" w14:paraId="049851E3" w14:textId="77777777">
        <w:tc>
          <w:tcPr>
            <w:tcW w:w="2044" w:type="dxa"/>
            <w:shd w:val="clear" w:color="auto" w:fill="8DB3E2"/>
          </w:tcPr>
          <w:p w14:paraId="38EA6CD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145E298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53" w:type="dxa"/>
            <w:shd w:val="clear" w:color="auto" w:fill="8DB3E2"/>
          </w:tcPr>
          <w:p w14:paraId="7B6C0D6F"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35" w:type="dxa"/>
            <w:shd w:val="clear" w:color="auto" w:fill="8DB3E2"/>
          </w:tcPr>
          <w:p w14:paraId="7B4C630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3C7F8EDC"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674533E7" w14:textId="77777777">
        <w:tc>
          <w:tcPr>
            <w:tcW w:w="9390" w:type="dxa"/>
            <w:gridSpan w:val="5"/>
            <w:shd w:val="clear" w:color="auto" w:fill="DBE5F1"/>
          </w:tcPr>
          <w:p w14:paraId="628A1B4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4F4850F7" w14:textId="77777777">
        <w:tc>
          <w:tcPr>
            <w:tcW w:w="2044" w:type="dxa"/>
          </w:tcPr>
          <w:p w14:paraId="64E51F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44EAD22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453" w:type="dxa"/>
          </w:tcPr>
          <w:p w14:paraId="7F8CE7D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5" w:type="dxa"/>
          </w:tcPr>
          <w:p w14:paraId="5BA76D3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1149F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04662B1" w14:textId="77777777">
        <w:tc>
          <w:tcPr>
            <w:tcW w:w="2044" w:type="dxa"/>
          </w:tcPr>
          <w:p w14:paraId="2456F5F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3726BD3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453" w:type="dxa"/>
          </w:tcPr>
          <w:p w14:paraId="6436324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5" w:type="dxa"/>
          </w:tcPr>
          <w:p w14:paraId="0E3306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6803A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414772FD" w14:textId="77777777">
        <w:tc>
          <w:tcPr>
            <w:tcW w:w="2044" w:type="dxa"/>
          </w:tcPr>
          <w:p w14:paraId="7744ECC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tcPr>
          <w:p w14:paraId="2A3D5F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记录申请编号</w:t>
            </w:r>
          </w:p>
        </w:tc>
        <w:tc>
          <w:tcPr>
            <w:tcW w:w="1453" w:type="dxa"/>
          </w:tcPr>
          <w:p w14:paraId="0F8FE69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color w:val="auto"/>
              </w:rPr>
              <w:t>2</w:t>
            </w:r>
            <w:r>
              <w:rPr>
                <w:rFonts w:ascii="宋体" w:hAnsi="宋体" w:cs="宋体" w:hint="eastAsia"/>
                <w:color w:val="auto"/>
              </w:rPr>
              <w:t>0)</w:t>
            </w:r>
          </w:p>
        </w:tc>
        <w:tc>
          <w:tcPr>
            <w:tcW w:w="1035" w:type="dxa"/>
          </w:tcPr>
          <w:p w14:paraId="1E8E7A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AF342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客户查询自定义的流水号，用于查询结果信息，流水号需唯一，仅支持数字或字母组合</w:t>
            </w:r>
          </w:p>
        </w:tc>
      </w:tr>
      <w:tr w:rsidR="00567AFA" w14:paraId="3E5A5C15" w14:textId="77777777">
        <w:tc>
          <w:tcPr>
            <w:tcW w:w="2044" w:type="dxa"/>
          </w:tcPr>
          <w:p w14:paraId="6D131A4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startDate</w:t>
            </w:r>
            <w:proofErr w:type="spellEnd"/>
          </w:p>
        </w:tc>
        <w:tc>
          <w:tcPr>
            <w:tcW w:w="1281" w:type="dxa"/>
          </w:tcPr>
          <w:p w14:paraId="10E3920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起始日期</w:t>
            </w:r>
          </w:p>
        </w:tc>
        <w:tc>
          <w:tcPr>
            <w:tcW w:w="1453" w:type="dxa"/>
          </w:tcPr>
          <w:p w14:paraId="0566AD0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4F09ABA1" w14:textId="77777777" w:rsidR="00567AFA" w:rsidRDefault="00000000">
            <w:pPr>
              <w:pStyle w:val="a3"/>
              <w:spacing w:line="360" w:lineRule="auto"/>
              <w:jc w:val="left"/>
              <w:rPr>
                <w:rFonts w:ascii="宋体" w:hAnsi="宋体" w:cs="宋体"/>
                <w:color w:val="auto"/>
              </w:rPr>
            </w:pPr>
            <w:r>
              <w:rPr>
                <w:rFonts w:ascii="宋体" w:hAnsi="宋体" w:cs="宋体"/>
                <w:color w:val="auto"/>
              </w:rPr>
              <w:t>否</w:t>
            </w:r>
          </w:p>
        </w:tc>
        <w:tc>
          <w:tcPr>
            <w:tcW w:w="3577" w:type="dxa"/>
          </w:tcPr>
          <w:p w14:paraId="410A2C8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查询余额范围的开始日期，使用</w:t>
            </w:r>
            <w:proofErr w:type="spellStart"/>
            <w:r>
              <w:rPr>
                <w:rFonts w:ascii="宋体" w:hAnsi="宋体" w:cs="宋体" w:hint="eastAsia"/>
                <w:color w:val="auto"/>
              </w:rPr>
              <w:t>yyyyMMdd</w:t>
            </w:r>
            <w:proofErr w:type="spellEnd"/>
            <w:r>
              <w:rPr>
                <w:rFonts w:ascii="宋体" w:hAnsi="宋体" w:cs="宋体" w:hint="eastAsia"/>
                <w:color w:val="auto"/>
              </w:rPr>
              <w:t>格式，日期格式不能超出记录申请编号对应的</w:t>
            </w:r>
            <w:r>
              <w:rPr>
                <w:rFonts w:ascii="宋体" w:hAnsi="宋体" w:cs="宋体"/>
                <w:color w:val="auto"/>
              </w:rPr>
              <w:t>SKBALHSQ</w:t>
            </w:r>
            <w:r>
              <w:rPr>
                <w:rFonts w:ascii="宋体" w:hAnsi="宋体" w:cs="宋体" w:hint="eastAsia"/>
                <w:color w:val="auto"/>
              </w:rPr>
              <w:t>（历史余</w:t>
            </w:r>
            <w:r>
              <w:rPr>
                <w:rFonts w:ascii="宋体" w:hAnsi="宋体" w:cs="宋体" w:hint="eastAsia"/>
                <w:color w:val="auto"/>
              </w:rPr>
              <w:lastRenderedPageBreak/>
              <w:t>额查询申请）交易范围，不填写时默认取</w:t>
            </w:r>
            <w:r>
              <w:rPr>
                <w:rFonts w:ascii="宋体" w:hAnsi="宋体" w:cs="宋体"/>
                <w:color w:val="auto"/>
              </w:rPr>
              <w:t>SKBALHSQ</w:t>
            </w:r>
            <w:r>
              <w:rPr>
                <w:rFonts w:ascii="宋体" w:hAnsi="宋体" w:cs="宋体" w:hint="eastAsia"/>
                <w:color w:val="auto"/>
              </w:rPr>
              <w:t>（历史余额查询申请）输入的起始日期</w:t>
            </w:r>
            <w:r>
              <w:rPr>
                <w:rFonts w:ascii="宋体" w:hAnsi="宋体" w:cs="宋体" w:hint="eastAsia"/>
                <w:color w:val="auto"/>
              </w:rPr>
              <w:t xml:space="preserve"> </w:t>
            </w:r>
            <w:r>
              <w:rPr>
                <w:rFonts w:ascii="宋体" w:hAnsi="宋体" w:cs="宋体" w:hint="eastAsia"/>
                <w:color w:val="auto"/>
              </w:rPr>
              <w:t>近</w:t>
            </w:r>
            <w:r>
              <w:rPr>
                <w:rFonts w:ascii="宋体" w:hAnsi="宋体" w:cs="宋体" w:hint="eastAsia"/>
                <w:color w:val="auto"/>
              </w:rPr>
              <w:t>1</w:t>
            </w:r>
            <w:r>
              <w:rPr>
                <w:rFonts w:ascii="宋体" w:hAnsi="宋体" w:cs="宋体" w:hint="eastAsia"/>
                <w:color w:val="auto"/>
              </w:rPr>
              <w:t>年开始日期与结束日期跨度限制</w:t>
            </w:r>
            <w:r>
              <w:rPr>
                <w:rFonts w:ascii="宋体" w:hAnsi="宋体" w:cs="宋体" w:hint="eastAsia"/>
                <w:color w:val="auto"/>
              </w:rPr>
              <w:t>90</w:t>
            </w:r>
            <w:r>
              <w:rPr>
                <w:rFonts w:ascii="宋体" w:hAnsi="宋体" w:cs="宋体" w:hint="eastAsia"/>
                <w:color w:val="auto"/>
              </w:rPr>
              <w:t>天</w:t>
            </w:r>
          </w:p>
        </w:tc>
      </w:tr>
      <w:tr w:rsidR="00567AFA" w14:paraId="7B4219AF" w14:textId="77777777">
        <w:tc>
          <w:tcPr>
            <w:tcW w:w="2044" w:type="dxa"/>
          </w:tcPr>
          <w:p w14:paraId="2B8B57D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endDate</w:t>
            </w:r>
            <w:proofErr w:type="spellEnd"/>
          </w:p>
        </w:tc>
        <w:tc>
          <w:tcPr>
            <w:tcW w:w="1281" w:type="dxa"/>
          </w:tcPr>
          <w:p w14:paraId="1BB58E2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终止日期</w:t>
            </w:r>
          </w:p>
        </w:tc>
        <w:tc>
          <w:tcPr>
            <w:tcW w:w="1453" w:type="dxa"/>
          </w:tcPr>
          <w:p w14:paraId="1F1B26B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6FA9FFD1" w14:textId="77777777" w:rsidR="00567AFA" w:rsidRDefault="00000000">
            <w:pPr>
              <w:pStyle w:val="a3"/>
              <w:spacing w:line="360" w:lineRule="auto"/>
              <w:jc w:val="left"/>
              <w:rPr>
                <w:rFonts w:ascii="宋体" w:hAnsi="宋体" w:cs="宋体"/>
                <w:color w:val="auto"/>
              </w:rPr>
            </w:pPr>
            <w:r>
              <w:rPr>
                <w:rFonts w:ascii="宋体" w:hAnsi="宋体" w:cs="宋体"/>
                <w:color w:val="auto"/>
              </w:rPr>
              <w:t>否</w:t>
            </w:r>
          </w:p>
        </w:tc>
        <w:tc>
          <w:tcPr>
            <w:tcW w:w="3577" w:type="dxa"/>
          </w:tcPr>
          <w:p w14:paraId="67C7E8F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查询余额范围的结束日期，使用</w:t>
            </w:r>
            <w:proofErr w:type="spellStart"/>
            <w:r>
              <w:rPr>
                <w:rFonts w:ascii="宋体" w:hAnsi="宋体" w:cs="宋体" w:hint="eastAsia"/>
                <w:color w:val="auto"/>
              </w:rPr>
              <w:t>yyyyMMdd</w:t>
            </w:r>
            <w:proofErr w:type="spellEnd"/>
            <w:r>
              <w:rPr>
                <w:rFonts w:ascii="宋体" w:hAnsi="宋体" w:cs="宋体" w:hint="eastAsia"/>
                <w:color w:val="auto"/>
              </w:rPr>
              <w:t>格式，日期格式不能超出记录申请编号对应的</w:t>
            </w:r>
            <w:r>
              <w:rPr>
                <w:rFonts w:ascii="宋体" w:hAnsi="宋体" w:cs="宋体"/>
                <w:color w:val="auto"/>
              </w:rPr>
              <w:t>SKBALHSQ</w:t>
            </w:r>
            <w:r>
              <w:rPr>
                <w:rFonts w:ascii="宋体" w:hAnsi="宋体" w:cs="宋体" w:hint="eastAsia"/>
                <w:color w:val="auto"/>
              </w:rPr>
              <w:t>（历史余额查询申请）交易范围，不填写时默认取</w:t>
            </w:r>
            <w:r>
              <w:rPr>
                <w:rFonts w:ascii="宋体" w:hAnsi="宋体" w:cs="宋体"/>
                <w:color w:val="auto"/>
              </w:rPr>
              <w:t>SKBALHSQ</w:t>
            </w:r>
            <w:r>
              <w:rPr>
                <w:rFonts w:ascii="宋体" w:hAnsi="宋体" w:cs="宋体" w:hint="eastAsia"/>
                <w:color w:val="auto"/>
              </w:rPr>
              <w:t>（历史余额查询申请）输入的终止日期</w:t>
            </w:r>
            <w:r>
              <w:rPr>
                <w:rFonts w:ascii="宋体" w:hAnsi="宋体" w:cs="宋体" w:hint="eastAsia"/>
                <w:color w:val="auto"/>
              </w:rPr>
              <w:t xml:space="preserve"> </w:t>
            </w:r>
            <w:r>
              <w:rPr>
                <w:rFonts w:ascii="宋体" w:hAnsi="宋体" w:cs="宋体" w:hint="eastAsia"/>
                <w:color w:val="auto"/>
              </w:rPr>
              <w:t>近</w:t>
            </w:r>
            <w:r>
              <w:rPr>
                <w:rFonts w:ascii="宋体" w:hAnsi="宋体" w:cs="宋体" w:hint="eastAsia"/>
                <w:color w:val="auto"/>
              </w:rPr>
              <w:t>1</w:t>
            </w:r>
            <w:r>
              <w:rPr>
                <w:rFonts w:ascii="宋体" w:hAnsi="宋体" w:cs="宋体" w:hint="eastAsia"/>
                <w:color w:val="auto"/>
              </w:rPr>
              <w:t>年开始日期与结束日期跨度限制</w:t>
            </w:r>
            <w:r>
              <w:rPr>
                <w:rFonts w:ascii="宋体" w:hAnsi="宋体" w:cs="宋体" w:hint="eastAsia"/>
                <w:color w:val="auto"/>
              </w:rPr>
              <w:t>90</w:t>
            </w:r>
            <w:r>
              <w:rPr>
                <w:rFonts w:ascii="宋体" w:hAnsi="宋体" w:cs="宋体" w:hint="eastAsia"/>
                <w:color w:val="auto"/>
              </w:rPr>
              <w:t>天</w:t>
            </w:r>
          </w:p>
        </w:tc>
      </w:tr>
      <w:tr w:rsidR="00567AFA" w14:paraId="6A184318" w14:textId="77777777">
        <w:tc>
          <w:tcPr>
            <w:tcW w:w="2044" w:type="dxa"/>
          </w:tcPr>
          <w:p w14:paraId="31E03E5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startRecord</w:t>
            </w:r>
            <w:proofErr w:type="spellEnd"/>
          </w:p>
        </w:tc>
        <w:tc>
          <w:tcPr>
            <w:tcW w:w="1281" w:type="dxa"/>
          </w:tcPr>
          <w:p w14:paraId="02C5764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453" w:type="dxa"/>
          </w:tcPr>
          <w:p w14:paraId="6C57BC1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1035" w:type="dxa"/>
          </w:tcPr>
          <w:p w14:paraId="7CD6A1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0EE89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73865A2D" w14:textId="77777777">
        <w:tc>
          <w:tcPr>
            <w:tcW w:w="2044" w:type="dxa"/>
          </w:tcPr>
          <w:p w14:paraId="3FD2E42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pageNumber</w:t>
            </w:r>
            <w:proofErr w:type="spellEnd"/>
          </w:p>
        </w:tc>
        <w:tc>
          <w:tcPr>
            <w:tcW w:w="1281" w:type="dxa"/>
          </w:tcPr>
          <w:p w14:paraId="1887B6B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453" w:type="dxa"/>
          </w:tcPr>
          <w:p w14:paraId="2979385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1035" w:type="dxa"/>
          </w:tcPr>
          <w:p w14:paraId="2A731B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CEE0D7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每次查询请求的记录数量，最多支持</w:t>
            </w:r>
            <w:r>
              <w:rPr>
                <w:rFonts w:ascii="宋体" w:hAnsi="宋体" w:cs="宋体" w:hint="eastAsia"/>
                <w:color w:val="auto"/>
              </w:rPr>
              <w:t>20</w:t>
            </w:r>
            <w:r>
              <w:rPr>
                <w:rFonts w:ascii="宋体" w:hAnsi="宋体" w:cs="宋体" w:hint="eastAsia"/>
                <w:color w:val="auto"/>
              </w:rPr>
              <w:t>条记录</w:t>
            </w:r>
          </w:p>
        </w:tc>
      </w:tr>
      <w:tr w:rsidR="00567AFA" w14:paraId="67AAA2D6" w14:textId="77777777">
        <w:tc>
          <w:tcPr>
            <w:tcW w:w="9390" w:type="dxa"/>
            <w:gridSpan w:val="5"/>
            <w:shd w:val="clear" w:color="auto" w:fill="DBE5F1"/>
          </w:tcPr>
          <w:p w14:paraId="043E5E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672B13F7" w14:textId="77777777">
        <w:tc>
          <w:tcPr>
            <w:tcW w:w="2044" w:type="dxa"/>
          </w:tcPr>
          <w:p w14:paraId="1835D99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64E9344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453" w:type="dxa"/>
          </w:tcPr>
          <w:p w14:paraId="618720A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35" w:type="dxa"/>
          </w:tcPr>
          <w:p w14:paraId="17FD25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59A2F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3E8E00CD" w14:textId="77777777">
        <w:tc>
          <w:tcPr>
            <w:tcW w:w="2044" w:type="dxa"/>
          </w:tcPr>
          <w:p w14:paraId="7AA9CD0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5F2BB81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453" w:type="dxa"/>
          </w:tcPr>
          <w:p w14:paraId="2B426B3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2E1869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98A02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327EE3C8" w14:textId="77777777">
        <w:tc>
          <w:tcPr>
            <w:tcW w:w="2044" w:type="dxa"/>
          </w:tcPr>
          <w:p w14:paraId="68C1835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62D7F2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453" w:type="dxa"/>
          </w:tcPr>
          <w:p w14:paraId="1182C38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5" w:type="dxa"/>
          </w:tcPr>
          <w:p w14:paraId="6094EE9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C92B03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7A24D9C1" w14:textId="77777777">
        <w:tc>
          <w:tcPr>
            <w:tcW w:w="2044" w:type="dxa"/>
          </w:tcPr>
          <w:p w14:paraId="48F5332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totalRecords</w:t>
            </w:r>
            <w:proofErr w:type="spellEnd"/>
          </w:p>
        </w:tc>
        <w:tc>
          <w:tcPr>
            <w:tcW w:w="1281" w:type="dxa"/>
          </w:tcPr>
          <w:p w14:paraId="01B8C55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总记录条数</w:t>
            </w:r>
          </w:p>
        </w:tc>
        <w:tc>
          <w:tcPr>
            <w:tcW w:w="1453" w:type="dxa"/>
          </w:tcPr>
          <w:p w14:paraId="2877C12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5" w:type="dxa"/>
          </w:tcPr>
          <w:p w14:paraId="153A86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14CCB6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交易成功时返回，返回该登陆用户具有查询权限的所有账户数量</w:t>
            </w:r>
          </w:p>
        </w:tc>
      </w:tr>
      <w:tr w:rsidR="00567AFA" w14:paraId="090805A9" w14:textId="77777777">
        <w:tc>
          <w:tcPr>
            <w:tcW w:w="2044" w:type="dxa"/>
          </w:tcPr>
          <w:p w14:paraId="72C2B40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returnRecords</w:t>
            </w:r>
            <w:proofErr w:type="spellEnd"/>
          </w:p>
        </w:tc>
        <w:tc>
          <w:tcPr>
            <w:tcW w:w="1281" w:type="dxa"/>
          </w:tcPr>
          <w:p w14:paraId="3282548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返回记录条数</w:t>
            </w:r>
          </w:p>
        </w:tc>
        <w:tc>
          <w:tcPr>
            <w:tcW w:w="1453" w:type="dxa"/>
          </w:tcPr>
          <w:p w14:paraId="4CF197F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5" w:type="dxa"/>
          </w:tcPr>
          <w:p w14:paraId="6B6069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CB579A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交易成功时返回，返回该登陆用户本次查询获取到的账户数量</w:t>
            </w:r>
          </w:p>
        </w:tc>
      </w:tr>
      <w:tr w:rsidR="00567AFA" w14:paraId="5A669D1D" w14:textId="77777777">
        <w:tc>
          <w:tcPr>
            <w:tcW w:w="9390" w:type="dxa"/>
            <w:gridSpan w:val="5"/>
            <w:shd w:val="clear" w:color="auto" w:fill="D6E3BC"/>
          </w:tcPr>
          <w:p w14:paraId="13CDD4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list</w:t>
            </w:r>
          </w:p>
        </w:tc>
      </w:tr>
      <w:tr w:rsidR="00567AFA" w14:paraId="60208270" w14:textId="77777777">
        <w:tc>
          <w:tcPr>
            <w:tcW w:w="9390" w:type="dxa"/>
            <w:gridSpan w:val="5"/>
            <w:shd w:val="clear" w:color="auto" w:fill="D7D7D7"/>
          </w:tcPr>
          <w:p w14:paraId="2DA64E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4929899" w14:textId="77777777">
        <w:tc>
          <w:tcPr>
            <w:tcW w:w="2044" w:type="dxa"/>
          </w:tcPr>
          <w:p w14:paraId="5A38EF4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accountNo</w:t>
            </w:r>
            <w:proofErr w:type="spellEnd"/>
          </w:p>
        </w:tc>
        <w:tc>
          <w:tcPr>
            <w:tcW w:w="1281" w:type="dxa"/>
          </w:tcPr>
          <w:p w14:paraId="553F986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453" w:type="dxa"/>
          </w:tcPr>
          <w:p w14:paraId="03C5C68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35" w:type="dxa"/>
          </w:tcPr>
          <w:p w14:paraId="555E54ED" w14:textId="77777777" w:rsidR="00567AFA" w:rsidRDefault="00000000">
            <w:pPr>
              <w:pStyle w:val="a3"/>
              <w:spacing w:line="360" w:lineRule="auto"/>
              <w:jc w:val="left"/>
              <w:rPr>
                <w:rFonts w:ascii="宋体" w:hAnsi="宋体" w:cs="宋体"/>
                <w:color w:val="auto"/>
              </w:rPr>
            </w:pPr>
            <w:r>
              <w:rPr>
                <w:rFonts w:ascii="宋体" w:hAnsi="宋体" w:cs="宋体"/>
                <w:color w:val="auto"/>
              </w:rPr>
              <w:t>是</w:t>
            </w:r>
          </w:p>
        </w:tc>
        <w:tc>
          <w:tcPr>
            <w:tcW w:w="3577" w:type="dxa"/>
          </w:tcPr>
          <w:p w14:paraId="1EECFC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72CF7B03" w14:textId="77777777">
        <w:tc>
          <w:tcPr>
            <w:tcW w:w="2044" w:type="dxa"/>
          </w:tcPr>
          <w:p w14:paraId="06F4E80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accountName</w:t>
            </w:r>
            <w:proofErr w:type="spellEnd"/>
          </w:p>
        </w:tc>
        <w:tc>
          <w:tcPr>
            <w:tcW w:w="1281" w:type="dxa"/>
          </w:tcPr>
          <w:p w14:paraId="7C76CC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账户名称</w:t>
            </w:r>
          </w:p>
        </w:tc>
        <w:tc>
          <w:tcPr>
            <w:tcW w:w="1453" w:type="dxa"/>
          </w:tcPr>
          <w:p w14:paraId="7486C6C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1035" w:type="dxa"/>
          </w:tcPr>
          <w:p w14:paraId="7184D985" w14:textId="77777777" w:rsidR="00567AFA" w:rsidRDefault="00000000">
            <w:pPr>
              <w:pStyle w:val="a3"/>
              <w:spacing w:line="360" w:lineRule="auto"/>
              <w:jc w:val="left"/>
              <w:rPr>
                <w:rFonts w:ascii="宋体" w:hAnsi="宋体" w:cs="宋体"/>
                <w:color w:val="auto"/>
              </w:rPr>
            </w:pPr>
            <w:r>
              <w:rPr>
                <w:rFonts w:ascii="宋体" w:hAnsi="宋体" w:cs="宋体"/>
                <w:color w:val="auto"/>
              </w:rPr>
              <w:t>是</w:t>
            </w:r>
          </w:p>
        </w:tc>
        <w:tc>
          <w:tcPr>
            <w:tcW w:w="3577" w:type="dxa"/>
          </w:tcPr>
          <w:p w14:paraId="1099AE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317239D9" w14:textId="77777777">
        <w:tc>
          <w:tcPr>
            <w:tcW w:w="2044" w:type="dxa"/>
          </w:tcPr>
          <w:p w14:paraId="1CAF239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balance</w:t>
            </w:r>
          </w:p>
        </w:tc>
        <w:tc>
          <w:tcPr>
            <w:tcW w:w="1281" w:type="dxa"/>
          </w:tcPr>
          <w:p w14:paraId="05F446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历史余额</w:t>
            </w:r>
          </w:p>
        </w:tc>
        <w:tc>
          <w:tcPr>
            <w:tcW w:w="1453" w:type="dxa"/>
          </w:tcPr>
          <w:p w14:paraId="0749E0E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1035" w:type="dxa"/>
          </w:tcPr>
          <w:p w14:paraId="3845D28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9A9C8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交易成功且查询到余额时返回</w:t>
            </w:r>
          </w:p>
        </w:tc>
      </w:tr>
      <w:tr w:rsidR="00567AFA" w14:paraId="170E4F96" w14:textId="77777777">
        <w:tc>
          <w:tcPr>
            <w:tcW w:w="2044" w:type="dxa"/>
          </w:tcPr>
          <w:p w14:paraId="0622143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currencyID</w:t>
            </w:r>
            <w:proofErr w:type="spellEnd"/>
          </w:p>
        </w:tc>
        <w:tc>
          <w:tcPr>
            <w:tcW w:w="1281" w:type="dxa"/>
          </w:tcPr>
          <w:p w14:paraId="646D9E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453" w:type="dxa"/>
          </w:tcPr>
          <w:p w14:paraId="5C5CE02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w:t>
            </w:r>
          </w:p>
        </w:tc>
        <w:tc>
          <w:tcPr>
            <w:tcW w:w="1035" w:type="dxa"/>
          </w:tcPr>
          <w:p w14:paraId="72102F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1F675B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交易成功且查询到余额时返回，币种类型见附录</w:t>
            </w:r>
            <w:r>
              <w:rPr>
                <w:rFonts w:ascii="宋体" w:hAnsi="宋体" w:cs="宋体" w:hint="eastAsia"/>
                <w:color w:val="auto"/>
              </w:rPr>
              <w:t>4.3</w:t>
            </w:r>
            <w:r>
              <w:rPr>
                <w:rFonts w:ascii="宋体" w:hAnsi="宋体" w:cs="宋体" w:hint="eastAsia"/>
                <w:color w:val="auto"/>
              </w:rPr>
              <w:t>所示</w:t>
            </w:r>
          </w:p>
        </w:tc>
      </w:tr>
      <w:tr w:rsidR="00567AFA" w14:paraId="50AFEB56" w14:textId="77777777">
        <w:tc>
          <w:tcPr>
            <w:tcW w:w="2044" w:type="dxa"/>
          </w:tcPr>
          <w:p w14:paraId="1B0FF5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date</w:t>
            </w:r>
          </w:p>
        </w:tc>
        <w:tc>
          <w:tcPr>
            <w:tcW w:w="1281" w:type="dxa"/>
          </w:tcPr>
          <w:p w14:paraId="4E3E78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日期</w:t>
            </w:r>
          </w:p>
        </w:tc>
        <w:tc>
          <w:tcPr>
            <w:tcW w:w="1453" w:type="dxa"/>
          </w:tcPr>
          <w:p w14:paraId="4DAEF61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1035" w:type="dxa"/>
          </w:tcPr>
          <w:p w14:paraId="4C22F7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471E6C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交易成功且查询到余额时返回，余额日期</w:t>
            </w:r>
          </w:p>
        </w:tc>
      </w:tr>
      <w:tr w:rsidR="00567AFA" w14:paraId="6B53F3AB" w14:textId="77777777">
        <w:tc>
          <w:tcPr>
            <w:tcW w:w="2044" w:type="dxa"/>
          </w:tcPr>
          <w:p w14:paraId="07E42A2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dataSource</w:t>
            </w:r>
            <w:proofErr w:type="spellEnd"/>
          </w:p>
        </w:tc>
        <w:tc>
          <w:tcPr>
            <w:tcW w:w="1281" w:type="dxa"/>
          </w:tcPr>
          <w:p w14:paraId="57328AF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数据来源</w:t>
            </w:r>
          </w:p>
        </w:tc>
        <w:tc>
          <w:tcPr>
            <w:tcW w:w="1453" w:type="dxa"/>
          </w:tcPr>
          <w:p w14:paraId="490ADDC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1035" w:type="dxa"/>
          </w:tcPr>
          <w:p w14:paraId="40EC162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C19D837" w14:textId="77777777" w:rsidR="00567AFA" w:rsidRDefault="00000000">
            <w:pPr>
              <w:pStyle w:val="a3"/>
              <w:jc w:val="left"/>
              <w:rPr>
                <w:rFonts w:ascii="宋体" w:hAnsi="宋体" w:cs="宋体"/>
                <w:color w:val="auto"/>
              </w:rPr>
            </w:pPr>
            <w:r>
              <w:rPr>
                <w:rFonts w:ascii="宋体" w:hAnsi="宋体" w:cs="宋体" w:hint="eastAsia"/>
                <w:color w:val="auto"/>
              </w:rPr>
              <w:t>01:</w:t>
            </w:r>
            <w:r>
              <w:rPr>
                <w:rFonts w:ascii="宋体" w:hAnsi="宋体" w:cs="宋体"/>
                <w:color w:val="auto"/>
              </w:rPr>
              <w:t xml:space="preserve"> </w:t>
            </w:r>
            <w:r>
              <w:rPr>
                <w:rFonts w:ascii="宋体" w:hAnsi="宋体" w:cs="宋体" w:hint="eastAsia"/>
                <w:color w:val="auto"/>
              </w:rPr>
              <w:t>银行接口返回</w:t>
            </w:r>
          </w:p>
          <w:p w14:paraId="468882DB" w14:textId="77777777" w:rsidR="00567AFA" w:rsidRDefault="00000000">
            <w:pPr>
              <w:pStyle w:val="a3"/>
              <w:jc w:val="left"/>
              <w:rPr>
                <w:rFonts w:ascii="宋体" w:hAnsi="宋体" w:cs="宋体"/>
                <w:color w:val="auto"/>
              </w:rPr>
            </w:pPr>
            <w:r>
              <w:rPr>
                <w:rFonts w:ascii="宋体" w:hAnsi="宋体" w:cs="宋体" w:hint="eastAsia"/>
                <w:color w:val="auto"/>
              </w:rPr>
              <w:t>02</w:t>
            </w:r>
            <w:r>
              <w:rPr>
                <w:rFonts w:ascii="宋体" w:hAnsi="宋体" w:cs="宋体" w:hint="eastAsia"/>
                <w:color w:val="auto"/>
              </w:rPr>
              <w:t>：银行明细返回</w:t>
            </w:r>
          </w:p>
          <w:p w14:paraId="7E10F355" w14:textId="77777777" w:rsidR="00567AFA" w:rsidRDefault="00000000">
            <w:pPr>
              <w:pStyle w:val="a3"/>
              <w:jc w:val="left"/>
              <w:rPr>
                <w:rFonts w:ascii="宋体" w:hAnsi="宋体" w:cs="宋体"/>
                <w:color w:val="auto"/>
              </w:rPr>
            </w:pPr>
            <w:r>
              <w:rPr>
                <w:rFonts w:ascii="宋体" w:hAnsi="宋体" w:cs="宋体" w:hint="eastAsia"/>
                <w:color w:val="auto"/>
              </w:rPr>
              <w:t>03</w:t>
            </w:r>
            <w:r>
              <w:rPr>
                <w:rFonts w:ascii="宋体" w:hAnsi="宋体" w:cs="宋体" w:hint="eastAsia"/>
                <w:color w:val="auto"/>
              </w:rPr>
              <w:t>：司库数据计算</w:t>
            </w:r>
          </w:p>
        </w:tc>
      </w:tr>
      <w:tr w:rsidR="00567AFA" w14:paraId="6B3C380F" w14:textId="77777777">
        <w:tc>
          <w:tcPr>
            <w:tcW w:w="2044" w:type="dxa"/>
          </w:tcPr>
          <w:p w14:paraId="0EB7E7A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dataStatus</w:t>
            </w:r>
            <w:proofErr w:type="spellEnd"/>
          </w:p>
        </w:tc>
        <w:tc>
          <w:tcPr>
            <w:tcW w:w="1281" w:type="dxa"/>
          </w:tcPr>
          <w:p w14:paraId="403DAC6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数据状态</w:t>
            </w:r>
          </w:p>
        </w:tc>
        <w:tc>
          <w:tcPr>
            <w:tcW w:w="1453" w:type="dxa"/>
          </w:tcPr>
          <w:p w14:paraId="190AFB7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1035" w:type="dxa"/>
          </w:tcPr>
          <w:p w14:paraId="555E42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C3A3C24" w14:textId="77777777" w:rsidR="00567AFA" w:rsidRDefault="00000000">
            <w:pPr>
              <w:pStyle w:val="a3"/>
              <w:jc w:val="left"/>
              <w:rPr>
                <w:rFonts w:ascii="宋体" w:hAnsi="宋体" w:cs="宋体"/>
                <w:color w:val="auto"/>
              </w:rPr>
            </w:pPr>
            <w:r>
              <w:rPr>
                <w:rFonts w:ascii="宋体" w:hAnsi="宋体" w:cs="宋体" w:hint="eastAsia"/>
                <w:color w:val="auto"/>
              </w:rPr>
              <w:t>01</w:t>
            </w:r>
            <w:r>
              <w:rPr>
                <w:rFonts w:ascii="宋体" w:hAnsi="宋体" w:cs="宋体" w:hint="eastAsia"/>
                <w:color w:val="auto"/>
              </w:rPr>
              <w:t>：获取中</w:t>
            </w:r>
          </w:p>
          <w:p w14:paraId="0121F3D8" w14:textId="77777777" w:rsidR="00567AFA" w:rsidRDefault="00000000">
            <w:pPr>
              <w:pStyle w:val="a3"/>
              <w:jc w:val="left"/>
              <w:rPr>
                <w:rFonts w:ascii="宋体" w:hAnsi="宋体" w:cs="宋体"/>
                <w:color w:val="auto"/>
              </w:rPr>
            </w:pPr>
            <w:r>
              <w:rPr>
                <w:rFonts w:ascii="宋体" w:hAnsi="宋体" w:cs="宋体" w:hint="eastAsia"/>
                <w:color w:val="auto"/>
              </w:rPr>
              <w:t>02</w:t>
            </w:r>
            <w:r>
              <w:rPr>
                <w:rFonts w:ascii="宋体" w:hAnsi="宋体" w:cs="宋体" w:hint="eastAsia"/>
                <w:color w:val="auto"/>
              </w:rPr>
              <w:t>：已返回</w:t>
            </w:r>
          </w:p>
          <w:p w14:paraId="0E9452E1" w14:textId="77777777" w:rsidR="00567AFA" w:rsidRDefault="00000000">
            <w:pPr>
              <w:pStyle w:val="a3"/>
              <w:jc w:val="left"/>
              <w:rPr>
                <w:rFonts w:ascii="宋体" w:eastAsia="宋体" w:hAnsi="宋体" w:cs="宋体"/>
                <w:color w:val="auto"/>
              </w:rPr>
            </w:pPr>
            <w:r>
              <w:rPr>
                <w:rFonts w:ascii="宋体" w:hAnsi="宋体" w:cs="宋体" w:hint="eastAsia"/>
                <w:color w:val="auto"/>
              </w:rPr>
              <w:t>0</w:t>
            </w:r>
            <w:r>
              <w:rPr>
                <w:rFonts w:ascii="宋体" w:hAnsi="宋体" w:cs="宋体"/>
                <w:color w:val="auto"/>
              </w:rPr>
              <w:t>3</w:t>
            </w:r>
            <w:r>
              <w:rPr>
                <w:rFonts w:ascii="宋体" w:hAnsi="宋体" w:cs="宋体" w:hint="eastAsia"/>
                <w:color w:val="auto"/>
              </w:rPr>
              <w:t>：获取失败</w:t>
            </w:r>
          </w:p>
        </w:tc>
      </w:tr>
      <w:tr w:rsidR="00567AFA" w14:paraId="70096550" w14:textId="77777777">
        <w:tc>
          <w:tcPr>
            <w:tcW w:w="2044" w:type="dxa"/>
          </w:tcPr>
          <w:p w14:paraId="003F973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lastUdtTms</w:t>
            </w:r>
            <w:proofErr w:type="spellEnd"/>
          </w:p>
        </w:tc>
        <w:tc>
          <w:tcPr>
            <w:tcW w:w="1281" w:type="dxa"/>
          </w:tcPr>
          <w:p w14:paraId="2299E4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更新时间</w:t>
            </w:r>
          </w:p>
        </w:tc>
        <w:tc>
          <w:tcPr>
            <w:tcW w:w="1453" w:type="dxa"/>
          </w:tcPr>
          <w:p w14:paraId="04D0138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15)</w:t>
            </w:r>
          </w:p>
        </w:tc>
        <w:tc>
          <w:tcPr>
            <w:tcW w:w="1035" w:type="dxa"/>
          </w:tcPr>
          <w:p w14:paraId="3D8A34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9FCBDC7" w14:textId="77777777" w:rsidR="00567AFA" w:rsidRDefault="00000000">
            <w:pPr>
              <w:pStyle w:val="a3"/>
              <w:jc w:val="left"/>
              <w:rPr>
                <w:rFonts w:ascii="宋体" w:hAnsi="宋体" w:cs="宋体"/>
                <w:color w:val="auto"/>
              </w:rPr>
            </w:pPr>
            <w:r>
              <w:rPr>
                <w:rFonts w:ascii="宋体" w:hAnsi="宋体" w:cs="宋体" w:hint="eastAsia"/>
                <w:color w:val="auto"/>
              </w:rPr>
              <w:t>交易成功且查询到余额时返回，更新时间</w:t>
            </w:r>
          </w:p>
        </w:tc>
      </w:tr>
      <w:tr w:rsidR="00567AFA" w14:paraId="6ACCB6E5" w14:textId="77777777">
        <w:tc>
          <w:tcPr>
            <w:tcW w:w="9390" w:type="dxa"/>
            <w:gridSpan w:val="5"/>
            <w:shd w:val="clear" w:color="auto" w:fill="D7D7D7"/>
          </w:tcPr>
          <w:p w14:paraId="3380AF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47BBEF41" w14:textId="77777777">
        <w:tc>
          <w:tcPr>
            <w:tcW w:w="9390" w:type="dxa"/>
            <w:gridSpan w:val="5"/>
            <w:shd w:val="clear" w:color="auto" w:fill="D6E3BC"/>
          </w:tcPr>
          <w:p w14:paraId="4A916AD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0FD658D9" w14:textId="77777777" w:rsidR="00567AFA" w:rsidRDefault="00567AFA">
      <w:pPr>
        <w:pStyle w:val="a3"/>
        <w:spacing w:line="360" w:lineRule="auto"/>
        <w:rPr>
          <w:color w:val="auto"/>
        </w:rPr>
      </w:pPr>
    </w:p>
    <w:p w14:paraId="2D1B3435" w14:textId="77777777" w:rsidR="00567AFA" w:rsidRDefault="00000000">
      <w:pPr>
        <w:pStyle w:val="40"/>
        <w:spacing w:line="360" w:lineRule="auto"/>
        <w:rPr>
          <w:rFonts w:ascii="Times New Roman" w:hAnsi="Times New Roman"/>
        </w:rPr>
      </w:pPr>
      <w:bookmarkStart w:id="1053" w:name="_Toc2"/>
      <w:bookmarkStart w:id="1054" w:name="_Toc18658"/>
      <w:bookmarkStart w:id="1055" w:name="_Toc5052"/>
      <w:bookmarkStart w:id="1056" w:name="_Toc14654"/>
      <w:bookmarkStart w:id="1057" w:name="_Toc14921"/>
      <w:bookmarkStart w:id="1058" w:name="_Toc23301"/>
      <w:bookmarkStart w:id="1059" w:name="_Toc19833"/>
      <w:bookmarkStart w:id="1060" w:name="_Toc19971"/>
      <w:bookmarkStart w:id="1061" w:name="_Toc11376"/>
      <w:bookmarkStart w:id="1062" w:name="_Toc22493"/>
      <w:bookmarkStart w:id="1063" w:name="_Toc4168"/>
      <w:bookmarkStart w:id="1064" w:name="_Toc3580"/>
      <w:bookmarkStart w:id="1065" w:name="_Toc12894"/>
      <w:bookmarkStart w:id="1066" w:name="_Toc19837"/>
      <w:bookmarkStart w:id="1067" w:name="_Toc13645"/>
      <w:bookmarkStart w:id="1068" w:name="_Toc6796"/>
      <w:bookmarkStart w:id="1069" w:name="_Toc32377"/>
      <w:bookmarkStart w:id="1070" w:name="_Toc22458"/>
      <w:bookmarkStart w:id="1071" w:name="_Toc9710"/>
      <w:bookmarkStart w:id="1072" w:name="_Toc18631"/>
      <w:bookmarkStart w:id="1073" w:name="_Toc17184"/>
      <w:bookmarkStart w:id="1074" w:name="_Toc6835"/>
      <w:r>
        <w:t>请求报文</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7AE91A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F16503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26102FB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&lt;action&gt;SKBALHCX&lt;/action&gt;</w:t>
      </w:r>
    </w:p>
    <w:p w14:paraId="5602476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ab/>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3079494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ab/>
        <w:t>&lt;</w:t>
      </w:r>
      <w:proofErr w:type="spellStart"/>
      <w:r>
        <w:rPr>
          <w:rFonts w:ascii="宋体" w:hAnsi="宋体" w:cs="宋体" w:hint="eastAsia"/>
          <w:sz w:val="21"/>
          <w:szCs w:val="21"/>
        </w:rPr>
        <w:t>clientID</w:t>
      </w:r>
      <w:proofErr w:type="spellEnd"/>
      <w:r>
        <w:rPr>
          <w:rFonts w:ascii="宋体" w:hAnsi="宋体" w:cs="宋体" w:hint="eastAsia"/>
          <w:sz w:val="21"/>
          <w:szCs w:val="21"/>
        </w:rPr>
        <w:t>&gt;01899999&lt;/</w:t>
      </w:r>
      <w:proofErr w:type="spellStart"/>
      <w:r>
        <w:rPr>
          <w:rFonts w:ascii="宋体" w:hAnsi="宋体" w:cs="宋体" w:hint="eastAsia"/>
          <w:sz w:val="21"/>
          <w:szCs w:val="21"/>
        </w:rPr>
        <w:t>clientID</w:t>
      </w:r>
      <w:proofErr w:type="spellEnd"/>
      <w:r>
        <w:rPr>
          <w:rFonts w:ascii="宋体" w:hAnsi="宋体" w:cs="宋体" w:hint="eastAsia"/>
          <w:sz w:val="21"/>
          <w:szCs w:val="21"/>
        </w:rPr>
        <w:t>&gt;</w:t>
      </w:r>
    </w:p>
    <w:p w14:paraId="37FCF7FE" w14:textId="77777777" w:rsidR="00567AFA" w:rsidRDefault="00000000">
      <w:pPr>
        <w:spacing w:beforeLines="50" w:before="156" w:afterLines="50" w:after="156" w:line="288" w:lineRule="auto"/>
        <w:ind w:left="420"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startDate</w:t>
      </w:r>
      <w:proofErr w:type="spellEnd"/>
      <w:r>
        <w:rPr>
          <w:rFonts w:ascii="宋体" w:hAnsi="宋体" w:cs="宋体" w:hint="eastAsia"/>
          <w:sz w:val="21"/>
          <w:szCs w:val="21"/>
        </w:rPr>
        <w:t>&gt;20230501&lt;/</w:t>
      </w:r>
      <w:proofErr w:type="spellStart"/>
      <w:r>
        <w:rPr>
          <w:rFonts w:ascii="宋体" w:hAnsi="宋体" w:cs="宋体" w:hint="eastAsia"/>
          <w:sz w:val="21"/>
          <w:szCs w:val="21"/>
        </w:rPr>
        <w:t>startDate</w:t>
      </w:r>
      <w:proofErr w:type="spellEnd"/>
      <w:r>
        <w:rPr>
          <w:rFonts w:ascii="宋体" w:hAnsi="宋体" w:cs="宋体" w:hint="eastAsia"/>
          <w:sz w:val="21"/>
          <w:szCs w:val="21"/>
        </w:rPr>
        <w:t>&gt;</w:t>
      </w:r>
    </w:p>
    <w:p w14:paraId="7EC2A4E2" w14:textId="77777777" w:rsidR="00567AFA" w:rsidRDefault="00000000">
      <w:pPr>
        <w:pStyle w:val="a2"/>
        <w:ind w:firstLine="210"/>
        <w:rPr>
          <w:sz w:val="21"/>
          <w:szCs w:val="21"/>
        </w:rPr>
      </w:pPr>
      <w:r>
        <w:rPr>
          <w:rFonts w:hint="eastAsia"/>
          <w:sz w:val="21"/>
          <w:szCs w:val="21"/>
        </w:rPr>
        <w:tab/>
      </w:r>
      <w:r>
        <w:rPr>
          <w:rFonts w:hint="eastAsia"/>
          <w:sz w:val="21"/>
          <w:szCs w:val="21"/>
        </w:rPr>
        <w:tab/>
        <w:t>&lt;</w:t>
      </w:r>
      <w:proofErr w:type="spellStart"/>
      <w:r>
        <w:rPr>
          <w:rFonts w:hint="eastAsia"/>
          <w:sz w:val="21"/>
          <w:szCs w:val="21"/>
        </w:rPr>
        <w:t>endDate</w:t>
      </w:r>
      <w:proofErr w:type="spellEnd"/>
      <w:r>
        <w:rPr>
          <w:rFonts w:hint="eastAsia"/>
          <w:sz w:val="21"/>
          <w:szCs w:val="21"/>
        </w:rPr>
        <w:t>&gt;20230531&lt;/</w:t>
      </w:r>
      <w:proofErr w:type="spellStart"/>
      <w:r>
        <w:rPr>
          <w:rFonts w:hint="eastAsia"/>
          <w:sz w:val="21"/>
          <w:szCs w:val="21"/>
        </w:rPr>
        <w:t>endDate</w:t>
      </w:r>
      <w:proofErr w:type="spellEnd"/>
      <w:r>
        <w:rPr>
          <w:rFonts w:hint="eastAsia"/>
          <w:sz w:val="21"/>
          <w:szCs w:val="21"/>
        </w:rPr>
        <w:t>&gt;</w:t>
      </w:r>
    </w:p>
    <w:p w14:paraId="0C3C7B99" w14:textId="77777777" w:rsidR="00567AFA" w:rsidRDefault="00000000">
      <w:pPr>
        <w:spacing w:beforeLines="50" w:before="156" w:afterLines="50" w:after="156" w:line="288" w:lineRule="auto"/>
        <w:ind w:left="420"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startRecord</w:t>
      </w:r>
      <w:proofErr w:type="spellEnd"/>
      <w:r>
        <w:rPr>
          <w:rFonts w:ascii="宋体" w:hAnsi="宋体" w:cs="宋体" w:hint="eastAsia"/>
          <w:sz w:val="21"/>
          <w:szCs w:val="21"/>
        </w:rPr>
        <w:t>&gt;1&lt;/</w:t>
      </w:r>
      <w:proofErr w:type="spellStart"/>
      <w:r>
        <w:rPr>
          <w:rFonts w:ascii="宋体" w:hAnsi="宋体" w:cs="宋体" w:hint="eastAsia"/>
          <w:sz w:val="21"/>
          <w:szCs w:val="21"/>
        </w:rPr>
        <w:t>startRecord</w:t>
      </w:r>
      <w:proofErr w:type="spellEnd"/>
      <w:r>
        <w:rPr>
          <w:rFonts w:ascii="宋体" w:hAnsi="宋体" w:cs="宋体" w:hint="eastAsia"/>
          <w:sz w:val="21"/>
          <w:szCs w:val="21"/>
        </w:rPr>
        <w:t>&gt;</w:t>
      </w:r>
    </w:p>
    <w:p w14:paraId="075E5C0D" w14:textId="77777777" w:rsidR="00567AFA" w:rsidRDefault="00000000">
      <w:pPr>
        <w:spacing w:beforeLines="50" w:before="156" w:afterLines="50" w:after="156" w:line="288" w:lineRule="auto"/>
        <w:ind w:left="420"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pageNumber</w:t>
      </w:r>
      <w:proofErr w:type="spellEnd"/>
      <w:r>
        <w:rPr>
          <w:rFonts w:ascii="宋体" w:hAnsi="宋体" w:cs="宋体" w:hint="eastAsia"/>
          <w:sz w:val="21"/>
          <w:szCs w:val="21"/>
        </w:rPr>
        <w:t>&gt;1&lt;/</w:t>
      </w:r>
      <w:proofErr w:type="spellStart"/>
      <w:r>
        <w:rPr>
          <w:rFonts w:ascii="宋体" w:hAnsi="宋体" w:cs="宋体" w:hint="eastAsia"/>
          <w:sz w:val="21"/>
          <w:szCs w:val="21"/>
        </w:rPr>
        <w:t>pageNumber</w:t>
      </w:r>
      <w:proofErr w:type="spellEnd"/>
      <w:r>
        <w:rPr>
          <w:rFonts w:ascii="宋体" w:hAnsi="宋体" w:cs="宋体" w:hint="eastAsia"/>
          <w:sz w:val="21"/>
          <w:szCs w:val="21"/>
        </w:rPr>
        <w:t>&gt;</w:t>
      </w:r>
    </w:p>
    <w:p w14:paraId="49FE0C6E" w14:textId="77777777" w:rsidR="00567AFA" w:rsidRDefault="00567AFA">
      <w:pPr>
        <w:pStyle w:val="a2"/>
        <w:ind w:firstLine="210"/>
        <w:rPr>
          <w:sz w:val="21"/>
          <w:szCs w:val="21"/>
        </w:rPr>
      </w:pPr>
    </w:p>
    <w:p w14:paraId="322FAA2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99FA455" w14:textId="77777777" w:rsidR="00567AFA" w:rsidRDefault="00567AFA">
      <w:pPr>
        <w:pStyle w:val="a3"/>
        <w:spacing w:line="360" w:lineRule="auto"/>
        <w:rPr>
          <w:color w:val="auto"/>
          <w:sz w:val="24"/>
        </w:rPr>
      </w:pPr>
    </w:p>
    <w:p w14:paraId="2C704EFC" w14:textId="77777777" w:rsidR="00567AFA" w:rsidRDefault="00000000">
      <w:pPr>
        <w:pStyle w:val="40"/>
        <w:spacing w:line="360" w:lineRule="auto"/>
        <w:rPr>
          <w:rFonts w:ascii="Times New Roman" w:hAnsi="Times New Roman"/>
        </w:rPr>
      </w:pPr>
      <w:bookmarkStart w:id="1075" w:name="_Toc26943"/>
      <w:bookmarkStart w:id="1076" w:name="_Toc1113"/>
      <w:bookmarkStart w:id="1077" w:name="_Toc31368"/>
      <w:bookmarkStart w:id="1078" w:name="_Toc18548"/>
      <w:bookmarkStart w:id="1079" w:name="_Toc7009"/>
      <w:bookmarkStart w:id="1080" w:name="_Toc2842"/>
      <w:bookmarkStart w:id="1081" w:name="_Toc31752"/>
      <w:bookmarkStart w:id="1082" w:name="_Toc3947"/>
      <w:bookmarkStart w:id="1083" w:name="_Toc14705"/>
      <w:bookmarkStart w:id="1084" w:name="_Toc5168"/>
      <w:bookmarkStart w:id="1085" w:name="_Toc25552"/>
      <w:bookmarkStart w:id="1086" w:name="_Toc344"/>
      <w:bookmarkStart w:id="1087" w:name="_Toc3680"/>
      <w:bookmarkStart w:id="1088" w:name="_Toc17807"/>
      <w:bookmarkStart w:id="1089" w:name="_Toc31067"/>
      <w:bookmarkStart w:id="1090" w:name="_Toc672"/>
      <w:bookmarkStart w:id="1091" w:name="_Toc7558"/>
      <w:bookmarkStart w:id="1092" w:name="_Toc6902"/>
      <w:bookmarkStart w:id="1093" w:name="_Toc31938"/>
      <w:bookmarkStart w:id="1094" w:name="_Toc14980"/>
      <w:bookmarkStart w:id="1095" w:name="_Toc30791"/>
      <w:bookmarkStart w:id="1096" w:name="_Toc24721"/>
      <w:r>
        <w:rPr>
          <w:rFonts w:ascii="Times New Roman" w:hAnsi="Times New Roman"/>
        </w:rPr>
        <w:t>响应报文</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6B92E7E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7DD8226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7AD736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0431457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714269D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1BE2B91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returnRecords</w:t>
      </w:r>
      <w:proofErr w:type="spellEnd"/>
      <w:r>
        <w:rPr>
          <w:rFonts w:ascii="宋体" w:hAnsi="宋体" w:cs="宋体" w:hint="eastAsia"/>
          <w:sz w:val="21"/>
          <w:szCs w:val="21"/>
        </w:rPr>
        <w:t>&gt;1&lt;/</w:t>
      </w:r>
      <w:proofErr w:type="spellStart"/>
      <w:r>
        <w:rPr>
          <w:rFonts w:ascii="宋体" w:hAnsi="宋体" w:cs="宋体" w:hint="eastAsia"/>
          <w:sz w:val="21"/>
          <w:szCs w:val="21"/>
        </w:rPr>
        <w:t>returnRecords</w:t>
      </w:r>
      <w:proofErr w:type="spellEnd"/>
      <w:r>
        <w:rPr>
          <w:rFonts w:ascii="宋体" w:hAnsi="宋体" w:cs="宋体" w:hint="eastAsia"/>
          <w:sz w:val="21"/>
          <w:szCs w:val="21"/>
        </w:rPr>
        <w:t>&gt;</w:t>
      </w:r>
    </w:p>
    <w:p w14:paraId="63E28CED" w14:textId="77777777" w:rsidR="00567AFA" w:rsidRDefault="00000000">
      <w:pPr>
        <w:pStyle w:val="a2"/>
        <w:ind w:firstLineChars="200"/>
      </w:pPr>
      <w:r>
        <w:rPr>
          <w:rFonts w:hint="eastAsia"/>
          <w:sz w:val="21"/>
          <w:szCs w:val="21"/>
        </w:rPr>
        <w:t>&lt;</w:t>
      </w:r>
      <w:proofErr w:type="spellStart"/>
      <w:r>
        <w:rPr>
          <w:rFonts w:hint="eastAsia"/>
          <w:sz w:val="21"/>
          <w:szCs w:val="21"/>
        </w:rPr>
        <w:t>totalRecords</w:t>
      </w:r>
      <w:proofErr w:type="spellEnd"/>
      <w:r>
        <w:rPr>
          <w:rFonts w:hint="eastAsia"/>
          <w:sz w:val="21"/>
          <w:szCs w:val="21"/>
        </w:rPr>
        <w:t>&gt;1&lt;/</w:t>
      </w:r>
      <w:proofErr w:type="spellStart"/>
      <w:r>
        <w:rPr>
          <w:rFonts w:hint="eastAsia"/>
          <w:sz w:val="21"/>
          <w:szCs w:val="21"/>
        </w:rPr>
        <w:t>totalRecords</w:t>
      </w:r>
      <w:proofErr w:type="spellEnd"/>
      <w:r>
        <w:rPr>
          <w:rFonts w:hint="eastAsia"/>
          <w:sz w:val="21"/>
          <w:szCs w:val="21"/>
        </w:rPr>
        <w:t>&gt;</w:t>
      </w:r>
    </w:p>
    <w:p w14:paraId="0545527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userDataList</w:t>
      </w:r>
      <w:proofErr w:type="spellEnd"/>
      <w:r>
        <w:rPr>
          <w:rFonts w:ascii="宋体" w:hAnsi="宋体" w:cs="宋体" w:hint="eastAsia"/>
          <w:sz w:val="21"/>
          <w:szCs w:val="21"/>
        </w:rPr>
        <w:t>"&gt;</w:t>
      </w:r>
    </w:p>
    <w:p w14:paraId="4F78739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5AF67C8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accountName</w:t>
      </w:r>
      <w:proofErr w:type="spellEnd"/>
      <w:r>
        <w:rPr>
          <w:rFonts w:ascii="宋体" w:hAnsi="宋体" w:cs="宋体" w:hint="eastAsia"/>
          <w:sz w:val="21"/>
          <w:szCs w:val="21"/>
        </w:rPr>
        <w:t>&gt;</w:t>
      </w:r>
      <w:r>
        <w:rPr>
          <w:rFonts w:ascii="宋体" w:hAnsi="宋体" w:cs="宋体" w:hint="eastAsia"/>
          <w:sz w:val="21"/>
          <w:szCs w:val="21"/>
        </w:rPr>
        <w:t>账户</w:t>
      </w:r>
      <w:r>
        <w:rPr>
          <w:rFonts w:ascii="宋体" w:hAnsi="宋体" w:cs="宋体" w:hint="eastAsia"/>
          <w:sz w:val="21"/>
          <w:szCs w:val="21"/>
        </w:rPr>
        <w:t>01&lt;/</w:t>
      </w:r>
      <w:proofErr w:type="spellStart"/>
      <w:r>
        <w:rPr>
          <w:rFonts w:ascii="宋体" w:hAnsi="宋体" w:cs="宋体" w:hint="eastAsia"/>
          <w:sz w:val="21"/>
          <w:szCs w:val="21"/>
        </w:rPr>
        <w:t>accountName</w:t>
      </w:r>
      <w:proofErr w:type="spellEnd"/>
      <w:r>
        <w:rPr>
          <w:rFonts w:ascii="宋体" w:hAnsi="宋体" w:cs="宋体" w:hint="eastAsia"/>
          <w:sz w:val="21"/>
          <w:szCs w:val="21"/>
        </w:rPr>
        <w:t>&gt;</w:t>
      </w:r>
    </w:p>
    <w:p w14:paraId="3D154F9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accountNo</w:t>
      </w:r>
      <w:proofErr w:type="spellEnd"/>
      <w:r>
        <w:rPr>
          <w:rFonts w:ascii="宋体" w:hAnsi="宋体" w:cs="宋体" w:hint="eastAsia"/>
          <w:sz w:val="21"/>
          <w:szCs w:val="21"/>
        </w:rPr>
        <w:t>&gt;8110901013900618088&lt;/</w:t>
      </w:r>
      <w:proofErr w:type="spellStart"/>
      <w:r>
        <w:rPr>
          <w:rFonts w:ascii="宋体" w:hAnsi="宋体" w:cs="宋体" w:hint="eastAsia"/>
          <w:sz w:val="21"/>
          <w:szCs w:val="21"/>
        </w:rPr>
        <w:t>accountNo</w:t>
      </w:r>
      <w:proofErr w:type="spellEnd"/>
      <w:r>
        <w:rPr>
          <w:rFonts w:ascii="宋体" w:hAnsi="宋体" w:cs="宋体" w:hint="eastAsia"/>
          <w:sz w:val="21"/>
          <w:szCs w:val="21"/>
        </w:rPr>
        <w:t>&gt;</w:t>
      </w:r>
    </w:p>
    <w:p w14:paraId="759B454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&lt;balance&gt;1700.00&lt;/balance&gt;</w:t>
      </w:r>
    </w:p>
    <w:p w14:paraId="60BE4E9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currencyID</w:t>
      </w:r>
      <w:proofErr w:type="spellEnd"/>
      <w:r>
        <w:rPr>
          <w:rFonts w:ascii="宋体" w:hAnsi="宋体" w:cs="宋体" w:hint="eastAsia"/>
          <w:sz w:val="21"/>
          <w:szCs w:val="21"/>
        </w:rPr>
        <w:t>&gt;CNY&lt;/</w:t>
      </w:r>
      <w:proofErr w:type="spellStart"/>
      <w:r>
        <w:rPr>
          <w:rFonts w:ascii="宋体" w:hAnsi="宋体" w:cs="宋体" w:hint="eastAsia"/>
          <w:sz w:val="21"/>
          <w:szCs w:val="21"/>
        </w:rPr>
        <w:t>currencyID</w:t>
      </w:r>
      <w:proofErr w:type="spellEnd"/>
      <w:r>
        <w:rPr>
          <w:rFonts w:ascii="宋体" w:hAnsi="宋体" w:cs="宋体" w:hint="eastAsia"/>
          <w:sz w:val="21"/>
          <w:szCs w:val="21"/>
        </w:rPr>
        <w:t>&gt;</w:t>
      </w:r>
    </w:p>
    <w:p w14:paraId="7FDA234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&lt;date&gt;20230510&lt;/date&gt;</w:t>
      </w:r>
    </w:p>
    <w:p w14:paraId="6E87BFD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lastUdtTms</w:t>
      </w:r>
      <w:proofErr w:type="spellEnd"/>
      <w:r>
        <w:rPr>
          <w:rFonts w:ascii="宋体" w:hAnsi="宋体" w:cs="宋体" w:hint="eastAsia"/>
          <w:sz w:val="21"/>
          <w:szCs w:val="21"/>
        </w:rPr>
        <w:t>&gt;20230510 152230&lt;/</w:t>
      </w:r>
      <w:proofErr w:type="spellStart"/>
      <w:r>
        <w:rPr>
          <w:rFonts w:ascii="宋体" w:hAnsi="宋体" w:cs="宋体" w:hint="eastAsia"/>
          <w:sz w:val="21"/>
          <w:szCs w:val="21"/>
        </w:rPr>
        <w:t>lastUdtTms</w:t>
      </w:r>
      <w:proofErr w:type="spellEnd"/>
      <w:r>
        <w:rPr>
          <w:rFonts w:ascii="宋体" w:hAnsi="宋体" w:cs="宋体" w:hint="eastAsia"/>
          <w:sz w:val="21"/>
          <w:szCs w:val="21"/>
        </w:rPr>
        <w:t>&gt;</w:t>
      </w:r>
    </w:p>
    <w:p w14:paraId="68D6A624" w14:textId="77777777" w:rsidR="00567AFA" w:rsidRDefault="00000000">
      <w:pPr>
        <w:pStyle w:val="a2"/>
        <w:ind w:firstLineChars="0"/>
        <w:rPr>
          <w:sz w:val="21"/>
          <w:szCs w:val="21"/>
        </w:rPr>
      </w:pPr>
      <w:r>
        <w:rPr>
          <w:rFonts w:hint="eastAsia"/>
          <w:sz w:val="21"/>
          <w:szCs w:val="21"/>
        </w:rPr>
        <w:t>&lt;</w:t>
      </w:r>
      <w:proofErr w:type="spellStart"/>
      <w:r>
        <w:rPr>
          <w:rFonts w:hint="eastAsia"/>
        </w:rPr>
        <w:t>dataSource</w:t>
      </w:r>
      <w:proofErr w:type="spellEnd"/>
      <w:r>
        <w:rPr>
          <w:rFonts w:hint="eastAsia"/>
          <w:sz w:val="21"/>
          <w:szCs w:val="21"/>
        </w:rPr>
        <w:t>&gt;03&lt;/</w:t>
      </w:r>
      <w:proofErr w:type="spellStart"/>
      <w:r>
        <w:rPr>
          <w:rFonts w:hint="eastAsia"/>
        </w:rPr>
        <w:t>dataSource</w:t>
      </w:r>
      <w:proofErr w:type="spellEnd"/>
      <w:r>
        <w:rPr>
          <w:rFonts w:hint="eastAsia"/>
          <w:sz w:val="21"/>
          <w:szCs w:val="21"/>
        </w:rPr>
        <w:t>&gt;</w:t>
      </w:r>
    </w:p>
    <w:p w14:paraId="0DB09E9B" w14:textId="77777777" w:rsidR="00567AFA" w:rsidRDefault="00000000">
      <w:pPr>
        <w:pStyle w:val="a2"/>
        <w:ind w:firstLineChars="0"/>
        <w:rPr>
          <w:sz w:val="21"/>
          <w:szCs w:val="21"/>
        </w:rPr>
      </w:pPr>
      <w:r>
        <w:rPr>
          <w:rFonts w:hint="eastAsia"/>
          <w:sz w:val="21"/>
          <w:szCs w:val="21"/>
        </w:rPr>
        <w:t>&lt;</w:t>
      </w:r>
      <w:proofErr w:type="spellStart"/>
      <w:r>
        <w:rPr>
          <w:rFonts w:hint="eastAsia"/>
        </w:rPr>
        <w:t>dataStatus</w:t>
      </w:r>
      <w:proofErr w:type="spellEnd"/>
      <w:r>
        <w:rPr>
          <w:rFonts w:hint="eastAsia"/>
          <w:sz w:val="21"/>
          <w:szCs w:val="21"/>
        </w:rPr>
        <w:t>&gt;02&lt;/</w:t>
      </w:r>
      <w:proofErr w:type="spellStart"/>
      <w:r>
        <w:rPr>
          <w:rFonts w:hint="eastAsia"/>
        </w:rPr>
        <w:t>dataStatus</w:t>
      </w:r>
      <w:proofErr w:type="spellEnd"/>
      <w:r>
        <w:rPr>
          <w:rFonts w:hint="eastAsia"/>
          <w:sz w:val="21"/>
          <w:szCs w:val="21"/>
        </w:rPr>
        <w:t>&gt;</w:t>
      </w:r>
    </w:p>
    <w:p w14:paraId="4BC1468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50BB4E9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3CC2840B" w14:textId="77777777" w:rsidR="00567AFA" w:rsidRDefault="00000000">
      <w:pPr>
        <w:pStyle w:val="a2"/>
        <w:ind w:firstLine="210"/>
        <w:rPr>
          <w:sz w:val="21"/>
          <w:szCs w:val="21"/>
        </w:rPr>
      </w:pPr>
      <w:r>
        <w:rPr>
          <w:rFonts w:hint="eastAsia"/>
          <w:sz w:val="21"/>
          <w:szCs w:val="21"/>
        </w:rPr>
        <w:t>&lt;/stream&gt;</w:t>
      </w:r>
    </w:p>
    <w:p w14:paraId="0D5072A4" w14:textId="77777777" w:rsidR="00567AFA" w:rsidRDefault="00000000">
      <w:pPr>
        <w:pStyle w:val="20"/>
        <w:widowControl w:val="0"/>
        <w:spacing w:line="360" w:lineRule="auto"/>
        <w:rPr>
          <w:rFonts w:ascii="Times New Roman" w:hAnsi="Times New Roman"/>
        </w:rPr>
      </w:pPr>
      <w:bookmarkStart w:id="1097" w:name="_Toc25456"/>
      <w:bookmarkStart w:id="1098" w:name="_Toc2034"/>
      <w:bookmarkStart w:id="1099" w:name="_Toc32708"/>
      <w:bookmarkStart w:id="1100" w:name="_Toc17162"/>
      <w:bookmarkStart w:id="1101" w:name="_Toc30720"/>
      <w:bookmarkStart w:id="1102" w:name="_Toc3067"/>
      <w:bookmarkStart w:id="1103" w:name="_Toc22316"/>
      <w:bookmarkStart w:id="1104" w:name="_Toc7786"/>
      <w:bookmarkStart w:id="1105" w:name="_Toc20148"/>
      <w:bookmarkStart w:id="1106" w:name="_Toc27291"/>
      <w:bookmarkStart w:id="1107" w:name="_Toc24263"/>
      <w:bookmarkStart w:id="1108" w:name="_Toc20580"/>
      <w:bookmarkStart w:id="1109" w:name="_Toc8564"/>
      <w:bookmarkStart w:id="1110" w:name="_Toc24985"/>
      <w:bookmarkStart w:id="1111" w:name="_Toc31665"/>
      <w:bookmarkStart w:id="1112" w:name="_Toc462"/>
      <w:bookmarkStart w:id="1113" w:name="_Toc494"/>
      <w:bookmarkStart w:id="1114" w:name="_Toc25849"/>
      <w:bookmarkStart w:id="1115" w:name="_Toc13461"/>
      <w:bookmarkStart w:id="1116" w:name="_Toc28305"/>
      <w:bookmarkStart w:id="1117" w:name="_Toc8002"/>
      <w:bookmarkStart w:id="1118" w:name="_Toc28595"/>
      <w:r>
        <w:rPr>
          <w:rFonts w:ascii="Times New Roman" w:hAnsi="Times New Roman" w:hint="eastAsia"/>
        </w:rPr>
        <w:t>结算中心</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624AAC7B" w14:textId="77777777" w:rsidR="00567AFA" w:rsidRDefault="00000000">
      <w:pPr>
        <w:spacing w:line="360" w:lineRule="auto"/>
        <w:ind w:firstLineChars="200" w:firstLine="480"/>
        <w:jc w:val="left"/>
        <w:rPr>
          <w:rFonts w:cs="宋体"/>
          <w:bCs/>
          <w:sz w:val="24"/>
          <w:lang w:bidi="ar"/>
        </w:rPr>
      </w:pPr>
      <w:r>
        <w:rPr>
          <w:rFonts w:cs="宋体" w:hint="eastAsia"/>
          <w:bCs/>
          <w:sz w:val="24"/>
          <w:lang w:bidi="ar"/>
        </w:rPr>
        <w:t>1.</w:t>
      </w:r>
      <w:r>
        <w:rPr>
          <w:rFonts w:cs="宋体" w:hint="eastAsia"/>
          <w:bCs/>
          <w:sz w:val="24"/>
          <w:lang w:bidi="ar"/>
        </w:rPr>
        <w:t>在结算中心下，单笔付款“外部请求流水号”和批量付款、排款、团金宝付款“外部请求批次号”不能重复以及同一批次下“外部请求流水号”不能重复，“外部请求批次号”和“外部排款批次号”按照如下格式：</w:t>
      </w:r>
      <w:r>
        <w:rPr>
          <w:rFonts w:cs="宋体" w:hint="eastAsia"/>
          <w:bCs/>
          <w:sz w:val="24"/>
          <w:lang w:bidi="ar"/>
        </w:rPr>
        <w:t>JS</w:t>
      </w:r>
      <w:r>
        <w:rPr>
          <w:rFonts w:cs="宋体"/>
          <w:bCs/>
          <w:sz w:val="24"/>
          <w:lang w:bidi="ar"/>
        </w:rPr>
        <w:t>+</w:t>
      </w:r>
      <w:r>
        <w:rPr>
          <w:rFonts w:cs="宋体" w:hint="eastAsia"/>
          <w:bCs/>
          <w:sz w:val="24"/>
          <w:lang w:bidi="ar"/>
        </w:rPr>
        <w:t>集团在我行的核心客户号</w:t>
      </w:r>
      <w:r>
        <w:rPr>
          <w:rFonts w:cs="宋体" w:hint="eastAsia"/>
          <w:bCs/>
          <w:sz w:val="24"/>
          <w:lang w:bidi="ar"/>
        </w:rPr>
        <w:t>+</w:t>
      </w:r>
      <w:r>
        <w:rPr>
          <w:rFonts w:cs="宋体" w:hint="eastAsia"/>
          <w:bCs/>
          <w:sz w:val="24"/>
          <w:lang w:bidi="ar"/>
        </w:rPr>
        <w:t>年月日</w:t>
      </w:r>
      <w:r>
        <w:rPr>
          <w:rFonts w:cs="宋体" w:hint="eastAsia"/>
          <w:bCs/>
          <w:sz w:val="24"/>
          <w:lang w:bidi="ar"/>
        </w:rPr>
        <w:t>+8</w:t>
      </w:r>
      <w:r>
        <w:rPr>
          <w:rFonts w:cs="宋体" w:hint="eastAsia"/>
          <w:bCs/>
          <w:sz w:val="24"/>
          <w:lang w:bidi="ar"/>
        </w:rPr>
        <w:t>位顺序码，例如</w:t>
      </w:r>
      <w:r>
        <w:rPr>
          <w:rFonts w:cs="宋体" w:hint="eastAsia"/>
          <w:bCs/>
          <w:sz w:val="24"/>
          <w:lang w:bidi="ar"/>
        </w:rPr>
        <w:t>JS0017008678312024012400000001</w:t>
      </w:r>
      <w:r>
        <w:rPr>
          <w:rFonts w:cs="宋体" w:hint="eastAsia"/>
          <w:bCs/>
          <w:sz w:val="24"/>
          <w:lang w:bidi="ar"/>
        </w:rPr>
        <w:t>。</w:t>
      </w:r>
    </w:p>
    <w:p w14:paraId="65C7DFA5" w14:textId="77777777" w:rsidR="00567AFA" w:rsidRDefault="00000000">
      <w:pPr>
        <w:spacing w:line="360" w:lineRule="auto"/>
        <w:ind w:firstLineChars="200" w:firstLine="480"/>
        <w:jc w:val="left"/>
        <w:rPr>
          <w:rFonts w:cs="宋体"/>
          <w:bCs/>
          <w:sz w:val="24"/>
          <w:lang w:bidi="ar"/>
        </w:rPr>
      </w:pPr>
      <w:r>
        <w:rPr>
          <w:rFonts w:cs="宋体" w:hint="eastAsia"/>
          <w:bCs/>
          <w:sz w:val="24"/>
          <w:lang w:bidi="ar"/>
        </w:rPr>
        <w:t>2.</w:t>
      </w:r>
      <w:r>
        <w:rPr>
          <w:rFonts w:cs="宋体" w:hint="eastAsia"/>
          <w:bCs/>
          <w:sz w:val="24"/>
          <w:lang w:bidi="ar"/>
        </w:rPr>
        <w:t>所有支付结果均以查证接口为准。</w:t>
      </w:r>
    </w:p>
    <w:p w14:paraId="3FDBAB89" w14:textId="77777777" w:rsidR="00567AFA" w:rsidRDefault="00000000">
      <w:pPr>
        <w:pStyle w:val="30"/>
      </w:pPr>
      <w:bookmarkStart w:id="1119" w:name="_Toc9906"/>
      <w:bookmarkStart w:id="1120" w:name="_Toc29391"/>
      <w:bookmarkStart w:id="1121" w:name="_Toc31184"/>
      <w:bookmarkStart w:id="1122" w:name="_Toc12510"/>
      <w:bookmarkStart w:id="1123" w:name="_Toc16180"/>
      <w:bookmarkStart w:id="1124" w:name="_Toc29532"/>
      <w:bookmarkStart w:id="1125" w:name="_Toc616"/>
      <w:bookmarkStart w:id="1126" w:name="_Toc10119"/>
      <w:bookmarkStart w:id="1127" w:name="_Toc1312"/>
      <w:bookmarkStart w:id="1128" w:name="_Toc9383"/>
      <w:bookmarkStart w:id="1129" w:name="_Toc16702"/>
      <w:bookmarkStart w:id="1130" w:name="_Toc3158"/>
      <w:bookmarkStart w:id="1131" w:name="_Toc11260"/>
      <w:bookmarkStart w:id="1132" w:name="_Toc19866"/>
      <w:bookmarkStart w:id="1133" w:name="_Toc2534"/>
      <w:bookmarkStart w:id="1134" w:name="_Toc6679"/>
      <w:bookmarkStart w:id="1135" w:name="_Toc18879"/>
      <w:bookmarkStart w:id="1136" w:name="_Toc17069"/>
      <w:bookmarkStart w:id="1137" w:name="_Toc8303"/>
      <w:bookmarkStart w:id="1138" w:name="_Toc15647"/>
      <w:bookmarkStart w:id="1139" w:name="_Toc31907"/>
      <w:bookmarkStart w:id="1140" w:name="_Toc4348"/>
      <w:r>
        <w:rPr>
          <w:rFonts w:hint="eastAsia"/>
        </w:rPr>
        <w:t>单笔付款</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69508481"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cs="宋体" w:hint="eastAsia"/>
          <w:sz w:val="24"/>
          <w:lang w:bidi="ar"/>
        </w:rPr>
        <w:t>SK</w:t>
      </w:r>
      <w:r>
        <w:rPr>
          <w:rFonts w:eastAsia="Book Antiqua"/>
          <w:sz w:val="24"/>
          <w:lang w:bidi="ar"/>
        </w:rPr>
        <w:t>DLTTRN</w:t>
      </w:r>
    </w:p>
    <w:p w14:paraId="50F82B9E"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5BAE35AC" w14:textId="77777777" w:rsidR="00567AFA" w:rsidRDefault="00000000">
      <w:pPr>
        <w:spacing w:before="100" w:beforeAutospacing="1" w:line="360" w:lineRule="auto"/>
        <w:ind w:firstLineChars="200" w:firstLine="480"/>
        <w:rPr>
          <w:b/>
          <w:sz w:val="24"/>
        </w:rPr>
      </w:pPr>
      <w:r>
        <w:rPr>
          <w:rFonts w:ascii="宋体" w:hAnsi="宋体" w:cs="宋体" w:hint="eastAsia"/>
          <w:sz w:val="24"/>
          <w:lang w:bidi="ar"/>
        </w:rPr>
        <w:t>用于发起单笔付款申请，企业调用该接口推送单笔付款请求，司库系统接收该请求后生成单笔付款的申请任务，并返回受理状态。受理成功后，客户需依据司库系统配置的审批流程参数及工作流，完成司库系统的审批流转。待审批通过后，系统自动执行单笔付款交易指令，用户可通过单笔查证交易进行交易状态的查询。</w:t>
      </w:r>
    </w:p>
    <w:p w14:paraId="454DE931"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58F7D13E"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付方账号需提前在司库系统内维护为直联账户并为直联用户赋予单笔付款支付权限及付方单位的机构权限；</w:t>
      </w:r>
    </w:p>
    <w:p w14:paraId="36232C90"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lastRenderedPageBreak/>
        <w:t>2.</w:t>
      </w:r>
      <w:r>
        <w:rPr>
          <w:rFonts w:ascii="宋体" w:hAnsi="宋体" w:cs="宋体" w:hint="eastAsia"/>
          <w:sz w:val="24"/>
          <w:lang w:bidi="ar"/>
        </w:rPr>
        <w:t>接口调用后立即返回司库受理状态，此状态只表示交易请求是否受理，若校验通过该笔付款将进入【司库系统】</w:t>
      </w:r>
      <w:r>
        <w:rPr>
          <w:rFonts w:ascii="宋体" w:hAnsi="宋体" w:cs="宋体" w:hint="eastAsia"/>
          <w:sz w:val="24"/>
          <w:lang w:bidi="ar"/>
        </w:rPr>
        <w:t>-</w:t>
      </w:r>
      <w:r>
        <w:rPr>
          <w:rFonts w:ascii="宋体" w:hAnsi="宋体" w:cs="宋体" w:hint="eastAsia"/>
          <w:sz w:val="24"/>
          <w:lang w:bidi="ar"/>
        </w:rPr>
        <w:t>【结算中心】</w:t>
      </w:r>
      <w:r>
        <w:rPr>
          <w:rFonts w:ascii="宋体" w:hAnsi="宋体" w:cs="宋体" w:hint="eastAsia"/>
          <w:sz w:val="24"/>
          <w:lang w:bidi="ar"/>
        </w:rPr>
        <w:t>-</w:t>
      </w:r>
      <w:r>
        <w:rPr>
          <w:rFonts w:ascii="宋体" w:hAnsi="宋体" w:cs="宋体" w:hint="eastAsia"/>
          <w:sz w:val="24"/>
          <w:lang w:bidi="ar"/>
        </w:rPr>
        <w:t>【单笔付款】功能，支付是否成功需稍后使用单笔查证交易进行查询。</w:t>
      </w:r>
    </w:p>
    <w:p w14:paraId="7E715F82"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在司库中优先级按照如下处理模式：</w:t>
      </w:r>
    </w:p>
    <w:p w14:paraId="5E69FE34" w14:textId="77777777" w:rsidR="00567AFA" w:rsidRDefault="00000000">
      <w:pPr>
        <w:spacing w:before="100" w:beforeAutospacing="1" w:line="360" w:lineRule="auto"/>
        <w:ind w:firstLine="420"/>
        <w:rPr>
          <w:rFonts w:ascii="宋体" w:hAnsi="宋体" w:cs="宋体"/>
          <w:sz w:val="24"/>
          <w:lang w:bidi="ar"/>
        </w:rPr>
      </w:pPr>
      <w:r>
        <w:rPr>
          <w:rFonts w:ascii="宋体" w:hAnsi="宋体" w:cs="宋体" w:hint="eastAsia"/>
          <w:sz w:val="24"/>
          <w:lang w:bidi="ar"/>
        </w:rPr>
        <w:t>按照【金额】或【附言】进行审批流配置；若公共中心内，结算中心业务参数中开启按金额审批，则需同时配置按金额审批阈值。当</w:t>
      </w:r>
      <w:r>
        <w:rPr>
          <w:rFonts w:ascii="宋体" w:hAnsi="宋体" w:cs="宋体" w:hint="eastAsia"/>
          <w:sz w:val="24"/>
          <w:lang w:bidi="ar"/>
        </w:rPr>
        <w:t>ERP</w:t>
      </w:r>
      <w:r>
        <w:rPr>
          <w:rFonts w:ascii="宋体" w:hAnsi="宋体" w:cs="宋体" w:hint="eastAsia"/>
          <w:sz w:val="24"/>
          <w:lang w:bidi="ar"/>
        </w:rPr>
        <w:t>推送的单笔付款的付款金额超过设定的审批阈值时，则需落地审批，否则依据附言审批开关匹配是否需要审批。【金额】或【附言】开关均关闭时按照【业务模式参数】进行处理。</w:t>
      </w:r>
    </w:p>
    <w:p w14:paraId="2349F406" w14:textId="77777777" w:rsidR="00567AFA" w:rsidRDefault="00000000">
      <w:pPr>
        <w:spacing w:before="100" w:beforeAutospacing="1" w:line="360" w:lineRule="auto"/>
        <w:ind w:firstLine="420"/>
        <w:rPr>
          <w:rFonts w:ascii="宋体" w:hAnsi="宋体" w:cs="宋体"/>
          <w:sz w:val="24"/>
          <w:lang w:bidi="ar"/>
        </w:rPr>
      </w:pPr>
      <w:r>
        <w:rPr>
          <w:rFonts w:ascii="宋体" w:hAnsi="宋体" w:cs="宋体" w:hint="eastAsia"/>
          <w:sz w:val="24"/>
          <w:lang w:bidi="ar"/>
        </w:rPr>
        <w:t>按照业务模式参数可支持三种模式：</w:t>
      </w:r>
    </w:p>
    <w:p w14:paraId="67234991" w14:textId="77777777" w:rsidR="00567AFA" w:rsidRDefault="00000000">
      <w:pPr>
        <w:spacing w:before="100" w:beforeAutospacing="1"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）审批处理，</w:t>
      </w:r>
      <w:r>
        <w:rPr>
          <w:rFonts w:ascii="宋体" w:hAnsi="宋体" w:cs="宋体" w:hint="eastAsia"/>
          <w:sz w:val="24"/>
          <w:lang w:bidi="ar"/>
        </w:rPr>
        <w:t>ERP</w:t>
      </w:r>
      <w:r>
        <w:rPr>
          <w:rFonts w:ascii="宋体" w:hAnsi="宋体" w:cs="宋体" w:hint="eastAsia"/>
          <w:sz w:val="24"/>
          <w:lang w:bidi="ar"/>
        </w:rPr>
        <w:t>传输的单据，直接到流程中心</w:t>
      </w:r>
      <w:r>
        <w:rPr>
          <w:rFonts w:ascii="宋体" w:hAnsi="宋体" w:cs="宋体" w:hint="eastAsia"/>
          <w:sz w:val="24"/>
          <w:lang w:bidi="ar"/>
        </w:rPr>
        <w:t>-</w:t>
      </w:r>
      <w:r>
        <w:rPr>
          <w:rFonts w:ascii="宋体" w:hAnsi="宋体" w:cs="宋体" w:hint="eastAsia"/>
          <w:sz w:val="24"/>
          <w:lang w:bidi="ar"/>
        </w:rPr>
        <w:t>待审批任务；</w:t>
      </w:r>
    </w:p>
    <w:p w14:paraId="4FCA3324" w14:textId="77777777" w:rsidR="00567AFA" w:rsidRDefault="00000000">
      <w:pPr>
        <w:spacing w:before="100" w:beforeAutospacing="1"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直接出账，只走司库接口，单据可在单笔付款查询功能查询；</w:t>
      </w:r>
    </w:p>
    <w:p w14:paraId="1B18C266" w14:textId="77777777" w:rsidR="00567AFA" w:rsidRDefault="00000000">
      <w:pPr>
        <w:spacing w:before="100" w:beforeAutospacing="1"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）经办处理时，需要在司库公共中心进行流程配置，单笔付款经办页面进行后续操作。</w:t>
      </w:r>
    </w:p>
    <w:p w14:paraId="1FE68020"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sz w:val="24"/>
          <w:lang w:bidi="ar"/>
        </w:rPr>
        <w:t>4.</w:t>
      </w:r>
      <w:r>
        <w:rPr>
          <w:rFonts w:ascii="宋体" w:hAnsi="宋体" w:cs="宋体"/>
          <w:sz w:val="24"/>
          <w:lang w:bidi="ar"/>
        </w:rPr>
        <w:t>若该账户支持联动支付，资金会先从核心账户转入该支付账户中进行支付，资金下拨结果可在【单笔付款查证】接口中进行查看；</w:t>
      </w:r>
    </w:p>
    <w:p w14:paraId="68CE0086" w14:textId="77777777" w:rsidR="00567AFA" w:rsidRDefault="00000000">
      <w:pPr>
        <w:pStyle w:val="a2"/>
        <w:ind w:firstLineChars="200" w:firstLine="480"/>
      </w:pPr>
      <w:r>
        <w:rPr>
          <w:rFonts w:hint="eastAsia"/>
          <w:lang w:bidi="ar"/>
        </w:rPr>
        <w:t>5.</w:t>
      </w:r>
      <w:r>
        <w:rPr>
          <w:rFonts w:hint="eastAsia"/>
          <w:lang w:bidi="ar"/>
        </w:rPr>
        <w:t>是否跨行，非必输字段，若用户上送，则以用户上送为准，若用户不上送，司库仍按照收付方银行判断是否跨行；</w:t>
      </w:r>
    </w:p>
    <w:p w14:paraId="41F6F7A9" w14:textId="77777777" w:rsidR="00567AFA" w:rsidRDefault="00000000">
      <w:pPr>
        <w:pStyle w:val="40"/>
        <w:spacing w:line="360" w:lineRule="auto"/>
      </w:pPr>
      <w:bookmarkStart w:id="1141" w:name="_Toc599"/>
      <w:bookmarkStart w:id="1142" w:name="_Toc7231"/>
      <w:bookmarkStart w:id="1143" w:name="_Toc26687"/>
      <w:bookmarkStart w:id="1144" w:name="_Toc5167"/>
      <w:bookmarkStart w:id="1145" w:name="_Toc745"/>
      <w:bookmarkStart w:id="1146" w:name="_Toc19559"/>
      <w:bookmarkStart w:id="1147" w:name="_Toc8118"/>
      <w:bookmarkStart w:id="1148" w:name="_Toc20875"/>
      <w:bookmarkStart w:id="1149" w:name="_Toc11002"/>
      <w:bookmarkStart w:id="1150" w:name="_Toc24120"/>
      <w:bookmarkStart w:id="1151" w:name="_Toc4615"/>
      <w:bookmarkStart w:id="1152" w:name="_Toc31490"/>
      <w:bookmarkStart w:id="1153" w:name="_Toc12583"/>
      <w:bookmarkStart w:id="1154" w:name="_Toc26333"/>
      <w:bookmarkStart w:id="1155" w:name="_Toc13214"/>
      <w:bookmarkStart w:id="1156" w:name="_Toc20189"/>
      <w:bookmarkStart w:id="1157" w:name="_Toc4631"/>
      <w:bookmarkStart w:id="1158" w:name="_Toc20565"/>
      <w:bookmarkStart w:id="1159" w:name="_Toc14241"/>
      <w:bookmarkStart w:id="1160" w:name="_Toc16206"/>
      <w:bookmarkStart w:id="1161" w:name="_Toc8121"/>
      <w:bookmarkStart w:id="1162" w:name="_Toc23944"/>
      <w:r>
        <w:rPr>
          <w:rFonts w:hint="eastAsia"/>
        </w:rPr>
        <w:t>参数说明</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566"/>
        <w:gridCol w:w="742"/>
        <w:gridCol w:w="3534"/>
      </w:tblGrid>
      <w:tr w:rsidR="00567AFA" w14:paraId="4DBBD5F3"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3A87E636"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字段标识</w:t>
            </w:r>
          </w:p>
        </w:tc>
        <w:tc>
          <w:tcPr>
            <w:tcW w:w="1371" w:type="dxa"/>
            <w:tcBorders>
              <w:top w:val="single" w:sz="4" w:space="0" w:color="auto"/>
              <w:left w:val="nil"/>
              <w:bottom w:val="single" w:sz="4" w:space="0" w:color="auto"/>
              <w:right w:val="single" w:sz="4" w:space="0" w:color="auto"/>
            </w:tcBorders>
            <w:shd w:val="clear" w:color="auto" w:fill="8DB3E2"/>
          </w:tcPr>
          <w:p w14:paraId="0A977AF7"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字段名</w:t>
            </w:r>
          </w:p>
        </w:tc>
        <w:tc>
          <w:tcPr>
            <w:tcW w:w="1566" w:type="dxa"/>
            <w:tcBorders>
              <w:top w:val="single" w:sz="4" w:space="0" w:color="auto"/>
              <w:left w:val="nil"/>
              <w:bottom w:val="single" w:sz="4" w:space="0" w:color="auto"/>
              <w:right w:val="single" w:sz="4" w:space="0" w:color="auto"/>
            </w:tcBorders>
            <w:shd w:val="clear" w:color="auto" w:fill="8DB3E2"/>
          </w:tcPr>
          <w:p w14:paraId="705504EF"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08AB2F4D"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2A4254CC"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字段描述</w:t>
            </w:r>
          </w:p>
        </w:tc>
      </w:tr>
      <w:tr w:rsidR="00567AFA" w14:paraId="6A65D19B"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3A0B9BD3" w14:textId="77777777" w:rsidR="00567AFA" w:rsidRDefault="00000000">
            <w:pPr>
              <w:pStyle w:val="aff2"/>
              <w:spacing w:after="120" w:afterAutospacing="0" w:line="360" w:lineRule="auto"/>
              <w:rPr>
                <w:rFonts w:cs="宋体"/>
                <w:sz w:val="20"/>
              </w:rPr>
            </w:pPr>
            <w:r>
              <w:rPr>
                <w:rFonts w:cs="宋体" w:hint="eastAsia"/>
                <w:sz w:val="20"/>
                <w:lang w:bidi="ar"/>
              </w:rPr>
              <w:t>Request</w:t>
            </w:r>
          </w:p>
        </w:tc>
      </w:tr>
      <w:tr w:rsidR="00567AFA" w14:paraId="2487B0AE" w14:textId="77777777">
        <w:tc>
          <w:tcPr>
            <w:tcW w:w="2177" w:type="dxa"/>
            <w:tcBorders>
              <w:top w:val="single" w:sz="4" w:space="0" w:color="auto"/>
              <w:left w:val="single" w:sz="4" w:space="0" w:color="auto"/>
              <w:bottom w:val="single" w:sz="4" w:space="0" w:color="auto"/>
              <w:right w:val="single" w:sz="4" w:space="0" w:color="auto"/>
            </w:tcBorders>
          </w:tcPr>
          <w:p w14:paraId="5F270CFC" w14:textId="77777777" w:rsidR="00567AFA" w:rsidRDefault="00000000">
            <w:pPr>
              <w:pStyle w:val="aff2"/>
              <w:spacing w:after="120" w:afterAutospacing="0" w:line="360" w:lineRule="auto"/>
              <w:rPr>
                <w:rFonts w:cs="宋体"/>
                <w:sz w:val="20"/>
              </w:rPr>
            </w:pPr>
            <w:r>
              <w:rPr>
                <w:rFonts w:cs="宋体" w:hint="eastAsia"/>
                <w:sz w:val="20"/>
                <w:lang w:bidi="ar"/>
              </w:rPr>
              <w:lastRenderedPageBreak/>
              <w:t>action</w:t>
            </w:r>
          </w:p>
        </w:tc>
        <w:tc>
          <w:tcPr>
            <w:tcW w:w="1371" w:type="dxa"/>
            <w:tcBorders>
              <w:top w:val="single" w:sz="4" w:space="0" w:color="auto"/>
              <w:left w:val="nil"/>
              <w:bottom w:val="single" w:sz="4" w:space="0" w:color="auto"/>
              <w:right w:val="single" w:sz="4" w:space="0" w:color="auto"/>
            </w:tcBorders>
          </w:tcPr>
          <w:p w14:paraId="782A0C0A" w14:textId="77777777" w:rsidR="00567AFA" w:rsidRDefault="00000000">
            <w:pPr>
              <w:pStyle w:val="aff2"/>
              <w:spacing w:after="120" w:afterAutospacing="0" w:line="360" w:lineRule="auto"/>
              <w:rPr>
                <w:rFonts w:cs="宋体"/>
                <w:sz w:val="20"/>
              </w:rPr>
            </w:pPr>
            <w:r>
              <w:rPr>
                <w:rFonts w:cs="宋体" w:hint="eastAsia"/>
                <w:sz w:val="20"/>
                <w:lang w:bidi="ar"/>
              </w:rPr>
              <w:t>接口请求代码</w:t>
            </w:r>
          </w:p>
        </w:tc>
        <w:tc>
          <w:tcPr>
            <w:tcW w:w="1566" w:type="dxa"/>
            <w:tcBorders>
              <w:top w:val="single" w:sz="4" w:space="0" w:color="auto"/>
              <w:left w:val="nil"/>
              <w:bottom w:val="single" w:sz="4" w:space="0" w:color="auto"/>
              <w:right w:val="single" w:sz="4" w:space="0" w:color="auto"/>
            </w:tcBorders>
          </w:tcPr>
          <w:p w14:paraId="001CDC70"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w:t>
            </w:r>
          </w:p>
        </w:tc>
        <w:tc>
          <w:tcPr>
            <w:tcW w:w="742" w:type="dxa"/>
            <w:tcBorders>
              <w:top w:val="single" w:sz="4" w:space="0" w:color="auto"/>
              <w:left w:val="nil"/>
              <w:bottom w:val="single" w:sz="4" w:space="0" w:color="auto"/>
              <w:right w:val="single" w:sz="4" w:space="0" w:color="auto"/>
            </w:tcBorders>
          </w:tcPr>
          <w:p w14:paraId="6E417174"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FAA54E5" w14:textId="77777777" w:rsidR="00567AFA" w:rsidRDefault="00000000">
            <w:pPr>
              <w:pStyle w:val="aff2"/>
              <w:spacing w:after="120" w:afterAutospacing="0" w:line="360" w:lineRule="auto"/>
              <w:rPr>
                <w:rFonts w:cs="宋体"/>
                <w:sz w:val="20"/>
              </w:rPr>
            </w:pPr>
            <w:r>
              <w:rPr>
                <w:rFonts w:cs="宋体" w:hint="eastAsia"/>
                <w:sz w:val="20"/>
                <w:lang w:bidi="ar"/>
              </w:rPr>
              <w:t>标识要请求的接口，交易代码</w:t>
            </w:r>
          </w:p>
        </w:tc>
      </w:tr>
      <w:tr w:rsidR="00567AFA" w14:paraId="5E3D034B" w14:textId="77777777">
        <w:tc>
          <w:tcPr>
            <w:tcW w:w="2177" w:type="dxa"/>
            <w:tcBorders>
              <w:top w:val="single" w:sz="4" w:space="0" w:color="auto"/>
              <w:left w:val="single" w:sz="4" w:space="0" w:color="auto"/>
              <w:bottom w:val="single" w:sz="4" w:space="0" w:color="auto"/>
              <w:right w:val="single" w:sz="4" w:space="0" w:color="auto"/>
            </w:tcBorders>
          </w:tcPr>
          <w:p w14:paraId="0491D4BD"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userName</w:t>
            </w:r>
            <w:proofErr w:type="spellEnd"/>
          </w:p>
        </w:tc>
        <w:tc>
          <w:tcPr>
            <w:tcW w:w="1371" w:type="dxa"/>
            <w:tcBorders>
              <w:top w:val="single" w:sz="4" w:space="0" w:color="auto"/>
              <w:left w:val="nil"/>
              <w:bottom w:val="single" w:sz="4" w:space="0" w:color="auto"/>
              <w:right w:val="single" w:sz="4" w:space="0" w:color="auto"/>
            </w:tcBorders>
          </w:tcPr>
          <w:p w14:paraId="699AFBBF" w14:textId="77777777" w:rsidR="00567AFA" w:rsidRDefault="00000000">
            <w:pPr>
              <w:pStyle w:val="aff2"/>
              <w:spacing w:after="120" w:afterAutospacing="0" w:line="360" w:lineRule="auto"/>
              <w:rPr>
                <w:rFonts w:cs="宋体"/>
                <w:sz w:val="20"/>
              </w:rPr>
            </w:pPr>
            <w:r>
              <w:rPr>
                <w:rFonts w:cs="宋体" w:hint="eastAsia"/>
                <w:sz w:val="20"/>
                <w:lang w:bidi="ar"/>
              </w:rPr>
              <w:t>登录名</w:t>
            </w:r>
          </w:p>
        </w:tc>
        <w:tc>
          <w:tcPr>
            <w:tcW w:w="1566" w:type="dxa"/>
            <w:tcBorders>
              <w:top w:val="single" w:sz="4" w:space="0" w:color="auto"/>
              <w:left w:val="nil"/>
              <w:bottom w:val="single" w:sz="4" w:space="0" w:color="auto"/>
              <w:right w:val="single" w:sz="4" w:space="0" w:color="auto"/>
            </w:tcBorders>
          </w:tcPr>
          <w:p w14:paraId="79B8CB37"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4158EE59"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BBC9F6E" w14:textId="77777777" w:rsidR="00567AFA" w:rsidRDefault="00000000">
            <w:pPr>
              <w:pStyle w:val="aff2"/>
              <w:spacing w:after="120" w:afterAutospacing="0" w:line="360" w:lineRule="auto"/>
              <w:rPr>
                <w:rFonts w:cs="宋体"/>
                <w:sz w:val="20"/>
              </w:rPr>
            </w:pPr>
            <w:r>
              <w:rPr>
                <w:rFonts w:cs="宋体" w:hint="eastAsia"/>
                <w:sz w:val="20"/>
                <w:lang w:bidi="ar"/>
              </w:rPr>
              <w:t>银企直联用户名</w:t>
            </w:r>
          </w:p>
        </w:tc>
      </w:tr>
      <w:tr w:rsidR="00567AFA" w14:paraId="462E9803"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65B44742"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externalNum</w:t>
            </w:r>
            <w:proofErr w:type="spellEnd"/>
          </w:p>
        </w:tc>
        <w:tc>
          <w:tcPr>
            <w:tcW w:w="1371" w:type="dxa"/>
            <w:tcBorders>
              <w:top w:val="single" w:sz="4" w:space="0" w:color="auto"/>
              <w:left w:val="nil"/>
              <w:bottom w:val="single" w:sz="4" w:space="0" w:color="auto"/>
              <w:right w:val="single" w:sz="4" w:space="0" w:color="auto"/>
            </w:tcBorders>
          </w:tcPr>
          <w:p w14:paraId="501EA836" w14:textId="77777777" w:rsidR="00567AFA" w:rsidRDefault="00000000">
            <w:pPr>
              <w:pStyle w:val="aff2"/>
              <w:spacing w:after="120" w:afterAutospacing="0" w:line="360" w:lineRule="auto"/>
              <w:rPr>
                <w:rFonts w:cs="宋体"/>
                <w:sz w:val="20"/>
              </w:rPr>
            </w:pPr>
            <w:r>
              <w:rPr>
                <w:rFonts w:cs="宋体" w:hint="eastAsia"/>
                <w:sz w:val="20"/>
                <w:lang w:bidi="ar"/>
              </w:rPr>
              <w:t>外部请求流水号</w:t>
            </w:r>
          </w:p>
        </w:tc>
        <w:tc>
          <w:tcPr>
            <w:tcW w:w="1566" w:type="dxa"/>
            <w:tcBorders>
              <w:top w:val="single" w:sz="4" w:space="0" w:color="auto"/>
              <w:left w:val="nil"/>
              <w:bottom w:val="single" w:sz="4" w:space="0" w:color="auto"/>
              <w:right w:val="single" w:sz="4" w:space="0" w:color="auto"/>
            </w:tcBorders>
          </w:tcPr>
          <w:p w14:paraId="4327F569"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6EFE9628"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37D374A4"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50</w:t>
            </w:r>
            <w:r>
              <w:rPr>
                <w:rFonts w:cs="宋体" w:hint="eastAsia"/>
                <w:sz w:val="20"/>
                <w:lang w:bidi="ar"/>
              </w:rPr>
              <w:t>，不能重复。</w:t>
            </w:r>
          </w:p>
        </w:tc>
      </w:tr>
      <w:tr w:rsidR="00567AFA" w14:paraId="7C3F3949"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048A7C2B" w14:textId="77777777" w:rsidR="00567AFA" w:rsidRDefault="00000000">
            <w:pPr>
              <w:pStyle w:val="aff2"/>
              <w:spacing w:after="120" w:afterAutospacing="0"/>
              <w:rPr>
                <w:rFonts w:cs="宋体"/>
                <w:sz w:val="20"/>
                <w:lang w:bidi="ar"/>
              </w:rPr>
            </w:pPr>
            <w:proofErr w:type="spellStart"/>
            <w:r>
              <w:rPr>
                <w:rFonts w:cs="宋体" w:hint="eastAsia"/>
                <w:sz w:val="20"/>
                <w:lang w:bidi="ar"/>
              </w:rPr>
              <w:t>linkPayFlag</w:t>
            </w:r>
            <w:proofErr w:type="spellEnd"/>
          </w:p>
        </w:tc>
        <w:tc>
          <w:tcPr>
            <w:tcW w:w="1371" w:type="dxa"/>
            <w:tcBorders>
              <w:top w:val="single" w:sz="4" w:space="0" w:color="auto"/>
              <w:left w:val="nil"/>
              <w:bottom w:val="single" w:sz="4" w:space="0" w:color="auto"/>
              <w:right w:val="single" w:sz="4" w:space="0" w:color="auto"/>
            </w:tcBorders>
          </w:tcPr>
          <w:p w14:paraId="4FCA1F43" w14:textId="77777777" w:rsidR="00567AFA" w:rsidRDefault="00000000">
            <w:pPr>
              <w:pStyle w:val="aff2"/>
              <w:spacing w:after="120" w:afterAutospacing="0"/>
              <w:rPr>
                <w:rFonts w:cs="宋体"/>
                <w:sz w:val="20"/>
                <w:lang w:bidi="ar"/>
              </w:rPr>
            </w:pPr>
            <w:r>
              <w:rPr>
                <w:rFonts w:cs="宋体" w:hint="eastAsia"/>
                <w:sz w:val="20"/>
                <w:lang w:bidi="ar"/>
              </w:rPr>
              <w:t>联动支付</w:t>
            </w:r>
          </w:p>
        </w:tc>
        <w:tc>
          <w:tcPr>
            <w:tcW w:w="1566" w:type="dxa"/>
            <w:tcBorders>
              <w:top w:val="single" w:sz="4" w:space="0" w:color="auto"/>
              <w:left w:val="nil"/>
              <w:bottom w:val="single" w:sz="4" w:space="0" w:color="auto"/>
              <w:right w:val="single" w:sz="4" w:space="0" w:color="auto"/>
            </w:tcBorders>
          </w:tcPr>
          <w:p w14:paraId="181E3C89" w14:textId="77777777" w:rsidR="00567AFA" w:rsidRDefault="00000000">
            <w:pPr>
              <w:pStyle w:val="aff2"/>
              <w:spacing w:after="120" w:afterAutospacing="0"/>
              <w:rPr>
                <w:rFonts w:cs="宋体"/>
                <w:sz w:val="20"/>
                <w:lang w:bidi="ar"/>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5B051C86" w14:textId="77777777" w:rsidR="00567AFA" w:rsidRDefault="00000000">
            <w:pPr>
              <w:pStyle w:val="aff2"/>
              <w:spacing w:after="120" w:afterAutospacing="0"/>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6E2428D4" w14:textId="77777777" w:rsidR="00567AFA" w:rsidRDefault="00000000">
            <w:pPr>
              <w:pStyle w:val="aff2"/>
              <w:spacing w:after="120" w:afterAutospacing="0" w:line="360" w:lineRule="auto"/>
              <w:rPr>
                <w:rFonts w:cs="宋体"/>
                <w:sz w:val="20"/>
                <w:lang w:bidi="ar"/>
              </w:rPr>
            </w:pPr>
            <w:r>
              <w:rPr>
                <w:rFonts w:cs="宋体" w:hint="eastAsia"/>
                <w:sz w:val="20"/>
                <w:lang w:bidi="ar"/>
              </w:rPr>
              <w:t>00</w:t>
            </w:r>
            <w:r>
              <w:rPr>
                <w:rFonts w:cs="宋体" w:hint="eastAsia"/>
                <w:sz w:val="20"/>
                <w:lang w:bidi="ar"/>
              </w:rPr>
              <w:t>：否，</w:t>
            </w:r>
            <w:r>
              <w:rPr>
                <w:rFonts w:cs="宋体" w:hint="eastAsia"/>
                <w:sz w:val="20"/>
                <w:lang w:bidi="ar"/>
              </w:rPr>
              <w:t>01:</w:t>
            </w:r>
            <w:r>
              <w:rPr>
                <w:rFonts w:cs="宋体" w:hint="eastAsia"/>
                <w:sz w:val="20"/>
                <w:lang w:bidi="ar"/>
              </w:rPr>
              <w:t>是</w:t>
            </w:r>
            <w:r>
              <w:rPr>
                <w:rFonts w:cs="宋体" w:hint="eastAsia"/>
                <w:sz w:val="20"/>
                <w:lang w:bidi="ar"/>
              </w:rPr>
              <w:t xml:space="preserve">  </w:t>
            </w:r>
            <w:r>
              <w:rPr>
                <w:rFonts w:cs="宋体" w:hint="eastAsia"/>
                <w:sz w:val="20"/>
                <w:lang w:bidi="ar"/>
              </w:rPr>
              <w:t>默认为否</w:t>
            </w:r>
          </w:p>
        </w:tc>
      </w:tr>
      <w:tr w:rsidR="00567AFA" w14:paraId="665163C6" w14:textId="77777777">
        <w:tc>
          <w:tcPr>
            <w:tcW w:w="2177" w:type="dxa"/>
            <w:tcBorders>
              <w:top w:val="single" w:sz="4" w:space="0" w:color="auto"/>
              <w:left w:val="single" w:sz="4" w:space="0" w:color="auto"/>
              <w:bottom w:val="single" w:sz="4" w:space="0" w:color="auto"/>
              <w:right w:val="single" w:sz="4" w:space="0" w:color="auto"/>
            </w:tcBorders>
          </w:tcPr>
          <w:p w14:paraId="2085917E"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pypartyAccnum</w:t>
            </w:r>
            <w:proofErr w:type="spellEnd"/>
          </w:p>
        </w:tc>
        <w:tc>
          <w:tcPr>
            <w:tcW w:w="1371" w:type="dxa"/>
            <w:tcBorders>
              <w:top w:val="single" w:sz="4" w:space="0" w:color="auto"/>
              <w:left w:val="nil"/>
              <w:bottom w:val="single" w:sz="4" w:space="0" w:color="auto"/>
              <w:right w:val="single" w:sz="4" w:space="0" w:color="auto"/>
            </w:tcBorders>
          </w:tcPr>
          <w:p w14:paraId="3F2B5EDF" w14:textId="77777777" w:rsidR="00567AFA" w:rsidRDefault="00000000">
            <w:pPr>
              <w:pStyle w:val="aff2"/>
              <w:spacing w:after="120" w:afterAutospacing="0" w:line="360" w:lineRule="auto"/>
              <w:rPr>
                <w:rFonts w:cs="宋体"/>
                <w:sz w:val="20"/>
              </w:rPr>
            </w:pPr>
            <w:r>
              <w:rPr>
                <w:rFonts w:cs="宋体" w:hint="eastAsia"/>
                <w:sz w:val="20"/>
                <w:lang w:bidi="ar"/>
              </w:rPr>
              <w:t>付方账号</w:t>
            </w:r>
          </w:p>
        </w:tc>
        <w:tc>
          <w:tcPr>
            <w:tcW w:w="1566" w:type="dxa"/>
            <w:tcBorders>
              <w:top w:val="single" w:sz="4" w:space="0" w:color="auto"/>
              <w:left w:val="nil"/>
              <w:bottom w:val="single" w:sz="4" w:space="0" w:color="auto"/>
              <w:right w:val="single" w:sz="4" w:space="0" w:color="auto"/>
            </w:tcBorders>
          </w:tcPr>
          <w:p w14:paraId="7DE37184"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32)</w:t>
            </w:r>
          </w:p>
        </w:tc>
        <w:tc>
          <w:tcPr>
            <w:tcW w:w="742" w:type="dxa"/>
            <w:tcBorders>
              <w:top w:val="single" w:sz="4" w:space="0" w:color="auto"/>
              <w:left w:val="nil"/>
              <w:bottom w:val="single" w:sz="4" w:space="0" w:color="auto"/>
              <w:right w:val="single" w:sz="4" w:space="0" w:color="auto"/>
            </w:tcBorders>
          </w:tcPr>
          <w:p w14:paraId="1986D35C"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4673461" w14:textId="77777777" w:rsidR="00567AFA" w:rsidRDefault="00000000">
            <w:pPr>
              <w:pStyle w:val="aff2"/>
              <w:spacing w:after="120" w:afterAutospacing="0" w:line="360" w:lineRule="auto"/>
              <w:rPr>
                <w:rFonts w:cs="宋体"/>
                <w:sz w:val="20"/>
              </w:rPr>
            </w:pPr>
            <w:r>
              <w:rPr>
                <w:rFonts w:cs="宋体" w:hint="eastAsia"/>
                <w:sz w:val="20"/>
                <w:lang w:bidi="ar"/>
              </w:rPr>
              <w:t>允许输入</w:t>
            </w:r>
            <w:r>
              <w:rPr>
                <w:rFonts w:cs="宋体" w:hint="eastAsia"/>
                <w:sz w:val="20"/>
                <w:lang w:bidi="ar"/>
              </w:rPr>
              <w:t>0-9a-zA-Z</w:t>
            </w:r>
            <w:r>
              <w:rPr>
                <w:rFonts w:cs="宋体" w:hint="eastAsia"/>
                <w:sz w:val="20"/>
                <w:lang w:bidi="ar"/>
              </w:rPr>
              <w:t>空格</w:t>
            </w:r>
            <w:r>
              <w:rPr>
                <w:rFonts w:cs="宋体" w:hint="eastAsia"/>
                <w:sz w:val="20"/>
                <w:lang w:bidi="ar"/>
              </w:rPr>
              <w:t xml:space="preserve">-?:().,'+/ </w:t>
            </w:r>
            <w:r>
              <w:rPr>
                <w:rFonts w:cs="宋体" w:hint="eastAsia"/>
                <w:sz w:val="20"/>
                <w:lang w:bidi="ar"/>
              </w:rPr>
              <w:t>字符，空格不能为首尾字符，不能全为特殊字符，至少一个数字，最大长度为</w:t>
            </w:r>
            <w:r>
              <w:rPr>
                <w:rFonts w:cs="宋体" w:hint="eastAsia"/>
                <w:sz w:val="20"/>
                <w:lang w:bidi="ar"/>
              </w:rPr>
              <w:t>32</w:t>
            </w:r>
          </w:p>
        </w:tc>
      </w:tr>
      <w:tr w:rsidR="00567AFA" w14:paraId="34F2B45B" w14:textId="77777777">
        <w:tc>
          <w:tcPr>
            <w:tcW w:w="2177" w:type="dxa"/>
            <w:tcBorders>
              <w:top w:val="single" w:sz="4" w:space="0" w:color="auto"/>
              <w:left w:val="single" w:sz="4" w:space="0" w:color="auto"/>
              <w:bottom w:val="single" w:sz="4" w:space="0" w:color="auto"/>
              <w:right w:val="single" w:sz="4" w:space="0" w:color="auto"/>
            </w:tcBorders>
          </w:tcPr>
          <w:p w14:paraId="5B6D8A6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rcvpyAccnum</w:t>
            </w:r>
            <w:proofErr w:type="spellEnd"/>
          </w:p>
        </w:tc>
        <w:tc>
          <w:tcPr>
            <w:tcW w:w="1371" w:type="dxa"/>
            <w:tcBorders>
              <w:top w:val="single" w:sz="4" w:space="0" w:color="auto"/>
              <w:left w:val="nil"/>
              <w:bottom w:val="single" w:sz="4" w:space="0" w:color="auto"/>
              <w:right w:val="single" w:sz="4" w:space="0" w:color="auto"/>
            </w:tcBorders>
          </w:tcPr>
          <w:p w14:paraId="14638BB4" w14:textId="77777777" w:rsidR="00567AFA" w:rsidRDefault="00000000">
            <w:pPr>
              <w:pStyle w:val="aff2"/>
              <w:spacing w:after="120" w:afterAutospacing="0" w:line="360" w:lineRule="auto"/>
              <w:rPr>
                <w:rFonts w:cs="宋体"/>
                <w:sz w:val="20"/>
              </w:rPr>
            </w:pPr>
            <w:r>
              <w:rPr>
                <w:rFonts w:cs="宋体" w:hint="eastAsia"/>
                <w:sz w:val="20"/>
                <w:lang w:bidi="ar"/>
              </w:rPr>
              <w:t>收方账号</w:t>
            </w:r>
          </w:p>
        </w:tc>
        <w:tc>
          <w:tcPr>
            <w:tcW w:w="1566" w:type="dxa"/>
            <w:tcBorders>
              <w:top w:val="single" w:sz="4" w:space="0" w:color="auto"/>
              <w:left w:val="nil"/>
              <w:bottom w:val="single" w:sz="4" w:space="0" w:color="auto"/>
              <w:right w:val="single" w:sz="4" w:space="0" w:color="auto"/>
            </w:tcBorders>
          </w:tcPr>
          <w:p w14:paraId="49F33CA6"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32)</w:t>
            </w:r>
          </w:p>
        </w:tc>
        <w:tc>
          <w:tcPr>
            <w:tcW w:w="742" w:type="dxa"/>
            <w:tcBorders>
              <w:top w:val="single" w:sz="4" w:space="0" w:color="auto"/>
              <w:left w:val="nil"/>
              <w:bottom w:val="single" w:sz="4" w:space="0" w:color="auto"/>
              <w:right w:val="single" w:sz="4" w:space="0" w:color="auto"/>
            </w:tcBorders>
          </w:tcPr>
          <w:p w14:paraId="136A985B"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B638BAF" w14:textId="77777777" w:rsidR="00567AFA" w:rsidRDefault="00000000">
            <w:pPr>
              <w:pStyle w:val="aff2"/>
              <w:spacing w:after="120" w:afterAutospacing="0" w:line="360" w:lineRule="auto"/>
              <w:rPr>
                <w:rFonts w:cs="宋体"/>
                <w:sz w:val="20"/>
              </w:rPr>
            </w:pPr>
            <w:r>
              <w:rPr>
                <w:rFonts w:cs="宋体" w:hint="eastAsia"/>
                <w:sz w:val="20"/>
                <w:lang w:bidi="ar"/>
              </w:rPr>
              <w:t>允许输入</w:t>
            </w:r>
            <w:r>
              <w:rPr>
                <w:rFonts w:cs="宋体" w:hint="eastAsia"/>
                <w:sz w:val="20"/>
                <w:lang w:bidi="ar"/>
              </w:rPr>
              <w:t>0-9a-zA-Z</w:t>
            </w:r>
            <w:r>
              <w:rPr>
                <w:rFonts w:cs="宋体" w:hint="eastAsia"/>
                <w:sz w:val="20"/>
                <w:lang w:bidi="ar"/>
              </w:rPr>
              <w:t>空格</w:t>
            </w:r>
            <w:r>
              <w:rPr>
                <w:rFonts w:cs="宋体" w:hint="eastAsia"/>
                <w:sz w:val="20"/>
                <w:lang w:bidi="ar"/>
              </w:rPr>
              <w:t xml:space="preserve">-?:().,'+/ </w:t>
            </w:r>
            <w:r>
              <w:rPr>
                <w:rFonts w:cs="宋体" w:hint="eastAsia"/>
                <w:sz w:val="20"/>
                <w:lang w:bidi="ar"/>
              </w:rPr>
              <w:t>字符，空格不能为首尾字符，不能全为特殊字符，至少一个数字，最大长度为</w:t>
            </w:r>
            <w:r>
              <w:rPr>
                <w:rFonts w:cs="宋体" w:hint="eastAsia"/>
                <w:sz w:val="20"/>
                <w:lang w:bidi="ar"/>
              </w:rPr>
              <w:t>32</w:t>
            </w:r>
          </w:p>
        </w:tc>
      </w:tr>
      <w:tr w:rsidR="00567AFA" w14:paraId="3189E475" w14:textId="77777777">
        <w:tc>
          <w:tcPr>
            <w:tcW w:w="2177" w:type="dxa"/>
            <w:tcBorders>
              <w:top w:val="single" w:sz="4" w:space="0" w:color="auto"/>
              <w:left w:val="single" w:sz="4" w:space="0" w:color="auto"/>
              <w:bottom w:val="single" w:sz="4" w:space="0" w:color="auto"/>
              <w:right w:val="single" w:sz="4" w:space="0" w:color="auto"/>
            </w:tcBorders>
          </w:tcPr>
          <w:p w14:paraId="5DFDE39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rcvpyAccnm</w:t>
            </w:r>
            <w:proofErr w:type="spellEnd"/>
          </w:p>
        </w:tc>
        <w:tc>
          <w:tcPr>
            <w:tcW w:w="1371" w:type="dxa"/>
            <w:tcBorders>
              <w:top w:val="single" w:sz="4" w:space="0" w:color="auto"/>
              <w:left w:val="nil"/>
              <w:bottom w:val="single" w:sz="4" w:space="0" w:color="auto"/>
              <w:right w:val="single" w:sz="4" w:space="0" w:color="auto"/>
            </w:tcBorders>
          </w:tcPr>
          <w:p w14:paraId="70112491" w14:textId="77777777" w:rsidR="00567AFA" w:rsidRDefault="00000000">
            <w:pPr>
              <w:pStyle w:val="aff2"/>
              <w:spacing w:after="120" w:afterAutospacing="0" w:line="360" w:lineRule="auto"/>
              <w:rPr>
                <w:rFonts w:cs="宋体"/>
                <w:sz w:val="20"/>
              </w:rPr>
            </w:pPr>
            <w:r>
              <w:rPr>
                <w:rFonts w:cs="宋体" w:hint="eastAsia"/>
                <w:sz w:val="20"/>
                <w:lang w:bidi="ar"/>
              </w:rPr>
              <w:t>收方户名</w:t>
            </w:r>
          </w:p>
        </w:tc>
        <w:tc>
          <w:tcPr>
            <w:tcW w:w="1566" w:type="dxa"/>
            <w:tcBorders>
              <w:top w:val="single" w:sz="4" w:space="0" w:color="auto"/>
              <w:left w:val="nil"/>
              <w:bottom w:val="single" w:sz="4" w:space="0" w:color="auto"/>
              <w:right w:val="single" w:sz="4" w:space="0" w:color="auto"/>
            </w:tcBorders>
          </w:tcPr>
          <w:p w14:paraId="5CB4D386"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300)</w:t>
            </w:r>
          </w:p>
        </w:tc>
        <w:tc>
          <w:tcPr>
            <w:tcW w:w="742" w:type="dxa"/>
            <w:tcBorders>
              <w:top w:val="single" w:sz="4" w:space="0" w:color="auto"/>
              <w:left w:val="nil"/>
              <w:bottom w:val="single" w:sz="4" w:space="0" w:color="auto"/>
              <w:right w:val="single" w:sz="4" w:space="0" w:color="auto"/>
            </w:tcBorders>
          </w:tcPr>
          <w:p w14:paraId="20239778"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0769DA1" w14:textId="77777777" w:rsidR="00567AFA" w:rsidRDefault="00000000">
            <w:pPr>
              <w:pStyle w:val="aff2"/>
              <w:spacing w:after="120" w:afterAutospacing="0" w:line="360" w:lineRule="auto"/>
              <w:rPr>
                <w:rFonts w:cs="宋体"/>
                <w:sz w:val="20"/>
                <w:lang w:bidi="ar"/>
              </w:rPr>
            </w:pPr>
            <w:r>
              <w:rPr>
                <w:rFonts w:cs="宋体" w:hint="eastAsia"/>
                <w:sz w:val="20"/>
                <w:lang w:bidi="ar"/>
              </w:rPr>
              <w:t>最大支持长度</w:t>
            </w:r>
            <w:r>
              <w:rPr>
                <w:rFonts w:cs="宋体" w:hint="eastAsia"/>
                <w:sz w:val="20"/>
                <w:lang w:bidi="ar"/>
              </w:rPr>
              <w:t>300</w:t>
            </w:r>
            <w:r>
              <w:rPr>
                <w:rFonts w:cs="宋体" w:hint="eastAsia"/>
                <w:sz w:val="20"/>
                <w:lang w:bidi="ar"/>
              </w:rPr>
              <w:t>（每汉字</w:t>
            </w:r>
            <w:r>
              <w:rPr>
                <w:rFonts w:cs="宋体" w:hint="eastAsia"/>
                <w:sz w:val="20"/>
                <w:lang w:bidi="ar"/>
              </w:rPr>
              <w:t>/</w:t>
            </w:r>
            <w:r>
              <w:rPr>
                <w:rFonts w:cs="宋体" w:hint="eastAsia"/>
                <w:sz w:val="20"/>
                <w:lang w:bidi="ar"/>
              </w:rPr>
              <w:t>占</w:t>
            </w:r>
            <w:r>
              <w:rPr>
                <w:rFonts w:cs="宋体" w:hint="eastAsia"/>
                <w:sz w:val="20"/>
                <w:lang w:bidi="ar"/>
              </w:rPr>
              <w:t>3</w:t>
            </w:r>
            <w:r>
              <w:rPr>
                <w:rFonts w:cs="宋体" w:hint="eastAsia"/>
                <w:sz w:val="20"/>
                <w:lang w:bidi="ar"/>
              </w:rPr>
              <w:t>长度；每非汉字</w:t>
            </w:r>
            <w:r>
              <w:rPr>
                <w:rFonts w:cs="宋体" w:hint="eastAsia"/>
                <w:sz w:val="20"/>
                <w:lang w:bidi="ar"/>
              </w:rPr>
              <w:t>/</w:t>
            </w:r>
            <w:r>
              <w:rPr>
                <w:rFonts w:cs="宋体" w:hint="eastAsia"/>
                <w:sz w:val="20"/>
                <w:lang w:bidi="ar"/>
              </w:rPr>
              <w:t>占</w:t>
            </w:r>
            <w:r>
              <w:rPr>
                <w:rFonts w:cs="宋体" w:hint="eastAsia"/>
                <w:sz w:val="20"/>
                <w:lang w:bidi="ar"/>
              </w:rPr>
              <w:t>1</w:t>
            </w:r>
            <w:r>
              <w:rPr>
                <w:rFonts w:cs="宋体" w:hint="eastAsia"/>
                <w:sz w:val="20"/>
                <w:lang w:bidi="ar"/>
              </w:rPr>
              <w:t>长度）</w:t>
            </w:r>
          </w:p>
        </w:tc>
      </w:tr>
      <w:tr w:rsidR="00567AFA" w14:paraId="2AA437C0" w14:textId="77777777">
        <w:tc>
          <w:tcPr>
            <w:tcW w:w="2177" w:type="dxa"/>
            <w:tcBorders>
              <w:top w:val="single" w:sz="4" w:space="0" w:color="auto"/>
              <w:left w:val="single" w:sz="4" w:space="0" w:color="auto"/>
              <w:bottom w:val="single" w:sz="4" w:space="0" w:color="auto"/>
              <w:right w:val="single" w:sz="4" w:space="0" w:color="auto"/>
            </w:tcBorders>
          </w:tcPr>
          <w:p w14:paraId="120E3479" w14:textId="77777777" w:rsidR="00567AFA" w:rsidRDefault="00000000">
            <w:pPr>
              <w:pStyle w:val="aff2"/>
              <w:spacing w:after="120" w:afterAutospacing="0" w:line="360" w:lineRule="auto"/>
              <w:rPr>
                <w:rFonts w:cs="宋体"/>
                <w:sz w:val="20"/>
                <w:lang w:bidi="ar"/>
              </w:rPr>
            </w:pPr>
            <w:proofErr w:type="spellStart"/>
            <w:r>
              <w:rPr>
                <w:rFonts w:eastAsia="宋体" w:cs="宋体" w:hint="eastAsia"/>
                <w:color w:val="000000"/>
                <w:sz w:val="21"/>
                <w:szCs w:val="21"/>
              </w:rPr>
              <w:t>isCheckRcvpartyDepbnkId</w:t>
            </w:r>
            <w:proofErr w:type="spellEnd"/>
          </w:p>
        </w:tc>
        <w:tc>
          <w:tcPr>
            <w:tcW w:w="1371" w:type="dxa"/>
            <w:tcBorders>
              <w:top w:val="single" w:sz="4" w:space="0" w:color="auto"/>
              <w:left w:val="nil"/>
              <w:bottom w:val="single" w:sz="4" w:space="0" w:color="auto"/>
              <w:right w:val="single" w:sz="4" w:space="0" w:color="auto"/>
            </w:tcBorders>
          </w:tcPr>
          <w:p w14:paraId="45FFC2E0" w14:textId="77777777" w:rsidR="00567AFA" w:rsidRDefault="00000000">
            <w:pPr>
              <w:pStyle w:val="aff2"/>
              <w:spacing w:after="120" w:afterAutospacing="0" w:line="360" w:lineRule="auto"/>
              <w:rPr>
                <w:rFonts w:cs="宋体"/>
                <w:sz w:val="20"/>
                <w:lang w:bidi="ar"/>
              </w:rPr>
            </w:pPr>
            <w:r>
              <w:rPr>
                <w:rFonts w:eastAsia="宋体" w:cs="宋体" w:hint="eastAsia"/>
                <w:color w:val="000000"/>
                <w:sz w:val="21"/>
                <w:szCs w:val="21"/>
              </w:rPr>
              <w:t>是否准确校验开户行行名</w:t>
            </w:r>
          </w:p>
        </w:tc>
        <w:tc>
          <w:tcPr>
            <w:tcW w:w="1566" w:type="dxa"/>
            <w:tcBorders>
              <w:top w:val="single" w:sz="4" w:space="0" w:color="auto"/>
              <w:left w:val="nil"/>
              <w:bottom w:val="single" w:sz="4" w:space="0" w:color="auto"/>
              <w:right w:val="single" w:sz="4" w:space="0" w:color="auto"/>
            </w:tcBorders>
          </w:tcPr>
          <w:p w14:paraId="7FE3D8B3" w14:textId="77777777" w:rsidR="00567AFA" w:rsidRDefault="00000000">
            <w:pPr>
              <w:pStyle w:val="aff2"/>
              <w:spacing w:after="120" w:afterAutospacing="0" w:line="360" w:lineRule="auto"/>
              <w:rPr>
                <w:rFonts w:cs="宋体"/>
                <w:sz w:val="20"/>
                <w:lang w:bidi="ar"/>
              </w:rPr>
            </w:pPr>
            <w:r>
              <w:rPr>
                <w:rFonts w:eastAsia="宋体" w:cs="宋体" w:hint="eastAsia"/>
                <w:color w:val="000000"/>
                <w:sz w:val="21"/>
                <w:szCs w:val="21"/>
              </w:rPr>
              <w:t>char（2）</w:t>
            </w:r>
          </w:p>
        </w:tc>
        <w:tc>
          <w:tcPr>
            <w:tcW w:w="742" w:type="dxa"/>
            <w:tcBorders>
              <w:top w:val="single" w:sz="4" w:space="0" w:color="auto"/>
              <w:left w:val="nil"/>
              <w:bottom w:val="single" w:sz="4" w:space="0" w:color="auto"/>
              <w:right w:val="single" w:sz="4" w:space="0" w:color="auto"/>
            </w:tcBorders>
          </w:tcPr>
          <w:p w14:paraId="62FD363F" w14:textId="77777777" w:rsidR="00567AFA" w:rsidRDefault="00000000">
            <w:pPr>
              <w:pStyle w:val="aff2"/>
              <w:spacing w:after="120" w:afterAutospacing="0" w:line="360" w:lineRule="auto"/>
              <w:rPr>
                <w:rFonts w:cs="宋体"/>
                <w:sz w:val="20"/>
                <w:lang w:bidi="ar"/>
              </w:rPr>
            </w:pPr>
            <w:r>
              <w:rPr>
                <w:rFonts w:eastAsia="宋体" w:cs="宋体" w:hint="eastAsia"/>
                <w:color w:val="000000"/>
                <w:sz w:val="21"/>
                <w:szCs w:val="21"/>
              </w:rPr>
              <w:t>否</w:t>
            </w:r>
          </w:p>
        </w:tc>
        <w:tc>
          <w:tcPr>
            <w:tcW w:w="3534" w:type="dxa"/>
            <w:tcBorders>
              <w:top w:val="nil"/>
              <w:left w:val="nil"/>
              <w:bottom w:val="single" w:sz="4" w:space="0" w:color="auto"/>
              <w:right w:val="single" w:sz="4" w:space="0" w:color="auto"/>
            </w:tcBorders>
          </w:tcPr>
          <w:p w14:paraId="27170C65" w14:textId="77777777" w:rsidR="00567AFA" w:rsidRDefault="00000000">
            <w:pPr>
              <w:pStyle w:val="aff2"/>
              <w:spacing w:beforeAutospacing="0" w:afterAutospacing="0" w:line="360" w:lineRule="atLeast"/>
              <w:rPr>
                <w:rFonts w:eastAsia="宋体" w:cs="宋体"/>
                <w:sz w:val="21"/>
                <w:szCs w:val="21"/>
              </w:rPr>
            </w:pPr>
            <w:r>
              <w:rPr>
                <w:rFonts w:eastAsia="宋体" w:cs="宋体" w:hint="eastAsia"/>
                <w:color w:val="000000"/>
                <w:sz w:val="21"/>
                <w:szCs w:val="21"/>
              </w:rPr>
              <w:t>00:是  01：否     默认为是</w:t>
            </w:r>
          </w:p>
          <w:p w14:paraId="3A433BAF" w14:textId="77777777" w:rsidR="00567AFA" w:rsidRDefault="00000000">
            <w:pPr>
              <w:pStyle w:val="aff2"/>
              <w:spacing w:beforeAutospacing="0" w:afterAutospacing="0" w:line="360" w:lineRule="atLeast"/>
              <w:rPr>
                <w:rFonts w:eastAsia="宋体" w:cs="宋体"/>
                <w:sz w:val="21"/>
                <w:szCs w:val="21"/>
              </w:rPr>
            </w:pPr>
            <w:r>
              <w:rPr>
                <w:rFonts w:eastAsia="宋体" w:cs="宋体" w:hint="eastAsia"/>
                <w:color w:val="000000"/>
                <w:sz w:val="21"/>
                <w:szCs w:val="21"/>
              </w:rPr>
              <w:t>当该字段为00是时：同时传入开户行行名和联行号，以联行号为准；</w:t>
            </w:r>
          </w:p>
          <w:p w14:paraId="40557CDE" w14:textId="77777777" w:rsidR="00567AFA" w:rsidRDefault="00000000">
            <w:pPr>
              <w:pStyle w:val="aff2"/>
              <w:spacing w:beforeAutospacing="0" w:afterAutospacing="0" w:line="360" w:lineRule="atLeast"/>
              <w:rPr>
                <w:rFonts w:cs="宋体"/>
                <w:sz w:val="20"/>
                <w:lang w:bidi="ar"/>
              </w:rPr>
            </w:pPr>
            <w:r>
              <w:rPr>
                <w:rFonts w:eastAsia="宋体" w:cs="宋体" w:hint="eastAsia"/>
                <w:color w:val="000000"/>
                <w:sz w:val="21"/>
                <w:szCs w:val="21"/>
              </w:rPr>
              <w:t>当该字段为01否时：同时传入开户行行名和联行号，以联行号为准；只传入开户行行名直接返显开户行，不再校验开户行行名在境内网点表是否存在，</w:t>
            </w:r>
            <w:r>
              <w:rPr>
                <w:rFonts w:eastAsia="宋体" w:cs="宋体" w:hint="eastAsia"/>
                <w:sz w:val="21"/>
                <w:szCs w:val="21"/>
              </w:rPr>
              <w:t>若用户上送的开户行行名匹配不上所属银行，则【收方银行】展示--，【是否跨行】字段，若用户上送，则以用户上送的为准，若用户未上送，收方银行为</w:t>
            </w:r>
            <w:r>
              <w:rPr>
                <w:rFonts w:eastAsia="宋体" w:cs="宋体" w:hint="eastAsia"/>
                <w:sz w:val="21"/>
                <w:szCs w:val="21"/>
              </w:rPr>
              <w:lastRenderedPageBreak/>
              <w:t>空，则无法按照收付方银行判断出是否跨行，则是否跨行默认为是；若用户上送的开户行行名匹配不出联行号时，则【收方联行号】、【收方地区】展示为--</w:t>
            </w:r>
            <w:r>
              <w:rPr>
                <w:rFonts w:eastAsia="宋体" w:cs="宋体" w:hint="eastAsia"/>
                <w:color w:val="000000"/>
                <w:sz w:val="21"/>
                <w:szCs w:val="21"/>
              </w:rPr>
              <w:t>；只传入联行号，以联行号为准。</w:t>
            </w:r>
          </w:p>
        </w:tc>
      </w:tr>
      <w:tr w:rsidR="00567AFA" w14:paraId="2BDACC0D" w14:textId="77777777">
        <w:tc>
          <w:tcPr>
            <w:tcW w:w="2177" w:type="dxa"/>
            <w:tcBorders>
              <w:top w:val="single" w:sz="4" w:space="0" w:color="auto"/>
              <w:left w:val="single" w:sz="4" w:space="0" w:color="auto"/>
              <w:bottom w:val="single" w:sz="4" w:space="0" w:color="auto"/>
              <w:right w:val="single" w:sz="4" w:space="0" w:color="auto"/>
            </w:tcBorders>
          </w:tcPr>
          <w:p w14:paraId="78FB9830"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lastRenderedPageBreak/>
              <w:t>rcvpartyDepbnkId</w:t>
            </w:r>
            <w:proofErr w:type="spellEnd"/>
          </w:p>
        </w:tc>
        <w:tc>
          <w:tcPr>
            <w:tcW w:w="1371" w:type="dxa"/>
            <w:tcBorders>
              <w:top w:val="single" w:sz="4" w:space="0" w:color="auto"/>
              <w:left w:val="nil"/>
              <w:bottom w:val="single" w:sz="4" w:space="0" w:color="auto"/>
              <w:right w:val="single" w:sz="4" w:space="0" w:color="auto"/>
            </w:tcBorders>
          </w:tcPr>
          <w:p w14:paraId="670A68AA" w14:textId="77777777" w:rsidR="00567AFA" w:rsidRDefault="00000000">
            <w:pPr>
              <w:pStyle w:val="aff2"/>
              <w:spacing w:after="120" w:afterAutospacing="0" w:line="360" w:lineRule="auto"/>
              <w:rPr>
                <w:rFonts w:cs="宋体"/>
                <w:sz w:val="20"/>
              </w:rPr>
            </w:pPr>
            <w:r>
              <w:rPr>
                <w:rFonts w:cs="宋体" w:hint="eastAsia"/>
                <w:sz w:val="20"/>
                <w:lang w:bidi="ar"/>
              </w:rPr>
              <w:t>收方开户行</w:t>
            </w:r>
          </w:p>
        </w:tc>
        <w:tc>
          <w:tcPr>
            <w:tcW w:w="1566" w:type="dxa"/>
            <w:tcBorders>
              <w:top w:val="single" w:sz="4" w:space="0" w:color="auto"/>
              <w:left w:val="nil"/>
              <w:bottom w:val="single" w:sz="4" w:space="0" w:color="auto"/>
              <w:right w:val="single" w:sz="4" w:space="0" w:color="auto"/>
            </w:tcBorders>
          </w:tcPr>
          <w:p w14:paraId="155E2BE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80)</w:t>
            </w:r>
          </w:p>
        </w:tc>
        <w:tc>
          <w:tcPr>
            <w:tcW w:w="742" w:type="dxa"/>
            <w:tcBorders>
              <w:top w:val="single" w:sz="4" w:space="0" w:color="auto"/>
              <w:left w:val="nil"/>
              <w:bottom w:val="single" w:sz="4" w:space="0" w:color="auto"/>
              <w:right w:val="single" w:sz="4" w:space="0" w:color="auto"/>
            </w:tcBorders>
          </w:tcPr>
          <w:p w14:paraId="58C8320F"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vMerge w:val="restart"/>
            <w:tcBorders>
              <w:top w:val="nil"/>
              <w:left w:val="nil"/>
              <w:bottom w:val="single" w:sz="4" w:space="0" w:color="auto"/>
              <w:right w:val="single" w:sz="4" w:space="0" w:color="auto"/>
            </w:tcBorders>
          </w:tcPr>
          <w:p w14:paraId="1335592C" w14:textId="77777777" w:rsidR="00567AFA" w:rsidRDefault="00000000">
            <w:pPr>
              <w:pStyle w:val="aff2"/>
              <w:spacing w:after="120" w:afterAutospacing="0" w:line="360" w:lineRule="auto"/>
              <w:rPr>
                <w:rFonts w:cs="宋体"/>
                <w:sz w:val="20"/>
                <w:lang w:bidi="ar"/>
              </w:rPr>
            </w:pPr>
            <w:r>
              <w:rPr>
                <w:rFonts w:cs="宋体" w:hint="eastAsia"/>
                <w:sz w:val="20"/>
                <w:lang w:bidi="ar"/>
              </w:rPr>
              <w:t>收方开户行和收方联行号选择一个输入即可</w:t>
            </w:r>
          </w:p>
          <w:p w14:paraId="00AA99CC" w14:textId="77777777" w:rsidR="00567AFA" w:rsidRDefault="00000000">
            <w:pPr>
              <w:pStyle w:val="aff2"/>
              <w:spacing w:after="120" w:afterAutospacing="0" w:line="360" w:lineRule="auto"/>
              <w:rPr>
                <w:rFonts w:cs="宋体"/>
                <w:sz w:val="20"/>
                <w:lang w:bidi="ar"/>
              </w:rPr>
            </w:pPr>
            <w:r>
              <w:rPr>
                <w:rFonts w:cs="宋体" w:hint="eastAsia"/>
                <w:sz w:val="20"/>
                <w:lang w:bidi="ar"/>
              </w:rPr>
              <w:t>付款种类对私付款且账户为银联卡时，可根据卡</w:t>
            </w:r>
            <w:r>
              <w:rPr>
                <w:rFonts w:cs="宋体" w:hint="eastAsia"/>
                <w:sz w:val="20"/>
                <w:lang w:bidi="ar"/>
              </w:rPr>
              <w:t>BIN</w:t>
            </w:r>
            <w:r>
              <w:rPr>
                <w:rFonts w:cs="宋体" w:hint="eastAsia"/>
                <w:sz w:val="20"/>
                <w:lang w:bidi="ar"/>
              </w:rPr>
              <w:t>号识别收方开户行、收方联行号字段，两字段不必输，非空情况以上送值为准</w:t>
            </w:r>
          </w:p>
        </w:tc>
      </w:tr>
      <w:tr w:rsidR="00567AFA" w14:paraId="4894FB04" w14:textId="77777777">
        <w:tc>
          <w:tcPr>
            <w:tcW w:w="2177" w:type="dxa"/>
            <w:tcBorders>
              <w:top w:val="single" w:sz="4" w:space="0" w:color="auto"/>
              <w:left w:val="single" w:sz="4" w:space="0" w:color="auto"/>
              <w:bottom w:val="single" w:sz="4" w:space="0" w:color="auto"/>
              <w:right w:val="single" w:sz="4" w:space="0" w:color="auto"/>
            </w:tcBorders>
          </w:tcPr>
          <w:p w14:paraId="03D2D742"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rcvpartyBnkgId</w:t>
            </w:r>
            <w:proofErr w:type="spellEnd"/>
          </w:p>
        </w:tc>
        <w:tc>
          <w:tcPr>
            <w:tcW w:w="1371" w:type="dxa"/>
            <w:tcBorders>
              <w:top w:val="single" w:sz="4" w:space="0" w:color="auto"/>
              <w:left w:val="nil"/>
              <w:bottom w:val="single" w:sz="4" w:space="0" w:color="auto"/>
              <w:right w:val="single" w:sz="4" w:space="0" w:color="auto"/>
            </w:tcBorders>
          </w:tcPr>
          <w:p w14:paraId="4A98B75C" w14:textId="77777777" w:rsidR="00567AFA" w:rsidRDefault="00000000">
            <w:pPr>
              <w:pStyle w:val="aff2"/>
              <w:spacing w:after="120" w:afterAutospacing="0" w:line="360" w:lineRule="auto"/>
              <w:rPr>
                <w:rFonts w:cs="宋体"/>
                <w:sz w:val="20"/>
              </w:rPr>
            </w:pPr>
            <w:r>
              <w:rPr>
                <w:rFonts w:cs="宋体" w:hint="eastAsia"/>
                <w:sz w:val="20"/>
                <w:lang w:bidi="ar"/>
              </w:rPr>
              <w:t>收方联行号</w:t>
            </w:r>
          </w:p>
        </w:tc>
        <w:tc>
          <w:tcPr>
            <w:tcW w:w="1566" w:type="dxa"/>
            <w:tcBorders>
              <w:top w:val="single" w:sz="4" w:space="0" w:color="auto"/>
              <w:left w:val="nil"/>
              <w:bottom w:val="single" w:sz="4" w:space="0" w:color="auto"/>
              <w:right w:val="single" w:sz="4" w:space="0" w:color="auto"/>
            </w:tcBorders>
          </w:tcPr>
          <w:p w14:paraId="5FBF2557"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40)</w:t>
            </w:r>
          </w:p>
        </w:tc>
        <w:tc>
          <w:tcPr>
            <w:tcW w:w="742" w:type="dxa"/>
            <w:tcBorders>
              <w:top w:val="single" w:sz="4" w:space="0" w:color="auto"/>
              <w:left w:val="nil"/>
              <w:bottom w:val="single" w:sz="4" w:space="0" w:color="auto"/>
              <w:right w:val="single" w:sz="4" w:space="0" w:color="auto"/>
            </w:tcBorders>
          </w:tcPr>
          <w:p w14:paraId="430865D4"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vMerge/>
            <w:tcBorders>
              <w:top w:val="nil"/>
              <w:left w:val="nil"/>
              <w:bottom w:val="single" w:sz="4" w:space="0" w:color="auto"/>
              <w:right w:val="single" w:sz="4" w:space="0" w:color="auto"/>
            </w:tcBorders>
          </w:tcPr>
          <w:p w14:paraId="34374D15" w14:textId="77777777" w:rsidR="00567AFA" w:rsidRDefault="00567AFA"/>
        </w:tc>
      </w:tr>
      <w:tr w:rsidR="00567AFA" w14:paraId="2130F887" w14:textId="77777777">
        <w:tc>
          <w:tcPr>
            <w:tcW w:w="2177" w:type="dxa"/>
            <w:tcBorders>
              <w:top w:val="single" w:sz="4" w:space="0" w:color="auto"/>
              <w:left w:val="single" w:sz="4" w:space="0" w:color="auto"/>
              <w:bottom w:val="single" w:sz="4" w:space="0" w:color="auto"/>
              <w:right w:val="single" w:sz="4" w:space="0" w:color="auto"/>
            </w:tcBorders>
          </w:tcPr>
          <w:p w14:paraId="166EA0DF"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txnCntprTp</w:t>
            </w:r>
            <w:proofErr w:type="spellEnd"/>
          </w:p>
        </w:tc>
        <w:tc>
          <w:tcPr>
            <w:tcW w:w="1371" w:type="dxa"/>
            <w:tcBorders>
              <w:top w:val="single" w:sz="4" w:space="0" w:color="auto"/>
              <w:left w:val="nil"/>
              <w:bottom w:val="single" w:sz="4" w:space="0" w:color="auto"/>
              <w:right w:val="single" w:sz="4" w:space="0" w:color="auto"/>
            </w:tcBorders>
          </w:tcPr>
          <w:p w14:paraId="2D1E4B60" w14:textId="77777777" w:rsidR="00567AFA" w:rsidRDefault="00000000">
            <w:pPr>
              <w:pStyle w:val="aff2"/>
              <w:spacing w:after="120" w:afterAutospacing="0" w:line="360" w:lineRule="auto"/>
              <w:rPr>
                <w:rFonts w:cs="宋体"/>
                <w:sz w:val="20"/>
                <w:lang w:bidi="ar"/>
              </w:rPr>
            </w:pPr>
            <w:r>
              <w:rPr>
                <w:rFonts w:cs="宋体" w:hint="eastAsia"/>
                <w:sz w:val="20"/>
                <w:lang w:bidi="ar"/>
              </w:rPr>
              <w:t>交易对手类型</w:t>
            </w:r>
          </w:p>
        </w:tc>
        <w:tc>
          <w:tcPr>
            <w:tcW w:w="1566" w:type="dxa"/>
            <w:tcBorders>
              <w:top w:val="single" w:sz="4" w:space="0" w:color="auto"/>
              <w:left w:val="nil"/>
              <w:bottom w:val="single" w:sz="4" w:space="0" w:color="auto"/>
              <w:right w:val="single" w:sz="4" w:space="0" w:color="auto"/>
            </w:tcBorders>
          </w:tcPr>
          <w:p w14:paraId="7E3E7CD6"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20)</w:t>
            </w:r>
          </w:p>
        </w:tc>
        <w:tc>
          <w:tcPr>
            <w:tcW w:w="742" w:type="dxa"/>
            <w:tcBorders>
              <w:top w:val="single" w:sz="4" w:space="0" w:color="auto"/>
              <w:left w:val="nil"/>
              <w:bottom w:val="single" w:sz="4" w:space="0" w:color="auto"/>
              <w:right w:val="single" w:sz="4" w:space="0" w:color="auto"/>
            </w:tcBorders>
          </w:tcPr>
          <w:p w14:paraId="3E480B36"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6CE2FEFD" w14:textId="77777777" w:rsidR="00567AFA" w:rsidRDefault="00000000">
            <w:pPr>
              <w:pStyle w:val="aff2"/>
              <w:spacing w:after="120" w:afterAutospacing="0" w:line="360" w:lineRule="auto"/>
              <w:rPr>
                <w:rFonts w:cs="宋体"/>
                <w:sz w:val="20"/>
              </w:rPr>
            </w:pPr>
            <w:r>
              <w:rPr>
                <w:rFonts w:cs="宋体" w:hint="eastAsia"/>
                <w:sz w:val="20"/>
                <w:lang w:bidi="ar"/>
              </w:rPr>
              <w:t>客户</w:t>
            </w:r>
            <w:r>
              <w:rPr>
                <w:rFonts w:cs="宋体" w:hint="eastAsia"/>
                <w:sz w:val="20"/>
                <w:lang w:bidi="ar"/>
              </w:rPr>
              <w:t>:01</w:t>
            </w:r>
            <w:r>
              <w:rPr>
                <w:rFonts w:cs="宋体" w:hint="eastAsia"/>
                <w:sz w:val="20"/>
                <w:lang w:bidi="ar"/>
              </w:rPr>
              <w:t>供应商</w:t>
            </w:r>
            <w:r>
              <w:rPr>
                <w:rFonts w:cs="宋体" w:hint="eastAsia"/>
                <w:sz w:val="20"/>
                <w:lang w:bidi="ar"/>
              </w:rPr>
              <w:t>:02</w:t>
            </w:r>
          </w:p>
          <w:p w14:paraId="5B5D3116" w14:textId="77777777" w:rsidR="00567AFA" w:rsidRDefault="00000000">
            <w:pPr>
              <w:pStyle w:val="aff2"/>
              <w:spacing w:after="120" w:afterAutospacing="0" w:line="360" w:lineRule="auto"/>
              <w:rPr>
                <w:rFonts w:cs="宋体"/>
                <w:sz w:val="20"/>
              </w:rPr>
            </w:pPr>
            <w:r>
              <w:rPr>
                <w:rFonts w:cs="宋体" w:hint="eastAsia"/>
                <w:sz w:val="20"/>
                <w:lang w:bidi="ar"/>
              </w:rPr>
              <w:t>经销商</w:t>
            </w:r>
            <w:r>
              <w:rPr>
                <w:rFonts w:cs="宋体" w:hint="eastAsia"/>
                <w:sz w:val="20"/>
                <w:lang w:bidi="ar"/>
              </w:rPr>
              <w:t>:03</w:t>
            </w:r>
            <w:r>
              <w:rPr>
                <w:rFonts w:cs="宋体" w:hint="eastAsia"/>
                <w:sz w:val="20"/>
                <w:lang w:bidi="ar"/>
              </w:rPr>
              <w:t>其他</w:t>
            </w:r>
            <w:r>
              <w:rPr>
                <w:rFonts w:cs="宋体" w:hint="eastAsia"/>
                <w:sz w:val="20"/>
                <w:lang w:bidi="ar"/>
              </w:rPr>
              <w:t>:04</w:t>
            </w:r>
          </w:p>
        </w:tc>
      </w:tr>
      <w:tr w:rsidR="00567AFA" w14:paraId="21062AFD" w14:textId="77777777">
        <w:tc>
          <w:tcPr>
            <w:tcW w:w="2177" w:type="dxa"/>
            <w:tcBorders>
              <w:top w:val="single" w:sz="4" w:space="0" w:color="auto"/>
              <w:left w:val="single" w:sz="4" w:space="0" w:color="auto"/>
              <w:bottom w:val="single" w:sz="4" w:space="0" w:color="auto"/>
              <w:right w:val="single" w:sz="4" w:space="0" w:color="auto"/>
            </w:tcBorders>
          </w:tcPr>
          <w:p w14:paraId="6EBB1D3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pyAccTp</w:t>
            </w:r>
            <w:proofErr w:type="spellEnd"/>
          </w:p>
        </w:tc>
        <w:tc>
          <w:tcPr>
            <w:tcW w:w="1371" w:type="dxa"/>
            <w:tcBorders>
              <w:top w:val="single" w:sz="4" w:space="0" w:color="auto"/>
              <w:left w:val="nil"/>
              <w:bottom w:val="single" w:sz="4" w:space="0" w:color="auto"/>
              <w:right w:val="single" w:sz="4" w:space="0" w:color="auto"/>
            </w:tcBorders>
          </w:tcPr>
          <w:p w14:paraId="1B5CE6CE" w14:textId="77777777" w:rsidR="00567AFA" w:rsidRDefault="00000000">
            <w:pPr>
              <w:pStyle w:val="aff2"/>
              <w:spacing w:after="120" w:afterAutospacing="0" w:line="360" w:lineRule="auto"/>
              <w:rPr>
                <w:rFonts w:cs="宋体"/>
                <w:sz w:val="20"/>
                <w:lang w:bidi="ar"/>
              </w:rPr>
            </w:pPr>
            <w:r>
              <w:rPr>
                <w:rFonts w:cs="宋体" w:hint="eastAsia"/>
                <w:sz w:val="20"/>
                <w:lang w:bidi="ar"/>
              </w:rPr>
              <w:t>付款种类</w:t>
            </w:r>
          </w:p>
        </w:tc>
        <w:tc>
          <w:tcPr>
            <w:tcW w:w="1566" w:type="dxa"/>
            <w:tcBorders>
              <w:top w:val="single" w:sz="4" w:space="0" w:color="auto"/>
              <w:left w:val="nil"/>
              <w:bottom w:val="single" w:sz="4" w:space="0" w:color="auto"/>
              <w:right w:val="single" w:sz="4" w:space="0" w:color="auto"/>
            </w:tcBorders>
          </w:tcPr>
          <w:p w14:paraId="560F313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1FE11182"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86976FB" w14:textId="77777777" w:rsidR="00567AFA" w:rsidRDefault="00000000">
            <w:pPr>
              <w:pStyle w:val="aff2"/>
              <w:spacing w:after="120" w:afterAutospacing="0" w:line="360" w:lineRule="auto"/>
              <w:rPr>
                <w:rFonts w:cs="宋体"/>
                <w:sz w:val="20"/>
              </w:rPr>
            </w:pPr>
            <w:r>
              <w:rPr>
                <w:rFonts w:cs="宋体" w:hint="eastAsia"/>
                <w:sz w:val="20"/>
                <w:lang w:bidi="ar"/>
              </w:rPr>
              <w:t>00</w:t>
            </w:r>
            <w:r>
              <w:rPr>
                <w:rFonts w:cs="宋体" w:hint="eastAsia"/>
                <w:sz w:val="20"/>
                <w:lang w:bidi="ar"/>
              </w:rPr>
              <w:t>：对公</w:t>
            </w:r>
            <w:r>
              <w:rPr>
                <w:rFonts w:cs="宋体" w:hint="eastAsia"/>
                <w:sz w:val="20"/>
                <w:lang w:bidi="ar"/>
              </w:rPr>
              <w:t xml:space="preserve"> 01</w:t>
            </w:r>
            <w:r>
              <w:rPr>
                <w:rFonts w:cs="宋体" w:hint="eastAsia"/>
                <w:sz w:val="20"/>
                <w:lang w:bidi="ar"/>
              </w:rPr>
              <w:t>：对私</w:t>
            </w:r>
            <w:r>
              <w:rPr>
                <w:rFonts w:cs="宋体" w:hint="eastAsia"/>
                <w:sz w:val="20"/>
                <w:lang w:bidi="ar"/>
              </w:rPr>
              <w:t xml:space="preserve"> </w:t>
            </w:r>
          </w:p>
        </w:tc>
      </w:tr>
      <w:tr w:rsidR="00567AFA" w14:paraId="462B1F2E" w14:textId="77777777">
        <w:tc>
          <w:tcPr>
            <w:tcW w:w="2177" w:type="dxa"/>
            <w:tcBorders>
              <w:top w:val="single" w:sz="4" w:space="0" w:color="auto"/>
              <w:left w:val="single" w:sz="4" w:space="0" w:color="auto"/>
              <w:bottom w:val="single" w:sz="4" w:space="0" w:color="auto"/>
              <w:right w:val="single" w:sz="4" w:space="0" w:color="auto"/>
            </w:tcBorders>
          </w:tcPr>
          <w:p w14:paraId="04AC0168" w14:textId="77777777" w:rsidR="00567AFA" w:rsidRDefault="00000000">
            <w:pPr>
              <w:pStyle w:val="aff2"/>
              <w:spacing w:after="120" w:afterAutospacing="0" w:line="360" w:lineRule="auto"/>
              <w:rPr>
                <w:rFonts w:cs="宋体"/>
                <w:sz w:val="20"/>
              </w:rPr>
            </w:pPr>
            <w:r>
              <w:rPr>
                <w:rFonts w:cs="宋体" w:hint="eastAsia"/>
                <w:sz w:val="20"/>
                <w:lang w:bidi="ar"/>
              </w:rPr>
              <w:t>amt</w:t>
            </w:r>
          </w:p>
        </w:tc>
        <w:tc>
          <w:tcPr>
            <w:tcW w:w="1371" w:type="dxa"/>
            <w:tcBorders>
              <w:top w:val="single" w:sz="4" w:space="0" w:color="auto"/>
              <w:left w:val="nil"/>
              <w:bottom w:val="single" w:sz="4" w:space="0" w:color="auto"/>
              <w:right w:val="single" w:sz="4" w:space="0" w:color="auto"/>
            </w:tcBorders>
          </w:tcPr>
          <w:p w14:paraId="55BEAFEC" w14:textId="77777777" w:rsidR="00567AFA" w:rsidRDefault="00000000">
            <w:pPr>
              <w:pStyle w:val="aff2"/>
              <w:spacing w:after="120" w:afterAutospacing="0" w:line="360" w:lineRule="auto"/>
              <w:rPr>
                <w:rFonts w:cs="宋体"/>
                <w:sz w:val="20"/>
                <w:lang w:bidi="ar"/>
              </w:rPr>
            </w:pPr>
            <w:r>
              <w:rPr>
                <w:rFonts w:cs="宋体" w:hint="eastAsia"/>
                <w:sz w:val="20"/>
                <w:lang w:bidi="ar"/>
              </w:rPr>
              <w:t>付款金额</w:t>
            </w:r>
          </w:p>
        </w:tc>
        <w:tc>
          <w:tcPr>
            <w:tcW w:w="1566" w:type="dxa"/>
            <w:tcBorders>
              <w:top w:val="single" w:sz="4" w:space="0" w:color="auto"/>
              <w:left w:val="nil"/>
              <w:bottom w:val="single" w:sz="4" w:space="0" w:color="auto"/>
              <w:right w:val="single" w:sz="4" w:space="0" w:color="auto"/>
            </w:tcBorders>
          </w:tcPr>
          <w:p w14:paraId="0F6FD2F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4FFD2C97"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3EA4750C" w14:textId="77777777" w:rsidR="00567AFA" w:rsidRDefault="00000000">
            <w:pPr>
              <w:pStyle w:val="aff2"/>
              <w:spacing w:after="120" w:afterAutospacing="0" w:line="360" w:lineRule="auto"/>
              <w:rPr>
                <w:rFonts w:cs="宋体"/>
                <w:sz w:val="20"/>
              </w:rPr>
            </w:pPr>
            <w:r>
              <w:rPr>
                <w:rFonts w:cs="宋体" w:hint="eastAsia"/>
                <w:sz w:val="20"/>
                <w:lang w:bidi="ar"/>
              </w:rPr>
              <w:t>整数最长</w:t>
            </w:r>
            <w:r>
              <w:rPr>
                <w:rFonts w:cs="宋体" w:hint="eastAsia"/>
                <w:sz w:val="20"/>
                <w:lang w:bidi="ar"/>
              </w:rPr>
              <w:t>13</w:t>
            </w:r>
            <w:r>
              <w:rPr>
                <w:rFonts w:cs="宋体" w:hint="eastAsia"/>
                <w:sz w:val="20"/>
                <w:lang w:bidi="ar"/>
              </w:rPr>
              <w:t>位，</w:t>
            </w:r>
            <w:r>
              <w:rPr>
                <w:rFonts w:cs="宋体" w:hint="eastAsia"/>
                <w:sz w:val="20"/>
                <w:lang w:bidi="ar"/>
              </w:rPr>
              <w:t>2</w:t>
            </w:r>
            <w:r>
              <w:rPr>
                <w:rFonts w:cs="宋体" w:hint="eastAsia"/>
                <w:sz w:val="20"/>
                <w:lang w:bidi="ar"/>
              </w:rPr>
              <w:t>位小数</w:t>
            </w:r>
          </w:p>
        </w:tc>
      </w:tr>
      <w:tr w:rsidR="00567AFA" w14:paraId="13FC6598" w14:textId="77777777">
        <w:tc>
          <w:tcPr>
            <w:tcW w:w="2177" w:type="dxa"/>
            <w:tcBorders>
              <w:top w:val="single" w:sz="4" w:space="0" w:color="auto"/>
              <w:left w:val="single" w:sz="4" w:space="0" w:color="auto"/>
              <w:bottom w:val="single" w:sz="4" w:space="0" w:color="auto"/>
              <w:right w:val="single" w:sz="4" w:space="0" w:color="auto"/>
            </w:tcBorders>
          </w:tcPr>
          <w:p w14:paraId="7F580F09"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currencyID</w:t>
            </w:r>
            <w:proofErr w:type="spellEnd"/>
          </w:p>
        </w:tc>
        <w:tc>
          <w:tcPr>
            <w:tcW w:w="1371" w:type="dxa"/>
            <w:tcBorders>
              <w:top w:val="single" w:sz="4" w:space="0" w:color="auto"/>
              <w:left w:val="nil"/>
              <w:bottom w:val="single" w:sz="4" w:space="0" w:color="auto"/>
              <w:right w:val="single" w:sz="4" w:space="0" w:color="auto"/>
            </w:tcBorders>
          </w:tcPr>
          <w:p w14:paraId="7045B89D" w14:textId="77777777" w:rsidR="00567AFA" w:rsidRDefault="00000000">
            <w:pPr>
              <w:pStyle w:val="aff2"/>
              <w:spacing w:after="120" w:afterAutospacing="0" w:line="360" w:lineRule="auto"/>
              <w:rPr>
                <w:rFonts w:cs="宋体"/>
                <w:sz w:val="20"/>
                <w:lang w:bidi="ar"/>
              </w:rPr>
            </w:pPr>
            <w:r>
              <w:rPr>
                <w:rFonts w:cs="宋体" w:hint="eastAsia"/>
                <w:sz w:val="20"/>
                <w:lang w:bidi="ar"/>
              </w:rPr>
              <w:t>币种</w:t>
            </w:r>
          </w:p>
        </w:tc>
        <w:tc>
          <w:tcPr>
            <w:tcW w:w="1566" w:type="dxa"/>
            <w:tcBorders>
              <w:top w:val="single" w:sz="4" w:space="0" w:color="auto"/>
              <w:left w:val="nil"/>
              <w:bottom w:val="single" w:sz="4" w:space="0" w:color="auto"/>
              <w:right w:val="single" w:sz="4" w:space="0" w:color="auto"/>
            </w:tcBorders>
          </w:tcPr>
          <w:p w14:paraId="3DC851E7"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w:t>
            </w:r>
          </w:p>
        </w:tc>
        <w:tc>
          <w:tcPr>
            <w:tcW w:w="742" w:type="dxa"/>
            <w:tcBorders>
              <w:top w:val="single" w:sz="4" w:space="0" w:color="auto"/>
              <w:left w:val="nil"/>
              <w:bottom w:val="single" w:sz="4" w:space="0" w:color="auto"/>
              <w:right w:val="single" w:sz="4" w:space="0" w:color="auto"/>
            </w:tcBorders>
          </w:tcPr>
          <w:p w14:paraId="48FACFED"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9079C1A" w14:textId="77777777" w:rsidR="00567AFA" w:rsidRDefault="00000000">
            <w:pPr>
              <w:pStyle w:val="aff2"/>
              <w:spacing w:after="120" w:afterAutospacing="0" w:line="360" w:lineRule="auto"/>
              <w:rPr>
                <w:rFonts w:cs="宋体"/>
                <w:sz w:val="20"/>
              </w:rPr>
            </w:pPr>
            <w:r>
              <w:rPr>
                <w:rFonts w:cs="宋体" w:hint="eastAsia"/>
                <w:sz w:val="20"/>
                <w:lang w:bidi="ar"/>
              </w:rPr>
              <w:t>币种仅支持人民币（</w:t>
            </w:r>
            <w:r>
              <w:rPr>
                <w:rFonts w:cs="宋体" w:hint="eastAsia"/>
                <w:sz w:val="20"/>
                <w:lang w:bidi="ar"/>
              </w:rPr>
              <w:t>CNY</w:t>
            </w:r>
            <w:r>
              <w:rPr>
                <w:rFonts w:cs="宋体" w:hint="eastAsia"/>
                <w:sz w:val="20"/>
                <w:lang w:bidi="ar"/>
              </w:rPr>
              <w:t>）</w:t>
            </w:r>
          </w:p>
        </w:tc>
      </w:tr>
      <w:tr w:rsidR="00567AFA" w14:paraId="1568C6A3" w14:textId="77777777">
        <w:tc>
          <w:tcPr>
            <w:tcW w:w="2177" w:type="dxa"/>
            <w:tcBorders>
              <w:top w:val="single" w:sz="4" w:space="0" w:color="auto"/>
              <w:left w:val="single" w:sz="4" w:space="0" w:color="auto"/>
              <w:bottom w:val="single" w:sz="4" w:space="0" w:color="auto"/>
              <w:right w:val="single" w:sz="4" w:space="0" w:color="auto"/>
            </w:tcBorders>
            <w:shd w:val="clear" w:color="auto" w:fill="FFFF00"/>
          </w:tcPr>
          <w:p w14:paraId="54D22B05"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isInterbnk</w:t>
            </w:r>
            <w:proofErr w:type="spellEnd"/>
          </w:p>
        </w:tc>
        <w:tc>
          <w:tcPr>
            <w:tcW w:w="1371" w:type="dxa"/>
            <w:tcBorders>
              <w:top w:val="single" w:sz="4" w:space="0" w:color="auto"/>
              <w:left w:val="nil"/>
              <w:bottom w:val="single" w:sz="4" w:space="0" w:color="auto"/>
              <w:right w:val="single" w:sz="4" w:space="0" w:color="auto"/>
            </w:tcBorders>
            <w:shd w:val="clear" w:color="auto" w:fill="FFFF00"/>
          </w:tcPr>
          <w:p w14:paraId="1DC93E81" w14:textId="77777777" w:rsidR="00567AFA" w:rsidRDefault="00000000">
            <w:pPr>
              <w:pStyle w:val="aff2"/>
              <w:spacing w:after="120" w:afterAutospacing="0" w:line="360" w:lineRule="auto"/>
              <w:rPr>
                <w:rFonts w:cs="宋体"/>
                <w:sz w:val="20"/>
                <w:lang w:bidi="ar"/>
              </w:rPr>
            </w:pPr>
            <w:r>
              <w:rPr>
                <w:rFonts w:cs="宋体" w:hint="eastAsia"/>
                <w:sz w:val="20"/>
                <w:lang w:bidi="ar"/>
              </w:rPr>
              <w:t>是否跨行</w:t>
            </w:r>
          </w:p>
        </w:tc>
        <w:tc>
          <w:tcPr>
            <w:tcW w:w="1566" w:type="dxa"/>
            <w:tcBorders>
              <w:top w:val="single" w:sz="4" w:space="0" w:color="auto"/>
              <w:left w:val="nil"/>
              <w:bottom w:val="single" w:sz="4" w:space="0" w:color="auto"/>
              <w:right w:val="single" w:sz="4" w:space="0" w:color="auto"/>
            </w:tcBorders>
            <w:shd w:val="clear" w:color="auto" w:fill="FFFF00"/>
          </w:tcPr>
          <w:p w14:paraId="4C6F8C9E" w14:textId="77777777" w:rsidR="00567AFA" w:rsidRDefault="00000000">
            <w:pPr>
              <w:pStyle w:val="aff2"/>
              <w:spacing w:after="120" w:afterAutospacing="0" w:line="360" w:lineRule="auto"/>
              <w:rPr>
                <w:rFonts w:cs="宋体"/>
                <w:sz w:val="20"/>
                <w:lang w:bidi="ar"/>
              </w:rPr>
            </w:pPr>
            <w:r>
              <w:rPr>
                <w:rFonts w:cs="宋体" w:hint="eastAsia"/>
                <w:sz w:val="20"/>
                <w:lang w:bidi="ar"/>
              </w:rPr>
              <w:t>char</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shd w:val="clear" w:color="auto" w:fill="FFFF00"/>
          </w:tcPr>
          <w:p w14:paraId="6E725440"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shd w:val="clear" w:color="auto" w:fill="FFFF00"/>
          </w:tcPr>
          <w:p w14:paraId="331706B3" w14:textId="77777777" w:rsidR="00567AFA" w:rsidRDefault="00000000">
            <w:pPr>
              <w:pStyle w:val="aff2"/>
              <w:spacing w:after="120" w:afterAutospacing="0" w:line="360" w:lineRule="auto"/>
              <w:rPr>
                <w:rFonts w:cs="宋体"/>
                <w:sz w:val="20"/>
                <w:lang w:bidi="ar"/>
              </w:rPr>
            </w:pPr>
            <w:r>
              <w:rPr>
                <w:rFonts w:cs="宋体" w:hint="eastAsia"/>
                <w:sz w:val="20"/>
                <w:lang w:bidi="ar"/>
              </w:rPr>
              <w:t>00</w:t>
            </w:r>
            <w:r>
              <w:rPr>
                <w:rFonts w:cs="宋体" w:hint="eastAsia"/>
                <w:sz w:val="20"/>
                <w:lang w:bidi="ar"/>
              </w:rPr>
              <w:t>：不跨行</w:t>
            </w:r>
            <w:r>
              <w:rPr>
                <w:rFonts w:cs="宋体" w:hint="eastAsia"/>
                <w:sz w:val="20"/>
                <w:lang w:bidi="ar"/>
              </w:rPr>
              <w:t xml:space="preserve">  01</w:t>
            </w:r>
            <w:r>
              <w:rPr>
                <w:rFonts w:cs="宋体" w:hint="eastAsia"/>
                <w:sz w:val="20"/>
                <w:lang w:bidi="ar"/>
              </w:rPr>
              <w:t>：跨行</w:t>
            </w:r>
            <w:r>
              <w:rPr>
                <w:rFonts w:cs="宋体" w:hint="eastAsia"/>
                <w:sz w:val="20"/>
                <w:lang w:bidi="ar"/>
              </w:rPr>
              <w:br/>
            </w:r>
            <w:r>
              <w:rPr>
                <w:rFonts w:cs="宋体" w:hint="eastAsia"/>
                <w:sz w:val="20"/>
                <w:lang w:bidi="ar"/>
              </w:rPr>
              <w:t>当用户上送该字段时，以用户上送为准；若用户未上送该字段时，保持原判断逻辑，判断收付方银行是否跨行</w:t>
            </w:r>
          </w:p>
        </w:tc>
      </w:tr>
      <w:tr w:rsidR="00567AFA" w14:paraId="45A46E6D" w14:textId="77777777">
        <w:tc>
          <w:tcPr>
            <w:tcW w:w="2177" w:type="dxa"/>
            <w:tcBorders>
              <w:top w:val="single" w:sz="4" w:space="0" w:color="auto"/>
              <w:left w:val="single" w:sz="4" w:space="0" w:color="auto"/>
              <w:bottom w:val="single" w:sz="4" w:space="0" w:color="auto"/>
              <w:right w:val="single" w:sz="4" w:space="0" w:color="auto"/>
            </w:tcBorders>
          </w:tcPr>
          <w:p w14:paraId="6F992B3C"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urgntAprvFlag</w:t>
            </w:r>
            <w:proofErr w:type="spellEnd"/>
          </w:p>
        </w:tc>
        <w:tc>
          <w:tcPr>
            <w:tcW w:w="1371" w:type="dxa"/>
            <w:tcBorders>
              <w:top w:val="single" w:sz="4" w:space="0" w:color="auto"/>
              <w:left w:val="nil"/>
              <w:bottom w:val="single" w:sz="4" w:space="0" w:color="auto"/>
              <w:right w:val="single" w:sz="4" w:space="0" w:color="auto"/>
            </w:tcBorders>
          </w:tcPr>
          <w:p w14:paraId="621C9CB3" w14:textId="77777777" w:rsidR="00567AFA" w:rsidRDefault="00000000">
            <w:pPr>
              <w:pStyle w:val="aff2"/>
              <w:spacing w:after="120" w:afterAutospacing="0" w:line="360" w:lineRule="auto"/>
              <w:rPr>
                <w:rFonts w:cs="宋体"/>
                <w:sz w:val="20"/>
                <w:lang w:bidi="ar"/>
              </w:rPr>
            </w:pPr>
            <w:r>
              <w:rPr>
                <w:rFonts w:cs="宋体" w:hint="eastAsia"/>
                <w:sz w:val="20"/>
                <w:lang w:bidi="ar"/>
              </w:rPr>
              <w:t>加急审批</w:t>
            </w:r>
          </w:p>
        </w:tc>
        <w:tc>
          <w:tcPr>
            <w:tcW w:w="1566" w:type="dxa"/>
            <w:tcBorders>
              <w:top w:val="single" w:sz="4" w:space="0" w:color="auto"/>
              <w:left w:val="nil"/>
              <w:bottom w:val="single" w:sz="4" w:space="0" w:color="auto"/>
              <w:right w:val="single" w:sz="4" w:space="0" w:color="auto"/>
            </w:tcBorders>
          </w:tcPr>
          <w:p w14:paraId="7EB45B43" w14:textId="77777777" w:rsidR="00567AFA" w:rsidRDefault="00000000">
            <w:pPr>
              <w:pStyle w:val="aff2"/>
              <w:spacing w:after="120" w:afterAutospacing="0" w:line="360" w:lineRule="auto"/>
              <w:rPr>
                <w:rFonts w:cs="宋体"/>
                <w:sz w:val="20"/>
              </w:rPr>
            </w:pPr>
            <w:r>
              <w:rPr>
                <w:rFonts w:cs="宋体" w:hint="eastAsia"/>
                <w:sz w:val="20"/>
                <w:lang w:bidi="ar"/>
              </w:rPr>
              <w:t>char</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681E0A2E"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637975AE" w14:textId="77777777" w:rsidR="00567AFA" w:rsidRDefault="00000000">
            <w:pPr>
              <w:pStyle w:val="aff2"/>
              <w:spacing w:after="120" w:afterAutospacing="0" w:line="360" w:lineRule="auto"/>
              <w:rPr>
                <w:rFonts w:cs="宋体"/>
                <w:sz w:val="20"/>
              </w:rPr>
            </w:pPr>
            <w:r>
              <w:rPr>
                <w:rFonts w:cs="宋体" w:hint="eastAsia"/>
                <w:sz w:val="20"/>
                <w:lang w:bidi="ar"/>
              </w:rPr>
              <w:t>00</w:t>
            </w:r>
            <w:r>
              <w:rPr>
                <w:rFonts w:cs="宋体" w:hint="eastAsia"/>
                <w:sz w:val="20"/>
                <w:lang w:bidi="ar"/>
              </w:rPr>
              <w:t>：否，</w:t>
            </w:r>
            <w:r>
              <w:rPr>
                <w:rFonts w:cs="宋体" w:hint="eastAsia"/>
                <w:sz w:val="20"/>
                <w:lang w:bidi="ar"/>
              </w:rPr>
              <w:t>01:</w:t>
            </w:r>
            <w:r>
              <w:rPr>
                <w:rFonts w:cs="宋体" w:hint="eastAsia"/>
                <w:sz w:val="20"/>
                <w:lang w:bidi="ar"/>
              </w:rPr>
              <w:t>是</w:t>
            </w:r>
            <w:r>
              <w:rPr>
                <w:rFonts w:cs="宋体" w:hint="eastAsia"/>
                <w:sz w:val="20"/>
                <w:lang w:bidi="ar"/>
              </w:rPr>
              <w:t xml:space="preserve"> </w:t>
            </w:r>
            <w:r>
              <w:rPr>
                <w:rFonts w:cs="宋体" w:hint="eastAsia"/>
                <w:sz w:val="20"/>
                <w:lang w:bidi="ar"/>
              </w:rPr>
              <w:t>默认为否</w:t>
            </w:r>
          </w:p>
        </w:tc>
      </w:tr>
      <w:tr w:rsidR="00567AFA" w14:paraId="70BB822D"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502D19BF"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pyTmlnsFlag</w:t>
            </w:r>
            <w:proofErr w:type="spellEnd"/>
          </w:p>
        </w:tc>
        <w:tc>
          <w:tcPr>
            <w:tcW w:w="1371" w:type="dxa"/>
            <w:tcBorders>
              <w:top w:val="single" w:sz="4" w:space="0" w:color="auto"/>
              <w:left w:val="nil"/>
              <w:bottom w:val="single" w:sz="4" w:space="0" w:color="auto"/>
              <w:right w:val="single" w:sz="4" w:space="0" w:color="auto"/>
            </w:tcBorders>
          </w:tcPr>
          <w:p w14:paraId="6D419F88" w14:textId="77777777" w:rsidR="00567AFA" w:rsidRDefault="00000000">
            <w:pPr>
              <w:pStyle w:val="aff2"/>
              <w:spacing w:after="120" w:afterAutospacing="0" w:line="360" w:lineRule="auto"/>
              <w:rPr>
                <w:rFonts w:cs="宋体"/>
                <w:sz w:val="20"/>
                <w:lang w:bidi="ar"/>
              </w:rPr>
            </w:pPr>
            <w:r>
              <w:rPr>
                <w:rFonts w:cs="宋体" w:hint="eastAsia"/>
                <w:sz w:val="20"/>
                <w:lang w:bidi="ar"/>
              </w:rPr>
              <w:t>预约付款</w:t>
            </w:r>
          </w:p>
        </w:tc>
        <w:tc>
          <w:tcPr>
            <w:tcW w:w="1566" w:type="dxa"/>
            <w:tcBorders>
              <w:top w:val="single" w:sz="4" w:space="0" w:color="auto"/>
              <w:left w:val="nil"/>
              <w:bottom w:val="single" w:sz="4" w:space="0" w:color="auto"/>
              <w:right w:val="single" w:sz="4" w:space="0" w:color="auto"/>
            </w:tcBorders>
          </w:tcPr>
          <w:p w14:paraId="09921ADF" w14:textId="77777777" w:rsidR="00567AFA" w:rsidRDefault="00000000">
            <w:pPr>
              <w:pStyle w:val="aff2"/>
              <w:spacing w:after="120" w:afterAutospacing="0" w:line="360" w:lineRule="auto"/>
              <w:rPr>
                <w:rFonts w:cs="宋体"/>
                <w:sz w:val="20"/>
              </w:rPr>
            </w:pPr>
            <w:r>
              <w:rPr>
                <w:rFonts w:cs="宋体" w:hint="eastAsia"/>
                <w:sz w:val="20"/>
                <w:lang w:bidi="ar"/>
              </w:rPr>
              <w:t>char</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451D973B"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1B3F9172" w14:textId="77777777" w:rsidR="00567AFA" w:rsidRDefault="00000000">
            <w:pPr>
              <w:pStyle w:val="aff2"/>
              <w:spacing w:after="120" w:afterAutospacing="0" w:line="360" w:lineRule="auto"/>
              <w:rPr>
                <w:rFonts w:cs="宋体"/>
                <w:sz w:val="20"/>
              </w:rPr>
            </w:pPr>
            <w:r>
              <w:rPr>
                <w:rFonts w:cs="宋体" w:hint="eastAsia"/>
                <w:sz w:val="20"/>
                <w:lang w:bidi="ar"/>
              </w:rPr>
              <w:t>00</w:t>
            </w:r>
            <w:r>
              <w:rPr>
                <w:rFonts w:cs="宋体" w:hint="eastAsia"/>
                <w:sz w:val="20"/>
                <w:lang w:bidi="ar"/>
              </w:rPr>
              <w:t>：否</w:t>
            </w:r>
            <w:r>
              <w:rPr>
                <w:rFonts w:cs="宋体" w:hint="eastAsia"/>
                <w:sz w:val="20"/>
                <w:lang w:bidi="ar"/>
              </w:rPr>
              <w:t xml:space="preserve"> 01:</w:t>
            </w:r>
            <w:r>
              <w:rPr>
                <w:rFonts w:cs="宋体" w:hint="eastAsia"/>
                <w:sz w:val="20"/>
                <w:lang w:bidi="ar"/>
              </w:rPr>
              <w:t>是</w:t>
            </w:r>
            <w:r>
              <w:rPr>
                <w:rFonts w:cs="宋体" w:hint="eastAsia"/>
                <w:sz w:val="20"/>
                <w:lang w:bidi="ar"/>
              </w:rPr>
              <w:t xml:space="preserve"> </w:t>
            </w:r>
            <w:r>
              <w:rPr>
                <w:rFonts w:cs="宋体" w:hint="eastAsia"/>
                <w:sz w:val="20"/>
                <w:lang w:bidi="ar"/>
              </w:rPr>
              <w:t>默认为否</w:t>
            </w:r>
          </w:p>
        </w:tc>
      </w:tr>
      <w:tr w:rsidR="00567AFA" w14:paraId="46ACC4B6"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647DE84A"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lastRenderedPageBreak/>
              <w:t>rsrvtnTms</w:t>
            </w:r>
            <w:proofErr w:type="spellEnd"/>
          </w:p>
        </w:tc>
        <w:tc>
          <w:tcPr>
            <w:tcW w:w="1371" w:type="dxa"/>
            <w:tcBorders>
              <w:top w:val="single" w:sz="4" w:space="0" w:color="auto"/>
              <w:left w:val="nil"/>
              <w:bottom w:val="single" w:sz="4" w:space="0" w:color="auto"/>
              <w:right w:val="single" w:sz="4" w:space="0" w:color="auto"/>
            </w:tcBorders>
          </w:tcPr>
          <w:p w14:paraId="4D4546F5" w14:textId="77777777" w:rsidR="00567AFA" w:rsidRDefault="00000000">
            <w:pPr>
              <w:pStyle w:val="aff2"/>
              <w:spacing w:after="120" w:afterAutospacing="0" w:line="360" w:lineRule="auto"/>
              <w:rPr>
                <w:rFonts w:cs="宋体"/>
                <w:sz w:val="20"/>
                <w:lang w:bidi="ar"/>
              </w:rPr>
            </w:pPr>
            <w:r>
              <w:rPr>
                <w:rFonts w:cs="宋体" w:hint="eastAsia"/>
                <w:sz w:val="20"/>
                <w:lang w:bidi="ar"/>
              </w:rPr>
              <w:t>预约时间</w:t>
            </w:r>
          </w:p>
        </w:tc>
        <w:tc>
          <w:tcPr>
            <w:tcW w:w="1566" w:type="dxa"/>
            <w:tcBorders>
              <w:top w:val="single" w:sz="4" w:space="0" w:color="auto"/>
              <w:left w:val="nil"/>
              <w:bottom w:val="single" w:sz="4" w:space="0" w:color="auto"/>
              <w:right w:val="single" w:sz="4" w:space="0" w:color="auto"/>
            </w:tcBorders>
          </w:tcPr>
          <w:p w14:paraId="75C00A4E"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19)</w:t>
            </w:r>
          </w:p>
        </w:tc>
        <w:tc>
          <w:tcPr>
            <w:tcW w:w="742" w:type="dxa"/>
            <w:tcBorders>
              <w:top w:val="single" w:sz="4" w:space="0" w:color="auto"/>
              <w:left w:val="nil"/>
              <w:bottom w:val="single" w:sz="4" w:space="0" w:color="auto"/>
              <w:right w:val="single" w:sz="4" w:space="0" w:color="auto"/>
            </w:tcBorders>
          </w:tcPr>
          <w:p w14:paraId="6358425A" w14:textId="77777777" w:rsidR="00567AFA" w:rsidRDefault="00000000">
            <w:pPr>
              <w:pStyle w:val="aff2"/>
              <w:spacing w:after="120" w:afterAutospacing="0" w:line="360" w:lineRule="auto"/>
              <w:rPr>
                <w:rFonts w:cs="宋体"/>
                <w:kern w:val="2"/>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4BF665D0" w14:textId="77777777" w:rsidR="00567AFA" w:rsidRDefault="00000000">
            <w:pPr>
              <w:pStyle w:val="aff2"/>
              <w:spacing w:after="120" w:afterAutospacing="0" w:line="360" w:lineRule="auto"/>
              <w:rPr>
                <w:rFonts w:cs="宋体"/>
                <w:kern w:val="2"/>
                <w:sz w:val="20"/>
              </w:rPr>
            </w:pPr>
            <w:r>
              <w:rPr>
                <w:rFonts w:cs="宋体" w:hint="eastAsia"/>
                <w:sz w:val="20"/>
                <w:lang w:bidi="ar"/>
              </w:rPr>
              <w:t>是否预约付款状态为</w:t>
            </w:r>
            <w:r>
              <w:rPr>
                <w:rFonts w:cs="宋体" w:hint="eastAsia"/>
                <w:sz w:val="20"/>
                <w:lang w:bidi="ar"/>
              </w:rPr>
              <w:t>01</w:t>
            </w:r>
            <w:r>
              <w:rPr>
                <w:rFonts w:cs="宋体" w:hint="eastAsia"/>
                <w:sz w:val="20"/>
                <w:lang w:bidi="ar"/>
              </w:rPr>
              <w:t>，预约时间必填；预约时间年月日格式为</w:t>
            </w:r>
            <w:r>
              <w:rPr>
                <w:rFonts w:cs="宋体" w:hint="eastAsia"/>
                <w:sz w:val="20"/>
                <w:lang w:bidi="ar"/>
              </w:rPr>
              <w:t xml:space="preserve"> </w:t>
            </w:r>
            <w:proofErr w:type="spellStart"/>
            <w:r>
              <w:rPr>
                <w:rFonts w:cs="宋体" w:hint="eastAsia"/>
                <w:sz w:val="20"/>
                <w:lang w:bidi="ar"/>
              </w:rPr>
              <w:t>yyyy</w:t>
            </w:r>
            <w:proofErr w:type="spellEnd"/>
            <w:r>
              <w:rPr>
                <w:rFonts w:cs="宋体" w:hint="eastAsia"/>
                <w:sz w:val="20"/>
                <w:lang w:bidi="ar"/>
              </w:rPr>
              <w:t xml:space="preserve">-MM-dd  </w:t>
            </w:r>
            <w:r>
              <w:rPr>
                <w:rFonts w:cs="宋体" w:hint="eastAsia"/>
                <w:sz w:val="20"/>
                <w:lang w:bidi="ar"/>
              </w:rPr>
              <w:t>时分格式为枚举值</w:t>
            </w:r>
            <w:r>
              <w:rPr>
                <w:rFonts w:cs="宋体" w:hint="eastAsia"/>
                <w:sz w:val="20"/>
                <w:lang w:bidi="ar"/>
              </w:rPr>
              <w:t xml:space="preserve"> 10:00</w:t>
            </w:r>
            <w:r>
              <w:rPr>
                <w:rFonts w:cs="宋体" w:hint="eastAsia"/>
                <w:sz w:val="20"/>
                <w:lang w:bidi="ar"/>
              </w:rPr>
              <w:t>、</w:t>
            </w:r>
            <w:r>
              <w:rPr>
                <w:rFonts w:cs="宋体" w:hint="eastAsia"/>
                <w:sz w:val="20"/>
                <w:lang w:bidi="ar"/>
              </w:rPr>
              <w:t>11:00</w:t>
            </w:r>
            <w:r>
              <w:rPr>
                <w:rFonts w:cs="宋体" w:hint="eastAsia"/>
                <w:sz w:val="20"/>
                <w:lang w:bidi="ar"/>
              </w:rPr>
              <w:t>、</w:t>
            </w:r>
            <w:r>
              <w:rPr>
                <w:rFonts w:cs="宋体" w:hint="eastAsia"/>
                <w:sz w:val="20"/>
                <w:lang w:bidi="ar"/>
              </w:rPr>
              <w:t>12:00</w:t>
            </w:r>
            <w:r>
              <w:rPr>
                <w:rFonts w:cs="宋体" w:hint="eastAsia"/>
                <w:sz w:val="20"/>
                <w:lang w:bidi="ar"/>
              </w:rPr>
              <w:t>、</w:t>
            </w:r>
            <w:r>
              <w:rPr>
                <w:rFonts w:cs="宋体" w:hint="eastAsia"/>
                <w:sz w:val="20"/>
                <w:lang w:bidi="ar"/>
              </w:rPr>
              <w:t>13:00</w:t>
            </w:r>
            <w:r>
              <w:rPr>
                <w:rFonts w:cs="宋体" w:hint="eastAsia"/>
                <w:sz w:val="20"/>
                <w:lang w:bidi="ar"/>
              </w:rPr>
              <w:t>、</w:t>
            </w:r>
            <w:r>
              <w:rPr>
                <w:rFonts w:cs="宋体" w:hint="eastAsia"/>
                <w:sz w:val="20"/>
                <w:lang w:bidi="ar"/>
              </w:rPr>
              <w:t>14:00</w:t>
            </w:r>
            <w:r>
              <w:rPr>
                <w:rFonts w:cs="宋体" w:hint="eastAsia"/>
                <w:sz w:val="20"/>
                <w:lang w:bidi="ar"/>
              </w:rPr>
              <w:t>、</w:t>
            </w:r>
            <w:r>
              <w:rPr>
                <w:rFonts w:cs="宋体" w:hint="eastAsia"/>
                <w:sz w:val="20"/>
                <w:lang w:bidi="ar"/>
              </w:rPr>
              <w:t>15:00</w:t>
            </w:r>
            <w:r>
              <w:rPr>
                <w:rFonts w:cs="宋体" w:hint="eastAsia"/>
                <w:sz w:val="20"/>
                <w:lang w:bidi="ar"/>
              </w:rPr>
              <w:t>、</w:t>
            </w:r>
            <w:r>
              <w:rPr>
                <w:rFonts w:cs="宋体" w:hint="eastAsia"/>
                <w:sz w:val="20"/>
                <w:lang w:bidi="ar"/>
              </w:rPr>
              <w:t>16:00</w:t>
            </w:r>
          </w:p>
        </w:tc>
      </w:tr>
      <w:tr w:rsidR="00567AFA" w14:paraId="12E2E5E2"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6D036663"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pscpt</w:t>
            </w:r>
            <w:proofErr w:type="spellEnd"/>
          </w:p>
        </w:tc>
        <w:tc>
          <w:tcPr>
            <w:tcW w:w="1371" w:type="dxa"/>
            <w:tcBorders>
              <w:top w:val="single" w:sz="4" w:space="0" w:color="auto"/>
              <w:left w:val="nil"/>
              <w:bottom w:val="single" w:sz="4" w:space="0" w:color="auto"/>
              <w:right w:val="single" w:sz="4" w:space="0" w:color="auto"/>
            </w:tcBorders>
          </w:tcPr>
          <w:p w14:paraId="367BCFDD" w14:textId="77777777" w:rsidR="00567AFA" w:rsidRDefault="00000000">
            <w:pPr>
              <w:pStyle w:val="aff2"/>
              <w:spacing w:after="120" w:afterAutospacing="0" w:line="360" w:lineRule="auto"/>
              <w:rPr>
                <w:rFonts w:cs="宋体"/>
                <w:sz w:val="20"/>
                <w:lang w:bidi="ar"/>
              </w:rPr>
            </w:pPr>
            <w:r>
              <w:rPr>
                <w:rFonts w:cs="宋体" w:hint="eastAsia"/>
                <w:sz w:val="20"/>
                <w:lang w:bidi="ar"/>
              </w:rPr>
              <w:t>附言</w:t>
            </w:r>
          </w:p>
        </w:tc>
        <w:tc>
          <w:tcPr>
            <w:tcW w:w="1566" w:type="dxa"/>
            <w:tcBorders>
              <w:top w:val="single" w:sz="4" w:space="0" w:color="auto"/>
              <w:left w:val="nil"/>
              <w:bottom w:val="single" w:sz="4" w:space="0" w:color="auto"/>
              <w:right w:val="single" w:sz="4" w:space="0" w:color="auto"/>
            </w:tcBorders>
          </w:tcPr>
          <w:p w14:paraId="46E21A57"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300)</w:t>
            </w:r>
          </w:p>
        </w:tc>
        <w:tc>
          <w:tcPr>
            <w:tcW w:w="742" w:type="dxa"/>
            <w:tcBorders>
              <w:top w:val="single" w:sz="4" w:space="0" w:color="auto"/>
              <w:left w:val="nil"/>
              <w:bottom w:val="single" w:sz="4" w:space="0" w:color="auto"/>
              <w:right w:val="single" w:sz="4" w:space="0" w:color="auto"/>
            </w:tcBorders>
          </w:tcPr>
          <w:p w14:paraId="6B195943"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4682617D" w14:textId="77777777" w:rsidR="00567AFA" w:rsidRDefault="00000000">
            <w:pPr>
              <w:pStyle w:val="aff2"/>
              <w:spacing w:after="120" w:afterAutospacing="0" w:line="360" w:lineRule="auto"/>
              <w:rPr>
                <w:rFonts w:eastAsia="宋体" w:cs="宋体"/>
                <w:sz w:val="20"/>
                <w:lang w:bidi="ar"/>
              </w:rPr>
            </w:pPr>
            <w:r>
              <w:rPr>
                <w:rFonts w:cs="宋体" w:hint="eastAsia"/>
                <w:sz w:val="20"/>
                <w:lang w:bidi="ar"/>
              </w:rPr>
              <w:t>银行附言，最大支持长度</w:t>
            </w:r>
            <w:r>
              <w:rPr>
                <w:rFonts w:cs="宋体" w:hint="eastAsia"/>
                <w:sz w:val="20"/>
                <w:lang w:bidi="ar"/>
              </w:rPr>
              <w:t>300</w:t>
            </w:r>
            <w:r>
              <w:rPr>
                <w:rFonts w:cs="宋体" w:hint="eastAsia"/>
                <w:sz w:val="20"/>
                <w:lang w:bidi="ar"/>
              </w:rPr>
              <w:t>（每汉字占</w:t>
            </w:r>
            <w:r>
              <w:rPr>
                <w:rFonts w:cs="宋体" w:hint="eastAsia"/>
                <w:sz w:val="20"/>
                <w:lang w:bidi="ar"/>
              </w:rPr>
              <w:t>3</w:t>
            </w:r>
            <w:r>
              <w:rPr>
                <w:rFonts w:cs="宋体" w:hint="eastAsia"/>
                <w:sz w:val="20"/>
                <w:lang w:bidi="ar"/>
              </w:rPr>
              <w:t>长度；每非汉字占</w:t>
            </w:r>
            <w:r>
              <w:rPr>
                <w:rFonts w:cs="宋体" w:hint="eastAsia"/>
                <w:sz w:val="20"/>
                <w:lang w:bidi="ar"/>
              </w:rPr>
              <w:t>1</w:t>
            </w:r>
            <w:r>
              <w:rPr>
                <w:rFonts w:cs="宋体" w:hint="eastAsia"/>
                <w:sz w:val="20"/>
                <w:lang w:bidi="ar"/>
              </w:rPr>
              <w:t>长度），不同付方银行支持附言长度不同，详见附录</w:t>
            </w:r>
            <w:r>
              <w:rPr>
                <w:rFonts w:cs="宋体" w:hint="eastAsia"/>
                <w:sz w:val="20"/>
                <w:lang w:bidi="ar"/>
              </w:rPr>
              <w:t>5.8</w:t>
            </w:r>
          </w:p>
        </w:tc>
      </w:tr>
      <w:tr w:rsidR="00567AFA" w14:paraId="014A38F8"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2599D10A"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rmrk</w:t>
            </w:r>
            <w:proofErr w:type="spellEnd"/>
          </w:p>
        </w:tc>
        <w:tc>
          <w:tcPr>
            <w:tcW w:w="1371" w:type="dxa"/>
            <w:tcBorders>
              <w:top w:val="single" w:sz="4" w:space="0" w:color="auto"/>
              <w:left w:val="nil"/>
              <w:bottom w:val="single" w:sz="4" w:space="0" w:color="auto"/>
              <w:right w:val="single" w:sz="4" w:space="0" w:color="auto"/>
            </w:tcBorders>
          </w:tcPr>
          <w:p w14:paraId="18F5407B" w14:textId="77777777" w:rsidR="00567AFA" w:rsidRDefault="00000000">
            <w:pPr>
              <w:pStyle w:val="aff2"/>
              <w:spacing w:after="120" w:afterAutospacing="0" w:line="360" w:lineRule="auto"/>
              <w:rPr>
                <w:rFonts w:cs="宋体"/>
                <w:sz w:val="20"/>
                <w:lang w:bidi="ar"/>
              </w:rPr>
            </w:pPr>
            <w:r>
              <w:rPr>
                <w:rFonts w:cs="宋体" w:hint="eastAsia"/>
                <w:sz w:val="20"/>
                <w:lang w:bidi="ar"/>
              </w:rPr>
              <w:t>备注</w:t>
            </w:r>
          </w:p>
        </w:tc>
        <w:tc>
          <w:tcPr>
            <w:tcW w:w="1566" w:type="dxa"/>
            <w:tcBorders>
              <w:top w:val="single" w:sz="4" w:space="0" w:color="auto"/>
              <w:left w:val="nil"/>
              <w:bottom w:val="single" w:sz="4" w:space="0" w:color="auto"/>
              <w:right w:val="single" w:sz="4" w:space="0" w:color="auto"/>
            </w:tcBorders>
          </w:tcPr>
          <w:p w14:paraId="13B76BFA"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120)</w:t>
            </w:r>
          </w:p>
        </w:tc>
        <w:tc>
          <w:tcPr>
            <w:tcW w:w="742" w:type="dxa"/>
            <w:tcBorders>
              <w:top w:val="single" w:sz="4" w:space="0" w:color="auto"/>
              <w:left w:val="nil"/>
              <w:bottom w:val="single" w:sz="4" w:space="0" w:color="auto"/>
              <w:right w:val="single" w:sz="4" w:space="0" w:color="auto"/>
            </w:tcBorders>
          </w:tcPr>
          <w:p w14:paraId="7EB61F9F" w14:textId="77777777" w:rsidR="00567AFA" w:rsidRDefault="00000000">
            <w:pPr>
              <w:pStyle w:val="aff2"/>
              <w:spacing w:after="120" w:afterAutospacing="0" w:line="360" w:lineRule="auto"/>
              <w:rPr>
                <w:rFonts w:cs="宋体"/>
                <w:kern w:val="2"/>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2BE813BE" w14:textId="77777777" w:rsidR="00567AFA" w:rsidRDefault="00000000">
            <w:pPr>
              <w:pStyle w:val="aff2"/>
              <w:spacing w:after="120" w:afterAutospacing="0" w:line="360" w:lineRule="auto"/>
              <w:rPr>
                <w:rFonts w:cs="宋体"/>
                <w:kern w:val="2"/>
                <w:sz w:val="20"/>
              </w:rPr>
            </w:pPr>
            <w:r>
              <w:rPr>
                <w:rFonts w:cs="宋体" w:hint="eastAsia"/>
                <w:sz w:val="20"/>
                <w:lang w:bidi="ar"/>
              </w:rPr>
              <w:t>最大长度为</w:t>
            </w:r>
            <w:r>
              <w:rPr>
                <w:rFonts w:cs="宋体" w:hint="eastAsia"/>
                <w:sz w:val="20"/>
                <w:lang w:bidi="ar"/>
              </w:rPr>
              <w:t>40</w:t>
            </w:r>
          </w:p>
        </w:tc>
      </w:tr>
      <w:tr w:rsidR="00567AFA" w14:paraId="776A2DB4" w14:textId="77777777">
        <w:trPr>
          <w:trHeight w:val="90"/>
        </w:trPr>
        <w:tc>
          <w:tcPr>
            <w:tcW w:w="9390" w:type="dxa"/>
            <w:gridSpan w:val="5"/>
            <w:tcBorders>
              <w:top w:val="single" w:sz="4" w:space="0" w:color="auto"/>
              <w:left w:val="single" w:sz="4" w:space="0" w:color="auto"/>
              <w:bottom w:val="single" w:sz="4" w:space="0" w:color="auto"/>
              <w:right w:val="single" w:sz="4" w:space="0" w:color="auto"/>
            </w:tcBorders>
            <w:shd w:val="clear" w:color="auto" w:fill="DCE6F2"/>
          </w:tcPr>
          <w:p w14:paraId="17782683" w14:textId="77777777" w:rsidR="00567AFA" w:rsidRDefault="00000000">
            <w:pPr>
              <w:pStyle w:val="aff2"/>
              <w:spacing w:after="120" w:afterAutospacing="0" w:line="360" w:lineRule="auto"/>
              <w:rPr>
                <w:rFonts w:cs="宋体"/>
                <w:sz w:val="20"/>
              </w:rPr>
            </w:pPr>
            <w:r>
              <w:rPr>
                <w:rFonts w:cs="宋体" w:hint="eastAsia"/>
                <w:sz w:val="20"/>
                <w:lang w:bidi="ar"/>
              </w:rPr>
              <w:t>Response</w:t>
            </w:r>
          </w:p>
        </w:tc>
      </w:tr>
      <w:tr w:rsidR="00567AFA" w14:paraId="07A764AA"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3F684DFC" w14:textId="77777777" w:rsidR="00567AFA" w:rsidRDefault="00000000">
            <w:pPr>
              <w:pStyle w:val="aff2"/>
              <w:spacing w:after="120" w:afterAutospacing="0" w:line="360" w:lineRule="auto"/>
              <w:rPr>
                <w:rFonts w:cs="宋体"/>
                <w:kern w:val="2"/>
                <w:sz w:val="20"/>
              </w:rPr>
            </w:pPr>
            <w:r>
              <w:rPr>
                <w:rFonts w:cs="宋体" w:hint="eastAsia"/>
                <w:sz w:val="20"/>
                <w:lang w:bidi="ar"/>
              </w:rPr>
              <w:t>status</w:t>
            </w:r>
          </w:p>
        </w:tc>
        <w:tc>
          <w:tcPr>
            <w:tcW w:w="1371" w:type="dxa"/>
            <w:tcBorders>
              <w:top w:val="single" w:sz="4" w:space="0" w:color="auto"/>
              <w:left w:val="nil"/>
              <w:bottom w:val="single" w:sz="4" w:space="0" w:color="auto"/>
              <w:right w:val="single" w:sz="4" w:space="0" w:color="auto"/>
            </w:tcBorders>
          </w:tcPr>
          <w:p w14:paraId="1F849AE2" w14:textId="77777777" w:rsidR="00567AFA" w:rsidRDefault="00000000">
            <w:pPr>
              <w:pStyle w:val="aff2"/>
              <w:spacing w:after="120" w:afterAutospacing="0" w:line="360" w:lineRule="auto"/>
              <w:rPr>
                <w:rFonts w:cs="宋体"/>
                <w:kern w:val="2"/>
                <w:sz w:val="20"/>
              </w:rPr>
            </w:pPr>
            <w:r>
              <w:rPr>
                <w:rFonts w:cs="宋体" w:hint="eastAsia"/>
                <w:sz w:val="20"/>
                <w:lang w:bidi="ar"/>
              </w:rPr>
              <w:t>交易状态</w:t>
            </w:r>
          </w:p>
        </w:tc>
        <w:tc>
          <w:tcPr>
            <w:tcW w:w="1566" w:type="dxa"/>
            <w:tcBorders>
              <w:top w:val="single" w:sz="4" w:space="0" w:color="auto"/>
              <w:left w:val="nil"/>
              <w:bottom w:val="single" w:sz="4" w:space="0" w:color="auto"/>
              <w:right w:val="single" w:sz="4" w:space="0" w:color="auto"/>
            </w:tcBorders>
          </w:tcPr>
          <w:p w14:paraId="3D369DE1"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cBorders>
          </w:tcPr>
          <w:p w14:paraId="7353890B"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6BD4FB3" w14:textId="77777777" w:rsidR="00567AFA" w:rsidRDefault="00000000">
            <w:pPr>
              <w:pStyle w:val="aff2"/>
              <w:spacing w:after="120" w:afterAutospacing="0" w:line="360" w:lineRule="auto"/>
              <w:rPr>
                <w:rFonts w:cs="宋体"/>
                <w:kern w:val="2"/>
                <w:sz w:val="20"/>
              </w:rPr>
            </w:pPr>
            <w:r>
              <w:rPr>
                <w:rFonts w:cs="宋体" w:hint="eastAsia"/>
                <w:sz w:val="20"/>
                <w:lang w:bidi="ar"/>
              </w:rPr>
              <w:t>交易状态</w:t>
            </w:r>
          </w:p>
        </w:tc>
      </w:tr>
      <w:tr w:rsidR="00567AFA" w14:paraId="6498AEAE"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3BCD910B"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statusText</w:t>
            </w:r>
            <w:proofErr w:type="spellEnd"/>
          </w:p>
        </w:tc>
        <w:tc>
          <w:tcPr>
            <w:tcW w:w="1371" w:type="dxa"/>
            <w:tcBorders>
              <w:top w:val="single" w:sz="4" w:space="0" w:color="auto"/>
              <w:left w:val="nil"/>
              <w:bottom w:val="single" w:sz="4" w:space="0" w:color="auto"/>
              <w:right w:val="single" w:sz="4" w:space="0" w:color="auto"/>
            </w:tcBorders>
          </w:tcPr>
          <w:p w14:paraId="5842312E" w14:textId="77777777" w:rsidR="00567AFA" w:rsidRDefault="00000000">
            <w:pPr>
              <w:pStyle w:val="aff2"/>
              <w:spacing w:after="120" w:afterAutospacing="0" w:line="360" w:lineRule="auto"/>
              <w:rPr>
                <w:rFonts w:cs="宋体"/>
                <w:sz w:val="20"/>
              </w:rPr>
            </w:pPr>
            <w:r>
              <w:rPr>
                <w:rFonts w:cs="宋体" w:hint="eastAsia"/>
                <w:sz w:val="20"/>
                <w:lang w:bidi="ar"/>
              </w:rPr>
              <w:t>交易状态信息</w:t>
            </w:r>
          </w:p>
        </w:tc>
        <w:tc>
          <w:tcPr>
            <w:tcW w:w="1566" w:type="dxa"/>
            <w:tcBorders>
              <w:top w:val="single" w:sz="4" w:space="0" w:color="auto"/>
              <w:left w:val="nil"/>
              <w:bottom w:val="single" w:sz="4" w:space="0" w:color="auto"/>
              <w:right w:val="single" w:sz="4" w:space="0" w:color="auto"/>
            </w:tcBorders>
          </w:tcPr>
          <w:p w14:paraId="7E6597E9"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1A81BC8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E2B779D" w14:textId="77777777" w:rsidR="00567AFA" w:rsidRDefault="00000000">
            <w:pPr>
              <w:pStyle w:val="aff2"/>
              <w:spacing w:after="120" w:afterAutospacing="0" w:line="360" w:lineRule="auto"/>
              <w:rPr>
                <w:rFonts w:cs="宋体"/>
                <w:sz w:val="20"/>
              </w:rPr>
            </w:pPr>
            <w:r>
              <w:rPr>
                <w:rFonts w:cs="宋体" w:hint="eastAsia"/>
                <w:sz w:val="20"/>
                <w:lang w:bidi="ar"/>
              </w:rPr>
              <w:t>交易状态结果描述</w:t>
            </w:r>
          </w:p>
        </w:tc>
      </w:tr>
      <w:tr w:rsidR="00567AFA" w14:paraId="2618A7E4"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50723196"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externalNum</w:t>
            </w:r>
            <w:proofErr w:type="spellEnd"/>
          </w:p>
        </w:tc>
        <w:tc>
          <w:tcPr>
            <w:tcW w:w="1371" w:type="dxa"/>
            <w:tcBorders>
              <w:top w:val="single" w:sz="4" w:space="0" w:color="auto"/>
              <w:left w:val="nil"/>
              <w:bottom w:val="single" w:sz="4" w:space="0" w:color="auto"/>
              <w:right w:val="single" w:sz="4" w:space="0" w:color="auto"/>
            </w:tcBorders>
          </w:tcPr>
          <w:p w14:paraId="47E5224E" w14:textId="77777777" w:rsidR="00567AFA" w:rsidRDefault="00000000">
            <w:pPr>
              <w:pStyle w:val="aff2"/>
              <w:spacing w:after="120" w:afterAutospacing="0" w:line="360" w:lineRule="auto"/>
              <w:rPr>
                <w:rFonts w:cs="宋体"/>
                <w:kern w:val="2"/>
                <w:sz w:val="20"/>
              </w:rPr>
            </w:pPr>
            <w:r>
              <w:rPr>
                <w:rFonts w:cs="宋体" w:hint="eastAsia"/>
                <w:sz w:val="20"/>
                <w:lang w:bidi="ar"/>
              </w:rPr>
              <w:t>外部请求流水号</w:t>
            </w:r>
          </w:p>
        </w:tc>
        <w:tc>
          <w:tcPr>
            <w:tcW w:w="1566" w:type="dxa"/>
            <w:tcBorders>
              <w:top w:val="single" w:sz="4" w:space="0" w:color="auto"/>
              <w:left w:val="nil"/>
              <w:bottom w:val="single" w:sz="4" w:space="0" w:color="auto"/>
              <w:right w:val="single" w:sz="4" w:space="0" w:color="auto"/>
            </w:tcBorders>
          </w:tcPr>
          <w:p w14:paraId="3C61E9DF"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1355DA32"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FA05CE5" w14:textId="77777777" w:rsidR="00567AFA" w:rsidRDefault="00000000">
            <w:pPr>
              <w:pStyle w:val="aff2"/>
              <w:spacing w:after="120" w:afterAutospacing="0" w:line="360" w:lineRule="auto"/>
              <w:rPr>
                <w:rFonts w:cs="宋体"/>
                <w:kern w:val="2"/>
                <w:sz w:val="20"/>
              </w:rPr>
            </w:pPr>
            <w:r>
              <w:rPr>
                <w:rFonts w:cs="宋体" w:hint="eastAsia"/>
                <w:kern w:val="2"/>
                <w:sz w:val="20"/>
                <w:lang w:bidi="ar"/>
              </w:rPr>
              <w:t>入参流水号返回</w:t>
            </w:r>
          </w:p>
        </w:tc>
      </w:tr>
      <w:tr w:rsidR="00567AFA" w14:paraId="065E8FF9"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1AEDA27B"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dealMode</w:t>
            </w:r>
            <w:proofErr w:type="spellEnd"/>
          </w:p>
        </w:tc>
        <w:tc>
          <w:tcPr>
            <w:tcW w:w="1371" w:type="dxa"/>
            <w:tcBorders>
              <w:top w:val="single" w:sz="4" w:space="0" w:color="auto"/>
              <w:left w:val="nil"/>
              <w:bottom w:val="single" w:sz="4" w:space="0" w:color="auto"/>
              <w:right w:val="single" w:sz="4" w:space="0" w:color="auto"/>
            </w:tcBorders>
          </w:tcPr>
          <w:p w14:paraId="297F1B8E" w14:textId="77777777" w:rsidR="00567AFA" w:rsidRDefault="00000000">
            <w:pPr>
              <w:pStyle w:val="aff2"/>
              <w:spacing w:after="120" w:afterAutospacing="0" w:line="360" w:lineRule="auto"/>
              <w:rPr>
                <w:rFonts w:eastAsia="宋体" w:cs="宋体"/>
                <w:sz w:val="20"/>
                <w:lang w:bidi="ar"/>
              </w:rPr>
            </w:pPr>
            <w:r>
              <w:rPr>
                <w:rFonts w:cs="宋体" w:hint="eastAsia"/>
                <w:sz w:val="20"/>
                <w:lang w:bidi="ar"/>
              </w:rPr>
              <w:t>处理模式</w:t>
            </w:r>
          </w:p>
        </w:tc>
        <w:tc>
          <w:tcPr>
            <w:tcW w:w="1566" w:type="dxa"/>
            <w:tcBorders>
              <w:top w:val="single" w:sz="4" w:space="0" w:color="auto"/>
              <w:left w:val="nil"/>
              <w:bottom w:val="single" w:sz="4" w:space="0" w:color="auto"/>
              <w:right w:val="single" w:sz="4" w:space="0" w:color="auto"/>
            </w:tcBorders>
          </w:tcPr>
          <w:p w14:paraId="0C50EC62" w14:textId="77777777" w:rsidR="00567AFA" w:rsidRDefault="00000000">
            <w:pPr>
              <w:pStyle w:val="aff2"/>
              <w:spacing w:after="120" w:afterAutospacing="0" w:line="360" w:lineRule="auto"/>
              <w:rPr>
                <w:rFonts w:eastAsia="宋体" w:cs="宋体"/>
                <w:sz w:val="20"/>
                <w:lang w:bidi="ar"/>
              </w:rPr>
            </w:pPr>
            <w:proofErr w:type="gramStart"/>
            <w:r>
              <w:rPr>
                <w:rFonts w:cs="宋体" w:hint="eastAsia"/>
                <w:sz w:val="20"/>
                <w:lang w:bidi="ar"/>
              </w:rPr>
              <w:t>char(</w:t>
            </w:r>
            <w:proofErr w:type="gramEnd"/>
            <w:r>
              <w:rPr>
                <w:rFonts w:cs="宋体" w:hint="eastAsia"/>
                <w:sz w:val="20"/>
                <w:lang w:bidi="ar"/>
              </w:rPr>
              <w:t>1)</w:t>
            </w:r>
          </w:p>
        </w:tc>
        <w:tc>
          <w:tcPr>
            <w:tcW w:w="742" w:type="dxa"/>
            <w:tcBorders>
              <w:top w:val="single" w:sz="4" w:space="0" w:color="auto"/>
              <w:left w:val="nil"/>
              <w:bottom w:val="single" w:sz="4" w:space="0" w:color="auto"/>
              <w:right w:val="single" w:sz="4" w:space="0" w:color="auto"/>
            </w:tcBorders>
          </w:tcPr>
          <w:p w14:paraId="17891E42"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25A755D" w14:textId="77777777" w:rsidR="00567AFA" w:rsidRDefault="00000000">
            <w:pPr>
              <w:pStyle w:val="a3"/>
              <w:rPr>
                <w:rFonts w:ascii="宋体" w:hAnsi="宋体" w:cs="宋体"/>
                <w:color w:val="auto"/>
                <w:lang w:bidi="ar"/>
              </w:rPr>
            </w:pPr>
            <w:r>
              <w:rPr>
                <w:rFonts w:ascii="宋体" w:hAnsi="宋体" w:cs="宋体" w:hint="eastAsia"/>
                <w:color w:val="auto"/>
                <w:lang w:bidi="ar"/>
              </w:rPr>
              <w:t>1.</w:t>
            </w:r>
            <w:r>
              <w:rPr>
                <w:rFonts w:ascii="宋体" w:hAnsi="宋体" w:cs="宋体" w:hint="eastAsia"/>
                <w:color w:val="auto"/>
                <w:lang w:bidi="ar"/>
              </w:rPr>
              <w:t>审批处理</w:t>
            </w:r>
          </w:p>
          <w:p w14:paraId="63552AC7" w14:textId="77777777" w:rsidR="00567AFA" w:rsidRDefault="00000000">
            <w:pPr>
              <w:pStyle w:val="a3"/>
              <w:rPr>
                <w:rFonts w:ascii="宋体" w:hAnsi="宋体" w:cs="宋体"/>
                <w:color w:val="auto"/>
                <w:lang w:bidi="ar"/>
              </w:rPr>
            </w:pPr>
            <w:r>
              <w:rPr>
                <w:rFonts w:ascii="宋体" w:hAnsi="宋体" w:cs="宋体" w:hint="eastAsia"/>
                <w:color w:val="auto"/>
                <w:lang w:bidi="ar"/>
              </w:rPr>
              <w:t>2.</w:t>
            </w:r>
            <w:r>
              <w:rPr>
                <w:rFonts w:ascii="宋体" w:hAnsi="宋体" w:cs="宋体" w:hint="eastAsia"/>
                <w:color w:val="auto"/>
                <w:lang w:bidi="ar"/>
              </w:rPr>
              <w:t>直接出账</w:t>
            </w:r>
          </w:p>
          <w:p w14:paraId="555704C3" w14:textId="77777777" w:rsidR="00567AFA" w:rsidRDefault="00000000">
            <w:pPr>
              <w:pStyle w:val="a3"/>
              <w:rPr>
                <w:rFonts w:ascii="宋体" w:eastAsia="宋体" w:hAnsi="宋体" w:cs="宋体"/>
                <w:color w:val="auto"/>
                <w:kern w:val="0"/>
                <w:lang w:bidi="ar"/>
              </w:rPr>
            </w:pPr>
            <w:r>
              <w:rPr>
                <w:rFonts w:ascii="宋体" w:hAnsi="宋体" w:cs="宋体" w:hint="eastAsia"/>
                <w:color w:val="auto"/>
                <w:lang w:bidi="ar"/>
              </w:rPr>
              <w:t>3.</w:t>
            </w:r>
            <w:r>
              <w:rPr>
                <w:rFonts w:ascii="宋体" w:hAnsi="宋体" w:cs="宋体" w:hint="eastAsia"/>
                <w:color w:val="auto"/>
                <w:lang w:bidi="ar"/>
              </w:rPr>
              <w:t>经办处理</w:t>
            </w:r>
          </w:p>
        </w:tc>
      </w:tr>
      <w:tr w:rsidR="00567AFA" w14:paraId="48815C7C"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74C602D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failReason</w:t>
            </w:r>
            <w:proofErr w:type="spellEnd"/>
          </w:p>
        </w:tc>
        <w:tc>
          <w:tcPr>
            <w:tcW w:w="1371" w:type="dxa"/>
            <w:tcBorders>
              <w:top w:val="single" w:sz="4" w:space="0" w:color="auto"/>
              <w:left w:val="nil"/>
              <w:bottom w:val="single" w:sz="4" w:space="0" w:color="auto"/>
              <w:right w:val="single" w:sz="4" w:space="0" w:color="auto"/>
            </w:tcBorders>
          </w:tcPr>
          <w:p w14:paraId="6B680BEE" w14:textId="77777777" w:rsidR="00567AFA" w:rsidRDefault="00000000">
            <w:pPr>
              <w:pStyle w:val="aff2"/>
              <w:spacing w:after="120" w:afterAutospacing="0" w:line="360" w:lineRule="auto"/>
              <w:rPr>
                <w:rFonts w:cs="宋体"/>
                <w:sz w:val="20"/>
              </w:rPr>
            </w:pPr>
            <w:r>
              <w:rPr>
                <w:rFonts w:cs="宋体" w:hint="eastAsia"/>
                <w:sz w:val="20"/>
                <w:lang w:bidi="ar"/>
              </w:rPr>
              <w:t>错误信息展示</w:t>
            </w:r>
          </w:p>
        </w:tc>
        <w:tc>
          <w:tcPr>
            <w:tcW w:w="1566" w:type="dxa"/>
            <w:tcBorders>
              <w:top w:val="single" w:sz="4" w:space="0" w:color="auto"/>
              <w:left w:val="nil"/>
              <w:bottom w:val="single" w:sz="4" w:space="0" w:color="auto"/>
              <w:right w:val="single" w:sz="4" w:space="0" w:color="auto"/>
            </w:tcBorders>
          </w:tcPr>
          <w:p w14:paraId="119EA638"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0E5B7675"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65DC1E40" w14:textId="77777777" w:rsidR="00567AFA" w:rsidRDefault="00000000">
            <w:pPr>
              <w:pStyle w:val="aff2"/>
              <w:spacing w:after="120" w:afterAutospacing="0" w:line="360" w:lineRule="auto"/>
              <w:rPr>
                <w:rFonts w:cs="宋体"/>
                <w:kern w:val="2"/>
                <w:sz w:val="20"/>
              </w:rPr>
            </w:pPr>
            <w:r>
              <w:rPr>
                <w:rFonts w:cs="宋体" w:hint="eastAsia"/>
                <w:sz w:val="20"/>
                <w:lang w:bidi="ar"/>
              </w:rPr>
              <w:t>校验失败时，失败原因展示。</w:t>
            </w:r>
          </w:p>
        </w:tc>
      </w:tr>
    </w:tbl>
    <w:p w14:paraId="25C5D5B8" w14:textId="77777777" w:rsidR="00567AFA" w:rsidRDefault="00000000">
      <w:pPr>
        <w:pStyle w:val="aff2"/>
        <w:spacing w:after="120" w:afterAutospacing="0" w:line="360" w:lineRule="auto"/>
        <w:jc w:val="both"/>
        <w:rPr>
          <w:rFonts w:ascii="Book Antiqua" w:eastAsia="Book Antiqua" w:hAnsi="Book Antiqua" w:cs="Book Antiqua"/>
        </w:rPr>
      </w:pPr>
      <w:r>
        <w:rPr>
          <w:rFonts w:ascii="Book Antiqua" w:eastAsia="Book Antiqua" w:hAnsi="Book Antiqua" w:cs="Book Antiqua"/>
          <w:lang w:bidi="ar"/>
        </w:rPr>
        <w:t xml:space="preserve"> </w:t>
      </w:r>
    </w:p>
    <w:p w14:paraId="31A4B110" w14:textId="77777777" w:rsidR="00567AFA" w:rsidRDefault="00000000">
      <w:pPr>
        <w:pStyle w:val="40"/>
        <w:spacing w:line="360" w:lineRule="auto"/>
      </w:pPr>
      <w:bookmarkStart w:id="1163" w:name="_Toc5476"/>
      <w:bookmarkStart w:id="1164" w:name="_Toc9176"/>
      <w:bookmarkStart w:id="1165" w:name="_Toc2984"/>
      <w:bookmarkStart w:id="1166" w:name="_Toc16794"/>
      <w:bookmarkStart w:id="1167" w:name="_Toc30515"/>
      <w:bookmarkStart w:id="1168" w:name="_Toc28401"/>
      <w:bookmarkStart w:id="1169" w:name="_Toc10240"/>
      <w:bookmarkStart w:id="1170" w:name="_Toc13809"/>
      <w:bookmarkStart w:id="1171" w:name="_Toc14526"/>
      <w:bookmarkStart w:id="1172" w:name="_Toc3734"/>
      <w:bookmarkStart w:id="1173" w:name="_Toc10501"/>
      <w:bookmarkStart w:id="1174" w:name="_Toc7143"/>
      <w:bookmarkStart w:id="1175" w:name="_Toc26947"/>
      <w:bookmarkStart w:id="1176" w:name="_Toc8888"/>
      <w:bookmarkStart w:id="1177" w:name="_Toc29820"/>
      <w:bookmarkStart w:id="1178" w:name="_Toc10347"/>
      <w:bookmarkStart w:id="1179" w:name="_Toc21359"/>
      <w:bookmarkStart w:id="1180" w:name="_Toc8769"/>
      <w:bookmarkStart w:id="1181" w:name="_Toc2584"/>
      <w:bookmarkStart w:id="1182" w:name="_Toc31401"/>
      <w:bookmarkStart w:id="1183" w:name="_Toc22465"/>
      <w:bookmarkStart w:id="1184" w:name="_Toc18734"/>
      <w:r>
        <w:rPr>
          <w:rFonts w:hint="eastAsia"/>
        </w:rPr>
        <w:t>请求报文</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162975A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&lt;?xml version="1.0" encoding="GBK"?&gt;</w:t>
      </w:r>
    </w:p>
    <w:p w14:paraId="4F933C0B"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lastRenderedPageBreak/>
        <w:t>&lt;stream&gt;</w:t>
      </w:r>
    </w:p>
    <w:p w14:paraId="5E734A8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&lt;action&gt;SKDLTTRN&lt;/action&gt;</w:t>
      </w:r>
    </w:p>
    <w:p w14:paraId="0800449E"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&gt;11100177806072284560&lt;/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w:t>
      </w:r>
    </w:p>
    <w:p w14:paraId="0D550DC2"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&gt;20230525003&lt;/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w:t>
      </w:r>
    </w:p>
    <w:p w14:paraId="12FD9356"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linkPayFlag</w:t>
      </w:r>
      <w:proofErr w:type="spellEnd"/>
      <w:r>
        <w:rPr>
          <w:rFonts w:ascii="宋体" w:hAnsi="宋体" w:cs="宋体" w:hint="eastAsia"/>
          <w:sz w:val="21"/>
          <w:szCs w:val="21"/>
          <w:lang w:bidi="ar"/>
        </w:rPr>
        <w:t>&gt;00&lt;/</w:t>
      </w:r>
      <w:proofErr w:type="spellStart"/>
      <w:r>
        <w:rPr>
          <w:rFonts w:ascii="宋体" w:hAnsi="宋体" w:cs="宋体" w:hint="eastAsia"/>
          <w:sz w:val="21"/>
          <w:szCs w:val="21"/>
          <w:lang w:bidi="ar"/>
        </w:rPr>
        <w:t>linkPayFlag</w:t>
      </w:r>
      <w:proofErr w:type="spellEnd"/>
      <w:r>
        <w:rPr>
          <w:rFonts w:ascii="宋体" w:hAnsi="宋体" w:cs="宋体" w:hint="eastAsia"/>
          <w:sz w:val="21"/>
          <w:szCs w:val="21"/>
          <w:lang w:bidi="ar"/>
        </w:rPr>
        <w:t>&gt;</w:t>
      </w:r>
    </w:p>
    <w:p w14:paraId="250A0523"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pypartyAccnum</w:t>
      </w:r>
      <w:proofErr w:type="spellEnd"/>
      <w:r>
        <w:rPr>
          <w:rFonts w:ascii="宋体" w:hAnsi="宋体" w:cs="宋体" w:hint="eastAsia"/>
          <w:sz w:val="21"/>
          <w:szCs w:val="21"/>
          <w:lang w:bidi="ar"/>
        </w:rPr>
        <w:t>&gt;8110701013001434341&lt;/</w:t>
      </w:r>
      <w:proofErr w:type="spellStart"/>
      <w:r>
        <w:rPr>
          <w:rFonts w:ascii="宋体" w:hAnsi="宋体" w:cs="宋体" w:hint="eastAsia"/>
          <w:sz w:val="21"/>
          <w:szCs w:val="21"/>
          <w:lang w:bidi="ar"/>
        </w:rPr>
        <w:t>pypartyAccnum</w:t>
      </w:r>
      <w:proofErr w:type="spellEnd"/>
      <w:r>
        <w:rPr>
          <w:rFonts w:ascii="宋体" w:hAnsi="宋体" w:cs="宋体" w:hint="eastAsia"/>
          <w:sz w:val="21"/>
          <w:szCs w:val="21"/>
          <w:lang w:bidi="ar"/>
        </w:rPr>
        <w:t>&gt;</w:t>
      </w:r>
    </w:p>
    <w:p w14:paraId="0C73E0B7" w14:textId="77777777" w:rsidR="00567AFA" w:rsidRDefault="00000000">
      <w:pPr>
        <w:pStyle w:val="a2"/>
        <w:ind w:firstLine="210"/>
      </w:pPr>
      <w:r>
        <w:rPr>
          <w:rFonts w:hint="eastAsia"/>
          <w:sz w:val="21"/>
          <w:szCs w:val="21"/>
          <w:lang w:bidi="ar"/>
        </w:rPr>
        <w:t xml:space="preserve"> &lt;</w:t>
      </w:r>
      <w:proofErr w:type="spellStart"/>
      <w:r>
        <w:rPr>
          <w:rFonts w:eastAsia="宋体" w:hint="eastAsia"/>
          <w:color w:val="000000"/>
          <w:sz w:val="21"/>
          <w:szCs w:val="21"/>
        </w:rPr>
        <w:t>isCheckRcvpartyDepbnkId</w:t>
      </w:r>
      <w:proofErr w:type="spellEnd"/>
      <w:r>
        <w:rPr>
          <w:rFonts w:hint="eastAsia"/>
          <w:sz w:val="21"/>
          <w:szCs w:val="21"/>
          <w:lang w:bidi="ar"/>
        </w:rPr>
        <w:t>&gt;00&lt;/</w:t>
      </w:r>
      <w:proofErr w:type="spellStart"/>
      <w:r>
        <w:rPr>
          <w:rFonts w:eastAsia="宋体" w:hint="eastAsia"/>
          <w:color w:val="000000"/>
          <w:sz w:val="21"/>
          <w:szCs w:val="21"/>
        </w:rPr>
        <w:t>isCheckRcvpartyDepbnkId</w:t>
      </w:r>
      <w:proofErr w:type="spellEnd"/>
      <w:r>
        <w:rPr>
          <w:rFonts w:hint="eastAsia"/>
          <w:sz w:val="21"/>
          <w:szCs w:val="21"/>
          <w:lang w:bidi="ar"/>
        </w:rPr>
        <w:t>&gt;</w:t>
      </w:r>
    </w:p>
    <w:p w14:paraId="54808D84"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rcvpyAccnum</w:t>
      </w:r>
      <w:proofErr w:type="spellEnd"/>
      <w:r>
        <w:rPr>
          <w:rFonts w:ascii="宋体" w:hAnsi="宋体" w:cs="宋体" w:hint="eastAsia"/>
          <w:sz w:val="21"/>
          <w:szCs w:val="21"/>
          <w:lang w:bidi="ar"/>
        </w:rPr>
        <w:t>&gt;8110701013801434323&lt;/</w:t>
      </w:r>
      <w:proofErr w:type="spellStart"/>
      <w:r>
        <w:rPr>
          <w:rFonts w:ascii="宋体" w:hAnsi="宋体" w:cs="宋体" w:hint="eastAsia"/>
          <w:sz w:val="21"/>
          <w:szCs w:val="21"/>
          <w:lang w:bidi="ar"/>
        </w:rPr>
        <w:t>rcvpyAccnum</w:t>
      </w:r>
      <w:proofErr w:type="spellEnd"/>
      <w:r>
        <w:rPr>
          <w:rFonts w:ascii="宋体" w:hAnsi="宋体" w:cs="宋体" w:hint="eastAsia"/>
          <w:sz w:val="21"/>
          <w:szCs w:val="21"/>
          <w:lang w:bidi="ar"/>
        </w:rPr>
        <w:t>&gt;</w:t>
      </w:r>
    </w:p>
    <w:p w14:paraId="62C1F444"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rcvpyAccnm</w:t>
      </w:r>
      <w:proofErr w:type="spellEnd"/>
      <w:r>
        <w:rPr>
          <w:rFonts w:ascii="宋体" w:hAnsi="宋体" w:cs="宋体" w:hint="eastAsia"/>
          <w:sz w:val="21"/>
          <w:szCs w:val="21"/>
          <w:lang w:bidi="ar"/>
        </w:rPr>
        <w:t>&gt;</w:t>
      </w:r>
      <w:r>
        <w:rPr>
          <w:rFonts w:ascii="宋体" w:hAnsi="宋体" w:cs="宋体" w:hint="eastAsia"/>
          <w:sz w:val="21"/>
          <w:szCs w:val="21"/>
          <w:lang w:bidi="ar"/>
        </w:rPr>
        <w:t>测试收方户名</w:t>
      </w:r>
      <w:r>
        <w:rPr>
          <w:rFonts w:ascii="宋体" w:hAnsi="宋体" w:cs="宋体" w:hint="eastAsia"/>
          <w:sz w:val="21"/>
          <w:szCs w:val="21"/>
          <w:lang w:bidi="ar"/>
        </w:rPr>
        <w:t>&lt;/</w:t>
      </w:r>
      <w:proofErr w:type="spellStart"/>
      <w:r>
        <w:rPr>
          <w:rFonts w:ascii="宋体" w:hAnsi="宋体" w:cs="宋体" w:hint="eastAsia"/>
          <w:sz w:val="21"/>
          <w:szCs w:val="21"/>
          <w:lang w:bidi="ar"/>
        </w:rPr>
        <w:t>rcvpyAccnm</w:t>
      </w:r>
      <w:proofErr w:type="spellEnd"/>
      <w:r>
        <w:rPr>
          <w:rFonts w:ascii="宋体" w:hAnsi="宋体" w:cs="宋体" w:hint="eastAsia"/>
          <w:sz w:val="21"/>
          <w:szCs w:val="21"/>
          <w:lang w:bidi="ar"/>
        </w:rPr>
        <w:t>&gt;</w:t>
      </w:r>
    </w:p>
    <w:p w14:paraId="45C4C372"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rcvpartyDepbnkId</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rcvpartyDepbnkId</w:t>
      </w:r>
      <w:proofErr w:type="spellEnd"/>
      <w:r>
        <w:rPr>
          <w:rFonts w:ascii="宋体" w:hAnsi="宋体" w:cs="宋体" w:hint="eastAsia"/>
          <w:sz w:val="21"/>
          <w:szCs w:val="21"/>
          <w:lang w:bidi="ar"/>
        </w:rPr>
        <w:t>&gt;</w:t>
      </w:r>
    </w:p>
    <w:p w14:paraId="288AD816"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rcvpartyBnkgId</w:t>
      </w:r>
      <w:proofErr w:type="spellEnd"/>
      <w:r>
        <w:rPr>
          <w:rFonts w:ascii="宋体" w:hAnsi="宋体" w:cs="宋体" w:hint="eastAsia"/>
          <w:sz w:val="21"/>
          <w:szCs w:val="21"/>
          <w:lang w:bidi="ar"/>
        </w:rPr>
        <w:t>&gt;302100011106&lt;/</w:t>
      </w:r>
      <w:proofErr w:type="spellStart"/>
      <w:r>
        <w:rPr>
          <w:rFonts w:ascii="宋体" w:hAnsi="宋体" w:cs="宋体" w:hint="eastAsia"/>
          <w:sz w:val="21"/>
          <w:szCs w:val="21"/>
          <w:lang w:bidi="ar"/>
        </w:rPr>
        <w:t>rcvpartyBnkgId</w:t>
      </w:r>
      <w:proofErr w:type="spellEnd"/>
      <w:r>
        <w:rPr>
          <w:rFonts w:ascii="宋体" w:hAnsi="宋体" w:cs="宋体" w:hint="eastAsia"/>
          <w:sz w:val="21"/>
          <w:szCs w:val="21"/>
          <w:lang w:bidi="ar"/>
        </w:rPr>
        <w:t>&gt;</w:t>
      </w:r>
    </w:p>
    <w:p w14:paraId="71909E81"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txnCntprTp</w:t>
      </w:r>
      <w:proofErr w:type="spellEnd"/>
      <w:r>
        <w:rPr>
          <w:rFonts w:ascii="宋体" w:hAnsi="宋体" w:cs="宋体" w:hint="eastAsia"/>
          <w:sz w:val="21"/>
          <w:szCs w:val="21"/>
          <w:lang w:bidi="ar"/>
        </w:rPr>
        <w:t>&gt;01&lt;/</w:t>
      </w:r>
      <w:proofErr w:type="spellStart"/>
      <w:r>
        <w:rPr>
          <w:rFonts w:ascii="宋体" w:hAnsi="宋体" w:cs="宋体" w:hint="eastAsia"/>
          <w:sz w:val="21"/>
          <w:szCs w:val="21"/>
          <w:lang w:bidi="ar"/>
        </w:rPr>
        <w:t>txnCntprTp</w:t>
      </w:r>
      <w:proofErr w:type="spellEnd"/>
      <w:r>
        <w:rPr>
          <w:rFonts w:ascii="宋体" w:hAnsi="宋体" w:cs="宋体" w:hint="eastAsia"/>
          <w:sz w:val="21"/>
          <w:szCs w:val="21"/>
          <w:lang w:bidi="ar"/>
        </w:rPr>
        <w:t>&gt;</w:t>
      </w:r>
    </w:p>
    <w:p w14:paraId="541DA4E3"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&lt;amt&gt;88&lt;/amt&gt;</w:t>
      </w:r>
    </w:p>
    <w:p w14:paraId="104B7335"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currencyID</w:t>
      </w:r>
      <w:proofErr w:type="spellEnd"/>
      <w:r>
        <w:rPr>
          <w:rFonts w:ascii="宋体" w:hAnsi="宋体" w:cs="宋体" w:hint="eastAsia"/>
          <w:sz w:val="21"/>
          <w:szCs w:val="21"/>
          <w:lang w:bidi="ar"/>
        </w:rPr>
        <w:t>&gt;CNY&lt;/</w:t>
      </w:r>
      <w:proofErr w:type="spellStart"/>
      <w:r>
        <w:rPr>
          <w:rFonts w:ascii="宋体" w:hAnsi="宋体" w:cs="宋体" w:hint="eastAsia"/>
          <w:sz w:val="21"/>
          <w:szCs w:val="21"/>
          <w:lang w:bidi="ar"/>
        </w:rPr>
        <w:t>currencyID</w:t>
      </w:r>
      <w:proofErr w:type="spellEnd"/>
      <w:r>
        <w:rPr>
          <w:rFonts w:ascii="宋体" w:hAnsi="宋体" w:cs="宋体" w:hint="eastAsia"/>
          <w:sz w:val="21"/>
          <w:szCs w:val="21"/>
          <w:lang w:bidi="ar"/>
        </w:rPr>
        <w:t>&gt;</w:t>
      </w:r>
    </w:p>
    <w:p w14:paraId="398F6A75" w14:textId="77777777" w:rsidR="00567AFA" w:rsidRDefault="00000000">
      <w:pPr>
        <w:pStyle w:val="a2"/>
        <w:ind w:firstLineChars="400" w:firstLine="960"/>
      </w:pPr>
      <w:r>
        <w:t>&lt;</w:t>
      </w:r>
      <w:proofErr w:type="spellStart"/>
      <w:r>
        <w:rPr>
          <w:sz w:val="20"/>
          <w:lang w:bidi="ar"/>
        </w:rPr>
        <w:t>isInterbnk</w:t>
      </w:r>
      <w:proofErr w:type="spellEnd"/>
      <w:r>
        <w:t>&gt;00&lt;/</w:t>
      </w:r>
      <w:proofErr w:type="spellStart"/>
      <w:r>
        <w:rPr>
          <w:sz w:val="20"/>
          <w:lang w:bidi="ar"/>
        </w:rPr>
        <w:t>isInterbnk</w:t>
      </w:r>
      <w:proofErr w:type="spellEnd"/>
      <w:r>
        <w:t>&gt;</w:t>
      </w:r>
    </w:p>
    <w:p w14:paraId="4DF3D8CE"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urgntAprvFlag</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urgntAprvFlag</w:t>
      </w:r>
      <w:proofErr w:type="spellEnd"/>
      <w:r>
        <w:rPr>
          <w:rFonts w:ascii="宋体" w:hAnsi="宋体" w:cs="宋体" w:hint="eastAsia"/>
          <w:sz w:val="21"/>
          <w:szCs w:val="21"/>
          <w:lang w:bidi="ar"/>
        </w:rPr>
        <w:t>&gt;</w:t>
      </w:r>
    </w:p>
    <w:p w14:paraId="1ED1298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pyTmlnsFlag</w:t>
      </w:r>
      <w:proofErr w:type="spellEnd"/>
      <w:r>
        <w:rPr>
          <w:rFonts w:ascii="宋体" w:hAnsi="宋体" w:cs="宋体" w:hint="eastAsia"/>
          <w:sz w:val="21"/>
          <w:szCs w:val="21"/>
          <w:lang w:bidi="ar"/>
        </w:rPr>
        <w:t>&gt;01&lt;/</w:t>
      </w:r>
      <w:proofErr w:type="spellStart"/>
      <w:r>
        <w:rPr>
          <w:rFonts w:ascii="宋体" w:hAnsi="宋体" w:cs="宋体" w:hint="eastAsia"/>
          <w:sz w:val="21"/>
          <w:szCs w:val="21"/>
          <w:lang w:bidi="ar"/>
        </w:rPr>
        <w:t>pyTmlnsFlag</w:t>
      </w:r>
      <w:proofErr w:type="spellEnd"/>
      <w:r>
        <w:rPr>
          <w:rFonts w:ascii="宋体" w:hAnsi="宋体" w:cs="宋体" w:hint="eastAsia"/>
          <w:sz w:val="21"/>
          <w:szCs w:val="21"/>
          <w:lang w:bidi="ar"/>
        </w:rPr>
        <w:t>&gt;</w:t>
      </w:r>
    </w:p>
    <w:p w14:paraId="59341ACE"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rsrvtnTms</w:t>
      </w:r>
      <w:proofErr w:type="spellEnd"/>
      <w:r>
        <w:rPr>
          <w:rFonts w:ascii="宋体" w:hAnsi="宋体" w:cs="宋体" w:hint="eastAsia"/>
          <w:sz w:val="21"/>
          <w:szCs w:val="21"/>
          <w:lang w:bidi="ar"/>
        </w:rPr>
        <w:t>&gt;2023-08-30 10:00&lt;/</w:t>
      </w:r>
      <w:proofErr w:type="spellStart"/>
      <w:r>
        <w:rPr>
          <w:rFonts w:ascii="宋体" w:hAnsi="宋体" w:cs="宋体" w:hint="eastAsia"/>
          <w:sz w:val="21"/>
          <w:szCs w:val="21"/>
          <w:lang w:bidi="ar"/>
        </w:rPr>
        <w:t>rsrvtnTms</w:t>
      </w:r>
      <w:proofErr w:type="spellEnd"/>
      <w:r>
        <w:rPr>
          <w:rFonts w:ascii="宋体" w:hAnsi="宋体" w:cs="宋体" w:hint="eastAsia"/>
          <w:sz w:val="21"/>
          <w:szCs w:val="21"/>
          <w:lang w:bidi="ar"/>
        </w:rPr>
        <w:t>&gt;</w:t>
      </w:r>
    </w:p>
    <w:p w14:paraId="3EF53218"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pscpt</w:t>
      </w:r>
      <w:proofErr w:type="spellEnd"/>
      <w:r>
        <w:rPr>
          <w:rFonts w:ascii="宋体" w:hAnsi="宋体" w:cs="宋体" w:hint="eastAsia"/>
          <w:sz w:val="21"/>
          <w:szCs w:val="21"/>
          <w:lang w:bidi="ar"/>
        </w:rPr>
        <w:t>&gt;</w:t>
      </w:r>
      <w:r>
        <w:rPr>
          <w:rFonts w:ascii="宋体" w:hAnsi="宋体" w:cs="宋体" w:hint="eastAsia"/>
          <w:sz w:val="21"/>
          <w:szCs w:val="21"/>
          <w:lang w:bidi="ar"/>
        </w:rPr>
        <w:t>附言</w:t>
      </w:r>
      <w:r>
        <w:rPr>
          <w:rFonts w:ascii="宋体" w:hAnsi="宋体" w:cs="宋体" w:hint="eastAsia"/>
          <w:sz w:val="21"/>
          <w:szCs w:val="21"/>
          <w:lang w:bidi="ar"/>
        </w:rPr>
        <w:t>&lt;/</w:t>
      </w:r>
      <w:proofErr w:type="spellStart"/>
      <w:r>
        <w:rPr>
          <w:rFonts w:ascii="宋体" w:hAnsi="宋体" w:cs="宋体" w:hint="eastAsia"/>
          <w:sz w:val="21"/>
          <w:szCs w:val="21"/>
          <w:lang w:bidi="ar"/>
        </w:rPr>
        <w:t>pscpt</w:t>
      </w:r>
      <w:proofErr w:type="spellEnd"/>
      <w:r>
        <w:rPr>
          <w:rFonts w:ascii="宋体" w:hAnsi="宋体" w:cs="宋体" w:hint="eastAsia"/>
          <w:sz w:val="21"/>
          <w:szCs w:val="21"/>
          <w:lang w:bidi="ar"/>
        </w:rPr>
        <w:t>&gt;</w:t>
      </w:r>
    </w:p>
    <w:p w14:paraId="5F8F93B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rmrk</w:t>
      </w:r>
      <w:proofErr w:type="spellEnd"/>
      <w:r>
        <w:rPr>
          <w:rFonts w:ascii="宋体" w:hAnsi="宋体" w:cs="宋体" w:hint="eastAsia"/>
          <w:sz w:val="21"/>
          <w:szCs w:val="21"/>
          <w:lang w:bidi="ar"/>
        </w:rPr>
        <w:t>&gt;</w:t>
      </w:r>
      <w:r>
        <w:rPr>
          <w:rFonts w:ascii="宋体" w:hAnsi="宋体" w:cs="宋体" w:hint="eastAsia"/>
          <w:sz w:val="21"/>
          <w:szCs w:val="21"/>
          <w:lang w:bidi="ar"/>
        </w:rPr>
        <w:t>备注</w:t>
      </w:r>
      <w:r>
        <w:rPr>
          <w:rFonts w:ascii="宋体" w:hAnsi="宋体" w:cs="宋体" w:hint="eastAsia"/>
          <w:sz w:val="21"/>
          <w:szCs w:val="21"/>
          <w:lang w:bidi="ar"/>
        </w:rPr>
        <w:t>&lt;/</w:t>
      </w:r>
      <w:proofErr w:type="spellStart"/>
      <w:r>
        <w:rPr>
          <w:rFonts w:ascii="宋体" w:hAnsi="宋体" w:cs="宋体" w:hint="eastAsia"/>
          <w:sz w:val="21"/>
          <w:szCs w:val="21"/>
          <w:lang w:bidi="ar"/>
        </w:rPr>
        <w:t>rmrk</w:t>
      </w:r>
      <w:proofErr w:type="spellEnd"/>
      <w:r>
        <w:rPr>
          <w:rFonts w:ascii="宋体" w:hAnsi="宋体" w:cs="宋体" w:hint="eastAsia"/>
          <w:sz w:val="21"/>
          <w:szCs w:val="21"/>
          <w:lang w:bidi="ar"/>
        </w:rPr>
        <w:t>&gt;</w:t>
      </w:r>
    </w:p>
    <w:p w14:paraId="2222BAE2"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pyAccTp</w:t>
      </w:r>
      <w:proofErr w:type="spellEnd"/>
      <w:r>
        <w:rPr>
          <w:rFonts w:ascii="宋体" w:hAnsi="宋体" w:cs="宋体" w:hint="eastAsia"/>
          <w:sz w:val="21"/>
          <w:szCs w:val="21"/>
          <w:lang w:bidi="ar"/>
        </w:rPr>
        <w:t>&gt;00&lt;/</w:t>
      </w:r>
      <w:proofErr w:type="spellStart"/>
      <w:r>
        <w:rPr>
          <w:rFonts w:ascii="宋体" w:hAnsi="宋体" w:cs="宋体" w:hint="eastAsia"/>
          <w:sz w:val="21"/>
          <w:szCs w:val="21"/>
          <w:lang w:bidi="ar"/>
        </w:rPr>
        <w:t>pyAccTp</w:t>
      </w:r>
      <w:proofErr w:type="spellEnd"/>
      <w:r>
        <w:rPr>
          <w:rFonts w:ascii="宋体" w:hAnsi="宋体" w:cs="宋体" w:hint="eastAsia"/>
          <w:sz w:val="21"/>
          <w:szCs w:val="21"/>
          <w:lang w:bidi="ar"/>
        </w:rPr>
        <w:t>&gt;</w:t>
      </w:r>
    </w:p>
    <w:p w14:paraId="29683D0E" w14:textId="77777777" w:rsidR="00567AFA" w:rsidRDefault="00000000">
      <w:pPr>
        <w:pStyle w:val="a2"/>
        <w:ind w:firstLine="210"/>
      </w:pPr>
      <w:r>
        <w:rPr>
          <w:rFonts w:hint="eastAsia"/>
          <w:sz w:val="21"/>
          <w:szCs w:val="21"/>
          <w:lang w:bidi="ar"/>
        </w:rPr>
        <w:t>&lt;/stream&gt;</w:t>
      </w:r>
    </w:p>
    <w:p w14:paraId="1EFB0A78" w14:textId="77777777" w:rsidR="00567AFA" w:rsidRDefault="00000000">
      <w:pPr>
        <w:pStyle w:val="40"/>
        <w:spacing w:line="360" w:lineRule="auto"/>
      </w:pPr>
      <w:bookmarkStart w:id="1185" w:name="_Toc30563"/>
      <w:bookmarkStart w:id="1186" w:name="_Toc20168"/>
      <w:bookmarkStart w:id="1187" w:name="_Toc3414"/>
      <w:bookmarkStart w:id="1188" w:name="_Toc30864"/>
      <w:bookmarkStart w:id="1189" w:name="_Toc13013"/>
      <w:bookmarkStart w:id="1190" w:name="_Toc9100"/>
      <w:bookmarkStart w:id="1191" w:name="_Toc11556"/>
      <w:bookmarkStart w:id="1192" w:name="_Toc3950"/>
      <w:bookmarkStart w:id="1193" w:name="_Toc5900"/>
      <w:bookmarkStart w:id="1194" w:name="_Toc11337"/>
      <w:bookmarkStart w:id="1195" w:name="_Toc14176"/>
      <w:bookmarkStart w:id="1196" w:name="_Toc4558"/>
      <w:bookmarkStart w:id="1197" w:name="_Toc4511"/>
      <w:bookmarkStart w:id="1198" w:name="_Toc17312"/>
      <w:bookmarkStart w:id="1199" w:name="_Toc31477"/>
      <w:bookmarkStart w:id="1200" w:name="_Toc31377"/>
      <w:bookmarkStart w:id="1201" w:name="_Toc12436"/>
      <w:bookmarkStart w:id="1202" w:name="_Toc7602"/>
      <w:bookmarkStart w:id="1203" w:name="_Toc28863"/>
      <w:bookmarkStart w:id="1204" w:name="_Toc7269"/>
      <w:bookmarkStart w:id="1205" w:name="_Toc6609"/>
      <w:bookmarkStart w:id="1206" w:name="_Toc22886"/>
      <w:r>
        <w:rPr>
          <w:rFonts w:hint="eastAsia"/>
        </w:rPr>
        <w:t>响应报文</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14:paraId="1FCD62E8"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&lt;?xml version="1.0" encoding="GBK"?&gt;</w:t>
      </w:r>
    </w:p>
    <w:p w14:paraId="2558126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&lt;stream&gt;</w:t>
      </w:r>
    </w:p>
    <w:p w14:paraId="3EC7EFFC"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lastRenderedPageBreak/>
        <w:t>&lt;</w:t>
      </w:r>
      <w:proofErr w:type="spellStart"/>
      <w:r>
        <w:rPr>
          <w:rFonts w:ascii="宋体" w:hAnsi="宋体" w:cs="宋体" w:hint="eastAsia"/>
          <w:sz w:val="21"/>
          <w:szCs w:val="21"/>
          <w:lang w:bidi="ar"/>
        </w:rPr>
        <w:t>dealMode</w:t>
      </w:r>
      <w:proofErr w:type="spellEnd"/>
      <w:r>
        <w:rPr>
          <w:rFonts w:ascii="宋体" w:hAnsi="宋体" w:cs="宋体" w:hint="eastAsia"/>
          <w:sz w:val="21"/>
          <w:szCs w:val="21"/>
          <w:lang w:bidi="ar"/>
        </w:rPr>
        <w:t>&gt;1&lt;/</w:t>
      </w:r>
      <w:proofErr w:type="spellStart"/>
      <w:r>
        <w:rPr>
          <w:rFonts w:ascii="宋体" w:hAnsi="宋体" w:cs="宋体" w:hint="eastAsia"/>
          <w:sz w:val="21"/>
          <w:szCs w:val="21"/>
          <w:lang w:bidi="ar"/>
        </w:rPr>
        <w:t>dealMode</w:t>
      </w:r>
      <w:proofErr w:type="spellEnd"/>
      <w:r>
        <w:rPr>
          <w:rFonts w:ascii="宋体" w:hAnsi="宋体" w:cs="宋体" w:hint="eastAsia"/>
          <w:sz w:val="21"/>
          <w:szCs w:val="21"/>
          <w:lang w:bidi="ar"/>
        </w:rPr>
        <w:t>&gt;</w:t>
      </w:r>
    </w:p>
    <w:p w14:paraId="174E713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&gt;2023060700003&lt;/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w:t>
      </w:r>
    </w:p>
    <w:p w14:paraId="3759F63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w:t>
      </w:r>
    </w:p>
    <w:p w14:paraId="11476E68"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&lt;status&gt;AAAAAAA&lt;/status&gt;</w:t>
      </w:r>
    </w:p>
    <w:p w14:paraId="7C6337C3"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r>
        <w:rPr>
          <w:rFonts w:ascii="宋体" w:hAnsi="宋体" w:cs="宋体" w:hint="eastAsia"/>
          <w:sz w:val="21"/>
          <w:szCs w:val="21"/>
          <w:lang w:bidi="ar"/>
        </w:rPr>
        <w:t>交易成功</w:t>
      </w: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p>
    <w:p w14:paraId="055F259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lang w:bidi="ar"/>
        </w:rPr>
        <w:t>&lt;/stream&gt;</w:t>
      </w:r>
    </w:p>
    <w:p w14:paraId="2E3194A1" w14:textId="77777777" w:rsidR="00567AFA" w:rsidRDefault="00000000">
      <w:pPr>
        <w:pStyle w:val="30"/>
      </w:pPr>
      <w:bookmarkStart w:id="1207" w:name="_Toc26363"/>
      <w:bookmarkStart w:id="1208" w:name="_Toc5102"/>
      <w:bookmarkStart w:id="1209" w:name="_Toc28455"/>
      <w:bookmarkStart w:id="1210" w:name="_Toc3247"/>
      <w:bookmarkStart w:id="1211" w:name="_Toc18610"/>
      <w:bookmarkStart w:id="1212" w:name="_Toc7982"/>
      <w:bookmarkStart w:id="1213" w:name="_Toc8562"/>
      <w:bookmarkStart w:id="1214" w:name="_Toc11837"/>
      <w:bookmarkStart w:id="1215" w:name="_Toc28766"/>
      <w:bookmarkStart w:id="1216" w:name="_Toc30597"/>
      <w:bookmarkStart w:id="1217" w:name="_Toc3886"/>
      <w:bookmarkStart w:id="1218" w:name="_Toc29389"/>
      <w:bookmarkStart w:id="1219" w:name="_Toc18332"/>
      <w:bookmarkStart w:id="1220" w:name="_Toc22663"/>
      <w:bookmarkStart w:id="1221" w:name="_Toc27827"/>
      <w:bookmarkStart w:id="1222" w:name="_Toc24373"/>
      <w:bookmarkStart w:id="1223" w:name="_Toc23719"/>
      <w:bookmarkStart w:id="1224" w:name="_Toc15203"/>
      <w:bookmarkStart w:id="1225" w:name="_Toc22808"/>
      <w:r>
        <w:rPr>
          <w:rFonts w:hint="eastAsia"/>
        </w:rPr>
        <w:t>单笔付款查证</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3F1FB39D"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请求代码：</w:t>
      </w:r>
      <w:r>
        <w:rPr>
          <w:rFonts w:cs="宋体" w:hint="eastAsia"/>
          <w:sz w:val="24"/>
          <w:lang w:bidi="ar"/>
        </w:rPr>
        <w:t>SK</w:t>
      </w:r>
      <w:r>
        <w:rPr>
          <w:rFonts w:eastAsia="Book Antiqua"/>
          <w:sz w:val="24"/>
          <w:lang w:bidi="ar"/>
        </w:rPr>
        <w:t>DLBATD</w:t>
      </w:r>
    </w:p>
    <w:p w14:paraId="3E3A60AE"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接口说明：</w:t>
      </w:r>
    </w:p>
    <w:p w14:paraId="609BDA76" w14:textId="77777777" w:rsidR="00567AFA" w:rsidRDefault="00000000">
      <w:pPr>
        <w:ind w:firstLine="420"/>
        <w:rPr>
          <w:rFonts w:ascii="宋体" w:hAnsi="宋体" w:cs="宋体"/>
          <w:sz w:val="24"/>
          <w:lang w:bidi="ar"/>
        </w:rPr>
      </w:pP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等系统调用该接口查询单笔付款执行情况</w:t>
      </w:r>
    </w:p>
    <w:p w14:paraId="5618C63F"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0F7A2F83" w14:textId="77777777" w:rsidR="00567AFA" w:rsidRDefault="00000000">
      <w:pPr>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直联用户需在司库系统配置付方单位的查询权限；</w:t>
      </w:r>
    </w:p>
    <w:p w14:paraId="5D7D7926" w14:textId="77777777" w:rsidR="00567AFA" w:rsidRDefault="00000000">
      <w:pPr>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返回的支付任务状态若为处理中，不代表该笔交易失败，请勿重复提交，防止重复动账。</w:t>
      </w:r>
    </w:p>
    <w:p w14:paraId="319D885D" w14:textId="77777777" w:rsidR="00567AFA" w:rsidRDefault="00000000">
      <w:pPr>
        <w:pStyle w:val="40"/>
        <w:spacing w:line="360" w:lineRule="auto"/>
      </w:pPr>
      <w:bookmarkStart w:id="1226" w:name="_Toc32699"/>
      <w:bookmarkStart w:id="1227" w:name="_Toc12717"/>
      <w:bookmarkStart w:id="1228" w:name="_Toc5235"/>
      <w:bookmarkStart w:id="1229" w:name="_Toc16942"/>
      <w:bookmarkStart w:id="1230" w:name="_Toc28773"/>
      <w:bookmarkStart w:id="1231" w:name="_Toc4157"/>
      <w:bookmarkStart w:id="1232" w:name="_Toc27195"/>
      <w:bookmarkStart w:id="1233" w:name="_Toc6344"/>
      <w:bookmarkStart w:id="1234" w:name="_Toc32228"/>
      <w:bookmarkStart w:id="1235" w:name="_Toc5886"/>
      <w:bookmarkStart w:id="1236" w:name="_Toc9343"/>
      <w:bookmarkStart w:id="1237" w:name="_Toc12732"/>
      <w:bookmarkStart w:id="1238" w:name="_Toc12379"/>
      <w:bookmarkStart w:id="1239" w:name="_Toc31531"/>
      <w:bookmarkStart w:id="1240" w:name="_Toc13697"/>
      <w:bookmarkStart w:id="1241" w:name="_Toc21715"/>
      <w:bookmarkStart w:id="1242" w:name="_Toc3340"/>
      <w:bookmarkStart w:id="1243" w:name="_Toc30518"/>
      <w:bookmarkStart w:id="1244" w:name="_Toc22286"/>
      <w:bookmarkStart w:id="1245" w:name="_Toc23729"/>
      <w:bookmarkStart w:id="1246" w:name="_Toc17940"/>
      <w:bookmarkStart w:id="1247" w:name="_Toc22153"/>
      <w:r>
        <w:rPr>
          <w:rFonts w:hint="eastAsia"/>
        </w:rPr>
        <w:t>参数说明</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194"/>
        <w:gridCol w:w="1743"/>
        <w:gridCol w:w="742"/>
        <w:gridCol w:w="3534"/>
      </w:tblGrid>
      <w:tr w:rsidR="00567AFA" w14:paraId="53CCF844"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03851E4C"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字段标识</w:t>
            </w:r>
          </w:p>
        </w:tc>
        <w:tc>
          <w:tcPr>
            <w:tcW w:w="1194" w:type="dxa"/>
            <w:tcBorders>
              <w:top w:val="single" w:sz="4" w:space="0" w:color="auto"/>
              <w:left w:val="nil"/>
              <w:bottom w:val="single" w:sz="4" w:space="0" w:color="auto"/>
              <w:right w:val="single" w:sz="4" w:space="0" w:color="auto"/>
            </w:tcBorders>
            <w:shd w:val="clear" w:color="auto" w:fill="8DB3E2"/>
          </w:tcPr>
          <w:p w14:paraId="24E7FA2A"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字段名</w:t>
            </w:r>
          </w:p>
        </w:tc>
        <w:tc>
          <w:tcPr>
            <w:tcW w:w="1743" w:type="dxa"/>
            <w:tcBorders>
              <w:top w:val="single" w:sz="4" w:space="0" w:color="auto"/>
              <w:left w:val="nil"/>
              <w:bottom w:val="single" w:sz="4" w:space="0" w:color="auto"/>
              <w:right w:val="single" w:sz="4" w:space="0" w:color="auto"/>
            </w:tcBorders>
            <w:shd w:val="clear" w:color="auto" w:fill="8DB3E2"/>
          </w:tcPr>
          <w:p w14:paraId="7274EBB4"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0A835F6A"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6CF0251F"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字段描述</w:t>
            </w:r>
          </w:p>
        </w:tc>
      </w:tr>
      <w:tr w:rsidR="00567AFA" w14:paraId="08615960"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795D3904" w14:textId="77777777" w:rsidR="00567AFA" w:rsidRDefault="00000000">
            <w:pPr>
              <w:pStyle w:val="aff2"/>
              <w:spacing w:after="120" w:afterAutospacing="0" w:line="360" w:lineRule="auto"/>
              <w:rPr>
                <w:rFonts w:cs="宋体"/>
                <w:sz w:val="20"/>
              </w:rPr>
            </w:pPr>
            <w:r>
              <w:rPr>
                <w:rFonts w:cs="宋体" w:hint="eastAsia"/>
                <w:sz w:val="20"/>
                <w:lang w:bidi="ar"/>
              </w:rPr>
              <w:t>Request</w:t>
            </w:r>
          </w:p>
        </w:tc>
      </w:tr>
      <w:tr w:rsidR="00567AFA" w14:paraId="0B1B8CBE" w14:textId="77777777">
        <w:tc>
          <w:tcPr>
            <w:tcW w:w="2177" w:type="dxa"/>
            <w:tcBorders>
              <w:top w:val="single" w:sz="4" w:space="0" w:color="auto"/>
              <w:left w:val="single" w:sz="4" w:space="0" w:color="auto"/>
              <w:bottom w:val="single" w:sz="4" w:space="0" w:color="auto"/>
              <w:right w:val="single" w:sz="4" w:space="0" w:color="auto"/>
            </w:tcBorders>
          </w:tcPr>
          <w:p w14:paraId="19AE6236" w14:textId="77777777" w:rsidR="00567AFA" w:rsidRDefault="00000000">
            <w:pPr>
              <w:pStyle w:val="aff2"/>
              <w:spacing w:after="120" w:afterAutospacing="0" w:line="360" w:lineRule="auto"/>
              <w:rPr>
                <w:rFonts w:cs="宋体"/>
                <w:sz w:val="20"/>
              </w:rPr>
            </w:pPr>
            <w:r>
              <w:rPr>
                <w:rFonts w:cs="宋体" w:hint="eastAsia"/>
                <w:sz w:val="20"/>
                <w:lang w:bidi="ar"/>
              </w:rPr>
              <w:t>action</w:t>
            </w:r>
          </w:p>
        </w:tc>
        <w:tc>
          <w:tcPr>
            <w:tcW w:w="1194" w:type="dxa"/>
            <w:tcBorders>
              <w:top w:val="single" w:sz="4" w:space="0" w:color="auto"/>
              <w:left w:val="nil"/>
              <w:bottom w:val="single" w:sz="4" w:space="0" w:color="auto"/>
              <w:right w:val="single" w:sz="4" w:space="0" w:color="auto"/>
            </w:tcBorders>
          </w:tcPr>
          <w:p w14:paraId="51FA7D25" w14:textId="77777777" w:rsidR="00567AFA" w:rsidRDefault="00000000">
            <w:pPr>
              <w:pStyle w:val="aff2"/>
              <w:spacing w:after="120" w:afterAutospacing="0" w:line="360" w:lineRule="auto"/>
              <w:rPr>
                <w:rFonts w:cs="宋体"/>
                <w:sz w:val="20"/>
              </w:rPr>
            </w:pPr>
            <w:r>
              <w:rPr>
                <w:rFonts w:cs="宋体" w:hint="eastAsia"/>
                <w:sz w:val="20"/>
                <w:lang w:bidi="ar"/>
              </w:rPr>
              <w:t>接口请求代码</w:t>
            </w:r>
          </w:p>
        </w:tc>
        <w:tc>
          <w:tcPr>
            <w:tcW w:w="1743" w:type="dxa"/>
            <w:tcBorders>
              <w:top w:val="single" w:sz="4" w:space="0" w:color="auto"/>
              <w:left w:val="nil"/>
              <w:bottom w:val="single" w:sz="4" w:space="0" w:color="auto"/>
              <w:right w:val="single" w:sz="4" w:space="0" w:color="auto"/>
            </w:tcBorders>
          </w:tcPr>
          <w:p w14:paraId="119FD1E1"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w:t>
            </w:r>
          </w:p>
        </w:tc>
        <w:tc>
          <w:tcPr>
            <w:tcW w:w="742" w:type="dxa"/>
            <w:tcBorders>
              <w:top w:val="single" w:sz="4" w:space="0" w:color="auto"/>
              <w:left w:val="nil"/>
              <w:bottom w:val="single" w:sz="4" w:space="0" w:color="auto"/>
              <w:right w:val="single" w:sz="4" w:space="0" w:color="auto"/>
            </w:tcBorders>
          </w:tcPr>
          <w:p w14:paraId="3B436B9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24848629" w14:textId="77777777" w:rsidR="00567AFA" w:rsidRDefault="00000000">
            <w:pPr>
              <w:pStyle w:val="aff2"/>
              <w:spacing w:after="120" w:afterAutospacing="0" w:line="360" w:lineRule="auto"/>
              <w:rPr>
                <w:rFonts w:cs="宋体"/>
                <w:sz w:val="20"/>
              </w:rPr>
            </w:pPr>
            <w:r>
              <w:rPr>
                <w:rFonts w:cs="宋体" w:hint="eastAsia"/>
                <w:sz w:val="20"/>
                <w:lang w:bidi="ar"/>
              </w:rPr>
              <w:t>标识要请求的接口，交易代码</w:t>
            </w:r>
          </w:p>
        </w:tc>
      </w:tr>
      <w:tr w:rsidR="00567AFA" w14:paraId="7FEF24A6" w14:textId="77777777">
        <w:tc>
          <w:tcPr>
            <w:tcW w:w="2177" w:type="dxa"/>
            <w:tcBorders>
              <w:top w:val="single" w:sz="4" w:space="0" w:color="auto"/>
              <w:left w:val="single" w:sz="4" w:space="0" w:color="auto"/>
              <w:bottom w:val="single" w:sz="4" w:space="0" w:color="auto"/>
              <w:right w:val="single" w:sz="4" w:space="0" w:color="auto"/>
            </w:tcBorders>
          </w:tcPr>
          <w:p w14:paraId="3AF31131"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userName</w:t>
            </w:r>
            <w:proofErr w:type="spellEnd"/>
          </w:p>
        </w:tc>
        <w:tc>
          <w:tcPr>
            <w:tcW w:w="1194" w:type="dxa"/>
            <w:tcBorders>
              <w:top w:val="single" w:sz="4" w:space="0" w:color="auto"/>
              <w:left w:val="nil"/>
              <w:bottom w:val="single" w:sz="4" w:space="0" w:color="auto"/>
              <w:right w:val="single" w:sz="4" w:space="0" w:color="auto"/>
            </w:tcBorders>
          </w:tcPr>
          <w:p w14:paraId="19E7592C" w14:textId="77777777" w:rsidR="00567AFA" w:rsidRDefault="00000000">
            <w:pPr>
              <w:pStyle w:val="aff2"/>
              <w:spacing w:after="120" w:afterAutospacing="0" w:line="360" w:lineRule="auto"/>
              <w:rPr>
                <w:rFonts w:cs="宋体"/>
                <w:sz w:val="20"/>
              </w:rPr>
            </w:pPr>
            <w:r>
              <w:rPr>
                <w:rFonts w:cs="宋体" w:hint="eastAsia"/>
                <w:sz w:val="20"/>
                <w:lang w:bidi="ar"/>
              </w:rPr>
              <w:t>登录名</w:t>
            </w:r>
          </w:p>
        </w:tc>
        <w:tc>
          <w:tcPr>
            <w:tcW w:w="1743" w:type="dxa"/>
            <w:tcBorders>
              <w:top w:val="single" w:sz="4" w:space="0" w:color="auto"/>
              <w:left w:val="nil"/>
              <w:bottom w:val="single" w:sz="4" w:space="0" w:color="auto"/>
              <w:right w:val="single" w:sz="4" w:space="0" w:color="auto"/>
            </w:tcBorders>
          </w:tcPr>
          <w:p w14:paraId="5B54B4B0"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5BA4BD9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A0B5600" w14:textId="77777777" w:rsidR="00567AFA" w:rsidRDefault="00000000">
            <w:pPr>
              <w:pStyle w:val="aff2"/>
              <w:spacing w:after="120" w:afterAutospacing="0" w:line="360" w:lineRule="auto"/>
              <w:rPr>
                <w:rFonts w:cs="宋体"/>
                <w:sz w:val="20"/>
              </w:rPr>
            </w:pPr>
            <w:r>
              <w:rPr>
                <w:rFonts w:cs="宋体" w:hint="eastAsia"/>
                <w:sz w:val="20"/>
                <w:lang w:bidi="ar"/>
              </w:rPr>
              <w:t>银企直联用户名</w:t>
            </w:r>
          </w:p>
        </w:tc>
      </w:tr>
      <w:tr w:rsidR="00567AFA" w14:paraId="61BB3E05" w14:textId="77777777">
        <w:tc>
          <w:tcPr>
            <w:tcW w:w="2177" w:type="dxa"/>
            <w:tcBorders>
              <w:top w:val="single" w:sz="4" w:space="0" w:color="auto"/>
              <w:left w:val="single" w:sz="4" w:space="0" w:color="auto"/>
              <w:bottom w:val="single" w:sz="4" w:space="0" w:color="auto"/>
              <w:right w:val="single" w:sz="4" w:space="0" w:color="auto"/>
            </w:tcBorders>
          </w:tcPr>
          <w:p w14:paraId="145DEEAA"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externalNum</w:t>
            </w:r>
            <w:proofErr w:type="spellEnd"/>
          </w:p>
        </w:tc>
        <w:tc>
          <w:tcPr>
            <w:tcW w:w="1194" w:type="dxa"/>
            <w:tcBorders>
              <w:top w:val="single" w:sz="4" w:space="0" w:color="auto"/>
              <w:left w:val="nil"/>
              <w:bottom w:val="single" w:sz="4" w:space="0" w:color="auto"/>
              <w:right w:val="single" w:sz="4" w:space="0" w:color="auto"/>
            </w:tcBorders>
          </w:tcPr>
          <w:p w14:paraId="7299BB0F" w14:textId="77777777" w:rsidR="00567AFA" w:rsidRDefault="00000000">
            <w:pPr>
              <w:pStyle w:val="aff2"/>
              <w:spacing w:after="120" w:afterAutospacing="0" w:line="360" w:lineRule="auto"/>
              <w:rPr>
                <w:rFonts w:cs="宋体"/>
                <w:sz w:val="20"/>
              </w:rPr>
            </w:pPr>
            <w:r>
              <w:rPr>
                <w:rFonts w:cs="宋体" w:hint="eastAsia"/>
                <w:sz w:val="20"/>
                <w:lang w:bidi="ar"/>
              </w:rPr>
              <w:t>外部请求流水号</w:t>
            </w:r>
          </w:p>
        </w:tc>
        <w:tc>
          <w:tcPr>
            <w:tcW w:w="1743" w:type="dxa"/>
            <w:tcBorders>
              <w:top w:val="single" w:sz="4" w:space="0" w:color="auto"/>
              <w:left w:val="nil"/>
              <w:bottom w:val="single" w:sz="4" w:space="0" w:color="auto"/>
              <w:right w:val="single" w:sz="4" w:space="0" w:color="auto"/>
            </w:tcBorders>
          </w:tcPr>
          <w:p w14:paraId="0EAA1D59"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2F348C37"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DF3EC41"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50</w:t>
            </w:r>
          </w:p>
        </w:tc>
      </w:tr>
      <w:tr w:rsidR="00567AFA" w14:paraId="33676A39"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CE6F2"/>
          </w:tcPr>
          <w:p w14:paraId="67473FCC" w14:textId="77777777" w:rsidR="00567AFA" w:rsidRDefault="00000000">
            <w:pPr>
              <w:pStyle w:val="aff2"/>
              <w:spacing w:after="120" w:afterAutospacing="0" w:line="360" w:lineRule="auto"/>
              <w:rPr>
                <w:rFonts w:cs="宋体"/>
                <w:sz w:val="20"/>
              </w:rPr>
            </w:pPr>
            <w:r>
              <w:rPr>
                <w:rFonts w:cs="宋体" w:hint="eastAsia"/>
                <w:sz w:val="20"/>
                <w:lang w:bidi="ar"/>
              </w:rPr>
              <w:lastRenderedPageBreak/>
              <w:t>Response</w:t>
            </w:r>
          </w:p>
        </w:tc>
      </w:tr>
      <w:tr w:rsidR="00567AFA" w14:paraId="4ACF6633" w14:textId="77777777">
        <w:tc>
          <w:tcPr>
            <w:tcW w:w="2177" w:type="dxa"/>
            <w:tcBorders>
              <w:top w:val="single" w:sz="4" w:space="0" w:color="auto"/>
              <w:left w:val="single" w:sz="4" w:space="0" w:color="auto"/>
              <w:bottom w:val="single" w:sz="4" w:space="0" w:color="auto"/>
              <w:right w:val="single" w:sz="4" w:space="0" w:color="auto"/>
            </w:tcBorders>
          </w:tcPr>
          <w:p w14:paraId="2162E2E0" w14:textId="77777777" w:rsidR="00567AFA" w:rsidRDefault="00000000">
            <w:pPr>
              <w:pStyle w:val="aff2"/>
              <w:spacing w:after="120" w:afterAutospacing="0" w:line="360" w:lineRule="auto"/>
              <w:rPr>
                <w:rFonts w:cs="宋体"/>
                <w:sz w:val="20"/>
              </w:rPr>
            </w:pPr>
            <w:r>
              <w:rPr>
                <w:rFonts w:cs="宋体" w:hint="eastAsia"/>
                <w:sz w:val="20"/>
                <w:lang w:bidi="ar"/>
              </w:rPr>
              <w:t>status</w:t>
            </w:r>
          </w:p>
        </w:tc>
        <w:tc>
          <w:tcPr>
            <w:tcW w:w="1194" w:type="dxa"/>
            <w:tcBorders>
              <w:top w:val="single" w:sz="4" w:space="0" w:color="auto"/>
              <w:left w:val="nil"/>
              <w:bottom w:val="single" w:sz="4" w:space="0" w:color="auto"/>
              <w:right w:val="single" w:sz="4" w:space="0" w:color="auto"/>
            </w:tcBorders>
          </w:tcPr>
          <w:p w14:paraId="69A680DE" w14:textId="77777777" w:rsidR="00567AFA" w:rsidRDefault="00000000">
            <w:pPr>
              <w:pStyle w:val="aff2"/>
              <w:spacing w:after="120" w:afterAutospacing="0" w:line="360" w:lineRule="auto"/>
              <w:rPr>
                <w:rFonts w:cs="宋体"/>
                <w:sz w:val="20"/>
              </w:rPr>
            </w:pPr>
            <w:r>
              <w:rPr>
                <w:rFonts w:cs="宋体" w:hint="eastAsia"/>
                <w:sz w:val="20"/>
                <w:lang w:bidi="ar"/>
              </w:rPr>
              <w:t>交易状态</w:t>
            </w:r>
          </w:p>
        </w:tc>
        <w:tc>
          <w:tcPr>
            <w:tcW w:w="1743" w:type="dxa"/>
            <w:tcBorders>
              <w:top w:val="single" w:sz="4" w:space="0" w:color="auto"/>
              <w:left w:val="nil"/>
              <w:bottom w:val="single" w:sz="4" w:space="0" w:color="auto"/>
              <w:right w:val="single" w:sz="4" w:space="0" w:color="auto"/>
            </w:tcBorders>
          </w:tcPr>
          <w:p w14:paraId="33AAA827"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cBorders>
          </w:tcPr>
          <w:p w14:paraId="3501C266"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F8BA1EB" w14:textId="77777777" w:rsidR="00567AFA" w:rsidRDefault="00000000">
            <w:pPr>
              <w:pStyle w:val="aff2"/>
              <w:spacing w:after="120" w:afterAutospacing="0" w:line="360" w:lineRule="auto"/>
              <w:rPr>
                <w:rFonts w:cs="宋体"/>
                <w:kern w:val="2"/>
                <w:sz w:val="20"/>
              </w:rPr>
            </w:pPr>
            <w:r>
              <w:rPr>
                <w:rFonts w:cs="宋体" w:hint="eastAsia"/>
                <w:sz w:val="20"/>
                <w:lang w:bidi="ar"/>
              </w:rPr>
              <w:t>交易状态</w:t>
            </w:r>
          </w:p>
        </w:tc>
      </w:tr>
      <w:tr w:rsidR="00567AFA" w14:paraId="4A68F90A" w14:textId="77777777">
        <w:tc>
          <w:tcPr>
            <w:tcW w:w="2177" w:type="dxa"/>
            <w:tcBorders>
              <w:top w:val="single" w:sz="4" w:space="0" w:color="auto"/>
              <w:left w:val="single" w:sz="4" w:space="0" w:color="auto"/>
              <w:bottom w:val="single" w:sz="4" w:space="0" w:color="auto"/>
              <w:right w:val="single" w:sz="4" w:space="0" w:color="auto"/>
            </w:tcBorders>
          </w:tcPr>
          <w:p w14:paraId="1190845A"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statusText</w:t>
            </w:r>
            <w:proofErr w:type="spellEnd"/>
          </w:p>
        </w:tc>
        <w:tc>
          <w:tcPr>
            <w:tcW w:w="1194" w:type="dxa"/>
            <w:tcBorders>
              <w:top w:val="single" w:sz="4" w:space="0" w:color="auto"/>
              <w:left w:val="nil"/>
              <w:bottom w:val="single" w:sz="4" w:space="0" w:color="auto"/>
              <w:right w:val="single" w:sz="4" w:space="0" w:color="auto"/>
            </w:tcBorders>
          </w:tcPr>
          <w:p w14:paraId="703231A8" w14:textId="77777777" w:rsidR="00567AFA" w:rsidRDefault="00000000">
            <w:pPr>
              <w:pStyle w:val="aff2"/>
              <w:spacing w:after="120" w:afterAutospacing="0" w:line="360" w:lineRule="auto"/>
              <w:rPr>
                <w:rFonts w:cs="宋体"/>
                <w:kern w:val="2"/>
                <w:sz w:val="20"/>
              </w:rPr>
            </w:pPr>
            <w:r>
              <w:rPr>
                <w:rFonts w:cs="宋体" w:hint="eastAsia"/>
                <w:sz w:val="20"/>
                <w:lang w:bidi="ar"/>
              </w:rPr>
              <w:t>交易状态信息</w:t>
            </w:r>
          </w:p>
        </w:tc>
        <w:tc>
          <w:tcPr>
            <w:tcW w:w="1743" w:type="dxa"/>
            <w:tcBorders>
              <w:top w:val="single" w:sz="4" w:space="0" w:color="auto"/>
              <w:left w:val="nil"/>
              <w:bottom w:val="single" w:sz="4" w:space="0" w:color="auto"/>
              <w:right w:val="single" w:sz="4" w:space="0" w:color="auto"/>
            </w:tcBorders>
          </w:tcPr>
          <w:p w14:paraId="50A7E660"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543DE3BD"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556B4F5" w14:textId="77777777" w:rsidR="00567AFA" w:rsidRDefault="00000000">
            <w:pPr>
              <w:pStyle w:val="aff2"/>
              <w:spacing w:after="120" w:afterAutospacing="0" w:line="360" w:lineRule="auto"/>
              <w:rPr>
                <w:rFonts w:cs="宋体"/>
                <w:kern w:val="2"/>
                <w:sz w:val="20"/>
              </w:rPr>
            </w:pPr>
            <w:r>
              <w:rPr>
                <w:rFonts w:cs="宋体" w:hint="eastAsia"/>
                <w:sz w:val="20"/>
                <w:lang w:bidi="ar"/>
              </w:rPr>
              <w:t>交易状态结果描述</w:t>
            </w:r>
          </w:p>
        </w:tc>
      </w:tr>
      <w:tr w:rsidR="00567AFA" w14:paraId="188D98C5" w14:textId="77777777">
        <w:tc>
          <w:tcPr>
            <w:tcW w:w="2177" w:type="dxa"/>
            <w:tcBorders>
              <w:top w:val="single" w:sz="4" w:space="0" w:color="auto"/>
              <w:left w:val="single" w:sz="4" w:space="0" w:color="auto"/>
              <w:bottom w:val="single" w:sz="4" w:space="0" w:color="auto"/>
              <w:right w:val="single" w:sz="4" w:space="0" w:color="auto"/>
            </w:tcBorders>
          </w:tcPr>
          <w:p w14:paraId="3826CCE6"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pyStat</w:t>
            </w:r>
            <w:proofErr w:type="spellEnd"/>
          </w:p>
        </w:tc>
        <w:tc>
          <w:tcPr>
            <w:tcW w:w="1194" w:type="dxa"/>
            <w:tcBorders>
              <w:top w:val="single" w:sz="4" w:space="0" w:color="auto"/>
              <w:left w:val="nil"/>
              <w:bottom w:val="single" w:sz="4" w:space="0" w:color="auto"/>
              <w:right w:val="single" w:sz="4" w:space="0" w:color="auto"/>
            </w:tcBorders>
          </w:tcPr>
          <w:p w14:paraId="438F6C58" w14:textId="77777777" w:rsidR="00567AFA" w:rsidRDefault="00000000">
            <w:pPr>
              <w:pStyle w:val="aff2"/>
              <w:spacing w:after="120" w:afterAutospacing="0" w:line="360" w:lineRule="auto"/>
              <w:rPr>
                <w:rFonts w:cs="宋体"/>
                <w:sz w:val="20"/>
              </w:rPr>
            </w:pPr>
            <w:r>
              <w:rPr>
                <w:rFonts w:cs="宋体" w:hint="eastAsia"/>
                <w:sz w:val="20"/>
                <w:lang w:bidi="ar"/>
              </w:rPr>
              <w:t>支付任务状态</w:t>
            </w:r>
          </w:p>
        </w:tc>
        <w:tc>
          <w:tcPr>
            <w:tcW w:w="1743" w:type="dxa"/>
            <w:tcBorders>
              <w:top w:val="single" w:sz="4" w:space="0" w:color="auto"/>
              <w:left w:val="nil"/>
              <w:bottom w:val="single" w:sz="4" w:space="0" w:color="auto"/>
              <w:right w:val="single" w:sz="4" w:space="0" w:color="auto"/>
            </w:tcBorders>
          </w:tcPr>
          <w:p w14:paraId="703C4F2C"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54B637B4"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D83E3CE" w14:textId="77777777" w:rsidR="00567AFA" w:rsidRDefault="00000000">
            <w:pPr>
              <w:pStyle w:val="aff2"/>
              <w:spacing w:after="120" w:afterAutospacing="0"/>
              <w:rPr>
                <w:rFonts w:cs="宋体"/>
                <w:sz w:val="20"/>
                <w:lang w:bidi="ar"/>
              </w:rPr>
            </w:pPr>
            <w:r>
              <w:rPr>
                <w:rFonts w:cs="宋体" w:hint="eastAsia"/>
                <w:sz w:val="20"/>
                <w:lang w:bidi="ar"/>
              </w:rPr>
              <w:t>01</w:t>
            </w:r>
            <w:r>
              <w:rPr>
                <w:rFonts w:cs="宋体" w:hint="eastAsia"/>
                <w:sz w:val="20"/>
                <w:lang w:bidi="ar"/>
              </w:rPr>
              <w:t>：待提交：待提交审批</w:t>
            </w:r>
          </w:p>
          <w:p w14:paraId="77C759DB" w14:textId="77777777" w:rsidR="00567AFA" w:rsidRDefault="00000000">
            <w:pPr>
              <w:pStyle w:val="aff2"/>
              <w:spacing w:after="120" w:afterAutospacing="0"/>
              <w:rPr>
                <w:rFonts w:cs="宋体"/>
                <w:sz w:val="20"/>
                <w:lang w:bidi="ar"/>
              </w:rPr>
            </w:pPr>
            <w:r>
              <w:rPr>
                <w:rFonts w:cs="宋体" w:hint="eastAsia"/>
                <w:sz w:val="20"/>
                <w:lang w:bidi="ar"/>
              </w:rPr>
              <w:t>02</w:t>
            </w:r>
            <w:r>
              <w:rPr>
                <w:rFonts w:cs="宋体" w:hint="eastAsia"/>
                <w:sz w:val="20"/>
                <w:lang w:bidi="ar"/>
              </w:rPr>
              <w:t>：待付款：已提交审批</w:t>
            </w:r>
            <w:r>
              <w:rPr>
                <w:rFonts w:cs="宋体" w:hint="eastAsia"/>
                <w:sz w:val="20"/>
                <w:lang w:bidi="ar"/>
              </w:rPr>
              <w:t>,</w:t>
            </w:r>
            <w:r>
              <w:rPr>
                <w:rFonts w:cs="宋体" w:hint="eastAsia"/>
                <w:sz w:val="20"/>
                <w:lang w:bidi="ar"/>
              </w:rPr>
              <w:t>流程运行中</w:t>
            </w:r>
          </w:p>
          <w:p w14:paraId="35CF28B6" w14:textId="77777777" w:rsidR="00567AFA" w:rsidRDefault="00000000">
            <w:pPr>
              <w:pStyle w:val="aff2"/>
              <w:spacing w:after="120" w:afterAutospacing="0"/>
              <w:rPr>
                <w:rFonts w:cs="宋体"/>
                <w:sz w:val="20"/>
                <w:lang w:bidi="ar"/>
              </w:rPr>
            </w:pPr>
            <w:r>
              <w:rPr>
                <w:rFonts w:cs="宋体" w:hint="eastAsia"/>
                <w:sz w:val="20"/>
                <w:lang w:bidi="ar"/>
              </w:rPr>
              <w:t>03</w:t>
            </w:r>
            <w:r>
              <w:rPr>
                <w:rFonts w:cs="宋体" w:hint="eastAsia"/>
                <w:sz w:val="20"/>
                <w:lang w:bidi="ar"/>
              </w:rPr>
              <w:t>：处理中：审批通过，正在付款</w:t>
            </w:r>
          </w:p>
          <w:p w14:paraId="67599539" w14:textId="77777777" w:rsidR="00567AFA" w:rsidRDefault="00000000">
            <w:pPr>
              <w:pStyle w:val="aff2"/>
              <w:spacing w:after="120" w:afterAutospacing="0"/>
              <w:rPr>
                <w:rFonts w:cs="宋体"/>
                <w:sz w:val="20"/>
                <w:lang w:bidi="ar"/>
              </w:rPr>
            </w:pPr>
            <w:r>
              <w:rPr>
                <w:rFonts w:cs="宋体" w:hint="eastAsia"/>
                <w:sz w:val="20"/>
                <w:lang w:bidi="ar"/>
              </w:rPr>
              <w:t>04</w:t>
            </w:r>
            <w:r>
              <w:rPr>
                <w:rFonts w:cs="宋体" w:hint="eastAsia"/>
                <w:sz w:val="20"/>
                <w:lang w:bidi="ar"/>
              </w:rPr>
              <w:t>：付款成功：支付终态，付款成功</w:t>
            </w:r>
          </w:p>
          <w:p w14:paraId="72BE9401" w14:textId="77777777" w:rsidR="00567AFA" w:rsidRDefault="00000000">
            <w:pPr>
              <w:pStyle w:val="aff2"/>
              <w:spacing w:after="120" w:afterAutospacing="0"/>
              <w:rPr>
                <w:rFonts w:cs="宋体"/>
                <w:sz w:val="20"/>
                <w:lang w:bidi="ar"/>
              </w:rPr>
            </w:pPr>
            <w:r>
              <w:rPr>
                <w:rFonts w:cs="宋体" w:hint="eastAsia"/>
                <w:sz w:val="20"/>
                <w:lang w:bidi="ar"/>
              </w:rPr>
              <w:t>05</w:t>
            </w:r>
            <w:r>
              <w:rPr>
                <w:rFonts w:cs="宋体" w:hint="eastAsia"/>
                <w:sz w:val="20"/>
                <w:lang w:bidi="ar"/>
              </w:rPr>
              <w:t>：付款失败：支付终态，付款失败</w:t>
            </w:r>
          </w:p>
          <w:p w14:paraId="1440E493" w14:textId="77777777" w:rsidR="00567AFA" w:rsidRDefault="00000000">
            <w:pPr>
              <w:pStyle w:val="aff2"/>
              <w:spacing w:after="120" w:afterAutospacing="0"/>
              <w:rPr>
                <w:rFonts w:cs="宋体"/>
                <w:sz w:val="20"/>
              </w:rPr>
            </w:pPr>
            <w:r>
              <w:rPr>
                <w:rFonts w:cs="宋体" w:hint="eastAsia"/>
                <w:sz w:val="20"/>
                <w:lang w:bidi="ar"/>
              </w:rPr>
              <w:t>06</w:t>
            </w:r>
            <w:r>
              <w:rPr>
                <w:rFonts w:cs="宋体" w:hint="eastAsia"/>
                <w:sz w:val="20"/>
                <w:lang w:bidi="ar"/>
              </w:rPr>
              <w:t>：已拒绝：审批不同意</w:t>
            </w:r>
          </w:p>
        </w:tc>
      </w:tr>
      <w:tr w:rsidR="00567AFA" w14:paraId="2882C87A" w14:textId="77777777">
        <w:tc>
          <w:tcPr>
            <w:tcW w:w="2177" w:type="dxa"/>
            <w:tcBorders>
              <w:top w:val="single" w:sz="4" w:space="0" w:color="auto"/>
              <w:left w:val="single" w:sz="4" w:space="0" w:color="auto"/>
              <w:bottom w:val="single" w:sz="4" w:space="0" w:color="auto"/>
              <w:right w:val="single" w:sz="4" w:space="0" w:color="auto"/>
            </w:tcBorders>
          </w:tcPr>
          <w:p w14:paraId="0B2A8E5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alocStat</w:t>
            </w:r>
            <w:proofErr w:type="spellEnd"/>
          </w:p>
        </w:tc>
        <w:tc>
          <w:tcPr>
            <w:tcW w:w="1194" w:type="dxa"/>
            <w:tcBorders>
              <w:top w:val="single" w:sz="4" w:space="0" w:color="auto"/>
              <w:left w:val="nil"/>
              <w:bottom w:val="single" w:sz="4" w:space="0" w:color="auto"/>
              <w:right w:val="single" w:sz="4" w:space="0" w:color="auto"/>
            </w:tcBorders>
          </w:tcPr>
          <w:p w14:paraId="7AA37219" w14:textId="77777777" w:rsidR="00567AFA" w:rsidRDefault="00000000">
            <w:pPr>
              <w:pStyle w:val="aff2"/>
              <w:spacing w:after="120" w:afterAutospacing="0" w:line="360" w:lineRule="auto"/>
              <w:rPr>
                <w:rFonts w:cs="宋体"/>
                <w:sz w:val="20"/>
                <w:lang w:bidi="ar"/>
              </w:rPr>
            </w:pPr>
            <w:r>
              <w:rPr>
                <w:rFonts w:cs="宋体" w:hint="eastAsia"/>
                <w:sz w:val="20"/>
                <w:lang w:bidi="ar"/>
              </w:rPr>
              <w:t>资金下拨结果</w:t>
            </w:r>
          </w:p>
        </w:tc>
        <w:tc>
          <w:tcPr>
            <w:tcW w:w="1743" w:type="dxa"/>
            <w:tcBorders>
              <w:top w:val="single" w:sz="4" w:space="0" w:color="auto"/>
              <w:left w:val="nil"/>
              <w:bottom w:val="single" w:sz="4" w:space="0" w:color="auto"/>
              <w:right w:val="single" w:sz="4" w:space="0" w:color="auto"/>
            </w:tcBorders>
          </w:tcPr>
          <w:p w14:paraId="6B5D28C2"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6FF18818"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1FFEF708" w14:textId="77777777" w:rsidR="00567AFA" w:rsidRDefault="00000000">
            <w:pPr>
              <w:pStyle w:val="aff2"/>
              <w:spacing w:after="120" w:afterAutospacing="0" w:line="360" w:lineRule="auto"/>
              <w:rPr>
                <w:rFonts w:cs="宋体"/>
                <w:sz w:val="20"/>
                <w:lang w:bidi="ar"/>
              </w:rPr>
            </w:pPr>
            <w:r>
              <w:rPr>
                <w:rFonts w:cs="宋体" w:hint="eastAsia"/>
                <w:sz w:val="20"/>
                <w:lang w:bidi="ar"/>
              </w:rPr>
              <w:t>该字段在单据为联动支付时展示：</w:t>
            </w:r>
          </w:p>
          <w:p w14:paraId="1357C08E" w14:textId="77777777" w:rsidR="00567AFA" w:rsidRDefault="00000000">
            <w:pPr>
              <w:pStyle w:val="aff2"/>
              <w:spacing w:after="120" w:afterAutospacing="0" w:line="360" w:lineRule="auto"/>
              <w:rPr>
                <w:rFonts w:cs="宋体"/>
                <w:sz w:val="20"/>
                <w:lang w:bidi="ar"/>
              </w:rPr>
            </w:pPr>
            <w:r>
              <w:rPr>
                <w:rFonts w:cs="宋体" w:hint="eastAsia"/>
                <w:sz w:val="20"/>
                <w:lang w:bidi="ar"/>
              </w:rPr>
              <w:t>00-</w:t>
            </w:r>
            <w:r>
              <w:rPr>
                <w:rFonts w:cs="宋体" w:hint="eastAsia"/>
                <w:sz w:val="20"/>
                <w:lang w:bidi="ar"/>
              </w:rPr>
              <w:t>待处理；</w:t>
            </w:r>
            <w:r>
              <w:rPr>
                <w:rFonts w:cs="宋体" w:hint="eastAsia"/>
                <w:sz w:val="20"/>
                <w:lang w:bidi="ar"/>
              </w:rPr>
              <w:t>01-</w:t>
            </w:r>
            <w:r>
              <w:rPr>
                <w:rFonts w:cs="宋体" w:hint="eastAsia"/>
                <w:sz w:val="20"/>
                <w:lang w:bidi="ar"/>
              </w:rPr>
              <w:t>处理中；</w:t>
            </w:r>
            <w:r>
              <w:rPr>
                <w:rFonts w:cs="宋体" w:hint="eastAsia"/>
                <w:sz w:val="20"/>
                <w:lang w:bidi="ar"/>
              </w:rPr>
              <w:t>02-</w:t>
            </w:r>
            <w:r>
              <w:rPr>
                <w:rFonts w:cs="宋体" w:hint="eastAsia"/>
                <w:sz w:val="20"/>
                <w:lang w:bidi="ar"/>
              </w:rPr>
              <w:t>差额为</w:t>
            </w:r>
            <w:r>
              <w:rPr>
                <w:rFonts w:cs="宋体" w:hint="eastAsia"/>
                <w:sz w:val="20"/>
                <w:lang w:bidi="ar"/>
              </w:rPr>
              <w:t>0,</w:t>
            </w:r>
            <w:r>
              <w:rPr>
                <w:rFonts w:cs="宋体" w:hint="eastAsia"/>
                <w:sz w:val="20"/>
                <w:lang w:bidi="ar"/>
              </w:rPr>
              <w:t>无需下拨；</w:t>
            </w:r>
            <w:r>
              <w:rPr>
                <w:rFonts w:cs="宋体" w:hint="eastAsia"/>
                <w:sz w:val="20"/>
                <w:lang w:bidi="ar"/>
              </w:rPr>
              <w:t>03-</w:t>
            </w:r>
            <w:r>
              <w:rPr>
                <w:rFonts w:cs="宋体" w:hint="eastAsia"/>
                <w:sz w:val="20"/>
                <w:lang w:bidi="ar"/>
              </w:rPr>
              <w:t>成功；</w:t>
            </w:r>
            <w:r>
              <w:rPr>
                <w:rFonts w:cs="宋体" w:hint="eastAsia"/>
                <w:sz w:val="20"/>
                <w:lang w:bidi="ar"/>
              </w:rPr>
              <w:t>04-</w:t>
            </w:r>
            <w:r>
              <w:rPr>
                <w:rFonts w:cs="宋体" w:hint="eastAsia"/>
                <w:sz w:val="20"/>
                <w:lang w:bidi="ar"/>
              </w:rPr>
              <w:t>失败</w:t>
            </w:r>
          </w:p>
        </w:tc>
      </w:tr>
      <w:tr w:rsidR="00567AFA" w14:paraId="5766A874" w14:textId="77777777">
        <w:tc>
          <w:tcPr>
            <w:tcW w:w="2177" w:type="dxa"/>
            <w:tcBorders>
              <w:top w:val="single" w:sz="4" w:space="0" w:color="auto"/>
              <w:left w:val="single" w:sz="4" w:space="0" w:color="auto"/>
              <w:bottom w:val="single" w:sz="4" w:space="0" w:color="auto"/>
              <w:right w:val="single" w:sz="4" w:space="0" w:color="auto"/>
            </w:tcBorders>
          </w:tcPr>
          <w:p w14:paraId="3C51AF56"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failReason</w:t>
            </w:r>
            <w:proofErr w:type="spellEnd"/>
          </w:p>
        </w:tc>
        <w:tc>
          <w:tcPr>
            <w:tcW w:w="1194" w:type="dxa"/>
            <w:tcBorders>
              <w:top w:val="single" w:sz="4" w:space="0" w:color="auto"/>
              <w:left w:val="nil"/>
              <w:bottom w:val="single" w:sz="4" w:space="0" w:color="auto"/>
              <w:right w:val="single" w:sz="4" w:space="0" w:color="auto"/>
            </w:tcBorders>
          </w:tcPr>
          <w:p w14:paraId="24C046DE" w14:textId="77777777" w:rsidR="00567AFA" w:rsidRDefault="00000000">
            <w:pPr>
              <w:pStyle w:val="aff2"/>
              <w:spacing w:after="120" w:afterAutospacing="0" w:line="360" w:lineRule="auto"/>
              <w:rPr>
                <w:rFonts w:cs="宋体"/>
                <w:sz w:val="20"/>
              </w:rPr>
            </w:pPr>
            <w:r>
              <w:rPr>
                <w:rFonts w:cs="宋体" w:hint="eastAsia"/>
                <w:sz w:val="20"/>
                <w:lang w:bidi="ar"/>
              </w:rPr>
              <w:t>错误信息展示</w:t>
            </w:r>
          </w:p>
        </w:tc>
        <w:tc>
          <w:tcPr>
            <w:tcW w:w="1743" w:type="dxa"/>
            <w:tcBorders>
              <w:top w:val="single" w:sz="4" w:space="0" w:color="auto"/>
              <w:left w:val="nil"/>
              <w:bottom w:val="single" w:sz="4" w:space="0" w:color="auto"/>
              <w:right w:val="single" w:sz="4" w:space="0" w:color="auto"/>
            </w:tcBorders>
          </w:tcPr>
          <w:p w14:paraId="7F6B7734"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58C90DCF"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3423AB12" w14:textId="77777777" w:rsidR="00567AFA" w:rsidRDefault="00000000">
            <w:pPr>
              <w:pStyle w:val="aff2"/>
              <w:spacing w:after="120" w:afterAutospacing="0" w:line="360" w:lineRule="auto"/>
              <w:rPr>
                <w:rFonts w:cs="宋体"/>
                <w:sz w:val="20"/>
              </w:rPr>
            </w:pPr>
            <w:r>
              <w:rPr>
                <w:rFonts w:cs="宋体" w:hint="eastAsia"/>
                <w:sz w:val="20"/>
                <w:lang w:bidi="ar"/>
              </w:rPr>
              <w:t>校验失败时，失败原因展示。</w:t>
            </w:r>
          </w:p>
        </w:tc>
      </w:tr>
      <w:tr w:rsidR="00567AFA" w14:paraId="7E5EB33B" w14:textId="77777777">
        <w:tc>
          <w:tcPr>
            <w:tcW w:w="2177" w:type="dxa"/>
            <w:tcBorders>
              <w:top w:val="single" w:sz="4" w:space="0" w:color="auto"/>
              <w:left w:val="single" w:sz="4" w:space="0" w:color="auto"/>
              <w:bottom w:val="single" w:sz="4" w:space="0" w:color="auto"/>
              <w:right w:val="single" w:sz="4" w:space="0" w:color="auto"/>
            </w:tcBorders>
          </w:tcPr>
          <w:p w14:paraId="18595EF5"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bnkRetCode</w:t>
            </w:r>
            <w:proofErr w:type="spellEnd"/>
          </w:p>
        </w:tc>
        <w:tc>
          <w:tcPr>
            <w:tcW w:w="1194" w:type="dxa"/>
            <w:tcBorders>
              <w:top w:val="single" w:sz="4" w:space="0" w:color="auto"/>
              <w:left w:val="nil"/>
              <w:bottom w:val="single" w:sz="4" w:space="0" w:color="auto"/>
              <w:right w:val="single" w:sz="4" w:space="0" w:color="auto"/>
            </w:tcBorders>
          </w:tcPr>
          <w:p w14:paraId="379C974D" w14:textId="77777777" w:rsidR="00567AFA" w:rsidRDefault="00000000">
            <w:pPr>
              <w:pStyle w:val="aff2"/>
              <w:spacing w:after="120" w:afterAutospacing="0" w:line="360" w:lineRule="auto"/>
              <w:rPr>
                <w:rFonts w:cs="宋体"/>
                <w:sz w:val="20"/>
              </w:rPr>
            </w:pPr>
            <w:r>
              <w:rPr>
                <w:rFonts w:cs="宋体" w:hint="eastAsia"/>
                <w:sz w:val="20"/>
                <w:lang w:bidi="ar"/>
              </w:rPr>
              <w:t>银行交易结果</w:t>
            </w:r>
          </w:p>
        </w:tc>
        <w:tc>
          <w:tcPr>
            <w:tcW w:w="1743" w:type="dxa"/>
            <w:tcBorders>
              <w:top w:val="single" w:sz="4" w:space="0" w:color="auto"/>
              <w:left w:val="nil"/>
              <w:bottom w:val="single" w:sz="4" w:space="0" w:color="auto"/>
              <w:right w:val="single" w:sz="4" w:space="0" w:color="auto"/>
            </w:tcBorders>
          </w:tcPr>
          <w:p w14:paraId="0D652497"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512)</w:t>
            </w:r>
          </w:p>
        </w:tc>
        <w:tc>
          <w:tcPr>
            <w:tcW w:w="742" w:type="dxa"/>
            <w:tcBorders>
              <w:top w:val="single" w:sz="4" w:space="0" w:color="auto"/>
              <w:left w:val="nil"/>
              <w:bottom w:val="single" w:sz="4" w:space="0" w:color="auto"/>
              <w:right w:val="single" w:sz="4" w:space="0" w:color="auto"/>
            </w:tcBorders>
          </w:tcPr>
          <w:p w14:paraId="7C39707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429DA874" w14:textId="77777777" w:rsidR="00567AFA" w:rsidRDefault="00000000">
            <w:pPr>
              <w:pStyle w:val="aff2"/>
              <w:spacing w:after="120" w:afterAutospacing="0" w:line="360" w:lineRule="auto"/>
              <w:rPr>
                <w:rFonts w:cs="宋体"/>
                <w:sz w:val="20"/>
                <w:lang w:bidi="ar"/>
              </w:rPr>
            </w:pPr>
            <w:r>
              <w:rPr>
                <w:rFonts w:cs="宋体" w:hint="eastAsia"/>
                <w:sz w:val="20"/>
                <w:lang w:bidi="ar"/>
              </w:rPr>
              <w:t>银行返回结果</w:t>
            </w:r>
          </w:p>
          <w:p w14:paraId="35544EC5" w14:textId="77777777" w:rsidR="00567AFA" w:rsidRDefault="00000000">
            <w:pPr>
              <w:pStyle w:val="aff2"/>
              <w:spacing w:after="120" w:afterAutospacing="0" w:line="360" w:lineRule="auto"/>
              <w:rPr>
                <w:rFonts w:cs="宋体"/>
                <w:sz w:val="20"/>
                <w:lang w:bidi="ar"/>
              </w:rPr>
            </w:pPr>
            <w:r>
              <w:rPr>
                <w:rFonts w:cs="宋体" w:hint="eastAsia"/>
                <w:sz w:val="20"/>
                <w:lang w:bidi="ar"/>
              </w:rPr>
              <w:t>（当单据为联动支付时，该字段包括资金下拨失败的信息）</w:t>
            </w:r>
          </w:p>
        </w:tc>
      </w:tr>
      <w:tr w:rsidR="00567AFA" w14:paraId="32DC46AB" w14:textId="77777777">
        <w:tc>
          <w:tcPr>
            <w:tcW w:w="2177" w:type="dxa"/>
            <w:tcBorders>
              <w:top w:val="single" w:sz="4" w:space="0" w:color="auto"/>
              <w:left w:val="single" w:sz="4" w:space="0" w:color="auto"/>
              <w:bottom w:val="single" w:sz="4" w:space="0" w:color="auto"/>
              <w:right w:val="single" w:sz="4" w:space="0" w:color="auto"/>
            </w:tcBorders>
          </w:tcPr>
          <w:p w14:paraId="120ECC35"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extendRemark</w:t>
            </w:r>
            <w:proofErr w:type="spellEnd"/>
          </w:p>
        </w:tc>
        <w:tc>
          <w:tcPr>
            <w:tcW w:w="1194" w:type="dxa"/>
            <w:tcBorders>
              <w:top w:val="single" w:sz="4" w:space="0" w:color="auto"/>
              <w:left w:val="nil"/>
              <w:bottom w:val="single" w:sz="4" w:space="0" w:color="auto"/>
              <w:right w:val="single" w:sz="4" w:space="0" w:color="auto"/>
            </w:tcBorders>
          </w:tcPr>
          <w:p w14:paraId="5CBCC4C6" w14:textId="77777777" w:rsidR="00567AFA" w:rsidRDefault="00000000">
            <w:pPr>
              <w:pStyle w:val="aff2"/>
              <w:spacing w:after="120" w:afterAutospacing="0" w:line="360" w:lineRule="auto"/>
              <w:rPr>
                <w:rFonts w:cs="宋体"/>
                <w:sz w:val="20"/>
                <w:lang w:bidi="ar"/>
              </w:rPr>
            </w:pPr>
            <w:r>
              <w:rPr>
                <w:rFonts w:cs="宋体" w:hint="eastAsia"/>
                <w:sz w:val="20"/>
                <w:lang w:bidi="ar"/>
              </w:rPr>
              <w:t>备注</w:t>
            </w:r>
          </w:p>
        </w:tc>
        <w:tc>
          <w:tcPr>
            <w:tcW w:w="1743" w:type="dxa"/>
            <w:tcBorders>
              <w:top w:val="single" w:sz="4" w:space="0" w:color="auto"/>
              <w:left w:val="nil"/>
              <w:bottom w:val="single" w:sz="4" w:space="0" w:color="auto"/>
              <w:right w:val="single" w:sz="4" w:space="0" w:color="auto"/>
            </w:tcBorders>
          </w:tcPr>
          <w:p w14:paraId="50D5D09F"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35B144CB"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6CA90233" w14:textId="77777777" w:rsidR="00567AFA" w:rsidRDefault="00000000">
            <w:pPr>
              <w:pStyle w:val="aff2"/>
              <w:spacing w:after="120" w:afterAutospacing="0" w:line="360" w:lineRule="auto"/>
              <w:rPr>
                <w:rFonts w:cs="宋体"/>
                <w:sz w:val="20"/>
                <w:lang w:bidi="ar"/>
              </w:rPr>
            </w:pPr>
            <w:r>
              <w:rPr>
                <w:rFonts w:cs="宋体" w:hint="eastAsia"/>
                <w:sz w:val="20"/>
                <w:lang w:bidi="ar"/>
              </w:rPr>
              <w:t>JSON</w:t>
            </w:r>
            <w:r>
              <w:rPr>
                <w:rFonts w:cs="宋体" w:hint="eastAsia"/>
                <w:sz w:val="20"/>
                <w:lang w:bidi="ar"/>
              </w:rPr>
              <w:t>格式字符串，示例</w:t>
            </w:r>
          </w:p>
          <w:p w14:paraId="2AC6524B" w14:textId="77777777" w:rsidR="00567AFA" w:rsidRDefault="00000000">
            <w:pPr>
              <w:pStyle w:val="aff2"/>
              <w:spacing w:after="120" w:afterAutospacing="0" w:line="360" w:lineRule="auto"/>
              <w:rPr>
                <w:rFonts w:cs="宋体"/>
                <w:sz w:val="20"/>
                <w:lang w:bidi="ar"/>
              </w:rPr>
            </w:pPr>
            <w:r>
              <w:rPr>
                <w:rFonts w:cs="宋体" w:hint="eastAsia"/>
                <w:sz w:val="20"/>
                <w:lang w:bidi="ar"/>
              </w:rPr>
              <w:t>{"approvalTime":"2023-12-06 11:11:05","createTime":"2023-11-21 13:50:39","rcvBnkTime"</w:t>
            </w:r>
            <w:r>
              <w:rPr>
                <w:rFonts w:cs="宋体"/>
                <w:sz w:val="20"/>
                <w:lang w:bidi="ar"/>
              </w:rPr>
              <w:t>:</w:t>
            </w:r>
            <w:r>
              <w:rPr>
                <w:rFonts w:cs="宋体" w:hint="eastAsia"/>
                <w:sz w:val="20"/>
                <w:lang w:bidi="ar"/>
              </w:rPr>
              <w:t>"</w:t>
            </w:r>
            <w:r>
              <w:rPr>
                <w:rFonts w:cs="宋体"/>
                <w:sz w:val="20"/>
                <w:lang w:bidi="ar"/>
              </w:rPr>
              <w:t>2023-11-22 11:11:11</w:t>
            </w:r>
            <w:r>
              <w:rPr>
                <w:rFonts w:cs="宋体" w:hint="eastAsia"/>
                <w:sz w:val="20"/>
                <w:lang w:bidi="ar"/>
              </w:rPr>
              <w:t>"</w:t>
            </w:r>
            <w:r>
              <w:rPr>
                <w:rFonts w:cs="宋体"/>
                <w:sz w:val="20"/>
                <w:lang w:bidi="ar"/>
              </w:rPr>
              <w:t>,</w:t>
            </w:r>
            <w:r>
              <w:rPr>
                <w:rFonts w:cs="宋体" w:hint="eastAsia"/>
                <w:sz w:val="20"/>
                <w:lang w:bidi="ar"/>
              </w:rPr>
              <w:t>"rejectReason":"</w:t>
            </w:r>
            <w:r>
              <w:rPr>
                <w:rFonts w:cs="宋体" w:hint="eastAsia"/>
                <w:sz w:val="20"/>
                <w:lang w:bidi="ar"/>
              </w:rPr>
              <w:lastRenderedPageBreak/>
              <w:t>不同意</w:t>
            </w:r>
            <w:r>
              <w:rPr>
                <w:rFonts w:cs="宋体" w:hint="eastAsia"/>
                <w:sz w:val="20"/>
                <w:lang w:bidi="ar"/>
              </w:rPr>
              <w:t>"</w:t>
            </w:r>
            <w:r>
              <w:rPr>
                <w:rFonts w:cs="宋体"/>
                <w:sz w:val="20"/>
                <w:lang w:bidi="ar"/>
              </w:rPr>
              <w:t>,</w:t>
            </w:r>
            <w:r>
              <w:rPr>
                <w:rFonts w:cs="宋体" w:hint="eastAsia"/>
                <w:sz w:val="20"/>
                <w:lang w:bidi="ar"/>
              </w:rPr>
              <w:t>"</w:t>
            </w:r>
            <w:proofErr w:type="spellStart"/>
            <w:r>
              <w:rPr>
                <w:rFonts w:cs="宋体" w:hint="eastAsia"/>
                <w:sz w:val="20"/>
                <w:lang w:bidi="ar"/>
              </w:rPr>
              <w:t>pyTmlnsFlag</w:t>
            </w:r>
            <w:proofErr w:type="spellEnd"/>
            <w:r>
              <w:rPr>
                <w:rFonts w:cs="宋体" w:hint="eastAsia"/>
                <w:sz w:val="20"/>
                <w:lang w:bidi="ar"/>
              </w:rPr>
              <w:t>"</w:t>
            </w:r>
            <w:r>
              <w:rPr>
                <w:rFonts w:cs="宋体" w:hint="eastAsia"/>
                <w:sz w:val="20"/>
                <w:lang w:bidi="ar"/>
              </w:rPr>
              <w:t>：</w:t>
            </w:r>
            <w:r>
              <w:rPr>
                <w:rFonts w:cs="宋体" w:hint="eastAsia"/>
                <w:sz w:val="20"/>
                <w:lang w:bidi="ar"/>
              </w:rPr>
              <w:t>"</w:t>
            </w:r>
            <w:r>
              <w:rPr>
                <w:rFonts w:cs="宋体"/>
                <w:sz w:val="20"/>
                <w:lang w:bidi="ar"/>
              </w:rPr>
              <w:t>02</w:t>
            </w:r>
            <w:r>
              <w:rPr>
                <w:rFonts w:cs="宋体" w:hint="eastAsia"/>
                <w:sz w:val="20"/>
                <w:lang w:bidi="ar"/>
              </w:rPr>
              <w:t>"</w:t>
            </w:r>
            <w:r>
              <w:rPr>
                <w:rFonts w:cs="宋体" w:hint="eastAsia"/>
                <w:sz w:val="20"/>
                <w:lang w:bidi="ar"/>
              </w:rPr>
              <w:t>，</w:t>
            </w:r>
            <w:r>
              <w:rPr>
                <w:rFonts w:cs="宋体" w:hint="eastAsia"/>
                <w:sz w:val="20"/>
                <w:lang w:bidi="ar"/>
              </w:rPr>
              <w:t>"</w:t>
            </w:r>
            <w:proofErr w:type="spellStart"/>
            <w:r>
              <w:rPr>
                <w:rFonts w:cs="宋体" w:hint="eastAsia"/>
                <w:sz w:val="20"/>
                <w:lang w:bidi="ar"/>
              </w:rPr>
              <w:t>pyTmlnsFlag</w:t>
            </w:r>
            <w:proofErr w:type="spellEnd"/>
            <w:r>
              <w:rPr>
                <w:rFonts w:cs="宋体" w:hint="eastAsia"/>
                <w:sz w:val="20"/>
                <w:lang w:bidi="ar"/>
              </w:rPr>
              <w:t>"</w:t>
            </w:r>
            <w:r>
              <w:rPr>
                <w:rFonts w:cs="宋体" w:hint="eastAsia"/>
                <w:sz w:val="20"/>
                <w:lang w:bidi="ar"/>
              </w:rPr>
              <w:t>：</w:t>
            </w:r>
            <w:r>
              <w:rPr>
                <w:rFonts w:cs="宋体" w:hint="eastAsia"/>
                <w:sz w:val="20"/>
                <w:lang w:bidi="ar"/>
              </w:rPr>
              <w:t>"</w:t>
            </w:r>
            <w:r>
              <w:rPr>
                <w:rFonts w:cs="宋体"/>
                <w:sz w:val="20"/>
                <w:lang w:bidi="ar"/>
              </w:rPr>
              <w:t>02</w:t>
            </w:r>
            <w:r>
              <w:rPr>
                <w:rFonts w:cs="宋体" w:hint="eastAsia"/>
                <w:sz w:val="20"/>
                <w:lang w:bidi="ar"/>
              </w:rPr>
              <w:t>"}</w:t>
            </w:r>
          </w:p>
          <w:p w14:paraId="154FD327" w14:textId="77777777" w:rsidR="00567AFA" w:rsidRDefault="00000000">
            <w:pPr>
              <w:pStyle w:val="aff2"/>
              <w:spacing w:after="120" w:afterAutospacing="0" w:line="360" w:lineRule="auto"/>
              <w:rPr>
                <w:rFonts w:cs="宋体"/>
                <w:sz w:val="20"/>
                <w:lang w:bidi="ar"/>
              </w:rPr>
            </w:pPr>
            <w:r>
              <w:rPr>
                <w:rFonts w:cs="宋体" w:hint="eastAsia"/>
                <w:sz w:val="20"/>
                <w:lang w:bidi="ar"/>
              </w:rPr>
              <w:t>字段释义：</w:t>
            </w:r>
          </w:p>
          <w:p w14:paraId="326432B8" w14:textId="77777777" w:rsidR="00567AFA" w:rsidRDefault="00000000">
            <w:pPr>
              <w:pStyle w:val="aff2"/>
              <w:tabs>
                <w:tab w:val="left" w:pos="312"/>
              </w:tabs>
              <w:spacing w:after="120" w:afterAutospacing="0" w:line="360" w:lineRule="auto"/>
              <w:rPr>
                <w:rFonts w:cs="宋体"/>
                <w:sz w:val="20"/>
                <w:lang w:bidi="ar"/>
              </w:rPr>
            </w:pPr>
            <w:r>
              <w:rPr>
                <w:rFonts w:cs="宋体" w:hint="eastAsia"/>
                <w:sz w:val="20"/>
                <w:lang w:bidi="ar"/>
              </w:rPr>
              <w:t>1.approvalTime</w:t>
            </w:r>
            <w:r>
              <w:rPr>
                <w:rFonts w:cs="宋体" w:hint="eastAsia"/>
                <w:sz w:val="20"/>
                <w:lang w:bidi="ar"/>
              </w:rPr>
              <w:t>：终审通过</w:t>
            </w:r>
            <w:r>
              <w:rPr>
                <w:rFonts w:cs="宋体" w:hint="eastAsia"/>
                <w:sz w:val="20"/>
                <w:lang w:bidi="ar"/>
              </w:rPr>
              <w:t>/</w:t>
            </w:r>
            <w:r>
              <w:rPr>
                <w:rFonts w:cs="宋体" w:hint="eastAsia"/>
                <w:sz w:val="20"/>
                <w:lang w:bidi="ar"/>
              </w:rPr>
              <w:t>拒绝时间</w:t>
            </w:r>
            <w:r>
              <w:rPr>
                <w:rFonts w:cs="宋体" w:hint="eastAsia"/>
                <w:sz w:val="20"/>
                <w:lang w:bidi="ar"/>
              </w:rPr>
              <w:t>(</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r>
              <w:rPr>
                <w:rFonts w:cs="宋体" w:hint="eastAsia"/>
                <w:sz w:val="20"/>
                <w:lang w:bidi="ar"/>
              </w:rPr>
              <w:t xml:space="preserve">) </w:t>
            </w:r>
          </w:p>
          <w:p w14:paraId="48FA957C" w14:textId="77777777" w:rsidR="00567AFA" w:rsidRDefault="00000000">
            <w:pPr>
              <w:pStyle w:val="aff2"/>
              <w:tabs>
                <w:tab w:val="left" w:pos="312"/>
              </w:tabs>
              <w:spacing w:after="120" w:afterAutospacing="0" w:line="360" w:lineRule="auto"/>
              <w:rPr>
                <w:rFonts w:cs="宋体"/>
                <w:sz w:val="20"/>
                <w:lang w:bidi="ar"/>
              </w:rPr>
            </w:pPr>
            <w:r>
              <w:rPr>
                <w:rFonts w:cs="宋体" w:hint="eastAsia"/>
                <w:sz w:val="20"/>
                <w:lang w:bidi="ar"/>
              </w:rPr>
              <w:t>2.createTime</w:t>
            </w:r>
            <w:r>
              <w:rPr>
                <w:rFonts w:cs="宋体" w:hint="eastAsia"/>
                <w:sz w:val="20"/>
                <w:lang w:bidi="ar"/>
              </w:rPr>
              <w:t>：外系统提单时间</w:t>
            </w:r>
            <w:r>
              <w:rPr>
                <w:rFonts w:cs="宋体" w:hint="eastAsia"/>
                <w:sz w:val="20"/>
                <w:lang w:bidi="ar"/>
              </w:rPr>
              <w:t>(</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r>
              <w:rPr>
                <w:rFonts w:cs="宋体" w:hint="eastAsia"/>
                <w:sz w:val="20"/>
                <w:lang w:bidi="ar"/>
              </w:rPr>
              <w:t xml:space="preserve">) </w:t>
            </w:r>
          </w:p>
          <w:p w14:paraId="50458B51" w14:textId="77777777" w:rsidR="00567AFA" w:rsidRDefault="00000000">
            <w:pPr>
              <w:pStyle w:val="aff2"/>
              <w:tabs>
                <w:tab w:val="left" w:pos="312"/>
              </w:tabs>
              <w:spacing w:after="120" w:afterAutospacing="0" w:line="360" w:lineRule="auto"/>
              <w:rPr>
                <w:rFonts w:cs="宋体"/>
                <w:sz w:val="20"/>
                <w:lang w:bidi="ar"/>
              </w:rPr>
            </w:pPr>
            <w:r>
              <w:rPr>
                <w:rFonts w:cs="宋体" w:hint="eastAsia"/>
                <w:sz w:val="20"/>
                <w:lang w:bidi="ar"/>
              </w:rPr>
              <w:t>3.rcvBnkTime</w:t>
            </w:r>
            <w:r>
              <w:rPr>
                <w:rFonts w:cs="宋体" w:hint="eastAsia"/>
                <w:sz w:val="20"/>
                <w:lang w:bidi="ar"/>
              </w:rPr>
              <w:t>：交易时间</w:t>
            </w:r>
            <w:r>
              <w:rPr>
                <w:rFonts w:cs="宋体" w:hint="eastAsia"/>
                <w:sz w:val="20"/>
                <w:lang w:bidi="ar"/>
              </w:rPr>
              <w:t>(</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r>
              <w:rPr>
                <w:rFonts w:cs="宋体" w:hint="eastAsia"/>
                <w:sz w:val="20"/>
                <w:lang w:bidi="ar"/>
              </w:rPr>
              <w:t xml:space="preserve">) </w:t>
            </w:r>
          </w:p>
          <w:p w14:paraId="16FE7107" w14:textId="77777777" w:rsidR="00567AFA" w:rsidRDefault="00000000">
            <w:pPr>
              <w:pStyle w:val="aff2"/>
              <w:spacing w:after="120" w:afterAutospacing="0"/>
              <w:rPr>
                <w:rFonts w:cs="宋体"/>
                <w:sz w:val="20"/>
                <w:lang w:bidi="ar"/>
              </w:rPr>
            </w:pPr>
            <w:r>
              <w:rPr>
                <w:rFonts w:cs="宋体" w:hint="eastAsia"/>
                <w:sz w:val="20"/>
                <w:lang w:bidi="ar"/>
              </w:rPr>
              <w:t>4.rejectReason</w:t>
            </w:r>
            <w:r>
              <w:rPr>
                <w:rFonts w:cs="宋体" w:hint="eastAsia"/>
                <w:sz w:val="20"/>
                <w:lang w:bidi="ar"/>
              </w:rPr>
              <w:t>：拒绝原因（当支付任务状态为</w:t>
            </w:r>
            <w:r>
              <w:rPr>
                <w:rFonts w:cs="宋体" w:hint="eastAsia"/>
                <w:sz w:val="20"/>
                <w:lang w:bidi="ar"/>
              </w:rPr>
              <w:t>06</w:t>
            </w:r>
            <w:r>
              <w:rPr>
                <w:rFonts w:cs="宋体" w:hint="eastAsia"/>
                <w:sz w:val="20"/>
                <w:lang w:bidi="ar"/>
              </w:rPr>
              <w:t>已拒绝时，该字段展示审批最终节点的审批意见）</w:t>
            </w:r>
          </w:p>
          <w:p w14:paraId="3A42E1C6" w14:textId="77777777" w:rsidR="00567AFA" w:rsidRDefault="00000000">
            <w:pPr>
              <w:pStyle w:val="aff2"/>
              <w:spacing w:after="120" w:afterAutospacing="0"/>
              <w:rPr>
                <w:rFonts w:cs="宋体"/>
                <w:sz w:val="20"/>
                <w:lang w:bidi="ar"/>
              </w:rPr>
            </w:pPr>
            <w:r>
              <w:rPr>
                <w:rFonts w:cs="宋体" w:hint="eastAsia"/>
                <w:sz w:val="20"/>
                <w:lang w:bidi="ar"/>
              </w:rPr>
              <w:t>5.pyTmlnsFlag</w:t>
            </w:r>
            <w:r>
              <w:rPr>
                <w:rFonts w:cs="宋体" w:hint="eastAsia"/>
                <w:sz w:val="21"/>
                <w:szCs w:val="21"/>
              </w:rPr>
              <w:t>预约付款：</w:t>
            </w:r>
            <w:r>
              <w:rPr>
                <w:rFonts w:cs="宋体" w:hint="eastAsia"/>
                <w:sz w:val="20"/>
                <w:lang w:bidi="ar"/>
              </w:rPr>
              <w:t>00</w:t>
            </w:r>
            <w:r>
              <w:rPr>
                <w:rFonts w:cs="宋体" w:hint="eastAsia"/>
                <w:sz w:val="20"/>
                <w:lang w:bidi="ar"/>
              </w:rPr>
              <w:t>：否</w:t>
            </w:r>
            <w:r>
              <w:rPr>
                <w:rFonts w:cs="宋体" w:hint="eastAsia"/>
                <w:sz w:val="20"/>
                <w:lang w:bidi="ar"/>
              </w:rPr>
              <w:t xml:space="preserve"> 01:</w:t>
            </w:r>
            <w:r>
              <w:rPr>
                <w:rFonts w:cs="宋体" w:hint="eastAsia"/>
                <w:sz w:val="20"/>
                <w:lang w:bidi="ar"/>
              </w:rPr>
              <w:t>是</w:t>
            </w:r>
            <w:r>
              <w:rPr>
                <w:rFonts w:cs="宋体" w:hint="eastAsia"/>
                <w:sz w:val="20"/>
                <w:lang w:bidi="ar"/>
              </w:rPr>
              <w:t xml:space="preserve"> 02:</w:t>
            </w:r>
            <w:r>
              <w:rPr>
                <w:rFonts w:cs="宋体" w:hint="eastAsia"/>
                <w:sz w:val="20"/>
                <w:lang w:bidi="ar"/>
              </w:rPr>
              <w:t>已取消</w:t>
            </w:r>
          </w:p>
        </w:tc>
      </w:tr>
      <w:tr w:rsidR="00567AFA" w14:paraId="4625A584" w14:textId="77777777">
        <w:tc>
          <w:tcPr>
            <w:tcW w:w="2177" w:type="dxa"/>
            <w:tcBorders>
              <w:top w:val="single" w:sz="4" w:space="0" w:color="auto"/>
              <w:left w:val="single" w:sz="4" w:space="0" w:color="auto"/>
              <w:bottom w:val="single" w:sz="4" w:space="0" w:color="auto"/>
              <w:right w:val="single" w:sz="4" w:space="0" w:color="auto"/>
            </w:tcBorders>
          </w:tcPr>
          <w:p w14:paraId="478FCA83" w14:textId="77777777" w:rsidR="00567AFA" w:rsidRDefault="00000000">
            <w:pPr>
              <w:pStyle w:val="aff2"/>
              <w:spacing w:after="120" w:afterAutospacing="0" w:line="360" w:lineRule="auto"/>
              <w:rPr>
                <w:rFonts w:cs="宋体"/>
                <w:sz w:val="20"/>
                <w:lang w:bidi="ar"/>
              </w:rPr>
            </w:pPr>
            <w:proofErr w:type="spellStart"/>
            <w:r>
              <w:rPr>
                <w:rFonts w:hint="eastAsia"/>
                <w:sz w:val="20"/>
              </w:rPr>
              <w:lastRenderedPageBreak/>
              <w:t>pypartyAccnum</w:t>
            </w:r>
            <w:proofErr w:type="spellEnd"/>
          </w:p>
        </w:tc>
        <w:tc>
          <w:tcPr>
            <w:tcW w:w="1194" w:type="dxa"/>
            <w:tcBorders>
              <w:top w:val="single" w:sz="4" w:space="0" w:color="auto"/>
              <w:left w:val="nil"/>
              <w:bottom w:val="single" w:sz="4" w:space="0" w:color="auto"/>
              <w:right w:val="single" w:sz="4" w:space="0" w:color="auto"/>
            </w:tcBorders>
          </w:tcPr>
          <w:p w14:paraId="7258ECDD" w14:textId="77777777" w:rsidR="00567AFA" w:rsidRDefault="00000000">
            <w:pPr>
              <w:pStyle w:val="aff2"/>
              <w:spacing w:after="120" w:afterAutospacing="0" w:line="360" w:lineRule="auto"/>
              <w:rPr>
                <w:rFonts w:cs="宋体"/>
                <w:sz w:val="20"/>
                <w:lang w:bidi="ar"/>
              </w:rPr>
            </w:pPr>
            <w:r>
              <w:rPr>
                <w:rFonts w:hint="eastAsia"/>
                <w:sz w:val="20"/>
              </w:rPr>
              <w:t>付方账号</w:t>
            </w:r>
          </w:p>
        </w:tc>
        <w:tc>
          <w:tcPr>
            <w:tcW w:w="1743" w:type="dxa"/>
            <w:tcBorders>
              <w:top w:val="single" w:sz="4" w:space="0" w:color="auto"/>
              <w:left w:val="nil"/>
              <w:bottom w:val="single" w:sz="4" w:space="0" w:color="auto"/>
              <w:right w:val="single" w:sz="4" w:space="0" w:color="auto"/>
            </w:tcBorders>
          </w:tcPr>
          <w:p w14:paraId="5883BBFE"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32)</w:t>
            </w:r>
          </w:p>
        </w:tc>
        <w:tc>
          <w:tcPr>
            <w:tcW w:w="742" w:type="dxa"/>
            <w:tcBorders>
              <w:top w:val="single" w:sz="4" w:space="0" w:color="auto"/>
              <w:left w:val="nil"/>
              <w:bottom w:val="single" w:sz="4" w:space="0" w:color="auto"/>
              <w:right w:val="single" w:sz="4" w:space="0" w:color="auto"/>
            </w:tcBorders>
          </w:tcPr>
          <w:p w14:paraId="50CFD3B8"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4FFA0885" w14:textId="77777777" w:rsidR="00567AFA" w:rsidRDefault="00567AFA">
            <w:pPr>
              <w:pStyle w:val="aff2"/>
              <w:spacing w:after="120" w:afterAutospacing="0" w:line="360" w:lineRule="auto"/>
              <w:rPr>
                <w:rFonts w:cs="宋体"/>
                <w:sz w:val="20"/>
                <w:lang w:bidi="ar"/>
              </w:rPr>
            </w:pPr>
          </w:p>
        </w:tc>
      </w:tr>
      <w:tr w:rsidR="00567AFA" w14:paraId="43E72638" w14:textId="77777777">
        <w:tc>
          <w:tcPr>
            <w:tcW w:w="2177" w:type="dxa"/>
            <w:tcBorders>
              <w:top w:val="single" w:sz="4" w:space="0" w:color="auto"/>
              <w:left w:val="single" w:sz="4" w:space="0" w:color="auto"/>
              <w:bottom w:val="single" w:sz="4" w:space="0" w:color="auto"/>
              <w:right w:val="single" w:sz="4" w:space="0" w:color="auto"/>
            </w:tcBorders>
          </w:tcPr>
          <w:p w14:paraId="2D4B9292" w14:textId="77777777" w:rsidR="00567AFA" w:rsidRDefault="00000000">
            <w:pPr>
              <w:pStyle w:val="aff2"/>
              <w:spacing w:after="120" w:afterAutospacing="0" w:line="360" w:lineRule="auto"/>
              <w:rPr>
                <w:rFonts w:cs="宋体"/>
                <w:sz w:val="20"/>
                <w:lang w:bidi="ar"/>
              </w:rPr>
            </w:pPr>
            <w:proofErr w:type="spellStart"/>
            <w:r>
              <w:rPr>
                <w:rFonts w:hint="eastAsia"/>
                <w:sz w:val="20"/>
                <w:szCs w:val="20"/>
              </w:rPr>
              <w:t>pypartyAccnm</w:t>
            </w:r>
            <w:proofErr w:type="spellEnd"/>
          </w:p>
        </w:tc>
        <w:tc>
          <w:tcPr>
            <w:tcW w:w="1194" w:type="dxa"/>
            <w:tcBorders>
              <w:top w:val="single" w:sz="4" w:space="0" w:color="auto"/>
              <w:left w:val="nil"/>
              <w:bottom w:val="single" w:sz="4" w:space="0" w:color="auto"/>
              <w:right w:val="single" w:sz="4" w:space="0" w:color="auto"/>
            </w:tcBorders>
          </w:tcPr>
          <w:p w14:paraId="4742A7CE" w14:textId="77777777" w:rsidR="00567AFA" w:rsidRDefault="00000000">
            <w:pPr>
              <w:pStyle w:val="aff2"/>
              <w:spacing w:after="120" w:afterAutospacing="0" w:line="360" w:lineRule="auto"/>
              <w:rPr>
                <w:rFonts w:cs="宋体"/>
                <w:sz w:val="20"/>
                <w:lang w:bidi="ar"/>
              </w:rPr>
            </w:pPr>
            <w:r>
              <w:rPr>
                <w:rFonts w:hint="eastAsia"/>
                <w:sz w:val="20"/>
              </w:rPr>
              <w:t>付方户名</w:t>
            </w:r>
          </w:p>
        </w:tc>
        <w:tc>
          <w:tcPr>
            <w:tcW w:w="1743" w:type="dxa"/>
            <w:tcBorders>
              <w:top w:val="single" w:sz="4" w:space="0" w:color="auto"/>
              <w:left w:val="nil"/>
              <w:bottom w:val="single" w:sz="4" w:space="0" w:color="auto"/>
              <w:right w:val="single" w:sz="4" w:space="0" w:color="auto"/>
            </w:tcBorders>
          </w:tcPr>
          <w:p w14:paraId="632C6F96"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cBorders>
          </w:tcPr>
          <w:p w14:paraId="3AC1C0F5"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36144D52" w14:textId="77777777" w:rsidR="00567AFA" w:rsidRDefault="00567AFA">
            <w:pPr>
              <w:pStyle w:val="aff2"/>
              <w:spacing w:after="120" w:afterAutospacing="0" w:line="360" w:lineRule="auto"/>
              <w:rPr>
                <w:rFonts w:cs="宋体"/>
                <w:sz w:val="20"/>
                <w:lang w:bidi="ar"/>
              </w:rPr>
            </w:pPr>
          </w:p>
        </w:tc>
      </w:tr>
      <w:tr w:rsidR="00567AFA" w14:paraId="4AACCEBE" w14:textId="77777777">
        <w:tc>
          <w:tcPr>
            <w:tcW w:w="2177" w:type="dxa"/>
            <w:tcBorders>
              <w:top w:val="single" w:sz="4" w:space="0" w:color="auto"/>
              <w:left w:val="single" w:sz="4" w:space="0" w:color="auto"/>
              <w:bottom w:val="single" w:sz="4" w:space="0" w:color="auto"/>
              <w:right w:val="single" w:sz="4" w:space="0" w:color="auto"/>
            </w:tcBorders>
          </w:tcPr>
          <w:p w14:paraId="15B20D9C" w14:textId="77777777" w:rsidR="00567AFA" w:rsidRDefault="00000000">
            <w:pPr>
              <w:pStyle w:val="aff2"/>
              <w:spacing w:after="120" w:afterAutospacing="0" w:line="360" w:lineRule="auto"/>
              <w:rPr>
                <w:rFonts w:cs="宋体"/>
                <w:sz w:val="20"/>
                <w:lang w:bidi="ar"/>
              </w:rPr>
            </w:pPr>
            <w:proofErr w:type="spellStart"/>
            <w:r>
              <w:rPr>
                <w:rFonts w:hint="eastAsia"/>
                <w:sz w:val="20"/>
                <w:szCs w:val="20"/>
              </w:rPr>
              <w:t>pypartyDepBnkNm</w:t>
            </w:r>
            <w:proofErr w:type="spellEnd"/>
          </w:p>
        </w:tc>
        <w:tc>
          <w:tcPr>
            <w:tcW w:w="1194" w:type="dxa"/>
            <w:tcBorders>
              <w:top w:val="single" w:sz="4" w:space="0" w:color="auto"/>
              <w:left w:val="nil"/>
              <w:bottom w:val="single" w:sz="4" w:space="0" w:color="auto"/>
              <w:right w:val="single" w:sz="4" w:space="0" w:color="auto"/>
            </w:tcBorders>
          </w:tcPr>
          <w:p w14:paraId="6AC0D649" w14:textId="77777777" w:rsidR="00567AFA" w:rsidRDefault="00000000">
            <w:pPr>
              <w:pStyle w:val="aff2"/>
              <w:spacing w:after="120" w:afterAutospacing="0" w:line="360" w:lineRule="auto"/>
              <w:rPr>
                <w:rFonts w:cs="宋体"/>
                <w:sz w:val="20"/>
                <w:lang w:bidi="ar"/>
              </w:rPr>
            </w:pPr>
            <w:r>
              <w:rPr>
                <w:rFonts w:hint="eastAsia"/>
                <w:sz w:val="20"/>
              </w:rPr>
              <w:t>付方开户行</w:t>
            </w:r>
          </w:p>
        </w:tc>
        <w:tc>
          <w:tcPr>
            <w:tcW w:w="1743" w:type="dxa"/>
            <w:tcBorders>
              <w:top w:val="single" w:sz="4" w:space="0" w:color="auto"/>
              <w:left w:val="nil"/>
              <w:bottom w:val="single" w:sz="4" w:space="0" w:color="auto"/>
              <w:right w:val="single" w:sz="4" w:space="0" w:color="auto"/>
            </w:tcBorders>
          </w:tcPr>
          <w:p w14:paraId="02E9ACB4"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cBorders>
          </w:tcPr>
          <w:p w14:paraId="5993245F"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7CE72614" w14:textId="77777777" w:rsidR="00567AFA" w:rsidRDefault="00567AFA">
            <w:pPr>
              <w:pStyle w:val="aff2"/>
              <w:spacing w:after="120" w:afterAutospacing="0" w:line="360" w:lineRule="auto"/>
              <w:rPr>
                <w:rFonts w:cs="宋体"/>
                <w:sz w:val="20"/>
                <w:lang w:bidi="ar"/>
              </w:rPr>
            </w:pPr>
          </w:p>
        </w:tc>
      </w:tr>
      <w:tr w:rsidR="00567AFA" w14:paraId="6CCCF404" w14:textId="77777777">
        <w:tc>
          <w:tcPr>
            <w:tcW w:w="2177" w:type="dxa"/>
            <w:tcBorders>
              <w:top w:val="single" w:sz="4" w:space="0" w:color="auto"/>
              <w:left w:val="single" w:sz="4" w:space="0" w:color="auto"/>
              <w:bottom w:val="single" w:sz="4" w:space="0" w:color="auto"/>
              <w:right w:val="single" w:sz="4" w:space="0" w:color="auto"/>
            </w:tcBorders>
          </w:tcPr>
          <w:p w14:paraId="62842411"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pypartyBnkgId</w:t>
            </w:r>
            <w:proofErr w:type="spellEnd"/>
          </w:p>
        </w:tc>
        <w:tc>
          <w:tcPr>
            <w:tcW w:w="1194" w:type="dxa"/>
            <w:tcBorders>
              <w:top w:val="single" w:sz="4" w:space="0" w:color="auto"/>
              <w:left w:val="nil"/>
              <w:bottom w:val="single" w:sz="4" w:space="0" w:color="auto"/>
              <w:right w:val="single" w:sz="4" w:space="0" w:color="auto"/>
            </w:tcBorders>
          </w:tcPr>
          <w:p w14:paraId="0268803D" w14:textId="77777777" w:rsidR="00567AFA" w:rsidRDefault="00000000">
            <w:pPr>
              <w:pStyle w:val="aff2"/>
              <w:spacing w:after="120" w:afterAutospacing="0" w:line="360" w:lineRule="auto"/>
              <w:rPr>
                <w:rFonts w:cs="宋体"/>
                <w:sz w:val="20"/>
                <w:lang w:bidi="ar"/>
              </w:rPr>
            </w:pPr>
            <w:r>
              <w:rPr>
                <w:rFonts w:hint="eastAsia"/>
                <w:sz w:val="20"/>
              </w:rPr>
              <w:t>付方开户行联行号</w:t>
            </w:r>
          </w:p>
        </w:tc>
        <w:tc>
          <w:tcPr>
            <w:tcW w:w="1743" w:type="dxa"/>
            <w:tcBorders>
              <w:top w:val="single" w:sz="4" w:space="0" w:color="auto"/>
              <w:left w:val="nil"/>
              <w:bottom w:val="single" w:sz="4" w:space="0" w:color="auto"/>
              <w:right w:val="single" w:sz="4" w:space="0" w:color="auto"/>
            </w:tcBorders>
          </w:tcPr>
          <w:p w14:paraId="7E0C5263"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11)</w:t>
            </w:r>
          </w:p>
        </w:tc>
        <w:tc>
          <w:tcPr>
            <w:tcW w:w="742" w:type="dxa"/>
            <w:tcBorders>
              <w:top w:val="single" w:sz="4" w:space="0" w:color="auto"/>
              <w:left w:val="nil"/>
              <w:bottom w:val="single" w:sz="4" w:space="0" w:color="auto"/>
              <w:right w:val="single" w:sz="4" w:space="0" w:color="auto"/>
            </w:tcBorders>
          </w:tcPr>
          <w:p w14:paraId="39C1A2F1"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5494D56F" w14:textId="77777777" w:rsidR="00567AFA" w:rsidRDefault="00567AFA">
            <w:pPr>
              <w:pStyle w:val="aff2"/>
              <w:spacing w:after="120" w:afterAutospacing="0" w:line="360" w:lineRule="auto"/>
              <w:rPr>
                <w:rFonts w:cs="宋体"/>
                <w:sz w:val="20"/>
                <w:lang w:bidi="ar"/>
              </w:rPr>
            </w:pPr>
          </w:p>
        </w:tc>
      </w:tr>
    </w:tbl>
    <w:p w14:paraId="0DBA1E7D" w14:textId="77777777" w:rsidR="00567AFA" w:rsidRDefault="00567AFA">
      <w:pPr>
        <w:pStyle w:val="aff2"/>
        <w:spacing w:after="120" w:afterAutospacing="0" w:line="360" w:lineRule="auto"/>
        <w:jc w:val="both"/>
        <w:rPr>
          <w:rFonts w:ascii="Book Antiqua" w:eastAsia="Book Antiqua" w:hAnsi="Book Antiqua" w:cs="Book Antiqua"/>
        </w:rPr>
      </w:pPr>
    </w:p>
    <w:p w14:paraId="38305D94" w14:textId="77777777" w:rsidR="00567AFA" w:rsidRDefault="00000000">
      <w:pPr>
        <w:pStyle w:val="40"/>
        <w:spacing w:line="360" w:lineRule="auto"/>
      </w:pPr>
      <w:bookmarkStart w:id="1248" w:name="_Toc4748"/>
      <w:bookmarkStart w:id="1249" w:name="_Toc11407"/>
      <w:bookmarkStart w:id="1250" w:name="_Toc23567"/>
      <w:bookmarkStart w:id="1251" w:name="_Toc10209"/>
      <w:bookmarkStart w:id="1252" w:name="_Toc25670"/>
      <w:bookmarkStart w:id="1253" w:name="_Toc21082"/>
      <w:bookmarkStart w:id="1254" w:name="_Toc5294"/>
      <w:bookmarkStart w:id="1255" w:name="_Toc2499"/>
      <w:bookmarkStart w:id="1256" w:name="_Toc16729"/>
      <w:bookmarkStart w:id="1257" w:name="_Toc16841"/>
      <w:bookmarkStart w:id="1258" w:name="_Toc1245"/>
      <w:bookmarkStart w:id="1259" w:name="_Toc12694"/>
      <w:bookmarkStart w:id="1260" w:name="_Toc5881"/>
      <w:bookmarkStart w:id="1261" w:name="_Toc15164"/>
      <w:bookmarkStart w:id="1262" w:name="_Toc9698"/>
      <w:bookmarkStart w:id="1263" w:name="_Toc28422"/>
      <w:bookmarkStart w:id="1264" w:name="_Toc24006"/>
      <w:bookmarkStart w:id="1265" w:name="_Toc20944"/>
      <w:bookmarkStart w:id="1266" w:name="_Toc7896"/>
      <w:bookmarkStart w:id="1267" w:name="_Toc27790"/>
      <w:bookmarkStart w:id="1268" w:name="_Toc5464"/>
      <w:bookmarkStart w:id="1269" w:name="_Toc9631"/>
      <w:r>
        <w:rPr>
          <w:rFonts w:hint="eastAsia"/>
        </w:rPr>
        <w:t>请求报文</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3282CB23" w14:textId="77777777" w:rsidR="00567AFA" w:rsidRDefault="00567AFA">
      <w:pPr>
        <w:spacing w:beforeLines="50" w:before="156" w:afterLines="50" w:after="156" w:line="288" w:lineRule="auto"/>
        <w:ind w:firstLineChars="200" w:firstLine="420"/>
        <w:rPr>
          <w:rFonts w:ascii="宋体" w:hAnsi="宋体" w:cs="宋体"/>
          <w:sz w:val="21"/>
          <w:szCs w:val="21"/>
          <w:lang w:bidi="ar"/>
        </w:rPr>
      </w:pPr>
    </w:p>
    <w:p w14:paraId="5EB7C56B"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lastRenderedPageBreak/>
        <w:t>&lt;?xml version="1.0" encoding="GBK"?&gt;</w:t>
      </w:r>
      <w:r>
        <w:rPr>
          <w:rFonts w:ascii="宋体" w:hAnsi="宋体" w:cs="宋体" w:hint="eastAsia"/>
          <w:sz w:val="21"/>
          <w:szCs w:val="21"/>
          <w:lang w:bidi="ar"/>
        </w:rPr>
        <w:br/>
        <w:t>&lt;stream&gt;</w:t>
      </w:r>
      <w:r>
        <w:rPr>
          <w:rFonts w:ascii="宋体" w:hAnsi="宋体" w:cs="宋体" w:hint="eastAsia"/>
          <w:sz w:val="21"/>
          <w:szCs w:val="21"/>
          <w:lang w:bidi="ar"/>
        </w:rPr>
        <w:br/>
        <w:t xml:space="preserve">    &lt;action&gt;SKDLBATD&lt;/action&gt;</w:t>
      </w:r>
      <w:r>
        <w:rPr>
          <w:rFonts w:ascii="宋体" w:hAnsi="宋体" w:cs="宋体" w:hint="eastAsia"/>
          <w:sz w:val="21"/>
          <w:szCs w:val="21"/>
          <w:lang w:bidi="ar"/>
        </w:rPr>
        <w:br/>
        <w:t xml:space="preserve">    &lt;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&gt;11100177806072284560&lt;/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w:t>
      </w:r>
      <w:r>
        <w:rPr>
          <w:rFonts w:ascii="宋体" w:hAnsi="宋体" w:cs="宋体" w:hint="eastAsia"/>
          <w:sz w:val="21"/>
          <w:szCs w:val="21"/>
          <w:lang w:bidi="ar"/>
        </w:rPr>
        <w:br/>
        <w:t xml:space="preserve">    &lt;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&gt;20230525003&lt;/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w:t>
      </w:r>
      <w:r>
        <w:rPr>
          <w:rFonts w:ascii="宋体" w:hAnsi="宋体" w:cs="宋体" w:hint="eastAsia"/>
          <w:sz w:val="21"/>
          <w:szCs w:val="21"/>
          <w:lang w:bidi="ar"/>
        </w:rPr>
        <w:br/>
        <w:t>&lt;/stream&gt;</w:t>
      </w:r>
    </w:p>
    <w:p w14:paraId="4B1D938E" w14:textId="77777777" w:rsidR="00567AFA" w:rsidRDefault="00567AFA">
      <w:pPr>
        <w:pStyle w:val="a2"/>
        <w:ind w:firstLine="240"/>
      </w:pPr>
    </w:p>
    <w:p w14:paraId="48B287D3" w14:textId="77777777" w:rsidR="00567AFA" w:rsidRDefault="00000000">
      <w:pPr>
        <w:pStyle w:val="40"/>
        <w:spacing w:line="360" w:lineRule="auto"/>
      </w:pPr>
      <w:bookmarkStart w:id="1270" w:name="_Toc27406"/>
      <w:bookmarkStart w:id="1271" w:name="_Toc31448"/>
      <w:bookmarkStart w:id="1272" w:name="_Toc23482"/>
      <w:bookmarkStart w:id="1273" w:name="_Toc10055"/>
      <w:bookmarkStart w:id="1274" w:name="_Toc30213"/>
      <w:bookmarkStart w:id="1275" w:name="_Toc4935"/>
      <w:bookmarkStart w:id="1276" w:name="_Toc5395"/>
      <w:bookmarkStart w:id="1277" w:name="_Toc8647"/>
      <w:bookmarkStart w:id="1278" w:name="_Toc20667"/>
      <w:bookmarkStart w:id="1279" w:name="_Toc21944"/>
      <w:bookmarkStart w:id="1280" w:name="_Toc4175"/>
      <w:bookmarkStart w:id="1281" w:name="_Toc7919"/>
      <w:bookmarkStart w:id="1282" w:name="_Toc8954"/>
      <w:bookmarkStart w:id="1283" w:name="_Toc679"/>
      <w:bookmarkStart w:id="1284" w:name="_Toc2268"/>
      <w:bookmarkStart w:id="1285" w:name="_Toc25965"/>
      <w:bookmarkStart w:id="1286" w:name="_Toc28727"/>
      <w:bookmarkStart w:id="1287" w:name="_Toc25283"/>
      <w:bookmarkStart w:id="1288" w:name="_Toc22939"/>
      <w:bookmarkStart w:id="1289" w:name="_Toc14225"/>
      <w:bookmarkStart w:id="1290" w:name="_Toc9894"/>
      <w:bookmarkStart w:id="1291" w:name="_Toc15707"/>
      <w:r>
        <w:rPr>
          <w:rFonts w:hint="eastAsia"/>
        </w:rPr>
        <w:t>响应报文</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0411904F"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&lt;?xml version="1.0" encoding="GBK"?&gt;</w:t>
      </w:r>
    </w:p>
    <w:p w14:paraId="30D9D455"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&lt;stream&gt;</w:t>
      </w:r>
    </w:p>
    <w:p w14:paraId="2FB38C1C"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bnkRetCode</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bnkRetCode</w:t>
      </w:r>
      <w:proofErr w:type="spellEnd"/>
      <w:r>
        <w:rPr>
          <w:rFonts w:ascii="宋体" w:hAnsi="宋体" w:cs="宋体" w:hint="eastAsia"/>
          <w:sz w:val="21"/>
          <w:szCs w:val="21"/>
          <w:lang w:bidi="ar"/>
        </w:rPr>
        <w:t>&gt;</w:t>
      </w:r>
    </w:p>
    <w:p w14:paraId="1612CFBD"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w:t>
      </w:r>
    </w:p>
    <w:p w14:paraId="6AB836A9"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pyStat</w:t>
      </w:r>
      <w:proofErr w:type="spellEnd"/>
      <w:r>
        <w:rPr>
          <w:rFonts w:ascii="宋体" w:hAnsi="宋体" w:cs="宋体" w:hint="eastAsia"/>
          <w:sz w:val="21"/>
          <w:szCs w:val="21"/>
          <w:lang w:bidi="ar"/>
        </w:rPr>
        <w:t>&gt;02&lt;/</w:t>
      </w:r>
      <w:proofErr w:type="spellStart"/>
      <w:r>
        <w:rPr>
          <w:rFonts w:ascii="宋体" w:hAnsi="宋体" w:cs="宋体" w:hint="eastAsia"/>
          <w:sz w:val="21"/>
          <w:szCs w:val="21"/>
          <w:lang w:bidi="ar"/>
        </w:rPr>
        <w:t>pyStat</w:t>
      </w:r>
      <w:proofErr w:type="spellEnd"/>
      <w:r>
        <w:rPr>
          <w:rFonts w:ascii="宋体" w:hAnsi="宋体" w:cs="宋体" w:hint="eastAsia"/>
          <w:sz w:val="21"/>
          <w:szCs w:val="21"/>
          <w:lang w:bidi="ar"/>
        </w:rPr>
        <w:t>&gt;</w:t>
      </w:r>
    </w:p>
    <w:p w14:paraId="3815E9A8" w14:textId="77777777" w:rsidR="00567AFA" w:rsidRDefault="00000000">
      <w:pPr>
        <w:pStyle w:val="a2"/>
        <w:ind w:firstLineChars="200"/>
        <w:rPr>
          <w:sz w:val="21"/>
          <w:szCs w:val="21"/>
          <w:lang w:bidi="ar"/>
        </w:rPr>
      </w:pPr>
      <w:r>
        <w:rPr>
          <w:rFonts w:hint="eastAsia"/>
          <w:sz w:val="21"/>
          <w:szCs w:val="21"/>
          <w:lang w:bidi="ar"/>
        </w:rPr>
        <w:t>&lt;</w:t>
      </w:r>
      <w:proofErr w:type="spellStart"/>
      <w:r>
        <w:rPr>
          <w:rFonts w:hint="eastAsia"/>
          <w:sz w:val="21"/>
          <w:szCs w:val="21"/>
          <w:lang w:bidi="ar"/>
        </w:rPr>
        <w:t>alocStat</w:t>
      </w:r>
      <w:proofErr w:type="spellEnd"/>
      <w:r>
        <w:rPr>
          <w:rFonts w:hint="eastAsia"/>
          <w:sz w:val="21"/>
          <w:szCs w:val="21"/>
          <w:lang w:bidi="ar"/>
        </w:rPr>
        <w:t>&gt;00&lt;/</w:t>
      </w:r>
      <w:proofErr w:type="spellStart"/>
      <w:r>
        <w:rPr>
          <w:rFonts w:hint="eastAsia"/>
          <w:sz w:val="21"/>
          <w:szCs w:val="21"/>
          <w:lang w:bidi="ar"/>
        </w:rPr>
        <w:t>alocStat</w:t>
      </w:r>
      <w:proofErr w:type="spellEnd"/>
      <w:r>
        <w:rPr>
          <w:rFonts w:hint="eastAsia"/>
          <w:sz w:val="21"/>
          <w:szCs w:val="21"/>
          <w:lang w:bidi="ar"/>
        </w:rPr>
        <w:t>&gt;</w:t>
      </w:r>
    </w:p>
    <w:p w14:paraId="3BB199F7" w14:textId="77777777" w:rsidR="00567AFA" w:rsidRDefault="00000000">
      <w:pPr>
        <w:pStyle w:val="a2"/>
        <w:ind w:firstLineChars="200"/>
        <w:rPr>
          <w:sz w:val="21"/>
          <w:szCs w:val="21"/>
          <w:lang w:bidi="ar"/>
        </w:rPr>
      </w:pPr>
      <w:r>
        <w:rPr>
          <w:rFonts w:hint="eastAsia"/>
          <w:sz w:val="21"/>
          <w:szCs w:val="21"/>
          <w:lang w:bidi="ar"/>
        </w:rPr>
        <w:t>&lt;</w:t>
      </w:r>
      <w:proofErr w:type="spellStart"/>
      <w:r>
        <w:rPr>
          <w:rFonts w:hint="eastAsia"/>
          <w:sz w:val="21"/>
          <w:szCs w:val="21"/>
          <w:lang w:bidi="ar"/>
        </w:rPr>
        <w:t>extendRemark</w:t>
      </w:r>
      <w:proofErr w:type="spellEnd"/>
      <w:r>
        <w:rPr>
          <w:rFonts w:hint="eastAsia"/>
          <w:sz w:val="21"/>
          <w:szCs w:val="21"/>
          <w:lang w:bidi="ar"/>
        </w:rPr>
        <w:t>&gt;&lt;/</w:t>
      </w:r>
      <w:proofErr w:type="spellStart"/>
      <w:r>
        <w:rPr>
          <w:rFonts w:hint="eastAsia"/>
          <w:sz w:val="21"/>
          <w:szCs w:val="21"/>
          <w:lang w:bidi="ar"/>
        </w:rPr>
        <w:t>extendRemark</w:t>
      </w:r>
      <w:proofErr w:type="spellEnd"/>
      <w:r>
        <w:rPr>
          <w:rFonts w:hint="eastAsia"/>
          <w:sz w:val="21"/>
          <w:szCs w:val="21"/>
          <w:lang w:bidi="ar"/>
        </w:rPr>
        <w:t>&gt;</w:t>
      </w:r>
    </w:p>
    <w:p w14:paraId="276C5A98"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&lt;status&gt;AAAAAAA&lt;/status&gt;</w:t>
      </w:r>
    </w:p>
    <w:p w14:paraId="02DC4619"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r>
        <w:rPr>
          <w:rFonts w:ascii="宋体" w:hAnsi="宋体" w:cs="宋体" w:hint="eastAsia"/>
          <w:sz w:val="21"/>
          <w:szCs w:val="21"/>
          <w:lang w:bidi="ar"/>
        </w:rPr>
        <w:t>交易成功</w:t>
      </w: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p>
    <w:p w14:paraId="5779EE7E" w14:textId="77777777" w:rsidR="00567AFA" w:rsidRDefault="00000000">
      <w:pPr>
        <w:spacing w:beforeLines="50" w:before="156" w:afterLines="50" w:after="156" w:line="288" w:lineRule="auto"/>
        <w:rPr>
          <w:rFonts w:ascii="Book Antiqua" w:eastAsia="Book Antiqua" w:hAnsi="Book Antiqua" w:cs="Book Antiqua"/>
        </w:rPr>
      </w:pPr>
      <w:r>
        <w:rPr>
          <w:rFonts w:ascii="宋体" w:hAnsi="宋体" w:cs="宋体" w:hint="eastAsia"/>
          <w:sz w:val="21"/>
          <w:szCs w:val="21"/>
          <w:lang w:bidi="ar"/>
        </w:rPr>
        <w:t>&lt;/stream&gt;</w:t>
      </w:r>
    </w:p>
    <w:p w14:paraId="7BBF4791" w14:textId="77777777" w:rsidR="00567AFA" w:rsidRDefault="00000000">
      <w:pPr>
        <w:pStyle w:val="30"/>
      </w:pPr>
      <w:bookmarkStart w:id="1292" w:name="_Toc23278"/>
      <w:bookmarkStart w:id="1293" w:name="_Toc6432"/>
      <w:bookmarkStart w:id="1294" w:name="_Toc8521"/>
      <w:bookmarkStart w:id="1295" w:name="_Toc29630"/>
      <w:bookmarkStart w:id="1296" w:name="_Toc9463"/>
      <w:bookmarkStart w:id="1297" w:name="_Toc26411"/>
      <w:bookmarkStart w:id="1298" w:name="_Toc25032"/>
      <w:bookmarkStart w:id="1299" w:name="_Toc8735"/>
      <w:bookmarkStart w:id="1300" w:name="_Toc26622"/>
      <w:bookmarkStart w:id="1301" w:name="_Toc25525"/>
      <w:bookmarkStart w:id="1302" w:name="_Toc27729"/>
      <w:bookmarkStart w:id="1303" w:name="_Toc18056"/>
      <w:bookmarkStart w:id="1304" w:name="_Toc424"/>
      <w:bookmarkStart w:id="1305" w:name="_Toc2280"/>
      <w:bookmarkStart w:id="1306" w:name="_Toc32283"/>
      <w:bookmarkStart w:id="1307" w:name="_Toc18285"/>
      <w:bookmarkStart w:id="1308" w:name="_Toc10993"/>
      <w:bookmarkStart w:id="1309" w:name="_Toc1481"/>
      <w:bookmarkStart w:id="1310" w:name="_Toc24094"/>
      <w:bookmarkStart w:id="1311" w:name="_Toc5165"/>
      <w:bookmarkStart w:id="1312" w:name="_Toc10074"/>
      <w:bookmarkStart w:id="1313" w:name="_Toc30088"/>
      <w:r>
        <w:rPr>
          <w:rFonts w:hint="eastAsia"/>
        </w:rPr>
        <w:t>批量付款</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742976D1"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请求代码：</w:t>
      </w:r>
      <w:r>
        <w:rPr>
          <w:rFonts w:cs="宋体" w:hint="eastAsia"/>
          <w:sz w:val="24"/>
          <w:lang w:bidi="ar"/>
        </w:rPr>
        <w:t>SK</w:t>
      </w:r>
      <w:r>
        <w:rPr>
          <w:rFonts w:eastAsia="Book Antiqua"/>
          <w:sz w:val="24"/>
          <w:lang w:bidi="ar"/>
        </w:rPr>
        <w:t>DLPAAT</w:t>
      </w:r>
    </w:p>
    <w:p w14:paraId="75C01467"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接口说明：</w:t>
      </w:r>
    </w:p>
    <w:p w14:paraId="64DBA395"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该接口用于发起多笔付款申请，调用该接口推送多笔付款请求，司库系统接收该请求后生成多笔付款的申请任务，并返回受理状态。受理成功后，客户需依据司库系统配置的审批流程参数及工作流，完成司库系统的审批流转。待审批通过后，系统自动执行付款交易指令，用户可通过批量查证交易进行交易状态的查询。</w:t>
      </w:r>
    </w:p>
    <w:p w14:paraId="591F882F"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lastRenderedPageBreak/>
        <w:t>接口使用须须知：</w:t>
      </w:r>
    </w:p>
    <w:p w14:paraId="29B852FC"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本交易为一借多贷模式，</w:t>
      </w:r>
      <w:r>
        <w:rPr>
          <w:rFonts w:ascii="宋体" w:hAnsi="宋体" w:cs="宋体" w:hint="eastAsia"/>
          <w:sz w:val="24"/>
          <w:lang w:bidi="ar"/>
        </w:rPr>
        <w:t>1</w:t>
      </w:r>
      <w:r>
        <w:rPr>
          <w:rFonts w:ascii="宋体" w:hAnsi="宋体" w:cs="宋体" w:hint="eastAsia"/>
          <w:sz w:val="24"/>
          <w:lang w:bidi="ar"/>
        </w:rPr>
        <w:t>个付方账号，多个收方账号；</w:t>
      </w:r>
    </w:p>
    <w:p w14:paraId="1F545435"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付方账号需提前在司库系统内维护为直联账户并为直联用户赋予批量付款支付权限及付方单位的机构权限；</w:t>
      </w:r>
    </w:p>
    <w:p w14:paraId="012F33C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接口调用后立即返回司库受理状态，此状态只表示交易请求是否受理，若校验通过该笔付款将进入【司库系统】</w:t>
      </w:r>
      <w:r>
        <w:rPr>
          <w:rFonts w:ascii="宋体" w:hAnsi="宋体" w:cs="宋体" w:hint="eastAsia"/>
          <w:sz w:val="24"/>
          <w:lang w:bidi="ar"/>
        </w:rPr>
        <w:t>-</w:t>
      </w:r>
      <w:r>
        <w:rPr>
          <w:rFonts w:ascii="宋体" w:hAnsi="宋体" w:cs="宋体" w:hint="eastAsia"/>
          <w:sz w:val="24"/>
          <w:lang w:bidi="ar"/>
        </w:rPr>
        <w:t>【结算中心】</w:t>
      </w:r>
      <w:r>
        <w:rPr>
          <w:rFonts w:ascii="宋体" w:hAnsi="宋体" w:cs="宋体" w:hint="eastAsia"/>
          <w:sz w:val="24"/>
          <w:lang w:bidi="ar"/>
        </w:rPr>
        <w:t>-</w:t>
      </w:r>
      <w:r>
        <w:rPr>
          <w:rFonts w:ascii="宋体" w:hAnsi="宋体" w:cs="宋体" w:hint="eastAsia"/>
          <w:sz w:val="24"/>
          <w:lang w:bidi="ar"/>
        </w:rPr>
        <w:t>【批量付款】功能，支付是否成功需稍后使用多笔查证交易进行查询。</w:t>
      </w:r>
    </w:p>
    <w:p w14:paraId="0AE0EC9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在司库中按照如下业务模式参数进行处理：</w:t>
      </w:r>
    </w:p>
    <w:p w14:paraId="71E164A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）审批处理，</w:t>
      </w:r>
      <w:r>
        <w:rPr>
          <w:rFonts w:ascii="宋体" w:hAnsi="宋体" w:cs="宋体" w:hint="eastAsia"/>
          <w:sz w:val="24"/>
          <w:lang w:bidi="ar"/>
        </w:rPr>
        <w:t>ERP</w:t>
      </w:r>
      <w:r>
        <w:rPr>
          <w:rFonts w:ascii="宋体" w:hAnsi="宋体" w:cs="宋体" w:hint="eastAsia"/>
          <w:sz w:val="24"/>
          <w:lang w:bidi="ar"/>
        </w:rPr>
        <w:t>传输的单据，直接到流程中心</w:t>
      </w:r>
      <w:r>
        <w:rPr>
          <w:rFonts w:ascii="宋体" w:hAnsi="宋体" w:cs="宋体" w:hint="eastAsia"/>
          <w:sz w:val="24"/>
          <w:lang w:bidi="ar"/>
        </w:rPr>
        <w:t>-</w:t>
      </w:r>
      <w:r>
        <w:rPr>
          <w:rFonts w:ascii="宋体" w:hAnsi="宋体" w:cs="宋体" w:hint="eastAsia"/>
          <w:sz w:val="24"/>
          <w:lang w:bidi="ar"/>
        </w:rPr>
        <w:t>待审批任务；</w:t>
      </w:r>
    </w:p>
    <w:p w14:paraId="6EDE388F"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直接出账，只走司库接口，单据可在批量付款查询功能查询；</w:t>
      </w:r>
    </w:p>
    <w:p w14:paraId="5E2CB3B8"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）经办处理时，需要在司库公共中心进行流程配置，批量付款经办页面进行后续操作。</w:t>
      </w:r>
    </w:p>
    <w:p w14:paraId="73F777BA"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5.</w:t>
      </w:r>
      <w:r>
        <w:rPr>
          <w:rFonts w:ascii="宋体" w:hAnsi="宋体" w:cs="宋体" w:hint="eastAsia"/>
          <w:sz w:val="24"/>
          <w:lang w:bidi="ar"/>
        </w:rPr>
        <w:t>若该账户支持联动支付，资金会先从核心账户转入该支付账户中进行支付，资金下拨结果可在【批量付款查证】接口中进行查看；</w:t>
      </w:r>
    </w:p>
    <w:p w14:paraId="77B90B42"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6.</w:t>
      </w:r>
      <w:r>
        <w:rPr>
          <w:rFonts w:ascii="宋体" w:hAnsi="宋体" w:cs="宋体" w:hint="eastAsia"/>
          <w:sz w:val="24"/>
          <w:lang w:bidi="ar"/>
        </w:rPr>
        <w:t>接口请求参数中提供明细校验模式，“明细校验处理模式”。处理模式包含两种，整批验证模式、明细验证模式，为空时默认为单条明细异常整批失败。</w:t>
      </w:r>
    </w:p>
    <w:p w14:paraId="10F1EA60" w14:textId="77777777" w:rsidR="00567AFA" w:rsidRDefault="00000000">
      <w:pPr>
        <w:pStyle w:val="a2"/>
        <w:ind w:firstLine="240"/>
      </w:pPr>
      <w:r>
        <w:rPr>
          <w:rFonts w:hint="eastAsia"/>
        </w:rPr>
        <w:t>整批验证模式</w:t>
      </w:r>
      <w:r>
        <w:rPr>
          <w:rFonts w:hint="eastAsia"/>
        </w:rPr>
        <w:t xml:space="preserve"> 01</w:t>
      </w:r>
      <w:r>
        <w:rPr>
          <w:rFonts w:hint="eastAsia"/>
        </w:rPr>
        <w:t>：即现有处理模式，当批次内存在一条明细验证不通过时，整批状态失败，不入库，接口返回批次失败及错误信息。</w:t>
      </w:r>
    </w:p>
    <w:p w14:paraId="2BB9210B" w14:textId="77777777" w:rsidR="00567AFA" w:rsidRDefault="00000000">
      <w:pPr>
        <w:pStyle w:val="a2"/>
        <w:ind w:firstLine="240"/>
      </w:pPr>
      <w:r>
        <w:rPr>
          <w:rFonts w:hint="eastAsia"/>
        </w:rPr>
        <w:t>明细验证模式</w:t>
      </w:r>
      <w:r>
        <w:rPr>
          <w:rFonts w:hint="eastAsia"/>
        </w:rPr>
        <w:t>02</w:t>
      </w:r>
      <w:r>
        <w:rPr>
          <w:rFonts w:hint="eastAsia"/>
        </w:rPr>
        <w:t>：新模式，当批次内存在一条明细验证不通过时，跳过该异常明细继续执行后续明细验证，验证通过的明细进行入库，根据外部请求批次号、外部请求流水号进行保存，同时接口返回部分成功及部分失败明细的条目信息，当采用明细验证模式下，单条明细校验不通过时交易状态返回“</w:t>
      </w:r>
      <w:r>
        <w:rPr>
          <w:rFonts w:hint="eastAsia"/>
        </w:rPr>
        <w:t>BBBBBBB</w:t>
      </w:r>
      <w:r>
        <w:rPr>
          <w:rFonts w:hint="eastAsia"/>
        </w:rPr>
        <w:t>”交易状态信息返回“交易部分成功！”。</w:t>
      </w:r>
    </w:p>
    <w:p w14:paraId="7835775D" w14:textId="77777777" w:rsidR="00567AFA" w:rsidRDefault="00000000">
      <w:pPr>
        <w:pStyle w:val="a2"/>
        <w:ind w:firstLineChars="200" w:firstLine="480"/>
      </w:pPr>
      <w:r>
        <w:rPr>
          <w:rFonts w:hint="eastAsia"/>
          <w:lang w:bidi="ar"/>
        </w:rPr>
        <w:t>7.</w:t>
      </w:r>
      <w:r>
        <w:rPr>
          <w:rFonts w:hint="eastAsia"/>
          <w:lang w:bidi="ar"/>
        </w:rPr>
        <w:t>是否跨行，非必输字段，若用户上送，则以用户上送为准，若用户不上送，司库仍按照收付方银行判断是否跨行；</w:t>
      </w:r>
    </w:p>
    <w:p w14:paraId="363118DB" w14:textId="77777777" w:rsidR="00567AFA" w:rsidRDefault="00000000">
      <w:pPr>
        <w:pStyle w:val="40"/>
        <w:spacing w:line="360" w:lineRule="auto"/>
      </w:pPr>
      <w:bookmarkStart w:id="1314" w:name="_Toc27525"/>
      <w:bookmarkStart w:id="1315" w:name="_Toc20537"/>
      <w:bookmarkStart w:id="1316" w:name="_Toc32686"/>
      <w:bookmarkStart w:id="1317" w:name="_Toc20204"/>
      <w:bookmarkStart w:id="1318" w:name="_Toc1981"/>
      <w:bookmarkStart w:id="1319" w:name="_Toc18553"/>
      <w:bookmarkStart w:id="1320" w:name="_Toc30459"/>
      <w:bookmarkStart w:id="1321" w:name="_Toc15328"/>
      <w:bookmarkStart w:id="1322" w:name="_Toc14396"/>
      <w:bookmarkStart w:id="1323" w:name="_Toc32300"/>
      <w:bookmarkStart w:id="1324" w:name="_Toc7400"/>
      <w:bookmarkStart w:id="1325" w:name="_Toc29044"/>
      <w:bookmarkStart w:id="1326" w:name="_Toc19207"/>
      <w:bookmarkStart w:id="1327" w:name="_Toc31700"/>
      <w:bookmarkStart w:id="1328" w:name="_Toc29065"/>
      <w:bookmarkStart w:id="1329" w:name="_Toc29710"/>
      <w:bookmarkStart w:id="1330" w:name="_Toc3625"/>
      <w:bookmarkStart w:id="1331" w:name="_Toc25954"/>
      <w:bookmarkStart w:id="1332" w:name="_Toc23697"/>
      <w:bookmarkStart w:id="1333" w:name="_Toc630"/>
      <w:bookmarkStart w:id="1334" w:name="_Toc18990"/>
      <w:bookmarkStart w:id="1335" w:name="_Toc18390"/>
      <w:r>
        <w:rPr>
          <w:rFonts w:hint="eastAsia"/>
        </w:rPr>
        <w:lastRenderedPageBreak/>
        <w:t>参数说明</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566"/>
        <w:gridCol w:w="742"/>
        <w:gridCol w:w="3534"/>
      </w:tblGrid>
      <w:tr w:rsidR="00567AFA" w14:paraId="380DD25F"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14935CF5"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字段标识</w:t>
            </w:r>
          </w:p>
        </w:tc>
        <w:tc>
          <w:tcPr>
            <w:tcW w:w="1371" w:type="dxa"/>
            <w:tcBorders>
              <w:top w:val="single" w:sz="4" w:space="0" w:color="auto"/>
              <w:left w:val="nil"/>
              <w:bottom w:val="single" w:sz="4" w:space="0" w:color="auto"/>
              <w:right w:val="single" w:sz="4" w:space="0" w:color="auto"/>
            </w:tcBorders>
            <w:shd w:val="clear" w:color="auto" w:fill="8DB3E2"/>
          </w:tcPr>
          <w:p w14:paraId="7461DCD8"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字段名</w:t>
            </w:r>
          </w:p>
        </w:tc>
        <w:tc>
          <w:tcPr>
            <w:tcW w:w="1566" w:type="dxa"/>
            <w:tcBorders>
              <w:top w:val="single" w:sz="4" w:space="0" w:color="auto"/>
              <w:left w:val="nil"/>
              <w:bottom w:val="single" w:sz="4" w:space="0" w:color="auto"/>
              <w:right w:val="single" w:sz="4" w:space="0" w:color="auto"/>
            </w:tcBorders>
            <w:shd w:val="clear" w:color="auto" w:fill="8DB3E2"/>
          </w:tcPr>
          <w:p w14:paraId="6962535C"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7C24EB3A"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2F61051C"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字段描述</w:t>
            </w:r>
          </w:p>
        </w:tc>
      </w:tr>
      <w:tr w:rsidR="00567AFA" w14:paraId="5E108EC1"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054C6021" w14:textId="77777777" w:rsidR="00567AFA" w:rsidRDefault="00000000">
            <w:pPr>
              <w:pStyle w:val="aff2"/>
              <w:spacing w:after="120" w:afterAutospacing="0" w:line="360" w:lineRule="auto"/>
              <w:rPr>
                <w:rFonts w:cs="宋体"/>
                <w:sz w:val="20"/>
              </w:rPr>
            </w:pPr>
            <w:r>
              <w:rPr>
                <w:rFonts w:cs="宋体" w:hint="eastAsia"/>
                <w:sz w:val="20"/>
                <w:lang w:bidi="ar"/>
              </w:rPr>
              <w:t>Request</w:t>
            </w:r>
          </w:p>
        </w:tc>
      </w:tr>
      <w:tr w:rsidR="00567AFA" w14:paraId="10C0D406" w14:textId="77777777">
        <w:tc>
          <w:tcPr>
            <w:tcW w:w="2177" w:type="dxa"/>
            <w:tcBorders>
              <w:top w:val="single" w:sz="4" w:space="0" w:color="auto"/>
              <w:left w:val="single" w:sz="4" w:space="0" w:color="auto"/>
              <w:bottom w:val="single" w:sz="4" w:space="0" w:color="auto"/>
              <w:right w:val="single" w:sz="4" w:space="0" w:color="auto"/>
            </w:tcBorders>
          </w:tcPr>
          <w:p w14:paraId="3C4167DE" w14:textId="77777777" w:rsidR="00567AFA" w:rsidRDefault="00000000">
            <w:pPr>
              <w:pStyle w:val="aff2"/>
              <w:spacing w:after="120" w:afterAutospacing="0" w:line="360" w:lineRule="auto"/>
              <w:rPr>
                <w:rFonts w:cs="宋体"/>
                <w:sz w:val="20"/>
              </w:rPr>
            </w:pPr>
            <w:r>
              <w:rPr>
                <w:rFonts w:cs="宋体" w:hint="eastAsia"/>
                <w:sz w:val="20"/>
                <w:lang w:bidi="ar"/>
              </w:rPr>
              <w:t>action</w:t>
            </w:r>
          </w:p>
        </w:tc>
        <w:tc>
          <w:tcPr>
            <w:tcW w:w="1371" w:type="dxa"/>
            <w:tcBorders>
              <w:top w:val="single" w:sz="4" w:space="0" w:color="auto"/>
              <w:left w:val="nil"/>
              <w:bottom w:val="single" w:sz="4" w:space="0" w:color="auto"/>
              <w:right w:val="single" w:sz="4" w:space="0" w:color="auto"/>
            </w:tcBorders>
          </w:tcPr>
          <w:p w14:paraId="343A7CC0" w14:textId="77777777" w:rsidR="00567AFA" w:rsidRDefault="00000000">
            <w:pPr>
              <w:pStyle w:val="aff2"/>
              <w:spacing w:after="120" w:afterAutospacing="0" w:line="360" w:lineRule="auto"/>
              <w:rPr>
                <w:rFonts w:cs="宋体"/>
                <w:sz w:val="20"/>
              </w:rPr>
            </w:pPr>
            <w:r>
              <w:rPr>
                <w:rFonts w:cs="宋体" w:hint="eastAsia"/>
                <w:sz w:val="20"/>
                <w:lang w:bidi="ar"/>
              </w:rPr>
              <w:t>接口请求代码</w:t>
            </w:r>
          </w:p>
        </w:tc>
        <w:tc>
          <w:tcPr>
            <w:tcW w:w="1566" w:type="dxa"/>
            <w:tcBorders>
              <w:top w:val="single" w:sz="4" w:space="0" w:color="auto"/>
              <w:left w:val="nil"/>
              <w:bottom w:val="single" w:sz="4" w:space="0" w:color="auto"/>
              <w:right w:val="single" w:sz="4" w:space="0" w:color="auto"/>
            </w:tcBorders>
          </w:tcPr>
          <w:p w14:paraId="42D0A811"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w:t>
            </w:r>
          </w:p>
        </w:tc>
        <w:tc>
          <w:tcPr>
            <w:tcW w:w="742" w:type="dxa"/>
            <w:tcBorders>
              <w:top w:val="single" w:sz="4" w:space="0" w:color="auto"/>
              <w:left w:val="nil"/>
              <w:bottom w:val="single" w:sz="4" w:space="0" w:color="auto"/>
              <w:right w:val="single" w:sz="4" w:space="0" w:color="auto"/>
            </w:tcBorders>
          </w:tcPr>
          <w:p w14:paraId="59CC779B"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4155093" w14:textId="77777777" w:rsidR="00567AFA" w:rsidRDefault="00000000">
            <w:pPr>
              <w:pStyle w:val="aff2"/>
              <w:spacing w:after="120" w:afterAutospacing="0" w:line="360" w:lineRule="auto"/>
              <w:rPr>
                <w:rFonts w:cs="宋体"/>
                <w:sz w:val="20"/>
              </w:rPr>
            </w:pPr>
            <w:r>
              <w:rPr>
                <w:rFonts w:cs="宋体" w:hint="eastAsia"/>
                <w:sz w:val="20"/>
                <w:lang w:bidi="ar"/>
              </w:rPr>
              <w:t>标识要请求的接口，交易代码</w:t>
            </w:r>
          </w:p>
        </w:tc>
      </w:tr>
      <w:tr w:rsidR="00567AFA" w14:paraId="4E463B10" w14:textId="77777777">
        <w:tc>
          <w:tcPr>
            <w:tcW w:w="2177" w:type="dxa"/>
            <w:tcBorders>
              <w:top w:val="single" w:sz="4" w:space="0" w:color="auto"/>
              <w:left w:val="single" w:sz="4" w:space="0" w:color="auto"/>
              <w:bottom w:val="single" w:sz="4" w:space="0" w:color="auto"/>
              <w:right w:val="single" w:sz="4" w:space="0" w:color="auto"/>
            </w:tcBorders>
          </w:tcPr>
          <w:p w14:paraId="50929BA2"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userName</w:t>
            </w:r>
            <w:proofErr w:type="spellEnd"/>
          </w:p>
        </w:tc>
        <w:tc>
          <w:tcPr>
            <w:tcW w:w="1371" w:type="dxa"/>
            <w:tcBorders>
              <w:top w:val="single" w:sz="4" w:space="0" w:color="auto"/>
              <w:left w:val="nil"/>
              <w:bottom w:val="single" w:sz="4" w:space="0" w:color="auto"/>
              <w:right w:val="single" w:sz="4" w:space="0" w:color="auto"/>
            </w:tcBorders>
          </w:tcPr>
          <w:p w14:paraId="23696B32" w14:textId="77777777" w:rsidR="00567AFA" w:rsidRDefault="00000000">
            <w:pPr>
              <w:pStyle w:val="aff2"/>
              <w:spacing w:after="120" w:afterAutospacing="0" w:line="360" w:lineRule="auto"/>
              <w:rPr>
                <w:rFonts w:cs="宋体"/>
                <w:sz w:val="20"/>
              </w:rPr>
            </w:pPr>
            <w:r>
              <w:rPr>
                <w:rFonts w:cs="宋体" w:hint="eastAsia"/>
                <w:sz w:val="20"/>
                <w:lang w:bidi="ar"/>
              </w:rPr>
              <w:t>登录名</w:t>
            </w:r>
          </w:p>
        </w:tc>
        <w:tc>
          <w:tcPr>
            <w:tcW w:w="1566" w:type="dxa"/>
            <w:tcBorders>
              <w:top w:val="single" w:sz="4" w:space="0" w:color="auto"/>
              <w:left w:val="nil"/>
              <w:bottom w:val="single" w:sz="4" w:space="0" w:color="auto"/>
              <w:right w:val="single" w:sz="4" w:space="0" w:color="auto"/>
            </w:tcBorders>
          </w:tcPr>
          <w:p w14:paraId="1E4232BC"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6CA11A67"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B7EE5E3" w14:textId="77777777" w:rsidR="00567AFA" w:rsidRDefault="00000000">
            <w:pPr>
              <w:pStyle w:val="aff2"/>
              <w:spacing w:after="120" w:afterAutospacing="0" w:line="360" w:lineRule="auto"/>
              <w:rPr>
                <w:rFonts w:cs="宋体"/>
                <w:sz w:val="20"/>
              </w:rPr>
            </w:pPr>
            <w:r>
              <w:rPr>
                <w:rFonts w:cs="宋体" w:hint="eastAsia"/>
                <w:sz w:val="20"/>
                <w:lang w:bidi="ar"/>
              </w:rPr>
              <w:t>银企直联用户名</w:t>
            </w:r>
          </w:p>
        </w:tc>
      </w:tr>
      <w:tr w:rsidR="00567AFA" w14:paraId="685C83F8" w14:textId="77777777">
        <w:tc>
          <w:tcPr>
            <w:tcW w:w="2177" w:type="dxa"/>
            <w:tcBorders>
              <w:top w:val="single" w:sz="4" w:space="0" w:color="auto"/>
              <w:left w:val="single" w:sz="4" w:space="0" w:color="auto"/>
              <w:bottom w:val="single" w:sz="4" w:space="0" w:color="auto"/>
              <w:right w:val="single" w:sz="4" w:space="0" w:color="auto"/>
            </w:tcBorders>
          </w:tcPr>
          <w:p w14:paraId="7754A98E"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externalBatNum</w:t>
            </w:r>
            <w:proofErr w:type="spellEnd"/>
          </w:p>
        </w:tc>
        <w:tc>
          <w:tcPr>
            <w:tcW w:w="1371" w:type="dxa"/>
            <w:tcBorders>
              <w:top w:val="single" w:sz="4" w:space="0" w:color="auto"/>
              <w:left w:val="nil"/>
              <w:bottom w:val="single" w:sz="4" w:space="0" w:color="auto"/>
              <w:right w:val="single" w:sz="4" w:space="0" w:color="auto"/>
            </w:tcBorders>
          </w:tcPr>
          <w:p w14:paraId="05F99723" w14:textId="77777777" w:rsidR="00567AFA" w:rsidRDefault="00000000">
            <w:pPr>
              <w:pStyle w:val="aff2"/>
              <w:spacing w:after="120" w:afterAutospacing="0" w:line="360" w:lineRule="auto"/>
              <w:rPr>
                <w:rFonts w:cs="宋体"/>
                <w:sz w:val="20"/>
              </w:rPr>
            </w:pPr>
            <w:r>
              <w:rPr>
                <w:rFonts w:cs="宋体" w:hint="eastAsia"/>
                <w:sz w:val="20"/>
                <w:lang w:bidi="ar"/>
              </w:rPr>
              <w:t>外部请求批次号</w:t>
            </w:r>
          </w:p>
        </w:tc>
        <w:tc>
          <w:tcPr>
            <w:tcW w:w="1566" w:type="dxa"/>
            <w:tcBorders>
              <w:top w:val="single" w:sz="4" w:space="0" w:color="auto"/>
              <w:left w:val="nil"/>
              <w:bottom w:val="single" w:sz="4" w:space="0" w:color="auto"/>
              <w:right w:val="single" w:sz="4" w:space="0" w:color="auto"/>
            </w:tcBorders>
          </w:tcPr>
          <w:p w14:paraId="5327D86E"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30)</w:t>
            </w:r>
          </w:p>
        </w:tc>
        <w:tc>
          <w:tcPr>
            <w:tcW w:w="742" w:type="dxa"/>
            <w:tcBorders>
              <w:top w:val="single" w:sz="4" w:space="0" w:color="auto"/>
              <w:left w:val="nil"/>
              <w:bottom w:val="single" w:sz="4" w:space="0" w:color="auto"/>
              <w:right w:val="single" w:sz="4" w:space="0" w:color="auto"/>
            </w:tcBorders>
          </w:tcPr>
          <w:p w14:paraId="3AA6CF13"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2C62E0F3"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30</w:t>
            </w:r>
            <w:r>
              <w:rPr>
                <w:rFonts w:cs="宋体" w:hint="eastAsia"/>
                <w:sz w:val="20"/>
                <w:lang w:bidi="ar"/>
              </w:rPr>
              <w:t>，不能重复。</w:t>
            </w:r>
          </w:p>
        </w:tc>
      </w:tr>
      <w:tr w:rsidR="00567AFA" w14:paraId="0C076CEB" w14:textId="77777777">
        <w:tc>
          <w:tcPr>
            <w:tcW w:w="2177" w:type="dxa"/>
            <w:tcBorders>
              <w:top w:val="single" w:sz="4" w:space="0" w:color="auto"/>
              <w:left w:val="single" w:sz="4" w:space="0" w:color="auto"/>
              <w:bottom w:val="single" w:sz="4" w:space="0" w:color="auto"/>
              <w:right w:val="single" w:sz="4" w:space="0" w:color="auto"/>
            </w:tcBorders>
          </w:tcPr>
          <w:p w14:paraId="403FBC0D" w14:textId="77777777" w:rsidR="00567AFA" w:rsidRDefault="00000000">
            <w:pPr>
              <w:pStyle w:val="aff2"/>
              <w:spacing w:after="120" w:afterAutospacing="0"/>
              <w:rPr>
                <w:rFonts w:cs="宋体"/>
                <w:sz w:val="20"/>
                <w:lang w:bidi="ar"/>
              </w:rPr>
            </w:pPr>
            <w:proofErr w:type="spellStart"/>
            <w:r>
              <w:rPr>
                <w:rFonts w:cs="宋体" w:hint="eastAsia"/>
                <w:sz w:val="20"/>
                <w:lang w:bidi="ar"/>
              </w:rPr>
              <w:t>linkPayFlag</w:t>
            </w:r>
            <w:proofErr w:type="spellEnd"/>
          </w:p>
        </w:tc>
        <w:tc>
          <w:tcPr>
            <w:tcW w:w="1371" w:type="dxa"/>
            <w:tcBorders>
              <w:top w:val="single" w:sz="4" w:space="0" w:color="auto"/>
              <w:left w:val="nil"/>
              <w:bottom w:val="single" w:sz="4" w:space="0" w:color="auto"/>
              <w:right w:val="single" w:sz="4" w:space="0" w:color="auto"/>
            </w:tcBorders>
          </w:tcPr>
          <w:p w14:paraId="681E1B55" w14:textId="77777777" w:rsidR="00567AFA" w:rsidRDefault="00000000">
            <w:pPr>
              <w:pStyle w:val="aff2"/>
              <w:spacing w:after="120" w:afterAutospacing="0"/>
              <w:rPr>
                <w:rFonts w:cs="宋体"/>
                <w:sz w:val="20"/>
                <w:lang w:bidi="ar"/>
              </w:rPr>
            </w:pPr>
            <w:r>
              <w:rPr>
                <w:rFonts w:cs="宋体" w:hint="eastAsia"/>
                <w:sz w:val="20"/>
                <w:lang w:bidi="ar"/>
              </w:rPr>
              <w:t>联动支付</w:t>
            </w:r>
          </w:p>
        </w:tc>
        <w:tc>
          <w:tcPr>
            <w:tcW w:w="1566" w:type="dxa"/>
            <w:tcBorders>
              <w:top w:val="single" w:sz="4" w:space="0" w:color="auto"/>
              <w:left w:val="nil"/>
              <w:bottom w:val="single" w:sz="4" w:space="0" w:color="auto"/>
              <w:right w:val="single" w:sz="4" w:space="0" w:color="auto"/>
            </w:tcBorders>
          </w:tcPr>
          <w:p w14:paraId="660B7933" w14:textId="77777777" w:rsidR="00567AFA" w:rsidRDefault="00000000">
            <w:pPr>
              <w:pStyle w:val="aff2"/>
              <w:spacing w:after="120" w:afterAutospacing="0"/>
              <w:rPr>
                <w:rFonts w:cs="宋体"/>
                <w:sz w:val="20"/>
                <w:lang w:bidi="ar"/>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613573E4" w14:textId="77777777" w:rsidR="00567AFA" w:rsidRDefault="00000000">
            <w:pPr>
              <w:pStyle w:val="aff2"/>
              <w:spacing w:after="120" w:afterAutospacing="0"/>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5AABCDEA" w14:textId="77777777" w:rsidR="00567AFA" w:rsidRDefault="00000000">
            <w:pPr>
              <w:pStyle w:val="aff2"/>
              <w:spacing w:after="120" w:afterAutospacing="0" w:line="360" w:lineRule="auto"/>
              <w:rPr>
                <w:rFonts w:cs="宋体"/>
                <w:sz w:val="20"/>
                <w:lang w:bidi="ar"/>
              </w:rPr>
            </w:pPr>
            <w:r>
              <w:rPr>
                <w:rFonts w:cs="宋体" w:hint="eastAsia"/>
                <w:sz w:val="20"/>
                <w:lang w:bidi="ar"/>
              </w:rPr>
              <w:t>00</w:t>
            </w:r>
            <w:r>
              <w:rPr>
                <w:rFonts w:cs="宋体" w:hint="eastAsia"/>
                <w:sz w:val="20"/>
                <w:lang w:bidi="ar"/>
              </w:rPr>
              <w:t>：否，</w:t>
            </w:r>
            <w:r>
              <w:rPr>
                <w:rFonts w:cs="宋体" w:hint="eastAsia"/>
                <w:sz w:val="20"/>
                <w:lang w:bidi="ar"/>
              </w:rPr>
              <w:t>01:</w:t>
            </w:r>
            <w:r>
              <w:rPr>
                <w:rFonts w:cs="宋体" w:hint="eastAsia"/>
                <w:sz w:val="20"/>
                <w:lang w:bidi="ar"/>
              </w:rPr>
              <w:t>是</w:t>
            </w:r>
            <w:r>
              <w:rPr>
                <w:rFonts w:cs="宋体" w:hint="eastAsia"/>
                <w:sz w:val="20"/>
                <w:lang w:bidi="ar"/>
              </w:rPr>
              <w:t xml:space="preserve">  </w:t>
            </w:r>
            <w:r>
              <w:rPr>
                <w:rFonts w:cs="宋体" w:hint="eastAsia"/>
                <w:sz w:val="20"/>
                <w:lang w:bidi="ar"/>
              </w:rPr>
              <w:t>默认为否</w:t>
            </w:r>
          </w:p>
        </w:tc>
      </w:tr>
      <w:tr w:rsidR="00567AFA" w14:paraId="5237EB20" w14:textId="77777777">
        <w:tc>
          <w:tcPr>
            <w:tcW w:w="2177" w:type="dxa"/>
            <w:tcBorders>
              <w:top w:val="single" w:sz="4" w:space="0" w:color="auto"/>
              <w:left w:val="single" w:sz="4" w:space="0" w:color="auto"/>
              <w:bottom w:val="single" w:sz="4" w:space="0" w:color="auto"/>
              <w:right w:val="single" w:sz="4" w:space="0" w:color="auto"/>
            </w:tcBorders>
          </w:tcPr>
          <w:p w14:paraId="13EA1DDC"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pypartyAccnum</w:t>
            </w:r>
            <w:proofErr w:type="spellEnd"/>
          </w:p>
        </w:tc>
        <w:tc>
          <w:tcPr>
            <w:tcW w:w="1371" w:type="dxa"/>
            <w:tcBorders>
              <w:top w:val="single" w:sz="4" w:space="0" w:color="auto"/>
              <w:left w:val="nil"/>
              <w:bottom w:val="single" w:sz="4" w:space="0" w:color="auto"/>
              <w:right w:val="single" w:sz="4" w:space="0" w:color="auto"/>
            </w:tcBorders>
          </w:tcPr>
          <w:p w14:paraId="17883407" w14:textId="77777777" w:rsidR="00567AFA" w:rsidRDefault="00000000">
            <w:pPr>
              <w:pStyle w:val="aff2"/>
              <w:spacing w:after="120" w:afterAutospacing="0" w:line="360" w:lineRule="auto"/>
              <w:rPr>
                <w:rFonts w:cs="宋体"/>
                <w:sz w:val="20"/>
              </w:rPr>
            </w:pPr>
            <w:r>
              <w:rPr>
                <w:rFonts w:cs="宋体" w:hint="eastAsia"/>
                <w:sz w:val="20"/>
                <w:lang w:bidi="ar"/>
              </w:rPr>
              <w:t>付方账号</w:t>
            </w:r>
          </w:p>
        </w:tc>
        <w:tc>
          <w:tcPr>
            <w:tcW w:w="1566" w:type="dxa"/>
            <w:tcBorders>
              <w:top w:val="single" w:sz="4" w:space="0" w:color="auto"/>
              <w:left w:val="nil"/>
              <w:bottom w:val="single" w:sz="4" w:space="0" w:color="auto"/>
              <w:right w:val="single" w:sz="4" w:space="0" w:color="auto"/>
            </w:tcBorders>
          </w:tcPr>
          <w:p w14:paraId="5F409F5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32)</w:t>
            </w:r>
          </w:p>
        </w:tc>
        <w:tc>
          <w:tcPr>
            <w:tcW w:w="742" w:type="dxa"/>
            <w:tcBorders>
              <w:top w:val="single" w:sz="4" w:space="0" w:color="auto"/>
              <w:left w:val="nil"/>
              <w:bottom w:val="single" w:sz="4" w:space="0" w:color="auto"/>
              <w:right w:val="single" w:sz="4" w:space="0" w:color="auto"/>
            </w:tcBorders>
          </w:tcPr>
          <w:p w14:paraId="4D2EED82"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C5A6095" w14:textId="77777777" w:rsidR="00567AFA" w:rsidRDefault="00000000">
            <w:pPr>
              <w:pStyle w:val="aff2"/>
              <w:spacing w:after="120" w:afterAutospacing="0" w:line="360" w:lineRule="auto"/>
              <w:rPr>
                <w:rFonts w:cs="宋体"/>
                <w:sz w:val="20"/>
              </w:rPr>
            </w:pPr>
            <w:r>
              <w:rPr>
                <w:rFonts w:cs="宋体" w:hint="eastAsia"/>
                <w:sz w:val="20"/>
                <w:lang w:bidi="ar"/>
              </w:rPr>
              <w:t>允许输入</w:t>
            </w:r>
            <w:r>
              <w:rPr>
                <w:rFonts w:cs="宋体" w:hint="eastAsia"/>
                <w:sz w:val="20"/>
                <w:lang w:bidi="ar"/>
              </w:rPr>
              <w:t>0-9a-zA-Z</w:t>
            </w:r>
            <w:r>
              <w:rPr>
                <w:rFonts w:cs="宋体" w:hint="eastAsia"/>
                <w:sz w:val="20"/>
                <w:lang w:bidi="ar"/>
              </w:rPr>
              <w:t>空格</w:t>
            </w:r>
            <w:r>
              <w:rPr>
                <w:rFonts w:cs="宋体" w:hint="eastAsia"/>
                <w:sz w:val="20"/>
                <w:lang w:bidi="ar"/>
              </w:rPr>
              <w:t xml:space="preserve">-?:().,'+/ </w:t>
            </w:r>
            <w:r>
              <w:rPr>
                <w:rFonts w:cs="宋体" w:hint="eastAsia"/>
                <w:sz w:val="20"/>
                <w:lang w:bidi="ar"/>
              </w:rPr>
              <w:t>字符，空格不能为首尾字符，不能全为特殊字符，至少一个数字，最大长度为</w:t>
            </w:r>
            <w:r>
              <w:rPr>
                <w:rFonts w:cs="宋体" w:hint="eastAsia"/>
                <w:sz w:val="20"/>
                <w:lang w:bidi="ar"/>
              </w:rPr>
              <w:t>32</w:t>
            </w:r>
          </w:p>
        </w:tc>
      </w:tr>
      <w:tr w:rsidR="00567AFA" w14:paraId="0FCCDDA5" w14:textId="77777777">
        <w:tc>
          <w:tcPr>
            <w:tcW w:w="2177" w:type="dxa"/>
            <w:tcBorders>
              <w:top w:val="single" w:sz="4" w:space="0" w:color="auto"/>
              <w:left w:val="single" w:sz="4" w:space="0" w:color="auto"/>
              <w:bottom w:val="single" w:sz="4" w:space="0" w:color="auto"/>
              <w:right w:val="single" w:sz="4" w:space="0" w:color="auto"/>
            </w:tcBorders>
          </w:tcPr>
          <w:p w14:paraId="464410E7"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currencyID</w:t>
            </w:r>
            <w:proofErr w:type="spellEnd"/>
          </w:p>
        </w:tc>
        <w:tc>
          <w:tcPr>
            <w:tcW w:w="1371" w:type="dxa"/>
            <w:tcBorders>
              <w:top w:val="single" w:sz="4" w:space="0" w:color="auto"/>
              <w:left w:val="nil"/>
              <w:bottom w:val="single" w:sz="4" w:space="0" w:color="auto"/>
              <w:right w:val="single" w:sz="4" w:space="0" w:color="auto"/>
            </w:tcBorders>
          </w:tcPr>
          <w:p w14:paraId="3C49456F" w14:textId="77777777" w:rsidR="00567AFA" w:rsidRDefault="00000000">
            <w:pPr>
              <w:spacing w:before="100" w:beforeAutospacing="1" w:line="360" w:lineRule="auto"/>
              <w:jc w:val="left"/>
              <w:textAlignment w:val="top"/>
              <w:rPr>
                <w:rFonts w:ascii="宋体" w:hAnsi="宋体" w:cs="宋体"/>
              </w:rPr>
            </w:pPr>
            <w:r>
              <w:rPr>
                <w:rFonts w:ascii="宋体" w:hAnsi="宋体" w:cs="宋体" w:hint="eastAsia"/>
                <w:sz w:val="24"/>
                <w:lang w:bidi="ar"/>
              </w:rPr>
              <w:t>币种</w:t>
            </w:r>
          </w:p>
        </w:tc>
        <w:tc>
          <w:tcPr>
            <w:tcW w:w="1566" w:type="dxa"/>
            <w:tcBorders>
              <w:top w:val="single" w:sz="4" w:space="0" w:color="auto"/>
              <w:left w:val="nil"/>
              <w:bottom w:val="single" w:sz="4" w:space="0" w:color="auto"/>
              <w:right w:val="single" w:sz="4" w:space="0" w:color="auto"/>
            </w:tcBorders>
          </w:tcPr>
          <w:p w14:paraId="61F99328"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w:t>
            </w:r>
          </w:p>
        </w:tc>
        <w:tc>
          <w:tcPr>
            <w:tcW w:w="742" w:type="dxa"/>
            <w:tcBorders>
              <w:top w:val="single" w:sz="4" w:space="0" w:color="auto"/>
              <w:left w:val="nil"/>
              <w:bottom w:val="single" w:sz="4" w:space="0" w:color="auto"/>
              <w:right w:val="single" w:sz="4" w:space="0" w:color="auto"/>
            </w:tcBorders>
          </w:tcPr>
          <w:p w14:paraId="3E8F4B96"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A537C1B" w14:textId="77777777" w:rsidR="00567AFA" w:rsidRDefault="00000000">
            <w:pPr>
              <w:pStyle w:val="aff2"/>
              <w:spacing w:after="120" w:afterAutospacing="0" w:line="360" w:lineRule="auto"/>
              <w:rPr>
                <w:rFonts w:cs="宋体"/>
                <w:sz w:val="20"/>
              </w:rPr>
            </w:pPr>
            <w:r>
              <w:rPr>
                <w:rFonts w:cs="宋体" w:hint="eastAsia"/>
                <w:sz w:val="20"/>
                <w:lang w:bidi="ar"/>
              </w:rPr>
              <w:t>币种只支持人民币（</w:t>
            </w:r>
            <w:r>
              <w:rPr>
                <w:rFonts w:cs="宋体" w:hint="eastAsia"/>
                <w:sz w:val="20"/>
                <w:lang w:bidi="ar"/>
              </w:rPr>
              <w:t>CNY</w:t>
            </w:r>
            <w:r>
              <w:rPr>
                <w:rFonts w:cs="宋体" w:hint="eastAsia"/>
                <w:sz w:val="20"/>
                <w:lang w:bidi="ar"/>
              </w:rPr>
              <w:t>）</w:t>
            </w:r>
          </w:p>
        </w:tc>
      </w:tr>
      <w:tr w:rsidR="00567AFA" w14:paraId="2FC71838" w14:textId="77777777">
        <w:tc>
          <w:tcPr>
            <w:tcW w:w="2177" w:type="dxa"/>
            <w:tcBorders>
              <w:top w:val="single" w:sz="4" w:space="0" w:color="auto"/>
              <w:left w:val="single" w:sz="4" w:space="0" w:color="auto"/>
              <w:bottom w:val="single" w:sz="4" w:space="0" w:color="auto"/>
              <w:right w:val="single" w:sz="4" w:space="0" w:color="auto"/>
            </w:tcBorders>
          </w:tcPr>
          <w:p w14:paraId="415FC182"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totNbr</w:t>
            </w:r>
            <w:proofErr w:type="spellEnd"/>
          </w:p>
        </w:tc>
        <w:tc>
          <w:tcPr>
            <w:tcW w:w="1371" w:type="dxa"/>
            <w:tcBorders>
              <w:top w:val="single" w:sz="4" w:space="0" w:color="auto"/>
              <w:left w:val="nil"/>
              <w:bottom w:val="single" w:sz="4" w:space="0" w:color="auto"/>
              <w:right w:val="single" w:sz="4" w:space="0" w:color="auto"/>
            </w:tcBorders>
          </w:tcPr>
          <w:p w14:paraId="118F6568" w14:textId="77777777" w:rsidR="00567AFA" w:rsidRDefault="00000000">
            <w:pPr>
              <w:pStyle w:val="aff2"/>
              <w:spacing w:after="120" w:afterAutospacing="0" w:line="360" w:lineRule="auto"/>
              <w:rPr>
                <w:rFonts w:cs="宋体"/>
                <w:sz w:val="20"/>
                <w:lang w:bidi="ar"/>
              </w:rPr>
            </w:pPr>
            <w:r>
              <w:rPr>
                <w:rFonts w:cs="宋体" w:hint="eastAsia"/>
                <w:sz w:val="20"/>
                <w:lang w:bidi="ar"/>
              </w:rPr>
              <w:t>付款总笔数</w:t>
            </w:r>
          </w:p>
        </w:tc>
        <w:tc>
          <w:tcPr>
            <w:tcW w:w="1566" w:type="dxa"/>
            <w:tcBorders>
              <w:top w:val="single" w:sz="4" w:space="0" w:color="auto"/>
              <w:left w:val="nil"/>
              <w:bottom w:val="single" w:sz="4" w:space="0" w:color="auto"/>
              <w:right w:val="single" w:sz="4" w:space="0" w:color="auto"/>
            </w:tcBorders>
          </w:tcPr>
          <w:p w14:paraId="4531FDB4"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char(</w:t>
            </w:r>
            <w:proofErr w:type="gramEnd"/>
            <w:r>
              <w:rPr>
                <w:rFonts w:cs="宋体" w:hint="eastAsia"/>
                <w:sz w:val="20"/>
                <w:lang w:bidi="ar"/>
              </w:rPr>
              <w:t>4)</w:t>
            </w:r>
          </w:p>
        </w:tc>
        <w:tc>
          <w:tcPr>
            <w:tcW w:w="742" w:type="dxa"/>
            <w:tcBorders>
              <w:top w:val="single" w:sz="4" w:space="0" w:color="auto"/>
              <w:left w:val="nil"/>
              <w:bottom w:val="single" w:sz="4" w:space="0" w:color="auto"/>
              <w:right w:val="single" w:sz="4" w:space="0" w:color="auto"/>
            </w:tcBorders>
          </w:tcPr>
          <w:p w14:paraId="29DEC1B3"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1B9CBAA" w14:textId="77777777" w:rsidR="00567AFA" w:rsidRDefault="00000000">
            <w:pPr>
              <w:pStyle w:val="aff2"/>
              <w:spacing w:after="120" w:afterAutospacing="0" w:line="360" w:lineRule="auto"/>
              <w:rPr>
                <w:rFonts w:cs="宋体"/>
                <w:sz w:val="20"/>
              </w:rPr>
            </w:pPr>
            <w:r>
              <w:rPr>
                <w:rFonts w:cs="宋体" w:hint="eastAsia"/>
                <w:sz w:val="20"/>
                <w:lang w:bidi="ar"/>
              </w:rPr>
              <w:t>付款总笔数为整数，最大</w:t>
            </w:r>
            <w:r>
              <w:rPr>
                <w:rFonts w:cs="宋体" w:hint="eastAsia"/>
                <w:sz w:val="20"/>
                <w:lang w:bidi="ar"/>
              </w:rPr>
              <w:t>1000</w:t>
            </w:r>
          </w:p>
        </w:tc>
      </w:tr>
      <w:tr w:rsidR="00567AFA" w14:paraId="2837DEAA" w14:textId="77777777">
        <w:tc>
          <w:tcPr>
            <w:tcW w:w="2177" w:type="dxa"/>
            <w:tcBorders>
              <w:top w:val="single" w:sz="4" w:space="0" w:color="auto"/>
              <w:left w:val="single" w:sz="4" w:space="0" w:color="auto"/>
              <w:bottom w:val="single" w:sz="4" w:space="0" w:color="auto"/>
              <w:right w:val="single" w:sz="4" w:space="0" w:color="auto"/>
            </w:tcBorders>
          </w:tcPr>
          <w:p w14:paraId="03F8DF8F" w14:textId="77777777" w:rsidR="00567AFA" w:rsidRDefault="00000000">
            <w:pPr>
              <w:pStyle w:val="aff2"/>
              <w:spacing w:after="120" w:afterAutospacing="0" w:line="360" w:lineRule="auto"/>
              <w:rPr>
                <w:rFonts w:cs="宋体"/>
                <w:sz w:val="20"/>
              </w:rPr>
            </w:pPr>
            <w:r>
              <w:rPr>
                <w:rFonts w:cs="宋体" w:hint="eastAsia"/>
                <w:sz w:val="20"/>
                <w:lang w:bidi="ar"/>
              </w:rPr>
              <w:t>amt</w:t>
            </w:r>
          </w:p>
        </w:tc>
        <w:tc>
          <w:tcPr>
            <w:tcW w:w="1371" w:type="dxa"/>
            <w:tcBorders>
              <w:top w:val="single" w:sz="4" w:space="0" w:color="auto"/>
              <w:left w:val="nil"/>
              <w:bottom w:val="single" w:sz="4" w:space="0" w:color="auto"/>
              <w:right w:val="single" w:sz="4" w:space="0" w:color="auto"/>
            </w:tcBorders>
          </w:tcPr>
          <w:p w14:paraId="7DA521CD" w14:textId="77777777" w:rsidR="00567AFA" w:rsidRDefault="00000000">
            <w:pPr>
              <w:pStyle w:val="aff2"/>
              <w:spacing w:after="120" w:afterAutospacing="0" w:line="360" w:lineRule="auto"/>
              <w:rPr>
                <w:rFonts w:cs="宋体"/>
                <w:sz w:val="20"/>
                <w:lang w:bidi="ar"/>
              </w:rPr>
            </w:pPr>
            <w:r>
              <w:rPr>
                <w:rFonts w:cs="宋体" w:hint="eastAsia"/>
                <w:sz w:val="20"/>
                <w:lang w:bidi="ar"/>
              </w:rPr>
              <w:t>付款总金额</w:t>
            </w:r>
          </w:p>
        </w:tc>
        <w:tc>
          <w:tcPr>
            <w:tcW w:w="1566" w:type="dxa"/>
            <w:tcBorders>
              <w:top w:val="single" w:sz="4" w:space="0" w:color="auto"/>
              <w:left w:val="nil"/>
              <w:bottom w:val="single" w:sz="4" w:space="0" w:color="auto"/>
              <w:right w:val="single" w:sz="4" w:space="0" w:color="auto"/>
            </w:tcBorders>
          </w:tcPr>
          <w:p w14:paraId="430E9FCC"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2315255C"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D470280" w14:textId="77777777" w:rsidR="00567AFA" w:rsidRDefault="00000000">
            <w:pPr>
              <w:pStyle w:val="aff2"/>
              <w:spacing w:after="120" w:afterAutospacing="0" w:line="360" w:lineRule="auto"/>
              <w:rPr>
                <w:rFonts w:cs="宋体"/>
                <w:sz w:val="20"/>
              </w:rPr>
            </w:pPr>
            <w:r>
              <w:rPr>
                <w:rFonts w:cs="宋体" w:hint="eastAsia"/>
                <w:sz w:val="20"/>
                <w:lang w:bidi="ar"/>
              </w:rPr>
              <w:t>整数最长</w:t>
            </w:r>
            <w:r>
              <w:rPr>
                <w:rFonts w:cs="宋体" w:hint="eastAsia"/>
                <w:sz w:val="20"/>
                <w:lang w:bidi="ar"/>
              </w:rPr>
              <w:t>13</w:t>
            </w:r>
            <w:r>
              <w:rPr>
                <w:rFonts w:cs="宋体" w:hint="eastAsia"/>
                <w:sz w:val="20"/>
                <w:lang w:bidi="ar"/>
              </w:rPr>
              <w:t>位，</w:t>
            </w:r>
            <w:r>
              <w:rPr>
                <w:rFonts w:cs="宋体" w:hint="eastAsia"/>
                <w:sz w:val="20"/>
                <w:lang w:bidi="ar"/>
              </w:rPr>
              <w:t>2</w:t>
            </w:r>
            <w:r>
              <w:rPr>
                <w:rFonts w:cs="宋体" w:hint="eastAsia"/>
                <w:sz w:val="20"/>
                <w:lang w:bidi="ar"/>
              </w:rPr>
              <w:t>位小数</w:t>
            </w:r>
          </w:p>
        </w:tc>
      </w:tr>
      <w:tr w:rsidR="00567AFA" w14:paraId="75D9AC77" w14:textId="77777777">
        <w:tc>
          <w:tcPr>
            <w:tcW w:w="2177" w:type="dxa"/>
            <w:tcBorders>
              <w:top w:val="single" w:sz="4" w:space="0" w:color="auto"/>
              <w:left w:val="single" w:sz="4" w:space="0" w:color="auto"/>
              <w:bottom w:val="single" w:sz="4" w:space="0" w:color="auto"/>
              <w:right w:val="single" w:sz="4" w:space="0" w:color="auto"/>
            </w:tcBorders>
          </w:tcPr>
          <w:p w14:paraId="0265E479"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urgntAprvFlag</w:t>
            </w:r>
            <w:proofErr w:type="spellEnd"/>
          </w:p>
        </w:tc>
        <w:tc>
          <w:tcPr>
            <w:tcW w:w="1371" w:type="dxa"/>
            <w:tcBorders>
              <w:top w:val="single" w:sz="4" w:space="0" w:color="auto"/>
              <w:left w:val="nil"/>
              <w:bottom w:val="single" w:sz="4" w:space="0" w:color="auto"/>
              <w:right w:val="single" w:sz="4" w:space="0" w:color="auto"/>
            </w:tcBorders>
          </w:tcPr>
          <w:p w14:paraId="19FA98BA" w14:textId="77777777" w:rsidR="00567AFA" w:rsidRDefault="00000000">
            <w:pPr>
              <w:pStyle w:val="aff2"/>
              <w:spacing w:after="120" w:afterAutospacing="0" w:line="360" w:lineRule="auto"/>
              <w:rPr>
                <w:rFonts w:cs="宋体"/>
                <w:sz w:val="20"/>
                <w:lang w:bidi="ar"/>
              </w:rPr>
            </w:pPr>
            <w:r>
              <w:rPr>
                <w:rFonts w:cs="宋体" w:hint="eastAsia"/>
                <w:sz w:val="20"/>
                <w:lang w:bidi="ar"/>
              </w:rPr>
              <w:t>加急审批</w:t>
            </w:r>
          </w:p>
        </w:tc>
        <w:tc>
          <w:tcPr>
            <w:tcW w:w="1566" w:type="dxa"/>
            <w:tcBorders>
              <w:top w:val="single" w:sz="4" w:space="0" w:color="auto"/>
              <w:left w:val="nil"/>
              <w:bottom w:val="single" w:sz="4" w:space="0" w:color="auto"/>
              <w:right w:val="single" w:sz="4" w:space="0" w:color="auto"/>
            </w:tcBorders>
          </w:tcPr>
          <w:p w14:paraId="3DC1D5D7" w14:textId="77777777" w:rsidR="00567AFA" w:rsidRDefault="00000000">
            <w:pPr>
              <w:pStyle w:val="aff2"/>
              <w:spacing w:after="120" w:afterAutospacing="0" w:line="360" w:lineRule="auto"/>
              <w:rPr>
                <w:rFonts w:cs="宋体"/>
                <w:kern w:val="2"/>
                <w:sz w:val="20"/>
              </w:rPr>
            </w:pPr>
            <w:r>
              <w:rPr>
                <w:rFonts w:cs="宋体" w:hint="eastAsia"/>
                <w:sz w:val="20"/>
                <w:lang w:bidi="ar"/>
              </w:rPr>
              <w:t>char</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50356169"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2AE6DDDA" w14:textId="77777777" w:rsidR="00567AFA" w:rsidRDefault="00000000">
            <w:pPr>
              <w:pStyle w:val="aff2"/>
              <w:spacing w:after="120" w:afterAutospacing="0" w:line="360" w:lineRule="auto"/>
              <w:rPr>
                <w:rFonts w:cs="宋体"/>
                <w:kern w:val="2"/>
                <w:sz w:val="20"/>
              </w:rPr>
            </w:pPr>
            <w:r>
              <w:rPr>
                <w:rFonts w:cs="宋体" w:hint="eastAsia"/>
                <w:sz w:val="20"/>
                <w:lang w:bidi="ar"/>
              </w:rPr>
              <w:t>00</w:t>
            </w:r>
            <w:r>
              <w:rPr>
                <w:rFonts w:cs="宋体" w:hint="eastAsia"/>
                <w:sz w:val="20"/>
                <w:lang w:bidi="ar"/>
              </w:rPr>
              <w:t>：否，</w:t>
            </w:r>
            <w:r>
              <w:rPr>
                <w:rFonts w:cs="宋体" w:hint="eastAsia"/>
                <w:sz w:val="20"/>
                <w:lang w:bidi="ar"/>
              </w:rPr>
              <w:t>01:</w:t>
            </w:r>
            <w:r>
              <w:rPr>
                <w:rFonts w:cs="宋体" w:hint="eastAsia"/>
                <w:sz w:val="20"/>
                <w:lang w:bidi="ar"/>
              </w:rPr>
              <w:t>是</w:t>
            </w:r>
            <w:r>
              <w:rPr>
                <w:rFonts w:cs="宋体" w:hint="eastAsia"/>
                <w:sz w:val="20"/>
                <w:lang w:bidi="ar"/>
              </w:rPr>
              <w:t xml:space="preserve"> </w:t>
            </w:r>
            <w:r>
              <w:rPr>
                <w:rFonts w:cs="宋体" w:hint="eastAsia"/>
                <w:sz w:val="20"/>
                <w:lang w:bidi="ar"/>
              </w:rPr>
              <w:t>默认为否</w:t>
            </w:r>
          </w:p>
        </w:tc>
      </w:tr>
      <w:tr w:rsidR="00567AFA" w14:paraId="77DC31ED" w14:textId="77777777">
        <w:tc>
          <w:tcPr>
            <w:tcW w:w="2177" w:type="dxa"/>
            <w:tcBorders>
              <w:top w:val="single" w:sz="4" w:space="0" w:color="auto"/>
              <w:left w:val="single" w:sz="4" w:space="0" w:color="auto"/>
              <w:bottom w:val="single" w:sz="4" w:space="0" w:color="auto"/>
              <w:right w:val="single" w:sz="4" w:space="0" w:color="auto"/>
            </w:tcBorders>
          </w:tcPr>
          <w:p w14:paraId="3ABA3AE1"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rsrvtnFlag</w:t>
            </w:r>
            <w:proofErr w:type="spellEnd"/>
          </w:p>
        </w:tc>
        <w:tc>
          <w:tcPr>
            <w:tcW w:w="1371" w:type="dxa"/>
            <w:tcBorders>
              <w:top w:val="single" w:sz="4" w:space="0" w:color="auto"/>
              <w:left w:val="nil"/>
              <w:bottom w:val="single" w:sz="4" w:space="0" w:color="auto"/>
              <w:right w:val="single" w:sz="4" w:space="0" w:color="auto"/>
            </w:tcBorders>
          </w:tcPr>
          <w:p w14:paraId="1571A7ED" w14:textId="77777777" w:rsidR="00567AFA" w:rsidRDefault="00000000">
            <w:pPr>
              <w:pStyle w:val="aff2"/>
              <w:spacing w:after="120" w:afterAutospacing="0" w:line="360" w:lineRule="auto"/>
              <w:rPr>
                <w:rFonts w:cs="宋体"/>
                <w:sz w:val="20"/>
                <w:lang w:bidi="ar"/>
              </w:rPr>
            </w:pPr>
            <w:r>
              <w:rPr>
                <w:rFonts w:cs="宋体" w:hint="eastAsia"/>
                <w:sz w:val="20"/>
                <w:lang w:bidi="ar"/>
              </w:rPr>
              <w:t>预约付款</w:t>
            </w:r>
          </w:p>
        </w:tc>
        <w:tc>
          <w:tcPr>
            <w:tcW w:w="1566" w:type="dxa"/>
            <w:tcBorders>
              <w:top w:val="single" w:sz="4" w:space="0" w:color="auto"/>
              <w:left w:val="nil"/>
              <w:bottom w:val="single" w:sz="4" w:space="0" w:color="auto"/>
              <w:right w:val="single" w:sz="4" w:space="0" w:color="auto"/>
            </w:tcBorders>
          </w:tcPr>
          <w:p w14:paraId="4443EEF0" w14:textId="77777777" w:rsidR="00567AFA" w:rsidRDefault="00000000">
            <w:pPr>
              <w:pStyle w:val="aff2"/>
              <w:spacing w:after="120" w:afterAutospacing="0" w:line="360" w:lineRule="auto"/>
              <w:rPr>
                <w:rFonts w:cs="宋体"/>
                <w:kern w:val="2"/>
                <w:sz w:val="20"/>
              </w:rPr>
            </w:pPr>
            <w:r>
              <w:rPr>
                <w:rFonts w:cs="宋体" w:hint="eastAsia"/>
                <w:sz w:val="20"/>
                <w:lang w:bidi="ar"/>
              </w:rPr>
              <w:t>char</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7D323DBB"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B773941" w14:textId="77777777" w:rsidR="00567AFA" w:rsidRDefault="00000000">
            <w:pPr>
              <w:pStyle w:val="aff2"/>
              <w:spacing w:after="120" w:afterAutospacing="0" w:line="360" w:lineRule="auto"/>
              <w:rPr>
                <w:rFonts w:cs="宋体"/>
                <w:kern w:val="2"/>
                <w:sz w:val="20"/>
              </w:rPr>
            </w:pPr>
            <w:r>
              <w:rPr>
                <w:rFonts w:cs="宋体" w:hint="eastAsia"/>
                <w:sz w:val="20"/>
                <w:lang w:bidi="ar"/>
              </w:rPr>
              <w:t>00</w:t>
            </w:r>
            <w:r>
              <w:rPr>
                <w:rFonts w:cs="宋体" w:hint="eastAsia"/>
                <w:sz w:val="20"/>
                <w:lang w:bidi="ar"/>
              </w:rPr>
              <w:t>：否</w:t>
            </w:r>
            <w:r>
              <w:rPr>
                <w:rFonts w:cs="宋体" w:hint="eastAsia"/>
                <w:sz w:val="20"/>
                <w:lang w:bidi="ar"/>
              </w:rPr>
              <w:t xml:space="preserve"> 01:</w:t>
            </w:r>
            <w:r>
              <w:rPr>
                <w:rFonts w:cs="宋体" w:hint="eastAsia"/>
                <w:sz w:val="20"/>
                <w:lang w:bidi="ar"/>
              </w:rPr>
              <w:t>是</w:t>
            </w:r>
            <w:r>
              <w:rPr>
                <w:rFonts w:cs="宋体" w:hint="eastAsia"/>
                <w:sz w:val="20"/>
                <w:lang w:bidi="ar"/>
              </w:rPr>
              <w:t xml:space="preserve"> </w:t>
            </w:r>
            <w:r>
              <w:rPr>
                <w:rFonts w:cs="宋体" w:hint="eastAsia"/>
                <w:sz w:val="20"/>
                <w:lang w:bidi="ar"/>
              </w:rPr>
              <w:t>默认为否</w:t>
            </w:r>
          </w:p>
        </w:tc>
      </w:tr>
      <w:tr w:rsidR="00567AFA" w14:paraId="540708E5" w14:textId="77777777">
        <w:tc>
          <w:tcPr>
            <w:tcW w:w="2177" w:type="dxa"/>
            <w:tcBorders>
              <w:top w:val="single" w:sz="4" w:space="0" w:color="auto"/>
              <w:left w:val="single" w:sz="4" w:space="0" w:color="auto"/>
              <w:bottom w:val="single" w:sz="4" w:space="0" w:color="auto"/>
              <w:right w:val="single" w:sz="4" w:space="0" w:color="auto"/>
            </w:tcBorders>
          </w:tcPr>
          <w:p w14:paraId="55743D98"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rsrvtnTms</w:t>
            </w:r>
            <w:proofErr w:type="spellEnd"/>
          </w:p>
        </w:tc>
        <w:tc>
          <w:tcPr>
            <w:tcW w:w="1371" w:type="dxa"/>
            <w:tcBorders>
              <w:top w:val="single" w:sz="4" w:space="0" w:color="auto"/>
              <w:left w:val="nil"/>
              <w:bottom w:val="single" w:sz="4" w:space="0" w:color="auto"/>
              <w:right w:val="single" w:sz="4" w:space="0" w:color="auto"/>
            </w:tcBorders>
          </w:tcPr>
          <w:p w14:paraId="676BCAA8" w14:textId="77777777" w:rsidR="00567AFA" w:rsidRDefault="00000000">
            <w:pPr>
              <w:pStyle w:val="aff2"/>
              <w:spacing w:after="120" w:afterAutospacing="0" w:line="360" w:lineRule="auto"/>
              <w:rPr>
                <w:rFonts w:cs="宋体"/>
                <w:sz w:val="20"/>
                <w:lang w:bidi="ar"/>
              </w:rPr>
            </w:pPr>
            <w:r>
              <w:rPr>
                <w:rFonts w:cs="宋体" w:hint="eastAsia"/>
                <w:sz w:val="20"/>
                <w:lang w:bidi="ar"/>
              </w:rPr>
              <w:t>预约时间</w:t>
            </w:r>
          </w:p>
        </w:tc>
        <w:tc>
          <w:tcPr>
            <w:tcW w:w="1566" w:type="dxa"/>
            <w:tcBorders>
              <w:top w:val="single" w:sz="4" w:space="0" w:color="auto"/>
              <w:left w:val="nil"/>
              <w:bottom w:val="single" w:sz="4" w:space="0" w:color="auto"/>
              <w:right w:val="single" w:sz="4" w:space="0" w:color="auto"/>
            </w:tcBorders>
          </w:tcPr>
          <w:p w14:paraId="2D4A7217"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19)</w:t>
            </w:r>
          </w:p>
        </w:tc>
        <w:tc>
          <w:tcPr>
            <w:tcW w:w="742" w:type="dxa"/>
            <w:tcBorders>
              <w:top w:val="single" w:sz="4" w:space="0" w:color="auto"/>
              <w:left w:val="nil"/>
              <w:bottom w:val="single" w:sz="4" w:space="0" w:color="auto"/>
              <w:right w:val="single" w:sz="4" w:space="0" w:color="auto"/>
            </w:tcBorders>
          </w:tcPr>
          <w:p w14:paraId="1C0794C7" w14:textId="77777777" w:rsidR="00567AFA" w:rsidRDefault="00000000">
            <w:pPr>
              <w:pStyle w:val="aff2"/>
              <w:spacing w:after="120" w:afterAutospacing="0" w:line="360" w:lineRule="auto"/>
              <w:rPr>
                <w:rFonts w:cs="宋体"/>
                <w:kern w:val="2"/>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69E36783" w14:textId="77777777" w:rsidR="00567AFA" w:rsidRDefault="00000000">
            <w:pPr>
              <w:pStyle w:val="aff2"/>
              <w:spacing w:after="120" w:afterAutospacing="0" w:line="360" w:lineRule="auto"/>
              <w:rPr>
                <w:rFonts w:cs="宋体"/>
                <w:kern w:val="2"/>
                <w:sz w:val="20"/>
              </w:rPr>
            </w:pPr>
            <w:r>
              <w:rPr>
                <w:rFonts w:cs="宋体" w:hint="eastAsia"/>
                <w:sz w:val="20"/>
                <w:lang w:bidi="ar"/>
              </w:rPr>
              <w:t>是否预约付款状态为</w:t>
            </w:r>
            <w:r>
              <w:rPr>
                <w:rFonts w:cs="宋体" w:hint="eastAsia"/>
                <w:sz w:val="20"/>
                <w:lang w:bidi="ar"/>
              </w:rPr>
              <w:t>01</w:t>
            </w:r>
            <w:r>
              <w:rPr>
                <w:rFonts w:cs="宋体" w:hint="eastAsia"/>
                <w:sz w:val="20"/>
                <w:lang w:bidi="ar"/>
              </w:rPr>
              <w:t>，预约时间必填；预约时间年月日格式为</w:t>
            </w:r>
            <w:r>
              <w:rPr>
                <w:rFonts w:cs="宋体" w:hint="eastAsia"/>
                <w:sz w:val="20"/>
                <w:lang w:bidi="ar"/>
              </w:rPr>
              <w:t xml:space="preserve"> </w:t>
            </w:r>
            <w:proofErr w:type="spellStart"/>
            <w:r>
              <w:rPr>
                <w:rFonts w:cs="宋体" w:hint="eastAsia"/>
                <w:sz w:val="20"/>
                <w:lang w:bidi="ar"/>
              </w:rPr>
              <w:t>yyyy</w:t>
            </w:r>
            <w:proofErr w:type="spellEnd"/>
            <w:r>
              <w:rPr>
                <w:rFonts w:cs="宋体" w:hint="eastAsia"/>
                <w:sz w:val="20"/>
                <w:lang w:bidi="ar"/>
              </w:rPr>
              <w:t xml:space="preserve">-MM-dd  </w:t>
            </w:r>
            <w:r>
              <w:rPr>
                <w:rFonts w:cs="宋体" w:hint="eastAsia"/>
                <w:sz w:val="20"/>
                <w:lang w:bidi="ar"/>
              </w:rPr>
              <w:t>时分格式为枚举值</w:t>
            </w:r>
            <w:r>
              <w:rPr>
                <w:rFonts w:cs="宋体" w:hint="eastAsia"/>
                <w:sz w:val="20"/>
                <w:lang w:bidi="ar"/>
              </w:rPr>
              <w:t xml:space="preserve"> 10:00</w:t>
            </w:r>
            <w:r>
              <w:rPr>
                <w:rFonts w:cs="宋体" w:hint="eastAsia"/>
                <w:sz w:val="20"/>
                <w:lang w:bidi="ar"/>
              </w:rPr>
              <w:t>、</w:t>
            </w:r>
            <w:r>
              <w:rPr>
                <w:rFonts w:cs="宋体" w:hint="eastAsia"/>
                <w:sz w:val="20"/>
                <w:lang w:bidi="ar"/>
              </w:rPr>
              <w:lastRenderedPageBreak/>
              <w:t>11:00</w:t>
            </w:r>
            <w:r>
              <w:rPr>
                <w:rFonts w:cs="宋体" w:hint="eastAsia"/>
                <w:sz w:val="20"/>
                <w:lang w:bidi="ar"/>
              </w:rPr>
              <w:t>、</w:t>
            </w:r>
            <w:r>
              <w:rPr>
                <w:rFonts w:cs="宋体" w:hint="eastAsia"/>
                <w:sz w:val="20"/>
                <w:lang w:bidi="ar"/>
              </w:rPr>
              <w:t>12:00</w:t>
            </w:r>
            <w:r>
              <w:rPr>
                <w:rFonts w:cs="宋体" w:hint="eastAsia"/>
                <w:sz w:val="20"/>
                <w:lang w:bidi="ar"/>
              </w:rPr>
              <w:t>、</w:t>
            </w:r>
            <w:r>
              <w:rPr>
                <w:rFonts w:cs="宋体" w:hint="eastAsia"/>
                <w:sz w:val="20"/>
                <w:lang w:bidi="ar"/>
              </w:rPr>
              <w:t>13:00</w:t>
            </w:r>
            <w:r>
              <w:rPr>
                <w:rFonts w:cs="宋体" w:hint="eastAsia"/>
                <w:sz w:val="20"/>
                <w:lang w:bidi="ar"/>
              </w:rPr>
              <w:t>、</w:t>
            </w:r>
            <w:r>
              <w:rPr>
                <w:rFonts w:cs="宋体" w:hint="eastAsia"/>
                <w:sz w:val="20"/>
                <w:lang w:bidi="ar"/>
              </w:rPr>
              <w:t>14:00</w:t>
            </w:r>
            <w:r>
              <w:rPr>
                <w:rFonts w:cs="宋体" w:hint="eastAsia"/>
                <w:sz w:val="20"/>
                <w:lang w:bidi="ar"/>
              </w:rPr>
              <w:t>、</w:t>
            </w:r>
            <w:r>
              <w:rPr>
                <w:rFonts w:cs="宋体" w:hint="eastAsia"/>
                <w:sz w:val="20"/>
                <w:lang w:bidi="ar"/>
              </w:rPr>
              <w:t>15:00</w:t>
            </w:r>
            <w:r>
              <w:rPr>
                <w:rFonts w:cs="宋体" w:hint="eastAsia"/>
                <w:sz w:val="20"/>
                <w:lang w:bidi="ar"/>
              </w:rPr>
              <w:t>、</w:t>
            </w:r>
            <w:r>
              <w:rPr>
                <w:rFonts w:cs="宋体" w:hint="eastAsia"/>
                <w:sz w:val="20"/>
                <w:lang w:bidi="ar"/>
              </w:rPr>
              <w:t>16:00</w:t>
            </w:r>
          </w:p>
        </w:tc>
      </w:tr>
      <w:tr w:rsidR="00567AFA" w14:paraId="4DF96A9B" w14:textId="77777777">
        <w:tc>
          <w:tcPr>
            <w:tcW w:w="2177" w:type="dxa"/>
            <w:tcBorders>
              <w:top w:val="single" w:sz="4" w:space="0" w:color="auto"/>
              <w:left w:val="single" w:sz="4" w:space="0" w:color="auto"/>
              <w:bottom w:val="single" w:sz="4" w:space="0" w:color="auto"/>
              <w:right w:val="single" w:sz="4" w:space="0" w:color="auto"/>
            </w:tcBorders>
          </w:tcPr>
          <w:p w14:paraId="2CED2025"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lastRenderedPageBreak/>
              <w:t>checkMode</w:t>
            </w:r>
            <w:proofErr w:type="spellEnd"/>
          </w:p>
        </w:tc>
        <w:tc>
          <w:tcPr>
            <w:tcW w:w="1371" w:type="dxa"/>
            <w:tcBorders>
              <w:top w:val="single" w:sz="4" w:space="0" w:color="auto"/>
              <w:left w:val="nil"/>
              <w:bottom w:val="single" w:sz="4" w:space="0" w:color="auto"/>
              <w:right w:val="single" w:sz="4" w:space="0" w:color="auto"/>
            </w:tcBorders>
          </w:tcPr>
          <w:p w14:paraId="1FF6F4F3" w14:textId="77777777" w:rsidR="00567AFA" w:rsidRDefault="00000000">
            <w:pPr>
              <w:pStyle w:val="aff2"/>
              <w:spacing w:after="120" w:afterAutospacing="0" w:line="360" w:lineRule="auto"/>
              <w:ind w:left="420"/>
              <w:rPr>
                <w:rFonts w:cs="宋体"/>
                <w:sz w:val="20"/>
                <w:lang w:bidi="ar"/>
              </w:rPr>
            </w:pPr>
            <w:r>
              <w:rPr>
                <w:rFonts w:cs="宋体" w:hint="eastAsia"/>
                <w:sz w:val="20"/>
                <w:lang w:bidi="ar"/>
              </w:rPr>
              <w:t>明细校验处理模式</w:t>
            </w:r>
          </w:p>
        </w:tc>
        <w:tc>
          <w:tcPr>
            <w:tcW w:w="1566" w:type="dxa"/>
            <w:tcBorders>
              <w:top w:val="single" w:sz="4" w:space="0" w:color="auto"/>
              <w:left w:val="nil"/>
              <w:bottom w:val="single" w:sz="4" w:space="0" w:color="auto"/>
              <w:right w:val="single" w:sz="4" w:space="0" w:color="auto"/>
            </w:tcBorders>
          </w:tcPr>
          <w:p w14:paraId="601FC905" w14:textId="77777777" w:rsidR="00567AFA" w:rsidRDefault="00000000">
            <w:pPr>
              <w:pStyle w:val="aff2"/>
              <w:spacing w:after="120" w:afterAutospacing="0" w:line="360" w:lineRule="auto"/>
              <w:ind w:left="420"/>
              <w:rPr>
                <w:rFonts w:cs="宋体"/>
                <w:sz w:val="20"/>
                <w:lang w:bidi="ar"/>
              </w:rPr>
            </w:pPr>
            <w:r>
              <w:rPr>
                <w:rFonts w:cs="宋体" w:hint="eastAsia"/>
                <w:sz w:val="20"/>
                <w:lang w:bidi="ar"/>
              </w:rPr>
              <w:t>char</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3E6FAE3E"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5D7C49CD" w14:textId="77777777" w:rsidR="00567AFA" w:rsidRDefault="00000000">
            <w:pPr>
              <w:pStyle w:val="aff2"/>
              <w:spacing w:after="120" w:line="360" w:lineRule="auto"/>
              <w:ind w:left="420"/>
              <w:rPr>
                <w:rFonts w:cs="宋体"/>
                <w:sz w:val="20"/>
                <w:lang w:bidi="ar"/>
              </w:rPr>
            </w:pPr>
            <w:r>
              <w:rPr>
                <w:rFonts w:cs="宋体"/>
                <w:sz w:val="20"/>
                <w:lang w:bidi="ar"/>
              </w:rPr>
              <w:tab/>
            </w:r>
            <w:r>
              <w:rPr>
                <w:rFonts w:cs="宋体" w:hint="eastAsia"/>
                <w:sz w:val="20"/>
                <w:lang w:bidi="ar"/>
              </w:rPr>
              <w:t>整批验证模式</w:t>
            </w:r>
            <w:r>
              <w:rPr>
                <w:rFonts w:cs="宋体"/>
                <w:sz w:val="20"/>
                <w:lang w:bidi="ar"/>
              </w:rPr>
              <w:t xml:space="preserve"> 01</w:t>
            </w:r>
            <w:r>
              <w:rPr>
                <w:rFonts w:cs="宋体" w:hint="eastAsia"/>
                <w:sz w:val="20"/>
                <w:lang w:bidi="ar"/>
              </w:rPr>
              <w:t>：即现有处理模式，当批次内存在一条明细验证不通过时，整批状态失败，不入库，接口返回批次失败及错误信息。</w:t>
            </w:r>
          </w:p>
          <w:p w14:paraId="0428300B" w14:textId="77777777" w:rsidR="00567AFA" w:rsidRDefault="00000000">
            <w:pPr>
              <w:pStyle w:val="aff2"/>
              <w:spacing w:after="120" w:afterAutospacing="0" w:line="360" w:lineRule="auto"/>
              <w:ind w:left="420"/>
              <w:rPr>
                <w:rFonts w:cs="宋体"/>
                <w:sz w:val="20"/>
                <w:lang w:bidi="ar"/>
              </w:rPr>
            </w:pPr>
            <w:r>
              <w:rPr>
                <w:rFonts w:cs="宋体"/>
                <w:sz w:val="20"/>
                <w:lang w:bidi="ar"/>
              </w:rPr>
              <w:tab/>
            </w:r>
            <w:r>
              <w:rPr>
                <w:rFonts w:cs="宋体" w:hint="eastAsia"/>
                <w:sz w:val="20"/>
                <w:lang w:bidi="ar"/>
              </w:rPr>
              <w:t>明细验证模式</w:t>
            </w:r>
            <w:r>
              <w:rPr>
                <w:rFonts w:cs="宋体"/>
                <w:sz w:val="20"/>
                <w:lang w:bidi="ar"/>
              </w:rPr>
              <w:t>02</w:t>
            </w:r>
            <w:r>
              <w:rPr>
                <w:rFonts w:cs="宋体" w:hint="eastAsia"/>
                <w:sz w:val="20"/>
                <w:lang w:bidi="ar"/>
              </w:rPr>
              <w:t>：新模式，当批次内存在一条明细验证不通过时，跳过该异常明细继续执行后续明细验证，验证通过的明细进行入库，根据外部请求批次号、外部请求流水号进行保存，同时接口返回部分成功及部分失败明细的条目信息，后续操作逻辑、业务规则未发生变化</w:t>
            </w:r>
          </w:p>
          <w:p w14:paraId="14C7BF0F" w14:textId="77777777" w:rsidR="00567AFA" w:rsidRDefault="00000000">
            <w:pPr>
              <w:pStyle w:val="aff2"/>
              <w:spacing w:after="120" w:afterAutospacing="0" w:line="360" w:lineRule="auto"/>
              <w:rPr>
                <w:rFonts w:cs="宋体"/>
                <w:sz w:val="20"/>
                <w:highlight w:val="yellow"/>
                <w:lang w:bidi="ar"/>
              </w:rPr>
            </w:pPr>
            <w:r>
              <w:rPr>
                <w:rFonts w:cs="宋体" w:hint="eastAsia"/>
                <w:sz w:val="20"/>
                <w:lang w:bidi="ar"/>
              </w:rPr>
              <w:t>未上传时，默认为</w:t>
            </w:r>
            <w:r>
              <w:rPr>
                <w:rFonts w:cs="宋体" w:hint="eastAsia"/>
                <w:sz w:val="20"/>
                <w:lang w:bidi="ar"/>
              </w:rPr>
              <w:t>01</w:t>
            </w:r>
          </w:p>
        </w:tc>
      </w:tr>
      <w:tr w:rsidR="00567AFA" w14:paraId="43C626C7"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747B9313"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r w:rsidR="00567AFA" w14:paraId="2C00E1E7"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23CA8945"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029B22BE" w14:textId="77777777">
        <w:tc>
          <w:tcPr>
            <w:tcW w:w="2177" w:type="dxa"/>
            <w:tcBorders>
              <w:top w:val="single" w:sz="4" w:space="0" w:color="auto"/>
              <w:left w:val="single" w:sz="4" w:space="0" w:color="auto"/>
              <w:bottom w:val="single" w:sz="4" w:space="0" w:color="auto"/>
              <w:right w:val="single" w:sz="4" w:space="0" w:color="auto"/>
            </w:tcBorders>
          </w:tcPr>
          <w:p w14:paraId="38E7197C"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externalNum</w:t>
            </w:r>
            <w:proofErr w:type="spellEnd"/>
          </w:p>
        </w:tc>
        <w:tc>
          <w:tcPr>
            <w:tcW w:w="1371" w:type="dxa"/>
            <w:tcBorders>
              <w:top w:val="single" w:sz="4" w:space="0" w:color="auto"/>
              <w:left w:val="nil"/>
              <w:bottom w:val="single" w:sz="4" w:space="0" w:color="auto"/>
              <w:right w:val="single" w:sz="4" w:space="0" w:color="auto"/>
            </w:tcBorders>
          </w:tcPr>
          <w:p w14:paraId="14C9773A" w14:textId="77777777" w:rsidR="00567AFA" w:rsidRDefault="00000000">
            <w:pPr>
              <w:pStyle w:val="aff2"/>
              <w:spacing w:after="120" w:afterAutospacing="0" w:line="360" w:lineRule="auto"/>
              <w:rPr>
                <w:rFonts w:cs="宋体"/>
                <w:sz w:val="20"/>
              </w:rPr>
            </w:pPr>
            <w:r>
              <w:rPr>
                <w:rFonts w:cs="宋体" w:hint="eastAsia"/>
                <w:sz w:val="20"/>
                <w:lang w:bidi="ar"/>
              </w:rPr>
              <w:t>外部请求流水号</w:t>
            </w:r>
          </w:p>
        </w:tc>
        <w:tc>
          <w:tcPr>
            <w:tcW w:w="1566" w:type="dxa"/>
            <w:tcBorders>
              <w:top w:val="single" w:sz="4" w:space="0" w:color="auto"/>
              <w:left w:val="nil"/>
              <w:bottom w:val="single" w:sz="4" w:space="0" w:color="auto"/>
              <w:right w:val="single" w:sz="4" w:space="0" w:color="auto"/>
            </w:tcBorders>
          </w:tcPr>
          <w:p w14:paraId="0FEFA2F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774CC994"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7DE34C4"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50</w:t>
            </w:r>
            <w:r>
              <w:rPr>
                <w:rFonts w:cs="宋体" w:hint="eastAsia"/>
                <w:sz w:val="20"/>
                <w:lang w:bidi="ar"/>
              </w:rPr>
              <w:t>，同批次内不能重复。</w:t>
            </w:r>
          </w:p>
        </w:tc>
      </w:tr>
      <w:tr w:rsidR="00567AFA" w14:paraId="4DF613C5" w14:textId="77777777">
        <w:tc>
          <w:tcPr>
            <w:tcW w:w="2177" w:type="dxa"/>
            <w:tcBorders>
              <w:top w:val="single" w:sz="4" w:space="0" w:color="auto"/>
              <w:left w:val="single" w:sz="4" w:space="0" w:color="auto"/>
              <w:bottom w:val="single" w:sz="4" w:space="0" w:color="auto"/>
              <w:right w:val="single" w:sz="4" w:space="0" w:color="auto"/>
            </w:tcBorders>
          </w:tcPr>
          <w:p w14:paraId="149076D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rcvpyAccnum</w:t>
            </w:r>
            <w:proofErr w:type="spellEnd"/>
          </w:p>
        </w:tc>
        <w:tc>
          <w:tcPr>
            <w:tcW w:w="1371" w:type="dxa"/>
            <w:tcBorders>
              <w:top w:val="single" w:sz="4" w:space="0" w:color="auto"/>
              <w:left w:val="nil"/>
              <w:bottom w:val="single" w:sz="4" w:space="0" w:color="auto"/>
              <w:right w:val="single" w:sz="4" w:space="0" w:color="auto"/>
            </w:tcBorders>
          </w:tcPr>
          <w:p w14:paraId="052BE935" w14:textId="77777777" w:rsidR="00567AFA" w:rsidRDefault="00000000">
            <w:pPr>
              <w:pStyle w:val="aff2"/>
              <w:spacing w:after="120" w:afterAutospacing="0" w:line="360" w:lineRule="auto"/>
              <w:rPr>
                <w:rFonts w:cs="宋体"/>
                <w:sz w:val="20"/>
              </w:rPr>
            </w:pPr>
            <w:r>
              <w:rPr>
                <w:rFonts w:cs="宋体" w:hint="eastAsia"/>
                <w:sz w:val="20"/>
                <w:lang w:bidi="ar"/>
              </w:rPr>
              <w:t>收方账号</w:t>
            </w:r>
          </w:p>
        </w:tc>
        <w:tc>
          <w:tcPr>
            <w:tcW w:w="1566" w:type="dxa"/>
            <w:tcBorders>
              <w:top w:val="single" w:sz="4" w:space="0" w:color="auto"/>
              <w:left w:val="nil"/>
              <w:bottom w:val="single" w:sz="4" w:space="0" w:color="auto"/>
              <w:right w:val="single" w:sz="4" w:space="0" w:color="auto"/>
            </w:tcBorders>
          </w:tcPr>
          <w:p w14:paraId="009E4B3B"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32)</w:t>
            </w:r>
          </w:p>
        </w:tc>
        <w:tc>
          <w:tcPr>
            <w:tcW w:w="742" w:type="dxa"/>
            <w:tcBorders>
              <w:top w:val="single" w:sz="4" w:space="0" w:color="auto"/>
              <w:left w:val="nil"/>
              <w:bottom w:val="single" w:sz="4" w:space="0" w:color="auto"/>
              <w:right w:val="single" w:sz="4" w:space="0" w:color="auto"/>
            </w:tcBorders>
          </w:tcPr>
          <w:p w14:paraId="53B8DA05"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590C582" w14:textId="77777777" w:rsidR="00567AFA" w:rsidRDefault="00000000">
            <w:pPr>
              <w:pStyle w:val="aff2"/>
              <w:spacing w:after="120" w:afterAutospacing="0" w:line="360" w:lineRule="auto"/>
              <w:rPr>
                <w:rFonts w:cs="宋体"/>
                <w:sz w:val="20"/>
              </w:rPr>
            </w:pPr>
            <w:r>
              <w:rPr>
                <w:rFonts w:cs="宋体" w:hint="eastAsia"/>
                <w:sz w:val="20"/>
                <w:lang w:bidi="ar"/>
              </w:rPr>
              <w:t>允许输入</w:t>
            </w:r>
            <w:r>
              <w:rPr>
                <w:rFonts w:cs="宋体" w:hint="eastAsia"/>
                <w:sz w:val="20"/>
                <w:lang w:bidi="ar"/>
              </w:rPr>
              <w:t>0-9a-zA-Z</w:t>
            </w:r>
            <w:r>
              <w:rPr>
                <w:rFonts w:cs="宋体" w:hint="eastAsia"/>
                <w:sz w:val="20"/>
                <w:lang w:bidi="ar"/>
              </w:rPr>
              <w:t>空格</w:t>
            </w:r>
            <w:r>
              <w:rPr>
                <w:rFonts w:cs="宋体" w:hint="eastAsia"/>
                <w:sz w:val="20"/>
                <w:lang w:bidi="ar"/>
              </w:rPr>
              <w:t xml:space="preserve">-?:().,'+/ </w:t>
            </w:r>
            <w:r>
              <w:rPr>
                <w:rFonts w:cs="宋体" w:hint="eastAsia"/>
                <w:sz w:val="20"/>
                <w:lang w:bidi="ar"/>
              </w:rPr>
              <w:t>字符，空格不能为首尾字符，不能全为特殊字符，至少一个数字，最大长度为</w:t>
            </w:r>
            <w:r>
              <w:rPr>
                <w:rFonts w:cs="宋体" w:hint="eastAsia"/>
                <w:sz w:val="20"/>
                <w:lang w:bidi="ar"/>
              </w:rPr>
              <w:t>32</w:t>
            </w:r>
          </w:p>
        </w:tc>
      </w:tr>
      <w:tr w:rsidR="00567AFA" w14:paraId="36717108" w14:textId="77777777">
        <w:tc>
          <w:tcPr>
            <w:tcW w:w="2177" w:type="dxa"/>
            <w:tcBorders>
              <w:top w:val="single" w:sz="4" w:space="0" w:color="auto"/>
              <w:left w:val="single" w:sz="4" w:space="0" w:color="auto"/>
              <w:bottom w:val="single" w:sz="4" w:space="0" w:color="auto"/>
              <w:right w:val="single" w:sz="4" w:space="0" w:color="auto"/>
            </w:tcBorders>
          </w:tcPr>
          <w:p w14:paraId="74615D0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lastRenderedPageBreak/>
              <w:t>rcvpyAccnm</w:t>
            </w:r>
            <w:proofErr w:type="spellEnd"/>
          </w:p>
        </w:tc>
        <w:tc>
          <w:tcPr>
            <w:tcW w:w="1371" w:type="dxa"/>
            <w:tcBorders>
              <w:top w:val="single" w:sz="4" w:space="0" w:color="auto"/>
              <w:left w:val="nil"/>
              <w:bottom w:val="single" w:sz="4" w:space="0" w:color="auto"/>
              <w:right w:val="single" w:sz="4" w:space="0" w:color="auto"/>
            </w:tcBorders>
          </w:tcPr>
          <w:p w14:paraId="563AEE65" w14:textId="77777777" w:rsidR="00567AFA" w:rsidRDefault="00000000">
            <w:pPr>
              <w:pStyle w:val="aff2"/>
              <w:spacing w:after="120" w:afterAutospacing="0" w:line="360" w:lineRule="auto"/>
              <w:rPr>
                <w:rFonts w:cs="宋体"/>
                <w:sz w:val="20"/>
              </w:rPr>
            </w:pPr>
            <w:r>
              <w:rPr>
                <w:rFonts w:cs="宋体" w:hint="eastAsia"/>
                <w:sz w:val="20"/>
                <w:lang w:bidi="ar"/>
              </w:rPr>
              <w:t>收方户名</w:t>
            </w:r>
          </w:p>
        </w:tc>
        <w:tc>
          <w:tcPr>
            <w:tcW w:w="1566" w:type="dxa"/>
            <w:tcBorders>
              <w:top w:val="single" w:sz="4" w:space="0" w:color="auto"/>
              <w:left w:val="nil"/>
              <w:bottom w:val="single" w:sz="4" w:space="0" w:color="auto"/>
              <w:right w:val="single" w:sz="4" w:space="0" w:color="auto"/>
            </w:tcBorders>
          </w:tcPr>
          <w:p w14:paraId="2DD88783"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300)</w:t>
            </w:r>
          </w:p>
        </w:tc>
        <w:tc>
          <w:tcPr>
            <w:tcW w:w="742" w:type="dxa"/>
            <w:tcBorders>
              <w:top w:val="single" w:sz="4" w:space="0" w:color="auto"/>
              <w:left w:val="nil"/>
              <w:bottom w:val="single" w:sz="4" w:space="0" w:color="auto"/>
              <w:right w:val="single" w:sz="4" w:space="0" w:color="auto"/>
            </w:tcBorders>
          </w:tcPr>
          <w:p w14:paraId="66D378DD"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9D0B30A" w14:textId="77777777" w:rsidR="00567AFA" w:rsidRDefault="00000000">
            <w:pPr>
              <w:pStyle w:val="aff2"/>
              <w:spacing w:after="120" w:afterAutospacing="0" w:line="360" w:lineRule="auto"/>
              <w:rPr>
                <w:rFonts w:cs="宋体"/>
                <w:sz w:val="20"/>
              </w:rPr>
            </w:pPr>
            <w:r>
              <w:rPr>
                <w:rFonts w:cs="宋体" w:hint="eastAsia"/>
                <w:sz w:val="20"/>
                <w:lang w:bidi="ar"/>
              </w:rPr>
              <w:t>最大支持长度</w:t>
            </w:r>
            <w:r>
              <w:rPr>
                <w:rFonts w:cs="宋体" w:hint="eastAsia"/>
                <w:sz w:val="20"/>
                <w:lang w:bidi="ar"/>
              </w:rPr>
              <w:t>300</w:t>
            </w:r>
            <w:r>
              <w:rPr>
                <w:rFonts w:cs="宋体" w:hint="eastAsia"/>
                <w:sz w:val="20"/>
                <w:lang w:bidi="ar"/>
              </w:rPr>
              <w:t>（每汉字</w:t>
            </w:r>
            <w:r>
              <w:rPr>
                <w:rFonts w:cs="宋体" w:hint="eastAsia"/>
                <w:sz w:val="20"/>
                <w:lang w:bidi="ar"/>
              </w:rPr>
              <w:t>/</w:t>
            </w:r>
            <w:r>
              <w:rPr>
                <w:rFonts w:cs="宋体" w:hint="eastAsia"/>
                <w:sz w:val="20"/>
                <w:lang w:bidi="ar"/>
              </w:rPr>
              <w:t>占</w:t>
            </w:r>
            <w:r>
              <w:rPr>
                <w:rFonts w:cs="宋体" w:hint="eastAsia"/>
                <w:sz w:val="20"/>
                <w:lang w:bidi="ar"/>
              </w:rPr>
              <w:t>3</w:t>
            </w:r>
            <w:r>
              <w:rPr>
                <w:rFonts w:cs="宋体" w:hint="eastAsia"/>
                <w:sz w:val="20"/>
                <w:lang w:bidi="ar"/>
              </w:rPr>
              <w:t>长度；每非汉字</w:t>
            </w:r>
            <w:r>
              <w:rPr>
                <w:rFonts w:cs="宋体" w:hint="eastAsia"/>
                <w:sz w:val="20"/>
                <w:lang w:bidi="ar"/>
              </w:rPr>
              <w:t>/</w:t>
            </w:r>
            <w:r>
              <w:rPr>
                <w:rFonts w:cs="宋体" w:hint="eastAsia"/>
                <w:sz w:val="20"/>
                <w:lang w:bidi="ar"/>
              </w:rPr>
              <w:t>占</w:t>
            </w:r>
            <w:r>
              <w:rPr>
                <w:rFonts w:cs="宋体" w:hint="eastAsia"/>
                <w:sz w:val="20"/>
                <w:lang w:bidi="ar"/>
              </w:rPr>
              <w:t>1</w:t>
            </w:r>
            <w:r>
              <w:rPr>
                <w:rFonts w:cs="宋体" w:hint="eastAsia"/>
                <w:sz w:val="20"/>
                <w:lang w:bidi="ar"/>
              </w:rPr>
              <w:t>长度）</w:t>
            </w:r>
          </w:p>
        </w:tc>
      </w:tr>
      <w:tr w:rsidR="00567AFA" w14:paraId="670EBD30" w14:textId="77777777">
        <w:tc>
          <w:tcPr>
            <w:tcW w:w="2177" w:type="dxa"/>
            <w:tcBorders>
              <w:top w:val="single" w:sz="4" w:space="0" w:color="auto"/>
              <w:left w:val="single" w:sz="4" w:space="0" w:color="auto"/>
              <w:bottom w:val="single" w:sz="4" w:space="0" w:color="auto"/>
              <w:right w:val="single" w:sz="4" w:space="0" w:color="auto"/>
            </w:tcBorders>
          </w:tcPr>
          <w:p w14:paraId="390A170C"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isInterbnk</w:t>
            </w:r>
            <w:proofErr w:type="spellEnd"/>
          </w:p>
        </w:tc>
        <w:tc>
          <w:tcPr>
            <w:tcW w:w="1371" w:type="dxa"/>
            <w:tcBorders>
              <w:top w:val="single" w:sz="4" w:space="0" w:color="auto"/>
              <w:left w:val="nil"/>
              <w:bottom w:val="single" w:sz="4" w:space="0" w:color="auto"/>
              <w:right w:val="single" w:sz="4" w:space="0" w:color="auto"/>
            </w:tcBorders>
          </w:tcPr>
          <w:p w14:paraId="53230AB7" w14:textId="77777777" w:rsidR="00567AFA" w:rsidRDefault="00000000">
            <w:pPr>
              <w:pStyle w:val="aff2"/>
              <w:spacing w:after="120" w:afterAutospacing="0" w:line="360" w:lineRule="auto"/>
              <w:rPr>
                <w:rFonts w:cs="宋体"/>
                <w:sz w:val="20"/>
                <w:lang w:bidi="ar"/>
              </w:rPr>
            </w:pPr>
            <w:r>
              <w:rPr>
                <w:rFonts w:cs="宋体" w:hint="eastAsia"/>
                <w:sz w:val="20"/>
                <w:lang w:bidi="ar"/>
              </w:rPr>
              <w:t>是否跨行</w:t>
            </w:r>
          </w:p>
        </w:tc>
        <w:tc>
          <w:tcPr>
            <w:tcW w:w="1566" w:type="dxa"/>
            <w:tcBorders>
              <w:top w:val="single" w:sz="4" w:space="0" w:color="auto"/>
              <w:left w:val="nil"/>
              <w:bottom w:val="single" w:sz="4" w:space="0" w:color="auto"/>
              <w:right w:val="single" w:sz="4" w:space="0" w:color="auto"/>
            </w:tcBorders>
          </w:tcPr>
          <w:p w14:paraId="025EE2C7" w14:textId="77777777" w:rsidR="00567AFA" w:rsidRDefault="00000000">
            <w:pPr>
              <w:pStyle w:val="aff2"/>
              <w:spacing w:after="120" w:afterAutospacing="0" w:line="360" w:lineRule="auto"/>
              <w:rPr>
                <w:rFonts w:cs="宋体"/>
                <w:sz w:val="20"/>
                <w:lang w:bidi="ar"/>
              </w:rPr>
            </w:pPr>
            <w:r>
              <w:rPr>
                <w:rFonts w:cs="宋体" w:hint="eastAsia"/>
                <w:sz w:val="20"/>
                <w:lang w:bidi="ar"/>
              </w:rPr>
              <w:t>char</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0D2EAD09"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nil"/>
              <w:left w:val="nil"/>
              <w:bottom w:val="single" w:sz="4" w:space="0" w:color="auto"/>
              <w:right w:val="single" w:sz="4" w:space="0" w:color="auto"/>
            </w:tcBorders>
          </w:tcPr>
          <w:p w14:paraId="52B0E359" w14:textId="77777777" w:rsidR="00567AFA" w:rsidRDefault="00000000">
            <w:pPr>
              <w:pStyle w:val="aff2"/>
              <w:spacing w:after="120" w:afterAutospacing="0" w:line="360" w:lineRule="auto"/>
              <w:rPr>
                <w:rFonts w:cs="宋体"/>
                <w:lang w:bidi="ar"/>
              </w:rPr>
            </w:pPr>
            <w:r>
              <w:rPr>
                <w:rFonts w:cs="宋体" w:hint="eastAsia"/>
                <w:sz w:val="20"/>
                <w:lang w:bidi="ar"/>
              </w:rPr>
              <w:t>00</w:t>
            </w:r>
            <w:r>
              <w:rPr>
                <w:rFonts w:cs="宋体" w:hint="eastAsia"/>
                <w:sz w:val="20"/>
                <w:lang w:bidi="ar"/>
              </w:rPr>
              <w:t>：不跨行</w:t>
            </w:r>
            <w:r>
              <w:rPr>
                <w:rFonts w:cs="宋体" w:hint="eastAsia"/>
                <w:sz w:val="20"/>
                <w:lang w:bidi="ar"/>
              </w:rPr>
              <w:t xml:space="preserve">  01</w:t>
            </w:r>
            <w:r>
              <w:rPr>
                <w:rFonts w:cs="宋体" w:hint="eastAsia"/>
                <w:sz w:val="20"/>
                <w:lang w:bidi="ar"/>
              </w:rPr>
              <w:t>：跨行</w:t>
            </w:r>
            <w:r>
              <w:rPr>
                <w:rFonts w:cs="宋体" w:hint="eastAsia"/>
                <w:sz w:val="20"/>
                <w:lang w:bidi="ar"/>
              </w:rPr>
              <w:br/>
            </w:r>
            <w:r>
              <w:rPr>
                <w:rFonts w:cs="宋体" w:hint="eastAsia"/>
                <w:sz w:val="20"/>
                <w:lang w:bidi="ar"/>
              </w:rPr>
              <w:t>当用户上送该字段时，以用户上送为准；若用户未上送该字段时，保持原判断逻辑，判断收付方银行是否跨行</w:t>
            </w:r>
          </w:p>
        </w:tc>
      </w:tr>
      <w:tr w:rsidR="00567AFA" w14:paraId="6C641078" w14:textId="77777777">
        <w:tc>
          <w:tcPr>
            <w:tcW w:w="2177" w:type="dxa"/>
            <w:tcBorders>
              <w:top w:val="single" w:sz="4" w:space="0" w:color="auto"/>
              <w:left w:val="single" w:sz="4" w:space="0" w:color="auto"/>
              <w:bottom w:val="single" w:sz="4" w:space="0" w:color="auto"/>
              <w:right w:val="single" w:sz="4" w:space="0" w:color="auto"/>
            </w:tcBorders>
          </w:tcPr>
          <w:p w14:paraId="3B7CD2A0" w14:textId="77777777" w:rsidR="00567AFA" w:rsidRDefault="00000000">
            <w:pPr>
              <w:pStyle w:val="aff2"/>
              <w:spacing w:beforeAutospacing="0" w:afterAutospacing="0" w:line="360" w:lineRule="atLeast"/>
              <w:rPr>
                <w:rFonts w:cs="宋体"/>
                <w:sz w:val="20"/>
                <w:lang w:bidi="ar"/>
              </w:rPr>
            </w:pPr>
            <w:proofErr w:type="spellStart"/>
            <w:r>
              <w:rPr>
                <w:rFonts w:eastAsia="宋体" w:cs="宋体" w:hint="eastAsia"/>
                <w:color w:val="000000"/>
                <w:sz w:val="21"/>
                <w:szCs w:val="21"/>
              </w:rPr>
              <w:t>isCheckRcvpartyDepbnkId</w:t>
            </w:r>
            <w:proofErr w:type="spellEnd"/>
          </w:p>
        </w:tc>
        <w:tc>
          <w:tcPr>
            <w:tcW w:w="1371" w:type="dxa"/>
            <w:tcBorders>
              <w:top w:val="single" w:sz="4" w:space="0" w:color="auto"/>
              <w:left w:val="nil"/>
              <w:bottom w:val="single" w:sz="4" w:space="0" w:color="auto"/>
              <w:right w:val="single" w:sz="4" w:space="0" w:color="auto"/>
            </w:tcBorders>
          </w:tcPr>
          <w:p w14:paraId="3EA90517" w14:textId="77777777" w:rsidR="00567AFA" w:rsidRDefault="00000000">
            <w:pPr>
              <w:pStyle w:val="aff2"/>
              <w:spacing w:beforeAutospacing="0" w:afterAutospacing="0" w:line="360" w:lineRule="atLeast"/>
              <w:rPr>
                <w:rFonts w:cs="宋体"/>
                <w:sz w:val="20"/>
                <w:lang w:bidi="ar"/>
              </w:rPr>
            </w:pPr>
            <w:r>
              <w:rPr>
                <w:rFonts w:eastAsia="宋体" w:cs="宋体" w:hint="eastAsia"/>
                <w:color w:val="000000"/>
                <w:sz w:val="21"/>
                <w:szCs w:val="21"/>
              </w:rPr>
              <w:t>是否准确校验开户行行名</w:t>
            </w:r>
          </w:p>
        </w:tc>
        <w:tc>
          <w:tcPr>
            <w:tcW w:w="1566" w:type="dxa"/>
            <w:tcBorders>
              <w:top w:val="single" w:sz="4" w:space="0" w:color="auto"/>
              <w:left w:val="nil"/>
              <w:bottom w:val="single" w:sz="4" w:space="0" w:color="auto"/>
              <w:right w:val="single" w:sz="4" w:space="0" w:color="auto"/>
            </w:tcBorders>
          </w:tcPr>
          <w:p w14:paraId="75350956" w14:textId="77777777" w:rsidR="00567AFA" w:rsidRDefault="00000000">
            <w:pPr>
              <w:pStyle w:val="aff2"/>
              <w:spacing w:beforeAutospacing="0" w:afterAutospacing="0" w:line="360" w:lineRule="atLeast"/>
              <w:rPr>
                <w:rFonts w:cs="宋体"/>
                <w:sz w:val="20"/>
                <w:lang w:bidi="ar"/>
              </w:rPr>
            </w:pPr>
            <w:r>
              <w:rPr>
                <w:rFonts w:eastAsia="宋体" w:cs="宋体" w:hint="eastAsia"/>
                <w:color w:val="000000"/>
                <w:sz w:val="21"/>
                <w:szCs w:val="21"/>
              </w:rPr>
              <w:t>char（2）</w:t>
            </w:r>
          </w:p>
        </w:tc>
        <w:tc>
          <w:tcPr>
            <w:tcW w:w="742" w:type="dxa"/>
            <w:tcBorders>
              <w:top w:val="single" w:sz="4" w:space="0" w:color="auto"/>
              <w:left w:val="nil"/>
              <w:bottom w:val="single" w:sz="4" w:space="0" w:color="auto"/>
              <w:right w:val="single" w:sz="4" w:space="0" w:color="auto"/>
            </w:tcBorders>
          </w:tcPr>
          <w:p w14:paraId="0EB41B1C" w14:textId="77777777" w:rsidR="00567AFA" w:rsidRDefault="00000000">
            <w:pPr>
              <w:pStyle w:val="aff2"/>
              <w:spacing w:beforeAutospacing="0" w:afterAutospacing="0" w:line="360" w:lineRule="atLeast"/>
              <w:rPr>
                <w:rFonts w:cs="宋体"/>
                <w:sz w:val="20"/>
                <w:lang w:bidi="ar"/>
              </w:rPr>
            </w:pPr>
            <w:r>
              <w:rPr>
                <w:rFonts w:eastAsia="宋体" w:cs="宋体" w:hint="eastAsia"/>
                <w:color w:val="000000"/>
                <w:sz w:val="21"/>
                <w:szCs w:val="21"/>
              </w:rPr>
              <w:t>否</w:t>
            </w:r>
          </w:p>
        </w:tc>
        <w:tc>
          <w:tcPr>
            <w:tcW w:w="3534" w:type="dxa"/>
            <w:tcBorders>
              <w:top w:val="nil"/>
              <w:left w:val="nil"/>
              <w:bottom w:val="single" w:sz="4" w:space="0" w:color="auto"/>
              <w:right w:val="single" w:sz="4" w:space="0" w:color="auto"/>
            </w:tcBorders>
          </w:tcPr>
          <w:p w14:paraId="2E80C62F" w14:textId="77777777" w:rsidR="00567AFA" w:rsidRDefault="00000000">
            <w:pPr>
              <w:pStyle w:val="aff2"/>
              <w:spacing w:beforeAutospacing="0" w:afterAutospacing="0" w:line="360" w:lineRule="atLeast"/>
              <w:rPr>
                <w:rFonts w:eastAsia="宋体" w:cs="宋体"/>
                <w:sz w:val="21"/>
                <w:szCs w:val="21"/>
              </w:rPr>
            </w:pPr>
            <w:r>
              <w:rPr>
                <w:rFonts w:eastAsia="宋体" w:cs="宋体" w:hint="eastAsia"/>
                <w:color w:val="000000"/>
                <w:sz w:val="21"/>
                <w:szCs w:val="21"/>
              </w:rPr>
              <w:t>00:是  01：否</w:t>
            </w:r>
          </w:p>
          <w:p w14:paraId="1D3FB7B7" w14:textId="77777777" w:rsidR="00567AFA" w:rsidRDefault="00000000">
            <w:pPr>
              <w:pStyle w:val="aff2"/>
              <w:spacing w:beforeAutospacing="0" w:afterAutospacing="0" w:line="360" w:lineRule="atLeast"/>
              <w:rPr>
                <w:rFonts w:eastAsia="宋体" w:cs="宋体"/>
                <w:sz w:val="21"/>
                <w:szCs w:val="21"/>
              </w:rPr>
            </w:pPr>
            <w:r>
              <w:rPr>
                <w:rFonts w:eastAsia="宋体" w:cs="宋体" w:hint="eastAsia"/>
                <w:color w:val="000000"/>
                <w:sz w:val="21"/>
                <w:szCs w:val="21"/>
              </w:rPr>
              <w:t>默认为是，</w:t>
            </w:r>
          </w:p>
          <w:p w14:paraId="3077BBA0" w14:textId="77777777" w:rsidR="00567AFA" w:rsidRDefault="00000000">
            <w:pPr>
              <w:pStyle w:val="aff2"/>
              <w:spacing w:beforeAutospacing="0" w:afterAutospacing="0" w:line="360" w:lineRule="atLeast"/>
              <w:rPr>
                <w:rFonts w:eastAsia="宋体" w:cs="宋体"/>
                <w:sz w:val="21"/>
                <w:szCs w:val="21"/>
              </w:rPr>
            </w:pPr>
            <w:r>
              <w:rPr>
                <w:rFonts w:eastAsia="宋体" w:cs="宋体" w:hint="eastAsia"/>
                <w:color w:val="000000"/>
                <w:sz w:val="21"/>
                <w:szCs w:val="21"/>
              </w:rPr>
              <w:t>当该字段为00是时：</w:t>
            </w:r>
          </w:p>
          <w:p w14:paraId="7C65C249" w14:textId="77777777" w:rsidR="00567AFA" w:rsidRDefault="00000000">
            <w:pPr>
              <w:pStyle w:val="aff2"/>
              <w:spacing w:beforeAutospacing="0" w:afterAutospacing="0" w:line="360" w:lineRule="atLeast"/>
              <w:rPr>
                <w:rFonts w:eastAsia="宋体" w:cs="宋体"/>
                <w:sz w:val="21"/>
                <w:szCs w:val="21"/>
              </w:rPr>
            </w:pPr>
            <w:r>
              <w:rPr>
                <w:rFonts w:eastAsia="宋体" w:cs="宋体" w:hint="eastAsia"/>
                <w:color w:val="000000"/>
                <w:sz w:val="21"/>
                <w:szCs w:val="21"/>
              </w:rPr>
              <w:t>同时传入开户行行名和联行号，以联行号为准；只传入开户行行名时精确匹配；只传入联行号，以联行号为准。</w:t>
            </w:r>
          </w:p>
          <w:p w14:paraId="66DB7090" w14:textId="77777777" w:rsidR="00567AFA" w:rsidRDefault="00000000">
            <w:pPr>
              <w:pStyle w:val="aff2"/>
              <w:spacing w:beforeAutospacing="0" w:afterAutospacing="0" w:line="360" w:lineRule="atLeast"/>
              <w:rPr>
                <w:rFonts w:eastAsia="宋体" w:cs="宋体"/>
                <w:sz w:val="21"/>
                <w:szCs w:val="21"/>
              </w:rPr>
            </w:pPr>
            <w:r>
              <w:rPr>
                <w:rFonts w:eastAsia="宋体" w:cs="宋体" w:hint="eastAsia"/>
                <w:color w:val="000000"/>
                <w:sz w:val="21"/>
                <w:szCs w:val="21"/>
              </w:rPr>
              <w:t>当该字段为01否时：</w:t>
            </w:r>
          </w:p>
          <w:p w14:paraId="0B7A42DF" w14:textId="77777777" w:rsidR="00567AFA" w:rsidRDefault="00000000">
            <w:pPr>
              <w:pStyle w:val="aff2"/>
              <w:spacing w:beforeAutospacing="0" w:afterAutospacing="0" w:line="360" w:lineRule="atLeast"/>
              <w:rPr>
                <w:rFonts w:cs="宋体"/>
                <w:lang w:bidi="ar"/>
              </w:rPr>
            </w:pPr>
            <w:r>
              <w:rPr>
                <w:rFonts w:eastAsia="宋体" w:cs="宋体" w:hint="eastAsia"/>
                <w:color w:val="000000"/>
                <w:sz w:val="21"/>
                <w:szCs w:val="21"/>
              </w:rPr>
              <w:t>同时传入开户行行名和联行号，以联行号为准；</w:t>
            </w:r>
            <w:r>
              <w:rPr>
                <w:rFonts w:eastAsia="宋体" w:cs="宋体" w:hint="eastAsia"/>
                <w:color w:val="C00000"/>
                <w:sz w:val="21"/>
                <w:szCs w:val="21"/>
              </w:rPr>
              <w:t>只传入开户行行名直接返显开户行，不再校验开户行行名在境内网点表是否存在；若用户上送的开户行行名匹配不上所属银行，则【收方银行】展示--，【是否跨行】字段，若用户上送，则以用户上送的为准，若用户未上送，收方银行为空，则无法按照收付方银行判断出是否跨行，则是否跨行默认为是；若用户上送的开户行行名匹配不出联行号时，则【收方联行号】、【收方地区】展示为--；</w:t>
            </w:r>
            <w:r>
              <w:rPr>
                <w:rFonts w:eastAsia="宋体" w:cs="宋体" w:hint="eastAsia"/>
                <w:sz w:val="21"/>
                <w:szCs w:val="21"/>
              </w:rPr>
              <w:t>只传入联行号，以联行号为准。</w:t>
            </w:r>
          </w:p>
        </w:tc>
      </w:tr>
      <w:tr w:rsidR="00567AFA" w14:paraId="4E0DBECB" w14:textId="77777777">
        <w:tc>
          <w:tcPr>
            <w:tcW w:w="2177" w:type="dxa"/>
            <w:tcBorders>
              <w:top w:val="single" w:sz="4" w:space="0" w:color="auto"/>
              <w:left w:val="single" w:sz="4" w:space="0" w:color="auto"/>
              <w:bottom w:val="single" w:sz="4" w:space="0" w:color="auto"/>
              <w:right w:val="single" w:sz="4" w:space="0" w:color="auto"/>
            </w:tcBorders>
          </w:tcPr>
          <w:p w14:paraId="55D8B2EB"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rcvpartyDepbnkId</w:t>
            </w:r>
            <w:proofErr w:type="spellEnd"/>
          </w:p>
        </w:tc>
        <w:tc>
          <w:tcPr>
            <w:tcW w:w="1371" w:type="dxa"/>
            <w:tcBorders>
              <w:top w:val="single" w:sz="4" w:space="0" w:color="auto"/>
              <w:left w:val="nil"/>
              <w:bottom w:val="single" w:sz="4" w:space="0" w:color="auto"/>
              <w:right w:val="single" w:sz="4" w:space="0" w:color="auto"/>
            </w:tcBorders>
          </w:tcPr>
          <w:p w14:paraId="7554CDCA" w14:textId="77777777" w:rsidR="00567AFA" w:rsidRDefault="00000000">
            <w:pPr>
              <w:pStyle w:val="aff2"/>
              <w:spacing w:after="120" w:afterAutospacing="0" w:line="360" w:lineRule="auto"/>
              <w:rPr>
                <w:rFonts w:cs="宋体"/>
                <w:sz w:val="20"/>
              </w:rPr>
            </w:pPr>
            <w:r>
              <w:rPr>
                <w:rFonts w:cs="宋体" w:hint="eastAsia"/>
                <w:sz w:val="20"/>
                <w:lang w:bidi="ar"/>
              </w:rPr>
              <w:t>收方开户行</w:t>
            </w:r>
          </w:p>
        </w:tc>
        <w:tc>
          <w:tcPr>
            <w:tcW w:w="1566" w:type="dxa"/>
            <w:tcBorders>
              <w:top w:val="single" w:sz="4" w:space="0" w:color="auto"/>
              <w:left w:val="nil"/>
              <w:bottom w:val="single" w:sz="4" w:space="0" w:color="auto"/>
              <w:right w:val="single" w:sz="4" w:space="0" w:color="auto"/>
            </w:tcBorders>
          </w:tcPr>
          <w:p w14:paraId="5167B837"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80)</w:t>
            </w:r>
          </w:p>
        </w:tc>
        <w:tc>
          <w:tcPr>
            <w:tcW w:w="742" w:type="dxa"/>
            <w:tcBorders>
              <w:top w:val="single" w:sz="4" w:space="0" w:color="auto"/>
              <w:left w:val="nil"/>
              <w:bottom w:val="single" w:sz="4" w:space="0" w:color="auto"/>
              <w:right w:val="single" w:sz="4" w:space="0" w:color="auto"/>
            </w:tcBorders>
          </w:tcPr>
          <w:p w14:paraId="1312FD29"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vMerge w:val="restart"/>
            <w:tcBorders>
              <w:top w:val="nil"/>
              <w:left w:val="nil"/>
              <w:bottom w:val="single" w:sz="4" w:space="0" w:color="auto"/>
              <w:right w:val="single" w:sz="4" w:space="0" w:color="auto"/>
            </w:tcBorders>
          </w:tcPr>
          <w:p w14:paraId="5A86C5F1" w14:textId="77777777" w:rsidR="00567AFA" w:rsidRDefault="00000000">
            <w:pPr>
              <w:spacing w:before="100" w:beforeAutospacing="1" w:line="360" w:lineRule="auto"/>
              <w:jc w:val="left"/>
              <w:textAlignment w:val="top"/>
              <w:rPr>
                <w:rFonts w:ascii="宋体" w:hAnsi="宋体" w:cs="宋体"/>
                <w:lang w:bidi="ar"/>
              </w:rPr>
            </w:pPr>
            <w:r>
              <w:rPr>
                <w:rFonts w:ascii="宋体" w:hAnsi="宋体" w:cs="宋体" w:hint="eastAsia"/>
                <w:lang w:bidi="ar"/>
              </w:rPr>
              <w:t>收方开户行和收方联行号选择一个输入即可；当同时传入收款账号开户行</w:t>
            </w:r>
            <w:r>
              <w:rPr>
                <w:rFonts w:ascii="宋体" w:hAnsi="宋体" w:cs="宋体" w:hint="eastAsia"/>
                <w:lang w:bidi="ar"/>
              </w:rPr>
              <w:lastRenderedPageBreak/>
              <w:t>和联行网点号时，默认使用联行网点号信息。</w:t>
            </w:r>
          </w:p>
          <w:p w14:paraId="7F64834B" w14:textId="77777777" w:rsidR="00567AFA" w:rsidRDefault="00000000">
            <w:pPr>
              <w:spacing w:before="100" w:beforeAutospacing="1" w:line="360" w:lineRule="auto"/>
              <w:jc w:val="left"/>
              <w:textAlignment w:val="top"/>
              <w:rPr>
                <w:rFonts w:ascii="宋体" w:hAnsi="宋体" w:cs="宋体"/>
                <w:sz w:val="21"/>
                <w:szCs w:val="21"/>
              </w:rPr>
            </w:pPr>
            <w:r>
              <w:rPr>
                <w:rFonts w:ascii="宋体" w:hAnsi="宋体" w:cs="宋体" w:hint="eastAsia"/>
                <w:lang w:bidi="ar"/>
              </w:rPr>
              <w:t>付款种类对私付款且账户为银联卡时，可根据卡</w:t>
            </w:r>
            <w:r>
              <w:rPr>
                <w:rFonts w:ascii="宋体" w:hAnsi="宋体" w:cs="宋体" w:hint="eastAsia"/>
                <w:lang w:bidi="ar"/>
              </w:rPr>
              <w:t>BIN</w:t>
            </w:r>
            <w:r>
              <w:rPr>
                <w:rFonts w:ascii="宋体" w:hAnsi="宋体" w:cs="宋体" w:hint="eastAsia"/>
                <w:lang w:bidi="ar"/>
              </w:rPr>
              <w:t>号识别收方开户行、收方联行号字段，两字段不必输，非空情况以上送值为准</w:t>
            </w:r>
          </w:p>
        </w:tc>
      </w:tr>
      <w:tr w:rsidR="00567AFA" w14:paraId="3257F38C" w14:textId="77777777">
        <w:tc>
          <w:tcPr>
            <w:tcW w:w="2177" w:type="dxa"/>
            <w:tcBorders>
              <w:top w:val="single" w:sz="4" w:space="0" w:color="auto"/>
              <w:left w:val="single" w:sz="4" w:space="0" w:color="auto"/>
              <w:bottom w:val="single" w:sz="4" w:space="0" w:color="auto"/>
              <w:right w:val="single" w:sz="4" w:space="0" w:color="auto"/>
            </w:tcBorders>
          </w:tcPr>
          <w:p w14:paraId="005D56D4"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rcvpartyBnkgId</w:t>
            </w:r>
            <w:proofErr w:type="spellEnd"/>
          </w:p>
        </w:tc>
        <w:tc>
          <w:tcPr>
            <w:tcW w:w="1371" w:type="dxa"/>
            <w:tcBorders>
              <w:top w:val="single" w:sz="4" w:space="0" w:color="auto"/>
              <w:left w:val="nil"/>
              <w:bottom w:val="single" w:sz="4" w:space="0" w:color="auto"/>
              <w:right w:val="single" w:sz="4" w:space="0" w:color="auto"/>
            </w:tcBorders>
          </w:tcPr>
          <w:p w14:paraId="17D8B7C5" w14:textId="77777777" w:rsidR="00567AFA" w:rsidRDefault="00000000">
            <w:pPr>
              <w:pStyle w:val="aff2"/>
              <w:spacing w:after="120" w:afterAutospacing="0" w:line="360" w:lineRule="auto"/>
              <w:rPr>
                <w:rFonts w:cs="宋体"/>
                <w:sz w:val="20"/>
                <w:lang w:bidi="ar"/>
              </w:rPr>
            </w:pPr>
            <w:r>
              <w:rPr>
                <w:rFonts w:cs="宋体" w:hint="eastAsia"/>
                <w:sz w:val="20"/>
                <w:lang w:bidi="ar"/>
              </w:rPr>
              <w:t>收方联行号</w:t>
            </w:r>
          </w:p>
        </w:tc>
        <w:tc>
          <w:tcPr>
            <w:tcW w:w="1566" w:type="dxa"/>
            <w:tcBorders>
              <w:top w:val="single" w:sz="4" w:space="0" w:color="auto"/>
              <w:left w:val="nil"/>
              <w:bottom w:val="single" w:sz="4" w:space="0" w:color="auto"/>
              <w:right w:val="single" w:sz="4" w:space="0" w:color="auto"/>
            </w:tcBorders>
          </w:tcPr>
          <w:p w14:paraId="700EAF3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40)</w:t>
            </w:r>
          </w:p>
        </w:tc>
        <w:tc>
          <w:tcPr>
            <w:tcW w:w="742" w:type="dxa"/>
            <w:tcBorders>
              <w:top w:val="single" w:sz="4" w:space="0" w:color="auto"/>
              <w:left w:val="nil"/>
              <w:bottom w:val="single" w:sz="4" w:space="0" w:color="auto"/>
              <w:right w:val="single" w:sz="4" w:space="0" w:color="auto"/>
            </w:tcBorders>
          </w:tcPr>
          <w:p w14:paraId="7E65F24F"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vMerge/>
            <w:tcBorders>
              <w:top w:val="nil"/>
              <w:left w:val="nil"/>
              <w:bottom w:val="single" w:sz="4" w:space="0" w:color="auto"/>
              <w:right w:val="single" w:sz="4" w:space="0" w:color="auto"/>
            </w:tcBorders>
          </w:tcPr>
          <w:p w14:paraId="280DBEA8" w14:textId="77777777" w:rsidR="00567AFA" w:rsidRDefault="00567AFA"/>
        </w:tc>
      </w:tr>
      <w:tr w:rsidR="00567AFA" w14:paraId="3990940F" w14:textId="77777777">
        <w:tc>
          <w:tcPr>
            <w:tcW w:w="2177" w:type="dxa"/>
            <w:tcBorders>
              <w:top w:val="single" w:sz="4" w:space="0" w:color="auto"/>
              <w:left w:val="single" w:sz="4" w:space="0" w:color="auto"/>
              <w:bottom w:val="single" w:sz="4" w:space="0" w:color="auto"/>
              <w:right w:val="single" w:sz="4" w:space="0" w:color="auto"/>
            </w:tcBorders>
          </w:tcPr>
          <w:p w14:paraId="73270465"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txnCntprTp</w:t>
            </w:r>
            <w:proofErr w:type="spellEnd"/>
          </w:p>
        </w:tc>
        <w:tc>
          <w:tcPr>
            <w:tcW w:w="1371" w:type="dxa"/>
            <w:tcBorders>
              <w:top w:val="single" w:sz="4" w:space="0" w:color="auto"/>
              <w:left w:val="nil"/>
              <w:bottom w:val="single" w:sz="4" w:space="0" w:color="auto"/>
              <w:right w:val="single" w:sz="4" w:space="0" w:color="auto"/>
            </w:tcBorders>
          </w:tcPr>
          <w:p w14:paraId="3AE07BEC" w14:textId="77777777" w:rsidR="00567AFA" w:rsidRDefault="00000000">
            <w:pPr>
              <w:pStyle w:val="aff2"/>
              <w:spacing w:after="120" w:afterAutospacing="0" w:line="360" w:lineRule="auto"/>
              <w:rPr>
                <w:rFonts w:cs="宋体"/>
                <w:sz w:val="20"/>
                <w:lang w:bidi="ar"/>
              </w:rPr>
            </w:pPr>
            <w:r>
              <w:rPr>
                <w:rFonts w:cs="宋体" w:hint="eastAsia"/>
                <w:sz w:val="20"/>
                <w:lang w:bidi="ar"/>
              </w:rPr>
              <w:t>交易对手类型</w:t>
            </w:r>
          </w:p>
        </w:tc>
        <w:tc>
          <w:tcPr>
            <w:tcW w:w="1566" w:type="dxa"/>
            <w:tcBorders>
              <w:top w:val="single" w:sz="4" w:space="0" w:color="auto"/>
              <w:left w:val="nil"/>
              <w:bottom w:val="single" w:sz="4" w:space="0" w:color="auto"/>
              <w:right w:val="single" w:sz="4" w:space="0" w:color="auto"/>
            </w:tcBorders>
          </w:tcPr>
          <w:p w14:paraId="50FECF7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20)</w:t>
            </w:r>
          </w:p>
        </w:tc>
        <w:tc>
          <w:tcPr>
            <w:tcW w:w="742" w:type="dxa"/>
            <w:tcBorders>
              <w:top w:val="single" w:sz="4" w:space="0" w:color="auto"/>
              <w:left w:val="nil"/>
              <w:bottom w:val="single" w:sz="4" w:space="0" w:color="auto"/>
              <w:right w:val="single" w:sz="4" w:space="0" w:color="auto"/>
            </w:tcBorders>
          </w:tcPr>
          <w:p w14:paraId="5A6B0EE8"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5827B6F7" w14:textId="77777777" w:rsidR="00567AFA" w:rsidRDefault="00000000">
            <w:pPr>
              <w:spacing w:before="100" w:beforeAutospacing="1" w:line="360" w:lineRule="auto"/>
              <w:jc w:val="left"/>
              <w:textAlignment w:val="top"/>
              <w:rPr>
                <w:rFonts w:ascii="宋体" w:hAnsi="宋体" w:cs="宋体"/>
                <w:lang w:bidi="ar"/>
              </w:rPr>
            </w:pPr>
            <w:r>
              <w:rPr>
                <w:rFonts w:ascii="宋体" w:hAnsi="宋体" w:cs="宋体" w:hint="eastAsia"/>
                <w:lang w:bidi="ar"/>
              </w:rPr>
              <w:t>客户</w:t>
            </w:r>
            <w:r>
              <w:rPr>
                <w:rFonts w:ascii="宋体" w:hAnsi="宋体" w:cs="宋体" w:hint="eastAsia"/>
                <w:lang w:bidi="ar"/>
              </w:rPr>
              <w:t>:01</w:t>
            </w:r>
            <w:r>
              <w:rPr>
                <w:rFonts w:ascii="宋体" w:hAnsi="宋体" w:cs="宋体" w:hint="eastAsia"/>
                <w:lang w:bidi="ar"/>
              </w:rPr>
              <w:t>供应商</w:t>
            </w:r>
            <w:r>
              <w:rPr>
                <w:rFonts w:ascii="宋体" w:hAnsi="宋体" w:cs="宋体" w:hint="eastAsia"/>
                <w:lang w:bidi="ar"/>
              </w:rPr>
              <w:t>:02</w:t>
            </w:r>
          </w:p>
          <w:p w14:paraId="06A31606" w14:textId="77777777" w:rsidR="00567AFA" w:rsidRDefault="00000000">
            <w:pPr>
              <w:spacing w:before="100" w:beforeAutospacing="1" w:line="360" w:lineRule="auto"/>
              <w:jc w:val="left"/>
              <w:textAlignment w:val="top"/>
              <w:rPr>
                <w:rFonts w:ascii="宋体" w:hAnsi="宋体" w:cs="宋体"/>
              </w:rPr>
            </w:pPr>
            <w:r>
              <w:rPr>
                <w:rFonts w:ascii="宋体" w:hAnsi="宋体" w:cs="宋体" w:hint="eastAsia"/>
                <w:lang w:bidi="ar"/>
              </w:rPr>
              <w:t>经销商</w:t>
            </w:r>
            <w:r>
              <w:rPr>
                <w:rFonts w:ascii="宋体" w:hAnsi="宋体" w:cs="宋体" w:hint="eastAsia"/>
                <w:lang w:bidi="ar"/>
              </w:rPr>
              <w:t>:03</w:t>
            </w:r>
            <w:r>
              <w:rPr>
                <w:rFonts w:ascii="宋体" w:hAnsi="宋体" w:cs="宋体" w:hint="eastAsia"/>
                <w:lang w:bidi="ar"/>
              </w:rPr>
              <w:t>其他</w:t>
            </w:r>
            <w:r>
              <w:rPr>
                <w:rFonts w:ascii="宋体" w:hAnsi="宋体" w:cs="宋体" w:hint="eastAsia"/>
                <w:lang w:bidi="ar"/>
              </w:rPr>
              <w:t>:04</w:t>
            </w:r>
          </w:p>
        </w:tc>
      </w:tr>
      <w:tr w:rsidR="00567AFA" w14:paraId="5FDAA070" w14:textId="77777777">
        <w:tc>
          <w:tcPr>
            <w:tcW w:w="2177" w:type="dxa"/>
            <w:tcBorders>
              <w:top w:val="single" w:sz="4" w:space="0" w:color="auto"/>
              <w:left w:val="single" w:sz="4" w:space="0" w:color="auto"/>
              <w:bottom w:val="single" w:sz="4" w:space="0" w:color="auto"/>
              <w:right w:val="single" w:sz="4" w:space="0" w:color="auto"/>
            </w:tcBorders>
          </w:tcPr>
          <w:p w14:paraId="7A8CDFE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pyAccTp</w:t>
            </w:r>
            <w:proofErr w:type="spellEnd"/>
          </w:p>
        </w:tc>
        <w:tc>
          <w:tcPr>
            <w:tcW w:w="1371" w:type="dxa"/>
            <w:tcBorders>
              <w:top w:val="single" w:sz="4" w:space="0" w:color="auto"/>
              <w:left w:val="nil"/>
              <w:bottom w:val="single" w:sz="4" w:space="0" w:color="auto"/>
              <w:right w:val="single" w:sz="4" w:space="0" w:color="auto"/>
            </w:tcBorders>
          </w:tcPr>
          <w:p w14:paraId="0976CD08" w14:textId="77777777" w:rsidR="00567AFA" w:rsidRDefault="00000000">
            <w:pPr>
              <w:pStyle w:val="aff2"/>
              <w:spacing w:after="120" w:afterAutospacing="0" w:line="360" w:lineRule="auto"/>
              <w:rPr>
                <w:rFonts w:cs="宋体"/>
                <w:sz w:val="20"/>
                <w:lang w:bidi="ar"/>
              </w:rPr>
            </w:pPr>
            <w:r>
              <w:rPr>
                <w:rFonts w:cs="宋体" w:hint="eastAsia"/>
                <w:sz w:val="20"/>
                <w:lang w:bidi="ar"/>
              </w:rPr>
              <w:t>付款种类</w:t>
            </w:r>
          </w:p>
        </w:tc>
        <w:tc>
          <w:tcPr>
            <w:tcW w:w="1566" w:type="dxa"/>
            <w:tcBorders>
              <w:top w:val="single" w:sz="4" w:space="0" w:color="auto"/>
              <w:left w:val="nil"/>
              <w:bottom w:val="single" w:sz="4" w:space="0" w:color="auto"/>
              <w:right w:val="single" w:sz="4" w:space="0" w:color="auto"/>
            </w:tcBorders>
          </w:tcPr>
          <w:p w14:paraId="2DA4683A"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173F3504"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EE199EA" w14:textId="77777777" w:rsidR="00567AFA" w:rsidRDefault="00000000">
            <w:pPr>
              <w:pStyle w:val="aff2"/>
              <w:spacing w:after="120" w:afterAutospacing="0" w:line="360" w:lineRule="auto"/>
              <w:rPr>
                <w:rFonts w:cs="宋体"/>
                <w:sz w:val="20"/>
              </w:rPr>
            </w:pPr>
            <w:r>
              <w:rPr>
                <w:rFonts w:cs="宋体" w:hint="eastAsia"/>
                <w:sz w:val="20"/>
                <w:lang w:bidi="ar"/>
              </w:rPr>
              <w:t>00</w:t>
            </w:r>
            <w:r>
              <w:rPr>
                <w:rFonts w:cs="宋体" w:hint="eastAsia"/>
                <w:sz w:val="20"/>
                <w:lang w:bidi="ar"/>
              </w:rPr>
              <w:t>：对公</w:t>
            </w:r>
            <w:r>
              <w:rPr>
                <w:rFonts w:cs="宋体" w:hint="eastAsia"/>
                <w:sz w:val="20"/>
                <w:lang w:bidi="ar"/>
              </w:rPr>
              <w:t xml:space="preserve"> 01</w:t>
            </w:r>
            <w:r>
              <w:rPr>
                <w:rFonts w:cs="宋体" w:hint="eastAsia"/>
                <w:sz w:val="20"/>
                <w:lang w:bidi="ar"/>
              </w:rPr>
              <w:t>：对私</w:t>
            </w:r>
            <w:r>
              <w:rPr>
                <w:rFonts w:cs="宋体" w:hint="eastAsia"/>
                <w:sz w:val="20"/>
                <w:lang w:bidi="ar"/>
              </w:rPr>
              <w:t xml:space="preserve"> </w:t>
            </w:r>
          </w:p>
        </w:tc>
      </w:tr>
      <w:tr w:rsidR="00567AFA" w14:paraId="0C0957A1" w14:textId="77777777">
        <w:tc>
          <w:tcPr>
            <w:tcW w:w="2177" w:type="dxa"/>
            <w:tcBorders>
              <w:top w:val="single" w:sz="4" w:space="0" w:color="auto"/>
              <w:left w:val="single" w:sz="4" w:space="0" w:color="auto"/>
              <w:bottom w:val="single" w:sz="4" w:space="0" w:color="auto"/>
              <w:right w:val="single" w:sz="4" w:space="0" w:color="auto"/>
            </w:tcBorders>
          </w:tcPr>
          <w:p w14:paraId="6149E13F"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debitAmt</w:t>
            </w:r>
            <w:proofErr w:type="spellEnd"/>
          </w:p>
        </w:tc>
        <w:tc>
          <w:tcPr>
            <w:tcW w:w="1371" w:type="dxa"/>
            <w:tcBorders>
              <w:top w:val="single" w:sz="4" w:space="0" w:color="auto"/>
              <w:left w:val="nil"/>
              <w:bottom w:val="single" w:sz="4" w:space="0" w:color="auto"/>
              <w:right w:val="single" w:sz="4" w:space="0" w:color="auto"/>
            </w:tcBorders>
          </w:tcPr>
          <w:p w14:paraId="6A5311B0" w14:textId="77777777" w:rsidR="00567AFA" w:rsidRDefault="00000000">
            <w:pPr>
              <w:pStyle w:val="aff2"/>
              <w:spacing w:after="120" w:afterAutospacing="0" w:line="360" w:lineRule="auto"/>
              <w:rPr>
                <w:rFonts w:cs="宋体"/>
                <w:sz w:val="20"/>
                <w:lang w:bidi="ar"/>
              </w:rPr>
            </w:pPr>
            <w:r>
              <w:rPr>
                <w:rFonts w:cs="宋体" w:hint="eastAsia"/>
                <w:sz w:val="20"/>
                <w:lang w:bidi="ar"/>
              </w:rPr>
              <w:t>付款金额</w:t>
            </w:r>
          </w:p>
        </w:tc>
        <w:tc>
          <w:tcPr>
            <w:tcW w:w="1566" w:type="dxa"/>
            <w:tcBorders>
              <w:top w:val="single" w:sz="4" w:space="0" w:color="auto"/>
              <w:left w:val="nil"/>
              <w:bottom w:val="single" w:sz="4" w:space="0" w:color="auto"/>
              <w:right w:val="single" w:sz="4" w:space="0" w:color="auto"/>
            </w:tcBorders>
          </w:tcPr>
          <w:p w14:paraId="0FDA8B0C"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4E14F35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4C95D34" w14:textId="77777777" w:rsidR="00567AFA" w:rsidRDefault="00000000">
            <w:pPr>
              <w:pStyle w:val="aff2"/>
              <w:spacing w:after="120" w:afterAutospacing="0" w:line="360" w:lineRule="auto"/>
              <w:rPr>
                <w:rFonts w:cs="宋体"/>
                <w:sz w:val="20"/>
              </w:rPr>
            </w:pPr>
            <w:r>
              <w:rPr>
                <w:rFonts w:cs="宋体" w:hint="eastAsia"/>
                <w:sz w:val="20"/>
                <w:lang w:bidi="ar"/>
              </w:rPr>
              <w:t>整数最长</w:t>
            </w:r>
            <w:r>
              <w:rPr>
                <w:rFonts w:cs="宋体" w:hint="eastAsia"/>
                <w:sz w:val="20"/>
                <w:lang w:bidi="ar"/>
              </w:rPr>
              <w:t>13</w:t>
            </w:r>
            <w:r>
              <w:rPr>
                <w:rFonts w:cs="宋体" w:hint="eastAsia"/>
                <w:sz w:val="20"/>
                <w:lang w:bidi="ar"/>
              </w:rPr>
              <w:t>位，</w:t>
            </w:r>
            <w:r>
              <w:rPr>
                <w:rFonts w:cs="宋体" w:hint="eastAsia"/>
                <w:sz w:val="20"/>
                <w:lang w:bidi="ar"/>
              </w:rPr>
              <w:t>2</w:t>
            </w:r>
            <w:r>
              <w:rPr>
                <w:rFonts w:cs="宋体" w:hint="eastAsia"/>
                <w:sz w:val="20"/>
                <w:lang w:bidi="ar"/>
              </w:rPr>
              <w:t>位小数</w:t>
            </w:r>
          </w:p>
        </w:tc>
      </w:tr>
      <w:tr w:rsidR="00567AFA" w14:paraId="332441F2" w14:textId="77777777">
        <w:tc>
          <w:tcPr>
            <w:tcW w:w="2177" w:type="dxa"/>
            <w:tcBorders>
              <w:top w:val="single" w:sz="4" w:space="0" w:color="auto"/>
              <w:left w:val="single" w:sz="4" w:space="0" w:color="auto"/>
              <w:bottom w:val="single" w:sz="4" w:space="0" w:color="auto"/>
              <w:right w:val="single" w:sz="4" w:space="0" w:color="auto"/>
            </w:tcBorders>
          </w:tcPr>
          <w:p w14:paraId="5D7376C1"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pscpt</w:t>
            </w:r>
            <w:proofErr w:type="spellEnd"/>
          </w:p>
        </w:tc>
        <w:tc>
          <w:tcPr>
            <w:tcW w:w="1371" w:type="dxa"/>
            <w:tcBorders>
              <w:top w:val="single" w:sz="4" w:space="0" w:color="auto"/>
              <w:left w:val="nil"/>
              <w:bottom w:val="single" w:sz="4" w:space="0" w:color="auto"/>
              <w:right w:val="single" w:sz="4" w:space="0" w:color="auto"/>
            </w:tcBorders>
          </w:tcPr>
          <w:p w14:paraId="319FBDF4" w14:textId="77777777" w:rsidR="00567AFA" w:rsidRDefault="00000000">
            <w:pPr>
              <w:pStyle w:val="aff2"/>
              <w:spacing w:after="120" w:afterAutospacing="0" w:line="360" w:lineRule="auto"/>
              <w:rPr>
                <w:rFonts w:cs="宋体"/>
                <w:sz w:val="20"/>
                <w:lang w:bidi="ar"/>
              </w:rPr>
            </w:pPr>
            <w:r>
              <w:rPr>
                <w:rFonts w:cs="宋体" w:hint="eastAsia"/>
                <w:sz w:val="20"/>
                <w:lang w:bidi="ar"/>
              </w:rPr>
              <w:t>附言</w:t>
            </w:r>
          </w:p>
        </w:tc>
        <w:tc>
          <w:tcPr>
            <w:tcW w:w="1566" w:type="dxa"/>
            <w:tcBorders>
              <w:top w:val="single" w:sz="4" w:space="0" w:color="auto"/>
              <w:left w:val="nil"/>
              <w:bottom w:val="single" w:sz="4" w:space="0" w:color="auto"/>
              <w:right w:val="single" w:sz="4" w:space="0" w:color="auto"/>
            </w:tcBorders>
          </w:tcPr>
          <w:p w14:paraId="58470C6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300)</w:t>
            </w:r>
          </w:p>
        </w:tc>
        <w:tc>
          <w:tcPr>
            <w:tcW w:w="742" w:type="dxa"/>
            <w:tcBorders>
              <w:top w:val="single" w:sz="4" w:space="0" w:color="auto"/>
              <w:left w:val="nil"/>
              <w:bottom w:val="single" w:sz="4" w:space="0" w:color="auto"/>
              <w:right w:val="single" w:sz="4" w:space="0" w:color="auto"/>
            </w:tcBorders>
          </w:tcPr>
          <w:p w14:paraId="38B4F383"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10EEC5BB" w14:textId="77777777" w:rsidR="00567AFA" w:rsidRDefault="00000000">
            <w:pPr>
              <w:pStyle w:val="aff2"/>
              <w:spacing w:after="120" w:afterAutospacing="0" w:line="360" w:lineRule="auto"/>
              <w:rPr>
                <w:rFonts w:cs="宋体"/>
                <w:sz w:val="20"/>
              </w:rPr>
            </w:pPr>
            <w:r>
              <w:rPr>
                <w:rFonts w:cs="宋体" w:hint="eastAsia"/>
                <w:sz w:val="20"/>
                <w:lang w:bidi="ar"/>
              </w:rPr>
              <w:t>银行附言，最大支持长度</w:t>
            </w:r>
            <w:r>
              <w:rPr>
                <w:rFonts w:cs="宋体" w:hint="eastAsia"/>
                <w:sz w:val="20"/>
                <w:lang w:bidi="ar"/>
              </w:rPr>
              <w:t>300</w:t>
            </w:r>
            <w:r>
              <w:rPr>
                <w:rFonts w:cs="宋体" w:hint="eastAsia"/>
                <w:sz w:val="20"/>
                <w:lang w:bidi="ar"/>
              </w:rPr>
              <w:t>（每汉字占</w:t>
            </w:r>
            <w:r>
              <w:rPr>
                <w:rFonts w:cs="宋体" w:hint="eastAsia"/>
                <w:sz w:val="20"/>
                <w:lang w:bidi="ar"/>
              </w:rPr>
              <w:t>3</w:t>
            </w:r>
            <w:r>
              <w:rPr>
                <w:rFonts w:cs="宋体" w:hint="eastAsia"/>
                <w:sz w:val="20"/>
                <w:lang w:bidi="ar"/>
              </w:rPr>
              <w:t>长度；每非汉字占</w:t>
            </w:r>
            <w:r>
              <w:rPr>
                <w:rFonts w:cs="宋体" w:hint="eastAsia"/>
                <w:sz w:val="20"/>
                <w:lang w:bidi="ar"/>
              </w:rPr>
              <w:t>1</w:t>
            </w:r>
            <w:r>
              <w:rPr>
                <w:rFonts w:cs="宋体" w:hint="eastAsia"/>
                <w:sz w:val="20"/>
                <w:lang w:bidi="ar"/>
              </w:rPr>
              <w:t>长度），不同付方银行支持附言长度不同，详见附录</w:t>
            </w:r>
            <w:r>
              <w:rPr>
                <w:rFonts w:cs="宋体" w:hint="eastAsia"/>
                <w:sz w:val="20"/>
                <w:lang w:bidi="ar"/>
              </w:rPr>
              <w:t>5.8</w:t>
            </w:r>
          </w:p>
        </w:tc>
      </w:tr>
      <w:tr w:rsidR="00567AFA" w14:paraId="2737CB0C" w14:textId="77777777">
        <w:tc>
          <w:tcPr>
            <w:tcW w:w="2177" w:type="dxa"/>
            <w:tcBorders>
              <w:top w:val="single" w:sz="4" w:space="0" w:color="auto"/>
              <w:left w:val="single" w:sz="4" w:space="0" w:color="auto"/>
              <w:bottom w:val="single" w:sz="4" w:space="0" w:color="auto"/>
              <w:right w:val="single" w:sz="4" w:space="0" w:color="auto"/>
            </w:tcBorders>
          </w:tcPr>
          <w:p w14:paraId="11029E6F"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rmrk</w:t>
            </w:r>
            <w:proofErr w:type="spellEnd"/>
          </w:p>
        </w:tc>
        <w:tc>
          <w:tcPr>
            <w:tcW w:w="1371" w:type="dxa"/>
            <w:tcBorders>
              <w:top w:val="single" w:sz="4" w:space="0" w:color="auto"/>
              <w:left w:val="nil"/>
              <w:bottom w:val="single" w:sz="4" w:space="0" w:color="auto"/>
              <w:right w:val="single" w:sz="4" w:space="0" w:color="auto"/>
            </w:tcBorders>
          </w:tcPr>
          <w:p w14:paraId="2C84C0AC" w14:textId="77777777" w:rsidR="00567AFA" w:rsidRDefault="00000000">
            <w:pPr>
              <w:spacing w:before="100" w:beforeAutospacing="1" w:line="360" w:lineRule="auto"/>
              <w:jc w:val="left"/>
              <w:textAlignment w:val="top"/>
              <w:rPr>
                <w:rFonts w:ascii="宋体" w:hAnsi="宋体" w:cs="宋体"/>
              </w:rPr>
            </w:pPr>
            <w:r>
              <w:rPr>
                <w:rFonts w:ascii="宋体" w:hAnsi="宋体" w:cs="宋体" w:hint="eastAsia"/>
                <w:sz w:val="24"/>
                <w:lang w:bidi="ar"/>
              </w:rPr>
              <w:t>备注</w:t>
            </w:r>
          </w:p>
        </w:tc>
        <w:tc>
          <w:tcPr>
            <w:tcW w:w="1566" w:type="dxa"/>
            <w:tcBorders>
              <w:top w:val="single" w:sz="4" w:space="0" w:color="auto"/>
              <w:left w:val="nil"/>
              <w:bottom w:val="single" w:sz="4" w:space="0" w:color="auto"/>
              <w:right w:val="single" w:sz="4" w:space="0" w:color="auto"/>
            </w:tcBorders>
          </w:tcPr>
          <w:p w14:paraId="7BE050BC"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120)</w:t>
            </w:r>
          </w:p>
        </w:tc>
        <w:tc>
          <w:tcPr>
            <w:tcW w:w="742" w:type="dxa"/>
            <w:tcBorders>
              <w:top w:val="single" w:sz="4" w:space="0" w:color="auto"/>
              <w:left w:val="nil"/>
              <w:bottom w:val="single" w:sz="4" w:space="0" w:color="auto"/>
              <w:right w:val="single" w:sz="4" w:space="0" w:color="auto"/>
            </w:tcBorders>
          </w:tcPr>
          <w:p w14:paraId="67863CB9"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23D46BC9" w14:textId="77777777" w:rsidR="00567AFA" w:rsidRDefault="00000000">
            <w:pPr>
              <w:pStyle w:val="aff2"/>
              <w:spacing w:after="120" w:afterAutospacing="0" w:line="360" w:lineRule="auto"/>
              <w:rPr>
                <w:rFonts w:cs="宋体"/>
                <w:sz w:val="20"/>
              </w:rPr>
            </w:pPr>
            <w:r>
              <w:rPr>
                <w:rFonts w:cs="宋体" w:hint="eastAsia"/>
                <w:sz w:val="20"/>
                <w:lang w:bidi="ar"/>
              </w:rPr>
              <w:t>至多支持</w:t>
            </w:r>
            <w:r>
              <w:rPr>
                <w:rFonts w:cs="宋体" w:hint="eastAsia"/>
                <w:sz w:val="20"/>
                <w:lang w:bidi="ar"/>
              </w:rPr>
              <w:t>40</w:t>
            </w:r>
            <w:r>
              <w:rPr>
                <w:rFonts w:cs="宋体" w:hint="eastAsia"/>
                <w:sz w:val="20"/>
                <w:lang w:bidi="ar"/>
              </w:rPr>
              <w:t>个汉字或字符</w:t>
            </w:r>
          </w:p>
        </w:tc>
      </w:tr>
      <w:tr w:rsidR="00567AFA" w14:paraId="0B25B94F"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22755AB6"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38D53136"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4142C039"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r w:rsidR="00567AFA" w14:paraId="1E198252"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65CDAAAC" w14:textId="77777777" w:rsidR="00567AFA" w:rsidRDefault="00000000">
            <w:pPr>
              <w:pStyle w:val="aff2"/>
              <w:spacing w:after="120" w:afterAutospacing="0" w:line="360" w:lineRule="auto"/>
              <w:rPr>
                <w:rFonts w:cs="宋体"/>
                <w:sz w:val="20"/>
              </w:rPr>
            </w:pPr>
            <w:r>
              <w:rPr>
                <w:rFonts w:cs="宋体" w:hint="eastAsia"/>
                <w:sz w:val="20"/>
                <w:lang w:bidi="ar"/>
              </w:rPr>
              <w:t>Response</w:t>
            </w:r>
          </w:p>
        </w:tc>
      </w:tr>
      <w:tr w:rsidR="00567AFA" w14:paraId="40EC944E" w14:textId="77777777">
        <w:tc>
          <w:tcPr>
            <w:tcW w:w="2177" w:type="dxa"/>
            <w:tcBorders>
              <w:top w:val="single" w:sz="4" w:space="0" w:color="auto"/>
              <w:left w:val="single" w:sz="4" w:space="0" w:color="auto"/>
              <w:bottom w:val="single" w:sz="4" w:space="0" w:color="auto"/>
              <w:right w:val="single" w:sz="4" w:space="0" w:color="auto"/>
            </w:tcBorders>
          </w:tcPr>
          <w:p w14:paraId="53A9449A" w14:textId="77777777" w:rsidR="00567AFA" w:rsidRDefault="00000000">
            <w:pPr>
              <w:pStyle w:val="aff2"/>
              <w:spacing w:after="120" w:afterAutospacing="0" w:line="360" w:lineRule="auto"/>
              <w:rPr>
                <w:rFonts w:cs="宋体"/>
                <w:sz w:val="20"/>
              </w:rPr>
            </w:pPr>
            <w:r>
              <w:rPr>
                <w:rFonts w:cs="宋体" w:hint="eastAsia"/>
                <w:sz w:val="20"/>
                <w:lang w:bidi="ar"/>
              </w:rPr>
              <w:t>status</w:t>
            </w:r>
          </w:p>
        </w:tc>
        <w:tc>
          <w:tcPr>
            <w:tcW w:w="1371" w:type="dxa"/>
            <w:tcBorders>
              <w:top w:val="single" w:sz="4" w:space="0" w:color="auto"/>
              <w:left w:val="nil"/>
              <w:bottom w:val="single" w:sz="4" w:space="0" w:color="auto"/>
              <w:right w:val="single" w:sz="4" w:space="0" w:color="auto"/>
            </w:tcBorders>
          </w:tcPr>
          <w:p w14:paraId="1FB9A65B" w14:textId="77777777" w:rsidR="00567AFA" w:rsidRDefault="00000000">
            <w:pPr>
              <w:pStyle w:val="aff2"/>
              <w:spacing w:after="120" w:afterAutospacing="0" w:line="360" w:lineRule="auto"/>
              <w:rPr>
                <w:rFonts w:cs="宋体"/>
                <w:sz w:val="20"/>
              </w:rPr>
            </w:pPr>
            <w:r>
              <w:rPr>
                <w:rFonts w:cs="宋体" w:hint="eastAsia"/>
                <w:sz w:val="20"/>
                <w:lang w:bidi="ar"/>
              </w:rPr>
              <w:t>交易状态</w:t>
            </w:r>
          </w:p>
        </w:tc>
        <w:tc>
          <w:tcPr>
            <w:tcW w:w="1566" w:type="dxa"/>
            <w:tcBorders>
              <w:top w:val="single" w:sz="4" w:space="0" w:color="auto"/>
              <w:left w:val="nil"/>
              <w:bottom w:val="single" w:sz="4" w:space="0" w:color="auto"/>
              <w:right w:val="single" w:sz="4" w:space="0" w:color="auto"/>
            </w:tcBorders>
          </w:tcPr>
          <w:p w14:paraId="302FC5CE"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cBorders>
          </w:tcPr>
          <w:p w14:paraId="33C43406"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90C88E6" w14:textId="77777777" w:rsidR="00567AFA" w:rsidRDefault="00000000">
            <w:pPr>
              <w:pStyle w:val="aff2"/>
              <w:spacing w:after="120" w:afterAutospacing="0" w:line="360" w:lineRule="auto"/>
              <w:rPr>
                <w:rFonts w:cs="宋体"/>
                <w:sz w:val="20"/>
              </w:rPr>
            </w:pPr>
            <w:r>
              <w:rPr>
                <w:rFonts w:cs="宋体" w:hint="eastAsia"/>
                <w:sz w:val="20"/>
                <w:lang w:bidi="ar"/>
              </w:rPr>
              <w:t>交易状态</w:t>
            </w:r>
            <w:proofErr w:type="spellStart"/>
            <w:r>
              <w:rPr>
                <w:rFonts w:cs="宋体" w:hint="eastAsia"/>
                <w:sz w:val="20"/>
                <w:lang w:bidi="ar"/>
              </w:rPr>
              <w:t>checkMode</w:t>
            </w:r>
            <w:proofErr w:type="spellEnd"/>
            <w:r>
              <w:rPr>
                <w:rFonts w:cs="宋体" w:hint="eastAsia"/>
                <w:sz w:val="20"/>
                <w:lang w:bidi="ar"/>
              </w:rPr>
              <w:t>：</w:t>
            </w:r>
            <w:r>
              <w:rPr>
                <w:rFonts w:cs="宋体" w:hint="eastAsia"/>
                <w:sz w:val="20"/>
                <w:lang w:bidi="ar"/>
              </w:rPr>
              <w:t>02</w:t>
            </w:r>
            <w:r>
              <w:rPr>
                <w:rFonts w:cs="宋体" w:hint="eastAsia"/>
                <w:sz w:val="20"/>
                <w:lang w:bidi="ar"/>
              </w:rPr>
              <w:t>且部分明细入库成功，返回“</w:t>
            </w:r>
            <w:r>
              <w:rPr>
                <w:rFonts w:cs="宋体" w:hint="eastAsia"/>
                <w:sz w:val="20"/>
                <w:lang w:bidi="ar"/>
              </w:rPr>
              <w:t>BBBBBBB</w:t>
            </w:r>
            <w:r>
              <w:rPr>
                <w:rFonts w:cs="宋体" w:hint="eastAsia"/>
                <w:sz w:val="20"/>
                <w:lang w:bidi="ar"/>
              </w:rPr>
              <w:t>”</w:t>
            </w:r>
          </w:p>
        </w:tc>
      </w:tr>
      <w:tr w:rsidR="00567AFA" w14:paraId="29ECA6A7" w14:textId="77777777">
        <w:tc>
          <w:tcPr>
            <w:tcW w:w="2177" w:type="dxa"/>
            <w:tcBorders>
              <w:top w:val="single" w:sz="4" w:space="0" w:color="auto"/>
              <w:left w:val="single" w:sz="4" w:space="0" w:color="auto"/>
              <w:bottom w:val="single" w:sz="4" w:space="0" w:color="auto"/>
              <w:right w:val="single" w:sz="4" w:space="0" w:color="auto"/>
            </w:tcBorders>
          </w:tcPr>
          <w:p w14:paraId="4F024961"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lastRenderedPageBreak/>
              <w:t>statusText</w:t>
            </w:r>
            <w:proofErr w:type="spellEnd"/>
          </w:p>
        </w:tc>
        <w:tc>
          <w:tcPr>
            <w:tcW w:w="1371" w:type="dxa"/>
            <w:tcBorders>
              <w:top w:val="single" w:sz="4" w:space="0" w:color="auto"/>
              <w:left w:val="nil"/>
              <w:bottom w:val="single" w:sz="4" w:space="0" w:color="auto"/>
              <w:right w:val="single" w:sz="4" w:space="0" w:color="auto"/>
            </w:tcBorders>
          </w:tcPr>
          <w:p w14:paraId="25C5EE4C" w14:textId="77777777" w:rsidR="00567AFA" w:rsidRDefault="00000000">
            <w:pPr>
              <w:pStyle w:val="aff2"/>
              <w:spacing w:after="120" w:afterAutospacing="0" w:line="360" w:lineRule="auto"/>
              <w:rPr>
                <w:rFonts w:cs="宋体"/>
                <w:sz w:val="20"/>
              </w:rPr>
            </w:pPr>
            <w:r>
              <w:rPr>
                <w:rFonts w:cs="宋体" w:hint="eastAsia"/>
                <w:sz w:val="20"/>
                <w:lang w:bidi="ar"/>
              </w:rPr>
              <w:t>交易状态信息</w:t>
            </w:r>
          </w:p>
        </w:tc>
        <w:tc>
          <w:tcPr>
            <w:tcW w:w="1566" w:type="dxa"/>
            <w:tcBorders>
              <w:top w:val="single" w:sz="4" w:space="0" w:color="auto"/>
              <w:left w:val="nil"/>
              <w:bottom w:val="single" w:sz="4" w:space="0" w:color="auto"/>
              <w:right w:val="single" w:sz="4" w:space="0" w:color="auto"/>
            </w:tcBorders>
          </w:tcPr>
          <w:p w14:paraId="3553AE34"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664EDD80"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A9464D1" w14:textId="77777777" w:rsidR="00567AFA" w:rsidRDefault="00000000">
            <w:pPr>
              <w:pStyle w:val="aff2"/>
              <w:spacing w:after="120" w:afterAutospacing="0" w:line="360" w:lineRule="auto"/>
              <w:rPr>
                <w:rFonts w:cs="宋体"/>
                <w:sz w:val="20"/>
              </w:rPr>
            </w:pPr>
            <w:r>
              <w:rPr>
                <w:rFonts w:cs="宋体" w:hint="eastAsia"/>
                <w:sz w:val="20"/>
                <w:lang w:bidi="ar"/>
              </w:rPr>
              <w:t>交易状态结果描述</w:t>
            </w:r>
            <w:proofErr w:type="spellStart"/>
            <w:r>
              <w:rPr>
                <w:rFonts w:cs="宋体" w:hint="eastAsia"/>
                <w:sz w:val="20"/>
                <w:lang w:bidi="ar"/>
              </w:rPr>
              <w:t>checkMode</w:t>
            </w:r>
            <w:proofErr w:type="spellEnd"/>
            <w:r>
              <w:rPr>
                <w:rFonts w:cs="宋体" w:hint="eastAsia"/>
                <w:sz w:val="20"/>
                <w:lang w:bidi="ar"/>
              </w:rPr>
              <w:t>：</w:t>
            </w:r>
            <w:r>
              <w:rPr>
                <w:rFonts w:cs="宋体" w:hint="eastAsia"/>
                <w:sz w:val="20"/>
                <w:lang w:bidi="ar"/>
              </w:rPr>
              <w:t>02</w:t>
            </w:r>
            <w:r>
              <w:rPr>
                <w:rFonts w:cs="宋体" w:hint="eastAsia"/>
                <w:sz w:val="20"/>
                <w:lang w:bidi="ar"/>
              </w:rPr>
              <w:t>且部分明细入库成功，返回“交易部分成功”</w:t>
            </w:r>
          </w:p>
        </w:tc>
      </w:tr>
      <w:tr w:rsidR="00567AFA" w14:paraId="03A0528E" w14:textId="77777777">
        <w:tc>
          <w:tcPr>
            <w:tcW w:w="2177" w:type="dxa"/>
            <w:tcBorders>
              <w:top w:val="single" w:sz="4" w:space="0" w:color="auto"/>
              <w:left w:val="single" w:sz="4" w:space="0" w:color="auto"/>
              <w:bottom w:val="single" w:sz="4" w:space="0" w:color="auto"/>
              <w:right w:val="single" w:sz="4" w:space="0" w:color="auto"/>
            </w:tcBorders>
          </w:tcPr>
          <w:p w14:paraId="76C230C0"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externalBatNum</w:t>
            </w:r>
            <w:proofErr w:type="spellEnd"/>
          </w:p>
        </w:tc>
        <w:tc>
          <w:tcPr>
            <w:tcW w:w="1371" w:type="dxa"/>
            <w:tcBorders>
              <w:top w:val="single" w:sz="4" w:space="0" w:color="auto"/>
              <w:left w:val="nil"/>
              <w:bottom w:val="single" w:sz="4" w:space="0" w:color="auto"/>
              <w:right w:val="single" w:sz="4" w:space="0" w:color="auto"/>
            </w:tcBorders>
          </w:tcPr>
          <w:p w14:paraId="12D53F06" w14:textId="77777777" w:rsidR="00567AFA" w:rsidRDefault="00000000">
            <w:pPr>
              <w:pStyle w:val="aff2"/>
              <w:spacing w:after="120" w:afterAutospacing="0" w:line="360" w:lineRule="auto"/>
              <w:rPr>
                <w:rFonts w:cs="宋体"/>
                <w:sz w:val="20"/>
              </w:rPr>
            </w:pPr>
            <w:r>
              <w:rPr>
                <w:rFonts w:cs="宋体" w:hint="eastAsia"/>
                <w:sz w:val="20"/>
                <w:lang w:bidi="ar"/>
              </w:rPr>
              <w:t>外部请求批次号</w:t>
            </w:r>
          </w:p>
        </w:tc>
        <w:tc>
          <w:tcPr>
            <w:tcW w:w="1566" w:type="dxa"/>
            <w:tcBorders>
              <w:top w:val="single" w:sz="4" w:space="0" w:color="auto"/>
              <w:left w:val="nil"/>
              <w:bottom w:val="single" w:sz="4" w:space="0" w:color="auto"/>
              <w:right w:val="single" w:sz="4" w:space="0" w:color="auto"/>
            </w:tcBorders>
          </w:tcPr>
          <w:p w14:paraId="19DF73AB"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30)</w:t>
            </w:r>
          </w:p>
        </w:tc>
        <w:tc>
          <w:tcPr>
            <w:tcW w:w="742" w:type="dxa"/>
            <w:tcBorders>
              <w:top w:val="single" w:sz="4" w:space="0" w:color="auto"/>
              <w:left w:val="nil"/>
              <w:bottom w:val="single" w:sz="4" w:space="0" w:color="auto"/>
              <w:right w:val="single" w:sz="4" w:space="0" w:color="auto"/>
            </w:tcBorders>
          </w:tcPr>
          <w:p w14:paraId="2C651A39"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3DABD1E7" w14:textId="77777777" w:rsidR="00567AFA" w:rsidRDefault="00000000">
            <w:pPr>
              <w:pStyle w:val="aff2"/>
              <w:spacing w:after="120" w:afterAutospacing="0" w:line="360" w:lineRule="auto"/>
              <w:rPr>
                <w:rFonts w:cs="宋体"/>
                <w:sz w:val="20"/>
              </w:rPr>
            </w:pPr>
            <w:r>
              <w:rPr>
                <w:rFonts w:cs="宋体" w:hint="eastAsia"/>
                <w:sz w:val="20"/>
                <w:lang w:bidi="ar"/>
              </w:rPr>
              <w:t>外部请求批次号</w:t>
            </w:r>
          </w:p>
        </w:tc>
      </w:tr>
      <w:tr w:rsidR="00567AFA" w14:paraId="5E781B73"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388BB793"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dealMode</w:t>
            </w:r>
            <w:proofErr w:type="spellEnd"/>
          </w:p>
        </w:tc>
        <w:tc>
          <w:tcPr>
            <w:tcW w:w="1371" w:type="dxa"/>
            <w:tcBorders>
              <w:top w:val="single" w:sz="4" w:space="0" w:color="auto"/>
              <w:left w:val="nil"/>
              <w:bottom w:val="single" w:sz="4" w:space="0" w:color="auto"/>
              <w:right w:val="single" w:sz="4" w:space="0" w:color="auto"/>
            </w:tcBorders>
          </w:tcPr>
          <w:p w14:paraId="630E5FC3" w14:textId="77777777" w:rsidR="00567AFA" w:rsidRDefault="00000000">
            <w:pPr>
              <w:pStyle w:val="aff2"/>
              <w:spacing w:after="120" w:afterAutospacing="0" w:line="360" w:lineRule="auto"/>
              <w:rPr>
                <w:rFonts w:eastAsia="宋体" w:cs="宋体"/>
                <w:sz w:val="20"/>
                <w:lang w:bidi="ar"/>
              </w:rPr>
            </w:pPr>
            <w:r>
              <w:rPr>
                <w:rFonts w:cs="宋体" w:hint="eastAsia"/>
                <w:sz w:val="20"/>
                <w:lang w:bidi="ar"/>
              </w:rPr>
              <w:t>处理模式</w:t>
            </w:r>
          </w:p>
        </w:tc>
        <w:tc>
          <w:tcPr>
            <w:tcW w:w="1566" w:type="dxa"/>
            <w:tcBorders>
              <w:top w:val="single" w:sz="4" w:space="0" w:color="auto"/>
              <w:left w:val="nil"/>
              <w:bottom w:val="single" w:sz="4" w:space="0" w:color="auto"/>
              <w:right w:val="single" w:sz="4" w:space="0" w:color="auto"/>
            </w:tcBorders>
          </w:tcPr>
          <w:p w14:paraId="397CA21E" w14:textId="77777777" w:rsidR="00567AFA" w:rsidRDefault="00000000">
            <w:pPr>
              <w:pStyle w:val="aff2"/>
              <w:spacing w:after="120" w:afterAutospacing="0" w:line="360" w:lineRule="auto"/>
              <w:rPr>
                <w:rFonts w:eastAsia="宋体" w:cs="宋体"/>
                <w:sz w:val="20"/>
                <w:lang w:bidi="ar"/>
              </w:rPr>
            </w:pPr>
            <w:proofErr w:type="gramStart"/>
            <w:r>
              <w:rPr>
                <w:rFonts w:cs="宋体" w:hint="eastAsia"/>
                <w:sz w:val="20"/>
                <w:lang w:bidi="ar"/>
              </w:rPr>
              <w:t>char(</w:t>
            </w:r>
            <w:proofErr w:type="gramEnd"/>
            <w:r>
              <w:rPr>
                <w:rFonts w:cs="宋体" w:hint="eastAsia"/>
                <w:sz w:val="20"/>
                <w:lang w:bidi="ar"/>
              </w:rPr>
              <w:t>1)</w:t>
            </w:r>
          </w:p>
        </w:tc>
        <w:tc>
          <w:tcPr>
            <w:tcW w:w="742" w:type="dxa"/>
            <w:tcBorders>
              <w:top w:val="single" w:sz="4" w:space="0" w:color="auto"/>
              <w:left w:val="nil"/>
              <w:bottom w:val="single" w:sz="4" w:space="0" w:color="auto"/>
              <w:right w:val="single" w:sz="4" w:space="0" w:color="auto"/>
            </w:tcBorders>
          </w:tcPr>
          <w:p w14:paraId="7D643069" w14:textId="77777777" w:rsidR="00567AFA" w:rsidRDefault="00000000">
            <w:pPr>
              <w:pStyle w:val="aff2"/>
              <w:spacing w:after="120" w:afterAutospacing="0" w:line="360" w:lineRule="auto"/>
              <w:rPr>
                <w:rFonts w:eastAsia="宋体"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7A23258" w14:textId="77777777" w:rsidR="00567AFA" w:rsidRDefault="00000000">
            <w:pPr>
              <w:pStyle w:val="a3"/>
              <w:rPr>
                <w:rFonts w:ascii="宋体" w:hAnsi="宋体" w:cs="宋体"/>
                <w:color w:val="auto"/>
                <w:kern w:val="0"/>
                <w:lang w:bidi="ar"/>
              </w:rPr>
            </w:pPr>
            <w:r>
              <w:rPr>
                <w:rFonts w:ascii="宋体" w:hAnsi="宋体" w:cs="宋体" w:hint="eastAsia"/>
                <w:color w:val="auto"/>
                <w:kern w:val="0"/>
                <w:lang w:bidi="ar"/>
              </w:rPr>
              <w:t>1.</w:t>
            </w:r>
            <w:r>
              <w:rPr>
                <w:rFonts w:ascii="宋体" w:hAnsi="宋体" w:cs="宋体" w:hint="eastAsia"/>
                <w:color w:val="auto"/>
                <w:kern w:val="0"/>
                <w:lang w:bidi="ar"/>
              </w:rPr>
              <w:t>审批处理</w:t>
            </w:r>
          </w:p>
          <w:p w14:paraId="747219BB" w14:textId="77777777" w:rsidR="00567AFA" w:rsidRDefault="00000000">
            <w:pPr>
              <w:pStyle w:val="a3"/>
              <w:rPr>
                <w:rFonts w:ascii="宋体" w:hAnsi="宋体" w:cs="宋体"/>
                <w:color w:val="auto"/>
                <w:kern w:val="0"/>
                <w:lang w:bidi="ar"/>
              </w:rPr>
            </w:pPr>
            <w:r>
              <w:rPr>
                <w:rFonts w:ascii="宋体" w:hAnsi="宋体" w:cs="宋体" w:hint="eastAsia"/>
                <w:color w:val="auto"/>
                <w:kern w:val="0"/>
                <w:lang w:bidi="ar"/>
              </w:rPr>
              <w:t>2.</w:t>
            </w:r>
            <w:r>
              <w:rPr>
                <w:rFonts w:ascii="宋体" w:hAnsi="宋体" w:cs="宋体" w:hint="eastAsia"/>
                <w:color w:val="auto"/>
                <w:kern w:val="0"/>
                <w:lang w:bidi="ar"/>
              </w:rPr>
              <w:t>直接出账</w:t>
            </w:r>
          </w:p>
          <w:p w14:paraId="58520AE0" w14:textId="77777777" w:rsidR="00567AFA" w:rsidRDefault="00000000">
            <w:pPr>
              <w:pStyle w:val="a3"/>
              <w:rPr>
                <w:rFonts w:ascii="宋体" w:eastAsia="宋体" w:hAnsi="宋体" w:cs="宋体"/>
                <w:color w:val="auto"/>
                <w:kern w:val="0"/>
                <w:lang w:bidi="ar"/>
              </w:rPr>
            </w:pPr>
            <w:r>
              <w:rPr>
                <w:rFonts w:ascii="宋体" w:hAnsi="宋体" w:cs="宋体" w:hint="eastAsia"/>
                <w:color w:val="auto"/>
                <w:kern w:val="0"/>
                <w:lang w:bidi="ar"/>
              </w:rPr>
              <w:t>3.</w:t>
            </w:r>
            <w:r>
              <w:rPr>
                <w:rFonts w:ascii="宋体" w:hAnsi="宋体" w:cs="宋体" w:hint="eastAsia"/>
                <w:color w:val="auto"/>
                <w:kern w:val="0"/>
                <w:lang w:bidi="ar"/>
              </w:rPr>
              <w:t>经办处理</w:t>
            </w:r>
          </w:p>
        </w:tc>
      </w:tr>
      <w:tr w:rsidR="00567AFA" w14:paraId="7B429FF6" w14:textId="77777777">
        <w:tc>
          <w:tcPr>
            <w:tcW w:w="2177" w:type="dxa"/>
            <w:tcBorders>
              <w:top w:val="single" w:sz="4" w:space="0" w:color="auto"/>
              <w:left w:val="single" w:sz="4" w:space="0" w:color="auto"/>
              <w:bottom w:val="single" w:sz="4" w:space="0" w:color="auto"/>
              <w:right w:val="single" w:sz="4" w:space="0" w:color="auto"/>
            </w:tcBorders>
          </w:tcPr>
          <w:p w14:paraId="40C1F015" w14:textId="77777777" w:rsidR="00567AFA" w:rsidRDefault="00000000">
            <w:pPr>
              <w:pStyle w:val="aff2"/>
              <w:spacing w:after="120" w:afterAutospacing="0" w:line="360" w:lineRule="auto"/>
              <w:rPr>
                <w:rFonts w:cs="宋体"/>
                <w:strike/>
                <w:sz w:val="20"/>
              </w:rPr>
            </w:pPr>
            <w:proofErr w:type="spellStart"/>
            <w:r>
              <w:rPr>
                <w:rFonts w:cs="宋体" w:hint="eastAsia"/>
                <w:sz w:val="20"/>
                <w:lang w:bidi="ar"/>
              </w:rPr>
              <w:t>failReason</w:t>
            </w:r>
            <w:proofErr w:type="spellEnd"/>
          </w:p>
        </w:tc>
        <w:tc>
          <w:tcPr>
            <w:tcW w:w="1371" w:type="dxa"/>
            <w:tcBorders>
              <w:top w:val="single" w:sz="4" w:space="0" w:color="auto"/>
              <w:left w:val="nil"/>
              <w:bottom w:val="single" w:sz="4" w:space="0" w:color="auto"/>
              <w:right w:val="single" w:sz="4" w:space="0" w:color="auto"/>
            </w:tcBorders>
          </w:tcPr>
          <w:p w14:paraId="6B241F48" w14:textId="77777777" w:rsidR="00567AFA" w:rsidRDefault="00000000">
            <w:pPr>
              <w:pStyle w:val="aff2"/>
              <w:spacing w:after="120" w:afterAutospacing="0" w:line="360" w:lineRule="auto"/>
              <w:rPr>
                <w:rFonts w:cs="宋体"/>
                <w:sz w:val="20"/>
              </w:rPr>
            </w:pPr>
            <w:r>
              <w:rPr>
                <w:rFonts w:cs="宋体" w:hint="eastAsia"/>
                <w:sz w:val="20"/>
                <w:lang w:bidi="ar"/>
              </w:rPr>
              <w:t>错误信息展示</w:t>
            </w:r>
          </w:p>
        </w:tc>
        <w:tc>
          <w:tcPr>
            <w:tcW w:w="1566" w:type="dxa"/>
            <w:tcBorders>
              <w:top w:val="single" w:sz="4" w:space="0" w:color="auto"/>
              <w:left w:val="nil"/>
              <w:bottom w:val="single" w:sz="4" w:space="0" w:color="auto"/>
              <w:right w:val="single" w:sz="4" w:space="0" w:color="auto"/>
            </w:tcBorders>
          </w:tcPr>
          <w:p w14:paraId="63D0FC33"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636811B5"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2A7C3D26" w14:textId="77777777" w:rsidR="00567AFA" w:rsidRDefault="00000000">
            <w:pPr>
              <w:pStyle w:val="aff2"/>
              <w:spacing w:after="120" w:afterAutospacing="0" w:line="360" w:lineRule="auto"/>
              <w:rPr>
                <w:rFonts w:cs="宋体"/>
                <w:sz w:val="20"/>
              </w:rPr>
            </w:pPr>
            <w:r>
              <w:rPr>
                <w:rFonts w:cs="宋体" w:hint="eastAsia"/>
                <w:sz w:val="20"/>
                <w:lang w:bidi="ar"/>
              </w:rPr>
              <w:t>校验失败时，失败原因展示。</w:t>
            </w:r>
          </w:p>
        </w:tc>
      </w:tr>
      <w:tr w:rsidR="00567AFA" w14:paraId="78C30999"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45FF934F" w14:textId="77777777" w:rsidR="00567AFA" w:rsidRDefault="00000000">
            <w:pPr>
              <w:pStyle w:val="aff2"/>
              <w:spacing w:after="120" w:afterAutospacing="0" w:line="360" w:lineRule="auto"/>
              <w:rPr>
                <w:rFonts w:cs="宋体"/>
                <w:sz w:val="20"/>
              </w:rPr>
            </w:pPr>
            <w:r>
              <w:rPr>
                <w:rFonts w:cs="宋体" w:hint="eastAsia"/>
                <w:sz w:val="20"/>
                <w:lang w:bidi="ar"/>
              </w:rPr>
              <w:t>list</w:t>
            </w:r>
            <w:r>
              <w:rPr>
                <w:rFonts w:cs="宋体" w:hint="eastAsia"/>
                <w:sz w:val="20"/>
                <w:lang w:bidi="ar"/>
              </w:rPr>
              <w:t>（校验结果明细）</w:t>
            </w:r>
          </w:p>
        </w:tc>
      </w:tr>
      <w:tr w:rsidR="00567AFA" w14:paraId="522FFA90"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6D5432DB"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767A4EB8"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15AC3BA9"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externalNum</w:t>
            </w:r>
            <w:proofErr w:type="spellEnd"/>
          </w:p>
        </w:tc>
        <w:tc>
          <w:tcPr>
            <w:tcW w:w="1371" w:type="dxa"/>
            <w:tcBorders>
              <w:top w:val="single" w:sz="4" w:space="0" w:color="auto"/>
              <w:left w:val="nil"/>
              <w:bottom w:val="single" w:sz="4" w:space="0" w:color="auto"/>
              <w:right w:val="single" w:sz="4" w:space="0" w:color="auto"/>
            </w:tcBorders>
          </w:tcPr>
          <w:p w14:paraId="0B79719A" w14:textId="77777777" w:rsidR="00567AFA" w:rsidRDefault="00000000">
            <w:pPr>
              <w:pStyle w:val="aff2"/>
              <w:spacing w:after="120" w:afterAutospacing="0" w:line="360" w:lineRule="auto"/>
              <w:rPr>
                <w:rFonts w:cs="宋体"/>
                <w:sz w:val="20"/>
              </w:rPr>
            </w:pPr>
            <w:r>
              <w:rPr>
                <w:rFonts w:cs="宋体" w:hint="eastAsia"/>
                <w:sz w:val="20"/>
                <w:lang w:bidi="ar"/>
              </w:rPr>
              <w:t>明细流水号</w:t>
            </w:r>
          </w:p>
        </w:tc>
        <w:tc>
          <w:tcPr>
            <w:tcW w:w="1566" w:type="dxa"/>
            <w:tcBorders>
              <w:top w:val="single" w:sz="4" w:space="0" w:color="auto"/>
              <w:left w:val="nil"/>
              <w:bottom w:val="single" w:sz="4" w:space="0" w:color="auto"/>
              <w:right w:val="single" w:sz="4" w:space="0" w:color="auto"/>
            </w:tcBorders>
          </w:tcPr>
          <w:p w14:paraId="4D07E50E"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42EB2832"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271E566"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50</w:t>
            </w:r>
          </w:p>
        </w:tc>
      </w:tr>
      <w:tr w:rsidR="00567AFA" w14:paraId="776A8F8C" w14:textId="77777777">
        <w:tc>
          <w:tcPr>
            <w:tcW w:w="2177" w:type="dxa"/>
            <w:tcBorders>
              <w:top w:val="single" w:sz="4" w:space="0" w:color="auto"/>
              <w:left w:val="single" w:sz="4" w:space="0" w:color="auto"/>
              <w:bottom w:val="single" w:sz="4" w:space="0" w:color="auto"/>
              <w:right w:val="single" w:sz="4" w:space="0" w:color="auto"/>
            </w:tcBorders>
          </w:tcPr>
          <w:p w14:paraId="4D2AF2C9"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rowStat</w:t>
            </w:r>
            <w:proofErr w:type="spellEnd"/>
          </w:p>
          <w:p w14:paraId="03B0F24C" w14:textId="77777777" w:rsidR="00567AFA" w:rsidRDefault="00567AFA">
            <w:pPr>
              <w:pStyle w:val="aff2"/>
              <w:spacing w:after="120" w:afterAutospacing="0" w:line="360" w:lineRule="auto"/>
              <w:rPr>
                <w:rFonts w:cs="宋体"/>
                <w:sz w:val="20"/>
              </w:rPr>
            </w:pPr>
          </w:p>
        </w:tc>
        <w:tc>
          <w:tcPr>
            <w:tcW w:w="1371" w:type="dxa"/>
            <w:tcBorders>
              <w:top w:val="single" w:sz="4" w:space="0" w:color="auto"/>
              <w:left w:val="nil"/>
              <w:bottom w:val="single" w:sz="4" w:space="0" w:color="auto"/>
              <w:right w:val="single" w:sz="4" w:space="0" w:color="auto"/>
            </w:tcBorders>
          </w:tcPr>
          <w:p w14:paraId="364C08F4" w14:textId="77777777" w:rsidR="00567AFA" w:rsidRDefault="00000000">
            <w:pPr>
              <w:pStyle w:val="aff2"/>
              <w:spacing w:after="120" w:afterAutospacing="0" w:line="360" w:lineRule="auto"/>
              <w:rPr>
                <w:rFonts w:cs="宋体"/>
                <w:sz w:val="20"/>
              </w:rPr>
            </w:pPr>
            <w:r>
              <w:rPr>
                <w:rFonts w:cs="宋体" w:hint="eastAsia"/>
                <w:sz w:val="20"/>
                <w:lang w:bidi="ar"/>
              </w:rPr>
              <w:t>校验状态</w:t>
            </w:r>
          </w:p>
        </w:tc>
        <w:tc>
          <w:tcPr>
            <w:tcW w:w="1566" w:type="dxa"/>
            <w:tcBorders>
              <w:top w:val="single" w:sz="4" w:space="0" w:color="auto"/>
              <w:left w:val="nil"/>
              <w:bottom w:val="single" w:sz="4" w:space="0" w:color="auto"/>
              <w:right w:val="single" w:sz="4" w:space="0" w:color="auto"/>
            </w:tcBorders>
          </w:tcPr>
          <w:p w14:paraId="1E004D16"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cBorders>
          </w:tcPr>
          <w:p w14:paraId="0C9A13AC"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DF15653" w14:textId="77777777" w:rsidR="00567AFA" w:rsidRDefault="00000000">
            <w:pPr>
              <w:pStyle w:val="aff2"/>
              <w:spacing w:after="120" w:afterAutospacing="0" w:line="360" w:lineRule="auto"/>
              <w:rPr>
                <w:rFonts w:cs="宋体"/>
                <w:sz w:val="20"/>
                <w:lang w:bidi="ar"/>
              </w:rPr>
            </w:pPr>
            <w:r>
              <w:rPr>
                <w:rFonts w:cs="宋体" w:hint="eastAsia"/>
                <w:sz w:val="20"/>
                <w:lang w:bidi="ar"/>
              </w:rPr>
              <w:t>校验状态返回码</w:t>
            </w:r>
          </w:p>
          <w:p w14:paraId="7E896166"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AAAAAAA - </w:t>
            </w:r>
            <w:r>
              <w:rPr>
                <w:rFonts w:cs="宋体" w:hint="eastAsia"/>
                <w:sz w:val="20"/>
                <w:lang w:bidi="ar"/>
              </w:rPr>
              <w:t>校验成功</w:t>
            </w:r>
          </w:p>
        </w:tc>
      </w:tr>
      <w:tr w:rsidR="00567AFA" w14:paraId="572E5458" w14:textId="77777777">
        <w:trPr>
          <w:trHeight w:val="988"/>
        </w:trPr>
        <w:tc>
          <w:tcPr>
            <w:tcW w:w="2177" w:type="dxa"/>
            <w:tcBorders>
              <w:top w:val="single" w:sz="4" w:space="0" w:color="auto"/>
              <w:left w:val="single" w:sz="4" w:space="0" w:color="auto"/>
              <w:bottom w:val="single" w:sz="4" w:space="0" w:color="auto"/>
              <w:right w:val="single" w:sz="4" w:space="0" w:color="auto"/>
            </w:tcBorders>
          </w:tcPr>
          <w:p w14:paraId="4E11D3B0"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rowStatMsg</w:t>
            </w:r>
            <w:proofErr w:type="spellEnd"/>
          </w:p>
          <w:p w14:paraId="1CF2DB16" w14:textId="77777777" w:rsidR="00567AFA" w:rsidRDefault="00567AFA">
            <w:pPr>
              <w:pStyle w:val="aff2"/>
              <w:spacing w:after="120" w:afterAutospacing="0" w:line="360" w:lineRule="auto"/>
              <w:rPr>
                <w:rFonts w:cs="宋体"/>
                <w:sz w:val="20"/>
              </w:rPr>
            </w:pPr>
          </w:p>
        </w:tc>
        <w:tc>
          <w:tcPr>
            <w:tcW w:w="1371" w:type="dxa"/>
            <w:tcBorders>
              <w:top w:val="single" w:sz="4" w:space="0" w:color="auto"/>
              <w:left w:val="nil"/>
              <w:bottom w:val="single" w:sz="4" w:space="0" w:color="auto"/>
              <w:right w:val="single" w:sz="4" w:space="0" w:color="auto"/>
            </w:tcBorders>
          </w:tcPr>
          <w:p w14:paraId="2BCB8DCC" w14:textId="77777777" w:rsidR="00567AFA" w:rsidRDefault="00000000">
            <w:pPr>
              <w:pStyle w:val="aff2"/>
              <w:spacing w:after="120" w:afterAutospacing="0" w:line="360" w:lineRule="auto"/>
              <w:rPr>
                <w:rFonts w:cs="宋体"/>
                <w:sz w:val="20"/>
              </w:rPr>
            </w:pPr>
            <w:r>
              <w:rPr>
                <w:rFonts w:cs="宋体" w:hint="eastAsia"/>
                <w:sz w:val="20"/>
                <w:lang w:bidi="ar"/>
              </w:rPr>
              <w:t>校验状态信息</w:t>
            </w:r>
          </w:p>
        </w:tc>
        <w:tc>
          <w:tcPr>
            <w:tcW w:w="1566" w:type="dxa"/>
            <w:tcBorders>
              <w:top w:val="single" w:sz="4" w:space="0" w:color="auto"/>
              <w:left w:val="nil"/>
              <w:bottom w:val="single" w:sz="4" w:space="0" w:color="auto"/>
              <w:right w:val="single" w:sz="4" w:space="0" w:color="auto"/>
            </w:tcBorders>
          </w:tcPr>
          <w:p w14:paraId="3B0B846E" w14:textId="77777777" w:rsidR="00567AFA" w:rsidRDefault="00000000">
            <w:pPr>
              <w:pStyle w:val="aff2"/>
              <w:spacing w:after="120" w:afterAutospacing="0" w:line="360" w:lineRule="auto"/>
              <w:rPr>
                <w:rFonts w:cs="宋体"/>
                <w:sz w:val="20"/>
              </w:rPr>
            </w:pPr>
            <w:r>
              <w:rPr>
                <w:rFonts w:cs="宋体" w:hint="eastAsia"/>
                <w:sz w:val="20"/>
                <w:lang w:bidi="ar"/>
              </w:rPr>
              <w:t>varchar</w:t>
            </w:r>
            <w:r>
              <w:rPr>
                <w:rFonts w:cs="宋体" w:hint="eastAsia"/>
                <w:sz w:val="20"/>
                <w:lang w:bidi="ar"/>
              </w:rPr>
              <w:t>（</w:t>
            </w:r>
            <w:r>
              <w:rPr>
                <w:rFonts w:cs="宋体" w:hint="eastAsia"/>
                <w:sz w:val="20"/>
                <w:lang w:bidi="ar"/>
              </w:rPr>
              <w:t>50</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43E44814" w14:textId="77777777" w:rsidR="00567AFA" w:rsidRDefault="00000000">
            <w:pPr>
              <w:pStyle w:val="aff2"/>
              <w:spacing w:after="120" w:afterAutospacing="0" w:line="360" w:lineRule="auto"/>
              <w:rPr>
                <w:rFonts w:cs="宋体"/>
                <w:sz w:val="20"/>
              </w:rPr>
            </w:pPr>
            <w:r>
              <w:rPr>
                <w:rFonts w:cs="宋体" w:hint="eastAsia"/>
                <w:sz w:val="20"/>
              </w:rPr>
              <w:t>否</w:t>
            </w:r>
          </w:p>
        </w:tc>
        <w:tc>
          <w:tcPr>
            <w:tcW w:w="3534" w:type="dxa"/>
            <w:tcBorders>
              <w:top w:val="single" w:sz="4" w:space="0" w:color="auto"/>
              <w:left w:val="nil"/>
              <w:bottom w:val="single" w:sz="4" w:space="0" w:color="auto"/>
              <w:right w:val="single" w:sz="4" w:space="0" w:color="auto"/>
            </w:tcBorders>
          </w:tcPr>
          <w:p w14:paraId="27ADF21F" w14:textId="77777777" w:rsidR="00567AFA" w:rsidRDefault="00000000">
            <w:pPr>
              <w:pStyle w:val="aff2"/>
              <w:spacing w:after="120" w:afterAutospacing="0" w:line="360" w:lineRule="auto"/>
              <w:rPr>
                <w:rFonts w:cs="宋体"/>
                <w:sz w:val="20"/>
              </w:rPr>
            </w:pPr>
            <w:r>
              <w:rPr>
                <w:rFonts w:cs="宋体" w:hint="eastAsia"/>
                <w:sz w:val="20"/>
                <w:lang w:bidi="ar"/>
              </w:rPr>
              <w:t>校验状态结果描述</w:t>
            </w:r>
          </w:p>
        </w:tc>
      </w:tr>
      <w:tr w:rsidR="00567AFA" w14:paraId="2712B093"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27669FF1"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6DB889B6"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130CD0F2"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bl>
    <w:p w14:paraId="5B87F4FD" w14:textId="77777777" w:rsidR="00567AFA" w:rsidRDefault="00567AFA">
      <w:pPr>
        <w:pStyle w:val="aff2"/>
        <w:spacing w:after="120" w:afterAutospacing="0" w:line="360" w:lineRule="auto"/>
        <w:jc w:val="both"/>
        <w:rPr>
          <w:rFonts w:ascii="Book Antiqua" w:eastAsia="Book Antiqua" w:hAnsi="Book Antiqua" w:cs="Book Antiqua"/>
        </w:rPr>
      </w:pPr>
    </w:p>
    <w:p w14:paraId="09CE8114" w14:textId="77777777" w:rsidR="00567AFA" w:rsidRDefault="00000000">
      <w:pPr>
        <w:pStyle w:val="40"/>
        <w:spacing w:line="360" w:lineRule="auto"/>
      </w:pPr>
      <w:bookmarkStart w:id="1336" w:name="_Toc10445"/>
      <w:bookmarkStart w:id="1337" w:name="_Toc29876"/>
      <w:bookmarkStart w:id="1338" w:name="_Toc31502"/>
      <w:bookmarkStart w:id="1339" w:name="_Toc28075"/>
      <w:bookmarkStart w:id="1340" w:name="_Toc23561"/>
      <w:bookmarkStart w:id="1341" w:name="_Toc4393"/>
      <w:bookmarkStart w:id="1342" w:name="_Toc12899"/>
      <w:bookmarkStart w:id="1343" w:name="_Toc30414"/>
      <w:bookmarkStart w:id="1344" w:name="_Toc24079"/>
      <w:bookmarkStart w:id="1345" w:name="_Toc23797"/>
      <w:bookmarkStart w:id="1346" w:name="_Toc16040"/>
      <w:bookmarkStart w:id="1347" w:name="_Toc16301"/>
      <w:bookmarkStart w:id="1348" w:name="_Toc20387"/>
      <w:bookmarkStart w:id="1349" w:name="_Toc16994"/>
      <w:bookmarkStart w:id="1350" w:name="_Toc23981"/>
      <w:bookmarkStart w:id="1351" w:name="_Toc19524"/>
      <w:bookmarkStart w:id="1352" w:name="_Toc29100"/>
      <w:bookmarkStart w:id="1353" w:name="_Toc7328"/>
      <w:bookmarkStart w:id="1354" w:name="_Toc9228"/>
      <w:bookmarkStart w:id="1355" w:name="_Toc23892"/>
      <w:bookmarkStart w:id="1356" w:name="_Toc15454"/>
      <w:bookmarkStart w:id="1357" w:name="_Toc31029"/>
      <w:r>
        <w:rPr>
          <w:rFonts w:hint="eastAsia"/>
        </w:rPr>
        <w:t>请求报文</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523A96B5"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&lt;?xml version="1.0" encoding="GBK"?&gt;</w:t>
      </w:r>
    </w:p>
    <w:p w14:paraId="2CB491AB"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lastRenderedPageBreak/>
        <w:t>&lt;stream&gt;</w:t>
      </w:r>
    </w:p>
    <w:p w14:paraId="264526E3"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&lt;action&gt;SKDLPAAT&lt;/action&gt;</w:t>
      </w:r>
    </w:p>
    <w:p w14:paraId="45F19D2B"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userName</w:t>
      </w:r>
      <w:proofErr w:type="spellEnd"/>
      <w:r>
        <w:rPr>
          <w:rFonts w:ascii="宋体" w:eastAsia="宋体" w:hAnsi="宋体" w:cs="宋体" w:hint="eastAsia"/>
          <w:sz w:val="21"/>
          <w:szCs w:val="21"/>
          <w:lang w:bidi="ar"/>
        </w:rPr>
        <w:t>&gt;11100177806072284560&lt;/</w:t>
      </w:r>
      <w:proofErr w:type="spellStart"/>
      <w:r>
        <w:rPr>
          <w:rFonts w:ascii="宋体" w:eastAsia="宋体" w:hAnsi="宋体" w:cs="宋体" w:hint="eastAsia"/>
          <w:sz w:val="21"/>
          <w:szCs w:val="21"/>
          <w:lang w:bidi="ar"/>
        </w:rPr>
        <w:t>userName</w:t>
      </w:r>
      <w:proofErr w:type="spellEnd"/>
      <w:r>
        <w:rPr>
          <w:rFonts w:ascii="宋体" w:eastAsia="宋体" w:hAnsi="宋体" w:cs="宋体" w:hint="eastAsia"/>
          <w:sz w:val="21"/>
          <w:szCs w:val="21"/>
          <w:lang w:bidi="ar"/>
        </w:rPr>
        <w:t>&gt;</w:t>
      </w:r>
    </w:p>
    <w:p w14:paraId="61275821"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externalBatNum</w:t>
      </w:r>
      <w:proofErr w:type="spellEnd"/>
      <w:r>
        <w:rPr>
          <w:rFonts w:ascii="宋体" w:eastAsia="宋体" w:hAnsi="宋体" w:cs="宋体" w:hint="eastAsia"/>
          <w:sz w:val="21"/>
          <w:szCs w:val="21"/>
          <w:lang w:bidi="ar"/>
        </w:rPr>
        <w:t>&gt;2022215121512312&lt;/</w:t>
      </w:r>
      <w:proofErr w:type="spellStart"/>
      <w:r>
        <w:rPr>
          <w:rFonts w:ascii="宋体" w:eastAsia="宋体" w:hAnsi="宋体" w:cs="宋体" w:hint="eastAsia"/>
          <w:sz w:val="21"/>
          <w:szCs w:val="21"/>
          <w:lang w:bidi="ar"/>
        </w:rPr>
        <w:t>externalBatNum</w:t>
      </w:r>
      <w:proofErr w:type="spellEnd"/>
      <w:r>
        <w:rPr>
          <w:rFonts w:ascii="宋体" w:eastAsia="宋体" w:hAnsi="宋体" w:cs="宋体" w:hint="eastAsia"/>
          <w:sz w:val="21"/>
          <w:szCs w:val="21"/>
          <w:lang w:bidi="ar"/>
        </w:rPr>
        <w:t>&gt;</w:t>
      </w:r>
    </w:p>
    <w:p w14:paraId="3D6CDE34"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linkPayFlag</w:t>
      </w:r>
      <w:proofErr w:type="spellEnd"/>
      <w:r>
        <w:rPr>
          <w:rFonts w:ascii="宋体" w:eastAsia="宋体" w:hAnsi="宋体" w:cs="宋体" w:hint="eastAsia"/>
          <w:sz w:val="21"/>
          <w:szCs w:val="21"/>
          <w:lang w:bidi="ar"/>
        </w:rPr>
        <w:t>&gt;00&lt;/</w:t>
      </w:r>
      <w:proofErr w:type="spellStart"/>
      <w:r>
        <w:rPr>
          <w:rFonts w:ascii="宋体" w:eastAsia="宋体" w:hAnsi="宋体" w:cs="宋体" w:hint="eastAsia"/>
          <w:sz w:val="21"/>
          <w:szCs w:val="21"/>
          <w:lang w:bidi="ar"/>
        </w:rPr>
        <w:t>linkPayFlag</w:t>
      </w:r>
      <w:proofErr w:type="spellEnd"/>
      <w:r>
        <w:rPr>
          <w:rFonts w:ascii="宋体" w:eastAsia="宋体" w:hAnsi="宋体" w:cs="宋体" w:hint="eastAsia"/>
          <w:sz w:val="21"/>
          <w:szCs w:val="21"/>
          <w:lang w:bidi="ar"/>
        </w:rPr>
        <w:t>&gt;</w:t>
      </w:r>
    </w:p>
    <w:p w14:paraId="1495402B"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pypartyAccnum</w:t>
      </w:r>
      <w:proofErr w:type="spellEnd"/>
      <w:r>
        <w:rPr>
          <w:rFonts w:ascii="宋体" w:eastAsia="宋体" w:hAnsi="宋体" w:cs="宋体" w:hint="eastAsia"/>
          <w:sz w:val="21"/>
          <w:szCs w:val="21"/>
          <w:lang w:bidi="ar"/>
        </w:rPr>
        <w:t>&gt;8110701013001434341&lt;/</w:t>
      </w:r>
      <w:proofErr w:type="spellStart"/>
      <w:r>
        <w:rPr>
          <w:rFonts w:ascii="宋体" w:eastAsia="宋体" w:hAnsi="宋体" w:cs="宋体" w:hint="eastAsia"/>
          <w:sz w:val="21"/>
          <w:szCs w:val="21"/>
          <w:lang w:bidi="ar"/>
        </w:rPr>
        <w:t>pypartyAccnum</w:t>
      </w:r>
      <w:proofErr w:type="spellEnd"/>
      <w:r>
        <w:rPr>
          <w:rFonts w:ascii="宋体" w:eastAsia="宋体" w:hAnsi="宋体" w:cs="宋体" w:hint="eastAsia"/>
          <w:sz w:val="21"/>
          <w:szCs w:val="21"/>
          <w:lang w:bidi="ar"/>
        </w:rPr>
        <w:t>&gt;</w:t>
      </w:r>
    </w:p>
    <w:p w14:paraId="3CCB6BD7"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currencyID</w:t>
      </w:r>
      <w:proofErr w:type="spellEnd"/>
      <w:r>
        <w:rPr>
          <w:rFonts w:ascii="宋体" w:eastAsia="宋体" w:hAnsi="宋体" w:cs="宋体" w:hint="eastAsia"/>
          <w:sz w:val="21"/>
          <w:szCs w:val="21"/>
          <w:lang w:bidi="ar"/>
        </w:rPr>
        <w:t>&gt;CNY&lt;/</w:t>
      </w:r>
      <w:proofErr w:type="spellStart"/>
      <w:r>
        <w:rPr>
          <w:rFonts w:ascii="宋体" w:eastAsia="宋体" w:hAnsi="宋体" w:cs="宋体" w:hint="eastAsia"/>
          <w:sz w:val="21"/>
          <w:szCs w:val="21"/>
          <w:lang w:bidi="ar"/>
        </w:rPr>
        <w:t>currencyID</w:t>
      </w:r>
      <w:proofErr w:type="spellEnd"/>
      <w:r>
        <w:rPr>
          <w:rFonts w:ascii="宋体" w:eastAsia="宋体" w:hAnsi="宋体" w:cs="宋体" w:hint="eastAsia"/>
          <w:sz w:val="21"/>
          <w:szCs w:val="21"/>
          <w:lang w:bidi="ar"/>
        </w:rPr>
        <w:t>&gt;</w:t>
      </w:r>
    </w:p>
    <w:p w14:paraId="62F4F61D"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totNbr</w:t>
      </w:r>
      <w:proofErr w:type="spellEnd"/>
      <w:r>
        <w:rPr>
          <w:rFonts w:ascii="宋体" w:eastAsia="宋体" w:hAnsi="宋体" w:cs="宋体" w:hint="eastAsia"/>
          <w:sz w:val="21"/>
          <w:szCs w:val="21"/>
          <w:lang w:bidi="ar"/>
        </w:rPr>
        <w:t>&gt;1&lt;/</w:t>
      </w:r>
      <w:proofErr w:type="spellStart"/>
      <w:r>
        <w:rPr>
          <w:rFonts w:ascii="宋体" w:eastAsia="宋体" w:hAnsi="宋体" w:cs="宋体" w:hint="eastAsia"/>
          <w:sz w:val="21"/>
          <w:szCs w:val="21"/>
          <w:lang w:bidi="ar"/>
        </w:rPr>
        <w:t>totNbr</w:t>
      </w:r>
      <w:proofErr w:type="spellEnd"/>
      <w:r>
        <w:rPr>
          <w:rFonts w:ascii="宋体" w:eastAsia="宋体" w:hAnsi="宋体" w:cs="宋体" w:hint="eastAsia"/>
          <w:sz w:val="21"/>
          <w:szCs w:val="21"/>
          <w:lang w:bidi="ar"/>
        </w:rPr>
        <w:t>&gt;</w:t>
      </w:r>
    </w:p>
    <w:p w14:paraId="6A929CA9"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&lt;amt&gt;1&lt;/amt&gt;</w:t>
      </w:r>
    </w:p>
    <w:p w14:paraId="1590EF57"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urgntAprvFlag</w:t>
      </w:r>
      <w:proofErr w:type="spellEnd"/>
      <w:r>
        <w:rPr>
          <w:rFonts w:ascii="宋体" w:eastAsia="宋体" w:hAnsi="宋体" w:cs="宋体" w:hint="eastAsia"/>
          <w:sz w:val="21"/>
          <w:szCs w:val="21"/>
          <w:lang w:bidi="ar"/>
        </w:rPr>
        <w:t>&gt;00&lt;/</w:t>
      </w:r>
      <w:proofErr w:type="spellStart"/>
      <w:r>
        <w:rPr>
          <w:rFonts w:ascii="宋体" w:eastAsia="宋体" w:hAnsi="宋体" w:cs="宋体" w:hint="eastAsia"/>
          <w:sz w:val="21"/>
          <w:szCs w:val="21"/>
          <w:lang w:bidi="ar"/>
        </w:rPr>
        <w:t>urgntAprvFlag</w:t>
      </w:r>
      <w:proofErr w:type="spellEnd"/>
      <w:r>
        <w:rPr>
          <w:rFonts w:ascii="宋体" w:eastAsia="宋体" w:hAnsi="宋体" w:cs="宋体" w:hint="eastAsia"/>
          <w:sz w:val="21"/>
          <w:szCs w:val="21"/>
          <w:lang w:bidi="ar"/>
        </w:rPr>
        <w:t>&gt;</w:t>
      </w:r>
    </w:p>
    <w:p w14:paraId="743A9E51"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rsrvtnFlag</w:t>
      </w:r>
      <w:proofErr w:type="spellEnd"/>
      <w:r>
        <w:rPr>
          <w:rFonts w:ascii="宋体" w:eastAsia="宋体" w:hAnsi="宋体" w:cs="宋体" w:hint="eastAsia"/>
          <w:sz w:val="21"/>
          <w:szCs w:val="21"/>
          <w:lang w:bidi="ar"/>
        </w:rPr>
        <w:t>&gt;00&lt;/</w:t>
      </w:r>
      <w:proofErr w:type="spellStart"/>
      <w:r>
        <w:rPr>
          <w:rFonts w:ascii="宋体" w:eastAsia="宋体" w:hAnsi="宋体" w:cs="宋体" w:hint="eastAsia"/>
          <w:sz w:val="21"/>
          <w:szCs w:val="21"/>
          <w:lang w:bidi="ar"/>
        </w:rPr>
        <w:t>rsrvtnFlag</w:t>
      </w:r>
      <w:proofErr w:type="spellEnd"/>
      <w:r>
        <w:rPr>
          <w:rFonts w:ascii="宋体" w:eastAsia="宋体" w:hAnsi="宋体" w:cs="宋体" w:hint="eastAsia"/>
          <w:sz w:val="21"/>
          <w:szCs w:val="21"/>
          <w:lang w:bidi="ar"/>
        </w:rPr>
        <w:t>&gt;</w:t>
      </w:r>
    </w:p>
    <w:p w14:paraId="07D86EBC"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rsrvtnTms</w:t>
      </w:r>
      <w:proofErr w:type="spellEnd"/>
      <w:r>
        <w:rPr>
          <w:rFonts w:ascii="宋体" w:eastAsia="宋体" w:hAnsi="宋体" w:cs="宋体" w:hint="eastAsia"/>
          <w:sz w:val="21"/>
          <w:szCs w:val="21"/>
          <w:lang w:bidi="ar"/>
        </w:rPr>
        <w:t>&gt;&lt;/</w:t>
      </w:r>
      <w:proofErr w:type="spellStart"/>
      <w:r>
        <w:rPr>
          <w:rFonts w:ascii="宋体" w:eastAsia="宋体" w:hAnsi="宋体" w:cs="宋体" w:hint="eastAsia"/>
          <w:sz w:val="21"/>
          <w:szCs w:val="21"/>
          <w:lang w:bidi="ar"/>
        </w:rPr>
        <w:t>rsrvtnTms</w:t>
      </w:r>
      <w:proofErr w:type="spellEnd"/>
      <w:r>
        <w:rPr>
          <w:rFonts w:ascii="宋体" w:eastAsia="宋体" w:hAnsi="宋体" w:cs="宋体" w:hint="eastAsia"/>
          <w:sz w:val="21"/>
          <w:szCs w:val="21"/>
          <w:lang w:bidi="ar"/>
        </w:rPr>
        <w:t>&gt;</w:t>
      </w:r>
    </w:p>
    <w:p w14:paraId="151CC597" w14:textId="77777777" w:rsidR="00567AFA" w:rsidRDefault="00000000">
      <w:pPr>
        <w:pStyle w:val="a2"/>
        <w:ind w:firstLineChars="409" w:firstLine="859"/>
      </w:pPr>
      <w:r>
        <w:rPr>
          <w:rFonts w:eastAsia="宋体" w:hint="eastAsia"/>
          <w:sz w:val="21"/>
          <w:szCs w:val="21"/>
          <w:lang w:bidi="ar"/>
        </w:rPr>
        <w:t>&lt;</w:t>
      </w:r>
      <w:proofErr w:type="spellStart"/>
      <w:r>
        <w:rPr>
          <w:rFonts w:hint="eastAsia"/>
          <w:sz w:val="20"/>
          <w:lang w:bidi="ar"/>
        </w:rPr>
        <w:t>checkMode</w:t>
      </w:r>
      <w:proofErr w:type="spellEnd"/>
      <w:r>
        <w:rPr>
          <w:rFonts w:eastAsia="宋体" w:hint="eastAsia"/>
          <w:sz w:val="21"/>
          <w:szCs w:val="21"/>
          <w:lang w:bidi="ar"/>
        </w:rPr>
        <w:t>&gt;&lt;/</w:t>
      </w:r>
      <w:proofErr w:type="spellStart"/>
      <w:r>
        <w:rPr>
          <w:rFonts w:hint="eastAsia"/>
          <w:sz w:val="20"/>
          <w:lang w:bidi="ar"/>
        </w:rPr>
        <w:t>checkMode</w:t>
      </w:r>
      <w:proofErr w:type="spellEnd"/>
      <w:r>
        <w:rPr>
          <w:rFonts w:eastAsia="宋体" w:hint="eastAsia"/>
          <w:sz w:val="21"/>
          <w:szCs w:val="21"/>
          <w:lang w:bidi="ar"/>
        </w:rPr>
        <w:t>&gt;</w:t>
      </w:r>
    </w:p>
    <w:p w14:paraId="0BD4FA8A"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&lt;list name="</w:t>
      </w:r>
      <w:proofErr w:type="spellStart"/>
      <w:r>
        <w:rPr>
          <w:rFonts w:ascii="宋体" w:eastAsia="宋体" w:hAnsi="宋体" w:cs="宋体" w:hint="eastAsia"/>
          <w:sz w:val="21"/>
          <w:szCs w:val="21"/>
          <w:lang w:bidi="ar"/>
        </w:rPr>
        <w:t>debitList</w:t>
      </w:r>
      <w:proofErr w:type="spellEnd"/>
      <w:r>
        <w:rPr>
          <w:rFonts w:ascii="宋体" w:eastAsia="宋体" w:hAnsi="宋体" w:cs="宋体" w:hint="eastAsia"/>
          <w:sz w:val="21"/>
          <w:szCs w:val="21"/>
          <w:lang w:bidi="ar"/>
        </w:rPr>
        <w:t>"&gt;</w:t>
      </w:r>
    </w:p>
    <w:p w14:paraId="049C3AF5"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&lt;row&gt;</w:t>
      </w:r>
    </w:p>
    <w:p w14:paraId="788E6CAB"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externalNum</w:t>
      </w:r>
      <w:proofErr w:type="spellEnd"/>
      <w:r>
        <w:rPr>
          <w:rFonts w:ascii="宋体" w:eastAsia="宋体" w:hAnsi="宋体" w:cs="宋体" w:hint="eastAsia"/>
          <w:sz w:val="21"/>
          <w:szCs w:val="21"/>
          <w:lang w:bidi="ar"/>
        </w:rPr>
        <w:t>&gt;2022215121512312&lt;/</w:t>
      </w:r>
      <w:proofErr w:type="spellStart"/>
      <w:r>
        <w:rPr>
          <w:rFonts w:ascii="宋体" w:eastAsia="宋体" w:hAnsi="宋体" w:cs="宋体" w:hint="eastAsia"/>
          <w:sz w:val="21"/>
          <w:szCs w:val="21"/>
          <w:lang w:bidi="ar"/>
        </w:rPr>
        <w:t>externalNum</w:t>
      </w:r>
      <w:proofErr w:type="spellEnd"/>
      <w:r>
        <w:rPr>
          <w:rFonts w:ascii="宋体" w:eastAsia="宋体" w:hAnsi="宋体" w:cs="宋体" w:hint="eastAsia"/>
          <w:sz w:val="21"/>
          <w:szCs w:val="21"/>
          <w:lang w:bidi="ar"/>
        </w:rPr>
        <w:t>&gt;</w:t>
      </w:r>
    </w:p>
    <w:p w14:paraId="0AEBC7A6"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rcvpyAccnum</w:t>
      </w:r>
      <w:proofErr w:type="spellEnd"/>
      <w:r>
        <w:rPr>
          <w:rFonts w:ascii="宋体" w:eastAsia="宋体" w:hAnsi="宋体" w:cs="宋体" w:hint="eastAsia"/>
          <w:sz w:val="21"/>
          <w:szCs w:val="21"/>
          <w:lang w:bidi="ar"/>
        </w:rPr>
        <w:t>&gt;1&lt;/</w:t>
      </w:r>
      <w:proofErr w:type="spellStart"/>
      <w:r>
        <w:rPr>
          <w:rFonts w:ascii="宋体" w:eastAsia="宋体" w:hAnsi="宋体" w:cs="宋体" w:hint="eastAsia"/>
          <w:sz w:val="21"/>
          <w:szCs w:val="21"/>
          <w:lang w:bidi="ar"/>
        </w:rPr>
        <w:t>rcvpyAccnum</w:t>
      </w:r>
      <w:proofErr w:type="spellEnd"/>
      <w:r>
        <w:rPr>
          <w:rFonts w:ascii="宋体" w:eastAsia="宋体" w:hAnsi="宋体" w:cs="宋体" w:hint="eastAsia"/>
          <w:sz w:val="21"/>
          <w:szCs w:val="21"/>
          <w:lang w:bidi="ar"/>
        </w:rPr>
        <w:t>&gt;</w:t>
      </w:r>
    </w:p>
    <w:p w14:paraId="1256D199"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rcvpyAccnm</w:t>
      </w:r>
      <w:proofErr w:type="spellEnd"/>
      <w:r>
        <w:rPr>
          <w:rFonts w:ascii="宋体" w:eastAsia="宋体" w:hAnsi="宋体" w:cs="宋体" w:hint="eastAsia"/>
          <w:sz w:val="21"/>
          <w:szCs w:val="21"/>
          <w:lang w:bidi="ar"/>
        </w:rPr>
        <w:t>&gt;2&lt;/</w:t>
      </w:r>
      <w:proofErr w:type="spellStart"/>
      <w:r>
        <w:rPr>
          <w:rFonts w:ascii="宋体" w:eastAsia="宋体" w:hAnsi="宋体" w:cs="宋体" w:hint="eastAsia"/>
          <w:sz w:val="21"/>
          <w:szCs w:val="21"/>
          <w:lang w:bidi="ar"/>
        </w:rPr>
        <w:t>rcvpyAccnm</w:t>
      </w:r>
      <w:proofErr w:type="spellEnd"/>
      <w:r>
        <w:rPr>
          <w:rFonts w:ascii="宋体" w:eastAsia="宋体" w:hAnsi="宋体" w:cs="宋体" w:hint="eastAsia"/>
          <w:sz w:val="21"/>
          <w:szCs w:val="21"/>
          <w:lang w:bidi="ar"/>
        </w:rPr>
        <w:t>&gt;</w:t>
      </w:r>
    </w:p>
    <w:p w14:paraId="27B38717" w14:textId="77777777" w:rsidR="00567AFA" w:rsidRDefault="00000000">
      <w:pPr>
        <w:pStyle w:val="a2"/>
        <w:ind w:firstLineChars="600" w:firstLine="1440"/>
      </w:pPr>
      <w:r>
        <w:rPr>
          <w:rFonts w:hint="eastAsia"/>
        </w:rPr>
        <w:t>&lt;</w:t>
      </w:r>
      <w:proofErr w:type="spellStart"/>
      <w:r>
        <w:rPr>
          <w:rFonts w:hint="eastAsia"/>
          <w:sz w:val="20"/>
          <w:lang w:bidi="ar"/>
        </w:rPr>
        <w:t>isInterbnk</w:t>
      </w:r>
      <w:proofErr w:type="spellEnd"/>
      <w:r>
        <w:rPr>
          <w:rFonts w:hint="eastAsia"/>
        </w:rPr>
        <w:t>&gt;00&lt;/</w:t>
      </w:r>
      <w:proofErr w:type="spellStart"/>
      <w:r>
        <w:rPr>
          <w:rFonts w:hint="eastAsia"/>
          <w:sz w:val="20"/>
          <w:lang w:bidi="ar"/>
        </w:rPr>
        <w:t>isInterbnk</w:t>
      </w:r>
      <w:proofErr w:type="spellEnd"/>
      <w:r>
        <w:rPr>
          <w:rFonts w:hint="eastAsia"/>
        </w:rPr>
        <w:t>&gt;</w:t>
      </w:r>
    </w:p>
    <w:p w14:paraId="2D525326" w14:textId="77777777" w:rsidR="00567AFA" w:rsidRDefault="00000000">
      <w:pPr>
        <w:pStyle w:val="a2"/>
        <w:ind w:firstLineChars="600" w:firstLine="1260"/>
        <w:rPr>
          <w:highlight w:val="yellow"/>
        </w:rPr>
      </w:pPr>
      <w:r>
        <w:rPr>
          <w:rFonts w:hint="eastAsia"/>
          <w:sz w:val="21"/>
          <w:szCs w:val="21"/>
          <w:lang w:bidi="ar"/>
        </w:rPr>
        <w:t xml:space="preserve">  &lt;</w:t>
      </w:r>
      <w:proofErr w:type="spellStart"/>
      <w:r>
        <w:rPr>
          <w:rFonts w:eastAsia="宋体" w:hint="eastAsia"/>
          <w:color w:val="000000"/>
          <w:sz w:val="21"/>
          <w:szCs w:val="21"/>
        </w:rPr>
        <w:t>isCheckRcvpartyDepbnkId</w:t>
      </w:r>
      <w:proofErr w:type="spellEnd"/>
      <w:r>
        <w:rPr>
          <w:rFonts w:hint="eastAsia"/>
          <w:sz w:val="21"/>
          <w:szCs w:val="21"/>
          <w:lang w:bidi="ar"/>
        </w:rPr>
        <w:t>&gt;00&lt;/</w:t>
      </w:r>
      <w:proofErr w:type="spellStart"/>
      <w:r>
        <w:rPr>
          <w:rFonts w:eastAsia="宋体" w:hint="eastAsia"/>
          <w:color w:val="000000"/>
          <w:sz w:val="21"/>
          <w:szCs w:val="21"/>
        </w:rPr>
        <w:t>isCheckRcvpartyDepbnkId</w:t>
      </w:r>
      <w:proofErr w:type="spellEnd"/>
      <w:r>
        <w:rPr>
          <w:rFonts w:hint="eastAsia"/>
          <w:sz w:val="21"/>
          <w:szCs w:val="21"/>
          <w:lang w:bidi="ar"/>
        </w:rPr>
        <w:t>&gt;</w:t>
      </w:r>
    </w:p>
    <w:p w14:paraId="4A4CB1D2"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rcvpartyDepbnkId</w:t>
      </w:r>
      <w:proofErr w:type="spellEnd"/>
      <w:r>
        <w:rPr>
          <w:rFonts w:ascii="宋体" w:eastAsia="宋体" w:hAnsi="宋体" w:cs="宋体" w:hint="eastAsia"/>
          <w:sz w:val="21"/>
          <w:szCs w:val="21"/>
          <w:lang w:bidi="ar"/>
        </w:rPr>
        <w:t>&gt;3&lt;/</w:t>
      </w:r>
      <w:proofErr w:type="spellStart"/>
      <w:r>
        <w:rPr>
          <w:rFonts w:ascii="宋体" w:eastAsia="宋体" w:hAnsi="宋体" w:cs="宋体" w:hint="eastAsia"/>
          <w:sz w:val="21"/>
          <w:szCs w:val="21"/>
          <w:lang w:bidi="ar"/>
        </w:rPr>
        <w:t>rcvpartyDepbnkId</w:t>
      </w:r>
      <w:proofErr w:type="spellEnd"/>
      <w:r>
        <w:rPr>
          <w:rFonts w:ascii="宋体" w:eastAsia="宋体" w:hAnsi="宋体" w:cs="宋体" w:hint="eastAsia"/>
          <w:sz w:val="21"/>
          <w:szCs w:val="21"/>
          <w:lang w:bidi="ar"/>
        </w:rPr>
        <w:t>&gt;</w:t>
      </w:r>
    </w:p>
    <w:p w14:paraId="7B4E9708"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rcvpartyBnkgId</w:t>
      </w:r>
      <w:proofErr w:type="spellEnd"/>
      <w:r>
        <w:rPr>
          <w:rFonts w:ascii="宋体" w:eastAsia="宋体" w:hAnsi="宋体" w:cs="宋体" w:hint="eastAsia"/>
          <w:sz w:val="21"/>
          <w:szCs w:val="21"/>
          <w:lang w:bidi="ar"/>
        </w:rPr>
        <w:t>&gt;105148900025&lt;/</w:t>
      </w:r>
      <w:proofErr w:type="spellStart"/>
      <w:r>
        <w:rPr>
          <w:rFonts w:ascii="宋体" w:eastAsia="宋体" w:hAnsi="宋体" w:cs="宋体" w:hint="eastAsia"/>
          <w:sz w:val="21"/>
          <w:szCs w:val="21"/>
          <w:lang w:bidi="ar"/>
        </w:rPr>
        <w:t>rcvpartyBnkgId</w:t>
      </w:r>
      <w:proofErr w:type="spellEnd"/>
      <w:r>
        <w:rPr>
          <w:rFonts w:ascii="宋体" w:eastAsia="宋体" w:hAnsi="宋体" w:cs="宋体" w:hint="eastAsia"/>
          <w:sz w:val="21"/>
          <w:szCs w:val="21"/>
          <w:lang w:bidi="ar"/>
        </w:rPr>
        <w:t>&gt;</w:t>
      </w:r>
    </w:p>
    <w:p w14:paraId="110514A1"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txnCntprTp</w:t>
      </w:r>
      <w:proofErr w:type="spellEnd"/>
      <w:r>
        <w:rPr>
          <w:rFonts w:ascii="宋体" w:eastAsia="宋体" w:hAnsi="宋体" w:cs="宋体" w:hint="eastAsia"/>
          <w:sz w:val="21"/>
          <w:szCs w:val="21"/>
          <w:lang w:bidi="ar"/>
        </w:rPr>
        <w:t>&gt;02&lt;/</w:t>
      </w:r>
      <w:proofErr w:type="spellStart"/>
      <w:r>
        <w:rPr>
          <w:rFonts w:ascii="宋体" w:eastAsia="宋体" w:hAnsi="宋体" w:cs="宋体" w:hint="eastAsia"/>
          <w:sz w:val="21"/>
          <w:szCs w:val="21"/>
          <w:lang w:bidi="ar"/>
        </w:rPr>
        <w:t>txnCntprTp</w:t>
      </w:r>
      <w:proofErr w:type="spellEnd"/>
      <w:r>
        <w:rPr>
          <w:rFonts w:ascii="宋体" w:eastAsia="宋体" w:hAnsi="宋体" w:cs="宋体" w:hint="eastAsia"/>
          <w:sz w:val="21"/>
          <w:szCs w:val="21"/>
          <w:lang w:bidi="ar"/>
        </w:rPr>
        <w:t>&gt;</w:t>
      </w:r>
    </w:p>
    <w:p w14:paraId="0AF52E99"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pyAccTp</w:t>
      </w:r>
      <w:proofErr w:type="spellEnd"/>
      <w:r>
        <w:rPr>
          <w:rFonts w:ascii="宋体" w:eastAsia="宋体" w:hAnsi="宋体" w:cs="宋体" w:hint="eastAsia"/>
          <w:sz w:val="21"/>
          <w:szCs w:val="21"/>
          <w:lang w:bidi="ar"/>
        </w:rPr>
        <w:t>&gt;01&lt;/</w:t>
      </w:r>
      <w:proofErr w:type="spellStart"/>
      <w:r>
        <w:rPr>
          <w:rFonts w:ascii="宋体" w:eastAsia="宋体" w:hAnsi="宋体" w:cs="宋体" w:hint="eastAsia"/>
          <w:sz w:val="21"/>
          <w:szCs w:val="21"/>
          <w:lang w:bidi="ar"/>
        </w:rPr>
        <w:t>pyAccTp</w:t>
      </w:r>
      <w:proofErr w:type="spellEnd"/>
      <w:r>
        <w:rPr>
          <w:rFonts w:ascii="宋体" w:eastAsia="宋体" w:hAnsi="宋体" w:cs="宋体" w:hint="eastAsia"/>
          <w:sz w:val="21"/>
          <w:szCs w:val="21"/>
          <w:lang w:bidi="ar"/>
        </w:rPr>
        <w:t>&gt;</w:t>
      </w:r>
    </w:p>
    <w:p w14:paraId="7B094958"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debitAmt</w:t>
      </w:r>
      <w:proofErr w:type="spellEnd"/>
      <w:r>
        <w:rPr>
          <w:rFonts w:ascii="宋体" w:eastAsia="宋体" w:hAnsi="宋体" w:cs="宋体" w:hint="eastAsia"/>
          <w:sz w:val="21"/>
          <w:szCs w:val="21"/>
          <w:lang w:bidi="ar"/>
        </w:rPr>
        <w:t>&gt;1&lt;/</w:t>
      </w:r>
      <w:proofErr w:type="spellStart"/>
      <w:r>
        <w:rPr>
          <w:rFonts w:ascii="宋体" w:eastAsia="宋体" w:hAnsi="宋体" w:cs="宋体" w:hint="eastAsia"/>
          <w:sz w:val="21"/>
          <w:szCs w:val="21"/>
          <w:lang w:bidi="ar"/>
        </w:rPr>
        <w:t>debitAmt</w:t>
      </w:r>
      <w:proofErr w:type="spellEnd"/>
      <w:r>
        <w:rPr>
          <w:rFonts w:ascii="宋体" w:eastAsia="宋体" w:hAnsi="宋体" w:cs="宋体" w:hint="eastAsia"/>
          <w:sz w:val="21"/>
          <w:szCs w:val="21"/>
          <w:lang w:bidi="ar"/>
        </w:rPr>
        <w:t>&gt;</w:t>
      </w:r>
    </w:p>
    <w:p w14:paraId="2E4FA3CA"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lastRenderedPageBreak/>
        <w:t xml:space="preserve">            &lt;</w:t>
      </w:r>
      <w:proofErr w:type="spellStart"/>
      <w:r>
        <w:rPr>
          <w:rFonts w:ascii="宋体" w:eastAsia="宋体" w:hAnsi="宋体" w:cs="宋体" w:hint="eastAsia"/>
          <w:sz w:val="21"/>
          <w:szCs w:val="21"/>
          <w:lang w:bidi="ar"/>
        </w:rPr>
        <w:t>pscpt</w:t>
      </w:r>
      <w:proofErr w:type="spellEnd"/>
      <w:r>
        <w:rPr>
          <w:rFonts w:ascii="宋体" w:eastAsia="宋体" w:hAnsi="宋体" w:cs="宋体" w:hint="eastAsia"/>
          <w:sz w:val="21"/>
          <w:szCs w:val="21"/>
          <w:lang w:bidi="ar"/>
        </w:rPr>
        <w:t>&gt;8&lt;/</w:t>
      </w:r>
      <w:proofErr w:type="spellStart"/>
      <w:r>
        <w:rPr>
          <w:rFonts w:ascii="宋体" w:eastAsia="宋体" w:hAnsi="宋体" w:cs="宋体" w:hint="eastAsia"/>
          <w:sz w:val="21"/>
          <w:szCs w:val="21"/>
          <w:lang w:bidi="ar"/>
        </w:rPr>
        <w:t>pscpt</w:t>
      </w:r>
      <w:proofErr w:type="spellEnd"/>
      <w:r>
        <w:rPr>
          <w:rFonts w:ascii="宋体" w:eastAsia="宋体" w:hAnsi="宋体" w:cs="宋体" w:hint="eastAsia"/>
          <w:sz w:val="21"/>
          <w:szCs w:val="21"/>
          <w:lang w:bidi="ar"/>
        </w:rPr>
        <w:t>&gt;</w:t>
      </w:r>
    </w:p>
    <w:p w14:paraId="404B48BC"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w:t>
      </w:r>
      <w:proofErr w:type="spellStart"/>
      <w:r>
        <w:rPr>
          <w:rFonts w:ascii="宋体" w:eastAsia="宋体" w:hAnsi="宋体" w:cs="宋体" w:hint="eastAsia"/>
          <w:sz w:val="21"/>
          <w:szCs w:val="21"/>
          <w:lang w:bidi="ar"/>
        </w:rPr>
        <w:t>rmrk</w:t>
      </w:r>
      <w:proofErr w:type="spellEnd"/>
      <w:r>
        <w:rPr>
          <w:rFonts w:ascii="宋体" w:eastAsia="宋体" w:hAnsi="宋体" w:cs="宋体" w:hint="eastAsia"/>
          <w:sz w:val="21"/>
          <w:szCs w:val="21"/>
          <w:lang w:bidi="ar"/>
        </w:rPr>
        <w:t>&gt;&lt;/</w:t>
      </w:r>
      <w:proofErr w:type="spellStart"/>
      <w:r>
        <w:rPr>
          <w:rFonts w:ascii="宋体" w:eastAsia="宋体" w:hAnsi="宋体" w:cs="宋体" w:hint="eastAsia"/>
          <w:sz w:val="21"/>
          <w:szCs w:val="21"/>
          <w:lang w:bidi="ar"/>
        </w:rPr>
        <w:t>rmrk</w:t>
      </w:r>
      <w:proofErr w:type="spellEnd"/>
      <w:r>
        <w:rPr>
          <w:rFonts w:ascii="宋体" w:eastAsia="宋体" w:hAnsi="宋体" w:cs="宋体" w:hint="eastAsia"/>
          <w:sz w:val="21"/>
          <w:szCs w:val="21"/>
          <w:lang w:bidi="ar"/>
        </w:rPr>
        <w:t>&gt;</w:t>
      </w:r>
    </w:p>
    <w:p w14:paraId="233231A9"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&lt;/row&gt;</w:t>
      </w:r>
    </w:p>
    <w:p w14:paraId="57A7E04F"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 xml:space="preserve">    &lt;/list&gt;</w:t>
      </w:r>
    </w:p>
    <w:p w14:paraId="5E550E37" w14:textId="77777777" w:rsidR="00567AFA" w:rsidRDefault="00000000">
      <w:pPr>
        <w:spacing w:beforeLines="50" w:before="156" w:afterLines="50" w:after="156" w:line="288" w:lineRule="auto"/>
        <w:ind w:firstLineChars="200" w:firstLine="420"/>
        <w:rPr>
          <w:rFonts w:ascii="宋体" w:eastAsia="宋体" w:hAnsi="宋体" w:cs="宋体"/>
          <w:sz w:val="21"/>
          <w:szCs w:val="21"/>
          <w:lang w:bidi="ar"/>
        </w:rPr>
      </w:pPr>
      <w:r>
        <w:rPr>
          <w:rFonts w:ascii="宋体" w:eastAsia="宋体" w:hAnsi="宋体" w:cs="宋体" w:hint="eastAsia"/>
          <w:sz w:val="21"/>
          <w:szCs w:val="21"/>
          <w:lang w:bidi="ar"/>
        </w:rPr>
        <w:t>&lt;/stream&gt;</w:t>
      </w:r>
    </w:p>
    <w:p w14:paraId="000F33D1" w14:textId="77777777" w:rsidR="00567AFA" w:rsidRDefault="00000000">
      <w:pPr>
        <w:pStyle w:val="40"/>
        <w:spacing w:line="360" w:lineRule="auto"/>
      </w:pPr>
      <w:bookmarkStart w:id="1358" w:name="_Toc21808"/>
      <w:bookmarkStart w:id="1359" w:name="_Toc21982"/>
      <w:bookmarkStart w:id="1360" w:name="_Toc16362"/>
      <w:bookmarkStart w:id="1361" w:name="_Toc25416"/>
      <w:bookmarkStart w:id="1362" w:name="_Toc8584"/>
      <w:bookmarkStart w:id="1363" w:name="_Toc15424"/>
      <w:bookmarkStart w:id="1364" w:name="_Toc13681"/>
      <w:bookmarkStart w:id="1365" w:name="_Toc28388"/>
      <w:bookmarkStart w:id="1366" w:name="_Toc19047"/>
      <w:bookmarkStart w:id="1367" w:name="_Toc3904"/>
      <w:bookmarkStart w:id="1368" w:name="_Toc26903"/>
      <w:bookmarkStart w:id="1369" w:name="_Toc29983"/>
      <w:bookmarkStart w:id="1370" w:name="_Toc13363"/>
      <w:bookmarkStart w:id="1371" w:name="_Toc4890"/>
      <w:bookmarkStart w:id="1372" w:name="_Toc2035"/>
      <w:bookmarkStart w:id="1373" w:name="_Toc20485"/>
      <w:bookmarkStart w:id="1374" w:name="_Toc31571"/>
      <w:bookmarkStart w:id="1375" w:name="_Toc16930"/>
      <w:bookmarkStart w:id="1376" w:name="_Toc5144"/>
      <w:bookmarkStart w:id="1377" w:name="_Toc20422"/>
      <w:bookmarkStart w:id="1378" w:name="_Toc18329"/>
      <w:bookmarkStart w:id="1379" w:name="_Toc9348"/>
      <w:r>
        <w:rPr>
          <w:rFonts w:hint="eastAsia"/>
        </w:rPr>
        <w:t>响应报文</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6243989D"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&lt;?xml version="1.0" encoding="GBK"?&gt;</w:t>
      </w:r>
    </w:p>
    <w:p w14:paraId="5642A803"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&lt;stream&gt;</w:t>
      </w:r>
    </w:p>
    <w:p w14:paraId="56344E8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dealMode</w:t>
      </w:r>
      <w:proofErr w:type="spellEnd"/>
      <w:r>
        <w:rPr>
          <w:rFonts w:ascii="宋体" w:hAnsi="宋体" w:cs="宋体" w:hint="eastAsia"/>
          <w:sz w:val="21"/>
          <w:szCs w:val="21"/>
          <w:lang w:bidi="ar"/>
        </w:rPr>
        <w:t>&gt;1&lt;/</w:t>
      </w:r>
      <w:proofErr w:type="spellStart"/>
      <w:r>
        <w:rPr>
          <w:rFonts w:ascii="宋体" w:hAnsi="宋体" w:cs="宋体" w:hint="eastAsia"/>
          <w:sz w:val="21"/>
          <w:szCs w:val="21"/>
          <w:lang w:bidi="ar"/>
        </w:rPr>
        <w:t>dealMode</w:t>
      </w:r>
      <w:proofErr w:type="spellEnd"/>
      <w:r>
        <w:rPr>
          <w:rFonts w:ascii="宋体" w:hAnsi="宋体" w:cs="宋体" w:hint="eastAsia"/>
          <w:sz w:val="21"/>
          <w:szCs w:val="21"/>
          <w:lang w:bidi="ar"/>
        </w:rPr>
        <w:t>&gt;</w:t>
      </w:r>
    </w:p>
    <w:p w14:paraId="2FB6AB20"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externalBatNum</w:t>
      </w:r>
      <w:proofErr w:type="spellEnd"/>
      <w:r>
        <w:rPr>
          <w:rFonts w:ascii="宋体" w:hAnsi="宋体" w:cs="宋体" w:hint="eastAsia"/>
          <w:sz w:val="21"/>
          <w:szCs w:val="21"/>
          <w:lang w:bidi="ar"/>
        </w:rPr>
        <w:t>&gt;2022215121512312&lt;/</w:t>
      </w:r>
      <w:proofErr w:type="spellStart"/>
      <w:r>
        <w:rPr>
          <w:rFonts w:ascii="宋体" w:hAnsi="宋体" w:cs="宋体" w:hint="eastAsia"/>
          <w:sz w:val="21"/>
          <w:szCs w:val="21"/>
          <w:lang w:bidi="ar"/>
        </w:rPr>
        <w:t>externalBatNum</w:t>
      </w:r>
      <w:proofErr w:type="spellEnd"/>
      <w:r>
        <w:rPr>
          <w:rFonts w:ascii="宋体" w:hAnsi="宋体" w:cs="宋体" w:hint="eastAsia"/>
          <w:sz w:val="21"/>
          <w:szCs w:val="21"/>
          <w:lang w:bidi="ar"/>
        </w:rPr>
        <w:t>&gt;</w:t>
      </w:r>
    </w:p>
    <w:p w14:paraId="0DCFC90A"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w:t>
      </w:r>
    </w:p>
    <w:p w14:paraId="77603303"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&lt;status&gt;AAAAAAA&lt;/status&gt;</w:t>
      </w:r>
    </w:p>
    <w:p w14:paraId="4091E4A3"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r>
        <w:rPr>
          <w:rFonts w:ascii="宋体" w:hAnsi="宋体" w:cs="宋体" w:hint="eastAsia"/>
          <w:sz w:val="21"/>
          <w:szCs w:val="21"/>
          <w:lang w:bidi="ar"/>
        </w:rPr>
        <w:t>交易成功</w:t>
      </w: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p>
    <w:p w14:paraId="37FD264B"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&lt;list name="</w:t>
      </w:r>
      <w:proofErr w:type="spellStart"/>
      <w:r>
        <w:rPr>
          <w:rFonts w:ascii="宋体" w:hAnsi="宋体" w:cs="宋体" w:hint="eastAsia"/>
          <w:sz w:val="21"/>
          <w:szCs w:val="21"/>
          <w:lang w:bidi="ar"/>
        </w:rPr>
        <w:t>batchInfoList</w:t>
      </w:r>
      <w:proofErr w:type="spellEnd"/>
      <w:r>
        <w:rPr>
          <w:rFonts w:ascii="宋体" w:hAnsi="宋体" w:cs="宋体" w:hint="eastAsia"/>
          <w:sz w:val="21"/>
          <w:szCs w:val="21"/>
          <w:lang w:bidi="ar"/>
        </w:rPr>
        <w:t>"&gt;</w:t>
      </w:r>
    </w:p>
    <w:p w14:paraId="05B2E65D"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&lt;row&gt;</w:t>
      </w:r>
    </w:p>
    <w:p w14:paraId="3B3C2C7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&gt;2022215121512312&lt;/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w:t>
      </w:r>
    </w:p>
    <w:p w14:paraId="0E82B14B"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rowStat</w:t>
      </w:r>
      <w:proofErr w:type="spellEnd"/>
      <w:r>
        <w:rPr>
          <w:rFonts w:ascii="宋体" w:hAnsi="宋体" w:cs="宋体" w:hint="eastAsia"/>
          <w:sz w:val="21"/>
          <w:szCs w:val="21"/>
          <w:lang w:bidi="ar"/>
        </w:rPr>
        <w:t>&gt;AAAAAAA&lt;/</w:t>
      </w:r>
      <w:proofErr w:type="spellStart"/>
      <w:r>
        <w:rPr>
          <w:rFonts w:ascii="宋体" w:hAnsi="宋体" w:cs="宋体" w:hint="eastAsia"/>
          <w:sz w:val="21"/>
          <w:szCs w:val="21"/>
          <w:lang w:bidi="ar"/>
        </w:rPr>
        <w:t>rowStat</w:t>
      </w:r>
      <w:proofErr w:type="spellEnd"/>
      <w:r>
        <w:rPr>
          <w:rFonts w:ascii="宋体" w:hAnsi="宋体" w:cs="宋体" w:hint="eastAsia"/>
          <w:sz w:val="21"/>
          <w:szCs w:val="21"/>
          <w:lang w:bidi="ar"/>
        </w:rPr>
        <w:t>&gt;</w:t>
      </w:r>
    </w:p>
    <w:p w14:paraId="46D8387A"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rowStatMsg</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rowStatMsg</w:t>
      </w:r>
      <w:proofErr w:type="spellEnd"/>
      <w:r>
        <w:rPr>
          <w:rFonts w:ascii="宋体" w:hAnsi="宋体" w:cs="宋体" w:hint="eastAsia"/>
          <w:sz w:val="21"/>
          <w:szCs w:val="21"/>
          <w:lang w:bidi="ar"/>
        </w:rPr>
        <w:t>&gt;</w:t>
      </w:r>
    </w:p>
    <w:p w14:paraId="6FFB7CEE"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&lt;/row&gt;</w:t>
      </w:r>
    </w:p>
    <w:p w14:paraId="1DF4A3C9"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&lt;/list&gt;</w:t>
      </w:r>
    </w:p>
    <w:p w14:paraId="4D3C0A1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lang w:bidi="ar"/>
        </w:rPr>
        <w:t>&lt;/stream&gt;</w:t>
      </w:r>
    </w:p>
    <w:p w14:paraId="135C1DC7" w14:textId="77777777" w:rsidR="00567AFA" w:rsidRDefault="00000000">
      <w:pPr>
        <w:pStyle w:val="30"/>
      </w:pPr>
      <w:bookmarkStart w:id="1380" w:name="_Toc9649"/>
      <w:bookmarkStart w:id="1381" w:name="_Toc17636"/>
      <w:bookmarkStart w:id="1382" w:name="_Toc3229"/>
      <w:bookmarkStart w:id="1383" w:name="_Toc27966"/>
      <w:bookmarkStart w:id="1384" w:name="_Toc18074"/>
      <w:bookmarkStart w:id="1385" w:name="_Toc31687"/>
      <w:bookmarkStart w:id="1386" w:name="_Toc22357"/>
      <w:bookmarkStart w:id="1387" w:name="_Toc12029"/>
      <w:bookmarkStart w:id="1388" w:name="_Toc8446"/>
      <w:bookmarkStart w:id="1389" w:name="_Toc3664"/>
      <w:bookmarkStart w:id="1390" w:name="_Toc215"/>
      <w:bookmarkStart w:id="1391" w:name="_Toc878"/>
      <w:bookmarkStart w:id="1392" w:name="_Toc12972"/>
      <w:bookmarkStart w:id="1393" w:name="_Toc2377"/>
      <w:bookmarkStart w:id="1394" w:name="_Toc1767"/>
      <w:bookmarkStart w:id="1395" w:name="_Toc14858"/>
      <w:bookmarkStart w:id="1396" w:name="_Toc30383"/>
      <w:bookmarkStart w:id="1397" w:name="_Toc15668"/>
      <w:bookmarkStart w:id="1398" w:name="_Toc27021"/>
      <w:r>
        <w:rPr>
          <w:rFonts w:hint="eastAsia"/>
        </w:rPr>
        <w:t>多笔付款查证</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4FEF13B7"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请求代码：</w:t>
      </w:r>
      <w:r>
        <w:rPr>
          <w:rFonts w:cs="宋体" w:hint="eastAsia"/>
          <w:sz w:val="24"/>
          <w:lang w:bidi="ar"/>
        </w:rPr>
        <w:t>SK</w:t>
      </w:r>
      <w:r>
        <w:rPr>
          <w:rFonts w:eastAsia="Book Antiqua"/>
          <w:sz w:val="24"/>
          <w:lang w:bidi="ar"/>
        </w:rPr>
        <w:t>DLBATC</w:t>
      </w:r>
    </w:p>
    <w:p w14:paraId="21D424B4"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lastRenderedPageBreak/>
        <w:t>接口说明：</w:t>
      </w:r>
    </w:p>
    <w:p w14:paraId="6290E355" w14:textId="77777777" w:rsidR="00567AFA" w:rsidRDefault="00000000">
      <w:pPr>
        <w:ind w:firstLine="420"/>
        <w:rPr>
          <w:rFonts w:ascii="宋体" w:hAnsi="宋体" w:cs="宋体"/>
          <w:sz w:val="24"/>
          <w:lang w:bidi="ar"/>
        </w:rPr>
      </w:pPr>
      <w:r>
        <w:rPr>
          <w:rFonts w:ascii="宋体" w:hAnsi="宋体" w:cs="宋体" w:hint="eastAsia"/>
          <w:sz w:val="24"/>
          <w:lang w:bidi="ar"/>
        </w:rPr>
        <w:t>调用该接口查询批量付款执行情况。</w:t>
      </w:r>
    </w:p>
    <w:p w14:paraId="6B6E1AD4" w14:textId="77777777" w:rsidR="00567AFA" w:rsidRDefault="00000000">
      <w:pPr>
        <w:spacing w:before="100" w:beforeAutospacing="1" w:line="360" w:lineRule="auto"/>
        <w:ind w:firstLine="420"/>
        <w:rPr>
          <w:b/>
          <w:sz w:val="24"/>
        </w:rPr>
      </w:pPr>
      <w:r>
        <w:rPr>
          <w:rFonts w:ascii="宋体" w:hAnsi="宋体" w:cs="宋体" w:hint="eastAsia"/>
          <w:b/>
          <w:sz w:val="24"/>
          <w:lang w:bidi="ar"/>
        </w:rPr>
        <w:t>接口使用须须知：</w:t>
      </w:r>
    </w:p>
    <w:p w14:paraId="7A0826E1"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直联用户需在司库系统配置付方单位的查询权限；</w:t>
      </w:r>
    </w:p>
    <w:p w14:paraId="25C88D4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返回的批次支付任务状态若为处理中，不代表整批次交易失败，请勿重复提交，防止重复动账；</w:t>
      </w:r>
    </w:p>
    <w:p w14:paraId="19E0F3A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返回的批次支付任务状态若为部分成功，代表该批次中存在交易失败的支付明细。</w:t>
      </w:r>
    </w:p>
    <w:p w14:paraId="65EF0D40" w14:textId="77777777" w:rsidR="00567AFA" w:rsidRDefault="00000000">
      <w:pPr>
        <w:pStyle w:val="40"/>
        <w:spacing w:line="360" w:lineRule="auto"/>
      </w:pPr>
      <w:bookmarkStart w:id="1399" w:name="_Toc10843"/>
      <w:bookmarkStart w:id="1400" w:name="_Toc21916"/>
      <w:bookmarkStart w:id="1401" w:name="_Toc30064"/>
      <w:bookmarkStart w:id="1402" w:name="_Toc10070"/>
      <w:bookmarkStart w:id="1403" w:name="_Toc30759"/>
      <w:bookmarkStart w:id="1404" w:name="_Toc18116"/>
      <w:bookmarkStart w:id="1405" w:name="_Toc30492"/>
      <w:bookmarkStart w:id="1406" w:name="_Toc4697"/>
      <w:bookmarkStart w:id="1407" w:name="_Toc7404"/>
      <w:bookmarkStart w:id="1408" w:name="_Toc6982"/>
      <w:bookmarkStart w:id="1409" w:name="_Toc32124"/>
      <w:bookmarkStart w:id="1410" w:name="_Toc21179"/>
      <w:bookmarkStart w:id="1411" w:name="_Toc27952"/>
      <w:bookmarkStart w:id="1412" w:name="_Toc27200"/>
      <w:bookmarkStart w:id="1413" w:name="_Toc9616"/>
      <w:bookmarkStart w:id="1414" w:name="_Toc8777"/>
      <w:bookmarkStart w:id="1415" w:name="_Toc30009"/>
      <w:bookmarkStart w:id="1416" w:name="_Toc32434"/>
      <w:bookmarkStart w:id="1417" w:name="_Toc25962"/>
      <w:bookmarkStart w:id="1418" w:name="_Toc25675"/>
      <w:bookmarkStart w:id="1419" w:name="_Toc15832"/>
      <w:bookmarkStart w:id="1420" w:name="_Toc12915"/>
      <w:r>
        <w:rPr>
          <w:rFonts w:hint="eastAsia"/>
        </w:rPr>
        <w:t>参数说明</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512"/>
        <w:gridCol w:w="1425"/>
        <w:gridCol w:w="742"/>
        <w:gridCol w:w="3534"/>
      </w:tblGrid>
      <w:tr w:rsidR="00567AFA" w14:paraId="44057666"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1EDC3F12"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字段标识</w:t>
            </w:r>
          </w:p>
        </w:tc>
        <w:tc>
          <w:tcPr>
            <w:tcW w:w="1512" w:type="dxa"/>
            <w:tcBorders>
              <w:top w:val="single" w:sz="4" w:space="0" w:color="auto"/>
              <w:left w:val="nil"/>
              <w:bottom w:val="single" w:sz="4" w:space="0" w:color="auto"/>
              <w:right w:val="single" w:sz="4" w:space="0" w:color="auto"/>
            </w:tcBorders>
            <w:shd w:val="clear" w:color="auto" w:fill="8DB3E2"/>
          </w:tcPr>
          <w:p w14:paraId="026C61D2"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字段名</w:t>
            </w:r>
          </w:p>
        </w:tc>
        <w:tc>
          <w:tcPr>
            <w:tcW w:w="1425" w:type="dxa"/>
            <w:tcBorders>
              <w:top w:val="single" w:sz="4" w:space="0" w:color="auto"/>
              <w:left w:val="nil"/>
              <w:bottom w:val="single" w:sz="4" w:space="0" w:color="auto"/>
              <w:right w:val="single" w:sz="4" w:space="0" w:color="auto"/>
            </w:tcBorders>
            <w:shd w:val="clear" w:color="auto" w:fill="8DB3E2"/>
          </w:tcPr>
          <w:p w14:paraId="12F16552"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51C8BED3"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1D4D92CD"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字段描述</w:t>
            </w:r>
          </w:p>
        </w:tc>
      </w:tr>
      <w:tr w:rsidR="00567AFA" w14:paraId="1B260B03"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209BFC2D" w14:textId="77777777" w:rsidR="00567AFA" w:rsidRDefault="00000000">
            <w:pPr>
              <w:pStyle w:val="aff2"/>
              <w:spacing w:after="120" w:afterAutospacing="0" w:line="360" w:lineRule="auto"/>
              <w:rPr>
                <w:rFonts w:cs="宋体"/>
                <w:sz w:val="20"/>
              </w:rPr>
            </w:pPr>
            <w:r>
              <w:rPr>
                <w:rFonts w:cs="宋体" w:hint="eastAsia"/>
                <w:sz w:val="20"/>
                <w:lang w:bidi="ar"/>
              </w:rPr>
              <w:t>Request</w:t>
            </w:r>
          </w:p>
        </w:tc>
      </w:tr>
      <w:tr w:rsidR="00567AFA" w14:paraId="5519D555" w14:textId="77777777">
        <w:tc>
          <w:tcPr>
            <w:tcW w:w="2177" w:type="dxa"/>
            <w:tcBorders>
              <w:top w:val="single" w:sz="4" w:space="0" w:color="auto"/>
              <w:left w:val="single" w:sz="4" w:space="0" w:color="auto"/>
              <w:bottom w:val="single" w:sz="4" w:space="0" w:color="auto"/>
              <w:right w:val="single" w:sz="4" w:space="0" w:color="auto"/>
            </w:tcBorders>
          </w:tcPr>
          <w:p w14:paraId="1D814291" w14:textId="77777777" w:rsidR="00567AFA" w:rsidRDefault="00000000">
            <w:pPr>
              <w:pStyle w:val="aff2"/>
              <w:spacing w:after="120" w:afterAutospacing="0" w:line="360" w:lineRule="auto"/>
              <w:rPr>
                <w:rFonts w:cs="宋体"/>
                <w:sz w:val="20"/>
              </w:rPr>
            </w:pPr>
            <w:r>
              <w:rPr>
                <w:rFonts w:cs="宋体" w:hint="eastAsia"/>
                <w:sz w:val="20"/>
                <w:lang w:bidi="ar"/>
              </w:rPr>
              <w:t>action</w:t>
            </w:r>
          </w:p>
        </w:tc>
        <w:tc>
          <w:tcPr>
            <w:tcW w:w="1512" w:type="dxa"/>
            <w:tcBorders>
              <w:top w:val="single" w:sz="4" w:space="0" w:color="auto"/>
              <w:left w:val="nil"/>
              <w:bottom w:val="single" w:sz="4" w:space="0" w:color="auto"/>
              <w:right w:val="single" w:sz="4" w:space="0" w:color="auto"/>
            </w:tcBorders>
          </w:tcPr>
          <w:p w14:paraId="02E36B4D" w14:textId="77777777" w:rsidR="00567AFA" w:rsidRDefault="00000000">
            <w:pPr>
              <w:pStyle w:val="aff2"/>
              <w:spacing w:after="120" w:afterAutospacing="0" w:line="360" w:lineRule="auto"/>
              <w:rPr>
                <w:rFonts w:cs="宋体"/>
                <w:sz w:val="20"/>
              </w:rPr>
            </w:pPr>
            <w:r>
              <w:rPr>
                <w:rFonts w:cs="宋体" w:hint="eastAsia"/>
                <w:sz w:val="20"/>
                <w:lang w:bidi="ar"/>
              </w:rPr>
              <w:t>接口请求代码</w:t>
            </w:r>
          </w:p>
        </w:tc>
        <w:tc>
          <w:tcPr>
            <w:tcW w:w="1425" w:type="dxa"/>
            <w:tcBorders>
              <w:top w:val="single" w:sz="4" w:space="0" w:color="auto"/>
              <w:left w:val="nil"/>
              <w:bottom w:val="single" w:sz="4" w:space="0" w:color="auto"/>
              <w:right w:val="single" w:sz="4" w:space="0" w:color="auto"/>
            </w:tcBorders>
          </w:tcPr>
          <w:p w14:paraId="69982C68"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w:t>
            </w:r>
          </w:p>
        </w:tc>
        <w:tc>
          <w:tcPr>
            <w:tcW w:w="742" w:type="dxa"/>
            <w:tcBorders>
              <w:top w:val="single" w:sz="4" w:space="0" w:color="auto"/>
              <w:left w:val="nil"/>
              <w:bottom w:val="single" w:sz="4" w:space="0" w:color="auto"/>
              <w:right w:val="single" w:sz="4" w:space="0" w:color="auto"/>
            </w:tcBorders>
          </w:tcPr>
          <w:p w14:paraId="0DEC7DE9"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44A6FBE2" w14:textId="77777777" w:rsidR="00567AFA" w:rsidRDefault="00000000">
            <w:pPr>
              <w:pStyle w:val="aff2"/>
              <w:spacing w:after="120" w:afterAutospacing="0" w:line="360" w:lineRule="auto"/>
              <w:rPr>
                <w:rFonts w:cs="宋体"/>
                <w:sz w:val="20"/>
              </w:rPr>
            </w:pPr>
            <w:r>
              <w:rPr>
                <w:rFonts w:cs="宋体" w:hint="eastAsia"/>
                <w:sz w:val="20"/>
                <w:lang w:bidi="ar"/>
              </w:rPr>
              <w:t>标识要请求的接口，交易代码</w:t>
            </w:r>
          </w:p>
        </w:tc>
      </w:tr>
      <w:tr w:rsidR="00567AFA" w14:paraId="1227017D" w14:textId="77777777">
        <w:tc>
          <w:tcPr>
            <w:tcW w:w="2177" w:type="dxa"/>
            <w:tcBorders>
              <w:top w:val="single" w:sz="4" w:space="0" w:color="auto"/>
              <w:left w:val="single" w:sz="4" w:space="0" w:color="auto"/>
              <w:bottom w:val="single" w:sz="4" w:space="0" w:color="auto"/>
              <w:right w:val="single" w:sz="4" w:space="0" w:color="auto"/>
            </w:tcBorders>
          </w:tcPr>
          <w:p w14:paraId="5B19FB9D"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userName</w:t>
            </w:r>
            <w:proofErr w:type="spellEnd"/>
          </w:p>
        </w:tc>
        <w:tc>
          <w:tcPr>
            <w:tcW w:w="1512" w:type="dxa"/>
            <w:tcBorders>
              <w:top w:val="single" w:sz="4" w:space="0" w:color="auto"/>
              <w:left w:val="nil"/>
              <w:bottom w:val="single" w:sz="4" w:space="0" w:color="auto"/>
              <w:right w:val="single" w:sz="4" w:space="0" w:color="auto"/>
            </w:tcBorders>
          </w:tcPr>
          <w:p w14:paraId="0ED698CB" w14:textId="77777777" w:rsidR="00567AFA" w:rsidRDefault="00000000">
            <w:pPr>
              <w:pStyle w:val="aff2"/>
              <w:spacing w:after="120" w:afterAutospacing="0" w:line="360" w:lineRule="auto"/>
              <w:rPr>
                <w:rFonts w:cs="宋体"/>
                <w:kern w:val="2"/>
                <w:sz w:val="20"/>
              </w:rPr>
            </w:pPr>
            <w:r>
              <w:rPr>
                <w:rFonts w:cs="宋体" w:hint="eastAsia"/>
                <w:sz w:val="20"/>
                <w:lang w:bidi="ar"/>
              </w:rPr>
              <w:t>登录名</w:t>
            </w:r>
          </w:p>
        </w:tc>
        <w:tc>
          <w:tcPr>
            <w:tcW w:w="1425" w:type="dxa"/>
            <w:tcBorders>
              <w:top w:val="single" w:sz="4" w:space="0" w:color="auto"/>
              <w:left w:val="nil"/>
              <w:bottom w:val="single" w:sz="4" w:space="0" w:color="auto"/>
              <w:right w:val="single" w:sz="4" w:space="0" w:color="auto"/>
            </w:tcBorders>
          </w:tcPr>
          <w:p w14:paraId="59B066A8"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5F5F1CBC"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EDE531A" w14:textId="77777777" w:rsidR="00567AFA" w:rsidRDefault="00000000">
            <w:pPr>
              <w:pStyle w:val="aff2"/>
              <w:spacing w:after="120" w:afterAutospacing="0" w:line="360" w:lineRule="auto"/>
              <w:rPr>
                <w:rFonts w:cs="宋体"/>
                <w:kern w:val="2"/>
                <w:sz w:val="20"/>
              </w:rPr>
            </w:pPr>
            <w:r>
              <w:rPr>
                <w:rFonts w:cs="宋体" w:hint="eastAsia"/>
                <w:sz w:val="20"/>
                <w:lang w:bidi="ar"/>
              </w:rPr>
              <w:t>银企直联用户名</w:t>
            </w:r>
          </w:p>
        </w:tc>
      </w:tr>
      <w:tr w:rsidR="00567AFA" w14:paraId="63144D71" w14:textId="77777777">
        <w:tc>
          <w:tcPr>
            <w:tcW w:w="2177" w:type="dxa"/>
            <w:tcBorders>
              <w:top w:val="single" w:sz="4" w:space="0" w:color="auto"/>
              <w:left w:val="single" w:sz="4" w:space="0" w:color="auto"/>
              <w:bottom w:val="single" w:sz="4" w:space="0" w:color="auto"/>
              <w:right w:val="single" w:sz="4" w:space="0" w:color="auto"/>
            </w:tcBorders>
          </w:tcPr>
          <w:p w14:paraId="7D70C13E"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externalBatNum</w:t>
            </w:r>
            <w:proofErr w:type="spellEnd"/>
          </w:p>
        </w:tc>
        <w:tc>
          <w:tcPr>
            <w:tcW w:w="1512" w:type="dxa"/>
            <w:tcBorders>
              <w:top w:val="single" w:sz="4" w:space="0" w:color="auto"/>
              <w:left w:val="nil"/>
              <w:bottom w:val="single" w:sz="4" w:space="0" w:color="auto"/>
              <w:right w:val="single" w:sz="4" w:space="0" w:color="auto"/>
            </w:tcBorders>
          </w:tcPr>
          <w:p w14:paraId="69B26780" w14:textId="77777777" w:rsidR="00567AFA" w:rsidRDefault="00000000">
            <w:pPr>
              <w:pStyle w:val="aff2"/>
              <w:spacing w:after="120" w:afterAutospacing="0" w:line="360" w:lineRule="auto"/>
              <w:rPr>
                <w:rFonts w:cs="宋体"/>
                <w:sz w:val="20"/>
              </w:rPr>
            </w:pPr>
            <w:r>
              <w:rPr>
                <w:rFonts w:cs="宋体" w:hint="eastAsia"/>
                <w:sz w:val="20"/>
                <w:lang w:bidi="ar"/>
              </w:rPr>
              <w:t>外部请求批次号</w:t>
            </w:r>
          </w:p>
        </w:tc>
        <w:tc>
          <w:tcPr>
            <w:tcW w:w="1425" w:type="dxa"/>
            <w:tcBorders>
              <w:top w:val="single" w:sz="4" w:space="0" w:color="auto"/>
              <w:left w:val="nil"/>
              <w:bottom w:val="single" w:sz="4" w:space="0" w:color="auto"/>
              <w:right w:val="single" w:sz="4" w:space="0" w:color="auto"/>
            </w:tcBorders>
          </w:tcPr>
          <w:p w14:paraId="7C397CA0"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30)</w:t>
            </w:r>
          </w:p>
        </w:tc>
        <w:tc>
          <w:tcPr>
            <w:tcW w:w="742" w:type="dxa"/>
            <w:tcBorders>
              <w:top w:val="single" w:sz="4" w:space="0" w:color="auto"/>
              <w:left w:val="nil"/>
              <w:bottom w:val="single" w:sz="4" w:space="0" w:color="auto"/>
              <w:right w:val="single" w:sz="4" w:space="0" w:color="auto"/>
            </w:tcBorders>
          </w:tcPr>
          <w:p w14:paraId="446F123E" w14:textId="77777777" w:rsidR="00567AFA" w:rsidRDefault="00000000">
            <w:pPr>
              <w:pStyle w:val="aff2"/>
              <w:spacing w:after="120" w:afterAutospacing="0" w:line="360" w:lineRule="auto"/>
              <w:rPr>
                <w:rFonts w:cs="宋体"/>
                <w:sz w:val="20"/>
              </w:rPr>
            </w:pPr>
            <w:r>
              <w:rPr>
                <w:rFonts w:cs="宋体" w:hint="eastAsia"/>
                <w:sz w:val="20"/>
                <w:lang w:eastAsia="zh-Hans" w:bidi="ar"/>
              </w:rPr>
              <w:t>是</w:t>
            </w:r>
          </w:p>
        </w:tc>
        <w:tc>
          <w:tcPr>
            <w:tcW w:w="3534" w:type="dxa"/>
            <w:tcBorders>
              <w:top w:val="single" w:sz="4" w:space="0" w:color="auto"/>
              <w:left w:val="nil"/>
              <w:bottom w:val="single" w:sz="4" w:space="0" w:color="auto"/>
              <w:right w:val="single" w:sz="4" w:space="0" w:color="auto"/>
            </w:tcBorders>
          </w:tcPr>
          <w:p w14:paraId="741BA19F"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30</w:t>
            </w:r>
          </w:p>
        </w:tc>
      </w:tr>
      <w:tr w:rsidR="00567AFA" w14:paraId="1CEA08F3"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1CEBCB7C"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r w:rsidR="00567AFA" w14:paraId="3B563F02"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59660EE5"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3A0DB4DC" w14:textId="77777777">
        <w:tc>
          <w:tcPr>
            <w:tcW w:w="2177" w:type="dxa"/>
            <w:tcBorders>
              <w:top w:val="single" w:sz="4" w:space="0" w:color="auto"/>
              <w:left w:val="single" w:sz="4" w:space="0" w:color="auto"/>
              <w:bottom w:val="single" w:sz="4" w:space="0" w:color="auto"/>
              <w:right w:val="single" w:sz="4" w:space="0" w:color="auto"/>
            </w:tcBorders>
          </w:tcPr>
          <w:p w14:paraId="76BC0511"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externalNum</w:t>
            </w:r>
            <w:proofErr w:type="spellEnd"/>
          </w:p>
        </w:tc>
        <w:tc>
          <w:tcPr>
            <w:tcW w:w="1512" w:type="dxa"/>
            <w:tcBorders>
              <w:top w:val="single" w:sz="4" w:space="0" w:color="auto"/>
              <w:left w:val="nil"/>
              <w:bottom w:val="single" w:sz="4" w:space="0" w:color="auto"/>
              <w:right w:val="single" w:sz="4" w:space="0" w:color="auto"/>
            </w:tcBorders>
          </w:tcPr>
          <w:p w14:paraId="261B591C" w14:textId="77777777" w:rsidR="00567AFA" w:rsidRDefault="00000000">
            <w:pPr>
              <w:pStyle w:val="aff2"/>
              <w:spacing w:after="120" w:afterAutospacing="0" w:line="360" w:lineRule="auto"/>
              <w:rPr>
                <w:rFonts w:cs="宋体"/>
                <w:sz w:val="20"/>
              </w:rPr>
            </w:pPr>
            <w:r>
              <w:rPr>
                <w:rFonts w:cs="宋体" w:hint="eastAsia"/>
                <w:sz w:val="20"/>
                <w:lang w:bidi="ar"/>
              </w:rPr>
              <w:t>外部请求流水号</w:t>
            </w:r>
          </w:p>
        </w:tc>
        <w:tc>
          <w:tcPr>
            <w:tcW w:w="1425" w:type="dxa"/>
            <w:tcBorders>
              <w:top w:val="single" w:sz="4" w:space="0" w:color="auto"/>
              <w:left w:val="nil"/>
              <w:bottom w:val="single" w:sz="4" w:space="0" w:color="auto"/>
              <w:right w:val="single" w:sz="4" w:space="0" w:color="auto"/>
            </w:tcBorders>
          </w:tcPr>
          <w:p w14:paraId="02364B49"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77F2E743" w14:textId="77777777" w:rsidR="00567AFA" w:rsidRDefault="00000000">
            <w:pPr>
              <w:pStyle w:val="aff2"/>
              <w:spacing w:after="120" w:afterAutospacing="0" w:line="360" w:lineRule="auto"/>
              <w:rPr>
                <w:rFonts w:cs="宋体"/>
                <w:sz w:val="20"/>
              </w:rPr>
            </w:pPr>
            <w:r>
              <w:rPr>
                <w:rFonts w:cs="宋体" w:hint="eastAsia"/>
                <w:sz w:val="20"/>
                <w:lang w:eastAsia="zh-Hans" w:bidi="ar"/>
              </w:rPr>
              <w:t>否</w:t>
            </w:r>
          </w:p>
        </w:tc>
        <w:tc>
          <w:tcPr>
            <w:tcW w:w="3534" w:type="dxa"/>
            <w:tcBorders>
              <w:top w:val="single" w:sz="4" w:space="0" w:color="auto"/>
              <w:left w:val="nil"/>
              <w:bottom w:val="single" w:sz="4" w:space="0" w:color="auto"/>
              <w:right w:val="single" w:sz="4" w:space="0" w:color="auto"/>
            </w:tcBorders>
          </w:tcPr>
          <w:p w14:paraId="3C9EFAF1"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50</w:t>
            </w:r>
          </w:p>
        </w:tc>
      </w:tr>
      <w:tr w:rsidR="00567AFA" w14:paraId="46952A59"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3AE03670"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37F6723C"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638672FE"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r w:rsidR="00567AFA" w14:paraId="1F8B48B1"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CE6F2"/>
          </w:tcPr>
          <w:p w14:paraId="04893A39" w14:textId="77777777" w:rsidR="00567AFA" w:rsidRDefault="00000000">
            <w:pPr>
              <w:pStyle w:val="aff2"/>
              <w:spacing w:after="120" w:afterAutospacing="0" w:line="360" w:lineRule="auto"/>
              <w:rPr>
                <w:rFonts w:cs="宋体"/>
                <w:sz w:val="20"/>
              </w:rPr>
            </w:pPr>
            <w:r>
              <w:rPr>
                <w:rFonts w:cs="宋体" w:hint="eastAsia"/>
                <w:sz w:val="20"/>
                <w:lang w:bidi="ar"/>
              </w:rPr>
              <w:t>Response</w:t>
            </w:r>
          </w:p>
        </w:tc>
      </w:tr>
      <w:tr w:rsidR="00567AFA" w14:paraId="79E3FD63" w14:textId="77777777">
        <w:tc>
          <w:tcPr>
            <w:tcW w:w="2177" w:type="dxa"/>
            <w:tcBorders>
              <w:top w:val="single" w:sz="4" w:space="0" w:color="auto"/>
              <w:left w:val="single" w:sz="4" w:space="0" w:color="auto"/>
              <w:bottom w:val="single" w:sz="4" w:space="0" w:color="auto"/>
              <w:right w:val="single" w:sz="4" w:space="0" w:color="auto"/>
            </w:tcBorders>
          </w:tcPr>
          <w:p w14:paraId="3D7079AE" w14:textId="77777777" w:rsidR="00567AFA" w:rsidRDefault="00000000">
            <w:pPr>
              <w:pStyle w:val="aff2"/>
              <w:spacing w:after="120" w:afterAutospacing="0" w:line="360" w:lineRule="auto"/>
              <w:rPr>
                <w:rFonts w:cs="宋体"/>
                <w:sz w:val="20"/>
              </w:rPr>
            </w:pPr>
            <w:r>
              <w:rPr>
                <w:rFonts w:cs="宋体" w:hint="eastAsia"/>
                <w:sz w:val="20"/>
                <w:lang w:bidi="ar"/>
              </w:rPr>
              <w:lastRenderedPageBreak/>
              <w:t>status</w:t>
            </w:r>
          </w:p>
        </w:tc>
        <w:tc>
          <w:tcPr>
            <w:tcW w:w="1512" w:type="dxa"/>
            <w:tcBorders>
              <w:top w:val="single" w:sz="4" w:space="0" w:color="auto"/>
              <w:left w:val="nil"/>
              <w:bottom w:val="single" w:sz="4" w:space="0" w:color="auto"/>
              <w:right w:val="single" w:sz="4" w:space="0" w:color="auto"/>
            </w:tcBorders>
          </w:tcPr>
          <w:p w14:paraId="1EF8D7B6" w14:textId="77777777" w:rsidR="00567AFA" w:rsidRDefault="00000000">
            <w:pPr>
              <w:pStyle w:val="aff2"/>
              <w:spacing w:after="120" w:afterAutospacing="0" w:line="360" w:lineRule="auto"/>
              <w:rPr>
                <w:rFonts w:cs="宋体"/>
                <w:sz w:val="20"/>
              </w:rPr>
            </w:pPr>
            <w:r>
              <w:rPr>
                <w:rFonts w:cs="宋体" w:hint="eastAsia"/>
                <w:sz w:val="20"/>
                <w:lang w:bidi="ar"/>
              </w:rPr>
              <w:t>交易状态</w:t>
            </w:r>
          </w:p>
        </w:tc>
        <w:tc>
          <w:tcPr>
            <w:tcW w:w="1425" w:type="dxa"/>
            <w:tcBorders>
              <w:top w:val="single" w:sz="4" w:space="0" w:color="auto"/>
              <w:left w:val="nil"/>
              <w:bottom w:val="single" w:sz="4" w:space="0" w:color="auto"/>
              <w:right w:val="single" w:sz="4" w:space="0" w:color="auto"/>
            </w:tcBorders>
          </w:tcPr>
          <w:p w14:paraId="4B78303E"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cBorders>
          </w:tcPr>
          <w:p w14:paraId="5CDF8D2B"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73791E0" w14:textId="77777777" w:rsidR="00567AFA" w:rsidRDefault="00000000">
            <w:pPr>
              <w:pStyle w:val="aff2"/>
              <w:spacing w:after="120" w:afterAutospacing="0" w:line="360" w:lineRule="auto"/>
              <w:rPr>
                <w:rFonts w:cs="宋体"/>
                <w:kern w:val="2"/>
                <w:sz w:val="20"/>
              </w:rPr>
            </w:pPr>
            <w:r>
              <w:rPr>
                <w:rFonts w:cs="宋体" w:hint="eastAsia"/>
                <w:sz w:val="20"/>
                <w:lang w:bidi="ar"/>
              </w:rPr>
              <w:t>交易状态</w:t>
            </w:r>
          </w:p>
        </w:tc>
      </w:tr>
      <w:tr w:rsidR="00567AFA" w14:paraId="30545E53" w14:textId="77777777">
        <w:tc>
          <w:tcPr>
            <w:tcW w:w="2177" w:type="dxa"/>
            <w:tcBorders>
              <w:top w:val="single" w:sz="4" w:space="0" w:color="auto"/>
              <w:left w:val="single" w:sz="4" w:space="0" w:color="auto"/>
              <w:bottom w:val="single" w:sz="4" w:space="0" w:color="auto"/>
              <w:right w:val="single" w:sz="4" w:space="0" w:color="auto"/>
            </w:tcBorders>
          </w:tcPr>
          <w:p w14:paraId="3A7CB5F4"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statusText</w:t>
            </w:r>
            <w:proofErr w:type="spellEnd"/>
          </w:p>
        </w:tc>
        <w:tc>
          <w:tcPr>
            <w:tcW w:w="1512" w:type="dxa"/>
            <w:tcBorders>
              <w:top w:val="single" w:sz="4" w:space="0" w:color="auto"/>
              <w:left w:val="nil"/>
              <w:bottom w:val="single" w:sz="4" w:space="0" w:color="auto"/>
              <w:right w:val="single" w:sz="4" w:space="0" w:color="auto"/>
            </w:tcBorders>
          </w:tcPr>
          <w:p w14:paraId="5D5D1633" w14:textId="77777777" w:rsidR="00567AFA" w:rsidRDefault="00000000">
            <w:pPr>
              <w:pStyle w:val="aff2"/>
              <w:spacing w:after="120" w:afterAutospacing="0" w:line="360" w:lineRule="auto"/>
              <w:rPr>
                <w:rFonts w:cs="宋体"/>
                <w:kern w:val="2"/>
                <w:sz w:val="20"/>
              </w:rPr>
            </w:pPr>
            <w:r>
              <w:rPr>
                <w:rFonts w:cs="宋体" w:hint="eastAsia"/>
                <w:sz w:val="20"/>
                <w:lang w:bidi="ar"/>
              </w:rPr>
              <w:t>交易状态信息</w:t>
            </w:r>
          </w:p>
        </w:tc>
        <w:tc>
          <w:tcPr>
            <w:tcW w:w="1425" w:type="dxa"/>
            <w:tcBorders>
              <w:top w:val="single" w:sz="4" w:space="0" w:color="auto"/>
              <w:left w:val="nil"/>
              <w:bottom w:val="single" w:sz="4" w:space="0" w:color="auto"/>
              <w:right w:val="single" w:sz="4" w:space="0" w:color="auto"/>
            </w:tcBorders>
          </w:tcPr>
          <w:p w14:paraId="57298415"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6EBD067F"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4AF336A" w14:textId="77777777" w:rsidR="00567AFA" w:rsidRDefault="00000000">
            <w:pPr>
              <w:pStyle w:val="aff2"/>
              <w:spacing w:after="120" w:afterAutospacing="0" w:line="360" w:lineRule="auto"/>
              <w:rPr>
                <w:rFonts w:cs="宋体"/>
                <w:kern w:val="2"/>
                <w:sz w:val="20"/>
              </w:rPr>
            </w:pPr>
            <w:r>
              <w:rPr>
                <w:rFonts w:cs="宋体" w:hint="eastAsia"/>
                <w:sz w:val="20"/>
                <w:lang w:bidi="ar"/>
              </w:rPr>
              <w:t>交易状态结果描述</w:t>
            </w:r>
          </w:p>
        </w:tc>
      </w:tr>
      <w:tr w:rsidR="00567AFA" w14:paraId="2405AF6B" w14:textId="77777777">
        <w:tc>
          <w:tcPr>
            <w:tcW w:w="2177" w:type="dxa"/>
            <w:tcBorders>
              <w:top w:val="single" w:sz="4" w:space="0" w:color="auto"/>
              <w:left w:val="single" w:sz="4" w:space="0" w:color="auto"/>
              <w:bottom w:val="single" w:sz="4" w:space="0" w:color="auto"/>
              <w:right w:val="single" w:sz="4" w:space="0" w:color="auto"/>
            </w:tcBorders>
          </w:tcPr>
          <w:p w14:paraId="2FB35073"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pyStat</w:t>
            </w:r>
            <w:proofErr w:type="spellEnd"/>
          </w:p>
        </w:tc>
        <w:tc>
          <w:tcPr>
            <w:tcW w:w="1512" w:type="dxa"/>
            <w:tcBorders>
              <w:top w:val="single" w:sz="4" w:space="0" w:color="auto"/>
              <w:left w:val="nil"/>
              <w:bottom w:val="single" w:sz="4" w:space="0" w:color="auto"/>
              <w:right w:val="single" w:sz="4" w:space="0" w:color="auto"/>
            </w:tcBorders>
          </w:tcPr>
          <w:p w14:paraId="0D220B65" w14:textId="77777777" w:rsidR="00567AFA" w:rsidRDefault="00000000">
            <w:pPr>
              <w:pStyle w:val="aff2"/>
              <w:spacing w:after="120" w:afterAutospacing="0" w:line="360" w:lineRule="auto"/>
              <w:rPr>
                <w:rFonts w:cs="宋体"/>
                <w:sz w:val="20"/>
              </w:rPr>
            </w:pPr>
            <w:r>
              <w:rPr>
                <w:rFonts w:cs="宋体" w:hint="eastAsia"/>
                <w:sz w:val="20"/>
                <w:lang w:bidi="ar"/>
              </w:rPr>
              <w:t>批次支付任务状态</w:t>
            </w:r>
          </w:p>
        </w:tc>
        <w:tc>
          <w:tcPr>
            <w:tcW w:w="1425" w:type="dxa"/>
            <w:tcBorders>
              <w:top w:val="single" w:sz="4" w:space="0" w:color="auto"/>
              <w:left w:val="nil"/>
              <w:bottom w:val="single" w:sz="4" w:space="0" w:color="auto"/>
              <w:right w:val="single" w:sz="4" w:space="0" w:color="auto"/>
            </w:tcBorders>
          </w:tcPr>
          <w:p w14:paraId="6E1BDD55"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3E06F632"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2C1FC0CB" w14:textId="77777777" w:rsidR="00567AFA" w:rsidRDefault="00000000">
            <w:pPr>
              <w:pStyle w:val="aff2"/>
              <w:spacing w:after="120" w:afterAutospacing="0"/>
              <w:rPr>
                <w:rFonts w:cs="宋体"/>
                <w:sz w:val="20"/>
                <w:lang w:bidi="ar"/>
              </w:rPr>
            </w:pPr>
            <w:r>
              <w:rPr>
                <w:rFonts w:cs="宋体" w:hint="eastAsia"/>
                <w:sz w:val="20"/>
                <w:lang w:bidi="ar"/>
              </w:rPr>
              <w:t>01</w:t>
            </w:r>
            <w:r>
              <w:rPr>
                <w:rFonts w:cs="宋体" w:hint="eastAsia"/>
                <w:sz w:val="20"/>
                <w:lang w:bidi="ar"/>
              </w:rPr>
              <w:t>：待提交：待提交审批</w:t>
            </w:r>
          </w:p>
          <w:p w14:paraId="59340369" w14:textId="77777777" w:rsidR="00567AFA" w:rsidRDefault="00000000">
            <w:pPr>
              <w:pStyle w:val="aff2"/>
              <w:spacing w:after="120" w:afterAutospacing="0"/>
              <w:rPr>
                <w:rFonts w:cs="宋体"/>
                <w:sz w:val="20"/>
                <w:lang w:bidi="ar"/>
              </w:rPr>
            </w:pPr>
            <w:r>
              <w:rPr>
                <w:rFonts w:cs="宋体" w:hint="eastAsia"/>
                <w:sz w:val="20"/>
                <w:lang w:bidi="ar"/>
              </w:rPr>
              <w:t>02</w:t>
            </w:r>
            <w:r>
              <w:rPr>
                <w:rFonts w:cs="宋体" w:hint="eastAsia"/>
                <w:sz w:val="20"/>
                <w:lang w:bidi="ar"/>
              </w:rPr>
              <w:t>：待付款：已提交审批，流程运行中</w:t>
            </w:r>
          </w:p>
          <w:p w14:paraId="3B73C0EA" w14:textId="77777777" w:rsidR="00567AFA" w:rsidRDefault="00000000">
            <w:pPr>
              <w:pStyle w:val="aff2"/>
              <w:spacing w:after="120" w:afterAutospacing="0"/>
              <w:rPr>
                <w:rFonts w:cs="宋体"/>
                <w:sz w:val="20"/>
                <w:lang w:bidi="ar"/>
              </w:rPr>
            </w:pPr>
            <w:r>
              <w:rPr>
                <w:rFonts w:cs="宋体" w:hint="eastAsia"/>
                <w:sz w:val="20"/>
                <w:lang w:bidi="ar"/>
              </w:rPr>
              <w:t>03</w:t>
            </w:r>
            <w:r>
              <w:rPr>
                <w:rFonts w:cs="宋体" w:hint="eastAsia"/>
                <w:sz w:val="20"/>
                <w:lang w:bidi="ar"/>
              </w:rPr>
              <w:t>：处理中：审批通过，正在付款或批次内包含处理中的支付明细任务</w:t>
            </w:r>
          </w:p>
          <w:p w14:paraId="62BCAED1" w14:textId="77777777" w:rsidR="00567AFA" w:rsidRDefault="00000000">
            <w:pPr>
              <w:pStyle w:val="aff2"/>
              <w:spacing w:after="120" w:afterAutospacing="0"/>
              <w:rPr>
                <w:rFonts w:cs="宋体"/>
                <w:sz w:val="20"/>
                <w:lang w:bidi="ar"/>
              </w:rPr>
            </w:pPr>
            <w:r>
              <w:rPr>
                <w:rFonts w:cs="宋体" w:hint="eastAsia"/>
                <w:sz w:val="20"/>
                <w:lang w:bidi="ar"/>
              </w:rPr>
              <w:t>04</w:t>
            </w:r>
            <w:r>
              <w:rPr>
                <w:rFonts w:cs="宋体" w:hint="eastAsia"/>
                <w:sz w:val="20"/>
                <w:lang w:bidi="ar"/>
              </w:rPr>
              <w:t>：付款成功：支付终态，批次付款成功</w:t>
            </w:r>
          </w:p>
          <w:p w14:paraId="7B8B71A5" w14:textId="77777777" w:rsidR="00567AFA" w:rsidRDefault="00000000">
            <w:pPr>
              <w:pStyle w:val="aff2"/>
              <w:spacing w:after="120" w:afterAutospacing="0"/>
              <w:rPr>
                <w:rFonts w:cs="宋体"/>
                <w:sz w:val="20"/>
                <w:lang w:bidi="ar"/>
              </w:rPr>
            </w:pPr>
            <w:r>
              <w:rPr>
                <w:rFonts w:cs="宋体" w:hint="eastAsia"/>
                <w:sz w:val="20"/>
                <w:lang w:bidi="ar"/>
              </w:rPr>
              <w:t>05</w:t>
            </w:r>
            <w:r>
              <w:rPr>
                <w:rFonts w:cs="宋体" w:hint="eastAsia"/>
                <w:sz w:val="20"/>
                <w:lang w:bidi="ar"/>
              </w:rPr>
              <w:t>：付款失败：支付终态，批次付款失败</w:t>
            </w:r>
          </w:p>
          <w:p w14:paraId="2F93D276" w14:textId="77777777" w:rsidR="00567AFA" w:rsidRDefault="00000000">
            <w:pPr>
              <w:pStyle w:val="aff2"/>
              <w:spacing w:after="120" w:afterAutospacing="0"/>
              <w:rPr>
                <w:rFonts w:cs="宋体"/>
                <w:sz w:val="20"/>
                <w:lang w:bidi="ar"/>
              </w:rPr>
            </w:pPr>
            <w:r>
              <w:rPr>
                <w:rFonts w:cs="宋体" w:hint="eastAsia"/>
                <w:sz w:val="20"/>
                <w:lang w:bidi="ar"/>
              </w:rPr>
              <w:t>06</w:t>
            </w:r>
            <w:r>
              <w:rPr>
                <w:rFonts w:cs="宋体" w:hint="eastAsia"/>
                <w:sz w:val="20"/>
                <w:lang w:bidi="ar"/>
              </w:rPr>
              <w:t>：已拒绝：批次审批不同意</w:t>
            </w:r>
          </w:p>
          <w:p w14:paraId="54FDB496" w14:textId="77777777" w:rsidR="00567AFA" w:rsidRDefault="00000000">
            <w:pPr>
              <w:pStyle w:val="aff2"/>
              <w:spacing w:after="120" w:afterAutospacing="0"/>
              <w:rPr>
                <w:rFonts w:cs="宋体"/>
                <w:sz w:val="20"/>
              </w:rPr>
            </w:pPr>
            <w:r>
              <w:rPr>
                <w:rFonts w:cs="宋体" w:hint="eastAsia"/>
                <w:sz w:val="20"/>
                <w:lang w:bidi="ar"/>
              </w:rPr>
              <w:t>07</w:t>
            </w:r>
            <w:r>
              <w:rPr>
                <w:rFonts w:cs="宋体" w:hint="eastAsia"/>
                <w:sz w:val="20"/>
                <w:lang w:bidi="ar"/>
              </w:rPr>
              <w:t>：部分成功：支付终态，批次内同时包含付款失败和付款成功的支付明细任务</w:t>
            </w:r>
          </w:p>
        </w:tc>
      </w:tr>
      <w:tr w:rsidR="00567AFA" w14:paraId="75840566" w14:textId="77777777">
        <w:tc>
          <w:tcPr>
            <w:tcW w:w="2177" w:type="dxa"/>
            <w:tcBorders>
              <w:top w:val="single" w:sz="4" w:space="0" w:color="auto"/>
              <w:left w:val="single" w:sz="4" w:space="0" w:color="auto"/>
              <w:bottom w:val="single" w:sz="4" w:space="0" w:color="auto"/>
              <w:right w:val="single" w:sz="4" w:space="0" w:color="auto"/>
            </w:tcBorders>
          </w:tcPr>
          <w:p w14:paraId="092755F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alocStat</w:t>
            </w:r>
            <w:proofErr w:type="spellEnd"/>
          </w:p>
        </w:tc>
        <w:tc>
          <w:tcPr>
            <w:tcW w:w="1512" w:type="dxa"/>
            <w:tcBorders>
              <w:top w:val="single" w:sz="4" w:space="0" w:color="auto"/>
              <w:left w:val="nil"/>
              <w:bottom w:val="single" w:sz="4" w:space="0" w:color="auto"/>
              <w:right w:val="single" w:sz="4" w:space="0" w:color="auto"/>
            </w:tcBorders>
          </w:tcPr>
          <w:p w14:paraId="4518CFA0" w14:textId="77777777" w:rsidR="00567AFA" w:rsidRDefault="00000000">
            <w:pPr>
              <w:pStyle w:val="aff2"/>
              <w:spacing w:after="120" w:afterAutospacing="0" w:line="360" w:lineRule="auto"/>
              <w:rPr>
                <w:rFonts w:cs="宋体"/>
                <w:sz w:val="20"/>
                <w:lang w:bidi="ar"/>
              </w:rPr>
            </w:pPr>
            <w:r>
              <w:rPr>
                <w:rFonts w:cs="宋体" w:hint="eastAsia"/>
                <w:sz w:val="20"/>
                <w:lang w:bidi="ar"/>
              </w:rPr>
              <w:t>资金下拨结果</w:t>
            </w:r>
          </w:p>
        </w:tc>
        <w:tc>
          <w:tcPr>
            <w:tcW w:w="1425" w:type="dxa"/>
            <w:tcBorders>
              <w:top w:val="single" w:sz="4" w:space="0" w:color="auto"/>
              <w:left w:val="nil"/>
              <w:bottom w:val="single" w:sz="4" w:space="0" w:color="auto"/>
              <w:right w:val="single" w:sz="4" w:space="0" w:color="auto"/>
            </w:tcBorders>
          </w:tcPr>
          <w:p w14:paraId="63E1F521"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6E85E22E"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2142EDD5" w14:textId="77777777" w:rsidR="00567AFA" w:rsidRDefault="00000000">
            <w:pPr>
              <w:pStyle w:val="aff2"/>
              <w:spacing w:after="120" w:afterAutospacing="0" w:line="360" w:lineRule="auto"/>
              <w:rPr>
                <w:rFonts w:cs="宋体"/>
                <w:sz w:val="20"/>
                <w:lang w:bidi="ar"/>
              </w:rPr>
            </w:pPr>
            <w:r>
              <w:rPr>
                <w:rFonts w:cs="宋体" w:hint="eastAsia"/>
                <w:sz w:val="20"/>
                <w:lang w:bidi="ar"/>
              </w:rPr>
              <w:t>该字段在单据为联动支付时展示：</w:t>
            </w:r>
          </w:p>
          <w:p w14:paraId="1FAAC63E" w14:textId="77777777" w:rsidR="00567AFA" w:rsidRDefault="00000000">
            <w:pPr>
              <w:pStyle w:val="aff2"/>
              <w:spacing w:after="120" w:afterAutospacing="0" w:line="360" w:lineRule="auto"/>
              <w:rPr>
                <w:rFonts w:cs="宋体"/>
                <w:sz w:val="20"/>
                <w:lang w:bidi="ar"/>
              </w:rPr>
            </w:pPr>
            <w:r>
              <w:rPr>
                <w:rFonts w:cs="宋体" w:hint="eastAsia"/>
                <w:sz w:val="20"/>
                <w:lang w:bidi="ar"/>
              </w:rPr>
              <w:t>00-</w:t>
            </w:r>
            <w:r>
              <w:rPr>
                <w:rFonts w:cs="宋体" w:hint="eastAsia"/>
                <w:sz w:val="20"/>
                <w:lang w:bidi="ar"/>
              </w:rPr>
              <w:t>待处理；</w:t>
            </w:r>
            <w:r>
              <w:rPr>
                <w:rFonts w:cs="宋体" w:hint="eastAsia"/>
                <w:sz w:val="20"/>
                <w:lang w:bidi="ar"/>
              </w:rPr>
              <w:t>01-</w:t>
            </w:r>
            <w:r>
              <w:rPr>
                <w:rFonts w:cs="宋体" w:hint="eastAsia"/>
                <w:sz w:val="20"/>
                <w:lang w:bidi="ar"/>
              </w:rPr>
              <w:t>处理中；</w:t>
            </w:r>
            <w:r>
              <w:rPr>
                <w:rFonts w:cs="宋体" w:hint="eastAsia"/>
                <w:sz w:val="20"/>
                <w:lang w:bidi="ar"/>
              </w:rPr>
              <w:t>02-</w:t>
            </w:r>
            <w:r>
              <w:rPr>
                <w:rFonts w:cs="宋体" w:hint="eastAsia"/>
                <w:sz w:val="20"/>
                <w:lang w:bidi="ar"/>
              </w:rPr>
              <w:t>差额为</w:t>
            </w:r>
            <w:r>
              <w:rPr>
                <w:rFonts w:cs="宋体" w:hint="eastAsia"/>
                <w:sz w:val="20"/>
                <w:lang w:bidi="ar"/>
              </w:rPr>
              <w:t>0,</w:t>
            </w:r>
            <w:r>
              <w:rPr>
                <w:rFonts w:cs="宋体" w:hint="eastAsia"/>
                <w:sz w:val="20"/>
                <w:lang w:bidi="ar"/>
              </w:rPr>
              <w:t>无需下拨；</w:t>
            </w:r>
            <w:r>
              <w:rPr>
                <w:rFonts w:cs="宋体" w:hint="eastAsia"/>
                <w:sz w:val="20"/>
                <w:lang w:bidi="ar"/>
              </w:rPr>
              <w:t>03-</w:t>
            </w:r>
            <w:r>
              <w:rPr>
                <w:rFonts w:cs="宋体" w:hint="eastAsia"/>
                <w:sz w:val="20"/>
                <w:lang w:bidi="ar"/>
              </w:rPr>
              <w:t>成功；</w:t>
            </w:r>
            <w:r>
              <w:rPr>
                <w:rFonts w:cs="宋体" w:hint="eastAsia"/>
                <w:sz w:val="20"/>
                <w:lang w:bidi="ar"/>
              </w:rPr>
              <w:t>04-</w:t>
            </w:r>
            <w:r>
              <w:rPr>
                <w:rFonts w:cs="宋体" w:hint="eastAsia"/>
                <w:sz w:val="20"/>
                <w:lang w:bidi="ar"/>
              </w:rPr>
              <w:t>失败</w:t>
            </w:r>
          </w:p>
        </w:tc>
      </w:tr>
      <w:tr w:rsidR="00567AFA" w14:paraId="74905FF9" w14:textId="77777777">
        <w:tc>
          <w:tcPr>
            <w:tcW w:w="2177" w:type="dxa"/>
            <w:tcBorders>
              <w:top w:val="single" w:sz="4" w:space="0" w:color="auto"/>
              <w:left w:val="single" w:sz="4" w:space="0" w:color="auto"/>
              <w:bottom w:val="single" w:sz="4" w:space="0" w:color="auto"/>
              <w:right w:val="single" w:sz="4" w:space="0" w:color="auto"/>
            </w:tcBorders>
          </w:tcPr>
          <w:p w14:paraId="64D001D4"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externalBatNum</w:t>
            </w:r>
            <w:proofErr w:type="spellEnd"/>
          </w:p>
        </w:tc>
        <w:tc>
          <w:tcPr>
            <w:tcW w:w="1512" w:type="dxa"/>
            <w:tcBorders>
              <w:top w:val="single" w:sz="4" w:space="0" w:color="auto"/>
              <w:left w:val="nil"/>
              <w:bottom w:val="single" w:sz="4" w:space="0" w:color="auto"/>
              <w:right w:val="single" w:sz="4" w:space="0" w:color="auto"/>
            </w:tcBorders>
          </w:tcPr>
          <w:p w14:paraId="1AE311E3" w14:textId="77777777" w:rsidR="00567AFA" w:rsidRDefault="00000000">
            <w:pPr>
              <w:pStyle w:val="aff2"/>
              <w:spacing w:after="120" w:afterAutospacing="0" w:line="360" w:lineRule="auto"/>
              <w:rPr>
                <w:rFonts w:cs="宋体"/>
                <w:kern w:val="2"/>
                <w:sz w:val="20"/>
              </w:rPr>
            </w:pPr>
            <w:r>
              <w:rPr>
                <w:rFonts w:cs="宋体" w:hint="eastAsia"/>
                <w:sz w:val="20"/>
                <w:lang w:bidi="ar"/>
              </w:rPr>
              <w:t>外部请求批次号</w:t>
            </w:r>
          </w:p>
        </w:tc>
        <w:tc>
          <w:tcPr>
            <w:tcW w:w="1425" w:type="dxa"/>
            <w:tcBorders>
              <w:top w:val="single" w:sz="4" w:space="0" w:color="auto"/>
              <w:left w:val="nil"/>
              <w:bottom w:val="single" w:sz="4" w:space="0" w:color="auto"/>
              <w:right w:val="single" w:sz="4" w:space="0" w:color="auto"/>
            </w:tcBorders>
          </w:tcPr>
          <w:p w14:paraId="1431EC36"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30)</w:t>
            </w:r>
          </w:p>
        </w:tc>
        <w:tc>
          <w:tcPr>
            <w:tcW w:w="742" w:type="dxa"/>
            <w:tcBorders>
              <w:top w:val="single" w:sz="4" w:space="0" w:color="auto"/>
              <w:left w:val="nil"/>
              <w:bottom w:val="single" w:sz="4" w:space="0" w:color="auto"/>
              <w:right w:val="single" w:sz="4" w:space="0" w:color="auto"/>
            </w:tcBorders>
          </w:tcPr>
          <w:p w14:paraId="5A3F96AD"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4845A7D" w14:textId="77777777" w:rsidR="00567AFA" w:rsidRDefault="00000000">
            <w:pPr>
              <w:pStyle w:val="aff2"/>
              <w:spacing w:after="120" w:afterAutospacing="0" w:line="360" w:lineRule="auto"/>
              <w:rPr>
                <w:rFonts w:cs="宋体"/>
                <w:kern w:val="2"/>
                <w:sz w:val="20"/>
              </w:rPr>
            </w:pPr>
            <w:r>
              <w:rPr>
                <w:rFonts w:cs="宋体" w:hint="eastAsia"/>
                <w:sz w:val="20"/>
                <w:lang w:bidi="ar"/>
              </w:rPr>
              <w:t>外部请求批次号</w:t>
            </w:r>
          </w:p>
        </w:tc>
      </w:tr>
      <w:tr w:rsidR="00567AFA" w14:paraId="74CDB077" w14:textId="77777777">
        <w:tc>
          <w:tcPr>
            <w:tcW w:w="2177" w:type="dxa"/>
            <w:tcBorders>
              <w:top w:val="single" w:sz="4" w:space="0" w:color="auto"/>
              <w:left w:val="single" w:sz="4" w:space="0" w:color="auto"/>
              <w:bottom w:val="single" w:sz="4" w:space="0" w:color="auto"/>
              <w:right w:val="single" w:sz="4" w:space="0" w:color="auto"/>
            </w:tcBorders>
          </w:tcPr>
          <w:p w14:paraId="61BEC93E"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failReason</w:t>
            </w:r>
            <w:proofErr w:type="spellEnd"/>
          </w:p>
        </w:tc>
        <w:tc>
          <w:tcPr>
            <w:tcW w:w="1512" w:type="dxa"/>
            <w:tcBorders>
              <w:top w:val="single" w:sz="4" w:space="0" w:color="auto"/>
              <w:left w:val="nil"/>
              <w:bottom w:val="single" w:sz="4" w:space="0" w:color="auto"/>
              <w:right w:val="single" w:sz="4" w:space="0" w:color="auto"/>
            </w:tcBorders>
          </w:tcPr>
          <w:p w14:paraId="6F3B3E0A" w14:textId="77777777" w:rsidR="00567AFA" w:rsidRDefault="00000000">
            <w:pPr>
              <w:pStyle w:val="aff2"/>
              <w:spacing w:after="120" w:afterAutospacing="0" w:line="360" w:lineRule="auto"/>
              <w:rPr>
                <w:rFonts w:cs="宋体"/>
                <w:sz w:val="20"/>
              </w:rPr>
            </w:pPr>
            <w:r>
              <w:rPr>
                <w:rFonts w:cs="宋体" w:hint="eastAsia"/>
                <w:sz w:val="20"/>
                <w:lang w:bidi="ar"/>
              </w:rPr>
              <w:t>错误信息展示</w:t>
            </w:r>
          </w:p>
        </w:tc>
        <w:tc>
          <w:tcPr>
            <w:tcW w:w="1425" w:type="dxa"/>
            <w:tcBorders>
              <w:top w:val="single" w:sz="4" w:space="0" w:color="auto"/>
              <w:left w:val="nil"/>
              <w:bottom w:val="single" w:sz="4" w:space="0" w:color="auto"/>
              <w:right w:val="single" w:sz="4" w:space="0" w:color="auto"/>
            </w:tcBorders>
          </w:tcPr>
          <w:p w14:paraId="4EC802C3"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6A1ED9B7"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3C932A61" w14:textId="77777777" w:rsidR="00567AFA" w:rsidRDefault="00000000">
            <w:pPr>
              <w:pStyle w:val="aff2"/>
              <w:spacing w:after="120" w:afterAutospacing="0" w:line="360" w:lineRule="auto"/>
              <w:rPr>
                <w:rFonts w:cs="宋体"/>
                <w:sz w:val="20"/>
              </w:rPr>
            </w:pPr>
            <w:r>
              <w:rPr>
                <w:rFonts w:cs="宋体" w:hint="eastAsia"/>
                <w:sz w:val="20"/>
                <w:lang w:bidi="ar"/>
              </w:rPr>
              <w:t>校验失败时，失败原因展示。</w:t>
            </w:r>
          </w:p>
        </w:tc>
      </w:tr>
      <w:tr w:rsidR="00567AFA" w14:paraId="2D99338B" w14:textId="77777777">
        <w:tc>
          <w:tcPr>
            <w:tcW w:w="2177" w:type="dxa"/>
            <w:tcBorders>
              <w:top w:val="single" w:sz="4" w:space="0" w:color="auto"/>
              <w:left w:val="single" w:sz="4" w:space="0" w:color="auto"/>
              <w:bottom w:val="single" w:sz="4" w:space="0" w:color="auto"/>
              <w:right w:val="single" w:sz="4" w:space="0" w:color="auto"/>
            </w:tcBorders>
          </w:tcPr>
          <w:p w14:paraId="11F7AE4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extendRemark</w:t>
            </w:r>
            <w:proofErr w:type="spellEnd"/>
          </w:p>
        </w:tc>
        <w:tc>
          <w:tcPr>
            <w:tcW w:w="1512" w:type="dxa"/>
            <w:tcBorders>
              <w:top w:val="single" w:sz="4" w:space="0" w:color="auto"/>
              <w:left w:val="nil"/>
              <w:bottom w:val="single" w:sz="4" w:space="0" w:color="auto"/>
              <w:right w:val="single" w:sz="4" w:space="0" w:color="auto"/>
            </w:tcBorders>
          </w:tcPr>
          <w:p w14:paraId="65E5CCF5" w14:textId="77777777" w:rsidR="00567AFA" w:rsidRDefault="00000000">
            <w:pPr>
              <w:pStyle w:val="aff2"/>
              <w:spacing w:after="120" w:afterAutospacing="0" w:line="360" w:lineRule="auto"/>
              <w:rPr>
                <w:rFonts w:cs="宋体"/>
                <w:sz w:val="20"/>
                <w:lang w:bidi="ar"/>
              </w:rPr>
            </w:pPr>
            <w:r>
              <w:rPr>
                <w:rFonts w:cs="宋体" w:hint="eastAsia"/>
                <w:sz w:val="20"/>
                <w:lang w:bidi="ar"/>
              </w:rPr>
              <w:t>备注</w:t>
            </w:r>
          </w:p>
        </w:tc>
        <w:tc>
          <w:tcPr>
            <w:tcW w:w="1425" w:type="dxa"/>
            <w:tcBorders>
              <w:top w:val="single" w:sz="4" w:space="0" w:color="auto"/>
              <w:left w:val="nil"/>
              <w:bottom w:val="single" w:sz="4" w:space="0" w:color="auto"/>
              <w:right w:val="single" w:sz="4" w:space="0" w:color="auto"/>
            </w:tcBorders>
          </w:tcPr>
          <w:p w14:paraId="3BF4B3D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35A3001D"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4948324D" w14:textId="77777777" w:rsidR="00567AFA" w:rsidRDefault="00000000">
            <w:pPr>
              <w:pStyle w:val="aff2"/>
              <w:spacing w:after="120" w:afterAutospacing="0" w:line="360" w:lineRule="auto"/>
              <w:rPr>
                <w:rFonts w:cs="宋体"/>
                <w:sz w:val="20"/>
                <w:lang w:bidi="ar"/>
              </w:rPr>
            </w:pPr>
            <w:r>
              <w:rPr>
                <w:rFonts w:cs="宋体" w:hint="eastAsia"/>
                <w:sz w:val="20"/>
                <w:lang w:bidi="ar"/>
              </w:rPr>
              <w:t>JSON</w:t>
            </w:r>
            <w:r>
              <w:rPr>
                <w:rFonts w:cs="宋体" w:hint="eastAsia"/>
                <w:sz w:val="20"/>
                <w:lang w:bidi="ar"/>
              </w:rPr>
              <w:t>格式字符串，示例</w:t>
            </w:r>
          </w:p>
          <w:p w14:paraId="71BE7EAC" w14:textId="77777777" w:rsidR="00567AFA" w:rsidRDefault="00000000">
            <w:pPr>
              <w:pStyle w:val="aff2"/>
              <w:spacing w:after="120" w:afterAutospacing="0" w:line="360" w:lineRule="auto"/>
              <w:rPr>
                <w:rFonts w:cs="宋体"/>
                <w:sz w:val="20"/>
                <w:lang w:bidi="ar"/>
              </w:rPr>
            </w:pPr>
            <w:r>
              <w:rPr>
                <w:rFonts w:cs="宋体" w:hint="eastAsia"/>
                <w:sz w:val="20"/>
                <w:lang w:bidi="ar"/>
              </w:rPr>
              <w:t>{"approvalTime":"2023-12-06 11:11:05","createTime":"2023-11-</w:t>
            </w:r>
            <w:r>
              <w:rPr>
                <w:rFonts w:cs="宋体" w:hint="eastAsia"/>
                <w:sz w:val="20"/>
                <w:lang w:bidi="ar"/>
              </w:rPr>
              <w:lastRenderedPageBreak/>
              <w:t>21 13:50:39","rejectReason":"</w:t>
            </w:r>
            <w:r>
              <w:rPr>
                <w:rFonts w:cs="宋体" w:hint="eastAsia"/>
                <w:sz w:val="20"/>
                <w:lang w:bidi="ar"/>
              </w:rPr>
              <w:t>不同意</w:t>
            </w:r>
            <w:r>
              <w:rPr>
                <w:rFonts w:cs="宋体" w:hint="eastAsia"/>
                <w:sz w:val="20"/>
                <w:lang w:bidi="ar"/>
              </w:rPr>
              <w:t>"}</w:t>
            </w:r>
          </w:p>
          <w:p w14:paraId="340E905C" w14:textId="77777777" w:rsidR="00567AFA" w:rsidRDefault="00000000">
            <w:pPr>
              <w:pStyle w:val="aff2"/>
              <w:spacing w:after="120" w:afterAutospacing="0" w:line="360" w:lineRule="auto"/>
              <w:rPr>
                <w:rFonts w:cs="宋体"/>
                <w:sz w:val="20"/>
                <w:lang w:bidi="ar"/>
              </w:rPr>
            </w:pPr>
            <w:r>
              <w:rPr>
                <w:rFonts w:cs="宋体" w:hint="eastAsia"/>
                <w:sz w:val="20"/>
                <w:lang w:bidi="ar"/>
              </w:rPr>
              <w:t>字段释义：</w:t>
            </w:r>
          </w:p>
          <w:p w14:paraId="2DC4E746" w14:textId="77777777" w:rsidR="00567AFA" w:rsidRDefault="00000000">
            <w:pPr>
              <w:pStyle w:val="aff2"/>
              <w:tabs>
                <w:tab w:val="left" w:pos="312"/>
              </w:tabs>
              <w:spacing w:after="120" w:afterAutospacing="0" w:line="360" w:lineRule="auto"/>
              <w:rPr>
                <w:rFonts w:cs="宋体"/>
                <w:sz w:val="20"/>
                <w:lang w:bidi="ar"/>
              </w:rPr>
            </w:pPr>
            <w:r>
              <w:rPr>
                <w:rFonts w:cs="宋体" w:hint="eastAsia"/>
                <w:sz w:val="20"/>
                <w:lang w:bidi="ar"/>
              </w:rPr>
              <w:t>1.approvalTime</w:t>
            </w:r>
            <w:r>
              <w:rPr>
                <w:rFonts w:cs="宋体" w:hint="eastAsia"/>
                <w:sz w:val="20"/>
                <w:lang w:bidi="ar"/>
              </w:rPr>
              <w:t>：终审通过</w:t>
            </w:r>
            <w:r>
              <w:rPr>
                <w:rFonts w:cs="宋体" w:hint="eastAsia"/>
                <w:sz w:val="20"/>
                <w:lang w:bidi="ar"/>
              </w:rPr>
              <w:t>/</w:t>
            </w:r>
            <w:r>
              <w:rPr>
                <w:rFonts w:cs="宋体" w:hint="eastAsia"/>
                <w:sz w:val="20"/>
                <w:lang w:bidi="ar"/>
              </w:rPr>
              <w:t>拒绝时间</w:t>
            </w:r>
            <w:r>
              <w:rPr>
                <w:rFonts w:cs="宋体" w:hint="eastAsia"/>
                <w:sz w:val="20"/>
                <w:lang w:bidi="ar"/>
              </w:rPr>
              <w:t>(</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r>
              <w:rPr>
                <w:rFonts w:cs="宋体" w:hint="eastAsia"/>
                <w:sz w:val="20"/>
                <w:lang w:bidi="ar"/>
              </w:rPr>
              <w:t xml:space="preserve">) </w:t>
            </w:r>
          </w:p>
          <w:p w14:paraId="75E937B3" w14:textId="77777777" w:rsidR="00567AFA" w:rsidRDefault="00000000">
            <w:pPr>
              <w:pStyle w:val="aff2"/>
              <w:spacing w:after="120" w:afterAutospacing="0" w:line="360" w:lineRule="auto"/>
              <w:rPr>
                <w:rFonts w:cs="宋体"/>
                <w:sz w:val="20"/>
                <w:lang w:bidi="ar"/>
              </w:rPr>
            </w:pPr>
            <w:r>
              <w:rPr>
                <w:rFonts w:cs="宋体" w:hint="eastAsia"/>
                <w:sz w:val="20"/>
                <w:lang w:bidi="ar"/>
              </w:rPr>
              <w:t>2.createTime</w:t>
            </w:r>
            <w:r>
              <w:rPr>
                <w:rFonts w:cs="宋体" w:hint="eastAsia"/>
                <w:sz w:val="20"/>
                <w:lang w:bidi="ar"/>
              </w:rPr>
              <w:t>：外系统提单时间</w:t>
            </w:r>
            <w:r>
              <w:rPr>
                <w:rFonts w:cs="宋体" w:hint="eastAsia"/>
                <w:sz w:val="20"/>
                <w:lang w:bidi="ar"/>
              </w:rPr>
              <w:t>(</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r>
              <w:rPr>
                <w:rFonts w:cs="宋体" w:hint="eastAsia"/>
                <w:sz w:val="20"/>
                <w:lang w:bidi="ar"/>
              </w:rPr>
              <w:t xml:space="preserve">) </w:t>
            </w:r>
          </w:p>
          <w:p w14:paraId="0F0AD4FA" w14:textId="77777777" w:rsidR="00567AFA" w:rsidRDefault="00000000">
            <w:pPr>
              <w:pStyle w:val="aff2"/>
              <w:spacing w:after="120" w:afterAutospacing="0" w:line="360" w:lineRule="auto"/>
              <w:rPr>
                <w:rFonts w:cs="宋体"/>
                <w:sz w:val="20"/>
                <w:lang w:bidi="ar"/>
              </w:rPr>
            </w:pPr>
            <w:r>
              <w:rPr>
                <w:rFonts w:cs="宋体" w:hint="eastAsia"/>
                <w:sz w:val="20"/>
                <w:lang w:bidi="ar"/>
              </w:rPr>
              <w:t>3.rejectReason</w:t>
            </w:r>
            <w:r>
              <w:rPr>
                <w:rFonts w:cs="宋体" w:hint="eastAsia"/>
                <w:sz w:val="20"/>
                <w:lang w:bidi="ar"/>
              </w:rPr>
              <w:t>：拒绝原因（当支付任务状态为</w:t>
            </w:r>
            <w:r>
              <w:rPr>
                <w:rFonts w:cs="宋体" w:hint="eastAsia"/>
                <w:sz w:val="20"/>
                <w:lang w:bidi="ar"/>
              </w:rPr>
              <w:t>06</w:t>
            </w:r>
            <w:r>
              <w:rPr>
                <w:rFonts w:cs="宋体" w:hint="eastAsia"/>
                <w:sz w:val="20"/>
                <w:lang w:bidi="ar"/>
              </w:rPr>
              <w:t>已拒绝时，该字段展示审批最终节点的审批意见）</w:t>
            </w:r>
          </w:p>
        </w:tc>
      </w:tr>
      <w:tr w:rsidR="00567AFA" w14:paraId="5A8ED87A" w14:textId="77777777">
        <w:tc>
          <w:tcPr>
            <w:tcW w:w="2177" w:type="dxa"/>
            <w:tcBorders>
              <w:top w:val="single" w:sz="4" w:space="0" w:color="auto"/>
              <w:left w:val="single" w:sz="4" w:space="0" w:color="auto"/>
              <w:bottom w:val="single" w:sz="4" w:space="0" w:color="auto"/>
              <w:right w:val="single" w:sz="4" w:space="0" w:color="auto"/>
            </w:tcBorders>
          </w:tcPr>
          <w:p w14:paraId="695B223A" w14:textId="77777777" w:rsidR="00567AFA" w:rsidRDefault="00000000">
            <w:pPr>
              <w:pStyle w:val="aff2"/>
              <w:spacing w:after="120" w:afterAutospacing="0" w:line="360" w:lineRule="auto"/>
              <w:rPr>
                <w:rFonts w:cs="宋体"/>
                <w:sz w:val="20"/>
                <w:lang w:bidi="ar"/>
              </w:rPr>
            </w:pPr>
            <w:proofErr w:type="spellStart"/>
            <w:r>
              <w:rPr>
                <w:rFonts w:hint="eastAsia"/>
                <w:sz w:val="20"/>
              </w:rPr>
              <w:lastRenderedPageBreak/>
              <w:t>pypartyAccnum</w:t>
            </w:r>
            <w:proofErr w:type="spellEnd"/>
          </w:p>
        </w:tc>
        <w:tc>
          <w:tcPr>
            <w:tcW w:w="1512" w:type="dxa"/>
            <w:tcBorders>
              <w:top w:val="single" w:sz="4" w:space="0" w:color="auto"/>
              <w:left w:val="nil"/>
              <w:bottom w:val="single" w:sz="4" w:space="0" w:color="auto"/>
              <w:right w:val="single" w:sz="4" w:space="0" w:color="auto"/>
            </w:tcBorders>
          </w:tcPr>
          <w:p w14:paraId="683CF6E4" w14:textId="77777777" w:rsidR="00567AFA" w:rsidRDefault="00000000">
            <w:pPr>
              <w:pStyle w:val="aff2"/>
              <w:spacing w:after="120" w:afterAutospacing="0" w:line="360" w:lineRule="auto"/>
              <w:rPr>
                <w:rFonts w:cs="宋体"/>
                <w:sz w:val="20"/>
                <w:lang w:bidi="ar"/>
              </w:rPr>
            </w:pPr>
            <w:r>
              <w:rPr>
                <w:rFonts w:hint="eastAsia"/>
                <w:sz w:val="20"/>
              </w:rPr>
              <w:t>付方账号</w:t>
            </w:r>
          </w:p>
        </w:tc>
        <w:tc>
          <w:tcPr>
            <w:tcW w:w="1425" w:type="dxa"/>
            <w:tcBorders>
              <w:top w:val="single" w:sz="4" w:space="0" w:color="auto"/>
              <w:left w:val="nil"/>
              <w:bottom w:val="single" w:sz="4" w:space="0" w:color="auto"/>
              <w:right w:val="single" w:sz="4" w:space="0" w:color="auto"/>
            </w:tcBorders>
          </w:tcPr>
          <w:p w14:paraId="05D87148"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32)</w:t>
            </w:r>
          </w:p>
        </w:tc>
        <w:tc>
          <w:tcPr>
            <w:tcW w:w="742" w:type="dxa"/>
            <w:tcBorders>
              <w:top w:val="single" w:sz="4" w:space="0" w:color="auto"/>
              <w:left w:val="nil"/>
              <w:bottom w:val="single" w:sz="4" w:space="0" w:color="auto"/>
              <w:right w:val="single" w:sz="4" w:space="0" w:color="auto"/>
            </w:tcBorders>
          </w:tcPr>
          <w:p w14:paraId="5B7E9293"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21C9ECD1" w14:textId="77777777" w:rsidR="00567AFA" w:rsidRDefault="00567AFA">
            <w:pPr>
              <w:pStyle w:val="aff2"/>
              <w:spacing w:after="120" w:afterAutospacing="0" w:line="360" w:lineRule="auto"/>
              <w:rPr>
                <w:rFonts w:cs="宋体"/>
                <w:sz w:val="20"/>
                <w:lang w:bidi="ar"/>
              </w:rPr>
            </w:pPr>
          </w:p>
        </w:tc>
      </w:tr>
      <w:tr w:rsidR="00567AFA" w14:paraId="2461CAE1" w14:textId="77777777">
        <w:tc>
          <w:tcPr>
            <w:tcW w:w="2177" w:type="dxa"/>
            <w:tcBorders>
              <w:top w:val="single" w:sz="4" w:space="0" w:color="auto"/>
              <w:left w:val="single" w:sz="4" w:space="0" w:color="auto"/>
              <w:bottom w:val="single" w:sz="4" w:space="0" w:color="auto"/>
              <w:right w:val="single" w:sz="4" w:space="0" w:color="auto"/>
            </w:tcBorders>
          </w:tcPr>
          <w:p w14:paraId="3513B642" w14:textId="77777777" w:rsidR="00567AFA" w:rsidRDefault="00000000">
            <w:pPr>
              <w:pStyle w:val="aff2"/>
              <w:spacing w:after="120" w:afterAutospacing="0" w:line="360" w:lineRule="auto"/>
              <w:rPr>
                <w:rFonts w:cs="宋体"/>
                <w:sz w:val="20"/>
                <w:lang w:bidi="ar"/>
              </w:rPr>
            </w:pPr>
            <w:proofErr w:type="spellStart"/>
            <w:r>
              <w:rPr>
                <w:rFonts w:hint="eastAsia"/>
                <w:sz w:val="20"/>
                <w:szCs w:val="20"/>
              </w:rPr>
              <w:t>pypartyAccnm</w:t>
            </w:r>
            <w:proofErr w:type="spellEnd"/>
          </w:p>
        </w:tc>
        <w:tc>
          <w:tcPr>
            <w:tcW w:w="1512" w:type="dxa"/>
            <w:tcBorders>
              <w:top w:val="single" w:sz="4" w:space="0" w:color="auto"/>
              <w:left w:val="nil"/>
              <w:bottom w:val="single" w:sz="4" w:space="0" w:color="auto"/>
              <w:right w:val="single" w:sz="4" w:space="0" w:color="auto"/>
            </w:tcBorders>
          </w:tcPr>
          <w:p w14:paraId="5043D812" w14:textId="77777777" w:rsidR="00567AFA" w:rsidRDefault="00000000">
            <w:pPr>
              <w:pStyle w:val="aff2"/>
              <w:spacing w:after="120" w:afterAutospacing="0" w:line="360" w:lineRule="auto"/>
              <w:rPr>
                <w:rFonts w:cs="宋体"/>
                <w:sz w:val="20"/>
                <w:lang w:bidi="ar"/>
              </w:rPr>
            </w:pPr>
            <w:r>
              <w:rPr>
                <w:rFonts w:hint="eastAsia"/>
                <w:sz w:val="20"/>
              </w:rPr>
              <w:t>付方户名</w:t>
            </w:r>
          </w:p>
        </w:tc>
        <w:tc>
          <w:tcPr>
            <w:tcW w:w="1425" w:type="dxa"/>
            <w:tcBorders>
              <w:top w:val="single" w:sz="4" w:space="0" w:color="auto"/>
              <w:left w:val="nil"/>
              <w:bottom w:val="single" w:sz="4" w:space="0" w:color="auto"/>
              <w:right w:val="single" w:sz="4" w:space="0" w:color="auto"/>
            </w:tcBorders>
          </w:tcPr>
          <w:p w14:paraId="55C4F910"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cBorders>
          </w:tcPr>
          <w:p w14:paraId="0093C271"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3F97248B" w14:textId="77777777" w:rsidR="00567AFA" w:rsidRDefault="00567AFA">
            <w:pPr>
              <w:pStyle w:val="aff2"/>
              <w:spacing w:after="120" w:afterAutospacing="0" w:line="360" w:lineRule="auto"/>
              <w:rPr>
                <w:rFonts w:cs="宋体"/>
                <w:sz w:val="20"/>
                <w:lang w:bidi="ar"/>
              </w:rPr>
            </w:pPr>
          </w:p>
        </w:tc>
      </w:tr>
      <w:tr w:rsidR="00567AFA" w14:paraId="3A4E7C71" w14:textId="77777777">
        <w:tc>
          <w:tcPr>
            <w:tcW w:w="2177" w:type="dxa"/>
            <w:tcBorders>
              <w:top w:val="single" w:sz="4" w:space="0" w:color="auto"/>
              <w:left w:val="single" w:sz="4" w:space="0" w:color="auto"/>
              <w:bottom w:val="single" w:sz="4" w:space="0" w:color="auto"/>
              <w:right w:val="single" w:sz="4" w:space="0" w:color="auto"/>
            </w:tcBorders>
          </w:tcPr>
          <w:p w14:paraId="56B0EBA2" w14:textId="77777777" w:rsidR="00567AFA" w:rsidRDefault="00000000">
            <w:pPr>
              <w:pStyle w:val="aff2"/>
              <w:spacing w:after="120" w:afterAutospacing="0" w:line="360" w:lineRule="auto"/>
              <w:rPr>
                <w:rFonts w:cs="宋体"/>
                <w:sz w:val="20"/>
                <w:lang w:bidi="ar"/>
              </w:rPr>
            </w:pPr>
            <w:proofErr w:type="spellStart"/>
            <w:r>
              <w:rPr>
                <w:rFonts w:hint="eastAsia"/>
                <w:sz w:val="20"/>
                <w:szCs w:val="20"/>
              </w:rPr>
              <w:t>pypartyDepBnkNm</w:t>
            </w:r>
            <w:proofErr w:type="spellEnd"/>
          </w:p>
        </w:tc>
        <w:tc>
          <w:tcPr>
            <w:tcW w:w="1512" w:type="dxa"/>
            <w:tcBorders>
              <w:top w:val="single" w:sz="4" w:space="0" w:color="auto"/>
              <w:left w:val="nil"/>
              <w:bottom w:val="single" w:sz="4" w:space="0" w:color="auto"/>
              <w:right w:val="single" w:sz="4" w:space="0" w:color="auto"/>
            </w:tcBorders>
          </w:tcPr>
          <w:p w14:paraId="5C4C9425" w14:textId="77777777" w:rsidR="00567AFA" w:rsidRDefault="00000000">
            <w:pPr>
              <w:pStyle w:val="aff2"/>
              <w:spacing w:after="120" w:afterAutospacing="0" w:line="360" w:lineRule="auto"/>
              <w:rPr>
                <w:rFonts w:cs="宋体"/>
                <w:sz w:val="20"/>
                <w:lang w:bidi="ar"/>
              </w:rPr>
            </w:pPr>
            <w:r>
              <w:rPr>
                <w:rFonts w:hint="eastAsia"/>
                <w:sz w:val="20"/>
              </w:rPr>
              <w:t>付方开户行</w:t>
            </w:r>
          </w:p>
        </w:tc>
        <w:tc>
          <w:tcPr>
            <w:tcW w:w="1425" w:type="dxa"/>
            <w:tcBorders>
              <w:top w:val="single" w:sz="4" w:space="0" w:color="auto"/>
              <w:left w:val="nil"/>
              <w:bottom w:val="single" w:sz="4" w:space="0" w:color="auto"/>
              <w:right w:val="single" w:sz="4" w:space="0" w:color="auto"/>
            </w:tcBorders>
          </w:tcPr>
          <w:p w14:paraId="00DC37AC"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cBorders>
          </w:tcPr>
          <w:p w14:paraId="1B506800"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76B28969" w14:textId="77777777" w:rsidR="00567AFA" w:rsidRDefault="00567AFA">
            <w:pPr>
              <w:pStyle w:val="aff2"/>
              <w:spacing w:after="120" w:afterAutospacing="0" w:line="360" w:lineRule="auto"/>
              <w:rPr>
                <w:rFonts w:cs="宋体"/>
                <w:sz w:val="20"/>
                <w:lang w:bidi="ar"/>
              </w:rPr>
            </w:pPr>
          </w:p>
        </w:tc>
      </w:tr>
      <w:tr w:rsidR="00567AFA" w14:paraId="6C36F145" w14:textId="77777777">
        <w:tc>
          <w:tcPr>
            <w:tcW w:w="2177" w:type="dxa"/>
            <w:tcBorders>
              <w:top w:val="single" w:sz="4" w:space="0" w:color="auto"/>
              <w:left w:val="single" w:sz="4" w:space="0" w:color="auto"/>
              <w:bottom w:val="single" w:sz="4" w:space="0" w:color="auto"/>
              <w:right w:val="single" w:sz="4" w:space="0" w:color="auto"/>
            </w:tcBorders>
          </w:tcPr>
          <w:p w14:paraId="7008BD8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pypartyBnkgId</w:t>
            </w:r>
            <w:proofErr w:type="spellEnd"/>
          </w:p>
        </w:tc>
        <w:tc>
          <w:tcPr>
            <w:tcW w:w="1512" w:type="dxa"/>
            <w:tcBorders>
              <w:top w:val="single" w:sz="4" w:space="0" w:color="auto"/>
              <w:left w:val="nil"/>
              <w:bottom w:val="single" w:sz="4" w:space="0" w:color="auto"/>
              <w:right w:val="single" w:sz="4" w:space="0" w:color="auto"/>
            </w:tcBorders>
          </w:tcPr>
          <w:p w14:paraId="1A5B28DA" w14:textId="77777777" w:rsidR="00567AFA" w:rsidRDefault="00000000">
            <w:pPr>
              <w:pStyle w:val="aff2"/>
              <w:spacing w:after="120" w:afterAutospacing="0" w:line="360" w:lineRule="auto"/>
              <w:rPr>
                <w:rFonts w:cs="宋体"/>
                <w:sz w:val="20"/>
                <w:lang w:bidi="ar"/>
              </w:rPr>
            </w:pPr>
            <w:r>
              <w:rPr>
                <w:rFonts w:hint="eastAsia"/>
                <w:sz w:val="20"/>
              </w:rPr>
              <w:t>付方开户行联行号</w:t>
            </w:r>
          </w:p>
        </w:tc>
        <w:tc>
          <w:tcPr>
            <w:tcW w:w="1425" w:type="dxa"/>
            <w:tcBorders>
              <w:top w:val="single" w:sz="4" w:space="0" w:color="auto"/>
              <w:left w:val="nil"/>
              <w:bottom w:val="single" w:sz="4" w:space="0" w:color="auto"/>
              <w:right w:val="single" w:sz="4" w:space="0" w:color="auto"/>
            </w:tcBorders>
          </w:tcPr>
          <w:p w14:paraId="363AFA01"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11)</w:t>
            </w:r>
          </w:p>
        </w:tc>
        <w:tc>
          <w:tcPr>
            <w:tcW w:w="742" w:type="dxa"/>
            <w:tcBorders>
              <w:top w:val="single" w:sz="4" w:space="0" w:color="auto"/>
              <w:left w:val="nil"/>
              <w:bottom w:val="single" w:sz="4" w:space="0" w:color="auto"/>
              <w:right w:val="single" w:sz="4" w:space="0" w:color="auto"/>
            </w:tcBorders>
          </w:tcPr>
          <w:p w14:paraId="0F95C4CB"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cBorders>
          </w:tcPr>
          <w:p w14:paraId="7FAB5DB5" w14:textId="77777777" w:rsidR="00567AFA" w:rsidRDefault="00567AFA">
            <w:pPr>
              <w:pStyle w:val="aff2"/>
              <w:spacing w:after="120" w:afterAutospacing="0" w:line="360" w:lineRule="auto"/>
              <w:rPr>
                <w:rFonts w:cs="宋体"/>
                <w:sz w:val="20"/>
                <w:lang w:bidi="ar"/>
              </w:rPr>
            </w:pPr>
          </w:p>
        </w:tc>
      </w:tr>
      <w:tr w:rsidR="00567AFA" w14:paraId="3F41402D"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12D2E253"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r w:rsidR="00567AFA" w14:paraId="7006DD90"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4547D6C3"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06DE28E4" w14:textId="77777777">
        <w:tc>
          <w:tcPr>
            <w:tcW w:w="2177" w:type="dxa"/>
            <w:tcBorders>
              <w:top w:val="single" w:sz="4" w:space="0" w:color="auto"/>
              <w:left w:val="single" w:sz="4" w:space="0" w:color="auto"/>
              <w:bottom w:val="single" w:sz="4" w:space="0" w:color="auto"/>
              <w:right w:val="single" w:sz="4" w:space="0" w:color="auto"/>
            </w:tcBorders>
          </w:tcPr>
          <w:p w14:paraId="526EDEA3"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bnkRetCode</w:t>
            </w:r>
            <w:proofErr w:type="spellEnd"/>
          </w:p>
        </w:tc>
        <w:tc>
          <w:tcPr>
            <w:tcW w:w="1512" w:type="dxa"/>
            <w:tcBorders>
              <w:top w:val="single" w:sz="4" w:space="0" w:color="auto"/>
              <w:left w:val="nil"/>
              <w:bottom w:val="single" w:sz="4" w:space="0" w:color="auto"/>
              <w:right w:val="single" w:sz="4" w:space="0" w:color="auto"/>
            </w:tcBorders>
          </w:tcPr>
          <w:p w14:paraId="026000B0" w14:textId="77777777" w:rsidR="00567AFA" w:rsidRDefault="00000000">
            <w:pPr>
              <w:pStyle w:val="aff2"/>
              <w:spacing w:after="120" w:afterAutospacing="0" w:line="360" w:lineRule="auto"/>
              <w:rPr>
                <w:rFonts w:cs="宋体"/>
                <w:kern w:val="2"/>
                <w:sz w:val="20"/>
              </w:rPr>
            </w:pPr>
            <w:r>
              <w:rPr>
                <w:rFonts w:cs="宋体" w:hint="eastAsia"/>
                <w:sz w:val="20"/>
                <w:lang w:bidi="ar"/>
              </w:rPr>
              <w:t>银行处理结果</w:t>
            </w:r>
          </w:p>
        </w:tc>
        <w:tc>
          <w:tcPr>
            <w:tcW w:w="1425" w:type="dxa"/>
            <w:tcBorders>
              <w:top w:val="single" w:sz="4" w:space="0" w:color="auto"/>
              <w:left w:val="nil"/>
              <w:bottom w:val="single" w:sz="4" w:space="0" w:color="auto"/>
              <w:right w:val="single" w:sz="4" w:space="0" w:color="auto"/>
            </w:tcBorders>
          </w:tcPr>
          <w:p w14:paraId="380721E0"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512)</w:t>
            </w:r>
          </w:p>
        </w:tc>
        <w:tc>
          <w:tcPr>
            <w:tcW w:w="742" w:type="dxa"/>
            <w:tcBorders>
              <w:top w:val="single" w:sz="4" w:space="0" w:color="auto"/>
              <w:left w:val="nil"/>
              <w:bottom w:val="single" w:sz="4" w:space="0" w:color="auto"/>
              <w:right w:val="single" w:sz="4" w:space="0" w:color="auto"/>
            </w:tcBorders>
          </w:tcPr>
          <w:p w14:paraId="04AB623A"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3DE3F900" w14:textId="77777777" w:rsidR="00567AFA" w:rsidRDefault="00000000">
            <w:pPr>
              <w:pStyle w:val="aff2"/>
              <w:spacing w:after="120" w:afterAutospacing="0" w:line="360" w:lineRule="auto"/>
              <w:rPr>
                <w:rFonts w:cs="宋体"/>
                <w:sz w:val="20"/>
                <w:lang w:bidi="ar"/>
              </w:rPr>
            </w:pPr>
            <w:r>
              <w:rPr>
                <w:rFonts w:cs="宋体" w:hint="eastAsia"/>
                <w:sz w:val="20"/>
                <w:lang w:bidi="ar"/>
              </w:rPr>
              <w:t>银行返回结果</w:t>
            </w:r>
          </w:p>
          <w:p w14:paraId="6DD45C19" w14:textId="77777777" w:rsidR="00567AFA" w:rsidRDefault="00000000">
            <w:pPr>
              <w:pStyle w:val="aff2"/>
              <w:spacing w:after="120" w:afterAutospacing="0" w:line="360" w:lineRule="auto"/>
              <w:rPr>
                <w:rFonts w:cs="宋体"/>
                <w:sz w:val="20"/>
                <w:lang w:bidi="ar"/>
              </w:rPr>
            </w:pPr>
            <w:r>
              <w:rPr>
                <w:rFonts w:cs="宋体" w:hint="eastAsia"/>
                <w:sz w:val="20"/>
                <w:lang w:bidi="ar"/>
              </w:rPr>
              <w:t>（当单据为联动支付时，该字段包括资金下拨失败的信息）</w:t>
            </w:r>
          </w:p>
        </w:tc>
      </w:tr>
      <w:tr w:rsidR="00567AFA" w14:paraId="30A2030F" w14:textId="77777777">
        <w:tc>
          <w:tcPr>
            <w:tcW w:w="2177" w:type="dxa"/>
            <w:tcBorders>
              <w:top w:val="single" w:sz="4" w:space="0" w:color="auto"/>
              <w:left w:val="single" w:sz="4" w:space="0" w:color="auto"/>
              <w:bottom w:val="single" w:sz="4" w:space="0" w:color="auto"/>
              <w:right w:val="single" w:sz="4" w:space="0" w:color="auto"/>
            </w:tcBorders>
          </w:tcPr>
          <w:p w14:paraId="13D3656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pyStat</w:t>
            </w:r>
            <w:proofErr w:type="spellEnd"/>
          </w:p>
        </w:tc>
        <w:tc>
          <w:tcPr>
            <w:tcW w:w="1512" w:type="dxa"/>
            <w:tcBorders>
              <w:top w:val="single" w:sz="4" w:space="0" w:color="auto"/>
              <w:left w:val="nil"/>
              <w:bottom w:val="single" w:sz="4" w:space="0" w:color="auto"/>
              <w:right w:val="single" w:sz="4" w:space="0" w:color="auto"/>
            </w:tcBorders>
          </w:tcPr>
          <w:p w14:paraId="2FE61190" w14:textId="77777777" w:rsidR="00567AFA" w:rsidRDefault="00000000">
            <w:pPr>
              <w:pStyle w:val="aff2"/>
              <w:spacing w:after="120" w:afterAutospacing="0" w:line="360" w:lineRule="auto"/>
              <w:rPr>
                <w:rFonts w:cs="宋体"/>
                <w:sz w:val="20"/>
              </w:rPr>
            </w:pPr>
            <w:r>
              <w:rPr>
                <w:rFonts w:cs="宋体" w:hint="eastAsia"/>
                <w:sz w:val="20"/>
                <w:lang w:bidi="ar"/>
              </w:rPr>
              <w:t>明细支付任务状态</w:t>
            </w:r>
          </w:p>
        </w:tc>
        <w:tc>
          <w:tcPr>
            <w:tcW w:w="1425" w:type="dxa"/>
            <w:tcBorders>
              <w:top w:val="single" w:sz="4" w:space="0" w:color="auto"/>
              <w:left w:val="nil"/>
              <w:bottom w:val="single" w:sz="4" w:space="0" w:color="auto"/>
              <w:right w:val="single" w:sz="4" w:space="0" w:color="auto"/>
            </w:tcBorders>
          </w:tcPr>
          <w:p w14:paraId="283C7F6E"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tcPr>
          <w:p w14:paraId="33F168B1"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4F4A1DF3" w14:textId="77777777" w:rsidR="00567AFA" w:rsidRDefault="00000000">
            <w:pPr>
              <w:pStyle w:val="aff2"/>
              <w:spacing w:after="120" w:afterAutospacing="0"/>
              <w:rPr>
                <w:rFonts w:cs="宋体"/>
                <w:sz w:val="20"/>
                <w:lang w:bidi="ar"/>
              </w:rPr>
            </w:pPr>
            <w:r>
              <w:rPr>
                <w:rFonts w:cs="宋体" w:hint="eastAsia"/>
                <w:sz w:val="20"/>
                <w:lang w:bidi="ar"/>
              </w:rPr>
              <w:t>01</w:t>
            </w:r>
            <w:r>
              <w:rPr>
                <w:rFonts w:cs="宋体" w:hint="eastAsia"/>
                <w:sz w:val="20"/>
                <w:lang w:bidi="ar"/>
              </w:rPr>
              <w:t>：待提交：同批次，待提交审批</w:t>
            </w:r>
          </w:p>
          <w:p w14:paraId="696BD056" w14:textId="77777777" w:rsidR="00567AFA" w:rsidRDefault="00000000">
            <w:pPr>
              <w:pStyle w:val="aff2"/>
              <w:spacing w:after="120" w:afterAutospacing="0"/>
              <w:rPr>
                <w:rFonts w:cs="宋体"/>
                <w:sz w:val="20"/>
                <w:lang w:bidi="ar"/>
              </w:rPr>
            </w:pPr>
            <w:r>
              <w:rPr>
                <w:rFonts w:cs="宋体" w:hint="eastAsia"/>
                <w:sz w:val="20"/>
                <w:lang w:bidi="ar"/>
              </w:rPr>
              <w:lastRenderedPageBreak/>
              <w:t>02</w:t>
            </w:r>
            <w:r>
              <w:rPr>
                <w:rFonts w:cs="宋体" w:hint="eastAsia"/>
                <w:sz w:val="20"/>
                <w:lang w:bidi="ar"/>
              </w:rPr>
              <w:t>：待付款：同批次，已提交审批，流程运行中</w:t>
            </w:r>
          </w:p>
          <w:p w14:paraId="68246402" w14:textId="77777777" w:rsidR="00567AFA" w:rsidRDefault="00000000">
            <w:pPr>
              <w:pStyle w:val="aff2"/>
              <w:spacing w:after="120" w:afterAutospacing="0"/>
              <w:rPr>
                <w:rFonts w:cs="宋体"/>
                <w:sz w:val="20"/>
                <w:lang w:bidi="ar"/>
              </w:rPr>
            </w:pPr>
            <w:r>
              <w:rPr>
                <w:rFonts w:cs="宋体" w:hint="eastAsia"/>
                <w:sz w:val="20"/>
                <w:lang w:bidi="ar"/>
              </w:rPr>
              <w:t>03</w:t>
            </w:r>
            <w:r>
              <w:rPr>
                <w:rFonts w:cs="宋体" w:hint="eastAsia"/>
                <w:sz w:val="20"/>
                <w:lang w:bidi="ar"/>
              </w:rPr>
              <w:t>：处理中：明细支付任务正在付款</w:t>
            </w:r>
          </w:p>
          <w:p w14:paraId="571D88BA" w14:textId="77777777" w:rsidR="00567AFA" w:rsidRDefault="00000000">
            <w:pPr>
              <w:pStyle w:val="aff2"/>
              <w:spacing w:after="120" w:afterAutospacing="0"/>
              <w:rPr>
                <w:rFonts w:cs="宋体"/>
                <w:sz w:val="20"/>
                <w:lang w:bidi="ar"/>
              </w:rPr>
            </w:pPr>
            <w:r>
              <w:rPr>
                <w:rFonts w:cs="宋体" w:hint="eastAsia"/>
                <w:sz w:val="20"/>
                <w:lang w:bidi="ar"/>
              </w:rPr>
              <w:t>04</w:t>
            </w:r>
            <w:r>
              <w:rPr>
                <w:rFonts w:cs="宋体" w:hint="eastAsia"/>
                <w:sz w:val="20"/>
                <w:lang w:bidi="ar"/>
              </w:rPr>
              <w:t>：付款成功：明细支付终态，付款成功</w:t>
            </w:r>
          </w:p>
          <w:p w14:paraId="231325E8" w14:textId="77777777" w:rsidR="00567AFA" w:rsidRDefault="00000000">
            <w:pPr>
              <w:pStyle w:val="aff2"/>
              <w:spacing w:after="120" w:afterAutospacing="0"/>
            </w:pPr>
            <w:r>
              <w:rPr>
                <w:rFonts w:cs="宋体" w:hint="eastAsia"/>
                <w:sz w:val="20"/>
                <w:lang w:bidi="ar"/>
              </w:rPr>
              <w:t>05</w:t>
            </w:r>
            <w:r>
              <w:rPr>
                <w:rFonts w:cs="宋体" w:hint="eastAsia"/>
                <w:sz w:val="20"/>
                <w:lang w:bidi="ar"/>
              </w:rPr>
              <w:t>：付款失败：明细支付终态，付款失败</w:t>
            </w:r>
          </w:p>
        </w:tc>
      </w:tr>
      <w:tr w:rsidR="00567AFA" w14:paraId="3EFDD968" w14:textId="77777777">
        <w:tc>
          <w:tcPr>
            <w:tcW w:w="2177" w:type="dxa"/>
            <w:tcBorders>
              <w:top w:val="single" w:sz="4" w:space="0" w:color="auto"/>
              <w:left w:val="single" w:sz="4" w:space="0" w:color="auto"/>
              <w:bottom w:val="single" w:sz="4" w:space="0" w:color="auto"/>
              <w:right w:val="single" w:sz="4" w:space="0" w:color="auto"/>
            </w:tcBorders>
          </w:tcPr>
          <w:p w14:paraId="525C1EC1"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lastRenderedPageBreak/>
              <w:t>externalNum</w:t>
            </w:r>
            <w:proofErr w:type="spellEnd"/>
          </w:p>
        </w:tc>
        <w:tc>
          <w:tcPr>
            <w:tcW w:w="1512" w:type="dxa"/>
            <w:tcBorders>
              <w:top w:val="single" w:sz="4" w:space="0" w:color="auto"/>
              <w:left w:val="nil"/>
              <w:bottom w:val="single" w:sz="4" w:space="0" w:color="auto"/>
              <w:right w:val="single" w:sz="4" w:space="0" w:color="auto"/>
            </w:tcBorders>
          </w:tcPr>
          <w:p w14:paraId="3314B6D1" w14:textId="77777777" w:rsidR="00567AFA" w:rsidRDefault="00000000">
            <w:pPr>
              <w:pStyle w:val="aff2"/>
              <w:spacing w:after="120" w:afterAutospacing="0" w:line="360" w:lineRule="auto"/>
              <w:rPr>
                <w:rFonts w:cs="宋体"/>
                <w:sz w:val="20"/>
              </w:rPr>
            </w:pPr>
            <w:r>
              <w:rPr>
                <w:rFonts w:cs="宋体" w:hint="eastAsia"/>
                <w:sz w:val="20"/>
                <w:lang w:bidi="ar"/>
              </w:rPr>
              <w:t>外部请求流水号</w:t>
            </w:r>
          </w:p>
        </w:tc>
        <w:tc>
          <w:tcPr>
            <w:tcW w:w="1425" w:type="dxa"/>
            <w:tcBorders>
              <w:top w:val="single" w:sz="4" w:space="0" w:color="auto"/>
              <w:left w:val="nil"/>
              <w:bottom w:val="single" w:sz="4" w:space="0" w:color="auto"/>
              <w:right w:val="single" w:sz="4" w:space="0" w:color="auto"/>
            </w:tcBorders>
          </w:tcPr>
          <w:p w14:paraId="3CB64E90"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38F0AD99" w14:textId="77777777" w:rsidR="00567AFA" w:rsidRDefault="00000000">
            <w:pPr>
              <w:pStyle w:val="aff2"/>
              <w:spacing w:after="120" w:afterAutospacing="0" w:line="360" w:lineRule="auto"/>
              <w:rPr>
                <w:rFonts w:cs="宋体"/>
                <w:sz w:val="20"/>
              </w:rPr>
            </w:pPr>
            <w:r>
              <w:rPr>
                <w:rFonts w:cs="宋体" w:hint="eastAsia"/>
                <w:sz w:val="20"/>
                <w:lang w:eastAsia="zh-Hans" w:bidi="ar"/>
              </w:rPr>
              <w:t>是</w:t>
            </w:r>
          </w:p>
        </w:tc>
        <w:tc>
          <w:tcPr>
            <w:tcW w:w="3534" w:type="dxa"/>
            <w:tcBorders>
              <w:top w:val="single" w:sz="4" w:space="0" w:color="auto"/>
              <w:left w:val="nil"/>
              <w:bottom w:val="single" w:sz="4" w:space="0" w:color="auto"/>
              <w:right w:val="single" w:sz="4" w:space="0" w:color="auto"/>
            </w:tcBorders>
          </w:tcPr>
          <w:p w14:paraId="0440A4C5"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50</w:t>
            </w:r>
          </w:p>
        </w:tc>
      </w:tr>
      <w:tr w:rsidR="00567AFA" w14:paraId="7112E978"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2B8A3B55"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1F92F1A4"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7D938645"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bl>
    <w:p w14:paraId="634CDBB2" w14:textId="77777777" w:rsidR="00567AFA" w:rsidRDefault="00000000">
      <w:pPr>
        <w:pStyle w:val="aff2"/>
        <w:spacing w:after="120" w:afterAutospacing="0" w:line="360" w:lineRule="auto"/>
        <w:jc w:val="both"/>
        <w:rPr>
          <w:rFonts w:ascii="Book Antiqua" w:eastAsia="Book Antiqua" w:hAnsi="Book Antiqua" w:cs="Book Antiqua"/>
        </w:rPr>
      </w:pPr>
      <w:r>
        <w:rPr>
          <w:rFonts w:ascii="Book Antiqua" w:eastAsia="Book Antiqua" w:hAnsi="Book Antiqua" w:cs="Book Antiqua"/>
          <w:lang w:bidi="ar"/>
        </w:rPr>
        <w:t xml:space="preserve"> </w:t>
      </w:r>
    </w:p>
    <w:p w14:paraId="16952192" w14:textId="77777777" w:rsidR="00567AFA" w:rsidRDefault="00000000">
      <w:pPr>
        <w:pStyle w:val="40"/>
        <w:spacing w:line="360" w:lineRule="auto"/>
      </w:pPr>
      <w:bookmarkStart w:id="1421" w:name="_Toc20614"/>
      <w:bookmarkStart w:id="1422" w:name="_Toc470"/>
      <w:bookmarkStart w:id="1423" w:name="_Toc6524"/>
      <w:bookmarkStart w:id="1424" w:name="_Toc23533"/>
      <w:bookmarkStart w:id="1425" w:name="_Toc9703"/>
      <w:bookmarkStart w:id="1426" w:name="_Toc9576"/>
      <w:bookmarkStart w:id="1427" w:name="_Toc19241"/>
      <w:bookmarkStart w:id="1428" w:name="_Toc14406"/>
      <w:bookmarkStart w:id="1429" w:name="_Toc6855"/>
      <w:bookmarkStart w:id="1430" w:name="_Toc27983"/>
      <w:bookmarkStart w:id="1431" w:name="_Toc9460"/>
      <w:bookmarkStart w:id="1432" w:name="_Toc29371"/>
      <w:bookmarkStart w:id="1433" w:name="_Toc514"/>
      <w:bookmarkStart w:id="1434" w:name="_Toc10768"/>
      <w:bookmarkStart w:id="1435" w:name="_Toc31127"/>
      <w:bookmarkStart w:id="1436" w:name="_Toc4143"/>
      <w:bookmarkStart w:id="1437" w:name="_Toc554"/>
      <w:bookmarkStart w:id="1438" w:name="_Toc21844"/>
      <w:bookmarkStart w:id="1439" w:name="_Toc21239"/>
      <w:bookmarkStart w:id="1440" w:name="_Toc32224"/>
      <w:bookmarkStart w:id="1441" w:name="_Toc25057"/>
      <w:bookmarkStart w:id="1442" w:name="_Toc4681"/>
      <w:r>
        <w:rPr>
          <w:rFonts w:hint="eastAsia"/>
        </w:rPr>
        <w:t>请求报文</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723592B6"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&lt;?xml version="1.0" encoding="GBK"?&gt;</w:t>
      </w:r>
    </w:p>
    <w:p w14:paraId="0C4A448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&lt;stream&gt;</w:t>
      </w:r>
    </w:p>
    <w:p w14:paraId="1834DFC5"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&lt;action&gt;SKDLBATC&lt;/action&gt;</w:t>
      </w:r>
    </w:p>
    <w:p w14:paraId="3F79366C"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&gt;11100177806072284560&lt;/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w:t>
      </w:r>
    </w:p>
    <w:p w14:paraId="2829AD5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externalBatNum</w:t>
      </w:r>
      <w:proofErr w:type="spellEnd"/>
      <w:r>
        <w:rPr>
          <w:rFonts w:ascii="宋体" w:hAnsi="宋体" w:cs="宋体" w:hint="eastAsia"/>
          <w:sz w:val="21"/>
          <w:szCs w:val="21"/>
          <w:lang w:bidi="ar"/>
        </w:rPr>
        <w:t>&gt;2022215121512312&lt;/</w:t>
      </w:r>
      <w:proofErr w:type="spellStart"/>
      <w:r>
        <w:rPr>
          <w:rFonts w:ascii="宋体" w:hAnsi="宋体" w:cs="宋体" w:hint="eastAsia"/>
          <w:sz w:val="21"/>
          <w:szCs w:val="21"/>
          <w:lang w:bidi="ar"/>
        </w:rPr>
        <w:t>externalBatNum</w:t>
      </w:r>
      <w:proofErr w:type="spellEnd"/>
      <w:r>
        <w:rPr>
          <w:rFonts w:ascii="宋体" w:hAnsi="宋体" w:cs="宋体" w:hint="eastAsia"/>
          <w:sz w:val="21"/>
          <w:szCs w:val="21"/>
          <w:lang w:bidi="ar"/>
        </w:rPr>
        <w:t>&gt;</w:t>
      </w:r>
    </w:p>
    <w:p w14:paraId="61ECCAB6"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&lt;list name="</w:t>
      </w:r>
      <w:proofErr w:type="spellStart"/>
      <w:r>
        <w:rPr>
          <w:rFonts w:ascii="宋体" w:hAnsi="宋体" w:cs="宋体" w:hint="eastAsia"/>
          <w:sz w:val="21"/>
          <w:szCs w:val="21"/>
          <w:lang w:bidi="ar"/>
        </w:rPr>
        <w:t>extNumList</w:t>
      </w:r>
      <w:proofErr w:type="spellEnd"/>
      <w:r>
        <w:rPr>
          <w:rFonts w:ascii="宋体" w:hAnsi="宋体" w:cs="宋体" w:hint="eastAsia"/>
          <w:sz w:val="21"/>
          <w:szCs w:val="21"/>
          <w:lang w:bidi="ar"/>
        </w:rPr>
        <w:t>"&gt;</w:t>
      </w:r>
    </w:p>
    <w:p w14:paraId="5429809B"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&lt;row&gt;</w:t>
      </w:r>
    </w:p>
    <w:p w14:paraId="5737A801"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&gt;2022215121512312&lt;/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w:t>
      </w:r>
    </w:p>
    <w:p w14:paraId="0D350535"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&lt;/row&gt;</w:t>
      </w:r>
    </w:p>
    <w:p w14:paraId="461589BC"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&lt;/list&gt;</w:t>
      </w:r>
    </w:p>
    <w:p w14:paraId="4351D613" w14:textId="77777777" w:rsidR="00567AFA" w:rsidRDefault="00000000">
      <w:pPr>
        <w:spacing w:beforeLines="50" w:before="156" w:afterLines="50" w:after="156" w:line="288" w:lineRule="auto"/>
        <w:ind w:firstLineChars="200" w:firstLine="420"/>
      </w:pPr>
      <w:r>
        <w:rPr>
          <w:rFonts w:ascii="宋体" w:hAnsi="宋体" w:cs="宋体" w:hint="eastAsia"/>
          <w:sz w:val="21"/>
          <w:szCs w:val="21"/>
          <w:lang w:bidi="ar"/>
        </w:rPr>
        <w:t>&lt;/stream&gt;</w:t>
      </w:r>
      <w:bookmarkStart w:id="1443" w:name="_Toc21648"/>
      <w:bookmarkStart w:id="1444" w:name="_Toc14311"/>
    </w:p>
    <w:p w14:paraId="358E7C82" w14:textId="77777777" w:rsidR="00567AFA" w:rsidRDefault="00000000">
      <w:pPr>
        <w:pStyle w:val="40"/>
        <w:spacing w:line="360" w:lineRule="auto"/>
      </w:pPr>
      <w:bookmarkStart w:id="1445" w:name="_Toc4498"/>
      <w:bookmarkStart w:id="1446" w:name="_Toc21760"/>
      <w:bookmarkStart w:id="1447" w:name="_Toc5506"/>
      <w:bookmarkStart w:id="1448" w:name="_Toc19337"/>
      <w:bookmarkStart w:id="1449" w:name="_Toc9628"/>
      <w:bookmarkStart w:id="1450" w:name="_Toc11946"/>
      <w:bookmarkStart w:id="1451" w:name="_Toc5618"/>
      <w:bookmarkStart w:id="1452" w:name="_Toc86"/>
      <w:bookmarkStart w:id="1453" w:name="_Toc8880"/>
      <w:bookmarkStart w:id="1454" w:name="_Toc31812"/>
      <w:bookmarkStart w:id="1455" w:name="_Toc8551"/>
      <w:bookmarkStart w:id="1456" w:name="_Toc2669"/>
      <w:bookmarkStart w:id="1457" w:name="_Toc23402"/>
      <w:bookmarkStart w:id="1458" w:name="_Toc540"/>
      <w:bookmarkStart w:id="1459" w:name="_Toc23922"/>
      <w:bookmarkStart w:id="1460" w:name="_Toc13836"/>
      <w:bookmarkStart w:id="1461" w:name="_Toc29445"/>
      <w:bookmarkStart w:id="1462" w:name="_Toc7839"/>
      <w:bookmarkStart w:id="1463" w:name="_Toc21857"/>
      <w:bookmarkStart w:id="1464" w:name="_Toc28078"/>
      <w:r>
        <w:rPr>
          <w:rFonts w:hint="eastAsia"/>
        </w:rPr>
        <w:lastRenderedPageBreak/>
        <w:t>响应报文</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364B4664"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&lt;?xml version="1.0" encoding="GBK"?&gt;</w:t>
      </w:r>
    </w:p>
    <w:p w14:paraId="00D848E4"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&lt;stream&gt;</w:t>
      </w:r>
    </w:p>
    <w:p w14:paraId="04710F26"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externalBatNum</w:t>
      </w:r>
      <w:proofErr w:type="spellEnd"/>
      <w:r>
        <w:rPr>
          <w:rFonts w:ascii="宋体" w:hAnsi="宋体" w:cs="宋体" w:hint="eastAsia"/>
          <w:sz w:val="21"/>
          <w:szCs w:val="21"/>
          <w:lang w:bidi="ar"/>
        </w:rPr>
        <w:t>&gt;2022215121512312&lt;/</w:t>
      </w:r>
      <w:proofErr w:type="spellStart"/>
      <w:r>
        <w:rPr>
          <w:rFonts w:ascii="宋体" w:hAnsi="宋体" w:cs="宋体" w:hint="eastAsia"/>
          <w:sz w:val="21"/>
          <w:szCs w:val="21"/>
          <w:lang w:bidi="ar"/>
        </w:rPr>
        <w:t>externalBatNum</w:t>
      </w:r>
      <w:proofErr w:type="spellEnd"/>
      <w:r>
        <w:rPr>
          <w:rFonts w:ascii="宋体" w:hAnsi="宋体" w:cs="宋体" w:hint="eastAsia"/>
          <w:sz w:val="21"/>
          <w:szCs w:val="21"/>
          <w:lang w:bidi="ar"/>
        </w:rPr>
        <w:t>&gt;</w:t>
      </w:r>
    </w:p>
    <w:p w14:paraId="005EE0C1"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w:t>
      </w:r>
    </w:p>
    <w:p w14:paraId="52E0F0B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pyStat</w:t>
      </w:r>
      <w:proofErr w:type="spellEnd"/>
      <w:r>
        <w:rPr>
          <w:rFonts w:ascii="宋体" w:hAnsi="宋体" w:cs="宋体" w:hint="eastAsia"/>
          <w:sz w:val="21"/>
          <w:szCs w:val="21"/>
          <w:lang w:bidi="ar"/>
        </w:rPr>
        <w:t>&gt;02&lt;/</w:t>
      </w:r>
      <w:proofErr w:type="spellStart"/>
      <w:r>
        <w:rPr>
          <w:rFonts w:ascii="宋体" w:hAnsi="宋体" w:cs="宋体" w:hint="eastAsia"/>
          <w:sz w:val="21"/>
          <w:szCs w:val="21"/>
          <w:lang w:bidi="ar"/>
        </w:rPr>
        <w:t>pyStat</w:t>
      </w:r>
      <w:proofErr w:type="spellEnd"/>
      <w:r>
        <w:rPr>
          <w:rFonts w:ascii="宋体" w:hAnsi="宋体" w:cs="宋体" w:hint="eastAsia"/>
          <w:sz w:val="21"/>
          <w:szCs w:val="21"/>
          <w:lang w:bidi="ar"/>
        </w:rPr>
        <w:t>&gt;</w:t>
      </w:r>
    </w:p>
    <w:p w14:paraId="1A7F7F34"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alocStat</w:t>
      </w:r>
      <w:proofErr w:type="spellEnd"/>
      <w:r>
        <w:rPr>
          <w:rFonts w:ascii="宋体" w:hAnsi="宋体" w:cs="宋体" w:hint="eastAsia"/>
          <w:sz w:val="21"/>
          <w:szCs w:val="21"/>
          <w:lang w:bidi="ar"/>
        </w:rPr>
        <w:t>&gt;00&lt;/</w:t>
      </w:r>
      <w:proofErr w:type="spellStart"/>
      <w:r>
        <w:rPr>
          <w:rFonts w:ascii="宋体" w:hAnsi="宋体" w:cs="宋体" w:hint="eastAsia"/>
          <w:sz w:val="21"/>
          <w:szCs w:val="21"/>
          <w:lang w:bidi="ar"/>
        </w:rPr>
        <w:t>alocStat</w:t>
      </w:r>
      <w:proofErr w:type="spellEnd"/>
      <w:r>
        <w:rPr>
          <w:rFonts w:ascii="宋体" w:hAnsi="宋体" w:cs="宋体" w:hint="eastAsia"/>
          <w:sz w:val="21"/>
          <w:szCs w:val="21"/>
          <w:lang w:bidi="ar"/>
        </w:rPr>
        <w:t>&gt;</w:t>
      </w:r>
    </w:p>
    <w:p w14:paraId="283FA87D" w14:textId="77777777" w:rsidR="00567AFA" w:rsidRDefault="00000000">
      <w:pPr>
        <w:pStyle w:val="a2"/>
        <w:ind w:firstLineChars="200"/>
        <w:rPr>
          <w:sz w:val="21"/>
          <w:szCs w:val="21"/>
          <w:lang w:bidi="ar"/>
        </w:rPr>
      </w:pPr>
      <w:r>
        <w:rPr>
          <w:rFonts w:hint="eastAsia"/>
          <w:sz w:val="21"/>
          <w:szCs w:val="21"/>
          <w:lang w:bidi="ar"/>
        </w:rPr>
        <w:t>&lt;</w:t>
      </w:r>
      <w:proofErr w:type="spellStart"/>
      <w:r>
        <w:rPr>
          <w:rFonts w:hint="eastAsia"/>
          <w:sz w:val="21"/>
          <w:szCs w:val="21"/>
          <w:lang w:bidi="ar"/>
        </w:rPr>
        <w:t>extendRemark</w:t>
      </w:r>
      <w:proofErr w:type="spellEnd"/>
      <w:r>
        <w:rPr>
          <w:rFonts w:hint="eastAsia"/>
          <w:sz w:val="21"/>
          <w:szCs w:val="21"/>
          <w:lang w:bidi="ar"/>
        </w:rPr>
        <w:t>&gt;&lt;/</w:t>
      </w:r>
      <w:proofErr w:type="spellStart"/>
      <w:r>
        <w:rPr>
          <w:rFonts w:hint="eastAsia"/>
          <w:sz w:val="21"/>
          <w:szCs w:val="21"/>
          <w:lang w:bidi="ar"/>
        </w:rPr>
        <w:t>extendRemark</w:t>
      </w:r>
      <w:proofErr w:type="spellEnd"/>
      <w:r>
        <w:rPr>
          <w:rFonts w:hint="eastAsia"/>
          <w:sz w:val="21"/>
          <w:szCs w:val="21"/>
          <w:lang w:bidi="ar"/>
        </w:rPr>
        <w:t>&gt;</w:t>
      </w:r>
    </w:p>
    <w:p w14:paraId="2D2F7889"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&lt;status&gt;AAAAAAA&lt;/status&gt;</w:t>
      </w:r>
    </w:p>
    <w:p w14:paraId="112FF14B"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r>
        <w:rPr>
          <w:rFonts w:ascii="宋体" w:hAnsi="宋体" w:cs="宋体" w:hint="eastAsia"/>
          <w:sz w:val="21"/>
          <w:szCs w:val="21"/>
          <w:lang w:bidi="ar"/>
        </w:rPr>
        <w:t>交易成功</w:t>
      </w: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p>
    <w:p w14:paraId="774895B2"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&lt;list name="</w:t>
      </w:r>
      <w:proofErr w:type="spellStart"/>
      <w:r>
        <w:rPr>
          <w:rFonts w:ascii="宋体" w:hAnsi="宋体" w:cs="宋体" w:hint="eastAsia"/>
          <w:sz w:val="21"/>
          <w:szCs w:val="21"/>
          <w:lang w:bidi="ar"/>
        </w:rPr>
        <w:t>batchInfoList</w:t>
      </w:r>
      <w:proofErr w:type="spellEnd"/>
      <w:r>
        <w:rPr>
          <w:rFonts w:ascii="宋体" w:hAnsi="宋体" w:cs="宋体" w:hint="eastAsia"/>
          <w:sz w:val="21"/>
          <w:szCs w:val="21"/>
          <w:lang w:bidi="ar"/>
        </w:rPr>
        <w:t>"&gt;</w:t>
      </w:r>
    </w:p>
    <w:p w14:paraId="36A3CA7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&lt;row&gt;</w:t>
      </w:r>
    </w:p>
    <w:p w14:paraId="449C3524"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bnkRetCode</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bnkRetCode</w:t>
      </w:r>
      <w:proofErr w:type="spellEnd"/>
      <w:r>
        <w:rPr>
          <w:rFonts w:ascii="宋体" w:hAnsi="宋体" w:cs="宋体" w:hint="eastAsia"/>
          <w:sz w:val="21"/>
          <w:szCs w:val="21"/>
          <w:lang w:bidi="ar"/>
        </w:rPr>
        <w:t>&gt;</w:t>
      </w:r>
    </w:p>
    <w:p w14:paraId="37AF7919"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&gt;2022215121512312&lt;/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w:t>
      </w:r>
    </w:p>
    <w:p w14:paraId="61C597C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pyStat</w:t>
      </w:r>
      <w:proofErr w:type="spellEnd"/>
      <w:r>
        <w:rPr>
          <w:rFonts w:ascii="宋体" w:hAnsi="宋体" w:cs="宋体" w:hint="eastAsia"/>
          <w:sz w:val="21"/>
          <w:szCs w:val="21"/>
          <w:lang w:bidi="ar"/>
        </w:rPr>
        <w:t>&gt;02&lt;/</w:t>
      </w:r>
      <w:proofErr w:type="spellStart"/>
      <w:r>
        <w:rPr>
          <w:rFonts w:ascii="宋体" w:hAnsi="宋体" w:cs="宋体" w:hint="eastAsia"/>
          <w:sz w:val="21"/>
          <w:szCs w:val="21"/>
          <w:lang w:bidi="ar"/>
        </w:rPr>
        <w:t>pyStat</w:t>
      </w:r>
      <w:proofErr w:type="spellEnd"/>
      <w:r>
        <w:rPr>
          <w:rFonts w:ascii="宋体" w:hAnsi="宋体" w:cs="宋体" w:hint="eastAsia"/>
          <w:sz w:val="21"/>
          <w:szCs w:val="21"/>
          <w:lang w:bidi="ar"/>
        </w:rPr>
        <w:t>&gt;</w:t>
      </w:r>
    </w:p>
    <w:p w14:paraId="745DD755"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&lt;/row&gt;</w:t>
      </w:r>
    </w:p>
    <w:p w14:paraId="4F1AD0BD"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&lt;/list&gt;</w:t>
      </w:r>
    </w:p>
    <w:p w14:paraId="52C6BC0C"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&lt;/stream&gt;</w:t>
      </w:r>
    </w:p>
    <w:p w14:paraId="2D290CF3" w14:textId="77777777" w:rsidR="00567AFA" w:rsidRDefault="00000000">
      <w:pPr>
        <w:pStyle w:val="30"/>
      </w:pPr>
      <w:bookmarkStart w:id="1465" w:name="_Toc28788"/>
      <w:bookmarkStart w:id="1466" w:name="_Toc5447"/>
      <w:bookmarkStart w:id="1467" w:name="_Toc11527"/>
      <w:bookmarkStart w:id="1468" w:name="_Toc17875"/>
      <w:bookmarkStart w:id="1469" w:name="_Toc16266"/>
      <w:bookmarkStart w:id="1470" w:name="_Toc28275"/>
      <w:bookmarkStart w:id="1471" w:name="_Toc2751"/>
      <w:bookmarkStart w:id="1472" w:name="_Toc1114"/>
      <w:bookmarkStart w:id="1473" w:name="_Toc8891"/>
      <w:bookmarkStart w:id="1474" w:name="_Toc824"/>
      <w:bookmarkStart w:id="1475" w:name="_Toc11227"/>
      <w:bookmarkStart w:id="1476" w:name="_Toc8505"/>
      <w:bookmarkStart w:id="1477" w:name="_Toc492"/>
      <w:bookmarkStart w:id="1478" w:name="_Toc27573"/>
      <w:bookmarkStart w:id="1479" w:name="_Toc12314"/>
      <w:bookmarkStart w:id="1480" w:name="_Toc14265"/>
      <w:bookmarkStart w:id="1481" w:name="_Toc26179"/>
      <w:bookmarkStart w:id="1482" w:name="_Toc24631"/>
      <w:bookmarkStart w:id="1483" w:name="_Toc11871"/>
      <w:bookmarkStart w:id="1484" w:name="_Toc12559"/>
      <w:r>
        <w:rPr>
          <w:rFonts w:hint="eastAsia"/>
        </w:rPr>
        <w:t>排款</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1AE29208"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cs="宋体" w:hint="eastAsia"/>
          <w:sz w:val="24"/>
          <w:lang w:bidi="ar"/>
        </w:rPr>
        <w:t>SKDLFNMA</w:t>
      </w:r>
    </w:p>
    <w:p w14:paraId="010908E3"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52A6A6FC"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等系统调用该接口推送排款请求，司库系统接收该请求后在【司库系统】</w:t>
      </w:r>
      <w:r>
        <w:rPr>
          <w:rFonts w:ascii="宋体" w:hAnsi="宋体" w:cs="宋体" w:hint="eastAsia"/>
          <w:sz w:val="24"/>
          <w:lang w:bidi="ar"/>
        </w:rPr>
        <w:t>-</w:t>
      </w:r>
      <w:r>
        <w:rPr>
          <w:rFonts w:ascii="宋体" w:hAnsi="宋体" w:cs="宋体" w:hint="eastAsia"/>
          <w:sz w:val="24"/>
          <w:lang w:bidi="ar"/>
        </w:rPr>
        <w:t>【结算中心】</w:t>
      </w:r>
      <w:r>
        <w:rPr>
          <w:rFonts w:ascii="宋体" w:hAnsi="宋体" w:cs="宋体" w:hint="eastAsia"/>
          <w:sz w:val="24"/>
          <w:lang w:bidi="ar"/>
        </w:rPr>
        <w:t>-</w:t>
      </w:r>
      <w:r>
        <w:rPr>
          <w:rFonts w:ascii="宋体" w:hAnsi="宋体" w:cs="宋体" w:hint="eastAsia"/>
          <w:sz w:val="24"/>
          <w:lang w:bidi="ar"/>
        </w:rPr>
        <w:t>【排款管理】功能生成排款任务，并返回受理状态。</w:t>
      </w:r>
    </w:p>
    <w:p w14:paraId="5E60E611"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lastRenderedPageBreak/>
        <w:t>接口使用须知：</w:t>
      </w:r>
    </w:p>
    <w:p w14:paraId="4666FB48"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接口调用后返回司库受理状态，此状态只表示排款请求是否受理；后续的排款及支付情况需使用排款查证交易进行查询；</w:t>
      </w:r>
    </w:p>
    <w:p w14:paraId="77C2E294"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付方账号需提前在司库系统内维护为直联账户并按需为直联用户赋予单笔付款或批量付款的支付权限及付方单位的机构权限；</w:t>
      </w:r>
    </w:p>
    <w:p w14:paraId="0A7B376A"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收方明细信息数量最大支持</w:t>
      </w:r>
      <w:r>
        <w:rPr>
          <w:rFonts w:ascii="宋体" w:hAnsi="宋体" w:cs="宋体" w:hint="eastAsia"/>
          <w:sz w:val="24"/>
          <w:lang w:bidi="ar"/>
        </w:rPr>
        <w:t>1000</w:t>
      </w:r>
      <w:r>
        <w:rPr>
          <w:rFonts w:ascii="宋体" w:hAnsi="宋体" w:cs="宋体" w:hint="eastAsia"/>
          <w:sz w:val="24"/>
          <w:lang w:bidi="ar"/>
        </w:rPr>
        <w:t>笔；</w:t>
      </w:r>
    </w:p>
    <w:p w14:paraId="3409835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若推送的明细单据数量为单条时，系统默认生成单笔付款类型的排款任务；当推送的明细单据数量为多条时，系统默认生成批量付款类型的排款任务。</w:t>
      </w:r>
    </w:p>
    <w:p w14:paraId="6C00BCC1"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5.</w:t>
      </w:r>
      <w:r>
        <w:rPr>
          <w:rFonts w:ascii="宋体" w:hAnsi="宋体" w:cs="宋体" w:hint="eastAsia"/>
          <w:sz w:val="24"/>
          <w:lang w:bidi="ar"/>
        </w:rPr>
        <w:t>若联动支付为是时，系统对应生成单笔或批量类型的联动支付排款任务。若未通过校验，则接口报错并提示“该账户无法支持联动支付”。</w:t>
      </w:r>
    </w:p>
    <w:p w14:paraId="735626A1" w14:textId="77777777" w:rsidR="00567AFA" w:rsidRDefault="00000000">
      <w:pPr>
        <w:spacing w:line="360" w:lineRule="auto"/>
        <w:ind w:firstLine="420"/>
      </w:pPr>
      <w:r>
        <w:rPr>
          <w:rFonts w:ascii="宋体" w:hAnsi="宋体" w:cs="宋体" w:hint="eastAsia"/>
          <w:sz w:val="24"/>
          <w:lang w:bidi="ar"/>
        </w:rPr>
        <w:t>6.</w:t>
      </w:r>
      <w:r>
        <w:rPr>
          <w:rFonts w:ascii="宋体" w:hAnsi="宋体" w:cs="宋体" w:hint="eastAsia"/>
          <w:sz w:val="24"/>
          <w:lang w:bidi="ar"/>
        </w:rPr>
        <w:t>预算占用校验规则：若该排款请求根据配置需占用预算，则对预算占用事项进行校验，若未通过校验则返回错误及提示“无预算占用记录”，进行校验时，预算占用事项流水号（预算占用接口中“交易流水号”）需与本接口“外部排款流水号”保持一致。</w:t>
      </w:r>
    </w:p>
    <w:p w14:paraId="4B14EBB1" w14:textId="77777777" w:rsidR="00567AFA" w:rsidRDefault="00000000">
      <w:pPr>
        <w:pStyle w:val="40"/>
        <w:spacing w:line="360" w:lineRule="auto"/>
      </w:pPr>
      <w:bookmarkStart w:id="1485" w:name="_Toc24616"/>
      <w:bookmarkStart w:id="1486" w:name="_Toc14860"/>
      <w:bookmarkStart w:id="1487" w:name="_Toc31044"/>
      <w:bookmarkStart w:id="1488" w:name="_Toc10829"/>
      <w:bookmarkStart w:id="1489" w:name="_Toc858"/>
      <w:bookmarkStart w:id="1490" w:name="_Toc3936"/>
      <w:bookmarkStart w:id="1491" w:name="_Toc2426"/>
      <w:bookmarkStart w:id="1492" w:name="_Toc23153"/>
      <w:bookmarkStart w:id="1493" w:name="_Toc22711"/>
      <w:bookmarkStart w:id="1494" w:name="_Toc23147"/>
      <w:bookmarkStart w:id="1495" w:name="_Toc7785"/>
      <w:bookmarkStart w:id="1496" w:name="_Toc17652"/>
      <w:bookmarkStart w:id="1497" w:name="_Toc13245"/>
      <w:bookmarkStart w:id="1498" w:name="_Toc16920"/>
      <w:bookmarkStart w:id="1499" w:name="_Toc31413"/>
      <w:bookmarkStart w:id="1500" w:name="_Toc1630"/>
      <w:bookmarkStart w:id="1501" w:name="_Toc15599"/>
      <w:bookmarkStart w:id="1502" w:name="_Toc8464"/>
      <w:bookmarkStart w:id="1503" w:name="_Toc26229"/>
      <w:bookmarkStart w:id="1504" w:name="_Toc20299"/>
      <w:r>
        <w:rPr>
          <w:rFonts w:hint="eastAsia"/>
        </w:rPr>
        <w:t>参数说明</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566"/>
        <w:gridCol w:w="742"/>
        <w:gridCol w:w="3534"/>
      </w:tblGrid>
      <w:tr w:rsidR="00567AFA" w14:paraId="1DEB6443"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7CA2D338"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字段标识</w:t>
            </w:r>
          </w:p>
        </w:tc>
        <w:tc>
          <w:tcPr>
            <w:tcW w:w="1371" w:type="dxa"/>
            <w:tcBorders>
              <w:top w:val="single" w:sz="4" w:space="0" w:color="auto"/>
              <w:left w:val="nil"/>
              <w:bottom w:val="single" w:sz="4" w:space="0" w:color="auto"/>
              <w:right w:val="single" w:sz="4" w:space="0" w:color="auto"/>
            </w:tcBorders>
            <w:shd w:val="clear" w:color="auto" w:fill="8DB3E2"/>
          </w:tcPr>
          <w:p w14:paraId="0D8DF718"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字段名</w:t>
            </w:r>
          </w:p>
        </w:tc>
        <w:tc>
          <w:tcPr>
            <w:tcW w:w="1566" w:type="dxa"/>
            <w:tcBorders>
              <w:top w:val="single" w:sz="4" w:space="0" w:color="auto"/>
              <w:left w:val="nil"/>
              <w:bottom w:val="single" w:sz="4" w:space="0" w:color="auto"/>
              <w:right w:val="single" w:sz="4" w:space="0" w:color="auto"/>
            </w:tcBorders>
            <w:shd w:val="clear" w:color="auto" w:fill="8DB3E2"/>
          </w:tcPr>
          <w:p w14:paraId="1A4D0ED7"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193F0DA6"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22FB4DFB"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字段描述</w:t>
            </w:r>
          </w:p>
        </w:tc>
      </w:tr>
      <w:tr w:rsidR="00567AFA" w14:paraId="36AEFEC0"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6A721C27" w14:textId="77777777" w:rsidR="00567AFA" w:rsidRDefault="00000000">
            <w:pPr>
              <w:pStyle w:val="aff2"/>
              <w:spacing w:after="120" w:afterAutospacing="0" w:line="360" w:lineRule="auto"/>
              <w:rPr>
                <w:rFonts w:cs="宋体"/>
                <w:sz w:val="20"/>
              </w:rPr>
            </w:pPr>
            <w:r>
              <w:rPr>
                <w:rFonts w:cs="宋体" w:hint="eastAsia"/>
                <w:sz w:val="20"/>
                <w:lang w:bidi="ar"/>
              </w:rPr>
              <w:t>Request</w:t>
            </w:r>
          </w:p>
        </w:tc>
      </w:tr>
      <w:tr w:rsidR="00567AFA" w14:paraId="20BE59F1" w14:textId="77777777">
        <w:tc>
          <w:tcPr>
            <w:tcW w:w="2177" w:type="dxa"/>
            <w:tcBorders>
              <w:top w:val="single" w:sz="4" w:space="0" w:color="auto"/>
              <w:left w:val="single" w:sz="4" w:space="0" w:color="auto"/>
              <w:bottom w:val="single" w:sz="4" w:space="0" w:color="auto"/>
              <w:right w:val="single" w:sz="4" w:space="0" w:color="auto"/>
            </w:tcBorders>
          </w:tcPr>
          <w:p w14:paraId="726FEBE1" w14:textId="77777777" w:rsidR="00567AFA" w:rsidRDefault="00000000">
            <w:pPr>
              <w:pStyle w:val="aff2"/>
              <w:spacing w:after="120" w:afterAutospacing="0" w:line="360" w:lineRule="auto"/>
              <w:rPr>
                <w:rFonts w:cs="宋体"/>
                <w:sz w:val="20"/>
              </w:rPr>
            </w:pPr>
            <w:r>
              <w:rPr>
                <w:rFonts w:cs="宋体" w:hint="eastAsia"/>
                <w:sz w:val="20"/>
                <w:lang w:bidi="ar"/>
              </w:rPr>
              <w:t>action</w:t>
            </w:r>
          </w:p>
        </w:tc>
        <w:tc>
          <w:tcPr>
            <w:tcW w:w="1371" w:type="dxa"/>
            <w:tcBorders>
              <w:top w:val="single" w:sz="4" w:space="0" w:color="auto"/>
              <w:left w:val="nil"/>
              <w:bottom w:val="single" w:sz="4" w:space="0" w:color="auto"/>
              <w:right w:val="single" w:sz="4" w:space="0" w:color="auto"/>
            </w:tcBorders>
          </w:tcPr>
          <w:p w14:paraId="4AB918AA" w14:textId="77777777" w:rsidR="00567AFA" w:rsidRDefault="00000000">
            <w:pPr>
              <w:pStyle w:val="aff2"/>
              <w:spacing w:after="120" w:afterAutospacing="0" w:line="360" w:lineRule="auto"/>
              <w:rPr>
                <w:rFonts w:cs="宋体"/>
                <w:sz w:val="20"/>
              </w:rPr>
            </w:pPr>
            <w:r>
              <w:rPr>
                <w:rFonts w:cs="宋体" w:hint="eastAsia"/>
                <w:sz w:val="20"/>
                <w:lang w:bidi="ar"/>
              </w:rPr>
              <w:t>接口请求代码</w:t>
            </w:r>
          </w:p>
        </w:tc>
        <w:tc>
          <w:tcPr>
            <w:tcW w:w="1566" w:type="dxa"/>
            <w:tcBorders>
              <w:top w:val="single" w:sz="4" w:space="0" w:color="auto"/>
              <w:left w:val="nil"/>
              <w:bottom w:val="single" w:sz="4" w:space="0" w:color="auto"/>
              <w:right w:val="single" w:sz="4" w:space="0" w:color="auto"/>
            </w:tcBorders>
          </w:tcPr>
          <w:p w14:paraId="39F40A40"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w:t>
            </w:r>
          </w:p>
        </w:tc>
        <w:tc>
          <w:tcPr>
            <w:tcW w:w="742" w:type="dxa"/>
            <w:tcBorders>
              <w:top w:val="single" w:sz="4" w:space="0" w:color="auto"/>
              <w:left w:val="nil"/>
              <w:bottom w:val="single" w:sz="4" w:space="0" w:color="auto"/>
              <w:right w:val="single" w:sz="4" w:space="0" w:color="auto"/>
            </w:tcBorders>
          </w:tcPr>
          <w:p w14:paraId="623A0094"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6352AF8" w14:textId="77777777" w:rsidR="00567AFA" w:rsidRDefault="00000000">
            <w:pPr>
              <w:pStyle w:val="aff2"/>
              <w:spacing w:after="120" w:afterAutospacing="0" w:line="360" w:lineRule="auto"/>
              <w:rPr>
                <w:rFonts w:cs="宋体"/>
                <w:sz w:val="20"/>
              </w:rPr>
            </w:pPr>
            <w:r>
              <w:rPr>
                <w:rFonts w:cs="宋体" w:hint="eastAsia"/>
                <w:sz w:val="20"/>
                <w:lang w:bidi="ar"/>
              </w:rPr>
              <w:t>标识要请求的接口，交易代码</w:t>
            </w:r>
          </w:p>
        </w:tc>
      </w:tr>
      <w:tr w:rsidR="00567AFA" w14:paraId="1F0975E7" w14:textId="77777777">
        <w:tc>
          <w:tcPr>
            <w:tcW w:w="2177" w:type="dxa"/>
            <w:tcBorders>
              <w:top w:val="single" w:sz="4" w:space="0" w:color="auto"/>
              <w:left w:val="single" w:sz="4" w:space="0" w:color="auto"/>
              <w:bottom w:val="single" w:sz="4" w:space="0" w:color="auto"/>
              <w:right w:val="single" w:sz="4" w:space="0" w:color="auto"/>
            </w:tcBorders>
          </w:tcPr>
          <w:p w14:paraId="418D30F7" w14:textId="77777777" w:rsidR="00567AFA" w:rsidRDefault="00000000">
            <w:pPr>
              <w:pStyle w:val="aff2"/>
              <w:spacing w:after="120"/>
              <w:rPr>
                <w:rFonts w:cs="宋体"/>
                <w:sz w:val="20"/>
                <w:lang w:bidi="ar"/>
              </w:rPr>
            </w:pPr>
            <w:proofErr w:type="spellStart"/>
            <w:r>
              <w:rPr>
                <w:rFonts w:cs="宋体" w:hint="eastAsia"/>
                <w:sz w:val="20"/>
                <w:lang w:bidi="ar"/>
              </w:rPr>
              <w:t>userName</w:t>
            </w:r>
            <w:proofErr w:type="spellEnd"/>
          </w:p>
        </w:tc>
        <w:tc>
          <w:tcPr>
            <w:tcW w:w="1371" w:type="dxa"/>
            <w:tcBorders>
              <w:top w:val="single" w:sz="4" w:space="0" w:color="auto"/>
              <w:left w:val="nil"/>
              <w:bottom w:val="single" w:sz="4" w:space="0" w:color="auto"/>
              <w:right w:val="single" w:sz="4" w:space="0" w:color="auto"/>
            </w:tcBorders>
          </w:tcPr>
          <w:p w14:paraId="609C5955" w14:textId="77777777" w:rsidR="00567AFA" w:rsidRDefault="00000000">
            <w:pPr>
              <w:spacing w:line="360" w:lineRule="auto"/>
              <w:rPr>
                <w:rFonts w:cs="宋体"/>
                <w:lang w:bidi="ar"/>
              </w:rPr>
            </w:pPr>
            <w:r>
              <w:rPr>
                <w:rFonts w:hint="eastAsia"/>
                <w:lang w:bidi="ar"/>
              </w:rPr>
              <w:t>登录名</w:t>
            </w:r>
          </w:p>
        </w:tc>
        <w:tc>
          <w:tcPr>
            <w:tcW w:w="1566" w:type="dxa"/>
            <w:tcBorders>
              <w:top w:val="single" w:sz="4" w:space="0" w:color="auto"/>
              <w:left w:val="nil"/>
              <w:bottom w:val="single" w:sz="4" w:space="0" w:color="auto"/>
              <w:right w:val="single" w:sz="4" w:space="0" w:color="auto"/>
            </w:tcBorders>
          </w:tcPr>
          <w:p w14:paraId="691BF768"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50)</w:t>
            </w:r>
          </w:p>
        </w:tc>
        <w:tc>
          <w:tcPr>
            <w:tcW w:w="742" w:type="dxa"/>
            <w:tcBorders>
              <w:top w:val="single" w:sz="4" w:space="0" w:color="auto"/>
              <w:left w:val="nil"/>
              <w:bottom w:val="single" w:sz="4" w:space="0" w:color="auto"/>
              <w:right w:val="single" w:sz="4" w:space="0" w:color="auto"/>
            </w:tcBorders>
          </w:tcPr>
          <w:p w14:paraId="70EF2F57"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22F7FF4A" w14:textId="77777777" w:rsidR="00567AFA" w:rsidRDefault="00000000">
            <w:pPr>
              <w:spacing w:line="360" w:lineRule="auto"/>
              <w:rPr>
                <w:rFonts w:cs="宋体"/>
                <w:lang w:bidi="ar"/>
              </w:rPr>
            </w:pPr>
            <w:r>
              <w:rPr>
                <w:rFonts w:hint="eastAsia"/>
                <w:lang w:bidi="ar"/>
              </w:rPr>
              <w:t>银企直联用户名</w:t>
            </w:r>
          </w:p>
        </w:tc>
      </w:tr>
      <w:tr w:rsidR="00567AFA" w14:paraId="25708B43" w14:textId="77777777">
        <w:tc>
          <w:tcPr>
            <w:tcW w:w="2177" w:type="dxa"/>
            <w:tcBorders>
              <w:top w:val="single" w:sz="4" w:space="0" w:color="auto"/>
              <w:left w:val="single" w:sz="4" w:space="0" w:color="auto"/>
              <w:bottom w:val="single" w:sz="4" w:space="0" w:color="auto"/>
              <w:right w:val="single" w:sz="4" w:space="0" w:color="auto"/>
            </w:tcBorders>
          </w:tcPr>
          <w:p w14:paraId="48FCE55A" w14:textId="77777777" w:rsidR="00567AFA" w:rsidRDefault="00000000">
            <w:pPr>
              <w:pStyle w:val="aff2"/>
              <w:spacing w:after="120"/>
              <w:rPr>
                <w:rFonts w:cs="宋体"/>
                <w:sz w:val="20"/>
                <w:lang w:bidi="ar"/>
              </w:rPr>
            </w:pPr>
            <w:proofErr w:type="spellStart"/>
            <w:r>
              <w:rPr>
                <w:rFonts w:cs="宋体" w:hint="eastAsia"/>
                <w:sz w:val="20"/>
                <w:lang w:bidi="ar"/>
              </w:rPr>
              <w:t>fndarBatNum</w:t>
            </w:r>
            <w:proofErr w:type="spellEnd"/>
          </w:p>
        </w:tc>
        <w:tc>
          <w:tcPr>
            <w:tcW w:w="1371" w:type="dxa"/>
            <w:tcBorders>
              <w:top w:val="single" w:sz="4" w:space="0" w:color="auto"/>
              <w:left w:val="nil"/>
              <w:bottom w:val="single" w:sz="4" w:space="0" w:color="auto"/>
              <w:right w:val="single" w:sz="4" w:space="0" w:color="auto"/>
            </w:tcBorders>
          </w:tcPr>
          <w:p w14:paraId="28F77DA5" w14:textId="77777777" w:rsidR="00567AFA" w:rsidRDefault="00000000">
            <w:pPr>
              <w:spacing w:line="360" w:lineRule="auto"/>
              <w:rPr>
                <w:rFonts w:cs="宋体"/>
                <w:lang w:bidi="ar"/>
              </w:rPr>
            </w:pPr>
            <w:r>
              <w:rPr>
                <w:rFonts w:hint="eastAsia"/>
                <w:lang w:bidi="ar"/>
              </w:rPr>
              <w:t>外部排款批次号</w:t>
            </w:r>
          </w:p>
        </w:tc>
        <w:tc>
          <w:tcPr>
            <w:tcW w:w="1566" w:type="dxa"/>
            <w:tcBorders>
              <w:top w:val="single" w:sz="4" w:space="0" w:color="auto"/>
              <w:left w:val="nil"/>
              <w:bottom w:val="single" w:sz="4" w:space="0" w:color="auto"/>
              <w:right w:val="single" w:sz="4" w:space="0" w:color="auto"/>
            </w:tcBorders>
          </w:tcPr>
          <w:p w14:paraId="399BF583"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30)</w:t>
            </w:r>
          </w:p>
        </w:tc>
        <w:tc>
          <w:tcPr>
            <w:tcW w:w="742" w:type="dxa"/>
            <w:tcBorders>
              <w:top w:val="single" w:sz="4" w:space="0" w:color="auto"/>
              <w:left w:val="nil"/>
              <w:bottom w:val="single" w:sz="4" w:space="0" w:color="auto"/>
              <w:right w:val="single" w:sz="4" w:space="0" w:color="auto"/>
            </w:tcBorders>
          </w:tcPr>
          <w:p w14:paraId="2F2682E0"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73778E82" w14:textId="77777777" w:rsidR="00567AFA" w:rsidRDefault="00000000">
            <w:pPr>
              <w:spacing w:line="360" w:lineRule="auto"/>
            </w:pPr>
            <w:r>
              <w:rPr>
                <w:rFonts w:hint="eastAsia"/>
              </w:rPr>
              <w:t>最大长度为</w:t>
            </w:r>
            <w:r>
              <w:rPr>
                <w:rFonts w:hint="eastAsia"/>
              </w:rPr>
              <w:t>30</w:t>
            </w:r>
            <w:r>
              <w:rPr>
                <w:rFonts w:hint="eastAsia"/>
              </w:rPr>
              <w:t>，不能重复。</w:t>
            </w:r>
          </w:p>
          <w:p w14:paraId="4CA307D6" w14:textId="77777777" w:rsidR="00567AFA" w:rsidRDefault="00000000">
            <w:pPr>
              <w:pStyle w:val="a2"/>
              <w:ind w:firstLineChars="0" w:firstLine="0"/>
            </w:pPr>
            <w:r>
              <w:rPr>
                <w:rFonts w:ascii="Times New Roman" w:hAnsi="Times New Roman" w:cs="Times New Roman" w:hint="eastAsia"/>
                <w:sz w:val="20"/>
              </w:rPr>
              <w:t>校验规则：如果占预算需要有预算占用记录，同预算占用接口中“外部占用预算编号”</w:t>
            </w:r>
          </w:p>
        </w:tc>
      </w:tr>
      <w:tr w:rsidR="00567AFA" w14:paraId="3DEFD76D" w14:textId="77777777">
        <w:tc>
          <w:tcPr>
            <w:tcW w:w="2177" w:type="dxa"/>
            <w:tcBorders>
              <w:top w:val="single" w:sz="4" w:space="0" w:color="auto"/>
              <w:left w:val="single" w:sz="4" w:space="0" w:color="auto"/>
              <w:bottom w:val="single" w:sz="4" w:space="0" w:color="auto"/>
              <w:right w:val="single" w:sz="4" w:space="0" w:color="auto"/>
            </w:tcBorders>
          </w:tcPr>
          <w:p w14:paraId="699B601B" w14:textId="77777777" w:rsidR="00567AFA" w:rsidRDefault="00000000">
            <w:pPr>
              <w:pStyle w:val="aff2"/>
              <w:spacing w:after="120"/>
              <w:rPr>
                <w:rFonts w:cs="宋体"/>
                <w:sz w:val="20"/>
                <w:lang w:bidi="ar"/>
              </w:rPr>
            </w:pPr>
            <w:proofErr w:type="spellStart"/>
            <w:r>
              <w:rPr>
                <w:rFonts w:cs="宋体" w:hint="eastAsia"/>
                <w:sz w:val="20"/>
                <w:lang w:bidi="ar"/>
              </w:rPr>
              <w:lastRenderedPageBreak/>
              <w:t>pypartyAccnum</w:t>
            </w:r>
            <w:proofErr w:type="spellEnd"/>
          </w:p>
        </w:tc>
        <w:tc>
          <w:tcPr>
            <w:tcW w:w="1371" w:type="dxa"/>
            <w:tcBorders>
              <w:top w:val="single" w:sz="4" w:space="0" w:color="auto"/>
              <w:left w:val="nil"/>
              <w:bottom w:val="single" w:sz="4" w:space="0" w:color="auto"/>
              <w:right w:val="single" w:sz="4" w:space="0" w:color="auto"/>
            </w:tcBorders>
          </w:tcPr>
          <w:p w14:paraId="08C2D2B0" w14:textId="77777777" w:rsidR="00567AFA" w:rsidRDefault="00000000">
            <w:pPr>
              <w:spacing w:line="360" w:lineRule="auto"/>
              <w:rPr>
                <w:rFonts w:cs="宋体"/>
                <w:lang w:bidi="ar"/>
              </w:rPr>
            </w:pPr>
            <w:r>
              <w:rPr>
                <w:rFonts w:hint="eastAsia"/>
                <w:lang w:bidi="ar"/>
              </w:rPr>
              <w:t>付方账号</w:t>
            </w:r>
          </w:p>
        </w:tc>
        <w:tc>
          <w:tcPr>
            <w:tcW w:w="1566" w:type="dxa"/>
            <w:tcBorders>
              <w:top w:val="single" w:sz="4" w:space="0" w:color="auto"/>
              <w:left w:val="nil"/>
              <w:bottom w:val="single" w:sz="4" w:space="0" w:color="auto"/>
              <w:right w:val="single" w:sz="4" w:space="0" w:color="auto"/>
            </w:tcBorders>
          </w:tcPr>
          <w:p w14:paraId="35196C7A"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32)</w:t>
            </w:r>
          </w:p>
        </w:tc>
        <w:tc>
          <w:tcPr>
            <w:tcW w:w="742" w:type="dxa"/>
            <w:tcBorders>
              <w:top w:val="single" w:sz="4" w:space="0" w:color="auto"/>
              <w:left w:val="nil"/>
              <w:bottom w:val="single" w:sz="4" w:space="0" w:color="auto"/>
              <w:right w:val="single" w:sz="4" w:space="0" w:color="auto"/>
            </w:tcBorders>
          </w:tcPr>
          <w:p w14:paraId="2B634330" w14:textId="77777777" w:rsidR="00567AFA" w:rsidRDefault="00000000">
            <w:pPr>
              <w:spacing w:line="360" w:lineRule="auto"/>
              <w:rPr>
                <w:rFonts w:cs="宋体"/>
                <w:lang w:bidi="ar"/>
              </w:rPr>
            </w:pPr>
            <w:r>
              <w:rPr>
                <w:rFonts w:hint="eastAsia"/>
              </w:rPr>
              <w:t>是</w:t>
            </w:r>
          </w:p>
        </w:tc>
        <w:tc>
          <w:tcPr>
            <w:tcW w:w="3534" w:type="dxa"/>
            <w:tcBorders>
              <w:top w:val="single" w:sz="4" w:space="0" w:color="auto"/>
              <w:left w:val="nil"/>
              <w:bottom w:val="single" w:sz="4" w:space="0" w:color="auto"/>
              <w:right w:val="single" w:sz="4" w:space="0" w:color="auto"/>
            </w:tcBorders>
          </w:tcPr>
          <w:p w14:paraId="1A154B20" w14:textId="77777777" w:rsidR="00567AFA" w:rsidRDefault="00000000">
            <w:pPr>
              <w:spacing w:line="360" w:lineRule="auto"/>
              <w:rPr>
                <w:rFonts w:cs="宋体"/>
                <w:lang w:bidi="ar"/>
              </w:rPr>
            </w:pPr>
            <w:r>
              <w:rPr>
                <w:rFonts w:ascii="宋体" w:hAnsi="宋体" w:hint="eastAsia"/>
              </w:rPr>
              <w:t>允许输入</w:t>
            </w:r>
            <w:r>
              <w:rPr>
                <w:rFonts w:ascii="宋体" w:hAnsi="宋体" w:hint="eastAsia"/>
              </w:rPr>
              <w:t>0-9a-zA-Z</w:t>
            </w:r>
            <w:r>
              <w:rPr>
                <w:rFonts w:ascii="宋体" w:hAnsi="宋体" w:hint="eastAsia"/>
              </w:rPr>
              <w:t>空格</w:t>
            </w:r>
            <w:r>
              <w:rPr>
                <w:rFonts w:ascii="宋体" w:hAnsi="宋体" w:hint="eastAsia"/>
              </w:rPr>
              <w:t xml:space="preserve">-?:().,'+/ </w:t>
            </w:r>
            <w:r>
              <w:rPr>
                <w:rFonts w:ascii="宋体" w:hAnsi="宋体" w:hint="eastAsia"/>
              </w:rPr>
              <w:t>字符，空格不能为首尾字符，不能全为特殊字符，至少一个数字，最大长度为</w:t>
            </w:r>
            <w:r>
              <w:rPr>
                <w:rFonts w:ascii="宋体" w:hAnsi="宋体" w:hint="eastAsia"/>
              </w:rPr>
              <w:t>32</w:t>
            </w:r>
          </w:p>
        </w:tc>
      </w:tr>
      <w:tr w:rsidR="00567AFA" w14:paraId="7F996CFD" w14:textId="77777777">
        <w:tc>
          <w:tcPr>
            <w:tcW w:w="2177" w:type="dxa"/>
            <w:tcBorders>
              <w:top w:val="single" w:sz="4" w:space="0" w:color="auto"/>
              <w:left w:val="single" w:sz="4" w:space="0" w:color="auto"/>
              <w:bottom w:val="single" w:sz="4" w:space="0" w:color="auto"/>
              <w:right w:val="single" w:sz="4" w:space="0" w:color="auto"/>
            </w:tcBorders>
          </w:tcPr>
          <w:p w14:paraId="35285168" w14:textId="77777777" w:rsidR="00567AFA" w:rsidRDefault="00000000">
            <w:pPr>
              <w:pStyle w:val="aff2"/>
              <w:spacing w:after="120"/>
              <w:rPr>
                <w:rFonts w:cs="宋体"/>
                <w:sz w:val="20"/>
                <w:lang w:bidi="ar"/>
              </w:rPr>
            </w:pPr>
            <w:proofErr w:type="spellStart"/>
            <w:r>
              <w:rPr>
                <w:rFonts w:cs="宋体" w:hint="eastAsia"/>
                <w:sz w:val="20"/>
                <w:lang w:bidi="ar"/>
              </w:rPr>
              <w:t>businessType</w:t>
            </w:r>
            <w:proofErr w:type="spellEnd"/>
          </w:p>
        </w:tc>
        <w:tc>
          <w:tcPr>
            <w:tcW w:w="1371" w:type="dxa"/>
            <w:tcBorders>
              <w:top w:val="single" w:sz="4" w:space="0" w:color="auto"/>
              <w:left w:val="nil"/>
              <w:bottom w:val="single" w:sz="4" w:space="0" w:color="auto"/>
              <w:right w:val="single" w:sz="4" w:space="0" w:color="auto"/>
            </w:tcBorders>
          </w:tcPr>
          <w:p w14:paraId="66C7D054" w14:textId="77777777" w:rsidR="00567AFA" w:rsidRDefault="00000000">
            <w:pPr>
              <w:spacing w:line="360" w:lineRule="auto"/>
              <w:rPr>
                <w:rFonts w:cs="宋体"/>
                <w:lang w:bidi="ar"/>
              </w:rPr>
            </w:pPr>
            <w:r>
              <w:rPr>
                <w:rFonts w:hint="eastAsia"/>
                <w:lang w:bidi="ar"/>
              </w:rPr>
              <w:t>业务类型</w:t>
            </w:r>
          </w:p>
        </w:tc>
        <w:tc>
          <w:tcPr>
            <w:tcW w:w="1566" w:type="dxa"/>
            <w:tcBorders>
              <w:top w:val="single" w:sz="4" w:space="0" w:color="auto"/>
              <w:left w:val="nil"/>
              <w:bottom w:val="single" w:sz="4" w:space="0" w:color="auto"/>
              <w:right w:val="single" w:sz="4" w:space="0" w:color="auto"/>
            </w:tcBorders>
          </w:tcPr>
          <w:p w14:paraId="1A9026A5"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90)</w:t>
            </w:r>
          </w:p>
        </w:tc>
        <w:tc>
          <w:tcPr>
            <w:tcW w:w="742" w:type="dxa"/>
            <w:tcBorders>
              <w:top w:val="single" w:sz="4" w:space="0" w:color="auto"/>
              <w:left w:val="nil"/>
              <w:bottom w:val="single" w:sz="4" w:space="0" w:color="auto"/>
              <w:right w:val="single" w:sz="4" w:space="0" w:color="auto"/>
            </w:tcBorders>
          </w:tcPr>
          <w:p w14:paraId="272752A6" w14:textId="77777777" w:rsidR="00567AFA" w:rsidRDefault="00000000">
            <w:pPr>
              <w:spacing w:line="360" w:lineRule="auto"/>
              <w:rPr>
                <w:rFonts w:cs="宋体"/>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2A9A6174" w14:textId="77777777" w:rsidR="00567AFA" w:rsidRDefault="00000000">
            <w:pPr>
              <w:spacing w:line="360" w:lineRule="auto"/>
              <w:rPr>
                <w:rFonts w:cs="宋体"/>
                <w:lang w:bidi="ar"/>
              </w:rPr>
            </w:pPr>
            <w:r>
              <w:rPr>
                <w:rFonts w:hint="eastAsia"/>
                <w:lang w:bidi="ar"/>
              </w:rPr>
              <w:t>最大长度为</w:t>
            </w:r>
            <w:r>
              <w:rPr>
                <w:rFonts w:hint="eastAsia"/>
                <w:lang w:bidi="ar"/>
              </w:rPr>
              <w:t>30</w:t>
            </w:r>
          </w:p>
        </w:tc>
      </w:tr>
      <w:tr w:rsidR="00567AFA" w14:paraId="458AB00B" w14:textId="77777777">
        <w:tc>
          <w:tcPr>
            <w:tcW w:w="2177" w:type="dxa"/>
            <w:tcBorders>
              <w:top w:val="single" w:sz="4" w:space="0" w:color="auto"/>
              <w:left w:val="single" w:sz="4" w:space="0" w:color="auto"/>
              <w:bottom w:val="single" w:sz="4" w:space="0" w:color="auto"/>
              <w:right w:val="single" w:sz="4" w:space="0" w:color="auto"/>
            </w:tcBorders>
          </w:tcPr>
          <w:p w14:paraId="3BF71B8C" w14:textId="77777777" w:rsidR="00567AFA" w:rsidRDefault="00000000">
            <w:pPr>
              <w:pStyle w:val="aff2"/>
              <w:spacing w:after="120"/>
              <w:rPr>
                <w:rFonts w:cs="宋体"/>
                <w:sz w:val="20"/>
                <w:lang w:bidi="ar"/>
              </w:rPr>
            </w:pPr>
            <w:proofErr w:type="spellStart"/>
            <w:r>
              <w:rPr>
                <w:rFonts w:cs="宋体" w:hint="eastAsia"/>
                <w:sz w:val="20"/>
                <w:lang w:bidi="ar"/>
              </w:rPr>
              <w:t>settlementMode</w:t>
            </w:r>
            <w:proofErr w:type="spellEnd"/>
          </w:p>
        </w:tc>
        <w:tc>
          <w:tcPr>
            <w:tcW w:w="1371" w:type="dxa"/>
            <w:tcBorders>
              <w:top w:val="single" w:sz="4" w:space="0" w:color="auto"/>
              <w:left w:val="nil"/>
              <w:bottom w:val="single" w:sz="4" w:space="0" w:color="auto"/>
              <w:right w:val="single" w:sz="4" w:space="0" w:color="auto"/>
            </w:tcBorders>
          </w:tcPr>
          <w:p w14:paraId="11E8AA72" w14:textId="77777777" w:rsidR="00567AFA" w:rsidRDefault="00000000">
            <w:pPr>
              <w:spacing w:line="360" w:lineRule="auto"/>
              <w:rPr>
                <w:rFonts w:cs="宋体"/>
                <w:lang w:bidi="ar"/>
              </w:rPr>
            </w:pPr>
            <w:r>
              <w:rPr>
                <w:rFonts w:hint="eastAsia"/>
                <w:lang w:bidi="ar"/>
              </w:rPr>
              <w:t>结算方式</w:t>
            </w:r>
          </w:p>
        </w:tc>
        <w:tc>
          <w:tcPr>
            <w:tcW w:w="1566" w:type="dxa"/>
            <w:tcBorders>
              <w:top w:val="single" w:sz="4" w:space="0" w:color="auto"/>
              <w:left w:val="nil"/>
              <w:bottom w:val="single" w:sz="4" w:space="0" w:color="auto"/>
              <w:right w:val="single" w:sz="4" w:space="0" w:color="auto"/>
            </w:tcBorders>
          </w:tcPr>
          <w:p w14:paraId="25DF9010" w14:textId="77777777" w:rsidR="00567AFA" w:rsidRDefault="00000000">
            <w:pPr>
              <w:spacing w:line="360" w:lineRule="auto"/>
              <w:rPr>
                <w:rFonts w:cs="宋体"/>
                <w:lang w:bidi="ar"/>
              </w:rPr>
            </w:pPr>
            <w:proofErr w:type="gramStart"/>
            <w:r>
              <w:rPr>
                <w:rFonts w:eastAsia="宋体" w:cs="宋体" w:hint="eastAsia"/>
                <w:lang w:bidi="ar"/>
              </w:rPr>
              <w:t>char(</w:t>
            </w:r>
            <w:proofErr w:type="gramEnd"/>
            <w:r>
              <w:rPr>
                <w:rFonts w:eastAsia="宋体" w:cs="宋体" w:hint="eastAsia"/>
                <w:lang w:bidi="ar"/>
              </w:rPr>
              <w:t>2)</w:t>
            </w:r>
          </w:p>
        </w:tc>
        <w:tc>
          <w:tcPr>
            <w:tcW w:w="742" w:type="dxa"/>
            <w:tcBorders>
              <w:top w:val="single" w:sz="4" w:space="0" w:color="auto"/>
              <w:left w:val="nil"/>
              <w:bottom w:val="single" w:sz="4" w:space="0" w:color="auto"/>
              <w:right w:val="single" w:sz="4" w:space="0" w:color="auto"/>
            </w:tcBorders>
          </w:tcPr>
          <w:p w14:paraId="0CA67594" w14:textId="77777777" w:rsidR="00567AFA" w:rsidRDefault="00000000">
            <w:pPr>
              <w:spacing w:line="360" w:lineRule="auto"/>
              <w:rPr>
                <w:rFonts w:cs="宋体"/>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68F97858" w14:textId="77777777" w:rsidR="00567AFA" w:rsidRDefault="00000000">
            <w:pPr>
              <w:spacing w:line="360" w:lineRule="auto"/>
              <w:rPr>
                <w:rFonts w:cs="宋体"/>
                <w:lang w:bidi="ar"/>
              </w:rPr>
            </w:pPr>
            <w:r>
              <w:rPr>
                <w:rFonts w:hint="eastAsia"/>
                <w:lang w:bidi="ar"/>
              </w:rPr>
              <w:t>结算方式：</w:t>
            </w:r>
            <w:r>
              <w:rPr>
                <w:rFonts w:hint="eastAsia"/>
                <w:lang w:bidi="ar"/>
              </w:rPr>
              <w:t>01</w:t>
            </w:r>
            <w:r>
              <w:rPr>
                <w:rFonts w:hint="eastAsia"/>
                <w:lang w:bidi="ar"/>
              </w:rPr>
              <w:t>支付转账</w:t>
            </w:r>
            <w:r>
              <w:rPr>
                <w:rFonts w:hint="eastAsia"/>
                <w:lang w:bidi="ar"/>
              </w:rPr>
              <w:t xml:space="preserve"> 02 </w:t>
            </w:r>
            <w:r>
              <w:rPr>
                <w:rFonts w:hint="eastAsia"/>
                <w:lang w:bidi="ar"/>
              </w:rPr>
              <w:t>银承开票</w:t>
            </w:r>
            <w:r>
              <w:rPr>
                <w:rFonts w:hint="eastAsia"/>
                <w:lang w:bidi="ar"/>
              </w:rPr>
              <w:t xml:space="preserve"> 03 </w:t>
            </w:r>
            <w:r>
              <w:rPr>
                <w:rFonts w:hint="eastAsia"/>
                <w:lang w:bidi="ar"/>
              </w:rPr>
              <w:t>商承开票</w:t>
            </w:r>
            <w:r>
              <w:rPr>
                <w:rFonts w:hint="eastAsia"/>
                <w:lang w:bidi="ar"/>
              </w:rPr>
              <w:t xml:space="preserve"> 04</w:t>
            </w:r>
            <w:r>
              <w:rPr>
                <w:rFonts w:hint="eastAsia"/>
                <w:lang w:bidi="ar"/>
              </w:rPr>
              <w:t>银承转让</w:t>
            </w:r>
            <w:r>
              <w:rPr>
                <w:rFonts w:hint="eastAsia"/>
                <w:lang w:bidi="ar"/>
              </w:rPr>
              <w:t xml:space="preserve"> 05</w:t>
            </w:r>
            <w:r>
              <w:rPr>
                <w:rFonts w:hint="eastAsia"/>
                <w:lang w:bidi="ar"/>
              </w:rPr>
              <w:t>商承转让</w:t>
            </w:r>
            <w:r>
              <w:rPr>
                <w:rFonts w:hint="eastAsia"/>
                <w:lang w:bidi="ar"/>
              </w:rPr>
              <w:t xml:space="preserve"> 06 </w:t>
            </w:r>
            <w:r>
              <w:rPr>
                <w:rFonts w:hint="eastAsia"/>
                <w:lang w:bidi="ar"/>
              </w:rPr>
              <w:t>现金支票</w:t>
            </w:r>
            <w:r>
              <w:rPr>
                <w:rFonts w:hint="eastAsia"/>
                <w:lang w:bidi="ar"/>
              </w:rPr>
              <w:t xml:space="preserve"> 07</w:t>
            </w:r>
            <w:r>
              <w:rPr>
                <w:rFonts w:hint="eastAsia"/>
                <w:lang w:bidi="ar"/>
              </w:rPr>
              <w:t>转账支票</w:t>
            </w:r>
            <w:r>
              <w:rPr>
                <w:rFonts w:hint="eastAsia"/>
                <w:lang w:bidi="ar"/>
              </w:rPr>
              <w:t xml:space="preserve"> 08 </w:t>
            </w:r>
            <w:r>
              <w:rPr>
                <w:rFonts w:hint="eastAsia"/>
                <w:lang w:bidi="ar"/>
              </w:rPr>
              <w:t>银行保函</w:t>
            </w:r>
            <w:r>
              <w:rPr>
                <w:rFonts w:hint="eastAsia"/>
                <w:lang w:bidi="ar"/>
              </w:rPr>
              <w:t xml:space="preserve"> 09</w:t>
            </w:r>
            <w:r>
              <w:rPr>
                <w:rFonts w:hint="eastAsia"/>
                <w:lang w:bidi="ar"/>
              </w:rPr>
              <w:t>信用证</w:t>
            </w:r>
            <w:r>
              <w:rPr>
                <w:rFonts w:hint="eastAsia"/>
                <w:lang w:bidi="ar"/>
              </w:rPr>
              <w:t xml:space="preserve"> 0A </w:t>
            </w:r>
            <w:r>
              <w:rPr>
                <w:rFonts w:hint="eastAsia"/>
                <w:lang w:bidi="ar"/>
              </w:rPr>
              <w:t>银行汇票</w:t>
            </w:r>
            <w:r>
              <w:rPr>
                <w:rFonts w:hint="eastAsia"/>
                <w:lang w:bidi="ar"/>
              </w:rPr>
              <w:t xml:space="preserve"> 0B</w:t>
            </w:r>
            <w:r>
              <w:rPr>
                <w:rFonts w:hint="eastAsia"/>
                <w:lang w:bidi="ar"/>
              </w:rPr>
              <w:t>银行本票</w:t>
            </w:r>
            <w:r>
              <w:rPr>
                <w:rFonts w:hint="eastAsia"/>
                <w:lang w:bidi="ar"/>
              </w:rPr>
              <w:t>10</w:t>
            </w:r>
            <w:r>
              <w:rPr>
                <w:rFonts w:hint="eastAsia"/>
                <w:lang w:bidi="ar"/>
              </w:rPr>
              <w:t>其他，不传默认</w:t>
            </w:r>
            <w:r>
              <w:rPr>
                <w:rFonts w:hint="eastAsia"/>
                <w:lang w:bidi="ar"/>
              </w:rPr>
              <w:t>01</w:t>
            </w:r>
            <w:r>
              <w:rPr>
                <w:rFonts w:hint="eastAsia"/>
                <w:lang w:bidi="ar"/>
              </w:rPr>
              <w:t>支付转账</w:t>
            </w:r>
          </w:p>
        </w:tc>
      </w:tr>
      <w:tr w:rsidR="00567AFA" w14:paraId="345664B0" w14:textId="77777777">
        <w:tc>
          <w:tcPr>
            <w:tcW w:w="2177" w:type="dxa"/>
            <w:tcBorders>
              <w:top w:val="single" w:sz="4" w:space="0" w:color="auto"/>
              <w:left w:val="single" w:sz="4" w:space="0" w:color="auto"/>
              <w:bottom w:val="single" w:sz="4" w:space="0" w:color="auto"/>
              <w:right w:val="single" w:sz="4" w:space="0" w:color="auto"/>
            </w:tcBorders>
          </w:tcPr>
          <w:p w14:paraId="74907B4C" w14:textId="77777777" w:rsidR="00567AFA" w:rsidRDefault="00000000">
            <w:pPr>
              <w:pStyle w:val="aff2"/>
              <w:spacing w:after="120"/>
              <w:rPr>
                <w:rFonts w:cs="宋体"/>
                <w:sz w:val="20"/>
                <w:lang w:bidi="ar"/>
              </w:rPr>
            </w:pPr>
            <w:proofErr w:type="spellStart"/>
            <w:r>
              <w:rPr>
                <w:rFonts w:cs="宋体" w:hint="eastAsia"/>
                <w:sz w:val="20"/>
                <w:lang w:bidi="ar"/>
              </w:rPr>
              <w:t>pay</w:t>
            </w:r>
            <w:r>
              <w:rPr>
                <w:rFonts w:cs="宋体"/>
                <w:sz w:val="20"/>
                <w:lang w:bidi="ar"/>
              </w:rPr>
              <w:t>R</w:t>
            </w:r>
            <w:r>
              <w:rPr>
                <w:rFonts w:cs="宋体" w:hint="eastAsia"/>
                <w:sz w:val="20"/>
                <w:lang w:bidi="ar"/>
              </w:rPr>
              <w:t>at</w:t>
            </w:r>
            <w:proofErr w:type="spellEnd"/>
          </w:p>
        </w:tc>
        <w:tc>
          <w:tcPr>
            <w:tcW w:w="1371" w:type="dxa"/>
            <w:tcBorders>
              <w:top w:val="single" w:sz="4" w:space="0" w:color="auto"/>
              <w:left w:val="nil"/>
              <w:bottom w:val="single" w:sz="4" w:space="0" w:color="auto"/>
              <w:right w:val="single" w:sz="4" w:space="0" w:color="auto"/>
            </w:tcBorders>
          </w:tcPr>
          <w:p w14:paraId="65D702A0" w14:textId="77777777" w:rsidR="00567AFA" w:rsidRDefault="00000000">
            <w:pPr>
              <w:spacing w:line="360" w:lineRule="auto"/>
              <w:rPr>
                <w:lang w:bidi="ar"/>
              </w:rPr>
            </w:pPr>
            <w:r>
              <w:rPr>
                <w:rFonts w:ascii="宋体" w:eastAsia="宋体" w:hAnsi="宋体" w:cs="宋体" w:hint="eastAsia"/>
                <w:sz w:val="21"/>
                <w:szCs w:val="21"/>
              </w:rPr>
              <w:t>排款份额</w:t>
            </w:r>
          </w:p>
        </w:tc>
        <w:tc>
          <w:tcPr>
            <w:tcW w:w="1566" w:type="dxa"/>
            <w:tcBorders>
              <w:top w:val="single" w:sz="4" w:space="0" w:color="auto"/>
              <w:left w:val="nil"/>
              <w:bottom w:val="single" w:sz="4" w:space="0" w:color="auto"/>
              <w:right w:val="single" w:sz="4" w:space="0" w:color="auto"/>
            </w:tcBorders>
          </w:tcPr>
          <w:p w14:paraId="048CA33F" w14:textId="77777777" w:rsidR="00567AFA" w:rsidRDefault="00000000">
            <w:pPr>
              <w:spacing w:line="360" w:lineRule="auto"/>
              <w:rPr>
                <w:rFonts w:cs="宋体"/>
                <w:lang w:bidi="ar"/>
              </w:rPr>
            </w:pPr>
            <w:r>
              <w:rPr>
                <w:rFonts w:eastAsia="宋体" w:cs="宋体" w:hint="eastAsia"/>
                <w:lang w:bidi="ar"/>
              </w:rPr>
              <w:t>varchar</w:t>
            </w:r>
            <w:r>
              <w:rPr>
                <w:rFonts w:eastAsia="宋体" w:cs="宋体" w:hint="eastAsia"/>
                <w:lang w:bidi="ar"/>
              </w:rPr>
              <w:t>（</w:t>
            </w:r>
            <w:r>
              <w:rPr>
                <w:rFonts w:eastAsia="宋体" w:cs="宋体" w:hint="eastAsia"/>
                <w:lang w:bidi="ar"/>
              </w:rPr>
              <w:t>1000</w:t>
            </w:r>
            <w:r>
              <w:rPr>
                <w:rFonts w:eastAsia="宋体" w:cs="宋体" w:hint="eastAsia"/>
                <w:lang w:bidi="ar"/>
              </w:rPr>
              <w:t>）</w:t>
            </w:r>
          </w:p>
        </w:tc>
        <w:tc>
          <w:tcPr>
            <w:tcW w:w="742" w:type="dxa"/>
            <w:tcBorders>
              <w:top w:val="single" w:sz="4" w:space="0" w:color="auto"/>
              <w:left w:val="nil"/>
              <w:bottom w:val="single" w:sz="4" w:space="0" w:color="auto"/>
              <w:right w:val="single" w:sz="4" w:space="0" w:color="auto"/>
            </w:tcBorders>
          </w:tcPr>
          <w:p w14:paraId="225F69AD" w14:textId="77777777" w:rsidR="00567AFA" w:rsidRDefault="00000000">
            <w:pPr>
              <w:spacing w:line="360" w:lineRule="auto"/>
              <w:rPr>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4165D7C2" w14:textId="77777777" w:rsidR="00567AFA" w:rsidRDefault="00000000">
            <w:pPr>
              <w:spacing w:line="360" w:lineRule="auto"/>
              <w:rPr>
                <w:lang w:bidi="ar"/>
              </w:rPr>
            </w:pPr>
            <w:r>
              <w:rPr>
                <w:rFonts w:hint="eastAsia"/>
                <w:lang w:bidi="ar"/>
              </w:rPr>
              <w:t>Json</w:t>
            </w:r>
            <w:r>
              <w:rPr>
                <w:rFonts w:hint="eastAsia"/>
                <w:lang w:bidi="ar"/>
              </w:rPr>
              <w:t>格式</w:t>
            </w:r>
            <w:r>
              <w:rPr>
                <w:lang w:bidi="ar"/>
              </w:rPr>
              <w:t>[</w:t>
            </w:r>
          </w:p>
          <w:p w14:paraId="7B12F302" w14:textId="77777777" w:rsidR="00567AFA" w:rsidRDefault="00000000">
            <w:pPr>
              <w:spacing w:line="360" w:lineRule="auto"/>
              <w:rPr>
                <w:lang w:bidi="ar"/>
              </w:rPr>
            </w:pPr>
            <w:r>
              <w:rPr>
                <w:lang w:bidi="ar"/>
              </w:rPr>
              <w:t>{“pcode”:”01”,</w:t>
            </w:r>
          </w:p>
          <w:p w14:paraId="21018326" w14:textId="77777777" w:rsidR="00567AFA" w:rsidRDefault="00000000">
            <w:pPr>
              <w:pStyle w:val="a2"/>
              <w:ind w:firstLine="200"/>
              <w:rPr>
                <w:rFonts w:cs="Times New Roman"/>
                <w:sz w:val="20"/>
                <w:lang w:bidi="ar"/>
              </w:rPr>
            </w:pPr>
            <w:r>
              <w:rPr>
                <w:rFonts w:cs="Times New Roman"/>
                <w:sz w:val="20"/>
                <w:lang w:bidi="ar"/>
              </w:rPr>
              <w:t>“pamt”:”100”</w:t>
            </w:r>
          </w:p>
          <w:p w14:paraId="5211002D" w14:textId="77777777" w:rsidR="00567AFA" w:rsidRDefault="00000000">
            <w:pPr>
              <w:pStyle w:val="a2"/>
              <w:ind w:firstLine="184"/>
              <w:rPr>
                <w:rFonts w:cs="Times New Roman"/>
                <w:color w:val="C00000"/>
                <w:sz w:val="18"/>
                <w:szCs w:val="18"/>
                <w:lang w:bidi="ar"/>
              </w:rPr>
            </w:pPr>
            <w:r>
              <w:rPr>
                <w:rFonts w:cs="Times New Roman"/>
                <w:b/>
                <w:bCs/>
                <w:color w:val="C00000"/>
                <w:sz w:val="18"/>
                <w:szCs w:val="18"/>
                <w:lang w:bidi="ar"/>
              </w:rPr>
              <w:t>"</w:t>
            </w:r>
            <w:proofErr w:type="spellStart"/>
            <w:r>
              <w:rPr>
                <w:rFonts w:cs="Times New Roman"/>
                <w:b/>
                <w:bCs/>
                <w:color w:val="C00000"/>
                <w:sz w:val="18"/>
                <w:szCs w:val="18"/>
                <w:lang w:bidi="ar"/>
              </w:rPr>
              <w:t>payAccNum</w:t>
            </w:r>
            <w:proofErr w:type="spellEnd"/>
            <w:r>
              <w:rPr>
                <w:rFonts w:cs="Times New Roman"/>
                <w:b/>
                <w:bCs/>
                <w:color w:val="C00000"/>
                <w:sz w:val="18"/>
                <w:szCs w:val="18"/>
                <w:lang w:bidi="ar"/>
              </w:rPr>
              <w:t>": "123456789"</w:t>
            </w:r>
            <w:r>
              <w:rPr>
                <w:rFonts w:cs="Times New Roman"/>
                <w:color w:val="C00000"/>
                <w:sz w:val="18"/>
                <w:szCs w:val="18"/>
                <w:lang w:bidi="ar"/>
              </w:rPr>
              <w:t>},</w:t>
            </w:r>
          </w:p>
          <w:p w14:paraId="7140A11A" w14:textId="77777777" w:rsidR="00567AFA" w:rsidRDefault="00000000">
            <w:pPr>
              <w:spacing w:line="360" w:lineRule="auto"/>
              <w:rPr>
                <w:lang w:bidi="ar"/>
              </w:rPr>
            </w:pPr>
            <w:r>
              <w:rPr>
                <w:lang w:bidi="ar"/>
              </w:rPr>
              <w:t>{“pcode”:”02”,</w:t>
            </w:r>
          </w:p>
          <w:p w14:paraId="57714BB8" w14:textId="77777777" w:rsidR="00567AFA" w:rsidRDefault="00000000">
            <w:pPr>
              <w:pStyle w:val="a2"/>
              <w:ind w:firstLine="200"/>
              <w:rPr>
                <w:rFonts w:cs="Times New Roman"/>
                <w:sz w:val="20"/>
                <w:lang w:bidi="ar"/>
              </w:rPr>
            </w:pPr>
            <w:r>
              <w:rPr>
                <w:rFonts w:cs="Times New Roman"/>
                <w:sz w:val="20"/>
                <w:lang w:bidi="ar"/>
              </w:rPr>
              <w:t>“pamt”:”200”</w:t>
            </w:r>
          </w:p>
          <w:p w14:paraId="3072B3A0" w14:textId="77777777" w:rsidR="00567AFA" w:rsidRDefault="00000000">
            <w:pPr>
              <w:pStyle w:val="a2"/>
              <w:ind w:firstLine="184"/>
              <w:rPr>
                <w:rFonts w:cs="Times New Roman"/>
                <w:color w:val="C00000"/>
                <w:sz w:val="18"/>
                <w:szCs w:val="18"/>
                <w:lang w:bidi="ar"/>
              </w:rPr>
            </w:pPr>
            <w:r>
              <w:rPr>
                <w:rFonts w:cs="Times New Roman"/>
                <w:b/>
                <w:bCs/>
                <w:color w:val="C00000"/>
                <w:sz w:val="18"/>
                <w:szCs w:val="18"/>
                <w:lang w:bidi="ar"/>
              </w:rPr>
              <w:t>"</w:t>
            </w:r>
            <w:proofErr w:type="spellStart"/>
            <w:r>
              <w:rPr>
                <w:rFonts w:cs="Times New Roman"/>
                <w:b/>
                <w:bCs/>
                <w:color w:val="C00000"/>
                <w:sz w:val="18"/>
                <w:szCs w:val="18"/>
                <w:lang w:bidi="ar"/>
              </w:rPr>
              <w:t>payAccNum</w:t>
            </w:r>
            <w:proofErr w:type="spellEnd"/>
            <w:r>
              <w:rPr>
                <w:rFonts w:cs="Times New Roman"/>
                <w:b/>
                <w:bCs/>
                <w:color w:val="C00000"/>
                <w:sz w:val="18"/>
                <w:szCs w:val="18"/>
                <w:lang w:bidi="ar"/>
              </w:rPr>
              <w:t>": "123456789</w:t>
            </w:r>
            <w:proofErr w:type="gramStart"/>
            <w:r>
              <w:rPr>
                <w:rFonts w:cs="Times New Roman"/>
                <w:b/>
                <w:bCs/>
                <w:color w:val="C00000"/>
                <w:sz w:val="18"/>
                <w:szCs w:val="18"/>
                <w:lang w:bidi="ar"/>
              </w:rPr>
              <w:t>"</w:t>
            </w:r>
            <w:r>
              <w:rPr>
                <w:rFonts w:cs="Times New Roman"/>
                <w:color w:val="C00000"/>
                <w:sz w:val="18"/>
                <w:szCs w:val="18"/>
                <w:lang w:bidi="ar"/>
              </w:rPr>
              <w:t xml:space="preserve">}   </w:t>
            </w:r>
            <w:proofErr w:type="gramEnd"/>
            <w:r>
              <w:rPr>
                <w:rFonts w:cs="Times New Roman"/>
                <w:color w:val="C00000"/>
                <w:sz w:val="18"/>
                <w:szCs w:val="18"/>
                <w:lang w:bidi="ar"/>
              </w:rPr>
              <w:t>]</w:t>
            </w:r>
          </w:p>
          <w:p w14:paraId="3B61DC8A" w14:textId="77777777" w:rsidR="00567AFA" w:rsidRDefault="00000000">
            <w:pPr>
              <w:spacing w:line="360" w:lineRule="auto"/>
              <w:rPr>
                <w:lang w:bidi="ar"/>
              </w:rPr>
            </w:pPr>
            <w:r>
              <w:rPr>
                <w:rFonts w:ascii="宋体" w:eastAsia="宋体" w:hAnsi="宋体" w:cs="宋体" w:hint="eastAsia"/>
                <w:sz w:val="21"/>
                <w:szCs w:val="21"/>
              </w:rPr>
              <w:t>校验排款份额</w:t>
            </w:r>
            <w:proofErr w:type="spellStart"/>
            <w:r>
              <w:rPr>
                <w:rFonts w:ascii="宋体" w:eastAsia="宋体" w:hAnsi="宋体" w:cs="宋体" w:hint="eastAsia"/>
                <w:sz w:val="21"/>
                <w:szCs w:val="21"/>
              </w:rPr>
              <w:t>json</w:t>
            </w:r>
            <w:proofErr w:type="spellEnd"/>
            <w:r>
              <w:rPr>
                <w:rFonts w:ascii="宋体" w:eastAsia="宋体" w:hAnsi="宋体" w:cs="宋体" w:hint="eastAsia"/>
                <w:sz w:val="21"/>
                <w:szCs w:val="21"/>
              </w:rPr>
              <w:t>字段中不同支付转账方式对应的金额不能大于付款金额；</w:t>
            </w:r>
            <w:proofErr w:type="spellStart"/>
            <w:r>
              <w:rPr>
                <w:rFonts w:ascii="宋体" w:eastAsia="宋体" w:hAnsi="宋体" w:cs="宋体" w:hint="eastAsia"/>
                <w:sz w:val="21"/>
                <w:szCs w:val="21"/>
              </w:rPr>
              <w:t>json</w:t>
            </w:r>
            <w:proofErr w:type="spellEnd"/>
            <w:r>
              <w:rPr>
                <w:rFonts w:ascii="宋体" w:eastAsia="宋体" w:hAnsi="宋体" w:cs="宋体" w:hint="eastAsia"/>
                <w:sz w:val="21"/>
                <w:szCs w:val="21"/>
              </w:rPr>
              <w:t>中最大key，value值最大支持10对；（结算方式可重复），当排款份额里金额总计大于付款金额时，返回报错，报错提示为：“排款份额总计不能大于付款金额”</w:t>
            </w:r>
          </w:p>
        </w:tc>
      </w:tr>
      <w:tr w:rsidR="00567AFA" w14:paraId="219EDC42" w14:textId="77777777">
        <w:tc>
          <w:tcPr>
            <w:tcW w:w="2177" w:type="dxa"/>
            <w:tcBorders>
              <w:top w:val="single" w:sz="4" w:space="0" w:color="auto"/>
              <w:left w:val="single" w:sz="4" w:space="0" w:color="auto"/>
              <w:bottom w:val="single" w:sz="4" w:space="0" w:color="auto"/>
              <w:right w:val="single" w:sz="4" w:space="0" w:color="auto"/>
            </w:tcBorders>
          </w:tcPr>
          <w:p w14:paraId="71618382" w14:textId="77777777" w:rsidR="00567AFA" w:rsidRDefault="00000000">
            <w:pPr>
              <w:pStyle w:val="aff2"/>
              <w:spacing w:after="120"/>
              <w:rPr>
                <w:rFonts w:cs="宋体"/>
                <w:sz w:val="20"/>
                <w:lang w:bidi="ar"/>
              </w:rPr>
            </w:pPr>
            <w:proofErr w:type="spellStart"/>
            <w:r>
              <w:rPr>
                <w:rFonts w:cs="宋体" w:hint="eastAsia"/>
                <w:sz w:val="20"/>
                <w:lang w:bidi="ar"/>
              </w:rPr>
              <w:t>payDt</w:t>
            </w:r>
            <w:proofErr w:type="spellEnd"/>
          </w:p>
        </w:tc>
        <w:tc>
          <w:tcPr>
            <w:tcW w:w="1371" w:type="dxa"/>
            <w:tcBorders>
              <w:top w:val="single" w:sz="4" w:space="0" w:color="auto"/>
              <w:left w:val="nil"/>
              <w:bottom w:val="single" w:sz="4" w:space="0" w:color="auto"/>
              <w:right w:val="single" w:sz="4" w:space="0" w:color="auto"/>
            </w:tcBorders>
          </w:tcPr>
          <w:p w14:paraId="44FF0EAF" w14:textId="77777777" w:rsidR="00567AFA" w:rsidRDefault="00000000">
            <w:pPr>
              <w:spacing w:line="360" w:lineRule="auto"/>
              <w:rPr>
                <w:rFonts w:cs="宋体"/>
                <w:lang w:bidi="ar"/>
              </w:rPr>
            </w:pPr>
            <w:r>
              <w:rPr>
                <w:rFonts w:hint="eastAsia"/>
                <w:lang w:bidi="ar"/>
              </w:rPr>
              <w:t>应付日期</w:t>
            </w:r>
          </w:p>
        </w:tc>
        <w:tc>
          <w:tcPr>
            <w:tcW w:w="1566" w:type="dxa"/>
            <w:tcBorders>
              <w:top w:val="single" w:sz="4" w:space="0" w:color="auto"/>
              <w:left w:val="nil"/>
              <w:bottom w:val="single" w:sz="4" w:space="0" w:color="auto"/>
              <w:right w:val="single" w:sz="4" w:space="0" w:color="auto"/>
            </w:tcBorders>
          </w:tcPr>
          <w:p w14:paraId="07E31E2E"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10)</w:t>
            </w:r>
          </w:p>
        </w:tc>
        <w:tc>
          <w:tcPr>
            <w:tcW w:w="742" w:type="dxa"/>
            <w:tcBorders>
              <w:top w:val="single" w:sz="4" w:space="0" w:color="auto"/>
              <w:left w:val="nil"/>
              <w:bottom w:val="single" w:sz="4" w:space="0" w:color="auto"/>
              <w:right w:val="single" w:sz="4" w:space="0" w:color="auto"/>
            </w:tcBorders>
          </w:tcPr>
          <w:p w14:paraId="2F096C94"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17974781" w14:textId="77777777" w:rsidR="00567AFA" w:rsidRDefault="00000000">
            <w:pPr>
              <w:spacing w:line="360" w:lineRule="auto"/>
              <w:rPr>
                <w:rFonts w:cs="宋体"/>
                <w:lang w:bidi="ar"/>
              </w:rPr>
            </w:pPr>
            <w:r>
              <w:rPr>
                <w:rFonts w:hint="eastAsia"/>
                <w:lang w:bidi="ar"/>
              </w:rPr>
              <w:t>格式：</w:t>
            </w:r>
            <w:proofErr w:type="spellStart"/>
            <w:r>
              <w:rPr>
                <w:rFonts w:hint="eastAsia"/>
                <w:lang w:bidi="ar"/>
              </w:rPr>
              <w:t>yyyy</w:t>
            </w:r>
            <w:proofErr w:type="spellEnd"/>
            <w:r>
              <w:rPr>
                <w:rFonts w:hint="eastAsia"/>
                <w:lang w:bidi="ar"/>
              </w:rPr>
              <w:t xml:space="preserve">-MM-dd </w:t>
            </w:r>
            <w:r>
              <w:rPr>
                <w:rFonts w:hint="eastAsia"/>
                <w:lang w:bidi="ar"/>
              </w:rPr>
              <w:t>示例：</w:t>
            </w:r>
            <w:r>
              <w:rPr>
                <w:rFonts w:hint="eastAsia"/>
                <w:lang w:bidi="ar"/>
              </w:rPr>
              <w:t>2023-08-25</w:t>
            </w:r>
          </w:p>
        </w:tc>
      </w:tr>
      <w:tr w:rsidR="00567AFA" w14:paraId="56E4AE1F" w14:textId="77777777">
        <w:tc>
          <w:tcPr>
            <w:tcW w:w="2177" w:type="dxa"/>
            <w:tcBorders>
              <w:top w:val="single" w:sz="4" w:space="0" w:color="auto"/>
              <w:left w:val="single" w:sz="4" w:space="0" w:color="auto"/>
              <w:bottom w:val="single" w:sz="4" w:space="0" w:color="auto"/>
              <w:right w:val="single" w:sz="4" w:space="0" w:color="auto"/>
            </w:tcBorders>
          </w:tcPr>
          <w:p w14:paraId="667492E3" w14:textId="77777777" w:rsidR="00567AFA" w:rsidRDefault="00000000">
            <w:pPr>
              <w:pStyle w:val="aff2"/>
              <w:spacing w:after="120"/>
              <w:rPr>
                <w:rFonts w:cs="宋体"/>
                <w:sz w:val="20"/>
                <w:lang w:bidi="ar"/>
              </w:rPr>
            </w:pPr>
            <w:proofErr w:type="spellStart"/>
            <w:r>
              <w:rPr>
                <w:rFonts w:cs="宋体" w:hint="eastAsia"/>
                <w:sz w:val="20"/>
                <w:lang w:bidi="ar"/>
              </w:rPr>
              <w:lastRenderedPageBreak/>
              <w:t>linkPayFlag</w:t>
            </w:r>
            <w:proofErr w:type="spellEnd"/>
          </w:p>
        </w:tc>
        <w:tc>
          <w:tcPr>
            <w:tcW w:w="1371" w:type="dxa"/>
            <w:tcBorders>
              <w:top w:val="single" w:sz="4" w:space="0" w:color="auto"/>
              <w:left w:val="nil"/>
              <w:bottom w:val="single" w:sz="4" w:space="0" w:color="auto"/>
              <w:right w:val="single" w:sz="4" w:space="0" w:color="auto"/>
            </w:tcBorders>
          </w:tcPr>
          <w:p w14:paraId="2133F02C" w14:textId="77777777" w:rsidR="00567AFA" w:rsidRDefault="00000000">
            <w:pPr>
              <w:spacing w:line="360" w:lineRule="auto"/>
              <w:rPr>
                <w:rFonts w:cs="宋体"/>
                <w:lang w:bidi="ar"/>
              </w:rPr>
            </w:pPr>
            <w:r>
              <w:rPr>
                <w:rFonts w:hint="eastAsia"/>
                <w:lang w:bidi="ar"/>
              </w:rPr>
              <w:t>联动支付</w:t>
            </w:r>
          </w:p>
        </w:tc>
        <w:tc>
          <w:tcPr>
            <w:tcW w:w="1566" w:type="dxa"/>
            <w:tcBorders>
              <w:top w:val="single" w:sz="4" w:space="0" w:color="auto"/>
              <w:left w:val="nil"/>
              <w:bottom w:val="single" w:sz="4" w:space="0" w:color="auto"/>
              <w:right w:val="single" w:sz="4" w:space="0" w:color="auto"/>
            </w:tcBorders>
          </w:tcPr>
          <w:p w14:paraId="60919C6D" w14:textId="77777777" w:rsidR="00567AFA" w:rsidRDefault="00000000">
            <w:pPr>
              <w:spacing w:line="360" w:lineRule="auto"/>
              <w:rPr>
                <w:rFonts w:cs="宋体"/>
                <w:lang w:bidi="ar"/>
              </w:rPr>
            </w:pPr>
            <w:proofErr w:type="gramStart"/>
            <w:r>
              <w:rPr>
                <w:rFonts w:hint="eastAsia"/>
                <w:lang w:bidi="ar"/>
              </w:rPr>
              <w:t>char(</w:t>
            </w:r>
            <w:proofErr w:type="gramEnd"/>
            <w:r>
              <w:rPr>
                <w:rFonts w:hint="eastAsia"/>
                <w:lang w:bidi="ar"/>
              </w:rPr>
              <w:t>2)</w:t>
            </w:r>
          </w:p>
        </w:tc>
        <w:tc>
          <w:tcPr>
            <w:tcW w:w="742" w:type="dxa"/>
            <w:tcBorders>
              <w:top w:val="single" w:sz="4" w:space="0" w:color="auto"/>
              <w:left w:val="nil"/>
              <w:bottom w:val="single" w:sz="4" w:space="0" w:color="auto"/>
              <w:right w:val="single" w:sz="4" w:space="0" w:color="auto"/>
            </w:tcBorders>
          </w:tcPr>
          <w:p w14:paraId="4D2AF6A3" w14:textId="77777777" w:rsidR="00567AFA" w:rsidRDefault="00000000">
            <w:pPr>
              <w:spacing w:line="360" w:lineRule="auto"/>
              <w:rPr>
                <w:rFonts w:cs="宋体"/>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04449A6B" w14:textId="77777777" w:rsidR="00567AFA" w:rsidRDefault="00000000">
            <w:pPr>
              <w:spacing w:line="360" w:lineRule="auto"/>
              <w:rPr>
                <w:rFonts w:cs="宋体"/>
                <w:lang w:bidi="ar"/>
              </w:rPr>
            </w:pPr>
            <w:r>
              <w:rPr>
                <w:rFonts w:ascii="宋体" w:hAnsi="宋体" w:hint="eastAsia"/>
                <w:lang w:bidi="ar"/>
              </w:rPr>
              <w:t>00</w:t>
            </w:r>
            <w:r>
              <w:rPr>
                <w:rFonts w:ascii="宋体" w:hAnsi="宋体" w:hint="eastAsia"/>
                <w:lang w:bidi="ar"/>
              </w:rPr>
              <w:t>：否，</w:t>
            </w:r>
            <w:r>
              <w:rPr>
                <w:rFonts w:ascii="宋体" w:hAnsi="宋体" w:hint="eastAsia"/>
                <w:lang w:bidi="ar"/>
              </w:rPr>
              <w:t>01:</w:t>
            </w:r>
            <w:r>
              <w:rPr>
                <w:rFonts w:ascii="宋体" w:hAnsi="宋体" w:hint="eastAsia"/>
                <w:lang w:bidi="ar"/>
              </w:rPr>
              <w:t>是</w:t>
            </w:r>
            <w:r>
              <w:rPr>
                <w:rFonts w:ascii="宋体" w:hAnsi="宋体" w:hint="eastAsia"/>
                <w:lang w:bidi="ar"/>
              </w:rPr>
              <w:t xml:space="preserve"> </w:t>
            </w:r>
            <w:r>
              <w:rPr>
                <w:rFonts w:ascii="宋体" w:hAnsi="宋体"/>
                <w:lang w:bidi="ar"/>
              </w:rPr>
              <w:t xml:space="preserve"> </w:t>
            </w:r>
            <w:r>
              <w:rPr>
                <w:rFonts w:ascii="宋体" w:hAnsi="宋体" w:hint="eastAsia"/>
                <w:lang w:bidi="ar"/>
              </w:rPr>
              <w:t>默认为否</w:t>
            </w:r>
          </w:p>
        </w:tc>
      </w:tr>
      <w:tr w:rsidR="00567AFA" w14:paraId="6AACE814"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1DF8BE65" w14:textId="77777777" w:rsidR="00567AFA" w:rsidRDefault="00000000">
            <w:pPr>
              <w:pStyle w:val="aff2"/>
              <w:spacing w:after="120" w:afterAutospacing="0" w:line="360" w:lineRule="auto"/>
              <w:rPr>
                <w:rFonts w:cs="宋体"/>
                <w:sz w:val="20"/>
                <w:lang w:bidi="ar"/>
              </w:rPr>
            </w:pPr>
            <w:r>
              <w:rPr>
                <w:rFonts w:cs="宋体" w:hint="eastAsia"/>
                <w:sz w:val="20"/>
                <w:lang w:bidi="ar"/>
              </w:rPr>
              <w:t>list</w:t>
            </w:r>
          </w:p>
        </w:tc>
      </w:tr>
      <w:tr w:rsidR="00567AFA" w14:paraId="4EE9EE40"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06503ABC" w14:textId="77777777" w:rsidR="00567AFA" w:rsidRDefault="00000000">
            <w:pPr>
              <w:pStyle w:val="aff2"/>
              <w:spacing w:after="120" w:afterAutospacing="0" w:line="360" w:lineRule="auto"/>
              <w:rPr>
                <w:rFonts w:cs="宋体"/>
                <w:sz w:val="20"/>
                <w:lang w:bidi="ar"/>
              </w:rPr>
            </w:pPr>
            <w:r>
              <w:rPr>
                <w:rFonts w:cs="宋体" w:hint="eastAsia"/>
                <w:sz w:val="20"/>
                <w:lang w:bidi="ar"/>
              </w:rPr>
              <w:t>row</w:t>
            </w:r>
          </w:p>
        </w:tc>
      </w:tr>
      <w:tr w:rsidR="00567AFA" w14:paraId="55DC5D43" w14:textId="77777777">
        <w:tc>
          <w:tcPr>
            <w:tcW w:w="2177" w:type="dxa"/>
            <w:tcBorders>
              <w:top w:val="single" w:sz="4" w:space="0" w:color="auto"/>
              <w:left w:val="single" w:sz="4" w:space="0" w:color="auto"/>
              <w:bottom w:val="single" w:sz="4" w:space="0" w:color="auto"/>
              <w:right w:val="single" w:sz="4" w:space="0" w:color="auto"/>
            </w:tcBorders>
          </w:tcPr>
          <w:p w14:paraId="7F65F0AD" w14:textId="77777777" w:rsidR="00567AFA" w:rsidRDefault="00000000">
            <w:pPr>
              <w:pStyle w:val="aff2"/>
              <w:spacing w:after="120"/>
              <w:rPr>
                <w:rFonts w:cs="宋体"/>
                <w:sz w:val="20"/>
                <w:lang w:bidi="ar"/>
              </w:rPr>
            </w:pPr>
            <w:proofErr w:type="spellStart"/>
            <w:r>
              <w:rPr>
                <w:rFonts w:cs="宋体" w:hint="eastAsia"/>
                <w:sz w:val="20"/>
                <w:lang w:bidi="ar"/>
              </w:rPr>
              <w:t>fndarNum</w:t>
            </w:r>
            <w:proofErr w:type="spellEnd"/>
          </w:p>
        </w:tc>
        <w:tc>
          <w:tcPr>
            <w:tcW w:w="1371" w:type="dxa"/>
            <w:tcBorders>
              <w:top w:val="single" w:sz="4" w:space="0" w:color="auto"/>
              <w:left w:val="nil"/>
              <w:bottom w:val="single" w:sz="4" w:space="0" w:color="auto"/>
              <w:right w:val="single" w:sz="4" w:space="0" w:color="auto"/>
            </w:tcBorders>
          </w:tcPr>
          <w:p w14:paraId="04CF1E7A" w14:textId="77777777" w:rsidR="00567AFA" w:rsidRDefault="00000000">
            <w:pPr>
              <w:spacing w:line="360" w:lineRule="auto"/>
              <w:rPr>
                <w:rFonts w:cs="宋体"/>
              </w:rPr>
            </w:pPr>
            <w:r>
              <w:rPr>
                <w:rFonts w:hint="eastAsia"/>
                <w:lang w:bidi="ar"/>
              </w:rPr>
              <w:t>外部排款流水号</w:t>
            </w:r>
          </w:p>
        </w:tc>
        <w:tc>
          <w:tcPr>
            <w:tcW w:w="1566" w:type="dxa"/>
            <w:tcBorders>
              <w:top w:val="single" w:sz="4" w:space="0" w:color="auto"/>
              <w:left w:val="nil"/>
              <w:bottom w:val="single" w:sz="4" w:space="0" w:color="auto"/>
              <w:right w:val="single" w:sz="4" w:space="0" w:color="auto"/>
            </w:tcBorders>
          </w:tcPr>
          <w:p w14:paraId="18D0EAF1" w14:textId="77777777" w:rsidR="00567AFA" w:rsidRDefault="00000000">
            <w:pPr>
              <w:spacing w:line="360" w:lineRule="auto"/>
              <w:rPr>
                <w:rFonts w:cs="宋体"/>
              </w:rPr>
            </w:pPr>
            <w:proofErr w:type="gramStart"/>
            <w:r>
              <w:rPr>
                <w:rFonts w:cs="宋体" w:hint="eastAsia"/>
                <w:lang w:bidi="ar"/>
              </w:rPr>
              <w:t>varchar(</w:t>
            </w:r>
            <w:proofErr w:type="gramEnd"/>
            <w:r>
              <w:rPr>
                <w:rFonts w:cs="宋体" w:hint="eastAsia"/>
                <w:lang w:bidi="ar"/>
              </w:rPr>
              <w:t>50)</w:t>
            </w:r>
          </w:p>
        </w:tc>
        <w:tc>
          <w:tcPr>
            <w:tcW w:w="742" w:type="dxa"/>
            <w:tcBorders>
              <w:top w:val="single" w:sz="4" w:space="0" w:color="auto"/>
              <w:left w:val="nil"/>
              <w:bottom w:val="single" w:sz="4" w:space="0" w:color="auto"/>
              <w:right w:val="single" w:sz="4" w:space="0" w:color="auto"/>
            </w:tcBorders>
          </w:tcPr>
          <w:p w14:paraId="21D1D101" w14:textId="77777777" w:rsidR="00567AFA" w:rsidRDefault="00000000">
            <w:pPr>
              <w:spacing w:line="360" w:lineRule="auto"/>
              <w:rPr>
                <w:rFonts w:cs="宋体"/>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094BE8B6" w14:textId="77777777" w:rsidR="00567AFA" w:rsidRDefault="00000000">
            <w:pPr>
              <w:spacing w:line="360" w:lineRule="auto"/>
              <w:rPr>
                <w:rFonts w:ascii="宋体" w:hAnsi="宋体"/>
                <w:lang w:bidi="ar"/>
              </w:rPr>
            </w:pPr>
            <w:r>
              <w:rPr>
                <w:rFonts w:ascii="宋体" w:hAnsi="宋体" w:hint="eastAsia"/>
                <w:lang w:bidi="ar"/>
              </w:rPr>
              <w:t>最大长度</w:t>
            </w:r>
            <w:r>
              <w:rPr>
                <w:rFonts w:ascii="宋体" w:hAnsi="宋体" w:hint="eastAsia"/>
                <w:lang w:bidi="ar"/>
              </w:rPr>
              <w:t>50</w:t>
            </w:r>
            <w:r>
              <w:rPr>
                <w:rFonts w:ascii="宋体" w:hAnsi="宋体" w:hint="eastAsia"/>
                <w:lang w:bidi="ar"/>
              </w:rPr>
              <w:t>，同批次内不能重复。</w:t>
            </w:r>
          </w:p>
          <w:p w14:paraId="402B3D53" w14:textId="77777777" w:rsidR="00567AFA" w:rsidRDefault="00000000">
            <w:pPr>
              <w:spacing w:line="360" w:lineRule="auto"/>
              <w:rPr>
                <w:rFonts w:cs="宋体"/>
              </w:rPr>
            </w:pPr>
            <w:r>
              <w:rPr>
                <w:rFonts w:ascii="宋体" w:hAnsi="宋体" w:hint="eastAsia"/>
                <w:lang w:bidi="ar"/>
              </w:rPr>
              <w:t>校验规则：如果占预算需要有预算占用记录，同预算占用接口中“交易流水号”</w:t>
            </w:r>
          </w:p>
        </w:tc>
      </w:tr>
      <w:tr w:rsidR="00567AFA" w14:paraId="22ADF2B2" w14:textId="77777777">
        <w:tc>
          <w:tcPr>
            <w:tcW w:w="2177" w:type="dxa"/>
            <w:tcBorders>
              <w:top w:val="single" w:sz="4" w:space="0" w:color="auto"/>
              <w:left w:val="single" w:sz="4" w:space="0" w:color="auto"/>
              <w:bottom w:val="single" w:sz="4" w:space="0" w:color="auto"/>
              <w:right w:val="single" w:sz="4" w:space="0" w:color="auto"/>
            </w:tcBorders>
          </w:tcPr>
          <w:p w14:paraId="01F2B174" w14:textId="77777777" w:rsidR="00567AFA" w:rsidRDefault="00000000">
            <w:pPr>
              <w:pStyle w:val="aff2"/>
              <w:spacing w:after="120"/>
              <w:rPr>
                <w:rFonts w:cs="宋体"/>
                <w:sz w:val="20"/>
                <w:lang w:bidi="ar"/>
              </w:rPr>
            </w:pPr>
            <w:proofErr w:type="spellStart"/>
            <w:r>
              <w:rPr>
                <w:rFonts w:cs="宋体" w:hint="eastAsia"/>
                <w:sz w:val="20"/>
                <w:lang w:bidi="ar"/>
              </w:rPr>
              <w:t>rcvpyAccnum</w:t>
            </w:r>
            <w:proofErr w:type="spellEnd"/>
          </w:p>
        </w:tc>
        <w:tc>
          <w:tcPr>
            <w:tcW w:w="1371" w:type="dxa"/>
            <w:tcBorders>
              <w:top w:val="single" w:sz="4" w:space="0" w:color="auto"/>
              <w:left w:val="nil"/>
              <w:bottom w:val="single" w:sz="4" w:space="0" w:color="auto"/>
              <w:right w:val="single" w:sz="4" w:space="0" w:color="auto"/>
            </w:tcBorders>
          </w:tcPr>
          <w:p w14:paraId="568E6803" w14:textId="77777777" w:rsidR="00567AFA" w:rsidRDefault="00000000">
            <w:pPr>
              <w:spacing w:line="360" w:lineRule="auto"/>
              <w:rPr>
                <w:rFonts w:cs="宋体"/>
                <w:lang w:bidi="ar"/>
              </w:rPr>
            </w:pPr>
            <w:r>
              <w:rPr>
                <w:rFonts w:hint="eastAsia"/>
                <w:lang w:bidi="ar"/>
              </w:rPr>
              <w:t>收方账号</w:t>
            </w:r>
          </w:p>
        </w:tc>
        <w:tc>
          <w:tcPr>
            <w:tcW w:w="1566" w:type="dxa"/>
            <w:tcBorders>
              <w:top w:val="single" w:sz="4" w:space="0" w:color="auto"/>
              <w:left w:val="nil"/>
              <w:bottom w:val="single" w:sz="4" w:space="0" w:color="auto"/>
              <w:right w:val="single" w:sz="4" w:space="0" w:color="auto"/>
            </w:tcBorders>
          </w:tcPr>
          <w:p w14:paraId="30390FC3"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32)</w:t>
            </w:r>
          </w:p>
        </w:tc>
        <w:tc>
          <w:tcPr>
            <w:tcW w:w="742" w:type="dxa"/>
            <w:tcBorders>
              <w:top w:val="single" w:sz="4" w:space="0" w:color="auto"/>
              <w:left w:val="nil"/>
              <w:bottom w:val="single" w:sz="4" w:space="0" w:color="auto"/>
              <w:right w:val="single" w:sz="4" w:space="0" w:color="auto"/>
            </w:tcBorders>
          </w:tcPr>
          <w:p w14:paraId="181E8010"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65239F95" w14:textId="77777777" w:rsidR="00567AFA" w:rsidRDefault="00000000">
            <w:pPr>
              <w:spacing w:line="360" w:lineRule="auto"/>
              <w:rPr>
                <w:rFonts w:cs="宋体"/>
                <w:lang w:bidi="ar"/>
              </w:rPr>
            </w:pPr>
            <w:r>
              <w:rPr>
                <w:rFonts w:cs="宋体" w:hint="eastAsia"/>
                <w:lang w:bidi="ar"/>
              </w:rPr>
              <w:t>允许输入</w:t>
            </w:r>
            <w:r>
              <w:rPr>
                <w:rFonts w:cs="宋体" w:hint="eastAsia"/>
                <w:lang w:bidi="ar"/>
              </w:rPr>
              <w:t>0-9a-zA-Z</w:t>
            </w:r>
            <w:r>
              <w:rPr>
                <w:rFonts w:cs="宋体" w:hint="eastAsia"/>
                <w:lang w:bidi="ar"/>
              </w:rPr>
              <w:t>空格</w:t>
            </w:r>
            <w:r>
              <w:rPr>
                <w:rFonts w:cs="宋体" w:hint="eastAsia"/>
                <w:lang w:bidi="ar"/>
              </w:rPr>
              <w:t xml:space="preserve">-?:().,'+/ </w:t>
            </w:r>
            <w:r>
              <w:rPr>
                <w:rFonts w:cs="宋体" w:hint="eastAsia"/>
                <w:lang w:bidi="ar"/>
              </w:rPr>
              <w:t>字符，空格不能为首尾字符，不能全为特殊字符，至少一个数字，最大长度为</w:t>
            </w:r>
            <w:r>
              <w:rPr>
                <w:rFonts w:cs="宋体" w:hint="eastAsia"/>
                <w:lang w:bidi="ar"/>
              </w:rPr>
              <w:t>32</w:t>
            </w:r>
          </w:p>
        </w:tc>
      </w:tr>
      <w:tr w:rsidR="00567AFA" w14:paraId="424E5404" w14:textId="77777777">
        <w:tc>
          <w:tcPr>
            <w:tcW w:w="2177" w:type="dxa"/>
            <w:tcBorders>
              <w:top w:val="single" w:sz="4" w:space="0" w:color="auto"/>
              <w:left w:val="single" w:sz="4" w:space="0" w:color="auto"/>
              <w:bottom w:val="single" w:sz="4" w:space="0" w:color="auto"/>
              <w:right w:val="single" w:sz="4" w:space="0" w:color="auto"/>
            </w:tcBorders>
          </w:tcPr>
          <w:p w14:paraId="064448CC" w14:textId="77777777" w:rsidR="00567AFA" w:rsidRDefault="00000000">
            <w:pPr>
              <w:pStyle w:val="aff2"/>
              <w:spacing w:after="120"/>
              <w:rPr>
                <w:rFonts w:cs="宋体"/>
                <w:sz w:val="20"/>
                <w:lang w:bidi="ar"/>
              </w:rPr>
            </w:pPr>
            <w:proofErr w:type="spellStart"/>
            <w:r>
              <w:rPr>
                <w:rFonts w:cs="宋体" w:hint="eastAsia"/>
                <w:sz w:val="20"/>
                <w:lang w:bidi="ar"/>
              </w:rPr>
              <w:t>rcvpyAccnm</w:t>
            </w:r>
            <w:proofErr w:type="spellEnd"/>
          </w:p>
        </w:tc>
        <w:tc>
          <w:tcPr>
            <w:tcW w:w="1371" w:type="dxa"/>
            <w:tcBorders>
              <w:top w:val="single" w:sz="4" w:space="0" w:color="auto"/>
              <w:left w:val="nil"/>
              <w:bottom w:val="single" w:sz="4" w:space="0" w:color="auto"/>
              <w:right w:val="single" w:sz="4" w:space="0" w:color="auto"/>
            </w:tcBorders>
          </w:tcPr>
          <w:p w14:paraId="04A95B15" w14:textId="77777777" w:rsidR="00567AFA" w:rsidRDefault="00000000">
            <w:pPr>
              <w:spacing w:line="360" w:lineRule="auto"/>
              <w:rPr>
                <w:rFonts w:cs="宋体"/>
                <w:lang w:bidi="ar"/>
              </w:rPr>
            </w:pPr>
            <w:r>
              <w:rPr>
                <w:rFonts w:hint="eastAsia"/>
                <w:lang w:bidi="ar"/>
              </w:rPr>
              <w:t>收方户名</w:t>
            </w:r>
          </w:p>
        </w:tc>
        <w:tc>
          <w:tcPr>
            <w:tcW w:w="1566" w:type="dxa"/>
            <w:tcBorders>
              <w:top w:val="single" w:sz="4" w:space="0" w:color="auto"/>
              <w:left w:val="nil"/>
              <w:bottom w:val="single" w:sz="4" w:space="0" w:color="auto"/>
              <w:right w:val="single" w:sz="4" w:space="0" w:color="auto"/>
            </w:tcBorders>
          </w:tcPr>
          <w:p w14:paraId="7017E51B"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300)</w:t>
            </w:r>
          </w:p>
        </w:tc>
        <w:tc>
          <w:tcPr>
            <w:tcW w:w="742" w:type="dxa"/>
            <w:tcBorders>
              <w:top w:val="single" w:sz="4" w:space="0" w:color="auto"/>
              <w:left w:val="nil"/>
              <w:bottom w:val="single" w:sz="4" w:space="0" w:color="auto"/>
              <w:right w:val="single" w:sz="4" w:space="0" w:color="auto"/>
            </w:tcBorders>
          </w:tcPr>
          <w:p w14:paraId="5FBD2AA7"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771A2D72" w14:textId="77777777" w:rsidR="00567AFA" w:rsidRDefault="00000000">
            <w:pPr>
              <w:widowControl w:val="0"/>
              <w:spacing w:line="360" w:lineRule="auto"/>
              <w:rPr>
                <w:rFonts w:cs="宋体"/>
                <w:lang w:bidi="ar"/>
              </w:rPr>
            </w:pPr>
            <w:r>
              <w:rPr>
                <w:rFonts w:ascii="宋体" w:hAnsi="宋体" w:cs="宋体" w:hint="eastAsia"/>
                <w:kern w:val="0"/>
                <w:lang w:bidi="ar"/>
              </w:rPr>
              <w:t>最大支持长度</w:t>
            </w:r>
            <w:r>
              <w:rPr>
                <w:rFonts w:ascii="宋体" w:hAnsi="宋体" w:cs="宋体" w:hint="eastAsia"/>
                <w:kern w:val="0"/>
                <w:lang w:bidi="ar"/>
              </w:rPr>
              <w:t>300</w:t>
            </w:r>
            <w:r>
              <w:rPr>
                <w:rFonts w:ascii="宋体" w:hAnsi="宋体" w:cs="宋体" w:hint="eastAsia"/>
                <w:kern w:val="0"/>
                <w:lang w:bidi="ar"/>
              </w:rPr>
              <w:t>（每汉字</w:t>
            </w:r>
            <w:r>
              <w:rPr>
                <w:rFonts w:ascii="宋体" w:hAnsi="宋体" w:cs="宋体" w:hint="eastAsia"/>
                <w:kern w:val="0"/>
                <w:lang w:bidi="ar"/>
              </w:rPr>
              <w:t>/</w:t>
            </w:r>
            <w:r>
              <w:rPr>
                <w:rFonts w:ascii="宋体" w:hAnsi="宋体" w:cs="宋体" w:hint="eastAsia"/>
                <w:kern w:val="0"/>
                <w:lang w:bidi="ar"/>
              </w:rPr>
              <w:t>占</w:t>
            </w:r>
            <w:r>
              <w:rPr>
                <w:rFonts w:ascii="宋体" w:hAnsi="宋体" w:cs="宋体" w:hint="eastAsia"/>
                <w:kern w:val="0"/>
                <w:lang w:bidi="ar"/>
              </w:rPr>
              <w:t>3</w:t>
            </w:r>
            <w:r>
              <w:rPr>
                <w:rFonts w:ascii="宋体" w:hAnsi="宋体" w:cs="宋体" w:hint="eastAsia"/>
                <w:kern w:val="0"/>
                <w:lang w:bidi="ar"/>
              </w:rPr>
              <w:t>长度；每非汉字</w:t>
            </w:r>
            <w:r>
              <w:rPr>
                <w:rFonts w:ascii="宋体" w:hAnsi="宋体" w:cs="宋体" w:hint="eastAsia"/>
                <w:kern w:val="0"/>
                <w:lang w:bidi="ar"/>
              </w:rPr>
              <w:t>/</w:t>
            </w:r>
            <w:r>
              <w:rPr>
                <w:rFonts w:ascii="宋体" w:hAnsi="宋体" w:cs="宋体" w:hint="eastAsia"/>
                <w:kern w:val="0"/>
                <w:lang w:bidi="ar"/>
              </w:rPr>
              <w:t>占</w:t>
            </w:r>
            <w:r>
              <w:rPr>
                <w:rFonts w:ascii="宋体" w:hAnsi="宋体" w:cs="宋体" w:hint="eastAsia"/>
                <w:kern w:val="0"/>
                <w:lang w:bidi="ar"/>
              </w:rPr>
              <w:t>1</w:t>
            </w:r>
            <w:r>
              <w:rPr>
                <w:rFonts w:ascii="宋体" w:hAnsi="宋体" w:cs="宋体" w:hint="eastAsia"/>
                <w:kern w:val="0"/>
                <w:lang w:bidi="ar"/>
              </w:rPr>
              <w:t>长度）</w:t>
            </w:r>
          </w:p>
        </w:tc>
      </w:tr>
      <w:tr w:rsidR="00567AFA" w14:paraId="081186DF" w14:textId="77777777">
        <w:tc>
          <w:tcPr>
            <w:tcW w:w="2177" w:type="dxa"/>
            <w:tcBorders>
              <w:top w:val="single" w:sz="4" w:space="0" w:color="auto"/>
              <w:left w:val="single" w:sz="4" w:space="0" w:color="auto"/>
              <w:bottom w:val="single" w:sz="4" w:space="0" w:color="auto"/>
              <w:right w:val="single" w:sz="4" w:space="0" w:color="auto"/>
            </w:tcBorders>
          </w:tcPr>
          <w:p w14:paraId="51FA02FB" w14:textId="77777777" w:rsidR="00567AFA" w:rsidRDefault="00000000">
            <w:pPr>
              <w:pStyle w:val="aff2"/>
              <w:spacing w:after="120"/>
              <w:rPr>
                <w:rFonts w:cs="宋体"/>
                <w:sz w:val="20"/>
                <w:lang w:bidi="ar"/>
              </w:rPr>
            </w:pPr>
            <w:proofErr w:type="spellStart"/>
            <w:r>
              <w:rPr>
                <w:rFonts w:cs="宋体" w:hint="eastAsia"/>
                <w:sz w:val="20"/>
                <w:lang w:bidi="ar"/>
              </w:rPr>
              <w:t>rcvpartyDepbnkId</w:t>
            </w:r>
            <w:proofErr w:type="spellEnd"/>
          </w:p>
        </w:tc>
        <w:tc>
          <w:tcPr>
            <w:tcW w:w="1371" w:type="dxa"/>
            <w:tcBorders>
              <w:top w:val="single" w:sz="4" w:space="0" w:color="auto"/>
              <w:left w:val="nil"/>
              <w:bottom w:val="single" w:sz="4" w:space="0" w:color="auto"/>
              <w:right w:val="single" w:sz="4" w:space="0" w:color="auto"/>
            </w:tcBorders>
          </w:tcPr>
          <w:p w14:paraId="7F5135BD" w14:textId="77777777" w:rsidR="00567AFA" w:rsidRDefault="00000000">
            <w:pPr>
              <w:spacing w:line="360" w:lineRule="auto"/>
              <w:rPr>
                <w:rFonts w:cs="宋体"/>
                <w:lang w:bidi="ar"/>
              </w:rPr>
            </w:pPr>
            <w:r>
              <w:rPr>
                <w:rFonts w:hint="eastAsia"/>
                <w:lang w:bidi="ar"/>
              </w:rPr>
              <w:t>收方开户行</w:t>
            </w:r>
          </w:p>
        </w:tc>
        <w:tc>
          <w:tcPr>
            <w:tcW w:w="1566" w:type="dxa"/>
            <w:tcBorders>
              <w:top w:val="single" w:sz="4" w:space="0" w:color="auto"/>
              <w:left w:val="nil"/>
              <w:bottom w:val="single" w:sz="4" w:space="0" w:color="auto"/>
              <w:right w:val="single" w:sz="4" w:space="0" w:color="auto"/>
            </w:tcBorders>
          </w:tcPr>
          <w:p w14:paraId="69879CB4"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80)</w:t>
            </w:r>
          </w:p>
        </w:tc>
        <w:tc>
          <w:tcPr>
            <w:tcW w:w="742" w:type="dxa"/>
            <w:tcBorders>
              <w:top w:val="single" w:sz="4" w:space="0" w:color="auto"/>
              <w:left w:val="nil"/>
              <w:bottom w:val="single" w:sz="4" w:space="0" w:color="auto"/>
              <w:right w:val="single" w:sz="4" w:space="0" w:color="auto"/>
            </w:tcBorders>
          </w:tcPr>
          <w:p w14:paraId="129387C6" w14:textId="77777777" w:rsidR="00567AFA" w:rsidRDefault="00000000">
            <w:pPr>
              <w:spacing w:line="360" w:lineRule="auto"/>
              <w:rPr>
                <w:rFonts w:cs="宋体"/>
                <w:lang w:bidi="ar"/>
              </w:rPr>
            </w:pPr>
            <w:r>
              <w:rPr>
                <w:rFonts w:hint="eastAsia"/>
                <w:lang w:bidi="ar"/>
              </w:rPr>
              <w:t>否</w:t>
            </w:r>
          </w:p>
        </w:tc>
        <w:tc>
          <w:tcPr>
            <w:tcW w:w="3534" w:type="dxa"/>
            <w:vMerge w:val="restart"/>
            <w:tcBorders>
              <w:top w:val="single" w:sz="4" w:space="0" w:color="auto"/>
              <w:left w:val="nil"/>
              <w:bottom w:val="single" w:sz="4" w:space="0" w:color="auto"/>
              <w:right w:val="single" w:sz="4" w:space="0" w:color="auto"/>
            </w:tcBorders>
          </w:tcPr>
          <w:p w14:paraId="40CC7D5D" w14:textId="77777777" w:rsidR="00567AFA" w:rsidRDefault="00000000">
            <w:pPr>
              <w:tabs>
                <w:tab w:val="left" w:pos="312"/>
              </w:tabs>
              <w:spacing w:line="360" w:lineRule="auto"/>
              <w:rPr>
                <w:lang w:bidi="ar"/>
              </w:rPr>
            </w:pPr>
            <w:r>
              <w:rPr>
                <w:rFonts w:hint="eastAsia"/>
                <w:lang w:bidi="ar"/>
              </w:rPr>
              <w:t>1.</w:t>
            </w:r>
            <w:r>
              <w:rPr>
                <w:rFonts w:hint="eastAsia"/>
                <w:lang w:bidi="ar"/>
              </w:rPr>
              <w:t>收方开户行和收方联行号选择一个输入即可；当同时传入收款账号开户行和联行网点号时，默认使用联行网点号信息</w:t>
            </w:r>
            <w:r>
              <w:rPr>
                <w:rFonts w:hint="eastAsia"/>
                <w:lang w:bidi="ar"/>
              </w:rPr>
              <w:t>;</w:t>
            </w:r>
          </w:p>
          <w:p w14:paraId="7FF228BB" w14:textId="77777777" w:rsidR="00567AFA" w:rsidRDefault="00000000">
            <w:pPr>
              <w:tabs>
                <w:tab w:val="left" w:pos="312"/>
              </w:tabs>
              <w:spacing w:line="360" w:lineRule="auto"/>
              <w:rPr>
                <w:rFonts w:cs="宋体"/>
                <w:lang w:bidi="ar"/>
              </w:rPr>
            </w:pPr>
            <w:r>
              <w:rPr>
                <w:rFonts w:hint="eastAsia"/>
                <w:lang w:bidi="ar"/>
              </w:rPr>
              <w:t>2.</w:t>
            </w:r>
            <w:r>
              <w:rPr>
                <w:rFonts w:hint="eastAsia"/>
                <w:lang w:bidi="ar"/>
              </w:rPr>
              <w:t>对私付款且账户为银联卡时，可根据卡</w:t>
            </w:r>
            <w:r>
              <w:rPr>
                <w:rFonts w:hint="eastAsia"/>
                <w:lang w:bidi="ar"/>
              </w:rPr>
              <w:t>BIN</w:t>
            </w:r>
            <w:r>
              <w:rPr>
                <w:rFonts w:hint="eastAsia"/>
                <w:lang w:bidi="ar"/>
              </w:rPr>
              <w:t>号识别收方开户行、收方联行号字段，两字段不必输</w:t>
            </w:r>
          </w:p>
        </w:tc>
      </w:tr>
      <w:tr w:rsidR="00567AFA" w14:paraId="52588AAE" w14:textId="77777777">
        <w:tc>
          <w:tcPr>
            <w:tcW w:w="2177" w:type="dxa"/>
            <w:tcBorders>
              <w:top w:val="single" w:sz="4" w:space="0" w:color="auto"/>
              <w:left w:val="single" w:sz="4" w:space="0" w:color="auto"/>
              <w:bottom w:val="single" w:sz="4" w:space="0" w:color="auto"/>
              <w:right w:val="single" w:sz="4" w:space="0" w:color="auto"/>
            </w:tcBorders>
          </w:tcPr>
          <w:p w14:paraId="236FD2EF" w14:textId="77777777" w:rsidR="00567AFA" w:rsidRDefault="00000000">
            <w:pPr>
              <w:pStyle w:val="aff2"/>
              <w:spacing w:after="120"/>
              <w:rPr>
                <w:rFonts w:cs="宋体"/>
                <w:sz w:val="20"/>
                <w:lang w:bidi="ar"/>
              </w:rPr>
            </w:pPr>
            <w:proofErr w:type="spellStart"/>
            <w:r>
              <w:rPr>
                <w:rFonts w:cs="宋体" w:hint="eastAsia"/>
                <w:sz w:val="20"/>
                <w:lang w:bidi="ar"/>
              </w:rPr>
              <w:t>rcvpartyBnkgId</w:t>
            </w:r>
            <w:proofErr w:type="spellEnd"/>
          </w:p>
        </w:tc>
        <w:tc>
          <w:tcPr>
            <w:tcW w:w="1371" w:type="dxa"/>
            <w:tcBorders>
              <w:top w:val="single" w:sz="4" w:space="0" w:color="auto"/>
              <w:left w:val="nil"/>
              <w:bottom w:val="single" w:sz="4" w:space="0" w:color="auto"/>
              <w:right w:val="single" w:sz="4" w:space="0" w:color="auto"/>
            </w:tcBorders>
          </w:tcPr>
          <w:p w14:paraId="13FBDDF7" w14:textId="77777777" w:rsidR="00567AFA" w:rsidRDefault="00000000">
            <w:pPr>
              <w:spacing w:line="360" w:lineRule="auto"/>
              <w:rPr>
                <w:rFonts w:cs="宋体"/>
                <w:lang w:bidi="ar"/>
              </w:rPr>
            </w:pPr>
            <w:r>
              <w:rPr>
                <w:rFonts w:hint="eastAsia"/>
                <w:lang w:bidi="ar"/>
              </w:rPr>
              <w:t>收方联行号</w:t>
            </w:r>
          </w:p>
        </w:tc>
        <w:tc>
          <w:tcPr>
            <w:tcW w:w="1566" w:type="dxa"/>
            <w:tcBorders>
              <w:top w:val="single" w:sz="4" w:space="0" w:color="auto"/>
              <w:left w:val="nil"/>
              <w:bottom w:val="single" w:sz="4" w:space="0" w:color="auto"/>
              <w:right w:val="single" w:sz="4" w:space="0" w:color="auto"/>
            </w:tcBorders>
          </w:tcPr>
          <w:p w14:paraId="407EF69E"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40)</w:t>
            </w:r>
          </w:p>
        </w:tc>
        <w:tc>
          <w:tcPr>
            <w:tcW w:w="742" w:type="dxa"/>
            <w:tcBorders>
              <w:top w:val="single" w:sz="4" w:space="0" w:color="auto"/>
              <w:left w:val="nil"/>
              <w:bottom w:val="single" w:sz="4" w:space="0" w:color="auto"/>
              <w:right w:val="single" w:sz="4" w:space="0" w:color="auto"/>
            </w:tcBorders>
          </w:tcPr>
          <w:p w14:paraId="61C7D37A" w14:textId="77777777" w:rsidR="00567AFA" w:rsidRDefault="00000000">
            <w:pPr>
              <w:spacing w:line="360" w:lineRule="auto"/>
              <w:rPr>
                <w:rFonts w:cs="宋体"/>
                <w:lang w:bidi="ar"/>
              </w:rPr>
            </w:pPr>
            <w:r>
              <w:rPr>
                <w:rFonts w:hint="eastAsia"/>
                <w:lang w:bidi="ar"/>
              </w:rPr>
              <w:t>否</w:t>
            </w:r>
          </w:p>
        </w:tc>
        <w:tc>
          <w:tcPr>
            <w:tcW w:w="3534" w:type="dxa"/>
            <w:vMerge/>
            <w:tcBorders>
              <w:top w:val="single" w:sz="4" w:space="0" w:color="auto"/>
              <w:left w:val="nil"/>
              <w:bottom w:val="single" w:sz="4" w:space="0" w:color="auto"/>
              <w:right w:val="single" w:sz="4" w:space="0" w:color="auto"/>
            </w:tcBorders>
          </w:tcPr>
          <w:p w14:paraId="4A08E57B" w14:textId="77777777" w:rsidR="00567AFA" w:rsidRDefault="00567AFA">
            <w:pPr>
              <w:spacing w:line="360" w:lineRule="auto"/>
              <w:rPr>
                <w:rFonts w:cs="宋体"/>
                <w:lang w:bidi="ar"/>
              </w:rPr>
            </w:pPr>
          </w:p>
        </w:tc>
      </w:tr>
      <w:tr w:rsidR="00567AFA" w14:paraId="1D61A9B4" w14:textId="77777777">
        <w:tc>
          <w:tcPr>
            <w:tcW w:w="2177" w:type="dxa"/>
            <w:tcBorders>
              <w:top w:val="single" w:sz="4" w:space="0" w:color="auto"/>
              <w:left w:val="single" w:sz="4" w:space="0" w:color="auto"/>
              <w:bottom w:val="single" w:sz="4" w:space="0" w:color="auto"/>
              <w:right w:val="single" w:sz="4" w:space="0" w:color="auto"/>
            </w:tcBorders>
          </w:tcPr>
          <w:p w14:paraId="29CD1DBD" w14:textId="77777777" w:rsidR="00567AFA" w:rsidRDefault="00000000">
            <w:pPr>
              <w:pStyle w:val="aff2"/>
              <w:spacing w:after="120"/>
              <w:rPr>
                <w:rFonts w:cs="宋体"/>
                <w:sz w:val="20"/>
                <w:lang w:bidi="ar"/>
              </w:rPr>
            </w:pPr>
            <w:proofErr w:type="spellStart"/>
            <w:r>
              <w:rPr>
                <w:rFonts w:cs="宋体" w:hint="eastAsia"/>
                <w:sz w:val="20"/>
                <w:lang w:bidi="ar"/>
              </w:rPr>
              <w:t>txnCntprTp</w:t>
            </w:r>
            <w:proofErr w:type="spellEnd"/>
          </w:p>
        </w:tc>
        <w:tc>
          <w:tcPr>
            <w:tcW w:w="1371" w:type="dxa"/>
            <w:tcBorders>
              <w:top w:val="single" w:sz="4" w:space="0" w:color="auto"/>
              <w:left w:val="nil"/>
              <w:bottom w:val="single" w:sz="4" w:space="0" w:color="auto"/>
              <w:right w:val="single" w:sz="4" w:space="0" w:color="auto"/>
            </w:tcBorders>
          </w:tcPr>
          <w:p w14:paraId="3CFA9E0C" w14:textId="77777777" w:rsidR="00567AFA" w:rsidRDefault="00000000">
            <w:pPr>
              <w:spacing w:line="360" w:lineRule="auto"/>
              <w:rPr>
                <w:rFonts w:cs="宋体"/>
                <w:lang w:bidi="ar"/>
              </w:rPr>
            </w:pPr>
            <w:r>
              <w:rPr>
                <w:rFonts w:hint="eastAsia"/>
                <w:lang w:bidi="ar"/>
              </w:rPr>
              <w:t>交易对手类型</w:t>
            </w:r>
          </w:p>
        </w:tc>
        <w:tc>
          <w:tcPr>
            <w:tcW w:w="1566" w:type="dxa"/>
            <w:tcBorders>
              <w:top w:val="single" w:sz="4" w:space="0" w:color="auto"/>
              <w:left w:val="nil"/>
              <w:bottom w:val="single" w:sz="4" w:space="0" w:color="auto"/>
              <w:right w:val="single" w:sz="4" w:space="0" w:color="auto"/>
            </w:tcBorders>
          </w:tcPr>
          <w:p w14:paraId="758E09A6" w14:textId="77777777" w:rsidR="00567AFA" w:rsidRDefault="00000000">
            <w:pPr>
              <w:spacing w:line="360" w:lineRule="auto"/>
              <w:rPr>
                <w:rFonts w:cs="宋体"/>
                <w:lang w:bidi="ar"/>
              </w:rPr>
            </w:pPr>
            <w:proofErr w:type="gramStart"/>
            <w:r>
              <w:rPr>
                <w:rFonts w:hint="eastAsia"/>
                <w:lang w:bidi="ar"/>
              </w:rPr>
              <w:t>char(</w:t>
            </w:r>
            <w:proofErr w:type="gramEnd"/>
            <w:r>
              <w:rPr>
                <w:rFonts w:hint="eastAsia"/>
                <w:lang w:bidi="ar"/>
              </w:rPr>
              <w:t>2)</w:t>
            </w:r>
          </w:p>
        </w:tc>
        <w:tc>
          <w:tcPr>
            <w:tcW w:w="742" w:type="dxa"/>
            <w:tcBorders>
              <w:top w:val="single" w:sz="4" w:space="0" w:color="auto"/>
              <w:left w:val="nil"/>
              <w:bottom w:val="single" w:sz="4" w:space="0" w:color="auto"/>
              <w:right w:val="single" w:sz="4" w:space="0" w:color="auto"/>
            </w:tcBorders>
          </w:tcPr>
          <w:p w14:paraId="65151698" w14:textId="77777777" w:rsidR="00567AFA" w:rsidRDefault="00000000">
            <w:pPr>
              <w:spacing w:line="360" w:lineRule="auto"/>
              <w:rPr>
                <w:rFonts w:cs="宋体"/>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7510B7A2" w14:textId="77777777" w:rsidR="00567AFA" w:rsidRDefault="00000000">
            <w:pPr>
              <w:spacing w:line="360" w:lineRule="auto"/>
              <w:rPr>
                <w:rFonts w:cs="宋体"/>
                <w:lang w:bidi="ar"/>
              </w:rPr>
            </w:pPr>
            <w:r>
              <w:rPr>
                <w:rFonts w:hint="eastAsia"/>
                <w:lang w:bidi="ar"/>
              </w:rPr>
              <w:t>客户</w:t>
            </w:r>
            <w:r>
              <w:rPr>
                <w:rFonts w:hint="eastAsia"/>
                <w:lang w:bidi="ar"/>
              </w:rPr>
              <w:t>:01</w:t>
            </w:r>
            <w:r>
              <w:rPr>
                <w:rFonts w:hint="eastAsia"/>
                <w:lang w:bidi="ar"/>
              </w:rPr>
              <w:t>供应商</w:t>
            </w:r>
            <w:r>
              <w:rPr>
                <w:rFonts w:hint="eastAsia"/>
                <w:lang w:bidi="ar"/>
              </w:rPr>
              <w:t>:02</w:t>
            </w:r>
            <w:r>
              <w:rPr>
                <w:rFonts w:hint="eastAsia"/>
                <w:lang w:bidi="ar"/>
              </w:rPr>
              <w:t>经销商</w:t>
            </w:r>
            <w:r>
              <w:rPr>
                <w:rFonts w:hint="eastAsia"/>
                <w:lang w:bidi="ar"/>
              </w:rPr>
              <w:t>:03</w:t>
            </w:r>
            <w:r>
              <w:rPr>
                <w:rFonts w:hint="eastAsia"/>
                <w:lang w:bidi="ar"/>
              </w:rPr>
              <w:t>其他</w:t>
            </w:r>
            <w:r>
              <w:rPr>
                <w:rFonts w:hint="eastAsia"/>
                <w:lang w:bidi="ar"/>
              </w:rPr>
              <w:t>:04 ,</w:t>
            </w:r>
            <w:r>
              <w:rPr>
                <w:rFonts w:hint="eastAsia"/>
                <w:lang w:bidi="ar"/>
              </w:rPr>
              <w:t>不传默认其他</w:t>
            </w:r>
            <w:r>
              <w:rPr>
                <w:rFonts w:hint="eastAsia"/>
                <w:lang w:bidi="ar"/>
              </w:rPr>
              <w:t>04</w:t>
            </w:r>
          </w:p>
        </w:tc>
      </w:tr>
      <w:tr w:rsidR="00567AFA" w14:paraId="2FF8696A" w14:textId="77777777">
        <w:tc>
          <w:tcPr>
            <w:tcW w:w="2177" w:type="dxa"/>
            <w:tcBorders>
              <w:top w:val="single" w:sz="4" w:space="0" w:color="auto"/>
              <w:left w:val="single" w:sz="4" w:space="0" w:color="auto"/>
              <w:bottom w:val="single" w:sz="4" w:space="0" w:color="auto"/>
              <w:right w:val="single" w:sz="4" w:space="0" w:color="auto"/>
            </w:tcBorders>
          </w:tcPr>
          <w:p w14:paraId="46B82ECA" w14:textId="77777777" w:rsidR="00567AFA" w:rsidRDefault="00000000">
            <w:pPr>
              <w:pStyle w:val="aff2"/>
              <w:spacing w:after="120"/>
              <w:rPr>
                <w:rFonts w:cs="宋体"/>
                <w:sz w:val="20"/>
                <w:lang w:bidi="ar"/>
              </w:rPr>
            </w:pPr>
            <w:proofErr w:type="spellStart"/>
            <w:r>
              <w:rPr>
                <w:rFonts w:cs="宋体" w:hint="eastAsia"/>
                <w:sz w:val="20"/>
                <w:lang w:bidi="ar"/>
              </w:rPr>
              <w:t>pyAccTp</w:t>
            </w:r>
            <w:proofErr w:type="spellEnd"/>
          </w:p>
        </w:tc>
        <w:tc>
          <w:tcPr>
            <w:tcW w:w="1371" w:type="dxa"/>
            <w:tcBorders>
              <w:top w:val="single" w:sz="4" w:space="0" w:color="auto"/>
              <w:left w:val="nil"/>
              <w:bottom w:val="single" w:sz="4" w:space="0" w:color="auto"/>
              <w:right w:val="single" w:sz="4" w:space="0" w:color="auto"/>
            </w:tcBorders>
          </w:tcPr>
          <w:p w14:paraId="22E7D167" w14:textId="77777777" w:rsidR="00567AFA" w:rsidRDefault="00000000">
            <w:pPr>
              <w:spacing w:line="360" w:lineRule="auto"/>
              <w:rPr>
                <w:rFonts w:cs="宋体"/>
                <w:lang w:bidi="ar"/>
              </w:rPr>
            </w:pPr>
            <w:r>
              <w:rPr>
                <w:rFonts w:hint="eastAsia"/>
                <w:lang w:bidi="ar"/>
              </w:rPr>
              <w:t>付款种类</w:t>
            </w:r>
          </w:p>
        </w:tc>
        <w:tc>
          <w:tcPr>
            <w:tcW w:w="1566" w:type="dxa"/>
            <w:tcBorders>
              <w:top w:val="single" w:sz="4" w:space="0" w:color="auto"/>
              <w:left w:val="nil"/>
              <w:bottom w:val="single" w:sz="4" w:space="0" w:color="auto"/>
              <w:right w:val="single" w:sz="4" w:space="0" w:color="auto"/>
            </w:tcBorders>
          </w:tcPr>
          <w:p w14:paraId="325923FA" w14:textId="77777777" w:rsidR="00567AFA" w:rsidRDefault="00000000">
            <w:pPr>
              <w:spacing w:line="360" w:lineRule="auto"/>
              <w:rPr>
                <w:rFonts w:cs="宋体"/>
                <w:lang w:bidi="ar"/>
              </w:rPr>
            </w:pPr>
            <w:proofErr w:type="gramStart"/>
            <w:r>
              <w:rPr>
                <w:rFonts w:hint="eastAsia"/>
                <w:lang w:bidi="ar"/>
              </w:rPr>
              <w:t>char(</w:t>
            </w:r>
            <w:proofErr w:type="gramEnd"/>
            <w:r>
              <w:rPr>
                <w:rFonts w:hint="eastAsia"/>
                <w:lang w:bidi="ar"/>
              </w:rPr>
              <w:t>2)</w:t>
            </w:r>
          </w:p>
        </w:tc>
        <w:tc>
          <w:tcPr>
            <w:tcW w:w="742" w:type="dxa"/>
            <w:tcBorders>
              <w:top w:val="single" w:sz="4" w:space="0" w:color="auto"/>
              <w:left w:val="nil"/>
              <w:bottom w:val="single" w:sz="4" w:space="0" w:color="auto"/>
              <w:right w:val="single" w:sz="4" w:space="0" w:color="auto"/>
            </w:tcBorders>
          </w:tcPr>
          <w:p w14:paraId="20C5F335"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650FF35F" w14:textId="77777777" w:rsidR="00567AFA" w:rsidRDefault="00000000">
            <w:pPr>
              <w:spacing w:line="360" w:lineRule="auto"/>
              <w:rPr>
                <w:rFonts w:cs="宋体"/>
                <w:lang w:bidi="ar"/>
              </w:rPr>
            </w:pPr>
            <w:r>
              <w:rPr>
                <w:rFonts w:hint="eastAsia"/>
                <w:lang w:bidi="ar"/>
              </w:rPr>
              <w:t>00</w:t>
            </w:r>
            <w:r>
              <w:rPr>
                <w:rFonts w:hint="eastAsia"/>
                <w:lang w:bidi="ar"/>
              </w:rPr>
              <w:t>：对公</w:t>
            </w:r>
            <w:r>
              <w:rPr>
                <w:rFonts w:hint="eastAsia"/>
                <w:lang w:bidi="ar"/>
              </w:rPr>
              <w:t xml:space="preserve"> 01</w:t>
            </w:r>
            <w:r>
              <w:rPr>
                <w:rFonts w:hint="eastAsia"/>
                <w:lang w:bidi="ar"/>
              </w:rPr>
              <w:t>：对私</w:t>
            </w:r>
            <w:r>
              <w:rPr>
                <w:rFonts w:hint="eastAsia"/>
                <w:lang w:bidi="ar"/>
              </w:rPr>
              <w:t xml:space="preserve"> </w:t>
            </w:r>
          </w:p>
        </w:tc>
      </w:tr>
      <w:tr w:rsidR="00567AFA" w14:paraId="46BC1EE7" w14:textId="77777777">
        <w:tc>
          <w:tcPr>
            <w:tcW w:w="2177" w:type="dxa"/>
            <w:tcBorders>
              <w:top w:val="single" w:sz="4" w:space="0" w:color="auto"/>
              <w:left w:val="single" w:sz="4" w:space="0" w:color="auto"/>
              <w:bottom w:val="single" w:sz="4" w:space="0" w:color="auto"/>
              <w:right w:val="single" w:sz="4" w:space="0" w:color="auto"/>
            </w:tcBorders>
          </w:tcPr>
          <w:p w14:paraId="67F0E28B" w14:textId="77777777" w:rsidR="00567AFA" w:rsidRDefault="00000000">
            <w:pPr>
              <w:pStyle w:val="aff2"/>
              <w:spacing w:after="120"/>
              <w:rPr>
                <w:rFonts w:cs="宋体"/>
                <w:sz w:val="20"/>
                <w:lang w:bidi="ar"/>
              </w:rPr>
            </w:pPr>
            <w:r>
              <w:rPr>
                <w:rFonts w:cs="宋体" w:hint="eastAsia"/>
                <w:sz w:val="20"/>
                <w:lang w:bidi="ar"/>
              </w:rPr>
              <w:t>amt</w:t>
            </w:r>
          </w:p>
        </w:tc>
        <w:tc>
          <w:tcPr>
            <w:tcW w:w="1371" w:type="dxa"/>
            <w:tcBorders>
              <w:top w:val="single" w:sz="4" w:space="0" w:color="auto"/>
              <w:left w:val="nil"/>
              <w:bottom w:val="single" w:sz="4" w:space="0" w:color="auto"/>
              <w:right w:val="single" w:sz="4" w:space="0" w:color="auto"/>
            </w:tcBorders>
          </w:tcPr>
          <w:p w14:paraId="1F2FE2F0" w14:textId="77777777" w:rsidR="00567AFA" w:rsidRDefault="00000000">
            <w:pPr>
              <w:spacing w:line="360" w:lineRule="auto"/>
              <w:rPr>
                <w:rFonts w:cs="宋体"/>
                <w:lang w:bidi="ar"/>
              </w:rPr>
            </w:pPr>
            <w:r>
              <w:rPr>
                <w:rFonts w:hint="eastAsia"/>
                <w:lang w:bidi="ar"/>
              </w:rPr>
              <w:t>付款金额</w:t>
            </w:r>
          </w:p>
        </w:tc>
        <w:tc>
          <w:tcPr>
            <w:tcW w:w="1566" w:type="dxa"/>
            <w:tcBorders>
              <w:top w:val="single" w:sz="4" w:space="0" w:color="auto"/>
              <w:left w:val="nil"/>
              <w:bottom w:val="single" w:sz="4" w:space="0" w:color="auto"/>
              <w:right w:val="single" w:sz="4" w:space="0" w:color="auto"/>
            </w:tcBorders>
          </w:tcPr>
          <w:p w14:paraId="0B21CF02" w14:textId="77777777" w:rsidR="00567AFA" w:rsidRDefault="00000000">
            <w:pPr>
              <w:spacing w:line="360" w:lineRule="auto"/>
              <w:rPr>
                <w:rFonts w:cs="宋体"/>
                <w:lang w:bidi="ar"/>
              </w:rPr>
            </w:pPr>
            <w:proofErr w:type="spellStart"/>
            <w:r>
              <w:rPr>
                <w:rFonts w:cs="宋体" w:hint="eastAsia"/>
                <w:lang w:bidi="ar"/>
              </w:rPr>
              <w:t>decmial</w:t>
            </w:r>
            <w:proofErr w:type="spellEnd"/>
            <w:r>
              <w:rPr>
                <w:rFonts w:cs="宋体" w:hint="eastAsia"/>
                <w:lang w:bidi="ar"/>
              </w:rPr>
              <w:t>（</w:t>
            </w:r>
            <w:r>
              <w:rPr>
                <w:rFonts w:cs="宋体" w:hint="eastAsia"/>
                <w:lang w:bidi="ar"/>
              </w:rPr>
              <w:t>15</w:t>
            </w:r>
            <w:r>
              <w:rPr>
                <w:rFonts w:cs="宋体" w:hint="eastAsia"/>
                <w:lang w:bidi="ar"/>
              </w:rPr>
              <w:t>，</w:t>
            </w:r>
            <w:r>
              <w:rPr>
                <w:rFonts w:cs="宋体" w:hint="eastAsia"/>
                <w:lang w:bidi="ar"/>
              </w:rPr>
              <w:t>2</w:t>
            </w:r>
            <w:r>
              <w:rPr>
                <w:rFonts w:cs="宋体" w:hint="eastAsia"/>
                <w:lang w:bidi="ar"/>
              </w:rPr>
              <w:t>）</w:t>
            </w:r>
          </w:p>
        </w:tc>
        <w:tc>
          <w:tcPr>
            <w:tcW w:w="742" w:type="dxa"/>
            <w:tcBorders>
              <w:top w:val="single" w:sz="4" w:space="0" w:color="auto"/>
              <w:left w:val="nil"/>
              <w:bottom w:val="single" w:sz="4" w:space="0" w:color="auto"/>
              <w:right w:val="single" w:sz="4" w:space="0" w:color="auto"/>
            </w:tcBorders>
          </w:tcPr>
          <w:p w14:paraId="2B0F2D96"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00548D44" w14:textId="77777777" w:rsidR="00567AFA" w:rsidRDefault="00000000">
            <w:pPr>
              <w:spacing w:line="360" w:lineRule="auto"/>
              <w:rPr>
                <w:rFonts w:cs="宋体"/>
                <w:lang w:bidi="ar"/>
              </w:rPr>
            </w:pPr>
            <w:r>
              <w:rPr>
                <w:rFonts w:hint="eastAsia"/>
                <w:lang w:bidi="ar"/>
              </w:rPr>
              <w:t>整数最长</w:t>
            </w:r>
            <w:r>
              <w:rPr>
                <w:rFonts w:hint="eastAsia"/>
                <w:lang w:bidi="ar"/>
              </w:rPr>
              <w:t>13</w:t>
            </w:r>
            <w:r>
              <w:rPr>
                <w:rFonts w:hint="eastAsia"/>
                <w:lang w:bidi="ar"/>
              </w:rPr>
              <w:t>位，</w:t>
            </w:r>
            <w:r>
              <w:rPr>
                <w:rFonts w:hint="eastAsia"/>
                <w:lang w:bidi="ar"/>
              </w:rPr>
              <w:t>2</w:t>
            </w:r>
            <w:r>
              <w:rPr>
                <w:rFonts w:hint="eastAsia"/>
                <w:lang w:bidi="ar"/>
              </w:rPr>
              <w:t>位小数</w:t>
            </w:r>
          </w:p>
        </w:tc>
      </w:tr>
      <w:tr w:rsidR="00567AFA" w14:paraId="444C0C23" w14:textId="77777777">
        <w:tc>
          <w:tcPr>
            <w:tcW w:w="2177" w:type="dxa"/>
            <w:tcBorders>
              <w:top w:val="single" w:sz="4" w:space="0" w:color="auto"/>
              <w:left w:val="single" w:sz="4" w:space="0" w:color="auto"/>
              <w:bottom w:val="single" w:sz="4" w:space="0" w:color="auto"/>
              <w:right w:val="single" w:sz="4" w:space="0" w:color="auto"/>
            </w:tcBorders>
          </w:tcPr>
          <w:p w14:paraId="39FA5C69" w14:textId="77777777" w:rsidR="00567AFA" w:rsidRDefault="00000000">
            <w:pPr>
              <w:pStyle w:val="aff2"/>
              <w:spacing w:after="120"/>
              <w:rPr>
                <w:rFonts w:cs="宋体"/>
                <w:sz w:val="20"/>
                <w:lang w:bidi="ar"/>
              </w:rPr>
            </w:pPr>
            <w:proofErr w:type="spellStart"/>
            <w:r>
              <w:rPr>
                <w:rFonts w:cs="宋体" w:hint="eastAsia"/>
                <w:sz w:val="20"/>
                <w:lang w:bidi="ar"/>
              </w:rPr>
              <w:t>currencyID</w:t>
            </w:r>
            <w:proofErr w:type="spellEnd"/>
          </w:p>
        </w:tc>
        <w:tc>
          <w:tcPr>
            <w:tcW w:w="1371" w:type="dxa"/>
            <w:tcBorders>
              <w:top w:val="single" w:sz="4" w:space="0" w:color="auto"/>
              <w:left w:val="nil"/>
              <w:bottom w:val="single" w:sz="4" w:space="0" w:color="auto"/>
              <w:right w:val="single" w:sz="4" w:space="0" w:color="auto"/>
            </w:tcBorders>
          </w:tcPr>
          <w:p w14:paraId="54B7FDDD" w14:textId="77777777" w:rsidR="00567AFA" w:rsidRDefault="00000000">
            <w:pPr>
              <w:spacing w:line="360" w:lineRule="auto"/>
              <w:rPr>
                <w:rFonts w:cs="宋体"/>
                <w:lang w:bidi="ar"/>
              </w:rPr>
            </w:pPr>
            <w:r>
              <w:rPr>
                <w:rFonts w:hint="eastAsia"/>
                <w:lang w:bidi="ar"/>
              </w:rPr>
              <w:t>币种</w:t>
            </w:r>
          </w:p>
        </w:tc>
        <w:tc>
          <w:tcPr>
            <w:tcW w:w="1566" w:type="dxa"/>
            <w:tcBorders>
              <w:top w:val="single" w:sz="4" w:space="0" w:color="auto"/>
              <w:left w:val="nil"/>
              <w:bottom w:val="single" w:sz="4" w:space="0" w:color="auto"/>
              <w:right w:val="single" w:sz="4" w:space="0" w:color="auto"/>
            </w:tcBorders>
          </w:tcPr>
          <w:p w14:paraId="3192D955"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5)</w:t>
            </w:r>
          </w:p>
        </w:tc>
        <w:tc>
          <w:tcPr>
            <w:tcW w:w="742" w:type="dxa"/>
            <w:tcBorders>
              <w:top w:val="single" w:sz="4" w:space="0" w:color="auto"/>
              <w:left w:val="nil"/>
              <w:bottom w:val="single" w:sz="4" w:space="0" w:color="auto"/>
              <w:right w:val="single" w:sz="4" w:space="0" w:color="auto"/>
            </w:tcBorders>
          </w:tcPr>
          <w:p w14:paraId="69A867BF"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7CA0EA5E" w14:textId="77777777" w:rsidR="00567AFA" w:rsidRDefault="00000000">
            <w:pPr>
              <w:spacing w:line="360" w:lineRule="auto"/>
              <w:rPr>
                <w:rFonts w:cs="宋体"/>
                <w:lang w:bidi="ar"/>
              </w:rPr>
            </w:pPr>
            <w:r>
              <w:rPr>
                <w:rFonts w:hint="eastAsia"/>
                <w:lang w:bidi="ar"/>
              </w:rPr>
              <w:t>只支持人民币</w:t>
            </w:r>
            <w:r>
              <w:rPr>
                <w:rFonts w:hint="eastAsia"/>
                <w:lang w:bidi="ar"/>
              </w:rPr>
              <w:t>CNY</w:t>
            </w:r>
          </w:p>
        </w:tc>
      </w:tr>
      <w:tr w:rsidR="00567AFA" w14:paraId="2B962FEF" w14:textId="77777777">
        <w:tc>
          <w:tcPr>
            <w:tcW w:w="2177" w:type="dxa"/>
            <w:tcBorders>
              <w:top w:val="single" w:sz="4" w:space="0" w:color="auto"/>
              <w:left w:val="single" w:sz="4" w:space="0" w:color="auto"/>
              <w:bottom w:val="single" w:sz="4" w:space="0" w:color="auto"/>
              <w:right w:val="single" w:sz="4" w:space="0" w:color="auto"/>
            </w:tcBorders>
          </w:tcPr>
          <w:p w14:paraId="347A7B73" w14:textId="77777777" w:rsidR="00567AFA" w:rsidRDefault="00000000">
            <w:pPr>
              <w:pStyle w:val="aff2"/>
              <w:spacing w:after="120"/>
              <w:rPr>
                <w:rFonts w:cs="宋体"/>
                <w:sz w:val="20"/>
                <w:lang w:bidi="ar"/>
              </w:rPr>
            </w:pPr>
            <w:proofErr w:type="spellStart"/>
            <w:r>
              <w:rPr>
                <w:rFonts w:cs="宋体" w:hint="eastAsia"/>
                <w:sz w:val="20"/>
                <w:lang w:bidi="ar"/>
              </w:rPr>
              <w:lastRenderedPageBreak/>
              <w:t>pscpt</w:t>
            </w:r>
            <w:proofErr w:type="spellEnd"/>
          </w:p>
        </w:tc>
        <w:tc>
          <w:tcPr>
            <w:tcW w:w="1371" w:type="dxa"/>
            <w:tcBorders>
              <w:top w:val="single" w:sz="4" w:space="0" w:color="auto"/>
              <w:left w:val="nil"/>
              <w:bottom w:val="single" w:sz="4" w:space="0" w:color="auto"/>
              <w:right w:val="single" w:sz="4" w:space="0" w:color="auto"/>
            </w:tcBorders>
          </w:tcPr>
          <w:p w14:paraId="59DEB15C" w14:textId="77777777" w:rsidR="00567AFA" w:rsidRDefault="00000000">
            <w:pPr>
              <w:spacing w:line="360" w:lineRule="auto"/>
              <w:rPr>
                <w:rFonts w:cs="宋体"/>
                <w:lang w:bidi="ar"/>
              </w:rPr>
            </w:pPr>
            <w:r>
              <w:rPr>
                <w:rFonts w:hint="eastAsia"/>
                <w:lang w:bidi="ar"/>
              </w:rPr>
              <w:t>附言</w:t>
            </w:r>
          </w:p>
        </w:tc>
        <w:tc>
          <w:tcPr>
            <w:tcW w:w="1566" w:type="dxa"/>
            <w:tcBorders>
              <w:top w:val="single" w:sz="4" w:space="0" w:color="auto"/>
              <w:left w:val="nil"/>
              <w:bottom w:val="single" w:sz="4" w:space="0" w:color="auto"/>
              <w:right w:val="single" w:sz="4" w:space="0" w:color="auto"/>
            </w:tcBorders>
          </w:tcPr>
          <w:p w14:paraId="4F46F44E"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300)</w:t>
            </w:r>
          </w:p>
        </w:tc>
        <w:tc>
          <w:tcPr>
            <w:tcW w:w="742" w:type="dxa"/>
            <w:tcBorders>
              <w:top w:val="single" w:sz="4" w:space="0" w:color="auto"/>
              <w:left w:val="nil"/>
              <w:bottom w:val="single" w:sz="4" w:space="0" w:color="auto"/>
              <w:right w:val="single" w:sz="4" w:space="0" w:color="auto"/>
            </w:tcBorders>
          </w:tcPr>
          <w:p w14:paraId="70174507" w14:textId="77777777" w:rsidR="00567AFA" w:rsidRDefault="00000000">
            <w:pPr>
              <w:spacing w:line="360" w:lineRule="auto"/>
              <w:rPr>
                <w:rFonts w:cs="宋体"/>
                <w:lang w:bidi="ar"/>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47BFFE93" w14:textId="77777777" w:rsidR="00567AFA" w:rsidRDefault="00000000">
            <w:pPr>
              <w:spacing w:line="360" w:lineRule="auto"/>
              <w:rPr>
                <w:rFonts w:cs="宋体"/>
                <w:lang w:bidi="ar"/>
              </w:rPr>
            </w:pPr>
            <w:r>
              <w:rPr>
                <w:rFonts w:hint="eastAsia"/>
                <w:lang w:bidi="ar"/>
              </w:rPr>
              <w:t>银行附言，最大支持长度</w:t>
            </w:r>
            <w:r>
              <w:rPr>
                <w:rFonts w:hint="eastAsia"/>
                <w:lang w:bidi="ar"/>
              </w:rPr>
              <w:t>300</w:t>
            </w:r>
            <w:r>
              <w:rPr>
                <w:rFonts w:hint="eastAsia"/>
                <w:lang w:bidi="ar"/>
              </w:rPr>
              <w:t>（每汉字占</w:t>
            </w:r>
            <w:r>
              <w:rPr>
                <w:rFonts w:hint="eastAsia"/>
                <w:lang w:bidi="ar"/>
              </w:rPr>
              <w:t>3</w:t>
            </w:r>
            <w:r>
              <w:rPr>
                <w:rFonts w:hint="eastAsia"/>
                <w:lang w:bidi="ar"/>
              </w:rPr>
              <w:t>长度；每非汉字占</w:t>
            </w:r>
            <w:r>
              <w:rPr>
                <w:rFonts w:hint="eastAsia"/>
                <w:lang w:bidi="ar"/>
              </w:rPr>
              <w:t>1</w:t>
            </w:r>
            <w:r>
              <w:rPr>
                <w:rFonts w:hint="eastAsia"/>
                <w:lang w:bidi="ar"/>
              </w:rPr>
              <w:t>长度），不同付方银行支持附言长度不同，详见附录</w:t>
            </w:r>
          </w:p>
        </w:tc>
      </w:tr>
      <w:tr w:rsidR="00567AFA" w14:paraId="7DFC4F37" w14:textId="77777777">
        <w:tc>
          <w:tcPr>
            <w:tcW w:w="2177" w:type="dxa"/>
            <w:tcBorders>
              <w:top w:val="single" w:sz="4" w:space="0" w:color="auto"/>
              <w:left w:val="single" w:sz="4" w:space="0" w:color="auto"/>
              <w:bottom w:val="single" w:sz="4" w:space="0" w:color="auto"/>
              <w:right w:val="single" w:sz="4" w:space="0" w:color="auto"/>
            </w:tcBorders>
          </w:tcPr>
          <w:p w14:paraId="3BB9B832" w14:textId="77777777" w:rsidR="00567AFA" w:rsidRDefault="00000000">
            <w:pPr>
              <w:pStyle w:val="aff2"/>
              <w:spacing w:after="120"/>
              <w:rPr>
                <w:rFonts w:cs="宋体"/>
                <w:sz w:val="20"/>
                <w:lang w:bidi="ar"/>
              </w:rPr>
            </w:pPr>
            <w:proofErr w:type="spellStart"/>
            <w:r>
              <w:rPr>
                <w:rFonts w:cs="宋体" w:hint="eastAsia"/>
                <w:sz w:val="20"/>
                <w:lang w:bidi="ar"/>
              </w:rPr>
              <w:t>rmrk</w:t>
            </w:r>
            <w:proofErr w:type="spellEnd"/>
          </w:p>
        </w:tc>
        <w:tc>
          <w:tcPr>
            <w:tcW w:w="1371" w:type="dxa"/>
            <w:tcBorders>
              <w:top w:val="single" w:sz="4" w:space="0" w:color="auto"/>
              <w:left w:val="nil"/>
              <w:bottom w:val="single" w:sz="4" w:space="0" w:color="auto"/>
              <w:right w:val="single" w:sz="4" w:space="0" w:color="auto"/>
            </w:tcBorders>
          </w:tcPr>
          <w:p w14:paraId="5EDC1DDE" w14:textId="77777777" w:rsidR="00567AFA" w:rsidRDefault="00000000">
            <w:pPr>
              <w:spacing w:line="360" w:lineRule="auto"/>
              <w:rPr>
                <w:rFonts w:cs="宋体"/>
                <w:lang w:bidi="ar"/>
              </w:rPr>
            </w:pPr>
            <w:r>
              <w:rPr>
                <w:rFonts w:hint="eastAsia"/>
                <w:lang w:bidi="ar"/>
              </w:rPr>
              <w:t>备注</w:t>
            </w:r>
          </w:p>
        </w:tc>
        <w:tc>
          <w:tcPr>
            <w:tcW w:w="1566" w:type="dxa"/>
            <w:tcBorders>
              <w:top w:val="single" w:sz="4" w:space="0" w:color="auto"/>
              <w:left w:val="nil"/>
              <w:bottom w:val="single" w:sz="4" w:space="0" w:color="auto"/>
              <w:right w:val="single" w:sz="4" w:space="0" w:color="auto"/>
            </w:tcBorders>
          </w:tcPr>
          <w:p w14:paraId="3D72C755"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120)</w:t>
            </w:r>
          </w:p>
        </w:tc>
        <w:tc>
          <w:tcPr>
            <w:tcW w:w="742" w:type="dxa"/>
            <w:tcBorders>
              <w:top w:val="single" w:sz="4" w:space="0" w:color="auto"/>
              <w:left w:val="nil"/>
              <w:bottom w:val="single" w:sz="4" w:space="0" w:color="auto"/>
              <w:right w:val="single" w:sz="4" w:space="0" w:color="auto"/>
            </w:tcBorders>
          </w:tcPr>
          <w:p w14:paraId="7755E11E" w14:textId="77777777" w:rsidR="00567AFA" w:rsidRDefault="00000000">
            <w:pPr>
              <w:spacing w:line="360" w:lineRule="auto"/>
              <w:rPr>
                <w:rFonts w:cs="宋体"/>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34AA228D" w14:textId="77777777" w:rsidR="00567AFA" w:rsidRDefault="00000000">
            <w:pPr>
              <w:spacing w:line="360" w:lineRule="auto"/>
              <w:rPr>
                <w:rFonts w:cs="宋体"/>
                <w:lang w:bidi="ar"/>
              </w:rPr>
            </w:pPr>
            <w:r>
              <w:rPr>
                <w:rFonts w:hint="eastAsia"/>
                <w:lang w:bidi="ar"/>
              </w:rPr>
              <w:t>最大长度为</w:t>
            </w:r>
            <w:r>
              <w:rPr>
                <w:rFonts w:hint="eastAsia"/>
                <w:lang w:bidi="ar"/>
              </w:rPr>
              <w:t>40</w:t>
            </w:r>
          </w:p>
        </w:tc>
      </w:tr>
      <w:tr w:rsidR="00567AFA" w14:paraId="6F91CAC2" w14:textId="77777777">
        <w:tc>
          <w:tcPr>
            <w:tcW w:w="2177" w:type="dxa"/>
            <w:tcBorders>
              <w:top w:val="single" w:sz="4" w:space="0" w:color="auto"/>
              <w:left w:val="single" w:sz="4" w:space="0" w:color="auto"/>
              <w:bottom w:val="single" w:sz="4" w:space="0" w:color="auto"/>
              <w:right w:val="single" w:sz="4" w:space="0" w:color="auto"/>
            </w:tcBorders>
          </w:tcPr>
          <w:p w14:paraId="5377E292" w14:textId="77777777" w:rsidR="00567AFA" w:rsidRDefault="00000000">
            <w:pPr>
              <w:pStyle w:val="aff2"/>
              <w:spacing w:after="120"/>
              <w:rPr>
                <w:rFonts w:cs="宋体"/>
                <w:sz w:val="20"/>
                <w:lang w:bidi="ar"/>
              </w:rPr>
            </w:pPr>
            <w:r>
              <w:rPr>
                <w:rFonts w:cs="宋体" w:hint="eastAsia"/>
                <w:sz w:val="20"/>
                <w:lang w:bidi="ar"/>
              </w:rPr>
              <w:t>rmrk1</w:t>
            </w:r>
          </w:p>
        </w:tc>
        <w:tc>
          <w:tcPr>
            <w:tcW w:w="1371" w:type="dxa"/>
            <w:tcBorders>
              <w:top w:val="single" w:sz="4" w:space="0" w:color="auto"/>
              <w:left w:val="nil"/>
              <w:bottom w:val="single" w:sz="4" w:space="0" w:color="auto"/>
              <w:right w:val="single" w:sz="4" w:space="0" w:color="auto"/>
            </w:tcBorders>
          </w:tcPr>
          <w:p w14:paraId="393BE2F7" w14:textId="77777777" w:rsidR="00567AFA" w:rsidRDefault="00000000">
            <w:pPr>
              <w:spacing w:line="360" w:lineRule="auto"/>
              <w:rPr>
                <w:lang w:bidi="ar"/>
              </w:rPr>
            </w:pPr>
            <w:r>
              <w:rPr>
                <w:rFonts w:hint="eastAsia"/>
                <w:lang w:bidi="ar"/>
              </w:rPr>
              <w:t>备用字段</w:t>
            </w:r>
            <w:r>
              <w:rPr>
                <w:rFonts w:hint="eastAsia"/>
                <w:lang w:bidi="ar"/>
              </w:rPr>
              <w:t>1</w:t>
            </w:r>
          </w:p>
        </w:tc>
        <w:tc>
          <w:tcPr>
            <w:tcW w:w="1566" w:type="dxa"/>
            <w:tcBorders>
              <w:top w:val="single" w:sz="4" w:space="0" w:color="auto"/>
              <w:left w:val="nil"/>
              <w:bottom w:val="single" w:sz="4" w:space="0" w:color="auto"/>
              <w:right w:val="single" w:sz="4" w:space="0" w:color="auto"/>
            </w:tcBorders>
          </w:tcPr>
          <w:p w14:paraId="497EF519"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600)</w:t>
            </w:r>
          </w:p>
        </w:tc>
        <w:tc>
          <w:tcPr>
            <w:tcW w:w="742" w:type="dxa"/>
            <w:tcBorders>
              <w:top w:val="single" w:sz="4" w:space="0" w:color="auto"/>
              <w:left w:val="nil"/>
              <w:bottom w:val="single" w:sz="4" w:space="0" w:color="auto"/>
              <w:right w:val="single" w:sz="4" w:space="0" w:color="auto"/>
            </w:tcBorders>
          </w:tcPr>
          <w:p w14:paraId="268D91FB" w14:textId="77777777" w:rsidR="00567AFA" w:rsidRDefault="00000000">
            <w:pPr>
              <w:spacing w:line="360" w:lineRule="auto"/>
              <w:rPr>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2026121E" w14:textId="77777777" w:rsidR="00567AFA" w:rsidRDefault="00000000">
            <w:pPr>
              <w:spacing w:line="360" w:lineRule="auto"/>
              <w:rPr>
                <w:lang w:bidi="ar"/>
              </w:rPr>
            </w:pPr>
            <w:r>
              <w:rPr>
                <w:rFonts w:hint="eastAsia"/>
                <w:lang w:bidi="ar"/>
              </w:rPr>
              <w:t>最大长度为</w:t>
            </w:r>
            <w:r>
              <w:rPr>
                <w:rFonts w:hint="eastAsia"/>
                <w:lang w:bidi="ar"/>
              </w:rPr>
              <w:t>200</w:t>
            </w:r>
          </w:p>
        </w:tc>
      </w:tr>
      <w:tr w:rsidR="00567AFA" w14:paraId="278C8B47" w14:textId="77777777">
        <w:tc>
          <w:tcPr>
            <w:tcW w:w="2177" w:type="dxa"/>
            <w:tcBorders>
              <w:top w:val="single" w:sz="4" w:space="0" w:color="auto"/>
              <w:left w:val="single" w:sz="4" w:space="0" w:color="auto"/>
              <w:bottom w:val="single" w:sz="4" w:space="0" w:color="auto"/>
              <w:right w:val="single" w:sz="4" w:space="0" w:color="auto"/>
            </w:tcBorders>
          </w:tcPr>
          <w:p w14:paraId="471C67B7" w14:textId="77777777" w:rsidR="00567AFA" w:rsidRDefault="00000000">
            <w:pPr>
              <w:pStyle w:val="aff2"/>
              <w:spacing w:after="120"/>
              <w:rPr>
                <w:rFonts w:cs="宋体"/>
                <w:sz w:val="20"/>
                <w:lang w:bidi="ar"/>
              </w:rPr>
            </w:pPr>
            <w:r>
              <w:rPr>
                <w:rFonts w:cs="宋体" w:hint="eastAsia"/>
                <w:sz w:val="20"/>
                <w:lang w:bidi="ar"/>
              </w:rPr>
              <w:t>rmrk2</w:t>
            </w:r>
          </w:p>
        </w:tc>
        <w:tc>
          <w:tcPr>
            <w:tcW w:w="1371" w:type="dxa"/>
            <w:tcBorders>
              <w:top w:val="single" w:sz="4" w:space="0" w:color="auto"/>
              <w:left w:val="nil"/>
              <w:bottom w:val="single" w:sz="4" w:space="0" w:color="auto"/>
              <w:right w:val="single" w:sz="4" w:space="0" w:color="auto"/>
            </w:tcBorders>
          </w:tcPr>
          <w:p w14:paraId="27C3BF42" w14:textId="77777777" w:rsidR="00567AFA" w:rsidRDefault="00000000">
            <w:pPr>
              <w:spacing w:line="360" w:lineRule="auto"/>
              <w:rPr>
                <w:lang w:bidi="ar"/>
              </w:rPr>
            </w:pPr>
            <w:r>
              <w:rPr>
                <w:rFonts w:hint="eastAsia"/>
                <w:lang w:bidi="ar"/>
              </w:rPr>
              <w:t>备用字段</w:t>
            </w:r>
            <w:r>
              <w:rPr>
                <w:rFonts w:hint="eastAsia"/>
                <w:lang w:bidi="ar"/>
              </w:rPr>
              <w:t>2</w:t>
            </w:r>
          </w:p>
        </w:tc>
        <w:tc>
          <w:tcPr>
            <w:tcW w:w="1566" w:type="dxa"/>
            <w:tcBorders>
              <w:top w:val="single" w:sz="4" w:space="0" w:color="auto"/>
              <w:left w:val="nil"/>
              <w:bottom w:val="single" w:sz="4" w:space="0" w:color="auto"/>
              <w:right w:val="single" w:sz="4" w:space="0" w:color="auto"/>
            </w:tcBorders>
          </w:tcPr>
          <w:p w14:paraId="1B8D1069"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600)</w:t>
            </w:r>
          </w:p>
        </w:tc>
        <w:tc>
          <w:tcPr>
            <w:tcW w:w="742" w:type="dxa"/>
            <w:tcBorders>
              <w:top w:val="single" w:sz="4" w:space="0" w:color="auto"/>
              <w:left w:val="nil"/>
              <w:bottom w:val="single" w:sz="4" w:space="0" w:color="auto"/>
              <w:right w:val="single" w:sz="4" w:space="0" w:color="auto"/>
            </w:tcBorders>
          </w:tcPr>
          <w:p w14:paraId="0DBB3FEC" w14:textId="77777777" w:rsidR="00567AFA" w:rsidRDefault="00000000">
            <w:pPr>
              <w:spacing w:line="360" w:lineRule="auto"/>
              <w:rPr>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639007EA" w14:textId="77777777" w:rsidR="00567AFA" w:rsidRDefault="00000000">
            <w:pPr>
              <w:spacing w:line="360" w:lineRule="auto"/>
              <w:rPr>
                <w:lang w:bidi="ar"/>
              </w:rPr>
            </w:pPr>
            <w:r>
              <w:rPr>
                <w:rFonts w:hint="eastAsia"/>
                <w:lang w:bidi="ar"/>
              </w:rPr>
              <w:t>最大长度为</w:t>
            </w:r>
            <w:r>
              <w:rPr>
                <w:rFonts w:hint="eastAsia"/>
                <w:lang w:bidi="ar"/>
              </w:rPr>
              <w:t>200</w:t>
            </w:r>
          </w:p>
        </w:tc>
      </w:tr>
      <w:tr w:rsidR="00567AFA" w14:paraId="4F36869C" w14:textId="77777777">
        <w:tc>
          <w:tcPr>
            <w:tcW w:w="2177" w:type="dxa"/>
            <w:tcBorders>
              <w:top w:val="single" w:sz="4" w:space="0" w:color="auto"/>
              <w:left w:val="single" w:sz="4" w:space="0" w:color="auto"/>
              <w:bottom w:val="single" w:sz="4" w:space="0" w:color="auto"/>
              <w:right w:val="single" w:sz="4" w:space="0" w:color="auto"/>
            </w:tcBorders>
          </w:tcPr>
          <w:p w14:paraId="55C7F284" w14:textId="77777777" w:rsidR="00567AFA" w:rsidRDefault="00000000">
            <w:pPr>
              <w:pStyle w:val="aff2"/>
              <w:spacing w:after="120"/>
              <w:rPr>
                <w:rFonts w:cs="宋体"/>
                <w:sz w:val="20"/>
                <w:lang w:bidi="ar"/>
              </w:rPr>
            </w:pPr>
            <w:r>
              <w:rPr>
                <w:rFonts w:cs="宋体" w:hint="eastAsia"/>
                <w:sz w:val="20"/>
                <w:lang w:bidi="ar"/>
              </w:rPr>
              <w:t>rmrk3</w:t>
            </w:r>
          </w:p>
        </w:tc>
        <w:tc>
          <w:tcPr>
            <w:tcW w:w="1371" w:type="dxa"/>
            <w:tcBorders>
              <w:top w:val="single" w:sz="4" w:space="0" w:color="auto"/>
              <w:left w:val="nil"/>
              <w:bottom w:val="single" w:sz="4" w:space="0" w:color="auto"/>
              <w:right w:val="single" w:sz="4" w:space="0" w:color="auto"/>
            </w:tcBorders>
          </w:tcPr>
          <w:p w14:paraId="72AF95FB" w14:textId="77777777" w:rsidR="00567AFA" w:rsidRDefault="00000000">
            <w:pPr>
              <w:spacing w:line="360" w:lineRule="auto"/>
              <w:rPr>
                <w:lang w:bidi="ar"/>
              </w:rPr>
            </w:pPr>
            <w:r>
              <w:rPr>
                <w:rFonts w:hint="eastAsia"/>
                <w:lang w:bidi="ar"/>
              </w:rPr>
              <w:t>备用字段</w:t>
            </w:r>
            <w:r>
              <w:rPr>
                <w:rFonts w:hint="eastAsia"/>
                <w:lang w:bidi="ar"/>
              </w:rPr>
              <w:t>3</w:t>
            </w:r>
          </w:p>
        </w:tc>
        <w:tc>
          <w:tcPr>
            <w:tcW w:w="1566" w:type="dxa"/>
            <w:tcBorders>
              <w:top w:val="single" w:sz="4" w:space="0" w:color="auto"/>
              <w:left w:val="nil"/>
              <w:bottom w:val="single" w:sz="4" w:space="0" w:color="auto"/>
              <w:right w:val="single" w:sz="4" w:space="0" w:color="auto"/>
            </w:tcBorders>
          </w:tcPr>
          <w:p w14:paraId="5519AAD4"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600)</w:t>
            </w:r>
          </w:p>
        </w:tc>
        <w:tc>
          <w:tcPr>
            <w:tcW w:w="742" w:type="dxa"/>
            <w:tcBorders>
              <w:top w:val="single" w:sz="4" w:space="0" w:color="auto"/>
              <w:left w:val="nil"/>
              <w:bottom w:val="single" w:sz="4" w:space="0" w:color="auto"/>
              <w:right w:val="single" w:sz="4" w:space="0" w:color="auto"/>
            </w:tcBorders>
          </w:tcPr>
          <w:p w14:paraId="54BB6F64" w14:textId="77777777" w:rsidR="00567AFA" w:rsidRDefault="00000000">
            <w:pPr>
              <w:spacing w:line="360" w:lineRule="auto"/>
              <w:rPr>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35AD2A24" w14:textId="77777777" w:rsidR="00567AFA" w:rsidRDefault="00000000">
            <w:pPr>
              <w:spacing w:line="360" w:lineRule="auto"/>
              <w:rPr>
                <w:lang w:bidi="ar"/>
              </w:rPr>
            </w:pPr>
            <w:r>
              <w:rPr>
                <w:rFonts w:hint="eastAsia"/>
                <w:lang w:bidi="ar"/>
              </w:rPr>
              <w:t>最大长度为</w:t>
            </w:r>
            <w:r>
              <w:rPr>
                <w:rFonts w:hint="eastAsia"/>
                <w:lang w:bidi="ar"/>
              </w:rPr>
              <w:t>200</w:t>
            </w:r>
          </w:p>
        </w:tc>
      </w:tr>
      <w:tr w:rsidR="00567AFA" w14:paraId="7C70EB22" w14:textId="77777777">
        <w:tc>
          <w:tcPr>
            <w:tcW w:w="2177" w:type="dxa"/>
            <w:tcBorders>
              <w:top w:val="single" w:sz="4" w:space="0" w:color="auto"/>
              <w:left w:val="single" w:sz="4" w:space="0" w:color="auto"/>
              <w:bottom w:val="single" w:sz="4" w:space="0" w:color="auto"/>
              <w:right w:val="single" w:sz="4" w:space="0" w:color="auto"/>
            </w:tcBorders>
          </w:tcPr>
          <w:p w14:paraId="79D6FF36" w14:textId="77777777" w:rsidR="00567AFA" w:rsidRDefault="00000000">
            <w:pPr>
              <w:pStyle w:val="aff2"/>
              <w:spacing w:after="120"/>
              <w:rPr>
                <w:rFonts w:cs="宋体"/>
                <w:sz w:val="20"/>
                <w:lang w:bidi="ar"/>
              </w:rPr>
            </w:pPr>
            <w:r>
              <w:rPr>
                <w:rFonts w:cs="宋体" w:hint="eastAsia"/>
                <w:sz w:val="20"/>
                <w:lang w:bidi="ar"/>
              </w:rPr>
              <w:t>rmrk4</w:t>
            </w:r>
          </w:p>
        </w:tc>
        <w:tc>
          <w:tcPr>
            <w:tcW w:w="1371" w:type="dxa"/>
            <w:tcBorders>
              <w:top w:val="single" w:sz="4" w:space="0" w:color="auto"/>
              <w:left w:val="nil"/>
              <w:bottom w:val="single" w:sz="4" w:space="0" w:color="auto"/>
              <w:right w:val="single" w:sz="4" w:space="0" w:color="auto"/>
            </w:tcBorders>
          </w:tcPr>
          <w:p w14:paraId="4809B413" w14:textId="77777777" w:rsidR="00567AFA" w:rsidRDefault="00000000">
            <w:pPr>
              <w:spacing w:line="360" w:lineRule="auto"/>
              <w:rPr>
                <w:lang w:bidi="ar"/>
              </w:rPr>
            </w:pPr>
            <w:r>
              <w:rPr>
                <w:rFonts w:hint="eastAsia"/>
                <w:lang w:bidi="ar"/>
              </w:rPr>
              <w:t>备用字段</w:t>
            </w:r>
            <w:r>
              <w:rPr>
                <w:rFonts w:hint="eastAsia"/>
                <w:lang w:bidi="ar"/>
              </w:rPr>
              <w:t>4</w:t>
            </w:r>
          </w:p>
        </w:tc>
        <w:tc>
          <w:tcPr>
            <w:tcW w:w="1566" w:type="dxa"/>
            <w:tcBorders>
              <w:top w:val="single" w:sz="4" w:space="0" w:color="auto"/>
              <w:left w:val="nil"/>
              <w:bottom w:val="single" w:sz="4" w:space="0" w:color="auto"/>
              <w:right w:val="single" w:sz="4" w:space="0" w:color="auto"/>
            </w:tcBorders>
          </w:tcPr>
          <w:p w14:paraId="374E27AD" w14:textId="77777777" w:rsidR="00567AFA" w:rsidRDefault="00000000">
            <w:pPr>
              <w:spacing w:line="360" w:lineRule="auto"/>
              <w:rPr>
                <w:rFonts w:cs="宋体"/>
                <w:lang w:bidi="ar"/>
              </w:rPr>
            </w:pPr>
            <w:proofErr w:type="gramStart"/>
            <w:r>
              <w:rPr>
                <w:rFonts w:cs="宋体" w:hint="eastAsia"/>
                <w:lang w:bidi="ar"/>
              </w:rPr>
              <w:t>varchar(</w:t>
            </w:r>
            <w:proofErr w:type="gramEnd"/>
            <w:r>
              <w:rPr>
                <w:rFonts w:cs="宋体" w:hint="eastAsia"/>
                <w:lang w:bidi="ar"/>
              </w:rPr>
              <w:t>600)</w:t>
            </w:r>
          </w:p>
        </w:tc>
        <w:tc>
          <w:tcPr>
            <w:tcW w:w="742" w:type="dxa"/>
            <w:tcBorders>
              <w:top w:val="single" w:sz="4" w:space="0" w:color="auto"/>
              <w:left w:val="nil"/>
              <w:bottom w:val="single" w:sz="4" w:space="0" w:color="auto"/>
              <w:right w:val="single" w:sz="4" w:space="0" w:color="auto"/>
            </w:tcBorders>
          </w:tcPr>
          <w:p w14:paraId="4C54EB78" w14:textId="77777777" w:rsidR="00567AFA" w:rsidRDefault="00000000">
            <w:pPr>
              <w:spacing w:line="360" w:lineRule="auto"/>
              <w:rPr>
                <w:lang w:bidi="ar"/>
              </w:rPr>
            </w:pPr>
            <w:r>
              <w:rPr>
                <w:rFonts w:hint="eastAsia"/>
                <w:lang w:bidi="ar"/>
              </w:rPr>
              <w:t>否</w:t>
            </w:r>
          </w:p>
        </w:tc>
        <w:tc>
          <w:tcPr>
            <w:tcW w:w="3534" w:type="dxa"/>
            <w:tcBorders>
              <w:top w:val="single" w:sz="4" w:space="0" w:color="auto"/>
              <w:left w:val="nil"/>
              <w:bottom w:val="single" w:sz="4" w:space="0" w:color="auto"/>
              <w:right w:val="single" w:sz="4" w:space="0" w:color="auto"/>
            </w:tcBorders>
          </w:tcPr>
          <w:p w14:paraId="70DA2957" w14:textId="77777777" w:rsidR="00567AFA" w:rsidRDefault="00000000">
            <w:pPr>
              <w:spacing w:line="360" w:lineRule="auto"/>
              <w:rPr>
                <w:lang w:bidi="ar"/>
              </w:rPr>
            </w:pPr>
            <w:r>
              <w:rPr>
                <w:rFonts w:hint="eastAsia"/>
                <w:lang w:bidi="ar"/>
              </w:rPr>
              <w:t>最大长度为</w:t>
            </w:r>
            <w:r>
              <w:rPr>
                <w:rFonts w:hint="eastAsia"/>
                <w:lang w:bidi="ar"/>
              </w:rPr>
              <w:t>200</w:t>
            </w:r>
          </w:p>
        </w:tc>
      </w:tr>
      <w:tr w:rsidR="00567AFA" w14:paraId="06C59BD6"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12F97336" w14:textId="77777777" w:rsidR="00567AFA" w:rsidRDefault="00000000">
            <w:pPr>
              <w:pStyle w:val="aff2"/>
              <w:spacing w:after="120" w:afterAutospacing="0" w:line="360" w:lineRule="auto"/>
              <w:rPr>
                <w:rFonts w:cs="宋体"/>
                <w:sz w:val="20"/>
                <w:lang w:bidi="ar"/>
              </w:rPr>
            </w:pPr>
            <w:r>
              <w:rPr>
                <w:rFonts w:cs="宋体" w:hint="eastAsia"/>
                <w:sz w:val="20"/>
                <w:lang w:bidi="ar"/>
              </w:rPr>
              <w:t>row</w:t>
            </w:r>
          </w:p>
        </w:tc>
      </w:tr>
      <w:tr w:rsidR="00567AFA" w14:paraId="7B79BF80"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65F82394" w14:textId="77777777" w:rsidR="00567AFA" w:rsidRDefault="00000000">
            <w:pPr>
              <w:pStyle w:val="aff2"/>
              <w:spacing w:after="120" w:afterAutospacing="0" w:line="360" w:lineRule="auto"/>
              <w:rPr>
                <w:rFonts w:cs="宋体"/>
                <w:sz w:val="20"/>
                <w:lang w:bidi="ar"/>
              </w:rPr>
            </w:pPr>
            <w:r>
              <w:rPr>
                <w:rFonts w:cs="宋体" w:hint="eastAsia"/>
                <w:sz w:val="20"/>
                <w:lang w:bidi="ar"/>
              </w:rPr>
              <w:t>list</w:t>
            </w:r>
          </w:p>
        </w:tc>
      </w:tr>
      <w:tr w:rsidR="00567AFA" w14:paraId="12159A44"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08B4906F" w14:textId="77777777" w:rsidR="00567AFA" w:rsidRDefault="00000000">
            <w:pPr>
              <w:pStyle w:val="aff2"/>
              <w:spacing w:after="120" w:afterAutospacing="0" w:line="360" w:lineRule="auto"/>
              <w:rPr>
                <w:rFonts w:cs="宋体"/>
                <w:sz w:val="20"/>
                <w:lang w:bidi="ar"/>
              </w:rPr>
            </w:pPr>
            <w:r>
              <w:rPr>
                <w:rFonts w:cs="宋体" w:hint="eastAsia"/>
                <w:sz w:val="20"/>
                <w:lang w:bidi="ar"/>
              </w:rPr>
              <w:t>Response</w:t>
            </w:r>
          </w:p>
        </w:tc>
      </w:tr>
      <w:tr w:rsidR="00567AFA" w14:paraId="7BAC317A" w14:textId="77777777">
        <w:tc>
          <w:tcPr>
            <w:tcW w:w="2177" w:type="dxa"/>
            <w:tcBorders>
              <w:top w:val="single" w:sz="4" w:space="0" w:color="auto"/>
              <w:left w:val="single" w:sz="4" w:space="0" w:color="auto"/>
              <w:bottom w:val="single" w:sz="4" w:space="0" w:color="auto"/>
              <w:right w:val="single" w:sz="4" w:space="0" w:color="auto"/>
            </w:tcBorders>
          </w:tcPr>
          <w:p w14:paraId="61CBCF0F" w14:textId="77777777" w:rsidR="00567AFA" w:rsidRDefault="00000000">
            <w:pPr>
              <w:pStyle w:val="aff2"/>
              <w:spacing w:after="120" w:afterAutospacing="0" w:line="360" w:lineRule="auto"/>
              <w:rPr>
                <w:rFonts w:cs="宋体"/>
                <w:sz w:val="20"/>
                <w:lang w:bidi="ar"/>
              </w:rPr>
            </w:pPr>
            <w:r>
              <w:rPr>
                <w:rFonts w:cs="宋体" w:hint="eastAsia"/>
                <w:sz w:val="20"/>
                <w:lang w:bidi="ar"/>
              </w:rPr>
              <w:t>status</w:t>
            </w:r>
          </w:p>
        </w:tc>
        <w:tc>
          <w:tcPr>
            <w:tcW w:w="1371" w:type="dxa"/>
            <w:tcBorders>
              <w:top w:val="single" w:sz="4" w:space="0" w:color="auto"/>
              <w:left w:val="nil"/>
              <w:bottom w:val="single" w:sz="4" w:space="0" w:color="auto"/>
              <w:right w:val="single" w:sz="4" w:space="0" w:color="auto"/>
            </w:tcBorders>
          </w:tcPr>
          <w:p w14:paraId="62D360AB" w14:textId="77777777" w:rsidR="00567AFA" w:rsidRDefault="00000000">
            <w:pPr>
              <w:pStyle w:val="aff2"/>
              <w:spacing w:after="120" w:afterAutospacing="0" w:line="360" w:lineRule="auto"/>
              <w:rPr>
                <w:rFonts w:cs="宋体"/>
                <w:sz w:val="20"/>
              </w:rPr>
            </w:pPr>
            <w:r>
              <w:rPr>
                <w:rFonts w:cs="宋体" w:hint="eastAsia"/>
                <w:sz w:val="20"/>
                <w:lang w:bidi="ar"/>
              </w:rPr>
              <w:t>交易状态</w:t>
            </w:r>
          </w:p>
        </w:tc>
        <w:tc>
          <w:tcPr>
            <w:tcW w:w="1566" w:type="dxa"/>
            <w:tcBorders>
              <w:top w:val="single" w:sz="4" w:space="0" w:color="auto"/>
              <w:left w:val="nil"/>
              <w:bottom w:val="single" w:sz="4" w:space="0" w:color="auto"/>
              <w:right w:val="single" w:sz="4" w:space="0" w:color="auto"/>
            </w:tcBorders>
          </w:tcPr>
          <w:p w14:paraId="62306160"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cBorders>
          </w:tcPr>
          <w:p w14:paraId="7514973C"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31FAC033" w14:textId="77777777" w:rsidR="00567AFA" w:rsidRDefault="00000000">
            <w:pPr>
              <w:pStyle w:val="aff2"/>
              <w:spacing w:after="120" w:afterAutospacing="0" w:line="360" w:lineRule="auto"/>
              <w:rPr>
                <w:rFonts w:cs="宋体"/>
                <w:sz w:val="20"/>
              </w:rPr>
            </w:pPr>
            <w:r>
              <w:rPr>
                <w:rFonts w:cs="宋体" w:hint="eastAsia"/>
                <w:sz w:val="20"/>
                <w:lang w:bidi="ar"/>
              </w:rPr>
              <w:t>交易状态</w:t>
            </w:r>
          </w:p>
        </w:tc>
      </w:tr>
      <w:tr w:rsidR="00567AFA" w14:paraId="4F3664DC" w14:textId="77777777">
        <w:tc>
          <w:tcPr>
            <w:tcW w:w="2177" w:type="dxa"/>
            <w:tcBorders>
              <w:top w:val="single" w:sz="4" w:space="0" w:color="auto"/>
              <w:left w:val="single" w:sz="4" w:space="0" w:color="auto"/>
              <w:bottom w:val="single" w:sz="4" w:space="0" w:color="auto"/>
              <w:right w:val="single" w:sz="4" w:space="0" w:color="auto"/>
            </w:tcBorders>
          </w:tcPr>
          <w:p w14:paraId="17F30411"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statusText</w:t>
            </w:r>
            <w:proofErr w:type="spellEnd"/>
          </w:p>
        </w:tc>
        <w:tc>
          <w:tcPr>
            <w:tcW w:w="1371" w:type="dxa"/>
            <w:tcBorders>
              <w:top w:val="single" w:sz="4" w:space="0" w:color="auto"/>
              <w:left w:val="nil"/>
              <w:bottom w:val="single" w:sz="4" w:space="0" w:color="auto"/>
              <w:right w:val="single" w:sz="4" w:space="0" w:color="auto"/>
            </w:tcBorders>
          </w:tcPr>
          <w:p w14:paraId="60EFC57C" w14:textId="77777777" w:rsidR="00567AFA" w:rsidRDefault="00000000">
            <w:pPr>
              <w:pStyle w:val="aff2"/>
              <w:spacing w:after="120" w:afterAutospacing="0" w:line="360" w:lineRule="auto"/>
              <w:rPr>
                <w:rFonts w:cs="宋体"/>
                <w:sz w:val="20"/>
              </w:rPr>
            </w:pPr>
            <w:r>
              <w:rPr>
                <w:rFonts w:cs="宋体" w:hint="eastAsia"/>
                <w:sz w:val="20"/>
                <w:lang w:bidi="ar"/>
              </w:rPr>
              <w:t>交易状态信息</w:t>
            </w:r>
          </w:p>
        </w:tc>
        <w:tc>
          <w:tcPr>
            <w:tcW w:w="1566" w:type="dxa"/>
            <w:tcBorders>
              <w:top w:val="single" w:sz="4" w:space="0" w:color="auto"/>
              <w:left w:val="nil"/>
              <w:bottom w:val="single" w:sz="4" w:space="0" w:color="auto"/>
              <w:right w:val="single" w:sz="4" w:space="0" w:color="auto"/>
            </w:tcBorders>
          </w:tcPr>
          <w:p w14:paraId="6978008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3BBA57F9"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6CDC61E" w14:textId="77777777" w:rsidR="00567AFA" w:rsidRDefault="00000000">
            <w:pPr>
              <w:pStyle w:val="aff2"/>
              <w:spacing w:after="120" w:afterAutospacing="0" w:line="360" w:lineRule="auto"/>
              <w:rPr>
                <w:rFonts w:cs="宋体"/>
                <w:sz w:val="20"/>
              </w:rPr>
            </w:pPr>
            <w:r>
              <w:rPr>
                <w:rFonts w:cs="宋体" w:hint="eastAsia"/>
                <w:sz w:val="20"/>
                <w:lang w:bidi="ar"/>
              </w:rPr>
              <w:t>交易状态结果描述</w:t>
            </w:r>
          </w:p>
        </w:tc>
      </w:tr>
      <w:tr w:rsidR="00567AFA" w14:paraId="6CC681C6" w14:textId="77777777">
        <w:tc>
          <w:tcPr>
            <w:tcW w:w="2177" w:type="dxa"/>
            <w:tcBorders>
              <w:top w:val="single" w:sz="4" w:space="0" w:color="auto"/>
              <w:left w:val="single" w:sz="4" w:space="0" w:color="auto"/>
              <w:bottom w:val="single" w:sz="4" w:space="0" w:color="auto"/>
              <w:right w:val="single" w:sz="4" w:space="0" w:color="auto"/>
            </w:tcBorders>
          </w:tcPr>
          <w:p w14:paraId="74C81E6A" w14:textId="77777777" w:rsidR="00567AFA" w:rsidRDefault="00000000">
            <w:pPr>
              <w:pStyle w:val="aff2"/>
              <w:spacing w:after="120"/>
              <w:rPr>
                <w:rFonts w:cs="宋体"/>
                <w:sz w:val="20"/>
                <w:lang w:bidi="ar"/>
              </w:rPr>
            </w:pPr>
            <w:proofErr w:type="spellStart"/>
            <w:r>
              <w:rPr>
                <w:rFonts w:cs="宋体" w:hint="eastAsia"/>
                <w:sz w:val="20"/>
                <w:lang w:bidi="ar"/>
              </w:rPr>
              <w:t>fndarBatNum</w:t>
            </w:r>
            <w:proofErr w:type="spellEnd"/>
          </w:p>
        </w:tc>
        <w:tc>
          <w:tcPr>
            <w:tcW w:w="1371" w:type="dxa"/>
            <w:tcBorders>
              <w:top w:val="single" w:sz="4" w:space="0" w:color="auto"/>
              <w:left w:val="nil"/>
              <w:bottom w:val="single" w:sz="4" w:space="0" w:color="auto"/>
              <w:right w:val="single" w:sz="4" w:space="0" w:color="auto"/>
            </w:tcBorders>
          </w:tcPr>
          <w:p w14:paraId="3C43C830" w14:textId="77777777" w:rsidR="00567AFA" w:rsidRDefault="00000000">
            <w:pPr>
              <w:spacing w:line="360" w:lineRule="auto"/>
              <w:rPr>
                <w:rFonts w:cs="宋体"/>
              </w:rPr>
            </w:pPr>
            <w:r>
              <w:rPr>
                <w:rFonts w:hint="eastAsia"/>
                <w:lang w:bidi="ar"/>
              </w:rPr>
              <w:t>排款请求批次号</w:t>
            </w:r>
          </w:p>
        </w:tc>
        <w:tc>
          <w:tcPr>
            <w:tcW w:w="1566" w:type="dxa"/>
            <w:tcBorders>
              <w:top w:val="single" w:sz="4" w:space="0" w:color="auto"/>
              <w:left w:val="nil"/>
              <w:bottom w:val="single" w:sz="4" w:space="0" w:color="auto"/>
              <w:right w:val="single" w:sz="4" w:space="0" w:color="auto"/>
            </w:tcBorders>
          </w:tcPr>
          <w:p w14:paraId="0F63A0B3" w14:textId="77777777" w:rsidR="00567AFA" w:rsidRDefault="00000000">
            <w:pPr>
              <w:spacing w:line="360" w:lineRule="auto"/>
              <w:rPr>
                <w:rFonts w:cs="宋体"/>
              </w:rPr>
            </w:pPr>
            <w:proofErr w:type="gramStart"/>
            <w:r>
              <w:rPr>
                <w:rFonts w:cs="宋体" w:hint="eastAsia"/>
                <w:lang w:bidi="ar"/>
              </w:rPr>
              <w:t>varchar(</w:t>
            </w:r>
            <w:proofErr w:type="gramEnd"/>
            <w:r>
              <w:rPr>
                <w:rFonts w:cs="宋体" w:hint="eastAsia"/>
                <w:lang w:bidi="ar"/>
              </w:rPr>
              <w:t>50)</w:t>
            </w:r>
          </w:p>
        </w:tc>
        <w:tc>
          <w:tcPr>
            <w:tcW w:w="742" w:type="dxa"/>
            <w:tcBorders>
              <w:top w:val="single" w:sz="4" w:space="0" w:color="auto"/>
              <w:left w:val="nil"/>
              <w:bottom w:val="single" w:sz="4" w:space="0" w:color="auto"/>
              <w:right w:val="single" w:sz="4" w:space="0" w:color="auto"/>
            </w:tcBorders>
          </w:tcPr>
          <w:p w14:paraId="7C189C89" w14:textId="77777777" w:rsidR="00567AFA" w:rsidRDefault="00000000">
            <w:pPr>
              <w:spacing w:line="360" w:lineRule="auto"/>
              <w:rPr>
                <w:rFonts w:cs="宋体"/>
              </w:rPr>
            </w:pPr>
            <w:r>
              <w:rPr>
                <w:rFonts w:hint="eastAsia"/>
                <w:lang w:bidi="ar"/>
              </w:rPr>
              <w:t>是</w:t>
            </w:r>
          </w:p>
        </w:tc>
        <w:tc>
          <w:tcPr>
            <w:tcW w:w="3534" w:type="dxa"/>
            <w:tcBorders>
              <w:top w:val="single" w:sz="4" w:space="0" w:color="auto"/>
              <w:left w:val="nil"/>
              <w:bottom w:val="single" w:sz="4" w:space="0" w:color="auto"/>
              <w:right w:val="single" w:sz="4" w:space="0" w:color="auto"/>
            </w:tcBorders>
          </w:tcPr>
          <w:p w14:paraId="573A25BC" w14:textId="77777777" w:rsidR="00567AFA" w:rsidRDefault="00000000">
            <w:pPr>
              <w:spacing w:line="360" w:lineRule="auto"/>
              <w:rPr>
                <w:rFonts w:cs="宋体"/>
              </w:rPr>
            </w:pPr>
            <w:r>
              <w:rPr>
                <w:rFonts w:hint="eastAsia"/>
                <w:lang w:bidi="ar"/>
              </w:rPr>
              <w:t>入参流水号返回</w:t>
            </w:r>
          </w:p>
        </w:tc>
      </w:tr>
      <w:tr w:rsidR="00567AFA" w14:paraId="1C6BECBF" w14:textId="77777777">
        <w:tc>
          <w:tcPr>
            <w:tcW w:w="2177" w:type="dxa"/>
            <w:tcBorders>
              <w:top w:val="single" w:sz="4" w:space="0" w:color="auto"/>
              <w:left w:val="single" w:sz="4" w:space="0" w:color="auto"/>
              <w:bottom w:val="single" w:sz="4" w:space="0" w:color="auto"/>
              <w:right w:val="single" w:sz="4" w:space="0" w:color="auto"/>
            </w:tcBorders>
          </w:tcPr>
          <w:p w14:paraId="166D7906"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failReason</w:t>
            </w:r>
            <w:proofErr w:type="spellEnd"/>
          </w:p>
        </w:tc>
        <w:tc>
          <w:tcPr>
            <w:tcW w:w="1371" w:type="dxa"/>
            <w:tcBorders>
              <w:top w:val="single" w:sz="4" w:space="0" w:color="auto"/>
              <w:left w:val="nil"/>
              <w:bottom w:val="single" w:sz="4" w:space="0" w:color="auto"/>
              <w:right w:val="single" w:sz="4" w:space="0" w:color="auto"/>
            </w:tcBorders>
          </w:tcPr>
          <w:p w14:paraId="00C8AAD5" w14:textId="77777777" w:rsidR="00567AFA" w:rsidRDefault="00000000">
            <w:pPr>
              <w:pStyle w:val="aff2"/>
              <w:spacing w:after="120" w:afterAutospacing="0" w:line="360" w:lineRule="auto"/>
              <w:rPr>
                <w:rFonts w:cs="宋体"/>
                <w:sz w:val="20"/>
              </w:rPr>
            </w:pPr>
            <w:r>
              <w:rPr>
                <w:rFonts w:cs="宋体" w:hint="eastAsia"/>
                <w:sz w:val="20"/>
                <w:lang w:bidi="ar"/>
              </w:rPr>
              <w:t>错误信息展示</w:t>
            </w:r>
          </w:p>
        </w:tc>
        <w:tc>
          <w:tcPr>
            <w:tcW w:w="1566" w:type="dxa"/>
            <w:tcBorders>
              <w:top w:val="single" w:sz="4" w:space="0" w:color="auto"/>
              <w:left w:val="nil"/>
              <w:bottom w:val="single" w:sz="4" w:space="0" w:color="auto"/>
              <w:right w:val="single" w:sz="4" w:space="0" w:color="auto"/>
            </w:tcBorders>
          </w:tcPr>
          <w:p w14:paraId="2D4E6414"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cBorders>
          </w:tcPr>
          <w:p w14:paraId="33621DAC"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tcPr>
          <w:p w14:paraId="56191C9F" w14:textId="77777777" w:rsidR="00567AFA" w:rsidRDefault="00000000">
            <w:pPr>
              <w:pStyle w:val="aff2"/>
              <w:spacing w:after="120" w:afterAutospacing="0" w:line="360" w:lineRule="auto"/>
              <w:rPr>
                <w:rFonts w:cs="宋体"/>
                <w:sz w:val="20"/>
              </w:rPr>
            </w:pPr>
            <w:r>
              <w:rPr>
                <w:rFonts w:cs="宋体" w:hint="eastAsia"/>
                <w:sz w:val="20"/>
                <w:lang w:bidi="ar"/>
              </w:rPr>
              <w:t>校验失败时，失败原因展示。</w:t>
            </w:r>
          </w:p>
        </w:tc>
      </w:tr>
      <w:tr w:rsidR="00567AFA" w14:paraId="315737CA"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7366299C" w14:textId="77777777" w:rsidR="00567AFA" w:rsidRDefault="00000000">
            <w:pPr>
              <w:pStyle w:val="aff2"/>
              <w:spacing w:after="120" w:afterAutospacing="0" w:line="360" w:lineRule="auto"/>
              <w:rPr>
                <w:rFonts w:cs="宋体"/>
                <w:sz w:val="20"/>
                <w:lang w:bidi="ar"/>
              </w:rPr>
            </w:pPr>
            <w:r>
              <w:rPr>
                <w:rFonts w:cs="宋体" w:hint="eastAsia"/>
                <w:sz w:val="20"/>
                <w:lang w:bidi="ar"/>
              </w:rPr>
              <w:t>list</w:t>
            </w:r>
            <w:r>
              <w:rPr>
                <w:rFonts w:cs="宋体" w:hint="eastAsia"/>
                <w:sz w:val="20"/>
                <w:lang w:bidi="ar"/>
              </w:rPr>
              <w:t>（校验结果明细）</w:t>
            </w:r>
          </w:p>
        </w:tc>
      </w:tr>
      <w:tr w:rsidR="00567AFA" w14:paraId="085DE62E"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7A040C6F" w14:textId="77777777" w:rsidR="00567AFA" w:rsidRDefault="00000000">
            <w:pPr>
              <w:pStyle w:val="aff2"/>
              <w:spacing w:after="120" w:afterAutospacing="0" w:line="360" w:lineRule="auto"/>
              <w:rPr>
                <w:rFonts w:cs="宋体"/>
                <w:sz w:val="20"/>
                <w:lang w:bidi="ar"/>
              </w:rPr>
            </w:pPr>
            <w:r>
              <w:rPr>
                <w:rFonts w:cs="宋体" w:hint="eastAsia"/>
                <w:sz w:val="20"/>
                <w:lang w:bidi="ar"/>
              </w:rPr>
              <w:t>row</w:t>
            </w:r>
          </w:p>
        </w:tc>
      </w:tr>
      <w:tr w:rsidR="00567AFA" w14:paraId="6A99A13A"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15541CC0" w14:textId="77777777" w:rsidR="00567AFA" w:rsidRDefault="00000000">
            <w:pPr>
              <w:pStyle w:val="aff2"/>
              <w:spacing w:after="120"/>
              <w:rPr>
                <w:rFonts w:cs="宋体"/>
                <w:sz w:val="20"/>
                <w:lang w:bidi="ar"/>
              </w:rPr>
            </w:pPr>
            <w:proofErr w:type="spellStart"/>
            <w:r>
              <w:rPr>
                <w:rFonts w:cs="宋体" w:hint="eastAsia"/>
                <w:sz w:val="20"/>
                <w:lang w:bidi="ar"/>
              </w:rPr>
              <w:t>fndarNum</w:t>
            </w:r>
            <w:proofErr w:type="spellEnd"/>
          </w:p>
        </w:tc>
        <w:tc>
          <w:tcPr>
            <w:tcW w:w="1371" w:type="dxa"/>
            <w:tcBorders>
              <w:top w:val="single" w:sz="4" w:space="0" w:color="auto"/>
              <w:left w:val="nil"/>
              <w:bottom w:val="single" w:sz="4" w:space="0" w:color="auto"/>
              <w:right w:val="single" w:sz="4" w:space="0" w:color="auto"/>
            </w:tcBorders>
          </w:tcPr>
          <w:p w14:paraId="56DFA167" w14:textId="77777777" w:rsidR="00567AFA" w:rsidRDefault="00000000">
            <w:pPr>
              <w:pStyle w:val="aff2"/>
              <w:spacing w:after="120" w:afterAutospacing="0" w:line="360" w:lineRule="auto"/>
              <w:rPr>
                <w:rFonts w:cs="宋体"/>
                <w:sz w:val="20"/>
              </w:rPr>
            </w:pPr>
            <w:r>
              <w:rPr>
                <w:rFonts w:cs="宋体" w:hint="eastAsia"/>
                <w:sz w:val="20"/>
                <w:lang w:bidi="ar"/>
              </w:rPr>
              <w:t>外部排款流水号</w:t>
            </w:r>
          </w:p>
        </w:tc>
        <w:tc>
          <w:tcPr>
            <w:tcW w:w="1566" w:type="dxa"/>
            <w:tcBorders>
              <w:top w:val="single" w:sz="4" w:space="0" w:color="auto"/>
              <w:left w:val="nil"/>
              <w:bottom w:val="single" w:sz="4" w:space="0" w:color="auto"/>
              <w:right w:val="single" w:sz="4" w:space="0" w:color="auto"/>
            </w:tcBorders>
          </w:tcPr>
          <w:p w14:paraId="5C3FDA56" w14:textId="77777777" w:rsidR="00567AFA" w:rsidRDefault="00000000">
            <w:pPr>
              <w:spacing w:line="360" w:lineRule="auto"/>
              <w:rPr>
                <w:rFonts w:cs="宋体"/>
              </w:rPr>
            </w:pPr>
            <w:proofErr w:type="gramStart"/>
            <w:r>
              <w:rPr>
                <w:rFonts w:cs="宋体" w:hint="eastAsia"/>
                <w:lang w:bidi="ar"/>
              </w:rPr>
              <w:t>varchar(</w:t>
            </w:r>
            <w:proofErr w:type="gramEnd"/>
            <w:r>
              <w:rPr>
                <w:rFonts w:cs="宋体" w:hint="eastAsia"/>
                <w:lang w:bidi="ar"/>
              </w:rPr>
              <w:t>50)</w:t>
            </w:r>
          </w:p>
        </w:tc>
        <w:tc>
          <w:tcPr>
            <w:tcW w:w="742" w:type="dxa"/>
            <w:tcBorders>
              <w:top w:val="single" w:sz="4" w:space="0" w:color="auto"/>
              <w:left w:val="nil"/>
              <w:bottom w:val="single" w:sz="4" w:space="0" w:color="auto"/>
              <w:right w:val="single" w:sz="4" w:space="0" w:color="auto"/>
            </w:tcBorders>
          </w:tcPr>
          <w:p w14:paraId="18A800FE"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03ACB65" w14:textId="77777777" w:rsidR="00567AFA" w:rsidRDefault="00000000">
            <w:pPr>
              <w:pStyle w:val="aff2"/>
              <w:spacing w:after="120" w:afterAutospacing="0" w:line="360" w:lineRule="auto"/>
              <w:rPr>
                <w:rFonts w:cs="宋体"/>
                <w:sz w:val="20"/>
              </w:rPr>
            </w:pPr>
            <w:r>
              <w:rPr>
                <w:rFonts w:cs="宋体" w:hint="eastAsia"/>
                <w:sz w:val="20"/>
                <w:lang w:bidi="ar"/>
              </w:rPr>
              <w:t>最大长度为</w:t>
            </w:r>
            <w:r>
              <w:rPr>
                <w:rFonts w:cs="宋体" w:hint="eastAsia"/>
                <w:sz w:val="20"/>
                <w:lang w:bidi="ar"/>
              </w:rPr>
              <w:t>50</w:t>
            </w:r>
          </w:p>
        </w:tc>
      </w:tr>
      <w:tr w:rsidR="00567AFA" w14:paraId="416D7F93" w14:textId="77777777">
        <w:tc>
          <w:tcPr>
            <w:tcW w:w="2177" w:type="dxa"/>
            <w:tcBorders>
              <w:top w:val="single" w:sz="4" w:space="0" w:color="auto"/>
              <w:left w:val="single" w:sz="4" w:space="0" w:color="auto"/>
              <w:bottom w:val="single" w:sz="4" w:space="0" w:color="auto"/>
              <w:right w:val="single" w:sz="4" w:space="0" w:color="auto"/>
            </w:tcBorders>
          </w:tcPr>
          <w:p w14:paraId="22CB2F7A"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rowStat</w:t>
            </w:r>
            <w:proofErr w:type="spellEnd"/>
          </w:p>
          <w:p w14:paraId="67E9116B" w14:textId="77777777" w:rsidR="00567AFA" w:rsidRDefault="00567AFA">
            <w:pPr>
              <w:pStyle w:val="aff2"/>
              <w:spacing w:after="120"/>
              <w:rPr>
                <w:rFonts w:cs="宋体"/>
                <w:sz w:val="20"/>
                <w:lang w:bidi="ar"/>
              </w:rPr>
            </w:pPr>
          </w:p>
        </w:tc>
        <w:tc>
          <w:tcPr>
            <w:tcW w:w="1371" w:type="dxa"/>
            <w:tcBorders>
              <w:top w:val="single" w:sz="4" w:space="0" w:color="auto"/>
              <w:left w:val="nil"/>
              <w:bottom w:val="single" w:sz="4" w:space="0" w:color="auto"/>
              <w:right w:val="single" w:sz="4" w:space="0" w:color="auto"/>
            </w:tcBorders>
          </w:tcPr>
          <w:p w14:paraId="734E1541" w14:textId="77777777" w:rsidR="00567AFA" w:rsidRDefault="00000000">
            <w:pPr>
              <w:pStyle w:val="aff2"/>
              <w:spacing w:after="120" w:afterAutospacing="0" w:line="360" w:lineRule="auto"/>
              <w:rPr>
                <w:rFonts w:cs="宋体"/>
                <w:sz w:val="20"/>
              </w:rPr>
            </w:pPr>
            <w:r>
              <w:rPr>
                <w:rFonts w:cs="宋体" w:hint="eastAsia"/>
                <w:sz w:val="20"/>
                <w:lang w:bidi="ar"/>
              </w:rPr>
              <w:lastRenderedPageBreak/>
              <w:t>校验状态</w:t>
            </w:r>
          </w:p>
        </w:tc>
        <w:tc>
          <w:tcPr>
            <w:tcW w:w="1566" w:type="dxa"/>
            <w:tcBorders>
              <w:top w:val="single" w:sz="4" w:space="0" w:color="auto"/>
              <w:left w:val="nil"/>
              <w:bottom w:val="single" w:sz="4" w:space="0" w:color="auto"/>
              <w:right w:val="single" w:sz="4" w:space="0" w:color="auto"/>
            </w:tcBorders>
          </w:tcPr>
          <w:p w14:paraId="15924139"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cBorders>
          </w:tcPr>
          <w:p w14:paraId="26DCDCA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20AE92A" w14:textId="77777777" w:rsidR="00567AFA" w:rsidRDefault="00000000">
            <w:pPr>
              <w:pStyle w:val="a3"/>
              <w:spacing w:line="360" w:lineRule="auto"/>
              <w:jc w:val="left"/>
              <w:rPr>
                <w:rFonts w:ascii="宋体" w:hAnsi="宋体" w:cs="宋体"/>
                <w:color w:val="auto"/>
                <w:kern w:val="0"/>
                <w:lang w:bidi="ar"/>
              </w:rPr>
            </w:pPr>
            <w:r>
              <w:rPr>
                <w:rFonts w:ascii="宋体" w:hAnsi="宋体" w:cs="宋体" w:hint="eastAsia"/>
                <w:color w:val="auto"/>
                <w:kern w:val="0"/>
                <w:lang w:bidi="ar"/>
              </w:rPr>
              <w:t>校验状态返回码</w:t>
            </w:r>
          </w:p>
          <w:p w14:paraId="779F9D96" w14:textId="77777777" w:rsidR="00567AFA" w:rsidRDefault="00000000">
            <w:pPr>
              <w:pStyle w:val="a3"/>
              <w:spacing w:line="360" w:lineRule="auto"/>
              <w:jc w:val="left"/>
              <w:rPr>
                <w:rFonts w:cs="宋体"/>
                <w:color w:val="auto"/>
                <w:lang w:bidi="ar"/>
              </w:rPr>
            </w:pPr>
            <w:r>
              <w:rPr>
                <w:rFonts w:ascii="宋体" w:hAnsi="宋体" w:cs="宋体" w:hint="eastAsia"/>
                <w:color w:val="auto"/>
                <w:kern w:val="0"/>
                <w:lang w:bidi="ar"/>
              </w:rPr>
              <w:lastRenderedPageBreak/>
              <w:t xml:space="preserve">AAAAAAA - </w:t>
            </w:r>
            <w:r>
              <w:rPr>
                <w:rFonts w:ascii="宋体" w:hAnsi="宋体" w:cs="宋体" w:hint="eastAsia"/>
                <w:color w:val="auto"/>
                <w:kern w:val="0"/>
                <w:lang w:bidi="ar"/>
              </w:rPr>
              <w:t>校验成功</w:t>
            </w:r>
          </w:p>
        </w:tc>
      </w:tr>
      <w:tr w:rsidR="00567AFA" w14:paraId="66C63581" w14:textId="77777777">
        <w:trPr>
          <w:trHeight w:val="988"/>
        </w:trPr>
        <w:tc>
          <w:tcPr>
            <w:tcW w:w="2177" w:type="dxa"/>
            <w:tcBorders>
              <w:top w:val="single" w:sz="4" w:space="0" w:color="auto"/>
              <w:left w:val="single" w:sz="4" w:space="0" w:color="auto"/>
              <w:bottom w:val="single" w:sz="4" w:space="0" w:color="auto"/>
              <w:right w:val="single" w:sz="4" w:space="0" w:color="auto"/>
            </w:tcBorders>
          </w:tcPr>
          <w:p w14:paraId="20C41361" w14:textId="77777777" w:rsidR="00567AFA" w:rsidRDefault="00000000">
            <w:pPr>
              <w:pStyle w:val="aff2"/>
              <w:spacing w:after="120"/>
              <w:rPr>
                <w:rFonts w:cs="宋体"/>
                <w:sz w:val="20"/>
                <w:lang w:bidi="ar"/>
              </w:rPr>
            </w:pPr>
            <w:proofErr w:type="spellStart"/>
            <w:r>
              <w:rPr>
                <w:rFonts w:cs="宋体" w:hint="eastAsia"/>
                <w:sz w:val="20"/>
                <w:lang w:bidi="ar"/>
              </w:rPr>
              <w:lastRenderedPageBreak/>
              <w:t>rowStatMsg</w:t>
            </w:r>
            <w:proofErr w:type="spellEnd"/>
          </w:p>
        </w:tc>
        <w:tc>
          <w:tcPr>
            <w:tcW w:w="1371" w:type="dxa"/>
            <w:tcBorders>
              <w:top w:val="single" w:sz="4" w:space="0" w:color="auto"/>
              <w:left w:val="nil"/>
              <w:bottom w:val="single" w:sz="4" w:space="0" w:color="auto"/>
              <w:right w:val="single" w:sz="4" w:space="0" w:color="auto"/>
            </w:tcBorders>
          </w:tcPr>
          <w:p w14:paraId="1D283613" w14:textId="77777777" w:rsidR="00567AFA" w:rsidRDefault="00000000">
            <w:pPr>
              <w:pStyle w:val="aff2"/>
              <w:spacing w:after="120" w:afterAutospacing="0" w:line="360" w:lineRule="auto"/>
              <w:rPr>
                <w:rFonts w:cs="宋体"/>
                <w:sz w:val="20"/>
              </w:rPr>
            </w:pPr>
            <w:r>
              <w:rPr>
                <w:rFonts w:cs="宋体" w:hint="eastAsia"/>
                <w:sz w:val="20"/>
                <w:lang w:bidi="ar"/>
              </w:rPr>
              <w:t>校验状态信息</w:t>
            </w:r>
          </w:p>
        </w:tc>
        <w:tc>
          <w:tcPr>
            <w:tcW w:w="1566" w:type="dxa"/>
            <w:tcBorders>
              <w:top w:val="single" w:sz="4" w:space="0" w:color="auto"/>
              <w:left w:val="nil"/>
              <w:bottom w:val="single" w:sz="4" w:space="0" w:color="auto"/>
              <w:right w:val="single" w:sz="4" w:space="0" w:color="auto"/>
            </w:tcBorders>
          </w:tcPr>
          <w:p w14:paraId="2AAF357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varcha</w:t>
            </w:r>
            <w:proofErr w:type="spellEnd"/>
            <w:r>
              <w:rPr>
                <w:rFonts w:cs="宋体" w:hint="eastAsia"/>
                <w:sz w:val="20"/>
                <w:lang w:bidi="ar"/>
              </w:rPr>
              <w:t>（</w:t>
            </w:r>
            <w:r>
              <w:rPr>
                <w:rFonts w:cs="宋体" w:hint="eastAsia"/>
                <w:sz w:val="20"/>
                <w:lang w:bidi="ar"/>
              </w:rPr>
              <w:t>50</w:t>
            </w:r>
            <w:r>
              <w:rPr>
                <w:rFonts w:cs="宋体" w:hint="eastAsia"/>
                <w:sz w:val="20"/>
                <w:lang w:bidi="ar"/>
              </w:rPr>
              <w:t>）</w:t>
            </w:r>
          </w:p>
        </w:tc>
        <w:tc>
          <w:tcPr>
            <w:tcW w:w="742" w:type="dxa"/>
            <w:tcBorders>
              <w:top w:val="single" w:sz="4" w:space="0" w:color="auto"/>
              <w:left w:val="nil"/>
              <w:bottom w:val="single" w:sz="4" w:space="0" w:color="auto"/>
              <w:right w:val="single" w:sz="4" w:space="0" w:color="auto"/>
            </w:tcBorders>
          </w:tcPr>
          <w:p w14:paraId="1EA309C6" w14:textId="77777777" w:rsidR="00567AFA" w:rsidRDefault="00000000">
            <w:pPr>
              <w:pStyle w:val="aff2"/>
              <w:spacing w:after="120" w:afterAutospacing="0" w:line="360" w:lineRule="auto"/>
              <w:rPr>
                <w:rFonts w:cs="宋体"/>
                <w:sz w:val="20"/>
              </w:rPr>
            </w:pPr>
            <w:r>
              <w:rPr>
                <w:rFonts w:cs="宋体" w:hint="eastAsia"/>
                <w:sz w:val="20"/>
              </w:rPr>
              <w:t>否</w:t>
            </w:r>
          </w:p>
        </w:tc>
        <w:tc>
          <w:tcPr>
            <w:tcW w:w="3534" w:type="dxa"/>
            <w:tcBorders>
              <w:top w:val="single" w:sz="4" w:space="0" w:color="auto"/>
              <w:left w:val="nil"/>
              <w:bottom w:val="single" w:sz="4" w:space="0" w:color="auto"/>
              <w:right w:val="single" w:sz="4" w:space="0" w:color="auto"/>
            </w:tcBorders>
          </w:tcPr>
          <w:p w14:paraId="6FBAA7D9" w14:textId="77777777" w:rsidR="00567AFA" w:rsidRDefault="00000000">
            <w:pPr>
              <w:pStyle w:val="aff2"/>
              <w:spacing w:after="120" w:afterAutospacing="0" w:line="360" w:lineRule="auto"/>
              <w:rPr>
                <w:rFonts w:cs="宋体"/>
                <w:sz w:val="20"/>
              </w:rPr>
            </w:pPr>
            <w:r>
              <w:rPr>
                <w:rFonts w:cs="宋体" w:hint="eastAsia"/>
                <w:sz w:val="20"/>
                <w:lang w:bidi="ar"/>
              </w:rPr>
              <w:t>校验状态结果描述</w:t>
            </w:r>
          </w:p>
        </w:tc>
      </w:tr>
      <w:tr w:rsidR="00567AFA" w14:paraId="4EB21AF5"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7D7D7"/>
          </w:tcPr>
          <w:p w14:paraId="5CFF7180" w14:textId="77777777" w:rsidR="00567AFA" w:rsidRDefault="00000000">
            <w:pPr>
              <w:pStyle w:val="aff2"/>
              <w:spacing w:after="120" w:afterAutospacing="0" w:line="360" w:lineRule="auto"/>
              <w:rPr>
                <w:rFonts w:cs="宋体"/>
                <w:sz w:val="20"/>
              </w:rPr>
            </w:pPr>
            <w:r>
              <w:rPr>
                <w:rFonts w:cs="宋体" w:hint="eastAsia"/>
                <w:sz w:val="20"/>
                <w:lang w:bidi="ar"/>
              </w:rPr>
              <w:t>row</w:t>
            </w:r>
          </w:p>
        </w:tc>
      </w:tr>
      <w:tr w:rsidR="00567AFA" w14:paraId="06F28EFC"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6E3BC"/>
          </w:tcPr>
          <w:p w14:paraId="21C11294" w14:textId="77777777" w:rsidR="00567AFA" w:rsidRDefault="00000000">
            <w:pPr>
              <w:pStyle w:val="aff2"/>
              <w:spacing w:after="120" w:afterAutospacing="0" w:line="360" w:lineRule="auto"/>
              <w:rPr>
                <w:rFonts w:eastAsia="宋体" w:cs="宋体"/>
                <w:sz w:val="20"/>
              </w:rPr>
            </w:pPr>
            <w:r>
              <w:rPr>
                <w:rFonts w:cs="宋体" w:hint="eastAsia"/>
                <w:sz w:val="20"/>
                <w:lang w:bidi="ar"/>
              </w:rPr>
              <w:t>list</w:t>
            </w:r>
          </w:p>
        </w:tc>
      </w:tr>
    </w:tbl>
    <w:p w14:paraId="22641D82" w14:textId="77777777" w:rsidR="00567AFA" w:rsidRDefault="00567AFA">
      <w:pPr>
        <w:pStyle w:val="aff2"/>
        <w:spacing w:after="120" w:afterAutospacing="0" w:line="360" w:lineRule="auto"/>
        <w:jc w:val="both"/>
        <w:rPr>
          <w:rFonts w:ascii="Book Antiqua" w:eastAsia="Book Antiqua" w:hAnsi="Book Antiqua" w:cs="Book Antiqua"/>
        </w:rPr>
      </w:pPr>
    </w:p>
    <w:p w14:paraId="75CCD466" w14:textId="77777777" w:rsidR="00567AFA" w:rsidRDefault="00000000">
      <w:pPr>
        <w:pStyle w:val="40"/>
        <w:spacing w:line="360" w:lineRule="auto"/>
        <w:rPr>
          <w:rFonts w:ascii="宋体" w:hAnsi="宋体" w:cs="宋体"/>
          <w:sz w:val="21"/>
          <w:szCs w:val="21"/>
          <w:lang w:bidi="ar"/>
        </w:rPr>
      </w:pPr>
      <w:bookmarkStart w:id="1505" w:name="_Toc14881"/>
      <w:bookmarkStart w:id="1506" w:name="_Toc18014"/>
      <w:bookmarkStart w:id="1507" w:name="_Toc17306"/>
      <w:bookmarkStart w:id="1508" w:name="_Toc23960"/>
      <w:bookmarkStart w:id="1509" w:name="_Toc21482"/>
      <w:bookmarkStart w:id="1510" w:name="_Toc19901"/>
      <w:bookmarkStart w:id="1511" w:name="_Toc907"/>
      <w:bookmarkStart w:id="1512" w:name="_Toc13332"/>
      <w:bookmarkStart w:id="1513" w:name="_Toc21168"/>
      <w:bookmarkStart w:id="1514" w:name="_Toc20769"/>
      <w:bookmarkStart w:id="1515" w:name="_Toc8592"/>
      <w:bookmarkStart w:id="1516" w:name="_Toc20690"/>
      <w:bookmarkStart w:id="1517" w:name="_Toc590"/>
      <w:bookmarkStart w:id="1518" w:name="_Toc30552"/>
      <w:bookmarkStart w:id="1519" w:name="_Toc1477"/>
      <w:bookmarkStart w:id="1520" w:name="_Toc12121"/>
      <w:bookmarkStart w:id="1521" w:name="_Toc31481"/>
      <w:bookmarkStart w:id="1522" w:name="_Toc18848"/>
      <w:bookmarkStart w:id="1523" w:name="_Toc23295"/>
      <w:bookmarkStart w:id="1524" w:name="_Toc4282"/>
      <w:r>
        <w:rPr>
          <w:rFonts w:hint="eastAsia"/>
        </w:rPr>
        <w:t>请求报文</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4DFD3488" w14:textId="77777777" w:rsidR="00567AFA" w:rsidRDefault="00000000">
      <w:pPr>
        <w:pStyle w:val="a2"/>
        <w:ind w:firstLine="210"/>
        <w:rPr>
          <w:sz w:val="21"/>
          <w:szCs w:val="21"/>
          <w:lang w:bidi="ar"/>
        </w:rPr>
      </w:pPr>
      <w:r>
        <w:rPr>
          <w:rFonts w:hint="eastAsia"/>
          <w:sz w:val="21"/>
          <w:szCs w:val="21"/>
          <w:lang w:bidi="ar"/>
        </w:rPr>
        <w:t>&lt;?xml version="1.0" encoding="GBK"?&gt;</w:t>
      </w:r>
    </w:p>
    <w:p w14:paraId="05D51968" w14:textId="77777777" w:rsidR="00567AFA" w:rsidRDefault="00000000">
      <w:pPr>
        <w:pStyle w:val="a2"/>
        <w:ind w:firstLine="210"/>
        <w:rPr>
          <w:sz w:val="21"/>
          <w:szCs w:val="21"/>
          <w:lang w:bidi="ar"/>
        </w:rPr>
      </w:pPr>
      <w:r>
        <w:rPr>
          <w:rFonts w:hint="eastAsia"/>
          <w:sz w:val="21"/>
          <w:szCs w:val="21"/>
          <w:lang w:bidi="ar"/>
        </w:rPr>
        <w:t>&lt;stream&gt;</w:t>
      </w:r>
    </w:p>
    <w:p w14:paraId="5B3C4FA5" w14:textId="77777777" w:rsidR="00567AFA" w:rsidRDefault="00000000">
      <w:pPr>
        <w:pStyle w:val="a2"/>
        <w:ind w:firstLine="210"/>
        <w:rPr>
          <w:sz w:val="21"/>
          <w:szCs w:val="21"/>
          <w:lang w:bidi="ar"/>
        </w:rPr>
      </w:pPr>
      <w:r>
        <w:rPr>
          <w:rFonts w:hint="eastAsia"/>
          <w:sz w:val="21"/>
          <w:szCs w:val="21"/>
          <w:lang w:bidi="ar"/>
        </w:rPr>
        <w:t xml:space="preserve">    &lt;action&gt;SKDLFNMA&lt;/action&gt;</w:t>
      </w:r>
    </w:p>
    <w:p w14:paraId="33C854DE"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userName</w:t>
      </w:r>
      <w:proofErr w:type="spellEnd"/>
      <w:r>
        <w:rPr>
          <w:rFonts w:hint="eastAsia"/>
          <w:sz w:val="21"/>
          <w:szCs w:val="21"/>
          <w:lang w:bidi="ar"/>
        </w:rPr>
        <w:t>&gt;11100177806072284560&lt;/</w:t>
      </w:r>
      <w:proofErr w:type="spellStart"/>
      <w:r>
        <w:rPr>
          <w:rFonts w:hint="eastAsia"/>
          <w:sz w:val="21"/>
          <w:szCs w:val="21"/>
          <w:lang w:bidi="ar"/>
        </w:rPr>
        <w:t>userName</w:t>
      </w:r>
      <w:proofErr w:type="spellEnd"/>
      <w:r>
        <w:rPr>
          <w:rFonts w:hint="eastAsia"/>
          <w:sz w:val="21"/>
          <w:szCs w:val="21"/>
          <w:lang w:bidi="ar"/>
        </w:rPr>
        <w:t>&gt;</w:t>
      </w:r>
    </w:p>
    <w:p w14:paraId="276CA00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fndarBatNum</w:t>
      </w:r>
      <w:proofErr w:type="spellEnd"/>
      <w:r>
        <w:rPr>
          <w:rFonts w:hint="eastAsia"/>
          <w:sz w:val="21"/>
          <w:szCs w:val="21"/>
          <w:lang w:bidi="ar"/>
        </w:rPr>
        <w:t>&gt;2022215121512312&lt;/</w:t>
      </w:r>
      <w:proofErr w:type="spellStart"/>
      <w:r>
        <w:rPr>
          <w:rFonts w:hint="eastAsia"/>
          <w:sz w:val="21"/>
          <w:szCs w:val="21"/>
          <w:lang w:bidi="ar"/>
        </w:rPr>
        <w:t>fndarBatNum</w:t>
      </w:r>
      <w:proofErr w:type="spellEnd"/>
      <w:r>
        <w:rPr>
          <w:rFonts w:hint="eastAsia"/>
          <w:sz w:val="21"/>
          <w:szCs w:val="21"/>
          <w:lang w:bidi="ar"/>
        </w:rPr>
        <w:t>&gt;</w:t>
      </w:r>
    </w:p>
    <w:p w14:paraId="0D438B5A"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pypartyAccnum</w:t>
      </w:r>
      <w:proofErr w:type="spellEnd"/>
      <w:r>
        <w:rPr>
          <w:rFonts w:hint="eastAsia"/>
          <w:sz w:val="21"/>
          <w:szCs w:val="21"/>
          <w:lang w:bidi="ar"/>
        </w:rPr>
        <w:t>&gt;8110701013001434341&lt;/</w:t>
      </w:r>
      <w:proofErr w:type="spellStart"/>
      <w:r>
        <w:rPr>
          <w:rFonts w:hint="eastAsia"/>
          <w:sz w:val="21"/>
          <w:szCs w:val="21"/>
          <w:lang w:bidi="ar"/>
        </w:rPr>
        <w:t>pypartyAccnum</w:t>
      </w:r>
      <w:proofErr w:type="spellEnd"/>
      <w:r>
        <w:rPr>
          <w:rFonts w:hint="eastAsia"/>
          <w:sz w:val="21"/>
          <w:szCs w:val="21"/>
          <w:lang w:bidi="ar"/>
        </w:rPr>
        <w:t>&gt;</w:t>
      </w:r>
    </w:p>
    <w:p w14:paraId="7345C3A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businessType</w:t>
      </w:r>
      <w:proofErr w:type="spellEnd"/>
      <w:r>
        <w:rPr>
          <w:rFonts w:hint="eastAsia"/>
          <w:sz w:val="21"/>
          <w:szCs w:val="21"/>
          <w:lang w:bidi="ar"/>
        </w:rPr>
        <w:t>&gt;</w:t>
      </w:r>
      <w:r>
        <w:rPr>
          <w:rFonts w:hint="eastAsia"/>
          <w:sz w:val="21"/>
          <w:szCs w:val="21"/>
          <w:lang w:bidi="ar"/>
        </w:rPr>
        <w:t>业务类型</w:t>
      </w:r>
      <w:r>
        <w:rPr>
          <w:rFonts w:hint="eastAsia"/>
          <w:sz w:val="21"/>
          <w:szCs w:val="21"/>
          <w:lang w:bidi="ar"/>
        </w:rPr>
        <w:t>&lt;/</w:t>
      </w:r>
      <w:proofErr w:type="spellStart"/>
      <w:r>
        <w:rPr>
          <w:rFonts w:hint="eastAsia"/>
          <w:sz w:val="21"/>
          <w:szCs w:val="21"/>
          <w:lang w:bidi="ar"/>
        </w:rPr>
        <w:t>businessType</w:t>
      </w:r>
      <w:proofErr w:type="spellEnd"/>
      <w:r>
        <w:rPr>
          <w:rFonts w:hint="eastAsia"/>
          <w:sz w:val="21"/>
          <w:szCs w:val="21"/>
          <w:lang w:bidi="ar"/>
        </w:rPr>
        <w:t>&gt;</w:t>
      </w:r>
    </w:p>
    <w:p w14:paraId="566EB959"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settlementMode</w:t>
      </w:r>
      <w:proofErr w:type="spellEnd"/>
      <w:r>
        <w:rPr>
          <w:rFonts w:hint="eastAsia"/>
          <w:sz w:val="21"/>
          <w:szCs w:val="21"/>
          <w:lang w:bidi="ar"/>
        </w:rPr>
        <w:t>&gt;10&lt;/</w:t>
      </w:r>
      <w:proofErr w:type="spellStart"/>
      <w:r>
        <w:rPr>
          <w:rFonts w:hint="eastAsia"/>
          <w:sz w:val="21"/>
          <w:szCs w:val="21"/>
          <w:lang w:bidi="ar"/>
        </w:rPr>
        <w:t>settlementMode</w:t>
      </w:r>
      <w:proofErr w:type="spellEnd"/>
      <w:r>
        <w:rPr>
          <w:rFonts w:hint="eastAsia"/>
          <w:sz w:val="21"/>
          <w:szCs w:val="21"/>
          <w:lang w:bidi="ar"/>
        </w:rPr>
        <w:t>&gt;</w:t>
      </w:r>
    </w:p>
    <w:p w14:paraId="70C97EA5" w14:textId="77777777" w:rsidR="00567AFA" w:rsidRDefault="00000000">
      <w:pPr>
        <w:spacing w:after="0" w:line="360" w:lineRule="auto"/>
        <w:rPr>
          <w:rFonts w:ascii="宋体" w:hAnsi="宋体" w:cs="宋体"/>
          <w:sz w:val="21"/>
          <w:szCs w:val="21"/>
          <w:lang w:bidi="ar"/>
        </w:rPr>
      </w:pPr>
      <w:r>
        <w:rPr>
          <w:rFonts w:ascii="宋体" w:hAnsi="宋体" w:cs="宋体" w:hint="eastAsia"/>
          <w:sz w:val="21"/>
          <w:szCs w:val="21"/>
          <w:lang w:bidi="ar"/>
        </w:rPr>
        <w:t xml:space="preserve"> &lt;</w:t>
      </w:r>
      <w:proofErr w:type="spellStart"/>
      <w:r>
        <w:rPr>
          <w:rFonts w:cs="宋体" w:hint="eastAsia"/>
          <w:kern w:val="0"/>
          <w:lang w:bidi="ar"/>
        </w:rPr>
        <w:t>pay</w:t>
      </w:r>
      <w:r>
        <w:rPr>
          <w:rFonts w:cs="宋体"/>
          <w:kern w:val="0"/>
          <w:lang w:bidi="ar"/>
        </w:rPr>
        <w:t>R</w:t>
      </w:r>
      <w:r>
        <w:rPr>
          <w:rFonts w:cs="宋体" w:hint="eastAsia"/>
          <w:kern w:val="0"/>
          <w:lang w:bidi="ar"/>
        </w:rPr>
        <w:t>at</w:t>
      </w:r>
      <w:proofErr w:type="spellEnd"/>
      <w:r>
        <w:rPr>
          <w:rFonts w:ascii="宋体" w:hAnsi="宋体" w:cs="宋体" w:hint="eastAsia"/>
          <w:sz w:val="21"/>
          <w:szCs w:val="21"/>
          <w:lang w:bidi="ar"/>
        </w:rPr>
        <w:t>&gt;</w:t>
      </w:r>
      <w:r>
        <w:rPr>
          <w:lang w:bidi="ar"/>
        </w:rPr>
        <w:t>[{“pcode”:”01</w:t>
      </w:r>
      <w:proofErr w:type="gramStart"/>
      <w:r>
        <w:rPr>
          <w:lang w:bidi="ar"/>
        </w:rPr>
        <w:t>”,“</w:t>
      </w:r>
      <w:proofErr w:type="gramEnd"/>
      <w:r>
        <w:rPr>
          <w:lang w:bidi="ar"/>
        </w:rPr>
        <w:t>pamt”:”100”},{“pcode”:”02”,“pamt”:”200”} ]</w:t>
      </w:r>
      <w:r>
        <w:rPr>
          <w:rFonts w:ascii="宋体" w:hAnsi="宋体" w:cs="宋体" w:hint="eastAsia"/>
          <w:sz w:val="21"/>
          <w:szCs w:val="21"/>
          <w:lang w:bidi="ar"/>
        </w:rPr>
        <w:t>&lt;/</w:t>
      </w:r>
      <w:proofErr w:type="spellStart"/>
      <w:r>
        <w:rPr>
          <w:rFonts w:cs="宋体" w:hint="eastAsia"/>
          <w:kern w:val="0"/>
          <w:lang w:bidi="ar"/>
        </w:rPr>
        <w:t>pay</w:t>
      </w:r>
      <w:r>
        <w:rPr>
          <w:rFonts w:cs="宋体"/>
          <w:kern w:val="0"/>
          <w:lang w:bidi="ar"/>
        </w:rPr>
        <w:t>R</w:t>
      </w:r>
      <w:r>
        <w:rPr>
          <w:rFonts w:cs="宋体" w:hint="eastAsia"/>
          <w:kern w:val="0"/>
          <w:lang w:bidi="ar"/>
        </w:rPr>
        <w:t>at</w:t>
      </w:r>
      <w:proofErr w:type="spellEnd"/>
      <w:r>
        <w:rPr>
          <w:rFonts w:ascii="宋体" w:hAnsi="宋体" w:cs="宋体" w:hint="eastAsia"/>
          <w:sz w:val="21"/>
          <w:szCs w:val="21"/>
          <w:lang w:bidi="ar"/>
        </w:rPr>
        <w:t>&gt;</w:t>
      </w:r>
    </w:p>
    <w:p w14:paraId="7D0C6EA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payDt</w:t>
      </w:r>
      <w:proofErr w:type="spellEnd"/>
      <w:r>
        <w:rPr>
          <w:rFonts w:hint="eastAsia"/>
          <w:sz w:val="21"/>
          <w:szCs w:val="21"/>
          <w:lang w:bidi="ar"/>
        </w:rPr>
        <w:t>&gt;2024-01-02&lt;/</w:t>
      </w:r>
      <w:proofErr w:type="spellStart"/>
      <w:r>
        <w:rPr>
          <w:rFonts w:hint="eastAsia"/>
          <w:sz w:val="21"/>
          <w:szCs w:val="21"/>
          <w:lang w:bidi="ar"/>
        </w:rPr>
        <w:t>payDt</w:t>
      </w:r>
      <w:proofErr w:type="spellEnd"/>
      <w:r>
        <w:rPr>
          <w:rFonts w:hint="eastAsia"/>
          <w:sz w:val="21"/>
          <w:szCs w:val="21"/>
          <w:lang w:bidi="ar"/>
        </w:rPr>
        <w:t>&gt;</w:t>
      </w:r>
    </w:p>
    <w:p w14:paraId="60FF1B3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linkPayFlag</w:t>
      </w:r>
      <w:proofErr w:type="spellEnd"/>
      <w:r>
        <w:rPr>
          <w:rFonts w:hint="eastAsia"/>
          <w:sz w:val="21"/>
          <w:szCs w:val="21"/>
          <w:lang w:bidi="ar"/>
        </w:rPr>
        <w:t>&gt;00&lt;/</w:t>
      </w:r>
      <w:proofErr w:type="spellStart"/>
      <w:r>
        <w:rPr>
          <w:rFonts w:hint="eastAsia"/>
          <w:sz w:val="21"/>
          <w:szCs w:val="21"/>
          <w:lang w:bidi="ar"/>
        </w:rPr>
        <w:t>linkPayFlag</w:t>
      </w:r>
      <w:proofErr w:type="spellEnd"/>
      <w:r>
        <w:rPr>
          <w:rFonts w:hint="eastAsia"/>
          <w:sz w:val="21"/>
          <w:szCs w:val="21"/>
          <w:lang w:bidi="ar"/>
        </w:rPr>
        <w:t>&gt;</w:t>
      </w:r>
    </w:p>
    <w:p w14:paraId="35C51A7A" w14:textId="77777777" w:rsidR="00567AFA" w:rsidRDefault="00000000">
      <w:pPr>
        <w:pStyle w:val="a2"/>
        <w:ind w:firstLine="210"/>
        <w:rPr>
          <w:sz w:val="21"/>
          <w:szCs w:val="21"/>
          <w:lang w:bidi="ar"/>
        </w:rPr>
      </w:pPr>
      <w:r>
        <w:rPr>
          <w:rFonts w:hint="eastAsia"/>
          <w:sz w:val="21"/>
          <w:szCs w:val="21"/>
          <w:lang w:bidi="ar"/>
        </w:rPr>
        <w:t xml:space="preserve">    &lt;list name="</w:t>
      </w:r>
      <w:proofErr w:type="spellStart"/>
      <w:r>
        <w:rPr>
          <w:rFonts w:hint="eastAsia"/>
          <w:sz w:val="21"/>
          <w:szCs w:val="21"/>
          <w:lang w:bidi="ar"/>
        </w:rPr>
        <w:t>fndarList</w:t>
      </w:r>
      <w:proofErr w:type="spellEnd"/>
      <w:r>
        <w:rPr>
          <w:rFonts w:hint="eastAsia"/>
          <w:sz w:val="21"/>
          <w:szCs w:val="21"/>
          <w:lang w:bidi="ar"/>
        </w:rPr>
        <w:t>"&gt;</w:t>
      </w:r>
    </w:p>
    <w:p w14:paraId="659584F2" w14:textId="77777777" w:rsidR="00567AFA" w:rsidRDefault="00000000">
      <w:pPr>
        <w:pStyle w:val="a2"/>
        <w:ind w:firstLine="210"/>
        <w:rPr>
          <w:sz w:val="21"/>
          <w:szCs w:val="21"/>
          <w:lang w:bidi="ar"/>
        </w:rPr>
      </w:pPr>
      <w:r>
        <w:rPr>
          <w:rFonts w:hint="eastAsia"/>
          <w:sz w:val="21"/>
          <w:szCs w:val="21"/>
          <w:lang w:bidi="ar"/>
        </w:rPr>
        <w:t xml:space="preserve">        &lt;row&gt;</w:t>
      </w:r>
    </w:p>
    <w:p w14:paraId="341A34D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fndarNum</w:t>
      </w:r>
      <w:proofErr w:type="spellEnd"/>
      <w:r>
        <w:rPr>
          <w:rFonts w:hint="eastAsia"/>
          <w:sz w:val="21"/>
          <w:szCs w:val="21"/>
          <w:lang w:bidi="ar"/>
        </w:rPr>
        <w:t>&gt;2022215121512312-1&lt;/</w:t>
      </w:r>
      <w:proofErr w:type="spellStart"/>
      <w:r>
        <w:rPr>
          <w:rFonts w:hint="eastAsia"/>
          <w:sz w:val="21"/>
          <w:szCs w:val="21"/>
          <w:lang w:bidi="ar"/>
        </w:rPr>
        <w:t>fndarNum</w:t>
      </w:r>
      <w:proofErr w:type="spellEnd"/>
      <w:r>
        <w:rPr>
          <w:rFonts w:hint="eastAsia"/>
          <w:sz w:val="21"/>
          <w:szCs w:val="21"/>
          <w:lang w:bidi="ar"/>
        </w:rPr>
        <w:t>&gt;</w:t>
      </w:r>
    </w:p>
    <w:p w14:paraId="6C692E4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rcvpyAccnum</w:t>
      </w:r>
      <w:proofErr w:type="spellEnd"/>
      <w:r>
        <w:rPr>
          <w:rFonts w:hint="eastAsia"/>
          <w:sz w:val="21"/>
          <w:szCs w:val="21"/>
          <w:lang w:bidi="ar"/>
        </w:rPr>
        <w:t>&gt;1&lt;/</w:t>
      </w:r>
      <w:proofErr w:type="spellStart"/>
      <w:r>
        <w:rPr>
          <w:rFonts w:hint="eastAsia"/>
          <w:sz w:val="21"/>
          <w:szCs w:val="21"/>
          <w:lang w:bidi="ar"/>
        </w:rPr>
        <w:t>rcvpyAccnum</w:t>
      </w:r>
      <w:proofErr w:type="spellEnd"/>
      <w:r>
        <w:rPr>
          <w:rFonts w:hint="eastAsia"/>
          <w:sz w:val="21"/>
          <w:szCs w:val="21"/>
          <w:lang w:bidi="ar"/>
        </w:rPr>
        <w:t>&gt;</w:t>
      </w:r>
    </w:p>
    <w:p w14:paraId="1A208F3E"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rcvpyAccnm</w:t>
      </w:r>
      <w:proofErr w:type="spellEnd"/>
      <w:r>
        <w:rPr>
          <w:rFonts w:hint="eastAsia"/>
          <w:sz w:val="21"/>
          <w:szCs w:val="21"/>
          <w:lang w:bidi="ar"/>
        </w:rPr>
        <w:t>&gt;2&lt;/</w:t>
      </w:r>
      <w:proofErr w:type="spellStart"/>
      <w:r>
        <w:rPr>
          <w:rFonts w:hint="eastAsia"/>
          <w:sz w:val="21"/>
          <w:szCs w:val="21"/>
          <w:lang w:bidi="ar"/>
        </w:rPr>
        <w:t>rcvpyAccnm</w:t>
      </w:r>
      <w:proofErr w:type="spellEnd"/>
      <w:r>
        <w:rPr>
          <w:rFonts w:hint="eastAsia"/>
          <w:sz w:val="21"/>
          <w:szCs w:val="21"/>
          <w:lang w:bidi="ar"/>
        </w:rPr>
        <w:t>&gt;</w:t>
      </w:r>
    </w:p>
    <w:p w14:paraId="6E23FB56"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rcvpartyDepbnkId</w:t>
      </w:r>
      <w:proofErr w:type="spellEnd"/>
      <w:r>
        <w:rPr>
          <w:rFonts w:hint="eastAsia"/>
          <w:sz w:val="21"/>
          <w:szCs w:val="21"/>
          <w:lang w:bidi="ar"/>
        </w:rPr>
        <w:t>&gt;3&lt;/</w:t>
      </w:r>
      <w:proofErr w:type="spellStart"/>
      <w:r>
        <w:rPr>
          <w:rFonts w:hint="eastAsia"/>
          <w:sz w:val="21"/>
          <w:szCs w:val="21"/>
          <w:lang w:bidi="ar"/>
        </w:rPr>
        <w:t>rcvpartyDepbnkId</w:t>
      </w:r>
      <w:proofErr w:type="spellEnd"/>
      <w:r>
        <w:rPr>
          <w:rFonts w:hint="eastAsia"/>
          <w:sz w:val="21"/>
          <w:szCs w:val="21"/>
          <w:lang w:bidi="ar"/>
        </w:rPr>
        <w:t>&gt;</w:t>
      </w:r>
    </w:p>
    <w:p w14:paraId="756E0CD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rcvpartyBnkgId</w:t>
      </w:r>
      <w:proofErr w:type="spellEnd"/>
      <w:r>
        <w:rPr>
          <w:rFonts w:hint="eastAsia"/>
          <w:sz w:val="21"/>
          <w:szCs w:val="21"/>
          <w:lang w:bidi="ar"/>
        </w:rPr>
        <w:t>&gt;105148900025&lt;/</w:t>
      </w:r>
      <w:proofErr w:type="spellStart"/>
      <w:r>
        <w:rPr>
          <w:rFonts w:hint="eastAsia"/>
          <w:sz w:val="21"/>
          <w:szCs w:val="21"/>
          <w:lang w:bidi="ar"/>
        </w:rPr>
        <w:t>rcvpartyBnkgId</w:t>
      </w:r>
      <w:proofErr w:type="spellEnd"/>
      <w:r>
        <w:rPr>
          <w:rFonts w:hint="eastAsia"/>
          <w:sz w:val="21"/>
          <w:szCs w:val="21"/>
          <w:lang w:bidi="ar"/>
        </w:rPr>
        <w:t>&gt;</w:t>
      </w:r>
    </w:p>
    <w:p w14:paraId="19EEDACA"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txnCntprTp</w:t>
      </w:r>
      <w:proofErr w:type="spellEnd"/>
      <w:r>
        <w:rPr>
          <w:rFonts w:hint="eastAsia"/>
          <w:sz w:val="21"/>
          <w:szCs w:val="21"/>
          <w:lang w:bidi="ar"/>
        </w:rPr>
        <w:t>&gt;02&lt;/</w:t>
      </w:r>
      <w:proofErr w:type="spellStart"/>
      <w:r>
        <w:rPr>
          <w:rFonts w:hint="eastAsia"/>
          <w:sz w:val="21"/>
          <w:szCs w:val="21"/>
          <w:lang w:bidi="ar"/>
        </w:rPr>
        <w:t>txnCntprTp</w:t>
      </w:r>
      <w:proofErr w:type="spellEnd"/>
      <w:r>
        <w:rPr>
          <w:rFonts w:hint="eastAsia"/>
          <w:sz w:val="21"/>
          <w:szCs w:val="21"/>
          <w:lang w:bidi="ar"/>
        </w:rPr>
        <w:t>&gt;</w:t>
      </w:r>
    </w:p>
    <w:p w14:paraId="7B4C2CA7"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pyAccTp</w:t>
      </w:r>
      <w:proofErr w:type="spellEnd"/>
      <w:r>
        <w:rPr>
          <w:rFonts w:hint="eastAsia"/>
          <w:sz w:val="21"/>
          <w:szCs w:val="21"/>
          <w:lang w:bidi="ar"/>
        </w:rPr>
        <w:t>&gt;01&lt;/</w:t>
      </w:r>
      <w:proofErr w:type="spellStart"/>
      <w:r>
        <w:rPr>
          <w:rFonts w:hint="eastAsia"/>
          <w:sz w:val="21"/>
          <w:szCs w:val="21"/>
          <w:lang w:bidi="ar"/>
        </w:rPr>
        <w:t>pyAccTp</w:t>
      </w:r>
      <w:proofErr w:type="spellEnd"/>
      <w:r>
        <w:rPr>
          <w:rFonts w:hint="eastAsia"/>
          <w:sz w:val="21"/>
          <w:szCs w:val="21"/>
          <w:lang w:bidi="ar"/>
        </w:rPr>
        <w:t>&gt;</w:t>
      </w:r>
    </w:p>
    <w:p w14:paraId="345A087E" w14:textId="77777777" w:rsidR="00567AFA" w:rsidRDefault="00000000">
      <w:pPr>
        <w:pStyle w:val="a2"/>
        <w:ind w:firstLine="210"/>
        <w:rPr>
          <w:sz w:val="21"/>
          <w:szCs w:val="21"/>
          <w:lang w:bidi="ar"/>
        </w:rPr>
      </w:pPr>
      <w:r>
        <w:rPr>
          <w:rFonts w:hint="eastAsia"/>
          <w:sz w:val="21"/>
          <w:szCs w:val="21"/>
          <w:lang w:bidi="ar"/>
        </w:rPr>
        <w:lastRenderedPageBreak/>
        <w:t xml:space="preserve">            &lt;amt&gt;1&lt;/amt&gt;</w:t>
      </w:r>
    </w:p>
    <w:p w14:paraId="7D048CFB"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currencyID</w:t>
      </w:r>
      <w:proofErr w:type="spellEnd"/>
      <w:r>
        <w:rPr>
          <w:rFonts w:hint="eastAsia"/>
          <w:sz w:val="21"/>
          <w:szCs w:val="21"/>
          <w:lang w:bidi="ar"/>
        </w:rPr>
        <w:t>&gt;CNY&lt;/</w:t>
      </w:r>
      <w:proofErr w:type="spellStart"/>
      <w:r>
        <w:rPr>
          <w:rFonts w:hint="eastAsia"/>
          <w:sz w:val="21"/>
          <w:szCs w:val="21"/>
          <w:lang w:bidi="ar"/>
        </w:rPr>
        <w:t>currencyID</w:t>
      </w:r>
      <w:proofErr w:type="spellEnd"/>
      <w:r>
        <w:rPr>
          <w:rFonts w:hint="eastAsia"/>
          <w:sz w:val="21"/>
          <w:szCs w:val="21"/>
          <w:lang w:bidi="ar"/>
        </w:rPr>
        <w:t>&gt;</w:t>
      </w:r>
    </w:p>
    <w:p w14:paraId="32A176C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pscpt</w:t>
      </w:r>
      <w:proofErr w:type="spellEnd"/>
      <w:r>
        <w:rPr>
          <w:rFonts w:hint="eastAsia"/>
          <w:sz w:val="21"/>
          <w:szCs w:val="21"/>
          <w:lang w:bidi="ar"/>
        </w:rPr>
        <w:t>&gt;</w:t>
      </w:r>
      <w:r>
        <w:rPr>
          <w:rFonts w:hint="eastAsia"/>
          <w:sz w:val="21"/>
          <w:szCs w:val="21"/>
          <w:lang w:bidi="ar"/>
        </w:rPr>
        <w:t>附言</w:t>
      </w:r>
      <w:r>
        <w:rPr>
          <w:rFonts w:hint="eastAsia"/>
          <w:sz w:val="21"/>
          <w:szCs w:val="21"/>
          <w:lang w:bidi="ar"/>
        </w:rPr>
        <w:t>&lt;/</w:t>
      </w:r>
      <w:proofErr w:type="spellStart"/>
      <w:r>
        <w:rPr>
          <w:rFonts w:hint="eastAsia"/>
          <w:sz w:val="21"/>
          <w:szCs w:val="21"/>
          <w:lang w:bidi="ar"/>
        </w:rPr>
        <w:t>pscpt</w:t>
      </w:r>
      <w:proofErr w:type="spellEnd"/>
      <w:r>
        <w:rPr>
          <w:rFonts w:hint="eastAsia"/>
          <w:sz w:val="21"/>
          <w:szCs w:val="21"/>
          <w:lang w:bidi="ar"/>
        </w:rPr>
        <w:t>&gt;</w:t>
      </w:r>
    </w:p>
    <w:p w14:paraId="77560129"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rmrk</w:t>
      </w:r>
      <w:proofErr w:type="spellEnd"/>
      <w:r>
        <w:rPr>
          <w:rFonts w:hint="eastAsia"/>
          <w:sz w:val="21"/>
          <w:szCs w:val="21"/>
          <w:lang w:bidi="ar"/>
        </w:rPr>
        <w:t>&gt;</w:t>
      </w:r>
      <w:r>
        <w:rPr>
          <w:rFonts w:hint="eastAsia"/>
          <w:sz w:val="21"/>
          <w:szCs w:val="21"/>
          <w:lang w:bidi="ar"/>
        </w:rPr>
        <w:t>备注</w:t>
      </w:r>
      <w:r>
        <w:rPr>
          <w:rFonts w:hint="eastAsia"/>
          <w:sz w:val="21"/>
          <w:szCs w:val="21"/>
          <w:lang w:bidi="ar"/>
        </w:rPr>
        <w:t>&lt;/</w:t>
      </w:r>
      <w:proofErr w:type="spellStart"/>
      <w:r>
        <w:rPr>
          <w:rFonts w:hint="eastAsia"/>
          <w:sz w:val="21"/>
          <w:szCs w:val="21"/>
          <w:lang w:bidi="ar"/>
        </w:rPr>
        <w:t>rmrk</w:t>
      </w:r>
      <w:proofErr w:type="spellEnd"/>
      <w:r>
        <w:rPr>
          <w:rFonts w:hint="eastAsia"/>
          <w:sz w:val="21"/>
          <w:szCs w:val="21"/>
          <w:lang w:bidi="ar"/>
        </w:rPr>
        <w:t>&gt;</w:t>
      </w:r>
    </w:p>
    <w:p w14:paraId="3977786F" w14:textId="77777777" w:rsidR="00567AFA" w:rsidRDefault="00000000">
      <w:pPr>
        <w:pStyle w:val="a2"/>
        <w:ind w:firstLineChars="600" w:firstLine="1260"/>
        <w:rPr>
          <w:sz w:val="21"/>
          <w:szCs w:val="21"/>
          <w:lang w:bidi="ar"/>
        </w:rPr>
      </w:pPr>
      <w:r>
        <w:rPr>
          <w:rFonts w:hint="eastAsia"/>
          <w:sz w:val="21"/>
          <w:szCs w:val="21"/>
          <w:lang w:bidi="ar"/>
        </w:rPr>
        <w:t xml:space="preserve">  &lt;rmrk</w:t>
      </w:r>
      <w:r>
        <w:rPr>
          <w:sz w:val="21"/>
          <w:szCs w:val="21"/>
          <w:lang w:bidi="ar"/>
        </w:rPr>
        <w:t>1</w:t>
      </w:r>
      <w:r>
        <w:rPr>
          <w:rFonts w:hint="eastAsia"/>
          <w:sz w:val="21"/>
          <w:szCs w:val="21"/>
          <w:lang w:bidi="ar"/>
        </w:rPr>
        <w:t>&gt;</w:t>
      </w:r>
      <w:r>
        <w:rPr>
          <w:rFonts w:hint="eastAsia"/>
          <w:sz w:val="21"/>
          <w:szCs w:val="21"/>
          <w:lang w:bidi="ar"/>
        </w:rPr>
        <w:t>备用字段</w:t>
      </w:r>
      <w:r>
        <w:rPr>
          <w:rFonts w:hint="eastAsia"/>
          <w:sz w:val="21"/>
          <w:szCs w:val="21"/>
          <w:lang w:bidi="ar"/>
        </w:rPr>
        <w:t>1 &lt;rmrk</w:t>
      </w:r>
      <w:r>
        <w:rPr>
          <w:sz w:val="21"/>
          <w:szCs w:val="21"/>
          <w:lang w:bidi="ar"/>
        </w:rPr>
        <w:t>1</w:t>
      </w:r>
      <w:r>
        <w:rPr>
          <w:rFonts w:hint="eastAsia"/>
          <w:sz w:val="21"/>
          <w:szCs w:val="21"/>
          <w:lang w:bidi="ar"/>
        </w:rPr>
        <w:t>&gt;</w:t>
      </w:r>
    </w:p>
    <w:p w14:paraId="3753FB70" w14:textId="77777777" w:rsidR="00567AFA" w:rsidRDefault="00000000">
      <w:pPr>
        <w:pStyle w:val="a2"/>
        <w:ind w:firstLineChars="600" w:firstLine="1260"/>
        <w:rPr>
          <w:sz w:val="21"/>
          <w:szCs w:val="21"/>
          <w:lang w:bidi="ar"/>
        </w:rPr>
      </w:pPr>
      <w:r>
        <w:rPr>
          <w:rFonts w:hint="eastAsia"/>
          <w:sz w:val="21"/>
          <w:szCs w:val="21"/>
          <w:lang w:bidi="ar"/>
        </w:rPr>
        <w:t xml:space="preserve">  &lt;rmrk</w:t>
      </w:r>
      <w:r>
        <w:rPr>
          <w:sz w:val="21"/>
          <w:szCs w:val="21"/>
          <w:lang w:bidi="ar"/>
        </w:rPr>
        <w:t>2</w:t>
      </w:r>
      <w:r>
        <w:rPr>
          <w:rFonts w:hint="eastAsia"/>
          <w:sz w:val="21"/>
          <w:szCs w:val="21"/>
          <w:lang w:bidi="ar"/>
        </w:rPr>
        <w:t>&gt;</w:t>
      </w:r>
      <w:r>
        <w:rPr>
          <w:rFonts w:hint="eastAsia"/>
          <w:sz w:val="21"/>
          <w:szCs w:val="21"/>
          <w:lang w:bidi="ar"/>
        </w:rPr>
        <w:t>备用字段</w:t>
      </w:r>
      <w:r>
        <w:rPr>
          <w:rFonts w:hint="eastAsia"/>
          <w:sz w:val="21"/>
          <w:szCs w:val="21"/>
          <w:lang w:bidi="ar"/>
        </w:rPr>
        <w:t>2&lt;rmrk</w:t>
      </w:r>
      <w:r>
        <w:rPr>
          <w:sz w:val="21"/>
          <w:szCs w:val="21"/>
          <w:lang w:bidi="ar"/>
        </w:rPr>
        <w:t>2</w:t>
      </w:r>
      <w:r>
        <w:rPr>
          <w:rFonts w:hint="eastAsia"/>
          <w:sz w:val="21"/>
          <w:szCs w:val="21"/>
          <w:lang w:bidi="ar"/>
        </w:rPr>
        <w:t>&gt;</w:t>
      </w:r>
    </w:p>
    <w:p w14:paraId="2BE1CB9C" w14:textId="77777777" w:rsidR="00567AFA" w:rsidRDefault="00000000">
      <w:pPr>
        <w:pStyle w:val="a2"/>
        <w:ind w:firstLineChars="600" w:firstLine="1260"/>
        <w:rPr>
          <w:sz w:val="21"/>
          <w:szCs w:val="21"/>
          <w:lang w:bidi="ar"/>
        </w:rPr>
      </w:pPr>
      <w:r>
        <w:rPr>
          <w:rFonts w:hint="eastAsia"/>
          <w:sz w:val="21"/>
          <w:szCs w:val="21"/>
          <w:lang w:bidi="ar"/>
        </w:rPr>
        <w:t xml:space="preserve">  &lt;rmrk3&gt;</w:t>
      </w:r>
      <w:r>
        <w:rPr>
          <w:rFonts w:hint="eastAsia"/>
          <w:sz w:val="21"/>
          <w:szCs w:val="21"/>
          <w:lang w:bidi="ar"/>
        </w:rPr>
        <w:t>备用字段</w:t>
      </w:r>
      <w:r>
        <w:rPr>
          <w:rFonts w:hint="eastAsia"/>
          <w:sz w:val="21"/>
          <w:szCs w:val="21"/>
          <w:lang w:bidi="ar"/>
        </w:rPr>
        <w:t>3&lt;rmrk3&gt;</w:t>
      </w:r>
    </w:p>
    <w:p w14:paraId="104CE3EF" w14:textId="77777777" w:rsidR="00567AFA" w:rsidRDefault="00000000">
      <w:pPr>
        <w:pStyle w:val="a2"/>
        <w:ind w:firstLineChars="600" w:firstLine="1260"/>
        <w:rPr>
          <w:sz w:val="21"/>
          <w:szCs w:val="21"/>
          <w:lang w:bidi="ar"/>
        </w:rPr>
      </w:pPr>
      <w:r>
        <w:rPr>
          <w:rFonts w:hint="eastAsia"/>
          <w:sz w:val="21"/>
          <w:szCs w:val="21"/>
          <w:lang w:bidi="ar"/>
        </w:rPr>
        <w:t xml:space="preserve">  &lt;rmrk4&gt;</w:t>
      </w:r>
      <w:r>
        <w:rPr>
          <w:rFonts w:hint="eastAsia"/>
          <w:sz w:val="21"/>
          <w:szCs w:val="21"/>
          <w:lang w:bidi="ar"/>
        </w:rPr>
        <w:t>备用字段</w:t>
      </w:r>
      <w:r>
        <w:rPr>
          <w:rFonts w:hint="eastAsia"/>
          <w:sz w:val="21"/>
          <w:szCs w:val="21"/>
          <w:lang w:bidi="ar"/>
        </w:rPr>
        <w:t>4 &lt;rmrk4&gt;</w:t>
      </w:r>
    </w:p>
    <w:p w14:paraId="70D10D81" w14:textId="77777777" w:rsidR="00567AFA" w:rsidRDefault="00000000">
      <w:pPr>
        <w:pStyle w:val="a2"/>
        <w:ind w:firstLine="210"/>
        <w:rPr>
          <w:sz w:val="21"/>
          <w:szCs w:val="21"/>
          <w:lang w:bidi="ar"/>
        </w:rPr>
      </w:pPr>
      <w:r>
        <w:rPr>
          <w:rFonts w:hint="eastAsia"/>
          <w:sz w:val="21"/>
          <w:szCs w:val="21"/>
          <w:lang w:bidi="ar"/>
        </w:rPr>
        <w:t xml:space="preserve">        &lt;/row&gt;</w:t>
      </w:r>
    </w:p>
    <w:p w14:paraId="1F000B38" w14:textId="77777777" w:rsidR="00567AFA" w:rsidRDefault="00000000">
      <w:pPr>
        <w:pStyle w:val="a2"/>
        <w:ind w:firstLine="210"/>
        <w:rPr>
          <w:sz w:val="21"/>
          <w:szCs w:val="21"/>
          <w:lang w:bidi="ar"/>
        </w:rPr>
      </w:pPr>
      <w:r>
        <w:rPr>
          <w:rFonts w:hint="eastAsia"/>
          <w:sz w:val="21"/>
          <w:szCs w:val="21"/>
          <w:lang w:bidi="ar"/>
        </w:rPr>
        <w:t xml:space="preserve">    &lt;/list&gt;</w:t>
      </w:r>
    </w:p>
    <w:p w14:paraId="5FBB38D6" w14:textId="77777777" w:rsidR="00567AFA" w:rsidRDefault="00000000">
      <w:pPr>
        <w:pStyle w:val="a2"/>
        <w:ind w:firstLine="210"/>
        <w:rPr>
          <w:sz w:val="21"/>
          <w:szCs w:val="21"/>
          <w:lang w:bidi="ar"/>
        </w:rPr>
      </w:pPr>
      <w:r>
        <w:rPr>
          <w:rFonts w:hint="eastAsia"/>
          <w:sz w:val="21"/>
          <w:szCs w:val="21"/>
          <w:lang w:bidi="ar"/>
        </w:rPr>
        <w:t>&lt;/stream&gt;</w:t>
      </w:r>
    </w:p>
    <w:p w14:paraId="2C804D40" w14:textId="77777777" w:rsidR="00567AFA" w:rsidRDefault="00000000">
      <w:pPr>
        <w:pStyle w:val="40"/>
        <w:spacing w:line="360" w:lineRule="auto"/>
      </w:pPr>
      <w:bookmarkStart w:id="1525" w:name="_Toc2055"/>
      <w:bookmarkStart w:id="1526" w:name="_Toc9752"/>
      <w:bookmarkStart w:id="1527" w:name="_Toc13633"/>
      <w:bookmarkStart w:id="1528" w:name="_Toc22358"/>
      <w:bookmarkStart w:id="1529" w:name="_Toc1673"/>
      <w:bookmarkStart w:id="1530" w:name="_Toc21142"/>
      <w:bookmarkStart w:id="1531" w:name="_Toc29796"/>
      <w:bookmarkStart w:id="1532" w:name="_Toc25573"/>
      <w:bookmarkStart w:id="1533" w:name="_Toc3068"/>
      <w:bookmarkStart w:id="1534" w:name="_Toc11170"/>
      <w:bookmarkStart w:id="1535" w:name="_Toc1097"/>
      <w:bookmarkStart w:id="1536" w:name="_Toc24813"/>
      <w:bookmarkStart w:id="1537" w:name="_Toc3650"/>
      <w:bookmarkStart w:id="1538" w:name="_Toc2187"/>
      <w:bookmarkStart w:id="1539" w:name="_Toc25088"/>
      <w:bookmarkStart w:id="1540" w:name="_Toc15446"/>
      <w:bookmarkStart w:id="1541" w:name="_Toc11050"/>
      <w:bookmarkStart w:id="1542" w:name="_Toc1111"/>
      <w:bookmarkStart w:id="1543" w:name="_Toc18102"/>
      <w:bookmarkStart w:id="1544" w:name="_Toc3587"/>
      <w:r>
        <w:rPr>
          <w:rFonts w:hint="eastAsia"/>
        </w:rPr>
        <w:t>响应报文</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51204C1E" w14:textId="77777777" w:rsidR="00567AFA" w:rsidRDefault="00000000">
      <w:pPr>
        <w:pStyle w:val="a2"/>
        <w:ind w:firstLine="210"/>
        <w:rPr>
          <w:sz w:val="21"/>
          <w:szCs w:val="21"/>
          <w:lang w:bidi="ar"/>
        </w:rPr>
      </w:pPr>
      <w:r>
        <w:rPr>
          <w:rFonts w:hint="eastAsia"/>
          <w:sz w:val="21"/>
          <w:szCs w:val="21"/>
          <w:lang w:bidi="ar"/>
        </w:rPr>
        <w:t>&lt;?xml version="1.0" encoding="GBK"?&gt;</w:t>
      </w:r>
    </w:p>
    <w:p w14:paraId="5F14F9C2" w14:textId="77777777" w:rsidR="00567AFA" w:rsidRDefault="00000000">
      <w:pPr>
        <w:pStyle w:val="a2"/>
        <w:ind w:firstLine="210"/>
        <w:rPr>
          <w:sz w:val="21"/>
          <w:szCs w:val="21"/>
          <w:lang w:bidi="ar"/>
        </w:rPr>
      </w:pPr>
      <w:r>
        <w:rPr>
          <w:rFonts w:hint="eastAsia"/>
          <w:sz w:val="21"/>
          <w:szCs w:val="21"/>
          <w:lang w:bidi="ar"/>
        </w:rPr>
        <w:t>&lt;stream&gt;</w:t>
      </w:r>
    </w:p>
    <w:p w14:paraId="42BE5FAB" w14:textId="77777777" w:rsidR="00567AFA" w:rsidRDefault="00000000">
      <w:pPr>
        <w:pStyle w:val="a2"/>
        <w:ind w:firstLine="210"/>
        <w:rPr>
          <w:sz w:val="21"/>
          <w:szCs w:val="21"/>
          <w:lang w:bidi="ar"/>
        </w:rPr>
      </w:pPr>
      <w:r>
        <w:rPr>
          <w:rFonts w:hint="eastAsia"/>
          <w:sz w:val="21"/>
          <w:szCs w:val="21"/>
          <w:lang w:bidi="ar"/>
        </w:rPr>
        <w:t xml:space="preserve">    &lt;status&gt;AAAAAAA&lt;/status&gt;</w:t>
      </w:r>
    </w:p>
    <w:p w14:paraId="1C68F4F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statusText</w:t>
      </w:r>
      <w:proofErr w:type="spellEnd"/>
      <w:r>
        <w:rPr>
          <w:rFonts w:hint="eastAsia"/>
          <w:sz w:val="21"/>
          <w:szCs w:val="21"/>
          <w:lang w:bidi="ar"/>
        </w:rPr>
        <w:t>&gt;</w:t>
      </w:r>
      <w:r>
        <w:rPr>
          <w:rFonts w:hint="eastAsia"/>
          <w:sz w:val="21"/>
          <w:szCs w:val="21"/>
          <w:lang w:bidi="ar"/>
        </w:rPr>
        <w:t>交易成功</w:t>
      </w:r>
      <w:r>
        <w:rPr>
          <w:rFonts w:hint="eastAsia"/>
          <w:sz w:val="21"/>
          <w:szCs w:val="21"/>
          <w:lang w:bidi="ar"/>
        </w:rPr>
        <w:t>&lt;/</w:t>
      </w:r>
      <w:proofErr w:type="spellStart"/>
      <w:r>
        <w:rPr>
          <w:rFonts w:hint="eastAsia"/>
          <w:sz w:val="21"/>
          <w:szCs w:val="21"/>
          <w:lang w:bidi="ar"/>
        </w:rPr>
        <w:t>statusText</w:t>
      </w:r>
      <w:proofErr w:type="spellEnd"/>
      <w:r>
        <w:rPr>
          <w:rFonts w:hint="eastAsia"/>
          <w:sz w:val="21"/>
          <w:szCs w:val="21"/>
          <w:lang w:bidi="ar"/>
        </w:rPr>
        <w:t>&gt;</w:t>
      </w:r>
    </w:p>
    <w:p w14:paraId="0189A8E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fndarBatNum</w:t>
      </w:r>
      <w:proofErr w:type="spellEnd"/>
      <w:r>
        <w:rPr>
          <w:rFonts w:hint="eastAsia"/>
          <w:sz w:val="21"/>
          <w:szCs w:val="21"/>
          <w:lang w:bidi="ar"/>
        </w:rPr>
        <w:t>&gt;2022215121512312&lt;/</w:t>
      </w:r>
      <w:proofErr w:type="spellStart"/>
      <w:r>
        <w:rPr>
          <w:rFonts w:hint="eastAsia"/>
          <w:sz w:val="21"/>
          <w:szCs w:val="21"/>
          <w:lang w:bidi="ar"/>
        </w:rPr>
        <w:t>fndarBatNum</w:t>
      </w:r>
      <w:proofErr w:type="spellEnd"/>
      <w:r>
        <w:rPr>
          <w:rFonts w:hint="eastAsia"/>
          <w:sz w:val="21"/>
          <w:szCs w:val="21"/>
          <w:lang w:bidi="ar"/>
        </w:rPr>
        <w:t>&gt;</w:t>
      </w:r>
    </w:p>
    <w:p w14:paraId="192085B9"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failReason</w:t>
      </w:r>
      <w:proofErr w:type="spellEnd"/>
      <w:r>
        <w:rPr>
          <w:rFonts w:hint="eastAsia"/>
          <w:sz w:val="21"/>
          <w:szCs w:val="21"/>
          <w:lang w:bidi="ar"/>
        </w:rPr>
        <w:t>&gt;&lt;/</w:t>
      </w:r>
      <w:proofErr w:type="spellStart"/>
      <w:r>
        <w:rPr>
          <w:rFonts w:hint="eastAsia"/>
          <w:sz w:val="21"/>
          <w:szCs w:val="21"/>
          <w:lang w:bidi="ar"/>
        </w:rPr>
        <w:t>failReason</w:t>
      </w:r>
      <w:proofErr w:type="spellEnd"/>
      <w:r>
        <w:rPr>
          <w:rFonts w:hint="eastAsia"/>
          <w:sz w:val="21"/>
          <w:szCs w:val="21"/>
          <w:lang w:bidi="ar"/>
        </w:rPr>
        <w:t>&gt;</w:t>
      </w:r>
    </w:p>
    <w:p w14:paraId="0FB6D6B7" w14:textId="77777777" w:rsidR="00567AFA" w:rsidRDefault="00000000">
      <w:pPr>
        <w:pStyle w:val="a2"/>
        <w:ind w:firstLine="210"/>
        <w:rPr>
          <w:sz w:val="21"/>
          <w:szCs w:val="21"/>
          <w:lang w:bidi="ar"/>
        </w:rPr>
      </w:pPr>
      <w:r>
        <w:rPr>
          <w:rFonts w:hint="eastAsia"/>
          <w:sz w:val="21"/>
          <w:szCs w:val="21"/>
          <w:lang w:bidi="ar"/>
        </w:rPr>
        <w:t xml:space="preserve">    &lt;list name="</w:t>
      </w:r>
      <w:proofErr w:type="spellStart"/>
      <w:r>
        <w:rPr>
          <w:rFonts w:hint="eastAsia"/>
          <w:sz w:val="21"/>
          <w:szCs w:val="21"/>
          <w:lang w:bidi="ar"/>
        </w:rPr>
        <w:t>fndarList</w:t>
      </w:r>
      <w:proofErr w:type="spellEnd"/>
      <w:r>
        <w:rPr>
          <w:rFonts w:hint="eastAsia"/>
          <w:sz w:val="21"/>
          <w:szCs w:val="21"/>
          <w:lang w:bidi="ar"/>
        </w:rPr>
        <w:t>"&gt;</w:t>
      </w:r>
    </w:p>
    <w:p w14:paraId="7457D48D" w14:textId="77777777" w:rsidR="00567AFA" w:rsidRDefault="00000000">
      <w:pPr>
        <w:pStyle w:val="a2"/>
        <w:ind w:firstLine="210"/>
        <w:rPr>
          <w:sz w:val="21"/>
          <w:szCs w:val="21"/>
          <w:lang w:bidi="ar"/>
        </w:rPr>
      </w:pPr>
      <w:r>
        <w:rPr>
          <w:rFonts w:hint="eastAsia"/>
          <w:sz w:val="21"/>
          <w:szCs w:val="21"/>
          <w:lang w:bidi="ar"/>
        </w:rPr>
        <w:t xml:space="preserve">        &lt;row&gt;</w:t>
      </w:r>
    </w:p>
    <w:p w14:paraId="688211E7"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fndarNum</w:t>
      </w:r>
      <w:proofErr w:type="spellEnd"/>
      <w:r>
        <w:rPr>
          <w:rFonts w:hint="eastAsia"/>
          <w:sz w:val="21"/>
          <w:szCs w:val="21"/>
          <w:lang w:bidi="ar"/>
        </w:rPr>
        <w:t>&gt;2022215121512312-1&lt;/</w:t>
      </w:r>
      <w:proofErr w:type="spellStart"/>
      <w:r>
        <w:rPr>
          <w:rFonts w:hint="eastAsia"/>
          <w:sz w:val="21"/>
          <w:szCs w:val="21"/>
          <w:lang w:bidi="ar"/>
        </w:rPr>
        <w:t>fndarNum</w:t>
      </w:r>
      <w:proofErr w:type="spellEnd"/>
      <w:r>
        <w:rPr>
          <w:rFonts w:hint="eastAsia"/>
          <w:sz w:val="21"/>
          <w:szCs w:val="21"/>
          <w:lang w:bidi="ar"/>
        </w:rPr>
        <w:t>&gt;</w:t>
      </w:r>
    </w:p>
    <w:p w14:paraId="60F5C9EB"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rowStat</w:t>
      </w:r>
      <w:proofErr w:type="spellEnd"/>
      <w:r>
        <w:rPr>
          <w:rFonts w:hint="eastAsia"/>
          <w:sz w:val="21"/>
          <w:szCs w:val="21"/>
          <w:lang w:bidi="ar"/>
        </w:rPr>
        <w:t>&gt;AAAAAAA&lt;/</w:t>
      </w:r>
      <w:proofErr w:type="spellStart"/>
      <w:r>
        <w:rPr>
          <w:rFonts w:hint="eastAsia"/>
          <w:sz w:val="21"/>
          <w:szCs w:val="21"/>
          <w:lang w:bidi="ar"/>
        </w:rPr>
        <w:t>rowStat</w:t>
      </w:r>
      <w:proofErr w:type="spellEnd"/>
      <w:r>
        <w:rPr>
          <w:rFonts w:hint="eastAsia"/>
          <w:sz w:val="21"/>
          <w:szCs w:val="21"/>
          <w:lang w:bidi="ar"/>
        </w:rPr>
        <w:t>&gt;</w:t>
      </w:r>
    </w:p>
    <w:p w14:paraId="50503801"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rowStatMsg</w:t>
      </w:r>
      <w:proofErr w:type="spellEnd"/>
      <w:r>
        <w:rPr>
          <w:rFonts w:hint="eastAsia"/>
          <w:sz w:val="21"/>
          <w:szCs w:val="21"/>
          <w:lang w:bidi="ar"/>
        </w:rPr>
        <w:t>&gt;&lt;/</w:t>
      </w:r>
      <w:proofErr w:type="spellStart"/>
      <w:r>
        <w:rPr>
          <w:rFonts w:hint="eastAsia"/>
          <w:sz w:val="21"/>
          <w:szCs w:val="21"/>
          <w:lang w:bidi="ar"/>
        </w:rPr>
        <w:t>rowStatMsg</w:t>
      </w:r>
      <w:proofErr w:type="spellEnd"/>
      <w:r>
        <w:rPr>
          <w:rFonts w:hint="eastAsia"/>
          <w:sz w:val="21"/>
          <w:szCs w:val="21"/>
          <w:lang w:bidi="ar"/>
        </w:rPr>
        <w:t>&gt;</w:t>
      </w:r>
    </w:p>
    <w:p w14:paraId="30814CF7" w14:textId="77777777" w:rsidR="00567AFA" w:rsidRDefault="00000000">
      <w:pPr>
        <w:pStyle w:val="a2"/>
        <w:ind w:firstLine="210"/>
        <w:rPr>
          <w:sz w:val="21"/>
          <w:szCs w:val="21"/>
          <w:lang w:bidi="ar"/>
        </w:rPr>
      </w:pPr>
      <w:r>
        <w:rPr>
          <w:rFonts w:hint="eastAsia"/>
          <w:sz w:val="21"/>
          <w:szCs w:val="21"/>
          <w:lang w:bidi="ar"/>
        </w:rPr>
        <w:t xml:space="preserve">        &lt;/row&gt;</w:t>
      </w:r>
    </w:p>
    <w:p w14:paraId="6B7267F6" w14:textId="77777777" w:rsidR="00567AFA" w:rsidRDefault="00000000">
      <w:pPr>
        <w:pStyle w:val="a2"/>
        <w:ind w:firstLine="210"/>
        <w:rPr>
          <w:sz w:val="21"/>
          <w:szCs w:val="21"/>
          <w:lang w:bidi="ar"/>
        </w:rPr>
      </w:pPr>
      <w:r>
        <w:rPr>
          <w:rFonts w:hint="eastAsia"/>
          <w:sz w:val="21"/>
          <w:szCs w:val="21"/>
          <w:lang w:bidi="ar"/>
        </w:rPr>
        <w:t xml:space="preserve">    &lt;/list&gt;</w:t>
      </w:r>
    </w:p>
    <w:p w14:paraId="1F0B261B" w14:textId="77777777" w:rsidR="00567AFA" w:rsidRDefault="00000000">
      <w:pPr>
        <w:pStyle w:val="a2"/>
        <w:ind w:firstLine="210"/>
        <w:rPr>
          <w:sz w:val="21"/>
          <w:szCs w:val="21"/>
          <w:lang w:bidi="ar"/>
        </w:rPr>
      </w:pPr>
      <w:r>
        <w:rPr>
          <w:rFonts w:hint="eastAsia"/>
          <w:sz w:val="21"/>
          <w:szCs w:val="21"/>
          <w:lang w:bidi="ar"/>
        </w:rPr>
        <w:t>&lt;/stream&gt;</w:t>
      </w:r>
    </w:p>
    <w:p w14:paraId="09C19648" w14:textId="77777777" w:rsidR="00567AFA" w:rsidRDefault="00000000">
      <w:pPr>
        <w:pStyle w:val="30"/>
      </w:pPr>
      <w:bookmarkStart w:id="1545" w:name="_Toc28354"/>
      <w:bookmarkStart w:id="1546" w:name="_Toc3422"/>
      <w:bookmarkStart w:id="1547" w:name="_Toc14893"/>
      <w:bookmarkStart w:id="1548" w:name="_Toc2191"/>
      <w:bookmarkStart w:id="1549" w:name="_Toc636"/>
      <w:bookmarkStart w:id="1550" w:name="_Toc202"/>
      <w:bookmarkStart w:id="1551" w:name="_Toc23905"/>
      <w:bookmarkStart w:id="1552" w:name="_Toc3899"/>
      <w:bookmarkStart w:id="1553" w:name="_Toc9699"/>
      <w:bookmarkStart w:id="1554" w:name="_Toc11334"/>
      <w:bookmarkStart w:id="1555" w:name="_Toc687"/>
      <w:bookmarkStart w:id="1556" w:name="_Toc12048"/>
      <w:bookmarkStart w:id="1557" w:name="_Toc28440"/>
      <w:bookmarkStart w:id="1558" w:name="_Toc4563"/>
      <w:bookmarkStart w:id="1559" w:name="_Toc4611"/>
      <w:bookmarkStart w:id="1560" w:name="_Toc32574"/>
      <w:bookmarkStart w:id="1561" w:name="_Toc27645"/>
      <w:bookmarkStart w:id="1562" w:name="_Toc20591"/>
      <w:bookmarkStart w:id="1563" w:name="_Toc581"/>
      <w:r>
        <w:rPr>
          <w:rFonts w:hint="eastAsia"/>
        </w:rPr>
        <w:t>排款查证</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62AEEBAC"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请求代码：</w:t>
      </w:r>
      <w:r>
        <w:rPr>
          <w:rFonts w:cs="宋体" w:hint="eastAsia"/>
          <w:sz w:val="24"/>
          <w:lang w:bidi="ar"/>
        </w:rPr>
        <w:t>SKDLBAFN</w:t>
      </w:r>
    </w:p>
    <w:p w14:paraId="6B940311"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lastRenderedPageBreak/>
        <w:t>接口说明：</w:t>
      </w:r>
    </w:p>
    <w:p w14:paraId="28469E5C"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等系统调用该接口查询排款任务的执行情况。</w:t>
      </w:r>
    </w:p>
    <w:p w14:paraId="3835FA93"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接口使用须知：</w:t>
      </w:r>
    </w:p>
    <w:p w14:paraId="09DABA5D"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直联用户需在司库系统配置付方单位的查询权限。</w:t>
      </w:r>
    </w:p>
    <w:p w14:paraId="272C36E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使用排款申请接口返回的原外部排款批次号来进行查证，将返回该笔排款任务拆分出的各笔付款任务状态。</w:t>
      </w:r>
    </w:p>
    <w:p w14:paraId="66435A2A" w14:textId="77777777" w:rsidR="00567AFA" w:rsidRDefault="00000000">
      <w:pPr>
        <w:pStyle w:val="a2"/>
        <w:ind w:firstLineChars="274" w:firstLine="658"/>
      </w:pPr>
      <w:r>
        <w:rPr>
          <w:rFonts w:hint="eastAsia"/>
        </w:rPr>
        <w:t xml:space="preserve">2.1 </w:t>
      </w:r>
      <w:r>
        <w:rPr>
          <w:rFonts w:hint="eastAsia"/>
        </w:rPr>
        <w:t>排款</w:t>
      </w:r>
      <w:r>
        <w:rPr>
          <w:rFonts w:hint="eastAsia"/>
        </w:rPr>
        <w:t>-</w:t>
      </w:r>
      <w:r>
        <w:rPr>
          <w:rFonts w:hint="eastAsia"/>
        </w:rPr>
        <w:t>单笔付款情况下进行查证，查证接口</w:t>
      </w:r>
      <w:r>
        <w:rPr>
          <w:rFonts w:hint="eastAsia"/>
        </w:rPr>
        <w:t>rows</w:t>
      </w:r>
      <w:r>
        <w:rPr>
          <w:rFonts w:hint="eastAsia"/>
        </w:rPr>
        <w:t>标签下不根据未支付金额返回付款金额与之相同的未排期明细数据。</w:t>
      </w:r>
    </w:p>
    <w:p w14:paraId="40E6EF13" w14:textId="77777777" w:rsidR="00567AFA" w:rsidRDefault="00000000">
      <w:pPr>
        <w:pStyle w:val="a2"/>
        <w:ind w:firstLineChars="274" w:firstLine="658"/>
      </w:pPr>
      <w:r>
        <w:rPr>
          <w:rFonts w:hint="eastAsia"/>
        </w:rPr>
        <w:t xml:space="preserve">2.2 </w:t>
      </w:r>
      <w:r>
        <w:rPr>
          <w:rFonts w:hint="eastAsia"/>
        </w:rPr>
        <w:t>排款</w:t>
      </w:r>
      <w:r>
        <w:rPr>
          <w:rFonts w:hint="eastAsia"/>
        </w:rPr>
        <w:t>-</w:t>
      </w:r>
      <w:r>
        <w:rPr>
          <w:rFonts w:hint="eastAsia"/>
        </w:rPr>
        <w:t>批量付款情况下进行查证，查证接口</w:t>
      </w:r>
      <w:r>
        <w:rPr>
          <w:rFonts w:hint="eastAsia"/>
        </w:rPr>
        <w:t>rows</w:t>
      </w:r>
      <w:r>
        <w:rPr>
          <w:rFonts w:hint="eastAsia"/>
        </w:rPr>
        <w:t>标签下不会返回未排期的付款数据。</w:t>
      </w:r>
    </w:p>
    <w:p w14:paraId="766E825E"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当结算方式为银承开票、商承开票、银承转让或商承转让时，返回相关的票据汇总信息。</w:t>
      </w:r>
    </w:p>
    <w:p w14:paraId="088C4185" w14:textId="77777777" w:rsidR="00567AFA" w:rsidRDefault="00000000">
      <w:pPr>
        <w:pStyle w:val="a2"/>
        <w:ind w:firstLineChars="200" w:firstLine="480"/>
      </w:pPr>
      <w:r>
        <w:rPr>
          <w:rFonts w:hint="eastAsia"/>
          <w:lang w:bidi="ar"/>
        </w:rPr>
        <w:t>4.</w:t>
      </w:r>
      <w:r>
        <w:rPr>
          <w:rFonts w:hint="eastAsia"/>
          <w:lang w:bidi="ar"/>
        </w:rPr>
        <w:t>当结算方式为现金支票、转账支票、银行保函、信用证、其他时，子任务状态为“支付成功”时，返回线下付款日期。</w:t>
      </w:r>
    </w:p>
    <w:p w14:paraId="07BA380D" w14:textId="77777777" w:rsidR="00567AFA" w:rsidRDefault="00000000">
      <w:pPr>
        <w:pStyle w:val="40"/>
        <w:spacing w:line="360" w:lineRule="auto"/>
      </w:pPr>
      <w:bookmarkStart w:id="1564" w:name="_Toc17305"/>
      <w:bookmarkStart w:id="1565" w:name="_Toc12523"/>
      <w:bookmarkStart w:id="1566" w:name="_Toc18581"/>
      <w:bookmarkStart w:id="1567" w:name="_Toc28836"/>
      <w:bookmarkStart w:id="1568" w:name="_Toc30618"/>
      <w:bookmarkStart w:id="1569" w:name="_Toc10291"/>
      <w:bookmarkStart w:id="1570" w:name="_Toc30134"/>
      <w:bookmarkStart w:id="1571" w:name="_Toc10122"/>
      <w:bookmarkStart w:id="1572" w:name="_Toc7467"/>
      <w:bookmarkStart w:id="1573" w:name="_Toc9172"/>
      <w:bookmarkStart w:id="1574" w:name="_Toc26310"/>
      <w:bookmarkStart w:id="1575" w:name="_Toc5963"/>
      <w:bookmarkStart w:id="1576" w:name="_Toc24003"/>
      <w:bookmarkStart w:id="1577" w:name="_Toc27847"/>
      <w:bookmarkStart w:id="1578" w:name="_Toc14706"/>
      <w:bookmarkStart w:id="1579" w:name="_Toc31867"/>
      <w:bookmarkStart w:id="1580" w:name="_Toc3826"/>
      <w:bookmarkStart w:id="1581" w:name="_Toc8052"/>
      <w:bookmarkStart w:id="1582" w:name="_Toc3730"/>
      <w:bookmarkStart w:id="1583" w:name="_Toc29737"/>
      <w:r>
        <w:rPr>
          <w:rFonts w:hint="eastAsia"/>
        </w:rPr>
        <w:t>参数说明</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2256"/>
        <w:gridCol w:w="1471"/>
        <w:gridCol w:w="742"/>
        <w:gridCol w:w="3534"/>
      </w:tblGrid>
      <w:tr w:rsidR="00567AFA" w14:paraId="5E338C2B" w14:textId="77777777">
        <w:tc>
          <w:tcPr>
            <w:tcW w:w="1387" w:type="dxa"/>
            <w:tcBorders>
              <w:top w:val="single" w:sz="4" w:space="0" w:color="auto"/>
              <w:left w:val="single" w:sz="4" w:space="0" w:color="auto"/>
              <w:bottom w:val="single" w:sz="4" w:space="0" w:color="auto"/>
              <w:right w:val="single" w:sz="4" w:space="0" w:color="auto"/>
              <w:tl2br w:val="nil"/>
              <w:tr2bl w:val="nil"/>
            </w:tcBorders>
            <w:shd w:val="clear" w:color="auto" w:fill="8DB3E2"/>
          </w:tcPr>
          <w:p w14:paraId="0E050F10"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字段标识</w:t>
            </w:r>
          </w:p>
        </w:tc>
        <w:tc>
          <w:tcPr>
            <w:tcW w:w="2256" w:type="dxa"/>
            <w:tcBorders>
              <w:top w:val="single" w:sz="4" w:space="0" w:color="auto"/>
              <w:left w:val="nil"/>
              <w:bottom w:val="single" w:sz="4" w:space="0" w:color="auto"/>
              <w:right w:val="single" w:sz="4" w:space="0" w:color="auto"/>
              <w:tl2br w:val="nil"/>
              <w:tr2bl w:val="nil"/>
            </w:tcBorders>
            <w:shd w:val="clear" w:color="auto" w:fill="8DB3E2"/>
          </w:tcPr>
          <w:p w14:paraId="731F7F19"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字段名</w:t>
            </w:r>
          </w:p>
        </w:tc>
        <w:tc>
          <w:tcPr>
            <w:tcW w:w="1471" w:type="dxa"/>
            <w:tcBorders>
              <w:top w:val="single" w:sz="4" w:space="0" w:color="auto"/>
              <w:left w:val="nil"/>
              <w:bottom w:val="single" w:sz="4" w:space="0" w:color="auto"/>
              <w:right w:val="single" w:sz="4" w:space="0" w:color="auto"/>
              <w:tl2br w:val="nil"/>
              <w:tr2bl w:val="nil"/>
            </w:tcBorders>
            <w:shd w:val="clear" w:color="auto" w:fill="8DB3E2"/>
          </w:tcPr>
          <w:p w14:paraId="1A5BDB52"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l2br w:val="nil"/>
              <w:tr2bl w:val="nil"/>
            </w:tcBorders>
            <w:shd w:val="clear" w:color="auto" w:fill="8DB3E2"/>
          </w:tcPr>
          <w:p w14:paraId="50F98838"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l2br w:val="nil"/>
              <w:tr2bl w:val="nil"/>
            </w:tcBorders>
            <w:shd w:val="clear" w:color="auto" w:fill="8DB3E2"/>
          </w:tcPr>
          <w:p w14:paraId="0FEBA55D"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字段描述</w:t>
            </w:r>
          </w:p>
        </w:tc>
      </w:tr>
      <w:tr w:rsidR="00567AFA" w14:paraId="4811C04A" w14:textId="77777777">
        <w:tc>
          <w:tcPr>
            <w:tcW w:w="9390" w:type="dxa"/>
            <w:gridSpan w:val="5"/>
            <w:tcBorders>
              <w:top w:val="single" w:sz="4" w:space="0" w:color="auto"/>
              <w:left w:val="single" w:sz="4" w:space="0" w:color="auto"/>
              <w:bottom w:val="single" w:sz="4" w:space="0" w:color="auto"/>
              <w:right w:val="single" w:sz="4" w:space="0" w:color="auto"/>
              <w:tl2br w:val="nil"/>
              <w:tr2bl w:val="nil"/>
            </w:tcBorders>
            <w:shd w:val="clear" w:color="auto" w:fill="DBE5F1"/>
          </w:tcPr>
          <w:p w14:paraId="7A952DFA" w14:textId="77777777" w:rsidR="00567AFA" w:rsidRDefault="00000000">
            <w:pPr>
              <w:pStyle w:val="aff2"/>
              <w:spacing w:after="120" w:afterAutospacing="0" w:line="360" w:lineRule="auto"/>
              <w:rPr>
                <w:rFonts w:cs="宋体"/>
                <w:sz w:val="20"/>
              </w:rPr>
            </w:pPr>
            <w:r>
              <w:rPr>
                <w:rFonts w:cs="宋体" w:hint="eastAsia"/>
                <w:sz w:val="20"/>
                <w:lang w:bidi="ar"/>
              </w:rPr>
              <w:t>Request</w:t>
            </w:r>
          </w:p>
        </w:tc>
      </w:tr>
      <w:tr w:rsidR="00567AFA" w14:paraId="495A4531"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6C0AA315" w14:textId="77777777" w:rsidR="00567AFA" w:rsidRDefault="00000000">
            <w:pPr>
              <w:pStyle w:val="aff2"/>
              <w:spacing w:after="120" w:afterAutospacing="0" w:line="360" w:lineRule="auto"/>
              <w:rPr>
                <w:rFonts w:cs="宋体"/>
                <w:sz w:val="20"/>
              </w:rPr>
            </w:pPr>
            <w:r>
              <w:rPr>
                <w:rFonts w:cs="宋体" w:hint="eastAsia"/>
                <w:sz w:val="20"/>
                <w:lang w:bidi="ar"/>
              </w:rPr>
              <w:t>action</w:t>
            </w:r>
          </w:p>
        </w:tc>
        <w:tc>
          <w:tcPr>
            <w:tcW w:w="2256" w:type="dxa"/>
            <w:tcBorders>
              <w:top w:val="single" w:sz="4" w:space="0" w:color="auto"/>
              <w:left w:val="nil"/>
              <w:bottom w:val="single" w:sz="4" w:space="0" w:color="auto"/>
              <w:right w:val="single" w:sz="4" w:space="0" w:color="auto"/>
              <w:tl2br w:val="nil"/>
              <w:tr2bl w:val="nil"/>
            </w:tcBorders>
          </w:tcPr>
          <w:p w14:paraId="6F1F526A" w14:textId="77777777" w:rsidR="00567AFA" w:rsidRDefault="00000000">
            <w:pPr>
              <w:pStyle w:val="aff2"/>
              <w:spacing w:after="120" w:afterAutospacing="0" w:line="360" w:lineRule="auto"/>
              <w:rPr>
                <w:rFonts w:cs="宋体"/>
                <w:sz w:val="20"/>
              </w:rPr>
            </w:pPr>
            <w:r>
              <w:rPr>
                <w:sz w:val="20"/>
              </w:rPr>
              <w:t>接口请求代码</w:t>
            </w:r>
          </w:p>
        </w:tc>
        <w:tc>
          <w:tcPr>
            <w:tcW w:w="1471" w:type="dxa"/>
            <w:tcBorders>
              <w:top w:val="single" w:sz="4" w:space="0" w:color="auto"/>
              <w:left w:val="nil"/>
              <w:bottom w:val="single" w:sz="4" w:space="0" w:color="auto"/>
              <w:right w:val="single" w:sz="4" w:space="0" w:color="auto"/>
              <w:tl2br w:val="nil"/>
              <w:tr2bl w:val="nil"/>
            </w:tcBorders>
          </w:tcPr>
          <w:p w14:paraId="1FA99B08" w14:textId="77777777" w:rsidR="00567AFA" w:rsidRDefault="00000000">
            <w:pPr>
              <w:spacing w:line="360" w:lineRule="auto"/>
              <w:rPr>
                <w:rFonts w:cs="宋体"/>
              </w:rPr>
            </w:pPr>
            <w:proofErr w:type="gramStart"/>
            <w:r>
              <w:rPr>
                <w:rFonts w:cs="宋体" w:hint="eastAsia"/>
                <w:lang w:bidi="ar"/>
              </w:rPr>
              <w:t>varchar(</w:t>
            </w:r>
            <w:proofErr w:type="gramEnd"/>
            <w:r>
              <w:rPr>
                <w:rFonts w:cs="宋体" w:hint="eastAsia"/>
                <w:lang w:bidi="ar"/>
              </w:rPr>
              <w:t>8)</w:t>
            </w:r>
          </w:p>
        </w:tc>
        <w:tc>
          <w:tcPr>
            <w:tcW w:w="742" w:type="dxa"/>
            <w:tcBorders>
              <w:top w:val="single" w:sz="4" w:space="0" w:color="auto"/>
              <w:left w:val="nil"/>
              <w:bottom w:val="single" w:sz="4" w:space="0" w:color="auto"/>
              <w:right w:val="single" w:sz="4" w:space="0" w:color="auto"/>
              <w:tl2br w:val="nil"/>
              <w:tr2bl w:val="nil"/>
            </w:tcBorders>
          </w:tcPr>
          <w:p w14:paraId="48AD3262" w14:textId="77777777" w:rsidR="00567AFA" w:rsidRDefault="00000000">
            <w:pPr>
              <w:pStyle w:val="aff2"/>
              <w:spacing w:after="120" w:afterAutospacing="0" w:line="360" w:lineRule="auto"/>
              <w:rPr>
                <w:rFonts w:cs="宋体"/>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3772C773" w14:textId="77777777" w:rsidR="00567AFA" w:rsidRDefault="00000000">
            <w:pPr>
              <w:pStyle w:val="aff2"/>
              <w:spacing w:after="120" w:afterAutospacing="0" w:line="360" w:lineRule="auto"/>
              <w:rPr>
                <w:rFonts w:cs="宋体"/>
                <w:sz w:val="20"/>
              </w:rPr>
            </w:pPr>
            <w:r>
              <w:rPr>
                <w:sz w:val="20"/>
              </w:rPr>
              <w:t>标识要请求的接口，交易代码</w:t>
            </w:r>
          </w:p>
        </w:tc>
      </w:tr>
      <w:tr w:rsidR="00567AFA" w14:paraId="66921F24"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271D4E6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userName</w:t>
            </w:r>
            <w:proofErr w:type="spellEnd"/>
          </w:p>
        </w:tc>
        <w:tc>
          <w:tcPr>
            <w:tcW w:w="2256" w:type="dxa"/>
            <w:tcBorders>
              <w:top w:val="single" w:sz="4" w:space="0" w:color="auto"/>
              <w:left w:val="nil"/>
              <w:bottom w:val="single" w:sz="4" w:space="0" w:color="auto"/>
              <w:right w:val="single" w:sz="4" w:space="0" w:color="auto"/>
              <w:tl2br w:val="nil"/>
              <w:tr2bl w:val="nil"/>
            </w:tcBorders>
          </w:tcPr>
          <w:p w14:paraId="2A55AAF3" w14:textId="77777777" w:rsidR="00567AFA" w:rsidRDefault="00000000">
            <w:pPr>
              <w:pStyle w:val="aff2"/>
              <w:spacing w:after="120" w:afterAutospacing="0" w:line="360" w:lineRule="auto"/>
              <w:rPr>
                <w:rFonts w:cs="宋体"/>
                <w:sz w:val="20"/>
              </w:rPr>
            </w:pPr>
            <w:r>
              <w:rPr>
                <w:sz w:val="20"/>
              </w:rPr>
              <w:t>登录名</w:t>
            </w:r>
          </w:p>
        </w:tc>
        <w:tc>
          <w:tcPr>
            <w:tcW w:w="1471" w:type="dxa"/>
            <w:tcBorders>
              <w:top w:val="single" w:sz="4" w:space="0" w:color="auto"/>
              <w:left w:val="nil"/>
              <w:bottom w:val="single" w:sz="4" w:space="0" w:color="auto"/>
              <w:right w:val="single" w:sz="4" w:space="0" w:color="auto"/>
              <w:tl2br w:val="nil"/>
              <w:tr2bl w:val="nil"/>
            </w:tcBorders>
          </w:tcPr>
          <w:p w14:paraId="338BE47A" w14:textId="77777777" w:rsidR="00567AFA" w:rsidRDefault="00000000">
            <w:pPr>
              <w:spacing w:line="360" w:lineRule="auto"/>
              <w:rPr>
                <w:rFonts w:cs="宋体"/>
              </w:rPr>
            </w:pPr>
            <w:proofErr w:type="gramStart"/>
            <w:r>
              <w:rPr>
                <w:rFonts w:cs="宋体" w:hint="eastAsia"/>
                <w:lang w:bidi="ar"/>
              </w:rPr>
              <w:t>varchar(</w:t>
            </w:r>
            <w:proofErr w:type="gramEnd"/>
            <w:r>
              <w:rPr>
                <w:rFonts w:cs="宋体" w:hint="eastAsia"/>
                <w:lang w:bidi="ar"/>
              </w:rPr>
              <w:t>50)</w:t>
            </w:r>
          </w:p>
        </w:tc>
        <w:tc>
          <w:tcPr>
            <w:tcW w:w="742" w:type="dxa"/>
            <w:tcBorders>
              <w:top w:val="single" w:sz="4" w:space="0" w:color="auto"/>
              <w:left w:val="nil"/>
              <w:bottom w:val="single" w:sz="4" w:space="0" w:color="auto"/>
              <w:right w:val="single" w:sz="4" w:space="0" w:color="auto"/>
              <w:tl2br w:val="nil"/>
              <w:tr2bl w:val="nil"/>
            </w:tcBorders>
          </w:tcPr>
          <w:p w14:paraId="18C8D8A4" w14:textId="77777777" w:rsidR="00567AFA" w:rsidRDefault="00000000">
            <w:pPr>
              <w:pStyle w:val="aff2"/>
              <w:spacing w:after="120" w:afterAutospacing="0" w:line="360" w:lineRule="auto"/>
              <w:rPr>
                <w:rFonts w:cs="宋体"/>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6C2BC785" w14:textId="77777777" w:rsidR="00567AFA" w:rsidRDefault="00000000">
            <w:pPr>
              <w:pStyle w:val="aff2"/>
              <w:spacing w:after="120" w:afterAutospacing="0" w:line="360" w:lineRule="auto"/>
              <w:rPr>
                <w:rFonts w:cs="宋体"/>
                <w:sz w:val="20"/>
              </w:rPr>
            </w:pPr>
            <w:r>
              <w:rPr>
                <w:sz w:val="20"/>
              </w:rPr>
              <w:t>银企直联用户名</w:t>
            </w:r>
          </w:p>
        </w:tc>
      </w:tr>
      <w:tr w:rsidR="00567AFA" w14:paraId="68CDC2C5"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0EC1A297"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fndarBatNum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35872DA8" w14:textId="77777777" w:rsidR="00567AFA" w:rsidRDefault="00000000">
            <w:pPr>
              <w:pStyle w:val="aff2"/>
              <w:spacing w:after="120" w:afterAutospacing="0" w:line="360" w:lineRule="auto"/>
              <w:rPr>
                <w:rFonts w:cs="宋体"/>
                <w:sz w:val="20"/>
              </w:rPr>
            </w:pPr>
            <w:r>
              <w:rPr>
                <w:rFonts w:hint="eastAsia"/>
                <w:sz w:val="20"/>
              </w:rPr>
              <w:t>外部</w:t>
            </w:r>
            <w:r>
              <w:rPr>
                <w:sz w:val="20"/>
              </w:rPr>
              <w:t>排款批次号</w:t>
            </w:r>
          </w:p>
        </w:tc>
        <w:tc>
          <w:tcPr>
            <w:tcW w:w="1471" w:type="dxa"/>
            <w:tcBorders>
              <w:top w:val="single" w:sz="4" w:space="0" w:color="auto"/>
              <w:left w:val="nil"/>
              <w:bottom w:val="single" w:sz="4" w:space="0" w:color="auto"/>
              <w:right w:val="single" w:sz="4" w:space="0" w:color="auto"/>
              <w:tl2br w:val="nil"/>
              <w:tr2bl w:val="nil"/>
            </w:tcBorders>
          </w:tcPr>
          <w:p w14:paraId="1DEF65B8" w14:textId="77777777" w:rsidR="00567AFA" w:rsidRDefault="00000000">
            <w:pPr>
              <w:spacing w:line="360" w:lineRule="auto"/>
              <w:rPr>
                <w:rFonts w:cs="宋体"/>
              </w:rPr>
            </w:pPr>
            <w:proofErr w:type="gramStart"/>
            <w:r>
              <w:rPr>
                <w:rFonts w:cs="宋体" w:hint="eastAsia"/>
                <w:lang w:bidi="ar"/>
              </w:rPr>
              <w:t>varchar(</w:t>
            </w:r>
            <w:proofErr w:type="gramEnd"/>
            <w:r>
              <w:rPr>
                <w:rFonts w:cs="宋体" w:hint="eastAsia"/>
                <w:lang w:bidi="ar"/>
              </w:rPr>
              <w:t>30)</w:t>
            </w:r>
          </w:p>
        </w:tc>
        <w:tc>
          <w:tcPr>
            <w:tcW w:w="742" w:type="dxa"/>
            <w:tcBorders>
              <w:top w:val="single" w:sz="4" w:space="0" w:color="auto"/>
              <w:left w:val="nil"/>
              <w:bottom w:val="single" w:sz="4" w:space="0" w:color="auto"/>
              <w:right w:val="single" w:sz="4" w:space="0" w:color="auto"/>
              <w:tl2br w:val="nil"/>
              <w:tr2bl w:val="nil"/>
            </w:tcBorders>
          </w:tcPr>
          <w:p w14:paraId="041DF59A" w14:textId="77777777" w:rsidR="00567AFA" w:rsidRDefault="00000000">
            <w:pPr>
              <w:pStyle w:val="aff2"/>
              <w:spacing w:after="120" w:afterAutospacing="0" w:line="360" w:lineRule="auto"/>
              <w:rPr>
                <w:rFonts w:cs="宋体"/>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0C63B970" w14:textId="77777777" w:rsidR="00567AFA" w:rsidRDefault="00000000">
            <w:pPr>
              <w:pStyle w:val="aff2"/>
              <w:spacing w:after="120" w:afterAutospacing="0" w:line="360" w:lineRule="auto"/>
              <w:rPr>
                <w:rFonts w:cs="宋体"/>
                <w:sz w:val="20"/>
              </w:rPr>
            </w:pPr>
            <w:r>
              <w:rPr>
                <w:sz w:val="20"/>
              </w:rPr>
              <w:t>最大长度为</w:t>
            </w:r>
            <w:r>
              <w:rPr>
                <w:rFonts w:hint="eastAsia"/>
                <w:sz w:val="20"/>
              </w:rPr>
              <w:t>3</w:t>
            </w:r>
            <w:r>
              <w:rPr>
                <w:sz w:val="20"/>
              </w:rPr>
              <w:t>0</w:t>
            </w:r>
          </w:p>
        </w:tc>
      </w:tr>
      <w:tr w:rsidR="00567AFA" w14:paraId="3619DD28" w14:textId="77777777">
        <w:tc>
          <w:tcPr>
            <w:tcW w:w="9390" w:type="dxa"/>
            <w:gridSpan w:val="5"/>
            <w:tcBorders>
              <w:top w:val="single" w:sz="4" w:space="0" w:color="auto"/>
              <w:left w:val="single" w:sz="4" w:space="0" w:color="auto"/>
              <w:bottom w:val="single" w:sz="4" w:space="0" w:color="auto"/>
              <w:right w:val="single" w:sz="4" w:space="0" w:color="auto"/>
              <w:tl2br w:val="nil"/>
              <w:tr2bl w:val="nil"/>
            </w:tcBorders>
            <w:shd w:val="clear" w:color="auto" w:fill="DCE6F2"/>
          </w:tcPr>
          <w:p w14:paraId="38B5EB8A" w14:textId="77777777" w:rsidR="00567AFA" w:rsidRDefault="00000000">
            <w:pPr>
              <w:pStyle w:val="aff2"/>
              <w:spacing w:after="120" w:afterAutospacing="0" w:line="360" w:lineRule="auto"/>
              <w:rPr>
                <w:rFonts w:cs="宋体"/>
                <w:sz w:val="20"/>
              </w:rPr>
            </w:pPr>
            <w:r>
              <w:rPr>
                <w:rFonts w:cs="宋体" w:hint="eastAsia"/>
                <w:sz w:val="20"/>
                <w:lang w:bidi="ar"/>
              </w:rPr>
              <w:t>Response</w:t>
            </w:r>
          </w:p>
        </w:tc>
      </w:tr>
      <w:tr w:rsidR="00567AFA" w14:paraId="6FC39253"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19462113" w14:textId="77777777" w:rsidR="00567AFA" w:rsidRDefault="00000000">
            <w:pPr>
              <w:pStyle w:val="aff2"/>
              <w:spacing w:after="120" w:afterAutospacing="0" w:line="360" w:lineRule="auto"/>
              <w:rPr>
                <w:rFonts w:cs="宋体"/>
                <w:sz w:val="20"/>
              </w:rPr>
            </w:pPr>
            <w:r>
              <w:rPr>
                <w:rFonts w:cs="宋体" w:hint="eastAsia"/>
                <w:sz w:val="20"/>
                <w:lang w:bidi="ar"/>
              </w:rPr>
              <w:t>status</w:t>
            </w:r>
          </w:p>
        </w:tc>
        <w:tc>
          <w:tcPr>
            <w:tcW w:w="2256" w:type="dxa"/>
            <w:tcBorders>
              <w:top w:val="single" w:sz="4" w:space="0" w:color="auto"/>
              <w:left w:val="nil"/>
              <w:bottom w:val="single" w:sz="4" w:space="0" w:color="auto"/>
              <w:right w:val="single" w:sz="4" w:space="0" w:color="auto"/>
              <w:tl2br w:val="nil"/>
              <w:tr2bl w:val="nil"/>
            </w:tcBorders>
          </w:tcPr>
          <w:p w14:paraId="326F8BB4" w14:textId="77777777" w:rsidR="00567AFA" w:rsidRDefault="00000000">
            <w:pPr>
              <w:pStyle w:val="aff2"/>
              <w:spacing w:after="120" w:afterAutospacing="0" w:line="360" w:lineRule="auto"/>
              <w:rPr>
                <w:rFonts w:cs="宋体"/>
                <w:sz w:val="20"/>
              </w:rPr>
            </w:pPr>
            <w:r>
              <w:rPr>
                <w:rFonts w:cs="宋体" w:hint="eastAsia"/>
                <w:sz w:val="20"/>
                <w:lang w:bidi="ar"/>
              </w:rPr>
              <w:t>交易状态</w:t>
            </w:r>
          </w:p>
        </w:tc>
        <w:tc>
          <w:tcPr>
            <w:tcW w:w="1471" w:type="dxa"/>
            <w:tcBorders>
              <w:top w:val="single" w:sz="4" w:space="0" w:color="auto"/>
              <w:left w:val="nil"/>
              <w:bottom w:val="single" w:sz="4" w:space="0" w:color="auto"/>
              <w:right w:val="single" w:sz="4" w:space="0" w:color="auto"/>
              <w:tl2br w:val="nil"/>
              <w:tr2bl w:val="nil"/>
            </w:tcBorders>
          </w:tcPr>
          <w:p w14:paraId="7C4F3BE6"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7)</w:t>
            </w:r>
          </w:p>
        </w:tc>
        <w:tc>
          <w:tcPr>
            <w:tcW w:w="742" w:type="dxa"/>
            <w:tcBorders>
              <w:top w:val="single" w:sz="4" w:space="0" w:color="auto"/>
              <w:left w:val="nil"/>
              <w:bottom w:val="single" w:sz="4" w:space="0" w:color="auto"/>
              <w:right w:val="single" w:sz="4" w:space="0" w:color="auto"/>
              <w:tl2br w:val="nil"/>
              <w:tr2bl w:val="nil"/>
            </w:tcBorders>
          </w:tcPr>
          <w:p w14:paraId="06B9D9A6"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22DF68C8" w14:textId="77777777" w:rsidR="00567AFA" w:rsidRDefault="00000000">
            <w:pPr>
              <w:pStyle w:val="aff2"/>
              <w:spacing w:after="120" w:afterAutospacing="0" w:line="360" w:lineRule="auto"/>
              <w:rPr>
                <w:rFonts w:cs="宋体"/>
                <w:kern w:val="2"/>
                <w:sz w:val="20"/>
              </w:rPr>
            </w:pPr>
            <w:r>
              <w:rPr>
                <w:rFonts w:cs="宋体" w:hint="eastAsia"/>
                <w:sz w:val="20"/>
                <w:lang w:bidi="ar"/>
              </w:rPr>
              <w:t>交易状态</w:t>
            </w:r>
          </w:p>
        </w:tc>
      </w:tr>
      <w:tr w:rsidR="00567AFA" w14:paraId="1A3A552F"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3CD179E8" w14:textId="77777777" w:rsidR="00567AFA" w:rsidRDefault="00000000">
            <w:pPr>
              <w:pStyle w:val="aff2"/>
              <w:spacing w:after="120" w:afterAutospacing="0" w:line="360" w:lineRule="auto"/>
              <w:rPr>
                <w:rFonts w:cs="宋体"/>
                <w:kern w:val="2"/>
                <w:sz w:val="20"/>
              </w:rPr>
            </w:pPr>
            <w:proofErr w:type="spellStart"/>
            <w:r>
              <w:rPr>
                <w:rFonts w:cs="宋体" w:hint="eastAsia"/>
                <w:sz w:val="20"/>
                <w:lang w:bidi="ar"/>
              </w:rPr>
              <w:t>statusText</w:t>
            </w:r>
            <w:proofErr w:type="spellEnd"/>
          </w:p>
        </w:tc>
        <w:tc>
          <w:tcPr>
            <w:tcW w:w="2256" w:type="dxa"/>
            <w:tcBorders>
              <w:top w:val="single" w:sz="4" w:space="0" w:color="auto"/>
              <w:left w:val="nil"/>
              <w:bottom w:val="single" w:sz="4" w:space="0" w:color="auto"/>
              <w:right w:val="single" w:sz="4" w:space="0" w:color="auto"/>
              <w:tl2br w:val="nil"/>
              <w:tr2bl w:val="nil"/>
            </w:tcBorders>
          </w:tcPr>
          <w:p w14:paraId="4B3E8795" w14:textId="77777777" w:rsidR="00567AFA" w:rsidRDefault="00000000">
            <w:pPr>
              <w:pStyle w:val="aff2"/>
              <w:spacing w:after="120" w:afterAutospacing="0" w:line="360" w:lineRule="auto"/>
              <w:rPr>
                <w:rFonts w:cs="宋体"/>
                <w:kern w:val="2"/>
                <w:sz w:val="20"/>
              </w:rPr>
            </w:pPr>
            <w:r>
              <w:rPr>
                <w:rFonts w:cs="宋体" w:hint="eastAsia"/>
                <w:sz w:val="20"/>
                <w:lang w:bidi="ar"/>
              </w:rPr>
              <w:t>交易状态信息</w:t>
            </w:r>
          </w:p>
        </w:tc>
        <w:tc>
          <w:tcPr>
            <w:tcW w:w="1471" w:type="dxa"/>
            <w:tcBorders>
              <w:top w:val="single" w:sz="4" w:space="0" w:color="auto"/>
              <w:left w:val="nil"/>
              <w:bottom w:val="single" w:sz="4" w:space="0" w:color="auto"/>
              <w:right w:val="single" w:sz="4" w:space="0" w:color="auto"/>
              <w:tl2br w:val="nil"/>
              <w:tr2bl w:val="nil"/>
            </w:tcBorders>
          </w:tcPr>
          <w:p w14:paraId="38E431DA" w14:textId="77777777" w:rsidR="00567AFA" w:rsidRDefault="00000000">
            <w:pPr>
              <w:pStyle w:val="aff2"/>
              <w:spacing w:after="120" w:afterAutospacing="0" w:line="360" w:lineRule="auto"/>
              <w:rPr>
                <w:rFonts w:cs="宋体"/>
                <w:kern w:val="2"/>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l2br w:val="nil"/>
              <w:tr2bl w:val="nil"/>
            </w:tcBorders>
          </w:tcPr>
          <w:p w14:paraId="2559400E" w14:textId="77777777" w:rsidR="00567AFA" w:rsidRDefault="00000000">
            <w:pPr>
              <w:pStyle w:val="aff2"/>
              <w:spacing w:after="120" w:afterAutospacing="0" w:line="360" w:lineRule="auto"/>
              <w:rPr>
                <w:rFonts w:cs="宋体"/>
                <w:kern w:val="2"/>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6BFB13FA" w14:textId="77777777" w:rsidR="00567AFA" w:rsidRDefault="00000000">
            <w:pPr>
              <w:pStyle w:val="aff2"/>
              <w:spacing w:after="120" w:afterAutospacing="0" w:line="360" w:lineRule="auto"/>
              <w:rPr>
                <w:rFonts w:cs="宋体"/>
                <w:kern w:val="2"/>
                <w:sz w:val="20"/>
              </w:rPr>
            </w:pPr>
            <w:r>
              <w:rPr>
                <w:rFonts w:cs="宋体" w:hint="eastAsia"/>
                <w:sz w:val="20"/>
                <w:lang w:bidi="ar"/>
              </w:rPr>
              <w:t>交易状态结果描述</w:t>
            </w:r>
          </w:p>
        </w:tc>
      </w:tr>
      <w:tr w:rsidR="00567AFA" w14:paraId="44253167"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AE2AD30"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lastRenderedPageBreak/>
              <w:t>failReason</w:t>
            </w:r>
            <w:proofErr w:type="spellEnd"/>
          </w:p>
        </w:tc>
        <w:tc>
          <w:tcPr>
            <w:tcW w:w="2256" w:type="dxa"/>
            <w:tcBorders>
              <w:top w:val="single" w:sz="4" w:space="0" w:color="auto"/>
              <w:left w:val="nil"/>
              <w:bottom w:val="single" w:sz="4" w:space="0" w:color="auto"/>
              <w:right w:val="single" w:sz="4" w:space="0" w:color="auto"/>
              <w:tl2br w:val="nil"/>
              <w:tr2bl w:val="nil"/>
            </w:tcBorders>
          </w:tcPr>
          <w:p w14:paraId="751ADE5B" w14:textId="77777777" w:rsidR="00567AFA" w:rsidRDefault="00000000">
            <w:pPr>
              <w:pStyle w:val="aff2"/>
              <w:spacing w:after="120" w:afterAutospacing="0" w:line="360" w:lineRule="auto"/>
              <w:rPr>
                <w:rFonts w:cs="宋体"/>
                <w:sz w:val="20"/>
              </w:rPr>
            </w:pPr>
            <w:r>
              <w:rPr>
                <w:rFonts w:cs="宋体" w:hint="eastAsia"/>
                <w:sz w:val="20"/>
                <w:lang w:bidi="ar"/>
              </w:rPr>
              <w:t>错误信息展示</w:t>
            </w:r>
          </w:p>
        </w:tc>
        <w:tc>
          <w:tcPr>
            <w:tcW w:w="1471" w:type="dxa"/>
            <w:tcBorders>
              <w:top w:val="single" w:sz="4" w:space="0" w:color="auto"/>
              <w:left w:val="nil"/>
              <w:bottom w:val="single" w:sz="4" w:space="0" w:color="auto"/>
              <w:right w:val="single" w:sz="4" w:space="0" w:color="auto"/>
              <w:tl2br w:val="nil"/>
              <w:tr2bl w:val="nil"/>
            </w:tcBorders>
          </w:tcPr>
          <w:p w14:paraId="22D133AF"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254)</w:t>
            </w:r>
          </w:p>
        </w:tc>
        <w:tc>
          <w:tcPr>
            <w:tcW w:w="742" w:type="dxa"/>
            <w:tcBorders>
              <w:top w:val="single" w:sz="4" w:space="0" w:color="auto"/>
              <w:left w:val="nil"/>
              <w:bottom w:val="single" w:sz="4" w:space="0" w:color="auto"/>
              <w:right w:val="single" w:sz="4" w:space="0" w:color="auto"/>
              <w:tl2br w:val="nil"/>
              <w:tr2bl w:val="nil"/>
            </w:tcBorders>
          </w:tcPr>
          <w:p w14:paraId="4EB88655" w14:textId="77777777" w:rsidR="00567AFA" w:rsidRDefault="00000000">
            <w:pPr>
              <w:pStyle w:val="aff2"/>
              <w:spacing w:after="120" w:afterAutospacing="0" w:line="360" w:lineRule="auto"/>
              <w:rPr>
                <w:rFonts w:cs="宋体"/>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180648D7" w14:textId="77777777" w:rsidR="00567AFA" w:rsidRDefault="00000000">
            <w:pPr>
              <w:pStyle w:val="aff2"/>
              <w:spacing w:after="120" w:afterAutospacing="0" w:line="360" w:lineRule="auto"/>
              <w:rPr>
                <w:rFonts w:cs="宋体"/>
                <w:sz w:val="20"/>
              </w:rPr>
            </w:pPr>
            <w:r>
              <w:rPr>
                <w:rFonts w:cs="宋体" w:hint="eastAsia"/>
                <w:sz w:val="20"/>
                <w:lang w:bidi="ar"/>
              </w:rPr>
              <w:t>校验失败时，失败原因展示。</w:t>
            </w:r>
          </w:p>
        </w:tc>
      </w:tr>
      <w:tr w:rsidR="00567AFA" w14:paraId="3606BF45"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61E51954"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fndarBatNum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2D098E59" w14:textId="77777777" w:rsidR="00567AFA" w:rsidRDefault="00000000">
            <w:pPr>
              <w:pStyle w:val="aff2"/>
              <w:spacing w:after="120" w:afterAutospacing="0" w:line="360" w:lineRule="auto"/>
              <w:rPr>
                <w:rFonts w:cs="宋体"/>
                <w:sz w:val="20"/>
                <w:lang w:bidi="ar"/>
              </w:rPr>
            </w:pPr>
            <w:r>
              <w:rPr>
                <w:rFonts w:cs="宋体" w:hint="eastAsia"/>
                <w:sz w:val="20"/>
                <w:lang w:bidi="ar"/>
              </w:rPr>
              <w:t>外部排款批次号</w:t>
            </w:r>
          </w:p>
        </w:tc>
        <w:tc>
          <w:tcPr>
            <w:tcW w:w="1471" w:type="dxa"/>
            <w:tcBorders>
              <w:top w:val="single" w:sz="4" w:space="0" w:color="auto"/>
              <w:left w:val="nil"/>
              <w:bottom w:val="single" w:sz="4" w:space="0" w:color="auto"/>
              <w:right w:val="single" w:sz="4" w:space="0" w:color="auto"/>
              <w:tl2br w:val="nil"/>
              <w:tr2bl w:val="nil"/>
            </w:tcBorders>
          </w:tcPr>
          <w:p w14:paraId="62A6B636" w14:textId="77777777" w:rsidR="00567AFA" w:rsidRDefault="00000000">
            <w:pPr>
              <w:pStyle w:val="aff2"/>
              <w:spacing w:after="120"/>
              <w:rPr>
                <w:rFonts w:cs="宋体"/>
                <w:sz w:val="20"/>
                <w:lang w:bidi="ar"/>
              </w:rPr>
            </w:pPr>
            <w:proofErr w:type="gramStart"/>
            <w:r>
              <w:rPr>
                <w:rFonts w:cs="宋体" w:hint="eastAsia"/>
                <w:sz w:val="20"/>
                <w:lang w:bidi="ar"/>
              </w:rPr>
              <w:t>varchar(</w:t>
            </w:r>
            <w:proofErr w:type="gramEnd"/>
            <w:r>
              <w:rPr>
                <w:rFonts w:cs="宋体" w:hint="eastAsia"/>
                <w:sz w:val="20"/>
                <w:lang w:bidi="ar"/>
              </w:rPr>
              <w:t>30)</w:t>
            </w:r>
          </w:p>
        </w:tc>
        <w:tc>
          <w:tcPr>
            <w:tcW w:w="742" w:type="dxa"/>
            <w:tcBorders>
              <w:top w:val="single" w:sz="4" w:space="0" w:color="auto"/>
              <w:left w:val="nil"/>
              <w:bottom w:val="single" w:sz="4" w:space="0" w:color="auto"/>
              <w:right w:val="single" w:sz="4" w:space="0" w:color="auto"/>
              <w:tl2br w:val="nil"/>
              <w:tr2bl w:val="nil"/>
            </w:tcBorders>
          </w:tcPr>
          <w:p w14:paraId="30A91334"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615286B5" w14:textId="77777777" w:rsidR="00567AFA" w:rsidRDefault="00000000">
            <w:pPr>
              <w:pStyle w:val="aff2"/>
              <w:spacing w:after="120" w:afterAutospacing="0" w:line="360" w:lineRule="auto"/>
              <w:rPr>
                <w:rFonts w:cs="宋体"/>
                <w:sz w:val="20"/>
                <w:lang w:bidi="ar"/>
              </w:rPr>
            </w:pPr>
            <w:r>
              <w:rPr>
                <w:rFonts w:cs="宋体" w:hint="eastAsia"/>
                <w:sz w:val="20"/>
                <w:lang w:bidi="ar"/>
              </w:rPr>
              <w:t>最大长度为</w:t>
            </w:r>
            <w:r>
              <w:rPr>
                <w:rFonts w:cs="宋体" w:hint="eastAsia"/>
                <w:sz w:val="20"/>
                <w:lang w:bidi="ar"/>
              </w:rPr>
              <w:t>0</w:t>
            </w:r>
          </w:p>
        </w:tc>
      </w:tr>
      <w:tr w:rsidR="00567AFA" w14:paraId="7A3CF6C4"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3BE49B06"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docId</w:t>
            </w:r>
            <w:proofErr w:type="spellEnd"/>
          </w:p>
        </w:tc>
        <w:tc>
          <w:tcPr>
            <w:tcW w:w="2256" w:type="dxa"/>
            <w:tcBorders>
              <w:top w:val="single" w:sz="4" w:space="0" w:color="auto"/>
              <w:left w:val="nil"/>
              <w:bottom w:val="single" w:sz="4" w:space="0" w:color="auto"/>
              <w:right w:val="single" w:sz="4" w:space="0" w:color="auto"/>
              <w:tl2br w:val="nil"/>
              <w:tr2bl w:val="nil"/>
            </w:tcBorders>
          </w:tcPr>
          <w:p w14:paraId="4C1C10AB" w14:textId="77777777" w:rsidR="00567AFA" w:rsidRDefault="00000000">
            <w:pPr>
              <w:pStyle w:val="aff2"/>
              <w:spacing w:after="120" w:afterAutospacing="0" w:line="360" w:lineRule="auto"/>
              <w:rPr>
                <w:rFonts w:cs="宋体"/>
                <w:sz w:val="20"/>
                <w:lang w:bidi="ar"/>
              </w:rPr>
            </w:pPr>
            <w:r>
              <w:rPr>
                <w:rFonts w:cs="宋体" w:hint="eastAsia"/>
                <w:sz w:val="20"/>
                <w:lang w:bidi="ar"/>
              </w:rPr>
              <w:t>排款业务编号</w:t>
            </w:r>
            <w:r>
              <w:rPr>
                <w:rFonts w:cs="宋体" w:hint="eastAsia"/>
                <w:sz w:val="20"/>
                <w:lang w:bidi="ar"/>
              </w:rPr>
              <w:t>/</w:t>
            </w:r>
            <w:r>
              <w:rPr>
                <w:rFonts w:cs="宋体" w:hint="eastAsia"/>
                <w:sz w:val="20"/>
                <w:lang w:bidi="ar"/>
              </w:rPr>
              <w:t>批次号</w:t>
            </w:r>
          </w:p>
        </w:tc>
        <w:tc>
          <w:tcPr>
            <w:tcW w:w="1471" w:type="dxa"/>
            <w:tcBorders>
              <w:top w:val="single" w:sz="4" w:space="0" w:color="auto"/>
              <w:left w:val="nil"/>
              <w:bottom w:val="single" w:sz="4" w:space="0" w:color="auto"/>
              <w:right w:val="single" w:sz="4" w:space="0" w:color="auto"/>
              <w:tl2br w:val="nil"/>
              <w:tr2bl w:val="nil"/>
            </w:tcBorders>
          </w:tcPr>
          <w:p w14:paraId="6BB841A4"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l2br w:val="nil"/>
              <w:tr2bl w:val="nil"/>
            </w:tcBorders>
          </w:tcPr>
          <w:p w14:paraId="16BB2266"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2423533C" w14:textId="77777777" w:rsidR="00567AFA" w:rsidRDefault="00000000">
            <w:pPr>
              <w:pStyle w:val="aff2"/>
              <w:spacing w:after="120" w:afterAutospacing="0" w:line="360" w:lineRule="auto"/>
              <w:rPr>
                <w:rFonts w:cs="宋体"/>
                <w:sz w:val="20"/>
                <w:lang w:bidi="ar"/>
              </w:rPr>
            </w:pPr>
            <w:r>
              <w:rPr>
                <w:rFonts w:cs="宋体" w:hint="eastAsia"/>
                <w:sz w:val="20"/>
                <w:lang w:bidi="ar"/>
              </w:rPr>
              <w:t>单笔付款类型为排款业务编号；批量付款类型为批次号</w:t>
            </w:r>
          </w:p>
        </w:tc>
      </w:tr>
      <w:tr w:rsidR="00567AFA" w14:paraId="1773E412"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0FD3B278" w14:textId="77777777" w:rsidR="00567AFA" w:rsidRDefault="00000000">
            <w:pPr>
              <w:pStyle w:val="aff2"/>
              <w:spacing w:after="120" w:afterAutospacing="0" w:line="360" w:lineRule="auto"/>
              <w:rPr>
                <w:rFonts w:cs="宋体"/>
                <w:sz w:val="20"/>
                <w:lang w:bidi="ar"/>
              </w:rPr>
            </w:pPr>
            <w:proofErr w:type="spellStart"/>
            <w:r>
              <w:rPr>
                <w:rFonts w:hint="eastAsia"/>
                <w:sz w:val="20"/>
              </w:rPr>
              <w:t>fndarStat</w:t>
            </w:r>
            <w:proofErr w:type="spellEnd"/>
          </w:p>
        </w:tc>
        <w:tc>
          <w:tcPr>
            <w:tcW w:w="2256" w:type="dxa"/>
            <w:tcBorders>
              <w:top w:val="single" w:sz="4" w:space="0" w:color="auto"/>
              <w:left w:val="nil"/>
              <w:bottom w:val="single" w:sz="4" w:space="0" w:color="auto"/>
              <w:right w:val="single" w:sz="4" w:space="0" w:color="auto"/>
              <w:tl2br w:val="nil"/>
              <w:tr2bl w:val="nil"/>
            </w:tcBorders>
          </w:tcPr>
          <w:p w14:paraId="47726369" w14:textId="77777777" w:rsidR="00567AFA" w:rsidRDefault="00000000">
            <w:pPr>
              <w:pStyle w:val="aff2"/>
              <w:spacing w:after="120" w:afterAutospacing="0" w:line="360" w:lineRule="auto"/>
              <w:rPr>
                <w:rFonts w:cs="宋体"/>
                <w:sz w:val="20"/>
                <w:lang w:bidi="ar"/>
              </w:rPr>
            </w:pPr>
            <w:r>
              <w:rPr>
                <w:rFonts w:hint="eastAsia"/>
                <w:sz w:val="20"/>
              </w:rPr>
              <w:t>排款业务状态</w:t>
            </w:r>
          </w:p>
        </w:tc>
        <w:tc>
          <w:tcPr>
            <w:tcW w:w="1471" w:type="dxa"/>
            <w:tcBorders>
              <w:top w:val="single" w:sz="4" w:space="0" w:color="auto"/>
              <w:left w:val="nil"/>
              <w:bottom w:val="single" w:sz="4" w:space="0" w:color="auto"/>
              <w:right w:val="single" w:sz="4" w:space="0" w:color="auto"/>
              <w:tl2br w:val="nil"/>
              <w:tr2bl w:val="nil"/>
            </w:tcBorders>
          </w:tcPr>
          <w:p w14:paraId="0A5C875E"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l2br w:val="nil"/>
              <w:tr2bl w:val="nil"/>
            </w:tcBorders>
          </w:tcPr>
          <w:p w14:paraId="1AC1DAEC" w14:textId="77777777" w:rsidR="00567AFA" w:rsidRDefault="00000000">
            <w:pPr>
              <w:pStyle w:val="aff2"/>
              <w:spacing w:after="120" w:afterAutospacing="0" w:line="360" w:lineRule="auto"/>
              <w:rPr>
                <w:rFonts w:cs="宋体"/>
                <w:sz w:val="20"/>
                <w:lang w:bidi="ar"/>
              </w:rPr>
            </w:pPr>
            <w:r>
              <w:rPr>
                <w:rFonts w:hint="eastAsia"/>
                <w:sz w:val="20"/>
              </w:rPr>
              <w:t>是</w:t>
            </w:r>
          </w:p>
        </w:tc>
        <w:tc>
          <w:tcPr>
            <w:tcW w:w="3534" w:type="dxa"/>
            <w:tcBorders>
              <w:top w:val="single" w:sz="4" w:space="0" w:color="auto"/>
              <w:left w:val="nil"/>
              <w:bottom w:val="single" w:sz="4" w:space="0" w:color="auto"/>
              <w:right w:val="single" w:sz="4" w:space="0" w:color="auto"/>
              <w:tl2br w:val="nil"/>
              <w:tr2bl w:val="nil"/>
            </w:tcBorders>
          </w:tcPr>
          <w:p w14:paraId="19F844F0" w14:textId="77777777" w:rsidR="00567AFA" w:rsidRDefault="00000000">
            <w:pPr>
              <w:pStyle w:val="aff2"/>
              <w:spacing w:after="120" w:afterAutospacing="0" w:line="120" w:lineRule="auto"/>
              <w:rPr>
                <w:sz w:val="20"/>
              </w:rPr>
            </w:pPr>
            <w:r>
              <w:rPr>
                <w:rFonts w:hint="eastAsia"/>
                <w:sz w:val="20"/>
              </w:rPr>
              <w:t>同结算中心“批次</w:t>
            </w:r>
            <w:r>
              <w:rPr>
                <w:rFonts w:hint="eastAsia"/>
                <w:sz w:val="20"/>
              </w:rPr>
              <w:t>/</w:t>
            </w:r>
            <w:r>
              <w:rPr>
                <w:rFonts w:hint="eastAsia"/>
                <w:sz w:val="20"/>
              </w:rPr>
              <w:t>单据状态”</w:t>
            </w:r>
            <w:r>
              <w:rPr>
                <w:rFonts w:hint="eastAsia"/>
                <w:sz w:val="20"/>
              </w:rPr>
              <w:t>:</w:t>
            </w:r>
          </w:p>
          <w:p w14:paraId="64795D50" w14:textId="77777777" w:rsidR="00567AFA" w:rsidRDefault="00000000">
            <w:pPr>
              <w:pStyle w:val="aff2"/>
              <w:spacing w:after="120" w:afterAutospacing="0" w:line="120" w:lineRule="auto"/>
              <w:rPr>
                <w:sz w:val="20"/>
              </w:rPr>
            </w:pPr>
            <w:r>
              <w:rPr>
                <w:rFonts w:hint="eastAsia"/>
                <w:sz w:val="20"/>
              </w:rPr>
              <w:t>02</w:t>
            </w:r>
            <w:r>
              <w:rPr>
                <w:rFonts w:hint="eastAsia"/>
                <w:sz w:val="20"/>
              </w:rPr>
              <w:tab/>
            </w:r>
            <w:r>
              <w:rPr>
                <w:rFonts w:hint="eastAsia"/>
                <w:sz w:val="20"/>
              </w:rPr>
              <w:t>已排期</w:t>
            </w:r>
          </w:p>
          <w:p w14:paraId="1EFDB3C3" w14:textId="77777777" w:rsidR="00567AFA" w:rsidRDefault="00000000">
            <w:pPr>
              <w:pStyle w:val="aff2"/>
              <w:spacing w:after="120" w:afterAutospacing="0" w:line="120" w:lineRule="auto"/>
              <w:rPr>
                <w:sz w:val="20"/>
              </w:rPr>
            </w:pPr>
            <w:r>
              <w:rPr>
                <w:rFonts w:hint="eastAsia"/>
                <w:sz w:val="20"/>
              </w:rPr>
              <w:t>03</w:t>
            </w:r>
            <w:r>
              <w:rPr>
                <w:rFonts w:hint="eastAsia"/>
                <w:sz w:val="20"/>
              </w:rPr>
              <w:tab/>
            </w:r>
            <w:r>
              <w:rPr>
                <w:rFonts w:hint="eastAsia"/>
                <w:sz w:val="20"/>
              </w:rPr>
              <w:t>未排期</w:t>
            </w:r>
          </w:p>
          <w:p w14:paraId="05E5F053" w14:textId="77777777" w:rsidR="00567AFA" w:rsidRDefault="00000000">
            <w:pPr>
              <w:pStyle w:val="aff2"/>
              <w:spacing w:after="120" w:afterAutospacing="0" w:line="120" w:lineRule="auto"/>
              <w:rPr>
                <w:sz w:val="20"/>
              </w:rPr>
            </w:pPr>
            <w:r>
              <w:rPr>
                <w:rFonts w:hint="eastAsia"/>
                <w:sz w:val="20"/>
              </w:rPr>
              <w:t>04</w:t>
            </w:r>
            <w:r>
              <w:rPr>
                <w:rFonts w:hint="eastAsia"/>
                <w:sz w:val="20"/>
              </w:rPr>
              <w:tab/>
            </w:r>
            <w:r>
              <w:rPr>
                <w:rFonts w:hint="eastAsia"/>
                <w:sz w:val="20"/>
              </w:rPr>
              <w:t>处理中</w:t>
            </w:r>
          </w:p>
          <w:p w14:paraId="61414145" w14:textId="77777777" w:rsidR="00567AFA" w:rsidRDefault="00000000">
            <w:pPr>
              <w:pStyle w:val="aff2"/>
              <w:spacing w:after="120" w:afterAutospacing="0" w:line="120" w:lineRule="auto"/>
              <w:rPr>
                <w:sz w:val="20"/>
              </w:rPr>
            </w:pPr>
            <w:r>
              <w:rPr>
                <w:rFonts w:hint="eastAsia"/>
                <w:sz w:val="20"/>
              </w:rPr>
              <w:t>05</w:t>
            </w:r>
            <w:r>
              <w:rPr>
                <w:rFonts w:hint="eastAsia"/>
                <w:sz w:val="20"/>
              </w:rPr>
              <w:tab/>
            </w:r>
            <w:r>
              <w:rPr>
                <w:rFonts w:hint="eastAsia"/>
                <w:sz w:val="20"/>
              </w:rPr>
              <w:t>处理成功</w:t>
            </w:r>
          </w:p>
          <w:p w14:paraId="1F71D8D9" w14:textId="77777777" w:rsidR="00567AFA" w:rsidRDefault="00000000">
            <w:pPr>
              <w:pStyle w:val="aff2"/>
              <w:spacing w:after="120" w:afterAutospacing="0" w:line="120" w:lineRule="auto"/>
              <w:rPr>
                <w:sz w:val="20"/>
              </w:rPr>
            </w:pPr>
            <w:r>
              <w:rPr>
                <w:rFonts w:hint="eastAsia"/>
                <w:sz w:val="20"/>
              </w:rPr>
              <w:t>12</w:t>
            </w:r>
            <w:r>
              <w:rPr>
                <w:rFonts w:hint="eastAsia"/>
                <w:sz w:val="20"/>
              </w:rPr>
              <w:tab/>
            </w:r>
            <w:r>
              <w:rPr>
                <w:rFonts w:hint="eastAsia"/>
                <w:sz w:val="20"/>
              </w:rPr>
              <w:t>部分排期</w:t>
            </w:r>
          </w:p>
          <w:p w14:paraId="6D98BC12" w14:textId="77777777" w:rsidR="00567AFA" w:rsidRDefault="00000000">
            <w:pPr>
              <w:pStyle w:val="aff2"/>
              <w:spacing w:after="120" w:afterAutospacing="0" w:line="120" w:lineRule="auto"/>
              <w:rPr>
                <w:sz w:val="20"/>
              </w:rPr>
            </w:pPr>
            <w:r>
              <w:rPr>
                <w:rFonts w:hint="eastAsia"/>
                <w:sz w:val="20"/>
              </w:rPr>
              <w:t>13</w:t>
            </w:r>
            <w:r>
              <w:rPr>
                <w:rFonts w:hint="eastAsia"/>
                <w:sz w:val="20"/>
              </w:rPr>
              <w:tab/>
            </w:r>
            <w:r>
              <w:rPr>
                <w:rFonts w:hint="eastAsia"/>
                <w:sz w:val="20"/>
              </w:rPr>
              <w:t>终止排期</w:t>
            </w:r>
          </w:p>
        </w:tc>
      </w:tr>
      <w:tr w:rsidR="00567AFA" w14:paraId="156254B9"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54013ECF"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totAmt</w:t>
            </w:r>
            <w:proofErr w:type="spellEnd"/>
          </w:p>
        </w:tc>
        <w:tc>
          <w:tcPr>
            <w:tcW w:w="2256" w:type="dxa"/>
            <w:tcBorders>
              <w:top w:val="single" w:sz="4" w:space="0" w:color="auto"/>
              <w:left w:val="nil"/>
              <w:bottom w:val="single" w:sz="4" w:space="0" w:color="auto"/>
              <w:right w:val="single" w:sz="4" w:space="0" w:color="auto"/>
              <w:tl2br w:val="nil"/>
              <w:tr2bl w:val="nil"/>
            </w:tcBorders>
          </w:tcPr>
          <w:p w14:paraId="4ED374D9" w14:textId="77777777" w:rsidR="00567AFA" w:rsidRDefault="00000000">
            <w:pPr>
              <w:pStyle w:val="aff2"/>
              <w:spacing w:after="120" w:afterAutospacing="0" w:line="360" w:lineRule="auto"/>
              <w:rPr>
                <w:rFonts w:cs="宋体"/>
                <w:sz w:val="20"/>
                <w:lang w:bidi="ar"/>
              </w:rPr>
            </w:pPr>
            <w:r>
              <w:rPr>
                <w:rFonts w:cs="宋体" w:hint="eastAsia"/>
                <w:sz w:val="20"/>
                <w:lang w:bidi="ar"/>
              </w:rPr>
              <w:t>申请金额</w:t>
            </w:r>
          </w:p>
        </w:tc>
        <w:tc>
          <w:tcPr>
            <w:tcW w:w="1471" w:type="dxa"/>
            <w:tcBorders>
              <w:top w:val="single" w:sz="4" w:space="0" w:color="auto"/>
              <w:left w:val="nil"/>
              <w:bottom w:val="single" w:sz="4" w:space="0" w:color="auto"/>
              <w:right w:val="single" w:sz="4" w:space="0" w:color="auto"/>
              <w:tl2br w:val="nil"/>
              <w:tr2bl w:val="nil"/>
            </w:tcBorders>
          </w:tcPr>
          <w:p w14:paraId="21368705"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43E68AA8"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7E621F93" w14:textId="77777777" w:rsidR="00567AFA" w:rsidRDefault="00567AFA">
            <w:pPr>
              <w:pStyle w:val="aff2"/>
              <w:spacing w:after="120" w:afterAutospacing="0" w:line="360" w:lineRule="auto"/>
              <w:rPr>
                <w:rFonts w:cs="宋体"/>
                <w:sz w:val="20"/>
                <w:lang w:bidi="ar"/>
              </w:rPr>
            </w:pPr>
          </w:p>
        </w:tc>
      </w:tr>
      <w:tr w:rsidR="00567AFA" w14:paraId="4D82963C"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7858FC85"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currencyID</w:t>
            </w:r>
            <w:proofErr w:type="spellEnd"/>
          </w:p>
        </w:tc>
        <w:tc>
          <w:tcPr>
            <w:tcW w:w="2256" w:type="dxa"/>
            <w:tcBorders>
              <w:top w:val="single" w:sz="4" w:space="0" w:color="auto"/>
              <w:left w:val="nil"/>
              <w:bottom w:val="single" w:sz="4" w:space="0" w:color="auto"/>
              <w:right w:val="single" w:sz="4" w:space="0" w:color="auto"/>
              <w:tl2br w:val="nil"/>
              <w:tr2bl w:val="nil"/>
            </w:tcBorders>
          </w:tcPr>
          <w:p w14:paraId="08DC66D1" w14:textId="77777777" w:rsidR="00567AFA" w:rsidRDefault="00000000">
            <w:pPr>
              <w:pStyle w:val="aff2"/>
              <w:spacing w:after="120" w:afterAutospacing="0" w:line="360" w:lineRule="auto"/>
              <w:rPr>
                <w:rFonts w:cs="宋体"/>
                <w:sz w:val="20"/>
                <w:lang w:bidi="ar"/>
              </w:rPr>
            </w:pPr>
            <w:r>
              <w:rPr>
                <w:rFonts w:cs="宋体" w:hint="eastAsia"/>
                <w:sz w:val="20"/>
                <w:lang w:bidi="ar"/>
              </w:rPr>
              <w:t>币种</w:t>
            </w:r>
          </w:p>
        </w:tc>
        <w:tc>
          <w:tcPr>
            <w:tcW w:w="1471" w:type="dxa"/>
            <w:tcBorders>
              <w:top w:val="single" w:sz="4" w:space="0" w:color="auto"/>
              <w:left w:val="nil"/>
              <w:bottom w:val="single" w:sz="4" w:space="0" w:color="auto"/>
              <w:right w:val="single" w:sz="4" w:space="0" w:color="auto"/>
              <w:tl2br w:val="nil"/>
              <w:tr2bl w:val="nil"/>
            </w:tcBorders>
          </w:tcPr>
          <w:p w14:paraId="0A611401"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5)</w:t>
            </w:r>
          </w:p>
        </w:tc>
        <w:tc>
          <w:tcPr>
            <w:tcW w:w="742" w:type="dxa"/>
            <w:tcBorders>
              <w:top w:val="single" w:sz="4" w:space="0" w:color="auto"/>
              <w:left w:val="nil"/>
              <w:bottom w:val="single" w:sz="4" w:space="0" w:color="auto"/>
              <w:right w:val="single" w:sz="4" w:space="0" w:color="auto"/>
              <w:tl2br w:val="nil"/>
              <w:tr2bl w:val="nil"/>
            </w:tcBorders>
          </w:tcPr>
          <w:p w14:paraId="4949270E"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166C22E0" w14:textId="77777777" w:rsidR="00567AFA" w:rsidRDefault="00567AFA">
            <w:pPr>
              <w:pStyle w:val="aff2"/>
              <w:spacing w:after="120" w:afterAutospacing="0" w:line="360" w:lineRule="auto"/>
              <w:rPr>
                <w:rFonts w:cs="宋体"/>
                <w:sz w:val="20"/>
                <w:lang w:bidi="ar"/>
              </w:rPr>
            </w:pPr>
          </w:p>
        </w:tc>
      </w:tr>
      <w:tr w:rsidR="00567AFA" w14:paraId="539559C5"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25CA51BE"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paidAmt</w:t>
            </w:r>
            <w:proofErr w:type="spellEnd"/>
          </w:p>
        </w:tc>
        <w:tc>
          <w:tcPr>
            <w:tcW w:w="2256" w:type="dxa"/>
            <w:tcBorders>
              <w:top w:val="single" w:sz="4" w:space="0" w:color="auto"/>
              <w:left w:val="nil"/>
              <w:bottom w:val="single" w:sz="4" w:space="0" w:color="auto"/>
              <w:right w:val="single" w:sz="4" w:space="0" w:color="auto"/>
              <w:tl2br w:val="nil"/>
              <w:tr2bl w:val="nil"/>
            </w:tcBorders>
          </w:tcPr>
          <w:p w14:paraId="5DAEA69C" w14:textId="77777777" w:rsidR="00567AFA" w:rsidRDefault="00000000">
            <w:pPr>
              <w:pStyle w:val="aff2"/>
              <w:spacing w:after="120" w:afterAutospacing="0" w:line="360" w:lineRule="auto"/>
              <w:rPr>
                <w:rFonts w:cs="宋体"/>
                <w:sz w:val="20"/>
                <w:lang w:bidi="ar"/>
              </w:rPr>
            </w:pPr>
            <w:r>
              <w:rPr>
                <w:rFonts w:cs="宋体" w:hint="eastAsia"/>
                <w:sz w:val="20"/>
                <w:lang w:bidi="ar"/>
              </w:rPr>
              <w:t>已付金额</w:t>
            </w:r>
          </w:p>
        </w:tc>
        <w:tc>
          <w:tcPr>
            <w:tcW w:w="1471" w:type="dxa"/>
            <w:tcBorders>
              <w:top w:val="single" w:sz="4" w:space="0" w:color="auto"/>
              <w:left w:val="nil"/>
              <w:bottom w:val="single" w:sz="4" w:space="0" w:color="auto"/>
              <w:right w:val="single" w:sz="4" w:space="0" w:color="auto"/>
              <w:tl2br w:val="nil"/>
              <w:tr2bl w:val="nil"/>
            </w:tcBorders>
          </w:tcPr>
          <w:p w14:paraId="103A9E8B" w14:textId="77777777" w:rsidR="00567AFA" w:rsidRDefault="00000000">
            <w:pPr>
              <w:pStyle w:val="aff2"/>
              <w:spacing w:after="120"/>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33E0F53E"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582D0E95" w14:textId="77777777" w:rsidR="00567AFA" w:rsidRDefault="00567AFA">
            <w:pPr>
              <w:pStyle w:val="aff2"/>
              <w:spacing w:after="120" w:afterAutospacing="0" w:line="360" w:lineRule="auto"/>
              <w:rPr>
                <w:rFonts w:cs="宋体"/>
                <w:sz w:val="20"/>
                <w:lang w:bidi="ar"/>
              </w:rPr>
            </w:pPr>
          </w:p>
        </w:tc>
      </w:tr>
      <w:tr w:rsidR="00567AFA" w14:paraId="750E9869"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23A1CD2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unpaidAmt</w:t>
            </w:r>
            <w:proofErr w:type="spellEnd"/>
          </w:p>
        </w:tc>
        <w:tc>
          <w:tcPr>
            <w:tcW w:w="2256" w:type="dxa"/>
            <w:tcBorders>
              <w:top w:val="single" w:sz="4" w:space="0" w:color="auto"/>
              <w:left w:val="nil"/>
              <w:bottom w:val="single" w:sz="4" w:space="0" w:color="auto"/>
              <w:right w:val="single" w:sz="4" w:space="0" w:color="auto"/>
              <w:tl2br w:val="nil"/>
              <w:tr2bl w:val="nil"/>
            </w:tcBorders>
          </w:tcPr>
          <w:p w14:paraId="114760C7" w14:textId="77777777" w:rsidR="00567AFA" w:rsidRDefault="00000000">
            <w:pPr>
              <w:pStyle w:val="aff2"/>
              <w:spacing w:after="120" w:afterAutospacing="0" w:line="360" w:lineRule="auto"/>
              <w:rPr>
                <w:rFonts w:cs="宋体"/>
                <w:sz w:val="20"/>
                <w:lang w:bidi="ar"/>
              </w:rPr>
            </w:pPr>
            <w:r>
              <w:rPr>
                <w:rFonts w:cs="宋体" w:hint="eastAsia"/>
                <w:sz w:val="20"/>
                <w:lang w:bidi="ar"/>
              </w:rPr>
              <w:t>未付金额</w:t>
            </w:r>
          </w:p>
        </w:tc>
        <w:tc>
          <w:tcPr>
            <w:tcW w:w="1471" w:type="dxa"/>
            <w:tcBorders>
              <w:top w:val="single" w:sz="4" w:space="0" w:color="auto"/>
              <w:left w:val="nil"/>
              <w:bottom w:val="single" w:sz="4" w:space="0" w:color="auto"/>
              <w:right w:val="single" w:sz="4" w:space="0" w:color="auto"/>
              <w:tl2br w:val="nil"/>
              <w:tr2bl w:val="nil"/>
            </w:tcBorders>
          </w:tcPr>
          <w:p w14:paraId="7A587A72" w14:textId="77777777" w:rsidR="00567AFA" w:rsidRDefault="00000000">
            <w:pPr>
              <w:pStyle w:val="aff2"/>
              <w:spacing w:after="120"/>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2F5E648C"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53440F5F" w14:textId="77777777" w:rsidR="00567AFA" w:rsidRDefault="00567AFA">
            <w:pPr>
              <w:pStyle w:val="aff2"/>
              <w:spacing w:after="120" w:afterAutospacing="0" w:line="360" w:lineRule="auto"/>
              <w:rPr>
                <w:rFonts w:cs="宋体"/>
                <w:sz w:val="20"/>
                <w:lang w:bidi="ar"/>
              </w:rPr>
            </w:pPr>
          </w:p>
        </w:tc>
      </w:tr>
      <w:tr w:rsidR="00567AFA" w14:paraId="27882866"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BF9D95F"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payingAmt</w:t>
            </w:r>
            <w:proofErr w:type="spellEnd"/>
          </w:p>
        </w:tc>
        <w:tc>
          <w:tcPr>
            <w:tcW w:w="2256" w:type="dxa"/>
            <w:tcBorders>
              <w:top w:val="single" w:sz="4" w:space="0" w:color="auto"/>
              <w:left w:val="nil"/>
              <w:bottom w:val="single" w:sz="4" w:space="0" w:color="auto"/>
              <w:right w:val="single" w:sz="4" w:space="0" w:color="auto"/>
              <w:tl2br w:val="nil"/>
              <w:tr2bl w:val="nil"/>
            </w:tcBorders>
          </w:tcPr>
          <w:p w14:paraId="4B14FAA3" w14:textId="77777777" w:rsidR="00567AFA" w:rsidRDefault="00000000">
            <w:pPr>
              <w:pStyle w:val="aff2"/>
              <w:spacing w:after="120" w:afterAutospacing="0" w:line="360" w:lineRule="auto"/>
              <w:rPr>
                <w:rFonts w:cs="宋体"/>
                <w:sz w:val="20"/>
                <w:lang w:bidi="ar"/>
              </w:rPr>
            </w:pPr>
            <w:r>
              <w:rPr>
                <w:rFonts w:cs="宋体" w:hint="eastAsia"/>
                <w:sz w:val="20"/>
                <w:lang w:bidi="ar"/>
              </w:rPr>
              <w:t>在途金额</w:t>
            </w:r>
          </w:p>
        </w:tc>
        <w:tc>
          <w:tcPr>
            <w:tcW w:w="1471" w:type="dxa"/>
            <w:tcBorders>
              <w:top w:val="single" w:sz="4" w:space="0" w:color="auto"/>
              <w:left w:val="nil"/>
              <w:bottom w:val="single" w:sz="4" w:space="0" w:color="auto"/>
              <w:right w:val="single" w:sz="4" w:space="0" w:color="auto"/>
              <w:tl2br w:val="nil"/>
              <w:tr2bl w:val="nil"/>
            </w:tcBorders>
          </w:tcPr>
          <w:p w14:paraId="7EE012FB" w14:textId="77777777" w:rsidR="00567AFA" w:rsidRDefault="00000000">
            <w:pPr>
              <w:pStyle w:val="aff2"/>
              <w:spacing w:after="120"/>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75452A3B"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79720DCB" w14:textId="77777777" w:rsidR="00567AFA" w:rsidRDefault="00567AFA">
            <w:pPr>
              <w:pStyle w:val="aff2"/>
              <w:spacing w:after="120" w:afterAutospacing="0" w:line="360" w:lineRule="auto"/>
              <w:rPr>
                <w:rFonts w:cs="宋体"/>
                <w:sz w:val="20"/>
                <w:lang w:bidi="ar"/>
              </w:rPr>
            </w:pPr>
          </w:p>
        </w:tc>
      </w:tr>
      <w:tr w:rsidR="00567AFA" w14:paraId="6283DDFC"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2D828A14"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payDt</w:t>
            </w:r>
            <w:proofErr w:type="spellEnd"/>
          </w:p>
        </w:tc>
        <w:tc>
          <w:tcPr>
            <w:tcW w:w="2256" w:type="dxa"/>
            <w:tcBorders>
              <w:top w:val="single" w:sz="4" w:space="0" w:color="auto"/>
              <w:left w:val="nil"/>
              <w:bottom w:val="single" w:sz="4" w:space="0" w:color="auto"/>
              <w:right w:val="single" w:sz="4" w:space="0" w:color="auto"/>
              <w:tl2br w:val="nil"/>
              <w:tr2bl w:val="nil"/>
            </w:tcBorders>
          </w:tcPr>
          <w:p w14:paraId="03F7DD83" w14:textId="77777777" w:rsidR="00567AFA" w:rsidRDefault="00000000">
            <w:pPr>
              <w:pStyle w:val="aff2"/>
              <w:spacing w:after="120" w:afterAutospacing="0" w:line="360" w:lineRule="auto"/>
              <w:rPr>
                <w:rFonts w:cs="宋体"/>
                <w:sz w:val="20"/>
                <w:lang w:bidi="ar"/>
              </w:rPr>
            </w:pPr>
            <w:r>
              <w:rPr>
                <w:rFonts w:cs="宋体" w:hint="eastAsia"/>
                <w:sz w:val="20"/>
                <w:lang w:bidi="ar"/>
              </w:rPr>
              <w:t>应付日期</w:t>
            </w:r>
          </w:p>
        </w:tc>
        <w:tc>
          <w:tcPr>
            <w:tcW w:w="1471" w:type="dxa"/>
            <w:tcBorders>
              <w:top w:val="single" w:sz="4" w:space="0" w:color="auto"/>
              <w:left w:val="nil"/>
              <w:bottom w:val="single" w:sz="4" w:space="0" w:color="auto"/>
              <w:right w:val="single" w:sz="4" w:space="0" w:color="auto"/>
              <w:tl2br w:val="nil"/>
              <w:tr2bl w:val="nil"/>
            </w:tcBorders>
          </w:tcPr>
          <w:p w14:paraId="56F99F9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10)</w:t>
            </w:r>
          </w:p>
        </w:tc>
        <w:tc>
          <w:tcPr>
            <w:tcW w:w="742" w:type="dxa"/>
            <w:tcBorders>
              <w:top w:val="single" w:sz="4" w:space="0" w:color="auto"/>
              <w:left w:val="nil"/>
              <w:bottom w:val="single" w:sz="4" w:space="0" w:color="auto"/>
              <w:right w:val="single" w:sz="4" w:space="0" w:color="auto"/>
              <w:tl2br w:val="nil"/>
              <w:tr2bl w:val="nil"/>
            </w:tcBorders>
          </w:tcPr>
          <w:p w14:paraId="416B4143"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4AB37B09" w14:textId="77777777" w:rsidR="00567AFA" w:rsidRDefault="00000000">
            <w:pPr>
              <w:pStyle w:val="aff2"/>
              <w:spacing w:after="120" w:afterAutospacing="0" w:line="360" w:lineRule="auto"/>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 xml:space="preserve">-MM-dd </w:t>
            </w:r>
            <w:r>
              <w:rPr>
                <w:rFonts w:cs="宋体" w:hint="eastAsia"/>
                <w:sz w:val="20"/>
                <w:lang w:bidi="ar"/>
              </w:rPr>
              <w:t>示例：</w:t>
            </w:r>
            <w:r>
              <w:rPr>
                <w:rFonts w:cs="宋体" w:hint="eastAsia"/>
                <w:sz w:val="20"/>
                <w:lang w:bidi="ar"/>
              </w:rPr>
              <w:t>2023-08-25</w:t>
            </w:r>
          </w:p>
        </w:tc>
      </w:tr>
      <w:tr w:rsidR="00567AFA" w14:paraId="7289B83E"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77E804F4" w14:textId="77777777" w:rsidR="00567AFA" w:rsidRDefault="00000000">
            <w:pPr>
              <w:pStyle w:val="aff2"/>
              <w:spacing w:after="120" w:afterAutospacing="0" w:line="360" w:lineRule="auto"/>
              <w:rPr>
                <w:rFonts w:eastAsia="宋体" w:cs="宋体"/>
                <w:color w:val="C00000"/>
                <w:sz w:val="21"/>
                <w:szCs w:val="21"/>
                <w:highlight w:val="yellow"/>
                <w:lang w:bidi="ar"/>
              </w:rPr>
            </w:pPr>
            <w:proofErr w:type="spellStart"/>
            <w:r>
              <w:rPr>
                <w:rFonts w:eastAsia="宋体" w:cs="宋体" w:hint="eastAsia"/>
                <w:color w:val="C00000"/>
                <w:sz w:val="21"/>
                <w:szCs w:val="21"/>
                <w:highlight w:val="yellow"/>
                <w:lang w:bidi="ar"/>
              </w:rPr>
              <w:t>extendRemark</w:t>
            </w:r>
            <w:proofErr w:type="spellEnd"/>
          </w:p>
        </w:tc>
        <w:tc>
          <w:tcPr>
            <w:tcW w:w="2256" w:type="dxa"/>
            <w:tcBorders>
              <w:top w:val="single" w:sz="4" w:space="0" w:color="auto"/>
              <w:left w:val="nil"/>
              <w:bottom w:val="single" w:sz="4" w:space="0" w:color="auto"/>
              <w:right w:val="single" w:sz="4" w:space="0" w:color="auto"/>
              <w:tl2br w:val="nil"/>
              <w:tr2bl w:val="nil"/>
            </w:tcBorders>
          </w:tcPr>
          <w:p w14:paraId="1B1300E0" w14:textId="77777777" w:rsidR="00567AFA" w:rsidRDefault="00000000">
            <w:pPr>
              <w:pStyle w:val="aff2"/>
              <w:spacing w:after="120" w:afterAutospacing="0" w:line="360" w:lineRule="auto"/>
              <w:rPr>
                <w:rFonts w:eastAsia="宋体" w:cs="宋体"/>
                <w:color w:val="C00000"/>
                <w:sz w:val="21"/>
                <w:szCs w:val="21"/>
                <w:highlight w:val="yellow"/>
                <w:lang w:bidi="ar"/>
              </w:rPr>
            </w:pPr>
            <w:r>
              <w:rPr>
                <w:rFonts w:eastAsia="宋体" w:cs="宋体" w:hint="eastAsia"/>
                <w:color w:val="C00000"/>
                <w:sz w:val="21"/>
                <w:szCs w:val="21"/>
                <w:highlight w:val="yellow"/>
                <w:lang w:bidi="ar"/>
              </w:rPr>
              <w:t>备注</w:t>
            </w:r>
          </w:p>
        </w:tc>
        <w:tc>
          <w:tcPr>
            <w:tcW w:w="1471" w:type="dxa"/>
            <w:tcBorders>
              <w:top w:val="single" w:sz="4" w:space="0" w:color="auto"/>
              <w:left w:val="nil"/>
              <w:bottom w:val="single" w:sz="4" w:space="0" w:color="auto"/>
              <w:right w:val="single" w:sz="4" w:space="0" w:color="auto"/>
              <w:tl2br w:val="nil"/>
              <w:tr2bl w:val="nil"/>
            </w:tcBorders>
          </w:tcPr>
          <w:p w14:paraId="43154AFF" w14:textId="77777777" w:rsidR="00567AFA" w:rsidRDefault="00000000">
            <w:pPr>
              <w:pStyle w:val="aff2"/>
              <w:spacing w:after="120" w:afterAutospacing="0" w:line="360" w:lineRule="auto"/>
              <w:rPr>
                <w:rFonts w:eastAsia="宋体" w:cs="宋体"/>
                <w:color w:val="C00000"/>
                <w:sz w:val="21"/>
                <w:szCs w:val="21"/>
                <w:highlight w:val="yellow"/>
                <w:lang w:bidi="ar"/>
              </w:rPr>
            </w:pPr>
            <w:proofErr w:type="gramStart"/>
            <w:r>
              <w:rPr>
                <w:rFonts w:eastAsia="宋体" w:cs="宋体" w:hint="eastAsia"/>
                <w:color w:val="C00000"/>
                <w:sz w:val="21"/>
                <w:szCs w:val="21"/>
                <w:highlight w:val="yellow"/>
                <w:lang w:bidi="ar"/>
              </w:rPr>
              <w:t>varchar(</w:t>
            </w:r>
            <w:proofErr w:type="gramEnd"/>
            <w:r>
              <w:rPr>
                <w:rFonts w:cs="宋体" w:hint="eastAsia"/>
                <w:color w:val="C00000"/>
                <w:sz w:val="21"/>
                <w:szCs w:val="21"/>
                <w:highlight w:val="yellow"/>
                <w:lang w:bidi="ar"/>
              </w:rPr>
              <w:t>500</w:t>
            </w:r>
            <w:r>
              <w:rPr>
                <w:rFonts w:eastAsia="宋体" w:cs="宋体" w:hint="eastAsia"/>
                <w:color w:val="C00000"/>
                <w:sz w:val="21"/>
                <w:szCs w:val="21"/>
                <w:highlight w:val="yellow"/>
                <w:lang w:bidi="ar"/>
              </w:rPr>
              <w:t>)</w:t>
            </w:r>
          </w:p>
        </w:tc>
        <w:tc>
          <w:tcPr>
            <w:tcW w:w="742" w:type="dxa"/>
            <w:tcBorders>
              <w:top w:val="single" w:sz="4" w:space="0" w:color="auto"/>
              <w:left w:val="nil"/>
              <w:bottom w:val="single" w:sz="4" w:space="0" w:color="auto"/>
              <w:right w:val="single" w:sz="4" w:space="0" w:color="auto"/>
              <w:tl2br w:val="nil"/>
              <w:tr2bl w:val="nil"/>
            </w:tcBorders>
          </w:tcPr>
          <w:p w14:paraId="22EAE644" w14:textId="77777777" w:rsidR="00567AFA" w:rsidRDefault="00000000">
            <w:pPr>
              <w:pStyle w:val="aff2"/>
              <w:spacing w:after="120" w:afterAutospacing="0" w:line="360" w:lineRule="auto"/>
              <w:rPr>
                <w:rFonts w:eastAsia="宋体" w:cs="宋体"/>
                <w:color w:val="C00000"/>
                <w:sz w:val="21"/>
                <w:szCs w:val="21"/>
                <w:highlight w:val="yellow"/>
                <w:lang w:bidi="ar"/>
              </w:rPr>
            </w:pPr>
            <w:r>
              <w:rPr>
                <w:rFonts w:eastAsia="宋体" w:cs="宋体" w:hint="eastAsia"/>
                <w:color w:val="C00000"/>
                <w:sz w:val="21"/>
                <w:szCs w:val="21"/>
                <w:highlight w:val="yellow"/>
                <w:lang w:bidi="ar"/>
              </w:rPr>
              <w:t>否</w:t>
            </w:r>
          </w:p>
        </w:tc>
        <w:tc>
          <w:tcPr>
            <w:tcW w:w="3534" w:type="dxa"/>
            <w:tcBorders>
              <w:top w:val="single" w:sz="4" w:space="0" w:color="auto"/>
              <w:left w:val="nil"/>
              <w:bottom w:val="single" w:sz="4" w:space="0" w:color="auto"/>
              <w:right w:val="single" w:sz="4" w:space="0" w:color="auto"/>
              <w:tl2br w:val="nil"/>
              <w:tr2bl w:val="nil"/>
            </w:tcBorders>
          </w:tcPr>
          <w:p w14:paraId="28907913" w14:textId="77777777" w:rsidR="00567AFA" w:rsidRDefault="00000000">
            <w:pPr>
              <w:pStyle w:val="aff2"/>
              <w:spacing w:after="120" w:afterAutospacing="0" w:line="360" w:lineRule="auto"/>
              <w:rPr>
                <w:rFonts w:eastAsia="宋体" w:cs="宋体"/>
                <w:color w:val="C00000"/>
                <w:sz w:val="21"/>
                <w:szCs w:val="21"/>
                <w:highlight w:val="yellow"/>
                <w:lang w:bidi="ar"/>
              </w:rPr>
            </w:pPr>
            <w:r>
              <w:rPr>
                <w:rFonts w:eastAsia="宋体" w:cs="宋体" w:hint="eastAsia"/>
                <w:color w:val="C00000"/>
                <w:sz w:val="21"/>
                <w:szCs w:val="21"/>
                <w:highlight w:val="yellow"/>
                <w:lang w:bidi="ar"/>
              </w:rPr>
              <w:t>JSON格式字符串，示例</w:t>
            </w:r>
          </w:p>
          <w:p w14:paraId="4981947C" w14:textId="77777777" w:rsidR="00567AFA" w:rsidRDefault="00000000">
            <w:pPr>
              <w:pStyle w:val="aff2"/>
              <w:spacing w:after="120" w:afterAutospacing="0"/>
              <w:rPr>
                <w:rFonts w:eastAsia="宋体" w:cs="宋体"/>
                <w:color w:val="C00000"/>
                <w:sz w:val="21"/>
                <w:szCs w:val="21"/>
                <w:highlight w:val="yellow"/>
                <w:lang w:bidi="ar"/>
              </w:rPr>
            </w:pPr>
            <w:r>
              <w:rPr>
                <w:rFonts w:eastAsia="宋体" w:cs="宋体" w:hint="eastAsia"/>
                <w:color w:val="C00000"/>
                <w:sz w:val="21"/>
                <w:szCs w:val="21"/>
                <w:highlight w:val="yellow"/>
                <w:lang w:bidi="ar"/>
              </w:rPr>
              <w:t>{</w:t>
            </w:r>
          </w:p>
          <w:p w14:paraId="0B2A36F0" w14:textId="77777777" w:rsidR="00567AFA" w:rsidRDefault="00000000">
            <w:pPr>
              <w:pStyle w:val="aff2"/>
              <w:spacing w:after="120" w:afterAutospacing="0"/>
              <w:rPr>
                <w:rFonts w:eastAsia="宋体" w:cs="宋体"/>
                <w:color w:val="C00000"/>
                <w:sz w:val="21"/>
                <w:szCs w:val="21"/>
                <w:highlight w:val="yellow"/>
                <w:lang w:bidi="ar"/>
              </w:rPr>
            </w:pPr>
            <w:r>
              <w:rPr>
                <w:rFonts w:eastAsia="宋体" w:cs="宋体" w:hint="eastAsia"/>
                <w:color w:val="C00000"/>
                <w:sz w:val="21"/>
                <w:szCs w:val="21"/>
                <w:highlight w:val="yellow"/>
                <w:lang w:bidi="ar"/>
              </w:rPr>
              <w:t>"</w:t>
            </w:r>
            <w:proofErr w:type="spellStart"/>
            <w:r>
              <w:rPr>
                <w:rFonts w:eastAsia="宋体" w:cs="宋体" w:hint="eastAsia"/>
                <w:color w:val="C00000"/>
                <w:sz w:val="21"/>
                <w:szCs w:val="21"/>
                <w:highlight w:val="yellow"/>
                <w:lang w:bidi="ar"/>
              </w:rPr>
              <w:t>tmtEndarTime</w:t>
            </w:r>
            <w:proofErr w:type="spellEnd"/>
            <w:r>
              <w:rPr>
                <w:rFonts w:eastAsia="宋体" w:cs="宋体" w:hint="eastAsia"/>
                <w:color w:val="C00000"/>
                <w:sz w:val="21"/>
                <w:szCs w:val="21"/>
                <w:highlight w:val="yellow"/>
                <w:lang w:bidi="ar"/>
              </w:rPr>
              <w:t>: 2024-12-17 11:11:05”</w:t>
            </w:r>
          </w:p>
          <w:p w14:paraId="6D8A3927" w14:textId="77777777" w:rsidR="00567AFA" w:rsidRDefault="00000000">
            <w:pPr>
              <w:pStyle w:val="aff2"/>
              <w:spacing w:after="120" w:afterAutospacing="0"/>
              <w:rPr>
                <w:rFonts w:eastAsia="宋体" w:cs="宋体"/>
                <w:color w:val="C00000"/>
                <w:sz w:val="21"/>
                <w:szCs w:val="21"/>
                <w:highlight w:val="yellow"/>
                <w:lang w:bidi="ar"/>
              </w:rPr>
            </w:pPr>
            <w:r>
              <w:rPr>
                <w:rFonts w:eastAsia="宋体" w:cs="宋体" w:hint="eastAsia"/>
                <w:color w:val="C00000"/>
                <w:sz w:val="21"/>
                <w:szCs w:val="21"/>
                <w:highlight w:val="yellow"/>
                <w:lang w:bidi="ar"/>
              </w:rPr>
              <w:t>"</w:t>
            </w:r>
            <w:proofErr w:type="spellStart"/>
            <w:r>
              <w:rPr>
                <w:rFonts w:eastAsia="宋体" w:cs="宋体" w:hint="eastAsia"/>
                <w:color w:val="C00000"/>
                <w:sz w:val="21"/>
                <w:szCs w:val="21"/>
                <w:highlight w:val="yellow"/>
                <w:lang w:bidi="ar"/>
              </w:rPr>
              <w:t>timtEndarReason</w:t>
            </w:r>
            <w:proofErr w:type="spellEnd"/>
            <w:r>
              <w:rPr>
                <w:rFonts w:eastAsia="宋体" w:cs="宋体" w:hint="eastAsia"/>
                <w:color w:val="C00000"/>
                <w:sz w:val="21"/>
                <w:szCs w:val="21"/>
                <w:highlight w:val="yellow"/>
                <w:lang w:bidi="ar"/>
              </w:rPr>
              <w:t>":"不同意"</w:t>
            </w:r>
          </w:p>
          <w:p w14:paraId="6ABF6E33" w14:textId="77777777" w:rsidR="00567AFA" w:rsidRDefault="00000000">
            <w:pPr>
              <w:pStyle w:val="aff2"/>
              <w:spacing w:after="120" w:afterAutospacing="0"/>
              <w:rPr>
                <w:rFonts w:eastAsia="宋体" w:cs="宋体"/>
                <w:color w:val="C00000"/>
                <w:sz w:val="21"/>
                <w:szCs w:val="21"/>
                <w:highlight w:val="yellow"/>
                <w:lang w:bidi="ar"/>
              </w:rPr>
            </w:pPr>
            <w:r>
              <w:rPr>
                <w:rFonts w:eastAsia="宋体" w:cs="宋体" w:hint="eastAsia"/>
                <w:color w:val="C00000"/>
                <w:sz w:val="21"/>
                <w:szCs w:val="21"/>
                <w:highlight w:val="yellow"/>
                <w:lang w:bidi="ar"/>
              </w:rPr>
              <w:lastRenderedPageBreak/>
              <w:t>}</w:t>
            </w:r>
          </w:p>
          <w:p w14:paraId="4CF37D0F" w14:textId="77777777" w:rsidR="00567AFA" w:rsidRDefault="00000000">
            <w:pPr>
              <w:pStyle w:val="aff2"/>
              <w:spacing w:after="120" w:afterAutospacing="0"/>
              <w:rPr>
                <w:rFonts w:eastAsia="宋体" w:cs="宋体"/>
                <w:color w:val="C00000"/>
                <w:sz w:val="21"/>
                <w:szCs w:val="21"/>
                <w:highlight w:val="yellow"/>
                <w:lang w:bidi="ar"/>
              </w:rPr>
            </w:pPr>
            <w:r>
              <w:rPr>
                <w:rFonts w:eastAsia="宋体" w:cs="宋体" w:hint="eastAsia"/>
                <w:color w:val="C00000"/>
                <w:sz w:val="21"/>
                <w:szCs w:val="21"/>
                <w:highlight w:val="yellow"/>
                <w:lang w:bidi="ar"/>
              </w:rPr>
              <w:t>宁段释义</w:t>
            </w:r>
          </w:p>
          <w:p w14:paraId="34117CD2" w14:textId="77777777" w:rsidR="00567AFA" w:rsidRDefault="00000000">
            <w:pPr>
              <w:pStyle w:val="aff2"/>
              <w:numPr>
                <w:ilvl w:val="0"/>
                <w:numId w:val="17"/>
              </w:numPr>
              <w:spacing w:after="120" w:afterAutospacing="0"/>
              <w:rPr>
                <w:rFonts w:eastAsia="宋体" w:cs="宋体"/>
                <w:color w:val="C00000"/>
                <w:sz w:val="21"/>
                <w:szCs w:val="21"/>
                <w:highlight w:val="yellow"/>
                <w:lang w:bidi="ar"/>
              </w:rPr>
            </w:pPr>
            <w:proofErr w:type="spellStart"/>
            <w:r>
              <w:rPr>
                <w:rFonts w:eastAsia="宋体" w:cs="宋体" w:hint="eastAsia"/>
                <w:color w:val="C00000"/>
                <w:sz w:val="21"/>
                <w:szCs w:val="21"/>
                <w:highlight w:val="yellow"/>
                <w:lang w:bidi="ar"/>
              </w:rPr>
              <w:t>tmtFndarTime</w:t>
            </w:r>
            <w:proofErr w:type="spellEnd"/>
            <w:r>
              <w:rPr>
                <w:rFonts w:eastAsia="宋体" w:cs="宋体" w:hint="eastAsia"/>
                <w:color w:val="C00000"/>
                <w:sz w:val="21"/>
                <w:szCs w:val="21"/>
                <w:highlight w:val="yellow"/>
                <w:lang w:bidi="ar"/>
              </w:rPr>
              <w:t>：終止排期时间间(</w:t>
            </w:r>
            <w:proofErr w:type="spellStart"/>
            <w:r>
              <w:rPr>
                <w:rFonts w:eastAsia="宋体" w:cs="宋体" w:hint="eastAsia"/>
                <w:color w:val="C00000"/>
                <w:sz w:val="21"/>
                <w:szCs w:val="21"/>
                <w:highlight w:val="yellow"/>
                <w:lang w:bidi="ar"/>
              </w:rPr>
              <w:t>yyyy</w:t>
            </w:r>
            <w:proofErr w:type="spellEnd"/>
            <w:r>
              <w:rPr>
                <w:rFonts w:eastAsia="宋体" w:cs="宋体" w:hint="eastAsia"/>
                <w:color w:val="C00000"/>
                <w:sz w:val="21"/>
                <w:szCs w:val="21"/>
                <w:highlight w:val="yellow"/>
                <w:lang w:bidi="ar"/>
              </w:rPr>
              <w:t xml:space="preserve">-MM-dd </w:t>
            </w:r>
            <w:proofErr w:type="spellStart"/>
            <w:r>
              <w:rPr>
                <w:rFonts w:eastAsia="宋体" w:cs="宋体" w:hint="eastAsia"/>
                <w:color w:val="C00000"/>
                <w:sz w:val="21"/>
                <w:szCs w:val="21"/>
                <w:highlight w:val="yellow"/>
                <w:lang w:bidi="ar"/>
              </w:rPr>
              <w:t>HH:mmss</w:t>
            </w:r>
            <w:proofErr w:type="spellEnd"/>
            <w:r>
              <w:rPr>
                <w:rFonts w:eastAsia="宋体" w:cs="宋体" w:hint="eastAsia"/>
                <w:color w:val="C00000"/>
                <w:sz w:val="21"/>
                <w:szCs w:val="21"/>
                <w:highlight w:val="yellow"/>
                <w:lang w:bidi="ar"/>
              </w:rPr>
              <w:t>)</w:t>
            </w:r>
          </w:p>
          <w:p w14:paraId="1DEE4BFF" w14:textId="77777777" w:rsidR="00567AFA" w:rsidRDefault="00000000">
            <w:proofErr w:type="spellStart"/>
            <w:r>
              <w:rPr>
                <w:rFonts w:ascii="宋体" w:eastAsia="宋体" w:hAnsi="宋体" w:cs="宋体" w:hint="eastAsia"/>
                <w:color w:val="C00000"/>
                <w:sz w:val="21"/>
                <w:szCs w:val="21"/>
                <w:highlight w:val="yellow"/>
                <w:lang w:bidi="ar"/>
              </w:rPr>
              <w:t>tmtFndarReason</w:t>
            </w:r>
            <w:proofErr w:type="spellEnd"/>
            <w:r>
              <w:rPr>
                <w:rFonts w:ascii="宋体" w:eastAsia="宋体" w:hAnsi="宋体" w:cs="宋体" w:hint="eastAsia"/>
                <w:color w:val="C00000"/>
                <w:sz w:val="21"/>
                <w:szCs w:val="21"/>
                <w:highlight w:val="yellow"/>
                <w:lang w:bidi="ar"/>
              </w:rPr>
              <w:t>：终止排期原因</w:t>
            </w:r>
          </w:p>
          <w:p w14:paraId="59E648F5" w14:textId="77777777" w:rsidR="00567AFA" w:rsidRDefault="00567AFA">
            <w:pPr>
              <w:pStyle w:val="aff2"/>
              <w:spacing w:after="120" w:afterAutospacing="0"/>
              <w:rPr>
                <w:rFonts w:eastAsia="宋体" w:cs="宋体"/>
                <w:color w:val="C00000"/>
                <w:sz w:val="21"/>
                <w:szCs w:val="21"/>
                <w:highlight w:val="yellow"/>
                <w:lang w:bidi="ar"/>
              </w:rPr>
            </w:pPr>
          </w:p>
        </w:tc>
      </w:tr>
      <w:tr w:rsidR="00567AFA" w14:paraId="2062D758" w14:textId="77777777">
        <w:tc>
          <w:tcPr>
            <w:tcW w:w="9390" w:type="dxa"/>
            <w:gridSpan w:val="5"/>
            <w:tcBorders>
              <w:top w:val="single" w:sz="4" w:space="0" w:color="auto"/>
              <w:left w:val="single" w:sz="4" w:space="0" w:color="auto"/>
              <w:bottom w:val="single" w:sz="4" w:space="0" w:color="auto"/>
              <w:right w:val="single" w:sz="4" w:space="0" w:color="auto"/>
              <w:tl2br w:val="nil"/>
              <w:tr2bl w:val="nil"/>
            </w:tcBorders>
            <w:shd w:val="clear" w:color="auto" w:fill="C2D69B"/>
          </w:tcPr>
          <w:p w14:paraId="286E092D" w14:textId="77777777" w:rsidR="00567AFA" w:rsidRDefault="00000000">
            <w:pPr>
              <w:pStyle w:val="aff2"/>
              <w:spacing w:after="120" w:afterAutospacing="0" w:line="360" w:lineRule="auto"/>
              <w:rPr>
                <w:rFonts w:cs="宋体"/>
                <w:sz w:val="20"/>
                <w:lang w:bidi="ar"/>
              </w:rPr>
            </w:pPr>
            <w:r>
              <w:rPr>
                <w:rFonts w:cs="宋体" w:hint="eastAsia"/>
                <w:sz w:val="20"/>
                <w:lang w:bidi="ar"/>
              </w:rPr>
              <w:lastRenderedPageBreak/>
              <w:t>list</w:t>
            </w:r>
          </w:p>
        </w:tc>
      </w:tr>
      <w:tr w:rsidR="00567AFA" w14:paraId="1E1C6418" w14:textId="77777777">
        <w:tc>
          <w:tcPr>
            <w:tcW w:w="9390" w:type="dxa"/>
            <w:gridSpan w:val="5"/>
            <w:tcBorders>
              <w:top w:val="single" w:sz="4" w:space="0" w:color="auto"/>
              <w:left w:val="single" w:sz="4" w:space="0" w:color="auto"/>
              <w:bottom w:val="single" w:sz="4" w:space="0" w:color="auto"/>
              <w:right w:val="single" w:sz="4" w:space="0" w:color="auto"/>
              <w:tl2br w:val="nil"/>
              <w:tr2bl w:val="nil"/>
            </w:tcBorders>
            <w:shd w:val="clear" w:color="auto" w:fill="D7D7D7"/>
          </w:tcPr>
          <w:p w14:paraId="0AEC1633" w14:textId="77777777" w:rsidR="00567AFA" w:rsidRDefault="00000000">
            <w:pPr>
              <w:pStyle w:val="aff2"/>
              <w:spacing w:after="120" w:afterAutospacing="0" w:line="360" w:lineRule="auto"/>
              <w:rPr>
                <w:rFonts w:cs="宋体"/>
                <w:sz w:val="20"/>
                <w:lang w:bidi="ar"/>
              </w:rPr>
            </w:pPr>
            <w:r>
              <w:rPr>
                <w:rFonts w:cs="宋体" w:hint="eastAsia"/>
                <w:sz w:val="20"/>
                <w:lang w:bidi="ar"/>
              </w:rPr>
              <w:t>row</w:t>
            </w:r>
          </w:p>
        </w:tc>
      </w:tr>
      <w:tr w:rsidR="00567AFA" w14:paraId="003D3B42"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2389DB9" w14:textId="77777777" w:rsidR="00567AFA" w:rsidRDefault="00000000">
            <w:pPr>
              <w:pStyle w:val="aff2"/>
              <w:spacing w:after="120" w:afterAutospacing="0" w:line="360" w:lineRule="auto"/>
              <w:rPr>
                <w:sz w:val="20"/>
                <w:lang w:bidi="ar"/>
              </w:rPr>
            </w:pPr>
            <w:proofErr w:type="spellStart"/>
            <w:r>
              <w:rPr>
                <w:sz w:val="20"/>
                <w:lang w:bidi="ar"/>
              </w:rPr>
              <w:t>fndarNum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1107941B" w14:textId="77777777" w:rsidR="00567AFA" w:rsidRDefault="00000000">
            <w:pPr>
              <w:pStyle w:val="aff2"/>
              <w:tabs>
                <w:tab w:val="left" w:pos="4218"/>
              </w:tabs>
              <w:spacing w:after="120" w:afterAutospacing="0" w:line="360" w:lineRule="auto"/>
              <w:rPr>
                <w:sz w:val="20"/>
                <w:lang w:bidi="ar"/>
              </w:rPr>
            </w:pPr>
            <w:r>
              <w:rPr>
                <w:sz w:val="20"/>
                <w:lang w:bidi="ar"/>
              </w:rPr>
              <w:t>外部排款流水号</w:t>
            </w:r>
            <w:r>
              <w:rPr>
                <w:sz w:val="20"/>
                <w:lang w:bidi="ar"/>
              </w:rPr>
              <w:tab/>
            </w:r>
          </w:p>
        </w:tc>
        <w:tc>
          <w:tcPr>
            <w:tcW w:w="1471" w:type="dxa"/>
            <w:tcBorders>
              <w:top w:val="single" w:sz="4" w:space="0" w:color="auto"/>
              <w:left w:val="nil"/>
              <w:bottom w:val="single" w:sz="4" w:space="0" w:color="auto"/>
              <w:right w:val="single" w:sz="4" w:space="0" w:color="auto"/>
              <w:tl2br w:val="nil"/>
              <w:tr2bl w:val="nil"/>
            </w:tcBorders>
          </w:tcPr>
          <w:p w14:paraId="6AC997BD" w14:textId="77777777" w:rsidR="00567AFA" w:rsidRDefault="00000000">
            <w:pPr>
              <w:pStyle w:val="aff2"/>
              <w:tabs>
                <w:tab w:val="left" w:pos="4218"/>
              </w:tabs>
              <w:spacing w:after="120" w:afterAutospacing="0" w:line="360" w:lineRule="auto"/>
              <w:rPr>
                <w:sz w:val="20"/>
                <w:lang w:bidi="ar"/>
              </w:rPr>
            </w:pPr>
            <w:proofErr w:type="gramStart"/>
            <w:r>
              <w:rPr>
                <w:sz w:val="20"/>
                <w:lang w:bidi="ar"/>
              </w:rPr>
              <w:t>varchar(</w:t>
            </w:r>
            <w:proofErr w:type="gramEnd"/>
            <w:r>
              <w:rPr>
                <w:sz w:val="20"/>
                <w:lang w:bidi="ar"/>
              </w:rPr>
              <w:t>50)</w:t>
            </w:r>
          </w:p>
        </w:tc>
        <w:tc>
          <w:tcPr>
            <w:tcW w:w="742" w:type="dxa"/>
            <w:tcBorders>
              <w:top w:val="single" w:sz="4" w:space="0" w:color="auto"/>
              <w:left w:val="nil"/>
              <w:bottom w:val="single" w:sz="4" w:space="0" w:color="auto"/>
              <w:right w:val="single" w:sz="4" w:space="0" w:color="auto"/>
              <w:tl2br w:val="nil"/>
              <w:tr2bl w:val="nil"/>
            </w:tcBorders>
          </w:tcPr>
          <w:p w14:paraId="52CF15E2" w14:textId="77777777" w:rsidR="00567AFA" w:rsidRDefault="00000000">
            <w:pPr>
              <w:pStyle w:val="aff2"/>
              <w:tabs>
                <w:tab w:val="left" w:pos="4218"/>
              </w:tabs>
              <w:spacing w:after="120" w:afterAutospacing="0" w:line="360" w:lineRule="auto"/>
              <w:rPr>
                <w:sz w:val="20"/>
                <w:lang w:bidi="ar"/>
              </w:rPr>
            </w:pPr>
            <w:r>
              <w:rPr>
                <w:sz w:val="20"/>
                <w:lang w:bidi="ar"/>
              </w:rPr>
              <w:t>是</w:t>
            </w:r>
          </w:p>
        </w:tc>
        <w:tc>
          <w:tcPr>
            <w:tcW w:w="3534" w:type="dxa"/>
            <w:tcBorders>
              <w:top w:val="single" w:sz="4" w:space="0" w:color="auto"/>
              <w:left w:val="nil"/>
              <w:bottom w:val="single" w:sz="4" w:space="0" w:color="auto"/>
              <w:right w:val="single" w:sz="4" w:space="0" w:color="auto"/>
              <w:tl2br w:val="nil"/>
              <w:tr2bl w:val="nil"/>
            </w:tcBorders>
          </w:tcPr>
          <w:p w14:paraId="6D87726A" w14:textId="77777777" w:rsidR="00567AFA" w:rsidRDefault="00000000">
            <w:pPr>
              <w:pStyle w:val="aff2"/>
              <w:tabs>
                <w:tab w:val="left" w:pos="4218"/>
              </w:tabs>
              <w:spacing w:after="120" w:afterAutospacing="0" w:line="360" w:lineRule="auto"/>
              <w:rPr>
                <w:rFonts w:cs="宋体"/>
                <w:sz w:val="20"/>
                <w:lang w:bidi="ar"/>
              </w:rPr>
            </w:pPr>
            <w:r>
              <w:rPr>
                <w:rFonts w:hint="eastAsia"/>
                <w:sz w:val="20"/>
                <w:lang w:bidi="ar"/>
              </w:rPr>
              <w:t>推送的原单据外部排款流水号</w:t>
            </w:r>
          </w:p>
        </w:tc>
      </w:tr>
      <w:tr w:rsidR="00567AFA" w14:paraId="560AA909"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816F1EC" w14:textId="77777777" w:rsidR="00567AFA" w:rsidRDefault="00000000">
            <w:pPr>
              <w:pStyle w:val="aff2"/>
              <w:spacing w:after="120" w:afterAutospacing="0" w:line="360" w:lineRule="auto"/>
              <w:rPr>
                <w:sz w:val="20"/>
                <w:lang w:bidi="ar"/>
              </w:rPr>
            </w:pPr>
            <w:proofErr w:type="spellStart"/>
            <w:r>
              <w:rPr>
                <w:sz w:val="20"/>
              </w:rPr>
              <w:t>subTaskNum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334BC540" w14:textId="77777777" w:rsidR="00567AFA" w:rsidRDefault="00000000">
            <w:pPr>
              <w:pStyle w:val="aff2"/>
              <w:spacing w:after="120" w:afterAutospacing="0" w:line="360" w:lineRule="auto"/>
              <w:rPr>
                <w:sz w:val="20"/>
                <w:lang w:bidi="ar"/>
              </w:rPr>
            </w:pPr>
            <w:r>
              <w:rPr>
                <w:sz w:val="20"/>
              </w:rPr>
              <w:t>子任务编号</w:t>
            </w:r>
          </w:p>
        </w:tc>
        <w:tc>
          <w:tcPr>
            <w:tcW w:w="1471" w:type="dxa"/>
            <w:tcBorders>
              <w:top w:val="single" w:sz="4" w:space="0" w:color="auto"/>
              <w:left w:val="nil"/>
              <w:bottom w:val="single" w:sz="4" w:space="0" w:color="auto"/>
              <w:right w:val="single" w:sz="4" w:space="0" w:color="auto"/>
              <w:tl2br w:val="nil"/>
              <w:tr2bl w:val="nil"/>
            </w:tcBorders>
          </w:tcPr>
          <w:p w14:paraId="7CDAFA4B" w14:textId="77777777" w:rsidR="00567AFA" w:rsidRDefault="00000000">
            <w:pPr>
              <w:pStyle w:val="aff2"/>
              <w:spacing w:after="120" w:afterAutospacing="0" w:line="360" w:lineRule="auto"/>
              <w:rPr>
                <w:sz w:val="20"/>
                <w:lang w:bidi="ar"/>
              </w:rPr>
            </w:pPr>
            <w:proofErr w:type="gramStart"/>
            <w:r>
              <w:rPr>
                <w:sz w:val="20"/>
                <w:lang w:bidi="ar"/>
              </w:rPr>
              <w:t>varchar(</w:t>
            </w:r>
            <w:proofErr w:type="gramEnd"/>
            <w:r>
              <w:rPr>
                <w:sz w:val="20"/>
                <w:lang w:bidi="ar"/>
              </w:rPr>
              <w:t>50)</w:t>
            </w:r>
          </w:p>
        </w:tc>
        <w:tc>
          <w:tcPr>
            <w:tcW w:w="742" w:type="dxa"/>
            <w:tcBorders>
              <w:top w:val="single" w:sz="4" w:space="0" w:color="auto"/>
              <w:left w:val="nil"/>
              <w:bottom w:val="single" w:sz="4" w:space="0" w:color="auto"/>
              <w:right w:val="single" w:sz="4" w:space="0" w:color="auto"/>
              <w:tl2br w:val="nil"/>
              <w:tr2bl w:val="nil"/>
            </w:tcBorders>
          </w:tcPr>
          <w:p w14:paraId="77C10B79" w14:textId="77777777" w:rsidR="00567AFA" w:rsidRDefault="00000000">
            <w:pPr>
              <w:pStyle w:val="aff2"/>
              <w:spacing w:after="120" w:afterAutospacing="0" w:line="360" w:lineRule="auto"/>
              <w:rPr>
                <w:sz w:val="20"/>
                <w:lang w:bidi="ar"/>
              </w:rPr>
            </w:pPr>
            <w:r>
              <w:rPr>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43E2274E" w14:textId="77777777" w:rsidR="00567AFA" w:rsidRDefault="00000000">
            <w:pPr>
              <w:pStyle w:val="aff2"/>
              <w:spacing w:after="120" w:afterAutospacing="0" w:line="360" w:lineRule="auto"/>
              <w:rPr>
                <w:sz w:val="20"/>
                <w:lang w:bidi="ar"/>
              </w:rPr>
            </w:pPr>
            <w:r>
              <w:rPr>
                <w:rFonts w:hint="eastAsia"/>
                <w:sz w:val="20"/>
              </w:rPr>
              <w:t>在司库结算做排期操作后生成的子任务编号</w:t>
            </w:r>
          </w:p>
        </w:tc>
      </w:tr>
      <w:tr w:rsidR="00567AFA" w14:paraId="08F236CC"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7203A5F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externalBatNum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110303EC" w14:textId="77777777" w:rsidR="00567AFA" w:rsidRDefault="00000000">
            <w:pPr>
              <w:pStyle w:val="aff2"/>
              <w:spacing w:after="120" w:afterAutospacing="0" w:line="360" w:lineRule="auto"/>
              <w:rPr>
                <w:rFonts w:cs="宋体"/>
                <w:sz w:val="20"/>
                <w:lang w:bidi="ar"/>
              </w:rPr>
            </w:pPr>
            <w:r>
              <w:rPr>
                <w:sz w:val="20"/>
              </w:rPr>
              <w:t>外部请求批次号</w:t>
            </w:r>
          </w:p>
        </w:tc>
        <w:tc>
          <w:tcPr>
            <w:tcW w:w="1471" w:type="dxa"/>
            <w:tcBorders>
              <w:top w:val="single" w:sz="4" w:space="0" w:color="auto"/>
              <w:left w:val="nil"/>
              <w:bottom w:val="single" w:sz="4" w:space="0" w:color="auto"/>
              <w:right w:val="single" w:sz="4" w:space="0" w:color="auto"/>
              <w:tl2br w:val="nil"/>
              <w:tr2bl w:val="nil"/>
            </w:tcBorders>
          </w:tcPr>
          <w:p w14:paraId="3BBA2CB5"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30)</w:t>
            </w:r>
          </w:p>
        </w:tc>
        <w:tc>
          <w:tcPr>
            <w:tcW w:w="742" w:type="dxa"/>
            <w:tcBorders>
              <w:top w:val="single" w:sz="4" w:space="0" w:color="auto"/>
              <w:left w:val="nil"/>
              <w:bottom w:val="single" w:sz="4" w:space="0" w:color="auto"/>
              <w:right w:val="single" w:sz="4" w:space="0" w:color="auto"/>
              <w:tl2br w:val="nil"/>
              <w:tr2bl w:val="nil"/>
            </w:tcBorders>
          </w:tcPr>
          <w:p w14:paraId="7051E987" w14:textId="77777777" w:rsidR="00567AFA" w:rsidRDefault="00000000">
            <w:pPr>
              <w:pStyle w:val="aff2"/>
              <w:spacing w:after="120" w:afterAutospacing="0" w:line="360" w:lineRule="auto"/>
              <w:rPr>
                <w:rFonts w:cs="宋体"/>
                <w:sz w:val="20"/>
                <w:lang w:bidi="ar"/>
              </w:rPr>
            </w:pPr>
            <w:r>
              <w:rPr>
                <w:sz w:val="20"/>
              </w:rPr>
              <w:t>否</w:t>
            </w:r>
          </w:p>
        </w:tc>
        <w:tc>
          <w:tcPr>
            <w:tcW w:w="3534" w:type="dxa"/>
            <w:tcBorders>
              <w:top w:val="single" w:sz="4" w:space="0" w:color="auto"/>
              <w:left w:val="nil"/>
              <w:bottom w:val="single" w:sz="4" w:space="0" w:color="auto"/>
              <w:right w:val="single" w:sz="4" w:space="0" w:color="auto"/>
              <w:tl2br w:val="nil"/>
              <w:tr2bl w:val="nil"/>
            </w:tcBorders>
          </w:tcPr>
          <w:p w14:paraId="1178CEB7" w14:textId="77777777" w:rsidR="00567AFA" w:rsidRDefault="00000000">
            <w:pPr>
              <w:pStyle w:val="aff2"/>
              <w:spacing w:after="120" w:afterAutospacing="0" w:line="360" w:lineRule="auto"/>
              <w:rPr>
                <w:sz w:val="20"/>
              </w:rPr>
            </w:pPr>
            <w:r>
              <w:rPr>
                <w:sz w:val="20"/>
              </w:rPr>
              <w:t>批量付款时的外部请求批次号，单笔付款时为空</w:t>
            </w:r>
          </w:p>
          <w:p w14:paraId="629F00E5" w14:textId="77777777" w:rsidR="00567AFA" w:rsidRDefault="00000000">
            <w:pPr>
              <w:pStyle w:val="aff2"/>
              <w:spacing w:after="120" w:afterAutospacing="0" w:line="360" w:lineRule="auto"/>
              <w:rPr>
                <w:rFonts w:cs="宋体"/>
                <w:sz w:val="20"/>
                <w:lang w:bidi="ar"/>
              </w:rPr>
            </w:pPr>
            <w:r>
              <w:rPr>
                <w:rFonts w:hint="eastAsia"/>
                <w:sz w:val="20"/>
              </w:rPr>
              <w:t>在排期操作后，对应司库系统的外部请求批次号</w:t>
            </w:r>
          </w:p>
        </w:tc>
      </w:tr>
      <w:tr w:rsidR="00567AFA" w14:paraId="25B239FE"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F2CEF46"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externalNum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09E42EFE" w14:textId="77777777" w:rsidR="00567AFA" w:rsidRDefault="00000000">
            <w:pPr>
              <w:pStyle w:val="aff2"/>
              <w:spacing w:after="120" w:afterAutospacing="0" w:line="360" w:lineRule="auto"/>
              <w:rPr>
                <w:rFonts w:cs="宋体"/>
                <w:sz w:val="20"/>
                <w:lang w:bidi="ar"/>
              </w:rPr>
            </w:pPr>
            <w:r>
              <w:rPr>
                <w:sz w:val="20"/>
              </w:rPr>
              <w:t>外部请求流水号</w:t>
            </w:r>
          </w:p>
        </w:tc>
        <w:tc>
          <w:tcPr>
            <w:tcW w:w="1471" w:type="dxa"/>
            <w:tcBorders>
              <w:top w:val="single" w:sz="4" w:space="0" w:color="auto"/>
              <w:left w:val="nil"/>
              <w:bottom w:val="single" w:sz="4" w:space="0" w:color="auto"/>
              <w:right w:val="single" w:sz="4" w:space="0" w:color="auto"/>
              <w:tl2br w:val="nil"/>
              <w:tr2bl w:val="nil"/>
            </w:tcBorders>
          </w:tcPr>
          <w:p w14:paraId="11EB8298"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50)</w:t>
            </w:r>
          </w:p>
        </w:tc>
        <w:tc>
          <w:tcPr>
            <w:tcW w:w="742" w:type="dxa"/>
            <w:tcBorders>
              <w:top w:val="single" w:sz="4" w:space="0" w:color="auto"/>
              <w:left w:val="nil"/>
              <w:bottom w:val="single" w:sz="4" w:space="0" w:color="auto"/>
              <w:right w:val="single" w:sz="4" w:space="0" w:color="auto"/>
              <w:tl2br w:val="nil"/>
              <w:tr2bl w:val="nil"/>
            </w:tcBorders>
          </w:tcPr>
          <w:p w14:paraId="12FDBD2A" w14:textId="77777777" w:rsidR="00567AFA" w:rsidRDefault="00000000">
            <w:pPr>
              <w:pStyle w:val="aff2"/>
              <w:spacing w:after="120" w:afterAutospacing="0" w:line="360" w:lineRule="auto"/>
              <w:rPr>
                <w:rFonts w:cs="宋体"/>
                <w:sz w:val="20"/>
                <w:lang w:bidi="ar"/>
              </w:rPr>
            </w:pPr>
            <w:r>
              <w:rPr>
                <w:rFonts w:hint="eastAsia"/>
                <w:sz w:val="20"/>
              </w:rPr>
              <w:t>否</w:t>
            </w:r>
          </w:p>
        </w:tc>
        <w:tc>
          <w:tcPr>
            <w:tcW w:w="3534" w:type="dxa"/>
            <w:tcBorders>
              <w:top w:val="single" w:sz="4" w:space="0" w:color="auto"/>
              <w:left w:val="nil"/>
              <w:bottom w:val="single" w:sz="4" w:space="0" w:color="auto"/>
              <w:right w:val="single" w:sz="4" w:space="0" w:color="auto"/>
              <w:tl2br w:val="nil"/>
              <w:tr2bl w:val="nil"/>
            </w:tcBorders>
          </w:tcPr>
          <w:p w14:paraId="2B4EB3B9" w14:textId="77777777" w:rsidR="00567AFA" w:rsidRDefault="00000000">
            <w:pPr>
              <w:pStyle w:val="aff2"/>
              <w:spacing w:after="120" w:afterAutospacing="0" w:line="360" w:lineRule="auto"/>
              <w:rPr>
                <w:sz w:val="20"/>
              </w:rPr>
            </w:pPr>
            <w:r>
              <w:rPr>
                <w:sz w:val="20"/>
              </w:rPr>
              <w:t>单笔、批量付款中支付事项的外部请求流水号</w:t>
            </w:r>
          </w:p>
          <w:p w14:paraId="05519448" w14:textId="77777777" w:rsidR="00567AFA" w:rsidRDefault="00000000">
            <w:pPr>
              <w:pStyle w:val="aff2"/>
              <w:spacing w:after="120" w:afterAutospacing="0" w:line="360" w:lineRule="auto"/>
              <w:rPr>
                <w:rFonts w:cs="宋体"/>
                <w:sz w:val="20"/>
                <w:lang w:bidi="ar"/>
              </w:rPr>
            </w:pPr>
            <w:r>
              <w:rPr>
                <w:rFonts w:hint="eastAsia"/>
                <w:sz w:val="20"/>
              </w:rPr>
              <w:t>在排期操作后，对应司库系统的外部请求流水号</w:t>
            </w:r>
          </w:p>
        </w:tc>
      </w:tr>
      <w:tr w:rsidR="00567AFA" w14:paraId="5674814F"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16782B7" w14:textId="77777777" w:rsidR="00567AFA" w:rsidRDefault="00000000">
            <w:pPr>
              <w:pStyle w:val="aff2"/>
              <w:spacing w:after="120" w:afterAutospacing="0" w:line="360" w:lineRule="auto"/>
              <w:rPr>
                <w:rFonts w:cs="宋体"/>
                <w:sz w:val="20"/>
                <w:lang w:bidi="ar"/>
              </w:rPr>
            </w:pPr>
            <w:proofErr w:type="spellStart"/>
            <w:r>
              <w:rPr>
                <w:rFonts w:hint="eastAsia"/>
                <w:sz w:val="20"/>
              </w:rPr>
              <w:t>pypartyOrgNm</w:t>
            </w:r>
            <w:proofErr w:type="spellEnd"/>
          </w:p>
        </w:tc>
        <w:tc>
          <w:tcPr>
            <w:tcW w:w="2256" w:type="dxa"/>
            <w:tcBorders>
              <w:top w:val="single" w:sz="4" w:space="0" w:color="auto"/>
              <w:left w:val="nil"/>
              <w:bottom w:val="single" w:sz="4" w:space="0" w:color="auto"/>
              <w:right w:val="single" w:sz="4" w:space="0" w:color="auto"/>
              <w:tl2br w:val="nil"/>
              <w:tr2bl w:val="nil"/>
            </w:tcBorders>
          </w:tcPr>
          <w:p w14:paraId="3B0E7E39" w14:textId="77777777" w:rsidR="00567AFA" w:rsidRDefault="00000000">
            <w:pPr>
              <w:pStyle w:val="aff2"/>
              <w:spacing w:after="120" w:afterAutospacing="0" w:line="360" w:lineRule="auto"/>
              <w:rPr>
                <w:rFonts w:cs="宋体"/>
                <w:sz w:val="20"/>
                <w:lang w:bidi="ar"/>
              </w:rPr>
            </w:pPr>
            <w:r>
              <w:rPr>
                <w:sz w:val="20"/>
              </w:rPr>
              <w:t>付方单位</w:t>
            </w:r>
          </w:p>
        </w:tc>
        <w:tc>
          <w:tcPr>
            <w:tcW w:w="1471" w:type="dxa"/>
            <w:tcBorders>
              <w:top w:val="single" w:sz="4" w:space="0" w:color="auto"/>
              <w:left w:val="nil"/>
              <w:bottom w:val="single" w:sz="4" w:space="0" w:color="auto"/>
              <w:right w:val="single" w:sz="4" w:space="0" w:color="auto"/>
              <w:tl2br w:val="nil"/>
              <w:tr2bl w:val="nil"/>
            </w:tcBorders>
          </w:tcPr>
          <w:p w14:paraId="360D1F15"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500)</w:t>
            </w:r>
          </w:p>
        </w:tc>
        <w:tc>
          <w:tcPr>
            <w:tcW w:w="742" w:type="dxa"/>
            <w:tcBorders>
              <w:top w:val="single" w:sz="4" w:space="0" w:color="auto"/>
              <w:left w:val="nil"/>
              <w:bottom w:val="single" w:sz="4" w:space="0" w:color="auto"/>
              <w:right w:val="single" w:sz="4" w:space="0" w:color="auto"/>
              <w:tl2br w:val="nil"/>
              <w:tr2bl w:val="nil"/>
            </w:tcBorders>
          </w:tcPr>
          <w:p w14:paraId="306E4252" w14:textId="77777777" w:rsidR="00567AFA" w:rsidRDefault="00000000">
            <w:pPr>
              <w:pStyle w:val="aff2"/>
              <w:spacing w:after="120" w:afterAutospacing="0" w:line="360" w:lineRule="auto"/>
              <w:rPr>
                <w:rFonts w:cs="宋体"/>
                <w:sz w:val="20"/>
                <w:lang w:bidi="ar"/>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10F30787" w14:textId="77777777" w:rsidR="00567AFA" w:rsidRDefault="00567AFA">
            <w:pPr>
              <w:pStyle w:val="aff2"/>
              <w:spacing w:after="120" w:afterAutospacing="0" w:line="360" w:lineRule="auto"/>
              <w:rPr>
                <w:rFonts w:cs="宋体"/>
                <w:sz w:val="20"/>
                <w:lang w:bidi="ar"/>
              </w:rPr>
            </w:pPr>
          </w:p>
        </w:tc>
      </w:tr>
      <w:tr w:rsidR="00567AFA" w14:paraId="5E76064C"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E91A78A" w14:textId="77777777" w:rsidR="00567AFA" w:rsidRDefault="00000000">
            <w:pPr>
              <w:pStyle w:val="aff2"/>
              <w:spacing w:after="120" w:afterAutospacing="0" w:line="360" w:lineRule="auto"/>
              <w:rPr>
                <w:sz w:val="20"/>
              </w:rPr>
            </w:pPr>
            <w:proofErr w:type="spellStart"/>
            <w:r>
              <w:rPr>
                <w:rFonts w:hint="eastAsia"/>
                <w:sz w:val="20"/>
              </w:rPr>
              <w:lastRenderedPageBreak/>
              <w:t>pypartyAccnum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44D52BEE" w14:textId="77777777" w:rsidR="00567AFA" w:rsidRDefault="00000000">
            <w:pPr>
              <w:pStyle w:val="aff2"/>
              <w:spacing w:after="120" w:afterAutospacing="0" w:line="360" w:lineRule="auto"/>
              <w:rPr>
                <w:sz w:val="20"/>
              </w:rPr>
            </w:pPr>
            <w:r>
              <w:rPr>
                <w:sz w:val="20"/>
              </w:rPr>
              <w:t>付方账号</w:t>
            </w:r>
          </w:p>
        </w:tc>
        <w:tc>
          <w:tcPr>
            <w:tcW w:w="1471" w:type="dxa"/>
            <w:tcBorders>
              <w:top w:val="single" w:sz="4" w:space="0" w:color="auto"/>
              <w:left w:val="nil"/>
              <w:bottom w:val="single" w:sz="4" w:space="0" w:color="auto"/>
              <w:right w:val="single" w:sz="4" w:space="0" w:color="auto"/>
              <w:tl2br w:val="nil"/>
              <w:tr2bl w:val="nil"/>
            </w:tcBorders>
          </w:tcPr>
          <w:p w14:paraId="41031849" w14:textId="77777777" w:rsidR="00567AFA" w:rsidRDefault="00000000">
            <w:pPr>
              <w:pStyle w:val="aff2"/>
              <w:spacing w:after="120" w:afterAutospacing="0" w:line="360" w:lineRule="auto"/>
              <w:rPr>
                <w:sz w:val="20"/>
              </w:rPr>
            </w:pPr>
            <w:proofErr w:type="gramStart"/>
            <w:r>
              <w:rPr>
                <w:rFonts w:hint="eastAsia"/>
                <w:sz w:val="20"/>
              </w:rPr>
              <w:t>varchar(</w:t>
            </w:r>
            <w:proofErr w:type="gramEnd"/>
            <w:r>
              <w:rPr>
                <w:rFonts w:hint="eastAsia"/>
                <w:sz w:val="20"/>
              </w:rPr>
              <w:t>32)</w:t>
            </w:r>
          </w:p>
        </w:tc>
        <w:tc>
          <w:tcPr>
            <w:tcW w:w="742" w:type="dxa"/>
            <w:tcBorders>
              <w:top w:val="single" w:sz="4" w:space="0" w:color="auto"/>
              <w:left w:val="nil"/>
              <w:bottom w:val="single" w:sz="4" w:space="0" w:color="auto"/>
              <w:right w:val="single" w:sz="4" w:space="0" w:color="auto"/>
              <w:tl2br w:val="nil"/>
              <w:tr2bl w:val="nil"/>
            </w:tcBorders>
          </w:tcPr>
          <w:p w14:paraId="2EC785A8"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375F4F67" w14:textId="77777777" w:rsidR="00567AFA" w:rsidRDefault="00567AFA">
            <w:pPr>
              <w:pStyle w:val="aff2"/>
              <w:spacing w:after="120" w:afterAutospacing="0" w:line="360" w:lineRule="auto"/>
              <w:rPr>
                <w:rFonts w:cs="宋体"/>
                <w:sz w:val="20"/>
                <w:lang w:bidi="ar"/>
              </w:rPr>
            </w:pPr>
          </w:p>
        </w:tc>
      </w:tr>
      <w:tr w:rsidR="00567AFA" w14:paraId="58C12F97"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70DC7051" w14:textId="77777777" w:rsidR="00567AFA" w:rsidRDefault="00000000">
            <w:pPr>
              <w:pStyle w:val="aff2"/>
              <w:spacing w:after="120" w:afterAutospacing="0" w:line="360" w:lineRule="auto"/>
              <w:rPr>
                <w:sz w:val="20"/>
              </w:rPr>
            </w:pPr>
            <w:proofErr w:type="spellStart"/>
            <w:r>
              <w:rPr>
                <w:rFonts w:hint="eastAsia"/>
                <w:sz w:val="20"/>
                <w:szCs w:val="20"/>
              </w:rPr>
              <w:t>pypartyAccnm</w:t>
            </w:r>
            <w:proofErr w:type="spellEnd"/>
          </w:p>
        </w:tc>
        <w:tc>
          <w:tcPr>
            <w:tcW w:w="2256" w:type="dxa"/>
            <w:tcBorders>
              <w:top w:val="single" w:sz="4" w:space="0" w:color="auto"/>
              <w:left w:val="nil"/>
              <w:bottom w:val="single" w:sz="4" w:space="0" w:color="auto"/>
              <w:right w:val="single" w:sz="4" w:space="0" w:color="auto"/>
              <w:tl2br w:val="nil"/>
              <w:tr2bl w:val="nil"/>
            </w:tcBorders>
          </w:tcPr>
          <w:p w14:paraId="53CDC40B" w14:textId="77777777" w:rsidR="00567AFA" w:rsidRDefault="00000000">
            <w:pPr>
              <w:pStyle w:val="aff2"/>
              <w:spacing w:after="120" w:afterAutospacing="0" w:line="360" w:lineRule="auto"/>
              <w:rPr>
                <w:sz w:val="20"/>
              </w:rPr>
            </w:pPr>
            <w:r>
              <w:rPr>
                <w:sz w:val="20"/>
              </w:rPr>
              <w:t>付方户名</w:t>
            </w:r>
          </w:p>
        </w:tc>
        <w:tc>
          <w:tcPr>
            <w:tcW w:w="1471" w:type="dxa"/>
            <w:tcBorders>
              <w:top w:val="single" w:sz="4" w:space="0" w:color="auto"/>
              <w:left w:val="nil"/>
              <w:bottom w:val="single" w:sz="4" w:space="0" w:color="auto"/>
              <w:right w:val="single" w:sz="4" w:space="0" w:color="auto"/>
              <w:tl2br w:val="nil"/>
              <w:tr2bl w:val="nil"/>
            </w:tcBorders>
          </w:tcPr>
          <w:p w14:paraId="17E6B423" w14:textId="77777777" w:rsidR="00567AFA" w:rsidRDefault="00000000">
            <w:pPr>
              <w:pStyle w:val="aff2"/>
              <w:spacing w:after="120" w:afterAutospacing="0" w:line="360" w:lineRule="auto"/>
              <w:rPr>
                <w:sz w:val="20"/>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l2br w:val="nil"/>
              <w:tr2bl w:val="nil"/>
            </w:tcBorders>
          </w:tcPr>
          <w:p w14:paraId="089969E7"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00806577" w14:textId="77777777" w:rsidR="00567AFA" w:rsidRDefault="00567AFA">
            <w:pPr>
              <w:pStyle w:val="aff2"/>
              <w:spacing w:after="120" w:afterAutospacing="0" w:line="360" w:lineRule="auto"/>
              <w:rPr>
                <w:rFonts w:cs="宋体"/>
                <w:sz w:val="20"/>
                <w:lang w:bidi="ar"/>
              </w:rPr>
            </w:pPr>
          </w:p>
        </w:tc>
      </w:tr>
      <w:tr w:rsidR="00567AFA" w14:paraId="1ACD1D87"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064B97E4" w14:textId="77777777" w:rsidR="00567AFA" w:rsidRDefault="00000000">
            <w:pPr>
              <w:pStyle w:val="aff2"/>
              <w:spacing w:after="120" w:afterAutospacing="0" w:line="360" w:lineRule="auto"/>
              <w:rPr>
                <w:sz w:val="20"/>
              </w:rPr>
            </w:pPr>
            <w:proofErr w:type="spellStart"/>
            <w:r>
              <w:rPr>
                <w:rFonts w:hint="eastAsia"/>
                <w:sz w:val="20"/>
                <w:szCs w:val="20"/>
              </w:rPr>
              <w:t>pypartyDepBnkNm</w:t>
            </w:r>
            <w:proofErr w:type="spellEnd"/>
          </w:p>
        </w:tc>
        <w:tc>
          <w:tcPr>
            <w:tcW w:w="2256" w:type="dxa"/>
            <w:tcBorders>
              <w:top w:val="single" w:sz="4" w:space="0" w:color="auto"/>
              <w:left w:val="nil"/>
              <w:bottom w:val="single" w:sz="4" w:space="0" w:color="auto"/>
              <w:right w:val="single" w:sz="4" w:space="0" w:color="auto"/>
              <w:tl2br w:val="nil"/>
              <w:tr2bl w:val="nil"/>
            </w:tcBorders>
          </w:tcPr>
          <w:p w14:paraId="1D0EB137" w14:textId="77777777" w:rsidR="00567AFA" w:rsidRDefault="00000000">
            <w:pPr>
              <w:pStyle w:val="aff2"/>
              <w:spacing w:after="120" w:afterAutospacing="0" w:line="360" w:lineRule="auto"/>
              <w:rPr>
                <w:sz w:val="20"/>
              </w:rPr>
            </w:pPr>
            <w:r>
              <w:rPr>
                <w:sz w:val="20"/>
              </w:rPr>
              <w:t>付方开户行</w:t>
            </w:r>
          </w:p>
        </w:tc>
        <w:tc>
          <w:tcPr>
            <w:tcW w:w="1471" w:type="dxa"/>
            <w:tcBorders>
              <w:top w:val="single" w:sz="4" w:space="0" w:color="auto"/>
              <w:left w:val="nil"/>
              <w:bottom w:val="single" w:sz="4" w:space="0" w:color="auto"/>
              <w:right w:val="single" w:sz="4" w:space="0" w:color="auto"/>
              <w:tl2br w:val="nil"/>
              <w:tr2bl w:val="nil"/>
            </w:tcBorders>
          </w:tcPr>
          <w:p w14:paraId="57B144F9" w14:textId="77777777" w:rsidR="00567AFA" w:rsidRDefault="00000000">
            <w:pPr>
              <w:pStyle w:val="aff2"/>
              <w:spacing w:after="120" w:afterAutospacing="0" w:line="360" w:lineRule="auto"/>
              <w:rPr>
                <w:sz w:val="20"/>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l2br w:val="nil"/>
              <w:tr2bl w:val="nil"/>
            </w:tcBorders>
          </w:tcPr>
          <w:p w14:paraId="46AFF4ED"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6753F439" w14:textId="77777777" w:rsidR="00567AFA" w:rsidRDefault="00567AFA">
            <w:pPr>
              <w:pStyle w:val="aff2"/>
              <w:spacing w:after="120" w:afterAutospacing="0" w:line="360" w:lineRule="auto"/>
              <w:rPr>
                <w:rFonts w:cs="宋体"/>
                <w:sz w:val="20"/>
                <w:lang w:bidi="ar"/>
              </w:rPr>
            </w:pPr>
          </w:p>
        </w:tc>
      </w:tr>
      <w:tr w:rsidR="00567AFA" w14:paraId="0038C92B"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9F2905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pypartyBnkgId</w:t>
            </w:r>
            <w:proofErr w:type="spellEnd"/>
          </w:p>
        </w:tc>
        <w:tc>
          <w:tcPr>
            <w:tcW w:w="2256" w:type="dxa"/>
            <w:tcBorders>
              <w:top w:val="single" w:sz="4" w:space="0" w:color="auto"/>
              <w:left w:val="nil"/>
              <w:bottom w:val="single" w:sz="4" w:space="0" w:color="auto"/>
              <w:right w:val="single" w:sz="4" w:space="0" w:color="auto"/>
              <w:tl2br w:val="nil"/>
              <w:tr2bl w:val="nil"/>
            </w:tcBorders>
          </w:tcPr>
          <w:p w14:paraId="7997702E" w14:textId="77777777" w:rsidR="00567AFA" w:rsidRDefault="00000000">
            <w:pPr>
              <w:pStyle w:val="aff2"/>
              <w:spacing w:after="120" w:afterAutospacing="0" w:line="360" w:lineRule="auto"/>
              <w:rPr>
                <w:sz w:val="20"/>
              </w:rPr>
            </w:pPr>
            <w:r>
              <w:rPr>
                <w:rFonts w:hint="eastAsia"/>
                <w:sz w:val="20"/>
              </w:rPr>
              <w:t>付方开户行联行号</w:t>
            </w:r>
          </w:p>
        </w:tc>
        <w:tc>
          <w:tcPr>
            <w:tcW w:w="1471" w:type="dxa"/>
            <w:tcBorders>
              <w:top w:val="single" w:sz="4" w:space="0" w:color="auto"/>
              <w:left w:val="nil"/>
              <w:bottom w:val="single" w:sz="4" w:space="0" w:color="auto"/>
              <w:right w:val="single" w:sz="4" w:space="0" w:color="auto"/>
              <w:tl2br w:val="nil"/>
              <w:tr2bl w:val="nil"/>
            </w:tcBorders>
          </w:tcPr>
          <w:p w14:paraId="41B77F1C" w14:textId="77777777" w:rsidR="00567AFA" w:rsidRDefault="00000000">
            <w:pPr>
              <w:pStyle w:val="aff2"/>
              <w:spacing w:after="120" w:afterAutospacing="0" w:line="360" w:lineRule="auto"/>
              <w:rPr>
                <w:sz w:val="20"/>
              </w:rPr>
            </w:pPr>
            <w:proofErr w:type="gramStart"/>
            <w:r>
              <w:rPr>
                <w:rFonts w:cs="宋体" w:hint="eastAsia"/>
                <w:sz w:val="20"/>
                <w:lang w:bidi="ar"/>
              </w:rPr>
              <w:t>varchar(</w:t>
            </w:r>
            <w:proofErr w:type="gramEnd"/>
            <w:r>
              <w:rPr>
                <w:rFonts w:cs="宋体" w:hint="eastAsia"/>
                <w:sz w:val="20"/>
                <w:lang w:bidi="ar"/>
              </w:rPr>
              <w:t>11)</w:t>
            </w:r>
          </w:p>
        </w:tc>
        <w:tc>
          <w:tcPr>
            <w:tcW w:w="742" w:type="dxa"/>
            <w:tcBorders>
              <w:top w:val="single" w:sz="4" w:space="0" w:color="auto"/>
              <w:left w:val="nil"/>
              <w:bottom w:val="single" w:sz="4" w:space="0" w:color="auto"/>
              <w:right w:val="single" w:sz="4" w:space="0" w:color="auto"/>
              <w:tl2br w:val="nil"/>
              <w:tr2bl w:val="nil"/>
            </w:tcBorders>
          </w:tcPr>
          <w:p w14:paraId="37942C50" w14:textId="77777777" w:rsidR="00567AFA" w:rsidRDefault="00000000">
            <w:pPr>
              <w:pStyle w:val="aff2"/>
              <w:spacing w:after="120" w:afterAutospacing="0" w:line="360" w:lineRule="auto"/>
              <w:rPr>
                <w:sz w:val="20"/>
              </w:rPr>
            </w:pPr>
            <w:r>
              <w:rPr>
                <w:rFonts w:hint="eastAsia"/>
                <w:sz w:val="20"/>
              </w:rPr>
              <w:t>是</w:t>
            </w:r>
          </w:p>
        </w:tc>
        <w:tc>
          <w:tcPr>
            <w:tcW w:w="3534" w:type="dxa"/>
            <w:tcBorders>
              <w:top w:val="single" w:sz="4" w:space="0" w:color="auto"/>
              <w:left w:val="nil"/>
              <w:bottom w:val="single" w:sz="4" w:space="0" w:color="auto"/>
              <w:right w:val="single" w:sz="4" w:space="0" w:color="auto"/>
              <w:tl2br w:val="nil"/>
              <w:tr2bl w:val="nil"/>
            </w:tcBorders>
          </w:tcPr>
          <w:p w14:paraId="4A74DC6B" w14:textId="77777777" w:rsidR="00567AFA" w:rsidRDefault="00567AFA">
            <w:pPr>
              <w:pStyle w:val="aff2"/>
              <w:spacing w:after="120" w:afterAutospacing="0" w:line="360" w:lineRule="auto"/>
              <w:rPr>
                <w:rFonts w:cs="宋体"/>
                <w:sz w:val="20"/>
                <w:lang w:bidi="ar"/>
              </w:rPr>
            </w:pPr>
          </w:p>
        </w:tc>
      </w:tr>
      <w:tr w:rsidR="00567AFA" w14:paraId="2B1DB386"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1D8A375D" w14:textId="77777777" w:rsidR="00567AFA" w:rsidRDefault="00000000">
            <w:pPr>
              <w:pStyle w:val="aff2"/>
              <w:spacing w:after="120" w:afterAutospacing="0" w:line="360" w:lineRule="auto"/>
              <w:rPr>
                <w:sz w:val="20"/>
                <w:szCs w:val="20"/>
              </w:rPr>
            </w:pPr>
            <w:proofErr w:type="spellStart"/>
            <w:r>
              <w:rPr>
                <w:rFonts w:cs="宋体" w:hint="eastAsia"/>
                <w:sz w:val="20"/>
                <w:lang w:bidi="ar"/>
              </w:rPr>
              <w:t>rcvpyAccnm</w:t>
            </w:r>
            <w:proofErr w:type="spellEnd"/>
          </w:p>
        </w:tc>
        <w:tc>
          <w:tcPr>
            <w:tcW w:w="2256" w:type="dxa"/>
            <w:tcBorders>
              <w:top w:val="single" w:sz="4" w:space="0" w:color="auto"/>
              <w:left w:val="nil"/>
              <w:bottom w:val="single" w:sz="4" w:space="0" w:color="auto"/>
              <w:right w:val="single" w:sz="4" w:space="0" w:color="auto"/>
              <w:tl2br w:val="nil"/>
              <w:tr2bl w:val="nil"/>
            </w:tcBorders>
          </w:tcPr>
          <w:p w14:paraId="5A7A9BDD" w14:textId="77777777" w:rsidR="00567AFA" w:rsidRDefault="00000000">
            <w:pPr>
              <w:pStyle w:val="aff2"/>
              <w:spacing w:after="120" w:afterAutospacing="0" w:line="360" w:lineRule="auto"/>
              <w:rPr>
                <w:sz w:val="20"/>
              </w:rPr>
            </w:pPr>
            <w:r>
              <w:rPr>
                <w:sz w:val="20"/>
              </w:rPr>
              <w:t>收方户名</w:t>
            </w:r>
          </w:p>
        </w:tc>
        <w:tc>
          <w:tcPr>
            <w:tcW w:w="1471" w:type="dxa"/>
            <w:tcBorders>
              <w:top w:val="single" w:sz="4" w:space="0" w:color="auto"/>
              <w:left w:val="nil"/>
              <w:bottom w:val="single" w:sz="4" w:space="0" w:color="auto"/>
              <w:right w:val="single" w:sz="4" w:space="0" w:color="auto"/>
              <w:tl2br w:val="nil"/>
              <w:tr2bl w:val="nil"/>
            </w:tcBorders>
          </w:tcPr>
          <w:p w14:paraId="2CBA548A" w14:textId="77777777" w:rsidR="00567AFA" w:rsidRDefault="00000000">
            <w:pPr>
              <w:pStyle w:val="aff2"/>
              <w:spacing w:after="120" w:afterAutospacing="0" w:line="360" w:lineRule="auto"/>
              <w:rPr>
                <w:sz w:val="20"/>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l2br w:val="nil"/>
              <w:tr2bl w:val="nil"/>
            </w:tcBorders>
          </w:tcPr>
          <w:p w14:paraId="0349F127"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46B50F6D" w14:textId="77777777" w:rsidR="00567AFA" w:rsidRDefault="00567AFA">
            <w:pPr>
              <w:pStyle w:val="aff2"/>
              <w:spacing w:after="120" w:afterAutospacing="0" w:line="360" w:lineRule="auto"/>
              <w:rPr>
                <w:rFonts w:cs="宋体"/>
                <w:sz w:val="20"/>
                <w:lang w:bidi="ar"/>
              </w:rPr>
            </w:pPr>
          </w:p>
        </w:tc>
      </w:tr>
      <w:tr w:rsidR="00567AFA" w14:paraId="0B0044AE"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2D7CEDE1" w14:textId="77777777" w:rsidR="00567AFA" w:rsidRDefault="00000000">
            <w:pPr>
              <w:pStyle w:val="aff2"/>
              <w:spacing w:after="120" w:afterAutospacing="0" w:line="360" w:lineRule="auto"/>
              <w:rPr>
                <w:sz w:val="20"/>
                <w:szCs w:val="20"/>
              </w:rPr>
            </w:pPr>
            <w:proofErr w:type="spellStart"/>
            <w:r>
              <w:rPr>
                <w:rFonts w:cs="宋体" w:hint="eastAsia"/>
                <w:sz w:val="20"/>
                <w:lang w:bidi="ar"/>
              </w:rPr>
              <w:t>rcvpyAccnum</w:t>
            </w:r>
            <w:proofErr w:type="spellEnd"/>
          </w:p>
        </w:tc>
        <w:tc>
          <w:tcPr>
            <w:tcW w:w="2256" w:type="dxa"/>
            <w:tcBorders>
              <w:top w:val="single" w:sz="4" w:space="0" w:color="auto"/>
              <w:left w:val="nil"/>
              <w:bottom w:val="single" w:sz="4" w:space="0" w:color="auto"/>
              <w:right w:val="single" w:sz="4" w:space="0" w:color="auto"/>
              <w:tl2br w:val="nil"/>
              <w:tr2bl w:val="nil"/>
            </w:tcBorders>
          </w:tcPr>
          <w:p w14:paraId="2CBE8E2E" w14:textId="77777777" w:rsidR="00567AFA" w:rsidRDefault="00000000">
            <w:pPr>
              <w:pStyle w:val="aff2"/>
              <w:spacing w:after="120" w:afterAutospacing="0" w:line="360" w:lineRule="auto"/>
              <w:rPr>
                <w:sz w:val="20"/>
              </w:rPr>
            </w:pPr>
            <w:r>
              <w:rPr>
                <w:sz w:val="20"/>
              </w:rPr>
              <w:t>收方账号</w:t>
            </w:r>
          </w:p>
        </w:tc>
        <w:tc>
          <w:tcPr>
            <w:tcW w:w="1471" w:type="dxa"/>
            <w:tcBorders>
              <w:top w:val="single" w:sz="4" w:space="0" w:color="auto"/>
              <w:left w:val="nil"/>
              <w:bottom w:val="single" w:sz="4" w:space="0" w:color="auto"/>
              <w:right w:val="single" w:sz="4" w:space="0" w:color="auto"/>
              <w:tl2br w:val="nil"/>
              <w:tr2bl w:val="nil"/>
            </w:tcBorders>
          </w:tcPr>
          <w:p w14:paraId="25615274" w14:textId="77777777" w:rsidR="00567AFA" w:rsidRDefault="00000000">
            <w:pPr>
              <w:pStyle w:val="aff2"/>
              <w:spacing w:after="120" w:afterAutospacing="0" w:line="360" w:lineRule="auto"/>
              <w:rPr>
                <w:sz w:val="20"/>
              </w:rPr>
            </w:pPr>
            <w:proofErr w:type="gramStart"/>
            <w:r>
              <w:rPr>
                <w:rFonts w:hint="eastAsia"/>
                <w:sz w:val="20"/>
              </w:rPr>
              <w:t>varchar(</w:t>
            </w:r>
            <w:proofErr w:type="gramEnd"/>
            <w:r>
              <w:rPr>
                <w:rFonts w:hint="eastAsia"/>
                <w:sz w:val="20"/>
              </w:rPr>
              <w:t>32)</w:t>
            </w:r>
          </w:p>
        </w:tc>
        <w:tc>
          <w:tcPr>
            <w:tcW w:w="742" w:type="dxa"/>
            <w:tcBorders>
              <w:top w:val="single" w:sz="4" w:space="0" w:color="auto"/>
              <w:left w:val="nil"/>
              <w:bottom w:val="single" w:sz="4" w:space="0" w:color="auto"/>
              <w:right w:val="single" w:sz="4" w:space="0" w:color="auto"/>
              <w:tl2br w:val="nil"/>
              <w:tr2bl w:val="nil"/>
            </w:tcBorders>
          </w:tcPr>
          <w:p w14:paraId="21A4FA85"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512B73A4" w14:textId="77777777" w:rsidR="00567AFA" w:rsidRDefault="00567AFA">
            <w:pPr>
              <w:pStyle w:val="aff2"/>
              <w:spacing w:after="120" w:afterAutospacing="0" w:line="360" w:lineRule="auto"/>
              <w:rPr>
                <w:rFonts w:cs="宋体"/>
                <w:sz w:val="20"/>
                <w:lang w:bidi="ar"/>
              </w:rPr>
            </w:pPr>
          </w:p>
        </w:tc>
      </w:tr>
      <w:tr w:rsidR="00567AFA" w14:paraId="3D9CF836"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2457827B" w14:textId="77777777" w:rsidR="00567AFA" w:rsidRDefault="00000000">
            <w:pPr>
              <w:pStyle w:val="aff2"/>
              <w:spacing w:after="120" w:afterAutospacing="0" w:line="360" w:lineRule="auto"/>
              <w:rPr>
                <w:sz w:val="20"/>
                <w:szCs w:val="20"/>
              </w:rPr>
            </w:pPr>
            <w:proofErr w:type="spellStart"/>
            <w:r>
              <w:rPr>
                <w:rFonts w:cs="宋体" w:hint="eastAsia"/>
                <w:sz w:val="20"/>
                <w:lang w:bidi="ar"/>
              </w:rPr>
              <w:t>rcvpartyDepBnkNm</w:t>
            </w:r>
            <w:proofErr w:type="spellEnd"/>
          </w:p>
        </w:tc>
        <w:tc>
          <w:tcPr>
            <w:tcW w:w="2256" w:type="dxa"/>
            <w:tcBorders>
              <w:top w:val="single" w:sz="4" w:space="0" w:color="auto"/>
              <w:left w:val="nil"/>
              <w:bottom w:val="single" w:sz="4" w:space="0" w:color="auto"/>
              <w:right w:val="single" w:sz="4" w:space="0" w:color="auto"/>
              <w:tl2br w:val="nil"/>
              <w:tr2bl w:val="nil"/>
            </w:tcBorders>
          </w:tcPr>
          <w:p w14:paraId="4C357629" w14:textId="77777777" w:rsidR="00567AFA" w:rsidRDefault="00000000">
            <w:pPr>
              <w:pStyle w:val="aff2"/>
              <w:spacing w:after="120" w:afterAutospacing="0" w:line="360" w:lineRule="auto"/>
              <w:rPr>
                <w:sz w:val="20"/>
              </w:rPr>
            </w:pPr>
            <w:r>
              <w:rPr>
                <w:sz w:val="20"/>
              </w:rPr>
              <w:t>收方开户行</w:t>
            </w:r>
          </w:p>
        </w:tc>
        <w:tc>
          <w:tcPr>
            <w:tcW w:w="1471" w:type="dxa"/>
            <w:tcBorders>
              <w:top w:val="single" w:sz="4" w:space="0" w:color="auto"/>
              <w:left w:val="nil"/>
              <w:bottom w:val="single" w:sz="4" w:space="0" w:color="auto"/>
              <w:right w:val="single" w:sz="4" w:space="0" w:color="auto"/>
              <w:tl2br w:val="nil"/>
              <w:tr2bl w:val="nil"/>
            </w:tcBorders>
          </w:tcPr>
          <w:p w14:paraId="3A02D5B1" w14:textId="77777777" w:rsidR="00567AFA" w:rsidRDefault="00000000">
            <w:pPr>
              <w:pStyle w:val="aff2"/>
              <w:spacing w:after="120" w:afterAutospacing="0" w:line="360" w:lineRule="auto"/>
              <w:rPr>
                <w:sz w:val="20"/>
              </w:rPr>
            </w:pPr>
            <w:proofErr w:type="gramStart"/>
            <w:r>
              <w:rPr>
                <w:rFonts w:hint="eastAsia"/>
                <w:sz w:val="20"/>
              </w:rPr>
              <w:t>varchar(</w:t>
            </w:r>
            <w:proofErr w:type="gramEnd"/>
            <w:r>
              <w:rPr>
                <w:rFonts w:hint="eastAsia"/>
                <w:sz w:val="20"/>
              </w:rPr>
              <w:t>300)</w:t>
            </w:r>
          </w:p>
        </w:tc>
        <w:tc>
          <w:tcPr>
            <w:tcW w:w="742" w:type="dxa"/>
            <w:tcBorders>
              <w:top w:val="single" w:sz="4" w:space="0" w:color="auto"/>
              <w:left w:val="nil"/>
              <w:bottom w:val="single" w:sz="4" w:space="0" w:color="auto"/>
              <w:right w:val="single" w:sz="4" w:space="0" w:color="auto"/>
              <w:tl2br w:val="nil"/>
              <w:tr2bl w:val="nil"/>
            </w:tcBorders>
          </w:tcPr>
          <w:p w14:paraId="19CCB621"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5D73C6C2" w14:textId="77777777" w:rsidR="00567AFA" w:rsidRDefault="00567AFA">
            <w:pPr>
              <w:pStyle w:val="aff2"/>
              <w:spacing w:after="120" w:afterAutospacing="0" w:line="360" w:lineRule="auto"/>
              <w:rPr>
                <w:rFonts w:cs="宋体"/>
                <w:sz w:val="20"/>
                <w:lang w:bidi="ar"/>
              </w:rPr>
            </w:pPr>
          </w:p>
        </w:tc>
      </w:tr>
      <w:tr w:rsidR="00567AFA" w14:paraId="6EF2A7C8"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9EB137F" w14:textId="77777777" w:rsidR="00567AFA" w:rsidRDefault="00000000">
            <w:pPr>
              <w:pStyle w:val="aff2"/>
              <w:spacing w:after="120" w:afterAutospacing="0" w:line="360" w:lineRule="auto"/>
              <w:rPr>
                <w:rFonts w:cs="宋体"/>
                <w:sz w:val="20"/>
                <w:lang w:bidi="ar"/>
              </w:rPr>
            </w:pPr>
            <w:r>
              <w:rPr>
                <w:rFonts w:hint="eastAsia"/>
                <w:sz w:val="20"/>
              </w:rPr>
              <w:t>amt</w:t>
            </w:r>
          </w:p>
        </w:tc>
        <w:tc>
          <w:tcPr>
            <w:tcW w:w="2256" w:type="dxa"/>
            <w:tcBorders>
              <w:top w:val="single" w:sz="4" w:space="0" w:color="auto"/>
              <w:left w:val="nil"/>
              <w:bottom w:val="single" w:sz="4" w:space="0" w:color="auto"/>
              <w:right w:val="single" w:sz="4" w:space="0" w:color="auto"/>
              <w:tl2br w:val="nil"/>
              <w:tr2bl w:val="nil"/>
            </w:tcBorders>
          </w:tcPr>
          <w:p w14:paraId="5A57CDD8" w14:textId="77777777" w:rsidR="00567AFA" w:rsidRDefault="00000000">
            <w:pPr>
              <w:pStyle w:val="aff2"/>
              <w:spacing w:after="120" w:afterAutospacing="0" w:line="360" w:lineRule="auto"/>
              <w:rPr>
                <w:sz w:val="20"/>
              </w:rPr>
            </w:pPr>
            <w:r>
              <w:rPr>
                <w:sz w:val="20"/>
              </w:rPr>
              <w:t>付款金额</w:t>
            </w:r>
          </w:p>
        </w:tc>
        <w:tc>
          <w:tcPr>
            <w:tcW w:w="1471" w:type="dxa"/>
            <w:tcBorders>
              <w:top w:val="single" w:sz="4" w:space="0" w:color="auto"/>
              <w:left w:val="nil"/>
              <w:bottom w:val="single" w:sz="4" w:space="0" w:color="auto"/>
              <w:right w:val="single" w:sz="4" w:space="0" w:color="auto"/>
              <w:tl2br w:val="nil"/>
              <w:tr2bl w:val="nil"/>
            </w:tcBorders>
          </w:tcPr>
          <w:p w14:paraId="7580C815" w14:textId="77777777" w:rsidR="00567AFA" w:rsidRDefault="00000000">
            <w:pPr>
              <w:pStyle w:val="aff2"/>
              <w:spacing w:after="120" w:afterAutospacing="0" w:line="360" w:lineRule="auto"/>
              <w:rPr>
                <w:sz w:val="20"/>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6888CE0E"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6355D5A9" w14:textId="77777777" w:rsidR="00567AFA" w:rsidRDefault="00567AFA">
            <w:pPr>
              <w:pStyle w:val="aff2"/>
              <w:spacing w:after="120" w:afterAutospacing="0" w:line="360" w:lineRule="auto"/>
              <w:rPr>
                <w:rFonts w:cs="宋体"/>
                <w:sz w:val="20"/>
                <w:lang w:bidi="ar"/>
              </w:rPr>
            </w:pPr>
          </w:p>
        </w:tc>
      </w:tr>
      <w:tr w:rsidR="00567AFA" w14:paraId="0D94B744"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6E1B995E"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pyStat</w:t>
            </w:r>
            <w:proofErr w:type="spellEnd"/>
          </w:p>
        </w:tc>
        <w:tc>
          <w:tcPr>
            <w:tcW w:w="2256" w:type="dxa"/>
            <w:tcBorders>
              <w:top w:val="single" w:sz="4" w:space="0" w:color="auto"/>
              <w:left w:val="nil"/>
              <w:bottom w:val="single" w:sz="4" w:space="0" w:color="auto"/>
              <w:right w:val="single" w:sz="4" w:space="0" w:color="auto"/>
              <w:tl2br w:val="nil"/>
              <w:tr2bl w:val="nil"/>
            </w:tcBorders>
          </w:tcPr>
          <w:p w14:paraId="33D792C6" w14:textId="77777777" w:rsidR="00567AFA" w:rsidRDefault="00000000">
            <w:pPr>
              <w:pStyle w:val="aff2"/>
              <w:spacing w:after="120" w:afterAutospacing="0" w:line="360" w:lineRule="auto"/>
              <w:rPr>
                <w:sz w:val="20"/>
              </w:rPr>
            </w:pPr>
            <w:r>
              <w:rPr>
                <w:sz w:val="20"/>
              </w:rPr>
              <w:t>子任务单据状态</w:t>
            </w:r>
          </w:p>
        </w:tc>
        <w:tc>
          <w:tcPr>
            <w:tcW w:w="1471" w:type="dxa"/>
            <w:tcBorders>
              <w:top w:val="single" w:sz="4" w:space="0" w:color="auto"/>
              <w:left w:val="nil"/>
              <w:bottom w:val="single" w:sz="4" w:space="0" w:color="auto"/>
              <w:right w:val="single" w:sz="4" w:space="0" w:color="auto"/>
              <w:tl2br w:val="nil"/>
              <w:tr2bl w:val="nil"/>
            </w:tcBorders>
          </w:tcPr>
          <w:p w14:paraId="702697DC" w14:textId="77777777" w:rsidR="00567AFA" w:rsidRDefault="00000000">
            <w:pPr>
              <w:pStyle w:val="aff2"/>
              <w:spacing w:after="120" w:afterAutospacing="0" w:line="360" w:lineRule="auto"/>
              <w:rPr>
                <w:sz w:val="20"/>
              </w:rPr>
            </w:pPr>
            <w:proofErr w:type="gramStart"/>
            <w:r>
              <w:rPr>
                <w:rFonts w:hint="eastAsia"/>
                <w:sz w:val="20"/>
              </w:rPr>
              <w:t>char(</w:t>
            </w:r>
            <w:proofErr w:type="gramEnd"/>
            <w:r>
              <w:rPr>
                <w:rFonts w:hint="eastAsia"/>
                <w:sz w:val="20"/>
              </w:rPr>
              <w:t>2)</w:t>
            </w:r>
          </w:p>
        </w:tc>
        <w:tc>
          <w:tcPr>
            <w:tcW w:w="742" w:type="dxa"/>
            <w:tcBorders>
              <w:top w:val="single" w:sz="4" w:space="0" w:color="auto"/>
              <w:left w:val="nil"/>
              <w:bottom w:val="single" w:sz="4" w:space="0" w:color="auto"/>
              <w:right w:val="single" w:sz="4" w:space="0" w:color="auto"/>
              <w:tl2br w:val="nil"/>
              <w:tr2bl w:val="nil"/>
            </w:tcBorders>
          </w:tcPr>
          <w:p w14:paraId="139CBC46"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7EEF8BBD" w14:textId="77777777" w:rsidR="00567AFA" w:rsidRDefault="00000000">
            <w:pPr>
              <w:pStyle w:val="aff2"/>
              <w:spacing w:after="120" w:afterAutospacing="0" w:line="360" w:lineRule="auto"/>
              <w:rPr>
                <w:sz w:val="20"/>
              </w:rPr>
            </w:pPr>
            <w:r>
              <w:rPr>
                <w:sz w:val="20"/>
              </w:rPr>
              <w:t>02</w:t>
            </w:r>
            <w:r>
              <w:rPr>
                <w:sz w:val="20"/>
              </w:rPr>
              <w:tab/>
            </w:r>
            <w:r>
              <w:rPr>
                <w:sz w:val="20"/>
              </w:rPr>
              <w:t>已排期</w:t>
            </w:r>
          </w:p>
          <w:p w14:paraId="46D0C859" w14:textId="77777777" w:rsidR="00567AFA" w:rsidRDefault="00000000">
            <w:pPr>
              <w:pStyle w:val="aff2"/>
              <w:spacing w:after="120" w:afterAutospacing="0" w:line="360" w:lineRule="auto"/>
              <w:rPr>
                <w:strike/>
                <w:sz w:val="20"/>
              </w:rPr>
            </w:pPr>
            <w:r>
              <w:rPr>
                <w:strike/>
                <w:sz w:val="20"/>
              </w:rPr>
              <w:t>03</w:t>
            </w:r>
            <w:r>
              <w:rPr>
                <w:strike/>
                <w:sz w:val="20"/>
              </w:rPr>
              <w:tab/>
            </w:r>
            <w:r>
              <w:rPr>
                <w:strike/>
                <w:sz w:val="20"/>
              </w:rPr>
              <w:t>未排期</w:t>
            </w:r>
            <w:r>
              <w:rPr>
                <w:rFonts w:hint="eastAsia"/>
                <w:strike/>
                <w:sz w:val="20"/>
              </w:rPr>
              <w:t>（作废）</w:t>
            </w:r>
          </w:p>
          <w:p w14:paraId="52A2CD61" w14:textId="77777777" w:rsidR="00567AFA" w:rsidRDefault="00000000">
            <w:pPr>
              <w:pStyle w:val="aff2"/>
              <w:spacing w:after="120" w:afterAutospacing="0" w:line="360" w:lineRule="auto"/>
              <w:rPr>
                <w:sz w:val="20"/>
              </w:rPr>
            </w:pPr>
            <w:r>
              <w:rPr>
                <w:sz w:val="20"/>
              </w:rPr>
              <w:t>04</w:t>
            </w:r>
            <w:r>
              <w:rPr>
                <w:sz w:val="20"/>
              </w:rPr>
              <w:tab/>
            </w:r>
            <w:r>
              <w:rPr>
                <w:sz w:val="20"/>
              </w:rPr>
              <w:t>处理中</w:t>
            </w:r>
          </w:p>
          <w:p w14:paraId="4AADF447" w14:textId="77777777" w:rsidR="00567AFA" w:rsidRDefault="00000000">
            <w:pPr>
              <w:pStyle w:val="aff2"/>
              <w:spacing w:after="120" w:afterAutospacing="0" w:line="360" w:lineRule="auto"/>
              <w:rPr>
                <w:sz w:val="20"/>
              </w:rPr>
            </w:pPr>
            <w:r>
              <w:rPr>
                <w:sz w:val="20"/>
              </w:rPr>
              <w:t>05</w:t>
            </w:r>
            <w:r>
              <w:rPr>
                <w:sz w:val="20"/>
              </w:rPr>
              <w:tab/>
            </w:r>
            <w:r>
              <w:rPr>
                <w:sz w:val="20"/>
              </w:rPr>
              <w:t>处理成功</w:t>
            </w:r>
          </w:p>
          <w:p w14:paraId="0E81332B" w14:textId="77777777" w:rsidR="00567AFA" w:rsidRDefault="00000000">
            <w:pPr>
              <w:pStyle w:val="aff2"/>
              <w:spacing w:after="120" w:afterAutospacing="0" w:line="360" w:lineRule="auto"/>
              <w:rPr>
                <w:rFonts w:cs="宋体"/>
                <w:sz w:val="20"/>
                <w:lang w:bidi="ar"/>
              </w:rPr>
            </w:pPr>
            <w:r>
              <w:rPr>
                <w:sz w:val="20"/>
              </w:rPr>
              <w:t>06</w:t>
            </w:r>
            <w:r>
              <w:rPr>
                <w:sz w:val="20"/>
              </w:rPr>
              <w:tab/>
            </w:r>
            <w:r>
              <w:rPr>
                <w:sz w:val="20"/>
              </w:rPr>
              <w:t>处理失败</w:t>
            </w:r>
          </w:p>
        </w:tc>
      </w:tr>
      <w:tr w:rsidR="00567AFA" w14:paraId="7DA637B7"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1D47597D" w14:textId="77777777" w:rsidR="00567AFA" w:rsidRDefault="00000000">
            <w:pPr>
              <w:pStyle w:val="aff2"/>
              <w:spacing w:after="120" w:afterAutospacing="0" w:line="360" w:lineRule="auto"/>
              <w:rPr>
                <w:rFonts w:cs="宋体"/>
                <w:sz w:val="20"/>
                <w:lang w:bidi="ar"/>
              </w:rPr>
            </w:pPr>
            <w:proofErr w:type="spellStart"/>
            <w:r>
              <w:rPr>
                <w:rFonts w:hint="eastAsia"/>
                <w:sz w:val="20"/>
              </w:rPr>
              <w:t>pcsStat</w:t>
            </w:r>
            <w:proofErr w:type="spellEnd"/>
          </w:p>
        </w:tc>
        <w:tc>
          <w:tcPr>
            <w:tcW w:w="2256" w:type="dxa"/>
            <w:tcBorders>
              <w:top w:val="single" w:sz="4" w:space="0" w:color="auto"/>
              <w:left w:val="nil"/>
              <w:bottom w:val="single" w:sz="4" w:space="0" w:color="auto"/>
              <w:right w:val="single" w:sz="4" w:space="0" w:color="auto"/>
              <w:tl2br w:val="nil"/>
              <w:tr2bl w:val="nil"/>
            </w:tcBorders>
          </w:tcPr>
          <w:p w14:paraId="5540C336" w14:textId="77777777" w:rsidR="00567AFA" w:rsidRDefault="00000000">
            <w:pPr>
              <w:pStyle w:val="aff2"/>
              <w:spacing w:after="120" w:afterAutospacing="0" w:line="360" w:lineRule="auto"/>
              <w:rPr>
                <w:sz w:val="20"/>
              </w:rPr>
            </w:pPr>
            <w:r>
              <w:rPr>
                <w:sz w:val="20"/>
              </w:rPr>
              <w:t>子任务流程状态</w:t>
            </w:r>
          </w:p>
        </w:tc>
        <w:tc>
          <w:tcPr>
            <w:tcW w:w="1471" w:type="dxa"/>
            <w:tcBorders>
              <w:top w:val="single" w:sz="4" w:space="0" w:color="auto"/>
              <w:left w:val="nil"/>
              <w:bottom w:val="single" w:sz="4" w:space="0" w:color="auto"/>
              <w:right w:val="single" w:sz="4" w:space="0" w:color="auto"/>
              <w:tl2br w:val="nil"/>
              <w:tr2bl w:val="nil"/>
            </w:tcBorders>
          </w:tcPr>
          <w:p w14:paraId="308DCE4D" w14:textId="77777777" w:rsidR="00567AFA" w:rsidRDefault="00000000">
            <w:pPr>
              <w:pStyle w:val="aff2"/>
              <w:spacing w:after="120" w:afterAutospacing="0" w:line="360" w:lineRule="auto"/>
              <w:rPr>
                <w:sz w:val="20"/>
              </w:rPr>
            </w:pPr>
            <w:proofErr w:type="gramStart"/>
            <w:r>
              <w:rPr>
                <w:rFonts w:hint="eastAsia"/>
                <w:sz w:val="20"/>
              </w:rPr>
              <w:t>char(</w:t>
            </w:r>
            <w:proofErr w:type="gramEnd"/>
            <w:r>
              <w:rPr>
                <w:rFonts w:hint="eastAsia"/>
                <w:sz w:val="20"/>
              </w:rPr>
              <w:t>2)</w:t>
            </w:r>
          </w:p>
        </w:tc>
        <w:tc>
          <w:tcPr>
            <w:tcW w:w="742" w:type="dxa"/>
            <w:tcBorders>
              <w:top w:val="single" w:sz="4" w:space="0" w:color="auto"/>
              <w:left w:val="nil"/>
              <w:bottom w:val="single" w:sz="4" w:space="0" w:color="auto"/>
              <w:right w:val="single" w:sz="4" w:space="0" w:color="auto"/>
              <w:tl2br w:val="nil"/>
              <w:tr2bl w:val="nil"/>
            </w:tcBorders>
          </w:tcPr>
          <w:p w14:paraId="4B303817" w14:textId="77777777" w:rsidR="00567AFA" w:rsidRDefault="00000000">
            <w:pPr>
              <w:pStyle w:val="aff2"/>
              <w:spacing w:after="120" w:afterAutospacing="0" w:line="360" w:lineRule="auto"/>
              <w:rPr>
                <w:sz w:val="20"/>
              </w:rPr>
            </w:pPr>
            <w:r>
              <w:rPr>
                <w:rFonts w:hint="eastAsia"/>
                <w:sz w:val="20"/>
              </w:rPr>
              <w:t>否</w:t>
            </w:r>
          </w:p>
        </w:tc>
        <w:tc>
          <w:tcPr>
            <w:tcW w:w="3534" w:type="dxa"/>
            <w:tcBorders>
              <w:top w:val="single" w:sz="4" w:space="0" w:color="auto"/>
              <w:left w:val="nil"/>
              <w:bottom w:val="single" w:sz="4" w:space="0" w:color="auto"/>
              <w:right w:val="single" w:sz="4" w:space="0" w:color="auto"/>
              <w:tl2br w:val="nil"/>
              <w:tr2bl w:val="nil"/>
            </w:tcBorders>
          </w:tcPr>
          <w:p w14:paraId="13E49536" w14:textId="77777777" w:rsidR="00567AFA" w:rsidRDefault="00000000">
            <w:pPr>
              <w:pStyle w:val="aff2"/>
              <w:spacing w:after="120" w:afterAutospacing="0" w:line="360" w:lineRule="auto"/>
              <w:rPr>
                <w:sz w:val="20"/>
              </w:rPr>
            </w:pPr>
            <w:r>
              <w:rPr>
                <w:sz w:val="20"/>
              </w:rPr>
              <w:t>DF</w:t>
            </w:r>
            <w:r>
              <w:rPr>
                <w:sz w:val="20"/>
              </w:rPr>
              <w:tab/>
              <w:t xml:space="preserve">- </w:t>
            </w:r>
            <w:r>
              <w:rPr>
                <w:sz w:val="20"/>
              </w:rPr>
              <w:t>草稿</w:t>
            </w:r>
          </w:p>
          <w:p w14:paraId="433CFDB4" w14:textId="77777777" w:rsidR="00567AFA" w:rsidRDefault="00000000">
            <w:pPr>
              <w:pStyle w:val="aff2"/>
              <w:spacing w:after="120" w:afterAutospacing="0" w:line="360" w:lineRule="auto"/>
              <w:rPr>
                <w:sz w:val="20"/>
              </w:rPr>
            </w:pPr>
            <w:r>
              <w:rPr>
                <w:sz w:val="20"/>
              </w:rPr>
              <w:t>IP</w:t>
            </w:r>
            <w:r>
              <w:rPr>
                <w:sz w:val="20"/>
              </w:rPr>
              <w:tab/>
              <w:t xml:space="preserve">- </w:t>
            </w:r>
            <w:r>
              <w:rPr>
                <w:sz w:val="20"/>
              </w:rPr>
              <w:t>运行中</w:t>
            </w:r>
          </w:p>
          <w:p w14:paraId="15DDA800" w14:textId="77777777" w:rsidR="00567AFA" w:rsidRDefault="00000000">
            <w:pPr>
              <w:pStyle w:val="aff2"/>
              <w:spacing w:after="120" w:afterAutospacing="0" w:line="360" w:lineRule="auto"/>
              <w:rPr>
                <w:sz w:val="20"/>
              </w:rPr>
            </w:pPr>
            <w:r>
              <w:rPr>
                <w:sz w:val="20"/>
              </w:rPr>
              <w:lastRenderedPageBreak/>
              <w:t>FN</w:t>
            </w:r>
            <w:r>
              <w:rPr>
                <w:sz w:val="20"/>
              </w:rPr>
              <w:tab/>
              <w:t xml:space="preserve">- </w:t>
            </w:r>
            <w:r>
              <w:rPr>
                <w:sz w:val="20"/>
              </w:rPr>
              <w:t>已完成</w:t>
            </w:r>
          </w:p>
          <w:p w14:paraId="7382D805" w14:textId="77777777" w:rsidR="00567AFA" w:rsidRDefault="00000000">
            <w:pPr>
              <w:pStyle w:val="aff2"/>
              <w:spacing w:after="120" w:afterAutospacing="0" w:line="360" w:lineRule="auto"/>
              <w:rPr>
                <w:rFonts w:cs="宋体"/>
                <w:sz w:val="20"/>
                <w:lang w:bidi="ar"/>
              </w:rPr>
            </w:pPr>
            <w:r>
              <w:rPr>
                <w:sz w:val="20"/>
              </w:rPr>
              <w:t>TM</w:t>
            </w:r>
            <w:r>
              <w:rPr>
                <w:sz w:val="20"/>
              </w:rPr>
              <w:tab/>
              <w:t xml:space="preserve">- </w:t>
            </w:r>
            <w:r>
              <w:rPr>
                <w:sz w:val="20"/>
              </w:rPr>
              <w:t>已作废</w:t>
            </w:r>
          </w:p>
        </w:tc>
      </w:tr>
      <w:tr w:rsidR="00567AFA" w14:paraId="1196A7F7"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6CB46A14" w14:textId="77777777" w:rsidR="00567AFA" w:rsidRDefault="00000000">
            <w:pPr>
              <w:pStyle w:val="aff2"/>
              <w:spacing w:after="120" w:afterAutospacing="0" w:line="360" w:lineRule="auto"/>
              <w:rPr>
                <w:sz w:val="20"/>
              </w:rPr>
            </w:pPr>
            <w:proofErr w:type="spellStart"/>
            <w:r>
              <w:rPr>
                <w:rFonts w:cs="宋体" w:hint="eastAsia"/>
                <w:sz w:val="20"/>
              </w:rPr>
              <w:lastRenderedPageBreak/>
              <w:t>pyTp</w:t>
            </w:r>
            <w:proofErr w:type="spellEnd"/>
          </w:p>
        </w:tc>
        <w:tc>
          <w:tcPr>
            <w:tcW w:w="2256" w:type="dxa"/>
            <w:tcBorders>
              <w:top w:val="single" w:sz="4" w:space="0" w:color="auto"/>
              <w:left w:val="nil"/>
              <w:bottom w:val="single" w:sz="4" w:space="0" w:color="auto"/>
              <w:right w:val="single" w:sz="4" w:space="0" w:color="auto"/>
              <w:tl2br w:val="nil"/>
              <w:tr2bl w:val="nil"/>
            </w:tcBorders>
          </w:tcPr>
          <w:p w14:paraId="6056722E" w14:textId="77777777" w:rsidR="00567AFA" w:rsidRDefault="00000000">
            <w:pPr>
              <w:pStyle w:val="aff2"/>
              <w:spacing w:after="120" w:afterAutospacing="0" w:line="360" w:lineRule="auto"/>
              <w:rPr>
                <w:sz w:val="20"/>
              </w:rPr>
            </w:pPr>
            <w:r>
              <w:rPr>
                <w:sz w:val="20"/>
              </w:rPr>
              <w:t>付款类型</w:t>
            </w:r>
          </w:p>
        </w:tc>
        <w:tc>
          <w:tcPr>
            <w:tcW w:w="1471" w:type="dxa"/>
            <w:tcBorders>
              <w:top w:val="single" w:sz="4" w:space="0" w:color="auto"/>
              <w:left w:val="nil"/>
              <w:bottom w:val="single" w:sz="4" w:space="0" w:color="auto"/>
              <w:right w:val="single" w:sz="4" w:space="0" w:color="auto"/>
              <w:tl2br w:val="nil"/>
              <w:tr2bl w:val="nil"/>
            </w:tcBorders>
          </w:tcPr>
          <w:p w14:paraId="6F6744B8" w14:textId="77777777" w:rsidR="00567AFA" w:rsidRDefault="00000000">
            <w:pPr>
              <w:pStyle w:val="aff2"/>
              <w:spacing w:after="120" w:afterAutospacing="0" w:line="360" w:lineRule="auto"/>
              <w:rPr>
                <w:sz w:val="20"/>
              </w:rPr>
            </w:pPr>
            <w:proofErr w:type="gramStart"/>
            <w:r>
              <w:rPr>
                <w:rFonts w:hint="eastAsia"/>
                <w:sz w:val="20"/>
              </w:rPr>
              <w:t>char(</w:t>
            </w:r>
            <w:proofErr w:type="gramEnd"/>
            <w:r>
              <w:rPr>
                <w:rFonts w:hint="eastAsia"/>
                <w:sz w:val="20"/>
              </w:rPr>
              <w:t>4)</w:t>
            </w:r>
          </w:p>
        </w:tc>
        <w:tc>
          <w:tcPr>
            <w:tcW w:w="742" w:type="dxa"/>
            <w:tcBorders>
              <w:top w:val="single" w:sz="4" w:space="0" w:color="auto"/>
              <w:left w:val="nil"/>
              <w:bottom w:val="single" w:sz="4" w:space="0" w:color="auto"/>
              <w:right w:val="single" w:sz="4" w:space="0" w:color="auto"/>
              <w:tl2br w:val="nil"/>
              <w:tr2bl w:val="nil"/>
            </w:tcBorders>
          </w:tcPr>
          <w:p w14:paraId="67C44A44"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70620378" w14:textId="77777777" w:rsidR="00567AFA" w:rsidRDefault="00000000">
            <w:pPr>
              <w:pStyle w:val="aff2"/>
              <w:spacing w:after="120" w:afterAutospacing="0" w:line="360" w:lineRule="auto"/>
              <w:rPr>
                <w:sz w:val="20"/>
              </w:rPr>
            </w:pPr>
            <w:r>
              <w:rPr>
                <w:sz w:val="20"/>
              </w:rPr>
              <w:t xml:space="preserve">S1 - </w:t>
            </w:r>
            <w:r>
              <w:rPr>
                <w:sz w:val="20"/>
              </w:rPr>
              <w:t>单笔对外付款</w:t>
            </w:r>
          </w:p>
          <w:p w14:paraId="7B2BFA97" w14:textId="77777777" w:rsidR="00567AFA" w:rsidRDefault="00000000">
            <w:pPr>
              <w:pStyle w:val="aff2"/>
              <w:spacing w:after="120" w:afterAutospacing="0" w:line="360" w:lineRule="auto"/>
              <w:rPr>
                <w:sz w:val="20"/>
              </w:rPr>
            </w:pPr>
            <w:r>
              <w:rPr>
                <w:sz w:val="20"/>
              </w:rPr>
              <w:t xml:space="preserve">S2 - </w:t>
            </w:r>
            <w:r>
              <w:rPr>
                <w:sz w:val="20"/>
              </w:rPr>
              <w:t>联动单笔付款</w:t>
            </w:r>
          </w:p>
          <w:p w14:paraId="6139778D" w14:textId="77777777" w:rsidR="00567AFA" w:rsidRDefault="00000000">
            <w:pPr>
              <w:pStyle w:val="aff2"/>
              <w:spacing w:after="120" w:afterAutospacing="0" w:line="360" w:lineRule="auto"/>
              <w:rPr>
                <w:sz w:val="20"/>
              </w:rPr>
            </w:pPr>
            <w:r>
              <w:rPr>
                <w:sz w:val="20"/>
              </w:rPr>
              <w:t xml:space="preserve">B1 - </w:t>
            </w:r>
            <w:r>
              <w:rPr>
                <w:sz w:val="20"/>
              </w:rPr>
              <w:t>批量对外付款</w:t>
            </w:r>
          </w:p>
          <w:p w14:paraId="74AC506F" w14:textId="77777777" w:rsidR="00567AFA" w:rsidRDefault="00000000">
            <w:pPr>
              <w:pStyle w:val="aff2"/>
              <w:spacing w:after="120" w:afterAutospacing="0" w:line="360" w:lineRule="auto"/>
              <w:rPr>
                <w:sz w:val="20"/>
              </w:rPr>
            </w:pPr>
            <w:r>
              <w:rPr>
                <w:sz w:val="20"/>
              </w:rPr>
              <w:t xml:space="preserve">B2 - </w:t>
            </w:r>
            <w:r>
              <w:rPr>
                <w:sz w:val="20"/>
              </w:rPr>
              <w:t>联动批量付款</w:t>
            </w:r>
          </w:p>
        </w:tc>
      </w:tr>
      <w:tr w:rsidR="00567AFA" w14:paraId="4C93BB8A"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5BB668F3" w14:textId="77777777" w:rsidR="00567AFA" w:rsidRDefault="00000000">
            <w:pPr>
              <w:pStyle w:val="aff2"/>
              <w:spacing w:after="120" w:afterAutospacing="0" w:line="360" w:lineRule="auto"/>
              <w:rPr>
                <w:sz w:val="20"/>
              </w:rPr>
            </w:pPr>
            <w:proofErr w:type="spellStart"/>
            <w:r>
              <w:rPr>
                <w:rFonts w:hint="eastAsia"/>
                <w:sz w:val="20"/>
                <w:lang w:bidi="ar"/>
              </w:rPr>
              <w:t>settlementMode</w:t>
            </w:r>
            <w:proofErr w:type="spellEnd"/>
          </w:p>
        </w:tc>
        <w:tc>
          <w:tcPr>
            <w:tcW w:w="2256" w:type="dxa"/>
            <w:tcBorders>
              <w:top w:val="single" w:sz="4" w:space="0" w:color="auto"/>
              <w:left w:val="nil"/>
              <w:bottom w:val="single" w:sz="4" w:space="0" w:color="auto"/>
              <w:right w:val="single" w:sz="4" w:space="0" w:color="auto"/>
              <w:tl2br w:val="nil"/>
              <w:tr2bl w:val="nil"/>
            </w:tcBorders>
          </w:tcPr>
          <w:p w14:paraId="7FE51148" w14:textId="77777777" w:rsidR="00567AFA" w:rsidRDefault="00000000">
            <w:pPr>
              <w:pStyle w:val="aff2"/>
              <w:spacing w:after="120" w:afterAutospacing="0" w:line="360" w:lineRule="auto"/>
              <w:rPr>
                <w:sz w:val="20"/>
              </w:rPr>
            </w:pPr>
            <w:r>
              <w:rPr>
                <w:sz w:val="20"/>
              </w:rPr>
              <w:t>结算方式</w:t>
            </w:r>
          </w:p>
        </w:tc>
        <w:tc>
          <w:tcPr>
            <w:tcW w:w="1471" w:type="dxa"/>
            <w:tcBorders>
              <w:top w:val="single" w:sz="4" w:space="0" w:color="auto"/>
              <w:left w:val="nil"/>
              <w:bottom w:val="single" w:sz="4" w:space="0" w:color="auto"/>
              <w:right w:val="single" w:sz="4" w:space="0" w:color="auto"/>
              <w:tl2br w:val="nil"/>
              <w:tr2bl w:val="nil"/>
            </w:tcBorders>
          </w:tcPr>
          <w:p w14:paraId="11D503A6" w14:textId="77777777" w:rsidR="00567AFA" w:rsidRDefault="00000000">
            <w:pPr>
              <w:pStyle w:val="aff2"/>
              <w:spacing w:after="120" w:afterAutospacing="0" w:line="360" w:lineRule="auto"/>
              <w:rPr>
                <w:sz w:val="20"/>
              </w:rPr>
            </w:pPr>
            <w:proofErr w:type="gramStart"/>
            <w:r>
              <w:rPr>
                <w:rFonts w:hint="eastAsia"/>
                <w:sz w:val="20"/>
              </w:rPr>
              <w:t>char(</w:t>
            </w:r>
            <w:proofErr w:type="gramEnd"/>
            <w:r>
              <w:rPr>
                <w:rFonts w:hint="eastAsia"/>
                <w:sz w:val="20"/>
              </w:rPr>
              <w:t>2)</w:t>
            </w:r>
          </w:p>
        </w:tc>
        <w:tc>
          <w:tcPr>
            <w:tcW w:w="742" w:type="dxa"/>
            <w:tcBorders>
              <w:top w:val="single" w:sz="4" w:space="0" w:color="auto"/>
              <w:left w:val="nil"/>
              <w:bottom w:val="single" w:sz="4" w:space="0" w:color="auto"/>
              <w:right w:val="single" w:sz="4" w:space="0" w:color="auto"/>
              <w:tl2br w:val="nil"/>
              <w:tr2bl w:val="nil"/>
            </w:tcBorders>
          </w:tcPr>
          <w:p w14:paraId="33F9C0F6" w14:textId="77777777" w:rsidR="00567AFA" w:rsidRDefault="00000000">
            <w:pPr>
              <w:pStyle w:val="aff2"/>
              <w:spacing w:after="120" w:afterAutospacing="0" w:line="360" w:lineRule="auto"/>
              <w:rPr>
                <w:sz w:val="20"/>
              </w:rPr>
            </w:pPr>
            <w:r>
              <w:rPr>
                <w:sz w:val="20"/>
              </w:rPr>
              <w:t>是</w:t>
            </w:r>
          </w:p>
        </w:tc>
        <w:tc>
          <w:tcPr>
            <w:tcW w:w="3534" w:type="dxa"/>
            <w:tcBorders>
              <w:top w:val="single" w:sz="4" w:space="0" w:color="auto"/>
              <w:left w:val="nil"/>
              <w:bottom w:val="single" w:sz="4" w:space="0" w:color="auto"/>
              <w:right w:val="single" w:sz="4" w:space="0" w:color="auto"/>
              <w:tl2br w:val="nil"/>
              <w:tr2bl w:val="nil"/>
            </w:tcBorders>
          </w:tcPr>
          <w:p w14:paraId="0F6C660D" w14:textId="77777777" w:rsidR="00567AFA" w:rsidRDefault="00000000">
            <w:pPr>
              <w:pStyle w:val="aff2"/>
              <w:spacing w:after="120" w:afterAutospacing="0" w:line="360" w:lineRule="auto"/>
              <w:rPr>
                <w:sz w:val="20"/>
              </w:rPr>
            </w:pPr>
            <w:r>
              <w:rPr>
                <w:rFonts w:hint="eastAsia"/>
                <w:sz w:val="20"/>
              </w:rPr>
              <w:t>结算方式：</w:t>
            </w:r>
            <w:r>
              <w:rPr>
                <w:rFonts w:hint="eastAsia"/>
                <w:sz w:val="20"/>
              </w:rPr>
              <w:t>01</w:t>
            </w:r>
            <w:r>
              <w:rPr>
                <w:rFonts w:hint="eastAsia"/>
                <w:sz w:val="20"/>
              </w:rPr>
              <w:t>支付转账</w:t>
            </w:r>
            <w:r>
              <w:rPr>
                <w:rFonts w:hint="eastAsia"/>
                <w:sz w:val="20"/>
              </w:rPr>
              <w:t xml:space="preserve"> 02 </w:t>
            </w:r>
            <w:r>
              <w:rPr>
                <w:rFonts w:hint="eastAsia"/>
                <w:sz w:val="20"/>
              </w:rPr>
              <w:t>银承开票</w:t>
            </w:r>
            <w:r>
              <w:rPr>
                <w:rFonts w:hint="eastAsia"/>
                <w:sz w:val="20"/>
              </w:rPr>
              <w:t xml:space="preserve"> 03 </w:t>
            </w:r>
            <w:r>
              <w:rPr>
                <w:rFonts w:hint="eastAsia"/>
                <w:sz w:val="20"/>
              </w:rPr>
              <w:t>商承开票</w:t>
            </w:r>
            <w:r>
              <w:rPr>
                <w:rFonts w:hint="eastAsia"/>
                <w:sz w:val="20"/>
              </w:rPr>
              <w:t xml:space="preserve"> 04</w:t>
            </w:r>
            <w:r>
              <w:rPr>
                <w:rFonts w:hint="eastAsia"/>
                <w:sz w:val="20"/>
              </w:rPr>
              <w:t>银承转让</w:t>
            </w:r>
            <w:r>
              <w:rPr>
                <w:rFonts w:hint="eastAsia"/>
                <w:sz w:val="20"/>
              </w:rPr>
              <w:t xml:space="preserve"> 05</w:t>
            </w:r>
            <w:r>
              <w:rPr>
                <w:rFonts w:hint="eastAsia"/>
                <w:sz w:val="20"/>
              </w:rPr>
              <w:t>商承转让</w:t>
            </w:r>
            <w:r>
              <w:rPr>
                <w:rFonts w:hint="eastAsia"/>
                <w:sz w:val="20"/>
              </w:rPr>
              <w:t xml:space="preserve"> 06 </w:t>
            </w:r>
            <w:r>
              <w:rPr>
                <w:rFonts w:hint="eastAsia"/>
                <w:sz w:val="20"/>
              </w:rPr>
              <w:t>现金支票</w:t>
            </w:r>
            <w:r>
              <w:rPr>
                <w:rFonts w:hint="eastAsia"/>
                <w:sz w:val="20"/>
              </w:rPr>
              <w:t xml:space="preserve"> 07</w:t>
            </w:r>
            <w:r>
              <w:rPr>
                <w:rFonts w:hint="eastAsia"/>
                <w:sz w:val="20"/>
              </w:rPr>
              <w:t>转账支票</w:t>
            </w:r>
            <w:r>
              <w:rPr>
                <w:rFonts w:hint="eastAsia"/>
                <w:sz w:val="20"/>
              </w:rPr>
              <w:t xml:space="preserve"> 08 </w:t>
            </w:r>
            <w:r>
              <w:rPr>
                <w:rFonts w:hint="eastAsia"/>
                <w:sz w:val="20"/>
              </w:rPr>
              <w:t>银行保函</w:t>
            </w:r>
            <w:r>
              <w:rPr>
                <w:rFonts w:hint="eastAsia"/>
                <w:sz w:val="20"/>
              </w:rPr>
              <w:t xml:space="preserve"> 09</w:t>
            </w:r>
            <w:r>
              <w:rPr>
                <w:rFonts w:hint="eastAsia"/>
                <w:sz w:val="20"/>
              </w:rPr>
              <w:t>信用证</w:t>
            </w:r>
            <w:r>
              <w:rPr>
                <w:rFonts w:hint="eastAsia"/>
                <w:sz w:val="20"/>
              </w:rPr>
              <w:t xml:space="preserve"> 10</w:t>
            </w:r>
            <w:r>
              <w:rPr>
                <w:rFonts w:hint="eastAsia"/>
                <w:sz w:val="20"/>
              </w:rPr>
              <w:t>其他</w:t>
            </w:r>
          </w:p>
        </w:tc>
      </w:tr>
      <w:tr w:rsidR="00567AFA" w14:paraId="3729E50E"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5A8E8D86" w14:textId="77777777" w:rsidR="00567AFA" w:rsidRDefault="00000000">
            <w:pPr>
              <w:pStyle w:val="aff2"/>
              <w:spacing w:after="120" w:afterAutospacing="0" w:line="360" w:lineRule="auto"/>
              <w:rPr>
                <w:sz w:val="20"/>
              </w:rPr>
            </w:pPr>
            <w:proofErr w:type="spellStart"/>
            <w:r>
              <w:rPr>
                <w:rFonts w:hint="eastAsia"/>
                <w:sz w:val="20"/>
              </w:rPr>
              <w:t>fndarTms</w:t>
            </w:r>
            <w:proofErr w:type="spellEnd"/>
          </w:p>
        </w:tc>
        <w:tc>
          <w:tcPr>
            <w:tcW w:w="2256" w:type="dxa"/>
            <w:tcBorders>
              <w:top w:val="single" w:sz="4" w:space="0" w:color="auto"/>
              <w:left w:val="nil"/>
              <w:bottom w:val="single" w:sz="4" w:space="0" w:color="auto"/>
              <w:right w:val="single" w:sz="4" w:space="0" w:color="auto"/>
              <w:tl2br w:val="nil"/>
              <w:tr2bl w:val="nil"/>
            </w:tcBorders>
          </w:tcPr>
          <w:p w14:paraId="29D83934" w14:textId="77777777" w:rsidR="00567AFA" w:rsidRDefault="00000000">
            <w:pPr>
              <w:pStyle w:val="aff2"/>
              <w:spacing w:after="120" w:afterAutospacing="0" w:line="360" w:lineRule="auto"/>
              <w:rPr>
                <w:sz w:val="20"/>
              </w:rPr>
            </w:pPr>
            <w:r>
              <w:rPr>
                <w:sz w:val="20"/>
              </w:rPr>
              <w:t>排款时间</w:t>
            </w:r>
          </w:p>
        </w:tc>
        <w:tc>
          <w:tcPr>
            <w:tcW w:w="1471" w:type="dxa"/>
            <w:tcBorders>
              <w:top w:val="single" w:sz="4" w:space="0" w:color="auto"/>
              <w:left w:val="nil"/>
              <w:bottom w:val="single" w:sz="4" w:space="0" w:color="auto"/>
              <w:right w:val="single" w:sz="4" w:space="0" w:color="auto"/>
              <w:tl2br w:val="nil"/>
              <w:tr2bl w:val="nil"/>
            </w:tcBorders>
          </w:tcPr>
          <w:p w14:paraId="67174C77" w14:textId="77777777" w:rsidR="00567AFA" w:rsidRDefault="00000000">
            <w:pPr>
              <w:pStyle w:val="aff2"/>
              <w:spacing w:after="120" w:afterAutospacing="0" w:line="360" w:lineRule="auto"/>
              <w:rPr>
                <w:sz w:val="20"/>
              </w:rPr>
            </w:pPr>
            <w:proofErr w:type="gramStart"/>
            <w:r>
              <w:rPr>
                <w:rFonts w:cs="宋体" w:hint="eastAsia"/>
                <w:sz w:val="20"/>
                <w:lang w:bidi="ar"/>
              </w:rPr>
              <w:t>varchar(</w:t>
            </w:r>
            <w:proofErr w:type="gramEnd"/>
            <w:r>
              <w:rPr>
                <w:rFonts w:cs="宋体" w:hint="eastAsia"/>
                <w:sz w:val="20"/>
                <w:lang w:bidi="ar"/>
              </w:rPr>
              <w:t>19)</w:t>
            </w:r>
          </w:p>
        </w:tc>
        <w:tc>
          <w:tcPr>
            <w:tcW w:w="742" w:type="dxa"/>
            <w:tcBorders>
              <w:top w:val="single" w:sz="4" w:space="0" w:color="auto"/>
              <w:left w:val="nil"/>
              <w:bottom w:val="single" w:sz="4" w:space="0" w:color="auto"/>
              <w:right w:val="single" w:sz="4" w:space="0" w:color="auto"/>
              <w:tl2br w:val="nil"/>
              <w:tr2bl w:val="nil"/>
            </w:tcBorders>
          </w:tcPr>
          <w:p w14:paraId="03DD6380" w14:textId="77777777" w:rsidR="00567AFA" w:rsidRDefault="00000000">
            <w:pPr>
              <w:pStyle w:val="aff2"/>
              <w:spacing w:after="120" w:afterAutospacing="0" w:line="360" w:lineRule="auto"/>
              <w:rPr>
                <w:sz w:val="20"/>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5F3ED90D" w14:textId="77777777" w:rsidR="00567AFA" w:rsidRDefault="00000000">
            <w:pPr>
              <w:pStyle w:val="aff2"/>
              <w:spacing w:after="120" w:afterAutospacing="0" w:line="360" w:lineRule="auto"/>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p>
          <w:p w14:paraId="0919A05E" w14:textId="77777777" w:rsidR="00567AFA" w:rsidRDefault="00000000">
            <w:pPr>
              <w:pStyle w:val="aff2"/>
              <w:spacing w:after="120" w:afterAutospacing="0" w:line="360" w:lineRule="auto"/>
              <w:rPr>
                <w:sz w:val="20"/>
              </w:rPr>
            </w:pPr>
            <w:r>
              <w:rPr>
                <w:rFonts w:cs="宋体" w:hint="eastAsia"/>
                <w:sz w:val="20"/>
                <w:lang w:bidi="ar"/>
              </w:rPr>
              <w:t>示例：</w:t>
            </w:r>
            <w:r>
              <w:rPr>
                <w:rFonts w:cs="宋体" w:hint="eastAsia"/>
                <w:sz w:val="20"/>
                <w:lang w:bidi="ar"/>
              </w:rPr>
              <w:t>2023-08-25 14:42:00</w:t>
            </w:r>
          </w:p>
        </w:tc>
      </w:tr>
      <w:tr w:rsidR="00567AFA" w14:paraId="5CBF6317"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5D4518AF" w14:textId="77777777" w:rsidR="00567AFA" w:rsidRDefault="00000000">
            <w:pPr>
              <w:pStyle w:val="aff2"/>
              <w:spacing w:after="120" w:afterAutospacing="0" w:line="360" w:lineRule="auto"/>
              <w:rPr>
                <w:sz w:val="20"/>
              </w:rPr>
            </w:pPr>
            <w:proofErr w:type="spellStart"/>
            <w:r>
              <w:rPr>
                <w:rFonts w:cs="宋体" w:hint="eastAsia"/>
                <w:sz w:val="20"/>
                <w:lang w:bidi="ar"/>
              </w:rPr>
              <w:t>rsrvtnTms</w:t>
            </w:r>
            <w:proofErr w:type="spellEnd"/>
          </w:p>
        </w:tc>
        <w:tc>
          <w:tcPr>
            <w:tcW w:w="2256" w:type="dxa"/>
            <w:tcBorders>
              <w:top w:val="single" w:sz="4" w:space="0" w:color="auto"/>
              <w:left w:val="nil"/>
              <w:bottom w:val="single" w:sz="4" w:space="0" w:color="auto"/>
              <w:right w:val="single" w:sz="4" w:space="0" w:color="auto"/>
              <w:tl2br w:val="nil"/>
              <w:tr2bl w:val="nil"/>
            </w:tcBorders>
          </w:tcPr>
          <w:p w14:paraId="3ED0E02B" w14:textId="77777777" w:rsidR="00567AFA" w:rsidRDefault="00000000">
            <w:pPr>
              <w:pStyle w:val="aff2"/>
              <w:spacing w:after="120" w:afterAutospacing="0" w:line="360" w:lineRule="auto"/>
              <w:rPr>
                <w:sz w:val="20"/>
              </w:rPr>
            </w:pPr>
            <w:r>
              <w:rPr>
                <w:sz w:val="20"/>
              </w:rPr>
              <w:t>预约时间</w:t>
            </w:r>
          </w:p>
        </w:tc>
        <w:tc>
          <w:tcPr>
            <w:tcW w:w="1471" w:type="dxa"/>
            <w:tcBorders>
              <w:top w:val="single" w:sz="4" w:space="0" w:color="auto"/>
              <w:left w:val="nil"/>
              <w:bottom w:val="single" w:sz="4" w:space="0" w:color="auto"/>
              <w:right w:val="single" w:sz="4" w:space="0" w:color="auto"/>
              <w:tl2br w:val="nil"/>
              <w:tr2bl w:val="nil"/>
            </w:tcBorders>
          </w:tcPr>
          <w:p w14:paraId="6E34AF5B" w14:textId="77777777" w:rsidR="00567AFA" w:rsidRDefault="00000000">
            <w:pPr>
              <w:pStyle w:val="aff2"/>
              <w:spacing w:after="120" w:afterAutospacing="0" w:line="360" w:lineRule="auto"/>
              <w:rPr>
                <w:rFonts w:cs="宋体"/>
                <w:sz w:val="20"/>
                <w:lang w:bidi="ar"/>
              </w:rPr>
            </w:pPr>
            <w:proofErr w:type="gramStart"/>
            <w:r>
              <w:rPr>
                <w:rFonts w:hint="eastAsia"/>
                <w:sz w:val="20"/>
              </w:rPr>
              <w:t>varchar(</w:t>
            </w:r>
            <w:proofErr w:type="gramEnd"/>
            <w:r>
              <w:rPr>
                <w:rFonts w:hint="eastAsia"/>
                <w:sz w:val="20"/>
              </w:rPr>
              <w:t>19)</w:t>
            </w:r>
          </w:p>
        </w:tc>
        <w:tc>
          <w:tcPr>
            <w:tcW w:w="742" w:type="dxa"/>
            <w:tcBorders>
              <w:top w:val="single" w:sz="4" w:space="0" w:color="auto"/>
              <w:left w:val="nil"/>
              <w:bottom w:val="single" w:sz="4" w:space="0" w:color="auto"/>
              <w:right w:val="single" w:sz="4" w:space="0" w:color="auto"/>
              <w:tl2br w:val="nil"/>
              <w:tr2bl w:val="nil"/>
            </w:tcBorders>
          </w:tcPr>
          <w:p w14:paraId="763818D0" w14:textId="77777777" w:rsidR="00567AFA" w:rsidRDefault="00000000">
            <w:pPr>
              <w:pStyle w:val="aff2"/>
              <w:spacing w:after="120" w:afterAutospacing="0" w:line="360" w:lineRule="auto"/>
              <w:rPr>
                <w:rFonts w:cs="宋体"/>
                <w:sz w:val="20"/>
                <w:lang w:bidi="ar"/>
              </w:rPr>
            </w:pPr>
            <w:r>
              <w:rPr>
                <w:rFonts w:hint="eastAsia"/>
                <w:sz w:val="20"/>
              </w:rPr>
              <w:t>否</w:t>
            </w:r>
          </w:p>
        </w:tc>
        <w:tc>
          <w:tcPr>
            <w:tcW w:w="3534" w:type="dxa"/>
            <w:tcBorders>
              <w:top w:val="single" w:sz="4" w:space="0" w:color="auto"/>
              <w:left w:val="nil"/>
              <w:bottom w:val="single" w:sz="4" w:space="0" w:color="auto"/>
              <w:right w:val="single" w:sz="4" w:space="0" w:color="auto"/>
              <w:tl2br w:val="nil"/>
              <w:tr2bl w:val="nil"/>
            </w:tcBorders>
          </w:tcPr>
          <w:p w14:paraId="611CCCD6" w14:textId="77777777" w:rsidR="00567AFA" w:rsidRDefault="00000000">
            <w:pPr>
              <w:pStyle w:val="aff2"/>
              <w:spacing w:after="120" w:afterAutospacing="0" w:line="360" w:lineRule="auto"/>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p>
          <w:p w14:paraId="28EB0F86" w14:textId="77777777" w:rsidR="00567AFA" w:rsidRDefault="00000000">
            <w:pPr>
              <w:pStyle w:val="aff2"/>
              <w:spacing w:after="120" w:afterAutospacing="0" w:line="360" w:lineRule="auto"/>
              <w:rPr>
                <w:rFonts w:cs="宋体"/>
                <w:sz w:val="20"/>
                <w:lang w:bidi="ar"/>
              </w:rPr>
            </w:pPr>
            <w:r>
              <w:rPr>
                <w:rFonts w:cs="宋体" w:hint="eastAsia"/>
                <w:sz w:val="20"/>
                <w:lang w:bidi="ar"/>
              </w:rPr>
              <w:t>示例：</w:t>
            </w:r>
            <w:r>
              <w:rPr>
                <w:rFonts w:cs="宋体" w:hint="eastAsia"/>
                <w:sz w:val="20"/>
                <w:lang w:bidi="ar"/>
              </w:rPr>
              <w:t>2023-08-25 14:42:00</w:t>
            </w:r>
          </w:p>
        </w:tc>
      </w:tr>
      <w:tr w:rsidR="00567AFA" w14:paraId="7BF99078"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35495A46"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rcvBnkTms</w:t>
            </w:r>
            <w:proofErr w:type="spellEnd"/>
          </w:p>
          <w:p w14:paraId="5A18FF01" w14:textId="77777777" w:rsidR="00567AFA" w:rsidRDefault="00567AFA">
            <w:pPr>
              <w:pStyle w:val="aff2"/>
              <w:spacing w:after="120" w:afterAutospacing="0" w:line="360" w:lineRule="auto"/>
              <w:rPr>
                <w:rFonts w:cs="宋体"/>
                <w:sz w:val="20"/>
                <w:lang w:bidi="ar"/>
              </w:rPr>
            </w:pPr>
          </w:p>
        </w:tc>
        <w:tc>
          <w:tcPr>
            <w:tcW w:w="2256" w:type="dxa"/>
            <w:tcBorders>
              <w:top w:val="single" w:sz="4" w:space="0" w:color="auto"/>
              <w:left w:val="nil"/>
              <w:bottom w:val="single" w:sz="4" w:space="0" w:color="auto"/>
              <w:right w:val="single" w:sz="4" w:space="0" w:color="auto"/>
              <w:tl2br w:val="nil"/>
              <w:tr2bl w:val="nil"/>
            </w:tcBorders>
          </w:tcPr>
          <w:p w14:paraId="0BFB9F76" w14:textId="77777777" w:rsidR="00567AFA" w:rsidRDefault="00000000">
            <w:pPr>
              <w:pStyle w:val="aff2"/>
              <w:spacing w:after="120" w:afterAutospacing="0" w:line="360" w:lineRule="auto"/>
              <w:rPr>
                <w:sz w:val="20"/>
              </w:rPr>
            </w:pPr>
            <w:r>
              <w:rPr>
                <w:rFonts w:hint="eastAsia"/>
                <w:sz w:val="20"/>
              </w:rPr>
              <w:t>转账结果获取</w:t>
            </w:r>
            <w:r>
              <w:rPr>
                <w:sz w:val="20"/>
              </w:rPr>
              <w:t>时间</w:t>
            </w:r>
          </w:p>
        </w:tc>
        <w:tc>
          <w:tcPr>
            <w:tcW w:w="1471" w:type="dxa"/>
            <w:tcBorders>
              <w:top w:val="single" w:sz="4" w:space="0" w:color="auto"/>
              <w:left w:val="nil"/>
              <w:bottom w:val="single" w:sz="4" w:space="0" w:color="auto"/>
              <w:right w:val="single" w:sz="4" w:space="0" w:color="auto"/>
              <w:tl2br w:val="nil"/>
              <w:tr2bl w:val="nil"/>
            </w:tcBorders>
          </w:tcPr>
          <w:p w14:paraId="4F211A07" w14:textId="77777777" w:rsidR="00567AFA" w:rsidRDefault="00000000">
            <w:pPr>
              <w:pStyle w:val="aff2"/>
              <w:spacing w:after="120" w:afterAutospacing="0" w:line="360" w:lineRule="auto"/>
              <w:rPr>
                <w:sz w:val="20"/>
              </w:rPr>
            </w:pPr>
            <w:proofErr w:type="gramStart"/>
            <w:r>
              <w:rPr>
                <w:rFonts w:hint="eastAsia"/>
                <w:sz w:val="20"/>
              </w:rPr>
              <w:t>varchar(</w:t>
            </w:r>
            <w:proofErr w:type="gramEnd"/>
            <w:r>
              <w:rPr>
                <w:rFonts w:hint="eastAsia"/>
                <w:sz w:val="20"/>
              </w:rPr>
              <w:t>19)</w:t>
            </w:r>
          </w:p>
        </w:tc>
        <w:tc>
          <w:tcPr>
            <w:tcW w:w="742" w:type="dxa"/>
            <w:tcBorders>
              <w:top w:val="single" w:sz="4" w:space="0" w:color="auto"/>
              <w:left w:val="nil"/>
              <w:bottom w:val="single" w:sz="4" w:space="0" w:color="auto"/>
              <w:right w:val="single" w:sz="4" w:space="0" w:color="auto"/>
              <w:tl2br w:val="nil"/>
              <w:tr2bl w:val="nil"/>
            </w:tcBorders>
          </w:tcPr>
          <w:p w14:paraId="43F0662B" w14:textId="77777777" w:rsidR="00567AFA" w:rsidRDefault="00000000">
            <w:pPr>
              <w:pStyle w:val="aff2"/>
              <w:spacing w:after="120" w:afterAutospacing="0" w:line="360" w:lineRule="auto"/>
              <w:rPr>
                <w:sz w:val="20"/>
              </w:rPr>
            </w:pPr>
            <w:r>
              <w:rPr>
                <w:rFonts w:hint="eastAsia"/>
                <w:sz w:val="20"/>
              </w:rPr>
              <w:t>否</w:t>
            </w:r>
          </w:p>
        </w:tc>
        <w:tc>
          <w:tcPr>
            <w:tcW w:w="3534" w:type="dxa"/>
            <w:tcBorders>
              <w:top w:val="single" w:sz="4" w:space="0" w:color="auto"/>
              <w:left w:val="nil"/>
              <w:bottom w:val="single" w:sz="4" w:space="0" w:color="auto"/>
              <w:right w:val="single" w:sz="4" w:space="0" w:color="auto"/>
              <w:tl2br w:val="nil"/>
              <w:tr2bl w:val="nil"/>
            </w:tcBorders>
          </w:tcPr>
          <w:p w14:paraId="788C6179" w14:textId="77777777" w:rsidR="00567AFA" w:rsidRDefault="00000000">
            <w:pPr>
              <w:pStyle w:val="aff2"/>
              <w:spacing w:after="120" w:afterAutospacing="0" w:line="360" w:lineRule="auto"/>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 xml:space="preserve">-MM-dd </w:t>
            </w:r>
            <w:proofErr w:type="spellStart"/>
            <w:r>
              <w:rPr>
                <w:rFonts w:cs="宋体" w:hint="eastAsia"/>
                <w:sz w:val="20"/>
                <w:lang w:bidi="ar"/>
              </w:rPr>
              <w:t>HH:mm:ss</w:t>
            </w:r>
            <w:proofErr w:type="spellEnd"/>
          </w:p>
          <w:p w14:paraId="3C8467B4" w14:textId="77777777" w:rsidR="00567AFA" w:rsidRDefault="00000000">
            <w:pPr>
              <w:pStyle w:val="aff2"/>
              <w:spacing w:after="120" w:afterAutospacing="0" w:line="360" w:lineRule="auto"/>
              <w:rPr>
                <w:rFonts w:cs="宋体"/>
                <w:sz w:val="20"/>
                <w:lang w:bidi="ar"/>
              </w:rPr>
            </w:pPr>
            <w:r>
              <w:rPr>
                <w:rFonts w:cs="宋体" w:hint="eastAsia"/>
                <w:sz w:val="20"/>
                <w:lang w:bidi="ar"/>
              </w:rPr>
              <w:t>示例：</w:t>
            </w:r>
            <w:r>
              <w:rPr>
                <w:rFonts w:cs="宋体" w:hint="eastAsia"/>
                <w:sz w:val="20"/>
                <w:lang w:bidi="ar"/>
              </w:rPr>
              <w:t>2023-08-25 14:42:00</w:t>
            </w:r>
          </w:p>
          <w:p w14:paraId="3E8B2AE6" w14:textId="77777777" w:rsidR="00567AFA" w:rsidRDefault="00000000">
            <w:pPr>
              <w:pStyle w:val="aff2"/>
              <w:spacing w:after="120" w:afterAutospacing="0" w:line="360" w:lineRule="auto"/>
              <w:rPr>
                <w:rFonts w:cs="宋体"/>
                <w:sz w:val="20"/>
                <w:lang w:bidi="ar"/>
              </w:rPr>
            </w:pPr>
            <w:r>
              <w:rPr>
                <w:rFonts w:cs="宋体" w:hint="eastAsia"/>
                <w:sz w:val="20"/>
                <w:lang w:bidi="ar"/>
              </w:rPr>
              <w:t>结算方式为“支付转账”子任务状态为“处理成功”、“处理失败”时非空，填充时间为从付款行获取该笔转账结果的时间。</w:t>
            </w:r>
          </w:p>
        </w:tc>
      </w:tr>
      <w:tr w:rsidR="00567AFA" w14:paraId="30AEC47D" w14:textId="77777777">
        <w:tc>
          <w:tcPr>
            <w:tcW w:w="1387" w:type="dxa"/>
            <w:tcBorders>
              <w:top w:val="single" w:sz="4" w:space="0" w:color="auto"/>
              <w:left w:val="single" w:sz="4" w:space="0" w:color="auto"/>
              <w:bottom w:val="single" w:sz="4" w:space="0" w:color="auto"/>
              <w:right w:val="single" w:sz="4" w:space="0" w:color="auto"/>
              <w:tl2br w:val="nil"/>
              <w:tr2bl w:val="nil"/>
            </w:tcBorders>
            <w:shd w:val="clear" w:color="auto" w:fill="FFFF00"/>
          </w:tcPr>
          <w:p w14:paraId="30284069" w14:textId="77777777" w:rsidR="00567AFA" w:rsidRDefault="00000000">
            <w:pPr>
              <w:pStyle w:val="aff2"/>
              <w:spacing w:after="120" w:afterAutospacing="0" w:line="360" w:lineRule="auto"/>
              <w:rPr>
                <w:rFonts w:cs="宋体"/>
                <w:sz w:val="20"/>
                <w:lang w:bidi="ar"/>
              </w:rPr>
            </w:pPr>
            <w:proofErr w:type="spellStart"/>
            <w:r>
              <w:rPr>
                <w:rFonts w:ascii="楷体_GB2312" w:cs="楷体_GB2312" w:hint="eastAsia"/>
                <w:color w:val="000000"/>
                <w:sz w:val="20"/>
                <w:szCs w:val="20"/>
                <w:highlight w:val="yellow"/>
              </w:rPr>
              <w:lastRenderedPageBreak/>
              <w:t>offlinePayDate</w:t>
            </w:r>
            <w:proofErr w:type="spellEnd"/>
          </w:p>
        </w:tc>
        <w:tc>
          <w:tcPr>
            <w:tcW w:w="2256" w:type="dxa"/>
            <w:tcBorders>
              <w:top w:val="single" w:sz="4" w:space="0" w:color="auto"/>
              <w:left w:val="nil"/>
              <w:bottom w:val="single" w:sz="4" w:space="0" w:color="auto"/>
              <w:right w:val="single" w:sz="4" w:space="0" w:color="auto"/>
              <w:tl2br w:val="nil"/>
              <w:tr2bl w:val="nil"/>
            </w:tcBorders>
            <w:shd w:val="clear" w:color="auto" w:fill="FFFF00"/>
          </w:tcPr>
          <w:p w14:paraId="133BB684" w14:textId="77777777" w:rsidR="00567AFA" w:rsidRDefault="00000000">
            <w:pPr>
              <w:pStyle w:val="aff2"/>
              <w:spacing w:after="120" w:afterAutospacing="0" w:line="360" w:lineRule="auto"/>
              <w:rPr>
                <w:sz w:val="20"/>
              </w:rPr>
            </w:pPr>
            <w:r>
              <w:rPr>
                <w:rFonts w:hint="eastAsia"/>
                <w:sz w:val="20"/>
                <w:highlight w:val="yellow"/>
              </w:rPr>
              <w:t>线下付款日期</w:t>
            </w:r>
          </w:p>
        </w:tc>
        <w:tc>
          <w:tcPr>
            <w:tcW w:w="1471" w:type="dxa"/>
            <w:tcBorders>
              <w:top w:val="single" w:sz="4" w:space="0" w:color="auto"/>
              <w:left w:val="nil"/>
              <w:bottom w:val="single" w:sz="4" w:space="0" w:color="auto"/>
              <w:right w:val="single" w:sz="4" w:space="0" w:color="auto"/>
              <w:tl2br w:val="nil"/>
              <w:tr2bl w:val="nil"/>
            </w:tcBorders>
            <w:shd w:val="clear" w:color="auto" w:fill="FFFF00"/>
          </w:tcPr>
          <w:p w14:paraId="74D5AC88" w14:textId="77777777" w:rsidR="00567AFA" w:rsidRDefault="00000000">
            <w:pPr>
              <w:pStyle w:val="aff2"/>
              <w:spacing w:after="120" w:afterAutospacing="0" w:line="360" w:lineRule="auto"/>
              <w:rPr>
                <w:sz w:val="20"/>
              </w:rPr>
            </w:pPr>
            <w:proofErr w:type="gramStart"/>
            <w:r>
              <w:rPr>
                <w:rFonts w:ascii="楷体_GB2312" w:cs="楷体_GB2312"/>
                <w:color w:val="000000"/>
                <w:sz w:val="20"/>
                <w:szCs w:val="20"/>
                <w:highlight w:val="yellow"/>
              </w:rPr>
              <w:t>v</w:t>
            </w:r>
            <w:r>
              <w:rPr>
                <w:rFonts w:ascii="楷体_GB2312" w:cs="楷体_GB2312" w:hint="eastAsia"/>
                <w:color w:val="000000"/>
                <w:sz w:val="20"/>
                <w:szCs w:val="20"/>
                <w:highlight w:val="yellow"/>
              </w:rPr>
              <w:t>archar(</w:t>
            </w:r>
            <w:proofErr w:type="gramEnd"/>
            <w:r>
              <w:rPr>
                <w:rFonts w:ascii="楷体_GB2312" w:cs="楷体_GB2312" w:hint="eastAsia"/>
                <w:color w:val="000000"/>
                <w:sz w:val="20"/>
                <w:szCs w:val="20"/>
                <w:highlight w:val="yellow"/>
              </w:rPr>
              <w:t>10)</w:t>
            </w:r>
          </w:p>
        </w:tc>
        <w:tc>
          <w:tcPr>
            <w:tcW w:w="742" w:type="dxa"/>
            <w:tcBorders>
              <w:top w:val="single" w:sz="4" w:space="0" w:color="auto"/>
              <w:left w:val="nil"/>
              <w:bottom w:val="single" w:sz="4" w:space="0" w:color="auto"/>
              <w:right w:val="single" w:sz="4" w:space="0" w:color="auto"/>
              <w:tl2br w:val="nil"/>
              <w:tr2bl w:val="nil"/>
            </w:tcBorders>
            <w:shd w:val="clear" w:color="auto" w:fill="FFFF00"/>
          </w:tcPr>
          <w:p w14:paraId="4448E1A8" w14:textId="77777777" w:rsidR="00567AFA" w:rsidRDefault="00000000">
            <w:pPr>
              <w:pStyle w:val="aff2"/>
              <w:spacing w:after="120" w:afterAutospacing="0" w:line="360" w:lineRule="auto"/>
              <w:rPr>
                <w:sz w:val="20"/>
              </w:rPr>
            </w:pPr>
            <w:r>
              <w:rPr>
                <w:rFonts w:hint="eastAsia"/>
                <w:sz w:val="20"/>
                <w:highlight w:val="yellow"/>
              </w:rPr>
              <w:t>否</w:t>
            </w:r>
          </w:p>
        </w:tc>
        <w:tc>
          <w:tcPr>
            <w:tcW w:w="3534" w:type="dxa"/>
            <w:tcBorders>
              <w:top w:val="single" w:sz="4" w:space="0" w:color="auto"/>
              <w:left w:val="nil"/>
              <w:bottom w:val="single" w:sz="4" w:space="0" w:color="auto"/>
              <w:right w:val="single" w:sz="4" w:space="0" w:color="auto"/>
              <w:tl2br w:val="nil"/>
              <w:tr2bl w:val="nil"/>
            </w:tcBorders>
            <w:shd w:val="clear" w:color="auto" w:fill="FFFF00"/>
          </w:tcPr>
          <w:p w14:paraId="3B05B470" w14:textId="77777777" w:rsidR="00567AFA" w:rsidRDefault="00000000">
            <w:pPr>
              <w:pStyle w:val="aff2"/>
              <w:spacing w:after="120" w:afterAutospacing="0" w:line="360" w:lineRule="auto"/>
              <w:rPr>
                <w:rFonts w:ascii="楷体_GB2312" w:cs="楷体_GB2312"/>
                <w:color w:val="000000"/>
                <w:sz w:val="20"/>
                <w:szCs w:val="20"/>
                <w:highlight w:val="yellow"/>
              </w:rPr>
            </w:pPr>
            <w:r>
              <w:rPr>
                <w:rFonts w:ascii="楷体_GB2312" w:cs="楷体_GB2312"/>
                <w:color w:val="000000"/>
                <w:sz w:val="20"/>
                <w:szCs w:val="20"/>
                <w:highlight w:val="yellow"/>
              </w:rPr>
              <w:t>格式：</w:t>
            </w:r>
            <w:proofErr w:type="spellStart"/>
            <w:r>
              <w:rPr>
                <w:rFonts w:ascii="楷体_GB2312" w:cs="楷体_GB2312" w:hint="eastAsia"/>
                <w:color w:val="000000"/>
                <w:sz w:val="20"/>
                <w:szCs w:val="20"/>
                <w:highlight w:val="yellow"/>
              </w:rPr>
              <w:t>yyyy</w:t>
            </w:r>
            <w:proofErr w:type="spellEnd"/>
            <w:r>
              <w:rPr>
                <w:rFonts w:ascii="楷体_GB2312" w:cs="楷体_GB2312" w:hint="eastAsia"/>
                <w:color w:val="000000"/>
                <w:sz w:val="20"/>
                <w:szCs w:val="20"/>
                <w:highlight w:val="yellow"/>
              </w:rPr>
              <w:t>-MM-dd</w:t>
            </w:r>
            <w:r>
              <w:rPr>
                <w:rFonts w:ascii="楷体_GB2312" w:cs="楷体_GB2312" w:hint="eastAsia"/>
                <w:color w:val="000000"/>
                <w:sz w:val="20"/>
                <w:szCs w:val="20"/>
                <w:highlight w:val="yellow"/>
              </w:rPr>
              <w:t> </w:t>
            </w:r>
            <w:r>
              <w:rPr>
                <w:rFonts w:ascii="楷体_GB2312" w:cs="楷体_GB2312" w:hint="eastAsia"/>
                <w:color w:val="000000"/>
                <w:sz w:val="20"/>
                <w:szCs w:val="20"/>
                <w:highlight w:val="yellow"/>
              </w:rPr>
              <w:t>示例：</w:t>
            </w:r>
            <w:r>
              <w:rPr>
                <w:rFonts w:eastAsia="宋体" w:cs="宋体" w:hint="eastAsia"/>
                <w:color w:val="000000"/>
                <w:sz w:val="20"/>
                <w:szCs w:val="20"/>
                <w:highlight w:val="yellow"/>
              </w:rPr>
              <w:t>202</w:t>
            </w:r>
            <w:r>
              <w:rPr>
                <w:rFonts w:ascii="楷体_GB2312" w:cs="楷体_GB2312" w:hint="eastAsia"/>
                <w:color w:val="000000"/>
                <w:sz w:val="20"/>
                <w:szCs w:val="20"/>
                <w:highlight w:val="yellow"/>
              </w:rPr>
              <w:t>4-08-01</w:t>
            </w:r>
          </w:p>
          <w:p w14:paraId="64E7EE53" w14:textId="77777777" w:rsidR="00567AFA" w:rsidRDefault="00000000">
            <w:pPr>
              <w:pStyle w:val="aff2"/>
              <w:spacing w:after="120" w:afterAutospacing="0" w:line="360" w:lineRule="auto"/>
              <w:rPr>
                <w:rFonts w:cs="宋体"/>
                <w:sz w:val="20"/>
                <w:lang w:bidi="ar"/>
              </w:rPr>
            </w:pPr>
            <w:r>
              <w:rPr>
                <w:rFonts w:ascii="楷体_GB2312" w:cs="楷体_GB2312" w:hint="eastAsia"/>
                <w:color w:val="000000"/>
                <w:sz w:val="20"/>
                <w:szCs w:val="20"/>
                <w:highlight w:val="yellow"/>
              </w:rPr>
              <w:t>结算方式为</w:t>
            </w:r>
            <w:r>
              <w:rPr>
                <w:rFonts w:hint="eastAsia"/>
                <w:sz w:val="20"/>
                <w:highlight w:val="yellow"/>
              </w:rPr>
              <w:t xml:space="preserve"> 06 </w:t>
            </w:r>
            <w:r>
              <w:rPr>
                <w:rFonts w:hint="eastAsia"/>
                <w:sz w:val="20"/>
                <w:highlight w:val="yellow"/>
              </w:rPr>
              <w:t>现金支票</w:t>
            </w:r>
            <w:r>
              <w:rPr>
                <w:rFonts w:hint="eastAsia"/>
                <w:sz w:val="20"/>
                <w:highlight w:val="yellow"/>
              </w:rPr>
              <w:t xml:space="preserve"> 07</w:t>
            </w:r>
            <w:r>
              <w:rPr>
                <w:rFonts w:hint="eastAsia"/>
                <w:sz w:val="20"/>
                <w:highlight w:val="yellow"/>
              </w:rPr>
              <w:t>转账支票</w:t>
            </w:r>
            <w:r>
              <w:rPr>
                <w:rFonts w:hint="eastAsia"/>
                <w:sz w:val="20"/>
                <w:highlight w:val="yellow"/>
              </w:rPr>
              <w:t xml:space="preserve"> 08 </w:t>
            </w:r>
            <w:r>
              <w:rPr>
                <w:rFonts w:hint="eastAsia"/>
                <w:sz w:val="20"/>
                <w:highlight w:val="yellow"/>
              </w:rPr>
              <w:t>银行保函</w:t>
            </w:r>
            <w:r>
              <w:rPr>
                <w:rFonts w:hint="eastAsia"/>
                <w:sz w:val="20"/>
                <w:highlight w:val="yellow"/>
              </w:rPr>
              <w:t xml:space="preserve"> 09</w:t>
            </w:r>
            <w:r>
              <w:rPr>
                <w:rFonts w:hint="eastAsia"/>
                <w:sz w:val="20"/>
                <w:highlight w:val="yellow"/>
              </w:rPr>
              <w:t>信用证</w:t>
            </w:r>
            <w:r>
              <w:rPr>
                <w:rFonts w:hint="eastAsia"/>
                <w:sz w:val="20"/>
                <w:highlight w:val="yellow"/>
              </w:rPr>
              <w:t xml:space="preserve"> 10</w:t>
            </w:r>
            <w:r>
              <w:rPr>
                <w:rFonts w:hint="eastAsia"/>
                <w:sz w:val="20"/>
                <w:highlight w:val="yellow"/>
              </w:rPr>
              <w:t>其他时，子任务状态为“支付成功”时非空，返回线下付款日期</w:t>
            </w:r>
          </w:p>
        </w:tc>
      </w:tr>
      <w:tr w:rsidR="00567AFA" w14:paraId="68B53151" w14:textId="77777777">
        <w:tc>
          <w:tcPr>
            <w:tcW w:w="1387" w:type="dxa"/>
            <w:tcBorders>
              <w:top w:val="single" w:sz="4" w:space="0" w:color="auto"/>
              <w:left w:val="single" w:sz="4" w:space="0" w:color="auto"/>
              <w:bottom w:val="single" w:sz="4" w:space="0" w:color="auto"/>
              <w:right w:val="single" w:sz="4" w:space="0" w:color="auto"/>
              <w:tl2br w:val="nil"/>
              <w:tr2bl w:val="nil"/>
            </w:tcBorders>
            <w:shd w:val="clear" w:color="auto" w:fill="FFFF00"/>
          </w:tcPr>
          <w:p w14:paraId="3BB4BD30" w14:textId="77777777" w:rsidR="00567AFA" w:rsidRDefault="00000000">
            <w:pPr>
              <w:pStyle w:val="aff2"/>
              <w:spacing w:after="120" w:afterAutospacing="0" w:line="360" w:lineRule="auto"/>
              <w:rPr>
                <w:rFonts w:ascii="楷体_GB2312" w:cs="楷体_GB2312"/>
                <w:color w:val="000000"/>
                <w:sz w:val="20"/>
                <w:szCs w:val="20"/>
                <w:highlight w:val="yellow"/>
              </w:rPr>
            </w:pPr>
            <w:proofErr w:type="spellStart"/>
            <w:r>
              <w:rPr>
                <w:rFonts w:ascii="楷体_GB2312" w:cs="楷体_GB2312" w:hint="eastAsia"/>
                <w:color w:val="000000"/>
                <w:sz w:val="20"/>
                <w:szCs w:val="20"/>
                <w:highlight w:val="yellow"/>
              </w:rPr>
              <w:t>offlineBnkJrnlNum</w:t>
            </w:r>
            <w:proofErr w:type="spellEnd"/>
          </w:p>
        </w:tc>
        <w:tc>
          <w:tcPr>
            <w:tcW w:w="2256" w:type="dxa"/>
            <w:tcBorders>
              <w:top w:val="single" w:sz="4" w:space="0" w:color="auto"/>
              <w:left w:val="nil"/>
              <w:bottom w:val="single" w:sz="4" w:space="0" w:color="auto"/>
              <w:right w:val="single" w:sz="4" w:space="0" w:color="auto"/>
              <w:tl2br w:val="nil"/>
              <w:tr2bl w:val="nil"/>
            </w:tcBorders>
            <w:shd w:val="clear" w:color="auto" w:fill="FFFF00"/>
          </w:tcPr>
          <w:p w14:paraId="1FCAA2BF" w14:textId="77777777" w:rsidR="00567AFA" w:rsidRDefault="00000000">
            <w:pPr>
              <w:pStyle w:val="aff2"/>
              <w:spacing w:after="120" w:afterAutospacing="0" w:line="360" w:lineRule="auto"/>
              <w:rPr>
                <w:sz w:val="20"/>
                <w:highlight w:val="yellow"/>
              </w:rPr>
            </w:pPr>
            <w:r>
              <w:rPr>
                <w:rFonts w:hint="eastAsia"/>
                <w:sz w:val="20"/>
                <w:highlight w:val="yellow"/>
              </w:rPr>
              <w:t>流水号</w:t>
            </w:r>
          </w:p>
        </w:tc>
        <w:tc>
          <w:tcPr>
            <w:tcW w:w="1471" w:type="dxa"/>
            <w:tcBorders>
              <w:top w:val="single" w:sz="4" w:space="0" w:color="auto"/>
              <w:left w:val="nil"/>
              <w:bottom w:val="single" w:sz="4" w:space="0" w:color="auto"/>
              <w:right w:val="single" w:sz="4" w:space="0" w:color="auto"/>
              <w:tl2br w:val="nil"/>
              <w:tr2bl w:val="nil"/>
            </w:tcBorders>
            <w:shd w:val="clear" w:color="auto" w:fill="FFFF00"/>
          </w:tcPr>
          <w:p w14:paraId="3BD237BA" w14:textId="77777777" w:rsidR="00567AFA" w:rsidRDefault="00000000">
            <w:pPr>
              <w:pStyle w:val="aff2"/>
              <w:spacing w:after="120" w:afterAutospacing="0" w:line="360" w:lineRule="auto"/>
              <w:rPr>
                <w:rFonts w:ascii="楷体_GB2312" w:cs="楷体_GB2312"/>
                <w:color w:val="000000"/>
                <w:sz w:val="20"/>
                <w:szCs w:val="20"/>
                <w:highlight w:val="yellow"/>
              </w:rPr>
            </w:pPr>
            <w:proofErr w:type="gramStart"/>
            <w:r>
              <w:rPr>
                <w:rFonts w:ascii="楷体_GB2312" w:cs="楷体_GB2312"/>
                <w:color w:val="000000"/>
                <w:sz w:val="20"/>
                <w:szCs w:val="20"/>
                <w:highlight w:val="yellow"/>
              </w:rPr>
              <w:t>v</w:t>
            </w:r>
            <w:r>
              <w:rPr>
                <w:rFonts w:ascii="楷体_GB2312" w:cs="楷体_GB2312" w:hint="eastAsia"/>
                <w:color w:val="000000"/>
                <w:sz w:val="20"/>
                <w:szCs w:val="20"/>
                <w:highlight w:val="yellow"/>
              </w:rPr>
              <w:t>archar(</w:t>
            </w:r>
            <w:proofErr w:type="gramEnd"/>
            <w:r>
              <w:rPr>
                <w:rFonts w:ascii="楷体_GB2312" w:cs="楷体_GB2312" w:hint="eastAsia"/>
                <w:color w:val="000000"/>
                <w:sz w:val="20"/>
                <w:szCs w:val="20"/>
                <w:highlight w:val="yellow"/>
              </w:rPr>
              <w:t>120)</w:t>
            </w:r>
          </w:p>
        </w:tc>
        <w:tc>
          <w:tcPr>
            <w:tcW w:w="742" w:type="dxa"/>
            <w:tcBorders>
              <w:top w:val="single" w:sz="4" w:space="0" w:color="auto"/>
              <w:left w:val="nil"/>
              <w:bottom w:val="single" w:sz="4" w:space="0" w:color="auto"/>
              <w:right w:val="single" w:sz="4" w:space="0" w:color="auto"/>
              <w:tl2br w:val="nil"/>
              <w:tr2bl w:val="nil"/>
            </w:tcBorders>
            <w:shd w:val="clear" w:color="auto" w:fill="FFFF00"/>
          </w:tcPr>
          <w:p w14:paraId="0AB0B935" w14:textId="77777777" w:rsidR="00567AFA" w:rsidRDefault="00000000">
            <w:pPr>
              <w:pStyle w:val="aff2"/>
              <w:spacing w:after="120" w:afterAutospacing="0" w:line="360" w:lineRule="auto"/>
              <w:rPr>
                <w:sz w:val="20"/>
                <w:highlight w:val="yellow"/>
              </w:rPr>
            </w:pPr>
            <w:r>
              <w:rPr>
                <w:rFonts w:hint="eastAsia"/>
                <w:sz w:val="20"/>
                <w:highlight w:val="yellow"/>
              </w:rPr>
              <w:t>否</w:t>
            </w:r>
          </w:p>
        </w:tc>
        <w:tc>
          <w:tcPr>
            <w:tcW w:w="3534" w:type="dxa"/>
            <w:tcBorders>
              <w:top w:val="single" w:sz="4" w:space="0" w:color="auto"/>
              <w:left w:val="nil"/>
              <w:bottom w:val="single" w:sz="4" w:space="0" w:color="auto"/>
              <w:right w:val="single" w:sz="4" w:space="0" w:color="auto"/>
              <w:tl2br w:val="nil"/>
              <w:tr2bl w:val="nil"/>
            </w:tcBorders>
            <w:shd w:val="clear" w:color="auto" w:fill="FFFF00"/>
          </w:tcPr>
          <w:p w14:paraId="38BDE98A" w14:textId="77777777" w:rsidR="00567AFA" w:rsidRDefault="00000000">
            <w:pPr>
              <w:pStyle w:val="aff2"/>
              <w:spacing w:after="120" w:afterAutospacing="0" w:line="360" w:lineRule="auto"/>
              <w:rPr>
                <w:rFonts w:ascii="楷体_GB2312" w:cs="楷体_GB2312"/>
                <w:color w:val="000000"/>
                <w:sz w:val="20"/>
                <w:szCs w:val="20"/>
                <w:highlight w:val="yellow"/>
              </w:rPr>
            </w:pPr>
            <w:r>
              <w:rPr>
                <w:rFonts w:ascii="楷体_GB2312" w:cs="楷体_GB2312" w:hint="eastAsia"/>
                <w:color w:val="000000"/>
                <w:sz w:val="20"/>
                <w:szCs w:val="20"/>
                <w:highlight w:val="yellow"/>
              </w:rPr>
              <w:t>结算方式为</w:t>
            </w:r>
            <w:r>
              <w:rPr>
                <w:rFonts w:hint="eastAsia"/>
                <w:sz w:val="20"/>
                <w:highlight w:val="yellow"/>
              </w:rPr>
              <w:t xml:space="preserve"> 06 </w:t>
            </w:r>
            <w:r>
              <w:rPr>
                <w:rFonts w:hint="eastAsia"/>
                <w:sz w:val="20"/>
                <w:highlight w:val="yellow"/>
              </w:rPr>
              <w:t>现金支票</w:t>
            </w:r>
            <w:r>
              <w:rPr>
                <w:rFonts w:hint="eastAsia"/>
                <w:sz w:val="20"/>
                <w:highlight w:val="yellow"/>
              </w:rPr>
              <w:t xml:space="preserve"> 07</w:t>
            </w:r>
            <w:r>
              <w:rPr>
                <w:rFonts w:hint="eastAsia"/>
                <w:sz w:val="20"/>
                <w:highlight w:val="yellow"/>
              </w:rPr>
              <w:t>转账支票</w:t>
            </w:r>
            <w:r>
              <w:rPr>
                <w:rFonts w:hint="eastAsia"/>
                <w:sz w:val="20"/>
                <w:highlight w:val="yellow"/>
              </w:rPr>
              <w:t xml:space="preserve"> 08 </w:t>
            </w:r>
            <w:r>
              <w:rPr>
                <w:rFonts w:hint="eastAsia"/>
                <w:sz w:val="20"/>
                <w:highlight w:val="yellow"/>
              </w:rPr>
              <w:t>银行保函</w:t>
            </w:r>
            <w:r>
              <w:rPr>
                <w:rFonts w:hint="eastAsia"/>
                <w:sz w:val="20"/>
                <w:highlight w:val="yellow"/>
              </w:rPr>
              <w:t xml:space="preserve"> 09</w:t>
            </w:r>
            <w:r>
              <w:rPr>
                <w:rFonts w:hint="eastAsia"/>
                <w:sz w:val="20"/>
                <w:highlight w:val="yellow"/>
              </w:rPr>
              <w:t>信用证</w:t>
            </w:r>
            <w:r>
              <w:rPr>
                <w:rFonts w:hint="eastAsia"/>
                <w:sz w:val="20"/>
                <w:highlight w:val="yellow"/>
              </w:rPr>
              <w:t xml:space="preserve"> 10</w:t>
            </w:r>
            <w:r>
              <w:rPr>
                <w:rFonts w:hint="eastAsia"/>
                <w:sz w:val="20"/>
                <w:highlight w:val="yellow"/>
              </w:rPr>
              <w:t>其他时，子任务状态为“支付成功”时非空，才返回流水号</w:t>
            </w:r>
          </w:p>
        </w:tc>
      </w:tr>
      <w:tr w:rsidR="00567AFA" w14:paraId="461F4585" w14:textId="77777777">
        <w:tc>
          <w:tcPr>
            <w:tcW w:w="1387" w:type="dxa"/>
            <w:tcBorders>
              <w:top w:val="single" w:sz="4" w:space="0" w:color="auto"/>
              <w:left w:val="single" w:sz="4" w:space="0" w:color="auto"/>
              <w:bottom w:val="single" w:sz="4" w:space="0" w:color="auto"/>
              <w:right w:val="single" w:sz="4" w:space="0" w:color="auto"/>
              <w:tl2br w:val="nil"/>
              <w:tr2bl w:val="nil"/>
            </w:tcBorders>
            <w:shd w:val="clear" w:color="auto" w:fill="FFFF00"/>
          </w:tcPr>
          <w:p w14:paraId="0A31D6A2" w14:textId="77777777" w:rsidR="00567AFA" w:rsidRDefault="00000000">
            <w:pPr>
              <w:pStyle w:val="aff2"/>
              <w:spacing w:after="120" w:afterAutospacing="0" w:line="360" w:lineRule="auto"/>
              <w:rPr>
                <w:rFonts w:ascii="楷体_GB2312" w:cs="楷体_GB2312"/>
                <w:color w:val="000000"/>
                <w:sz w:val="20"/>
                <w:szCs w:val="20"/>
                <w:highlight w:val="yellow"/>
              </w:rPr>
            </w:pPr>
            <w:proofErr w:type="spellStart"/>
            <w:r>
              <w:rPr>
                <w:rFonts w:ascii="楷体_GB2312" w:cs="楷体_GB2312" w:hint="eastAsia"/>
                <w:color w:val="000000"/>
                <w:sz w:val="20"/>
                <w:szCs w:val="20"/>
                <w:highlight w:val="yellow"/>
              </w:rPr>
              <w:t>offlineRmrk</w:t>
            </w:r>
            <w:proofErr w:type="spellEnd"/>
          </w:p>
        </w:tc>
        <w:tc>
          <w:tcPr>
            <w:tcW w:w="2256" w:type="dxa"/>
            <w:tcBorders>
              <w:top w:val="single" w:sz="4" w:space="0" w:color="auto"/>
              <w:left w:val="nil"/>
              <w:bottom w:val="single" w:sz="4" w:space="0" w:color="auto"/>
              <w:right w:val="single" w:sz="4" w:space="0" w:color="auto"/>
              <w:tl2br w:val="nil"/>
              <w:tr2bl w:val="nil"/>
            </w:tcBorders>
            <w:shd w:val="clear" w:color="auto" w:fill="FFFF00"/>
          </w:tcPr>
          <w:p w14:paraId="3503AF0A" w14:textId="77777777" w:rsidR="00567AFA" w:rsidRDefault="00000000">
            <w:pPr>
              <w:pStyle w:val="aff2"/>
              <w:spacing w:after="120" w:afterAutospacing="0" w:line="360" w:lineRule="auto"/>
              <w:rPr>
                <w:sz w:val="20"/>
                <w:highlight w:val="yellow"/>
              </w:rPr>
            </w:pPr>
            <w:r>
              <w:rPr>
                <w:rFonts w:hint="eastAsia"/>
                <w:sz w:val="20"/>
                <w:highlight w:val="yellow"/>
              </w:rPr>
              <w:t>线下付款说明</w:t>
            </w:r>
          </w:p>
        </w:tc>
        <w:tc>
          <w:tcPr>
            <w:tcW w:w="1471" w:type="dxa"/>
            <w:tcBorders>
              <w:top w:val="single" w:sz="4" w:space="0" w:color="auto"/>
              <w:left w:val="nil"/>
              <w:bottom w:val="single" w:sz="4" w:space="0" w:color="auto"/>
              <w:right w:val="single" w:sz="4" w:space="0" w:color="auto"/>
              <w:tl2br w:val="nil"/>
              <w:tr2bl w:val="nil"/>
            </w:tcBorders>
            <w:shd w:val="clear" w:color="auto" w:fill="FFFF00"/>
          </w:tcPr>
          <w:p w14:paraId="695ED039" w14:textId="77777777" w:rsidR="00567AFA" w:rsidRDefault="00000000">
            <w:pPr>
              <w:pStyle w:val="aff2"/>
              <w:spacing w:after="120" w:afterAutospacing="0" w:line="360" w:lineRule="auto"/>
              <w:rPr>
                <w:rFonts w:ascii="楷体_GB2312" w:cs="楷体_GB2312"/>
                <w:color w:val="000000"/>
                <w:sz w:val="20"/>
                <w:szCs w:val="20"/>
                <w:highlight w:val="yellow"/>
              </w:rPr>
            </w:pPr>
            <w:proofErr w:type="gramStart"/>
            <w:r>
              <w:rPr>
                <w:rFonts w:ascii="楷体_GB2312" w:cs="楷体_GB2312"/>
                <w:color w:val="000000"/>
                <w:sz w:val="20"/>
                <w:szCs w:val="20"/>
                <w:highlight w:val="yellow"/>
              </w:rPr>
              <w:t>v</w:t>
            </w:r>
            <w:r>
              <w:rPr>
                <w:rFonts w:ascii="楷体_GB2312" w:cs="楷体_GB2312" w:hint="eastAsia"/>
                <w:color w:val="000000"/>
                <w:sz w:val="20"/>
                <w:szCs w:val="20"/>
                <w:highlight w:val="yellow"/>
              </w:rPr>
              <w:t>archar(</w:t>
            </w:r>
            <w:proofErr w:type="gramEnd"/>
            <w:r>
              <w:rPr>
                <w:rFonts w:ascii="楷体_GB2312" w:cs="楷体_GB2312" w:hint="eastAsia"/>
                <w:color w:val="000000"/>
                <w:sz w:val="20"/>
                <w:szCs w:val="20"/>
                <w:highlight w:val="yellow"/>
              </w:rPr>
              <w:t>120)</w:t>
            </w:r>
          </w:p>
        </w:tc>
        <w:tc>
          <w:tcPr>
            <w:tcW w:w="742" w:type="dxa"/>
            <w:tcBorders>
              <w:top w:val="single" w:sz="4" w:space="0" w:color="auto"/>
              <w:left w:val="nil"/>
              <w:bottom w:val="single" w:sz="4" w:space="0" w:color="auto"/>
              <w:right w:val="single" w:sz="4" w:space="0" w:color="auto"/>
              <w:tl2br w:val="nil"/>
              <w:tr2bl w:val="nil"/>
            </w:tcBorders>
            <w:shd w:val="clear" w:color="auto" w:fill="FFFF00"/>
          </w:tcPr>
          <w:p w14:paraId="75670062" w14:textId="77777777" w:rsidR="00567AFA" w:rsidRDefault="00000000">
            <w:pPr>
              <w:pStyle w:val="aff2"/>
              <w:spacing w:after="120" w:afterAutospacing="0" w:line="360" w:lineRule="auto"/>
              <w:rPr>
                <w:sz w:val="20"/>
                <w:highlight w:val="yellow"/>
              </w:rPr>
            </w:pPr>
            <w:r>
              <w:rPr>
                <w:rFonts w:hint="eastAsia"/>
                <w:sz w:val="20"/>
                <w:highlight w:val="yellow"/>
              </w:rPr>
              <w:t>否</w:t>
            </w:r>
          </w:p>
        </w:tc>
        <w:tc>
          <w:tcPr>
            <w:tcW w:w="3534" w:type="dxa"/>
            <w:tcBorders>
              <w:top w:val="single" w:sz="4" w:space="0" w:color="auto"/>
              <w:left w:val="nil"/>
              <w:bottom w:val="single" w:sz="4" w:space="0" w:color="auto"/>
              <w:right w:val="single" w:sz="4" w:space="0" w:color="auto"/>
              <w:tl2br w:val="nil"/>
              <w:tr2bl w:val="nil"/>
            </w:tcBorders>
            <w:shd w:val="clear" w:color="auto" w:fill="FFFF00"/>
          </w:tcPr>
          <w:p w14:paraId="0B869C1A" w14:textId="77777777" w:rsidR="00567AFA" w:rsidRDefault="00000000">
            <w:pPr>
              <w:pStyle w:val="aff2"/>
              <w:spacing w:after="120" w:afterAutospacing="0" w:line="360" w:lineRule="auto"/>
              <w:rPr>
                <w:rFonts w:ascii="楷体_GB2312" w:cs="楷体_GB2312"/>
                <w:color w:val="000000"/>
                <w:sz w:val="20"/>
                <w:szCs w:val="20"/>
                <w:highlight w:val="yellow"/>
              </w:rPr>
            </w:pPr>
            <w:r>
              <w:rPr>
                <w:rFonts w:ascii="楷体_GB2312" w:cs="楷体_GB2312" w:hint="eastAsia"/>
                <w:color w:val="000000"/>
                <w:sz w:val="20"/>
                <w:szCs w:val="20"/>
                <w:highlight w:val="yellow"/>
              </w:rPr>
              <w:t>算方式为</w:t>
            </w:r>
            <w:r>
              <w:rPr>
                <w:rFonts w:hint="eastAsia"/>
                <w:sz w:val="20"/>
                <w:highlight w:val="yellow"/>
              </w:rPr>
              <w:t xml:space="preserve"> 06 </w:t>
            </w:r>
            <w:r>
              <w:rPr>
                <w:rFonts w:hint="eastAsia"/>
                <w:sz w:val="20"/>
                <w:highlight w:val="yellow"/>
              </w:rPr>
              <w:t>现金支票</w:t>
            </w:r>
            <w:r>
              <w:rPr>
                <w:rFonts w:hint="eastAsia"/>
                <w:sz w:val="20"/>
                <w:highlight w:val="yellow"/>
              </w:rPr>
              <w:t xml:space="preserve"> 07</w:t>
            </w:r>
            <w:r>
              <w:rPr>
                <w:rFonts w:hint="eastAsia"/>
                <w:sz w:val="20"/>
                <w:highlight w:val="yellow"/>
              </w:rPr>
              <w:t>转账支票</w:t>
            </w:r>
            <w:r>
              <w:rPr>
                <w:rFonts w:hint="eastAsia"/>
                <w:sz w:val="20"/>
                <w:highlight w:val="yellow"/>
              </w:rPr>
              <w:t xml:space="preserve"> 08 </w:t>
            </w:r>
            <w:r>
              <w:rPr>
                <w:rFonts w:hint="eastAsia"/>
                <w:sz w:val="20"/>
                <w:highlight w:val="yellow"/>
              </w:rPr>
              <w:t>银行保函</w:t>
            </w:r>
            <w:r>
              <w:rPr>
                <w:rFonts w:hint="eastAsia"/>
                <w:sz w:val="20"/>
                <w:highlight w:val="yellow"/>
              </w:rPr>
              <w:t xml:space="preserve"> 09</w:t>
            </w:r>
            <w:r>
              <w:rPr>
                <w:rFonts w:hint="eastAsia"/>
                <w:sz w:val="20"/>
                <w:highlight w:val="yellow"/>
              </w:rPr>
              <w:t>信用证</w:t>
            </w:r>
            <w:r>
              <w:rPr>
                <w:rFonts w:hint="eastAsia"/>
                <w:sz w:val="20"/>
                <w:highlight w:val="yellow"/>
              </w:rPr>
              <w:t xml:space="preserve"> 10</w:t>
            </w:r>
            <w:r>
              <w:rPr>
                <w:rFonts w:hint="eastAsia"/>
                <w:sz w:val="20"/>
                <w:highlight w:val="yellow"/>
              </w:rPr>
              <w:t>其他时，子任务状态为“支付成功”时非空，才返回流水号</w:t>
            </w:r>
          </w:p>
        </w:tc>
      </w:tr>
      <w:tr w:rsidR="00567AFA" w14:paraId="24228488"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38BAE25F"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billInfoCount</w:t>
            </w:r>
            <w:proofErr w:type="spellEnd"/>
          </w:p>
        </w:tc>
        <w:tc>
          <w:tcPr>
            <w:tcW w:w="2256" w:type="dxa"/>
            <w:tcBorders>
              <w:top w:val="single" w:sz="4" w:space="0" w:color="auto"/>
              <w:left w:val="nil"/>
              <w:bottom w:val="single" w:sz="4" w:space="0" w:color="auto"/>
              <w:right w:val="single" w:sz="4" w:space="0" w:color="auto"/>
              <w:tl2br w:val="nil"/>
              <w:tr2bl w:val="nil"/>
            </w:tcBorders>
          </w:tcPr>
          <w:p w14:paraId="748B354B" w14:textId="77777777" w:rsidR="00567AFA" w:rsidRDefault="00000000">
            <w:pPr>
              <w:pStyle w:val="aff2"/>
              <w:spacing w:after="120" w:afterAutospacing="0" w:line="360" w:lineRule="auto"/>
              <w:rPr>
                <w:rFonts w:cs="宋体"/>
                <w:sz w:val="20"/>
                <w:lang w:bidi="ar"/>
              </w:rPr>
            </w:pPr>
            <w:r>
              <w:rPr>
                <w:rFonts w:cs="宋体" w:hint="eastAsia"/>
                <w:sz w:val="20"/>
                <w:lang w:bidi="ar"/>
              </w:rPr>
              <w:t>票据总张数</w:t>
            </w:r>
          </w:p>
        </w:tc>
        <w:tc>
          <w:tcPr>
            <w:tcW w:w="1471" w:type="dxa"/>
            <w:tcBorders>
              <w:top w:val="single" w:sz="4" w:space="0" w:color="auto"/>
              <w:left w:val="nil"/>
              <w:bottom w:val="single" w:sz="4" w:space="0" w:color="auto"/>
              <w:right w:val="single" w:sz="4" w:space="0" w:color="auto"/>
              <w:tl2br w:val="nil"/>
              <w:tr2bl w:val="nil"/>
            </w:tcBorders>
          </w:tcPr>
          <w:p w14:paraId="1B8875D6"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742" w:type="dxa"/>
            <w:tcBorders>
              <w:top w:val="single" w:sz="4" w:space="0" w:color="auto"/>
              <w:left w:val="nil"/>
              <w:bottom w:val="single" w:sz="4" w:space="0" w:color="auto"/>
              <w:right w:val="single" w:sz="4" w:space="0" w:color="auto"/>
              <w:tl2br w:val="nil"/>
              <w:tr2bl w:val="nil"/>
            </w:tcBorders>
          </w:tcPr>
          <w:p w14:paraId="5D1D4252"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46862ABE" w14:textId="77777777" w:rsidR="00567AFA" w:rsidRDefault="00000000">
            <w:pPr>
              <w:pStyle w:val="aff2"/>
              <w:spacing w:after="120" w:afterAutospacing="0" w:line="360" w:lineRule="auto"/>
              <w:rPr>
                <w:rFonts w:cs="宋体"/>
                <w:sz w:val="20"/>
                <w:lang w:bidi="ar"/>
              </w:rPr>
            </w:pPr>
            <w:r>
              <w:rPr>
                <w:rFonts w:cs="宋体" w:hint="eastAsia"/>
                <w:sz w:val="20"/>
                <w:lang w:bidi="ar"/>
              </w:rPr>
              <w:t>该排款单据下有票据信息返回票据总张数</w:t>
            </w:r>
          </w:p>
        </w:tc>
      </w:tr>
      <w:tr w:rsidR="00567AFA" w14:paraId="6F4C8027"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5B431026"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billTotAmt</w:t>
            </w:r>
            <w:proofErr w:type="spellEnd"/>
          </w:p>
        </w:tc>
        <w:tc>
          <w:tcPr>
            <w:tcW w:w="2256" w:type="dxa"/>
            <w:tcBorders>
              <w:top w:val="single" w:sz="4" w:space="0" w:color="auto"/>
              <w:left w:val="nil"/>
              <w:bottom w:val="single" w:sz="4" w:space="0" w:color="auto"/>
              <w:right w:val="single" w:sz="4" w:space="0" w:color="auto"/>
              <w:tl2br w:val="nil"/>
              <w:tr2bl w:val="nil"/>
            </w:tcBorders>
          </w:tcPr>
          <w:p w14:paraId="36CF6B3B" w14:textId="77777777" w:rsidR="00567AFA" w:rsidRDefault="00000000">
            <w:pPr>
              <w:pStyle w:val="aff2"/>
              <w:spacing w:after="120" w:afterAutospacing="0" w:line="360" w:lineRule="auto"/>
              <w:rPr>
                <w:rFonts w:cs="宋体"/>
                <w:sz w:val="20"/>
                <w:lang w:bidi="ar"/>
              </w:rPr>
            </w:pPr>
            <w:r>
              <w:rPr>
                <w:rFonts w:cs="宋体" w:hint="eastAsia"/>
                <w:sz w:val="20"/>
                <w:lang w:bidi="ar"/>
              </w:rPr>
              <w:t>票据总金额</w:t>
            </w:r>
          </w:p>
        </w:tc>
        <w:tc>
          <w:tcPr>
            <w:tcW w:w="1471" w:type="dxa"/>
            <w:tcBorders>
              <w:top w:val="single" w:sz="4" w:space="0" w:color="auto"/>
              <w:left w:val="nil"/>
              <w:bottom w:val="single" w:sz="4" w:space="0" w:color="auto"/>
              <w:right w:val="single" w:sz="4" w:space="0" w:color="auto"/>
              <w:tl2br w:val="nil"/>
              <w:tr2bl w:val="nil"/>
            </w:tcBorders>
          </w:tcPr>
          <w:p w14:paraId="4E517FB7"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279D5BAF"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5AD317FF" w14:textId="77777777" w:rsidR="00567AFA" w:rsidRDefault="00000000">
            <w:pPr>
              <w:pStyle w:val="aff2"/>
              <w:spacing w:after="120" w:afterAutospacing="0" w:line="360" w:lineRule="auto"/>
              <w:rPr>
                <w:rFonts w:cs="宋体"/>
                <w:sz w:val="20"/>
                <w:lang w:bidi="ar"/>
              </w:rPr>
            </w:pPr>
            <w:r>
              <w:rPr>
                <w:rFonts w:cs="宋体" w:hint="eastAsia"/>
                <w:sz w:val="20"/>
                <w:lang w:bidi="ar"/>
              </w:rPr>
              <w:t>该排款单据下有票据信息返回票据总金额</w:t>
            </w:r>
          </w:p>
        </w:tc>
      </w:tr>
      <w:tr w:rsidR="00567AFA" w14:paraId="44461331"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64DD554C" w14:textId="77777777" w:rsidR="00567AFA" w:rsidRDefault="00000000">
            <w:pPr>
              <w:pStyle w:val="HTML"/>
              <w:shd w:val="clear" w:color="auto" w:fill="FFFFFF"/>
              <w:rPr>
                <w:rFonts w:eastAsia="楷体_GB2312" w:hint="default"/>
                <w:sz w:val="20"/>
              </w:rPr>
            </w:pPr>
            <w:proofErr w:type="spellStart"/>
            <w:r>
              <w:rPr>
                <w:rFonts w:eastAsia="楷体_GB2312"/>
                <w:sz w:val="20"/>
              </w:rPr>
              <w:t>signBillInfoCount</w:t>
            </w:r>
            <w:proofErr w:type="spellEnd"/>
          </w:p>
          <w:p w14:paraId="1A1E2B7D" w14:textId="77777777" w:rsidR="00567AFA" w:rsidRDefault="00567AFA">
            <w:pPr>
              <w:pStyle w:val="aff2"/>
              <w:spacing w:after="120" w:afterAutospacing="0" w:line="360" w:lineRule="auto"/>
              <w:rPr>
                <w:rFonts w:cs="宋体"/>
                <w:sz w:val="20"/>
                <w:lang w:bidi="ar"/>
              </w:rPr>
            </w:pPr>
          </w:p>
        </w:tc>
        <w:tc>
          <w:tcPr>
            <w:tcW w:w="2256" w:type="dxa"/>
            <w:tcBorders>
              <w:top w:val="single" w:sz="4" w:space="0" w:color="auto"/>
              <w:left w:val="nil"/>
              <w:bottom w:val="single" w:sz="4" w:space="0" w:color="auto"/>
              <w:right w:val="single" w:sz="4" w:space="0" w:color="auto"/>
              <w:tl2br w:val="nil"/>
              <w:tr2bl w:val="nil"/>
            </w:tcBorders>
          </w:tcPr>
          <w:p w14:paraId="12771CF3" w14:textId="77777777" w:rsidR="00567AFA" w:rsidRDefault="00000000">
            <w:pPr>
              <w:pStyle w:val="aff2"/>
              <w:spacing w:after="120" w:afterAutospacing="0" w:line="360" w:lineRule="auto"/>
              <w:rPr>
                <w:rFonts w:cs="宋体"/>
                <w:sz w:val="20"/>
                <w:lang w:bidi="ar"/>
              </w:rPr>
            </w:pPr>
            <w:r>
              <w:rPr>
                <w:rFonts w:cs="宋体" w:hint="eastAsia"/>
                <w:sz w:val="20"/>
                <w:lang w:bidi="ar"/>
              </w:rPr>
              <w:t>已收票张数</w:t>
            </w:r>
          </w:p>
        </w:tc>
        <w:tc>
          <w:tcPr>
            <w:tcW w:w="1471" w:type="dxa"/>
            <w:tcBorders>
              <w:top w:val="single" w:sz="4" w:space="0" w:color="auto"/>
              <w:left w:val="nil"/>
              <w:bottom w:val="single" w:sz="4" w:space="0" w:color="auto"/>
              <w:right w:val="single" w:sz="4" w:space="0" w:color="auto"/>
              <w:tl2br w:val="nil"/>
              <w:tr2bl w:val="nil"/>
            </w:tcBorders>
          </w:tcPr>
          <w:p w14:paraId="7E9E5524"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742" w:type="dxa"/>
            <w:tcBorders>
              <w:top w:val="single" w:sz="4" w:space="0" w:color="auto"/>
              <w:left w:val="nil"/>
              <w:bottom w:val="single" w:sz="4" w:space="0" w:color="auto"/>
              <w:right w:val="single" w:sz="4" w:space="0" w:color="auto"/>
              <w:tl2br w:val="nil"/>
              <w:tr2bl w:val="nil"/>
            </w:tcBorders>
          </w:tcPr>
          <w:p w14:paraId="1B352F21"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625DD1CA" w14:textId="77777777" w:rsidR="00567AFA" w:rsidRDefault="00000000">
            <w:pPr>
              <w:pStyle w:val="aff2"/>
              <w:spacing w:after="120" w:afterAutospacing="0" w:line="360" w:lineRule="auto"/>
              <w:rPr>
                <w:rFonts w:cs="宋体"/>
                <w:sz w:val="20"/>
                <w:lang w:bidi="ar"/>
              </w:rPr>
            </w:pPr>
            <w:r>
              <w:rPr>
                <w:rFonts w:cs="宋体" w:hint="eastAsia"/>
                <w:sz w:val="20"/>
                <w:lang w:bidi="ar"/>
              </w:rPr>
              <w:t>该排款单据下票据信息的已收票票据张数</w:t>
            </w:r>
          </w:p>
        </w:tc>
      </w:tr>
      <w:tr w:rsidR="00567AFA" w14:paraId="16F2E723"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4F5B0C5A"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signBillTotAmt</w:t>
            </w:r>
            <w:proofErr w:type="spellEnd"/>
          </w:p>
          <w:p w14:paraId="72F5B275" w14:textId="77777777" w:rsidR="00567AFA" w:rsidRDefault="00567AFA">
            <w:pPr>
              <w:pStyle w:val="af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afterAutospacing="0" w:line="360" w:lineRule="auto"/>
              <w:rPr>
                <w:rFonts w:cs="宋体"/>
                <w:sz w:val="20"/>
                <w:lang w:bidi="ar"/>
              </w:rPr>
            </w:pPr>
          </w:p>
        </w:tc>
        <w:tc>
          <w:tcPr>
            <w:tcW w:w="2256" w:type="dxa"/>
            <w:tcBorders>
              <w:top w:val="single" w:sz="4" w:space="0" w:color="auto"/>
              <w:left w:val="nil"/>
              <w:bottom w:val="single" w:sz="4" w:space="0" w:color="auto"/>
              <w:right w:val="single" w:sz="4" w:space="0" w:color="auto"/>
              <w:tl2br w:val="nil"/>
              <w:tr2bl w:val="nil"/>
            </w:tcBorders>
          </w:tcPr>
          <w:p w14:paraId="56CC2392" w14:textId="77777777" w:rsidR="00567AFA" w:rsidRDefault="00000000">
            <w:pPr>
              <w:pStyle w:val="aff2"/>
              <w:spacing w:after="120" w:afterAutospacing="0" w:line="360" w:lineRule="auto"/>
              <w:rPr>
                <w:rFonts w:cs="宋体"/>
                <w:sz w:val="20"/>
                <w:lang w:bidi="ar"/>
              </w:rPr>
            </w:pPr>
            <w:r>
              <w:rPr>
                <w:rFonts w:cs="宋体" w:hint="eastAsia"/>
                <w:sz w:val="20"/>
                <w:lang w:bidi="ar"/>
              </w:rPr>
              <w:t>已收票金额</w:t>
            </w:r>
          </w:p>
        </w:tc>
        <w:tc>
          <w:tcPr>
            <w:tcW w:w="1471" w:type="dxa"/>
            <w:tcBorders>
              <w:top w:val="single" w:sz="4" w:space="0" w:color="auto"/>
              <w:left w:val="nil"/>
              <w:bottom w:val="single" w:sz="4" w:space="0" w:color="auto"/>
              <w:right w:val="single" w:sz="4" w:space="0" w:color="auto"/>
              <w:tl2br w:val="nil"/>
              <w:tr2bl w:val="nil"/>
            </w:tcBorders>
          </w:tcPr>
          <w:p w14:paraId="707D759F"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18164FF2"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2B05C212" w14:textId="77777777" w:rsidR="00567AFA" w:rsidRDefault="00000000">
            <w:pPr>
              <w:pStyle w:val="aff2"/>
              <w:spacing w:after="120" w:afterAutospacing="0" w:line="360" w:lineRule="auto"/>
              <w:rPr>
                <w:rFonts w:cs="宋体"/>
                <w:sz w:val="20"/>
                <w:lang w:bidi="ar"/>
              </w:rPr>
            </w:pPr>
            <w:r>
              <w:rPr>
                <w:rFonts w:cs="宋体" w:hint="eastAsia"/>
                <w:sz w:val="20"/>
                <w:lang w:bidi="ar"/>
              </w:rPr>
              <w:t>该排款单据下票据信息的已收票票据金额</w:t>
            </w:r>
          </w:p>
        </w:tc>
      </w:tr>
      <w:tr w:rsidR="00567AFA" w14:paraId="7E557762"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7F99DED6" w14:textId="77777777" w:rsidR="00567AFA" w:rsidRDefault="00000000">
            <w:pPr>
              <w:pStyle w:val="HTML"/>
              <w:shd w:val="clear" w:color="auto" w:fill="FFFFFF"/>
              <w:spacing w:line="360" w:lineRule="auto"/>
              <w:rPr>
                <w:rFonts w:hint="default"/>
                <w:sz w:val="20"/>
              </w:rPr>
            </w:pPr>
            <w:proofErr w:type="spellStart"/>
            <w:r>
              <w:rPr>
                <w:rFonts w:eastAsia="楷体_GB2312"/>
                <w:sz w:val="20"/>
              </w:rPr>
              <w:lastRenderedPageBreak/>
              <w:t>waitSignBillInfoCount</w:t>
            </w:r>
            <w:proofErr w:type="spellEnd"/>
          </w:p>
        </w:tc>
        <w:tc>
          <w:tcPr>
            <w:tcW w:w="2256" w:type="dxa"/>
            <w:tcBorders>
              <w:top w:val="single" w:sz="4" w:space="0" w:color="auto"/>
              <w:left w:val="nil"/>
              <w:bottom w:val="single" w:sz="4" w:space="0" w:color="auto"/>
              <w:right w:val="single" w:sz="4" w:space="0" w:color="auto"/>
              <w:tl2br w:val="nil"/>
              <w:tr2bl w:val="nil"/>
            </w:tcBorders>
          </w:tcPr>
          <w:p w14:paraId="4D06AFA1" w14:textId="77777777" w:rsidR="00567AFA" w:rsidRDefault="00000000">
            <w:pPr>
              <w:pStyle w:val="aff2"/>
              <w:spacing w:after="120" w:afterAutospacing="0" w:line="360" w:lineRule="auto"/>
              <w:rPr>
                <w:rFonts w:cs="宋体"/>
                <w:sz w:val="20"/>
                <w:lang w:bidi="ar"/>
              </w:rPr>
            </w:pPr>
            <w:r>
              <w:rPr>
                <w:rFonts w:cs="宋体" w:hint="eastAsia"/>
                <w:sz w:val="20"/>
                <w:lang w:bidi="ar"/>
              </w:rPr>
              <w:t>待签收票据张数</w:t>
            </w:r>
          </w:p>
        </w:tc>
        <w:tc>
          <w:tcPr>
            <w:tcW w:w="1471" w:type="dxa"/>
            <w:tcBorders>
              <w:top w:val="single" w:sz="4" w:space="0" w:color="auto"/>
              <w:left w:val="nil"/>
              <w:bottom w:val="single" w:sz="4" w:space="0" w:color="auto"/>
              <w:right w:val="single" w:sz="4" w:space="0" w:color="auto"/>
              <w:tl2br w:val="nil"/>
              <w:tr2bl w:val="nil"/>
            </w:tcBorders>
          </w:tcPr>
          <w:p w14:paraId="148C7EF2"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742" w:type="dxa"/>
            <w:tcBorders>
              <w:top w:val="single" w:sz="4" w:space="0" w:color="auto"/>
              <w:left w:val="nil"/>
              <w:bottom w:val="single" w:sz="4" w:space="0" w:color="auto"/>
              <w:right w:val="single" w:sz="4" w:space="0" w:color="auto"/>
              <w:tl2br w:val="nil"/>
              <w:tr2bl w:val="nil"/>
            </w:tcBorders>
          </w:tcPr>
          <w:p w14:paraId="6CEEBA04"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1D631CD2" w14:textId="77777777" w:rsidR="00567AFA" w:rsidRDefault="00000000">
            <w:pPr>
              <w:pStyle w:val="aff2"/>
              <w:spacing w:after="120" w:afterAutospacing="0" w:line="360" w:lineRule="auto"/>
              <w:rPr>
                <w:rFonts w:cs="宋体"/>
                <w:sz w:val="20"/>
                <w:lang w:bidi="ar"/>
              </w:rPr>
            </w:pPr>
            <w:r>
              <w:rPr>
                <w:rFonts w:cs="宋体" w:hint="eastAsia"/>
                <w:sz w:val="20"/>
                <w:highlight w:val="yellow"/>
                <w:lang w:bidi="ar"/>
              </w:rPr>
              <w:t>该排款子任务单据下票据状态为“已收票</w:t>
            </w:r>
            <w:r>
              <w:rPr>
                <w:rFonts w:cs="宋体" w:hint="eastAsia"/>
                <w:sz w:val="20"/>
                <w:highlight w:val="yellow"/>
                <w:lang w:bidi="ar"/>
              </w:rPr>
              <w:t>-</w:t>
            </w:r>
            <w:r>
              <w:rPr>
                <w:rFonts w:cs="宋体" w:hint="eastAsia"/>
                <w:sz w:val="20"/>
                <w:highlight w:val="yellow"/>
                <w:lang w:bidi="ar"/>
              </w:rPr>
              <w:t>已锁定”“已承兑</w:t>
            </w:r>
            <w:r>
              <w:rPr>
                <w:rFonts w:cs="宋体" w:hint="eastAsia"/>
                <w:sz w:val="20"/>
                <w:highlight w:val="yellow"/>
                <w:lang w:bidi="ar"/>
              </w:rPr>
              <w:t>-</w:t>
            </w:r>
            <w:r>
              <w:rPr>
                <w:rFonts w:cs="宋体" w:hint="eastAsia"/>
                <w:sz w:val="20"/>
                <w:highlight w:val="yellow"/>
                <w:lang w:bidi="ar"/>
              </w:rPr>
              <w:t>已锁定”票据数量</w:t>
            </w:r>
          </w:p>
        </w:tc>
      </w:tr>
      <w:tr w:rsidR="00567AFA" w14:paraId="06837B71" w14:textId="77777777">
        <w:tc>
          <w:tcPr>
            <w:tcW w:w="1387" w:type="dxa"/>
            <w:tcBorders>
              <w:top w:val="single" w:sz="4" w:space="0" w:color="auto"/>
              <w:left w:val="single" w:sz="4" w:space="0" w:color="auto"/>
              <w:bottom w:val="single" w:sz="4" w:space="0" w:color="auto"/>
              <w:right w:val="single" w:sz="4" w:space="0" w:color="auto"/>
              <w:tl2br w:val="nil"/>
              <w:tr2bl w:val="nil"/>
            </w:tcBorders>
          </w:tcPr>
          <w:p w14:paraId="2FD1D54D" w14:textId="77777777" w:rsidR="00567AFA" w:rsidRDefault="00000000">
            <w:pPr>
              <w:pStyle w:val="aff2"/>
              <w:spacing w:after="120" w:afterAutospacing="0" w:line="360" w:lineRule="auto"/>
              <w:rPr>
                <w:rFonts w:cs="宋体"/>
                <w:sz w:val="20"/>
                <w:lang w:bidi="ar"/>
              </w:rPr>
            </w:pPr>
            <w:proofErr w:type="spellStart"/>
            <w:r>
              <w:rPr>
                <w:rFonts w:hint="eastAsia"/>
                <w:sz w:val="20"/>
              </w:rPr>
              <w:t>waitSign</w:t>
            </w:r>
            <w:r>
              <w:rPr>
                <w:rFonts w:cs="宋体" w:hint="eastAsia"/>
                <w:sz w:val="20"/>
                <w:lang w:bidi="ar"/>
              </w:rPr>
              <w:t>BillTotAmt</w:t>
            </w:r>
            <w:proofErr w:type="spellEnd"/>
          </w:p>
        </w:tc>
        <w:tc>
          <w:tcPr>
            <w:tcW w:w="2256" w:type="dxa"/>
            <w:tcBorders>
              <w:top w:val="single" w:sz="4" w:space="0" w:color="auto"/>
              <w:left w:val="nil"/>
              <w:bottom w:val="single" w:sz="4" w:space="0" w:color="auto"/>
              <w:right w:val="single" w:sz="4" w:space="0" w:color="auto"/>
              <w:tl2br w:val="nil"/>
              <w:tr2bl w:val="nil"/>
            </w:tcBorders>
          </w:tcPr>
          <w:p w14:paraId="1FF0B7A0" w14:textId="77777777" w:rsidR="00567AFA" w:rsidRDefault="00000000">
            <w:pPr>
              <w:pStyle w:val="aff2"/>
              <w:spacing w:after="120" w:afterAutospacing="0" w:line="360" w:lineRule="auto"/>
              <w:rPr>
                <w:rFonts w:cs="宋体"/>
                <w:sz w:val="20"/>
                <w:lang w:bidi="ar"/>
              </w:rPr>
            </w:pPr>
            <w:r>
              <w:rPr>
                <w:rFonts w:cs="宋体" w:hint="eastAsia"/>
                <w:sz w:val="20"/>
                <w:lang w:bidi="ar"/>
              </w:rPr>
              <w:t>待签收票据金额</w:t>
            </w:r>
          </w:p>
        </w:tc>
        <w:tc>
          <w:tcPr>
            <w:tcW w:w="1471" w:type="dxa"/>
            <w:tcBorders>
              <w:top w:val="single" w:sz="4" w:space="0" w:color="auto"/>
              <w:left w:val="nil"/>
              <w:bottom w:val="single" w:sz="4" w:space="0" w:color="auto"/>
              <w:right w:val="single" w:sz="4" w:space="0" w:color="auto"/>
              <w:tl2br w:val="nil"/>
              <w:tr2bl w:val="nil"/>
            </w:tcBorders>
          </w:tcPr>
          <w:p w14:paraId="70C147FE"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742" w:type="dxa"/>
            <w:tcBorders>
              <w:top w:val="single" w:sz="4" w:space="0" w:color="auto"/>
              <w:left w:val="nil"/>
              <w:bottom w:val="single" w:sz="4" w:space="0" w:color="auto"/>
              <w:right w:val="single" w:sz="4" w:space="0" w:color="auto"/>
              <w:tl2br w:val="nil"/>
              <w:tr2bl w:val="nil"/>
            </w:tcBorders>
          </w:tcPr>
          <w:p w14:paraId="41F3D76E"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l2br w:val="nil"/>
              <w:tr2bl w:val="nil"/>
            </w:tcBorders>
          </w:tcPr>
          <w:p w14:paraId="429C700D" w14:textId="77777777" w:rsidR="00567AFA" w:rsidRDefault="00000000">
            <w:pPr>
              <w:pStyle w:val="aff2"/>
              <w:spacing w:after="120" w:afterAutospacing="0" w:line="360" w:lineRule="auto"/>
              <w:rPr>
                <w:rFonts w:cs="宋体"/>
                <w:sz w:val="20"/>
                <w:lang w:bidi="ar"/>
              </w:rPr>
            </w:pPr>
            <w:r>
              <w:rPr>
                <w:rFonts w:cs="宋体" w:hint="eastAsia"/>
                <w:sz w:val="20"/>
                <w:highlight w:val="yellow"/>
                <w:lang w:bidi="ar"/>
              </w:rPr>
              <w:t>该排款子任务单据下票据状态为“已收票</w:t>
            </w:r>
            <w:r>
              <w:rPr>
                <w:rFonts w:cs="宋体" w:hint="eastAsia"/>
                <w:sz w:val="20"/>
                <w:highlight w:val="yellow"/>
                <w:lang w:bidi="ar"/>
              </w:rPr>
              <w:t>-</w:t>
            </w:r>
            <w:r>
              <w:rPr>
                <w:rFonts w:cs="宋体" w:hint="eastAsia"/>
                <w:sz w:val="20"/>
                <w:highlight w:val="yellow"/>
                <w:lang w:bidi="ar"/>
              </w:rPr>
              <w:t>已锁定”“已承兑</w:t>
            </w:r>
            <w:r>
              <w:rPr>
                <w:rFonts w:cs="宋体" w:hint="eastAsia"/>
                <w:sz w:val="20"/>
                <w:highlight w:val="yellow"/>
                <w:lang w:bidi="ar"/>
              </w:rPr>
              <w:t>-</w:t>
            </w:r>
            <w:r>
              <w:rPr>
                <w:rFonts w:cs="宋体" w:hint="eastAsia"/>
                <w:sz w:val="20"/>
                <w:highlight w:val="yellow"/>
                <w:lang w:bidi="ar"/>
              </w:rPr>
              <w:t>已锁定”票据</w:t>
            </w:r>
            <w:r>
              <w:rPr>
                <w:rFonts w:cs="宋体" w:hint="eastAsia"/>
                <w:sz w:val="20"/>
                <w:lang w:bidi="ar"/>
              </w:rPr>
              <w:t>金额</w:t>
            </w:r>
          </w:p>
        </w:tc>
      </w:tr>
      <w:tr w:rsidR="00567AFA" w14:paraId="4F577593" w14:textId="77777777">
        <w:tc>
          <w:tcPr>
            <w:tcW w:w="9390" w:type="dxa"/>
            <w:gridSpan w:val="5"/>
            <w:tcBorders>
              <w:top w:val="single" w:sz="4" w:space="0" w:color="auto"/>
              <w:left w:val="single" w:sz="4" w:space="0" w:color="auto"/>
              <w:bottom w:val="single" w:sz="4" w:space="0" w:color="auto"/>
              <w:right w:val="single" w:sz="4" w:space="0" w:color="auto"/>
              <w:tl2br w:val="nil"/>
              <w:tr2bl w:val="nil"/>
            </w:tcBorders>
            <w:shd w:val="clear" w:color="auto" w:fill="D7D7D7"/>
          </w:tcPr>
          <w:p w14:paraId="7D2353E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row</w:t>
            </w:r>
          </w:p>
        </w:tc>
      </w:tr>
      <w:tr w:rsidR="00567AFA" w14:paraId="4F5E51BA" w14:textId="77777777">
        <w:tc>
          <w:tcPr>
            <w:tcW w:w="9390" w:type="dxa"/>
            <w:gridSpan w:val="5"/>
            <w:tcBorders>
              <w:top w:val="single" w:sz="4" w:space="0" w:color="auto"/>
              <w:left w:val="single" w:sz="4" w:space="0" w:color="auto"/>
              <w:bottom w:val="single" w:sz="4" w:space="0" w:color="auto"/>
              <w:right w:val="single" w:sz="4" w:space="0" w:color="auto"/>
              <w:tl2br w:val="nil"/>
              <w:tr2bl w:val="nil"/>
            </w:tcBorders>
            <w:shd w:val="clear" w:color="auto" w:fill="C2D69B"/>
          </w:tcPr>
          <w:p w14:paraId="6946775E" w14:textId="77777777" w:rsidR="00567AFA" w:rsidRDefault="00000000">
            <w:pPr>
              <w:pStyle w:val="aff2"/>
              <w:spacing w:after="120" w:afterAutospacing="0" w:line="360" w:lineRule="auto"/>
              <w:rPr>
                <w:rFonts w:cs="宋体"/>
                <w:sz w:val="20"/>
                <w:lang w:bidi="ar"/>
              </w:rPr>
            </w:pPr>
            <w:r>
              <w:rPr>
                <w:rFonts w:cs="宋体" w:hint="eastAsia"/>
                <w:sz w:val="20"/>
                <w:lang w:bidi="ar"/>
              </w:rPr>
              <w:t>list</w:t>
            </w:r>
          </w:p>
        </w:tc>
      </w:tr>
    </w:tbl>
    <w:p w14:paraId="70721AB8" w14:textId="77777777" w:rsidR="00567AFA" w:rsidRDefault="00567AFA">
      <w:pPr>
        <w:pStyle w:val="a3"/>
        <w:rPr>
          <w:color w:val="auto"/>
        </w:rPr>
      </w:pPr>
    </w:p>
    <w:p w14:paraId="6477EFFD" w14:textId="77777777" w:rsidR="00567AFA" w:rsidRDefault="00000000">
      <w:pPr>
        <w:pStyle w:val="40"/>
        <w:spacing w:line="360" w:lineRule="auto"/>
      </w:pPr>
      <w:bookmarkStart w:id="1584" w:name="_Toc5293"/>
      <w:bookmarkStart w:id="1585" w:name="_Toc16136"/>
      <w:bookmarkStart w:id="1586" w:name="_Toc7962"/>
      <w:bookmarkStart w:id="1587" w:name="_Toc6158"/>
      <w:bookmarkStart w:id="1588" w:name="_Toc1604"/>
      <w:bookmarkStart w:id="1589" w:name="_Toc17279"/>
      <w:bookmarkStart w:id="1590" w:name="_Toc11646"/>
      <w:bookmarkStart w:id="1591" w:name="_Toc8093"/>
      <w:bookmarkStart w:id="1592" w:name="_Toc27112"/>
      <w:bookmarkStart w:id="1593" w:name="_Toc28286"/>
      <w:bookmarkStart w:id="1594" w:name="_Toc21768"/>
      <w:bookmarkStart w:id="1595" w:name="_Toc31073"/>
      <w:bookmarkStart w:id="1596" w:name="_Toc27974"/>
      <w:bookmarkStart w:id="1597" w:name="_Toc11018"/>
      <w:bookmarkStart w:id="1598" w:name="_Toc32404"/>
      <w:bookmarkStart w:id="1599" w:name="_Toc32191"/>
      <w:bookmarkStart w:id="1600" w:name="_Toc11095"/>
      <w:bookmarkStart w:id="1601" w:name="_Toc5060"/>
      <w:bookmarkStart w:id="1602" w:name="_Toc32323"/>
      <w:bookmarkStart w:id="1603" w:name="_Toc28564"/>
      <w:r>
        <w:rPr>
          <w:rFonts w:hint="eastAsia"/>
        </w:rPr>
        <w:t>请求报文</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683EB35F"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&lt;?xml version="1.0" encoding="GBK"?&gt;</w:t>
      </w:r>
    </w:p>
    <w:p w14:paraId="48742405"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&lt;stream&gt;</w:t>
      </w:r>
    </w:p>
    <w:p w14:paraId="2A96ABDC"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&lt;action&gt;SKDLBAFN&lt;/action&gt;</w:t>
      </w:r>
    </w:p>
    <w:p w14:paraId="714BDACE"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&gt;11100177806072284560&lt;/</w:t>
      </w:r>
      <w:proofErr w:type="spellStart"/>
      <w:r>
        <w:rPr>
          <w:rFonts w:ascii="宋体" w:hAnsi="宋体" w:cs="宋体" w:hint="eastAsia"/>
          <w:sz w:val="21"/>
          <w:szCs w:val="21"/>
          <w:lang w:bidi="ar"/>
        </w:rPr>
        <w:t>userName</w:t>
      </w:r>
      <w:proofErr w:type="spellEnd"/>
      <w:r>
        <w:rPr>
          <w:rFonts w:ascii="宋体" w:hAnsi="宋体" w:cs="宋体" w:hint="eastAsia"/>
          <w:sz w:val="21"/>
          <w:szCs w:val="21"/>
          <w:lang w:bidi="ar"/>
        </w:rPr>
        <w:t>&gt;</w:t>
      </w:r>
    </w:p>
    <w:p w14:paraId="06160068"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fndarBatNum</w:t>
      </w:r>
      <w:proofErr w:type="spellEnd"/>
      <w:r>
        <w:rPr>
          <w:rFonts w:ascii="宋体" w:hAnsi="宋体" w:cs="宋体" w:hint="eastAsia"/>
          <w:sz w:val="21"/>
          <w:szCs w:val="21"/>
          <w:lang w:bidi="ar"/>
        </w:rPr>
        <w:t>&gt;2022215121512312&lt;/</w:t>
      </w:r>
      <w:proofErr w:type="spellStart"/>
      <w:r>
        <w:rPr>
          <w:rFonts w:ascii="宋体" w:hAnsi="宋体" w:cs="宋体" w:hint="eastAsia"/>
          <w:sz w:val="21"/>
          <w:szCs w:val="21"/>
          <w:lang w:bidi="ar"/>
        </w:rPr>
        <w:t>fndarBatNum</w:t>
      </w:r>
      <w:proofErr w:type="spellEnd"/>
      <w:r>
        <w:rPr>
          <w:rFonts w:ascii="宋体" w:hAnsi="宋体" w:cs="宋体" w:hint="eastAsia"/>
          <w:sz w:val="21"/>
          <w:szCs w:val="21"/>
          <w:lang w:bidi="ar"/>
        </w:rPr>
        <w:t>&gt;</w:t>
      </w:r>
    </w:p>
    <w:p w14:paraId="151A5B18" w14:textId="77777777" w:rsidR="00567AFA" w:rsidRDefault="00000000">
      <w:pPr>
        <w:pStyle w:val="a2"/>
        <w:ind w:firstLine="210"/>
      </w:pPr>
      <w:r>
        <w:rPr>
          <w:rFonts w:hint="eastAsia"/>
          <w:sz w:val="21"/>
          <w:szCs w:val="21"/>
          <w:lang w:bidi="ar"/>
        </w:rPr>
        <w:t>&lt;/stream&gt;</w:t>
      </w:r>
    </w:p>
    <w:p w14:paraId="2F255BDF" w14:textId="77777777" w:rsidR="00567AFA" w:rsidRDefault="00000000">
      <w:pPr>
        <w:pStyle w:val="40"/>
        <w:spacing w:line="360" w:lineRule="auto"/>
      </w:pPr>
      <w:bookmarkStart w:id="1604" w:name="_Toc29521"/>
      <w:bookmarkStart w:id="1605" w:name="_Toc10357"/>
      <w:bookmarkStart w:id="1606" w:name="_Toc29976"/>
      <w:bookmarkStart w:id="1607" w:name="_Toc14822"/>
      <w:bookmarkStart w:id="1608" w:name="_Toc28607"/>
      <w:bookmarkStart w:id="1609" w:name="_Toc17955"/>
      <w:bookmarkStart w:id="1610" w:name="_Toc4565"/>
      <w:bookmarkStart w:id="1611" w:name="_Toc19493"/>
      <w:bookmarkStart w:id="1612" w:name="_Toc19420"/>
      <w:bookmarkStart w:id="1613" w:name="_Toc4889"/>
      <w:bookmarkStart w:id="1614" w:name="_Toc24375"/>
      <w:bookmarkStart w:id="1615" w:name="_Toc31037"/>
      <w:bookmarkStart w:id="1616" w:name="_Toc21143"/>
      <w:bookmarkStart w:id="1617" w:name="_Toc30514"/>
      <w:bookmarkStart w:id="1618" w:name="_Toc4370"/>
      <w:bookmarkStart w:id="1619" w:name="_Toc8781"/>
      <w:bookmarkStart w:id="1620" w:name="_Toc32347"/>
      <w:bookmarkStart w:id="1621" w:name="_Toc25121"/>
      <w:bookmarkStart w:id="1622" w:name="_Toc14770"/>
      <w:bookmarkStart w:id="1623" w:name="_Toc22530"/>
      <w:r>
        <w:rPr>
          <w:rFonts w:hint="eastAsia"/>
        </w:rPr>
        <w:t>响应报文</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47423DAC" w14:textId="77777777" w:rsidR="00567AFA" w:rsidRDefault="00000000">
      <w:pPr>
        <w:pStyle w:val="a2"/>
        <w:ind w:firstLine="210"/>
        <w:rPr>
          <w:sz w:val="21"/>
          <w:szCs w:val="21"/>
          <w:lang w:bidi="ar"/>
        </w:rPr>
      </w:pPr>
      <w:r>
        <w:rPr>
          <w:rFonts w:hint="eastAsia"/>
          <w:sz w:val="21"/>
          <w:szCs w:val="21"/>
          <w:lang w:bidi="ar"/>
        </w:rPr>
        <w:t>&lt;?xml version="1.0" encoding="GBK"?&gt;</w:t>
      </w:r>
    </w:p>
    <w:p w14:paraId="5344CA26" w14:textId="77777777" w:rsidR="00567AFA" w:rsidRDefault="00000000">
      <w:pPr>
        <w:pStyle w:val="a2"/>
        <w:ind w:firstLine="210"/>
        <w:rPr>
          <w:sz w:val="21"/>
          <w:szCs w:val="21"/>
          <w:lang w:bidi="ar"/>
        </w:rPr>
      </w:pPr>
      <w:r>
        <w:rPr>
          <w:rFonts w:hint="eastAsia"/>
          <w:sz w:val="21"/>
          <w:szCs w:val="21"/>
          <w:lang w:bidi="ar"/>
        </w:rPr>
        <w:t>&lt;stream&gt;</w:t>
      </w:r>
    </w:p>
    <w:p w14:paraId="110BE568" w14:textId="77777777" w:rsidR="00567AFA" w:rsidRDefault="00000000">
      <w:pPr>
        <w:pStyle w:val="a2"/>
        <w:ind w:firstLine="210"/>
        <w:rPr>
          <w:sz w:val="21"/>
          <w:szCs w:val="21"/>
          <w:lang w:bidi="ar"/>
        </w:rPr>
      </w:pPr>
      <w:r>
        <w:rPr>
          <w:rFonts w:hint="eastAsia"/>
          <w:sz w:val="21"/>
          <w:szCs w:val="21"/>
          <w:lang w:bidi="ar"/>
        </w:rPr>
        <w:t xml:space="preserve">    &lt;status&gt;AAAAAAA&lt;/status&gt;</w:t>
      </w:r>
    </w:p>
    <w:p w14:paraId="106C72D8"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statusText</w:t>
      </w:r>
      <w:proofErr w:type="spellEnd"/>
      <w:r>
        <w:rPr>
          <w:rFonts w:hint="eastAsia"/>
          <w:sz w:val="21"/>
          <w:szCs w:val="21"/>
          <w:lang w:bidi="ar"/>
        </w:rPr>
        <w:t>&gt;</w:t>
      </w:r>
      <w:r>
        <w:rPr>
          <w:rFonts w:hint="eastAsia"/>
          <w:sz w:val="21"/>
          <w:szCs w:val="21"/>
          <w:lang w:bidi="ar"/>
        </w:rPr>
        <w:t>交易成功</w:t>
      </w:r>
      <w:r>
        <w:rPr>
          <w:rFonts w:hint="eastAsia"/>
          <w:sz w:val="21"/>
          <w:szCs w:val="21"/>
          <w:lang w:bidi="ar"/>
        </w:rPr>
        <w:t>&lt;/</w:t>
      </w:r>
      <w:proofErr w:type="spellStart"/>
      <w:r>
        <w:rPr>
          <w:rFonts w:hint="eastAsia"/>
          <w:sz w:val="21"/>
          <w:szCs w:val="21"/>
          <w:lang w:bidi="ar"/>
        </w:rPr>
        <w:t>statusText</w:t>
      </w:r>
      <w:proofErr w:type="spellEnd"/>
      <w:r>
        <w:rPr>
          <w:rFonts w:hint="eastAsia"/>
          <w:sz w:val="21"/>
          <w:szCs w:val="21"/>
          <w:lang w:bidi="ar"/>
        </w:rPr>
        <w:t>&gt;</w:t>
      </w:r>
    </w:p>
    <w:p w14:paraId="2B7E747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failReason</w:t>
      </w:r>
      <w:proofErr w:type="spellEnd"/>
      <w:r>
        <w:rPr>
          <w:rFonts w:hint="eastAsia"/>
          <w:sz w:val="21"/>
          <w:szCs w:val="21"/>
          <w:lang w:bidi="ar"/>
        </w:rPr>
        <w:t>&gt;&lt;/</w:t>
      </w:r>
      <w:proofErr w:type="spellStart"/>
      <w:r>
        <w:rPr>
          <w:rFonts w:hint="eastAsia"/>
          <w:sz w:val="21"/>
          <w:szCs w:val="21"/>
          <w:lang w:bidi="ar"/>
        </w:rPr>
        <w:t>failReason</w:t>
      </w:r>
      <w:proofErr w:type="spellEnd"/>
      <w:r>
        <w:rPr>
          <w:rFonts w:hint="eastAsia"/>
          <w:sz w:val="21"/>
          <w:szCs w:val="21"/>
          <w:lang w:bidi="ar"/>
        </w:rPr>
        <w:t>&gt;</w:t>
      </w:r>
    </w:p>
    <w:p w14:paraId="2D465185"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fndarBatNum</w:t>
      </w:r>
      <w:proofErr w:type="spellEnd"/>
      <w:r>
        <w:rPr>
          <w:rFonts w:hint="eastAsia"/>
          <w:sz w:val="21"/>
          <w:szCs w:val="21"/>
          <w:lang w:bidi="ar"/>
        </w:rPr>
        <w:t>&gt;22215121512312&lt;/</w:t>
      </w:r>
      <w:proofErr w:type="spellStart"/>
      <w:r>
        <w:rPr>
          <w:rFonts w:hint="eastAsia"/>
          <w:sz w:val="21"/>
          <w:szCs w:val="21"/>
          <w:lang w:bidi="ar"/>
        </w:rPr>
        <w:t>fndarBatNum</w:t>
      </w:r>
      <w:proofErr w:type="spellEnd"/>
      <w:r>
        <w:rPr>
          <w:rFonts w:hint="eastAsia"/>
          <w:sz w:val="21"/>
          <w:szCs w:val="21"/>
          <w:lang w:bidi="ar"/>
        </w:rPr>
        <w:t>&gt;</w:t>
      </w:r>
    </w:p>
    <w:p w14:paraId="7DB22AD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docId</w:t>
      </w:r>
      <w:proofErr w:type="spellEnd"/>
      <w:r>
        <w:rPr>
          <w:rFonts w:hint="eastAsia"/>
          <w:sz w:val="21"/>
          <w:szCs w:val="21"/>
          <w:lang w:bidi="ar"/>
        </w:rPr>
        <w:t>&gt;00&lt;/</w:t>
      </w:r>
      <w:proofErr w:type="spellStart"/>
      <w:r>
        <w:rPr>
          <w:rFonts w:hint="eastAsia"/>
          <w:sz w:val="21"/>
          <w:szCs w:val="21"/>
          <w:lang w:bidi="ar"/>
        </w:rPr>
        <w:t>docId</w:t>
      </w:r>
      <w:proofErr w:type="spellEnd"/>
      <w:r>
        <w:rPr>
          <w:rFonts w:hint="eastAsia"/>
          <w:sz w:val="21"/>
          <w:szCs w:val="21"/>
          <w:lang w:bidi="ar"/>
        </w:rPr>
        <w:t>&gt;</w:t>
      </w:r>
    </w:p>
    <w:p w14:paraId="3721630D" w14:textId="77777777" w:rsidR="00567AFA" w:rsidRDefault="00000000">
      <w:pPr>
        <w:pStyle w:val="a2"/>
        <w:ind w:firstLineChars="300" w:firstLine="630"/>
        <w:rPr>
          <w:sz w:val="21"/>
          <w:szCs w:val="21"/>
          <w:lang w:bidi="ar"/>
        </w:rPr>
      </w:pPr>
      <w:r>
        <w:rPr>
          <w:rFonts w:hint="eastAsia"/>
          <w:sz w:val="21"/>
          <w:szCs w:val="21"/>
          <w:lang w:bidi="ar"/>
        </w:rPr>
        <w:t>&lt;</w:t>
      </w:r>
      <w:proofErr w:type="spellStart"/>
      <w:r>
        <w:rPr>
          <w:rFonts w:hint="eastAsia"/>
          <w:sz w:val="21"/>
          <w:szCs w:val="21"/>
          <w:lang w:bidi="ar"/>
        </w:rPr>
        <w:t>fndarStat</w:t>
      </w:r>
      <w:proofErr w:type="spellEnd"/>
      <w:r>
        <w:rPr>
          <w:rFonts w:hint="eastAsia"/>
          <w:sz w:val="21"/>
          <w:szCs w:val="21"/>
          <w:lang w:bidi="ar"/>
        </w:rPr>
        <w:t>&gt;05&lt;/</w:t>
      </w:r>
      <w:proofErr w:type="spellStart"/>
      <w:r>
        <w:rPr>
          <w:rFonts w:hint="eastAsia"/>
          <w:sz w:val="21"/>
          <w:szCs w:val="21"/>
          <w:lang w:bidi="ar"/>
        </w:rPr>
        <w:t>fndarStat</w:t>
      </w:r>
      <w:proofErr w:type="spellEnd"/>
      <w:r>
        <w:rPr>
          <w:rFonts w:hint="eastAsia"/>
          <w:sz w:val="21"/>
          <w:szCs w:val="21"/>
          <w:lang w:bidi="ar"/>
        </w:rPr>
        <w:t>&gt;</w:t>
      </w:r>
    </w:p>
    <w:p w14:paraId="16E1BC5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totAmt</w:t>
      </w:r>
      <w:proofErr w:type="spellEnd"/>
      <w:r>
        <w:rPr>
          <w:rFonts w:hint="eastAsia"/>
          <w:sz w:val="21"/>
          <w:szCs w:val="21"/>
          <w:lang w:bidi="ar"/>
        </w:rPr>
        <w:t>&gt;10&lt;/</w:t>
      </w:r>
      <w:proofErr w:type="spellStart"/>
      <w:r>
        <w:rPr>
          <w:rFonts w:hint="eastAsia"/>
          <w:sz w:val="21"/>
          <w:szCs w:val="21"/>
          <w:lang w:bidi="ar"/>
        </w:rPr>
        <w:t>totAmt</w:t>
      </w:r>
      <w:proofErr w:type="spellEnd"/>
      <w:r>
        <w:rPr>
          <w:rFonts w:hint="eastAsia"/>
          <w:sz w:val="21"/>
          <w:szCs w:val="21"/>
          <w:lang w:bidi="ar"/>
        </w:rPr>
        <w:t>&gt;</w:t>
      </w:r>
    </w:p>
    <w:p w14:paraId="6D044966" w14:textId="77777777" w:rsidR="00567AFA" w:rsidRDefault="00000000">
      <w:pPr>
        <w:pStyle w:val="a2"/>
        <w:ind w:firstLine="210"/>
        <w:rPr>
          <w:sz w:val="21"/>
          <w:szCs w:val="21"/>
          <w:lang w:bidi="ar"/>
        </w:rPr>
      </w:pPr>
      <w:r>
        <w:rPr>
          <w:rFonts w:hint="eastAsia"/>
          <w:sz w:val="21"/>
          <w:szCs w:val="21"/>
          <w:lang w:bidi="ar"/>
        </w:rPr>
        <w:lastRenderedPageBreak/>
        <w:t xml:space="preserve">    &lt;</w:t>
      </w:r>
      <w:proofErr w:type="spellStart"/>
      <w:r>
        <w:rPr>
          <w:rFonts w:hint="eastAsia"/>
          <w:sz w:val="21"/>
          <w:szCs w:val="21"/>
          <w:lang w:bidi="ar"/>
        </w:rPr>
        <w:t>currencyID</w:t>
      </w:r>
      <w:proofErr w:type="spellEnd"/>
      <w:r>
        <w:rPr>
          <w:rFonts w:hint="eastAsia"/>
          <w:sz w:val="21"/>
          <w:szCs w:val="21"/>
          <w:lang w:bidi="ar"/>
        </w:rPr>
        <w:t>&gt;CNY&lt;/</w:t>
      </w:r>
      <w:proofErr w:type="spellStart"/>
      <w:r>
        <w:rPr>
          <w:rFonts w:hint="eastAsia"/>
          <w:sz w:val="21"/>
          <w:szCs w:val="21"/>
          <w:lang w:bidi="ar"/>
        </w:rPr>
        <w:t>currencyID</w:t>
      </w:r>
      <w:proofErr w:type="spellEnd"/>
      <w:r>
        <w:rPr>
          <w:rFonts w:hint="eastAsia"/>
          <w:sz w:val="21"/>
          <w:szCs w:val="21"/>
          <w:lang w:bidi="ar"/>
        </w:rPr>
        <w:t>&gt;</w:t>
      </w:r>
    </w:p>
    <w:p w14:paraId="5880B36E"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paidAmt</w:t>
      </w:r>
      <w:proofErr w:type="spellEnd"/>
      <w:r>
        <w:rPr>
          <w:rFonts w:hint="eastAsia"/>
          <w:sz w:val="21"/>
          <w:szCs w:val="21"/>
          <w:lang w:bidi="ar"/>
        </w:rPr>
        <w:t>&gt;10&lt;/</w:t>
      </w:r>
      <w:proofErr w:type="spellStart"/>
      <w:r>
        <w:rPr>
          <w:rFonts w:hint="eastAsia"/>
          <w:sz w:val="21"/>
          <w:szCs w:val="21"/>
          <w:lang w:bidi="ar"/>
        </w:rPr>
        <w:t>paidAmt</w:t>
      </w:r>
      <w:proofErr w:type="spellEnd"/>
      <w:r>
        <w:rPr>
          <w:rFonts w:hint="eastAsia"/>
          <w:sz w:val="21"/>
          <w:szCs w:val="21"/>
          <w:lang w:bidi="ar"/>
        </w:rPr>
        <w:t>&gt;</w:t>
      </w:r>
    </w:p>
    <w:p w14:paraId="5C707A05"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unpaidAmt</w:t>
      </w:r>
      <w:proofErr w:type="spellEnd"/>
      <w:r>
        <w:rPr>
          <w:rFonts w:hint="eastAsia"/>
          <w:sz w:val="21"/>
          <w:szCs w:val="21"/>
          <w:lang w:bidi="ar"/>
        </w:rPr>
        <w:t>&gt;0&lt;/</w:t>
      </w:r>
      <w:proofErr w:type="spellStart"/>
      <w:r>
        <w:rPr>
          <w:rFonts w:hint="eastAsia"/>
          <w:sz w:val="21"/>
          <w:szCs w:val="21"/>
          <w:lang w:bidi="ar"/>
        </w:rPr>
        <w:t>unpaidAmt</w:t>
      </w:r>
      <w:proofErr w:type="spellEnd"/>
      <w:r>
        <w:rPr>
          <w:rFonts w:hint="eastAsia"/>
          <w:sz w:val="21"/>
          <w:szCs w:val="21"/>
          <w:lang w:bidi="ar"/>
        </w:rPr>
        <w:t>&gt;</w:t>
      </w:r>
    </w:p>
    <w:p w14:paraId="620603B5"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payingAmt</w:t>
      </w:r>
      <w:proofErr w:type="spellEnd"/>
      <w:r>
        <w:rPr>
          <w:rFonts w:hint="eastAsia"/>
          <w:sz w:val="21"/>
          <w:szCs w:val="21"/>
          <w:lang w:bidi="ar"/>
        </w:rPr>
        <w:t>&gt;0&lt;/</w:t>
      </w:r>
      <w:proofErr w:type="spellStart"/>
      <w:r>
        <w:rPr>
          <w:rFonts w:hint="eastAsia"/>
          <w:sz w:val="21"/>
          <w:szCs w:val="21"/>
          <w:lang w:bidi="ar"/>
        </w:rPr>
        <w:t>payingAmt</w:t>
      </w:r>
      <w:proofErr w:type="spellEnd"/>
      <w:r>
        <w:rPr>
          <w:rFonts w:hint="eastAsia"/>
          <w:sz w:val="21"/>
          <w:szCs w:val="21"/>
          <w:lang w:bidi="ar"/>
        </w:rPr>
        <w:t>&gt;</w:t>
      </w:r>
    </w:p>
    <w:p w14:paraId="1BC91431"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payDt</w:t>
      </w:r>
      <w:proofErr w:type="spellEnd"/>
      <w:r>
        <w:rPr>
          <w:rFonts w:hint="eastAsia"/>
          <w:sz w:val="21"/>
          <w:szCs w:val="21"/>
          <w:lang w:bidi="ar"/>
        </w:rPr>
        <w:t>&gt;2024-01-02&lt;/</w:t>
      </w:r>
      <w:proofErr w:type="spellStart"/>
      <w:r>
        <w:rPr>
          <w:rFonts w:hint="eastAsia"/>
          <w:sz w:val="21"/>
          <w:szCs w:val="21"/>
          <w:lang w:bidi="ar"/>
        </w:rPr>
        <w:t>payDt</w:t>
      </w:r>
      <w:proofErr w:type="spellEnd"/>
      <w:r>
        <w:rPr>
          <w:rFonts w:hint="eastAsia"/>
          <w:sz w:val="21"/>
          <w:szCs w:val="21"/>
          <w:lang w:bidi="ar"/>
        </w:rPr>
        <w:t>&gt;</w:t>
      </w:r>
    </w:p>
    <w:p w14:paraId="0C1862B0" w14:textId="77777777" w:rsidR="00567AFA" w:rsidRDefault="00000000">
      <w:pPr>
        <w:pStyle w:val="a2"/>
        <w:ind w:firstLine="210"/>
        <w:rPr>
          <w:sz w:val="21"/>
          <w:szCs w:val="21"/>
          <w:lang w:bidi="ar"/>
        </w:rPr>
      </w:pPr>
      <w:r>
        <w:rPr>
          <w:rFonts w:hint="eastAsia"/>
          <w:sz w:val="21"/>
          <w:szCs w:val="21"/>
          <w:lang w:bidi="ar"/>
        </w:rPr>
        <w:t xml:space="preserve">    &lt;list name="</w:t>
      </w:r>
      <w:proofErr w:type="spellStart"/>
      <w:r>
        <w:rPr>
          <w:rFonts w:hint="eastAsia"/>
          <w:sz w:val="21"/>
          <w:szCs w:val="21"/>
          <w:lang w:bidi="ar"/>
        </w:rPr>
        <w:t>fndarList</w:t>
      </w:r>
      <w:proofErr w:type="spellEnd"/>
      <w:r>
        <w:rPr>
          <w:rFonts w:hint="eastAsia"/>
          <w:sz w:val="21"/>
          <w:szCs w:val="21"/>
          <w:lang w:bidi="ar"/>
        </w:rPr>
        <w:t>"&gt;</w:t>
      </w:r>
    </w:p>
    <w:p w14:paraId="1E8EA6F9" w14:textId="77777777" w:rsidR="00567AFA" w:rsidRDefault="00000000">
      <w:pPr>
        <w:pStyle w:val="a2"/>
        <w:ind w:firstLine="210"/>
        <w:rPr>
          <w:sz w:val="21"/>
          <w:szCs w:val="21"/>
          <w:lang w:bidi="ar"/>
        </w:rPr>
      </w:pPr>
      <w:r>
        <w:rPr>
          <w:rFonts w:hint="eastAsia"/>
          <w:sz w:val="21"/>
          <w:szCs w:val="21"/>
          <w:lang w:bidi="ar"/>
        </w:rPr>
        <w:t xml:space="preserve">        &lt;row&gt;</w:t>
      </w:r>
    </w:p>
    <w:p w14:paraId="61A8584D"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fndarNum</w:t>
      </w:r>
      <w:proofErr w:type="spellEnd"/>
      <w:r>
        <w:rPr>
          <w:rFonts w:hint="eastAsia"/>
          <w:sz w:val="21"/>
          <w:szCs w:val="21"/>
          <w:lang w:bidi="ar"/>
        </w:rPr>
        <w:t>&gt;22215121512312-1&lt;/</w:t>
      </w:r>
      <w:proofErr w:type="spellStart"/>
      <w:r>
        <w:rPr>
          <w:rFonts w:hint="eastAsia"/>
          <w:sz w:val="21"/>
          <w:szCs w:val="21"/>
          <w:lang w:bidi="ar"/>
        </w:rPr>
        <w:t>fndarNum</w:t>
      </w:r>
      <w:proofErr w:type="spellEnd"/>
      <w:r>
        <w:rPr>
          <w:rFonts w:hint="eastAsia"/>
          <w:sz w:val="21"/>
          <w:szCs w:val="21"/>
          <w:lang w:bidi="ar"/>
        </w:rPr>
        <w:t>&gt;</w:t>
      </w:r>
    </w:p>
    <w:p w14:paraId="1250648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subTaskNum</w:t>
      </w:r>
      <w:proofErr w:type="spellEnd"/>
      <w:r>
        <w:rPr>
          <w:rFonts w:hint="eastAsia"/>
          <w:sz w:val="21"/>
          <w:szCs w:val="21"/>
          <w:lang w:bidi="ar"/>
        </w:rPr>
        <w:t>&gt;ZITA22215121512312&lt;/</w:t>
      </w:r>
      <w:proofErr w:type="spellStart"/>
      <w:r>
        <w:rPr>
          <w:rFonts w:hint="eastAsia"/>
          <w:sz w:val="21"/>
          <w:szCs w:val="21"/>
          <w:lang w:bidi="ar"/>
        </w:rPr>
        <w:t>subTaskNum</w:t>
      </w:r>
      <w:proofErr w:type="spellEnd"/>
      <w:r>
        <w:rPr>
          <w:rFonts w:hint="eastAsia"/>
          <w:sz w:val="21"/>
          <w:szCs w:val="21"/>
          <w:lang w:bidi="ar"/>
        </w:rPr>
        <w:t>&gt;</w:t>
      </w:r>
    </w:p>
    <w:p w14:paraId="312C7D3C"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externalBatNum</w:t>
      </w:r>
      <w:proofErr w:type="spellEnd"/>
      <w:r>
        <w:rPr>
          <w:rFonts w:hint="eastAsia"/>
          <w:sz w:val="21"/>
          <w:szCs w:val="21"/>
          <w:lang w:bidi="ar"/>
        </w:rPr>
        <w:t>&gt;111&lt;/</w:t>
      </w:r>
      <w:proofErr w:type="spellStart"/>
      <w:r>
        <w:rPr>
          <w:rFonts w:hint="eastAsia"/>
          <w:sz w:val="21"/>
          <w:szCs w:val="21"/>
          <w:lang w:bidi="ar"/>
        </w:rPr>
        <w:t>externalBatNum</w:t>
      </w:r>
      <w:proofErr w:type="spellEnd"/>
      <w:r>
        <w:rPr>
          <w:rFonts w:hint="eastAsia"/>
          <w:sz w:val="21"/>
          <w:szCs w:val="21"/>
          <w:lang w:bidi="ar"/>
        </w:rPr>
        <w:t>&gt;</w:t>
      </w:r>
    </w:p>
    <w:p w14:paraId="12CD2E8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externalNum</w:t>
      </w:r>
      <w:proofErr w:type="spellEnd"/>
      <w:r>
        <w:rPr>
          <w:rFonts w:hint="eastAsia"/>
          <w:sz w:val="21"/>
          <w:szCs w:val="21"/>
          <w:lang w:bidi="ar"/>
        </w:rPr>
        <w:t>&gt;111-1&lt;/</w:t>
      </w:r>
      <w:proofErr w:type="spellStart"/>
      <w:r>
        <w:rPr>
          <w:rFonts w:hint="eastAsia"/>
          <w:sz w:val="21"/>
          <w:szCs w:val="21"/>
          <w:lang w:bidi="ar"/>
        </w:rPr>
        <w:t>externalNum</w:t>
      </w:r>
      <w:proofErr w:type="spellEnd"/>
      <w:r>
        <w:rPr>
          <w:rFonts w:hint="eastAsia"/>
          <w:sz w:val="21"/>
          <w:szCs w:val="21"/>
          <w:lang w:bidi="ar"/>
        </w:rPr>
        <w:t>&gt;</w:t>
      </w:r>
    </w:p>
    <w:p w14:paraId="647DDE2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pypartyOrgNm</w:t>
      </w:r>
      <w:proofErr w:type="spellEnd"/>
      <w:r>
        <w:rPr>
          <w:rFonts w:hint="eastAsia"/>
          <w:sz w:val="21"/>
          <w:szCs w:val="21"/>
          <w:lang w:bidi="ar"/>
        </w:rPr>
        <w:t>&gt;&lt;/</w:t>
      </w:r>
      <w:proofErr w:type="spellStart"/>
      <w:r>
        <w:rPr>
          <w:rFonts w:hint="eastAsia"/>
          <w:sz w:val="21"/>
          <w:szCs w:val="21"/>
          <w:lang w:bidi="ar"/>
        </w:rPr>
        <w:t>pypartyOrgNm</w:t>
      </w:r>
      <w:proofErr w:type="spellEnd"/>
      <w:r>
        <w:rPr>
          <w:rFonts w:hint="eastAsia"/>
          <w:sz w:val="21"/>
          <w:szCs w:val="21"/>
          <w:lang w:bidi="ar"/>
        </w:rPr>
        <w:t>&gt;</w:t>
      </w:r>
    </w:p>
    <w:p w14:paraId="4BC18A5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pypartyAccnum</w:t>
      </w:r>
      <w:proofErr w:type="spellEnd"/>
      <w:r>
        <w:rPr>
          <w:rFonts w:hint="eastAsia"/>
          <w:sz w:val="21"/>
          <w:szCs w:val="21"/>
          <w:lang w:bidi="ar"/>
        </w:rPr>
        <w:t>&gt;&lt;/</w:t>
      </w:r>
      <w:proofErr w:type="spellStart"/>
      <w:r>
        <w:rPr>
          <w:rFonts w:hint="eastAsia"/>
          <w:sz w:val="21"/>
          <w:szCs w:val="21"/>
          <w:lang w:bidi="ar"/>
        </w:rPr>
        <w:t>pypartyAccnum</w:t>
      </w:r>
      <w:proofErr w:type="spellEnd"/>
      <w:r>
        <w:rPr>
          <w:rFonts w:hint="eastAsia"/>
          <w:sz w:val="21"/>
          <w:szCs w:val="21"/>
          <w:lang w:bidi="ar"/>
        </w:rPr>
        <w:t>&gt;</w:t>
      </w:r>
    </w:p>
    <w:p w14:paraId="5AE405B7"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pypartyAccnm</w:t>
      </w:r>
      <w:proofErr w:type="spellEnd"/>
      <w:r>
        <w:rPr>
          <w:rFonts w:hint="eastAsia"/>
          <w:sz w:val="21"/>
          <w:szCs w:val="21"/>
          <w:lang w:bidi="ar"/>
        </w:rPr>
        <w:t>&gt;&lt;/</w:t>
      </w:r>
      <w:proofErr w:type="spellStart"/>
      <w:r>
        <w:rPr>
          <w:rFonts w:hint="eastAsia"/>
          <w:sz w:val="21"/>
          <w:szCs w:val="21"/>
          <w:lang w:bidi="ar"/>
        </w:rPr>
        <w:t>pypartyAccnm</w:t>
      </w:r>
      <w:proofErr w:type="spellEnd"/>
      <w:r>
        <w:rPr>
          <w:rFonts w:hint="eastAsia"/>
          <w:sz w:val="21"/>
          <w:szCs w:val="21"/>
          <w:lang w:bidi="ar"/>
        </w:rPr>
        <w:t>&gt;</w:t>
      </w:r>
    </w:p>
    <w:p w14:paraId="78BC1179"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pypartyDepBnkNm</w:t>
      </w:r>
      <w:proofErr w:type="spellEnd"/>
      <w:r>
        <w:rPr>
          <w:rFonts w:hint="eastAsia"/>
          <w:sz w:val="21"/>
          <w:szCs w:val="21"/>
          <w:lang w:bidi="ar"/>
        </w:rPr>
        <w:t>&gt;&lt;/</w:t>
      </w:r>
      <w:proofErr w:type="spellStart"/>
      <w:r>
        <w:rPr>
          <w:rFonts w:hint="eastAsia"/>
          <w:sz w:val="21"/>
          <w:szCs w:val="21"/>
          <w:lang w:bidi="ar"/>
        </w:rPr>
        <w:t>pypartyDepBnkNm</w:t>
      </w:r>
      <w:proofErr w:type="spellEnd"/>
      <w:r>
        <w:rPr>
          <w:rFonts w:hint="eastAsia"/>
          <w:sz w:val="21"/>
          <w:szCs w:val="21"/>
          <w:lang w:bidi="ar"/>
        </w:rPr>
        <w:t>&gt;</w:t>
      </w:r>
    </w:p>
    <w:p w14:paraId="61F7408C"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rcvpyAccnm</w:t>
      </w:r>
      <w:proofErr w:type="spellEnd"/>
      <w:r>
        <w:rPr>
          <w:rFonts w:hint="eastAsia"/>
          <w:sz w:val="21"/>
          <w:szCs w:val="21"/>
          <w:lang w:bidi="ar"/>
        </w:rPr>
        <w:t>&gt;&lt;/</w:t>
      </w:r>
      <w:proofErr w:type="spellStart"/>
      <w:r>
        <w:rPr>
          <w:rFonts w:hint="eastAsia"/>
          <w:sz w:val="21"/>
          <w:szCs w:val="21"/>
          <w:lang w:bidi="ar"/>
        </w:rPr>
        <w:t>rcvpyAccnm</w:t>
      </w:r>
      <w:proofErr w:type="spellEnd"/>
      <w:r>
        <w:rPr>
          <w:rFonts w:hint="eastAsia"/>
          <w:sz w:val="21"/>
          <w:szCs w:val="21"/>
          <w:lang w:bidi="ar"/>
        </w:rPr>
        <w:t>&gt;</w:t>
      </w:r>
    </w:p>
    <w:p w14:paraId="657422C8"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rcvpyAccnum</w:t>
      </w:r>
      <w:proofErr w:type="spellEnd"/>
      <w:r>
        <w:rPr>
          <w:rFonts w:hint="eastAsia"/>
          <w:sz w:val="21"/>
          <w:szCs w:val="21"/>
          <w:lang w:bidi="ar"/>
        </w:rPr>
        <w:t>&gt;&lt;/</w:t>
      </w:r>
      <w:proofErr w:type="spellStart"/>
      <w:r>
        <w:rPr>
          <w:rFonts w:hint="eastAsia"/>
          <w:sz w:val="21"/>
          <w:szCs w:val="21"/>
          <w:lang w:bidi="ar"/>
        </w:rPr>
        <w:t>rcvpyAccnum</w:t>
      </w:r>
      <w:proofErr w:type="spellEnd"/>
      <w:r>
        <w:rPr>
          <w:rFonts w:hint="eastAsia"/>
          <w:sz w:val="21"/>
          <w:szCs w:val="21"/>
          <w:lang w:bidi="ar"/>
        </w:rPr>
        <w:t>&gt;</w:t>
      </w:r>
    </w:p>
    <w:p w14:paraId="33675063"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rcvpartyDepBnkNm</w:t>
      </w:r>
      <w:proofErr w:type="spellEnd"/>
      <w:r>
        <w:rPr>
          <w:rFonts w:hint="eastAsia"/>
          <w:sz w:val="21"/>
          <w:szCs w:val="21"/>
          <w:lang w:bidi="ar"/>
        </w:rPr>
        <w:t>&gt;&lt;/</w:t>
      </w:r>
      <w:proofErr w:type="spellStart"/>
      <w:r>
        <w:rPr>
          <w:rFonts w:hint="eastAsia"/>
          <w:sz w:val="21"/>
          <w:szCs w:val="21"/>
          <w:lang w:bidi="ar"/>
        </w:rPr>
        <w:t>rcvpartyDepBnkNm</w:t>
      </w:r>
      <w:proofErr w:type="spellEnd"/>
      <w:r>
        <w:rPr>
          <w:rFonts w:hint="eastAsia"/>
          <w:sz w:val="21"/>
          <w:szCs w:val="21"/>
          <w:lang w:bidi="ar"/>
        </w:rPr>
        <w:t>&gt;</w:t>
      </w:r>
    </w:p>
    <w:p w14:paraId="1D83B7DD" w14:textId="77777777" w:rsidR="00567AFA" w:rsidRDefault="00000000">
      <w:pPr>
        <w:pStyle w:val="a2"/>
        <w:ind w:firstLine="210"/>
        <w:rPr>
          <w:sz w:val="21"/>
          <w:szCs w:val="21"/>
          <w:lang w:bidi="ar"/>
        </w:rPr>
      </w:pPr>
      <w:r>
        <w:rPr>
          <w:rFonts w:hint="eastAsia"/>
          <w:sz w:val="21"/>
          <w:szCs w:val="21"/>
          <w:lang w:bidi="ar"/>
        </w:rPr>
        <w:t xml:space="preserve">            &lt;amt&gt;10&lt;/amt&gt;</w:t>
      </w:r>
    </w:p>
    <w:p w14:paraId="61316137"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pyStat</w:t>
      </w:r>
      <w:proofErr w:type="spellEnd"/>
      <w:r>
        <w:rPr>
          <w:rFonts w:hint="eastAsia"/>
          <w:sz w:val="21"/>
          <w:szCs w:val="21"/>
          <w:lang w:bidi="ar"/>
        </w:rPr>
        <w:t>&gt;05&lt;/</w:t>
      </w:r>
      <w:proofErr w:type="spellStart"/>
      <w:r>
        <w:rPr>
          <w:rFonts w:hint="eastAsia"/>
          <w:sz w:val="21"/>
          <w:szCs w:val="21"/>
          <w:lang w:bidi="ar"/>
        </w:rPr>
        <w:t>pyStat</w:t>
      </w:r>
      <w:proofErr w:type="spellEnd"/>
      <w:r>
        <w:rPr>
          <w:rFonts w:hint="eastAsia"/>
          <w:sz w:val="21"/>
          <w:szCs w:val="21"/>
          <w:lang w:bidi="ar"/>
        </w:rPr>
        <w:t>&gt;</w:t>
      </w:r>
    </w:p>
    <w:p w14:paraId="3E6B6335"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pcsStat</w:t>
      </w:r>
      <w:proofErr w:type="spellEnd"/>
      <w:r>
        <w:rPr>
          <w:rFonts w:hint="eastAsia"/>
          <w:sz w:val="21"/>
          <w:szCs w:val="21"/>
          <w:lang w:bidi="ar"/>
        </w:rPr>
        <w:t>&gt;FN&lt;/</w:t>
      </w:r>
      <w:proofErr w:type="spellStart"/>
      <w:r>
        <w:rPr>
          <w:rFonts w:hint="eastAsia"/>
          <w:sz w:val="21"/>
          <w:szCs w:val="21"/>
          <w:lang w:bidi="ar"/>
        </w:rPr>
        <w:t>pcsStat</w:t>
      </w:r>
      <w:proofErr w:type="spellEnd"/>
      <w:r>
        <w:rPr>
          <w:rFonts w:hint="eastAsia"/>
          <w:sz w:val="21"/>
          <w:szCs w:val="21"/>
          <w:lang w:bidi="ar"/>
        </w:rPr>
        <w:t>&gt;</w:t>
      </w:r>
    </w:p>
    <w:p w14:paraId="38C9B52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pyTp</w:t>
      </w:r>
      <w:proofErr w:type="spellEnd"/>
      <w:r>
        <w:rPr>
          <w:rFonts w:hint="eastAsia"/>
          <w:sz w:val="21"/>
          <w:szCs w:val="21"/>
          <w:lang w:bidi="ar"/>
        </w:rPr>
        <w:t>&gt;S1&lt;/</w:t>
      </w:r>
      <w:proofErr w:type="spellStart"/>
      <w:r>
        <w:rPr>
          <w:rFonts w:hint="eastAsia"/>
          <w:sz w:val="21"/>
          <w:szCs w:val="21"/>
          <w:lang w:bidi="ar"/>
        </w:rPr>
        <w:t>pyTp</w:t>
      </w:r>
      <w:proofErr w:type="spellEnd"/>
      <w:r>
        <w:rPr>
          <w:rFonts w:hint="eastAsia"/>
          <w:sz w:val="21"/>
          <w:szCs w:val="21"/>
          <w:lang w:bidi="ar"/>
        </w:rPr>
        <w:t>&gt;</w:t>
      </w:r>
    </w:p>
    <w:p w14:paraId="2D369AC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settlementMode</w:t>
      </w:r>
      <w:proofErr w:type="spellEnd"/>
      <w:r>
        <w:rPr>
          <w:rFonts w:hint="eastAsia"/>
          <w:sz w:val="21"/>
          <w:szCs w:val="21"/>
          <w:lang w:bidi="ar"/>
        </w:rPr>
        <w:t>&gt;10&lt;/</w:t>
      </w:r>
      <w:proofErr w:type="spellStart"/>
      <w:r>
        <w:rPr>
          <w:rFonts w:hint="eastAsia"/>
          <w:sz w:val="21"/>
          <w:szCs w:val="21"/>
          <w:lang w:bidi="ar"/>
        </w:rPr>
        <w:t>settlementMode</w:t>
      </w:r>
      <w:proofErr w:type="spellEnd"/>
      <w:r>
        <w:rPr>
          <w:rFonts w:hint="eastAsia"/>
          <w:sz w:val="21"/>
          <w:szCs w:val="21"/>
          <w:lang w:bidi="ar"/>
        </w:rPr>
        <w:t>&gt;</w:t>
      </w:r>
    </w:p>
    <w:p w14:paraId="22DC1AA3"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fndarTms</w:t>
      </w:r>
      <w:proofErr w:type="spellEnd"/>
      <w:r>
        <w:rPr>
          <w:rFonts w:hint="eastAsia"/>
          <w:sz w:val="21"/>
          <w:szCs w:val="21"/>
          <w:lang w:bidi="ar"/>
        </w:rPr>
        <w:t>&gt;2024-01-02 14:42:00&lt;/</w:t>
      </w:r>
      <w:proofErr w:type="spellStart"/>
      <w:r>
        <w:rPr>
          <w:rFonts w:hint="eastAsia"/>
          <w:sz w:val="21"/>
          <w:szCs w:val="21"/>
          <w:lang w:bidi="ar"/>
        </w:rPr>
        <w:t>fndarTms</w:t>
      </w:r>
      <w:proofErr w:type="spellEnd"/>
      <w:r>
        <w:rPr>
          <w:rFonts w:hint="eastAsia"/>
          <w:sz w:val="21"/>
          <w:szCs w:val="21"/>
          <w:lang w:bidi="ar"/>
        </w:rPr>
        <w:t>&gt;</w:t>
      </w:r>
    </w:p>
    <w:p w14:paraId="70F692FD"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rsrvtnTms</w:t>
      </w:r>
      <w:proofErr w:type="spellEnd"/>
      <w:r>
        <w:rPr>
          <w:rFonts w:hint="eastAsia"/>
          <w:sz w:val="21"/>
          <w:szCs w:val="21"/>
          <w:lang w:bidi="ar"/>
        </w:rPr>
        <w:t>&gt;2024-01-02 15:00:00&lt;/</w:t>
      </w:r>
      <w:proofErr w:type="spellStart"/>
      <w:r>
        <w:rPr>
          <w:rFonts w:hint="eastAsia"/>
          <w:sz w:val="21"/>
          <w:szCs w:val="21"/>
          <w:lang w:bidi="ar"/>
        </w:rPr>
        <w:t>rsrvtnTms</w:t>
      </w:r>
      <w:proofErr w:type="spellEnd"/>
      <w:r>
        <w:rPr>
          <w:rFonts w:hint="eastAsia"/>
          <w:sz w:val="21"/>
          <w:szCs w:val="21"/>
          <w:lang w:bidi="ar"/>
        </w:rPr>
        <w:t>&gt;</w:t>
      </w:r>
    </w:p>
    <w:p w14:paraId="3E71E175" w14:textId="77777777" w:rsidR="00567AFA" w:rsidRDefault="00000000">
      <w:pPr>
        <w:pStyle w:val="aff2"/>
        <w:spacing w:line="360" w:lineRule="auto"/>
        <w:rPr>
          <w:rFonts w:cs="宋体"/>
          <w:sz w:val="21"/>
          <w:szCs w:val="21"/>
          <w:lang w:bidi="ar"/>
        </w:rPr>
      </w:pPr>
      <w:r>
        <w:rPr>
          <w:rFonts w:cs="宋体" w:hint="eastAsia"/>
          <w:sz w:val="21"/>
          <w:szCs w:val="21"/>
          <w:lang w:bidi="ar"/>
        </w:rPr>
        <w:t xml:space="preserve">              &lt;</w:t>
      </w:r>
      <w:proofErr w:type="spellStart"/>
      <w:r>
        <w:rPr>
          <w:rFonts w:cs="宋体" w:hint="eastAsia"/>
          <w:sz w:val="21"/>
          <w:szCs w:val="21"/>
          <w:lang w:bidi="ar"/>
        </w:rPr>
        <w:t>rcvBnkTms</w:t>
      </w:r>
      <w:proofErr w:type="spellEnd"/>
      <w:r>
        <w:rPr>
          <w:rFonts w:cs="宋体" w:hint="eastAsia"/>
          <w:sz w:val="21"/>
          <w:szCs w:val="21"/>
          <w:lang w:bidi="ar"/>
        </w:rPr>
        <w:t>&gt;2024-01-02 15:00:00&lt;/</w:t>
      </w:r>
      <w:proofErr w:type="spellStart"/>
      <w:r>
        <w:rPr>
          <w:rFonts w:cs="宋体" w:hint="eastAsia"/>
          <w:sz w:val="21"/>
          <w:szCs w:val="21"/>
          <w:lang w:bidi="ar"/>
        </w:rPr>
        <w:t>rcvBnkTms</w:t>
      </w:r>
      <w:proofErr w:type="spellEnd"/>
      <w:r>
        <w:rPr>
          <w:rFonts w:cs="宋体" w:hint="eastAsia"/>
          <w:sz w:val="21"/>
          <w:szCs w:val="21"/>
          <w:lang w:bidi="ar"/>
        </w:rPr>
        <w:t>&gt;</w:t>
      </w:r>
    </w:p>
    <w:p w14:paraId="31E30E69" w14:textId="77777777" w:rsidR="00567AFA" w:rsidRDefault="00000000">
      <w:pPr>
        <w:pStyle w:val="a2"/>
        <w:spacing w:line="360" w:lineRule="auto"/>
        <w:ind w:firstLineChars="700" w:firstLine="1470"/>
        <w:rPr>
          <w:sz w:val="21"/>
          <w:szCs w:val="21"/>
          <w:highlight w:val="yellow"/>
          <w:lang w:bidi="ar"/>
        </w:rPr>
      </w:pPr>
      <w:r>
        <w:rPr>
          <w:rFonts w:hint="eastAsia"/>
          <w:sz w:val="21"/>
          <w:szCs w:val="21"/>
          <w:highlight w:val="yellow"/>
          <w:lang w:bidi="ar"/>
        </w:rPr>
        <w:t>&lt;</w:t>
      </w:r>
      <w:proofErr w:type="spellStart"/>
      <w:r>
        <w:rPr>
          <w:rFonts w:ascii="楷体_GB2312" w:cs="楷体_GB2312"/>
          <w:color w:val="000000"/>
          <w:sz w:val="20"/>
          <w:szCs w:val="20"/>
          <w:highlight w:val="yellow"/>
        </w:rPr>
        <w:t>o</w:t>
      </w:r>
      <w:r>
        <w:rPr>
          <w:rFonts w:ascii="楷体_GB2312" w:cs="楷体_GB2312" w:hint="eastAsia"/>
          <w:color w:val="000000"/>
          <w:sz w:val="20"/>
          <w:szCs w:val="20"/>
          <w:highlight w:val="yellow"/>
        </w:rPr>
        <w:t>fflinePayDate</w:t>
      </w:r>
      <w:proofErr w:type="spellEnd"/>
      <w:r>
        <w:rPr>
          <w:rFonts w:hint="eastAsia"/>
          <w:sz w:val="21"/>
          <w:szCs w:val="21"/>
          <w:highlight w:val="yellow"/>
          <w:lang w:bidi="ar"/>
        </w:rPr>
        <w:t>&gt;2024-01-02&lt;/</w:t>
      </w:r>
      <w:proofErr w:type="spellStart"/>
      <w:r>
        <w:rPr>
          <w:rFonts w:ascii="楷体_GB2312" w:cs="楷体_GB2312"/>
          <w:color w:val="000000"/>
          <w:sz w:val="20"/>
          <w:szCs w:val="20"/>
          <w:highlight w:val="yellow"/>
        </w:rPr>
        <w:t>o</w:t>
      </w:r>
      <w:r>
        <w:rPr>
          <w:rFonts w:ascii="楷体_GB2312" w:cs="楷体_GB2312" w:hint="eastAsia"/>
          <w:color w:val="000000"/>
          <w:sz w:val="20"/>
          <w:szCs w:val="20"/>
          <w:highlight w:val="yellow"/>
        </w:rPr>
        <w:t>fflinePayDate</w:t>
      </w:r>
      <w:proofErr w:type="spellEnd"/>
      <w:r>
        <w:rPr>
          <w:rFonts w:hint="eastAsia"/>
          <w:sz w:val="21"/>
          <w:szCs w:val="21"/>
          <w:highlight w:val="yellow"/>
          <w:lang w:bidi="ar"/>
        </w:rPr>
        <w:t>&gt;</w:t>
      </w:r>
    </w:p>
    <w:p w14:paraId="6EACA1DE" w14:textId="77777777" w:rsidR="00567AFA" w:rsidRDefault="00000000">
      <w:pPr>
        <w:pStyle w:val="a2"/>
        <w:spacing w:line="360" w:lineRule="auto"/>
        <w:ind w:firstLineChars="700" w:firstLine="1470"/>
        <w:rPr>
          <w:sz w:val="21"/>
          <w:szCs w:val="21"/>
          <w:highlight w:val="yellow"/>
          <w:lang w:bidi="ar"/>
        </w:rPr>
      </w:pPr>
      <w:r>
        <w:rPr>
          <w:rFonts w:hint="eastAsia"/>
          <w:sz w:val="21"/>
          <w:szCs w:val="21"/>
          <w:highlight w:val="yellow"/>
          <w:lang w:bidi="ar"/>
        </w:rPr>
        <w:t>&lt;</w:t>
      </w:r>
      <w:proofErr w:type="spellStart"/>
      <w:r>
        <w:rPr>
          <w:rFonts w:ascii="楷体_GB2312" w:cs="楷体_GB2312" w:hint="eastAsia"/>
          <w:color w:val="000000"/>
          <w:sz w:val="20"/>
          <w:szCs w:val="20"/>
          <w:highlight w:val="yellow"/>
        </w:rPr>
        <w:t>offlineBnkJrnlNum</w:t>
      </w:r>
      <w:proofErr w:type="spellEnd"/>
      <w:r>
        <w:rPr>
          <w:rFonts w:hint="eastAsia"/>
          <w:sz w:val="21"/>
          <w:szCs w:val="21"/>
          <w:highlight w:val="yellow"/>
          <w:lang w:bidi="ar"/>
        </w:rPr>
        <w:t>&gt;&lt;/</w:t>
      </w:r>
      <w:proofErr w:type="spellStart"/>
      <w:r>
        <w:rPr>
          <w:rFonts w:ascii="楷体_GB2312" w:cs="楷体_GB2312" w:hint="eastAsia"/>
          <w:color w:val="000000"/>
          <w:sz w:val="20"/>
          <w:szCs w:val="20"/>
          <w:highlight w:val="yellow"/>
        </w:rPr>
        <w:t>offlineBnkJrnlNum</w:t>
      </w:r>
      <w:proofErr w:type="spellEnd"/>
      <w:r>
        <w:rPr>
          <w:rFonts w:hint="eastAsia"/>
          <w:sz w:val="21"/>
          <w:szCs w:val="21"/>
          <w:highlight w:val="yellow"/>
          <w:lang w:bidi="ar"/>
        </w:rPr>
        <w:t>&gt;</w:t>
      </w:r>
    </w:p>
    <w:p w14:paraId="6FCAA5AD" w14:textId="77777777" w:rsidR="00567AFA" w:rsidRDefault="00000000">
      <w:pPr>
        <w:pStyle w:val="a2"/>
        <w:spacing w:line="360" w:lineRule="auto"/>
        <w:ind w:firstLineChars="700" w:firstLine="1470"/>
        <w:rPr>
          <w:sz w:val="21"/>
          <w:szCs w:val="21"/>
          <w:highlight w:val="yellow"/>
          <w:lang w:bidi="ar"/>
        </w:rPr>
      </w:pPr>
      <w:r>
        <w:rPr>
          <w:rFonts w:hint="eastAsia"/>
          <w:sz w:val="21"/>
          <w:szCs w:val="21"/>
          <w:highlight w:val="yellow"/>
          <w:lang w:bidi="ar"/>
        </w:rPr>
        <w:lastRenderedPageBreak/>
        <w:t>&lt;</w:t>
      </w:r>
      <w:proofErr w:type="spellStart"/>
      <w:r>
        <w:rPr>
          <w:rFonts w:ascii="楷体_GB2312" w:cs="楷体_GB2312" w:hint="eastAsia"/>
          <w:color w:val="000000"/>
          <w:sz w:val="20"/>
          <w:szCs w:val="20"/>
          <w:highlight w:val="yellow"/>
        </w:rPr>
        <w:t>offlineRmrk</w:t>
      </w:r>
      <w:proofErr w:type="spellEnd"/>
      <w:r>
        <w:rPr>
          <w:rFonts w:hint="eastAsia"/>
          <w:sz w:val="21"/>
          <w:szCs w:val="21"/>
          <w:highlight w:val="yellow"/>
          <w:lang w:bidi="ar"/>
        </w:rPr>
        <w:t>&gt;&lt;/</w:t>
      </w:r>
      <w:proofErr w:type="spellStart"/>
      <w:r>
        <w:rPr>
          <w:rFonts w:ascii="楷体_GB2312" w:cs="楷体_GB2312" w:hint="eastAsia"/>
          <w:color w:val="000000"/>
          <w:sz w:val="20"/>
          <w:szCs w:val="20"/>
          <w:highlight w:val="yellow"/>
        </w:rPr>
        <w:t>offlineRmrk</w:t>
      </w:r>
      <w:proofErr w:type="spellEnd"/>
      <w:r>
        <w:rPr>
          <w:rFonts w:hint="eastAsia"/>
          <w:sz w:val="21"/>
          <w:szCs w:val="21"/>
          <w:highlight w:val="yellow"/>
          <w:lang w:bidi="ar"/>
        </w:rPr>
        <w:t>&gt;</w:t>
      </w:r>
    </w:p>
    <w:p w14:paraId="4C42CA91"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billInfoCount</w:t>
      </w:r>
      <w:proofErr w:type="spellEnd"/>
      <w:r>
        <w:rPr>
          <w:rFonts w:hint="eastAsia"/>
          <w:sz w:val="21"/>
          <w:szCs w:val="21"/>
          <w:lang w:bidi="ar"/>
        </w:rPr>
        <w:t>&gt;&lt;/</w:t>
      </w:r>
      <w:proofErr w:type="spellStart"/>
      <w:r>
        <w:rPr>
          <w:rFonts w:hint="eastAsia"/>
          <w:sz w:val="21"/>
          <w:szCs w:val="21"/>
          <w:lang w:bidi="ar"/>
        </w:rPr>
        <w:t>billInfoCount</w:t>
      </w:r>
      <w:proofErr w:type="spellEnd"/>
      <w:r>
        <w:rPr>
          <w:rFonts w:hint="eastAsia"/>
          <w:sz w:val="21"/>
          <w:szCs w:val="21"/>
          <w:lang w:bidi="ar"/>
        </w:rPr>
        <w:t>&gt;</w:t>
      </w:r>
    </w:p>
    <w:p w14:paraId="39620C18"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billTotAmt</w:t>
      </w:r>
      <w:proofErr w:type="spellEnd"/>
      <w:r>
        <w:rPr>
          <w:rFonts w:hint="eastAsia"/>
          <w:sz w:val="21"/>
          <w:szCs w:val="21"/>
          <w:lang w:bidi="ar"/>
        </w:rPr>
        <w:t>&gt;&lt;/</w:t>
      </w:r>
      <w:proofErr w:type="spellStart"/>
      <w:r>
        <w:rPr>
          <w:rFonts w:hint="eastAsia"/>
          <w:sz w:val="21"/>
          <w:szCs w:val="21"/>
          <w:lang w:bidi="ar"/>
        </w:rPr>
        <w:t>billTotAmt</w:t>
      </w:r>
      <w:proofErr w:type="spellEnd"/>
      <w:r>
        <w:rPr>
          <w:rFonts w:hint="eastAsia"/>
          <w:sz w:val="21"/>
          <w:szCs w:val="21"/>
          <w:lang w:bidi="ar"/>
        </w:rPr>
        <w:t>&gt;</w:t>
      </w:r>
    </w:p>
    <w:p w14:paraId="0176D26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signBillInfoCount</w:t>
      </w:r>
      <w:proofErr w:type="spellEnd"/>
      <w:r>
        <w:rPr>
          <w:rFonts w:hint="eastAsia"/>
          <w:sz w:val="21"/>
          <w:szCs w:val="21"/>
          <w:lang w:bidi="ar"/>
        </w:rPr>
        <w:t>&gt;&lt;/</w:t>
      </w:r>
      <w:proofErr w:type="spellStart"/>
      <w:r>
        <w:rPr>
          <w:rFonts w:hint="eastAsia"/>
          <w:sz w:val="21"/>
          <w:szCs w:val="21"/>
          <w:lang w:bidi="ar"/>
        </w:rPr>
        <w:t>signBillInfoCount</w:t>
      </w:r>
      <w:proofErr w:type="spellEnd"/>
      <w:r>
        <w:rPr>
          <w:rFonts w:hint="eastAsia"/>
          <w:sz w:val="21"/>
          <w:szCs w:val="21"/>
          <w:lang w:bidi="ar"/>
        </w:rPr>
        <w:t>&gt;</w:t>
      </w:r>
    </w:p>
    <w:p w14:paraId="4671AF06"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signBillTotAmt</w:t>
      </w:r>
      <w:proofErr w:type="spellEnd"/>
      <w:r>
        <w:rPr>
          <w:rFonts w:hint="eastAsia"/>
          <w:sz w:val="21"/>
          <w:szCs w:val="21"/>
          <w:lang w:bidi="ar"/>
        </w:rPr>
        <w:t>&gt;&lt;/</w:t>
      </w:r>
      <w:proofErr w:type="spellStart"/>
      <w:r>
        <w:rPr>
          <w:rFonts w:hint="eastAsia"/>
          <w:sz w:val="21"/>
          <w:szCs w:val="21"/>
          <w:lang w:bidi="ar"/>
        </w:rPr>
        <w:t>signBillTotAmt</w:t>
      </w:r>
      <w:proofErr w:type="spellEnd"/>
      <w:r>
        <w:rPr>
          <w:rFonts w:hint="eastAsia"/>
          <w:sz w:val="21"/>
          <w:szCs w:val="21"/>
          <w:lang w:bidi="ar"/>
        </w:rPr>
        <w:t>&gt;</w:t>
      </w:r>
    </w:p>
    <w:p w14:paraId="1254669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0"/>
        </w:rPr>
        <w:t>waitSignBillInfoCount</w:t>
      </w:r>
      <w:proofErr w:type="spellEnd"/>
      <w:r>
        <w:rPr>
          <w:rFonts w:hint="eastAsia"/>
          <w:sz w:val="21"/>
          <w:szCs w:val="21"/>
          <w:lang w:bidi="ar"/>
        </w:rPr>
        <w:t>&gt;&lt;/</w:t>
      </w:r>
      <w:proofErr w:type="spellStart"/>
      <w:r>
        <w:rPr>
          <w:rFonts w:hint="eastAsia"/>
          <w:sz w:val="20"/>
        </w:rPr>
        <w:t>waitSignBillInfoCount</w:t>
      </w:r>
      <w:proofErr w:type="spellEnd"/>
      <w:r>
        <w:rPr>
          <w:rFonts w:hint="eastAsia"/>
          <w:sz w:val="21"/>
          <w:szCs w:val="21"/>
          <w:lang w:bidi="ar"/>
        </w:rPr>
        <w:t>&gt;</w:t>
      </w:r>
    </w:p>
    <w:p w14:paraId="4AF00233" w14:textId="77777777" w:rsidR="00567AFA" w:rsidRDefault="00000000">
      <w:pPr>
        <w:pStyle w:val="a2"/>
        <w:ind w:firstLineChars="0" w:firstLine="0"/>
        <w:rPr>
          <w:sz w:val="21"/>
          <w:szCs w:val="21"/>
          <w:lang w:bidi="ar"/>
        </w:rPr>
      </w:pPr>
      <w:r>
        <w:rPr>
          <w:rFonts w:hint="eastAsia"/>
          <w:sz w:val="21"/>
          <w:szCs w:val="21"/>
          <w:lang w:bidi="ar"/>
        </w:rPr>
        <w:t xml:space="preserve">              &lt;</w:t>
      </w:r>
      <w:proofErr w:type="spellStart"/>
      <w:r>
        <w:rPr>
          <w:rFonts w:hint="eastAsia"/>
          <w:sz w:val="20"/>
        </w:rPr>
        <w:t>waitSign</w:t>
      </w:r>
      <w:r>
        <w:rPr>
          <w:rFonts w:hint="eastAsia"/>
          <w:sz w:val="20"/>
          <w:lang w:bidi="ar"/>
        </w:rPr>
        <w:t>BillTotAmt</w:t>
      </w:r>
      <w:proofErr w:type="spellEnd"/>
      <w:r>
        <w:rPr>
          <w:rFonts w:hint="eastAsia"/>
          <w:sz w:val="21"/>
          <w:szCs w:val="21"/>
          <w:lang w:bidi="ar"/>
        </w:rPr>
        <w:t>&gt;&lt;/</w:t>
      </w:r>
      <w:proofErr w:type="spellStart"/>
      <w:r>
        <w:rPr>
          <w:rFonts w:hint="eastAsia"/>
          <w:sz w:val="20"/>
        </w:rPr>
        <w:t>waitSign</w:t>
      </w:r>
      <w:r>
        <w:rPr>
          <w:rFonts w:hint="eastAsia"/>
          <w:sz w:val="20"/>
          <w:lang w:bidi="ar"/>
        </w:rPr>
        <w:t>BillTotAmt</w:t>
      </w:r>
      <w:proofErr w:type="spellEnd"/>
      <w:r>
        <w:rPr>
          <w:rFonts w:hint="eastAsia"/>
          <w:sz w:val="21"/>
          <w:szCs w:val="21"/>
          <w:lang w:bidi="ar"/>
        </w:rPr>
        <w:t>&gt;</w:t>
      </w:r>
    </w:p>
    <w:p w14:paraId="74912E79" w14:textId="77777777" w:rsidR="00567AFA" w:rsidRDefault="00567AFA">
      <w:pPr>
        <w:pStyle w:val="a2"/>
        <w:ind w:firstLine="210"/>
        <w:rPr>
          <w:sz w:val="21"/>
          <w:szCs w:val="21"/>
          <w:lang w:bidi="ar"/>
        </w:rPr>
      </w:pPr>
    </w:p>
    <w:p w14:paraId="00B0D0E5" w14:textId="77777777" w:rsidR="00567AFA" w:rsidRDefault="00000000">
      <w:pPr>
        <w:pStyle w:val="a2"/>
        <w:ind w:firstLine="210"/>
        <w:rPr>
          <w:sz w:val="21"/>
          <w:szCs w:val="21"/>
          <w:lang w:bidi="ar"/>
        </w:rPr>
      </w:pPr>
      <w:r>
        <w:rPr>
          <w:rFonts w:hint="eastAsia"/>
          <w:sz w:val="21"/>
          <w:szCs w:val="21"/>
          <w:lang w:bidi="ar"/>
        </w:rPr>
        <w:t xml:space="preserve">        &lt;/row&gt;</w:t>
      </w:r>
    </w:p>
    <w:p w14:paraId="1A4A9B1D" w14:textId="77777777" w:rsidR="00567AFA" w:rsidRDefault="00000000">
      <w:pPr>
        <w:pStyle w:val="a2"/>
        <w:ind w:firstLine="210"/>
        <w:rPr>
          <w:sz w:val="21"/>
          <w:szCs w:val="21"/>
          <w:lang w:bidi="ar"/>
        </w:rPr>
      </w:pPr>
      <w:r>
        <w:rPr>
          <w:rFonts w:hint="eastAsia"/>
          <w:sz w:val="21"/>
          <w:szCs w:val="21"/>
          <w:lang w:bidi="ar"/>
        </w:rPr>
        <w:t xml:space="preserve">    &lt;/list&gt;</w:t>
      </w:r>
    </w:p>
    <w:p w14:paraId="3B2D6AAC" w14:textId="77777777" w:rsidR="00567AFA" w:rsidRDefault="00000000">
      <w:pPr>
        <w:pStyle w:val="a2"/>
        <w:ind w:firstLine="210"/>
        <w:rPr>
          <w:sz w:val="21"/>
          <w:szCs w:val="21"/>
          <w:lang w:bidi="ar"/>
        </w:rPr>
      </w:pPr>
      <w:r>
        <w:rPr>
          <w:rFonts w:hint="eastAsia"/>
          <w:sz w:val="21"/>
          <w:szCs w:val="21"/>
          <w:lang w:bidi="ar"/>
        </w:rPr>
        <w:t>&lt;/stream&gt;</w:t>
      </w:r>
    </w:p>
    <w:p w14:paraId="5862243C" w14:textId="77777777" w:rsidR="00567AFA" w:rsidRDefault="00000000">
      <w:pPr>
        <w:pStyle w:val="30"/>
      </w:pPr>
      <w:bookmarkStart w:id="1624" w:name="_Toc31486"/>
      <w:bookmarkStart w:id="1625" w:name="_Toc20170"/>
      <w:bookmarkStart w:id="1626" w:name="_Toc12734"/>
      <w:bookmarkStart w:id="1627" w:name="_Toc12855"/>
      <w:bookmarkStart w:id="1628" w:name="_Toc11333"/>
      <w:bookmarkStart w:id="1629" w:name="_Toc10577"/>
      <w:bookmarkStart w:id="1630" w:name="_Toc9280"/>
      <w:bookmarkStart w:id="1631" w:name="_Toc4139"/>
      <w:bookmarkStart w:id="1632" w:name="_Toc20114"/>
      <w:bookmarkStart w:id="1633" w:name="_Toc24886"/>
      <w:bookmarkStart w:id="1634" w:name="_Toc11822"/>
      <w:bookmarkStart w:id="1635" w:name="_Toc2509"/>
      <w:bookmarkStart w:id="1636" w:name="_Toc24580"/>
      <w:bookmarkStart w:id="1637" w:name="_Toc16334"/>
      <w:bookmarkStart w:id="1638" w:name="_Toc28011"/>
      <w:bookmarkStart w:id="1639" w:name="_Toc21173"/>
      <w:r>
        <w:rPr>
          <w:rFonts w:hint="eastAsia"/>
        </w:rPr>
        <w:t>排款票据信息查询</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4814E890"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请求代码：</w:t>
      </w:r>
      <w:r>
        <w:t xml:space="preserve"> SKDLBLNF</w:t>
      </w:r>
    </w:p>
    <w:p w14:paraId="652AC330"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348EF157"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用于查询排款结算方式为银承开票、商承开票、银承转让或商承转让时，司库系统接收该请求。</w:t>
      </w:r>
    </w:p>
    <w:p w14:paraId="6ACD5578"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接口使用须须知：</w:t>
      </w:r>
      <w:r>
        <w:rPr>
          <w:rFonts w:ascii="宋体" w:hAnsi="宋体" w:cs="宋体" w:hint="eastAsia"/>
          <w:sz w:val="24"/>
          <w:lang w:bidi="ar"/>
        </w:rPr>
        <w:t xml:space="preserve"> </w:t>
      </w:r>
    </w:p>
    <w:p w14:paraId="6254C5A4"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直联用户需在司库系统配置付方单位的查询权限</w:t>
      </w:r>
      <w:r>
        <w:rPr>
          <w:rFonts w:ascii="宋体" w:hAnsi="宋体" w:cs="宋体" w:hint="eastAsia"/>
          <w:sz w:val="24"/>
          <w:lang w:bidi="ar"/>
        </w:rPr>
        <w:t>,</w:t>
      </w:r>
      <w:r>
        <w:rPr>
          <w:rFonts w:ascii="宋体" w:hAnsi="宋体" w:cs="宋体"/>
          <w:sz w:val="24"/>
          <w:lang w:bidi="ar"/>
        </w:rPr>
        <w:t>[</w:t>
      </w:r>
      <w:r>
        <w:rPr>
          <w:rFonts w:ascii="宋体" w:hAnsi="宋体" w:cs="宋体" w:hint="eastAsia"/>
          <w:sz w:val="24"/>
          <w:lang w:bidi="ar"/>
        </w:rPr>
        <w:t>公共中心</w:t>
      </w:r>
      <w:r>
        <w:rPr>
          <w:rFonts w:ascii="宋体" w:hAnsi="宋体" w:cs="宋体"/>
          <w:sz w:val="24"/>
          <w:lang w:bidi="ar"/>
        </w:rPr>
        <w:t>]-[</w:t>
      </w:r>
      <w:r>
        <w:rPr>
          <w:rFonts w:ascii="宋体" w:hAnsi="宋体" w:cs="宋体" w:hint="eastAsia"/>
          <w:sz w:val="24"/>
          <w:lang w:bidi="ar"/>
        </w:rPr>
        <w:t>用户权限管理</w:t>
      </w:r>
      <w:r>
        <w:rPr>
          <w:rFonts w:ascii="宋体" w:hAnsi="宋体" w:cs="宋体"/>
          <w:sz w:val="24"/>
          <w:lang w:bidi="ar"/>
        </w:rPr>
        <w:t>]-[</w:t>
      </w:r>
      <w:r>
        <w:rPr>
          <w:rFonts w:ascii="宋体" w:hAnsi="宋体" w:cs="宋体" w:hint="eastAsia"/>
          <w:sz w:val="24"/>
          <w:lang w:bidi="ar"/>
        </w:rPr>
        <w:t>机构权限设置</w:t>
      </w:r>
      <w:r>
        <w:rPr>
          <w:rFonts w:ascii="宋体" w:hAnsi="宋体" w:cs="宋体"/>
          <w:sz w:val="24"/>
          <w:lang w:bidi="ar"/>
        </w:rPr>
        <w:t>]</w:t>
      </w:r>
      <w:r>
        <w:rPr>
          <w:rFonts w:ascii="宋体" w:hAnsi="宋体" w:cs="宋体" w:hint="eastAsia"/>
          <w:sz w:val="24"/>
          <w:lang w:bidi="ar"/>
        </w:rPr>
        <w:t>进行维护。</w:t>
      </w:r>
    </w:p>
    <w:p w14:paraId="692F17BE"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接口支持一次最大</w:t>
      </w:r>
      <w:r>
        <w:rPr>
          <w:rFonts w:ascii="宋体" w:hAnsi="宋体" w:cs="宋体" w:hint="eastAsia"/>
          <w:sz w:val="24"/>
          <w:lang w:bidi="ar"/>
        </w:rPr>
        <w:t>20</w:t>
      </w:r>
      <w:r>
        <w:rPr>
          <w:rFonts w:ascii="宋体" w:hAnsi="宋体" w:cs="宋体" w:hint="eastAsia"/>
          <w:sz w:val="24"/>
          <w:lang w:bidi="ar"/>
        </w:rPr>
        <w:t>条；</w:t>
      </w:r>
    </w:p>
    <w:p w14:paraId="4EAEB4D5"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使用排款申请接口返回的原外部排款批次号、子任务编号来进行查证，将按子任务号或外部排款批次号得查询结果返回票据信息。</w:t>
      </w:r>
    </w:p>
    <w:p w14:paraId="1F5C1CEF" w14:textId="77777777" w:rsidR="00567AFA" w:rsidRDefault="00000000">
      <w:pPr>
        <w:spacing w:line="360" w:lineRule="auto"/>
        <w:ind w:firstLine="420"/>
        <w:rPr>
          <w:sz w:val="24"/>
        </w:rPr>
      </w:pPr>
      <w:r>
        <w:rPr>
          <w:rFonts w:ascii="宋体" w:hAnsi="宋体" w:cs="宋体" w:hint="eastAsia"/>
          <w:sz w:val="24"/>
          <w:lang w:bidi="ar"/>
        </w:rPr>
        <w:t>4.</w:t>
      </w:r>
      <w:r>
        <w:rPr>
          <w:rFonts w:ascii="宋体" w:hAnsi="宋体" w:cs="宋体" w:hint="eastAsia"/>
          <w:sz w:val="24"/>
          <w:lang w:bidi="ar"/>
        </w:rPr>
        <w:t>当调用排款查证接口返回子任务的结算方式为银承开票、商承开票、银承转让或商承转让时使用。</w:t>
      </w:r>
    </w:p>
    <w:p w14:paraId="2BCEB03A" w14:textId="77777777" w:rsidR="00567AFA" w:rsidRDefault="00000000">
      <w:pPr>
        <w:pStyle w:val="40"/>
      </w:pPr>
      <w:bookmarkStart w:id="1640" w:name="_Toc8074"/>
      <w:bookmarkStart w:id="1641" w:name="_Toc3212"/>
      <w:bookmarkStart w:id="1642" w:name="_Toc1649"/>
      <w:bookmarkStart w:id="1643" w:name="_Toc29225"/>
      <w:bookmarkStart w:id="1644" w:name="_Toc23576"/>
      <w:bookmarkStart w:id="1645" w:name="_Toc21182"/>
      <w:bookmarkStart w:id="1646" w:name="_Toc10681"/>
      <w:bookmarkStart w:id="1647" w:name="_Toc6452"/>
      <w:bookmarkStart w:id="1648" w:name="_Toc21893"/>
      <w:bookmarkStart w:id="1649" w:name="_Toc1125"/>
      <w:bookmarkStart w:id="1650" w:name="_Toc8963"/>
      <w:bookmarkStart w:id="1651" w:name="_Toc20339"/>
      <w:bookmarkStart w:id="1652" w:name="_Toc4481"/>
      <w:bookmarkStart w:id="1653" w:name="_Toc31228"/>
      <w:bookmarkStart w:id="1654" w:name="_Toc2774"/>
      <w:bookmarkStart w:id="1655" w:name="_Toc23110"/>
      <w:r>
        <w:rPr>
          <w:rFonts w:hint="eastAsia"/>
        </w:rPr>
        <w:lastRenderedPageBreak/>
        <w:t>参数说明</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tbl>
      <w:tblPr>
        <w:tblW w:w="8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370"/>
        <w:gridCol w:w="1565"/>
        <w:gridCol w:w="742"/>
        <w:gridCol w:w="2532"/>
      </w:tblGrid>
      <w:tr w:rsidR="00567AFA" w14:paraId="49737980" w14:textId="77777777">
        <w:tc>
          <w:tcPr>
            <w:tcW w:w="2176" w:type="dxa"/>
            <w:tcBorders>
              <w:top w:val="single" w:sz="4" w:space="0" w:color="auto"/>
              <w:left w:val="single" w:sz="4" w:space="0" w:color="auto"/>
              <w:bottom w:val="single" w:sz="4" w:space="0" w:color="auto"/>
              <w:right w:val="single" w:sz="4" w:space="0" w:color="auto"/>
            </w:tcBorders>
            <w:shd w:val="clear" w:color="auto" w:fill="8DB3E2"/>
          </w:tcPr>
          <w:p w14:paraId="334B6BC6" w14:textId="77777777" w:rsidR="00567AFA" w:rsidRDefault="00000000">
            <w:pPr>
              <w:pStyle w:val="a2"/>
              <w:ind w:firstLineChars="0" w:firstLine="0"/>
              <w:rPr>
                <w:rFonts w:ascii="仿宋" w:eastAsia="仿宋" w:hAnsi="仿宋"/>
                <w:kern w:val="0"/>
                <w:sz w:val="20"/>
                <w:szCs w:val="20"/>
                <w:lang w:eastAsia="zh-Hans"/>
              </w:rPr>
            </w:pPr>
            <w:r>
              <w:rPr>
                <w:rFonts w:ascii="仿宋" w:eastAsia="仿宋" w:hAnsi="仿宋" w:hint="eastAsia"/>
                <w:sz w:val="20"/>
                <w:szCs w:val="20"/>
                <w:lang w:eastAsia="zh-Hans"/>
              </w:rPr>
              <w:t>字段标识</w:t>
            </w:r>
          </w:p>
        </w:tc>
        <w:tc>
          <w:tcPr>
            <w:tcW w:w="1370" w:type="dxa"/>
            <w:tcBorders>
              <w:top w:val="single" w:sz="4" w:space="0" w:color="auto"/>
              <w:left w:val="nil"/>
              <w:bottom w:val="single" w:sz="4" w:space="0" w:color="auto"/>
              <w:right w:val="single" w:sz="4" w:space="0" w:color="auto"/>
            </w:tcBorders>
            <w:shd w:val="clear" w:color="auto" w:fill="8DB3E2"/>
          </w:tcPr>
          <w:p w14:paraId="6F72687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字段名</w:t>
            </w:r>
          </w:p>
        </w:tc>
        <w:tc>
          <w:tcPr>
            <w:tcW w:w="1565" w:type="dxa"/>
            <w:tcBorders>
              <w:top w:val="single" w:sz="4" w:space="0" w:color="auto"/>
              <w:left w:val="nil"/>
              <w:bottom w:val="single" w:sz="4" w:space="0" w:color="auto"/>
              <w:right w:val="single" w:sz="4" w:space="0" w:color="auto"/>
            </w:tcBorders>
            <w:shd w:val="clear" w:color="auto" w:fill="8DB3E2"/>
          </w:tcPr>
          <w:p w14:paraId="131D84E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6E80614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是否必输</w:t>
            </w:r>
          </w:p>
        </w:tc>
        <w:tc>
          <w:tcPr>
            <w:tcW w:w="2532" w:type="dxa"/>
            <w:tcBorders>
              <w:top w:val="single" w:sz="4" w:space="0" w:color="auto"/>
              <w:left w:val="nil"/>
              <w:bottom w:val="single" w:sz="4" w:space="0" w:color="auto"/>
              <w:right w:val="single" w:sz="4" w:space="0" w:color="auto"/>
            </w:tcBorders>
            <w:shd w:val="clear" w:color="auto" w:fill="8DB3E2"/>
          </w:tcPr>
          <w:p w14:paraId="4E20554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字段描述</w:t>
            </w:r>
          </w:p>
        </w:tc>
      </w:tr>
      <w:tr w:rsidR="00567AFA" w14:paraId="6BD18E6B"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DBE5F1"/>
          </w:tcPr>
          <w:p w14:paraId="6E090A0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Request</w:t>
            </w:r>
          </w:p>
        </w:tc>
      </w:tr>
      <w:tr w:rsidR="00567AFA" w14:paraId="1DBB10D3" w14:textId="77777777">
        <w:tc>
          <w:tcPr>
            <w:tcW w:w="2176" w:type="dxa"/>
            <w:tcBorders>
              <w:top w:val="single" w:sz="4" w:space="0" w:color="auto"/>
              <w:left w:val="single" w:sz="4" w:space="0" w:color="auto"/>
              <w:bottom w:val="single" w:sz="4" w:space="0" w:color="auto"/>
              <w:right w:val="single" w:sz="4" w:space="0" w:color="auto"/>
            </w:tcBorders>
            <w:vAlign w:val="bottom"/>
          </w:tcPr>
          <w:p w14:paraId="615198C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action</w:t>
            </w:r>
          </w:p>
        </w:tc>
        <w:tc>
          <w:tcPr>
            <w:tcW w:w="1370" w:type="dxa"/>
            <w:tcBorders>
              <w:top w:val="single" w:sz="4" w:space="0" w:color="auto"/>
              <w:left w:val="nil"/>
              <w:bottom w:val="single" w:sz="4" w:space="0" w:color="auto"/>
              <w:right w:val="single" w:sz="4" w:space="0" w:color="auto"/>
            </w:tcBorders>
            <w:vAlign w:val="bottom"/>
          </w:tcPr>
          <w:p w14:paraId="125EF88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交易码</w:t>
            </w:r>
          </w:p>
        </w:tc>
        <w:tc>
          <w:tcPr>
            <w:tcW w:w="1565" w:type="dxa"/>
            <w:tcBorders>
              <w:top w:val="single" w:sz="4" w:space="0" w:color="auto"/>
              <w:left w:val="nil"/>
              <w:bottom w:val="single" w:sz="4" w:space="0" w:color="auto"/>
              <w:right w:val="single" w:sz="4" w:space="0" w:color="auto"/>
            </w:tcBorders>
          </w:tcPr>
          <w:p w14:paraId="60709AD8"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8)</w:t>
            </w:r>
          </w:p>
        </w:tc>
        <w:tc>
          <w:tcPr>
            <w:tcW w:w="742" w:type="dxa"/>
            <w:tcBorders>
              <w:top w:val="single" w:sz="4" w:space="0" w:color="auto"/>
              <w:left w:val="nil"/>
              <w:bottom w:val="single" w:sz="4" w:space="0" w:color="auto"/>
              <w:right w:val="single" w:sz="4" w:space="0" w:color="auto"/>
            </w:tcBorders>
            <w:vAlign w:val="bottom"/>
          </w:tcPr>
          <w:p w14:paraId="5AF147D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nil"/>
              <w:bottom w:val="single" w:sz="4" w:space="0" w:color="auto"/>
              <w:right w:val="single" w:sz="4" w:space="0" w:color="auto"/>
            </w:tcBorders>
            <w:vAlign w:val="bottom"/>
          </w:tcPr>
          <w:p w14:paraId="755D776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标识要请求的接口，交易代码：</w:t>
            </w:r>
            <w:r>
              <w:rPr>
                <w:rFonts w:ascii="仿宋" w:eastAsia="仿宋" w:hAnsi="仿宋"/>
                <w:sz w:val="20"/>
                <w:szCs w:val="20"/>
                <w:lang w:eastAsia="zh-Hans"/>
              </w:rPr>
              <w:t>SK</w:t>
            </w:r>
            <w:r>
              <w:rPr>
                <w:rFonts w:ascii="仿宋" w:eastAsia="仿宋" w:hAnsi="仿宋"/>
                <w:sz w:val="20"/>
                <w:szCs w:val="20"/>
              </w:rPr>
              <w:t>DL</w:t>
            </w:r>
            <w:r>
              <w:rPr>
                <w:rFonts w:ascii="仿宋" w:eastAsia="仿宋" w:hAnsi="仿宋"/>
                <w:sz w:val="20"/>
                <w:szCs w:val="20"/>
                <w:lang w:eastAsia="zh-Hans"/>
              </w:rPr>
              <w:t>BLNF</w:t>
            </w:r>
          </w:p>
        </w:tc>
      </w:tr>
      <w:tr w:rsidR="00567AFA" w14:paraId="17866141" w14:textId="77777777">
        <w:tc>
          <w:tcPr>
            <w:tcW w:w="2176" w:type="dxa"/>
            <w:tcBorders>
              <w:top w:val="single" w:sz="4" w:space="0" w:color="auto"/>
              <w:left w:val="single" w:sz="4" w:space="0" w:color="auto"/>
              <w:bottom w:val="single" w:sz="4" w:space="0" w:color="auto"/>
              <w:right w:val="single" w:sz="4" w:space="0" w:color="auto"/>
            </w:tcBorders>
            <w:vAlign w:val="bottom"/>
          </w:tcPr>
          <w:p w14:paraId="2C81371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userName</w:t>
            </w:r>
            <w:proofErr w:type="spellEnd"/>
          </w:p>
        </w:tc>
        <w:tc>
          <w:tcPr>
            <w:tcW w:w="1370" w:type="dxa"/>
            <w:tcBorders>
              <w:top w:val="single" w:sz="4" w:space="0" w:color="auto"/>
              <w:left w:val="nil"/>
              <w:bottom w:val="single" w:sz="4" w:space="0" w:color="auto"/>
              <w:right w:val="single" w:sz="4" w:space="0" w:color="auto"/>
            </w:tcBorders>
            <w:vAlign w:val="bottom"/>
          </w:tcPr>
          <w:p w14:paraId="742BF97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登录用户名</w:t>
            </w:r>
          </w:p>
        </w:tc>
        <w:tc>
          <w:tcPr>
            <w:tcW w:w="1565" w:type="dxa"/>
            <w:tcBorders>
              <w:top w:val="single" w:sz="4" w:space="0" w:color="auto"/>
              <w:left w:val="nil"/>
              <w:bottom w:val="single" w:sz="4" w:space="0" w:color="auto"/>
              <w:right w:val="single" w:sz="4" w:space="0" w:color="auto"/>
            </w:tcBorders>
            <w:vAlign w:val="bottom"/>
          </w:tcPr>
          <w:p w14:paraId="560D872B"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w:t>
            </w:r>
          </w:p>
        </w:tc>
        <w:tc>
          <w:tcPr>
            <w:tcW w:w="742" w:type="dxa"/>
            <w:tcBorders>
              <w:top w:val="single" w:sz="4" w:space="0" w:color="auto"/>
              <w:left w:val="nil"/>
              <w:bottom w:val="single" w:sz="4" w:space="0" w:color="auto"/>
              <w:right w:val="single" w:sz="4" w:space="0" w:color="auto"/>
            </w:tcBorders>
            <w:vAlign w:val="bottom"/>
          </w:tcPr>
          <w:p w14:paraId="6007671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nil"/>
              <w:bottom w:val="single" w:sz="4" w:space="0" w:color="auto"/>
              <w:right w:val="single" w:sz="4" w:space="0" w:color="auto"/>
            </w:tcBorders>
            <w:vAlign w:val="bottom"/>
          </w:tcPr>
          <w:p w14:paraId="170AE1D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银企直联用户名</w:t>
            </w:r>
          </w:p>
        </w:tc>
      </w:tr>
      <w:tr w:rsidR="00567AFA" w14:paraId="7D30FBC0" w14:textId="77777777">
        <w:tc>
          <w:tcPr>
            <w:tcW w:w="2176" w:type="dxa"/>
            <w:tcBorders>
              <w:top w:val="single" w:sz="4" w:space="0" w:color="auto"/>
              <w:left w:val="single" w:sz="4" w:space="0" w:color="auto"/>
              <w:bottom w:val="single" w:sz="4" w:space="0" w:color="auto"/>
              <w:right w:val="single" w:sz="4" w:space="0" w:color="auto"/>
            </w:tcBorders>
            <w:vAlign w:val="bottom"/>
          </w:tcPr>
          <w:p w14:paraId="194DA8E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bidi="ar"/>
              </w:rPr>
              <w:t>fndarBatNum</w:t>
            </w:r>
            <w:proofErr w:type="spellEnd"/>
          </w:p>
        </w:tc>
        <w:tc>
          <w:tcPr>
            <w:tcW w:w="1370" w:type="dxa"/>
            <w:tcBorders>
              <w:top w:val="single" w:sz="4" w:space="0" w:color="auto"/>
              <w:left w:val="nil"/>
              <w:bottom w:val="single" w:sz="4" w:space="0" w:color="auto"/>
              <w:right w:val="single" w:sz="4" w:space="0" w:color="auto"/>
            </w:tcBorders>
            <w:vAlign w:val="bottom"/>
          </w:tcPr>
          <w:p w14:paraId="535622F3"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外部排款批次号</w:t>
            </w:r>
          </w:p>
        </w:tc>
        <w:tc>
          <w:tcPr>
            <w:tcW w:w="1565" w:type="dxa"/>
            <w:tcBorders>
              <w:top w:val="single" w:sz="4" w:space="0" w:color="auto"/>
              <w:left w:val="nil"/>
              <w:bottom w:val="single" w:sz="4" w:space="0" w:color="auto"/>
              <w:right w:val="single" w:sz="4" w:space="0" w:color="auto"/>
            </w:tcBorders>
            <w:vAlign w:val="bottom"/>
          </w:tcPr>
          <w:p w14:paraId="2A87AD7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w:t>
            </w:r>
          </w:p>
        </w:tc>
        <w:tc>
          <w:tcPr>
            <w:tcW w:w="742" w:type="dxa"/>
            <w:tcBorders>
              <w:top w:val="single" w:sz="4" w:space="0" w:color="auto"/>
              <w:left w:val="nil"/>
              <w:bottom w:val="single" w:sz="4" w:space="0" w:color="auto"/>
              <w:right w:val="single" w:sz="4" w:space="0" w:color="auto"/>
            </w:tcBorders>
            <w:vAlign w:val="bottom"/>
          </w:tcPr>
          <w:p w14:paraId="3216FC0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nil"/>
              <w:bottom w:val="single" w:sz="4" w:space="0" w:color="auto"/>
              <w:right w:val="single" w:sz="4" w:space="0" w:color="auto"/>
            </w:tcBorders>
            <w:vAlign w:val="bottom"/>
          </w:tcPr>
          <w:p w14:paraId="36D0A404" w14:textId="77777777" w:rsidR="00567AFA" w:rsidRDefault="00567AFA">
            <w:pPr>
              <w:pStyle w:val="a2"/>
              <w:ind w:firstLineChars="0" w:firstLine="0"/>
              <w:rPr>
                <w:rFonts w:ascii="仿宋" w:eastAsia="仿宋" w:hAnsi="仿宋"/>
                <w:sz w:val="20"/>
                <w:szCs w:val="20"/>
                <w:lang w:eastAsia="zh-Hans"/>
              </w:rPr>
            </w:pPr>
          </w:p>
        </w:tc>
      </w:tr>
      <w:tr w:rsidR="00567AFA" w14:paraId="3F0516C9" w14:textId="77777777">
        <w:tc>
          <w:tcPr>
            <w:tcW w:w="2176" w:type="dxa"/>
            <w:tcBorders>
              <w:top w:val="single" w:sz="4" w:space="0" w:color="auto"/>
              <w:left w:val="single" w:sz="4" w:space="0" w:color="auto"/>
              <w:bottom w:val="single" w:sz="4" w:space="0" w:color="auto"/>
              <w:right w:val="single" w:sz="4" w:space="0" w:color="auto"/>
            </w:tcBorders>
            <w:vAlign w:val="bottom"/>
          </w:tcPr>
          <w:p w14:paraId="5B36EDD5"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rPr>
              <w:t>subTaskNum</w:t>
            </w:r>
            <w:proofErr w:type="spellEnd"/>
          </w:p>
        </w:tc>
        <w:tc>
          <w:tcPr>
            <w:tcW w:w="1370" w:type="dxa"/>
            <w:tcBorders>
              <w:top w:val="single" w:sz="4" w:space="0" w:color="auto"/>
              <w:left w:val="nil"/>
              <w:bottom w:val="single" w:sz="4" w:space="0" w:color="auto"/>
              <w:right w:val="single" w:sz="4" w:space="0" w:color="auto"/>
            </w:tcBorders>
            <w:vAlign w:val="bottom"/>
          </w:tcPr>
          <w:p w14:paraId="654EF299"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子任务编号</w:t>
            </w:r>
          </w:p>
        </w:tc>
        <w:tc>
          <w:tcPr>
            <w:tcW w:w="1565" w:type="dxa"/>
            <w:tcBorders>
              <w:top w:val="single" w:sz="4" w:space="0" w:color="auto"/>
              <w:left w:val="nil"/>
              <w:bottom w:val="single" w:sz="4" w:space="0" w:color="auto"/>
              <w:right w:val="single" w:sz="4" w:space="0" w:color="auto"/>
            </w:tcBorders>
            <w:vAlign w:val="bottom"/>
          </w:tcPr>
          <w:p w14:paraId="20BDB8D7"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100)</w:t>
            </w:r>
          </w:p>
        </w:tc>
        <w:tc>
          <w:tcPr>
            <w:tcW w:w="742" w:type="dxa"/>
            <w:tcBorders>
              <w:top w:val="single" w:sz="4" w:space="0" w:color="auto"/>
              <w:left w:val="nil"/>
              <w:bottom w:val="single" w:sz="4" w:space="0" w:color="auto"/>
              <w:right w:val="single" w:sz="4" w:space="0" w:color="auto"/>
            </w:tcBorders>
            <w:vAlign w:val="bottom"/>
          </w:tcPr>
          <w:p w14:paraId="2968E11B"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vAlign w:val="bottom"/>
          </w:tcPr>
          <w:p w14:paraId="379089D9" w14:textId="77777777" w:rsidR="00567AFA" w:rsidRDefault="00567AFA">
            <w:pPr>
              <w:pStyle w:val="a2"/>
              <w:ind w:firstLineChars="0" w:firstLine="0"/>
              <w:rPr>
                <w:rFonts w:ascii="仿宋" w:eastAsia="仿宋" w:hAnsi="仿宋"/>
                <w:sz w:val="20"/>
                <w:szCs w:val="20"/>
                <w:lang w:eastAsia="zh-Hans"/>
              </w:rPr>
            </w:pPr>
          </w:p>
        </w:tc>
      </w:tr>
      <w:tr w:rsidR="00567AFA" w14:paraId="66BA2979" w14:textId="77777777">
        <w:tc>
          <w:tcPr>
            <w:tcW w:w="2176" w:type="dxa"/>
            <w:tcBorders>
              <w:top w:val="single" w:sz="4" w:space="0" w:color="auto"/>
              <w:left w:val="single" w:sz="4" w:space="0" w:color="auto"/>
              <w:bottom w:val="single" w:sz="4" w:space="0" w:color="auto"/>
              <w:right w:val="single" w:sz="4" w:space="0" w:color="auto"/>
            </w:tcBorders>
          </w:tcPr>
          <w:p w14:paraId="4147E567" w14:textId="77777777" w:rsidR="00567AFA" w:rsidRDefault="00000000">
            <w:pPr>
              <w:pStyle w:val="aff2"/>
              <w:spacing w:line="360" w:lineRule="auto"/>
              <w:rPr>
                <w:rFonts w:ascii="仿宋" w:eastAsia="仿宋" w:hAnsi="仿宋"/>
                <w:sz w:val="20"/>
                <w:szCs w:val="20"/>
              </w:rPr>
            </w:pPr>
            <w:proofErr w:type="spellStart"/>
            <w:r>
              <w:rPr>
                <w:rFonts w:ascii="仿宋" w:eastAsia="仿宋" w:hAnsi="仿宋" w:cs="宋体" w:hint="eastAsia"/>
                <w:sz w:val="20"/>
                <w:szCs w:val="20"/>
                <w:lang w:bidi="ar"/>
              </w:rPr>
              <w:t>startRecord</w:t>
            </w:r>
            <w:proofErr w:type="spellEnd"/>
          </w:p>
        </w:tc>
        <w:tc>
          <w:tcPr>
            <w:tcW w:w="1370" w:type="dxa"/>
            <w:tcBorders>
              <w:top w:val="single" w:sz="4" w:space="0" w:color="auto"/>
              <w:left w:val="nil"/>
              <w:bottom w:val="single" w:sz="4" w:space="0" w:color="auto"/>
              <w:right w:val="single" w:sz="4" w:space="0" w:color="auto"/>
            </w:tcBorders>
          </w:tcPr>
          <w:p w14:paraId="7E3865B9" w14:textId="77777777" w:rsidR="00567AFA" w:rsidRDefault="00000000">
            <w:pPr>
              <w:pStyle w:val="aff2"/>
              <w:spacing w:line="360" w:lineRule="auto"/>
              <w:rPr>
                <w:rFonts w:ascii="仿宋" w:eastAsia="仿宋" w:hAnsi="仿宋"/>
                <w:sz w:val="20"/>
                <w:szCs w:val="20"/>
              </w:rPr>
            </w:pPr>
            <w:r>
              <w:rPr>
                <w:rFonts w:ascii="仿宋" w:eastAsia="仿宋" w:hAnsi="仿宋" w:cs="宋体" w:hint="eastAsia"/>
                <w:sz w:val="20"/>
                <w:szCs w:val="20"/>
                <w:lang w:bidi="ar"/>
              </w:rPr>
              <w:t>起始记录号</w:t>
            </w:r>
          </w:p>
        </w:tc>
        <w:tc>
          <w:tcPr>
            <w:tcW w:w="1565" w:type="dxa"/>
            <w:tcBorders>
              <w:top w:val="single" w:sz="4" w:space="0" w:color="auto"/>
              <w:left w:val="nil"/>
              <w:bottom w:val="single" w:sz="4" w:space="0" w:color="auto"/>
              <w:right w:val="single" w:sz="4" w:space="0" w:color="auto"/>
            </w:tcBorders>
            <w:vAlign w:val="center"/>
          </w:tcPr>
          <w:p w14:paraId="54A36B15" w14:textId="77777777" w:rsidR="00567AFA" w:rsidRDefault="00000000">
            <w:pPr>
              <w:pStyle w:val="aff2"/>
              <w:spacing w:line="360" w:lineRule="auto"/>
              <w:rPr>
                <w:rFonts w:ascii="仿宋" w:eastAsia="仿宋" w:hAnsi="仿宋"/>
                <w:sz w:val="20"/>
                <w:szCs w:val="20"/>
                <w:lang w:eastAsia="zh-Hans"/>
              </w:rPr>
            </w:pPr>
            <w:proofErr w:type="gramStart"/>
            <w:r>
              <w:rPr>
                <w:rFonts w:ascii="仿宋" w:eastAsia="仿宋" w:hAnsi="仿宋" w:cs="宋体" w:hint="eastAsia"/>
                <w:sz w:val="20"/>
                <w:szCs w:val="20"/>
                <w:lang w:bidi="ar"/>
              </w:rPr>
              <w:t>varchar(</w:t>
            </w:r>
            <w:proofErr w:type="gramEnd"/>
            <w:r>
              <w:rPr>
                <w:rFonts w:ascii="仿宋" w:eastAsia="仿宋" w:hAnsi="仿宋" w:cs="宋体" w:hint="eastAsia"/>
                <w:sz w:val="20"/>
                <w:szCs w:val="20"/>
                <w:lang w:bidi="ar"/>
              </w:rPr>
              <w:t>4)</w:t>
            </w:r>
          </w:p>
        </w:tc>
        <w:tc>
          <w:tcPr>
            <w:tcW w:w="742" w:type="dxa"/>
            <w:tcBorders>
              <w:top w:val="single" w:sz="4" w:space="0" w:color="auto"/>
              <w:left w:val="nil"/>
              <w:bottom w:val="single" w:sz="4" w:space="0" w:color="auto"/>
              <w:right w:val="single" w:sz="4" w:space="0" w:color="auto"/>
            </w:tcBorders>
          </w:tcPr>
          <w:p w14:paraId="1C4FEEA8" w14:textId="77777777" w:rsidR="00567AFA" w:rsidRDefault="00000000">
            <w:pPr>
              <w:pStyle w:val="a2"/>
              <w:ind w:firstLineChars="0" w:firstLine="0"/>
              <w:rPr>
                <w:rFonts w:ascii="仿宋" w:eastAsia="仿宋" w:hAnsi="仿宋"/>
                <w:sz w:val="20"/>
                <w:szCs w:val="20"/>
                <w:lang w:bidi="ar"/>
              </w:rPr>
            </w:pPr>
            <w:r>
              <w:rPr>
                <w:rFonts w:ascii="仿宋" w:eastAsia="仿宋" w:hAnsi="仿宋" w:hint="eastAsia"/>
                <w:sz w:val="20"/>
                <w:szCs w:val="20"/>
              </w:rPr>
              <w:t>是</w:t>
            </w:r>
          </w:p>
        </w:tc>
        <w:tc>
          <w:tcPr>
            <w:tcW w:w="2532" w:type="dxa"/>
            <w:tcBorders>
              <w:top w:val="single" w:sz="4" w:space="0" w:color="auto"/>
              <w:left w:val="nil"/>
              <w:bottom w:val="single" w:sz="4" w:space="0" w:color="auto"/>
              <w:right w:val="single" w:sz="4" w:space="0" w:color="auto"/>
            </w:tcBorders>
          </w:tcPr>
          <w:p w14:paraId="41835755" w14:textId="77777777" w:rsidR="00567AFA" w:rsidRDefault="00000000">
            <w:pPr>
              <w:pStyle w:val="aff2"/>
              <w:spacing w:line="360" w:lineRule="auto"/>
              <w:rPr>
                <w:rFonts w:ascii="仿宋" w:eastAsia="仿宋" w:hAnsi="仿宋"/>
                <w:sz w:val="20"/>
                <w:szCs w:val="20"/>
                <w:lang w:eastAsia="zh-Hans"/>
              </w:rPr>
            </w:pPr>
            <w:r>
              <w:rPr>
                <w:rFonts w:ascii="仿宋" w:eastAsia="仿宋" w:hAnsi="仿宋" w:cs="宋体" w:hint="eastAsia"/>
                <w:sz w:val="20"/>
                <w:szCs w:val="20"/>
                <w:lang w:bidi="ar"/>
              </w:rPr>
              <w:t>起始记录号</w:t>
            </w:r>
          </w:p>
        </w:tc>
      </w:tr>
      <w:tr w:rsidR="00567AFA" w14:paraId="0E17B219" w14:textId="77777777">
        <w:tc>
          <w:tcPr>
            <w:tcW w:w="2176" w:type="dxa"/>
            <w:tcBorders>
              <w:top w:val="single" w:sz="4" w:space="0" w:color="auto"/>
              <w:left w:val="single" w:sz="4" w:space="0" w:color="auto"/>
              <w:bottom w:val="single" w:sz="4" w:space="0" w:color="auto"/>
              <w:right w:val="single" w:sz="4" w:space="0" w:color="auto"/>
            </w:tcBorders>
          </w:tcPr>
          <w:p w14:paraId="0ED5FFBF" w14:textId="77777777" w:rsidR="00567AFA" w:rsidRDefault="00000000">
            <w:pPr>
              <w:pStyle w:val="aff2"/>
              <w:spacing w:line="360" w:lineRule="auto"/>
              <w:rPr>
                <w:rFonts w:ascii="仿宋" w:eastAsia="仿宋" w:hAnsi="仿宋"/>
                <w:sz w:val="20"/>
                <w:szCs w:val="20"/>
              </w:rPr>
            </w:pPr>
            <w:proofErr w:type="spellStart"/>
            <w:r>
              <w:rPr>
                <w:rFonts w:ascii="仿宋" w:eastAsia="仿宋" w:hAnsi="仿宋" w:cs="宋体" w:hint="eastAsia"/>
                <w:sz w:val="20"/>
                <w:szCs w:val="20"/>
                <w:lang w:bidi="ar"/>
              </w:rPr>
              <w:t>pageNumber</w:t>
            </w:r>
            <w:proofErr w:type="spellEnd"/>
          </w:p>
        </w:tc>
        <w:tc>
          <w:tcPr>
            <w:tcW w:w="1370" w:type="dxa"/>
            <w:tcBorders>
              <w:top w:val="single" w:sz="4" w:space="0" w:color="auto"/>
              <w:left w:val="nil"/>
              <w:bottom w:val="single" w:sz="4" w:space="0" w:color="auto"/>
              <w:right w:val="single" w:sz="4" w:space="0" w:color="auto"/>
            </w:tcBorders>
          </w:tcPr>
          <w:p w14:paraId="42C0EE5F" w14:textId="77777777" w:rsidR="00567AFA" w:rsidRDefault="00000000">
            <w:pPr>
              <w:pStyle w:val="aff2"/>
              <w:spacing w:line="360" w:lineRule="auto"/>
              <w:rPr>
                <w:rFonts w:ascii="仿宋" w:eastAsia="仿宋" w:hAnsi="仿宋"/>
                <w:sz w:val="20"/>
                <w:szCs w:val="20"/>
              </w:rPr>
            </w:pPr>
            <w:r>
              <w:rPr>
                <w:rFonts w:ascii="仿宋" w:eastAsia="仿宋" w:hAnsi="仿宋" w:cs="宋体" w:hint="eastAsia"/>
                <w:sz w:val="20"/>
                <w:szCs w:val="20"/>
                <w:lang w:bidi="ar"/>
              </w:rPr>
              <w:t>请求记录条数</w:t>
            </w:r>
          </w:p>
        </w:tc>
        <w:tc>
          <w:tcPr>
            <w:tcW w:w="1565" w:type="dxa"/>
            <w:tcBorders>
              <w:top w:val="single" w:sz="4" w:space="0" w:color="auto"/>
              <w:left w:val="nil"/>
              <w:bottom w:val="single" w:sz="4" w:space="0" w:color="auto"/>
              <w:right w:val="single" w:sz="4" w:space="0" w:color="auto"/>
            </w:tcBorders>
            <w:vAlign w:val="center"/>
          </w:tcPr>
          <w:p w14:paraId="7E857DE3" w14:textId="77777777" w:rsidR="00567AFA" w:rsidRDefault="00000000">
            <w:pPr>
              <w:pStyle w:val="aff2"/>
              <w:spacing w:line="360" w:lineRule="auto"/>
              <w:rPr>
                <w:rFonts w:ascii="仿宋" w:eastAsia="仿宋" w:hAnsi="仿宋"/>
                <w:sz w:val="20"/>
                <w:szCs w:val="20"/>
                <w:lang w:eastAsia="zh-Hans"/>
              </w:rPr>
            </w:pPr>
            <w:proofErr w:type="gramStart"/>
            <w:r>
              <w:rPr>
                <w:rFonts w:ascii="仿宋" w:eastAsia="仿宋" w:hAnsi="仿宋" w:cs="宋体" w:hint="eastAsia"/>
                <w:sz w:val="20"/>
                <w:szCs w:val="20"/>
                <w:lang w:bidi="ar"/>
              </w:rPr>
              <w:t>varchar(</w:t>
            </w:r>
            <w:proofErr w:type="gramEnd"/>
            <w:r>
              <w:rPr>
                <w:rFonts w:ascii="仿宋" w:eastAsia="仿宋" w:hAnsi="仿宋" w:cs="宋体" w:hint="eastAsia"/>
                <w:sz w:val="20"/>
                <w:szCs w:val="20"/>
                <w:lang w:bidi="ar"/>
              </w:rPr>
              <w:t>4)</w:t>
            </w:r>
          </w:p>
        </w:tc>
        <w:tc>
          <w:tcPr>
            <w:tcW w:w="742" w:type="dxa"/>
            <w:tcBorders>
              <w:top w:val="single" w:sz="4" w:space="0" w:color="auto"/>
              <w:left w:val="nil"/>
              <w:bottom w:val="single" w:sz="4" w:space="0" w:color="auto"/>
              <w:right w:val="single" w:sz="4" w:space="0" w:color="auto"/>
            </w:tcBorders>
          </w:tcPr>
          <w:p w14:paraId="623B6353" w14:textId="77777777" w:rsidR="00567AFA" w:rsidRDefault="00000000">
            <w:pPr>
              <w:pStyle w:val="a2"/>
              <w:ind w:firstLineChars="0" w:firstLine="0"/>
              <w:rPr>
                <w:rFonts w:ascii="仿宋" w:eastAsia="仿宋" w:hAnsi="仿宋"/>
                <w:sz w:val="20"/>
                <w:szCs w:val="20"/>
                <w:lang w:bidi="ar"/>
              </w:rPr>
            </w:pPr>
            <w:r>
              <w:rPr>
                <w:rFonts w:ascii="仿宋" w:eastAsia="仿宋" w:hAnsi="仿宋" w:hint="eastAsia"/>
                <w:sz w:val="20"/>
                <w:szCs w:val="20"/>
              </w:rPr>
              <w:t>是</w:t>
            </w:r>
          </w:p>
        </w:tc>
        <w:tc>
          <w:tcPr>
            <w:tcW w:w="2532" w:type="dxa"/>
            <w:tcBorders>
              <w:top w:val="single" w:sz="4" w:space="0" w:color="auto"/>
              <w:left w:val="nil"/>
              <w:bottom w:val="single" w:sz="4" w:space="0" w:color="auto"/>
              <w:right w:val="single" w:sz="4" w:space="0" w:color="auto"/>
            </w:tcBorders>
          </w:tcPr>
          <w:p w14:paraId="1B5E5CB8" w14:textId="77777777" w:rsidR="00567AFA" w:rsidRDefault="00000000">
            <w:pPr>
              <w:pStyle w:val="aff2"/>
              <w:spacing w:line="360" w:lineRule="auto"/>
              <w:rPr>
                <w:rFonts w:ascii="仿宋" w:eastAsia="仿宋" w:hAnsi="仿宋"/>
                <w:sz w:val="20"/>
                <w:szCs w:val="20"/>
                <w:lang w:eastAsia="zh-Hans"/>
              </w:rPr>
            </w:pPr>
            <w:r>
              <w:rPr>
                <w:rFonts w:ascii="仿宋" w:eastAsia="仿宋" w:hAnsi="仿宋" w:cs="宋体" w:hint="eastAsia"/>
                <w:sz w:val="20"/>
                <w:szCs w:val="20"/>
                <w:lang w:bidi="ar"/>
              </w:rPr>
              <w:t>请求记录条数，最大20</w:t>
            </w:r>
          </w:p>
        </w:tc>
      </w:tr>
      <w:tr w:rsidR="00567AFA" w14:paraId="3F70DB96"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3E1825D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Response</w:t>
            </w:r>
          </w:p>
        </w:tc>
      </w:tr>
      <w:tr w:rsidR="00567AFA" w14:paraId="6CD26899" w14:textId="77777777">
        <w:tc>
          <w:tcPr>
            <w:tcW w:w="2176" w:type="dxa"/>
            <w:tcBorders>
              <w:top w:val="single" w:sz="4" w:space="0" w:color="auto"/>
              <w:left w:val="single" w:sz="4" w:space="0" w:color="auto"/>
              <w:bottom w:val="single" w:sz="4" w:space="0" w:color="auto"/>
              <w:right w:val="single" w:sz="4" w:space="0" w:color="auto"/>
            </w:tcBorders>
            <w:vAlign w:val="bottom"/>
          </w:tcPr>
          <w:p w14:paraId="67A4D69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status</w:t>
            </w:r>
          </w:p>
        </w:tc>
        <w:tc>
          <w:tcPr>
            <w:tcW w:w="1370" w:type="dxa"/>
            <w:tcBorders>
              <w:top w:val="single" w:sz="4" w:space="0" w:color="auto"/>
              <w:left w:val="single" w:sz="4" w:space="0" w:color="auto"/>
              <w:bottom w:val="single" w:sz="4" w:space="0" w:color="auto"/>
              <w:right w:val="single" w:sz="4" w:space="0" w:color="auto"/>
            </w:tcBorders>
            <w:vAlign w:val="bottom"/>
          </w:tcPr>
          <w:p w14:paraId="39C95B8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交易返回码</w:t>
            </w:r>
          </w:p>
        </w:tc>
        <w:tc>
          <w:tcPr>
            <w:tcW w:w="1565" w:type="dxa"/>
            <w:tcBorders>
              <w:top w:val="single" w:sz="4" w:space="0" w:color="auto"/>
              <w:left w:val="single" w:sz="4" w:space="0" w:color="auto"/>
              <w:bottom w:val="single" w:sz="4" w:space="0" w:color="auto"/>
              <w:right w:val="single" w:sz="4" w:space="0" w:color="auto"/>
            </w:tcBorders>
            <w:vAlign w:val="bottom"/>
          </w:tcPr>
          <w:p w14:paraId="7CC97A32"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8)</w:t>
            </w:r>
          </w:p>
        </w:tc>
        <w:tc>
          <w:tcPr>
            <w:tcW w:w="742" w:type="dxa"/>
            <w:tcBorders>
              <w:top w:val="single" w:sz="4" w:space="0" w:color="auto"/>
              <w:left w:val="single" w:sz="4" w:space="0" w:color="auto"/>
              <w:bottom w:val="single" w:sz="4" w:space="0" w:color="auto"/>
              <w:right w:val="single" w:sz="4" w:space="0" w:color="auto"/>
            </w:tcBorders>
          </w:tcPr>
          <w:p w14:paraId="5861D1C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single" w:sz="4" w:space="0" w:color="auto"/>
              <w:bottom w:val="single" w:sz="4" w:space="0" w:color="auto"/>
              <w:right w:val="single" w:sz="4" w:space="0" w:color="auto"/>
            </w:tcBorders>
          </w:tcPr>
          <w:p w14:paraId="3BBA155D" w14:textId="77777777" w:rsidR="00567AFA" w:rsidRDefault="00567AFA">
            <w:pPr>
              <w:pStyle w:val="a2"/>
              <w:ind w:firstLineChars="0" w:firstLine="0"/>
              <w:rPr>
                <w:rFonts w:ascii="仿宋" w:eastAsia="仿宋" w:hAnsi="仿宋"/>
                <w:sz w:val="20"/>
                <w:szCs w:val="20"/>
                <w:lang w:eastAsia="zh-Hans"/>
              </w:rPr>
            </w:pPr>
          </w:p>
        </w:tc>
      </w:tr>
      <w:tr w:rsidR="00567AFA" w14:paraId="33920512" w14:textId="77777777">
        <w:tc>
          <w:tcPr>
            <w:tcW w:w="2176" w:type="dxa"/>
            <w:tcBorders>
              <w:top w:val="single" w:sz="4" w:space="0" w:color="auto"/>
              <w:left w:val="single" w:sz="4" w:space="0" w:color="auto"/>
              <w:bottom w:val="single" w:sz="4" w:space="0" w:color="auto"/>
              <w:right w:val="single" w:sz="4" w:space="0" w:color="auto"/>
            </w:tcBorders>
            <w:vAlign w:val="bottom"/>
          </w:tcPr>
          <w:p w14:paraId="5F03B149"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statusText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BB5398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交易返回信息</w:t>
            </w:r>
          </w:p>
        </w:tc>
        <w:tc>
          <w:tcPr>
            <w:tcW w:w="1565" w:type="dxa"/>
            <w:tcBorders>
              <w:top w:val="single" w:sz="4" w:space="0" w:color="auto"/>
              <w:left w:val="single" w:sz="4" w:space="0" w:color="auto"/>
              <w:bottom w:val="single" w:sz="4" w:space="0" w:color="auto"/>
              <w:right w:val="single" w:sz="4" w:space="0" w:color="auto"/>
            </w:tcBorders>
            <w:vAlign w:val="bottom"/>
          </w:tcPr>
          <w:p w14:paraId="626CBB1F"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254)</w:t>
            </w:r>
          </w:p>
        </w:tc>
        <w:tc>
          <w:tcPr>
            <w:tcW w:w="742" w:type="dxa"/>
            <w:tcBorders>
              <w:top w:val="single" w:sz="4" w:space="0" w:color="auto"/>
              <w:left w:val="single" w:sz="4" w:space="0" w:color="auto"/>
              <w:bottom w:val="single" w:sz="4" w:space="0" w:color="auto"/>
              <w:right w:val="single" w:sz="4" w:space="0" w:color="auto"/>
            </w:tcBorders>
          </w:tcPr>
          <w:p w14:paraId="00536E4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single" w:sz="4" w:space="0" w:color="auto"/>
              <w:bottom w:val="single" w:sz="4" w:space="0" w:color="auto"/>
              <w:right w:val="single" w:sz="4" w:space="0" w:color="auto"/>
            </w:tcBorders>
          </w:tcPr>
          <w:p w14:paraId="1BB96CDC" w14:textId="77777777" w:rsidR="00567AFA" w:rsidRDefault="00567AFA">
            <w:pPr>
              <w:pStyle w:val="a2"/>
              <w:ind w:firstLineChars="0" w:firstLine="0"/>
              <w:rPr>
                <w:rFonts w:ascii="仿宋" w:eastAsia="仿宋" w:hAnsi="仿宋"/>
                <w:sz w:val="20"/>
                <w:szCs w:val="20"/>
                <w:lang w:eastAsia="zh-Hans"/>
              </w:rPr>
            </w:pPr>
          </w:p>
        </w:tc>
      </w:tr>
      <w:tr w:rsidR="00567AFA" w14:paraId="71DEEC68" w14:textId="77777777">
        <w:tc>
          <w:tcPr>
            <w:tcW w:w="2176" w:type="dxa"/>
            <w:tcBorders>
              <w:top w:val="single" w:sz="4" w:space="0" w:color="auto"/>
              <w:left w:val="single" w:sz="4" w:space="0" w:color="auto"/>
              <w:bottom w:val="single" w:sz="4" w:space="0" w:color="auto"/>
              <w:right w:val="single" w:sz="4" w:space="0" w:color="auto"/>
            </w:tcBorders>
            <w:vAlign w:val="bottom"/>
          </w:tcPr>
          <w:p w14:paraId="03D960E7"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bidi="ar"/>
              </w:rPr>
              <w:t>fndarBatNum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45673DD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rPr>
              <w:t>外部排款批次号</w:t>
            </w:r>
          </w:p>
        </w:tc>
        <w:tc>
          <w:tcPr>
            <w:tcW w:w="1565" w:type="dxa"/>
            <w:tcBorders>
              <w:top w:val="single" w:sz="4" w:space="0" w:color="auto"/>
              <w:left w:val="single" w:sz="4" w:space="0" w:color="auto"/>
              <w:bottom w:val="single" w:sz="4" w:space="0" w:color="auto"/>
              <w:right w:val="single" w:sz="4" w:space="0" w:color="auto"/>
            </w:tcBorders>
            <w:vAlign w:val="bottom"/>
          </w:tcPr>
          <w:p w14:paraId="24BBEBE6"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2)</w:t>
            </w:r>
          </w:p>
        </w:tc>
        <w:tc>
          <w:tcPr>
            <w:tcW w:w="742" w:type="dxa"/>
            <w:tcBorders>
              <w:top w:val="single" w:sz="4" w:space="0" w:color="auto"/>
              <w:left w:val="single" w:sz="4" w:space="0" w:color="auto"/>
              <w:bottom w:val="single" w:sz="4" w:space="0" w:color="auto"/>
              <w:right w:val="single" w:sz="4" w:space="0" w:color="auto"/>
            </w:tcBorders>
            <w:vAlign w:val="bottom"/>
          </w:tcPr>
          <w:p w14:paraId="5855900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single" w:sz="4" w:space="0" w:color="auto"/>
              <w:bottom w:val="single" w:sz="4" w:space="0" w:color="auto"/>
              <w:right w:val="single" w:sz="4" w:space="0" w:color="auto"/>
            </w:tcBorders>
            <w:vAlign w:val="bottom"/>
          </w:tcPr>
          <w:p w14:paraId="65831C3B" w14:textId="77777777" w:rsidR="00567AFA" w:rsidRDefault="00567AFA">
            <w:pPr>
              <w:pStyle w:val="a2"/>
              <w:ind w:firstLineChars="0" w:firstLine="0"/>
              <w:rPr>
                <w:rFonts w:ascii="仿宋" w:eastAsia="仿宋" w:hAnsi="仿宋"/>
                <w:sz w:val="20"/>
                <w:szCs w:val="20"/>
                <w:lang w:eastAsia="zh-Hans"/>
              </w:rPr>
            </w:pPr>
          </w:p>
        </w:tc>
      </w:tr>
      <w:tr w:rsidR="00567AFA" w14:paraId="3A200327" w14:textId="77777777">
        <w:tc>
          <w:tcPr>
            <w:tcW w:w="2176" w:type="dxa"/>
            <w:tcBorders>
              <w:top w:val="single" w:sz="4" w:space="0" w:color="auto"/>
              <w:left w:val="single" w:sz="4" w:space="0" w:color="auto"/>
              <w:bottom w:val="single" w:sz="4" w:space="0" w:color="auto"/>
              <w:right w:val="single" w:sz="4" w:space="0" w:color="auto"/>
            </w:tcBorders>
          </w:tcPr>
          <w:p w14:paraId="10203DFB" w14:textId="77777777" w:rsidR="00567AFA" w:rsidRDefault="00000000">
            <w:pPr>
              <w:pStyle w:val="aff2"/>
              <w:spacing w:after="120" w:afterAutospacing="0" w:line="360" w:lineRule="auto"/>
              <w:rPr>
                <w:rFonts w:ascii="仿宋" w:eastAsia="仿宋" w:hAnsi="仿宋"/>
                <w:sz w:val="20"/>
                <w:szCs w:val="20"/>
                <w:lang w:eastAsia="zh-Hans"/>
              </w:rPr>
            </w:pPr>
            <w:proofErr w:type="spellStart"/>
            <w:r>
              <w:rPr>
                <w:rFonts w:ascii="仿宋" w:eastAsia="仿宋" w:hAnsi="仿宋" w:cs="宋体" w:hint="eastAsia"/>
                <w:sz w:val="20"/>
                <w:szCs w:val="20"/>
                <w:lang w:bidi="ar"/>
              </w:rPr>
              <w:t>docId</w:t>
            </w:r>
            <w:proofErr w:type="spellEnd"/>
          </w:p>
        </w:tc>
        <w:tc>
          <w:tcPr>
            <w:tcW w:w="1370" w:type="dxa"/>
            <w:tcBorders>
              <w:top w:val="single" w:sz="4" w:space="0" w:color="auto"/>
              <w:left w:val="single" w:sz="4" w:space="0" w:color="auto"/>
              <w:bottom w:val="single" w:sz="4" w:space="0" w:color="auto"/>
              <w:right w:val="single" w:sz="4" w:space="0" w:color="auto"/>
            </w:tcBorders>
          </w:tcPr>
          <w:p w14:paraId="3FF684C0"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排款业务编号/批次号</w:t>
            </w:r>
          </w:p>
        </w:tc>
        <w:tc>
          <w:tcPr>
            <w:tcW w:w="1565" w:type="dxa"/>
            <w:tcBorders>
              <w:top w:val="single" w:sz="4" w:space="0" w:color="auto"/>
              <w:left w:val="single" w:sz="4" w:space="0" w:color="auto"/>
              <w:bottom w:val="single" w:sz="4" w:space="0" w:color="auto"/>
              <w:right w:val="single" w:sz="4" w:space="0" w:color="auto"/>
            </w:tcBorders>
          </w:tcPr>
          <w:p w14:paraId="6F4F86EC" w14:textId="77777777" w:rsidR="00567AFA" w:rsidRDefault="00000000">
            <w:pPr>
              <w:pStyle w:val="aff2"/>
              <w:spacing w:after="120" w:afterAutospacing="0" w:line="360" w:lineRule="auto"/>
              <w:rPr>
                <w:rFonts w:ascii="仿宋" w:eastAsia="仿宋" w:hAnsi="仿宋"/>
                <w:sz w:val="20"/>
                <w:szCs w:val="20"/>
                <w:lang w:eastAsia="zh-Hans"/>
              </w:rPr>
            </w:pPr>
            <w:proofErr w:type="gramStart"/>
            <w:r>
              <w:rPr>
                <w:rFonts w:ascii="仿宋" w:eastAsia="仿宋" w:hAnsi="仿宋" w:cs="宋体" w:hint="eastAsia"/>
                <w:sz w:val="20"/>
                <w:szCs w:val="20"/>
                <w:lang w:bidi="ar"/>
              </w:rPr>
              <w:t>varchar(</w:t>
            </w:r>
            <w:proofErr w:type="gramEnd"/>
            <w:r>
              <w:rPr>
                <w:rFonts w:ascii="仿宋" w:eastAsia="仿宋" w:hAnsi="仿宋" w:cs="宋体" w:hint="eastAsia"/>
                <w:sz w:val="20"/>
                <w:szCs w:val="20"/>
                <w:lang w:bidi="ar"/>
              </w:rPr>
              <w:t>50)</w:t>
            </w:r>
          </w:p>
        </w:tc>
        <w:tc>
          <w:tcPr>
            <w:tcW w:w="742" w:type="dxa"/>
            <w:tcBorders>
              <w:top w:val="single" w:sz="4" w:space="0" w:color="auto"/>
              <w:left w:val="single" w:sz="4" w:space="0" w:color="auto"/>
              <w:bottom w:val="single" w:sz="4" w:space="0" w:color="auto"/>
              <w:right w:val="single" w:sz="4" w:space="0" w:color="auto"/>
            </w:tcBorders>
          </w:tcPr>
          <w:p w14:paraId="58F80F62"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是</w:t>
            </w:r>
          </w:p>
        </w:tc>
        <w:tc>
          <w:tcPr>
            <w:tcW w:w="2532" w:type="dxa"/>
            <w:tcBorders>
              <w:top w:val="single" w:sz="4" w:space="0" w:color="auto"/>
              <w:left w:val="single" w:sz="4" w:space="0" w:color="auto"/>
              <w:bottom w:val="single" w:sz="4" w:space="0" w:color="auto"/>
              <w:right w:val="single" w:sz="4" w:space="0" w:color="auto"/>
            </w:tcBorders>
          </w:tcPr>
          <w:p w14:paraId="3F7301FC"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单笔付款类型为排款业务编号；批量付款类型为批次号</w:t>
            </w:r>
          </w:p>
        </w:tc>
      </w:tr>
      <w:tr w:rsidR="00567AFA" w14:paraId="0E4DBDFD" w14:textId="77777777">
        <w:tc>
          <w:tcPr>
            <w:tcW w:w="2176" w:type="dxa"/>
            <w:tcBorders>
              <w:top w:val="single" w:sz="4" w:space="0" w:color="auto"/>
              <w:left w:val="single" w:sz="4" w:space="0" w:color="auto"/>
              <w:bottom w:val="single" w:sz="4" w:space="0" w:color="auto"/>
              <w:right w:val="single" w:sz="4" w:space="0" w:color="auto"/>
            </w:tcBorders>
          </w:tcPr>
          <w:p w14:paraId="7925CA81"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totalRecords</w:t>
            </w:r>
            <w:proofErr w:type="spellEnd"/>
          </w:p>
        </w:tc>
        <w:tc>
          <w:tcPr>
            <w:tcW w:w="1370" w:type="dxa"/>
            <w:tcBorders>
              <w:top w:val="single" w:sz="4" w:space="0" w:color="auto"/>
              <w:left w:val="single" w:sz="4" w:space="0" w:color="auto"/>
              <w:bottom w:val="single" w:sz="4" w:space="0" w:color="auto"/>
              <w:right w:val="single" w:sz="4" w:space="0" w:color="auto"/>
            </w:tcBorders>
          </w:tcPr>
          <w:p w14:paraId="39D6A0D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总记录条数</w:t>
            </w:r>
          </w:p>
        </w:tc>
        <w:tc>
          <w:tcPr>
            <w:tcW w:w="1565" w:type="dxa"/>
            <w:tcBorders>
              <w:top w:val="single" w:sz="4" w:space="0" w:color="auto"/>
              <w:left w:val="single" w:sz="4" w:space="0" w:color="auto"/>
              <w:bottom w:val="single" w:sz="4" w:space="0" w:color="auto"/>
              <w:right w:val="single" w:sz="4" w:space="0" w:color="auto"/>
            </w:tcBorders>
          </w:tcPr>
          <w:p w14:paraId="79E41F4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int</w:t>
            </w:r>
          </w:p>
        </w:tc>
        <w:tc>
          <w:tcPr>
            <w:tcW w:w="742" w:type="dxa"/>
            <w:tcBorders>
              <w:top w:val="single" w:sz="4" w:space="0" w:color="auto"/>
              <w:left w:val="single" w:sz="4" w:space="0" w:color="auto"/>
              <w:bottom w:val="single" w:sz="4" w:space="0" w:color="auto"/>
              <w:right w:val="single" w:sz="4" w:space="0" w:color="auto"/>
            </w:tcBorders>
          </w:tcPr>
          <w:p w14:paraId="3F8FFCB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tcPr>
          <w:p w14:paraId="11DE0AB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交易成功时返回，返回该登陆用户具有查询权限的</w:t>
            </w:r>
            <w:r>
              <w:rPr>
                <w:rFonts w:ascii="仿宋" w:eastAsia="仿宋" w:hAnsi="仿宋" w:hint="eastAsia"/>
                <w:sz w:val="20"/>
                <w:szCs w:val="20"/>
              </w:rPr>
              <w:t>排款</w:t>
            </w:r>
            <w:r>
              <w:rPr>
                <w:rFonts w:ascii="仿宋" w:eastAsia="仿宋" w:hAnsi="仿宋" w:hint="eastAsia"/>
                <w:sz w:val="20"/>
                <w:szCs w:val="20"/>
                <w:lang w:eastAsia="zh-Hans"/>
              </w:rPr>
              <w:t>票据数量</w:t>
            </w:r>
          </w:p>
        </w:tc>
      </w:tr>
      <w:tr w:rsidR="00567AFA" w14:paraId="43FF40FC" w14:textId="77777777">
        <w:tc>
          <w:tcPr>
            <w:tcW w:w="2176" w:type="dxa"/>
            <w:tcBorders>
              <w:top w:val="single" w:sz="4" w:space="0" w:color="auto"/>
              <w:left w:val="single" w:sz="4" w:space="0" w:color="auto"/>
              <w:bottom w:val="single" w:sz="4" w:space="0" w:color="auto"/>
              <w:right w:val="single" w:sz="4" w:space="0" w:color="auto"/>
            </w:tcBorders>
          </w:tcPr>
          <w:p w14:paraId="577E4C87"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returnRecords</w:t>
            </w:r>
            <w:proofErr w:type="spellEnd"/>
          </w:p>
        </w:tc>
        <w:tc>
          <w:tcPr>
            <w:tcW w:w="1370" w:type="dxa"/>
            <w:tcBorders>
              <w:top w:val="single" w:sz="4" w:space="0" w:color="auto"/>
              <w:left w:val="single" w:sz="4" w:space="0" w:color="auto"/>
              <w:bottom w:val="single" w:sz="4" w:space="0" w:color="auto"/>
              <w:right w:val="single" w:sz="4" w:space="0" w:color="auto"/>
            </w:tcBorders>
          </w:tcPr>
          <w:p w14:paraId="234ACB0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返回记录条数</w:t>
            </w:r>
          </w:p>
        </w:tc>
        <w:tc>
          <w:tcPr>
            <w:tcW w:w="1565" w:type="dxa"/>
            <w:tcBorders>
              <w:top w:val="single" w:sz="4" w:space="0" w:color="auto"/>
              <w:left w:val="single" w:sz="4" w:space="0" w:color="auto"/>
              <w:bottom w:val="single" w:sz="4" w:space="0" w:color="auto"/>
              <w:right w:val="single" w:sz="4" w:space="0" w:color="auto"/>
            </w:tcBorders>
          </w:tcPr>
          <w:p w14:paraId="075BD2A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int</w:t>
            </w:r>
          </w:p>
        </w:tc>
        <w:tc>
          <w:tcPr>
            <w:tcW w:w="742" w:type="dxa"/>
            <w:tcBorders>
              <w:top w:val="single" w:sz="4" w:space="0" w:color="auto"/>
              <w:left w:val="single" w:sz="4" w:space="0" w:color="auto"/>
              <w:bottom w:val="single" w:sz="4" w:space="0" w:color="auto"/>
              <w:right w:val="single" w:sz="4" w:space="0" w:color="auto"/>
            </w:tcBorders>
          </w:tcPr>
          <w:p w14:paraId="68ACA42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tcPr>
          <w:p w14:paraId="422296C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交易成功时返回，返回该登陆用户本次查询获取到的</w:t>
            </w:r>
            <w:r>
              <w:rPr>
                <w:rFonts w:ascii="仿宋" w:eastAsia="仿宋" w:hAnsi="仿宋" w:hint="eastAsia"/>
                <w:sz w:val="20"/>
                <w:szCs w:val="20"/>
              </w:rPr>
              <w:t>排款</w:t>
            </w:r>
            <w:r>
              <w:rPr>
                <w:rFonts w:ascii="仿宋" w:eastAsia="仿宋" w:hAnsi="仿宋" w:hint="eastAsia"/>
                <w:sz w:val="20"/>
                <w:szCs w:val="20"/>
                <w:lang w:eastAsia="zh-Hans"/>
              </w:rPr>
              <w:t>票据数量</w:t>
            </w:r>
          </w:p>
        </w:tc>
      </w:tr>
      <w:tr w:rsidR="00567AFA" w14:paraId="1689E439"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326CE49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t>l</w:t>
            </w:r>
            <w:r>
              <w:rPr>
                <w:rFonts w:ascii="仿宋" w:eastAsia="仿宋" w:hAnsi="仿宋"/>
                <w:sz w:val="20"/>
                <w:szCs w:val="20"/>
                <w:lang w:eastAsia="zh-Hans"/>
              </w:rPr>
              <w:t>ist</w:t>
            </w:r>
          </w:p>
        </w:tc>
      </w:tr>
      <w:tr w:rsidR="00567AFA" w14:paraId="3879FA00"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43052C1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t>r</w:t>
            </w:r>
            <w:r>
              <w:rPr>
                <w:rFonts w:ascii="仿宋" w:eastAsia="仿宋" w:hAnsi="仿宋"/>
                <w:sz w:val="20"/>
                <w:szCs w:val="20"/>
                <w:lang w:eastAsia="zh-Hans"/>
              </w:rPr>
              <w:t>ow</w:t>
            </w:r>
          </w:p>
        </w:tc>
      </w:tr>
      <w:tr w:rsidR="00567AFA" w14:paraId="7BA6E3A7" w14:textId="77777777">
        <w:tc>
          <w:tcPr>
            <w:tcW w:w="2176" w:type="dxa"/>
            <w:tcBorders>
              <w:top w:val="single" w:sz="4" w:space="0" w:color="auto"/>
              <w:left w:val="single" w:sz="4" w:space="0" w:color="auto"/>
              <w:bottom w:val="single" w:sz="4" w:space="0" w:color="auto"/>
              <w:right w:val="single" w:sz="4" w:space="0" w:color="auto"/>
            </w:tcBorders>
            <w:vAlign w:val="bottom"/>
          </w:tcPr>
          <w:p w14:paraId="3A78A4F2"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lang w:bidi="ar"/>
              </w:rPr>
              <w:lastRenderedPageBreak/>
              <w:t>fndarNum</w:t>
            </w:r>
            <w:proofErr w:type="spellEnd"/>
          </w:p>
        </w:tc>
        <w:tc>
          <w:tcPr>
            <w:tcW w:w="1370" w:type="dxa"/>
            <w:tcBorders>
              <w:top w:val="single" w:sz="4" w:space="0" w:color="auto"/>
              <w:left w:val="nil"/>
              <w:bottom w:val="single" w:sz="4" w:space="0" w:color="auto"/>
              <w:right w:val="single" w:sz="4" w:space="0" w:color="auto"/>
            </w:tcBorders>
          </w:tcPr>
          <w:p w14:paraId="415CB4AD"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外部排款流水号</w:t>
            </w:r>
            <w:r>
              <w:rPr>
                <w:rFonts w:ascii="仿宋" w:eastAsia="仿宋" w:hAnsi="仿宋" w:cs="宋体" w:hint="eastAsia"/>
                <w:sz w:val="20"/>
                <w:szCs w:val="20"/>
                <w:lang w:bidi="ar"/>
              </w:rPr>
              <w:tab/>
            </w:r>
          </w:p>
        </w:tc>
        <w:tc>
          <w:tcPr>
            <w:tcW w:w="1565" w:type="dxa"/>
            <w:tcBorders>
              <w:top w:val="single" w:sz="4" w:space="0" w:color="auto"/>
              <w:left w:val="nil"/>
              <w:bottom w:val="single" w:sz="4" w:space="0" w:color="auto"/>
              <w:right w:val="single" w:sz="4" w:space="0" w:color="auto"/>
            </w:tcBorders>
          </w:tcPr>
          <w:p w14:paraId="1C8C25BE" w14:textId="77777777" w:rsidR="00567AFA" w:rsidRDefault="00000000">
            <w:pPr>
              <w:pStyle w:val="a2"/>
              <w:spacing w:line="360" w:lineRule="auto"/>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50)</w:t>
            </w:r>
          </w:p>
        </w:tc>
        <w:tc>
          <w:tcPr>
            <w:tcW w:w="742" w:type="dxa"/>
            <w:tcBorders>
              <w:top w:val="single" w:sz="4" w:space="0" w:color="auto"/>
              <w:left w:val="nil"/>
              <w:bottom w:val="single" w:sz="4" w:space="0" w:color="auto"/>
              <w:right w:val="single" w:sz="4" w:space="0" w:color="auto"/>
            </w:tcBorders>
          </w:tcPr>
          <w:p w14:paraId="4790BC25" w14:textId="77777777" w:rsidR="00567AFA" w:rsidRDefault="00000000">
            <w:pPr>
              <w:pStyle w:val="aff2"/>
              <w:spacing w:line="360" w:lineRule="auto"/>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tcPr>
          <w:p w14:paraId="168EB448"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cs="宋体" w:hint="eastAsia"/>
                <w:sz w:val="20"/>
                <w:szCs w:val="20"/>
                <w:lang w:bidi="ar"/>
              </w:rPr>
              <w:t>推送的原单据外部排款流水号</w:t>
            </w:r>
          </w:p>
        </w:tc>
      </w:tr>
      <w:tr w:rsidR="00567AFA" w14:paraId="296DCC9B" w14:textId="77777777">
        <w:tc>
          <w:tcPr>
            <w:tcW w:w="2176" w:type="dxa"/>
            <w:tcBorders>
              <w:top w:val="single" w:sz="4" w:space="0" w:color="auto"/>
              <w:left w:val="single" w:sz="4" w:space="0" w:color="auto"/>
              <w:bottom w:val="single" w:sz="4" w:space="0" w:color="auto"/>
              <w:right w:val="single" w:sz="4" w:space="0" w:color="auto"/>
            </w:tcBorders>
            <w:vAlign w:val="bottom"/>
          </w:tcPr>
          <w:p w14:paraId="4C787208"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rPr>
              <w:t>subTaskNum</w:t>
            </w:r>
            <w:proofErr w:type="spellEnd"/>
          </w:p>
        </w:tc>
        <w:tc>
          <w:tcPr>
            <w:tcW w:w="1370" w:type="dxa"/>
            <w:tcBorders>
              <w:top w:val="single" w:sz="4" w:space="0" w:color="auto"/>
              <w:left w:val="nil"/>
              <w:bottom w:val="single" w:sz="4" w:space="0" w:color="auto"/>
              <w:right w:val="single" w:sz="4" w:space="0" w:color="auto"/>
            </w:tcBorders>
          </w:tcPr>
          <w:p w14:paraId="43BB7A31"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子任务编号</w:t>
            </w:r>
          </w:p>
        </w:tc>
        <w:tc>
          <w:tcPr>
            <w:tcW w:w="1565" w:type="dxa"/>
            <w:tcBorders>
              <w:top w:val="single" w:sz="4" w:space="0" w:color="auto"/>
              <w:left w:val="nil"/>
              <w:bottom w:val="single" w:sz="4" w:space="0" w:color="auto"/>
              <w:right w:val="single" w:sz="4" w:space="0" w:color="auto"/>
            </w:tcBorders>
          </w:tcPr>
          <w:p w14:paraId="0A4B891D" w14:textId="77777777" w:rsidR="00567AFA" w:rsidRDefault="00000000">
            <w:pPr>
              <w:pStyle w:val="a2"/>
              <w:spacing w:line="360" w:lineRule="auto"/>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50)</w:t>
            </w:r>
          </w:p>
        </w:tc>
        <w:tc>
          <w:tcPr>
            <w:tcW w:w="742" w:type="dxa"/>
            <w:tcBorders>
              <w:top w:val="single" w:sz="4" w:space="0" w:color="auto"/>
              <w:left w:val="nil"/>
              <w:bottom w:val="single" w:sz="4" w:space="0" w:color="auto"/>
              <w:right w:val="single" w:sz="4" w:space="0" w:color="auto"/>
            </w:tcBorders>
          </w:tcPr>
          <w:p w14:paraId="0ED7D2D0" w14:textId="77777777" w:rsidR="00567AFA" w:rsidRDefault="00000000">
            <w:pPr>
              <w:pStyle w:val="aff2"/>
              <w:spacing w:line="360" w:lineRule="auto"/>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tcPr>
          <w:p w14:paraId="08BF2EA9"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cs="宋体" w:hint="eastAsia"/>
                <w:sz w:val="20"/>
                <w:szCs w:val="20"/>
                <w:lang w:bidi="ar"/>
              </w:rPr>
              <w:t>在司库结算做排期操作后生成的子任务编号</w:t>
            </w:r>
          </w:p>
        </w:tc>
      </w:tr>
      <w:tr w:rsidR="00567AFA" w14:paraId="2F2C9ABD" w14:textId="77777777">
        <w:tc>
          <w:tcPr>
            <w:tcW w:w="2176" w:type="dxa"/>
            <w:tcBorders>
              <w:top w:val="single" w:sz="4" w:space="0" w:color="auto"/>
              <w:left w:val="single" w:sz="4" w:space="0" w:color="auto"/>
              <w:bottom w:val="single" w:sz="4" w:space="0" w:color="auto"/>
              <w:right w:val="single" w:sz="4" w:space="0" w:color="auto"/>
            </w:tcBorders>
            <w:vAlign w:val="bottom"/>
          </w:tcPr>
          <w:p w14:paraId="744F2D86"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lang w:bidi="ar"/>
              </w:rPr>
              <w:t>settlementMode</w:t>
            </w:r>
            <w:proofErr w:type="spellEnd"/>
          </w:p>
        </w:tc>
        <w:tc>
          <w:tcPr>
            <w:tcW w:w="1370" w:type="dxa"/>
            <w:tcBorders>
              <w:top w:val="single" w:sz="4" w:space="0" w:color="auto"/>
              <w:left w:val="nil"/>
              <w:bottom w:val="single" w:sz="4" w:space="0" w:color="auto"/>
              <w:right w:val="single" w:sz="4" w:space="0" w:color="auto"/>
            </w:tcBorders>
          </w:tcPr>
          <w:p w14:paraId="1C925801"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结算方式</w:t>
            </w:r>
          </w:p>
        </w:tc>
        <w:tc>
          <w:tcPr>
            <w:tcW w:w="1565" w:type="dxa"/>
            <w:tcBorders>
              <w:top w:val="single" w:sz="4" w:space="0" w:color="auto"/>
              <w:left w:val="nil"/>
              <w:bottom w:val="single" w:sz="4" w:space="0" w:color="auto"/>
              <w:right w:val="single" w:sz="4" w:space="0" w:color="auto"/>
            </w:tcBorders>
          </w:tcPr>
          <w:p w14:paraId="3546EE9D"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50)</w:t>
            </w:r>
          </w:p>
        </w:tc>
        <w:tc>
          <w:tcPr>
            <w:tcW w:w="742" w:type="dxa"/>
            <w:tcBorders>
              <w:top w:val="single" w:sz="4" w:space="0" w:color="auto"/>
              <w:left w:val="nil"/>
              <w:bottom w:val="single" w:sz="4" w:space="0" w:color="auto"/>
              <w:right w:val="single" w:sz="4" w:space="0" w:color="auto"/>
            </w:tcBorders>
          </w:tcPr>
          <w:p w14:paraId="7D3CC51D"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tcPr>
          <w:p w14:paraId="1F62DFB3"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cs="宋体" w:hint="eastAsia"/>
                <w:sz w:val="20"/>
                <w:szCs w:val="20"/>
                <w:lang w:bidi="ar"/>
              </w:rPr>
              <w:t>结算方式：02 银承开票 03 商承开票 04银承转让 05商承转让</w:t>
            </w:r>
          </w:p>
        </w:tc>
      </w:tr>
      <w:tr w:rsidR="00567AFA" w14:paraId="478EE95E" w14:textId="77777777">
        <w:tc>
          <w:tcPr>
            <w:tcW w:w="2176" w:type="dxa"/>
            <w:tcBorders>
              <w:top w:val="single" w:sz="4" w:space="0" w:color="auto"/>
              <w:left w:val="single" w:sz="4" w:space="0" w:color="auto"/>
              <w:bottom w:val="single" w:sz="4" w:space="0" w:color="auto"/>
              <w:right w:val="single" w:sz="4" w:space="0" w:color="auto"/>
            </w:tcBorders>
            <w:vAlign w:val="bottom"/>
          </w:tcPr>
          <w:p w14:paraId="5D390DCA"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signAcc</w:t>
            </w:r>
            <w:proofErr w:type="spellEnd"/>
          </w:p>
        </w:tc>
        <w:tc>
          <w:tcPr>
            <w:tcW w:w="1370" w:type="dxa"/>
            <w:tcBorders>
              <w:top w:val="single" w:sz="4" w:space="0" w:color="auto"/>
              <w:left w:val="nil"/>
              <w:bottom w:val="single" w:sz="4" w:space="0" w:color="auto"/>
              <w:right w:val="single" w:sz="4" w:space="0" w:color="auto"/>
            </w:tcBorders>
            <w:vAlign w:val="bottom"/>
          </w:tcPr>
          <w:p w14:paraId="70D2E30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签约账号</w:t>
            </w:r>
          </w:p>
        </w:tc>
        <w:tc>
          <w:tcPr>
            <w:tcW w:w="1565" w:type="dxa"/>
            <w:tcBorders>
              <w:top w:val="single" w:sz="4" w:space="0" w:color="auto"/>
              <w:left w:val="nil"/>
              <w:bottom w:val="single" w:sz="4" w:space="0" w:color="auto"/>
              <w:right w:val="single" w:sz="4" w:space="0" w:color="auto"/>
            </w:tcBorders>
            <w:vAlign w:val="bottom"/>
          </w:tcPr>
          <w:p w14:paraId="655BC1C1"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nil"/>
              <w:bottom w:val="single" w:sz="4" w:space="0" w:color="auto"/>
              <w:right w:val="single" w:sz="4" w:space="0" w:color="auto"/>
            </w:tcBorders>
            <w:vAlign w:val="bottom"/>
          </w:tcPr>
          <w:p w14:paraId="0C24F6E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nil"/>
              <w:bottom w:val="single" w:sz="4" w:space="0" w:color="auto"/>
              <w:right w:val="single" w:sz="4" w:space="0" w:color="auto"/>
            </w:tcBorders>
            <w:vAlign w:val="bottom"/>
          </w:tcPr>
          <w:p w14:paraId="012019EA"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排款付款账号</w:t>
            </w:r>
          </w:p>
        </w:tc>
      </w:tr>
      <w:tr w:rsidR="00567AFA" w14:paraId="587D4772" w14:textId="77777777">
        <w:tc>
          <w:tcPr>
            <w:tcW w:w="2176" w:type="dxa"/>
            <w:tcBorders>
              <w:top w:val="single" w:sz="4" w:space="0" w:color="auto"/>
              <w:left w:val="single" w:sz="4" w:space="0" w:color="auto"/>
              <w:bottom w:val="single" w:sz="4" w:space="0" w:color="auto"/>
              <w:right w:val="single" w:sz="4" w:space="0" w:color="auto"/>
            </w:tcBorders>
            <w:vAlign w:val="bottom"/>
          </w:tcPr>
          <w:p w14:paraId="509BA04D"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billPkgId</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7D61978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票据包号</w:t>
            </w:r>
          </w:p>
        </w:tc>
        <w:tc>
          <w:tcPr>
            <w:tcW w:w="1565" w:type="dxa"/>
            <w:tcBorders>
              <w:top w:val="single" w:sz="4" w:space="0" w:color="auto"/>
              <w:left w:val="single" w:sz="4" w:space="0" w:color="auto"/>
              <w:bottom w:val="single" w:sz="4" w:space="0" w:color="auto"/>
              <w:right w:val="single" w:sz="4" w:space="0" w:color="auto"/>
            </w:tcBorders>
            <w:vAlign w:val="bottom"/>
          </w:tcPr>
          <w:p w14:paraId="23FE923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w:t>
            </w:r>
          </w:p>
        </w:tc>
        <w:tc>
          <w:tcPr>
            <w:tcW w:w="742" w:type="dxa"/>
            <w:tcBorders>
              <w:top w:val="single" w:sz="4" w:space="0" w:color="auto"/>
              <w:left w:val="single" w:sz="4" w:space="0" w:color="auto"/>
              <w:bottom w:val="single" w:sz="4" w:space="0" w:color="auto"/>
              <w:right w:val="single" w:sz="4" w:space="0" w:color="auto"/>
            </w:tcBorders>
          </w:tcPr>
          <w:p w14:paraId="783C648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3FE893DC" w14:textId="77777777" w:rsidR="00567AFA" w:rsidRDefault="00567AFA">
            <w:pPr>
              <w:pStyle w:val="a2"/>
              <w:ind w:firstLineChars="0" w:firstLine="0"/>
              <w:rPr>
                <w:rFonts w:ascii="仿宋" w:eastAsia="仿宋" w:hAnsi="仿宋"/>
                <w:sz w:val="20"/>
                <w:szCs w:val="20"/>
                <w:lang w:eastAsia="zh-Hans"/>
              </w:rPr>
            </w:pPr>
          </w:p>
        </w:tc>
      </w:tr>
      <w:tr w:rsidR="00567AFA" w14:paraId="2B5E2190" w14:textId="77777777">
        <w:tc>
          <w:tcPr>
            <w:tcW w:w="2176" w:type="dxa"/>
            <w:tcBorders>
              <w:top w:val="single" w:sz="4" w:space="0" w:color="auto"/>
              <w:left w:val="single" w:sz="4" w:space="0" w:color="auto"/>
              <w:bottom w:val="single" w:sz="4" w:space="0" w:color="auto"/>
              <w:right w:val="single" w:sz="4" w:space="0" w:color="auto"/>
            </w:tcBorders>
            <w:vAlign w:val="bottom"/>
          </w:tcPr>
          <w:p w14:paraId="592AC92A"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subBillRng</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5974278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子票区间</w:t>
            </w:r>
          </w:p>
        </w:tc>
        <w:tc>
          <w:tcPr>
            <w:tcW w:w="1565" w:type="dxa"/>
            <w:tcBorders>
              <w:top w:val="single" w:sz="4" w:space="0" w:color="auto"/>
              <w:left w:val="single" w:sz="4" w:space="0" w:color="auto"/>
              <w:bottom w:val="single" w:sz="4" w:space="0" w:color="auto"/>
              <w:right w:val="single" w:sz="4" w:space="0" w:color="auto"/>
            </w:tcBorders>
            <w:vAlign w:val="bottom"/>
          </w:tcPr>
          <w:p w14:paraId="581E1726"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25)</w:t>
            </w:r>
          </w:p>
        </w:tc>
        <w:tc>
          <w:tcPr>
            <w:tcW w:w="742" w:type="dxa"/>
            <w:tcBorders>
              <w:top w:val="single" w:sz="4" w:space="0" w:color="auto"/>
              <w:left w:val="single" w:sz="4" w:space="0" w:color="auto"/>
              <w:bottom w:val="single" w:sz="4" w:space="0" w:color="auto"/>
              <w:right w:val="single" w:sz="4" w:space="0" w:color="auto"/>
            </w:tcBorders>
          </w:tcPr>
          <w:p w14:paraId="156AFF3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44CDEF32" w14:textId="77777777" w:rsidR="00567AFA" w:rsidRDefault="00567AFA">
            <w:pPr>
              <w:pStyle w:val="a2"/>
              <w:ind w:firstLineChars="0" w:firstLine="0"/>
              <w:rPr>
                <w:rFonts w:ascii="仿宋" w:eastAsia="仿宋" w:hAnsi="仿宋"/>
                <w:sz w:val="20"/>
                <w:szCs w:val="20"/>
                <w:lang w:eastAsia="zh-Hans"/>
              </w:rPr>
            </w:pPr>
          </w:p>
        </w:tc>
      </w:tr>
      <w:tr w:rsidR="00567AFA" w14:paraId="7A4477E1" w14:textId="77777777">
        <w:tc>
          <w:tcPr>
            <w:tcW w:w="2176" w:type="dxa"/>
            <w:tcBorders>
              <w:top w:val="single" w:sz="4" w:space="0" w:color="auto"/>
              <w:left w:val="single" w:sz="4" w:space="0" w:color="auto"/>
              <w:bottom w:val="single" w:sz="4" w:space="0" w:color="auto"/>
              <w:right w:val="single" w:sz="4" w:space="0" w:color="auto"/>
            </w:tcBorders>
            <w:vAlign w:val="bottom"/>
          </w:tcPr>
          <w:p w14:paraId="553A6754"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isSupprDt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C9AEF7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出票日期</w:t>
            </w:r>
          </w:p>
        </w:tc>
        <w:tc>
          <w:tcPr>
            <w:tcW w:w="1565" w:type="dxa"/>
            <w:tcBorders>
              <w:top w:val="single" w:sz="4" w:space="0" w:color="auto"/>
              <w:left w:val="single" w:sz="4" w:space="0" w:color="auto"/>
              <w:bottom w:val="single" w:sz="4" w:space="0" w:color="auto"/>
              <w:right w:val="single" w:sz="4" w:space="0" w:color="auto"/>
            </w:tcBorders>
            <w:vAlign w:val="bottom"/>
          </w:tcPr>
          <w:p w14:paraId="1EE06113"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20F8D10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47792B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tc>
      </w:tr>
      <w:tr w:rsidR="00567AFA" w14:paraId="0B2AB1C2" w14:textId="77777777">
        <w:tc>
          <w:tcPr>
            <w:tcW w:w="2176" w:type="dxa"/>
            <w:tcBorders>
              <w:top w:val="single" w:sz="4" w:space="0" w:color="auto"/>
              <w:left w:val="single" w:sz="4" w:space="0" w:color="auto"/>
              <w:bottom w:val="single" w:sz="4" w:space="0" w:color="auto"/>
              <w:right w:val="single" w:sz="4" w:space="0" w:color="auto"/>
            </w:tcBorders>
            <w:vAlign w:val="bottom"/>
          </w:tcPr>
          <w:p w14:paraId="2FB7E72E"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billRcvDt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D2C8D8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票据到期日期</w:t>
            </w:r>
          </w:p>
        </w:tc>
        <w:tc>
          <w:tcPr>
            <w:tcW w:w="1565" w:type="dxa"/>
            <w:tcBorders>
              <w:top w:val="single" w:sz="4" w:space="0" w:color="auto"/>
              <w:left w:val="single" w:sz="4" w:space="0" w:color="auto"/>
              <w:bottom w:val="single" w:sz="4" w:space="0" w:color="auto"/>
              <w:right w:val="single" w:sz="4" w:space="0" w:color="auto"/>
            </w:tcBorders>
            <w:vAlign w:val="bottom"/>
          </w:tcPr>
          <w:p w14:paraId="713E4842"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7D67127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763C879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tc>
      </w:tr>
      <w:tr w:rsidR="00567AFA" w14:paraId="1C96CCA8" w14:textId="77777777">
        <w:tc>
          <w:tcPr>
            <w:tcW w:w="2176" w:type="dxa"/>
            <w:tcBorders>
              <w:top w:val="single" w:sz="4" w:space="0" w:color="auto"/>
              <w:left w:val="single" w:sz="4" w:space="0" w:color="auto"/>
              <w:bottom w:val="single" w:sz="4" w:space="0" w:color="auto"/>
              <w:right w:val="single" w:sz="4" w:space="0" w:color="auto"/>
            </w:tcBorders>
            <w:vAlign w:val="bottom"/>
          </w:tcPr>
          <w:p w14:paraId="7FF2035D"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isPrmtSubpge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278073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是否允许分包</w:t>
            </w:r>
          </w:p>
        </w:tc>
        <w:tc>
          <w:tcPr>
            <w:tcW w:w="1565" w:type="dxa"/>
            <w:tcBorders>
              <w:top w:val="single" w:sz="4" w:space="0" w:color="auto"/>
              <w:left w:val="single" w:sz="4" w:space="0" w:color="auto"/>
              <w:bottom w:val="single" w:sz="4" w:space="0" w:color="auto"/>
              <w:right w:val="single" w:sz="4" w:space="0" w:color="auto"/>
            </w:tcBorders>
            <w:vAlign w:val="bottom"/>
          </w:tcPr>
          <w:p w14:paraId="51B98931"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w:t>
            </w:r>
          </w:p>
        </w:tc>
        <w:tc>
          <w:tcPr>
            <w:tcW w:w="742" w:type="dxa"/>
            <w:tcBorders>
              <w:top w:val="single" w:sz="4" w:space="0" w:color="auto"/>
              <w:left w:val="single" w:sz="4" w:space="0" w:color="auto"/>
              <w:bottom w:val="single" w:sz="4" w:space="0" w:color="auto"/>
              <w:right w:val="single" w:sz="4" w:space="0" w:color="auto"/>
            </w:tcBorders>
          </w:tcPr>
          <w:p w14:paraId="55D1103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0670E2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Y:</w:t>
            </w:r>
            <w:r>
              <w:rPr>
                <w:rFonts w:ascii="仿宋" w:eastAsia="仿宋" w:hAnsi="仿宋" w:hint="eastAsia"/>
                <w:sz w:val="20"/>
                <w:szCs w:val="20"/>
                <w:lang w:eastAsia="zh-Hans"/>
              </w:rPr>
              <w:t>可分包；</w:t>
            </w:r>
            <w:r>
              <w:rPr>
                <w:rFonts w:ascii="仿宋" w:eastAsia="仿宋" w:hAnsi="仿宋"/>
                <w:sz w:val="20"/>
                <w:szCs w:val="20"/>
                <w:lang w:eastAsia="zh-Hans"/>
              </w:rPr>
              <w:t>N</w:t>
            </w:r>
            <w:r>
              <w:rPr>
                <w:rFonts w:ascii="仿宋" w:eastAsia="仿宋" w:hAnsi="仿宋" w:hint="eastAsia"/>
                <w:sz w:val="20"/>
                <w:szCs w:val="20"/>
                <w:lang w:eastAsia="zh-Hans"/>
              </w:rPr>
              <w:t>：不可分包</w:t>
            </w:r>
          </w:p>
        </w:tc>
      </w:tr>
      <w:tr w:rsidR="00567AFA" w14:paraId="492199F6" w14:textId="77777777">
        <w:tc>
          <w:tcPr>
            <w:tcW w:w="2176" w:type="dxa"/>
            <w:tcBorders>
              <w:top w:val="single" w:sz="4" w:space="0" w:color="auto"/>
              <w:left w:val="single" w:sz="4" w:space="0" w:color="auto"/>
              <w:bottom w:val="single" w:sz="4" w:space="0" w:color="auto"/>
              <w:right w:val="single" w:sz="4" w:space="0" w:color="auto"/>
            </w:tcBorders>
            <w:vAlign w:val="bottom"/>
          </w:tcPr>
          <w:p w14:paraId="6035FE61"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billStat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26CB5AB"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票据状态</w:t>
            </w:r>
          </w:p>
        </w:tc>
        <w:tc>
          <w:tcPr>
            <w:tcW w:w="1565" w:type="dxa"/>
            <w:tcBorders>
              <w:top w:val="single" w:sz="4" w:space="0" w:color="auto"/>
              <w:left w:val="single" w:sz="4" w:space="0" w:color="auto"/>
              <w:bottom w:val="single" w:sz="4" w:space="0" w:color="auto"/>
              <w:right w:val="single" w:sz="4" w:space="0" w:color="auto"/>
            </w:tcBorders>
            <w:vAlign w:val="bottom"/>
          </w:tcPr>
          <w:p w14:paraId="6F822035"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6)</w:t>
            </w:r>
          </w:p>
        </w:tc>
        <w:tc>
          <w:tcPr>
            <w:tcW w:w="742" w:type="dxa"/>
            <w:tcBorders>
              <w:top w:val="single" w:sz="4" w:space="0" w:color="auto"/>
              <w:left w:val="single" w:sz="4" w:space="0" w:color="auto"/>
              <w:bottom w:val="single" w:sz="4" w:space="0" w:color="auto"/>
              <w:right w:val="single" w:sz="4" w:space="0" w:color="auto"/>
            </w:tcBorders>
          </w:tcPr>
          <w:p w14:paraId="6E1A8F3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BF4CB22" w14:textId="77777777" w:rsidR="00567AFA" w:rsidRDefault="00000000">
            <w:pPr>
              <w:pStyle w:val="a2"/>
              <w:ind w:firstLineChars="0" w:firstLine="0"/>
              <w:rPr>
                <w:rFonts w:ascii="仿宋" w:eastAsia="仿宋" w:hAnsi="仿宋"/>
                <w:color w:val="FF0000"/>
                <w:sz w:val="20"/>
                <w:szCs w:val="20"/>
                <w:lang w:eastAsia="zh-Hans"/>
              </w:rPr>
            </w:pPr>
            <w:r>
              <w:rPr>
                <w:rFonts w:ascii="仿宋" w:eastAsia="仿宋" w:hAnsi="仿宋" w:hint="eastAsia"/>
                <w:color w:val="FF0000"/>
                <w:sz w:val="20"/>
                <w:szCs w:val="20"/>
                <w:lang w:eastAsia="zh-Hans"/>
              </w:rPr>
              <w:t>按码值存储，按码值返回</w:t>
            </w:r>
          </w:p>
        </w:tc>
      </w:tr>
      <w:tr w:rsidR="00567AFA" w14:paraId="3F6C5605" w14:textId="77777777">
        <w:tc>
          <w:tcPr>
            <w:tcW w:w="2176" w:type="dxa"/>
            <w:tcBorders>
              <w:top w:val="single" w:sz="4" w:space="0" w:color="auto"/>
              <w:left w:val="single" w:sz="4" w:space="0" w:color="auto"/>
              <w:bottom w:val="single" w:sz="4" w:space="0" w:color="auto"/>
              <w:right w:val="single" w:sz="4" w:space="0" w:color="auto"/>
            </w:tcBorders>
            <w:vAlign w:val="bottom"/>
          </w:tcPr>
          <w:p w14:paraId="291C5E91"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crclFlag</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40649F3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流通标志</w:t>
            </w:r>
          </w:p>
        </w:tc>
        <w:tc>
          <w:tcPr>
            <w:tcW w:w="1565" w:type="dxa"/>
            <w:tcBorders>
              <w:top w:val="single" w:sz="4" w:space="0" w:color="auto"/>
              <w:left w:val="single" w:sz="4" w:space="0" w:color="auto"/>
              <w:bottom w:val="single" w:sz="4" w:space="0" w:color="auto"/>
              <w:right w:val="single" w:sz="4" w:space="0" w:color="auto"/>
            </w:tcBorders>
            <w:vAlign w:val="bottom"/>
          </w:tcPr>
          <w:p w14:paraId="6F3DDAB2"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6)</w:t>
            </w:r>
          </w:p>
        </w:tc>
        <w:tc>
          <w:tcPr>
            <w:tcW w:w="742" w:type="dxa"/>
            <w:tcBorders>
              <w:top w:val="single" w:sz="4" w:space="0" w:color="auto"/>
              <w:left w:val="single" w:sz="4" w:space="0" w:color="auto"/>
              <w:bottom w:val="single" w:sz="4" w:space="0" w:color="auto"/>
              <w:right w:val="single" w:sz="4" w:space="0" w:color="auto"/>
            </w:tcBorders>
          </w:tcPr>
          <w:p w14:paraId="32FBE25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425F673" w14:textId="77777777" w:rsidR="00567AFA" w:rsidRDefault="00567AFA">
            <w:pPr>
              <w:pStyle w:val="a2"/>
              <w:ind w:firstLineChars="0" w:firstLine="0"/>
              <w:rPr>
                <w:rFonts w:ascii="仿宋" w:eastAsia="仿宋" w:hAnsi="仿宋"/>
                <w:sz w:val="20"/>
                <w:szCs w:val="20"/>
                <w:lang w:eastAsia="zh-Hans"/>
              </w:rPr>
            </w:pPr>
          </w:p>
        </w:tc>
      </w:tr>
      <w:tr w:rsidR="00567AFA" w14:paraId="0B6C35AB" w14:textId="77777777">
        <w:tc>
          <w:tcPr>
            <w:tcW w:w="2176" w:type="dxa"/>
            <w:tcBorders>
              <w:top w:val="single" w:sz="4" w:space="0" w:color="auto"/>
              <w:left w:val="single" w:sz="4" w:space="0" w:color="auto"/>
              <w:bottom w:val="single" w:sz="4" w:space="0" w:color="auto"/>
              <w:right w:val="single" w:sz="4" w:space="0" w:color="auto"/>
            </w:tcBorders>
            <w:vAlign w:val="bottom"/>
          </w:tcPr>
          <w:p w14:paraId="3A2CD928"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billTp</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6593971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票据类型</w:t>
            </w:r>
          </w:p>
        </w:tc>
        <w:tc>
          <w:tcPr>
            <w:tcW w:w="1565" w:type="dxa"/>
            <w:tcBorders>
              <w:top w:val="single" w:sz="4" w:space="0" w:color="auto"/>
              <w:left w:val="single" w:sz="4" w:space="0" w:color="auto"/>
              <w:bottom w:val="single" w:sz="4" w:space="0" w:color="auto"/>
              <w:right w:val="single" w:sz="4" w:space="0" w:color="auto"/>
            </w:tcBorders>
            <w:vAlign w:val="bottom"/>
          </w:tcPr>
          <w:p w14:paraId="6A192D97" w14:textId="77777777" w:rsidR="00567AFA" w:rsidRDefault="00000000">
            <w:pPr>
              <w:pStyle w:val="a2"/>
              <w:ind w:firstLineChars="0" w:firstLine="0"/>
              <w:rPr>
                <w:rFonts w:ascii="仿宋" w:eastAsia="仿宋" w:hAnsi="仿宋"/>
                <w:sz w:val="20"/>
                <w:szCs w:val="20"/>
                <w:lang w:eastAsia="zh-Hans"/>
              </w:rPr>
            </w:pPr>
            <w:proofErr w:type="spellStart"/>
            <w:proofErr w:type="gramStart"/>
            <w:r>
              <w:rPr>
                <w:rFonts w:ascii="仿宋" w:eastAsia="仿宋" w:hAnsi="仿宋"/>
                <w:sz w:val="20"/>
                <w:szCs w:val="20"/>
                <w:lang w:eastAsia="zh-Hans"/>
              </w:rPr>
              <w:t>cahr</w:t>
            </w:r>
            <w:proofErr w:type="spellEnd"/>
            <w:r>
              <w:rPr>
                <w:rFonts w:ascii="仿宋" w:eastAsia="仿宋" w:hAnsi="仿宋"/>
                <w:sz w:val="20"/>
                <w:szCs w:val="20"/>
                <w:lang w:eastAsia="zh-Hans"/>
              </w:rPr>
              <w:t>(</w:t>
            </w:r>
            <w:proofErr w:type="gramEnd"/>
            <w:r>
              <w:rPr>
                <w:rFonts w:ascii="仿宋" w:eastAsia="仿宋" w:hAnsi="仿宋"/>
                <w:sz w:val="20"/>
                <w:szCs w:val="20"/>
                <w:lang w:eastAsia="zh-Hans"/>
              </w:rPr>
              <w:t>4)</w:t>
            </w:r>
          </w:p>
        </w:tc>
        <w:tc>
          <w:tcPr>
            <w:tcW w:w="742" w:type="dxa"/>
            <w:tcBorders>
              <w:top w:val="single" w:sz="4" w:space="0" w:color="auto"/>
              <w:left w:val="single" w:sz="4" w:space="0" w:color="auto"/>
              <w:bottom w:val="single" w:sz="4" w:space="0" w:color="auto"/>
              <w:right w:val="single" w:sz="4" w:space="0" w:color="auto"/>
            </w:tcBorders>
          </w:tcPr>
          <w:p w14:paraId="62F6F5E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3745CA3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AC01</w:t>
            </w:r>
            <w:r>
              <w:rPr>
                <w:rFonts w:ascii="仿宋" w:eastAsia="仿宋" w:hAnsi="仿宋" w:hint="eastAsia"/>
                <w:sz w:val="20"/>
                <w:szCs w:val="20"/>
                <w:lang w:eastAsia="zh-Hans"/>
              </w:rPr>
              <w:t>：银承；</w:t>
            </w:r>
            <w:r>
              <w:rPr>
                <w:rFonts w:ascii="仿宋" w:eastAsia="仿宋" w:hAnsi="仿宋"/>
                <w:sz w:val="20"/>
                <w:szCs w:val="20"/>
                <w:lang w:eastAsia="zh-Hans"/>
              </w:rPr>
              <w:t xml:space="preserve"> AC02</w:t>
            </w:r>
            <w:r>
              <w:rPr>
                <w:rFonts w:ascii="仿宋" w:eastAsia="仿宋" w:hAnsi="仿宋" w:hint="eastAsia"/>
                <w:sz w:val="20"/>
                <w:szCs w:val="20"/>
                <w:lang w:eastAsia="zh-Hans"/>
              </w:rPr>
              <w:t>：商承</w:t>
            </w:r>
          </w:p>
        </w:tc>
      </w:tr>
      <w:tr w:rsidR="00567AFA" w14:paraId="129C510E" w14:textId="77777777">
        <w:tc>
          <w:tcPr>
            <w:tcW w:w="2176" w:type="dxa"/>
            <w:tcBorders>
              <w:top w:val="single" w:sz="4" w:space="0" w:color="auto"/>
              <w:left w:val="single" w:sz="4" w:space="0" w:color="auto"/>
              <w:bottom w:val="single" w:sz="4" w:space="0" w:color="auto"/>
              <w:right w:val="single" w:sz="4" w:space="0" w:color="auto"/>
            </w:tcBorders>
            <w:vAlign w:val="bottom"/>
          </w:tcPr>
          <w:p w14:paraId="51539ABD"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billFaceAmt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F6438A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票面金额</w:t>
            </w:r>
          </w:p>
        </w:tc>
        <w:tc>
          <w:tcPr>
            <w:tcW w:w="1565" w:type="dxa"/>
            <w:tcBorders>
              <w:top w:val="single" w:sz="4" w:space="0" w:color="auto"/>
              <w:left w:val="single" w:sz="4" w:space="0" w:color="auto"/>
              <w:bottom w:val="single" w:sz="4" w:space="0" w:color="auto"/>
              <w:right w:val="single" w:sz="4" w:space="0" w:color="auto"/>
            </w:tcBorders>
            <w:vAlign w:val="bottom"/>
          </w:tcPr>
          <w:p w14:paraId="12DE190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decimal(</w:t>
            </w:r>
            <w:proofErr w:type="gramEnd"/>
            <w:r>
              <w:rPr>
                <w:rFonts w:ascii="仿宋" w:eastAsia="仿宋" w:hAnsi="仿宋"/>
                <w:sz w:val="20"/>
                <w:szCs w:val="20"/>
                <w:lang w:eastAsia="zh-Hans"/>
              </w:rPr>
              <w:t>15,2)</w:t>
            </w:r>
          </w:p>
        </w:tc>
        <w:tc>
          <w:tcPr>
            <w:tcW w:w="742" w:type="dxa"/>
            <w:tcBorders>
              <w:top w:val="single" w:sz="4" w:space="0" w:color="auto"/>
              <w:left w:val="single" w:sz="4" w:space="0" w:color="auto"/>
              <w:bottom w:val="single" w:sz="4" w:space="0" w:color="auto"/>
              <w:right w:val="single" w:sz="4" w:space="0" w:color="auto"/>
            </w:tcBorders>
          </w:tcPr>
          <w:p w14:paraId="6D735B3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7D7F2ADD" w14:textId="77777777" w:rsidR="00567AFA" w:rsidRDefault="00567AFA">
            <w:pPr>
              <w:pStyle w:val="a2"/>
              <w:ind w:firstLineChars="0" w:firstLine="0"/>
              <w:rPr>
                <w:rFonts w:ascii="仿宋" w:eastAsia="仿宋" w:hAnsi="仿宋"/>
                <w:sz w:val="20"/>
                <w:szCs w:val="20"/>
                <w:lang w:eastAsia="zh-Hans"/>
              </w:rPr>
            </w:pPr>
          </w:p>
        </w:tc>
      </w:tr>
      <w:tr w:rsidR="00567AFA" w14:paraId="0622A79F" w14:textId="77777777">
        <w:tc>
          <w:tcPr>
            <w:tcW w:w="2176" w:type="dxa"/>
            <w:tcBorders>
              <w:top w:val="single" w:sz="4" w:space="0" w:color="auto"/>
              <w:left w:val="single" w:sz="4" w:space="0" w:color="auto"/>
              <w:bottom w:val="single" w:sz="4" w:space="0" w:color="auto"/>
              <w:right w:val="single" w:sz="4" w:space="0" w:color="auto"/>
            </w:tcBorders>
            <w:vAlign w:val="bottom"/>
          </w:tcPr>
          <w:p w14:paraId="11DE47CD"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tfrMark</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775426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转让标记</w:t>
            </w:r>
          </w:p>
        </w:tc>
        <w:tc>
          <w:tcPr>
            <w:tcW w:w="1565" w:type="dxa"/>
            <w:tcBorders>
              <w:top w:val="single" w:sz="4" w:space="0" w:color="auto"/>
              <w:left w:val="single" w:sz="4" w:space="0" w:color="auto"/>
              <w:bottom w:val="single" w:sz="4" w:space="0" w:color="auto"/>
              <w:right w:val="single" w:sz="4" w:space="0" w:color="auto"/>
            </w:tcBorders>
            <w:vAlign w:val="bottom"/>
          </w:tcPr>
          <w:p w14:paraId="0881A62B"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4)</w:t>
            </w:r>
          </w:p>
        </w:tc>
        <w:tc>
          <w:tcPr>
            <w:tcW w:w="742" w:type="dxa"/>
            <w:tcBorders>
              <w:top w:val="single" w:sz="4" w:space="0" w:color="auto"/>
              <w:left w:val="single" w:sz="4" w:space="0" w:color="auto"/>
              <w:bottom w:val="single" w:sz="4" w:space="0" w:color="auto"/>
              <w:right w:val="single" w:sz="4" w:space="0" w:color="auto"/>
            </w:tcBorders>
          </w:tcPr>
          <w:p w14:paraId="70D061F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54A156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EM00</w:t>
            </w:r>
            <w:r>
              <w:rPr>
                <w:rFonts w:ascii="仿宋" w:eastAsia="仿宋" w:hAnsi="仿宋" w:hint="eastAsia"/>
                <w:sz w:val="20"/>
                <w:szCs w:val="20"/>
                <w:lang w:eastAsia="zh-Hans"/>
              </w:rPr>
              <w:t>：可再转让 ；</w:t>
            </w:r>
            <w:r>
              <w:rPr>
                <w:rFonts w:ascii="仿宋" w:eastAsia="仿宋" w:hAnsi="仿宋"/>
                <w:sz w:val="20"/>
                <w:szCs w:val="20"/>
                <w:lang w:eastAsia="zh-Hans"/>
              </w:rPr>
              <w:t>EM01</w:t>
            </w:r>
            <w:r>
              <w:rPr>
                <w:rFonts w:ascii="仿宋" w:eastAsia="仿宋" w:hAnsi="仿宋" w:hint="eastAsia"/>
                <w:sz w:val="20"/>
                <w:szCs w:val="20"/>
                <w:lang w:eastAsia="zh-Hans"/>
              </w:rPr>
              <w:t>不得转让</w:t>
            </w:r>
          </w:p>
        </w:tc>
      </w:tr>
      <w:tr w:rsidR="00567AFA" w14:paraId="0038BFCE" w14:textId="77777777">
        <w:tc>
          <w:tcPr>
            <w:tcW w:w="2176" w:type="dxa"/>
            <w:tcBorders>
              <w:top w:val="single" w:sz="4" w:space="0" w:color="auto"/>
              <w:left w:val="single" w:sz="4" w:space="0" w:color="auto"/>
              <w:bottom w:val="single" w:sz="4" w:space="0" w:color="auto"/>
              <w:right w:val="single" w:sz="4" w:space="0" w:color="auto"/>
            </w:tcBorders>
            <w:vAlign w:val="bottom"/>
          </w:tcPr>
          <w:p w14:paraId="7A852486"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bankDockingMode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60D7177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银行对接模式</w:t>
            </w:r>
          </w:p>
        </w:tc>
        <w:tc>
          <w:tcPr>
            <w:tcW w:w="1565" w:type="dxa"/>
            <w:tcBorders>
              <w:top w:val="single" w:sz="4" w:space="0" w:color="auto"/>
              <w:left w:val="single" w:sz="4" w:space="0" w:color="auto"/>
              <w:bottom w:val="single" w:sz="4" w:space="0" w:color="auto"/>
              <w:right w:val="single" w:sz="4" w:space="0" w:color="auto"/>
            </w:tcBorders>
            <w:vAlign w:val="bottom"/>
          </w:tcPr>
          <w:p w14:paraId="36AD55D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w:t>
            </w:r>
          </w:p>
        </w:tc>
        <w:tc>
          <w:tcPr>
            <w:tcW w:w="742" w:type="dxa"/>
            <w:tcBorders>
              <w:top w:val="single" w:sz="4" w:space="0" w:color="auto"/>
              <w:left w:val="single" w:sz="4" w:space="0" w:color="auto"/>
              <w:bottom w:val="single" w:sz="4" w:space="0" w:color="auto"/>
              <w:right w:val="single" w:sz="4" w:space="0" w:color="auto"/>
            </w:tcBorders>
          </w:tcPr>
          <w:p w14:paraId="32C3698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DB552D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Y:</w:t>
            </w:r>
            <w:r>
              <w:rPr>
                <w:rFonts w:ascii="仿宋" w:eastAsia="仿宋" w:hAnsi="仿宋" w:hint="eastAsia"/>
                <w:sz w:val="20"/>
                <w:szCs w:val="20"/>
                <w:lang w:eastAsia="zh-Hans"/>
              </w:rPr>
              <w:t>直联；</w:t>
            </w:r>
            <w:r>
              <w:rPr>
                <w:rFonts w:ascii="仿宋" w:eastAsia="仿宋" w:hAnsi="仿宋"/>
                <w:sz w:val="20"/>
                <w:szCs w:val="20"/>
                <w:lang w:eastAsia="zh-Hans"/>
              </w:rPr>
              <w:t>N</w:t>
            </w:r>
            <w:r>
              <w:rPr>
                <w:rFonts w:ascii="仿宋" w:eastAsia="仿宋" w:hAnsi="仿宋" w:hint="eastAsia"/>
                <w:sz w:val="20"/>
                <w:szCs w:val="20"/>
                <w:lang w:eastAsia="zh-Hans"/>
              </w:rPr>
              <w:t>：非直联</w:t>
            </w:r>
          </w:p>
        </w:tc>
      </w:tr>
      <w:tr w:rsidR="00567AFA" w14:paraId="3B70DF84" w14:textId="77777777">
        <w:tc>
          <w:tcPr>
            <w:tcW w:w="2176" w:type="dxa"/>
            <w:tcBorders>
              <w:top w:val="single" w:sz="4" w:space="0" w:color="auto"/>
              <w:left w:val="single" w:sz="4" w:space="0" w:color="auto"/>
              <w:bottom w:val="single" w:sz="4" w:space="0" w:color="auto"/>
              <w:right w:val="single" w:sz="4" w:space="0" w:color="auto"/>
            </w:tcBorders>
            <w:vAlign w:val="bottom"/>
          </w:tcPr>
          <w:p w14:paraId="1C22FB4F"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billFaceMemo</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50FC56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票面备注</w:t>
            </w:r>
          </w:p>
        </w:tc>
        <w:tc>
          <w:tcPr>
            <w:tcW w:w="1565" w:type="dxa"/>
            <w:tcBorders>
              <w:top w:val="single" w:sz="4" w:space="0" w:color="auto"/>
              <w:left w:val="single" w:sz="4" w:space="0" w:color="auto"/>
              <w:bottom w:val="single" w:sz="4" w:space="0" w:color="auto"/>
              <w:right w:val="single" w:sz="4" w:space="0" w:color="auto"/>
            </w:tcBorders>
            <w:vAlign w:val="bottom"/>
          </w:tcPr>
          <w:p w14:paraId="49145E53"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180)</w:t>
            </w:r>
          </w:p>
        </w:tc>
        <w:tc>
          <w:tcPr>
            <w:tcW w:w="742" w:type="dxa"/>
            <w:tcBorders>
              <w:top w:val="single" w:sz="4" w:space="0" w:color="auto"/>
              <w:left w:val="single" w:sz="4" w:space="0" w:color="auto"/>
              <w:bottom w:val="single" w:sz="4" w:space="0" w:color="auto"/>
              <w:right w:val="single" w:sz="4" w:space="0" w:color="auto"/>
            </w:tcBorders>
          </w:tcPr>
          <w:p w14:paraId="2D737D8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42A47D8A" w14:textId="77777777" w:rsidR="00567AFA" w:rsidRDefault="00567AFA">
            <w:pPr>
              <w:pStyle w:val="a2"/>
              <w:ind w:firstLineChars="0" w:firstLine="0"/>
              <w:rPr>
                <w:rFonts w:ascii="仿宋" w:eastAsia="仿宋" w:hAnsi="仿宋"/>
                <w:sz w:val="20"/>
                <w:szCs w:val="20"/>
                <w:lang w:eastAsia="zh-Hans"/>
              </w:rPr>
            </w:pPr>
          </w:p>
        </w:tc>
      </w:tr>
      <w:tr w:rsidR="00567AFA" w14:paraId="551EFC93" w14:textId="77777777">
        <w:tc>
          <w:tcPr>
            <w:tcW w:w="2176" w:type="dxa"/>
            <w:tcBorders>
              <w:top w:val="single" w:sz="4" w:space="0" w:color="auto"/>
              <w:left w:val="single" w:sz="4" w:space="0" w:color="auto"/>
              <w:bottom w:val="single" w:sz="4" w:space="0" w:color="auto"/>
              <w:right w:val="single" w:sz="4" w:space="0" w:color="auto"/>
            </w:tcBorders>
            <w:vAlign w:val="bottom"/>
          </w:tcPr>
          <w:p w14:paraId="743B9042"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C1A34DB"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出票人名称</w:t>
            </w:r>
          </w:p>
        </w:tc>
        <w:tc>
          <w:tcPr>
            <w:tcW w:w="1565" w:type="dxa"/>
            <w:tcBorders>
              <w:top w:val="single" w:sz="4" w:space="0" w:color="auto"/>
              <w:left w:val="single" w:sz="4" w:space="0" w:color="auto"/>
              <w:bottom w:val="single" w:sz="4" w:space="0" w:color="auto"/>
              <w:right w:val="single" w:sz="4" w:space="0" w:color="auto"/>
            </w:tcBorders>
            <w:vAlign w:val="bottom"/>
          </w:tcPr>
          <w:p w14:paraId="046A793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03B9340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730D0252" w14:textId="77777777" w:rsidR="00567AFA" w:rsidRDefault="00567AFA">
            <w:pPr>
              <w:pStyle w:val="a2"/>
              <w:ind w:firstLineChars="0" w:firstLine="0"/>
              <w:rPr>
                <w:rFonts w:ascii="仿宋" w:eastAsia="仿宋" w:hAnsi="仿宋"/>
                <w:sz w:val="20"/>
                <w:szCs w:val="20"/>
                <w:lang w:eastAsia="zh-Hans"/>
              </w:rPr>
            </w:pPr>
          </w:p>
        </w:tc>
      </w:tr>
      <w:tr w:rsidR="00567AFA" w14:paraId="11087CC3" w14:textId="77777777">
        <w:tc>
          <w:tcPr>
            <w:tcW w:w="2176" w:type="dxa"/>
            <w:tcBorders>
              <w:top w:val="single" w:sz="4" w:space="0" w:color="auto"/>
              <w:left w:val="single" w:sz="4" w:space="0" w:color="auto"/>
              <w:bottom w:val="single" w:sz="4" w:space="0" w:color="auto"/>
              <w:right w:val="single" w:sz="4" w:space="0" w:color="auto"/>
            </w:tcBorders>
            <w:vAlign w:val="bottom"/>
          </w:tcPr>
          <w:p w14:paraId="20CC65C0"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rmtrIsSupprMemo</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5C68422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出票人备注</w:t>
            </w:r>
          </w:p>
        </w:tc>
        <w:tc>
          <w:tcPr>
            <w:tcW w:w="1565" w:type="dxa"/>
            <w:tcBorders>
              <w:top w:val="single" w:sz="4" w:space="0" w:color="auto"/>
              <w:left w:val="single" w:sz="4" w:space="0" w:color="auto"/>
              <w:bottom w:val="single" w:sz="4" w:space="0" w:color="auto"/>
              <w:right w:val="single" w:sz="4" w:space="0" w:color="auto"/>
            </w:tcBorders>
            <w:vAlign w:val="bottom"/>
          </w:tcPr>
          <w:p w14:paraId="26BDBB7D"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384)</w:t>
            </w:r>
          </w:p>
        </w:tc>
        <w:tc>
          <w:tcPr>
            <w:tcW w:w="742" w:type="dxa"/>
            <w:tcBorders>
              <w:top w:val="single" w:sz="4" w:space="0" w:color="auto"/>
              <w:left w:val="single" w:sz="4" w:space="0" w:color="auto"/>
              <w:bottom w:val="single" w:sz="4" w:space="0" w:color="auto"/>
              <w:right w:val="single" w:sz="4" w:space="0" w:color="auto"/>
            </w:tcBorders>
          </w:tcPr>
          <w:p w14:paraId="57CE798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27194F6B" w14:textId="77777777" w:rsidR="00567AFA" w:rsidRDefault="00567AFA">
            <w:pPr>
              <w:pStyle w:val="a2"/>
              <w:ind w:firstLineChars="0" w:firstLine="0"/>
              <w:rPr>
                <w:rFonts w:ascii="仿宋" w:eastAsia="仿宋" w:hAnsi="仿宋"/>
                <w:sz w:val="20"/>
                <w:szCs w:val="20"/>
                <w:lang w:eastAsia="zh-Hans"/>
              </w:rPr>
            </w:pPr>
          </w:p>
        </w:tc>
      </w:tr>
      <w:tr w:rsidR="00567AFA" w14:paraId="04DDAA97" w14:textId="77777777">
        <w:tc>
          <w:tcPr>
            <w:tcW w:w="2176" w:type="dxa"/>
            <w:tcBorders>
              <w:top w:val="single" w:sz="4" w:space="0" w:color="auto"/>
              <w:left w:val="single" w:sz="4" w:space="0" w:color="auto"/>
              <w:bottom w:val="single" w:sz="4" w:space="0" w:color="auto"/>
              <w:right w:val="single" w:sz="4" w:space="0" w:color="auto"/>
            </w:tcBorders>
            <w:vAlign w:val="bottom"/>
          </w:tcPr>
          <w:p w14:paraId="0DA703D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rmtrDepBnkBrCode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5B4BB92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出票人开户行行号</w:t>
            </w:r>
          </w:p>
        </w:tc>
        <w:tc>
          <w:tcPr>
            <w:tcW w:w="1565" w:type="dxa"/>
            <w:tcBorders>
              <w:top w:val="single" w:sz="4" w:space="0" w:color="auto"/>
              <w:left w:val="single" w:sz="4" w:space="0" w:color="auto"/>
              <w:bottom w:val="single" w:sz="4" w:space="0" w:color="auto"/>
              <w:right w:val="single" w:sz="4" w:space="0" w:color="auto"/>
            </w:tcBorders>
            <w:vAlign w:val="bottom"/>
          </w:tcPr>
          <w:p w14:paraId="030C04A3"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20)</w:t>
            </w:r>
          </w:p>
        </w:tc>
        <w:tc>
          <w:tcPr>
            <w:tcW w:w="742" w:type="dxa"/>
            <w:tcBorders>
              <w:top w:val="single" w:sz="4" w:space="0" w:color="auto"/>
              <w:left w:val="single" w:sz="4" w:space="0" w:color="auto"/>
              <w:bottom w:val="single" w:sz="4" w:space="0" w:color="auto"/>
              <w:right w:val="single" w:sz="4" w:space="0" w:color="auto"/>
            </w:tcBorders>
          </w:tcPr>
          <w:p w14:paraId="7F1A9C6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3AEF2EA8" w14:textId="77777777" w:rsidR="00567AFA" w:rsidRDefault="00567AFA">
            <w:pPr>
              <w:pStyle w:val="a2"/>
              <w:ind w:firstLineChars="0" w:firstLine="0"/>
              <w:rPr>
                <w:rFonts w:ascii="仿宋" w:eastAsia="仿宋" w:hAnsi="仿宋"/>
                <w:sz w:val="20"/>
                <w:szCs w:val="20"/>
                <w:lang w:eastAsia="zh-Hans"/>
              </w:rPr>
            </w:pPr>
          </w:p>
        </w:tc>
      </w:tr>
      <w:tr w:rsidR="00567AFA" w14:paraId="53038456" w14:textId="77777777">
        <w:tc>
          <w:tcPr>
            <w:tcW w:w="2176" w:type="dxa"/>
            <w:tcBorders>
              <w:top w:val="single" w:sz="4" w:space="0" w:color="auto"/>
              <w:left w:val="single" w:sz="4" w:space="0" w:color="auto"/>
              <w:bottom w:val="single" w:sz="4" w:space="0" w:color="auto"/>
              <w:right w:val="single" w:sz="4" w:space="0" w:color="auto"/>
            </w:tcBorders>
            <w:vAlign w:val="bottom"/>
          </w:tcPr>
          <w:p w14:paraId="46E6283D"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rmtrDepBnkNm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6A28DA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出票人开户行行名</w:t>
            </w:r>
          </w:p>
        </w:tc>
        <w:tc>
          <w:tcPr>
            <w:tcW w:w="1565" w:type="dxa"/>
            <w:tcBorders>
              <w:top w:val="single" w:sz="4" w:space="0" w:color="auto"/>
              <w:left w:val="single" w:sz="4" w:space="0" w:color="auto"/>
              <w:bottom w:val="single" w:sz="4" w:space="0" w:color="auto"/>
              <w:right w:val="single" w:sz="4" w:space="0" w:color="auto"/>
            </w:tcBorders>
            <w:vAlign w:val="bottom"/>
          </w:tcPr>
          <w:p w14:paraId="2520B27C"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726BF3B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3271CE49" w14:textId="77777777" w:rsidR="00567AFA" w:rsidRDefault="00567AFA">
            <w:pPr>
              <w:pStyle w:val="a2"/>
              <w:ind w:firstLineChars="0" w:firstLine="0"/>
              <w:rPr>
                <w:rFonts w:ascii="仿宋" w:eastAsia="仿宋" w:hAnsi="仿宋"/>
                <w:sz w:val="20"/>
                <w:szCs w:val="20"/>
                <w:lang w:eastAsia="zh-Hans"/>
              </w:rPr>
            </w:pPr>
          </w:p>
        </w:tc>
      </w:tr>
      <w:tr w:rsidR="00567AFA" w14:paraId="08F69756" w14:textId="77777777">
        <w:tc>
          <w:tcPr>
            <w:tcW w:w="2176" w:type="dxa"/>
            <w:tcBorders>
              <w:top w:val="single" w:sz="4" w:space="0" w:color="auto"/>
              <w:left w:val="single" w:sz="4" w:space="0" w:color="auto"/>
              <w:bottom w:val="single" w:sz="4" w:space="0" w:color="auto"/>
              <w:right w:val="single" w:sz="4" w:space="0" w:color="auto"/>
            </w:tcBorders>
            <w:vAlign w:val="bottom"/>
          </w:tcPr>
          <w:p w14:paraId="48F8AB76"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lastRenderedPageBreak/>
              <w:t>rmtrAccNum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6D6AE0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出票人账户</w:t>
            </w:r>
          </w:p>
        </w:tc>
        <w:tc>
          <w:tcPr>
            <w:tcW w:w="1565" w:type="dxa"/>
            <w:tcBorders>
              <w:top w:val="single" w:sz="4" w:space="0" w:color="auto"/>
              <w:left w:val="single" w:sz="4" w:space="0" w:color="auto"/>
              <w:bottom w:val="single" w:sz="4" w:space="0" w:color="auto"/>
              <w:right w:val="single" w:sz="4" w:space="0" w:color="auto"/>
            </w:tcBorders>
            <w:vAlign w:val="bottom"/>
          </w:tcPr>
          <w:p w14:paraId="74DE118F"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single" w:sz="4" w:space="0" w:color="auto"/>
              <w:bottom w:val="single" w:sz="4" w:space="0" w:color="auto"/>
              <w:right w:val="single" w:sz="4" w:space="0" w:color="auto"/>
            </w:tcBorders>
          </w:tcPr>
          <w:p w14:paraId="065499C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769D3B3D" w14:textId="77777777" w:rsidR="00567AFA" w:rsidRDefault="00567AFA">
            <w:pPr>
              <w:pStyle w:val="a2"/>
              <w:ind w:firstLineChars="0" w:firstLine="0"/>
              <w:rPr>
                <w:rFonts w:ascii="仿宋" w:eastAsia="仿宋" w:hAnsi="仿宋"/>
                <w:sz w:val="20"/>
                <w:szCs w:val="20"/>
                <w:lang w:eastAsia="zh-Hans"/>
              </w:rPr>
            </w:pPr>
          </w:p>
        </w:tc>
      </w:tr>
      <w:tr w:rsidR="00567AFA" w14:paraId="0DB23CD0" w14:textId="77777777">
        <w:tc>
          <w:tcPr>
            <w:tcW w:w="2176" w:type="dxa"/>
            <w:tcBorders>
              <w:top w:val="single" w:sz="4" w:space="0" w:color="auto"/>
              <w:left w:val="single" w:sz="4" w:space="0" w:color="auto"/>
              <w:bottom w:val="single" w:sz="4" w:space="0" w:color="auto"/>
              <w:right w:val="single" w:sz="4" w:space="0" w:color="auto"/>
            </w:tcBorders>
            <w:vAlign w:val="bottom"/>
          </w:tcPr>
          <w:p w14:paraId="7718819A"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230D61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承兑人名称</w:t>
            </w:r>
          </w:p>
        </w:tc>
        <w:tc>
          <w:tcPr>
            <w:tcW w:w="1565" w:type="dxa"/>
            <w:tcBorders>
              <w:top w:val="single" w:sz="4" w:space="0" w:color="auto"/>
              <w:left w:val="single" w:sz="4" w:space="0" w:color="auto"/>
              <w:bottom w:val="single" w:sz="4" w:space="0" w:color="auto"/>
              <w:right w:val="single" w:sz="4" w:space="0" w:color="auto"/>
            </w:tcBorders>
            <w:vAlign w:val="bottom"/>
          </w:tcPr>
          <w:p w14:paraId="26925F2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58599F2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13C9F27" w14:textId="77777777" w:rsidR="00567AFA" w:rsidRDefault="00567AFA">
            <w:pPr>
              <w:pStyle w:val="a2"/>
              <w:ind w:firstLineChars="0" w:firstLine="0"/>
              <w:rPr>
                <w:rFonts w:ascii="仿宋" w:eastAsia="仿宋" w:hAnsi="仿宋"/>
                <w:sz w:val="20"/>
                <w:szCs w:val="20"/>
                <w:lang w:eastAsia="zh-Hans"/>
              </w:rPr>
            </w:pPr>
          </w:p>
        </w:tc>
      </w:tr>
      <w:tr w:rsidR="00567AFA" w14:paraId="4603B4AD" w14:textId="77777777">
        <w:tc>
          <w:tcPr>
            <w:tcW w:w="2176" w:type="dxa"/>
            <w:tcBorders>
              <w:top w:val="single" w:sz="4" w:space="0" w:color="auto"/>
              <w:left w:val="single" w:sz="4" w:space="0" w:color="auto"/>
              <w:bottom w:val="single" w:sz="4" w:space="0" w:color="auto"/>
              <w:right w:val="single" w:sz="4" w:space="0" w:color="auto"/>
            </w:tcBorders>
            <w:vAlign w:val="bottom"/>
          </w:tcPr>
          <w:p w14:paraId="09D3C066"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acptrDepBnkNm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B88B6F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承兑人开户行名称</w:t>
            </w:r>
          </w:p>
        </w:tc>
        <w:tc>
          <w:tcPr>
            <w:tcW w:w="1565" w:type="dxa"/>
            <w:tcBorders>
              <w:top w:val="single" w:sz="4" w:space="0" w:color="auto"/>
              <w:left w:val="single" w:sz="4" w:space="0" w:color="auto"/>
              <w:bottom w:val="single" w:sz="4" w:space="0" w:color="auto"/>
              <w:right w:val="single" w:sz="4" w:space="0" w:color="auto"/>
            </w:tcBorders>
            <w:vAlign w:val="bottom"/>
          </w:tcPr>
          <w:p w14:paraId="66DF58B6"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215B2AC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4185D330" w14:textId="77777777" w:rsidR="00567AFA" w:rsidRDefault="00567AFA">
            <w:pPr>
              <w:pStyle w:val="a2"/>
              <w:ind w:firstLineChars="0" w:firstLine="0"/>
              <w:rPr>
                <w:rFonts w:ascii="仿宋" w:eastAsia="仿宋" w:hAnsi="仿宋"/>
                <w:sz w:val="20"/>
                <w:szCs w:val="20"/>
                <w:lang w:eastAsia="zh-Hans"/>
              </w:rPr>
            </w:pPr>
          </w:p>
        </w:tc>
      </w:tr>
      <w:tr w:rsidR="00567AFA" w14:paraId="18842620" w14:textId="77777777">
        <w:tc>
          <w:tcPr>
            <w:tcW w:w="2176" w:type="dxa"/>
            <w:tcBorders>
              <w:top w:val="single" w:sz="4" w:space="0" w:color="auto"/>
              <w:left w:val="single" w:sz="4" w:space="0" w:color="auto"/>
              <w:bottom w:val="single" w:sz="4" w:space="0" w:color="auto"/>
              <w:right w:val="single" w:sz="4" w:space="0" w:color="auto"/>
            </w:tcBorders>
            <w:vAlign w:val="bottom"/>
          </w:tcPr>
          <w:p w14:paraId="17371B54"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acptrDepBnkBrCode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8202E1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承兑人开户行行号</w:t>
            </w:r>
          </w:p>
        </w:tc>
        <w:tc>
          <w:tcPr>
            <w:tcW w:w="1565" w:type="dxa"/>
            <w:tcBorders>
              <w:top w:val="single" w:sz="4" w:space="0" w:color="auto"/>
              <w:left w:val="single" w:sz="4" w:space="0" w:color="auto"/>
              <w:bottom w:val="single" w:sz="4" w:space="0" w:color="auto"/>
              <w:right w:val="single" w:sz="4" w:space="0" w:color="auto"/>
            </w:tcBorders>
            <w:vAlign w:val="bottom"/>
          </w:tcPr>
          <w:p w14:paraId="4596357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20)</w:t>
            </w:r>
          </w:p>
        </w:tc>
        <w:tc>
          <w:tcPr>
            <w:tcW w:w="742" w:type="dxa"/>
            <w:tcBorders>
              <w:top w:val="single" w:sz="4" w:space="0" w:color="auto"/>
              <w:left w:val="single" w:sz="4" w:space="0" w:color="auto"/>
              <w:bottom w:val="single" w:sz="4" w:space="0" w:color="auto"/>
              <w:right w:val="single" w:sz="4" w:space="0" w:color="auto"/>
            </w:tcBorders>
          </w:tcPr>
          <w:p w14:paraId="2E8E577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25BE81BE" w14:textId="77777777" w:rsidR="00567AFA" w:rsidRDefault="00567AFA">
            <w:pPr>
              <w:pStyle w:val="a2"/>
              <w:ind w:firstLineChars="0" w:firstLine="0"/>
              <w:rPr>
                <w:rFonts w:ascii="仿宋" w:eastAsia="仿宋" w:hAnsi="仿宋"/>
                <w:sz w:val="20"/>
                <w:szCs w:val="20"/>
                <w:lang w:eastAsia="zh-Hans"/>
              </w:rPr>
            </w:pPr>
          </w:p>
        </w:tc>
      </w:tr>
      <w:tr w:rsidR="00567AFA" w14:paraId="70E6B0BF" w14:textId="77777777">
        <w:tc>
          <w:tcPr>
            <w:tcW w:w="2176" w:type="dxa"/>
            <w:tcBorders>
              <w:top w:val="single" w:sz="4" w:space="0" w:color="auto"/>
              <w:left w:val="single" w:sz="4" w:space="0" w:color="auto"/>
              <w:bottom w:val="single" w:sz="4" w:space="0" w:color="auto"/>
              <w:right w:val="single" w:sz="4" w:space="0" w:color="auto"/>
            </w:tcBorders>
            <w:vAlign w:val="bottom"/>
          </w:tcPr>
          <w:p w14:paraId="20B753C6"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acptrAccNum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415849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承兑人账户</w:t>
            </w:r>
          </w:p>
        </w:tc>
        <w:tc>
          <w:tcPr>
            <w:tcW w:w="1565" w:type="dxa"/>
            <w:tcBorders>
              <w:top w:val="single" w:sz="4" w:space="0" w:color="auto"/>
              <w:left w:val="single" w:sz="4" w:space="0" w:color="auto"/>
              <w:bottom w:val="single" w:sz="4" w:space="0" w:color="auto"/>
              <w:right w:val="single" w:sz="4" w:space="0" w:color="auto"/>
            </w:tcBorders>
            <w:vAlign w:val="bottom"/>
          </w:tcPr>
          <w:p w14:paraId="388D188F"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single" w:sz="4" w:space="0" w:color="auto"/>
              <w:bottom w:val="single" w:sz="4" w:space="0" w:color="auto"/>
              <w:right w:val="single" w:sz="4" w:space="0" w:color="auto"/>
            </w:tcBorders>
          </w:tcPr>
          <w:p w14:paraId="17F3EF2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42A96C5" w14:textId="77777777" w:rsidR="00567AFA" w:rsidRDefault="00567AFA">
            <w:pPr>
              <w:pStyle w:val="a2"/>
              <w:ind w:firstLineChars="0" w:firstLine="0"/>
              <w:rPr>
                <w:rFonts w:ascii="仿宋" w:eastAsia="仿宋" w:hAnsi="仿宋"/>
                <w:sz w:val="20"/>
                <w:szCs w:val="20"/>
                <w:lang w:eastAsia="zh-Hans"/>
              </w:rPr>
            </w:pPr>
          </w:p>
        </w:tc>
      </w:tr>
      <w:tr w:rsidR="00567AFA" w14:paraId="20FBCB59" w14:textId="77777777">
        <w:tc>
          <w:tcPr>
            <w:tcW w:w="2176" w:type="dxa"/>
            <w:tcBorders>
              <w:top w:val="single" w:sz="4" w:space="0" w:color="auto"/>
              <w:left w:val="single" w:sz="4" w:space="0" w:color="auto"/>
              <w:bottom w:val="single" w:sz="4" w:space="0" w:color="auto"/>
              <w:right w:val="single" w:sz="4" w:space="0" w:color="auto"/>
            </w:tcBorders>
            <w:vAlign w:val="bottom"/>
          </w:tcPr>
          <w:p w14:paraId="5D177D88"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6937A4B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承兑日期</w:t>
            </w:r>
          </w:p>
        </w:tc>
        <w:tc>
          <w:tcPr>
            <w:tcW w:w="1565" w:type="dxa"/>
            <w:tcBorders>
              <w:top w:val="single" w:sz="4" w:space="0" w:color="auto"/>
              <w:left w:val="single" w:sz="4" w:space="0" w:color="auto"/>
              <w:bottom w:val="single" w:sz="4" w:space="0" w:color="auto"/>
              <w:right w:val="single" w:sz="4" w:space="0" w:color="auto"/>
            </w:tcBorders>
            <w:vAlign w:val="bottom"/>
          </w:tcPr>
          <w:p w14:paraId="16B615C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626E80A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444B8A0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tc>
      </w:tr>
      <w:tr w:rsidR="00567AFA" w14:paraId="5245DBEA" w14:textId="77777777">
        <w:tc>
          <w:tcPr>
            <w:tcW w:w="2176" w:type="dxa"/>
            <w:tcBorders>
              <w:top w:val="single" w:sz="4" w:space="0" w:color="auto"/>
              <w:left w:val="single" w:sz="4" w:space="0" w:color="auto"/>
              <w:bottom w:val="single" w:sz="4" w:space="0" w:color="auto"/>
              <w:right w:val="single" w:sz="4" w:space="0" w:color="auto"/>
            </w:tcBorders>
            <w:vAlign w:val="bottom"/>
          </w:tcPr>
          <w:p w14:paraId="76B4D8C4"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payeeDepBnkNm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2ECC35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收款人开户行名称</w:t>
            </w:r>
          </w:p>
        </w:tc>
        <w:tc>
          <w:tcPr>
            <w:tcW w:w="1565" w:type="dxa"/>
            <w:tcBorders>
              <w:top w:val="single" w:sz="4" w:space="0" w:color="auto"/>
              <w:left w:val="single" w:sz="4" w:space="0" w:color="auto"/>
              <w:bottom w:val="single" w:sz="4" w:space="0" w:color="auto"/>
              <w:right w:val="single" w:sz="4" w:space="0" w:color="auto"/>
            </w:tcBorders>
            <w:vAlign w:val="bottom"/>
          </w:tcPr>
          <w:p w14:paraId="200E2531"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59B57AB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2231242F" w14:textId="77777777" w:rsidR="00567AFA" w:rsidRDefault="00567AFA">
            <w:pPr>
              <w:pStyle w:val="a2"/>
              <w:ind w:firstLineChars="0" w:firstLine="0"/>
              <w:rPr>
                <w:rFonts w:ascii="仿宋" w:eastAsia="仿宋" w:hAnsi="仿宋"/>
                <w:sz w:val="20"/>
                <w:szCs w:val="20"/>
              </w:rPr>
            </w:pPr>
          </w:p>
        </w:tc>
      </w:tr>
      <w:tr w:rsidR="00567AFA" w14:paraId="4819FB66" w14:textId="77777777">
        <w:tc>
          <w:tcPr>
            <w:tcW w:w="2176" w:type="dxa"/>
            <w:tcBorders>
              <w:top w:val="single" w:sz="4" w:space="0" w:color="auto"/>
              <w:left w:val="single" w:sz="4" w:space="0" w:color="auto"/>
              <w:bottom w:val="single" w:sz="4" w:space="0" w:color="auto"/>
              <w:right w:val="single" w:sz="4" w:space="0" w:color="auto"/>
            </w:tcBorders>
            <w:vAlign w:val="bottom"/>
          </w:tcPr>
          <w:p w14:paraId="5D128CBA"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BADAAE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收款人名称</w:t>
            </w:r>
          </w:p>
        </w:tc>
        <w:tc>
          <w:tcPr>
            <w:tcW w:w="1565" w:type="dxa"/>
            <w:tcBorders>
              <w:top w:val="single" w:sz="4" w:space="0" w:color="auto"/>
              <w:left w:val="single" w:sz="4" w:space="0" w:color="auto"/>
              <w:bottom w:val="single" w:sz="4" w:space="0" w:color="auto"/>
              <w:right w:val="single" w:sz="4" w:space="0" w:color="auto"/>
            </w:tcBorders>
            <w:vAlign w:val="bottom"/>
          </w:tcPr>
          <w:p w14:paraId="4082A9B3"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6FB517E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116418D9" w14:textId="77777777" w:rsidR="00567AFA" w:rsidRDefault="00567AFA">
            <w:pPr>
              <w:pStyle w:val="a2"/>
              <w:ind w:firstLineChars="0" w:firstLine="0"/>
              <w:rPr>
                <w:rFonts w:ascii="仿宋" w:eastAsia="仿宋" w:hAnsi="仿宋"/>
                <w:sz w:val="20"/>
                <w:szCs w:val="20"/>
                <w:lang w:eastAsia="zh-Hans"/>
              </w:rPr>
            </w:pPr>
          </w:p>
        </w:tc>
      </w:tr>
      <w:tr w:rsidR="00567AFA" w14:paraId="3EA5C6D2" w14:textId="77777777">
        <w:tc>
          <w:tcPr>
            <w:tcW w:w="2176" w:type="dxa"/>
            <w:tcBorders>
              <w:top w:val="single" w:sz="4" w:space="0" w:color="auto"/>
              <w:left w:val="single" w:sz="4" w:space="0" w:color="auto"/>
              <w:bottom w:val="single" w:sz="4" w:space="0" w:color="auto"/>
              <w:right w:val="single" w:sz="4" w:space="0" w:color="auto"/>
            </w:tcBorders>
            <w:vAlign w:val="bottom"/>
          </w:tcPr>
          <w:p w14:paraId="27CE453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payeeDepBnkBrCpde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F42C5B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收款人开户行行号</w:t>
            </w:r>
          </w:p>
        </w:tc>
        <w:tc>
          <w:tcPr>
            <w:tcW w:w="1565" w:type="dxa"/>
            <w:tcBorders>
              <w:top w:val="single" w:sz="4" w:space="0" w:color="auto"/>
              <w:left w:val="single" w:sz="4" w:space="0" w:color="auto"/>
              <w:bottom w:val="single" w:sz="4" w:space="0" w:color="auto"/>
              <w:right w:val="single" w:sz="4" w:space="0" w:color="auto"/>
            </w:tcBorders>
            <w:vAlign w:val="bottom"/>
          </w:tcPr>
          <w:p w14:paraId="2FA80327"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20)</w:t>
            </w:r>
          </w:p>
        </w:tc>
        <w:tc>
          <w:tcPr>
            <w:tcW w:w="742" w:type="dxa"/>
            <w:tcBorders>
              <w:top w:val="single" w:sz="4" w:space="0" w:color="auto"/>
              <w:left w:val="single" w:sz="4" w:space="0" w:color="auto"/>
              <w:bottom w:val="single" w:sz="4" w:space="0" w:color="auto"/>
              <w:right w:val="single" w:sz="4" w:space="0" w:color="auto"/>
            </w:tcBorders>
          </w:tcPr>
          <w:p w14:paraId="5B8DCAC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69AA204B" w14:textId="77777777" w:rsidR="00567AFA" w:rsidRDefault="00567AFA">
            <w:pPr>
              <w:pStyle w:val="a2"/>
              <w:ind w:firstLineChars="0" w:firstLine="0"/>
              <w:rPr>
                <w:rFonts w:ascii="仿宋" w:eastAsia="仿宋" w:hAnsi="仿宋"/>
                <w:sz w:val="20"/>
                <w:szCs w:val="20"/>
                <w:lang w:eastAsia="zh-Hans"/>
              </w:rPr>
            </w:pPr>
          </w:p>
        </w:tc>
      </w:tr>
      <w:tr w:rsidR="00567AFA" w14:paraId="0F83BA09" w14:textId="77777777">
        <w:tc>
          <w:tcPr>
            <w:tcW w:w="2176" w:type="dxa"/>
            <w:tcBorders>
              <w:top w:val="single" w:sz="4" w:space="0" w:color="auto"/>
              <w:left w:val="single" w:sz="4" w:space="0" w:color="auto"/>
              <w:bottom w:val="single" w:sz="4" w:space="0" w:color="auto"/>
              <w:right w:val="single" w:sz="4" w:space="0" w:color="auto"/>
            </w:tcBorders>
            <w:vAlign w:val="bottom"/>
          </w:tcPr>
          <w:p w14:paraId="78C93D81"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payeeAccNum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5B49682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收款人账号</w:t>
            </w:r>
          </w:p>
        </w:tc>
        <w:tc>
          <w:tcPr>
            <w:tcW w:w="1565" w:type="dxa"/>
            <w:tcBorders>
              <w:top w:val="single" w:sz="4" w:space="0" w:color="auto"/>
              <w:left w:val="single" w:sz="4" w:space="0" w:color="auto"/>
              <w:bottom w:val="single" w:sz="4" w:space="0" w:color="auto"/>
              <w:right w:val="single" w:sz="4" w:space="0" w:color="auto"/>
            </w:tcBorders>
            <w:vAlign w:val="bottom"/>
          </w:tcPr>
          <w:p w14:paraId="2A2EC9B0"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single" w:sz="4" w:space="0" w:color="auto"/>
              <w:bottom w:val="single" w:sz="4" w:space="0" w:color="auto"/>
              <w:right w:val="single" w:sz="4" w:space="0" w:color="auto"/>
            </w:tcBorders>
          </w:tcPr>
          <w:p w14:paraId="5FFC2D0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6857E89D" w14:textId="77777777" w:rsidR="00567AFA" w:rsidRDefault="00567AFA">
            <w:pPr>
              <w:pStyle w:val="a2"/>
              <w:ind w:firstLineChars="0" w:firstLine="0"/>
              <w:rPr>
                <w:rFonts w:ascii="仿宋" w:eastAsia="仿宋" w:hAnsi="仿宋"/>
                <w:sz w:val="20"/>
                <w:szCs w:val="20"/>
                <w:lang w:eastAsia="zh-Hans"/>
              </w:rPr>
            </w:pPr>
          </w:p>
        </w:tc>
      </w:tr>
      <w:tr w:rsidR="00567AFA" w14:paraId="35DFD72C" w14:textId="77777777">
        <w:tc>
          <w:tcPr>
            <w:tcW w:w="2176" w:type="dxa"/>
            <w:tcBorders>
              <w:top w:val="single" w:sz="4" w:space="0" w:color="auto"/>
              <w:left w:val="single" w:sz="4" w:space="0" w:color="auto"/>
              <w:bottom w:val="single" w:sz="4" w:space="0" w:color="auto"/>
              <w:right w:val="single" w:sz="4" w:space="0" w:color="auto"/>
            </w:tcBorders>
            <w:vAlign w:val="bottom"/>
          </w:tcPr>
          <w:p w14:paraId="4B84AD6E"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rPr>
              <w:t>signForDt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BFE3DB6"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签收</w:t>
            </w:r>
            <w:r>
              <w:rPr>
                <w:rFonts w:ascii="仿宋" w:eastAsia="仿宋" w:hAnsi="仿宋" w:hint="eastAsia"/>
                <w:sz w:val="20"/>
                <w:szCs w:val="20"/>
                <w:lang w:eastAsia="zh-Hans"/>
              </w:rPr>
              <w:t>结果获取</w:t>
            </w:r>
            <w:r>
              <w:rPr>
                <w:rFonts w:ascii="仿宋" w:eastAsia="仿宋" w:hAnsi="仿宋" w:hint="eastAsia"/>
                <w:sz w:val="20"/>
                <w:szCs w:val="20"/>
              </w:rPr>
              <w:t>日期</w:t>
            </w:r>
          </w:p>
        </w:tc>
        <w:tc>
          <w:tcPr>
            <w:tcW w:w="1565" w:type="dxa"/>
            <w:tcBorders>
              <w:top w:val="single" w:sz="4" w:space="0" w:color="auto"/>
              <w:left w:val="single" w:sz="4" w:space="0" w:color="auto"/>
              <w:bottom w:val="single" w:sz="4" w:space="0" w:color="auto"/>
              <w:right w:val="single" w:sz="4" w:space="0" w:color="auto"/>
            </w:tcBorders>
            <w:vAlign w:val="bottom"/>
          </w:tcPr>
          <w:p w14:paraId="2392466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3DA3F51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5FDA5F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p w14:paraId="7ED4697D" w14:textId="77777777" w:rsidR="00567AFA" w:rsidRDefault="00567AFA">
            <w:pPr>
              <w:pStyle w:val="a2"/>
              <w:ind w:firstLineChars="0" w:firstLine="0"/>
              <w:rPr>
                <w:rFonts w:ascii="仿宋" w:eastAsia="仿宋" w:hAnsi="仿宋"/>
                <w:sz w:val="20"/>
                <w:szCs w:val="20"/>
              </w:rPr>
            </w:pPr>
          </w:p>
        </w:tc>
      </w:tr>
      <w:tr w:rsidR="00567AFA" w14:paraId="4AED92CA"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674E891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t>r</w:t>
            </w:r>
            <w:r>
              <w:rPr>
                <w:rFonts w:ascii="仿宋" w:eastAsia="仿宋" w:hAnsi="仿宋"/>
                <w:sz w:val="20"/>
                <w:szCs w:val="20"/>
                <w:lang w:eastAsia="zh-Hans"/>
              </w:rPr>
              <w:t>ow</w:t>
            </w:r>
          </w:p>
        </w:tc>
      </w:tr>
      <w:tr w:rsidR="00567AFA" w14:paraId="09BC2996"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1725370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t>l</w:t>
            </w:r>
            <w:r>
              <w:rPr>
                <w:rFonts w:ascii="仿宋" w:eastAsia="仿宋" w:hAnsi="仿宋"/>
                <w:sz w:val="20"/>
                <w:szCs w:val="20"/>
                <w:lang w:eastAsia="zh-Hans"/>
              </w:rPr>
              <w:t>ist</w:t>
            </w:r>
          </w:p>
        </w:tc>
      </w:tr>
    </w:tbl>
    <w:p w14:paraId="12941B83" w14:textId="77777777" w:rsidR="00567AFA" w:rsidRDefault="00567AFA">
      <w:pPr>
        <w:pStyle w:val="a2"/>
        <w:ind w:firstLineChars="0" w:firstLine="0"/>
        <w:rPr>
          <w:b/>
          <w:lang w:bidi="ar"/>
        </w:rPr>
      </w:pPr>
    </w:p>
    <w:p w14:paraId="56F03705" w14:textId="77777777" w:rsidR="00567AFA" w:rsidRDefault="00000000">
      <w:pPr>
        <w:pStyle w:val="40"/>
      </w:pPr>
      <w:bookmarkStart w:id="1656" w:name="_Toc3939"/>
      <w:bookmarkStart w:id="1657" w:name="_Toc30404"/>
      <w:bookmarkStart w:id="1658" w:name="_Toc3931"/>
      <w:bookmarkStart w:id="1659" w:name="_Toc26153"/>
      <w:bookmarkStart w:id="1660" w:name="_Toc17062"/>
      <w:bookmarkStart w:id="1661" w:name="_Toc7315"/>
      <w:bookmarkStart w:id="1662" w:name="_Toc32706"/>
      <w:bookmarkStart w:id="1663" w:name="_Toc26090"/>
      <w:bookmarkStart w:id="1664" w:name="_Toc13101"/>
      <w:bookmarkStart w:id="1665" w:name="_Toc13281"/>
      <w:bookmarkStart w:id="1666" w:name="_Toc17406"/>
      <w:bookmarkStart w:id="1667" w:name="_Toc8700"/>
      <w:bookmarkStart w:id="1668" w:name="_Toc18042"/>
      <w:bookmarkStart w:id="1669" w:name="_Toc21075"/>
      <w:bookmarkStart w:id="1670" w:name="_Toc8865"/>
      <w:bookmarkStart w:id="1671" w:name="_Toc10749"/>
      <w:r>
        <w:rPr>
          <w:rFonts w:hint="eastAsia"/>
        </w:rPr>
        <w:t>请求报文</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587BB121" w14:textId="77777777" w:rsidR="00567AFA" w:rsidRDefault="00000000">
      <w:pPr>
        <w:pStyle w:val="a3"/>
        <w:rPr>
          <w:color w:val="auto"/>
        </w:rPr>
      </w:pPr>
      <w:r>
        <w:rPr>
          <w:color w:val="auto"/>
        </w:rPr>
        <w:t>&lt;?xml version="1.0" encoding="GBK"?&gt;</w:t>
      </w:r>
    </w:p>
    <w:p w14:paraId="1C471190" w14:textId="77777777" w:rsidR="00567AFA" w:rsidRDefault="00000000">
      <w:pPr>
        <w:pStyle w:val="a3"/>
        <w:rPr>
          <w:color w:val="auto"/>
        </w:rPr>
      </w:pPr>
      <w:r>
        <w:rPr>
          <w:color w:val="auto"/>
        </w:rPr>
        <w:t>&lt;stream&gt;</w:t>
      </w:r>
    </w:p>
    <w:p w14:paraId="6D797B3B" w14:textId="77777777" w:rsidR="00567AFA" w:rsidRDefault="00000000">
      <w:pPr>
        <w:pStyle w:val="a3"/>
        <w:rPr>
          <w:color w:val="auto"/>
        </w:rPr>
      </w:pPr>
      <w:r>
        <w:rPr>
          <w:color w:val="auto"/>
        </w:rPr>
        <w:t xml:space="preserve">    &lt;action&gt;</w:t>
      </w:r>
      <w:r>
        <w:t xml:space="preserve"> </w:t>
      </w:r>
      <w:r>
        <w:rPr>
          <w:color w:val="auto"/>
        </w:rPr>
        <w:t>SKDLBLNF &lt;/action&gt;</w:t>
      </w:r>
    </w:p>
    <w:p w14:paraId="68796FEE" w14:textId="77777777" w:rsidR="00567AFA" w:rsidRDefault="00000000">
      <w:pPr>
        <w:pStyle w:val="a3"/>
        <w:rPr>
          <w:color w:val="auto"/>
        </w:rPr>
      </w:pPr>
      <w:r>
        <w:rPr>
          <w:color w:val="auto"/>
        </w:rPr>
        <w:t xml:space="preserve">    &lt;</w:t>
      </w:r>
      <w:proofErr w:type="spellStart"/>
      <w:r>
        <w:rPr>
          <w:color w:val="auto"/>
        </w:rPr>
        <w:t>userName</w:t>
      </w:r>
      <w:proofErr w:type="spellEnd"/>
      <w:r>
        <w:rPr>
          <w:color w:val="auto"/>
        </w:rPr>
        <w:t>&gt;11100177806072284560&lt;/</w:t>
      </w:r>
      <w:proofErr w:type="spellStart"/>
      <w:r>
        <w:rPr>
          <w:color w:val="auto"/>
        </w:rPr>
        <w:t>userName</w:t>
      </w:r>
      <w:proofErr w:type="spellEnd"/>
      <w:r>
        <w:rPr>
          <w:color w:val="auto"/>
        </w:rPr>
        <w:t>&gt;</w:t>
      </w:r>
    </w:p>
    <w:p w14:paraId="15C7F413" w14:textId="77777777" w:rsidR="00567AFA" w:rsidRDefault="00000000">
      <w:pPr>
        <w:pStyle w:val="a3"/>
        <w:ind w:firstLine="400"/>
        <w:rPr>
          <w:color w:val="auto"/>
        </w:rPr>
      </w:pPr>
      <w:r>
        <w:rPr>
          <w:color w:val="auto"/>
        </w:rPr>
        <w:t>&lt;</w:t>
      </w:r>
      <w:proofErr w:type="spellStart"/>
      <w:r>
        <w:rPr>
          <w:color w:val="auto"/>
        </w:rPr>
        <w:t>fndarBatNum</w:t>
      </w:r>
      <w:proofErr w:type="spellEnd"/>
      <w:r>
        <w:rPr>
          <w:color w:val="auto"/>
        </w:rPr>
        <w:t>&gt;2022215121512312&lt;/</w:t>
      </w:r>
      <w:proofErr w:type="spellStart"/>
      <w:r>
        <w:rPr>
          <w:color w:val="auto"/>
        </w:rPr>
        <w:t>fndarBatNum</w:t>
      </w:r>
      <w:proofErr w:type="spellEnd"/>
      <w:r>
        <w:rPr>
          <w:color w:val="auto"/>
        </w:rPr>
        <w:t>&gt;</w:t>
      </w:r>
    </w:p>
    <w:p w14:paraId="32EB44FC" w14:textId="77777777" w:rsidR="00567AFA" w:rsidRDefault="00000000">
      <w:pPr>
        <w:pStyle w:val="a3"/>
        <w:ind w:firstLine="400"/>
        <w:rPr>
          <w:color w:val="auto"/>
        </w:rPr>
      </w:pPr>
      <w:r>
        <w:rPr>
          <w:color w:val="auto"/>
        </w:rPr>
        <w:t xml:space="preserve">&lt; </w:t>
      </w:r>
      <w:proofErr w:type="spellStart"/>
      <w:r>
        <w:rPr>
          <w:color w:val="auto"/>
        </w:rPr>
        <w:t>subTaskNum</w:t>
      </w:r>
      <w:proofErr w:type="spellEnd"/>
      <w:r>
        <w:rPr>
          <w:color w:val="auto"/>
        </w:rPr>
        <w:t xml:space="preserve">&gt;2022215121512312&lt;/ </w:t>
      </w:r>
      <w:proofErr w:type="spellStart"/>
      <w:r>
        <w:rPr>
          <w:color w:val="auto"/>
        </w:rPr>
        <w:t>subTaskNum</w:t>
      </w:r>
      <w:proofErr w:type="spellEnd"/>
      <w:r>
        <w:rPr>
          <w:color w:val="auto"/>
        </w:rPr>
        <w:t>&gt;</w:t>
      </w:r>
    </w:p>
    <w:p w14:paraId="06C24759" w14:textId="77777777" w:rsidR="00567AFA" w:rsidRDefault="00000000">
      <w:pPr>
        <w:pStyle w:val="a3"/>
        <w:ind w:firstLine="400"/>
        <w:rPr>
          <w:color w:val="auto"/>
        </w:rPr>
      </w:pPr>
      <w:r>
        <w:rPr>
          <w:color w:val="auto"/>
        </w:rPr>
        <w:t>&lt;</w:t>
      </w:r>
      <w:proofErr w:type="spellStart"/>
      <w:r>
        <w:rPr>
          <w:color w:val="auto"/>
        </w:rPr>
        <w:t>startRecord</w:t>
      </w:r>
      <w:proofErr w:type="spellEnd"/>
      <w:r>
        <w:rPr>
          <w:color w:val="auto"/>
        </w:rPr>
        <w:t>&gt;1&lt;/</w:t>
      </w:r>
      <w:proofErr w:type="spellStart"/>
      <w:r>
        <w:rPr>
          <w:color w:val="auto"/>
        </w:rPr>
        <w:t>startRecord</w:t>
      </w:r>
      <w:proofErr w:type="spellEnd"/>
      <w:r>
        <w:rPr>
          <w:color w:val="auto"/>
        </w:rPr>
        <w:t>&gt;</w:t>
      </w:r>
    </w:p>
    <w:p w14:paraId="6637E5F7" w14:textId="77777777" w:rsidR="00567AFA" w:rsidRDefault="00000000">
      <w:pPr>
        <w:pStyle w:val="a3"/>
        <w:ind w:firstLine="400"/>
        <w:rPr>
          <w:color w:val="auto"/>
        </w:rPr>
      </w:pPr>
      <w:r>
        <w:rPr>
          <w:color w:val="auto"/>
        </w:rPr>
        <w:t>&lt;</w:t>
      </w:r>
      <w:proofErr w:type="spellStart"/>
      <w:r>
        <w:rPr>
          <w:color w:val="auto"/>
        </w:rPr>
        <w:t>pageNumber</w:t>
      </w:r>
      <w:proofErr w:type="spellEnd"/>
      <w:r>
        <w:rPr>
          <w:color w:val="auto"/>
        </w:rPr>
        <w:t>&gt;1&lt;/</w:t>
      </w:r>
      <w:proofErr w:type="spellStart"/>
      <w:r>
        <w:rPr>
          <w:color w:val="auto"/>
        </w:rPr>
        <w:t>pageNumber</w:t>
      </w:r>
      <w:proofErr w:type="spellEnd"/>
      <w:r>
        <w:rPr>
          <w:color w:val="auto"/>
        </w:rPr>
        <w:t>&gt;</w:t>
      </w:r>
    </w:p>
    <w:p w14:paraId="097E1D42" w14:textId="77777777" w:rsidR="00567AFA" w:rsidRDefault="00000000">
      <w:pPr>
        <w:pStyle w:val="a3"/>
        <w:rPr>
          <w:color w:val="auto"/>
        </w:rPr>
      </w:pPr>
      <w:r>
        <w:rPr>
          <w:color w:val="auto"/>
        </w:rPr>
        <w:t>&lt;/stream&gt;</w:t>
      </w:r>
    </w:p>
    <w:p w14:paraId="46352F5D" w14:textId="77777777" w:rsidR="00567AFA" w:rsidRDefault="00000000">
      <w:pPr>
        <w:pStyle w:val="40"/>
      </w:pPr>
      <w:bookmarkStart w:id="1672" w:name="_Toc4744"/>
      <w:bookmarkStart w:id="1673" w:name="_Toc21027"/>
      <w:bookmarkStart w:id="1674" w:name="_Toc4918"/>
      <w:bookmarkStart w:id="1675" w:name="_Toc25372"/>
      <w:bookmarkStart w:id="1676" w:name="_Toc8642"/>
      <w:bookmarkStart w:id="1677" w:name="_Toc17053"/>
      <w:bookmarkStart w:id="1678" w:name="_Toc19655"/>
      <w:bookmarkStart w:id="1679" w:name="_Toc28103"/>
      <w:bookmarkStart w:id="1680" w:name="_Toc14019"/>
      <w:bookmarkStart w:id="1681" w:name="_Toc8690"/>
      <w:bookmarkStart w:id="1682" w:name="_Toc25370"/>
      <w:bookmarkStart w:id="1683" w:name="_Toc2285"/>
      <w:bookmarkStart w:id="1684" w:name="_Toc24699"/>
      <w:bookmarkStart w:id="1685" w:name="_Toc1907"/>
      <w:bookmarkStart w:id="1686" w:name="_Toc13319"/>
      <w:bookmarkStart w:id="1687" w:name="_Toc19049"/>
      <w:r>
        <w:rPr>
          <w:rFonts w:hint="eastAsia"/>
        </w:rPr>
        <w:lastRenderedPageBreak/>
        <w:t>响应报文</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0166DA15" w14:textId="77777777" w:rsidR="00567AFA" w:rsidRDefault="00000000">
      <w:pPr>
        <w:pStyle w:val="a3"/>
        <w:rPr>
          <w:color w:val="auto"/>
        </w:rPr>
      </w:pPr>
      <w:r>
        <w:rPr>
          <w:color w:val="auto"/>
        </w:rPr>
        <w:t>&lt;?xml version="1.0" encoding="GBK"?&gt;</w:t>
      </w:r>
    </w:p>
    <w:p w14:paraId="61C8FC31" w14:textId="77777777" w:rsidR="00567AFA" w:rsidRDefault="00000000">
      <w:pPr>
        <w:pStyle w:val="a3"/>
        <w:rPr>
          <w:color w:val="auto"/>
        </w:rPr>
      </w:pPr>
      <w:r>
        <w:rPr>
          <w:color w:val="auto"/>
        </w:rPr>
        <w:t>&lt;stream&gt;</w:t>
      </w:r>
    </w:p>
    <w:p w14:paraId="767FD637" w14:textId="77777777" w:rsidR="00567AFA" w:rsidRDefault="00000000">
      <w:pPr>
        <w:pStyle w:val="a3"/>
        <w:rPr>
          <w:color w:val="auto"/>
        </w:rPr>
      </w:pPr>
      <w:r>
        <w:rPr>
          <w:color w:val="auto"/>
        </w:rPr>
        <w:t xml:space="preserve">    &lt;status&gt;&lt;/status&gt;</w:t>
      </w:r>
    </w:p>
    <w:p w14:paraId="2149EF4C" w14:textId="77777777" w:rsidR="00567AFA" w:rsidRDefault="00000000">
      <w:pPr>
        <w:pStyle w:val="a3"/>
        <w:rPr>
          <w:color w:val="auto"/>
        </w:rPr>
      </w:pPr>
      <w:r>
        <w:rPr>
          <w:color w:val="auto"/>
        </w:rPr>
        <w:t xml:space="preserve">    &lt;</w:t>
      </w:r>
      <w:proofErr w:type="spellStart"/>
      <w:r>
        <w:rPr>
          <w:color w:val="auto"/>
        </w:rPr>
        <w:t>statusText</w:t>
      </w:r>
      <w:proofErr w:type="spellEnd"/>
      <w:r>
        <w:rPr>
          <w:color w:val="auto"/>
        </w:rPr>
        <w:t>&gt;&lt;/</w:t>
      </w:r>
      <w:proofErr w:type="spellStart"/>
      <w:r>
        <w:rPr>
          <w:color w:val="auto"/>
        </w:rPr>
        <w:t>statusText</w:t>
      </w:r>
      <w:proofErr w:type="spellEnd"/>
      <w:r>
        <w:rPr>
          <w:color w:val="auto"/>
        </w:rPr>
        <w:t>&gt;</w:t>
      </w:r>
    </w:p>
    <w:p w14:paraId="2C6DFF11" w14:textId="77777777" w:rsidR="00567AFA" w:rsidRDefault="00000000">
      <w:pPr>
        <w:pStyle w:val="a3"/>
        <w:rPr>
          <w:color w:val="auto"/>
        </w:rPr>
      </w:pPr>
      <w:r>
        <w:rPr>
          <w:color w:val="auto"/>
        </w:rPr>
        <w:t xml:space="preserve">    &lt;</w:t>
      </w:r>
      <w:proofErr w:type="spellStart"/>
      <w:r>
        <w:rPr>
          <w:color w:val="auto"/>
        </w:rPr>
        <w:t>fndarBatNum</w:t>
      </w:r>
      <w:proofErr w:type="spellEnd"/>
      <w:r>
        <w:rPr>
          <w:color w:val="auto"/>
        </w:rPr>
        <w:t>&gt;22215121512312&lt;/</w:t>
      </w:r>
      <w:proofErr w:type="spellStart"/>
      <w:r>
        <w:rPr>
          <w:color w:val="auto"/>
        </w:rPr>
        <w:t>fndarBatNum</w:t>
      </w:r>
      <w:proofErr w:type="spellEnd"/>
      <w:r>
        <w:rPr>
          <w:color w:val="auto"/>
        </w:rPr>
        <w:t>&gt;</w:t>
      </w:r>
    </w:p>
    <w:p w14:paraId="12DEFB75" w14:textId="77777777" w:rsidR="00567AFA" w:rsidRDefault="00000000">
      <w:pPr>
        <w:pStyle w:val="a3"/>
        <w:rPr>
          <w:color w:val="auto"/>
        </w:rPr>
      </w:pPr>
      <w:r>
        <w:rPr>
          <w:color w:val="auto"/>
        </w:rPr>
        <w:t xml:space="preserve">    &lt;</w:t>
      </w:r>
      <w:proofErr w:type="spellStart"/>
      <w:r>
        <w:rPr>
          <w:color w:val="auto"/>
        </w:rPr>
        <w:t>docId</w:t>
      </w:r>
      <w:proofErr w:type="spellEnd"/>
      <w:r>
        <w:rPr>
          <w:color w:val="auto"/>
        </w:rPr>
        <w:t>&gt;00&lt;/</w:t>
      </w:r>
      <w:proofErr w:type="spellStart"/>
      <w:r>
        <w:rPr>
          <w:color w:val="auto"/>
        </w:rPr>
        <w:t>docId</w:t>
      </w:r>
      <w:proofErr w:type="spellEnd"/>
      <w:r>
        <w:rPr>
          <w:color w:val="auto"/>
        </w:rPr>
        <w:t>&gt;</w:t>
      </w:r>
    </w:p>
    <w:p w14:paraId="0F616789" w14:textId="77777777" w:rsidR="00567AFA" w:rsidRDefault="00000000">
      <w:pPr>
        <w:pStyle w:val="a3"/>
        <w:rPr>
          <w:color w:val="auto"/>
        </w:rPr>
      </w:pPr>
      <w:r>
        <w:rPr>
          <w:color w:val="auto"/>
        </w:rPr>
        <w:t xml:space="preserve">    &lt;</w:t>
      </w:r>
      <w:proofErr w:type="spellStart"/>
      <w:r>
        <w:rPr>
          <w:color w:val="auto"/>
        </w:rPr>
        <w:t>totalRecords</w:t>
      </w:r>
      <w:proofErr w:type="spellEnd"/>
      <w:r>
        <w:rPr>
          <w:color w:val="auto"/>
        </w:rPr>
        <w:t>&gt;&lt;/</w:t>
      </w:r>
      <w:proofErr w:type="spellStart"/>
      <w:r>
        <w:rPr>
          <w:color w:val="auto"/>
        </w:rPr>
        <w:t>totalRecords</w:t>
      </w:r>
      <w:proofErr w:type="spellEnd"/>
      <w:r>
        <w:rPr>
          <w:color w:val="auto"/>
        </w:rPr>
        <w:t>&gt;</w:t>
      </w:r>
    </w:p>
    <w:p w14:paraId="26CDB6CE" w14:textId="77777777" w:rsidR="00567AFA" w:rsidRDefault="00000000">
      <w:pPr>
        <w:pStyle w:val="a3"/>
        <w:rPr>
          <w:color w:val="auto"/>
        </w:rPr>
      </w:pPr>
      <w:r>
        <w:rPr>
          <w:color w:val="auto"/>
        </w:rPr>
        <w:t xml:space="preserve">    &lt;</w:t>
      </w:r>
      <w:proofErr w:type="spellStart"/>
      <w:r>
        <w:rPr>
          <w:color w:val="auto"/>
        </w:rPr>
        <w:t>returnRecords</w:t>
      </w:r>
      <w:proofErr w:type="spellEnd"/>
      <w:r>
        <w:rPr>
          <w:color w:val="auto"/>
        </w:rPr>
        <w:t>&gt;&lt;/</w:t>
      </w:r>
      <w:proofErr w:type="spellStart"/>
      <w:r>
        <w:rPr>
          <w:color w:val="auto"/>
        </w:rPr>
        <w:t>returnRecords</w:t>
      </w:r>
      <w:proofErr w:type="spellEnd"/>
      <w:r>
        <w:rPr>
          <w:color w:val="auto"/>
        </w:rPr>
        <w:t>&gt;</w:t>
      </w:r>
    </w:p>
    <w:p w14:paraId="3CEAD3FA" w14:textId="77777777" w:rsidR="00567AFA" w:rsidRDefault="00000000">
      <w:pPr>
        <w:pStyle w:val="a3"/>
        <w:rPr>
          <w:color w:val="auto"/>
        </w:rPr>
      </w:pPr>
      <w:r>
        <w:rPr>
          <w:color w:val="auto"/>
        </w:rPr>
        <w:t xml:space="preserve">    &lt;list name="</w:t>
      </w:r>
      <w:proofErr w:type="spellStart"/>
      <w:r>
        <w:rPr>
          <w:color w:val="auto"/>
        </w:rPr>
        <w:t>billInfoList</w:t>
      </w:r>
      <w:proofErr w:type="spellEnd"/>
      <w:r>
        <w:rPr>
          <w:color w:val="auto"/>
        </w:rPr>
        <w:t>"&gt;</w:t>
      </w:r>
    </w:p>
    <w:p w14:paraId="17D3012E" w14:textId="77777777" w:rsidR="00567AFA" w:rsidRDefault="00000000">
      <w:pPr>
        <w:pStyle w:val="a3"/>
        <w:rPr>
          <w:color w:val="auto"/>
        </w:rPr>
      </w:pPr>
      <w:r>
        <w:rPr>
          <w:color w:val="auto"/>
        </w:rPr>
        <w:t xml:space="preserve">        &lt;row&gt;</w:t>
      </w:r>
    </w:p>
    <w:p w14:paraId="14E0EFA5" w14:textId="77777777" w:rsidR="00567AFA" w:rsidRDefault="00000000">
      <w:pPr>
        <w:pStyle w:val="a3"/>
        <w:rPr>
          <w:color w:val="auto"/>
        </w:rPr>
      </w:pPr>
      <w:r>
        <w:rPr>
          <w:color w:val="auto"/>
        </w:rPr>
        <w:t xml:space="preserve">            &lt;</w:t>
      </w:r>
      <w:proofErr w:type="spellStart"/>
      <w:r>
        <w:rPr>
          <w:color w:val="auto"/>
        </w:rPr>
        <w:t>fndarNum</w:t>
      </w:r>
      <w:proofErr w:type="spellEnd"/>
      <w:r>
        <w:rPr>
          <w:color w:val="auto"/>
        </w:rPr>
        <w:t>&gt;&lt;/</w:t>
      </w:r>
      <w:proofErr w:type="spellStart"/>
      <w:r>
        <w:rPr>
          <w:color w:val="auto"/>
        </w:rPr>
        <w:t>fndarNum</w:t>
      </w:r>
      <w:proofErr w:type="spellEnd"/>
      <w:r>
        <w:rPr>
          <w:color w:val="auto"/>
        </w:rPr>
        <w:t>&gt;</w:t>
      </w:r>
    </w:p>
    <w:p w14:paraId="14564DAF" w14:textId="77777777" w:rsidR="00567AFA" w:rsidRDefault="00000000">
      <w:pPr>
        <w:pStyle w:val="a3"/>
        <w:rPr>
          <w:color w:val="auto"/>
        </w:rPr>
      </w:pPr>
      <w:r>
        <w:rPr>
          <w:color w:val="auto"/>
        </w:rPr>
        <w:t xml:space="preserve">            &lt;</w:t>
      </w:r>
      <w:proofErr w:type="spellStart"/>
      <w:r>
        <w:rPr>
          <w:color w:val="auto"/>
        </w:rPr>
        <w:t>subTaskNum</w:t>
      </w:r>
      <w:proofErr w:type="spellEnd"/>
      <w:r>
        <w:rPr>
          <w:color w:val="auto"/>
        </w:rPr>
        <w:t>&gt;&lt;/</w:t>
      </w:r>
      <w:proofErr w:type="spellStart"/>
      <w:r>
        <w:rPr>
          <w:color w:val="auto"/>
        </w:rPr>
        <w:t>subTaskNum</w:t>
      </w:r>
      <w:proofErr w:type="spellEnd"/>
      <w:r>
        <w:rPr>
          <w:color w:val="auto"/>
        </w:rPr>
        <w:t>&gt;</w:t>
      </w:r>
    </w:p>
    <w:p w14:paraId="4DEEE3A7" w14:textId="77777777" w:rsidR="00567AFA" w:rsidRDefault="00000000">
      <w:pPr>
        <w:pStyle w:val="a3"/>
        <w:rPr>
          <w:color w:val="auto"/>
        </w:rPr>
      </w:pPr>
      <w:r>
        <w:rPr>
          <w:color w:val="auto"/>
        </w:rPr>
        <w:t xml:space="preserve">            &lt;</w:t>
      </w:r>
      <w:proofErr w:type="spellStart"/>
      <w:r>
        <w:rPr>
          <w:color w:val="auto"/>
        </w:rPr>
        <w:t>settlementMode</w:t>
      </w:r>
      <w:proofErr w:type="spellEnd"/>
      <w:r>
        <w:rPr>
          <w:color w:val="auto"/>
        </w:rPr>
        <w:t>&gt;&lt;/</w:t>
      </w:r>
      <w:proofErr w:type="spellStart"/>
      <w:r>
        <w:rPr>
          <w:color w:val="auto"/>
        </w:rPr>
        <w:t>settlementMode</w:t>
      </w:r>
      <w:proofErr w:type="spellEnd"/>
      <w:r>
        <w:rPr>
          <w:color w:val="auto"/>
        </w:rPr>
        <w:t>&gt;</w:t>
      </w:r>
    </w:p>
    <w:p w14:paraId="60A05688" w14:textId="77777777" w:rsidR="00567AFA" w:rsidRDefault="00000000">
      <w:pPr>
        <w:pStyle w:val="a3"/>
        <w:rPr>
          <w:color w:val="auto"/>
        </w:rPr>
      </w:pPr>
      <w:r>
        <w:rPr>
          <w:color w:val="auto"/>
        </w:rPr>
        <w:t xml:space="preserve">            &lt;</w:t>
      </w:r>
      <w:proofErr w:type="spellStart"/>
      <w:r>
        <w:rPr>
          <w:color w:val="auto"/>
        </w:rPr>
        <w:t>signAcc</w:t>
      </w:r>
      <w:proofErr w:type="spellEnd"/>
      <w:r>
        <w:rPr>
          <w:color w:val="auto"/>
        </w:rPr>
        <w:t>&gt;&lt;/</w:t>
      </w:r>
      <w:proofErr w:type="spellStart"/>
      <w:r>
        <w:rPr>
          <w:color w:val="auto"/>
        </w:rPr>
        <w:t>signAcc</w:t>
      </w:r>
      <w:proofErr w:type="spellEnd"/>
      <w:r>
        <w:rPr>
          <w:color w:val="auto"/>
        </w:rPr>
        <w:t>&gt;</w:t>
      </w:r>
    </w:p>
    <w:p w14:paraId="02248995" w14:textId="77777777" w:rsidR="00567AFA" w:rsidRDefault="00000000">
      <w:pPr>
        <w:pStyle w:val="a3"/>
        <w:rPr>
          <w:color w:val="auto"/>
        </w:rPr>
      </w:pPr>
      <w:r>
        <w:rPr>
          <w:color w:val="auto"/>
        </w:rPr>
        <w:t xml:space="preserve">            &lt;</w:t>
      </w:r>
      <w:proofErr w:type="spellStart"/>
      <w:r>
        <w:rPr>
          <w:color w:val="auto"/>
        </w:rPr>
        <w:t>billPkgId</w:t>
      </w:r>
      <w:proofErr w:type="spellEnd"/>
      <w:r>
        <w:rPr>
          <w:color w:val="auto"/>
        </w:rPr>
        <w:t>&gt;&lt;/</w:t>
      </w:r>
      <w:proofErr w:type="spellStart"/>
      <w:r>
        <w:rPr>
          <w:color w:val="auto"/>
        </w:rPr>
        <w:t>billPkgId</w:t>
      </w:r>
      <w:proofErr w:type="spellEnd"/>
      <w:r>
        <w:rPr>
          <w:color w:val="auto"/>
        </w:rPr>
        <w:t>&gt;</w:t>
      </w:r>
    </w:p>
    <w:p w14:paraId="4EBEDB5D" w14:textId="77777777" w:rsidR="00567AFA" w:rsidRDefault="00000000">
      <w:pPr>
        <w:pStyle w:val="a3"/>
        <w:rPr>
          <w:color w:val="auto"/>
        </w:rPr>
      </w:pPr>
      <w:r>
        <w:rPr>
          <w:color w:val="auto"/>
        </w:rPr>
        <w:t xml:space="preserve">            &lt;</w:t>
      </w:r>
      <w:proofErr w:type="spellStart"/>
      <w:r>
        <w:rPr>
          <w:color w:val="auto"/>
        </w:rPr>
        <w:t>subBillRng</w:t>
      </w:r>
      <w:proofErr w:type="spellEnd"/>
      <w:r>
        <w:rPr>
          <w:color w:val="auto"/>
        </w:rPr>
        <w:t>&gt;&lt;/</w:t>
      </w:r>
      <w:proofErr w:type="spellStart"/>
      <w:r>
        <w:rPr>
          <w:color w:val="auto"/>
        </w:rPr>
        <w:t>subBillRng</w:t>
      </w:r>
      <w:proofErr w:type="spellEnd"/>
      <w:r>
        <w:rPr>
          <w:color w:val="auto"/>
        </w:rPr>
        <w:t>&gt;</w:t>
      </w:r>
    </w:p>
    <w:p w14:paraId="0AF26E82" w14:textId="77777777" w:rsidR="00567AFA" w:rsidRDefault="00000000">
      <w:pPr>
        <w:pStyle w:val="a3"/>
        <w:rPr>
          <w:color w:val="auto"/>
        </w:rPr>
      </w:pPr>
      <w:r>
        <w:rPr>
          <w:color w:val="auto"/>
        </w:rPr>
        <w:t xml:space="preserve">            &lt;</w:t>
      </w:r>
      <w:proofErr w:type="spellStart"/>
      <w:r>
        <w:rPr>
          <w:color w:val="auto"/>
        </w:rPr>
        <w:t>isSupprDt</w:t>
      </w:r>
      <w:proofErr w:type="spellEnd"/>
      <w:r>
        <w:rPr>
          <w:color w:val="auto"/>
        </w:rPr>
        <w:t>&gt;&lt;/</w:t>
      </w:r>
      <w:proofErr w:type="spellStart"/>
      <w:r>
        <w:rPr>
          <w:color w:val="auto"/>
        </w:rPr>
        <w:t>isSupprDt</w:t>
      </w:r>
      <w:proofErr w:type="spellEnd"/>
      <w:r>
        <w:rPr>
          <w:color w:val="auto"/>
        </w:rPr>
        <w:t>&gt;</w:t>
      </w:r>
    </w:p>
    <w:p w14:paraId="1186350A" w14:textId="77777777" w:rsidR="00567AFA" w:rsidRDefault="00000000">
      <w:pPr>
        <w:pStyle w:val="a3"/>
        <w:rPr>
          <w:color w:val="auto"/>
        </w:rPr>
      </w:pPr>
      <w:r>
        <w:rPr>
          <w:color w:val="auto"/>
        </w:rPr>
        <w:t xml:space="preserve">            &lt;</w:t>
      </w:r>
      <w:proofErr w:type="spellStart"/>
      <w:r>
        <w:rPr>
          <w:color w:val="auto"/>
        </w:rPr>
        <w:t>billRcvDt</w:t>
      </w:r>
      <w:proofErr w:type="spellEnd"/>
      <w:r>
        <w:rPr>
          <w:color w:val="auto"/>
        </w:rPr>
        <w:t>&gt;&lt;/</w:t>
      </w:r>
      <w:proofErr w:type="spellStart"/>
      <w:r>
        <w:rPr>
          <w:color w:val="auto"/>
        </w:rPr>
        <w:t>billRcvDt</w:t>
      </w:r>
      <w:proofErr w:type="spellEnd"/>
      <w:r>
        <w:rPr>
          <w:color w:val="auto"/>
        </w:rPr>
        <w:t>&gt;</w:t>
      </w:r>
    </w:p>
    <w:p w14:paraId="64AD82DE" w14:textId="77777777" w:rsidR="00567AFA" w:rsidRDefault="00000000">
      <w:pPr>
        <w:pStyle w:val="a3"/>
        <w:rPr>
          <w:color w:val="auto"/>
        </w:rPr>
      </w:pPr>
      <w:r>
        <w:rPr>
          <w:color w:val="auto"/>
        </w:rPr>
        <w:t xml:space="preserve">            &lt;</w:t>
      </w:r>
      <w:proofErr w:type="spellStart"/>
      <w:r>
        <w:rPr>
          <w:color w:val="auto"/>
        </w:rPr>
        <w:t>isPrmtSubpge</w:t>
      </w:r>
      <w:proofErr w:type="spellEnd"/>
      <w:r>
        <w:rPr>
          <w:color w:val="auto"/>
        </w:rPr>
        <w:t>&gt;&lt;/</w:t>
      </w:r>
      <w:proofErr w:type="spellStart"/>
      <w:r>
        <w:rPr>
          <w:color w:val="auto"/>
        </w:rPr>
        <w:t>isPrmtSubpge</w:t>
      </w:r>
      <w:proofErr w:type="spellEnd"/>
      <w:r>
        <w:rPr>
          <w:color w:val="auto"/>
        </w:rPr>
        <w:t>&gt;</w:t>
      </w:r>
    </w:p>
    <w:p w14:paraId="6F826E5D" w14:textId="77777777" w:rsidR="00567AFA" w:rsidRDefault="00000000">
      <w:pPr>
        <w:pStyle w:val="a3"/>
        <w:rPr>
          <w:color w:val="auto"/>
        </w:rPr>
      </w:pPr>
      <w:r>
        <w:rPr>
          <w:color w:val="auto"/>
        </w:rPr>
        <w:t xml:space="preserve">            &lt;</w:t>
      </w:r>
      <w:proofErr w:type="spellStart"/>
      <w:r>
        <w:rPr>
          <w:color w:val="auto"/>
        </w:rPr>
        <w:t>billStat</w:t>
      </w:r>
      <w:proofErr w:type="spellEnd"/>
      <w:r>
        <w:rPr>
          <w:color w:val="auto"/>
        </w:rPr>
        <w:t>&gt;&lt;/</w:t>
      </w:r>
      <w:proofErr w:type="spellStart"/>
      <w:r>
        <w:rPr>
          <w:color w:val="auto"/>
        </w:rPr>
        <w:t>billStat</w:t>
      </w:r>
      <w:proofErr w:type="spellEnd"/>
      <w:r>
        <w:rPr>
          <w:color w:val="auto"/>
        </w:rPr>
        <w:t>&gt;</w:t>
      </w:r>
    </w:p>
    <w:p w14:paraId="79D0DF51" w14:textId="77777777" w:rsidR="00567AFA" w:rsidRDefault="00000000">
      <w:pPr>
        <w:pStyle w:val="a3"/>
        <w:rPr>
          <w:color w:val="auto"/>
        </w:rPr>
      </w:pPr>
      <w:r>
        <w:rPr>
          <w:color w:val="auto"/>
        </w:rPr>
        <w:t xml:space="preserve">            &lt;</w:t>
      </w:r>
      <w:proofErr w:type="spellStart"/>
      <w:r>
        <w:rPr>
          <w:color w:val="auto"/>
        </w:rPr>
        <w:t>crclFlag</w:t>
      </w:r>
      <w:proofErr w:type="spellEnd"/>
      <w:r>
        <w:rPr>
          <w:color w:val="auto"/>
        </w:rPr>
        <w:t>&gt;&lt;/</w:t>
      </w:r>
      <w:proofErr w:type="spellStart"/>
      <w:r>
        <w:rPr>
          <w:color w:val="auto"/>
        </w:rPr>
        <w:t>crclFlag</w:t>
      </w:r>
      <w:proofErr w:type="spellEnd"/>
      <w:r>
        <w:rPr>
          <w:color w:val="auto"/>
        </w:rPr>
        <w:t>&gt;</w:t>
      </w:r>
    </w:p>
    <w:p w14:paraId="5D141817" w14:textId="77777777" w:rsidR="00567AFA" w:rsidRDefault="00000000">
      <w:pPr>
        <w:pStyle w:val="a3"/>
        <w:rPr>
          <w:color w:val="auto"/>
        </w:rPr>
      </w:pPr>
      <w:r>
        <w:rPr>
          <w:color w:val="auto"/>
        </w:rPr>
        <w:t xml:space="preserve">            &lt;</w:t>
      </w:r>
      <w:proofErr w:type="spellStart"/>
      <w:r>
        <w:rPr>
          <w:color w:val="auto"/>
        </w:rPr>
        <w:t>billTp</w:t>
      </w:r>
      <w:proofErr w:type="spellEnd"/>
      <w:r>
        <w:rPr>
          <w:color w:val="auto"/>
        </w:rPr>
        <w:t>&gt;&lt;/</w:t>
      </w:r>
      <w:proofErr w:type="spellStart"/>
      <w:r>
        <w:rPr>
          <w:color w:val="auto"/>
        </w:rPr>
        <w:t>billTp</w:t>
      </w:r>
      <w:proofErr w:type="spellEnd"/>
      <w:r>
        <w:rPr>
          <w:color w:val="auto"/>
        </w:rPr>
        <w:t>&gt;</w:t>
      </w:r>
    </w:p>
    <w:p w14:paraId="66ED1952" w14:textId="77777777" w:rsidR="00567AFA" w:rsidRDefault="00000000">
      <w:pPr>
        <w:pStyle w:val="a3"/>
        <w:rPr>
          <w:color w:val="auto"/>
        </w:rPr>
      </w:pPr>
      <w:r>
        <w:rPr>
          <w:color w:val="auto"/>
        </w:rPr>
        <w:t xml:space="preserve">            &lt;</w:t>
      </w:r>
      <w:proofErr w:type="spellStart"/>
      <w:r>
        <w:rPr>
          <w:color w:val="auto"/>
        </w:rPr>
        <w:t>billFaceAmt</w:t>
      </w:r>
      <w:proofErr w:type="spellEnd"/>
      <w:r>
        <w:rPr>
          <w:color w:val="auto"/>
        </w:rPr>
        <w:t>&gt;&lt;/</w:t>
      </w:r>
      <w:proofErr w:type="spellStart"/>
      <w:r>
        <w:rPr>
          <w:color w:val="auto"/>
        </w:rPr>
        <w:t>billFaceAmt</w:t>
      </w:r>
      <w:proofErr w:type="spellEnd"/>
      <w:r>
        <w:rPr>
          <w:color w:val="auto"/>
        </w:rPr>
        <w:t>&gt;</w:t>
      </w:r>
    </w:p>
    <w:p w14:paraId="30F15F5E" w14:textId="77777777" w:rsidR="00567AFA" w:rsidRDefault="00000000">
      <w:pPr>
        <w:pStyle w:val="a3"/>
        <w:rPr>
          <w:color w:val="auto"/>
        </w:rPr>
      </w:pPr>
      <w:r>
        <w:rPr>
          <w:color w:val="auto"/>
        </w:rPr>
        <w:t xml:space="preserve">            &lt;</w:t>
      </w:r>
      <w:proofErr w:type="spellStart"/>
      <w:r>
        <w:rPr>
          <w:color w:val="auto"/>
        </w:rPr>
        <w:t>tfrMark</w:t>
      </w:r>
      <w:proofErr w:type="spellEnd"/>
      <w:r>
        <w:rPr>
          <w:color w:val="auto"/>
        </w:rPr>
        <w:t>&gt;&lt;/</w:t>
      </w:r>
      <w:proofErr w:type="spellStart"/>
      <w:r>
        <w:rPr>
          <w:color w:val="auto"/>
        </w:rPr>
        <w:t>tfrMark</w:t>
      </w:r>
      <w:proofErr w:type="spellEnd"/>
      <w:r>
        <w:rPr>
          <w:color w:val="auto"/>
        </w:rPr>
        <w:t>&gt;</w:t>
      </w:r>
    </w:p>
    <w:p w14:paraId="36E4674D" w14:textId="77777777" w:rsidR="00567AFA" w:rsidRDefault="00000000">
      <w:pPr>
        <w:pStyle w:val="a3"/>
        <w:rPr>
          <w:color w:val="auto"/>
        </w:rPr>
      </w:pPr>
      <w:r>
        <w:rPr>
          <w:color w:val="auto"/>
        </w:rPr>
        <w:t xml:space="preserve">            &lt;</w:t>
      </w:r>
      <w:proofErr w:type="spellStart"/>
      <w:r>
        <w:rPr>
          <w:color w:val="auto"/>
        </w:rPr>
        <w:t>bankDockingMode</w:t>
      </w:r>
      <w:proofErr w:type="spellEnd"/>
      <w:r>
        <w:rPr>
          <w:color w:val="auto"/>
        </w:rPr>
        <w:t>&gt;&lt;/</w:t>
      </w:r>
      <w:proofErr w:type="spellStart"/>
      <w:r>
        <w:rPr>
          <w:color w:val="auto"/>
        </w:rPr>
        <w:t>bankDockingMode</w:t>
      </w:r>
      <w:proofErr w:type="spellEnd"/>
      <w:r>
        <w:rPr>
          <w:color w:val="auto"/>
        </w:rPr>
        <w:t>&gt;</w:t>
      </w:r>
    </w:p>
    <w:p w14:paraId="735BB9C1" w14:textId="77777777" w:rsidR="00567AFA" w:rsidRDefault="00000000">
      <w:pPr>
        <w:pStyle w:val="a3"/>
        <w:rPr>
          <w:color w:val="auto"/>
        </w:rPr>
      </w:pPr>
      <w:r>
        <w:rPr>
          <w:color w:val="auto"/>
        </w:rPr>
        <w:t xml:space="preserve">            &lt;</w:t>
      </w:r>
      <w:proofErr w:type="spellStart"/>
      <w:r>
        <w:rPr>
          <w:color w:val="auto"/>
        </w:rPr>
        <w:t>billFaceMemo</w:t>
      </w:r>
      <w:proofErr w:type="spellEnd"/>
      <w:r>
        <w:rPr>
          <w:color w:val="auto"/>
        </w:rPr>
        <w:t>&gt;&lt;/</w:t>
      </w:r>
      <w:proofErr w:type="spellStart"/>
      <w:r>
        <w:rPr>
          <w:color w:val="auto"/>
        </w:rPr>
        <w:t>billFaceMemo</w:t>
      </w:r>
      <w:proofErr w:type="spellEnd"/>
      <w:r>
        <w:rPr>
          <w:color w:val="auto"/>
        </w:rPr>
        <w:t>&gt;</w:t>
      </w:r>
    </w:p>
    <w:p w14:paraId="20F21794" w14:textId="77777777" w:rsidR="00567AFA" w:rsidRDefault="00000000">
      <w:pPr>
        <w:pStyle w:val="a3"/>
        <w:rPr>
          <w:color w:val="auto"/>
        </w:rPr>
      </w:pPr>
      <w:r>
        <w:rPr>
          <w:color w:val="auto"/>
        </w:rPr>
        <w:t xml:space="preserve">            &lt;</w:t>
      </w:r>
      <w:proofErr w:type="spellStart"/>
      <w:r>
        <w:rPr>
          <w:color w:val="auto"/>
        </w:rPr>
        <w:t>rmtrNm</w:t>
      </w:r>
      <w:proofErr w:type="spellEnd"/>
      <w:r>
        <w:rPr>
          <w:color w:val="auto"/>
        </w:rPr>
        <w:t>&gt;&lt;/</w:t>
      </w:r>
      <w:proofErr w:type="spellStart"/>
      <w:r>
        <w:rPr>
          <w:color w:val="auto"/>
        </w:rPr>
        <w:t>rmtrNm</w:t>
      </w:r>
      <w:proofErr w:type="spellEnd"/>
      <w:r>
        <w:rPr>
          <w:color w:val="auto"/>
        </w:rPr>
        <w:t>&gt;</w:t>
      </w:r>
    </w:p>
    <w:p w14:paraId="027F42FD" w14:textId="77777777" w:rsidR="00567AFA" w:rsidRDefault="00000000">
      <w:pPr>
        <w:pStyle w:val="a3"/>
        <w:rPr>
          <w:color w:val="auto"/>
        </w:rPr>
      </w:pPr>
      <w:r>
        <w:rPr>
          <w:color w:val="auto"/>
        </w:rPr>
        <w:t xml:space="preserve">            &lt;</w:t>
      </w:r>
      <w:proofErr w:type="spellStart"/>
      <w:r>
        <w:rPr>
          <w:color w:val="auto"/>
        </w:rPr>
        <w:t>rmtrIsSupprMemo</w:t>
      </w:r>
      <w:proofErr w:type="spellEnd"/>
      <w:r>
        <w:rPr>
          <w:color w:val="auto"/>
        </w:rPr>
        <w:t>&gt;&lt;/</w:t>
      </w:r>
      <w:proofErr w:type="spellStart"/>
      <w:r>
        <w:rPr>
          <w:color w:val="auto"/>
        </w:rPr>
        <w:t>rmtrIsSupprMemo</w:t>
      </w:r>
      <w:proofErr w:type="spellEnd"/>
      <w:r>
        <w:rPr>
          <w:color w:val="auto"/>
        </w:rPr>
        <w:t>&gt;</w:t>
      </w:r>
    </w:p>
    <w:p w14:paraId="67399C8E" w14:textId="77777777" w:rsidR="00567AFA" w:rsidRDefault="00000000">
      <w:pPr>
        <w:pStyle w:val="a3"/>
        <w:rPr>
          <w:color w:val="auto"/>
        </w:rPr>
      </w:pPr>
      <w:r>
        <w:rPr>
          <w:color w:val="auto"/>
        </w:rPr>
        <w:t xml:space="preserve">            &lt;</w:t>
      </w:r>
      <w:proofErr w:type="spellStart"/>
      <w:r>
        <w:rPr>
          <w:color w:val="auto"/>
        </w:rPr>
        <w:t>rmtrDepBnkBrCode</w:t>
      </w:r>
      <w:proofErr w:type="spellEnd"/>
      <w:r>
        <w:rPr>
          <w:color w:val="auto"/>
        </w:rPr>
        <w:t>&gt;&lt;/</w:t>
      </w:r>
      <w:proofErr w:type="spellStart"/>
      <w:r>
        <w:rPr>
          <w:color w:val="auto"/>
        </w:rPr>
        <w:t>rmtrDepBnkBrCode</w:t>
      </w:r>
      <w:proofErr w:type="spellEnd"/>
      <w:r>
        <w:rPr>
          <w:color w:val="auto"/>
        </w:rPr>
        <w:t>&gt;</w:t>
      </w:r>
    </w:p>
    <w:p w14:paraId="2837D9B8" w14:textId="77777777" w:rsidR="00567AFA" w:rsidRDefault="00000000">
      <w:pPr>
        <w:pStyle w:val="a3"/>
        <w:rPr>
          <w:color w:val="auto"/>
        </w:rPr>
      </w:pPr>
      <w:r>
        <w:rPr>
          <w:color w:val="auto"/>
        </w:rPr>
        <w:lastRenderedPageBreak/>
        <w:t xml:space="preserve">            &lt;</w:t>
      </w:r>
      <w:proofErr w:type="spellStart"/>
      <w:r>
        <w:rPr>
          <w:color w:val="auto"/>
        </w:rPr>
        <w:t>rmtrDepBnkNm</w:t>
      </w:r>
      <w:proofErr w:type="spellEnd"/>
      <w:r>
        <w:rPr>
          <w:color w:val="auto"/>
        </w:rPr>
        <w:t>&gt;&lt;/</w:t>
      </w:r>
      <w:proofErr w:type="spellStart"/>
      <w:r>
        <w:rPr>
          <w:color w:val="auto"/>
        </w:rPr>
        <w:t>rmtrDepBnkNm</w:t>
      </w:r>
      <w:proofErr w:type="spellEnd"/>
      <w:r>
        <w:rPr>
          <w:color w:val="auto"/>
        </w:rPr>
        <w:t>&gt;</w:t>
      </w:r>
    </w:p>
    <w:p w14:paraId="01A82211" w14:textId="77777777" w:rsidR="00567AFA" w:rsidRDefault="00000000">
      <w:pPr>
        <w:pStyle w:val="a3"/>
        <w:rPr>
          <w:color w:val="auto"/>
        </w:rPr>
      </w:pPr>
      <w:r>
        <w:rPr>
          <w:color w:val="auto"/>
        </w:rPr>
        <w:t xml:space="preserve">            &lt;</w:t>
      </w:r>
      <w:proofErr w:type="spellStart"/>
      <w:r>
        <w:rPr>
          <w:color w:val="auto"/>
        </w:rPr>
        <w:t>rmtrAccNum</w:t>
      </w:r>
      <w:proofErr w:type="spellEnd"/>
      <w:r>
        <w:rPr>
          <w:color w:val="auto"/>
        </w:rPr>
        <w:t>&gt;&lt;/</w:t>
      </w:r>
      <w:proofErr w:type="spellStart"/>
      <w:r>
        <w:rPr>
          <w:color w:val="auto"/>
        </w:rPr>
        <w:t>rmtrAccNum</w:t>
      </w:r>
      <w:proofErr w:type="spellEnd"/>
      <w:r>
        <w:rPr>
          <w:color w:val="auto"/>
        </w:rPr>
        <w:t>&gt;</w:t>
      </w:r>
    </w:p>
    <w:p w14:paraId="2A2F9ED3" w14:textId="77777777" w:rsidR="00567AFA" w:rsidRDefault="00000000">
      <w:pPr>
        <w:pStyle w:val="a3"/>
        <w:rPr>
          <w:color w:val="auto"/>
        </w:rPr>
      </w:pPr>
      <w:r>
        <w:rPr>
          <w:color w:val="auto"/>
        </w:rPr>
        <w:t xml:space="preserve">            &lt;</w:t>
      </w:r>
      <w:proofErr w:type="spellStart"/>
      <w:r>
        <w:rPr>
          <w:color w:val="auto"/>
        </w:rPr>
        <w:t>acptrNm</w:t>
      </w:r>
      <w:proofErr w:type="spellEnd"/>
      <w:r>
        <w:rPr>
          <w:color w:val="auto"/>
        </w:rPr>
        <w:t>&gt;&lt;/</w:t>
      </w:r>
      <w:proofErr w:type="spellStart"/>
      <w:r>
        <w:rPr>
          <w:color w:val="auto"/>
        </w:rPr>
        <w:t>acptrNm</w:t>
      </w:r>
      <w:proofErr w:type="spellEnd"/>
      <w:r>
        <w:rPr>
          <w:color w:val="auto"/>
        </w:rPr>
        <w:t>&gt;</w:t>
      </w:r>
    </w:p>
    <w:p w14:paraId="7FECC46A" w14:textId="77777777" w:rsidR="00567AFA" w:rsidRDefault="00000000">
      <w:pPr>
        <w:pStyle w:val="a3"/>
        <w:rPr>
          <w:color w:val="auto"/>
        </w:rPr>
      </w:pPr>
      <w:r>
        <w:rPr>
          <w:color w:val="auto"/>
        </w:rPr>
        <w:t xml:space="preserve">            &lt;</w:t>
      </w:r>
      <w:proofErr w:type="spellStart"/>
      <w:r>
        <w:rPr>
          <w:color w:val="auto"/>
        </w:rPr>
        <w:t>acptrDepBnkNm</w:t>
      </w:r>
      <w:proofErr w:type="spellEnd"/>
      <w:r>
        <w:rPr>
          <w:color w:val="auto"/>
        </w:rPr>
        <w:t>&gt;&lt;/</w:t>
      </w:r>
      <w:proofErr w:type="spellStart"/>
      <w:r>
        <w:rPr>
          <w:color w:val="auto"/>
        </w:rPr>
        <w:t>acptrDepBnkNm</w:t>
      </w:r>
      <w:proofErr w:type="spellEnd"/>
      <w:r>
        <w:rPr>
          <w:color w:val="auto"/>
        </w:rPr>
        <w:t>&gt;</w:t>
      </w:r>
    </w:p>
    <w:p w14:paraId="393811F4" w14:textId="77777777" w:rsidR="00567AFA" w:rsidRDefault="00000000">
      <w:pPr>
        <w:pStyle w:val="a3"/>
        <w:rPr>
          <w:color w:val="auto"/>
        </w:rPr>
      </w:pPr>
      <w:r>
        <w:rPr>
          <w:color w:val="auto"/>
        </w:rPr>
        <w:t xml:space="preserve">            &lt;</w:t>
      </w:r>
      <w:proofErr w:type="spellStart"/>
      <w:r>
        <w:rPr>
          <w:color w:val="auto"/>
        </w:rPr>
        <w:t>acptrDepBnkBrCode</w:t>
      </w:r>
      <w:proofErr w:type="spellEnd"/>
      <w:r>
        <w:rPr>
          <w:color w:val="auto"/>
        </w:rPr>
        <w:t>&gt;&lt;/</w:t>
      </w:r>
      <w:proofErr w:type="spellStart"/>
      <w:r>
        <w:rPr>
          <w:color w:val="auto"/>
        </w:rPr>
        <w:t>acptrDepBnkBrCode</w:t>
      </w:r>
      <w:proofErr w:type="spellEnd"/>
      <w:r>
        <w:rPr>
          <w:color w:val="auto"/>
        </w:rPr>
        <w:t>&gt;</w:t>
      </w:r>
    </w:p>
    <w:p w14:paraId="37158E0A" w14:textId="77777777" w:rsidR="00567AFA" w:rsidRDefault="00000000">
      <w:pPr>
        <w:pStyle w:val="a3"/>
        <w:rPr>
          <w:color w:val="auto"/>
        </w:rPr>
      </w:pPr>
      <w:r>
        <w:rPr>
          <w:color w:val="auto"/>
        </w:rPr>
        <w:t xml:space="preserve">            &lt;</w:t>
      </w:r>
      <w:proofErr w:type="spellStart"/>
      <w:r>
        <w:rPr>
          <w:color w:val="auto"/>
        </w:rPr>
        <w:t>acptrAccNum</w:t>
      </w:r>
      <w:proofErr w:type="spellEnd"/>
      <w:r>
        <w:rPr>
          <w:color w:val="auto"/>
        </w:rPr>
        <w:t>&gt;&lt;/</w:t>
      </w:r>
      <w:proofErr w:type="spellStart"/>
      <w:r>
        <w:rPr>
          <w:color w:val="auto"/>
        </w:rPr>
        <w:t>acptrAccNum</w:t>
      </w:r>
      <w:proofErr w:type="spellEnd"/>
      <w:r>
        <w:rPr>
          <w:color w:val="auto"/>
        </w:rPr>
        <w:t>&gt;</w:t>
      </w:r>
    </w:p>
    <w:p w14:paraId="50F6EBA6" w14:textId="77777777" w:rsidR="00567AFA" w:rsidRDefault="00000000">
      <w:pPr>
        <w:pStyle w:val="a3"/>
        <w:rPr>
          <w:color w:val="auto"/>
        </w:rPr>
      </w:pPr>
      <w:r>
        <w:rPr>
          <w:color w:val="auto"/>
        </w:rPr>
        <w:t xml:space="preserve">            &lt;</w:t>
      </w:r>
      <w:proofErr w:type="spellStart"/>
      <w:r>
        <w:rPr>
          <w:color w:val="auto"/>
        </w:rPr>
        <w:t>acptrDt</w:t>
      </w:r>
      <w:proofErr w:type="spellEnd"/>
      <w:r>
        <w:rPr>
          <w:color w:val="auto"/>
        </w:rPr>
        <w:t>&gt;&lt;/</w:t>
      </w:r>
      <w:proofErr w:type="spellStart"/>
      <w:r>
        <w:rPr>
          <w:color w:val="auto"/>
        </w:rPr>
        <w:t>acptrDt</w:t>
      </w:r>
      <w:proofErr w:type="spellEnd"/>
      <w:r>
        <w:rPr>
          <w:color w:val="auto"/>
        </w:rPr>
        <w:t>&gt;</w:t>
      </w:r>
    </w:p>
    <w:p w14:paraId="2BBB2D3A" w14:textId="77777777" w:rsidR="00567AFA" w:rsidRDefault="00000000">
      <w:pPr>
        <w:pStyle w:val="a3"/>
        <w:rPr>
          <w:color w:val="auto"/>
        </w:rPr>
      </w:pPr>
      <w:r>
        <w:rPr>
          <w:color w:val="auto"/>
        </w:rPr>
        <w:t xml:space="preserve">            &lt;</w:t>
      </w:r>
      <w:proofErr w:type="spellStart"/>
      <w:r>
        <w:rPr>
          <w:color w:val="auto"/>
        </w:rPr>
        <w:t>payeeDepBnkNm</w:t>
      </w:r>
      <w:proofErr w:type="spellEnd"/>
      <w:r>
        <w:rPr>
          <w:color w:val="auto"/>
        </w:rPr>
        <w:t>&gt;&lt;/</w:t>
      </w:r>
      <w:proofErr w:type="spellStart"/>
      <w:r>
        <w:rPr>
          <w:color w:val="auto"/>
        </w:rPr>
        <w:t>payeeDepBnkNm</w:t>
      </w:r>
      <w:proofErr w:type="spellEnd"/>
      <w:r>
        <w:rPr>
          <w:color w:val="auto"/>
        </w:rPr>
        <w:t>&gt;</w:t>
      </w:r>
    </w:p>
    <w:p w14:paraId="46C2CF74" w14:textId="77777777" w:rsidR="00567AFA" w:rsidRDefault="00000000">
      <w:pPr>
        <w:pStyle w:val="a3"/>
        <w:rPr>
          <w:color w:val="auto"/>
        </w:rPr>
      </w:pPr>
      <w:r>
        <w:rPr>
          <w:color w:val="auto"/>
        </w:rPr>
        <w:t xml:space="preserve">            &lt;</w:t>
      </w:r>
      <w:proofErr w:type="spellStart"/>
      <w:r>
        <w:rPr>
          <w:color w:val="auto"/>
        </w:rPr>
        <w:t>payeeNm</w:t>
      </w:r>
      <w:proofErr w:type="spellEnd"/>
      <w:r>
        <w:rPr>
          <w:color w:val="auto"/>
        </w:rPr>
        <w:t>&gt;&lt;/</w:t>
      </w:r>
      <w:proofErr w:type="spellStart"/>
      <w:r>
        <w:rPr>
          <w:color w:val="auto"/>
        </w:rPr>
        <w:t>payeeNm</w:t>
      </w:r>
      <w:proofErr w:type="spellEnd"/>
      <w:r>
        <w:rPr>
          <w:color w:val="auto"/>
        </w:rPr>
        <w:t>&gt;</w:t>
      </w:r>
    </w:p>
    <w:p w14:paraId="3A9D769F" w14:textId="77777777" w:rsidR="00567AFA" w:rsidRDefault="00000000">
      <w:pPr>
        <w:pStyle w:val="a3"/>
        <w:rPr>
          <w:color w:val="auto"/>
        </w:rPr>
      </w:pPr>
      <w:r>
        <w:rPr>
          <w:color w:val="auto"/>
        </w:rPr>
        <w:t xml:space="preserve">            &lt;</w:t>
      </w:r>
      <w:proofErr w:type="spellStart"/>
      <w:r>
        <w:rPr>
          <w:color w:val="auto"/>
        </w:rPr>
        <w:t>payeeDepBnkBrCpde</w:t>
      </w:r>
      <w:proofErr w:type="spellEnd"/>
      <w:r>
        <w:rPr>
          <w:color w:val="auto"/>
        </w:rPr>
        <w:t>&gt;&lt;/</w:t>
      </w:r>
      <w:proofErr w:type="spellStart"/>
      <w:r>
        <w:rPr>
          <w:color w:val="auto"/>
        </w:rPr>
        <w:t>payeeDepBnkBrCpde</w:t>
      </w:r>
      <w:proofErr w:type="spellEnd"/>
      <w:r>
        <w:rPr>
          <w:color w:val="auto"/>
        </w:rPr>
        <w:t>&gt;</w:t>
      </w:r>
    </w:p>
    <w:p w14:paraId="45DC97AA" w14:textId="77777777" w:rsidR="00567AFA" w:rsidRDefault="00000000">
      <w:pPr>
        <w:pStyle w:val="a3"/>
        <w:rPr>
          <w:color w:val="auto"/>
        </w:rPr>
      </w:pPr>
      <w:r>
        <w:rPr>
          <w:color w:val="auto"/>
        </w:rPr>
        <w:t xml:space="preserve">            &lt;</w:t>
      </w:r>
      <w:proofErr w:type="spellStart"/>
      <w:r>
        <w:rPr>
          <w:color w:val="auto"/>
        </w:rPr>
        <w:t>payeeAccNum</w:t>
      </w:r>
      <w:proofErr w:type="spellEnd"/>
      <w:r>
        <w:rPr>
          <w:color w:val="auto"/>
        </w:rPr>
        <w:t>&gt;&lt;/</w:t>
      </w:r>
      <w:proofErr w:type="spellStart"/>
      <w:r>
        <w:rPr>
          <w:color w:val="auto"/>
        </w:rPr>
        <w:t>payeeAccNum</w:t>
      </w:r>
      <w:proofErr w:type="spellEnd"/>
      <w:r>
        <w:rPr>
          <w:color w:val="auto"/>
        </w:rPr>
        <w:t>&gt;</w:t>
      </w:r>
    </w:p>
    <w:p w14:paraId="3AB32FCC" w14:textId="77777777" w:rsidR="00567AFA" w:rsidRDefault="00000000">
      <w:pPr>
        <w:pStyle w:val="a3"/>
        <w:rPr>
          <w:color w:val="auto"/>
        </w:rPr>
      </w:pPr>
      <w:r>
        <w:rPr>
          <w:color w:val="auto"/>
        </w:rPr>
        <w:t xml:space="preserve">            &lt;</w:t>
      </w:r>
      <w:proofErr w:type="spellStart"/>
      <w:r>
        <w:rPr>
          <w:color w:val="auto"/>
        </w:rPr>
        <w:t>signForDt</w:t>
      </w:r>
      <w:proofErr w:type="spellEnd"/>
      <w:r>
        <w:rPr>
          <w:color w:val="auto"/>
        </w:rPr>
        <w:t>&gt;&lt;/</w:t>
      </w:r>
      <w:proofErr w:type="spellStart"/>
      <w:r>
        <w:rPr>
          <w:color w:val="auto"/>
        </w:rPr>
        <w:t>signForDt</w:t>
      </w:r>
      <w:proofErr w:type="spellEnd"/>
      <w:r>
        <w:rPr>
          <w:color w:val="auto"/>
        </w:rPr>
        <w:t>&gt;</w:t>
      </w:r>
    </w:p>
    <w:p w14:paraId="073D7330" w14:textId="77777777" w:rsidR="00567AFA" w:rsidRDefault="00000000">
      <w:pPr>
        <w:pStyle w:val="a3"/>
        <w:rPr>
          <w:color w:val="auto"/>
        </w:rPr>
      </w:pPr>
      <w:r>
        <w:rPr>
          <w:color w:val="auto"/>
        </w:rPr>
        <w:t xml:space="preserve">        &lt;/row&gt;</w:t>
      </w:r>
    </w:p>
    <w:p w14:paraId="5B78B641" w14:textId="77777777" w:rsidR="00567AFA" w:rsidRDefault="00000000">
      <w:pPr>
        <w:pStyle w:val="a3"/>
        <w:rPr>
          <w:color w:val="auto"/>
        </w:rPr>
      </w:pPr>
      <w:r>
        <w:rPr>
          <w:color w:val="auto"/>
        </w:rPr>
        <w:t xml:space="preserve">    &lt;/list&gt;</w:t>
      </w:r>
    </w:p>
    <w:p w14:paraId="40F4AFD5" w14:textId="77777777" w:rsidR="00567AFA" w:rsidRDefault="00000000">
      <w:pPr>
        <w:pStyle w:val="a3"/>
        <w:rPr>
          <w:color w:val="auto"/>
        </w:rPr>
      </w:pPr>
      <w:r>
        <w:rPr>
          <w:color w:val="auto"/>
        </w:rPr>
        <w:t>&lt;/stream&gt;</w:t>
      </w:r>
    </w:p>
    <w:p w14:paraId="060A5E84" w14:textId="77777777" w:rsidR="00567AFA" w:rsidRDefault="00000000">
      <w:pPr>
        <w:pStyle w:val="30"/>
        <w:rPr>
          <w:rFonts w:ascii="宋体" w:hAnsi="宋体" w:cs="宋体"/>
          <w:sz w:val="24"/>
          <w:lang w:bidi="ar"/>
        </w:rPr>
      </w:pPr>
      <w:bookmarkStart w:id="1688" w:name="_Toc3199"/>
      <w:r>
        <w:rPr>
          <w:rFonts w:hint="eastAsia"/>
        </w:rPr>
        <w:t>多批次排款票据查询</w:t>
      </w:r>
      <w:bookmarkEnd w:id="1688"/>
    </w:p>
    <w:p w14:paraId="56D8A327" w14:textId="77777777" w:rsidR="00567AFA" w:rsidRDefault="00000000">
      <w:pPr>
        <w:spacing w:before="100" w:beforeAutospacing="1" w:line="360" w:lineRule="auto"/>
        <w:ind w:firstLine="420"/>
        <w:rPr>
          <w:rFonts w:eastAsia="宋体" w:cs="宋体"/>
          <w:b/>
          <w:sz w:val="24"/>
        </w:rPr>
      </w:pPr>
      <w:r>
        <w:rPr>
          <w:rFonts w:ascii="宋体" w:hAnsi="宋体" w:cs="宋体" w:hint="eastAsia"/>
          <w:b/>
          <w:sz w:val="24"/>
          <w:lang w:bidi="ar"/>
        </w:rPr>
        <w:t>请求代码：</w:t>
      </w:r>
      <w:r>
        <w:t xml:space="preserve"> SKDLBLN</w:t>
      </w:r>
      <w:r>
        <w:rPr>
          <w:rFonts w:hint="eastAsia"/>
        </w:rPr>
        <w:t>G</w:t>
      </w:r>
    </w:p>
    <w:p w14:paraId="4FF7E7A8"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747F05B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用于查询排款结算方式为银承开票、商承开票、银承转让或商承转让时，司库系统接收该请求。</w:t>
      </w:r>
    </w:p>
    <w:p w14:paraId="480B8769"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接口使用须须知：</w:t>
      </w:r>
      <w:r>
        <w:rPr>
          <w:rFonts w:ascii="宋体" w:hAnsi="宋体" w:cs="宋体" w:hint="eastAsia"/>
          <w:sz w:val="24"/>
          <w:lang w:bidi="ar"/>
        </w:rPr>
        <w:t xml:space="preserve"> </w:t>
      </w:r>
    </w:p>
    <w:p w14:paraId="7D56B510" w14:textId="77777777" w:rsidR="00567AFA" w:rsidRDefault="00000000">
      <w:pPr>
        <w:spacing w:line="360" w:lineRule="auto"/>
        <w:ind w:firstLine="420"/>
        <w:rPr>
          <w:rFonts w:ascii="宋体" w:eastAsia="宋体" w:hAnsi="宋体" w:cs="宋体"/>
          <w:sz w:val="24"/>
          <w:lang w:bidi="ar"/>
        </w:rPr>
      </w:pPr>
      <w:r>
        <w:rPr>
          <w:rFonts w:ascii="宋体" w:hAnsi="宋体" w:cs="宋体" w:hint="eastAsia"/>
          <w:sz w:val="24"/>
          <w:lang w:bidi="ar"/>
        </w:rPr>
        <w:t>1.</w:t>
      </w:r>
      <w:r>
        <w:rPr>
          <w:rFonts w:ascii="宋体" w:hAnsi="宋体" w:cs="宋体" w:hint="eastAsia"/>
          <w:sz w:val="24"/>
          <w:lang w:bidi="ar"/>
        </w:rPr>
        <w:t>直联用户需在司库系统配置付方单位的查询权限</w:t>
      </w:r>
      <w:r>
        <w:rPr>
          <w:rFonts w:ascii="宋体" w:hAnsi="宋体" w:cs="宋体" w:hint="eastAsia"/>
          <w:sz w:val="24"/>
          <w:lang w:bidi="ar"/>
        </w:rPr>
        <w:t>,</w:t>
      </w:r>
      <w:r>
        <w:rPr>
          <w:rFonts w:ascii="宋体" w:hAnsi="宋体" w:cs="宋体"/>
          <w:sz w:val="24"/>
          <w:lang w:bidi="ar"/>
        </w:rPr>
        <w:t>[</w:t>
      </w:r>
      <w:r>
        <w:rPr>
          <w:rFonts w:ascii="宋体" w:hAnsi="宋体" w:cs="宋体" w:hint="eastAsia"/>
          <w:sz w:val="24"/>
          <w:lang w:bidi="ar"/>
        </w:rPr>
        <w:t>公共中心</w:t>
      </w:r>
      <w:r>
        <w:rPr>
          <w:rFonts w:ascii="宋体" w:hAnsi="宋体" w:cs="宋体"/>
          <w:sz w:val="24"/>
          <w:lang w:bidi="ar"/>
        </w:rPr>
        <w:t>]-[</w:t>
      </w:r>
      <w:r>
        <w:rPr>
          <w:rFonts w:ascii="宋体" w:hAnsi="宋体" w:cs="宋体" w:hint="eastAsia"/>
          <w:sz w:val="24"/>
          <w:lang w:bidi="ar"/>
        </w:rPr>
        <w:t>用户权限管理</w:t>
      </w:r>
      <w:r>
        <w:rPr>
          <w:rFonts w:ascii="宋体" w:hAnsi="宋体" w:cs="宋体"/>
          <w:sz w:val="24"/>
          <w:lang w:bidi="ar"/>
        </w:rPr>
        <w:t>]-[</w:t>
      </w:r>
      <w:r>
        <w:rPr>
          <w:rFonts w:ascii="宋体" w:hAnsi="宋体" w:cs="宋体" w:hint="eastAsia"/>
          <w:sz w:val="24"/>
          <w:lang w:bidi="ar"/>
        </w:rPr>
        <w:t>机构权限设置</w:t>
      </w:r>
      <w:r>
        <w:rPr>
          <w:rFonts w:ascii="宋体" w:hAnsi="宋体" w:cs="宋体"/>
          <w:sz w:val="24"/>
          <w:lang w:bidi="ar"/>
        </w:rPr>
        <w:t>]</w:t>
      </w:r>
      <w:r>
        <w:rPr>
          <w:rFonts w:ascii="宋体" w:hAnsi="宋体" w:cs="宋体" w:hint="eastAsia"/>
          <w:sz w:val="24"/>
          <w:lang w:bidi="ar"/>
        </w:rPr>
        <w:t>进行维护。</w:t>
      </w:r>
    </w:p>
    <w:p w14:paraId="026D129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接口支持一次最大</w:t>
      </w:r>
      <w:r>
        <w:rPr>
          <w:rFonts w:ascii="宋体" w:hAnsi="宋体" w:cs="宋体" w:hint="eastAsia"/>
          <w:sz w:val="24"/>
          <w:lang w:bidi="ar"/>
        </w:rPr>
        <w:t>100</w:t>
      </w:r>
      <w:r>
        <w:rPr>
          <w:rFonts w:ascii="宋体" w:hAnsi="宋体" w:cs="宋体" w:hint="eastAsia"/>
          <w:sz w:val="24"/>
          <w:lang w:bidi="ar"/>
        </w:rPr>
        <w:t>条；</w:t>
      </w:r>
    </w:p>
    <w:p w14:paraId="2D6DD96F"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lastRenderedPageBreak/>
        <w:t>3.</w:t>
      </w:r>
      <w:r>
        <w:rPr>
          <w:rFonts w:ascii="宋体" w:hAnsi="宋体" w:cs="宋体" w:hint="eastAsia"/>
          <w:sz w:val="24"/>
          <w:lang w:bidi="ar"/>
        </w:rPr>
        <w:t>使用排款申请接口返回的原外部排款批次号、子任务编号来进行查证，将按子任务号或外部排款批次号得查询结果返回票据信息。</w:t>
      </w:r>
    </w:p>
    <w:p w14:paraId="6A3B36DD" w14:textId="77777777" w:rsidR="00567AFA" w:rsidRDefault="00000000">
      <w:pPr>
        <w:spacing w:line="360" w:lineRule="auto"/>
        <w:ind w:firstLine="420"/>
      </w:pPr>
      <w:r>
        <w:rPr>
          <w:rFonts w:ascii="宋体" w:hAnsi="宋体" w:cs="宋体" w:hint="eastAsia"/>
          <w:sz w:val="24"/>
          <w:lang w:bidi="ar"/>
        </w:rPr>
        <w:t>4.</w:t>
      </w:r>
      <w:r>
        <w:rPr>
          <w:rFonts w:ascii="宋体" w:hAnsi="宋体" w:cs="宋体" w:hint="eastAsia"/>
          <w:sz w:val="24"/>
          <w:lang w:bidi="ar"/>
        </w:rPr>
        <w:t>当调用排款查证接口返回子任务的结算方式为银承开票、商承开票、银承转让或商承转让时使用。</w:t>
      </w:r>
    </w:p>
    <w:p w14:paraId="7CB4AE53" w14:textId="77777777" w:rsidR="00567AFA" w:rsidRDefault="00000000">
      <w:pPr>
        <w:pStyle w:val="40"/>
        <w:numPr>
          <w:ilvl w:val="3"/>
          <w:numId w:val="18"/>
        </w:numPr>
        <w:ind w:left="714" w:hanging="720"/>
        <w:rPr>
          <w:rFonts w:ascii="宋体" w:eastAsia="宋体" w:hAnsi="宋体" w:cs="宋体"/>
          <w:sz w:val="21"/>
          <w:szCs w:val="21"/>
        </w:rPr>
      </w:pPr>
      <w:bookmarkStart w:id="1689" w:name="_Toc137"/>
      <w:r>
        <w:rPr>
          <w:rFonts w:ascii="宋体" w:eastAsia="宋体" w:hAnsi="宋体" w:cs="宋体" w:hint="eastAsia"/>
          <w:sz w:val="21"/>
          <w:szCs w:val="21"/>
        </w:rPr>
        <w:t>业务规则(分场景，必填)</w:t>
      </w:r>
      <w:bookmarkEnd w:id="1689"/>
    </w:p>
    <w:tbl>
      <w:tblPr>
        <w:tblW w:w="8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370"/>
        <w:gridCol w:w="1565"/>
        <w:gridCol w:w="742"/>
        <w:gridCol w:w="2532"/>
      </w:tblGrid>
      <w:tr w:rsidR="00567AFA" w14:paraId="63DEFAA1" w14:textId="77777777">
        <w:tc>
          <w:tcPr>
            <w:tcW w:w="2176" w:type="dxa"/>
            <w:tcBorders>
              <w:top w:val="single" w:sz="4" w:space="0" w:color="auto"/>
              <w:left w:val="single" w:sz="4" w:space="0" w:color="auto"/>
              <w:bottom w:val="single" w:sz="4" w:space="0" w:color="auto"/>
              <w:right w:val="single" w:sz="4" w:space="0" w:color="auto"/>
            </w:tcBorders>
            <w:shd w:val="clear" w:color="auto" w:fill="8DB3E2"/>
          </w:tcPr>
          <w:p w14:paraId="3A909186" w14:textId="77777777" w:rsidR="00567AFA" w:rsidRDefault="00000000">
            <w:pPr>
              <w:pStyle w:val="a2"/>
              <w:ind w:firstLineChars="0" w:firstLine="0"/>
              <w:rPr>
                <w:rFonts w:ascii="仿宋" w:eastAsia="仿宋" w:hAnsi="仿宋"/>
                <w:kern w:val="0"/>
                <w:sz w:val="20"/>
                <w:szCs w:val="20"/>
                <w:lang w:eastAsia="zh-Hans"/>
              </w:rPr>
            </w:pPr>
            <w:r>
              <w:rPr>
                <w:rFonts w:ascii="仿宋" w:eastAsia="仿宋" w:hAnsi="仿宋" w:hint="eastAsia"/>
                <w:sz w:val="20"/>
                <w:szCs w:val="20"/>
                <w:lang w:eastAsia="zh-Hans"/>
              </w:rPr>
              <w:t>字段标识</w:t>
            </w:r>
          </w:p>
        </w:tc>
        <w:tc>
          <w:tcPr>
            <w:tcW w:w="1370" w:type="dxa"/>
            <w:tcBorders>
              <w:top w:val="single" w:sz="4" w:space="0" w:color="auto"/>
              <w:left w:val="nil"/>
              <w:bottom w:val="single" w:sz="4" w:space="0" w:color="auto"/>
              <w:right w:val="single" w:sz="4" w:space="0" w:color="auto"/>
            </w:tcBorders>
            <w:shd w:val="clear" w:color="auto" w:fill="8DB3E2"/>
          </w:tcPr>
          <w:p w14:paraId="572BA6C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字段名</w:t>
            </w:r>
          </w:p>
        </w:tc>
        <w:tc>
          <w:tcPr>
            <w:tcW w:w="1565" w:type="dxa"/>
            <w:tcBorders>
              <w:top w:val="single" w:sz="4" w:space="0" w:color="auto"/>
              <w:left w:val="nil"/>
              <w:bottom w:val="single" w:sz="4" w:space="0" w:color="auto"/>
              <w:right w:val="single" w:sz="4" w:space="0" w:color="auto"/>
            </w:tcBorders>
            <w:shd w:val="clear" w:color="auto" w:fill="8DB3E2"/>
          </w:tcPr>
          <w:p w14:paraId="40A93B9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375FE4E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是否必输</w:t>
            </w:r>
          </w:p>
        </w:tc>
        <w:tc>
          <w:tcPr>
            <w:tcW w:w="2532" w:type="dxa"/>
            <w:tcBorders>
              <w:top w:val="single" w:sz="4" w:space="0" w:color="auto"/>
              <w:left w:val="nil"/>
              <w:bottom w:val="single" w:sz="4" w:space="0" w:color="auto"/>
              <w:right w:val="single" w:sz="4" w:space="0" w:color="auto"/>
            </w:tcBorders>
            <w:shd w:val="clear" w:color="auto" w:fill="8DB3E2"/>
          </w:tcPr>
          <w:p w14:paraId="74DD2B9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字段描述</w:t>
            </w:r>
          </w:p>
        </w:tc>
      </w:tr>
      <w:tr w:rsidR="00567AFA" w14:paraId="03B5BF47"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DBE5F1"/>
          </w:tcPr>
          <w:p w14:paraId="7C41CF2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Request</w:t>
            </w:r>
          </w:p>
        </w:tc>
      </w:tr>
      <w:tr w:rsidR="00567AFA" w14:paraId="1D70C386" w14:textId="77777777">
        <w:tc>
          <w:tcPr>
            <w:tcW w:w="2176" w:type="dxa"/>
            <w:tcBorders>
              <w:top w:val="single" w:sz="4" w:space="0" w:color="auto"/>
              <w:left w:val="single" w:sz="4" w:space="0" w:color="auto"/>
              <w:bottom w:val="single" w:sz="4" w:space="0" w:color="auto"/>
              <w:right w:val="single" w:sz="4" w:space="0" w:color="auto"/>
            </w:tcBorders>
            <w:vAlign w:val="bottom"/>
          </w:tcPr>
          <w:p w14:paraId="6E77B6AB"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action</w:t>
            </w:r>
          </w:p>
        </w:tc>
        <w:tc>
          <w:tcPr>
            <w:tcW w:w="1370" w:type="dxa"/>
            <w:tcBorders>
              <w:top w:val="single" w:sz="4" w:space="0" w:color="auto"/>
              <w:left w:val="nil"/>
              <w:bottom w:val="single" w:sz="4" w:space="0" w:color="auto"/>
              <w:right w:val="single" w:sz="4" w:space="0" w:color="auto"/>
            </w:tcBorders>
            <w:vAlign w:val="bottom"/>
          </w:tcPr>
          <w:p w14:paraId="01A7C0F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交易码</w:t>
            </w:r>
          </w:p>
        </w:tc>
        <w:tc>
          <w:tcPr>
            <w:tcW w:w="1565" w:type="dxa"/>
            <w:tcBorders>
              <w:top w:val="single" w:sz="4" w:space="0" w:color="auto"/>
              <w:left w:val="nil"/>
              <w:bottom w:val="single" w:sz="4" w:space="0" w:color="auto"/>
              <w:right w:val="single" w:sz="4" w:space="0" w:color="auto"/>
            </w:tcBorders>
          </w:tcPr>
          <w:p w14:paraId="1BA1E34D"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8)</w:t>
            </w:r>
          </w:p>
        </w:tc>
        <w:tc>
          <w:tcPr>
            <w:tcW w:w="742" w:type="dxa"/>
            <w:tcBorders>
              <w:top w:val="single" w:sz="4" w:space="0" w:color="auto"/>
              <w:left w:val="nil"/>
              <w:bottom w:val="single" w:sz="4" w:space="0" w:color="auto"/>
              <w:right w:val="single" w:sz="4" w:space="0" w:color="auto"/>
            </w:tcBorders>
            <w:vAlign w:val="bottom"/>
          </w:tcPr>
          <w:p w14:paraId="2C99BD3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nil"/>
              <w:bottom w:val="single" w:sz="4" w:space="0" w:color="auto"/>
              <w:right w:val="single" w:sz="4" w:space="0" w:color="auto"/>
            </w:tcBorders>
            <w:vAlign w:val="bottom"/>
          </w:tcPr>
          <w:p w14:paraId="20FCCDD2"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lang w:eastAsia="zh-Hans"/>
              </w:rPr>
              <w:t>标识要请求的接口，交易代码：</w:t>
            </w:r>
            <w:r>
              <w:rPr>
                <w:rFonts w:ascii="仿宋" w:eastAsia="仿宋" w:hAnsi="仿宋"/>
                <w:sz w:val="20"/>
                <w:szCs w:val="20"/>
                <w:lang w:eastAsia="zh-Hans"/>
              </w:rPr>
              <w:t>SK</w:t>
            </w:r>
            <w:r>
              <w:rPr>
                <w:rFonts w:ascii="仿宋" w:eastAsia="仿宋" w:hAnsi="仿宋"/>
                <w:sz w:val="20"/>
                <w:szCs w:val="20"/>
              </w:rPr>
              <w:t>DL</w:t>
            </w:r>
            <w:r>
              <w:rPr>
                <w:rFonts w:ascii="仿宋" w:eastAsia="仿宋" w:hAnsi="仿宋"/>
                <w:sz w:val="20"/>
                <w:szCs w:val="20"/>
                <w:lang w:eastAsia="zh-Hans"/>
              </w:rPr>
              <w:t>BLN</w:t>
            </w:r>
            <w:r>
              <w:rPr>
                <w:rFonts w:ascii="仿宋" w:eastAsia="仿宋" w:hAnsi="仿宋" w:hint="eastAsia"/>
                <w:sz w:val="20"/>
                <w:szCs w:val="20"/>
              </w:rPr>
              <w:t>G</w:t>
            </w:r>
          </w:p>
        </w:tc>
      </w:tr>
      <w:tr w:rsidR="00567AFA" w14:paraId="384DEECD" w14:textId="77777777">
        <w:tc>
          <w:tcPr>
            <w:tcW w:w="2176" w:type="dxa"/>
            <w:tcBorders>
              <w:top w:val="single" w:sz="4" w:space="0" w:color="auto"/>
              <w:left w:val="single" w:sz="4" w:space="0" w:color="auto"/>
              <w:bottom w:val="single" w:sz="4" w:space="0" w:color="auto"/>
              <w:right w:val="single" w:sz="4" w:space="0" w:color="auto"/>
            </w:tcBorders>
            <w:vAlign w:val="bottom"/>
          </w:tcPr>
          <w:p w14:paraId="0A09BFCA"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userName</w:t>
            </w:r>
            <w:proofErr w:type="spellEnd"/>
          </w:p>
        </w:tc>
        <w:tc>
          <w:tcPr>
            <w:tcW w:w="1370" w:type="dxa"/>
            <w:tcBorders>
              <w:top w:val="single" w:sz="4" w:space="0" w:color="auto"/>
              <w:left w:val="nil"/>
              <w:bottom w:val="single" w:sz="4" w:space="0" w:color="auto"/>
              <w:right w:val="single" w:sz="4" w:space="0" w:color="auto"/>
            </w:tcBorders>
            <w:vAlign w:val="bottom"/>
          </w:tcPr>
          <w:p w14:paraId="330F6AE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登录用户名</w:t>
            </w:r>
          </w:p>
        </w:tc>
        <w:tc>
          <w:tcPr>
            <w:tcW w:w="1565" w:type="dxa"/>
            <w:tcBorders>
              <w:top w:val="single" w:sz="4" w:space="0" w:color="auto"/>
              <w:left w:val="nil"/>
              <w:bottom w:val="single" w:sz="4" w:space="0" w:color="auto"/>
              <w:right w:val="single" w:sz="4" w:space="0" w:color="auto"/>
            </w:tcBorders>
            <w:vAlign w:val="bottom"/>
          </w:tcPr>
          <w:p w14:paraId="71842EA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w:t>
            </w:r>
          </w:p>
        </w:tc>
        <w:tc>
          <w:tcPr>
            <w:tcW w:w="742" w:type="dxa"/>
            <w:tcBorders>
              <w:top w:val="single" w:sz="4" w:space="0" w:color="auto"/>
              <w:left w:val="nil"/>
              <w:bottom w:val="single" w:sz="4" w:space="0" w:color="auto"/>
              <w:right w:val="single" w:sz="4" w:space="0" w:color="auto"/>
            </w:tcBorders>
            <w:vAlign w:val="bottom"/>
          </w:tcPr>
          <w:p w14:paraId="76FF07A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nil"/>
              <w:bottom w:val="single" w:sz="4" w:space="0" w:color="auto"/>
              <w:right w:val="single" w:sz="4" w:space="0" w:color="auto"/>
            </w:tcBorders>
            <w:vAlign w:val="bottom"/>
          </w:tcPr>
          <w:p w14:paraId="30D6B79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银企直联用户名</w:t>
            </w:r>
          </w:p>
        </w:tc>
      </w:tr>
      <w:tr w:rsidR="00567AFA" w14:paraId="4515AF6C" w14:textId="77777777">
        <w:tc>
          <w:tcPr>
            <w:tcW w:w="2176" w:type="dxa"/>
            <w:tcBorders>
              <w:top w:val="single" w:sz="4" w:space="0" w:color="auto"/>
              <w:left w:val="single" w:sz="4" w:space="0" w:color="auto"/>
              <w:bottom w:val="single" w:sz="4" w:space="0" w:color="auto"/>
              <w:right w:val="single" w:sz="4" w:space="0" w:color="auto"/>
            </w:tcBorders>
            <w:vAlign w:val="bottom"/>
          </w:tcPr>
          <w:p w14:paraId="20CF0B3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bidi="ar"/>
              </w:rPr>
              <w:t>fndarBatNum</w:t>
            </w:r>
            <w:proofErr w:type="spellEnd"/>
          </w:p>
        </w:tc>
        <w:tc>
          <w:tcPr>
            <w:tcW w:w="1370" w:type="dxa"/>
            <w:tcBorders>
              <w:top w:val="single" w:sz="4" w:space="0" w:color="auto"/>
              <w:left w:val="nil"/>
              <w:bottom w:val="single" w:sz="4" w:space="0" w:color="auto"/>
              <w:right w:val="single" w:sz="4" w:space="0" w:color="auto"/>
            </w:tcBorders>
            <w:vAlign w:val="bottom"/>
          </w:tcPr>
          <w:p w14:paraId="41EED1B1"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外部排款批次号</w:t>
            </w:r>
          </w:p>
        </w:tc>
        <w:tc>
          <w:tcPr>
            <w:tcW w:w="1565" w:type="dxa"/>
            <w:tcBorders>
              <w:top w:val="single" w:sz="4" w:space="0" w:color="auto"/>
              <w:left w:val="nil"/>
              <w:bottom w:val="single" w:sz="4" w:space="0" w:color="auto"/>
              <w:right w:val="single" w:sz="4" w:space="0" w:color="auto"/>
            </w:tcBorders>
            <w:vAlign w:val="bottom"/>
          </w:tcPr>
          <w:p w14:paraId="01EF456D"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w:t>
            </w:r>
          </w:p>
        </w:tc>
        <w:tc>
          <w:tcPr>
            <w:tcW w:w="742" w:type="dxa"/>
            <w:tcBorders>
              <w:top w:val="single" w:sz="4" w:space="0" w:color="auto"/>
              <w:left w:val="nil"/>
              <w:bottom w:val="single" w:sz="4" w:space="0" w:color="auto"/>
              <w:right w:val="single" w:sz="4" w:space="0" w:color="auto"/>
            </w:tcBorders>
            <w:vAlign w:val="bottom"/>
          </w:tcPr>
          <w:p w14:paraId="53471D12"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vAlign w:val="bottom"/>
          </w:tcPr>
          <w:p w14:paraId="6A331767" w14:textId="77777777" w:rsidR="00567AFA" w:rsidRDefault="00567AFA">
            <w:pPr>
              <w:pStyle w:val="a2"/>
              <w:ind w:firstLineChars="0" w:firstLine="0"/>
              <w:rPr>
                <w:rFonts w:ascii="仿宋" w:eastAsia="仿宋" w:hAnsi="仿宋"/>
                <w:sz w:val="20"/>
                <w:szCs w:val="20"/>
                <w:lang w:eastAsia="zh-Hans"/>
              </w:rPr>
            </w:pPr>
          </w:p>
        </w:tc>
      </w:tr>
      <w:tr w:rsidR="00567AFA" w14:paraId="11C389C8" w14:textId="77777777">
        <w:tc>
          <w:tcPr>
            <w:tcW w:w="2176" w:type="dxa"/>
            <w:tcBorders>
              <w:top w:val="single" w:sz="4" w:space="0" w:color="auto"/>
              <w:left w:val="single" w:sz="4" w:space="0" w:color="auto"/>
              <w:bottom w:val="single" w:sz="4" w:space="0" w:color="auto"/>
              <w:right w:val="single" w:sz="4" w:space="0" w:color="auto"/>
            </w:tcBorders>
            <w:vAlign w:val="bottom"/>
          </w:tcPr>
          <w:p w14:paraId="6BF79660"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rPr>
              <w:t>subTaskNum</w:t>
            </w:r>
            <w:proofErr w:type="spellEnd"/>
          </w:p>
        </w:tc>
        <w:tc>
          <w:tcPr>
            <w:tcW w:w="1370" w:type="dxa"/>
            <w:tcBorders>
              <w:top w:val="single" w:sz="4" w:space="0" w:color="auto"/>
              <w:left w:val="nil"/>
              <w:bottom w:val="single" w:sz="4" w:space="0" w:color="auto"/>
              <w:right w:val="single" w:sz="4" w:space="0" w:color="auto"/>
            </w:tcBorders>
            <w:vAlign w:val="bottom"/>
          </w:tcPr>
          <w:p w14:paraId="1450E068"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子任务编号</w:t>
            </w:r>
          </w:p>
        </w:tc>
        <w:tc>
          <w:tcPr>
            <w:tcW w:w="1565" w:type="dxa"/>
            <w:tcBorders>
              <w:top w:val="single" w:sz="4" w:space="0" w:color="auto"/>
              <w:left w:val="nil"/>
              <w:bottom w:val="single" w:sz="4" w:space="0" w:color="auto"/>
              <w:right w:val="single" w:sz="4" w:space="0" w:color="auto"/>
            </w:tcBorders>
            <w:vAlign w:val="bottom"/>
          </w:tcPr>
          <w:p w14:paraId="7DBDAF1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100)</w:t>
            </w:r>
          </w:p>
        </w:tc>
        <w:tc>
          <w:tcPr>
            <w:tcW w:w="742" w:type="dxa"/>
            <w:tcBorders>
              <w:top w:val="single" w:sz="4" w:space="0" w:color="auto"/>
              <w:left w:val="nil"/>
              <w:bottom w:val="single" w:sz="4" w:space="0" w:color="auto"/>
              <w:right w:val="single" w:sz="4" w:space="0" w:color="auto"/>
            </w:tcBorders>
            <w:vAlign w:val="bottom"/>
          </w:tcPr>
          <w:p w14:paraId="70F3508F"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vAlign w:val="bottom"/>
          </w:tcPr>
          <w:p w14:paraId="41666F2B" w14:textId="77777777" w:rsidR="00567AFA" w:rsidRDefault="00567AFA">
            <w:pPr>
              <w:pStyle w:val="a2"/>
              <w:ind w:firstLineChars="0" w:firstLine="0"/>
              <w:rPr>
                <w:rFonts w:ascii="仿宋" w:eastAsia="仿宋" w:hAnsi="仿宋"/>
                <w:sz w:val="20"/>
                <w:szCs w:val="20"/>
                <w:lang w:eastAsia="zh-Hans"/>
              </w:rPr>
            </w:pPr>
          </w:p>
        </w:tc>
      </w:tr>
      <w:tr w:rsidR="00567AFA" w14:paraId="019C3725" w14:textId="77777777">
        <w:tc>
          <w:tcPr>
            <w:tcW w:w="2176" w:type="dxa"/>
            <w:tcBorders>
              <w:top w:val="single" w:sz="4" w:space="0" w:color="auto"/>
              <w:left w:val="single" w:sz="4" w:space="0" w:color="auto"/>
              <w:bottom w:val="single" w:sz="4" w:space="0" w:color="auto"/>
              <w:right w:val="single" w:sz="4" w:space="0" w:color="auto"/>
            </w:tcBorders>
          </w:tcPr>
          <w:p w14:paraId="15898A3C" w14:textId="77777777" w:rsidR="00567AFA" w:rsidRDefault="00000000">
            <w:pPr>
              <w:pStyle w:val="aff2"/>
              <w:spacing w:line="360" w:lineRule="auto"/>
              <w:rPr>
                <w:rFonts w:ascii="仿宋" w:eastAsia="仿宋" w:hAnsi="仿宋"/>
                <w:sz w:val="20"/>
                <w:szCs w:val="20"/>
              </w:rPr>
            </w:pPr>
            <w:proofErr w:type="spellStart"/>
            <w:r>
              <w:rPr>
                <w:rFonts w:ascii="仿宋" w:eastAsia="仿宋" w:hAnsi="仿宋" w:cs="宋体" w:hint="eastAsia"/>
                <w:sz w:val="20"/>
                <w:szCs w:val="20"/>
                <w:lang w:bidi="ar"/>
              </w:rPr>
              <w:t>startRecord</w:t>
            </w:r>
            <w:proofErr w:type="spellEnd"/>
          </w:p>
        </w:tc>
        <w:tc>
          <w:tcPr>
            <w:tcW w:w="1370" w:type="dxa"/>
            <w:tcBorders>
              <w:top w:val="single" w:sz="4" w:space="0" w:color="auto"/>
              <w:left w:val="nil"/>
              <w:bottom w:val="single" w:sz="4" w:space="0" w:color="auto"/>
              <w:right w:val="single" w:sz="4" w:space="0" w:color="auto"/>
            </w:tcBorders>
          </w:tcPr>
          <w:p w14:paraId="5888EBB3" w14:textId="77777777" w:rsidR="00567AFA" w:rsidRDefault="00000000">
            <w:pPr>
              <w:pStyle w:val="aff2"/>
              <w:spacing w:line="360" w:lineRule="auto"/>
              <w:rPr>
                <w:rFonts w:ascii="仿宋" w:eastAsia="仿宋" w:hAnsi="仿宋"/>
                <w:sz w:val="20"/>
                <w:szCs w:val="20"/>
              </w:rPr>
            </w:pPr>
            <w:r>
              <w:rPr>
                <w:rFonts w:ascii="仿宋" w:eastAsia="仿宋" w:hAnsi="仿宋" w:cs="宋体" w:hint="eastAsia"/>
                <w:sz w:val="20"/>
                <w:szCs w:val="20"/>
                <w:lang w:bidi="ar"/>
              </w:rPr>
              <w:t>起始记录号</w:t>
            </w:r>
          </w:p>
        </w:tc>
        <w:tc>
          <w:tcPr>
            <w:tcW w:w="1565" w:type="dxa"/>
            <w:tcBorders>
              <w:top w:val="single" w:sz="4" w:space="0" w:color="auto"/>
              <w:left w:val="nil"/>
              <w:bottom w:val="single" w:sz="4" w:space="0" w:color="auto"/>
              <w:right w:val="single" w:sz="4" w:space="0" w:color="auto"/>
            </w:tcBorders>
            <w:vAlign w:val="center"/>
          </w:tcPr>
          <w:p w14:paraId="17C70BF2" w14:textId="77777777" w:rsidR="00567AFA" w:rsidRDefault="00000000">
            <w:pPr>
              <w:pStyle w:val="aff2"/>
              <w:spacing w:line="360" w:lineRule="auto"/>
              <w:rPr>
                <w:rFonts w:ascii="仿宋" w:eastAsia="仿宋" w:hAnsi="仿宋"/>
                <w:sz w:val="20"/>
                <w:szCs w:val="20"/>
                <w:lang w:eastAsia="zh-Hans"/>
              </w:rPr>
            </w:pPr>
            <w:proofErr w:type="gramStart"/>
            <w:r>
              <w:rPr>
                <w:rFonts w:ascii="仿宋" w:eastAsia="仿宋" w:hAnsi="仿宋" w:cs="宋体" w:hint="eastAsia"/>
                <w:sz w:val="20"/>
                <w:szCs w:val="20"/>
                <w:lang w:bidi="ar"/>
              </w:rPr>
              <w:t>varchar(</w:t>
            </w:r>
            <w:proofErr w:type="gramEnd"/>
            <w:r>
              <w:rPr>
                <w:rFonts w:ascii="仿宋" w:eastAsia="仿宋" w:hAnsi="仿宋" w:cs="宋体" w:hint="eastAsia"/>
                <w:sz w:val="20"/>
                <w:szCs w:val="20"/>
                <w:lang w:bidi="ar"/>
              </w:rPr>
              <w:t>4)</w:t>
            </w:r>
          </w:p>
        </w:tc>
        <w:tc>
          <w:tcPr>
            <w:tcW w:w="742" w:type="dxa"/>
            <w:tcBorders>
              <w:top w:val="single" w:sz="4" w:space="0" w:color="auto"/>
              <w:left w:val="nil"/>
              <w:bottom w:val="single" w:sz="4" w:space="0" w:color="auto"/>
              <w:right w:val="single" w:sz="4" w:space="0" w:color="auto"/>
            </w:tcBorders>
          </w:tcPr>
          <w:p w14:paraId="4A21F531" w14:textId="77777777" w:rsidR="00567AFA" w:rsidRDefault="00000000">
            <w:pPr>
              <w:pStyle w:val="a2"/>
              <w:ind w:firstLineChars="0" w:firstLine="0"/>
              <w:rPr>
                <w:rFonts w:ascii="仿宋" w:eastAsia="仿宋" w:hAnsi="仿宋"/>
                <w:sz w:val="20"/>
                <w:szCs w:val="20"/>
                <w:lang w:bidi="ar"/>
              </w:rPr>
            </w:pPr>
            <w:r>
              <w:rPr>
                <w:rFonts w:ascii="仿宋" w:eastAsia="仿宋" w:hAnsi="仿宋" w:hint="eastAsia"/>
                <w:sz w:val="20"/>
                <w:szCs w:val="20"/>
              </w:rPr>
              <w:t>是</w:t>
            </w:r>
          </w:p>
        </w:tc>
        <w:tc>
          <w:tcPr>
            <w:tcW w:w="2532" w:type="dxa"/>
            <w:tcBorders>
              <w:top w:val="single" w:sz="4" w:space="0" w:color="auto"/>
              <w:left w:val="nil"/>
              <w:bottom w:val="single" w:sz="4" w:space="0" w:color="auto"/>
              <w:right w:val="single" w:sz="4" w:space="0" w:color="auto"/>
            </w:tcBorders>
          </w:tcPr>
          <w:p w14:paraId="13C82E12" w14:textId="77777777" w:rsidR="00567AFA" w:rsidRDefault="00000000">
            <w:pPr>
              <w:pStyle w:val="aff2"/>
              <w:spacing w:line="360" w:lineRule="auto"/>
              <w:rPr>
                <w:rFonts w:ascii="仿宋" w:eastAsia="仿宋" w:hAnsi="仿宋"/>
                <w:sz w:val="20"/>
                <w:szCs w:val="20"/>
                <w:lang w:eastAsia="zh-Hans"/>
              </w:rPr>
            </w:pPr>
            <w:r>
              <w:rPr>
                <w:rFonts w:ascii="仿宋" w:eastAsia="仿宋" w:hAnsi="仿宋" w:cs="宋体" w:hint="eastAsia"/>
                <w:sz w:val="20"/>
                <w:szCs w:val="20"/>
                <w:lang w:bidi="ar"/>
              </w:rPr>
              <w:t>起始记录号</w:t>
            </w:r>
          </w:p>
        </w:tc>
      </w:tr>
      <w:tr w:rsidR="00567AFA" w14:paraId="6CDCAB92" w14:textId="77777777">
        <w:tc>
          <w:tcPr>
            <w:tcW w:w="2176" w:type="dxa"/>
            <w:tcBorders>
              <w:top w:val="single" w:sz="4" w:space="0" w:color="auto"/>
              <w:left w:val="single" w:sz="4" w:space="0" w:color="auto"/>
              <w:bottom w:val="single" w:sz="4" w:space="0" w:color="auto"/>
              <w:right w:val="single" w:sz="4" w:space="0" w:color="auto"/>
            </w:tcBorders>
          </w:tcPr>
          <w:p w14:paraId="60FC284F" w14:textId="77777777" w:rsidR="00567AFA" w:rsidRDefault="00000000">
            <w:pPr>
              <w:pStyle w:val="aff2"/>
              <w:spacing w:line="360" w:lineRule="auto"/>
              <w:rPr>
                <w:rFonts w:ascii="仿宋" w:eastAsia="仿宋" w:hAnsi="仿宋"/>
                <w:sz w:val="20"/>
                <w:szCs w:val="20"/>
              </w:rPr>
            </w:pPr>
            <w:proofErr w:type="spellStart"/>
            <w:r>
              <w:rPr>
                <w:rFonts w:ascii="仿宋" w:eastAsia="仿宋" w:hAnsi="仿宋" w:cs="宋体" w:hint="eastAsia"/>
                <w:sz w:val="20"/>
                <w:szCs w:val="20"/>
                <w:lang w:bidi="ar"/>
              </w:rPr>
              <w:t>pageNumber</w:t>
            </w:r>
            <w:proofErr w:type="spellEnd"/>
          </w:p>
        </w:tc>
        <w:tc>
          <w:tcPr>
            <w:tcW w:w="1370" w:type="dxa"/>
            <w:tcBorders>
              <w:top w:val="single" w:sz="4" w:space="0" w:color="auto"/>
              <w:left w:val="nil"/>
              <w:bottom w:val="single" w:sz="4" w:space="0" w:color="auto"/>
              <w:right w:val="single" w:sz="4" w:space="0" w:color="auto"/>
            </w:tcBorders>
          </w:tcPr>
          <w:p w14:paraId="44A33C70" w14:textId="77777777" w:rsidR="00567AFA" w:rsidRDefault="00000000">
            <w:pPr>
              <w:pStyle w:val="aff2"/>
              <w:spacing w:line="360" w:lineRule="auto"/>
              <w:rPr>
                <w:rFonts w:ascii="仿宋" w:eastAsia="仿宋" w:hAnsi="仿宋"/>
                <w:sz w:val="20"/>
                <w:szCs w:val="20"/>
              </w:rPr>
            </w:pPr>
            <w:r>
              <w:rPr>
                <w:rFonts w:ascii="仿宋" w:eastAsia="仿宋" w:hAnsi="仿宋" w:cs="宋体" w:hint="eastAsia"/>
                <w:sz w:val="20"/>
                <w:szCs w:val="20"/>
                <w:lang w:bidi="ar"/>
              </w:rPr>
              <w:t>请求记录条数</w:t>
            </w:r>
          </w:p>
        </w:tc>
        <w:tc>
          <w:tcPr>
            <w:tcW w:w="1565" w:type="dxa"/>
            <w:tcBorders>
              <w:top w:val="single" w:sz="4" w:space="0" w:color="auto"/>
              <w:left w:val="nil"/>
              <w:bottom w:val="single" w:sz="4" w:space="0" w:color="auto"/>
              <w:right w:val="single" w:sz="4" w:space="0" w:color="auto"/>
            </w:tcBorders>
            <w:vAlign w:val="center"/>
          </w:tcPr>
          <w:p w14:paraId="45525C8B" w14:textId="77777777" w:rsidR="00567AFA" w:rsidRDefault="00000000">
            <w:pPr>
              <w:pStyle w:val="aff2"/>
              <w:spacing w:line="360" w:lineRule="auto"/>
              <w:rPr>
                <w:rFonts w:ascii="仿宋" w:eastAsia="仿宋" w:hAnsi="仿宋"/>
                <w:sz w:val="20"/>
                <w:szCs w:val="20"/>
                <w:lang w:eastAsia="zh-Hans"/>
              </w:rPr>
            </w:pPr>
            <w:proofErr w:type="gramStart"/>
            <w:r>
              <w:rPr>
                <w:rFonts w:ascii="仿宋" w:eastAsia="仿宋" w:hAnsi="仿宋" w:cs="宋体" w:hint="eastAsia"/>
                <w:sz w:val="20"/>
                <w:szCs w:val="20"/>
                <w:lang w:bidi="ar"/>
              </w:rPr>
              <w:t>varchar(</w:t>
            </w:r>
            <w:proofErr w:type="gramEnd"/>
            <w:r>
              <w:rPr>
                <w:rFonts w:ascii="仿宋" w:eastAsia="仿宋" w:hAnsi="仿宋" w:cs="宋体" w:hint="eastAsia"/>
                <w:sz w:val="20"/>
                <w:szCs w:val="20"/>
                <w:lang w:bidi="ar"/>
              </w:rPr>
              <w:t>4)</w:t>
            </w:r>
          </w:p>
        </w:tc>
        <w:tc>
          <w:tcPr>
            <w:tcW w:w="742" w:type="dxa"/>
            <w:tcBorders>
              <w:top w:val="single" w:sz="4" w:space="0" w:color="auto"/>
              <w:left w:val="nil"/>
              <w:bottom w:val="single" w:sz="4" w:space="0" w:color="auto"/>
              <w:right w:val="single" w:sz="4" w:space="0" w:color="auto"/>
            </w:tcBorders>
          </w:tcPr>
          <w:p w14:paraId="03B521C2" w14:textId="77777777" w:rsidR="00567AFA" w:rsidRDefault="00000000">
            <w:pPr>
              <w:pStyle w:val="a2"/>
              <w:ind w:firstLineChars="0" w:firstLine="0"/>
              <w:rPr>
                <w:rFonts w:ascii="仿宋" w:eastAsia="仿宋" w:hAnsi="仿宋"/>
                <w:sz w:val="20"/>
                <w:szCs w:val="20"/>
                <w:lang w:bidi="ar"/>
              </w:rPr>
            </w:pPr>
            <w:r>
              <w:rPr>
                <w:rFonts w:ascii="仿宋" w:eastAsia="仿宋" w:hAnsi="仿宋" w:hint="eastAsia"/>
                <w:sz w:val="20"/>
                <w:szCs w:val="20"/>
              </w:rPr>
              <w:t>是</w:t>
            </w:r>
          </w:p>
        </w:tc>
        <w:tc>
          <w:tcPr>
            <w:tcW w:w="2532" w:type="dxa"/>
            <w:tcBorders>
              <w:top w:val="single" w:sz="4" w:space="0" w:color="auto"/>
              <w:left w:val="nil"/>
              <w:bottom w:val="single" w:sz="4" w:space="0" w:color="auto"/>
              <w:right w:val="single" w:sz="4" w:space="0" w:color="auto"/>
            </w:tcBorders>
          </w:tcPr>
          <w:p w14:paraId="56DCBA1C" w14:textId="77777777" w:rsidR="00567AFA" w:rsidRDefault="00000000">
            <w:pPr>
              <w:pStyle w:val="aff2"/>
              <w:spacing w:line="360" w:lineRule="auto"/>
              <w:rPr>
                <w:rFonts w:ascii="仿宋" w:eastAsia="仿宋" w:hAnsi="仿宋"/>
                <w:sz w:val="20"/>
                <w:szCs w:val="20"/>
              </w:rPr>
            </w:pPr>
            <w:r>
              <w:rPr>
                <w:rFonts w:ascii="仿宋" w:eastAsia="仿宋" w:hAnsi="仿宋" w:cs="宋体" w:hint="eastAsia"/>
                <w:sz w:val="20"/>
                <w:szCs w:val="20"/>
                <w:lang w:bidi="ar"/>
              </w:rPr>
              <w:t>请求记录条数，最大100</w:t>
            </w:r>
          </w:p>
        </w:tc>
      </w:tr>
      <w:tr w:rsidR="00567AFA" w14:paraId="159C99DE" w14:textId="77777777">
        <w:tc>
          <w:tcPr>
            <w:tcW w:w="2176" w:type="dxa"/>
            <w:tcBorders>
              <w:top w:val="single" w:sz="4" w:space="0" w:color="auto"/>
              <w:left w:val="single" w:sz="4" w:space="0" w:color="auto"/>
              <w:bottom w:val="single" w:sz="4" w:space="0" w:color="auto"/>
              <w:right w:val="single" w:sz="4" w:space="0" w:color="auto"/>
            </w:tcBorders>
          </w:tcPr>
          <w:p w14:paraId="68AEF35A" w14:textId="77777777" w:rsidR="00567AFA" w:rsidRDefault="00000000">
            <w:pPr>
              <w:pStyle w:val="aff2"/>
              <w:spacing w:line="360" w:lineRule="auto"/>
              <w:rPr>
                <w:rFonts w:ascii="仿宋" w:eastAsia="仿宋" w:hAnsi="仿宋" w:cs="宋体"/>
                <w:sz w:val="20"/>
                <w:szCs w:val="20"/>
                <w:lang w:bidi="ar"/>
              </w:rPr>
            </w:pPr>
            <w:proofErr w:type="spellStart"/>
            <w:r>
              <w:rPr>
                <w:rFonts w:ascii="仿宋" w:eastAsia="仿宋" w:hAnsi="仿宋" w:cs="宋体" w:hint="eastAsia"/>
                <w:sz w:val="20"/>
                <w:szCs w:val="20"/>
                <w:lang w:bidi="ar"/>
              </w:rPr>
              <w:t>startDate</w:t>
            </w:r>
            <w:proofErr w:type="spellEnd"/>
          </w:p>
        </w:tc>
        <w:tc>
          <w:tcPr>
            <w:tcW w:w="1370" w:type="dxa"/>
            <w:tcBorders>
              <w:top w:val="single" w:sz="4" w:space="0" w:color="auto"/>
              <w:left w:val="nil"/>
              <w:bottom w:val="single" w:sz="4" w:space="0" w:color="auto"/>
              <w:right w:val="single" w:sz="4" w:space="0" w:color="auto"/>
            </w:tcBorders>
          </w:tcPr>
          <w:p w14:paraId="1ABAB284" w14:textId="77777777" w:rsidR="00567AFA" w:rsidRDefault="00000000">
            <w:pPr>
              <w:pStyle w:val="aff2"/>
              <w:spacing w:line="360" w:lineRule="auto"/>
              <w:rPr>
                <w:rFonts w:ascii="仿宋" w:eastAsia="仿宋" w:hAnsi="仿宋" w:cs="宋体"/>
                <w:sz w:val="20"/>
                <w:szCs w:val="20"/>
                <w:lang w:bidi="ar"/>
              </w:rPr>
            </w:pPr>
            <w:r>
              <w:rPr>
                <w:rFonts w:ascii="仿宋" w:eastAsia="仿宋" w:hAnsi="仿宋" w:cs="宋体" w:hint="eastAsia"/>
                <w:sz w:val="20"/>
                <w:szCs w:val="20"/>
                <w:lang w:bidi="ar"/>
              </w:rPr>
              <w:t>起始日期</w:t>
            </w:r>
          </w:p>
        </w:tc>
        <w:tc>
          <w:tcPr>
            <w:tcW w:w="1565" w:type="dxa"/>
            <w:tcBorders>
              <w:top w:val="single" w:sz="4" w:space="0" w:color="auto"/>
              <w:left w:val="nil"/>
              <w:bottom w:val="single" w:sz="4" w:space="0" w:color="auto"/>
              <w:right w:val="single" w:sz="4" w:space="0" w:color="auto"/>
            </w:tcBorders>
            <w:vAlign w:val="center"/>
          </w:tcPr>
          <w:p w14:paraId="075F3E3C" w14:textId="77777777" w:rsidR="00567AFA" w:rsidRDefault="00000000">
            <w:pPr>
              <w:pStyle w:val="aff2"/>
              <w:spacing w:line="360" w:lineRule="auto"/>
              <w:rPr>
                <w:rFonts w:ascii="仿宋" w:eastAsia="仿宋" w:hAnsi="仿宋" w:cs="宋体"/>
                <w:sz w:val="20"/>
                <w:szCs w:val="20"/>
                <w:lang w:bidi="ar"/>
              </w:rPr>
            </w:pPr>
            <w:proofErr w:type="gramStart"/>
            <w:r>
              <w:rPr>
                <w:rFonts w:ascii="仿宋" w:eastAsia="仿宋" w:hAnsi="仿宋" w:cs="宋体" w:hint="eastAsia"/>
                <w:sz w:val="20"/>
                <w:szCs w:val="20"/>
                <w:lang w:bidi="ar"/>
              </w:rPr>
              <w:t>char(</w:t>
            </w:r>
            <w:proofErr w:type="gramEnd"/>
            <w:r>
              <w:rPr>
                <w:rFonts w:ascii="仿宋" w:eastAsia="仿宋" w:hAnsi="仿宋" w:cs="宋体" w:hint="eastAsia"/>
                <w:sz w:val="20"/>
                <w:szCs w:val="20"/>
                <w:lang w:bidi="ar"/>
              </w:rPr>
              <w:t>8)</w:t>
            </w:r>
          </w:p>
        </w:tc>
        <w:tc>
          <w:tcPr>
            <w:tcW w:w="742" w:type="dxa"/>
            <w:tcBorders>
              <w:top w:val="single" w:sz="4" w:space="0" w:color="auto"/>
              <w:left w:val="nil"/>
              <w:bottom w:val="single" w:sz="4" w:space="0" w:color="auto"/>
              <w:right w:val="single" w:sz="4" w:space="0" w:color="auto"/>
            </w:tcBorders>
          </w:tcPr>
          <w:p w14:paraId="6BE333D3"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是</w:t>
            </w:r>
          </w:p>
        </w:tc>
        <w:tc>
          <w:tcPr>
            <w:tcW w:w="2532" w:type="dxa"/>
            <w:tcBorders>
              <w:top w:val="single" w:sz="4" w:space="0" w:color="auto"/>
              <w:left w:val="nil"/>
              <w:bottom w:val="single" w:sz="4" w:space="0" w:color="auto"/>
              <w:right w:val="single" w:sz="4" w:space="0" w:color="auto"/>
            </w:tcBorders>
          </w:tcPr>
          <w:p w14:paraId="0648100E" w14:textId="77777777" w:rsidR="00567AFA" w:rsidRDefault="00000000">
            <w:pPr>
              <w:pStyle w:val="aff2"/>
              <w:spacing w:line="360" w:lineRule="auto"/>
              <w:rPr>
                <w:rFonts w:ascii="仿宋" w:eastAsia="仿宋" w:hAnsi="仿宋" w:cs="宋体"/>
                <w:sz w:val="20"/>
                <w:szCs w:val="20"/>
                <w:lang w:bidi="ar"/>
              </w:rPr>
            </w:pPr>
            <w:r>
              <w:rPr>
                <w:rFonts w:ascii="仿宋" w:eastAsia="仿宋" w:hAnsi="仿宋" w:cs="宋体" w:hint="eastAsia"/>
                <w:sz w:val="20"/>
                <w:szCs w:val="20"/>
                <w:lang w:bidi="ar"/>
              </w:rPr>
              <w:t>查询范围的开始日期，使用</w:t>
            </w:r>
            <w:r>
              <w:rPr>
                <w:rFonts w:ascii="仿宋" w:eastAsia="仿宋" w:hAnsi="仿宋" w:cs="宋体"/>
                <w:sz w:val="20"/>
                <w:szCs w:val="20"/>
                <w:lang w:bidi="ar"/>
              </w:rPr>
              <w:t>YYYYMMDD</w:t>
            </w:r>
            <w:r>
              <w:rPr>
                <w:rFonts w:ascii="仿宋" w:eastAsia="仿宋" w:hAnsi="仿宋" w:cs="宋体" w:hint="eastAsia"/>
                <w:sz w:val="20"/>
                <w:szCs w:val="20"/>
                <w:lang w:bidi="ar"/>
              </w:rPr>
              <w:t>格式，开始日期与结束日期跨度限制30天</w:t>
            </w:r>
          </w:p>
        </w:tc>
      </w:tr>
      <w:tr w:rsidR="00567AFA" w14:paraId="4F3B2C9E" w14:textId="77777777">
        <w:tc>
          <w:tcPr>
            <w:tcW w:w="2176" w:type="dxa"/>
            <w:tcBorders>
              <w:top w:val="single" w:sz="4" w:space="0" w:color="auto"/>
              <w:left w:val="single" w:sz="4" w:space="0" w:color="auto"/>
              <w:bottom w:val="single" w:sz="4" w:space="0" w:color="auto"/>
              <w:right w:val="single" w:sz="4" w:space="0" w:color="auto"/>
            </w:tcBorders>
          </w:tcPr>
          <w:p w14:paraId="33C796A4" w14:textId="77777777" w:rsidR="00567AFA" w:rsidRDefault="00000000">
            <w:pPr>
              <w:pStyle w:val="aff2"/>
              <w:spacing w:line="360" w:lineRule="auto"/>
              <w:rPr>
                <w:rFonts w:ascii="仿宋" w:eastAsia="仿宋" w:hAnsi="仿宋" w:cs="宋体"/>
                <w:sz w:val="20"/>
                <w:szCs w:val="20"/>
                <w:lang w:bidi="ar"/>
              </w:rPr>
            </w:pPr>
            <w:proofErr w:type="spellStart"/>
            <w:r>
              <w:rPr>
                <w:rFonts w:ascii="仿宋" w:eastAsia="仿宋" w:hAnsi="仿宋" w:cs="宋体" w:hint="eastAsia"/>
                <w:sz w:val="20"/>
                <w:szCs w:val="20"/>
                <w:lang w:bidi="ar"/>
              </w:rPr>
              <w:t>endDate</w:t>
            </w:r>
            <w:proofErr w:type="spellEnd"/>
          </w:p>
        </w:tc>
        <w:tc>
          <w:tcPr>
            <w:tcW w:w="1370" w:type="dxa"/>
            <w:tcBorders>
              <w:top w:val="single" w:sz="4" w:space="0" w:color="auto"/>
              <w:left w:val="nil"/>
              <w:bottom w:val="single" w:sz="4" w:space="0" w:color="auto"/>
              <w:right w:val="single" w:sz="4" w:space="0" w:color="auto"/>
            </w:tcBorders>
          </w:tcPr>
          <w:p w14:paraId="0AEAE5E0" w14:textId="77777777" w:rsidR="00567AFA" w:rsidRDefault="00000000">
            <w:pPr>
              <w:pStyle w:val="aff2"/>
              <w:spacing w:line="360" w:lineRule="auto"/>
              <w:rPr>
                <w:rFonts w:ascii="仿宋" w:eastAsia="仿宋" w:hAnsi="仿宋" w:cs="宋体"/>
                <w:sz w:val="20"/>
                <w:szCs w:val="20"/>
                <w:lang w:bidi="ar"/>
              </w:rPr>
            </w:pPr>
            <w:r>
              <w:rPr>
                <w:rFonts w:ascii="仿宋" w:eastAsia="仿宋" w:hAnsi="仿宋" w:cs="宋体" w:hint="eastAsia"/>
                <w:sz w:val="20"/>
                <w:szCs w:val="20"/>
                <w:lang w:bidi="ar"/>
              </w:rPr>
              <w:t>终止日期</w:t>
            </w:r>
          </w:p>
        </w:tc>
        <w:tc>
          <w:tcPr>
            <w:tcW w:w="1565" w:type="dxa"/>
            <w:tcBorders>
              <w:top w:val="single" w:sz="4" w:space="0" w:color="auto"/>
              <w:left w:val="nil"/>
              <w:bottom w:val="single" w:sz="4" w:space="0" w:color="auto"/>
              <w:right w:val="single" w:sz="4" w:space="0" w:color="auto"/>
            </w:tcBorders>
            <w:vAlign w:val="center"/>
          </w:tcPr>
          <w:p w14:paraId="7081831C" w14:textId="77777777" w:rsidR="00567AFA" w:rsidRDefault="00000000">
            <w:pPr>
              <w:pStyle w:val="aff2"/>
              <w:spacing w:line="360" w:lineRule="auto"/>
              <w:rPr>
                <w:rFonts w:ascii="仿宋" w:eastAsia="仿宋" w:hAnsi="仿宋" w:cs="宋体"/>
                <w:sz w:val="20"/>
                <w:szCs w:val="20"/>
                <w:lang w:bidi="ar"/>
              </w:rPr>
            </w:pPr>
            <w:proofErr w:type="gramStart"/>
            <w:r>
              <w:rPr>
                <w:rFonts w:ascii="仿宋" w:eastAsia="仿宋" w:hAnsi="仿宋" w:cs="宋体" w:hint="eastAsia"/>
                <w:sz w:val="20"/>
                <w:szCs w:val="20"/>
                <w:lang w:bidi="ar"/>
              </w:rPr>
              <w:t>char(</w:t>
            </w:r>
            <w:proofErr w:type="gramEnd"/>
            <w:r>
              <w:rPr>
                <w:rFonts w:ascii="仿宋" w:eastAsia="仿宋" w:hAnsi="仿宋" w:cs="宋体" w:hint="eastAsia"/>
                <w:sz w:val="20"/>
                <w:szCs w:val="20"/>
                <w:lang w:bidi="ar"/>
              </w:rPr>
              <w:t>8)</w:t>
            </w:r>
          </w:p>
        </w:tc>
        <w:tc>
          <w:tcPr>
            <w:tcW w:w="742" w:type="dxa"/>
            <w:tcBorders>
              <w:top w:val="single" w:sz="4" w:space="0" w:color="auto"/>
              <w:left w:val="nil"/>
              <w:bottom w:val="single" w:sz="4" w:space="0" w:color="auto"/>
              <w:right w:val="single" w:sz="4" w:space="0" w:color="auto"/>
            </w:tcBorders>
          </w:tcPr>
          <w:p w14:paraId="338FC6FA"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是</w:t>
            </w:r>
          </w:p>
        </w:tc>
        <w:tc>
          <w:tcPr>
            <w:tcW w:w="2532" w:type="dxa"/>
            <w:tcBorders>
              <w:top w:val="single" w:sz="4" w:space="0" w:color="auto"/>
              <w:left w:val="nil"/>
              <w:bottom w:val="single" w:sz="4" w:space="0" w:color="auto"/>
              <w:right w:val="single" w:sz="4" w:space="0" w:color="auto"/>
            </w:tcBorders>
          </w:tcPr>
          <w:p w14:paraId="2DD13DC3" w14:textId="77777777" w:rsidR="00567AFA" w:rsidRDefault="00000000">
            <w:pPr>
              <w:pStyle w:val="aff2"/>
              <w:spacing w:line="360" w:lineRule="auto"/>
              <w:rPr>
                <w:rFonts w:ascii="仿宋" w:eastAsia="仿宋" w:hAnsi="仿宋" w:cs="宋体"/>
                <w:sz w:val="20"/>
                <w:szCs w:val="20"/>
                <w:lang w:bidi="ar"/>
              </w:rPr>
            </w:pPr>
            <w:r>
              <w:rPr>
                <w:rFonts w:ascii="仿宋" w:eastAsia="仿宋" w:hAnsi="仿宋" w:cs="宋体" w:hint="eastAsia"/>
                <w:sz w:val="20"/>
                <w:szCs w:val="20"/>
                <w:lang w:bidi="ar"/>
              </w:rPr>
              <w:t>查询范围的结束日期，使用</w:t>
            </w:r>
            <w:r>
              <w:rPr>
                <w:rFonts w:ascii="仿宋" w:eastAsia="仿宋" w:hAnsi="仿宋" w:cs="宋体"/>
                <w:sz w:val="20"/>
                <w:szCs w:val="20"/>
                <w:lang w:bidi="ar"/>
              </w:rPr>
              <w:t>YYYYMMDD</w:t>
            </w:r>
            <w:r>
              <w:rPr>
                <w:rFonts w:ascii="仿宋" w:eastAsia="仿宋" w:hAnsi="仿宋" w:cs="宋体" w:hint="eastAsia"/>
                <w:sz w:val="20"/>
                <w:szCs w:val="20"/>
                <w:lang w:bidi="ar"/>
              </w:rPr>
              <w:t>格式，开始日期与结束日期跨度限制30天</w:t>
            </w:r>
          </w:p>
        </w:tc>
      </w:tr>
      <w:tr w:rsidR="00567AFA" w14:paraId="1DEEBA78"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2C2B8DE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Response</w:t>
            </w:r>
          </w:p>
        </w:tc>
      </w:tr>
      <w:tr w:rsidR="00567AFA" w14:paraId="6D33AF7D" w14:textId="77777777">
        <w:tc>
          <w:tcPr>
            <w:tcW w:w="2176" w:type="dxa"/>
            <w:tcBorders>
              <w:top w:val="single" w:sz="4" w:space="0" w:color="auto"/>
              <w:left w:val="single" w:sz="4" w:space="0" w:color="auto"/>
              <w:bottom w:val="single" w:sz="4" w:space="0" w:color="auto"/>
              <w:right w:val="single" w:sz="4" w:space="0" w:color="auto"/>
            </w:tcBorders>
            <w:vAlign w:val="bottom"/>
          </w:tcPr>
          <w:p w14:paraId="6A745D3E"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status</w:t>
            </w:r>
          </w:p>
        </w:tc>
        <w:tc>
          <w:tcPr>
            <w:tcW w:w="1370" w:type="dxa"/>
            <w:tcBorders>
              <w:top w:val="single" w:sz="4" w:space="0" w:color="auto"/>
              <w:left w:val="single" w:sz="4" w:space="0" w:color="auto"/>
              <w:bottom w:val="single" w:sz="4" w:space="0" w:color="auto"/>
              <w:right w:val="single" w:sz="4" w:space="0" w:color="auto"/>
            </w:tcBorders>
            <w:vAlign w:val="bottom"/>
          </w:tcPr>
          <w:p w14:paraId="0D29F09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交易返回码</w:t>
            </w:r>
          </w:p>
        </w:tc>
        <w:tc>
          <w:tcPr>
            <w:tcW w:w="1565" w:type="dxa"/>
            <w:tcBorders>
              <w:top w:val="single" w:sz="4" w:space="0" w:color="auto"/>
              <w:left w:val="single" w:sz="4" w:space="0" w:color="auto"/>
              <w:bottom w:val="single" w:sz="4" w:space="0" w:color="auto"/>
              <w:right w:val="single" w:sz="4" w:space="0" w:color="auto"/>
            </w:tcBorders>
            <w:vAlign w:val="bottom"/>
          </w:tcPr>
          <w:p w14:paraId="1CFF74E6"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8)</w:t>
            </w:r>
          </w:p>
        </w:tc>
        <w:tc>
          <w:tcPr>
            <w:tcW w:w="742" w:type="dxa"/>
            <w:tcBorders>
              <w:top w:val="single" w:sz="4" w:space="0" w:color="auto"/>
              <w:left w:val="single" w:sz="4" w:space="0" w:color="auto"/>
              <w:bottom w:val="single" w:sz="4" w:space="0" w:color="auto"/>
              <w:right w:val="single" w:sz="4" w:space="0" w:color="auto"/>
            </w:tcBorders>
          </w:tcPr>
          <w:p w14:paraId="0F345D3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single" w:sz="4" w:space="0" w:color="auto"/>
              <w:bottom w:val="single" w:sz="4" w:space="0" w:color="auto"/>
              <w:right w:val="single" w:sz="4" w:space="0" w:color="auto"/>
            </w:tcBorders>
          </w:tcPr>
          <w:p w14:paraId="66E7FF22" w14:textId="77777777" w:rsidR="00567AFA" w:rsidRDefault="00567AFA">
            <w:pPr>
              <w:pStyle w:val="a2"/>
              <w:ind w:firstLineChars="0" w:firstLine="0"/>
              <w:rPr>
                <w:rFonts w:ascii="仿宋" w:eastAsia="仿宋" w:hAnsi="仿宋"/>
                <w:sz w:val="20"/>
                <w:szCs w:val="20"/>
                <w:lang w:eastAsia="zh-Hans"/>
              </w:rPr>
            </w:pPr>
          </w:p>
        </w:tc>
      </w:tr>
      <w:tr w:rsidR="00567AFA" w14:paraId="18EA07D2" w14:textId="77777777">
        <w:tc>
          <w:tcPr>
            <w:tcW w:w="2176" w:type="dxa"/>
            <w:tcBorders>
              <w:top w:val="single" w:sz="4" w:space="0" w:color="auto"/>
              <w:left w:val="single" w:sz="4" w:space="0" w:color="auto"/>
              <w:bottom w:val="single" w:sz="4" w:space="0" w:color="auto"/>
              <w:right w:val="single" w:sz="4" w:space="0" w:color="auto"/>
            </w:tcBorders>
            <w:vAlign w:val="bottom"/>
          </w:tcPr>
          <w:p w14:paraId="72E03D14"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statusText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F940D0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交易返回信息</w:t>
            </w:r>
          </w:p>
        </w:tc>
        <w:tc>
          <w:tcPr>
            <w:tcW w:w="1565" w:type="dxa"/>
            <w:tcBorders>
              <w:top w:val="single" w:sz="4" w:space="0" w:color="auto"/>
              <w:left w:val="single" w:sz="4" w:space="0" w:color="auto"/>
              <w:bottom w:val="single" w:sz="4" w:space="0" w:color="auto"/>
              <w:right w:val="single" w:sz="4" w:space="0" w:color="auto"/>
            </w:tcBorders>
            <w:vAlign w:val="bottom"/>
          </w:tcPr>
          <w:p w14:paraId="0DC544AD"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254)</w:t>
            </w:r>
          </w:p>
        </w:tc>
        <w:tc>
          <w:tcPr>
            <w:tcW w:w="742" w:type="dxa"/>
            <w:tcBorders>
              <w:top w:val="single" w:sz="4" w:space="0" w:color="auto"/>
              <w:left w:val="single" w:sz="4" w:space="0" w:color="auto"/>
              <w:bottom w:val="single" w:sz="4" w:space="0" w:color="auto"/>
              <w:right w:val="single" w:sz="4" w:space="0" w:color="auto"/>
            </w:tcBorders>
          </w:tcPr>
          <w:p w14:paraId="63E866FB"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w:t>
            </w:r>
          </w:p>
        </w:tc>
        <w:tc>
          <w:tcPr>
            <w:tcW w:w="2532" w:type="dxa"/>
            <w:tcBorders>
              <w:top w:val="single" w:sz="4" w:space="0" w:color="auto"/>
              <w:left w:val="single" w:sz="4" w:space="0" w:color="auto"/>
              <w:bottom w:val="single" w:sz="4" w:space="0" w:color="auto"/>
              <w:right w:val="single" w:sz="4" w:space="0" w:color="auto"/>
            </w:tcBorders>
          </w:tcPr>
          <w:p w14:paraId="65C3859F" w14:textId="77777777" w:rsidR="00567AFA" w:rsidRDefault="00567AFA">
            <w:pPr>
              <w:pStyle w:val="a2"/>
              <w:ind w:firstLineChars="0" w:firstLine="0"/>
              <w:rPr>
                <w:rFonts w:ascii="仿宋" w:eastAsia="仿宋" w:hAnsi="仿宋"/>
                <w:sz w:val="20"/>
                <w:szCs w:val="20"/>
                <w:lang w:eastAsia="zh-Hans"/>
              </w:rPr>
            </w:pPr>
          </w:p>
        </w:tc>
      </w:tr>
      <w:tr w:rsidR="00567AFA" w14:paraId="5A845848" w14:textId="77777777">
        <w:tc>
          <w:tcPr>
            <w:tcW w:w="2176" w:type="dxa"/>
            <w:tcBorders>
              <w:top w:val="single" w:sz="4" w:space="0" w:color="auto"/>
              <w:left w:val="single" w:sz="4" w:space="0" w:color="auto"/>
              <w:bottom w:val="single" w:sz="4" w:space="0" w:color="auto"/>
              <w:right w:val="single" w:sz="4" w:space="0" w:color="auto"/>
            </w:tcBorders>
          </w:tcPr>
          <w:p w14:paraId="653ABBB5"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lastRenderedPageBreak/>
              <w:t>totalRecords</w:t>
            </w:r>
            <w:proofErr w:type="spellEnd"/>
          </w:p>
        </w:tc>
        <w:tc>
          <w:tcPr>
            <w:tcW w:w="1370" w:type="dxa"/>
            <w:tcBorders>
              <w:top w:val="single" w:sz="4" w:space="0" w:color="auto"/>
              <w:left w:val="single" w:sz="4" w:space="0" w:color="auto"/>
              <w:bottom w:val="single" w:sz="4" w:space="0" w:color="auto"/>
              <w:right w:val="single" w:sz="4" w:space="0" w:color="auto"/>
            </w:tcBorders>
          </w:tcPr>
          <w:p w14:paraId="1940065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总记录条数</w:t>
            </w:r>
          </w:p>
        </w:tc>
        <w:tc>
          <w:tcPr>
            <w:tcW w:w="1565" w:type="dxa"/>
            <w:tcBorders>
              <w:top w:val="single" w:sz="4" w:space="0" w:color="auto"/>
              <w:left w:val="single" w:sz="4" w:space="0" w:color="auto"/>
              <w:bottom w:val="single" w:sz="4" w:space="0" w:color="auto"/>
              <w:right w:val="single" w:sz="4" w:space="0" w:color="auto"/>
            </w:tcBorders>
          </w:tcPr>
          <w:p w14:paraId="48400D8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int</w:t>
            </w:r>
          </w:p>
        </w:tc>
        <w:tc>
          <w:tcPr>
            <w:tcW w:w="742" w:type="dxa"/>
            <w:tcBorders>
              <w:top w:val="single" w:sz="4" w:space="0" w:color="auto"/>
              <w:left w:val="single" w:sz="4" w:space="0" w:color="auto"/>
              <w:bottom w:val="single" w:sz="4" w:space="0" w:color="auto"/>
              <w:right w:val="single" w:sz="4" w:space="0" w:color="auto"/>
            </w:tcBorders>
          </w:tcPr>
          <w:p w14:paraId="5C549AC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tcPr>
          <w:p w14:paraId="34C3E71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交易成功时返回，返回该登陆用户具有查询权限的</w:t>
            </w:r>
            <w:r>
              <w:rPr>
                <w:rFonts w:ascii="仿宋" w:eastAsia="仿宋" w:hAnsi="仿宋" w:hint="eastAsia"/>
                <w:sz w:val="20"/>
                <w:szCs w:val="20"/>
              </w:rPr>
              <w:t>排款</w:t>
            </w:r>
            <w:r>
              <w:rPr>
                <w:rFonts w:ascii="仿宋" w:eastAsia="仿宋" w:hAnsi="仿宋" w:hint="eastAsia"/>
                <w:sz w:val="20"/>
                <w:szCs w:val="20"/>
                <w:lang w:eastAsia="zh-Hans"/>
              </w:rPr>
              <w:t>票据数量</w:t>
            </w:r>
          </w:p>
        </w:tc>
      </w:tr>
      <w:tr w:rsidR="00567AFA" w14:paraId="6E83009E" w14:textId="77777777">
        <w:tc>
          <w:tcPr>
            <w:tcW w:w="2176" w:type="dxa"/>
            <w:tcBorders>
              <w:top w:val="single" w:sz="4" w:space="0" w:color="auto"/>
              <w:left w:val="single" w:sz="4" w:space="0" w:color="auto"/>
              <w:bottom w:val="single" w:sz="4" w:space="0" w:color="auto"/>
              <w:right w:val="single" w:sz="4" w:space="0" w:color="auto"/>
            </w:tcBorders>
          </w:tcPr>
          <w:p w14:paraId="223BAB95"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returnRecords</w:t>
            </w:r>
            <w:proofErr w:type="spellEnd"/>
          </w:p>
        </w:tc>
        <w:tc>
          <w:tcPr>
            <w:tcW w:w="1370" w:type="dxa"/>
            <w:tcBorders>
              <w:top w:val="single" w:sz="4" w:space="0" w:color="auto"/>
              <w:left w:val="single" w:sz="4" w:space="0" w:color="auto"/>
              <w:bottom w:val="single" w:sz="4" w:space="0" w:color="auto"/>
              <w:right w:val="single" w:sz="4" w:space="0" w:color="auto"/>
            </w:tcBorders>
          </w:tcPr>
          <w:p w14:paraId="66323C6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返回记录条数</w:t>
            </w:r>
          </w:p>
        </w:tc>
        <w:tc>
          <w:tcPr>
            <w:tcW w:w="1565" w:type="dxa"/>
            <w:tcBorders>
              <w:top w:val="single" w:sz="4" w:space="0" w:color="auto"/>
              <w:left w:val="single" w:sz="4" w:space="0" w:color="auto"/>
              <w:bottom w:val="single" w:sz="4" w:space="0" w:color="auto"/>
              <w:right w:val="single" w:sz="4" w:space="0" w:color="auto"/>
            </w:tcBorders>
          </w:tcPr>
          <w:p w14:paraId="3044545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int</w:t>
            </w:r>
          </w:p>
        </w:tc>
        <w:tc>
          <w:tcPr>
            <w:tcW w:w="742" w:type="dxa"/>
            <w:tcBorders>
              <w:top w:val="single" w:sz="4" w:space="0" w:color="auto"/>
              <w:left w:val="single" w:sz="4" w:space="0" w:color="auto"/>
              <w:bottom w:val="single" w:sz="4" w:space="0" w:color="auto"/>
              <w:right w:val="single" w:sz="4" w:space="0" w:color="auto"/>
            </w:tcBorders>
          </w:tcPr>
          <w:p w14:paraId="4864A9C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tcPr>
          <w:p w14:paraId="58D13FA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交易成功时返回，返回该登陆用户本次查询获取到的</w:t>
            </w:r>
            <w:r>
              <w:rPr>
                <w:rFonts w:ascii="仿宋" w:eastAsia="仿宋" w:hAnsi="仿宋" w:hint="eastAsia"/>
                <w:sz w:val="20"/>
                <w:szCs w:val="20"/>
              </w:rPr>
              <w:t>排款</w:t>
            </w:r>
            <w:r>
              <w:rPr>
                <w:rFonts w:ascii="仿宋" w:eastAsia="仿宋" w:hAnsi="仿宋" w:hint="eastAsia"/>
                <w:sz w:val="20"/>
                <w:szCs w:val="20"/>
                <w:lang w:eastAsia="zh-Hans"/>
              </w:rPr>
              <w:t>票据数量</w:t>
            </w:r>
          </w:p>
        </w:tc>
      </w:tr>
      <w:tr w:rsidR="00567AFA" w14:paraId="30E14591" w14:textId="77777777">
        <w:tc>
          <w:tcPr>
            <w:tcW w:w="2176" w:type="dxa"/>
            <w:tcBorders>
              <w:top w:val="single" w:sz="4" w:space="0" w:color="auto"/>
              <w:left w:val="single" w:sz="4" w:space="0" w:color="auto"/>
              <w:bottom w:val="single" w:sz="4" w:space="0" w:color="auto"/>
              <w:right w:val="single" w:sz="4" w:space="0" w:color="auto"/>
            </w:tcBorders>
          </w:tcPr>
          <w:p w14:paraId="32BB9447" w14:textId="77777777" w:rsidR="00567AFA" w:rsidRDefault="00000000">
            <w:pPr>
              <w:pStyle w:val="a2"/>
              <w:ind w:firstLineChars="0" w:firstLine="0"/>
              <w:rPr>
                <w:rFonts w:ascii="仿宋" w:eastAsia="仿宋" w:hAnsi="仿宋"/>
                <w:sz w:val="20"/>
                <w:szCs w:val="20"/>
              </w:rPr>
            </w:pPr>
            <w:proofErr w:type="spellStart"/>
            <w:r>
              <w:rPr>
                <w:rFonts w:ascii="仿宋" w:eastAsia="仿宋" w:hAnsi="仿宋" w:hint="eastAsia"/>
                <w:sz w:val="20"/>
                <w:szCs w:val="20"/>
              </w:rPr>
              <w:t>fail</w:t>
            </w:r>
            <w:r>
              <w:rPr>
                <w:rFonts w:ascii="仿宋" w:eastAsia="仿宋" w:hAnsi="仿宋"/>
                <w:sz w:val="20"/>
                <w:szCs w:val="20"/>
              </w:rPr>
              <w:t>Reason</w:t>
            </w:r>
            <w:proofErr w:type="spellEnd"/>
          </w:p>
        </w:tc>
        <w:tc>
          <w:tcPr>
            <w:tcW w:w="1370" w:type="dxa"/>
            <w:tcBorders>
              <w:top w:val="single" w:sz="4" w:space="0" w:color="auto"/>
              <w:left w:val="single" w:sz="4" w:space="0" w:color="auto"/>
              <w:bottom w:val="single" w:sz="4" w:space="0" w:color="auto"/>
              <w:right w:val="single" w:sz="4" w:space="0" w:color="auto"/>
            </w:tcBorders>
          </w:tcPr>
          <w:p w14:paraId="61342A67"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错误信息展示</w:t>
            </w:r>
          </w:p>
        </w:tc>
        <w:tc>
          <w:tcPr>
            <w:tcW w:w="1565" w:type="dxa"/>
            <w:tcBorders>
              <w:top w:val="single" w:sz="4" w:space="0" w:color="auto"/>
              <w:left w:val="single" w:sz="4" w:space="0" w:color="auto"/>
              <w:bottom w:val="single" w:sz="4" w:space="0" w:color="auto"/>
              <w:right w:val="single" w:sz="4" w:space="0" w:color="auto"/>
            </w:tcBorders>
          </w:tcPr>
          <w:p w14:paraId="294B9D9E"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hint="eastAsia"/>
                <w:sz w:val="20"/>
                <w:szCs w:val="20"/>
              </w:rPr>
              <w:t>254</w:t>
            </w:r>
            <w:r>
              <w:rPr>
                <w:rFonts w:ascii="仿宋" w:eastAsia="仿宋" w:hAnsi="仿宋"/>
                <w:sz w:val="20"/>
                <w:szCs w:val="20"/>
                <w:lang w:eastAsia="zh-Hans"/>
              </w:rPr>
              <w:t>)</w:t>
            </w:r>
          </w:p>
        </w:tc>
        <w:tc>
          <w:tcPr>
            <w:tcW w:w="742" w:type="dxa"/>
            <w:tcBorders>
              <w:top w:val="single" w:sz="4" w:space="0" w:color="auto"/>
              <w:left w:val="single" w:sz="4" w:space="0" w:color="auto"/>
              <w:bottom w:val="single" w:sz="4" w:space="0" w:color="auto"/>
              <w:right w:val="single" w:sz="4" w:space="0" w:color="auto"/>
            </w:tcBorders>
          </w:tcPr>
          <w:p w14:paraId="54EA74F6"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single" w:sz="4" w:space="0" w:color="auto"/>
              <w:bottom w:val="single" w:sz="4" w:space="0" w:color="auto"/>
              <w:right w:val="single" w:sz="4" w:space="0" w:color="auto"/>
            </w:tcBorders>
          </w:tcPr>
          <w:p w14:paraId="4195F4E8"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校验失败时，失败原因展示</w:t>
            </w:r>
          </w:p>
        </w:tc>
      </w:tr>
      <w:tr w:rsidR="00567AFA" w14:paraId="454A612F"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4D36AAF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t>l</w:t>
            </w:r>
            <w:r>
              <w:rPr>
                <w:rFonts w:ascii="仿宋" w:eastAsia="仿宋" w:hAnsi="仿宋"/>
                <w:sz w:val="20"/>
                <w:szCs w:val="20"/>
                <w:lang w:eastAsia="zh-Hans"/>
              </w:rPr>
              <w:t>ist</w:t>
            </w:r>
          </w:p>
        </w:tc>
      </w:tr>
      <w:tr w:rsidR="00567AFA" w14:paraId="161C75FC"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517F278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t>r</w:t>
            </w:r>
            <w:r>
              <w:rPr>
                <w:rFonts w:ascii="仿宋" w:eastAsia="仿宋" w:hAnsi="仿宋"/>
                <w:sz w:val="20"/>
                <w:szCs w:val="20"/>
                <w:lang w:eastAsia="zh-Hans"/>
              </w:rPr>
              <w:t>ow</w:t>
            </w:r>
          </w:p>
        </w:tc>
      </w:tr>
      <w:tr w:rsidR="00567AFA" w14:paraId="316CD4D6" w14:textId="77777777">
        <w:tc>
          <w:tcPr>
            <w:tcW w:w="2176" w:type="dxa"/>
            <w:tcBorders>
              <w:top w:val="single" w:sz="4" w:space="0" w:color="auto"/>
              <w:left w:val="single" w:sz="4" w:space="0" w:color="auto"/>
              <w:bottom w:val="single" w:sz="4" w:space="0" w:color="auto"/>
              <w:right w:val="single" w:sz="4" w:space="0" w:color="auto"/>
            </w:tcBorders>
            <w:vAlign w:val="bottom"/>
          </w:tcPr>
          <w:p w14:paraId="5CE6F566" w14:textId="77777777" w:rsidR="00567AFA" w:rsidRDefault="00000000">
            <w:pPr>
              <w:pStyle w:val="a2"/>
              <w:ind w:firstLineChars="0" w:firstLine="0"/>
              <w:rPr>
                <w:rFonts w:ascii="仿宋" w:eastAsia="仿宋" w:hAnsi="仿宋" w:cs="Times New Roman"/>
                <w:sz w:val="20"/>
                <w:szCs w:val="20"/>
                <w:lang w:bidi="ar"/>
              </w:rPr>
            </w:pPr>
            <w:proofErr w:type="spellStart"/>
            <w:r>
              <w:rPr>
                <w:rFonts w:ascii="仿宋" w:eastAsia="仿宋" w:hAnsi="仿宋"/>
                <w:sz w:val="20"/>
                <w:szCs w:val="20"/>
                <w:lang w:bidi="ar"/>
              </w:rPr>
              <w:t>fndarBatNum</w:t>
            </w:r>
            <w:proofErr w:type="spellEnd"/>
          </w:p>
        </w:tc>
        <w:tc>
          <w:tcPr>
            <w:tcW w:w="1370" w:type="dxa"/>
            <w:tcBorders>
              <w:top w:val="single" w:sz="4" w:space="0" w:color="auto"/>
              <w:left w:val="nil"/>
              <w:bottom w:val="single" w:sz="4" w:space="0" w:color="auto"/>
              <w:right w:val="single" w:sz="4" w:space="0" w:color="auto"/>
            </w:tcBorders>
            <w:vAlign w:val="bottom"/>
          </w:tcPr>
          <w:p w14:paraId="23613461" w14:textId="77777777" w:rsidR="00567AFA" w:rsidRDefault="00000000">
            <w:pPr>
              <w:pStyle w:val="a2"/>
              <w:ind w:firstLineChars="0" w:firstLine="0"/>
              <w:rPr>
                <w:rFonts w:ascii="仿宋" w:eastAsia="仿宋" w:hAnsi="仿宋"/>
                <w:sz w:val="20"/>
                <w:szCs w:val="20"/>
                <w:lang w:bidi="ar"/>
              </w:rPr>
            </w:pPr>
            <w:r>
              <w:rPr>
                <w:rFonts w:ascii="仿宋" w:eastAsia="仿宋" w:hAnsi="仿宋" w:hint="eastAsia"/>
                <w:sz w:val="20"/>
                <w:szCs w:val="20"/>
              </w:rPr>
              <w:t>外部排款批次号</w:t>
            </w:r>
          </w:p>
        </w:tc>
        <w:tc>
          <w:tcPr>
            <w:tcW w:w="1565" w:type="dxa"/>
            <w:tcBorders>
              <w:top w:val="single" w:sz="4" w:space="0" w:color="auto"/>
              <w:left w:val="nil"/>
              <w:bottom w:val="single" w:sz="4" w:space="0" w:color="auto"/>
              <w:right w:val="single" w:sz="4" w:space="0" w:color="auto"/>
            </w:tcBorders>
            <w:vAlign w:val="bottom"/>
          </w:tcPr>
          <w:p w14:paraId="63233D6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2)</w:t>
            </w:r>
          </w:p>
        </w:tc>
        <w:tc>
          <w:tcPr>
            <w:tcW w:w="742" w:type="dxa"/>
            <w:tcBorders>
              <w:top w:val="single" w:sz="4" w:space="0" w:color="auto"/>
              <w:left w:val="nil"/>
              <w:bottom w:val="single" w:sz="4" w:space="0" w:color="auto"/>
              <w:right w:val="single" w:sz="4" w:space="0" w:color="auto"/>
            </w:tcBorders>
            <w:vAlign w:val="bottom"/>
          </w:tcPr>
          <w:p w14:paraId="59F7CC9F"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vAlign w:val="bottom"/>
          </w:tcPr>
          <w:p w14:paraId="1271C3AF" w14:textId="77777777" w:rsidR="00567AFA" w:rsidRDefault="00567AFA">
            <w:pPr>
              <w:pStyle w:val="a2"/>
              <w:ind w:firstLineChars="0" w:firstLine="0"/>
              <w:rPr>
                <w:rFonts w:ascii="仿宋" w:eastAsia="仿宋" w:hAnsi="仿宋"/>
                <w:sz w:val="20"/>
                <w:szCs w:val="20"/>
                <w:lang w:bidi="ar"/>
              </w:rPr>
            </w:pPr>
          </w:p>
        </w:tc>
      </w:tr>
      <w:tr w:rsidR="00567AFA" w14:paraId="47A5E01D" w14:textId="77777777">
        <w:tc>
          <w:tcPr>
            <w:tcW w:w="2176" w:type="dxa"/>
            <w:tcBorders>
              <w:top w:val="single" w:sz="4" w:space="0" w:color="auto"/>
              <w:left w:val="single" w:sz="4" w:space="0" w:color="auto"/>
              <w:bottom w:val="single" w:sz="4" w:space="0" w:color="auto"/>
              <w:right w:val="single" w:sz="4" w:space="0" w:color="auto"/>
            </w:tcBorders>
          </w:tcPr>
          <w:p w14:paraId="372DDB6D" w14:textId="77777777" w:rsidR="00567AFA" w:rsidRDefault="00000000">
            <w:pPr>
              <w:pStyle w:val="aff2"/>
              <w:spacing w:after="120" w:afterAutospacing="0" w:line="360" w:lineRule="auto"/>
              <w:rPr>
                <w:rFonts w:ascii="仿宋" w:eastAsia="仿宋" w:hAnsi="仿宋"/>
                <w:sz w:val="20"/>
                <w:szCs w:val="20"/>
                <w:lang w:bidi="ar"/>
              </w:rPr>
            </w:pPr>
            <w:proofErr w:type="spellStart"/>
            <w:r>
              <w:rPr>
                <w:rFonts w:ascii="仿宋" w:eastAsia="仿宋" w:hAnsi="仿宋" w:cs="宋体" w:hint="eastAsia"/>
                <w:sz w:val="20"/>
                <w:szCs w:val="20"/>
                <w:lang w:bidi="ar"/>
              </w:rPr>
              <w:t>docId</w:t>
            </w:r>
            <w:proofErr w:type="spellEnd"/>
          </w:p>
        </w:tc>
        <w:tc>
          <w:tcPr>
            <w:tcW w:w="1370" w:type="dxa"/>
            <w:tcBorders>
              <w:top w:val="single" w:sz="4" w:space="0" w:color="auto"/>
              <w:left w:val="nil"/>
              <w:bottom w:val="single" w:sz="4" w:space="0" w:color="auto"/>
              <w:right w:val="single" w:sz="4" w:space="0" w:color="auto"/>
            </w:tcBorders>
          </w:tcPr>
          <w:p w14:paraId="7547BB96" w14:textId="77777777" w:rsidR="00567AFA" w:rsidRDefault="00000000">
            <w:pPr>
              <w:pStyle w:val="aff2"/>
              <w:spacing w:after="120" w:afterAutospacing="0" w:line="360" w:lineRule="auto"/>
              <w:rPr>
                <w:rFonts w:ascii="仿宋" w:eastAsia="仿宋" w:hAnsi="仿宋" w:cs="宋体"/>
                <w:sz w:val="20"/>
                <w:szCs w:val="20"/>
                <w:lang w:bidi="ar"/>
              </w:rPr>
            </w:pPr>
            <w:r>
              <w:rPr>
                <w:rFonts w:ascii="仿宋" w:eastAsia="仿宋" w:hAnsi="仿宋" w:cs="宋体" w:hint="eastAsia"/>
                <w:sz w:val="20"/>
                <w:szCs w:val="20"/>
                <w:lang w:bidi="ar"/>
              </w:rPr>
              <w:t>排款业务编号/批次号</w:t>
            </w:r>
          </w:p>
        </w:tc>
        <w:tc>
          <w:tcPr>
            <w:tcW w:w="1565" w:type="dxa"/>
            <w:tcBorders>
              <w:top w:val="single" w:sz="4" w:space="0" w:color="auto"/>
              <w:left w:val="nil"/>
              <w:bottom w:val="single" w:sz="4" w:space="0" w:color="auto"/>
              <w:right w:val="single" w:sz="4" w:space="0" w:color="auto"/>
            </w:tcBorders>
          </w:tcPr>
          <w:p w14:paraId="5BF46546" w14:textId="77777777" w:rsidR="00567AFA" w:rsidRDefault="00000000">
            <w:pPr>
              <w:pStyle w:val="aff2"/>
              <w:spacing w:after="120" w:afterAutospacing="0" w:line="360" w:lineRule="auto"/>
              <w:rPr>
                <w:rFonts w:ascii="仿宋" w:eastAsia="仿宋" w:hAnsi="仿宋"/>
                <w:sz w:val="20"/>
                <w:szCs w:val="20"/>
                <w:lang w:eastAsia="zh-Hans"/>
              </w:rPr>
            </w:pPr>
            <w:proofErr w:type="gramStart"/>
            <w:r>
              <w:rPr>
                <w:rFonts w:ascii="仿宋" w:eastAsia="仿宋" w:hAnsi="仿宋" w:cs="宋体" w:hint="eastAsia"/>
                <w:sz w:val="20"/>
                <w:szCs w:val="20"/>
                <w:lang w:bidi="ar"/>
              </w:rPr>
              <w:t>varchar(</w:t>
            </w:r>
            <w:proofErr w:type="gramEnd"/>
            <w:r>
              <w:rPr>
                <w:rFonts w:ascii="仿宋" w:eastAsia="仿宋" w:hAnsi="仿宋" w:cs="宋体" w:hint="eastAsia"/>
                <w:sz w:val="20"/>
                <w:szCs w:val="20"/>
                <w:lang w:bidi="ar"/>
              </w:rPr>
              <w:t>50)</w:t>
            </w:r>
          </w:p>
        </w:tc>
        <w:tc>
          <w:tcPr>
            <w:tcW w:w="742" w:type="dxa"/>
            <w:tcBorders>
              <w:top w:val="single" w:sz="4" w:space="0" w:color="auto"/>
              <w:left w:val="nil"/>
              <w:bottom w:val="single" w:sz="4" w:space="0" w:color="auto"/>
              <w:right w:val="single" w:sz="4" w:space="0" w:color="auto"/>
            </w:tcBorders>
          </w:tcPr>
          <w:p w14:paraId="49DE0AF7"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cs="宋体" w:hint="eastAsia"/>
                <w:sz w:val="20"/>
                <w:szCs w:val="20"/>
                <w:lang w:bidi="ar"/>
              </w:rPr>
              <w:t>是</w:t>
            </w:r>
          </w:p>
        </w:tc>
        <w:tc>
          <w:tcPr>
            <w:tcW w:w="2532" w:type="dxa"/>
            <w:tcBorders>
              <w:top w:val="single" w:sz="4" w:space="0" w:color="auto"/>
              <w:left w:val="nil"/>
              <w:bottom w:val="single" w:sz="4" w:space="0" w:color="auto"/>
              <w:right w:val="single" w:sz="4" w:space="0" w:color="auto"/>
            </w:tcBorders>
          </w:tcPr>
          <w:p w14:paraId="66578C15" w14:textId="77777777" w:rsidR="00567AFA" w:rsidRDefault="00000000">
            <w:pPr>
              <w:pStyle w:val="aff2"/>
              <w:spacing w:after="120" w:afterAutospacing="0" w:line="360" w:lineRule="auto"/>
              <w:rPr>
                <w:rFonts w:ascii="仿宋" w:eastAsia="仿宋" w:hAnsi="仿宋" w:cs="宋体"/>
                <w:sz w:val="20"/>
                <w:szCs w:val="20"/>
                <w:lang w:bidi="ar"/>
              </w:rPr>
            </w:pPr>
            <w:r>
              <w:rPr>
                <w:rFonts w:ascii="仿宋" w:eastAsia="仿宋" w:hAnsi="仿宋" w:cs="宋体" w:hint="eastAsia"/>
                <w:sz w:val="20"/>
                <w:szCs w:val="20"/>
                <w:lang w:bidi="ar"/>
              </w:rPr>
              <w:t>单笔付款类型为排款业务编号；批量付款类型为批次号</w:t>
            </w:r>
          </w:p>
        </w:tc>
      </w:tr>
      <w:tr w:rsidR="00567AFA" w14:paraId="61B5808A" w14:textId="77777777">
        <w:tc>
          <w:tcPr>
            <w:tcW w:w="2176" w:type="dxa"/>
            <w:tcBorders>
              <w:top w:val="single" w:sz="4" w:space="0" w:color="auto"/>
              <w:left w:val="single" w:sz="4" w:space="0" w:color="auto"/>
              <w:bottom w:val="single" w:sz="4" w:space="0" w:color="auto"/>
              <w:right w:val="single" w:sz="4" w:space="0" w:color="auto"/>
            </w:tcBorders>
            <w:vAlign w:val="bottom"/>
          </w:tcPr>
          <w:p w14:paraId="4193943F"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lang w:bidi="ar"/>
              </w:rPr>
              <w:t>fndarNum</w:t>
            </w:r>
            <w:proofErr w:type="spellEnd"/>
          </w:p>
        </w:tc>
        <w:tc>
          <w:tcPr>
            <w:tcW w:w="1370" w:type="dxa"/>
            <w:tcBorders>
              <w:top w:val="single" w:sz="4" w:space="0" w:color="auto"/>
              <w:left w:val="nil"/>
              <w:bottom w:val="single" w:sz="4" w:space="0" w:color="auto"/>
              <w:right w:val="single" w:sz="4" w:space="0" w:color="auto"/>
            </w:tcBorders>
          </w:tcPr>
          <w:p w14:paraId="55AB1B50"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外部排款流水号</w:t>
            </w:r>
            <w:r>
              <w:rPr>
                <w:rFonts w:ascii="仿宋" w:eastAsia="仿宋" w:hAnsi="仿宋" w:cs="宋体" w:hint="eastAsia"/>
                <w:sz w:val="20"/>
                <w:szCs w:val="20"/>
                <w:lang w:bidi="ar"/>
              </w:rPr>
              <w:tab/>
            </w:r>
          </w:p>
        </w:tc>
        <w:tc>
          <w:tcPr>
            <w:tcW w:w="1565" w:type="dxa"/>
            <w:tcBorders>
              <w:top w:val="single" w:sz="4" w:space="0" w:color="auto"/>
              <w:left w:val="nil"/>
              <w:bottom w:val="single" w:sz="4" w:space="0" w:color="auto"/>
              <w:right w:val="single" w:sz="4" w:space="0" w:color="auto"/>
            </w:tcBorders>
          </w:tcPr>
          <w:p w14:paraId="2043B185" w14:textId="77777777" w:rsidR="00567AFA" w:rsidRDefault="00000000">
            <w:pPr>
              <w:pStyle w:val="a2"/>
              <w:spacing w:line="360" w:lineRule="auto"/>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50)</w:t>
            </w:r>
          </w:p>
        </w:tc>
        <w:tc>
          <w:tcPr>
            <w:tcW w:w="742" w:type="dxa"/>
            <w:tcBorders>
              <w:top w:val="single" w:sz="4" w:space="0" w:color="auto"/>
              <w:left w:val="nil"/>
              <w:bottom w:val="single" w:sz="4" w:space="0" w:color="auto"/>
              <w:right w:val="single" w:sz="4" w:space="0" w:color="auto"/>
            </w:tcBorders>
          </w:tcPr>
          <w:p w14:paraId="5FFDEC8B" w14:textId="77777777" w:rsidR="00567AFA" w:rsidRDefault="00000000">
            <w:pPr>
              <w:pStyle w:val="aff2"/>
              <w:spacing w:line="360" w:lineRule="auto"/>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tcPr>
          <w:p w14:paraId="2B68774D"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cs="宋体" w:hint="eastAsia"/>
                <w:sz w:val="20"/>
                <w:szCs w:val="20"/>
                <w:lang w:bidi="ar"/>
              </w:rPr>
              <w:t>推送的原单据外部排款流水号</w:t>
            </w:r>
          </w:p>
        </w:tc>
      </w:tr>
      <w:tr w:rsidR="00567AFA" w14:paraId="4CE94C28" w14:textId="77777777">
        <w:tc>
          <w:tcPr>
            <w:tcW w:w="2176" w:type="dxa"/>
            <w:tcBorders>
              <w:top w:val="single" w:sz="4" w:space="0" w:color="auto"/>
              <w:left w:val="single" w:sz="4" w:space="0" w:color="auto"/>
              <w:bottom w:val="single" w:sz="4" w:space="0" w:color="auto"/>
              <w:right w:val="single" w:sz="4" w:space="0" w:color="auto"/>
            </w:tcBorders>
            <w:vAlign w:val="bottom"/>
          </w:tcPr>
          <w:p w14:paraId="0B11177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rPr>
              <w:t>subTaskNum</w:t>
            </w:r>
            <w:proofErr w:type="spellEnd"/>
          </w:p>
        </w:tc>
        <w:tc>
          <w:tcPr>
            <w:tcW w:w="1370" w:type="dxa"/>
            <w:tcBorders>
              <w:top w:val="single" w:sz="4" w:space="0" w:color="auto"/>
              <w:left w:val="nil"/>
              <w:bottom w:val="single" w:sz="4" w:space="0" w:color="auto"/>
              <w:right w:val="single" w:sz="4" w:space="0" w:color="auto"/>
            </w:tcBorders>
          </w:tcPr>
          <w:p w14:paraId="29BEB25C"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子任务编号</w:t>
            </w:r>
          </w:p>
        </w:tc>
        <w:tc>
          <w:tcPr>
            <w:tcW w:w="1565" w:type="dxa"/>
            <w:tcBorders>
              <w:top w:val="single" w:sz="4" w:space="0" w:color="auto"/>
              <w:left w:val="nil"/>
              <w:bottom w:val="single" w:sz="4" w:space="0" w:color="auto"/>
              <w:right w:val="single" w:sz="4" w:space="0" w:color="auto"/>
            </w:tcBorders>
          </w:tcPr>
          <w:p w14:paraId="13CD43BF" w14:textId="77777777" w:rsidR="00567AFA" w:rsidRDefault="00000000">
            <w:pPr>
              <w:pStyle w:val="a2"/>
              <w:spacing w:line="360" w:lineRule="auto"/>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50)</w:t>
            </w:r>
          </w:p>
        </w:tc>
        <w:tc>
          <w:tcPr>
            <w:tcW w:w="742" w:type="dxa"/>
            <w:tcBorders>
              <w:top w:val="single" w:sz="4" w:space="0" w:color="auto"/>
              <w:left w:val="nil"/>
              <w:bottom w:val="single" w:sz="4" w:space="0" w:color="auto"/>
              <w:right w:val="single" w:sz="4" w:space="0" w:color="auto"/>
            </w:tcBorders>
          </w:tcPr>
          <w:p w14:paraId="44ACC570" w14:textId="77777777" w:rsidR="00567AFA" w:rsidRDefault="00000000">
            <w:pPr>
              <w:pStyle w:val="aff2"/>
              <w:spacing w:line="360" w:lineRule="auto"/>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tcPr>
          <w:p w14:paraId="331F255E"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cs="宋体" w:hint="eastAsia"/>
                <w:sz w:val="20"/>
                <w:szCs w:val="20"/>
                <w:lang w:bidi="ar"/>
              </w:rPr>
              <w:t>在司库结算做排期操作后生成的子任务编号</w:t>
            </w:r>
          </w:p>
        </w:tc>
      </w:tr>
      <w:tr w:rsidR="00567AFA" w14:paraId="24536604" w14:textId="77777777">
        <w:tc>
          <w:tcPr>
            <w:tcW w:w="2176" w:type="dxa"/>
            <w:tcBorders>
              <w:top w:val="single" w:sz="4" w:space="0" w:color="auto"/>
              <w:left w:val="single" w:sz="4" w:space="0" w:color="auto"/>
              <w:bottom w:val="single" w:sz="4" w:space="0" w:color="auto"/>
              <w:right w:val="single" w:sz="4" w:space="0" w:color="auto"/>
            </w:tcBorders>
            <w:vAlign w:val="bottom"/>
          </w:tcPr>
          <w:p w14:paraId="2D1B7F89"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cs="Times New Roman"/>
                <w:sz w:val="20"/>
                <w:szCs w:val="20"/>
                <w:lang w:bidi="ar"/>
              </w:rPr>
              <w:t>settlementMode</w:t>
            </w:r>
            <w:proofErr w:type="spellEnd"/>
          </w:p>
        </w:tc>
        <w:tc>
          <w:tcPr>
            <w:tcW w:w="1370" w:type="dxa"/>
            <w:tcBorders>
              <w:top w:val="single" w:sz="4" w:space="0" w:color="auto"/>
              <w:left w:val="nil"/>
              <w:bottom w:val="single" w:sz="4" w:space="0" w:color="auto"/>
              <w:right w:val="single" w:sz="4" w:space="0" w:color="auto"/>
            </w:tcBorders>
          </w:tcPr>
          <w:p w14:paraId="12F87EEB" w14:textId="77777777" w:rsidR="00567AFA" w:rsidRDefault="00000000">
            <w:pPr>
              <w:pStyle w:val="aff2"/>
              <w:spacing w:after="120" w:afterAutospacing="0" w:line="360" w:lineRule="auto"/>
              <w:rPr>
                <w:rFonts w:ascii="仿宋" w:eastAsia="仿宋" w:hAnsi="仿宋"/>
                <w:sz w:val="20"/>
                <w:szCs w:val="20"/>
                <w:lang w:eastAsia="zh-Hans"/>
              </w:rPr>
            </w:pPr>
            <w:r>
              <w:rPr>
                <w:rFonts w:ascii="仿宋" w:eastAsia="仿宋" w:hAnsi="仿宋" w:cs="宋体" w:hint="eastAsia"/>
                <w:sz w:val="20"/>
                <w:szCs w:val="20"/>
                <w:lang w:bidi="ar"/>
              </w:rPr>
              <w:t>结算方式</w:t>
            </w:r>
          </w:p>
        </w:tc>
        <w:tc>
          <w:tcPr>
            <w:tcW w:w="1565" w:type="dxa"/>
            <w:tcBorders>
              <w:top w:val="single" w:sz="4" w:space="0" w:color="auto"/>
              <w:left w:val="nil"/>
              <w:bottom w:val="single" w:sz="4" w:space="0" w:color="auto"/>
              <w:right w:val="single" w:sz="4" w:space="0" w:color="auto"/>
            </w:tcBorders>
          </w:tcPr>
          <w:p w14:paraId="6229B02C"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50)</w:t>
            </w:r>
          </w:p>
        </w:tc>
        <w:tc>
          <w:tcPr>
            <w:tcW w:w="742" w:type="dxa"/>
            <w:tcBorders>
              <w:top w:val="single" w:sz="4" w:space="0" w:color="auto"/>
              <w:left w:val="nil"/>
              <w:bottom w:val="single" w:sz="4" w:space="0" w:color="auto"/>
              <w:right w:val="single" w:sz="4" w:space="0" w:color="auto"/>
            </w:tcBorders>
          </w:tcPr>
          <w:p w14:paraId="745867AA"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hint="eastAsia"/>
                <w:sz w:val="20"/>
                <w:szCs w:val="20"/>
              </w:rPr>
              <w:t>否</w:t>
            </w:r>
          </w:p>
        </w:tc>
        <w:tc>
          <w:tcPr>
            <w:tcW w:w="2532" w:type="dxa"/>
            <w:tcBorders>
              <w:top w:val="single" w:sz="4" w:space="0" w:color="auto"/>
              <w:left w:val="nil"/>
              <w:bottom w:val="single" w:sz="4" w:space="0" w:color="auto"/>
              <w:right w:val="single" w:sz="4" w:space="0" w:color="auto"/>
            </w:tcBorders>
          </w:tcPr>
          <w:p w14:paraId="7E8DE33C" w14:textId="77777777" w:rsidR="00567AFA" w:rsidRDefault="00000000">
            <w:pPr>
              <w:pStyle w:val="aff2"/>
              <w:spacing w:after="120" w:afterAutospacing="0" w:line="360" w:lineRule="auto"/>
              <w:rPr>
                <w:rFonts w:ascii="仿宋" w:eastAsia="仿宋" w:hAnsi="仿宋"/>
                <w:sz w:val="20"/>
                <w:szCs w:val="20"/>
              </w:rPr>
            </w:pPr>
            <w:r>
              <w:rPr>
                <w:rFonts w:ascii="仿宋" w:eastAsia="仿宋" w:hAnsi="仿宋" w:cs="宋体" w:hint="eastAsia"/>
                <w:sz w:val="20"/>
                <w:szCs w:val="20"/>
                <w:lang w:bidi="ar"/>
              </w:rPr>
              <w:t>结算方式：02 银承开票 03 商承开票 04银承转让 05商承转让</w:t>
            </w:r>
          </w:p>
        </w:tc>
      </w:tr>
      <w:tr w:rsidR="00567AFA" w14:paraId="70399942" w14:textId="77777777">
        <w:tc>
          <w:tcPr>
            <w:tcW w:w="2176" w:type="dxa"/>
            <w:tcBorders>
              <w:top w:val="single" w:sz="4" w:space="0" w:color="auto"/>
              <w:left w:val="single" w:sz="4" w:space="0" w:color="auto"/>
              <w:bottom w:val="single" w:sz="4" w:space="0" w:color="auto"/>
              <w:right w:val="single" w:sz="4" w:space="0" w:color="auto"/>
            </w:tcBorders>
            <w:vAlign w:val="bottom"/>
          </w:tcPr>
          <w:p w14:paraId="2E7D6C9D"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signAcc</w:t>
            </w:r>
            <w:proofErr w:type="spellEnd"/>
          </w:p>
        </w:tc>
        <w:tc>
          <w:tcPr>
            <w:tcW w:w="1370" w:type="dxa"/>
            <w:tcBorders>
              <w:top w:val="single" w:sz="4" w:space="0" w:color="auto"/>
              <w:left w:val="nil"/>
              <w:bottom w:val="single" w:sz="4" w:space="0" w:color="auto"/>
              <w:right w:val="single" w:sz="4" w:space="0" w:color="auto"/>
            </w:tcBorders>
            <w:vAlign w:val="bottom"/>
          </w:tcPr>
          <w:p w14:paraId="1CBC8F9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签约账号</w:t>
            </w:r>
          </w:p>
        </w:tc>
        <w:tc>
          <w:tcPr>
            <w:tcW w:w="1565" w:type="dxa"/>
            <w:tcBorders>
              <w:top w:val="single" w:sz="4" w:space="0" w:color="auto"/>
              <w:left w:val="nil"/>
              <w:bottom w:val="single" w:sz="4" w:space="0" w:color="auto"/>
              <w:right w:val="single" w:sz="4" w:space="0" w:color="auto"/>
            </w:tcBorders>
            <w:vAlign w:val="bottom"/>
          </w:tcPr>
          <w:p w14:paraId="08DE45F1"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nil"/>
              <w:bottom w:val="single" w:sz="4" w:space="0" w:color="auto"/>
              <w:right w:val="single" w:sz="4" w:space="0" w:color="auto"/>
            </w:tcBorders>
            <w:vAlign w:val="bottom"/>
          </w:tcPr>
          <w:p w14:paraId="522DE21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nil"/>
              <w:bottom w:val="single" w:sz="4" w:space="0" w:color="auto"/>
              <w:right w:val="single" w:sz="4" w:space="0" w:color="auto"/>
            </w:tcBorders>
            <w:vAlign w:val="bottom"/>
          </w:tcPr>
          <w:p w14:paraId="4547D816"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排款付款账号</w:t>
            </w:r>
          </w:p>
        </w:tc>
      </w:tr>
      <w:tr w:rsidR="00567AFA" w14:paraId="6354E032" w14:textId="77777777">
        <w:tc>
          <w:tcPr>
            <w:tcW w:w="2176" w:type="dxa"/>
            <w:tcBorders>
              <w:top w:val="single" w:sz="4" w:space="0" w:color="auto"/>
              <w:left w:val="single" w:sz="4" w:space="0" w:color="auto"/>
              <w:bottom w:val="single" w:sz="4" w:space="0" w:color="auto"/>
              <w:right w:val="single" w:sz="4" w:space="0" w:color="auto"/>
            </w:tcBorders>
            <w:vAlign w:val="bottom"/>
          </w:tcPr>
          <w:p w14:paraId="6CB96DF0"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billPkgId</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0BB7ED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票据包号</w:t>
            </w:r>
          </w:p>
        </w:tc>
        <w:tc>
          <w:tcPr>
            <w:tcW w:w="1565" w:type="dxa"/>
            <w:tcBorders>
              <w:top w:val="single" w:sz="4" w:space="0" w:color="auto"/>
              <w:left w:val="single" w:sz="4" w:space="0" w:color="auto"/>
              <w:bottom w:val="single" w:sz="4" w:space="0" w:color="auto"/>
              <w:right w:val="single" w:sz="4" w:space="0" w:color="auto"/>
            </w:tcBorders>
            <w:vAlign w:val="bottom"/>
          </w:tcPr>
          <w:p w14:paraId="53FE7C56"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w:t>
            </w:r>
          </w:p>
        </w:tc>
        <w:tc>
          <w:tcPr>
            <w:tcW w:w="742" w:type="dxa"/>
            <w:tcBorders>
              <w:top w:val="single" w:sz="4" w:space="0" w:color="auto"/>
              <w:left w:val="single" w:sz="4" w:space="0" w:color="auto"/>
              <w:bottom w:val="single" w:sz="4" w:space="0" w:color="auto"/>
              <w:right w:val="single" w:sz="4" w:space="0" w:color="auto"/>
            </w:tcBorders>
          </w:tcPr>
          <w:p w14:paraId="64F4D4D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1F964800" w14:textId="77777777" w:rsidR="00567AFA" w:rsidRDefault="00567AFA">
            <w:pPr>
              <w:pStyle w:val="a2"/>
              <w:ind w:firstLineChars="0" w:firstLine="0"/>
              <w:rPr>
                <w:rFonts w:ascii="仿宋" w:eastAsia="仿宋" w:hAnsi="仿宋"/>
                <w:sz w:val="20"/>
                <w:szCs w:val="20"/>
                <w:lang w:eastAsia="zh-Hans"/>
              </w:rPr>
            </w:pPr>
          </w:p>
        </w:tc>
      </w:tr>
      <w:tr w:rsidR="00567AFA" w14:paraId="59ECE0E4" w14:textId="77777777">
        <w:tc>
          <w:tcPr>
            <w:tcW w:w="2176" w:type="dxa"/>
            <w:tcBorders>
              <w:top w:val="single" w:sz="4" w:space="0" w:color="auto"/>
              <w:left w:val="single" w:sz="4" w:space="0" w:color="auto"/>
              <w:bottom w:val="single" w:sz="4" w:space="0" w:color="auto"/>
              <w:right w:val="single" w:sz="4" w:space="0" w:color="auto"/>
            </w:tcBorders>
            <w:vAlign w:val="bottom"/>
          </w:tcPr>
          <w:p w14:paraId="4A29C0D8"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subBillRng</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ED800C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子票区间</w:t>
            </w:r>
          </w:p>
        </w:tc>
        <w:tc>
          <w:tcPr>
            <w:tcW w:w="1565" w:type="dxa"/>
            <w:tcBorders>
              <w:top w:val="single" w:sz="4" w:space="0" w:color="auto"/>
              <w:left w:val="single" w:sz="4" w:space="0" w:color="auto"/>
              <w:bottom w:val="single" w:sz="4" w:space="0" w:color="auto"/>
              <w:right w:val="single" w:sz="4" w:space="0" w:color="auto"/>
            </w:tcBorders>
            <w:vAlign w:val="bottom"/>
          </w:tcPr>
          <w:p w14:paraId="7FA291C1"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25)</w:t>
            </w:r>
          </w:p>
        </w:tc>
        <w:tc>
          <w:tcPr>
            <w:tcW w:w="742" w:type="dxa"/>
            <w:tcBorders>
              <w:top w:val="single" w:sz="4" w:space="0" w:color="auto"/>
              <w:left w:val="single" w:sz="4" w:space="0" w:color="auto"/>
              <w:bottom w:val="single" w:sz="4" w:space="0" w:color="auto"/>
              <w:right w:val="single" w:sz="4" w:space="0" w:color="auto"/>
            </w:tcBorders>
          </w:tcPr>
          <w:p w14:paraId="1ABE938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1C2F340F" w14:textId="77777777" w:rsidR="00567AFA" w:rsidRDefault="00567AFA">
            <w:pPr>
              <w:pStyle w:val="a2"/>
              <w:ind w:firstLineChars="0" w:firstLine="0"/>
              <w:rPr>
                <w:rFonts w:ascii="仿宋" w:eastAsia="仿宋" w:hAnsi="仿宋"/>
                <w:sz w:val="20"/>
                <w:szCs w:val="20"/>
                <w:lang w:eastAsia="zh-Hans"/>
              </w:rPr>
            </w:pPr>
          </w:p>
        </w:tc>
      </w:tr>
      <w:tr w:rsidR="00567AFA" w14:paraId="597D69EF" w14:textId="77777777">
        <w:tc>
          <w:tcPr>
            <w:tcW w:w="2176" w:type="dxa"/>
            <w:tcBorders>
              <w:top w:val="single" w:sz="4" w:space="0" w:color="auto"/>
              <w:left w:val="single" w:sz="4" w:space="0" w:color="auto"/>
              <w:bottom w:val="single" w:sz="4" w:space="0" w:color="auto"/>
              <w:right w:val="single" w:sz="4" w:space="0" w:color="auto"/>
            </w:tcBorders>
            <w:vAlign w:val="bottom"/>
          </w:tcPr>
          <w:p w14:paraId="6F7C6291"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isSupprDt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1DE496B"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出票日期</w:t>
            </w:r>
          </w:p>
        </w:tc>
        <w:tc>
          <w:tcPr>
            <w:tcW w:w="1565" w:type="dxa"/>
            <w:tcBorders>
              <w:top w:val="single" w:sz="4" w:space="0" w:color="auto"/>
              <w:left w:val="single" w:sz="4" w:space="0" w:color="auto"/>
              <w:bottom w:val="single" w:sz="4" w:space="0" w:color="auto"/>
              <w:right w:val="single" w:sz="4" w:space="0" w:color="auto"/>
            </w:tcBorders>
            <w:vAlign w:val="bottom"/>
          </w:tcPr>
          <w:p w14:paraId="17B34133"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52D9054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6AABBCF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tc>
      </w:tr>
      <w:tr w:rsidR="00567AFA" w14:paraId="0A4D7C43" w14:textId="77777777">
        <w:tc>
          <w:tcPr>
            <w:tcW w:w="2176" w:type="dxa"/>
            <w:tcBorders>
              <w:top w:val="single" w:sz="4" w:space="0" w:color="auto"/>
              <w:left w:val="single" w:sz="4" w:space="0" w:color="auto"/>
              <w:bottom w:val="single" w:sz="4" w:space="0" w:color="auto"/>
              <w:right w:val="single" w:sz="4" w:space="0" w:color="auto"/>
            </w:tcBorders>
            <w:vAlign w:val="bottom"/>
          </w:tcPr>
          <w:p w14:paraId="3B55C89F"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billRcvDt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64FE4A9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票据到期日期</w:t>
            </w:r>
          </w:p>
        </w:tc>
        <w:tc>
          <w:tcPr>
            <w:tcW w:w="1565" w:type="dxa"/>
            <w:tcBorders>
              <w:top w:val="single" w:sz="4" w:space="0" w:color="auto"/>
              <w:left w:val="single" w:sz="4" w:space="0" w:color="auto"/>
              <w:bottom w:val="single" w:sz="4" w:space="0" w:color="auto"/>
              <w:right w:val="single" w:sz="4" w:space="0" w:color="auto"/>
            </w:tcBorders>
            <w:vAlign w:val="bottom"/>
          </w:tcPr>
          <w:p w14:paraId="0A8039A2"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742FA6D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632129C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tc>
      </w:tr>
      <w:tr w:rsidR="00567AFA" w14:paraId="16411933" w14:textId="77777777">
        <w:tc>
          <w:tcPr>
            <w:tcW w:w="2176" w:type="dxa"/>
            <w:tcBorders>
              <w:top w:val="single" w:sz="4" w:space="0" w:color="auto"/>
              <w:left w:val="single" w:sz="4" w:space="0" w:color="auto"/>
              <w:bottom w:val="single" w:sz="4" w:space="0" w:color="auto"/>
              <w:right w:val="single" w:sz="4" w:space="0" w:color="auto"/>
            </w:tcBorders>
            <w:vAlign w:val="bottom"/>
          </w:tcPr>
          <w:p w14:paraId="59A4C133"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isPrmtSubpge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094977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是否允许分包</w:t>
            </w:r>
          </w:p>
        </w:tc>
        <w:tc>
          <w:tcPr>
            <w:tcW w:w="1565" w:type="dxa"/>
            <w:tcBorders>
              <w:top w:val="single" w:sz="4" w:space="0" w:color="auto"/>
              <w:left w:val="single" w:sz="4" w:space="0" w:color="auto"/>
              <w:bottom w:val="single" w:sz="4" w:space="0" w:color="auto"/>
              <w:right w:val="single" w:sz="4" w:space="0" w:color="auto"/>
            </w:tcBorders>
            <w:vAlign w:val="bottom"/>
          </w:tcPr>
          <w:p w14:paraId="7F83BD8B"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w:t>
            </w:r>
          </w:p>
        </w:tc>
        <w:tc>
          <w:tcPr>
            <w:tcW w:w="742" w:type="dxa"/>
            <w:tcBorders>
              <w:top w:val="single" w:sz="4" w:space="0" w:color="auto"/>
              <w:left w:val="single" w:sz="4" w:space="0" w:color="auto"/>
              <w:bottom w:val="single" w:sz="4" w:space="0" w:color="auto"/>
              <w:right w:val="single" w:sz="4" w:space="0" w:color="auto"/>
            </w:tcBorders>
          </w:tcPr>
          <w:p w14:paraId="7C0B6D5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D6F69F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Y:</w:t>
            </w:r>
            <w:r>
              <w:rPr>
                <w:rFonts w:ascii="仿宋" w:eastAsia="仿宋" w:hAnsi="仿宋" w:hint="eastAsia"/>
                <w:sz w:val="20"/>
                <w:szCs w:val="20"/>
                <w:lang w:eastAsia="zh-Hans"/>
              </w:rPr>
              <w:t>可分包；</w:t>
            </w:r>
            <w:r>
              <w:rPr>
                <w:rFonts w:ascii="仿宋" w:eastAsia="仿宋" w:hAnsi="仿宋"/>
                <w:sz w:val="20"/>
                <w:szCs w:val="20"/>
                <w:lang w:eastAsia="zh-Hans"/>
              </w:rPr>
              <w:t>N</w:t>
            </w:r>
            <w:r>
              <w:rPr>
                <w:rFonts w:ascii="仿宋" w:eastAsia="仿宋" w:hAnsi="仿宋" w:hint="eastAsia"/>
                <w:sz w:val="20"/>
                <w:szCs w:val="20"/>
                <w:lang w:eastAsia="zh-Hans"/>
              </w:rPr>
              <w:t>：不可分包</w:t>
            </w:r>
          </w:p>
        </w:tc>
      </w:tr>
      <w:tr w:rsidR="00567AFA" w14:paraId="0A979727" w14:textId="77777777">
        <w:tc>
          <w:tcPr>
            <w:tcW w:w="2176" w:type="dxa"/>
            <w:tcBorders>
              <w:top w:val="single" w:sz="4" w:space="0" w:color="auto"/>
              <w:left w:val="single" w:sz="4" w:space="0" w:color="auto"/>
              <w:bottom w:val="single" w:sz="4" w:space="0" w:color="auto"/>
              <w:right w:val="single" w:sz="4" w:space="0" w:color="auto"/>
            </w:tcBorders>
            <w:vAlign w:val="bottom"/>
          </w:tcPr>
          <w:p w14:paraId="5A7085A7"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lastRenderedPageBreak/>
              <w:t>billStat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9C4467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票据状态</w:t>
            </w:r>
          </w:p>
        </w:tc>
        <w:tc>
          <w:tcPr>
            <w:tcW w:w="1565" w:type="dxa"/>
            <w:tcBorders>
              <w:top w:val="single" w:sz="4" w:space="0" w:color="auto"/>
              <w:left w:val="single" w:sz="4" w:space="0" w:color="auto"/>
              <w:bottom w:val="single" w:sz="4" w:space="0" w:color="auto"/>
              <w:right w:val="single" w:sz="4" w:space="0" w:color="auto"/>
            </w:tcBorders>
            <w:vAlign w:val="bottom"/>
          </w:tcPr>
          <w:p w14:paraId="69D0F5AF"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6)</w:t>
            </w:r>
          </w:p>
        </w:tc>
        <w:tc>
          <w:tcPr>
            <w:tcW w:w="742" w:type="dxa"/>
            <w:tcBorders>
              <w:top w:val="single" w:sz="4" w:space="0" w:color="auto"/>
              <w:left w:val="single" w:sz="4" w:space="0" w:color="auto"/>
              <w:bottom w:val="single" w:sz="4" w:space="0" w:color="auto"/>
              <w:right w:val="single" w:sz="4" w:space="0" w:color="auto"/>
            </w:tcBorders>
          </w:tcPr>
          <w:p w14:paraId="106E375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6F4D7BE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按码值存储，按码值返回</w:t>
            </w:r>
          </w:p>
        </w:tc>
      </w:tr>
      <w:tr w:rsidR="00567AFA" w14:paraId="34D99BC9" w14:textId="77777777">
        <w:tc>
          <w:tcPr>
            <w:tcW w:w="2176" w:type="dxa"/>
            <w:tcBorders>
              <w:top w:val="single" w:sz="4" w:space="0" w:color="auto"/>
              <w:left w:val="single" w:sz="4" w:space="0" w:color="auto"/>
              <w:bottom w:val="single" w:sz="4" w:space="0" w:color="auto"/>
              <w:right w:val="single" w:sz="4" w:space="0" w:color="auto"/>
            </w:tcBorders>
            <w:vAlign w:val="bottom"/>
          </w:tcPr>
          <w:p w14:paraId="748E703B"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crclFlag</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774891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流通标志</w:t>
            </w:r>
          </w:p>
        </w:tc>
        <w:tc>
          <w:tcPr>
            <w:tcW w:w="1565" w:type="dxa"/>
            <w:tcBorders>
              <w:top w:val="single" w:sz="4" w:space="0" w:color="auto"/>
              <w:left w:val="single" w:sz="4" w:space="0" w:color="auto"/>
              <w:bottom w:val="single" w:sz="4" w:space="0" w:color="auto"/>
              <w:right w:val="single" w:sz="4" w:space="0" w:color="auto"/>
            </w:tcBorders>
            <w:vAlign w:val="bottom"/>
          </w:tcPr>
          <w:p w14:paraId="6CBAE76D"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6)</w:t>
            </w:r>
          </w:p>
        </w:tc>
        <w:tc>
          <w:tcPr>
            <w:tcW w:w="742" w:type="dxa"/>
            <w:tcBorders>
              <w:top w:val="single" w:sz="4" w:space="0" w:color="auto"/>
              <w:left w:val="single" w:sz="4" w:space="0" w:color="auto"/>
              <w:bottom w:val="single" w:sz="4" w:space="0" w:color="auto"/>
              <w:right w:val="single" w:sz="4" w:space="0" w:color="auto"/>
            </w:tcBorders>
          </w:tcPr>
          <w:p w14:paraId="594D3EC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36E2DA4" w14:textId="77777777" w:rsidR="00567AFA" w:rsidRDefault="00567AFA">
            <w:pPr>
              <w:pStyle w:val="a2"/>
              <w:ind w:firstLineChars="0" w:firstLine="0"/>
              <w:rPr>
                <w:rFonts w:ascii="仿宋" w:eastAsia="仿宋" w:hAnsi="仿宋"/>
                <w:sz w:val="20"/>
                <w:szCs w:val="20"/>
                <w:lang w:eastAsia="zh-Hans"/>
              </w:rPr>
            </w:pPr>
          </w:p>
        </w:tc>
      </w:tr>
      <w:tr w:rsidR="00567AFA" w14:paraId="0EC640D0" w14:textId="77777777">
        <w:tc>
          <w:tcPr>
            <w:tcW w:w="2176" w:type="dxa"/>
            <w:tcBorders>
              <w:top w:val="single" w:sz="4" w:space="0" w:color="auto"/>
              <w:left w:val="single" w:sz="4" w:space="0" w:color="auto"/>
              <w:bottom w:val="single" w:sz="4" w:space="0" w:color="auto"/>
              <w:right w:val="single" w:sz="4" w:space="0" w:color="auto"/>
            </w:tcBorders>
            <w:vAlign w:val="bottom"/>
          </w:tcPr>
          <w:p w14:paraId="1B3A3222"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billTp</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2A1FA1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票据类型</w:t>
            </w:r>
          </w:p>
        </w:tc>
        <w:tc>
          <w:tcPr>
            <w:tcW w:w="1565" w:type="dxa"/>
            <w:tcBorders>
              <w:top w:val="single" w:sz="4" w:space="0" w:color="auto"/>
              <w:left w:val="single" w:sz="4" w:space="0" w:color="auto"/>
              <w:bottom w:val="single" w:sz="4" w:space="0" w:color="auto"/>
              <w:right w:val="single" w:sz="4" w:space="0" w:color="auto"/>
            </w:tcBorders>
            <w:vAlign w:val="bottom"/>
          </w:tcPr>
          <w:p w14:paraId="3B047051" w14:textId="77777777" w:rsidR="00567AFA" w:rsidRDefault="00000000">
            <w:pPr>
              <w:pStyle w:val="a2"/>
              <w:ind w:firstLineChars="0" w:firstLine="0"/>
              <w:rPr>
                <w:rFonts w:ascii="仿宋" w:eastAsia="仿宋" w:hAnsi="仿宋"/>
                <w:sz w:val="20"/>
                <w:szCs w:val="20"/>
                <w:lang w:eastAsia="zh-Hans"/>
              </w:rPr>
            </w:pPr>
            <w:proofErr w:type="spellStart"/>
            <w:proofErr w:type="gramStart"/>
            <w:r>
              <w:rPr>
                <w:rFonts w:ascii="仿宋" w:eastAsia="仿宋" w:hAnsi="仿宋"/>
                <w:sz w:val="20"/>
                <w:szCs w:val="20"/>
                <w:lang w:eastAsia="zh-Hans"/>
              </w:rPr>
              <w:t>cahr</w:t>
            </w:r>
            <w:proofErr w:type="spellEnd"/>
            <w:r>
              <w:rPr>
                <w:rFonts w:ascii="仿宋" w:eastAsia="仿宋" w:hAnsi="仿宋"/>
                <w:sz w:val="20"/>
                <w:szCs w:val="20"/>
                <w:lang w:eastAsia="zh-Hans"/>
              </w:rPr>
              <w:t>(</w:t>
            </w:r>
            <w:proofErr w:type="gramEnd"/>
            <w:r>
              <w:rPr>
                <w:rFonts w:ascii="仿宋" w:eastAsia="仿宋" w:hAnsi="仿宋"/>
                <w:sz w:val="20"/>
                <w:szCs w:val="20"/>
                <w:lang w:eastAsia="zh-Hans"/>
              </w:rPr>
              <w:t>4)</w:t>
            </w:r>
          </w:p>
        </w:tc>
        <w:tc>
          <w:tcPr>
            <w:tcW w:w="742" w:type="dxa"/>
            <w:tcBorders>
              <w:top w:val="single" w:sz="4" w:space="0" w:color="auto"/>
              <w:left w:val="single" w:sz="4" w:space="0" w:color="auto"/>
              <w:bottom w:val="single" w:sz="4" w:space="0" w:color="auto"/>
              <w:right w:val="single" w:sz="4" w:space="0" w:color="auto"/>
            </w:tcBorders>
          </w:tcPr>
          <w:p w14:paraId="3455A81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51E844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AC01</w:t>
            </w:r>
            <w:r>
              <w:rPr>
                <w:rFonts w:ascii="仿宋" w:eastAsia="仿宋" w:hAnsi="仿宋" w:hint="eastAsia"/>
                <w:sz w:val="20"/>
                <w:szCs w:val="20"/>
                <w:lang w:eastAsia="zh-Hans"/>
              </w:rPr>
              <w:t>：银承；</w:t>
            </w:r>
            <w:r>
              <w:rPr>
                <w:rFonts w:ascii="仿宋" w:eastAsia="仿宋" w:hAnsi="仿宋"/>
                <w:sz w:val="20"/>
                <w:szCs w:val="20"/>
                <w:lang w:eastAsia="zh-Hans"/>
              </w:rPr>
              <w:t xml:space="preserve"> AC02</w:t>
            </w:r>
            <w:r>
              <w:rPr>
                <w:rFonts w:ascii="仿宋" w:eastAsia="仿宋" w:hAnsi="仿宋" w:hint="eastAsia"/>
                <w:sz w:val="20"/>
                <w:szCs w:val="20"/>
                <w:lang w:eastAsia="zh-Hans"/>
              </w:rPr>
              <w:t>：商承</w:t>
            </w:r>
          </w:p>
        </w:tc>
      </w:tr>
      <w:tr w:rsidR="00567AFA" w14:paraId="09B82C38" w14:textId="77777777">
        <w:tc>
          <w:tcPr>
            <w:tcW w:w="2176" w:type="dxa"/>
            <w:tcBorders>
              <w:top w:val="single" w:sz="4" w:space="0" w:color="auto"/>
              <w:left w:val="single" w:sz="4" w:space="0" w:color="auto"/>
              <w:bottom w:val="single" w:sz="4" w:space="0" w:color="auto"/>
              <w:right w:val="single" w:sz="4" w:space="0" w:color="auto"/>
            </w:tcBorders>
            <w:vAlign w:val="bottom"/>
          </w:tcPr>
          <w:p w14:paraId="66B11FEF"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billFaceAmt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42312C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票面金额</w:t>
            </w:r>
          </w:p>
        </w:tc>
        <w:tc>
          <w:tcPr>
            <w:tcW w:w="1565" w:type="dxa"/>
            <w:tcBorders>
              <w:top w:val="single" w:sz="4" w:space="0" w:color="auto"/>
              <w:left w:val="single" w:sz="4" w:space="0" w:color="auto"/>
              <w:bottom w:val="single" w:sz="4" w:space="0" w:color="auto"/>
              <w:right w:val="single" w:sz="4" w:space="0" w:color="auto"/>
            </w:tcBorders>
            <w:vAlign w:val="bottom"/>
          </w:tcPr>
          <w:p w14:paraId="4093446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decimal(</w:t>
            </w:r>
            <w:proofErr w:type="gramEnd"/>
            <w:r>
              <w:rPr>
                <w:rFonts w:ascii="仿宋" w:eastAsia="仿宋" w:hAnsi="仿宋"/>
                <w:sz w:val="20"/>
                <w:szCs w:val="20"/>
                <w:lang w:eastAsia="zh-Hans"/>
              </w:rPr>
              <w:t>15,2)</w:t>
            </w:r>
          </w:p>
        </w:tc>
        <w:tc>
          <w:tcPr>
            <w:tcW w:w="742" w:type="dxa"/>
            <w:tcBorders>
              <w:top w:val="single" w:sz="4" w:space="0" w:color="auto"/>
              <w:left w:val="single" w:sz="4" w:space="0" w:color="auto"/>
              <w:bottom w:val="single" w:sz="4" w:space="0" w:color="auto"/>
              <w:right w:val="single" w:sz="4" w:space="0" w:color="auto"/>
            </w:tcBorders>
          </w:tcPr>
          <w:p w14:paraId="6CB4693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6035C44A" w14:textId="77777777" w:rsidR="00567AFA" w:rsidRDefault="00567AFA">
            <w:pPr>
              <w:pStyle w:val="a2"/>
              <w:ind w:firstLineChars="0" w:firstLine="0"/>
              <w:rPr>
                <w:rFonts w:ascii="仿宋" w:eastAsia="仿宋" w:hAnsi="仿宋"/>
                <w:sz w:val="20"/>
                <w:szCs w:val="20"/>
                <w:lang w:eastAsia="zh-Hans"/>
              </w:rPr>
            </w:pPr>
          </w:p>
        </w:tc>
      </w:tr>
      <w:tr w:rsidR="00567AFA" w14:paraId="55E28A1C" w14:textId="77777777">
        <w:tc>
          <w:tcPr>
            <w:tcW w:w="2176" w:type="dxa"/>
            <w:tcBorders>
              <w:top w:val="single" w:sz="4" w:space="0" w:color="auto"/>
              <w:left w:val="single" w:sz="4" w:space="0" w:color="auto"/>
              <w:bottom w:val="single" w:sz="4" w:space="0" w:color="auto"/>
              <w:right w:val="single" w:sz="4" w:space="0" w:color="auto"/>
            </w:tcBorders>
            <w:vAlign w:val="bottom"/>
          </w:tcPr>
          <w:p w14:paraId="798511F1"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tfrMark</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10E5433"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转让标记</w:t>
            </w:r>
          </w:p>
        </w:tc>
        <w:tc>
          <w:tcPr>
            <w:tcW w:w="1565" w:type="dxa"/>
            <w:tcBorders>
              <w:top w:val="single" w:sz="4" w:space="0" w:color="auto"/>
              <w:left w:val="single" w:sz="4" w:space="0" w:color="auto"/>
              <w:bottom w:val="single" w:sz="4" w:space="0" w:color="auto"/>
              <w:right w:val="single" w:sz="4" w:space="0" w:color="auto"/>
            </w:tcBorders>
            <w:vAlign w:val="bottom"/>
          </w:tcPr>
          <w:p w14:paraId="1DC0CF91"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4)</w:t>
            </w:r>
          </w:p>
        </w:tc>
        <w:tc>
          <w:tcPr>
            <w:tcW w:w="742" w:type="dxa"/>
            <w:tcBorders>
              <w:top w:val="single" w:sz="4" w:space="0" w:color="auto"/>
              <w:left w:val="single" w:sz="4" w:space="0" w:color="auto"/>
              <w:bottom w:val="single" w:sz="4" w:space="0" w:color="auto"/>
              <w:right w:val="single" w:sz="4" w:space="0" w:color="auto"/>
            </w:tcBorders>
          </w:tcPr>
          <w:p w14:paraId="08E7B98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3CC4685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EM00</w:t>
            </w:r>
            <w:r>
              <w:rPr>
                <w:rFonts w:ascii="仿宋" w:eastAsia="仿宋" w:hAnsi="仿宋" w:hint="eastAsia"/>
                <w:sz w:val="20"/>
                <w:szCs w:val="20"/>
                <w:lang w:eastAsia="zh-Hans"/>
              </w:rPr>
              <w:t>：可再转让 ；</w:t>
            </w:r>
            <w:r>
              <w:rPr>
                <w:rFonts w:ascii="仿宋" w:eastAsia="仿宋" w:hAnsi="仿宋"/>
                <w:sz w:val="20"/>
                <w:szCs w:val="20"/>
                <w:lang w:eastAsia="zh-Hans"/>
              </w:rPr>
              <w:t>EM01</w:t>
            </w:r>
            <w:r>
              <w:rPr>
                <w:rFonts w:ascii="仿宋" w:eastAsia="仿宋" w:hAnsi="仿宋" w:hint="eastAsia"/>
                <w:sz w:val="20"/>
                <w:szCs w:val="20"/>
                <w:lang w:eastAsia="zh-Hans"/>
              </w:rPr>
              <w:t>不得转让</w:t>
            </w:r>
          </w:p>
        </w:tc>
      </w:tr>
      <w:tr w:rsidR="00567AFA" w14:paraId="0B481379" w14:textId="77777777">
        <w:tc>
          <w:tcPr>
            <w:tcW w:w="2176" w:type="dxa"/>
            <w:tcBorders>
              <w:top w:val="single" w:sz="4" w:space="0" w:color="auto"/>
              <w:left w:val="single" w:sz="4" w:space="0" w:color="auto"/>
              <w:bottom w:val="single" w:sz="4" w:space="0" w:color="auto"/>
              <w:right w:val="single" w:sz="4" w:space="0" w:color="auto"/>
            </w:tcBorders>
            <w:vAlign w:val="bottom"/>
          </w:tcPr>
          <w:p w14:paraId="6ED92983"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bankDockingMode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C1A828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银行对接模式</w:t>
            </w:r>
          </w:p>
        </w:tc>
        <w:tc>
          <w:tcPr>
            <w:tcW w:w="1565" w:type="dxa"/>
            <w:tcBorders>
              <w:top w:val="single" w:sz="4" w:space="0" w:color="auto"/>
              <w:left w:val="single" w:sz="4" w:space="0" w:color="auto"/>
              <w:bottom w:val="single" w:sz="4" w:space="0" w:color="auto"/>
              <w:right w:val="single" w:sz="4" w:space="0" w:color="auto"/>
            </w:tcBorders>
            <w:vAlign w:val="bottom"/>
          </w:tcPr>
          <w:p w14:paraId="400E12C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w:t>
            </w:r>
          </w:p>
        </w:tc>
        <w:tc>
          <w:tcPr>
            <w:tcW w:w="742" w:type="dxa"/>
            <w:tcBorders>
              <w:top w:val="single" w:sz="4" w:space="0" w:color="auto"/>
              <w:left w:val="single" w:sz="4" w:space="0" w:color="auto"/>
              <w:bottom w:val="single" w:sz="4" w:space="0" w:color="auto"/>
              <w:right w:val="single" w:sz="4" w:space="0" w:color="auto"/>
            </w:tcBorders>
          </w:tcPr>
          <w:p w14:paraId="76F3AD7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7D539A0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lang w:eastAsia="zh-Hans"/>
              </w:rPr>
              <w:t>Y:</w:t>
            </w:r>
            <w:r>
              <w:rPr>
                <w:rFonts w:ascii="仿宋" w:eastAsia="仿宋" w:hAnsi="仿宋" w:hint="eastAsia"/>
                <w:sz w:val="20"/>
                <w:szCs w:val="20"/>
                <w:lang w:eastAsia="zh-Hans"/>
              </w:rPr>
              <w:t>直联；</w:t>
            </w:r>
            <w:r>
              <w:rPr>
                <w:rFonts w:ascii="仿宋" w:eastAsia="仿宋" w:hAnsi="仿宋"/>
                <w:sz w:val="20"/>
                <w:szCs w:val="20"/>
                <w:lang w:eastAsia="zh-Hans"/>
              </w:rPr>
              <w:t>N</w:t>
            </w:r>
            <w:r>
              <w:rPr>
                <w:rFonts w:ascii="仿宋" w:eastAsia="仿宋" w:hAnsi="仿宋" w:hint="eastAsia"/>
                <w:sz w:val="20"/>
                <w:szCs w:val="20"/>
                <w:lang w:eastAsia="zh-Hans"/>
              </w:rPr>
              <w:t>：非直联</w:t>
            </w:r>
          </w:p>
        </w:tc>
      </w:tr>
      <w:tr w:rsidR="00567AFA" w14:paraId="400B76CF" w14:textId="77777777">
        <w:tc>
          <w:tcPr>
            <w:tcW w:w="2176" w:type="dxa"/>
            <w:tcBorders>
              <w:top w:val="single" w:sz="4" w:space="0" w:color="auto"/>
              <w:left w:val="single" w:sz="4" w:space="0" w:color="auto"/>
              <w:bottom w:val="single" w:sz="4" w:space="0" w:color="auto"/>
              <w:right w:val="single" w:sz="4" w:space="0" w:color="auto"/>
            </w:tcBorders>
            <w:vAlign w:val="bottom"/>
          </w:tcPr>
          <w:p w14:paraId="671FCD37"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billFaceMemo</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4A10A30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票面备注</w:t>
            </w:r>
          </w:p>
        </w:tc>
        <w:tc>
          <w:tcPr>
            <w:tcW w:w="1565" w:type="dxa"/>
            <w:tcBorders>
              <w:top w:val="single" w:sz="4" w:space="0" w:color="auto"/>
              <w:left w:val="single" w:sz="4" w:space="0" w:color="auto"/>
              <w:bottom w:val="single" w:sz="4" w:space="0" w:color="auto"/>
              <w:right w:val="single" w:sz="4" w:space="0" w:color="auto"/>
            </w:tcBorders>
            <w:vAlign w:val="bottom"/>
          </w:tcPr>
          <w:p w14:paraId="7B4B1A88"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180)</w:t>
            </w:r>
          </w:p>
        </w:tc>
        <w:tc>
          <w:tcPr>
            <w:tcW w:w="742" w:type="dxa"/>
            <w:tcBorders>
              <w:top w:val="single" w:sz="4" w:space="0" w:color="auto"/>
              <w:left w:val="single" w:sz="4" w:space="0" w:color="auto"/>
              <w:bottom w:val="single" w:sz="4" w:space="0" w:color="auto"/>
              <w:right w:val="single" w:sz="4" w:space="0" w:color="auto"/>
            </w:tcBorders>
          </w:tcPr>
          <w:p w14:paraId="0B45CF3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102A40FA" w14:textId="77777777" w:rsidR="00567AFA" w:rsidRDefault="00567AFA">
            <w:pPr>
              <w:pStyle w:val="a2"/>
              <w:ind w:firstLineChars="0" w:firstLine="0"/>
              <w:rPr>
                <w:rFonts w:ascii="仿宋" w:eastAsia="仿宋" w:hAnsi="仿宋"/>
                <w:sz w:val="20"/>
                <w:szCs w:val="20"/>
                <w:lang w:eastAsia="zh-Hans"/>
              </w:rPr>
            </w:pPr>
          </w:p>
        </w:tc>
      </w:tr>
      <w:tr w:rsidR="00567AFA" w14:paraId="47538376" w14:textId="77777777">
        <w:tc>
          <w:tcPr>
            <w:tcW w:w="2176" w:type="dxa"/>
            <w:tcBorders>
              <w:top w:val="single" w:sz="4" w:space="0" w:color="auto"/>
              <w:left w:val="single" w:sz="4" w:space="0" w:color="auto"/>
              <w:bottom w:val="single" w:sz="4" w:space="0" w:color="auto"/>
              <w:right w:val="single" w:sz="4" w:space="0" w:color="auto"/>
            </w:tcBorders>
            <w:vAlign w:val="bottom"/>
          </w:tcPr>
          <w:p w14:paraId="12D9C1B0"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46E8324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出票人名称</w:t>
            </w:r>
          </w:p>
        </w:tc>
        <w:tc>
          <w:tcPr>
            <w:tcW w:w="1565" w:type="dxa"/>
            <w:tcBorders>
              <w:top w:val="single" w:sz="4" w:space="0" w:color="auto"/>
              <w:left w:val="single" w:sz="4" w:space="0" w:color="auto"/>
              <w:bottom w:val="single" w:sz="4" w:space="0" w:color="auto"/>
              <w:right w:val="single" w:sz="4" w:space="0" w:color="auto"/>
            </w:tcBorders>
            <w:vAlign w:val="bottom"/>
          </w:tcPr>
          <w:p w14:paraId="54DE00F2"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63D7295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05AD2BD" w14:textId="77777777" w:rsidR="00567AFA" w:rsidRDefault="00567AFA">
            <w:pPr>
              <w:pStyle w:val="a2"/>
              <w:ind w:firstLineChars="0" w:firstLine="0"/>
              <w:rPr>
                <w:rFonts w:ascii="仿宋" w:eastAsia="仿宋" w:hAnsi="仿宋"/>
                <w:sz w:val="20"/>
                <w:szCs w:val="20"/>
                <w:lang w:eastAsia="zh-Hans"/>
              </w:rPr>
            </w:pPr>
          </w:p>
        </w:tc>
      </w:tr>
      <w:tr w:rsidR="00567AFA" w14:paraId="30C7758B" w14:textId="77777777">
        <w:tc>
          <w:tcPr>
            <w:tcW w:w="2176" w:type="dxa"/>
            <w:tcBorders>
              <w:top w:val="single" w:sz="4" w:space="0" w:color="auto"/>
              <w:left w:val="single" w:sz="4" w:space="0" w:color="auto"/>
              <w:bottom w:val="single" w:sz="4" w:space="0" w:color="auto"/>
              <w:right w:val="single" w:sz="4" w:space="0" w:color="auto"/>
            </w:tcBorders>
            <w:vAlign w:val="bottom"/>
          </w:tcPr>
          <w:p w14:paraId="69E727C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rmtrIsSupprMemo</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63EEA67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出票人备注</w:t>
            </w:r>
          </w:p>
        </w:tc>
        <w:tc>
          <w:tcPr>
            <w:tcW w:w="1565" w:type="dxa"/>
            <w:tcBorders>
              <w:top w:val="single" w:sz="4" w:space="0" w:color="auto"/>
              <w:left w:val="single" w:sz="4" w:space="0" w:color="auto"/>
              <w:bottom w:val="single" w:sz="4" w:space="0" w:color="auto"/>
              <w:right w:val="single" w:sz="4" w:space="0" w:color="auto"/>
            </w:tcBorders>
            <w:vAlign w:val="bottom"/>
          </w:tcPr>
          <w:p w14:paraId="5574BF2E"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384)</w:t>
            </w:r>
          </w:p>
        </w:tc>
        <w:tc>
          <w:tcPr>
            <w:tcW w:w="742" w:type="dxa"/>
            <w:tcBorders>
              <w:top w:val="single" w:sz="4" w:space="0" w:color="auto"/>
              <w:left w:val="single" w:sz="4" w:space="0" w:color="auto"/>
              <w:bottom w:val="single" w:sz="4" w:space="0" w:color="auto"/>
              <w:right w:val="single" w:sz="4" w:space="0" w:color="auto"/>
            </w:tcBorders>
          </w:tcPr>
          <w:p w14:paraId="7AD7180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28C1E052" w14:textId="77777777" w:rsidR="00567AFA" w:rsidRDefault="00567AFA">
            <w:pPr>
              <w:pStyle w:val="a2"/>
              <w:ind w:firstLineChars="0" w:firstLine="0"/>
              <w:rPr>
                <w:rFonts w:ascii="仿宋" w:eastAsia="仿宋" w:hAnsi="仿宋"/>
                <w:sz w:val="20"/>
                <w:szCs w:val="20"/>
                <w:lang w:eastAsia="zh-Hans"/>
              </w:rPr>
            </w:pPr>
          </w:p>
        </w:tc>
      </w:tr>
      <w:tr w:rsidR="00567AFA" w14:paraId="58F5E622" w14:textId="77777777">
        <w:tc>
          <w:tcPr>
            <w:tcW w:w="2176" w:type="dxa"/>
            <w:tcBorders>
              <w:top w:val="single" w:sz="4" w:space="0" w:color="auto"/>
              <w:left w:val="single" w:sz="4" w:space="0" w:color="auto"/>
              <w:bottom w:val="single" w:sz="4" w:space="0" w:color="auto"/>
              <w:right w:val="single" w:sz="4" w:space="0" w:color="auto"/>
            </w:tcBorders>
            <w:vAlign w:val="bottom"/>
          </w:tcPr>
          <w:p w14:paraId="6EF52179"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rmtrDepBnkBrCode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4D11FFD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出票人开户行行号</w:t>
            </w:r>
          </w:p>
        </w:tc>
        <w:tc>
          <w:tcPr>
            <w:tcW w:w="1565" w:type="dxa"/>
            <w:tcBorders>
              <w:top w:val="single" w:sz="4" w:space="0" w:color="auto"/>
              <w:left w:val="single" w:sz="4" w:space="0" w:color="auto"/>
              <w:bottom w:val="single" w:sz="4" w:space="0" w:color="auto"/>
              <w:right w:val="single" w:sz="4" w:space="0" w:color="auto"/>
            </w:tcBorders>
            <w:vAlign w:val="bottom"/>
          </w:tcPr>
          <w:p w14:paraId="4690AFB3"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20)</w:t>
            </w:r>
          </w:p>
        </w:tc>
        <w:tc>
          <w:tcPr>
            <w:tcW w:w="742" w:type="dxa"/>
            <w:tcBorders>
              <w:top w:val="single" w:sz="4" w:space="0" w:color="auto"/>
              <w:left w:val="single" w:sz="4" w:space="0" w:color="auto"/>
              <w:bottom w:val="single" w:sz="4" w:space="0" w:color="auto"/>
              <w:right w:val="single" w:sz="4" w:space="0" w:color="auto"/>
            </w:tcBorders>
          </w:tcPr>
          <w:p w14:paraId="37B142A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2656548A" w14:textId="77777777" w:rsidR="00567AFA" w:rsidRDefault="00567AFA">
            <w:pPr>
              <w:pStyle w:val="a2"/>
              <w:ind w:firstLineChars="0" w:firstLine="0"/>
              <w:rPr>
                <w:rFonts w:ascii="仿宋" w:eastAsia="仿宋" w:hAnsi="仿宋"/>
                <w:sz w:val="20"/>
                <w:szCs w:val="20"/>
                <w:lang w:eastAsia="zh-Hans"/>
              </w:rPr>
            </w:pPr>
          </w:p>
        </w:tc>
      </w:tr>
      <w:tr w:rsidR="00567AFA" w14:paraId="1E027591" w14:textId="77777777">
        <w:tc>
          <w:tcPr>
            <w:tcW w:w="2176" w:type="dxa"/>
            <w:tcBorders>
              <w:top w:val="single" w:sz="4" w:space="0" w:color="auto"/>
              <w:left w:val="single" w:sz="4" w:space="0" w:color="auto"/>
              <w:bottom w:val="single" w:sz="4" w:space="0" w:color="auto"/>
              <w:right w:val="single" w:sz="4" w:space="0" w:color="auto"/>
            </w:tcBorders>
            <w:vAlign w:val="bottom"/>
          </w:tcPr>
          <w:p w14:paraId="6C8A8270"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rmtrDepBnkNm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8BAE59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出票人开户行行名</w:t>
            </w:r>
          </w:p>
        </w:tc>
        <w:tc>
          <w:tcPr>
            <w:tcW w:w="1565" w:type="dxa"/>
            <w:tcBorders>
              <w:top w:val="single" w:sz="4" w:space="0" w:color="auto"/>
              <w:left w:val="single" w:sz="4" w:space="0" w:color="auto"/>
              <w:bottom w:val="single" w:sz="4" w:space="0" w:color="auto"/>
              <w:right w:val="single" w:sz="4" w:space="0" w:color="auto"/>
            </w:tcBorders>
            <w:vAlign w:val="bottom"/>
          </w:tcPr>
          <w:p w14:paraId="5506C911"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005C6AA5"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7473EAC5" w14:textId="77777777" w:rsidR="00567AFA" w:rsidRDefault="00567AFA">
            <w:pPr>
              <w:pStyle w:val="a2"/>
              <w:ind w:firstLineChars="0" w:firstLine="0"/>
              <w:rPr>
                <w:rFonts w:ascii="仿宋" w:eastAsia="仿宋" w:hAnsi="仿宋"/>
                <w:sz w:val="20"/>
                <w:szCs w:val="20"/>
                <w:lang w:eastAsia="zh-Hans"/>
              </w:rPr>
            </w:pPr>
          </w:p>
        </w:tc>
      </w:tr>
      <w:tr w:rsidR="00567AFA" w14:paraId="25BB22FD" w14:textId="77777777">
        <w:tc>
          <w:tcPr>
            <w:tcW w:w="2176" w:type="dxa"/>
            <w:tcBorders>
              <w:top w:val="single" w:sz="4" w:space="0" w:color="auto"/>
              <w:left w:val="single" w:sz="4" w:space="0" w:color="auto"/>
              <w:bottom w:val="single" w:sz="4" w:space="0" w:color="auto"/>
              <w:right w:val="single" w:sz="4" w:space="0" w:color="auto"/>
            </w:tcBorders>
            <w:vAlign w:val="bottom"/>
          </w:tcPr>
          <w:p w14:paraId="5F64F00D"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rmtrAccNum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E59FB4A"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出票人账户</w:t>
            </w:r>
          </w:p>
        </w:tc>
        <w:tc>
          <w:tcPr>
            <w:tcW w:w="1565" w:type="dxa"/>
            <w:tcBorders>
              <w:top w:val="single" w:sz="4" w:space="0" w:color="auto"/>
              <w:left w:val="single" w:sz="4" w:space="0" w:color="auto"/>
              <w:bottom w:val="single" w:sz="4" w:space="0" w:color="auto"/>
              <w:right w:val="single" w:sz="4" w:space="0" w:color="auto"/>
            </w:tcBorders>
            <w:vAlign w:val="bottom"/>
          </w:tcPr>
          <w:p w14:paraId="1D0A142F"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single" w:sz="4" w:space="0" w:color="auto"/>
              <w:bottom w:val="single" w:sz="4" w:space="0" w:color="auto"/>
              <w:right w:val="single" w:sz="4" w:space="0" w:color="auto"/>
            </w:tcBorders>
          </w:tcPr>
          <w:p w14:paraId="26B521C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DDE56F8" w14:textId="77777777" w:rsidR="00567AFA" w:rsidRDefault="00567AFA">
            <w:pPr>
              <w:pStyle w:val="a2"/>
              <w:ind w:firstLineChars="0" w:firstLine="0"/>
              <w:rPr>
                <w:rFonts w:ascii="仿宋" w:eastAsia="仿宋" w:hAnsi="仿宋"/>
                <w:sz w:val="20"/>
                <w:szCs w:val="20"/>
                <w:lang w:eastAsia="zh-Hans"/>
              </w:rPr>
            </w:pPr>
          </w:p>
        </w:tc>
      </w:tr>
      <w:tr w:rsidR="00567AFA" w14:paraId="255FA8CC" w14:textId="77777777">
        <w:tc>
          <w:tcPr>
            <w:tcW w:w="2176" w:type="dxa"/>
            <w:tcBorders>
              <w:top w:val="single" w:sz="4" w:space="0" w:color="auto"/>
              <w:left w:val="single" w:sz="4" w:space="0" w:color="auto"/>
              <w:bottom w:val="single" w:sz="4" w:space="0" w:color="auto"/>
              <w:right w:val="single" w:sz="4" w:space="0" w:color="auto"/>
            </w:tcBorders>
            <w:vAlign w:val="bottom"/>
          </w:tcPr>
          <w:p w14:paraId="173A14E9"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A40EFA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承兑人名称</w:t>
            </w:r>
          </w:p>
        </w:tc>
        <w:tc>
          <w:tcPr>
            <w:tcW w:w="1565" w:type="dxa"/>
            <w:tcBorders>
              <w:top w:val="single" w:sz="4" w:space="0" w:color="auto"/>
              <w:left w:val="single" w:sz="4" w:space="0" w:color="auto"/>
              <w:bottom w:val="single" w:sz="4" w:space="0" w:color="auto"/>
              <w:right w:val="single" w:sz="4" w:space="0" w:color="auto"/>
            </w:tcBorders>
            <w:vAlign w:val="bottom"/>
          </w:tcPr>
          <w:p w14:paraId="1837D987"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31A0D86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29B92E9" w14:textId="77777777" w:rsidR="00567AFA" w:rsidRDefault="00567AFA">
            <w:pPr>
              <w:pStyle w:val="a2"/>
              <w:ind w:firstLineChars="0" w:firstLine="0"/>
              <w:rPr>
                <w:rFonts w:ascii="仿宋" w:eastAsia="仿宋" w:hAnsi="仿宋"/>
                <w:sz w:val="20"/>
                <w:szCs w:val="20"/>
                <w:lang w:eastAsia="zh-Hans"/>
              </w:rPr>
            </w:pPr>
          </w:p>
        </w:tc>
      </w:tr>
      <w:tr w:rsidR="00567AFA" w14:paraId="5D7E8AD0" w14:textId="77777777">
        <w:tc>
          <w:tcPr>
            <w:tcW w:w="2176" w:type="dxa"/>
            <w:tcBorders>
              <w:top w:val="single" w:sz="4" w:space="0" w:color="auto"/>
              <w:left w:val="single" w:sz="4" w:space="0" w:color="auto"/>
              <w:bottom w:val="single" w:sz="4" w:space="0" w:color="auto"/>
              <w:right w:val="single" w:sz="4" w:space="0" w:color="auto"/>
            </w:tcBorders>
            <w:vAlign w:val="bottom"/>
          </w:tcPr>
          <w:p w14:paraId="61DB5DC5"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acptrDepBnkNm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37A9403C"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承兑人开户行名称</w:t>
            </w:r>
          </w:p>
        </w:tc>
        <w:tc>
          <w:tcPr>
            <w:tcW w:w="1565" w:type="dxa"/>
            <w:tcBorders>
              <w:top w:val="single" w:sz="4" w:space="0" w:color="auto"/>
              <w:left w:val="single" w:sz="4" w:space="0" w:color="auto"/>
              <w:bottom w:val="single" w:sz="4" w:space="0" w:color="auto"/>
              <w:right w:val="single" w:sz="4" w:space="0" w:color="auto"/>
            </w:tcBorders>
            <w:vAlign w:val="bottom"/>
          </w:tcPr>
          <w:p w14:paraId="73120653"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158997C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A8FE62F" w14:textId="77777777" w:rsidR="00567AFA" w:rsidRDefault="00567AFA">
            <w:pPr>
              <w:pStyle w:val="a2"/>
              <w:ind w:firstLineChars="0" w:firstLine="0"/>
              <w:rPr>
                <w:rFonts w:ascii="仿宋" w:eastAsia="仿宋" w:hAnsi="仿宋"/>
                <w:sz w:val="20"/>
                <w:szCs w:val="20"/>
                <w:lang w:eastAsia="zh-Hans"/>
              </w:rPr>
            </w:pPr>
          </w:p>
        </w:tc>
      </w:tr>
      <w:tr w:rsidR="00567AFA" w14:paraId="14F7D25F" w14:textId="77777777">
        <w:tc>
          <w:tcPr>
            <w:tcW w:w="2176" w:type="dxa"/>
            <w:tcBorders>
              <w:top w:val="single" w:sz="4" w:space="0" w:color="auto"/>
              <w:left w:val="single" w:sz="4" w:space="0" w:color="auto"/>
              <w:bottom w:val="single" w:sz="4" w:space="0" w:color="auto"/>
              <w:right w:val="single" w:sz="4" w:space="0" w:color="auto"/>
            </w:tcBorders>
            <w:vAlign w:val="bottom"/>
          </w:tcPr>
          <w:p w14:paraId="5AA0436C"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acptrDepBnkBrCode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51477BB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承兑人开户行行号</w:t>
            </w:r>
          </w:p>
        </w:tc>
        <w:tc>
          <w:tcPr>
            <w:tcW w:w="1565" w:type="dxa"/>
            <w:tcBorders>
              <w:top w:val="single" w:sz="4" w:space="0" w:color="auto"/>
              <w:left w:val="single" w:sz="4" w:space="0" w:color="auto"/>
              <w:bottom w:val="single" w:sz="4" w:space="0" w:color="auto"/>
              <w:right w:val="single" w:sz="4" w:space="0" w:color="auto"/>
            </w:tcBorders>
            <w:vAlign w:val="bottom"/>
          </w:tcPr>
          <w:p w14:paraId="3E623AD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20)</w:t>
            </w:r>
          </w:p>
        </w:tc>
        <w:tc>
          <w:tcPr>
            <w:tcW w:w="742" w:type="dxa"/>
            <w:tcBorders>
              <w:top w:val="single" w:sz="4" w:space="0" w:color="auto"/>
              <w:left w:val="single" w:sz="4" w:space="0" w:color="auto"/>
              <w:bottom w:val="single" w:sz="4" w:space="0" w:color="auto"/>
              <w:right w:val="single" w:sz="4" w:space="0" w:color="auto"/>
            </w:tcBorders>
          </w:tcPr>
          <w:p w14:paraId="5978A47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04498ECC" w14:textId="77777777" w:rsidR="00567AFA" w:rsidRDefault="00567AFA">
            <w:pPr>
              <w:pStyle w:val="a2"/>
              <w:ind w:firstLineChars="0" w:firstLine="0"/>
              <w:rPr>
                <w:rFonts w:ascii="仿宋" w:eastAsia="仿宋" w:hAnsi="仿宋"/>
                <w:sz w:val="20"/>
                <w:szCs w:val="20"/>
                <w:lang w:eastAsia="zh-Hans"/>
              </w:rPr>
            </w:pPr>
          </w:p>
        </w:tc>
      </w:tr>
      <w:tr w:rsidR="00567AFA" w14:paraId="52D80354" w14:textId="77777777">
        <w:tc>
          <w:tcPr>
            <w:tcW w:w="2176" w:type="dxa"/>
            <w:tcBorders>
              <w:top w:val="single" w:sz="4" w:space="0" w:color="auto"/>
              <w:left w:val="single" w:sz="4" w:space="0" w:color="auto"/>
              <w:bottom w:val="single" w:sz="4" w:space="0" w:color="auto"/>
              <w:right w:val="single" w:sz="4" w:space="0" w:color="auto"/>
            </w:tcBorders>
            <w:vAlign w:val="bottom"/>
          </w:tcPr>
          <w:p w14:paraId="024E4B13"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acptrAccNum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0A2D31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承兑人账户</w:t>
            </w:r>
          </w:p>
        </w:tc>
        <w:tc>
          <w:tcPr>
            <w:tcW w:w="1565" w:type="dxa"/>
            <w:tcBorders>
              <w:top w:val="single" w:sz="4" w:space="0" w:color="auto"/>
              <w:left w:val="single" w:sz="4" w:space="0" w:color="auto"/>
              <w:bottom w:val="single" w:sz="4" w:space="0" w:color="auto"/>
              <w:right w:val="single" w:sz="4" w:space="0" w:color="auto"/>
            </w:tcBorders>
            <w:vAlign w:val="bottom"/>
          </w:tcPr>
          <w:p w14:paraId="51892C97"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single" w:sz="4" w:space="0" w:color="auto"/>
              <w:bottom w:val="single" w:sz="4" w:space="0" w:color="auto"/>
              <w:right w:val="single" w:sz="4" w:space="0" w:color="auto"/>
            </w:tcBorders>
          </w:tcPr>
          <w:p w14:paraId="16808AC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C58B9AD" w14:textId="77777777" w:rsidR="00567AFA" w:rsidRDefault="00567AFA">
            <w:pPr>
              <w:pStyle w:val="a2"/>
              <w:ind w:firstLineChars="0" w:firstLine="0"/>
              <w:rPr>
                <w:rFonts w:ascii="仿宋" w:eastAsia="仿宋" w:hAnsi="仿宋"/>
                <w:sz w:val="20"/>
                <w:szCs w:val="20"/>
                <w:lang w:eastAsia="zh-Hans"/>
              </w:rPr>
            </w:pPr>
          </w:p>
        </w:tc>
      </w:tr>
      <w:tr w:rsidR="00567AFA" w14:paraId="4C1E2C30" w14:textId="77777777">
        <w:tc>
          <w:tcPr>
            <w:tcW w:w="2176" w:type="dxa"/>
            <w:tcBorders>
              <w:top w:val="single" w:sz="4" w:space="0" w:color="auto"/>
              <w:left w:val="single" w:sz="4" w:space="0" w:color="auto"/>
              <w:bottom w:val="single" w:sz="4" w:space="0" w:color="auto"/>
              <w:right w:val="single" w:sz="4" w:space="0" w:color="auto"/>
            </w:tcBorders>
            <w:vAlign w:val="bottom"/>
          </w:tcPr>
          <w:p w14:paraId="4404936B"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acptrDt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7E984AE8"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承兑日期</w:t>
            </w:r>
          </w:p>
        </w:tc>
        <w:tc>
          <w:tcPr>
            <w:tcW w:w="1565" w:type="dxa"/>
            <w:tcBorders>
              <w:top w:val="single" w:sz="4" w:space="0" w:color="auto"/>
              <w:left w:val="single" w:sz="4" w:space="0" w:color="auto"/>
              <w:bottom w:val="single" w:sz="4" w:space="0" w:color="auto"/>
              <w:right w:val="single" w:sz="4" w:space="0" w:color="auto"/>
            </w:tcBorders>
            <w:vAlign w:val="bottom"/>
          </w:tcPr>
          <w:p w14:paraId="337E9AB9"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1B02690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4683DF6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tc>
      </w:tr>
      <w:tr w:rsidR="00567AFA" w14:paraId="2859B875" w14:textId="77777777">
        <w:tc>
          <w:tcPr>
            <w:tcW w:w="2176" w:type="dxa"/>
            <w:tcBorders>
              <w:top w:val="single" w:sz="4" w:space="0" w:color="auto"/>
              <w:left w:val="single" w:sz="4" w:space="0" w:color="auto"/>
              <w:bottom w:val="single" w:sz="4" w:space="0" w:color="auto"/>
              <w:right w:val="single" w:sz="4" w:space="0" w:color="auto"/>
            </w:tcBorders>
            <w:vAlign w:val="bottom"/>
          </w:tcPr>
          <w:p w14:paraId="3C920900"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payeeDepBnkNm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49701D7D"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收款人开户行名称</w:t>
            </w:r>
          </w:p>
        </w:tc>
        <w:tc>
          <w:tcPr>
            <w:tcW w:w="1565" w:type="dxa"/>
            <w:tcBorders>
              <w:top w:val="single" w:sz="4" w:space="0" w:color="auto"/>
              <w:left w:val="single" w:sz="4" w:space="0" w:color="auto"/>
              <w:bottom w:val="single" w:sz="4" w:space="0" w:color="auto"/>
              <w:right w:val="single" w:sz="4" w:space="0" w:color="auto"/>
            </w:tcBorders>
            <w:vAlign w:val="bottom"/>
          </w:tcPr>
          <w:p w14:paraId="6D28321A"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3A170CA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214D2A3A" w14:textId="77777777" w:rsidR="00567AFA" w:rsidRDefault="00567AFA">
            <w:pPr>
              <w:pStyle w:val="a2"/>
              <w:ind w:firstLineChars="0" w:firstLine="0"/>
              <w:rPr>
                <w:rFonts w:ascii="仿宋" w:eastAsia="仿宋" w:hAnsi="仿宋"/>
                <w:sz w:val="20"/>
                <w:szCs w:val="20"/>
              </w:rPr>
            </w:pPr>
          </w:p>
        </w:tc>
      </w:tr>
      <w:tr w:rsidR="00567AFA" w14:paraId="730170D4" w14:textId="77777777">
        <w:tc>
          <w:tcPr>
            <w:tcW w:w="2176" w:type="dxa"/>
            <w:tcBorders>
              <w:top w:val="single" w:sz="4" w:space="0" w:color="auto"/>
              <w:left w:val="single" w:sz="4" w:space="0" w:color="auto"/>
              <w:bottom w:val="single" w:sz="4" w:space="0" w:color="auto"/>
              <w:right w:val="single" w:sz="4" w:space="0" w:color="auto"/>
            </w:tcBorders>
            <w:vAlign w:val="bottom"/>
          </w:tcPr>
          <w:p w14:paraId="15061BA0"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payeeNm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265E88AB"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收款人名称</w:t>
            </w:r>
          </w:p>
        </w:tc>
        <w:tc>
          <w:tcPr>
            <w:tcW w:w="1565" w:type="dxa"/>
            <w:tcBorders>
              <w:top w:val="single" w:sz="4" w:space="0" w:color="auto"/>
              <w:left w:val="single" w:sz="4" w:space="0" w:color="auto"/>
              <w:bottom w:val="single" w:sz="4" w:space="0" w:color="auto"/>
              <w:right w:val="single" w:sz="4" w:space="0" w:color="auto"/>
            </w:tcBorders>
            <w:vAlign w:val="bottom"/>
          </w:tcPr>
          <w:p w14:paraId="13ADBCCC"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300)</w:t>
            </w:r>
          </w:p>
        </w:tc>
        <w:tc>
          <w:tcPr>
            <w:tcW w:w="742" w:type="dxa"/>
            <w:tcBorders>
              <w:top w:val="single" w:sz="4" w:space="0" w:color="auto"/>
              <w:left w:val="single" w:sz="4" w:space="0" w:color="auto"/>
              <w:bottom w:val="single" w:sz="4" w:space="0" w:color="auto"/>
              <w:right w:val="single" w:sz="4" w:space="0" w:color="auto"/>
            </w:tcBorders>
          </w:tcPr>
          <w:p w14:paraId="0B30AC30"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654A6B40" w14:textId="77777777" w:rsidR="00567AFA" w:rsidRDefault="00567AFA">
            <w:pPr>
              <w:pStyle w:val="a2"/>
              <w:ind w:firstLineChars="0" w:firstLine="0"/>
              <w:rPr>
                <w:rFonts w:ascii="仿宋" w:eastAsia="仿宋" w:hAnsi="仿宋"/>
                <w:sz w:val="20"/>
                <w:szCs w:val="20"/>
                <w:lang w:eastAsia="zh-Hans"/>
              </w:rPr>
            </w:pPr>
          </w:p>
        </w:tc>
      </w:tr>
      <w:tr w:rsidR="00567AFA" w14:paraId="0906655D" w14:textId="77777777">
        <w:tc>
          <w:tcPr>
            <w:tcW w:w="2176" w:type="dxa"/>
            <w:tcBorders>
              <w:top w:val="single" w:sz="4" w:space="0" w:color="auto"/>
              <w:left w:val="single" w:sz="4" w:space="0" w:color="auto"/>
              <w:bottom w:val="single" w:sz="4" w:space="0" w:color="auto"/>
              <w:right w:val="single" w:sz="4" w:space="0" w:color="auto"/>
            </w:tcBorders>
            <w:vAlign w:val="bottom"/>
          </w:tcPr>
          <w:p w14:paraId="19527B84"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payeeDepBnkBrCpde</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0C592C3B"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收款人开户行行号</w:t>
            </w:r>
          </w:p>
        </w:tc>
        <w:tc>
          <w:tcPr>
            <w:tcW w:w="1565" w:type="dxa"/>
            <w:tcBorders>
              <w:top w:val="single" w:sz="4" w:space="0" w:color="auto"/>
              <w:left w:val="single" w:sz="4" w:space="0" w:color="auto"/>
              <w:bottom w:val="single" w:sz="4" w:space="0" w:color="auto"/>
              <w:right w:val="single" w:sz="4" w:space="0" w:color="auto"/>
            </w:tcBorders>
            <w:vAlign w:val="bottom"/>
          </w:tcPr>
          <w:p w14:paraId="54028C87"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20)</w:t>
            </w:r>
          </w:p>
        </w:tc>
        <w:tc>
          <w:tcPr>
            <w:tcW w:w="742" w:type="dxa"/>
            <w:tcBorders>
              <w:top w:val="single" w:sz="4" w:space="0" w:color="auto"/>
              <w:left w:val="single" w:sz="4" w:space="0" w:color="auto"/>
              <w:bottom w:val="single" w:sz="4" w:space="0" w:color="auto"/>
              <w:right w:val="single" w:sz="4" w:space="0" w:color="auto"/>
            </w:tcBorders>
          </w:tcPr>
          <w:p w14:paraId="00D6009F"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2CE2849E" w14:textId="77777777" w:rsidR="00567AFA" w:rsidRDefault="00567AFA">
            <w:pPr>
              <w:pStyle w:val="a2"/>
              <w:ind w:firstLineChars="0" w:firstLine="0"/>
              <w:rPr>
                <w:rFonts w:ascii="仿宋" w:eastAsia="仿宋" w:hAnsi="仿宋"/>
                <w:sz w:val="20"/>
                <w:szCs w:val="20"/>
                <w:lang w:eastAsia="zh-Hans"/>
              </w:rPr>
            </w:pPr>
          </w:p>
        </w:tc>
      </w:tr>
      <w:tr w:rsidR="00567AFA" w14:paraId="3B93BA58" w14:textId="77777777">
        <w:tc>
          <w:tcPr>
            <w:tcW w:w="2176" w:type="dxa"/>
            <w:tcBorders>
              <w:top w:val="single" w:sz="4" w:space="0" w:color="auto"/>
              <w:left w:val="single" w:sz="4" w:space="0" w:color="auto"/>
              <w:bottom w:val="single" w:sz="4" w:space="0" w:color="auto"/>
              <w:right w:val="single" w:sz="4" w:space="0" w:color="auto"/>
            </w:tcBorders>
            <w:vAlign w:val="bottom"/>
          </w:tcPr>
          <w:p w14:paraId="556B5618"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lang w:eastAsia="zh-Hans"/>
              </w:rPr>
              <w:t>payeeAccNum</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11D2CCD9"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收款人账号</w:t>
            </w:r>
          </w:p>
        </w:tc>
        <w:tc>
          <w:tcPr>
            <w:tcW w:w="1565" w:type="dxa"/>
            <w:tcBorders>
              <w:top w:val="single" w:sz="4" w:space="0" w:color="auto"/>
              <w:left w:val="single" w:sz="4" w:space="0" w:color="auto"/>
              <w:bottom w:val="single" w:sz="4" w:space="0" w:color="auto"/>
              <w:right w:val="single" w:sz="4" w:space="0" w:color="auto"/>
            </w:tcBorders>
            <w:vAlign w:val="bottom"/>
          </w:tcPr>
          <w:p w14:paraId="5F094ED6"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varchar(</w:t>
            </w:r>
            <w:proofErr w:type="gramEnd"/>
            <w:r>
              <w:rPr>
                <w:rFonts w:ascii="仿宋" w:eastAsia="仿宋" w:hAnsi="仿宋"/>
                <w:sz w:val="20"/>
                <w:szCs w:val="20"/>
                <w:lang w:eastAsia="zh-Hans"/>
              </w:rPr>
              <w:t>40)</w:t>
            </w:r>
          </w:p>
        </w:tc>
        <w:tc>
          <w:tcPr>
            <w:tcW w:w="742" w:type="dxa"/>
            <w:tcBorders>
              <w:top w:val="single" w:sz="4" w:space="0" w:color="auto"/>
              <w:left w:val="single" w:sz="4" w:space="0" w:color="auto"/>
              <w:bottom w:val="single" w:sz="4" w:space="0" w:color="auto"/>
              <w:right w:val="single" w:sz="4" w:space="0" w:color="auto"/>
            </w:tcBorders>
          </w:tcPr>
          <w:p w14:paraId="032255D1"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5742DFE2" w14:textId="77777777" w:rsidR="00567AFA" w:rsidRDefault="00567AFA">
            <w:pPr>
              <w:pStyle w:val="a2"/>
              <w:ind w:firstLineChars="0" w:firstLine="0"/>
              <w:rPr>
                <w:rFonts w:ascii="仿宋" w:eastAsia="仿宋" w:hAnsi="仿宋"/>
                <w:sz w:val="20"/>
                <w:szCs w:val="20"/>
                <w:lang w:eastAsia="zh-Hans"/>
              </w:rPr>
            </w:pPr>
          </w:p>
        </w:tc>
      </w:tr>
      <w:tr w:rsidR="00567AFA" w14:paraId="1836A44E" w14:textId="77777777">
        <w:tc>
          <w:tcPr>
            <w:tcW w:w="2176" w:type="dxa"/>
            <w:tcBorders>
              <w:top w:val="single" w:sz="4" w:space="0" w:color="auto"/>
              <w:left w:val="single" w:sz="4" w:space="0" w:color="auto"/>
              <w:bottom w:val="single" w:sz="4" w:space="0" w:color="auto"/>
              <w:right w:val="single" w:sz="4" w:space="0" w:color="auto"/>
            </w:tcBorders>
            <w:vAlign w:val="bottom"/>
          </w:tcPr>
          <w:p w14:paraId="2D609943" w14:textId="77777777" w:rsidR="00567AFA" w:rsidRDefault="00000000">
            <w:pPr>
              <w:pStyle w:val="a2"/>
              <w:ind w:firstLineChars="0" w:firstLine="0"/>
              <w:rPr>
                <w:rFonts w:ascii="仿宋" w:eastAsia="仿宋" w:hAnsi="仿宋"/>
                <w:sz w:val="20"/>
                <w:szCs w:val="20"/>
                <w:lang w:eastAsia="zh-Hans"/>
              </w:rPr>
            </w:pPr>
            <w:proofErr w:type="spellStart"/>
            <w:r>
              <w:rPr>
                <w:rFonts w:ascii="仿宋" w:eastAsia="仿宋" w:hAnsi="仿宋"/>
                <w:sz w:val="20"/>
                <w:szCs w:val="20"/>
              </w:rPr>
              <w:t>signForDt</w:t>
            </w:r>
            <w:proofErr w:type="spellEnd"/>
          </w:p>
        </w:tc>
        <w:tc>
          <w:tcPr>
            <w:tcW w:w="1370" w:type="dxa"/>
            <w:tcBorders>
              <w:top w:val="single" w:sz="4" w:space="0" w:color="auto"/>
              <w:left w:val="single" w:sz="4" w:space="0" w:color="auto"/>
              <w:bottom w:val="single" w:sz="4" w:space="0" w:color="auto"/>
              <w:right w:val="single" w:sz="4" w:space="0" w:color="auto"/>
            </w:tcBorders>
            <w:vAlign w:val="bottom"/>
          </w:tcPr>
          <w:p w14:paraId="6DE46A44" w14:textId="77777777" w:rsidR="00567AFA" w:rsidRDefault="00000000">
            <w:pPr>
              <w:pStyle w:val="a2"/>
              <w:ind w:firstLineChars="0" w:firstLine="0"/>
              <w:rPr>
                <w:rFonts w:ascii="仿宋" w:eastAsia="仿宋" w:hAnsi="仿宋"/>
                <w:sz w:val="20"/>
                <w:szCs w:val="20"/>
              </w:rPr>
            </w:pPr>
            <w:r>
              <w:rPr>
                <w:rFonts w:ascii="仿宋" w:eastAsia="仿宋" w:hAnsi="仿宋" w:hint="eastAsia"/>
                <w:sz w:val="20"/>
                <w:szCs w:val="20"/>
              </w:rPr>
              <w:t>签收</w:t>
            </w:r>
            <w:r>
              <w:rPr>
                <w:rFonts w:ascii="仿宋" w:eastAsia="仿宋" w:hAnsi="仿宋" w:hint="eastAsia"/>
                <w:sz w:val="20"/>
                <w:szCs w:val="20"/>
                <w:lang w:eastAsia="zh-Hans"/>
              </w:rPr>
              <w:t>结果获取</w:t>
            </w:r>
            <w:r>
              <w:rPr>
                <w:rFonts w:ascii="仿宋" w:eastAsia="仿宋" w:hAnsi="仿宋" w:hint="eastAsia"/>
                <w:sz w:val="20"/>
                <w:szCs w:val="20"/>
              </w:rPr>
              <w:t>日期</w:t>
            </w:r>
          </w:p>
        </w:tc>
        <w:tc>
          <w:tcPr>
            <w:tcW w:w="1565" w:type="dxa"/>
            <w:tcBorders>
              <w:top w:val="single" w:sz="4" w:space="0" w:color="auto"/>
              <w:left w:val="single" w:sz="4" w:space="0" w:color="auto"/>
              <w:bottom w:val="single" w:sz="4" w:space="0" w:color="auto"/>
              <w:right w:val="single" w:sz="4" w:space="0" w:color="auto"/>
            </w:tcBorders>
            <w:vAlign w:val="bottom"/>
          </w:tcPr>
          <w:p w14:paraId="6ECDA51E" w14:textId="77777777" w:rsidR="00567AFA" w:rsidRDefault="00000000">
            <w:pPr>
              <w:pStyle w:val="a2"/>
              <w:ind w:firstLineChars="0" w:firstLine="0"/>
              <w:rPr>
                <w:rFonts w:ascii="仿宋" w:eastAsia="仿宋" w:hAnsi="仿宋"/>
                <w:sz w:val="20"/>
                <w:szCs w:val="20"/>
                <w:lang w:eastAsia="zh-Hans"/>
              </w:rPr>
            </w:pPr>
            <w:proofErr w:type="gramStart"/>
            <w:r>
              <w:rPr>
                <w:rFonts w:ascii="仿宋" w:eastAsia="仿宋" w:hAnsi="仿宋"/>
                <w:sz w:val="20"/>
                <w:szCs w:val="20"/>
                <w:lang w:eastAsia="zh-Hans"/>
              </w:rPr>
              <w:t>char(</w:t>
            </w:r>
            <w:proofErr w:type="gramEnd"/>
            <w:r>
              <w:rPr>
                <w:rFonts w:ascii="仿宋" w:eastAsia="仿宋" w:hAnsi="仿宋"/>
                <w:sz w:val="20"/>
                <w:szCs w:val="20"/>
                <w:lang w:eastAsia="zh-Hans"/>
              </w:rPr>
              <w:t>10)</w:t>
            </w:r>
          </w:p>
        </w:tc>
        <w:tc>
          <w:tcPr>
            <w:tcW w:w="742" w:type="dxa"/>
            <w:tcBorders>
              <w:top w:val="single" w:sz="4" w:space="0" w:color="auto"/>
              <w:left w:val="single" w:sz="4" w:space="0" w:color="auto"/>
              <w:bottom w:val="single" w:sz="4" w:space="0" w:color="auto"/>
              <w:right w:val="single" w:sz="4" w:space="0" w:color="auto"/>
            </w:tcBorders>
          </w:tcPr>
          <w:p w14:paraId="624457D2"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否</w:t>
            </w:r>
          </w:p>
        </w:tc>
        <w:tc>
          <w:tcPr>
            <w:tcW w:w="2532" w:type="dxa"/>
            <w:tcBorders>
              <w:top w:val="single" w:sz="4" w:space="0" w:color="auto"/>
              <w:left w:val="single" w:sz="4" w:space="0" w:color="auto"/>
              <w:bottom w:val="single" w:sz="4" w:space="0" w:color="auto"/>
              <w:right w:val="single" w:sz="4" w:space="0" w:color="auto"/>
            </w:tcBorders>
            <w:vAlign w:val="bottom"/>
          </w:tcPr>
          <w:p w14:paraId="72EA1117"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hint="eastAsia"/>
                <w:sz w:val="20"/>
                <w:szCs w:val="20"/>
                <w:lang w:eastAsia="zh-Hans"/>
              </w:rPr>
              <w:t>格式</w:t>
            </w:r>
            <w:proofErr w:type="spellStart"/>
            <w:r>
              <w:rPr>
                <w:rFonts w:ascii="仿宋" w:eastAsia="仿宋" w:hAnsi="仿宋"/>
                <w:sz w:val="20"/>
                <w:szCs w:val="20"/>
                <w:lang w:eastAsia="zh-Hans"/>
              </w:rPr>
              <w:t>yyyy</w:t>
            </w:r>
            <w:proofErr w:type="spellEnd"/>
            <w:r>
              <w:rPr>
                <w:rFonts w:ascii="仿宋" w:eastAsia="仿宋" w:hAnsi="仿宋"/>
                <w:sz w:val="20"/>
                <w:szCs w:val="20"/>
                <w:lang w:eastAsia="zh-Hans"/>
              </w:rPr>
              <w:t>-MM-dd</w:t>
            </w:r>
          </w:p>
          <w:p w14:paraId="189E9E96" w14:textId="77777777" w:rsidR="00567AFA" w:rsidRDefault="00567AFA">
            <w:pPr>
              <w:pStyle w:val="a2"/>
              <w:ind w:firstLineChars="0" w:firstLine="0"/>
              <w:rPr>
                <w:rFonts w:ascii="仿宋" w:eastAsia="仿宋" w:hAnsi="仿宋"/>
                <w:sz w:val="20"/>
                <w:szCs w:val="20"/>
              </w:rPr>
            </w:pPr>
          </w:p>
        </w:tc>
      </w:tr>
      <w:tr w:rsidR="00567AFA" w14:paraId="49EAFEC2"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034A0694"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t>r</w:t>
            </w:r>
            <w:r>
              <w:rPr>
                <w:rFonts w:ascii="仿宋" w:eastAsia="仿宋" w:hAnsi="仿宋"/>
                <w:sz w:val="20"/>
                <w:szCs w:val="20"/>
                <w:lang w:eastAsia="zh-Hans"/>
              </w:rPr>
              <w:t>ow</w:t>
            </w:r>
          </w:p>
        </w:tc>
      </w:tr>
      <w:tr w:rsidR="00567AFA" w14:paraId="3A63619C" w14:textId="77777777">
        <w:tc>
          <w:tcPr>
            <w:tcW w:w="8385" w:type="dxa"/>
            <w:gridSpan w:val="5"/>
            <w:tcBorders>
              <w:top w:val="single" w:sz="4" w:space="0" w:color="auto"/>
              <w:left w:val="single" w:sz="4" w:space="0" w:color="auto"/>
              <w:bottom w:val="single" w:sz="4" w:space="0" w:color="auto"/>
              <w:right w:val="single" w:sz="4" w:space="0" w:color="auto"/>
            </w:tcBorders>
            <w:shd w:val="clear" w:color="auto" w:fill="8DB3E2"/>
          </w:tcPr>
          <w:p w14:paraId="573C2BA6" w14:textId="77777777" w:rsidR="00567AFA" w:rsidRDefault="00000000">
            <w:pPr>
              <w:pStyle w:val="a2"/>
              <w:ind w:firstLineChars="0" w:firstLine="0"/>
              <w:rPr>
                <w:rFonts w:ascii="仿宋" w:eastAsia="仿宋" w:hAnsi="仿宋"/>
                <w:sz w:val="20"/>
                <w:szCs w:val="20"/>
                <w:lang w:eastAsia="zh-Hans"/>
              </w:rPr>
            </w:pPr>
            <w:r>
              <w:rPr>
                <w:rFonts w:ascii="仿宋" w:eastAsia="仿宋" w:hAnsi="仿宋"/>
                <w:sz w:val="20"/>
                <w:szCs w:val="20"/>
              </w:rPr>
              <w:lastRenderedPageBreak/>
              <w:t>l</w:t>
            </w:r>
            <w:r>
              <w:rPr>
                <w:rFonts w:ascii="仿宋" w:eastAsia="仿宋" w:hAnsi="仿宋"/>
                <w:sz w:val="20"/>
                <w:szCs w:val="20"/>
                <w:lang w:eastAsia="zh-Hans"/>
              </w:rPr>
              <w:t>ist</w:t>
            </w:r>
          </w:p>
        </w:tc>
      </w:tr>
    </w:tbl>
    <w:p w14:paraId="11A48381" w14:textId="77777777" w:rsidR="00567AFA" w:rsidRDefault="00000000">
      <w:pPr>
        <w:pStyle w:val="40"/>
        <w:jc w:val="both"/>
      </w:pPr>
      <w:bookmarkStart w:id="1690" w:name="_Toc2441"/>
      <w:r>
        <w:rPr>
          <w:rFonts w:hint="eastAsia"/>
        </w:rPr>
        <w:t>请求报文</w:t>
      </w:r>
      <w:bookmarkEnd w:id="1690"/>
    </w:p>
    <w:p w14:paraId="6F559991" w14:textId="77777777" w:rsidR="00567AFA" w:rsidRDefault="00000000">
      <w:pPr>
        <w:pStyle w:val="a3"/>
        <w:rPr>
          <w:color w:val="auto"/>
        </w:rPr>
      </w:pPr>
      <w:r>
        <w:rPr>
          <w:color w:val="auto"/>
        </w:rPr>
        <w:t>&lt;?xml version="1.0" encoding="GBK"?&gt;</w:t>
      </w:r>
    </w:p>
    <w:p w14:paraId="41F1483C" w14:textId="77777777" w:rsidR="00567AFA" w:rsidRDefault="00000000">
      <w:pPr>
        <w:pStyle w:val="a3"/>
        <w:rPr>
          <w:color w:val="auto"/>
        </w:rPr>
      </w:pPr>
      <w:r>
        <w:rPr>
          <w:color w:val="auto"/>
        </w:rPr>
        <w:t>&lt;stream&gt;</w:t>
      </w:r>
    </w:p>
    <w:p w14:paraId="606D09AD" w14:textId="77777777" w:rsidR="00567AFA" w:rsidRDefault="00000000">
      <w:pPr>
        <w:pStyle w:val="a3"/>
        <w:rPr>
          <w:color w:val="auto"/>
        </w:rPr>
      </w:pPr>
      <w:r>
        <w:rPr>
          <w:color w:val="auto"/>
        </w:rPr>
        <w:t xml:space="preserve">    &lt;action&gt; SKDLBLN</w:t>
      </w:r>
      <w:r>
        <w:rPr>
          <w:rFonts w:hint="eastAsia"/>
          <w:color w:val="auto"/>
        </w:rPr>
        <w:t>G</w:t>
      </w:r>
      <w:r>
        <w:rPr>
          <w:color w:val="auto"/>
        </w:rPr>
        <w:t xml:space="preserve"> &lt;/action&gt;</w:t>
      </w:r>
    </w:p>
    <w:p w14:paraId="5219108E" w14:textId="77777777" w:rsidR="00567AFA" w:rsidRDefault="00000000">
      <w:pPr>
        <w:pStyle w:val="a3"/>
        <w:rPr>
          <w:color w:val="auto"/>
        </w:rPr>
      </w:pPr>
      <w:r>
        <w:rPr>
          <w:color w:val="auto"/>
        </w:rPr>
        <w:t xml:space="preserve">    &lt;</w:t>
      </w:r>
      <w:proofErr w:type="spellStart"/>
      <w:r>
        <w:rPr>
          <w:color w:val="auto"/>
        </w:rPr>
        <w:t>userName</w:t>
      </w:r>
      <w:proofErr w:type="spellEnd"/>
      <w:r>
        <w:rPr>
          <w:color w:val="auto"/>
        </w:rPr>
        <w:t>&gt;11100177806072284560&lt;/</w:t>
      </w:r>
      <w:proofErr w:type="spellStart"/>
      <w:r>
        <w:rPr>
          <w:color w:val="auto"/>
        </w:rPr>
        <w:t>userName</w:t>
      </w:r>
      <w:proofErr w:type="spellEnd"/>
      <w:r>
        <w:rPr>
          <w:color w:val="auto"/>
        </w:rPr>
        <w:t>&gt;</w:t>
      </w:r>
    </w:p>
    <w:p w14:paraId="269D0834" w14:textId="77777777" w:rsidR="00567AFA" w:rsidRDefault="00000000">
      <w:pPr>
        <w:pStyle w:val="a3"/>
        <w:ind w:firstLine="400"/>
        <w:rPr>
          <w:color w:val="auto"/>
        </w:rPr>
      </w:pPr>
      <w:r>
        <w:rPr>
          <w:color w:val="auto"/>
        </w:rPr>
        <w:t>&lt;</w:t>
      </w:r>
      <w:proofErr w:type="spellStart"/>
      <w:r>
        <w:rPr>
          <w:color w:val="auto"/>
        </w:rPr>
        <w:t>fndarBatNum</w:t>
      </w:r>
      <w:proofErr w:type="spellEnd"/>
      <w:r>
        <w:rPr>
          <w:color w:val="auto"/>
        </w:rPr>
        <w:t>&gt;2022215121512312&lt;/</w:t>
      </w:r>
      <w:proofErr w:type="spellStart"/>
      <w:r>
        <w:rPr>
          <w:color w:val="auto"/>
        </w:rPr>
        <w:t>fndarBatNum</w:t>
      </w:r>
      <w:proofErr w:type="spellEnd"/>
      <w:r>
        <w:rPr>
          <w:color w:val="auto"/>
        </w:rPr>
        <w:t>&gt;</w:t>
      </w:r>
    </w:p>
    <w:p w14:paraId="71508CF4" w14:textId="77777777" w:rsidR="00567AFA" w:rsidRDefault="00000000">
      <w:pPr>
        <w:pStyle w:val="a3"/>
        <w:ind w:firstLine="400"/>
        <w:rPr>
          <w:color w:val="auto"/>
        </w:rPr>
      </w:pPr>
      <w:r>
        <w:rPr>
          <w:color w:val="auto"/>
        </w:rPr>
        <w:t xml:space="preserve">&lt; </w:t>
      </w:r>
      <w:proofErr w:type="spellStart"/>
      <w:r>
        <w:rPr>
          <w:color w:val="auto"/>
        </w:rPr>
        <w:t>subTaskNum</w:t>
      </w:r>
      <w:proofErr w:type="spellEnd"/>
      <w:r>
        <w:rPr>
          <w:color w:val="auto"/>
        </w:rPr>
        <w:t xml:space="preserve">&gt;2022215121512312&lt;/ </w:t>
      </w:r>
      <w:proofErr w:type="spellStart"/>
      <w:r>
        <w:rPr>
          <w:color w:val="auto"/>
        </w:rPr>
        <w:t>subTaskNum</w:t>
      </w:r>
      <w:proofErr w:type="spellEnd"/>
      <w:r>
        <w:rPr>
          <w:color w:val="auto"/>
        </w:rPr>
        <w:t>&gt;</w:t>
      </w:r>
    </w:p>
    <w:p w14:paraId="3A3C5338" w14:textId="77777777" w:rsidR="00567AFA" w:rsidRDefault="00000000">
      <w:pPr>
        <w:pStyle w:val="a3"/>
        <w:ind w:firstLine="400"/>
        <w:rPr>
          <w:color w:val="auto"/>
        </w:rPr>
      </w:pPr>
      <w:r>
        <w:rPr>
          <w:color w:val="auto"/>
        </w:rPr>
        <w:t>&lt;</w:t>
      </w:r>
      <w:proofErr w:type="spellStart"/>
      <w:r>
        <w:rPr>
          <w:color w:val="auto"/>
        </w:rPr>
        <w:t>startRecord</w:t>
      </w:r>
      <w:proofErr w:type="spellEnd"/>
      <w:r>
        <w:rPr>
          <w:color w:val="auto"/>
        </w:rPr>
        <w:t>&gt;1&lt;/</w:t>
      </w:r>
      <w:proofErr w:type="spellStart"/>
      <w:r>
        <w:rPr>
          <w:color w:val="auto"/>
        </w:rPr>
        <w:t>startRecord</w:t>
      </w:r>
      <w:proofErr w:type="spellEnd"/>
      <w:r>
        <w:rPr>
          <w:color w:val="auto"/>
        </w:rPr>
        <w:t>&gt;</w:t>
      </w:r>
    </w:p>
    <w:p w14:paraId="37515872" w14:textId="77777777" w:rsidR="00567AFA" w:rsidRDefault="00000000">
      <w:pPr>
        <w:pStyle w:val="a3"/>
        <w:ind w:firstLine="400"/>
        <w:rPr>
          <w:color w:val="auto"/>
        </w:rPr>
      </w:pPr>
      <w:r>
        <w:rPr>
          <w:color w:val="auto"/>
        </w:rPr>
        <w:t>&lt;</w:t>
      </w:r>
      <w:proofErr w:type="spellStart"/>
      <w:r>
        <w:rPr>
          <w:color w:val="auto"/>
        </w:rPr>
        <w:t>pageNumber</w:t>
      </w:r>
      <w:proofErr w:type="spellEnd"/>
      <w:r>
        <w:rPr>
          <w:color w:val="auto"/>
        </w:rPr>
        <w:t>&gt;1&lt;/</w:t>
      </w:r>
      <w:proofErr w:type="spellStart"/>
      <w:r>
        <w:rPr>
          <w:color w:val="auto"/>
        </w:rPr>
        <w:t>pageNumber</w:t>
      </w:r>
      <w:proofErr w:type="spellEnd"/>
      <w:r>
        <w:rPr>
          <w:color w:val="auto"/>
        </w:rPr>
        <w:t>&gt;</w:t>
      </w:r>
    </w:p>
    <w:p w14:paraId="46BAE3BB" w14:textId="77777777" w:rsidR="00567AFA" w:rsidRDefault="00000000">
      <w:pPr>
        <w:pStyle w:val="a3"/>
        <w:ind w:firstLine="400"/>
        <w:rPr>
          <w:color w:val="auto"/>
        </w:rPr>
      </w:pPr>
      <w:r>
        <w:rPr>
          <w:color w:val="auto"/>
        </w:rPr>
        <w:t>&lt;</w:t>
      </w:r>
      <w:proofErr w:type="spellStart"/>
      <w:r>
        <w:rPr>
          <w:color w:val="auto"/>
        </w:rPr>
        <w:t>start</w:t>
      </w:r>
      <w:r>
        <w:rPr>
          <w:rFonts w:hint="eastAsia"/>
          <w:color w:val="auto"/>
        </w:rPr>
        <w:t>Date</w:t>
      </w:r>
      <w:proofErr w:type="spellEnd"/>
      <w:r>
        <w:rPr>
          <w:color w:val="auto"/>
        </w:rPr>
        <w:t>&gt;</w:t>
      </w:r>
      <w:r>
        <w:rPr>
          <w:rFonts w:hint="eastAsia"/>
          <w:color w:val="auto"/>
        </w:rPr>
        <w:t>20240901</w:t>
      </w:r>
      <w:r>
        <w:rPr>
          <w:color w:val="auto"/>
        </w:rPr>
        <w:t>&lt;/</w:t>
      </w:r>
      <w:proofErr w:type="spellStart"/>
      <w:r>
        <w:rPr>
          <w:color w:val="auto"/>
        </w:rPr>
        <w:t>start</w:t>
      </w:r>
      <w:r>
        <w:rPr>
          <w:rFonts w:hint="eastAsia"/>
          <w:color w:val="auto"/>
        </w:rPr>
        <w:t>Date</w:t>
      </w:r>
      <w:proofErr w:type="spellEnd"/>
      <w:r>
        <w:rPr>
          <w:color w:val="auto"/>
        </w:rPr>
        <w:t>&gt;</w:t>
      </w:r>
    </w:p>
    <w:p w14:paraId="0ABF605E" w14:textId="77777777" w:rsidR="00567AFA" w:rsidRDefault="00000000">
      <w:pPr>
        <w:pStyle w:val="a3"/>
        <w:ind w:firstLine="400"/>
        <w:rPr>
          <w:color w:val="auto"/>
        </w:rPr>
      </w:pPr>
      <w:r>
        <w:rPr>
          <w:color w:val="auto"/>
        </w:rPr>
        <w:t>&lt;</w:t>
      </w:r>
      <w:proofErr w:type="spellStart"/>
      <w:r>
        <w:rPr>
          <w:rFonts w:hint="eastAsia"/>
          <w:color w:val="auto"/>
        </w:rPr>
        <w:t>endDate</w:t>
      </w:r>
      <w:proofErr w:type="spellEnd"/>
      <w:r>
        <w:rPr>
          <w:color w:val="auto"/>
        </w:rPr>
        <w:t>&gt;20240930&lt;/</w:t>
      </w:r>
      <w:proofErr w:type="spellStart"/>
      <w:r>
        <w:rPr>
          <w:rFonts w:hint="eastAsia"/>
          <w:color w:val="auto"/>
        </w:rPr>
        <w:t>endDate</w:t>
      </w:r>
      <w:proofErr w:type="spellEnd"/>
      <w:r>
        <w:rPr>
          <w:color w:val="auto"/>
        </w:rPr>
        <w:t>&gt;</w:t>
      </w:r>
    </w:p>
    <w:p w14:paraId="6AE0AB0C" w14:textId="77777777" w:rsidR="00567AFA" w:rsidRDefault="00000000">
      <w:pPr>
        <w:pStyle w:val="a3"/>
        <w:rPr>
          <w:color w:val="auto"/>
        </w:rPr>
      </w:pPr>
      <w:r>
        <w:rPr>
          <w:color w:val="auto"/>
        </w:rPr>
        <w:t>&lt;/stream&gt;</w:t>
      </w:r>
    </w:p>
    <w:p w14:paraId="480ECE57" w14:textId="77777777" w:rsidR="00567AFA" w:rsidRDefault="00000000">
      <w:pPr>
        <w:pStyle w:val="40"/>
        <w:jc w:val="both"/>
        <w:rPr>
          <w:rFonts w:eastAsia="宋体"/>
        </w:rPr>
      </w:pPr>
      <w:bookmarkStart w:id="1691" w:name="_Toc28834"/>
      <w:r>
        <w:rPr>
          <w:rFonts w:eastAsia="宋体" w:hint="eastAsia"/>
        </w:rPr>
        <w:t>响应报文</w:t>
      </w:r>
      <w:bookmarkEnd w:id="1691"/>
    </w:p>
    <w:p w14:paraId="7B0EB77E" w14:textId="77777777" w:rsidR="00567AFA" w:rsidRDefault="00000000">
      <w:pPr>
        <w:pStyle w:val="a3"/>
        <w:rPr>
          <w:color w:val="auto"/>
        </w:rPr>
      </w:pPr>
      <w:r>
        <w:rPr>
          <w:color w:val="auto"/>
        </w:rPr>
        <w:t>&lt;?xml version="1.0" encoding="GBK"?&gt;</w:t>
      </w:r>
    </w:p>
    <w:p w14:paraId="7EA25F72" w14:textId="77777777" w:rsidR="00567AFA" w:rsidRDefault="00000000">
      <w:pPr>
        <w:pStyle w:val="a3"/>
        <w:rPr>
          <w:color w:val="auto"/>
        </w:rPr>
      </w:pPr>
      <w:r>
        <w:rPr>
          <w:color w:val="auto"/>
        </w:rPr>
        <w:t>&lt;stream&gt;</w:t>
      </w:r>
    </w:p>
    <w:p w14:paraId="3634903A" w14:textId="77777777" w:rsidR="00567AFA" w:rsidRDefault="00000000">
      <w:pPr>
        <w:pStyle w:val="a3"/>
        <w:rPr>
          <w:color w:val="auto"/>
        </w:rPr>
      </w:pPr>
      <w:r>
        <w:rPr>
          <w:color w:val="auto"/>
        </w:rPr>
        <w:t xml:space="preserve">    &lt;status&gt;&lt;/status&gt;</w:t>
      </w:r>
    </w:p>
    <w:p w14:paraId="198DC5A2" w14:textId="77777777" w:rsidR="00567AFA" w:rsidRDefault="00000000">
      <w:pPr>
        <w:pStyle w:val="a3"/>
        <w:rPr>
          <w:color w:val="auto"/>
        </w:rPr>
      </w:pPr>
      <w:r>
        <w:rPr>
          <w:color w:val="auto"/>
        </w:rPr>
        <w:t xml:space="preserve">    &lt;</w:t>
      </w:r>
      <w:proofErr w:type="spellStart"/>
      <w:r>
        <w:rPr>
          <w:color w:val="auto"/>
        </w:rPr>
        <w:t>statusText</w:t>
      </w:r>
      <w:proofErr w:type="spellEnd"/>
      <w:r>
        <w:rPr>
          <w:color w:val="auto"/>
        </w:rPr>
        <w:t>&gt;&lt;/</w:t>
      </w:r>
      <w:proofErr w:type="spellStart"/>
      <w:r>
        <w:rPr>
          <w:color w:val="auto"/>
        </w:rPr>
        <w:t>statusText</w:t>
      </w:r>
      <w:proofErr w:type="spellEnd"/>
      <w:r>
        <w:rPr>
          <w:color w:val="auto"/>
        </w:rPr>
        <w:t>&gt;</w:t>
      </w:r>
    </w:p>
    <w:p w14:paraId="6EE3930B" w14:textId="77777777" w:rsidR="00567AFA" w:rsidRDefault="00000000">
      <w:pPr>
        <w:pStyle w:val="a3"/>
        <w:rPr>
          <w:color w:val="auto"/>
        </w:rPr>
      </w:pPr>
      <w:r>
        <w:rPr>
          <w:color w:val="auto"/>
        </w:rPr>
        <w:t xml:space="preserve">    &lt;</w:t>
      </w:r>
      <w:proofErr w:type="spellStart"/>
      <w:r>
        <w:rPr>
          <w:color w:val="auto"/>
        </w:rPr>
        <w:t>totalRecords</w:t>
      </w:r>
      <w:proofErr w:type="spellEnd"/>
      <w:r>
        <w:rPr>
          <w:color w:val="auto"/>
        </w:rPr>
        <w:t>&gt;&lt;/</w:t>
      </w:r>
      <w:proofErr w:type="spellStart"/>
      <w:r>
        <w:rPr>
          <w:color w:val="auto"/>
        </w:rPr>
        <w:t>totalRecords</w:t>
      </w:r>
      <w:proofErr w:type="spellEnd"/>
      <w:r>
        <w:rPr>
          <w:color w:val="auto"/>
        </w:rPr>
        <w:t>&gt;</w:t>
      </w:r>
    </w:p>
    <w:p w14:paraId="2B8CF9DE" w14:textId="77777777" w:rsidR="00567AFA" w:rsidRDefault="00000000">
      <w:pPr>
        <w:pStyle w:val="a3"/>
        <w:ind w:firstLine="420"/>
        <w:rPr>
          <w:color w:val="auto"/>
        </w:rPr>
      </w:pPr>
      <w:r>
        <w:rPr>
          <w:color w:val="auto"/>
        </w:rPr>
        <w:t>&lt;</w:t>
      </w:r>
      <w:proofErr w:type="spellStart"/>
      <w:r>
        <w:rPr>
          <w:color w:val="auto"/>
        </w:rPr>
        <w:t>returnRecords</w:t>
      </w:r>
      <w:proofErr w:type="spellEnd"/>
      <w:r>
        <w:rPr>
          <w:color w:val="auto"/>
        </w:rPr>
        <w:t>&gt;&lt;/</w:t>
      </w:r>
      <w:proofErr w:type="spellStart"/>
      <w:r>
        <w:rPr>
          <w:color w:val="auto"/>
        </w:rPr>
        <w:t>returnRecords</w:t>
      </w:r>
      <w:proofErr w:type="spellEnd"/>
      <w:r>
        <w:rPr>
          <w:color w:val="auto"/>
        </w:rPr>
        <w:t>&gt;</w:t>
      </w:r>
    </w:p>
    <w:p w14:paraId="5A5A90A4" w14:textId="77777777" w:rsidR="00567AFA" w:rsidRDefault="00000000">
      <w:pPr>
        <w:pStyle w:val="a3"/>
        <w:ind w:firstLine="420"/>
      </w:pPr>
      <w:r>
        <w:rPr>
          <w:color w:val="auto"/>
        </w:rPr>
        <w:t>&lt;</w:t>
      </w:r>
      <w:proofErr w:type="spellStart"/>
      <w:r>
        <w:rPr>
          <w:rFonts w:hint="eastAsia"/>
          <w:color w:val="auto"/>
        </w:rPr>
        <w:t>fail</w:t>
      </w:r>
      <w:r>
        <w:rPr>
          <w:color w:val="auto"/>
        </w:rPr>
        <w:t>Reason</w:t>
      </w:r>
      <w:proofErr w:type="spellEnd"/>
      <w:r>
        <w:rPr>
          <w:color w:val="auto"/>
        </w:rPr>
        <w:t>&gt;&lt;/</w:t>
      </w:r>
      <w:proofErr w:type="spellStart"/>
      <w:r>
        <w:rPr>
          <w:rFonts w:hint="eastAsia"/>
          <w:color w:val="auto"/>
        </w:rPr>
        <w:t>fail</w:t>
      </w:r>
      <w:r>
        <w:rPr>
          <w:color w:val="auto"/>
        </w:rPr>
        <w:t>Reason</w:t>
      </w:r>
      <w:proofErr w:type="spellEnd"/>
      <w:r>
        <w:rPr>
          <w:color w:val="auto"/>
        </w:rPr>
        <w:t>&gt;</w:t>
      </w:r>
    </w:p>
    <w:p w14:paraId="5F6BB8FF" w14:textId="77777777" w:rsidR="00567AFA" w:rsidRDefault="00000000">
      <w:pPr>
        <w:pStyle w:val="a3"/>
        <w:rPr>
          <w:color w:val="auto"/>
        </w:rPr>
      </w:pPr>
      <w:r>
        <w:rPr>
          <w:color w:val="auto"/>
        </w:rPr>
        <w:t xml:space="preserve">    &lt;list name="</w:t>
      </w:r>
      <w:proofErr w:type="spellStart"/>
      <w:r>
        <w:rPr>
          <w:color w:val="auto"/>
        </w:rPr>
        <w:t>billInfoList</w:t>
      </w:r>
      <w:proofErr w:type="spellEnd"/>
      <w:r>
        <w:rPr>
          <w:color w:val="auto"/>
        </w:rPr>
        <w:t>"&gt;</w:t>
      </w:r>
    </w:p>
    <w:p w14:paraId="42A4EB2C" w14:textId="77777777" w:rsidR="00567AFA" w:rsidRDefault="00000000">
      <w:pPr>
        <w:pStyle w:val="a3"/>
        <w:rPr>
          <w:color w:val="auto"/>
        </w:rPr>
      </w:pPr>
      <w:r>
        <w:rPr>
          <w:color w:val="auto"/>
        </w:rPr>
        <w:t xml:space="preserve">        &lt;row&gt;</w:t>
      </w:r>
    </w:p>
    <w:p w14:paraId="4BDEDD56" w14:textId="77777777" w:rsidR="00567AFA" w:rsidRDefault="00000000">
      <w:pPr>
        <w:pStyle w:val="a3"/>
        <w:rPr>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&lt;</w:t>
      </w:r>
      <w:proofErr w:type="spellStart"/>
      <w:r>
        <w:rPr>
          <w:color w:val="auto"/>
        </w:rPr>
        <w:t>fndarBatNum</w:t>
      </w:r>
      <w:proofErr w:type="spellEnd"/>
      <w:r>
        <w:rPr>
          <w:color w:val="auto"/>
        </w:rPr>
        <w:t>&gt;&lt;/</w:t>
      </w:r>
      <w:proofErr w:type="spellStart"/>
      <w:r>
        <w:rPr>
          <w:color w:val="auto"/>
        </w:rPr>
        <w:t>fndarBatNum</w:t>
      </w:r>
      <w:proofErr w:type="spellEnd"/>
      <w:r>
        <w:rPr>
          <w:color w:val="auto"/>
        </w:rPr>
        <w:t>&gt;</w:t>
      </w:r>
    </w:p>
    <w:p w14:paraId="3FDE0ABA" w14:textId="77777777" w:rsidR="00567AFA" w:rsidRDefault="00000000">
      <w:pPr>
        <w:pStyle w:val="a3"/>
        <w:rPr>
          <w:color w:val="auto"/>
        </w:rPr>
      </w:pPr>
      <w:r>
        <w:rPr>
          <w:color w:val="auto"/>
        </w:rPr>
        <w:t xml:space="preserve">   </w:t>
      </w:r>
      <w:r>
        <w:rPr>
          <w:rFonts w:hint="eastAsia"/>
          <w:color w:val="auto"/>
        </w:rPr>
        <w:t xml:space="preserve">        </w:t>
      </w:r>
      <w:r>
        <w:rPr>
          <w:color w:val="auto"/>
        </w:rPr>
        <w:t xml:space="preserve"> &lt;</w:t>
      </w:r>
      <w:proofErr w:type="spellStart"/>
      <w:r>
        <w:rPr>
          <w:color w:val="auto"/>
        </w:rPr>
        <w:t>docId</w:t>
      </w:r>
      <w:proofErr w:type="spellEnd"/>
      <w:r>
        <w:rPr>
          <w:color w:val="auto"/>
        </w:rPr>
        <w:t>&gt;&lt;/</w:t>
      </w:r>
      <w:proofErr w:type="spellStart"/>
      <w:r>
        <w:rPr>
          <w:color w:val="auto"/>
        </w:rPr>
        <w:t>docId</w:t>
      </w:r>
      <w:proofErr w:type="spellEnd"/>
      <w:r>
        <w:rPr>
          <w:color w:val="auto"/>
        </w:rPr>
        <w:t>&gt;</w:t>
      </w:r>
    </w:p>
    <w:p w14:paraId="444E5D48" w14:textId="77777777" w:rsidR="00567AFA" w:rsidRDefault="00000000">
      <w:pPr>
        <w:pStyle w:val="a3"/>
        <w:rPr>
          <w:color w:val="auto"/>
        </w:rPr>
      </w:pPr>
      <w:r>
        <w:rPr>
          <w:color w:val="auto"/>
        </w:rPr>
        <w:t xml:space="preserve">            &lt;</w:t>
      </w:r>
      <w:proofErr w:type="spellStart"/>
      <w:r>
        <w:rPr>
          <w:color w:val="auto"/>
        </w:rPr>
        <w:t>fndarNum</w:t>
      </w:r>
      <w:proofErr w:type="spellEnd"/>
      <w:r>
        <w:rPr>
          <w:color w:val="auto"/>
        </w:rPr>
        <w:t>&gt;&lt;/</w:t>
      </w:r>
      <w:proofErr w:type="spellStart"/>
      <w:r>
        <w:rPr>
          <w:color w:val="auto"/>
        </w:rPr>
        <w:t>fndarNum</w:t>
      </w:r>
      <w:proofErr w:type="spellEnd"/>
      <w:r>
        <w:rPr>
          <w:color w:val="auto"/>
        </w:rPr>
        <w:t>&gt;</w:t>
      </w:r>
    </w:p>
    <w:p w14:paraId="0D5D7996" w14:textId="77777777" w:rsidR="00567AFA" w:rsidRDefault="00000000">
      <w:pPr>
        <w:pStyle w:val="a3"/>
        <w:rPr>
          <w:color w:val="auto"/>
        </w:rPr>
      </w:pPr>
      <w:r>
        <w:rPr>
          <w:color w:val="auto"/>
        </w:rPr>
        <w:t xml:space="preserve">            &lt;</w:t>
      </w:r>
      <w:proofErr w:type="spellStart"/>
      <w:r>
        <w:rPr>
          <w:color w:val="auto"/>
        </w:rPr>
        <w:t>subTaskNum</w:t>
      </w:r>
      <w:proofErr w:type="spellEnd"/>
      <w:r>
        <w:rPr>
          <w:color w:val="auto"/>
        </w:rPr>
        <w:t>&gt;&lt;/</w:t>
      </w:r>
      <w:proofErr w:type="spellStart"/>
      <w:r>
        <w:rPr>
          <w:color w:val="auto"/>
        </w:rPr>
        <w:t>subTaskNum</w:t>
      </w:r>
      <w:proofErr w:type="spellEnd"/>
      <w:r>
        <w:rPr>
          <w:color w:val="auto"/>
        </w:rPr>
        <w:t>&gt;</w:t>
      </w:r>
    </w:p>
    <w:p w14:paraId="560E2E95" w14:textId="77777777" w:rsidR="00567AFA" w:rsidRDefault="00000000">
      <w:pPr>
        <w:pStyle w:val="a3"/>
        <w:rPr>
          <w:color w:val="auto"/>
        </w:rPr>
      </w:pPr>
      <w:r>
        <w:rPr>
          <w:color w:val="auto"/>
        </w:rPr>
        <w:t xml:space="preserve">            &lt;</w:t>
      </w:r>
      <w:proofErr w:type="spellStart"/>
      <w:r>
        <w:rPr>
          <w:color w:val="auto"/>
        </w:rPr>
        <w:t>settlementMode</w:t>
      </w:r>
      <w:proofErr w:type="spellEnd"/>
      <w:r>
        <w:rPr>
          <w:color w:val="auto"/>
        </w:rPr>
        <w:t>&gt;&lt;/</w:t>
      </w:r>
      <w:proofErr w:type="spellStart"/>
      <w:r>
        <w:rPr>
          <w:color w:val="auto"/>
        </w:rPr>
        <w:t>settlementMode</w:t>
      </w:r>
      <w:proofErr w:type="spellEnd"/>
      <w:r>
        <w:rPr>
          <w:color w:val="auto"/>
        </w:rPr>
        <w:t>&gt;</w:t>
      </w:r>
    </w:p>
    <w:p w14:paraId="791DE1B8" w14:textId="77777777" w:rsidR="00567AFA" w:rsidRDefault="00000000">
      <w:pPr>
        <w:pStyle w:val="a3"/>
        <w:rPr>
          <w:color w:val="auto"/>
        </w:rPr>
      </w:pPr>
      <w:r>
        <w:rPr>
          <w:color w:val="auto"/>
        </w:rPr>
        <w:t xml:space="preserve">            &lt;</w:t>
      </w:r>
      <w:proofErr w:type="spellStart"/>
      <w:r>
        <w:rPr>
          <w:color w:val="auto"/>
        </w:rPr>
        <w:t>signAcc</w:t>
      </w:r>
      <w:proofErr w:type="spellEnd"/>
      <w:r>
        <w:rPr>
          <w:color w:val="auto"/>
        </w:rPr>
        <w:t>&gt;&lt;/</w:t>
      </w:r>
      <w:proofErr w:type="spellStart"/>
      <w:r>
        <w:rPr>
          <w:color w:val="auto"/>
        </w:rPr>
        <w:t>signAcc</w:t>
      </w:r>
      <w:proofErr w:type="spellEnd"/>
      <w:r>
        <w:rPr>
          <w:color w:val="auto"/>
        </w:rPr>
        <w:t>&gt;</w:t>
      </w:r>
    </w:p>
    <w:p w14:paraId="0A6936A6" w14:textId="77777777" w:rsidR="00567AFA" w:rsidRDefault="00000000">
      <w:pPr>
        <w:pStyle w:val="a3"/>
        <w:rPr>
          <w:color w:val="auto"/>
        </w:rPr>
      </w:pPr>
      <w:r>
        <w:rPr>
          <w:color w:val="auto"/>
        </w:rPr>
        <w:lastRenderedPageBreak/>
        <w:t xml:space="preserve">            &lt;</w:t>
      </w:r>
      <w:proofErr w:type="spellStart"/>
      <w:r>
        <w:rPr>
          <w:color w:val="auto"/>
        </w:rPr>
        <w:t>billPkgId</w:t>
      </w:r>
      <w:proofErr w:type="spellEnd"/>
      <w:r>
        <w:rPr>
          <w:color w:val="auto"/>
        </w:rPr>
        <w:t>&gt;&lt;/</w:t>
      </w:r>
      <w:proofErr w:type="spellStart"/>
      <w:r>
        <w:rPr>
          <w:color w:val="auto"/>
        </w:rPr>
        <w:t>billPkgId</w:t>
      </w:r>
      <w:proofErr w:type="spellEnd"/>
      <w:r>
        <w:rPr>
          <w:color w:val="auto"/>
        </w:rPr>
        <w:t>&gt;</w:t>
      </w:r>
    </w:p>
    <w:p w14:paraId="016239E0" w14:textId="77777777" w:rsidR="00567AFA" w:rsidRDefault="00000000">
      <w:pPr>
        <w:pStyle w:val="a3"/>
        <w:rPr>
          <w:color w:val="auto"/>
        </w:rPr>
      </w:pPr>
      <w:r>
        <w:rPr>
          <w:color w:val="auto"/>
        </w:rPr>
        <w:t xml:space="preserve">            &lt;</w:t>
      </w:r>
      <w:proofErr w:type="spellStart"/>
      <w:r>
        <w:rPr>
          <w:color w:val="auto"/>
        </w:rPr>
        <w:t>subBillRng</w:t>
      </w:r>
      <w:proofErr w:type="spellEnd"/>
      <w:r>
        <w:rPr>
          <w:color w:val="auto"/>
        </w:rPr>
        <w:t>&gt;&lt;/</w:t>
      </w:r>
      <w:proofErr w:type="spellStart"/>
      <w:r>
        <w:rPr>
          <w:color w:val="auto"/>
        </w:rPr>
        <w:t>subBillRng</w:t>
      </w:r>
      <w:proofErr w:type="spellEnd"/>
      <w:r>
        <w:rPr>
          <w:color w:val="auto"/>
        </w:rPr>
        <w:t>&gt;</w:t>
      </w:r>
    </w:p>
    <w:p w14:paraId="3053095D" w14:textId="77777777" w:rsidR="00567AFA" w:rsidRDefault="00000000">
      <w:pPr>
        <w:pStyle w:val="a3"/>
        <w:rPr>
          <w:color w:val="auto"/>
        </w:rPr>
      </w:pPr>
      <w:r>
        <w:rPr>
          <w:color w:val="auto"/>
        </w:rPr>
        <w:t xml:space="preserve">            &lt;</w:t>
      </w:r>
      <w:proofErr w:type="spellStart"/>
      <w:r>
        <w:rPr>
          <w:color w:val="auto"/>
        </w:rPr>
        <w:t>isSupprDt</w:t>
      </w:r>
      <w:proofErr w:type="spellEnd"/>
      <w:r>
        <w:rPr>
          <w:color w:val="auto"/>
        </w:rPr>
        <w:t>&gt;&lt;/</w:t>
      </w:r>
      <w:proofErr w:type="spellStart"/>
      <w:r>
        <w:rPr>
          <w:color w:val="auto"/>
        </w:rPr>
        <w:t>isSupprDt</w:t>
      </w:r>
      <w:proofErr w:type="spellEnd"/>
      <w:r>
        <w:rPr>
          <w:color w:val="auto"/>
        </w:rPr>
        <w:t>&gt;</w:t>
      </w:r>
    </w:p>
    <w:p w14:paraId="7C9AF718" w14:textId="77777777" w:rsidR="00567AFA" w:rsidRDefault="00000000">
      <w:pPr>
        <w:pStyle w:val="a3"/>
        <w:rPr>
          <w:color w:val="auto"/>
        </w:rPr>
      </w:pPr>
      <w:r>
        <w:rPr>
          <w:color w:val="auto"/>
        </w:rPr>
        <w:t xml:space="preserve">            &lt;</w:t>
      </w:r>
      <w:proofErr w:type="spellStart"/>
      <w:r>
        <w:rPr>
          <w:color w:val="auto"/>
        </w:rPr>
        <w:t>billRcvDt</w:t>
      </w:r>
      <w:proofErr w:type="spellEnd"/>
      <w:r>
        <w:rPr>
          <w:color w:val="auto"/>
        </w:rPr>
        <w:t>&gt;&lt;/</w:t>
      </w:r>
      <w:proofErr w:type="spellStart"/>
      <w:r>
        <w:rPr>
          <w:color w:val="auto"/>
        </w:rPr>
        <w:t>billRcvDt</w:t>
      </w:r>
      <w:proofErr w:type="spellEnd"/>
      <w:r>
        <w:rPr>
          <w:color w:val="auto"/>
        </w:rPr>
        <w:t>&gt;</w:t>
      </w:r>
    </w:p>
    <w:p w14:paraId="600655E8" w14:textId="77777777" w:rsidR="00567AFA" w:rsidRDefault="00000000">
      <w:pPr>
        <w:pStyle w:val="a3"/>
        <w:rPr>
          <w:color w:val="auto"/>
        </w:rPr>
      </w:pPr>
      <w:r>
        <w:rPr>
          <w:color w:val="auto"/>
        </w:rPr>
        <w:t xml:space="preserve">            &lt;</w:t>
      </w:r>
      <w:proofErr w:type="spellStart"/>
      <w:r>
        <w:rPr>
          <w:color w:val="auto"/>
        </w:rPr>
        <w:t>isPrmtSubpge</w:t>
      </w:r>
      <w:proofErr w:type="spellEnd"/>
      <w:r>
        <w:rPr>
          <w:color w:val="auto"/>
        </w:rPr>
        <w:t>&gt;&lt;/</w:t>
      </w:r>
      <w:proofErr w:type="spellStart"/>
      <w:r>
        <w:rPr>
          <w:color w:val="auto"/>
        </w:rPr>
        <w:t>isPrmtSubpge</w:t>
      </w:r>
      <w:proofErr w:type="spellEnd"/>
      <w:r>
        <w:rPr>
          <w:color w:val="auto"/>
        </w:rPr>
        <w:t>&gt;</w:t>
      </w:r>
    </w:p>
    <w:p w14:paraId="6E1A8304" w14:textId="77777777" w:rsidR="00567AFA" w:rsidRDefault="00000000">
      <w:pPr>
        <w:pStyle w:val="a3"/>
        <w:rPr>
          <w:color w:val="auto"/>
        </w:rPr>
      </w:pPr>
      <w:r>
        <w:rPr>
          <w:color w:val="auto"/>
        </w:rPr>
        <w:t xml:space="preserve">            &lt;</w:t>
      </w:r>
      <w:proofErr w:type="spellStart"/>
      <w:r>
        <w:rPr>
          <w:color w:val="auto"/>
        </w:rPr>
        <w:t>billStat</w:t>
      </w:r>
      <w:proofErr w:type="spellEnd"/>
      <w:r>
        <w:rPr>
          <w:color w:val="auto"/>
        </w:rPr>
        <w:t>&gt;&lt;/</w:t>
      </w:r>
      <w:proofErr w:type="spellStart"/>
      <w:r>
        <w:rPr>
          <w:color w:val="auto"/>
        </w:rPr>
        <w:t>billStat</w:t>
      </w:r>
      <w:proofErr w:type="spellEnd"/>
      <w:r>
        <w:rPr>
          <w:color w:val="auto"/>
        </w:rPr>
        <w:t>&gt;</w:t>
      </w:r>
    </w:p>
    <w:p w14:paraId="0A211336" w14:textId="77777777" w:rsidR="00567AFA" w:rsidRDefault="00000000">
      <w:pPr>
        <w:pStyle w:val="a3"/>
        <w:rPr>
          <w:color w:val="auto"/>
        </w:rPr>
      </w:pPr>
      <w:r>
        <w:rPr>
          <w:color w:val="auto"/>
        </w:rPr>
        <w:t xml:space="preserve">            &lt;</w:t>
      </w:r>
      <w:proofErr w:type="spellStart"/>
      <w:r>
        <w:rPr>
          <w:color w:val="auto"/>
        </w:rPr>
        <w:t>crclFlag</w:t>
      </w:r>
      <w:proofErr w:type="spellEnd"/>
      <w:r>
        <w:rPr>
          <w:color w:val="auto"/>
        </w:rPr>
        <w:t>&gt;&lt;/</w:t>
      </w:r>
      <w:proofErr w:type="spellStart"/>
      <w:r>
        <w:rPr>
          <w:color w:val="auto"/>
        </w:rPr>
        <w:t>crclFlag</w:t>
      </w:r>
      <w:proofErr w:type="spellEnd"/>
      <w:r>
        <w:rPr>
          <w:color w:val="auto"/>
        </w:rPr>
        <w:t>&gt;</w:t>
      </w:r>
    </w:p>
    <w:p w14:paraId="31EAC188" w14:textId="77777777" w:rsidR="00567AFA" w:rsidRDefault="00000000">
      <w:pPr>
        <w:pStyle w:val="a3"/>
        <w:rPr>
          <w:color w:val="auto"/>
        </w:rPr>
      </w:pPr>
      <w:r>
        <w:rPr>
          <w:color w:val="auto"/>
        </w:rPr>
        <w:t xml:space="preserve">            &lt;</w:t>
      </w:r>
      <w:proofErr w:type="spellStart"/>
      <w:r>
        <w:rPr>
          <w:color w:val="auto"/>
        </w:rPr>
        <w:t>billTp</w:t>
      </w:r>
      <w:proofErr w:type="spellEnd"/>
      <w:r>
        <w:rPr>
          <w:color w:val="auto"/>
        </w:rPr>
        <w:t>&gt;&lt;/</w:t>
      </w:r>
      <w:proofErr w:type="spellStart"/>
      <w:r>
        <w:rPr>
          <w:color w:val="auto"/>
        </w:rPr>
        <w:t>billTp</w:t>
      </w:r>
      <w:proofErr w:type="spellEnd"/>
      <w:r>
        <w:rPr>
          <w:color w:val="auto"/>
        </w:rPr>
        <w:t>&gt;</w:t>
      </w:r>
    </w:p>
    <w:p w14:paraId="160F39C1" w14:textId="77777777" w:rsidR="00567AFA" w:rsidRDefault="00000000">
      <w:pPr>
        <w:pStyle w:val="a3"/>
        <w:rPr>
          <w:color w:val="auto"/>
        </w:rPr>
      </w:pPr>
      <w:r>
        <w:rPr>
          <w:color w:val="auto"/>
        </w:rPr>
        <w:t xml:space="preserve">            &lt;</w:t>
      </w:r>
      <w:proofErr w:type="spellStart"/>
      <w:r>
        <w:rPr>
          <w:color w:val="auto"/>
        </w:rPr>
        <w:t>billFaceAmt</w:t>
      </w:r>
      <w:proofErr w:type="spellEnd"/>
      <w:r>
        <w:rPr>
          <w:color w:val="auto"/>
        </w:rPr>
        <w:t>&gt;&lt;/</w:t>
      </w:r>
      <w:proofErr w:type="spellStart"/>
      <w:r>
        <w:rPr>
          <w:color w:val="auto"/>
        </w:rPr>
        <w:t>billFaceAmt</w:t>
      </w:r>
      <w:proofErr w:type="spellEnd"/>
      <w:r>
        <w:rPr>
          <w:color w:val="auto"/>
        </w:rPr>
        <w:t>&gt;</w:t>
      </w:r>
    </w:p>
    <w:p w14:paraId="61274F31" w14:textId="77777777" w:rsidR="00567AFA" w:rsidRDefault="00000000">
      <w:pPr>
        <w:pStyle w:val="a3"/>
        <w:rPr>
          <w:color w:val="auto"/>
        </w:rPr>
      </w:pPr>
      <w:r>
        <w:rPr>
          <w:color w:val="auto"/>
        </w:rPr>
        <w:t xml:space="preserve">            &lt;</w:t>
      </w:r>
      <w:proofErr w:type="spellStart"/>
      <w:r>
        <w:rPr>
          <w:color w:val="auto"/>
        </w:rPr>
        <w:t>tfrMark</w:t>
      </w:r>
      <w:proofErr w:type="spellEnd"/>
      <w:r>
        <w:rPr>
          <w:color w:val="auto"/>
        </w:rPr>
        <w:t>&gt;&lt;/</w:t>
      </w:r>
      <w:proofErr w:type="spellStart"/>
      <w:r>
        <w:rPr>
          <w:color w:val="auto"/>
        </w:rPr>
        <w:t>tfrMark</w:t>
      </w:r>
      <w:proofErr w:type="spellEnd"/>
      <w:r>
        <w:rPr>
          <w:color w:val="auto"/>
        </w:rPr>
        <w:t>&gt;</w:t>
      </w:r>
    </w:p>
    <w:p w14:paraId="3C15FFD7" w14:textId="77777777" w:rsidR="00567AFA" w:rsidRDefault="00000000">
      <w:pPr>
        <w:pStyle w:val="a3"/>
        <w:rPr>
          <w:color w:val="auto"/>
        </w:rPr>
      </w:pPr>
      <w:r>
        <w:rPr>
          <w:color w:val="auto"/>
        </w:rPr>
        <w:t xml:space="preserve">            &lt;</w:t>
      </w:r>
      <w:proofErr w:type="spellStart"/>
      <w:r>
        <w:rPr>
          <w:color w:val="auto"/>
        </w:rPr>
        <w:t>bankDockingMode</w:t>
      </w:r>
      <w:proofErr w:type="spellEnd"/>
      <w:r>
        <w:rPr>
          <w:color w:val="auto"/>
        </w:rPr>
        <w:t>&gt;&lt;/</w:t>
      </w:r>
      <w:proofErr w:type="spellStart"/>
      <w:r>
        <w:rPr>
          <w:color w:val="auto"/>
        </w:rPr>
        <w:t>bankDockingMode</w:t>
      </w:r>
      <w:proofErr w:type="spellEnd"/>
      <w:r>
        <w:rPr>
          <w:color w:val="auto"/>
        </w:rPr>
        <w:t>&gt;</w:t>
      </w:r>
    </w:p>
    <w:p w14:paraId="3304AA4E" w14:textId="77777777" w:rsidR="00567AFA" w:rsidRDefault="00000000">
      <w:pPr>
        <w:pStyle w:val="a3"/>
        <w:rPr>
          <w:color w:val="auto"/>
        </w:rPr>
      </w:pPr>
      <w:r>
        <w:rPr>
          <w:color w:val="auto"/>
        </w:rPr>
        <w:t xml:space="preserve">            &lt;</w:t>
      </w:r>
      <w:proofErr w:type="spellStart"/>
      <w:r>
        <w:rPr>
          <w:color w:val="auto"/>
        </w:rPr>
        <w:t>billFaceMemo</w:t>
      </w:r>
      <w:proofErr w:type="spellEnd"/>
      <w:r>
        <w:rPr>
          <w:color w:val="auto"/>
        </w:rPr>
        <w:t>&gt;&lt;/</w:t>
      </w:r>
      <w:proofErr w:type="spellStart"/>
      <w:r>
        <w:rPr>
          <w:color w:val="auto"/>
        </w:rPr>
        <w:t>billFaceMemo</w:t>
      </w:r>
      <w:proofErr w:type="spellEnd"/>
      <w:r>
        <w:rPr>
          <w:color w:val="auto"/>
        </w:rPr>
        <w:t>&gt;</w:t>
      </w:r>
    </w:p>
    <w:p w14:paraId="55064BF3" w14:textId="77777777" w:rsidR="00567AFA" w:rsidRDefault="00000000">
      <w:pPr>
        <w:pStyle w:val="a3"/>
        <w:rPr>
          <w:color w:val="auto"/>
        </w:rPr>
      </w:pPr>
      <w:r>
        <w:rPr>
          <w:color w:val="auto"/>
        </w:rPr>
        <w:t xml:space="preserve">            &lt;</w:t>
      </w:r>
      <w:proofErr w:type="spellStart"/>
      <w:r>
        <w:rPr>
          <w:color w:val="auto"/>
        </w:rPr>
        <w:t>rmtrNm</w:t>
      </w:r>
      <w:proofErr w:type="spellEnd"/>
      <w:r>
        <w:rPr>
          <w:color w:val="auto"/>
        </w:rPr>
        <w:t>&gt;&lt;/</w:t>
      </w:r>
      <w:proofErr w:type="spellStart"/>
      <w:r>
        <w:rPr>
          <w:color w:val="auto"/>
        </w:rPr>
        <w:t>rmtrNm</w:t>
      </w:r>
      <w:proofErr w:type="spellEnd"/>
      <w:r>
        <w:rPr>
          <w:color w:val="auto"/>
        </w:rPr>
        <w:t>&gt;</w:t>
      </w:r>
    </w:p>
    <w:p w14:paraId="6D9C8C68" w14:textId="77777777" w:rsidR="00567AFA" w:rsidRDefault="00000000">
      <w:pPr>
        <w:pStyle w:val="a3"/>
        <w:rPr>
          <w:color w:val="auto"/>
        </w:rPr>
      </w:pPr>
      <w:r>
        <w:rPr>
          <w:color w:val="auto"/>
        </w:rPr>
        <w:t xml:space="preserve">            &lt;</w:t>
      </w:r>
      <w:proofErr w:type="spellStart"/>
      <w:r>
        <w:rPr>
          <w:color w:val="auto"/>
        </w:rPr>
        <w:t>rmtrIsSupprMemo</w:t>
      </w:r>
      <w:proofErr w:type="spellEnd"/>
      <w:r>
        <w:rPr>
          <w:color w:val="auto"/>
        </w:rPr>
        <w:t>&gt;&lt;/</w:t>
      </w:r>
      <w:proofErr w:type="spellStart"/>
      <w:r>
        <w:rPr>
          <w:color w:val="auto"/>
        </w:rPr>
        <w:t>rmtrIsSupprMemo</w:t>
      </w:r>
      <w:proofErr w:type="spellEnd"/>
      <w:r>
        <w:rPr>
          <w:color w:val="auto"/>
        </w:rPr>
        <w:t>&gt;</w:t>
      </w:r>
    </w:p>
    <w:p w14:paraId="29C35789" w14:textId="77777777" w:rsidR="00567AFA" w:rsidRDefault="00000000">
      <w:pPr>
        <w:pStyle w:val="a3"/>
        <w:rPr>
          <w:color w:val="auto"/>
        </w:rPr>
      </w:pPr>
      <w:r>
        <w:rPr>
          <w:color w:val="auto"/>
        </w:rPr>
        <w:t xml:space="preserve">            &lt;</w:t>
      </w:r>
      <w:proofErr w:type="spellStart"/>
      <w:r>
        <w:rPr>
          <w:color w:val="auto"/>
        </w:rPr>
        <w:t>rmtrDepBnkBrCode</w:t>
      </w:r>
      <w:proofErr w:type="spellEnd"/>
      <w:r>
        <w:rPr>
          <w:color w:val="auto"/>
        </w:rPr>
        <w:t>&gt;&lt;/</w:t>
      </w:r>
      <w:proofErr w:type="spellStart"/>
      <w:r>
        <w:rPr>
          <w:color w:val="auto"/>
        </w:rPr>
        <w:t>rmtrDepBnkBrCode</w:t>
      </w:r>
      <w:proofErr w:type="spellEnd"/>
      <w:r>
        <w:rPr>
          <w:color w:val="auto"/>
        </w:rPr>
        <w:t>&gt;</w:t>
      </w:r>
    </w:p>
    <w:p w14:paraId="4601EFDF" w14:textId="77777777" w:rsidR="00567AFA" w:rsidRDefault="00000000">
      <w:pPr>
        <w:pStyle w:val="a3"/>
        <w:rPr>
          <w:color w:val="auto"/>
        </w:rPr>
      </w:pPr>
      <w:r>
        <w:rPr>
          <w:color w:val="auto"/>
        </w:rPr>
        <w:t xml:space="preserve">            &lt;</w:t>
      </w:r>
      <w:proofErr w:type="spellStart"/>
      <w:r>
        <w:rPr>
          <w:color w:val="auto"/>
        </w:rPr>
        <w:t>rmtrDepBnkNm</w:t>
      </w:r>
      <w:proofErr w:type="spellEnd"/>
      <w:r>
        <w:rPr>
          <w:color w:val="auto"/>
        </w:rPr>
        <w:t>&gt;&lt;/</w:t>
      </w:r>
      <w:proofErr w:type="spellStart"/>
      <w:r>
        <w:rPr>
          <w:color w:val="auto"/>
        </w:rPr>
        <w:t>rmtrDepBnkNm</w:t>
      </w:r>
      <w:proofErr w:type="spellEnd"/>
      <w:r>
        <w:rPr>
          <w:color w:val="auto"/>
        </w:rPr>
        <w:t>&gt;</w:t>
      </w:r>
    </w:p>
    <w:p w14:paraId="535C1454" w14:textId="77777777" w:rsidR="00567AFA" w:rsidRDefault="00000000">
      <w:pPr>
        <w:pStyle w:val="a3"/>
        <w:rPr>
          <w:color w:val="auto"/>
        </w:rPr>
      </w:pPr>
      <w:r>
        <w:rPr>
          <w:color w:val="auto"/>
        </w:rPr>
        <w:t xml:space="preserve">            &lt;</w:t>
      </w:r>
      <w:proofErr w:type="spellStart"/>
      <w:r>
        <w:rPr>
          <w:color w:val="auto"/>
        </w:rPr>
        <w:t>rmtrAccNum</w:t>
      </w:r>
      <w:proofErr w:type="spellEnd"/>
      <w:r>
        <w:rPr>
          <w:color w:val="auto"/>
        </w:rPr>
        <w:t>&gt;&lt;/</w:t>
      </w:r>
      <w:proofErr w:type="spellStart"/>
      <w:r>
        <w:rPr>
          <w:color w:val="auto"/>
        </w:rPr>
        <w:t>rmtrAccNum</w:t>
      </w:r>
      <w:proofErr w:type="spellEnd"/>
      <w:r>
        <w:rPr>
          <w:color w:val="auto"/>
        </w:rPr>
        <w:t>&gt;</w:t>
      </w:r>
    </w:p>
    <w:p w14:paraId="0E84BDF3" w14:textId="77777777" w:rsidR="00567AFA" w:rsidRDefault="00000000">
      <w:pPr>
        <w:pStyle w:val="a3"/>
        <w:rPr>
          <w:color w:val="auto"/>
        </w:rPr>
      </w:pPr>
      <w:r>
        <w:rPr>
          <w:color w:val="auto"/>
        </w:rPr>
        <w:t xml:space="preserve">            &lt;</w:t>
      </w:r>
      <w:proofErr w:type="spellStart"/>
      <w:r>
        <w:rPr>
          <w:color w:val="auto"/>
        </w:rPr>
        <w:t>acptrNm</w:t>
      </w:r>
      <w:proofErr w:type="spellEnd"/>
      <w:r>
        <w:rPr>
          <w:color w:val="auto"/>
        </w:rPr>
        <w:t>&gt;&lt;/</w:t>
      </w:r>
      <w:proofErr w:type="spellStart"/>
      <w:r>
        <w:rPr>
          <w:color w:val="auto"/>
        </w:rPr>
        <w:t>acptrNm</w:t>
      </w:r>
      <w:proofErr w:type="spellEnd"/>
      <w:r>
        <w:rPr>
          <w:color w:val="auto"/>
        </w:rPr>
        <w:t>&gt;</w:t>
      </w:r>
    </w:p>
    <w:p w14:paraId="1577C82E" w14:textId="77777777" w:rsidR="00567AFA" w:rsidRDefault="00000000">
      <w:pPr>
        <w:pStyle w:val="a3"/>
        <w:rPr>
          <w:color w:val="auto"/>
        </w:rPr>
      </w:pPr>
      <w:r>
        <w:rPr>
          <w:color w:val="auto"/>
        </w:rPr>
        <w:t xml:space="preserve">            &lt;</w:t>
      </w:r>
      <w:proofErr w:type="spellStart"/>
      <w:r>
        <w:rPr>
          <w:color w:val="auto"/>
        </w:rPr>
        <w:t>acptrDepBnkNm</w:t>
      </w:r>
      <w:proofErr w:type="spellEnd"/>
      <w:r>
        <w:rPr>
          <w:color w:val="auto"/>
        </w:rPr>
        <w:t>&gt;&lt;/</w:t>
      </w:r>
      <w:proofErr w:type="spellStart"/>
      <w:r>
        <w:rPr>
          <w:color w:val="auto"/>
        </w:rPr>
        <w:t>acptrDepBnkNm</w:t>
      </w:r>
      <w:proofErr w:type="spellEnd"/>
      <w:r>
        <w:rPr>
          <w:color w:val="auto"/>
        </w:rPr>
        <w:t>&gt;</w:t>
      </w:r>
    </w:p>
    <w:p w14:paraId="2F474954" w14:textId="77777777" w:rsidR="00567AFA" w:rsidRDefault="00000000">
      <w:pPr>
        <w:pStyle w:val="a3"/>
        <w:rPr>
          <w:color w:val="auto"/>
        </w:rPr>
      </w:pPr>
      <w:r>
        <w:rPr>
          <w:color w:val="auto"/>
        </w:rPr>
        <w:t xml:space="preserve">            &lt;</w:t>
      </w:r>
      <w:proofErr w:type="spellStart"/>
      <w:r>
        <w:rPr>
          <w:color w:val="auto"/>
        </w:rPr>
        <w:t>acptrDepBnkBrCode</w:t>
      </w:r>
      <w:proofErr w:type="spellEnd"/>
      <w:r>
        <w:rPr>
          <w:color w:val="auto"/>
        </w:rPr>
        <w:t>&gt;&lt;/</w:t>
      </w:r>
      <w:proofErr w:type="spellStart"/>
      <w:r>
        <w:rPr>
          <w:color w:val="auto"/>
        </w:rPr>
        <w:t>acptrDepBnkBrCode</w:t>
      </w:r>
      <w:proofErr w:type="spellEnd"/>
      <w:r>
        <w:rPr>
          <w:color w:val="auto"/>
        </w:rPr>
        <w:t>&gt;</w:t>
      </w:r>
    </w:p>
    <w:p w14:paraId="5CD4F355" w14:textId="77777777" w:rsidR="00567AFA" w:rsidRDefault="00000000">
      <w:pPr>
        <w:pStyle w:val="a3"/>
        <w:rPr>
          <w:color w:val="auto"/>
        </w:rPr>
      </w:pPr>
      <w:r>
        <w:rPr>
          <w:color w:val="auto"/>
        </w:rPr>
        <w:t xml:space="preserve">            &lt;</w:t>
      </w:r>
      <w:proofErr w:type="spellStart"/>
      <w:r>
        <w:rPr>
          <w:color w:val="auto"/>
        </w:rPr>
        <w:t>acptrAccNum</w:t>
      </w:r>
      <w:proofErr w:type="spellEnd"/>
      <w:r>
        <w:rPr>
          <w:color w:val="auto"/>
        </w:rPr>
        <w:t>&gt;&lt;/</w:t>
      </w:r>
      <w:proofErr w:type="spellStart"/>
      <w:r>
        <w:rPr>
          <w:color w:val="auto"/>
        </w:rPr>
        <w:t>acptrAccNum</w:t>
      </w:r>
      <w:proofErr w:type="spellEnd"/>
      <w:r>
        <w:rPr>
          <w:color w:val="auto"/>
        </w:rPr>
        <w:t>&gt;</w:t>
      </w:r>
    </w:p>
    <w:p w14:paraId="7087D938" w14:textId="77777777" w:rsidR="00567AFA" w:rsidRDefault="00000000">
      <w:pPr>
        <w:pStyle w:val="a3"/>
        <w:rPr>
          <w:color w:val="auto"/>
        </w:rPr>
      </w:pPr>
      <w:r>
        <w:rPr>
          <w:color w:val="auto"/>
        </w:rPr>
        <w:t xml:space="preserve">            &lt;</w:t>
      </w:r>
      <w:proofErr w:type="spellStart"/>
      <w:r>
        <w:rPr>
          <w:color w:val="auto"/>
        </w:rPr>
        <w:t>acptrDt</w:t>
      </w:r>
      <w:proofErr w:type="spellEnd"/>
      <w:r>
        <w:rPr>
          <w:color w:val="auto"/>
        </w:rPr>
        <w:t>&gt;&lt;/</w:t>
      </w:r>
      <w:proofErr w:type="spellStart"/>
      <w:r>
        <w:rPr>
          <w:color w:val="auto"/>
        </w:rPr>
        <w:t>acptrDt</w:t>
      </w:r>
      <w:proofErr w:type="spellEnd"/>
      <w:r>
        <w:rPr>
          <w:color w:val="auto"/>
        </w:rPr>
        <w:t>&gt;</w:t>
      </w:r>
    </w:p>
    <w:p w14:paraId="26A53547" w14:textId="77777777" w:rsidR="00567AFA" w:rsidRDefault="00000000">
      <w:pPr>
        <w:pStyle w:val="a3"/>
        <w:rPr>
          <w:color w:val="auto"/>
        </w:rPr>
      </w:pPr>
      <w:r>
        <w:rPr>
          <w:color w:val="auto"/>
        </w:rPr>
        <w:t xml:space="preserve">            &lt;</w:t>
      </w:r>
      <w:proofErr w:type="spellStart"/>
      <w:r>
        <w:rPr>
          <w:color w:val="auto"/>
        </w:rPr>
        <w:t>payeeDepBnkNm</w:t>
      </w:r>
      <w:proofErr w:type="spellEnd"/>
      <w:r>
        <w:rPr>
          <w:color w:val="auto"/>
        </w:rPr>
        <w:t>&gt;&lt;/</w:t>
      </w:r>
      <w:proofErr w:type="spellStart"/>
      <w:r>
        <w:rPr>
          <w:color w:val="auto"/>
        </w:rPr>
        <w:t>payeeDepBnkNm</w:t>
      </w:r>
      <w:proofErr w:type="spellEnd"/>
      <w:r>
        <w:rPr>
          <w:color w:val="auto"/>
        </w:rPr>
        <w:t>&gt;</w:t>
      </w:r>
    </w:p>
    <w:p w14:paraId="2AF9A8E8" w14:textId="77777777" w:rsidR="00567AFA" w:rsidRDefault="00000000">
      <w:pPr>
        <w:pStyle w:val="a3"/>
        <w:rPr>
          <w:color w:val="auto"/>
        </w:rPr>
      </w:pPr>
      <w:r>
        <w:rPr>
          <w:color w:val="auto"/>
        </w:rPr>
        <w:t xml:space="preserve">            &lt;</w:t>
      </w:r>
      <w:proofErr w:type="spellStart"/>
      <w:r>
        <w:rPr>
          <w:color w:val="auto"/>
        </w:rPr>
        <w:t>payeeNm</w:t>
      </w:r>
      <w:proofErr w:type="spellEnd"/>
      <w:r>
        <w:rPr>
          <w:color w:val="auto"/>
        </w:rPr>
        <w:t>&gt;&lt;/</w:t>
      </w:r>
      <w:proofErr w:type="spellStart"/>
      <w:r>
        <w:rPr>
          <w:color w:val="auto"/>
        </w:rPr>
        <w:t>payeeNm</w:t>
      </w:r>
      <w:proofErr w:type="spellEnd"/>
      <w:r>
        <w:rPr>
          <w:color w:val="auto"/>
        </w:rPr>
        <w:t>&gt;</w:t>
      </w:r>
    </w:p>
    <w:p w14:paraId="46D18407" w14:textId="77777777" w:rsidR="00567AFA" w:rsidRDefault="00000000">
      <w:pPr>
        <w:pStyle w:val="a3"/>
        <w:rPr>
          <w:color w:val="auto"/>
        </w:rPr>
      </w:pPr>
      <w:r>
        <w:rPr>
          <w:color w:val="auto"/>
        </w:rPr>
        <w:t xml:space="preserve">            &lt;</w:t>
      </w:r>
      <w:proofErr w:type="spellStart"/>
      <w:r>
        <w:rPr>
          <w:color w:val="auto"/>
        </w:rPr>
        <w:t>payeeDepBnkBrCpde</w:t>
      </w:r>
      <w:proofErr w:type="spellEnd"/>
      <w:r>
        <w:rPr>
          <w:color w:val="auto"/>
        </w:rPr>
        <w:t>&gt;&lt;/</w:t>
      </w:r>
      <w:proofErr w:type="spellStart"/>
      <w:r>
        <w:rPr>
          <w:color w:val="auto"/>
        </w:rPr>
        <w:t>payeeDepBnkBrCpde</w:t>
      </w:r>
      <w:proofErr w:type="spellEnd"/>
      <w:r>
        <w:rPr>
          <w:color w:val="auto"/>
        </w:rPr>
        <w:t>&gt;</w:t>
      </w:r>
    </w:p>
    <w:p w14:paraId="6EC2DFC6" w14:textId="77777777" w:rsidR="00567AFA" w:rsidRDefault="00000000">
      <w:pPr>
        <w:pStyle w:val="a3"/>
        <w:rPr>
          <w:color w:val="auto"/>
        </w:rPr>
      </w:pPr>
      <w:r>
        <w:rPr>
          <w:color w:val="auto"/>
        </w:rPr>
        <w:t xml:space="preserve">            &lt;</w:t>
      </w:r>
      <w:proofErr w:type="spellStart"/>
      <w:r>
        <w:rPr>
          <w:color w:val="auto"/>
        </w:rPr>
        <w:t>payeeAccNum</w:t>
      </w:r>
      <w:proofErr w:type="spellEnd"/>
      <w:r>
        <w:rPr>
          <w:color w:val="auto"/>
        </w:rPr>
        <w:t>&gt;&lt;/</w:t>
      </w:r>
      <w:proofErr w:type="spellStart"/>
      <w:r>
        <w:rPr>
          <w:color w:val="auto"/>
        </w:rPr>
        <w:t>payeeAccNum</w:t>
      </w:r>
      <w:proofErr w:type="spellEnd"/>
      <w:r>
        <w:rPr>
          <w:color w:val="auto"/>
        </w:rPr>
        <w:t>&gt;</w:t>
      </w:r>
    </w:p>
    <w:p w14:paraId="450FA9F6" w14:textId="77777777" w:rsidR="00567AFA" w:rsidRDefault="00000000">
      <w:pPr>
        <w:pStyle w:val="a3"/>
        <w:rPr>
          <w:color w:val="auto"/>
        </w:rPr>
      </w:pPr>
      <w:r>
        <w:rPr>
          <w:color w:val="auto"/>
        </w:rPr>
        <w:t xml:space="preserve">            &lt;</w:t>
      </w:r>
      <w:proofErr w:type="spellStart"/>
      <w:r>
        <w:rPr>
          <w:color w:val="auto"/>
        </w:rPr>
        <w:t>signForDt</w:t>
      </w:r>
      <w:proofErr w:type="spellEnd"/>
      <w:r>
        <w:rPr>
          <w:color w:val="auto"/>
        </w:rPr>
        <w:t>&gt;&lt;/</w:t>
      </w:r>
      <w:proofErr w:type="spellStart"/>
      <w:r>
        <w:rPr>
          <w:color w:val="auto"/>
        </w:rPr>
        <w:t>signForDt</w:t>
      </w:r>
      <w:proofErr w:type="spellEnd"/>
      <w:r>
        <w:rPr>
          <w:color w:val="auto"/>
        </w:rPr>
        <w:t>&gt;</w:t>
      </w:r>
    </w:p>
    <w:p w14:paraId="04F825F3" w14:textId="77777777" w:rsidR="00567AFA" w:rsidRDefault="00000000">
      <w:pPr>
        <w:pStyle w:val="a3"/>
        <w:rPr>
          <w:color w:val="auto"/>
        </w:rPr>
      </w:pPr>
      <w:r>
        <w:rPr>
          <w:color w:val="auto"/>
        </w:rPr>
        <w:t xml:space="preserve">        &lt;/row&gt;</w:t>
      </w:r>
    </w:p>
    <w:p w14:paraId="3ED49E1D" w14:textId="77777777" w:rsidR="00567AFA" w:rsidRDefault="00000000">
      <w:pPr>
        <w:pStyle w:val="a3"/>
        <w:rPr>
          <w:color w:val="auto"/>
        </w:rPr>
      </w:pPr>
      <w:r>
        <w:rPr>
          <w:color w:val="auto"/>
        </w:rPr>
        <w:t xml:space="preserve">    &lt;/list&gt;</w:t>
      </w:r>
    </w:p>
    <w:p w14:paraId="7DC29945" w14:textId="77777777" w:rsidR="00567AFA" w:rsidRDefault="00000000">
      <w:pPr>
        <w:pStyle w:val="a3"/>
      </w:pPr>
      <w:r>
        <w:rPr>
          <w:color w:val="auto"/>
        </w:rPr>
        <w:t>&lt;/stream&gt;</w:t>
      </w:r>
    </w:p>
    <w:p w14:paraId="2D7EEAFF" w14:textId="77777777" w:rsidR="00567AFA" w:rsidRDefault="00567AFA">
      <w:pPr>
        <w:pStyle w:val="a8"/>
        <w:jc w:val="both"/>
      </w:pPr>
    </w:p>
    <w:p w14:paraId="790A06EF" w14:textId="77777777" w:rsidR="00567AFA" w:rsidRDefault="00567AFA">
      <w:pPr>
        <w:pStyle w:val="a2"/>
        <w:ind w:firstLine="210"/>
        <w:rPr>
          <w:sz w:val="21"/>
          <w:szCs w:val="21"/>
          <w:lang w:bidi="ar"/>
        </w:rPr>
      </w:pPr>
    </w:p>
    <w:p w14:paraId="10B8F7E9" w14:textId="77777777" w:rsidR="00567AFA" w:rsidRDefault="00000000">
      <w:pPr>
        <w:pStyle w:val="30"/>
      </w:pPr>
      <w:bookmarkStart w:id="1692" w:name="_Toc8165"/>
      <w:bookmarkStart w:id="1693" w:name="_Toc19260"/>
      <w:bookmarkStart w:id="1694" w:name="_Toc2661"/>
      <w:bookmarkStart w:id="1695" w:name="_Toc18168"/>
      <w:bookmarkStart w:id="1696" w:name="_Toc23444"/>
      <w:bookmarkStart w:id="1697" w:name="_Toc4042"/>
      <w:bookmarkStart w:id="1698" w:name="_Toc11037"/>
      <w:bookmarkStart w:id="1699" w:name="_Toc31316"/>
      <w:bookmarkStart w:id="1700" w:name="_Toc667"/>
      <w:bookmarkStart w:id="1701" w:name="_Toc11061"/>
      <w:bookmarkStart w:id="1702" w:name="_Toc18555"/>
      <w:bookmarkStart w:id="1703" w:name="_Toc62"/>
      <w:bookmarkStart w:id="1704" w:name="_Toc4392"/>
      <w:bookmarkStart w:id="1705" w:name="_Toc30794"/>
      <w:bookmarkStart w:id="1706" w:name="_Toc20477"/>
      <w:bookmarkStart w:id="1707" w:name="_Toc1486"/>
      <w:bookmarkStart w:id="1708" w:name="_Toc4127"/>
      <w:bookmarkStart w:id="1709" w:name="_Toc24769"/>
      <w:bookmarkStart w:id="1710" w:name="_Toc29405"/>
      <w:bookmarkStart w:id="1711" w:name="_Toc21107"/>
      <w:r>
        <w:rPr>
          <w:rFonts w:hint="eastAsia"/>
        </w:rPr>
        <w:t>团金宝付款</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14:paraId="230B6D81"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请求代码：</w:t>
      </w:r>
      <w:r>
        <w:rPr>
          <w:rFonts w:hint="eastAsia"/>
        </w:rPr>
        <w:t>SKDLITLG</w:t>
      </w:r>
    </w:p>
    <w:p w14:paraId="0874A8C3"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7E7AEB78"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用于发起团金宝交易，支持落地经办、提交审批、直接付款三种模式，用户可以根据设置信息选择业务处理模式。</w:t>
      </w:r>
    </w:p>
    <w:p w14:paraId="4CA8685C"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接口使用须须知：</w:t>
      </w:r>
    </w:p>
    <w:p w14:paraId="73B85E5F"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外部请求批次号不能重复，包括批量付款、团金宝交易</w:t>
      </w:r>
    </w:p>
    <w:p w14:paraId="03095143"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操作人必须有</w:t>
      </w:r>
      <w:r>
        <w:rPr>
          <w:rFonts w:ascii="宋体" w:hAnsi="宋体" w:cs="宋体" w:hint="eastAsia"/>
          <w:sz w:val="24"/>
          <w:lang w:bidi="ar"/>
        </w:rPr>
        <w:t>ERP</w:t>
      </w:r>
      <w:r>
        <w:rPr>
          <w:rFonts w:ascii="宋体" w:hAnsi="宋体" w:cs="宋体" w:hint="eastAsia"/>
          <w:sz w:val="24"/>
          <w:lang w:bidi="ar"/>
        </w:rPr>
        <w:t>团金宝业务权限、付款账户操作权限</w:t>
      </w:r>
    </w:p>
    <w:p w14:paraId="177F164A"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收款信息最大支持</w:t>
      </w:r>
      <w:r>
        <w:rPr>
          <w:rFonts w:ascii="宋体" w:hAnsi="宋体" w:cs="宋体" w:hint="eastAsia"/>
          <w:sz w:val="24"/>
          <w:lang w:bidi="ar"/>
        </w:rPr>
        <w:t>1000</w:t>
      </w:r>
      <w:r>
        <w:rPr>
          <w:rFonts w:ascii="宋体" w:hAnsi="宋体" w:cs="宋体" w:hint="eastAsia"/>
          <w:sz w:val="24"/>
          <w:lang w:bidi="ar"/>
        </w:rPr>
        <w:t>笔</w:t>
      </w:r>
    </w:p>
    <w:p w14:paraId="0186C90A"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仅支持人民币交易</w:t>
      </w:r>
    </w:p>
    <w:p w14:paraId="2ADB38EF"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5.</w:t>
      </w:r>
      <w:r>
        <w:rPr>
          <w:rFonts w:ascii="宋体" w:hAnsi="宋体" w:cs="宋体" w:hint="eastAsia"/>
          <w:sz w:val="24"/>
          <w:lang w:bidi="ar"/>
        </w:rPr>
        <w:t>在司库中按照如下业务模式参数进行处理：</w:t>
      </w:r>
    </w:p>
    <w:p w14:paraId="3723FA6C"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）审批处理，</w:t>
      </w:r>
      <w:r>
        <w:rPr>
          <w:rFonts w:ascii="宋体" w:hAnsi="宋体" w:cs="宋体" w:hint="eastAsia"/>
          <w:sz w:val="24"/>
          <w:lang w:bidi="ar"/>
        </w:rPr>
        <w:t>ERP</w:t>
      </w:r>
      <w:r>
        <w:rPr>
          <w:rFonts w:ascii="宋体" w:hAnsi="宋体" w:cs="宋体" w:hint="eastAsia"/>
          <w:sz w:val="24"/>
          <w:lang w:bidi="ar"/>
        </w:rPr>
        <w:t>传输的单据，直接到流程中心</w:t>
      </w:r>
      <w:r>
        <w:rPr>
          <w:rFonts w:ascii="宋体" w:hAnsi="宋体" w:cs="宋体" w:hint="eastAsia"/>
          <w:sz w:val="24"/>
          <w:lang w:bidi="ar"/>
        </w:rPr>
        <w:t>-</w:t>
      </w:r>
      <w:r>
        <w:rPr>
          <w:rFonts w:ascii="宋体" w:hAnsi="宋体" w:cs="宋体" w:hint="eastAsia"/>
          <w:sz w:val="24"/>
          <w:lang w:bidi="ar"/>
        </w:rPr>
        <w:t>待审批任务；</w:t>
      </w:r>
    </w:p>
    <w:p w14:paraId="7A4ADF27"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 xml:space="preserve">2) </w:t>
      </w:r>
      <w:r>
        <w:rPr>
          <w:rFonts w:ascii="宋体" w:hAnsi="宋体" w:cs="宋体" w:hint="eastAsia"/>
          <w:sz w:val="24"/>
          <w:lang w:bidi="ar"/>
        </w:rPr>
        <w:t>直接出账，只走司库接口，单据可在团金宝</w:t>
      </w:r>
      <w:r>
        <w:rPr>
          <w:rFonts w:ascii="宋体" w:hAnsi="宋体" w:cs="宋体" w:hint="eastAsia"/>
          <w:sz w:val="24"/>
          <w:lang w:bidi="ar"/>
        </w:rPr>
        <w:t>/</w:t>
      </w:r>
      <w:r>
        <w:rPr>
          <w:rFonts w:ascii="宋体" w:hAnsi="宋体" w:cs="宋体" w:hint="eastAsia"/>
          <w:sz w:val="24"/>
          <w:lang w:bidi="ar"/>
        </w:rPr>
        <w:t>薪酬代发查询功能查询；</w:t>
      </w:r>
    </w:p>
    <w:p w14:paraId="255FE291"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）经办处理时，团金宝经办页面进行后续操作</w:t>
      </w:r>
    </w:p>
    <w:p w14:paraId="6A8390D7" w14:textId="77777777" w:rsidR="00567AFA" w:rsidRDefault="00000000">
      <w:pPr>
        <w:pStyle w:val="40"/>
      </w:pPr>
      <w:bookmarkStart w:id="1712" w:name="_Toc26680"/>
      <w:bookmarkStart w:id="1713" w:name="_Toc5361"/>
      <w:bookmarkStart w:id="1714" w:name="_Toc27666"/>
      <w:bookmarkStart w:id="1715" w:name="_Toc14232"/>
      <w:bookmarkStart w:id="1716" w:name="_Toc23423"/>
      <w:bookmarkStart w:id="1717" w:name="_Toc32618"/>
      <w:bookmarkStart w:id="1718" w:name="_Toc19127"/>
      <w:bookmarkStart w:id="1719" w:name="_Toc5498"/>
      <w:bookmarkStart w:id="1720" w:name="_Toc32175"/>
      <w:bookmarkStart w:id="1721" w:name="_Toc25189"/>
      <w:bookmarkStart w:id="1722" w:name="_Toc27955"/>
      <w:bookmarkStart w:id="1723" w:name="_Toc5823"/>
      <w:bookmarkStart w:id="1724" w:name="_Toc32282"/>
      <w:bookmarkStart w:id="1725" w:name="_Toc3208"/>
      <w:bookmarkStart w:id="1726" w:name="_Toc25852"/>
      <w:bookmarkStart w:id="1727" w:name="_Toc29092"/>
      <w:bookmarkStart w:id="1728" w:name="_Toc23827"/>
      <w:bookmarkStart w:id="1729" w:name="_Toc32398"/>
      <w:bookmarkStart w:id="1730" w:name="_Toc793"/>
      <w:r>
        <w:rPr>
          <w:rFonts w:hint="eastAsia"/>
        </w:rPr>
        <w:t>参数说明</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710"/>
        <w:gridCol w:w="1380"/>
        <w:gridCol w:w="1150"/>
        <w:gridCol w:w="2840"/>
      </w:tblGrid>
      <w:tr w:rsidR="00567AFA" w14:paraId="06F515FA" w14:textId="77777777">
        <w:tc>
          <w:tcPr>
            <w:tcW w:w="1605" w:type="dxa"/>
            <w:tcBorders>
              <w:top w:val="single" w:sz="4" w:space="0" w:color="auto"/>
              <w:left w:val="single" w:sz="4" w:space="0" w:color="auto"/>
              <w:bottom w:val="single" w:sz="4" w:space="0" w:color="auto"/>
              <w:right w:val="single" w:sz="4" w:space="0" w:color="auto"/>
            </w:tcBorders>
            <w:shd w:val="clear" w:color="auto" w:fill="8DB3E2"/>
          </w:tcPr>
          <w:p w14:paraId="545882D6" w14:textId="77777777" w:rsidR="00567AFA" w:rsidRDefault="00000000">
            <w:pPr>
              <w:spacing w:line="360" w:lineRule="auto"/>
              <w:jc w:val="center"/>
              <w:rPr>
                <w:rFonts w:ascii="Book Antiqua" w:hAnsi="Book Antiqua"/>
              </w:rPr>
            </w:pPr>
            <w:r>
              <w:rPr>
                <w:rFonts w:ascii="Book Antiqua" w:hAnsi="Book Antiqua" w:hint="eastAsia"/>
                <w:lang w:bidi="ar"/>
              </w:rPr>
              <w:t>字段标识</w:t>
            </w:r>
          </w:p>
        </w:tc>
        <w:tc>
          <w:tcPr>
            <w:tcW w:w="1710" w:type="dxa"/>
            <w:tcBorders>
              <w:top w:val="single" w:sz="4" w:space="0" w:color="auto"/>
              <w:left w:val="nil"/>
              <w:bottom w:val="single" w:sz="4" w:space="0" w:color="auto"/>
              <w:right w:val="single" w:sz="4" w:space="0" w:color="auto"/>
            </w:tcBorders>
            <w:shd w:val="clear" w:color="auto" w:fill="8DB3E2"/>
          </w:tcPr>
          <w:p w14:paraId="62A039CF" w14:textId="77777777" w:rsidR="00567AFA" w:rsidRDefault="00000000">
            <w:pPr>
              <w:spacing w:line="360" w:lineRule="auto"/>
              <w:jc w:val="center"/>
              <w:rPr>
                <w:rFonts w:ascii="Book Antiqua" w:hAnsi="Book Antiqua"/>
              </w:rPr>
            </w:pPr>
            <w:r>
              <w:rPr>
                <w:rFonts w:ascii="Book Antiqua" w:hAnsi="Book Antiqua" w:hint="eastAsia"/>
                <w:lang w:bidi="ar"/>
              </w:rPr>
              <w:t>字段名</w:t>
            </w:r>
          </w:p>
        </w:tc>
        <w:tc>
          <w:tcPr>
            <w:tcW w:w="1380" w:type="dxa"/>
            <w:tcBorders>
              <w:top w:val="single" w:sz="4" w:space="0" w:color="auto"/>
              <w:left w:val="nil"/>
              <w:bottom w:val="single" w:sz="4" w:space="0" w:color="auto"/>
              <w:right w:val="single" w:sz="4" w:space="0" w:color="auto"/>
            </w:tcBorders>
            <w:shd w:val="clear" w:color="auto" w:fill="8DB3E2"/>
          </w:tcPr>
          <w:p w14:paraId="37D6B3E2" w14:textId="77777777" w:rsidR="00567AFA" w:rsidRDefault="00000000">
            <w:pPr>
              <w:spacing w:line="360" w:lineRule="auto"/>
              <w:jc w:val="center"/>
              <w:rPr>
                <w:rFonts w:ascii="Book Antiqua" w:hAnsi="Book Antiqua"/>
              </w:rPr>
            </w:pPr>
            <w:r>
              <w:rPr>
                <w:rFonts w:ascii="Book Antiqua" w:hAnsi="Book Antiqua" w:hint="eastAsia"/>
                <w:lang w:bidi="ar"/>
              </w:rPr>
              <w:t>字段类型</w:t>
            </w:r>
          </w:p>
        </w:tc>
        <w:tc>
          <w:tcPr>
            <w:tcW w:w="1150" w:type="dxa"/>
            <w:tcBorders>
              <w:top w:val="single" w:sz="4" w:space="0" w:color="auto"/>
              <w:left w:val="nil"/>
              <w:bottom w:val="single" w:sz="4" w:space="0" w:color="auto"/>
              <w:right w:val="single" w:sz="4" w:space="0" w:color="auto"/>
            </w:tcBorders>
            <w:shd w:val="clear" w:color="auto" w:fill="8DB3E2"/>
          </w:tcPr>
          <w:p w14:paraId="42BFBE57" w14:textId="77777777" w:rsidR="00567AFA" w:rsidRDefault="00000000">
            <w:pPr>
              <w:spacing w:line="360" w:lineRule="auto"/>
              <w:jc w:val="center"/>
              <w:rPr>
                <w:rFonts w:ascii="Book Antiqua" w:hAnsi="Book Antiqua"/>
              </w:rPr>
            </w:pPr>
            <w:r>
              <w:rPr>
                <w:rFonts w:ascii="Book Antiqua" w:hAnsi="Book Antiqua" w:hint="eastAsia"/>
                <w:lang w:bidi="ar"/>
              </w:rPr>
              <w:t>是否必输</w:t>
            </w:r>
          </w:p>
        </w:tc>
        <w:tc>
          <w:tcPr>
            <w:tcW w:w="2840" w:type="dxa"/>
            <w:tcBorders>
              <w:top w:val="single" w:sz="4" w:space="0" w:color="auto"/>
              <w:left w:val="nil"/>
              <w:bottom w:val="single" w:sz="4" w:space="0" w:color="auto"/>
              <w:right w:val="single" w:sz="4" w:space="0" w:color="auto"/>
            </w:tcBorders>
            <w:shd w:val="clear" w:color="auto" w:fill="8DB3E2"/>
          </w:tcPr>
          <w:p w14:paraId="50F5F642" w14:textId="77777777" w:rsidR="00567AFA" w:rsidRDefault="00000000">
            <w:pPr>
              <w:spacing w:line="360" w:lineRule="auto"/>
              <w:jc w:val="center"/>
              <w:rPr>
                <w:rFonts w:ascii="Book Antiqua" w:hAnsi="Book Antiqua"/>
              </w:rPr>
            </w:pPr>
            <w:r>
              <w:rPr>
                <w:rFonts w:ascii="Book Antiqua" w:hAnsi="Book Antiqua" w:hint="eastAsia"/>
                <w:lang w:bidi="ar"/>
              </w:rPr>
              <w:t>字段描述</w:t>
            </w:r>
          </w:p>
        </w:tc>
      </w:tr>
      <w:tr w:rsidR="00567AFA" w14:paraId="7E4B6D7F"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BE5F1"/>
          </w:tcPr>
          <w:p w14:paraId="0358BCB0" w14:textId="77777777" w:rsidR="00567AFA" w:rsidRDefault="00000000">
            <w:pPr>
              <w:spacing w:line="360" w:lineRule="auto"/>
            </w:pPr>
            <w:r>
              <w:rPr>
                <w:rFonts w:hint="eastAsia"/>
                <w:lang w:bidi="ar"/>
              </w:rPr>
              <w:t>Request</w:t>
            </w:r>
          </w:p>
        </w:tc>
      </w:tr>
      <w:tr w:rsidR="00567AFA" w14:paraId="2C0496A3" w14:textId="77777777">
        <w:tc>
          <w:tcPr>
            <w:tcW w:w="1605" w:type="dxa"/>
            <w:tcBorders>
              <w:top w:val="single" w:sz="4" w:space="0" w:color="auto"/>
              <w:left w:val="single" w:sz="4" w:space="0" w:color="auto"/>
              <w:bottom w:val="single" w:sz="4" w:space="0" w:color="auto"/>
              <w:right w:val="single" w:sz="4" w:space="0" w:color="auto"/>
            </w:tcBorders>
          </w:tcPr>
          <w:p w14:paraId="2EB49EDE" w14:textId="77777777" w:rsidR="00567AFA" w:rsidRDefault="00000000">
            <w:pPr>
              <w:spacing w:line="360" w:lineRule="auto"/>
            </w:pPr>
            <w:r>
              <w:rPr>
                <w:rFonts w:hint="eastAsia"/>
                <w:lang w:bidi="ar"/>
              </w:rPr>
              <w:t>action</w:t>
            </w:r>
          </w:p>
        </w:tc>
        <w:tc>
          <w:tcPr>
            <w:tcW w:w="1710" w:type="dxa"/>
            <w:tcBorders>
              <w:top w:val="single" w:sz="4" w:space="0" w:color="auto"/>
              <w:left w:val="nil"/>
              <w:bottom w:val="single" w:sz="4" w:space="0" w:color="auto"/>
              <w:right w:val="single" w:sz="4" w:space="0" w:color="auto"/>
            </w:tcBorders>
          </w:tcPr>
          <w:p w14:paraId="623F7C8B" w14:textId="77777777" w:rsidR="00567AFA" w:rsidRDefault="00000000">
            <w:pPr>
              <w:spacing w:line="360" w:lineRule="auto"/>
            </w:pPr>
            <w:r>
              <w:rPr>
                <w:rFonts w:hint="eastAsia"/>
                <w:lang w:bidi="ar"/>
              </w:rPr>
              <w:t>接口请求代码</w:t>
            </w:r>
          </w:p>
        </w:tc>
        <w:tc>
          <w:tcPr>
            <w:tcW w:w="1380" w:type="dxa"/>
            <w:tcBorders>
              <w:top w:val="single" w:sz="4" w:space="0" w:color="auto"/>
              <w:left w:val="nil"/>
              <w:bottom w:val="single" w:sz="4" w:space="0" w:color="auto"/>
              <w:right w:val="single" w:sz="4" w:space="0" w:color="auto"/>
            </w:tcBorders>
          </w:tcPr>
          <w:p w14:paraId="3899CECB" w14:textId="77777777" w:rsidR="00567AFA" w:rsidRDefault="00000000">
            <w:pPr>
              <w:spacing w:line="360" w:lineRule="auto"/>
            </w:pPr>
            <w:proofErr w:type="gramStart"/>
            <w:r>
              <w:rPr>
                <w:rFonts w:hint="eastAsia"/>
                <w:lang w:bidi="ar"/>
              </w:rPr>
              <w:t>varchar(</w:t>
            </w:r>
            <w:proofErr w:type="gramEnd"/>
            <w:r>
              <w:rPr>
                <w:rFonts w:hint="eastAsia"/>
                <w:lang w:bidi="ar"/>
              </w:rPr>
              <w:t>8)</w:t>
            </w:r>
          </w:p>
        </w:tc>
        <w:tc>
          <w:tcPr>
            <w:tcW w:w="1150" w:type="dxa"/>
            <w:tcBorders>
              <w:top w:val="single" w:sz="4" w:space="0" w:color="auto"/>
              <w:left w:val="nil"/>
              <w:bottom w:val="single" w:sz="4" w:space="0" w:color="auto"/>
              <w:right w:val="single" w:sz="4" w:space="0" w:color="auto"/>
            </w:tcBorders>
          </w:tcPr>
          <w:p w14:paraId="7F9F039B"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125A448D" w14:textId="77777777" w:rsidR="00567AFA" w:rsidRDefault="00000000">
            <w:pPr>
              <w:spacing w:line="360" w:lineRule="auto"/>
            </w:pPr>
            <w:r>
              <w:rPr>
                <w:rFonts w:hint="eastAsia"/>
                <w:lang w:bidi="ar"/>
              </w:rPr>
              <w:t>标识要请求的接口，交易代码</w:t>
            </w:r>
          </w:p>
        </w:tc>
      </w:tr>
      <w:tr w:rsidR="00567AFA" w14:paraId="3D686E75" w14:textId="77777777">
        <w:tc>
          <w:tcPr>
            <w:tcW w:w="1605" w:type="dxa"/>
            <w:tcBorders>
              <w:top w:val="single" w:sz="4" w:space="0" w:color="auto"/>
              <w:left w:val="single" w:sz="4" w:space="0" w:color="auto"/>
              <w:bottom w:val="single" w:sz="4" w:space="0" w:color="auto"/>
              <w:right w:val="single" w:sz="4" w:space="0" w:color="auto"/>
            </w:tcBorders>
          </w:tcPr>
          <w:p w14:paraId="4713B4A5" w14:textId="77777777" w:rsidR="00567AFA" w:rsidRDefault="00000000">
            <w:pPr>
              <w:spacing w:line="360" w:lineRule="auto"/>
            </w:pPr>
            <w:proofErr w:type="spellStart"/>
            <w:r>
              <w:rPr>
                <w:rFonts w:hint="eastAsia"/>
                <w:lang w:bidi="ar"/>
              </w:rPr>
              <w:lastRenderedPageBreak/>
              <w:t>userName</w:t>
            </w:r>
            <w:proofErr w:type="spellEnd"/>
          </w:p>
        </w:tc>
        <w:tc>
          <w:tcPr>
            <w:tcW w:w="1710" w:type="dxa"/>
            <w:tcBorders>
              <w:top w:val="single" w:sz="4" w:space="0" w:color="auto"/>
              <w:left w:val="nil"/>
              <w:bottom w:val="single" w:sz="4" w:space="0" w:color="auto"/>
              <w:right w:val="single" w:sz="4" w:space="0" w:color="auto"/>
            </w:tcBorders>
          </w:tcPr>
          <w:p w14:paraId="5A05F814" w14:textId="77777777" w:rsidR="00567AFA" w:rsidRDefault="00000000">
            <w:pPr>
              <w:spacing w:line="360" w:lineRule="auto"/>
            </w:pPr>
            <w:r>
              <w:rPr>
                <w:rFonts w:hint="eastAsia"/>
                <w:lang w:bidi="ar"/>
              </w:rPr>
              <w:t>登录名</w:t>
            </w:r>
          </w:p>
        </w:tc>
        <w:tc>
          <w:tcPr>
            <w:tcW w:w="1380" w:type="dxa"/>
            <w:tcBorders>
              <w:top w:val="single" w:sz="4" w:space="0" w:color="auto"/>
              <w:left w:val="nil"/>
              <w:bottom w:val="single" w:sz="4" w:space="0" w:color="auto"/>
              <w:right w:val="single" w:sz="4" w:space="0" w:color="auto"/>
            </w:tcBorders>
          </w:tcPr>
          <w:p w14:paraId="320B04D0" w14:textId="77777777" w:rsidR="00567AFA" w:rsidRDefault="00000000">
            <w:pPr>
              <w:spacing w:line="360" w:lineRule="auto"/>
            </w:pPr>
            <w:proofErr w:type="gramStart"/>
            <w:r>
              <w:rPr>
                <w:rFonts w:hint="eastAsia"/>
                <w:lang w:bidi="ar"/>
              </w:rPr>
              <w:t>varchar(</w:t>
            </w:r>
            <w:proofErr w:type="gramEnd"/>
            <w:r>
              <w:rPr>
                <w:rFonts w:hint="eastAsia"/>
                <w:lang w:bidi="ar"/>
              </w:rPr>
              <w:t>50)</w:t>
            </w:r>
          </w:p>
        </w:tc>
        <w:tc>
          <w:tcPr>
            <w:tcW w:w="1150" w:type="dxa"/>
            <w:tcBorders>
              <w:top w:val="single" w:sz="4" w:space="0" w:color="auto"/>
              <w:left w:val="nil"/>
              <w:bottom w:val="single" w:sz="4" w:space="0" w:color="auto"/>
              <w:right w:val="single" w:sz="4" w:space="0" w:color="auto"/>
            </w:tcBorders>
          </w:tcPr>
          <w:p w14:paraId="6BC46877"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68E89351" w14:textId="77777777" w:rsidR="00567AFA" w:rsidRDefault="00000000">
            <w:pPr>
              <w:spacing w:line="360" w:lineRule="auto"/>
            </w:pPr>
            <w:r>
              <w:rPr>
                <w:rFonts w:hint="eastAsia"/>
                <w:lang w:bidi="ar"/>
              </w:rPr>
              <w:t>银企直联用户名</w:t>
            </w:r>
          </w:p>
        </w:tc>
      </w:tr>
      <w:tr w:rsidR="00567AFA" w14:paraId="26D627E5" w14:textId="77777777">
        <w:tc>
          <w:tcPr>
            <w:tcW w:w="1605" w:type="dxa"/>
            <w:tcBorders>
              <w:top w:val="single" w:sz="4" w:space="0" w:color="auto"/>
              <w:left w:val="single" w:sz="4" w:space="0" w:color="auto"/>
              <w:bottom w:val="single" w:sz="4" w:space="0" w:color="auto"/>
              <w:right w:val="single" w:sz="4" w:space="0" w:color="auto"/>
            </w:tcBorders>
          </w:tcPr>
          <w:p w14:paraId="6A6244C9" w14:textId="77777777" w:rsidR="00567AFA" w:rsidRDefault="00000000">
            <w:pPr>
              <w:spacing w:line="360" w:lineRule="auto"/>
            </w:pPr>
            <w:proofErr w:type="spellStart"/>
            <w:r>
              <w:rPr>
                <w:rFonts w:hint="eastAsia"/>
                <w:lang w:bidi="ar"/>
              </w:rPr>
              <w:t>externalBatNum</w:t>
            </w:r>
            <w:proofErr w:type="spellEnd"/>
          </w:p>
        </w:tc>
        <w:tc>
          <w:tcPr>
            <w:tcW w:w="1710" w:type="dxa"/>
            <w:tcBorders>
              <w:top w:val="single" w:sz="4" w:space="0" w:color="auto"/>
              <w:left w:val="nil"/>
              <w:bottom w:val="single" w:sz="4" w:space="0" w:color="auto"/>
              <w:right w:val="single" w:sz="4" w:space="0" w:color="auto"/>
            </w:tcBorders>
          </w:tcPr>
          <w:p w14:paraId="56F5BB65" w14:textId="77777777" w:rsidR="00567AFA" w:rsidRDefault="00000000">
            <w:pPr>
              <w:spacing w:line="360" w:lineRule="auto"/>
            </w:pPr>
            <w:r>
              <w:rPr>
                <w:rFonts w:hint="eastAsia"/>
                <w:lang w:bidi="ar"/>
              </w:rPr>
              <w:t>外部请求批次号</w:t>
            </w:r>
          </w:p>
        </w:tc>
        <w:tc>
          <w:tcPr>
            <w:tcW w:w="1380" w:type="dxa"/>
            <w:tcBorders>
              <w:top w:val="single" w:sz="4" w:space="0" w:color="auto"/>
              <w:left w:val="nil"/>
              <w:bottom w:val="single" w:sz="4" w:space="0" w:color="auto"/>
              <w:right w:val="single" w:sz="4" w:space="0" w:color="auto"/>
            </w:tcBorders>
          </w:tcPr>
          <w:p w14:paraId="2C22EC82" w14:textId="77777777" w:rsidR="00567AFA" w:rsidRDefault="00000000">
            <w:pPr>
              <w:spacing w:line="360" w:lineRule="auto"/>
            </w:pPr>
            <w:proofErr w:type="gramStart"/>
            <w:r>
              <w:rPr>
                <w:rFonts w:hint="eastAsia"/>
                <w:lang w:bidi="ar"/>
              </w:rPr>
              <w:t>varchar(</w:t>
            </w:r>
            <w:proofErr w:type="gramEnd"/>
            <w:r>
              <w:rPr>
                <w:rFonts w:hint="eastAsia"/>
                <w:lang w:bidi="ar"/>
              </w:rPr>
              <w:t>30)</w:t>
            </w:r>
          </w:p>
        </w:tc>
        <w:tc>
          <w:tcPr>
            <w:tcW w:w="1150" w:type="dxa"/>
            <w:tcBorders>
              <w:top w:val="single" w:sz="4" w:space="0" w:color="auto"/>
              <w:left w:val="nil"/>
              <w:bottom w:val="single" w:sz="4" w:space="0" w:color="auto"/>
              <w:right w:val="single" w:sz="4" w:space="0" w:color="auto"/>
            </w:tcBorders>
          </w:tcPr>
          <w:p w14:paraId="52D7F065"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412E433C" w14:textId="77777777" w:rsidR="00567AFA" w:rsidRDefault="00000000">
            <w:pPr>
              <w:spacing w:line="360" w:lineRule="auto"/>
            </w:pPr>
            <w:r>
              <w:rPr>
                <w:rFonts w:hint="eastAsia"/>
                <w:lang w:bidi="ar"/>
              </w:rPr>
              <w:t>最大长度为</w:t>
            </w:r>
            <w:r>
              <w:rPr>
                <w:rFonts w:hint="eastAsia"/>
                <w:lang w:bidi="ar"/>
              </w:rPr>
              <w:t>30</w:t>
            </w:r>
            <w:r>
              <w:rPr>
                <w:rFonts w:hint="eastAsia"/>
                <w:lang w:bidi="ar"/>
              </w:rPr>
              <w:t>，不能重复。</w:t>
            </w:r>
          </w:p>
        </w:tc>
      </w:tr>
      <w:tr w:rsidR="00567AFA" w14:paraId="753F6669" w14:textId="77777777">
        <w:tc>
          <w:tcPr>
            <w:tcW w:w="1605" w:type="dxa"/>
            <w:tcBorders>
              <w:top w:val="single" w:sz="4" w:space="0" w:color="auto"/>
              <w:left w:val="single" w:sz="4" w:space="0" w:color="auto"/>
              <w:bottom w:val="single" w:sz="4" w:space="0" w:color="auto"/>
              <w:right w:val="single" w:sz="4" w:space="0" w:color="auto"/>
            </w:tcBorders>
          </w:tcPr>
          <w:p w14:paraId="00C54088" w14:textId="77777777" w:rsidR="00567AFA" w:rsidRDefault="00000000">
            <w:pPr>
              <w:spacing w:line="360" w:lineRule="auto"/>
              <w:rPr>
                <w:lang w:bidi="ar"/>
              </w:rPr>
            </w:pPr>
            <w:proofErr w:type="spellStart"/>
            <w:r>
              <w:rPr>
                <w:rFonts w:hint="eastAsia"/>
                <w:lang w:bidi="ar"/>
              </w:rPr>
              <w:t>pypartyAccnum</w:t>
            </w:r>
            <w:proofErr w:type="spellEnd"/>
          </w:p>
        </w:tc>
        <w:tc>
          <w:tcPr>
            <w:tcW w:w="1710" w:type="dxa"/>
            <w:tcBorders>
              <w:top w:val="single" w:sz="4" w:space="0" w:color="auto"/>
              <w:left w:val="nil"/>
              <w:bottom w:val="single" w:sz="4" w:space="0" w:color="auto"/>
              <w:right w:val="single" w:sz="4" w:space="0" w:color="auto"/>
            </w:tcBorders>
          </w:tcPr>
          <w:p w14:paraId="2A4947B2" w14:textId="77777777" w:rsidR="00567AFA" w:rsidRDefault="00000000">
            <w:pPr>
              <w:spacing w:line="360" w:lineRule="auto"/>
              <w:rPr>
                <w:lang w:bidi="ar"/>
              </w:rPr>
            </w:pPr>
            <w:r>
              <w:rPr>
                <w:rFonts w:hint="eastAsia"/>
                <w:lang w:bidi="ar"/>
              </w:rPr>
              <w:t>付方账号</w:t>
            </w:r>
          </w:p>
        </w:tc>
        <w:tc>
          <w:tcPr>
            <w:tcW w:w="1380" w:type="dxa"/>
            <w:tcBorders>
              <w:top w:val="single" w:sz="4" w:space="0" w:color="auto"/>
              <w:left w:val="nil"/>
              <w:bottom w:val="single" w:sz="4" w:space="0" w:color="auto"/>
              <w:right w:val="single" w:sz="4" w:space="0" w:color="auto"/>
            </w:tcBorders>
          </w:tcPr>
          <w:p w14:paraId="58504A89" w14:textId="77777777" w:rsidR="00567AFA" w:rsidRDefault="00000000">
            <w:pPr>
              <w:spacing w:line="360" w:lineRule="auto"/>
              <w:rPr>
                <w:lang w:bidi="ar"/>
              </w:rPr>
            </w:pPr>
            <w:proofErr w:type="gramStart"/>
            <w:r>
              <w:rPr>
                <w:rFonts w:hint="eastAsia"/>
                <w:lang w:bidi="ar"/>
              </w:rPr>
              <w:t>varchar(</w:t>
            </w:r>
            <w:proofErr w:type="gramEnd"/>
            <w:r>
              <w:rPr>
                <w:rFonts w:hint="eastAsia"/>
                <w:lang w:bidi="ar"/>
              </w:rPr>
              <w:t>32)</w:t>
            </w:r>
          </w:p>
        </w:tc>
        <w:tc>
          <w:tcPr>
            <w:tcW w:w="1150" w:type="dxa"/>
            <w:tcBorders>
              <w:top w:val="single" w:sz="4" w:space="0" w:color="auto"/>
              <w:left w:val="nil"/>
              <w:bottom w:val="single" w:sz="4" w:space="0" w:color="auto"/>
              <w:right w:val="single" w:sz="4" w:space="0" w:color="auto"/>
            </w:tcBorders>
          </w:tcPr>
          <w:p w14:paraId="1B484B11"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3F748C83" w14:textId="77777777" w:rsidR="00567AFA" w:rsidRDefault="00000000">
            <w:pPr>
              <w:spacing w:line="360" w:lineRule="auto"/>
              <w:rPr>
                <w:lang w:bidi="ar"/>
              </w:rPr>
            </w:pPr>
            <w:r>
              <w:rPr>
                <w:rFonts w:hint="eastAsia"/>
                <w:lang w:bidi="ar"/>
              </w:rPr>
              <w:t>允许输入</w:t>
            </w:r>
            <w:r>
              <w:rPr>
                <w:rFonts w:hint="eastAsia"/>
                <w:lang w:bidi="ar"/>
              </w:rPr>
              <w:t>0-9a-zA-Z</w:t>
            </w:r>
            <w:r>
              <w:rPr>
                <w:rFonts w:hint="eastAsia"/>
                <w:lang w:bidi="ar"/>
              </w:rPr>
              <w:t>空格</w:t>
            </w:r>
            <w:r>
              <w:rPr>
                <w:rFonts w:hint="eastAsia"/>
                <w:lang w:bidi="ar"/>
              </w:rPr>
              <w:t xml:space="preserve">-?:().,'+/ </w:t>
            </w:r>
            <w:r>
              <w:rPr>
                <w:rFonts w:hint="eastAsia"/>
                <w:lang w:bidi="ar"/>
              </w:rPr>
              <w:t>字符，空格不能为首尾字符，不能全为特殊字符，至少一个数字，最大长度为</w:t>
            </w:r>
            <w:r>
              <w:rPr>
                <w:rFonts w:hint="eastAsia"/>
                <w:lang w:bidi="ar"/>
              </w:rPr>
              <w:t>32</w:t>
            </w:r>
          </w:p>
        </w:tc>
      </w:tr>
      <w:tr w:rsidR="00567AFA" w14:paraId="526810E1" w14:textId="77777777">
        <w:tc>
          <w:tcPr>
            <w:tcW w:w="1605" w:type="dxa"/>
            <w:tcBorders>
              <w:top w:val="single" w:sz="4" w:space="0" w:color="auto"/>
              <w:left w:val="single" w:sz="4" w:space="0" w:color="auto"/>
              <w:bottom w:val="single" w:sz="4" w:space="0" w:color="auto"/>
              <w:right w:val="single" w:sz="4" w:space="0" w:color="auto"/>
            </w:tcBorders>
          </w:tcPr>
          <w:p w14:paraId="1C48CEC5" w14:textId="77777777" w:rsidR="00567AFA" w:rsidRDefault="00000000">
            <w:pPr>
              <w:spacing w:line="360" w:lineRule="auto"/>
              <w:rPr>
                <w:lang w:bidi="ar"/>
              </w:rPr>
            </w:pPr>
            <w:proofErr w:type="spellStart"/>
            <w:r>
              <w:rPr>
                <w:rFonts w:hint="eastAsia"/>
                <w:lang w:bidi="ar"/>
              </w:rPr>
              <w:t>currencyID</w:t>
            </w:r>
            <w:proofErr w:type="spellEnd"/>
          </w:p>
        </w:tc>
        <w:tc>
          <w:tcPr>
            <w:tcW w:w="1710" w:type="dxa"/>
            <w:tcBorders>
              <w:top w:val="single" w:sz="4" w:space="0" w:color="auto"/>
              <w:left w:val="nil"/>
              <w:bottom w:val="single" w:sz="4" w:space="0" w:color="auto"/>
              <w:right w:val="single" w:sz="4" w:space="0" w:color="auto"/>
            </w:tcBorders>
          </w:tcPr>
          <w:p w14:paraId="30312260" w14:textId="77777777" w:rsidR="00567AFA" w:rsidRDefault="00000000">
            <w:pPr>
              <w:spacing w:line="360" w:lineRule="auto"/>
              <w:rPr>
                <w:lang w:bidi="ar"/>
              </w:rPr>
            </w:pPr>
            <w:r>
              <w:rPr>
                <w:rFonts w:hint="eastAsia"/>
                <w:lang w:bidi="ar"/>
              </w:rPr>
              <w:t>币种</w:t>
            </w:r>
          </w:p>
        </w:tc>
        <w:tc>
          <w:tcPr>
            <w:tcW w:w="1380" w:type="dxa"/>
            <w:tcBorders>
              <w:top w:val="single" w:sz="4" w:space="0" w:color="auto"/>
              <w:left w:val="nil"/>
              <w:bottom w:val="single" w:sz="4" w:space="0" w:color="auto"/>
              <w:right w:val="single" w:sz="4" w:space="0" w:color="auto"/>
            </w:tcBorders>
          </w:tcPr>
          <w:p w14:paraId="6800894D" w14:textId="77777777" w:rsidR="00567AFA" w:rsidRDefault="00000000">
            <w:pPr>
              <w:spacing w:line="360" w:lineRule="auto"/>
              <w:rPr>
                <w:lang w:bidi="ar"/>
              </w:rPr>
            </w:pPr>
            <w:proofErr w:type="gramStart"/>
            <w:r>
              <w:rPr>
                <w:rFonts w:hint="eastAsia"/>
                <w:lang w:bidi="ar"/>
              </w:rPr>
              <w:t>varchar(</w:t>
            </w:r>
            <w:proofErr w:type="gramEnd"/>
            <w:r>
              <w:rPr>
                <w:rFonts w:hint="eastAsia"/>
                <w:lang w:bidi="ar"/>
              </w:rPr>
              <w:t>5)</w:t>
            </w:r>
          </w:p>
        </w:tc>
        <w:tc>
          <w:tcPr>
            <w:tcW w:w="1150" w:type="dxa"/>
            <w:tcBorders>
              <w:top w:val="single" w:sz="4" w:space="0" w:color="auto"/>
              <w:left w:val="nil"/>
              <w:bottom w:val="single" w:sz="4" w:space="0" w:color="auto"/>
              <w:right w:val="single" w:sz="4" w:space="0" w:color="auto"/>
            </w:tcBorders>
          </w:tcPr>
          <w:p w14:paraId="77A0334C"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57DCF321" w14:textId="77777777" w:rsidR="00567AFA" w:rsidRDefault="00000000">
            <w:pPr>
              <w:spacing w:line="360" w:lineRule="auto"/>
              <w:rPr>
                <w:lang w:bidi="ar"/>
              </w:rPr>
            </w:pPr>
            <w:r>
              <w:rPr>
                <w:rFonts w:hint="eastAsia"/>
                <w:lang w:bidi="ar"/>
              </w:rPr>
              <w:t>币种类型见附录</w:t>
            </w:r>
            <w:r>
              <w:rPr>
                <w:rFonts w:hint="eastAsia"/>
                <w:lang w:bidi="ar"/>
              </w:rPr>
              <w:t>5.3</w:t>
            </w:r>
            <w:r>
              <w:rPr>
                <w:rFonts w:hint="eastAsia"/>
                <w:lang w:bidi="ar"/>
              </w:rPr>
              <w:t>所示，暂仅支持人民币支付</w:t>
            </w:r>
          </w:p>
        </w:tc>
      </w:tr>
      <w:tr w:rsidR="00567AFA" w14:paraId="029DEB24" w14:textId="77777777">
        <w:tc>
          <w:tcPr>
            <w:tcW w:w="1605" w:type="dxa"/>
            <w:tcBorders>
              <w:top w:val="single" w:sz="4" w:space="0" w:color="auto"/>
              <w:left w:val="single" w:sz="4" w:space="0" w:color="auto"/>
              <w:bottom w:val="single" w:sz="4" w:space="0" w:color="auto"/>
              <w:right w:val="single" w:sz="4" w:space="0" w:color="auto"/>
            </w:tcBorders>
          </w:tcPr>
          <w:p w14:paraId="7D5C640C" w14:textId="77777777" w:rsidR="00567AFA" w:rsidRDefault="00000000">
            <w:pPr>
              <w:spacing w:line="360" w:lineRule="auto"/>
              <w:rPr>
                <w:lang w:bidi="ar"/>
              </w:rPr>
            </w:pPr>
            <w:proofErr w:type="spellStart"/>
            <w:r>
              <w:rPr>
                <w:rFonts w:hint="eastAsia"/>
                <w:lang w:bidi="ar"/>
              </w:rPr>
              <w:t>totNbr</w:t>
            </w:r>
            <w:proofErr w:type="spellEnd"/>
          </w:p>
        </w:tc>
        <w:tc>
          <w:tcPr>
            <w:tcW w:w="1710" w:type="dxa"/>
            <w:tcBorders>
              <w:top w:val="single" w:sz="4" w:space="0" w:color="auto"/>
              <w:left w:val="nil"/>
              <w:bottom w:val="single" w:sz="4" w:space="0" w:color="auto"/>
              <w:right w:val="single" w:sz="4" w:space="0" w:color="auto"/>
            </w:tcBorders>
          </w:tcPr>
          <w:p w14:paraId="5C77182B" w14:textId="77777777" w:rsidR="00567AFA" w:rsidRDefault="00000000">
            <w:pPr>
              <w:spacing w:line="360" w:lineRule="auto"/>
              <w:rPr>
                <w:lang w:bidi="ar"/>
              </w:rPr>
            </w:pPr>
            <w:r>
              <w:rPr>
                <w:rFonts w:hint="eastAsia"/>
                <w:lang w:bidi="ar"/>
              </w:rPr>
              <w:t>付款总笔数</w:t>
            </w:r>
          </w:p>
        </w:tc>
        <w:tc>
          <w:tcPr>
            <w:tcW w:w="1380" w:type="dxa"/>
            <w:tcBorders>
              <w:top w:val="single" w:sz="4" w:space="0" w:color="auto"/>
              <w:left w:val="nil"/>
              <w:bottom w:val="single" w:sz="4" w:space="0" w:color="auto"/>
              <w:right w:val="single" w:sz="4" w:space="0" w:color="auto"/>
            </w:tcBorders>
          </w:tcPr>
          <w:p w14:paraId="5FE7148B" w14:textId="77777777" w:rsidR="00567AFA" w:rsidRDefault="00000000">
            <w:pPr>
              <w:spacing w:line="360" w:lineRule="auto"/>
              <w:rPr>
                <w:lang w:bidi="ar"/>
              </w:rPr>
            </w:pPr>
            <w:proofErr w:type="gramStart"/>
            <w:r>
              <w:rPr>
                <w:rFonts w:hint="eastAsia"/>
                <w:lang w:bidi="ar"/>
              </w:rPr>
              <w:t>char(</w:t>
            </w:r>
            <w:proofErr w:type="gramEnd"/>
            <w:r>
              <w:rPr>
                <w:rFonts w:hint="eastAsia"/>
                <w:lang w:bidi="ar"/>
              </w:rPr>
              <w:t>4)</w:t>
            </w:r>
          </w:p>
        </w:tc>
        <w:tc>
          <w:tcPr>
            <w:tcW w:w="1150" w:type="dxa"/>
            <w:tcBorders>
              <w:top w:val="single" w:sz="4" w:space="0" w:color="auto"/>
              <w:left w:val="nil"/>
              <w:bottom w:val="single" w:sz="4" w:space="0" w:color="auto"/>
              <w:right w:val="single" w:sz="4" w:space="0" w:color="auto"/>
            </w:tcBorders>
          </w:tcPr>
          <w:p w14:paraId="3F0BFA0E"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4984B198" w14:textId="77777777" w:rsidR="00567AFA" w:rsidRDefault="00000000">
            <w:pPr>
              <w:spacing w:line="360" w:lineRule="auto"/>
              <w:rPr>
                <w:lang w:bidi="ar"/>
              </w:rPr>
            </w:pPr>
            <w:r>
              <w:rPr>
                <w:rFonts w:hint="eastAsia"/>
                <w:lang w:bidi="ar"/>
              </w:rPr>
              <w:t>付款总笔数为整数，最大</w:t>
            </w:r>
            <w:r>
              <w:rPr>
                <w:rFonts w:hint="eastAsia"/>
                <w:lang w:bidi="ar"/>
              </w:rPr>
              <w:t>1000</w:t>
            </w:r>
          </w:p>
        </w:tc>
      </w:tr>
      <w:tr w:rsidR="00567AFA" w14:paraId="11850FBD" w14:textId="77777777">
        <w:tc>
          <w:tcPr>
            <w:tcW w:w="1605" w:type="dxa"/>
            <w:tcBorders>
              <w:top w:val="single" w:sz="4" w:space="0" w:color="auto"/>
              <w:left w:val="single" w:sz="4" w:space="0" w:color="auto"/>
              <w:bottom w:val="single" w:sz="4" w:space="0" w:color="auto"/>
              <w:right w:val="single" w:sz="4" w:space="0" w:color="auto"/>
            </w:tcBorders>
          </w:tcPr>
          <w:p w14:paraId="7F526C29" w14:textId="77777777" w:rsidR="00567AFA" w:rsidRDefault="00000000">
            <w:pPr>
              <w:spacing w:line="360" w:lineRule="auto"/>
              <w:rPr>
                <w:lang w:bidi="ar"/>
              </w:rPr>
            </w:pPr>
            <w:r>
              <w:rPr>
                <w:rFonts w:hint="eastAsia"/>
                <w:lang w:bidi="ar"/>
              </w:rPr>
              <w:t>amt</w:t>
            </w:r>
          </w:p>
        </w:tc>
        <w:tc>
          <w:tcPr>
            <w:tcW w:w="1710" w:type="dxa"/>
            <w:tcBorders>
              <w:top w:val="single" w:sz="4" w:space="0" w:color="auto"/>
              <w:left w:val="nil"/>
              <w:bottom w:val="single" w:sz="4" w:space="0" w:color="auto"/>
              <w:right w:val="single" w:sz="4" w:space="0" w:color="auto"/>
            </w:tcBorders>
          </w:tcPr>
          <w:p w14:paraId="180C67EC" w14:textId="77777777" w:rsidR="00567AFA" w:rsidRDefault="00000000">
            <w:pPr>
              <w:spacing w:line="360" w:lineRule="auto"/>
              <w:rPr>
                <w:lang w:bidi="ar"/>
              </w:rPr>
            </w:pPr>
            <w:r>
              <w:rPr>
                <w:rFonts w:hint="eastAsia"/>
                <w:lang w:bidi="ar"/>
              </w:rPr>
              <w:t>付款总金额</w:t>
            </w:r>
          </w:p>
        </w:tc>
        <w:tc>
          <w:tcPr>
            <w:tcW w:w="1380" w:type="dxa"/>
            <w:tcBorders>
              <w:top w:val="single" w:sz="4" w:space="0" w:color="auto"/>
              <w:left w:val="nil"/>
              <w:bottom w:val="single" w:sz="4" w:space="0" w:color="auto"/>
              <w:right w:val="single" w:sz="4" w:space="0" w:color="auto"/>
            </w:tcBorders>
          </w:tcPr>
          <w:p w14:paraId="2EFB78EA" w14:textId="77777777" w:rsidR="00567AFA" w:rsidRDefault="00000000">
            <w:pPr>
              <w:spacing w:line="360" w:lineRule="auto"/>
              <w:rPr>
                <w:lang w:bidi="ar"/>
              </w:rPr>
            </w:pPr>
            <w:proofErr w:type="spellStart"/>
            <w:r>
              <w:rPr>
                <w:rFonts w:hint="eastAsia"/>
                <w:lang w:bidi="ar"/>
              </w:rPr>
              <w:t>decmial</w:t>
            </w:r>
            <w:proofErr w:type="spellEnd"/>
            <w:r>
              <w:rPr>
                <w:rFonts w:hint="eastAsia"/>
                <w:lang w:bidi="ar"/>
              </w:rPr>
              <w:t>（</w:t>
            </w:r>
            <w:r>
              <w:rPr>
                <w:rFonts w:hint="eastAsia"/>
                <w:lang w:bidi="ar"/>
              </w:rPr>
              <w:t>15</w:t>
            </w:r>
            <w:r>
              <w:rPr>
                <w:rFonts w:hint="eastAsia"/>
                <w:lang w:bidi="ar"/>
              </w:rPr>
              <w:t>，</w:t>
            </w:r>
            <w:r>
              <w:rPr>
                <w:rFonts w:hint="eastAsia"/>
                <w:lang w:bidi="ar"/>
              </w:rPr>
              <w:t>2</w:t>
            </w:r>
            <w:r>
              <w:rPr>
                <w:rFonts w:hint="eastAsia"/>
                <w:lang w:bidi="ar"/>
              </w:rPr>
              <w:t>）</w:t>
            </w:r>
          </w:p>
        </w:tc>
        <w:tc>
          <w:tcPr>
            <w:tcW w:w="1150" w:type="dxa"/>
            <w:tcBorders>
              <w:top w:val="single" w:sz="4" w:space="0" w:color="auto"/>
              <w:left w:val="nil"/>
              <w:bottom w:val="single" w:sz="4" w:space="0" w:color="auto"/>
              <w:right w:val="single" w:sz="4" w:space="0" w:color="auto"/>
            </w:tcBorders>
          </w:tcPr>
          <w:p w14:paraId="005A7AFC"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2A2CBE16" w14:textId="77777777" w:rsidR="00567AFA" w:rsidRDefault="00000000">
            <w:pPr>
              <w:spacing w:line="360" w:lineRule="auto"/>
              <w:rPr>
                <w:lang w:bidi="ar"/>
              </w:rPr>
            </w:pPr>
            <w:r>
              <w:rPr>
                <w:rFonts w:hint="eastAsia"/>
                <w:lang w:bidi="ar"/>
              </w:rPr>
              <w:t>整数最长</w:t>
            </w:r>
            <w:r>
              <w:rPr>
                <w:rFonts w:hint="eastAsia"/>
                <w:lang w:bidi="ar"/>
              </w:rPr>
              <w:t>13</w:t>
            </w:r>
            <w:r>
              <w:rPr>
                <w:rFonts w:hint="eastAsia"/>
                <w:lang w:bidi="ar"/>
              </w:rPr>
              <w:t>位，</w:t>
            </w:r>
            <w:r>
              <w:rPr>
                <w:rFonts w:hint="eastAsia"/>
                <w:lang w:bidi="ar"/>
              </w:rPr>
              <w:t>2</w:t>
            </w:r>
            <w:r>
              <w:rPr>
                <w:rFonts w:hint="eastAsia"/>
                <w:lang w:bidi="ar"/>
              </w:rPr>
              <w:t>位小数</w:t>
            </w:r>
          </w:p>
        </w:tc>
      </w:tr>
      <w:tr w:rsidR="00567AFA" w14:paraId="1867142A" w14:textId="77777777">
        <w:tc>
          <w:tcPr>
            <w:tcW w:w="1605" w:type="dxa"/>
            <w:tcBorders>
              <w:top w:val="single" w:sz="4" w:space="0" w:color="auto"/>
              <w:left w:val="single" w:sz="4" w:space="0" w:color="auto"/>
              <w:bottom w:val="single" w:sz="4" w:space="0" w:color="auto"/>
              <w:right w:val="single" w:sz="4" w:space="0" w:color="auto"/>
            </w:tcBorders>
          </w:tcPr>
          <w:p w14:paraId="38B97AEF" w14:textId="77777777" w:rsidR="00567AFA" w:rsidRDefault="00000000">
            <w:pPr>
              <w:spacing w:line="360" w:lineRule="auto"/>
              <w:rPr>
                <w:lang w:bidi="ar"/>
              </w:rPr>
            </w:pPr>
            <w:proofErr w:type="spellStart"/>
            <w:r>
              <w:rPr>
                <w:rFonts w:hint="eastAsia"/>
                <w:lang w:bidi="ar"/>
              </w:rPr>
              <w:t>itlgPayrollType</w:t>
            </w:r>
            <w:proofErr w:type="spellEnd"/>
          </w:p>
        </w:tc>
        <w:tc>
          <w:tcPr>
            <w:tcW w:w="1710" w:type="dxa"/>
            <w:tcBorders>
              <w:top w:val="single" w:sz="4" w:space="0" w:color="auto"/>
              <w:left w:val="nil"/>
              <w:bottom w:val="single" w:sz="4" w:space="0" w:color="auto"/>
              <w:right w:val="single" w:sz="4" w:space="0" w:color="auto"/>
            </w:tcBorders>
          </w:tcPr>
          <w:p w14:paraId="3EAE0249" w14:textId="77777777" w:rsidR="00567AFA" w:rsidRDefault="00000000">
            <w:pPr>
              <w:spacing w:line="360" w:lineRule="auto"/>
              <w:rPr>
                <w:lang w:bidi="ar"/>
              </w:rPr>
            </w:pPr>
            <w:r>
              <w:rPr>
                <w:rFonts w:hint="eastAsia"/>
                <w:lang w:bidi="ar"/>
              </w:rPr>
              <w:t>是否代发</w:t>
            </w:r>
          </w:p>
        </w:tc>
        <w:tc>
          <w:tcPr>
            <w:tcW w:w="1380" w:type="dxa"/>
            <w:tcBorders>
              <w:top w:val="single" w:sz="4" w:space="0" w:color="auto"/>
              <w:left w:val="nil"/>
              <w:bottom w:val="single" w:sz="4" w:space="0" w:color="auto"/>
              <w:right w:val="single" w:sz="4" w:space="0" w:color="auto"/>
            </w:tcBorders>
          </w:tcPr>
          <w:p w14:paraId="349A6DBB" w14:textId="77777777" w:rsidR="00567AFA" w:rsidRDefault="00000000">
            <w:pPr>
              <w:spacing w:line="360" w:lineRule="auto"/>
              <w:rPr>
                <w:lang w:bidi="ar"/>
              </w:rPr>
            </w:pPr>
            <w:proofErr w:type="gramStart"/>
            <w:r>
              <w:rPr>
                <w:rFonts w:hint="eastAsia"/>
                <w:lang w:bidi="ar"/>
              </w:rPr>
              <w:t>char(</w:t>
            </w:r>
            <w:proofErr w:type="gramEnd"/>
            <w:r>
              <w:rPr>
                <w:rFonts w:hint="eastAsia"/>
                <w:lang w:bidi="ar"/>
              </w:rPr>
              <w:t>2)</w:t>
            </w:r>
          </w:p>
        </w:tc>
        <w:tc>
          <w:tcPr>
            <w:tcW w:w="1150" w:type="dxa"/>
            <w:tcBorders>
              <w:top w:val="single" w:sz="4" w:space="0" w:color="auto"/>
              <w:left w:val="nil"/>
              <w:bottom w:val="single" w:sz="4" w:space="0" w:color="auto"/>
              <w:right w:val="single" w:sz="4" w:space="0" w:color="auto"/>
            </w:tcBorders>
          </w:tcPr>
          <w:p w14:paraId="23707627"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2C717A21" w14:textId="77777777" w:rsidR="00567AFA" w:rsidRDefault="00000000">
            <w:pPr>
              <w:spacing w:line="360" w:lineRule="auto"/>
              <w:rPr>
                <w:lang w:bidi="ar"/>
              </w:rPr>
            </w:pPr>
            <w:r>
              <w:rPr>
                <w:rFonts w:hint="eastAsia"/>
                <w:lang w:bidi="ar"/>
              </w:rPr>
              <w:t>00</w:t>
            </w:r>
            <w:r>
              <w:rPr>
                <w:rFonts w:hint="eastAsia"/>
                <w:lang w:bidi="ar"/>
              </w:rPr>
              <w:t>：否，</w:t>
            </w:r>
            <w:r>
              <w:rPr>
                <w:rFonts w:hint="eastAsia"/>
                <w:lang w:bidi="ar"/>
              </w:rPr>
              <w:t>01:</w:t>
            </w:r>
            <w:r>
              <w:rPr>
                <w:rFonts w:hint="eastAsia"/>
                <w:lang w:bidi="ar"/>
              </w:rPr>
              <w:t>是</w:t>
            </w:r>
          </w:p>
        </w:tc>
      </w:tr>
      <w:tr w:rsidR="00567AFA" w14:paraId="3B0038EB" w14:textId="77777777">
        <w:tc>
          <w:tcPr>
            <w:tcW w:w="1605" w:type="dxa"/>
            <w:tcBorders>
              <w:top w:val="single" w:sz="4" w:space="0" w:color="auto"/>
              <w:left w:val="single" w:sz="4" w:space="0" w:color="auto"/>
              <w:bottom w:val="single" w:sz="4" w:space="0" w:color="auto"/>
              <w:right w:val="single" w:sz="4" w:space="0" w:color="auto"/>
            </w:tcBorders>
          </w:tcPr>
          <w:p w14:paraId="457D505F" w14:textId="77777777" w:rsidR="00567AFA" w:rsidRDefault="00000000">
            <w:pPr>
              <w:spacing w:line="360" w:lineRule="auto"/>
              <w:rPr>
                <w:lang w:bidi="ar"/>
              </w:rPr>
            </w:pPr>
            <w:proofErr w:type="spellStart"/>
            <w:r>
              <w:rPr>
                <w:rFonts w:hint="eastAsia"/>
                <w:lang w:bidi="ar"/>
              </w:rPr>
              <w:t>itlgPreparType</w:t>
            </w:r>
            <w:proofErr w:type="spellEnd"/>
          </w:p>
        </w:tc>
        <w:tc>
          <w:tcPr>
            <w:tcW w:w="1710" w:type="dxa"/>
            <w:tcBorders>
              <w:top w:val="single" w:sz="4" w:space="0" w:color="auto"/>
              <w:left w:val="nil"/>
              <w:bottom w:val="single" w:sz="4" w:space="0" w:color="auto"/>
              <w:right w:val="single" w:sz="4" w:space="0" w:color="auto"/>
            </w:tcBorders>
          </w:tcPr>
          <w:p w14:paraId="7381206E" w14:textId="77777777" w:rsidR="00567AFA" w:rsidRDefault="00000000">
            <w:pPr>
              <w:spacing w:line="360" w:lineRule="auto"/>
              <w:rPr>
                <w:lang w:bidi="ar"/>
              </w:rPr>
            </w:pPr>
            <w:r>
              <w:rPr>
                <w:rFonts w:hint="eastAsia"/>
                <w:lang w:bidi="ar"/>
              </w:rPr>
              <w:t>记账方式</w:t>
            </w:r>
          </w:p>
        </w:tc>
        <w:tc>
          <w:tcPr>
            <w:tcW w:w="1380" w:type="dxa"/>
            <w:tcBorders>
              <w:top w:val="single" w:sz="4" w:space="0" w:color="auto"/>
              <w:left w:val="nil"/>
              <w:bottom w:val="single" w:sz="4" w:space="0" w:color="auto"/>
              <w:right w:val="single" w:sz="4" w:space="0" w:color="auto"/>
            </w:tcBorders>
          </w:tcPr>
          <w:p w14:paraId="3BC60696" w14:textId="77777777" w:rsidR="00567AFA" w:rsidRDefault="00000000">
            <w:pPr>
              <w:spacing w:line="360" w:lineRule="auto"/>
              <w:rPr>
                <w:lang w:bidi="ar"/>
              </w:rPr>
            </w:pPr>
            <w:proofErr w:type="gramStart"/>
            <w:r>
              <w:rPr>
                <w:rFonts w:hint="eastAsia"/>
                <w:lang w:bidi="ar"/>
              </w:rPr>
              <w:t>char(</w:t>
            </w:r>
            <w:proofErr w:type="gramEnd"/>
            <w:r>
              <w:rPr>
                <w:rFonts w:hint="eastAsia"/>
                <w:lang w:bidi="ar"/>
              </w:rPr>
              <w:t>1)</w:t>
            </w:r>
          </w:p>
        </w:tc>
        <w:tc>
          <w:tcPr>
            <w:tcW w:w="1150" w:type="dxa"/>
            <w:tcBorders>
              <w:top w:val="single" w:sz="4" w:space="0" w:color="auto"/>
              <w:left w:val="nil"/>
              <w:bottom w:val="single" w:sz="4" w:space="0" w:color="auto"/>
              <w:right w:val="single" w:sz="4" w:space="0" w:color="auto"/>
            </w:tcBorders>
          </w:tcPr>
          <w:p w14:paraId="36F76E40"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4D4D6B36" w14:textId="77777777" w:rsidR="00567AFA" w:rsidRDefault="00000000">
            <w:pPr>
              <w:spacing w:line="360" w:lineRule="auto"/>
              <w:rPr>
                <w:lang w:bidi="ar"/>
              </w:rPr>
            </w:pPr>
            <w:r>
              <w:rPr>
                <w:rFonts w:hint="eastAsia"/>
                <w:lang w:bidi="ar"/>
              </w:rPr>
              <w:t>是否代发为是时，仅支持合笔记账；是否代发为否时，可输入合笔记账或单笔记账</w:t>
            </w:r>
          </w:p>
          <w:p w14:paraId="2E16C7EA" w14:textId="77777777" w:rsidR="00567AFA" w:rsidRDefault="00000000">
            <w:pPr>
              <w:spacing w:line="360" w:lineRule="auto"/>
              <w:rPr>
                <w:lang w:bidi="ar"/>
              </w:rPr>
            </w:pPr>
            <w:r>
              <w:rPr>
                <w:rFonts w:hint="eastAsia"/>
                <w:lang w:bidi="ar"/>
              </w:rPr>
              <w:t>0-</w:t>
            </w:r>
            <w:r>
              <w:rPr>
                <w:rFonts w:hint="eastAsia"/>
                <w:lang w:bidi="ar"/>
              </w:rPr>
              <w:t>单笔记账，</w:t>
            </w:r>
            <w:r>
              <w:rPr>
                <w:rFonts w:hint="eastAsia"/>
                <w:lang w:bidi="ar"/>
              </w:rPr>
              <w:t>1-</w:t>
            </w:r>
            <w:r>
              <w:rPr>
                <w:rFonts w:hint="eastAsia"/>
                <w:lang w:bidi="ar"/>
              </w:rPr>
              <w:t>合笔记账</w:t>
            </w:r>
          </w:p>
        </w:tc>
      </w:tr>
      <w:tr w:rsidR="00567AFA" w14:paraId="36A860D8" w14:textId="77777777">
        <w:tc>
          <w:tcPr>
            <w:tcW w:w="1605" w:type="dxa"/>
            <w:tcBorders>
              <w:top w:val="single" w:sz="4" w:space="0" w:color="auto"/>
              <w:left w:val="single" w:sz="4" w:space="0" w:color="auto"/>
              <w:bottom w:val="single" w:sz="4" w:space="0" w:color="auto"/>
              <w:right w:val="single" w:sz="4" w:space="0" w:color="auto"/>
            </w:tcBorders>
          </w:tcPr>
          <w:p w14:paraId="12947234" w14:textId="77777777" w:rsidR="00567AFA" w:rsidRDefault="00000000">
            <w:pPr>
              <w:spacing w:line="360" w:lineRule="auto"/>
              <w:rPr>
                <w:lang w:bidi="ar"/>
              </w:rPr>
            </w:pPr>
            <w:proofErr w:type="spellStart"/>
            <w:r>
              <w:rPr>
                <w:rFonts w:hint="eastAsia"/>
                <w:lang w:bidi="ar"/>
              </w:rPr>
              <w:t>itlgRefundFlag</w:t>
            </w:r>
            <w:proofErr w:type="spellEnd"/>
          </w:p>
        </w:tc>
        <w:tc>
          <w:tcPr>
            <w:tcW w:w="1710" w:type="dxa"/>
            <w:tcBorders>
              <w:top w:val="single" w:sz="4" w:space="0" w:color="auto"/>
              <w:left w:val="nil"/>
              <w:bottom w:val="single" w:sz="4" w:space="0" w:color="auto"/>
              <w:right w:val="single" w:sz="4" w:space="0" w:color="auto"/>
            </w:tcBorders>
          </w:tcPr>
          <w:p w14:paraId="63EDFEC5" w14:textId="77777777" w:rsidR="00567AFA" w:rsidRDefault="00000000">
            <w:pPr>
              <w:spacing w:line="360" w:lineRule="auto"/>
              <w:rPr>
                <w:lang w:bidi="ar"/>
              </w:rPr>
            </w:pPr>
            <w:r>
              <w:rPr>
                <w:rFonts w:hint="eastAsia"/>
                <w:lang w:bidi="ar"/>
              </w:rPr>
              <w:t>退款方式</w:t>
            </w:r>
          </w:p>
        </w:tc>
        <w:tc>
          <w:tcPr>
            <w:tcW w:w="1380" w:type="dxa"/>
            <w:tcBorders>
              <w:top w:val="single" w:sz="4" w:space="0" w:color="auto"/>
              <w:left w:val="nil"/>
              <w:bottom w:val="single" w:sz="4" w:space="0" w:color="auto"/>
              <w:right w:val="single" w:sz="4" w:space="0" w:color="auto"/>
            </w:tcBorders>
          </w:tcPr>
          <w:p w14:paraId="3C53A927" w14:textId="77777777" w:rsidR="00567AFA" w:rsidRDefault="00000000">
            <w:pPr>
              <w:spacing w:line="360" w:lineRule="auto"/>
              <w:rPr>
                <w:lang w:bidi="ar"/>
              </w:rPr>
            </w:pPr>
            <w:proofErr w:type="gramStart"/>
            <w:r>
              <w:rPr>
                <w:rFonts w:hint="eastAsia"/>
                <w:lang w:bidi="ar"/>
              </w:rPr>
              <w:t>char(</w:t>
            </w:r>
            <w:proofErr w:type="gramEnd"/>
            <w:r>
              <w:rPr>
                <w:rFonts w:hint="eastAsia"/>
                <w:lang w:bidi="ar"/>
              </w:rPr>
              <w:t>1)</w:t>
            </w:r>
          </w:p>
        </w:tc>
        <w:tc>
          <w:tcPr>
            <w:tcW w:w="1150" w:type="dxa"/>
            <w:tcBorders>
              <w:top w:val="single" w:sz="4" w:space="0" w:color="auto"/>
              <w:left w:val="nil"/>
              <w:bottom w:val="single" w:sz="4" w:space="0" w:color="auto"/>
              <w:right w:val="single" w:sz="4" w:space="0" w:color="auto"/>
            </w:tcBorders>
          </w:tcPr>
          <w:p w14:paraId="708D11FC"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6EF7E210" w14:textId="77777777" w:rsidR="00567AFA" w:rsidRDefault="00000000">
            <w:pPr>
              <w:spacing w:line="360" w:lineRule="auto"/>
              <w:rPr>
                <w:lang w:bidi="ar"/>
              </w:rPr>
            </w:pPr>
            <w:r>
              <w:rPr>
                <w:rFonts w:hint="eastAsia"/>
                <w:lang w:bidi="ar"/>
              </w:rPr>
              <w:t>0-</w:t>
            </w:r>
            <w:r>
              <w:rPr>
                <w:rFonts w:hint="eastAsia"/>
                <w:lang w:bidi="ar"/>
              </w:rPr>
              <w:t>单笔退款，</w:t>
            </w:r>
            <w:r>
              <w:rPr>
                <w:rFonts w:hint="eastAsia"/>
                <w:lang w:bidi="ar"/>
              </w:rPr>
              <w:t>1-</w:t>
            </w:r>
            <w:r>
              <w:rPr>
                <w:rFonts w:hint="eastAsia"/>
                <w:lang w:bidi="ar"/>
              </w:rPr>
              <w:t>合并退款</w:t>
            </w:r>
          </w:p>
        </w:tc>
      </w:tr>
      <w:tr w:rsidR="00567AFA" w14:paraId="630CCB49" w14:textId="77777777">
        <w:tc>
          <w:tcPr>
            <w:tcW w:w="1605" w:type="dxa"/>
            <w:tcBorders>
              <w:top w:val="single" w:sz="4" w:space="0" w:color="auto"/>
              <w:left w:val="single" w:sz="4" w:space="0" w:color="auto"/>
              <w:bottom w:val="single" w:sz="4" w:space="0" w:color="auto"/>
              <w:right w:val="single" w:sz="4" w:space="0" w:color="auto"/>
            </w:tcBorders>
          </w:tcPr>
          <w:p w14:paraId="749820FF" w14:textId="77777777" w:rsidR="00567AFA" w:rsidRDefault="00000000">
            <w:pPr>
              <w:spacing w:line="360" w:lineRule="auto"/>
              <w:rPr>
                <w:lang w:bidi="ar"/>
              </w:rPr>
            </w:pPr>
            <w:proofErr w:type="spellStart"/>
            <w:r>
              <w:rPr>
                <w:lang w:bidi="ar"/>
              </w:rPr>
              <w:t>itlgChkNum</w:t>
            </w:r>
            <w:proofErr w:type="spellEnd"/>
          </w:p>
        </w:tc>
        <w:tc>
          <w:tcPr>
            <w:tcW w:w="1710" w:type="dxa"/>
            <w:tcBorders>
              <w:top w:val="single" w:sz="4" w:space="0" w:color="auto"/>
              <w:left w:val="nil"/>
              <w:bottom w:val="single" w:sz="4" w:space="0" w:color="auto"/>
              <w:right w:val="single" w:sz="4" w:space="0" w:color="auto"/>
            </w:tcBorders>
          </w:tcPr>
          <w:p w14:paraId="0B36D15F" w14:textId="77777777" w:rsidR="00567AFA" w:rsidRDefault="00000000">
            <w:pPr>
              <w:spacing w:line="360" w:lineRule="auto"/>
              <w:rPr>
                <w:lang w:bidi="ar"/>
              </w:rPr>
            </w:pPr>
            <w:r>
              <w:rPr>
                <w:lang w:bidi="ar"/>
              </w:rPr>
              <w:t>对账编号</w:t>
            </w:r>
          </w:p>
        </w:tc>
        <w:tc>
          <w:tcPr>
            <w:tcW w:w="1380" w:type="dxa"/>
            <w:tcBorders>
              <w:top w:val="single" w:sz="4" w:space="0" w:color="auto"/>
              <w:left w:val="nil"/>
              <w:bottom w:val="single" w:sz="4" w:space="0" w:color="auto"/>
              <w:right w:val="single" w:sz="4" w:space="0" w:color="auto"/>
            </w:tcBorders>
          </w:tcPr>
          <w:p w14:paraId="510AF138" w14:textId="77777777" w:rsidR="00567AFA" w:rsidRDefault="00000000">
            <w:pPr>
              <w:spacing w:line="360" w:lineRule="auto"/>
              <w:rPr>
                <w:lang w:bidi="ar"/>
              </w:rPr>
            </w:pPr>
            <w:proofErr w:type="gramStart"/>
            <w:r>
              <w:rPr>
                <w:rFonts w:hint="eastAsia"/>
                <w:lang w:bidi="ar"/>
              </w:rPr>
              <w:t>c</w:t>
            </w:r>
            <w:r>
              <w:rPr>
                <w:lang w:bidi="ar"/>
              </w:rPr>
              <w:t>har(</w:t>
            </w:r>
            <w:proofErr w:type="gramEnd"/>
            <w:r>
              <w:rPr>
                <w:lang w:bidi="ar"/>
              </w:rPr>
              <w:t>20)</w:t>
            </w:r>
          </w:p>
        </w:tc>
        <w:tc>
          <w:tcPr>
            <w:tcW w:w="1150" w:type="dxa"/>
            <w:tcBorders>
              <w:top w:val="single" w:sz="4" w:space="0" w:color="auto"/>
              <w:left w:val="nil"/>
              <w:bottom w:val="single" w:sz="4" w:space="0" w:color="auto"/>
              <w:right w:val="single" w:sz="4" w:space="0" w:color="auto"/>
            </w:tcBorders>
          </w:tcPr>
          <w:p w14:paraId="2BD4C4AA" w14:textId="77777777" w:rsidR="00567AFA" w:rsidRDefault="00000000">
            <w:pPr>
              <w:spacing w:line="360" w:lineRule="auto"/>
              <w:rPr>
                <w:lang w:bidi="ar"/>
              </w:rPr>
            </w:pPr>
            <w:r>
              <w:rPr>
                <w:rFonts w:hint="eastAsia"/>
                <w:lang w:bidi="ar"/>
              </w:rPr>
              <w:t>否</w:t>
            </w:r>
          </w:p>
        </w:tc>
        <w:tc>
          <w:tcPr>
            <w:tcW w:w="2840" w:type="dxa"/>
            <w:tcBorders>
              <w:top w:val="single" w:sz="4" w:space="0" w:color="auto"/>
              <w:left w:val="nil"/>
              <w:bottom w:val="single" w:sz="4" w:space="0" w:color="auto"/>
              <w:right w:val="single" w:sz="4" w:space="0" w:color="auto"/>
            </w:tcBorders>
          </w:tcPr>
          <w:p w14:paraId="1C898700" w14:textId="77777777" w:rsidR="00567AFA" w:rsidRDefault="00000000">
            <w:pPr>
              <w:spacing w:line="360" w:lineRule="auto"/>
              <w:rPr>
                <w:lang w:bidi="ar"/>
              </w:rPr>
            </w:pPr>
            <w:r>
              <w:rPr>
                <w:rFonts w:hint="eastAsia"/>
                <w:lang w:bidi="ar"/>
              </w:rPr>
              <w:t>不可重复，基于对账功能优化此字段</w:t>
            </w:r>
            <w:r>
              <w:rPr>
                <w:rFonts w:hint="eastAsia"/>
                <w:lang w:bidi="ar"/>
              </w:rPr>
              <w:t>7</w:t>
            </w:r>
            <w:r>
              <w:rPr>
                <w:rFonts w:hint="eastAsia"/>
                <w:lang w:bidi="ar"/>
              </w:rPr>
              <w:t>月以后不再使用，</w:t>
            </w:r>
            <w:r>
              <w:rPr>
                <w:rFonts w:hint="eastAsia"/>
                <w:lang w:bidi="ar"/>
              </w:rPr>
              <w:t>ERP</w:t>
            </w:r>
            <w:r>
              <w:rPr>
                <w:rFonts w:hint="eastAsia"/>
                <w:lang w:bidi="ar"/>
              </w:rPr>
              <w:t>端仍可上送司库系统不再接收，对账使用账号明细外部请求批次号及外部请求流水号</w:t>
            </w:r>
          </w:p>
        </w:tc>
      </w:tr>
      <w:tr w:rsidR="00567AFA" w14:paraId="17131C93" w14:textId="77777777">
        <w:trPr>
          <w:trHeight w:val="644"/>
        </w:trPr>
        <w:tc>
          <w:tcPr>
            <w:tcW w:w="1605" w:type="dxa"/>
            <w:tcBorders>
              <w:top w:val="single" w:sz="4" w:space="0" w:color="auto"/>
              <w:left w:val="single" w:sz="4" w:space="0" w:color="auto"/>
              <w:bottom w:val="single" w:sz="4" w:space="0" w:color="auto"/>
              <w:right w:val="single" w:sz="4" w:space="0" w:color="auto"/>
            </w:tcBorders>
          </w:tcPr>
          <w:p w14:paraId="7CDFA9E0" w14:textId="77777777" w:rsidR="00567AFA" w:rsidRDefault="00000000">
            <w:pPr>
              <w:spacing w:line="360" w:lineRule="auto"/>
            </w:pPr>
            <w:proofErr w:type="spellStart"/>
            <w:r>
              <w:rPr>
                <w:rFonts w:hint="eastAsia"/>
                <w:lang w:bidi="ar"/>
              </w:rPr>
              <w:t>urgntAprvFlag</w:t>
            </w:r>
            <w:proofErr w:type="spellEnd"/>
          </w:p>
        </w:tc>
        <w:tc>
          <w:tcPr>
            <w:tcW w:w="1710" w:type="dxa"/>
            <w:tcBorders>
              <w:top w:val="single" w:sz="4" w:space="0" w:color="auto"/>
              <w:left w:val="nil"/>
              <w:bottom w:val="single" w:sz="4" w:space="0" w:color="auto"/>
              <w:right w:val="single" w:sz="4" w:space="0" w:color="auto"/>
            </w:tcBorders>
          </w:tcPr>
          <w:p w14:paraId="2B84E7F8" w14:textId="77777777" w:rsidR="00567AFA" w:rsidRDefault="00000000">
            <w:pPr>
              <w:spacing w:line="360" w:lineRule="auto"/>
              <w:rPr>
                <w:lang w:bidi="ar"/>
              </w:rPr>
            </w:pPr>
            <w:r>
              <w:rPr>
                <w:rFonts w:hint="eastAsia"/>
                <w:lang w:bidi="ar"/>
              </w:rPr>
              <w:t>加急审批</w:t>
            </w:r>
          </w:p>
        </w:tc>
        <w:tc>
          <w:tcPr>
            <w:tcW w:w="1380" w:type="dxa"/>
            <w:tcBorders>
              <w:top w:val="single" w:sz="4" w:space="0" w:color="auto"/>
              <w:left w:val="nil"/>
              <w:bottom w:val="single" w:sz="4" w:space="0" w:color="auto"/>
              <w:right w:val="single" w:sz="4" w:space="0" w:color="auto"/>
            </w:tcBorders>
          </w:tcPr>
          <w:p w14:paraId="24C3D6A8" w14:textId="77777777" w:rsidR="00567AFA" w:rsidRDefault="00000000">
            <w:pPr>
              <w:spacing w:line="360" w:lineRule="auto"/>
            </w:pPr>
            <w:r>
              <w:rPr>
                <w:rFonts w:hint="eastAsia"/>
                <w:lang w:bidi="ar"/>
              </w:rPr>
              <w:t>char</w:t>
            </w:r>
            <w:r>
              <w:rPr>
                <w:rFonts w:hint="eastAsia"/>
                <w:lang w:bidi="ar"/>
              </w:rPr>
              <w:t>（</w:t>
            </w:r>
            <w:r>
              <w:rPr>
                <w:rFonts w:hint="eastAsia"/>
                <w:lang w:bidi="ar"/>
              </w:rPr>
              <w:t>2</w:t>
            </w:r>
            <w:r>
              <w:rPr>
                <w:rFonts w:hint="eastAsia"/>
                <w:lang w:bidi="ar"/>
              </w:rPr>
              <w:t>）</w:t>
            </w:r>
          </w:p>
        </w:tc>
        <w:tc>
          <w:tcPr>
            <w:tcW w:w="1150" w:type="dxa"/>
            <w:tcBorders>
              <w:top w:val="single" w:sz="4" w:space="0" w:color="auto"/>
              <w:left w:val="nil"/>
              <w:bottom w:val="single" w:sz="4" w:space="0" w:color="auto"/>
              <w:right w:val="single" w:sz="4" w:space="0" w:color="auto"/>
            </w:tcBorders>
          </w:tcPr>
          <w:p w14:paraId="080EC267" w14:textId="77777777" w:rsidR="00567AFA" w:rsidRDefault="00000000">
            <w:pPr>
              <w:spacing w:line="360" w:lineRule="auto"/>
            </w:pPr>
            <w:r>
              <w:rPr>
                <w:rFonts w:hint="eastAsia"/>
                <w:lang w:bidi="ar"/>
              </w:rPr>
              <w:t>否</w:t>
            </w:r>
          </w:p>
        </w:tc>
        <w:tc>
          <w:tcPr>
            <w:tcW w:w="2840" w:type="dxa"/>
            <w:tcBorders>
              <w:top w:val="single" w:sz="4" w:space="0" w:color="auto"/>
              <w:left w:val="nil"/>
              <w:bottom w:val="single" w:sz="4" w:space="0" w:color="auto"/>
              <w:right w:val="single" w:sz="4" w:space="0" w:color="auto"/>
            </w:tcBorders>
          </w:tcPr>
          <w:p w14:paraId="394494F4" w14:textId="77777777" w:rsidR="00567AFA" w:rsidRDefault="00000000">
            <w:pPr>
              <w:spacing w:line="360" w:lineRule="auto"/>
            </w:pPr>
            <w:r>
              <w:rPr>
                <w:rFonts w:hint="eastAsia"/>
                <w:lang w:bidi="ar"/>
              </w:rPr>
              <w:t>00</w:t>
            </w:r>
            <w:r>
              <w:rPr>
                <w:rFonts w:hint="eastAsia"/>
                <w:lang w:bidi="ar"/>
              </w:rPr>
              <w:t>：否，</w:t>
            </w:r>
            <w:r>
              <w:rPr>
                <w:rFonts w:hint="eastAsia"/>
                <w:lang w:bidi="ar"/>
              </w:rPr>
              <w:t>01:</w:t>
            </w:r>
            <w:r>
              <w:rPr>
                <w:rFonts w:hint="eastAsia"/>
                <w:lang w:bidi="ar"/>
              </w:rPr>
              <w:t>是</w:t>
            </w:r>
            <w:r>
              <w:rPr>
                <w:rFonts w:hint="eastAsia"/>
                <w:lang w:bidi="ar"/>
              </w:rPr>
              <w:t xml:space="preserve"> </w:t>
            </w:r>
            <w:r>
              <w:rPr>
                <w:rFonts w:hint="eastAsia"/>
                <w:lang w:bidi="ar"/>
              </w:rPr>
              <w:t>默认为否</w:t>
            </w:r>
          </w:p>
        </w:tc>
      </w:tr>
      <w:tr w:rsidR="00567AFA" w14:paraId="43FE1D58" w14:textId="77777777">
        <w:tc>
          <w:tcPr>
            <w:tcW w:w="1605" w:type="dxa"/>
            <w:tcBorders>
              <w:top w:val="single" w:sz="4" w:space="0" w:color="auto"/>
              <w:left w:val="single" w:sz="4" w:space="0" w:color="auto"/>
              <w:bottom w:val="single" w:sz="4" w:space="0" w:color="auto"/>
              <w:right w:val="single" w:sz="4" w:space="0" w:color="auto"/>
            </w:tcBorders>
          </w:tcPr>
          <w:p w14:paraId="533BF543" w14:textId="77777777" w:rsidR="00567AFA" w:rsidRDefault="00000000">
            <w:pPr>
              <w:spacing w:line="360" w:lineRule="auto"/>
            </w:pPr>
            <w:proofErr w:type="spellStart"/>
            <w:r>
              <w:rPr>
                <w:rFonts w:hint="eastAsia"/>
                <w:lang w:bidi="ar"/>
              </w:rPr>
              <w:t>rsrvtnFlag</w:t>
            </w:r>
            <w:proofErr w:type="spellEnd"/>
          </w:p>
        </w:tc>
        <w:tc>
          <w:tcPr>
            <w:tcW w:w="1710" w:type="dxa"/>
            <w:tcBorders>
              <w:top w:val="single" w:sz="4" w:space="0" w:color="auto"/>
              <w:left w:val="nil"/>
              <w:bottom w:val="single" w:sz="4" w:space="0" w:color="auto"/>
              <w:right w:val="single" w:sz="4" w:space="0" w:color="auto"/>
            </w:tcBorders>
          </w:tcPr>
          <w:p w14:paraId="3E3CFE94" w14:textId="77777777" w:rsidR="00567AFA" w:rsidRDefault="00000000">
            <w:pPr>
              <w:spacing w:line="360" w:lineRule="auto"/>
              <w:rPr>
                <w:lang w:bidi="ar"/>
              </w:rPr>
            </w:pPr>
            <w:r>
              <w:rPr>
                <w:rFonts w:hint="eastAsia"/>
                <w:lang w:bidi="ar"/>
              </w:rPr>
              <w:t>预约付款</w:t>
            </w:r>
          </w:p>
        </w:tc>
        <w:tc>
          <w:tcPr>
            <w:tcW w:w="1380" w:type="dxa"/>
            <w:tcBorders>
              <w:top w:val="single" w:sz="4" w:space="0" w:color="auto"/>
              <w:left w:val="nil"/>
              <w:bottom w:val="single" w:sz="4" w:space="0" w:color="auto"/>
              <w:right w:val="single" w:sz="4" w:space="0" w:color="auto"/>
            </w:tcBorders>
          </w:tcPr>
          <w:p w14:paraId="44FF5B8B" w14:textId="77777777" w:rsidR="00567AFA" w:rsidRDefault="00000000">
            <w:pPr>
              <w:spacing w:line="360" w:lineRule="auto"/>
            </w:pPr>
            <w:r>
              <w:rPr>
                <w:rFonts w:hint="eastAsia"/>
                <w:lang w:bidi="ar"/>
              </w:rPr>
              <w:t>char</w:t>
            </w:r>
            <w:r>
              <w:rPr>
                <w:rFonts w:hint="eastAsia"/>
                <w:lang w:bidi="ar"/>
              </w:rPr>
              <w:t>（</w:t>
            </w:r>
            <w:r>
              <w:rPr>
                <w:rFonts w:hint="eastAsia"/>
                <w:lang w:bidi="ar"/>
              </w:rPr>
              <w:t>2</w:t>
            </w:r>
            <w:r>
              <w:rPr>
                <w:rFonts w:hint="eastAsia"/>
                <w:lang w:bidi="ar"/>
              </w:rPr>
              <w:t>）</w:t>
            </w:r>
          </w:p>
        </w:tc>
        <w:tc>
          <w:tcPr>
            <w:tcW w:w="1150" w:type="dxa"/>
            <w:tcBorders>
              <w:top w:val="single" w:sz="4" w:space="0" w:color="auto"/>
              <w:left w:val="nil"/>
              <w:bottom w:val="single" w:sz="4" w:space="0" w:color="auto"/>
              <w:right w:val="single" w:sz="4" w:space="0" w:color="auto"/>
            </w:tcBorders>
          </w:tcPr>
          <w:p w14:paraId="1367ACEE" w14:textId="77777777" w:rsidR="00567AFA" w:rsidRDefault="00000000">
            <w:pPr>
              <w:spacing w:line="360" w:lineRule="auto"/>
            </w:pPr>
            <w:r>
              <w:rPr>
                <w:rFonts w:hint="eastAsia"/>
                <w:lang w:bidi="ar"/>
              </w:rPr>
              <w:t>否</w:t>
            </w:r>
          </w:p>
        </w:tc>
        <w:tc>
          <w:tcPr>
            <w:tcW w:w="2840" w:type="dxa"/>
            <w:tcBorders>
              <w:top w:val="single" w:sz="4" w:space="0" w:color="auto"/>
              <w:left w:val="nil"/>
              <w:bottom w:val="single" w:sz="4" w:space="0" w:color="auto"/>
              <w:right w:val="single" w:sz="4" w:space="0" w:color="auto"/>
            </w:tcBorders>
          </w:tcPr>
          <w:p w14:paraId="0B61DA3D" w14:textId="77777777" w:rsidR="00567AFA" w:rsidRDefault="00000000">
            <w:pPr>
              <w:spacing w:line="360" w:lineRule="auto"/>
            </w:pPr>
            <w:r>
              <w:rPr>
                <w:rFonts w:hint="eastAsia"/>
                <w:lang w:bidi="ar"/>
              </w:rPr>
              <w:t>00</w:t>
            </w:r>
            <w:r>
              <w:rPr>
                <w:rFonts w:hint="eastAsia"/>
                <w:lang w:bidi="ar"/>
              </w:rPr>
              <w:t>：否</w:t>
            </w:r>
            <w:r>
              <w:rPr>
                <w:rFonts w:hint="eastAsia"/>
                <w:lang w:bidi="ar"/>
              </w:rPr>
              <w:t xml:space="preserve"> 01:</w:t>
            </w:r>
            <w:r>
              <w:rPr>
                <w:rFonts w:hint="eastAsia"/>
                <w:lang w:bidi="ar"/>
              </w:rPr>
              <w:t>是</w:t>
            </w:r>
            <w:r>
              <w:rPr>
                <w:rFonts w:hint="eastAsia"/>
                <w:lang w:bidi="ar"/>
              </w:rPr>
              <w:t xml:space="preserve"> </w:t>
            </w:r>
            <w:r>
              <w:rPr>
                <w:rFonts w:hint="eastAsia"/>
                <w:lang w:bidi="ar"/>
              </w:rPr>
              <w:t>默认为否</w:t>
            </w:r>
          </w:p>
        </w:tc>
      </w:tr>
      <w:tr w:rsidR="00567AFA" w14:paraId="7DBD3BAC" w14:textId="77777777">
        <w:tc>
          <w:tcPr>
            <w:tcW w:w="1605" w:type="dxa"/>
            <w:tcBorders>
              <w:top w:val="single" w:sz="4" w:space="0" w:color="auto"/>
              <w:left w:val="single" w:sz="4" w:space="0" w:color="auto"/>
              <w:bottom w:val="single" w:sz="4" w:space="0" w:color="auto"/>
              <w:right w:val="single" w:sz="4" w:space="0" w:color="auto"/>
            </w:tcBorders>
          </w:tcPr>
          <w:p w14:paraId="06B881E1" w14:textId="77777777" w:rsidR="00567AFA" w:rsidRDefault="00000000">
            <w:pPr>
              <w:spacing w:line="360" w:lineRule="auto"/>
            </w:pPr>
            <w:proofErr w:type="spellStart"/>
            <w:r>
              <w:rPr>
                <w:rFonts w:hint="eastAsia"/>
                <w:lang w:bidi="ar"/>
              </w:rPr>
              <w:lastRenderedPageBreak/>
              <w:t>rsrvtnTms</w:t>
            </w:r>
            <w:proofErr w:type="spellEnd"/>
          </w:p>
        </w:tc>
        <w:tc>
          <w:tcPr>
            <w:tcW w:w="1710" w:type="dxa"/>
            <w:tcBorders>
              <w:top w:val="single" w:sz="4" w:space="0" w:color="auto"/>
              <w:left w:val="nil"/>
              <w:bottom w:val="single" w:sz="4" w:space="0" w:color="auto"/>
              <w:right w:val="single" w:sz="4" w:space="0" w:color="auto"/>
            </w:tcBorders>
          </w:tcPr>
          <w:p w14:paraId="6F5B3E19" w14:textId="77777777" w:rsidR="00567AFA" w:rsidRDefault="00000000">
            <w:pPr>
              <w:spacing w:line="360" w:lineRule="auto"/>
              <w:rPr>
                <w:lang w:bidi="ar"/>
              </w:rPr>
            </w:pPr>
            <w:r>
              <w:rPr>
                <w:rFonts w:hint="eastAsia"/>
                <w:lang w:bidi="ar"/>
              </w:rPr>
              <w:t>预约时间</w:t>
            </w:r>
          </w:p>
        </w:tc>
        <w:tc>
          <w:tcPr>
            <w:tcW w:w="1380" w:type="dxa"/>
            <w:tcBorders>
              <w:top w:val="single" w:sz="4" w:space="0" w:color="auto"/>
              <w:left w:val="nil"/>
              <w:bottom w:val="single" w:sz="4" w:space="0" w:color="auto"/>
              <w:right w:val="single" w:sz="4" w:space="0" w:color="auto"/>
            </w:tcBorders>
          </w:tcPr>
          <w:p w14:paraId="1A6A291D" w14:textId="77777777" w:rsidR="00567AFA" w:rsidRDefault="00000000">
            <w:pPr>
              <w:spacing w:line="360" w:lineRule="auto"/>
            </w:pPr>
            <w:proofErr w:type="gramStart"/>
            <w:r>
              <w:rPr>
                <w:rFonts w:hint="eastAsia"/>
                <w:lang w:bidi="ar"/>
              </w:rPr>
              <w:t>varchar(</w:t>
            </w:r>
            <w:proofErr w:type="gramEnd"/>
            <w:r>
              <w:rPr>
                <w:rFonts w:hint="eastAsia"/>
                <w:lang w:bidi="ar"/>
              </w:rPr>
              <w:t>19)</w:t>
            </w:r>
          </w:p>
        </w:tc>
        <w:tc>
          <w:tcPr>
            <w:tcW w:w="1150" w:type="dxa"/>
            <w:tcBorders>
              <w:top w:val="single" w:sz="4" w:space="0" w:color="auto"/>
              <w:left w:val="nil"/>
              <w:bottom w:val="single" w:sz="4" w:space="0" w:color="auto"/>
              <w:right w:val="single" w:sz="4" w:space="0" w:color="auto"/>
            </w:tcBorders>
          </w:tcPr>
          <w:p w14:paraId="75B803E4" w14:textId="77777777" w:rsidR="00567AFA" w:rsidRDefault="00000000">
            <w:pPr>
              <w:spacing w:line="360" w:lineRule="auto"/>
            </w:pPr>
            <w:r>
              <w:rPr>
                <w:rFonts w:hint="eastAsia"/>
                <w:lang w:bidi="ar"/>
              </w:rPr>
              <w:t>否</w:t>
            </w:r>
          </w:p>
        </w:tc>
        <w:tc>
          <w:tcPr>
            <w:tcW w:w="2840" w:type="dxa"/>
            <w:tcBorders>
              <w:top w:val="single" w:sz="4" w:space="0" w:color="auto"/>
              <w:left w:val="nil"/>
              <w:bottom w:val="single" w:sz="4" w:space="0" w:color="auto"/>
              <w:right w:val="single" w:sz="4" w:space="0" w:color="auto"/>
            </w:tcBorders>
          </w:tcPr>
          <w:p w14:paraId="2F7A312C" w14:textId="77777777" w:rsidR="00567AFA" w:rsidRDefault="00000000">
            <w:pPr>
              <w:spacing w:line="360" w:lineRule="auto"/>
            </w:pPr>
            <w:r>
              <w:rPr>
                <w:rFonts w:hint="eastAsia"/>
                <w:lang w:bidi="ar"/>
              </w:rPr>
              <w:t>是否预约付款状态为</w:t>
            </w:r>
            <w:r>
              <w:rPr>
                <w:rFonts w:hint="eastAsia"/>
                <w:lang w:bidi="ar"/>
              </w:rPr>
              <w:t>01</w:t>
            </w:r>
            <w:r>
              <w:rPr>
                <w:rFonts w:hint="eastAsia"/>
                <w:lang w:bidi="ar"/>
              </w:rPr>
              <w:t>，预约时间必填；预约时间年月日格式为</w:t>
            </w:r>
            <w:r>
              <w:rPr>
                <w:rFonts w:hint="eastAsia"/>
                <w:lang w:bidi="ar"/>
              </w:rPr>
              <w:t xml:space="preserve"> </w:t>
            </w:r>
            <w:proofErr w:type="spellStart"/>
            <w:r>
              <w:rPr>
                <w:rFonts w:hint="eastAsia"/>
                <w:lang w:bidi="ar"/>
              </w:rPr>
              <w:t>yyyy</w:t>
            </w:r>
            <w:proofErr w:type="spellEnd"/>
            <w:r>
              <w:rPr>
                <w:rFonts w:hint="eastAsia"/>
                <w:lang w:bidi="ar"/>
              </w:rPr>
              <w:t xml:space="preserve">-MM-dd  </w:t>
            </w:r>
            <w:r>
              <w:rPr>
                <w:rFonts w:hint="eastAsia"/>
                <w:lang w:bidi="ar"/>
              </w:rPr>
              <w:t>时分格式为枚举值</w:t>
            </w:r>
            <w:r>
              <w:rPr>
                <w:rFonts w:hint="eastAsia"/>
                <w:lang w:bidi="ar"/>
              </w:rPr>
              <w:t xml:space="preserve"> 10:00</w:t>
            </w:r>
            <w:r>
              <w:rPr>
                <w:rFonts w:hint="eastAsia"/>
                <w:lang w:bidi="ar"/>
              </w:rPr>
              <w:t>、</w:t>
            </w:r>
            <w:r>
              <w:rPr>
                <w:rFonts w:hint="eastAsia"/>
                <w:lang w:bidi="ar"/>
              </w:rPr>
              <w:t>11:00</w:t>
            </w:r>
            <w:r>
              <w:rPr>
                <w:rFonts w:hint="eastAsia"/>
                <w:lang w:bidi="ar"/>
              </w:rPr>
              <w:t>、</w:t>
            </w:r>
            <w:r>
              <w:rPr>
                <w:rFonts w:hint="eastAsia"/>
                <w:lang w:bidi="ar"/>
              </w:rPr>
              <w:t>12:00</w:t>
            </w:r>
            <w:r>
              <w:rPr>
                <w:rFonts w:hint="eastAsia"/>
                <w:lang w:bidi="ar"/>
              </w:rPr>
              <w:t>、</w:t>
            </w:r>
            <w:r>
              <w:rPr>
                <w:rFonts w:hint="eastAsia"/>
                <w:lang w:bidi="ar"/>
              </w:rPr>
              <w:t>13:00</w:t>
            </w:r>
            <w:r>
              <w:rPr>
                <w:rFonts w:hint="eastAsia"/>
                <w:lang w:bidi="ar"/>
              </w:rPr>
              <w:t>、</w:t>
            </w:r>
            <w:r>
              <w:rPr>
                <w:rFonts w:hint="eastAsia"/>
                <w:lang w:bidi="ar"/>
              </w:rPr>
              <w:t>14:00</w:t>
            </w:r>
            <w:r>
              <w:rPr>
                <w:rFonts w:hint="eastAsia"/>
                <w:lang w:bidi="ar"/>
              </w:rPr>
              <w:t>、</w:t>
            </w:r>
            <w:r>
              <w:rPr>
                <w:rFonts w:hint="eastAsia"/>
                <w:lang w:bidi="ar"/>
              </w:rPr>
              <w:t>15:00</w:t>
            </w:r>
            <w:r>
              <w:rPr>
                <w:rFonts w:hint="eastAsia"/>
                <w:lang w:bidi="ar"/>
              </w:rPr>
              <w:t>、</w:t>
            </w:r>
            <w:r>
              <w:rPr>
                <w:rFonts w:hint="eastAsia"/>
                <w:lang w:bidi="ar"/>
              </w:rPr>
              <w:t>16:00</w:t>
            </w:r>
          </w:p>
        </w:tc>
      </w:tr>
      <w:tr w:rsidR="00567AFA" w14:paraId="74C712F1" w14:textId="77777777">
        <w:tc>
          <w:tcPr>
            <w:tcW w:w="1605" w:type="dxa"/>
            <w:tcBorders>
              <w:top w:val="single" w:sz="4" w:space="0" w:color="auto"/>
              <w:left w:val="single" w:sz="4" w:space="0" w:color="auto"/>
              <w:bottom w:val="single" w:sz="4" w:space="0" w:color="auto"/>
              <w:right w:val="single" w:sz="4" w:space="0" w:color="auto"/>
            </w:tcBorders>
          </w:tcPr>
          <w:p w14:paraId="5FA73BC1" w14:textId="77777777" w:rsidR="00567AFA" w:rsidRDefault="00000000">
            <w:pPr>
              <w:spacing w:line="360" w:lineRule="auto"/>
              <w:rPr>
                <w:lang w:bidi="ar"/>
              </w:rPr>
            </w:pPr>
            <w:proofErr w:type="spellStart"/>
            <w:r>
              <w:rPr>
                <w:rFonts w:hint="eastAsia"/>
                <w:lang w:bidi="ar"/>
              </w:rPr>
              <w:t>bat</w:t>
            </w:r>
            <w:r>
              <w:rPr>
                <w:lang w:bidi="ar"/>
              </w:rPr>
              <w:t>Pscpt</w:t>
            </w:r>
            <w:proofErr w:type="spellEnd"/>
          </w:p>
        </w:tc>
        <w:tc>
          <w:tcPr>
            <w:tcW w:w="1710" w:type="dxa"/>
            <w:tcBorders>
              <w:top w:val="single" w:sz="4" w:space="0" w:color="auto"/>
              <w:left w:val="nil"/>
              <w:bottom w:val="single" w:sz="4" w:space="0" w:color="auto"/>
              <w:right w:val="single" w:sz="4" w:space="0" w:color="auto"/>
            </w:tcBorders>
          </w:tcPr>
          <w:p w14:paraId="2DAC4823" w14:textId="77777777" w:rsidR="00567AFA" w:rsidRDefault="00000000">
            <w:pPr>
              <w:spacing w:line="360" w:lineRule="auto"/>
              <w:rPr>
                <w:lang w:bidi="ar"/>
              </w:rPr>
            </w:pPr>
            <w:r>
              <w:rPr>
                <w:rFonts w:hint="eastAsia"/>
                <w:lang w:bidi="ar"/>
              </w:rPr>
              <w:t>批次附言</w:t>
            </w:r>
          </w:p>
        </w:tc>
        <w:tc>
          <w:tcPr>
            <w:tcW w:w="1380" w:type="dxa"/>
            <w:tcBorders>
              <w:top w:val="single" w:sz="4" w:space="0" w:color="auto"/>
              <w:left w:val="nil"/>
              <w:bottom w:val="single" w:sz="4" w:space="0" w:color="auto"/>
              <w:right w:val="single" w:sz="4" w:space="0" w:color="auto"/>
            </w:tcBorders>
          </w:tcPr>
          <w:p w14:paraId="45582534" w14:textId="77777777" w:rsidR="00567AFA" w:rsidRDefault="00000000">
            <w:pPr>
              <w:spacing w:line="360" w:lineRule="auto"/>
              <w:rPr>
                <w:lang w:bidi="ar"/>
              </w:rPr>
            </w:pPr>
            <w:proofErr w:type="gramStart"/>
            <w:r>
              <w:rPr>
                <w:rFonts w:hint="eastAsia"/>
                <w:lang w:bidi="ar"/>
              </w:rPr>
              <w:t>varchar(</w:t>
            </w:r>
            <w:proofErr w:type="gramEnd"/>
            <w:r>
              <w:rPr>
                <w:rFonts w:hint="eastAsia"/>
                <w:lang w:bidi="ar"/>
              </w:rPr>
              <w:t>60)</w:t>
            </w:r>
          </w:p>
        </w:tc>
        <w:tc>
          <w:tcPr>
            <w:tcW w:w="1150" w:type="dxa"/>
            <w:tcBorders>
              <w:top w:val="single" w:sz="4" w:space="0" w:color="auto"/>
              <w:left w:val="nil"/>
              <w:bottom w:val="single" w:sz="4" w:space="0" w:color="auto"/>
              <w:right w:val="single" w:sz="4" w:space="0" w:color="auto"/>
            </w:tcBorders>
          </w:tcPr>
          <w:p w14:paraId="61982876"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25551847" w14:textId="77777777" w:rsidR="00567AFA" w:rsidRDefault="00000000">
            <w:pPr>
              <w:spacing w:line="300" w:lineRule="auto"/>
              <w:rPr>
                <w:sz w:val="21"/>
              </w:rPr>
            </w:pPr>
            <w:r>
              <w:rPr>
                <w:rFonts w:hint="eastAsia"/>
                <w:lang w:bidi="ar"/>
              </w:rPr>
              <w:t>付方附言</w:t>
            </w:r>
          </w:p>
          <w:p w14:paraId="4C91145D" w14:textId="77777777" w:rsidR="00567AFA" w:rsidRDefault="00567AFA">
            <w:pPr>
              <w:spacing w:line="360" w:lineRule="auto"/>
              <w:rPr>
                <w:lang w:bidi="ar"/>
              </w:rPr>
            </w:pPr>
          </w:p>
        </w:tc>
      </w:tr>
      <w:tr w:rsidR="00567AFA" w14:paraId="0BD77F36" w14:textId="77777777">
        <w:tc>
          <w:tcPr>
            <w:tcW w:w="1605" w:type="dxa"/>
            <w:tcBorders>
              <w:top w:val="single" w:sz="4" w:space="0" w:color="auto"/>
              <w:left w:val="single" w:sz="4" w:space="0" w:color="auto"/>
              <w:bottom w:val="single" w:sz="4" w:space="0" w:color="auto"/>
              <w:right w:val="single" w:sz="4" w:space="0" w:color="auto"/>
            </w:tcBorders>
          </w:tcPr>
          <w:p w14:paraId="142E9B9E" w14:textId="77777777" w:rsidR="00567AFA" w:rsidRDefault="00000000">
            <w:pPr>
              <w:spacing w:line="360" w:lineRule="auto"/>
              <w:rPr>
                <w:lang w:bidi="ar"/>
              </w:rPr>
            </w:pPr>
            <w:proofErr w:type="spellStart"/>
            <w:r>
              <w:rPr>
                <w:rFonts w:eastAsia="宋体"/>
                <w:color w:val="000000"/>
                <w:szCs w:val="20"/>
              </w:rPr>
              <w:t>batRmrk</w:t>
            </w:r>
            <w:proofErr w:type="spellEnd"/>
          </w:p>
        </w:tc>
        <w:tc>
          <w:tcPr>
            <w:tcW w:w="1710" w:type="dxa"/>
            <w:tcBorders>
              <w:top w:val="single" w:sz="4" w:space="0" w:color="auto"/>
              <w:left w:val="nil"/>
              <w:bottom w:val="single" w:sz="4" w:space="0" w:color="auto"/>
              <w:right w:val="single" w:sz="4" w:space="0" w:color="auto"/>
            </w:tcBorders>
          </w:tcPr>
          <w:p w14:paraId="5B14BDCF" w14:textId="77777777" w:rsidR="00567AFA" w:rsidRDefault="00000000">
            <w:pPr>
              <w:spacing w:line="360" w:lineRule="auto"/>
              <w:rPr>
                <w:lang w:bidi="ar"/>
              </w:rPr>
            </w:pPr>
            <w:r>
              <w:rPr>
                <w:rFonts w:hint="eastAsia"/>
                <w:lang w:bidi="ar"/>
              </w:rPr>
              <w:t>批次备注</w:t>
            </w:r>
          </w:p>
        </w:tc>
        <w:tc>
          <w:tcPr>
            <w:tcW w:w="1380" w:type="dxa"/>
            <w:tcBorders>
              <w:top w:val="single" w:sz="4" w:space="0" w:color="auto"/>
              <w:left w:val="nil"/>
              <w:bottom w:val="single" w:sz="4" w:space="0" w:color="auto"/>
              <w:right w:val="single" w:sz="4" w:space="0" w:color="auto"/>
            </w:tcBorders>
          </w:tcPr>
          <w:p w14:paraId="45C29DFE" w14:textId="77777777" w:rsidR="00567AFA" w:rsidRDefault="00000000">
            <w:pPr>
              <w:pStyle w:val="aff2"/>
              <w:spacing w:before="0" w:beforeAutospacing="0" w:after="120" w:afterAutospacing="0" w:line="300" w:lineRule="atLeast"/>
              <w:jc w:val="both"/>
              <w:rPr>
                <w:rFonts w:ascii="Times New Roman" w:hAnsi="Times New Roman"/>
              </w:rPr>
            </w:pPr>
            <w:proofErr w:type="gramStart"/>
            <w:r>
              <w:rPr>
                <w:rFonts w:ascii="Times New Roman" w:hAnsi="Times New Roman"/>
                <w:color w:val="000000"/>
                <w:sz w:val="20"/>
                <w:szCs w:val="20"/>
              </w:rPr>
              <w:t>varchar(</w:t>
            </w:r>
            <w:proofErr w:type="gramEnd"/>
            <w:r>
              <w:rPr>
                <w:rFonts w:ascii="Times New Roman" w:hAnsi="Times New Roman"/>
                <w:color w:val="000000"/>
                <w:sz w:val="20"/>
                <w:szCs w:val="20"/>
              </w:rPr>
              <w:t>50)</w:t>
            </w:r>
          </w:p>
        </w:tc>
        <w:tc>
          <w:tcPr>
            <w:tcW w:w="1150" w:type="dxa"/>
            <w:tcBorders>
              <w:top w:val="single" w:sz="4" w:space="0" w:color="auto"/>
              <w:left w:val="nil"/>
              <w:bottom w:val="single" w:sz="4" w:space="0" w:color="auto"/>
              <w:right w:val="single" w:sz="4" w:space="0" w:color="auto"/>
            </w:tcBorders>
          </w:tcPr>
          <w:p w14:paraId="5633F369" w14:textId="77777777" w:rsidR="00567AFA" w:rsidRDefault="00000000">
            <w:pPr>
              <w:spacing w:line="360" w:lineRule="auto"/>
              <w:rPr>
                <w:lang w:bidi="ar"/>
              </w:rPr>
            </w:pPr>
            <w:r>
              <w:rPr>
                <w:rFonts w:hint="eastAsia"/>
                <w:lang w:bidi="ar"/>
              </w:rPr>
              <w:t>否</w:t>
            </w:r>
          </w:p>
        </w:tc>
        <w:tc>
          <w:tcPr>
            <w:tcW w:w="2840" w:type="dxa"/>
            <w:tcBorders>
              <w:top w:val="single" w:sz="4" w:space="0" w:color="auto"/>
              <w:left w:val="nil"/>
              <w:bottom w:val="single" w:sz="4" w:space="0" w:color="auto"/>
              <w:right w:val="single" w:sz="4" w:space="0" w:color="auto"/>
            </w:tcBorders>
          </w:tcPr>
          <w:p w14:paraId="220DF0B1" w14:textId="77777777" w:rsidR="00567AFA" w:rsidRDefault="00000000">
            <w:pPr>
              <w:spacing w:line="360" w:lineRule="auto"/>
              <w:rPr>
                <w:lang w:bidi="ar"/>
              </w:rPr>
            </w:pPr>
            <w:r>
              <w:rPr>
                <w:rFonts w:hint="eastAsia"/>
                <w:lang w:bidi="ar"/>
              </w:rPr>
              <w:t>付方备注</w:t>
            </w:r>
          </w:p>
        </w:tc>
      </w:tr>
      <w:tr w:rsidR="00567AFA" w14:paraId="2C31D1DA"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6E3BC"/>
          </w:tcPr>
          <w:p w14:paraId="6537E3FA" w14:textId="77777777" w:rsidR="00567AFA" w:rsidRDefault="00000000">
            <w:pPr>
              <w:spacing w:line="360" w:lineRule="auto"/>
            </w:pPr>
            <w:r>
              <w:rPr>
                <w:rFonts w:hint="eastAsia"/>
                <w:lang w:bidi="ar"/>
              </w:rPr>
              <w:t>list</w:t>
            </w:r>
          </w:p>
        </w:tc>
      </w:tr>
      <w:tr w:rsidR="00567AFA" w14:paraId="22D156B3"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7D7D7"/>
          </w:tcPr>
          <w:p w14:paraId="0E4C5E7B" w14:textId="77777777" w:rsidR="00567AFA" w:rsidRDefault="00000000">
            <w:pPr>
              <w:spacing w:line="360" w:lineRule="auto"/>
            </w:pPr>
            <w:r>
              <w:rPr>
                <w:rFonts w:hint="eastAsia"/>
                <w:lang w:bidi="ar"/>
              </w:rPr>
              <w:t>row</w:t>
            </w:r>
          </w:p>
        </w:tc>
      </w:tr>
      <w:tr w:rsidR="00567AFA" w14:paraId="0BEB0238" w14:textId="77777777">
        <w:tc>
          <w:tcPr>
            <w:tcW w:w="1605" w:type="dxa"/>
            <w:tcBorders>
              <w:top w:val="single" w:sz="4" w:space="0" w:color="auto"/>
              <w:left w:val="single" w:sz="4" w:space="0" w:color="auto"/>
              <w:bottom w:val="single" w:sz="4" w:space="0" w:color="auto"/>
              <w:right w:val="single" w:sz="4" w:space="0" w:color="auto"/>
            </w:tcBorders>
          </w:tcPr>
          <w:p w14:paraId="53F7C57A" w14:textId="77777777" w:rsidR="00567AFA" w:rsidRDefault="00000000">
            <w:pPr>
              <w:spacing w:line="360" w:lineRule="auto"/>
            </w:pPr>
            <w:proofErr w:type="spellStart"/>
            <w:r>
              <w:rPr>
                <w:rFonts w:hint="eastAsia"/>
                <w:lang w:bidi="ar"/>
              </w:rPr>
              <w:t>externalNum</w:t>
            </w:r>
            <w:proofErr w:type="spellEnd"/>
          </w:p>
        </w:tc>
        <w:tc>
          <w:tcPr>
            <w:tcW w:w="1710" w:type="dxa"/>
            <w:tcBorders>
              <w:top w:val="single" w:sz="4" w:space="0" w:color="auto"/>
              <w:left w:val="nil"/>
              <w:bottom w:val="single" w:sz="4" w:space="0" w:color="auto"/>
              <w:right w:val="single" w:sz="4" w:space="0" w:color="auto"/>
            </w:tcBorders>
          </w:tcPr>
          <w:p w14:paraId="635FB8DA" w14:textId="77777777" w:rsidR="00567AFA" w:rsidRDefault="00000000">
            <w:pPr>
              <w:spacing w:line="360" w:lineRule="auto"/>
            </w:pPr>
            <w:r>
              <w:rPr>
                <w:rFonts w:hint="eastAsia"/>
                <w:lang w:bidi="ar"/>
              </w:rPr>
              <w:t>外部请求流水号</w:t>
            </w:r>
          </w:p>
        </w:tc>
        <w:tc>
          <w:tcPr>
            <w:tcW w:w="1380" w:type="dxa"/>
            <w:tcBorders>
              <w:top w:val="single" w:sz="4" w:space="0" w:color="auto"/>
              <w:left w:val="nil"/>
              <w:bottom w:val="single" w:sz="4" w:space="0" w:color="auto"/>
              <w:right w:val="single" w:sz="4" w:space="0" w:color="auto"/>
            </w:tcBorders>
          </w:tcPr>
          <w:p w14:paraId="6A4373BC" w14:textId="77777777" w:rsidR="00567AFA" w:rsidRDefault="00000000">
            <w:pPr>
              <w:spacing w:line="360" w:lineRule="auto"/>
            </w:pPr>
            <w:proofErr w:type="gramStart"/>
            <w:r>
              <w:rPr>
                <w:rFonts w:hint="eastAsia"/>
                <w:lang w:bidi="ar"/>
              </w:rPr>
              <w:t>varchar(</w:t>
            </w:r>
            <w:proofErr w:type="gramEnd"/>
            <w:r>
              <w:rPr>
                <w:rFonts w:hint="eastAsia"/>
                <w:lang w:bidi="ar"/>
              </w:rPr>
              <w:t>50)</w:t>
            </w:r>
          </w:p>
        </w:tc>
        <w:tc>
          <w:tcPr>
            <w:tcW w:w="1150" w:type="dxa"/>
            <w:tcBorders>
              <w:top w:val="single" w:sz="4" w:space="0" w:color="auto"/>
              <w:left w:val="nil"/>
              <w:bottom w:val="single" w:sz="4" w:space="0" w:color="auto"/>
              <w:right w:val="single" w:sz="4" w:space="0" w:color="auto"/>
            </w:tcBorders>
          </w:tcPr>
          <w:p w14:paraId="38BBECC2"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1C7692D0" w14:textId="77777777" w:rsidR="00567AFA" w:rsidRDefault="00000000">
            <w:pPr>
              <w:spacing w:line="360" w:lineRule="auto"/>
            </w:pPr>
            <w:r>
              <w:rPr>
                <w:rFonts w:hint="eastAsia"/>
                <w:lang w:bidi="ar"/>
              </w:rPr>
              <w:t>最大长度为</w:t>
            </w:r>
            <w:r>
              <w:rPr>
                <w:rFonts w:hint="eastAsia"/>
                <w:lang w:bidi="ar"/>
              </w:rPr>
              <w:t>50</w:t>
            </w:r>
            <w:r>
              <w:rPr>
                <w:rFonts w:hint="eastAsia"/>
                <w:lang w:bidi="ar"/>
              </w:rPr>
              <w:t>，同批次内不能重复。</w:t>
            </w:r>
          </w:p>
        </w:tc>
      </w:tr>
      <w:tr w:rsidR="00567AFA" w14:paraId="488CFDFD" w14:textId="77777777">
        <w:tc>
          <w:tcPr>
            <w:tcW w:w="1605" w:type="dxa"/>
            <w:tcBorders>
              <w:top w:val="single" w:sz="4" w:space="0" w:color="auto"/>
              <w:left w:val="single" w:sz="4" w:space="0" w:color="auto"/>
              <w:bottom w:val="single" w:sz="4" w:space="0" w:color="auto"/>
              <w:right w:val="single" w:sz="4" w:space="0" w:color="auto"/>
            </w:tcBorders>
          </w:tcPr>
          <w:p w14:paraId="51C0CADA" w14:textId="77777777" w:rsidR="00567AFA" w:rsidRDefault="00000000">
            <w:pPr>
              <w:spacing w:line="360" w:lineRule="auto"/>
            </w:pPr>
            <w:proofErr w:type="spellStart"/>
            <w:r>
              <w:rPr>
                <w:rFonts w:hint="eastAsia"/>
                <w:lang w:bidi="ar"/>
              </w:rPr>
              <w:t>rcvpyAccnum</w:t>
            </w:r>
            <w:proofErr w:type="spellEnd"/>
          </w:p>
        </w:tc>
        <w:tc>
          <w:tcPr>
            <w:tcW w:w="1710" w:type="dxa"/>
            <w:tcBorders>
              <w:top w:val="single" w:sz="4" w:space="0" w:color="auto"/>
              <w:left w:val="nil"/>
              <w:bottom w:val="single" w:sz="4" w:space="0" w:color="auto"/>
              <w:right w:val="single" w:sz="4" w:space="0" w:color="auto"/>
            </w:tcBorders>
          </w:tcPr>
          <w:p w14:paraId="6C32E2FC" w14:textId="77777777" w:rsidR="00567AFA" w:rsidRDefault="00000000">
            <w:pPr>
              <w:spacing w:line="360" w:lineRule="auto"/>
            </w:pPr>
            <w:r>
              <w:rPr>
                <w:rFonts w:hint="eastAsia"/>
                <w:lang w:bidi="ar"/>
              </w:rPr>
              <w:t>收方账号</w:t>
            </w:r>
          </w:p>
        </w:tc>
        <w:tc>
          <w:tcPr>
            <w:tcW w:w="1380" w:type="dxa"/>
            <w:tcBorders>
              <w:top w:val="single" w:sz="4" w:space="0" w:color="auto"/>
              <w:left w:val="nil"/>
              <w:bottom w:val="single" w:sz="4" w:space="0" w:color="auto"/>
              <w:right w:val="single" w:sz="4" w:space="0" w:color="auto"/>
            </w:tcBorders>
          </w:tcPr>
          <w:p w14:paraId="773ADCEC" w14:textId="77777777" w:rsidR="00567AFA" w:rsidRDefault="00000000">
            <w:pPr>
              <w:spacing w:line="360" w:lineRule="auto"/>
            </w:pPr>
            <w:proofErr w:type="gramStart"/>
            <w:r>
              <w:rPr>
                <w:rFonts w:hint="eastAsia"/>
                <w:lang w:bidi="ar"/>
              </w:rPr>
              <w:t>varchar(</w:t>
            </w:r>
            <w:proofErr w:type="gramEnd"/>
            <w:r>
              <w:rPr>
                <w:rFonts w:hint="eastAsia"/>
                <w:lang w:bidi="ar"/>
              </w:rPr>
              <w:t>32)</w:t>
            </w:r>
          </w:p>
        </w:tc>
        <w:tc>
          <w:tcPr>
            <w:tcW w:w="1150" w:type="dxa"/>
            <w:tcBorders>
              <w:top w:val="single" w:sz="4" w:space="0" w:color="auto"/>
              <w:left w:val="nil"/>
              <w:bottom w:val="single" w:sz="4" w:space="0" w:color="auto"/>
              <w:right w:val="single" w:sz="4" w:space="0" w:color="auto"/>
            </w:tcBorders>
          </w:tcPr>
          <w:p w14:paraId="283A41D9"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5DFCDBE6" w14:textId="77777777" w:rsidR="00567AFA" w:rsidRDefault="00000000">
            <w:pPr>
              <w:spacing w:line="360" w:lineRule="auto"/>
            </w:pPr>
            <w:r>
              <w:rPr>
                <w:rFonts w:hint="eastAsia"/>
                <w:lang w:bidi="ar"/>
              </w:rPr>
              <w:t>允许输入</w:t>
            </w:r>
            <w:r>
              <w:rPr>
                <w:rFonts w:hint="eastAsia"/>
                <w:lang w:bidi="ar"/>
              </w:rPr>
              <w:t>0-9a-zA-Z</w:t>
            </w:r>
            <w:r>
              <w:rPr>
                <w:rFonts w:hint="eastAsia"/>
                <w:lang w:bidi="ar"/>
              </w:rPr>
              <w:t>空格</w:t>
            </w:r>
            <w:r>
              <w:rPr>
                <w:rFonts w:hint="eastAsia"/>
                <w:lang w:bidi="ar"/>
              </w:rPr>
              <w:t xml:space="preserve">-?:().,'+/ </w:t>
            </w:r>
            <w:r>
              <w:rPr>
                <w:rFonts w:hint="eastAsia"/>
                <w:lang w:bidi="ar"/>
              </w:rPr>
              <w:t>字符，空格不能为首尾字符，不能全为特殊字符，至少一个数字，最大长度为</w:t>
            </w:r>
            <w:r>
              <w:rPr>
                <w:rFonts w:hint="eastAsia"/>
                <w:lang w:bidi="ar"/>
              </w:rPr>
              <w:t>32</w:t>
            </w:r>
          </w:p>
        </w:tc>
      </w:tr>
      <w:tr w:rsidR="00567AFA" w14:paraId="31647F32" w14:textId="77777777">
        <w:tc>
          <w:tcPr>
            <w:tcW w:w="1605" w:type="dxa"/>
            <w:tcBorders>
              <w:top w:val="single" w:sz="4" w:space="0" w:color="auto"/>
              <w:left w:val="single" w:sz="4" w:space="0" w:color="auto"/>
              <w:bottom w:val="single" w:sz="4" w:space="0" w:color="auto"/>
              <w:right w:val="single" w:sz="4" w:space="0" w:color="auto"/>
            </w:tcBorders>
          </w:tcPr>
          <w:p w14:paraId="63F8C147" w14:textId="77777777" w:rsidR="00567AFA" w:rsidRDefault="00000000">
            <w:pPr>
              <w:spacing w:line="360" w:lineRule="auto"/>
            </w:pPr>
            <w:proofErr w:type="spellStart"/>
            <w:r>
              <w:rPr>
                <w:rFonts w:hint="eastAsia"/>
                <w:lang w:bidi="ar"/>
              </w:rPr>
              <w:t>rcvpyAccnm</w:t>
            </w:r>
            <w:proofErr w:type="spellEnd"/>
          </w:p>
        </w:tc>
        <w:tc>
          <w:tcPr>
            <w:tcW w:w="1710" w:type="dxa"/>
            <w:tcBorders>
              <w:top w:val="single" w:sz="4" w:space="0" w:color="auto"/>
              <w:left w:val="nil"/>
              <w:bottom w:val="single" w:sz="4" w:space="0" w:color="auto"/>
              <w:right w:val="single" w:sz="4" w:space="0" w:color="auto"/>
            </w:tcBorders>
          </w:tcPr>
          <w:p w14:paraId="591BAFFC" w14:textId="77777777" w:rsidR="00567AFA" w:rsidRDefault="00000000">
            <w:pPr>
              <w:spacing w:line="360" w:lineRule="auto"/>
            </w:pPr>
            <w:r>
              <w:rPr>
                <w:rFonts w:hint="eastAsia"/>
                <w:lang w:bidi="ar"/>
              </w:rPr>
              <w:t>收方户名</w:t>
            </w:r>
          </w:p>
        </w:tc>
        <w:tc>
          <w:tcPr>
            <w:tcW w:w="1380" w:type="dxa"/>
            <w:tcBorders>
              <w:top w:val="single" w:sz="4" w:space="0" w:color="auto"/>
              <w:left w:val="nil"/>
              <w:bottom w:val="single" w:sz="4" w:space="0" w:color="auto"/>
              <w:right w:val="single" w:sz="4" w:space="0" w:color="auto"/>
            </w:tcBorders>
          </w:tcPr>
          <w:p w14:paraId="163B45AB" w14:textId="77777777" w:rsidR="00567AFA" w:rsidRDefault="00000000">
            <w:pPr>
              <w:spacing w:line="360" w:lineRule="auto"/>
            </w:pPr>
            <w:proofErr w:type="gramStart"/>
            <w:r>
              <w:rPr>
                <w:rFonts w:hint="eastAsia"/>
                <w:lang w:bidi="ar"/>
              </w:rPr>
              <w:t>varchar(</w:t>
            </w:r>
            <w:proofErr w:type="gramEnd"/>
            <w:r>
              <w:rPr>
                <w:rFonts w:hint="eastAsia"/>
                <w:lang w:bidi="ar"/>
              </w:rPr>
              <w:t>300)</w:t>
            </w:r>
          </w:p>
        </w:tc>
        <w:tc>
          <w:tcPr>
            <w:tcW w:w="1150" w:type="dxa"/>
            <w:tcBorders>
              <w:top w:val="single" w:sz="4" w:space="0" w:color="auto"/>
              <w:left w:val="nil"/>
              <w:bottom w:val="single" w:sz="4" w:space="0" w:color="auto"/>
              <w:right w:val="single" w:sz="4" w:space="0" w:color="auto"/>
            </w:tcBorders>
          </w:tcPr>
          <w:p w14:paraId="7AEC72E8"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5C011A8D" w14:textId="77777777" w:rsidR="00567AFA" w:rsidRDefault="00000000">
            <w:pPr>
              <w:spacing w:line="360" w:lineRule="auto"/>
            </w:pPr>
            <w:r>
              <w:rPr>
                <w:rFonts w:ascii="宋体" w:hAnsi="宋体" w:hint="eastAsia"/>
                <w:lang w:bidi="ar"/>
              </w:rPr>
              <w:t>最大支持长度</w:t>
            </w:r>
            <w:r>
              <w:rPr>
                <w:rFonts w:ascii="宋体" w:hAnsi="宋体" w:hint="eastAsia"/>
                <w:lang w:bidi="ar"/>
              </w:rPr>
              <w:t>300</w:t>
            </w:r>
            <w:r>
              <w:rPr>
                <w:rFonts w:ascii="宋体" w:hAnsi="宋体" w:hint="eastAsia"/>
                <w:lang w:bidi="ar"/>
              </w:rPr>
              <w:t>（每汉字</w:t>
            </w:r>
            <w:r>
              <w:rPr>
                <w:rFonts w:ascii="宋体" w:hAnsi="宋体" w:hint="eastAsia"/>
                <w:lang w:bidi="ar"/>
              </w:rPr>
              <w:t>/</w:t>
            </w:r>
            <w:r>
              <w:rPr>
                <w:rFonts w:ascii="宋体" w:hAnsi="宋体" w:hint="eastAsia"/>
                <w:lang w:bidi="ar"/>
              </w:rPr>
              <w:t>占</w:t>
            </w:r>
            <w:r>
              <w:rPr>
                <w:rFonts w:ascii="宋体" w:hAnsi="宋体" w:hint="eastAsia"/>
                <w:lang w:bidi="ar"/>
              </w:rPr>
              <w:t>3</w:t>
            </w:r>
            <w:r>
              <w:rPr>
                <w:rFonts w:ascii="宋体" w:hAnsi="宋体" w:hint="eastAsia"/>
                <w:lang w:bidi="ar"/>
              </w:rPr>
              <w:t>长度；每非汉字</w:t>
            </w:r>
            <w:r>
              <w:rPr>
                <w:rFonts w:ascii="宋体" w:hAnsi="宋体" w:hint="eastAsia"/>
                <w:lang w:bidi="ar"/>
              </w:rPr>
              <w:t>/</w:t>
            </w:r>
            <w:r>
              <w:rPr>
                <w:rFonts w:ascii="宋体" w:hAnsi="宋体" w:hint="eastAsia"/>
                <w:lang w:bidi="ar"/>
              </w:rPr>
              <w:t>占</w:t>
            </w:r>
            <w:r>
              <w:rPr>
                <w:rFonts w:ascii="宋体" w:hAnsi="宋体" w:hint="eastAsia"/>
                <w:lang w:bidi="ar"/>
              </w:rPr>
              <w:t>1</w:t>
            </w:r>
            <w:r>
              <w:rPr>
                <w:rFonts w:ascii="宋体" w:hAnsi="宋体" w:hint="eastAsia"/>
                <w:lang w:bidi="ar"/>
              </w:rPr>
              <w:t>长度）</w:t>
            </w:r>
          </w:p>
        </w:tc>
      </w:tr>
      <w:tr w:rsidR="00567AFA" w14:paraId="78475E7A" w14:textId="77777777">
        <w:tc>
          <w:tcPr>
            <w:tcW w:w="1605" w:type="dxa"/>
            <w:tcBorders>
              <w:top w:val="single" w:sz="4" w:space="0" w:color="auto"/>
              <w:left w:val="single" w:sz="4" w:space="0" w:color="auto"/>
              <w:bottom w:val="single" w:sz="4" w:space="0" w:color="auto"/>
              <w:right w:val="single" w:sz="4" w:space="0" w:color="auto"/>
            </w:tcBorders>
          </w:tcPr>
          <w:p w14:paraId="7770712F" w14:textId="77777777" w:rsidR="00567AFA" w:rsidRDefault="00000000">
            <w:pPr>
              <w:spacing w:line="360" w:lineRule="auto"/>
            </w:pPr>
            <w:proofErr w:type="spellStart"/>
            <w:r>
              <w:rPr>
                <w:rFonts w:hint="eastAsia"/>
                <w:lang w:bidi="ar"/>
              </w:rPr>
              <w:t>rcvpartyDepbnkId</w:t>
            </w:r>
            <w:proofErr w:type="spellEnd"/>
          </w:p>
        </w:tc>
        <w:tc>
          <w:tcPr>
            <w:tcW w:w="1710" w:type="dxa"/>
            <w:tcBorders>
              <w:top w:val="single" w:sz="4" w:space="0" w:color="auto"/>
              <w:left w:val="nil"/>
              <w:bottom w:val="single" w:sz="4" w:space="0" w:color="auto"/>
              <w:right w:val="single" w:sz="4" w:space="0" w:color="auto"/>
            </w:tcBorders>
          </w:tcPr>
          <w:p w14:paraId="2FB317FA" w14:textId="77777777" w:rsidR="00567AFA" w:rsidRDefault="00000000">
            <w:pPr>
              <w:spacing w:line="360" w:lineRule="auto"/>
            </w:pPr>
            <w:r>
              <w:rPr>
                <w:rFonts w:hint="eastAsia"/>
                <w:lang w:bidi="ar"/>
              </w:rPr>
              <w:t>收方开户行</w:t>
            </w:r>
          </w:p>
        </w:tc>
        <w:tc>
          <w:tcPr>
            <w:tcW w:w="1380" w:type="dxa"/>
            <w:tcBorders>
              <w:top w:val="single" w:sz="4" w:space="0" w:color="auto"/>
              <w:left w:val="nil"/>
              <w:bottom w:val="single" w:sz="4" w:space="0" w:color="auto"/>
              <w:right w:val="single" w:sz="4" w:space="0" w:color="auto"/>
            </w:tcBorders>
          </w:tcPr>
          <w:p w14:paraId="04ABAE10" w14:textId="77777777" w:rsidR="00567AFA" w:rsidRDefault="00000000">
            <w:pPr>
              <w:spacing w:line="360" w:lineRule="auto"/>
            </w:pPr>
            <w:proofErr w:type="gramStart"/>
            <w:r>
              <w:rPr>
                <w:rFonts w:hint="eastAsia"/>
                <w:lang w:bidi="ar"/>
              </w:rPr>
              <w:t>varchar(</w:t>
            </w:r>
            <w:proofErr w:type="gramEnd"/>
            <w:r>
              <w:rPr>
                <w:rFonts w:hint="eastAsia"/>
                <w:lang w:bidi="ar"/>
              </w:rPr>
              <w:t>80)</w:t>
            </w:r>
          </w:p>
        </w:tc>
        <w:tc>
          <w:tcPr>
            <w:tcW w:w="1150" w:type="dxa"/>
            <w:tcBorders>
              <w:top w:val="single" w:sz="4" w:space="0" w:color="auto"/>
              <w:left w:val="nil"/>
              <w:bottom w:val="single" w:sz="4" w:space="0" w:color="auto"/>
              <w:right w:val="single" w:sz="4" w:space="0" w:color="auto"/>
            </w:tcBorders>
          </w:tcPr>
          <w:p w14:paraId="49413FED" w14:textId="77777777" w:rsidR="00567AFA" w:rsidRDefault="00000000">
            <w:pPr>
              <w:spacing w:line="360" w:lineRule="auto"/>
            </w:pPr>
            <w:r>
              <w:rPr>
                <w:rFonts w:hint="eastAsia"/>
                <w:lang w:bidi="ar"/>
              </w:rPr>
              <w:t>否</w:t>
            </w:r>
          </w:p>
        </w:tc>
        <w:tc>
          <w:tcPr>
            <w:tcW w:w="2840" w:type="dxa"/>
            <w:vMerge w:val="restart"/>
            <w:tcBorders>
              <w:top w:val="nil"/>
              <w:left w:val="nil"/>
              <w:bottom w:val="single" w:sz="4" w:space="0" w:color="auto"/>
              <w:right w:val="single" w:sz="4" w:space="0" w:color="auto"/>
            </w:tcBorders>
          </w:tcPr>
          <w:p w14:paraId="673E5610" w14:textId="77777777" w:rsidR="00567AFA" w:rsidRDefault="00000000">
            <w:pPr>
              <w:spacing w:before="100" w:beforeAutospacing="1" w:line="360" w:lineRule="auto"/>
              <w:textAlignment w:val="top"/>
              <w:rPr>
                <w:sz w:val="21"/>
              </w:rPr>
            </w:pPr>
            <w:r>
              <w:rPr>
                <w:rFonts w:hint="eastAsia"/>
                <w:sz w:val="21"/>
              </w:rPr>
              <w:t>填写说明：</w:t>
            </w:r>
            <w:r>
              <w:rPr>
                <w:rFonts w:hint="eastAsia"/>
                <w:sz w:val="21"/>
              </w:rPr>
              <w:t>1.</w:t>
            </w:r>
            <w:r>
              <w:rPr>
                <w:rFonts w:hint="eastAsia"/>
                <w:sz w:val="21"/>
              </w:rPr>
              <w:t>当收方账户为银联卡时，收方开户行或收方联行号字段非必填；</w:t>
            </w:r>
          </w:p>
          <w:p w14:paraId="5D78A463" w14:textId="77777777" w:rsidR="00567AFA" w:rsidRDefault="00000000">
            <w:pPr>
              <w:spacing w:before="100" w:beforeAutospacing="1" w:line="360" w:lineRule="auto"/>
              <w:textAlignment w:val="top"/>
              <w:rPr>
                <w:sz w:val="21"/>
              </w:rPr>
            </w:pPr>
            <w:r>
              <w:rPr>
                <w:rFonts w:hint="eastAsia"/>
                <w:sz w:val="21"/>
              </w:rPr>
              <w:t>2.</w:t>
            </w:r>
            <w:r>
              <w:rPr>
                <w:rFonts w:hint="eastAsia"/>
                <w:sz w:val="21"/>
              </w:rPr>
              <w:t>当收方账户为非银联卡（对公账户</w:t>
            </w:r>
            <w:r>
              <w:rPr>
                <w:rFonts w:hint="eastAsia"/>
                <w:sz w:val="21"/>
              </w:rPr>
              <w:t>/</w:t>
            </w:r>
            <w:r>
              <w:rPr>
                <w:rFonts w:hint="eastAsia"/>
                <w:sz w:val="21"/>
              </w:rPr>
              <w:t>存折）时，收方开户行和收方联行号选择一个输入即可（收方开户行名称需精</w:t>
            </w:r>
            <w:r>
              <w:rPr>
                <w:rFonts w:hint="eastAsia"/>
                <w:sz w:val="21"/>
              </w:rPr>
              <w:lastRenderedPageBreak/>
              <w:t>确录入）；当同时传入收款账号开户行和联行网点号时，默认使用联行网点号信息。</w:t>
            </w:r>
          </w:p>
        </w:tc>
      </w:tr>
      <w:tr w:rsidR="00567AFA" w14:paraId="5CC41E38" w14:textId="77777777">
        <w:tc>
          <w:tcPr>
            <w:tcW w:w="1605" w:type="dxa"/>
            <w:tcBorders>
              <w:top w:val="single" w:sz="4" w:space="0" w:color="auto"/>
              <w:left w:val="single" w:sz="4" w:space="0" w:color="auto"/>
              <w:bottom w:val="single" w:sz="4" w:space="0" w:color="auto"/>
              <w:right w:val="single" w:sz="4" w:space="0" w:color="auto"/>
            </w:tcBorders>
          </w:tcPr>
          <w:p w14:paraId="65005977" w14:textId="77777777" w:rsidR="00567AFA" w:rsidRDefault="00000000">
            <w:pPr>
              <w:spacing w:line="360" w:lineRule="auto"/>
            </w:pPr>
            <w:proofErr w:type="spellStart"/>
            <w:r>
              <w:rPr>
                <w:rFonts w:hint="eastAsia"/>
                <w:lang w:bidi="ar"/>
              </w:rPr>
              <w:t>rcvpartyBnkgId</w:t>
            </w:r>
            <w:proofErr w:type="spellEnd"/>
          </w:p>
        </w:tc>
        <w:tc>
          <w:tcPr>
            <w:tcW w:w="1710" w:type="dxa"/>
            <w:tcBorders>
              <w:top w:val="single" w:sz="4" w:space="0" w:color="auto"/>
              <w:left w:val="nil"/>
              <w:bottom w:val="single" w:sz="4" w:space="0" w:color="auto"/>
              <w:right w:val="single" w:sz="4" w:space="0" w:color="auto"/>
            </w:tcBorders>
          </w:tcPr>
          <w:p w14:paraId="597520B1" w14:textId="77777777" w:rsidR="00567AFA" w:rsidRDefault="00000000">
            <w:pPr>
              <w:spacing w:line="360" w:lineRule="auto"/>
              <w:rPr>
                <w:lang w:bidi="ar"/>
              </w:rPr>
            </w:pPr>
            <w:r>
              <w:rPr>
                <w:rFonts w:hint="eastAsia"/>
                <w:lang w:bidi="ar"/>
              </w:rPr>
              <w:t>收方联行号</w:t>
            </w:r>
          </w:p>
        </w:tc>
        <w:tc>
          <w:tcPr>
            <w:tcW w:w="1380" w:type="dxa"/>
            <w:tcBorders>
              <w:top w:val="single" w:sz="4" w:space="0" w:color="auto"/>
              <w:left w:val="nil"/>
              <w:bottom w:val="single" w:sz="4" w:space="0" w:color="auto"/>
              <w:right w:val="single" w:sz="4" w:space="0" w:color="auto"/>
            </w:tcBorders>
          </w:tcPr>
          <w:p w14:paraId="7D7406CE" w14:textId="77777777" w:rsidR="00567AFA" w:rsidRDefault="00000000">
            <w:pPr>
              <w:spacing w:line="360" w:lineRule="auto"/>
            </w:pPr>
            <w:proofErr w:type="gramStart"/>
            <w:r>
              <w:rPr>
                <w:rFonts w:hint="eastAsia"/>
                <w:lang w:bidi="ar"/>
              </w:rPr>
              <w:t>varchar(</w:t>
            </w:r>
            <w:proofErr w:type="gramEnd"/>
            <w:r>
              <w:rPr>
                <w:rFonts w:hint="eastAsia"/>
                <w:lang w:bidi="ar"/>
              </w:rPr>
              <w:t>40)</w:t>
            </w:r>
          </w:p>
        </w:tc>
        <w:tc>
          <w:tcPr>
            <w:tcW w:w="1150" w:type="dxa"/>
            <w:tcBorders>
              <w:top w:val="single" w:sz="4" w:space="0" w:color="auto"/>
              <w:left w:val="nil"/>
              <w:bottom w:val="single" w:sz="4" w:space="0" w:color="auto"/>
              <w:right w:val="single" w:sz="4" w:space="0" w:color="auto"/>
            </w:tcBorders>
          </w:tcPr>
          <w:p w14:paraId="67360B3D" w14:textId="77777777" w:rsidR="00567AFA" w:rsidRDefault="00000000">
            <w:pPr>
              <w:spacing w:line="360" w:lineRule="auto"/>
            </w:pPr>
            <w:r>
              <w:rPr>
                <w:rFonts w:hint="eastAsia"/>
                <w:lang w:bidi="ar"/>
              </w:rPr>
              <w:t>否</w:t>
            </w:r>
          </w:p>
        </w:tc>
        <w:tc>
          <w:tcPr>
            <w:tcW w:w="2840" w:type="dxa"/>
            <w:vMerge/>
            <w:tcBorders>
              <w:top w:val="nil"/>
              <w:left w:val="nil"/>
              <w:bottom w:val="single" w:sz="4" w:space="0" w:color="auto"/>
              <w:right w:val="single" w:sz="4" w:space="0" w:color="auto"/>
            </w:tcBorders>
          </w:tcPr>
          <w:p w14:paraId="1F5A0D7C" w14:textId="77777777" w:rsidR="00567AFA" w:rsidRDefault="00567AFA">
            <w:pPr>
              <w:spacing w:line="300" w:lineRule="auto"/>
              <w:rPr>
                <w:sz w:val="21"/>
              </w:rPr>
            </w:pPr>
          </w:p>
        </w:tc>
      </w:tr>
      <w:tr w:rsidR="00567AFA" w14:paraId="32DD897D" w14:textId="77777777">
        <w:tc>
          <w:tcPr>
            <w:tcW w:w="1605" w:type="dxa"/>
            <w:tcBorders>
              <w:top w:val="single" w:sz="4" w:space="0" w:color="auto"/>
              <w:left w:val="single" w:sz="4" w:space="0" w:color="auto"/>
              <w:bottom w:val="single" w:sz="4" w:space="0" w:color="auto"/>
              <w:right w:val="single" w:sz="4" w:space="0" w:color="auto"/>
            </w:tcBorders>
          </w:tcPr>
          <w:p w14:paraId="6AC831D1" w14:textId="77777777" w:rsidR="00567AFA" w:rsidRDefault="00000000">
            <w:pPr>
              <w:spacing w:line="360" w:lineRule="auto"/>
            </w:pPr>
            <w:proofErr w:type="spellStart"/>
            <w:r>
              <w:rPr>
                <w:rFonts w:hint="eastAsia"/>
                <w:lang w:bidi="ar"/>
              </w:rPr>
              <w:t>debitAmt</w:t>
            </w:r>
            <w:proofErr w:type="spellEnd"/>
          </w:p>
        </w:tc>
        <w:tc>
          <w:tcPr>
            <w:tcW w:w="1710" w:type="dxa"/>
            <w:tcBorders>
              <w:top w:val="single" w:sz="4" w:space="0" w:color="auto"/>
              <w:left w:val="nil"/>
              <w:bottom w:val="single" w:sz="4" w:space="0" w:color="auto"/>
              <w:right w:val="single" w:sz="4" w:space="0" w:color="auto"/>
            </w:tcBorders>
          </w:tcPr>
          <w:p w14:paraId="1D2C1936" w14:textId="77777777" w:rsidR="00567AFA" w:rsidRDefault="00000000">
            <w:pPr>
              <w:spacing w:line="360" w:lineRule="auto"/>
              <w:rPr>
                <w:lang w:bidi="ar"/>
              </w:rPr>
            </w:pPr>
            <w:r>
              <w:rPr>
                <w:rFonts w:hint="eastAsia"/>
                <w:lang w:bidi="ar"/>
              </w:rPr>
              <w:t>付款金额</w:t>
            </w:r>
          </w:p>
        </w:tc>
        <w:tc>
          <w:tcPr>
            <w:tcW w:w="1380" w:type="dxa"/>
            <w:tcBorders>
              <w:top w:val="single" w:sz="4" w:space="0" w:color="auto"/>
              <w:left w:val="nil"/>
              <w:bottom w:val="single" w:sz="4" w:space="0" w:color="auto"/>
              <w:right w:val="single" w:sz="4" w:space="0" w:color="auto"/>
            </w:tcBorders>
          </w:tcPr>
          <w:p w14:paraId="3FCFF0E1" w14:textId="77777777" w:rsidR="00567AFA" w:rsidRDefault="00000000">
            <w:pPr>
              <w:spacing w:line="360" w:lineRule="auto"/>
            </w:pPr>
            <w:proofErr w:type="spellStart"/>
            <w:r>
              <w:rPr>
                <w:rFonts w:hint="eastAsia"/>
                <w:lang w:bidi="ar"/>
              </w:rPr>
              <w:t>decmial</w:t>
            </w:r>
            <w:proofErr w:type="spellEnd"/>
            <w:r>
              <w:rPr>
                <w:rFonts w:hint="eastAsia"/>
                <w:lang w:bidi="ar"/>
              </w:rPr>
              <w:t>（</w:t>
            </w:r>
            <w:r>
              <w:rPr>
                <w:rFonts w:hint="eastAsia"/>
                <w:lang w:bidi="ar"/>
              </w:rPr>
              <w:t>15</w:t>
            </w:r>
            <w:r>
              <w:rPr>
                <w:rFonts w:hint="eastAsia"/>
                <w:lang w:bidi="ar"/>
              </w:rPr>
              <w:t>，</w:t>
            </w:r>
            <w:r>
              <w:rPr>
                <w:rFonts w:hint="eastAsia"/>
                <w:lang w:bidi="ar"/>
              </w:rPr>
              <w:t>2</w:t>
            </w:r>
            <w:r>
              <w:rPr>
                <w:rFonts w:hint="eastAsia"/>
                <w:lang w:bidi="ar"/>
              </w:rPr>
              <w:t>）</w:t>
            </w:r>
          </w:p>
        </w:tc>
        <w:tc>
          <w:tcPr>
            <w:tcW w:w="1150" w:type="dxa"/>
            <w:tcBorders>
              <w:top w:val="single" w:sz="4" w:space="0" w:color="auto"/>
              <w:left w:val="nil"/>
              <w:bottom w:val="single" w:sz="4" w:space="0" w:color="auto"/>
              <w:right w:val="single" w:sz="4" w:space="0" w:color="auto"/>
            </w:tcBorders>
          </w:tcPr>
          <w:p w14:paraId="2758AD6C"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1001DF3B" w14:textId="77777777" w:rsidR="00567AFA" w:rsidRDefault="00000000">
            <w:pPr>
              <w:spacing w:line="360" w:lineRule="auto"/>
            </w:pPr>
            <w:r>
              <w:rPr>
                <w:rFonts w:hint="eastAsia"/>
                <w:lang w:bidi="ar"/>
              </w:rPr>
              <w:t>整数最长</w:t>
            </w:r>
            <w:r>
              <w:rPr>
                <w:rFonts w:hint="eastAsia"/>
                <w:lang w:bidi="ar"/>
              </w:rPr>
              <w:t>13</w:t>
            </w:r>
            <w:r>
              <w:rPr>
                <w:rFonts w:hint="eastAsia"/>
                <w:lang w:bidi="ar"/>
              </w:rPr>
              <w:t>位，</w:t>
            </w:r>
            <w:r>
              <w:rPr>
                <w:rFonts w:hint="eastAsia"/>
                <w:lang w:bidi="ar"/>
              </w:rPr>
              <w:t>2</w:t>
            </w:r>
            <w:r>
              <w:rPr>
                <w:rFonts w:hint="eastAsia"/>
                <w:lang w:bidi="ar"/>
              </w:rPr>
              <w:t>位小数</w:t>
            </w:r>
          </w:p>
        </w:tc>
      </w:tr>
      <w:tr w:rsidR="00567AFA" w14:paraId="2F07EAE3" w14:textId="77777777">
        <w:tc>
          <w:tcPr>
            <w:tcW w:w="1605" w:type="dxa"/>
            <w:tcBorders>
              <w:top w:val="single" w:sz="4" w:space="0" w:color="auto"/>
              <w:left w:val="single" w:sz="4" w:space="0" w:color="auto"/>
              <w:bottom w:val="single" w:sz="4" w:space="0" w:color="auto"/>
              <w:right w:val="single" w:sz="4" w:space="0" w:color="auto"/>
            </w:tcBorders>
          </w:tcPr>
          <w:p w14:paraId="77F05CF2" w14:textId="77777777" w:rsidR="00567AFA" w:rsidRDefault="00000000">
            <w:pPr>
              <w:spacing w:line="360" w:lineRule="auto"/>
            </w:pPr>
            <w:proofErr w:type="spellStart"/>
            <w:r>
              <w:rPr>
                <w:rFonts w:hint="eastAsia"/>
                <w:lang w:bidi="ar"/>
              </w:rPr>
              <w:t>pscpt</w:t>
            </w:r>
            <w:proofErr w:type="spellEnd"/>
          </w:p>
        </w:tc>
        <w:tc>
          <w:tcPr>
            <w:tcW w:w="1710" w:type="dxa"/>
            <w:tcBorders>
              <w:top w:val="single" w:sz="4" w:space="0" w:color="auto"/>
              <w:left w:val="nil"/>
              <w:bottom w:val="single" w:sz="4" w:space="0" w:color="auto"/>
              <w:right w:val="single" w:sz="4" w:space="0" w:color="auto"/>
            </w:tcBorders>
          </w:tcPr>
          <w:p w14:paraId="5B2A9644" w14:textId="77777777" w:rsidR="00567AFA" w:rsidRDefault="00000000">
            <w:pPr>
              <w:spacing w:line="360" w:lineRule="auto"/>
              <w:rPr>
                <w:lang w:bidi="ar"/>
              </w:rPr>
            </w:pPr>
            <w:r>
              <w:rPr>
                <w:rFonts w:hint="eastAsia"/>
                <w:lang w:bidi="ar"/>
              </w:rPr>
              <w:t>附言</w:t>
            </w:r>
          </w:p>
        </w:tc>
        <w:tc>
          <w:tcPr>
            <w:tcW w:w="1380" w:type="dxa"/>
            <w:tcBorders>
              <w:top w:val="single" w:sz="4" w:space="0" w:color="auto"/>
              <w:left w:val="nil"/>
              <w:bottom w:val="single" w:sz="4" w:space="0" w:color="auto"/>
              <w:right w:val="single" w:sz="4" w:space="0" w:color="auto"/>
            </w:tcBorders>
          </w:tcPr>
          <w:p w14:paraId="0BD38D31" w14:textId="77777777" w:rsidR="00567AFA" w:rsidRDefault="00000000">
            <w:pPr>
              <w:spacing w:line="360" w:lineRule="auto"/>
            </w:pPr>
            <w:proofErr w:type="gramStart"/>
            <w:r>
              <w:rPr>
                <w:rFonts w:hint="eastAsia"/>
                <w:lang w:bidi="ar"/>
              </w:rPr>
              <w:t>varchar(</w:t>
            </w:r>
            <w:proofErr w:type="gramEnd"/>
            <w:r>
              <w:rPr>
                <w:rFonts w:hint="eastAsia"/>
                <w:lang w:bidi="ar"/>
              </w:rPr>
              <w:t>300)</w:t>
            </w:r>
          </w:p>
        </w:tc>
        <w:tc>
          <w:tcPr>
            <w:tcW w:w="1150" w:type="dxa"/>
            <w:tcBorders>
              <w:top w:val="single" w:sz="4" w:space="0" w:color="auto"/>
              <w:left w:val="nil"/>
              <w:bottom w:val="single" w:sz="4" w:space="0" w:color="auto"/>
              <w:right w:val="single" w:sz="4" w:space="0" w:color="auto"/>
            </w:tcBorders>
          </w:tcPr>
          <w:p w14:paraId="4DDC4626"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167C063C" w14:textId="77777777" w:rsidR="00567AFA" w:rsidRDefault="00000000">
            <w:pPr>
              <w:spacing w:line="360" w:lineRule="auto"/>
            </w:pPr>
            <w:r>
              <w:rPr>
                <w:rFonts w:hint="eastAsia"/>
                <w:lang w:bidi="ar"/>
              </w:rPr>
              <w:t>银行附言，</w:t>
            </w:r>
            <w:r>
              <w:rPr>
                <w:rFonts w:ascii="宋体" w:hAnsi="宋体" w:hint="eastAsia"/>
                <w:lang w:bidi="ar"/>
              </w:rPr>
              <w:t>最大支持长度</w:t>
            </w:r>
            <w:r>
              <w:rPr>
                <w:rFonts w:ascii="宋体" w:hAnsi="宋体" w:hint="eastAsia"/>
                <w:lang w:bidi="ar"/>
              </w:rPr>
              <w:t>300</w:t>
            </w:r>
            <w:r>
              <w:rPr>
                <w:rFonts w:ascii="宋体" w:hAnsi="宋体" w:hint="eastAsia"/>
                <w:lang w:bidi="ar"/>
              </w:rPr>
              <w:t>（每汉字占</w:t>
            </w:r>
            <w:r>
              <w:rPr>
                <w:rFonts w:ascii="宋体" w:hAnsi="宋体" w:hint="eastAsia"/>
                <w:lang w:bidi="ar"/>
              </w:rPr>
              <w:t>3</w:t>
            </w:r>
            <w:r>
              <w:rPr>
                <w:rFonts w:ascii="宋体" w:hAnsi="宋体" w:hint="eastAsia"/>
                <w:lang w:bidi="ar"/>
              </w:rPr>
              <w:t>长度；每非汉字占</w:t>
            </w:r>
            <w:r>
              <w:rPr>
                <w:rFonts w:ascii="宋体" w:hAnsi="宋体" w:hint="eastAsia"/>
                <w:lang w:bidi="ar"/>
              </w:rPr>
              <w:t>1</w:t>
            </w:r>
            <w:r>
              <w:rPr>
                <w:rFonts w:ascii="宋体" w:hAnsi="宋体" w:hint="eastAsia"/>
                <w:lang w:bidi="ar"/>
              </w:rPr>
              <w:t>长度）</w:t>
            </w:r>
            <w:r>
              <w:rPr>
                <w:rFonts w:hint="eastAsia"/>
                <w:lang w:bidi="ar"/>
              </w:rPr>
              <w:t>，不同付方银行支持附言长度不同，详见附录</w:t>
            </w:r>
            <w:r>
              <w:rPr>
                <w:rFonts w:hint="eastAsia"/>
                <w:lang w:bidi="ar"/>
              </w:rPr>
              <w:t>5.8</w:t>
            </w:r>
          </w:p>
        </w:tc>
      </w:tr>
      <w:tr w:rsidR="00567AFA" w14:paraId="75EF0E05" w14:textId="77777777">
        <w:tc>
          <w:tcPr>
            <w:tcW w:w="1605" w:type="dxa"/>
            <w:tcBorders>
              <w:top w:val="single" w:sz="4" w:space="0" w:color="auto"/>
              <w:left w:val="single" w:sz="4" w:space="0" w:color="auto"/>
              <w:bottom w:val="single" w:sz="4" w:space="0" w:color="auto"/>
              <w:right w:val="single" w:sz="4" w:space="0" w:color="auto"/>
            </w:tcBorders>
          </w:tcPr>
          <w:p w14:paraId="5DCADE0E" w14:textId="77777777" w:rsidR="00567AFA" w:rsidRDefault="00000000">
            <w:pPr>
              <w:spacing w:line="360" w:lineRule="auto"/>
              <w:rPr>
                <w:lang w:bidi="ar"/>
              </w:rPr>
            </w:pPr>
            <w:proofErr w:type="spellStart"/>
            <w:r>
              <w:rPr>
                <w:rFonts w:hint="eastAsia"/>
                <w:lang w:bidi="ar"/>
              </w:rPr>
              <w:t>rmrk</w:t>
            </w:r>
            <w:proofErr w:type="spellEnd"/>
          </w:p>
        </w:tc>
        <w:tc>
          <w:tcPr>
            <w:tcW w:w="1710" w:type="dxa"/>
            <w:tcBorders>
              <w:top w:val="single" w:sz="4" w:space="0" w:color="auto"/>
              <w:left w:val="nil"/>
              <w:bottom w:val="single" w:sz="4" w:space="0" w:color="auto"/>
              <w:right w:val="single" w:sz="4" w:space="0" w:color="auto"/>
            </w:tcBorders>
          </w:tcPr>
          <w:p w14:paraId="4AB5A5E3" w14:textId="77777777" w:rsidR="00567AFA" w:rsidRDefault="00000000">
            <w:pPr>
              <w:spacing w:line="360" w:lineRule="auto"/>
              <w:rPr>
                <w:lang w:bidi="ar"/>
              </w:rPr>
            </w:pPr>
            <w:r>
              <w:rPr>
                <w:rFonts w:hint="eastAsia"/>
                <w:lang w:bidi="ar"/>
              </w:rPr>
              <w:t>备注</w:t>
            </w:r>
          </w:p>
        </w:tc>
        <w:tc>
          <w:tcPr>
            <w:tcW w:w="1380" w:type="dxa"/>
            <w:tcBorders>
              <w:top w:val="single" w:sz="4" w:space="0" w:color="auto"/>
              <w:left w:val="nil"/>
              <w:bottom w:val="single" w:sz="4" w:space="0" w:color="auto"/>
              <w:right w:val="single" w:sz="4" w:space="0" w:color="auto"/>
            </w:tcBorders>
          </w:tcPr>
          <w:p w14:paraId="35A9D766" w14:textId="77777777" w:rsidR="00567AFA" w:rsidRDefault="00000000">
            <w:pPr>
              <w:spacing w:line="360" w:lineRule="auto"/>
              <w:rPr>
                <w:lang w:bidi="ar"/>
              </w:rPr>
            </w:pPr>
            <w:proofErr w:type="gramStart"/>
            <w:r>
              <w:rPr>
                <w:rFonts w:hint="eastAsia"/>
                <w:lang w:bidi="ar"/>
              </w:rPr>
              <w:t>varchar(</w:t>
            </w:r>
            <w:proofErr w:type="gramEnd"/>
            <w:r>
              <w:rPr>
                <w:rFonts w:hint="eastAsia"/>
                <w:lang w:bidi="ar"/>
              </w:rPr>
              <w:t>120)</w:t>
            </w:r>
          </w:p>
        </w:tc>
        <w:tc>
          <w:tcPr>
            <w:tcW w:w="1150" w:type="dxa"/>
            <w:tcBorders>
              <w:top w:val="single" w:sz="4" w:space="0" w:color="auto"/>
              <w:left w:val="nil"/>
              <w:bottom w:val="single" w:sz="4" w:space="0" w:color="auto"/>
              <w:right w:val="single" w:sz="4" w:space="0" w:color="auto"/>
            </w:tcBorders>
          </w:tcPr>
          <w:p w14:paraId="4FB9270A" w14:textId="77777777" w:rsidR="00567AFA" w:rsidRDefault="00000000">
            <w:pPr>
              <w:spacing w:line="360" w:lineRule="auto"/>
              <w:rPr>
                <w:lang w:bidi="ar"/>
              </w:rPr>
            </w:pPr>
            <w:r>
              <w:rPr>
                <w:rFonts w:hint="eastAsia"/>
                <w:lang w:bidi="ar"/>
              </w:rPr>
              <w:t>否</w:t>
            </w:r>
          </w:p>
        </w:tc>
        <w:tc>
          <w:tcPr>
            <w:tcW w:w="2840" w:type="dxa"/>
            <w:tcBorders>
              <w:top w:val="single" w:sz="4" w:space="0" w:color="auto"/>
              <w:left w:val="nil"/>
              <w:bottom w:val="single" w:sz="4" w:space="0" w:color="auto"/>
              <w:right w:val="single" w:sz="4" w:space="0" w:color="auto"/>
            </w:tcBorders>
          </w:tcPr>
          <w:p w14:paraId="0D1B9350" w14:textId="77777777" w:rsidR="00567AFA" w:rsidRDefault="00000000">
            <w:pPr>
              <w:spacing w:line="360" w:lineRule="auto"/>
              <w:rPr>
                <w:lang w:bidi="ar"/>
              </w:rPr>
            </w:pPr>
            <w:r>
              <w:rPr>
                <w:rFonts w:hint="eastAsia"/>
                <w:lang w:bidi="ar"/>
              </w:rPr>
              <w:t>最大长度为</w:t>
            </w:r>
            <w:r>
              <w:rPr>
                <w:rFonts w:hint="eastAsia"/>
                <w:lang w:bidi="ar"/>
              </w:rPr>
              <w:t>40</w:t>
            </w:r>
          </w:p>
        </w:tc>
      </w:tr>
      <w:tr w:rsidR="00567AFA" w14:paraId="7FF6622F"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7D7D7"/>
          </w:tcPr>
          <w:p w14:paraId="6EF9CB3A" w14:textId="77777777" w:rsidR="00567AFA" w:rsidRDefault="00000000">
            <w:pPr>
              <w:spacing w:line="360" w:lineRule="auto"/>
            </w:pPr>
            <w:r>
              <w:rPr>
                <w:rFonts w:hint="eastAsia"/>
                <w:lang w:bidi="ar"/>
              </w:rPr>
              <w:t>row</w:t>
            </w:r>
          </w:p>
        </w:tc>
      </w:tr>
      <w:tr w:rsidR="00567AFA" w14:paraId="65BD7E55"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6E3BC"/>
          </w:tcPr>
          <w:p w14:paraId="2A21977E" w14:textId="77777777" w:rsidR="00567AFA" w:rsidRDefault="00000000">
            <w:pPr>
              <w:spacing w:line="360" w:lineRule="auto"/>
            </w:pPr>
            <w:r>
              <w:rPr>
                <w:rFonts w:hint="eastAsia"/>
                <w:lang w:bidi="ar"/>
              </w:rPr>
              <w:t>list</w:t>
            </w:r>
          </w:p>
        </w:tc>
      </w:tr>
      <w:tr w:rsidR="00567AFA" w14:paraId="0EE6B292"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BE5F1"/>
          </w:tcPr>
          <w:p w14:paraId="31A4809C" w14:textId="77777777" w:rsidR="00567AFA" w:rsidRDefault="00000000">
            <w:pPr>
              <w:spacing w:line="360" w:lineRule="auto"/>
            </w:pPr>
            <w:r>
              <w:rPr>
                <w:rFonts w:hint="eastAsia"/>
                <w:lang w:bidi="ar"/>
              </w:rPr>
              <w:t>Response</w:t>
            </w:r>
          </w:p>
        </w:tc>
      </w:tr>
      <w:tr w:rsidR="00567AFA" w14:paraId="6B5D1EAA" w14:textId="77777777">
        <w:tc>
          <w:tcPr>
            <w:tcW w:w="1605" w:type="dxa"/>
            <w:tcBorders>
              <w:top w:val="single" w:sz="4" w:space="0" w:color="auto"/>
              <w:left w:val="single" w:sz="4" w:space="0" w:color="auto"/>
              <w:bottom w:val="single" w:sz="4" w:space="0" w:color="auto"/>
              <w:right w:val="single" w:sz="4" w:space="0" w:color="auto"/>
            </w:tcBorders>
          </w:tcPr>
          <w:p w14:paraId="435D52F8" w14:textId="77777777" w:rsidR="00567AFA" w:rsidRDefault="00000000">
            <w:pPr>
              <w:spacing w:line="360" w:lineRule="auto"/>
            </w:pPr>
            <w:r>
              <w:rPr>
                <w:rFonts w:hint="eastAsia"/>
                <w:lang w:bidi="ar"/>
              </w:rPr>
              <w:t>status</w:t>
            </w:r>
          </w:p>
        </w:tc>
        <w:tc>
          <w:tcPr>
            <w:tcW w:w="1710" w:type="dxa"/>
            <w:tcBorders>
              <w:top w:val="single" w:sz="4" w:space="0" w:color="auto"/>
              <w:left w:val="nil"/>
              <w:bottom w:val="single" w:sz="4" w:space="0" w:color="auto"/>
              <w:right w:val="single" w:sz="4" w:space="0" w:color="auto"/>
            </w:tcBorders>
          </w:tcPr>
          <w:p w14:paraId="6E44DC51" w14:textId="77777777" w:rsidR="00567AFA" w:rsidRDefault="00000000">
            <w:pPr>
              <w:spacing w:line="360" w:lineRule="auto"/>
            </w:pPr>
            <w:r>
              <w:rPr>
                <w:rFonts w:hint="eastAsia"/>
                <w:lang w:bidi="ar"/>
              </w:rPr>
              <w:t>交易状态</w:t>
            </w:r>
          </w:p>
        </w:tc>
        <w:tc>
          <w:tcPr>
            <w:tcW w:w="1380" w:type="dxa"/>
            <w:tcBorders>
              <w:top w:val="single" w:sz="4" w:space="0" w:color="auto"/>
              <w:left w:val="nil"/>
              <w:bottom w:val="single" w:sz="4" w:space="0" w:color="auto"/>
              <w:right w:val="single" w:sz="4" w:space="0" w:color="auto"/>
            </w:tcBorders>
          </w:tcPr>
          <w:p w14:paraId="62C502AA" w14:textId="77777777" w:rsidR="00567AFA" w:rsidRDefault="00000000">
            <w:pPr>
              <w:spacing w:line="360" w:lineRule="auto"/>
            </w:pPr>
            <w:proofErr w:type="gramStart"/>
            <w:r>
              <w:rPr>
                <w:rFonts w:hint="eastAsia"/>
                <w:lang w:bidi="ar"/>
              </w:rPr>
              <w:t>varchar(</w:t>
            </w:r>
            <w:proofErr w:type="gramEnd"/>
            <w:r>
              <w:rPr>
                <w:rFonts w:hint="eastAsia"/>
                <w:lang w:bidi="ar"/>
              </w:rPr>
              <w:t>7)</w:t>
            </w:r>
          </w:p>
        </w:tc>
        <w:tc>
          <w:tcPr>
            <w:tcW w:w="1150" w:type="dxa"/>
            <w:tcBorders>
              <w:top w:val="single" w:sz="4" w:space="0" w:color="auto"/>
              <w:left w:val="nil"/>
              <w:bottom w:val="single" w:sz="4" w:space="0" w:color="auto"/>
              <w:right w:val="single" w:sz="4" w:space="0" w:color="auto"/>
            </w:tcBorders>
          </w:tcPr>
          <w:p w14:paraId="3B041B89"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27A12033" w14:textId="77777777" w:rsidR="00567AFA" w:rsidRDefault="00000000">
            <w:pPr>
              <w:spacing w:line="360" w:lineRule="auto"/>
            </w:pPr>
            <w:r>
              <w:rPr>
                <w:rFonts w:hint="eastAsia"/>
                <w:lang w:bidi="ar"/>
              </w:rPr>
              <w:t>交易状态</w:t>
            </w:r>
          </w:p>
        </w:tc>
      </w:tr>
      <w:tr w:rsidR="00567AFA" w14:paraId="6F0CB03E" w14:textId="77777777">
        <w:tc>
          <w:tcPr>
            <w:tcW w:w="1605" w:type="dxa"/>
            <w:tcBorders>
              <w:top w:val="single" w:sz="4" w:space="0" w:color="auto"/>
              <w:left w:val="single" w:sz="4" w:space="0" w:color="auto"/>
              <w:bottom w:val="single" w:sz="4" w:space="0" w:color="auto"/>
              <w:right w:val="single" w:sz="4" w:space="0" w:color="auto"/>
            </w:tcBorders>
          </w:tcPr>
          <w:p w14:paraId="6E6E4D4D" w14:textId="77777777" w:rsidR="00567AFA" w:rsidRDefault="00000000">
            <w:pPr>
              <w:spacing w:line="360" w:lineRule="auto"/>
            </w:pPr>
            <w:proofErr w:type="spellStart"/>
            <w:r>
              <w:rPr>
                <w:rFonts w:hint="eastAsia"/>
                <w:lang w:bidi="ar"/>
              </w:rPr>
              <w:t>statusText</w:t>
            </w:r>
            <w:proofErr w:type="spellEnd"/>
          </w:p>
        </w:tc>
        <w:tc>
          <w:tcPr>
            <w:tcW w:w="1710" w:type="dxa"/>
            <w:tcBorders>
              <w:top w:val="single" w:sz="4" w:space="0" w:color="auto"/>
              <w:left w:val="nil"/>
              <w:bottom w:val="single" w:sz="4" w:space="0" w:color="auto"/>
              <w:right w:val="single" w:sz="4" w:space="0" w:color="auto"/>
            </w:tcBorders>
          </w:tcPr>
          <w:p w14:paraId="1898723E" w14:textId="77777777" w:rsidR="00567AFA" w:rsidRDefault="00000000">
            <w:pPr>
              <w:spacing w:line="360" w:lineRule="auto"/>
            </w:pPr>
            <w:r>
              <w:rPr>
                <w:rFonts w:hint="eastAsia"/>
                <w:lang w:bidi="ar"/>
              </w:rPr>
              <w:t>交易状态信息</w:t>
            </w:r>
          </w:p>
        </w:tc>
        <w:tc>
          <w:tcPr>
            <w:tcW w:w="1380" w:type="dxa"/>
            <w:tcBorders>
              <w:top w:val="single" w:sz="4" w:space="0" w:color="auto"/>
              <w:left w:val="nil"/>
              <w:bottom w:val="single" w:sz="4" w:space="0" w:color="auto"/>
              <w:right w:val="single" w:sz="4" w:space="0" w:color="auto"/>
            </w:tcBorders>
          </w:tcPr>
          <w:p w14:paraId="2B638453" w14:textId="77777777" w:rsidR="00567AFA" w:rsidRDefault="00000000">
            <w:pPr>
              <w:spacing w:line="360" w:lineRule="auto"/>
            </w:pPr>
            <w:proofErr w:type="gramStart"/>
            <w:r>
              <w:rPr>
                <w:rFonts w:hint="eastAsia"/>
                <w:lang w:bidi="ar"/>
              </w:rPr>
              <w:t>varchar(</w:t>
            </w:r>
            <w:proofErr w:type="gramEnd"/>
            <w:r>
              <w:rPr>
                <w:rFonts w:hint="eastAsia"/>
                <w:lang w:bidi="ar"/>
              </w:rPr>
              <w:t>254)</w:t>
            </w:r>
          </w:p>
        </w:tc>
        <w:tc>
          <w:tcPr>
            <w:tcW w:w="1150" w:type="dxa"/>
            <w:tcBorders>
              <w:top w:val="single" w:sz="4" w:space="0" w:color="auto"/>
              <w:left w:val="nil"/>
              <w:bottom w:val="single" w:sz="4" w:space="0" w:color="auto"/>
              <w:right w:val="single" w:sz="4" w:space="0" w:color="auto"/>
            </w:tcBorders>
          </w:tcPr>
          <w:p w14:paraId="23D828CA"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36A18F8C" w14:textId="77777777" w:rsidR="00567AFA" w:rsidRDefault="00000000">
            <w:pPr>
              <w:spacing w:line="360" w:lineRule="auto"/>
            </w:pPr>
            <w:r>
              <w:rPr>
                <w:rFonts w:hint="eastAsia"/>
                <w:lang w:bidi="ar"/>
              </w:rPr>
              <w:t>交易状态结果描述</w:t>
            </w:r>
          </w:p>
        </w:tc>
      </w:tr>
      <w:tr w:rsidR="00567AFA" w14:paraId="5497BF9F" w14:textId="77777777">
        <w:tc>
          <w:tcPr>
            <w:tcW w:w="1605" w:type="dxa"/>
            <w:tcBorders>
              <w:top w:val="single" w:sz="4" w:space="0" w:color="auto"/>
              <w:left w:val="single" w:sz="4" w:space="0" w:color="auto"/>
              <w:bottom w:val="single" w:sz="4" w:space="0" w:color="auto"/>
              <w:right w:val="single" w:sz="4" w:space="0" w:color="auto"/>
            </w:tcBorders>
          </w:tcPr>
          <w:p w14:paraId="54D2382D" w14:textId="77777777" w:rsidR="00567AFA" w:rsidRDefault="00000000">
            <w:pPr>
              <w:spacing w:line="360" w:lineRule="auto"/>
            </w:pPr>
            <w:proofErr w:type="spellStart"/>
            <w:r>
              <w:rPr>
                <w:rFonts w:hint="eastAsia"/>
                <w:lang w:bidi="ar"/>
              </w:rPr>
              <w:t>externalBatNum</w:t>
            </w:r>
            <w:proofErr w:type="spellEnd"/>
          </w:p>
        </w:tc>
        <w:tc>
          <w:tcPr>
            <w:tcW w:w="1710" w:type="dxa"/>
            <w:tcBorders>
              <w:top w:val="single" w:sz="4" w:space="0" w:color="auto"/>
              <w:left w:val="nil"/>
              <w:bottom w:val="single" w:sz="4" w:space="0" w:color="auto"/>
              <w:right w:val="single" w:sz="4" w:space="0" w:color="auto"/>
            </w:tcBorders>
          </w:tcPr>
          <w:p w14:paraId="1FC207B7" w14:textId="77777777" w:rsidR="00567AFA" w:rsidRDefault="00000000">
            <w:pPr>
              <w:spacing w:line="360" w:lineRule="auto"/>
            </w:pPr>
            <w:r>
              <w:rPr>
                <w:rFonts w:hint="eastAsia"/>
                <w:lang w:bidi="ar"/>
              </w:rPr>
              <w:t>外部请求批次号</w:t>
            </w:r>
          </w:p>
        </w:tc>
        <w:tc>
          <w:tcPr>
            <w:tcW w:w="1380" w:type="dxa"/>
            <w:tcBorders>
              <w:top w:val="single" w:sz="4" w:space="0" w:color="auto"/>
              <w:left w:val="nil"/>
              <w:bottom w:val="single" w:sz="4" w:space="0" w:color="auto"/>
              <w:right w:val="single" w:sz="4" w:space="0" w:color="auto"/>
            </w:tcBorders>
          </w:tcPr>
          <w:p w14:paraId="71AECA80" w14:textId="77777777" w:rsidR="00567AFA" w:rsidRDefault="00000000">
            <w:pPr>
              <w:spacing w:line="360" w:lineRule="auto"/>
            </w:pPr>
            <w:proofErr w:type="gramStart"/>
            <w:r>
              <w:rPr>
                <w:rFonts w:hint="eastAsia"/>
                <w:lang w:bidi="ar"/>
              </w:rPr>
              <w:t>varchar(</w:t>
            </w:r>
            <w:proofErr w:type="gramEnd"/>
            <w:r>
              <w:rPr>
                <w:rFonts w:hint="eastAsia"/>
                <w:lang w:bidi="ar"/>
              </w:rPr>
              <w:t>30)</w:t>
            </w:r>
          </w:p>
        </w:tc>
        <w:tc>
          <w:tcPr>
            <w:tcW w:w="1150" w:type="dxa"/>
            <w:tcBorders>
              <w:top w:val="single" w:sz="4" w:space="0" w:color="auto"/>
              <w:left w:val="nil"/>
              <w:bottom w:val="single" w:sz="4" w:space="0" w:color="auto"/>
              <w:right w:val="single" w:sz="4" w:space="0" w:color="auto"/>
            </w:tcBorders>
          </w:tcPr>
          <w:p w14:paraId="599B743A"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3BC6CC48" w14:textId="77777777" w:rsidR="00567AFA" w:rsidRDefault="00000000">
            <w:pPr>
              <w:spacing w:line="360" w:lineRule="auto"/>
            </w:pPr>
            <w:r>
              <w:rPr>
                <w:rFonts w:hint="eastAsia"/>
                <w:lang w:bidi="ar"/>
              </w:rPr>
              <w:t>外部请求批次号</w:t>
            </w:r>
          </w:p>
        </w:tc>
      </w:tr>
      <w:tr w:rsidR="00567AFA" w14:paraId="52502ECE" w14:textId="77777777">
        <w:trPr>
          <w:trHeight w:val="90"/>
        </w:trPr>
        <w:tc>
          <w:tcPr>
            <w:tcW w:w="1605" w:type="dxa"/>
            <w:tcBorders>
              <w:top w:val="single" w:sz="4" w:space="0" w:color="auto"/>
              <w:left w:val="single" w:sz="4" w:space="0" w:color="auto"/>
              <w:bottom w:val="single" w:sz="4" w:space="0" w:color="auto"/>
              <w:right w:val="single" w:sz="4" w:space="0" w:color="auto"/>
            </w:tcBorders>
          </w:tcPr>
          <w:p w14:paraId="5C9F0BF4" w14:textId="77777777" w:rsidR="00567AFA" w:rsidRDefault="00000000">
            <w:pPr>
              <w:spacing w:line="360" w:lineRule="auto"/>
              <w:rPr>
                <w:lang w:bidi="ar"/>
              </w:rPr>
            </w:pPr>
            <w:proofErr w:type="spellStart"/>
            <w:r>
              <w:rPr>
                <w:rFonts w:hint="eastAsia"/>
                <w:lang w:bidi="ar"/>
              </w:rPr>
              <w:t>dealMode</w:t>
            </w:r>
            <w:proofErr w:type="spellEnd"/>
          </w:p>
        </w:tc>
        <w:tc>
          <w:tcPr>
            <w:tcW w:w="1710" w:type="dxa"/>
            <w:tcBorders>
              <w:top w:val="single" w:sz="4" w:space="0" w:color="auto"/>
              <w:left w:val="nil"/>
              <w:bottom w:val="single" w:sz="4" w:space="0" w:color="auto"/>
              <w:right w:val="single" w:sz="4" w:space="0" w:color="auto"/>
            </w:tcBorders>
          </w:tcPr>
          <w:p w14:paraId="5C9A7DA2" w14:textId="77777777" w:rsidR="00567AFA" w:rsidRDefault="00000000">
            <w:pPr>
              <w:spacing w:line="360" w:lineRule="auto"/>
              <w:rPr>
                <w:lang w:bidi="ar"/>
              </w:rPr>
            </w:pPr>
            <w:r>
              <w:rPr>
                <w:rFonts w:hint="eastAsia"/>
                <w:lang w:bidi="ar"/>
              </w:rPr>
              <w:t>处理模式</w:t>
            </w:r>
          </w:p>
        </w:tc>
        <w:tc>
          <w:tcPr>
            <w:tcW w:w="1380" w:type="dxa"/>
            <w:tcBorders>
              <w:top w:val="single" w:sz="4" w:space="0" w:color="auto"/>
              <w:left w:val="nil"/>
              <w:bottom w:val="single" w:sz="4" w:space="0" w:color="auto"/>
              <w:right w:val="single" w:sz="4" w:space="0" w:color="auto"/>
            </w:tcBorders>
          </w:tcPr>
          <w:p w14:paraId="2DD2A291" w14:textId="77777777" w:rsidR="00567AFA" w:rsidRDefault="00000000">
            <w:pPr>
              <w:spacing w:line="360" w:lineRule="auto"/>
              <w:rPr>
                <w:lang w:bidi="ar"/>
              </w:rPr>
            </w:pPr>
            <w:proofErr w:type="gramStart"/>
            <w:r>
              <w:rPr>
                <w:rFonts w:hint="eastAsia"/>
                <w:lang w:bidi="ar"/>
              </w:rPr>
              <w:t>char(</w:t>
            </w:r>
            <w:proofErr w:type="gramEnd"/>
            <w:r>
              <w:rPr>
                <w:rFonts w:hint="eastAsia"/>
                <w:lang w:bidi="ar"/>
              </w:rPr>
              <w:t>1)</w:t>
            </w:r>
          </w:p>
        </w:tc>
        <w:tc>
          <w:tcPr>
            <w:tcW w:w="1150" w:type="dxa"/>
            <w:tcBorders>
              <w:top w:val="single" w:sz="4" w:space="0" w:color="auto"/>
              <w:left w:val="nil"/>
              <w:bottom w:val="single" w:sz="4" w:space="0" w:color="auto"/>
              <w:right w:val="single" w:sz="4" w:space="0" w:color="auto"/>
            </w:tcBorders>
          </w:tcPr>
          <w:p w14:paraId="04B3720A" w14:textId="77777777" w:rsidR="00567AFA" w:rsidRDefault="00000000">
            <w:pPr>
              <w:spacing w:line="360" w:lineRule="auto"/>
              <w:rPr>
                <w:lang w:bidi="ar"/>
              </w:rPr>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732AA98B" w14:textId="77777777" w:rsidR="00567AFA" w:rsidRDefault="00000000">
            <w:pPr>
              <w:spacing w:line="300" w:lineRule="auto"/>
              <w:rPr>
                <w:rFonts w:ascii="宋体" w:hAnsi="宋体"/>
                <w:lang w:bidi="ar"/>
              </w:rPr>
            </w:pPr>
            <w:r>
              <w:rPr>
                <w:rFonts w:ascii="宋体" w:hAnsi="宋体" w:hint="eastAsia"/>
                <w:lang w:bidi="ar"/>
              </w:rPr>
              <w:t>1.</w:t>
            </w:r>
            <w:r>
              <w:rPr>
                <w:rFonts w:ascii="宋体" w:hAnsi="宋体" w:hint="eastAsia"/>
                <w:lang w:bidi="ar"/>
              </w:rPr>
              <w:t>审批处理</w:t>
            </w:r>
          </w:p>
          <w:p w14:paraId="46B73760" w14:textId="77777777" w:rsidR="00567AFA" w:rsidRDefault="00000000">
            <w:pPr>
              <w:spacing w:line="300" w:lineRule="auto"/>
              <w:rPr>
                <w:rFonts w:ascii="宋体" w:hAnsi="宋体"/>
                <w:lang w:bidi="ar"/>
              </w:rPr>
            </w:pPr>
            <w:r>
              <w:rPr>
                <w:rFonts w:ascii="宋体" w:hAnsi="宋体" w:hint="eastAsia"/>
                <w:lang w:bidi="ar"/>
              </w:rPr>
              <w:t>2.</w:t>
            </w:r>
            <w:r>
              <w:rPr>
                <w:rFonts w:ascii="宋体" w:hAnsi="宋体" w:hint="eastAsia"/>
                <w:lang w:bidi="ar"/>
              </w:rPr>
              <w:t>直接出账</w:t>
            </w:r>
          </w:p>
          <w:p w14:paraId="7DD43DB4" w14:textId="77777777" w:rsidR="00567AFA" w:rsidRDefault="00000000">
            <w:pPr>
              <w:spacing w:line="300" w:lineRule="auto"/>
              <w:rPr>
                <w:rFonts w:ascii="宋体" w:hAnsi="宋体"/>
                <w:lang w:bidi="ar"/>
              </w:rPr>
            </w:pPr>
            <w:r>
              <w:rPr>
                <w:rFonts w:ascii="宋体" w:hAnsi="宋体" w:hint="eastAsia"/>
                <w:lang w:bidi="ar"/>
              </w:rPr>
              <w:t>3.</w:t>
            </w:r>
            <w:r>
              <w:rPr>
                <w:rFonts w:ascii="宋体" w:hAnsi="宋体" w:hint="eastAsia"/>
                <w:lang w:bidi="ar"/>
              </w:rPr>
              <w:t>经办处理</w:t>
            </w:r>
          </w:p>
        </w:tc>
      </w:tr>
      <w:tr w:rsidR="00567AFA" w14:paraId="48F04244" w14:textId="77777777">
        <w:tc>
          <w:tcPr>
            <w:tcW w:w="1605" w:type="dxa"/>
            <w:tcBorders>
              <w:top w:val="single" w:sz="4" w:space="0" w:color="auto"/>
              <w:left w:val="single" w:sz="4" w:space="0" w:color="auto"/>
              <w:bottom w:val="single" w:sz="4" w:space="0" w:color="auto"/>
              <w:right w:val="single" w:sz="4" w:space="0" w:color="auto"/>
            </w:tcBorders>
          </w:tcPr>
          <w:p w14:paraId="69207DCF" w14:textId="77777777" w:rsidR="00567AFA" w:rsidRDefault="00000000">
            <w:pPr>
              <w:spacing w:line="360" w:lineRule="auto"/>
              <w:rPr>
                <w:strike/>
              </w:rPr>
            </w:pPr>
            <w:proofErr w:type="spellStart"/>
            <w:r>
              <w:rPr>
                <w:rFonts w:hint="eastAsia"/>
                <w:lang w:bidi="ar"/>
              </w:rPr>
              <w:t>failReason</w:t>
            </w:r>
            <w:proofErr w:type="spellEnd"/>
          </w:p>
        </w:tc>
        <w:tc>
          <w:tcPr>
            <w:tcW w:w="1710" w:type="dxa"/>
            <w:tcBorders>
              <w:top w:val="single" w:sz="4" w:space="0" w:color="auto"/>
              <w:left w:val="nil"/>
              <w:bottom w:val="single" w:sz="4" w:space="0" w:color="auto"/>
              <w:right w:val="single" w:sz="4" w:space="0" w:color="auto"/>
            </w:tcBorders>
          </w:tcPr>
          <w:p w14:paraId="1E875A66" w14:textId="77777777" w:rsidR="00567AFA" w:rsidRDefault="00000000">
            <w:pPr>
              <w:spacing w:line="360" w:lineRule="auto"/>
            </w:pPr>
            <w:r>
              <w:rPr>
                <w:rFonts w:hint="eastAsia"/>
                <w:lang w:bidi="ar"/>
              </w:rPr>
              <w:t>错误信息展示</w:t>
            </w:r>
          </w:p>
        </w:tc>
        <w:tc>
          <w:tcPr>
            <w:tcW w:w="1380" w:type="dxa"/>
            <w:tcBorders>
              <w:top w:val="single" w:sz="4" w:space="0" w:color="auto"/>
              <w:left w:val="nil"/>
              <w:bottom w:val="single" w:sz="4" w:space="0" w:color="auto"/>
              <w:right w:val="single" w:sz="4" w:space="0" w:color="auto"/>
            </w:tcBorders>
          </w:tcPr>
          <w:p w14:paraId="49A3B99F" w14:textId="77777777" w:rsidR="00567AFA" w:rsidRDefault="00000000">
            <w:pPr>
              <w:spacing w:line="360" w:lineRule="auto"/>
            </w:pPr>
            <w:proofErr w:type="gramStart"/>
            <w:r>
              <w:rPr>
                <w:rFonts w:hint="eastAsia"/>
                <w:lang w:bidi="ar"/>
              </w:rPr>
              <w:t>varchar(</w:t>
            </w:r>
            <w:proofErr w:type="gramEnd"/>
            <w:r>
              <w:rPr>
                <w:rFonts w:hint="eastAsia"/>
                <w:lang w:bidi="ar"/>
              </w:rPr>
              <w:t>254)</w:t>
            </w:r>
          </w:p>
        </w:tc>
        <w:tc>
          <w:tcPr>
            <w:tcW w:w="1150" w:type="dxa"/>
            <w:tcBorders>
              <w:top w:val="single" w:sz="4" w:space="0" w:color="auto"/>
              <w:left w:val="nil"/>
              <w:bottom w:val="single" w:sz="4" w:space="0" w:color="auto"/>
              <w:right w:val="single" w:sz="4" w:space="0" w:color="auto"/>
            </w:tcBorders>
          </w:tcPr>
          <w:p w14:paraId="2914D5F1" w14:textId="77777777" w:rsidR="00567AFA" w:rsidRDefault="00000000">
            <w:pPr>
              <w:spacing w:line="360" w:lineRule="auto"/>
            </w:pPr>
            <w:r>
              <w:rPr>
                <w:rFonts w:hint="eastAsia"/>
                <w:lang w:bidi="ar"/>
              </w:rPr>
              <w:t>否</w:t>
            </w:r>
          </w:p>
        </w:tc>
        <w:tc>
          <w:tcPr>
            <w:tcW w:w="2840" w:type="dxa"/>
            <w:tcBorders>
              <w:top w:val="single" w:sz="4" w:space="0" w:color="auto"/>
              <w:left w:val="nil"/>
              <w:bottom w:val="single" w:sz="4" w:space="0" w:color="auto"/>
              <w:right w:val="single" w:sz="4" w:space="0" w:color="auto"/>
            </w:tcBorders>
          </w:tcPr>
          <w:p w14:paraId="1F60357A" w14:textId="77777777" w:rsidR="00567AFA" w:rsidRDefault="00000000">
            <w:pPr>
              <w:spacing w:line="360" w:lineRule="auto"/>
            </w:pPr>
            <w:r>
              <w:rPr>
                <w:rFonts w:hint="eastAsia"/>
                <w:lang w:bidi="ar"/>
              </w:rPr>
              <w:t>校验失败时，失败原因展示。</w:t>
            </w:r>
          </w:p>
        </w:tc>
      </w:tr>
      <w:tr w:rsidR="00567AFA" w14:paraId="419F1710"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6E3BC"/>
          </w:tcPr>
          <w:p w14:paraId="442B0657" w14:textId="77777777" w:rsidR="00567AFA" w:rsidRDefault="00000000">
            <w:pPr>
              <w:spacing w:line="360" w:lineRule="auto"/>
            </w:pPr>
            <w:r>
              <w:rPr>
                <w:rFonts w:hint="eastAsia"/>
                <w:lang w:bidi="ar"/>
              </w:rPr>
              <w:t>list</w:t>
            </w:r>
            <w:r>
              <w:rPr>
                <w:rFonts w:hint="eastAsia"/>
                <w:lang w:bidi="ar"/>
              </w:rPr>
              <w:t>（校验结果明细）</w:t>
            </w:r>
          </w:p>
        </w:tc>
      </w:tr>
      <w:tr w:rsidR="00567AFA" w14:paraId="58496F2E"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7D7D7"/>
          </w:tcPr>
          <w:p w14:paraId="0F44AA64" w14:textId="77777777" w:rsidR="00567AFA" w:rsidRDefault="00000000">
            <w:pPr>
              <w:spacing w:line="360" w:lineRule="auto"/>
            </w:pPr>
            <w:r>
              <w:rPr>
                <w:rFonts w:hint="eastAsia"/>
                <w:lang w:bidi="ar"/>
              </w:rPr>
              <w:t>row</w:t>
            </w:r>
          </w:p>
        </w:tc>
      </w:tr>
      <w:tr w:rsidR="00567AFA" w14:paraId="6BA63FF4" w14:textId="77777777">
        <w:trPr>
          <w:trHeight w:val="90"/>
        </w:trPr>
        <w:tc>
          <w:tcPr>
            <w:tcW w:w="1605" w:type="dxa"/>
            <w:tcBorders>
              <w:top w:val="single" w:sz="4" w:space="0" w:color="auto"/>
              <w:left w:val="single" w:sz="4" w:space="0" w:color="auto"/>
              <w:bottom w:val="single" w:sz="4" w:space="0" w:color="auto"/>
              <w:right w:val="single" w:sz="4" w:space="0" w:color="auto"/>
            </w:tcBorders>
          </w:tcPr>
          <w:p w14:paraId="143B220A" w14:textId="77777777" w:rsidR="00567AFA" w:rsidRDefault="00000000">
            <w:pPr>
              <w:spacing w:line="360" w:lineRule="auto"/>
            </w:pPr>
            <w:proofErr w:type="spellStart"/>
            <w:r>
              <w:rPr>
                <w:rFonts w:hint="eastAsia"/>
                <w:lang w:bidi="ar"/>
              </w:rPr>
              <w:t>externalNum</w:t>
            </w:r>
            <w:proofErr w:type="spellEnd"/>
          </w:p>
        </w:tc>
        <w:tc>
          <w:tcPr>
            <w:tcW w:w="1710" w:type="dxa"/>
            <w:tcBorders>
              <w:top w:val="single" w:sz="4" w:space="0" w:color="auto"/>
              <w:left w:val="nil"/>
              <w:bottom w:val="single" w:sz="4" w:space="0" w:color="auto"/>
              <w:right w:val="single" w:sz="4" w:space="0" w:color="auto"/>
            </w:tcBorders>
          </w:tcPr>
          <w:p w14:paraId="3B958372" w14:textId="77777777" w:rsidR="00567AFA" w:rsidRDefault="00000000">
            <w:pPr>
              <w:spacing w:line="360" w:lineRule="auto"/>
            </w:pPr>
            <w:r>
              <w:rPr>
                <w:rFonts w:hint="eastAsia"/>
                <w:lang w:bidi="ar"/>
              </w:rPr>
              <w:t>明细流水号</w:t>
            </w:r>
          </w:p>
        </w:tc>
        <w:tc>
          <w:tcPr>
            <w:tcW w:w="1380" w:type="dxa"/>
            <w:tcBorders>
              <w:top w:val="single" w:sz="4" w:space="0" w:color="auto"/>
              <w:left w:val="nil"/>
              <w:bottom w:val="single" w:sz="4" w:space="0" w:color="auto"/>
              <w:right w:val="single" w:sz="4" w:space="0" w:color="auto"/>
            </w:tcBorders>
          </w:tcPr>
          <w:p w14:paraId="71E06D86" w14:textId="77777777" w:rsidR="00567AFA" w:rsidRDefault="00000000">
            <w:pPr>
              <w:spacing w:line="360" w:lineRule="auto"/>
            </w:pPr>
            <w:proofErr w:type="gramStart"/>
            <w:r>
              <w:rPr>
                <w:rFonts w:hint="eastAsia"/>
                <w:lang w:bidi="ar"/>
              </w:rPr>
              <w:t>varchar(</w:t>
            </w:r>
            <w:proofErr w:type="gramEnd"/>
            <w:r>
              <w:rPr>
                <w:rFonts w:hint="eastAsia"/>
                <w:lang w:bidi="ar"/>
              </w:rPr>
              <w:t>50)</w:t>
            </w:r>
          </w:p>
        </w:tc>
        <w:tc>
          <w:tcPr>
            <w:tcW w:w="1150" w:type="dxa"/>
            <w:tcBorders>
              <w:top w:val="single" w:sz="4" w:space="0" w:color="auto"/>
              <w:left w:val="nil"/>
              <w:bottom w:val="single" w:sz="4" w:space="0" w:color="auto"/>
              <w:right w:val="single" w:sz="4" w:space="0" w:color="auto"/>
            </w:tcBorders>
          </w:tcPr>
          <w:p w14:paraId="49D6A7F6" w14:textId="77777777" w:rsidR="00567AFA" w:rsidRDefault="00000000">
            <w:pPr>
              <w:spacing w:line="360" w:lineRule="auto"/>
            </w:pPr>
            <w:r>
              <w:rPr>
                <w:rFonts w:hint="eastAsia"/>
                <w:lang w:bidi="ar"/>
              </w:rPr>
              <w:t>是</w:t>
            </w:r>
          </w:p>
        </w:tc>
        <w:tc>
          <w:tcPr>
            <w:tcW w:w="2840" w:type="dxa"/>
            <w:tcBorders>
              <w:top w:val="single" w:sz="4" w:space="0" w:color="auto"/>
              <w:left w:val="nil"/>
              <w:bottom w:val="single" w:sz="4" w:space="0" w:color="auto"/>
              <w:right w:val="single" w:sz="4" w:space="0" w:color="auto"/>
            </w:tcBorders>
          </w:tcPr>
          <w:p w14:paraId="4AF672FD" w14:textId="77777777" w:rsidR="00567AFA" w:rsidRDefault="00000000">
            <w:pPr>
              <w:spacing w:line="360" w:lineRule="auto"/>
            </w:pPr>
            <w:r>
              <w:rPr>
                <w:rFonts w:hint="eastAsia"/>
                <w:lang w:bidi="ar"/>
              </w:rPr>
              <w:t>最大长度为</w:t>
            </w:r>
            <w:r>
              <w:rPr>
                <w:rFonts w:hint="eastAsia"/>
                <w:lang w:bidi="ar"/>
              </w:rPr>
              <w:t>50</w:t>
            </w:r>
          </w:p>
        </w:tc>
      </w:tr>
      <w:tr w:rsidR="00567AFA" w14:paraId="1B2A6B34" w14:textId="77777777">
        <w:tc>
          <w:tcPr>
            <w:tcW w:w="1605" w:type="dxa"/>
            <w:tcBorders>
              <w:top w:val="single" w:sz="4" w:space="0" w:color="auto"/>
              <w:left w:val="single" w:sz="4" w:space="0" w:color="auto"/>
              <w:bottom w:val="single" w:sz="4" w:space="0" w:color="auto"/>
              <w:right w:val="single" w:sz="4" w:space="0" w:color="auto"/>
            </w:tcBorders>
          </w:tcPr>
          <w:p w14:paraId="63F070FE" w14:textId="77777777" w:rsidR="00567AFA" w:rsidRDefault="00000000">
            <w:pPr>
              <w:spacing w:line="360" w:lineRule="auto"/>
            </w:pPr>
            <w:proofErr w:type="spellStart"/>
            <w:r>
              <w:rPr>
                <w:rFonts w:hint="eastAsia"/>
                <w:lang w:bidi="ar"/>
              </w:rPr>
              <w:lastRenderedPageBreak/>
              <w:t>rowStat</w:t>
            </w:r>
            <w:proofErr w:type="spellEnd"/>
          </w:p>
          <w:p w14:paraId="1A2BBC22" w14:textId="77777777" w:rsidR="00567AFA" w:rsidRDefault="00567AFA">
            <w:pPr>
              <w:spacing w:line="360" w:lineRule="auto"/>
            </w:pPr>
          </w:p>
        </w:tc>
        <w:tc>
          <w:tcPr>
            <w:tcW w:w="1710" w:type="dxa"/>
            <w:tcBorders>
              <w:top w:val="single" w:sz="4" w:space="0" w:color="auto"/>
              <w:left w:val="nil"/>
              <w:bottom w:val="single" w:sz="4" w:space="0" w:color="auto"/>
              <w:right w:val="single" w:sz="4" w:space="0" w:color="auto"/>
            </w:tcBorders>
          </w:tcPr>
          <w:p w14:paraId="1ADD217F" w14:textId="77777777" w:rsidR="00567AFA" w:rsidRDefault="00000000">
            <w:pPr>
              <w:spacing w:line="360" w:lineRule="auto"/>
            </w:pPr>
            <w:r>
              <w:rPr>
                <w:rFonts w:hint="eastAsia"/>
                <w:lang w:bidi="ar"/>
              </w:rPr>
              <w:t>校验状态</w:t>
            </w:r>
          </w:p>
        </w:tc>
        <w:tc>
          <w:tcPr>
            <w:tcW w:w="1380" w:type="dxa"/>
            <w:tcBorders>
              <w:top w:val="single" w:sz="4" w:space="0" w:color="auto"/>
              <w:left w:val="nil"/>
              <w:bottom w:val="single" w:sz="4" w:space="0" w:color="auto"/>
              <w:right w:val="single" w:sz="4" w:space="0" w:color="auto"/>
            </w:tcBorders>
          </w:tcPr>
          <w:p w14:paraId="305AC101" w14:textId="77777777" w:rsidR="00567AFA" w:rsidRDefault="00000000">
            <w:pPr>
              <w:spacing w:line="360" w:lineRule="auto"/>
            </w:pPr>
            <w:proofErr w:type="gramStart"/>
            <w:r>
              <w:rPr>
                <w:rFonts w:hint="eastAsia"/>
                <w:lang w:bidi="ar"/>
              </w:rPr>
              <w:t>varchar(</w:t>
            </w:r>
            <w:proofErr w:type="gramEnd"/>
            <w:r>
              <w:rPr>
                <w:rFonts w:hint="eastAsia"/>
                <w:lang w:bidi="ar"/>
              </w:rPr>
              <w:t>7)</w:t>
            </w:r>
          </w:p>
        </w:tc>
        <w:tc>
          <w:tcPr>
            <w:tcW w:w="1150" w:type="dxa"/>
            <w:tcBorders>
              <w:top w:val="single" w:sz="4" w:space="0" w:color="auto"/>
              <w:left w:val="nil"/>
              <w:bottom w:val="single" w:sz="4" w:space="0" w:color="auto"/>
              <w:right w:val="single" w:sz="4" w:space="0" w:color="auto"/>
            </w:tcBorders>
          </w:tcPr>
          <w:p w14:paraId="24AB2239" w14:textId="77777777" w:rsidR="00567AFA" w:rsidRDefault="00000000">
            <w:pPr>
              <w:pStyle w:val="aff2"/>
              <w:spacing w:after="120" w:afterAutospacing="0" w:line="360" w:lineRule="auto"/>
              <w:rPr>
                <w:kern w:val="2"/>
              </w:rPr>
            </w:pPr>
            <w:r>
              <w:rPr>
                <w:rFonts w:cs="宋体" w:hint="eastAsia"/>
                <w:sz w:val="20"/>
                <w:lang w:bidi="ar"/>
              </w:rPr>
              <w:t>是</w:t>
            </w:r>
          </w:p>
        </w:tc>
        <w:tc>
          <w:tcPr>
            <w:tcW w:w="2840" w:type="dxa"/>
            <w:tcBorders>
              <w:top w:val="single" w:sz="4" w:space="0" w:color="auto"/>
              <w:left w:val="nil"/>
              <w:bottom w:val="single" w:sz="4" w:space="0" w:color="auto"/>
              <w:right w:val="single" w:sz="4" w:space="0" w:color="auto"/>
            </w:tcBorders>
          </w:tcPr>
          <w:p w14:paraId="544CBCE6" w14:textId="77777777" w:rsidR="00567AFA" w:rsidRDefault="00000000">
            <w:pPr>
              <w:pStyle w:val="aff2"/>
              <w:spacing w:after="120" w:afterAutospacing="0" w:line="360" w:lineRule="auto"/>
              <w:rPr>
                <w:rFonts w:cs="宋体"/>
                <w:sz w:val="20"/>
                <w:lang w:bidi="ar"/>
              </w:rPr>
            </w:pPr>
            <w:r>
              <w:rPr>
                <w:rFonts w:cs="宋体" w:hint="eastAsia"/>
                <w:sz w:val="20"/>
                <w:lang w:bidi="ar"/>
              </w:rPr>
              <w:t>校验状态返回码</w:t>
            </w:r>
          </w:p>
          <w:p w14:paraId="1EF79561" w14:textId="77777777" w:rsidR="00567AFA" w:rsidRDefault="00000000">
            <w:pPr>
              <w:pStyle w:val="aff2"/>
              <w:spacing w:after="120" w:afterAutospacing="0" w:line="360" w:lineRule="auto"/>
              <w:rPr>
                <w:kern w:val="2"/>
              </w:rPr>
            </w:pPr>
            <w:r>
              <w:rPr>
                <w:rFonts w:cs="宋体" w:hint="eastAsia"/>
                <w:sz w:val="20"/>
                <w:lang w:bidi="ar"/>
              </w:rPr>
              <w:t xml:space="preserve">AAAAAAA - </w:t>
            </w:r>
            <w:r>
              <w:rPr>
                <w:rFonts w:cs="宋体" w:hint="eastAsia"/>
                <w:sz w:val="20"/>
                <w:lang w:bidi="ar"/>
              </w:rPr>
              <w:t>校验成功</w:t>
            </w:r>
          </w:p>
        </w:tc>
      </w:tr>
      <w:tr w:rsidR="00567AFA" w14:paraId="18DAEC94" w14:textId="77777777">
        <w:trPr>
          <w:trHeight w:val="988"/>
        </w:trPr>
        <w:tc>
          <w:tcPr>
            <w:tcW w:w="1605" w:type="dxa"/>
            <w:tcBorders>
              <w:top w:val="single" w:sz="4" w:space="0" w:color="auto"/>
              <w:left w:val="single" w:sz="4" w:space="0" w:color="auto"/>
              <w:bottom w:val="single" w:sz="4" w:space="0" w:color="auto"/>
              <w:right w:val="single" w:sz="4" w:space="0" w:color="auto"/>
            </w:tcBorders>
          </w:tcPr>
          <w:p w14:paraId="455F6FE0" w14:textId="77777777" w:rsidR="00567AFA" w:rsidRDefault="00000000">
            <w:pPr>
              <w:spacing w:line="360" w:lineRule="auto"/>
            </w:pPr>
            <w:proofErr w:type="spellStart"/>
            <w:r>
              <w:rPr>
                <w:rFonts w:hint="eastAsia"/>
                <w:lang w:bidi="ar"/>
              </w:rPr>
              <w:t>rowStatMsg</w:t>
            </w:r>
            <w:proofErr w:type="spellEnd"/>
          </w:p>
          <w:p w14:paraId="7953B0E0" w14:textId="77777777" w:rsidR="00567AFA" w:rsidRDefault="00567AFA">
            <w:pPr>
              <w:spacing w:line="360" w:lineRule="auto"/>
            </w:pPr>
          </w:p>
        </w:tc>
        <w:tc>
          <w:tcPr>
            <w:tcW w:w="1710" w:type="dxa"/>
            <w:tcBorders>
              <w:top w:val="single" w:sz="4" w:space="0" w:color="auto"/>
              <w:left w:val="nil"/>
              <w:bottom w:val="single" w:sz="4" w:space="0" w:color="auto"/>
              <w:right w:val="single" w:sz="4" w:space="0" w:color="auto"/>
            </w:tcBorders>
          </w:tcPr>
          <w:p w14:paraId="1AB56CAD" w14:textId="77777777" w:rsidR="00567AFA" w:rsidRDefault="00000000">
            <w:pPr>
              <w:spacing w:line="360" w:lineRule="auto"/>
            </w:pPr>
            <w:r>
              <w:rPr>
                <w:rFonts w:hint="eastAsia"/>
                <w:lang w:bidi="ar"/>
              </w:rPr>
              <w:t>校验状态信息</w:t>
            </w:r>
          </w:p>
        </w:tc>
        <w:tc>
          <w:tcPr>
            <w:tcW w:w="1380" w:type="dxa"/>
            <w:tcBorders>
              <w:top w:val="single" w:sz="4" w:space="0" w:color="auto"/>
              <w:left w:val="nil"/>
              <w:bottom w:val="single" w:sz="4" w:space="0" w:color="auto"/>
              <w:right w:val="single" w:sz="4" w:space="0" w:color="auto"/>
            </w:tcBorders>
          </w:tcPr>
          <w:p w14:paraId="3D16E085" w14:textId="77777777" w:rsidR="00567AFA" w:rsidRDefault="00000000">
            <w:pPr>
              <w:spacing w:line="360" w:lineRule="auto"/>
            </w:pPr>
            <w:r>
              <w:rPr>
                <w:rFonts w:hint="eastAsia"/>
                <w:lang w:bidi="ar"/>
              </w:rPr>
              <w:t>varchar</w:t>
            </w:r>
            <w:r>
              <w:rPr>
                <w:rFonts w:hint="eastAsia"/>
                <w:lang w:bidi="ar"/>
              </w:rPr>
              <w:t>（</w:t>
            </w:r>
            <w:r>
              <w:rPr>
                <w:rFonts w:hint="eastAsia"/>
                <w:lang w:bidi="ar"/>
              </w:rPr>
              <w:t>50</w:t>
            </w:r>
            <w:r>
              <w:rPr>
                <w:rFonts w:hint="eastAsia"/>
                <w:lang w:bidi="ar"/>
              </w:rPr>
              <w:t>）</w:t>
            </w:r>
          </w:p>
        </w:tc>
        <w:tc>
          <w:tcPr>
            <w:tcW w:w="1150" w:type="dxa"/>
            <w:tcBorders>
              <w:top w:val="single" w:sz="4" w:space="0" w:color="auto"/>
              <w:left w:val="nil"/>
              <w:bottom w:val="single" w:sz="4" w:space="0" w:color="auto"/>
              <w:right w:val="single" w:sz="4" w:space="0" w:color="auto"/>
            </w:tcBorders>
          </w:tcPr>
          <w:p w14:paraId="31B02695" w14:textId="77777777" w:rsidR="00567AFA" w:rsidRDefault="00000000">
            <w:pPr>
              <w:pStyle w:val="aff2"/>
              <w:spacing w:after="120" w:afterAutospacing="0" w:line="360" w:lineRule="auto"/>
              <w:rPr>
                <w:kern w:val="2"/>
              </w:rPr>
            </w:pPr>
            <w:r>
              <w:rPr>
                <w:rFonts w:cs="宋体" w:hint="eastAsia"/>
                <w:sz w:val="20"/>
              </w:rPr>
              <w:t>否</w:t>
            </w:r>
          </w:p>
        </w:tc>
        <w:tc>
          <w:tcPr>
            <w:tcW w:w="2840" w:type="dxa"/>
            <w:tcBorders>
              <w:top w:val="single" w:sz="4" w:space="0" w:color="auto"/>
              <w:left w:val="nil"/>
              <w:bottom w:val="single" w:sz="4" w:space="0" w:color="auto"/>
              <w:right w:val="single" w:sz="4" w:space="0" w:color="auto"/>
            </w:tcBorders>
          </w:tcPr>
          <w:p w14:paraId="4DC4FAEB" w14:textId="77777777" w:rsidR="00567AFA" w:rsidRDefault="00000000">
            <w:pPr>
              <w:pStyle w:val="aff2"/>
              <w:spacing w:after="120" w:afterAutospacing="0" w:line="360" w:lineRule="auto"/>
              <w:rPr>
                <w:kern w:val="2"/>
              </w:rPr>
            </w:pPr>
            <w:r>
              <w:rPr>
                <w:rFonts w:cs="宋体" w:hint="eastAsia"/>
                <w:sz w:val="20"/>
                <w:lang w:bidi="ar"/>
              </w:rPr>
              <w:t>校验状态结果描述</w:t>
            </w:r>
          </w:p>
        </w:tc>
      </w:tr>
      <w:tr w:rsidR="00567AFA" w14:paraId="5F1B849B"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7D7D7"/>
          </w:tcPr>
          <w:p w14:paraId="21B2B020" w14:textId="77777777" w:rsidR="00567AFA" w:rsidRDefault="00000000">
            <w:pPr>
              <w:spacing w:line="360" w:lineRule="auto"/>
            </w:pPr>
            <w:r>
              <w:rPr>
                <w:rFonts w:hint="eastAsia"/>
                <w:lang w:bidi="ar"/>
              </w:rPr>
              <w:t>row</w:t>
            </w:r>
          </w:p>
        </w:tc>
      </w:tr>
      <w:tr w:rsidR="00567AFA" w14:paraId="4ABBB0E8" w14:textId="77777777">
        <w:tc>
          <w:tcPr>
            <w:tcW w:w="8685" w:type="dxa"/>
            <w:gridSpan w:val="5"/>
            <w:tcBorders>
              <w:top w:val="single" w:sz="4" w:space="0" w:color="auto"/>
              <w:left w:val="single" w:sz="4" w:space="0" w:color="auto"/>
              <w:bottom w:val="single" w:sz="4" w:space="0" w:color="auto"/>
              <w:right w:val="single" w:sz="4" w:space="0" w:color="auto"/>
            </w:tcBorders>
            <w:shd w:val="clear" w:color="auto" w:fill="D6E3BC"/>
          </w:tcPr>
          <w:p w14:paraId="3DBB0500" w14:textId="77777777" w:rsidR="00567AFA" w:rsidRDefault="00000000">
            <w:pPr>
              <w:spacing w:line="360" w:lineRule="auto"/>
            </w:pPr>
            <w:r>
              <w:rPr>
                <w:rFonts w:hint="eastAsia"/>
                <w:lang w:bidi="ar"/>
              </w:rPr>
              <w:t>list</w:t>
            </w:r>
          </w:p>
        </w:tc>
      </w:tr>
    </w:tbl>
    <w:p w14:paraId="1D7EA14E" w14:textId="77777777" w:rsidR="00567AFA" w:rsidRDefault="00567AFA">
      <w:pPr>
        <w:pStyle w:val="a2"/>
        <w:ind w:firstLineChars="0" w:firstLine="0"/>
        <w:rPr>
          <w:b/>
          <w:lang w:bidi="ar"/>
        </w:rPr>
      </w:pPr>
    </w:p>
    <w:p w14:paraId="1DFEEBD4" w14:textId="77777777" w:rsidR="00567AFA" w:rsidRDefault="00567AFA">
      <w:pPr>
        <w:pStyle w:val="a3"/>
        <w:ind w:firstLine="420"/>
        <w:rPr>
          <w:color w:val="auto"/>
        </w:rPr>
      </w:pPr>
    </w:p>
    <w:p w14:paraId="57A9EA39" w14:textId="77777777" w:rsidR="00567AFA" w:rsidRDefault="00000000">
      <w:pPr>
        <w:pStyle w:val="40"/>
      </w:pPr>
      <w:bookmarkStart w:id="1731" w:name="_Toc12529"/>
      <w:bookmarkStart w:id="1732" w:name="_Toc14574"/>
      <w:bookmarkStart w:id="1733" w:name="_Toc9398"/>
      <w:bookmarkStart w:id="1734" w:name="_Toc4104"/>
      <w:bookmarkStart w:id="1735" w:name="_Toc18575"/>
      <w:bookmarkStart w:id="1736" w:name="_Toc2875"/>
      <w:bookmarkStart w:id="1737" w:name="_Toc5409"/>
      <w:bookmarkStart w:id="1738" w:name="_Toc21465"/>
      <w:bookmarkStart w:id="1739" w:name="_Toc11396"/>
      <w:bookmarkStart w:id="1740" w:name="_Toc24023"/>
      <w:bookmarkStart w:id="1741" w:name="_Toc14219"/>
      <w:bookmarkStart w:id="1742" w:name="_Toc9516"/>
      <w:bookmarkStart w:id="1743" w:name="_Toc9502"/>
      <w:bookmarkStart w:id="1744" w:name="_Toc13287"/>
      <w:bookmarkStart w:id="1745" w:name="_Toc25461"/>
      <w:bookmarkStart w:id="1746" w:name="_Toc12613"/>
      <w:bookmarkStart w:id="1747" w:name="_Toc18004"/>
      <w:bookmarkStart w:id="1748" w:name="_Toc30065"/>
      <w:bookmarkStart w:id="1749" w:name="_Toc28304"/>
      <w:r>
        <w:rPr>
          <w:rFonts w:hint="eastAsia"/>
        </w:rPr>
        <w:t>请求报文</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14:paraId="2C8B6E1E" w14:textId="77777777" w:rsidR="00567AFA" w:rsidRDefault="00000000">
      <w:pPr>
        <w:pStyle w:val="a3"/>
        <w:rPr>
          <w:color w:val="auto"/>
        </w:rPr>
      </w:pPr>
      <w:r>
        <w:rPr>
          <w:rFonts w:hint="eastAsia"/>
          <w:color w:val="auto"/>
        </w:rPr>
        <w:t>&lt;?xml version="1.0" encoding="GBK"?&gt;</w:t>
      </w:r>
    </w:p>
    <w:p w14:paraId="7C0C2D77" w14:textId="77777777" w:rsidR="00567AFA" w:rsidRDefault="00000000">
      <w:pPr>
        <w:pStyle w:val="a3"/>
        <w:rPr>
          <w:color w:val="auto"/>
        </w:rPr>
      </w:pPr>
      <w:r>
        <w:rPr>
          <w:rFonts w:hint="eastAsia"/>
          <w:color w:val="auto"/>
        </w:rPr>
        <w:t>&lt;stream&gt;</w:t>
      </w:r>
    </w:p>
    <w:p w14:paraId="7A3933C0" w14:textId="77777777" w:rsidR="00567AFA" w:rsidRDefault="00000000">
      <w:pPr>
        <w:pStyle w:val="a3"/>
        <w:rPr>
          <w:color w:val="auto"/>
        </w:rPr>
      </w:pPr>
      <w:r>
        <w:rPr>
          <w:rFonts w:hint="eastAsia"/>
          <w:color w:val="auto"/>
        </w:rPr>
        <w:t xml:space="preserve">    &lt;action&gt;SKDLITLG&lt;/action&gt;</w:t>
      </w:r>
    </w:p>
    <w:p w14:paraId="7F8340CF" w14:textId="77777777" w:rsidR="00567AFA" w:rsidRDefault="00000000">
      <w:pPr>
        <w:pStyle w:val="a3"/>
        <w:rPr>
          <w:color w:val="auto"/>
        </w:rPr>
      </w:pPr>
      <w:r>
        <w:rPr>
          <w:rFonts w:hint="eastAsia"/>
          <w:color w:val="auto"/>
        </w:rPr>
        <w:t xml:space="preserve">    &lt;</w:t>
      </w:r>
      <w:proofErr w:type="spellStart"/>
      <w:r>
        <w:rPr>
          <w:rFonts w:hint="eastAsia"/>
          <w:color w:val="auto"/>
        </w:rPr>
        <w:t>userName</w:t>
      </w:r>
      <w:proofErr w:type="spellEnd"/>
      <w:r>
        <w:rPr>
          <w:rFonts w:hint="eastAsia"/>
          <w:color w:val="auto"/>
        </w:rPr>
        <w:t>&gt;&lt;/</w:t>
      </w:r>
      <w:proofErr w:type="spellStart"/>
      <w:r>
        <w:rPr>
          <w:rFonts w:hint="eastAsia"/>
          <w:color w:val="auto"/>
        </w:rPr>
        <w:t>userName</w:t>
      </w:r>
      <w:proofErr w:type="spellEnd"/>
      <w:r>
        <w:rPr>
          <w:rFonts w:hint="eastAsia"/>
          <w:color w:val="auto"/>
        </w:rPr>
        <w:t>&gt;</w:t>
      </w:r>
    </w:p>
    <w:p w14:paraId="695A5356" w14:textId="77777777" w:rsidR="00567AFA" w:rsidRDefault="00000000">
      <w:pPr>
        <w:pStyle w:val="a3"/>
        <w:rPr>
          <w:color w:val="auto"/>
        </w:rPr>
      </w:pPr>
      <w:r>
        <w:rPr>
          <w:rFonts w:hint="eastAsia"/>
          <w:color w:val="auto"/>
        </w:rPr>
        <w:t xml:space="preserve">    &lt;</w:t>
      </w:r>
      <w:proofErr w:type="spellStart"/>
      <w:r>
        <w:rPr>
          <w:rFonts w:hint="eastAsia"/>
          <w:color w:val="auto"/>
        </w:rPr>
        <w:t>externalBatNum</w:t>
      </w:r>
      <w:proofErr w:type="spellEnd"/>
      <w:r>
        <w:rPr>
          <w:rFonts w:hint="eastAsia"/>
          <w:color w:val="auto"/>
        </w:rPr>
        <w:t>&gt;15726985932281037&lt;/</w:t>
      </w:r>
      <w:proofErr w:type="spellStart"/>
      <w:r>
        <w:rPr>
          <w:rFonts w:hint="eastAsia"/>
          <w:color w:val="auto"/>
        </w:rPr>
        <w:t>externalBatNum</w:t>
      </w:r>
      <w:proofErr w:type="spellEnd"/>
      <w:r>
        <w:rPr>
          <w:rFonts w:hint="eastAsia"/>
          <w:color w:val="auto"/>
        </w:rPr>
        <w:t>&gt;</w:t>
      </w:r>
    </w:p>
    <w:p w14:paraId="493BFA1C" w14:textId="77777777" w:rsidR="00567AFA" w:rsidRDefault="00000000">
      <w:pPr>
        <w:pStyle w:val="a3"/>
        <w:rPr>
          <w:color w:val="auto"/>
        </w:rPr>
      </w:pPr>
      <w:r>
        <w:rPr>
          <w:rFonts w:hint="eastAsia"/>
          <w:color w:val="auto"/>
        </w:rPr>
        <w:t xml:space="preserve">    &lt;</w:t>
      </w:r>
      <w:proofErr w:type="spellStart"/>
      <w:r>
        <w:rPr>
          <w:rFonts w:hint="eastAsia"/>
          <w:color w:val="auto"/>
        </w:rPr>
        <w:t>pypartyAccnum</w:t>
      </w:r>
      <w:proofErr w:type="spellEnd"/>
      <w:r>
        <w:rPr>
          <w:rFonts w:hint="eastAsia"/>
          <w:color w:val="auto"/>
        </w:rPr>
        <w:t>&gt;8110701013701511777&lt;/</w:t>
      </w:r>
      <w:proofErr w:type="spellStart"/>
      <w:r>
        <w:rPr>
          <w:rFonts w:hint="eastAsia"/>
          <w:color w:val="auto"/>
        </w:rPr>
        <w:t>pypartyAccnum</w:t>
      </w:r>
      <w:proofErr w:type="spellEnd"/>
      <w:r>
        <w:rPr>
          <w:rFonts w:hint="eastAsia"/>
          <w:color w:val="auto"/>
        </w:rPr>
        <w:t>&gt;</w:t>
      </w:r>
    </w:p>
    <w:p w14:paraId="1CF6E548" w14:textId="77777777" w:rsidR="00567AFA" w:rsidRDefault="00000000">
      <w:pPr>
        <w:pStyle w:val="a3"/>
        <w:rPr>
          <w:color w:val="auto"/>
        </w:rPr>
      </w:pPr>
      <w:r>
        <w:rPr>
          <w:rFonts w:hint="eastAsia"/>
          <w:color w:val="auto"/>
        </w:rPr>
        <w:t xml:space="preserve">    &lt;</w:t>
      </w:r>
      <w:proofErr w:type="spellStart"/>
      <w:r>
        <w:rPr>
          <w:rFonts w:hint="eastAsia"/>
          <w:color w:val="auto"/>
        </w:rPr>
        <w:t>totNbr</w:t>
      </w:r>
      <w:proofErr w:type="spellEnd"/>
      <w:r>
        <w:rPr>
          <w:rFonts w:hint="eastAsia"/>
          <w:color w:val="auto"/>
        </w:rPr>
        <w:t>&gt;1&lt;/</w:t>
      </w:r>
      <w:proofErr w:type="spellStart"/>
      <w:r>
        <w:rPr>
          <w:rFonts w:hint="eastAsia"/>
          <w:color w:val="auto"/>
        </w:rPr>
        <w:t>totNbr</w:t>
      </w:r>
      <w:proofErr w:type="spellEnd"/>
      <w:r>
        <w:rPr>
          <w:rFonts w:hint="eastAsia"/>
          <w:color w:val="auto"/>
        </w:rPr>
        <w:t>&gt;</w:t>
      </w:r>
    </w:p>
    <w:p w14:paraId="46C6BE38" w14:textId="77777777" w:rsidR="00567AFA" w:rsidRDefault="00000000">
      <w:pPr>
        <w:pStyle w:val="a3"/>
        <w:rPr>
          <w:color w:val="auto"/>
        </w:rPr>
      </w:pPr>
      <w:r>
        <w:rPr>
          <w:rFonts w:hint="eastAsia"/>
          <w:color w:val="auto"/>
        </w:rPr>
        <w:t xml:space="preserve">    &lt;amt&gt;1&lt;/amt&gt;</w:t>
      </w:r>
    </w:p>
    <w:p w14:paraId="517C339F" w14:textId="77777777" w:rsidR="00567AFA" w:rsidRDefault="00000000">
      <w:pPr>
        <w:pStyle w:val="a3"/>
        <w:rPr>
          <w:color w:val="auto"/>
        </w:rPr>
      </w:pPr>
      <w:r>
        <w:rPr>
          <w:rFonts w:hint="eastAsia"/>
          <w:color w:val="auto"/>
        </w:rPr>
        <w:t xml:space="preserve">    &lt;</w:t>
      </w:r>
      <w:proofErr w:type="spellStart"/>
      <w:r>
        <w:rPr>
          <w:rFonts w:hint="eastAsia"/>
          <w:color w:val="auto"/>
        </w:rPr>
        <w:t>currencyID</w:t>
      </w:r>
      <w:proofErr w:type="spellEnd"/>
      <w:r>
        <w:rPr>
          <w:rFonts w:hint="eastAsia"/>
          <w:color w:val="auto"/>
        </w:rPr>
        <w:t>&gt;185&lt;/</w:t>
      </w:r>
      <w:proofErr w:type="spellStart"/>
      <w:r>
        <w:rPr>
          <w:rFonts w:hint="eastAsia"/>
          <w:color w:val="auto"/>
        </w:rPr>
        <w:t>currencyID</w:t>
      </w:r>
      <w:proofErr w:type="spellEnd"/>
      <w:r>
        <w:rPr>
          <w:rFonts w:hint="eastAsia"/>
          <w:color w:val="auto"/>
        </w:rPr>
        <w:t>&gt;</w:t>
      </w:r>
    </w:p>
    <w:p w14:paraId="24D54D54" w14:textId="77777777" w:rsidR="00567AFA" w:rsidRDefault="00000000">
      <w:pPr>
        <w:pStyle w:val="a3"/>
        <w:rPr>
          <w:color w:val="auto"/>
        </w:rPr>
      </w:pPr>
      <w:r>
        <w:rPr>
          <w:rFonts w:hint="eastAsia"/>
          <w:color w:val="auto"/>
        </w:rPr>
        <w:t xml:space="preserve">    &lt;</w:t>
      </w:r>
      <w:proofErr w:type="spellStart"/>
      <w:r>
        <w:rPr>
          <w:rFonts w:hint="eastAsia"/>
          <w:color w:val="auto"/>
        </w:rPr>
        <w:t>itlgPayrollType</w:t>
      </w:r>
      <w:proofErr w:type="spellEnd"/>
      <w:r>
        <w:rPr>
          <w:rFonts w:hint="eastAsia"/>
          <w:color w:val="auto"/>
        </w:rPr>
        <w:t>&gt;01&lt;/</w:t>
      </w:r>
      <w:proofErr w:type="spellStart"/>
      <w:r>
        <w:rPr>
          <w:rFonts w:hint="eastAsia"/>
          <w:color w:val="auto"/>
        </w:rPr>
        <w:t>itlgPayrollType</w:t>
      </w:r>
      <w:proofErr w:type="spellEnd"/>
      <w:r>
        <w:rPr>
          <w:rFonts w:hint="eastAsia"/>
          <w:color w:val="auto"/>
        </w:rPr>
        <w:t>&gt;</w:t>
      </w:r>
    </w:p>
    <w:p w14:paraId="26045EF1" w14:textId="77777777" w:rsidR="00567AFA" w:rsidRDefault="00000000">
      <w:pPr>
        <w:pStyle w:val="a3"/>
        <w:rPr>
          <w:color w:val="auto"/>
        </w:rPr>
      </w:pPr>
      <w:r>
        <w:rPr>
          <w:rFonts w:hint="eastAsia"/>
          <w:color w:val="auto"/>
        </w:rPr>
        <w:t xml:space="preserve">    &lt;</w:t>
      </w:r>
      <w:proofErr w:type="spellStart"/>
      <w:r>
        <w:rPr>
          <w:rFonts w:hint="eastAsia"/>
          <w:color w:val="auto"/>
        </w:rPr>
        <w:t>itlgPreparType</w:t>
      </w:r>
      <w:proofErr w:type="spellEnd"/>
      <w:r>
        <w:rPr>
          <w:rFonts w:hint="eastAsia"/>
          <w:color w:val="auto"/>
        </w:rPr>
        <w:t>&gt;0&lt;/</w:t>
      </w:r>
      <w:proofErr w:type="spellStart"/>
      <w:r>
        <w:rPr>
          <w:rFonts w:hint="eastAsia"/>
          <w:color w:val="auto"/>
        </w:rPr>
        <w:t>itlgPreparType</w:t>
      </w:r>
      <w:proofErr w:type="spellEnd"/>
      <w:r>
        <w:rPr>
          <w:rFonts w:hint="eastAsia"/>
          <w:color w:val="auto"/>
        </w:rPr>
        <w:t>&gt;</w:t>
      </w:r>
    </w:p>
    <w:p w14:paraId="10BB0BB6" w14:textId="77777777" w:rsidR="00567AFA" w:rsidRDefault="00000000">
      <w:pPr>
        <w:pStyle w:val="a3"/>
        <w:rPr>
          <w:color w:val="auto"/>
        </w:rPr>
      </w:pPr>
      <w:r>
        <w:rPr>
          <w:rFonts w:hint="eastAsia"/>
          <w:color w:val="auto"/>
        </w:rPr>
        <w:t xml:space="preserve">    &lt;</w:t>
      </w:r>
      <w:proofErr w:type="spellStart"/>
      <w:r>
        <w:rPr>
          <w:rFonts w:hint="eastAsia"/>
          <w:color w:val="auto"/>
        </w:rPr>
        <w:t>itlgRefundFlag</w:t>
      </w:r>
      <w:proofErr w:type="spellEnd"/>
      <w:r>
        <w:rPr>
          <w:rFonts w:hint="eastAsia"/>
          <w:color w:val="auto"/>
        </w:rPr>
        <w:t>&gt;0&lt;/</w:t>
      </w:r>
      <w:proofErr w:type="spellStart"/>
      <w:r>
        <w:rPr>
          <w:rFonts w:hint="eastAsia"/>
          <w:color w:val="auto"/>
        </w:rPr>
        <w:t>itlgRefundFlag</w:t>
      </w:r>
      <w:proofErr w:type="spellEnd"/>
      <w:r>
        <w:rPr>
          <w:rFonts w:hint="eastAsia"/>
          <w:color w:val="auto"/>
        </w:rPr>
        <w:t>&gt;</w:t>
      </w:r>
    </w:p>
    <w:p w14:paraId="72BCF585" w14:textId="77777777" w:rsidR="00567AFA" w:rsidRDefault="00000000">
      <w:pPr>
        <w:pStyle w:val="a3"/>
        <w:rPr>
          <w:color w:val="auto"/>
        </w:rPr>
      </w:pPr>
      <w:r>
        <w:rPr>
          <w:rFonts w:hint="eastAsia"/>
          <w:color w:val="auto"/>
        </w:rPr>
        <w:t xml:space="preserve">    &lt;</w:t>
      </w:r>
      <w:proofErr w:type="spellStart"/>
      <w:r>
        <w:rPr>
          <w:rFonts w:hint="eastAsia"/>
          <w:color w:val="auto"/>
        </w:rPr>
        <w:t>itlgChkNum</w:t>
      </w:r>
      <w:proofErr w:type="spellEnd"/>
      <w:r>
        <w:rPr>
          <w:rFonts w:hint="eastAsia"/>
          <w:color w:val="auto"/>
        </w:rPr>
        <w:t>&gt;123123&lt;/</w:t>
      </w:r>
      <w:proofErr w:type="spellStart"/>
      <w:r>
        <w:rPr>
          <w:rFonts w:hint="eastAsia"/>
          <w:color w:val="auto"/>
        </w:rPr>
        <w:t>itlgChkNum</w:t>
      </w:r>
      <w:proofErr w:type="spellEnd"/>
      <w:r>
        <w:rPr>
          <w:rFonts w:hint="eastAsia"/>
          <w:color w:val="auto"/>
        </w:rPr>
        <w:t>&gt;</w:t>
      </w:r>
    </w:p>
    <w:p w14:paraId="5623D631" w14:textId="77777777" w:rsidR="00567AFA" w:rsidRDefault="00000000">
      <w:pPr>
        <w:pStyle w:val="a3"/>
        <w:ind w:firstLine="400"/>
        <w:rPr>
          <w:color w:val="auto"/>
        </w:rPr>
      </w:pPr>
      <w:r>
        <w:rPr>
          <w:rFonts w:hint="eastAsia"/>
          <w:color w:val="auto"/>
        </w:rPr>
        <w:t>&lt;</w:t>
      </w:r>
      <w:proofErr w:type="spellStart"/>
      <w:r>
        <w:rPr>
          <w:rFonts w:hint="eastAsia"/>
          <w:color w:val="auto"/>
        </w:rPr>
        <w:t>batPscpt</w:t>
      </w:r>
      <w:proofErr w:type="spellEnd"/>
      <w:r>
        <w:rPr>
          <w:rFonts w:hint="eastAsia"/>
          <w:color w:val="auto"/>
        </w:rPr>
        <w:t>&gt;123123&lt;/</w:t>
      </w:r>
      <w:proofErr w:type="spellStart"/>
      <w:r>
        <w:rPr>
          <w:rFonts w:hint="eastAsia"/>
          <w:color w:val="auto"/>
        </w:rPr>
        <w:t>batPscpt</w:t>
      </w:r>
      <w:proofErr w:type="spellEnd"/>
      <w:r>
        <w:rPr>
          <w:rFonts w:hint="eastAsia"/>
          <w:color w:val="auto"/>
        </w:rPr>
        <w:t>&gt;</w:t>
      </w:r>
    </w:p>
    <w:p w14:paraId="37DCFEC7" w14:textId="77777777" w:rsidR="00567AFA" w:rsidRDefault="00000000">
      <w:pPr>
        <w:pStyle w:val="a8"/>
        <w:ind w:firstLine="400"/>
        <w:jc w:val="both"/>
        <w:rPr>
          <w:b w:val="0"/>
          <w:bCs w:val="0"/>
          <w:i w:val="0"/>
          <w:iCs w:val="0"/>
          <w:sz w:val="20"/>
          <w:u w:val="none"/>
          <w:lang w:eastAsia="zh-CN"/>
        </w:rPr>
      </w:pPr>
      <w:r>
        <w:rPr>
          <w:rFonts w:hint="eastAsia"/>
          <w:b w:val="0"/>
          <w:bCs w:val="0"/>
          <w:i w:val="0"/>
          <w:iCs w:val="0"/>
          <w:sz w:val="20"/>
          <w:u w:val="none"/>
          <w:lang w:eastAsia="zh-CN"/>
        </w:rPr>
        <w:t>&lt;</w:t>
      </w:r>
      <w:proofErr w:type="spellStart"/>
      <w:r>
        <w:rPr>
          <w:rFonts w:hint="eastAsia"/>
          <w:b w:val="0"/>
          <w:bCs w:val="0"/>
          <w:i w:val="0"/>
          <w:iCs w:val="0"/>
          <w:sz w:val="20"/>
          <w:u w:val="none"/>
          <w:lang w:eastAsia="zh-CN"/>
        </w:rPr>
        <w:t>batRmrk</w:t>
      </w:r>
      <w:proofErr w:type="spellEnd"/>
      <w:r>
        <w:rPr>
          <w:rFonts w:hint="eastAsia"/>
          <w:b w:val="0"/>
          <w:bCs w:val="0"/>
          <w:i w:val="0"/>
          <w:iCs w:val="0"/>
          <w:sz w:val="20"/>
          <w:u w:val="none"/>
          <w:lang w:eastAsia="zh-CN"/>
        </w:rPr>
        <w:t>&gt;123123&lt;/</w:t>
      </w:r>
      <w:proofErr w:type="spellStart"/>
      <w:r>
        <w:rPr>
          <w:rFonts w:hint="eastAsia"/>
          <w:b w:val="0"/>
          <w:bCs w:val="0"/>
          <w:i w:val="0"/>
          <w:iCs w:val="0"/>
          <w:sz w:val="20"/>
          <w:u w:val="none"/>
          <w:lang w:eastAsia="zh-CN"/>
        </w:rPr>
        <w:t>batRmrk</w:t>
      </w:r>
      <w:proofErr w:type="spellEnd"/>
      <w:r>
        <w:rPr>
          <w:rFonts w:hint="eastAsia"/>
          <w:b w:val="0"/>
          <w:bCs w:val="0"/>
          <w:i w:val="0"/>
          <w:iCs w:val="0"/>
          <w:sz w:val="20"/>
          <w:u w:val="none"/>
          <w:lang w:eastAsia="zh-CN"/>
        </w:rPr>
        <w:t>&gt;</w:t>
      </w:r>
    </w:p>
    <w:p w14:paraId="3426DE21" w14:textId="77777777" w:rsidR="00567AFA" w:rsidRDefault="00000000">
      <w:pPr>
        <w:pStyle w:val="a3"/>
        <w:rPr>
          <w:color w:val="auto"/>
        </w:rPr>
      </w:pPr>
      <w:r>
        <w:rPr>
          <w:rFonts w:hint="eastAsia"/>
          <w:color w:val="auto"/>
        </w:rPr>
        <w:t xml:space="preserve">    &lt;</w:t>
      </w:r>
      <w:proofErr w:type="spellStart"/>
      <w:r>
        <w:rPr>
          <w:rFonts w:hint="eastAsia"/>
          <w:color w:val="auto"/>
        </w:rPr>
        <w:t>urgntAprvFlag</w:t>
      </w:r>
      <w:proofErr w:type="spellEnd"/>
      <w:r>
        <w:rPr>
          <w:rFonts w:hint="eastAsia"/>
          <w:color w:val="auto"/>
        </w:rPr>
        <w:t>&gt;&lt;/</w:t>
      </w:r>
      <w:proofErr w:type="spellStart"/>
      <w:r>
        <w:rPr>
          <w:rFonts w:hint="eastAsia"/>
          <w:color w:val="auto"/>
        </w:rPr>
        <w:t>urgntAprvFlag</w:t>
      </w:r>
      <w:proofErr w:type="spellEnd"/>
      <w:r>
        <w:rPr>
          <w:rFonts w:hint="eastAsia"/>
          <w:color w:val="auto"/>
        </w:rPr>
        <w:t>&gt;</w:t>
      </w:r>
    </w:p>
    <w:p w14:paraId="5224568D" w14:textId="77777777" w:rsidR="00567AFA" w:rsidRDefault="00000000">
      <w:pPr>
        <w:pStyle w:val="a3"/>
        <w:rPr>
          <w:color w:val="auto"/>
        </w:rPr>
      </w:pPr>
      <w:r>
        <w:rPr>
          <w:rFonts w:hint="eastAsia"/>
          <w:color w:val="auto"/>
        </w:rPr>
        <w:t xml:space="preserve">    &lt;</w:t>
      </w:r>
      <w:proofErr w:type="spellStart"/>
      <w:r>
        <w:rPr>
          <w:rFonts w:hint="eastAsia"/>
          <w:color w:val="auto"/>
        </w:rPr>
        <w:t>rsrvtnFlag</w:t>
      </w:r>
      <w:proofErr w:type="spellEnd"/>
      <w:r>
        <w:rPr>
          <w:rFonts w:hint="eastAsia"/>
          <w:color w:val="auto"/>
        </w:rPr>
        <w:t>&gt;00&lt;/</w:t>
      </w:r>
      <w:proofErr w:type="spellStart"/>
      <w:r>
        <w:rPr>
          <w:rFonts w:hint="eastAsia"/>
          <w:color w:val="auto"/>
        </w:rPr>
        <w:t>rsrvtnFlag</w:t>
      </w:r>
      <w:proofErr w:type="spellEnd"/>
      <w:r>
        <w:rPr>
          <w:rFonts w:hint="eastAsia"/>
          <w:color w:val="auto"/>
        </w:rPr>
        <w:t>&gt;</w:t>
      </w:r>
    </w:p>
    <w:p w14:paraId="571952C3" w14:textId="77777777" w:rsidR="00567AFA" w:rsidRDefault="00000000">
      <w:pPr>
        <w:pStyle w:val="a3"/>
        <w:rPr>
          <w:color w:val="auto"/>
        </w:rPr>
      </w:pPr>
      <w:r>
        <w:rPr>
          <w:rFonts w:hint="eastAsia"/>
          <w:color w:val="auto"/>
        </w:rPr>
        <w:t xml:space="preserve">    &lt;</w:t>
      </w:r>
      <w:proofErr w:type="spellStart"/>
      <w:r>
        <w:rPr>
          <w:rFonts w:hint="eastAsia"/>
          <w:color w:val="auto"/>
        </w:rPr>
        <w:t>rsrvtnTms</w:t>
      </w:r>
      <w:proofErr w:type="spellEnd"/>
      <w:r>
        <w:rPr>
          <w:rFonts w:hint="eastAsia"/>
          <w:color w:val="auto"/>
        </w:rPr>
        <w:t>&gt;2023-01-01 11:00&lt;/</w:t>
      </w:r>
      <w:proofErr w:type="spellStart"/>
      <w:r>
        <w:rPr>
          <w:rFonts w:hint="eastAsia"/>
          <w:color w:val="auto"/>
        </w:rPr>
        <w:t>rsrvtnTms</w:t>
      </w:r>
      <w:proofErr w:type="spellEnd"/>
      <w:r>
        <w:rPr>
          <w:rFonts w:hint="eastAsia"/>
          <w:color w:val="auto"/>
        </w:rPr>
        <w:t>&gt;</w:t>
      </w:r>
    </w:p>
    <w:p w14:paraId="0188E021" w14:textId="77777777" w:rsidR="00567AFA" w:rsidRDefault="00000000">
      <w:pPr>
        <w:pStyle w:val="a3"/>
        <w:rPr>
          <w:color w:val="auto"/>
        </w:rPr>
      </w:pPr>
      <w:r>
        <w:rPr>
          <w:rFonts w:hint="eastAsia"/>
          <w:color w:val="auto"/>
        </w:rPr>
        <w:lastRenderedPageBreak/>
        <w:t xml:space="preserve">    &lt;list name="</w:t>
      </w:r>
      <w:proofErr w:type="spellStart"/>
      <w:r>
        <w:rPr>
          <w:rFonts w:hint="eastAsia"/>
          <w:color w:val="auto"/>
        </w:rPr>
        <w:t>debitList</w:t>
      </w:r>
      <w:proofErr w:type="spellEnd"/>
      <w:r>
        <w:rPr>
          <w:rFonts w:hint="eastAsia"/>
          <w:color w:val="auto"/>
        </w:rPr>
        <w:t>"&gt;</w:t>
      </w:r>
    </w:p>
    <w:p w14:paraId="7B0B0AEE" w14:textId="77777777" w:rsidR="00567AFA" w:rsidRDefault="00000000">
      <w:pPr>
        <w:pStyle w:val="a3"/>
        <w:rPr>
          <w:color w:val="auto"/>
        </w:rPr>
      </w:pPr>
      <w:r>
        <w:rPr>
          <w:rFonts w:hint="eastAsia"/>
          <w:color w:val="auto"/>
        </w:rPr>
        <w:t xml:space="preserve">        &lt;row&gt;</w:t>
      </w:r>
    </w:p>
    <w:p w14:paraId="71AF4E76" w14:textId="77777777" w:rsidR="00567AFA" w:rsidRDefault="00000000">
      <w:pPr>
        <w:pStyle w:val="a3"/>
        <w:rPr>
          <w:color w:val="auto"/>
        </w:rPr>
      </w:pPr>
      <w:r>
        <w:rPr>
          <w:rFonts w:hint="eastAsia"/>
          <w:color w:val="auto"/>
        </w:rPr>
        <w:t xml:space="preserve">            &lt;</w:t>
      </w:r>
      <w:proofErr w:type="spellStart"/>
      <w:r>
        <w:rPr>
          <w:rFonts w:hint="eastAsia"/>
          <w:color w:val="auto"/>
        </w:rPr>
        <w:t>externalNum</w:t>
      </w:r>
      <w:proofErr w:type="spellEnd"/>
      <w:r>
        <w:rPr>
          <w:rFonts w:hint="eastAsia"/>
          <w:color w:val="auto"/>
        </w:rPr>
        <w:t>&gt;11100177806072284560&lt;/</w:t>
      </w:r>
      <w:proofErr w:type="spellStart"/>
      <w:r>
        <w:rPr>
          <w:rFonts w:hint="eastAsia"/>
          <w:color w:val="auto"/>
        </w:rPr>
        <w:t>externalNum</w:t>
      </w:r>
      <w:proofErr w:type="spellEnd"/>
      <w:r>
        <w:rPr>
          <w:rFonts w:hint="eastAsia"/>
          <w:color w:val="auto"/>
        </w:rPr>
        <w:t>&gt;</w:t>
      </w:r>
    </w:p>
    <w:p w14:paraId="6D61EFCA" w14:textId="77777777" w:rsidR="00567AFA" w:rsidRDefault="00000000">
      <w:pPr>
        <w:pStyle w:val="a3"/>
        <w:rPr>
          <w:color w:val="auto"/>
        </w:rPr>
      </w:pPr>
      <w:r>
        <w:rPr>
          <w:rFonts w:hint="eastAsia"/>
          <w:color w:val="auto"/>
        </w:rPr>
        <w:t xml:space="preserve">            &lt;</w:t>
      </w:r>
      <w:proofErr w:type="spellStart"/>
      <w:r>
        <w:rPr>
          <w:rFonts w:hint="eastAsia"/>
          <w:color w:val="auto"/>
        </w:rPr>
        <w:t>rcvpyAccnum</w:t>
      </w:r>
      <w:proofErr w:type="spellEnd"/>
      <w:r>
        <w:rPr>
          <w:rFonts w:hint="eastAsia"/>
          <w:color w:val="auto"/>
        </w:rPr>
        <w:t>&gt;111001284560&lt;/</w:t>
      </w:r>
      <w:proofErr w:type="spellStart"/>
      <w:r>
        <w:rPr>
          <w:rFonts w:hint="eastAsia"/>
          <w:color w:val="auto"/>
        </w:rPr>
        <w:t>rcvpyAccnum</w:t>
      </w:r>
      <w:proofErr w:type="spellEnd"/>
      <w:r>
        <w:rPr>
          <w:rFonts w:hint="eastAsia"/>
          <w:color w:val="auto"/>
        </w:rPr>
        <w:t>&gt;</w:t>
      </w:r>
    </w:p>
    <w:p w14:paraId="6138FA03" w14:textId="77777777" w:rsidR="00567AFA" w:rsidRDefault="00000000">
      <w:pPr>
        <w:pStyle w:val="a3"/>
        <w:rPr>
          <w:color w:val="auto"/>
        </w:rPr>
      </w:pPr>
      <w:r>
        <w:rPr>
          <w:rFonts w:hint="eastAsia"/>
          <w:color w:val="auto"/>
        </w:rPr>
        <w:t xml:space="preserve">            &lt;</w:t>
      </w:r>
      <w:proofErr w:type="spellStart"/>
      <w:r>
        <w:rPr>
          <w:rFonts w:hint="eastAsia"/>
          <w:color w:val="auto"/>
        </w:rPr>
        <w:t>rcvpyAccnm</w:t>
      </w:r>
      <w:proofErr w:type="spellEnd"/>
      <w:r>
        <w:rPr>
          <w:rFonts w:hint="eastAsia"/>
          <w:color w:val="auto"/>
        </w:rPr>
        <w:t>&gt;</w:t>
      </w:r>
      <w:r>
        <w:rPr>
          <w:rFonts w:hint="eastAsia"/>
          <w:color w:val="auto"/>
        </w:rPr>
        <w:t>辽源农村商业</w:t>
      </w:r>
      <w:r>
        <w:rPr>
          <w:rFonts w:hint="eastAsia"/>
          <w:color w:val="auto"/>
        </w:rPr>
        <w:t>&lt;/</w:t>
      </w:r>
      <w:proofErr w:type="spellStart"/>
      <w:r>
        <w:rPr>
          <w:rFonts w:hint="eastAsia"/>
          <w:color w:val="auto"/>
        </w:rPr>
        <w:t>rcvpyAccnm</w:t>
      </w:r>
      <w:proofErr w:type="spellEnd"/>
      <w:r>
        <w:rPr>
          <w:rFonts w:hint="eastAsia"/>
          <w:color w:val="auto"/>
        </w:rPr>
        <w:t>&gt;</w:t>
      </w:r>
    </w:p>
    <w:p w14:paraId="61DC3901" w14:textId="77777777" w:rsidR="00567AFA" w:rsidRDefault="00000000">
      <w:pPr>
        <w:pStyle w:val="a3"/>
        <w:rPr>
          <w:color w:val="auto"/>
        </w:rPr>
      </w:pPr>
      <w:r>
        <w:rPr>
          <w:rFonts w:hint="eastAsia"/>
          <w:color w:val="auto"/>
        </w:rPr>
        <w:t xml:space="preserve">            &lt;</w:t>
      </w:r>
      <w:proofErr w:type="spellStart"/>
      <w:r>
        <w:rPr>
          <w:rFonts w:hint="eastAsia"/>
          <w:color w:val="auto"/>
        </w:rPr>
        <w:t>rcvpartyDepbnkId</w:t>
      </w:r>
      <w:proofErr w:type="spellEnd"/>
      <w:r>
        <w:rPr>
          <w:rFonts w:hint="eastAsia"/>
          <w:color w:val="auto"/>
        </w:rPr>
        <w:t>&gt;&lt;/</w:t>
      </w:r>
      <w:proofErr w:type="spellStart"/>
      <w:r>
        <w:rPr>
          <w:rFonts w:hint="eastAsia"/>
          <w:color w:val="auto"/>
        </w:rPr>
        <w:t>rcvpartyDepbnkId</w:t>
      </w:r>
      <w:proofErr w:type="spellEnd"/>
      <w:r>
        <w:rPr>
          <w:rFonts w:hint="eastAsia"/>
          <w:color w:val="auto"/>
        </w:rPr>
        <w:t>&gt;</w:t>
      </w:r>
    </w:p>
    <w:p w14:paraId="5883B520" w14:textId="77777777" w:rsidR="00567AFA" w:rsidRDefault="00000000">
      <w:pPr>
        <w:pStyle w:val="a3"/>
        <w:rPr>
          <w:color w:val="auto"/>
        </w:rPr>
      </w:pPr>
      <w:r>
        <w:rPr>
          <w:rFonts w:hint="eastAsia"/>
          <w:color w:val="auto"/>
        </w:rPr>
        <w:t xml:space="preserve">            &lt;</w:t>
      </w:r>
      <w:proofErr w:type="spellStart"/>
      <w:r>
        <w:rPr>
          <w:rFonts w:hint="eastAsia"/>
          <w:color w:val="auto"/>
        </w:rPr>
        <w:t>rcvpartyBnkgId</w:t>
      </w:r>
      <w:proofErr w:type="spellEnd"/>
      <w:r>
        <w:rPr>
          <w:rFonts w:hint="eastAsia"/>
          <w:color w:val="auto"/>
        </w:rPr>
        <w:t>&gt;103227058594&lt;/</w:t>
      </w:r>
      <w:proofErr w:type="spellStart"/>
      <w:r>
        <w:rPr>
          <w:rFonts w:hint="eastAsia"/>
          <w:color w:val="auto"/>
        </w:rPr>
        <w:t>rcvpartyBnkgId</w:t>
      </w:r>
      <w:proofErr w:type="spellEnd"/>
      <w:r>
        <w:rPr>
          <w:rFonts w:hint="eastAsia"/>
          <w:color w:val="auto"/>
        </w:rPr>
        <w:t>&gt;</w:t>
      </w:r>
    </w:p>
    <w:p w14:paraId="4FC87DB1" w14:textId="77777777" w:rsidR="00567AFA" w:rsidRDefault="00000000">
      <w:pPr>
        <w:pStyle w:val="a3"/>
        <w:rPr>
          <w:color w:val="auto"/>
        </w:rPr>
      </w:pPr>
      <w:r>
        <w:rPr>
          <w:rFonts w:hint="eastAsia"/>
          <w:color w:val="auto"/>
        </w:rPr>
        <w:t xml:space="preserve">            &lt;</w:t>
      </w:r>
      <w:proofErr w:type="spellStart"/>
      <w:r>
        <w:rPr>
          <w:rFonts w:hint="eastAsia"/>
          <w:color w:val="auto"/>
        </w:rPr>
        <w:t>debitAmt</w:t>
      </w:r>
      <w:proofErr w:type="spellEnd"/>
      <w:r>
        <w:rPr>
          <w:rFonts w:hint="eastAsia"/>
          <w:color w:val="auto"/>
        </w:rPr>
        <w:t>&gt;1&lt;/</w:t>
      </w:r>
      <w:proofErr w:type="spellStart"/>
      <w:r>
        <w:rPr>
          <w:rFonts w:hint="eastAsia"/>
          <w:color w:val="auto"/>
        </w:rPr>
        <w:t>debitAmt</w:t>
      </w:r>
      <w:proofErr w:type="spellEnd"/>
      <w:r>
        <w:rPr>
          <w:rFonts w:hint="eastAsia"/>
          <w:color w:val="auto"/>
        </w:rPr>
        <w:t>&gt;</w:t>
      </w:r>
    </w:p>
    <w:p w14:paraId="598ACCCF" w14:textId="77777777" w:rsidR="00567AFA" w:rsidRDefault="00000000">
      <w:pPr>
        <w:pStyle w:val="a3"/>
        <w:rPr>
          <w:color w:val="auto"/>
        </w:rPr>
      </w:pPr>
      <w:r>
        <w:rPr>
          <w:rFonts w:hint="eastAsia"/>
          <w:color w:val="auto"/>
        </w:rPr>
        <w:t xml:space="preserve">            &lt;</w:t>
      </w:r>
      <w:proofErr w:type="spellStart"/>
      <w:r>
        <w:rPr>
          <w:rFonts w:hint="eastAsia"/>
          <w:color w:val="auto"/>
        </w:rPr>
        <w:t>pscpt</w:t>
      </w:r>
      <w:proofErr w:type="spellEnd"/>
      <w:r>
        <w:rPr>
          <w:rFonts w:hint="eastAsia"/>
          <w:color w:val="auto"/>
        </w:rPr>
        <w:t>&gt;11100177806072284560&lt;/</w:t>
      </w:r>
      <w:proofErr w:type="spellStart"/>
      <w:r>
        <w:rPr>
          <w:rFonts w:hint="eastAsia"/>
          <w:color w:val="auto"/>
        </w:rPr>
        <w:t>pscpt</w:t>
      </w:r>
      <w:proofErr w:type="spellEnd"/>
      <w:r>
        <w:rPr>
          <w:rFonts w:hint="eastAsia"/>
          <w:color w:val="auto"/>
        </w:rPr>
        <w:t>&gt;</w:t>
      </w:r>
    </w:p>
    <w:p w14:paraId="3CE0156A" w14:textId="77777777" w:rsidR="00567AFA" w:rsidRDefault="00000000">
      <w:pPr>
        <w:pStyle w:val="a3"/>
        <w:rPr>
          <w:color w:val="auto"/>
        </w:rPr>
      </w:pPr>
      <w:r>
        <w:rPr>
          <w:rFonts w:hint="eastAsia"/>
          <w:color w:val="auto"/>
        </w:rPr>
        <w:t xml:space="preserve">            &lt;</w:t>
      </w:r>
      <w:proofErr w:type="spellStart"/>
      <w:r>
        <w:rPr>
          <w:rFonts w:hint="eastAsia"/>
          <w:color w:val="auto"/>
        </w:rPr>
        <w:t>rmrk</w:t>
      </w:r>
      <w:proofErr w:type="spellEnd"/>
      <w:r>
        <w:rPr>
          <w:rFonts w:hint="eastAsia"/>
          <w:color w:val="auto"/>
        </w:rPr>
        <w:t>&gt;11100177806072284560&lt;/</w:t>
      </w:r>
      <w:proofErr w:type="spellStart"/>
      <w:r>
        <w:rPr>
          <w:rFonts w:hint="eastAsia"/>
          <w:color w:val="auto"/>
        </w:rPr>
        <w:t>rmrk</w:t>
      </w:r>
      <w:proofErr w:type="spellEnd"/>
      <w:r>
        <w:rPr>
          <w:rFonts w:hint="eastAsia"/>
          <w:color w:val="auto"/>
        </w:rPr>
        <w:t>&gt;</w:t>
      </w:r>
    </w:p>
    <w:p w14:paraId="7BA252C7" w14:textId="77777777" w:rsidR="00567AFA" w:rsidRDefault="00000000">
      <w:pPr>
        <w:pStyle w:val="a3"/>
        <w:rPr>
          <w:color w:val="auto"/>
        </w:rPr>
      </w:pPr>
      <w:r>
        <w:rPr>
          <w:rFonts w:hint="eastAsia"/>
          <w:color w:val="auto"/>
        </w:rPr>
        <w:t xml:space="preserve">        &lt;/row&gt;</w:t>
      </w:r>
    </w:p>
    <w:p w14:paraId="1D4EA33E" w14:textId="77777777" w:rsidR="00567AFA" w:rsidRDefault="00000000">
      <w:pPr>
        <w:pStyle w:val="a3"/>
        <w:rPr>
          <w:color w:val="auto"/>
        </w:rPr>
      </w:pPr>
      <w:r>
        <w:rPr>
          <w:rFonts w:hint="eastAsia"/>
          <w:color w:val="auto"/>
        </w:rPr>
        <w:t xml:space="preserve">    &lt;/list&gt;</w:t>
      </w:r>
    </w:p>
    <w:p w14:paraId="6CD93A3E" w14:textId="77777777" w:rsidR="00567AFA" w:rsidRDefault="00000000">
      <w:pPr>
        <w:pStyle w:val="a3"/>
        <w:rPr>
          <w:color w:val="auto"/>
        </w:rPr>
      </w:pPr>
      <w:r>
        <w:rPr>
          <w:rFonts w:hint="eastAsia"/>
          <w:color w:val="auto"/>
        </w:rPr>
        <w:t>&lt;/stream&gt;</w:t>
      </w:r>
    </w:p>
    <w:p w14:paraId="649C499E" w14:textId="77777777" w:rsidR="00567AFA" w:rsidRDefault="00000000">
      <w:pPr>
        <w:pStyle w:val="40"/>
      </w:pPr>
      <w:bookmarkStart w:id="1750" w:name="_Toc9841"/>
      <w:bookmarkStart w:id="1751" w:name="_Toc15320"/>
      <w:bookmarkStart w:id="1752" w:name="_Toc15747"/>
      <w:bookmarkStart w:id="1753" w:name="_Toc20289"/>
      <w:bookmarkStart w:id="1754" w:name="_Toc1368"/>
      <w:bookmarkStart w:id="1755" w:name="_Toc14347"/>
      <w:bookmarkStart w:id="1756" w:name="_Toc25207"/>
      <w:bookmarkStart w:id="1757" w:name="_Toc13065"/>
      <w:bookmarkStart w:id="1758" w:name="_Toc15814"/>
      <w:bookmarkStart w:id="1759" w:name="_Toc30896"/>
      <w:bookmarkStart w:id="1760" w:name="_Toc24180"/>
      <w:bookmarkStart w:id="1761" w:name="_Toc22119"/>
      <w:bookmarkStart w:id="1762" w:name="_Toc25210"/>
      <w:bookmarkStart w:id="1763" w:name="_Toc23915"/>
      <w:bookmarkStart w:id="1764" w:name="_Toc5714"/>
      <w:bookmarkStart w:id="1765" w:name="_Toc4431"/>
      <w:bookmarkStart w:id="1766" w:name="_Toc15350"/>
      <w:bookmarkStart w:id="1767" w:name="_Toc14281"/>
      <w:bookmarkStart w:id="1768" w:name="_Toc1755"/>
      <w:r>
        <w:rPr>
          <w:rFonts w:hint="eastAsia"/>
        </w:rPr>
        <w:t>响应报文</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5AC11E38" w14:textId="77777777" w:rsidR="00567AFA" w:rsidRDefault="00000000">
      <w:pPr>
        <w:pStyle w:val="a3"/>
        <w:rPr>
          <w:color w:val="auto"/>
        </w:rPr>
      </w:pPr>
      <w:r>
        <w:rPr>
          <w:rFonts w:hint="eastAsia"/>
          <w:color w:val="auto"/>
        </w:rPr>
        <w:t>&lt;?xml version="1.0" encoding="GBK"?&gt;</w:t>
      </w:r>
    </w:p>
    <w:p w14:paraId="3DB132CB" w14:textId="77777777" w:rsidR="00567AFA" w:rsidRDefault="00000000">
      <w:pPr>
        <w:pStyle w:val="a3"/>
        <w:rPr>
          <w:color w:val="auto"/>
        </w:rPr>
      </w:pPr>
      <w:r>
        <w:rPr>
          <w:rFonts w:hint="eastAsia"/>
          <w:color w:val="auto"/>
        </w:rPr>
        <w:t>&lt;stream&gt;</w:t>
      </w:r>
    </w:p>
    <w:p w14:paraId="51F67787" w14:textId="77777777" w:rsidR="00567AFA" w:rsidRDefault="00000000">
      <w:pPr>
        <w:pStyle w:val="a3"/>
        <w:rPr>
          <w:color w:val="auto"/>
        </w:rPr>
      </w:pPr>
      <w:r>
        <w:rPr>
          <w:rFonts w:hint="eastAsia"/>
          <w:color w:val="auto"/>
        </w:rPr>
        <w:t xml:space="preserve">   &lt;</w:t>
      </w:r>
      <w:proofErr w:type="spellStart"/>
      <w:r>
        <w:rPr>
          <w:rFonts w:hint="eastAsia"/>
          <w:color w:val="auto"/>
        </w:rPr>
        <w:t>dealMode</w:t>
      </w:r>
      <w:proofErr w:type="spellEnd"/>
      <w:r>
        <w:rPr>
          <w:rFonts w:hint="eastAsia"/>
          <w:color w:val="auto"/>
        </w:rPr>
        <w:t>&gt;3&lt;/</w:t>
      </w:r>
      <w:proofErr w:type="spellStart"/>
      <w:r>
        <w:rPr>
          <w:rFonts w:hint="eastAsia"/>
          <w:color w:val="auto"/>
        </w:rPr>
        <w:t>dealMode</w:t>
      </w:r>
      <w:proofErr w:type="spellEnd"/>
      <w:r>
        <w:rPr>
          <w:rFonts w:hint="eastAsia"/>
          <w:color w:val="auto"/>
        </w:rPr>
        <w:t>&gt;</w:t>
      </w:r>
    </w:p>
    <w:p w14:paraId="77545174" w14:textId="77777777" w:rsidR="00567AFA" w:rsidRDefault="00000000">
      <w:pPr>
        <w:pStyle w:val="a3"/>
        <w:rPr>
          <w:color w:val="auto"/>
        </w:rPr>
      </w:pPr>
      <w:r>
        <w:rPr>
          <w:rFonts w:hint="eastAsia"/>
          <w:color w:val="auto"/>
        </w:rPr>
        <w:t xml:space="preserve">   &lt;</w:t>
      </w:r>
      <w:proofErr w:type="spellStart"/>
      <w:r>
        <w:rPr>
          <w:rFonts w:hint="eastAsia"/>
          <w:color w:val="auto"/>
        </w:rPr>
        <w:t>externalBatNum</w:t>
      </w:r>
      <w:proofErr w:type="spellEnd"/>
      <w:r>
        <w:rPr>
          <w:rFonts w:hint="eastAsia"/>
          <w:color w:val="auto"/>
        </w:rPr>
        <w:t>&gt;15726985932281037&lt;/</w:t>
      </w:r>
      <w:proofErr w:type="spellStart"/>
      <w:r>
        <w:rPr>
          <w:rFonts w:hint="eastAsia"/>
          <w:color w:val="auto"/>
        </w:rPr>
        <w:t>externalBatNum</w:t>
      </w:r>
      <w:proofErr w:type="spellEnd"/>
      <w:r>
        <w:rPr>
          <w:rFonts w:hint="eastAsia"/>
          <w:color w:val="auto"/>
        </w:rPr>
        <w:t>&gt;</w:t>
      </w:r>
    </w:p>
    <w:p w14:paraId="78C5C00E" w14:textId="77777777" w:rsidR="00567AFA" w:rsidRDefault="00000000">
      <w:pPr>
        <w:pStyle w:val="a3"/>
        <w:rPr>
          <w:color w:val="auto"/>
        </w:rPr>
      </w:pPr>
      <w:r>
        <w:rPr>
          <w:rFonts w:hint="eastAsia"/>
          <w:color w:val="auto"/>
        </w:rPr>
        <w:t xml:space="preserve">   &lt;</w:t>
      </w:r>
      <w:proofErr w:type="spellStart"/>
      <w:r>
        <w:rPr>
          <w:rFonts w:hint="eastAsia"/>
          <w:color w:val="auto"/>
        </w:rPr>
        <w:t>failReason</w:t>
      </w:r>
      <w:proofErr w:type="spellEnd"/>
      <w:r>
        <w:rPr>
          <w:rFonts w:hint="eastAsia"/>
          <w:color w:val="auto"/>
        </w:rPr>
        <w:t>&gt;&lt;/</w:t>
      </w:r>
      <w:proofErr w:type="spellStart"/>
      <w:r>
        <w:rPr>
          <w:rFonts w:hint="eastAsia"/>
          <w:color w:val="auto"/>
        </w:rPr>
        <w:t>failReason</w:t>
      </w:r>
      <w:proofErr w:type="spellEnd"/>
      <w:r>
        <w:rPr>
          <w:rFonts w:hint="eastAsia"/>
          <w:color w:val="auto"/>
        </w:rPr>
        <w:t>&gt;</w:t>
      </w:r>
    </w:p>
    <w:p w14:paraId="5565CF19" w14:textId="77777777" w:rsidR="00567AFA" w:rsidRDefault="00000000">
      <w:pPr>
        <w:pStyle w:val="a3"/>
        <w:rPr>
          <w:color w:val="auto"/>
        </w:rPr>
      </w:pPr>
      <w:r>
        <w:rPr>
          <w:rFonts w:hint="eastAsia"/>
          <w:color w:val="auto"/>
        </w:rPr>
        <w:t xml:space="preserve">   &lt;status&gt;AAAAAAA&lt;/status&gt;</w:t>
      </w:r>
    </w:p>
    <w:p w14:paraId="3DC6CF38" w14:textId="77777777" w:rsidR="00567AFA" w:rsidRDefault="00000000">
      <w:pPr>
        <w:pStyle w:val="a3"/>
        <w:rPr>
          <w:color w:val="auto"/>
        </w:rPr>
      </w:pPr>
      <w:r>
        <w:rPr>
          <w:rFonts w:hint="eastAsia"/>
          <w:color w:val="auto"/>
        </w:rPr>
        <w:t xml:space="preserve">   &lt;</w:t>
      </w:r>
      <w:proofErr w:type="spellStart"/>
      <w:r>
        <w:rPr>
          <w:rFonts w:hint="eastAsia"/>
          <w:color w:val="auto"/>
        </w:rPr>
        <w:t>statusText</w:t>
      </w:r>
      <w:proofErr w:type="spellEnd"/>
      <w:r>
        <w:rPr>
          <w:rFonts w:hint="eastAsia"/>
          <w:color w:val="auto"/>
        </w:rPr>
        <w:t>&gt;</w:t>
      </w:r>
      <w:r>
        <w:rPr>
          <w:rFonts w:hint="eastAsia"/>
          <w:color w:val="auto"/>
        </w:rPr>
        <w:t>交易成功</w:t>
      </w:r>
      <w:r>
        <w:rPr>
          <w:rFonts w:hint="eastAsia"/>
          <w:color w:val="auto"/>
        </w:rPr>
        <w:t>&lt;/</w:t>
      </w:r>
      <w:proofErr w:type="spellStart"/>
      <w:r>
        <w:rPr>
          <w:rFonts w:hint="eastAsia"/>
          <w:color w:val="auto"/>
        </w:rPr>
        <w:t>statusText</w:t>
      </w:r>
      <w:proofErr w:type="spellEnd"/>
      <w:r>
        <w:rPr>
          <w:rFonts w:hint="eastAsia"/>
          <w:color w:val="auto"/>
        </w:rPr>
        <w:t>&gt;</w:t>
      </w:r>
    </w:p>
    <w:p w14:paraId="0F0868B8" w14:textId="77777777" w:rsidR="00567AFA" w:rsidRDefault="00000000">
      <w:pPr>
        <w:pStyle w:val="a3"/>
        <w:rPr>
          <w:color w:val="auto"/>
        </w:rPr>
      </w:pPr>
      <w:r>
        <w:rPr>
          <w:rFonts w:hint="eastAsia"/>
          <w:color w:val="auto"/>
        </w:rPr>
        <w:t xml:space="preserve">   &lt;list name="</w:t>
      </w:r>
      <w:proofErr w:type="spellStart"/>
      <w:r>
        <w:rPr>
          <w:rFonts w:hint="eastAsia"/>
          <w:color w:val="auto"/>
        </w:rPr>
        <w:t>batchInfoList</w:t>
      </w:r>
      <w:proofErr w:type="spellEnd"/>
      <w:r>
        <w:rPr>
          <w:rFonts w:hint="eastAsia"/>
          <w:color w:val="auto"/>
        </w:rPr>
        <w:t>"&gt;</w:t>
      </w:r>
    </w:p>
    <w:p w14:paraId="50A6185C" w14:textId="77777777" w:rsidR="00567AFA" w:rsidRDefault="00000000">
      <w:pPr>
        <w:pStyle w:val="a3"/>
        <w:rPr>
          <w:color w:val="auto"/>
        </w:rPr>
      </w:pPr>
      <w:r>
        <w:rPr>
          <w:rFonts w:hint="eastAsia"/>
          <w:color w:val="auto"/>
        </w:rPr>
        <w:t xml:space="preserve">      &lt;row&gt;</w:t>
      </w:r>
    </w:p>
    <w:p w14:paraId="0F016022" w14:textId="77777777" w:rsidR="00567AFA" w:rsidRDefault="00000000">
      <w:pPr>
        <w:pStyle w:val="a3"/>
        <w:rPr>
          <w:color w:val="auto"/>
        </w:rPr>
      </w:pPr>
      <w:r>
        <w:rPr>
          <w:rFonts w:hint="eastAsia"/>
          <w:color w:val="auto"/>
        </w:rPr>
        <w:t xml:space="preserve">         &lt;</w:t>
      </w:r>
      <w:proofErr w:type="spellStart"/>
      <w:r>
        <w:rPr>
          <w:rFonts w:hint="eastAsia"/>
          <w:color w:val="auto"/>
        </w:rPr>
        <w:t>externalNum</w:t>
      </w:r>
      <w:proofErr w:type="spellEnd"/>
      <w:r>
        <w:rPr>
          <w:rFonts w:hint="eastAsia"/>
          <w:color w:val="auto"/>
        </w:rPr>
        <w:t>&gt;11100177806072284560&lt;/</w:t>
      </w:r>
      <w:proofErr w:type="spellStart"/>
      <w:r>
        <w:rPr>
          <w:rFonts w:hint="eastAsia"/>
          <w:color w:val="auto"/>
        </w:rPr>
        <w:t>externalNum</w:t>
      </w:r>
      <w:proofErr w:type="spellEnd"/>
      <w:r>
        <w:rPr>
          <w:rFonts w:hint="eastAsia"/>
          <w:color w:val="auto"/>
        </w:rPr>
        <w:t>&gt;</w:t>
      </w:r>
    </w:p>
    <w:p w14:paraId="42D1C29B" w14:textId="77777777" w:rsidR="00567AFA" w:rsidRDefault="00000000">
      <w:pPr>
        <w:pStyle w:val="a3"/>
        <w:rPr>
          <w:color w:val="auto"/>
        </w:rPr>
      </w:pPr>
      <w:r>
        <w:rPr>
          <w:rFonts w:hint="eastAsia"/>
          <w:color w:val="auto"/>
        </w:rPr>
        <w:t xml:space="preserve">         &lt;</w:t>
      </w:r>
      <w:proofErr w:type="spellStart"/>
      <w:r>
        <w:rPr>
          <w:rFonts w:hint="eastAsia"/>
          <w:color w:val="auto"/>
        </w:rPr>
        <w:t>rowStat</w:t>
      </w:r>
      <w:proofErr w:type="spellEnd"/>
      <w:r>
        <w:rPr>
          <w:rFonts w:hint="eastAsia"/>
          <w:color w:val="auto"/>
        </w:rPr>
        <w:t>&gt;AAAAAAA&lt;/</w:t>
      </w:r>
      <w:proofErr w:type="spellStart"/>
      <w:r>
        <w:rPr>
          <w:rFonts w:hint="eastAsia"/>
          <w:color w:val="auto"/>
        </w:rPr>
        <w:t>rowStat</w:t>
      </w:r>
      <w:proofErr w:type="spellEnd"/>
      <w:r>
        <w:rPr>
          <w:rFonts w:hint="eastAsia"/>
          <w:color w:val="auto"/>
        </w:rPr>
        <w:t>&gt;</w:t>
      </w:r>
    </w:p>
    <w:p w14:paraId="04238E60" w14:textId="77777777" w:rsidR="00567AFA" w:rsidRDefault="00000000">
      <w:pPr>
        <w:pStyle w:val="a3"/>
        <w:rPr>
          <w:color w:val="auto"/>
        </w:rPr>
      </w:pPr>
      <w:r>
        <w:rPr>
          <w:rFonts w:hint="eastAsia"/>
          <w:color w:val="auto"/>
        </w:rPr>
        <w:t xml:space="preserve">         &lt;</w:t>
      </w:r>
      <w:proofErr w:type="spellStart"/>
      <w:r>
        <w:rPr>
          <w:rFonts w:hint="eastAsia"/>
          <w:color w:val="auto"/>
        </w:rPr>
        <w:t>rowStatMsg</w:t>
      </w:r>
      <w:proofErr w:type="spellEnd"/>
      <w:r>
        <w:rPr>
          <w:rFonts w:hint="eastAsia"/>
          <w:color w:val="auto"/>
        </w:rPr>
        <w:t>&gt;</w:t>
      </w:r>
      <w:r>
        <w:rPr>
          <w:rFonts w:hint="eastAsia"/>
          <w:color w:val="auto"/>
        </w:rPr>
        <w:t>处理成功</w:t>
      </w:r>
      <w:r>
        <w:rPr>
          <w:rFonts w:hint="eastAsia"/>
          <w:color w:val="auto"/>
        </w:rPr>
        <w:t>&lt;/</w:t>
      </w:r>
      <w:proofErr w:type="spellStart"/>
      <w:r>
        <w:rPr>
          <w:rFonts w:hint="eastAsia"/>
          <w:color w:val="auto"/>
        </w:rPr>
        <w:t>rowStatMsg</w:t>
      </w:r>
      <w:proofErr w:type="spellEnd"/>
      <w:r>
        <w:rPr>
          <w:rFonts w:hint="eastAsia"/>
          <w:color w:val="auto"/>
        </w:rPr>
        <w:t>&gt;</w:t>
      </w:r>
    </w:p>
    <w:p w14:paraId="6319B916" w14:textId="77777777" w:rsidR="00567AFA" w:rsidRDefault="00000000">
      <w:pPr>
        <w:pStyle w:val="a3"/>
        <w:rPr>
          <w:color w:val="auto"/>
        </w:rPr>
      </w:pPr>
      <w:r>
        <w:rPr>
          <w:rFonts w:hint="eastAsia"/>
          <w:color w:val="auto"/>
        </w:rPr>
        <w:t xml:space="preserve">      &lt;/row&gt;</w:t>
      </w:r>
    </w:p>
    <w:p w14:paraId="6CDE7461" w14:textId="77777777" w:rsidR="00567AFA" w:rsidRDefault="00000000">
      <w:pPr>
        <w:pStyle w:val="a3"/>
        <w:rPr>
          <w:color w:val="auto"/>
        </w:rPr>
      </w:pPr>
      <w:r>
        <w:rPr>
          <w:rFonts w:hint="eastAsia"/>
          <w:color w:val="auto"/>
        </w:rPr>
        <w:t xml:space="preserve">   &lt;/list&gt;</w:t>
      </w:r>
    </w:p>
    <w:p w14:paraId="2D23A2F4" w14:textId="77777777" w:rsidR="00567AFA" w:rsidRDefault="00000000">
      <w:pPr>
        <w:pStyle w:val="a3"/>
        <w:rPr>
          <w:color w:val="auto"/>
        </w:rPr>
      </w:pPr>
      <w:r>
        <w:rPr>
          <w:rFonts w:hint="eastAsia"/>
          <w:color w:val="auto"/>
        </w:rPr>
        <w:t>&lt;/stream&gt;</w:t>
      </w:r>
    </w:p>
    <w:p w14:paraId="4B2F2BE7" w14:textId="77777777" w:rsidR="00567AFA" w:rsidRDefault="00567AFA">
      <w:pPr>
        <w:pStyle w:val="a3"/>
        <w:rPr>
          <w:color w:val="auto"/>
        </w:rPr>
      </w:pPr>
    </w:p>
    <w:p w14:paraId="6BB41EC6" w14:textId="77777777" w:rsidR="00567AFA" w:rsidRDefault="00000000">
      <w:pPr>
        <w:pStyle w:val="30"/>
      </w:pPr>
      <w:bookmarkStart w:id="1769" w:name="_Toc9886"/>
      <w:bookmarkStart w:id="1770" w:name="_Toc20213"/>
      <w:bookmarkStart w:id="1771" w:name="_Toc14312"/>
      <w:bookmarkStart w:id="1772" w:name="_Toc3958"/>
      <w:bookmarkStart w:id="1773" w:name="_Toc7872"/>
      <w:bookmarkStart w:id="1774" w:name="_Toc9263"/>
      <w:bookmarkStart w:id="1775" w:name="_Toc25529"/>
      <w:bookmarkStart w:id="1776" w:name="_Toc17545"/>
      <w:bookmarkStart w:id="1777" w:name="_Toc19315"/>
      <w:bookmarkStart w:id="1778" w:name="_Toc23481"/>
      <w:bookmarkStart w:id="1779" w:name="_Toc2343"/>
      <w:bookmarkStart w:id="1780" w:name="_Toc22884"/>
      <w:bookmarkStart w:id="1781" w:name="_Toc10639"/>
      <w:bookmarkStart w:id="1782" w:name="_Toc8943"/>
      <w:bookmarkStart w:id="1783" w:name="_Toc28821"/>
      <w:bookmarkStart w:id="1784" w:name="_Toc17673"/>
      <w:bookmarkStart w:id="1785" w:name="_Toc14273"/>
      <w:bookmarkStart w:id="1786" w:name="_Toc6880"/>
      <w:bookmarkStart w:id="1787" w:name="_Toc22734"/>
      <w:r>
        <w:rPr>
          <w:rFonts w:hint="eastAsia"/>
        </w:rPr>
        <w:lastRenderedPageBreak/>
        <w:t>退汇交易查询</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780D744F"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请求代码：</w:t>
      </w:r>
      <w:r>
        <w:rPr>
          <w:rFonts w:ascii="宋体" w:eastAsia="宋体" w:hAnsi="宋体" w:cs="宋体"/>
          <w:sz w:val="24"/>
          <w:lang w:bidi="ar"/>
        </w:rPr>
        <w:t>SKQRRTAN</w:t>
      </w:r>
    </w:p>
    <w:p w14:paraId="3733E792"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5D47A308" w14:textId="77777777" w:rsidR="00567AFA" w:rsidRDefault="00000000">
      <w:pPr>
        <w:spacing w:line="360" w:lineRule="auto"/>
        <w:ind w:firstLine="420"/>
        <w:rPr>
          <w:rFonts w:ascii="宋体" w:hAnsi="宋体" w:cs="宋体"/>
          <w:sz w:val="24"/>
          <w:lang w:bidi="ar"/>
        </w:rPr>
      </w:pPr>
      <w:r>
        <w:rPr>
          <w:rFonts w:ascii="宋体" w:hAnsi="宋体" w:cs="宋体"/>
          <w:sz w:val="24"/>
          <w:lang w:bidi="ar"/>
        </w:rPr>
        <w:t>用于查询</w:t>
      </w:r>
      <w:r>
        <w:rPr>
          <w:rFonts w:ascii="宋体" w:hAnsi="宋体" w:cs="宋体" w:hint="eastAsia"/>
          <w:sz w:val="24"/>
          <w:lang w:bidi="ar"/>
        </w:rPr>
        <w:t>状态已标识为“已退汇”的支付单据</w:t>
      </w:r>
      <w:r>
        <w:rPr>
          <w:rFonts w:ascii="宋体" w:hAnsi="宋体" w:cs="宋体"/>
          <w:sz w:val="24"/>
          <w:lang w:bidi="ar"/>
        </w:rPr>
        <w:t>，包括单笔付款、批量付款、薪酬支付、费用报销、付款计划、用款申请交易。</w:t>
      </w:r>
    </w:p>
    <w:p w14:paraId="20463F54"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接口使用须知：</w:t>
      </w:r>
    </w:p>
    <w:p w14:paraId="41F82FB0" w14:textId="77777777" w:rsidR="00567AFA" w:rsidRDefault="00000000">
      <w:pPr>
        <w:spacing w:line="360" w:lineRule="auto"/>
        <w:ind w:firstLine="420"/>
        <w:rPr>
          <w:rFonts w:ascii="宋体" w:hAnsi="宋体" w:cs="宋体"/>
          <w:sz w:val="24"/>
          <w:lang w:bidi="ar"/>
        </w:rPr>
      </w:pPr>
      <w:r>
        <w:rPr>
          <w:rFonts w:ascii="宋体" w:hAnsi="宋体" w:cs="宋体"/>
          <w:sz w:val="24"/>
          <w:lang w:bidi="ar"/>
        </w:rPr>
        <w:t>1</w:t>
      </w:r>
      <w:r>
        <w:rPr>
          <w:rFonts w:ascii="宋体" w:hAnsi="宋体" w:cs="宋体" w:hint="eastAsia"/>
          <w:sz w:val="24"/>
          <w:lang w:bidi="ar"/>
        </w:rPr>
        <w:t>.</w:t>
      </w:r>
      <w:r>
        <w:rPr>
          <w:rFonts w:ascii="宋体" w:hAnsi="宋体" w:cs="宋体"/>
          <w:sz w:val="24"/>
          <w:lang w:bidi="ar"/>
        </w:rPr>
        <w:t>接口支持一次最大</w:t>
      </w:r>
      <w:r>
        <w:rPr>
          <w:rFonts w:ascii="宋体" w:hAnsi="宋体" w:cs="宋体"/>
          <w:sz w:val="24"/>
          <w:lang w:bidi="ar"/>
        </w:rPr>
        <w:t>20</w:t>
      </w:r>
      <w:r>
        <w:rPr>
          <w:rFonts w:ascii="宋体" w:hAnsi="宋体" w:cs="宋体"/>
          <w:sz w:val="24"/>
          <w:lang w:bidi="ar"/>
        </w:rPr>
        <w:t>条，日期最大范围为当日</w:t>
      </w:r>
      <w:r>
        <w:rPr>
          <w:rFonts w:ascii="宋体" w:hAnsi="宋体" w:cs="宋体"/>
          <w:sz w:val="24"/>
          <w:lang w:bidi="ar"/>
        </w:rPr>
        <w:t>T-1</w:t>
      </w:r>
      <w:r>
        <w:rPr>
          <w:rFonts w:ascii="宋体" w:hAnsi="宋体" w:cs="宋体"/>
          <w:sz w:val="24"/>
          <w:lang w:bidi="ar"/>
        </w:rPr>
        <w:t>前</w:t>
      </w:r>
      <w:r>
        <w:rPr>
          <w:rFonts w:ascii="宋体" w:hAnsi="宋体" w:cs="宋体"/>
          <w:sz w:val="24"/>
          <w:lang w:bidi="ar"/>
        </w:rPr>
        <w:t>90</w:t>
      </w:r>
      <w:r>
        <w:rPr>
          <w:rFonts w:ascii="宋体" w:hAnsi="宋体" w:cs="宋体"/>
          <w:sz w:val="24"/>
          <w:lang w:bidi="ar"/>
        </w:rPr>
        <w:t>天内的交易；</w:t>
      </w:r>
    </w:p>
    <w:p w14:paraId="694A594A" w14:textId="77777777" w:rsidR="00567AFA" w:rsidRDefault="00000000">
      <w:pPr>
        <w:spacing w:line="360" w:lineRule="auto"/>
        <w:ind w:firstLine="420"/>
        <w:rPr>
          <w:rFonts w:ascii="宋体" w:hAnsi="宋体" w:cs="宋体"/>
          <w:sz w:val="24"/>
          <w:lang w:bidi="ar"/>
        </w:rPr>
      </w:pPr>
      <w:r>
        <w:rPr>
          <w:rFonts w:ascii="宋体" w:hAnsi="宋体" w:cs="宋体"/>
          <w:sz w:val="24"/>
          <w:lang w:bidi="ar"/>
        </w:rPr>
        <w:t>2</w:t>
      </w:r>
      <w:r>
        <w:rPr>
          <w:rFonts w:ascii="宋体" w:hAnsi="宋体" w:cs="宋体" w:hint="eastAsia"/>
          <w:sz w:val="24"/>
          <w:lang w:bidi="ar"/>
        </w:rPr>
        <w:t>.</w:t>
      </w:r>
      <w:r>
        <w:rPr>
          <w:rFonts w:ascii="宋体" w:hAnsi="宋体" w:cs="宋体"/>
          <w:sz w:val="24"/>
          <w:lang w:bidi="ar"/>
        </w:rPr>
        <w:t>请求使用的银企直联用户必须有</w:t>
      </w:r>
      <w:r>
        <w:rPr>
          <w:rFonts w:ascii="宋体" w:hAnsi="宋体" w:cs="宋体"/>
          <w:sz w:val="24"/>
          <w:lang w:bidi="ar"/>
        </w:rPr>
        <w:t>ERP</w:t>
      </w:r>
      <w:r>
        <w:rPr>
          <w:rFonts w:ascii="宋体" w:hAnsi="宋体" w:cs="宋体"/>
          <w:sz w:val="24"/>
          <w:lang w:bidi="ar"/>
        </w:rPr>
        <w:t>退汇业务权限、付款账户查询权限；</w:t>
      </w:r>
    </w:p>
    <w:p w14:paraId="64504A5E" w14:textId="77777777" w:rsidR="00567AFA" w:rsidRDefault="00000000">
      <w:pPr>
        <w:spacing w:line="360" w:lineRule="auto"/>
        <w:ind w:firstLine="420"/>
        <w:rPr>
          <w:rFonts w:ascii="宋体" w:hAnsi="宋体" w:cs="宋体"/>
          <w:sz w:val="24"/>
          <w:lang w:bidi="ar"/>
        </w:rPr>
      </w:pPr>
      <w:r>
        <w:rPr>
          <w:rFonts w:ascii="宋体" w:hAnsi="宋体" w:cs="宋体"/>
          <w:sz w:val="24"/>
          <w:lang w:bidi="ar"/>
        </w:rPr>
        <w:t>3.</w:t>
      </w:r>
      <w:r>
        <w:rPr>
          <w:rFonts w:ascii="宋体" w:hAnsi="宋体" w:cs="宋体"/>
          <w:sz w:val="24"/>
          <w:lang w:bidi="ar"/>
        </w:rPr>
        <w:t>暂仅支持中信银行账户退汇情况的交易查询。</w:t>
      </w:r>
    </w:p>
    <w:p w14:paraId="7741D3DC" w14:textId="77777777" w:rsidR="00567AFA" w:rsidRDefault="00000000">
      <w:pPr>
        <w:pStyle w:val="40"/>
      </w:pPr>
      <w:bookmarkStart w:id="1788" w:name="_Toc4669"/>
      <w:bookmarkStart w:id="1789" w:name="_Toc354"/>
      <w:bookmarkStart w:id="1790" w:name="_Toc8876"/>
      <w:bookmarkStart w:id="1791" w:name="_Toc16751"/>
      <w:bookmarkStart w:id="1792" w:name="_Toc18804"/>
      <w:bookmarkStart w:id="1793" w:name="_Toc24666"/>
      <w:bookmarkStart w:id="1794" w:name="_Toc25359"/>
      <w:bookmarkStart w:id="1795" w:name="_Toc23225"/>
      <w:bookmarkStart w:id="1796" w:name="_Toc5940"/>
      <w:bookmarkStart w:id="1797" w:name="_Toc25170"/>
      <w:bookmarkStart w:id="1798" w:name="_Toc15571"/>
      <w:bookmarkStart w:id="1799" w:name="_Toc29138"/>
      <w:bookmarkStart w:id="1800" w:name="_Toc6036"/>
      <w:bookmarkStart w:id="1801" w:name="_Toc5411"/>
      <w:bookmarkStart w:id="1802" w:name="_Toc11764"/>
      <w:bookmarkStart w:id="1803" w:name="_Toc31245"/>
      <w:bookmarkStart w:id="1804" w:name="_Toc63"/>
      <w:bookmarkStart w:id="1805" w:name="_Toc26723"/>
      <w:bookmarkStart w:id="1806" w:name="_Toc25178"/>
      <w:r>
        <w:rPr>
          <w:rFonts w:hint="eastAsia"/>
        </w:rPr>
        <w:t>参数说明</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tbl>
      <w:tblPr>
        <w:tblW w:w="9065" w:type="dxa"/>
        <w:tblInd w:w="93" w:type="dxa"/>
        <w:tblLayout w:type="fixed"/>
        <w:tblLook w:val="04A0" w:firstRow="1" w:lastRow="0" w:firstColumn="1" w:lastColumn="0" w:noHBand="0" w:noVBand="1"/>
      </w:tblPr>
      <w:tblGrid>
        <w:gridCol w:w="1988"/>
        <w:gridCol w:w="1988"/>
        <w:gridCol w:w="1397"/>
        <w:gridCol w:w="617"/>
        <w:gridCol w:w="3075"/>
      </w:tblGrid>
      <w:tr w:rsidR="00567AFA" w14:paraId="0BF6B530" w14:textId="77777777">
        <w:trPr>
          <w:trHeight w:val="393"/>
        </w:trPr>
        <w:tc>
          <w:tcPr>
            <w:tcW w:w="198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3369855A" w14:textId="77777777" w:rsidR="00567AFA" w:rsidRDefault="00000000">
            <w:pPr>
              <w:pStyle w:val="aff2"/>
              <w:spacing w:after="120" w:afterAutospacing="0" w:line="360" w:lineRule="auto"/>
              <w:jc w:val="center"/>
              <w:rPr>
                <w:rFonts w:eastAsia="宋体" w:cs="宋体"/>
                <w:sz w:val="20"/>
                <w:lang w:bidi="ar"/>
              </w:rPr>
            </w:pPr>
            <w:r>
              <w:rPr>
                <w:rFonts w:cs="宋体" w:hint="eastAsia"/>
                <w:sz w:val="20"/>
                <w:lang w:bidi="ar"/>
              </w:rPr>
              <w:t>字段标识</w:t>
            </w:r>
          </w:p>
        </w:tc>
        <w:tc>
          <w:tcPr>
            <w:tcW w:w="198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722D8CD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数据项</w:t>
            </w:r>
          </w:p>
        </w:tc>
        <w:tc>
          <w:tcPr>
            <w:tcW w:w="1397"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5881B27B" w14:textId="77777777" w:rsidR="00567AFA" w:rsidRDefault="00000000">
            <w:pPr>
              <w:pStyle w:val="aff2"/>
              <w:spacing w:after="120" w:afterAutospacing="0" w:line="360" w:lineRule="auto"/>
              <w:jc w:val="both"/>
              <w:rPr>
                <w:rFonts w:cs="宋体"/>
                <w:sz w:val="20"/>
                <w:lang w:bidi="ar"/>
              </w:rPr>
            </w:pPr>
            <w:r>
              <w:rPr>
                <w:rFonts w:cs="宋体" w:hint="eastAsia"/>
                <w:sz w:val="20"/>
                <w:lang w:eastAsia="zh-Hans" w:bidi="ar"/>
              </w:rPr>
              <w:t>类型</w:t>
            </w:r>
          </w:p>
        </w:tc>
        <w:tc>
          <w:tcPr>
            <w:tcW w:w="617"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2A8FB5E" w14:textId="77777777" w:rsidR="00567AFA" w:rsidRDefault="00000000">
            <w:pPr>
              <w:pStyle w:val="aff2"/>
              <w:spacing w:after="120" w:afterAutospacing="0" w:line="360" w:lineRule="auto"/>
              <w:jc w:val="both"/>
              <w:rPr>
                <w:rFonts w:cs="宋体"/>
                <w:sz w:val="20"/>
                <w:lang w:bidi="ar"/>
              </w:rPr>
            </w:pPr>
            <w:r>
              <w:rPr>
                <w:rFonts w:cs="宋体" w:hint="eastAsia"/>
                <w:sz w:val="20"/>
                <w:lang w:eastAsia="zh-Hans" w:bidi="ar"/>
              </w:rPr>
              <w:t>是否必输</w:t>
            </w:r>
          </w:p>
        </w:tc>
        <w:tc>
          <w:tcPr>
            <w:tcW w:w="307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27C00118"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内容说明</w:t>
            </w:r>
          </w:p>
        </w:tc>
      </w:tr>
      <w:tr w:rsidR="00567AFA" w14:paraId="7B2BF5EE" w14:textId="77777777">
        <w:trPr>
          <w:trHeight w:val="270"/>
        </w:trPr>
        <w:tc>
          <w:tcPr>
            <w:tcW w:w="9065" w:type="dxa"/>
            <w:gridSpan w:val="5"/>
            <w:tcBorders>
              <w:top w:val="single" w:sz="4" w:space="0" w:color="000000"/>
              <w:left w:val="single" w:sz="4" w:space="0" w:color="000000"/>
              <w:bottom w:val="single" w:sz="4" w:space="0" w:color="000000"/>
              <w:right w:val="single" w:sz="4" w:space="0" w:color="000000"/>
            </w:tcBorders>
            <w:vAlign w:val="center"/>
          </w:tcPr>
          <w:p w14:paraId="1291B726" w14:textId="77777777" w:rsidR="00567AFA" w:rsidRDefault="00000000">
            <w:pPr>
              <w:pStyle w:val="aff2"/>
              <w:spacing w:after="120" w:afterAutospacing="0" w:line="360" w:lineRule="auto"/>
              <w:rPr>
                <w:rFonts w:eastAsia="宋体" w:cs="宋体"/>
                <w:sz w:val="20"/>
                <w:lang w:bidi="ar"/>
              </w:rPr>
            </w:pPr>
            <w:r>
              <w:rPr>
                <w:rFonts w:cs="宋体" w:hint="eastAsia"/>
                <w:b/>
                <w:bCs/>
                <w:sz w:val="20"/>
                <w:lang w:bidi="ar"/>
              </w:rPr>
              <w:t>输入字段</w:t>
            </w:r>
          </w:p>
        </w:tc>
      </w:tr>
      <w:tr w:rsidR="00567AFA" w14:paraId="37CF1328"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6086B674" w14:textId="77777777" w:rsidR="00567AFA" w:rsidRDefault="00000000">
            <w:pPr>
              <w:pStyle w:val="aff2"/>
              <w:spacing w:after="120" w:afterAutospacing="0" w:line="360" w:lineRule="auto"/>
              <w:rPr>
                <w:rFonts w:eastAsia="宋体" w:cs="宋体"/>
                <w:sz w:val="20"/>
                <w:lang w:bidi="ar"/>
              </w:rPr>
            </w:pPr>
            <w:r>
              <w:rPr>
                <w:rFonts w:cs="宋体" w:hint="eastAsia"/>
                <w:sz w:val="20"/>
                <w:lang w:bidi="ar"/>
              </w:rPr>
              <w:t>action</w:t>
            </w:r>
          </w:p>
        </w:tc>
        <w:tc>
          <w:tcPr>
            <w:tcW w:w="1988" w:type="dxa"/>
            <w:tcBorders>
              <w:top w:val="single" w:sz="4" w:space="0" w:color="000000"/>
              <w:left w:val="single" w:sz="4" w:space="0" w:color="000000"/>
              <w:bottom w:val="single" w:sz="4" w:space="0" w:color="000000"/>
              <w:right w:val="single" w:sz="4" w:space="0" w:color="000000"/>
            </w:tcBorders>
          </w:tcPr>
          <w:p w14:paraId="2B1257E2" w14:textId="77777777" w:rsidR="00567AFA" w:rsidRDefault="00000000">
            <w:pPr>
              <w:pStyle w:val="aff2"/>
              <w:spacing w:after="120" w:afterAutospacing="0" w:line="360" w:lineRule="auto"/>
              <w:rPr>
                <w:rFonts w:cs="宋体"/>
                <w:sz w:val="20"/>
                <w:lang w:bidi="ar"/>
              </w:rPr>
            </w:pPr>
            <w:r>
              <w:rPr>
                <w:rFonts w:cs="宋体" w:hint="eastAsia"/>
                <w:sz w:val="20"/>
                <w:lang w:bidi="ar"/>
              </w:rPr>
              <w:t>接口请求代码</w:t>
            </w:r>
          </w:p>
        </w:tc>
        <w:tc>
          <w:tcPr>
            <w:tcW w:w="1397" w:type="dxa"/>
            <w:tcBorders>
              <w:top w:val="single" w:sz="4" w:space="0" w:color="000000"/>
              <w:left w:val="single" w:sz="4" w:space="0" w:color="000000"/>
              <w:bottom w:val="single" w:sz="4" w:space="0" w:color="000000"/>
              <w:right w:val="single" w:sz="4" w:space="0" w:color="000000"/>
            </w:tcBorders>
          </w:tcPr>
          <w:p w14:paraId="79C24779" w14:textId="77777777" w:rsidR="00567AFA" w:rsidRDefault="00000000">
            <w:pPr>
              <w:pStyle w:val="aff2"/>
              <w:spacing w:after="12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w:t>
            </w:r>
          </w:p>
        </w:tc>
        <w:tc>
          <w:tcPr>
            <w:tcW w:w="617" w:type="dxa"/>
            <w:tcBorders>
              <w:top w:val="single" w:sz="4" w:space="0" w:color="000000"/>
              <w:left w:val="single" w:sz="4" w:space="0" w:color="000000"/>
              <w:bottom w:val="single" w:sz="4" w:space="0" w:color="000000"/>
              <w:right w:val="single" w:sz="4" w:space="0" w:color="000000"/>
            </w:tcBorders>
          </w:tcPr>
          <w:p w14:paraId="2D3CED03"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155D4FE7" w14:textId="77777777" w:rsidR="00567AFA" w:rsidRDefault="00000000">
            <w:pPr>
              <w:pStyle w:val="aff2"/>
              <w:spacing w:after="120" w:afterAutospacing="0" w:line="360" w:lineRule="auto"/>
              <w:rPr>
                <w:rFonts w:cs="宋体"/>
                <w:sz w:val="20"/>
                <w:lang w:bidi="ar"/>
              </w:rPr>
            </w:pPr>
            <w:r>
              <w:rPr>
                <w:rFonts w:cs="宋体" w:hint="eastAsia"/>
                <w:sz w:val="20"/>
                <w:lang w:bidi="ar"/>
              </w:rPr>
              <w:t>标识要请求的接口，交易代码</w:t>
            </w:r>
          </w:p>
        </w:tc>
      </w:tr>
      <w:tr w:rsidR="00567AFA" w14:paraId="4E0D6489"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1E1EAEE3" w14:textId="77777777" w:rsidR="00567AFA" w:rsidRDefault="00000000">
            <w:pPr>
              <w:pStyle w:val="aff2"/>
              <w:spacing w:after="120" w:afterAutospacing="0" w:line="360" w:lineRule="auto"/>
              <w:rPr>
                <w:rFonts w:eastAsia="宋体" w:cs="宋体"/>
                <w:sz w:val="20"/>
                <w:lang w:bidi="ar"/>
              </w:rPr>
            </w:pPr>
            <w:proofErr w:type="spellStart"/>
            <w:r>
              <w:rPr>
                <w:rFonts w:cs="宋体" w:hint="eastAsia"/>
                <w:sz w:val="20"/>
                <w:lang w:bidi="ar"/>
              </w:rPr>
              <w:t>userName</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A280DA3" w14:textId="77777777" w:rsidR="00567AFA" w:rsidRDefault="00000000">
            <w:pPr>
              <w:pStyle w:val="aff2"/>
              <w:spacing w:after="120" w:afterAutospacing="0" w:line="360" w:lineRule="auto"/>
              <w:rPr>
                <w:rFonts w:cs="宋体"/>
                <w:sz w:val="20"/>
                <w:lang w:bidi="ar"/>
              </w:rPr>
            </w:pPr>
            <w:r>
              <w:rPr>
                <w:rFonts w:cs="宋体" w:hint="eastAsia"/>
                <w:sz w:val="20"/>
                <w:lang w:bidi="ar"/>
              </w:rPr>
              <w:t>登录名</w:t>
            </w:r>
          </w:p>
        </w:tc>
        <w:tc>
          <w:tcPr>
            <w:tcW w:w="1397" w:type="dxa"/>
            <w:tcBorders>
              <w:top w:val="single" w:sz="4" w:space="0" w:color="000000"/>
              <w:left w:val="single" w:sz="4" w:space="0" w:color="000000"/>
              <w:bottom w:val="single" w:sz="4" w:space="0" w:color="000000"/>
              <w:right w:val="single" w:sz="4" w:space="0" w:color="000000"/>
            </w:tcBorders>
          </w:tcPr>
          <w:p w14:paraId="0D9FF185"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50)</w:t>
            </w:r>
          </w:p>
        </w:tc>
        <w:tc>
          <w:tcPr>
            <w:tcW w:w="617" w:type="dxa"/>
            <w:tcBorders>
              <w:top w:val="single" w:sz="4" w:space="0" w:color="000000"/>
              <w:left w:val="single" w:sz="4" w:space="0" w:color="000000"/>
              <w:bottom w:val="single" w:sz="4" w:space="0" w:color="000000"/>
              <w:right w:val="single" w:sz="4" w:space="0" w:color="000000"/>
            </w:tcBorders>
          </w:tcPr>
          <w:p w14:paraId="4C0143D9"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6794AF13" w14:textId="77777777" w:rsidR="00567AFA" w:rsidRDefault="00000000">
            <w:pPr>
              <w:pStyle w:val="aff2"/>
              <w:spacing w:after="120" w:afterAutospacing="0" w:line="360" w:lineRule="auto"/>
              <w:rPr>
                <w:rFonts w:cs="宋体"/>
                <w:sz w:val="20"/>
                <w:lang w:bidi="ar"/>
              </w:rPr>
            </w:pPr>
            <w:r>
              <w:rPr>
                <w:rFonts w:cs="宋体" w:hint="eastAsia"/>
                <w:sz w:val="20"/>
                <w:lang w:bidi="ar"/>
              </w:rPr>
              <w:t>银企直联用户名</w:t>
            </w:r>
          </w:p>
        </w:tc>
      </w:tr>
      <w:tr w:rsidR="00567AFA" w14:paraId="51CFB748"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72D6C68A" w14:textId="77777777" w:rsidR="00567AFA" w:rsidRDefault="00000000">
            <w:pPr>
              <w:pStyle w:val="aff2"/>
              <w:spacing w:line="360" w:lineRule="auto"/>
              <w:rPr>
                <w:rFonts w:cs="宋体"/>
                <w:sz w:val="20"/>
                <w:lang w:bidi="ar"/>
              </w:rPr>
            </w:pPr>
            <w:proofErr w:type="spellStart"/>
            <w:r>
              <w:rPr>
                <w:rFonts w:cs="宋体" w:hint="eastAsia"/>
                <w:sz w:val="20"/>
                <w:lang w:bidi="ar"/>
              </w:rPr>
              <w:t>startRecord</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348B961E" w14:textId="77777777" w:rsidR="00567AFA" w:rsidRDefault="00000000">
            <w:pPr>
              <w:pStyle w:val="aff2"/>
              <w:spacing w:line="360" w:lineRule="auto"/>
              <w:rPr>
                <w:rFonts w:cs="宋体"/>
                <w:sz w:val="20"/>
                <w:lang w:bidi="ar"/>
              </w:rPr>
            </w:pPr>
            <w:r>
              <w:rPr>
                <w:rFonts w:cs="宋体" w:hint="eastAsia"/>
                <w:sz w:val="20"/>
                <w:lang w:bidi="ar"/>
              </w:rPr>
              <w:t>起始记录号</w:t>
            </w:r>
          </w:p>
        </w:tc>
        <w:tc>
          <w:tcPr>
            <w:tcW w:w="1397" w:type="dxa"/>
            <w:tcBorders>
              <w:top w:val="single" w:sz="4" w:space="0" w:color="000000"/>
              <w:left w:val="single" w:sz="4" w:space="0" w:color="000000"/>
              <w:bottom w:val="single" w:sz="4" w:space="0" w:color="000000"/>
              <w:right w:val="single" w:sz="4" w:space="0" w:color="000000"/>
            </w:tcBorders>
            <w:vAlign w:val="center"/>
          </w:tcPr>
          <w:p w14:paraId="6A0ACBA5" w14:textId="77777777" w:rsidR="00567AFA" w:rsidRDefault="00000000">
            <w:pPr>
              <w:pStyle w:val="aff2"/>
              <w:spacing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617" w:type="dxa"/>
            <w:tcBorders>
              <w:top w:val="single" w:sz="4" w:space="0" w:color="000000"/>
              <w:left w:val="single" w:sz="4" w:space="0" w:color="000000"/>
              <w:bottom w:val="single" w:sz="4" w:space="0" w:color="000000"/>
              <w:right w:val="single" w:sz="4" w:space="0" w:color="000000"/>
            </w:tcBorders>
          </w:tcPr>
          <w:p w14:paraId="3B337579" w14:textId="77777777" w:rsidR="00567AFA" w:rsidRDefault="00000000">
            <w:pPr>
              <w:pStyle w:val="a2"/>
              <w:ind w:firstLineChars="0" w:firstLine="0"/>
              <w:rPr>
                <w:sz w:val="20"/>
                <w:lang w:bidi="ar"/>
              </w:rPr>
            </w:pPr>
            <w:r>
              <w:rPr>
                <w:rFonts w:hint="eastAsia"/>
              </w:rPr>
              <w:t>是</w:t>
            </w:r>
          </w:p>
        </w:tc>
        <w:tc>
          <w:tcPr>
            <w:tcW w:w="3075" w:type="dxa"/>
            <w:tcBorders>
              <w:top w:val="single" w:sz="4" w:space="0" w:color="000000"/>
              <w:left w:val="single" w:sz="4" w:space="0" w:color="000000"/>
              <w:bottom w:val="single" w:sz="4" w:space="0" w:color="000000"/>
              <w:right w:val="single" w:sz="4" w:space="0" w:color="000000"/>
            </w:tcBorders>
          </w:tcPr>
          <w:p w14:paraId="402E7873" w14:textId="77777777" w:rsidR="00567AFA" w:rsidRDefault="00000000">
            <w:pPr>
              <w:pStyle w:val="aff2"/>
              <w:spacing w:line="360" w:lineRule="auto"/>
              <w:rPr>
                <w:rFonts w:cs="宋体"/>
                <w:sz w:val="20"/>
                <w:lang w:bidi="ar"/>
              </w:rPr>
            </w:pPr>
            <w:r>
              <w:rPr>
                <w:rFonts w:cs="宋体" w:hint="eastAsia"/>
                <w:sz w:val="20"/>
                <w:lang w:bidi="ar"/>
              </w:rPr>
              <w:t>起始记录号</w:t>
            </w:r>
          </w:p>
        </w:tc>
      </w:tr>
      <w:tr w:rsidR="00567AFA" w14:paraId="06B6309B"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28B72764" w14:textId="77777777" w:rsidR="00567AFA" w:rsidRDefault="00000000">
            <w:pPr>
              <w:pStyle w:val="aff2"/>
              <w:spacing w:line="360" w:lineRule="auto"/>
              <w:rPr>
                <w:rFonts w:cs="宋体"/>
                <w:sz w:val="20"/>
                <w:lang w:bidi="ar"/>
              </w:rPr>
            </w:pPr>
            <w:proofErr w:type="spellStart"/>
            <w:r>
              <w:rPr>
                <w:rFonts w:cs="宋体" w:hint="eastAsia"/>
                <w:sz w:val="20"/>
                <w:lang w:bidi="ar"/>
              </w:rPr>
              <w:t>pageNumber</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56EDFD4" w14:textId="77777777" w:rsidR="00567AFA" w:rsidRDefault="00000000">
            <w:pPr>
              <w:pStyle w:val="aff2"/>
              <w:spacing w:line="360" w:lineRule="auto"/>
              <w:rPr>
                <w:rFonts w:cs="宋体"/>
                <w:sz w:val="20"/>
                <w:lang w:bidi="ar"/>
              </w:rPr>
            </w:pPr>
            <w:r>
              <w:rPr>
                <w:rFonts w:cs="宋体" w:hint="eastAsia"/>
                <w:sz w:val="20"/>
                <w:lang w:bidi="ar"/>
              </w:rPr>
              <w:t>请求记录条数</w:t>
            </w:r>
          </w:p>
        </w:tc>
        <w:tc>
          <w:tcPr>
            <w:tcW w:w="1397" w:type="dxa"/>
            <w:tcBorders>
              <w:top w:val="single" w:sz="4" w:space="0" w:color="000000"/>
              <w:left w:val="single" w:sz="4" w:space="0" w:color="000000"/>
              <w:bottom w:val="single" w:sz="4" w:space="0" w:color="000000"/>
              <w:right w:val="single" w:sz="4" w:space="0" w:color="000000"/>
            </w:tcBorders>
            <w:vAlign w:val="center"/>
          </w:tcPr>
          <w:p w14:paraId="598D79D7" w14:textId="77777777" w:rsidR="00567AFA" w:rsidRDefault="00000000">
            <w:pPr>
              <w:pStyle w:val="aff2"/>
              <w:spacing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617" w:type="dxa"/>
            <w:tcBorders>
              <w:top w:val="single" w:sz="4" w:space="0" w:color="000000"/>
              <w:left w:val="single" w:sz="4" w:space="0" w:color="000000"/>
              <w:bottom w:val="single" w:sz="4" w:space="0" w:color="000000"/>
              <w:right w:val="single" w:sz="4" w:space="0" w:color="000000"/>
            </w:tcBorders>
          </w:tcPr>
          <w:p w14:paraId="2388254B" w14:textId="77777777" w:rsidR="00567AFA" w:rsidRDefault="00000000">
            <w:pPr>
              <w:pStyle w:val="a2"/>
              <w:ind w:firstLineChars="0" w:firstLine="0"/>
              <w:rPr>
                <w:sz w:val="20"/>
                <w:lang w:bidi="ar"/>
              </w:rPr>
            </w:pPr>
            <w:r>
              <w:rPr>
                <w:rFonts w:hint="eastAsia"/>
              </w:rPr>
              <w:t>是</w:t>
            </w:r>
          </w:p>
        </w:tc>
        <w:tc>
          <w:tcPr>
            <w:tcW w:w="3075" w:type="dxa"/>
            <w:tcBorders>
              <w:top w:val="single" w:sz="4" w:space="0" w:color="000000"/>
              <w:left w:val="single" w:sz="4" w:space="0" w:color="000000"/>
              <w:bottom w:val="single" w:sz="4" w:space="0" w:color="000000"/>
              <w:right w:val="single" w:sz="4" w:space="0" w:color="000000"/>
            </w:tcBorders>
          </w:tcPr>
          <w:p w14:paraId="390B6F36" w14:textId="77777777" w:rsidR="00567AFA" w:rsidRDefault="00000000">
            <w:pPr>
              <w:pStyle w:val="aff2"/>
              <w:spacing w:line="360" w:lineRule="auto"/>
              <w:rPr>
                <w:rFonts w:cs="宋体"/>
                <w:sz w:val="20"/>
                <w:lang w:bidi="ar"/>
              </w:rPr>
            </w:pPr>
            <w:r>
              <w:rPr>
                <w:rFonts w:cs="宋体" w:hint="eastAsia"/>
                <w:sz w:val="20"/>
                <w:lang w:bidi="ar"/>
              </w:rPr>
              <w:t>请求记录条数，最大</w:t>
            </w:r>
            <w:r>
              <w:rPr>
                <w:rFonts w:cs="宋体" w:hint="eastAsia"/>
                <w:sz w:val="20"/>
                <w:lang w:bidi="ar"/>
              </w:rPr>
              <w:t>20</w:t>
            </w:r>
          </w:p>
        </w:tc>
      </w:tr>
      <w:tr w:rsidR="00567AFA" w14:paraId="60E210B6" w14:textId="77777777">
        <w:trPr>
          <w:trHeight w:val="270"/>
        </w:trPr>
        <w:tc>
          <w:tcPr>
            <w:tcW w:w="9065" w:type="dxa"/>
            <w:gridSpan w:val="5"/>
            <w:tcBorders>
              <w:top w:val="single" w:sz="4" w:space="0" w:color="000000"/>
              <w:left w:val="single" w:sz="4" w:space="0" w:color="000000"/>
              <w:bottom w:val="single" w:sz="4" w:space="0" w:color="000000"/>
              <w:right w:val="single" w:sz="4" w:space="0" w:color="000000"/>
            </w:tcBorders>
          </w:tcPr>
          <w:p w14:paraId="16735073" w14:textId="77777777" w:rsidR="00567AFA" w:rsidRDefault="00000000">
            <w:pPr>
              <w:pStyle w:val="aff2"/>
              <w:spacing w:after="120" w:afterAutospacing="0" w:line="360" w:lineRule="auto"/>
              <w:rPr>
                <w:rFonts w:cs="宋体"/>
                <w:sz w:val="20"/>
                <w:lang w:bidi="ar"/>
              </w:rPr>
            </w:pPr>
            <w:r>
              <w:rPr>
                <w:rFonts w:cs="宋体" w:hint="eastAsia"/>
                <w:sz w:val="20"/>
                <w:lang w:bidi="ar"/>
              </w:rPr>
              <w:t>&lt;row&gt;</w:t>
            </w:r>
          </w:p>
        </w:tc>
      </w:tr>
      <w:tr w:rsidR="00567AFA" w14:paraId="2FF1A995"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5BA7F427" w14:textId="77777777" w:rsidR="00567AFA" w:rsidRDefault="00000000">
            <w:pPr>
              <w:pStyle w:val="aff2"/>
              <w:spacing w:after="120" w:afterAutospacing="0" w:line="360" w:lineRule="auto"/>
              <w:rPr>
                <w:rFonts w:eastAsia="宋体" w:cs="宋体"/>
                <w:sz w:val="20"/>
                <w:lang w:bidi="ar"/>
              </w:rPr>
            </w:pPr>
            <w:proofErr w:type="spellStart"/>
            <w:r>
              <w:rPr>
                <w:rFonts w:cs="宋体" w:hint="eastAsia"/>
                <w:sz w:val="20"/>
                <w:lang w:bidi="ar"/>
              </w:rPr>
              <w:t>accountNo</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554E546F" w14:textId="77777777" w:rsidR="00567AFA" w:rsidRDefault="00000000">
            <w:pPr>
              <w:pStyle w:val="aff2"/>
              <w:spacing w:after="120" w:afterAutospacing="0" w:line="360" w:lineRule="auto"/>
              <w:rPr>
                <w:rFonts w:cs="宋体"/>
                <w:sz w:val="20"/>
                <w:lang w:bidi="ar"/>
              </w:rPr>
            </w:pPr>
            <w:r>
              <w:rPr>
                <w:rFonts w:cs="宋体" w:hint="eastAsia"/>
                <w:sz w:val="20"/>
                <w:lang w:bidi="ar"/>
              </w:rPr>
              <w:t>账号</w:t>
            </w:r>
          </w:p>
        </w:tc>
        <w:tc>
          <w:tcPr>
            <w:tcW w:w="1397" w:type="dxa"/>
            <w:tcBorders>
              <w:top w:val="single" w:sz="4" w:space="0" w:color="000000"/>
              <w:left w:val="single" w:sz="4" w:space="0" w:color="000000"/>
              <w:bottom w:val="single" w:sz="4" w:space="0" w:color="000000"/>
              <w:right w:val="single" w:sz="4" w:space="0" w:color="000000"/>
            </w:tcBorders>
          </w:tcPr>
          <w:p w14:paraId="3909FF1D"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32)</w:t>
            </w:r>
          </w:p>
        </w:tc>
        <w:tc>
          <w:tcPr>
            <w:tcW w:w="617" w:type="dxa"/>
            <w:tcBorders>
              <w:top w:val="single" w:sz="4" w:space="0" w:color="000000"/>
              <w:left w:val="single" w:sz="4" w:space="0" w:color="000000"/>
              <w:bottom w:val="single" w:sz="4" w:space="0" w:color="000000"/>
              <w:right w:val="single" w:sz="4" w:space="0" w:color="000000"/>
            </w:tcBorders>
          </w:tcPr>
          <w:p w14:paraId="4F8CDEBD"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075" w:type="dxa"/>
            <w:tcBorders>
              <w:left w:val="single" w:sz="4" w:space="0" w:color="000000"/>
              <w:bottom w:val="single" w:sz="4" w:space="0" w:color="000000"/>
              <w:right w:val="single" w:sz="4" w:space="0" w:color="000000"/>
            </w:tcBorders>
          </w:tcPr>
          <w:p w14:paraId="6A49E561" w14:textId="77777777" w:rsidR="00567AFA" w:rsidRDefault="00000000">
            <w:pPr>
              <w:pStyle w:val="aff2"/>
              <w:spacing w:after="120" w:afterAutospacing="0" w:line="360" w:lineRule="auto"/>
              <w:rPr>
                <w:rFonts w:cs="宋体"/>
                <w:sz w:val="20"/>
                <w:lang w:bidi="ar"/>
              </w:rPr>
            </w:pPr>
            <w:r>
              <w:rPr>
                <w:rFonts w:hint="eastAsia"/>
                <w:sz w:val="20"/>
                <w:szCs w:val="20"/>
              </w:rPr>
              <w:t>允许输入</w:t>
            </w:r>
            <w:r>
              <w:rPr>
                <w:rFonts w:hint="eastAsia"/>
                <w:sz w:val="20"/>
                <w:szCs w:val="20"/>
              </w:rPr>
              <w:t>0-9a-zA-Z</w:t>
            </w:r>
            <w:r>
              <w:rPr>
                <w:rFonts w:hint="eastAsia"/>
                <w:sz w:val="20"/>
                <w:szCs w:val="20"/>
              </w:rPr>
              <w:t>空格</w:t>
            </w:r>
            <w:r>
              <w:rPr>
                <w:rFonts w:hint="eastAsia"/>
                <w:sz w:val="20"/>
                <w:szCs w:val="20"/>
              </w:rPr>
              <w:t xml:space="preserve">-?:().,'+/ </w:t>
            </w:r>
            <w:r>
              <w:rPr>
                <w:rFonts w:hint="eastAsia"/>
                <w:sz w:val="20"/>
                <w:szCs w:val="20"/>
              </w:rPr>
              <w:t>字符，空格不能为首尾字符，不能全为特殊字符，至少一个数字，最大长度为</w:t>
            </w:r>
            <w:r>
              <w:rPr>
                <w:rFonts w:hint="eastAsia"/>
                <w:sz w:val="20"/>
                <w:szCs w:val="20"/>
              </w:rPr>
              <w:t>32</w:t>
            </w:r>
          </w:p>
        </w:tc>
      </w:tr>
      <w:tr w:rsidR="00567AFA" w14:paraId="54B14B32" w14:textId="77777777">
        <w:trPr>
          <w:trHeight w:val="270"/>
        </w:trPr>
        <w:tc>
          <w:tcPr>
            <w:tcW w:w="9065" w:type="dxa"/>
            <w:gridSpan w:val="5"/>
            <w:tcBorders>
              <w:top w:val="single" w:sz="4" w:space="0" w:color="000000"/>
              <w:left w:val="single" w:sz="4" w:space="0" w:color="000000"/>
              <w:bottom w:val="single" w:sz="4" w:space="0" w:color="000000"/>
              <w:right w:val="single" w:sz="4" w:space="0" w:color="000000"/>
            </w:tcBorders>
          </w:tcPr>
          <w:p w14:paraId="65038FD2" w14:textId="77777777" w:rsidR="00567AFA" w:rsidRDefault="00000000">
            <w:pPr>
              <w:pStyle w:val="aff2"/>
              <w:spacing w:after="120" w:afterAutospacing="0" w:line="360" w:lineRule="auto"/>
              <w:rPr>
                <w:rFonts w:cs="宋体"/>
                <w:sz w:val="20"/>
                <w:lang w:bidi="ar"/>
              </w:rPr>
            </w:pPr>
            <w:r>
              <w:rPr>
                <w:rFonts w:cs="宋体" w:hint="eastAsia"/>
                <w:sz w:val="20"/>
                <w:lang w:bidi="ar"/>
              </w:rPr>
              <w:lastRenderedPageBreak/>
              <w:t>&lt;/row&gt;</w:t>
            </w:r>
          </w:p>
        </w:tc>
      </w:tr>
      <w:tr w:rsidR="00567AFA" w14:paraId="2103650E" w14:textId="77777777">
        <w:trPr>
          <w:trHeight w:val="90"/>
        </w:trPr>
        <w:tc>
          <w:tcPr>
            <w:tcW w:w="1988" w:type="dxa"/>
            <w:tcBorders>
              <w:top w:val="single" w:sz="4" w:space="0" w:color="000000"/>
              <w:left w:val="single" w:sz="4" w:space="0" w:color="000000"/>
              <w:bottom w:val="single" w:sz="4" w:space="0" w:color="000000"/>
              <w:right w:val="single" w:sz="4" w:space="0" w:color="000000"/>
            </w:tcBorders>
          </w:tcPr>
          <w:p w14:paraId="309EAA30" w14:textId="77777777" w:rsidR="00567AFA" w:rsidRDefault="00000000">
            <w:pPr>
              <w:pStyle w:val="aff2"/>
              <w:spacing w:after="120" w:afterAutospacing="0" w:line="360" w:lineRule="auto"/>
              <w:rPr>
                <w:rFonts w:cs="宋体"/>
                <w:sz w:val="20"/>
                <w:lang w:bidi="ar"/>
              </w:rPr>
            </w:pPr>
            <w:proofErr w:type="spellStart"/>
            <w:r>
              <w:rPr>
                <w:rFonts w:eastAsia="宋体" w:cs="宋体" w:hint="eastAsia"/>
                <w:sz w:val="20"/>
              </w:rPr>
              <w:t>startDate</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51F3B1ED" w14:textId="77777777" w:rsidR="00567AFA" w:rsidRDefault="00000000">
            <w:pPr>
              <w:pStyle w:val="aff2"/>
              <w:spacing w:after="120" w:afterAutospacing="0" w:line="360" w:lineRule="auto"/>
              <w:rPr>
                <w:rFonts w:cs="宋体"/>
                <w:sz w:val="20"/>
                <w:lang w:bidi="ar"/>
              </w:rPr>
            </w:pPr>
            <w:r>
              <w:rPr>
                <w:rFonts w:cs="宋体" w:hint="eastAsia"/>
                <w:sz w:val="20"/>
                <w:lang w:bidi="ar"/>
              </w:rPr>
              <w:t>退汇日期起始日期</w:t>
            </w:r>
          </w:p>
        </w:tc>
        <w:tc>
          <w:tcPr>
            <w:tcW w:w="1397" w:type="dxa"/>
            <w:tcBorders>
              <w:top w:val="single" w:sz="4" w:space="0" w:color="000000"/>
              <w:left w:val="single" w:sz="4" w:space="0" w:color="000000"/>
              <w:bottom w:val="single" w:sz="4" w:space="0" w:color="000000"/>
              <w:right w:val="single" w:sz="4" w:space="0" w:color="000000"/>
            </w:tcBorders>
          </w:tcPr>
          <w:p w14:paraId="0CFDBDAC"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r>
              <w:rPr>
                <w:rFonts w:hint="eastAsia"/>
              </w:rPr>
              <w:t>(</w:t>
            </w:r>
            <w:proofErr w:type="gramEnd"/>
            <w:r>
              <w:rPr>
                <w:rFonts w:hint="eastAsia"/>
              </w:rPr>
              <w:t>8)</w:t>
            </w:r>
          </w:p>
        </w:tc>
        <w:tc>
          <w:tcPr>
            <w:tcW w:w="617" w:type="dxa"/>
            <w:tcBorders>
              <w:top w:val="single" w:sz="4" w:space="0" w:color="000000"/>
              <w:left w:val="single" w:sz="4" w:space="0" w:color="000000"/>
              <w:bottom w:val="single" w:sz="4" w:space="0" w:color="000000"/>
              <w:right w:val="single" w:sz="4" w:space="0" w:color="000000"/>
            </w:tcBorders>
          </w:tcPr>
          <w:p w14:paraId="7D622A86"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3A065BFA" w14:textId="77777777" w:rsidR="00567AFA" w:rsidRDefault="00000000">
            <w:pPr>
              <w:pStyle w:val="aff2"/>
              <w:spacing w:after="120" w:afterAutospacing="0" w:line="360" w:lineRule="auto"/>
              <w:rPr>
                <w:rFonts w:cs="宋体"/>
                <w:sz w:val="20"/>
                <w:lang w:bidi="ar"/>
              </w:rPr>
            </w:pPr>
            <w:r>
              <w:rPr>
                <w:rFonts w:cs="宋体" w:hint="eastAsia"/>
                <w:sz w:val="20"/>
                <w:lang w:bidi="ar"/>
              </w:rPr>
              <w:t>退汇日期起始日期</w:t>
            </w:r>
            <w:r>
              <w:rPr>
                <w:rFonts w:cs="宋体" w:hint="eastAsia"/>
                <w:sz w:val="20"/>
                <w:lang w:bidi="ar"/>
              </w:rPr>
              <w:t>,</w:t>
            </w:r>
            <w:r>
              <w:rPr>
                <w:rFonts w:cs="宋体" w:hint="eastAsia"/>
                <w:sz w:val="20"/>
                <w:lang w:bidi="ar"/>
              </w:rPr>
              <w:t>格式：</w:t>
            </w:r>
            <w:proofErr w:type="spellStart"/>
            <w:r>
              <w:rPr>
                <w:rFonts w:cs="宋体" w:hint="eastAsia"/>
                <w:sz w:val="20"/>
                <w:lang w:bidi="ar"/>
              </w:rPr>
              <w:t>yyyyMMdd</w:t>
            </w:r>
            <w:proofErr w:type="spellEnd"/>
          </w:p>
        </w:tc>
      </w:tr>
      <w:tr w:rsidR="00567AFA" w14:paraId="1BA4CFBC"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1A489EC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endDate</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6EFF35B1" w14:textId="77777777" w:rsidR="00567AFA" w:rsidRDefault="00000000">
            <w:pPr>
              <w:pStyle w:val="aff2"/>
              <w:spacing w:after="120" w:afterAutospacing="0" w:line="360" w:lineRule="auto"/>
              <w:rPr>
                <w:rFonts w:cs="宋体"/>
                <w:sz w:val="20"/>
                <w:lang w:bidi="ar"/>
              </w:rPr>
            </w:pPr>
            <w:r>
              <w:rPr>
                <w:rFonts w:cs="宋体" w:hint="eastAsia"/>
                <w:sz w:val="20"/>
                <w:lang w:bidi="ar"/>
              </w:rPr>
              <w:t>退汇日期结束日期</w:t>
            </w:r>
          </w:p>
        </w:tc>
        <w:tc>
          <w:tcPr>
            <w:tcW w:w="1397" w:type="dxa"/>
            <w:tcBorders>
              <w:top w:val="single" w:sz="4" w:space="0" w:color="000000"/>
              <w:left w:val="single" w:sz="4" w:space="0" w:color="000000"/>
              <w:bottom w:val="single" w:sz="4" w:space="0" w:color="000000"/>
              <w:right w:val="single" w:sz="4" w:space="0" w:color="000000"/>
            </w:tcBorders>
          </w:tcPr>
          <w:p w14:paraId="4FBBB08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r>
              <w:rPr>
                <w:rFonts w:hint="eastAsia"/>
              </w:rPr>
              <w:t>(</w:t>
            </w:r>
            <w:proofErr w:type="gramEnd"/>
            <w:r>
              <w:rPr>
                <w:rFonts w:hint="eastAsia"/>
              </w:rPr>
              <w:t>8)</w:t>
            </w:r>
          </w:p>
        </w:tc>
        <w:tc>
          <w:tcPr>
            <w:tcW w:w="617" w:type="dxa"/>
            <w:tcBorders>
              <w:top w:val="single" w:sz="4" w:space="0" w:color="000000"/>
              <w:left w:val="single" w:sz="4" w:space="0" w:color="000000"/>
              <w:bottom w:val="single" w:sz="4" w:space="0" w:color="000000"/>
              <w:right w:val="single" w:sz="4" w:space="0" w:color="000000"/>
            </w:tcBorders>
          </w:tcPr>
          <w:p w14:paraId="6E6EF93C"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325C71BA" w14:textId="77777777" w:rsidR="00567AFA" w:rsidRDefault="00000000">
            <w:pPr>
              <w:pStyle w:val="aff2"/>
              <w:spacing w:after="120" w:afterAutospacing="0" w:line="360" w:lineRule="auto"/>
              <w:rPr>
                <w:rFonts w:cs="宋体"/>
                <w:sz w:val="20"/>
                <w:lang w:bidi="ar"/>
              </w:rPr>
            </w:pPr>
            <w:r>
              <w:rPr>
                <w:rFonts w:cs="宋体" w:hint="eastAsia"/>
                <w:sz w:val="20"/>
                <w:lang w:bidi="ar"/>
              </w:rPr>
              <w:t>退汇日期结束日期</w:t>
            </w:r>
            <w:r>
              <w:rPr>
                <w:rFonts w:cs="宋体" w:hint="eastAsia"/>
                <w:sz w:val="20"/>
                <w:lang w:bidi="ar"/>
              </w:rPr>
              <w:t>,</w:t>
            </w:r>
            <w:r>
              <w:rPr>
                <w:rFonts w:cs="宋体" w:hint="eastAsia"/>
                <w:sz w:val="20"/>
                <w:lang w:bidi="ar"/>
              </w:rPr>
              <w:t>格式：</w:t>
            </w:r>
            <w:proofErr w:type="spellStart"/>
            <w:r>
              <w:rPr>
                <w:rFonts w:cs="宋体" w:hint="eastAsia"/>
                <w:sz w:val="20"/>
                <w:lang w:bidi="ar"/>
              </w:rPr>
              <w:t>yyyyMMdd</w:t>
            </w:r>
            <w:proofErr w:type="spellEnd"/>
          </w:p>
          <w:p w14:paraId="1F83BADF" w14:textId="77777777" w:rsidR="00567AFA" w:rsidRDefault="00000000">
            <w:pPr>
              <w:pStyle w:val="aff2"/>
              <w:spacing w:after="120" w:afterAutospacing="0" w:line="360" w:lineRule="auto"/>
              <w:rPr>
                <w:rFonts w:cs="宋体"/>
                <w:sz w:val="20"/>
                <w:lang w:bidi="ar"/>
              </w:rPr>
            </w:pPr>
            <w:r>
              <w:rPr>
                <w:rFonts w:cs="宋体" w:hint="eastAsia"/>
                <w:sz w:val="20"/>
                <w:lang w:bidi="ar"/>
              </w:rPr>
              <w:t>退汇日期结束日期不能为当日及以后，查询范围</w:t>
            </w:r>
            <w:r>
              <w:rPr>
                <w:rFonts w:cs="宋体" w:hint="eastAsia"/>
                <w:sz w:val="20"/>
                <w:lang w:bidi="ar"/>
              </w:rPr>
              <w:t>90</w:t>
            </w:r>
            <w:r>
              <w:rPr>
                <w:rFonts w:cs="宋体" w:hint="eastAsia"/>
                <w:sz w:val="20"/>
                <w:lang w:bidi="ar"/>
              </w:rPr>
              <w:t>天</w:t>
            </w:r>
          </w:p>
        </w:tc>
      </w:tr>
      <w:tr w:rsidR="00567AFA" w14:paraId="5F64E46C" w14:textId="77777777">
        <w:trPr>
          <w:trHeight w:val="270"/>
        </w:trPr>
        <w:tc>
          <w:tcPr>
            <w:tcW w:w="9065" w:type="dxa"/>
            <w:gridSpan w:val="5"/>
            <w:tcBorders>
              <w:top w:val="single" w:sz="4" w:space="0" w:color="000000"/>
              <w:left w:val="single" w:sz="4" w:space="0" w:color="000000"/>
              <w:bottom w:val="single" w:sz="4" w:space="0" w:color="000000"/>
              <w:right w:val="single" w:sz="4" w:space="0" w:color="000000"/>
            </w:tcBorders>
          </w:tcPr>
          <w:p w14:paraId="1CC22728" w14:textId="77777777" w:rsidR="00567AFA" w:rsidRDefault="00000000">
            <w:pPr>
              <w:pStyle w:val="aff2"/>
              <w:spacing w:after="120" w:afterAutospacing="0" w:line="360" w:lineRule="auto"/>
              <w:rPr>
                <w:rFonts w:cs="宋体"/>
                <w:sz w:val="20"/>
                <w:lang w:bidi="ar"/>
              </w:rPr>
            </w:pPr>
            <w:r>
              <w:rPr>
                <w:rFonts w:cs="宋体" w:hint="eastAsia"/>
                <w:b/>
                <w:bCs/>
                <w:sz w:val="20"/>
                <w:lang w:bidi="ar"/>
              </w:rPr>
              <w:t>输出字段</w:t>
            </w:r>
          </w:p>
        </w:tc>
      </w:tr>
      <w:tr w:rsidR="00567AFA" w14:paraId="734E8CCE"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3C9BFA9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totalNum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46E9809F" w14:textId="77777777" w:rsidR="00567AFA" w:rsidRDefault="00000000">
            <w:pPr>
              <w:pStyle w:val="aff2"/>
              <w:spacing w:after="120" w:afterAutospacing="0" w:line="360" w:lineRule="auto"/>
              <w:rPr>
                <w:rFonts w:cs="宋体"/>
                <w:sz w:val="20"/>
                <w:lang w:bidi="ar"/>
              </w:rPr>
            </w:pPr>
            <w:r>
              <w:rPr>
                <w:rFonts w:cs="宋体" w:hint="eastAsia"/>
                <w:sz w:val="20"/>
                <w:lang w:bidi="ar"/>
              </w:rPr>
              <w:t>总笔数</w:t>
            </w:r>
          </w:p>
        </w:tc>
        <w:tc>
          <w:tcPr>
            <w:tcW w:w="1397" w:type="dxa"/>
            <w:tcBorders>
              <w:top w:val="single" w:sz="4" w:space="0" w:color="000000"/>
              <w:left w:val="single" w:sz="4" w:space="0" w:color="000000"/>
              <w:bottom w:val="single" w:sz="4" w:space="0" w:color="000000"/>
              <w:right w:val="single" w:sz="4" w:space="0" w:color="000000"/>
            </w:tcBorders>
          </w:tcPr>
          <w:p w14:paraId="06F820B8"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r>
              <w:rPr>
                <w:rFonts w:hint="eastAsia"/>
              </w:rPr>
              <w:t>(</w:t>
            </w:r>
            <w:proofErr w:type="gramEnd"/>
            <w:r>
              <w:rPr>
                <w:rFonts w:hint="eastAsia"/>
              </w:rPr>
              <w:t>8)</w:t>
            </w:r>
          </w:p>
        </w:tc>
        <w:tc>
          <w:tcPr>
            <w:tcW w:w="617" w:type="dxa"/>
            <w:tcBorders>
              <w:top w:val="single" w:sz="4" w:space="0" w:color="000000"/>
              <w:left w:val="single" w:sz="4" w:space="0" w:color="000000"/>
              <w:bottom w:val="single" w:sz="4" w:space="0" w:color="000000"/>
              <w:right w:val="single" w:sz="4" w:space="0" w:color="000000"/>
            </w:tcBorders>
          </w:tcPr>
          <w:p w14:paraId="780BD4DC"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78F1E797" w14:textId="77777777" w:rsidR="00567AFA" w:rsidRDefault="00567AFA">
            <w:pPr>
              <w:pStyle w:val="aff2"/>
              <w:spacing w:after="120" w:afterAutospacing="0" w:line="360" w:lineRule="auto"/>
              <w:rPr>
                <w:rFonts w:cs="宋体"/>
                <w:sz w:val="20"/>
                <w:lang w:bidi="ar"/>
              </w:rPr>
            </w:pPr>
          </w:p>
        </w:tc>
      </w:tr>
      <w:tr w:rsidR="00567AFA" w14:paraId="15EC8189"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277CABE8" w14:textId="77777777" w:rsidR="00567AFA" w:rsidRDefault="00000000">
            <w:pPr>
              <w:spacing w:before="100" w:beforeAutospacing="1" w:line="360" w:lineRule="auto"/>
              <w:rPr>
                <w:rFonts w:cs="宋体"/>
                <w:lang w:bidi="ar"/>
              </w:rPr>
            </w:pPr>
            <w:r>
              <w:rPr>
                <w:rFonts w:ascii="宋体" w:hAnsi="宋体" w:hint="eastAsia"/>
                <w:lang w:bidi="ar"/>
              </w:rPr>
              <w:t>status</w:t>
            </w:r>
          </w:p>
        </w:tc>
        <w:tc>
          <w:tcPr>
            <w:tcW w:w="1988" w:type="dxa"/>
            <w:tcBorders>
              <w:top w:val="single" w:sz="4" w:space="0" w:color="000000"/>
              <w:left w:val="single" w:sz="4" w:space="0" w:color="000000"/>
              <w:bottom w:val="single" w:sz="4" w:space="0" w:color="000000"/>
              <w:right w:val="single" w:sz="4" w:space="0" w:color="000000"/>
            </w:tcBorders>
          </w:tcPr>
          <w:p w14:paraId="74DB9A80" w14:textId="77777777" w:rsidR="00567AFA" w:rsidRDefault="00000000">
            <w:pPr>
              <w:spacing w:before="100" w:beforeAutospacing="1" w:line="360" w:lineRule="auto"/>
              <w:rPr>
                <w:rFonts w:cs="宋体"/>
                <w:lang w:bidi="ar"/>
              </w:rPr>
            </w:pPr>
            <w:r>
              <w:rPr>
                <w:rFonts w:ascii="宋体" w:hAnsi="宋体" w:hint="eastAsia"/>
                <w:lang w:bidi="ar"/>
              </w:rPr>
              <w:t>交易状态</w:t>
            </w:r>
          </w:p>
        </w:tc>
        <w:tc>
          <w:tcPr>
            <w:tcW w:w="1397" w:type="dxa"/>
            <w:tcBorders>
              <w:top w:val="single" w:sz="4" w:space="0" w:color="000000"/>
              <w:left w:val="single" w:sz="4" w:space="0" w:color="000000"/>
              <w:bottom w:val="single" w:sz="4" w:space="0" w:color="000000"/>
              <w:right w:val="single" w:sz="4" w:space="0" w:color="000000"/>
            </w:tcBorders>
          </w:tcPr>
          <w:p w14:paraId="27C31BAF" w14:textId="77777777" w:rsidR="00567AFA" w:rsidRDefault="00000000">
            <w:pPr>
              <w:spacing w:before="100" w:beforeAutospacing="1" w:line="360" w:lineRule="auto"/>
              <w:rPr>
                <w:rFonts w:ascii="宋体" w:eastAsia="宋体" w:hAnsi="宋体" w:cs="宋体"/>
                <w:kern w:val="0"/>
                <w:lang w:bidi="ar"/>
              </w:rPr>
            </w:pPr>
            <w:proofErr w:type="gramStart"/>
            <w:r>
              <w:rPr>
                <w:rFonts w:ascii="宋体" w:hAnsi="宋体" w:hint="eastAsia"/>
                <w:lang w:bidi="ar"/>
              </w:rPr>
              <w:t>varchar(</w:t>
            </w:r>
            <w:proofErr w:type="gramEnd"/>
            <w:r>
              <w:rPr>
                <w:rFonts w:ascii="宋体" w:hAnsi="宋体" w:hint="eastAsia"/>
                <w:lang w:bidi="ar"/>
              </w:rPr>
              <w:t>7)</w:t>
            </w:r>
          </w:p>
        </w:tc>
        <w:tc>
          <w:tcPr>
            <w:tcW w:w="617" w:type="dxa"/>
            <w:tcBorders>
              <w:top w:val="single" w:sz="4" w:space="0" w:color="000000"/>
              <w:left w:val="single" w:sz="4" w:space="0" w:color="000000"/>
              <w:bottom w:val="single" w:sz="4" w:space="0" w:color="000000"/>
              <w:right w:val="single" w:sz="4" w:space="0" w:color="000000"/>
            </w:tcBorders>
          </w:tcPr>
          <w:p w14:paraId="0309D3BB" w14:textId="77777777" w:rsidR="00567AFA" w:rsidRDefault="00000000">
            <w:pPr>
              <w:spacing w:before="100" w:beforeAutospacing="1" w:line="360" w:lineRule="auto"/>
              <w:rPr>
                <w:rFonts w:cs="宋体"/>
                <w:lang w:bidi="ar"/>
              </w:rPr>
            </w:pPr>
            <w:r>
              <w:rPr>
                <w:rFonts w:ascii="宋体" w:hAnsi="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2B0C6787" w14:textId="77777777" w:rsidR="00567AFA" w:rsidRDefault="00000000">
            <w:pPr>
              <w:spacing w:before="100" w:beforeAutospacing="1" w:line="360" w:lineRule="auto"/>
              <w:rPr>
                <w:rFonts w:cs="宋体"/>
                <w:lang w:bidi="ar"/>
              </w:rPr>
            </w:pPr>
            <w:r>
              <w:rPr>
                <w:rFonts w:ascii="宋体" w:hAnsi="宋体" w:hint="eastAsia"/>
                <w:lang w:bidi="ar"/>
              </w:rPr>
              <w:t>交易状态</w:t>
            </w:r>
          </w:p>
        </w:tc>
      </w:tr>
      <w:tr w:rsidR="00567AFA" w14:paraId="54EE4EE2"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2D3226EF" w14:textId="77777777" w:rsidR="00567AFA" w:rsidRDefault="00000000">
            <w:pPr>
              <w:spacing w:before="100" w:beforeAutospacing="1" w:line="360" w:lineRule="auto"/>
              <w:rPr>
                <w:rFonts w:cs="宋体"/>
                <w:lang w:bidi="ar"/>
              </w:rPr>
            </w:pPr>
            <w:proofErr w:type="spellStart"/>
            <w:r>
              <w:rPr>
                <w:rFonts w:ascii="宋体" w:hAnsi="宋体" w:hint="eastAsia"/>
                <w:lang w:bidi="ar"/>
              </w:rPr>
              <w:t>statusText</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780C6135" w14:textId="77777777" w:rsidR="00567AFA" w:rsidRDefault="00000000">
            <w:pPr>
              <w:spacing w:before="100" w:beforeAutospacing="1" w:line="360" w:lineRule="auto"/>
              <w:rPr>
                <w:rFonts w:cs="宋体"/>
                <w:lang w:bidi="ar"/>
              </w:rPr>
            </w:pPr>
            <w:r>
              <w:rPr>
                <w:rFonts w:ascii="宋体" w:hAnsi="宋体" w:hint="eastAsia"/>
                <w:lang w:bidi="ar"/>
              </w:rPr>
              <w:t>交易状态信息</w:t>
            </w:r>
          </w:p>
        </w:tc>
        <w:tc>
          <w:tcPr>
            <w:tcW w:w="1397" w:type="dxa"/>
            <w:tcBorders>
              <w:top w:val="single" w:sz="4" w:space="0" w:color="000000"/>
              <w:left w:val="single" w:sz="4" w:space="0" w:color="000000"/>
              <w:bottom w:val="single" w:sz="4" w:space="0" w:color="000000"/>
              <w:right w:val="single" w:sz="4" w:space="0" w:color="000000"/>
            </w:tcBorders>
          </w:tcPr>
          <w:p w14:paraId="0DFA2BE9" w14:textId="77777777" w:rsidR="00567AFA" w:rsidRDefault="00000000">
            <w:pPr>
              <w:spacing w:before="100" w:beforeAutospacing="1" w:line="360" w:lineRule="auto"/>
              <w:rPr>
                <w:rFonts w:cs="宋体"/>
                <w:lang w:bidi="ar"/>
              </w:rPr>
            </w:pPr>
            <w:proofErr w:type="gramStart"/>
            <w:r>
              <w:rPr>
                <w:rFonts w:ascii="宋体" w:hAnsi="宋体" w:hint="eastAsia"/>
                <w:lang w:bidi="ar"/>
              </w:rPr>
              <w:t>varchar(</w:t>
            </w:r>
            <w:proofErr w:type="gramEnd"/>
            <w:r>
              <w:rPr>
                <w:rFonts w:ascii="宋体" w:hAnsi="宋体" w:hint="eastAsia"/>
                <w:lang w:bidi="ar"/>
              </w:rPr>
              <w:t>254)</w:t>
            </w:r>
          </w:p>
        </w:tc>
        <w:tc>
          <w:tcPr>
            <w:tcW w:w="617" w:type="dxa"/>
            <w:tcBorders>
              <w:top w:val="single" w:sz="4" w:space="0" w:color="000000"/>
              <w:left w:val="single" w:sz="4" w:space="0" w:color="000000"/>
              <w:bottom w:val="single" w:sz="4" w:space="0" w:color="000000"/>
              <w:right w:val="single" w:sz="4" w:space="0" w:color="000000"/>
            </w:tcBorders>
          </w:tcPr>
          <w:p w14:paraId="517354A6" w14:textId="77777777" w:rsidR="00567AFA" w:rsidRDefault="00000000">
            <w:pPr>
              <w:spacing w:before="100" w:beforeAutospacing="1" w:line="360" w:lineRule="auto"/>
              <w:rPr>
                <w:rFonts w:cs="宋体"/>
                <w:lang w:bidi="ar"/>
              </w:rPr>
            </w:pPr>
            <w:r>
              <w:rPr>
                <w:rFonts w:ascii="宋体" w:hAnsi="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50833753" w14:textId="77777777" w:rsidR="00567AFA" w:rsidRDefault="00000000">
            <w:pPr>
              <w:spacing w:before="100" w:beforeAutospacing="1" w:line="360" w:lineRule="auto"/>
              <w:rPr>
                <w:rFonts w:cs="宋体"/>
                <w:lang w:bidi="ar"/>
              </w:rPr>
            </w:pPr>
            <w:r>
              <w:rPr>
                <w:rFonts w:ascii="宋体" w:hAnsi="宋体" w:hint="eastAsia"/>
                <w:lang w:bidi="ar"/>
              </w:rPr>
              <w:t>交易状态结果描述</w:t>
            </w:r>
          </w:p>
        </w:tc>
      </w:tr>
      <w:tr w:rsidR="00567AFA" w14:paraId="45CF3970"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555504E0" w14:textId="77777777" w:rsidR="00567AFA" w:rsidRDefault="00000000">
            <w:pPr>
              <w:spacing w:line="360" w:lineRule="auto"/>
              <w:rPr>
                <w:rFonts w:cs="宋体"/>
                <w:lang w:bidi="ar"/>
              </w:rPr>
            </w:pPr>
            <w:proofErr w:type="spellStart"/>
            <w:r>
              <w:rPr>
                <w:rFonts w:hint="eastAsia"/>
                <w:lang w:bidi="ar"/>
              </w:rPr>
              <w:t>failReason</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39A8D7DF" w14:textId="77777777" w:rsidR="00567AFA" w:rsidRDefault="00000000">
            <w:pPr>
              <w:spacing w:line="360" w:lineRule="auto"/>
              <w:rPr>
                <w:rFonts w:cs="宋体"/>
                <w:lang w:bidi="ar"/>
              </w:rPr>
            </w:pPr>
            <w:r>
              <w:rPr>
                <w:rFonts w:hint="eastAsia"/>
                <w:lang w:bidi="ar"/>
              </w:rPr>
              <w:t>错误信息展示</w:t>
            </w:r>
          </w:p>
        </w:tc>
        <w:tc>
          <w:tcPr>
            <w:tcW w:w="1397" w:type="dxa"/>
            <w:tcBorders>
              <w:top w:val="single" w:sz="4" w:space="0" w:color="000000"/>
              <w:left w:val="single" w:sz="4" w:space="0" w:color="000000"/>
              <w:bottom w:val="single" w:sz="4" w:space="0" w:color="000000"/>
              <w:right w:val="single" w:sz="4" w:space="0" w:color="000000"/>
            </w:tcBorders>
          </w:tcPr>
          <w:p w14:paraId="1D6E5F54" w14:textId="77777777" w:rsidR="00567AFA" w:rsidRDefault="00000000">
            <w:pPr>
              <w:spacing w:line="360" w:lineRule="auto"/>
              <w:rPr>
                <w:rFonts w:cs="宋体"/>
                <w:lang w:bidi="ar"/>
              </w:rPr>
            </w:pPr>
            <w:proofErr w:type="gramStart"/>
            <w:r>
              <w:rPr>
                <w:rFonts w:hint="eastAsia"/>
                <w:lang w:bidi="ar"/>
              </w:rPr>
              <w:t>varchar(</w:t>
            </w:r>
            <w:proofErr w:type="gramEnd"/>
            <w:r>
              <w:rPr>
                <w:rFonts w:hint="eastAsia"/>
                <w:lang w:bidi="ar"/>
              </w:rPr>
              <w:t>254)</w:t>
            </w:r>
          </w:p>
        </w:tc>
        <w:tc>
          <w:tcPr>
            <w:tcW w:w="617" w:type="dxa"/>
            <w:tcBorders>
              <w:top w:val="single" w:sz="4" w:space="0" w:color="000000"/>
              <w:left w:val="single" w:sz="4" w:space="0" w:color="000000"/>
              <w:bottom w:val="single" w:sz="4" w:space="0" w:color="000000"/>
              <w:right w:val="single" w:sz="4" w:space="0" w:color="000000"/>
            </w:tcBorders>
          </w:tcPr>
          <w:p w14:paraId="2E4BE0C6"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2FFADBCE" w14:textId="77777777" w:rsidR="00567AFA" w:rsidRDefault="00000000">
            <w:pPr>
              <w:pStyle w:val="aff2"/>
              <w:spacing w:after="120" w:afterAutospacing="0" w:line="360" w:lineRule="auto"/>
              <w:rPr>
                <w:rFonts w:cs="宋体"/>
                <w:sz w:val="20"/>
                <w:lang w:bidi="ar"/>
              </w:rPr>
            </w:pPr>
            <w:r>
              <w:rPr>
                <w:rFonts w:cs="宋体" w:hint="eastAsia"/>
                <w:sz w:val="20"/>
                <w:lang w:bidi="ar"/>
              </w:rPr>
              <w:t>校验失败时，失败原因展示。</w:t>
            </w:r>
          </w:p>
        </w:tc>
      </w:tr>
      <w:tr w:rsidR="00567AFA" w14:paraId="304EF57B" w14:textId="77777777">
        <w:trPr>
          <w:trHeight w:val="270"/>
        </w:trPr>
        <w:tc>
          <w:tcPr>
            <w:tcW w:w="9065" w:type="dxa"/>
            <w:gridSpan w:val="5"/>
            <w:tcBorders>
              <w:top w:val="single" w:sz="4" w:space="0" w:color="000000"/>
              <w:left w:val="single" w:sz="4" w:space="0" w:color="000000"/>
              <w:bottom w:val="single" w:sz="4" w:space="0" w:color="000000"/>
              <w:right w:val="single" w:sz="4" w:space="0" w:color="000000"/>
            </w:tcBorders>
          </w:tcPr>
          <w:p w14:paraId="39DB6218" w14:textId="77777777" w:rsidR="00567AFA" w:rsidRDefault="00000000">
            <w:pPr>
              <w:pStyle w:val="aff2"/>
              <w:spacing w:after="120" w:afterAutospacing="0" w:line="360" w:lineRule="auto"/>
              <w:rPr>
                <w:rFonts w:cs="宋体"/>
                <w:sz w:val="20"/>
                <w:lang w:bidi="ar"/>
              </w:rPr>
            </w:pPr>
            <w:r>
              <w:rPr>
                <w:rFonts w:cs="宋体" w:hint="eastAsia"/>
                <w:sz w:val="20"/>
                <w:lang w:bidi="ar"/>
              </w:rPr>
              <w:t>&lt;row&gt;</w:t>
            </w:r>
          </w:p>
        </w:tc>
      </w:tr>
      <w:tr w:rsidR="00567AFA" w14:paraId="031342A4"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602C4374" w14:textId="77777777" w:rsidR="00567AFA" w:rsidRDefault="00000000">
            <w:pPr>
              <w:pStyle w:val="aff2"/>
              <w:spacing w:after="120" w:afterAutospacing="0" w:line="360" w:lineRule="auto"/>
              <w:rPr>
                <w:rFonts w:cs="宋体"/>
                <w:sz w:val="20"/>
                <w:lang w:bidi="ar"/>
              </w:rPr>
            </w:pPr>
            <w:proofErr w:type="spellStart"/>
            <w:r>
              <w:rPr>
                <w:rFonts w:ascii="Times New Roman" w:hAnsi="Times New Roman" w:hint="eastAsia"/>
                <w:kern w:val="2"/>
                <w:sz w:val="20"/>
                <w:lang w:bidi="ar"/>
              </w:rPr>
              <w:t>externalBatNum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D2495D4" w14:textId="77777777" w:rsidR="00567AFA" w:rsidRDefault="00000000">
            <w:pPr>
              <w:pStyle w:val="aff2"/>
              <w:spacing w:after="120" w:afterAutospacing="0" w:line="360" w:lineRule="auto"/>
              <w:rPr>
                <w:rFonts w:cs="宋体"/>
                <w:sz w:val="20"/>
                <w:lang w:bidi="ar"/>
              </w:rPr>
            </w:pPr>
            <w:r>
              <w:rPr>
                <w:rFonts w:cs="宋体" w:hint="eastAsia"/>
                <w:sz w:val="20"/>
                <w:lang w:bidi="ar"/>
              </w:rPr>
              <w:t>外部请求</w:t>
            </w:r>
            <w:r>
              <w:rPr>
                <w:rFonts w:cs="宋体" w:hint="eastAsia"/>
                <w:sz w:val="20"/>
                <w:lang w:eastAsia="zh-Hans" w:bidi="ar"/>
              </w:rPr>
              <w:t>批次</w:t>
            </w:r>
            <w:r>
              <w:rPr>
                <w:rFonts w:cs="宋体" w:hint="eastAsia"/>
                <w:sz w:val="20"/>
                <w:lang w:bidi="ar"/>
              </w:rPr>
              <w:t>号</w:t>
            </w:r>
          </w:p>
        </w:tc>
        <w:tc>
          <w:tcPr>
            <w:tcW w:w="1397" w:type="dxa"/>
            <w:tcBorders>
              <w:top w:val="single" w:sz="4" w:space="0" w:color="000000"/>
              <w:left w:val="single" w:sz="4" w:space="0" w:color="000000"/>
              <w:bottom w:val="single" w:sz="4" w:space="0" w:color="000000"/>
              <w:right w:val="single" w:sz="4" w:space="0" w:color="000000"/>
            </w:tcBorders>
          </w:tcPr>
          <w:p w14:paraId="1F94B3F1" w14:textId="77777777" w:rsidR="00567AFA" w:rsidRDefault="00000000">
            <w:pPr>
              <w:pStyle w:val="aff2"/>
              <w:spacing w:after="120" w:afterAutospacing="0" w:line="360" w:lineRule="auto"/>
              <w:rPr>
                <w:rFonts w:cs="宋体"/>
                <w:sz w:val="20"/>
                <w:lang w:bidi="ar"/>
              </w:rPr>
            </w:pPr>
            <w:proofErr w:type="gramStart"/>
            <w:r>
              <w:rPr>
                <w:rFonts w:ascii="Times New Roman" w:hAnsi="Times New Roman" w:hint="eastAsia"/>
                <w:kern w:val="2"/>
                <w:sz w:val="20"/>
                <w:lang w:bidi="ar"/>
              </w:rPr>
              <w:t>varchar(</w:t>
            </w:r>
            <w:proofErr w:type="gramEnd"/>
            <w:r>
              <w:rPr>
                <w:rFonts w:ascii="Times New Roman" w:hAnsi="Times New Roman" w:hint="eastAsia"/>
                <w:kern w:val="2"/>
                <w:sz w:val="20"/>
                <w:lang w:bidi="ar"/>
              </w:rPr>
              <w:t>30)</w:t>
            </w:r>
          </w:p>
        </w:tc>
        <w:tc>
          <w:tcPr>
            <w:tcW w:w="617" w:type="dxa"/>
            <w:tcBorders>
              <w:top w:val="single" w:sz="4" w:space="0" w:color="000000"/>
              <w:left w:val="single" w:sz="4" w:space="0" w:color="000000"/>
              <w:bottom w:val="single" w:sz="4" w:space="0" w:color="000000"/>
              <w:right w:val="single" w:sz="4" w:space="0" w:color="000000"/>
            </w:tcBorders>
          </w:tcPr>
          <w:p w14:paraId="26C7FACC"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60ED1A35" w14:textId="77777777" w:rsidR="00567AFA" w:rsidRDefault="00000000">
            <w:pPr>
              <w:pStyle w:val="aff2"/>
              <w:spacing w:after="120" w:afterAutospacing="0" w:line="360" w:lineRule="auto"/>
              <w:rPr>
                <w:rFonts w:cs="宋体"/>
                <w:sz w:val="20"/>
                <w:lang w:bidi="ar"/>
              </w:rPr>
            </w:pPr>
            <w:r>
              <w:rPr>
                <w:rFonts w:cs="宋体" w:hint="eastAsia"/>
                <w:sz w:val="20"/>
                <w:lang w:bidi="ar"/>
              </w:rPr>
              <w:t>ERP</w:t>
            </w:r>
            <w:r>
              <w:rPr>
                <w:rFonts w:cs="宋体" w:hint="eastAsia"/>
                <w:sz w:val="20"/>
                <w:lang w:bidi="ar"/>
              </w:rPr>
              <w:t>提交的单笔付款时为空；司库本地提单为空</w:t>
            </w:r>
          </w:p>
        </w:tc>
      </w:tr>
      <w:tr w:rsidR="00567AFA" w14:paraId="00533946"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14F049D3" w14:textId="77777777" w:rsidR="00567AFA" w:rsidRDefault="00000000">
            <w:pPr>
              <w:spacing w:line="360" w:lineRule="auto"/>
              <w:rPr>
                <w:rFonts w:cs="宋体"/>
                <w:lang w:bidi="ar"/>
              </w:rPr>
            </w:pPr>
            <w:proofErr w:type="spellStart"/>
            <w:r>
              <w:rPr>
                <w:rFonts w:hint="eastAsia"/>
                <w:lang w:bidi="ar"/>
              </w:rPr>
              <w:t>externalNum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614CD8A1" w14:textId="77777777" w:rsidR="00567AFA" w:rsidRDefault="00000000">
            <w:pPr>
              <w:spacing w:line="360" w:lineRule="auto"/>
              <w:rPr>
                <w:rFonts w:cs="宋体"/>
                <w:lang w:bidi="ar"/>
              </w:rPr>
            </w:pPr>
            <w:r>
              <w:rPr>
                <w:rFonts w:hint="eastAsia"/>
                <w:lang w:bidi="ar"/>
              </w:rPr>
              <w:t>外部请求流水号</w:t>
            </w:r>
          </w:p>
        </w:tc>
        <w:tc>
          <w:tcPr>
            <w:tcW w:w="1397" w:type="dxa"/>
            <w:tcBorders>
              <w:top w:val="single" w:sz="4" w:space="0" w:color="000000"/>
              <w:left w:val="single" w:sz="4" w:space="0" w:color="000000"/>
              <w:bottom w:val="single" w:sz="4" w:space="0" w:color="000000"/>
              <w:right w:val="single" w:sz="4" w:space="0" w:color="000000"/>
            </w:tcBorders>
          </w:tcPr>
          <w:p w14:paraId="5C1F7313" w14:textId="77777777" w:rsidR="00567AFA" w:rsidRDefault="00000000">
            <w:pPr>
              <w:spacing w:line="360" w:lineRule="auto"/>
              <w:rPr>
                <w:rFonts w:cs="宋体"/>
                <w:lang w:bidi="ar"/>
              </w:rPr>
            </w:pPr>
            <w:proofErr w:type="gramStart"/>
            <w:r>
              <w:rPr>
                <w:rFonts w:hint="eastAsia"/>
                <w:lang w:bidi="ar"/>
              </w:rPr>
              <w:t>varchar(</w:t>
            </w:r>
            <w:proofErr w:type="gramEnd"/>
            <w:r>
              <w:rPr>
                <w:rFonts w:hint="eastAsia"/>
                <w:lang w:bidi="ar"/>
              </w:rPr>
              <w:t>50)</w:t>
            </w:r>
          </w:p>
        </w:tc>
        <w:tc>
          <w:tcPr>
            <w:tcW w:w="617" w:type="dxa"/>
            <w:tcBorders>
              <w:top w:val="single" w:sz="4" w:space="0" w:color="000000"/>
              <w:left w:val="single" w:sz="4" w:space="0" w:color="000000"/>
              <w:bottom w:val="single" w:sz="4" w:space="0" w:color="000000"/>
              <w:right w:val="single" w:sz="4" w:space="0" w:color="000000"/>
            </w:tcBorders>
          </w:tcPr>
          <w:p w14:paraId="3D8E90E5" w14:textId="77777777" w:rsidR="00567AFA" w:rsidRDefault="00000000">
            <w:pPr>
              <w:spacing w:line="360" w:lineRule="auto"/>
              <w:rPr>
                <w:rFonts w:cs="宋体"/>
                <w:lang w:bidi="ar"/>
              </w:rPr>
            </w:pPr>
            <w:r>
              <w:rPr>
                <w:rFonts w:hint="eastAsia"/>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215977BC" w14:textId="77777777" w:rsidR="00567AFA" w:rsidRDefault="00000000">
            <w:pPr>
              <w:pStyle w:val="aff2"/>
              <w:spacing w:after="120" w:afterAutospacing="0" w:line="360" w:lineRule="auto"/>
              <w:rPr>
                <w:rFonts w:cs="宋体"/>
                <w:sz w:val="20"/>
                <w:lang w:bidi="ar"/>
              </w:rPr>
            </w:pPr>
            <w:r>
              <w:rPr>
                <w:rFonts w:cs="宋体" w:hint="eastAsia"/>
                <w:sz w:val="20"/>
                <w:lang w:bidi="ar"/>
              </w:rPr>
              <w:t>司库本地提单为空</w:t>
            </w:r>
          </w:p>
        </w:tc>
      </w:tr>
      <w:tr w:rsidR="00567AFA" w14:paraId="0C87B1CD"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13C8DAF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docBatNum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B8519D7" w14:textId="77777777" w:rsidR="00567AFA" w:rsidRDefault="00000000">
            <w:pPr>
              <w:pStyle w:val="aff2"/>
              <w:spacing w:after="120" w:afterAutospacing="0" w:line="360" w:lineRule="auto"/>
              <w:rPr>
                <w:rFonts w:cs="宋体"/>
                <w:sz w:val="20"/>
                <w:lang w:bidi="ar"/>
              </w:rPr>
            </w:pPr>
            <w:r>
              <w:rPr>
                <w:rFonts w:cs="宋体" w:hint="eastAsia"/>
                <w:sz w:val="20"/>
                <w:lang w:bidi="ar"/>
              </w:rPr>
              <w:t>付款批次号</w:t>
            </w:r>
            <w:r>
              <w:rPr>
                <w:rFonts w:cs="宋体" w:hint="eastAsia"/>
                <w:sz w:val="20"/>
                <w:lang w:bidi="ar"/>
              </w:rPr>
              <w:t>/</w:t>
            </w:r>
            <w:r>
              <w:rPr>
                <w:rFonts w:cs="宋体" w:hint="eastAsia"/>
                <w:sz w:val="20"/>
                <w:lang w:bidi="ar"/>
              </w:rPr>
              <w:t>业务编号</w:t>
            </w:r>
          </w:p>
        </w:tc>
        <w:tc>
          <w:tcPr>
            <w:tcW w:w="1397" w:type="dxa"/>
            <w:tcBorders>
              <w:top w:val="single" w:sz="4" w:space="0" w:color="000000"/>
              <w:left w:val="single" w:sz="4" w:space="0" w:color="000000"/>
              <w:bottom w:val="single" w:sz="4" w:space="0" w:color="000000"/>
              <w:right w:val="single" w:sz="4" w:space="0" w:color="000000"/>
            </w:tcBorders>
          </w:tcPr>
          <w:p w14:paraId="5C3D025C" w14:textId="77777777" w:rsidR="00567AFA" w:rsidRDefault="00000000">
            <w:pPr>
              <w:pStyle w:val="aff2"/>
              <w:spacing w:after="120" w:afterAutospacing="0" w:line="360" w:lineRule="auto"/>
              <w:rPr>
                <w:rFonts w:cs="宋体"/>
                <w:sz w:val="20"/>
                <w:lang w:bidi="ar"/>
              </w:rPr>
            </w:pPr>
            <w:proofErr w:type="gramStart"/>
            <w:r>
              <w:rPr>
                <w:rFonts w:hint="eastAsia"/>
                <w:kern w:val="2"/>
                <w:lang w:bidi="ar"/>
              </w:rPr>
              <w:t>varchar(</w:t>
            </w:r>
            <w:proofErr w:type="gramEnd"/>
            <w:r>
              <w:rPr>
                <w:rFonts w:hint="eastAsia"/>
                <w:kern w:val="2"/>
                <w:lang w:bidi="ar"/>
              </w:rPr>
              <w:t>50)</w:t>
            </w:r>
          </w:p>
        </w:tc>
        <w:tc>
          <w:tcPr>
            <w:tcW w:w="617" w:type="dxa"/>
            <w:tcBorders>
              <w:top w:val="single" w:sz="4" w:space="0" w:color="000000"/>
              <w:left w:val="single" w:sz="4" w:space="0" w:color="000000"/>
              <w:bottom w:val="single" w:sz="4" w:space="0" w:color="000000"/>
              <w:right w:val="single" w:sz="4" w:space="0" w:color="000000"/>
            </w:tcBorders>
          </w:tcPr>
          <w:p w14:paraId="2B906AC0"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5E5C0DBB" w14:textId="77777777" w:rsidR="00567AFA" w:rsidRDefault="00000000">
            <w:pPr>
              <w:pStyle w:val="aff2"/>
              <w:spacing w:after="120" w:afterAutospacing="0" w:line="360" w:lineRule="auto"/>
              <w:rPr>
                <w:rFonts w:cs="宋体"/>
                <w:sz w:val="20"/>
                <w:lang w:bidi="ar"/>
              </w:rPr>
            </w:pPr>
            <w:r>
              <w:rPr>
                <w:rFonts w:cs="宋体" w:hint="eastAsia"/>
                <w:sz w:val="20"/>
                <w:lang w:bidi="ar"/>
              </w:rPr>
              <w:t>司库内部编号</w:t>
            </w:r>
          </w:p>
        </w:tc>
      </w:tr>
      <w:tr w:rsidR="00567AFA" w14:paraId="5094D176"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4CBCCA6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docSrlNum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1ADD5D2" w14:textId="77777777" w:rsidR="00567AFA" w:rsidRDefault="00000000">
            <w:pPr>
              <w:pStyle w:val="aff2"/>
              <w:spacing w:after="120" w:afterAutospacing="0" w:line="360" w:lineRule="auto"/>
              <w:rPr>
                <w:rFonts w:cs="宋体"/>
                <w:sz w:val="20"/>
                <w:lang w:bidi="ar"/>
              </w:rPr>
            </w:pPr>
            <w:r>
              <w:rPr>
                <w:rFonts w:cs="宋体" w:hint="eastAsia"/>
                <w:sz w:val="20"/>
                <w:lang w:bidi="ar"/>
              </w:rPr>
              <w:t>付款明细编号</w:t>
            </w:r>
          </w:p>
        </w:tc>
        <w:tc>
          <w:tcPr>
            <w:tcW w:w="1397" w:type="dxa"/>
            <w:tcBorders>
              <w:top w:val="single" w:sz="4" w:space="0" w:color="000000"/>
              <w:left w:val="single" w:sz="4" w:space="0" w:color="000000"/>
              <w:bottom w:val="single" w:sz="4" w:space="0" w:color="000000"/>
              <w:right w:val="single" w:sz="4" w:space="0" w:color="000000"/>
            </w:tcBorders>
          </w:tcPr>
          <w:p w14:paraId="04F08B32" w14:textId="77777777" w:rsidR="00567AFA" w:rsidRDefault="00000000">
            <w:pPr>
              <w:pStyle w:val="aff2"/>
              <w:spacing w:after="120" w:afterAutospacing="0" w:line="360" w:lineRule="auto"/>
              <w:rPr>
                <w:rFonts w:ascii="Times New Roman" w:eastAsia="宋体" w:hAnsi="Times New Roman" w:cs="宋体"/>
                <w:kern w:val="2"/>
                <w:sz w:val="20"/>
                <w:lang w:bidi="ar"/>
              </w:rPr>
            </w:pPr>
            <w:proofErr w:type="gramStart"/>
            <w:r>
              <w:rPr>
                <w:rFonts w:hint="eastAsia"/>
                <w:kern w:val="2"/>
                <w:lang w:bidi="ar"/>
              </w:rPr>
              <w:t>varchar(</w:t>
            </w:r>
            <w:proofErr w:type="gramEnd"/>
            <w:r>
              <w:rPr>
                <w:rFonts w:hint="eastAsia"/>
                <w:kern w:val="2"/>
                <w:lang w:bidi="ar"/>
              </w:rPr>
              <w:t>50)</w:t>
            </w:r>
          </w:p>
        </w:tc>
        <w:tc>
          <w:tcPr>
            <w:tcW w:w="617" w:type="dxa"/>
            <w:tcBorders>
              <w:top w:val="single" w:sz="4" w:space="0" w:color="000000"/>
              <w:left w:val="single" w:sz="4" w:space="0" w:color="000000"/>
              <w:bottom w:val="single" w:sz="4" w:space="0" w:color="000000"/>
              <w:right w:val="single" w:sz="4" w:space="0" w:color="000000"/>
            </w:tcBorders>
          </w:tcPr>
          <w:p w14:paraId="1B18AF99" w14:textId="77777777" w:rsidR="00567AFA" w:rsidRDefault="00000000">
            <w:pPr>
              <w:pStyle w:val="aff2"/>
              <w:spacing w:after="120" w:afterAutospacing="0" w:line="360" w:lineRule="auto"/>
              <w:rPr>
                <w:rFonts w:ascii="Times New Roman" w:eastAsia="宋体" w:hAnsi="Times New Roman" w:cs="宋体"/>
                <w:kern w:val="2"/>
                <w:sz w:val="20"/>
                <w:lang w:bidi="ar"/>
              </w:rPr>
            </w:pPr>
            <w:r>
              <w:rPr>
                <w:rFonts w:cs="宋体" w:hint="eastAsia"/>
                <w:kern w:val="2"/>
                <w:sz w:val="20"/>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1D152E10" w14:textId="77777777" w:rsidR="00567AFA" w:rsidRDefault="00000000">
            <w:pPr>
              <w:pStyle w:val="aff2"/>
              <w:spacing w:after="120" w:afterAutospacing="0" w:line="360" w:lineRule="auto"/>
              <w:rPr>
                <w:rFonts w:cs="宋体"/>
                <w:sz w:val="20"/>
                <w:lang w:bidi="ar"/>
              </w:rPr>
            </w:pPr>
            <w:r>
              <w:rPr>
                <w:rFonts w:cs="宋体" w:hint="eastAsia"/>
                <w:sz w:val="20"/>
                <w:lang w:bidi="ar"/>
              </w:rPr>
              <w:t>司库内部编号，单笔付款时为空</w:t>
            </w:r>
          </w:p>
        </w:tc>
      </w:tr>
      <w:tr w:rsidR="00567AFA" w14:paraId="0D932AF4"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783477CD" w14:textId="77777777" w:rsidR="00567AFA" w:rsidRDefault="00000000">
            <w:pPr>
              <w:pStyle w:val="aff2"/>
              <w:spacing w:after="120" w:afterAutospacing="0" w:line="360" w:lineRule="auto"/>
              <w:rPr>
                <w:rFonts w:cs="宋体"/>
                <w:sz w:val="20"/>
                <w:lang w:bidi="ar"/>
              </w:rPr>
            </w:pPr>
            <w:proofErr w:type="spellStart"/>
            <w:r>
              <w:rPr>
                <w:rFonts w:hint="eastAsia"/>
                <w:kern w:val="2"/>
                <w:lang w:bidi="ar"/>
              </w:rPr>
              <w:t>pypartyAccnum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FE4EECF" w14:textId="77777777" w:rsidR="00567AFA" w:rsidRDefault="00000000">
            <w:pPr>
              <w:pStyle w:val="aff2"/>
              <w:spacing w:after="120" w:afterAutospacing="0" w:line="360" w:lineRule="auto"/>
              <w:rPr>
                <w:rFonts w:cs="宋体"/>
                <w:sz w:val="20"/>
                <w:lang w:bidi="ar"/>
              </w:rPr>
            </w:pPr>
            <w:r>
              <w:rPr>
                <w:rFonts w:cs="宋体" w:hint="eastAsia"/>
                <w:sz w:val="20"/>
                <w:lang w:bidi="ar"/>
              </w:rPr>
              <w:t>付方账号</w:t>
            </w:r>
          </w:p>
        </w:tc>
        <w:tc>
          <w:tcPr>
            <w:tcW w:w="1397" w:type="dxa"/>
            <w:tcBorders>
              <w:top w:val="single" w:sz="4" w:space="0" w:color="000000"/>
              <w:left w:val="single" w:sz="4" w:space="0" w:color="000000"/>
              <w:bottom w:val="single" w:sz="4" w:space="0" w:color="000000"/>
              <w:right w:val="single" w:sz="4" w:space="0" w:color="000000"/>
            </w:tcBorders>
          </w:tcPr>
          <w:p w14:paraId="5CAA2DED" w14:textId="77777777" w:rsidR="00567AFA" w:rsidRDefault="00000000">
            <w:pPr>
              <w:pStyle w:val="aff2"/>
              <w:spacing w:after="120" w:afterAutospacing="0" w:line="360" w:lineRule="auto"/>
              <w:rPr>
                <w:rFonts w:cs="宋体"/>
                <w:sz w:val="20"/>
                <w:lang w:bidi="ar"/>
              </w:rPr>
            </w:pPr>
            <w:proofErr w:type="gramStart"/>
            <w:r>
              <w:rPr>
                <w:rFonts w:hint="eastAsia"/>
                <w:kern w:val="2"/>
                <w:lang w:bidi="ar"/>
              </w:rPr>
              <w:t>varchar(</w:t>
            </w:r>
            <w:proofErr w:type="gramEnd"/>
            <w:r>
              <w:rPr>
                <w:rFonts w:hint="eastAsia"/>
                <w:kern w:val="2"/>
                <w:lang w:bidi="ar"/>
              </w:rPr>
              <w:t>32)</w:t>
            </w:r>
          </w:p>
        </w:tc>
        <w:tc>
          <w:tcPr>
            <w:tcW w:w="617" w:type="dxa"/>
            <w:tcBorders>
              <w:top w:val="single" w:sz="4" w:space="0" w:color="000000"/>
              <w:left w:val="single" w:sz="4" w:space="0" w:color="000000"/>
              <w:bottom w:val="single" w:sz="4" w:space="0" w:color="000000"/>
              <w:right w:val="single" w:sz="4" w:space="0" w:color="000000"/>
            </w:tcBorders>
          </w:tcPr>
          <w:p w14:paraId="07B0B5D1"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213BC8CD" w14:textId="77777777" w:rsidR="00567AFA" w:rsidRDefault="00567AFA">
            <w:pPr>
              <w:pStyle w:val="aff2"/>
              <w:spacing w:after="120" w:afterAutospacing="0" w:line="360" w:lineRule="auto"/>
              <w:rPr>
                <w:rFonts w:cs="宋体"/>
                <w:sz w:val="20"/>
                <w:lang w:bidi="ar"/>
              </w:rPr>
            </w:pPr>
          </w:p>
        </w:tc>
      </w:tr>
      <w:tr w:rsidR="00567AFA" w14:paraId="08CD444A"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61E39B3F" w14:textId="77777777" w:rsidR="00567AFA" w:rsidRDefault="00000000">
            <w:pPr>
              <w:pStyle w:val="aff2"/>
              <w:spacing w:after="120" w:afterAutospacing="0" w:line="360" w:lineRule="auto"/>
              <w:rPr>
                <w:rFonts w:cs="宋体"/>
                <w:sz w:val="20"/>
                <w:lang w:bidi="ar"/>
              </w:rPr>
            </w:pPr>
            <w:proofErr w:type="spellStart"/>
            <w:r>
              <w:rPr>
                <w:rFonts w:hint="eastAsia"/>
                <w:kern w:val="2"/>
                <w:lang w:bidi="ar"/>
              </w:rPr>
              <w:lastRenderedPageBreak/>
              <w:t>pypartyAccnm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73C79A19" w14:textId="77777777" w:rsidR="00567AFA" w:rsidRDefault="00000000">
            <w:pPr>
              <w:pStyle w:val="aff2"/>
              <w:spacing w:after="120" w:afterAutospacing="0" w:line="360" w:lineRule="auto"/>
              <w:rPr>
                <w:rFonts w:ascii="Times New Roman" w:eastAsia="宋体" w:hAnsi="Times New Roman" w:cs="宋体"/>
                <w:kern w:val="2"/>
                <w:sz w:val="20"/>
                <w:lang w:bidi="ar"/>
              </w:rPr>
            </w:pPr>
            <w:r>
              <w:rPr>
                <w:rFonts w:cs="宋体" w:hint="eastAsia"/>
                <w:sz w:val="20"/>
                <w:lang w:bidi="ar"/>
              </w:rPr>
              <w:t>付方户名</w:t>
            </w:r>
          </w:p>
        </w:tc>
        <w:tc>
          <w:tcPr>
            <w:tcW w:w="1397" w:type="dxa"/>
            <w:tcBorders>
              <w:top w:val="single" w:sz="4" w:space="0" w:color="000000"/>
              <w:left w:val="single" w:sz="4" w:space="0" w:color="000000"/>
              <w:bottom w:val="single" w:sz="4" w:space="0" w:color="000000"/>
              <w:right w:val="single" w:sz="4" w:space="0" w:color="000000"/>
            </w:tcBorders>
          </w:tcPr>
          <w:p w14:paraId="4B6FA598" w14:textId="77777777" w:rsidR="00567AFA" w:rsidRDefault="00000000">
            <w:pPr>
              <w:pStyle w:val="aff2"/>
              <w:spacing w:after="120" w:afterAutospacing="0" w:line="360" w:lineRule="auto"/>
              <w:rPr>
                <w:rFonts w:cs="宋体"/>
                <w:sz w:val="20"/>
                <w:lang w:bidi="ar"/>
              </w:rPr>
            </w:pPr>
            <w:proofErr w:type="gramStart"/>
            <w:r>
              <w:rPr>
                <w:rFonts w:hint="eastAsia"/>
                <w:kern w:val="2"/>
                <w:lang w:bidi="ar"/>
              </w:rPr>
              <w:t>varchar(</w:t>
            </w:r>
            <w:proofErr w:type="gramEnd"/>
            <w:r>
              <w:rPr>
                <w:rFonts w:hint="eastAsia"/>
                <w:kern w:val="2"/>
                <w:lang w:bidi="ar"/>
              </w:rPr>
              <w:t>200)</w:t>
            </w:r>
          </w:p>
        </w:tc>
        <w:tc>
          <w:tcPr>
            <w:tcW w:w="617" w:type="dxa"/>
            <w:tcBorders>
              <w:top w:val="single" w:sz="4" w:space="0" w:color="000000"/>
              <w:left w:val="single" w:sz="4" w:space="0" w:color="000000"/>
              <w:bottom w:val="single" w:sz="4" w:space="0" w:color="000000"/>
              <w:right w:val="single" w:sz="4" w:space="0" w:color="000000"/>
            </w:tcBorders>
          </w:tcPr>
          <w:p w14:paraId="1530A372"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05FAFD1F" w14:textId="77777777" w:rsidR="00567AFA" w:rsidRDefault="00567AFA">
            <w:pPr>
              <w:pStyle w:val="aff2"/>
              <w:spacing w:after="120" w:afterAutospacing="0" w:line="360" w:lineRule="auto"/>
              <w:rPr>
                <w:rFonts w:cs="宋体"/>
                <w:sz w:val="20"/>
                <w:lang w:bidi="ar"/>
              </w:rPr>
            </w:pPr>
          </w:p>
        </w:tc>
      </w:tr>
      <w:tr w:rsidR="00567AFA" w14:paraId="693A88F4"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45C17CEF" w14:textId="77777777" w:rsidR="00567AFA" w:rsidRDefault="00000000">
            <w:pPr>
              <w:pStyle w:val="aff2"/>
              <w:spacing w:after="120" w:afterAutospacing="0" w:line="360" w:lineRule="auto"/>
              <w:rPr>
                <w:rFonts w:cs="宋体"/>
                <w:sz w:val="20"/>
                <w:lang w:bidi="ar"/>
              </w:rPr>
            </w:pPr>
            <w:proofErr w:type="spellStart"/>
            <w:r>
              <w:rPr>
                <w:rFonts w:hint="eastAsia"/>
                <w:kern w:val="2"/>
                <w:lang w:bidi="ar"/>
              </w:rPr>
              <w:t>pyparty</w:t>
            </w:r>
            <w:r>
              <w:rPr>
                <w:rFonts w:cs="宋体" w:hint="eastAsia"/>
                <w:sz w:val="20"/>
                <w:lang w:bidi="ar"/>
              </w:rPr>
              <w:t>Depbnk</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2AE2C38D" w14:textId="77777777" w:rsidR="00567AFA" w:rsidRDefault="00000000">
            <w:pPr>
              <w:pStyle w:val="aff2"/>
              <w:spacing w:after="120" w:afterAutospacing="0" w:line="360" w:lineRule="auto"/>
              <w:rPr>
                <w:rFonts w:cs="宋体"/>
                <w:sz w:val="20"/>
                <w:lang w:bidi="ar"/>
              </w:rPr>
            </w:pPr>
            <w:r>
              <w:rPr>
                <w:rFonts w:cs="宋体" w:hint="eastAsia"/>
                <w:sz w:val="20"/>
                <w:lang w:bidi="ar"/>
              </w:rPr>
              <w:t>付方开户行</w:t>
            </w:r>
          </w:p>
        </w:tc>
        <w:tc>
          <w:tcPr>
            <w:tcW w:w="1397" w:type="dxa"/>
            <w:tcBorders>
              <w:top w:val="single" w:sz="4" w:space="0" w:color="000000"/>
              <w:left w:val="single" w:sz="4" w:space="0" w:color="000000"/>
              <w:bottom w:val="single" w:sz="4" w:space="0" w:color="000000"/>
              <w:right w:val="single" w:sz="4" w:space="0" w:color="000000"/>
            </w:tcBorders>
          </w:tcPr>
          <w:p w14:paraId="5874D32F"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80)</w:t>
            </w:r>
          </w:p>
        </w:tc>
        <w:tc>
          <w:tcPr>
            <w:tcW w:w="617" w:type="dxa"/>
            <w:tcBorders>
              <w:top w:val="single" w:sz="4" w:space="0" w:color="000000"/>
              <w:left w:val="single" w:sz="4" w:space="0" w:color="000000"/>
              <w:bottom w:val="single" w:sz="4" w:space="0" w:color="000000"/>
              <w:right w:val="single" w:sz="4" w:space="0" w:color="000000"/>
            </w:tcBorders>
          </w:tcPr>
          <w:p w14:paraId="14D69F8C"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08B37FCD" w14:textId="77777777" w:rsidR="00567AFA" w:rsidRDefault="00567AFA">
            <w:pPr>
              <w:pStyle w:val="aff2"/>
              <w:spacing w:after="120" w:afterAutospacing="0" w:line="360" w:lineRule="auto"/>
              <w:rPr>
                <w:rFonts w:cs="宋体"/>
                <w:sz w:val="20"/>
                <w:lang w:bidi="ar"/>
              </w:rPr>
            </w:pPr>
          </w:p>
        </w:tc>
      </w:tr>
      <w:tr w:rsidR="00567AFA" w14:paraId="7873619E"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05A4DC4D" w14:textId="77777777" w:rsidR="00567AFA" w:rsidRDefault="00000000">
            <w:pPr>
              <w:pStyle w:val="aff2"/>
              <w:spacing w:after="120" w:afterAutospacing="0" w:line="360" w:lineRule="auto"/>
              <w:rPr>
                <w:rFonts w:cs="宋体"/>
                <w:sz w:val="20"/>
                <w:lang w:bidi="ar"/>
              </w:rPr>
            </w:pPr>
            <w:proofErr w:type="spellStart"/>
            <w:r>
              <w:rPr>
                <w:rFonts w:hint="eastAsia"/>
                <w:kern w:val="2"/>
                <w:lang w:bidi="ar"/>
              </w:rPr>
              <w:t>pyparty</w:t>
            </w:r>
            <w:r>
              <w:rPr>
                <w:rFonts w:cs="宋体" w:hint="eastAsia"/>
                <w:sz w:val="20"/>
                <w:lang w:bidi="ar"/>
              </w:rPr>
              <w:t>Bnk</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20A4196A" w14:textId="77777777" w:rsidR="00567AFA" w:rsidRDefault="00000000">
            <w:pPr>
              <w:pStyle w:val="aff2"/>
              <w:spacing w:after="120" w:afterAutospacing="0" w:line="360" w:lineRule="auto"/>
              <w:rPr>
                <w:rFonts w:cs="宋体"/>
                <w:sz w:val="20"/>
                <w:lang w:bidi="ar"/>
              </w:rPr>
            </w:pPr>
            <w:r>
              <w:rPr>
                <w:rFonts w:cs="宋体" w:hint="eastAsia"/>
                <w:sz w:val="20"/>
                <w:lang w:bidi="ar"/>
              </w:rPr>
              <w:t>付方所属银行</w:t>
            </w:r>
          </w:p>
        </w:tc>
        <w:tc>
          <w:tcPr>
            <w:tcW w:w="1397" w:type="dxa"/>
            <w:tcBorders>
              <w:top w:val="single" w:sz="4" w:space="0" w:color="000000"/>
              <w:left w:val="single" w:sz="4" w:space="0" w:color="000000"/>
              <w:bottom w:val="single" w:sz="4" w:space="0" w:color="000000"/>
              <w:right w:val="single" w:sz="4" w:space="0" w:color="000000"/>
            </w:tcBorders>
          </w:tcPr>
          <w:p w14:paraId="526FCE2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40)</w:t>
            </w:r>
          </w:p>
        </w:tc>
        <w:tc>
          <w:tcPr>
            <w:tcW w:w="617" w:type="dxa"/>
            <w:tcBorders>
              <w:top w:val="single" w:sz="4" w:space="0" w:color="000000"/>
              <w:left w:val="single" w:sz="4" w:space="0" w:color="000000"/>
              <w:bottom w:val="single" w:sz="4" w:space="0" w:color="000000"/>
              <w:right w:val="single" w:sz="4" w:space="0" w:color="000000"/>
            </w:tcBorders>
          </w:tcPr>
          <w:p w14:paraId="26437A91"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05C1D775" w14:textId="77777777" w:rsidR="00567AFA" w:rsidRDefault="00567AFA">
            <w:pPr>
              <w:pStyle w:val="aff2"/>
              <w:spacing w:after="120" w:afterAutospacing="0" w:line="360" w:lineRule="auto"/>
              <w:rPr>
                <w:rFonts w:cs="宋体"/>
                <w:sz w:val="20"/>
                <w:lang w:bidi="ar"/>
              </w:rPr>
            </w:pPr>
          </w:p>
        </w:tc>
      </w:tr>
      <w:tr w:rsidR="00567AFA" w14:paraId="22F85CF8"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7D74DA7D" w14:textId="77777777" w:rsidR="00567AFA" w:rsidRDefault="00000000">
            <w:pPr>
              <w:pStyle w:val="aff2"/>
              <w:spacing w:after="120" w:afterAutospacing="0" w:line="360" w:lineRule="auto"/>
              <w:rPr>
                <w:rFonts w:eastAsia="宋体" w:cs="宋体"/>
                <w:sz w:val="20"/>
                <w:lang w:bidi="ar"/>
              </w:rPr>
            </w:pPr>
            <w:proofErr w:type="spellStart"/>
            <w:r>
              <w:rPr>
                <w:rFonts w:hint="eastAsia"/>
                <w:kern w:val="2"/>
                <w:lang w:bidi="ar"/>
              </w:rPr>
              <w:t>pypartyInstNum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6EEE36D" w14:textId="77777777" w:rsidR="00567AFA" w:rsidRDefault="00000000">
            <w:pPr>
              <w:pStyle w:val="aff2"/>
              <w:spacing w:after="120" w:afterAutospacing="0" w:line="360" w:lineRule="auto"/>
              <w:rPr>
                <w:rFonts w:cs="宋体"/>
                <w:sz w:val="20"/>
                <w:lang w:bidi="ar"/>
              </w:rPr>
            </w:pPr>
            <w:r>
              <w:rPr>
                <w:rFonts w:cs="宋体" w:hint="eastAsia"/>
                <w:sz w:val="20"/>
                <w:lang w:bidi="ar"/>
              </w:rPr>
              <w:t>付方机构编码</w:t>
            </w:r>
          </w:p>
        </w:tc>
        <w:tc>
          <w:tcPr>
            <w:tcW w:w="1397" w:type="dxa"/>
            <w:tcBorders>
              <w:top w:val="single" w:sz="4" w:space="0" w:color="000000"/>
              <w:left w:val="single" w:sz="4" w:space="0" w:color="000000"/>
              <w:bottom w:val="single" w:sz="4" w:space="0" w:color="000000"/>
              <w:right w:val="single" w:sz="4" w:space="0" w:color="000000"/>
            </w:tcBorders>
          </w:tcPr>
          <w:p w14:paraId="1597836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40)</w:t>
            </w:r>
          </w:p>
        </w:tc>
        <w:tc>
          <w:tcPr>
            <w:tcW w:w="617" w:type="dxa"/>
            <w:tcBorders>
              <w:top w:val="single" w:sz="4" w:space="0" w:color="000000"/>
              <w:left w:val="single" w:sz="4" w:space="0" w:color="000000"/>
              <w:bottom w:val="single" w:sz="4" w:space="0" w:color="000000"/>
              <w:right w:val="single" w:sz="4" w:space="0" w:color="000000"/>
            </w:tcBorders>
          </w:tcPr>
          <w:p w14:paraId="7097A4E2"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049D55FC" w14:textId="77777777" w:rsidR="00567AFA" w:rsidRDefault="00567AFA">
            <w:pPr>
              <w:pStyle w:val="aff2"/>
              <w:spacing w:after="120" w:afterAutospacing="0" w:line="360" w:lineRule="auto"/>
              <w:rPr>
                <w:rFonts w:cs="宋体"/>
                <w:sz w:val="20"/>
                <w:lang w:bidi="ar"/>
              </w:rPr>
            </w:pPr>
          </w:p>
        </w:tc>
      </w:tr>
      <w:tr w:rsidR="00567AFA" w14:paraId="1C100B07"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2D136751" w14:textId="77777777" w:rsidR="00567AFA" w:rsidRDefault="00000000">
            <w:pPr>
              <w:pStyle w:val="aff2"/>
              <w:spacing w:after="120" w:afterAutospacing="0" w:line="360" w:lineRule="auto"/>
              <w:rPr>
                <w:rFonts w:cs="宋体"/>
                <w:sz w:val="20"/>
                <w:lang w:bidi="ar"/>
              </w:rPr>
            </w:pPr>
            <w:proofErr w:type="spellStart"/>
            <w:r>
              <w:rPr>
                <w:rFonts w:hint="eastAsia"/>
                <w:kern w:val="2"/>
                <w:lang w:bidi="ar"/>
              </w:rPr>
              <w:t>pypartyInstNm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5C6F645E" w14:textId="77777777" w:rsidR="00567AFA" w:rsidRDefault="00000000">
            <w:pPr>
              <w:pStyle w:val="aff2"/>
              <w:spacing w:after="120" w:afterAutospacing="0" w:line="360" w:lineRule="auto"/>
              <w:rPr>
                <w:rFonts w:cs="宋体"/>
                <w:sz w:val="20"/>
                <w:lang w:bidi="ar"/>
              </w:rPr>
            </w:pPr>
            <w:r>
              <w:rPr>
                <w:rFonts w:cs="宋体" w:hint="eastAsia"/>
                <w:sz w:val="20"/>
                <w:lang w:bidi="ar"/>
              </w:rPr>
              <w:t>付方机构名称</w:t>
            </w:r>
          </w:p>
        </w:tc>
        <w:tc>
          <w:tcPr>
            <w:tcW w:w="1397" w:type="dxa"/>
            <w:tcBorders>
              <w:top w:val="single" w:sz="4" w:space="0" w:color="000000"/>
              <w:left w:val="single" w:sz="4" w:space="0" w:color="000000"/>
              <w:bottom w:val="single" w:sz="4" w:space="0" w:color="000000"/>
              <w:right w:val="single" w:sz="4" w:space="0" w:color="000000"/>
            </w:tcBorders>
          </w:tcPr>
          <w:p w14:paraId="386A511A"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200)</w:t>
            </w:r>
          </w:p>
        </w:tc>
        <w:tc>
          <w:tcPr>
            <w:tcW w:w="617" w:type="dxa"/>
            <w:tcBorders>
              <w:top w:val="single" w:sz="4" w:space="0" w:color="000000"/>
              <w:left w:val="single" w:sz="4" w:space="0" w:color="000000"/>
              <w:bottom w:val="single" w:sz="4" w:space="0" w:color="000000"/>
              <w:right w:val="single" w:sz="4" w:space="0" w:color="000000"/>
            </w:tcBorders>
          </w:tcPr>
          <w:p w14:paraId="61B61BF3"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225B1A63" w14:textId="77777777" w:rsidR="00567AFA" w:rsidRDefault="00567AFA">
            <w:pPr>
              <w:pStyle w:val="aff2"/>
              <w:spacing w:after="120" w:afterAutospacing="0" w:line="360" w:lineRule="auto"/>
              <w:rPr>
                <w:rFonts w:cs="宋体"/>
                <w:sz w:val="20"/>
                <w:lang w:bidi="ar"/>
              </w:rPr>
            </w:pPr>
          </w:p>
        </w:tc>
      </w:tr>
      <w:tr w:rsidR="00567AFA" w14:paraId="143F8669"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2E83D4D3"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rcvpyAccnum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2886EDC" w14:textId="77777777" w:rsidR="00567AFA" w:rsidRDefault="00000000">
            <w:pPr>
              <w:pStyle w:val="aff2"/>
              <w:spacing w:after="120" w:afterAutospacing="0" w:line="360" w:lineRule="auto"/>
              <w:rPr>
                <w:rFonts w:cs="宋体"/>
                <w:sz w:val="20"/>
                <w:lang w:bidi="ar"/>
              </w:rPr>
            </w:pPr>
            <w:r>
              <w:rPr>
                <w:rFonts w:cs="宋体" w:hint="eastAsia"/>
                <w:sz w:val="20"/>
                <w:lang w:bidi="ar"/>
              </w:rPr>
              <w:t>收方账号</w:t>
            </w:r>
          </w:p>
        </w:tc>
        <w:tc>
          <w:tcPr>
            <w:tcW w:w="1397" w:type="dxa"/>
            <w:tcBorders>
              <w:top w:val="single" w:sz="4" w:space="0" w:color="000000"/>
              <w:left w:val="single" w:sz="4" w:space="0" w:color="000000"/>
              <w:bottom w:val="single" w:sz="4" w:space="0" w:color="000000"/>
              <w:right w:val="single" w:sz="4" w:space="0" w:color="000000"/>
            </w:tcBorders>
          </w:tcPr>
          <w:p w14:paraId="171196FC"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32)</w:t>
            </w:r>
          </w:p>
        </w:tc>
        <w:tc>
          <w:tcPr>
            <w:tcW w:w="617" w:type="dxa"/>
            <w:tcBorders>
              <w:top w:val="single" w:sz="4" w:space="0" w:color="000000"/>
              <w:left w:val="single" w:sz="4" w:space="0" w:color="000000"/>
              <w:bottom w:val="single" w:sz="4" w:space="0" w:color="000000"/>
              <w:right w:val="single" w:sz="4" w:space="0" w:color="000000"/>
            </w:tcBorders>
          </w:tcPr>
          <w:p w14:paraId="18DA09B5"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7FB31527" w14:textId="77777777" w:rsidR="00567AFA" w:rsidRDefault="00567AFA">
            <w:pPr>
              <w:pStyle w:val="aff2"/>
              <w:spacing w:after="120" w:afterAutospacing="0" w:line="360" w:lineRule="auto"/>
              <w:rPr>
                <w:rFonts w:cs="宋体"/>
                <w:sz w:val="20"/>
                <w:lang w:bidi="ar"/>
              </w:rPr>
            </w:pPr>
          </w:p>
        </w:tc>
      </w:tr>
      <w:tr w:rsidR="00567AFA" w14:paraId="59C83A24"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64142CC1"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rcvpyAccnm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7505D44F" w14:textId="77777777" w:rsidR="00567AFA" w:rsidRDefault="00000000">
            <w:pPr>
              <w:pStyle w:val="aff2"/>
              <w:spacing w:after="120" w:afterAutospacing="0" w:line="360" w:lineRule="auto"/>
              <w:rPr>
                <w:rFonts w:cs="宋体"/>
                <w:sz w:val="20"/>
                <w:lang w:bidi="ar"/>
              </w:rPr>
            </w:pPr>
            <w:r>
              <w:rPr>
                <w:rFonts w:cs="宋体" w:hint="eastAsia"/>
                <w:sz w:val="20"/>
                <w:lang w:bidi="ar"/>
              </w:rPr>
              <w:t>收方账户名称</w:t>
            </w:r>
          </w:p>
        </w:tc>
        <w:tc>
          <w:tcPr>
            <w:tcW w:w="1397" w:type="dxa"/>
            <w:tcBorders>
              <w:top w:val="single" w:sz="4" w:space="0" w:color="000000"/>
              <w:left w:val="single" w:sz="4" w:space="0" w:color="000000"/>
              <w:bottom w:val="single" w:sz="4" w:space="0" w:color="000000"/>
              <w:right w:val="single" w:sz="4" w:space="0" w:color="000000"/>
            </w:tcBorders>
          </w:tcPr>
          <w:p w14:paraId="7BAEBFA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200)</w:t>
            </w:r>
          </w:p>
        </w:tc>
        <w:tc>
          <w:tcPr>
            <w:tcW w:w="617" w:type="dxa"/>
            <w:tcBorders>
              <w:top w:val="single" w:sz="4" w:space="0" w:color="000000"/>
              <w:left w:val="single" w:sz="4" w:space="0" w:color="000000"/>
              <w:bottom w:val="single" w:sz="4" w:space="0" w:color="000000"/>
              <w:right w:val="single" w:sz="4" w:space="0" w:color="000000"/>
            </w:tcBorders>
          </w:tcPr>
          <w:p w14:paraId="79FA50BC"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12F846FE" w14:textId="77777777" w:rsidR="00567AFA" w:rsidRDefault="00567AFA">
            <w:pPr>
              <w:pStyle w:val="aff2"/>
              <w:spacing w:after="120" w:afterAutospacing="0" w:line="360" w:lineRule="auto"/>
              <w:rPr>
                <w:rFonts w:cs="宋体"/>
                <w:sz w:val="20"/>
                <w:lang w:bidi="ar"/>
              </w:rPr>
            </w:pPr>
          </w:p>
        </w:tc>
      </w:tr>
      <w:tr w:rsidR="00567AFA" w14:paraId="4DEC4592"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716B55EF"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rcvpartyDepbnk</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3DCCB061" w14:textId="77777777" w:rsidR="00567AFA" w:rsidRDefault="00000000">
            <w:pPr>
              <w:pStyle w:val="aff2"/>
              <w:spacing w:after="120" w:afterAutospacing="0" w:line="360" w:lineRule="auto"/>
              <w:rPr>
                <w:rFonts w:cs="宋体"/>
                <w:sz w:val="20"/>
                <w:lang w:bidi="ar"/>
              </w:rPr>
            </w:pPr>
            <w:r>
              <w:rPr>
                <w:rFonts w:cs="宋体" w:hint="eastAsia"/>
                <w:sz w:val="20"/>
                <w:lang w:bidi="ar"/>
              </w:rPr>
              <w:t>收方开户行名</w:t>
            </w:r>
          </w:p>
        </w:tc>
        <w:tc>
          <w:tcPr>
            <w:tcW w:w="1397" w:type="dxa"/>
            <w:tcBorders>
              <w:top w:val="single" w:sz="4" w:space="0" w:color="000000"/>
              <w:left w:val="single" w:sz="4" w:space="0" w:color="000000"/>
              <w:bottom w:val="single" w:sz="4" w:space="0" w:color="000000"/>
              <w:right w:val="single" w:sz="4" w:space="0" w:color="000000"/>
            </w:tcBorders>
          </w:tcPr>
          <w:p w14:paraId="70974B22"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80)</w:t>
            </w:r>
          </w:p>
        </w:tc>
        <w:tc>
          <w:tcPr>
            <w:tcW w:w="617" w:type="dxa"/>
            <w:tcBorders>
              <w:top w:val="single" w:sz="4" w:space="0" w:color="000000"/>
              <w:left w:val="single" w:sz="4" w:space="0" w:color="000000"/>
              <w:bottom w:val="single" w:sz="4" w:space="0" w:color="000000"/>
              <w:right w:val="single" w:sz="4" w:space="0" w:color="000000"/>
            </w:tcBorders>
          </w:tcPr>
          <w:p w14:paraId="772A45A5"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2BBEB32B" w14:textId="77777777" w:rsidR="00567AFA" w:rsidRDefault="00567AFA">
            <w:pPr>
              <w:pStyle w:val="aff2"/>
              <w:spacing w:after="120" w:afterAutospacing="0" w:line="360" w:lineRule="auto"/>
              <w:rPr>
                <w:rFonts w:cs="宋体"/>
                <w:sz w:val="20"/>
                <w:lang w:bidi="ar"/>
              </w:rPr>
            </w:pPr>
          </w:p>
        </w:tc>
      </w:tr>
      <w:tr w:rsidR="00567AFA" w14:paraId="7B902B7A"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7C35E0C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pyAccTp</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39FD4454" w14:textId="77777777" w:rsidR="00567AFA" w:rsidRDefault="00000000">
            <w:pPr>
              <w:pStyle w:val="aff2"/>
              <w:spacing w:after="120" w:afterAutospacing="0" w:line="360" w:lineRule="auto"/>
              <w:rPr>
                <w:rFonts w:cs="宋体"/>
                <w:sz w:val="20"/>
                <w:lang w:bidi="ar"/>
              </w:rPr>
            </w:pPr>
            <w:r>
              <w:rPr>
                <w:rFonts w:cs="宋体" w:hint="eastAsia"/>
                <w:sz w:val="20"/>
                <w:lang w:bidi="ar"/>
              </w:rPr>
              <w:t>付款种类</w:t>
            </w:r>
          </w:p>
        </w:tc>
        <w:tc>
          <w:tcPr>
            <w:tcW w:w="1397" w:type="dxa"/>
            <w:tcBorders>
              <w:top w:val="single" w:sz="4" w:space="0" w:color="000000"/>
              <w:left w:val="single" w:sz="4" w:space="0" w:color="000000"/>
              <w:bottom w:val="single" w:sz="4" w:space="0" w:color="000000"/>
              <w:right w:val="single" w:sz="4" w:space="0" w:color="000000"/>
            </w:tcBorders>
          </w:tcPr>
          <w:p w14:paraId="4433251B"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w:t>
            </w:r>
          </w:p>
        </w:tc>
        <w:tc>
          <w:tcPr>
            <w:tcW w:w="617" w:type="dxa"/>
            <w:tcBorders>
              <w:top w:val="single" w:sz="4" w:space="0" w:color="000000"/>
              <w:left w:val="single" w:sz="4" w:space="0" w:color="000000"/>
              <w:bottom w:val="single" w:sz="4" w:space="0" w:color="000000"/>
              <w:right w:val="single" w:sz="4" w:space="0" w:color="000000"/>
            </w:tcBorders>
          </w:tcPr>
          <w:p w14:paraId="7923476F" w14:textId="77777777" w:rsidR="00567AFA" w:rsidRDefault="00000000">
            <w:pPr>
              <w:spacing w:line="360" w:lineRule="auto"/>
              <w:rPr>
                <w:rFonts w:cs="宋体"/>
                <w:lang w:bidi="ar"/>
              </w:rPr>
            </w:pPr>
            <w:r>
              <w:rPr>
                <w:rFonts w:cs="宋体" w:hint="eastAsia"/>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59786A3A" w14:textId="77777777" w:rsidR="00567AFA" w:rsidRDefault="00000000">
            <w:pPr>
              <w:pStyle w:val="aff2"/>
              <w:spacing w:after="120" w:afterAutospacing="0" w:line="360" w:lineRule="auto"/>
              <w:rPr>
                <w:rFonts w:cs="宋体"/>
                <w:sz w:val="20"/>
                <w:lang w:bidi="ar"/>
              </w:rPr>
            </w:pPr>
            <w:r>
              <w:rPr>
                <w:rFonts w:cs="宋体" w:hint="eastAsia"/>
                <w:sz w:val="20"/>
                <w:lang w:bidi="ar"/>
              </w:rPr>
              <w:t>00</w:t>
            </w:r>
            <w:r>
              <w:rPr>
                <w:rFonts w:cs="宋体" w:hint="eastAsia"/>
                <w:sz w:val="20"/>
                <w:lang w:bidi="ar"/>
              </w:rPr>
              <w:t>：对公</w:t>
            </w:r>
            <w:r>
              <w:rPr>
                <w:rFonts w:cs="宋体" w:hint="eastAsia"/>
                <w:sz w:val="20"/>
                <w:lang w:bidi="ar"/>
              </w:rPr>
              <w:t xml:space="preserve"> 01</w:t>
            </w:r>
            <w:r>
              <w:rPr>
                <w:rFonts w:cs="宋体" w:hint="eastAsia"/>
                <w:sz w:val="20"/>
                <w:lang w:bidi="ar"/>
              </w:rPr>
              <w:t>：对私</w:t>
            </w:r>
            <w:r>
              <w:rPr>
                <w:rFonts w:cs="宋体" w:hint="eastAsia"/>
                <w:sz w:val="20"/>
                <w:lang w:bidi="ar"/>
              </w:rPr>
              <w:t xml:space="preserve"> </w:t>
            </w:r>
          </w:p>
        </w:tc>
      </w:tr>
      <w:tr w:rsidR="00567AFA" w14:paraId="5180DA04"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64E0E38D"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debitAmt</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22867835" w14:textId="77777777" w:rsidR="00567AFA" w:rsidRDefault="00000000">
            <w:pPr>
              <w:pStyle w:val="aff2"/>
              <w:spacing w:after="120" w:afterAutospacing="0" w:line="360" w:lineRule="auto"/>
              <w:rPr>
                <w:rFonts w:cs="宋体"/>
                <w:sz w:val="20"/>
                <w:lang w:bidi="ar"/>
              </w:rPr>
            </w:pPr>
            <w:r>
              <w:rPr>
                <w:rFonts w:cs="宋体" w:hint="eastAsia"/>
                <w:sz w:val="20"/>
                <w:lang w:bidi="ar"/>
              </w:rPr>
              <w:t>付款金额</w:t>
            </w:r>
          </w:p>
        </w:tc>
        <w:tc>
          <w:tcPr>
            <w:tcW w:w="1397" w:type="dxa"/>
            <w:tcBorders>
              <w:top w:val="single" w:sz="4" w:space="0" w:color="000000"/>
              <w:left w:val="single" w:sz="4" w:space="0" w:color="000000"/>
              <w:bottom w:val="single" w:sz="4" w:space="0" w:color="000000"/>
              <w:right w:val="single" w:sz="4" w:space="0" w:color="000000"/>
            </w:tcBorders>
          </w:tcPr>
          <w:p w14:paraId="1BBE56E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decmial</w:t>
            </w:r>
            <w:proofErr w:type="spellEnd"/>
            <w:r>
              <w:rPr>
                <w:rFonts w:cs="宋体" w:hint="eastAsia"/>
                <w:sz w:val="20"/>
                <w:lang w:bidi="ar"/>
              </w:rPr>
              <w:t>（</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w:t>
            </w:r>
          </w:p>
        </w:tc>
        <w:tc>
          <w:tcPr>
            <w:tcW w:w="617" w:type="dxa"/>
            <w:tcBorders>
              <w:top w:val="single" w:sz="4" w:space="0" w:color="000000"/>
              <w:left w:val="single" w:sz="4" w:space="0" w:color="000000"/>
              <w:bottom w:val="single" w:sz="4" w:space="0" w:color="000000"/>
              <w:right w:val="single" w:sz="4" w:space="0" w:color="000000"/>
            </w:tcBorders>
          </w:tcPr>
          <w:p w14:paraId="7017D678"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5D8BA68A" w14:textId="77777777" w:rsidR="00567AFA" w:rsidRDefault="00567AFA">
            <w:pPr>
              <w:pStyle w:val="aff2"/>
              <w:spacing w:after="120" w:afterAutospacing="0" w:line="360" w:lineRule="auto"/>
              <w:rPr>
                <w:rFonts w:cs="宋体"/>
                <w:sz w:val="20"/>
                <w:lang w:bidi="ar"/>
              </w:rPr>
            </w:pPr>
          </w:p>
        </w:tc>
      </w:tr>
      <w:tr w:rsidR="00567AFA" w14:paraId="5BFFC5E7"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5738BC25"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currencyID</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3696B879" w14:textId="77777777" w:rsidR="00567AFA" w:rsidRDefault="00000000">
            <w:pPr>
              <w:spacing w:before="100" w:beforeAutospacing="1" w:line="360" w:lineRule="auto"/>
              <w:jc w:val="left"/>
              <w:textAlignment w:val="top"/>
              <w:rPr>
                <w:rFonts w:cs="宋体"/>
                <w:lang w:bidi="ar"/>
              </w:rPr>
            </w:pPr>
            <w:r>
              <w:rPr>
                <w:rFonts w:ascii="宋体" w:hAnsi="宋体" w:cs="宋体" w:hint="eastAsia"/>
                <w:sz w:val="24"/>
                <w:lang w:bidi="ar"/>
              </w:rPr>
              <w:t>币种</w:t>
            </w:r>
          </w:p>
        </w:tc>
        <w:tc>
          <w:tcPr>
            <w:tcW w:w="1397" w:type="dxa"/>
            <w:tcBorders>
              <w:top w:val="single" w:sz="4" w:space="0" w:color="000000"/>
              <w:left w:val="single" w:sz="4" w:space="0" w:color="000000"/>
              <w:bottom w:val="single" w:sz="4" w:space="0" w:color="000000"/>
              <w:right w:val="single" w:sz="4" w:space="0" w:color="000000"/>
            </w:tcBorders>
          </w:tcPr>
          <w:p w14:paraId="4F2FDC6A"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5)</w:t>
            </w:r>
          </w:p>
        </w:tc>
        <w:tc>
          <w:tcPr>
            <w:tcW w:w="617" w:type="dxa"/>
            <w:tcBorders>
              <w:top w:val="single" w:sz="4" w:space="0" w:color="000000"/>
              <w:left w:val="single" w:sz="4" w:space="0" w:color="000000"/>
              <w:bottom w:val="single" w:sz="4" w:space="0" w:color="000000"/>
              <w:right w:val="single" w:sz="4" w:space="0" w:color="000000"/>
            </w:tcBorders>
          </w:tcPr>
          <w:p w14:paraId="7A279BE8"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5C950578" w14:textId="77777777" w:rsidR="00567AFA" w:rsidRDefault="00000000">
            <w:pPr>
              <w:pStyle w:val="aff2"/>
              <w:spacing w:after="120" w:afterAutospacing="0" w:line="360" w:lineRule="auto"/>
              <w:rPr>
                <w:rFonts w:cs="宋体"/>
                <w:sz w:val="20"/>
                <w:lang w:bidi="ar"/>
              </w:rPr>
            </w:pPr>
            <w:r>
              <w:rPr>
                <w:rFonts w:cs="宋体" w:hint="eastAsia"/>
                <w:sz w:val="20"/>
                <w:lang w:bidi="ar"/>
              </w:rPr>
              <w:t>交易成功且查询到账户时返回，币种类型见附录</w:t>
            </w:r>
            <w:r>
              <w:rPr>
                <w:rFonts w:cs="宋体" w:hint="eastAsia"/>
                <w:sz w:val="20"/>
                <w:lang w:bidi="ar"/>
              </w:rPr>
              <w:t>5.3</w:t>
            </w:r>
            <w:r>
              <w:rPr>
                <w:rFonts w:cs="宋体" w:hint="eastAsia"/>
                <w:sz w:val="20"/>
                <w:lang w:bidi="ar"/>
              </w:rPr>
              <w:t>所示，暂时只支持人民币</w:t>
            </w:r>
            <w:r>
              <w:rPr>
                <w:rFonts w:cs="宋体" w:hint="eastAsia"/>
                <w:sz w:val="20"/>
                <w:lang w:bidi="ar"/>
              </w:rPr>
              <w:t>CNY</w:t>
            </w:r>
          </w:p>
        </w:tc>
      </w:tr>
      <w:tr w:rsidR="00567AFA" w14:paraId="09D2FA4D"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7E580BAD" w14:textId="77777777" w:rsidR="00567AFA" w:rsidRDefault="00000000">
            <w:pPr>
              <w:pStyle w:val="aff2"/>
              <w:spacing w:after="120" w:afterAutospacing="0" w:line="360" w:lineRule="auto"/>
              <w:rPr>
                <w:rFonts w:cs="宋体"/>
                <w:sz w:val="20"/>
                <w:lang w:bidi="ar"/>
              </w:rPr>
            </w:pPr>
            <w:proofErr w:type="spellStart"/>
            <w:r>
              <w:rPr>
                <w:rFonts w:cs="宋体" w:hint="eastAsia"/>
                <w:sz w:val="20"/>
              </w:rPr>
              <w:t>pyTp</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2C4E71C" w14:textId="77777777" w:rsidR="00567AFA" w:rsidRDefault="00000000">
            <w:pPr>
              <w:pStyle w:val="aff2"/>
              <w:spacing w:after="120" w:afterAutospacing="0" w:line="360" w:lineRule="auto"/>
              <w:rPr>
                <w:rFonts w:cs="宋体"/>
                <w:sz w:val="20"/>
                <w:lang w:bidi="ar"/>
              </w:rPr>
            </w:pPr>
            <w:r>
              <w:rPr>
                <w:rFonts w:cs="宋体" w:hint="eastAsia"/>
                <w:sz w:val="20"/>
                <w:lang w:bidi="ar"/>
              </w:rPr>
              <w:t>付款类型</w:t>
            </w:r>
          </w:p>
        </w:tc>
        <w:tc>
          <w:tcPr>
            <w:tcW w:w="1397" w:type="dxa"/>
            <w:tcBorders>
              <w:top w:val="single" w:sz="4" w:space="0" w:color="000000"/>
              <w:left w:val="single" w:sz="4" w:space="0" w:color="000000"/>
              <w:bottom w:val="single" w:sz="4" w:space="0" w:color="000000"/>
              <w:right w:val="single" w:sz="4" w:space="0" w:color="000000"/>
            </w:tcBorders>
          </w:tcPr>
          <w:p w14:paraId="26E2C902"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617" w:type="dxa"/>
            <w:tcBorders>
              <w:top w:val="single" w:sz="4" w:space="0" w:color="000000"/>
              <w:left w:val="single" w:sz="4" w:space="0" w:color="000000"/>
              <w:bottom w:val="single" w:sz="4" w:space="0" w:color="000000"/>
              <w:right w:val="single" w:sz="4" w:space="0" w:color="000000"/>
            </w:tcBorders>
          </w:tcPr>
          <w:p w14:paraId="65460F2A"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4BC0BC5D"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S1 - </w:t>
            </w:r>
            <w:r>
              <w:rPr>
                <w:rFonts w:cs="宋体" w:hint="eastAsia"/>
                <w:sz w:val="20"/>
                <w:lang w:bidi="ar"/>
              </w:rPr>
              <w:t>单笔对外付款</w:t>
            </w:r>
          </w:p>
          <w:p w14:paraId="3C070A29"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S2 - </w:t>
            </w:r>
            <w:r>
              <w:rPr>
                <w:rFonts w:cs="宋体" w:hint="eastAsia"/>
                <w:sz w:val="20"/>
                <w:lang w:bidi="ar"/>
              </w:rPr>
              <w:t>联动单笔付款</w:t>
            </w:r>
          </w:p>
          <w:p w14:paraId="751DA095"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S4 - </w:t>
            </w:r>
            <w:r>
              <w:rPr>
                <w:rFonts w:cs="宋体" w:hint="eastAsia"/>
                <w:sz w:val="20"/>
                <w:lang w:bidi="ar"/>
              </w:rPr>
              <w:t>单笔集团内转账</w:t>
            </w:r>
          </w:p>
          <w:p w14:paraId="0CA65E3B"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B1 - </w:t>
            </w:r>
            <w:r>
              <w:rPr>
                <w:rFonts w:cs="宋体" w:hint="eastAsia"/>
                <w:sz w:val="20"/>
                <w:lang w:bidi="ar"/>
              </w:rPr>
              <w:t>批量对外付款</w:t>
            </w:r>
          </w:p>
          <w:p w14:paraId="6579B8B3"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B2 - </w:t>
            </w:r>
            <w:r>
              <w:rPr>
                <w:rFonts w:cs="宋体" w:hint="eastAsia"/>
                <w:sz w:val="20"/>
                <w:lang w:bidi="ar"/>
              </w:rPr>
              <w:t>联动批量付款</w:t>
            </w:r>
          </w:p>
          <w:p w14:paraId="09AF9EDF" w14:textId="77777777" w:rsidR="00567AFA" w:rsidRDefault="00000000">
            <w:pPr>
              <w:pStyle w:val="aff2"/>
              <w:spacing w:after="120" w:afterAutospacing="0" w:line="360" w:lineRule="auto"/>
              <w:rPr>
                <w:rFonts w:cs="宋体"/>
                <w:sz w:val="20"/>
                <w:lang w:bidi="ar"/>
              </w:rPr>
            </w:pPr>
            <w:r>
              <w:rPr>
                <w:rFonts w:cs="宋体" w:hint="eastAsia"/>
                <w:sz w:val="20"/>
                <w:lang w:bidi="ar"/>
              </w:rPr>
              <w:lastRenderedPageBreak/>
              <w:t xml:space="preserve">SP1 - </w:t>
            </w:r>
            <w:r>
              <w:rPr>
                <w:rFonts w:cs="宋体" w:hint="eastAsia"/>
                <w:sz w:val="20"/>
                <w:lang w:bidi="ar"/>
              </w:rPr>
              <w:t>薪酬代发</w:t>
            </w:r>
          </w:p>
          <w:p w14:paraId="316E7D72"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SP2 - </w:t>
            </w:r>
            <w:r>
              <w:rPr>
                <w:rFonts w:cs="宋体" w:hint="eastAsia"/>
                <w:sz w:val="20"/>
                <w:lang w:bidi="ar"/>
              </w:rPr>
              <w:t>联动薪酬代发</w:t>
            </w:r>
          </w:p>
          <w:p w14:paraId="76CF4D3C" w14:textId="77777777" w:rsidR="00567AFA" w:rsidRDefault="00000000">
            <w:pPr>
              <w:pStyle w:val="aff2"/>
              <w:spacing w:after="120" w:afterAutospacing="0" w:line="360" w:lineRule="auto"/>
              <w:rPr>
                <w:rFonts w:cs="宋体"/>
                <w:sz w:val="20"/>
                <w:lang w:bidi="ar"/>
              </w:rPr>
            </w:pPr>
            <w:r>
              <w:rPr>
                <w:rFonts w:cs="宋体" w:hint="eastAsia"/>
                <w:sz w:val="20"/>
                <w:lang w:bidi="ar"/>
              </w:rPr>
              <w:t xml:space="preserve">FE1 - </w:t>
            </w:r>
            <w:r>
              <w:rPr>
                <w:rFonts w:cs="宋体" w:hint="eastAsia"/>
                <w:sz w:val="20"/>
                <w:lang w:bidi="ar"/>
              </w:rPr>
              <w:t>费用报销</w:t>
            </w:r>
          </w:p>
        </w:tc>
      </w:tr>
      <w:tr w:rsidR="00567AFA" w14:paraId="4D1470F3"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7DD9070E"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lastRenderedPageBreak/>
              <w:t>pscpt</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9F08EF0" w14:textId="77777777" w:rsidR="00567AFA" w:rsidRDefault="00000000">
            <w:pPr>
              <w:pStyle w:val="aff2"/>
              <w:spacing w:after="120" w:afterAutospacing="0" w:line="360" w:lineRule="auto"/>
              <w:rPr>
                <w:rFonts w:ascii="Times New Roman" w:eastAsia="宋体" w:hAnsi="Times New Roman" w:cs="宋体"/>
                <w:kern w:val="2"/>
                <w:sz w:val="20"/>
                <w:lang w:bidi="ar"/>
              </w:rPr>
            </w:pPr>
            <w:r>
              <w:rPr>
                <w:rFonts w:cs="宋体" w:hint="eastAsia"/>
                <w:sz w:val="20"/>
                <w:lang w:bidi="ar"/>
              </w:rPr>
              <w:t>附言</w:t>
            </w:r>
          </w:p>
        </w:tc>
        <w:tc>
          <w:tcPr>
            <w:tcW w:w="1397" w:type="dxa"/>
            <w:tcBorders>
              <w:top w:val="single" w:sz="4" w:space="0" w:color="000000"/>
              <w:left w:val="single" w:sz="4" w:space="0" w:color="000000"/>
              <w:bottom w:val="single" w:sz="4" w:space="0" w:color="000000"/>
              <w:right w:val="single" w:sz="4" w:space="0" w:color="000000"/>
            </w:tcBorders>
          </w:tcPr>
          <w:p w14:paraId="6CA84169" w14:textId="77777777" w:rsidR="00567AFA" w:rsidRDefault="00000000">
            <w:pPr>
              <w:pStyle w:val="aff2"/>
              <w:spacing w:after="120" w:afterAutospacing="0" w:line="360" w:lineRule="auto"/>
              <w:rPr>
                <w:rFonts w:ascii="Times New Roman" w:eastAsia="宋体" w:hAnsi="Times New Roman" w:cs="宋体"/>
                <w:kern w:val="2"/>
                <w:sz w:val="20"/>
                <w:lang w:bidi="ar"/>
              </w:rPr>
            </w:pPr>
            <w:proofErr w:type="gramStart"/>
            <w:r>
              <w:rPr>
                <w:rFonts w:cs="宋体" w:hint="eastAsia"/>
                <w:sz w:val="20"/>
                <w:lang w:bidi="ar"/>
              </w:rPr>
              <w:t>varchar(</w:t>
            </w:r>
            <w:proofErr w:type="gramEnd"/>
            <w:r>
              <w:rPr>
                <w:rFonts w:cs="宋体" w:hint="eastAsia"/>
                <w:sz w:val="20"/>
                <w:lang w:bidi="ar"/>
              </w:rPr>
              <w:t>300)</w:t>
            </w:r>
          </w:p>
        </w:tc>
        <w:tc>
          <w:tcPr>
            <w:tcW w:w="617" w:type="dxa"/>
            <w:tcBorders>
              <w:top w:val="single" w:sz="4" w:space="0" w:color="000000"/>
              <w:left w:val="single" w:sz="4" w:space="0" w:color="000000"/>
              <w:bottom w:val="single" w:sz="4" w:space="0" w:color="000000"/>
              <w:right w:val="single" w:sz="4" w:space="0" w:color="000000"/>
            </w:tcBorders>
          </w:tcPr>
          <w:p w14:paraId="0DE24A24"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3D42F742" w14:textId="77777777" w:rsidR="00567AFA" w:rsidRDefault="00000000">
            <w:pPr>
              <w:pStyle w:val="aff2"/>
              <w:spacing w:after="120" w:afterAutospacing="0" w:line="360" w:lineRule="auto"/>
              <w:rPr>
                <w:rFonts w:cs="宋体"/>
                <w:sz w:val="20"/>
                <w:lang w:bidi="ar"/>
              </w:rPr>
            </w:pPr>
            <w:r>
              <w:rPr>
                <w:rFonts w:cs="宋体" w:hint="eastAsia"/>
                <w:sz w:val="20"/>
                <w:lang w:bidi="ar"/>
              </w:rPr>
              <w:t>单笔取付款附言，批量取收方附言</w:t>
            </w:r>
          </w:p>
        </w:tc>
      </w:tr>
      <w:tr w:rsidR="00567AFA" w14:paraId="18553E55"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243DE92E"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pyTm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76274773" w14:textId="77777777" w:rsidR="00567AFA" w:rsidRDefault="00000000">
            <w:pPr>
              <w:pStyle w:val="aff2"/>
              <w:spacing w:after="120" w:afterAutospacing="0" w:line="360" w:lineRule="auto"/>
              <w:rPr>
                <w:rFonts w:ascii="Times New Roman" w:eastAsia="宋体" w:hAnsi="Times New Roman" w:cs="宋体"/>
                <w:kern w:val="2"/>
                <w:sz w:val="20"/>
                <w:lang w:bidi="ar"/>
              </w:rPr>
            </w:pPr>
            <w:r>
              <w:rPr>
                <w:rFonts w:cs="宋体" w:hint="eastAsia"/>
                <w:sz w:val="20"/>
                <w:lang w:bidi="ar"/>
              </w:rPr>
              <w:t>原付款时间</w:t>
            </w:r>
          </w:p>
        </w:tc>
        <w:tc>
          <w:tcPr>
            <w:tcW w:w="1397" w:type="dxa"/>
            <w:tcBorders>
              <w:top w:val="single" w:sz="4" w:space="0" w:color="000000"/>
              <w:left w:val="single" w:sz="4" w:space="0" w:color="000000"/>
              <w:bottom w:val="single" w:sz="4" w:space="0" w:color="000000"/>
              <w:right w:val="single" w:sz="4" w:space="0" w:color="000000"/>
            </w:tcBorders>
          </w:tcPr>
          <w:p w14:paraId="5BECFA64" w14:textId="77777777" w:rsidR="00567AFA" w:rsidRDefault="00000000">
            <w:pPr>
              <w:pStyle w:val="aff2"/>
              <w:spacing w:after="120" w:afterAutospacing="0" w:line="360" w:lineRule="auto"/>
              <w:rPr>
                <w:rFonts w:ascii="Times New Roman" w:eastAsia="宋体" w:hAnsi="Times New Roman" w:cs="宋体"/>
                <w:kern w:val="2"/>
                <w:sz w:val="20"/>
                <w:lang w:bidi="ar"/>
              </w:rPr>
            </w:pPr>
            <w:proofErr w:type="gramStart"/>
            <w:r>
              <w:rPr>
                <w:rFonts w:cs="宋体" w:hint="eastAsia"/>
                <w:sz w:val="20"/>
                <w:lang w:bidi="ar"/>
              </w:rPr>
              <w:t>varchar(</w:t>
            </w:r>
            <w:proofErr w:type="gramEnd"/>
            <w:r>
              <w:rPr>
                <w:rFonts w:cs="宋体" w:hint="eastAsia"/>
                <w:sz w:val="20"/>
                <w:lang w:bidi="ar"/>
              </w:rPr>
              <w:t>20)</w:t>
            </w:r>
          </w:p>
        </w:tc>
        <w:tc>
          <w:tcPr>
            <w:tcW w:w="617" w:type="dxa"/>
            <w:tcBorders>
              <w:top w:val="single" w:sz="4" w:space="0" w:color="000000"/>
              <w:left w:val="single" w:sz="4" w:space="0" w:color="000000"/>
              <w:bottom w:val="single" w:sz="4" w:space="0" w:color="000000"/>
              <w:right w:val="single" w:sz="4" w:space="0" w:color="000000"/>
            </w:tcBorders>
          </w:tcPr>
          <w:p w14:paraId="2D4EB2A9" w14:textId="77777777" w:rsidR="00567AFA" w:rsidRDefault="00000000">
            <w:pPr>
              <w:pStyle w:val="aff2"/>
              <w:spacing w:after="120" w:afterAutospacing="0" w:line="360" w:lineRule="auto"/>
              <w:rPr>
                <w:rFonts w:ascii="Times New Roman" w:eastAsia="宋体" w:hAnsi="Times New Roman" w:cs="宋体"/>
                <w:kern w:val="2"/>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3F28B930" w14:textId="77777777" w:rsidR="00567AFA" w:rsidRDefault="00000000">
            <w:pPr>
              <w:pStyle w:val="aff2"/>
              <w:spacing w:after="120" w:afterAutospacing="0" w:line="360" w:lineRule="auto"/>
              <w:rPr>
                <w:rFonts w:ascii="Times New Roman" w:eastAsia="宋体" w:hAnsi="Times New Roman" w:cs="宋体"/>
                <w:kern w:val="2"/>
                <w:sz w:val="20"/>
                <w:lang w:bidi="ar"/>
              </w:rPr>
            </w:pPr>
            <w:r>
              <w:rPr>
                <w:rFonts w:ascii="Times New Roman" w:hAnsi="Times New Roman" w:cs="宋体" w:hint="eastAsia"/>
                <w:kern w:val="2"/>
                <w:sz w:val="20"/>
                <w:lang w:bidi="ar"/>
              </w:rPr>
              <w:t>格式：</w:t>
            </w:r>
            <w:proofErr w:type="spellStart"/>
            <w:r>
              <w:rPr>
                <w:rFonts w:cs="宋体" w:hint="eastAsia"/>
                <w:sz w:val="20"/>
                <w:lang w:bidi="ar"/>
              </w:rPr>
              <w:t>yyyyMMdd</w:t>
            </w:r>
            <w:proofErr w:type="spellEnd"/>
            <w:r>
              <w:rPr>
                <w:rFonts w:cs="宋体" w:hint="eastAsia"/>
                <w:sz w:val="20"/>
                <w:lang w:bidi="ar"/>
              </w:rPr>
              <w:t xml:space="preserve"> </w:t>
            </w:r>
            <w:proofErr w:type="spellStart"/>
            <w:r>
              <w:rPr>
                <w:rFonts w:cs="宋体" w:hint="eastAsia"/>
                <w:sz w:val="20"/>
                <w:lang w:bidi="ar"/>
              </w:rPr>
              <w:t>HH:mm:ss</w:t>
            </w:r>
            <w:proofErr w:type="spellEnd"/>
          </w:p>
        </w:tc>
      </w:tr>
      <w:tr w:rsidR="00567AFA" w14:paraId="49277B2A"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1944F8D4"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rrtanDt</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060AAE77" w14:textId="77777777" w:rsidR="00567AFA" w:rsidRDefault="00000000">
            <w:pPr>
              <w:pStyle w:val="aff2"/>
              <w:spacing w:after="120" w:afterAutospacing="0" w:line="360" w:lineRule="auto"/>
              <w:rPr>
                <w:rFonts w:cs="宋体"/>
                <w:sz w:val="20"/>
                <w:lang w:bidi="ar"/>
              </w:rPr>
            </w:pPr>
            <w:r>
              <w:rPr>
                <w:rFonts w:cs="宋体" w:hint="eastAsia"/>
                <w:sz w:val="20"/>
                <w:lang w:bidi="ar"/>
              </w:rPr>
              <w:t>退汇日期</w:t>
            </w:r>
          </w:p>
        </w:tc>
        <w:tc>
          <w:tcPr>
            <w:tcW w:w="1397" w:type="dxa"/>
            <w:tcBorders>
              <w:top w:val="single" w:sz="4" w:space="0" w:color="000000"/>
              <w:left w:val="single" w:sz="4" w:space="0" w:color="000000"/>
              <w:bottom w:val="single" w:sz="4" w:space="0" w:color="000000"/>
              <w:right w:val="single" w:sz="4" w:space="0" w:color="000000"/>
            </w:tcBorders>
          </w:tcPr>
          <w:p w14:paraId="62D3CFB7"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w:t>
            </w:r>
          </w:p>
        </w:tc>
        <w:tc>
          <w:tcPr>
            <w:tcW w:w="617" w:type="dxa"/>
            <w:tcBorders>
              <w:top w:val="single" w:sz="4" w:space="0" w:color="000000"/>
              <w:left w:val="single" w:sz="4" w:space="0" w:color="000000"/>
              <w:bottom w:val="single" w:sz="4" w:space="0" w:color="000000"/>
              <w:right w:val="single" w:sz="4" w:space="0" w:color="000000"/>
            </w:tcBorders>
          </w:tcPr>
          <w:p w14:paraId="72D47A11"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075" w:type="dxa"/>
            <w:tcBorders>
              <w:top w:val="single" w:sz="4" w:space="0" w:color="000000"/>
              <w:left w:val="single" w:sz="4" w:space="0" w:color="000000"/>
              <w:bottom w:val="single" w:sz="4" w:space="0" w:color="000000"/>
              <w:right w:val="single" w:sz="4" w:space="0" w:color="000000"/>
            </w:tcBorders>
          </w:tcPr>
          <w:p w14:paraId="5C5BCF2B" w14:textId="77777777" w:rsidR="00567AFA" w:rsidRDefault="00000000">
            <w:pPr>
              <w:pStyle w:val="aff2"/>
              <w:spacing w:after="120" w:afterAutospacing="0" w:line="360" w:lineRule="auto"/>
              <w:rPr>
                <w:rFonts w:cs="宋体"/>
                <w:sz w:val="20"/>
                <w:lang w:bidi="ar"/>
              </w:rPr>
            </w:pPr>
            <w:r>
              <w:rPr>
                <w:rFonts w:cs="宋体" w:hint="eastAsia"/>
                <w:sz w:val="20"/>
                <w:lang w:bidi="ar"/>
              </w:rPr>
              <w:t>格式：</w:t>
            </w:r>
            <w:proofErr w:type="spellStart"/>
            <w:r>
              <w:rPr>
                <w:rFonts w:cs="宋体" w:hint="eastAsia"/>
                <w:sz w:val="20"/>
                <w:lang w:bidi="ar"/>
              </w:rPr>
              <w:t>yyyyMMdd</w:t>
            </w:r>
            <w:proofErr w:type="spellEnd"/>
          </w:p>
        </w:tc>
      </w:tr>
      <w:tr w:rsidR="00567AFA" w14:paraId="7B2B3AF8"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0AACCC3C" w14:textId="77777777" w:rsidR="00567AFA" w:rsidRDefault="00000000">
            <w:pPr>
              <w:pStyle w:val="a3"/>
              <w:spacing w:line="360" w:lineRule="auto"/>
              <w:jc w:val="left"/>
              <w:rPr>
                <w:rFonts w:eastAsia="宋体" w:cs="宋体"/>
                <w:color w:val="auto"/>
                <w:lang w:bidi="ar"/>
              </w:rPr>
            </w:pPr>
            <w:proofErr w:type="spellStart"/>
            <w:r>
              <w:rPr>
                <w:rFonts w:cs="宋体" w:hint="eastAsia"/>
                <w:color w:val="auto"/>
                <w:lang w:bidi="ar"/>
              </w:rPr>
              <w:t>txnSrlNum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2223C256" w14:textId="77777777" w:rsidR="00567AFA" w:rsidRDefault="00000000">
            <w:pPr>
              <w:pStyle w:val="a3"/>
              <w:spacing w:line="360" w:lineRule="auto"/>
              <w:jc w:val="left"/>
              <w:rPr>
                <w:rFonts w:ascii="宋体" w:eastAsia="宋体" w:hAnsi="宋体" w:cs="宋体"/>
                <w:color w:val="auto"/>
                <w:sz w:val="21"/>
              </w:rPr>
            </w:pPr>
            <w:r>
              <w:rPr>
                <w:rFonts w:eastAsia="宋体" w:cs="宋体" w:hint="eastAsia"/>
                <w:color w:val="auto"/>
                <w:lang w:bidi="ar"/>
              </w:rPr>
              <w:t>原付款系统交易流水号</w:t>
            </w:r>
          </w:p>
        </w:tc>
        <w:tc>
          <w:tcPr>
            <w:tcW w:w="1397" w:type="dxa"/>
            <w:tcBorders>
              <w:top w:val="single" w:sz="4" w:space="0" w:color="000000"/>
              <w:left w:val="single" w:sz="4" w:space="0" w:color="000000"/>
              <w:bottom w:val="single" w:sz="4" w:space="0" w:color="000000"/>
              <w:right w:val="single" w:sz="4" w:space="0" w:color="000000"/>
            </w:tcBorders>
          </w:tcPr>
          <w:p w14:paraId="50E31AFB"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80)</w:t>
            </w:r>
          </w:p>
        </w:tc>
        <w:tc>
          <w:tcPr>
            <w:tcW w:w="617" w:type="dxa"/>
            <w:tcBorders>
              <w:top w:val="single" w:sz="4" w:space="0" w:color="000000"/>
              <w:left w:val="single" w:sz="4" w:space="0" w:color="000000"/>
              <w:bottom w:val="single" w:sz="4" w:space="0" w:color="000000"/>
              <w:right w:val="single" w:sz="4" w:space="0" w:color="000000"/>
            </w:tcBorders>
          </w:tcPr>
          <w:p w14:paraId="338F02CD"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106B305E" w14:textId="77777777" w:rsidR="00567AFA" w:rsidRDefault="00000000">
            <w:pPr>
              <w:pStyle w:val="aff2"/>
              <w:spacing w:after="120" w:afterAutospacing="0" w:line="360" w:lineRule="auto"/>
              <w:rPr>
                <w:rFonts w:cs="宋体"/>
                <w:sz w:val="20"/>
                <w:lang w:bidi="ar"/>
              </w:rPr>
            </w:pPr>
            <w:r>
              <w:rPr>
                <w:rFonts w:cs="宋体" w:hint="eastAsia"/>
                <w:sz w:val="20"/>
                <w:lang w:bidi="ar"/>
              </w:rPr>
              <w:t>司库交易明细流水号</w:t>
            </w:r>
          </w:p>
        </w:tc>
      </w:tr>
      <w:tr w:rsidR="00567AFA" w14:paraId="69732BA6"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44823E78" w14:textId="77777777" w:rsidR="00567AFA" w:rsidRDefault="00000000">
            <w:pPr>
              <w:pStyle w:val="a3"/>
              <w:spacing w:line="360" w:lineRule="auto"/>
              <w:jc w:val="left"/>
              <w:rPr>
                <w:rFonts w:eastAsia="宋体" w:cs="宋体"/>
                <w:color w:val="auto"/>
                <w:lang w:bidi="ar"/>
              </w:rPr>
            </w:pPr>
            <w:proofErr w:type="spellStart"/>
            <w:r>
              <w:rPr>
                <w:rFonts w:eastAsia="宋体" w:cs="宋体" w:hint="eastAsia"/>
                <w:color w:val="auto"/>
                <w:lang w:bidi="ar"/>
              </w:rPr>
              <w:t>bnkSrlNum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53A35D88" w14:textId="77777777" w:rsidR="00567AFA" w:rsidRDefault="00000000">
            <w:pPr>
              <w:pStyle w:val="a3"/>
              <w:spacing w:line="360" w:lineRule="auto"/>
              <w:jc w:val="left"/>
              <w:rPr>
                <w:rFonts w:eastAsia="宋体" w:cs="宋体"/>
                <w:color w:val="auto"/>
                <w:lang w:bidi="ar"/>
              </w:rPr>
            </w:pPr>
            <w:r>
              <w:rPr>
                <w:rFonts w:eastAsia="宋体" w:cs="宋体" w:hint="eastAsia"/>
                <w:color w:val="auto"/>
                <w:lang w:bidi="ar"/>
              </w:rPr>
              <w:t>原付款</w:t>
            </w:r>
            <w:r>
              <w:rPr>
                <w:rFonts w:cs="宋体" w:hint="eastAsia"/>
                <w:color w:val="auto"/>
                <w:lang w:bidi="ar"/>
              </w:rPr>
              <w:t>银行流水号</w:t>
            </w:r>
          </w:p>
        </w:tc>
        <w:tc>
          <w:tcPr>
            <w:tcW w:w="1397" w:type="dxa"/>
            <w:tcBorders>
              <w:top w:val="single" w:sz="4" w:space="0" w:color="000000"/>
              <w:left w:val="single" w:sz="4" w:space="0" w:color="000000"/>
              <w:bottom w:val="single" w:sz="4" w:space="0" w:color="000000"/>
              <w:right w:val="single" w:sz="4" w:space="0" w:color="000000"/>
            </w:tcBorders>
          </w:tcPr>
          <w:p w14:paraId="3D47FF6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80)</w:t>
            </w:r>
          </w:p>
        </w:tc>
        <w:tc>
          <w:tcPr>
            <w:tcW w:w="617" w:type="dxa"/>
            <w:tcBorders>
              <w:top w:val="single" w:sz="4" w:space="0" w:color="000000"/>
              <w:left w:val="single" w:sz="4" w:space="0" w:color="000000"/>
              <w:bottom w:val="single" w:sz="4" w:space="0" w:color="000000"/>
              <w:right w:val="single" w:sz="4" w:space="0" w:color="000000"/>
            </w:tcBorders>
          </w:tcPr>
          <w:p w14:paraId="0E1CDEF8"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04A28273" w14:textId="77777777" w:rsidR="00567AFA" w:rsidRDefault="00000000">
            <w:pPr>
              <w:pStyle w:val="aff2"/>
              <w:spacing w:after="120" w:afterAutospacing="0" w:line="360" w:lineRule="auto"/>
              <w:rPr>
                <w:rFonts w:cs="宋体"/>
                <w:sz w:val="20"/>
                <w:lang w:bidi="ar"/>
              </w:rPr>
            </w:pPr>
            <w:r>
              <w:rPr>
                <w:rFonts w:cs="宋体" w:hint="eastAsia"/>
                <w:sz w:val="20"/>
                <w:lang w:bidi="ar"/>
              </w:rPr>
              <w:t>银行交易流水号</w:t>
            </w:r>
          </w:p>
        </w:tc>
      </w:tr>
      <w:tr w:rsidR="00567AFA" w14:paraId="771E7713"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025E7027"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rrtanTxnSrlNum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7C012A68" w14:textId="77777777" w:rsidR="00567AFA" w:rsidRDefault="00000000">
            <w:pPr>
              <w:pStyle w:val="aff2"/>
              <w:spacing w:after="120" w:afterAutospacing="0" w:line="360" w:lineRule="auto"/>
              <w:rPr>
                <w:rFonts w:cs="宋体"/>
                <w:sz w:val="20"/>
                <w:lang w:bidi="ar"/>
              </w:rPr>
            </w:pPr>
            <w:r>
              <w:rPr>
                <w:rFonts w:cs="宋体" w:hint="eastAsia"/>
                <w:sz w:val="20"/>
                <w:lang w:bidi="ar"/>
              </w:rPr>
              <w:t>退汇</w:t>
            </w:r>
            <w:r>
              <w:rPr>
                <w:rFonts w:ascii="Times New Roman" w:eastAsia="宋体" w:hAnsi="Times New Roman" w:cs="宋体" w:hint="eastAsia"/>
                <w:kern w:val="2"/>
                <w:sz w:val="20"/>
                <w:lang w:bidi="ar"/>
              </w:rPr>
              <w:t>系统交易流水号</w:t>
            </w:r>
          </w:p>
        </w:tc>
        <w:tc>
          <w:tcPr>
            <w:tcW w:w="1397" w:type="dxa"/>
            <w:tcBorders>
              <w:top w:val="single" w:sz="4" w:space="0" w:color="000000"/>
              <w:left w:val="single" w:sz="4" w:space="0" w:color="000000"/>
              <w:bottom w:val="single" w:sz="4" w:space="0" w:color="000000"/>
              <w:right w:val="single" w:sz="4" w:space="0" w:color="000000"/>
            </w:tcBorders>
          </w:tcPr>
          <w:p w14:paraId="53C4D85C"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80)</w:t>
            </w:r>
          </w:p>
        </w:tc>
        <w:tc>
          <w:tcPr>
            <w:tcW w:w="617" w:type="dxa"/>
            <w:tcBorders>
              <w:top w:val="single" w:sz="4" w:space="0" w:color="000000"/>
              <w:left w:val="single" w:sz="4" w:space="0" w:color="000000"/>
              <w:bottom w:val="single" w:sz="4" w:space="0" w:color="000000"/>
              <w:right w:val="single" w:sz="4" w:space="0" w:color="000000"/>
            </w:tcBorders>
          </w:tcPr>
          <w:p w14:paraId="41AD2680" w14:textId="77777777" w:rsidR="00567AFA" w:rsidRDefault="00000000">
            <w:pPr>
              <w:pStyle w:val="aff2"/>
              <w:spacing w:after="120" w:afterAutospacing="0" w:line="360" w:lineRule="auto"/>
              <w:rPr>
                <w:rFonts w:cs="宋体"/>
                <w:sz w:val="20"/>
                <w:lang w:bidi="ar"/>
              </w:rPr>
            </w:pPr>
            <w:r>
              <w:rPr>
                <w:rFonts w:cs="宋体" w:hint="eastAsia"/>
                <w:sz w:val="20"/>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2AAAD79D" w14:textId="77777777" w:rsidR="00567AFA" w:rsidRDefault="00000000">
            <w:pPr>
              <w:pStyle w:val="aff2"/>
              <w:spacing w:after="120" w:afterAutospacing="0" w:line="360" w:lineRule="auto"/>
              <w:rPr>
                <w:rFonts w:cs="宋体"/>
                <w:sz w:val="20"/>
                <w:lang w:bidi="ar"/>
              </w:rPr>
            </w:pPr>
            <w:r>
              <w:rPr>
                <w:rFonts w:cs="宋体" w:hint="eastAsia"/>
                <w:sz w:val="20"/>
                <w:lang w:bidi="ar"/>
              </w:rPr>
              <w:t>司库交易明细流水号</w:t>
            </w:r>
          </w:p>
        </w:tc>
      </w:tr>
      <w:tr w:rsidR="00567AFA" w14:paraId="28A3173D" w14:textId="77777777">
        <w:trPr>
          <w:trHeight w:val="270"/>
        </w:trPr>
        <w:tc>
          <w:tcPr>
            <w:tcW w:w="1988" w:type="dxa"/>
            <w:tcBorders>
              <w:top w:val="single" w:sz="4" w:space="0" w:color="000000"/>
              <w:left w:val="single" w:sz="4" w:space="0" w:color="000000"/>
              <w:bottom w:val="single" w:sz="4" w:space="0" w:color="000000"/>
              <w:right w:val="single" w:sz="4" w:space="0" w:color="000000"/>
            </w:tcBorders>
          </w:tcPr>
          <w:p w14:paraId="66CB1A5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rrtanBnkSrlNum</w:t>
            </w:r>
            <w:proofErr w:type="spellEnd"/>
          </w:p>
        </w:tc>
        <w:tc>
          <w:tcPr>
            <w:tcW w:w="1988" w:type="dxa"/>
            <w:tcBorders>
              <w:top w:val="single" w:sz="4" w:space="0" w:color="000000"/>
              <w:left w:val="single" w:sz="4" w:space="0" w:color="000000"/>
              <w:bottom w:val="single" w:sz="4" w:space="0" w:color="000000"/>
              <w:right w:val="single" w:sz="4" w:space="0" w:color="000000"/>
            </w:tcBorders>
          </w:tcPr>
          <w:p w14:paraId="18BDB6C0" w14:textId="77777777" w:rsidR="00567AFA" w:rsidRDefault="00000000">
            <w:pPr>
              <w:pStyle w:val="aff2"/>
              <w:spacing w:after="120" w:afterAutospacing="0" w:line="360" w:lineRule="auto"/>
              <w:rPr>
                <w:rFonts w:cs="宋体"/>
                <w:sz w:val="20"/>
                <w:lang w:bidi="ar"/>
              </w:rPr>
            </w:pPr>
            <w:r>
              <w:rPr>
                <w:rFonts w:cs="宋体" w:hint="eastAsia"/>
                <w:sz w:val="20"/>
                <w:lang w:bidi="ar"/>
              </w:rPr>
              <w:t>退汇</w:t>
            </w:r>
            <w:r>
              <w:rPr>
                <w:rFonts w:cs="宋体" w:hint="eastAsia"/>
                <w:kern w:val="2"/>
                <w:sz w:val="20"/>
                <w:lang w:bidi="ar"/>
              </w:rPr>
              <w:t>银行流水号</w:t>
            </w:r>
          </w:p>
        </w:tc>
        <w:tc>
          <w:tcPr>
            <w:tcW w:w="1397" w:type="dxa"/>
            <w:tcBorders>
              <w:top w:val="single" w:sz="4" w:space="0" w:color="000000"/>
              <w:left w:val="single" w:sz="4" w:space="0" w:color="000000"/>
              <w:bottom w:val="single" w:sz="4" w:space="0" w:color="000000"/>
              <w:right w:val="single" w:sz="4" w:space="0" w:color="000000"/>
            </w:tcBorders>
          </w:tcPr>
          <w:p w14:paraId="41189A00"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80)</w:t>
            </w:r>
          </w:p>
        </w:tc>
        <w:tc>
          <w:tcPr>
            <w:tcW w:w="617" w:type="dxa"/>
            <w:tcBorders>
              <w:top w:val="single" w:sz="4" w:space="0" w:color="000000"/>
              <w:left w:val="single" w:sz="4" w:space="0" w:color="000000"/>
              <w:bottom w:val="single" w:sz="4" w:space="0" w:color="000000"/>
              <w:right w:val="single" w:sz="4" w:space="0" w:color="000000"/>
            </w:tcBorders>
          </w:tcPr>
          <w:p w14:paraId="67D8B8F4" w14:textId="77777777" w:rsidR="00567AFA" w:rsidRDefault="00000000">
            <w:pPr>
              <w:pStyle w:val="aff2"/>
              <w:spacing w:after="120" w:afterAutospacing="0" w:line="360" w:lineRule="auto"/>
              <w:rPr>
                <w:rFonts w:cs="宋体"/>
                <w:kern w:val="2"/>
                <w:sz w:val="20"/>
                <w:lang w:bidi="ar"/>
              </w:rPr>
            </w:pPr>
            <w:r>
              <w:rPr>
                <w:rFonts w:cs="宋体" w:hint="eastAsia"/>
                <w:sz w:val="20"/>
                <w:lang w:bidi="ar"/>
              </w:rPr>
              <w:t>否</w:t>
            </w:r>
          </w:p>
        </w:tc>
        <w:tc>
          <w:tcPr>
            <w:tcW w:w="3075" w:type="dxa"/>
            <w:tcBorders>
              <w:top w:val="single" w:sz="4" w:space="0" w:color="000000"/>
              <w:left w:val="single" w:sz="4" w:space="0" w:color="000000"/>
              <w:bottom w:val="single" w:sz="4" w:space="0" w:color="000000"/>
              <w:right w:val="single" w:sz="4" w:space="0" w:color="000000"/>
            </w:tcBorders>
          </w:tcPr>
          <w:p w14:paraId="003C695F" w14:textId="77777777" w:rsidR="00567AFA" w:rsidRDefault="00000000">
            <w:pPr>
              <w:pStyle w:val="aff2"/>
              <w:spacing w:after="120" w:afterAutospacing="0" w:line="360" w:lineRule="auto"/>
              <w:rPr>
                <w:rFonts w:cs="宋体"/>
                <w:sz w:val="20"/>
                <w:lang w:bidi="ar"/>
              </w:rPr>
            </w:pPr>
            <w:r>
              <w:rPr>
                <w:rFonts w:cs="宋体" w:hint="eastAsia"/>
                <w:sz w:val="20"/>
                <w:lang w:bidi="ar"/>
              </w:rPr>
              <w:t>银行交易流水号</w:t>
            </w:r>
          </w:p>
        </w:tc>
      </w:tr>
      <w:tr w:rsidR="00567AFA" w14:paraId="2A6247A0" w14:textId="77777777">
        <w:trPr>
          <w:trHeight w:val="270"/>
        </w:trPr>
        <w:tc>
          <w:tcPr>
            <w:tcW w:w="9065" w:type="dxa"/>
            <w:gridSpan w:val="5"/>
            <w:tcBorders>
              <w:top w:val="single" w:sz="4" w:space="0" w:color="000000"/>
              <w:left w:val="single" w:sz="4" w:space="0" w:color="000000"/>
              <w:bottom w:val="single" w:sz="4" w:space="0" w:color="000000"/>
              <w:right w:val="single" w:sz="4" w:space="0" w:color="000000"/>
            </w:tcBorders>
          </w:tcPr>
          <w:p w14:paraId="13BF3BB5" w14:textId="77777777" w:rsidR="00567AFA" w:rsidRDefault="00000000">
            <w:pPr>
              <w:pStyle w:val="a3"/>
              <w:spacing w:line="360" w:lineRule="auto"/>
              <w:jc w:val="left"/>
              <w:rPr>
                <w:rFonts w:ascii="宋体" w:hAnsi="宋体" w:cs="宋体"/>
                <w:color w:val="auto"/>
              </w:rPr>
            </w:pPr>
            <w:r>
              <w:rPr>
                <w:rFonts w:cs="宋体" w:hint="eastAsia"/>
                <w:color w:val="auto"/>
                <w:lang w:bidi="ar"/>
              </w:rPr>
              <w:t>&lt;/row&gt;</w:t>
            </w:r>
          </w:p>
        </w:tc>
      </w:tr>
    </w:tbl>
    <w:p w14:paraId="176299CC" w14:textId="77777777" w:rsidR="00567AFA" w:rsidRDefault="00567AFA">
      <w:pPr>
        <w:pStyle w:val="a3"/>
        <w:rPr>
          <w:color w:val="auto"/>
        </w:rPr>
      </w:pPr>
    </w:p>
    <w:p w14:paraId="3CB2E454" w14:textId="77777777" w:rsidR="00567AFA" w:rsidRDefault="00000000">
      <w:pPr>
        <w:pStyle w:val="40"/>
      </w:pPr>
      <w:bookmarkStart w:id="1807" w:name="_Toc31750"/>
      <w:bookmarkStart w:id="1808" w:name="_Toc6018"/>
      <w:bookmarkStart w:id="1809" w:name="_Toc22909"/>
      <w:bookmarkStart w:id="1810" w:name="_Toc24167"/>
      <w:bookmarkStart w:id="1811" w:name="_Toc17070"/>
      <w:bookmarkStart w:id="1812" w:name="_Toc16707"/>
      <w:bookmarkStart w:id="1813" w:name="_Toc24103"/>
      <w:bookmarkStart w:id="1814" w:name="_Toc5927"/>
      <w:bookmarkStart w:id="1815" w:name="_Toc13813"/>
      <w:bookmarkStart w:id="1816" w:name="_Toc27758"/>
      <w:bookmarkStart w:id="1817" w:name="_Toc3086"/>
      <w:bookmarkStart w:id="1818" w:name="_Toc13782"/>
      <w:bookmarkStart w:id="1819" w:name="_Toc5272"/>
      <w:bookmarkStart w:id="1820" w:name="_Toc8966"/>
      <w:bookmarkStart w:id="1821" w:name="_Toc22000"/>
      <w:bookmarkStart w:id="1822" w:name="_Toc27220"/>
      <w:bookmarkStart w:id="1823" w:name="_Toc11656"/>
      <w:bookmarkStart w:id="1824" w:name="_Toc4717"/>
      <w:bookmarkStart w:id="1825" w:name="_Toc4527"/>
      <w:r>
        <w:rPr>
          <w:rFonts w:hint="eastAsia"/>
        </w:rPr>
        <w:t>请求报文</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35EE2D5A" w14:textId="77777777" w:rsidR="00567AFA" w:rsidRDefault="00000000">
      <w:pPr>
        <w:pStyle w:val="a3"/>
        <w:rPr>
          <w:color w:val="auto"/>
        </w:rPr>
      </w:pPr>
      <w:r>
        <w:rPr>
          <w:rFonts w:hint="eastAsia"/>
          <w:color w:val="auto"/>
        </w:rPr>
        <w:t>&lt;?xml version="1.0" encoding="GBK"?&gt;</w:t>
      </w:r>
    </w:p>
    <w:p w14:paraId="0D4EB070" w14:textId="77777777" w:rsidR="00567AFA" w:rsidRDefault="00000000">
      <w:pPr>
        <w:pStyle w:val="a3"/>
        <w:rPr>
          <w:color w:val="auto"/>
        </w:rPr>
      </w:pPr>
      <w:r>
        <w:rPr>
          <w:rFonts w:hint="eastAsia"/>
          <w:color w:val="auto"/>
        </w:rPr>
        <w:t>&lt;stream&gt;</w:t>
      </w:r>
    </w:p>
    <w:p w14:paraId="1ED36AE4" w14:textId="77777777" w:rsidR="00567AFA" w:rsidRDefault="00000000">
      <w:pPr>
        <w:pStyle w:val="a3"/>
        <w:ind w:firstLine="420"/>
        <w:rPr>
          <w:color w:val="auto"/>
        </w:rPr>
      </w:pPr>
      <w:r>
        <w:rPr>
          <w:rFonts w:hint="eastAsia"/>
          <w:color w:val="auto"/>
        </w:rPr>
        <w:t>&lt;action&gt;SKQRRTAN&lt;/action&gt;</w:t>
      </w:r>
    </w:p>
    <w:p w14:paraId="2FB87B21" w14:textId="77777777" w:rsidR="00567AFA" w:rsidRDefault="00000000">
      <w:pPr>
        <w:pStyle w:val="a3"/>
        <w:ind w:firstLine="420"/>
        <w:rPr>
          <w:color w:val="auto"/>
        </w:rPr>
      </w:pPr>
      <w:r>
        <w:rPr>
          <w:rFonts w:hint="eastAsia"/>
          <w:color w:val="auto"/>
        </w:rPr>
        <w:t>&lt;</w:t>
      </w:r>
      <w:proofErr w:type="spellStart"/>
      <w:r>
        <w:rPr>
          <w:rFonts w:hint="eastAsia"/>
          <w:color w:val="auto"/>
        </w:rPr>
        <w:t>userName</w:t>
      </w:r>
      <w:proofErr w:type="spellEnd"/>
      <w:r>
        <w:rPr>
          <w:rFonts w:hint="eastAsia"/>
          <w:color w:val="auto"/>
        </w:rPr>
        <w:t>&gt;&lt;/</w:t>
      </w:r>
      <w:proofErr w:type="spellStart"/>
      <w:r>
        <w:rPr>
          <w:rFonts w:hint="eastAsia"/>
          <w:color w:val="auto"/>
        </w:rPr>
        <w:t>userName</w:t>
      </w:r>
      <w:proofErr w:type="spellEnd"/>
      <w:r>
        <w:rPr>
          <w:rFonts w:hint="eastAsia"/>
          <w:color w:val="auto"/>
        </w:rPr>
        <w:t>&gt;</w:t>
      </w:r>
    </w:p>
    <w:p w14:paraId="535873B5" w14:textId="77777777" w:rsidR="00567AFA" w:rsidRDefault="00000000">
      <w:pPr>
        <w:pStyle w:val="a3"/>
        <w:ind w:firstLine="420"/>
        <w:rPr>
          <w:color w:val="auto"/>
        </w:rPr>
      </w:pPr>
      <w:r>
        <w:rPr>
          <w:rFonts w:hint="eastAsia"/>
          <w:color w:val="auto"/>
        </w:rPr>
        <w:t>&lt;</w:t>
      </w:r>
      <w:proofErr w:type="spellStart"/>
      <w:r>
        <w:rPr>
          <w:rFonts w:hint="eastAsia"/>
          <w:color w:val="auto"/>
        </w:rPr>
        <w:t>startRecord</w:t>
      </w:r>
      <w:proofErr w:type="spellEnd"/>
      <w:r>
        <w:rPr>
          <w:rFonts w:hint="eastAsia"/>
          <w:color w:val="auto"/>
        </w:rPr>
        <w:t>&gt;1&lt;/</w:t>
      </w:r>
      <w:proofErr w:type="spellStart"/>
      <w:r>
        <w:rPr>
          <w:rFonts w:hint="eastAsia"/>
          <w:color w:val="auto"/>
        </w:rPr>
        <w:t>startRecord</w:t>
      </w:r>
      <w:proofErr w:type="spellEnd"/>
      <w:r>
        <w:rPr>
          <w:rFonts w:hint="eastAsia"/>
          <w:color w:val="auto"/>
        </w:rPr>
        <w:t>&gt;</w:t>
      </w:r>
    </w:p>
    <w:p w14:paraId="035BD4FA" w14:textId="77777777" w:rsidR="00567AFA" w:rsidRDefault="00000000">
      <w:pPr>
        <w:pStyle w:val="a3"/>
        <w:ind w:firstLine="420"/>
        <w:rPr>
          <w:color w:val="auto"/>
        </w:rPr>
      </w:pPr>
      <w:r>
        <w:rPr>
          <w:rFonts w:hint="eastAsia"/>
          <w:color w:val="auto"/>
        </w:rPr>
        <w:t>&lt;</w:t>
      </w:r>
      <w:proofErr w:type="spellStart"/>
      <w:r>
        <w:rPr>
          <w:rFonts w:hint="eastAsia"/>
          <w:color w:val="auto"/>
        </w:rPr>
        <w:t>pageNumber</w:t>
      </w:r>
      <w:proofErr w:type="spellEnd"/>
      <w:r>
        <w:rPr>
          <w:rFonts w:hint="eastAsia"/>
          <w:color w:val="auto"/>
        </w:rPr>
        <w:t>&gt;10&lt;/</w:t>
      </w:r>
      <w:proofErr w:type="spellStart"/>
      <w:r>
        <w:rPr>
          <w:rFonts w:hint="eastAsia"/>
          <w:color w:val="auto"/>
        </w:rPr>
        <w:t>pageNumber</w:t>
      </w:r>
      <w:proofErr w:type="spellEnd"/>
      <w:r>
        <w:rPr>
          <w:rFonts w:hint="eastAsia"/>
          <w:color w:val="auto"/>
        </w:rPr>
        <w:t>&gt;</w:t>
      </w:r>
    </w:p>
    <w:p w14:paraId="750635B6" w14:textId="77777777" w:rsidR="00567AFA" w:rsidRDefault="00000000">
      <w:pPr>
        <w:pStyle w:val="a3"/>
        <w:ind w:firstLine="420"/>
        <w:rPr>
          <w:color w:val="auto"/>
        </w:rPr>
      </w:pPr>
      <w:r>
        <w:rPr>
          <w:rFonts w:hint="eastAsia"/>
          <w:color w:val="auto"/>
        </w:rPr>
        <w:t>&lt;</w:t>
      </w:r>
      <w:proofErr w:type="spellStart"/>
      <w:r>
        <w:rPr>
          <w:rFonts w:hint="eastAsia"/>
          <w:color w:val="auto"/>
        </w:rPr>
        <w:t>startDate</w:t>
      </w:r>
      <w:proofErr w:type="spellEnd"/>
      <w:r>
        <w:rPr>
          <w:rFonts w:hint="eastAsia"/>
          <w:color w:val="auto"/>
        </w:rPr>
        <w:t>&gt;20231201&lt;/</w:t>
      </w:r>
      <w:proofErr w:type="spellStart"/>
      <w:r>
        <w:rPr>
          <w:rFonts w:hint="eastAsia"/>
          <w:color w:val="auto"/>
        </w:rPr>
        <w:t>startDate</w:t>
      </w:r>
      <w:proofErr w:type="spellEnd"/>
      <w:r>
        <w:rPr>
          <w:rFonts w:hint="eastAsia"/>
          <w:color w:val="auto"/>
        </w:rPr>
        <w:t>&gt;</w:t>
      </w:r>
    </w:p>
    <w:p w14:paraId="0A477E7B" w14:textId="77777777" w:rsidR="00567AFA" w:rsidRDefault="00000000">
      <w:pPr>
        <w:pStyle w:val="a3"/>
        <w:ind w:firstLine="420"/>
        <w:rPr>
          <w:color w:val="auto"/>
        </w:rPr>
      </w:pPr>
      <w:r>
        <w:rPr>
          <w:rFonts w:hint="eastAsia"/>
          <w:color w:val="auto"/>
        </w:rPr>
        <w:t>&lt;</w:t>
      </w:r>
      <w:proofErr w:type="spellStart"/>
      <w:r>
        <w:rPr>
          <w:rFonts w:hint="eastAsia"/>
          <w:color w:val="auto"/>
        </w:rPr>
        <w:t>endDate</w:t>
      </w:r>
      <w:proofErr w:type="spellEnd"/>
      <w:r>
        <w:rPr>
          <w:rFonts w:hint="eastAsia"/>
          <w:color w:val="auto"/>
        </w:rPr>
        <w:t>&gt;20240101&lt;/</w:t>
      </w:r>
      <w:proofErr w:type="spellStart"/>
      <w:r>
        <w:rPr>
          <w:rFonts w:hint="eastAsia"/>
          <w:color w:val="auto"/>
        </w:rPr>
        <w:t>endDate</w:t>
      </w:r>
      <w:proofErr w:type="spellEnd"/>
      <w:r>
        <w:rPr>
          <w:rFonts w:hint="eastAsia"/>
          <w:color w:val="auto"/>
        </w:rPr>
        <w:t>&gt;</w:t>
      </w:r>
    </w:p>
    <w:p w14:paraId="73CBF5CB" w14:textId="77777777" w:rsidR="00567AFA" w:rsidRDefault="00000000">
      <w:pPr>
        <w:pStyle w:val="a3"/>
        <w:ind w:firstLine="420"/>
        <w:rPr>
          <w:color w:val="auto"/>
        </w:rPr>
      </w:pPr>
      <w:r>
        <w:rPr>
          <w:rFonts w:hint="eastAsia"/>
          <w:color w:val="auto"/>
        </w:rPr>
        <w:lastRenderedPageBreak/>
        <w:t>&lt;list name="</w:t>
      </w:r>
      <w:proofErr w:type="spellStart"/>
      <w:r>
        <w:rPr>
          <w:rFonts w:hint="eastAsia"/>
          <w:color w:val="auto"/>
        </w:rPr>
        <w:t>debitList</w:t>
      </w:r>
      <w:proofErr w:type="spellEnd"/>
      <w:r>
        <w:rPr>
          <w:rFonts w:hint="eastAsia"/>
          <w:color w:val="auto"/>
        </w:rPr>
        <w:t>"&gt;</w:t>
      </w:r>
    </w:p>
    <w:p w14:paraId="72A16707" w14:textId="77777777" w:rsidR="00567AFA" w:rsidRDefault="00000000">
      <w:pPr>
        <w:pStyle w:val="a3"/>
        <w:ind w:firstLine="420"/>
        <w:rPr>
          <w:color w:val="auto"/>
        </w:rPr>
      </w:pPr>
      <w:r>
        <w:rPr>
          <w:rFonts w:hint="eastAsia"/>
          <w:color w:val="auto"/>
        </w:rPr>
        <w:t xml:space="preserve">    &lt;row&gt;</w:t>
      </w:r>
    </w:p>
    <w:p w14:paraId="34FA622B" w14:textId="77777777" w:rsidR="00567AFA" w:rsidRDefault="00000000">
      <w:pPr>
        <w:pStyle w:val="a3"/>
        <w:ind w:firstLine="420"/>
        <w:rPr>
          <w:color w:val="auto"/>
        </w:rPr>
      </w:pPr>
      <w:r>
        <w:rPr>
          <w:rFonts w:hint="eastAsia"/>
          <w:color w:val="auto"/>
        </w:rPr>
        <w:t xml:space="preserve">        &lt;</w:t>
      </w:r>
      <w:proofErr w:type="spellStart"/>
      <w:r>
        <w:rPr>
          <w:rFonts w:hint="eastAsia"/>
          <w:color w:val="auto"/>
        </w:rPr>
        <w:t>accountNo</w:t>
      </w:r>
      <w:proofErr w:type="spellEnd"/>
      <w:r>
        <w:rPr>
          <w:rFonts w:hint="eastAsia"/>
          <w:color w:val="auto"/>
        </w:rPr>
        <w:t>&gt;8110701013401434234&lt;/</w:t>
      </w:r>
      <w:proofErr w:type="spellStart"/>
      <w:r>
        <w:rPr>
          <w:rFonts w:hint="eastAsia"/>
          <w:color w:val="auto"/>
        </w:rPr>
        <w:t>accountNo</w:t>
      </w:r>
      <w:proofErr w:type="spellEnd"/>
      <w:r>
        <w:rPr>
          <w:rFonts w:hint="eastAsia"/>
          <w:color w:val="auto"/>
        </w:rPr>
        <w:t>&gt;</w:t>
      </w:r>
    </w:p>
    <w:p w14:paraId="0494D162" w14:textId="77777777" w:rsidR="00567AFA" w:rsidRDefault="00000000">
      <w:pPr>
        <w:pStyle w:val="a3"/>
        <w:ind w:firstLine="420"/>
        <w:rPr>
          <w:color w:val="auto"/>
        </w:rPr>
      </w:pPr>
      <w:r>
        <w:rPr>
          <w:rFonts w:hint="eastAsia"/>
          <w:color w:val="auto"/>
        </w:rPr>
        <w:t xml:space="preserve">    &lt;/row&gt;</w:t>
      </w:r>
    </w:p>
    <w:p w14:paraId="5C315432" w14:textId="77777777" w:rsidR="00567AFA" w:rsidRDefault="00000000">
      <w:pPr>
        <w:pStyle w:val="a3"/>
        <w:ind w:firstLine="420"/>
        <w:rPr>
          <w:color w:val="auto"/>
        </w:rPr>
      </w:pPr>
      <w:r>
        <w:rPr>
          <w:rFonts w:hint="eastAsia"/>
          <w:color w:val="auto"/>
        </w:rPr>
        <w:t>&lt;/list&gt;</w:t>
      </w:r>
    </w:p>
    <w:p w14:paraId="6B77F9D2" w14:textId="77777777" w:rsidR="00567AFA" w:rsidRDefault="00000000">
      <w:pPr>
        <w:pStyle w:val="a3"/>
        <w:rPr>
          <w:color w:val="auto"/>
        </w:rPr>
      </w:pPr>
      <w:r>
        <w:rPr>
          <w:rFonts w:hint="eastAsia"/>
          <w:color w:val="auto"/>
        </w:rPr>
        <w:t>&lt;/stream&gt;</w:t>
      </w:r>
    </w:p>
    <w:p w14:paraId="74B7F08F" w14:textId="77777777" w:rsidR="00567AFA" w:rsidRDefault="00000000">
      <w:pPr>
        <w:pStyle w:val="40"/>
      </w:pPr>
      <w:bookmarkStart w:id="1826" w:name="_Toc25869"/>
      <w:bookmarkStart w:id="1827" w:name="_Toc1608"/>
      <w:bookmarkStart w:id="1828" w:name="_Toc216"/>
      <w:bookmarkStart w:id="1829" w:name="_Toc500"/>
      <w:bookmarkStart w:id="1830" w:name="_Toc31911"/>
      <w:bookmarkStart w:id="1831" w:name="_Toc6208"/>
      <w:bookmarkStart w:id="1832" w:name="_Toc24380"/>
      <w:bookmarkStart w:id="1833" w:name="_Toc30167"/>
      <w:bookmarkStart w:id="1834" w:name="_Toc20397"/>
      <w:bookmarkStart w:id="1835" w:name="_Toc14665"/>
      <w:bookmarkStart w:id="1836" w:name="_Toc29082"/>
      <w:bookmarkStart w:id="1837" w:name="_Toc21334"/>
      <w:bookmarkStart w:id="1838" w:name="_Toc28707"/>
      <w:bookmarkStart w:id="1839" w:name="_Toc19608"/>
      <w:bookmarkStart w:id="1840" w:name="_Toc31419"/>
      <w:bookmarkStart w:id="1841" w:name="_Toc5182"/>
      <w:bookmarkStart w:id="1842" w:name="_Toc6316"/>
      <w:bookmarkStart w:id="1843" w:name="_Toc23728"/>
      <w:bookmarkStart w:id="1844" w:name="_Toc29196"/>
      <w:r>
        <w:rPr>
          <w:rFonts w:hint="eastAsia"/>
        </w:rPr>
        <w:t>响应报文</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4F94A724" w14:textId="77777777" w:rsidR="00567AFA" w:rsidRDefault="00000000">
      <w:pPr>
        <w:pStyle w:val="a3"/>
        <w:rPr>
          <w:color w:val="auto"/>
        </w:rPr>
      </w:pPr>
      <w:r>
        <w:rPr>
          <w:rFonts w:hint="eastAsia"/>
          <w:b/>
          <w:bCs/>
          <w:color w:val="auto"/>
          <w:spacing w:val="5"/>
          <w:kern w:val="20"/>
          <w:sz w:val="28"/>
          <w:szCs w:val="28"/>
        </w:rPr>
        <w:t>&lt;</w:t>
      </w:r>
      <w:r>
        <w:rPr>
          <w:rFonts w:hint="eastAsia"/>
          <w:color w:val="auto"/>
        </w:rPr>
        <w:t>?xml version="1.0" encoding="GBK"?&gt;</w:t>
      </w:r>
    </w:p>
    <w:p w14:paraId="14DD0066" w14:textId="77777777" w:rsidR="00567AFA" w:rsidRDefault="00000000">
      <w:pPr>
        <w:pStyle w:val="a3"/>
        <w:rPr>
          <w:color w:val="auto"/>
        </w:rPr>
      </w:pPr>
      <w:r>
        <w:rPr>
          <w:rFonts w:hint="eastAsia"/>
          <w:color w:val="auto"/>
        </w:rPr>
        <w:t>&lt;stream&gt;</w:t>
      </w:r>
    </w:p>
    <w:p w14:paraId="7D65073E" w14:textId="77777777" w:rsidR="00567AFA" w:rsidRDefault="00000000">
      <w:pPr>
        <w:pStyle w:val="a3"/>
        <w:rPr>
          <w:color w:val="auto"/>
        </w:rPr>
      </w:pPr>
      <w:r>
        <w:rPr>
          <w:rFonts w:hint="eastAsia"/>
          <w:color w:val="auto"/>
        </w:rPr>
        <w:t xml:space="preserve">   &lt;</w:t>
      </w:r>
      <w:proofErr w:type="spellStart"/>
      <w:r>
        <w:rPr>
          <w:rFonts w:hint="eastAsia"/>
          <w:color w:val="auto"/>
        </w:rPr>
        <w:t>failReason</w:t>
      </w:r>
      <w:proofErr w:type="spellEnd"/>
      <w:r>
        <w:rPr>
          <w:rFonts w:hint="eastAsia"/>
          <w:color w:val="auto"/>
        </w:rPr>
        <w:t>&gt;&lt;/</w:t>
      </w:r>
      <w:proofErr w:type="spellStart"/>
      <w:r>
        <w:rPr>
          <w:rFonts w:hint="eastAsia"/>
          <w:color w:val="auto"/>
        </w:rPr>
        <w:t>failReason</w:t>
      </w:r>
      <w:proofErr w:type="spellEnd"/>
      <w:r>
        <w:rPr>
          <w:rFonts w:hint="eastAsia"/>
          <w:color w:val="auto"/>
        </w:rPr>
        <w:t>&gt;</w:t>
      </w:r>
    </w:p>
    <w:p w14:paraId="27D3CC96" w14:textId="77777777" w:rsidR="00567AFA" w:rsidRDefault="00000000">
      <w:pPr>
        <w:pStyle w:val="a3"/>
        <w:rPr>
          <w:color w:val="auto"/>
        </w:rPr>
      </w:pPr>
      <w:r>
        <w:rPr>
          <w:rFonts w:hint="eastAsia"/>
          <w:color w:val="auto"/>
        </w:rPr>
        <w:t xml:space="preserve">   &lt;status&gt;AAAAAAA&lt;/status&gt;</w:t>
      </w:r>
    </w:p>
    <w:p w14:paraId="035C6219" w14:textId="77777777" w:rsidR="00567AFA" w:rsidRDefault="00000000">
      <w:pPr>
        <w:pStyle w:val="a3"/>
        <w:rPr>
          <w:color w:val="auto"/>
        </w:rPr>
      </w:pPr>
      <w:r>
        <w:rPr>
          <w:rFonts w:hint="eastAsia"/>
          <w:color w:val="auto"/>
        </w:rPr>
        <w:t xml:space="preserve">   &lt;</w:t>
      </w:r>
      <w:proofErr w:type="spellStart"/>
      <w:r>
        <w:rPr>
          <w:rFonts w:hint="eastAsia"/>
          <w:color w:val="auto"/>
        </w:rPr>
        <w:t>statusText</w:t>
      </w:r>
      <w:proofErr w:type="spellEnd"/>
      <w:r>
        <w:rPr>
          <w:rFonts w:hint="eastAsia"/>
          <w:color w:val="auto"/>
        </w:rPr>
        <w:t>&gt;</w:t>
      </w:r>
      <w:r>
        <w:rPr>
          <w:rFonts w:hint="eastAsia"/>
          <w:color w:val="auto"/>
        </w:rPr>
        <w:t>交易成功</w:t>
      </w:r>
      <w:r>
        <w:rPr>
          <w:rFonts w:hint="eastAsia"/>
          <w:color w:val="auto"/>
        </w:rPr>
        <w:t>&lt;/</w:t>
      </w:r>
      <w:proofErr w:type="spellStart"/>
      <w:r>
        <w:rPr>
          <w:rFonts w:hint="eastAsia"/>
          <w:color w:val="auto"/>
        </w:rPr>
        <w:t>statusText</w:t>
      </w:r>
      <w:proofErr w:type="spellEnd"/>
      <w:r>
        <w:rPr>
          <w:rFonts w:hint="eastAsia"/>
          <w:color w:val="auto"/>
        </w:rPr>
        <w:t>&gt;</w:t>
      </w:r>
    </w:p>
    <w:p w14:paraId="0A2C1720" w14:textId="77777777" w:rsidR="00567AFA" w:rsidRDefault="00000000">
      <w:pPr>
        <w:pStyle w:val="a3"/>
        <w:ind w:firstLineChars="200" w:firstLine="400"/>
        <w:rPr>
          <w:color w:val="auto"/>
        </w:rPr>
      </w:pPr>
      <w:r>
        <w:rPr>
          <w:rFonts w:hint="eastAsia"/>
          <w:color w:val="auto"/>
        </w:rPr>
        <w:t>&lt;</w:t>
      </w:r>
      <w:proofErr w:type="spellStart"/>
      <w:r>
        <w:rPr>
          <w:rFonts w:hint="eastAsia"/>
          <w:color w:val="auto"/>
          <w:lang w:bidi="ar"/>
        </w:rPr>
        <w:t>totalNum</w:t>
      </w:r>
      <w:proofErr w:type="spellEnd"/>
      <w:r>
        <w:rPr>
          <w:rFonts w:hint="eastAsia"/>
          <w:color w:val="auto"/>
        </w:rPr>
        <w:t>&gt;1&lt;/</w:t>
      </w:r>
      <w:proofErr w:type="spellStart"/>
      <w:r>
        <w:rPr>
          <w:rFonts w:hint="eastAsia"/>
          <w:color w:val="auto"/>
        </w:rPr>
        <w:t>totalNum</w:t>
      </w:r>
      <w:proofErr w:type="spellEnd"/>
      <w:r>
        <w:rPr>
          <w:rFonts w:hint="eastAsia"/>
          <w:color w:val="auto"/>
        </w:rPr>
        <w:t>&gt;</w:t>
      </w:r>
    </w:p>
    <w:p w14:paraId="587FE963" w14:textId="77777777" w:rsidR="00567AFA" w:rsidRDefault="00000000">
      <w:pPr>
        <w:pStyle w:val="a3"/>
        <w:rPr>
          <w:color w:val="auto"/>
        </w:rPr>
      </w:pPr>
      <w:r>
        <w:rPr>
          <w:rFonts w:hint="eastAsia"/>
          <w:color w:val="auto"/>
        </w:rPr>
        <w:t xml:space="preserve">   &lt;list name="</w:t>
      </w:r>
      <w:proofErr w:type="spellStart"/>
      <w:r>
        <w:rPr>
          <w:rFonts w:hint="eastAsia"/>
          <w:color w:val="auto"/>
        </w:rPr>
        <w:t>batchInfoList</w:t>
      </w:r>
      <w:proofErr w:type="spellEnd"/>
      <w:r>
        <w:rPr>
          <w:rFonts w:hint="eastAsia"/>
          <w:color w:val="auto"/>
        </w:rPr>
        <w:t>"&gt;</w:t>
      </w:r>
    </w:p>
    <w:p w14:paraId="3E294EBC" w14:textId="77777777" w:rsidR="00567AFA" w:rsidRDefault="00000000">
      <w:pPr>
        <w:pStyle w:val="a3"/>
        <w:rPr>
          <w:color w:val="auto"/>
        </w:rPr>
      </w:pPr>
      <w:r>
        <w:rPr>
          <w:rFonts w:hint="eastAsia"/>
          <w:color w:val="auto"/>
        </w:rPr>
        <w:t xml:space="preserve">      &lt;row&gt;</w:t>
      </w:r>
    </w:p>
    <w:p w14:paraId="51BE5EFB" w14:textId="77777777" w:rsidR="00567AFA" w:rsidRDefault="00000000">
      <w:pPr>
        <w:pStyle w:val="a3"/>
        <w:rPr>
          <w:color w:val="auto"/>
        </w:rPr>
      </w:pPr>
      <w:r>
        <w:rPr>
          <w:rFonts w:hint="eastAsia"/>
          <w:color w:val="auto"/>
        </w:rPr>
        <w:t xml:space="preserve">         &lt;</w:t>
      </w:r>
      <w:proofErr w:type="spellStart"/>
      <w:r>
        <w:rPr>
          <w:rFonts w:hint="eastAsia"/>
          <w:color w:val="auto"/>
        </w:rPr>
        <w:t>bnkSrlNum</w:t>
      </w:r>
      <w:proofErr w:type="spellEnd"/>
      <w:r>
        <w:rPr>
          <w:rFonts w:hint="eastAsia"/>
          <w:color w:val="auto"/>
        </w:rPr>
        <w:t>&gt;SKSEC17026228429220063&lt;/</w:t>
      </w:r>
      <w:proofErr w:type="spellStart"/>
      <w:r>
        <w:rPr>
          <w:rFonts w:hint="eastAsia"/>
          <w:color w:val="auto"/>
        </w:rPr>
        <w:t>bnkSrlNum</w:t>
      </w:r>
      <w:proofErr w:type="spellEnd"/>
      <w:r>
        <w:rPr>
          <w:rFonts w:hint="eastAsia"/>
          <w:color w:val="auto"/>
        </w:rPr>
        <w:t>&gt;</w:t>
      </w:r>
    </w:p>
    <w:p w14:paraId="0F4EB77A" w14:textId="77777777" w:rsidR="00567AFA" w:rsidRDefault="00000000">
      <w:pPr>
        <w:pStyle w:val="a3"/>
        <w:rPr>
          <w:color w:val="auto"/>
        </w:rPr>
      </w:pPr>
      <w:r>
        <w:rPr>
          <w:rFonts w:hint="eastAsia"/>
          <w:color w:val="auto"/>
        </w:rPr>
        <w:t xml:space="preserve">         &lt;</w:t>
      </w:r>
      <w:proofErr w:type="spellStart"/>
      <w:r>
        <w:rPr>
          <w:rFonts w:hint="eastAsia"/>
          <w:color w:val="auto"/>
        </w:rPr>
        <w:t>currencyID</w:t>
      </w:r>
      <w:proofErr w:type="spellEnd"/>
      <w:r>
        <w:rPr>
          <w:rFonts w:hint="eastAsia"/>
          <w:color w:val="auto"/>
        </w:rPr>
        <w:t>&gt;CNY&lt;/</w:t>
      </w:r>
      <w:proofErr w:type="spellStart"/>
      <w:r>
        <w:rPr>
          <w:rFonts w:hint="eastAsia"/>
          <w:color w:val="auto"/>
        </w:rPr>
        <w:t>currencyID</w:t>
      </w:r>
      <w:proofErr w:type="spellEnd"/>
      <w:r>
        <w:rPr>
          <w:rFonts w:hint="eastAsia"/>
          <w:color w:val="auto"/>
        </w:rPr>
        <w:t>&gt;</w:t>
      </w:r>
    </w:p>
    <w:p w14:paraId="59E17333" w14:textId="77777777" w:rsidR="00567AFA" w:rsidRDefault="00000000">
      <w:pPr>
        <w:pStyle w:val="a3"/>
        <w:rPr>
          <w:color w:val="auto"/>
        </w:rPr>
      </w:pPr>
      <w:r>
        <w:rPr>
          <w:rFonts w:hint="eastAsia"/>
          <w:color w:val="auto"/>
        </w:rPr>
        <w:t xml:space="preserve">         &lt;</w:t>
      </w:r>
      <w:proofErr w:type="spellStart"/>
      <w:r>
        <w:rPr>
          <w:rFonts w:hint="eastAsia"/>
          <w:color w:val="auto"/>
        </w:rPr>
        <w:t>debitAmt</w:t>
      </w:r>
      <w:proofErr w:type="spellEnd"/>
      <w:r>
        <w:rPr>
          <w:rFonts w:hint="eastAsia"/>
          <w:color w:val="auto"/>
        </w:rPr>
        <w:t>&gt;8.76&lt;/</w:t>
      </w:r>
      <w:proofErr w:type="spellStart"/>
      <w:r>
        <w:rPr>
          <w:rFonts w:hint="eastAsia"/>
          <w:color w:val="auto"/>
        </w:rPr>
        <w:t>debitAmt</w:t>
      </w:r>
      <w:proofErr w:type="spellEnd"/>
      <w:r>
        <w:rPr>
          <w:rFonts w:hint="eastAsia"/>
          <w:color w:val="auto"/>
        </w:rPr>
        <w:t>&gt;</w:t>
      </w:r>
    </w:p>
    <w:p w14:paraId="390D47FD" w14:textId="77777777" w:rsidR="00567AFA" w:rsidRDefault="00000000">
      <w:pPr>
        <w:pStyle w:val="a3"/>
        <w:rPr>
          <w:color w:val="auto"/>
        </w:rPr>
      </w:pPr>
      <w:r>
        <w:rPr>
          <w:rFonts w:hint="eastAsia"/>
          <w:color w:val="auto"/>
        </w:rPr>
        <w:t xml:space="preserve">         &lt;</w:t>
      </w:r>
      <w:proofErr w:type="spellStart"/>
      <w:r>
        <w:rPr>
          <w:rFonts w:hint="eastAsia"/>
          <w:color w:val="auto"/>
        </w:rPr>
        <w:t>docBatNum</w:t>
      </w:r>
      <w:proofErr w:type="spellEnd"/>
      <w:r>
        <w:rPr>
          <w:rFonts w:hint="eastAsia"/>
          <w:color w:val="auto"/>
        </w:rPr>
        <w:t>&gt;SKSEC17026228429220063&lt;/</w:t>
      </w:r>
      <w:proofErr w:type="spellStart"/>
      <w:r>
        <w:rPr>
          <w:rFonts w:hint="eastAsia"/>
          <w:color w:val="auto"/>
        </w:rPr>
        <w:t>docBatNum</w:t>
      </w:r>
      <w:proofErr w:type="spellEnd"/>
      <w:r>
        <w:rPr>
          <w:rFonts w:hint="eastAsia"/>
          <w:color w:val="auto"/>
        </w:rPr>
        <w:t>&gt;</w:t>
      </w:r>
    </w:p>
    <w:p w14:paraId="4D8F944B" w14:textId="77777777" w:rsidR="00567AFA" w:rsidRDefault="00000000">
      <w:pPr>
        <w:pStyle w:val="a3"/>
        <w:rPr>
          <w:color w:val="auto"/>
        </w:rPr>
      </w:pPr>
      <w:r>
        <w:rPr>
          <w:rFonts w:hint="eastAsia"/>
          <w:color w:val="auto"/>
        </w:rPr>
        <w:t xml:space="preserve">         &lt;</w:t>
      </w:r>
      <w:proofErr w:type="spellStart"/>
      <w:r>
        <w:rPr>
          <w:rFonts w:hint="eastAsia"/>
          <w:color w:val="auto"/>
        </w:rPr>
        <w:t>externalBatNum</w:t>
      </w:r>
      <w:proofErr w:type="spellEnd"/>
      <w:r>
        <w:rPr>
          <w:rFonts w:hint="eastAsia"/>
          <w:color w:val="auto"/>
        </w:rPr>
        <w:t>&gt;&lt;/</w:t>
      </w:r>
      <w:proofErr w:type="spellStart"/>
      <w:r>
        <w:rPr>
          <w:rFonts w:hint="eastAsia"/>
          <w:color w:val="auto"/>
        </w:rPr>
        <w:t>externalBatNum</w:t>
      </w:r>
      <w:proofErr w:type="spellEnd"/>
      <w:r>
        <w:rPr>
          <w:rFonts w:hint="eastAsia"/>
          <w:color w:val="auto"/>
        </w:rPr>
        <w:t>&gt;</w:t>
      </w:r>
    </w:p>
    <w:p w14:paraId="1838E3DB" w14:textId="77777777" w:rsidR="00567AFA" w:rsidRDefault="00000000">
      <w:pPr>
        <w:pStyle w:val="a3"/>
        <w:rPr>
          <w:color w:val="auto"/>
        </w:rPr>
      </w:pPr>
      <w:r>
        <w:rPr>
          <w:rFonts w:hint="eastAsia"/>
          <w:color w:val="auto"/>
        </w:rPr>
        <w:t xml:space="preserve">         &lt;</w:t>
      </w:r>
      <w:proofErr w:type="spellStart"/>
      <w:r>
        <w:rPr>
          <w:rFonts w:hint="eastAsia"/>
          <w:color w:val="auto"/>
        </w:rPr>
        <w:t>externalNum</w:t>
      </w:r>
      <w:proofErr w:type="spellEnd"/>
      <w:r>
        <w:rPr>
          <w:rFonts w:hint="eastAsia"/>
          <w:color w:val="auto"/>
        </w:rPr>
        <w:t>&gt;&lt;/</w:t>
      </w:r>
      <w:proofErr w:type="spellStart"/>
      <w:r>
        <w:rPr>
          <w:rFonts w:hint="eastAsia"/>
          <w:color w:val="auto"/>
        </w:rPr>
        <w:t>externalNum</w:t>
      </w:r>
      <w:proofErr w:type="spellEnd"/>
      <w:r>
        <w:rPr>
          <w:rFonts w:hint="eastAsia"/>
          <w:color w:val="auto"/>
        </w:rPr>
        <w:t>&gt;</w:t>
      </w:r>
    </w:p>
    <w:p w14:paraId="5989FD88" w14:textId="77777777" w:rsidR="00567AFA" w:rsidRDefault="00000000">
      <w:pPr>
        <w:pStyle w:val="a3"/>
        <w:rPr>
          <w:color w:val="auto"/>
        </w:rPr>
      </w:pPr>
      <w:r>
        <w:rPr>
          <w:rFonts w:hint="eastAsia"/>
          <w:color w:val="auto"/>
        </w:rPr>
        <w:t xml:space="preserve">         &lt;</w:t>
      </w:r>
      <w:proofErr w:type="spellStart"/>
      <w:r>
        <w:rPr>
          <w:rFonts w:hint="eastAsia"/>
          <w:color w:val="auto"/>
        </w:rPr>
        <w:t>pscpt</w:t>
      </w:r>
      <w:proofErr w:type="spellEnd"/>
      <w:r>
        <w:rPr>
          <w:rFonts w:hint="eastAsia"/>
          <w:color w:val="auto"/>
        </w:rPr>
        <w:t>&gt;</w:t>
      </w:r>
      <w:r>
        <w:rPr>
          <w:rFonts w:hint="eastAsia"/>
          <w:color w:val="auto"/>
        </w:rPr>
        <w:t>测试退汇</w:t>
      </w:r>
      <w:r>
        <w:rPr>
          <w:rFonts w:hint="eastAsia"/>
          <w:color w:val="auto"/>
        </w:rPr>
        <w:t>&lt;/</w:t>
      </w:r>
      <w:proofErr w:type="spellStart"/>
      <w:r>
        <w:rPr>
          <w:rFonts w:hint="eastAsia"/>
          <w:color w:val="auto"/>
        </w:rPr>
        <w:t>pscpt</w:t>
      </w:r>
      <w:proofErr w:type="spellEnd"/>
      <w:r>
        <w:rPr>
          <w:rFonts w:hint="eastAsia"/>
          <w:color w:val="auto"/>
        </w:rPr>
        <w:t>&gt;</w:t>
      </w:r>
    </w:p>
    <w:p w14:paraId="1DD0345B" w14:textId="77777777" w:rsidR="00567AFA" w:rsidRDefault="00000000">
      <w:pPr>
        <w:pStyle w:val="a3"/>
        <w:rPr>
          <w:color w:val="auto"/>
        </w:rPr>
      </w:pPr>
      <w:r>
        <w:rPr>
          <w:rFonts w:hint="eastAsia"/>
          <w:color w:val="auto"/>
        </w:rPr>
        <w:t xml:space="preserve">         &lt;</w:t>
      </w:r>
      <w:proofErr w:type="spellStart"/>
      <w:r>
        <w:rPr>
          <w:rFonts w:hint="eastAsia"/>
          <w:color w:val="auto"/>
        </w:rPr>
        <w:t>pyAccTp</w:t>
      </w:r>
      <w:proofErr w:type="spellEnd"/>
      <w:r>
        <w:rPr>
          <w:rFonts w:hint="eastAsia"/>
          <w:color w:val="auto"/>
        </w:rPr>
        <w:t>&gt;01&lt;/</w:t>
      </w:r>
      <w:proofErr w:type="spellStart"/>
      <w:r>
        <w:rPr>
          <w:rFonts w:hint="eastAsia"/>
          <w:color w:val="auto"/>
        </w:rPr>
        <w:t>pyAccTp</w:t>
      </w:r>
      <w:proofErr w:type="spellEnd"/>
      <w:r>
        <w:rPr>
          <w:rFonts w:hint="eastAsia"/>
          <w:color w:val="auto"/>
        </w:rPr>
        <w:t>&gt;</w:t>
      </w:r>
    </w:p>
    <w:p w14:paraId="57755AC1" w14:textId="77777777" w:rsidR="00567AFA" w:rsidRDefault="00000000">
      <w:pPr>
        <w:pStyle w:val="a3"/>
        <w:rPr>
          <w:color w:val="auto"/>
        </w:rPr>
      </w:pPr>
      <w:r>
        <w:rPr>
          <w:rFonts w:hint="eastAsia"/>
          <w:color w:val="auto"/>
        </w:rPr>
        <w:t xml:space="preserve">         &lt;</w:t>
      </w:r>
      <w:proofErr w:type="spellStart"/>
      <w:r>
        <w:rPr>
          <w:rFonts w:hint="eastAsia"/>
          <w:color w:val="auto"/>
        </w:rPr>
        <w:t>pyTm</w:t>
      </w:r>
      <w:proofErr w:type="spellEnd"/>
      <w:r>
        <w:rPr>
          <w:rFonts w:hint="eastAsia"/>
          <w:color w:val="auto"/>
        </w:rPr>
        <w:t>&gt;2023-12-15 14:47:33&lt;/</w:t>
      </w:r>
      <w:proofErr w:type="spellStart"/>
      <w:r>
        <w:rPr>
          <w:rFonts w:hint="eastAsia"/>
          <w:color w:val="auto"/>
        </w:rPr>
        <w:t>pyTm</w:t>
      </w:r>
      <w:proofErr w:type="spellEnd"/>
      <w:r>
        <w:rPr>
          <w:rFonts w:hint="eastAsia"/>
          <w:color w:val="auto"/>
        </w:rPr>
        <w:t>&gt;</w:t>
      </w:r>
    </w:p>
    <w:p w14:paraId="4C2773D5" w14:textId="77777777" w:rsidR="00567AFA" w:rsidRDefault="00000000">
      <w:pPr>
        <w:pStyle w:val="a3"/>
        <w:rPr>
          <w:color w:val="auto"/>
        </w:rPr>
      </w:pPr>
      <w:r>
        <w:rPr>
          <w:rFonts w:hint="eastAsia"/>
          <w:color w:val="auto"/>
        </w:rPr>
        <w:t xml:space="preserve">         &lt;</w:t>
      </w:r>
      <w:proofErr w:type="spellStart"/>
      <w:r>
        <w:rPr>
          <w:rFonts w:hint="eastAsia"/>
          <w:color w:val="auto"/>
        </w:rPr>
        <w:t>pyTp</w:t>
      </w:r>
      <w:proofErr w:type="spellEnd"/>
      <w:r>
        <w:rPr>
          <w:rFonts w:hint="eastAsia"/>
          <w:color w:val="auto"/>
        </w:rPr>
        <w:t>&gt;&lt;/</w:t>
      </w:r>
      <w:proofErr w:type="spellStart"/>
      <w:r>
        <w:rPr>
          <w:rFonts w:hint="eastAsia"/>
          <w:color w:val="auto"/>
        </w:rPr>
        <w:t>pyTp</w:t>
      </w:r>
      <w:proofErr w:type="spellEnd"/>
      <w:r>
        <w:rPr>
          <w:rFonts w:hint="eastAsia"/>
          <w:color w:val="auto"/>
        </w:rPr>
        <w:t>&gt;</w:t>
      </w:r>
    </w:p>
    <w:p w14:paraId="2093846D" w14:textId="77777777" w:rsidR="00567AFA" w:rsidRDefault="00000000">
      <w:pPr>
        <w:pStyle w:val="a3"/>
        <w:rPr>
          <w:color w:val="auto"/>
        </w:rPr>
      </w:pPr>
      <w:r>
        <w:rPr>
          <w:rFonts w:hint="eastAsia"/>
          <w:color w:val="auto"/>
        </w:rPr>
        <w:t xml:space="preserve">         &lt;</w:t>
      </w:r>
      <w:proofErr w:type="spellStart"/>
      <w:r>
        <w:rPr>
          <w:rFonts w:hint="eastAsia"/>
          <w:color w:val="auto"/>
        </w:rPr>
        <w:t>pypartyAccnm</w:t>
      </w:r>
      <w:proofErr w:type="spellEnd"/>
      <w:r>
        <w:rPr>
          <w:rFonts w:hint="eastAsia"/>
          <w:color w:val="auto"/>
        </w:rPr>
        <w:t>&gt;</w:t>
      </w:r>
      <w:r>
        <w:rPr>
          <w:rFonts w:hint="eastAsia"/>
          <w:color w:val="auto"/>
        </w:rPr>
        <w:t>天赋模拟开户汉赋啊知和所</w:t>
      </w:r>
      <w:r>
        <w:rPr>
          <w:rFonts w:hint="eastAsia"/>
          <w:color w:val="auto"/>
        </w:rPr>
        <w:t>&lt;/</w:t>
      </w:r>
      <w:proofErr w:type="spellStart"/>
      <w:r>
        <w:rPr>
          <w:rFonts w:hint="eastAsia"/>
          <w:color w:val="auto"/>
        </w:rPr>
        <w:t>pypartyAccnm</w:t>
      </w:r>
      <w:proofErr w:type="spellEnd"/>
      <w:r>
        <w:rPr>
          <w:rFonts w:hint="eastAsia"/>
          <w:color w:val="auto"/>
        </w:rPr>
        <w:t>&gt;</w:t>
      </w:r>
    </w:p>
    <w:p w14:paraId="564C1F77" w14:textId="77777777" w:rsidR="00567AFA" w:rsidRDefault="00000000">
      <w:pPr>
        <w:pStyle w:val="a3"/>
        <w:rPr>
          <w:color w:val="auto"/>
        </w:rPr>
      </w:pPr>
      <w:r>
        <w:rPr>
          <w:rFonts w:hint="eastAsia"/>
          <w:color w:val="auto"/>
        </w:rPr>
        <w:t xml:space="preserve">         &lt;</w:t>
      </w:r>
      <w:proofErr w:type="spellStart"/>
      <w:r>
        <w:rPr>
          <w:rFonts w:hint="eastAsia"/>
          <w:color w:val="auto"/>
        </w:rPr>
        <w:t>pypartyAccnum</w:t>
      </w:r>
      <w:proofErr w:type="spellEnd"/>
      <w:r>
        <w:rPr>
          <w:rFonts w:hint="eastAsia"/>
          <w:color w:val="auto"/>
        </w:rPr>
        <w:t>&gt;8110701013401434234&lt;/</w:t>
      </w:r>
      <w:proofErr w:type="spellStart"/>
      <w:r>
        <w:rPr>
          <w:rFonts w:hint="eastAsia"/>
          <w:color w:val="auto"/>
        </w:rPr>
        <w:t>pypartyAccnum</w:t>
      </w:r>
      <w:proofErr w:type="spellEnd"/>
      <w:r>
        <w:rPr>
          <w:rFonts w:hint="eastAsia"/>
          <w:color w:val="auto"/>
        </w:rPr>
        <w:t>&gt;</w:t>
      </w:r>
    </w:p>
    <w:p w14:paraId="415FF837" w14:textId="77777777" w:rsidR="00567AFA" w:rsidRDefault="00000000">
      <w:pPr>
        <w:pStyle w:val="a3"/>
        <w:rPr>
          <w:color w:val="auto"/>
        </w:rPr>
      </w:pPr>
      <w:r>
        <w:rPr>
          <w:rFonts w:hint="eastAsia"/>
          <w:color w:val="auto"/>
        </w:rPr>
        <w:t xml:space="preserve">         &lt;</w:t>
      </w:r>
      <w:proofErr w:type="spellStart"/>
      <w:r>
        <w:rPr>
          <w:rFonts w:hint="eastAsia"/>
          <w:color w:val="auto"/>
        </w:rPr>
        <w:t>pypartyBnk</w:t>
      </w:r>
      <w:proofErr w:type="spellEnd"/>
      <w:r>
        <w:rPr>
          <w:rFonts w:hint="eastAsia"/>
          <w:color w:val="auto"/>
        </w:rPr>
        <w:t>&gt;</w:t>
      </w:r>
      <w:r>
        <w:rPr>
          <w:rFonts w:hint="eastAsia"/>
          <w:color w:val="auto"/>
        </w:rPr>
        <w:t>中信银行</w:t>
      </w:r>
      <w:r>
        <w:rPr>
          <w:rFonts w:hint="eastAsia"/>
          <w:color w:val="auto"/>
        </w:rPr>
        <w:t>&lt;/</w:t>
      </w:r>
      <w:proofErr w:type="spellStart"/>
      <w:r>
        <w:rPr>
          <w:rFonts w:hint="eastAsia"/>
          <w:color w:val="auto"/>
        </w:rPr>
        <w:t>pypartyBnk</w:t>
      </w:r>
      <w:proofErr w:type="spellEnd"/>
      <w:r>
        <w:rPr>
          <w:rFonts w:hint="eastAsia"/>
          <w:color w:val="auto"/>
        </w:rPr>
        <w:t>&gt;</w:t>
      </w:r>
    </w:p>
    <w:p w14:paraId="19C2239C" w14:textId="77777777" w:rsidR="00567AFA" w:rsidRDefault="00000000">
      <w:pPr>
        <w:pStyle w:val="a3"/>
        <w:rPr>
          <w:color w:val="auto"/>
        </w:rPr>
      </w:pPr>
      <w:r>
        <w:rPr>
          <w:rFonts w:hint="eastAsia"/>
          <w:color w:val="auto"/>
        </w:rPr>
        <w:t xml:space="preserve">         &lt;</w:t>
      </w:r>
      <w:proofErr w:type="spellStart"/>
      <w:r>
        <w:rPr>
          <w:rFonts w:hint="eastAsia"/>
          <w:color w:val="auto"/>
        </w:rPr>
        <w:t>pypartyDepbnk</w:t>
      </w:r>
      <w:proofErr w:type="spellEnd"/>
      <w:r>
        <w:rPr>
          <w:rFonts w:hint="eastAsia"/>
          <w:color w:val="auto"/>
        </w:rPr>
        <w:t>&gt;</w:t>
      </w:r>
      <w:r>
        <w:rPr>
          <w:rFonts w:hint="eastAsia"/>
          <w:color w:val="auto"/>
        </w:rPr>
        <w:t>中信银行北京分行营业部</w:t>
      </w:r>
      <w:r>
        <w:rPr>
          <w:rFonts w:hint="eastAsia"/>
          <w:color w:val="auto"/>
        </w:rPr>
        <w:t>&lt;/</w:t>
      </w:r>
      <w:proofErr w:type="spellStart"/>
      <w:r>
        <w:rPr>
          <w:rFonts w:hint="eastAsia"/>
          <w:color w:val="auto"/>
        </w:rPr>
        <w:t>pypartyDepbnk</w:t>
      </w:r>
      <w:proofErr w:type="spellEnd"/>
      <w:r>
        <w:rPr>
          <w:rFonts w:hint="eastAsia"/>
          <w:color w:val="auto"/>
        </w:rPr>
        <w:t>&gt;</w:t>
      </w:r>
    </w:p>
    <w:p w14:paraId="47DCD20A" w14:textId="77777777" w:rsidR="00567AFA" w:rsidRDefault="00000000">
      <w:pPr>
        <w:pStyle w:val="a3"/>
        <w:rPr>
          <w:color w:val="auto"/>
        </w:rPr>
      </w:pPr>
      <w:r>
        <w:rPr>
          <w:rFonts w:hint="eastAsia"/>
          <w:color w:val="auto"/>
        </w:rPr>
        <w:lastRenderedPageBreak/>
        <w:t xml:space="preserve">         &lt;</w:t>
      </w:r>
      <w:proofErr w:type="spellStart"/>
      <w:r>
        <w:rPr>
          <w:rFonts w:hint="eastAsia"/>
          <w:color w:val="auto"/>
        </w:rPr>
        <w:t>pypartyInstNm</w:t>
      </w:r>
      <w:proofErr w:type="spellEnd"/>
      <w:r>
        <w:rPr>
          <w:rFonts w:hint="eastAsia"/>
          <w:color w:val="auto"/>
        </w:rPr>
        <w:t>&gt;</w:t>
      </w:r>
      <w:r>
        <w:rPr>
          <w:rFonts w:hint="eastAsia"/>
          <w:color w:val="auto"/>
        </w:rPr>
        <w:t>结算中心测试司库专用</w:t>
      </w:r>
      <w:r>
        <w:rPr>
          <w:rFonts w:hint="eastAsia"/>
          <w:color w:val="auto"/>
        </w:rPr>
        <w:t>-</w:t>
      </w:r>
      <w:r>
        <w:rPr>
          <w:rFonts w:hint="eastAsia"/>
          <w:color w:val="auto"/>
        </w:rPr>
        <w:t>万木兰勿动</w:t>
      </w:r>
      <w:r>
        <w:rPr>
          <w:rFonts w:hint="eastAsia"/>
          <w:color w:val="auto"/>
        </w:rPr>
        <w:t>&lt;/</w:t>
      </w:r>
      <w:proofErr w:type="spellStart"/>
      <w:r>
        <w:rPr>
          <w:rFonts w:hint="eastAsia"/>
          <w:color w:val="auto"/>
        </w:rPr>
        <w:t>pypartyInstNm</w:t>
      </w:r>
      <w:proofErr w:type="spellEnd"/>
      <w:r>
        <w:rPr>
          <w:rFonts w:hint="eastAsia"/>
          <w:color w:val="auto"/>
        </w:rPr>
        <w:t>&gt;</w:t>
      </w:r>
    </w:p>
    <w:p w14:paraId="7D72B693" w14:textId="77777777" w:rsidR="00567AFA" w:rsidRDefault="00000000">
      <w:pPr>
        <w:pStyle w:val="a3"/>
        <w:rPr>
          <w:color w:val="auto"/>
        </w:rPr>
      </w:pPr>
      <w:r>
        <w:rPr>
          <w:rFonts w:hint="eastAsia"/>
          <w:color w:val="auto"/>
        </w:rPr>
        <w:t xml:space="preserve">         &lt;</w:t>
      </w:r>
      <w:proofErr w:type="spellStart"/>
      <w:r>
        <w:rPr>
          <w:rFonts w:hint="eastAsia"/>
          <w:color w:val="auto"/>
        </w:rPr>
        <w:t>pypartyInstNum</w:t>
      </w:r>
      <w:proofErr w:type="spellEnd"/>
      <w:r>
        <w:rPr>
          <w:rFonts w:hint="eastAsia"/>
          <w:color w:val="auto"/>
        </w:rPr>
        <w:t>&gt;09219258&lt;/</w:t>
      </w:r>
      <w:proofErr w:type="spellStart"/>
      <w:r>
        <w:rPr>
          <w:rFonts w:hint="eastAsia"/>
          <w:color w:val="auto"/>
        </w:rPr>
        <w:t>pypartyInstNum</w:t>
      </w:r>
      <w:proofErr w:type="spellEnd"/>
      <w:r>
        <w:rPr>
          <w:rFonts w:hint="eastAsia"/>
          <w:color w:val="auto"/>
        </w:rPr>
        <w:t>&gt;</w:t>
      </w:r>
    </w:p>
    <w:p w14:paraId="34D329A7" w14:textId="77777777" w:rsidR="00567AFA" w:rsidRDefault="00000000">
      <w:pPr>
        <w:pStyle w:val="a3"/>
        <w:rPr>
          <w:color w:val="auto"/>
        </w:rPr>
      </w:pPr>
      <w:r>
        <w:rPr>
          <w:rFonts w:hint="eastAsia"/>
          <w:color w:val="auto"/>
        </w:rPr>
        <w:t xml:space="preserve">         &lt;</w:t>
      </w:r>
      <w:proofErr w:type="spellStart"/>
      <w:r>
        <w:rPr>
          <w:rFonts w:hint="eastAsia"/>
          <w:color w:val="auto"/>
        </w:rPr>
        <w:t>rcvpartyDepbnk</w:t>
      </w:r>
      <w:proofErr w:type="spellEnd"/>
      <w:r>
        <w:rPr>
          <w:rFonts w:hint="eastAsia"/>
          <w:color w:val="auto"/>
        </w:rPr>
        <w:t>&gt;</w:t>
      </w:r>
      <w:r>
        <w:rPr>
          <w:rFonts w:hint="eastAsia"/>
          <w:color w:val="auto"/>
        </w:rPr>
        <w:t>绍兴银行股份有限公司柯桥支行</w:t>
      </w:r>
      <w:r>
        <w:rPr>
          <w:rFonts w:hint="eastAsia"/>
          <w:color w:val="auto"/>
        </w:rPr>
        <w:t>&lt;/</w:t>
      </w:r>
      <w:proofErr w:type="spellStart"/>
      <w:r>
        <w:rPr>
          <w:rFonts w:hint="eastAsia"/>
          <w:color w:val="auto"/>
        </w:rPr>
        <w:t>rcvpartyDepbnk</w:t>
      </w:r>
      <w:proofErr w:type="spellEnd"/>
      <w:r>
        <w:rPr>
          <w:rFonts w:hint="eastAsia"/>
          <w:color w:val="auto"/>
        </w:rPr>
        <w:t>&gt;</w:t>
      </w:r>
    </w:p>
    <w:p w14:paraId="23F1B613" w14:textId="77777777" w:rsidR="00567AFA" w:rsidRDefault="00000000">
      <w:pPr>
        <w:pStyle w:val="a3"/>
        <w:rPr>
          <w:color w:val="auto"/>
        </w:rPr>
      </w:pPr>
      <w:r>
        <w:rPr>
          <w:rFonts w:hint="eastAsia"/>
          <w:color w:val="auto"/>
        </w:rPr>
        <w:t xml:space="preserve">         &lt;</w:t>
      </w:r>
      <w:proofErr w:type="spellStart"/>
      <w:r>
        <w:rPr>
          <w:rFonts w:hint="eastAsia"/>
          <w:color w:val="auto"/>
        </w:rPr>
        <w:t>rcvpyAccnm</w:t>
      </w:r>
      <w:proofErr w:type="spellEnd"/>
      <w:r>
        <w:rPr>
          <w:rFonts w:hint="eastAsia"/>
          <w:color w:val="auto"/>
        </w:rPr>
        <w:t>&gt;</w:t>
      </w:r>
      <w:r>
        <w:rPr>
          <w:rFonts w:hint="eastAsia"/>
          <w:color w:val="auto"/>
        </w:rPr>
        <w:t>王伟羊</w:t>
      </w:r>
      <w:r>
        <w:rPr>
          <w:rFonts w:hint="eastAsia"/>
          <w:color w:val="auto"/>
        </w:rPr>
        <w:t>&lt;/</w:t>
      </w:r>
      <w:proofErr w:type="spellStart"/>
      <w:r>
        <w:rPr>
          <w:rFonts w:hint="eastAsia"/>
          <w:color w:val="auto"/>
        </w:rPr>
        <w:t>rcvpyAccnm</w:t>
      </w:r>
      <w:proofErr w:type="spellEnd"/>
      <w:r>
        <w:rPr>
          <w:rFonts w:hint="eastAsia"/>
          <w:color w:val="auto"/>
        </w:rPr>
        <w:t>&gt;</w:t>
      </w:r>
    </w:p>
    <w:p w14:paraId="0AE2B88B" w14:textId="77777777" w:rsidR="00567AFA" w:rsidRDefault="00000000">
      <w:pPr>
        <w:pStyle w:val="a3"/>
        <w:rPr>
          <w:color w:val="auto"/>
        </w:rPr>
      </w:pPr>
      <w:r>
        <w:rPr>
          <w:rFonts w:hint="eastAsia"/>
          <w:color w:val="auto"/>
        </w:rPr>
        <w:t xml:space="preserve">         &lt;</w:t>
      </w:r>
      <w:proofErr w:type="spellStart"/>
      <w:r>
        <w:rPr>
          <w:rFonts w:hint="eastAsia"/>
          <w:color w:val="auto"/>
        </w:rPr>
        <w:t>rcvpyAccnum</w:t>
      </w:r>
      <w:proofErr w:type="spellEnd"/>
      <w:r>
        <w:rPr>
          <w:rFonts w:hint="eastAsia"/>
          <w:color w:val="auto"/>
        </w:rPr>
        <w:t>&gt;1163489741000023&lt;/</w:t>
      </w:r>
      <w:proofErr w:type="spellStart"/>
      <w:r>
        <w:rPr>
          <w:rFonts w:hint="eastAsia"/>
          <w:color w:val="auto"/>
        </w:rPr>
        <w:t>rcvpyAccnum</w:t>
      </w:r>
      <w:proofErr w:type="spellEnd"/>
      <w:r>
        <w:rPr>
          <w:rFonts w:hint="eastAsia"/>
          <w:color w:val="auto"/>
        </w:rPr>
        <w:t>&gt;</w:t>
      </w:r>
    </w:p>
    <w:p w14:paraId="36CE6478" w14:textId="77777777" w:rsidR="00567AFA" w:rsidRDefault="00000000">
      <w:pPr>
        <w:pStyle w:val="a3"/>
        <w:rPr>
          <w:color w:val="auto"/>
        </w:rPr>
      </w:pPr>
      <w:r>
        <w:rPr>
          <w:rFonts w:hint="eastAsia"/>
          <w:color w:val="auto"/>
        </w:rPr>
        <w:t xml:space="preserve">         &lt;</w:t>
      </w:r>
      <w:proofErr w:type="spellStart"/>
      <w:r>
        <w:rPr>
          <w:rFonts w:hint="eastAsia"/>
          <w:color w:val="auto"/>
        </w:rPr>
        <w:t>rrtanBnkSrlNum</w:t>
      </w:r>
      <w:proofErr w:type="spellEnd"/>
      <w:r>
        <w:rPr>
          <w:rFonts w:hint="eastAsia"/>
          <w:color w:val="auto"/>
        </w:rPr>
        <w:t>&gt;&lt;/</w:t>
      </w:r>
      <w:proofErr w:type="spellStart"/>
      <w:r>
        <w:rPr>
          <w:rFonts w:hint="eastAsia"/>
          <w:color w:val="auto"/>
        </w:rPr>
        <w:t>rrtanBnkSrlNum</w:t>
      </w:r>
      <w:proofErr w:type="spellEnd"/>
      <w:r>
        <w:rPr>
          <w:rFonts w:hint="eastAsia"/>
          <w:color w:val="auto"/>
        </w:rPr>
        <w:t>&gt;</w:t>
      </w:r>
    </w:p>
    <w:p w14:paraId="26F11D5F" w14:textId="77777777" w:rsidR="00567AFA" w:rsidRDefault="00000000">
      <w:pPr>
        <w:pStyle w:val="a3"/>
        <w:rPr>
          <w:color w:val="auto"/>
        </w:rPr>
      </w:pPr>
      <w:r>
        <w:rPr>
          <w:rFonts w:hint="eastAsia"/>
          <w:color w:val="auto"/>
        </w:rPr>
        <w:t xml:space="preserve">         &lt;</w:t>
      </w:r>
      <w:proofErr w:type="spellStart"/>
      <w:r>
        <w:rPr>
          <w:rFonts w:hint="eastAsia"/>
          <w:color w:val="auto"/>
        </w:rPr>
        <w:t>rrtanDt</w:t>
      </w:r>
      <w:proofErr w:type="spellEnd"/>
      <w:r>
        <w:rPr>
          <w:rFonts w:hint="eastAsia"/>
          <w:color w:val="auto"/>
        </w:rPr>
        <w:t>&gt;2023-12-15&lt;/</w:t>
      </w:r>
      <w:proofErr w:type="spellStart"/>
      <w:r>
        <w:rPr>
          <w:rFonts w:hint="eastAsia"/>
          <w:color w:val="auto"/>
        </w:rPr>
        <w:t>rrtanDt</w:t>
      </w:r>
      <w:proofErr w:type="spellEnd"/>
      <w:r>
        <w:rPr>
          <w:rFonts w:hint="eastAsia"/>
          <w:color w:val="auto"/>
        </w:rPr>
        <w:t>&gt;</w:t>
      </w:r>
    </w:p>
    <w:p w14:paraId="0B008DD2" w14:textId="77777777" w:rsidR="00567AFA" w:rsidRDefault="00000000">
      <w:pPr>
        <w:pStyle w:val="a3"/>
        <w:rPr>
          <w:color w:val="auto"/>
        </w:rPr>
      </w:pPr>
      <w:r>
        <w:rPr>
          <w:rFonts w:hint="eastAsia"/>
          <w:color w:val="auto"/>
        </w:rPr>
        <w:t xml:space="preserve">         &lt;</w:t>
      </w:r>
      <w:proofErr w:type="spellStart"/>
      <w:r>
        <w:rPr>
          <w:rFonts w:hint="eastAsia"/>
          <w:color w:val="auto"/>
        </w:rPr>
        <w:t>rrtanTxnSrlNum</w:t>
      </w:r>
      <w:proofErr w:type="spellEnd"/>
      <w:r>
        <w:rPr>
          <w:rFonts w:hint="eastAsia"/>
          <w:color w:val="auto"/>
        </w:rPr>
        <w:t>&gt;&lt;/</w:t>
      </w:r>
      <w:proofErr w:type="spellStart"/>
      <w:r>
        <w:rPr>
          <w:rFonts w:hint="eastAsia"/>
          <w:color w:val="auto"/>
        </w:rPr>
        <w:t>rrtanTxnSrlNum</w:t>
      </w:r>
      <w:proofErr w:type="spellEnd"/>
      <w:r>
        <w:rPr>
          <w:rFonts w:hint="eastAsia"/>
          <w:color w:val="auto"/>
        </w:rPr>
        <w:t>&gt;</w:t>
      </w:r>
    </w:p>
    <w:p w14:paraId="2F4D6FA1" w14:textId="77777777" w:rsidR="00567AFA" w:rsidRDefault="00000000">
      <w:pPr>
        <w:pStyle w:val="a3"/>
        <w:rPr>
          <w:color w:val="auto"/>
        </w:rPr>
      </w:pPr>
      <w:r>
        <w:rPr>
          <w:rFonts w:hint="eastAsia"/>
          <w:color w:val="auto"/>
        </w:rPr>
        <w:t xml:space="preserve">         &lt;</w:t>
      </w:r>
      <w:proofErr w:type="spellStart"/>
      <w:r>
        <w:rPr>
          <w:rFonts w:hint="eastAsia"/>
          <w:color w:val="auto"/>
        </w:rPr>
        <w:t>txnSrlNum</w:t>
      </w:r>
      <w:proofErr w:type="spellEnd"/>
      <w:r>
        <w:rPr>
          <w:rFonts w:hint="eastAsia"/>
          <w:color w:val="auto"/>
        </w:rPr>
        <w:t>&gt;&lt;/</w:t>
      </w:r>
      <w:proofErr w:type="spellStart"/>
      <w:r>
        <w:rPr>
          <w:rFonts w:hint="eastAsia"/>
          <w:color w:val="auto"/>
        </w:rPr>
        <w:t>txnSrlNum</w:t>
      </w:r>
      <w:proofErr w:type="spellEnd"/>
      <w:r>
        <w:rPr>
          <w:rFonts w:hint="eastAsia"/>
          <w:color w:val="auto"/>
        </w:rPr>
        <w:t>&gt;</w:t>
      </w:r>
    </w:p>
    <w:p w14:paraId="48C0521F" w14:textId="77777777" w:rsidR="00567AFA" w:rsidRDefault="00000000">
      <w:pPr>
        <w:pStyle w:val="a3"/>
        <w:rPr>
          <w:color w:val="auto"/>
        </w:rPr>
      </w:pPr>
      <w:r>
        <w:rPr>
          <w:rFonts w:hint="eastAsia"/>
          <w:color w:val="auto"/>
        </w:rPr>
        <w:t xml:space="preserve">      &lt;/row&gt;</w:t>
      </w:r>
    </w:p>
    <w:p w14:paraId="151B58EA" w14:textId="77777777" w:rsidR="00567AFA" w:rsidRDefault="00000000">
      <w:pPr>
        <w:pStyle w:val="a3"/>
        <w:rPr>
          <w:color w:val="auto"/>
        </w:rPr>
      </w:pPr>
      <w:r>
        <w:rPr>
          <w:rFonts w:hint="eastAsia"/>
          <w:color w:val="auto"/>
        </w:rPr>
        <w:t xml:space="preserve">   &lt;/list&gt;</w:t>
      </w:r>
    </w:p>
    <w:p w14:paraId="552EC0D4" w14:textId="77777777" w:rsidR="00567AFA" w:rsidRDefault="00000000">
      <w:pPr>
        <w:pStyle w:val="a3"/>
        <w:rPr>
          <w:color w:val="auto"/>
        </w:rPr>
      </w:pPr>
      <w:r>
        <w:rPr>
          <w:rFonts w:hint="eastAsia"/>
          <w:color w:val="auto"/>
        </w:rPr>
        <w:t>&lt;/stream&gt;</w:t>
      </w:r>
    </w:p>
    <w:p w14:paraId="7DA86B37" w14:textId="77777777" w:rsidR="00567AFA" w:rsidRDefault="00000000">
      <w:pPr>
        <w:pStyle w:val="30"/>
      </w:pPr>
      <w:bookmarkStart w:id="1845" w:name="_Toc2302"/>
      <w:bookmarkStart w:id="1846" w:name="_Toc5961"/>
      <w:bookmarkStart w:id="1847" w:name="_Toc22476"/>
      <w:bookmarkStart w:id="1848" w:name="_Toc7523"/>
      <w:bookmarkStart w:id="1849" w:name="_Toc22213"/>
      <w:bookmarkStart w:id="1850" w:name="_Toc20735"/>
      <w:bookmarkStart w:id="1851" w:name="_Toc3140"/>
      <w:bookmarkStart w:id="1852" w:name="_Toc23566"/>
      <w:bookmarkStart w:id="1853" w:name="_Toc10194"/>
      <w:bookmarkStart w:id="1854" w:name="_Toc13431"/>
      <w:bookmarkStart w:id="1855" w:name="_Toc1773"/>
      <w:bookmarkStart w:id="1856" w:name="_Toc32162"/>
      <w:bookmarkStart w:id="1857" w:name="_Toc22932"/>
      <w:bookmarkStart w:id="1858" w:name="_Toc11575"/>
      <w:bookmarkStart w:id="1859" w:name="_Toc30314"/>
      <w:bookmarkStart w:id="1860" w:name="_Toc8730"/>
      <w:bookmarkStart w:id="1861" w:name="_Toc26682"/>
      <w:bookmarkStart w:id="1862" w:name="_Toc5086"/>
      <w:r>
        <w:rPr>
          <w:rFonts w:hint="eastAsia"/>
        </w:rPr>
        <w:t>批量代发（薪酬代发）</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412613E4" w14:textId="77777777" w:rsidR="00567AFA" w:rsidRDefault="00000000">
      <w:pPr>
        <w:spacing w:before="100" w:beforeAutospacing="1" w:line="360" w:lineRule="auto"/>
        <w:ind w:firstLine="420"/>
        <w:rPr>
          <w:rFonts w:eastAsia="宋体" w:cs="宋体"/>
          <w:b/>
          <w:sz w:val="24"/>
        </w:rPr>
      </w:pPr>
      <w:r>
        <w:rPr>
          <w:rFonts w:ascii="宋体" w:hAnsi="宋体" w:cs="宋体" w:hint="eastAsia"/>
          <w:b/>
          <w:sz w:val="24"/>
          <w:lang w:bidi="ar"/>
        </w:rPr>
        <w:t>请求代码：</w:t>
      </w:r>
      <w:r>
        <w:rPr>
          <w:rFonts w:cs="宋体" w:hint="eastAsia"/>
          <w:sz w:val="24"/>
          <w:lang w:bidi="ar"/>
        </w:rPr>
        <w:t>SK</w:t>
      </w:r>
      <w:r>
        <w:rPr>
          <w:rFonts w:eastAsia="Book Antiqua"/>
          <w:sz w:val="24"/>
          <w:lang w:bidi="ar"/>
        </w:rPr>
        <w:t>DLP</w:t>
      </w:r>
      <w:r>
        <w:rPr>
          <w:rFonts w:eastAsia="宋体" w:hint="eastAsia"/>
          <w:sz w:val="24"/>
          <w:lang w:bidi="ar"/>
        </w:rPr>
        <w:t>YCD</w:t>
      </w:r>
    </w:p>
    <w:p w14:paraId="6CD5F5DB"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接口说明：</w:t>
      </w:r>
    </w:p>
    <w:p w14:paraId="6745BF34"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该接口用于发起薪酬代发申请，调用该接口推送请求，司库系统接收该请求后生成薪酬代发的申请任务，并返回受理状态。受理成功后，客户需依据司库系统配置的审批流程参数及工作流，完成司库系统的审批流转。待审批通过后，系统自动执行付款交易指令，用户可通过批量付款</w:t>
      </w:r>
      <w:r>
        <w:rPr>
          <w:rFonts w:ascii="宋体" w:hAnsi="宋体" w:cs="宋体" w:hint="eastAsia"/>
          <w:sz w:val="24"/>
          <w:lang w:bidi="ar"/>
        </w:rPr>
        <w:t>/</w:t>
      </w:r>
      <w:r>
        <w:rPr>
          <w:rFonts w:ascii="宋体" w:hAnsi="宋体" w:cs="宋体" w:hint="eastAsia"/>
          <w:sz w:val="24"/>
          <w:lang w:bidi="ar"/>
        </w:rPr>
        <w:t>团金宝查证交易进行交易状态的查询。</w:t>
      </w:r>
    </w:p>
    <w:p w14:paraId="79C51643"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18F40985"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本交易为一借多贷模式，</w:t>
      </w:r>
      <w:r>
        <w:rPr>
          <w:rFonts w:ascii="宋体" w:hAnsi="宋体" w:cs="宋体" w:hint="eastAsia"/>
          <w:sz w:val="24"/>
          <w:lang w:bidi="ar"/>
        </w:rPr>
        <w:t>1</w:t>
      </w:r>
      <w:r>
        <w:rPr>
          <w:rFonts w:ascii="宋体" w:hAnsi="宋体" w:cs="宋体" w:hint="eastAsia"/>
          <w:sz w:val="24"/>
          <w:lang w:bidi="ar"/>
        </w:rPr>
        <w:t>个付方账号，多个收方账号；</w:t>
      </w:r>
    </w:p>
    <w:p w14:paraId="651DEC7C"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付方账号需提前在司库系统内维护为直联账户并为直联用户赋予薪酬代发支付权限及付方单位的机构权限；</w:t>
      </w:r>
    </w:p>
    <w:p w14:paraId="48064197"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lastRenderedPageBreak/>
        <w:t>3.</w:t>
      </w:r>
      <w:r>
        <w:rPr>
          <w:rFonts w:ascii="宋体" w:hAnsi="宋体" w:cs="宋体" w:hint="eastAsia"/>
          <w:sz w:val="24"/>
          <w:lang w:bidi="ar"/>
        </w:rPr>
        <w:t>接口调用后立即返回司库受理状态，此状态只表示交易请求是否受理，若校验通过该笔付款将进入【司库系统】</w:t>
      </w:r>
      <w:r>
        <w:rPr>
          <w:rFonts w:ascii="宋体" w:hAnsi="宋体" w:cs="宋体" w:hint="eastAsia"/>
          <w:sz w:val="24"/>
          <w:lang w:bidi="ar"/>
        </w:rPr>
        <w:t>-</w:t>
      </w:r>
      <w:r>
        <w:rPr>
          <w:rFonts w:ascii="宋体" w:hAnsi="宋体" w:cs="宋体" w:hint="eastAsia"/>
          <w:sz w:val="24"/>
          <w:lang w:bidi="ar"/>
        </w:rPr>
        <w:t>【结算中心】</w:t>
      </w:r>
      <w:r>
        <w:rPr>
          <w:rFonts w:ascii="宋体" w:hAnsi="宋体" w:cs="宋体" w:hint="eastAsia"/>
          <w:sz w:val="24"/>
          <w:lang w:bidi="ar"/>
        </w:rPr>
        <w:t>-</w:t>
      </w:r>
      <w:r>
        <w:rPr>
          <w:rFonts w:ascii="宋体" w:hAnsi="宋体" w:cs="宋体" w:hint="eastAsia"/>
          <w:sz w:val="24"/>
          <w:lang w:bidi="ar"/>
        </w:rPr>
        <w:t>【薪酬代发】功能，支付是否成功需稍后使用多笔查证交易进行查询。</w:t>
      </w:r>
    </w:p>
    <w:p w14:paraId="330F10F4"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在司库中按照如下业务模式参数进行处理：</w:t>
      </w:r>
    </w:p>
    <w:p w14:paraId="640A24F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）审批处理，</w:t>
      </w:r>
      <w:r>
        <w:rPr>
          <w:rFonts w:ascii="宋体" w:hAnsi="宋体" w:cs="宋体" w:hint="eastAsia"/>
          <w:sz w:val="24"/>
          <w:lang w:bidi="ar"/>
        </w:rPr>
        <w:t>ERP</w:t>
      </w:r>
      <w:r>
        <w:rPr>
          <w:rFonts w:ascii="宋体" w:hAnsi="宋体" w:cs="宋体" w:hint="eastAsia"/>
          <w:sz w:val="24"/>
          <w:lang w:bidi="ar"/>
        </w:rPr>
        <w:t>传输的单据，直接到流程中心</w:t>
      </w:r>
      <w:r>
        <w:rPr>
          <w:rFonts w:ascii="宋体" w:hAnsi="宋体" w:cs="宋体" w:hint="eastAsia"/>
          <w:sz w:val="24"/>
          <w:lang w:bidi="ar"/>
        </w:rPr>
        <w:t>-</w:t>
      </w:r>
      <w:r>
        <w:rPr>
          <w:rFonts w:ascii="宋体" w:hAnsi="宋体" w:cs="宋体" w:hint="eastAsia"/>
          <w:sz w:val="24"/>
          <w:lang w:bidi="ar"/>
        </w:rPr>
        <w:t>待审批任务；</w:t>
      </w:r>
    </w:p>
    <w:p w14:paraId="74395778"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直接出账，只走司库接口，单据可在薪酬代发查询功能查询；</w:t>
      </w:r>
    </w:p>
    <w:p w14:paraId="56DD8FD4"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）经办处理时，需要在司库公共中心进行流程配置，薪酬代发经办页面进行后续操作。</w:t>
      </w:r>
    </w:p>
    <w:p w14:paraId="0CE38DD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5.</w:t>
      </w:r>
      <w:r>
        <w:rPr>
          <w:rFonts w:ascii="宋体" w:hAnsi="宋体" w:cs="宋体" w:hint="eastAsia"/>
          <w:sz w:val="24"/>
          <w:lang w:bidi="ar"/>
        </w:rPr>
        <w:t>若该账户支持联动支付，资金会先从核心账户转入该支付账户中进行支付，资金下拨结果可在【批量付款查证】接口中进行查看；</w:t>
      </w:r>
    </w:p>
    <w:p w14:paraId="10C41738" w14:textId="77777777" w:rsidR="00567AFA" w:rsidRDefault="00567AFA">
      <w:pPr>
        <w:pStyle w:val="a2"/>
        <w:ind w:firstLine="240"/>
      </w:pPr>
    </w:p>
    <w:p w14:paraId="4DBB6ABA" w14:textId="77777777" w:rsidR="00567AFA" w:rsidRDefault="00000000">
      <w:pPr>
        <w:pStyle w:val="40"/>
        <w:spacing w:line="360" w:lineRule="auto"/>
      </w:pPr>
      <w:bookmarkStart w:id="1863" w:name="_Toc10642"/>
      <w:bookmarkStart w:id="1864" w:name="_Toc26507"/>
      <w:bookmarkStart w:id="1865" w:name="_Toc16438"/>
      <w:bookmarkStart w:id="1866" w:name="_Toc11761"/>
      <w:bookmarkStart w:id="1867" w:name="_Toc2597"/>
      <w:bookmarkStart w:id="1868" w:name="_Toc14140"/>
      <w:bookmarkStart w:id="1869" w:name="_Toc30856"/>
      <w:bookmarkStart w:id="1870" w:name="_Toc8981"/>
      <w:bookmarkStart w:id="1871" w:name="_Toc568"/>
      <w:bookmarkStart w:id="1872" w:name="_Toc1720"/>
      <w:bookmarkStart w:id="1873" w:name="_Toc4830"/>
      <w:bookmarkStart w:id="1874" w:name="_Toc19507"/>
      <w:bookmarkStart w:id="1875" w:name="_Toc29688"/>
      <w:bookmarkStart w:id="1876" w:name="_Toc15717"/>
      <w:bookmarkStart w:id="1877" w:name="_Toc13859"/>
      <w:bookmarkStart w:id="1878" w:name="_Toc30310"/>
      <w:bookmarkStart w:id="1879" w:name="_Toc18466"/>
      <w:bookmarkStart w:id="1880" w:name="_Toc17188"/>
      <w:r>
        <w:rPr>
          <w:rFonts w:hint="eastAsia"/>
        </w:rPr>
        <w:t>参数说明</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657"/>
        <w:gridCol w:w="1416"/>
        <w:gridCol w:w="886"/>
        <w:gridCol w:w="2969"/>
      </w:tblGrid>
      <w:tr w:rsidR="00567AFA" w14:paraId="247C9A4A" w14:textId="77777777">
        <w:tc>
          <w:tcPr>
            <w:tcW w:w="1742" w:type="dxa"/>
            <w:tcBorders>
              <w:top w:val="single" w:sz="4" w:space="0" w:color="auto"/>
              <w:left w:val="single" w:sz="4" w:space="0" w:color="auto"/>
              <w:bottom w:val="single" w:sz="4" w:space="0" w:color="auto"/>
              <w:right w:val="single" w:sz="4" w:space="0" w:color="auto"/>
            </w:tcBorders>
            <w:shd w:val="clear" w:color="auto" w:fill="8DB3E2"/>
          </w:tcPr>
          <w:p w14:paraId="29FA41EE" w14:textId="77777777" w:rsidR="00567AFA" w:rsidRDefault="00000000">
            <w:pPr>
              <w:spacing w:line="360" w:lineRule="auto"/>
              <w:jc w:val="center"/>
              <w:rPr>
                <w:rFonts w:ascii="仿宋" w:eastAsia="仿宋" w:hAnsi="仿宋"/>
              </w:rPr>
            </w:pPr>
            <w:bookmarkStart w:id="1881" w:name="_Hlk158208266"/>
            <w:r>
              <w:rPr>
                <w:rFonts w:ascii="仿宋" w:eastAsia="仿宋" w:hAnsi="仿宋" w:hint="eastAsia"/>
                <w:lang w:bidi="ar"/>
              </w:rPr>
              <w:t>字段标识</w:t>
            </w:r>
          </w:p>
        </w:tc>
        <w:tc>
          <w:tcPr>
            <w:tcW w:w="1657" w:type="dxa"/>
            <w:tcBorders>
              <w:top w:val="single" w:sz="4" w:space="0" w:color="auto"/>
              <w:left w:val="nil"/>
              <w:bottom w:val="single" w:sz="4" w:space="0" w:color="auto"/>
              <w:right w:val="single" w:sz="4" w:space="0" w:color="auto"/>
            </w:tcBorders>
            <w:shd w:val="clear" w:color="auto" w:fill="8DB3E2"/>
          </w:tcPr>
          <w:p w14:paraId="00C01192" w14:textId="77777777" w:rsidR="00567AFA" w:rsidRDefault="00000000">
            <w:pPr>
              <w:spacing w:line="360" w:lineRule="auto"/>
              <w:jc w:val="center"/>
              <w:rPr>
                <w:rFonts w:ascii="仿宋" w:eastAsia="仿宋" w:hAnsi="仿宋"/>
              </w:rPr>
            </w:pPr>
            <w:r>
              <w:rPr>
                <w:rFonts w:ascii="仿宋" w:eastAsia="仿宋" w:hAnsi="仿宋" w:hint="eastAsia"/>
                <w:lang w:bidi="ar"/>
              </w:rPr>
              <w:t>字段名</w:t>
            </w:r>
          </w:p>
        </w:tc>
        <w:tc>
          <w:tcPr>
            <w:tcW w:w="1416" w:type="dxa"/>
            <w:tcBorders>
              <w:top w:val="single" w:sz="4" w:space="0" w:color="auto"/>
              <w:left w:val="nil"/>
              <w:bottom w:val="single" w:sz="4" w:space="0" w:color="auto"/>
              <w:right w:val="single" w:sz="4" w:space="0" w:color="auto"/>
            </w:tcBorders>
            <w:shd w:val="clear" w:color="auto" w:fill="8DB3E2"/>
          </w:tcPr>
          <w:p w14:paraId="636EB3CD" w14:textId="77777777" w:rsidR="00567AFA" w:rsidRDefault="00000000">
            <w:pPr>
              <w:spacing w:line="360" w:lineRule="auto"/>
              <w:jc w:val="center"/>
              <w:rPr>
                <w:rFonts w:ascii="仿宋" w:eastAsia="仿宋" w:hAnsi="仿宋"/>
              </w:rPr>
            </w:pPr>
            <w:r>
              <w:rPr>
                <w:rFonts w:ascii="仿宋" w:eastAsia="仿宋" w:hAnsi="仿宋" w:hint="eastAsia"/>
                <w:lang w:bidi="ar"/>
              </w:rPr>
              <w:t>字段类型</w:t>
            </w:r>
          </w:p>
        </w:tc>
        <w:tc>
          <w:tcPr>
            <w:tcW w:w="886" w:type="dxa"/>
            <w:tcBorders>
              <w:top w:val="single" w:sz="4" w:space="0" w:color="auto"/>
              <w:left w:val="nil"/>
              <w:bottom w:val="single" w:sz="4" w:space="0" w:color="auto"/>
              <w:right w:val="single" w:sz="4" w:space="0" w:color="auto"/>
            </w:tcBorders>
            <w:shd w:val="clear" w:color="auto" w:fill="8DB3E2"/>
          </w:tcPr>
          <w:p w14:paraId="28F4AE4B" w14:textId="77777777" w:rsidR="00567AFA" w:rsidRDefault="00000000">
            <w:pPr>
              <w:spacing w:line="360" w:lineRule="auto"/>
              <w:jc w:val="center"/>
              <w:rPr>
                <w:rFonts w:ascii="仿宋" w:eastAsia="仿宋" w:hAnsi="仿宋"/>
              </w:rPr>
            </w:pPr>
            <w:r>
              <w:rPr>
                <w:rFonts w:ascii="仿宋" w:eastAsia="仿宋" w:hAnsi="仿宋" w:hint="eastAsia"/>
                <w:lang w:bidi="ar"/>
              </w:rPr>
              <w:t>是否必输</w:t>
            </w:r>
          </w:p>
        </w:tc>
        <w:tc>
          <w:tcPr>
            <w:tcW w:w="2969" w:type="dxa"/>
            <w:tcBorders>
              <w:top w:val="single" w:sz="4" w:space="0" w:color="auto"/>
              <w:left w:val="nil"/>
              <w:bottom w:val="single" w:sz="4" w:space="0" w:color="auto"/>
              <w:right w:val="single" w:sz="4" w:space="0" w:color="auto"/>
            </w:tcBorders>
            <w:shd w:val="clear" w:color="auto" w:fill="8DB3E2"/>
          </w:tcPr>
          <w:p w14:paraId="4DCF4AFD" w14:textId="77777777" w:rsidR="00567AFA" w:rsidRDefault="00000000">
            <w:pPr>
              <w:spacing w:line="360" w:lineRule="auto"/>
              <w:jc w:val="center"/>
              <w:rPr>
                <w:rFonts w:ascii="仿宋" w:eastAsia="仿宋" w:hAnsi="仿宋"/>
              </w:rPr>
            </w:pPr>
            <w:r>
              <w:rPr>
                <w:rFonts w:ascii="仿宋" w:eastAsia="仿宋" w:hAnsi="仿宋" w:hint="eastAsia"/>
                <w:lang w:bidi="ar"/>
              </w:rPr>
              <w:t>字段描述</w:t>
            </w:r>
          </w:p>
        </w:tc>
      </w:tr>
      <w:tr w:rsidR="00567AFA" w14:paraId="043C275B"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BE5F1"/>
          </w:tcPr>
          <w:p w14:paraId="5B37BC35" w14:textId="77777777" w:rsidR="00567AFA" w:rsidRDefault="00000000">
            <w:pPr>
              <w:spacing w:line="360" w:lineRule="auto"/>
              <w:rPr>
                <w:rFonts w:ascii="仿宋" w:eastAsia="仿宋" w:hAnsi="仿宋"/>
              </w:rPr>
            </w:pPr>
            <w:r>
              <w:rPr>
                <w:rFonts w:ascii="仿宋" w:eastAsia="仿宋" w:hAnsi="仿宋"/>
                <w:lang w:bidi="ar"/>
              </w:rPr>
              <w:t>Request</w:t>
            </w:r>
          </w:p>
        </w:tc>
      </w:tr>
      <w:tr w:rsidR="00567AFA" w14:paraId="5C83AB1B" w14:textId="77777777">
        <w:tc>
          <w:tcPr>
            <w:tcW w:w="1742" w:type="dxa"/>
            <w:tcBorders>
              <w:top w:val="single" w:sz="4" w:space="0" w:color="auto"/>
              <w:left w:val="single" w:sz="4" w:space="0" w:color="auto"/>
              <w:bottom w:val="single" w:sz="4" w:space="0" w:color="auto"/>
              <w:right w:val="single" w:sz="4" w:space="0" w:color="auto"/>
            </w:tcBorders>
          </w:tcPr>
          <w:p w14:paraId="12BE8954" w14:textId="77777777" w:rsidR="00567AFA" w:rsidRDefault="00000000">
            <w:pPr>
              <w:spacing w:line="360" w:lineRule="auto"/>
              <w:rPr>
                <w:rFonts w:ascii="仿宋" w:eastAsia="仿宋" w:hAnsi="仿宋"/>
              </w:rPr>
            </w:pPr>
            <w:r>
              <w:rPr>
                <w:rFonts w:ascii="仿宋" w:eastAsia="仿宋" w:hAnsi="仿宋"/>
                <w:lang w:bidi="ar"/>
              </w:rPr>
              <w:t>action</w:t>
            </w:r>
          </w:p>
        </w:tc>
        <w:tc>
          <w:tcPr>
            <w:tcW w:w="1657" w:type="dxa"/>
            <w:tcBorders>
              <w:top w:val="single" w:sz="4" w:space="0" w:color="auto"/>
              <w:left w:val="nil"/>
              <w:bottom w:val="single" w:sz="4" w:space="0" w:color="auto"/>
              <w:right w:val="single" w:sz="4" w:space="0" w:color="auto"/>
            </w:tcBorders>
          </w:tcPr>
          <w:p w14:paraId="32A728FE" w14:textId="77777777" w:rsidR="00567AFA" w:rsidRDefault="00000000">
            <w:pPr>
              <w:spacing w:line="360" w:lineRule="auto"/>
              <w:rPr>
                <w:rFonts w:ascii="仿宋" w:eastAsia="仿宋" w:hAnsi="仿宋"/>
              </w:rPr>
            </w:pPr>
            <w:r>
              <w:rPr>
                <w:rFonts w:ascii="仿宋" w:eastAsia="仿宋" w:hAnsi="仿宋" w:hint="eastAsia"/>
                <w:lang w:bidi="ar"/>
              </w:rPr>
              <w:t>接口请求代码</w:t>
            </w:r>
          </w:p>
        </w:tc>
        <w:tc>
          <w:tcPr>
            <w:tcW w:w="1416" w:type="dxa"/>
            <w:tcBorders>
              <w:top w:val="single" w:sz="4" w:space="0" w:color="auto"/>
              <w:left w:val="nil"/>
              <w:bottom w:val="single" w:sz="4" w:space="0" w:color="auto"/>
              <w:right w:val="single" w:sz="4" w:space="0" w:color="auto"/>
            </w:tcBorders>
          </w:tcPr>
          <w:p w14:paraId="51DC6B12"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8)</w:t>
            </w:r>
          </w:p>
        </w:tc>
        <w:tc>
          <w:tcPr>
            <w:tcW w:w="886" w:type="dxa"/>
            <w:tcBorders>
              <w:top w:val="single" w:sz="4" w:space="0" w:color="auto"/>
              <w:left w:val="nil"/>
              <w:bottom w:val="single" w:sz="4" w:space="0" w:color="auto"/>
              <w:right w:val="single" w:sz="4" w:space="0" w:color="auto"/>
            </w:tcBorders>
          </w:tcPr>
          <w:p w14:paraId="1004605E"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12F1ACED" w14:textId="77777777" w:rsidR="00567AFA" w:rsidRDefault="00000000">
            <w:pPr>
              <w:spacing w:line="360" w:lineRule="auto"/>
              <w:rPr>
                <w:rFonts w:ascii="仿宋" w:eastAsia="仿宋" w:hAnsi="仿宋"/>
              </w:rPr>
            </w:pPr>
            <w:r>
              <w:rPr>
                <w:rFonts w:ascii="仿宋" w:eastAsia="仿宋" w:hAnsi="仿宋" w:hint="eastAsia"/>
                <w:lang w:bidi="ar"/>
              </w:rPr>
              <w:t>标识要请求的接口，交易代码</w:t>
            </w:r>
          </w:p>
        </w:tc>
      </w:tr>
      <w:tr w:rsidR="00567AFA" w14:paraId="51CD3026" w14:textId="77777777">
        <w:tc>
          <w:tcPr>
            <w:tcW w:w="1742" w:type="dxa"/>
            <w:tcBorders>
              <w:top w:val="single" w:sz="4" w:space="0" w:color="auto"/>
              <w:left w:val="single" w:sz="4" w:space="0" w:color="auto"/>
              <w:bottom w:val="single" w:sz="4" w:space="0" w:color="auto"/>
              <w:right w:val="single" w:sz="4" w:space="0" w:color="auto"/>
            </w:tcBorders>
          </w:tcPr>
          <w:p w14:paraId="42480EB0" w14:textId="77777777" w:rsidR="00567AFA" w:rsidRDefault="00000000">
            <w:pPr>
              <w:spacing w:line="360" w:lineRule="auto"/>
              <w:rPr>
                <w:rFonts w:ascii="仿宋" w:eastAsia="仿宋" w:hAnsi="仿宋"/>
              </w:rPr>
            </w:pPr>
            <w:proofErr w:type="spellStart"/>
            <w:r>
              <w:rPr>
                <w:rFonts w:ascii="仿宋" w:eastAsia="仿宋" w:hAnsi="仿宋"/>
                <w:lang w:bidi="ar"/>
              </w:rPr>
              <w:t>userName</w:t>
            </w:r>
            <w:proofErr w:type="spellEnd"/>
          </w:p>
        </w:tc>
        <w:tc>
          <w:tcPr>
            <w:tcW w:w="1657" w:type="dxa"/>
            <w:tcBorders>
              <w:top w:val="single" w:sz="4" w:space="0" w:color="auto"/>
              <w:left w:val="nil"/>
              <w:bottom w:val="single" w:sz="4" w:space="0" w:color="auto"/>
              <w:right w:val="single" w:sz="4" w:space="0" w:color="auto"/>
            </w:tcBorders>
          </w:tcPr>
          <w:p w14:paraId="616854A5" w14:textId="77777777" w:rsidR="00567AFA" w:rsidRDefault="00000000">
            <w:pPr>
              <w:spacing w:line="360" w:lineRule="auto"/>
              <w:rPr>
                <w:rFonts w:ascii="仿宋" w:eastAsia="仿宋" w:hAnsi="仿宋"/>
              </w:rPr>
            </w:pPr>
            <w:r>
              <w:rPr>
                <w:rFonts w:ascii="仿宋" w:eastAsia="仿宋" w:hAnsi="仿宋" w:hint="eastAsia"/>
                <w:lang w:bidi="ar"/>
              </w:rPr>
              <w:t>登录名</w:t>
            </w:r>
          </w:p>
        </w:tc>
        <w:tc>
          <w:tcPr>
            <w:tcW w:w="1416" w:type="dxa"/>
            <w:tcBorders>
              <w:top w:val="single" w:sz="4" w:space="0" w:color="auto"/>
              <w:left w:val="nil"/>
              <w:bottom w:val="single" w:sz="4" w:space="0" w:color="auto"/>
              <w:right w:val="single" w:sz="4" w:space="0" w:color="auto"/>
            </w:tcBorders>
          </w:tcPr>
          <w:p w14:paraId="7A842E8E"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50)</w:t>
            </w:r>
          </w:p>
        </w:tc>
        <w:tc>
          <w:tcPr>
            <w:tcW w:w="886" w:type="dxa"/>
            <w:tcBorders>
              <w:top w:val="single" w:sz="4" w:space="0" w:color="auto"/>
              <w:left w:val="nil"/>
              <w:bottom w:val="single" w:sz="4" w:space="0" w:color="auto"/>
              <w:right w:val="single" w:sz="4" w:space="0" w:color="auto"/>
            </w:tcBorders>
          </w:tcPr>
          <w:p w14:paraId="3BFAFE03"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26EF9FAB" w14:textId="77777777" w:rsidR="00567AFA" w:rsidRDefault="00000000">
            <w:pPr>
              <w:spacing w:line="360" w:lineRule="auto"/>
              <w:rPr>
                <w:rFonts w:ascii="仿宋" w:eastAsia="仿宋" w:hAnsi="仿宋"/>
              </w:rPr>
            </w:pPr>
            <w:r>
              <w:rPr>
                <w:rFonts w:ascii="仿宋" w:eastAsia="仿宋" w:hAnsi="仿宋" w:hint="eastAsia"/>
                <w:lang w:bidi="ar"/>
              </w:rPr>
              <w:t>银企直联用户名</w:t>
            </w:r>
          </w:p>
        </w:tc>
      </w:tr>
      <w:tr w:rsidR="00567AFA" w14:paraId="675781DB" w14:textId="77777777">
        <w:trPr>
          <w:trHeight w:val="1134"/>
        </w:trPr>
        <w:tc>
          <w:tcPr>
            <w:tcW w:w="1742" w:type="dxa"/>
            <w:tcBorders>
              <w:top w:val="single" w:sz="4" w:space="0" w:color="auto"/>
              <w:left w:val="single" w:sz="4" w:space="0" w:color="auto"/>
              <w:bottom w:val="single" w:sz="4" w:space="0" w:color="auto"/>
              <w:right w:val="single" w:sz="4" w:space="0" w:color="auto"/>
            </w:tcBorders>
          </w:tcPr>
          <w:p w14:paraId="47BCF127" w14:textId="77777777" w:rsidR="00567AFA" w:rsidRDefault="00000000">
            <w:pPr>
              <w:spacing w:line="360" w:lineRule="auto"/>
              <w:rPr>
                <w:rFonts w:ascii="仿宋" w:eastAsia="仿宋" w:hAnsi="仿宋"/>
              </w:rPr>
            </w:pPr>
            <w:proofErr w:type="spellStart"/>
            <w:r>
              <w:rPr>
                <w:rFonts w:ascii="仿宋" w:eastAsia="仿宋" w:hAnsi="仿宋"/>
                <w:lang w:bidi="ar"/>
              </w:rPr>
              <w:t>externalBatNum</w:t>
            </w:r>
            <w:proofErr w:type="spellEnd"/>
          </w:p>
        </w:tc>
        <w:tc>
          <w:tcPr>
            <w:tcW w:w="1657" w:type="dxa"/>
            <w:tcBorders>
              <w:top w:val="single" w:sz="4" w:space="0" w:color="auto"/>
              <w:left w:val="nil"/>
              <w:bottom w:val="single" w:sz="4" w:space="0" w:color="auto"/>
              <w:right w:val="single" w:sz="4" w:space="0" w:color="auto"/>
            </w:tcBorders>
          </w:tcPr>
          <w:p w14:paraId="367C4CB8" w14:textId="77777777" w:rsidR="00567AFA" w:rsidRDefault="00000000">
            <w:pPr>
              <w:spacing w:line="360" w:lineRule="auto"/>
              <w:rPr>
                <w:rFonts w:ascii="仿宋" w:eastAsia="仿宋" w:hAnsi="仿宋"/>
                <w:lang w:bidi="ar"/>
              </w:rPr>
            </w:pPr>
            <w:r>
              <w:rPr>
                <w:rFonts w:ascii="仿宋" w:eastAsia="仿宋" w:hAnsi="仿宋" w:hint="eastAsia"/>
                <w:lang w:bidi="ar"/>
              </w:rPr>
              <w:t>外部请求批次号</w:t>
            </w:r>
          </w:p>
        </w:tc>
        <w:tc>
          <w:tcPr>
            <w:tcW w:w="1416" w:type="dxa"/>
            <w:tcBorders>
              <w:top w:val="single" w:sz="4" w:space="0" w:color="auto"/>
              <w:left w:val="nil"/>
              <w:bottom w:val="single" w:sz="4" w:space="0" w:color="auto"/>
              <w:right w:val="single" w:sz="4" w:space="0" w:color="auto"/>
            </w:tcBorders>
          </w:tcPr>
          <w:p w14:paraId="599809BB" w14:textId="77777777" w:rsidR="00567AFA" w:rsidRDefault="00000000">
            <w:pPr>
              <w:spacing w:line="360" w:lineRule="auto"/>
              <w:rPr>
                <w:rFonts w:ascii="仿宋" w:eastAsia="仿宋" w:hAnsi="仿宋"/>
                <w:lang w:bidi="ar"/>
              </w:rPr>
            </w:pPr>
            <w:proofErr w:type="gramStart"/>
            <w:r>
              <w:rPr>
                <w:rFonts w:ascii="仿宋" w:eastAsia="仿宋" w:hAnsi="仿宋"/>
                <w:lang w:bidi="ar"/>
              </w:rPr>
              <w:t>varchar(</w:t>
            </w:r>
            <w:proofErr w:type="gramEnd"/>
            <w:r>
              <w:rPr>
                <w:rFonts w:ascii="仿宋" w:eastAsia="仿宋" w:hAnsi="仿宋"/>
                <w:lang w:bidi="ar"/>
              </w:rPr>
              <w:t>30)</w:t>
            </w:r>
          </w:p>
        </w:tc>
        <w:tc>
          <w:tcPr>
            <w:tcW w:w="886" w:type="dxa"/>
            <w:tcBorders>
              <w:top w:val="single" w:sz="4" w:space="0" w:color="auto"/>
              <w:left w:val="nil"/>
              <w:bottom w:val="single" w:sz="4" w:space="0" w:color="auto"/>
              <w:right w:val="single" w:sz="4" w:space="0" w:color="auto"/>
            </w:tcBorders>
          </w:tcPr>
          <w:p w14:paraId="38BA3170" w14:textId="77777777" w:rsidR="00567AFA" w:rsidRDefault="00000000">
            <w:pPr>
              <w:spacing w:line="360" w:lineRule="auto"/>
              <w:rPr>
                <w:rFonts w:ascii="仿宋" w:eastAsia="仿宋" w:hAnsi="仿宋"/>
                <w:lang w:bidi="ar"/>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5A075BBF" w14:textId="77777777" w:rsidR="00567AFA" w:rsidRDefault="00000000">
            <w:pPr>
              <w:spacing w:line="360" w:lineRule="auto"/>
              <w:rPr>
                <w:rFonts w:ascii="仿宋" w:eastAsia="仿宋" w:hAnsi="仿宋"/>
              </w:rPr>
            </w:pPr>
            <w:r>
              <w:rPr>
                <w:rFonts w:ascii="仿宋" w:eastAsia="仿宋" w:hAnsi="仿宋" w:hint="eastAsia"/>
                <w:lang w:bidi="ar"/>
              </w:rPr>
              <w:t>最大长度为</w:t>
            </w:r>
            <w:r>
              <w:rPr>
                <w:rFonts w:ascii="仿宋" w:eastAsia="仿宋" w:hAnsi="仿宋"/>
                <w:lang w:bidi="ar"/>
              </w:rPr>
              <w:t>30</w:t>
            </w:r>
            <w:r>
              <w:rPr>
                <w:rFonts w:ascii="仿宋" w:eastAsia="仿宋" w:hAnsi="仿宋" w:hint="eastAsia"/>
                <w:lang w:bidi="ar"/>
              </w:rPr>
              <w:t>，不能重复。</w:t>
            </w:r>
          </w:p>
        </w:tc>
      </w:tr>
      <w:tr w:rsidR="00567AFA" w14:paraId="51F3D5B3" w14:textId="77777777">
        <w:tc>
          <w:tcPr>
            <w:tcW w:w="1742" w:type="dxa"/>
            <w:tcBorders>
              <w:top w:val="single" w:sz="4" w:space="0" w:color="auto"/>
              <w:left w:val="single" w:sz="4" w:space="0" w:color="auto"/>
              <w:bottom w:val="single" w:sz="4" w:space="0" w:color="auto"/>
              <w:right w:val="single" w:sz="4" w:space="0" w:color="auto"/>
            </w:tcBorders>
          </w:tcPr>
          <w:p w14:paraId="231D95BD" w14:textId="77777777" w:rsidR="00567AFA" w:rsidRDefault="00000000">
            <w:pPr>
              <w:spacing w:before="100" w:beforeAutospacing="1" w:line="360" w:lineRule="auto"/>
              <w:rPr>
                <w:rFonts w:ascii="仿宋" w:eastAsia="仿宋" w:hAnsi="仿宋"/>
                <w:highlight w:val="yellow"/>
                <w:lang w:bidi="ar"/>
              </w:rPr>
            </w:pPr>
            <w:proofErr w:type="spellStart"/>
            <w:r>
              <w:rPr>
                <w:rFonts w:ascii="仿宋" w:eastAsia="仿宋" w:hAnsi="仿宋"/>
                <w:lang w:bidi="ar"/>
              </w:rPr>
              <w:t>linkPayFlag</w:t>
            </w:r>
            <w:proofErr w:type="spellEnd"/>
          </w:p>
        </w:tc>
        <w:tc>
          <w:tcPr>
            <w:tcW w:w="1657" w:type="dxa"/>
            <w:tcBorders>
              <w:top w:val="single" w:sz="4" w:space="0" w:color="auto"/>
              <w:left w:val="nil"/>
              <w:bottom w:val="single" w:sz="4" w:space="0" w:color="auto"/>
              <w:right w:val="single" w:sz="4" w:space="0" w:color="auto"/>
            </w:tcBorders>
          </w:tcPr>
          <w:p w14:paraId="41062BB5" w14:textId="77777777" w:rsidR="00567AFA" w:rsidRDefault="00000000">
            <w:pPr>
              <w:spacing w:line="360" w:lineRule="auto"/>
              <w:rPr>
                <w:rFonts w:ascii="仿宋" w:eastAsia="仿宋" w:hAnsi="仿宋"/>
                <w:lang w:bidi="ar"/>
              </w:rPr>
            </w:pPr>
            <w:r>
              <w:rPr>
                <w:rFonts w:ascii="仿宋" w:eastAsia="仿宋" w:hAnsi="仿宋" w:hint="eastAsia"/>
                <w:lang w:bidi="ar"/>
              </w:rPr>
              <w:t>联动支付</w:t>
            </w:r>
          </w:p>
        </w:tc>
        <w:tc>
          <w:tcPr>
            <w:tcW w:w="1416" w:type="dxa"/>
            <w:tcBorders>
              <w:top w:val="single" w:sz="4" w:space="0" w:color="auto"/>
              <w:left w:val="nil"/>
              <w:bottom w:val="single" w:sz="4" w:space="0" w:color="auto"/>
              <w:right w:val="single" w:sz="4" w:space="0" w:color="auto"/>
            </w:tcBorders>
          </w:tcPr>
          <w:p w14:paraId="24C79380" w14:textId="77777777" w:rsidR="00567AFA" w:rsidRDefault="00000000">
            <w:pPr>
              <w:spacing w:line="360" w:lineRule="auto"/>
              <w:rPr>
                <w:rFonts w:ascii="仿宋" w:eastAsia="仿宋" w:hAnsi="仿宋"/>
                <w:lang w:bidi="ar"/>
              </w:rPr>
            </w:pPr>
            <w:proofErr w:type="gramStart"/>
            <w:r>
              <w:rPr>
                <w:rFonts w:ascii="仿宋" w:eastAsia="仿宋" w:hAnsi="仿宋"/>
                <w:lang w:bidi="ar"/>
              </w:rPr>
              <w:t>char(</w:t>
            </w:r>
            <w:proofErr w:type="gramEnd"/>
            <w:r>
              <w:rPr>
                <w:rFonts w:ascii="仿宋" w:eastAsia="仿宋" w:hAnsi="仿宋"/>
                <w:lang w:bidi="ar"/>
              </w:rPr>
              <w:t>2)</w:t>
            </w:r>
          </w:p>
        </w:tc>
        <w:tc>
          <w:tcPr>
            <w:tcW w:w="886" w:type="dxa"/>
            <w:tcBorders>
              <w:top w:val="single" w:sz="4" w:space="0" w:color="auto"/>
              <w:left w:val="nil"/>
              <w:bottom w:val="single" w:sz="4" w:space="0" w:color="auto"/>
              <w:right w:val="single" w:sz="4" w:space="0" w:color="auto"/>
            </w:tcBorders>
          </w:tcPr>
          <w:p w14:paraId="177259B0" w14:textId="77777777" w:rsidR="00567AFA" w:rsidRDefault="00000000">
            <w:pPr>
              <w:spacing w:line="360" w:lineRule="auto"/>
              <w:rPr>
                <w:rFonts w:ascii="仿宋" w:eastAsia="仿宋" w:hAnsi="仿宋"/>
                <w:lang w:bidi="ar"/>
              </w:rPr>
            </w:pPr>
            <w:r>
              <w:rPr>
                <w:rFonts w:ascii="仿宋" w:eastAsia="仿宋" w:hAnsi="仿宋" w:hint="eastAsia"/>
                <w:lang w:bidi="ar"/>
              </w:rPr>
              <w:t>否</w:t>
            </w:r>
          </w:p>
        </w:tc>
        <w:tc>
          <w:tcPr>
            <w:tcW w:w="2969" w:type="dxa"/>
            <w:tcBorders>
              <w:top w:val="single" w:sz="4" w:space="0" w:color="auto"/>
              <w:left w:val="nil"/>
              <w:bottom w:val="single" w:sz="4" w:space="0" w:color="auto"/>
              <w:right w:val="single" w:sz="4" w:space="0" w:color="auto"/>
            </w:tcBorders>
          </w:tcPr>
          <w:p w14:paraId="18E773A8" w14:textId="77777777" w:rsidR="00567AFA" w:rsidRDefault="00000000">
            <w:pPr>
              <w:shd w:val="clear" w:color="auto" w:fill="FFFF00"/>
              <w:spacing w:line="360" w:lineRule="auto"/>
              <w:rPr>
                <w:rFonts w:ascii="仿宋" w:eastAsia="仿宋" w:hAnsi="仿宋"/>
                <w:lang w:bidi="ar"/>
              </w:rPr>
            </w:pPr>
            <w:r>
              <w:rPr>
                <w:rFonts w:ascii="仿宋" w:eastAsia="仿宋" w:hAnsi="仿宋"/>
                <w:lang w:bidi="ar"/>
              </w:rPr>
              <w:t>01</w:t>
            </w:r>
            <w:r>
              <w:rPr>
                <w:rFonts w:ascii="仿宋" w:eastAsia="仿宋" w:hAnsi="仿宋" w:hint="eastAsia"/>
                <w:lang w:bidi="ar"/>
              </w:rPr>
              <w:t>：是；</w:t>
            </w:r>
            <w:r>
              <w:rPr>
                <w:rFonts w:ascii="仿宋" w:eastAsia="仿宋" w:hAnsi="仿宋"/>
                <w:lang w:bidi="ar"/>
              </w:rPr>
              <w:t>00</w:t>
            </w:r>
            <w:r>
              <w:rPr>
                <w:rFonts w:ascii="仿宋" w:eastAsia="仿宋" w:hAnsi="仿宋" w:hint="eastAsia"/>
                <w:lang w:bidi="ar"/>
              </w:rPr>
              <w:t>：否</w:t>
            </w:r>
          </w:p>
          <w:p w14:paraId="024CA8C9" w14:textId="77777777" w:rsidR="00567AFA" w:rsidRDefault="00000000">
            <w:pPr>
              <w:spacing w:line="360" w:lineRule="auto"/>
              <w:rPr>
                <w:rFonts w:ascii="仿宋" w:eastAsia="仿宋" w:hAnsi="仿宋"/>
                <w:lang w:bidi="ar"/>
              </w:rPr>
            </w:pPr>
            <w:r>
              <w:rPr>
                <w:rFonts w:ascii="仿宋" w:eastAsia="仿宋" w:hAnsi="仿宋" w:hint="eastAsia"/>
                <w:b/>
                <w:bCs/>
                <w:lang w:bidi="ar"/>
              </w:rPr>
              <w:t>默认</w:t>
            </w:r>
            <w:r>
              <w:rPr>
                <w:rFonts w:ascii="仿宋" w:eastAsia="仿宋" w:hAnsi="仿宋"/>
                <w:lang w:bidi="ar"/>
              </w:rPr>
              <w:t xml:space="preserve">:00 </w:t>
            </w:r>
            <w:r>
              <w:rPr>
                <w:rFonts w:ascii="仿宋" w:eastAsia="仿宋" w:hAnsi="仿宋" w:hint="eastAsia"/>
                <w:lang w:bidi="ar"/>
              </w:rPr>
              <w:t>否</w:t>
            </w:r>
          </w:p>
        </w:tc>
      </w:tr>
      <w:tr w:rsidR="00567AFA" w14:paraId="33D7CB0C" w14:textId="77777777">
        <w:tc>
          <w:tcPr>
            <w:tcW w:w="1742" w:type="dxa"/>
            <w:tcBorders>
              <w:top w:val="single" w:sz="4" w:space="0" w:color="auto"/>
              <w:left w:val="single" w:sz="4" w:space="0" w:color="auto"/>
              <w:bottom w:val="single" w:sz="4" w:space="0" w:color="auto"/>
              <w:right w:val="single" w:sz="4" w:space="0" w:color="auto"/>
            </w:tcBorders>
          </w:tcPr>
          <w:p w14:paraId="125A1417" w14:textId="77777777" w:rsidR="00567AFA" w:rsidRDefault="00000000">
            <w:pPr>
              <w:spacing w:line="360" w:lineRule="auto"/>
              <w:rPr>
                <w:rFonts w:ascii="仿宋" w:eastAsia="仿宋" w:hAnsi="仿宋"/>
                <w:lang w:bidi="ar"/>
              </w:rPr>
            </w:pPr>
            <w:proofErr w:type="spellStart"/>
            <w:r>
              <w:rPr>
                <w:rFonts w:ascii="仿宋" w:eastAsia="仿宋" w:hAnsi="仿宋"/>
                <w:lang w:bidi="ar"/>
              </w:rPr>
              <w:t>pypartyAccnum</w:t>
            </w:r>
            <w:proofErr w:type="spellEnd"/>
          </w:p>
        </w:tc>
        <w:tc>
          <w:tcPr>
            <w:tcW w:w="1657" w:type="dxa"/>
            <w:tcBorders>
              <w:top w:val="single" w:sz="4" w:space="0" w:color="auto"/>
              <w:left w:val="nil"/>
              <w:bottom w:val="single" w:sz="4" w:space="0" w:color="auto"/>
              <w:right w:val="single" w:sz="4" w:space="0" w:color="auto"/>
            </w:tcBorders>
          </w:tcPr>
          <w:p w14:paraId="24C17B97" w14:textId="77777777" w:rsidR="00567AFA" w:rsidRDefault="00000000">
            <w:pPr>
              <w:spacing w:line="360" w:lineRule="auto"/>
              <w:rPr>
                <w:rFonts w:ascii="仿宋" w:eastAsia="仿宋" w:hAnsi="仿宋"/>
                <w:lang w:bidi="ar"/>
              </w:rPr>
            </w:pPr>
            <w:r>
              <w:rPr>
                <w:rFonts w:ascii="仿宋" w:eastAsia="仿宋" w:hAnsi="仿宋" w:hint="eastAsia"/>
                <w:lang w:bidi="ar"/>
              </w:rPr>
              <w:t>付方账号</w:t>
            </w:r>
          </w:p>
        </w:tc>
        <w:tc>
          <w:tcPr>
            <w:tcW w:w="1416" w:type="dxa"/>
            <w:tcBorders>
              <w:top w:val="single" w:sz="4" w:space="0" w:color="auto"/>
              <w:left w:val="nil"/>
              <w:bottom w:val="single" w:sz="4" w:space="0" w:color="auto"/>
              <w:right w:val="single" w:sz="4" w:space="0" w:color="auto"/>
            </w:tcBorders>
          </w:tcPr>
          <w:p w14:paraId="2DAF2367" w14:textId="77777777" w:rsidR="00567AFA" w:rsidRDefault="00000000">
            <w:pPr>
              <w:spacing w:line="360" w:lineRule="auto"/>
              <w:rPr>
                <w:rFonts w:ascii="仿宋" w:eastAsia="仿宋" w:hAnsi="仿宋"/>
                <w:lang w:bidi="ar"/>
              </w:rPr>
            </w:pPr>
            <w:proofErr w:type="gramStart"/>
            <w:r>
              <w:rPr>
                <w:rFonts w:ascii="仿宋" w:eastAsia="仿宋" w:hAnsi="仿宋"/>
                <w:lang w:bidi="ar"/>
              </w:rPr>
              <w:t>varchar(</w:t>
            </w:r>
            <w:proofErr w:type="gramEnd"/>
            <w:r>
              <w:rPr>
                <w:rFonts w:ascii="仿宋" w:eastAsia="仿宋" w:hAnsi="仿宋"/>
                <w:lang w:bidi="ar"/>
              </w:rPr>
              <w:t>32)</w:t>
            </w:r>
          </w:p>
        </w:tc>
        <w:tc>
          <w:tcPr>
            <w:tcW w:w="886" w:type="dxa"/>
            <w:tcBorders>
              <w:top w:val="single" w:sz="4" w:space="0" w:color="auto"/>
              <w:left w:val="nil"/>
              <w:bottom w:val="single" w:sz="4" w:space="0" w:color="auto"/>
              <w:right w:val="single" w:sz="4" w:space="0" w:color="auto"/>
            </w:tcBorders>
          </w:tcPr>
          <w:p w14:paraId="32EDEE33" w14:textId="77777777" w:rsidR="00567AFA" w:rsidRDefault="00000000">
            <w:pPr>
              <w:spacing w:line="360" w:lineRule="auto"/>
              <w:rPr>
                <w:rFonts w:ascii="仿宋" w:eastAsia="仿宋" w:hAnsi="仿宋"/>
                <w:lang w:bidi="ar"/>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6CD7F4D0" w14:textId="77777777" w:rsidR="00567AFA" w:rsidRDefault="00000000">
            <w:pPr>
              <w:spacing w:line="360" w:lineRule="auto"/>
              <w:rPr>
                <w:rFonts w:ascii="仿宋" w:eastAsia="仿宋" w:hAnsi="仿宋"/>
              </w:rPr>
            </w:pPr>
            <w:r>
              <w:rPr>
                <w:rFonts w:ascii="仿宋" w:eastAsia="仿宋" w:hAnsi="仿宋" w:hint="eastAsia"/>
                <w:lang w:bidi="ar"/>
              </w:rPr>
              <w:t>允许输入</w:t>
            </w:r>
            <w:r>
              <w:rPr>
                <w:rFonts w:ascii="仿宋" w:eastAsia="仿宋" w:hAnsi="仿宋"/>
                <w:lang w:bidi="ar"/>
              </w:rPr>
              <w:t>0-9a-zA-Z</w:t>
            </w:r>
            <w:r>
              <w:rPr>
                <w:rFonts w:ascii="仿宋" w:eastAsia="仿宋" w:hAnsi="仿宋" w:hint="eastAsia"/>
                <w:lang w:bidi="ar"/>
              </w:rPr>
              <w:t>空格</w:t>
            </w:r>
            <w:r>
              <w:rPr>
                <w:rFonts w:ascii="仿宋" w:eastAsia="仿宋" w:hAnsi="仿宋"/>
                <w:lang w:bidi="ar"/>
              </w:rPr>
              <w:t xml:space="preserve">-?:().,'+/ </w:t>
            </w:r>
            <w:r>
              <w:rPr>
                <w:rFonts w:ascii="仿宋" w:eastAsia="仿宋" w:hAnsi="仿宋" w:hint="eastAsia"/>
                <w:lang w:bidi="ar"/>
              </w:rPr>
              <w:t>字符，空格不能为</w:t>
            </w:r>
            <w:r>
              <w:rPr>
                <w:rFonts w:ascii="仿宋" w:eastAsia="仿宋" w:hAnsi="仿宋" w:hint="eastAsia"/>
                <w:lang w:bidi="ar"/>
              </w:rPr>
              <w:lastRenderedPageBreak/>
              <w:t>首尾字符，不能全为特殊字符，至少一个数字，最大长度为</w:t>
            </w:r>
            <w:r>
              <w:rPr>
                <w:rFonts w:ascii="仿宋" w:eastAsia="仿宋" w:hAnsi="仿宋"/>
                <w:lang w:bidi="ar"/>
              </w:rPr>
              <w:t>32</w:t>
            </w:r>
          </w:p>
        </w:tc>
      </w:tr>
      <w:tr w:rsidR="00567AFA" w14:paraId="6B6E48A7" w14:textId="77777777">
        <w:tc>
          <w:tcPr>
            <w:tcW w:w="1742" w:type="dxa"/>
            <w:tcBorders>
              <w:top w:val="single" w:sz="4" w:space="0" w:color="auto"/>
              <w:left w:val="single" w:sz="4" w:space="0" w:color="auto"/>
              <w:bottom w:val="single" w:sz="4" w:space="0" w:color="auto"/>
              <w:right w:val="single" w:sz="4" w:space="0" w:color="auto"/>
            </w:tcBorders>
          </w:tcPr>
          <w:p w14:paraId="78954C05" w14:textId="77777777" w:rsidR="00567AFA" w:rsidRDefault="00000000">
            <w:pPr>
              <w:spacing w:line="360" w:lineRule="auto"/>
              <w:rPr>
                <w:rFonts w:ascii="仿宋" w:eastAsia="仿宋" w:hAnsi="仿宋"/>
                <w:lang w:bidi="ar"/>
              </w:rPr>
            </w:pPr>
            <w:proofErr w:type="spellStart"/>
            <w:r>
              <w:rPr>
                <w:rFonts w:ascii="仿宋" w:eastAsia="仿宋" w:hAnsi="仿宋"/>
                <w:lang w:bidi="ar"/>
              </w:rPr>
              <w:lastRenderedPageBreak/>
              <w:t>currencyID</w:t>
            </w:r>
            <w:proofErr w:type="spellEnd"/>
          </w:p>
        </w:tc>
        <w:tc>
          <w:tcPr>
            <w:tcW w:w="1657" w:type="dxa"/>
            <w:tcBorders>
              <w:top w:val="single" w:sz="4" w:space="0" w:color="auto"/>
              <w:left w:val="nil"/>
              <w:bottom w:val="single" w:sz="4" w:space="0" w:color="auto"/>
              <w:right w:val="single" w:sz="4" w:space="0" w:color="auto"/>
            </w:tcBorders>
          </w:tcPr>
          <w:p w14:paraId="129252A8" w14:textId="77777777" w:rsidR="00567AFA" w:rsidRDefault="00000000">
            <w:pPr>
              <w:spacing w:line="360" w:lineRule="auto"/>
              <w:rPr>
                <w:rFonts w:ascii="仿宋" w:eastAsia="仿宋" w:hAnsi="仿宋"/>
                <w:lang w:bidi="ar"/>
              </w:rPr>
            </w:pPr>
            <w:r>
              <w:rPr>
                <w:rFonts w:ascii="仿宋" w:eastAsia="仿宋" w:hAnsi="仿宋" w:hint="eastAsia"/>
                <w:lang w:bidi="ar"/>
              </w:rPr>
              <w:t>币种</w:t>
            </w:r>
          </w:p>
        </w:tc>
        <w:tc>
          <w:tcPr>
            <w:tcW w:w="1416" w:type="dxa"/>
            <w:tcBorders>
              <w:top w:val="single" w:sz="4" w:space="0" w:color="auto"/>
              <w:left w:val="nil"/>
              <w:bottom w:val="single" w:sz="4" w:space="0" w:color="auto"/>
              <w:right w:val="single" w:sz="4" w:space="0" w:color="auto"/>
            </w:tcBorders>
          </w:tcPr>
          <w:p w14:paraId="1279ADA8" w14:textId="77777777" w:rsidR="00567AFA" w:rsidRDefault="00000000">
            <w:pPr>
              <w:spacing w:line="360" w:lineRule="auto"/>
              <w:rPr>
                <w:rFonts w:ascii="仿宋" w:eastAsia="仿宋" w:hAnsi="仿宋"/>
                <w:lang w:bidi="ar"/>
              </w:rPr>
            </w:pPr>
            <w:proofErr w:type="gramStart"/>
            <w:r>
              <w:rPr>
                <w:rFonts w:ascii="仿宋" w:eastAsia="仿宋" w:hAnsi="仿宋"/>
                <w:lang w:bidi="ar"/>
              </w:rPr>
              <w:t>varchar(</w:t>
            </w:r>
            <w:proofErr w:type="gramEnd"/>
            <w:r>
              <w:rPr>
                <w:rFonts w:ascii="仿宋" w:eastAsia="仿宋" w:hAnsi="仿宋"/>
                <w:lang w:bidi="ar"/>
              </w:rPr>
              <w:t>5)</w:t>
            </w:r>
          </w:p>
        </w:tc>
        <w:tc>
          <w:tcPr>
            <w:tcW w:w="886" w:type="dxa"/>
            <w:tcBorders>
              <w:top w:val="single" w:sz="4" w:space="0" w:color="auto"/>
              <w:left w:val="nil"/>
              <w:bottom w:val="single" w:sz="4" w:space="0" w:color="auto"/>
              <w:right w:val="single" w:sz="4" w:space="0" w:color="auto"/>
            </w:tcBorders>
          </w:tcPr>
          <w:p w14:paraId="6107C977"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02C8C65B" w14:textId="77777777" w:rsidR="00567AFA" w:rsidRDefault="00000000">
            <w:pPr>
              <w:spacing w:line="360" w:lineRule="auto"/>
              <w:rPr>
                <w:rFonts w:ascii="仿宋" w:eastAsia="仿宋" w:hAnsi="仿宋"/>
              </w:rPr>
            </w:pPr>
            <w:r>
              <w:rPr>
                <w:rFonts w:ascii="仿宋" w:eastAsia="仿宋" w:hAnsi="仿宋" w:hint="eastAsia"/>
                <w:lang w:bidi="ar"/>
              </w:rPr>
              <w:t>币种类型见附录</w:t>
            </w:r>
            <w:r>
              <w:rPr>
                <w:rFonts w:ascii="仿宋" w:eastAsia="仿宋" w:hAnsi="仿宋"/>
                <w:lang w:bidi="ar"/>
              </w:rPr>
              <w:t>5.3</w:t>
            </w:r>
            <w:r>
              <w:rPr>
                <w:rFonts w:ascii="仿宋" w:eastAsia="仿宋" w:hAnsi="仿宋" w:hint="eastAsia"/>
                <w:lang w:bidi="ar"/>
              </w:rPr>
              <w:t>所示，暂仅支持人民币支付</w:t>
            </w:r>
          </w:p>
        </w:tc>
      </w:tr>
      <w:tr w:rsidR="00567AFA" w14:paraId="0C05868F" w14:textId="77777777">
        <w:tc>
          <w:tcPr>
            <w:tcW w:w="1742" w:type="dxa"/>
            <w:tcBorders>
              <w:top w:val="single" w:sz="4" w:space="0" w:color="auto"/>
              <w:left w:val="single" w:sz="4" w:space="0" w:color="auto"/>
              <w:bottom w:val="single" w:sz="4" w:space="0" w:color="auto"/>
              <w:right w:val="single" w:sz="4" w:space="0" w:color="auto"/>
            </w:tcBorders>
          </w:tcPr>
          <w:p w14:paraId="00E62656" w14:textId="77777777" w:rsidR="00567AFA" w:rsidRDefault="00000000">
            <w:pPr>
              <w:spacing w:line="360" w:lineRule="auto"/>
              <w:rPr>
                <w:rFonts w:ascii="仿宋" w:eastAsia="仿宋" w:hAnsi="仿宋"/>
              </w:rPr>
            </w:pPr>
            <w:proofErr w:type="spellStart"/>
            <w:r>
              <w:rPr>
                <w:rFonts w:ascii="仿宋" w:eastAsia="仿宋" w:hAnsi="仿宋"/>
                <w:lang w:bidi="ar"/>
              </w:rPr>
              <w:t>totNbr</w:t>
            </w:r>
            <w:proofErr w:type="spellEnd"/>
          </w:p>
        </w:tc>
        <w:tc>
          <w:tcPr>
            <w:tcW w:w="1657" w:type="dxa"/>
            <w:tcBorders>
              <w:top w:val="single" w:sz="4" w:space="0" w:color="auto"/>
              <w:left w:val="nil"/>
              <w:bottom w:val="single" w:sz="4" w:space="0" w:color="auto"/>
              <w:right w:val="single" w:sz="4" w:space="0" w:color="auto"/>
            </w:tcBorders>
          </w:tcPr>
          <w:p w14:paraId="1859586F" w14:textId="77777777" w:rsidR="00567AFA" w:rsidRDefault="00000000">
            <w:pPr>
              <w:spacing w:line="360" w:lineRule="auto"/>
              <w:rPr>
                <w:rFonts w:ascii="仿宋" w:eastAsia="仿宋" w:hAnsi="仿宋"/>
                <w:lang w:bidi="ar"/>
              </w:rPr>
            </w:pPr>
            <w:r>
              <w:rPr>
                <w:rFonts w:ascii="仿宋" w:eastAsia="仿宋" w:hAnsi="仿宋" w:hint="eastAsia"/>
                <w:lang w:bidi="ar"/>
              </w:rPr>
              <w:t>付款总笔数</w:t>
            </w:r>
          </w:p>
        </w:tc>
        <w:tc>
          <w:tcPr>
            <w:tcW w:w="1416" w:type="dxa"/>
            <w:tcBorders>
              <w:top w:val="single" w:sz="4" w:space="0" w:color="auto"/>
              <w:left w:val="nil"/>
              <w:bottom w:val="single" w:sz="4" w:space="0" w:color="auto"/>
              <w:right w:val="single" w:sz="4" w:space="0" w:color="auto"/>
            </w:tcBorders>
          </w:tcPr>
          <w:p w14:paraId="36A24DBA" w14:textId="77777777" w:rsidR="00567AFA" w:rsidRDefault="00000000">
            <w:pPr>
              <w:spacing w:line="360" w:lineRule="auto"/>
              <w:rPr>
                <w:rFonts w:ascii="仿宋" w:eastAsia="仿宋" w:hAnsi="仿宋"/>
              </w:rPr>
            </w:pPr>
            <w:proofErr w:type="gramStart"/>
            <w:r>
              <w:rPr>
                <w:rFonts w:ascii="仿宋" w:eastAsia="仿宋" w:hAnsi="仿宋"/>
                <w:lang w:bidi="ar"/>
              </w:rPr>
              <w:t>char(</w:t>
            </w:r>
            <w:proofErr w:type="gramEnd"/>
            <w:r>
              <w:rPr>
                <w:rFonts w:ascii="仿宋" w:eastAsia="仿宋" w:hAnsi="仿宋"/>
                <w:lang w:bidi="ar"/>
              </w:rPr>
              <w:t>4)</w:t>
            </w:r>
          </w:p>
        </w:tc>
        <w:tc>
          <w:tcPr>
            <w:tcW w:w="886" w:type="dxa"/>
            <w:tcBorders>
              <w:top w:val="single" w:sz="4" w:space="0" w:color="auto"/>
              <w:left w:val="nil"/>
              <w:bottom w:val="single" w:sz="4" w:space="0" w:color="auto"/>
              <w:right w:val="single" w:sz="4" w:space="0" w:color="auto"/>
            </w:tcBorders>
          </w:tcPr>
          <w:p w14:paraId="0B8CAEC7"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2F19CE21" w14:textId="77777777" w:rsidR="00567AFA" w:rsidRDefault="00000000">
            <w:pPr>
              <w:spacing w:line="360" w:lineRule="auto"/>
              <w:rPr>
                <w:rFonts w:ascii="仿宋" w:eastAsia="仿宋" w:hAnsi="仿宋"/>
              </w:rPr>
            </w:pPr>
            <w:r>
              <w:rPr>
                <w:rFonts w:ascii="仿宋" w:eastAsia="仿宋" w:hAnsi="仿宋" w:hint="eastAsia"/>
                <w:lang w:bidi="ar"/>
              </w:rPr>
              <w:t>付款总笔数为整数，最大</w:t>
            </w:r>
            <w:r>
              <w:rPr>
                <w:rFonts w:ascii="仿宋" w:eastAsia="仿宋" w:hAnsi="仿宋"/>
                <w:lang w:bidi="ar"/>
              </w:rPr>
              <w:t>1000</w:t>
            </w:r>
          </w:p>
        </w:tc>
      </w:tr>
      <w:tr w:rsidR="00567AFA" w14:paraId="6D7EDDB9" w14:textId="77777777">
        <w:tc>
          <w:tcPr>
            <w:tcW w:w="1742" w:type="dxa"/>
            <w:tcBorders>
              <w:top w:val="single" w:sz="4" w:space="0" w:color="auto"/>
              <w:left w:val="single" w:sz="4" w:space="0" w:color="auto"/>
              <w:bottom w:val="single" w:sz="4" w:space="0" w:color="auto"/>
              <w:right w:val="single" w:sz="4" w:space="0" w:color="auto"/>
            </w:tcBorders>
          </w:tcPr>
          <w:p w14:paraId="4B07C2C3" w14:textId="77777777" w:rsidR="00567AFA" w:rsidRDefault="00000000">
            <w:pPr>
              <w:spacing w:line="360" w:lineRule="auto"/>
              <w:rPr>
                <w:rFonts w:ascii="仿宋" w:eastAsia="仿宋" w:hAnsi="仿宋"/>
              </w:rPr>
            </w:pPr>
            <w:r>
              <w:rPr>
                <w:rFonts w:ascii="仿宋" w:eastAsia="仿宋" w:hAnsi="仿宋"/>
                <w:lang w:bidi="ar"/>
              </w:rPr>
              <w:t>amt</w:t>
            </w:r>
          </w:p>
        </w:tc>
        <w:tc>
          <w:tcPr>
            <w:tcW w:w="1657" w:type="dxa"/>
            <w:tcBorders>
              <w:top w:val="single" w:sz="4" w:space="0" w:color="auto"/>
              <w:left w:val="nil"/>
              <w:bottom w:val="single" w:sz="4" w:space="0" w:color="auto"/>
              <w:right w:val="single" w:sz="4" w:space="0" w:color="auto"/>
            </w:tcBorders>
          </w:tcPr>
          <w:p w14:paraId="03C79021" w14:textId="77777777" w:rsidR="00567AFA" w:rsidRDefault="00000000">
            <w:pPr>
              <w:spacing w:line="360" w:lineRule="auto"/>
              <w:rPr>
                <w:rFonts w:ascii="仿宋" w:eastAsia="仿宋" w:hAnsi="仿宋"/>
                <w:lang w:bidi="ar"/>
              </w:rPr>
            </w:pPr>
            <w:r>
              <w:rPr>
                <w:rFonts w:ascii="仿宋" w:eastAsia="仿宋" w:hAnsi="仿宋" w:hint="eastAsia"/>
                <w:lang w:bidi="ar"/>
              </w:rPr>
              <w:t>付款总金额</w:t>
            </w:r>
          </w:p>
        </w:tc>
        <w:tc>
          <w:tcPr>
            <w:tcW w:w="1416" w:type="dxa"/>
            <w:tcBorders>
              <w:top w:val="single" w:sz="4" w:space="0" w:color="auto"/>
              <w:left w:val="nil"/>
              <w:bottom w:val="single" w:sz="4" w:space="0" w:color="auto"/>
              <w:right w:val="single" w:sz="4" w:space="0" w:color="auto"/>
            </w:tcBorders>
          </w:tcPr>
          <w:p w14:paraId="19F0FAF0" w14:textId="77777777" w:rsidR="00567AFA" w:rsidRDefault="00000000">
            <w:pPr>
              <w:spacing w:line="360" w:lineRule="auto"/>
              <w:rPr>
                <w:rFonts w:ascii="仿宋" w:eastAsia="仿宋" w:hAnsi="仿宋"/>
              </w:rPr>
            </w:pPr>
            <w:proofErr w:type="spellStart"/>
            <w:r>
              <w:rPr>
                <w:rFonts w:ascii="仿宋" w:eastAsia="仿宋" w:hAnsi="仿宋"/>
                <w:lang w:bidi="ar"/>
              </w:rPr>
              <w:t>decmial</w:t>
            </w:r>
            <w:proofErr w:type="spellEnd"/>
            <w:r>
              <w:rPr>
                <w:rFonts w:ascii="仿宋" w:eastAsia="仿宋" w:hAnsi="仿宋" w:hint="eastAsia"/>
                <w:lang w:bidi="ar"/>
              </w:rPr>
              <w:t>（</w:t>
            </w:r>
            <w:r>
              <w:rPr>
                <w:rFonts w:ascii="仿宋" w:eastAsia="仿宋" w:hAnsi="仿宋"/>
                <w:lang w:bidi="ar"/>
              </w:rPr>
              <w:t>15</w:t>
            </w:r>
            <w:r>
              <w:rPr>
                <w:rFonts w:ascii="仿宋" w:eastAsia="仿宋" w:hAnsi="仿宋" w:hint="eastAsia"/>
                <w:lang w:bidi="ar"/>
              </w:rPr>
              <w:t>，</w:t>
            </w:r>
            <w:r>
              <w:rPr>
                <w:rFonts w:ascii="仿宋" w:eastAsia="仿宋" w:hAnsi="仿宋"/>
                <w:lang w:bidi="ar"/>
              </w:rPr>
              <w:t>2</w:t>
            </w:r>
            <w:r>
              <w:rPr>
                <w:rFonts w:ascii="仿宋" w:eastAsia="仿宋" w:hAnsi="仿宋" w:hint="eastAsia"/>
                <w:lang w:bidi="ar"/>
              </w:rPr>
              <w:t>）</w:t>
            </w:r>
          </w:p>
        </w:tc>
        <w:tc>
          <w:tcPr>
            <w:tcW w:w="886" w:type="dxa"/>
            <w:tcBorders>
              <w:top w:val="single" w:sz="4" w:space="0" w:color="auto"/>
              <w:left w:val="nil"/>
              <w:bottom w:val="single" w:sz="4" w:space="0" w:color="auto"/>
              <w:right w:val="single" w:sz="4" w:space="0" w:color="auto"/>
            </w:tcBorders>
          </w:tcPr>
          <w:p w14:paraId="4CD77E76"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021B5454" w14:textId="77777777" w:rsidR="00567AFA" w:rsidRDefault="00000000">
            <w:pPr>
              <w:spacing w:line="360" w:lineRule="auto"/>
              <w:rPr>
                <w:rFonts w:ascii="仿宋" w:eastAsia="仿宋" w:hAnsi="仿宋"/>
              </w:rPr>
            </w:pPr>
            <w:r>
              <w:rPr>
                <w:rFonts w:ascii="仿宋" w:eastAsia="仿宋" w:hAnsi="仿宋" w:hint="eastAsia"/>
                <w:lang w:bidi="ar"/>
              </w:rPr>
              <w:t>整数最长</w:t>
            </w:r>
            <w:r>
              <w:rPr>
                <w:rFonts w:ascii="仿宋" w:eastAsia="仿宋" w:hAnsi="仿宋"/>
                <w:lang w:bidi="ar"/>
              </w:rPr>
              <w:t>13</w:t>
            </w:r>
            <w:r>
              <w:rPr>
                <w:rFonts w:ascii="仿宋" w:eastAsia="仿宋" w:hAnsi="仿宋" w:hint="eastAsia"/>
                <w:lang w:bidi="ar"/>
              </w:rPr>
              <w:t>位，</w:t>
            </w:r>
            <w:r>
              <w:rPr>
                <w:rFonts w:ascii="仿宋" w:eastAsia="仿宋" w:hAnsi="仿宋"/>
                <w:lang w:bidi="ar"/>
              </w:rPr>
              <w:t>2</w:t>
            </w:r>
            <w:r>
              <w:rPr>
                <w:rFonts w:ascii="仿宋" w:eastAsia="仿宋" w:hAnsi="仿宋" w:hint="eastAsia"/>
                <w:lang w:bidi="ar"/>
              </w:rPr>
              <w:t>位小数</w:t>
            </w:r>
          </w:p>
        </w:tc>
      </w:tr>
      <w:tr w:rsidR="00567AFA" w14:paraId="34D37545" w14:textId="77777777">
        <w:tc>
          <w:tcPr>
            <w:tcW w:w="1742" w:type="dxa"/>
            <w:tcBorders>
              <w:top w:val="single" w:sz="4" w:space="0" w:color="auto"/>
              <w:left w:val="single" w:sz="4" w:space="0" w:color="auto"/>
              <w:bottom w:val="single" w:sz="4" w:space="0" w:color="auto"/>
              <w:right w:val="single" w:sz="4" w:space="0" w:color="auto"/>
            </w:tcBorders>
          </w:tcPr>
          <w:p w14:paraId="370CFFCA" w14:textId="77777777" w:rsidR="00567AFA" w:rsidRDefault="00000000">
            <w:pPr>
              <w:spacing w:line="360" w:lineRule="auto"/>
              <w:rPr>
                <w:rFonts w:ascii="仿宋" w:eastAsia="仿宋" w:hAnsi="仿宋"/>
                <w:lang w:bidi="ar"/>
              </w:rPr>
            </w:pPr>
            <w:proofErr w:type="spellStart"/>
            <w:r>
              <w:rPr>
                <w:rFonts w:ascii="仿宋" w:eastAsia="仿宋" w:hAnsi="仿宋"/>
                <w:lang w:bidi="ar"/>
              </w:rPr>
              <w:t>payrollDt</w:t>
            </w:r>
            <w:proofErr w:type="spellEnd"/>
          </w:p>
        </w:tc>
        <w:tc>
          <w:tcPr>
            <w:tcW w:w="1657" w:type="dxa"/>
            <w:tcBorders>
              <w:top w:val="single" w:sz="4" w:space="0" w:color="auto"/>
              <w:left w:val="nil"/>
              <w:bottom w:val="single" w:sz="4" w:space="0" w:color="auto"/>
              <w:right w:val="single" w:sz="4" w:space="0" w:color="auto"/>
            </w:tcBorders>
          </w:tcPr>
          <w:p w14:paraId="08BDC346" w14:textId="77777777" w:rsidR="00567AFA" w:rsidRDefault="00000000">
            <w:pPr>
              <w:spacing w:line="360" w:lineRule="auto"/>
              <w:rPr>
                <w:rFonts w:ascii="仿宋" w:eastAsia="仿宋" w:hAnsi="仿宋"/>
                <w:lang w:bidi="ar"/>
              </w:rPr>
            </w:pPr>
            <w:r>
              <w:rPr>
                <w:rFonts w:ascii="仿宋" w:eastAsia="仿宋" w:hAnsi="仿宋" w:hint="eastAsia"/>
                <w:lang w:bidi="ar"/>
              </w:rPr>
              <w:t>代发月份</w:t>
            </w:r>
          </w:p>
        </w:tc>
        <w:tc>
          <w:tcPr>
            <w:tcW w:w="1416" w:type="dxa"/>
            <w:tcBorders>
              <w:top w:val="single" w:sz="4" w:space="0" w:color="auto"/>
              <w:left w:val="nil"/>
              <w:bottom w:val="single" w:sz="4" w:space="0" w:color="auto"/>
              <w:right w:val="single" w:sz="4" w:space="0" w:color="auto"/>
            </w:tcBorders>
          </w:tcPr>
          <w:p w14:paraId="72F91491" w14:textId="77777777" w:rsidR="00567AFA" w:rsidRDefault="00000000">
            <w:pPr>
              <w:spacing w:line="360" w:lineRule="auto"/>
              <w:rPr>
                <w:rFonts w:ascii="仿宋" w:eastAsia="仿宋" w:hAnsi="仿宋"/>
                <w:lang w:bidi="ar"/>
              </w:rPr>
            </w:pPr>
            <w:r>
              <w:rPr>
                <w:rFonts w:ascii="仿宋" w:eastAsia="仿宋" w:hAnsi="仿宋"/>
                <w:lang w:bidi="ar"/>
              </w:rPr>
              <w:t>char(6</w:t>
            </w:r>
            <w:r>
              <w:rPr>
                <w:rFonts w:ascii="仿宋" w:eastAsia="仿宋" w:hAnsi="仿宋" w:hint="eastAsia"/>
                <w:lang w:bidi="ar"/>
              </w:rPr>
              <w:t>）</w:t>
            </w:r>
          </w:p>
        </w:tc>
        <w:tc>
          <w:tcPr>
            <w:tcW w:w="886" w:type="dxa"/>
            <w:tcBorders>
              <w:top w:val="single" w:sz="4" w:space="0" w:color="auto"/>
              <w:left w:val="nil"/>
              <w:bottom w:val="single" w:sz="4" w:space="0" w:color="auto"/>
              <w:right w:val="single" w:sz="4" w:space="0" w:color="auto"/>
            </w:tcBorders>
          </w:tcPr>
          <w:p w14:paraId="5896EB19" w14:textId="77777777" w:rsidR="00567AFA" w:rsidRDefault="00000000">
            <w:pPr>
              <w:spacing w:line="360" w:lineRule="auto"/>
              <w:rPr>
                <w:rFonts w:ascii="仿宋" w:eastAsia="仿宋" w:hAnsi="仿宋"/>
                <w:lang w:bidi="ar"/>
              </w:rPr>
            </w:pPr>
            <w:r>
              <w:rPr>
                <w:rFonts w:ascii="仿宋" w:eastAsia="仿宋" w:hAnsi="仿宋" w:hint="eastAsia"/>
                <w:lang w:bidi="ar"/>
              </w:rPr>
              <w:t>否</w:t>
            </w:r>
          </w:p>
        </w:tc>
        <w:tc>
          <w:tcPr>
            <w:tcW w:w="2969" w:type="dxa"/>
            <w:tcBorders>
              <w:top w:val="single" w:sz="4" w:space="0" w:color="auto"/>
              <w:left w:val="nil"/>
              <w:bottom w:val="single" w:sz="4" w:space="0" w:color="auto"/>
              <w:right w:val="single" w:sz="4" w:space="0" w:color="auto"/>
            </w:tcBorders>
          </w:tcPr>
          <w:p w14:paraId="30C5F1A1" w14:textId="77777777" w:rsidR="00567AFA" w:rsidRDefault="00000000">
            <w:pPr>
              <w:spacing w:line="360" w:lineRule="auto"/>
              <w:rPr>
                <w:rFonts w:ascii="仿宋" w:eastAsia="仿宋" w:hAnsi="仿宋"/>
                <w:lang w:bidi="ar"/>
              </w:rPr>
            </w:pPr>
            <w:r>
              <w:rPr>
                <w:rFonts w:ascii="仿宋" w:eastAsia="仿宋" w:hAnsi="仿宋" w:hint="eastAsia"/>
                <w:lang w:bidi="ar"/>
              </w:rPr>
              <w:t>使用中信银行代发、中原银行、齐鲁银行代发、工商银行代发、兴业银行代发代发时必填</w:t>
            </w:r>
            <w:r>
              <w:rPr>
                <w:rFonts w:ascii="仿宋" w:eastAsia="仿宋" w:hAnsi="仿宋"/>
                <w:lang w:bidi="ar"/>
              </w:rPr>
              <w:br/>
            </w:r>
            <w:r>
              <w:rPr>
                <w:rFonts w:ascii="仿宋" w:eastAsia="仿宋" w:hAnsi="仿宋" w:hint="eastAsia"/>
                <w:lang w:bidi="ar"/>
              </w:rPr>
              <w:t>格式：</w:t>
            </w:r>
            <w:proofErr w:type="spellStart"/>
            <w:r>
              <w:rPr>
                <w:rFonts w:ascii="仿宋" w:eastAsia="仿宋" w:hAnsi="仿宋"/>
                <w:lang w:bidi="ar"/>
              </w:rPr>
              <w:t>yyyyMM</w:t>
            </w:r>
            <w:proofErr w:type="spellEnd"/>
          </w:p>
        </w:tc>
      </w:tr>
      <w:tr w:rsidR="00567AFA" w14:paraId="128A9A3A" w14:textId="77777777">
        <w:trPr>
          <w:trHeight w:val="644"/>
        </w:trPr>
        <w:tc>
          <w:tcPr>
            <w:tcW w:w="1742" w:type="dxa"/>
            <w:tcBorders>
              <w:top w:val="single" w:sz="4" w:space="0" w:color="auto"/>
              <w:left w:val="single" w:sz="4" w:space="0" w:color="auto"/>
              <w:bottom w:val="single" w:sz="4" w:space="0" w:color="auto"/>
              <w:right w:val="single" w:sz="4" w:space="0" w:color="auto"/>
            </w:tcBorders>
          </w:tcPr>
          <w:p w14:paraId="2F46B25B" w14:textId="77777777" w:rsidR="00567AFA" w:rsidRDefault="00000000">
            <w:pPr>
              <w:spacing w:line="360" w:lineRule="auto"/>
              <w:rPr>
                <w:rFonts w:ascii="仿宋" w:eastAsia="仿宋" w:hAnsi="仿宋"/>
              </w:rPr>
            </w:pPr>
            <w:proofErr w:type="spellStart"/>
            <w:r>
              <w:rPr>
                <w:rFonts w:ascii="仿宋" w:eastAsia="仿宋" w:hAnsi="仿宋"/>
                <w:lang w:bidi="ar"/>
              </w:rPr>
              <w:t>urgntAprvFlag</w:t>
            </w:r>
            <w:proofErr w:type="spellEnd"/>
          </w:p>
        </w:tc>
        <w:tc>
          <w:tcPr>
            <w:tcW w:w="1657" w:type="dxa"/>
            <w:tcBorders>
              <w:top w:val="single" w:sz="4" w:space="0" w:color="auto"/>
              <w:left w:val="nil"/>
              <w:bottom w:val="single" w:sz="4" w:space="0" w:color="auto"/>
              <w:right w:val="single" w:sz="4" w:space="0" w:color="auto"/>
            </w:tcBorders>
          </w:tcPr>
          <w:p w14:paraId="4635222D" w14:textId="77777777" w:rsidR="00567AFA" w:rsidRDefault="00000000">
            <w:pPr>
              <w:spacing w:line="360" w:lineRule="auto"/>
              <w:rPr>
                <w:rFonts w:ascii="仿宋" w:eastAsia="仿宋" w:hAnsi="仿宋"/>
                <w:lang w:bidi="ar"/>
              </w:rPr>
            </w:pPr>
            <w:r>
              <w:rPr>
                <w:rFonts w:ascii="仿宋" w:eastAsia="仿宋" w:hAnsi="仿宋" w:hint="eastAsia"/>
                <w:lang w:bidi="ar"/>
              </w:rPr>
              <w:t>加急审批</w:t>
            </w:r>
          </w:p>
        </w:tc>
        <w:tc>
          <w:tcPr>
            <w:tcW w:w="1416" w:type="dxa"/>
            <w:tcBorders>
              <w:top w:val="single" w:sz="4" w:space="0" w:color="auto"/>
              <w:left w:val="nil"/>
              <w:bottom w:val="single" w:sz="4" w:space="0" w:color="auto"/>
              <w:right w:val="single" w:sz="4" w:space="0" w:color="auto"/>
            </w:tcBorders>
          </w:tcPr>
          <w:p w14:paraId="7F6CFF5F" w14:textId="77777777" w:rsidR="00567AFA" w:rsidRDefault="00000000">
            <w:pPr>
              <w:spacing w:line="360" w:lineRule="auto"/>
              <w:rPr>
                <w:rFonts w:ascii="仿宋" w:eastAsia="仿宋" w:hAnsi="仿宋"/>
              </w:rPr>
            </w:pPr>
            <w:r>
              <w:rPr>
                <w:rFonts w:ascii="仿宋" w:eastAsia="仿宋" w:hAnsi="仿宋"/>
                <w:lang w:bidi="ar"/>
              </w:rPr>
              <w:t>char</w:t>
            </w:r>
            <w:r>
              <w:rPr>
                <w:rFonts w:ascii="仿宋" w:eastAsia="仿宋" w:hAnsi="仿宋" w:hint="eastAsia"/>
                <w:lang w:bidi="ar"/>
              </w:rPr>
              <w:t>（</w:t>
            </w:r>
            <w:r>
              <w:rPr>
                <w:rFonts w:ascii="仿宋" w:eastAsia="仿宋" w:hAnsi="仿宋"/>
                <w:lang w:bidi="ar"/>
              </w:rPr>
              <w:t>2</w:t>
            </w:r>
            <w:r>
              <w:rPr>
                <w:rFonts w:ascii="仿宋" w:eastAsia="仿宋" w:hAnsi="仿宋" w:hint="eastAsia"/>
                <w:lang w:bidi="ar"/>
              </w:rPr>
              <w:t>）</w:t>
            </w:r>
          </w:p>
        </w:tc>
        <w:tc>
          <w:tcPr>
            <w:tcW w:w="886" w:type="dxa"/>
            <w:tcBorders>
              <w:top w:val="single" w:sz="4" w:space="0" w:color="auto"/>
              <w:left w:val="nil"/>
              <w:bottom w:val="single" w:sz="4" w:space="0" w:color="auto"/>
              <w:right w:val="single" w:sz="4" w:space="0" w:color="auto"/>
            </w:tcBorders>
          </w:tcPr>
          <w:p w14:paraId="138DD65A" w14:textId="77777777" w:rsidR="00567AFA" w:rsidRDefault="00000000">
            <w:pPr>
              <w:spacing w:line="360" w:lineRule="auto"/>
              <w:rPr>
                <w:rFonts w:ascii="仿宋" w:eastAsia="仿宋" w:hAnsi="仿宋"/>
              </w:rPr>
            </w:pPr>
            <w:r>
              <w:rPr>
                <w:rFonts w:ascii="仿宋" w:eastAsia="仿宋" w:hAnsi="仿宋" w:hint="eastAsia"/>
                <w:lang w:bidi="ar"/>
              </w:rPr>
              <w:t>否</w:t>
            </w:r>
          </w:p>
        </w:tc>
        <w:tc>
          <w:tcPr>
            <w:tcW w:w="2969" w:type="dxa"/>
            <w:tcBorders>
              <w:top w:val="single" w:sz="4" w:space="0" w:color="auto"/>
              <w:left w:val="nil"/>
              <w:bottom w:val="single" w:sz="4" w:space="0" w:color="auto"/>
              <w:right w:val="single" w:sz="4" w:space="0" w:color="auto"/>
            </w:tcBorders>
          </w:tcPr>
          <w:p w14:paraId="4364F151" w14:textId="77777777" w:rsidR="00567AFA" w:rsidRDefault="00000000">
            <w:pPr>
              <w:spacing w:line="360" w:lineRule="auto"/>
              <w:rPr>
                <w:rFonts w:ascii="仿宋" w:eastAsia="仿宋" w:hAnsi="仿宋"/>
              </w:rPr>
            </w:pPr>
            <w:r>
              <w:rPr>
                <w:rFonts w:ascii="仿宋" w:eastAsia="仿宋" w:hAnsi="仿宋"/>
                <w:lang w:bidi="ar"/>
              </w:rPr>
              <w:t>00</w:t>
            </w:r>
            <w:r>
              <w:rPr>
                <w:rFonts w:ascii="仿宋" w:eastAsia="仿宋" w:hAnsi="仿宋" w:hint="eastAsia"/>
                <w:lang w:bidi="ar"/>
              </w:rPr>
              <w:t>：否，</w:t>
            </w:r>
            <w:r>
              <w:rPr>
                <w:rFonts w:ascii="仿宋" w:eastAsia="仿宋" w:hAnsi="仿宋"/>
                <w:lang w:bidi="ar"/>
              </w:rPr>
              <w:t>01:</w:t>
            </w:r>
            <w:r>
              <w:rPr>
                <w:rFonts w:ascii="仿宋" w:eastAsia="仿宋" w:hAnsi="仿宋" w:hint="eastAsia"/>
                <w:lang w:bidi="ar"/>
              </w:rPr>
              <w:t>是</w:t>
            </w:r>
            <w:r>
              <w:rPr>
                <w:rFonts w:ascii="仿宋" w:eastAsia="仿宋" w:hAnsi="仿宋"/>
                <w:lang w:bidi="ar"/>
              </w:rPr>
              <w:t xml:space="preserve"> </w:t>
            </w:r>
            <w:r>
              <w:rPr>
                <w:rFonts w:ascii="仿宋" w:eastAsia="仿宋" w:hAnsi="仿宋" w:hint="eastAsia"/>
                <w:lang w:bidi="ar"/>
              </w:rPr>
              <w:t>默认为否</w:t>
            </w:r>
          </w:p>
        </w:tc>
      </w:tr>
      <w:tr w:rsidR="00567AFA" w14:paraId="7949A9C8" w14:textId="77777777">
        <w:tc>
          <w:tcPr>
            <w:tcW w:w="1742" w:type="dxa"/>
            <w:tcBorders>
              <w:top w:val="single" w:sz="4" w:space="0" w:color="auto"/>
              <w:left w:val="single" w:sz="4" w:space="0" w:color="auto"/>
              <w:bottom w:val="single" w:sz="4" w:space="0" w:color="auto"/>
              <w:right w:val="single" w:sz="4" w:space="0" w:color="auto"/>
            </w:tcBorders>
          </w:tcPr>
          <w:p w14:paraId="6A4B68D4" w14:textId="77777777" w:rsidR="00567AFA" w:rsidRDefault="00000000">
            <w:pPr>
              <w:spacing w:line="360" w:lineRule="auto"/>
              <w:rPr>
                <w:rFonts w:ascii="仿宋" w:eastAsia="仿宋" w:hAnsi="仿宋"/>
              </w:rPr>
            </w:pPr>
            <w:proofErr w:type="spellStart"/>
            <w:r>
              <w:rPr>
                <w:rFonts w:ascii="仿宋" w:eastAsia="仿宋" w:hAnsi="仿宋"/>
                <w:lang w:bidi="ar"/>
              </w:rPr>
              <w:t>rsrvtnFlag</w:t>
            </w:r>
            <w:proofErr w:type="spellEnd"/>
          </w:p>
        </w:tc>
        <w:tc>
          <w:tcPr>
            <w:tcW w:w="1657" w:type="dxa"/>
            <w:tcBorders>
              <w:top w:val="single" w:sz="4" w:space="0" w:color="auto"/>
              <w:left w:val="nil"/>
              <w:bottom w:val="single" w:sz="4" w:space="0" w:color="auto"/>
              <w:right w:val="single" w:sz="4" w:space="0" w:color="auto"/>
            </w:tcBorders>
          </w:tcPr>
          <w:p w14:paraId="6A016AF9" w14:textId="77777777" w:rsidR="00567AFA" w:rsidRDefault="00000000">
            <w:pPr>
              <w:spacing w:line="360" w:lineRule="auto"/>
              <w:rPr>
                <w:rFonts w:ascii="仿宋" w:eastAsia="仿宋" w:hAnsi="仿宋"/>
                <w:lang w:bidi="ar"/>
              </w:rPr>
            </w:pPr>
            <w:r>
              <w:rPr>
                <w:rFonts w:ascii="仿宋" w:eastAsia="仿宋" w:hAnsi="仿宋" w:hint="eastAsia"/>
                <w:lang w:bidi="ar"/>
              </w:rPr>
              <w:t>预约付款</w:t>
            </w:r>
          </w:p>
        </w:tc>
        <w:tc>
          <w:tcPr>
            <w:tcW w:w="1416" w:type="dxa"/>
            <w:tcBorders>
              <w:top w:val="single" w:sz="4" w:space="0" w:color="auto"/>
              <w:left w:val="nil"/>
              <w:bottom w:val="single" w:sz="4" w:space="0" w:color="auto"/>
              <w:right w:val="single" w:sz="4" w:space="0" w:color="auto"/>
            </w:tcBorders>
          </w:tcPr>
          <w:p w14:paraId="5371CA1E" w14:textId="77777777" w:rsidR="00567AFA" w:rsidRDefault="00000000">
            <w:pPr>
              <w:spacing w:line="360" w:lineRule="auto"/>
              <w:rPr>
                <w:rFonts w:ascii="仿宋" w:eastAsia="仿宋" w:hAnsi="仿宋"/>
              </w:rPr>
            </w:pPr>
            <w:r>
              <w:rPr>
                <w:rFonts w:ascii="仿宋" w:eastAsia="仿宋" w:hAnsi="仿宋"/>
                <w:lang w:bidi="ar"/>
              </w:rPr>
              <w:t>char</w:t>
            </w:r>
            <w:r>
              <w:rPr>
                <w:rFonts w:ascii="仿宋" w:eastAsia="仿宋" w:hAnsi="仿宋" w:hint="eastAsia"/>
                <w:lang w:bidi="ar"/>
              </w:rPr>
              <w:t>（</w:t>
            </w:r>
            <w:r>
              <w:rPr>
                <w:rFonts w:ascii="仿宋" w:eastAsia="仿宋" w:hAnsi="仿宋"/>
                <w:lang w:bidi="ar"/>
              </w:rPr>
              <w:t>2</w:t>
            </w:r>
            <w:r>
              <w:rPr>
                <w:rFonts w:ascii="仿宋" w:eastAsia="仿宋" w:hAnsi="仿宋" w:hint="eastAsia"/>
                <w:lang w:bidi="ar"/>
              </w:rPr>
              <w:t>）</w:t>
            </w:r>
          </w:p>
        </w:tc>
        <w:tc>
          <w:tcPr>
            <w:tcW w:w="886" w:type="dxa"/>
            <w:tcBorders>
              <w:top w:val="single" w:sz="4" w:space="0" w:color="auto"/>
              <w:left w:val="nil"/>
              <w:bottom w:val="single" w:sz="4" w:space="0" w:color="auto"/>
              <w:right w:val="single" w:sz="4" w:space="0" w:color="auto"/>
            </w:tcBorders>
          </w:tcPr>
          <w:p w14:paraId="4F63BDCF" w14:textId="77777777" w:rsidR="00567AFA" w:rsidRDefault="00000000">
            <w:pPr>
              <w:spacing w:line="360" w:lineRule="auto"/>
              <w:rPr>
                <w:rFonts w:ascii="仿宋" w:eastAsia="仿宋" w:hAnsi="仿宋"/>
              </w:rPr>
            </w:pPr>
            <w:r>
              <w:rPr>
                <w:rFonts w:ascii="仿宋" w:eastAsia="仿宋" w:hAnsi="仿宋" w:hint="eastAsia"/>
                <w:lang w:bidi="ar"/>
              </w:rPr>
              <w:t>否</w:t>
            </w:r>
          </w:p>
        </w:tc>
        <w:tc>
          <w:tcPr>
            <w:tcW w:w="2969" w:type="dxa"/>
            <w:tcBorders>
              <w:top w:val="single" w:sz="4" w:space="0" w:color="auto"/>
              <w:left w:val="nil"/>
              <w:bottom w:val="single" w:sz="4" w:space="0" w:color="auto"/>
              <w:right w:val="single" w:sz="4" w:space="0" w:color="auto"/>
            </w:tcBorders>
          </w:tcPr>
          <w:p w14:paraId="40759108" w14:textId="77777777" w:rsidR="00567AFA" w:rsidRDefault="00000000">
            <w:pPr>
              <w:spacing w:line="360" w:lineRule="auto"/>
              <w:rPr>
                <w:rFonts w:ascii="仿宋" w:eastAsia="仿宋" w:hAnsi="仿宋"/>
              </w:rPr>
            </w:pPr>
            <w:r>
              <w:rPr>
                <w:rFonts w:ascii="仿宋" w:eastAsia="仿宋" w:hAnsi="仿宋"/>
                <w:lang w:bidi="ar"/>
              </w:rPr>
              <w:t>00</w:t>
            </w:r>
            <w:r>
              <w:rPr>
                <w:rFonts w:ascii="仿宋" w:eastAsia="仿宋" w:hAnsi="仿宋" w:hint="eastAsia"/>
                <w:lang w:bidi="ar"/>
              </w:rPr>
              <w:t>：否</w:t>
            </w:r>
            <w:r>
              <w:rPr>
                <w:rFonts w:ascii="仿宋" w:eastAsia="仿宋" w:hAnsi="仿宋"/>
                <w:lang w:bidi="ar"/>
              </w:rPr>
              <w:t xml:space="preserve"> 01:</w:t>
            </w:r>
            <w:r>
              <w:rPr>
                <w:rFonts w:ascii="仿宋" w:eastAsia="仿宋" w:hAnsi="仿宋" w:hint="eastAsia"/>
                <w:lang w:bidi="ar"/>
              </w:rPr>
              <w:t>是</w:t>
            </w:r>
            <w:r>
              <w:rPr>
                <w:rFonts w:ascii="仿宋" w:eastAsia="仿宋" w:hAnsi="仿宋"/>
                <w:lang w:bidi="ar"/>
              </w:rPr>
              <w:t xml:space="preserve"> </w:t>
            </w:r>
            <w:r>
              <w:rPr>
                <w:rFonts w:ascii="仿宋" w:eastAsia="仿宋" w:hAnsi="仿宋" w:hint="eastAsia"/>
                <w:lang w:bidi="ar"/>
              </w:rPr>
              <w:t>默认为否</w:t>
            </w:r>
          </w:p>
        </w:tc>
      </w:tr>
      <w:tr w:rsidR="00567AFA" w14:paraId="3D89525E" w14:textId="77777777">
        <w:tc>
          <w:tcPr>
            <w:tcW w:w="1742" w:type="dxa"/>
            <w:tcBorders>
              <w:top w:val="single" w:sz="4" w:space="0" w:color="auto"/>
              <w:left w:val="single" w:sz="4" w:space="0" w:color="auto"/>
              <w:bottom w:val="single" w:sz="4" w:space="0" w:color="auto"/>
              <w:right w:val="single" w:sz="4" w:space="0" w:color="auto"/>
            </w:tcBorders>
          </w:tcPr>
          <w:p w14:paraId="1A03619C" w14:textId="77777777" w:rsidR="00567AFA" w:rsidRDefault="00000000">
            <w:pPr>
              <w:spacing w:line="360" w:lineRule="auto"/>
              <w:rPr>
                <w:rFonts w:ascii="仿宋" w:eastAsia="仿宋" w:hAnsi="仿宋"/>
              </w:rPr>
            </w:pPr>
            <w:proofErr w:type="spellStart"/>
            <w:r>
              <w:rPr>
                <w:rFonts w:ascii="仿宋" w:eastAsia="仿宋" w:hAnsi="仿宋"/>
                <w:lang w:bidi="ar"/>
              </w:rPr>
              <w:t>rsrvtnTms</w:t>
            </w:r>
            <w:proofErr w:type="spellEnd"/>
          </w:p>
        </w:tc>
        <w:tc>
          <w:tcPr>
            <w:tcW w:w="1657" w:type="dxa"/>
            <w:tcBorders>
              <w:top w:val="single" w:sz="4" w:space="0" w:color="auto"/>
              <w:left w:val="nil"/>
              <w:bottom w:val="single" w:sz="4" w:space="0" w:color="auto"/>
              <w:right w:val="single" w:sz="4" w:space="0" w:color="auto"/>
            </w:tcBorders>
          </w:tcPr>
          <w:p w14:paraId="0EC44C35" w14:textId="77777777" w:rsidR="00567AFA" w:rsidRDefault="00000000">
            <w:pPr>
              <w:spacing w:line="360" w:lineRule="auto"/>
              <w:rPr>
                <w:rFonts w:ascii="仿宋" w:eastAsia="仿宋" w:hAnsi="仿宋"/>
                <w:lang w:bidi="ar"/>
              </w:rPr>
            </w:pPr>
            <w:r>
              <w:rPr>
                <w:rFonts w:ascii="仿宋" w:eastAsia="仿宋" w:hAnsi="仿宋" w:hint="eastAsia"/>
                <w:lang w:bidi="ar"/>
              </w:rPr>
              <w:t>预约时间</w:t>
            </w:r>
          </w:p>
        </w:tc>
        <w:tc>
          <w:tcPr>
            <w:tcW w:w="1416" w:type="dxa"/>
            <w:tcBorders>
              <w:top w:val="single" w:sz="4" w:space="0" w:color="auto"/>
              <w:left w:val="nil"/>
              <w:bottom w:val="single" w:sz="4" w:space="0" w:color="auto"/>
              <w:right w:val="single" w:sz="4" w:space="0" w:color="auto"/>
            </w:tcBorders>
          </w:tcPr>
          <w:p w14:paraId="1BAC3904"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19)</w:t>
            </w:r>
          </w:p>
        </w:tc>
        <w:tc>
          <w:tcPr>
            <w:tcW w:w="886" w:type="dxa"/>
            <w:tcBorders>
              <w:top w:val="single" w:sz="4" w:space="0" w:color="auto"/>
              <w:left w:val="nil"/>
              <w:bottom w:val="single" w:sz="4" w:space="0" w:color="auto"/>
              <w:right w:val="single" w:sz="4" w:space="0" w:color="auto"/>
            </w:tcBorders>
          </w:tcPr>
          <w:p w14:paraId="391404ED" w14:textId="77777777" w:rsidR="00567AFA" w:rsidRDefault="00000000">
            <w:pPr>
              <w:spacing w:line="360" w:lineRule="auto"/>
              <w:rPr>
                <w:rFonts w:ascii="仿宋" w:eastAsia="仿宋" w:hAnsi="仿宋"/>
              </w:rPr>
            </w:pPr>
            <w:r>
              <w:rPr>
                <w:rFonts w:ascii="仿宋" w:eastAsia="仿宋" w:hAnsi="仿宋" w:hint="eastAsia"/>
                <w:lang w:bidi="ar"/>
              </w:rPr>
              <w:t>否</w:t>
            </w:r>
          </w:p>
        </w:tc>
        <w:tc>
          <w:tcPr>
            <w:tcW w:w="2969" w:type="dxa"/>
            <w:tcBorders>
              <w:top w:val="single" w:sz="4" w:space="0" w:color="auto"/>
              <w:left w:val="nil"/>
              <w:bottom w:val="single" w:sz="4" w:space="0" w:color="auto"/>
              <w:right w:val="single" w:sz="4" w:space="0" w:color="auto"/>
            </w:tcBorders>
          </w:tcPr>
          <w:p w14:paraId="500DD3F6" w14:textId="77777777" w:rsidR="00567AFA" w:rsidRDefault="00000000">
            <w:pPr>
              <w:spacing w:line="360" w:lineRule="auto"/>
              <w:rPr>
                <w:rFonts w:ascii="仿宋" w:eastAsia="仿宋" w:hAnsi="仿宋"/>
              </w:rPr>
            </w:pPr>
            <w:r>
              <w:rPr>
                <w:rFonts w:ascii="仿宋" w:eastAsia="仿宋" w:hAnsi="仿宋" w:hint="eastAsia"/>
                <w:lang w:bidi="ar"/>
              </w:rPr>
              <w:t>是否预约付款状态为</w:t>
            </w:r>
            <w:r>
              <w:rPr>
                <w:rFonts w:ascii="仿宋" w:eastAsia="仿宋" w:hAnsi="仿宋"/>
                <w:lang w:bidi="ar"/>
              </w:rPr>
              <w:t>01</w:t>
            </w:r>
            <w:r>
              <w:rPr>
                <w:rFonts w:ascii="仿宋" w:eastAsia="仿宋" w:hAnsi="仿宋" w:hint="eastAsia"/>
                <w:lang w:bidi="ar"/>
              </w:rPr>
              <w:t>，预约时间必填；预约时间年月日格式为</w:t>
            </w:r>
            <w:r>
              <w:rPr>
                <w:rFonts w:ascii="仿宋" w:eastAsia="仿宋" w:hAnsi="仿宋"/>
                <w:lang w:bidi="ar"/>
              </w:rPr>
              <w:t xml:space="preserve"> </w:t>
            </w:r>
            <w:proofErr w:type="spellStart"/>
            <w:r>
              <w:rPr>
                <w:rFonts w:ascii="仿宋" w:eastAsia="仿宋" w:hAnsi="仿宋"/>
                <w:lang w:bidi="ar"/>
              </w:rPr>
              <w:t>yyyy</w:t>
            </w:r>
            <w:proofErr w:type="spellEnd"/>
            <w:r>
              <w:rPr>
                <w:rFonts w:ascii="仿宋" w:eastAsia="仿宋" w:hAnsi="仿宋"/>
                <w:lang w:bidi="ar"/>
              </w:rPr>
              <w:t xml:space="preserve">-MM-dd  </w:t>
            </w:r>
            <w:r>
              <w:rPr>
                <w:rFonts w:ascii="仿宋" w:eastAsia="仿宋" w:hAnsi="仿宋" w:hint="eastAsia"/>
                <w:lang w:bidi="ar"/>
              </w:rPr>
              <w:t>时分格式为枚举值</w:t>
            </w:r>
            <w:r>
              <w:rPr>
                <w:rFonts w:ascii="仿宋" w:eastAsia="仿宋" w:hAnsi="仿宋"/>
                <w:lang w:bidi="ar"/>
              </w:rPr>
              <w:t xml:space="preserve"> 10:00</w:t>
            </w:r>
            <w:r>
              <w:rPr>
                <w:rFonts w:ascii="仿宋" w:eastAsia="仿宋" w:hAnsi="仿宋" w:hint="eastAsia"/>
                <w:lang w:bidi="ar"/>
              </w:rPr>
              <w:t>、</w:t>
            </w:r>
            <w:r>
              <w:rPr>
                <w:rFonts w:ascii="仿宋" w:eastAsia="仿宋" w:hAnsi="仿宋"/>
                <w:lang w:bidi="ar"/>
              </w:rPr>
              <w:t>11:00</w:t>
            </w:r>
            <w:r>
              <w:rPr>
                <w:rFonts w:ascii="仿宋" w:eastAsia="仿宋" w:hAnsi="仿宋" w:hint="eastAsia"/>
                <w:lang w:bidi="ar"/>
              </w:rPr>
              <w:t>、</w:t>
            </w:r>
            <w:r>
              <w:rPr>
                <w:rFonts w:ascii="仿宋" w:eastAsia="仿宋" w:hAnsi="仿宋"/>
                <w:lang w:bidi="ar"/>
              </w:rPr>
              <w:t>12:00</w:t>
            </w:r>
            <w:r>
              <w:rPr>
                <w:rFonts w:ascii="仿宋" w:eastAsia="仿宋" w:hAnsi="仿宋" w:hint="eastAsia"/>
                <w:lang w:bidi="ar"/>
              </w:rPr>
              <w:t>、</w:t>
            </w:r>
            <w:r>
              <w:rPr>
                <w:rFonts w:ascii="仿宋" w:eastAsia="仿宋" w:hAnsi="仿宋"/>
                <w:lang w:bidi="ar"/>
              </w:rPr>
              <w:t>13:00</w:t>
            </w:r>
            <w:r>
              <w:rPr>
                <w:rFonts w:ascii="仿宋" w:eastAsia="仿宋" w:hAnsi="仿宋" w:hint="eastAsia"/>
                <w:lang w:bidi="ar"/>
              </w:rPr>
              <w:t>、</w:t>
            </w:r>
            <w:r>
              <w:rPr>
                <w:rFonts w:ascii="仿宋" w:eastAsia="仿宋" w:hAnsi="仿宋"/>
                <w:lang w:bidi="ar"/>
              </w:rPr>
              <w:t>14:00</w:t>
            </w:r>
            <w:r>
              <w:rPr>
                <w:rFonts w:ascii="仿宋" w:eastAsia="仿宋" w:hAnsi="仿宋" w:hint="eastAsia"/>
                <w:lang w:bidi="ar"/>
              </w:rPr>
              <w:t>、</w:t>
            </w:r>
            <w:r>
              <w:rPr>
                <w:rFonts w:ascii="仿宋" w:eastAsia="仿宋" w:hAnsi="仿宋"/>
                <w:lang w:bidi="ar"/>
              </w:rPr>
              <w:t>15:00</w:t>
            </w:r>
            <w:r>
              <w:rPr>
                <w:rFonts w:ascii="仿宋" w:eastAsia="仿宋" w:hAnsi="仿宋" w:hint="eastAsia"/>
                <w:lang w:bidi="ar"/>
              </w:rPr>
              <w:t>、</w:t>
            </w:r>
            <w:r>
              <w:rPr>
                <w:rFonts w:ascii="仿宋" w:eastAsia="仿宋" w:hAnsi="仿宋"/>
                <w:lang w:bidi="ar"/>
              </w:rPr>
              <w:t>16:00</w:t>
            </w:r>
          </w:p>
        </w:tc>
      </w:tr>
      <w:tr w:rsidR="00567AFA" w14:paraId="018592E4" w14:textId="77777777">
        <w:tc>
          <w:tcPr>
            <w:tcW w:w="1742" w:type="dxa"/>
            <w:tcBorders>
              <w:top w:val="single" w:sz="4" w:space="0" w:color="auto"/>
              <w:left w:val="single" w:sz="4" w:space="0" w:color="auto"/>
              <w:bottom w:val="single" w:sz="4" w:space="0" w:color="auto"/>
              <w:right w:val="single" w:sz="4" w:space="0" w:color="auto"/>
            </w:tcBorders>
          </w:tcPr>
          <w:p w14:paraId="5829BD5C" w14:textId="77777777" w:rsidR="00567AFA" w:rsidRDefault="00000000">
            <w:pPr>
              <w:spacing w:line="360" w:lineRule="auto"/>
              <w:rPr>
                <w:rFonts w:ascii="仿宋" w:eastAsia="仿宋" w:hAnsi="仿宋"/>
                <w:lang w:bidi="ar"/>
              </w:rPr>
            </w:pPr>
            <w:proofErr w:type="spellStart"/>
            <w:r>
              <w:rPr>
                <w:rFonts w:ascii="仿宋" w:eastAsia="仿宋" w:hAnsi="仿宋"/>
                <w:lang w:bidi="ar"/>
              </w:rPr>
              <w:t>batPscpt</w:t>
            </w:r>
            <w:proofErr w:type="spellEnd"/>
          </w:p>
        </w:tc>
        <w:tc>
          <w:tcPr>
            <w:tcW w:w="1657" w:type="dxa"/>
            <w:tcBorders>
              <w:top w:val="single" w:sz="4" w:space="0" w:color="auto"/>
              <w:left w:val="nil"/>
              <w:bottom w:val="single" w:sz="4" w:space="0" w:color="auto"/>
              <w:right w:val="single" w:sz="4" w:space="0" w:color="auto"/>
            </w:tcBorders>
          </w:tcPr>
          <w:p w14:paraId="54524AC3" w14:textId="77777777" w:rsidR="00567AFA" w:rsidRDefault="00000000">
            <w:pPr>
              <w:spacing w:line="360" w:lineRule="auto"/>
              <w:rPr>
                <w:rFonts w:ascii="仿宋" w:eastAsia="仿宋" w:hAnsi="仿宋"/>
                <w:lang w:bidi="ar"/>
              </w:rPr>
            </w:pPr>
            <w:r>
              <w:rPr>
                <w:rFonts w:ascii="仿宋" w:eastAsia="仿宋" w:hAnsi="仿宋" w:hint="eastAsia"/>
                <w:lang w:bidi="ar"/>
              </w:rPr>
              <w:t>批次附言</w:t>
            </w:r>
          </w:p>
        </w:tc>
        <w:tc>
          <w:tcPr>
            <w:tcW w:w="1416" w:type="dxa"/>
            <w:tcBorders>
              <w:top w:val="single" w:sz="4" w:space="0" w:color="auto"/>
              <w:left w:val="nil"/>
              <w:bottom w:val="single" w:sz="4" w:space="0" w:color="auto"/>
              <w:right w:val="single" w:sz="4" w:space="0" w:color="auto"/>
            </w:tcBorders>
          </w:tcPr>
          <w:p w14:paraId="740AFA98" w14:textId="77777777" w:rsidR="00567AFA" w:rsidRDefault="00000000">
            <w:pPr>
              <w:spacing w:line="360" w:lineRule="auto"/>
              <w:rPr>
                <w:rFonts w:ascii="仿宋" w:eastAsia="仿宋" w:hAnsi="仿宋"/>
                <w:lang w:bidi="ar"/>
              </w:rPr>
            </w:pPr>
            <w:proofErr w:type="gramStart"/>
            <w:r>
              <w:rPr>
                <w:rFonts w:ascii="仿宋" w:eastAsia="仿宋" w:hAnsi="仿宋"/>
                <w:lang w:bidi="ar"/>
              </w:rPr>
              <w:t>varchar(</w:t>
            </w:r>
            <w:proofErr w:type="gramEnd"/>
            <w:r>
              <w:rPr>
                <w:rFonts w:ascii="仿宋" w:eastAsia="仿宋" w:hAnsi="仿宋"/>
                <w:lang w:bidi="ar"/>
              </w:rPr>
              <w:t>60)</w:t>
            </w:r>
          </w:p>
        </w:tc>
        <w:tc>
          <w:tcPr>
            <w:tcW w:w="886" w:type="dxa"/>
            <w:tcBorders>
              <w:top w:val="single" w:sz="4" w:space="0" w:color="auto"/>
              <w:left w:val="nil"/>
              <w:bottom w:val="single" w:sz="4" w:space="0" w:color="auto"/>
              <w:right w:val="single" w:sz="4" w:space="0" w:color="auto"/>
            </w:tcBorders>
          </w:tcPr>
          <w:p w14:paraId="643C9EAA" w14:textId="77777777" w:rsidR="00567AFA" w:rsidRDefault="00000000">
            <w:pPr>
              <w:spacing w:line="360" w:lineRule="auto"/>
              <w:rPr>
                <w:rFonts w:ascii="仿宋" w:eastAsia="仿宋" w:hAnsi="仿宋"/>
                <w:lang w:bidi="ar"/>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049FCCEF" w14:textId="77777777" w:rsidR="00567AFA" w:rsidRDefault="00000000">
            <w:pPr>
              <w:spacing w:line="300" w:lineRule="auto"/>
              <w:rPr>
                <w:rFonts w:ascii="仿宋" w:eastAsia="仿宋" w:hAnsi="仿宋"/>
                <w:b/>
                <w:bCs/>
                <w:lang w:bidi="ar"/>
              </w:rPr>
            </w:pPr>
            <w:r>
              <w:rPr>
                <w:rFonts w:ascii="仿宋" w:eastAsia="仿宋" w:hAnsi="仿宋" w:hint="eastAsia"/>
                <w:b/>
                <w:bCs/>
                <w:lang w:bidi="ar"/>
              </w:rPr>
              <w:t>代发批次附言</w:t>
            </w:r>
          </w:p>
        </w:tc>
      </w:tr>
      <w:tr w:rsidR="00567AFA" w14:paraId="7D68D0D4" w14:textId="77777777">
        <w:tc>
          <w:tcPr>
            <w:tcW w:w="1742" w:type="dxa"/>
            <w:tcBorders>
              <w:top w:val="single" w:sz="4" w:space="0" w:color="auto"/>
              <w:left w:val="single" w:sz="4" w:space="0" w:color="auto"/>
              <w:bottom w:val="single" w:sz="4" w:space="0" w:color="auto"/>
              <w:right w:val="single" w:sz="4" w:space="0" w:color="auto"/>
            </w:tcBorders>
          </w:tcPr>
          <w:p w14:paraId="7C60F2CA" w14:textId="77777777" w:rsidR="00567AFA" w:rsidRDefault="00000000">
            <w:pPr>
              <w:spacing w:line="360" w:lineRule="auto"/>
              <w:rPr>
                <w:rFonts w:ascii="仿宋" w:eastAsia="仿宋" w:hAnsi="仿宋"/>
                <w:szCs w:val="21"/>
                <w:highlight w:val="yellow"/>
                <w:lang w:bidi="ar"/>
              </w:rPr>
            </w:pPr>
            <w:proofErr w:type="spellStart"/>
            <w:r>
              <w:rPr>
                <w:rFonts w:ascii="仿宋" w:eastAsia="仿宋" w:hAnsi="仿宋"/>
                <w:szCs w:val="21"/>
                <w:lang w:bidi="ar"/>
              </w:rPr>
              <w:t>payrollU</w:t>
            </w:r>
            <w:r>
              <w:rPr>
                <w:rFonts w:ascii="仿宋" w:eastAsia="仿宋" w:hAnsi="仿宋" w:hint="eastAsia"/>
                <w:szCs w:val="21"/>
                <w:lang w:bidi="ar"/>
              </w:rPr>
              <w:t>se</w:t>
            </w:r>
            <w:proofErr w:type="spellEnd"/>
          </w:p>
        </w:tc>
        <w:tc>
          <w:tcPr>
            <w:tcW w:w="1657" w:type="dxa"/>
            <w:tcBorders>
              <w:top w:val="single" w:sz="4" w:space="0" w:color="auto"/>
              <w:left w:val="nil"/>
              <w:bottom w:val="single" w:sz="4" w:space="0" w:color="auto"/>
              <w:right w:val="single" w:sz="4" w:space="0" w:color="auto"/>
            </w:tcBorders>
          </w:tcPr>
          <w:p w14:paraId="2E4F37E8" w14:textId="77777777" w:rsidR="00567AFA" w:rsidRDefault="00000000">
            <w:pPr>
              <w:spacing w:line="360" w:lineRule="auto"/>
              <w:rPr>
                <w:rFonts w:ascii="仿宋" w:eastAsia="仿宋" w:hAnsi="仿宋"/>
                <w:szCs w:val="21"/>
                <w:highlight w:val="yellow"/>
                <w:lang w:bidi="ar"/>
              </w:rPr>
            </w:pPr>
            <w:r>
              <w:rPr>
                <w:rFonts w:ascii="仿宋" w:eastAsia="仿宋" w:hAnsi="仿宋" w:hint="eastAsia"/>
                <w:szCs w:val="21"/>
                <w:highlight w:val="yellow"/>
                <w:lang w:bidi="ar"/>
              </w:rPr>
              <w:t>代发用途</w:t>
            </w:r>
          </w:p>
        </w:tc>
        <w:tc>
          <w:tcPr>
            <w:tcW w:w="1416" w:type="dxa"/>
            <w:tcBorders>
              <w:top w:val="single" w:sz="4" w:space="0" w:color="auto"/>
              <w:left w:val="nil"/>
              <w:bottom w:val="single" w:sz="4" w:space="0" w:color="auto"/>
              <w:right w:val="single" w:sz="4" w:space="0" w:color="auto"/>
            </w:tcBorders>
          </w:tcPr>
          <w:p w14:paraId="30207C59" w14:textId="77777777" w:rsidR="00567AFA" w:rsidRDefault="00000000">
            <w:pPr>
              <w:spacing w:line="360" w:lineRule="auto"/>
              <w:rPr>
                <w:rFonts w:ascii="仿宋" w:eastAsia="仿宋" w:hAnsi="仿宋"/>
                <w:szCs w:val="21"/>
                <w:highlight w:val="yellow"/>
                <w:lang w:bidi="ar"/>
              </w:rPr>
            </w:pPr>
            <w:proofErr w:type="gramStart"/>
            <w:r>
              <w:rPr>
                <w:rFonts w:ascii="仿宋" w:eastAsia="仿宋" w:hAnsi="仿宋"/>
                <w:szCs w:val="21"/>
                <w:highlight w:val="yellow"/>
                <w:lang w:bidi="ar"/>
              </w:rPr>
              <w:t>varchar(</w:t>
            </w:r>
            <w:proofErr w:type="gramEnd"/>
            <w:r>
              <w:rPr>
                <w:rFonts w:ascii="仿宋" w:eastAsia="仿宋" w:hAnsi="仿宋"/>
                <w:szCs w:val="21"/>
                <w:highlight w:val="yellow"/>
                <w:lang w:bidi="ar"/>
              </w:rPr>
              <w:t>60)</w:t>
            </w:r>
          </w:p>
        </w:tc>
        <w:tc>
          <w:tcPr>
            <w:tcW w:w="886" w:type="dxa"/>
            <w:tcBorders>
              <w:top w:val="single" w:sz="4" w:space="0" w:color="auto"/>
              <w:left w:val="nil"/>
              <w:bottom w:val="single" w:sz="4" w:space="0" w:color="auto"/>
              <w:right w:val="single" w:sz="4" w:space="0" w:color="auto"/>
            </w:tcBorders>
          </w:tcPr>
          <w:p w14:paraId="694F3D98" w14:textId="77777777" w:rsidR="00567AFA" w:rsidRDefault="00000000">
            <w:pPr>
              <w:spacing w:line="360" w:lineRule="auto"/>
              <w:rPr>
                <w:rFonts w:ascii="仿宋" w:eastAsia="仿宋" w:hAnsi="仿宋"/>
                <w:szCs w:val="21"/>
                <w:highlight w:val="yellow"/>
                <w:lang w:bidi="ar"/>
              </w:rPr>
            </w:pPr>
            <w:r>
              <w:rPr>
                <w:rFonts w:ascii="仿宋" w:eastAsia="仿宋" w:hAnsi="仿宋" w:hint="eastAsia"/>
                <w:szCs w:val="21"/>
                <w:highlight w:val="yellow"/>
                <w:lang w:bidi="ar"/>
              </w:rPr>
              <w:t>否</w:t>
            </w:r>
          </w:p>
        </w:tc>
        <w:tc>
          <w:tcPr>
            <w:tcW w:w="2969" w:type="dxa"/>
            <w:tcBorders>
              <w:top w:val="single" w:sz="4" w:space="0" w:color="auto"/>
              <w:left w:val="nil"/>
              <w:bottom w:val="single" w:sz="4" w:space="0" w:color="auto"/>
              <w:right w:val="single" w:sz="4" w:space="0" w:color="auto"/>
            </w:tcBorders>
          </w:tcPr>
          <w:p w14:paraId="1FFAD334" w14:textId="77777777" w:rsidR="00567AFA" w:rsidRDefault="00000000">
            <w:pPr>
              <w:spacing w:line="360" w:lineRule="auto"/>
              <w:rPr>
                <w:rFonts w:ascii="仿宋" w:eastAsia="仿宋" w:hAnsi="仿宋"/>
                <w:szCs w:val="21"/>
                <w:lang w:bidi="ar"/>
              </w:rPr>
            </w:pPr>
            <w:r>
              <w:rPr>
                <w:rFonts w:ascii="仿宋" w:eastAsia="仿宋" w:hAnsi="仿宋" w:hint="eastAsia"/>
                <w:szCs w:val="21"/>
                <w:lang w:bidi="ar"/>
              </w:rPr>
              <w:t>付款行为交行时，必输，传入交行签约类型编码；</w:t>
            </w:r>
          </w:p>
          <w:p w14:paraId="74852357" w14:textId="77777777" w:rsidR="00567AFA" w:rsidRDefault="00000000">
            <w:pPr>
              <w:spacing w:line="360" w:lineRule="auto"/>
              <w:rPr>
                <w:rFonts w:ascii="仿宋" w:eastAsia="仿宋" w:hAnsi="仿宋"/>
                <w:szCs w:val="21"/>
                <w:lang w:bidi="ar"/>
              </w:rPr>
            </w:pPr>
            <w:r>
              <w:rPr>
                <w:rFonts w:ascii="仿宋" w:eastAsia="仿宋" w:hAnsi="仿宋" w:hint="eastAsia"/>
                <w:szCs w:val="21"/>
                <w:lang w:bidi="ar"/>
              </w:rPr>
              <w:t>付款行为建行</w:t>
            </w:r>
            <w:r>
              <w:rPr>
                <w:rFonts w:hint="eastAsia"/>
              </w:rPr>
              <w:t>、浦发银行、兴业银行、工商银行、招商银行、平安银行、中国银行、农行、民生、</w:t>
            </w:r>
            <w:r>
              <w:rPr>
                <w:rFonts w:hint="eastAsia"/>
              </w:rPr>
              <w:lastRenderedPageBreak/>
              <w:t>光大、</w:t>
            </w:r>
            <w:commentRangeStart w:id="1882"/>
            <w:r>
              <w:rPr>
                <w:rFonts w:hint="eastAsia"/>
              </w:rPr>
              <w:t>广发、渤海、华夏</w:t>
            </w:r>
            <w:commentRangeEnd w:id="1882"/>
            <w:r>
              <w:commentReference w:id="1882"/>
            </w:r>
            <w:r>
              <w:rPr>
                <w:rFonts w:hint="eastAsia"/>
              </w:rPr>
              <w:t>等</w:t>
            </w:r>
            <w:r>
              <w:rPr>
                <w:rFonts w:ascii="仿宋" w:eastAsia="仿宋" w:hAnsi="仿宋" w:hint="eastAsia"/>
                <w:szCs w:val="21"/>
                <w:lang w:bidi="ar"/>
              </w:rPr>
              <w:t>时，必输，传入代发用途；</w:t>
            </w:r>
          </w:p>
          <w:p w14:paraId="32A9BC50" w14:textId="77777777" w:rsidR="00567AFA" w:rsidRDefault="00000000">
            <w:pPr>
              <w:pStyle w:val="a2"/>
              <w:ind w:firstLineChars="0" w:firstLine="0"/>
              <w:rPr>
                <w:rFonts w:eastAsia="宋体"/>
                <w:sz w:val="20"/>
                <w:szCs w:val="20"/>
              </w:rPr>
            </w:pPr>
            <w:r>
              <w:rPr>
                <w:rFonts w:hint="eastAsia"/>
                <w:sz w:val="20"/>
                <w:szCs w:val="20"/>
              </w:rPr>
              <w:t>付款行为威海银行时，代发用途默认为“</w:t>
            </w:r>
            <w:r>
              <w:rPr>
                <w:rFonts w:eastAsia="宋体" w:hint="eastAsia"/>
                <w:sz w:val="21"/>
                <w:szCs w:val="21"/>
              </w:rPr>
              <w:t>0002-代发工资”</w:t>
            </w:r>
          </w:p>
          <w:p w14:paraId="34AA1EB5" w14:textId="77777777" w:rsidR="00567AFA" w:rsidRDefault="00000000">
            <w:pPr>
              <w:spacing w:line="360" w:lineRule="auto"/>
              <w:rPr>
                <w:szCs w:val="21"/>
                <w:highlight w:val="yellow"/>
              </w:rPr>
            </w:pPr>
            <w:r>
              <w:rPr>
                <w:rFonts w:ascii="仿宋" w:eastAsia="仿宋" w:hAnsi="仿宋" w:hint="eastAsia"/>
                <w:szCs w:val="21"/>
                <w:lang w:bidi="ar"/>
              </w:rPr>
              <w:t>上述字典码值信息必须在司库系统-公共中心-数据字典-结算中心数据字典功能中可查询到详见附录</w:t>
            </w:r>
            <w:r w:rsidR="00567AFA">
              <w:fldChar w:fldCharType="begin"/>
            </w:r>
            <w:r w:rsidR="00567AFA">
              <w:instrText>HYPERLINK \l "_</w:instrText>
            </w:r>
            <w:r w:rsidR="00567AFA">
              <w:instrText>薪酬代发银行代发项目、代发用途码表</w:instrText>
            </w:r>
            <w:r w:rsidR="00567AFA">
              <w:instrText>"</w:instrText>
            </w:r>
            <w:r w:rsidR="00567AFA">
              <w:fldChar w:fldCharType="separate"/>
            </w:r>
            <w:r w:rsidR="00567AFA">
              <w:rPr>
                <w:rStyle w:val="aff8"/>
                <w:rFonts w:ascii="仿宋" w:eastAsia="仿宋" w:hAnsi="仿宋" w:hint="eastAsia"/>
                <w:szCs w:val="21"/>
                <w:lang w:bidi="ar"/>
              </w:rPr>
              <w:t>薪酬代发银行代发项目、代发用途码表</w:t>
            </w:r>
            <w:r w:rsidR="00567AFA">
              <w:rPr>
                <w:rStyle w:val="aff8"/>
                <w:rFonts w:ascii="仿宋" w:eastAsia="仿宋" w:hAnsi="仿宋"/>
                <w:szCs w:val="21"/>
                <w:lang w:bidi="ar"/>
              </w:rPr>
              <w:fldChar w:fldCharType="end"/>
            </w:r>
          </w:p>
        </w:tc>
      </w:tr>
      <w:tr w:rsidR="00567AFA" w14:paraId="30FDAFC5" w14:textId="77777777">
        <w:tc>
          <w:tcPr>
            <w:tcW w:w="1742" w:type="dxa"/>
            <w:tcBorders>
              <w:top w:val="single" w:sz="4" w:space="0" w:color="auto"/>
              <w:left w:val="single" w:sz="4" w:space="0" w:color="auto"/>
              <w:bottom w:val="single" w:sz="4" w:space="0" w:color="auto"/>
              <w:right w:val="single" w:sz="4" w:space="0" w:color="auto"/>
            </w:tcBorders>
          </w:tcPr>
          <w:p w14:paraId="3920555E" w14:textId="77777777" w:rsidR="00567AFA" w:rsidRDefault="00000000">
            <w:pPr>
              <w:spacing w:line="360" w:lineRule="auto"/>
              <w:rPr>
                <w:rFonts w:ascii="仿宋" w:eastAsia="仿宋" w:hAnsi="仿宋"/>
                <w:szCs w:val="21"/>
                <w:highlight w:val="yellow"/>
                <w:lang w:bidi="ar"/>
              </w:rPr>
            </w:pPr>
            <w:r>
              <w:rPr>
                <w:rFonts w:ascii="仿宋" w:eastAsia="仿宋" w:hAnsi="仿宋"/>
                <w:szCs w:val="21"/>
                <w:highlight w:val="yellow"/>
                <w:lang w:bidi="ar"/>
              </w:rPr>
              <w:lastRenderedPageBreak/>
              <w:t>extF</w:t>
            </w:r>
            <w:r>
              <w:rPr>
                <w:rFonts w:ascii="仿宋" w:eastAsia="仿宋" w:hAnsi="仿宋" w:hint="eastAsia"/>
                <w:szCs w:val="21"/>
                <w:highlight w:val="yellow"/>
                <w:lang w:bidi="ar"/>
              </w:rPr>
              <w:t>ie</w:t>
            </w:r>
            <w:r>
              <w:rPr>
                <w:rFonts w:ascii="仿宋" w:eastAsia="仿宋" w:hAnsi="仿宋"/>
                <w:szCs w:val="21"/>
                <w:highlight w:val="yellow"/>
                <w:lang w:bidi="ar"/>
              </w:rPr>
              <w:t>ld1</w:t>
            </w:r>
          </w:p>
        </w:tc>
        <w:tc>
          <w:tcPr>
            <w:tcW w:w="1657" w:type="dxa"/>
            <w:tcBorders>
              <w:top w:val="single" w:sz="4" w:space="0" w:color="auto"/>
              <w:left w:val="nil"/>
              <w:bottom w:val="single" w:sz="4" w:space="0" w:color="auto"/>
              <w:right w:val="single" w:sz="4" w:space="0" w:color="auto"/>
            </w:tcBorders>
          </w:tcPr>
          <w:p w14:paraId="2877D6D5" w14:textId="77777777" w:rsidR="00567AFA" w:rsidRDefault="00000000">
            <w:pPr>
              <w:spacing w:line="360" w:lineRule="auto"/>
              <w:rPr>
                <w:rFonts w:ascii="仿宋" w:eastAsia="仿宋" w:hAnsi="仿宋"/>
                <w:szCs w:val="21"/>
                <w:highlight w:val="yellow"/>
                <w:lang w:bidi="ar"/>
              </w:rPr>
            </w:pPr>
            <w:r>
              <w:rPr>
                <w:rFonts w:ascii="仿宋" w:eastAsia="仿宋" w:hAnsi="仿宋" w:hint="eastAsia"/>
                <w:szCs w:val="21"/>
                <w:highlight w:val="yellow"/>
                <w:lang w:bidi="ar"/>
              </w:rPr>
              <w:t>扩展字段</w:t>
            </w:r>
            <w:r>
              <w:rPr>
                <w:rFonts w:ascii="仿宋" w:eastAsia="仿宋" w:hAnsi="仿宋"/>
                <w:szCs w:val="21"/>
                <w:highlight w:val="yellow"/>
                <w:lang w:bidi="ar"/>
              </w:rPr>
              <w:t>1</w:t>
            </w:r>
          </w:p>
        </w:tc>
        <w:tc>
          <w:tcPr>
            <w:tcW w:w="1416" w:type="dxa"/>
            <w:tcBorders>
              <w:top w:val="single" w:sz="4" w:space="0" w:color="auto"/>
              <w:left w:val="nil"/>
              <w:bottom w:val="single" w:sz="4" w:space="0" w:color="auto"/>
              <w:right w:val="single" w:sz="4" w:space="0" w:color="auto"/>
            </w:tcBorders>
          </w:tcPr>
          <w:p w14:paraId="1879817F" w14:textId="77777777" w:rsidR="00567AFA" w:rsidRDefault="00000000">
            <w:pPr>
              <w:spacing w:line="360" w:lineRule="auto"/>
              <w:rPr>
                <w:rFonts w:ascii="仿宋" w:eastAsia="仿宋" w:hAnsi="仿宋"/>
                <w:szCs w:val="21"/>
                <w:highlight w:val="yellow"/>
                <w:lang w:bidi="ar"/>
              </w:rPr>
            </w:pPr>
            <w:proofErr w:type="gramStart"/>
            <w:r>
              <w:rPr>
                <w:rFonts w:ascii="仿宋" w:eastAsia="仿宋" w:hAnsi="仿宋"/>
                <w:szCs w:val="21"/>
                <w:highlight w:val="yellow"/>
                <w:lang w:bidi="ar"/>
              </w:rPr>
              <w:t>varchar(</w:t>
            </w:r>
            <w:proofErr w:type="gramEnd"/>
            <w:r>
              <w:rPr>
                <w:rFonts w:ascii="仿宋" w:eastAsia="仿宋" w:hAnsi="仿宋"/>
                <w:szCs w:val="21"/>
                <w:highlight w:val="yellow"/>
                <w:lang w:bidi="ar"/>
              </w:rPr>
              <w:t>60)</w:t>
            </w:r>
          </w:p>
        </w:tc>
        <w:tc>
          <w:tcPr>
            <w:tcW w:w="886" w:type="dxa"/>
            <w:tcBorders>
              <w:top w:val="single" w:sz="4" w:space="0" w:color="auto"/>
              <w:left w:val="nil"/>
              <w:bottom w:val="single" w:sz="4" w:space="0" w:color="auto"/>
              <w:right w:val="single" w:sz="4" w:space="0" w:color="auto"/>
            </w:tcBorders>
          </w:tcPr>
          <w:p w14:paraId="0869AFFE" w14:textId="77777777" w:rsidR="00567AFA" w:rsidRDefault="00000000">
            <w:pPr>
              <w:spacing w:line="360" w:lineRule="auto"/>
              <w:rPr>
                <w:rFonts w:ascii="仿宋" w:eastAsia="仿宋" w:hAnsi="仿宋"/>
                <w:szCs w:val="21"/>
                <w:highlight w:val="yellow"/>
                <w:lang w:bidi="ar"/>
              </w:rPr>
            </w:pPr>
            <w:r>
              <w:rPr>
                <w:rFonts w:ascii="仿宋" w:eastAsia="仿宋" w:hAnsi="仿宋" w:hint="eastAsia"/>
                <w:szCs w:val="21"/>
                <w:highlight w:val="yellow"/>
                <w:lang w:bidi="ar"/>
              </w:rPr>
              <w:t>否</w:t>
            </w:r>
          </w:p>
        </w:tc>
        <w:tc>
          <w:tcPr>
            <w:tcW w:w="2969" w:type="dxa"/>
            <w:tcBorders>
              <w:top w:val="single" w:sz="4" w:space="0" w:color="auto"/>
              <w:left w:val="nil"/>
              <w:bottom w:val="single" w:sz="4" w:space="0" w:color="auto"/>
              <w:right w:val="single" w:sz="4" w:space="0" w:color="auto"/>
            </w:tcBorders>
          </w:tcPr>
          <w:p w14:paraId="5991685B" w14:textId="77777777" w:rsidR="00567AFA" w:rsidRDefault="00000000">
            <w:pPr>
              <w:spacing w:line="360" w:lineRule="auto"/>
              <w:rPr>
                <w:rFonts w:ascii="仿宋" w:eastAsia="仿宋" w:hAnsi="仿宋"/>
                <w:szCs w:val="21"/>
                <w:lang w:bidi="ar"/>
              </w:rPr>
            </w:pPr>
            <w:r>
              <w:rPr>
                <w:rFonts w:ascii="仿宋" w:eastAsia="仿宋" w:hAnsi="仿宋" w:hint="eastAsia"/>
                <w:szCs w:val="21"/>
                <w:lang w:bidi="ar"/>
              </w:rPr>
              <w:t>付款行为交行时，必输，传入交行协议编号；</w:t>
            </w:r>
          </w:p>
          <w:p w14:paraId="3A5D5708" w14:textId="77777777" w:rsidR="00567AFA" w:rsidRDefault="00000000">
            <w:pPr>
              <w:spacing w:line="360" w:lineRule="auto"/>
              <w:rPr>
                <w:rFonts w:ascii="仿宋" w:eastAsia="仿宋" w:hAnsi="仿宋"/>
                <w:szCs w:val="21"/>
                <w:lang w:bidi="ar"/>
              </w:rPr>
            </w:pPr>
            <w:r>
              <w:rPr>
                <w:rFonts w:ascii="仿宋" w:eastAsia="仿宋" w:hAnsi="仿宋" w:hint="eastAsia"/>
                <w:szCs w:val="21"/>
                <w:lang w:bidi="ar"/>
              </w:rPr>
              <w:t>付款行为平安时，非必输，传入平安协议编号；</w:t>
            </w:r>
          </w:p>
          <w:p w14:paraId="29E09DEE" w14:textId="77777777" w:rsidR="00567AFA" w:rsidRDefault="00000000">
            <w:pPr>
              <w:spacing w:line="360" w:lineRule="auto"/>
              <w:rPr>
                <w:rFonts w:ascii="仿宋" w:eastAsia="仿宋" w:hAnsi="仿宋"/>
                <w:szCs w:val="21"/>
                <w:lang w:bidi="ar"/>
              </w:rPr>
            </w:pPr>
            <w:r>
              <w:rPr>
                <w:rFonts w:ascii="仿宋" w:eastAsia="仿宋" w:hAnsi="仿宋" w:hint="eastAsia"/>
                <w:szCs w:val="21"/>
                <w:lang w:bidi="ar"/>
              </w:rPr>
              <w:t>付款行为建行时，必输，传入代发项目；</w:t>
            </w:r>
          </w:p>
          <w:p w14:paraId="29178D01" w14:textId="77777777" w:rsidR="00567AFA" w:rsidRDefault="00000000">
            <w:pPr>
              <w:spacing w:line="360" w:lineRule="auto"/>
              <w:rPr>
                <w:rFonts w:ascii="仿宋" w:eastAsia="仿宋" w:hAnsi="仿宋"/>
                <w:szCs w:val="21"/>
                <w:lang w:bidi="ar"/>
              </w:rPr>
            </w:pPr>
            <w:r>
              <w:rPr>
                <w:rFonts w:ascii="仿宋" w:eastAsia="仿宋" w:hAnsi="仿宋" w:hint="eastAsia"/>
                <w:szCs w:val="21"/>
                <w:lang w:bidi="ar"/>
              </w:rPr>
              <w:t>上述字典码值信息必须在司库系统-公共中心-数据字典-结算中心数据字典功能可查询到详见附录</w:t>
            </w:r>
            <w:r w:rsidR="00567AFA">
              <w:fldChar w:fldCharType="begin"/>
            </w:r>
            <w:r w:rsidR="00567AFA">
              <w:instrText>HYPERLINK \l "_</w:instrText>
            </w:r>
            <w:r w:rsidR="00567AFA">
              <w:instrText>薪酬代发银行代发项目、代发用途码表</w:instrText>
            </w:r>
            <w:r w:rsidR="00567AFA">
              <w:instrText>"</w:instrText>
            </w:r>
            <w:r w:rsidR="00567AFA">
              <w:fldChar w:fldCharType="separate"/>
            </w:r>
            <w:r w:rsidR="00567AFA">
              <w:rPr>
                <w:rStyle w:val="affa"/>
                <w:rFonts w:ascii="仿宋" w:eastAsia="仿宋" w:hAnsi="仿宋" w:hint="eastAsia"/>
                <w:szCs w:val="21"/>
                <w:lang w:bidi="ar"/>
              </w:rPr>
              <w:t>薪酬代发银行代发项目、代发用途码表</w:t>
            </w:r>
            <w:r w:rsidR="00567AFA">
              <w:rPr>
                <w:rStyle w:val="affa"/>
                <w:rFonts w:ascii="仿宋" w:eastAsia="仿宋" w:hAnsi="仿宋"/>
                <w:szCs w:val="21"/>
                <w:lang w:bidi="ar"/>
              </w:rPr>
              <w:fldChar w:fldCharType="end"/>
            </w:r>
          </w:p>
          <w:p w14:paraId="0789152A" w14:textId="77777777" w:rsidR="00567AFA" w:rsidRDefault="00567AFA">
            <w:pPr>
              <w:spacing w:line="300" w:lineRule="auto"/>
              <w:rPr>
                <w:rFonts w:ascii="仿宋" w:eastAsia="仿宋" w:hAnsi="仿宋"/>
                <w:b/>
                <w:bCs/>
                <w:szCs w:val="21"/>
                <w:highlight w:val="yellow"/>
                <w:lang w:bidi="ar"/>
              </w:rPr>
            </w:pPr>
          </w:p>
        </w:tc>
      </w:tr>
      <w:tr w:rsidR="00567AFA" w14:paraId="14054817"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6E3BC"/>
          </w:tcPr>
          <w:p w14:paraId="0F4CE54C" w14:textId="77777777" w:rsidR="00567AFA" w:rsidRDefault="00000000">
            <w:pPr>
              <w:spacing w:line="360" w:lineRule="auto"/>
              <w:rPr>
                <w:rFonts w:ascii="仿宋" w:eastAsia="仿宋" w:hAnsi="仿宋"/>
              </w:rPr>
            </w:pPr>
            <w:r>
              <w:rPr>
                <w:rFonts w:ascii="仿宋" w:eastAsia="仿宋" w:hAnsi="仿宋"/>
                <w:lang w:bidi="ar"/>
              </w:rPr>
              <w:t>list</w:t>
            </w:r>
          </w:p>
        </w:tc>
      </w:tr>
      <w:tr w:rsidR="00567AFA" w14:paraId="2A9C6426"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7D7D7"/>
          </w:tcPr>
          <w:p w14:paraId="29AB45AA" w14:textId="77777777" w:rsidR="00567AFA" w:rsidRDefault="00000000">
            <w:pPr>
              <w:spacing w:line="360" w:lineRule="auto"/>
              <w:rPr>
                <w:rFonts w:ascii="仿宋" w:eastAsia="仿宋" w:hAnsi="仿宋"/>
              </w:rPr>
            </w:pPr>
            <w:r>
              <w:rPr>
                <w:rFonts w:ascii="仿宋" w:eastAsia="仿宋" w:hAnsi="仿宋" w:hint="eastAsia"/>
                <w:lang w:bidi="ar"/>
              </w:rPr>
              <w:t>r</w:t>
            </w:r>
            <w:r>
              <w:rPr>
                <w:rFonts w:ascii="仿宋" w:eastAsia="仿宋" w:hAnsi="仿宋"/>
                <w:lang w:bidi="ar"/>
              </w:rPr>
              <w:t>ow</w:t>
            </w:r>
          </w:p>
        </w:tc>
      </w:tr>
      <w:tr w:rsidR="00567AFA" w14:paraId="33D5AA43" w14:textId="77777777">
        <w:tc>
          <w:tcPr>
            <w:tcW w:w="1742" w:type="dxa"/>
            <w:tcBorders>
              <w:top w:val="single" w:sz="4" w:space="0" w:color="auto"/>
              <w:left w:val="single" w:sz="4" w:space="0" w:color="auto"/>
              <w:bottom w:val="single" w:sz="4" w:space="0" w:color="auto"/>
              <w:right w:val="single" w:sz="4" w:space="0" w:color="auto"/>
            </w:tcBorders>
          </w:tcPr>
          <w:p w14:paraId="4CBAD408" w14:textId="77777777" w:rsidR="00567AFA" w:rsidRDefault="00000000">
            <w:pPr>
              <w:spacing w:line="360" w:lineRule="auto"/>
              <w:rPr>
                <w:rFonts w:ascii="仿宋" w:eastAsia="仿宋" w:hAnsi="仿宋"/>
              </w:rPr>
            </w:pPr>
            <w:proofErr w:type="spellStart"/>
            <w:r>
              <w:rPr>
                <w:rFonts w:ascii="仿宋" w:eastAsia="仿宋" w:hAnsi="仿宋"/>
                <w:lang w:bidi="ar"/>
              </w:rPr>
              <w:t>externalNum</w:t>
            </w:r>
            <w:proofErr w:type="spellEnd"/>
          </w:p>
        </w:tc>
        <w:tc>
          <w:tcPr>
            <w:tcW w:w="1657" w:type="dxa"/>
            <w:tcBorders>
              <w:top w:val="single" w:sz="4" w:space="0" w:color="auto"/>
              <w:left w:val="nil"/>
              <w:bottom w:val="single" w:sz="4" w:space="0" w:color="auto"/>
              <w:right w:val="single" w:sz="4" w:space="0" w:color="auto"/>
            </w:tcBorders>
          </w:tcPr>
          <w:p w14:paraId="366502A9" w14:textId="77777777" w:rsidR="00567AFA" w:rsidRDefault="00000000">
            <w:pPr>
              <w:spacing w:line="360" w:lineRule="auto"/>
              <w:rPr>
                <w:rFonts w:ascii="仿宋" w:eastAsia="仿宋" w:hAnsi="仿宋"/>
              </w:rPr>
            </w:pPr>
            <w:r>
              <w:rPr>
                <w:rFonts w:ascii="仿宋" w:eastAsia="仿宋" w:hAnsi="仿宋" w:hint="eastAsia"/>
                <w:lang w:bidi="ar"/>
              </w:rPr>
              <w:t>外部请求流水号</w:t>
            </w:r>
          </w:p>
        </w:tc>
        <w:tc>
          <w:tcPr>
            <w:tcW w:w="1416" w:type="dxa"/>
            <w:tcBorders>
              <w:top w:val="single" w:sz="4" w:space="0" w:color="auto"/>
              <w:left w:val="nil"/>
              <w:bottom w:val="single" w:sz="4" w:space="0" w:color="auto"/>
              <w:right w:val="single" w:sz="4" w:space="0" w:color="auto"/>
            </w:tcBorders>
          </w:tcPr>
          <w:p w14:paraId="5C23D95F"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50)</w:t>
            </w:r>
          </w:p>
        </w:tc>
        <w:tc>
          <w:tcPr>
            <w:tcW w:w="886" w:type="dxa"/>
            <w:tcBorders>
              <w:top w:val="single" w:sz="4" w:space="0" w:color="auto"/>
              <w:left w:val="nil"/>
              <w:bottom w:val="single" w:sz="4" w:space="0" w:color="auto"/>
              <w:right w:val="single" w:sz="4" w:space="0" w:color="auto"/>
            </w:tcBorders>
          </w:tcPr>
          <w:p w14:paraId="6656F264"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309DE136" w14:textId="77777777" w:rsidR="00567AFA" w:rsidRDefault="00000000">
            <w:pPr>
              <w:spacing w:line="360" w:lineRule="auto"/>
              <w:rPr>
                <w:rFonts w:ascii="仿宋" w:eastAsia="仿宋" w:hAnsi="仿宋"/>
              </w:rPr>
            </w:pPr>
            <w:r>
              <w:rPr>
                <w:rFonts w:ascii="仿宋" w:eastAsia="仿宋" w:hAnsi="仿宋" w:hint="eastAsia"/>
                <w:lang w:bidi="ar"/>
              </w:rPr>
              <w:t>最大长度为</w:t>
            </w:r>
            <w:r>
              <w:rPr>
                <w:rFonts w:ascii="仿宋" w:eastAsia="仿宋" w:hAnsi="仿宋"/>
                <w:lang w:bidi="ar"/>
              </w:rPr>
              <w:t>50</w:t>
            </w:r>
          </w:p>
        </w:tc>
      </w:tr>
      <w:tr w:rsidR="00567AFA" w14:paraId="4BAF1905" w14:textId="77777777">
        <w:tc>
          <w:tcPr>
            <w:tcW w:w="1742" w:type="dxa"/>
            <w:tcBorders>
              <w:top w:val="single" w:sz="4" w:space="0" w:color="auto"/>
              <w:left w:val="single" w:sz="4" w:space="0" w:color="auto"/>
              <w:bottom w:val="single" w:sz="4" w:space="0" w:color="auto"/>
              <w:right w:val="single" w:sz="4" w:space="0" w:color="auto"/>
            </w:tcBorders>
          </w:tcPr>
          <w:p w14:paraId="26F1976B" w14:textId="77777777" w:rsidR="00567AFA" w:rsidRDefault="00000000">
            <w:pPr>
              <w:spacing w:line="360" w:lineRule="auto"/>
              <w:rPr>
                <w:rFonts w:ascii="仿宋" w:eastAsia="仿宋" w:hAnsi="仿宋"/>
              </w:rPr>
            </w:pPr>
            <w:proofErr w:type="spellStart"/>
            <w:r>
              <w:rPr>
                <w:rFonts w:ascii="仿宋" w:eastAsia="仿宋" w:hAnsi="仿宋"/>
                <w:lang w:bidi="ar"/>
              </w:rPr>
              <w:lastRenderedPageBreak/>
              <w:t>rcvpyAccnum</w:t>
            </w:r>
            <w:proofErr w:type="spellEnd"/>
          </w:p>
        </w:tc>
        <w:tc>
          <w:tcPr>
            <w:tcW w:w="1657" w:type="dxa"/>
            <w:tcBorders>
              <w:top w:val="single" w:sz="4" w:space="0" w:color="auto"/>
              <w:left w:val="nil"/>
              <w:bottom w:val="single" w:sz="4" w:space="0" w:color="auto"/>
              <w:right w:val="single" w:sz="4" w:space="0" w:color="auto"/>
            </w:tcBorders>
          </w:tcPr>
          <w:p w14:paraId="1D4ABDDD" w14:textId="77777777" w:rsidR="00567AFA" w:rsidRDefault="00000000">
            <w:pPr>
              <w:spacing w:line="360" w:lineRule="auto"/>
              <w:rPr>
                <w:rFonts w:ascii="仿宋" w:eastAsia="仿宋" w:hAnsi="仿宋"/>
              </w:rPr>
            </w:pPr>
            <w:r>
              <w:rPr>
                <w:rFonts w:ascii="仿宋" w:eastAsia="仿宋" w:hAnsi="仿宋" w:hint="eastAsia"/>
                <w:lang w:bidi="ar"/>
              </w:rPr>
              <w:t>收方账号</w:t>
            </w:r>
          </w:p>
        </w:tc>
        <w:tc>
          <w:tcPr>
            <w:tcW w:w="1416" w:type="dxa"/>
            <w:tcBorders>
              <w:top w:val="single" w:sz="4" w:space="0" w:color="auto"/>
              <w:left w:val="nil"/>
              <w:bottom w:val="single" w:sz="4" w:space="0" w:color="auto"/>
              <w:right w:val="single" w:sz="4" w:space="0" w:color="auto"/>
            </w:tcBorders>
          </w:tcPr>
          <w:p w14:paraId="57628087"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32)</w:t>
            </w:r>
          </w:p>
        </w:tc>
        <w:tc>
          <w:tcPr>
            <w:tcW w:w="886" w:type="dxa"/>
            <w:tcBorders>
              <w:top w:val="single" w:sz="4" w:space="0" w:color="auto"/>
              <w:left w:val="nil"/>
              <w:bottom w:val="single" w:sz="4" w:space="0" w:color="auto"/>
              <w:right w:val="single" w:sz="4" w:space="0" w:color="auto"/>
            </w:tcBorders>
          </w:tcPr>
          <w:p w14:paraId="78E9B28D"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3873C090" w14:textId="77777777" w:rsidR="00567AFA" w:rsidRDefault="00000000">
            <w:pPr>
              <w:spacing w:line="360" w:lineRule="auto"/>
              <w:rPr>
                <w:rFonts w:ascii="仿宋" w:eastAsia="仿宋" w:hAnsi="仿宋"/>
              </w:rPr>
            </w:pPr>
            <w:r>
              <w:rPr>
                <w:rFonts w:ascii="仿宋" w:eastAsia="仿宋" w:hAnsi="仿宋" w:hint="eastAsia"/>
                <w:lang w:bidi="ar"/>
              </w:rPr>
              <w:t>允许输入</w:t>
            </w:r>
            <w:r>
              <w:rPr>
                <w:rFonts w:ascii="仿宋" w:eastAsia="仿宋" w:hAnsi="仿宋"/>
                <w:lang w:bidi="ar"/>
              </w:rPr>
              <w:t>0-9a-zA-Z</w:t>
            </w:r>
            <w:r>
              <w:rPr>
                <w:rFonts w:ascii="仿宋" w:eastAsia="仿宋" w:hAnsi="仿宋" w:hint="eastAsia"/>
                <w:lang w:bidi="ar"/>
              </w:rPr>
              <w:t>空格</w:t>
            </w:r>
            <w:r>
              <w:rPr>
                <w:rFonts w:ascii="仿宋" w:eastAsia="仿宋" w:hAnsi="仿宋"/>
                <w:lang w:bidi="ar"/>
              </w:rPr>
              <w:t xml:space="preserve">-?:().,'+/ </w:t>
            </w:r>
            <w:r>
              <w:rPr>
                <w:rFonts w:ascii="仿宋" w:eastAsia="仿宋" w:hAnsi="仿宋" w:hint="eastAsia"/>
                <w:lang w:bidi="ar"/>
              </w:rPr>
              <w:t>字符，空格不能为首尾字符，不能全为特殊字符，至少一个数字，最大长度为</w:t>
            </w:r>
            <w:r>
              <w:rPr>
                <w:rFonts w:ascii="仿宋" w:eastAsia="仿宋" w:hAnsi="仿宋"/>
                <w:lang w:bidi="ar"/>
              </w:rPr>
              <w:t>32</w:t>
            </w:r>
          </w:p>
        </w:tc>
      </w:tr>
      <w:tr w:rsidR="00567AFA" w14:paraId="5ED58E7F" w14:textId="77777777">
        <w:tc>
          <w:tcPr>
            <w:tcW w:w="1742" w:type="dxa"/>
            <w:tcBorders>
              <w:top w:val="single" w:sz="4" w:space="0" w:color="auto"/>
              <w:left w:val="single" w:sz="4" w:space="0" w:color="auto"/>
              <w:bottom w:val="single" w:sz="4" w:space="0" w:color="auto"/>
              <w:right w:val="single" w:sz="4" w:space="0" w:color="auto"/>
            </w:tcBorders>
          </w:tcPr>
          <w:p w14:paraId="175FC450" w14:textId="77777777" w:rsidR="00567AFA" w:rsidRDefault="00000000">
            <w:pPr>
              <w:spacing w:line="360" w:lineRule="auto"/>
              <w:rPr>
                <w:rFonts w:ascii="仿宋" w:eastAsia="仿宋" w:hAnsi="仿宋"/>
              </w:rPr>
            </w:pPr>
            <w:proofErr w:type="spellStart"/>
            <w:r>
              <w:rPr>
                <w:rFonts w:ascii="仿宋" w:eastAsia="仿宋" w:hAnsi="仿宋"/>
                <w:lang w:bidi="ar"/>
              </w:rPr>
              <w:t>rcvpyAccnm</w:t>
            </w:r>
            <w:proofErr w:type="spellEnd"/>
          </w:p>
        </w:tc>
        <w:tc>
          <w:tcPr>
            <w:tcW w:w="1657" w:type="dxa"/>
            <w:tcBorders>
              <w:top w:val="single" w:sz="4" w:space="0" w:color="auto"/>
              <w:left w:val="nil"/>
              <w:bottom w:val="single" w:sz="4" w:space="0" w:color="auto"/>
              <w:right w:val="single" w:sz="4" w:space="0" w:color="auto"/>
            </w:tcBorders>
          </w:tcPr>
          <w:p w14:paraId="4FFAEF54" w14:textId="77777777" w:rsidR="00567AFA" w:rsidRDefault="00000000">
            <w:pPr>
              <w:spacing w:line="360" w:lineRule="auto"/>
              <w:rPr>
                <w:rFonts w:ascii="仿宋" w:eastAsia="仿宋" w:hAnsi="仿宋"/>
              </w:rPr>
            </w:pPr>
            <w:r>
              <w:rPr>
                <w:rFonts w:ascii="仿宋" w:eastAsia="仿宋" w:hAnsi="仿宋" w:hint="eastAsia"/>
                <w:lang w:bidi="ar"/>
              </w:rPr>
              <w:t>收方户名</w:t>
            </w:r>
          </w:p>
        </w:tc>
        <w:tc>
          <w:tcPr>
            <w:tcW w:w="1416" w:type="dxa"/>
            <w:tcBorders>
              <w:top w:val="single" w:sz="4" w:space="0" w:color="auto"/>
              <w:left w:val="nil"/>
              <w:bottom w:val="single" w:sz="4" w:space="0" w:color="auto"/>
              <w:right w:val="single" w:sz="4" w:space="0" w:color="auto"/>
            </w:tcBorders>
          </w:tcPr>
          <w:p w14:paraId="68BC412E"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300)</w:t>
            </w:r>
          </w:p>
        </w:tc>
        <w:tc>
          <w:tcPr>
            <w:tcW w:w="886" w:type="dxa"/>
            <w:tcBorders>
              <w:top w:val="single" w:sz="4" w:space="0" w:color="auto"/>
              <w:left w:val="nil"/>
              <w:bottom w:val="single" w:sz="4" w:space="0" w:color="auto"/>
              <w:right w:val="single" w:sz="4" w:space="0" w:color="auto"/>
            </w:tcBorders>
          </w:tcPr>
          <w:p w14:paraId="191D6F7C"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194A9F7F" w14:textId="77777777" w:rsidR="00567AFA" w:rsidRDefault="00000000">
            <w:pPr>
              <w:spacing w:line="360" w:lineRule="auto"/>
              <w:rPr>
                <w:rFonts w:ascii="仿宋" w:eastAsia="仿宋" w:hAnsi="仿宋"/>
              </w:rPr>
            </w:pPr>
            <w:r>
              <w:rPr>
                <w:rFonts w:ascii="仿宋" w:eastAsia="仿宋" w:hAnsi="仿宋" w:hint="eastAsia"/>
                <w:lang w:bidi="ar"/>
              </w:rPr>
              <w:t>最大支持长度300（每汉字/占3长度；每非汉字/占1长度）</w:t>
            </w:r>
          </w:p>
        </w:tc>
      </w:tr>
      <w:tr w:rsidR="00567AFA" w14:paraId="0E47A0E0" w14:textId="77777777">
        <w:tc>
          <w:tcPr>
            <w:tcW w:w="1742" w:type="dxa"/>
            <w:tcBorders>
              <w:top w:val="single" w:sz="4" w:space="0" w:color="auto"/>
              <w:left w:val="single" w:sz="4" w:space="0" w:color="auto"/>
              <w:bottom w:val="single" w:sz="4" w:space="0" w:color="auto"/>
              <w:right w:val="single" w:sz="4" w:space="0" w:color="auto"/>
            </w:tcBorders>
          </w:tcPr>
          <w:p w14:paraId="41C8834A" w14:textId="77777777" w:rsidR="00567AFA" w:rsidRDefault="00000000">
            <w:pPr>
              <w:spacing w:line="360" w:lineRule="auto"/>
              <w:rPr>
                <w:rFonts w:ascii="仿宋" w:eastAsia="仿宋" w:hAnsi="仿宋"/>
              </w:rPr>
            </w:pPr>
            <w:proofErr w:type="spellStart"/>
            <w:r>
              <w:rPr>
                <w:rFonts w:ascii="仿宋" w:eastAsia="仿宋" w:hAnsi="仿宋"/>
                <w:lang w:bidi="ar"/>
              </w:rPr>
              <w:t>rcvpartyDepbnkId</w:t>
            </w:r>
            <w:proofErr w:type="spellEnd"/>
          </w:p>
        </w:tc>
        <w:tc>
          <w:tcPr>
            <w:tcW w:w="1657" w:type="dxa"/>
            <w:tcBorders>
              <w:top w:val="single" w:sz="4" w:space="0" w:color="auto"/>
              <w:left w:val="nil"/>
              <w:bottom w:val="single" w:sz="4" w:space="0" w:color="auto"/>
              <w:right w:val="single" w:sz="4" w:space="0" w:color="auto"/>
            </w:tcBorders>
          </w:tcPr>
          <w:p w14:paraId="44618FF7" w14:textId="77777777" w:rsidR="00567AFA" w:rsidRDefault="00000000">
            <w:pPr>
              <w:spacing w:line="360" w:lineRule="auto"/>
              <w:rPr>
                <w:rFonts w:ascii="仿宋" w:eastAsia="仿宋" w:hAnsi="仿宋"/>
              </w:rPr>
            </w:pPr>
            <w:r>
              <w:rPr>
                <w:rFonts w:ascii="仿宋" w:eastAsia="仿宋" w:hAnsi="仿宋" w:hint="eastAsia"/>
                <w:lang w:bidi="ar"/>
              </w:rPr>
              <w:t>收方开户行</w:t>
            </w:r>
          </w:p>
        </w:tc>
        <w:tc>
          <w:tcPr>
            <w:tcW w:w="1416" w:type="dxa"/>
            <w:tcBorders>
              <w:top w:val="single" w:sz="4" w:space="0" w:color="auto"/>
              <w:left w:val="nil"/>
              <w:bottom w:val="single" w:sz="4" w:space="0" w:color="auto"/>
              <w:right w:val="single" w:sz="4" w:space="0" w:color="auto"/>
            </w:tcBorders>
          </w:tcPr>
          <w:p w14:paraId="6DDCC7A7"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80)</w:t>
            </w:r>
          </w:p>
        </w:tc>
        <w:tc>
          <w:tcPr>
            <w:tcW w:w="886" w:type="dxa"/>
            <w:tcBorders>
              <w:top w:val="single" w:sz="4" w:space="0" w:color="auto"/>
              <w:left w:val="nil"/>
              <w:bottom w:val="single" w:sz="4" w:space="0" w:color="auto"/>
              <w:right w:val="single" w:sz="4" w:space="0" w:color="auto"/>
            </w:tcBorders>
          </w:tcPr>
          <w:p w14:paraId="49E4321A" w14:textId="77777777" w:rsidR="00567AFA" w:rsidRDefault="00000000">
            <w:pPr>
              <w:spacing w:line="360" w:lineRule="auto"/>
              <w:rPr>
                <w:rFonts w:ascii="仿宋" w:eastAsia="仿宋" w:hAnsi="仿宋"/>
              </w:rPr>
            </w:pPr>
            <w:r>
              <w:rPr>
                <w:rFonts w:ascii="仿宋" w:eastAsia="仿宋" w:hAnsi="仿宋" w:hint="eastAsia"/>
                <w:lang w:bidi="ar"/>
              </w:rPr>
              <w:t>否</w:t>
            </w:r>
          </w:p>
        </w:tc>
        <w:tc>
          <w:tcPr>
            <w:tcW w:w="2969" w:type="dxa"/>
            <w:vMerge w:val="restart"/>
            <w:tcBorders>
              <w:top w:val="nil"/>
              <w:left w:val="nil"/>
              <w:bottom w:val="single" w:sz="4" w:space="0" w:color="auto"/>
              <w:right w:val="single" w:sz="4" w:space="0" w:color="auto"/>
            </w:tcBorders>
          </w:tcPr>
          <w:p w14:paraId="5262E098" w14:textId="77777777" w:rsidR="00567AFA" w:rsidRDefault="00000000">
            <w:pPr>
              <w:numPr>
                <w:ilvl w:val="0"/>
                <w:numId w:val="19"/>
              </w:numPr>
              <w:spacing w:line="360" w:lineRule="auto"/>
              <w:ind w:firstLine="420"/>
              <w:rPr>
                <w:rFonts w:ascii="仿宋" w:eastAsia="仿宋" w:hAnsi="仿宋"/>
                <w:b/>
                <w:bCs/>
                <w:lang w:bidi="ar"/>
              </w:rPr>
            </w:pPr>
            <w:r>
              <w:rPr>
                <w:rFonts w:ascii="仿宋" w:eastAsia="仿宋" w:hAnsi="仿宋" w:hint="eastAsia"/>
                <w:b/>
                <w:bCs/>
                <w:lang w:bidi="ar"/>
              </w:rPr>
              <w:t>可根据银联卡</w:t>
            </w:r>
            <w:r>
              <w:rPr>
                <w:rFonts w:ascii="仿宋" w:eastAsia="仿宋" w:hAnsi="仿宋"/>
                <w:b/>
                <w:bCs/>
                <w:lang w:bidi="ar"/>
              </w:rPr>
              <w:t>BIN</w:t>
            </w:r>
            <w:r>
              <w:rPr>
                <w:rFonts w:ascii="仿宋" w:eastAsia="仿宋" w:hAnsi="仿宋" w:hint="eastAsia"/>
                <w:b/>
                <w:bCs/>
                <w:lang w:bidi="ar"/>
              </w:rPr>
              <w:t>号匹配收方开户行、收方联行号字段，两字段不必输；</w:t>
            </w:r>
          </w:p>
          <w:p w14:paraId="364EF632" w14:textId="77777777" w:rsidR="00567AFA" w:rsidRDefault="00000000">
            <w:pPr>
              <w:numPr>
                <w:ilvl w:val="0"/>
                <w:numId w:val="19"/>
              </w:numPr>
              <w:spacing w:line="360" w:lineRule="auto"/>
              <w:ind w:firstLine="420"/>
              <w:rPr>
                <w:rFonts w:ascii="仿宋" w:eastAsia="仿宋" w:hAnsi="仿宋"/>
                <w:lang w:bidi="ar"/>
              </w:rPr>
            </w:pPr>
            <w:r>
              <w:rPr>
                <w:rFonts w:ascii="仿宋" w:eastAsia="仿宋" w:hAnsi="仿宋" w:hint="eastAsia"/>
                <w:lang w:bidi="ar"/>
              </w:rPr>
              <w:t>对于非银联卡</w:t>
            </w:r>
            <w:r>
              <w:rPr>
                <w:rFonts w:ascii="仿宋" w:eastAsia="仿宋" w:hAnsi="仿宋"/>
                <w:lang w:bidi="ar"/>
              </w:rPr>
              <w:t>.</w:t>
            </w:r>
            <w:r>
              <w:rPr>
                <w:rFonts w:ascii="仿宋" w:eastAsia="仿宋" w:hAnsi="仿宋" w:hint="eastAsia"/>
                <w:lang w:bidi="ar"/>
              </w:rPr>
              <w:t>收方开户行和收方联行号选择一个输入即可；当同时传入收款账号开户行和联行网点号时，默认使用联行网点号信息。</w:t>
            </w:r>
          </w:p>
        </w:tc>
      </w:tr>
      <w:tr w:rsidR="00567AFA" w14:paraId="1DAA42FE" w14:textId="77777777">
        <w:tc>
          <w:tcPr>
            <w:tcW w:w="1742" w:type="dxa"/>
            <w:tcBorders>
              <w:top w:val="single" w:sz="4" w:space="0" w:color="auto"/>
              <w:left w:val="single" w:sz="4" w:space="0" w:color="auto"/>
              <w:bottom w:val="single" w:sz="4" w:space="0" w:color="auto"/>
              <w:right w:val="single" w:sz="4" w:space="0" w:color="auto"/>
            </w:tcBorders>
          </w:tcPr>
          <w:p w14:paraId="6CF37A81" w14:textId="77777777" w:rsidR="00567AFA" w:rsidRDefault="00000000">
            <w:pPr>
              <w:spacing w:line="360" w:lineRule="auto"/>
              <w:rPr>
                <w:rFonts w:ascii="仿宋" w:eastAsia="仿宋" w:hAnsi="仿宋"/>
              </w:rPr>
            </w:pPr>
            <w:proofErr w:type="spellStart"/>
            <w:r>
              <w:rPr>
                <w:rFonts w:ascii="仿宋" w:eastAsia="仿宋" w:hAnsi="仿宋"/>
                <w:lang w:bidi="ar"/>
              </w:rPr>
              <w:t>rcvpartyBnkgId</w:t>
            </w:r>
            <w:proofErr w:type="spellEnd"/>
          </w:p>
        </w:tc>
        <w:tc>
          <w:tcPr>
            <w:tcW w:w="1657" w:type="dxa"/>
            <w:tcBorders>
              <w:top w:val="single" w:sz="4" w:space="0" w:color="auto"/>
              <w:left w:val="nil"/>
              <w:bottom w:val="single" w:sz="4" w:space="0" w:color="auto"/>
              <w:right w:val="single" w:sz="4" w:space="0" w:color="auto"/>
            </w:tcBorders>
          </w:tcPr>
          <w:p w14:paraId="53AF8B7E" w14:textId="77777777" w:rsidR="00567AFA" w:rsidRDefault="00000000">
            <w:pPr>
              <w:spacing w:line="360" w:lineRule="auto"/>
              <w:rPr>
                <w:rFonts w:ascii="仿宋" w:eastAsia="仿宋" w:hAnsi="仿宋"/>
                <w:lang w:bidi="ar"/>
              </w:rPr>
            </w:pPr>
            <w:r>
              <w:rPr>
                <w:rFonts w:ascii="仿宋" w:eastAsia="仿宋" w:hAnsi="仿宋" w:hint="eastAsia"/>
                <w:lang w:bidi="ar"/>
              </w:rPr>
              <w:t>收方联行号</w:t>
            </w:r>
          </w:p>
        </w:tc>
        <w:tc>
          <w:tcPr>
            <w:tcW w:w="1416" w:type="dxa"/>
            <w:tcBorders>
              <w:top w:val="single" w:sz="4" w:space="0" w:color="auto"/>
              <w:left w:val="nil"/>
              <w:bottom w:val="single" w:sz="4" w:space="0" w:color="auto"/>
              <w:right w:val="single" w:sz="4" w:space="0" w:color="auto"/>
            </w:tcBorders>
          </w:tcPr>
          <w:p w14:paraId="10873885"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40)</w:t>
            </w:r>
          </w:p>
        </w:tc>
        <w:tc>
          <w:tcPr>
            <w:tcW w:w="886" w:type="dxa"/>
            <w:tcBorders>
              <w:top w:val="single" w:sz="4" w:space="0" w:color="auto"/>
              <w:left w:val="nil"/>
              <w:bottom w:val="single" w:sz="4" w:space="0" w:color="auto"/>
              <w:right w:val="single" w:sz="4" w:space="0" w:color="auto"/>
            </w:tcBorders>
          </w:tcPr>
          <w:p w14:paraId="2E8FEE54" w14:textId="77777777" w:rsidR="00567AFA" w:rsidRDefault="00000000">
            <w:pPr>
              <w:spacing w:line="360" w:lineRule="auto"/>
              <w:rPr>
                <w:rFonts w:ascii="仿宋" w:eastAsia="仿宋" w:hAnsi="仿宋"/>
              </w:rPr>
            </w:pPr>
            <w:r>
              <w:rPr>
                <w:rFonts w:ascii="仿宋" w:eastAsia="仿宋" w:hAnsi="仿宋" w:hint="eastAsia"/>
                <w:lang w:bidi="ar"/>
              </w:rPr>
              <w:t>否</w:t>
            </w:r>
          </w:p>
        </w:tc>
        <w:tc>
          <w:tcPr>
            <w:tcW w:w="2969" w:type="dxa"/>
            <w:vMerge/>
            <w:tcBorders>
              <w:top w:val="nil"/>
              <w:left w:val="nil"/>
              <w:bottom w:val="single" w:sz="4" w:space="0" w:color="auto"/>
              <w:right w:val="single" w:sz="4" w:space="0" w:color="auto"/>
            </w:tcBorders>
            <w:vAlign w:val="center"/>
          </w:tcPr>
          <w:p w14:paraId="62B6E634" w14:textId="77777777" w:rsidR="00567AFA" w:rsidRDefault="00567AFA">
            <w:pPr>
              <w:rPr>
                <w:rFonts w:ascii="仿宋" w:eastAsia="仿宋" w:hAnsi="仿宋"/>
                <w:lang w:bidi="ar"/>
              </w:rPr>
            </w:pPr>
          </w:p>
        </w:tc>
      </w:tr>
      <w:tr w:rsidR="00567AFA" w14:paraId="0E67CE07" w14:textId="77777777">
        <w:tc>
          <w:tcPr>
            <w:tcW w:w="1742" w:type="dxa"/>
            <w:tcBorders>
              <w:top w:val="single" w:sz="4" w:space="0" w:color="auto"/>
              <w:left w:val="single" w:sz="4" w:space="0" w:color="auto"/>
              <w:bottom w:val="single" w:sz="4" w:space="0" w:color="auto"/>
              <w:right w:val="single" w:sz="4" w:space="0" w:color="auto"/>
            </w:tcBorders>
          </w:tcPr>
          <w:p w14:paraId="27D8C58B" w14:textId="77777777" w:rsidR="00567AFA" w:rsidRDefault="00000000">
            <w:pPr>
              <w:spacing w:line="360" w:lineRule="auto"/>
              <w:rPr>
                <w:rFonts w:ascii="仿宋" w:eastAsia="仿宋" w:hAnsi="仿宋"/>
              </w:rPr>
            </w:pPr>
            <w:proofErr w:type="spellStart"/>
            <w:r>
              <w:rPr>
                <w:rFonts w:ascii="仿宋" w:eastAsia="仿宋" w:hAnsi="仿宋"/>
                <w:lang w:bidi="ar"/>
              </w:rPr>
              <w:t>debitAmt</w:t>
            </w:r>
            <w:proofErr w:type="spellEnd"/>
          </w:p>
        </w:tc>
        <w:tc>
          <w:tcPr>
            <w:tcW w:w="1657" w:type="dxa"/>
            <w:tcBorders>
              <w:top w:val="single" w:sz="4" w:space="0" w:color="auto"/>
              <w:left w:val="nil"/>
              <w:bottom w:val="single" w:sz="4" w:space="0" w:color="auto"/>
              <w:right w:val="single" w:sz="4" w:space="0" w:color="auto"/>
            </w:tcBorders>
          </w:tcPr>
          <w:p w14:paraId="421F32F9" w14:textId="77777777" w:rsidR="00567AFA" w:rsidRDefault="00000000">
            <w:pPr>
              <w:spacing w:line="360" w:lineRule="auto"/>
              <w:rPr>
                <w:rFonts w:ascii="仿宋" w:eastAsia="仿宋" w:hAnsi="仿宋"/>
                <w:lang w:bidi="ar"/>
              </w:rPr>
            </w:pPr>
            <w:r>
              <w:rPr>
                <w:rFonts w:ascii="仿宋" w:eastAsia="仿宋" w:hAnsi="仿宋" w:hint="eastAsia"/>
                <w:lang w:bidi="ar"/>
              </w:rPr>
              <w:t>付款金额</w:t>
            </w:r>
          </w:p>
        </w:tc>
        <w:tc>
          <w:tcPr>
            <w:tcW w:w="1416" w:type="dxa"/>
            <w:tcBorders>
              <w:top w:val="single" w:sz="4" w:space="0" w:color="auto"/>
              <w:left w:val="nil"/>
              <w:bottom w:val="single" w:sz="4" w:space="0" w:color="auto"/>
              <w:right w:val="single" w:sz="4" w:space="0" w:color="auto"/>
            </w:tcBorders>
          </w:tcPr>
          <w:p w14:paraId="41F34D41" w14:textId="77777777" w:rsidR="00567AFA" w:rsidRDefault="00000000">
            <w:pPr>
              <w:spacing w:line="360" w:lineRule="auto"/>
              <w:rPr>
                <w:rFonts w:ascii="仿宋" w:eastAsia="仿宋" w:hAnsi="仿宋"/>
              </w:rPr>
            </w:pPr>
            <w:proofErr w:type="spellStart"/>
            <w:r>
              <w:rPr>
                <w:rFonts w:ascii="仿宋" w:eastAsia="仿宋" w:hAnsi="仿宋"/>
                <w:lang w:bidi="ar"/>
              </w:rPr>
              <w:t>decmial</w:t>
            </w:r>
            <w:proofErr w:type="spellEnd"/>
            <w:r>
              <w:rPr>
                <w:rFonts w:ascii="仿宋" w:eastAsia="仿宋" w:hAnsi="仿宋" w:hint="eastAsia"/>
                <w:lang w:bidi="ar"/>
              </w:rPr>
              <w:t>（</w:t>
            </w:r>
            <w:r>
              <w:rPr>
                <w:rFonts w:ascii="仿宋" w:eastAsia="仿宋" w:hAnsi="仿宋"/>
                <w:lang w:bidi="ar"/>
              </w:rPr>
              <w:t>15</w:t>
            </w:r>
            <w:r>
              <w:rPr>
                <w:rFonts w:ascii="仿宋" w:eastAsia="仿宋" w:hAnsi="仿宋" w:hint="eastAsia"/>
                <w:lang w:bidi="ar"/>
              </w:rPr>
              <w:t>，</w:t>
            </w:r>
            <w:r>
              <w:rPr>
                <w:rFonts w:ascii="仿宋" w:eastAsia="仿宋" w:hAnsi="仿宋"/>
                <w:lang w:bidi="ar"/>
              </w:rPr>
              <w:t>2</w:t>
            </w:r>
            <w:r>
              <w:rPr>
                <w:rFonts w:ascii="仿宋" w:eastAsia="仿宋" w:hAnsi="仿宋" w:hint="eastAsia"/>
                <w:lang w:bidi="ar"/>
              </w:rPr>
              <w:t>）</w:t>
            </w:r>
          </w:p>
        </w:tc>
        <w:tc>
          <w:tcPr>
            <w:tcW w:w="886" w:type="dxa"/>
            <w:tcBorders>
              <w:top w:val="single" w:sz="4" w:space="0" w:color="auto"/>
              <w:left w:val="nil"/>
              <w:bottom w:val="single" w:sz="4" w:space="0" w:color="auto"/>
              <w:right w:val="single" w:sz="4" w:space="0" w:color="auto"/>
            </w:tcBorders>
          </w:tcPr>
          <w:p w14:paraId="2DE78570"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25F6F6D3" w14:textId="77777777" w:rsidR="00567AFA" w:rsidRDefault="00000000">
            <w:pPr>
              <w:spacing w:line="360" w:lineRule="auto"/>
              <w:rPr>
                <w:rFonts w:ascii="仿宋" w:eastAsia="仿宋" w:hAnsi="仿宋"/>
              </w:rPr>
            </w:pPr>
            <w:r>
              <w:rPr>
                <w:rFonts w:ascii="仿宋" w:eastAsia="仿宋" w:hAnsi="仿宋" w:hint="eastAsia"/>
                <w:lang w:bidi="ar"/>
              </w:rPr>
              <w:t>整数最长</w:t>
            </w:r>
            <w:r>
              <w:rPr>
                <w:rFonts w:ascii="仿宋" w:eastAsia="仿宋" w:hAnsi="仿宋"/>
                <w:lang w:bidi="ar"/>
              </w:rPr>
              <w:t>13</w:t>
            </w:r>
            <w:r>
              <w:rPr>
                <w:rFonts w:ascii="仿宋" w:eastAsia="仿宋" w:hAnsi="仿宋" w:hint="eastAsia"/>
                <w:lang w:bidi="ar"/>
              </w:rPr>
              <w:t>位，</w:t>
            </w:r>
            <w:r>
              <w:rPr>
                <w:rFonts w:ascii="仿宋" w:eastAsia="仿宋" w:hAnsi="仿宋"/>
                <w:lang w:bidi="ar"/>
              </w:rPr>
              <w:t>2</w:t>
            </w:r>
            <w:r>
              <w:rPr>
                <w:rFonts w:ascii="仿宋" w:eastAsia="仿宋" w:hAnsi="仿宋" w:hint="eastAsia"/>
                <w:lang w:bidi="ar"/>
              </w:rPr>
              <w:t>位小数</w:t>
            </w:r>
          </w:p>
        </w:tc>
      </w:tr>
      <w:tr w:rsidR="00567AFA" w14:paraId="758A8918" w14:textId="77777777">
        <w:tc>
          <w:tcPr>
            <w:tcW w:w="1742" w:type="dxa"/>
            <w:tcBorders>
              <w:top w:val="single" w:sz="4" w:space="0" w:color="auto"/>
              <w:left w:val="single" w:sz="4" w:space="0" w:color="auto"/>
              <w:bottom w:val="single" w:sz="4" w:space="0" w:color="auto"/>
              <w:right w:val="single" w:sz="4" w:space="0" w:color="auto"/>
            </w:tcBorders>
          </w:tcPr>
          <w:p w14:paraId="3F57A00F" w14:textId="77777777" w:rsidR="00567AFA" w:rsidRDefault="00000000">
            <w:pPr>
              <w:spacing w:line="360" w:lineRule="auto"/>
              <w:rPr>
                <w:rFonts w:ascii="仿宋" w:eastAsia="仿宋" w:hAnsi="仿宋"/>
              </w:rPr>
            </w:pPr>
            <w:proofErr w:type="spellStart"/>
            <w:r>
              <w:rPr>
                <w:rFonts w:ascii="仿宋" w:eastAsia="仿宋" w:hAnsi="仿宋"/>
                <w:lang w:bidi="ar"/>
              </w:rPr>
              <w:t>pscpt</w:t>
            </w:r>
            <w:proofErr w:type="spellEnd"/>
          </w:p>
        </w:tc>
        <w:tc>
          <w:tcPr>
            <w:tcW w:w="1657" w:type="dxa"/>
            <w:tcBorders>
              <w:top w:val="single" w:sz="4" w:space="0" w:color="auto"/>
              <w:left w:val="nil"/>
              <w:bottom w:val="single" w:sz="4" w:space="0" w:color="auto"/>
              <w:right w:val="single" w:sz="4" w:space="0" w:color="auto"/>
            </w:tcBorders>
          </w:tcPr>
          <w:p w14:paraId="1FA43E29" w14:textId="77777777" w:rsidR="00567AFA" w:rsidRDefault="00000000">
            <w:pPr>
              <w:spacing w:line="360" w:lineRule="auto"/>
              <w:rPr>
                <w:rFonts w:ascii="仿宋" w:eastAsia="仿宋" w:hAnsi="仿宋"/>
                <w:lang w:bidi="ar"/>
              </w:rPr>
            </w:pPr>
            <w:r>
              <w:rPr>
                <w:rFonts w:ascii="仿宋" w:eastAsia="仿宋" w:hAnsi="仿宋" w:hint="eastAsia"/>
                <w:lang w:bidi="ar"/>
              </w:rPr>
              <w:t>附言</w:t>
            </w:r>
          </w:p>
        </w:tc>
        <w:tc>
          <w:tcPr>
            <w:tcW w:w="1416" w:type="dxa"/>
            <w:tcBorders>
              <w:top w:val="single" w:sz="4" w:space="0" w:color="auto"/>
              <w:left w:val="nil"/>
              <w:bottom w:val="single" w:sz="4" w:space="0" w:color="auto"/>
              <w:right w:val="single" w:sz="4" w:space="0" w:color="auto"/>
            </w:tcBorders>
          </w:tcPr>
          <w:p w14:paraId="7AF17525"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300)</w:t>
            </w:r>
          </w:p>
        </w:tc>
        <w:tc>
          <w:tcPr>
            <w:tcW w:w="886" w:type="dxa"/>
            <w:tcBorders>
              <w:top w:val="single" w:sz="4" w:space="0" w:color="auto"/>
              <w:left w:val="nil"/>
              <w:bottom w:val="single" w:sz="4" w:space="0" w:color="auto"/>
              <w:right w:val="single" w:sz="4" w:space="0" w:color="auto"/>
            </w:tcBorders>
          </w:tcPr>
          <w:p w14:paraId="1C280CDF"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4782873A" w14:textId="77777777" w:rsidR="00567AFA" w:rsidRDefault="00000000">
            <w:pPr>
              <w:spacing w:line="360" w:lineRule="auto"/>
              <w:rPr>
                <w:rFonts w:ascii="仿宋" w:eastAsia="仿宋" w:hAnsi="仿宋"/>
              </w:rPr>
            </w:pPr>
            <w:r>
              <w:rPr>
                <w:rFonts w:ascii="仿宋" w:eastAsia="仿宋" w:hAnsi="仿宋" w:hint="eastAsia"/>
                <w:lang w:bidi="ar"/>
              </w:rPr>
              <w:t>银行附言，最大支持长度</w:t>
            </w:r>
            <w:r>
              <w:rPr>
                <w:rFonts w:ascii="仿宋" w:eastAsia="仿宋" w:hAnsi="仿宋"/>
                <w:lang w:bidi="ar"/>
              </w:rPr>
              <w:t>20</w:t>
            </w:r>
            <w:r>
              <w:rPr>
                <w:rFonts w:ascii="仿宋" w:eastAsia="仿宋" w:hAnsi="仿宋" w:hint="eastAsia"/>
                <w:lang w:bidi="ar"/>
              </w:rPr>
              <w:t>（每汉字占</w:t>
            </w:r>
            <w:r>
              <w:rPr>
                <w:rFonts w:ascii="仿宋" w:eastAsia="仿宋" w:hAnsi="仿宋"/>
                <w:lang w:bidi="ar"/>
              </w:rPr>
              <w:t>1</w:t>
            </w:r>
            <w:r>
              <w:rPr>
                <w:rFonts w:ascii="仿宋" w:eastAsia="仿宋" w:hAnsi="仿宋" w:hint="eastAsia"/>
                <w:lang w:bidi="ar"/>
              </w:rPr>
              <w:t>长度；每非汉字占1长度）</w:t>
            </w:r>
          </w:p>
        </w:tc>
      </w:tr>
      <w:tr w:rsidR="00567AFA" w14:paraId="1DFA78F5" w14:textId="77777777">
        <w:tc>
          <w:tcPr>
            <w:tcW w:w="1742" w:type="dxa"/>
            <w:tcBorders>
              <w:top w:val="single" w:sz="4" w:space="0" w:color="auto"/>
              <w:left w:val="single" w:sz="4" w:space="0" w:color="auto"/>
              <w:bottom w:val="single" w:sz="4" w:space="0" w:color="auto"/>
              <w:right w:val="single" w:sz="4" w:space="0" w:color="auto"/>
            </w:tcBorders>
          </w:tcPr>
          <w:p w14:paraId="5EBA536E" w14:textId="77777777" w:rsidR="00567AFA" w:rsidRDefault="00000000">
            <w:pPr>
              <w:spacing w:line="360" w:lineRule="auto"/>
              <w:rPr>
                <w:rFonts w:ascii="仿宋" w:eastAsia="仿宋" w:hAnsi="仿宋"/>
                <w:lang w:bidi="ar"/>
              </w:rPr>
            </w:pPr>
            <w:proofErr w:type="spellStart"/>
            <w:r>
              <w:rPr>
                <w:rFonts w:ascii="仿宋" w:eastAsia="仿宋" w:hAnsi="仿宋"/>
                <w:lang w:bidi="ar"/>
              </w:rPr>
              <w:t>rmrk</w:t>
            </w:r>
            <w:proofErr w:type="spellEnd"/>
          </w:p>
        </w:tc>
        <w:tc>
          <w:tcPr>
            <w:tcW w:w="1657" w:type="dxa"/>
            <w:tcBorders>
              <w:top w:val="single" w:sz="4" w:space="0" w:color="auto"/>
              <w:left w:val="nil"/>
              <w:bottom w:val="single" w:sz="4" w:space="0" w:color="auto"/>
              <w:right w:val="single" w:sz="4" w:space="0" w:color="auto"/>
            </w:tcBorders>
          </w:tcPr>
          <w:p w14:paraId="2D1F8A97" w14:textId="77777777" w:rsidR="00567AFA" w:rsidRDefault="00000000">
            <w:pPr>
              <w:spacing w:line="360" w:lineRule="auto"/>
              <w:rPr>
                <w:rFonts w:ascii="仿宋" w:eastAsia="仿宋" w:hAnsi="仿宋"/>
                <w:lang w:bidi="ar"/>
              </w:rPr>
            </w:pPr>
            <w:r>
              <w:rPr>
                <w:rFonts w:ascii="仿宋" w:eastAsia="仿宋" w:hAnsi="仿宋" w:hint="eastAsia"/>
                <w:lang w:bidi="ar"/>
              </w:rPr>
              <w:t>备注</w:t>
            </w:r>
          </w:p>
        </w:tc>
        <w:tc>
          <w:tcPr>
            <w:tcW w:w="1416" w:type="dxa"/>
            <w:tcBorders>
              <w:top w:val="single" w:sz="4" w:space="0" w:color="auto"/>
              <w:left w:val="nil"/>
              <w:bottom w:val="single" w:sz="4" w:space="0" w:color="auto"/>
              <w:right w:val="single" w:sz="4" w:space="0" w:color="auto"/>
            </w:tcBorders>
          </w:tcPr>
          <w:p w14:paraId="2E147E5A" w14:textId="77777777" w:rsidR="00567AFA" w:rsidRDefault="00000000">
            <w:pPr>
              <w:spacing w:line="360" w:lineRule="auto"/>
              <w:rPr>
                <w:rFonts w:ascii="仿宋" w:eastAsia="仿宋" w:hAnsi="仿宋"/>
                <w:lang w:bidi="ar"/>
              </w:rPr>
            </w:pPr>
            <w:proofErr w:type="gramStart"/>
            <w:r>
              <w:rPr>
                <w:rFonts w:ascii="仿宋" w:eastAsia="仿宋" w:hAnsi="仿宋"/>
                <w:lang w:bidi="ar"/>
              </w:rPr>
              <w:t>varchar(</w:t>
            </w:r>
            <w:proofErr w:type="gramEnd"/>
            <w:r>
              <w:rPr>
                <w:rFonts w:ascii="仿宋" w:eastAsia="仿宋" w:hAnsi="仿宋" w:hint="eastAsia"/>
                <w:lang w:bidi="ar"/>
              </w:rPr>
              <w:t>120</w:t>
            </w:r>
            <w:r>
              <w:rPr>
                <w:rFonts w:ascii="仿宋" w:eastAsia="仿宋" w:hAnsi="仿宋"/>
                <w:lang w:bidi="ar"/>
              </w:rPr>
              <w:t>)</w:t>
            </w:r>
          </w:p>
        </w:tc>
        <w:tc>
          <w:tcPr>
            <w:tcW w:w="886" w:type="dxa"/>
            <w:tcBorders>
              <w:top w:val="single" w:sz="4" w:space="0" w:color="auto"/>
              <w:left w:val="nil"/>
              <w:bottom w:val="single" w:sz="4" w:space="0" w:color="auto"/>
              <w:right w:val="single" w:sz="4" w:space="0" w:color="auto"/>
            </w:tcBorders>
          </w:tcPr>
          <w:p w14:paraId="633FFEB6" w14:textId="77777777" w:rsidR="00567AFA" w:rsidRDefault="00000000">
            <w:pPr>
              <w:spacing w:line="360" w:lineRule="auto"/>
              <w:rPr>
                <w:rFonts w:ascii="仿宋" w:eastAsia="仿宋" w:hAnsi="仿宋"/>
                <w:lang w:bidi="ar"/>
              </w:rPr>
            </w:pPr>
            <w:r>
              <w:rPr>
                <w:rFonts w:ascii="仿宋" w:eastAsia="仿宋" w:hAnsi="仿宋" w:hint="eastAsia"/>
                <w:lang w:bidi="ar"/>
              </w:rPr>
              <w:t>否</w:t>
            </w:r>
          </w:p>
        </w:tc>
        <w:tc>
          <w:tcPr>
            <w:tcW w:w="2969" w:type="dxa"/>
            <w:tcBorders>
              <w:top w:val="single" w:sz="4" w:space="0" w:color="auto"/>
              <w:left w:val="nil"/>
              <w:bottom w:val="single" w:sz="4" w:space="0" w:color="auto"/>
              <w:right w:val="single" w:sz="4" w:space="0" w:color="auto"/>
            </w:tcBorders>
            <w:shd w:val="clear" w:color="auto" w:fill="FFFF00"/>
          </w:tcPr>
          <w:p w14:paraId="291B78EA" w14:textId="77777777" w:rsidR="00567AFA" w:rsidRDefault="00000000">
            <w:pPr>
              <w:spacing w:line="360" w:lineRule="auto"/>
              <w:rPr>
                <w:rFonts w:ascii="仿宋" w:eastAsia="仿宋" w:hAnsi="仿宋"/>
                <w:lang w:bidi="ar"/>
              </w:rPr>
            </w:pPr>
            <w:r>
              <w:rPr>
                <w:rFonts w:ascii="仿宋" w:eastAsia="仿宋" w:hAnsi="仿宋" w:hint="eastAsia"/>
                <w:lang w:bidi="ar"/>
              </w:rPr>
              <w:t>最大长度为</w:t>
            </w:r>
            <w:r>
              <w:rPr>
                <w:rFonts w:ascii="仿宋" w:eastAsia="仿宋" w:hAnsi="仿宋"/>
                <w:lang w:bidi="ar"/>
              </w:rPr>
              <w:t>40</w:t>
            </w:r>
          </w:p>
        </w:tc>
      </w:tr>
      <w:tr w:rsidR="00567AFA" w14:paraId="52B7E4AF"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7D7D7"/>
          </w:tcPr>
          <w:p w14:paraId="2CFF2194" w14:textId="77777777" w:rsidR="00567AFA" w:rsidRDefault="00000000">
            <w:pPr>
              <w:spacing w:line="360" w:lineRule="auto"/>
              <w:rPr>
                <w:rFonts w:ascii="仿宋" w:eastAsia="仿宋" w:hAnsi="仿宋"/>
              </w:rPr>
            </w:pPr>
            <w:r>
              <w:rPr>
                <w:rFonts w:ascii="仿宋" w:eastAsia="仿宋" w:hAnsi="仿宋" w:hint="eastAsia"/>
                <w:lang w:bidi="ar"/>
              </w:rPr>
              <w:t>r</w:t>
            </w:r>
            <w:r>
              <w:rPr>
                <w:rFonts w:ascii="仿宋" w:eastAsia="仿宋" w:hAnsi="仿宋"/>
                <w:lang w:bidi="ar"/>
              </w:rPr>
              <w:t>ow</w:t>
            </w:r>
          </w:p>
        </w:tc>
      </w:tr>
      <w:tr w:rsidR="00567AFA" w14:paraId="192F6427"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6E3BC"/>
          </w:tcPr>
          <w:p w14:paraId="73CCF712" w14:textId="77777777" w:rsidR="00567AFA" w:rsidRDefault="00000000">
            <w:pPr>
              <w:spacing w:line="360" w:lineRule="auto"/>
              <w:rPr>
                <w:rFonts w:ascii="仿宋" w:eastAsia="仿宋" w:hAnsi="仿宋"/>
              </w:rPr>
            </w:pPr>
            <w:r>
              <w:rPr>
                <w:rFonts w:ascii="仿宋" w:eastAsia="仿宋" w:hAnsi="仿宋"/>
                <w:lang w:bidi="ar"/>
              </w:rPr>
              <w:t>list</w:t>
            </w:r>
          </w:p>
        </w:tc>
      </w:tr>
      <w:tr w:rsidR="00567AFA" w14:paraId="13A6EAEC"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BE5F1"/>
          </w:tcPr>
          <w:p w14:paraId="4A21F453" w14:textId="77777777" w:rsidR="00567AFA" w:rsidRDefault="00000000">
            <w:pPr>
              <w:spacing w:line="360" w:lineRule="auto"/>
              <w:rPr>
                <w:rFonts w:ascii="仿宋" w:eastAsia="仿宋" w:hAnsi="仿宋"/>
              </w:rPr>
            </w:pPr>
            <w:r>
              <w:rPr>
                <w:rFonts w:ascii="仿宋" w:eastAsia="仿宋" w:hAnsi="仿宋"/>
                <w:lang w:bidi="ar"/>
              </w:rPr>
              <w:t>Response</w:t>
            </w:r>
          </w:p>
        </w:tc>
      </w:tr>
      <w:tr w:rsidR="00567AFA" w14:paraId="0F21DFB9" w14:textId="77777777">
        <w:tc>
          <w:tcPr>
            <w:tcW w:w="1742" w:type="dxa"/>
            <w:tcBorders>
              <w:top w:val="single" w:sz="4" w:space="0" w:color="auto"/>
              <w:left w:val="single" w:sz="4" w:space="0" w:color="auto"/>
              <w:bottom w:val="single" w:sz="4" w:space="0" w:color="auto"/>
              <w:right w:val="single" w:sz="4" w:space="0" w:color="auto"/>
            </w:tcBorders>
          </w:tcPr>
          <w:p w14:paraId="058F2040" w14:textId="77777777" w:rsidR="00567AFA" w:rsidRDefault="00000000">
            <w:pPr>
              <w:spacing w:line="360" w:lineRule="auto"/>
              <w:rPr>
                <w:rFonts w:ascii="仿宋" w:eastAsia="仿宋" w:hAnsi="仿宋"/>
              </w:rPr>
            </w:pPr>
            <w:r>
              <w:rPr>
                <w:rFonts w:ascii="仿宋" w:eastAsia="仿宋" w:hAnsi="仿宋"/>
                <w:lang w:bidi="ar"/>
              </w:rPr>
              <w:t>status</w:t>
            </w:r>
          </w:p>
        </w:tc>
        <w:tc>
          <w:tcPr>
            <w:tcW w:w="1657" w:type="dxa"/>
            <w:tcBorders>
              <w:top w:val="single" w:sz="4" w:space="0" w:color="auto"/>
              <w:left w:val="nil"/>
              <w:bottom w:val="single" w:sz="4" w:space="0" w:color="auto"/>
              <w:right w:val="single" w:sz="4" w:space="0" w:color="auto"/>
            </w:tcBorders>
          </w:tcPr>
          <w:p w14:paraId="5ED4F9C9" w14:textId="77777777" w:rsidR="00567AFA" w:rsidRDefault="00000000">
            <w:pPr>
              <w:spacing w:line="360" w:lineRule="auto"/>
              <w:rPr>
                <w:rFonts w:ascii="仿宋" w:eastAsia="仿宋" w:hAnsi="仿宋"/>
              </w:rPr>
            </w:pPr>
            <w:r>
              <w:rPr>
                <w:rFonts w:ascii="仿宋" w:eastAsia="仿宋" w:hAnsi="仿宋" w:hint="eastAsia"/>
                <w:lang w:bidi="ar"/>
              </w:rPr>
              <w:t>交易状态</w:t>
            </w:r>
          </w:p>
        </w:tc>
        <w:tc>
          <w:tcPr>
            <w:tcW w:w="1416" w:type="dxa"/>
            <w:tcBorders>
              <w:top w:val="single" w:sz="4" w:space="0" w:color="auto"/>
              <w:left w:val="nil"/>
              <w:bottom w:val="single" w:sz="4" w:space="0" w:color="auto"/>
              <w:right w:val="single" w:sz="4" w:space="0" w:color="auto"/>
            </w:tcBorders>
          </w:tcPr>
          <w:p w14:paraId="2B7F7940"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7)</w:t>
            </w:r>
          </w:p>
        </w:tc>
        <w:tc>
          <w:tcPr>
            <w:tcW w:w="886" w:type="dxa"/>
            <w:tcBorders>
              <w:top w:val="single" w:sz="4" w:space="0" w:color="auto"/>
              <w:left w:val="nil"/>
              <w:bottom w:val="single" w:sz="4" w:space="0" w:color="auto"/>
              <w:right w:val="single" w:sz="4" w:space="0" w:color="auto"/>
            </w:tcBorders>
          </w:tcPr>
          <w:p w14:paraId="545B4EEF"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4DF019FD" w14:textId="77777777" w:rsidR="00567AFA" w:rsidRDefault="00000000">
            <w:pPr>
              <w:spacing w:line="360" w:lineRule="auto"/>
              <w:rPr>
                <w:rFonts w:ascii="仿宋" w:eastAsia="仿宋" w:hAnsi="仿宋"/>
              </w:rPr>
            </w:pPr>
            <w:r>
              <w:rPr>
                <w:rFonts w:ascii="仿宋" w:eastAsia="仿宋" w:hAnsi="仿宋" w:hint="eastAsia"/>
                <w:lang w:bidi="ar"/>
              </w:rPr>
              <w:t>交易状态</w:t>
            </w:r>
          </w:p>
        </w:tc>
      </w:tr>
      <w:tr w:rsidR="00567AFA" w14:paraId="7887016F" w14:textId="77777777">
        <w:tc>
          <w:tcPr>
            <w:tcW w:w="1742" w:type="dxa"/>
            <w:tcBorders>
              <w:top w:val="single" w:sz="4" w:space="0" w:color="auto"/>
              <w:left w:val="single" w:sz="4" w:space="0" w:color="auto"/>
              <w:bottom w:val="single" w:sz="4" w:space="0" w:color="auto"/>
              <w:right w:val="single" w:sz="4" w:space="0" w:color="auto"/>
            </w:tcBorders>
          </w:tcPr>
          <w:p w14:paraId="21906366" w14:textId="77777777" w:rsidR="00567AFA" w:rsidRDefault="00000000">
            <w:pPr>
              <w:spacing w:line="360" w:lineRule="auto"/>
              <w:rPr>
                <w:rFonts w:ascii="仿宋" w:eastAsia="仿宋" w:hAnsi="仿宋"/>
              </w:rPr>
            </w:pPr>
            <w:proofErr w:type="spellStart"/>
            <w:r>
              <w:rPr>
                <w:rFonts w:ascii="仿宋" w:eastAsia="仿宋" w:hAnsi="仿宋"/>
                <w:lang w:bidi="ar"/>
              </w:rPr>
              <w:lastRenderedPageBreak/>
              <w:t>statusText</w:t>
            </w:r>
            <w:proofErr w:type="spellEnd"/>
          </w:p>
        </w:tc>
        <w:tc>
          <w:tcPr>
            <w:tcW w:w="1657" w:type="dxa"/>
            <w:tcBorders>
              <w:top w:val="single" w:sz="4" w:space="0" w:color="auto"/>
              <w:left w:val="nil"/>
              <w:bottom w:val="single" w:sz="4" w:space="0" w:color="auto"/>
              <w:right w:val="single" w:sz="4" w:space="0" w:color="auto"/>
            </w:tcBorders>
          </w:tcPr>
          <w:p w14:paraId="3B41F375" w14:textId="77777777" w:rsidR="00567AFA" w:rsidRDefault="00000000">
            <w:pPr>
              <w:spacing w:line="360" w:lineRule="auto"/>
              <w:rPr>
                <w:rFonts w:ascii="仿宋" w:eastAsia="仿宋" w:hAnsi="仿宋"/>
              </w:rPr>
            </w:pPr>
            <w:r>
              <w:rPr>
                <w:rFonts w:ascii="仿宋" w:eastAsia="仿宋" w:hAnsi="仿宋" w:hint="eastAsia"/>
                <w:lang w:bidi="ar"/>
              </w:rPr>
              <w:t>交易状态信息</w:t>
            </w:r>
          </w:p>
        </w:tc>
        <w:tc>
          <w:tcPr>
            <w:tcW w:w="1416" w:type="dxa"/>
            <w:tcBorders>
              <w:top w:val="single" w:sz="4" w:space="0" w:color="auto"/>
              <w:left w:val="nil"/>
              <w:bottom w:val="single" w:sz="4" w:space="0" w:color="auto"/>
              <w:right w:val="single" w:sz="4" w:space="0" w:color="auto"/>
            </w:tcBorders>
          </w:tcPr>
          <w:p w14:paraId="6C259A34"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254)</w:t>
            </w:r>
          </w:p>
        </w:tc>
        <w:tc>
          <w:tcPr>
            <w:tcW w:w="886" w:type="dxa"/>
            <w:tcBorders>
              <w:top w:val="single" w:sz="4" w:space="0" w:color="auto"/>
              <w:left w:val="nil"/>
              <w:bottom w:val="single" w:sz="4" w:space="0" w:color="auto"/>
              <w:right w:val="single" w:sz="4" w:space="0" w:color="auto"/>
            </w:tcBorders>
          </w:tcPr>
          <w:p w14:paraId="7999C0C3"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1A84ED0E" w14:textId="77777777" w:rsidR="00567AFA" w:rsidRDefault="00000000">
            <w:pPr>
              <w:spacing w:line="360" w:lineRule="auto"/>
              <w:rPr>
                <w:rFonts w:ascii="仿宋" w:eastAsia="仿宋" w:hAnsi="仿宋"/>
              </w:rPr>
            </w:pPr>
            <w:r>
              <w:rPr>
                <w:rFonts w:ascii="仿宋" w:eastAsia="仿宋" w:hAnsi="仿宋" w:hint="eastAsia"/>
                <w:lang w:bidi="ar"/>
              </w:rPr>
              <w:t>交易状态结果描述</w:t>
            </w:r>
          </w:p>
        </w:tc>
      </w:tr>
      <w:tr w:rsidR="00567AFA" w14:paraId="6CC7FCF7" w14:textId="77777777">
        <w:tc>
          <w:tcPr>
            <w:tcW w:w="1742" w:type="dxa"/>
            <w:tcBorders>
              <w:top w:val="single" w:sz="4" w:space="0" w:color="auto"/>
              <w:left w:val="single" w:sz="4" w:space="0" w:color="auto"/>
              <w:bottom w:val="single" w:sz="4" w:space="0" w:color="auto"/>
              <w:right w:val="single" w:sz="4" w:space="0" w:color="auto"/>
            </w:tcBorders>
          </w:tcPr>
          <w:p w14:paraId="6E4EE6DF" w14:textId="77777777" w:rsidR="00567AFA" w:rsidRDefault="00000000">
            <w:pPr>
              <w:spacing w:line="360" w:lineRule="auto"/>
              <w:rPr>
                <w:rFonts w:ascii="仿宋" w:eastAsia="仿宋" w:hAnsi="仿宋"/>
              </w:rPr>
            </w:pPr>
            <w:proofErr w:type="spellStart"/>
            <w:r>
              <w:rPr>
                <w:rFonts w:ascii="仿宋" w:eastAsia="仿宋" w:hAnsi="仿宋"/>
                <w:lang w:bidi="ar"/>
              </w:rPr>
              <w:t>externalBatNum</w:t>
            </w:r>
            <w:proofErr w:type="spellEnd"/>
          </w:p>
        </w:tc>
        <w:tc>
          <w:tcPr>
            <w:tcW w:w="1657" w:type="dxa"/>
            <w:tcBorders>
              <w:top w:val="single" w:sz="4" w:space="0" w:color="auto"/>
              <w:left w:val="nil"/>
              <w:bottom w:val="single" w:sz="4" w:space="0" w:color="auto"/>
              <w:right w:val="single" w:sz="4" w:space="0" w:color="auto"/>
            </w:tcBorders>
          </w:tcPr>
          <w:p w14:paraId="63FBFA43" w14:textId="77777777" w:rsidR="00567AFA" w:rsidRDefault="00000000">
            <w:pPr>
              <w:spacing w:line="360" w:lineRule="auto"/>
              <w:rPr>
                <w:rFonts w:ascii="仿宋" w:eastAsia="仿宋" w:hAnsi="仿宋"/>
              </w:rPr>
            </w:pPr>
            <w:r>
              <w:rPr>
                <w:rFonts w:ascii="仿宋" w:eastAsia="仿宋" w:hAnsi="仿宋" w:hint="eastAsia"/>
                <w:lang w:bidi="ar"/>
              </w:rPr>
              <w:t>外部请求批次号</w:t>
            </w:r>
          </w:p>
        </w:tc>
        <w:tc>
          <w:tcPr>
            <w:tcW w:w="1416" w:type="dxa"/>
            <w:tcBorders>
              <w:top w:val="single" w:sz="4" w:space="0" w:color="auto"/>
              <w:left w:val="nil"/>
              <w:bottom w:val="single" w:sz="4" w:space="0" w:color="auto"/>
              <w:right w:val="single" w:sz="4" w:space="0" w:color="auto"/>
            </w:tcBorders>
          </w:tcPr>
          <w:p w14:paraId="54BCC2EA"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30)</w:t>
            </w:r>
          </w:p>
        </w:tc>
        <w:tc>
          <w:tcPr>
            <w:tcW w:w="886" w:type="dxa"/>
            <w:tcBorders>
              <w:top w:val="single" w:sz="4" w:space="0" w:color="auto"/>
              <w:left w:val="nil"/>
              <w:bottom w:val="single" w:sz="4" w:space="0" w:color="auto"/>
              <w:right w:val="single" w:sz="4" w:space="0" w:color="auto"/>
            </w:tcBorders>
          </w:tcPr>
          <w:p w14:paraId="688E7E65"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3D93DE67" w14:textId="77777777" w:rsidR="00567AFA" w:rsidRDefault="00000000">
            <w:pPr>
              <w:spacing w:line="360" w:lineRule="auto"/>
              <w:rPr>
                <w:rFonts w:ascii="仿宋" w:eastAsia="仿宋" w:hAnsi="仿宋"/>
              </w:rPr>
            </w:pPr>
            <w:r>
              <w:rPr>
                <w:rFonts w:ascii="仿宋" w:eastAsia="仿宋" w:hAnsi="仿宋" w:hint="eastAsia"/>
                <w:lang w:bidi="ar"/>
              </w:rPr>
              <w:t>外部请求批次号</w:t>
            </w:r>
          </w:p>
        </w:tc>
      </w:tr>
      <w:tr w:rsidR="00567AFA" w14:paraId="1B16F217" w14:textId="77777777">
        <w:trPr>
          <w:trHeight w:val="90"/>
        </w:trPr>
        <w:tc>
          <w:tcPr>
            <w:tcW w:w="1742" w:type="dxa"/>
            <w:tcBorders>
              <w:top w:val="single" w:sz="4" w:space="0" w:color="auto"/>
              <w:left w:val="single" w:sz="4" w:space="0" w:color="auto"/>
              <w:bottom w:val="single" w:sz="4" w:space="0" w:color="auto"/>
              <w:right w:val="single" w:sz="4" w:space="0" w:color="auto"/>
            </w:tcBorders>
          </w:tcPr>
          <w:p w14:paraId="4F4090FB" w14:textId="77777777" w:rsidR="00567AFA" w:rsidRDefault="00000000">
            <w:pPr>
              <w:spacing w:line="360" w:lineRule="auto"/>
              <w:rPr>
                <w:rFonts w:ascii="仿宋" w:eastAsia="仿宋" w:hAnsi="仿宋"/>
                <w:lang w:bidi="ar"/>
              </w:rPr>
            </w:pPr>
            <w:proofErr w:type="spellStart"/>
            <w:r>
              <w:rPr>
                <w:rFonts w:ascii="仿宋" w:eastAsia="仿宋" w:hAnsi="仿宋"/>
                <w:lang w:bidi="ar"/>
              </w:rPr>
              <w:t>dealMode</w:t>
            </w:r>
            <w:proofErr w:type="spellEnd"/>
          </w:p>
        </w:tc>
        <w:tc>
          <w:tcPr>
            <w:tcW w:w="1657" w:type="dxa"/>
            <w:tcBorders>
              <w:top w:val="single" w:sz="4" w:space="0" w:color="auto"/>
              <w:left w:val="nil"/>
              <w:bottom w:val="single" w:sz="4" w:space="0" w:color="auto"/>
              <w:right w:val="single" w:sz="4" w:space="0" w:color="auto"/>
            </w:tcBorders>
          </w:tcPr>
          <w:p w14:paraId="7B06D3C2" w14:textId="77777777" w:rsidR="00567AFA" w:rsidRDefault="00000000">
            <w:pPr>
              <w:spacing w:line="360" w:lineRule="auto"/>
              <w:rPr>
                <w:rFonts w:ascii="仿宋" w:eastAsia="仿宋" w:hAnsi="仿宋"/>
                <w:lang w:bidi="ar"/>
              </w:rPr>
            </w:pPr>
            <w:r>
              <w:rPr>
                <w:rFonts w:ascii="仿宋" w:eastAsia="仿宋" w:hAnsi="仿宋" w:hint="eastAsia"/>
                <w:lang w:bidi="ar"/>
              </w:rPr>
              <w:t>处理模式</w:t>
            </w:r>
          </w:p>
        </w:tc>
        <w:tc>
          <w:tcPr>
            <w:tcW w:w="1416" w:type="dxa"/>
            <w:tcBorders>
              <w:top w:val="single" w:sz="4" w:space="0" w:color="auto"/>
              <w:left w:val="nil"/>
              <w:bottom w:val="single" w:sz="4" w:space="0" w:color="auto"/>
              <w:right w:val="single" w:sz="4" w:space="0" w:color="auto"/>
            </w:tcBorders>
          </w:tcPr>
          <w:p w14:paraId="4FF6ACDE" w14:textId="77777777" w:rsidR="00567AFA" w:rsidRDefault="00000000">
            <w:pPr>
              <w:spacing w:line="360" w:lineRule="auto"/>
              <w:rPr>
                <w:rFonts w:ascii="仿宋" w:eastAsia="仿宋" w:hAnsi="仿宋"/>
                <w:lang w:bidi="ar"/>
              </w:rPr>
            </w:pPr>
            <w:proofErr w:type="gramStart"/>
            <w:r>
              <w:rPr>
                <w:rFonts w:ascii="仿宋" w:eastAsia="仿宋" w:hAnsi="仿宋"/>
                <w:lang w:bidi="ar"/>
              </w:rPr>
              <w:t>varchar(</w:t>
            </w:r>
            <w:proofErr w:type="gramEnd"/>
            <w:r>
              <w:rPr>
                <w:rFonts w:ascii="仿宋" w:eastAsia="仿宋" w:hAnsi="仿宋"/>
                <w:lang w:bidi="ar"/>
              </w:rPr>
              <w:t>1)</w:t>
            </w:r>
          </w:p>
        </w:tc>
        <w:tc>
          <w:tcPr>
            <w:tcW w:w="886" w:type="dxa"/>
            <w:tcBorders>
              <w:top w:val="single" w:sz="4" w:space="0" w:color="auto"/>
              <w:left w:val="nil"/>
              <w:bottom w:val="single" w:sz="4" w:space="0" w:color="auto"/>
              <w:right w:val="single" w:sz="4" w:space="0" w:color="auto"/>
            </w:tcBorders>
          </w:tcPr>
          <w:p w14:paraId="45528FFF" w14:textId="77777777" w:rsidR="00567AFA" w:rsidRDefault="00000000">
            <w:pPr>
              <w:spacing w:line="360" w:lineRule="auto"/>
              <w:rPr>
                <w:rFonts w:ascii="仿宋" w:eastAsia="仿宋" w:hAnsi="仿宋"/>
                <w:lang w:bidi="ar"/>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0B6B1131" w14:textId="77777777" w:rsidR="00567AFA" w:rsidRDefault="00000000">
            <w:pPr>
              <w:spacing w:line="300" w:lineRule="auto"/>
              <w:rPr>
                <w:rFonts w:ascii="仿宋" w:eastAsia="仿宋" w:hAnsi="仿宋"/>
                <w:lang w:bidi="ar"/>
              </w:rPr>
            </w:pPr>
            <w:r>
              <w:rPr>
                <w:rFonts w:ascii="仿宋" w:eastAsia="仿宋" w:hAnsi="仿宋" w:hint="eastAsia"/>
                <w:lang w:bidi="ar"/>
              </w:rPr>
              <w:t>1.审批处理</w:t>
            </w:r>
          </w:p>
          <w:p w14:paraId="257F3954" w14:textId="77777777" w:rsidR="00567AFA" w:rsidRDefault="00000000">
            <w:pPr>
              <w:spacing w:line="300" w:lineRule="auto"/>
              <w:rPr>
                <w:rFonts w:ascii="仿宋" w:eastAsia="仿宋" w:hAnsi="仿宋"/>
                <w:lang w:bidi="ar"/>
              </w:rPr>
            </w:pPr>
            <w:r>
              <w:rPr>
                <w:rFonts w:ascii="仿宋" w:eastAsia="仿宋" w:hAnsi="仿宋" w:hint="eastAsia"/>
                <w:lang w:bidi="ar"/>
              </w:rPr>
              <w:t>2.直接出账</w:t>
            </w:r>
          </w:p>
          <w:p w14:paraId="1CC70BA8" w14:textId="77777777" w:rsidR="00567AFA" w:rsidRDefault="00000000">
            <w:pPr>
              <w:spacing w:line="300" w:lineRule="auto"/>
              <w:rPr>
                <w:rFonts w:ascii="仿宋" w:eastAsia="仿宋" w:hAnsi="仿宋"/>
                <w:lang w:bidi="ar"/>
              </w:rPr>
            </w:pPr>
            <w:r>
              <w:rPr>
                <w:rFonts w:ascii="仿宋" w:eastAsia="仿宋" w:hAnsi="仿宋" w:hint="eastAsia"/>
                <w:lang w:bidi="ar"/>
              </w:rPr>
              <w:t>3.经办处理</w:t>
            </w:r>
          </w:p>
        </w:tc>
      </w:tr>
      <w:tr w:rsidR="00567AFA" w14:paraId="594CA23F" w14:textId="77777777">
        <w:tc>
          <w:tcPr>
            <w:tcW w:w="1742" w:type="dxa"/>
            <w:tcBorders>
              <w:top w:val="single" w:sz="4" w:space="0" w:color="auto"/>
              <w:left w:val="single" w:sz="4" w:space="0" w:color="auto"/>
              <w:bottom w:val="single" w:sz="4" w:space="0" w:color="auto"/>
              <w:right w:val="single" w:sz="4" w:space="0" w:color="auto"/>
            </w:tcBorders>
          </w:tcPr>
          <w:p w14:paraId="5A522FD3" w14:textId="77777777" w:rsidR="00567AFA" w:rsidRDefault="00000000">
            <w:pPr>
              <w:spacing w:line="360" w:lineRule="auto"/>
              <w:rPr>
                <w:rFonts w:ascii="仿宋" w:eastAsia="仿宋" w:hAnsi="仿宋"/>
                <w:strike/>
              </w:rPr>
            </w:pPr>
            <w:proofErr w:type="spellStart"/>
            <w:r>
              <w:rPr>
                <w:rFonts w:ascii="仿宋" w:eastAsia="仿宋" w:hAnsi="仿宋"/>
                <w:lang w:bidi="ar"/>
              </w:rPr>
              <w:t>failReason</w:t>
            </w:r>
            <w:proofErr w:type="spellEnd"/>
          </w:p>
        </w:tc>
        <w:tc>
          <w:tcPr>
            <w:tcW w:w="1657" w:type="dxa"/>
            <w:tcBorders>
              <w:top w:val="single" w:sz="4" w:space="0" w:color="auto"/>
              <w:left w:val="nil"/>
              <w:bottom w:val="single" w:sz="4" w:space="0" w:color="auto"/>
              <w:right w:val="single" w:sz="4" w:space="0" w:color="auto"/>
            </w:tcBorders>
          </w:tcPr>
          <w:p w14:paraId="1E0198D5" w14:textId="77777777" w:rsidR="00567AFA" w:rsidRDefault="00000000">
            <w:pPr>
              <w:spacing w:line="360" w:lineRule="auto"/>
              <w:rPr>
                <w:rFonts w:ascii="仿宋" w:eastAsia="仿宋" w:hAnsi="仿宋"/>
              </w:rPr>
            </w:pPr>
            <w:r>
              <w:rPr>
                <w:rFonts w:ascii="仿宋" w:eastAsia="仿宋" w:hAnsi="仿宋" w:hint="eastAsia"/>
                <w:lang w:bidi="ar"/>
              </w:rPr>
              <w:t>错误信息展示</w:t>
            </w:r>
          </w:p>
        </w:tc>
        <w:tc>
          <w:tcPr>
            <w:tcW w:w="1416" w:type="dxa"/>
            <w:tcBorders>
              <w:top w:val="single" w:sz="4" w:space="0" w:color="auto"/>
              <w:left w:val="nil"/>
              <w:bottom w:val="single" w:sz="4" w:space="0" w:color="auto"/>
              <w:right w:val="single" w:sz="4" w:space="0" w:color="auto"/>
            </w:tcBorders>
          </w:tcPr>
          <w:p w14:paraId="3E50DB6D"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254)</w:t>
            </w:r>
          </w:p>
        </w:tc>
        <w:tc>
          <w:tcPr>
            <w:tcW w:w="886" w:type="dxa"/>
            <w:tcBorders>
              <w:top w:val="single" w:sz="4" w:space="0" w:color="auto"/>
              <w:left w:val="nil"/>
              <w:bottom w:val="single" w:sz="4" w:space="0" w:color="auto"/>
              <w:right w:val="single" w:sz="4" w:space="0" w:color="auto"/>
            </w:tcBorders>
          </w:tcPr>
          <w:p w14:paraId="3EFEB958" w14:textId="77777777" w:rsidR="00567AFA" w:rsidRDefault="00000000">
            <w:pPr>
              <w:spacing w:line="360" w:lineRule="auto"/>
              <w:rPr>
                <w:rFonts w:ascii="仿宋" w:eastAsia="仿宋" w:hAnsi="仿宋"/>
              </w:rPr>
            </w:pPr>
            <w:r>
              <w:rPr>
                <w:rFonts w:ascii="仿宋" w:eastAsia="仿宋" w:hAnsi="仿宋" w:hint="eastAsia"/>
                <w:lang w:bidi="ar"/>
              </w:rPr>
              <w:t>否</w:t>
            </w:r>
          </w:p>
        </w:tc>
        <w:tc>
          <w:tcPr>
            <w:tcW w:w="2969" w:type="dxa"/>
            <w:tcBorders>
              <w:top w:val="single" w:sz="4" w:space="0" w:color="auto"/>
              <w:left w:val="nil"/>
              <w:bottom w:val="single" w:sz="4" w:space="0" w:color="auto"/>
              <w:right w:val="single" w:sz="4" w:space="0" w:color="auto"/>
            </w:tcBorders>
          </w:tcPr>
          <w:p w14:paraId="4D192927" w14:textId="77777777" w:rsidR="00567AFA" w:rsidRDefault="00000000">
            <w:pPr>
              <w:spacing w:line="360" w:lineRule="auto"/>
              <w:rPr>
                <w:rFonts w:ascii="仿宋" w:eastAsia="仿宋" w:hAnsi="仿宋"/>
              </w:rPr>
            </w:pPr>
            <w:r>
              <w:rPr>
                <w:rFonts w:ascii="仿宋" w:eastAsia="仿宋" w:hAnsi="仿宋" w:hint="eastAsia"/>
                <w:lang w:bidi="ar"/>
              </w:rPr>
              <w:t>校验失败时，失败原因展示。</w:t>
            </w:r>
          </w:p>
        </w:tc>
      </w:tr>
      <w:tr w:rsidR="00567AFA" w14:paraId="5033A30B"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6E3BC"/>
          </w:tcPr>
          <w:p w14:paraId="6BF925FF" w14:textId="77777777" w:rsidR="00567AFA" w:rsidRDefault="00000000">
            <w:pPr>
              <w:spacing w:line="360" w:lineRule="auto"/>
              <w:rPr>
                <w:rFonts w:ascii="仿宋" w:eastAsia="仿宋" w:hAnsi="仿宋"/>
              </w:rPr>
            </w:pPr>
            <w:r>
              <w:rPr>
                <w:rFonts w:ascii="仿宋" w:eastAsia="仿宋" w:hAnsi="仿宋"/>
                <w:lang w:bidi="ar"/>
              </w:rPr>
              <w:t>list</w:t>
            </w:r>
            <w:r>
              <w:rPr>
                <w:rFonts w:ascii="仿宋" w:eastAsia="仿宋" w:hAnsi="仿宋" w:hint="eastAsia"/>
                <w:lang w:bidi="ar"/>
              </w:rPr>
              <w:t>（校验不通过明细）</w:t>
            </w:r>
          </w:p>
        </w:tc>
      </w:tr>
      <w:tr w:rsidR="00567AFA" w14:paraId="4C1E768D"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7D7D7"/>
          </w:tcPr>
          <w:p w14:paraId="6802BD21" w14:textId="77777777" w:rsidR="00567AFA" w:rsidRDefault="00000000">
            <w:pPr>
              <w:spacing w:line="360" w:lineRule="auto"/>
              <w:rPr>
                <w:rFonts w:ascii="仿宋" w:eastAsia="仿宋" w:hAnsi="仿宋"/>
              </w:rPr>
            </w:pPr>
            <w:r>
              <w:rPr>
                <w:rFonts w:ascii="仿宋" w:eastAsia="仿宋" w:hAnsi="仿宋" w:hint="eastAsia"/>
                <w:lang w:bidi="ar"/>
              </w:rPr>
              <w:t>r</w:t>
            </w:r>
            <w:r>
              <w:rPr>
                <w:rFonts w:ascii="仿宋" w:eastAsia="仿宋" w:hAnsi="仿宋"/>
                <w:lang w:bidi="ar"/>
              </w:rPr>
              <w:t>ow</w:t>
            </w:r>
          </w:p>
        </w:tc>
      </w:tr>
      <w:tr w:rsidR="00567AFA" w14:paraId="0AB9F482" w14:textId="77777777">
        <w:trPr>
          <w:trHeight w:val="90"/>
        </w:trPr>
        <w:tc>
          <w:tcPr>
            <w:tcW w:w="1742" w:type="dxa"/>
            <w:tcBorders>
              <w:top w:val="single" w:sz="4" w:space="0" w:color="auto"/>
              <w:left w:val="single" w:sz="4" w:space="0" w:color="auto"/>
              <w:bottom w:val="single" w:sz="4" w:space="0" w:color="auto"/>
              <w:right w:val="single" w:sz="4" w:space="0" w:color="auto"/>
            </w:tcBorders>
          </w:tcPr>
          <w:p w14:paraId="47B6D7B6" w14:textId="77777777" w:rsidR="00567AFA" w:rsidRDefault="00000000">
            <w:pPr>
              <w:spacing w:line="360" w:lineRule="auto"/>
              <w:rPr>
                <w:rFonts w:ascii="仿宋" w:eastAsia="仿宋" w:hAnsi="仿宋"/>
              </w:rPr>
            </w:pPr>
            <w:proofErr w:type="spellStart"/>
            <w:r>
              <w:rPr>
                <w:rFonts w:ascii="仿宋" w:eastAsia="仿宋" w:hAnsi="仿宋"/>
                <w:lang w:bidi="ar"/>
              </w:rPr>
              <w:t>externalNum</w:t>
            </w:r>
            <w:proofErr w:type="spellEnd"/>
          </w:p>
        </w:tc>
        <w:tc>
          <w:tcPr>
            <w:tcW w:w="1657" w:type="dxa"/>
            <w:tcBorders>
              <w:top w:val="single" w:sz="4" w:space="0" w:color="auto"/>
              <w:left w:val="nil"/>
              <w:bottom w:val="single" w:sz="4" w:space="0" w:color="auto"/>
              <w:right w:val="single" w:sz="4" w:space="0" w:color="auto"/>
            </w:tcBorders>
          </w:tcPr>
          <w:p w14:paraId="4C7E4ED0" w14:textId="77777777" w:rsidR="00567AFA" w:rsidRDefault="00000000">
            <w:pPr>
              <w:spacing w:line="360" w:lineRule="auto"/>
              <w:rPr>
                <w:rFonts w:ascii="仿宋" w:eastAsia="仿宋" w:hAnsi="仿宋"/>
              </w:rPr>
            </w:pPr>
            <w:r>
              <w:rPr>
                <w:rFonts w:ascii="仿宋" w:eastAsia="仿宋" w:hAnsi="仿宋" w:hint="eastAsia"/>
                <w:lang w:bidi="ar"/>
              </w:rPr>
              <w:t>明细流水号</w:t>
            </w:r>
          </w:p>
        </w:tc>
        <w:tc>
          <w:tcPr>
            <w:tcW w:w="1416" w:type="dxa"/>
            <w:tcBorders>
              <w:top w:val="single" w:sz="4" w:space="0" w:color="auto"/>
              <w:left w:val="nil"/>
              <w:bottom w:val="single" w:sz="4" w:space="0" w:color="auto"/>
              <w:right w:val="single" w:sz="4" w:space="0" w:color="auto"/>
            </w:tcBorders>
          </w:tcPr>
          <w:p w14:paraId="24A25868"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50)</w:t>
            </w:r>
          </w:p>
        </w:tc>
        <w:tc>
          <w:tcPr>
            <w:tcW w:w="886" w:type="dxa"/>
            <w:tcBorders>
              <w:top w:val="single" w:sz="4" w:space="0" w:color="auto"/>
              <w:left w:val="nil"/>
              <w:bottom w:val="single" w:sz="4" w:space="0" w:color="auto"/>
              <w:right w:val="single" w:sz="4" w:space="0" w:color="auto"/>
            </w:tcBorders>
          </w:tcPr>
          <w:p w14:paraId="03265544"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70A1D01E" w14:textId="77777777" w:rsidR="00567AFA" w:rsidRDefault="00000000">
            <w:pPr>
              <w:spacing w:line="360" w:lineRule="auto"/>
              <w:rPr>
                <w:rFonts w:ascii="仿宋" w:eastAsia="仿宋" w:hAnsi="仿宋"/>
              </w:rPr>
            </w:pPr>
            <w:r>
              <w:rPr>
                <w:rFonts w:ascii="仿宋" w:eastAsia="仿宋" w:hAnsi="仿宋" w:hint="eastAsia"/>
                <w:lang w:bidi="ar"/>
              </w:rPr>
              <w:t>最大长度为</w:t>
            </w:r>
            <w:r>
              <w:rPr>
                <w:rFonts w:ascii="仿宋" w:eastAsia="仿宋" w:hAnsi="仿宋"/>
                <w:lang w:bidi="ar"/>
              </w:rPr>
              <w:t>50</w:t>
            </w:r>
          </w:p>
        </w:tc>
      </w:tr>
      <w:tr w:rsidR="00567AFA" w14:paraId="6839A44D" w14:textId="77777777">
        <w:tc>
          <w:tcPr>
            <w:tcW w:w="1742" w:type="dxa"/>
            <w:tcBorders>
              <w:top w:val="single" w:sz="4" w:space="0" w:color="auto"/>
              <w:left w:val="single" w:sz="4" w:space="0" w:color="auto"/>
              <w:bottom w:val="single" w:sz="4" w:space="0" w:color="auto"/>
              <w:right w:val="single" w:sz="4" w:space="0" w:color="auto"/>
            </w:tcBorders>
          </w:tcPr>
          <w:p w14:paraId="1AE5CEF5" w14:textId="77777777" w:rsidR="00567AFA" w:rsidRDefault="00000000">
            <w:pPr>
              <w:spacing w:line="360" w:lineRule="auto"/>
              <w:rPr>
                <w:rFonts w:ascii="仿宋" w:eastAsia="仿宋" w:hAnsi="仿宋"/>
              </w:rPr>
            </w:pPr>
            <w:proofErr w:type="spellStart"/>
            <w:r>
              <w:rPr>
                <w:rFonts w:ascii="仿宋" w:eastAsia="仿宋" w:hAnsi="仿宋"/>
                <w:lang w:bidi="ar"/>
              </w:rPr>
              <w:t>rowStat</w:t>
            </w:r>
            <w:proofErr w:type="spellEnd"/>
          </w:p>
          <w:p w14:paraId="7D415B86" w14:textId="77777777" w:rsidR="00567AFA" w:rsidRDefault="00567AFA">
            <w:pPr>
              <w:spacing w:line="360" w:lineRule="auto"/>
              <w:rPr>
                <w:rFonts w:ascii="仿宋" w:eastAsia="仿宋" w:hAnsi="仿宋"/>
              </w:rPr>
            </w:pPr>
          </w:p>
        </w:tc>
        <w:tc>
          <w:tcPr>
            <w:tcW w:w="1657" w:type="dxa"/>
            <w:tcBorders>
              <w:top w:val="single" w:sz="4" w:space="0" w:color="auto"/>
              <w:left w:val="nil"/>
              <w:bottom w:val="single" w:sz="4" w:space="0" w:color="auto"/>
              <w:right w:val="single" w:sz="4" w:space="0" w:color="auto"/>
            </w:tcBorders>
          </w:tcPr>
          <w:p w14:paraId="4F6131AB" w14:textId="77777777" w:rsidR="00567AFA" w:rsidRDefault="00000000">
            <w:pPr>
              <w:spacing w:line="360" w:lineRule="auto"/>
              <w:rPr>
                <w:rFonts w:ascii="仿宋" w:eastAsia="仿宋" w:hAnsi="仿宋"/>
              </w:rPr>
            </w:pPr>
            <w:r>
              <w:rPr>
                <w:rFonts w:ascii="仿宋" w:eastAsia="仿宋" w:hAnsi="仿宋" w:hint="eastAsia"/>
                <w:lang w:bidi="ar"/>
              </w:rPr>
              <w:t>校验状态</w:t>
            </w:r>
          </w:p>
        </w:tc>
        <w:tc>
          <w:tcPr>
            <w:tcW w:w="1416" w:type="dxa"/>
            <w:tcBorders>
              <w:top w:val="single" w:sz="4" w:space="0" w:color="auto"/>
              <w:left w:val="nil"/>
              <w:bottom w:val="single" w:sz="4" w:space="0" w:color="auto"/>
              <w:right w:val="single" w:sz="4" w:space="0" w:color="auto"/>
            </w:tcBorders>
          </w:tcPr>
          <w:p w14:paraId="5EBB4F0D" w14:textId="77777777" w:rsidR="00567AFA" w:rsidRDefault="00000000">
            <w:pPr>
              <w:spacing w:line="360" w:lineRule="auto"/>
              <w:rPr>
                <w:rFonts w:ascii="仿宋" w:eastAsia="仿宋" w:hAnsi="仿宋"/>
              </w:rPr>
            </w:pPr>
            <w:proofErr w:type="gramStart"/>
            <w:r>
              <w:rPr>
                <w:rFonts w:ascii="仿宋" w:eastAsia="仿宋" w:hAnsi="仿宋"/>
                <w:lang w:bidi="ar"/>
              </w:rPr>
              <w:t>varchar(</w:t>
            </w:r>
            <w:proofErr w:type="gramEnd"/>
            <w:r>
              <w:rPr>
                <w:rFonts w:ascii="仿宋" w:eastAsia="仿宋" w:hAnsi="仿宋"/>
                <w:lang w:bidi="ar"/>
              </w:rPr>
              <w:t>7)</w:t>
            </w:r>
          </w:p>
        </w:tc>
        <w:tc>
          <w:tcPr>
            <w:tcW w:w="886" w:type="dxa"/>
            <w:tcBorders>
              <w:top w:val="single" w:sz="4" w:space="0" w:color="auto"/>
              <w:left w:val="nil"/>
              <w:bottom w:val="single" w:sz="4" w:space="0" w:color="auto"/>
              <w:right w:val="single" w:sz="4" w:space="0" w:color="auto"/>
            </w:tcBorders>
          </w:tcPr>
          <w:p w14:paraId="52D48F12" w14:textId="77777777" w:rsidR="00567AFA" w:rsidRDefault="00000000">
            <w:pPr>
              <w:spacing w:line="360" w:lineRule="auto"/>
              <w:rPr>
                <w:rFonts w:ascii="仿宋" w:eastAsia="仿宋" w:hAnsi="仿宋"/>
              </w:rPr>
            </w:pPr>
            <w:r>
              <w:rPr>
                <w:rFonts w:ascii="仿宋" w:eastAsia="仿宋" w:hAnsi="仿宋" w:hint="eastAsia"/>
                <w:lang w:bidi="ar"/>
              </w:rPr>
              <w:t>是</w:t>
            </w:r>
          </w:p>
        </w:tc>
        <w:tc>
          <w:tcPr>
            <w:tcW w:w="2969" w:type="dxa"/>
            <w:tcBorders>
              <w:top w:val="single" w:sz="4" w:space="0" w:color="auto"/>
              <w:left w:val="nil"/>
              <w:bottom w:val="single" w:sz="4" w:space="0" w:color="auto"/>
              <w:right w:val="single" w:sz="4" w:space="0" w:color="auto"/>
            </w:tcBorders>
          </w:tcPr>
          <w:p w14:paraId="3F818E37" w14:textId="77777777" w:rsidR="00567AFA" w:rsidRDefault="00000000">
            <w:pPr>
              <w:spacing w:line="360" w:lineRule="auto"/>
              <w:rPr>
                <w:rFonts w:ascii="仿宋" w:eastAsia="仿宋" w:hAnsi="仿宋"/>
              </w:rPr>
            </w:pPr>
            <w:r>
              <w:rPr>
                <w:rFonts w:ascii="仿宋" w:eastAsia="仿宋" w:hAnsi="仿宋" w:hint="eastAsia"/>
                <w:lang w:bidi="ar"/>
              </w:rPr>
              <w:t>校验状态返回码</w:t>
            </w:r>
          </w:p>
        </w:tc>
      </w:tr>
      <w:tr w:rsidR="00567AFA" w14:paraId="018B5446" w14:textId="77777777">
        <w:trPr>
          <w:trHeight w:val="988"/>
        </w:trPr>
        <w:tc>
          <w:tcPr>
            <w:tcW w:w="1742" w:type="dxa"/>
            <w:tcBorders>
              <w:top w:val="single" w:sz="4" w:space="0" w:color="auto"/>
              <w:left w:val="single" w:sz="4" w:space="0" w:color="auto"/>
              <w:bottom w:val="single" w:sz="4" w:space="0" w:color="auto"/>
              <w:right w:val="single" w:sz="4" w:space="0" w:color="auto"/>
            </w:tcBorders>
          </w:tcPr>
          <w:p w14:paraId="06611364" w14:textId="77777777" w:rsidR="00567AFA" w:rsidRDefault="00000000">
            <w:pPr>
              <w:spacing w:line="360" w:lineRule="auto"/>
              <w:rPr>
                <w:rFonts w:ascii="仿宋" w:eastAsia="仿宋" w:hAnsi="仿宋"/>
              </w:rPr>
            </w:pPr>
            <w:proofErr w:type="spellStart"/>
            <w:r>
              <w:rPr>
                <w:rFonts w:ascii="仿宋" w:eastAsia="仿宋" w:hAnsi="仿宋"/>
                <w:lang w:bidi="ar"/>
              </w:rPr>
              <w:t>rowStatMsg</w:t>
            </w:r>
            <w:proofErr w:type="spellEnd"/>
          </w:p>
          <w:p w14:paraId="553188A4" w14:textId="77777777" w:rsidR="00567AFA" w:rsidRDefault="00567AFA">
            <w:pPr>
              <w:spacing w:line="360" w:lineRule="auto"/>
              <w:rPr>
                <w:rFonts w:ascii="仿宋" w:eastAsia="仿宋" w:hAnsi="仿宋"/>
              </w:rPr>
            </w:pPr>
          </w:p>
        </w:tc>
        <w:tc>
          <w:tcPr>
            <w:tcW w:w="1657" w:type="dxa"/>
            <w:tcBorders>
              <w:top w:val="single" w:sz="4" w:space="0" w:color="auto"/>
              <w:left w:val="nil"/>
              <w:bottom w:val="single" w:sz="4" w:space="0" w:color="auto"/>
              <w:right w:val="single" w:sz="4" w:space="0" w:color="auto"/>
            </w:tcBorders>
          </w:tcPr>
          <w:p w14:paraId="6853E6F3" w14:textId="77777777" w:rsidR="00567AFA" w:rsidRDefault="00000000">
            <w:pPr>
              <w:spacing w:line="360" w:lineRule="auto"/>
              <w:rPr>
                <w:rFonts w:ascii="仿宋" w:eastAsia="仿宋" w:hAnsi="仿宋"/>
              </w:rPr>
            </w:pPr>
            <w:r>
              <w:rPr>
                <w:rFonts w:ascii="仿宋" w:eastAsia="仿宋" w:hAnsi="仿宋" w:hint="eastAsia"/>
                <w:lang w:bidi="ar"/>
              </w:rPr>
              <w:t>校验状态信息</w:t>
            </w:r>
          </w:p>
        </w:tc>
        <w:tc>
          <w:tcPr>
            <w:tcW w:w="1416" w:type="dxa"/>
            <w:tcBorders>
              <w:top w:val="single" w:sz="4" w:space="0" w:color="auto"/>
              <w:left w:val="nil"/>
              <w:bottom w:val="single" w:sz="4" w:space="0" w:color="auto"/>
              <w:right w:val="single" w:sz="4" w:space="0" w:color="auto"/>
            </w:tcBorders>
          </w:tcPr>
          <w:p w14:paraId="75CFDD47" w14:textId="77777777" w:rsidR="00567AFA" w:rsidRDefault="00000000">
            <w:pPr>
              <w:spacing w:line="360" w:lineRule="auto"/>
              <w:rPr>
                <w:rFonts w:ascii="仿宋" w:eastAsia="仿宋" w:hAnsi="仿宋"/>
              </w:rPr>
            </w:pPr>
            <w:r>
              <w:rPr>
                <w:rFonts w:ascii="仿宋" w:eastAsia="仿宋" w:hAnsi="仿宋"/>
                <w:lang w:bidi="ar"/>
              </w:rPr>
              <w:t>varchar</w:t>
            </w:r>
            <w:r>
              <w:rPr>
                <w:rFonts w:ascii="仿宋" w:eastAsia="仿宋" w:hAnsi="仿宋" w:hint="eastAsia"/>
                <w:lang w:bidi="ar"/>
              </w:rPr>
              <w:t>（</w:t>
            </w:r>
            <w:r>
              <w:rPr>
                <w:rFonts w:ascii="仿宋" w:eastAsia="仿宋" w:hAnsi="仿宋"/>
                <w:lang w:bidi="ar"/>
              </w:rPr>
              <w:t>50</w:t>
            </w:r>
            <w:r>
              <w:rPr>
                <w:rFonts w:ascii="仿宋" w:eastAsia="仿宋" w:hAnsi="仿宋" w:hint="eastAsia"/>
                <w:lang w:bidi="ar"/>
              </w:rPr>
              <w:t>）</w:t>
            </w:r>
          </w:p>
        </w:tc>
        <w:tc>
          <w:tcPr>
            <w:tcW w:w="886" w:type="dxa"/>
            <w:tcBorders>
              <w:top w:val="single" w:sz="4" w:space="0" w:color="auto"/>
              <w:left w:val="nil"/>
              <w:bottom w:val="single" w:sz="4" w:space="0" w:color="auto"/>
              <w:right w:val="single" w:sz="4" w:space="0" w:color="auto"/>
            </w:tcBorders>
          </w:tcPr>
          <w:p w14:paraId="4268E74D" w14:textId="77777777" w:rsidR="00567AFA" w:rsidRDefault="00567AFA">
            <w:pPr>
              <w:spacing w:line="360" w:lineRule="auto"/>
              <w:rPr>
                <w:rFonts w:ascii="仿宋" w:eastAsia="仿宋" w:hAnsi="仿宋"/>
              </w:rPr>
            </w:pPr>
          </w:p>
        </w:tc>
        <w:tc>
          <w:tcPr>
            <w:tcW w:w="2969" w:type="dxa"/>
            <w:tcBorders>
              <w:top w:val="single" w:sz="4" w:space="0" w:color="auto"/>
              <w:left w:val="nil"/>
              <w:bottom w:val="single" w:sz="4" w:space="0" w:color="auto"/>
              <w:right w:val="single" w:sz="4" w:space="0" w:color="auto"/>
            </w:tcBorders>
          </w:tcPr>
          <w:p w14:paraId="4D7E4E36" w14:textId="77777777" w:rsidR="00567AFA" w:rsidRDefault="00000000">
            <w:pPr>
              <w:spacing w:line="360" w:lineRule="auto"/>
              <w:rPr>
                <w:rFonts w:ascii="仿宋" w:eastAsia="仿宋" w:hAnsi="仿宋"/>
              </w:rPr>
            </w:pPr>
            <w:r>
              <w:rPr>
                <w:rFonts w:ascii="仿宋" w:eastAsia="仿宋" w:hAnsi="仿宋" w:hint="eastAsia"/>
                <w:lang w:bidi="ar"/>
              </w:rPr>
              <w:t>详见附录</w:t>
            </w:r>
            <w:r>
              <w:rPr>
                <w:rFonts w:ascii="仿宋" w:eastAsia="仿宋" w:hAnsi="仿宋"/>
                <w:lang w:bidi="ar"/>
              </w:rPr>
              <w:t>4.2</w:t>
            </w:r>
            <w:r>
              <w:rPr>
                <w:rFonts w:ascii="仿宋" w:eastAsia="仿宋" w:hAnsi="仿宋" w:hint="eastAsia"/>
                <w:lang w:bidi="ar"/>
              </w:rPr>
              <w:t>制单状态所示</w:t>
            </w:r>
          </w:p>
        </w:tc>
      </w:tr>
      <w:tr w:rsidR="00567AFA" w14:paraId="2244C40B"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7D7D7"/>
          </w:tcPr>
          <w:p w14:paraId="592CAF0F" w14:textId="77777777" w:rsidR="00567AFA" w:rsidRDefault="00000000">
            <w:pPr>
              <w:spacing w:line="360" w:lineRule="auto"/>
              <w:rPr>
                <w:rFonts w:ascii="仿宋" w:eastAsia="仿宋" w:hAnsi="仿宋"/>
              </w:rPr>
            </w:pPr>
            <w:r>
              <w:rPr>
                <w:rFonts w:ascii="仿宋" w:eastAsia="仿宋" w:hAnsi="仿宋" w:hint="eastAsia"/>
                <w:lang w:bidi="ar"/>
              </w:rPr>
              <w:t>r</w:t>
            </w:r>
            <w:r>
              <w:rPr>
                <w:rFonts w:ascii="仿宋" w:eastAsia="仿宋" w:hAnsi="仿宋"/>
                <w:lang w:bidi="ar"/>
              </w:rPr>
              <w:t>ow</w:t>
            </w:r>
          </w:p>
        </w:tc>
      </w:tr>
      <w:tr w:rsidR="00567AFA" w14:paraId="7D116086" w14:textId="77777777">
        <w:tc>
          <w:tcPr>
            <w:tcW w:w="8670" w:type="dxa"/>
            <w:gridSpan w:val="5"/>
            <w:tcBorders>
              <w:top w:val="single" w:sz="4" w:space="0" w:color="auto"/>
              <w:left w:val="single" w:sz="4" w:space="0" w:color="auto"/>
              <w:bottom w:val="single" w:sz="4" w:space="0" w:color="auto"/>
              <w:right w:val="single" w:sz="4" w:space="0" w:color="auto"/>
            </w:tcBorders>
            <w:shd w:val="clear" w:color="auto" w:fill="D6E3BC"/>
          </w:tcPr>
          <w:p w14:paraId="4321A706" w14:textId="77777777" w:rsidR="00567AFA" w:rsidRDefault="00000000">
            <w:pPr>
              <w:spacing w:line="360" w:lineRule="auto"/>
              <w:rPr>
                <w:rFonts w:ascii="仿宋" w:eastAsia="仿宋" w:hAnsi="仿宋"/>
              </w:rPr>
            </w:pPr>
            <w:r>
              <w:rPr>
                <w:rFonts w:ascii="仿宋" w:eastAsia="仿宋" w:hAnsi="仿宋"/>
                <w:lang w:bidi="ar"/>
              </w:rPr>
              <w:t>list</w:t>
            </w:r>
          </w:p>
        </w:tc>
      </w:tr>
      <w:bookmarkEnd w:id="1881"/>
    </w:tbl>
    <w:p w14:paraId="1EB10299" w14:textId="77777777" w:rsidR="00567AFA" w:rsidRDefault="00567AFA">
      <w:pPr>
        <w:pStyle w:val="aff2"/>
        <w:spacing w:after="120" w:afterAutospacing="0" w:line="360" w:lineRule="auto"/>
        <w:jc w:val="both"/>
        <w:rPr>
          <w:rFonts w:ascii="Book Antiqua" w:eastAsia="Book Antiqua" w:hAnsi="Book Antiqua" w:cs="Book Antiqua"/>
        </w:rPr>
      </w:pPr>
    </w:p>
    <w:p w14:paraId="07BD5C1C" w14:textId="77777777" w:rsidR="00567AFA" w:rsidRDefault="00000000">
      <w:pPr>
        <w:pStyle w:val="40"/>
        <w:spacing w:line="360" w:lineRule="auto"/>
      </w:pPr>
      <w:bookmarkStart w:id="1883" w:name="_Toc19381"/>
      <w:bookmarkStart w:id="1884" w:name="_Toc12782"/>
      <w:bookmarkStart w:id="1885" w:name="_Toc15198"/>
      <w:bookmarkStart w:id="1886" w:name="_Toc24824"/>
      <w:bookmarkStart w:id="1887" w:name="_Toc29590"/>
      <w:bookmarkStart w:id="1888" w:name="_Toc11659"/>
      <w:bookmarkStart w:id="1889" w:name="_Toc18110"/>
      <w:bookmarkStart w:id="1890" w:name="_Toc12221"/>
      <w:bookmarkStart w:id="1891" w:name="_Toc16009"/>
      <w:bookmarkStart w:id="1892" w:name="_Toc15040"/>
      <w:bookmarkStart w:id="1893" w:name="_Toc18474"/>
      <w:bookmarkStart w:id="1894" w:name="_Toc20645"/>
      <w:bookmarkStart w:id="1895" w:name="_Toc21518"/>
      <w:bookmarkStart w:id="1896" w:name="_Toc30738"/>
      <w:bookmarkStart w:id="1897" w:name="_Toc6338"/>
      <w:bookmarkStart w:id="1898" w:name="_Toc7289"/>
      <w:bookmarkStart w:id="1899" w:name="_Toc17175"/>
      <w:bookmarkStart w:id="1900" w:name="_Toc10302"/>
      <w:r>
        <w:rPr>
          <w:rFonts w:hint="eastAsia"/>
        </w:rPr>
        <w:t>请求报文</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p>
    <w:p w14:paraId="06835E50" w14:textId="77777777" w:rsidR="00567AFA" w:rsidRDefault="00000000">
      <w:pPr>
        <w:jc w:val="left"/>
        <w:rPr>
          <w:rFonts w:ascii="宋体" w:hAnsi="宋体"/>
          <w:sz w:val="22"/>
        </w:rPr>
      </w:pPr>
      <w:r>
        <w:rPr>
          <w:rFonts w:ascii="宋体" w:hAnsi="宋体" w:hint="eastAsia"/>
          <w:sz w:val="22"/>
        </w:rPr>
        <w:t>&lt;?xml version="1.0" encoding="GBK"?&gt;</w:t>
      </w:r>
    </w:p>
    <w:p w14:paraId="78C5E91E" w14:textId="77777777" w:rsidR="00567AFA" w:rsidRDefault="00000000">
      <w:pPr>
        <w:jc w:val="left"/>
        <w:rPr>
          <w:rFonts w:ascii="宋体" w:hAnsi="宋体"/>
          <w:sz w:val="22"/>
        </w:rPr>
      </w:pPr>
      <w:r>
        <w:rPr>
          <w:rFonts w:ascii="宋体" w:hAnsi="宋体" w:hint="eastAsia"/>
          <w:sz w:val="22"/>
        </w:rPr>
        <w:t>&lt;stream&gt;</w:t>
      </w:r>
    </w:p>
    <w:p w14:paraId="5B8D1DBB" w14:textId="77777777" w:rsidR="00567AFA" w:rsidRDefault="00000000">
      <w:pPr>
        <w:jc w:val="left"/>
        <w:rPr>
          <w:rFonts w:ascii="宋体" w:hAnsi="宋体"/>
          <w:sz w:val="22"/>
        </w:rPr>
      </w:pPr>
      <w:r>
        <w:rPr>
          <w:rFonts w:ascii="宋体" w:hAnsi="宋体" w:hint="eastAsia"/>
          <w:sz w:val="22"/>
        </w:rPr>
        <w:t xml:space="preserve">    &lt;action&gt;SKDLPYCD&lt;/action&gt;</w:t>
      </w:r>
    </w:p>
    <w:p w14:paraId="4FBA761C"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userName</w:t>
      </w:r>
      <w:proofErr w:type="spellEnd"/>
      <w:r>
        <w:rPr>
          <w:rFonts w:ascii="宋体" w:hAnsi="宋体" w:hint="eastAsia"/>
          <w:sz w:val="22"/>
        </w:rPr>
        <w:t>&gt;SK-001-XX&lt;/</w:t>
      </w:r>
      <w:proofErr w:type="spellStart"/>
      <w:r>
        <w:rPr>
          <w:rFonts w:ascii="宋体" w:hAnsi="宋体" w:hint="eastAsia"/>
          <w:sz w:val="22"/>
        </w:rPr>
        <w:t>userName</w:t>
      </w:r>
      <w:proofErr w:type="spellEnd"/>
      <w:r>
        <w:rPr>
          <w:rFonts w:ascii="宋体" w:hAnsi="宋体" w:hint="eastAsia"/>
          <w:sz w:val="22"/>
        </w:rPr>
        <w:t>&gt;</w:t>
      </w:r>
    </w:p>
    <w:p w14:paraId="3F51EE95"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externalBatNum</w:t>
      </w:r>
      <w:proofErr w:type="spellEnd"/>
      <w:r>
        <w:rPr>
          <w:rFonts w:ascii="宋体" w:hAnsi="宋体" w:hint="eastAsia"/>
          <w:sz w:val="22"/>
        </w:rPr>
        <w:t>&gt;PYCD001&lt;/</w:t>
      </w:r>
      <w:proofErr w:type="spellStart"/>
      <w:r>
        <w:rPr>
          <w:rFonts w:ascii="宋体" w:hAnsi="宋体" w:hint="eastAsia"/>
          <w:sz w:val="22"/>
        </w:rPr>
        <w:t>externalBatNum</w:t>
      </w:r>
      <w:proofErr w:type="spellEnd"/>
      <w:r>
        <w:rPr>
          <w:rFonts w:ascii="宋体" w:hAnsi="宋体" w:hint="eastAsia"/>
          <w:sz w:val="22"/>
        </w:rPr>
        <w:t>&gt;</w:t>
      </w:r>
    </w:p>
    <w:p w14:paraId="453A9EDF"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linkPayFlag</w:t>
      </w:r>
      <w:proofErr w:type="spellEnd"/>
      <w:r>
        <w:rPr>
          <w:rFonts w:ascii="宋体" w:hAnsi="宋体" w:hint="eastAsia"/>
          <w:sz w:val="22"/>
        </w:rPr>
        <w:t>&gt;00&lt;/</w:t>
      </w:r>
      <w:proofErr w:type="spellStart"/>
      <w:r>
        <w:rPr>
          <w:rFonts w:ascii="宋体" w:hAnsi="宋体" w:hint="eastAsia"/>
          <w:sz w:val="22"/>
        </w:rPr>
        <w:t>linkPayFlag</w:t>
      </w:r>
      <w:proofErr w:type="spellEnd"/>
      <w:r>
        <w:rPr>
          <w:rFonts w:ascii="宋体" w:hAnsi="宋体" w:hint="eastAsia"/>
          <w:sz w:val="22"/>
        </w:rPr>
        <w:t>&gt;</w:t>
      </w:r>
    </w:p>
    <w:p w14:paraId="74EDBB8F" w14:textId="77777777" w:rsidR="00567AFA" w:rsidRDefault="00000000">
      <w:pPr>
        <w:jc w:val="left"/>
        <w:rPr>
          <w:rFonts w:ascii="宋体" w:hAnsi="宋体"/>
          <w:sz w:val="22"/>
        </w:rPr>
      </w:pPr>
      <w:r>
        <w:rPr>
          <w:rFonts w:ascii="宋体" w:hAnsi="宋体" w:hint="eastAsia"/>
          <w:sz w:val="22"/>
        </w:rPr>
        <w:lastRenderedPageBreak/>
        <w:t xml:space="preserve">    &lt;</w:t>
      </w:r>
      <w:proofErr w:type="spellStart"/>
      <w:r>
        <w:rPr>
          <w:rFonts w:ascii="宋体" w:hAnsi="宋体" w:hint="eastAsia"/>
          <w:sz w:val="22"/>
        </w:rPr>
        <w:t>pypartyAccnum</w:t>
      </w:r>
      <w:proofErr w:type="spellEnd"/>
      <w:r>
        <w:rPr>
          <w:rFonts w:ascii="宋体" w:hAnsi="宋体" w:hint="eastAsia"/>
          <w:sz w:val="22"/>
        </w:rPr>
        <w:t>&gt;6228209638527410&lt;/</w:t>
      </w:r>
      <w:proofErr w:type="spellStart"/>
      <w:r>
        <w:rPr>
          <w:rFonts w:ascii="宋体" w:hAnsi="宋体" w:hint="eastAsia"/>
          <w:sz w:val="22"/>
        </w:rPr>
        <w:t>pypartyAccnum</w:t>
      </w:r>
      <w:proofErr w:type="spellEnd"/>
      <w:r>
        <w:rPr>
          <w:rFonts w:ascii="宋体" w:hAnsi="宋体" w:hint="eastAsia"/>
          <w:sz w:val="22"/>
        </w:rPr>
        <w:t>&gt;</w:t>
      </w:r>
    </w:p>
    <w:p w14:paraId="5F414207"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currencyID</w:t>
      </w:r>
      <w:proofErr w:type="spellEnd"/>
      <w:r>
        <w:rPr>
          <w:rFonts w:ascii="宋体" w:hAnsi="宋体" w:hint="eastAsia"/>
          <w:sz w:val="22"/>
        </w:rPr>
        <w:t>&gt;CNY&lt;/</w:t>
      </w:r>
      <w:proofErr w:type="spellStart"/>
      <w:r>
        <w:rPr>
          <w:rFonts w:ascii="宋体" w:hAnsi="宋体" w:hint="eastAsia"/>
          <w:sz w:val="22"/>
        </w:rPr>
        <w:t>currencyID</w:t>
      </w:r>
      <w:proofErr w:type="spellEnd"/>
      <w:r>
        <w:rPr>
          <w:rFonts w:ascii="宋体" w:hAnsi="宋体" w:hint="eastAsia"/>
          <w:sz w:val="22"/>
        </w:rPr>
        <w:t>&gt;</w:t>
      </w:r>
    </w:p>
    <w:p w14:paraId="658EE1BB"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totNbr</w:t>
      </w:r>
      <w:proofErr w:type="spellEnd"/>
      <w:r>
        <w:rPr>
          <w:rFonts w:ascii="宋体" w:hAnsi="宋体" w:hint="eastAsia"/>
          <w:sz w:val="22"/>
        </w:rPr>
        <w:t>&gt;2&lt;/</w:t>
      </w:r>
      <w:proofErr w:type="spellStart"/>
      <w:r>
        <w:rPr>
          <w:rFonts w:ascii="宋体" w:hAnsi="宋体" w:hint="eastAsia"/>
          <w:sz w:val="22"/>
        </w:rPr>
        <w:t>totNbr</w:t>
      </w:r>
      <w:proofErr w:type="spellEnd"/>
      <w:r>
        <w:rPr>
          <w:rFonts w:ascii="宋体" w:hAnsi="宋体" w:hint="eastAsia"/>
          <w:sz w:val="22"/>
        </w:rPr>
        <w:t>&gt;</w:t>
      </w:r>
    </w:p>
    <w:p w14:paraId="35769EF2" w14:textId="77777777" w:rsidR="00567AFA" w:rsidRDefault="00000000">
      <w:pPr>
        <w:jc w:val="left"/>
        <w:rPr>
          <w:rFonts w:ascii="宋体" w:hAnsi="宋体"/>
          <w:sz w:val="22"/>
        </w:rPr>
      </w:pPr>
      <w:r>
        <w:rPr>
          <w:rFonts w:ascii="宋体" w:hAnsi="宋体" w:hint="eastAsia"/>
          <w:sz w:val="22"/>
        </w:rPr>
        <w:t xml:space="preserve">    &lt;amt&gt;2&lt;/amt&gt;</w:t>
      </w:r>
    </w:p>
    <w:p w14:paraId="22BC85DA"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urgntAprvFlag</w:t>
      </w:r>
      <w:proofErr w:type="spellEnd"/>
      <w:r>
        <w:rPr>
          <w:rFonts w:ascii="宋体" w:hAnsi="宋体" w:hint="eastAsia"/>
          <w:sz w:val="22"/>
        </w:rPr>
        <w:t>&gt;00&lt;/</w:t>
      </w:r>
      <w:proofErr w:type="spellStart"/>
      <w:r>
        <w:rPr>
          <w:rFonts w:ascii="宋体" w:hAnsi="宋体" w:hint="eastAsia"/>
          <w:sz w:val="22"/>
        </w:rPr>
        <w:t>urgntAprvFlag</w:t>
      </w:r>
      <w:proofErr w:type="spellEnd"/>
      <w:r>
        <w:rPr>
          <w:rFonts w:ascii="宋体" w:hAnsi="宋体" w:hint="eastAsia"/>
          <w:sz w:val="22"/>
        </w:rPr>
        <w:t>&gt;</w:t>
      </w:r>
    </w:p>
    <w:p w14:paraId="3567D12A"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rsrvtnFlag</w:t>
      </w:r>
      <w:proofErr w:type="spellEnd"/>
      <w:r>
        <w:rPr>
          <w:rFonts w:ascii="宋体" w:hAnsi="宋体" w:hint="eastAsia"/>
          <w:sz w:val="22"/>
        </w:rPr>
        <w:t>&gt;00&lt;/</w:t>
      </w:r>
      <w:proofErr w:type="spellStart"/>
      <w:r>
        <w:rPr>
          <w:rFonts w:ascii="宋体" w:hAnsi="宋体" w:hint="eastAsia"/>
          <w:sz w:val="22"/>
        </w:rPr>
        <w:t>rsrvtnFlag</w:t>
      </w:r>
      <w:proofErr w:type="spellEnd"/>
      <w:r>
        <w:rPr>
          <w:rFonts w:ascii="宋体" w:hAnsi="宋体" w:hint="eastAsia"/>
          <w:sz w:val="22"/>
        </w:rPr>
        <w:t>&gt;</w:t>
      </w:r>
    </w:p>
    <w:p w14:paraId="6AD01158"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rsrvtnTms</w:t>
      </w:r>
      <w:proofErr w:type="spellEnd"/>
      <w:r>
        <w:rPr>
          <w:rFonts w:ascii="宋体" w:hAnsi="宋体" w:hint="eastAsia"/>
          <w:sz w:val="22"/>
        </w:rPr>
        <w:t>&gt;&lt;/</w:t>
      </w:r>
      <w:proofErr w:type="spellStart"/>
      <w:r>
        <w:rPr>
          <w:rFonts w:ascii="宋体" w:hAnsi="宋体" w:hint="eastAsia"/>
          <w:sz w:val="22"/>
        </w:rPr>
        <w:t>rsrvtnTms</w:t>
      </w:r>
      <w:proofErr w:type="spellEnd"/>
      <w:r>
        <w:rPr>
          <w:rFonts w:ascii="宋体" w:hAnsi="宋体" w:hint="eastAsia"/>
          <w:sz w:val="22"/>
        </w:rPr>
        <w:t>&gt;</w:t>
      </w:r>
    </w:p>
    <w:p w14:paraId="4B365C0C"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payrollDt</w:t>
      </w:r>
      <w:proofErr w:type="spellEnd"/>
      <w:r>
        <w:rPr>
          <w:rFonts w:ascii="宋体" w:hAnsi="宋体" w:hint="eastAsia"/>
          <w:sz w:val="22"/>
        </w:rPr>
        <w:t>&gt;202403&lt;/</w:t>
      </w:r>
      <w:proofErr w:type="spellStart"/>
      <w:r>
        <w:rPr>
          <w:rFonts w:ascii="宋体" w:hAnsi="宋体" w:hint="eastAsia"/>
          <w:sz w:val="22"/>
        </w:rPr>
        <w:t>payrollDt</w:t>
      </w:r>
      <w:proofErr w:type="spellEnd"/>
      <w:r>
        <w:rPr>
          <w:rFonts w:ascii="宋体" w:hAnsi="宋体" w:hint="eastAsia"/>
          <w:sz w:val="22"/>
        </w:rPr>
        <w:t>&gt;</w:t>
      </w:r>
    </w:p>
    <w:p w14:paraId="7F761498" w14:textId="77777777" w:rsidR="00567AFA" w:rsidRDefault="00000000">
      <w:pPr>
        <w:jc w:val="left"/>
        <w:rPr>
          <w:rFonts w:ascii="宋体" w:hAnsi="宋体"/>
          <w:sz w:val="22"/>
        </w:rPr>
      </w:pPr>
      <w:r>
        <w:rPr>
          <w:rFonts w:ascii="宋体" w:hAnsi="宋体" w:hint="eastAsia"/>
          <w:sz w:val="22"/>
        </w:rPr>
        <w:t>&lt;</w:t>
      </w:r>
      <w:proofErr w:type="spellStart"/>
      <w:r>
        <w:rPr>
          <w:rFonts w:ascii="宋体" w:hAnsi="宋体" w:hint="eastAsia"/>
          <w:sz w:val="22"/>
        </w:rPr>
        <w:t>batPscpt</w:t>
      </w:r>
      <w:proofErr w:type="spellEnd"/>
      <w:r>
        <w:rPr>
          <w:rFonts w:ascii="宋体" w:hAnsi="宋体" w:hint="eastAsia"/>
          <w:sz w:val="22"/>
        </w:rPr>
        <w:t>&gt;</w:t>
      </w:r>
      <w:r>
        <w:rPr>
          <w:rFonts w:ascii="宋体" w:hAnsi="宋体" w:hint="eastAsia"/>
          <w:sz w:val="22"/>
        </w:rPr>
        <w:t>批次附言</w:t>
      </w:r>
      <w:r>
        <w:rPr>
          <w:rFonts w:ascii="宋体" w:hAnsi="宋体" w:hint="eastAsia"/>
          <w:sz w:val="22"/>
        </w:rPr>
        <w:t>&lt;/</w:t>
      </w:r>
      <w:proofErr w:type="spellStart"/>
      <w:r>
        <w:rPr>
          <w:rFonts w:ascii="宋体" w:hAnsi="宋体" w:hint="eastAsia"/>
          <w:sz w:val="22"/>
        </w:rPr>
        <w:t>batPscpt</w:t>
      </w:r>
      <w:proofErr w:type="spellEnd"/>
      <w:r>
        <w:rPr>
          <w:rFonts w:ascii="宋体" w:hAnsi="宋体" w:hint="eastAsia"/>
          <w:sz w:val="22"/>
        </w:rPr>
        <w:t>&gt;</w:t>
      </w:r>
    </w:p>
    <w:p w14:paraId="7000FC0F" w14:textId="77777777" w:rsidR="00567AFA" w:rsidRDefault="00000000">
      <w:pPr>
        <w:pStyle w:val="a2"/>
        <w:ind w:firstLine="220"/>
        <w:rPr>
          <w:sz w:val="22"/>
        </w:rPr>
      </w:pPr>
      <w:r>
        <w:rPr>
          <w:rFonts w:hint="eastAsia"/>
          <w:sz w:val="22"/>
        </w:rPr>
        <w:t>&lt;</w:t>
      </w:r>
      <w:proofErr w:type="spellStart"/>
      <w:r>
        <w:rPr>
          <w:rFonts w:hint="eastAsia"/>
          <w:sz w:val="22"/>
        </w:rPr>
        <w:t>payrollUse</w:t>
      </w:r>
      <w:proofErr w:type="spellEnd"/>
      <w:r>
        <w:rPr>
          <w:rFonts w:hint="eastAsia"/>
          <w:sz w:val="22"/>
        </w:rPr>
        <w:t>&gt;</w:t>
      </w:r>
      <w:r>
        <w:rPr>
          <w:rFonts w:ascii="仿宋" w:eastAsia="仿宋" w:hAnsi="仿宋" w:cs="Times New Roman" w:hint="eastAsia"/>
          <w:sz w:val="20"/>
          <w:szCs w:val="21"/>
          <w:highlight w:val="yellow"/>
          <w:lang w:bidi="ar"/>
        </w:rPr>
        <w:t>代发用途</w:t>
      </w:r>
      <w:r>
        <w:rPr>
          <w:rFonts w:hint="eastAsia"/>
          <w:sz w:val="22"/>
        </w:rPr>
        <w:t>&lt;/</w:t>
      </w:r>
      <w:proofErr w:type="spellStart"/>
      <w:r>
        <w:rPr>
          <w:rFonts w:hint="eastAsia"/>
          <w:sz w:val="22"/>
        </w:rPr>
        <w:t>payrollUse</w:t>
      </w:r>
      <w:proofErr w:type="spellEnd"/>
      <w:r>
        <w:rPr>
          <w:rFonts w:hint="eastAsia"/>
          <w:sz w:val="22"/>
        </w:rPr>
        <w:t>&gt;</w:t>
      </w:r>
    </w:p>
    <w:p w14:paraId="70D2BA6A" w14:textId="77777777" w:rsidR="00567AFA" w:rsidRDefault="00000000">
      <w:pPr>
        <w:pStyle w:val="a2"/>
        <w:ind w:firstLineChars="0" w:firstLine="0"/>
      </w:pPr>
      <w:r>
        <w:rPr>
          <w:rFonts w:hint="eastAsia"/>
          <w:sz w:val="22"/>
        </w:rPr>
        <w:t>&lt;extField1&gt;</w:t>
      </w:r>
      <w:r>
        <w:rPr>
          <w:rFonts w:ascii="仿宋" w:eastAsia="仿宋" w:hAnsi="仿宋" w:cs="Times New Roman" w:hint="eastAsia"/>
          <w:sz w:val="20"/>
          <w:szCs w:val="21"/>
          <w:highlight w:val="yellow"/>
          <w:lang w:bidi="ar"/>
        </w:rPr>
        <w:t>扩展字段</w:t>
      </w:r>
      <w:r>
        <w:rPr>
          <w:rFonts w:ascii="仿宋" w:eastAsia="仿宋" w:hAnsi="仿宋" w:cs="Times New Roman"/>
          <w:sz w:val="20"/>
          <w:szCs w:val="21"/>
          <w:highlight w:val="yellow"/>
          <w:lang w:bidi="ar"/>
        </w:rPr>
        <w:t>1</w:t>
      </w:r>
      <w:r>
        <w:rPr>
          <w:rFonts w:hint="eastAsia"/>
          <w:sz w:val="22"/>
        </w:rPr>
        <w:t>&lt;/extField1&gt;</w:t>
      </w:r>
    </w:p>
    <w:p w14:paraId="5F467528" w14:textId="77777777" w:rsidR="00567AFA" w:rsidRDefault="00000000">
      <w:pPr>
        <w:jc w:val="left"/>
        <w:rPr>
          <w:rFonts w:ascii="宋体" w:hAnsi="宋体"/>
          <w:sz w:val="22"/>
        </w:rPr>
      </w:pPr>
      <w:r>
        <w:rPr>
          <w:rFonts w:ascii="宋体" w:hAnsi="宋体" w:hint="eastAsia"/>
          <w:sz w:val="22"/>
        </w:rPr>
        <w:t xml:space="preserve">    &lt;list name="</w:t>
      </w:r>
      <w:proofErr w:type="spellStart"/>
      <w:r>
        <w:rPr>
          <w:rFonts w:ascii="宋体" w:hAnsi="宋体" w:hint="eastAsia"/>
          <w:sz w:val="22"/>
        </w:rPr>
        <w:t>debitList</w:t>
      </w:r>
      <w:proofErr w:type="spellEnd"/>
      <w:r>
        <w:rPr>
          <w:rFonts w:ascii="宋体" w:hAnsi="宋体" w:hint="eastAsia"/>
          <w:sz w:val="22"/>
        </w:rPr>
        <w:t>"&gt;</w:t>
      </w:r>
    </w:p>
    <w:p w14:paraId="2D097B17" w14:textId="77777777" w:rsidR="00567AFA" w:rsidRDefault="00000000">
      <w:pPr>
        <w:jc w:val="left"/>
        <w:rPr>
          <w:rFonts w:ascii="宋体" w:hAnsi="宋体"/>
          <w:sz w:val="22"/>
        </w:rPr>
      </w:pPr>
      <w:r>
        <w:rPr>
          <w:rFonts w:ascii="宋体" w:hAnsi="宋体" w:hint="eastAsia"/>
          <w:sz w:val="22"/>
        </w:rPr>
        <w:t xml:space="preserve">        &lt;row&gt;</w:t>
      </w:r>
    </w:p>
    <w:p w14:paraId="5FC3E8FC"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externalNum</w:t>
      </w:r>
      <w:proofErr w:type="spellEnd"/>
      <w:r>
        <w:rPr>
          <w:rFonts w:ascii="宋体" w:hAnsi="宋体" w:hint="eastAsia"/>
          <w:sz w:val="22"/>
        </w:rPr>
        <w:t>&gt;PL-1&lt;/</w:t>
      </w:r>
      <w:proofErr w:type="spellStart"/>
      <w:r>
        <w:rPr>
          <w:rFonts w:ascii="宋体" w:hAnsi="宋体" w:hint="eastAsia"/>
          <w:sz w:val="22"/>
        </w:rPr>
        <w:t>externalNum</w:t>
      </w:r>
      <w:proofErr w:type="spellEnd"/>
      <w:r>
        <w:rPr>
          <w:rFonts w:ascii="宋体" w:hAnsi="宋体" w:hint="eastAsia"/>
          <w:sz w:val="22"/>
        </w:rPr>
        <w:t>&gt;</w:t>
      </w:r>
    </w:p>
    <w:p w14:paraId="79CDFE42"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rcvpyAccnum</w:t>
      </w:r>
      <w:proofErr w:type="spellEnd"/>
      <w:r>
        <w:rPr>
          <w:rFonts w:ascii="宋体" w:hAnsi="宋体" w:hint="eastAsia"/>
          <w:sz w:val="22"/>
        </w:rPr>
        <w:t>&gt;6228381234567890&lt;/</w:t>
      </w:r>
      <w:proofErr w:type="spellStart"/>
      <w:r>
        <w:rPr>
          <w:rFonts w:ascii="宋体" w:hAnsi="宋体" w:hint="eastAsia"/>
          <w:sz w:val="22"/>
        </w:rPr>
        <w:t>rcvpyAccnum</w:t>
      </w:r>
      <w:proofErr w:type="spellEnd"/>
      <w:r>
        <w:rPr>
          <w:rFonts w:ascii="宋体" w:hAnsi="宋体" w:hint="eastAsia"/>
          <w:sz w:val="22"/>
        </w:rPr>
        <w:t>&gt;</w:t>
      </w:r>
    </w:p>
    <w:p w14:paraId="6EA02DB3"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rcvpyAccnm</w:t>
      </w:r>
      <w:proofErr w:type="spellEnd"/>
      <w:r>
        <w:rPr>
          <w:rFonts w:ascii="宋体" w:hAnsi="宋体" w:hint="eastAsia"/>
          <w:sz w:val="22"/>
        </w:rPr>
        <w:t>&gt;</w:t>
      </w:r>
      <w:r>
        <w:rPr>
          <w:rFonts w:ascii="宋体" w:hAnsi="宋体" w:hint="eastAsia"/>
          <w:sz w:val="22"/>
        </w:rPr>
        <w:t>某某人</w:t>
      </w:r>
      <w:r>
        <w:rPr>
          <w:rFonts w:ascii="宋体" w:hAnsi="宋体" w:hint="eastAsia"/>
          <w:sz w:val="22"/>
        </w:rPr>
        <w:t>1&lt;/</w:t>
      </w:r>
      <w:proofErr w:type="spellStart"/>
      <w:r>
        <w:rPr>
          <w:rFonts w:ascii="宋体" w:hAnsi="宋体" w:hint="eastAsia"/>
          <w:sz w:val="22"/>
        </w:rPr>
        <w:t>rcvpyAccnm</w:t>
      </w:r>
      <w:proofErr w:type="spellEnd"/>
      <w:r>
        <w:rPr>
          <w:rFonts w:ascii="宋体" w:hAnsi="宋体" w:hint="eastAsia"/>
          <w:sz w:val="22"/>
        </w:rPr>
        <w:t>&gt;</w:t>
      </w:r>
    </w:p>
    <w:p w14:paraId="1206124F"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rcvpartyDepbnkId</w:t>
      </w:r>
      <w:proofErr w:type="spellEnd"/>
      <w:r>
        <w:rPr>
          <w:rFonts w:ascii="宋体" w:hAnsi="宋体" w:hint="eastAsia"/>
          <w:sz w:val="22"/>
        </w:rPr>
        <w:t>&gt;&lt;/</w:t>
      </w:r>
      <w:proofErr w:type="spellStart"/>
      <w:r>
        <w:rPr>
          <w:rFonts w:ascii="宋体" w:hAnsi="宋体" w:hint="eastAsia"/>
          <w:sz w:val="22"/>
        </w:rPr>
        <w:t>rcvpartyDepbnkId</w:t>
      </w:r>
      <w:proofErr w:type="spellEnd"/>
      <w:r>
        <w:rPr>
          <w:rFonts w:ascii="宋体" w:hAnsi="宋体" w:hint="eastAsia"/>
          <w:sz w:val="22"/>
        </w:rPr>
        <w:t>&gt;</w:t>
      </w:r>
    </w:p>
    <w:p w14:paraId="0DF911EE"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rcvpartyBnkgId</w:t>
      </w:r>
      <w:proofErr w:type="spellEnd"/>
      <w:r>
        <w:rPr>
          <w:rFonts w:ascii="宋体" w:hAnsi="宋体" w:hint="eastAsia"/>
          <w:sz w:val="22"/>
        </w:rPr>
        <w:t>&gt;&lt;/</w:t>
      </w:r>
      <w:proofErr w:type="spellStart"/>
      <w:r>
        <w:rPr>
          <w:rFonts w:ascii="宋体" w:hAnsi="宋体" w:hint="eastAsia"/>
          <w:sz w:val="22"/>
        </w:rPr>
        <w:t>rcvpartyBnkgId</w:t>
      </w:r>
      <w:proofErr w:type="spellEnd"/>
      <w:r>
        <w:rPr>
          <w:rFonts w:ascii="宋体" w:hAnsi="宋体" w:hint="eastAsia"/>
          <w:sz w:val="22"/>
        </w:rPr>
        <w:t>&gt;</w:t>
      </w:r>
    </w:p>
    <w:p w14:paraId="273197E7"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debitAmt</w:t>
      </w:r>
      <w:proofErr w:type="spellEnd"/>
      <w:r>
        <w:rPr>
          <w:rFonts w:ascii="宋体" w:hAnsi="宋体" w:hint="eastAsia"/>
          <w:sz w:val="22"/>
        </w:rPr>
        <w:t>&gt;1&lt;/</w:t>
      </w:r>
      <w:proofErr w:type="spellStart"/>
      <w:r>
        <w:rPr>
          <w:rFonts w:ascii="宋体" w:hAnsi="宋体" w:hint="eastAsia"/>
          <w:sz w:val="22"/>
        </w:rPr>
        <w:t>debitAmt</w:t>
      </w:r>
      <w:proofErr w:type="spellEnd"/>
      <w:r>
        <w:rPr>
          <w:rFonts w:ascii="宋体" w:hAnsi="宋体" w:hint="eastAsia"/>
          <w:sz w:val="22"/>
        </w:rPr>
        <w:t>&gt;</w:t>
      </w:r>
    </w:p>
    <w:p w14:paraId="349D347D"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pscpt</w:t>
      </w:r>
      <w:proofErr w:type="spellEnd"/>
      <w:r>
        <w:rPr>
          <w:rFonts w:ascii="宋体" w:hAnsi="宋体" w:hint="eastAsia"/>
          <w:sz w:val="22"/>
        </w:rPr>
        <w:t>&gt;</w:t>
      </w:r>
      <w:r>
        <w:rPr>
          <w:rFonts w:ascii="宋体" w:hAnsi="宋体" w:hint="eastAsia"/>
          <w:sz w:val="22"/>
        </w:rPr>
        <w:t>明细附言</w:t>
      </w:r>
      <w:r>
        <w:rPr>
          <w:rFonts w:ascii="宋体" w:hAnsi="宋体" w:hint="eastAsia"/>
          <w:sz w:val="22"/>
        </w:rPr>
        <w:t>1&lt;/</w:t>
      </w:r>
      <w:proofErr w:type="spellStart"/>
      <w:r>
        <w:rPr>
          <w:rFonts w:ascii="宋体" w:hAnsi="宋体" w:hint="eastAsia"/>
          <w:sz w:val="22"/>
        </w:rPr>
        <w:t>pscpt</w:t>
      </w:r>
      <w:proofErr w:type="spellEnd"/>
      <w:r>
        <w:rPr>
          <w:rFonts w:ascii="宋体" w:hAnsi="宋体" w:hint="eastAsia"/>
          <w:sz w:val="22"/>
        </w:rPr>
        <w:t>&gt;</w:t>
      </w:r>
    </w:p>
    <w:p w14:paraId="0DF36266"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rmrk</w:t>
      </w:r>
      <w:proofErr w:type="spellEnd"/>
      <w:r>
        <w:rPr>
          <w:rFonts w:ascii="宋体" w:hAnsi="宋体" w:hint="eastAsia"/>
          <w:sz w:val="22"/>
        </w:rPr>
        <w:t>&gt;</w:t>
      </w:r>
      <w:r>
        <w:rPr>
          <w:rFonts w:ascii="宋体" w:hAnsi="宋体" w:hint="eastAsia"/>
          <w:sz w:val="22"/>
        </w:rPr>
        <w:t>备注</w:t>
      </w:r>
      <w:r>
        <w:rPr>
          <w:rFonts w:ascii="宋体" w:hAnsi="宋体" w:hint="eastAsia"/>
          <w:sz w:val="22"/>
        </w:rPr>
        <w:t>1&lt;/</w:t>
      </w:r>
      <w:proofErr w:type="spellStart"/>
      <w:r>
        <w:rPr>
          <w:rFonts w:ascii="宋体" w:hAnsi="宋体" w:hint="eastAsia"/>
          <w:sz w:val="22"/>
        </w:rPr>
        <w:t>rmrk</w:t>
      </w:r>
      <w:proofErr w:type="spellEnd"/>
      <w:r>
        <w:rPr>
          <w:rFonts w:ascii="宋体" w:hAnsi="宋体" w:hint="eastAsia"/>
          <w:sz w:val="22"/>
        </w:rPr>
        <w:t>&gt;</w:t>
      </w:r>
    </w:p>
    <w:p w14:paraId="4D12A55E" w14:textId="77777777" w:rsidR="00567AFA" w:rsidRDefault="00000000">
      <w:pPr>
        <w:jc w:val="left"/>
        <w:rPr>
          <w:rFonts w:ascii="宋体" w:hAnsi="宋体"/>
          <w:sz w:val="22"/>
        </w:rPr>
      </w:pPr>
      <w:r>
        <w:rPr>
          <w:rFonts w:ascii="宋体" w:hAnsi="宋体" w:hint="eastAsia"/>
          <w:sz w:val="22"/>
        </w:rPr>
        <w:t xml:space="preserve">        &lt;/row&gt;</w:t>
      </w:r>
    </w:p>
    <w:p w14:paraId="5F5ED778" w14:textId="77777777" w:rsidR="00567AFA" w:rsidRDefault="00000000">
      <w:pPr>
        <w:jc w:val="left"/>
        <w:rPr>
          <w:rFonts w:ascii="宋体" w:hAnsi="宋体"/>
          <w:sz w:val="22"/>
        </w:rPr>
      </w:pPr>
      <w:r>
        <w:rPr>
          <w:rFonts w:ascii="宋体" w:hAnsi="宋体" w:hint="eastAsia"/>
          <w:sz w:val="22"/>
        </w:rPr>
        <w:t xml:space="preserve">        &lt;row&gt;</w:t>
      </w:r>
    </w:p>
    <w:p w14:paraId="547D0C01"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externalNum</w:t>
      </w:r>
      <w:proofErr w:type="spellEnd"/>
      <w:r>
        <w:rPr>
          <w:rFonts w:ascii="宋体" w:hAnsi="宋体" w:hint="eastAsia"/>
          <w:sz w:val="22"/>
        </w:rPr>
        <w:t>&gt;PL-2&lt;/</w:t>
      </w:r>
      <w:proofErr w:type="spellStart"/>
      <w:r>
        <w:rPr>
          <w:rFonts w:ascii="宋体" w:hAnsi="宋体" w:hint="eastAsia"/>
          <w:sz w:val="22"/>
        </w:rPr>
        <w:t>externalNum</w:t>
      </w:r>
      <w:proofErr w:type="spellEnd"/>
      <w:r>
        <w:rPr>
          <w:rFonts w:ascii="宋体" w:hAnsi="宋体" w:hint="eastAsia"/>
          <w:sz w:val="22"/>
        </w:rPr>
        <w:t>&gt;</w:t>
      </w:r>
    </w:p>
    <w:p w14:paraId="5C427467"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rcvpyAccnum</w:t>
      </w:r>
      <w:proofErr w:type="spellEnd"/>
      <w:r>
        <w:rPr>
          <w:rFonts w:ascii="宋体" w:hAnsi="宋体" w:hint="eastAsia"/>
          <w:sz w:val="22"/>
        </w:rPr>
        <w:t>&gt;6251709638527410&lt;/</w:t>
      </w:r>
      <w:proofErr w:type="spellStart"/>
      <w:r>
        <w:rPr>
          <w:rFonts w:ascii="宋体" w:hAnsi="宋体" w:hint="eastAsia"/>
          <w:sz w:val="22"/>
        </w:rPr>
        <w:t>rcvpyAccnum</w:t>
      </w:r>
      <w:proofErr w:type="spellEnd"/>
      <w:r>
        <w:rPr>
          <w:rFonts w:ascii="宋体" w:hAnsi="宋体" w:hint="eastAsia"/>
          <w:sz w:val="22"/>
        </w:rPr>
        <w:t>&gt;</w:t>
      </w:r>
    </w:p>
    <w:p w14:paraId="7C787EC9"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rcvpyAccnm</w:t>
      </w:r>
      <w:proofErr w:type="spellEnd"/>
      <w:r>
        <w:rPr>
          <w:rFonts w:ascii="宋体" w:hAnsi="宋体" w:hint="eastAsia"/>
          <w:sz w:val="22"/>
        </w:rPr>
        <w:t>&gt;</w:t>
      </w:r>
      <w:r>
        <w:rPr>
          <w:rFonts w:ascii="宋体" w:hAnsi="宋体" w:hint="eastAsia"/>
          <w:sz w:val="22"/>
        </w:rPr>
        <w:t>某某人</w:t>
      </w:r>
      <w:r>
        <w:rPr>
          <w:rFonts w:ascii="宋体" w:hAnsi="宋体" w:hint="eastAsia"/>
          <w:sz w:val="22"/>
        </w:rPr>
        <w:t>2&lt;/</w:t>
      </w:r>
      <w:proofErr w:type="spellStart"/>
      <w:r>
        <w:rPr>
          <w:rFonts w:ascii="宋体" w:hAnsi="宋体" w:hint="eastAsia"/>
          <w:sz w:val="22"/>
        </w:rPr>
        <w:t>rcvpyAccnm</w:t>
      </w:r>
      <w:proofErr w:type="spellEnd"/>
      <w:r>
        <w:rPr>
          <w:rFonts w:ascii="宋体" w:hAnsi="宋体" w:hint="eastAsia"/>
          <w:sz w:val="22"/>
        </w:rPr>
        <w:t>&gt;</w:t>
      </w:r>
    </w:p>
    <w:p w14:paraId="35A4F063"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rcvpartyDepbnkId</w:t>
      </w:r>
      <w:proofErr w:type="spellEnd"/>
      <w:r>
        <w:rPr>
          <w:rFonts w:ascii="宋体" w:hAnsi="宋体" w:hint="eastAsia"/>
          <w:sz w:val="22"/>
        </w:rPr>
        <w:t>&gt;&lt;/</w:t>
      </w:r>
      <w:proofErr w:type="spellStart"/>
      <w:r>
        <w:rPr>
          <w:rFonts w:ascii="宋体" w:hAnsi="宋体" w:hint="eastAsia"/>
          <w:sz w:val="22"/>
        </w:rPr>
        <w:t>rcvpartyDepbnkId</w:t>
      </w:r>
      <w:proofErr w:type="spellEnd"/>
      <w:r>
        <w:rPr>
          <w:rFonts w:ascii="宋体" w:hAnsi="宋体" w:hint="eastAsia"/>
          <w:sz w:val="22"/>
        </w:rPr>
        <w:t>&gt;</w:t>
      </w:r>
    </w:p>
    <w:p w14:paraId="13A6DA1D"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rcvpartyBnkgId</w:t>
      </w:r>
      <w:proofErr w:type="spellEnd"/>
      <w:r>
        <w:rPr>
          <w:rFonts w:ascii="宋体" w:hAnsi="宋体" w:hint="eastAsia"/>
          <w:sz w:val="22"/>
        </w:rPr>
        <w:t>&gt;&lt;/</w:t>
      </w:r>
      <w:proofErr w:type="spellStart"/>
      <w:r>
        <w:rPr>
          <w:rFonts w:ascii="宋体" w:hAnsi="宋体" w:hint="eastAsia"/>
          <w:sz w:val="22"/>
        </w:rPr>
        <w:t>rcvpartyBnkgId</w:t>
      </w:r>
      <w:proofErr w:type="spellEnd"/>
      <w:r>
        <w:rPr>
          <w:rFonts w:ascii="宋体" w:hAnsi="宋体" w:hint="eastAsia"/>
          <w:sz w:val="22"/>
        </w:rPr>
        <w:t>&gt;</w:t>
      </w:r>
    </w:p>
    <w:p w14:paraId="030A3D57"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debitAmt</w:t>
      </w:r>
      <w:proofErr w:type="spellEnd"/>
      <w:r>
        <w:rPr>
          <w:rFonts w:ascii="宋体" w:hAnsi="宋体" w:hint="eastAsia"/>
          <w:sz w:val="22"/>
        </w:rPr>
        <w:t>&gt;1&lt;/</w:t>
      </w:r>
      <w:proofErr w:type="spellStart"/>
      <w:r>
        <w:rPr>
          <w:rFonts w:ascii="宋体" w:hAnsi="宋体" w:hint="eastAsia"/>
          <w:sz w:val="22"/>
        </w:rPr>
        <w:t>debitAmt</w:t>
      </w:r>
      <w:proofErr w:type="spellEnd"/>
      <w:r>
        <w:rPr>
          <w:rFonts w:ascii="宋体" w:hAnsi="宋体" w:hint="eastAsia"/>
          <w:sz w:val="22"/>
        </w:rPr>
        <w:t>&gt;</w:t>
      </w:r>
    </w:p>
    <w:p w14:paraId="3ADFEBED"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pscpt</w:t>
      </w:r>
      <w:proofErr w:type="spellEnd"/>
      <w:r>
        <w:rPr>
          <w:rFonts w:ascii="宋体" w:hAnsi="宋体" w:hint="eastAsia"/>
          <w:sz w:val="22"/>
        </w:rPr>
        <w:t>&gt;</w:t>
      </w:r>
      <w:r>
        <w:rPr>
          <w:rFonts w:ascii="宋体" w:hAnsi="宋体" w:hint="eastAsia"/>
          <w:sz w:val="22"/>
        </w:rPr>
        <w:t>明细附言</w:t>
      </w:r>
      <w:r>
        <w:rPr>
          <w:rFonts w:ascii="宋体" w:hAnsi="宋体" w:hint="eastAsia"/>
          <w:sz w:val="22"/>
        </w:rPr>
        <w:t>2&lt;/</w:t>
      </w:r>
      <w:proofErr w:type="spellStart"/>
      <w:r>
        <w:rPr>
          <w:rFonts w:ascii="宋体" w:hAnsi="宋体" w:hint="eastAsia"/>
          <w:sz w:val="22"/>
        </w:rPr>
        <w:t>pscpt</w:t>
      </w:r>
      <w:proofErr w:type="spellEnd"/>
      <w:r>
        <w:rPr>
          <w:rFonts w:ascii="宋体" w:hAnsi="宋体" w:hint="eastAsia"/>
          <w:sz w:val="22"/>
        </w:rPr>
        <w:t>&gt;</w:t>
      </w:r>
    </w:p>
    <w:p w14:paraId="3B6ABB37" w14:textId="77777777" w:rsidR="00567AFA" w:rsidRDefault="00000000">
      <w:pPr>
        <w:jc w:val="left"/>
        <w:rPr>
          <w:rFonts w:ascii="宋体" w:hAnsi="宋体"/>
          <w:sz w:val="22"/>
        </w:rPr>
      </w:pPr>
      <w:r>
        <w:rPr>
          <w:rFonts w:ascii="宋体" w:hAnsi="宋体" w:hint="eastAsia"/>
          <w:sz w:val="22"/>
        </w:rPr>
        <w:lastRenderedPageBreak/>
        <w:t xml:space="preserve">            &lt;</w:t>
      </w:r>
      <w:proofErr w:type="spellStart"/>
      <w:r>
        <w:rPr>
          <w:rFonts w:ascii="宋体" w:hAnsi="宋体" w:hint="eastAsia"/>
          <w:sz w:val="22"/>
        </w:rPr>
        <w:t>rmrk</w:t>
      </w:r>
      <w:proofErr w:type="spellEnd"/>
      <w:r>
        <w:rPr>
          <w:rFonts w:ascii="宋体" w:hAnsi="宋体" w:hint="eastAsia"/>
          <w:sz w:val="22"/>
        </w:rPr>
        <w:t>&gt;</w:t>
      </w:r>
      <w:r>
        <w:rPr>
          <w:rFonts w:ascii="宋体" w:hAnsi="宋体" w:hint="eastAsia"/>
          <w:sz w:val="22"/>
        </w:rPr>
        <w:t>备注</w:t>
      </w:r>
      <w:r>
        <w:rPr>
          <w:rFonts w:ascii="宋体" w:hAnsi="宋体" w:hint="eastAsia"/>
          <w:sz w:val="22"/>
        </w:rPr>
        <w:t>2&lt;/</w:t>
      </w:r>
      <w:proofErr w:type="spellStart"/>
      <w:r>
        <w:rPr>
          <w:rFonts w:ascii="宋体" w:hAnsi="宋体" w:hint="eastAsia"/>
          <w:sz w:val="22"/>
        </w:rPr>
        <w:t>rmrk</w:t>
      </w:r>
      <w:proofErr w:type="spellEnd"/>
      <w:r>
        <w:rPr>
          <w:rFonts w:ascii="宋体" w:hAnsi="宋体" w:hint="eastAsia"/>
          <w:sz w:val="22"/>
        </w:rPr>
        <w:t>&gt;</w:t>
      </w:r>
    </w:p>
    <w:p w14:paraId="089D0ED7" w14:textId="77777777" w:rsidR="00567AFA" w:rsidRDefault="00000000">
      <w:pPr>
        <w:jc w:val="left"/>
        <w:rPr>
          <w:rFonts w:ascii="宋体" w:hAnsi="宋体"/>
          <w:sz w:val="22"/>
        </w:rPr>
      </w:pPr>
      <w:r>
        <w:rPr>
          <w:rFonts w:ascii="宋体" w:hAnsi="宋体" w:hint="eastAsia"/>
          <w:sz w:val="22"/>
        </w:rPr>
        <w:t xml:space="preserve">        &lt;/row&gt;</w:t>
      </w:r>
    </w:p>
    <w:p w14:paraId="0C4F0A20" w14:textId="77777777" w:rsidR="00567AFA" w:rsidRDefault="00000000">
      <w:pPr>
        <w:jc w:val="left"/>
        <w:rPr>
          <w:rFonts w:ascii="宋体" w:hAnsi="宋体"/>
          <w:sz w:val="22"/>
        </w:rPr>
      </w:pPr>
      <w:r>
        <w:rPr>
          <w:rFonts w:ascii="宋体" w:hAnsi="宋体" w:hint="eastAsia"/>
          <w:sz w:val="22"/>
        </w:rPr>
        <w:t xml:space="preserve">    &lt;/list&gt;</w:t>
      </w:r>
    </w:p>
    <w:p w14:paraId="4F44340F" w14:textId="77777777" w:rsidR="00567AFA" w:rsidRDefault="00000000">
      <w:pPr>
        <w:jc w:val="left"/>
        <w:rPr>
          <w:rFonts w:ascii="宋体" w:hAnsi="宋体"/>
          <w:sz w:val="22"/>
        </w:rPr>
      </w:pPr>
      <w:r>
        <w:rPr>
          <w:rFonts w:ascii="宋体" w:hAnsi="宋体" w:hint="eastAsia"/>
          <w:sz w:val="22"/>
        </w:rPr>
        <w:t>&lt;/stream&gt;</w:t>
      </w:r>
    </w:p>
    <w:p w14:paraId="068DF367" w14:textId="77777777" w:rsidR="00567AFA" w:rsidRDefault="00567AFA">
      <w:pPr>
        <w:spacing w:beforeLines="50" w:before="156" w:afterLines="50" w:after="156" w:line="288" w:lineRule="auto"/>
        <w:ind w:firstLineChars="200" w:firstLine="420"/>
        <w:rPr>
          <w:rFonts w:ascii="宋体" w:eastAsia="宋体" w:hAnsi="宋体" w:cs="宋体"/>
          <w:sz w:val="21"/>
          <w:szCs w:val="21"/>
          <w:lang w:bidi="ar"/>
        </w:rPr>
      </w:pPr>
    </w:p>
    <w:p w14:paraId="0EBF62A1" w14:textId="77777777" w:rsidR="00567AFA" w:rsidRDefault="00000000">
      <w:pPr>
        <w:pStyle w:val="40"/>
        <w:spacing w:line="360" w:lineRule="auto"/>
      </w:pPr>
      <w:bookmarkStart w:id="1901" w:name="_Toc18775"/>
      <w:bookmarkStart w:id="1902" w:name="_Toc23180"/>
      <w:bookmarkStart w:id="1903" w:name="_Toc10410"/>
      <w:bookmarkStart w:id="1904" w:name="_Toc19296"/>
      <w:bookmarkStart w:id="1905" w:name="_Toc3348"/>
      <w:bookmarkStart w:id="1906" w:name="_Toc18602"/>
      <w:bookmarkStart w:id="1907" w:name="_Toc20201"/>
      <w:bookmarkStart w:id="1908" w:name="_Toc25386"/>
      <w:bookmarkStart w:id="1909" w:name="_Toc14094"/>
      <w:bookmarkStart w:id="1910" w:name="_Toc5631"/>
      <w:bookmarkStart w:id="1911" w:name="_Toc3183"/>
      <w:bookmarkStart w:id="1912" w:name="_Toc9637"/>
      <w:bookmarkStart w:id="1913" w:name="_Toc20209"/>
      <w:bookmarkStart w:id="1914" w:name="_Toc7520"/>
      <w:bookmarkStart w:id="1915" w:name="_Toc23550"/>
      <w:bookmarkStart w:id="1916" w:name="_Toc8173"/>
      <w:bookmarkStart w:id="1917" w:name="_Toc12068"/>
      <w:bookmarkStart w:id="1918" w:name="_Toc23653"/>
      <w:r>
        <w:rPr>
          <w:rFonts w:hint="eastAsia"/>
        </w:rPr>
        <w:t>响应报文</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14:paraId="5F377468" w14:textId="77777777" w:rsidR="00567AFA" w:rsidRDefault="00000000">
      <w:pPr>
        <w:jc w:val="left"/>
        <w:rPr>
          <w:rFonts w:ascii="宋体" w:hAnsi="宋体"/>
          <w:sz w:val="22"/>
        </w:rPr>
      </w:pPr>
      <w:r>
        <w:rPr>
          <w:rFonts w:ascii="宋体" w:hAnsi="宋体" w:hint="eastAsia"/>
          <w:sz w:val="22"/>
        </w:rPr>
        <w:t>&lt;?xml version="1.0" encoding="GBK"?&gt;</w:t>
      </w:r>
    </w:p>
    <w:p w14:paraId="6D79A347" w14:textId="77777777" w:rsidR="00567AFA" w:rsidRDefault="00000000">
      <w:pPr>
        <w:jc w:val="left"/>
        <w:rPr>
          <w:rFonts w:ascii="宋体" w:hAnsi="宋体"/>
          <w:sz w:val="22"/>
        </w:rPr>
      </w:pPr>
      <w:r>
        <w:rPr>
          <w:rFonts w:ascii="宋体" w:hAnsi="宋体" w:hint="eastAsia"/>
          <w:sz w:val="22"/>
        </w:rPr>
        <w:t>&lt;stream&gt;</w:t>
      </w:r>
    </w:p>
    <w:p w14:paraId="6E79D167"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dealMode</w:t>
      </w:r>
      <w:proofErr w:type="spellEnd"/>
      <w:r>
        <w:rPr>
          <w:rFonts w:ascii="宋体" w:hAnsi="宋体" w:hint="eastAsia"/>
          <w:sz w:val="22"/>
        </w:rPr>
        <w:t>&gt;3&lt;/</w:t>
      </w:r>
      <w:proofErr w:type="spellStart"/>
      <w:r>
        <w:rPr>
          <w:rFonts w:ascii="宋体" w:hAnsi="宋体" w:hint="eastAsia"/>
          <w:sz w:val="22"/>
        </w:rPr>
        <w:t>dealMode</w:t>
      </w:r>
      <w:proofErr w:type="spellEnd"/>
      <w:r>
        <w:rPr>
          <w:rFonts w:ascii="宋体" w:hAnsi="宋体" w:hint="eastAsia"/>
          <w:sz w:val="22"/>
        </w:rPr>
        <w:t>&gt;</w:t>
      </w:r>
    </w:p>
    <w:p w14:paraId="52634AF0"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externalBatNum</w:t>
      </w:r>
      <w:proofErr w:type="spellEnd"/>
      <w:r>
        <w:rPr>
          <w:rFonts w:ascii="宋体" w:hAnsi="宋体" w:hint="eastAsia"/>
          <w:sz w:val="22"/>
        </w:rPr>
        <w:t>&gt;PYCD001&lt;/</w:t>
      </w:r>
      <w:proofErr w:type="spellStart"/>
      <w:r>
        <w:rPr>
          <w:rFonts w:ascii="宋体" w:hAnsi="宋体" w:hint="eastAsia"/>
          <w:sz w:val="22"/>
        </w:rPr>
        <w:t>externalBatNum</w:t>
      </w:r>
      <w:proofErr w:type="spellEnd"/>
      <w:r>
        <w:rPr>
          <w:rFonts w:ascii="宋体" w:hAnsi="宋体" w:hint="eastAsia"/>
          <w:sz w:val="22"/>
        </w:rPr>
        <w:t>&gt;</w:t>
      </w:r>
    </w:p>
    <w:p w14:paraId="463EB008"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failReason</w:t>
      </w:r>
      <w:proofErr w:type="spellEnd"/>
      <w:r>
        <w:rPr>
          <w:rFonts w:ascii="宋体" w:hAnsi="宋体" w:hint="eastAsia"/>
          <w:sz w:val="22"/>
        </w:rPr>
        <w:t>&gt;&lt;/</w:t>
      </w:r>
      <w:proofErr w:type="spellStart"/>
      <w:r>
        <w:rPr>
          <w:rFonts w:ascii="宋体" w:hAnsi="宋体" w:hint="eastAsia"/>
          <w:sz w:val="22"/>
        </w:rPr>
        <w:t>failReason</w:t>
      </w:r>
      <w:proofErr w:type="spellEnd"/>
      <w:r>
        <w:rPr>
          <w:rFonts w:ascii="宋体" w:hAnsi="宋体" w:hint="eastAsia"/>
          <w:sz w:val="22"/>
        </w:rPr>
        <w:t>&gt;</w:t>
      </w:r>
    </w:p>
    <w:p w14:paraId="6DF3EA63" w14:textId="77777777" w:rsidR="00567AFA" w:rsidRDefault="00000000">
      <w:pPr>
        <w:jc w:val="left"/>
        <w:rPr>
          <w:rFonts w:ascii="宋体" w:hAnsi="宋体"/>
          <w:sz w:val="22"/>
        </w:rPr>
      </w:pPr>
      <w:r>
        <w:rPr>
          <w:rFonts w:ascii="宋体" w:hAnsi="宋体" w:hint="eastAsia"/>
          <w:sz w:val="22"/>
        </w:rPr>
        <w:t xml:space="preserve">    &lt;status&gt;AAAAAAA&lt;/status&gt;</w:t>
      </w:r>
    </w:p>
    <w:p w14:paraId="4173BCBE"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statusText</w:t>
      </w:r>
      <w:proofErr w:type="spellEnd"/>
      <w:r>
        <w:rPr>
          <w:rFonts w:ascii="宋体" w:hAnsi="宋体" w:hint="eastAsia"/>
          <w:sz w:val="22"/>
        </w:rPr>
        <w:t>&gt;</w:t>
      </w:r>
      <w:r>
        <w:rPr>
          <w:rFonts w:ascii="宋体" w:hAnsi="宋体" w:hint="eastAsia"/>
          <w:sz w:val="22"/>
        </w:rPr>
        <w:t>交易成功</w:t>
      </w:r>
      <w:r>
        <w:rPr>
          <w:rFonts w:ascii="宋体" w:hAnsi="宋体" w:hint="eastAsia"/>
          <w:sz w:val="22"/>
        </w:rPr>
        <w:t>&lt;/</w:t>
      </w:r>
      <w:proofErr w:type="spellStart"/>
      <w:r>
        <w:rPr>
          <w:rFonts w:ascii="宋体" w:hAnsi="宋体" w:hint="eastAsia"/>
          <w:sz w:val="22"/>
        </w:rPr>
        <w:t>statusText</w:t>
      </w:r>
      <w:proofErr w:type="spellEnd"/>
      <w:r>
        <w:rPr>
          <w:rFonts w:ascii="宋体" w:hAnsi="宋体" w:hint="eastAsia"/>
          <w:sz w:val="22"/>
        </w:rPr>
        <w:t>&gt;</w:t>
      </w:r>
    </w:p>
    <w:p w14:paraId="101CAAB4" w14:textId="77777777" w:rsidR="00567AFA" w:rsidRDefault="00000000">
      <w:pPr>
        <w:jc w:val="left"/>
        <w:rPr>
          <w:rFonts w:ascii="宋体" w:hAnsi="宋体"/>
          <w:sz w:val="22"/>
        </w:rPr>
      </w:pPr>
      <w:r>
        <w:rPr>
          <w:rFonts w:ascii="宋体" w:hAnsi="宋体" w:hint="eastAsia"/>
          <w:sz w:val="22"/>
        </w:rPr>
        <w:t xml:space="preserve">    &lt;list name="</w:t>
      </w:r>
      <w:proofErr w:type="spellStart"/>
      <w:r>
        <w:rPr>
          <w:rFonts w:ascii="宋体" w:hAnsi="宋体" w:hint="eastAsia"/>
          <w:sz w:val="22"/>
        </w:rPr>
        <w:t>debitInfoList</w:t>
      </w:r>
      <w:proofErr w:type="spellEnd"/>
      <w:r>
        <w:rPr>
          <w:rFonts w:ascii="宋体" w:hAnsi="宋体" w:hint="eastAsia"/>
          <w:sz w:val="22"/>
        </w:rPr>
        <w:t>"&gt;</w:t>
      </w:r>
    </w:p>
    <w:p w14:paraId="36CD8186" w14:textId="77777777" w:rsidR="00567AFA" w:rsidRDefault="00000000">
      <w:pPr>
        <w:jc w:val="left"/>
        <w:rPr>
          <w:rFonts w:ascii="宋体" w:hAnsi="宋体"/>
          <w:sz w:val="22"/>
        </w:rPr>
      </w:pPr>
      <w:r>
        <w:rPr>
          <w:rFonts w:ascii="宋体" w:hAnsi="宋体" w:hint="eastAsia"/>
          <w:sz w:val="22"/>
        </w:rPr>
        <w:t xml:space="preserve">        &lt;row&gt;</w:t>
      </w:r>
    </w:p>
    <w:p w14:paraId="04EECC1F"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externalNum</w:t>
      </w:r>
      <w:proofErr w:type="spellEnd"/>
      <w:r>
        <w:rPr>
          <w:rFonts w:ascii="宋体" w:hAnsi="宋体" w:hint="eastAsia"/>
          <w:sz w:val="22"/>
        </w:rPr>
        <w:t>&gt;PL-1&lt;/</w:t>
      </w:r>
      <w:proofErr w:type="spellStart"/>
      <w:r>
        <w:rPr>
          <w:rFonts w:ascii="宋体" w:hAnsi="宋体" w:hint="eastAsia"/>
          <w:sz w:val="22"/>
        </w:rPr>
        <w:t>externalNum</w:t>
      </w:r>
      <w:proofErr w:type="spellEnd"/>
      <w:r>
        <w:rPr>
          <w:rFonts w:ascii="宋体" w:hAnsi="宋体" w:hint="eastAsia"/>
          <w:sz w:val="22"/>
        </w:rPr>
        <w:t>&gt;</w:t>
      </w:r>
    </w:p>
    <w:p w14:paraId="58197DF4"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rowStat</w:t>
      </w:r>
      <w:proofErr w:type="spellEnd"/>
      <w:r>
        <w:rPr>
          <w:rFonts w:ascii="宋体" w:hAnsi="宋体" w:hint="eastAsia"/>
          <w:sz w:val="22"/>
        </w:rPr>
        <w:t>&gt;AAAAAAA&lt;/</w:t>
      </w:r>
      <w:proofErr w:type="spellStart"/>
      <w:r>
        <w:rPr>
          <w:rFonts w:ascii="宋体" w:hAnsi="宋体" w:hint="eastAsia"/>
          <w:sz w:val="22"/>
        </w:rPr>
        <w:t>rowStat</w:t>
      </w:r>
      <w:proofErr w:type="spellEnd"/>
      <w:r>
        <w:rPr>
          <w:rFonts w:ascii="宋体" w:hAnsi="宋体" w:hint="eastAsia"/>
          <w:sz w:val="22"/>
        </w:rPr>
        <w:t>&gt;</w:t>
      </w:r>
    </w:p>
    <w:p w14:paraId="6501D86C"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rowStatMsg</w:t>
      </w:r>
      <w:proofErr w:type="spellEnd"/>
      <w:r>
        <w:rPr>
          <w:rFonts w:ascii="宋体" w:hAnsi="宋体" w:hint="eastAsia"/>
          <w:sz w:val="22"/>
        </w:rPr>
        <w:t>&gt;&lt;/</w:t>
      </w:r>
      <w:proofErr w:type="spellStart"/>
      <w:r>
        <w:rPr>
          <w:rFonts w:ascii="宋体" w:hAnsi="宋体" w:hint="eastAsia"/>
          <w:sz w:val="22"/>
        </w:rPr>
        <w:t>rowStatMsg</w:t>
      </w:r>
      <w:proofErr w:type="spellEnd"/>
      <w:r>
        <w:rPr>
          <w:rFonts w:ascii="宋体" w:hAnsi="宋体" w:hint="eastAsia"/>
          <w:sz w:val="22"/>
        </w:rPr>
        <w:t>&gt;</w:t>
      </w:r>
    </w:p>
    <w:p w14:paraId="12D89ED3" w14:textId="77777777" w:rsidR="00567AFA" w:rsidRDefault="00000000">
      <w:pPr>
        <w:jc w:val="left"/>
        <w:rPr>
          <w:rFonts w:ascii="宋体" w:hAnsi="宋体"/>
          <w:sz w:val="22"/>
        </w:rPr>
      </w:pPr>
      <w:r>
        <w:rPr>
          <w:rFonts w:ascii="宋体" w:hAnsi="宋体" w:hint="eastAsia"/>
          <w:sz w:val="22"/>
        </w:rPr>
        <w:t xml:space="preserve">        &lt;/row&gt;</w:t>
      </w:r>
    </w:p>
    <w:p w14:paraId="1B51B43C" w14:textId="77777777" w:rsidR="00567AFA" w:rsidRDefault="00000000">
      <w:pPr>
        <w:jc w:val="left"/>
        <w:rPr>
          <w:rFonts w:ascii="宋体" w:hAnsi="宋体"/>
          <w:sz w:val="22"/>
        </w:rPr>
      </w:pPr>
      <w:r>
        <w:rPr>
          <w:rFonts w:ascii="宋体" w:hAnsi="宋体" w:hint="eastAsia"/>
          <w:sz w:val="22"/>
        </w:rPr>
        <w:t xml:space="preserve">        &lt;row&gt;</w:t>
      </w:r>
    </w:p>
    <w:p w14:paraId="287C2263"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externalNum</w:t>
      </w:r>
      <w:proofErr w:type="spellEnd"/>
      <w:r>
        <w:rPr>
          <w:rFonts w:ascii="宋体" w:hAnsi="宋体" w:hint="eastAsia"/>
          <w:sz w:val="22"/>
        </w:rPr>
        <w:t>&gt;PL-2&lt;/</w:t>
      </w:r>
      <w:proofErr w:type="spellStart"/>
      <w:r>
        <w:rPr>
          <w:rFonts w:ascii="宋体" w:hAnsi="宋体" w:hint="eastAsia"/>
          <w:sz w:val="22"/>
        </w:rPr>
        <w:t>externalNum</w:t>
      </w:r>
      <w:proofErr w:type="spellEnd"/>
      <w:r>
        <w:rPr>
          <w:rFonts w:ascii="宋体" w:hAnsi="宋体" w:hint="eastAsia"/>
          <w:sz w:val="22"/>
        </w:rPr>
        <w:t>&gt;</w:t>
      </w:r>
    </w:p>
    <w:p w14:paraId="3D3FF978"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rowStat</w:t>
      </w:r>
      <w:proofErr w:type="spellEnd"/>
      <w:r>
        <w:rPr>
          <w:rFonts w:ascii="宋体" w:hAnsi="宋体" w:hint="eastAsia"/>
          <w:sz w:val="22"/>
        </w:rPr>
        <w:t>&gt;AAAAAAA&lt;/</w:t>
      </w:r>
      <w:proofErr w:type="spellStart"/>
      <w:r>
        <w:rPr>
          <w:rFonts w:ascii="宋体" w:hAnsi="宋体" w:hint="eastAsia"/>
          <w:sz w:val="22"/>
        </w:rPr>
        <w:t>rowStat</w:t>
      </w:r>
      <w:proofErr w:type="spellEnd"/>
      <w:r>
        <w:rPr>
          <w:rFonts w:ascii="宋体" w:hAnsi="宋体" w:hint="eastAsia"/>
          <w:sz w:val="22"/>
        </w:rPr>
        <w:t>&gt;</w:t>
      </w:r>
    </w:p>
    <w:p w14:paraId="5A5251B3" w14:textId="77777777" w:rsidR="00567AFA" w:rsidRDefault="00000000">
      <w:pPr>
        <w:jc w:val="left"/>
        <w:rPr>
          <w:rFonts w:ascii="宋体" w:hAnsi="宋体"/>
          <w:sz w:val="22"/>
        </w:rPr>
      </w:pPr>
      <w:r>
        <w:rPr>
          <w:rFonts w:ascii="宋体" w:hAnsi="宋体" w:hint="eastAsia"/>
          <w:sz w:val="22"/>
        </w:rPr>
        <w:t xml:space="preserve">            &lt;</w:t>
      </w:r>
      <w:proofErr w:type="spellStart"/>
      <w:r>
        <w:rPr>
          <w:rFonts w:ascii="宋体" w:hAnsi="宋体" w:hint="eastAsia"/>
          <w:sz w:val="22"/>
        </w:rPr>
        <w:t>rowStatMsg</w:t>
      </w:r>
      <w:proofErr w:type="spellEnd"/>
      <w:r>
        <w:rPr>
          <w:rFonts w:ascii="宋体" w:hAnsi="宋体" w:hint="eastAsia"/>
          <w:sz w:val="22"/>
        </w:rPr>
        <w:t>&gt;&lt;/</w:t>
      </w:r>
      <w:proofErr w:type="spellStart"/>
      <w:r>
        <w:rPr>
          <w:rFonts w:ascii="宋体" w:hAnsi="宋体" w:hint="eastAsia"/>
          <w:sz w:val="22"/>
        </w:rPr>
        <w:t>rowStatMsg</w:t>
      </w:r>
      <w:proofErr w:type="spellEnd"/>
      <w:r>
        <w:rPr>
          <w:rFonts w:ascii="宋体" w:hAnsi="宋体" w:hint="eastAsia"/>
          <w:sz w:val="22"/>
        </w:rPr>
        <w:t>&gt;</w:t>
      </w:r>
    </w:p>
    <w:p w14:paraId="23152974" w14:textId="77777777" w:rsidR="00567AFA" w:rsidRDefault="00000000">
      <w:pPr>
        <w:jc w:val="left"/>
        <w:rPr>
          <w:rFonts w:ascii="宋体" w:hAnsi="宋体"/>
          <w:sz w:val="22"/>
        </w:rPr>
      </w:pPr>
      <w:r>
        <w:rPr>
          <w:rFonts w:ascii="宋体" w:hAnsi="宋体" w:hint="eastAsia"/>
          <w:sz w:val="22"/>
        </w:rPr>
        <w:t xml:space="preserve">        &lt;/row&gt;</w:t>
      </w:r>
    </w:p>
    <w:p w14:paraId="7DE4106B" w14:textId="77777777" w:rsidR="00567AFA" w:rsidRDefault="00000000">
      <w:pPr>
        <w:jc w:val="left"/>
        <w:rPr>
          <w:rFonts w:ascii="宋体" w:hAnsi="宋体"/>
          <w:sz w:val="22"/>
        </w:rPr>
      </w:pPr>
      <w:r>
        <w:rPr>
          <w:rFonts w:ascii="宋体" w:hAnsi="宋体" w:hint="eastAsia"/>
          <w:sz w:val="22"/>
        </w:rPr>
        <w:t xml:space="preserve">    &lt;/list&gt;</w:t>
      </w:r>
    </w:p>
    <w:p w14:paraId="3156CB70" w14:textId="77777777" w:rsidR="00567AFA" w:rsidRDefault="00000000">
      <w:pPr>
        <w:jc w:val="left"/>
        <w:rPr>
          <w:rFonts w:ascii="宋体" w:hAnsi="宋体"/>
          <w:sz w:val="22"/>
        </w:rPr>
      </w:pPr>
      <w:r>
        <w:rPr>
          <w:rFonts w:ascii="宋体" w:hAnsi="宋体" w:hint="eastAsia"/>
          <w:sz w:val="22"/>
        </w:rPr>
        <w:t>&lt;/stream&gt;</w:t>
      </w:r>
    </w:p>
    <w:p w14:paraId="69C7572F" w14:textId="77777777" w:rsidR="00567AFA" w:rsidRDefault="00567AFA">
      <w:pPr>
        <w:pStyle w:val="a3"/>
      </w:pPr>
    </w:p>
    <w:p w14:paraId="1F689B90" w14:textId="77777777" w:rsidR="00567AFA" w:rsidRDefault="00000000">
      <w:pPr>
        <w:pStyle w:val="30"/>
      </w:pPr>
      <w:bookmarkStart w:id="1919" w:name="_Toc916"/>
      <w:bookmarkStart w:id="1920" w:name="_Toc27969"/>
      <w:bookmarkStart w:id="1921" w:name="_Toc26195"/>
      <w:bookmarkStart w:id="1922" w:name="_Toc3887"/>
      <w:bookmarkStart w:id="1923" w:name="_Toc28736"/>
      <w:bookmarkStart w:id="1924" w:name="_Toc24646"/>
      <w:bookmarkStart w:id="1925" w:name="_Toc22854"/>
      <w:bookmarkStart w:id="1926" w:name="_Toc16341"/>
      <w:bookmarkStart w:id="1927" w:name="_Toc26473"/>
      <w:r>
        <w:rPr>
          <w:rFonts w:hint="eastAsia"/>
        </w:rPr>
        <w:lastRenderedPageBreak/>
        <w:t>收款明细标签查询（暂未上线，上线时间待定）</w:t>
      </w:r>
      <w:bookmarkEnd w:id="1919"/>
      <w:bookmarkEnd w:id="1920"/>
      <w:bookmarkEnd w:id="1921"/>
      <w:bookmarkEnd w:id="1922"/>
      <w:bookmarkEnd w:id="1923"/>
      <w:bookmarkEnd w:id="1924"/>
      <w:bookmarkEnd w:id="1925"/>
      <w:bookmarkEnd w:id="1926"/>
      <w:bookmarkEnd w:id="1927"/>
    </w:p>
    <w:p w14:paraId="0B24B5F6" w14:textId="77777777" w:rsidR="00567AFA" w:rsidRDefault="00000000">
      <w:pPr>
        <w:spacing w:before="100" w:beforeAutospacing="1" w:line="360" w:lineRule="auto"/>
        <w:ind w:firstLine="420"/>
        <w:rPr>
          <w:rFonts w:eastAsia="宋体" w:cs="宋体"/>
          <w:b/>
          <w:sz w:val="24"/>
        </w:rPr>
      </w:pPr>
      <w:r>
        <w:rPr>
          <w:rFonts w:ascii="宋体" w:hAnsi="宋体" w:cs="宋体" w:hint="eastAsia"/>
          <w:b/>
          <w:sz w:val="24"/>
          <w:lang w:bidi="ar"/>
        </w:rPr>
        <w:t>请求代码：</w:t>
      </w:r>
      <w:r>
        <w:rPr>
          <w:rFonts w:ascii="宋体" w:hAnsi="宋体" w:cs="宋体" w:hint="eastAsia"/>
          <w:b/>
          <w:sz w:val="24"/>
          <w:lang w:bidi="ar"/>
        </w:rPr>
        <w:t>SKDLRPQR</w:t>
      </w:r>
    </w:p>
    <w:p w14:paraId="1A655F42"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接口说明：</w:t>
      </w:r>
    </w:p>
    <w:p w14:paraId="3E0425FE"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该接口用于</w:t>
      </w:r>
      <w:r>
        <w:rPr>
          <w:rFonts w:ascii="宋体" w:hAnsi="宋体" w:cs="宋体" w:hint="eastAsia"/>
          <w:sz w:val="24"/>
          <w:lang w:bidi="ar"/>
        </w:rPr>
        <w:t>ERP</w:t>
      </w:r>
      <w:r>
        <w:rPr>
          <w:rFonts w:ascii="宋体" w:hAnsi="宋体" w:cs="宋体" w:hint="eastAsia"/>
          <w:sz w:val="24"/>
          <w:lang w:bidi="ar"/>
        </w:rPr>
        <w:t>系统查询银行账号明细中认领标签信息以及认领时被拆分的认领明细数据</w:t>
      </w:r>
      <w:r>
        <w:rPr>
          <w:rFonts w:ascii="宋体" w:hAnsi="宋体" w:cs="宋体" w:hint="eastAsia"/>
          <w:sz w:val="24"/>
          <w:lang w:bidi="ar"/>
        </w:rPr>
        <w:t>,</w:t>
      </w:r>
      <w:r>
        <w:rPr>
          <w:rFonts w:ascii="宋体" w:hAnsi="宋体" w:cs="宋体" w:hint="eastAsia"/>
          <w:sz w:val="24"/>
          <w:lang w:bidi="ar"/>
        </w:rPr>
        <w:t>每一个</w:t>
      </w:r>
      <w:proofErr w:type="spellStart"/>
      <w:r>
        <w:rPr>
          <w:rFonts w:ascii="宋体" w:hAnsi="宋体" w:cs="宋体" w:hint="eastAsia"/>
          <w:sz w:val="24"/>
          <w:lang w:bidi="ar"/>
        </w:rPr>
        <w:t>sumTranNo</w:t>
      </w:r>
      <w:proofErr w:type="spellEnd"/>
      <w:r>
        <w:rPr>
          <w:rFonts w:ascii="宋体" w:hAnsi="宋体" w:cs="宋体" w:hint="eastAsia"/>
          <w:sz w:val="24"/>
          <w:lang w:bidi="ar"/>
        </w:rPr>
        <w:t>认领明细列表</w:t>
      </w:r>
      <w:proofErr w:type="spellStart"/>
      <w:r>
        <w:rPr>
          <w:rFonts w:ascii="宋体" w:hAnsi="宋体" w:cs="宋体" w:hint="eastAsia"/>
          <w:sz w:val="24"/>
          <w:lang w:bidi="ar"/>
        </w:rPr>
        <w:t>rldetail</w:t>
      </w:r>
      <w:proofErr w:type="spellEnd"/>
      <w:r>
        <w:rPr>
          <w:rFonts w:ascii="宋体" w:hAnsi="宋体" w:cs="宋体" w:hint="eastAsia"/>
          <w:sz w:val="24"/>
          <w:lang w:bidi="ar"/>
        </w:rPr>
        <w:t>上限为</w:t>
      </w:r>
      <w:r>
        <w:rPr>
          <w:rFonts w:ascii="宋体" w:hAnsi="宋体" w:cs="宋体" w:hint="eastAsia"/>
          <w:sz w:val="24"/>
          <w:lang w:bidi="ar"/>
        </w:rPr>
        <w:t>50</w:t>
      </w:r>
      <w:r>
        <w:rPr>
          <w:rFonts w:ascii="宋体" w:hAnsi="宋体" w:cs="宋体" w:hint="eastAsia"/>
          <w:sz w:val="24"/>
          <w:lang w:bidi="ar"/>
        </w:rPr>
        <w:t>条记录。</w:t>
      </w:r>
    </w:p>
    <w:p w14:paraId="403251E6"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657CA91D"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请求使用的银企直联用户需有相关账号的所属机构、实际使用机构查询权限</w:t>
      </w:r>
      <w:r>
        <w:rPr>
          <w:rFonts w:ascii="宋体" w:hAnsi="宋体" w:cs="宋体" w:hint="eastAsia"/>
          <w:sz w:val="24"/>
          <w:lang w:bidi="ar"/>
        </w:rPr>
        <w:tab/>
      </w:r>
      <w:r>
        <w:rPr>
          <w:rFonts w:ascii="宋体" w:hAnsi="宋体" w:cs="宋体" w:hint="eastAsia"/>
          <w:sz w:val="24"/>
          <w:lang w:bidi="ar"/>
        </w:rPr>
        <w:t>；</w:t>
      </w:r>
    </w:p>
    <w:p w14:paraId="7A709F17"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该交易使用分页查询，起始记录号从</w:t>
      </w:r>
      <w:r>
        <w:rPr>
          <w:rFonts w:ascii="宋体" w:hAnsi="宋体" w:cs="宋体" w:hint="eastAsia"/>
          <w:sz w:val="24"/>
          <w:lang w:bidi="ar"/>
        </w:rPr>
        <w:t>1</w:t>
      </w:r>
      <w:r>
        <w:rPr>
          <w:rFonts w:ascii="宋体" w:hAnsi="宋体" w:cs="宋体" w:hint="eastAsia"/>
          <w:sz w:val="24"/>
          <w:lang w:bidi="ar"/>
        </w:rPr>
        <w:t>开始，每页最多显示</w:t>
      </w:r>
      <w:r>
        <w:rPr>
          <w:rFonts w:ascii="宋体" w:hAnsi="宋体" w:cs="宋体" w:hint="eastAsia"/>
          <w:sz w:val="24"/>
          <w:lang w:bidi="ar"/>
        </w:rPr>
        <w:t>20</w:t>
      </w:r>
      <w:r>
        <w:rPr>
          <w:rFonts w:ascii="宋体" w:hAnsi="宋体" w:cs="宋体" w:hint="eastAsia"/>
          <w:sz w:val="24"/>
          <w:lang w:bidi="ar"/>
        </w:rPr>
        <w:t>条记录。报文中的交易流水号</w:t>
      </w:r>
      <w:proofErr w:type="spellStart"/>
      <w:r>
        <w:rPr>
          <w:rFonts w:ascii="宋体" w:hAnsi="宋体" w:cs="宋体" w:hint="eastAsia"/>
          <w:sz w:val="24"/>
          <w:lang w:bidi="ar"/>
        </w:rPr>
        <w:t>sumTranNo</w:t>
      </w:r>
      <w:proofErr w:type="spellEnd"/>
      <w:r>
        <w:rPr>
          <w:rFonts w:ascii="宋体" w:hAnsi="宋体" w:cs="宋体" w:hint="eastAsia"/>
          <w:sz w:val="24"/>
          <w:lang w:bidi="ar"/>
        </w:rPr>
        <w:t>由司库系统产生，用于标识客户交易明细数据唯一性；</w:t>
      </w:r>
    </w:p>
    <w:p w14:paraId="4D94223A"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接口调用后未查询到数据返回空列表，输入账号不在授权范围内不返回对应账号的认领明细数据。</w:t>
      </w:r>
    </w:p>
    <w:p w14:paraId="46F1E21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4.ERP</w:t>
      </w:r>
      <w:r>
        <w:rPr>
          <w:rFonts w:ascii="宋体" w:hAnsi="宋体" w:cs="宋体" w:hint="eastAsia"/>
          <w:sz w:val="24"/>
          <w:lang w:bidi="ar"/>
        </w:rPr>
        <w:t>系统优先查询银行账号明细并根据银行账号明细</w:t>
      </w:r>
      <w:proofErr w:type="spellStart"/>
      <w:r>
        <w:rPr>
          <w:rFonts w:ascii="宋体" w:hAnsi="宋体" w:cs="宋体" w:hint="eastAsia"/>
          <w:sz w:val="24"/>
          <w:lang w:bidi="ar"/>
        </w:rPr>
        <w:t>sumTranNo</w:t>
      </w:r>
      <w:proofErr w:type="spellEnd"/>
      <w:r>
        <w:rPr>
          <w:rFonts w:ascii="宋体" w:hAnsi="宋体" w:cs="宋体" w:hint="eastAsia"/>
          <w:sz w:val="24"/>
          <w:lang w:bidi="ar"/>
        </w:rPr>
        <w:t>与本接口</w:t>
      </w:r>
      <w:proofErr w:type="spellStart"/>
      <w:r>
        <w:rPr>
          <w:rFonts w:ascii="宋体" w:hAnsi="宋体" w:cs="宋体" w:hint="eastAsia"/>
          <w:sz w:val="24"/>
          <w:lang w:bidi="ar"/>
        </w:rPr>
        <w:t>sumTranNo</w:t>
      </w:r>
      <w:proofErr w:type="spellEnd"/>
      <w:r>
        <w:rPr>
          <w:rFonts w:ascii="宋体" w:hAnsi="宋体" w:cs="宋体" w:hint="eastAsia"/>
          <w:sz w:val="24"/>
          <w:lang w:bidi="ar"/>
        </w:rPr>
        <w:t>进行匹配并关联认领明细及认领标签信息。</w:t>
      </w:r>
    </w:p>
    <w:p w14:paraId="487A553B" w14:textId="77777777" w:rsidR="00567AFA" w:rsidRDefault="00567AFA">
      <w:pPr>
        <w:pStyle w:val="a2"/>
        <w:ind w:firstLine="240"/>
      </w:pPr>
    </w:p>
    <w:p w14:paraId="182494F9" w14:textId="77777777" w:rsidR="00567AFA" w:rsidRDefault="00567AFA">
      <w:pPr>
        <w:spacing w:line="360" w:lineRule="auto"/>
        <w:ind w:firstLine="420"/>
        <w:rPr>
          <w:rFonts w:ascii="宋体" w:hAnsi="宋体" w:cs="宋体"/>
          <w:sz w:val="24"/>
          <w:lang w:bidi="ar"/>
        </w:rPr>
      </w:pPr>
    </w:p>
    <w:p w14:paraId="4E73D472" w14:textId="77777777" w:rsidR="00567AFA" w:rsidRDefault="00567AFA">
      <w:pPr>
        <w:pStyle w:val="a2"/>
        <w:ind w:firstLine="240"/>
      </w:pPr>
    </w:p>
    <w:p w14:paraId="4CA9F7E6" w14:textId="77777777" w:rsidR="00567AFA" w:rsidRDefault="00000000">
      <w:pPr>
        <w:pStyle w:val="40"/>
        <w:spacing w:line="360" w:lineRule="auto"/>
      </w:pPr>
      <w:bookmarkStart w:id="1928" w:name="_Toc19355"/>
      <w:bookmarkStart w:id="1929" w:name="_Toc12924"/>
      <w:bookmarkStart w:id="1930" w:name="_Toc19595"/>
      <w:bookmarkStart w:id="1931" w:name="_Toc6487"/>
      <w:bookmarkStart w:id="1932" w:name="_Toc30745"/>
      <w:bookmarkStart w:id="1933" w:name="_Toc523"/>
      <w:bookmarkStart w:id="1934" w:name="_Toc14239"/>
      <w:bookmarkStart w:id="1935" w:name="_Toc19886"/>
      <w:bookmarkStart w:id="1936" w:name="_Toc13024"/>
      <w:r>
        <w:rPr>
          <w:rFonts w:hint="eastAsia"/>
        </w:rPr>
        <w:t>参数说明</w:t>
      </w:r>
      <w:bookmarkEnd w:id="1928"/>
      <w:bookmarkEnd w:id="1929"/>
      <w:bookmarkEnd w:id="1930"/>
      <w:bookmarkEnd w:id="1931"/>
      <w:bookmarkEnd w:id="1932"/>
      <w:bookmarkEnd w:id="1933"/>
      <w:bookmarkEnd w:id="1934"/>
      <w:bookmarkEnd w:id="1935"/>
      <w:bookmarkEnd w:id="1936"/>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59"/>
        <w:gridCol w:w="929"/>
        <w:gridCol w:w="3577"/>
      </w:tblGrid>
      <w:tr w:rsidR="00567AFA" w14:paraId="39DF030A" w14:textId="77777777">
        <w:tc>
          <w:tcPr>
            <w:tcW w:w="2044" w:type="dxa"/>
            <w:shd w:val="clear" w:color="auto" w:fill="8DB3E2"/>
          </w:tcPr>
          <w:p w14:paraId="2F980E45" w14:textId="77777777" w:rsidR="00567AFA" w:rsidRDefault="00000000">
            <w:pPr>
              <w:pStyle w:val="a3"/>
              <w:spacing w:line="360" w:lineRule="auto"/>
              <w:jc w:val="center"/>
              <w:rPr>
                <w:rFonts w:ascii="仿宋" w:eastAsia="仿宋" w:hAnsi="仿宋" w:cs="仿宋"/>
                <w:color w:val="auto"/>
              </w:rPr>
            </w:pPr>
            <w:r>
              <w:rPr>
                <w:rFonts w:ascii="仿宋" w:eastAsia="仿宋" w:hAnsi="仿宋" w:cs="仿宋" w:hint="eastAsia"/>
                <w:color w:val="auto"/>
              </w:rPr>
              <w:t>字段标识</w:t>
            </w:r>
          </w:p>
        </w:tc>
        <w:tc>
          <w:tcPr>
            <w:tcW w:w="1281" w:type="dxa"/>
            <w:shd w:val="clear" w:color="auto" w:fill="8DB3E2"/>
          </w:tcPr>
          <w:p w14:paraId="77682D21" w14:textId="77777777" w:rsidR="00567AFA" w:rsidRDefault="00000000">
            <w:pPr>
              <w:pStyle w:val="a3"/>
              <w:spacing w:line="360" w:lineRule="auto"/>
              <w:jc w:val="center"/>
              <w:rPr>
                <w:rFonts w:ascii="仿宋" w:eastAsia="仿宋" w:hAnsi="仿宋" w:cs="仿宋"/>
                <w:color w:val="auto"/>
              </w:rPr>
            </w:pPr>
            <w:r>
              <w:rPr>
                <w:rFonts w:ascii="仿宋" w:eastAsia="仿宋" w:hAnsi="仿宋" w:cs="仿宋" w:hint="eastAsia"/>
                <w:color w:val="auto"/>
              </w:rPr>
              <w:t>字段名</w:t>
            </w:r>
          </w:p>
        </w:tc>
        <w:tc>
          <w:tcPr>
            <w:tcW w:w="1559" w:type="dxa"/>
            <w:shd w:val="clear" w:color="auto" w:fill="8DB3E2"/>
          </w:tcPr>
          <w:p w14:paraId="72983070" w14:textId="77777777" w:rsidR="00567AFA" w:rsidRDefault="00000000">
            <w:pPr>
              <w:pStyle w:val="a3"/>
              <w:spacing w:line="360" w:lineRule="auto"/>
              <w:jc w:val="center"/>
              <w:rPr>
                <w:rFonts w:ascii="仿宋" w:eastAsia="仿宋" w:hAnsi="仿宋" w:cs="仿宋"/>
                <w:color w:val="auto"/>
              </w:rPr>
            </w:pPr>
            <w:r>
              <w:rPr>
                <w:rFonts w:ascii="仿宋" w:eastAsia="仿宋" w:hAnsi="仿宋" w:cs="仿宋" w:hint="eastAsia"/>
                <w:color w:val="auto"/>
              </w:rPr>
              <w:t>字段类型</w:t>
            </w:r>
          </w:p>
        </w:tc>
        <w:tc>
          <w:tcPr>
            <w:tcW w:w="929" w:type="dxa"/>
            <w:shd w:val="clear" w:color="auto" w:fill="8DB3E2"/>
          </w:tcPr>
          <w:p w14:paraId="538736A4" w14:textId="77777777" w:rsidR="00567AFA" w:rsidRDefault="00000000">
            <w:pPr>
              <w:pStyle w:val="a3"/>
              <w:spacing w:line="360" w:lineRule="auto"/>
              <w:jc w:val="center"/>
              <w:rPr>
                <w:rFonts w:ascii="仿宋" w:eastAsia="仿宋" w:hAnsi="仿宋" w:cs="仿宋"/>
                <w:color w:val="auto"/>
              </w:rPr>
            </w:pPr>
            <w:r>
              <w:rPr>
                <w:rFonts w:ascii="仿宋" w:eastAsia="仿宋" w:hAnsi="仿宋" w:cs="仿宋" w:hint="eastAsia"/>
                <w:color w:val="auto"/>
              </w:rPr>
              <w:t>是否必输</w:t>
            </w:r>
          </w:p>
        </w:tc>
        <w:tc>
          <w:tcPr>
            <w:tcW w:w="3577" w:type="dxa"/>
            <w:shd w:val="clear" w:color="auto" w:fill="8DB3E2"/>
          </w:tcPr>
          <w:p w14:paraId="05481875" w14:textId="77777777" w:rsidR="00567AFA" w:rsidRDefault="00000000">
            <w:pPr>
              <w:pStyle w:val="a3"/>
              <w:spacing w:line="360" w:lineRule="auto"/>
              <w:jc w:val="center"/>
              <w:rPr>
                <w:rFonts w:ascii="仿宋" w:eastAsia="仿宋" w:hAnsi="仿宋" w:cs="仿宋"/>
                <w:color w:val="auto"/>
              </w:rPr>
            </w:pPr>
            <w:r>
              <w:rPr>
                <w:rFonts w:ascii="仿宋" w:eastAsia="仿宋" w:hAnsi="仿宋" w:cs="仿宋" w:hint="eastAsia"/>
                <w:color w:val="auto"/>
              </w:rPr>
              <w:t>字段描述</w:t>
            </w:r>
          </w:p>
        </w:tc>
      </w:tr>
      <w:tr w:rsidR="00567AFA" w14:paraId="64908FF8" w14:textId="77777777">
        <w:tc>
          <w:tcPr>
            <w:tcW w:w="9390" w:type="dxa"/>
            <w:gridSpan w:val="5"/>
            <w:shd w:val="clear" w:color="auto" w:fill="DBE5F1"/>
          </w:tcPr>
          <w:p w14:paraId="3B847BDD"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Request</w:t>
            </w:r>
          </w:p>
        </w:tc>
      </w:tr>
      <w:tr w:rsidR="00567AFA" w14:paraId="49516AA5" w14:textId="77777777">
        <w:tc>
          <w:tcPr>
            <w:tcW w:w="2044" w:type="dxa"/>
          </w:tcPr>
          <w:p w14:paraId="18F01043"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action</w:t>
            </w:r>
          </w:p>
        </w:tc>
        <w:tc>
          <w:tcPr>
            <w:tcW w:w="1281" w:type="dxa"/>
          </w:tcPr>
          <w:p w14:paraId="4CAC94C9"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接口请求代码</w:t>
            </w:r>
          </w:p>
        </w:tc>
        <w:tc>
          <w:tcPr>
            <w:tcW w:w="1559" w:type="dxa"/>
          </w:tcPr>
          <w:p w14:paraId="13D4B093"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8)</w:t>
            </w:r>
          </w:p>
        </w:tc>
        <w:tc>
          <w:tcPr>
            <w:tcW w:w="929" w:type="dxa"/>
          </w:tcPr>
          <w:p w14:paraId="6186AACD"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是</w:t>
            </w:r>
          </w:p>
        </w:tc>
        <w:tc>
          <w:tcPr>
            <w:tcW w:w="3577" w:type="dxa"/>
          </w:tcPr>
          <w:p w14:paraId="06536B8B"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标识要请求的接口</w:t>
            </w:r>
          </w:p>
        </w:tc>
      </w:tr>
      <w:tr w:rsidR="00567AFA" w14:paraId="72C62E21" w14:textId="77777777">
        <w:tc>
          <w:tcPr>
            <w:tcW w:w="2044" w:type="dxa"/>
          </w:tcPr>
          <w:p w14:paraId="537509CB"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lastRenderedPageBreak/>
              <w:t>userName</w:t>
            </w:r>
            <w:proofErr w:type="spellEnd"/>
          </w:p>
        </w:tc>
        <w:tc>
          <w:tcPr>
            <w:tcW w:w="1281" w:type="dxa"/>
          </w:tcPr>
          <w:p w14:paraId="4C05800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登录名</w:t>
            </w:r>
          </w:p>
        </w:tc>
        <w:tc>
          <w:tcPr>
            <w:tcW w:w="1559" w:type="dxa"/>
          </w:tcPr>
          <w:p w14:paraId="0A0D2067"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50)</w:t>
            </w:r>
          </w:p>
        </w:tc>
        <w:tc>
          <w:tcPr>
            <w:tcW w:w="929" w:type="dxa"/>
          </w:tcPr>
          <w:p w14:paraId="34A0C811"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是</w:t>
            </w:r>
          </w:p>
        </w:tc>
        <w:tc>
          <w:tcPr>
            <w:tcW w:w="3577" w:type="dxa"/>
          </w:tcPr>
          <w:p w14:paraId="1727F3F1"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银企直联用户登陆用户名</w:t>
            </w:r>
          </w:p>
        </w:tc>
      </w:tr>
      <w:tr w:rsidR="00567AFA" w14:paraId="3FDE55DD" w14:textId="77777777">
        <w:tc>
          <w:tcPr>
            <w:tcW w:w="2044" w:type="dxa"/>
          </w:tcPr>
          <w:p w14:paraId="37E49011"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dbcrDrcId</w:t>
            </w:r>
            <w:proofErr w:type="spellEnd"/>
          </w:p>
        </w:tc>
        <w:tc>
          <w:tcPr>
            <w:tcW w:w="1281" w:type="dxa"/>
          </w:tcPr>
          <w:p w14:paraId="56779B30"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明细类型</w:t>
            </w:r>
          </w:p>
        </w:tc>
        <w:tc>
          <w:tcPr>
            <w:tcW w:w="1559" w:type="dxa"/>
          </w:tcPr>
          <w:p w14:paraId="4589776C"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2)</w:t>
            </w:r>
          </w:p>
        </w:tc>
        <w:tc>
          <w:tcPr>
            <w:tcW w:w="929" w:type="dxa"/>
          </w:tcPr>
          <w:p w14:paraId="45B7552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254AC117"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需要查询交易的类型，02：账户支出；03：账户收入，空值默认全部类型</w:t>
            </w:r>
          </w:p>
        </w:tc>
      </w:tr>
      <w:tr w:rsidR="00567AFA" w14:paraId="6D4A09C8" w14:textId="77777777">
        <w:tc>
          <w:tcPr>
            <w:tcW w:w="2044" w:type="dxa"/>
          </w:tcPr>
          <w:p w14:paraId="4F90D634"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startTxnDt</w:t>
            </w:r>
            <w:proofErr w:type="spellEnd"/>
          </w:p>
        </w:tc>
        <w:tc>
          <w:tcPr>
            <w:tcW w:w="1281" w:type="dxa"/>
            <w:vAlign w:val="bottom"/>
          </w:tcPr>
          <w:p w14:paraId="02765758" w14:textId="77777777" w:rsidR="00567AFA" w:rsidRDefault="00000000">
            <w:pPr>
              <w:rPr>
                <w:rFonts w:ascii="仿宋" w:eastAsia="仿宋" w:hAnsi="仿宋" w:cs="仿宋"/>
                <w:szCs w:val="20"/>
              </w:rPr>
            </w:pPr>
            <w:r>
              <w:rPr>
                <w:rFonts w:ascii="仿宋" w:eastAsia="仿宋" w:hAnsi="仿宋" w:cs="仿宋" w:hint="eastAsia"/>
                <w:szCs w:val="20"/>
                <w:lang w:bidi="ar"/>
              </w:rPr>
              <w:t>明细日期起始日</w:t>
            </w:r>
          </w:p>
        </w:tc>
        <w:tc>
          <w:tcPr>
            <w:tcW w:w="1559" w:type="dxa"/>
          </w:tcPr>
          <w:p w14:paraId="11018544" w14:textId="77777777" w:rsidR="00567AFA" w:rsidRDefault="00000000">
            <w:pPr>
              <w:rPr>
                <w:rFonts w:ascii="仿宋" w:eastAsia="仿宋" w:hAnsi="仿宋" w:cs="仿宋"/>
                <w:szCs w:val="20"/>
              </w:rPr>
            </w:pPr>
            <w:proofErr w:type="gramStart"/>
            <w:r>
              <w:rPr>
                <w:rFonts w:ascii="仿宋" w:eastAsia="仿宋" w:hAnsi="仿宋" w:cs="仿宋" w:hint="eastAsia"/>
              </w:rPr>
              <w:t>char(</w:t>
            </w:r>
            <w:proofErr w:type="gramEnd"/>
            <w:r>
              <w:rPr>
                <w:rFonts w:ascii="仿宋" w:eastAsia="仿宋" w:hAnsi="仿宋" w:cs="仿宋" w:hint="eastAsia"/>
              </w:rPr>
              <w:t>8)</w:t>
            </w:r>
          </w:p>
        </w:tc>
        <w:tc>
          <w:tcPr>
            <w:tcW w:w="929" w:type="dxa"/>
          </w:tcPr>
          <w:p w14:paraId="02624153" w14:textId="77777777" w:rsidR="00567AFA" w:rsidRDefault="00000000">
            <w:pPr>
              <w:rPr>
                <w:rFonts w:ascii="仿宋" w:eastAsia="仿宋" w:hAnsi="仿宋" w:cs="仿宋"/>
                <w:szCs w:val="20"/>
              </w:rPr>
            </w:pPr>
            <w:r>
              <w:rPr>
                <w:rFonts w:ascii="仿宋" w:eastAsia="仿宋" w:hAnsi="仿宋" w:cs="仿宋" w:hint="eastAsia"/>
                <w:szCs w:val="20"/>
                <w:lang w:bidi="ar"/>
              </w:rPr>
              <w:t>是</w:t>
            </w:r>
          </w:p>
        </w:tc>
        <w:tc>
          <w:tcPr>
            <w:tcW w:w="3577" w:type="dxa"/>
          </w:tcPr>
          <w:p w14:paraId="0E70B970" w14:textId="77777777" w:rsidR="00567AFA" w:rsidRDefault="00000000">
            <w:r>
              <w:rPr>
                <w:rFonts w:hint="eastAsia"/>
              </w:rPr>
              <w:t>查询明细范围的开始日期，使用</w:t>
            </w:r>
            <w:proofErr w:type="spellStart"/>
            <w:r>
              <w:rPr>
                <w:rFonts w:hint="eastAsia"/>
              </w:rPr>
              <w:t>yyyyMMdd</w:t>
            </w:r>
            <w:proofErr w:type="spellEnd"/>
            <w:r>
              <w:rPr>
                <w:rFonts w:hint="eastAsia"/>
              </w:rPr>
              <w:t>格式</w:t>
            </w:r>
          </w:p>
          <w:p w14:paraId="1586BE95" w14:textId="77777777" w:rsidR="00567AFA" w:rsidRDefault="00000000">
            <w:pPr>
              <w:pStyle w:val="a2"/>
              <w:ind w:firstLine="200"/>
              <w:rPr>
                <w:rFonts w:eastAsia="仿宋"/>
              </w:rPr>
            </w:pPr>
            <w:r>
              <w:rPr>
                <w:rFonts w:ascii="仿宋" w:eastAsia="仿宋" w:hAnsi="仿宋" w:cs="仿宋" w:hint="eastAsia"/>
                <w:sz w:val="20"/>
              </w:rPr>
              <w:t>明细日期开始日期-截止日期最大不能超过30天</w:t>
            </w:r>
          </w:p>
        </w:tc>
      </w:tr>
      <w:tr w:rsidR="00567AFA" w14:paraId="1FFCEFF3" w14:textId="77777777">
        <w:tc>
          <w:tcPr>
            <w:tcW w:w="2044" w:type="dxa"/>
          </w:tcPr>
          <w:p w14:paraId="4C662B93"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endTxnDt</w:t>
            </w:r>
            <w:proofErr w:type="spellEnd"/>
          </w:p>
        </w:tc>
        <w:tc>
          <w:tcPr>
            <w:tcW w:w="1281" w:type="dxa"/>
            <w:vAlign w:val="bottom"/>
          </w:tcPr>
          <w:p w14:paraId="06A2923A" w14:textId="77777777" w:rsidR="00567AFA" w:rsidRDefault="00000000">
            <w:pPr>
              <w:rPr>
                <w:rFonts w:ascii="仿宋" w:eastAsia="仿宋" w:hAnsi="仿宋" w:cs="仿宋"/>
                <w:szCs w:val="20"/>
              </w:rPr>
            </w:pPr>
            <w:r>
              <w:rPr>
                <w:rFonts w:ascii="仿宋" w:eastAsia="仿宋" w:hAnsi="仿宋" w:cs="仿宋" w:hint="eastAsia"/>
                <w:szCs w:val="20"/>
                <w:lang w:bidi="ar"/>
              </w:rPr>
              <w:t>明细日期截止日</w:t>
            </w:r>
          </w:p>
        </w:tc>
        <w:tc>
          <w:tcPr>
            <w:tcW w:w="1559" w:type="dxa"/>
          </w:tcPr>
          <w:p w14:paraId="25D07D29" w14:textId="77777777" w:rsidR="00567AFA" w:rsidRDefault="00000000">
            <w:pPr>
              <w:rPr>
                <w:rFonts w:ascii="仿宋" w:eastAsia="仿宋" w:hAnsi="仿宋" w:cs="仿宋"/>
                <w:szCs w:val="20"/>
              </w:rPr>
            </w:pPr>
            <w:proofErr w:type="gramStart"/>
            <w:r>
              <w:rPr>
                <w:rFonts w:ascii="仿宋" w:eastAsia="仿宋" w:hAnsi="仿宋" w:cs="仿宋" w:hint="eastAsia"/>
              </w:rPr>
              <w:t>char(</w:t>
            </w:r>
            <w:proofErr w:type="gramEnd"/>
            <w:r>
              <w:rPr>
                <w:rFonts w:ascii="仿宋" w:eastAsia="仿宋" w:hAnsi="仿宋" w:cs="仿宋" w:hint="eastAsia"/>
              </w:rPr>
              <w:t>8)</w:t>
            </w:r>
          </w:p>
        </w:tc>
        <w:tc>
          <w:tcPr>
            <w:tcW w:w="929" w:type="dxa"/>
          </w:tcPr>
          <w:p w14:paraId="4A5E4950" w14:textId="77777777" w:rsidR="00567AFA" w:rsidRDefault="00000000">
            <w:pPr>
              <w:rPr>
                <w:rFonts w:ascii="仿宋" w:eastAsia="仿宋" w:hAnsi="仿宋" w:cs="仿宋"/>
                <w:szCs w:val="20"/>
              </w:rPr>
            </w:pPr>
            <w:r>
              <w:rPr>
                <w:rFonts w:ascii="仿宋" w:eastAsia="仿宋" w:hAnsi="仿宋" w:cs="仿宋" w:hint="eastAsia"/>
                <w:szCs w:val="20"/>
                <w:lang w:bidi="ar"/>
              </w:rPr>
              <w:t>是</w:t>
            </w:r>
          </w:p>
        </w:tc>
        <w:tc>
          <w:tcPr>
            <w:tcW w:w="3577" w:type="dxa"/>
          </w:tcPr>
          <w:p w14:paraId="1E2F5D7A" w14:textId="77777777" w:rsidR="00567AFA" w:rsidRDefault="00000000">
            <w:r>
              <w:rPr>
                <w:rFonts w:ascii="仿宋" w:eastAsia="仿宋" w:hAnsi="仿宋" w:cs="仿宋" w:hint="eastAsia"/>
              </w:rPr>
              <w:t>查询明细范围的截止日期，使用</w:t>
            </w:r>
            <w:proofErr w:type="spellStart"/>
            <w:r>
              <w:rPr>
                <w:rFonts w:ascii="仿宋" w:eastAsia="仿宋" w:hAnsi="仿宋" w:cs="仿宋" w:hint="eastAsia"/>
              </w:rPr>
              <w:t>yyyyMMdd</w:t>
            </w:r>
            <w:proofErr w:type="spellEnd"/>
            <w:r>
              <w:rPr>
                <w:rFonts w:ascii="仿宋" w:eastAsia="仿宋" w:hAnsi="仿宋" w:cs="仿宋" w:hint="eastAsia"/>
              </w:rPr>
              <w:t>格式</w:t>
            </w:r>
          </w:p>
          <w:p w14:paraId="1A21DBE0" w14:textId="77777777" w:rsidR="00567AFA" w:rsidRDefault="00000000">
            <w:pPr>
              <w:pStyle w:val="a2"/>
              <w:ind w:firstLineChars="0" w:firstLine="0"/>
              <w:rPr>
                <w:rFonts w:ascii="仿宋" w:eastAsia="仿宋" w:hAnsi="仿宋" w:cs="仿宋"/>
                <w:sz w:val="20"/>
                <w:szCs w:val="20"/>
              </w:rPr>
            </w:pPr>
            <w:r>
              <w:rPr>
                <w:rFonts w:ascii="仿宋" w:eastAsia="仿宋" w:hAnsi="仿宋" w:cs="仿宋" w:hint="eastAsia"/>
                <w:sz w:val="20"/>
                <w:szCs w:val="20"/>
              </w:rPr>
              <w:t>明细日期截止日期最大为t-1日</w:t>
            </w:r>
          </w:p>
        </w:tc>
      </w:tr>
      <w:tr w:rsidR="00567AFA" w14:paraId="3992BC59" w14:textId="77777777">
        <w:tc>
          <w:tcPr>
            <w:tcW w:w="2044" w:type="dxa"/>
          </w:tcPr>
          <w:p w14:paraId="458E135F"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minAmt</w:t>
            </w:r>
            <w:proofErr w:type="spellEnd"/>
          </w:p>
        </w:tc>
        <w:tc>
          <w:tcPr>
            <w:tcW w:w="1281" w:type="dxa"/>
          </w:tcPr>
          <w:p w14:paraId="7689F209"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szCs w:val="20"/>
                <w:lang w:bidi="ar"/>
              </w:rPr>
              <w:t>最小金额</w:t>
            </w:r>
          </w:p>
        </w:tc>
        <w:tc>
          <w:tcPr>
            <w:tcW w:w="1559" w:type="dxa"/>
          </w:tcPr>
          <w:p w14:paraId="25172AE6"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decimal(</w:t>
            </w:r>
            <w:proofErr w:type="gramEnd"/>
            <w:r>
              <w:rPr>
                <w:rFonts w:ascii="仿宋" w:eastAsia="仿宋" w:hAnsi="仿宋" w:cs="仿宋" w:hint="eastAsia"/>
                <w:color w:val="auto"/>
              </w:rPr>
              <w:t>15,2)</w:t>
            </w:r>
          </w:p>
        </w:tc>
        <w:tc>
          <w:tcPr>
            <w:tcW w:w="929" w:type="dxa"/>
          </w:tcPr>
          <w:p w14:paraId="04D57520"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0BFB0F9D"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查询明细范围的最小金额</w:t>
            </w:r>
          </w:p>
        </w:tc>
      </w:tr>
      <w:tr w:rsidR="00567AFA" w14:paraId="333C089F" w14:textId="77777777">
        <w:tc>
          <w:tcPr>
            <w:tcW w:w="2044" w:type="dxa"/>
          </w:tcPr>
          <w:p w14:paraId="4D5072A8"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MaxAmt</w:t>
            </w:r>
            <w:proofErr w:type="spellEnd"/>
          </w:p>
        </w:tc>
        <w:tc>
          <w:tcPr>
            <w:tcW w:w="1281" w:type="dxa"/>
          </w:tcPr>
          <w:p w14:paraId="224B661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szCs w:val="20"/>
                <w:lang w:bidi="ar"/>
              </w:rPr>
              <w:t>最大金额</w:t>
            </w:r>
          </w:p>
        </w:tc>
        <w:tc>
          <w:tcPr>
            <w:tcW w:w="1559" w:type="dxa"/>
          </w:tcPr>
          <w:p w14:paraId="4197FF4F"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decimal(</w:t>
            </w:r>
            <w:proofErr w:type="gramEnd"/>
            <w:r>
              <w:rPr>
                <w:rFonts w:ascii="仿宋" w:eastAsia="仿宋" w:hAnsi="仿宋" w:cs="仿宋" w:hint="eastAsia"/>
                <w:color w:val="auto"/>
              </w:rPr>
              <w:t>15,2)</w:t>
            </w:r>
          </w:p>
        </w:tc>
        <w:tc>
          <w:tcPr>
            <w:tcW w:w="929" w:type="dxa"/>
          </w:tcPr>
          <w:p w14:paraId="7F2A3EB4"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12B48AC3"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查询明细范围的最大金额</w:t>
            </w:r>
          </w:p>
        </w:tc>
      </w:tr>
      <w:tr w:rsidR="00567AFA" w14:paraId="6A3E326A" w14:textId="77777777">
        <w:tc>
          <w:tcPr>
            <w:tcW w:w="2044" w:type="dxa"/>
          </w:tcPr>
          <w:p w14:paraId="212394EE"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startRecord</w:t>
            </w:r>
            <w:proofErr w:type="spellEnd"/>
          </w:p>
        </w:tc>
        <w:tc>
          <w:tcPr>
            <w:tcW w:w="1281" w:type="dxa"/>
          </w:tcPr>
          <w:p w14:paraId="6D1527C7"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起始记录号</w:t>
            </w:r>
          </w:p>
        </w:tc>
        <w:tc>
          <w:tcPr>
            <w:tcW w:w="1559" w:type="dxa"/>
          </w:tcPr>
          <w:p w14:paraId="5FA3FBC5"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char(</w:t>
            </w:r>
            <w:proofErr w:type="gramEnd"/>
            <w:r>
              <w:rPr>
                <w:rFonts w:ascii="仿宋" w:eastAsia="仿宋" w:hAnsi="仿宋" w:cs="仿宋" w:hint="eastAsia"/>
                <w:color w:val="auto"/>
              </w:rPr>
              <w:t>4)</w:t>
            </w:r>
          </w:p>
        </w:tc>
        <w:tc>
          <w:tcPr>
            <w:tcW w:w="929" w:type="dxa"/>
          </w:tcPr>
          <w:p w14:paraId="30FEA5C9"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是</w:t>
            </w:r>
          </w:p>
        </w:tc>
        <w:tc>
          <w:tcPr>
            <w:tcW w:w="3577" w:type="dxa"/>
          </w:tcPr>
          <w:p w14:paraId="342AD51B"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查询开始的记录编号，从1开始，超过最大记录数将返回空列表</w:t>
            </w:r>
          </w:p>
        </w:tc>
      </w:tr>
      <w:tr w:rsidR="00567AFA" w14:paraId="54F674F4" w14:textId="77777777">
        <w:tc>
          <w:tcPr>
            <w:tcW w:w="2044" w:type="dxa"/>
          </w:tcPr>
          <w:p w14:paraId="6F2102E4"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pageNumber</w:t>
            </w:r>
            <w:proofErr w:type="spellEnd"/>
          </w:p>
        </w:tc>
        <w:tc>
          <w:tcPr>
            <w:tcW w:w="1281" w:type="dxa"/>
          </w:tcPr>
          <w:p w14:paraId="6078E4BB"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请求记录条数</w:t>
            </w:r>
          </w:p>
        </w:tc>
        <w:tc>
          <w:tcPr>
            <w:tcW w:w="1559" w:type="dxa"/>
          </w:tcPr>
          <w:p w14:paraId="18EBB62C"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char(</w:t>
            </w:r>
            <w:proofErr w:type="gramEnd"/>
            <w:r>
              <w:rPr>
                <w:rFonts w:ascii="仿宋" w:eastAsia="仿宋" w:hAnsi="仿宋" w:cs="仿宋" w:hint="eastAsia"/>
                <w:color w:val="auto"/>
              </w:rPr>
              <w:t>4)</w:t>
            </w:r>
          </w:p>
        </w:tc>
        <w:tc>
          <w:tcPr>
            <w:tcW w:w="929" w:type="dxa"/>
          </w:tcPr>
          <w:p w14:paraId="25B88077"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是</w:t>
            </w:r>
          </w:p>
        </w:tc>
        <w:tc>
          <w:tcPr>
            <w:tcW w:w="3577" w:type="dxa"/>
          </w:tcPr>
          <w:p w14:paraId="32251DD6"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每次查询请求的记录数量，最多支持20条记录</w:t>
            </w:r>
          </w:p>
        </w:tc>
      </w:tr>
      <w:tr w:rsidR="00567AFA" w14:paraId="0AF32852" w14:textId="77777777">
        <w:tc>
          <w:tcPr>
            <w:tcW w:w="9390" w:type="dxa"/>
            <w:gridSpan w:val="5"/>
            <w:shd w:val="clear" w:color="auto" w:fill="D6E3BC"/>
          </w:tcPr>
          <w:p w14:paraId="0DF1A92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list</w:t>
            </w:r>
          </w:p>
        </w:tc>
      </w:tr>
      <w:tr w:rsidR="00567AFA" w14:paraId="1CB5A431" w14:textId="77777777">
        <w:tc>
          <w:tcPr>
            <w:tcW w:w="9390" w:type="dxa"/>
            <w:gridSpan w:val="5"/>
            <w:shd w:val="clear" w:color="auto" w:fill="D9D9D9"/>
          </w:tcPr>
          <w:p w14:paraId="2D5E7B87"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row</w:t>
            </w:r>
          </w:p>
        </w:tc>
      </w:tr>
      <w:tr w:rsidR="00567AFA" w14:paraId="59F7FC90" w14:textId="77777777">
        <w:tc>
          <w:tcPr>
            <w:tcW w:w="2044" w:type="dxa"/>
          </w:tcPr>
          <w:p w14:paraId="7F689D7A"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accountNo</w:t>
            </w:r>
            <w:proofErr w:type="spellEnd"/>
          </w:p>
        </w:tc>
        <w:tc>
          <w:tcPr>
            <w:tcW w:w="1281" w:type="dxa"/>
          </w:tcPr>
          <w:p w14:paraId="6B6E3B91"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账号</w:t>
            </w:r>
          </w:p>
        </w:tc>
        <w:tc>
          <w:tcPr>
            <w:tcW w:w="1559" w:type="dxa"/>
          </w:tcPr>
          <w:p w14:paraId="7EF0193E"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40)</w:t>
            </w:r>
          </w:p>
        </w:tc>
        <w:tc>
          <w:tcPr>
            <w:tcW w:w="929" w:type="dxa"/>
          </w:tcPr>
          <w:p w14:paraId="5C054B32"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lang w:eastAsia="zh-Hans"/>
              </w:rPr>
              <w:t>是</w:t>
            </w:r>
          </w:p>
        </w:tc>
        <w:tc>
          <w:tcPr>
            <w:tcW w:w="3577" w:type="dxa"/>
          </w:tcPr>
          <w:p w14:paraId="522297C0" w14:textId="77777777" w:rsidR="00567AFA" w:rsidRDefault="00000000">
            <w:pPr>
              <w:pStyle w:val="a3"/>
              <w:spacing w:line="360" w:lineRule="auto"/>
              <w:jc w:val="left"/>
              <w:rPr>
                <w:rFonts w:ascii="仿宋" w:eastAsia="仿宋" w:hAnsi="仿宋" w:cs="仿宋"/>
              </w:rPr>
            </w:pPr>
            <w:r>
              <w:rPr>
                <w:rFonts w:ascii="仿宋" w:eastAsia="仿宋" w:hAnsi="仿宋" w:cs="仿宋" w:hint="eastAsia"/>
              </w:rPr>
              <w:t>待查询的账号，</w:t>
            </w:r>
            <w:r>
              <w:rPr>
                <w:rFonts w:ascii="仿宋" w:eastAsia="仿宋" w:hAnsi="仿宋" w:cs="仿宋" w:hint="eastAsia"/>
                <w:lang w:bidi="ar"/>
              </w:rPr>
              <w:t>允许输入0-9a-zA-Z空格-?:().,'+/ 字符，空格不能为首尾字符，不能全为特殊字符，至少一个数字，最大长度为40</w:t>
            </w:r>
          </w:p>
          <w:p w14:paraId="142491BF" w14:textId="77777777" w:rsidR="00567AFA" w:rsidRDefault="00000000">
            <w:pPr>
              <w:rPr>
                <w:rFonts w:ascii="仿宋" w:eastAsia="仿宋" w:hAnsi="仿宋" w:cs="仿宋"/>
              </w:rPr>
            </w:pPr>
            <w:r>
              <w:rPr>
                <w:rFonts w:ascii="仿宋" w:eastAsia="仿宋" w:hAnsi="仿宋" w:cs="仿宋" w:hint="eastAsia"/>
                <w:lang w:bidi="ar"/>
              </w:rPr>
              <w:t>列表上限50条记录</w:t>
            </w:r>
          </w:p>
        </w:tc>
      </w:tr>
      <w:tr w:rsidR="00567AFA" w14:paraId="543B6734" w14:textId="77777777">
        <w:tc>
          <w:tcPr>
            <w:tcW w:w="9390" w:type="dxa"/>
            <w:gridSpan w:val="5"/>
            <w:shd w:val="clear" w:color="auto" w:fill="D9D9D9"/>
          </w:tcPr>
          <w:p w14:paraId="19A118A6"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row</w:t>
            </w:r>
          </w:p>
        </w:tc>
      </w:tr>
      <w:tr w:rsidR="00567AFA" w14:paraId="5A3918E3" w14:textId="77777777">
        <w:tc>
          <w:tcPr>
            <w:tcW w:w="9390" w:type="dxa"/>
            <w:gridSpan w:val="5"/>
            <w:shd w:val="clear" w:color="auto" w:fill="D6E3BC"/>
          </w:tcPr>
          <w:p w14:paraId="05F31A00"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list</w:t>
            </w:r>
          </w:p>
        </w:tc>
      </w:tr>
      <w:tr w:rsidR="00567AFA" w14:paraId="572E8E08" w14:textId="77777777">
        <w:tc>
          <w:tcPr>
            <w:tcW w:w="9390" w:type="dxa"/>
            <w:gridSpan w:val="5"/>
            <w:shd w:val="clear" w:color="auto" w:fill="DBE5F1"/>
          </w:tcPr>
          <w:p w14:paraId="5B7CA0B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lastRenderedPageBreak/>
              <w:t>Response</w:t>
            </w:r>
          </w:p>
        </w:tc>
      </w:tr>
      <w:tr w:rsidR="00567AFA" w14:paraId="340D781E" w14:textId="77777777">
        <w:tc>
          <w:tcPr>
            <w:tcW w:w="2044" w:type="dxa"/>
          </w:tcPr>
          <w:p w14:paraId="300BA4EB"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status</w:t>
            </w:r>
          </w:p>
        </w:tc>
        <w:tc>
          <w:tcPr>
            <w:tcW w:w="1281" w:type="dxa"/>
          </w:tcPr>
          <w:p w14:paraId="49C2A74F"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交易状态</w:t>
            </w:r>
          </w:p>
        </w:tc>
        <w:tc>
          <w:tcPr>
            <w:tcW w:w="1559" w:type="dxa"/>
          </w:tcPr>
          <w:p w14:paraId="4B9956AB"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7)</w:t>
            </w:r>
          </w:p>
        </w:tc>
        <w:tc>
          <w:tcPr>
            <w:tcW w:w="929" w:type="dxa"/>
          </w:tcPr>
          <w:p w14:paraId="549EB736"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是</w:t>
            </w:r>
          </w:p>
        </w:tc>
        <w:tc>
          <w:tcPr>
            <w:tcW w:w="3577" w:type="dxa"/>
          </w:tcPr>
          <w:p w14:paraId="67E76B5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交易状态</w:t>
            </w:r>
          </w:p>
        </w:tc>
      </w:tr>
      <w:tr w:rsidR="00567AFA" w14:paraId="5BFBEC07" w14:textId="77777777">
        <w:tc>
          <w:tcPr>
            <w:tcW w:w="2044" w:type="dxa"/>
          </w:tcPr>
          <w:p w14:paraId="03C5E162"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statusText</w:t>
            </w:r>
            <w:proofErr w:type="spellEnd"/>
          </w:p>
        </w:tc>
        <w:tc>
          <w:tcPr>
            <w:tcW w:w="1281" w:type="dxa"/>
          </w:tcPr>
          <w:p w14:paraId="59640ED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交易状态信息</w:t>
            </w:r>
          </w:p>
        </w:tc>
        <w:tc>
          <w:tcPr>
            <w:tcW w:w="1559" w:type="dxa"/>
          </w:tcPr>
          <w:p w14:paraId="6E9A4EAE"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254)</w:t>
            </w:r>
          </w:p>
        </w:tc>
        <w:tc>
          <w:tcPr>
            <w:tcW w:w="929" w:type="dxa"/>
          </w:tcPr>
          <w:p w14:paraId="30C95DBA"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是</w:t>
            </w:r>
          </w:p>
        </w:tc>
        <w:tc>
          <w:tcPr>
            <w:tcW w:w="3577" w:type="dxa"/>
          </w:tcPr>
          <w:p w14:paraId="381D6D6E"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交易状态结果描述</w:t>
            </w:r>
          </w:p>
        </w:tc>
      </w:tr>
      <w:tr w:rsidR="00567AFA" w14:paraId="7BF5248C" w14:textId="77777777">
        <w:tc>
          <w:tcPr>
            <w:tcW w:w="2044" w:type="dxa"/>
          </w:tcPr>
          <w:p w14:paraId="6A9AA4ED"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failReason</w:t>
            </w:r>
            <w:proofErr w:type="spellEnd"/>
          </w:p>
        </w:tc>
        <w:tc>
          <w:tcPr>
            <w:tcW w:w="1281" w:type="dxa"/>
          </w:tcPr>
          <w:p w14:paraId="49B616E0"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错误信息展示</w:t>
            </w:r>
          </w:p>
        </w:tc>
        <w:tc>
          <w:tcPr>
            <w:tcW w:w="1559" w:type="dxa"/>
          </w:tcPr>
          <w:p w14:paraId="69987619"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254)</w:t>
            </w:r>
          </w:p>
        </w:tc>
        <w:tc>
          <w:tcPr>
            <w:tcW w:w="929" w:type="dxa"/>
          </w:tcPr>
          <w:p w14:paraId="18F79E69"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6E84E940"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校验失败时，失败原因展示。</w:t>
            </w:r>
          </w:p>
        </w:tc>
      </w:tr>
      <w:tr w:rsidR="00567AFA" w14:paraId="07EDA123" w14:textId="77777777">
        <w:tc>
          <w:tcPr>
            <w:tcW w:w="2044" w:type="dxa"/>
          </w:tcPr>
          <w:p w14:paraId="06880912"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totalRecords</w:t>
            </w:r>
            <w:proofErr w:type="spellEnd"/>
          </w:p>
        </w:tc>
        <w:tc>
          <w:tcPr>
            <w:tcW w:w="1281" w:type="dxa"/>
          </w:tcPr>
          <w:p w14:paraId="2BD0B4E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总记录条数</w:t>
            </w:r>
          </w:p>
        </w:tc>
        <w:tc>
          <w:tcPr>
            <w:tcW w:w="1559" w:type="dxa"/>
          </w:tcPr>
          <w:p w14:paraId="00B8F90F"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int</w:t>
            </w:r>
          </w:p>
        </w:tc>
        <w:tc>
          <w:tcPr>
            <w:tcW w:w="929" w:type="dxa"/>
          </w:tcPr>
          <w:p w14:paraId="5337609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0E810D73"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交易成功时返回，返回该登陆用户具有查询权限的所有账户明细数量</w:t>
            </w:r>
          </w:p>
        </w:tc>
      </w:tr>
      <w:tr w:rsidR="00567AFA" w14:paraId="13CEF7ED" w14:textId="77777777">
        <w:tc>
          <w:tcPr>
            <w:tcW w:w="2044" w:type="dxa"/>
          </w:tcPr>
          <w:p w14:paraId="424B8392"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returnRecords</w:t>
            </w:r>
            <w:proofErr w:type="spellEnd"/>
          </w:p>
        </w:tc>
        <w:tc>
          <w:tcPr>
            <w:tcW w:w="1281" w:type="dxa"/>
          </w:tcPr>
          <w:p w14:paraId="6603594B"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返回记录条数</w:t>
            </w:r>
          </w:p>
        </w:tc>
        <w:tc>
          <w:tcPr>
            <w:tcW w:w="1559" w:type="dxa"/>
          </w:tcPr>
          <w:p w14:paraId="2985899C"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int</w:t>
            </w:r>
          </w:p>
        </w:tc>
        <w:tc>
          <w:tcPr>
            <w:tcW w:w="929" w:type="dxa"/>
          </w:tcPr>
          <w:p w14:paraId="02FCE6B7"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3B2BA112"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交易成功时返回，返回该登陆用户本次查询获取到的账户明细数量</w:t>
            </w:r>
          </w:p>
        </w:tc>
      </w:tr>
      <w:tr w:rsidR="00567AFA" w14:paraId="470A9ECE" w14:textId="77777777">
        <w:tc>
          <w:tcPr>
            <w:tcW w:w="9390" w:type="dxa"/>
            <w:gridSpan w:val="5"/>
            <w:shd w:val="clear" w:color="auto" w:fill="D6E3BC"/>
          </w:tcPr>
          <w:p w14:paraId="0609F50D"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list</w:t>
            </w:r>
          </w:p>
        </w:tc>
      </w:tr>
      <w:tr w:rsidR="00567AFA" w14:paraId="79E12729" w14:textId="77777777">
        <w:tc>
          <w:tcPr>
            <w:tcW w:w="9390" w:type="dxa"/>
            <w:gridSpan w:val="5"/>
            <w:shd w:val="clear" w:color="auto" w:fill="D9D9D9"/>
          </w:tcPr>
          <w:p w14:paraId="7D7B2FAE"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row</w:t>
            </w:r>
          </w:p>
        </w:tc>
      </w:tr>
      <w:tr w:rsidR="00567AFA" w14:paraId="0CEE846C" w14:textId="77777777">
        <w:tc>
          <w:tcPr>
            <w:tcW w:w="2044" w:type="dxa"/>
          </w:tcPr>
          <w:p w14:paraId="4DA840F6"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sumTranNo</w:t>
            </w:r>
            <w:proofErr w:type="spellEnd"/>
          </w:p>
        </w:tc>
        <w:tc>
          <w:tcPr>
            <w:tcW w:w="1281" w:type="dxa"/>
          </w:tcPr>
          <w:p w14:paraId="4AD0FAF4"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系统交易流水号</w:t>
            </w:r>
          </w:p>
        </w:tc>
        <w:tc>
          <w:tcPr>
            <w:tcW w:w="1559" w:type="dxa"/>
          </w:tcPr>
          <w:p w14:paraId="4E383775"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varchar(</w:t>
            </w:r>
            <w:proofErr w:type="gramEnd"/>
            <w:r>
              <w:rPr>
                <w:rFonts w:ascii="仿宋" w:eastAsia="仿宋" w:hAnsi="仿宋" w:cs="仿宋" w:hint="eastAsia"/>
                <w:color w:val="auto"/>
              </w:rPr>
              <w:t>20)</w:t>
            </w:r>
          </w:p>
        </w:tc>
        <w:tc>
          <w:tcPr>
            <w:tcW w:w="929" w:type="dxa"/>
          </w:tcPr>
          <w:p w14:paraId="5DB4750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6EFA21C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交易成功且查询到交易明细时返回，该流水号是司库系统内该笔明细的唯一性标识</w:t>
            </w:r>
          </w:p>
        </w:tc>
      </w:tr>
      <w:tr w:rsidR="00567AFA" w14:paraId="543515A2" w14:textId="77777777">
        <w:tc>
          <w:tcPr>
            <w:tcW w:w="2044" w:type="dxa"/>
          </w:tcPr>
          <w:p w14:paraId="355ACE7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label</w:t>
            </w:r>
          </w:p>
        </w:tc>
        <w:tc>
          <w:tcPr>
            <w:tcW w:w="1281" w:type="dxa"/>
          </w:tcPr>
          <w:p w14:paraId="77AFA403"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szCs w:val="20"/>
                <w:lang w:bidi="ar"/>
              </w:rPr>
              <w:t>明细标签</w:t>
            </w:r>
          </w:p>
        </w:tc>
        <w:tc>
          <w:tcPr>
            <w:tcW w:w="1559" w:type="dxa"/>
          </w:tcPr>
          <w:p w14:paraId="2833FFCD" w14:textId="77777777" w:rsidR="00567AFA" w:rsidRDefault="00567AFA">
            <w:pPr>
              <w:pStyle w:val="a3"/>
              <w:spacing w:line="360" w:lineRule="auto"/>
              <w:jc w:val="left"/>
              <w:rPr>
                <w:rFonts w:ascii="仿宋" w:eastAsia="仿宋" w:hAnsi="仿宋" w:cs="仿宋"/>
                <w:color w:val="auto"/>
              </w:rPr>
            </w:pPr>
          </w:p>
        </w:tc>
        <w:tc>
          <w:tcPr>
            <w:tcW w:w="929" w:type="dxa"/>
          </w:tcPr>
          <w:p w14:paraId="6DE926EC"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24872891" w14:textId="77777777" w:rsidR="00567AFA" w:rsidRDefault="00000000">
            <w:pPr>
              <w:pStyle w:val="aff2"/>
              <w:spacing w:line="360" w:lineRule="auto"/>
              <w:rPr>
                <w:rFonts w:ascii="仿宋" w:eastAsia="仿宋" w:hAnsi="仿宋" w:cs="仿宋"/>
                <w:sz w:val="20"/>
                <w:szCs w:val="20"/>
              </w:rPr>
            </w:pPr>
            <w:r>
              <w:rPr>
                <w:rFonts w:ascii="仿宋" w:eastAsia="仿宋" w:hAnsi="仿宋" w:cs="仿宋" w:hint="eastAsia"/>
                <w:sz w:val="20"/>
                <w:szCs w:val="20"/>
                <w:lang w:bidi="ar"/>
              </w:rPr>
              <w:t>Json格式</w:t>
            </w:r>
            <w:r>
              <w:rPr>
                <w:rFonts w:ascii="仿宋" w:eastAsia="仿宋" w:hAnsi="仿宋" w:cs="仿宋" w:hint="eastAsia"/>
                <w:sz w:val="20"/>
                <w:szCs w:val="20"/>
              </w:rPr>
              <w:tab/>
              <w:t xml:space="preserve"> [{</w:t>
            </w:r>
          </w:p>
          <w:p w14:paraId="702C0DAD"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r>
            <w:r>
              <w:rPr>
                <w:rFonts w:ascii="仿宋" w:eastAsia="仿宋" w:hAnsi="仿宋" w:cs="仿宋" w:hint="eastAsia"/>
                <w:szCs w:val="20"/>
              </w:rPr>
              <w:tab/>
              <w:t>"</w:t>
            </w:r>
            <w:proofErr w:type="spellStart"/>
            <w:r>
              <w:rPr>
                <w:rFonts w:ascii="仿宋" w:eastAsia="仿宋" w:hAnsi="仿宋" w:cs="仿宋" w:hint="eastAsia"/>
                <w:szCs w:val="20"/>
              </w:rPr>
              <w:t>pcode</w:t>
            </w:r>
            <w:proofErr w:type="spellEnd"/>
            <w:r>
              <w:rPr>
                <w:rFonts w:ascii="仿宋" w:eastAsia="仿宋" w:hAnsi="仿宋" w:cs="仿宋" w:hint="eastAsia"/>
                <w:szCs w:val="20"/>
              </w:rPr>
              <w:t>": "LB001",</w:t>
            </w:r>
          </w:p>
          <w:p w14:paraId="65159F3B"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r>
            <w:r>
              <w:rPr>
                <w:rFonts w:ascii="仿宋" w:eastAsia="仿宋" w:hAnsi="仿宋" w:cs="仿宋" w:hint="eastAsia"/>
                <w:szCs w:val="20"/>
              </w:rPr>
              <w:tab/>
              <w:t>"</w:t>
            </w:r>
            <w:proofErr w:type="spellStart"/>
            <w:r>
              <w:rPr>
                <w:rFonts w:ascii="仿宋" w:eastAsia="仿宋" w:hAnsi="仿宋" w:cs="仿宋" w:hint="eastAsia"/>
                <w:szCs w:val="20"/>
              </w:rPr>
              <w:t>pname</w:t>
            </w:r>
            <w:proofErr w:type="spellEnd"/>
            <w:r>
              <w:rPr>
                <w:rFonts w:ascii="仿宋" w:eastAsia="仿宋" w:hAnsi="仿宋" w:cs="仿宋" w:hint="eastAsia"/>
                <w:szCs w:val="20"/>
              </w:rPr>
              <w:t>": "款项性质",</w:t>
            </w:r>
          </w:p>
          <w:p w14:paraId="098A7E2B"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r>
            <w:r>
              <w:rPr>
                <w:rFonts w:ascii="仿宋" w:eastAsia="仿宋" w:hAnsi="仿宋" w:cs="仿宋" w:hint="eastAsia"/>
                <w:szCs w:val="20"/>
              </w:rPr>
              <w:tab/>
              <w:t>"code": "KX001",</w:t>
            </w:r>
          </w:p>
          <w:p w14:paraId="2116E208"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r>
            <w:r>
              <w:rPr>
                <w:rFonts w:ascii="仿宋" w:eastAsia="仿宋" w:hAnsi="仿宋" w:cs="仿宋" w:hint="eastAsia"/>
                <w:szCs w:val="20"/>
              </w:rPr>
              <w:tab/>
              <w:t>"name ": "公共款项"</w:t>
            </w:r>
          </w:p>
          <w:p w14:paraId="05EA1F68"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t>},</w:t>
            </w:r>
          </w:p>
          <w:p w14:paraId="01C38BBD"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t>{</w:t>
            </w:r>
          </w:p>
          <w:p w14:paraId="45D4728E"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r>
            <w:r>
              <w:rPr>
                <w:rFonts w:ascii="仿宋" w:eastAsia="仿宋" w:hAnsi="仿宋" w:cs="仿宋" w:hint="eastAsia"/>
                <w:szCs w:val="20"/>
              </w:rPr>
              <w:tab/>
              <w:t>"</w:t>
            </w:r>
            <w:proofErr w:type="spellStart"/>
            <w:r>
              <w:rPr>
                <w:rFonts w:ascii="仿宋" w:eastAsia="仿宋" w:hAnsi="仿宋" w:cs="仿宋" w:hint="eastAsia"/>
                <w:szCs w:val="20"/>
              </w:rPr>
              <w:t>pcode</w:t>
            </w:r>
            <w:proofErr w:type="spellEnd"/>
            <w:r>
              <w:rPr>
                <w:rFonts w:ascii="仿宋" w:eastAsia="仿宋" w:hAnsi="仿宋" w:cs="仿宋" w:hint="eastAsia"/>
                <w:szCs w:val="20"/>
              </w:rPr>
              <w:t>": "LB002",</w:t>
            </w:r>
          </w:p>
          <w:p w14:paraId="023B8177"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r>
            <w:r>
              <w:rPr>
                <w:rFonts w:ascii="仿宋" w:eastAsia="仿宋" w:hAnsi="仿宋" w:cs="仿宋" w:hint="eastAsia"/>
                <w:szCs w:val="20"/>
              </w:rPr>
              <w:tab/>
              <w:t>"</w:t>
            </w:r>
            <w:proofErr w:type="spellStart"/>
            <w:r>
              <w:rPr>
                <w:rFonts w:ascii="仿宋" w:eastAsia="仿宋" w:hAnsi="仿宋" w:cs="仿宋" w:hint="eastAsia"/>
                <w:szCs w:val="20"/>
              </w:rPr>
              <w:t>pname</w:t>
            </w:r>
            <w:proofErr w:type="spellEnd"/>
            <w:r>
              <w:rPr>
                <w:rFonts w:ascii="仿宋" w:eastAsia="仿宋" w:hAnsi="仿宋" w:cs="仿宋" w:hint="eastAsia"/>
                <w:szCs w:val="20"/>
              </w:rPr>
              <w:t>": "收付款类型",</w:t>
            </w:r>
          </w:p>
          <w:p w14:paraId="3FE26E79" w14:textId="77777777" w:rsidR="00567AFA" w:rsidRDefault="00000000">
            <w:pPr>
              <w:rPr>
                <w:rFonts w:ascii="仿宋" w:eastAsia="仿宋" w:hAnsi="仿宋" w:cs="仿宋"/>
                <w:szCs w:val="20"/>
              </w:rPr>
            </w:pPr>
            <w:r>
              <w:rPr>
                <w:rFonts w:ascii="仿宋" w:eastAsia="仿宋" w:hAnsi="仿宋" w:cs="仿宋" w:hint="eastAsia"/>
                <w:szCs w:val="20"/>
              </w:rPr>
              <w:lastRenderedPageBreak/>
              <w:tab/>
            </w:r>
            <w:r>
              <w:rPr>
                <w:rFonts w:ascii="仿宋" w:eastAsia="仿宋" w:hAnsi="仿宋" w:cs="仿宋" w:hint="eastAsia"/>
                <w:szCs w:val="20"/>
              </w:rPr>
              <w:tab/>
            </w:r>
            <w:r>
              <w:rPr>
                <w:rFonts w:ascii="仿宋" w:eastAsia="仿宋" w:hAnsi="仿宋" w:cs="仿宋" w:hint="eastAsia"/>
                <w:szCs w:val="20"/>
              </w:rPr>
              <w:tab/>
              <w:t>"code": "SF001",</w:t>
            </w:r>
          </w:p>
          <w:p w14:paraId="6CB4F34B"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r>
            <w:r>
              <w:rPr>
                <w:rFonts w:ascii="仿宋" w:eastAsia="仿宋" w:hAnsi="仿宋" w:cs="仿宋" w:hint="eastAsia"/>
                <w:szCs w:val="20"/>
              </w:rPr>
              <w:tab/>
              <w:t>"name": "现汇付款"</w:t>
            </w:r>
          </w:p>
          <w:p w14:paraId="74E68532" w14:textId="77777777" w:rsidR="00567AFA" w:rsidRDefault="00000000">
            <w:pPr>
              <w:rPr>
                <w:rFonts w:ascii="仿宋" w:eastAsia="仿宋" w:hAnsi="仿宋" w:cs="仿宋"/>
                <w:szCs w:val="20"/>
              </w:rPr>
            </w:pPr>
            <w:r>
              <w:rPr>
                <w:rFonts w:ascii="仿宋" w:eastAsia="仿宋" w:hAnsi="仿宋" w:cs="仿宋" w:hint="eastAsia"/>
                <w:szCs w:val="20"/>
              </w:rPr>
              <w:tab/>
            </w:r>
            <w:r>
              <w:rPr>
                <w:rFonts w:ascii="仿宋" w:eastAsia="仿宋" w:hAnsi="仿宋" w:cs="仿宋" w:hint="eastAsia"/>
                <w:szCs w:val="20"/>
              </w:rPr>
              <w:tab/>
              <w:t>}</w:t>
            </w:r>
          </w:p>
          <w:p w14:paraId="4A90C03B" w14:textId="77777777" w:rsidR="00567AFA" w:rsidRDefault="00000000">
            <w:pPr>
              <w:rPr>
                <w:rFonts w:ascii="仿宋" w:eastAsia="仿宋" w:hAnsi="仿宋" w:cs="仿宋"/>
                <w:szCs w:val="20"/>
              </w:rPr>
            </w:pPr>
            <w:r>
              <w:rPr>
                <w:rFonts w:ascii="仿宋" w:eastAsia="仿宋" w:hAnsi="仿宋" w:cs="仿宋" w:hint="eastAsia"/>
                <w:szCs w:val="20"/>
              </w:rPr>
              <w:tab/>
              <w:t>]</w:t>
            </w:r>
          </w:p>
          <w:p w14:paraId="2E2B7505" w14:textId="77777777" w:rsidR="00567AFA" w:rsidRDefault="00567AFA">
            <w:pPr>
              <w:pStyle w:val="a3"/>
              <w:spacing w:line="360" w:lineRule="auto"/>
              <w:jc w:val="left"/>
              <w:rPr>
                <w:rFonts w:ascii="仿宋" w:eastAsia="仿宋" w:hAnsi="仿宋" w:cs="仿宋"/>
                <w:color w:val="auto"/>
              </w:rPr>
            </w:pPr>
          </w:p>
        </w:tc>
      </w:tr>
      <w:tr w:rsidR="00567AFA" w14:paraId="4B9B8F00" w14:textId="77777777">
        <w:tc>
          <w:tcPr>
            <w:tcW w:w="2044" w:type="dxa"/>
          </w:tcPr>
          <w:p w14:paraId="138BD95F"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lastRenderedPageBreak/>
              <w:t>clmStat</w:t>
            </w:r>
            <w:proofErr w:type="spellEnd"/>
          </w:p>
        </w:tc>
        <w:tc>
          <w:tcPr>
            <w:tcW w:w="1281" w:type="dxa"/>
          </w:tcPr>
          <w:p w14:paraId="771ECC1A"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认领状态</w:t>
            </w:r>
          </w:p>
        </w:tc>
        <w:tc>
          <w:tcPr>
            <w:tcW w:w="1559" w:type="dxa"/>
          </w:tcPr>
          <w:p w14:paraId="7389034B"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char(</w:t>
            </w:r>
            <w:proofErr w:type="gramEnd"/>
            <w:r>
              <w:rPr>
                <w:rFonts w:ascii="仿宋" w:eastAsia="仿宋" w:hAnsi="仿宋" w:cs="仿宋" w:hint="eastAsia"/>
                <w:color w:val="auto"/>
              </w:rPr>
              <w:t>1)</w:t>
            </w:r>
          </w:p>
        </w:tc>
        <w:tc>
          <w:tcPr>
            <w:tcW w:w="929" w:type="dxa"/>
          </w:tcPr>
          <w:p w14:paraId="6A504C34"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25885FC0" w14:textId="77777777" w:rsidR="00567AFA" w:rsidRDefault="00000000">
            <w:pPr>
              <w:spacing w:line="360" w:lineRule="auto"/>
              <w:rPr>
                <w:rFonts w:ascii="仿宋" w:eastAsia="仿宋" w:hAnsi="仿宋" w:cs="仿宋"/>
                <w:szCs w:val="20"/>
              </w:rPr>
            </w:pPr>
            <w:r>
              <w:rPr>
                <w:rFonts w:ascii="仿宋" w:eastAsia="仿宋" w:hAnsi="仿宋" w:cs="仿宋" w:hint="eastAsia"/>
                <w:szCs w:val="20"/>
              </w:rPr>
              <w:t>1：未认领；</w:t>
            </w:r>
          </w:p>
          <w:p w14:paraId="7BCE2210" w14:textId="77777777" w:rsidR="00567AFA" w:rsidRDefault="00000000">
            <w:pPr>
              <w:spacing w:line="360" w:lineRule="auto"/>
              <w:rPr>
                <w:rFonts w:ascii="仿宋" w:eastAsia="仿宋" w:hAnsi="仿宋" w:cs="仿宋"/>
                <w:szCs w:val="20"/>
              </w:rPr>
            </w:pPr>
            <w:r>
              <w:rPr>
                <w:rFonts w:ascii="仿宋" w:eastAsia="仿宋" w:hAnsi="仿宋" w:cs="仿宋" w:hint="eastAsia"/>
                <w:szCs w:val="20"/>
              </w:rPr>
              <w:t>2：已认领；</w:t>
            </w:r>
          </w:p>
          <w:p w14:paraId="2DFDAD6F" w14:textId="77777777" w:rsidR="00567AFA" w:rsidRDefault="00000000">
            <w:pPr>
              <w:spacing w:line="360" w:lineRule="auto"/>
              <w:rPr>
                <w:rFonts w:ascii="仿宋" w:eastAsia="仿宋" w:hAnsi="仿宋" w:cs="仿宋"/>
                <w:szCs w:val="20"/>
              </w:rPr>
            </w:pPr>
            <w:r>
              <w:rPr>
                <w:rFonts w:ascii="仿宋" w:eastAsia="仿宋" w:hAnsi="仿宋" w:cs="仿宋" w:hint="eastAsia"/>
                <w:szCs w:val="20"/>
              </w:rPr>
              <w:t>3：部分认领</w:t>
            </w:r>
          </w:p>
          <w:p w14:paraId="77F34B4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szCs w:val="20"/>
              </w:rPr>
              <w:t>4：不用认领</w:t>
            </w:r>
          </w:p>
        </w:tc>
      </w:tr>
      <w:tr w:rsidR="00567AFA" w14:paraId="6318F600" w14:textId="77777777">
        <w:tc>
          <w:tcPr>
            <w:tcW w:w="2044" w:type="dxa"/>
          </w:tcPr>
          <w:p w14:paraId="29C9D349"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cliamAmt</w:t>
            </w:r>
            <w:proofErr w:type="spellEnd"/>
          </w:p>
        </w:tc>
        <w:tc>
          <w:tcPr>
            <w:tcW w:w="1281" w:type="dxa"/>
          </w:tcPr>
          <w:p w14:paraId="3EBB5AA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已认领金额</w:t>
            </w:r>
          </w:p>
        </w:tc>
        <w:tc>
          <w:tcPr>
            <w:tcW w:w="1559" w:type="dxa"/>
          </w:tcPr>
          <w:p w14:paraId="3491AF48"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decimal(</w:t>
            </w:r>
            <w:proofErr w:type="gramEnd"/>
            <w:r>
              <w:rPr>
                <w:rFonts w:ascii="仿宋" w:eastAsia="仿宋" w:hAnsi="仿宋" w:cs="仿宋" w:hint="eastAsia"/>
                <w:color w:val="auto"/>
              </w:rPr>
              <w:t>15,2)</w:t>
            </w:r>
          </w:p>
        </w:tc>
        <w:tc>
          <w:tcPr>
            <w:tcW w:w="929" w:type="dxa"/>
          </w:tcPr>
          <w:p w14:paraId="53FE253D"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57E764F5" w14:textId="77777777" w:rsidR="00567AFA" w:rsidRDefault="00567AFA">
            <w:pPr>
              <w:pStyle w:val="a3"/>
              <w:spacing w:line="360" w:lineRule="auto"/>
              <w:jc w:val="left"/>
              <w:rPr>
                <w:rFonts w:ascii="仿宋" w:eastAsia="仿宋" w:hAnsi="仿宋" w:cs="仿宋"/>
                <w:color w:val="auto"/>
              </w:rPr>
            </w:pPr>
          </w:p>
        </w:tc>
      </w:tr>
      <w:tr w:rsidR="00567AFA" w14:paraId="43FA7FF9" w14:textId="77777777">
        <w:tc>
          <w:tcPr>
            <w:tcW w:w="2044" w:type="dxa"/>
          </w:tcPr>
          <w:p w14:paraId="4FA24686"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clmMode</w:t>
            </w:r>
            <w:proofErr w:type="spellEnd"/>
          </w:p>
        </w:tc>
        <w:tc>
          <w:tcPr>
            <w:tcW w:w="1281" w:type="dxa"/>
          </w:tcPr>
          <w:p w14:paraId="1F786B6F"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lang w:bidi="ar"/>
              </w:rPr>
              <w:t>认领方式</w:t>
            </w:r>
          </w:p>
        </w:tc>
        <w:tc>
          <w:tcPr>
            <w:tcW w:w="1559" w:type="dxa"/>
          </w:tcPr>
          <w:p w14:paraId="69BE3240" w14:textId="77777777" w:rsidR="00567AFA" w:rsidRDefault="00000000">
            <w:pPr>
              <w:pStyle w:val="a3"/>
              <w:spacing w:line="360" w:lineRule="auto"/>
              <w:jc w:val="left"/>
              <w:rPr>
                <w:rFonts w:ascii="仿宋" w:eastAsia="仿宋" w:hAnsi="仿宋" w:cs="仿宋"/>
                <w:color w:val="auto"/>
              </w:rPr>
            </w:pPr>
            <w:proofErr w:type="gramStart"/>
            <w:r>
              <w:rPr>
                <w:rFonts w:ascii="仿宋" w:eastAsia="仿宋" w:hAnsi="仿宋" w:cs="仿宋" w:hint="eastAsia"/>
                <w:color w:val="auto"/>
              </w:rPr>
              <w:t>char(</w:t>
            </w:r>
            <w:proofErr w:type="gramEnd"/>
            <w:r>
              <w:rPr>
                <w:rFonts w:ascii="仿宋" w:eastAsia="仿宋" w:hAnsi="仿宋" w:cs="仿宋" w:hint="eastAsia"/>
                <w:color w:val="auto"/>
              </w:rPr>
              <w:t>1)</w:t>
            </w:r>
          </w:p>
        </w:tc>
        <w:tc>
          <w:tcPr>
            <w:tcW w:w="929" w:type="dxa"/>
          </w:tcPr>
          <w:p w14:paraId="409AB28B"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09C04A8D" w14:textId="77777777" w:rsidR="00567AFA" w:rsidRDefault="00000000">
            <w:pPr>
              <w:spacing w:line="360" w:lineRule="auto"/>
              <w:rPr>
                <w:rFonts w:ascii="仿宋" w:eastAsia="仿宋" w:hAnsi="仿宋" w:cs="仿宋"/>
                <w:szCs w:val="20"/>
              </w:rPr>
            </w:pPr>
            <w:r>
              <w:rPr>
                <w:rFonts w:ascii="仿宋" w:eastAsia="仿宋" w:hAnsi="仿宋" w:cs="仿宋" w:hint="eastAsia"/>
                <w:szCs w:val="20"/>
              </w:rPr>
              <w:t>1:手工单笔认领；</w:t>
            </w:r>
          </w:p>
          <w:p w14:paraId="30F8C4B6" w14:textId="77777777" w:rsidR="00567AFA" w:rsidRDefault="00000000">
            <w:pPr>
              <w:spacing w:line="360" w:lineRule="auto"/>
              <w:rPr>
                <w:rFonts w:ascii="仿宋" w:eastAsia="仿宋" w:hAnsi="仿宋" w:cs="仿宋"/>
                <w:szCs w:val="20"/>
              </w:rPr>
            </w:pPr>
            <w:r>
              <w:rPr>
                <w:rFonts w:ascii="仿宋" w:eastAsia="仿宋" w:hAnsi="仿宋" w:cs="仿宋" w:hint="eastAsia"/>
                <w:szCs w:val="20"/>
              </w:rPr>
              <w:t>2:手工批量认领；</w:t>
            </w:r>
          </w:p>
          <w:p w14:paraId="529F4A84"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szCs w:val="20"/>
              </w:rPr>
              <w:t>3:系统规则认领；</w:t>
            </w:r>
          </w:p>
        </w:tc>
      </w:tr>
      <w:tr w:rsidR="00567AFA" w14:paraId="71C89A4E" w14:textId="77777777">
        <w:tc>
          <w:tcPr>
            <w:tcW w:w="2044" w:type="dxa"/>
          </w:tcPr>
          <w:p w14:paraId="7C0C3B03" w14:textId="77777777" w:rsidR="00567AFA" w:rsidRDefault="00000000">
            <w:pPr>
              <w:pStyle w:val="a3"/>
              <w:spacing w:line="360" w:lineRule="auto"/>
              <w:jc w:val="left"/>
              <w:rPr>
                <w:rFonts w:ascii="仿宋" w:eastAsia="仿宋" w:hAnsi="仿宋" w:cs="仿宋"/>
                <w:color w:val="auto"/>
              </w:rPr>
            </w:pPr>
            <w:proofErr w:type="spellStart"/>
            <w:r>
              <w:rPr>
                <w:rFonts w:ascii="仿宋" w:eastAsia="仿宋" w:hAnsi="仿宋" w:cs="仿宋" w:hint="eastAsia"/>
                <w:color w:val="auto"/>
              </w:rPr>
              <w:t>rldetail</w:t>
            </w:r>
            <w:proofErr w:type="spellEnd"/>
          </w:p>
        </w:tc>
        <w:tc>
          <w:tcPr>
            <w:tcW w:w="1281" w:type="dxa"/>
          </w:tcPr>
          <w:p w14:paraId="7C40CDD5"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认领列表</w:t>
            </w:r>
          </w:p>
        </w:tc>
        <w:tc>
          <w:tcPr>
            <w:tcW w:w="1559" w:type="dxa"/>
          </w:tcPr>
          <w:p w14:paraId="5D256C39" w14:textId="77777777" w:rsidR="00567AFA" w:rsidRDefault="00567AFA">
            <w:pPr>
              <w:pStyle w:val="a3"/>
              <w:spacing w:line="360" w:lineRule="auto"/>
              <w:jc w:val="left"/>
              <w:rPr>
                <w:rFonts w:ascii="仿宋" w:eastAsia="仿宋" w:hAnsi="仿宋" w:cs="仿宋"/>
                <w:color w:val="auto"/>
              </w:rPr>
            </w:pPr>
          </w:p>
        </w:tc>
        <w:tc>
          <w:tcPr>
            <w:tcW w:w="929" w:type="dxa"/>
          </w:tcPr>
          <w:p w14:paraId="7FB5ACAE" w14:textId="77777777" w:rsidR="00567AFA" w:rsidRDefault="00567AFA">
            <w:pPr>
              <w:pStyle w:val="a3"/>
              <w:spacing w:line="360" w:lineRule="auto"/>
              <w:jc w:val="left"/>
              <w:rPr>
                <w:rFonts w:ascii="仿宋" w:eastAsia="仿宋" w:hAnsi="仿宋" w:cs="仿宋"/>
                <w:color w:val="auto"/>
              </w:rPr>
            </w:pPr>
          </w:p>
        </w:tc>
        <w:tc>
          <w:tcPr>
            <w:tcW w:w="3577" w:type="dxa"/>
          </w:tcPr>
          <w:p w14:paraId="77AE9794" w14:textId="77777777" w:rsidR="00567AFA" w:rsidRDefault="00000000">
            <w:pPr>
              <w:rPr>
                <w:rFonts w:ascii="仿宋" w:eastAsia="仿宋" w:hAnsi="仿宋" w:cs="仿宋"/>
                <w:szCs w:val="20"/>
              </w:rPr>
            </w:pPr>
            <w:r>
              <w:rPr>
                <w:rFonts w:ascii="仿宋" w:eastAsia="仿宋" w:hAnsi="仿宋" w:cs="仿宋" w:hint="eastAsia"/>
                <w:szCs w:val="20"/>
              </w:rPr>
              <w:t>[{</w:t>
            </w:r>
          </w:p>
          <w:p w14:paraId="7FF9F914"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rlcode</w:t>
            </w:r>
            <w:proofErr w:type="spellEnd"/>
            <w:r>
              <w:rPr>
                <w:rFonts w:ascii="仿宋" w:eastAsia="仿宋" w:hAnsi="仿宋" w:cs="仿宋" w:hint="eastAsia"/>
                <w:szCs w:val="20"/>
              </w:rPr>
              <w:t>": "认领对象编码",</w:t>
            </w:r>
          </w:p>
          <w:p w14:paraId="33D57F42"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pname</w:t>
            </w:r>
            <w:proofErr w:type="spellEnd"/>
            <w:r>
              <w:rPr>
                <w:rFonts w:ascii="仿宋" w:eastAsia="仿宋" w:hAnsi="仿宋" w:cs="仿宋" w:hint="eastAsia"/>
                <w:szCs w:val="20"/>
              </w:rPr>
              <w:t>": "认领对象名称",</w:t>
            </w:r>
          </w:p>
          <w:p w14:paraId="207FDEB8"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gscode</w:t>
            </w:r>
            <w:proofErr w:type="spellEnd"/>
            <w:r>
              <w:rPr>
                <w:rFonts w:ascii="仿宋" w:eastAsia="仿宋" w:hAnsi="仿宋" w:cs="仿宋" w:hint="eastAsia"/>
                <w:szCs w:val="20"/>
              </w:rPr>
              <w:t>": "归属关系编码",</w:t>
            </w:r>
          </w:p>
          <w:p w14:paraId="64900738"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gsname</w:t>
            </w:r>
            <w:proofErr w:type="spellEnd"/>
            <w:r>
              <w:rPr>
                <w:rFonts w:ascii="仿宋" w:eastAsia="仿宋" w:hAnsi="仿宋" w:cs="仿宋" w:hint="eastAsia"/>
                <w:szCs w:val="20"/>
              </w:rPr>
              <w:t>": "归属关系名称",</w:t>
            </w:r>
          </w:p>
          <w:p w14:paraId="0471C909" w14:textId="77777777" w:rsidR="00567AFA" w:rsidRDefault="00000000">
            <w:pPr>
              <w:pStyle w:val="a2"/>
              <w:ind w:firstLine="200"/>
              <w:rPr>
                <w:rFonts w:ascii="仿宋" w:eastAsia="仿宋" w:hAnsi="仿宋" w:cs="仿宋"/>
                <w:sz w:val="20"/>
                <w:szCs w:val="20"/>
              </w:rPr>
            </w:pPr>
            <w:r>
              <w:rPr>
                <w:rFonts w:ascii="仿宋" w:eastAsia="仿宋" w:hAnsi="仿宋" w:cs="仿宋" w:hint="eastAsia"/>
                <w:sz w:val="20"/>
                <w:szCs w:val="20"/>
              </w:rPr>
              <w:tab/>
              <w:t>"</w:t>
            </w:r>
            <w:proofErr w:type="spellStart"/>
            <w:r>
              <w:rPr>
                <w:rFonts w:ascii="仿宋" w:eastAsia="仿宋" w:hAnsi="仿宋" w:cs="仿宋" w:hint="eastAsia"/>
                <w:sz w:val="20"/>
                <w:szCs w:val="20"/>
              </w:rPr>
              <w:t>rltime</w:t>
            </w:r>
            <w:proofErr w:type="spellEnd"/>
            <w:r>
              <w:rPr>
                <w:rFonts w:ascii="仿宋" w:eastAsia="仿宋" w:hAnsi="仿宋" w:cs="仿宋" w:hint="eastAsia"/>
                <w:sz w:val="20"/>
                <w:szCs w:val="20"/>
              </w:rPr>
              <w:t>": "认领时间",</w:t>
            </w:r>
          </w:p>
          <w:p w14:paraId="1C3A2202" w14:textId="77777777" w:rsidR="00567AFA" w:rsidRDefault="00000000">
            <w:pPr>
              <w:pStyle w:val="a2"/>
              <w:ind w:firstLine="200"/>
              <w:rPr>
                <w:rFonts w:ascii="仿宋" w:eastAsia="仿宋" w:hAnsi="仿宋" w:cs="仿宋"/>
                <w:sz w:val="20"/>
                <w:szCs w:val="20"/>
              </w:rPr>
            </w:pPr>
            <w:r>
              <w:rPr>
                <w:rFonts w:ascii="仿宋" w:eastAsia="仿宋" w:hAnsi="仿宋" w:cs="仿宋" w:hint="eastAsia"/>
                <w:sz w:val="20"/>
                <w:szCs w:val="20"/>
              </w:rPr>
              <w:t>格式：</w:t>
            </w:r>
            <w:proofErr w:type="spellStart"/>
            <w:r>
              <w:rPr>
                <w:rFonts w:ascii="仿宋" w:eastAsia="仿宋" w:hAnsi="仿宋" w:cs="仿宋" w:hint="eastAsia"/>
                <w:sz w:val="20"/>
                <w:szCs w:val="20"/>
              </w:rPr>
              <w:t>yyyy</w:t>
            </w:r>
            <w:proofErr w:type="spellEnd"/>
            <w:r>
              <w:rPr>
                <w:rFonts w:ascii="仿宋" w:eastAsia="仿宋" w:hAnsi="仿宋" w:cs="仿宋" w:hint="eastAsia"/>
                <w:sz w:val="20"/>
                <w:szCs w:val="20"/>
              </w:rPr>
              <w:t xml:space="preserve">-MM-dd </w:t>
            </w:r>
            <w:proofErr w:type="spellStart"/>
            <w:r>
              <w:rPr>
                <w:rFonts w:ascii="仿宋" w:eastAsia="仿宋" w:hAnsi="仿宋" w:cs="仿宋" w:hint="eastAsia"/>
                <w:sz w:val="20"/>
                <w:szCs w:val="20"/>
              </w:rPr>
              <w:t>HH:mm:ss</w:t>
            </w:r>
            <w:proofErr w:type="spellEnd"/>
          </w:p>
          <w:p w14:paraId="7D3761FE" w14:textId="77777777" w:rsidR="00567AFA" w:rsidRDefault="00000000">
            <w:pPr>
              <w:pStyle w:val="a2"/>
              <w:ind w:firstLine="200"/>
              <w:rPr>
                <w:rFonts w:ascii="仿宋" w:eastAsia="仿宋" w:hAnsi="仿宋" w:cs="仿宋"/>
                <w:sz w:val="20"/>
                <w:szCs w:val="20"/>
              </w:rPr>
            </w:pPr>
            <w:r>
              <w:rPr>
                <w:rFonts w:ascii="仿宋" w:eastAsia="仿宋" w:hAnsi="仿宋" w:cs="仿宋" w:hint="eastAsia"/>
                <w:sz w:val="20"/>
                <w:szCs w:val="20"/>
              </w:rPr>
              <w:t>示例：2023-08-25 14:42:00</w:t>
            </w:r>
          </w:p>
          <w:p w14:paraId="50B7411D" w14:textId="77777777" w:rsidR="00567AFA" w:rsidRDefault="00567AFA">
            <w:pPr>
              <w:rPr>
                <w:rFonts w:ascii="仿宋" w:eastAsia="仿宋" w:hAnsi="仿宋" w:cs="仿宋"/>
                <w:szCs w:val="20"/>
              </w:rPr>
            </w:pPr>
          </w:p>
          <w:p w14:paraId="2149C855"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rlamt</w:t>
            </w:r>
            <w:proofErr w:type="spellEnd"/>
            <w:r>
              <w:rPr>
                <w:rFonts w:ascii="仿宋" w:eastAsia="仿宋" w:hAnsi="仿宋" w:cs="仿宋" w:hint="eastAsia"/>
                <w:szCs w:val="20"/>
              </w:rPr>
              <w:t>": "认领金额",</w:t>
            </w:r>
          </w:p>
          <w:p w14:paraId="269733B5"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rluser</w:t>
            </w:r>
            <w:proofErr w:type="spellEnd"/>
            <w:r>
              <w:rPr>
                <w:rFonts w:ascii="仿宋" w:eastAsia="仿宋" w:hAnsi="仿宋" w:cs="仿宋" w:hint="eastAsia"/>
                <w:szCs w:val="20"/>
              </w:rPr>
              <w:t>": "认领操作人名称"</w:t>
            </w:r>
          </w:p>
          <w:p w14:paraId="11A75D88" w14:textId="77777777" w:rsidR="00567AFA" w:rsidRDefault="00000000">
            <w:pPr>
              <w:rPr>
                <w:rFonts w:ascii="仿宋" w:eastAsia="仿宋" w:hAnsi="仿宋" w:cs="仿宋"/>
                <w:szCs w:val="20"/>
              </w:rPr>
            </w:pPr>
            <w:r>
              <w:rPr>
                <w:rFonts w:ascii="仿宋" w:eastAsia="仿宋" w:hAnsi="仿宋" w:cs="仿宋" w:hint="eastAsia"/>
                <w:szCs w:val="20"/>
              </w:rPr>
              <w:tab/>
              <w:t>},</w:t>
            </w:r>
          </w:p>
          <w:p w14:paraId="5CBBD56A" w14:textId="77777777" w:rsidR="00567AFA" w:rsidRDefault="00000000">
            <w:pPr>
              <w:rPr>
                <w:rFonts w:ascii="仿宋" w:eastAsia="仿宋" w:hAnsi="仿宋" w:cs="仿宋"/>
                <w:szCs w:val="20"/>
              </w:rPr>
            </w:pPr>
            <w:r>
              <w:rPr>
                <w:rFonts w:ascii="仿宋" w:eastAsia="仿宋" w:hAnsi="仿宋" w:cs="仿宋" w:hint="eastAsia"/>
                <w:szCs w:val="20"/>
              </w:rPr>
              <w:tab/>
              <w:t>{</w:t>
            </w:r>
          </w:p>
          <w:p w14:paraId="2CF72764" w14:textId="77777777" w:rsidR="00567AFA" w:rsidRDefault="00000000">
            <w:pPr>
              <w:rPr>
                <w:rFonts w:ascii="仿宋" w:eastAsia="仿宋" w:hAnsi="仿宋" w:cs="仿宋"/>
                <w:szCs w:val="20"/>
              </w:rPr>
            </w:pPr>
            <w:r>
              <w:rPr>
                <w:rFonts w:ascii="仿宋" w:eastAsia="仿宋" w:hAnsi="仿宋" w:cs="仿宋" w:hint="eastAsia"/>
                <w:szCs w:val="20"/>
              </w:rPr>
              <w:lastRenderedPageBreak/>
              <w:tab/>
              <w:t>"</w:t>
            </w:r>
            <w:proofErr w:type="spellStart"/>
            <w:r>
              <w:rPr>
                <w:rFonts w:ascii="仿宋" w:eastAsia="仿宋" w:hAnsi="仿宋" w:cs="仿宋" w:hint="eastAsia"/>
                <w:szCs w:val="20"/>
              </w:rPr>
              <w:t>rlcode</w:t>
            </w:r>
            <w:proofErr w:type="spellEnd"/>
            <w:r>
              <w:rPr>
                <w:rFonts w:ascii="仿宋" w:eastAsia="仿宋" w:hAnsi="仿宋" w:cs="仿宋" w:hint="eastAsia"/>
                <w:szCs w:val="20"/>
              </w:rPr>
              <w:t>": "认领对象编码",</w:t>
            </w:r>
          </w:p>
          <w:p w14:paraId="20AEDFAD"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pname</w:t>
            </w:r>
            <w:proofErr w:type="spellEnd"/>
            <w:r>
              <w:rPr>
                <w:rFonts w:ascii="仿宋" w:eastAsia="仿宋" w:hAnsi="仿宋" w:cs="仿宋" w:hint="eastAsia"/>
                <w:szCs w:val="20"/>
              </w:rPr>
              <w:t>": "认领对象名称",</w:t>
            </w:r>
          </w:p>
          <w:p w14:paraId="6FC7BA19"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gscode</w:t>
            </w:r>
            <w:proofErr w:type="spellEnd"/>
            <w:r>
              <w:rPr>
                <w:rFonts w:ascii="仿宋" w:eastAsia="仿宋" w:hAnsi="仿宋" w:cs="仿宋" w:hint="eastAsia"/>
                <w:szCs w:val="20"/>
              </w:rPr>
              <w:t>": "归属关系编码",</w:t>
            </w:r>
          </w:p>
          <w:p w14:paraId="5C3B5182"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gsname</w:t>
            </w:r>
            <w:proofErr w:type="spellEnd"/>
            <w:r>
              <w:rPr>
                <w:rFonts w:ascii="仿宋" w:eastAsia="仿宋" w:hAnsi="仿宋" w:cs="仿宋" w:hint="eastAsia"/>
                <w:szCs w:val="20"/>
              </w:rPr>
              <w:t>": "归属关系名称",</w:t>
            </w:r>
          </w:p>
          <w:p w14:paraId="6AB2CECD"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rltime</w:t>
            </w:r>
            <w:proofErr w:type="spellEnd"/>
            <w:r>
              <w:rPr>
                <w:rFonts w:ascii="仿宋" w:eastAsia="仿宋" w:hAnsi="仿宋" w:cs="仿宋" w:hint="eastAsia"/>
                <w:szCs w:val="20"/>
              </w:rPr>
              <w:t>": "认领时间",</w:t>
            </w:r>
          </w:p>
          <w:p w14:paraId="68B481DC"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rlamt</w:t>
            </w:r>
            <w:proofErr w:type="spellEnd"/>
            <w:r>
              <w:rPr>
                <w:rFonts w:ascii="仿宋" w:eastAsia="仿宋" w:hAnsi="仿宋" w:cs="仿宋" w:hint="eastAsia"/>
                <w:szCs w:val="20"/>
              </w:rPr>
              <w:t>": "认领金额",</w:t>
            </w:r>
          </w:p>
          <w:p w14:paraId="6FE6CAA2" w14:textId="77777777" w:rsidR="00567AFA" w:rsidRDefault="00000000">
            <w:pPr>
              <w:rPr>
                <w:rFonts w:ascii="仿宋" w:eastAsia="仿宋" w:hAnsi="仿宋" w:cs="仿宋"/>
                <w:szCs w:val="20"/>
              </w:rPr>
            </w:pPr>
            <w:r>
              <w:rPr>
                <w:rFonts w:ascii="仿宋" w:eastAsia="仿宋" w:hAnsi="仿宋" w:cs="仿宋" w:hint="eastAsia"/>
                <w:szCs w:val="20"/>
              </w:rPr>
              <w:tab/>
              <w:t>"</w:t>
            </w:r>
            <w:proofErr w:type="spellStart"/>
            <w:r>
              <w:rPr>
                <w:rFonts w:ascii="仿宋" w:eastAsia="仿宋" w:hAnsi="仿宋" w:cs="仿宋" w:hint="eastAsia"/>
                <w:szCs w:val="20"/>
              </w:rPr>
              <w:t>rluser</w:t>
            </w:r>
            <w:proofErr w:type="spellEnd"/>
            <w:r>
              <w:rPr>
                <w:rFonts w:ascii="仿宋" w:eastAsia="仿宋" w:hAnsi="仿宋" w:cs="仿宋" w:hint="eastAsia"/>
                <w:szCs w:val="20"/>
              </w:rPr>
              <w:t>": "认领操作人名称"</w:t>
            </w:r>
          </w:p>
          <w:p w14:paraId="03F89068"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szCs w:val="20"/>
              </w:rPr>
              <w:t>}]</w:t>
            </w:r>
          </w:p>
        </w:tc>
      </w:tr>
      <w:tr w:rsidR="00567AFA" w14:paraId="375C21DB" w14:textId="77777777">
        <w:tc>
          <w:tcPr>
            <w:tcW w:w="2044" w:type="dxa"/>
          </w:tcPr>
          <w:p w14:paraId="37D488D7" w14:textId="77777777" w:rsidR="00567AFA" w:rsidRDefault="00000000">
            <w:pPr>
              <w:pStyle w:val="a3"/>
              <w:tabs>
                <w:tab w:val="center" w:pos="914"/>
              </w:tabs>
              <w:spacing w:line="360" w:lineRule="auto"/>
              <w:jc w:val="left"/>
              <w:rPr>
                <w:rFonts w:ascii="仿宋" w:eastAsia="仿宋" w:hAnsi="仿宋" w:cs="仿宋"/>
                <w:color w:val="auto"/>
              </w:rPr>
            </w:pPr>
            <w:proofErr w:type="spellStart"/>
            <w:r>
              <w:rPr>
                <w:rFonts w:ascii="仿宋" w:eastAsia="仿宋" w:hAnsi="仿宋" w:cs="仿宋" w:hint="eastAsia"/>
                <w:color w:val="auto"/>
                <w:szCs w:val="20"/>
              </w:rPr>
              <w:lastRenderedPageBreak/>
              <w:t>crtUsr</w:t>
            </w:r>
            <w:proofErr w:type="spellEnd"/>
          </w:p>
        </w:tc>
        <w:tc>
          <w:tcPr>
            <w:tcW w:w="1281" w:type="dxa"/>
          </w:tcPr>
          <w:p w14:paraId="6F926629"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szCs w:val="20"/>
              </w:rPr>
              <w:t>经办人</w:t>
            </w:r>
          </w:p>
        </w:tc>
        <w:tc>
          <w:tcPr>
            <w:tcW w:w="1559" w:type="dxa"/>
          </w:tcPr>
          <w:p w14:paraId="5E662CBA" w14:textId="77777777" w:rsidR="00567AFA" w:rsidRDefault="00567AFA">
            <w:pPr>
              <w:pStyle w:val="a3"/>
              <w:spacing w:line="360" w:lineRule="auto"/>
              <w:jc w:val="left"/>
              <w:rPr>
                <w:rFonts w:ascii="仿宋" w:eastAsia="仿宋" w:hAnsi="仿宋" w:cs="仿宋"/>
                <w:color w:val="auto"/>
              </w:rPr>
            </w:pPr>
          </w:p>
        </w:tc>
        <w:tc>
          <w:tcPr>
            <w:tcW w:w="929" w:type="dxa"/>
          </w:tcPr>
          <w:p w14:paraId="10CEC2C0"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否</w:t>
            </w:r>
          </w:p>
        </w:tc>
        <w:tc>
          <w:tcPr>
            <w:tcW w:w="3577" w:type="dxa"/>
          </w:tcPr>
          <w:p w14:paraId="6711F7CB" w14:textId="77777777" w:rsidR="00567AFA" w:rsidRDefault="00567AFA">
            <w:pPr>
              <w:pStyle w:val="a3"/>
              <w:spacing w:line="360" w:lineRule="auto"/>
              <w:jc w:val="left"/>
              <w:rPr>
                <w:rFonts w:ascii="仿宋" w:eastAsia="仿宋" w:hAnsi="仿宋" w:cs="仿宋"/>
                <w:color w:val="auto"/>
              </w:rPr>
            </w:pPr>
          </w:p>
        </w:tc>
      </w:tr>
      <w:tr w:rsidR="00567AFA" w14:paraId="5989681A" w14:textId="77777777">
        <w:tc>
          <w:tcPr>
            <w:tcW w:w="9390" w:type="dxa"/>
            <w:gridSpan w:val="5"/>
            <w:shd w:val="clear" w:color="auto" w:fill="D9D9D9"/>
          </w:tcPr>
          <w:p w14:paraId="648B92BE"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row</w:t>
            </w:r>
          </w:p>
        </w:tc>
      </w:tr>
      <w:tr w:rsidR="00567AFA" w14:paraId="4362AAFE" w14:textId="77777777">
        <w:tc>
          <w:tcPr>
            <w:tcW w:w="9390" w:type="dxa"/>
            <w:gridSpan w:val="5"/>
            <w:shd w:val="clear" w:color="auto" w:fill="D6E3BC"/>
          </w:tcPr>
          <w:p w14:paraId="076B8890" w14:textId="77777777" w:rsidR="00567AFA" w:rsidRDefault="00000000">
            <w:pPr>
              <w:pStyle w:val="a3"/>
              <w:spacing w:line="360" w:lineRule="auto"/>
              <w:jc w:val="left"/>
              <w:rPr>
                <w:rFonts w:ascii="仿宋" w:eastAsia="仿宋" w:hAnsi="仿宋" w:cs="仿宋"/>
                <w:color w:val="auto"/>
              </w:rPr>
            </w:pPr>
            <w:r>
              <w:rPr>
                <w:rFonts w:ascii="仿宋" w:eastAsia="仿宋" w:hAnsi="仿宋" w:cs="仿宋" w:hint="eastAsia"/>
                <w:color w:val="auto"/>
              </w:rPr>
              <w:t>list</w:t>
            </w:r>
          </w:p>
        </w:tc>
      </w:tr>
    </w:tbl>
    <w:p w14:paraId="3B46B255" w14:textId="77777777" w:rsidR="00567AFA" w:rsidRDefault="00567AFA">
      <w:pPr>
        <w:pStyle w:val="aff2"/>
        <w:spacing w:after="120" w:afterAutospacing="0" w:line="360" w:lineRule="auto"/>
        <w:jc w:val="both"/>
        <w:rPr>
          <w:rFonts w:ascii="Book Antiqua" w:eastAsia="Book Antiqua" w:hAnsi="Book Antiqua" w:cs="Book Antiqua"/>
        </w:rPr>
      </w:pPr>
    </w:p>
    <w:p w14:paraId="22343B7A" w14:textId="77777777" w:rsidR="00567AFA" w:rsidRDefault="00000000">
      <w:pPr>
        <w:pStyle w:val="40"/>
        <w:spacing w:line="360" w:lineRule="auto"/>
      </w:pPr>
      <w:bookmarkStart w:id="1937" w:name="_Toc30646"/>
      <w:bookmarkStart w:id="1938" w:name="_Toc17342"/>
      <w:bookmarkStart w:id="1939" w:name="_Toc1340"/>
      <w:bookmarkStart w:id="1940" w:name="_Toc2689"/>
      <w:bookmarkStart w:id="1941" w:name="_Toc24236"/>
      <w:bookmarkStart w:id="1942" w:name="_Toc20211"/>
      <w:bookmarkStart w:id="1943" w:name="_Toc29613"/>
      <w:bookmarkStart w:id="1944" w:name="_Toc21385"/>
      <w:bookmarkStart w:id="1945" w:name="_Toc18443"/>
      <w:r>
        <w:rPr>
          <w:rFonts w:hint="eastAsia"/>
        </w:rPr>
        <w:t>请求报文</w:t>
      </w:r>
      <w:bookmarkEnd w:id="1937"/>
      <w:bookmarkEnd w:id="1938"/>
      <w:bookmarkEnd w:id="1939"/>
      <w:bookmarkEnd w:id="1940"/>
      <w:bookmarkEnd w:id="1941"/>
      <w:bookmarkEnd w:id="1942"/>
      <w:bookmarkEnd w:id="1943"/>
      <w:bookmarkEnd w:id="1944"/>
      <w:bookmarkEnd w:id="1945"/>
    </w:p>
    <w:p w14:paraId="48DA6D91" w14:textId="77777777" w:rsidR="00567AFA" w:rsidRDefault="00000000">
      <w:pPr>
        <w:spacing w:beforeLines="50" w:before="156" w:afterLines="50" w:after="156" w:line="288" w:lineRule="auto"/>
        <w:ind w:firstLineChars="200" w:firstLine="440"/>
        <w:rPr>
          <w:rFonts w:ascii="宋体" w:eastAsia="宋体" w:hAnsi="宋体" w:cs="宋体"/>
          <w:sz w:val="22"/>
          <w:szCs w:val="22"/>
          <w:lang w:bidi="ar"/>
        </w:rPr>
      </w:pPr>
      <w:r>
        <w:rPr>
          <w:rFonts w:ascii="宋体" w:eastAsia="宋体" w:hAnsi="宋体" w:cs="宋体" w:hint="eastAsia"/>
          <w:sz w:val="22"/>
          <w:szCs w:val="22"/>
          <w:lang w:bidi="ar"/>
        </w:rPr>
        <w:t>&lt;?xml version="1.0" encoding="GBK"?&gt;</w:t>
      </w:r>
    </w:p>
    <w:p w14:paraId="7EAA40FE" w14:textId="77777777" w:rsidR="00567AFA" w:rsidRDefault="00000000">
      <w:pPr>
        <w:spacing w:beforeLines="50" w:before="156" w:afterLines="50" w:after="156" w:line="288" w:lineRule="auto"/>
        <w:ind w:firstLineChars="200" w:firstLine="440"/>
        <w:rPr>
          <w:rFonts w:ascii="宋体" w:eastAsia="宋体" w:hAnsi="宋体" w:cs="宋体"/>
          <w:sz w:val="22"/>
          <w:szCs w:val="22"/>
          <w:lang w:bidi="ar"/>
        </w:rPr>
      </w:pPr>
      <w:r>
        <w:rPr>
          <w:rFonts w:ascii="宋体" w:eastAsia="宋体" w:hAnsi="宋体" w:cs="宋体" w:hint="eastAsia"/>
          <w:sz w:val="22"/>
          <w:szCs w:val="22"/>
          <w:lang w:bidi="ar"/>
        </w:rPr>
        <w:t>&lt;stream&gt;</w:t>
      </w:r>
    </w:p>
    <w:p w14:paraId="648C5100"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&lt;action&gt;SKDLRPQR&lt;/action&gt;</w:t>
      </w:r>
    </w:p>
    <w:p w14:paraId="760C4915" w14:textId="77777777" w:rsidR="00567AFA" w:rsidRDefault="00000000">
      <w:pPr>
        <w:tabs>
          <w:tab w:val="left" w:pos="374"/>
        </w:tabs>
        <w:spacing w:beforeLines="50" w:before="156" w:afterLines="50" w:after="156" w:line="288" w:lineRule="auto"/>
        <w:ind w:firstLineChars="200" w:firstLine="440"/>
        <w:rPr>
          <w:rFonts w:ascii="宋体" w:eastAsia="宋体" w:hAnsi="宋体" w:cs="宋体"/>
          <w:sz w:val="22"/>
          <w:szCs w:val="22"/>
          <w:lang w:bidi="ar"/>
        </w:rPr>
      </w:pPr>
      <w:r>
        <w:rPr>
          <w:rFonts w:ascii="宋体" w:eastAsia="宋体" w:hAnsi="宋体" w:cs="宋体" w:hint="eastAsia"/>
          <w:sz w:val="22"/>
          <w:szCs w:val="22"/>
          <w:lang w:bidi="ar"/>
        </w:rPr>
        <w:tab/>
        <w:t>&lt;</w:t>
      </w:r>
      <w:proofErr w:type="spellStart"/>
      <w:r>
        <w:rPr>
          <w:rFonts w:ascii="宋体" w:eastAsia="宋体" w:hAnsi="宋体" w:cs="宋体" w:hint="eastAsia"/>
          <w:sz w:val="22"/>
          <w:szCs w:val="22"/>
          <w:lang w:bidi="ar"/>
        </w:rPr>
        <w:t>userName</w:t>
      </w:r>
      <w:proofErr w:type="spellEnd"/>
      <w:r>
        <w:rPr>
          <w:rFonts w:ascii="宋体" w:eastAsia="宋体" w:hAnsi="宋体" w:cs="宋体" w:hint="eastAsia"/>
          <w:sz w:val="22"/>
          <w:szCs w:val="22"/>
          <w:lang w:bidi="ar"/>
        </w:rPr>
        <w:t>&gt;11100112097329261435&lt;/</w:t>
      </w:r>
      <w:proofErr w:type="spellStart"/>
      <w:r>
        <w:rPr>
          <w:rFonts w:ascii="宋体" w:eastAsia="宋体" w:hAnsi="宋体" w:cs="宋体" w:hint="eastAsia"/>
          <w:sz w:val="22"/>
          <w:szCs w:val="22"/>
          <w:lang w:bidi="ar"/>
        </w:rPr>
        <w:t>userName</w:t>
      </w:r>
      <w:proofErr w:type="spellEnd"/>
      <w:r>
        <w:rPr>
          <w:rFonts w:ascii="宋体" w:eastAsia="宋体" w:hAnsi="宋体" w:cs="宋体" w:hint="eastAsia"/>
          <w:sz w:val="22"/>
          <w:szCs w:val="22"/>
          <w:lang w:bidi="ar"/>
        </w:rPr>
        <w:t>&gt;</w:t>
      </w:r>
    </w:p>
    <w:p w14:paraId="505CB3E6"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startRecord</w:t>
      </w:r>
      <w:proofErr w:type="spellEnd"/>
      <w:r>
        <w:rPr>
          <w:rFonts w:ascii="宋体" w:eastAsia="宋体" w:hAnsi="宋体" w:cs="宋体" w:hint="eastAsia"/>
          <w:sz w:val="22"/>
          <w:szCs w:val="22"/>
          <w:lang w:bidi="ar"/>
        </w:rPr>
        <w:t>&gt;1&lt;/</w:t>
      </w:r>
      <w:proofErr w:type="spellStart"/>
      <w:r>
        <w:rPr>
          <w:rFonts w:ascii="宋体" w:eastAsia="宋体" w:hAnsi="宋体" w:cs="宋体" w:hint="eastAsia"/>
          <w:sz w:val="22"/>
          <w:szCs w:val="22"/>
          <w:lang w:bidi="ar"/>
        </w:rPr>
        <w:t>startRecord</w:t>
      </w:r>
      <w:proofErr w:type="spellEnd"/>
      <w:r>
        <w:rPr>
          <w:rFonts w:ascii="宋体" w:eastAsia="宋体" w:hAnsi="宋体" w:cs="宋体" w:hint="eastAsia"/>
          <w:sz w:val="22"/>
          <w:szCs w:val="22"/>
          <w:lang w:bidi="ar"/>
        </w:rPr>
        <w:t>&gt;</w:t>
      </w:r>
    </w:p>
    <w:p w14:paraId="0F6E4F68"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pageNumber</w:t>
      </w:r>
      <w:proofErr w:type="spellEnd"/>
      <w:r>
        <w:rPr>
          <w:rFonts w:ascii="宋体" w:eastAsia="宋体" w:hAnsi="宋体" w:cs="宋体" w:hint="eastAsia"/>
          <w:sz w:val="22"/>
          <w:szCs w:val="22"/>
          <w:lang w:bidi="ar"/>
        </w:rPr>
        <w:t>&gt;10&lt;/</w:t>
      </w:r>
      <w:proofErr w:type="spellStart"/>
      <w:r>
        <w:rPr>
          <w:rFonts w:ascii="宋体" w:eastAsia="宋体" w:hAnsi="宋体" w:cs="宋体" w:hint="eastAsia"/>
          <w:sz w:val="22"/>
          <w:szCs w:val="22"/>
          <w:lang w:bidi="ar"/>
        </w:rPr>
        <w:t>pageNumber</w:t>
      </w:r>
      <w:proofErr w:type="spellEnd"/>
      <w:r>
        <w:rPr>
          <w:rFonts w:ascii="宋体" w:eastAsia="宋体" w:hAnsi="宋体" w:cs="宋体" w:hint="eastAsia"/>
          <w:sz w:val="22"/>
          <w:szCs w:val="22"/>
          <w:lang w:bidi="ar"/>
        </w:rPr>
        <w:t>&gt;</w:t>
      </w:r>
    </w:p>
    <w:p w14:paraId="15E8FBE3"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startTxnDt</w:t>
      </w:r>
      <w:proofErr w:type="spellEnd"/>
      <w:r>
        <w:rPr>
          <w:rFonts w:ascii="宋体" w:eastAsia="宋体" w:hAnsi="宋体" w:cs="宋体" w:hint="eastAsia"/>
          <w:sz w:val="22"/>
          <w:szCs w:val="22"/>
          <w:lang w:bidi="ar"/>
        </w:rPr>
        <w:t>&gt;20240201&lt;/</w:t>
      </w:r>
      <w:proofErr w:type="spellStart"/>
      <w:r>
        <w:rPr>
          <w:rFonts w:ascii="宋体" w:eastAsia="宋体" w:hAnsi="宋体" w:cs="宋体" w:hint="eastAsia"/>
          <w:sz w:val="22"/>
          <w:szCs w:val="22"/>
          <w:lang w:bidi="ar"/>
        </w:rPr>
        <w:t>startTxnDt</w:t>
      </w:r>
      <w:proofErr w:type="spellEnd"/>
      <w:r>
        <w:rPr>
          <w:rFonts w:ascii="宋体" w:eastAsia="宋体" w:hAnsi="宋体" w:cs="宋体" w:hint="eastAsia"/>
          <w:sz w:val="22"/>
          <w:szCs w:val="22"/>
          <w:lang w:bidi="ar"/>
        </w:rPr>
        <w:t>&gt;</w:t>
      </w:r>
    </w:p>
    <w:p w14:paraId="2613E24C"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endTxnDt</w:t>
      </w:r>
      <w:proofErr w:type="spellEnd"/>
      <w:r>
        <w:rPr>
          <w:rFonts w:ascii="宋体" w:eastAsia="宋体" w:hAnsi="宋体" w:cs="宋体" w:hint="eastAsia"/>
          <w:sz w:val="22"/>
          <w:szCs w:val="22"/>
          <w:lang w:bidi="ar"/>
        </w:rPr>
        <w:t>&gt;20240301&lt;/</w:t>
      </w:r>
      <w:proofErr w:type="spellStart"/>
      <w:r>
        <w:rPr>
          <w:rFonts w:ascii="宋体" w:eastAsia="宋体" w:hAnsi="宋体" w:cs="宋体" w:hint="eastAsia"/>
          <w:sz w:val="22"/>
          <w:szCs w:val="22"/>
          <w:lang w:bidi="ar"/>
        </w:rPr>
        <w:t>endTxnDt</w:t>
      </w:r>
      <w:proofErr w:type="spellEnd"/>
      <w:r>
        <w:rPr>
          <w:rFonts w:ascii="宋体" w:eastAsia="宋体" w:hAnsi="宋体" w:cs="宋体" w:hint="eastAsia"/>
          <w:sz w:val="22"/>
          <w:szCs w:val="22"/>
          <w:lang w:bidi="ar"/>
        </w:rPr>
        <w:t>&gt;</w:t>
      </w:r>
    </w:p>
    <w:p w14:paraId="63DD453D"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minAmt</w:t>
      </w:r>
      <w:proofErr w:type="spellEnd"/>
      <w:r>
        <w:rPr>
          <w:rFonts w:ascii="宋体" w:eastAsia="宋体" w:hAnsi="宋体" w:cs="宋体" w:hint="eastAsia"/>
          <w:sz w:val="22"/>
          <w:szCs w:val="22"/>
          <w:lang w:bidi="ar"/>
        </w:rPr>
        <w:t>&gt;1.00&lt;/</w:t>
      </w:r>
      <w:proofErr w:type="spellStart"/>
      <w:r>
        <w:rPr>
          <w:rFonts w:ascii="宋体" w:eastAsia="宋体" w:hAnsi="宋体" w:cs="宋体" w:hint="eastAsia"/>
          <w:sz w:val="22"/>
          <w:szCs w:val="22"/>
          <w:lang w:bidi="ar"/>
        </w:rPr>
        <w:t>minAmt</w:t>
      </w:r>
      <w:proofErr w:type="spellEnd"/>
      <w:r>
        <w:rPr>
          <w:rFonts w:ascii="宋体" w:eastAsia="宋体" w:hAnsi="宋体" w:cs="宋体" w:hint="eastAsia"/>
          <w:sz w:val="22"/>
          <w:szCs w:val="22"/>
          <w:lang w:bidi="ar"/>
        </w:rPr>
        <w:t>&gt;</w:t>
      </w:r>
    </w:p>
    <w:p w14:paraId="3AB627E0"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dbcrDrcId</w:t>
      </w:r>
      <w:proofErr w:type="spellEnd"/>
      <w:r>
        <w:rPr>
          <w:rFonts w:ascii="宋体" w:eastAsia="宋体" w:hAnsi="宋体" w:cs="宋体" w:hint="eastAsia"/>
          <w:sz w:val="22"/>
          <w:szCs w:val="22"/>
          <w:lang w:bidi="ar"/>
        </w:rPr>
        <w:t>&gt;02&lt;/</w:t>
      </w:r>
      <w:proofErr w:type="spellStart"/>
      <w:r>
        <w:rPr>
          <w:rFonts w:ascii="宋体" w:eastAsia="宋体" w:hAnsi="宋体" w:cs="宋体" w:hint="eastAsia"/>
          <w:sz w:val="22"/>
          <w:szCs w:val="22"/>
          <w:lang w:bidi="ar"/>
        </w:rPr>
        <w:t>dbcrDrcId</w:t>
      </w:r>
      <w:proofErr w:type="spellEnd"/>
      <w:r>
        <w:rPr>
          <w:rFonts w:ascii="宋体" w:eastAsia="宋体" w:hAnsi="宋体" w:cs="宋体" w:hint="eastAsia"/>
          <w:sz w:val="22"/>
          <w:szCs w:val="22"/>
          <w:lang w:bidi="ar"/>
        </w:rPr>
        <w:t>&gt;</w:t>
      </w:r>
    </w:p>
    <w:p w14:paraId="792499BC"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MaxAmt</w:t>
      </w:r>
      <w:proofErr w:type="spellEnd"/>
      <w:r>
        <w:rPr>
          <w:rFonts w:ascii="宋体" w:eastAsia="宋体" w:hAnsi="宋体" w:cs="宋体" w:hint="eastAsia"/>
          <w:sz w:val="22"/>
          <w:szCs w:val="22"/>
          <w:lang w:bidi="ar"/>
        </w:rPr>
        <w:t>&gt;100000000.00&lt;/</w:t>
      </w:r>
      <w:proofErr w:type="spellStart"/>
      <w:r>
        <w:rPr>
          <w:rFonts w:ascii="宋体" w:eastAsia="宋体" w:hAnsi="宋体" w:cs="宋体" w:hint="eastAsia"/>
          <w:sz w:val="22"/>
          <w:szCs w:val="22"/>
          <w:lang w:bidi="ar"/>
        </w:rPr>
        <w:t>MaxAmt</w:t>
      </w:r>
      <w:proofErr w:type="spellEnd"/>
      <w:r>
        <w:rPr>
          <w:rFonts w:ascii="宋体" w:eastAsia="宋体" w:hAnsi="宋体" w:cs="宋体" w:hint="eastAsia"/>
          <w:sz w:val="22"/>
          <w:szCs w:val="22"/>
          <w:lang w:bidi="ar"/>
        </w:rPr>
        <w:t>&gt;</w:t>
      </w:r>
    </w:p>
    <w:p w14:paraId="0C2AA794"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lastRenderedPageBreak/>
        <w:t xml:space="preserve">&lt;list name="List"&gt; </w:t>
      </w:r>
    </w:p>
    <w:p w14:paraId="5B6B89FE" w14:textId="77777777" w:rsidR="00567AFA" w:rsidRDefault="00000000">
      <w:pPr>
        <w:spacing w:beforeLines="50" w:before="156" w:afterLines="50" w:after="156" w:line="288" w:lineRule="auto"/>
        <w:ind w:left="840" w:firstLineChars="200" w:firstLine="440"/>
        <w:rPr>
          <w:rFonts w:ascii="宋体" w:eastAsia="宋体" w:hAnsi="宋体" w:cs="宋体"/>
          <w:sz w:val="22"/>
          <w:szCs w:val="22"/>
          <w:lang w:bidi="ar"/>
        </w:rPr>
      </w:pPr>
      <w:r>
        <w:rPr>
          <w:rFonts w:ascii="宋体" w:eastAsia="宋体" w:hAnsi="宋体" w:cs="宋体" w:hint="eastAsia"/>
          <w:sz w:val="22"/>
          <w:szCs w:val="22"/>
          <w:lang w:bidi="ar"/>
        </w:rPr>
        <w:t>&lt;row&gt;</w:t>
      </w:r>
    </w:p>
    <w:p w14:paraId="4799BC13" w14:textId="77777777" w:rsidR="00567AFA" w:rsidRDefault="00000000">
      <w:pPr>
        <w:spacing w:beforeLines="50" w:before="156" w:afterLines="50" w:after="156" w:line="288" w:lineRule="auto"/>
        <w:ind w:left="126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accountNo</w:t>
      </w:r>
      <w:proofErr w:type="spellEnd"/>
      <w:r>
        <w:rPr>
          <w:rFonts w:ascii="宋体" w:eastAsia="宋体" w:hAnsi="宋体" w:cs="宋体" w:hint="eastAsia"/>
          <w:sz w:val="22"/>
          <w:szCs w:val="22"/>
          <w:lang w:bidi="ar"/>
        </w:rPr>
        <w:t>&gt;8110701013301511765&lt;/</w:t>
      </w:r>
      <w:proofErr w:type="spellStart"/>
      <w:r>
        <w:rPr>
          <w:rFonts w:ascii="宋体" w:eastAsia="宋体" w:hAnsi="宋体" w:cs="宋体" w:hint="eastAsia"/>
          <w:sz w:val="22"/>
          <w:szCs w:val="22"/>
          <w:lang w:bidi="ar"/>
        </w:rPr>
        <w:t>accountNo</w:t>
      </w:r>
      <w:proofErr w:type="spellEnd"/>
      <w:r>
        <w:rPr>
          <w:rFonts w:ascii="宋体" w:eastAsia="宋体" w:hAnsi="宋体" w:cs="宋体" w:hint="eastAsia"/>
          <w:sz w:val="22"/>
          <w:szCs w:val="22"/>
          <w:lang w:bidi="ar"/>
        </w:rPr>
        <w:t>&gt;</w:t>
      </w:r>
    </w:p>
    <w:p w14:paraId="6FD106D5" w14:textId="77777777" w:rsidR="00567AFA" w:rsidRDefault="00000000">
      <w:pPr>
        <w:spacing w:beforeLines="50" w:before="156" w:afterLines="50" w:after="156" w:line="288" w:lineRule="auto"/>
        <w:ind w:left="840" w:firstLine="420"/>
        <w:rPr>
          <w:rFonts w:ascii="宋体" w:eastAsia="宋体" w:hAnsi="宋体" w:cs="宋体"/>
          <w:sz w:val="22"/>
          <w:szCs w:val="22"/>
          <w:lang w:bidi="ar"/>
        </w:rPr>
      </w:pPr>
      <w:r>
        <w:rPr>
          <w:rFonts w:ascii="宋体" w:eastAsia="宋体" w:hAnsi="宋体" w:cs="宋体" w:hint="eastAsia"/>
          <w:sz w:val="22"/>
          <w:szCs w:val="22"/>
          <w:lang w:bidi="ar"/>
        </w:rPr>
        <w:t>&lt;/row&gt;</w:t>
      </w:r>
    </w:p>
    <w:p w14:paraId="410002BA" w14:textId="77777777" w:rsidR="00567AFA" w:rsidRDefault="00000000">
      <w:pPr>
        <w:spacing w:beforeLines="50" w:before="156" w:afterLines="50" w:after="156" w:line="288" w:lineRule="auto"/>
        <w:ind w:left="840" w:firstLineChars="200" w:firstLine="440"/>
        <w:rPr>
          <w:rFonts w:ascii="宋体" w:eastAsia="宋体" w:hAnsi="宋体" w:cs="宋体"/>
          <w:sz w:val="22"/>
          <w:szCs w:val="22"/>
          <w:lang w:bidi="ar"/>
        </w:rPr>
      </w:pPr>
      <w:r>
        <w:rPr>
          <w:rFonts w:ascii="宋体" w:eastAsia="宋体" w:hAnsi="宋体" w:cs="宋体" w:hint="eastAsia"/>
          <w:sz w:val="22"/>
          <w:szCs w:val="22"/>
          <w:lang w:bidi="ar"/>
        </w:rPr>
        <w:t>&lt;row&gt;</w:t>
      </w:r>
    </w:p>
    <w:p w14:paraId="3875823F" w14:textId="77777777" w:rsidR="00567AFA" w:rsidRDefault="00000000">
      <w:pPr>
        <w:spacing w:beforeLines="50" w:before="156" w:afterLines="50" w:after="156" w:line="288" w:lineRule="auto"/>
        <w:ind w:left="1260" w:firstLineChars="200" w:firstLine="440"/>
        <w:rPr>
          <w:rFonts w:ascii="宋体" w:eastAsia="宋体" w:hAnsi="宋体" w:cs="宋体"/>
          <w:sz w:val="22"/>
          <w:szCs w:val="22"/>
          <w:lang w:bidi="ar"/>
        </w:rPr>
      </w:pPr>
      <w:r>
        <w:rPr>
          <w:rFonts w:ascii="宋体" w:eastAsia="宋体" w:hAnsi="宋体" w:cs="宋体" w:hint="eastAsia"/>
          <w:sz w:val="22"/>
          <w:szCs w:val="22"/>
          <w:lang w:bidi="ar"/>
        </w:rPr>
        <w:t>&lt;</w:t>
      </w:r>
      <w:proofErr w:type="spellStart"/>
      <w:r>
        <w:rPr>
          <w:rFonts w:ascii="宋体" w:eastAsia="宋体" w:hAnsi="宋体" w:cs="宋体" w:hint="eastAsia"/>
          <w:sz w:val="22"/>
          <w:szCs w:val="22"/>
          <w:lang w:bidi="ar"/>
        </w:rPr>
        <w:t>accountNo</w:t>
      </w:r>
      <w:proofErr w:type="spellEnd"/>
      <w:r>
        <w:rPr>
          <w:rFonts w:ascii="宋体" w:eastAsia="宋体" w:hAnsi="宋体" w:cs="宋体" w:hint="eastAsia"/>
          <w:sz w:val="22"/>
          <w:szCs w:val="22"/>
          <w:lang w:bidi="ar"/>
        </w:rPr>
        <w:t>&gt;8110701013701511777&lt;/</w:t>
      </w:r>
      <w:proofErr w:type="spellStart"/>
      <w:r>
        <w:rPr>
          <w:rFonts w:ascii="宋体" w:eastAsia="宋体" w:hAnsi="宋体" w:cs="宋体" w:hint="eastAsia"/>
          <w:sz w:val="22"/>
          <w:szCs w:val="22"/>
          <w:lang w:bidi="ar"/>
        </w:rPr>
        <w:t>accountNo</w:t>
      </w:r>
      <w:proofErr w:type="spellEnd"/>
      <w:r>
        <w:rPr>
          <w:rFonts w:ascii="宋体" w:eastAsia="宋体" w:hAnsi="宋体" w:cs="宋体" w:hint="eastAsia"/>
          <w:sz w:val="22"/>
          <w:szCs w:val="22"/>
          <w:lang w:bidi="ar"/>
        </w:rPr>
        <w:t>&gt;</w:t>
      </w:r>
    </w:p>
    <w:p w14:paraId="0F127B37" w14:textId="77777777" w:rsidR="00567AFA" w:rsidRDefault="00000000">
      <w:pPr>
        <w:spacing w:beforeLines="50" w:before="156" w:afterLines="50" w:after="156" w:line="288" w:lineRule="auto"/>
        <w:ind w:left="840" w:firstLine="420"/>
        <w:rPr>
          <w:rFonts w:ascii="宋体" w:eastAsia="宋体" w:hAnsi="宋体" w:cs="宋体"/>
          <w:sz w:val="22"/>
          <w:szCs w:val="22"/>
          <w:lang w:bidi="ar"/>
        </w:rPr>
      </w:pPr>
      <w:r>
        <w:rPr>
          <w:rFonts w:ascii="宋体" w:eastAsia="宋体" w:hAnsi="宋体" w:cs="宋体" w:hint="eastAsia"/>
          <w:sz w:val="22"/>
          <w:szCs w:val="22"/>
          <w:lang w:bidi="ar"/>
        </w:rPr>
        <w:t>&lt;/row&gt;</w:t>
      </w:r>
    </w:p>
    <w:p w14:paraId="530D95AA" w14:textId="77777777" w:rsidR="00567AFA" w:rsidRDefault="00000000">
      <w:pPr>
        <w:spacing w:beforeLines="50" w:before="156" w:afterLines="50" w:after="156" w:line="288" w:lineRule="auto"/>
        <w:ind w:left="420" w:firstLineChars="200" w:firstLine="440"/>
        <w:rPr>
          <w:rFonts w:ascii="宋体" w:eastAsia="宋体" w:hAnsi="宋体" w:cs="宋体"/>
          <w:sz w:val="22"/>
          <w:szCs w:val="22"/>
          <w:lang w:bidi="ar"/>
        </w:rPr>
      </w:pPr>
      <w:r>
        <w:rPr>
          <w:rFonts w:ascii="宋体" w:eastAsia="宋体" w:hAnsi="宋体" w:cs="宋体" w:hint="eastAsia"/>
          <w:sz w:val="22"/>
          <w:szCs w:val="22"/>
          <w:lang w:bidi="ar"/>
        </w:rPr>
        <w:t>&lt;/list&gt;</w:t>
      </w:r>
    </w:p>
    <w:p w14:paraId="4B338CCC" w14:textId="77777777" w:rsidR="00567AFA" w:rsidRDefault="00000000">
      <w:pPr>
        <w:spacing w:beforeLines="50" w:before="156" w:afterLines="50" w:after="156" w:line="288" w:lineRule="auto"/>
        <w:ind w:firstLineChars="200" w:firstLine="440"/>
        <w:rPr>
          <w:rFonts w:ascii="宋体" w:eastAsia="宋体" w:hAnsi="宋体" w:cs="宋体"/>
          <w:sz w:val="22"/>
          <w:szCs w:val="22"/>
          <w:lang w:bidi="ar"/>
        </w:rPr>
      </w:pPr>
      <w:r>
        <w:rPr>
          <w:rFonts w:ascii="宋体" w:eastAsia="宋体" w:hAnsi="宋体" w:cs="宋体" w:hint="eastAsia"/>
          <w:sz w:val="22"/>
          <w:szCs w:val="22"/>
          <w:lang w:bidi="ar"/>
        </w:rPr>
        <w:t>&lt;/stream&gt;</w:t>
      </w:r>
    </w:p>
    <w:p w14:paraId="13AD597C" w14:textId="77777777" w:rsidR="00567AFA" w:rsidRDefault="00000000">
      <w:pPr>
        <w:pStyle w:val="40"/>
        <w:spacing w:line="360" w:lineRule="auto"/>
      </w:pPr>
      <w:bookmarkStart w:id="1946" w:name="_Toc30375"/>
      <w:bookmarkStart w:id="1947" w:name="_Toc22291"/>
      <w:bookmarkStart w:id="1948" w:name="_Toc14945"/>
      <w:bookmarkStart w:id="1949" w:name="_Toc4070"/>
      <w:bookmarkStart w:id="1950" w:name="_Toc32653"/>
      <w:bookmarkStart w:id="1951" w:name="_Toc8899"/>
      <w:bookmarkStart w:id="1952" w:name="_Toc5430"/>
      <w:bookmarkStart w:id="1953" w:name="_Toc31920"/>
      <w:bookmarkStart w:id="1954" w:name="_Toc16286"/>
      <w:r>
        <w:rPr>
          <w:rFonts w:hint="eastAsia"/>
        </w:rPr>
        <w:t>响应报文</w:t>
      </w:r>
      <w:bookmarkEnd w:id="1946"/>
      <w:bookmarkEnd w:id="1947"/>
      <w:bookmarkEnd w:id="1948"/>
      <w:bookmarkEnd w:id="1949"/>
      <w:bookmarkEnd w:id="1950"/>
      <w:bookmarkEnd w:id="1951"/>
      <w:bookmarkEnd w:id="1952"/>
      <w:bookmarkEnd w:id="1953"/>
      <w:bookmarkEnd w:id="1954"/>
    </w:p>
    <w:p w14:paraId="7C4EA8AF"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&lt;?xml version="1.0" encoding="GBK"?&gt;</w:t>
      </w:r>
    </w:p>
    <w:p w14:paraId="70AA3C14"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&lt;stream&gt;</w:t>
      </w:r>
    </w:p>
    <w:p w14:paraId="4DCFCADE"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failReason</w:t>
      </w:r>
      <w:proofErr w:type="spellEnd"/>
      <w:r>
        <w:rPr>
          <w:rFonts w:ascii="宋体" w:eastAsia="宋体" w:hAnsi="宋体" w:cs="宋体" w:hint="eastAsia"/>
          <w:sz w:val="22"/>
          <w:szCs w:val="22"/>
        </w:rPr>
        <w:t>&gt;&lt;/</w:t>
      </w:r>
      <w:proofErr w:type="spellStart"/>
      <w:r>
        <w:rPr>
          <w:rFonts w:ascii="宋体" w:eastAsia="宋体" w:hAnsi="宋体" w:cs="宋体" w:hint="eastAsia"/>
          <w:sz w:val="22"/>
          <w:szCs w:val="22"/>
        </w:rPr>
        <w:t>failReason</w:t>
      </w:r>
      <w:proofErr w:type="spellEnd"/>
      <w:r>
        <w:rPr>
          <w:rFonts w:ascii="宋体" w:eastAsia="宋体" w:hAnsi="宋体" w:cs="宋体" w:hint="eastAsia"/>
          <w:sz w:val="22"/>
          <w:szCs w:val="22"/>
        </w:rPr>
        <w:t>&gt;</w:t>
      </w:r>
    </w:p>
    <w:p w14:paraId="37A68D60"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&lt;status&gt;AAAAAAA&lt;/status&gt;</w:t>
      </w:r>
    </w:p>
    <w:p w14:paraId="0B8A76D7"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statusText</w:t>
      </w:r>
      <w:proofErr w:type="spellEnd"/>
      <w:r>
        <w:rPr>
          <w:rFonts w:ascii="宋体" w:eastAsia="宋体" w:hAnsi="宋体" w:cs="宋体" w:hint="eastAsia"/>
          <w:sz w:val="22"/>
          <w:szCs w:val="22"/>
        </w:rPr>
        <w:t>&gt;交易成功&lt;/</w:t>
      </w:r>
      <w:proofErr w:type="spellStart"/>
      <w:r>
        <w:rPr>
          <w:rFonts w:ascii="宋体" w:eastAsia="宋体" w:hAnsi="宋体" w:cs="宋体" w:hint="eastAsia"/>
          <w:sz w:val="22"/>
          <w:szCs w:val="22"/>
        </w:rPr>
        <w:t>statusText</w:t>
      </w:r>
      <w:proofErr w:type="spellEnd"/>
      <w:r>
        <w:rPr>
          <w:rFonts w:ascii="宋体" w:eastAsia="宋体" w:hAnsi="宋体" w:cs="宋体" w:hint="eastAsia"/>
          <w:sz w:val="22"/>
          <w:szCs w:val="22"/>
        </w:rPr>
        <w:t>&gt;</w:t>
      </w:r>
    </w:p>
    <w:p w14:paraId="59FDDD36" w14:textId="77777777" w:rsidR="00567AFA" w:rsidRDefault="00000000">
      <w:pPr>
        <w:pStyle w:val="a2"/>
        <w:ind w:firstLine="220"/>
        <w:jc w:val="left"/>
        <w:rPr>
          <w:rFonts w:eastAsia="宋体"/>
          <w:sz w:val="22"/>
          <w:szCs w:val="22"/>
        </w:rPr>
      </w:pPr>
      <w:r>
        <w:rPr>
          <w:rFonts w:eastAsia="宋体" w:hint="eastAsia"/>
          <w:sz w:val="22"/>
          <w:szCs w:val="22"/>
        </w:rPr>
        <w:t xml:space="preserve"> &lt;</w:t>
      </w:r>
      <w:proofErr w:type="spellStart"/>
      <w:r>
        <w:rPr>
          <w:rFonts w:eastAsia="宋体" w:hint="eastAsia"/>
          <w:sz w:val="20"/>
        </w:rPr>
        <w:t>totalRecords</w:t>
      </w:r>
      <w:proofErr w:type="spellEnd"/>
      <w:r>
        <w:rPr>
          <w:rFonts w:eastAsia="宋体" w:hint="eastAsia"/>
          <w:sz w:val="22"/>
          <w:szCs w:val="22"/>
        </w:rPr>
        <w:t>&gt;&lt;/</w:t>
      </w:r>
      <w:proofErr w:type="spellStart"/>
      <w:r>
        <w:rPr>
          <w:rFonts w:eastAsia="宋体" w:hint="eastAsia"/>
          <w:sz w:val="20"/>
        </w:rPr>
        <w:t>totalRecords</w:t>
      </w:r>
      <w:proofErr w:type="spellEnd"/>
      <w:r>
        <w:rPr>
          <w:rFonts w:eastAsia="宋体" w:hint="eastAsia"/>
          <w:sz w:val="22"/>
          <w:szCs w:val="22"/>
        </w:rPr>
        <w:t>&gt;</w:t>
      </w:r>
    </w:p>
    <w:p w14:paraId="7B1C48EA"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rPr>
        <w:t>returnRecords</w:t>
      </w:r>
      <w:proofErr w:type="spellEnd"/>
      <w:r>
        <w:rPr>
          <w:rFonts w:ascii="宋体" w:eastAsia="宋体" w:hAnsi="宋体" w:cs="宋体" w:hint="eastAsia"/>
          <w:sz w:val="22"/>
          <w:szCs w:val="22"/>
        </w:rPr>
        <w:t>&gt;&lt;/</w:t>
      </w:r>
      <w:proofErr w:type="spellStart"/>
      <w:r>
        <w:rPr>
          <w:rFonts w:ascii="宋体" w:eastAsia="宋体" w:hAnsi="宋体" w:cs="宋体" w:hint="eastAsia"/>
        </w:rPr>
        <w:t>returnRecords</w:t>
      </w:r>
      <w:proofErr w:type="spellEnd"/>
      <w:r>
        <w:rPr>
          <w:rFonts w:ascii="宋体" w:eastAsia="宋体" w:hAnsi="宋体" w:cs="宋体" w:hint="eastAsia"/>
          <w:sz w:val="22"/>
          <w:szCs w:val="22"/>
        </w:rPr>
        <w:t>&gt;</w:t>
      </w:r>
    </w:p>
    <w:p w14:paraId="07263338"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&lt;list name="List"&gt;</w:t>
      </w:r>
    </w:p>
    <w:p w14:paraId="5F87A8B5"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&lt;row&gt;</w:t>
      </w:r>
    </w:p>
    <w:p w14:paraId="72601EE3"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accDtlId</w:t>
      </w:r>
      <w:proofErr w:type="spellEnd"/>
      <w:r>
        <w:rPr>
          <w:rFonts w:ascii="宋体" w:eastAsia="宋体" w:hAnsi="宋体" w:cs="宋体" w:hint="eastAsia"/>
          <w:sz w:val="22"/>
          <w:szCs w:val="22"/>
        </w:rPr>
        <w:t>&gt;90210222162746023371&lt;/</w:t>
      </w:r>
      <w:proofErr w:type="spellStart"/>
      <w:r>
        <w:rPr>
          <w:rFonts w:ascii="宋体" w:eastAsia="宋体" w:hAnsi="宋体" w:cs="宋体" w:hint="eastAsia"/>
          <w:sz w:val="22"/>
          <w:szCs w:val="22"/>
        </w:rPr>
        <w:t>accDtlId</w:t>
      </w:r>
      <w:proofErr w:type="spellEnd"/>
      <w:r>
        <w:rPr>
          <w:rFonts w:ascii="宋体" w:eastAsia="宋体" w:hAnsi="宋体" w:cs="宋体" w:hint="eastAsia"/>
          <w:sz w:val="22"/>
          <w:szCs w:val="22"/>
        </w:rPr>
        <w:t>&gt;</w:t>
      </w:r>
    </w:p>
    <w:p w14:paraId="6C8DE352"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cliamAmt</w:t>
      </w:r>
      <w:proofErr w:type="spellEnd"/>
      <w:r>
        <w:rPr>
          <w:rFonts w:ascii="宋体" w:eastAsia="宋体" w:hAnsi="宋体" w:cs="宋体" w:hint="eastAsia"/>
          <w:sz w:val="22"/>
          <w:szCs w:val="22"/>
        </w:rPr>
        <w:t>&gt;200.00&lt;/</w:t>
      </w:r>
      <w:proofErr w:type="spellStart"/>
      <w:r>
        <w:rPr>
          <w:rFonts w:ascii="宋体" w:eastAsia="宋体" w:hAnsi="宋体" w:cs="宋体" w:hint="eastAsia"/>
          <w:sz w:val="22"/>
          <w:szCs w:val="22"/>
        </w:rPr>
        <w:t>cliamAmt</w:t>
      </w:r>
      <w:proofErr w:type="spellEnd"/>
      <w:r>
        <w:rPr>
          <w:rFonts w:ascii="宋体" w:eastAsia="宋体" w:hAnsi="宋体" w:cs="宋体" w:hint="eastAsia"/>
          <w:sz w:val="22"/>
          <w:szCs w:val="22"/>
        </w:rPr>
        <w:t>&gt;</w:t>
      </w:r>
    </w:p>
    <w:p w14:paraId="1A56C08B"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clmMode</w:t>
      </w:r>
      <w:proofErr w:type="spellEnd"/>
      <w:r>
        <w:rPr>
          <w:rFonts w:ascii="宋体" w:eastAsia="宋体" w:hAnsi="宋体" w:cs="宋体" w:hint="eastAsia"/>
          <w:sz w:val="22"/>
          <w:szCs w:val="22"/>
        </w:rPr>
        <w:t>&gt;2&lt;/</w:t>
      </w:r>
      <w:proofErr w:type="spellStart"/>
      <w:r>
        <w:rPr>
          <w:rFonts w:ascii="宋体" w:eastAsia="宋体" w:hAnsi="宋体" w:cs="宋体" w:hint="eastAsia"/>
          <w:sz w:val="22"/>
          <w:szCs w:val="22"/>
        </w:rPr>
        <w:t>clmMode</w:t>
      </w:r>
      <w:proofErr w:type="spellEnd"/>
      <w:r>
        <w:rPr>
          <w:rFonts w:ascii="宋体" w:eastAsia="宋体" w:hAnsi="宋体" w:cs="宋体" w:hint="eastAsia"/>
          <w:sz w:val="22"/>
          <w:szCs w:val="22"/>
        </w:rPr>
        <w:t>&gt;</w:t>
      </w:r>
    </w:p>
    <w:p w14:paraId="0D2562CD"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clmStat</w:t>
      </w:r>
      <w:proofErr w:type="spellEnd"/>
      <w:r>
        <w:rPr>
          <w:rFonts w:ascii="宋体" w:eastAsia="宋体" w:hAnsi="宋体" w:cs="宋体" w:hint="eastAsia"/>
          <w:sz w:val="22"/>
          <w:szCs w:val="22"/>
        </w:rPr>
        <w:t>&gt;2&lt;/</w:t>
      </w:r>
      <w:proofErr w:type="spellStart"/>
      <w:r>
        <w:rPr>
          <w:rFonts w:ascii="宋体" w:eastAsia="宋体" w:hAnsi="宋体" w:cs="宋体" w:hint="eastAsia"/>
          <w:sz w:val="22"/>
          <w:szCs w:val="22"/>
        </w:rPr>
        <w:t>clmStat</w:t>
      </w:r>
      <w:proofErr w:type="spellEnd"/>
      <w:r>
        <w:rPr>
          <w:rFonts w:ascii="宋体" w:eastAsia="宋体" w:hAnsi="宋体" w:cs="宋体" w:hint="eastAsia"/>
          <w:sz w:val="22"/>
          <w:szCs w:val="22"/>
        </w:rPr>
        <w:t>&gt;</w:t>
      </w:r>
    </w:p>
    <w:p w14:paraId="6E4BFED4"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crtUsr</w:t>
      </w:r>
      <w:proofErr w:type="spellEnd"/>
      <w:r>
        <w:rPr>
          <w:rFonts w:ascii="宋体" w:eastAsia="宋体" w:hAnsi="宋体" w:cs="宋体" w:hint="eastAsia"/>
          <w:sz w:val="22"/>
          <w:szCs w:val="22"/>
        </w:rPr>
        <w:t>&gt;TRA9523-04&lt;/</w:t>
      </w:r>
      <w:proofErr w:type="spellStart"/>
      <w:r>
        <w:rPr>
          <w:rFonts w:ascii="宋体" w:eastAsia="宋体" w:hAnsi="宋体" w:cs="宋体" w:hint="eastAsia"/>
          <w:sz w:val="22"/>
          <w:szCs w:val="22"/>
        </w:rPr>
        <w:t>crtUsr</w:t>
      </w:r>
      <w:proofErr w:type="spellEnd"/>
      <w:r>
        <w:rPr>
          <w:rFonts w:ascii="宋体" w:eastAsia="宋体" w:hAnsi="宋体" w:cs="宋体" w:hint="eastAsia"/>
          <w:sz w:val="22"/>
          <w:szCs w:val="22"/>
        </w:rPr>
        <w:t>&gt;</w:t>
      </w:r>
    </w:p>
    <w:p w14:paraId="747BF93B"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&lt;label&gt;</w:t>
      </w:r>
    </w:p>
    <w:p w14:paraId="53155421"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w:t>
      </w:r>
    </w:p>
    <w:p w14:paraId="74494E07"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{"code":"LB001","name":"款项性质","pcode":"01","pname":"标签1"},</w:t>
      </w:r>
    </w:p>
    <w:p w14:paraId="3B434CCB"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lastRenderedPageBreak/>
        <w:t>{"code":"LB002","name":"收付款类型","pcode":"1","pname":"测试默认数据"},</w:t>
      </w:r>
    </w:p>
    <w:p w14:paraId="1FE5D0F4"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{"code":"LB003","name":"认领对象","pcode":"00002","pname":"对象1"},</w:t>
      </w:r>
    </w:p>
    <w:p w14:paraId="4E8DE5E0"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{"code":"LB004","name":"归属关系","pcode":"11","pname":"测试默认1数据"},</w:t>
      </w:r>
    </w:p>
    <w:p w14:paraId="34B895EC"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{"code":"LB005","name":"收付款科目","pcode":"11","pname":"标签A2"}</w:t>
      </w:r>
    </w:p>
    <w:p w14:paraId="285C4684"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w:t>
      </w:r>
    </w:p>
    <w:p w14:paraId="770A103D" w14:textId="77777777" w:rsidR="00567AFA" w:rsidRDefault="00000000">
      <w:pPr>
        <w:ind w:left="420" w:firstLine="420"/>
        <w:jc w:val="left"/>
        <w:rPr>
          <w:rFonts w:ascii="宋体" w:eastAsia="宋体" w:hAnsi="宋体" w:cs="宋体"/>
          <w:sz w:val="22"/>
          <w:szCs w:val="22"/>
        </w:rPr>
      </w:pPr>
      <w:r>
        <w:rPr>
          <w:rFonts w:ascii="宋体" w:eastAsia="宋体" w:hAnsi="宋体" w:cs="宋体" w:hint="eastAsia"/>
          <w:sz w:val="22"/>
          <w:szCs w:val="22"/>
        </w:rPr>
        <w:t>&lt;/label&gt;</w:t>
      </w:r>
    </w:p>
    <w:p w14:paraId="581DEFA4"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w:t>
      </w:r>
      <w:proofErr w:type="spellStart"/>
      <w:r>
        <w:rPr>
          <w:rFonts w:ascii="宋体" w:eastAsia="宋体" w:hAnsi="宋体" w:cs="宋体" w:hint="eastAsia"/>
          <w:sz w:val="22"/>
          <w:szCs w:val="22"/>
        </w:rPr>
        <w:t>rldetail</w:t>
      </w:r>
      <w:proofErr w:type="spellEnd"/>
      <w:r>
        <w:rPr>
          <w:rFonts w:ascii="宋体" w:eastAsia="宋体" w:hAnsi="宋体" w:cs="宋体" w:hint="eastAsia"/>
          <w:sz w:val="22"/>
          <w:szCs w:val="22"/>
        </w:rPr>
        <w:t>&gt;</w:t>
      </w:r>
    </w:p>
    <w:p w14:paraId="0F7F4D9C"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w:t>
      </w:r>
    </w:p>
    <w:p w14:paraId="21D103C9"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{"gscode":"11","gsname":"测试默认1数据","</w:t>
      </w:r>
      <w:proofErr w:type="spellStart"/>
      <w:r>
        <w:rPr>
          <w:rFonts w:ascii="宋体" w:eastAsia="宋体" w:hAnsi="宋体" w:cs="宋体" w:hint="eastAsia"/>
          <w:sz w:val="22"/>
          <w:szCs w:val="22"/>
        </w:rPr>
        <w:t>pname</w:t>
      </w:r>
      <w:proofErr w:type="spellEnd"/>
      <w:r>
        <w:rPr>
          <w:rFonts w:ascii="宋体" w:eastAsia="宋体" w:hAnsi="宋体" w:cs="宋体" w:hint="eastAsia"/>
          <w:sz w:val="22"/>
          <w:szCs w:val="22"/>
        </w:rPr>
        <w:t>":"对象1",</w:t>
      </w:r>
    </w:p>
    <w:p w14:paraId="6A8AECA4" w14:textId="77777777" w:rsidR="00567AFA" w:rsidRDefault="00000000">
      <w:pPr>
        <w:ind w:left="840" w:firstLine="420"/>
        <w:jc w:val="left"/>
        <w:rPr>
          <w:rFonts w:ascii="宋体" w:eastAsia="宋体" w:hAnsi="宋体" w:cs="宋体"/>
          <w:sz w:val="22"/>
          <w:szCs w:val="22"/>
        </w:rPr>
      </w:pPr>
      <w:r>
        <w:rPr>
          <w:rFonts w:ascii="宋体" w:eastAsia="宋体" w:hAnsi="宋体" w:cs="宋体" w:hint="eastAsia"/>
          <w:sz w:val="22"/>
          <w:szCs w:val="22"/>
        </w:rPr>
        <w:t>"rlamt":"200.00","rlcode":"00002","rltime":"2024-05-20 11:17:26","rluser":"TRA9523-04"}]</w:t>
      </w:r>
      <w:r>
        <w:rPr>
          <w:rFonts w:ascii="宋体" w:eastAsia="宋体" w:hAnsi="宋体" w:cs="宋体" w:hint="eastAsia"/>
          <w:sz w:val="22"/>
          <w:szCs w:val="22"/>
        </w:rPr>
        <w:tab/>
      </w:r>
      <w:r>
        <w:rPr>
          <w:rFonts w:ascii="宋体" w:eastAsia="宋体" w:hAnsi="宋体" w:cs="宋体" w:hint="eastAsia"/>
          <w:sz w:val="22"/>
          <w:szCs w:val="22"/>
        </w:rPr>
        <w:tab/>
      </w:r>
    </w:p>
    <w:p w14:paraId="6EA53960" w14:textId="77777777" w:rsidR="00567AFA" w:rsidRDefault="00000000">
      <w:pPr>
        <w:ind w:left="420" w:firstLine="420"/>
        <w:jc w:val="left"/>
        <w:rPr>
          <w:rFonts w:ascii="宋体" w:eastAsia="宋体" w:hAnsi="宋体" w:cs="宋体"/>
          <w:sz w:val="22"/>
          <w:szCs w:val="22"/>
        </w:rPr>
      </w:pPr>
      <w:r>
        <w:rPr>
          <w:rFonts w:ascii="宋体" w:eastAsia="宋体" w:hAnsi="宋体" w:cs="宋体" w:hint="eastAsia"/>
          <w:sz w:val="22"/>
          <w:szCs w:val="22"/>
        </w:rPr>
        <w:t>&lt;/</w:t>
      </w:r>
      <w:proofErr w:type="spellStart"/>
      <w:r>
        <w:rPr>
          <w:rFonts w:ascii="宋体" w:eastAsia="宋体" w:hAnsi="宋体" w:cs="宋体" w:hint="eastAsia"/>
          <w:sz w:val="22"/>
          <w:szCs w:val="22"/>
        </w:rPr>
        <w:t>rldetail</w:t>
      </w:r>
      <w:proofErr w:type="spellEnd"/>
      <w:r>
        <w:rPr>
          <w:rFonts w:ascii="宋体" w:eastAsia="宋体" w:hAnsi="宋体" w:cs="宋体" w:hint="eastAsia"/>
          <w:sz w:val="22"/>
          <w:szCs w:val="22"/>
        </w:rPr>
        <w:t>&gt;</w:t>
      </w:r>
    </w:p>
    <w:p w14:paraId="539703FF"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&lt;/row&gt;</w:t>
      </w:r>
    </w:p>
    <w:p w14:paraId="63812BAB" w14:textId="77777777" w:rsidR="00567AFA" w:rsidRDefault="00000000">
      <w:pPr>
        <w:jc w:val="left"/>
        <w:rPr>
          <w:rFonts w:ascii="宋体" w:eastAsia="宋体" w:hAnsi="宋体" w:cs="宋体"/>
          <w:sz w:val="22"/>
          <w:szCs w:val="22"/>
        </w:rPr>
      </w:pPr>
      <w:r>
        <w:rPr>
          <w:rFonts w:ascii="宋体" w:eastAsia="宋体" w:hAnsi="宋体" w:cs="宋体" w:hint="eastAsia"/>
          <w:sz w:val="22"/>
          <w:szCs w:val="22"/>
        </w:rPr>
        <w:t xml:space="preserve">     &lt;/list&gt;</w:t>
      </w:r>
    </w:p>
    <w:p w14:paraId="6D753DBF" w14:textId="77777777" w:rsidR="00567AFA" w:rsidRDefault="00000000">
      <w:pPr>
        <w:jc w:val="left"/>
      </w:pPr>
      <w:r>
        <w:rPr>
          <w:rFonts w:ascii="宋体" w:eastAsia="宋体" w:hAnsi="宋体" w:cs="宋体" w:hint="eastAsia"/>
          <w:sz w:val="22"/>
          <w:szCs w:val="22"/>
        </w:rPr>
        <w:t>&lt;/stream&gt;</w:t>
      </w:r>
    </w:p>
    <w:p w14:paraId="45CEC78A" w14:textId="77777777" w:rsidR="00567AFA" w:rsidRDefault="00567AFA">
      <w:pPr>
        <w:pStyle w:val="a3"/>
        <w:rPr>
          <w:color w:val="auto"/>
        </w:rPr>
      </w:pPr>
    </w:p>
    <w:p w14:paraId="28C9DC6A" w14:textId="77777777" w:rsidR="00567AFA" w:rsidRDefault="00000000">
      <w:pPr>
        <w:pStyle w:val="20"/>
        <w:widowControl w:val="0"/>
        <w:spacing w:line="360" w:lineRule="auto"/>
        <w:rPr>
          <w:rFonts w:ascii="Times New Roman" w:hAnsi="Times New Roman"/>
        </w:rPr>
      </w:pPr>
      <w:bookmarkStart w:id="1955" w:name="_Toc14600"/>
      <w:bookmarkStart w:id="1956" w:name="_Toc10561"/>
      <w:bookmarkStart w:id="1957" w:name="_Toc4101"/>
      <w:bookmarkStart w:id="1958" w:name="_Toc32594"/>
      <w:bookmarkStart w:id="1959" w:name="_Toc4824"/>
      <w:bookmarkStart w:id="1960" w:name="_Toc8486"/>
      <w:bookmarkStart w:id="1961" w:name="_Toc18275"/>
      <w:bookmarkStart w:id="1962" w:name="_Toc22005"/>
      <w:bookmarkStart w:id="1963" w:name="_Toc2817"/>
      <w:bookmarkStart w:id="1964" w:name="_Toc26777"/>
      <w:bookmarkStart w:id="1965" w:name="_Toc6638"/>
      <w:bookmarkStart w:id="1966" w:name="_Toc31903"/>
      <w:bookmarkStart w:id="1967" w:name="_Toc9049"/>
      <w:bookmarkStart w:id="1968" w:name="_Toc10568"/>
      <w:bookmarkStart w:id="1969" w:name="_Toc4760"/>
      <w:bookmarkStart w:id="1970" w:name="_Toc9355"/>
      <w:bookmarkStart w:id="1971" w:name="_Toc1836"/>
      <w:bookmarkStart w:id="1972" w:name="_Toc27092"/>
      <w:bookmarkStart w:id="1973" w:name="_Toc14570"/>
      <w:r>
        <w:rPr>
          <w:rFonts w:ascii="Times New Roman" w:hAnsi="Times New Roman" w:hint="eastAsia"/>
        </w:rPr>
        <w:t>公共中心</w:t>
      </w:r>
      <w:bookmarkEnd w:id="1711"/>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14:paraId="63199BD5" w14:textId="77777777" w:rsidR="00567AFA" w:rsidRDefault="00000000">
      <w:pPr>
        <w:pStyle w:val="30"/>
        <w:spacing w:before="0" w:after="0" w:line="240" w:lineRule="auto"/>
        <w:ind w:left="0" w:firstLine="0"/>
      </w:pPr>
      <w:bookmarkStart w:id="1974" w:name="_Toc11085"/>
      <w:bookmarkStart w:id="1975" w:name="_Toc7744"/>
      <w:bookmarkStart w:id="1976" w:name="_Toc29175"/>
      <w:bookmarkStart w:id="1977" w:name="_Toc8649"/>
      <w:bookmarkStart w:id="1978" w:name="_Toc10617"/>
      <w:bookmarkStart w:id="1979" w:name="_Toc5532"/>
      <w:bookmarkStart w:id="1980" w:name="_Toc21462"/>
      <w:bookmarkStart w:id="1981" w:name="_Toc8120"/>
      <w:bookmarkStart w:id="1982" w:name="_Toc10994"/>
      <w:bookmarkStart w:id="1983" w:name="_Toc16499"/>
      <w:bookmarkStart w:id="1984" w:name="_Toc6688"/>
      <w:bookmarkStart w:id="1985" w:name="_Toc18964"/>
      <w:bookmarkStart w:id="1986" w:name="_Toc2859"/>
      <w:bookmarkStart w:id="1987" w:name="_Toc8702"/>
      <w:bookmarkStart w:id="1988" w:name="_Toc16939"/>
      <w:bookmarkStart w:id="1989" w:name="_Toc29382"/>
      <w:bookmarkStart w:id="1990" w:name="_Toc10132"/>
      <w:bookmarkStart w:id="1991" w:name="_Toc7995"/>
      <w:bookmarkStart w:id="1992" w:name="_Toc26902"/>
      <w:bookmarkStart w:id="1993" w:name="_Toc14489"/>
      <w:r>
        <w:rPr>
          <w:rFonts w:hint="eastAsia"/>
        </w:rPr>
        <w:t>境内银行网点信息查询</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687C2599"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cs="宋体" w:hint="eastAsia"/>
          <w:sz w:val="24"/>
          <w:lang w:bidi="ar"/>
        </w:rPr>
        <w:t>SKPUBQLH</w:t>
      </w:r>
    </w:p>
    <w:p w14:paraId="7DBB5C02"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17C5BB7B"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用于查询境内银行网点信息查询，企业调用该接口查询网点请求，司库系统接收该请求后返回境内银行网点信息，支持分页查询，参数为银行编号和区域编码</w:t>
      </w:r>
      <w:r>
        <w:rPr>
          <w:rFonts w:ascii="宋体" w:hAnsi="宋体" w:cs="宋体" w:hint="eastAsia"/>
          <w:sz w:val="24"/>
          <w:lang w:bidi="ar"/>
        </w:rPr>
        <w:t>ID</w:t>
      </w:r>
      <w:r>
        <w:rPr>
          <w:rFonts w:ascii="宋体" w:hAnsi="宋体" w:cs="宋体" w:hint="eastAsia"/>
          <w:sz w:val="24"/>
          <w:lang w:bidi="ar"/>
        </w:rPr>
        <w:t>（详见附件），银行编码和区域编码不能同时都为空。</w:t>
      </w:r>
    </w:p>
    <w:p w14:paraId="17B60FD0"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3E8965E5"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lastRenderedPageBreak/>
        <w:t>1.</w:t>
      </w:r>
      <w:r>
        <w:rPr>
          <w:rFonts w:ascii="宋体" w:hAnsi="宋体" w:cs="宋体"/>
          <w:sz w:val="24"/>
          <w:lang w:bidi="ar"/>
        </w:rPr>
        <w:t>当前支持</w:t>
      </w:r>
      <w:r>
        <w:rPr>
          <w:rFonts w:ascii="宋体" w:hAnsi="宋体" w:cs="宋体" w:hint="eastAsia"/>
          <w:sz w:val="24"/>
          <w:lang w:bidi="ar"/>
        </w:rPr>
        <w:t>境内银行网点信息查询，含外资行境内网点</w:t>
      </w:r>
      <w:r>
        <w:rPr>
          <w:rFonts w:ascii="宋体" w:hAnsi="宋体" w:cs="宋体"/>
          <w:sz w:val="24"/>
          <w:lang w:bidi="ar"/>
        </w:rPr>
        <w:t>；</w:t>
      </w:r>
    </w:p>
    <w:p w14:paraId="3816D90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银行编码和区域码详见【附录</w:t>
      </w:r>
      <w:r>
        <w:rPr>
          <w:rFonts w:ascii="宋体" w:hAnsi="宋体" w:cs="宋体" w:hint="eastAsia"/>
          <w:sz w:val="24"/>
          <w:lang w:bidi="ar"/>
        </w:rPr>
        <w:t>5.9-</w:t>
      </w:r>
      <w:r>
        <w:rPr>
          <w:rFonts w:ascii="宋体" w:hAnsi="宋体" w:cs="宋体" w:hint="eastAsia"/>
          <w:sz w:val="24"/>
          <w:lang w:bidi="ar"/>
        </w:rPr>
        <w:t>银行编码信息和区域信息</w:t>
      </w:r>
      <w:r>
        <w:rPr>
          <w:rFonts w:ascii="宋体" w:hAnsi="宋体" w:cs="宋体" w:hint="eastAsia"/>
          <w:sz w:val="24"/>
          <w:lang w:bidi="ar"/>
        </w:rPr>
        <w:t>V1.0</w:t>
      </w:r>
      <w:r>
        <w:rPr>
          <w:rFonts w:ascii="宋体" w:hAnsi="宋体" w:cs="宋体" w:hint="eastAsia"/>
          <w:sz w:val="24"/>
          <w:lang w:bidi="ar"/>
        </w:rPr>
        <w:t>】，查询时这两个参数不能同时为空</w:t>
      </w:r>
      <w:r>
        <w:rPr>
          <w:rFonts w:ascii="宋体" w:hAnsi="宋体" w:cs="宋体"/>
          <w:sz w:val="24"/>
          <w:lang w:bidi="ar"/>
        </w:rPr>
        <w:t>；</w:t>
      </w:r>
    </w:p>
    <w:p w14:paraId="5F90F5C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支持分页查询</w:t>
      </w:r>
      <w:r>
        <w:rPr>
          <w:rFonts w:ascii="宋体" w:hAnsi="宋体" w:cs="宋体"/>
          <w:sz w:val="24"/>
          <w:lang w:bidi="ar"/>
        </w:rPr>
        <w:t>；</w:t>
      </w:r>
    </w:p>
    <w:p w14:paraId="5730AB87" w14:textId="77777777" w:rsidR="00567AFA" w:rsidRDefault="00000000">
      <w:pPr>
        <w:pStyle w:val="40"/>
        <w:spacing w:line="360" w:lineRule="auto"/>
      </w:pPr>
      <w:bookmarkStart w:id="1994" w:name="_Toc27609"/>
      <w:bookmarkStart w:id="1995" w:name="_Toc5981"/>
      <w:bookmarkStart w:id="1996" w:name="_Toc27238"/>
      <w:bookmarkStart w:id="1997" w:name="_Toc964"/>
      <w:bookmarkStart w:id="1998" w:name="_Toc26786"/>
      <w:bookmarkStart w:id="1999" w:name="_Toc21985"/>
      <w:bookmarkStart w:id="2000" w:name="_Toc19008"/>
      <w:bookmarkStart w:id="2001" w:name="_Toc5504"/>
      <w:bookmarkStart w:id="2002" w:name="_Toc13520"/>
      <w:bookmarkStart w:id="2003" w:name="_Toc27739"/>
      <w:bookmarkStart w:id="2004" w:name="_Toc17878"/>
      <w:bookmarkStart w:id="2005" w:name="_Toc12776"/>
      <w:bookmarkStart w:id="2006" w:name="_Toc29306"/>
      <w:bookmarkStart w:id="2007" w:name="_Toc22811"/>
      <w:bookmarkStart w:id="2008" w:name="_Toc23819"/>
      <w:bookmarkStart w:id="2009" w:name="_Toc15345"/>
      <w:bookmarkStart w:id="2010" w:name="_Toc31396"/>
      <w:bookmarkStart w:id="2011" w:name="_Toc5548"/>
      <w:bookmarkStart w:id="2012" w:name="_Toc32555"/>
      <w:bookmarkStart w:id="2013" w:name="_Toc31121"/>
      <w:r>
        <w:rPr>
          <w:rFonts w:hint="eastAsia"/>
        </w:rPr>
        <w:t>参数说明</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566"/>
        <w:gridCol w:w="742"/>
        <w:gridCol w:w="3534"/>
      </w:tblGrid>
      <w:tr w:rsidR="00567AFA" w14:paraId="0E6B46D1"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01313FA6"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字段标识</w:t>
            </w:r>
          </w:p>
        </w:tc>
        <w:tc>
          <w:tcPr>
            <w:tcW w:w="1371" w:type="dxa"/>
            <w:tcBorders>
              <w:top w:val="single" w:sz="4" w:space="0" w:color="auto"/>
              <w:left w:val="nil"/>
              <w:bottom w:val="single" w:sz="4" w:space="0" w:color="auto"/>
              <w:right w:val="single" w:sz="4" w:space="0" w:color="auto"/>
            </w:tcBorders>
            <w:shd w:val="clear" w:color="auto" w:fill="8DB3E2"/>
          </w:tcPr>
          <w:p w14:paraId="59638278"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字段名</w:t>
            </w:r>
          </w:p>
        </w:tc>
        <w:tc>
          <w:tcPr>
            <w:tcW w:w="1566" w:type="dxa"/>
            <w:tcBorders>
              <w:top w:val="single" w:sz="4" w:space="0" w:color="auto"/>
              <w:left w:val="nil"/>
              <w:bottom w:val="single" w:sz="4" w:space="0" w:color="auto"/>
              <w:right w:val="single" w:sz="4" w:space="0" w:color="auto"/>
            </w:tcBorders>
            <w:shd w:val="clear" w:color="auto" w:fill="8DB3E2"/>
          </w:tcPr>
          <w:p w14:paraId="59911427"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2DBF0A50"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14FB795B" w14:textId="77777777" w:rsidR="00567AFA" w:rsidRDefault="00000000">
            <w:pPr>
              <w:pStyle w:val="aff2"/>
              <w:spacing w:after="120" w:afterAutospacing="0" w:line="360" w:lineRule="auto"/>
              <w:jc w:val="center"/>
              <w:rPr>
                <w:rFonts w:ascii="Book Antiqua" w:hAnsi="Book Antiqua" w:cs="宋体"/>
                <w:sz w:val="20"/>
              </w:rPr>
            </w:pPr>
            <w:r>
              <w:rPr>
                <w:rFonts w:ascii="Book Antiqua" w:hAnsi="Book Antiqua" w:cs="宋体" w:hint="eastAsia"/>
                <w:sz w:val="20"/>
                <w:lang w:bidi="ar"/>
              </w:rPr>
              <w:t>字段描述</w:t>
            </w:r>
          </w:p>
        </w:tc>
      </w:tr>
      <w:tr w:rsidR="00567AFA" w14:paraId="43B9F154"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44888097" w14:textId="77777777" w:rsidR="00567AFA" w:rsidRDefault="00000000">
            <w:pPr>
              <w:pStyle w:val="aff2"/>
              <w:spacing w:after="120" w:afterAutospacing="0" w:line="360" w:lineRule="auto"/>
              <w:rPr>
                <w:rFonts w:cs="宋体"/>
                <w:sz w:val="20"/>
              </w:rPr>
            </w:pPr>
            <w:r>
              <w:rPr>
                <w:rFonts w:cs="宋体" w:hint="eastAsia"/>
                <w:sz w:val="20"/>
                <w:lang w:bidi="ar"/>
              </w:rPr>
              <w:t>Request</w:t>
            </w:r>
          </w:p>
        </w:tc>
      </w:tr>
      <w:tr w:rsidR="00567AFA" w14:paraId="504BBA36" w14:textId="77777777">
        <w:tc>
          <w:tcPr>
            <w:tcW w:w="2177" w:type="dxa"/>
            <w:tcBorders>
              <w:top w:val="single" w:sz="4" w:space="0" w:color="auto"/>
              <w:left w:val="single" w:sz="4" w:space="0" w:color="auto"/>
              <w:bottom w:val="single" w:sz="4" w:space="0" w:color="auto"/>
              <w:right w:val="single" w:sz="4" w:space="0" w:color="auto"/>
            </w:tcBorders>
          </w:tcPr>
          <w:p w14:paraId="4F6C0080" w14:textId="77777777" w:rsidR="00567AFA" w:rsidRDefault="00000000">
            <w:pPr>
              <w:pStyle w:val="aff2"/>
              <w:spacing w:after="120" w:afterAutospacing="0" w:line="360" w:lineRule="auto"/>
              <w:rPr>
                <w:rFonts w:cs="宋体"/>
                <w:sz w:val="20"/>
              </w:rPr>
            </w:pPr>
            <w:r>
              <w:rPr>
                <w:rFonts w:cs="宋体" w:hint="eastAsia"/>
                <w:sz w:val="20"/>
                <w:lang w:bidi="ar"/>
              </w:rPr>
              <w:t>action</w:t>
            </w:r>
          </w:p>
        </w:tc>
        <w:tc>
          <w:tcPr>
            <w:tcW w:w="1371" w:type="dxa"/>
            <w:tcBorders>
              <w:top w:val="single" w:sz="4" w:space="0" w:color="auto"/>
              <w:left w:val="nil"/>
              <w:bottom w:val="single" w:sz="4" w:space="0" w:color="auto"/>
              <w:right w:val="single" w:sz="4" w:space="0" w:color="auto"/>
            </w:tcBorders>
          </w:tcPr>
          <w:p w14:paraId="7D5C184C" w14:textId="77777777" w:rsidR="00567AFA" w:rsidRDefault="00000000">
            <w:pPr>
              <w:pStyle w:val="aff2"/>
              <w:spacing w:after="120" w:afterAutospacing="0" w:line="360" w:lineRule="auto"/>
              <w:rPr>
                <w:rFonts w:cs="宋体"/>
                <w:sz w:val="20"/>
              </w:rPr>
            </w:pPr>
            <w:r>
              <w:rPr>
                <w:rFonts w:cs="宋体" w:hint="eastAsia"/>
                <w:sz w:val="20"/>
                <w:lang w:bidi="ar"/>
              </w:rPr>
              <w:t>接口请求代码</w:t>
            </w:r>
          </w:p>
        </w:tc>
        <w:tc>
          <w:tcPr>
            <w:tcW w:w="1566" w:type="dxa"/>
            <w:tcBorders>
              <w:top w:val="single" w:sz="4" w:space="0" w:color="auto"/>
              <w:left w:val="nil"/>
              <w:bottom w:val="single" w:sz="4" w:space="0" w:color="auto"/>
              <w:right w:val="single" w:sz="4" w:space="0" w:color="auto"/>
            </w:tcBorders>
          </w:tcPr>
          <w:p w14:paraId="511D07BB"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8)</w:t>
            </w:r>
          </w:p>
        </w:tc>
        <w:tc>
          <w:tcPr>
            <w:tcW w:w="742" w:type="dxa"/>
            <w:tcBorders>
              <w:top w:val="single" w:sz="4" w:space="0" w:color="auto"/>
              <w:left w:val="nil"/>
              <w:bottom w:val="single" w:sz="4" w:space="0" w:color="auto"/>
              <w:right w:val="single" w:sz="4" w:space="0" w:color="auto"/>
            </w:tcBorders>
          </w:tcPr>
          <w:p w14:paraId="61BE6EF8"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61B3F85C" w14:textId="77777777" w:rsidR="00567AFA" w:rsidRDefault="00000000">
            <w:pPr>
              <w:pStyle w:val="aff2"/>
              <w:spacing w:after="120" w:afterAutospacing="0" w:line="360" w:lineRule="auto"/>
              <w:rPr>
                <w:rFonts w:cs="宋体"/>
                <w:sz w:val="20"/>
              </w:rPr>
            </w:pPr>
            <w:r>
              <w:rPr>
                <w:rFonts w:cs="宋体" w:hint="eastAsia"/>
                <w:sz w:val="20"/>
                <w:lang w:bidi="ar"/>
              </w:rPr>
              <w:t>标识要请求的接口，交易代码</w:t>
            </w:r>
          </w:p>
        </w:tc>
      </w:tr>
      <w:tr w:rsidR="00567AFA" w14:paraId="7E0B3F9F" w14:textId="77777777">
        <w:tc>
          <w:tcPr>
            <w:tcW w:w="2177" w:type="dxa"/>
            <w:tcBorders>
              <w:top w:val="single" w:sz="4" w:space="0" w:color="auto"/>
              <w:left w:val="single" w:sz="4" w:space="0" w:color="auto"/>
              <w:bottom w:val="single" w:sz="4" w:space="0" w:color="auto"/>
              <w:right w:val="single" w:sz="4" w:space="0" w:color="auto"/>
            </w:tcBorders>
          </w:tcPr>
          <w:p w14:paraId="04338CD4"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userName</w:t>
            </w:r>
            <w:proofErr w:type="spellEnd"/>
          </w:p>
        </w:tc>
        <w:tc>
          <w:tcPr>
            <w:tcW w:w="1371" w:type="dxa"/>
            <w:tcBorders>
              <w:top w:val="single" w:sz="4" w:space="0" w:color="auto"/>
              <w:left w:val="nil"/>
              <w:bottom w:val="single" w:sz="4" w:space="0" w:color="auto"/>
              <w:right w:val="single" w:sz="4" w:space="0" w:color="auto"/>
            </w:tcBorders>
          </w:tcPr>
          <w:p w14:paraId="48AE4103" w14:textId="77777777" w:rsidR="00567AFA" w:rsidRDefault="00000000">
            <w:pPr>
              <w:pStyle w:val="aff2"/>
              <w:spacing w:after="120" w:afterAutospacing="0" w:line="360" w:lineRule="auto"/>
              <w:rPr>
                <w:rFonts w:cs="宋体"/>
                <w:sz w:val="20"/>
              </w:rPr>
            </w:pPr>
            <w:r>
              <w:rPr>
                <w:rFonts w:cs="宋体" w:hint="eastAsia"/>
                <w:sz w:val="20"/>
                <w:lang w:bidi="ar"/>
              </w:rPr>
              <w:t>登录名</w:t>
            </w:r>
          </w:p>
        </w:tc>
        <w:tc>
          <w:tcPr>
            <w:tcW w:w="1566" w:type="dxa"/>
            <w:tcBorders>
              <w:top w:val="single" w:sz="4" w:space="0" w:color="auto"/>
              <w:left w:val="nil"/>
              <w:bottom w:val="single" w:sz="4" w:space="0" w:color="auto"/>
              <w:right w:val="single" w:sz="4" w:space="0" w:color="auto"/>
            </w:tcBorders>
          </w:tcPr>
          <w:p w14:paraId="6000D912"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50)</w:t>
            </w:r>
          </w:p>
        </w:tc>
        <w:tc>
          <w:tcPr>
            <w:tcW w:w="742" w:type="dxa"/>
            <w:tcBorders>
              <w:top w:val="single" w:sz="4" w:space="0" w:color="auto"/>
              <w:left w:val="nil"/>
              <w:bottom w:val="single" w:sz="4" w:space="0" w:color="auto"/>
              <w:right w:val="single" w:sz="4" w:space="0" w:color="auto"/>
            </w:tcBorders>
          </w:tcPr>
          <w:p w14:paraId="1B945E3C"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25EFDD58" w14:textId="77777777" w:rsidR="00567AFA" w:rsidRDefault="00000000">
            <w:pPr>
              <w:pStyle w:val="aff2"/>
              <w:spacing w:after="120" w:afterAutospacing="0" w:line="360" w:lineRule="auto"/>
              <w:rPr>
                <w:rFonts w:cs="宋体"/>
                <w:sz w:val="20"/>
              </w:rPr>
            </w:pPr>
            <w:r>
              <w:rPr>
                <w:rFonts w:cs="宋体" w:hint="eastAsia"/>
                <w:sz w:val="20"/>
                <w:lang w:bidi="ar"/>
              </w:rPr>
              <w:t>银企直联用户名</w:t>
            </w:r>
          </w:p>
        </w:tc>
      </w:tr>
      <w:tr w:rsidR="00567AFA" w14:paraId="130126EC"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1094C1FB"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bankCode</w:t>
            </w:r>
            <w:proofErr w:type="spellEnd"/>
          </w:p>
        </w:tc>
        <w:tc>
          <w:tcPr>
            <w:tcW w:w="1371" w:type="dxa"/>
            <w:tcBorders>
              <w:top w:val="single" w:sz="4" w:space="0" w:color="auto"/>
              <w:left w:val="nil"/>
              <w:bottom w:val="single" w:sz="4" w:space="0" w:color="auto"/>
              <w:right w:val="single" w:sz="4" w:space="0" w:color="auto"/>
            </w:tcBorders>
          </w:tcPr>
          <w:p w14:paraId="35E28064" w14:textId="77777777" w:rsidR="00567AFA" w:rsidRDefault="00000000">
            <w:pPr>
              <w:pStyle w:val="aff2"/>
              <w:spacing w:after="120" w:afterAutospacing="0" w:line="360" w:lineRule="auto"/>
              <w:rPr>
                <w:rFonts w:cs="宋体"/>
                <w:sz w:val="20"/>
              </w:rPr>
            </w:pPr>
            <w:r>
              <w:rPr>
                <w:rFonts w:cs="宋体" w:hint="eastAsia"/>
                <w:sz w:val="20"/>
                <w:lang w:bidi="ar"/>
              </w:rPr>
              <w:t>银行类别编码</w:t>
            </w:r>
          </w:p>
        </w:tc>
        <w:tc>
          <w:tcPr>
            <w:tcW w:w="1566" w:type="dxa"/>
            <w:tcBorders>
              <w:top w:val="single" w:sz="4" w:space="0" w:color="auto"/>
              <w:left w:val="nil"/>
              <w:bottom w:val="single" w:sz="4" w:space="0" w:color="auto"/>
              <w:right w:val="single" w:sz="4" w:space="0" w:color="auto"/>
            </w:tcBorders>
          </w:tcPr>
          <w:p w14:paraId="4D645DBC"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10)</w:t>
            </w:r>
          </w:p>
        </w:tc>
        <w:tc>
          <w:tcPr>
            <w:tcW w:w="742" w:type="dxa"/>
            <w:tcBorders>
              <w:top w:val="single" w:sz="4" w:space="0" w:color="auto"/>
              <w:left w:val="nil"/>
              <w:bottom w:val="single" w:sz="4" w:space="0" w:color="auto"/>
              <w:right w:val="single" w:sz="4" w:space="0" w:color="auto"/>
            </w:tcBorders>
          </w:tcPr>
          <w:p w14:paraId="1E6CD43C"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016BA98" w14:textId="0E12590B" w:rsidR="00567AFA" w:rsidRDefault="00000000">
            <w:pPr>
              <w:pStyle w:val="aff2"/>
              <w:spacing w:after="120" w:afterAutospacing="0" w:line="360" w:lineRule="auto"/>
              <w:rPr>
                <w:rFonts w:cs="宋体" w:hint="eastAsia"/>
                <w:sz w:val="20"/>
              </w:rPr>
            </w:pPr>
            <w:r>
              <w:rPr>
                <w:rFonts w:cs="宋体" w:hint="eastAsia"/>
                <w:sz w:val="20"/>
                <w:lang w:bidi="ar"/>
              </w:rPr>
              <w:t>银行类别编码，最大长度为</w:t>
            </w:r>
            <w:r>
              <w:rPr>
                <w:rFonts w:cs="宋体" w:hint="eastAsia"/>
                <w:sz w:val="20"/>
                <w:lang w:bidi="ar"/>
              </w:rPr>
              <w:t>10</w:t>
            </w:r>
            <w:r>
              <w:rPr>
                <w:rFonts w:cs="宋体" w:hint="eastAsia"/>
                <w:sz w:val="20"/>
                <w:lang w:bidi="ar"/>
              </w:rPr>
              <w:t>，有标准数据见附件</w:t>
            </w:r>
            <w:r>
              <w:rPr>
                <w:rFonts w:cs="宋体" w:hint="eastAsia"/>
                <w:sz w:val="20"/>
                <w:lang w:bidi="ar"/>
              </w:rPr>
              <w:t>1</w:t>
            </w:r>
            <w:r>
              <w:rPr>
                <w:rFonts w:cs="宋体" w:hint="eastAsia"/>
                <w:sz w:val="20"/>
                <w:lang w:bidi="ar"/>
              </w:rPr>
              <w:t>信息</w:t>
            </w:r>
            <w:r w:rsidR="00286FB8">
              <w:rPr>
                <w:rFonts w:cs="宋体" w:hint="eastAsia"/>
                <w:sz w:val="20"/>
                <w:lang w:bidi="ar"/>
              </w:rPr>
              <w:t>（本字段与区域编码字段至少必输其一）</w:t>
            </w:r>
          </w:p>
        </w:tc>
      </w:tr>
      <w:tr w:rsidR="00567AFA" w14:paraId="18169BB1" w14:textId="77777777">
        <w:tc>
          <w:tcPr>
            <w:tcW w:w="2177" w:type="dxa"/>
            <w:tcBorders>
              <w:top w:val="single" w:sz="4" w:space="0" w:color="auto"/>
              <w:left w:val="single" w:sz="4" w:space="0" w:color="auto"/>
              <w:bottom w:val="single" w:sz="4" w:space="0" w:color="auto"/>
              <w:right w:val="single" w:sz="4" w:space="0" w:color="auto"/>
            </w:tcBorders>
          </w:tcPr>
          <w:p w14:paraId="2E3EED13"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areaId</w:t>
            </w:r>
            <w:proofErr w:type="spellEnd"/>
          </w:p>
        </w:tc>
        <w:tc>
          <w:tcPr>
            <w:tcW w:w="1371" w:type="dxa"/>
            <w:tcBorders>
              <w:top w:val="single" w:sz="4" w:space="0" w:color="auto"/>
              <w:left w:val="nil"/>
              <w:bottom w:val="single" w:sz="4" w:space="0" w:color="auto"/>
              <w:right w:val="single" w:sz="4" w:space="0" w:color="auto"/>
            </w:tcBorders>
          </w:tcPr>
          <w:p w14:paraId="3F19B45D" w14:textId="77777777" w:rsidR="00567AFA" w:rsidRDefault="00000000">
            <w:pPr>
              <w:pStyle w:val="aff2"/>
              <w:spacing w:after="120" w:afterAutospacing="0" w:line="360" w:lineRule="auto"/>
              <w:rPr>
                <w:rFonts w:cs="宋体"/>
                <w:sz w:val="20"/>
              </w:rPr>
            </w:pPr>
            <w:r>
              <w:rPr>
                <w:rFonts w:cs="宋体" w:hint="eastAsia"/>
                <w:sz w:val="20"/>
              </w:rPr>
              <w:t>区域编码</w:t>
            </w:r>
          </w:p>
        </w:tc>
        <w:tc>
          <w:tcPr>
            <w:tcW w:w="1566" w:type="dxa"/>
            <w:tcBorders>
              <w:top w:val="single" w:sz="4" w:space="0" w:color="auto"/>
              <w:left w:val="nil"/>
              <w:bottom w:val="single" w:sz="4" w:space="0" w:color="auto"/>
              <w:right w:val="single" w:sz="4" w:space="0" w:color="auto"/>
            </w:tcBorders>
          </w:tcPr>
          <w:p w14:paraId="5829320B"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4)</w:t>
            </w:r>
          </w:p>
        </w:tc>
        <w:tc>
          <w:tcPr>
            <w:tcW w:w="742" w:type="dxa"/>
            <w:tcBorders>
              <w:top w:val="single" w:sz="4" w:space="0" w:color="auto"/>
              <w:left w:val="nil"/>
              <w:bottom w:val="single" w:sz="4" w:space="0" w:color="auto"/>
              <w:right w:val="single" w:sz="4" w:space="0" w:color="auto"/>
            </w:tcBorders>
          </w:tcPr>
          <w:p w14:paraId="3F71BD2B"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0972E70D" w14:textId="27543A06" w:rsidR="00567AFA" w:rsidRDefault="00000000">
            <w:pPr>
              <w:pStyle w:val="aff2"/>
              <w:spacing w:after="120" w:afterAutospacing="0" w:line="360" w:lineRule="auto"/>
              <w:rPr>
                <w:rFonts w:cs="宋体"/>
                <w:sz w:val="20"/>
              </w:rPr>
            </w:pPr>
            <w:r>
              <w:rPr>
                <w:rFonts w:cs="宋体" w:hint="eastAsia"/>
                <w:sz w:val="20"/>
                <w:lang w:bidi="ar"/>
              </w:rPr>
              <w:t>有标准数据见附件</w:t>
            </w:r>
            <w:r>
              <w:rPr>
                <w:rFonts w:cs="宋体" w:hint="eastAsia"/>
                <w:sz w:val="20"/>
                <w:lang w:bidi="ar"/>
              </w:rPr>
              <w:t>1</w:t>
            </w:r>
            <w:r>
              <w:rPr>
                <w:rFonts w:cs="宋体" w:hint="eastAsia"/>
                <w:sz w:val="20"/>
                <w:lang w:bidi="ar"/>
              </w:rPr>
              <w:t>信息</w:t>
            </w:r>
            <w:r w:rsidR="00286FB8">
              <w:rPr>
                <w:rFonts w:cs="宋体" w:hint="eastAsia"/>
                <w:sz w:val="20"/>
                <w:lang w:bidi="ar"/>
              </w:rPr>
              <w:t>（本字段与</w:t>
            </w:r>
            <w:r w:rsidR="00286FB8">
              <w:rPr>
                <w:rFonts w:cs="宋体" w:hint="eastAsia"/>
                <w:sz w:val="20"/>
                <w:lang w:bidi="ar"/>
              </w:rPr>
              <w:t>银行类别编码</w:t>
            </w:r>
            <w:r w:rsidR="00286FB8">
              <w:rPr>
                <w:rFonts w:cs="宋体" w:hint="eastAsia"/>
                <w:sz w:val="20"/>
                <w:lang w:bidi="ar"/>
              </w:rPr>
              <w:t>字段至少必输其一）</w:t>
            </w:r>
          </w:p>
        </w:tc>
      </w:tr>
      <w:tr w:rsidR="00567AFA" w14:paraId="3ED8BBDA" w14:textId="77777777">
        <w:tc>
          <w:tcPr>
            <w:tcW w:w="2177" w:type="dxa"/>
            <w:tcBorders>
              <w:top w:val="single" w:sz="4" w:space="0" w:color="auto"/>
              <w:left w:val="single" w:sz="4" w:space="0" w:color="auto"/>
              <w:bottom w:val="single" w:sz="4" w:space="0" w:color="auto"/>
              <w:right w:val="single" w:sz="4" w:space="0" w:color="auto"/>
            </w:tcBorders>
          </w:tcPr>
          <w:p w14:paraId="365F9118"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sk_recordNum</w:t>
            </w:r>
            <w:proofErr w:type="spellEnd"/>
          </w:p>
        </w:tc>
        <w:tc>
          <w:tcPr>
            <w:tcW w:w="1371" w:type="dxa"/>
            <w:tcBorders>
              <w:top w:val="single" w:sz="4" w:space="0" w:color="auto"/>
              <w:left w:val="nil"/>
              <w:bottom w:val="single" w:sz="4" w:space="0" w:color="auto"/>
              <w:right w:val="single" w:sz="4" w:space="0" w:color="auto"/>
            </w:tcBorders>
          </w:tcPr>
          <w:p w14:paraId="0B4E1D9D" w14:textId="77777777" w:rsidR="00567AFA" w:rsidRDefault="00000000">
            <w:pPr>
              <w:pStyle w:val="aff2"/>
              <w:spacing w:after="120" w:afterAutospacing="0" w:line="360" w:lineRule="auto"/>
              <w:rPr>
                <w:rFonts w:cs="宋体"/>
                <w:sz w:val="20"/>
              </w:rPr>
            </w:pPr>
            <w:r>
              <w:rPr>
                <w:rFonts w:cs="宋体" w:hint="eastAsia"/>
                <w:sz w:val="20"/>
              </w:rPr>
              <w:t>分页条数</w:t>
            </w:r>
          </w:p>
        </w:tc>
        <w:tc>
          <w:tcPr>
            <w:tcW w:w="1566" w:type="dxa"/>
            <w:tcBorders>
              <w:top w:val="single" w:sz="4" w:space="0" w:color="auto"/>
              <w:left w:val="nil"/>
              <w:bottom w:val="single" w:sz="4" w:space="0" w:color="auto"/>
              <w:right w:val="single" w:sz="4" w:space="0" w:color="auto"/>
            </w:tcBorders>
          </w:tcPr>
          <w:p w14:paraId="4ED2C5FC"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4)</w:t>
            </w:r>
          </w:p>
        </w:tc>
        <w:tc>
          <w:tcPr>
            <w:tcW w:w="742" w:type="dxa"/>
            <w:tcBorders>
              <w:top w:val="single" w:sz="4" w:space="0" w:color="auto"/>
              <w:left w:val="nil"/>
              <w:bottom w:val="single" w:sz="4" w:space="0" w:color="auto"/>
              <w:right w:val="single" w:sz="4" w:space="0" w:color="auto"/>
            </w:tcBorders>
          </w:tcPr>
          <w:p w14:paraId="070225F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78786C1E" w14:textId="77777777" w:rsidR="00567AFA" w:rsidRDefault="00000000">
            <w:pPr>
              <w:pStyle w:val="aff2"/>
              <w:spacing w:after="120" w:afterAutospacing="0" w:line="360" w:lineRule="auto"/>
              <w:rPr>
                <w:rFonts w:eastAsia="宋体" w:cs="宋体"/>
                <w:sz w:val="20"/>
              </w:rPr>
            </w:pPr>
            <w:r>
              <w:rPr>
                <w:rFonts w:cs="宋体" w:hint="eastAsia"/>
                <w:sz w:val="20"/>
              </w:rPr>
              <w:t>分页条数，最大长度为</w:t>
            </w:r>
            <w:r>
              <w:rPr>
                <w:rFonts w:cs="宋体" w:hint="eastAsia"/>
                <w:sz w:val="20"/>
              </w:rPr>
              <w:t>4</w:t>
            </w:r>
          </w:p>
        </w:tc>
      </w:tr>
      <w:tr w:rsidR="00567AFA" w14:paraId="6ABA323C" w14:textId="77777777">
        <w:tc>
          <w:tcPr>
            <w:tcW w:w="2177" w:type="dxa"/>
            <w:tcBorders>
              <w:top w:val="single" w:sz="4" w:space="0" w:color="auto"/>
              <w:left w:val="single" w:sz="4" w:space="0" w:color="auto"/>
              <w:bottom w:val="single" w:sz="4" w:space="0" w:color="auto"/>
              <w:right w:val="single" w:sz="4" w:space="0" w:color="auto"/>
            </w:tcBorders>
          </w:tcPr>
          <w:p w14:paraId="1BAB64E7"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sk_startNo</w:t>
            </w:r>
            <w:proofErr w:type="spellEnd"/>
          </w:p>
        </w:tc>
        <w:tc>
          <w:tcPr>
            <w:tcW w:w="1371" w:type="dxa"/>
            <w:tcBorders>
              <w:top w:val="single" w:sz="4" w:space="0" w:color="auto"/>
              <w:left w:val="nil"/>
              <w:bottom w:val="single" w:sz="4" w:space="0" w:color="auto"/>
              <w:right w:val="single" w:sz="4" w:space="0" w:color="auto"/>
            </w:tcBorders>
          </w:tcPr>
          <w:p w14:paraId="194AA911" w14:textId="77777777" w:rsidR="00567AFA" w:rsidRDefault="00000000">
            <w:pPr>
              <w:pStyle w:val="aff2"/>
              <w:spacing w:after="120" w:afterAutospacing="0" w:line="360" w:lineRule="auto"/>
              <w:rPr>
                <w:rFonts w:cs="宋体"/>
                <w:sz w:val="20"/>
              </w:rPr>
            </w:pPr>
            <w:r>
              <w:rPr>
                <w:rFonts w:cs="宋体" w:hint="eastAsia"/>
                <w:sz w:val="20"/>
              </w:rPr>
              <w:t>分页起始序号</w:t>
            </w:r>
          </w:p>
        </w:tc>
        <w:tc>
          <w:tcPr>
            <w:tcW w:w="1566" w:type="dxa"/>
            <w:tcBorders>
              <w:top w:val="single" w:sz="4" w:space="0" w:color="auto"/>
              <w:left w:val="nil"/>
              <w:bottom w:val="single" w:sz="4" w:space="0" w:color="auto"/>
              <w:right w:val="single" w:sz="4" w:space="0" w:color="auto"/>
            </w:tcBorders>
          </w:tcPr>
          <w:p w14:paraId="6044BF06"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4)</w:t>
            </w:r>
          </w:p>
        </w:tc>
        <w:tc>
          <w:tcPr>
            <w:tcW w:w="742" w:type="dxa"/>
            <w:tcBorders>
              <w:top w:val="single" w:sz="4" w:space="0" w:color="auto"/>
              <w:left w:val="nil"/>
              <w:bottom w:val="single" w:sz="4" w:space="0" w:color="auto"/>
              <w:right w:val="single" w:sz="4" w:space="0" w:color="auto"/>
            </w:tcBorders>
          </w:tcPr>
          <w:p w14:paraId="48613ED1"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tcPr>
          <w:p w14:paraId="55B3B882" w14:textId="77777777" w:rsidR="00567AFA" w:rsidRDefault="00000000">
            <w:pPr>
              <w:pStyle w:val="aff2"/>
              <w:spacing w:after="120" w:afterAutospacing="0" w:line="360" w:lineRule="auto"/>
              <w:rPr>
                <w:rFonts w:cs="宋体"/>
                <w:sz w:val="20"/>
              </w:rPr>
            </w:pPr>
            <w:r>
              <w:rPr>
                <w:rFonts w:cs="宋体" w:hint="eastAsia"/>
                <w:sz w:val="20"/>
              </w:rPr>
              <w:t>分页起始序号，</w:t>
            </w:r>
            <w:r>
              <w:rPr>
                <w:rFonts w:cs="宋体" w:hint="eastAsia"/>
                <w:sz w:val="20"/>
                <w:lang w:bidi="ar"/>
              </w:rPr>
              <w:t>最大长度为</w:t>
            </w:r>
            <w:r>
              <w:rPr>
                <w:rFonts w:cs="宋体" w:hint="eastAsia"/>
                <w:sz w:val="20"/>
                <w:lang w:bidi="ar"/>
              </w:rPr>
              <w:t>4</w:t>
            </w:r>
          </w:p>
        </w:tc>
      </w:tr>
      <w:tr w:rsidR="00567AFA" w14:paraId="42F106AD"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8DB3E2"/>
          </w:tcPr>
          <w:p w14:paraId="04260DEE" w14:textId="77777777" w:rsidR="00567AFA" w:rsidRDefault="00000000">
            <w:pPr>
              <w:pStyle w:val="aff2"/>
              <w:spacing w:after="120" w:afterAutospacing="0" w:line="360" w:lineRule="auto"/>
              <w:rPr>
                <w:rFonts w:cs="宋体"/>
                <w:sz w:val="20"/>
              </w:rPr>
            </w:pPr>
            <w:r>
              <w:rPr>
                <w:rFonts w:cs="宋体" w:hint="eastAsia"/>
                <w:sz w:val="20"/>
                <w:lang w:bidi="ar"/>
              </w:rPr>
              <w:t>Response</w:t>
            </w:r>
          </w:p>
        </w:tc>
      </w:tr>
      <w:tr w:rsidR="00567AFA" w14:paraId="6E1A643D" w14:textId="77777777">
        <w:tc>
          <w:tcPr>
            <w:tcW w:w="2177" w:type="dxa"/>
          </w:tcPr>
          <w:p w14:paraId="339A02ED"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sk_recordNum</w:t>
            </w:r>
            <w:proofErr w:type="spellEnd"/>
          </w:p>
        </w:tc>
        <w:tc>
          <w:tcPr>
            <w:tcW w:w="1371" w:type="dxa"/>
          </w:tcPr>
          <w:p w14:paraId="366EFD0A" w14:textId="77777777" w:rsidR="00567AFA" w:rsidRDefault="00000000">
            <w:pPr>
              <w:pStyle w:val="aff2"/>
              <w:spacing w:after="120" w:afterAutospacing="0" w:line="360" w:lineRule="auto"/>
              <w:rPr>
                <w:rFonts w:cs="宋体"/>
                <w:sz w:val="20"/>
              </w:rPr>
            </w:pPr>
            <w:r>
              <w:rPr>
                <w:rFonts w:cs="宋体" w:hint="eastAsia"/>
                <w:sz w:val="20"/>
              </w:rPr>
              <w:t>分页条数</w:t>
            </w:r>
          </w:p>
        </w:tc>
        <w:tc>
          <w:tcPr>
            <w:tcW w:w="1566" w:type="dxa"/>
          </w:tcPr>
          <w:p w14:paraId="5AEE3249"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4)</w:t>
            </w:r>
          </w:p>
        </w:tc>
        <w:tc>
          <w:tcPr>
            <w:tcW w:w="742" w:type="dxa"/>
          </w:tcPr>
          <w:p w14:paraId="7F0C098F"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Pr>
          <w:p w14:paraId="0BD7BA7F" w14:textId="77777777" w:rsidR="00567AFA" w:rsidRDefault="00000000">
            <w:pPr>
              <w:pStyle w:val="aff2"/>
              <w:spacing w:after="120" w:afterAutospacing="0" w:line="360" w:lineRule="auto"/>
              <w:rPr>
                <w:rFonts w:cs="宋体"/>
                <w:sz w:val="20"/>
              </w:rPr>
            </w:pPr>
            <w:r>
              <w:rPr>
                <w:rFonts w:cs="宋体" w:hint="eastAsia"/>
                <w:sz w:val="20"/>
                <w:lang w:bidi="ar"/>
              </w:rPr>
              <w:t>标识要请求的接口，交易代码</w:t>
            </w:r>
          </w:p>
        </w:tc>
      </w:tr>
      <w:tr w:rsidR="00567AFA" w14:paraId="6C7FDB39" w14:textId="77777777">
        <w:tc>
          <w:tcPr>
            <w:tcW w:w="2177" w:type="dxa"/>
          </w:tcPr>
          <w:p w14:paraId="05846AA8"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sk_startNo</w:t>
            </w:r>
            <w:proofErr w:type="spellEnd"/>
          </w:p>
        </w:tc>
        <w:tc>
          <w:tcPr>
            <w:tcW w:w="1371" w:type="dxa"/>
          </w:tcPr>
          <w:p w14:paraId="43FC5120" w14:textId="77777777" w:rsidR="00567AFA" w:rsidRDefault="00000000">
            <w:pPr>
              <w:pStyle w:val="aff2"/>
              <w:spacing w:after="120" w:afterAutospacing="0" w:line="360" w:lineRule="auto"/>
              <w:rPr>
                <w:rFonts w:cs="宋体"/>
                <w:sz w:val="20"/>
                <w:lang w:bidi="ar"/>
              </w:rPr>
            </w:pPr>
            <w:r>
              <w:rPr>
                <w:rFonts w:cs="宋体" w:hint="eastAsia"/>
                <w:sz w:val="20"/>
              </w:rPr>
              <w:t>分页起始序号</w:t>
            </w:r>
          </w:p>
        </w:tc>
        <w:tc>
          <w:tcPr>
            <w:tcW w:w="1566" w:type="dxa"/>
          </w:tcPr>
          <w:p w14:paraId="41C104E7"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742" w:type="dxa"/>
          </w:tcPr>
          <w:p w14:paraId="24E5E850"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230E0919" w14:textId="77777777" w:rsidR="00567AFA" w:rsidRDefault="00000000">
            <w:pPr>
              <w:pStyle w:val="aff2"/>
              <w:spacing w:after="120" w:afterAutospacing="0" w:line="360" w:lineRule="auto"/>
              <w:rPr>
                <w:rFonts w:cs="宋体"/>
                <w:sz w:val="20"/>
                <w:lang w:bidi="ar"/>
              </w:rPr>
            </w:pPr>
            <w:r>
              <w:rPr>
                <w:rFonts w:cs="宋体" w:hint="eastAsia"/>
                <w:sz w:val="20"/>
                <w:lang w:bidi="ar"/>
              </w:rPr>
              <w:t>最大长度</w:t>
            </w:r>
            <w:r>
              <w:rPr>
                <w:rFonts w:cs="宋体" w:hint="eastAsia"/>
                <w:sz w:val="20"/>
                <w:lang w:bidi="ar"/>
              </w:rPr>
              <w:t>4</w:t>
            </w:r>
          </w:p>
        </w:tc>
      </w:tr>
      <w:tr w:rsidR="00567AFA" w14:paraId="36F09957" w14:textId="77777777">
        <w:tc>
          <w:tcPr>
            <w:tcW w:w="2177" w:type="dxa"/>
          </w:tcPr>
          <w:p w14:paraId="0009FD11"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lastRenderedPageBreak/>
              <w:t>sk_totalNum</w:t>
            </w:r>
            <w:proofErr w:type="spellEnd"/>
          </w:p>
        </w:tc>
        <w:tc>
          <w:tcPr>
            <w:tcW w:w="1371" w:type="dxa"/>
          </w:tcPr>
          <w:p w14:paraId="1A3E231C" w14:textId="77777777" w:rsidR="00567AFA" w:rsidRDefault="00000000">
            <w:pPr>
              <w:pStyle w:val="aff2"/>
              <w:spacing w:after="120" w:afterAutospacing="0" w:line="360" w:lineRule="auto"/>
              <w:rPr>
                <w:rFonts w:cs="宋体"/>
                <w:sz w:val="20"/>
                <w:lang w:bidi="ar"/>
              </w:rPr>
            </w:pPr>
            <w:r>
              <w:rPr>
                <w:rFonts w:cs="宋体" w:hint="eastAsia"/>
                <w:sz w:val="20"/>
                <w:lang w:bidi="ar"/>
              </w:rPr>
              <w:t>总条数</w:t>
            </w:r>
          </w:p>
        </w:tc>
        <w:tc>
          <w:tcPr>
            <w:tcW w:w="1566" w:type="dxa"/>
          </w:tcPr>
          <w:p w14:paraId="5CD5A9E9"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4)</w:t>
            </w:r>
          </w:p>
        </w:tc>
        <w:tc>
          <w:tcPr>
            <w:tcW w:w="742" w:type="dxa"/>
          </w:tcPr>
          <w:p w14:paraId="0BE434BF"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4CC83045" w14:textId="77777777" w:rsidR="00567AFA" w:rsidRDefault="00000000">
            <w:pPr>
              <w:pStyle w:val="aff2"/>
              <w:spacing w:after="120" w:afterAutospacing="0" w:line="360" w:lineRule="auto"/>
              <w:rPr>
                <w:rFonts w:cs="宋体"/>
                <w:sz w:val="20"/>
                <w:lang w:bidi="ar"/>
              </w:rPr>
            </w:pPr>
            <w:r>
              <w:rPr>
                <w:rFonts w:cs="宋体" w:hint="eastAsia"/>
                <w:sz w:val="20"/>
                <w:lang w:bidi="ar"/>
              </w:rPr>
              <w:t>最大长度</w:t>
            </w:r>
            <w:r>
              <w:rPr>
                <w:rFonts w:cs="宋体" w:hint="eastAsia"/>
                <w:sz w:val="20"/>
                <w:lang w:bidi="ar"/>
              </w:rPr>
              <w:t>4</w:t>
            </w:r>
          </w:p>
        </w:tc>
      </w:tr>
      <w:tr w:rsidR="00567AFA" w14:paraId="75676F60" w14:textId="77777777">
        <w:tc>
          <w:tcPr>
            <w:tcW w:w="2177" w:type="dxa"/>
          </w:tcPr>
          <w:p w14:paraId="47376304" w14:textId="77777777" w:rsidR="00567AFA" w:rsidRDefault="00000000">
            <w:pPr>
              <w:pStyle w:val="aff2"/>
              <w:spacing w:after="120" w:afterAutospacing="0" w:line="360" w:lineRule="auto"/>
              <w:rPr>
                <w:rFonts w:cs="宋体"/>
                <w:sz w:val="20"/>
                <w:lang w:bidi="ar"/>
              </w:rPr>
            </w:pPr>
            <w:r>
              <w:rPr>
                <w:rFonts w:cs="宋体" w:hint="eastAsia"/>
                <w:sz w:val="20"/>
                <w:lang w:bidi="ar"/>
              </w:rPr>
              <w:t>status</w:t>
            </w:r>
          </w:p>
        </w:tc>
        <w:tc>
          <w:tcPr>
            <w:tcW w:w="1371" w:type="dxa"/>
          </w:tcPr>
          <w:p w14:paraId="32DE6413" w14:textId="77777777" w:rsidR="00567AFA" w:rsidRDefault="00000000">
            <w:pPr>
              <w:pStyle w:val="aff2"/>
              <w:spacing w:after="120" w:afterAutospacing="0" w:line="360" w:lineRule="auto"/>
              <w:rPr>
                <w:rFonts w:cs="宋体"/>
                <w:sz w:val="20"/>
                <w:lang w:bidi="ar"/>
              </w:rPr>
            </w:pPr>
            <w:r>
              <w:rPr>
                <w:rFonts w:cs="宋体" w:hint="eastAsia"/>
                <w:sz w:val="20"/>
                <w:lang w:bidi="ar"/>
              </w:rPr>
              <w:t>交易状态</w:t>
            </w:r>
          </w:p>
        </w:tc>
        <w:tc>
          <w:tcPr>
            <w:tcW w:w="1566" w:type="dxa"/>
          </w:tcPr>
          <w:p w14:paraId="18B1FBA8"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7)</w:t>
            </w:r>
          </w:p>
        </w:tc>
        <w:tc>
          <w:tcPr>
            <w:tcW w:w="742" w:type="dxa"/>
          </w:tcPr>
          <w:p w14:paraId="7F100BD5"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25A2E63D" w14:textId="77777777" w:rsidR="00567AFA" w:rsidRDefault="00000000">
            <w:pPr>
              <w:pStyle w:val="aff2"/>
              <w:spacing w:after="120" w:afterAutospacing="0" w:line="360" w:lineRule="auto"/>
              <w:rPr>
                <w:rFonts w:cs="宋体"/>
                <w:sz w:val="20"/>
                <w:lang w:bidi="ar"/>
              </w:rPr>
            </w:pPr>
            <w:r>
              <w:rPr>
                <w:rFonts w:cs="宋体" w:hint="eastAsia"/>
                <w:sz w:val="20"/>
                <w:lang w:bidi="ar"/>
              </w:rPr>
              <w:t>交易状态</w:t>
            </w:r>
            <w:r>
              <w:rPr>
                <w:rFonts w:cs="宋体" w:hint="eastAsia"/>
                <w:sz w:val="20"/>
                <w:lang w:bidi="ar"/>
              </w:rPr>
              <w:t>7</w:t>
            </w:r>
            <w:r>
              <w:rPr>
                <w:rFonts w:cs="宋体" w:hint="eastAsia"/>
                <w:sz w:val="20"/>
                <w:lang w:bidi="ar"/>
              </w:rPr>
              <w:t>个</w:t>
            </w:r>
            <w:r>
              <w:rPr>
                <w:rFonts w:cs="宋体" w:hint="eastAsia"/>
                <w:sz w:val="20"/>
                <w:lang w:bidi="ar"/>
              </w:rPr>
              <w:t>A</w:t>
            </w:r>
            <w:r>
              <w:rPr>
                <w:rFonts w:cs="宋体" w:hint="eastAsia"/>
                <w:sz w:val="20"/>
                <w:lang w:bidi="ar"/>
              </w:rPr>
              <w:t>是成功</w:t>
            </w:r>
          </w:p>
        </w:tc>
      </w:tr>
      <w:tr w:rsidR="00567AFA" w14:paraId="57BBD91D" w14:textId="77777777">
        <w:tc>
          <w:tcPr>
            <w:tcW w:w="2177" w:type="dxa"/>
          </w:tcPr>
          <w:p w14:paraId="1C289F14"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statusText</w:t>
            </w:r>
            <w:proofErr w:type="spellEnd"/>
          </w:p>
        </w:tc>
        <w:tc>
          <w:tcPr>
            <w:tcW w:w="1371" w:type="dxa"/>
          </w:tcPr>
          <w:p w14:paraId="5D6B76A4" w14:textId="77777777" w:rsidR="00567AFA" w:rsidRDefault="00000000">
            <w:pPr>
              <w:pStyle w:val="aff2"/>
              <w:spacing w:after="120" w:afterAutospacing="0" w:line="360" w:lineRule="auto"/>
              <w:rPr>
                <w:rFonts w:cs="宋体"/>
                <w:sz w:val="20"/>
                <w:lang w:bidi="ar"/>
              </w:rPr>
            </w:pPr>
            <w:r>
              <w:rPr>
                <w:rFonts w:cs="宋体" w:hint="eastAsia"/>
                <w:sz w:val="20"/>
                <w:lang w:bidi="ar"/>
              </w:rPr>
              <w:t>交易状态说明</w:t>
            </w:r>
          </w:p>
        </w:tc>
        <w:tc>
          <w:tcPr>
            <w:tcW w:w="1566" w:type="dxa"/>
          </w:tcPr>
          <w:p w14:paraId="7EB34A24"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254)</w:t>
            </w:r>
          </w:p>
        </w:tc>
        <w:tc>
          <w:tcPr>
            <w:tcW w:w="742" w:type="dxa"/>
          </w:tcPr>
          <w:p w14:paraId="3F303BBE"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3870BAD2" w14:textId="77777777" w:rsidR="00567AFA" w:rsidRDefault="00000000">
            <w:pPr>
              <w:pStyle w:val="aff2"/>
              <w:spacing w:after="120" w:afterAutospacing="0" w:line="360" w:lineRule="auto"/>
              <w:rPr>
                <w:rFonts w:cs="宋体"/>
                <w:sz w:val="20"/>
                <w:lang w:bidi="ar"/>
              </w:rPr>
            </w:pPr>
            <w:r>
              <w:rPr>
                <w:rFonts w:cs="宋体" w:hint="eastAsia"/>
                <w:sz w:val="20"/>
                <w:lang w:bidi="ar"/>
              </w:rPr>
              <w:t>交易状态说明</w:t>
            </w:r>
          </w:p>
        </w:tc>
      </w:tr>
      <w:tr w:rsidR="00567AFA" w14:paraId="76F739DA" w14:textId="77777777">
        <w:tc>
          <w:tcPr>
            <w:tcW w:w="9390" w:type="dxa"/>
            <w:gridSpan w:val="5"/>
            <w:shd w:val="clear" w:color="auto" w:fill="8DB3E2"/>
          </w:tcPr>
          <w:p w14:paraId="5C850AAB" w14:textId="77777777" w:rsidR="00567AFA" w:rsidRDefault="00000000">
            <w:pPr>
              <w:pStyle w:val="aff2"/>
              <w:spacing w:after="120" w:afterAutospacing="0" w:line="360" w:lineRule="auto"/>
              <w:rPr>
                <w:rFonts w:cs="宋体"/>
                <w:sz w:val="20"/>
                <w:lang w:bidi="ar"/>
              </w:rPr>
            </w:pPr>
            <w:r>
              <w:rPr>
                <w:rFonts w:cs="宋体" w:hint="eastAsia"/>
                <w:sz w:val="20"/>
                <w:lang w:bidi="ar"/>
              </w:rPr>
              <w:t>List</w:t>
            </w:r>
          </w:p>
        </w:tc>
      </w:tr>
      <w:tr w:rsidR="00567AFA" w14:paraId="37C72979" w14:textId="77777777">
        <w:tc>
          <w:tcPr>
            <w:tcW w:w="9390" w:type="dxa"/>
            <w:gridSpan w:val="5"/>
            <w:shd w:val="clear" w:color="auto" w:fill="8DB3E2"/>
          </w:tcPr>
          <w:p w14:paraId="05736A71" w14:textId="77777777" w:rsidR="00567AFA" w:rsidRDefault="00000000">
            <w:pPr>
              <w:pStyle w:val="aff2"/>
              <w:spacing w:after="120" w:afterAutospacing="0" w:line="360" w:lineRule="auto"/>
              <w:rPr>
                <w:rFonts w:cs="宋体"/>
                <w:sz w:val="20"/>
                <w:lang w:bidi="ar"/>
              </w:rPr>
            </w:pPr>
            <w:r>
              <w:rPr>
                <w:rFonts w:cs="宋体" w:hint="eastAsia"/>
                <w:sz w:val="20"/>
                <w:lang w:bidi="ar"/>
              </w:rPr>
              <w:t>Row</w:t>
            </w:r>
          </w:p>
        </w:tc>
      </w:tr>
      <w:tr w:rsidR="00567AFA" w14:paraId="27028DB8" w14:textId="77777777">
        <w:tc>
          <w:tcPr>
            <w:tcW w:w="2177" w:type="dxa"/>
          </w:tcPr>
          <w:p w14:paraId="6E8ED82D"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bankCode</w:t>
            </w:r>
            <w:proofErr w:type="spellEnd"/>
          </w:p>
        </w:tc>
        <w:tc>
          <w:tcPr>
            <w:tcW w:w="1371" w:type="dxa"/>
          </w:tcPr>
          <w:p w14:paraId="790832A7" w14:textId="77777777" w:rsidR="00567AFA" w:rsidRDefault="00000000">
            <w:pPr>
              <w:pStyle w:val="aff2"/>
              <w:spacing w:after="120" w:afterAutospacing="0" w:line="360" w:lineRule="auto"/>
              <w:rPr>
                <w:rFonts w:cs="宋体"/>
                <w:sz w:val="20"/>
              </w:rPr>
            </w:pPr>
            <w:r>
              <w:rPr>
                <w:rFonts w:cs="宋体" w:hint="eastAsia"/>
                <w:sz w:val="20"/>
                <w:lang w:bidi="ar"/>
              </w:rPr>
              <w:t>银行类别编码</w:t>
            </w:r>
          </w:p>
        </w:tc>
        <w:tc>
          <w:tcPr>
            <w:tcW w:w="1566" w:type="dxa"/>
          </w:tcPr>
          <w:p w14:paraId="4A8C17B2" w14:textId="77777777" w:rsidR="00567AFA" w:rsidRDefault="00000000">
            <w:pPr>
              <w:pStyle w:val="aff2"/>
              <w:spacing w:after="120" w:afterAutospacing="0" w:line="360" w:lineRule="auto"/>
              <w:rPr>
                <w:rFonts w:cs="宋体"/>
                <w:sz w:val="20"/>
              </w:rPr>
            </w:pPr>
            <w:proofErr w:type="gramStart"/>
            <w:r>
              <w:rPr>
                <w:rFonts w:cs="宋体" w:hint="eastAsia"/>
                <w:sz w:val="20"/>
              </w:rPr>
              <w:t>varchar(</w:t>
            </w:r>
            <w:proofErr w:type="gramEnd"/>
            <w:r>
              <w:rPr>
                <w:rFonts w:cs="宋体" w:hint="eastAsia"/>
                <w:sz w:val="20"/>
              </w:rPr>
              <w:t>10)</w:t>
            </w:r>
          </w:p>
        </w:tc>
        <w:tc>
          <w:tcPr>
            <w:tcW w:w="742" w:type="dxa"/>
          </w:tcPr>
          <w:p w14:paraId="7B75D835"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Pr>
          <w:p w14:paraId="72F47392" w14:textId="77777777" w:rsidR="00567AFA" w:rsidRDefault="00000000">
            <w:pPr>
              <w:pStyle w:val="aff2"/>
              <w:spacing w:after="120" w:afterAutospacing="0" w:line="360" w:lineRule="auto"/>
              <w:rPr>
                <w:rFonts w:cs="宋体"/>
                <w:sz w:val="20"/>
              </w:rPr>
            </w:pPr>
            <w:r>
              <w:rPr>
                <w:rFonts w:cs="宋体" w:hint="eastAsia"/>
                <w:sz w:val="20"/>
                <w:lang w:bidi="ar"/>
              </w:rPr>
              <w:t>银行类别编码，最大长度为</w:t>
            </w:r>
            <w:r>
              <w:rPr>
                <w:rFonts w:cs="宋体" w:hint="eastAsia"/>
                <w:sz w:val="20"/>
                <w:lang w:bidi="ar"/>
              </w:rPr>
              <w:t>10</w:t>
            </w:r>
            <w:r>
              <w:rPr>
                <w:rFonts w:cs="宋体" w:hint="eastAsia"/>
                <w:sz w:val="20"/>
                <w:lang w:bidi="ar"/>
              </w:rPr>
              <w:t>，有标准数据见附件</w:t>
            </w:r>
            <w:r>
              <w:rPr>
                <w:rFonts w:cs="宋体" w:hint="eastAsia"/>
                <w:sz w:val="20"/>
                <w:lang w:bidi="ar"/>
              </w:rPr>
              <w:t>1</w:t>
            </w:r>
            <w:r>
              <w:rPr>
                <w:rFonts w:cs="宋体" w:hint="eastAsia"/>
                <w:sz w:val="20"/>
                <w:lang w:bidi="ar"/>
              </w:rPr>
              <w:t>信息</w:t>
            </w:r>
          </w:p>
        </w:tc>
      </w:tr>
      <w:tr w:rsidR="00567AFA" w14:paraId="09B26288" w14:textId="77777777">
        <w:tc>
          <w:tcPr>
            <w:tcW w:w="2177" w:type="dxa"/>
          </w:tcPr>
          <w:p w14:paraId="2803920E"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BankName</w:t>
            </w:r>
            <w:proofErr w:type="spellEnd"/>
          </w:p>
        </w:tc>
        <w:tc>
          <w:tcPr>
            <w:tcW w:w="1371" w:type="dxa"/>
          </w:tcPr>
          <w:p w14:paraId="2C06DE22" w14:textId="77777777" w:rsidR="00567AFA" w:rsidRDefault="00000000">
            <w:pPr>
              <w:pStyle w:val="aff2"/>
              <w:spacing w:after="120" w:afterAutospacing="0" w:line="360" w:lineRule="auto"/>
              <w:rPr>
                <w:rFonts w:ascii="Times New Roman" w:eastAsia="宋体" w:hAnsi="Times New Roman" w:cs="宋体"/>
                <w:kern w:val="2"/>
                <w:sz w:val="20"/>
                <w:lang w:bidi="ar"/>
              </w:rPr>
            </w:pPr>
            <w:r>
              <w:rPr>
                <w:rFonts w:cs="宋体" w:hint="eastAsia"/>
                <w:sz w:val="20"/>
                <w:lang w:bidi="ar"/>
              </w:rPr>
              <w:t>银行名称</w:t>
            </w:r>
          </w:p>
        </w:tc>
        <w:tc>
          <w:tcPr>
            <w:tcW w:w="1566" w:type="dxa"/>
          </w:tcPr>
          <w:p w14:paraId="1E8476ED"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50)</w:t>
            </w:r>
          </w:p>
        </w:tc>
        <w:tc>
          <w:tcPr>
            <w:tcW w:w="742" w:type="dxa"/>
          </w:tcPr>
          <w:p w14:paraId="5AD31AE4"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6FBB90E4" w14:textId="77777777" w:rsidR="00567AFA" w:rsidRDefault="00000000">
            <w:pPr>
              <w:pStyle w:val="aff2"/>
              <w:spacing w:after="120" w:afterAutospacing="0" w:line="360" w:lineRule="auto"/>
              <w:rPr>
                <w:rFonts w:cs="宋体"/>
                <w:sz w:val="20"/>
                <w:lang w:bidi="ar"/>
              </w:rPr>
            </w:pPr>
            <w:r>
              <w:rPr>
                <w:rFonts w:cs="宋体" w:hint="eastAsia"/>
                <w:sz w:val="20"/>
                <w:lang w:bidi="ar"/>
              </w:rPr>
              <w:t>银行名称</w:t>
            </w:r>
          </w:p>
        </w:tc>
      </w:tr>
      <w:tr w:rsidR="00567AFA" w14:paraId="35DE1985" w14:textId="77777777">
        <w:tc>
          <w:tcPr>
            <w:tcW w:w="2177" w:type="dxa"/>
          </w:tcPr>
          <w:p w14:paraId="1B7ABDDF" w14:textId="77777777" w:rsidR="00567AFA" w:rsidRDefault="00000000">
            <w:pPr>
              <w:pStyle w:val="aff2"/>
              <w:spacing w:after="120" w:afterAutospacing="0" w:line="360" w:lineRule="auto"/>
              <w:rPr>
                <w:rFonts w:cs="宋体"/>
                <w:sz w:val="20"/>
              </w:rPr>
            </w:pPr>
            <w:proofErr w:type="spellStart"/>
            <w:r>
              <w:rPr>
                <w:rFonts w:cs="宋体" w:hint="eastAsia"/>
                <w:sz w:val="20"/>
                <w:lang w:bidi="ar"/>
              </w:rPr>
              <w:t>areaId</w:t>
            </w:r>
            <w:proofErr w:type="spellEnd"/>
          </w:p>
        </w:tc>
        <w:tc>
          <w:tcPr>
            <w:tcW w:w="1371" w:type="dxa"/>
          </w:tcPr>
          <w:p w14:paraId="4ED2CBE8" w14:textId="77777777" w:rsidR="00567AFA" w:rsidRDefault="00000000">
            <w:pPr>
              <w:pStyle w:val="aff2"/>
              <w:spacing w:after="120" w:afterAutospacing="0" w:line="360" w:lineRule="auto"/>
              <w:rPr>
                <w:rFonts w:cs="宋体"/>
                <w:sz w:val="20"/>
              </w:rPr>
            </w:pPr>
            <w:r>
              <w:rPr>
                <w:rFonts w:cs="宋体" w:hint="eastAsia"/>
                <w:sz w:val="20"/>
              </w:rPr>
              <w:t>区域编码</w:t>
            </w:r>
          </w:p>
        </w:tc>
        <w:tc>
          <w:tcPr>
            <w:tcW w:w="1566" w:type="dxa"/>
          </w:tcPr>
          <w:p w14:paraId="07E57075" w14:textId="77777777" w:rsidR="00567AFA" w:rsidRDefault="00000000">
            <w:pPr>
              <w:pStyle w:val="aff2"/>
              <w:spacing w:after="120" w:afterAutospacing="0" w:line="360" w:lineRule="auto"/>
              <w:rPr>
                <w:rFonts w:cs="宋体"/>
                <w:sz w:val="20"/>
              </w:rPr>
            </w:pPr>
            <w:proofErr w:type="gramStart"/>
            <w:r>
              <w:rPr>
                <w:rFonts w:cs="宋体" w:hint="eastAsia"/>
                <w:sz w:val="20"/>
                <w:lang w:bidi="ar"/>
              </w:rPr>
              <w:t>varchar(</w:t>
            </w:r>
            <w:proofErr w:type="gramEnd"/>
            <w:r>
              <w:rPr>
                <w:rFonts w:cs="宋体" w:hint="eastAsia"/>
                <w:sz w:val="20"/>
                <w:lang w:bidi="ar"/>
              </w:rPr>
              <w:t>4)</w:t>
            </w:r>
          </w:p>
        </w:tc>
        <w:tc>
          <w:tcPr>
            <w:tcW w:w="742" w:type="dxa"/>
          </w:tcPr>
          <w:p w14:paraId="0817DE92" w14:textId="77777777" w:rsidR="00567AFA" w:rsidRDefault="00000000">
            <w:pPr>
              <w:pStyle w:val="aff2"/>
              <w:spacing w:after="120" w:afterAutospacing="0" w:line="360" w:lineRule="auto"/>
              <w:rPr>
                <w:rFonts w:cs="宋体"/>
                <w:sz w:val="20"/>
              </w:rPr>
            </w:pPr>
            <w:r>
              <w:rPr>
                <w:rFonts w:cs="宋体" w:hint="eastAsia"/>
                <w:sz w:val="20"/>
                <w:lang w:bidi="ar"/>
              </w:rPr>
              <w:t>是</w:t>
            </w:r>
          </w:p>
        </w:tc>
        <w:tc>
          <w:tcPr>
            <w:tcW w:w="3534" w:type="dxa"/>
          </w:tcPr>
          <w:p w14:paraId="16C24502" w14:textId="77777777" w:rsidR="00567AFA" w:rsidRDefault="00000000">
            <w:pPr>
              <w:pStyle w:val="aff2"/>
              <w:spacing w:after="120" w:afterAutospacing="0" w:line="360" w:lineRule="auto"/>
              <w:rPr>
                <w:rFonts w:cs="宋体"/>
                <w:sz w:val="20"/>
              </w:rPr>
            </w:pPr>
            <w:r>
              <w:rPr>
                <w:rFonts w:cs="宋体" w:hint="eastAsia"/>
                <w:sz w:val="20"/>
                <w:lang w:bidi="ar"/>
              </w:rPr>
              <w:t>有标准数据见附件</w:t>
            </w:r>
            <w:r>
              <w:rPr>
                <w:rFonts w:cs="宋体" w:hint="eastAsia"/>
                <w:sz w:val="20"/>
                <w:lang w:bidi="ar"/>
              </w:rPr>
              <w:t>1</w:t>
            </w:r>
            <w:r>
              <w:rPr>
                <w:rFonts w:cs="宋体" w:hint="eastAsia"/>
                <w:sz w:val="20"/>
                <w:lang w:bidi="ar"/>
              </w:rPr>
              <w:t>信息</w:t>
            </w:r>
          </w:p>
        </w:tc>
      </w:tr>
      <w:tr w:rsidR="00567AFA" w14:paraId="1A80478C" w14:textId="77777777">
        <w:tc>
          <w:tcPr>
            <w:tcW w:w="2177" w:type="dxa"/>
          </w:tcPr>
          <w:p w14:paraId="2485DB36"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areaName</w:t>
            </w:r>
            <w:proofErr w:type="spellEnd"/>
          </w:p>
        </w:tc>
        <w:tc>
          <w:tcPr>
            <w:tcW w:w="1371" w:type="dxa"/>
          </w:tcPr>
          <w:p w14:paraId="3E375C91" w14:textId="77777777" w:rsidR="00567AFA" w:rsidRDefault="00000000">
            <w:pPr>
              <w:pStyle w:val="aff2"/>
              <w:spacing w:after="120" w:afterAutospacing="0" w:line="360" w:lineRule="auto"/>
              <w:rPr>
                <w:rFonts w:cs="宋体"/>
                <w:sz w:val="20"/>
              </w:rPr>
            </w:pPr>
            <w:r>
              <w:rPr>
                <w:rFonts w:cs="宋体" w:hint="eastAsia"/>
                <w:sz w:val="20"/>
              </w:rPr>
              <w:t>区域名称</w:t>
            </w:r>
          </w:p>
        </w:tc>
        <w:tc>
          <w:tcPr>
            <w:tcW w:w="1566" w:type="dxa"/>
          </w:tcPr>
          <w:p w14:paraId="6CE6F81F"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200)</w:t>
            </w:r>
          </w:p>
        </w:tc>
        <w:tc>
          <w:tcPr>
            <w:tcW w:w="742" w:type="dxa"/>
          </w:tcPr>
          <w:p w14:paraId="73C9A81B"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1A4314C3" w14:textId="77777777" w:rsidR="00567AFA" w:rsidRDefault="00000000">
            <w:pPr>
              <w:pStyle w:val="aff2"/>
              <w:spacing w:after="120" w:afterAutospacing="0" w:line="360" w:lineRule="auto"/>
              <w:rPr>
                <w:rFonts w:cs="宋体"/>
                <w:sz w:val="20"/>
                <w:lang w:bidi="ar"/>
              </w:rPr>
            </w:pPr>
            <w:r>
              <w:rPr>
                <w:rFonts w:cs="宋体" w:hint="eastAsia"/>
                <w:sz w:val="20"/>
                <w:lang w:bidi="ar"/>
              </w:rPr>
              <w:t>省</w:t>
            </w:r>
            <w:r>
              <w:rPr>
                <w:rFonts w:cs="宋体" w:hint="eastAsia"/>
                <w:sz w:val="20"/>
                <w:lang w:bidi="ar"/>
              </w:rPr>
              <w:t>+</w:t>
            </w:r>
            <w:r>
              <w:rPr>
                <w:rFonts w:cs="宋体" w:hint="eastAsia"/>
                <w:sz w:val="20"/>
                <w:lang w:bidi="ar"/>
              </w:rPr>
              <w:t>市信息</w:t>
            </w:r>
          </w:p>
        </w:tc>
      </w:tr>
      <w:tr w:rsidR="00567AFA" w14:paraId="1ACF400A" w14:textId="77777777">
        <w:tc>
          <w:tcPr>
            <w:tcW w:w="2177" w:type="dxa"/>
          </w:tcPr>
          <w:p w14:paraId="46457D02"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OpenBankName</w:t>
            </w:r>
            <w:proofErr w:type="spellEnd"/>
          </w:p>
        </w:tc>
        <w:tc>
          <w:tcPr>
            <w:tcW w:w="1371" w:type="dxa"/>
          </w:tcPr>
          <w:p w14:paraId="72D98393" w14:textId="77777777" w:rsidR="00567AFA" w:rsidRDefault="00000000">
            <w:pPr>
              <w:pStyle w:val="aff2"/>
              <w:spacing w:after="120" w:afterAutospacing="0" w:line="360" w:lineRule="auto"/>
              <w:rPr>
                <w:rFonts w:cs="宋体"/>
                <w:sz w:val="20"/>
              </w:rPr>
            </w:pPr>
            <w:r>
              <w:rPr>
                <w:rFonts w:ascii="Times New Roman" w:eastAsia="宋体" w:hAnsi="Times New Roman" w:cs="宋体" w:hint="eastAsia"/>
                <w:kern w:val="2"/>
                <w:sz w:val="20"/>
                <w:lang w:bidi="ar"/>
              </w:rPr>
              <w:t>开户行行名</w:t>
            </w:r>
          </w:p>
        </w:tc>
        <w:tc>
          <w:tcPr>
            <w:tcW w:w="1566" w:type="dxa"/>
          </w:tcPr>
          <w:p w14:paraId="1D99940B"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200)</w:t>
            </w:r>
          </w:p>
        </w:tc>
        <w:tc>
          <w:tcPr>
            <w:tcW w:w="742" w:type="dxa"/>
          </w:tcPr>
          <w:p w14:paraId="27D12438"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1D6730FE" w14:textId="77777777" w:rsidR="00567AFA" w:rsidRDefault="00000000">
            <w:pPr>
              <w:pStyle w:val="aff2"/>
              <w:spacing w:after="120" w:afterAutospacing="0" w:line="360" w:lineRule="auto"/>
              <w:rPr>
                <w:rFonts w:cs="宋体"/>
                <w:sz w:val="20"/>
                <w:lang w:bidi="ar"/>
              </w:rPr>
            </w:pPr>
            <w:r>
              <w:rPr>
                <w:rFonts w:ascii="Times New Roman" w:eastAsia="宋体" w:hAnsi="Times New Roman" w:cs="宋体" w:hint="eastAsia"/>
                <w:kern w:val="2"/>
                <w:sz w:val="20"/>
                <w:lang w:bidi="ar"/>
              </w:rPr>
              <w:t>开户行名称信息</w:t>
            </w:r>
          </w:p>
        </w:tc>
      </w:tr>
      <w:tr w:rsidR="00567AFA" w14:paraId="60263ADD" w14:textId="77777777">
        <w:tc>
          <w:tcPr>
            <w:tcW w:w="2177" w:type="dxa"/>
          </w:tcPr>
          <w:p w14:paraId="1BD88937"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bankFirmCode</w:t>
            </w:r>
            <w:proofErr w:type="spellEnd"/>
          </w:p>
        </w:tc>
        <w:tc>
          <w:tcPr>
            <w:tcW w:w="1371" w:type="dxa"/>
          </w:tcPr>
          <w:p w14:paraId="5D14C4B1" w14:textId="77777777" w:rsidR="00567AFA" w:rsidRDefault="00000000">
            <w:pPr>
              <w:pStyle w:val="aff2"/>
              <w:spacing w:after="120" w:afterAutospacing="0" w:line="360" w:lineRule="auto"/>
              <w:rPr>
                <w:rFonts w:cs="宋体"/>
                <w:sz w:val="20"/>
              </w:rPr>
            </w:pPr>
            <w:r>
              <w:rPr>
                <w:rFonts w:ascii="Times New Roman" w:eastAsia="宋体" w:hAnsi="Times New Roman" w:cs="宋体" w:hint="eastAsia"/>
                <w:kern w:val="2"/>
                <w:sz w:val="20"/>
                <w:lang w:bidi="ar"/>
              </w:rPr>
              <w:t>开户行名</w:t>
            </w:r>
            <w:r>
              <w:rPr>
                <w:rFonts w:cs="宋体" w:hint="eastAsia"/>
                <w:sz w:val="20"/>
                <w:lang w:bidi="ar"/>
              </w:rPr>
              <w:t>联行号</w:t>
            </w:r>
          </w:p>
        </w:tc>
        <w:tc>
          <w:tcPr>
            <w:tcW w:w="1566" w:type="dxa"/>
          </w:tcPr>
          <w:p w14:paraId="00CA9F9C" w14:textId="77777777" w:rsidR="00567AFA" w:rsidRDefault="00000000">
            <w:pPr>
              <w:pStyle w:val="aff2"/>
              <w:spacing w:after="120" w:afterAutospacing="0" w:line="360" w:lineRule="auto"/>
              <w:rPr>
                <w:rFonts w:cs="宋体"/>
                <w:sz w:val="20"/>
                <w:lang w:bidi="ar"/>
              </w:rPr>
            </w:pPr>
            <w:proofErr w:type="gramStart"/>
            <w:r>
              <w:rPr>
                <w:rFonts w:cs="宋体" w:hint="eastAsia"/>
                <w:sz w:val="20"/>
                <w:lang w:bidi="ar"/>
              </w:rPr>
              <w:t>varchar(</w:t>
            </w:r>
            <w:proofErr w:type="gramEnd"/>
            <w:r>
              <w:rPr>
                <w:rFonts w:cs="宋体" w:hint="eastAsia"/>
                <w:sz w:val="20"/>
                <w:lang w:bidi="ar"/>
              </w:rPr>
              <w:t>12)</w:t>
            </w:r>
          </w:p>
        </w:tc>
        <w:tc>
          <w:tcPr>
            <w:tcW w:w="742" w:type="dxa"/>
          </w:tcPr>
          <w:p w14:paraId="7859C6F6" w14:textId="77777777" w:rsidR="00567AFA" w:rsidRDefault="00000000">
            <w:pPr>
              <w:pStyle w:val="aff2"/>
              <w:spacing w:after="120" w:afterAutospacing="0" w:line="360" w:lineRule="auto"/>
              <w:rPr>
                <w:rFonts w:cs="宋体"/>
                <w:sz w:val="20"/>
                <w:lang w:bidi="ar"/>
              </w:rPr>
            </w:pPr>
            <w:r>
              <w:rPr>
                <w:rFonts w:cs="宋体" w:hint="eastAsia"/>
                <w:sz w:val="20"/>
                <w:lang w:bidi="ar"/>
              </w:rPr>
              <w:t>是</w:t>
            </w:r>
          </w:p>
        </w:tc>
        <w:tc>
          <w:tcPr>
            <w:tcW w:w="3534" w:type="dxa"/>
          </w:tcPr>
          <w:p w14:paraId="2732BA6A" w14:textId="77777777" w:rsidR="00567AFA" w:rsidRDefault="00000000">
            <w:pPr>
              <w:pStyle w:val="aff2"/>
              <w:spacing w:after="120" w:afterAutospacing="0" w:line="360" w:lineRule="auto"/>
              <w:rPr>
                <w:rFonts w:cs="宋体"/>
                <w:sz w:val="20"/>
                <w:lang w:bidi="ar"/>
              </w:rPr>
            </w:pPr>
            <w:r>
              <w:rPr>
                <w:rFonts w:cs="宋体" w:hint="eastAsia"/>
                <w:sz w:val="20"/>
                <w:lang w:bidi="ar"/>
              </w:rPr>
              <w:t>长度固定为</w:t>
            </w:r>
            <w:r>
              <w:rPr>
                <w:rFonts w:cs="宋体" w:hint="eastAsia"/>
                <w:sz w:val="20"/>
                <w:lang w:bidi="ar"/>
              </w:rPr>
              <w:t>12</w:t>
            </w:r>
          </w:p>
        </w:tc>
      </w:tr>
      <w:tr w:rsidR="00567AFA" w14:paraId="4DA33A2E" w14:textId="77777777">
        <w:tc>
          <w:tcPr>
            <w:tcW w:w="9390" w:type="dxa"/>
            <w:gridSpan w:val="5"/>
            <w:shd w:val="clear" w:color="auto" w:fill="8DB3E2"/>
          </w:tcPr>
          <w:p w14:paraId="35AD1FA1" w14:textId="77777777" w:rsidR="00567AFA" w:rsidRDefault="00000000">
            <w:pPr>
              <w:pStyle w:val="aff2"/>
              <w:spacing w:after="120" w:afterAutospacing="0" w:line="360" w:lineRule="auto"/>
              <w:rPr>
                <w:rFonts w:cs="宋体"/>
                <w:sz w:val="20"/>
                <w:lang w:bidi="ar"/>
              </w:rPr>
            </w:pPr>
            <w:r>
              <w:rPr>
                <w:rFonts w:cs="宋体" w:hint="eastAsia"/>
                <w:sz w:val="20"/>
                <w:lang w:bidi="ar"/>
              </w:rPr>
              <w:t>Row</w:t>
            </w:r>
          </w:p>
        </w:tc>
      </w:tr>
      <w:tr w:rsidR="00567AFA" w14:paraId="1D65586C" w14:textId="77777777">
        <w:tc>
          <w:tcPr>
            <w:tcW w:w="9390" w:type="dxa"/>
            <w:gridSpan w:val="5"/>
            <w:shd w:val="clear" w:color="auto" w:fill="8DB3E2"/>
          </w:tcPr>
          <w:p w14:paraId="09FBD69F" w14:textId="77777777" w:rsidR="00567AFA" w:rsidRDefault="00000000">
            <w:pPr>
              <w:pStyle w:val="aff2"/>
              <w:spacing w:after="120" w:afterAutospacing="0" w:line="360" w:lineRule="auto"/>
              <w:rPr>
                <w:rFonts w:cs="宋体"/>
                <w:sz w:val="20"/>
                <w:lang w:bidi="ar"/>
              </w:rPr>
            </w:pPr>
            <w:r>
              <w:rPr>
                <w:rFonts w:cs="宋体" w:hint="eastAsia"/>
                <w:sz w:val="20"/>
                <w:lang w:bidi="ar"/>
              </w:rPr>
              <w:t>List</w:t>
            </w:r>
          </w:p>
        </w:tc>
      </w:tr>
    </w:tbl>
    <w:p w14:paraId="53FDE5B9" w14:textId="77777777" w:rsidR="00567AFA" w:rsidRDefault="00000000">
      <w:pPr>
        <w:pStyle w:val="40"/>
        <w:spacing w:line="360" w:lineRule="auto"/>
      </w:pPr>
      <w:bookmarkStart w:id="2014" w:name="_Toc18599"/>
      <w:bookmarkStart w:id="2015" w:name="_Toc12971"/>
      <w:bookmarkStart w:id="2016" w:name="_Toc20832"/>
      <w:bookmarkStart w:id="2017" w:name="_Toc24701"/>
      <w:bookmarkStart w:id="2018" w:name="_Toc30863"/>
      <w:bookmarkStart w:id="2019" w:name="_Toc17936"/>
      <w:bookmarkStart w:id="2020" w:name="_Toc32251"/>
      <w:bookmarkStart w:id="2021" w:name="_Toc6005"/>
      <w:bookmarkStart w:id="2022" w:name="_Toc32569"/>
      <w:bookmarkStart w:id="2023" w:name="_Toc2970"/>
      <w:bookmarkStart w:id="2024" w:name="_Toc28315"/>
      <w:bookmarkStart w:id="2025" w:name="_Toc29465"/>
      <w:bookmarkStart w:id="2026" w:name="_Toc21632"/>
      <w:bookmarkStart w:id="2027" w:name="_Toc31973"/>
      <w:bookmarkStart w:id="2028" w:name="_Toc26405"/>
      <w:bookmarkStart w:id="2029" w:name="_Toc25299"/>
      <w:bookmarkStart w:id="2030" w:name="_Toc25046"/>
      <w:bookmarkStart w:id="2031" w:name="_Toc11299"/>
      <w:bookmarkStart w:id="2032" w:name="_Toc12049"/>
      <w:bookmarkStart w:id="2033" w:name="_Toc22908"/>
      <w:r>
        <w:rPr>
          <w:rFonts w:hint="eastAsia"/>
        </w:rPr>
        <w:t>请求报文</w:t>
      </w:r>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14:paraId="4E62D6C7" w14:textId="77777777" w:rsidR="00567AFA" w:rsidRDefault="00000000">
      <w:pPr>
        <w:pStyle w:val="a3"/>
        <w:rPr>
          <w:rFonts w:ascii="宋体" w:eastAsia="宋体" w:hAnsi="宋体" w:cs="宋体"/>
          <w:color w:val="auto"/>
          <w:sz w:val="21"/>
          <w:szCs w:val="21"/>
          <w:lang w:bidi="ar"/>
        </w:rPr>
      </w:pPr>
      <w:r>
        <w:rPr>
          <w:rFonts w:hint="eastAsia"/>
          <w:color w:val="auto"/>
        </w:rPr>
        <w:t>&lt;</w:t>
      </w:r>
      <w:r>
        <w:rPr>
          <w:rFonts w:ascii="宋体" w:eastAsia="宋体" w:hAnsi="宋体" w:cs="宋体" w:hint="eastAsia"/>
          <w:color w:val="auto"/>
          <w:sz w:val="21"/>
          <w:szCs w:val="21"/>
          <w:lang w:bidi="ar"/>
        </w:rPr>
        <w:t>?xml version="1.0" encoding="GBK"?&gt;</w:t>
      </w:r>
    </w:p>
    <w:p w14:paraId="40D671B3" w14:textId="77777777" w:rsidR="00567AFA" w:rsidRDefault="00000000">
      <w:pPr>
        <w:pStyle w:val="a3"/>
        <w:rPr>
          <w:rFonts w:ascii="宋体" w:eastAsia="宋体" w:hAnsi="宋体" w:cs="宋体"/>
          <w:color w:val="auto"/>
          <w:sz w:val="21"/>
          <w:szCs w:val="21"/>
          <w:lang w:bidi="ar"/>
        </w:rPr>
      </w:pPr>
      <w:r>
        <w:rPr>
          <w:rFonts w:ascii="宋体" w:eastAsia="宋体" w:hAnsi="宋体" w:cs="宋体" w:hint="eastAsia"/>
          <w:color w:val="auto"/>
          <w:sz w:val="21"/>
          <w:szCs w:val="21"/>
          <w:lang w:bidi="ar"/>
        </w:rPr>
        <w:t>&lt;stream&gt;</w:t>
      </w:r>
    </w:p>
    <w:p w14:paraId="7DD4BEF5" w14:textId="77777777" w:rsidR="00567AFA" w:rsidRDefault="00000000">
      <w:pPr>
        <w:pStyle w:val="a3"/>
        <w:rPr>
          <w:rFonts w:ascii="宋体" w:eastAsia="宋体" w:hAnsi="宋体" w:cs="宋体"/>
          <w:color w:val="auto"/>
          <w:sz w:val="21"/>
          <w:szCs w:val="21"/>
          <w:lang w:bidi="ar"/>
        </w:rPr>
      </w:pPr>
      <w:r>
        <w:rPr>
          <w:rFonts w:ascii="宋体" w:eastAsia="宋体" w:hAnsi="宋体" w:cs="宋体" w:hint="eastAsia"/>
          <w:color w:val="auto"/>
          <w:sz w:val="21"/>
          <w:szCs w:val="21"/>
          <w:lang w:bidi="ar"/>
        </w:rPr>
        <w:t>&lt;action&gt;SKPUBQLH&lt;/action&gt;</w:t>
      </w:r>
    </w:p>
    <w:p w14:paraId="65AEC286" w14:textId="77777777" w:rsidR="00567AFA" w:rsidRDefault="00000000">
      <w:pPr>
        <w:pStyle w:val="a3"/>
        <w:rPr>
          <w:rFonts w:ascii="宋体" w:eastAsia="宋体" w:hAnsi="宋体" w:cs="宋体"/>
          <w:color w:val="auto"/>
          <w:sz w:val="21"/>
          <w:szCs w:val="21"/>
          <w:lang w:bidi="ar"/>
        </w:rPr>
      </w:pPr>
      <w:r>
        <w:rPr>
          <w:rFonts w:ascii="宋体" w:eastAsia="宋体" w:hAnsi="宋体" w:cs="宋体" w:hint="eastAsia"/>
          <w:color w:val="auto"/>
          <w:sz w:val="21"/>
          <w:szCs w:val="21"/>
          <w:lang w:bidi="ar"/>
        </w:rPr>
        <w:t>&lt;</w:t>
      </w:r>
      <w:proofErr w:type="spellStart"/>
      <w:r>
        <w:rPr>
          <w:rFonts w:ascii="宋体" w:eastAsia="宋体" w:hAnsi="宋体" w:cs="宋体" w:hint="eastAsia"/>
          <w:color w:val="auto"/>
          <w:sz w:val="21"/>
          <w:szCs w:val="21"/>
          <w:lang w:bidi="ar"/>
        </w:rPr>
        <w:t>bankCode</w:t>
      </w:r>
      <w:proofErr w:type="spellEnd"/>
      <w:r>
        <w:rPr>
          <w:rFonts w:ascii="宋体" w:eastAsia="宋体" w:hAnsi="宋体" w:cs="宋体" w:hint="eastAsia"/>
          <w:color w:val="auto"/>
          <w:sz w:val="21"/>
          <w:szCs w:val="21"/>
          <w:lang w:bidi="ar"/>
        </w:rPr>
        <w:t>&gt;BCM&lt;/</w:t>
      </w:r>
      <w:proofErr w:type="spellStart"/>
      <w:r>
        <w:rPr>
          <w:rFonts w:ascii="宋体" w:eastAsia="宋体" w:hAnsi="宋体" w:cs="宋体" w:hint="eastAsia"/>
          <w:color w:val="auto"/>
          <w:sz w:val="21"/>
          <w:szCs w:val="21"/>
          <w:lang w:bidi="ar"/>
        </w:rPr>
        <w:t>bankCode</w:t>
      </w:r>
      <w:proofErr w:type="spellEnd"/>
      <w:r>
        <w:rPr>
          <w:rFonts w:ascii="宋体" w:eastAsia="宋体" w:hAnsi="宋体" w:cs="宋体" w:hint="eastAsia"/>
          <w:color w:val="auto"/>
          <w:sz w:val="21"/>
          <w:szCs w:val="21"/>
          <w:lang w:bidi="ar"/>
        </w:rPr>
        <w:t>&gt;</w:t>
      </w:r>
    </w:p>
    <w:p w14:paraId="7C6982BE" w14:textId="77777777" w:rsidR="00567AFA" w:rsidRDefault="00000000">
      <w:pPr>
        <w:pStyle w:val="a3"/>
        <w:rPr>
          <w:rFonts w:ascii="宋体" w:eastAsia="宋体" w:hAnsi="宋体" w:cs="宋体"/>
          <w:color w:val="auto"/>
          <w:sz w:val="21"/>
          <w:szCs w:val="21"/>
          <w:lang w:bidi="ar"/>
        </w:rPr>
      </w:pPr>
      <w:r>
        <w:rPr>
          <w:rFonts w:ascii="宋体" w:eastAsia="宋体" w:hAnsi="宋体" w:cs="宋体" w:hint="eastAsia"/>
          <w:color w:val="auto"/>
          <w:sz w:val="21"/>
          <w:szCs w:val="21"/>
          <w:lang w:bidi="ar"/>
        </w:rPr>
        <w:t>&lt;</w:t>
      </w:r>
      <w:proofErr w:type="spellStart"/>
      <w:r>
        <w:rPr>
          <w:rFonts w:ascii="宋体" w:eastAsia="宋体" w:hAnsi="宋体" w:cs="宋体" w:hint="eastAsia"/>
          <w:color w:val="auto"/>
          <w:sz w:val="21"/>
          <w:szCs w:val="21"/>
          <w:lang w:bidi="ar"/>
        </w:rPr>
        <w:t>areaId</w:t>
      </w:r>
      <w:proofErr w:type="spellEnd"/>
      <w:r>
        <w:rPr>
          <w:rFonts w:ascii="宋体" w:eastAsia="宋体" w:hAnsi="宋体" w:cs="宋体" w:hint="eastAsia"/>
          <w:color w:val="auto"/>
          <w:sz w:val="21"/>
          <w:szCs w:val="21"/>
          <w:lang w:bidi="ar"/>
        </w:rPr>
        <w:t>&gt;10056&lt;/</w:t>
      </w:r>
      <w:proofErr w:type="spellStart"/>
      <w:r>
        <w:rPr>
          <w:rFonts w:ascii="宋体" w:eastAsia="宋体" w:hAnsi="宋体" w:cs="宋体" w:hint="eastAsia"/>
          <w:color w:val="auto"/>
          <w:sz w:val="21"/>
          <w:szCs w:val="21"/>
          <w:lang w:bidi="ar"/>
        </w:rPr>
        <w:t>areaId</w:t>
      </w:r>
      <w:proofErr w:type="spellEnd"/>
      <w:r>
        <w:rPr>
          <w:rFonts w:ascii="宋体" w:eastAsia="宋体" w:hAnsi="宋体" w:cs="宋体" w:hint="eastAsia"/>
          <w:color w:val="auto"/>
          <w:sz w:val="21"/>
          <w:szCs w:val="21"/>
          <w:lang w:bidi="ar"/>
        </w:rPr>
        <w:t>&gt;</w:t>
      </w:r>
    </w:p>
    <w:p w14:paraId="76C99AB9" w14:textId="77777777" w:rsidR="00567AFA" w:rsidRDefault="00000000">
      <w:pPr>
        <w:pStyle w:val="a3"/>
        <w:rPr>
          <w:rFonts w:ascii="宋体" w:eastAsia="宋体" w:hAnsi="宋体" w:cs="宋体"/>
          <w:color w:val="auto"/>
          <w:sz w:val="21"/>
          <w:szCs w:val="21"/>
          <w:lang w:bidi="ar"/>
        </w:rPr>
      </w:pPr>
      <w:r>
        <w:rPr>
          <w:rFonts w:ascii="宋体" w:eastAsia="宋体" w:hAnsi="宋体" w:cs="宋体" w:hint="eastAsia"/>
          <w:color w:val="auto"/>
          <w:sz w:val="21"/>
          <w:szCs w:val="21"/>
          <w:lang w:bidi="ar"/>
        </w:rPr>
        <w:t>&lt;</w:t>
      </w:r>
      <w:proofErr w:type="spellStart"/>
      <w:r>
        <w:rPr>
          <w:rFonts w:ascii="宋体" w:eastAsia="宋体" w:hAnsi="宋体" w:cs="宋体" w:hint="eastAsia"/>
          <w:color w:val="auto"/>
          <w:sz w:val="21"/>
          <w:szCs w:val="21"/>
          <w:lang w:bidi="ar"/>
        </w:rPr>
        <w:t>sk_startNo</w:t>
      </w:r>
      <w:proofErr w:type="spellEnd"/>
      <w:r>
        <w:rPr>
          <w:rFonts w:ascii="宋体" w:eastAsia="宋体" w:hAnsi="宋体" w:cs="宋体" w:hint="eastAsia"/>
          <w:color w:val="auto"/>
          <w:sz w:val="21"/>
          <w:szCs w:val="21"/>
          <w:lang w:bidi="ar"/>
        </w:rPr>
        <w:t>&gt;1&lt;/</w:t>
      </w:r>
      <w:proofErr w:type="spellStart"/>
      <w:r>
        <w:rPr>
          <w:rFonts w:ascii="宋体" w:eastAsia="宋体" w:hAnsi="宋体" w:cs="宋体" w:hint="eastAsia"/>
          <w:color w:val="auto"/>
          <w:sz w:val="21"/>
          <w:szCs w:val="21"/>
          <w:lang w:bidi="ar"/>
        </w:rPr>
        <w:t>sk_startNo</w:t>
      </w:r>
      <w:proofErr w:type="spellEnd"/>
      <w:r>
        <w:rPr>
          <w:rFonts w:ascii="宋体" w:eastAsia="宋体" w:hAnsi="宋体" w:cs="宋体" w:hint="eastAsia"/>
          <w:color w:val="auto"/>
          <w:sz w:val="21"/>
          <w:szCs w:val="21"/>
          <w:lang w:bidi="ar"/>
        </w:rPr>
        <w:t>&gt;</w:t>
      </w:r>
    </w:p>
    <w:p w14:paraId="2F419408" w14:textId="77777777" w:rsidR="00567AFA" w:rsidRDefault="00000000">
      <w:pPr>
        <w:pStyle w:val="a3"/>
        <w:rPr>
          <w:rFonts w:ascii="宋体" w:eastAsia="宋体" w:hAnsi="宋体" w:cs="宋体"/>
          <w:color w:val="auto"/>
          <w:sz w:val="21"/>
          <w:szCs w:val="21"/>
          <w:lang w:bidi="ar"/>
        </w:rPr>
      </w:pPr>
      <w:r>
        <w:rPr>
          <w:rFonts w:ascii="宋体" w:eastAsia="宋体" w:hAnsi="宋体" w:cs="宋体" w:hint="eastAsia"/>
          <w:color w:val="auto"/>
          <w:sz w:val="21"/>
          <w:szCs w:val="21"/>
          <w:lang w:bidi="ar"/>
        </w:rPr>
        <w:t>&lt;</w:t>
      </w:r>
      <w:proofErr w:type="spellStart"/>
      <w:r>
        <w:rPr>
          <w:rFonts w:ascii="宋体" w:eastAsia="宋体" w:hAnsi="宋体" w:cs="宋体" w:hint="eastAsia"/>
          <w:color w:val="auto"/>
          <w:sz w:val="21"/>
          <w:szCs w:val="21"/>
          <w:lang w:bidi="ar"/>
        </w:rPr>
        <w:t>sk_recordNum</w:t>
      </w:r>
      <w:proofErr w:type="spellEnd"/>
      <w:r>
        <w:rPr>
          <w:rFonts w:ascii="宋体" w:eastAsia="宋体" w:hAnsi="宋体" w:cs="宋体" w:hint="eastAsia"/>
          <w:color w:val="auto"/>
          <w:sz w:val="21"/>
          <w:szCs w:val="21"/>
          <w:lang w:bidi="ar"/>
        </w:rPr>
        <w:t>&gt;20&lt;/</w:t>
      </w:r>
      <w:proofErr w:type="spellStart"/>
      <w:r>
        <w:rPr>
          <w:rFonts w:ascii="宋体" w:eastAsia="宋体" w:hAnsi="宋体" w:cs="宋体" w:hint="eastAsia"/>
          <w:color w:val="auto"/>
          <w:sz w:val="21"/>
          <w:szCs w:val="21"/>
          <w:lang w:bidi="ar"/>
        </w:rPr>
        <w:t>sk_recordNum</w:t>
      </w:r>
      <w:proofErr w:type="spellEnd"/>
      <w:r>
        <w:rPr>
          <w:rFonts w:ascii="宋体" w:eastAsia="宋体" w:hAnsi="宋体" w:cs="宋体" w:hint="eastAsia"/>
          <w:color w:val="auto"/>
          <w:sz w:val="21"/>
          <w:szCs w:val="21"/>
          <w:lang w:bidi="ar"/>
        </w:rPr>
        <w:t>&gt;</w:t>
      </w:r>
    </w:p>
    <w:p w14:paraId="01D8D53F" w14:textId="77777777" w:rsidR="00567AFA" w:rsidRDefault="00000000">
      <w:pPr>
        <w:pStyle w:val="a3"/>
        <w:rPr>
          <w:rFonts w:ascii="宋体" w:eastAsia="宋体" w:hAnsi="宋体" w:cs="宋体"/>
          <w:color w:val="auto"/>
          <w:sz w:val="21"/>
          <w:szCs w:val="21"/>
          <w:lang w:bidi="ar"/>
        </w:rPr>
      </w:pPr>
      <w:r>
        <w:rPr>
          <w:rFonts w:ascii="宋体" w:eastAsia="宋体" w:hAnsi="宋体" w:cs="宋体" w:hint="eastAsia"/>
          <w:color w:val="auto"/>
          <w:sz w:val="21"/>
          <w:szCs w:val="21"/>
          <w:lang w:bidi="ar"/>
        </w:rPr>
        <w:lastRenderedPageBreak/>
        <w:t>&lt;/stream&gt;</w:t>
      </w:r>
    </w:p>
    <w:p w14:paraId="7679794C" w14:textId="77777777" w:rsidR="00567AFA" w:rsidRDefault="00000000">
      <w:pPr>
        <w:pStyle w:val="40"/>
        <w:spacing w:line="360" w:lineRule="auto"/>
      </w:pPr>
      <w:bookmarkStart w:id="2034" w:name="_Toc22829"/>
      <w:bookmarkStart w:id="2035" w:name="_Toc14066"/>
      <w:bookmarkStart w:id="2036" w:name="_Toc30452"/>
      <w:bookmarkStart w:id="2037" w:name="_Toc24325"/>
      <w:bookmarkStart w:id="2038" w:name="_Toc26476"/>
      <w:bookmarkStart w:id="2039" w:name="_Toc26352"/>
      <w:bookmarkStart w:id="2040" w:name="_Toc3020"/>
      <w:bookmarkStart w:id="2041" w:name="_Toc6808"/>
      <w:bookmarkStart w:id="2042" w:name="_Toc12176"/>
      <w:bookmarkStart w:id="2043" w:name="_Toc11252"/>
      <w:bookmarkStart w:id="2044" w:name="_Toc11434"/>
      <w:bookmarkStart w:id="2045" w:name="_Toc26970"/>
      <w:bookmarkStart w:id="2046" w:name="_Toc8365"/>
      <w:bookmarkStart w:id="2047" w:name="_Toc24055"/>
      <w:bookmarkStart w:id="2048" w:name="_Toc15354"/>
      <w:bookmarkStart w:id="2049" w:name="_Toc6716"/>
      <w:bookmarkStart w:id="2050" w:name="_Toc6466"/>
      <w:bookmarkStart w:id="2051" w:name="_Toc26520"/>
      <w:bookmarkStart w:id="2052" w:name="_Toc17422"/>
      <w:bookmarkStart w:id="2053" w:name="_Toc15915"/>
      <w:r>
        <w:rPr>
          <w:rFonts w:hint="eastAsia"/>
        </w:rPr>
        <w:t>响应报文</w:t>
      </w:r>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2D2F4748" w14:textId="77777777" w:rsidR="00567AFA" w:rsidRDefault="00000000">
      <w:pPr>
        <w:pStyle w:val="a2"/>
        <w:ind w:firstLine="210"/>
        <w:rPr>
          <w:sz w:val="21"/>
          <w:szCs w:val="21"/>
          <w:lang w:bidi="ar"/>
        </w:rPr>
      </w:pPr>
      <w:r>
        <w:rPr>
          <w:rFonts w:hint="eastAsia"/>
          <w:sz w:val="21"/>
          <w:szCs w:val="21"/>
          <w:lang w:bidi="ar"/>
        </w:rPr>
        <w:t>&lt;?xml version="1.0" encoding="GBK"?&gt;</w:t>
      </w:r>
    </w:p>
    <w:p w14:paraId="09CE6A81" w14:textId="77777777" w:rsidR="00567AFA" w:rsidRDefault="00000000">
      <w:pPr>
        <w:pStyle w:val="a2"/>
        <w:ind w:firstLine="210"/>
        <w:rPr>
          <w:sz w:val="21"/>
          <w:szCs w:val="21"/>
          <w:lang w:bidi="ar"/>
        </w:rPr>
      </w:pPr>
      <w:r>
        <w:rPr>
          <w:rFonts w:hint="eastAsia"/>
          <w:sz w:val="21"/>
          <w:szCs w:val="21"/>
          <w:lang w:bidi="ar"/>
        </w:rPr>
        <w:t>&lt;stream&gt;</w:t>
      </w:r>
    </w:p>
    <w:p w14:paraId="4ED88611"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sk_recordNum</w:t>
      </w:r>
      <w:proofErr w:type="spellEnd"/>
      <w:r>
        <w:rPr>
          <w:rFonts w:hint="eastAsia"/>
          <w:sz w:val="21"/>
          <w:szCs w:val="21"/>
          <w:lang w:bidi="ar"/>
        </w:rPr>
        <w:t>&gt;5&lt;/</w:t>
      </w:r>
      <w:proofErr w:type="spellStart"/>
      <w:r>
        <w:rPr>
          <w:rFonts w:hint="eastAsia"/>
          <w:sz w:val="21"/>
          <w:szCs w:val="21"/>
          <w:lang w:bidi="ar"/>
        </w:rPr>
        <w:t>sk_recordNum</w:t>
      </w:r>
      <w:proofErr w:type="spellEnd"/>
      <w:r>
        <w:rPr>
          <w:rFonts w:hint="eastAsia"/>
          <w:sz w:val="21"/>
          <w:szCs w:val="21"/>
          <w:lang w:bidi="ar"/>
        </w:rPr>
        <w:t>&gt;</w:t>
      </w:r>
    </w:p>
    <w:p w14:paraId="639C24A6"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sk_startNo</w:t>
      </w:r>
      <w:proofErr w:type="spellEnd"/>
      <w:r>
        <w:rPr>
          <w:rFonts w:hint="eastAsia"/>
          <w:sz w:val="21"/>
          <w:szCs w:val="21"/>
          <w:lang w:bidi="ar"/>
        </w:rPr>
        <w:t>&gt;1&lt;/</w:t>
      </w:r>
      <w:proofErr w:type="spellStart"/>
      <w:r>
        <w:rPr>
          <w:rFonts w:hint="eastAsia"/>
          <w:sz w:val="21"/>
          <w:szCs w:val="21"/>
          <w:lang w:bidi="ar"/>
        </w:rPr>
        <w:t>sk_startNo</w:t>
      </w:r>
      <w:proofErr w:type="spellEnd"/>
      <w:r>
        <w:rPr>
          <w:rFonts w:hint="eastAsia"/>
          <w:sz w:val="21"/>
          <w:szCs w:val="21"/>
          <w:lang w:bidi="ar"/>
        </w:rPr>
        <w:t>&gt;</w:t>
      </w:r>
    </w:p>
    <w:p w14:paraId="7836D269"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sk_totalNum</w:t>
      </w:r>
      <w:proofErr w:type="spellEnd"/>
      <w:r>
        <w:rPr>
          <w:rFonts w:hint="eastAsia"/>
          <w:sz w:val="21"/>
          <w:szCs w:val="21"/>
          <w:lang w:bidi="ar"/>
        </w:rPr>
        <w:t>&gt;20&lt;/</w:t>
      </w:r>
      <w:proofErr w:type="spellStart"/>
      <w:r>
        <w:rPr>
          <w:rFonts w:hint="eastAsia"/>
          <w:sz w:val="21"/>
          <w:szCs w:val="21"/>
          <w:lang w:bidi="ar"/>
        </w:rPr>
        <w:t>sk_totalNum</w:t>
      </w:r>
      <w:proofErr w:type="spellEnd"/>
      <w:r>
        <w:rPr>
          <w:rFonts w:hint="eastAsia"/>
          <w:sz w:val="21"/>
          <w:szCs w:val="21"/>
          <w:lang w:bidi="ar"/>
        </w:rPr>
        <w:t>&gt;</w:t>
      </w:r>
    </w:p>
    <w:p w14:paraId="6A330BBD" w14:textId="77777777" w:rsidR="00567AFA" w:rsidRDefault="00000000">
      <w:pPr>
        <w:pStyle w:val="a2"/>
        <w:ind w:firstLine="210"/>
        <w:rPr>
          <w:sz w:val="21"/>
          <w:szCs w:val="21"/>
          <w:lang w:bidi="ar"/>
        </w:rPr>
      </w:pPr>
      <w:r>
        <w:rPr>
          <w:rFonts w:hint="eastAsia"/>
          <w:sz w:val="21"/>
          <w:szCs w:val="21"/>
          <w:lang w:bidi="ar"/>
        </w:rPr>
        <w:t>&lt;status&gt;AAAAAAA&lt;/status&gt;</w:t>
      </w:r>
    </w:p>
    <w:p w14:paraId="43564CC4"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statusText</w:t>
      </w:r>
      <w:proofErr w:type="spellEnd"/>
      <w:r>
        <w:rPr>
          <w:rFonts w:hint="eastAsia"/>
          <w:sz w:val="21"/>
          <w:szCs w:val="21"/>
          <w:lang w:bidi="ar"/>
        </w:rPr>
        <w:t>&gt;</w:t>
      </w:r>
      <w:r>
        <w:rPr>
          <w:rFonts w:hint="eastAsia"/>
          <w:sz w:val="21"/>
          <w:szCs w:val="21"/>
          <w:lang w:bidi="ar"/>
        </w:rPr>
        <w:t>交易成功</w:t>
      </w:r>
      <w:r>
        <w:rPr>
          <w:rFonts w:hint="eastAsia"/>
          <w:sz w:val="21"/>
          <w:szCs w:val="21"/>
          <w:lang w:bidi="ar"/>
        </w:rPr>
        <w:t>&lt;/</w:t>
      </w:r>
      <w:proofErr w:type="spellStart"/>
      <w:r>
        <w:rPr>
          <w:rFonts w:hint="eastAsia"/>
          <w:sz w:val="21"/>
          <w:szCs w:val="21"/>
          <w:lang w:bidi="ar"/>
        </w:rPr>
        <w:t>statusText</w:t>
      </w:r>
      <w:proofErr w:type="spellEnd"/>
      <w:r>
        <w:rPr>
          <w:rFonts w:hint="eastAsia"/>
          <w:sz w:val="21"/>
          <w:szCs w:val="21"/>
          <w:lang w:bidi="ar"/>
        </w:rPr>
        <w:t>&gt;</w:t>
      </w:r>
    </w:p>
    <w:p w14:paraId="60CBE5C0" w14:textId="77777777" w:rsidR="00567AFA" w:rsidRDefault="00000000">
      <w:pPr>
        <w:pStyle w:val="a2"/>
        <w:ind w:firstLine="210"/>
        <w:rPr>
          <w:sz w:val="21"/>
          <w:szCs w:val="21"/>
          <w:lang w:bidi="ar"/>
        </w:rPr>
      </w:pPr>
      <w:r>
        <w:rPr>
          <w:rFonts w:hint="eastAsia"/>
          <w:sz w:val="21"/>
          <w:szCs w:val="21"/>
          <w:lang w:bidi="ar"/>
        </w:rPr>
        <w:t>&lt;list name="</w:t>
      </w:r>
      <w:proofErr w:type="spellStart"/>
      <w:r>
        <w:rPr>
          <w:rFonts w:hint="eastAsia"/>
          <w:sz w:val="21"/>
          <w:szCs w:val="21"/>
          <w:lang w:bidi="ar"/>
        </w:rPr>
        <w:t>bnkFirmModelList</w:t>
      </w:r>
      <w:proofErr w:type="spellEnd"/>
      <w:r>
        <w:rPr>
          <w:rFonts w:hint="eastAsia"/>
          <w:sz w:val="21"/>
          <w:szCs w:val="21"/>
          <w:lang w:bidi="ar"/>
        </w:rPr>
        <w:t>"&gt;</w:t>
      </w:r>
    </w:p>
    <w:p w14:paraId="0939DBD5" w14:textId="77777777" w:rsidR="00567AFA" w:rsidRDefault="00000000">
      <w:pPr>
        <w:pStyle w:val="a2"/>
        <w:ind w:firstLine="210"/>
        <w:rPr>
          <w:sz w:val="21"/>
          <w:szCs w:val="21"/>
          <w:lang w:bidi="ar"/>
        </w:rPr>
      </w:pPr>
      <w:r>
        <w:rPr>
          <w:rFonts w:hint="eastAsia"/>
          <w:sz w:val="21"/>
          <w:szCs w:val="21"/>
          <w:lang w:bidi="ar"/>
        </w:rPr>
        <w:t>&lt;row&gt;</w:t>
      </w:r>
    </w:p>
    <w:p w14:paraId="0BB32F22"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areaId</w:t>
      </w:r>
      <w:proofErr w:type="spellEnd"/>
      <w:r>
        <w:rPr>
          <w:rFonts w:hint="eastAsia"/>
          <w:sz w:val="21"/>
          <w:szCs w:val="21"/>
          <w:lang w:bidi="ar"/>
        </w:rPr>
        <w:t>&gt;10056&lt;/</w:t>
      </w:r>
      <w:proofErr w:type="spellStart"/>
      <w:r>
        <w:rPr>
          <w:rFonts w:hint="eastAsia"/>
          <w:sz w:val="21"/>
          <w:szCs w:val="21"/>
          <w:lang w:bidi="ar"/>
        </w:rPr>
        <w:t>areaId</w:t>
      </w:r>
      <w:proofErr w:type="spellEnd"/>
      <w:r>
        <w:rPr>
          <w:rFonts w:hint="eastAsia"/>
          <w:sz w:val="21"/>
          <w:szCs w:val="21"/>
          <w:lang w:bidi="ar"/>
        </w:rPr>
        <w:t>&gt;</w:t>
      </w:r>
    </w:p>
    <w:p w14:paraId="7423DA07"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r>
        <w:rPr>
          <w:rFonts w:hint="eastAsia"/>
          <w:sz w:val="21"/>
          <w:szCs w:val="21"/>
          <w:lang w:bidi="ar"/>
        </w:rPr>
        <w:t>黑龙江省大庆市</w:t>
      </w: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p>
    <w:p w14:paraId="1E7044F7"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bankCode</w:t>
      </w:r>
      <w:proofErr w:type="spellEnd"/>
      <w:r>
        <w:rPr>
          <w:rFonts w:hint="eastAsia"/>
          <w:sz w:val="21"/>
          <w:szCs w:val="21"/>
          <w:lang w:bidi="ar"/>
        </w:rPr>
        <w:t>&gt;BCM&lt;/</w:t>
      </w:r>
      <w:proofErr w:type="spellStart"/>
      <w:r>
        <w:rPr>
          <w:rFonts w:hint="eastAsia"/>
          <w:sz w:val="21"/>
          <w:szCs w:val="21"/>
          <w:lang w:bidi="ar"/>
        </w:rPr>
        <w:t>bankCode</w:t>
      </w:r>
      <w:proofErr w:type="spellEnd"/>
      <w:r>
        <w:rPr>
          <w:rFonts w:hint="eastAsia"/>
          <w:sz w:val="21"/>
          <w:szCs w:val="21"/>
          <w:lang w:bidi="ar"/>
        </w:rPr>
        <w:t>&gt;</w:t>
      </w:r>
    </w:p>
    <w:p w14:paraId="54128C53"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bankFirmCode</w:t>
      </w:r>
      <w:proofErr w:type="spellEnd"/>
      <w:r>
        <w:rPr>
          <w:rFonts w:hint="eastAsia"/>
          <w:sz w:val="21"/>
          <w:szCs w:val="21"/>
          <w:lang w:bidi="ar"/>
        </w:rPr>
        <w:t>&gt;301265000056&lt;/</w:t>
      </w:r>
      <w:proofErr w:type="spellStart"/>
      <w:r>
        <w:rPr>
          <w:rFonts w:hint="eastAsia"/>
          <w:sz w:val="21"/>
          <w:szCs w:val="21"/>
          <w:lang w:bidi="ar"/>
        </w:rPr>
        <w:t>bankFirmCode</w:t>
      </w:r>
      <w:proofErr w:type="spellEnd"/>
      <w:r>
        <w:rPr>
          <w:rFonts w:hint="eastAsia"/>
          <w:sz w:val="21"/>
          <w:szCs w:val="21"/>
          <w:lang w:bidi="ar"/>
        </w:rPr>
        <w:t>&gt;</w:t>
      </w:r>
    </w:p>
    <w:p w14:paraId="669E28C3"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r>
        <w:rPr>
          <w:rFonts w:hint="eastAsia"/>
          <w:sz w:val="21"/>
          <w:szCs w:val="21"/>
          <w:lang w:bidi="ar"/>
        </w:rPr>
        <w:t>交通银行</w:t>
      </w: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p>
    <w:p w14:paraId="5C8EAE29"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r>
        <w:rPr>
          <w:rFonts w:hint="eastAsia"/>
          <w:sz w:val="21"/>
          <w:szCs w:val="21"/>
          <w:lang w:bidi="ar"/>
        </w:rPr>
        <w:t>交通银行股份有限公司大庆龙岗支行</w:t>
      </w: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p>
    <w:p w14:paraId="68BC3542" w14:textId="77777777" w:rsidR="00567AFA" w:rsidRDefault="00000000">
      <w:pPr>
        <w:pStyle w:val="a2"/>
        <w:ind w:firstLine="210"/>
        <w:rPr>
          <w:sz w:val="21"/>
          <w:szCs w:val="21"/>
          <w:lang w:bidi="ar"/>
        </w:rPr>
      </w:pPr>
      <w:r>
        <w:rPr>
          <w:rFonts w:hint="eastAsia"/>
          <w:sz w:val="21"/>
          <w:szCs w:val="21"/>
          <w:lang w:bidi="ar"/>
        </w:rPr>
        <w:t>&lt;/row&gt;</w:t>
      </w:r>
    </w:p>
    <w:p w14:paraId="17540111" w14:textId="77777777" w:rsidR="00567AFA" w:rsidRDefault="00000000">
      <w:pPr>
        <w:pStyle w:val="a2"/>
        <w:ind w:firstLine="210"/>
        <w:rPr>
          <w:sz w:val="21"/>
          <w:szCs w:val="21"/>
          <w:lang w:bidi="ar"/>
        </w:rPr>
      </w:pPr>
      <w:r>
        <w:rPr>
          <w:rFonts w:hint="eastAsia"/>
          <w:sz w:val="21"/>
          <w:szCs w:val="21"/>
          <w:lang w:bidi="ar"/>
        </w:rPr>
        <w:t>&lt;row&gt;</w:t>
      </w:r>
    </w:p>
    <w:p w14:paraId="0CB9A5B9"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areaId</w:t>
      </w:r>
      <w:proofErr w:type="spellEnd"/>
      <w:r>
        <w:rPr>
          <w:rFonts w:hint="eastAsia"/>
          <w:sz w:val="21"/>
          <w:szCs w:val="21"/>
          <w:lang w:bidi="ar"/>
        </w:rPr>
        <w:t>&gt;10056&lt;/</w:t>
      </w:r>
      <w:proofErr w:type="spellStart"/>
      <w:r>
        <w:rPr>
          <w:rFonts w:hint="eastAsia"/>
          <w:sz w:val="21"/>
          <w:szCs w:val="21"/>
          <w:lang w:bidi="ar"/>
        </w:rPr>
        <w:t>areaId</w:t>
      </w:r>
      <w:proofErr w:type="spellEnd"/>
      <w:r>
        <w:rPr>
          <w:rFonts w:hint="eastAsia"/>
          <w:sz w:val="21"/>
          <w:szCs w:val="21"/>
          <w:lang w:bidi="ar"/>
        </w:rPr>
        <w:t>&gt;</w:t>
      </w:r>
    </w:p>
    <w:p w14:paraId="491754B1"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r>
        <w:rPr>
          <w:rFonts w:hint="eastAsia"/>
          <w:sz w:val="21"/>
          <w:szCs w:val="21"/>
          <w:lang w:bidi="ar"/>
        </w:rPr>
        <w:t>黑龙江省大庆市</w:t>
      </w: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p>
    <w:p w14:paraId="1F18E3C4"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bankCode</w:t>
      </w:r>
      <w:proofErr w:type="spellEnd"/>
      <w:r>
        <w:rPr>
          <w:rFonts w:hint="eastAsia"/>
          <w:sz w:val="21"/>
          <w:szCs w:val="21"/>
          <w:lang w:bidi="ar"/>
        </w:rPr>
        <w:t>&gt;BCM&lt;/</w:t>
      </w:r>
      <w:proofErr w:type="spellStart"/>
      <w:r>
        <w:rPr>
          <w:rFonts w:hint="eastAsia"/>
          <w:sz w:val="21"/>
          <w:szCs w:val="21"/>
          <w:lang w:bidi="ar"/>
        </w:rPr>
        <w:t>bankCode</w:t>
      </w:r>
      <w:proofErr w:type="spellEnd"/>
      <w:r>
        <w:rPr>
          <w:rFonts w:hint="eastAsia"/>
          <w:sz w:val="21"/>
          <w:szCs w:val="21"/>
          <w:lang w:bidi="ar"/>
        </w:rPr>
        <w:t>&gt;</w:t>
      </w:r>
    </w:p>
    <w:p w14:paraId="18E6AB66"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bankFirmCode</w:t>
      </w:r>
      <w:proofErr w:type="spellEnd"/>
      <w:r>
        <w:rPr>
          <w:rFonts w:hint="eastAsia"/>
          <w:sz w:val="21"/>
          <w:szCs w:val="21"/>
          <w:lang w:bidi="ar"/>
        </w:rPr>
        <w:t>&gt;301265000064&lt;/</w:t>
      </w:r>
      <w:proofErr w:type="spellStart"/>
      <w:r>
        <w:rPr>
          <w:rFonts w:hint="eastAsia"/>
          <w:sz w:val="21"/>
          <w:szCs w:val="21"/>
          <w:lang w:bidi="ar"/>
        </w:rPr>
        <w:t>bankFirmCode</w:t>
      </w:r>
      <w:proofErr w:type="spellEnd"/>
      <w:r>
        <w:rPr>
          <w:rFonts w:hint="eastAsia"/>
          <w:sz w:val="21"/>
          <w:szCs w:val="21"/>
          <w:lang w:bidi="ar"/>
        </w:rPr>
        <w:t>&gt;</w:t>
      </w:r>
    </w:p>
    <w:p w14:paraId="644A2FAF"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r>
        <w:rPr>
          <w:rFonts w:hint="eastAsia"/>
          <w:sz w:val="21"/>
          <w:szCs w:val="21"/>
          <w:lang w:bidi="ar"/>
        </w:rPr>
        <w:t>交通银行</w:t>
      </w: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p>
    <w:p w14:paraId="0D143F4B"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r>
        <w:rPr>
          <w:rFonts w:hint="eastAsia"/>
          <w:sz w:val="21"/>
          <w:szCs w:val="21"/>
          <w:lang w:bidi="ar"/>
        </w:rPr>
        <w:t>交通银行股份有限公司大庆龙凤支行</w:t>
      </w: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p>
    <w:p w14:paraId="5CCCD73E" w14:textId="77777777" w:rsidR="00567AFA" w:rsidRDefault="00000000">
      <w:pPr>
        <w:pStyle w:val="a2"/>
        <w:ind w:firstLine="210"/>
        <w:rPr>
          <w:sz w:val="21"/>
          <w:szCs w:val="21"/>
          <w:lang w:bidi="ar"/>
        </w:rPr>
      </w:pPr>
      <w:r>
        <w:rPr>
          <w:rFonts w:hint="eastAsia"/>
          <w:sz w:val="21"/>
          <w:szCs w:val="21"/>
          <w:lang w:bidi="ar"/>
        </w:rPr>
        <w:t>&lt;/row&gt;</w:t>
      </w:r>
    </w:p>
    <w:p w14:paraId="396A4BCD" w14:textId="77777777" w:rsidR="00567AFA" w:rsidRDefault="00000000">
      <w:pPr>
        <w:pStyle w:val="a2"/>
        <w:ind w:firstLine="210"/>
        <w:rPr>
          <w:sz w:val="21"/>
          <w:szCs w:val="21"/>
          <w:lang w:bidi="ar"/>
        </w:rPr>
      </w:pPr>
      <w:r>
        <w:rPr>
          <w:rFonts w:hint="eastAsia"/>
          <w:sz w:val="21"/>
          <w:szCs w:val="21"/>
          <w:lang w:bidi="ar"/>
        </w:rPr>
        <w:t>&lt;row&gt;</w:t>
      </w:r>
    </w:p>
    <w:p w14:paraId="3DEACEFD"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areaId</w:t>
      </w:r>
      <w:proofErr w:type="spellEnd"/>
      <w:r>
        <w:rPr>
          <w:rFonts w:hint="eastAsia"/>
          <w:sz w:val="21"/>
          <w:szCs w:val="21"/>
          <w:lang w:bidi="ar"/>
        </w:rPr>
        <w:t>&gt;10056&lt;/</w:t>
      </w:r>
      <w:proofErr w:type="spellStart"/>
      <w:r>
        <w:rPr>
          <w:rFonts w:hint="eastAsia"/>
          <w:sz w:val="21"/>
          <w:szCs w:val="21"/>
          <w:lang w:bidi="ar"/>
        </w:rPr>
        <w:t>areaId</w:t>
      </w:r>
      <w:proofErr w:type="spellEnd"/>
      <w:r>
        <w:rPr>
          <w:rFonts w:hint="eastAsia"/>
          <w:sz w:val="21"/>
          <w:szCs w:val="21"/>
          <w:lang w:bidi="ar"/>
        </w:rPr>
        <w:t>&gt;</w:t>
      </w:r>
    </w:p>
    <w:p w14:paraId="74139FBE"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r>
        <w:rPr>
          <w:rFonts w:hint="eastAsia"/>
          <w:sz w:val="21"/>
          <w:szCs w:val="21"/>
          <w:lang w:bidi="ar"/>
        </w:rPr>
        <w:t>黑龙江省大庆市</w:t>
      </w: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p>
    <w:p w14:paraId="2FE42214" w14:textId="77777777" w:rsidR="00567AFA" w:rsidRDefault="00000000">
      <w:pPr>
        <w:pStyle w:val="a2"/>
        <w:ind w:firstLine="210"/>
        <w:rPr>
          <w:sz w:val="21"/>
          <w:szCs w:val="21"/>
          <w:lang w:bidi="ar"/>
        </w:rPr>
      </w:pPr>
      <w:r>
        <w:rPr>
          <w:rFonts w:hint="eastAsia"/>
          <w:sz w:val="21"/>
          <w:szCs w:val="21"/>
          <w:lang w:bidi="ar"/>
        </w:rPr>
        <w:lastRenderedPageBreak/>
        <w:t>&lt;</w:t>
      </w:r>
      <w:proofErr w:type="spellStart"/>
      <w:r>
        <w:rPr>
          <w:rFonts w:hint="eastAsia"/>
          <w:sz w:val="21"/>
          <w:szCs w:val="21"/>
          <w:lang w:bidi="ar"/>
        </w:rPr>
        <w:t>bankCode</w:t>
      </w:r>
      <w:proofErr w:type="spellEnd"/>
      <w:r>
        <w:rPr>
          <w:rFonts w:hint="eastAsia"/>
          <w:sz w:val="21"/>
          <w:szCs w:val="21"/>
          <w:lang w:bidi="ar"/>
        </w:rPr>
        <w:t>&gt;BCM&lt;/</w:t>
      </w:r>
      <w:proofErr w:type="spellStart"/>
      <w:r>
        <w:rPr>
          <w:rFonts w:hint="eastAsia"/>
          <w:sz w:val="21"/>
          <w:szCs w:val="21"/>
          <w:lang w:bidi="ar"/>
        </w:rPr>
        <w:t>bankCode</w:t>
      </w:r>
      <w:proofErr w:type="spellEnd"/>
      <w:r>
        <w:rPr>
          <w:rFonts w:hint="eastAsia"/>
          <w:sz w:val="21"/>
          <w:szCs w:val="21"/>
          <w:lang w:bidi="ar"/>
        </w:rPr>
        <w:t>&gt;</w:t>
      </w:r>
    </w:p>
    <w:p w14:paraId="5DFC1BE0"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bankFirmCode</w:t>
      </w:r>
      <w:proofErr w:type="spellEnd"/>
      <w:r>
        <w:rPr>
          <w:rFonts w:hint="eastAsia"/>
          <w:sz w:val="21"/>
          <w:szCs w:val="21"/>
          <w:lang w:bidi="ar"/>
        </w:rPr>
        <w:t>&gt;301265000072&lt;/</w:t>
      </w:r>
      <w:proofErr w:type="spellStart"/>
      <w:r>
        <w:rPr>
          <w:rFonts w:hint="eastAsia"/>
          <w:sz w:val="21"/>
          <w:szCs w:val="21"/>
          <w:lang w:bidi="ar"/>
        </w:rPr>
        <w:t>bankFirmCode</w:t>
      </w:r>
      <w:proofErr w:type="spellEnd"/>
      <w:r>
        <w:rPr>
          <w:rFonts w:hint="eastAsia"/>
          <w:sz w:val="21"/>
          <w:szCs w:val="21"/>
          <w:lang w:bidi="ar"/>
        </w:rPr>
        <w:t>&gt;</w:t>
      </w:r>
    </w:p>
    <w:p w14:paraId="2BC64C93"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r>
        <w:rPr>
          <w:rFonts w:hint="eastAsia"/>
          <w:sz w:val="21"/>
          <w:szCs w:val="21"/>
          <w:lang w:bidi="ar"/>
        </w:rPr>
        <w:t>交通银行</w:t>
      </w: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p>
    <w:p w14:paraId="717461F7"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r>
        <w:rPr>
          <w:rFonts w:hint="eastAsia"/>
          <w:sz w:val="21"/>
          <w:szCs w:val="21"/>
          <w:lang w:bidi="ar"/>
        </w:rPr>
        <w:t>交通银行股份有限公司大庆东风支行</w:t>
      </w: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p>
    <w:p w14:paraId="18DF3446" w14:textId="77777777" w:rsidR="00567AFA" w:rsidRDefault="00000000">
      <w:pPr>
        <w:pStyle w:val="a2"/>
        <w:ind w:firstLine="210"/>
        <w:rPr>
          <w:sz w:val="21"/>
          <w:szCs w:val="21"/>
          <w:lang w:bidi="ar"/>
        </w:rPr>
      </w:pPr>
      <w:r>
        <w:rPr>
          <w:rFonts w:hint="eastAsia"/>
          <w:sz w:val="21"/>
          <w:szCs w:val="21"/>
          <w:lang w:bidi="ar"/>
        </w:rPr>
        <w:t>&lt;/row&gt;</w:t>
      </w:r>
    </w:p>
    <w:p w14:paraId="45E5185A" w14:textId="77777777" w:rsidR="00567AFA" w:rsidRDefault="00000000">
      <w:pPr>
        <w:pStyle w:val="a2"/>
        <w:ind w:firstLine="210"/>
        <w:rPr>
          <w:sz w:val="21"/>
          <w:szCs w:val="21"/>
          <w:lang w:bidi="ar"/>
        </w:rPr>
      </w:pPr>
      <w:r>
        <w:rPr>
          <w:rFonts w:hint="eastAsia"/>
          <w:sz w:val="21"/>
          <w:szCs w:val="21"/>
          <w:lang w:bidi="ar"/>
        </w:rPr>
        <w:t>&lt;row&gt;</w:t>
      </w:r>
    </w:p>
    <w:p w14:paraId="00E41402"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areaId</w:t>
      </w:r>
      <w:proofErr w:type="spellEnd"/>
      <w:r>
        <w:rPr>
          <w:rFonts w:hint="eastAsia"/>
          <w:sz w:val="21"/>
          <w:szCs w:val="21"/>
          <w:lang w:bidi="ar"/>
        </w:rPr>
        <w:t>&gt;10056&lt;/</w:t>
      </w:r>
      <w:proofErr w:type="spellStart"/>
      <w:r>
        <w:rPr>
          <w:rFonts w:hint="eastAsia"/>
          <w:sz w:val="21"/>
          <w:szCs w:val="21"/>
          <w:lang w:bidi="ar"/>
        </w:rPr>
        <w:t>areaId</w:t>
      </w:r>
      <w:proofErr w:type="spellEnd"/>
      <w:r>
        <w:rPr>
          <w:rFonts w:hint="eastAsia"/>
          <w:sz w:val="21"/>
          <w:szCs w:val="21"/>
          <w:lang w:bidi="ar"/>
        </w:rPr>
        <w:t>&gt;</w:t>
      </w:r>
    </w:p>
    <w:p w14:paraId="48E04600"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r>
        <w:rPr>
          <w:rFonts w:hint="eastAsia"/>
          <w:sz w:val="21"/>
          <w:szCs w:val="21"/>
          <w:lang w:bidi="ar"/>
        </w:rPr>
        <w:t>黑龙江省大庆市</w:t>
      </w: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p>
    <w:p w14:paraId="5EEA4D75"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bankCode</w:t>
      </w:r>
      <w:proofErr w:type="spellEnd"/>
      <w:r>
        <w:rPr>
          <w:rFonts w:hint="eastAsia"/>
          <w:sz w:val="21"/>
          <w:szCs w:val="21"/>
          <w:lang w:bidi="ar"/>
        </w:rPr>
        <w:t>&gt;BCM&lt;/</w:t>
      </w:r>
      <w:proofErr w:type="spellStart"/>
      <w:r>
        <w:rPr>
          <w:rFonts w:hint="eastAsia"/>
          <w:sz w:val="21"/>
          <w:szCs w:val="21"/>
          <w:lang w:bidi="ar"/>
        </w:rPr>
        <w:t>bankCode</w:t>
      </w:r>
      <w:proofErr w:type="spellEnd"/>
      <w:r>
        <w:rPr>
          <w:rFonts w:hint="eastAsia"/>
          <w:sz w:val="21"/>
          <w:szCs w:val="21"/>
          <w:lang w:bidi="ar"/>
        </w:rPr>
        <w:t>&gt;</w:t>
      </w:r>
    </w:p>
    <w:p w14:paraId="5DAA768A"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bankFirmCode</w:t>
      </w:r>
      <w:proofErr w:type="spellEnd"/>
      <w:r>
        <w:rPr>
          <w:rFonts w:hint="eastAsia"/>
          <w:sz w:val="21"/>
          <w:szCs w:val="21"/>
          <w:lang w:bidi="ar"/>
        </w:rPr>
        <w:t>&gt;301265000089&lt;/</w:t>
      </w:r>
      <w:proofErr w:type="spellStart"/>
      <w:r>
        <w:rPr>
          <w:rFonts w:hint="eastAsia"/>
          <w:sz w:val="21"/>
          <w:szCs w:val="21"/>
          <w:lang w:bidi="ar"/>
        </w:rPr>
        <w:t>bankFirmCode</w:t>
      </w:r>
      <w:proofErr w:type="spellEnd"/>
      <w:r>
        <w:rPr>
          <w:rFonts w:hint="eastAsia"/>
          <w:sz w:val="21"/>
          <w:szCs w:val="21"/>
          <w:lang w:bidi="ar"/>
        </w:rPr>
        <w:t>&gt;</w:t>
      </w:r>
    </w:p>
    <w:p w14:paraId="6F9281B1"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r>
        <w:rPr>
          <w:rFonts w:hint="eastAsia"/>
          <w:sz w:val="21"/>
          <w:szCs w:val="21"/>
          <w:lang w:bidi="ar"/>
        </w:rPr>
        <w:t>交通银行</w:t>
      </w: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p>
    <w:p w14:paraId="62866347"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r>
        <w:rPr>
          <w:rFonts w:hint="eastAsia"/>
          <w:sz w:val="21"/>
          <w:szCs w:val="21"/>
          <w:lang w:bidi="ar"/>
        </w:rPr>
        <w:t>交通银行股份有限公司大庆大同支行</w:t>
      </w: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p>
    <w:p w14:paraId="589B7DEC" w14:textId="77777777" w:rsidR="00567AFA" w:rsidRDefault="00000000">
      <w:pPr>
        <w:pStyle w:val="a2"/>
        <w:ind w:firstLine="210"/>
        <w:rPr>
          <w:sz w:val="21"/>
          <w:szCs w:val="21"/>
          <w:lang w:bidi="ar"/>
        </w:rPr>
      </w:pPr>
      <w:r>
        <w:rPr>
          <w:rFonts w:hint="eastAsia"/>
          <w:sz w:val="21"/>
          <w:szCs w:val="21"/>
          <w:lang w:bidi="ar"/>
        </w:rPr>
        <w:t>&lt;/row&gt;</w:t>
      </w:r>
    </w:p>
    <w:p w14:paraId="603AAC7C" w14:textId="77777777" w:rsidR="00567AFA" w:rsidRDefault="00000000">
      <w:pPr>
        <w:pStyle w:val="a2"/>
        <w:ind w:firstLine="210"/>
        <w:rPr>
          <w:sz w:val="21"/>
          <w:szCs w:val="21"/>
          <w:lang w:bidi="ar"/>
        </w:rPr>
      </w:pPr>
      <w:r>
        <w:rPr>
          <w:rFonts w:hint="eastAsia"/>
          <w:sz w:val="21"/>
          <w:szCs w:val="21"/>
          <w:lang w:bidi="ar"/>
        </w:rPr>
        <w:t>&lt;row&gt;</w:t>
      </w:r>
    </w:p>
    <w:p w14:paraId="45F80483"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areaId</w:t>
      </w:r>
      <w:proofErr w:type="spellEnd"/>
      <w:r>
        <w:rPr>
          <w:rFonts w:hint="eastAsia"/>
          <w:sz w:val="21"/>
          <w:szCs w:val="21"/>
          <w:lang w:bidi="ar"/>
        </w:rPr>
        <w:t>&gt;10056&lt;/</w:t>
      </w:r>
      <w:proofErr w:type="spellStart"/>
      <w:r>
        <w:rPr>
          <w:rFonts w:hint="eastAsia"/>
          <w:sz w:val="21"/>
          <w:szCs w:val="21"/>
          <w:lang w:bidi="ar"/>
        </w:rPr>
        <w:t>areaId</w:t>
      </w:r>
      <w:proofErr w:type="spellEnd"/>
      <w:r>
        <w:rPr>
          <w:rFonts w:hint="eastAsia"/>
          <w:sz w:val="21"/>
          <w:szCs w:val="21"/>
          <w:lang w:bidi="ar"/>
        </w:rPr>
        <w:t>&gt;</w:t>
      </w:r>
    </w:p>
    <w:p w14:paraId="56D1EBE8"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r>
        <w:rPr>
          <w:rFonts w:hint="eastAsia"/>
          <w:sz w:val="21"/>
          <w:szCs w:val="21"/>
          <w:lang w:bidi="ar"/>
        </w:rPr>
        <w:t>黑龙江省大庆市</w:t>
      </w:r>
      <w:r>
        <w:rPr>
          <w:rFonts w:hint="eastAsia"/>
          <w:sz w:val="21"/>
          <w:szCs w:val="21"/>
          <w:lang w:bidi="ar"/>
        </w:rPr>
        <w:t>&lt;/</w:t>
      </w:r>
      <w:proofErr w:type="spellStart"/>
      <w:r>
        <w:rPr>
          <w:rFonts w:hint="eastAsia"/>
          <w:sz w:val="21"/>
          <w:szCs w:val="21"/>
          <w:lang w:bidi="ar"/>
        </w:rPr>
        <w:t>areaName</w:t>
      </w:r>
      <w:proofErr w:type="spellEnd"/>
      <w:r>
        <w:rPr>
          <w:rFonts w:hint="eastAsia"/>
          <w:sz w:val="21"/>
          <w:szCs w:val="21"/>
          <w:lang w:bidi="ar"/>
        </w:rPr>
        <w:t>&gt;</w:t>
      </w:r>
    </w:p>
    <w:p w14:paraId="4E5406B6"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bankCode</w:t>
      </w:r>
      <w:proofErr w:type="spellEnd"/>
      <w:r>
        <w:rPr>
          <w:rFonts w:hint="eastAsia"/>
          <w:sz w:val="21"/>
          <w:szCs w:val="21"/>
          <w:lang w:bidi="ar"/>
        </w:rPr>
        <w:t>&gt;BCM&lt;/</w:t>
      </w:r>
      <w:proofErr w:type="spellStart"/>
      <w:r>
        <w:rPr>
          <w:rFonts w:hint="eastAsia"/>
          <w:sz w:val="21"/>
          <w:szCs w:val="21"/>
          <w:lang w:bidi="ar"/>
        </w:rPr>
        <w:t>bankCode</w:t>
      </w:r>
      <w:proofErr w:type="spellEnd"/>
      <w:r>
        <w:rPr>
          <w:rFonts w:hint="eastAsia"/>
          <w:sz w:val="21"/>
          <w:szCs w:val="21"/>
          <w:lang w:bidi="ar"/>
        </w:rPr>
        <w:t>&gt;</w:t>
      </w:r>
    </w:p>
    <w:p w14:paraId="08924F62"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bankFirmCode</w:t>
      </w:r>
      <w:proofErr w:type="spellEnd"/>
      <w:r>
        <w:rPr>
          <w:rFonts w:hint="eastAsia"/>
          <w:sz w:val="21"/>
          <w:szCs w:val="21"/>
          <w:lang w:bidi="ar"/>
        </w:rPr>
        <w:t>&gt;301265000097&lt;/</w:t>
      </w:r>
      <w:proofErr w:type="spellStart"/>
      <w:r>
        <w:rPr>
          <w:rFonts w:hint="eastAsia"/>
          <w:sz w:val="21"/>
          <w:szCs w:val="21"/>
          <w:lang w:bidi="ar"/>
        </w:rPr>
        <w:t>bankFirmCode</w:t>
      </w:r>
      <w:proofErr w:type="spellEnd"/>
      <w:r>
        <w:rPr>
          <w:rFonts w:hint="eastAsia"/>
          <w:sz w:val="21"/>
          <w:szCs w:val="21"/>
          <w:lang w:bidi="ar"/>
        </w:rPr>
        <w:t>&gt;</w:t>
      </w:r>
    </w:p>
    <w:p w14:paraId="6FFC1F37"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r>
        <w:rPr>
          <w:rFonts w:hint="eastAsia"/>
          <w:sz w:val="21"/>
          <w:szCs w:val="21"/>
          <w:lang w:bidi="ar"/>
        </w:rPr>
        <w:t>交通银行</w:t>
      </w:r>
      <w:r>
        <w:rPr>
          <w:rFonts w:hint="eastAsia"/>
          <w:sz w:val="21"/>
          <w:szCs w:val="21"/>
          <w:lang w:bidi="ar"/>
        </w:rPr>
        <w:t>&lt;/</w:t>
      </w:r>
      <w:proofErr w:type="spellStart"/>
      <w:r>
        <w:rPr>
          <w:rFonts w:hint="eastAsia"/>
          <w:sz w:val="21"/>
          <w:szCs w:val="21"/>
          <w:lang w:bidi="ar"/>
        </w:rPr>
        <w:t>bankName</w:t>
      </w:r>
      <w:proofErr w:type="spellEnd"/>
      <w:r>
        <w:rPr>
          <w:rFonts w:hint="eastAsia"/>
          <w:sz w:val="21"/>
          <w:szCs w:val="21"/>
          <w:lang w:bidi="ar"/>
        </w:rPr>
        <w:t>&gt;</w:t>
      </w:r>
    </w:p>
    <w:p w14:paraId="36467F29" w14:textId="77777777" w:rsidR="00567AFA" w:rsidRDefault="00000000">
      <w:pPr>
        <w:pStyle w:val="a2"/>
        <w:ind w:firstLine="210"/>
        <w:rPr>
          <w:sz w:val="21"/>
          <w:szCs w:val="21"/>
          <w:lang w:bidi="ar"/>
        </w:rPr>
      </w:pP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r>
        <w:rPr>
          <w:rFonts w:hint="eastAsia"/>
          <w:sz w:val="21"/>
          <w:szCs w:val="21"/>
          <w:lang w:bidi="ar"/>
        </w:rPr>
        <w:t>交通银行股份有限公司大庆开发区支行</w:t>
      </w:r>
      <w:r>
        <w:rPr>
          <w:rFonts w:hint="eastAsia"/>
          <w:sz w:val="21"/>
          <w:szCs w:val="21"/>
          <w:lang w:bidi="ar"/>
        </w:rPr>
        <w:t>&lt;/</w:t>
      </w:r>
      <w:proofErr w:type="spellStart"/>
      <w:r>
        <w:rPr>
          <w:rFonts w:hint="eastAsia"/>
          <w:sz w:val="21"/>
          <w:szCs w:val="21"/>
          <w:lang w:bidi="ar"/>
        </w:rPr>
        <w:t>openBankName</w:t>
      </w:r>
      <w:proofErr w:type="spellEnd"/>
      <w:r>
        <w:rPr>
          <w:rFonts w:hint="eastAsia"/>
          <w:sz w:val="21"/>
          <w:szCs w:val="21"/>
          <w:lang w:bidi="ar"/>
        </w:rPr>
        <w:t>&gt;</w:t>
      </w:r>
    </w:p>
    <w:p w14:paraId="49891D3D" w14:textId="77777777" w:rsidR="00567AFA" w:rsidRDefault="00000000">
      <w:pPr>
        <w:pStyle w:val="a2"/>
        <w:ind w:firstLineChars="0" w:firstLine="0"/>
        <w:rPr>
          <w:sz w:val="21"/>
          <w:szCs w:val="21"/>
          <w:lang w:bidi="ar"/>
        </w:rPr>
      </w:pPr>
      <w:r>
        <w:rPr>
          <w:rFonts w:hint="eastAsia"/>
          <w:sz w:val="21"/>
          <w:szCs w:val="21"/>
          <w:lang w:bidi="ar"/>
        </w:rPr>
        <w:t>&lt;/row&gt;</w:t>
      </w:r>
    </w:p>
    <w:p w14:paraId="2C3382BB" w14:textId="77777777" w:rsidR="00567AFA" w:rsidRDefault="00000000">
      <w:pPr>
        <w:pStyle w:val="a2"/>
        <w:ind w:firstLine="210"/>
        <w:rPr>
          <w:sz w:val="21"/>
          <w:szCs w:val="21"/>
          <w:lang w:bidi="ar"/>
        </w:rPr>
      </w:pPr>
      <w:r>
        <w:rPr>
          <w:rFonts w:hint="eastAsia"/>
          <w:sz w:val="21"/>
          <w:szCs w:val="21"/>
          <w:lang w:bidi="ar"/>
        </w:rPr>
        <w:t>&lt;/list&gt;</w:t>
      </w:r>
    </w:p>
    <w:p w14:paraId="4F2B040B" w14:textId="77777777" w:rsidR="00567AFA" w:rsidRDefault="00000000">
      <w:pPr>
        <w:pStyle w:val="a2"/>
        <w:ind w:firstLine="210"/>
      </w:pPr>
      <w:r>
        <w:rPr>
          <w:rFonts w:hint="eastAsia"/>
          <w:sz w:val="21"/>
          <w:szCs w:val="21"/>
          <w:lang w:bidi="ar"/>
        </w:rPr>
        <w:t>&lt;/stream&gt;</w:t>
      </w:r>
    </w:p>
    <w:p w14:paraId="4046F81B" w14:textId="77777777" w:rsidR="00567AFA" w:rsidRDefault="00000000">
      <w:pPr>
        <w:pStyle w:val="20"/>
        <w:widowControl w:val="0"/>
        <w:spacing w:line="360" w:lineRule="auto"/>
        <w:rPr>
          <w:rFonts w:ascii="Times New Roman" w:hAnsi="Times New Roman"/>
        </w:rPr>
      </w:pPr>
      <w:bookmarkStart w:id="2054" w:name="_Toc19810"/>
      <w:bookmarkStart w:id="2055" w:name="_Toc23730"/>
      <w:bookmarkStart w:id="2056" w:name="_Toc19265"/>
      <w:bookmarkStart w:id="2057" w:name="_Toc21960"/>
      <w:bookmarkStart w:id="2058" w:name="_Toc24952"/>
      <w:bookmarkStart w:id="2059" w:name="_Toc21765"/>
      <w:bookmarkStart w:id="2060" w:name="_Toc24166"/>
      <w:bookmarkStart w:id="2061" w:name="_Toc13325"/>
      <w:bookmarkStart w:id="2062" w:name="_Toc32392"/>
      <w:bookmarkStart w:id="2063" w:name="_Toc7752"/>
      <w:bookmarkStart w:id="2064" w:name="_Toc14223"/>
      <w:bookmarkStart w:id="2065" w:name="_Toc30869"/>
      <w:bookmarkStart w:id="2066" w:name="_Toc22519"/>
      <w:bookmarkStart w:id="2067" w:name="_Toc14344"/>
      <w:bookmarkStart w:id="2068" w:name="_Toc26608"/>
      <w:bookmarkStart w:id="2069" w:name="_Toc10424"/>
      <w:bookmarkStart w:id="2070" w:name="_Toc21867"/>
      <w:bookmarkStart w:id="2071" w:name="_Toc32664"/>
      <w:bookmarkStart w:id="2072" w:name="_Toc15549"/>
      <w:r>
        <w:rPr>
          <w:rFonts w:ascii="Times New Roman" w:hAnsi="Times New Roman" w:hint="eastAsia"/>
        </w:rPr>
        <w:t>票证中心</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14:paraId="7DA9030A" w14:textId="77777777" w:rsidR="00567AFA" w:rsidRDefault="00000000">
      <w:pPr>
        <w:pStyle w:val="30"/>
        <w:spacing w:before="0" w:after="0" w:line="240" w:lineRule="auto"/>
        <w:ind w:left="0" w:firstLine="0"/>
      </w:pPr>
      <w:r>
        <w:rPr>
          <w:rFonts w:hint="eastAsia"/>
        </w:rPr>
        <w:t>票据列表查询</w:t>
      </w:r>
    </w:p>
    <w:p w14:paraId="57E691AA"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ascii="宋体" w:hAnsi="宋体" w:cs="宋体" w:hint="eastAsia"/>
          <w:b/>
          <w:sz w:val="24"/>
          <w:lang w:bidi="ar"/>
        </w:rPr>
        <w:t>SKBILINF</w:t>
      </w:r>
    </w:p>
    <w:p w14:paraId="436F0A56"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15EC6E72"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lastRenderedPageBreak/>
        <w:t>企业</w:t>
      </w:r>
      <w:r>
        <w:rPr>
          <w:rFonts w:ascii="宋体" w:hAnsi="宋体" w:cs="宋体" w:hint="eastAsia"/>
          <w:sz w:val="24"/>
          <w:lang w:bidi="ar"/>
        </w:rPr>
        <w:t>ERP</w:t>
      </w:r>
      <w:r>
        <w:rPr>
          <w:rFonts w:ascii="宋体" w:hAnsi="宋体" w:cs="宋体" w:hint="eastAsia"/>
          <w:sz w:val="24"/>
          <w:lang w:bidi="ar"/>
        </w:rPr>
        <w:t>等系统调用该接口发起票据信息查询，支持持有票据、票据行为申请、票据行为签收三类场景，司库系统接收该请求后返回对应的票据信息，</w:t>
      </w:r>
      <w:r>
        <w:rPr>
          <w:rFonts w:cs="宋体" w:hint="eastAsia"/>
          <w:sz w:val="24"/>
          <w:lang w:bidi="ar"/>
        </w:rPr>
        <w:t>查询结果按照【账号】</w:t>
      </w:r>
      <w:r>
        <w:rPr>
          <w:rFonts w:cs="宋体" w:hint="eastAsia"/>
          <w:sz w:val="24"/>
          <w:lang w:bidi="ar"/>
        </w:rPr>
        <w:t>+</w:t>
      </w:r>
      <w:r>
        <w:rPr>
          <w:rFonts w:cs="宋体" w:hint="eastAsia"/>
          <w:sz w:val="24"/>
          <w:lang w:bidi="ar"/>
        </w:rPr>
        <w:t>【票据包号】</w:t>
      </w:r>
      <w:r>
        <w:rPr>
          <w:rFonts w:cs="宋体" w:hint="eastAsia"/>
          <w:sz w:val="24"/>
          <w:lang w:bidi="ar"/>
        </w:rPr>
        <w:t>+</w:t>
      </w:r>
      <w:r>
        <w:rPr>
          <w:rFonts w:cs="宋体" w:hint="eastAsia"/>
          <w:sz w:val="24"/>
          <w:lang w:bidi="ar"/>
        </w:rPr>
        <w:t>【子票区间】进行去重</w:t>
      </w:r>
      <w:r>
        <w:rPr>
          <w:rFonts w:ascii="宋体" w:hAnsi="宋体" w:cs="宋体" w:hint="eastAsia"/>
          <w:sz w:val="24"/>
          <w:lang w:bidi="ar"/>
        </w:rPr>
        <w:t>。</w:t>
      </w:r>
    </w:p>
    <w:p w14:paraId="2A55BFCA" w14:textId="77777777" w:rsidR="00567AFA" w:rsidRDefault="00000000">
      <w:pPr>
        <w:pStyle w:val="a2"/>
        <w:ind w:firstLineChars="200" w:firstLine="480"/>
      </w:pPr>
      <w:r>
        <w:rPr>
          <w:rFonts w:hint="eastAsia"/>
        </w:rPr>
        <w:t>持有票据：选择该条件进行查询可以列表展示指客户当前持有的票据</w:t>
      </w:r>
    </w:p>
    <w:p w14:paraId="36AB80F3" w14:textId="77777777" w:rsidR="00567AFA" w:rsidRDefault="00000000">
      <w:pPr>
        <w:pStyle w:val="a2"/>
        <w:ind w:firstLineChars="200" w:firstLine="480"/>
        <w:rPr>
          <w:lang w:bidi="ar"/>
        </w:rPr>
      </w:pPr>
      <w:r>
        <w:rPr>
          <w:rFonts w:hint="eastAsia"/>
          <w:lang w:bidi="ar"/>
        </w:rPr>
        <w:t>票据行为申请：选择该条件（支持全选或复选）可以查询客户发起过对应申请行为的票据</w:t>
      </w:r>
    </w:p>
    <w:p w14:paraId="6C7EB893" w14:textId="77777777" w:rsidR="00567AFA" w:rsidRDefault="00000000">
      <w:pPr>
        <w:pStyle w:val="a2"/>
        <w:ind w:firstLineChars="200" w:firstLine="480"/>
        <w:rPr>
          <w:lang w:bidi="ar"/>
        </w:rPr>
      </w:pPr>
      <w:r>
        <w:rPr>
          <w:rFonts w:hint="eastAsia"/>
          <w:lang w:bidi="ar"/>
        </w:rPr>
        <w:t>票据行为签收：选择该条件（支持全选或复选）可以查询客户发起过对应签收行为的票据</w:t>
      </w:r>
    </w:p>
    <w:p w14:paraId="547BD87C" w14:textId="77777777" w:rsidR="00567AFA" w:rsidRDefault="00000000">
      <w:pPr>
        <w:spacing w:before="100" w:beforeAutospacing="1" w:line="360" w:lineRule="auto"/>
        <w:ind w:firstLine="420"/>
      </w:pPr>
      <w:r>
        <w:rPr>
          <w:rFonts w:ascii="宋体" w:hAnsi="宋体" w:cs="宋体" w:hint="eastAsia"/>
          <w:b/>
          <w:sz w:val="24"/>
          <w:lang w:bidi="ar"/>
        </w:rPr>
        <w:t>接口使用须须知：</w:t>
      </w:r>
    </w:p>
    <w:p w14:paraId="2E2CFB45" w14:textId="77777777" w:rsidR="00567AFA" w:rsidRDefault="00000000">
      <w:pPr>
        <w:pStyle w:val="a2"/>
        <w:ind w:firstLineChars="200" w:firstLine="480"/>
      </w:pPr>
      <w:r>
        <w:rPr>
          <w:rFonts w:hint="eastAsia"/>
        </w:rPr>
        <w:t>1.</w:t>
      </w:r>
      <w:r>
        <w:rPr>
          <w:rFonts w:hint="eastAsia"/>
        </w:rPr>
        <w:t>请求使用的银企直联用户需有相关账号的查询权限</w:t>
      </w:r>
      <w:r>
        <w:rPr>
          <w:rFonts w:hint="eastAsia"/>
        </w:rPr>
        <w:tab/>
      </w:r>
      <w:r>
        <w:rPr>
          <w:rFonts w:hint="eastAsia"/>
        </w:rPr>
        <w:t>；</w:t>
      </w:r>
    </w:p>
    <w:p w14:paraId="0EB040F7" w14:textId="77777777" w:rsidR="00567AFA" w:rsidRDefault="00000000">
      <w:pPr>
        <w:pStyle w:val="a2"/>
        <w:ind w:firstLineChars="200" w:firstLine="480"/>
      </w:pPr>
      <w:r>
        <w:rPr>
          <w:rFonts w:hint="eastAsia"/>
        </w:rPr>
        <w:t>2.</w:t>
      </w:r>
      <w:r>
        <w:rPr>
          <w:rFonts w:hint="eastAsia"/>
        </w:rPr>
        <w:t>该交易使用分页查询，起始记录号从</w:t>
      </w:r>
      <w:r>
        <w:rPr>
          <w:rFonts w:hint="eastAsia"/>
        </w:rPr>
        <w:t>1</w:t>
      </w:r>
      <w:r>
        <w:rPr>
          <w:rFonts w:hint="eastAsia"/>
        </w:rPr>
        <w:t>开始，每页最多显示</w:t>
      </w:r>
      <w:r>
        <w:rPr>
          <w:rFonts w:hint="eastAsia"/>
        </w:rPr>
        <w:t>200</w:t>
      </w:r>
      <w:r>
        <w:rPr>
          <w:rFonts w:hint="eastAsia"/>
        </w:rPr>
        <w:t>条记录。</w:t>
      </w:r>
    </w:p>
    <w:p w14:paraId="1AB8EE5E" w14:textId="77777777" w:rsidR="00567AFA" w:rsidRDefault="00000000">
      <w:pPr>
        <w:pStyle w:val="40"/>
        <w:spacing w:line="360" w:lineRule="auto"/>
      </w:pPr>
      <w:r>
        <w:rPr>
          <w:rFonts w:hint="eastAsia"/>
        </w:rPr>
        <w:t>参数说明</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566"/>
        <w:gridCol w:w="742"/>
        <w:gridCol w:w="3534"/>
      </w:tblGrid>
      <w:tr w:rsidR="00567AFA" w14:paraId="7FB6AA31"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439D4D30" w14:textId="77777777" w:rsidR="00567AFA" w:rsidRDefault="00000000">
            <w:pPr>
              <w:pStyle w:val="aff2"/>
              <w:spacing w:after="120" w:afterAutospacing="0" w:line="360" w:lineRule="auto"/>
              <w:jc w:val="center"/>
              <w:rPr>
                <w:rFonts w:ascii="Book Antiqua" w:hAnsi="Book Antiqua" w:cs="宋体"/>
                <w:sz w:val="20"/>
                <w:lang w:bidi="ar"/>
              </w:rPr>
            </w:pPr>
            <w:r>
              <w:rPr>
                <w:rFonts w:ascii="Book Antiqua" w:hAnsi="Book Antiqua" w:cs="宋体" w:hint="eastAsia"/>
                <w:sz w:val="20"/>
                <w:lang w:bidi="ar"/>
              </w:rPr>
              <w:t>字段标识</w:t>
            </w:r>
          </w:p>
        </w:tc>
        <w:tc>
          <w:tcPr>
            <w:tcW w:w="1371" w:type="dxa"/>
            <w:tcBorders>
              <w:top w:val="single" w:sz="4" w:space="0" w:color="auto"/>
              <w:left w:val="nil"/>
              <w:bottom w:val="single" w:sz="4" w:space="0" w:color="auto"/>
              <w:right w:val="single" w:sz="4" w:space="0" w:color="auto"/>
            </w:tcBorders>
            <w:shd w:val="clear" w:color="auto" w:fill="8DB3E2"/>
          </w:tcPr>
          <w:p w14:paraId="04A6F765" w14:textId="77777777" w:rsidR="00567AFA" w:rsidRDefault="00000000">
            <w:pPr>
              <w:pStyle w:val="aff2"/>
              <w:spacing w:after="120" w:afterAutospacing="0" w:line="360" w:lineRule="auto"/>
              <w:jc w:val="center"/>
              <w:rPr>
                <w:rFonts w:ascii="Book Antiqua" w:hAnsi="Book Antiqua" w:cs="宋体"/>
                <w:sz w:val="20"/>
                <w:lang w:bidi="ar"/>
              </w:rPr>
            </w:pPr>
            <w:r>
              <w:rPr>
                <w:rFonts w:ascii="Book Antiqua" w:hAnsi="Book Antiqua" w:cs="宋体" w:hint="eastAsia"/>
                <w:sz w:val="20"/>
                <w:lang w:bidi="ar"/>
              </w:rPr>
              <w:t>字段名</w:t>
            </w:r>
          </w:p>
        </w:tc>
        <w:tc>
          <w:tcPr>
            <w:tcW w:w="1566" w:type="dxa"/>
            <w:tcBorders>
              <w:top w:val="single" w:sz="4" w:space="0" w:color="auto"/>
              <w:left w:val="nil"/>
              <w:bottom w:val="single" w:sz="4" w:space="0" w:color="auto"/>
              <w:right w:val="single" w:sz="4" w:space="0" w:color="auto"/>
            </w:tcBorders>
            <w:shd w:val="clear" w:color="auto" w:fill="8DB3E2"/>
          </w:tcPr>
          <w:p w14:paraId="146D7FB6" w14:textId="77777777" w:rsidR="00567AFA" w:rsidRDefault="00000000">
            <w:pPr>
              <w:pStyle w:val="aff2"/>
              <w:spacing w:after="120" w:afterAutospacing="0" w:line="360" w:lineRule="auto"/>
              <w:jc w:val="center"/>
              <w:rPr>
                <w:rFonts w:ascii="Book Antiqua" w:hAnsi="Book Antiqua" w:cs="宋体"/>
                <w:sz w:val="20"/>
                <w:lang w:bidi="ar"/>
              </w:rPr>
            </w:pPr>
            <w:r>
              <w:rPr>
                <w:rFonts w:ascii="Book Antiqua" w:hAnsi="Book Antiqua" w:cs="宋体" w:hint="eastAsia"/>
                <w:sz w:val="20"/>
                <w:lang w:bidi="ar"/>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47C92E6D" w14:textId="77777777" w:rsidR="00567AFA" w:rsidRDefault="00000000">
            <w:pPr>
              <w:pStyle w:val="aff2"/>
              <w:spacing w:after="120" w:afterAutospacing="0" w:line="360" w:lineRule="auto"/>
              <w:jc w:val="center"/>
              <w:rPr>
                <w:rFonts w:ascii="Book Antiqua" w:hAnsi="Book Antiqua" w:cs="宋体"/>
                <w:sz w:val="20"/>
                <w:lang w:bidi="ar"/>
              </w:rPr>
            </w:pPr>
            <w:r>
              <w:rPr>
                <w:rFonts w:ascii="Book Antiqua" w:hAnsi="Book Antiqua" w:cs="宋体" w:hint="eastAsia"/>
                <w:sz w:val="20"/>
                <w:lang w:bidi="ar"/>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0C06E61D" w14:textId="77777777" w:rsidR="00567AFA" w:rsidRDefault="00000000">
            <w:pPr>
              <w:pStyle w:val="aff2"/>
              <w:spacing w:after="120" w:afterAutospacing="0" w:line="360" w:lineRule="auto"/>
              <w:jc w:val="center"/>
              <w:rPr>
                <w:rFonts w:ascii="Book Antiqua" w:hAnsi="Book Antiqua" w:cs="宋体"/>
                <w:sz w:val="20"/>
                <w:lang w:bidi="ar"/>
              </w:rPr>
            </w:pPr>
            <w:r>
              <w:rPr>
                <w:rFonts w:ascii="Book Antiqua" w:hAnsi="Book Antiqua" w:cs="宋体" w:hint="eastAsia"/>
                <w:sz w:val="20"/>
                <w:lang w:bidi="ar"/>
              </w:rPr>
              <w:t>字段描述</w:t>
            </w:r>
          </w:p>
        </w:tc>
      </w:tr>
      <w:tr w:rsidR="00567AFA" w14:paraId="6E8E089C"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1DAC1AD4" w14:textId="77777777" w:rsidR="00567AFA" w:rsidRDefault="00000000">
            <w:pPr>
              <w:pStyle w:val="aff2"/>
              <w:spacing w:after="120" w:afterAutospacing="0" w:line="360" w:lineRule="auto"/>
              <w:jc w:val="both"/>
              <w:rPr>
                <w:rFonts w:ascii="Book Antiqua" w:eastAsia="Book Antiqua" w:hAnsi="Book Antiqua" w:cs="Book Antiqua"/>
              </w:rPr>
            </w:pPr>
            <w:r>
              <w:rPr>
                <w:rFonts w:cs="宋体" w:hint="eastAsia"/>
                <w:sz w:val="20"/>
                <w:lang w:bidi="ar"/>
              </w:rPr>
              <w:t>Request</w:t>
            </w:r>
          </w:p>
        </w:tc>
      </w:tr>
      <w:tr w:rsidR="00567AFA" w14:paraId="48410CA4" w14:textId="77777777">
        <w:tc>
          <w:tcPr>
            <w:tcW w:w="2177" w:type="dxa"/>
            <w:tcBorders>
              <w:top w:val="single" w:sz="4" w:space="0" w:color="auto"/>
              <w:left w:val="single" w:sz="4" w:space="0" w:color="auto"/>
              <w:bottom w:val="single" w:sz="4" w:space="0" w:color="auto"/>
              <w:right w:val="single" w:sz="4" w:space="0" w:color="auto"/>
            </w:tcBorders>
            <w:vAlign w:val="bottom"/>
          </w:tcPr>
          <w:p w14:paraId="59ED4174" w14:textId="77777777" w:rsidR="00567AFA" w:rsidRDefault="00000000">
            <w:pPr>
              <w:pStyle w:val="aff2"/>
              <w:spacing w:after="120" w:afterAutospacing="0" w:line="360" w:lineRule="auto"/>
              <w:rPr>
                <w:rFonts w:cs="宋体"/>
                <w:sz w:val="20"/>
                <w:lang w:bidi="ar"/>
              </w:rPr>
            </w:pPr>
            <w:r>
              <w:rPr>
                <w:rFonts w:cs="宋体" w:hint="eastAsia"/>
                <w:sz w:val="20"/>
                <w:lang w:bidi="ar"/>
              </w:rPr>
              <w:t>action</w:t>
            </w:r>
          </w:p>
        </w:tc>
        <w:tc>
          <w:tcPr>
            <w:tcW w:w="1371" w:type="dxa"/>
            <w:tcBorders>
              <w:top w:val="single" w:sz="4" w:space="0" w:color="auto"/>
              <w:left w:val="nil"/>
              <w:bottom w:val="single" w:sz="4" w:space="0" w:color="auto"/>
              <w:right w:val="single" w:sz="4" w:space="0" w:color="auto"/>
            </w:tcBorders>
            <w:vAlign w:val="bottom"/>
          </w:tcPr>
          <w:p w14:paraId="7DF4F7D9" w14:textId="77777777" w:rsidR="00567AFA" w:rsidRDefault="00000000">
            <w:pPr>
              <w:pStyle w:val="aff2"/>
              <w:spacing w:after="120" w:afterAutospacing="0" w:line="360" w:lineRule="auto"/>
              <w:jc w:val="both"/>
              <w:rPr>
                <w:rFonts w:ascii="Book Antiqua" w:hAnsi="Book Antiqua" w:cs="宋体"/>
                <w:sz w:val="20"/>
                <w:lang w:bidi="ar"/>
              </w:rPr>
            </w:pPr>
            <w:r>
              <w:rPr>
                <w:rFonts w:ascii="Book Antiqua" w:hAnsi="Book Antiqua" w:cs="宋体" w:hint="eastAsia"/>
                <w:sz w:val="20"/>
                <w:lang w:bidi="ar"/>
              </w:rPr>
              <w:t>交易码</w:t>
            </w:r>
          </w:p>
        </w:tc>
        <w:tc>
          <w:tcPr>
            <w:tcW w:w="1566" w:type="dxa"/>
            <w:tcBorders>
              <w:top w:val="single" w:sz="4" w:space="0" w:color="auto"/>
              <w:left w:val="nil"/>
              <w:bottom w:val="single" w:sz="4" w:space="0" w:color="auto"/>
              <w:right w:val="single" w:sz="4" w:space="0" w:color="auto"/>
            </w:tcBorders>
          </w:tcPr>
          <w:p w14:paraId="39D53193"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8)</w:t>
            </w:r>
          </w:p>
        </w:tc>
        <w:tc>
          <w:tcPr>
            <w:tcW w:w="742" w:type="dxa"/>
            <w:tcBorders>
              <w:top w:val="single" w:sz="4" w:space="0" w:color="auto"/>
              <w:left w:val="nil"/>
              <w:bottom w:val="single" w:sz="4" w:space="0" w:color="auto"/>
              <w:right w:val="single" w:sz="4" w:space="0" w:color="auto"/>
            </w:tcBorders>
            <w:vAlign w:val="bottom"/>
          </w:tcPr>
          <w:p w14:paraId="42DBA3E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vAlign w:val="bottom"/>
          </w:tcPr>
          <w:p w14:paraId="7F2BA40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标识要请求的接口，交易代码：</w:t>
            </w:r>
            <w:r>
              <w:rPr>
                <w:rFonts w:cs="宋体" w:hint="eastAsia"/>
                <w:sz w:val="20"/>
                <w:lang w:bidi="ar"/>
              </w:rPr>
              <w:t>SKBILINF</w:t>
            </w:r>
          </w:p>
        </w:tc>
      </w:tr>
      <w:tr w:rsidR="00567AFA" w14:paraId="4F8908A8" w14:textId="77777777">
        <w:tc>
          <w:tcPr>
            <w:tcW w:w="2177" w:type="dxa"/>
            <w:tcBorders>
              <w:top w:val="single" w:sz="4" w:space="0" w:color="auto"/>
              <w:left w:val="single" w:sz="4" w:space="0" w:color="auto"/>
              <w:bottom w:val="single" w:sz="4" w:space="0" w:color="auto"/>
              <w:right w:val="single" w:sz="4" w:space="0" w:color="auto"/>
            </w:tcBorders>
            <w:vAlign w:val="bottom"/>
          </w:tcPr>
          <w:p w14:paraId="028ED6E9"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userName</w:t>
            </w:r>
            <w:proofErr w:type="spellEnd"/>
          </w:p>
        </w:tc>
        <w:tc>
          <w:tcPr>
            <w:tcW w:w="1371" w:type="dxa"/>
            <w:tcBorders>
              <w:top w:val="single" w:sz="4" w:space="0" w:color="auto"/>
              <w:left w:val="nil"/>
              <w:bottom w:val="single" w:sz="4" w:space="0" w:color="auto"/>
              <w:right w:val="single" w:sz="4" w:space="0" w:color="auto"/>
            </w:tcBorders>
            <w:vAlign w:val="bottom"/>
          </w:tcPr>
          <w:p w14:paraId="3CD74844" w14:textId="77777777" w:rsidR="00567AFA" w:rsidRDefault="00000000">
            <w:pPr>
              <w:pStyle w:val="aff2"/>
              <w:spacing w:after="120" w:afterAutospacing="0" w:line="360" w:lineRule="auto"/>
              <w:jc w:val="both"/>
              <w:rPr>
                <w:rFonts w:ascii="Book Antiqua" w:hAnsi="Book Antiqua" w:cs="宋体"/>
                <w:sz w:val="20"/>
                <w:lang w:bidi="ar"/>
              </w:rPr>
            </w:pPr>
            <w:r>
              <w:rPr>
                <w:rFonts w:ascii="Book Antiqua" w:hAnsi="Book Antiqua" w:cs="宋体" w:hint="eastAsia"/>
                <w:sz w:val="20"/>
                <w:lang w:bidi="ar"/>
              </w:rPr>
              <w:t>登录用户名</w:t>
            </w:r>
          </w:p>
        </w:tc>
        <w:tc>
          <w:tcPr>
            <w:tcW w:w="1566" w:type="dxa"/>
            <w:tcBorders>
              <w:top w:val="single" w:sz="4" w:space="0" w:color="auto"/>
              <w:left w:val="nil"/>
              <w:bottom w:val="single" w:sz="4" w:space="0" w:color="auto"/>
              <w:right w:val="single" w:sz="4" w:space="0" w:color="auto"/>
            </w:tcBorders>
            <w:vAlign w:val="bottom"/>
          </w:tcPr>
          <w:p w14:paraId="29FC2535"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w:t>
            </w:r>
          </w:p>
        </w:tc>
        <w:tc>
          <w:tcPr>
            <w:tcW w:w="742" w:type="dxa"/>
            <w:tcBorders>
              <w:top w:val="single" w:sz="4" w:space="0" w:color="auto"/>
              <w:left w:val="nil"/>
              <w:bottom w:val="single" w:sz="4" w:space="0" w:color="auto"/>
              <w:right w:val="single" w:sz="4" w:space="0" w:color="auto"/>
            </w:tcBorders>
            <w:vAlign w:val="bottom"/>
          </w:tcPr>
          <w:p w14:paraId="492C3E31"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vAlign w:val="bottom"/>
          </w:tcPr>
          <w:p w14:paraId="415AB2C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银企直联用户名</w:t>
            </w:r>
          </w:p>
        </w:tc>
      </w:tr>
      <w:tr w:rsidR="00567AFA" w14:paraId="3C14D1BA" w14:textId="77777777">
        <w:tc>
          <w:tcPr>
            <w:tcW w:w="2177" w:type="dxa"/>
            <w:tcBorders>
              <w:top w:val="single" w:sz="4" w:space="0" w:color="auto"/>
              <w:left w:val="single" w:sz="4" w:space="0" w:color="auto"/>
              <w:bottom w:val="single" w:sz="4" w:space="0" w:color="auto"/>
              <w:right w:val="single" w:sz="4" w:space="0" w:color="auto"/>
            </w:tcBorders>
            <w:vAlign w:val="bottom"/>
          </w:tcPr>
          <w:p w14:paraId="571DEDBF" w14:textId="77777777" w:rsidR="00567AFA" w:rsidRDefault="00000000">
            <w:pPr>
              <w:pStyle w:val="aff2"/>
              <w:spacing w:after="120" w:afterAutospacing="0" w:line="360" w:lineRule="auto"/>
              <w:rPr>
                <w:rFonts w:cs="宋体"/>
                <w:sz w:val="20"/>
                <w:lang w:bidi="ar"/>
              </w:rPr>
            </w:pPr>
            <w:proofErr w:type="spellStart"/>
            <w:r>
              <w:rPr>
                <w:rFonts w:cs="宋体" w:hint="eastAsia"/>
                <w:sz w:val="20"/>
                <w:lang w:bidi="ar"/>
              </w:rPr>
              <w:t>queryType</w:t>
            </w:r>
            <w:proofErr w:type="spellEnd"/>
          </w:p>
        </w:tc>
        <w:tc>
          <w:tcPr>
            <w:tcW w:w="1371" w:type="dxa"/>
            <w:tcBorders>
              <w:top w:val="single" w:sz="4" w:space="0" w:color="auto"/>
              <w:left w:val="nil"/>
              <w:bottom w:val="single" w:sz="4" w:space="0" w:color="auto"/>
              <w:right w:val="single" w:sz="4" w:space="0" w:color="auto"/>
            </w:tcBorders>
            <w:vAlign w:val="bottom"/>
          </w:tcPr>
          <w:p w14:paraId="323694A0" w14:textId="77777777" w:rsidR="00567AFA" w:rsidRDefault="00000000">
            <w:pPr>
              <w:pStyle w:val="aff2"/>
              <w:spacing w:after="120" w:afterAutospacing="0" w:line="360" w:lineRule="auto"/>
              <w:jc w:val="both"/>
              <w:rPr>
                <w:rFonts w:ascii="Book Antiqua" w:hAnsi="Book Antiqua" w:cs="宋体"/>
                <w:sz w:val="20"/>
                <w:lang w:bidi="ar"/>
              </w:rPr>
            </w:pPr>
            <w:r>
              <w:rPr>
                <w:rFonts w:ascii="Book Antiqua" w:hAnsi="Book Antiqua" w:cs="宋体" w:hint="eastAsia"/>
                <w:sz w:val="20"/>
                <w:lang w:bidi="ar"/>
              </w:rPr>
              <w:t>查询类型</w:t>
            </w:r>
          </w:p>
        </w:tc>
        <w:tc>
          <w:tcPr>
            <w:tcW w:w="1566" w:type="dxa"/>
            <w:tcBorders>
              <w:top w:val="single" w:sz="4" w:space="0" w:color="auto"/>
              <w:left w:val="nil"/>
              <w:bottom w:val="single" w:sz="4" w:space="0" w:color="auto"/>
              <w:right w:val="single" w:sz="4" w:space="0" w:color="auto"/>
            </w:tcBorders>
            <w:vAlign w:val="bottom"/>
          </w:tcPr>
          <w:p w14:paraId="72F0889A"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2)</w:t>
            </w:r>
          </w:p>
        </w:tc>
        <w:tc>
          <w:tcPr>
            <w:tcW w:w="742" w:type="dxa"/>
            <w:tcBorders>
              <w:top w:val="single" w:sz="4" w:space="0" w:color="auto"/>
              <w:left w:val="nil"/>
              <w:bottom w:val="single" w:sz="4" w:space="0" w:color="auto"/>
              <w:right w:val="single" w:sz="4" w:space="0" w:color="auto"/>
            </w:tcBorders>
            <w:vAlign w:val="bottom"/>
          </w:tcPr>
          <w:p w14:paraId="10B56AE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w:t>
            </w:r>
          </w:p>
        </w:tc>
        <w:tc>
          <w:tcPr>
            <w:tcW w:w="3534" w:type="dxa"/>
            <w:tcBorders>
              <w:top w:val="single" w:sz="4" w:space="0" w:color="auto"/>
              <w:left w:val="nil"/>
              <w:bottom w:val="single" w:sz="4" w:space="0" w:color="auto"/>
              <w:right w:val="single" w:sz="4" w:space="0" w:color="auto"/>
            </w:tcBorders>
            <w:vAlign w:val="bottom"/>
          </w:tcPr>
          <w:p w14:paraId="1AD36D4D"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00</w:t>
            </w:r>
            <w:r>
              <w:rPr>
                <w:rFonts w:cs="宋体" w:hint="eastAsia"/>
                <w:sz w:val="20"/>
                <w:lang w:bidi="ar"/>
              </w:rPr>
              <w:t>持有</w:t>
            </w:r>
            <w:r>
              <w:rPr>
                <w:rFonts w:cs="宋体" w:hint="eastAsia"/>
                <w:sz w:val="20"/>
                <w:lang w:bidi="ar"/>
              </w:rPr>
              <w:t>01</w:t>
            </w:r>
            <w:r>
              <w:rPr>
                <w:rFonts w:cs="宋体" w:hint="eastAsia"/>
                <w:sz w:val="20"/>
                <w:lang w:bidi="ar"/>
              </w:rPr>
              <w:t>申请</w:t>
            </w:r>
            <w:r>
              <w:rPr>
                <w:rFonts w:cs="宋体" w:hint="eastAsia"/>
                <w:sz w:val="20"/>
                <w:lang w:bidi="ar"/>
              </w:rPr>
              <w:t>02</w:t>
            </w:r>
            <w:r>
              <w:rPr>
                <w:rFonts w:cs="宋体" w:hint="eastAsia"/>
                <w:sz w:val="20"/>
                <w:lang w:bidi="ar"/>
              </w:rPr>
              <w:t>签收</w:t>
            </w:r>
          </w:p>
        </w:tc>
      </w:tr>
      <w:tr w:rsidR="00567AFA" w14:paraId="2A0389A3" w14:textId="77777777">
        <w:tc>
          <w:tcPr>
            <w:tcW w:w="2177" w:type="dxa"/>
            <w:tcBorders>
              <w:top w:val="single" w:sz="4" w:space="0" w:color="auto"/>
              <w:left w:val="single" w:sz="4" w:space="0" w:color="auto"/>
              <w:bottom w:val="single" w:sz="4" w:space="0" w:color="auto"/>
              <w:right w:val="single" w:sz="4" w:space="0" w:color="auto"/>
            </w:tcBorders>
            <w:vAlign w:val="bottom"/>
          </w:tcPr>
          <w:p w14:paraId="05BEB39A" w14:textId="77777777" w:rsidR="00567AFA" w:rsidRDefault="00000000">
            <w:pPr>
              <w:pStyle w:val="aff2"/>
              <w:spacing w:after="120" w:afterAutospacing="0" w:line="360" w:lineRule="auto"/>
              <w:jc w:val="both"/>
              <w:rPr>
                <w:rFonts w:ascii="Book Antiqua" w:eastAsia="Book Antiqua" w:hAnsi="Book Antiqua" w:cs="Book Antiqua"/>
              </w:rPr>
            </w:pPr>
            <w:proofErr w:type="spellStart"/>
            <w:r>
              <w:rPr>
                <w:rFonts w:cs="宋体" w:hint="eastAsia"/>
                <w:sz w:val="20"/>
                <w:lang w:bidi="ar"/>
              </w:rPr>
              <w:t>bsnTp</w:t>
            </w:r>
            <w:proofErr w:type="spellEnd"/>
          </w:p>
        </w:tc>
        <w:tc>
          <w:tcPr>
            <w:tcW w:w="1371" w:type="dxa"/>
            <w:tcBorders>
              <w:top w:val="single" w:sz="4" w:space="0" w:color="auto"/>
              <w:left w:val="nil"/>
              <w:bottom w:val="single" w:sz="4" w:space="0" w:color="auto"/>
              <w:right w:val="single" w:sz="4" w:space="0" w:color="auto"/>
            </w:tcBorders>
            <w:vAlign w:val="bottom"/>
          </w:tcPr>
          <w:p w14:paraId="7FFCC50D" w14:textId="77777777" w:rsidR="00567AFA" w:rsidRDefault="00000000">
            <w:pPr>
              <w:pStyle w:val="aff2"/>
              <w:spacing w:after="120" w:afterAutospacing="0" w:line="360" w:lineRule="auto"/>
              <w:jc w:val="both"/>
              <w:rPr>
                <w:rFonts w:ascii="Book Antiqua" w:hAnsi="Book Antiqua" w:cs="宋体"/>
                <w:sz w:val="20"/>
                <w:lang w:bidi="ar"/>
              </w:rPr>
            </w:pPr>
            <w:r>
              <w:rPr>
                <w:rFonts w:ascii="Book Antiqua" w:hAnsi="Book Antiqua" w:cs="宋体" w:hint="eastAsia"/>
                <w:sz w:val="20"/>
                <w:lang w:bidi="ar"/>
              </w:rPr>
              <w:t>业务种类</w:t>
            </w:r>
          </w:p>
        </w:tc>
        <w:tc>
          <w:tcPr>
            <w:tcW w:w="1566" w:type="dxa"/>
            <w:tcBorders>
              <w:top w:val="single" w:sz="4" w:space="0" w:color="auto"/>
              <w:left w:val="nil"/>
              <w:bottom w:val="single" w:sz="4" w:space="0" w:color="auto"/>
              <w:right w:val="single" w:sz="4" w:space="0" w:color="auto"/>
            </w:tcBorders>
            <w:vAlign w:val="bottom"/>
          </w:tcPr>
          <w:p w14:paraId="1F208713"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100)</w:t>
            </w:r>
          </w:p>
        </w:tc>
        <w:tc>
          <w:tcPr>
            <w:tcW w:w="742" w:type="dxa"/>
            <w:tcBorders>
              <w:top w:val="single" w:sz="4" w:space="0" w:color="auto"/>
              <w:left w:val="nil"/>
              <w:bottom w:val="single" w:sz="4" w:space="0" w:color="auto"/>
              <w:right w:val="single" w:sz="4" w:space="0" w:color="auto"/>
            </w:tcBorders>
            <w:vAlign w:val="bottom"/>
          </w:tcPr>
          <w:p w14:paraId="3DEAA76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6E255A3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17-</w:t>
            </w:r>
            <w:r>
              <w:rPr>
                <w:rFonts w:cs="宋体" w:hint="eastAsia"/>
                <w:sz w:val="20"/>
                <w:lang w:bidi="ar"/>
              </w:rPr>
              <w:t>提示付款</w:t>
            </w:r>
            <w:r>
              <w:rPr>
                <w:rFonts w:cs="宋体" w:hint="eastAsia"/>
                <w:sz w:val="20"/>
                <w:lang w:bidi="ar"/>
              </w:rPr>
              <w:t>,18-</w:t>
            </w:r>
            <w:r>
              <w:rPr>
                <w:rFonts w:cs="宋体" w:hint="eastAsia"/>
                <w:sz w:val="20"/>
                <w:lang w:bidi="ar"/>
              </w:rPr>
              <w:t>供应链票据付款</w:t>
            </w:r>
            <w:r>
              <w:rPr>
                <w:rFonts w:cs="宋体" w:hint="eastAsia"/>
                <w:sz w:val="20"/>
                <w:lang w:bidi="ar"/>
              </w:rPr>
              <w:t>,51-</w:t>
            </w:r>
            <w:r>
              <w:rPr>
                <w:rFonts w:cs="宋体" w:hint="eastAsia"/>
                <w:sz w:val="20"/>
                <w:lang w:bidi="ar"/>
              </w:rPr>
              <w:t>出票登记</w:t>
            </w:r>
            <w:r>
              <w:rPr>
                <w:rFonts w:cs="宋体" w:hint="eastAsia"/>
                <w:sz w:val="20"/>
                <w:lang w:bidi="ar"/>
              </w:rPr>
              <w:t>,52-</w:t>
            </w:r>
            <w:r>
              <w:rPr>
                <w:rFonts w:cs="宋体" w:hint="eastAsia"/>
                <w:sz w:val="20"/>
                <w:lang w:bidi="ar"/>
              </w:rPr>
              <w:t>提示承兑</w:t>
            </w:r>
            <w:r>
              <w:rPr>
                <w:rFonts w:cs="宋体" w:hint="eastAsia"/>
                <w:sz w:val="20"/>
                <w:lang w:bidi="ar"/>
              </w:rPr>
              <w:t>,53-</w:t>
            </w:r>
            <w:r>
              <w:rPr>
                <w:rFonts w:cs="宋体" w:hint="eastAsia"/>
                <w:sz w:val="20"/>
                <w:lang w:bidi="ar"/>
              </w:rPr>
              <w:t>提示收票</w:t>
            </w:r>
            <w:r>
              <w:rPr>
                <w:rFonts w:cs="宋体" w:hint="eastAsia"/>
                <w:sz w:val="20"/>
                <w:lang w:bidi="ar"/>
              </w:rPr>
              <w:t>,54-</w:t>
            </w:r>
            <w:r>
              <w:rPr>
                <w:rFonts w:cs="宋体" w:hint="eastAsia"/>
                <w:sz w:val="20"/>
                <w:lang w:bidi="ar"/>
              </w:rPr>
              <w:t>未用退回</w:t>
            </w:r>
            <w:r>
              <w:rPr>
                <w:rFonts w:cs="宋体" w:hint="eastAsia"/>
                <w:sz w:val="20"/>
                <w:lang w:bidi="ar"/>
              </w:rPr>
              <w:t>,55-</w:t>
            </w:r>
            <w:r>
              <w:rPr>
                <w:rFonts w:cs="宋体" w:hint="eastAsia"/>
                <w:sz w:val="20"/>
                <w:lang w:bidi="ar"/>
              </w:rPr>
              <w:t>保证申请</w:t>
            </w:r>
            <w:r>
              <w:rPr>
                <w:rFonts w:cs="宋体" w:hint="eastAsia"/>
                <w:sz w:val="20"/>
                <w:lang w:bidi="ar"/>
              </w:rPr>
              <w:t>,56-</w:t>
            </w:r>
            <w:r>
              <w:rPr>
                <w:rFonts w:cs="宋体" w:hint="eastAsia"/>
                <w:sz w:val="20"/>
                <w:lang w:bidi="ar"/>
              </w:rPr>
              <w:t>背书转让</w:t>
            </w:r>
            <w:r>
              <w:rPr>
                <w:rFonts w:cs="宋体" w:hint="eastAsia"/>
                <w:sz w:val="20"/>
                <w:lang w:bidi="ar"/>
              </w:rPr>
              <w:t>,57-</w:t>
            </w:r>
            <w:r>
              <w:rPr>
                <w:rFonts w:cs="宋体" w:hint="eastAsia"/>
                <w:sz w:val="20"/>
                <w:lang w:bidi="ar"/>
              </w:rPr>
              <w:t>贴现申请</w:t>
            </w:r>
            <w:r>
              <w:rPr>
                <w:rFonts w:cs="宋体" w:hint="eastAsia"/>
                <w:sz w:val="20"/>
                <w:lang w:bidi="ar"/>
              </w:rPr>
              <w:t>,58-</w:t>
            </w:r>
            <w:r>
              <w:rPr>
                <w:rFonts w:cs="宋体" w:hint="eastAsia"/>
                <w:sz w:val="20"/>
                <w:lang w:bidi="ar"/>
              </w:rPr>
              <w:t>回购式贴现赎回</w:t>
            </w:r>
            <w:r>
              <w:rPr>
                <w:rFonts w:cs="宋体" w:hint="eastAsia"/>
                <w:sz w:val="20"/>
                <w:lang w:bidi="ar"/>
              </w:rPr>
              <w:t>,59-</w:t>
            </w:r>
            <w:r>
              <w:rPr>
                <w:rFonts w:cs="宋体" w:hint="eastAsia"/>
                <w:sz w:val="20"/>
                <w:lang w:bidi="ar"/>
              </w:rPr>
              <w:t>质押</w:t>
            </w:r>
            <w:r>
              <w:rPr>
                <w:rFonts w:cs="宋体" w:hint="eastAsia"/>
                <w:sz w:val="20"/>
                <w:lang w:bidi="ar"/>
              </w:rPr>
              <w:t>,60-</w:t>
            </w:r>
            <w:r>
              <w:rPr>
                <w:rFonts w:cs="宋体" w:hint="eastAsia"/>
                <w:sz w:val="20"/>
                <w:lang w:bidi="ar"/>
              </w:rPr>
              <w:t>质押解除</w:t>
            </w:r>
            <w:r>
              <w:rPr>
                <w:rFonts w:cs="宋体" w:hint="eastAsia"/>
                <w:sz w:val="20"/>
                <w:lang w:bidi="ar"/>
              </w:rPr>
              <w:t>,61-</w:t>
            </w:r>
            <w:r>
              <w:rPr>
                <w:rFonts w:cs="宋体" w:hint="eastAsia"/>
                <w:sz w:val="20"/>
                <w:lang w:bidi="ar"/>
              </w:rPr>
              <w:t>追索通知</w:t>
            </w:r>
            <w:r>
              <w:rPr>
                <w:rFonts w:cs="宋体" w:hint="eastAsia"/>
                <w:sz w:val="20"/>
                <w:lang w:bidi="ar"/>
              </w:rPr>
              <w:t>,62-</w:t>
            </w:r>
            <w:r>
              <w:rPr>
                <w:rFonts w:cs="宋体" w:hint="eastAsia"/>
                <w:sz w:val="20"/>
                <w:lang w:bidi="ar"/>
              </w:rPr>
              <w:t>同意清偿</w:t>
            </w:r>
            <w:r>
              <w:rPr>
                <w:rFonts w:cs="宋体" w:hint="eastAsia"/>
                <w:sz w:val="20"/>
                <w:lang w:bidi="ar"/>
              </w:rPr>
              <w:t>,63-</w:t>
            </w:r>
            <w:r>
              <w:rPr>
                <w:rFonts w:cs="宋体" w:hint="eastAsia"/>
                <w:sz w:val="20"/>
                <w:lang w:bidi="ar"/>
              </w:rPr>
              <w:t>线下追偿登记</w:t>
            </w:r>
            <w:r>
              <w:rPr>
                <w:rFonts w:cs="宋体" w:hint="eastAsia"/>
                <w:sz w:val="20"/>
                <w:lang w:bidi="ar"/>
              </w:rPr>
              <w:t>,64-</w:t>
            </w:r>
            <w:r>
              <w:rPr>
                <w:rFonts w:cs="宋体" w:hint="eastAsia"/>
                <w:sz w:val="20"/>
                <w:lang w:bidi="ar"/>
              </w:rPr>
              <w:t>不得转让标记撤销</w:t>
            </w:r>
            <w:r>
              <w:rPr>
                <w:rFonts w:cs="宋体" w:hint="eastAsia"/>
                <w:sz w:val="20"/>
                <w:lang w:bidi="ar"/>
              </w:rPr>
              <w:t>,65-</w:t>
            </w:r>
            <w:r>
              <w:rPr>
                <w:rFonts w:cs="宋体" w:hint="eastAsia"/>
                <w:sz w:val="20"/>
                <w:lang w:bidi="ar"/>
              </w:rPr>
              <w:t>票据查</w:t>
            </w:r>
            <w:r>
              <w:rPr>
                <w:rFonts w:cs="宋体" w:hint="eastAsia"/>
                <w:sz w:val="20"/>
                <w:lang w:bidi="ar"/>
              </w:rPr>
              <w:lastRenderedPageBreak/>
              <w:t>验</w:t>
            </w:r>
            <w:r>
              <w:rPr>
                <w:rFonts w:cs="宋体" w:hint="eastAsia"/>
                <w:sz w:val="20"/>
                <w:lang w:bidi="ar"/>
              </w:rPr>
              <w:t>,24-</w:t>
            </w:r>
            <w:r>
              <w:rPr>
                <w:rFonts w:cs="宋体" w:hint="eastAsia"/>
                <w:sz w:val="20"/>
                <w:lang w:bidi="ar"/>
              </w:rPr>
              <w:t>到期前提示付款</w:t>
            </w:r>
            <w:r>
              <w:rPr>
                <w:rFonts w:cs="宋体" w:hint="eastAsia"/>
                <w:sz w:val="20"/>
                <w:lang w:bidi="ar"/>
              </w:rPr>
              <w:t>,72-</w:t>
            </w:r>
            <w:r>
              <w:rPr>
                <w:rFonts w:cs="宋体" w:hint="eastAsia"/>
                <w:sz w:val="20"/>
                <w:lang w:bidi="ar"/>
              </w:rPr>
              <w:t>到期后质押解除，支持多选用“，”隔开</w:t>
            </w:r>
          </w:p>
        </w:tc>
      </w:tr>
      <w:tr w:rsidR="00567AFA" w14:paraId="4ED8D4B9" w14:textId="77777777">
        <w:tc>
          <w:tcPr>
            <w:tcW w:w="9390" w:type="dxa"/>
            <w:gridSpan w:val="5"/>
            <w:shd w:val="clear" w:color="auto" w:fill="8DB3E2"/>
          </w:tcPr>
          <w:p w14:paraId="64C403F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lastRenderedPageBreak/>
              <w:t>List</w:t>
            </w:r>
          </w:p>
        </w:tc>
      </w:tr>
      <w:tr w:rsidR="00567AFA" w14:paraId="2AC491FA" w14:textId="77777777">
        <w:tc>
          <w:tcPr>
            <w:tcW w:w="9390" w:type="dxa"/>
            <w:gridSpan w:val="5"/>
            <w:shd w:val="clear" w:color="auto" w:fill="8DB3E2"/>
          </w:tcPr>
          <w:p w14:paraId="6F65ADA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 xml:space="preserve">Row </w:t>
            </w:r>
          </w:p>
        </w:tc>
      </w:tr>
      <w:tr w:rsidR="00567AFA" w14:paraId="5560442B" w14:textId="77777777">
        <w:tc>
          <w:tcPr>
            <w:tcW w:w="2177" w:type="dxa"/>
            <w:tcBorders>
              <w:top w:val="single" w:sz="4" w:space="0" w:color="auto"/>
              <w:left w:val="single" w:sz="4" w:space="0" w:color="auto"/>
              <w:bottom w:val="single" w:sz="4" w:space="0" w:color="auto"/>
              <w:right w:val="single" w:sz="4" w:space="0" w:color="auto"/>
            </w:tcBorders>
            <w:vAlign w:val="bottom"/>
          </w:tcPr>
          <w:p w14:paraId="5220EC46"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signAcc</w:t>
            </w:r>
            <w:proofErr w:type="spellEnd"/>
          </w:p>
        </w:tc>
        <w:tc>
          <w:tcPr>
            <w:tcW w:w="1371" w:type="dxa"/>
            <w:tcBorders>
              <w:top w:val="single" w:sz="4" w:space="0" w:color="auto"/>
              <w:left w:val="nil"/>
              <w:bottom w:val="single" w:sz="4" w:space="0" w:color="auto"/>
              <w:right w:val="single" w:sz="4" w:space="0" w:color="auto"/>
            </w:tcBorders>
            <w:vAlign w:val="bottom"/>
          </w:tcPr>
          <w:p w14:paraId="54152C1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签约账号</w:t>
            </w:r>
          </w:p>
        </w:tc>
        <w:tc>
          <w:tcPr>
            <w:tcW w:w="1566" w:type="dxa"/>
            <w:tcBorders>
              <w:top w:val="single" w:sz="4" w:space="0" w:color="auto"/>
              <w:left w:val="nil"/>
              <w:bottom w:val="single" w:sz="4" w:space="0" w:color="auto"/>
              <w:right w:val="single" w:sz="4" w:space="0" w:color="auto"/>
            </w:tcBorders>
            <w:vAlign w:val="bottom"/>
          </w:tcPr>
          <w:p w14:paraId="4B4884EE"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40)</w:t>
            </w:r>
          </w:p>
        </w:tc>
        <w:tc>
          <w:tcPr>
            <w:tcW w:w="742" w:type="dxa"/>
            <w:tcBorders>
              <w:top w:val="single" w:sz="4" w:space="0" w:color="auto"/>
              <w:left w:val="nil"/>
              <w:bottom w:val="single" w:sz="4" w:space="0" w:color="auto"/>
              <w:right w:val="single" w:sz="4" w:space="0" w:color="auto"/>
            </w:tcBorders>
            <w:vAlign w:val="bottom"/>
          </w:tcPr>
          <w:p w14:paraId="382088D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532F3710"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最大支持</w:t>
            </w:r>
            <w:r>
              <w:rPr>
                <w:rFonts w:cs="宋体" w:hint="eastAsia"/>
                <w:sz w:val="20"/>
                <w:lang w:bidi="ar"/>
              </w:rPr>
              <w:t>200</w:t>
            </w:r>
            <w:r>
              <w:rPr>
                <w:rFonts w:cs="宋体" w:hint="eastAsia"/>
                <w:sz w:val="20"/>
                <w:lang w:bidi="ar"/>
              </w:rPr>
              <w:t>个</w:t>
            </w:r>
          </w:p>
        </w:tc>
      </w:tr>
      <w:tr w:rsidR="00567AFA" w14:paraId="4DEEC62B" w14:textId="77777777">
        <w:tc>
          <w:tcPr>
            <w:tcW w:w="2177" w:type="dxa"/>
            <w:tcBorders>
              <w:top w:val="single" w:sz="4" w:space="0" w:color="auto"/>
              <w:left w:val="single" w:sz="4" w:space="0" w:color="auto"/>
              <w:bottom w:val="single" w:sz="4" w:space="0" w:color="auto"/>
              <w:right w:val="single" w:sz="4" w:space="0" w:color="auto"/>
            </w:tcBorders>
            <w:vAlign w:val="bottom"/>
          </w:tcPr>
          <w:p w14:paraId="6923F9EA"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billPkgId</w:t>
            </w:r>
            <w:proofErr w:type="spellEnd"/>
          </w:p>
        </w:tc>
        <w:tc>
          <w:tcPr>
            <w:tcW w:w="1371" w:type="dxa"/>
            <w:tcBorders>
              <w:top w:val="single" w:sz="4" w:space="0" w:color="auto"/>
              <w:left w:val="nil"/>
              <w:bottom w:val="single" w:sz="4" w:space="0" w:color="auto"/>
              <w:right w:val="single" w:sz="4" w:space="0" w:color="auto"/>
            </w:tcBorders>
            <w:vAlign w:val="bottom"/>
          </w:tcPr>
          <w:p w14:paraId="24376D1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票据包号</w:t>
            </w:r>
          </w:p>
        </w:tc>
        <w:tc>
          <w:tcPr>
            <w:tcW w:w="1566" w:type="dxa"/>
            <w:tcBorders>
              <w:top w:val="single" w:sz="4" w:space="0" w:color="auto"/>
              <w:left w:val="nil"/>
              <w:bottom w:val="single" w:sz="4" w:space="0" w:color="auto"/>
              <w:right w:val="single" w:sz="4" w:space="0" w:color="auto"/>
            </w:tcBorders>
            <w:vAlign w:val="bottom"/>
          </w:tcPr>
          <w:p w14:paraId="7D61A29C"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w:t>
            </w:r>
          </w:p>
        </w:tc>
        <w:tc>
          <w:tcPr>
            <w:tcW w:w="742" w:type="dxa"/>
            <w:tcBorders>
              <w:top w:val="single" w:sz="4" w:space="0" w:color="auto"/>
              <w:left w:val="nil"/>
              <w:bottom w:val="single" w:sz="4" w:space="0" w:color="auto"/>
              <w:right w:val="single" w:sz="4" w:space="0" w:color="auto"/>
            </w:tcBorders>
            <w:vAlign w:val="bottom"/>
          </w:tcPr>
          <w:p w14:paraId="25A839E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41C216B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最大支持</w:t>
            </w:r>
            <w:r>
              <w:rPr>
                <w:rFonts w:cs="宋体" w:hint="eastAsia"/>
                <w:sz w:val="20"/>
                <w:lang w:bidi="ar"/>
              </w:rPr>
              <w:t>200</w:t>
            </w:r>
            <w:r>
              <w:rPr>
                <w:rFonts w:cs="宋体" w:hint="eastAsia"/>
                <w:sz w:val="20"/>
                <w:lang w:bidi="ar"/>
              </w:rPr>
              <w:t>个</w:t>
            </w:r>
          </w:p>
        </w:tc>
      </w:tr>
      <w:tr w:rsidR="00567AFA" w14:paraId="04318FC8" w14:textId="77777777">
        <w:tc>
          <w:tcPr>
            <w:tcW w:w="9390" w:type="dxa"/>
            <w:gridSpan w:val="5"/>
            <w:shd w:val="clear" w:color="auto" w:fill="8DB3E2"/>
          </w:tcPr>
          <w:p w14:paraId="5C354F5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 xml:space="preserve">Row </w:t>
            </w:r>
          </w:p>
        </w:tc>
      </w:tr>
      <w:tr w:rsidR="00567AFA" w14:paraId="5F69061C" w14:textId="77777777">
        <w:tc>
          <w:tcPr>
            <w:tcW w:w="9390" w:type="dxa"/>
            <w:gridSpan w:val="5"/>
            <w:shd w:val="clear" w:color="auto" w:fill="8DB3E2"/>
          </w:tcPr>
          <w:p w14:paraId="7C659098"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List</w:t>
            </w:r>
          </w:p>
        </w:tc>
      </w:tr>
      <w:tr w:rsidR="00567AFA" w14:paraId="0B80AE1E" w14:textId="77777777">
        <w:trPr>
          <w:trHeight w:val="90"/>
        </w:trPr>
        <w:tc>
          <w:tcPr>
            <w:tcW w:w="2177" w:type="dxa"/>
            <w:tcBorders>
              <w:top w:val="single" w:sz="4" w:space="0" w:color="auto"/>
              <w:left w:val="single" w:sz="4" w:space="0" w:color="auto"/>
              <w:bottom w:val="single" w:sz="4" w:space="0" w:color="auto"/>
              <w:right w:val="single" w:sz="4" w:space="0" w:color="auto"/>
            </w:tcBorders>
            <w:vAlign w:val="bottom"/>
          </w:tcPr>
          <w:p w14:paraId="5B1C59C7"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minAmt</w:t>
            </w:r>
            <w:proofErr w:type="spellEnd"/>
          </w:p>
        </w:tc>
        <w:tc>
          <w:tcPr>
            <w:tcW w:w="1371" w:type="dxa"/>
            <w:tcBorders>
              <w:top w:val="single" w:sz="4" w:space="0" w:color="auto"/>
              <w:left w:val="nil"/>
              <w:bottom w:val="single" w:sz="4" w:space="0" w:color="auto"/>
              <w:right w:val="single" w:sz="4" w:space="0" w:color="auto"/>
            </w:tcBorders>
            <w:vAlign w:val="bottom"/>
          </w:tcPr>
          <w:p w14:paraId="69AD1FED"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最小金额</w:t>
            </w:r>
          </w:p>
        </w:tc>
        <w:tc>
          <w:tcPr>
            <w:tcW w:w="1566" w:type="dxa"/>
            <w:tcBorders>
              <w:top w:val="single" w:sz="4" w:space="0" w:color="auto"/>
              <w:left w:val="nil"/>
              <w:bottom w:val="single" w:sz="4" w:space="0" w:color="auto"/>
              <w:right w:val="single" w:sz="4" w:space="0" w:color="auto"/>
            </w:tcBorders>
            <w:vAlign w:val="bottom"/>
          </w:tcPr>
          <w:p w14:paraId="31AEB1DF"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decimal(</w:t>
            </w:r>
            <w:proofErr w:type="gramEnd"/>
            <w:r>
              <w:rPr>
                <w:rFonts w:cs="宋体" w:hint="eastAsia"/>
                <w:sz w:val="20"/>
                <w:lang w:bidi="ar"/>
              </w:rPr>
              <w:t>15,2)</w:t>
            </w:r>
          </w:p>
        </w:tc>
        <w:tc>
          <w:tcPr>
            <w:tcW w:w="742" w:type="dxa"/>
            <w:tcBorders>
              <w:top w:val="single" w:sz="4" w:space="0" w:color="auto"/>
              <w:left w:val="nil"/>
              <w:bottom w:val="single" w:sz="4" w:space="0" w:color="auto"/>
              <w:right w:val="single" w:sz="4" w:space="0" w:color="auto"/>
            </w:tcBorders>
            <w:vAlign w:val="bottom"/>
          </w:tcPr>
          <w:p w14:paraId="15EA8BA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61FB9499"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金额数据项格式为：</w:t>
            </w:r>
            <w:r>
              <w:rPr>
                <w:rFonts w:cs="宋体" w:hint="eastAsia"/>
                <w:sz w:val="20"/>
                <w:lang w:bidi="ar"/>
              </w:rPr>
              <w:t>15</w:t>
            </w:r>
            <w:r>
              <w:rPr>
                <w:rFonts w:cs="宋体" w:hint="eastAsia"/>
                <w:sz w:val="20"/>
                <w:lang w:bidi="ar"/>
              </w:rPr>
              <w:t>，</w:t>
            </w:r>
            <w:r>
              <w:rPr>
                <w:rFonts w:cs="宋体" w:hint="eastAsia"/>
                <w:sz w:val="20"/>
                <w:lang w:bidi="ar"/>
              </w:rPr>
              <w:t>2</w:t>
            </w:r>
            <w:r>
              <w:rPr>
                <w:rFonts w:cs="宋体" w:hint="eastAsia"/>
                <w:sz w:val="20"/>
                <w:lang w:bidi="ar"/>
              </w:rPr>
              <w:t>，即：小数部分为</w:t>
            </w:r>
            <w:r>
              <w:rPr>
                <w:rFonts w:cs="宋体" w:hint="eastAsia"/>
                <w:sz w:val="20"/>
                <w:lang w:bidi="ar"/>
              </w:rPr>
              <w:t>2</w:t>
            </w:r>
            <w:r>
              <w:rPr>
                <w:rFonts w:cs="宋体" w:hint="eastAsia"/>
                <w:sz w:val="20"/>
                <w:lang w:bidi="ar"/>
              </w:rPr>
              <w:t>位，整数部分为</w:t>
            </w:r>
            <w:r>
              <w:rPr>
                <w:rFonts w:cs="宋体" w:hint="eastAsia"/>
                <w:sz w:val="20"/>
                <w:lang w:bidi="ar"/>
              </w:rPr>
              <w:t>13</w:t>
            </w:r>
            <w:r>
              <w:rPr>
                <w:rFonts w:cs="宋体" w:hint="eastAsia"/>
                <w:sz w:val="20"/>
                <w:lang w:bidi="ar"/>
              </w:rPr>
              <w:t>位，最小值为</w:t>
            </w:r>
            <w:r>
              <w:rPr>
                <w:rFonts w:cs="宋体" w:hint="eastAsia"/>
                <w:sz w:val="20"/>
                <w:lang w:bidi="ar"/>
              </w:rPr>
              <w:t>0.00</w:t>
            </w:r>
            <w:r>
              <w:rPr>
                <w:rFonts w:cs="宋体" w:hint="eastAsia"/>
                <w:sz w:val="20"/>
                <w:lang w:bidi="ar"/>
              </w:rPr>
              <w:t>，最大值为</w:t>
            </w:r>
            <w:r>
              <w:rPr>
                <w:rFonts w:cs="宋体" w:hint="eastAsia"/>
                <w:sz w:val="20"/>
                <w:lang w:bidi="ar"/>
              </w:rPr>
              <w:t>9999999999999.99</w:t>
            </w:r>
          </w:p>
        </w:tc>
      </w:tr>
      <w:tr w:rsidR="00567AFA" w14:paraId="564BED61" w14:textId="77777777">
        <w:tc>
          <w:tcPr>
            <w:tcW w:w="2177" w:type="dxa"/>
            <w:tcBorders>
              <w:top w:val="single" w:sz="4" w:space="0" w:color="auto"/>
              <w:left w:val="single" w:sz="4" w:space="0" w:color="auto"/>
              <w:bottom w:val="single" w:sz="4" w:space="0" w:color="auto"/>
              <w:right w:val="single" w:sz="4" w:space="0" w:color="auto"/>
            </w:tcBorders>
            <w:vAlign w:val="bottom"/>
          </w:tcPr>
          <w:p w14:paraId="62A46407"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maxAmt</w:t>
            </w:r>
            <w:proofErr w:type="spellEnd"/>
          </w:p>
        </w:tc>
        <w:tc>
          <w:tcPr>
            <w:tcW w:w="1371" w:type="dxa"/>
            <w:tcBorders>
              <w:top w:val="single" w:sz="4" w:space="0" w:color="auto"/>
              <w:left w:val="nil"/>
              <w:bottom w:val="single" w:sz="4" w:space="0" w:color="auto"/>
              <w:right w:val="single" w:sz="4" w:space="0" w:color="auto"/>
            </w:tcBorders>
            <w:vAlign w:val="bottom"/>
          </w:tcPr>
          <w:p w14:paraId="579E440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最大金额</w:t>
            </w:r>
          </w:p>
        </w:tc>
        <w:tc>
          <w:tcPr>
            <w:tcW w:w="1566" w:type="dxa"/>
            <w:tcBorders>
              <w:top w:val="single" w:sz="4" w:space="0" w:color="auto"/>
              <w:left w:val="nil"/>
              <w:bottom w:val="single" w:sz="4" w:space="0" w:color="auto"/>
              <w:right w:val="single" w:sz="4" w:space="0" w:color="auto"/>
            </w:tcBorders>
            <w:vAlign w:val="bottom"/>
          </w:tcPr>
          <w:p w14:paraId="6DA56297"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decimal(</w:t>
            </w:r>
            <w:proofErr w:type="gramEnd"/>
            <w:r>
              <w:rPr>
                <w:rFonts w:cs="宋体" w:hint="eastAsia"/>
                <w:sz w:val="20"/>
                <w:lang w:bidi="ar"/>
              </w:rPr>
              <w:t>15,2)</w:t>
            </w:r>
          </w:p>
        </w:tc>
        <w:tc>
          <w:tcPr>
            <w:tcW w:w="742" w:type="dxa"/>
            <w:tcBorders>
              <w:top w:val="single" w:sz="4" w:space="0" w:color="auto"/>
              <w:left w:val="nil"/>
              <w:bottom w:val="single" w:sz="4" w:space="0" w:color="auto"/>
              <w:right w:val="single" w:sz="4" w:space="0" w:color="auto"/>
            </w:tcBorders>
            <w:vAlign w:val="bottom"/>
          </w:tcPr>
          <w:p w14:paraId="7CC419B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0A1B59AD" w14:textId="77777777" w:rsidR="00567AFA" w:rsidRDefault="00567AFA">
            <w:pPr>
              <w:pStyle w:val="aff2"/>
              <w:spacing w:after="120" w:afterAutospacing="0" w:line="360" w:lineRule="auto"/>
              <w:jc w:val="both"/>
              <w:rPr>
                <w:rFonts w:cs="宋体"/>
                <w:sz w:val="20"/>
                <w:lang w:bidi="ar"/>
              </w:rPr>
            </w:pPr>
          </w:p>
        </w:tc>
      </w:tr>
      <w:tr w:rsidR="00567AFA" w14:paraId="7218DCF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bottom"/>
          </w:tcPr>
          <w:p w14:paraId="39DE9089"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expDtStart</w:t>
            </w:r>
            <w:proofErr w:type="spellEnd"/>
          </w:p>
        </w:tc>
        <w:tc>
          <w:tcPr>
            <w:tcW w:w="1371" w:type="dxa"/>
            <w:tcBorders>
              <w:top w:val="single" w:sz="4" w:space="0" w:color="auto"/>
              <w:left w:val="nil"/>
              <w:bottom w:val="single" w:sz="4" w:space="0" w:color="auto"/>
              <w:right w:val="single" w:sz="4" w:space="0" w:color="auto"/>
            </w:tcBorders>
            <w:vAlign w:val="bottom"/>
          </w:tcPr>
          <w:p w14:paraId="2A5B99A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到期日起始日期</w:t>
            </w:r>
          </w:p>
        </w:tc>
        <w:tc>
          <w:tcPr>
            <w:tcW w:w="1566" w:type="dxa"/>
            <w:tcBorders>
              <w:top w:val="single" w:sz="4" w:space="0" w:color="auto"/>
              <w:left w:val="nil"/>
              <w:bottom w:val="single" w:sz="4" w:space="0" w:color="auto"/>
              <w:right w:val="single" w:sz="4" w:space="0" w:color="auto"/>
            </w:tcBorders>
            <w:vAlign w:val="bottom"/>
          </w:tcPr>
          <w:p w14:paraId="1721A8BB"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10</w:t>
            </w:r>
          </w:p>
        </w:tc>
        <w:tc>
          <w:tcPr>
            <w:tcW w:w="742" w:type="dxa"/>
            <w:tcBorders>
              <w:top w:val="single" w:sz="4" w:space="0" w:color="auto"/>
              <w:left w:val="nil"/>
              <w:bottom w:val="single" w:sz="4" w:space="0" w:color="auto"/>
              <w:right w:val="single" w:sz="4" w:space="0" w:color="auto"/>
            </w:tcBorders>
            <w:vAlign w:val="bottom"/>
          </w:tcPr>
          <w:p w14:paraId="0152CF5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60E952C3"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 xml:space="preserve">-MM-dd </w:t>
            </w:r>
            <w:r>
              <w:rPr>
                <w:rFonts w:cs="宋体" w:hint="eastAsia"/>
                <w:sz w:val="20"/>
                <w:lang w:bidi="ar"/>
              </w:rPr>
              <w:t>非必输</w:t>
            </w:r>
            <w:r>
              <w:rPr>
                <w:rFonts w:cs="宋体" w:hint="eastAsia"/>
                <w:sz w:val="20"/>
                <w:lang w:bidi="ar"/>
              </w:rPr>
              <w:t xml:space="preserve">  </w:t>
            </w:r>
            <w:proofErr w:type="spellStart"/>
            <w:r>
              <w:rPr>
                <w:rFonts w:cs="宋体" w:hint="eastAsia"/>
                <w:sz w:val="20"/>
                <w:lang w:bidi="ar"/>
              </w:rPr>
              <w:t>queryType</w:t>
            </w:r>
            <w:proofErr w:type="spellEnd"/>
            <w:r>
              <w:rPr>
                <w:rFonts w:cs="宋体" w:hint="eastAsia"/>
                <w:sz w:val="20"/>
                <w:lang w:bidi="ar"/>
              </w:rPr>
              <w:t xml:space="preserve"> </w:t>
            </w:r>
            <w:r>
              <w:rPr>
                <w:rFonts w:cs="宋体" w:hint="eastAsia"/>
                <w:sz w:val="20"/>
                <w:lang w:bidi="ar"/>
              </w:rPr>
              <w:t>为</w:t>
            </w:r>
            <w:r>
              <w:rPr>
                <w:rFonts w:cs="宋体" w:hint="eastAsia"/>
                <w:sz w:val="20"/>
                <w:lang w:bidi="ar"/>
              </w:rPr>
              <w:t>01</w:t>
            </w:r>
            <w:r>
              <w:rPr>
                <w:rFonts w:cs="宋体" w:hint="eastAsia"/>
                <w:sz w:val="20"/>
                <w:lang w:bidi="ar"/>
              </w:rPr>
              <w:t>、</w:t>
            </w:r>
            <w:r>
              <w:rPr>
                <w:rFonts w:cs="宋体" w:hint="eastAsia"/>
                <w:sz w:val="20"/>
                <w:lang w:bidi="ar"/>
              </w:rPr>
              <w:t>02</w:t>
            </w:r>
            <w:r>
              <w:rPr>
                <w:rFonts w:cs="宋体" w:hint="eastAsia"/>
                <w:sz w:val="20"/>
                <w:lang w:bidi="ar"/>
              </w:rPr>
              <w:t>时候必输</w:t>
            </w:r>
          </w:p>
        </w:tc>
      </w:tr>
      <w:tr w:rsidR="00567AFA" w14:paraId="0A08A9C9" w14:textId="77777777">
        <w:tc>
          <w:tcPr>
            <w:tcW w:w="2177" w:type="dxa"/>
            <w:tcBorders>
              <w:top w:val="single" w:sz="4" w:space="0" w:color="auto"/>
              <w:left w:val="single" w:sz="4" w:space="0" w:color="auto"/>
              <w:bottom w:val="single" w:sz="4" w:space="0" w:color="auto"/>
              <w:right w:val="single" w:sz="4" w:space="0" w:color="auto"/>
            </w:tcBorders>
            <w:vAlign w:val="bottom"/>
          </w:tcPr>
          <w:p w14:paraId="3EE25BD4"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expDtEnd</w:t>
            </w:r>
            <w:proofErr w:type="spellEnd"/>
          </w:p>
        </w:tc>
        <w:tc>
          <w:tcPr>
            <w:tcW w:w="1371" w:type="dxa"/>
            <w:tcBorders>
              <w:top w:val="single" w:sz="4" w:space="0" w:color="auto"/>
              <w:left w:val="nil"/>
              <w:bottom w:val="single" w:sz="4" w:space="0" w:color="auto"/>
              <w:right w:val="single" w:sz="4" w:space="0" w:color="auto"/>
            </w:tcBorders>
            <w:vAlign w:val="bottom"/>
          </w:tcPr>
          <w:p w14:paraId="0CE9BB58"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到期日截止日期</w:t>
            </w:r>
          </w:p>
        </w:tc>
        <w:tc>
          <w:tcPr>
            <w:tcW w:w="1566" w:type="dxa"/>
            <w:tcBorders>
              <w:top w:val="single" w:sz="4" w:space="0" w:color="auto"/>
              <w:left w:val="nil"/>
              <w:bottom w:val="single" w:sz="4" w:space="0" w:color="auto"/>
              <w:right w:val="single" w:sz="4" w:space="0" w:color="auto"/>
            </w:tcBorders>
            <w:vAlign w:val="bottom"/>
          </w:tcPr>
          <w:p w14:paraId="7DC4E4F3"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10)</w:t>
            </w:r>
          </w:p>
        </w:tc>
        <w:tc>
          <w:tcPr>
            <w:tcW w:w="742" w:type="dxa"/>
            <w:tcBorders>
              <w:top w:val="single" w:sz="4" w:space="0" w:color="auto"/>
              <w:left w:val="nil"/>
              <w:bottom w:val="single" w:sz="4" w:space="0" w:color="auto"/>
              <w:right w:val="single" w:sz="4" w:space="0" w:color="auto"/>
            </w:tcBorders>
            <w:vAlign w:val="bottom"/>
          </w:tcPr>
          <w:p w14:paraId="0590312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07BA1D74"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 xml:space="preserve">-MM-dd </w:t>
            </w:r>
            <w:r>
              <w:rPr>
                <w:rFonts w:cs="宋体" w:hint="eastAsia"/>
                <w:sz w:val="20"/>
                <w:lang w:bidi="ar"/>
              </w:rPr>
              <w:t>非必输</w:t>
            </w:r>
            <w:r>
              <w:rPr>
                <w:rFonts w:cs="宋体" w:hint="eastAsia"/>
                <w:sz w:val="20"/>
                <w:lang w:bidi="ar"/>
              </w:rPr>
              <w:t xml:space="preserve">  </w:t>
            </w:r>
            <w:proofErr w:type="spellStart"/>
            <w:r>
              <w:rPr>
                <w:rFonts w:cs="宋体" w:hint="eastAsia"/>
                <w:sz w:val="20"/>
                <w:lang w:bidi="ar"/>
              </w:rPr>
              <w:t>queryType</w:t>
            </w:r>
            <w:proofErr w:type="spellEnd"/>
            <w:r>
              <w:rPr>
                <w:rFonts w:cs="宋体" w:hint="eastAsia"/>
                <w:sz w:val="20"/>
                <w:lang w:bidi="ar"/>
              </w:rPr>
              <w:t xml:space="preserve"> </w:t>
            </w:r>
            <w:r>
              <w:rPr>
                <w:rFonts w:cs="宋体" w:hint="eastAsia"/>
                <w:sz w:val="20"/>
                <w:lang w:bidi="ar"/>
              </w:rPr>
              <w:t>为</w:t>
            </w:r>
            <w:r>
              <w:rPr>
                <w:rFonts w:cs="宋体" w:hint="eastAsia"/>
                <w:sz w:val="20"/>
                <w:lang w:bidi="ar"/>
              </w:rPr>
              <w:t>01</w:t>
            </w:r>
            <w:r>
              <w:rPr>
                <w:rFonts w:cs="宋体" w:hint="eastAsia"/>
                <w:sz w:val="20"/>
                <w:lang w:bidi="ar"/>
              </w:rPr>
              <w:t>、</w:t>
            </w:r>
            <w:r>
              <w:rPr>
                <w:rFonts w:cs="宋体" w:hint="eastAsia"/>
                <w:sz w:val="20"/>
                <w:lang w:bidi="ar"/>
              </w:rPr>
              <w:t>02</w:t>
            </w:r>
            <w:r>
              <w:rPr>
                <w:rFonts w:cs="宋体" w:hint="eastAsia"/>
                <w:sz w:val="20"/>
                <w:lang w:bidi="ar"/>
              </w:rPr>
              <w:t>时候必输</w:t>
            </w:r>
          </w:p>
        </w:tc>
      </w:tr>
      <w:tr w:rsidR="00567AFA" w14:paraId="1AB4BCB1" w14:textId="77777777">
        <w:tc>
          <w:tcPr>
            <w:tcW w:w="2177" w:type="dxa"/>
          </w:tcPr>
          <w:p w14:paraId="096631CE"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startRecord</w:t>
            </w:r>
            <w:proofErr w:type="spellEnd"/>
          </w:p>
        </w:tc>
        <w:tc>
          <w:tcPr>
            <w:tcW w:w="1371" w:type="dxa"/>
            <w:vAlign w:val="center"/>
          </w:tcPr>
          <w:p w14:paraId="30915EA3"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起始记录号</w:t>
            </w:r>
          </w:p>
        </w:tc>
        <w:tc>
          <w:tcPr>
            <w:tcW w:w="1566" w:type="dxa"/>
          </w:tcPr>
          <w:p w14:paraId="53E872E6"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10)</w:t>
            </w:r>
          </w:p>
        </w:tc>
        <w:tc>
          <w:tcPr>
            <w:tcW w:w="742" w:type="dxa"/>
          </w:tcPr>
          <w:p w14:paraId="178CB9A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w:t>
            </w:r>
          </w:p>
        </w:tc>
        <w:tc>
          <w:tcPr>
            <w:tcW w:w="3534" w:type="dxa"/>
          </w:tcPr>
          <w:p w14:paraId="0CBBC65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查询开始的记录编号，从</w:t>
            </w:r>
            <w:r>
              <w:rPr>
                <w:rFonts w:cs="宋体" w:hint="eastAsia"/>
                <w:sz w:val="20"/>
                <w:lang w:bidi="ar"/>
              </w:rPr>
              <w:t>1</w:t>
            </w:r>
            <w:r>
              <w:rPr>
                <w:rFonts w:cs="宋体" w:hint="eastAsia"/>
                <w:sz w:val="20"/>
                <w:lang w:bidi="ar"/>
              </w:rPr>
              <w:t>开始，超过最大记录数将返回空列表</w:t>
            </w:r>
          </w:p>
        </w:tc>
      </w:tr>
      <w:tr w:rsidR="00567AFA" w14:paraId="1AB49B7D" w14:textId="77777777">
        <w:tc>
          <w:tcPr>
            <w:tcW w:w="2177" w:type="dxa"/>
          </w:tcPr>
          <w:p w14:paraId="22B797E9"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pageNumber</w:t>
            </w:r>
            <w:proofErr w:type="spellEnd"/>
          </w:p>
        </w:tc>
        <w:tc>
          <w:tcPr>
            <w:tcW w:w="1371" w:type="dxa"/>
            <w:vAlign w:val="center"/>
          </w:tcPr>
          <w:p w14:paraId="784B95A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请求记录条数</w:t>
            </w:r>
          </w:p>
        </w:tc>
        <w:tc>
          <w:tcPr>
            <w:tcW w:w="1566" w:type="dxa"/>
          </w:tcPr>
          <w:p w14:paraId="06B99AAA"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4)</w:t>
            </w:r>
          </w:p>
        </w:tc>
        <w:tc>
          <w:tcPr>
            <w:tcW w:w="742" w:type="dxa"/>
          </w:tcPr>
          <w:p w14:paraId="196F21A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w:t>
            </w:r>
          </w:p>
        </w:tc>
        <w:tc>
          <w:tcPr>
            <w:tcW w:w="3534" w:type="dxa"/>
          </w:tcPr>
          <w:p w14:paraId="576A0E54"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每次查询请求的记录数量，最多支持</w:t>
            </w:r>
            <w:r>
              <w:rPr>
                <w:rFonts w:cs="宋体" w:hint="eastAsia"/>
                <w:sz w:val="20"/>
                <w:lang w:bidi="ar"/>
              </w:rPr>
              <w:t>200</w:t>
            </w:r>
            <w:r>
              <w:rPr>
                <w:rFonts w:cs="宋体" w:hint="eastAsia"/>
                <w:sz w:val="20"/>
                <w:lang w:bidi="ar"/>
              </w:rPr>
              <w:t>条记录</w:t>
            </w:r>
          </w:p>
        </w:tc>
      </w:tr>
      <w:tr w:rsidR="00567AFA" w14:paraId="1338DE7E"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8DB3E2"/>
          </w:tcPr>
          <w:p w14:paraId="1DBDBE43"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Response</w:t>
            </w:r>
          </w:p>
        </w:tc>
      </w:tr>
      <w:tr w:rsidR="00567AFA" w14:paraId="1BE82EA5" w14:textId="77777777">
        <w:tc>
          <w:tcPr>
            <w:tcW w:w="2177" w:type="dxa"/>
            <w:vAlign w:val="bottom"/>
          </w:tcPr>
          <w:p w14:paraId="07BC4C90"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status</w:t>
            </w:r>
          </w:p>
        </w:tc>
        <w:tc>
          <w:tcPr>
            <w:tcW w:w="1371" w:type="dxa"/>
            <w:vAlign w:val="bottom"/>
          </w:tcPr>
          <w:p w14:paraId="5DD1DA0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交易返回码</w:t>
            </w:r>
          </w:p>
        </w:tc>
        <w:tc>
          <w:tcPr>
            <w:tcW w:w="1566" w:type="dxa"/>
            <w:vAlign w:val="bottom"/>
          </w:tcPr>
          <w:p w14:paraId="56A6DEDE"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8)</w:t>
            </w:r>
          </w:p>
        </w:tc>
        <w:tc>
          <w:tcPr>
            <w:tcW w:w="742" w:type="dxa"/>
          </w:tcPr>
          <w:p w14:paraId="5AC0C2B0"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w:t>
            </w:r>
          </w:p>
        </w:tc>
        <w:tc>
          <w:tcPr>
            <w:tcW w:w="3534" w:type="dxa"/>
          </w:tcPr>
          <w:p w14:paraId="2FF9C430" w14:textId="77777777" w:rsidR="00567AFA" w:rsidRDefault="00567AFA">
            <w:pPr>
              <w:pStyle w:val="aff2"/>
              <w:spacing w:after="120" w:afterAutospacing="0" w:line="360" w:lineRule="auto"/>
              <w:jc w:val="both"/>
              <w:rPr>
                <w:rFonts w:cs="宋体"/>
                <w:sz w:val="20"/>
                <w:lang w:bidi="ar"/>
              </w:rPr>
            </w:pPr>
          </w:p>
        </w:tc>
      </w:tr>
      <w:tr w:rsidR="00567AFA" w14:paraId="50D223C2" w14:textId="77777777">
        <w:tc>
          <w:tcPr>
            <w:tcW w:w="2177" w:type="dxa"/>
            <w:vAlign w:val="bottom"/>
          </w:tcPr>
          <w:p w14:paraId="3552352D"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lastRenderedPageBreak/>
              <w:t>statusText</w:t>
            </w:r>
            <w:proofErr w:type="spellEnd"/>
          </w:p>
        </w:tc>
        <w:tc>
          <w:tcPr>
            <w:tcW w:w="1371" w:type="dxa"/>
            <w:vAlign w:val="bottom"/>
          </w:tcPr>
          <w:p w14:paraId="2DCED2E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交易返回信息</w:t>
            </w:r>
          </w:p>
        </w:tc>
        <w:tc>
          <w:tcPr>
            <w:tcW w:w="1566" w:type="dxa"/>
            <w:vAlign w:val="bottom"/>
          </w:tcPr>
          <w:p w14:paraId="727D62F8"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254)</w:t>
            </w:r>
          </w:p>
        </w:tc>
        <w:tc>
          <w:tcPr>
            <w:tcW w:w="742" w:type="dxa"/>
          </w:tcPr>
          <w:p w14:paraId="4F4AC4BF"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w:t>
            </w:r>
          </w:p>
        </w:tc>
        <w:tc>
          <w:tcPr>
            <w:tcW w:w="3534" w:type="dxa"/>
          </w:tcPr>
          <w:p w14:paraId="026AA896" w14:textId="77777777" w:rsidR="00567AFA" w:rsidRDefault="00567AFA">
            <w:pPr>
              <w:pStyle w:val="aff2"/>
              <w:spacing w:after="120" w:afterAutospacing="0" w:line="360" w:lineRule="auto"/>
              <w:jc w:val="both"/>
              <w:rPr>
                <w:rFonts w:cs="宋体"/>
                <w:sz w:val="20"/>
                <w:lang w:bidi="ar"/>
              </w:rPr>
            </w:pPr>
          </w:p>
        </w:tc>
      </w:tr>
      <w:tr w:rsidR="00567AFA" w14:paraId="243BAE37" w14:textId="77777777">
        <w:tc>
          <w:tcPr>
            <w:tcW w:w="2177" w:type="dxa"/>
          </w:tcPr>
          <w:p w14:paraId="28B2BC32"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totalRecords</w:t>
            </w:r>
            <w:proofErr w:type="spellEnd"/>
          </w:p>
        </w:tc>
        <w:tc>
          <w:tcPr>
            <w:tcW w:w="1371" w:type="dxa"/>
          </w:tcPr>
          <w:p w14:paraId="6BEA9829"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总记录条数</w:t>
            </w:r>
          </w:p>
        </w:tc>
        <w:tc>
          <w:tcPr>
            <w:tcW w:w="1566" w:type="dxa"/>
          </w:tcPr>
          <w:p w14:paraId="21DC6079"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int</w:t>
            </w:r>
          </w:p>
        </w:tc>
        <w:tc>
          <w:tcPr>
            <w:tcW w:w="742" w:type="dxa"/>
          </w:tcPr>
          <w:p w14:paraId="1E6DB3F0"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Pr>
          <w:p w14:paraId="719CB794"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交易成功时返回，返回该登陆用户具有查询权限的所有票据数量</w:t>
            </w:r>
          </w:p>
        </w:tc>
      </w:tr>
      <w:tr w:rsidR="00567AFA" w14:paraId="07DAD630" w14:textId="77777777">
        <w:tc>
          <w:tcPr>
            <w:tcW w:w="2177" w:type="dxa"/>
          </w:tcPr>
          <w:p w14:paraId="20973ACA"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returnRecords</w:t>
            </w:r>
            <w:proofErr w:type="spellEnd"/>
          </w:p>
        </w:tc>
        <w:tc>
          <w:tcPr>
            <w:tcW w:w="1371" w:type="dxa"/>
          </w:tcPr>
          <w:p w14:paraId="64B723CF"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返回记录条数</w:t>
            </w:r>
          </w:p>
        </w:tc>
        <w:tc>
          <w:tcPr>
            <w:tcW w:w="1566" w:type="dxa"/>
          </w:tcPr>
          <w:p w14:paraId="60E5A08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int</w:t>
            </w:r>
          </w:p>
        </w:tc>
        <w:tc>
          <w:tcPr>
            <w:tcW w:w="742" w:type="dxa"/>
          </w:tcPr>
          <w:p w14:paraId="644C3D3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Pr>
          <w:p w14:paraId="5BD4A56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交易成功时返回，返回该登陆用户本次查询获取到的票据数量</w:t>
            </w:r>
          </w:p>
        </w:tc>
      </w:tr>
      <w:tr w:rsidR="00567AFA" w14:paraId="48CFCB2A" w14:textId="77777777">
        <w:tc>
          <w:tcPr>
            <w:tcW w:w="9390" w:type="dxa"/>
            <w:gridSpan w:val="5"/>
            <w:shd w:val="clear" w:color="auto" w:fill="8DB3E2"/>
          </w:tcPr>
          <w:p w14:paraId="71579A8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List</w:t>
            </w:r>
          </w:p>
        </w:tc>
      </w:tr>
      <w:tr w:rsidR="00567AFA" w14:paraId="51A52376" w14:textId="77777777">
        <w:tc>
          <w:tcPr>
            <w:tcW w:w="9390" w:type="dxa"/>
            <w:gridSpan w:val="5"/>
            <w:shd w:val="clear" w:color="auto" w:fill="8DB3E2"/>
          </w:tcPr>
          <w:p w14:paraId="66B1E4D8"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Row</w:t>
            </w:r>
          </w:p>
        </w:tc>
      </w:tr>
      <w:tr w:rsidR="00567AFA" w14:paraId="28085BB0" w14:textId="77777777">
        <w:tc>
          <w:tcPr>
            <w:tcW w:w="2177" w:type="dxa"/>
            <w:tcBorders>
              <w:top w:val="single" w:sz="4" w:space="0" w:color="auto"/>
              <w:left w:val="single" w:sz="4" w:space="0" w:color="auto"/>
              <w:bottom w:val="single" w:sz="4" w:space="0" w:color="auto"/>
              <w:right w:val="single" w:sz="4" w:space="0" w:color="auto"/>
            </w:tcBorders>
            <w:vAlign w:val="bottom"/>
          </w:tcPr>
          <w:p w14:paraId="474E3C69"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signAcc</w:t>
            </w:r>
            <w:proofErr w:type="spellEnd"/>
          </w:p>
        </w:tc>
        <w:tc>
          <w:tcPr>
            <w:tcW w:w="1371" w:type="dxa"/>
            <w:tcBorders>
              <w:top w:val="single" w:sz="4" w:space="0" w:color="auto"/>
              <w:left w:val="nil"/>
              <w:bottom w:val="single" w:sz="4" w:space="0" w:color="auto"/>
              <w:right w:val="single" w:sz="4" w:space="0" w:color="auto"/>
            </w:tcBorders>
            <w:vAlign w:val="bottom"/>
          </w:tcPr>
          <w:p w14:paraId="1F705A1E"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签约账号</w:t>
            </w:r>
          </w:p>
        </w:tc>
        <w:tc>
          <w:tcPr>
            <w:tcW w:w="1566" w:type="dxa"/>
            <w:tcBorders>
              <w:top w:val="single" w:sz="4" w:space="0" w:color="auto"/>
              <w:left w:val="nil"/>
              <w:bottom w:val="single" w:sz="4" w:space="0" w:color="auto"/>
              <w:right w:val="single" w:sz="4" w:space="0" w:color="auto"/>
            </w:tcBorders>
            <w:vAlign w:val="bottom"/>
          </w:tcPr>
          <w:p w14:paraId="343DFFCD"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40)</w:t>
            </w:r>
          </w:p>
        </w:tc>
        <w:tc>
          <w:tcPr>
            <w:tcW w:w="742" w:type="dxa"/>
            <w:tcBorders>
              <w:top w:val="single" w:sz="4" w:space="0" w:color="auto"/>
              <w:left w:val="nil"/>
              <w:bottom w:val="single" w:sz="4" w:space="0" w:color="auto"/>
              <w:right w:val="single" w:sz="4" w:space="0" w:color="auto"/>
            </w:tcBorders>
            <w:vAlign w:val="bottom"/>
          </w:tcPr>
          <w:p w14:paraId="498B193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tcBorders>
              <w:top w:val="single" w:sz="4" w:space="0" w:color="auto"/>
              <w:left w:val="nil"/>
              <w:bottom w:val="single" w:sz="4" w:space="0" w:color="auto"/>
              <w:right w:val="single" w:sz="4" w:space="0" w:color="auto"/>
            </w:tcBorders>
            <w:vAlign w:val="bottom"/>
          </w:tcPr>
          <w:p w14:paraId="7853203A" w14:textId="77777777" w:rsidR="00567AFA" w:rsidRDefault="00567AFA">
            <w:pPr>
              <w:pStyle w:val="aff2"/>
              <w:spacing w:after="120" w:afterAutospacing="0" w:line="360" w:lineRule="auto"/>
              <w:jc w:val="both"/>
              <w:rPr>
                <w:rFonts w:cs="宋体"/>
                <w:sz w:val="20"/>
                <w:lang w:bidi="ar"/>
              </w:rPr>
            </w:pPr>
          </w:p>
        </w:tc>
      </w:tr>
      <w:tr w:rsidR="00567AFA" w14:paraId="2C4E2D8D" w14:textId="77777777">
        <w:tc>
          <w:tcPr>
            <w:tcW w:w="2177" w:type="dxa"/>
            <w:vAlign w:val="bottom"/>
          </w:tcPr>
          <w:p w14:paraId="63B24A20"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billPkgId</w:t>
            </w:r>
            <w:proofErr w:type="spellEnd"/>
          </w:p>
        </w:tc>
        <w:tc>
          <w:tcPr>
            <w:tcW w:w="1371" w:type="dxa"/>
            <w:vAlign w:val="bottom"/>
          </w:tcPr>
          <w:p w14:paraId="49D289A3"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票据包号</w:t>
            </w:r>
          </w:p>
        </w:tc>
        <w:tc>
          <w:tcPr>
            <w:tcW w:w="1566" w:type="dxa"/>
            <w:vAlign w:val="bottom"/>
          </w:tcPr>
          <w:p w14:paraId="2CF70E27"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w:t>
            </w:r>
          </w:p>
        </w:tc>
        <w:tc>
          <w:tcPr>
            <w:tcW w:w="742" w:type="dxa"/>
          </w:tcPr>
          <w:p w14:paraId="1CE6C324"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5BD8EECE" w14:textId="77777777" w:rsidR="00567AFA" w:rsidRDefault="00567AFA">
            <w:pPr>
              <w:pStyle w:val="aff2"/>
              <w:spacing w:after="120" w:afterAutospacing="0" w:line="360" w:lineRule="auto"/>
              <w:jc w:val="both"/>
              <w:rPr>
                <w:rFonts w:cs="宋体"/>
                <w:sz w:val="20"/>
                <w:lang w:bidi="ar"/>
              </w:rPr>
            </w:pPr>
          </w:p>
        </w:tc>
      </w:tr>
      <w:tr w:rsidR="00567AFA" w14:paraId="6B0BE4D2" w14:textId="77777777">
        <w:tc>
          <w:tcPr>
            <w:tcW w:w="2177" w:type="dxa"/>
            <w:vAlign w:val="bottom"/>
          </w:tcPr>
          <w:p w14:paraId="4E365675"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subBillRng</w:t>
            </w:r>
            <w:proofErr w:type="spellEnd"/>
          </w:p>
        </w:tc>
        <w:tc>
          <w:tcPr>
            <w:tcW w:w="1371" w:type="dxa"/>
            <w:vAlign w:val="bottom"/>
          </w:tcPr>
          <w:p w14:paraId="159FB759"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子票区间</w:t>
            </w:r>
          </w:p>
        </w:tc>
        <w:tc>
          <w:tcPr>
            <w:tcW w:w="1566" w:type="dxa"/>
            <w:vAlign w:val="bottom"/>
          </w:tcPr>
          <w:p w14:paraId="2B4999F0"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25)</w:t>
            </w:r>
          </w:p>
        </w:tc>
        <w:tc>
          <w:tcPr>
            <w:tcW w:w="742" w:type="dxa"/>
          </w:tcPr>
          <w:p w14:paraId="41A3666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349C4B92" w14:textId="77777777" w:rsidR="00567AFA" w:rsidRDefault="00567AFA">
            <w:pPr>
              <w:pStyle w:val="aff2"/>
              <w:spacing w:after="120" w:afterAutospacing="0" w:line="360" w:lineRule="auto"/>
              <w:jc w:val="both"/>
              <w:rPr>
                <w:rFonts w:cs="宋体"/>
                <w:sz w:val="20"/>
                <w:lang w:bidi="ar"/>
              </w:rPr>
            </w:pPr>
          </w:p>
        </w:tc>
      </w:tr>
      <w:tr w:rsidR="00567AFA" w14:paraId="6936A37B" w14:textId="77777777">
        <w:tc>
          <w:tcPr>
            <w:tcW w:w="2177" w:type="dxa"/>
            <w:vAlign w:val="bottom"/>
          </w:tcPr>
          <w:p w14:paraId="425642C0"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isSupprDt</w:t>
            </w:r>
            <w:proofErr w:type="spellEnd"/>
          </w:p>
        </w:tc>
        <w:tc>
          <w:tcPr>
            <w:tcW w:w="1371" w:type="dxa"/>
            <w:vAlign w:val="bottom"/>
          </w:tcPr>
          <w:p w14:paraId="024BA05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出票日期</w:t>
            </w:r>
          </w:p>
        </w:tc>
        <w:tc>
          <w:tcPr>
            <w:tcW w:w="1566" w:type="dxa"/>
            <w:vAlign w:val="bottom"/>
          </w:tcPr>
          <w:p w14:paraId="2A52BBE4"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10)</w:t>
            </w:r>
          </w:p>
        </w:tc>
        <w:tc>
          <w:tcPr>
            <w:tcW w:w="742" w:type="dxa"/>
          </w:tcPr>
          <w:p w14:paraId="42FED998"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45EE7CCD"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-MM-dd</w:t>
            </w:r>
          </w:p>
        </w:tc>
      </w:tr>
      <w:tr w:rsidR="00567AFA" w14:paraId="7EF148B6" w14:textId="77777777">
        <w:tc>
          <w:tcPr>
            <w:tcW w:w="2177" w:type="dxa"/>
            <w:vAlign w:val="bottom"/>
          </w:tcPr>
          <w:p w14:paraId="702A8BCF"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billRcvDt</w:t>
            </w:r>
            <w:proofErr w:type="spellEnd"/>
          </w:p>
        </w:tc>
        <w:tc>
          <w:tcPr>
            <w:tcW w:w="1371" w:type="dxa"/>
            <w:vAlign w:val="bottom"/>
          </w:tcPr>
          <w:p w14:paraId="2B42742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票据到期日期</w:t>
            </w:r>
          </w:p>
        </w:tc>
        <w:tc>
          <w:tcPr>
            <w:tcW w:w="1566" w:type="dxa"/>
            <w:vAlign w:val="bottom"/>
          </w:tcPr>
          <w:p w14:paraId="2F6E7128"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10)</w:t>
            </w:r>
          </w:p>
        </w:tc>
        <w:tc>
          <w:tcPr>
            <w:tcW w:w="742" w:type="dxa"/>
          </w:tcPr>
          <w:p w14:paraId="3AF7CA79"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4F1F4D9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-MM-dd</w:t>
            </w:r>
          </w:p>
        </w:tc>
      </w:tr>
      <w:tr w:rsidR="00567AFA" w14:paraId="48DEA2FD" w14:textId="77777777">
        <w:tc>
          <w:tcPr>
            <w:tcW w:w="2177" w:type="dxa"/>
            <w:vAlign w:val="bottom"/>
          </w:tcPr>
          <w:p w14:paraId="097F75AB"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isPrmtSubpge</w:t>
            </w:r>
            <w:proofErr w:type="spellEnd"/>
          </w:p>
        </w:tc>
        <w:tc>
          <w:tcPr>
            <w:tcW w:w="1371" w:type="dxa"/>
            <w:vAlign w:val="bottom"/>
          </w:tcPr>
          <w:p w14:paraId="79D1C4D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是否允许分包</w:t>
            </w:r>
          </w:p>
        </w:tc>
        <w:tc>
          <w:tcPr>
            <w:tcW w:w="1566" w:type="dxa"/>
            <w:vAlign w:val="bottom"/>
          </w:tcPr>
          <w:p w14:paraId="7F7A1E69"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w:t>
            </w:r>
          </w:p>
        </w:tc>
        <w:tc>
          <w:tcPr>
            <w:tcW w:w="742" w:type="dxa"/>
          </w:tcPr>
          <w:p w14:paraId="0AED90F8"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56DF201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Y:</w:t>
            </w:r>
            <w:r>
              <w:rPr>
                <w:rFonts w:cs="宋体" w:hint="eastAsia"/>
                <w:sz w:val="20"/>
                <w:lang w:bidi="ar"/>
              </w:rPr>
              <w:t>可分包；</w:t>
            </w:r>
            <w:r>
              <w:rPr>
                <w:rFonts w:cs="宋体" w:hint="eastAsia"/>
                <w:sz w:val="20"/>
                <w:lang w:bidi="ar"/>
              </w:rPr>
              <w:t>N</w:t>
            </w:r>
            <w:r>
              <w:rPr>
                <w:rFonts w:cs="宋体" w:hint="eastAsia"/>
                <w:sz w:val="20"/>
                <w:lang w:bidi="ar"/>
              </w:rPr>
              <w:t>：不可分包</w:t>
            </w:r>
          </w:p>
        </w:tc>
      </w:tr>
      <w:tr w:rsidR="00567AFA" w14:paraId="335479E6" w14:textId="77777777">
        <w:tc>
          <w:tcPr>
            <w:tcW w:w="2177" w:type="dxa"/>
            <w:vAlign w:val="bottom"/>
          </w:tcPr>
          <w:p w14:paraId="201FAA31"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billStat</w:t>
            </w:r>
            <w:proofErr w:type="spellEnd"/>
          </w:p>
        </w:tc>
        <w:tc>
          <w:tcPr>
            <w:tcW w:w="1371" w:type="dxa"/>
            <w:vAlign w:val="bottom"/>
          </w:tcPr>
          <w:p w14:paraId="79D0CAF3"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票据状态</w:t>
            </w:r>
          </w:p>
        </w:tc>
        <w:tc>
          <w:tcPr>
            <w:tcW w:w="1566" w:type="dxa"/>
            <w:vAlign w:val="bottom"/>
          </w:tcPr>
          <w:p w14:paraId="5A06D279"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6)</w:t>
            </w:r>
          </w:p>
        </w:tc>
        <w:tc>
          <w:tcPr>
            <w:tcW w:w="742" w:type="dxa"/>
          </w:tcPr>
          <w:p w14:paraId="52C5521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76EADF92" w14:textId="77777777" w:rsidR="00567AFA" w:rsidRDefault="00000000">
            <w:pPr>
              <w:rPr>
                <w:rFonts w:ascii="宋体" w:hAnsi="宋体" w:cs="宋体"/>
                <w:kern w:val="0"/>
                <w:lang w:bidi="ar"/>
              </w:rPr>
            </w:pPr>
            <w:r>
              <w:rPr>
                <w:rFonts w:ascii="宋体" w:hAnsi="宋体" w:cs="宋体" w:hint="eastAsia"/>
                <w:kern w:val="0"/>
                <w:lang w:bidi="ar"/>
              </w:rPr>
              <w:t>CS01</w:t>
            </w:r>
            <w:r>
              <w:rPr>
                <w:rFonts w:ascii="宋体" w:hAnsi="宋体" w:cs="宋体" w:hint="eastAsia"/>
                <w:kern w:val="0"/>
                <w:lang w:bidi="ar"/>
              </w:rPr>
              <w:tab/>
            </w:r>
            <w:r>
              <w:rPr>
                <w:rFonts w:ascii="宋体" w:hAnsi="宋体" w:cs="宋体" w:hint="eastAsia"/>
                <w:kern w:val="0"/>
                <w:lang w:bidi="ar"/>
              </w:rPr>
              <w:t>已出票</w:t>
            </w:r>
          </w:p>
          <w:p w14:paraId="2B8FCC1E" w14:textId="77777777" w:rsidR="00567AFA" w:rsidRDefault="00000000">
            <w:pPr>
              <w:rPr>
                <w:rFonts w:ascii="宋体" w:hAnsi="宋体" w:cs="宋体"/>
                <w:kern w:val="0"/>
                <w:lang w:bidi="ar"/>
              </w:rPr>
            </w:pPr>
            <w:r>
              <w:rPr>
                <w:rFonts w:ascii="宋体" w:hAnsi="宋体" w:cs="宋体" w:hint="eastAsia"/>
                <w:kern w:val="0"/>
                <w:lang w:bidi="ar"/>
              </w:rPr>
              <w:t>CS02</w:t>
            </w:r>
            <w:r>
              <w:rPr>
                <w:rFonts w:ascii="宋体" w:hAnsi="宋体" w:cs="宋体" w:hint="eastAsia"/>
                <w:kern w:val="0"/>
                <w:lang w:bidi="ar"/>
              </w:rPr>
              <w:tab/>
            </w:r>
            <w:r>
              <w:rPr>
                <w:rFonts w:ascii="宋体" w:hAnsi="宋体" w:cs="宋体" w:hint="eastAsia"/>
                <w:kern w:val="0"/>
                <w:lang w:bidi="ar"/>
              </w:rPr>
              <w:t>已承兑</w:t>
            </w:r>
          </w:p>
          <w:p w14:paraId="469659EA" w14:textId="77777777" w:rsidR="00567AFA" w:rsidRDefault="00000000">
            <w:pPr>
              <w:rPr>
                <w:rFonts w:ascii="宋体" w:hAnsi="宋体" w:cs="宋体"/>
                <w:kern w:val="0"/>
                <w:lang w:bidi="ar"/>
              </w:rPr>
            </w:pPr>
            <w:r>
              <w:rPr>
                <w:rFonts w:ascii="宋体" w:hAnsi="宋体" w:cs="宋体" w:hint="eastAsia"/>
                <w:kern w:val="0"/>
                <w:lang w:bidi="ar"/>
              </w:rPr>
              <w:t>CS03</w:t>
            </w:r>
            <w:r>
              <w:rPr>
                <w:rFonts w:ascii="宋体" w:hAnsi="宋体" w:cs="宋体" w:hint="eastAsia"/>
                <w:kern w:val="0"/>
                <w:lang w:bidi="ar"/>
              </w:rPr>
              <w:tab/>
            </w:r>
            <w:r>
              <w:rPr>
                <w:rFonts w:ascii="宋体" w:hAnsi="宋体" w:cs="宋体" w:hint="eastAsia"/>
                <w:kern w:val="0"/>
                <w:lang w:bidi="ar"/>
              </w:rPr>
              <w:t>已收票</w:t>
            </w:r>
          </w:p>
          <w:p w14:paraId="110436A2" w14:textId="77777777" w:rsidR="00567AFA" w:rsidRDefault="00000000">
            <w:pPr>
              <w:rPr>
                <w:rFonts w:ascii="宋体" w:hAnsi="宋体" w:cs="宋体"/>
                <w:kern w:val="0"/>
                <w:lang w:bidi="ar"/>
              </w:rPr>
            </w:pPr>
            <w:r>
              <w:rPr>
                <w:rFonts w:ascii="宋体" w:hAnsi="宋体" w:cs="宋体" w:hint="eastAsia"/>
                <w:kern w:val="0"/>
                <w:lang w:bidi="ar"/>
              </w:rPr>
              <w:t>CS04</w:t>
            </w:r>
            <w:r>
              <w:rPr>
                <w:rFonts w:ascii="宋体" w:hAnsi="宋体" w:cs="宋体" w:hint="eastAsia"/>
                <w:kern w:val="0"/>
                <w:lang w:bidi="ar"/>
              </w:rPr>
              <w:tab/>
            </w:r>
            <w:r>
              <w:rPr>
                <w:rFonts w:ascii="宋体" w:hAnsi="宋体" w:cs="宋体" w:hint="eastAsia"/>
                <w:kern w:val="0"/>
                <w:lang w:bidi="ar"/>
              </w:rPr>
              <w:t>已到期</w:t>
            </w:r>
          </w:p>
          <w:p w14:paraId="69B0A969" w14:textId="77777777" w:rsidR="00567AFA" w:rsidRDefault="00000000">
            <w:pPr>
              <w:rPr>
                <w:rFonts w:ascii="宋体" w:hAnsi="宋体" w:cs="宋体"/>
                <w:kern w:val="0"/>
                <w:lang w:bidi="ar"/>
              </w:rPr>
            </w:pPr>
            <w:r>
              <w:rPr>
                <w:rFonts w:ascii="宋体" w:hAnsi="宋体" w:cs="宋体" w:hint="eastAsia"/>
                <w:kern w:val="0"/>
                <w:lang w:bidi="ar"/>
              </w:rPr>
              <w:t>CS05</w:t>
            </w:r>
            <w:r>
              <w:rPr>
                <w:rFonts w:ascii="宋体" w:hAnsi="宋体" w:cs="宋体" w:hint="eastAsia"/>
                <w:kern w:val="0"/>
                <w:lang w:bidi="ar"/>
              </w:rPr>
              <w:tab/>
            </w:r>
            <w:r>
              <w:rPr>
                <w:rFonts w:ascii="宋体" w:hAnsi="宋体" w:cs="宋体" w:hint="eastAsia"/>
                <w:kern w:val="0"/>
                <w:lang w:bidi="ar"/>
              </w:rPr>
              <w:t>已终止</w:t>
            </w:r>
          </w:p>
          <w:p w14:paraId="396002B4" w14:textId="77777777" w:rsidR="00567AFA" w:rsidRDefault="00000000">
            <w:pPr>
              <w:spacing w:line="360" w:lineRule="auto"/>
              <w:rPr>
                <w:rFonts w:ascii="宋体" w:hAnsi="宋体" w:cs="宋体"/>
                <w:lang w:bidi="ar"/>
              </w:rPr>
            </w:pPr>
            <w:r>
              <w:rPr>
                <w:rFonts w:ascii="宋体" w:hAnsi="宋体" w:cs="宋体" w:hint="eastAsia"/>
                <w:kern w:val="0"/>
                <w:lang w:bidi="ar"/>
              </w:rPr>
              <w:t>CS06</w:t>
            </w:r>
            <w:r>
              <w:rPr>
                <w:rFonts w:ascii="宋体" w:hAnsi="宋体" w:cs="宋体" w:hint="eastAsia"/>
                <w:kern w:val="0"/>
                <w:lang w:bidi="ar"/>
              </w:rPr>
              <w:tab/>
            </w:r>
            <w:r>
              <w:rPr>
                <w:rFonts w:ascii="宋体" w:hAnsi="宋体" w:cs="宋体" w:hint="eastAsia"/>
                <w:kern w:val="0"/>
                <w:lang w:bidi="ar"/>
              </w:rPr>
              <w:t>已结清</w:t>
            </w:r>
          </w:p>
        </w:tc>
      </w:tr>
      <w:tr w:rsidR="00567AFA" w14:paraId="023D7E21" w14:textId="77777777">
        <w:tc>
          <w:tcPr>
            <w:tcW w:w="2177" w:type="dxa"/>
            <w:vAlign w:val="bottom"/>
          </w:tcPr>
          <w:p w14:paraId="4AD54379"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crclFlag</w:t>
            </w:r>
            <w:proofErr w:type="spellEnd"/>
          </w:p>
        </w:tc>
        <w:tc>
          <w:tcPr>
            <w:tcW w:w="1371" w:type="dxa"/>
            <w:vAlign w:val="bottom"/>
          </w:tcPr>
          <w:p w14:paraId="728A476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流通标志</w:t>
            </w:r>
          </w:p>
        </w:tc>
        <w:tc>
          <w:tcPr>
            <w:tcW w:w="1566" w:type="dxa"/>
            <w:vAlign w:val="bottom"/>
          </w:tcPr>
          <w:p w14:paraId="3DE24170"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6)</w:t>
            </w:r>
          </w:p>
        </w:tc>
        <w:tc>
          <w:tcPr>
            <w:tcW w:w="742" w:type="dxa"/>
          </w:tcPr>
          <w:p w14:paraId="2BF54BA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7C649AC3" w14:textId="77777777" w:rsidR="00567AFA" w:rsidRDefault="00000000">
            <w:pPr>
              <w:rPr>
                <w:rFonts w:ascii="宋体" w:hAnsi="宋体" w:cs="宋体"/>
                <w:kern w:val="0"/>
                <w:lang w:bidi="ar"/>
              </w:rPr>
            </w:pPr>
            <w:r>
              <w:rPr>
                <w:rFonts w:ascii="宋体" w:hAnsi="宋体" w:cs="宋体" w:hint="eastAsia"/>
                <w:kern w:val="0"/>
                <w:lang w:bidi="ar"/>
              </w:rPr>
              <w:t>TF0101</w:t>
            </w:r>
            <w:r>
              <w:rPr>
                <w:rFonts w:ascii="宋体" w:hAnsi="宋体" w:cs="宋体" w:hint="eastAsia"/>
                <w:kern w:val="0"/>
                <w:lang w:bidi="ar"/>
              </w:rPr>
              <w:tab/>
            </w:r>
            <w:r>
              <w:rPr>
                <w:rFonts w:ascii="宋体" w:hAnsi="宋体" w:cs="宋体" w:hint="eastAsia"/>
                <w:kern w:val="0"/>
                <w:lang w:bidi="ar"/>
              </w:rPr>
              <w:t>待收票</w:t>
            </w:r>
          </w:p>
          <w:p w14:paraId="3A921B28" w14:textId="77777777" w:rsidR="00567AFA" w:rsidRDefault="00000000">
            <w:pPr>
              <w:rPr>
                <w:rFonts w:ascii="宋体" w:hAnsi="宋体" w:cs="宋体"/>
                <w:kern w:val="0"/>
                <w:lang w:bidi="ar"/>
              </w:rPr>
            </w:pPr>
            <w:r>
              <w:rPr>
                <w:rFonts w:ascii="宋体" w:hAnsi="宋体" w:cs="宋体" w:hint="eastAsia"/>
                <w:kern w:val="0"/>
                <w:lang w:bidi="ar"/>
              </w:rPr>
              <w:t>TF0301</w:t>
            </w:r>
            <w:r>
              <w:rPr>
                <w:rFonts w:ascii="宋体" w:hAnsi="宋体" w:cs="宋体" w:hint="eastAsia"/>
                <w:kern w:val="0"/>
                <w:lang w:bidi="ar"/>
              </w:rPr>
              <w:tab/>
            </w:r>
            <w:r>
              <w:rPr>
                <w:rFonts w:ascii="宋体" w:hAnsi="宋体" w:cs="宋体" w:hint="eastAsia"/>
                <w:kern w:val="0"/>
                <w:lang w:bidi="ar"/>
              </w:rPr>
              <w:t>可流通</w:t>
            </w:r>
          </w:p>
          <w:p w14:paraId="1228B22A" w14:textId="77777777" w:rsidR="00567AFA" w:rsidRDefault="00000000">
            <w:pPr>
              <w:rPr>
                <w:rFonts w:ascii="宋体" w:hAnsi="宋体" w:cs="宋体"/>
                <w:kern w:val="0"/>
                <w:lang w:bidi="ar"/>
              </w:rPr>
            </w:pPr>
            <w:r>
              <w:rPr>
                <w:rFonts w:ascii="宋体" w:hAnsi="宋体" w:cs="宋体" w:hint="eastAsia"/>
                <w:kern w:val="0"/>
                <w:lang w:bidi="ar"/>
              </w:rPr>
              <w:t>TF0302</w:t>
            </w:r>
            <w:r>
              <w:rPr>
                <w:rFonts w:ascii="宋体" w:hAnsi="宋体" w:cs="宋体" w:hint="eastAsia"/>
                <w:kern w:val="0"/>
                <w:lang w:bidi="ar"/>
              </w:rPr>
              <w:tab/>
            </w:r>
            <w:r>
              <w:rPr>
                <w:rFonts w:ascii="宋体" w:hAnsi="宋体" w:cs="宋体" w:hint="eastAsia"/>
                <w:kern w:val="0"/>
                <w:lang w:bidi="ar"/>
              </w:rPr>
              <w:t>已锁定</w:t>
            </w:r>
          </w:p>
          <w:p w14:paraId="3E47A690" w14:textId="77777777" w:rsidR="00567AFA" w:rsidRDefault="00000000">
            <w:pPr>
              <w:rPr>
                <w:rFonts w:ascii="宋体" w:hAnsi="宋体" w:cs="宋体"/>
                <w:kern w:val="0"/>
                <w:lang w:bidi="ar"/>
              </w:rPr>
            </w:pPr>
            <w:r>
              <w:rPr>
                <w:rFonts w:ascii="宋体" w:hAnsi="宋体" w:cs="宋体" w:hint="eastAsia"/>
                <w:kern w:val="0"/>
                <w:lang w:bidi="ar"/>
              </w:rPr>
              <w:lastRenderedPageBreak/>
              <w:t>TF0303</w:t>
            </w:r>
            <w:r>
              <w:rPr>
                <w:rFonts w:ascii="宋体" w:hAnsi="宋体" w:cs="宋体" w:hint="eastAsia"/>
                <w:kern w:val="0"/>
                <w:lang w:bidi="ar"/>
              </w:rPr>
              <w:tab/>
            </w:r>
            <w:r>
              <w:rPr>
                <w:rFonts w:ascii="宋体" w:hAnsi="宋体" w:cs="宋体" w:hint="eastAsia"/>
                <w:kern w:val="0"/>
                <w:lang w:bidi="ar"/>
              </w:rPr>
              <w:t>不可转让</w:t>
            </w:r>
          </w:p>
          <w:p w14:paraId="5DCDA9B8" w14:textId="77777777" w:rsidR="00567AFA" w:rsidRDefault="00000000">
            <w:pPr>
              <w:rPr>
                <w:rFonts w:ascii="宋体" w:hAnsi="宋体" w:cs="宋体"/>
                <w:kern w:val="0"/>
                <w:lang w:bidi="ar"/>
              </w:rPr>
            </w:pPr>
            <w:r>
              <w:rPr>
                <w:rFonts w:ascii="宋体" w:hAnsi="宋体" w:cs="宋体" w:hint="eastAsia"/>
                <w:kern w:val="0"/>
                <w:lang w:bidi="ar"/>
              </w:rPr>
              <w:t>TF0304</w:t>
            </w:r>
            <w:r>
              <w:rPr>
                <w:rFonts w:ascii="宋体" w:hAnsi="宋体" w:cs="宋体" w:hint="eastAsia"/>
                <w:kern w:val="0"/>
                <w:lang w:bidi="ar"/>
              </w:rPr>
              <w:tab/>
            </w:r>
            <w:r>
              <w:rPr>
                <w:rFonts w:ascii="宋体" w:hAnsi="宋体" w:cs="宋体" w:hint="eastAsia"/>
                <w:kern w:val="0"/>
                <w:lang w:bidi="ar"/>
              </w:rPr>
              <w:t>已质押</w:t>
            </w:r>
          </w:p>
          <w:p w14:paraId="35F4D5A8" w14:textId="77777777" w:rsidR="00567AFA" w:rsidRDefault="00000000">
            <w:pPr>
              <w:rPr>
                <w:rFonts w:ascii="宋体" w:hAnsi="宋体" w:cs="宋体"/>
                <w:kern w:val="0"/>
                <w:lang w:bidi="ar"/>
              </w:rPr>
            </w:pPr>
            <w:r>
              <w:rPr>
                <w:rFonts w:ascii="宋体" w:hAnsi="宋体" w:cs="宋体" w:hint="eastAsia"/>
                <w:kern w:val="0"/>
                <w:lang w:bidi="ar"/>
              </w:rPr>
              <w:t>TF0305</w:t>
            </w:r>
            <w:r>
              <w:rPr>
                <w:rFonts w:ascii="宋体" w:hAnsi="宋体" w:cs="宋体" w:hint="eastAsia"/>
                <w:kern w:val="0"/>
                <w:lang w:bidi="ar"/>
              </w:rPr>
              <w:tab/>
            </w:r>
            <w:r>
              <w:rPr>
                <w:rFonts w:ascii="宋体" w:hAnsi="宋体" w:cs="宋体" w:hint="eastAsia"/>
                <w:kern w:val="0"/>
                <w:lang w:bidi="ar"/>
              </w:rPr>
              <w:t>待赎回</w:t>
            </w:r>
          </w:p>
          <w:p w14:paraId="0CB55165" w14:textId="77777777" w:rsidR="00567AFA" w:rsidRDefault="00000000">
            <w:pPr>
              <w:rPr>
                <w:rFonts w:ascii="宋体" w:hAnsi="宋体" w:cs="宋体"/>
                <w:kern w:val="0"/>
                <w:lang w:bidi="ar"/>
              </w:rPr>
            </w:pPr>
            <w:r>
              <w:rPr>
                <w:rFonts w:ascii="宋体" w:hAnsi="宋体" w:cs="宋体" w:hint="eastAsia"/>
                <w:kern w:val="0"/>
                <w:lang w:bidi="ar"/>
              </w:rPr>
              <w:t>TF0401</w:t>
            </w:r>
            <w:r>
              <w:rPr>
                <w:rFonts w:ascii="宋体" w:hAnsi="宋体" w:cs="宋体" w:hint="eastAsia"/>
                <w:kern w:val="0"/>
                <w:lang w:bidi="ar"/>
              </w:rPr>
              <w:tab/>
            </w:r>
            <w:r>
              <w:rPr>
                <w:rFonts w:ascii="宋体" w:hAnsi="宋体" w:cs="宋体" w:hint="eastAsia"/>
                <w:kern w:val="0"/>
                <w:lang w:bidi="ar"/>
              </w:rPr>
              <w:t>托收在途</w:t>
            </w:r>
          </w:p>
          <w:p w14:paraId="23004E7C" w14:textId="77777777" w:rsidR="00567AFA" w:rsidRDefault="00000000">
            <w:pPr>
              <w:rPr>
                <w:rFonts w:ascii="宋体" w:hAnsi="宋体" w:cs="宋体"/>
                <w:kern w:val="0"/>
                <w:lang w:bidi="ar"/>
              </w:rPr>
            </w:pPr>
            <w:r>
              <w:rPr>
                <w:rFonts w:ascii="宋体" w:hAnsi="宋体" w:cs="宋体" w:hint="eastAsia"/>
                <w:kern w:val="0"/>
                <w:lang w:bidi="ar"/>
              </w:rPr>
              <w:t>TF0402</w:t>
            </w:r>
            <w:r>
              <w:rPr>
                <w:rFonts w:ascii="宋体" w:hAnsi="宋体" w:cs="宋体" w:hint="eastAsia"/>
                <w:kern w:val="0"/>
                <w:lang w:bidi="ar"/>
              </w:rPr>
              <w:tab/>
            </w:r>
            <w:r>
              <w:rPr>
                <w:rFonts w:ascii="宋体" w:hAnsi="宋体" w:cs="宋体" w:hint="eastAsia"/>
                <w:kern w:val="0"/>
                <w:lang w:bidi="ar"/>
              </w:rPr>
              <w:t>追索中</w:t>
            </w:r>
          </w:p>
          <w:p w14:paraId="5DCFA6C3" w14:textId="77777777" w:rsidR="00567AFA" w:rsidRDefault="00000000">
            <w:pPr>
              <w:spacing w:line="360" w:lineRule="auto"/>
              <w:rPr>
                <w:rFonts w:ascii="宋体" w:hAnsi="宋体" w:cs="宋体"/>
                <w:lang w:bidi="ar"/>
              </w:rPr>
            </w:pPr>
            <w:r>
              <w:rPr>
                <w:rFonts w:ascii="宋体" w:hAnsi="宋体" w:cs="宋体" w:hint="eastAsia"/>
                <w:kern w:val="0"/>
                <w:lang w:bidi="ar"/>
              </w:rPr>
              <w:t>TF0501</w:t>
            </w:r>
            <w:r>
              <w:rPr>
                <w:rFonts w:ascii="宋体" w:hAnsi="宋体" w:cs="宋体" w:hint="eastAsia"/>
                <w:kern w:val="0"/>
                <w:lang w:bidi="ar"/>
              </w:rPr>
              <w:tab/>
            </w:r>
            <w:r>
              <w:rPr>
                <w:rFonts w:ascii="宋体" w:hAnsi="宋体" w:cs="宋体" w:hint="eastAsia"/>
                <w:kern w:val="0"/>
                <w:lang w:bidi="ar"/>
              </w:rPr>
              <w:t>已结束</w:t>
            </w:r>
          </w:p>
        </w:tc>
      </w:tr>
      <w:tr w:rsidR="00567AFA" w14:paraId="12601275" w14:textId="77777777">
        <w:tc>
          <w:tcPr>
            <w:tcW w:w="2177" w:type="dxa"/>
            <w:vAlign w:val="bottom"/>
          </w:tcPr>
          <w:p w14:paraId="0C1C7210"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lastRenderedPageBreak/>
              <w:t>billTp</w:t>
            </w:r>
            <w:proofErr w:type="spellEnd"/>
          </w:p>
        </w:tc>
        <w:tc>
          <w:tcPr>
            <w:tcW w:w="1371" w:type="dxa"/>
            <w:vAlign w:val="bottom"/>
          </w:tcPr>
          <w:p w14:paraId="3A507A8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票据类型</w:t>
            </w:r>
          </w:p>
        </w:tc>
        <w:tc>
          <w:tcPr>
            <w:tcW w:w="1566" w:type="dxa"/>
            <w:vAlign w:val="bottom"/>
          </w:tcPr>
          <w:p w14:paraId="3C7945AE" w14:textId="77777777" w:rsidR="00567AFA" w:rsidRDefault="00000000">
            <w:pPr>
              <w:pStyle w:val="aff2"/>
              <w:spacing w:after="120" w:afterAutospacing="0" w:line="360" w:lineRule="auto"/>
              <w:jc w:val="both"/>
              <w:rPr>
                <w:rFonts w:cs="宋体"/>
                <w:sz w:val="20"/>
                <w:lang w:bidi="ar"/>
              </w:rPr>
            </w:pPr>
            <w:proofErr w:type="spellStart"/>
            <w:proofErr w:type="gramStart"/>
            <w:r>
              <w:rPr>
                <w:rFonts w:cs="宋体" w:hint="eastAsia"/>
                <w:sz w:val="20"/>
                <w:lang w:bidi="ar"/>
              </w:rPr>
              <w:t>cahr</w:t>
            </w:r>
            <w:proofErr w:type="spellEnd"/>
            <w:r>
              <w:rPr>
                <w:rFonts w:cs="宋体" w:hint="eastAsia"/>
                <w:sz w:val="20"/>
                <w:lang w:bidi="ar"/>
              </w:rPr>
              <w:t>(</w:t>
            </w:r>
            <w:proofErr w:type="gramEnd"/>
            <w:r>
              <w:rPr>
                <w:rFonts w:cs="宋体" w:hint="eastAsia"/>
                <w:sz w:val="20"/>
                <w:lang w:bidi="ar"/>
              </w:rPr>
              <w:t>4)</w:t>
            </w:r>
          </w:p>
        </w:tc>
        <w:tc>
          <w:tcPr>
            <w:tcW w:w="742" w:type="dxa"/>
          </w:tcPr>
          <w:p w14:paraId="1372FB0E"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3D160F91"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AC01</w:t>
            </w:r>
            <w:r>
              <w:rPr>
                <w:rFonts w:cs="宋体" w:hint="eastAsia"/>
                <w:sz w:val="20"/>
                <w:lang w:bidi="ar"/>
              </w:rPr>
              <w:t>：银承；</w:t>
            </w:r>
            <w:r>
              <w:rPr>
                <w:rFonts w:cs="宋体" w:hint="eastAsia"/>
                <w:sz w:val="20"/>
                <w:lang w:bidi="ar"/>
              </w:rPr>
              <w:t xml:space="preserve"> AC02</w:t>
            </w:r>
            <w:r>
              <w:rPr>
                <w:rFonts w:cs="宋体" w:hint="eastAsia"/>
                <w:sz w:val="20"/>
                <w:lang w:bidi="ar"/>
              </w:rPr>
              <w:t>：商承</w:t>
            </w:r>
          </w:p>
        </w:tc>
      </w:tr>
      <w:tr w:rsidR="00567AFA" w14:paraId="46BB7A8F" w14:textId="77777777">
        <w:tc>
          <w:tcPr>
            <w:tcW w:w="2177" w:type="dxa"/>
            <w:vAlign w:val="bottom"/>
          </w:tcPr>
          <w:p w14:paraId="0AB0D1BF"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billFaceAmt</w:t>
            </w:r>
            <w:proofErr w:type="spellEnd"/>
          </w:p>
        </w:tc>
        <w:tc>
          <w:tcPr>
            <w:tcW w:w="1371" w:type="dxa"/>
            <w:vAlign w:val="bottom"/>
          </w:tcPr>
          <w:p w14:paraId="3C6B4B8D"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票面金额</w:t>
            </w:r>
          </w:p>
        </w:tc>
        <w:tc>
          <w:tcPr>
            <w:tcW w:w="1566" w:type="dxa"/>
            <w:vAlign w:val="bottom"/>
          </w:tcPr>
          <w:p w14:paraId="7B3E3EC7"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decimal(</w:t>
            </w:r>
            <w:proofErr w:type="gramEnd"/>
            <w:r>
              <w:rPr>
                <w:rFonts w:cs="宋体" w:hint="eastAsia"/>
                <w:sz w:val="20"/>
                <w:lang w:bidi="ar"/>
              </w:rPr>
              <w:t>15,2)</w:t>
            </w:r>
          </w:p>
        </w:tc>
        <w:tc>
          <w:tcPr>
            <w:tcW w:w="742" w:type="dxa"/>
          </w:tcPr>
          <w:p w14:paraId="1DFB615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4FD2029F" w14:textId="77777777" w:rsidR="00567AFA" w:rsidRDefault="00567AFA">
            <w:pPr>
              <w:pStyle w:val="aff2"/>
              <w:spacing w:after="120" w:afterAutospacing="0" w:line="360" w:lineRule="auto"/>
              <w:jc w:val="both"/>
              <w:rPr>
                <w:rFonts w:cs="宋体"/>
                <w:sz w:val="20"/>
                <w:lang w:bidi="ar"/>
              </w:rPr>
            </w:pPr>
          </w:p>
        </w:tc>
      </w:tr>
      <w:tr w:rsidR="00567AFA" w14:paraId="06D12D5E" w14:textId="77777777">
        <w:tc>
          <w:tcPr>
            <w:tcW w:w="2177" w:type="dxa"/>
            <w:vAlign w:val="bottom"/>
          </w:tcPr>
          <w:p w14:paraId="21598FE6"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tfrMark</w:t>
            </w:r>
            <w:proofErr w:type="spellEnd"/>
          </w:p>
        </w:tc>
        <w:tc>
          <w:tcPr>
            <w:tcW w:w="1371" w:type="dxa"/>
            <w:vAlign w:val="bottom"/>
          </w:tcPr>
          <w:p w14:paraId="03F23D21"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转让标记</w:t>
            </w:r>
          </w:p>
        </w:tc>
        <w:tc>
          <w:tcPr>
            <w:tcW w:w="1566" w:type="dxa"/>
            <w:vAlign w:val="bottom"/>
          </w:tcPr>
          <w:p w14:paraId="7F1FD4E8"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4)</w:t>
            </w:r>
          </w:p>
        </w:tc>
        <w:tc>
          <w:tcPr>
            <w:tcW w:w="742" w:type="dxa"/>
          </w:tcPr>
          <w:p w14:paraId="0337B1C9"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0AAC15E8"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EM00</w:t>
            </w:r>
            <w:r>
              <w:rPr>
                <w:rFonts w:cs="宋体" w:hint="eastAsia"/>
                <w:sz w:val="20"/>
                <w:lang w:bidi="ar"/>
              </w:rPr>
              <w:t>：可再转让</w:t>
            </w:r>
            <w:r>
              <w:rPr>
                <w:rFonts w:cs="宋体" w:hint="eastAsia"/>
                <w:sz w:val="20"/>
                <w:lang w:bidi="ar"/>
              </w:rPr>
              <w:t xml:space="preserve"> </w:t>
            </w:r>
            <w:r>
              <w:rPr>
                <w:rFonts w:cs="宋体" w:hint="eastAsia"/>
                <w:sz w:val="20"/>
                <w:lang w:bidi="ar"/>
              </w:rPr>
              <w:t>；</w:t>
            </w:r>
            <w:r>
              <w:rPr>
                <w:rFonts w:cs="宋体" w:hint="eastAsia"/>
                <w:sz w:val="20"/>
                <w:lang w:bidi="ar"/>
              </w:rPr>
              <w:t>EM01</w:t>
            </w:r>
            <w:r>
              <w:rPr>
                <w:rFonts w:cs="宋体" w:hint="eastAsia"/>
                <w:sz w:val="20"/>
                <w:lang w:bidi="ar"/>
              </w:rPr>
              <w:t>不得转让</w:t>
            </w:r>
          </w:p>
        </w:tc>
      </w:tr>
      <w:tr w:rsidR="00567AFA" w14:paraId="606F7B9B" w14:textId="77777777">
        <w:tc>
          <w:tcPr>
            <w:tcW w:w="2177" w:type="dxa"/>
            <w:vAlign w:val="bottom"/>
          </w:tcPr>
          <w:p w14:paraId="21C62F94"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bankDockingMode</w:t>
            </w:r>
            <w:proofErr w:type="spellEnd"/>
          </w:p>
        </w:tc>
        <w:tc>
          <w:tcPr>
            <w:tcW w:w="1371" w:type="dxa"/>
            <w:vAlign w:val="bottom"/>
          </w:tcPr>
          <w:p w14:paraId="4B1C1370"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银行对接模式</w:t>
            </w:r>
          </w:p>
        </w:tc>
        <w:tc>
          <w:tcPr>
            <w:tcW w:w="1566" w:type="dxa"/>
            <w:vAlign w:val="bottom"/>
          </w:tcPr>
          <w:p w14:paraId="0F229E5C"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w:t>
            </w:r>
          </w:p>
        </w:tc>
        <w:tc>
          <w:tcPr>
            <w:tcW w:w="742" w:type="dxa"/>
          </w:tcPr>
          <w:p w14:paraId="3E21EDC3"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36AB307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Y:</w:t>
            </w:r>
            <w:r>
              <w:rPr>
                <w:rFonts w:cs="宋体" w:hint="eastAsia"/>
                <w:sz w:val="20"/>
                <w:lang w:bidi="ar"/>
              </w:rPr>
              <w:t>直联；</w:t>
            </w:r>
            <w:r>
              <w:rPr>
                <w:rFonts w:cs="宋体" w:hint="eastAsia"/>
                <w:sz w:val="20"/>
                <w:lang w:bidi="ar"/>
              </w:rPr>
              <w:t>N</w:t>
            </w:r>
            <w:r>
              <w:rPr>
                <w:rFonts w:cs="宋体" w:hint="eastAsia"/>
                <w:sz w:val="20"/>
                <w:lang w:bidi="ar"/>
              </w:rPr>
              <w:t>：非直联</w:t>
            </w:r>
          </w:p>
        </w:tc>
      </w:tr>
      <w:tr w:rsidR="00567AFA" w14:paraId="2160AFC3" w14:textId="77777777">
        <w:tc>
          <w:tcPr>
            <w:tcW w:w="2177" w:type="dxa"/>
            <w:vAlign w:val="bottom"/>
          </w:tcPr>
          <w:p w14:paraId="2FE5C77F"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billFaceMemo</w:t>
            </w:r>
            <w:proofErr w:type="spellEnd"/>
          </w:p>
        </w:tc>
        <w:tc>
          <w:tcPr>
            <w:tcW w:w="1371" w:type="dxa"/>
            <w:vAlign w:val="bottom"/>
          </w:tcPr>
          <w:p w14:paraId="1D2312F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票面备注</w:t>
            </w:r>
          </w:p>
        </w:tc>
        <w:tc>
          <w:tcPr>
            <w:tcW w:w="1566" w:type="dxa"/>
            <w:vAlign w:val="bottom"/>
          </w:tcPr>
          <w:p w14:paraId="659BD15E"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180)</w:t>
            </w:r>
          </w:p>
        </w:tc>
        <w:tc>
          <w:tcPr>
            <w:tcW w:w="742" w:type="dxa"/>
          </w:tcPr>
          <w:p w14:paraId="25BBE71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349DB620" w14:textId="77777777" w:rsidR="00567AFA" w:rsidRDefault="00567AFA">
            <w:pPr>
              <w:pStyle w:val="aff2"/>
              <w:spacing w:after="120" w:afterAutospacing="0" w:line="360" w:lineRule="auto"/>
              <w:jc w:val="both"/>
              <w:rPr>
                <w:rFonts w:cs="宋体"/>
                <w:sz w:val="20"/>
                <w:lang w:bidi="ar"/>
              </w:rPr>
            </w:pPr>
          </w:p>
        </w:tc>
      </w:tr>
      <w:tr w:rsidR="00567AFA" w14:paraId="7B98663E" w14:textId="77777777">
        <w:tc>
          <w:tcPr>
            <w:tcW w:w="2177" w:type="dxa"/>
            <w:vAlign w:val="bottom"/>
          </w:tcPr>
          <w:p w14:paraId="15437FEB"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rmtrNm</w:t>
            </w:r>
            <w:proofErr w:type="spellEnd"/>
          </w:p>
        </w:tc>
        <w:tc>
          <w:tcPr>
            <w:tcW w:w="1371" w:type="dxa"/>
            <w:vAlign w:val="bottom"/>
          </w:tcPr>
          <w:p w14:paraId="598F1710"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出票人名称</w:t>
            </w:r>
          </w:p>
        </w:tc>
        <w:tc>
          <w:tcPr>
            <w:tcW w:w="1566" w:type="dxa"/>
            <w:vAlign w:val="bottom"/>
          </w:tcPr>
          <w:p w14:paraId="61749F98"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300)</w:t>
            </w:r>
          </w:p>
        </w:tc>
        <w:tc>
          <w:tcPr>
            <w:tcW w:w="742" w:type="dxa"/>
          </w:tcPr>
          <w:p w14:paraId="521B81CE"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044F91C8" w14:textId="77777777" w:rsidR="00567AFA" w:rsidRDefault="00567AFA">
            <w:pPr>
              <w:pStyle w:val="aff2"/>
              <w:spacing w:after="120" w:afterAutospacing="0" w:line="360" w:lineRule="auto"/>
              <w:jc w:val="both"/>
              <w:rPr>
                <w:rFonts w:cs="宋体"/>
                <w:sz w:val="20"/>
                <w:lang w:bidi="ar"/>
              </w:rPr>
            </w:pPr>
          </w:p>
        </w:tc>
      </w:tr>
      <w:tr w:rsidR="00567AFA" w14:paraId="16998EF8" w14:textId="77777777">
        <w:tc>
          <w:tcPr>
            <w:tcW w:w="2177" w:type="dxa"/>
            <w:vAlign w:val="bottom"/>
          </w:tcPr>
          <w:p w14:paraId="20974865"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rmtrIsSupprMemo</w:t>
            </w:r>
            <w:proofErr w:type="spellEnd"/>
          </w:p>
        </w:tc>
        <w:tc>
          <w:tcPr>
            <w:tcW w:w="1371" w:type="dxa"/>
            <w:vAlign w:val="bottom"/>
          </w:tcPr>
          <w:p w14:paraId="66C1058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出票人备注</w:t>
            </w:r>
          </w:p>
        </w:tc>
        <w:tc>
          <w:tcPr>
            <w:tcW w:w="1566" w:type="dxa"/>
            <w:vAlign w:val="bottom"/>
          </w:tcPr>
          <w:p w14:paraId="15FD3C9F"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384)</w:t>
            </w:r>
          </w:p>
        </w:tc>
        <w:tc>
          <w:tcPr>
            <w:tcW w:w="742" w:type="dxa"/>
          </w:tcPr>
          <w:p w14:paraId="2F0B64E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632B7E4F" w14:textId="77777777" w:rsidR="00567AFA" w:rsidRDefault="00567AFA">
            <w:pPr>
              <w:pStyle w:val="aff2"/>
              <w:spacing w:after="120" w:afterAutospacing="0" w:line="360" w:lineRule="auto"/>
              <w:jc w:val="both"/>
              <w:rPr>
                <w:rFonts w:cs="宋体"/>
                <w:sz w:val="20"/>
                <w:lang w:bidi="ar"/>
              </w:rPr>
            </w:pPr>
          </w:p>
        </w:tc>
      </w:tr>
      <w:tr w:rsidR="00567AFA" w14:paraId="5B3E6E13" w14:textId="77777777">
        <w:tc>
          <w:tcPr>
            <w:tcW w:w="2177" w:type="dxa"/>
            <w:vAlign w:val="bottom"/>
          </w:tcPr>
          <w:p w14:paraId="1C0E73A6"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rmtrDepBnkBrCode</w:t>
            </w:r>
            <w:proofErr w:type="spellEnd"/>
          </w:p>
        </w:tc>
        <w:tc>
          <w:tcPr>
            <w:tcW w:w="1371" w:type="dxa"/>
            <w:vAlign w:val="bottom"/>
          </w:tcPr>
          <w:p w14:paraId="71775994"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出票人开户行行号</w:t>
            </w:r>
          </w:p>
        </w:tc>
        <w:tc>
          <w:tcPr>
            <w:tcW w:w="1566" w:type="dxa"/>
            <w:vAlign w:val="bottom"/>
          </w:tcPr>
          <w:p w14:paraId="0AB47E67"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20)</w:t>
            </w:r>
          </w:p>
        </w:tc>
        <w:tc>
          <w:tcPr>
            <w:tcW w:w="742" w:type="dxa"/>
          </w:tcPr>
          <w:p w14:paraId="4961DDA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4A813E43" w14:textId="77777777" w:rsidR="00567AFA" w:rsidRDefault="00567AFA">
            <w:pPr>
              <w:pStyle w:val="aff2"/>
              <w:spacing w:after="120" w:afterAutospacing="0" w:line="360" w:lineRule="auto"/>
              <w:jc w:val="both"/>
              <w:rPr>
                <w:rFonts w:cs="宋体"/>
                <w:sz w:val="20"/>
                <w:lang w:bidi="ar"/>
              </w:rPr>
            </w:pPr>
          </w:p>
        </w:tc>
      </w:tr>
      <w:tr w:rsidR="00567AFA" w14:paraId="1D4DCEC6" w14:textId="77777777">
        <w:tc>
          <w:tcPr>
            <w:tcW w:w="2177" w:type="dxa"/>
            <w:vAlign w:val="bottom"/>
          </w:tcPr>
          <w:p w14:paraId="0511B1A9"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rmtrDepBnkNm</w:t>
            </w:r>
            <w:proofErr w:type="spellEnd"/>
          </w:p>
        </w:tc>
        <w:tc>
          <w:tcPr>
            <w:tcW w:w="1371" w:type="dxa"/>
            <w:vAlign w:val="bottom"/>
          </w:tcPr>
          <w:p w14:paraId="12D9634F"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出票人开户行行名</w:t>
            </w:r>
          </w:p>
        </w:tc>
        <w:tc>
          <w:tcPr>
            <w:tcW w:w="1566" w:type="dxa"/>
            <w:vAlign w:val="bottom"/>
          </w:tcPr>
          <w:p w14:paraId="38C3890B"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300)</w:t>
            </w:r>
          </w:p>
        </w:tc>
        <w:tc>
          <w:tcPr>
            <w:tcW w:w="742" w:type="dxa"/>
          </w:tcPr>
          <w:p w14:paraId="406D3F71"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3A27A0BA" w14:textId="77777777" w:rsidR="00567AFA" w:rsidRDefault="00567AFA">
            <w:pPr>
              <w:pStyle w:val="aff2"/>
              <w:spacing w:after="120" w:afterAutospacing="0" w:line="360" w:lineRule="auto"/>
              <w:jc w:val="both"/>
              <w:rPr>
                <w:rFonts w:cs="宋体"/>
                <w:sz w:val="20"/>
                <w:lang w:bidi="ar"/>
              </w:rPr>
            </w:pPr>
          </w:p>
        </w:tc>
      </w:tr>
      <w:tr w:rsidR="00567AFA" w14:paraId="231CFD92" w14:textId="77777777">
        <w:tc>
          <w:tcPr>
            <w:tcW w:w="2177" w:type="dxa"/>
            <w:vAlign w:val="bottom"/>
          </w:tcPr>
          <w:p w14:paraId="4D02352E"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rmtrAccNum</w:t>
            </w:r>
            <w:proofErr w:type="spellEnd"/>
          </w:p>
        </w:tc>
        <w:tc>
          <w:tcPr>
            <w:tcW w:w="1371" w:type="dxa"/>
            <w:vAlign w:val="bottom"/>
          </w:tcPr>
          <w:p w14:paraId="68BF08D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出票人账户</w:t>
            </w:r>
          </w:p>
        </w:tc>
        <w:tc>
          <w:tcPr>
            <w:tcW w:w="1566" w:type="dxa"/>
            <w:vAlign w:val="bottom"/>
          </w:tcPr>
          <w:p w14:paraId="03C305DD"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40)</w:t>
            </w:r>
          </w:p>
        </w:tc>
        <w:tc>
          <w:tcPr>
            <w:tcW w:w="742" w:type="dxa"/>
          </w:tcPr>
          <w:p w14:paraId="6BC4960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6FBC3A7F" w14:textId="77777777" w:rsidR="00567AFA" w:rsidRDefault="00567AFA">
            <w:pPr>
              <w:pStyle w:val="aff2"/>
              <w:spacing w:after="120" w:afterAutospacing="0" w:line="360" w:lineRule="auto"/>
              <w:jc w:val="both"/>
              <w:rPr>
                <w:rFonts w:cs="宋体"/>
                <w:sz w:val="20"/>
                <w:lang w:bidi="ar"/>
              </w:rPr>
            </w:pPr>
          </w:p>
        </w:tc>
      </w:tr>
      <w:tr w:rsidR="00567AFA" w14:paraId="6B8A5256" w14:textId="77777777">
        <w:tc>
          <w:tcPr>
            <w:tcW w:w="2177" w:type="dxa"/>
            <w:vAlign w:val="bottom"/>
          </w:tcPr>
          <w:p w14:paraId="2A387F04"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acptrNm</w:t>
            </w:r>
            <w:proofErr w:type="spellEnd"/>
          </w:p>
        </w:tc>
        <w:tc>
          <w:tcPr>
            <w:tcW w:w="1371" w:type="dxa"/>
            <w:vAlign w:val="bottom"/>
          </w:tcPr>
          <w:p w14:paraId="546D800A"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承兑人名称</w:t>
            </w:r>
          </w:p>
        </w:tc>
        <w:tc>
          <w:tcPr>
            <w:tcW w:w="1566" w:type="dxa"/>
            <w:vAlign w:val="bottom"/>
          </w:tcPr>
          <w:p w14:paraId="07D5D355"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300)</w:t>
            </w:r>
          </w:p>
        </w:tc>
        <w:tc>
          <w:tcPr>
            <w:tcW w:w="742" w:type="dxa"/>
          </w:tcPr>
          <w:p w14:paraId="3119133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2A03B6D8" w14:textId="77777777" w:rsidR="00567AFA" w:rsidRDefault="00567AFA">
            <w:pPr>
              <w:pStyle w:val="aff2"/>
              <w:spacing w:after="120" w:afterAutospacing="0" w:line="360" w:lineRule="auto"/>
              <w:jc w:val="both"/>
              <w:rPr>
                <w:rFonts w:cs="宋体"/>
                <w:sz w:val="20"/>
                <w:lang w:bidi="ar"/>
              </w:rPr>
            </w:pPr>
          </w:p>
        </w:tc>
      </w:tr>
      <w:tr w:rsidR="00567AFA" w14:paraId="6C482D83" w14:textId="77777777">
        <w:tc>
          <w:tcPr>
            <w:tcW w:w="2177" w:type="dxa"/>
            <w:vAlign w:val="bottom"/>
          </w:tcPr>
          <w:p w14:paraId="34858D3A"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acptrDepBnkNm</w:t>
            </w:r>
            <w:proofErr w:type="spellEnd"/>
          </w:p>
        </w:tc>
        <w:tc>
          <w:tcPr>
            <w:tcW w:w="1371" w:type="dxa"/>
            <w:vAlign w:val="bottom"/>
          </w:tcPr>
          <w:p w14:paraId="0287B7C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承兑人开户行名称</w:t>
            </w:r>
          </w:p>
        </w:tc>
        <w:tc>
          <w:tcPr>
            <w:tcW w:w="1566" w:type="dxa"/>
            <w:vAlign w:val="bottom"/>
          </w:tcPr>
          <w:p w14:paraId="2BA1E845"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300)</w:t>
            </w:r>
          </w:p>
        </w:tc>
        <w:tc>
          <w:tcPr>
            <w:tcW w:w="742" w:type="dxa"/>
          </w:tcPr>
          <w:p w14:paraId="7D58618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42A26D4E" w14:textId="77777777" w:rsidR="00567AFA" w:rsidRDefault="00567AFA">
            <w:pPr>
              <w:pStyle w:val="aff2"/>
              <w:spacing w:after="120" w:afterAutospacing="0" w:line="360" w:lineRule="auto"/>
              <w:jc w:val="both"/>
              <w:rPr>
                <w:rFonts w:cs="宋体"/>
                <w:sz w:val="20"/>
                <w:lang w:bidi="ar"/>
              </w:rPr>
            </w:pPr>
          </w:p>
        </w:tc>
      </w:tr>
      <w:tr w:rsidR="00567AFA" w14:paraId="57039CF4" w14:textId="77777777">
        <w:tc>
          <w:tcPr>
            <w:tcW w:w="2177" w:type="dxa"/>
            <w:vAlign w:val="bottom"/>
          </w:tcPr>
          <w:p w14:paraId="2806F52D"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acptrDepBnkBrCode</w:t>
            </w:r>
            <w:proofErr w:type="spellEnd"/>
          </w:p>
        </w:tc>
        <w:tc>
          <w:tcPr>
            <w:tcW w:w="1371" w:type="dxa"/>
            <w:vAlign w:val="bottom"/>
          </w:tcPr>
          <w:p w14:paraId="2DF8791E"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承兑人开户行行号</w:t>
            </w:r>
          </w:p>
        </w:tc>
        <w:tc>
          <w:tcPr>
            <w:tcW w:w="1566" w:type="dxa"/>
            <w:vAlign w:val="bottom"/>
          </w:tcPr>
          <w:p w14:paraId="304B4F76"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20)</w:t>
            </w:r>
          </w:p>
        </w:tc>
        <w:tc>
          <w:tcPr>
            <w:tcW w:w="742" w:type="dxa"/>
          </w:tcPr>
          <w:p w14:paraId="54343A5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72AFA2C0" w14:textId="77777777" w:rsidR="00567AFA" w:rsidRDefault="00567AFA">
            <w:pPr>
              <w:pStyle w:val="aff2"/>
              <w:spacing w:after="120" w:afterAutospacing="0" w:line="360" w:lineRule="auto"/>
              <w:jc w:val="both"/>
              <w:rPr>
                <w:rFonts w:cs="宋体"/>
                <w:sz w:val="20"/>
                <w:lang w:bidi="ar"/>
              </w:rPr>
            </w:pPr>
          </w:p>
        </w:tc>
      </w:tr>
      <w:tr w:rsidR="00567AFA" w14:paraId="341023E1" w14:textId="77777777">
        <w:tc>
          <w:tcPr>
            <w:tcW w:w="2177" w:type="dxa"/>
            <w:vAlign w:val="bottom"/>
          </w:tcPr>
          <w:p w14:paraId="40A92A90"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lastRenderedPageBreak/>
              <w:t>acptrAccNum</w:t>
            </w:r>
            <w:proofErr w:type="spellEnd"/>
          </w:p>
        </w:tc>
        <w:tc>
          <w:tcPr>
            <w:tcW w:w="1371" w:type="dxa"/>
            <w:vAlign w:val="bottom"/>
          </w:tcPr>
          <w:p w14:paraId="34D29BB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承兑人账户</w:t>
            </w:r>
          </w:p>
        </w:tc>
        <w:tc>
          <w:tcPr>
            <w:tcW w:w="1566" w:type="dxa"/>
            <w:vAlign w:val="bottom"/>
          </w:tcPr>
          <w:p w14:paraId="0EABDD26"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40)</w:t>
            </w:r>
          </w:p>
        </w:tc>
        <w:tc>
          <w:tcPr>
            <w:tcW w:w="742" w:type="dxa"/>
          </w:tcPr>
          <w:p w14:paraId="724FBA5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77AC9D01" w14:textId="77777777" w:rsidR="00567AFA" w:rsidRDefault="00567AFA">
            <w:pPr>
              <w:pStyle w:val="aff2"/>
              <w:spacing w:after="120" w:afterAutospacing="0" w:line="360" w:lineRule="auto"/>
              <w:jc w:val="both"/>
              <w:rPr>
                <w:rFonts w:cs="宋体"/>
                <w:sz w:val="20"/>
                <w:lang w:bidi="ar"/>
              </w:rPr>
            </w:pPr>
          </w:p>
        </w:tc>
      </w:tr>
      <w:tr w:rsidR="00567AFA" w14:paraId="7223A84A" w14:textId="77777777">
        <w:tc>
          <w:tcPr>
            <w:tcW w:w="2177" w:type="dxa"/>
            <w:vAlign w:val="bottom"/>
          </w:tcPr>
          <w:p w14:paraId="6A3D3398"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acptrDt</w:t>
            </w:r>
            <w:proofErr w:type="spellEnd"/>
          </w:p>
        </w:tc>
        <w:tc>
          <w:tcPr>
            <w:tcW w:w="1371" w:type="dxa"/>
            <w:vAlign w:val="bottom"/>
          </w:tcPr>
          <w:p w14:paraId="48F14BA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承兑日期</w:t>
            </w:r>
          </w:p>
        </w:tc>
        <w:tc>
          <w:tcPr>
            <w:tcW w:w="1566" w:type="dxa"/>
            <w:vAlign w:val="bottom"/>
          </w:tcPr>
          <w:p w14:paraId="6BEFFBB0"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10)</w:t>
            </w:r>
          </w:p>
        </w:tc>
        <w:tc>
          <w:tcPr>
            <w:tcW w:w="742" w:type="dxa"/>
          </w:tcPr>
          <w:p w14:paraId="70978DB7"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01248C36"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格式</w:t>
            </w:r>
            <w:proofErr w:type="spellStart"/>
            <w:r>
              <w:rPr>
                <w:rFonts w:cs="宋体" w:hint="eastAsia"/>
                <w:sz w:val="20"/>
                <w:lang w:bidi="ar"/>
              </w:rPr>
              <w:t>yyyy</w:t>
            </w:r>
            <w:proofErr w:type="spellEnd"/>
            <w:r>
              <w:rPr>
                <w:rFonts w:cs="宋体" w:hint="eastAsia"/>
                <w:sz w:val="20"/>
                <w:lang w:bidi="ar"/>
              </w:rPr>
              <w:t>-MM-dd</w:t>
            </w:r>
          </w:p>
        </w:tc>
      </w:tr>
      <w:tr w:rsidR="00567AFA" w14:paraId="669A4AC1" w14:textId="77777777">
        <w:tc>
          <w:tcPr>
            <w:tcW w:w="2177" w:type="dxa"/>
            <w:vAlign w:val="bottom"/>
          </w:tcPr>
          <w:p w14:paraId="5CFC1352"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payeeDepBnkNm</w:t>
            </w:r>
            <w:proofErr w:type="spellEnd"/>
          </w:p>
        </w:tc>
        <w:tc>
          <w:tcPr>
            <w:tcW w:w="1371" w:type="dxa"/>
            <w:vAlign w:val="bottom"/>
          </w:tcPr>
          <w:p w14:paraId="4D7E2082"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收款人开户行名称</w:t>
            </w:r>
          </w:p>
        </w:tc>
        <w:tc>
          <w:tcPr>
            <w:tcW w:w="1566" w:type="dxa"/>
            <w:vAlign w:val="bottom"/>
          </w:tcPr>
          <w:p w14:paraId="7AB1EE65"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300)</w:t>
            </w:r>
          </w:p>
        </w:tc>
        <w:tc>
          <w:tcPr>
            <w:tcW w:w="742" w:type="dxa"/>
          </w:tcPr>
          <w:p w14:paraId="17138A5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63AFB407" w14:textId="77777777" w:rsidR="00567AFA" w:rsidRDefault="00567AFA">
            <w:pPr>
              <w:pStyle w:val="aff2"/>
              <w:spacing w:after="120" w:afterAutospacing="0" w:line="360" w:lineRule="auto"/>
              <w:jc w:val="both"/>
              <w:rPr>
                <w:rFonts w:cs="宋体"/>
                <w:sz w:val="20"/>
                <w:lang w:bidi="ar"/>
              </w:rPr>
            </w:pPr>
          </w:p>
        </w:tc>
      </w:tr>
      <w:tr w:rsidR="00567AFA" w14:paraId="31A5AC97" w14:textId="77777777">
        <w:tc>
          <w:tcPr>
            <w:tcW w:w="2177" w:type="dxa"/>
            <w:vAlign w:val="bottom"/>
          </w:tcPr>
          <w:p w14:paraId="4832C2A0"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payeeNm</w:t>
            </w:r>
            <w:proofErr w:type="spellEnd"/>
          </w:p>
        </w:tc>
        <w:tc>
          <w:tcPr>
            <w:tcW w:w="1371" w:type="dxa"/>
            <w:vAlign w:val="bottom"/>
          </w:tcPr>
          <w:p w14:paraId="5E615F4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收款人名称</w:t>
            </w:r>
          </w:p>
        </w:tc>
        <w:tc>
          <w:tcPr>
            <w:tcW w:w="1566" w:type="dxa"/>
            <w:vAlign w:val="bottom"/>
          </w:tcPr>
          <w:p w14:paraId="5890D087"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300)</w:t>
            </w:r>
          </w:p>
        </w:tc>
        <w:tc>
          <w:tcPr>
            <w:tcW w:w="742" w:type="dxa"/>
          </w:tcPr>
          <w:p w14:paraId="469CAB8D"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036E1844" w14:textId="77777777" w:rsidR="00567AFA" w:rsidRDefault="00567AFA">
            <w:pPr>
              <w:pStyle w:val="aff2"/>
              <w:spacing w:after="120" w:afterAutospacing="0" w:line="360" w:lineRule="auto"/>
              <w:jc w:val="both"/>
              <w:rPr>
                <w:rFonts w:cs="宋体"/>
                <w:sz w:val="20"/>
                <w:lang w:bidi="ar"/>
              </w:rPr>
            </w:pPr>
          </w:p>
        </w:tc>
      </w:tr>
      <w:tr w:rsidR="00567AFA" w14:paraId="2A8B0A91" w14:textId="77777777">
        <w:tc>
          <w:tcPr>
            <w:tcW w:w="2177" w:type="dxa"/>
            <w:vAlign w:val="bottom"/>
          </w:tcPr>
          <w:p w14:paraId="3BDAE610"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payeeDepBnkBrCpde</w:t>
            </w:r>
            <w:proofErr w:type="spellEnd"/>
          </w:p>
        </w:tc>
        <w:tc>
          <w:tcPr>
            <w:tcW w:w="1371" w:type="dxa"/>
            <w:vAlign w:val="bottom"/>
          </w:tcPr>
          <w:p w14:paraId="57B8B90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收款人开户行行号</w:t>
            </w:r>
          </w:p>
        </w:tc>
        <w:tc>
          <w:tcPr>
            <w:tcW w:w="1566" w:type="dxa"/>
            <w:vAlign w:val="bottom"/>
          </w:tcPr>
          <w:p w14:paraId="649FD4E7"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char(</w:t>
            </w:r>
            <w:proofErr w:type="gramEnd"/>
            <w:r>
              <w:rPr>
                <w:rFonts w:cs="宋体" w:hint="eastAsia"/>
                <w:sz w:val="20"/>
                <w:lang w:bidi="ar"/>
              </w:rPr>
              <w:t>20)</w:t>
            </w:r>
          </w:p>
        </w:tc>
        <w:tc>
          <w:tcPr>
            <w:tcW w:w="742" w:type="dxa"/>
          </w:tcPr>
          <w:p w14:paraId="62B79010"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371E901A" w14:textId="77777777" w:rsidR="00567AFA" w:rsidRDefault="00567AFA">
            <w:pPr>
              <w:pStyle w:val="aff2"/>
              <w:spacing w:after="120" w:afterAutospacing="0" w:line="360" w:lineRule="auto"/>
              <w:jc w:val="both"/>
              <w:rPr>
                <w:rFonts w:cs="宋体"/>
                <w:sz w:val="20"/>
                <w:lang w:bidi="ar"/>
              </w:rPr>
            </w:pPr>
          </w:p>
        </w:tc>
      </w:tr>
      <w:tr w:rsidR="00567AFA" w14:paraId="22A48CA5" w14:textId="77777777">
        <w:tc>
          <w:tcPr>
            <w:tcW w:w="2177" w:type="dxa"/>
            <w:vAlign w:val="bottom"/>
          </w:tcPr>
          <w:p w14:paraId="33211D57" w14:textId="77777777" w:rsidR="00567AFA" w:rsidRDefault="00000000">
            <w:pPr>
              <w:pStyle w:val="aff2"/>
              <w:spacing w:after="120" w:afterAutospacing="0" w:line="360" w:lineRule="auto"/>
              <w:jc w:val="both"/>
              <w:rPr>
                <w:rFonts w:cs="宋体"/>
                <w:sz w:val="20"/>
                <w:lang w:bidi="ar"/>
              </w:rPr>
            </w:pPr>
            <w:proofErr w:type="spellStart"/>
            <w:r>
              <w:rPr>
                <w:rFonts w:cs="宋体" w:hint="eastAsia"/>
                <w:sz w:val="20"/>
                <w:lang w:bidi="ar"/>
              </w:rPr>
              <w:t>payeeAccNum</w:t>
            </w:r>
            <w:proofErr w:type="spellEnd"/>
          </w:p>
        </w:tc>
        <w:tc>
          <w:tcPr>
            <w:tcW w:w="1371" w:type="dxa"/>
            <w:vAlign w:val="bottom"/>
          </w:tcPr>
          <w:p w14:paraId="186F6315"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收款人账号</w:t>
            </w:r>
          </w:p>
        </w:tc>
        <w:tc>
          <w:tcPr>
            <w:tcW w:w="1566" w:type="dxa"/>
            <w:vAlign w:val="bottom"/>
          </w:tcPr>
          <w:p w14:paraId="0438D341"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40)</w:t>
            </w:r>
          </w:p>
        </w:tc>
        <w:tc>
          <w:tcPr>
            <w:tcW w:w="742" w:type="dxa"/>
          </w:tcPr>
          <w:p w14:paraId="130D280D"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3534" w:type="dxa"/>
            <w:vAlign w:val="bottom"/>
          </w:tcPr>
          <w:p w14:paraId="7AC6407A" w14:textId="77777777" w:rsidR="00567AFA" w:rsidRDefault="00567AFA">
            <w:pPr>
              <w:pStyle w:val="aff2"/>
              <w:spacing w:after="120" w:afterAutospacing="0" w:line="360" w:lineRule="auto"/>
              <w:jc w:val="both"/>
              <w:rPr>
                <w:rFonts w:cs="宋体"/>
                <w:sz w:val="20"/>
                <w:lang w:bidi="ar"/>
              </w:rPr>
            </w:pPr>
          </w:p>
        </w:tc>
      </w:tr>
      <w:tr w:rsidR="00567AFA" w14:paraId="2CE96C13" w14:textId="77777777">
        <w:tc>
          <w:tcPr>
            <w:tcW w:w="9390" w:type="dxa"/>
            <w:gridSpan w:val="5"/>
            <w:shd w:val="clear" w:color="auto" w:fill="8DB3E2"/>
          </w:tcPr>
          <w:p w14:paraId="1DB4673E"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Row</w:t>
            </w:r>
          </w:p>
        </w:tc>
      </w:tr>
      <w:tr w:rsidR="00567AFA" w14:paraId="6BE3F363" w14:textId="77777777">
        <w:tc>
          <w:tcPr>
            <w:tcW w:w="9390" w:type="dxa"/>
            <w:gridSpan w:val="5"/>
            <w:shd w:val="clear" w:color="auto" w:fill="8DB3E2"/>
          </w:tcPr>
          <w:p w14:paraId="11E3D15F"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List</w:t>
            </w:r>
          </w:p>
        </w:tc>
      </w:tr>
    </w:tbl>
    <w:p w14:paraId="22FD20EA" w14:textId="77777777" w:rsidR="00567AFA" w:rsidRDefault="00000000">
      <w:pPr>
        <w:pStyle w:val="40"/>
        <w:spacing w:line="360" w:lineRule="auto"/>
      </w:pPr>
      <w:r>
        <w:rPr>
          <w:rFonts w:hint="eastAsia"/>
        </w:rPr>
        <w:t>请求报文</w:t>
      </w:r>
    </w:p>
    <w:p w14:paraId="63E485E6" w14:textId="77777777" w:rsidR="00567AFA" w:rsidRDefault="00000000">
      <w:pPr>
        <w:pStyle w:val="a3"/>
        <w:rPr>
          <w:color w:val="auto"/>
        </w:rPr>
      </w:pPr>
      <w:r>
        <w:rPr>
          <w:rFonts w:hint="eastAsia"/>
          <w:color w:val="auto"/>
        </w:rPr>
        <w:t>&lt;?xml version="1.0" encoding="GBK"?&gt;</w:t>
      </w:r>
    </w:p>
    <w:p w14:paraId="50F1C10A" w14:textId="77777777" w:rsidR="00567AFA" w:rsidRDefault="00000000">
      <w:pPr>
        <w:pStyle w:val="a3"/>
        <w:rPr>
          <w:color w:val="auto"/>
        </w:rPr>
      </w:pPr>
      <w:r>
        <w:rPr>
          <w:rFonts w:hint="eastAsia"/>
          <w:color w:val="auto"/>
        </w:rPr>
        <w:t>&lt;stream&gt;</w:t>
      </w:r>
    </w:p>
    <w:p w14:paraId="65877978" w14:textId="77777777" w:rsidR="00567AFA" w:rsidRDefault="00000000">
      <w:pPr>
        <w:pStyle w:val="a3"/>
        <w:rPr>
          <w:color w:val="auto"/>
        </w:rPr>
      </w:pPr>
      <w:r>
        <w:rPr>
          <w:rFonts w:hint="eastAsia"/>
          <w:color w:val="auto"/>
        </w:rPr>
        <w:t xml:space="preserve">    &lt;action&gt;SKBILINF&lt;/action&gt;</w:t>
      </w:r>
    </w:p>
    <w:p w14:paraId="194BCC75" w14:textId="77777777" w:rsidR="00567AFA" w:rsidRDefault="00000000">
      <w:pPr>
        <w:pStyle w:val="a3"/>
        <w:rPr>
          <w:color w:val="auto"/>
        </w:rPr>
      </w:pPr>
      <w:r>
        <w:rPr>
          <w:rFonts w:hint="eastAsia"/>
          <w:color w:val="auto"/>
        </w:rPr>
        <w:t xml:space="preserve">    &lt;</w:t>
      </w:r>
      <w:proofErr w:type="spellStart"/>
      <w:r>
        <w:rPr>
          <w:rFonts w:hint="eastAsia"/>
          <w:color w:val="auto"/>
        </w:rPr>
        <w:t>userName</w:t>
      </w:r>
      <w:proofErr w:type="spellEnd"/>
      <w:r>
        <w:rPr>
          <w:rFonts w:hint="eastAsia"/>
          <w:color w:val="auto"/>
        </w:rPr>
        <w:t>&gt;11100779717942176794&lt;/</w:t>
      </w:r>
      <w:proofErr w:type="spellStart"/>
      <w:r>
        <w:rPr>
          <w:rFonts w:hint="eastAsia"/>
          <w:color w:val="auto"/>
        </w:rPr>
        <w:t>userName</w:t>
      </w:r>
      <w:proofErr w:type="spellEnd"/>
      <w:r>
        <w:rPr>
          <w:rFonts w:hint="eastAsia"/>
          <w:color w:val="auto"/>
        </w:rPr>
        <w:t xml:space="preserve">&gt;    </w:t>
      </w:r>
      <w:proofErr w:type="gramStart"/>
      <w:r>
        <w:rPr>
          <w:rFonts w:hint="eastAsia"/>
          <w:color w:val="auto"/>
        </w:rPr>
        <w:t>&lt;!--</w:t>
      </w:r>
      <w:proofErr w:type="gramEnd"/>
      <w:r>
        <w:rPr>
          <w:rFonts w:hint="eastAsia"/>
          <w:color w:val="auto"/>
        </w:rPr>
        <w:t>登录名</w:t>
      </w:r>
      <w:r>
        <w:rPr>
          <w:rFonts w:hint="eastAsia"/>
          <w:color w:val="auto"/>
        </w:rPr>
        <w:t xml:space="preserve"> varchar(30) </w:t>
      </w:r>
      <w:r>
        <w:rPr>
          <w:rFonts w:hint="eastAsia"/>
          <w:color w:val="auto"/>
        </w:rPr>
        <w:t>必输</w:t>
      </w:r>
      <w:r>
        <w:rPr>
          <w:rFonts w:hint="eastAsia"/>
          <w:color w:val="auto"/>
        </w:rPr>
        <w:t>--&gt;</w:t>
      </w:r>
    </w:p>
    <w:p w14:paraId="0BEF7282" w14:textId="77777777" w:rsidR="00567AFA" w:rsidRDefault="00000000">
      <w:pPr>
        <w:pStyle w:val="a3"/>
        <w:rPr>
          <w:color w:val="auto"/>
        </w:rPr>
      </w:pPr>
      <w:r>
        <w:rPr>
          <w:rFonts w:hint="eastAsia"/>
          <w:color w:val="auto"/>
        </w:rPr>
        <w:t xml:space="preserve">    &lt;</w:t>
      </w:r>
      <w:proofErr w:type="spellStart"/>
      <w:r>
        <w:rPr>
          <w:rFonts w:hint="eastAsia"/>
          <w:color w:val="auto"/>
        </w:rPr>
        <w:t>queryType</w:t>
      </w:r>
      <w:proofErr w:type="spellEnd"/>
      <w:r>
        <w:rPr>
          <w:rFonts w:hint="eastAsia"/>
          <w:color w:val="auto"/>
        </w:rPr>
        <w:t>&gt;00&lt;/</w:t>
      </w:r>
      <w:proofErr w:type="spellStart"/>
      <w:r>
        <w:rPr>
          <w:rFonts w:hint="eastAsia"/>
          <w:color w:val="auto"/>
        </w:rPr>
        <w:t>queryType</w:t>
      </w:r>
      <w:proofErr w:type="spellEnd"/>
      <w:r>
        <w:rPr>
          <w:rFonts w:hint="eastAsia"/>
          <w:color w:val="auto"/>
        </w:rPr>
        <w:t xml:space="preserve">&gt;    </w:t>
      </w:r>
      <w:proofErr w:type="gramStart"/>
      <w:r>
        <w:rPr>
          <w:rFonts w:hint="eastAsia"/>
          <w:color w:val="auto"/>
        </w:rPr>
        <w:t>&lt;!--</w:t>
      </w:r>
      <w:proofErr w:type="gramEnd"/>
      <w:r>
        <w:rPr>
          <w:rFonts w:hint="eastAsia"/>
          <w:color w:val="auto"/>
        </w:rPr>
        <w:t>查询类型</w:t>
      </w:r>
      <w:r>
        <w:rPr>
          <w:rFonts w:hint="eastAsia"/>
          <w:color w:val="auto"/>
        </w:rPr>
        <w:t xml:space="preserve"> 00</w:t>
      </w:r>
      <w:r>
        <w:rPr>
          <w:rFonts w:hint="eastAsia"/>
          <w:color w:val="auto"/>
        </w:rPr>
        <w:t>持有</w:t>
      </w:r>
      <w:r>
        <w:rPr>
          <w:rFonts w:hint="eastAsia"/>
          <w:color w:val="auto"/>
        </w:rPr>
        <w:t xml:space="preserve"> 01</w:t>
      </w:r>
      <w:r>
        <w:rPr>
          <w:rFonts w:hint="eastAsia"/>
          <w:color w:val="auto"/>
        </w:rPr>
        <w:t>申请</w:t>
      </w:r>
      <w:r>
        <w:rPr>
          <w:rFonts w:hint="eastAsia"/>
          <w:color w:val="auto"/>
        </w:rPr>
        <w:t xml:space="preserve"> 02</w:t>
      </w:r>
      <w:r>
        <w:rPr>
          <w:rFonts w:hint="eastAsia"/>
          <w:color w:val="auto"/>
        </w:rPr>
        <w:t>签收</w:t>
      </w:r>
      <w:r>
        <w:rPr>
          <w:rFonts w:hint="eastAsia"/>
          <w:color w:val="auto"/>
        </w:rPr>
        <w:t xml:space="preserve"> 03</w:t>
      </w:r>
      <w:r>
        <w:rPr>
          <w:rFonts w:hint="eastAsia"/>
          <w:color w:val="auto"/>
        </w:rPr>
        <w:t>票面</w:t>
      </w:r>
      <w:r>
        <w:rPr>
          <w:rFonts w:hint="eastAsia"/>
          <w:color w:val="auto"/>
        </w:rPr>
        <w:t xml:space="preserve"> </w:t>
      </w:r>
      <w:r>
        <w:rPr>
          <w:rFonts w:hint="eastAsia"/>
          <w:color w:val="auto"/>
        </w:rPr>
        <w:t>必输</w:t>
      </w:r>
      <w:r>
        <w:rPr>
          <w:rFonts w:hint="eastAsia"/>
          <w:color w:val="auto"/>
        </w:rPr>
        <w:t>--&gt;</w:t>
      </w:r>
    </w:p>
    <w:p w14:paraId="7C089C12" w14:textId="77777777" w:rsidR="00567AFA" w:rsidRDefault="00000000">
      <w:pPr>
        <w:pStyle w:val="a3"/>
        <w:rPr>
          <w:color w:val="auto"/>
        </w:rPr>
      </w:pPr>
      <w:r>
        <w:rPr>
          <w:rFonts w:hint="eastAsia"/>
          <w:color w:val="auto"/>
        </w:rPr>
        <w:t xml:space="preserve">    &lt;</w:t>
      </w:r>
      <w:proofErr w:type="spellStart"/>
      <w:r>
        <w:rPr>
          <w:rFonts w:hint="eastAsia"/>
          <w:color w:val="auto"/>
        </w:rPr>
        <w:t>bsnTp</w:t>
      </w:r>
      <w:proofErr w:type="spellEnd"/>
      <w:r>
        <w:rPr>
          <w:rFonts w:hint="eastAsia"/>
          <w:color w:val="auto"/>
        </w:rPr>
        <w:t>&gt;&lt;/</w:t>
      </w:r>
      <w:proofErr w:type="spellStart"/>
      <w:r>
        <w:rPr>
          <w:rFonts w:hint="eastAsia"/>
          <w:color w:val="auto"/>
        </w:rPr>
        <w:t>bsnTp</w:t>
      </w:r>
      <w:proofErr w:type="spellEnd"/>
      <w:r>
        <w:rPr>
          <w:rFonts w:hint="eastAsia"/>
          <w:color w:val="auto"/>
        </w:rPr>
        <w:t xml:space="preserve">&gt;    </w:t>
      </w:r>
      <w:proofErr w:type="gramStart"/>
      <w:r>
        <w:rPr>
          <w:rFonts w:hint="eastAsia"/>
          <w:color w:val="auto"/>
        </w:rPr>
        <w:t>&lt;!--</w:t>
      </w:r>
      <w:proofErr w:type="gramEnd"/>
      <w:r>
        <w:rPr>
          <w:rFonts w:hint="eastAsia"/>
          <w:color w:val="auto"/>
        </w:rPr>
        <w:t>业务种类</w:t>
      </w:r>
      <w:r>
        <w:rPr>
          <w:rFonts w:hint="eastAsia"/>
          <w:color w:val="auto"/>
        </w:rPr>
        <w:t xml:space="preserve"> </w:t>
      </w:r>
      <w:r>
        <w:rPr>
          <w:rFonts w:hint="eastAsia"/>
          <w:color w:val="auto"/>
        </w:rPr>
        <w:t>非必输</w:t>
      </w:r>
    </w:p>
    <w:p w14:paraId="71585D3D" w14:textId="77777777" w:rsidR="00567AFA" w:rsidRDefault="00000000">
      <w:pPr>
        <w:pStyle w:val="a3"/>
        <w:rPr>
          <w:color w:val="auto"/>
        </w:rPr>
      </w:pPr>
      <w:r>
        <w:rPr>
          <w:rFonts w:hint="eastAsia"/>
          <w:color w:val="auto"/>
        </w:rPr>
        <w:t xml:space="preserve">    17-</w:t>
      </w:r>
      <w:r>
        <w:rPr>
          <w:rFonts w:hint="eastAsia"/>
          <w:color w:val="auto"/>
        </w:rPr>
        <w:t>提示付款</w:t>
      </w:r>
      <w:r>
        <w:rPr>
          <w:rFonts w:hint="eastAsia"/>
          <w:color w:val="auto"/>
        </w:rPr>
        <w:t>,18-</w:t>
      </w:r>
      <w:r>
        <w:rPr>
          <w:rFonts w:hint="eastAsia"/>
          <w:color w:val="auto"/>
        </w:rPr>
        <w:t>供应链票据付款</w:t>
      </w:r>
      <w:r>
        <w:rPr>
          <w:rFonts w:hint="eastAsia"/>
          <w:color w:val="auto"/>
        </w:rPr>
        <w:t>,51-</w:t>
      </w:r>
      <w:r>
        <w:rPr>
          <w:rFonts w:hint="eastAsia"/>
          <w:color w:val="auto"/>
        </w:rPr>
        <w:t>出票登记</w:t>
      </w:r>
      <w:r>
        <w:rPr>
          <w:rFonts w:hint="eastAsia"/>
          <w:color w:val="auto"/>
        </w:rPr>
        <w:t>,52-</w:t>
      </w:r>
      <w:r>
        <w:rPr>
          <w:rFonts w:hint="eastAsia"/>
          <w:color w:val="auto"/>
        </w:rPr>
        <w:t>提示承兑</w:t>
      </w:r>
      <w:r>
        <w:rPr>
          <w:rFonts w:hint="eastAsia"/>
          <w:color w:val="auto"/>
        </w:rPr>
        <w:t>,53-</w:t>
      </w:r>
      <w:r>
        <w:rPr>
          <w:rFonts w:hint="eastAsia"/>
          <w:color w:val="auto"/>
        </w:rPr>
        <w:t>提示收票</w:t>
      </w:r>
      <w:r>
        <w:rPr>
          <w:rFonts w:hint="eastAsia"/>
          <w:color w:val="auto"/>
        </w:rPr>
        <w:t>,54-</w:t>
      </w:r>
      <w:r>
        <w:rPr>
          <w:rFonts w:hint="eastAsia"/>
          <w:color w:val="auto"/>
        </w:rPr>
        <w:t>未用退回</w:t>
      </w:r>
      <w:r>
        <w:rPr>
          <w:rFonts w:hint="eastAsia"/>
          <w:color w:val="auto"/>
        </w:rPr>
        <w:t>,55-</w:t>
      </w:r>
      <w:r>
        <w:rPr>
          <w:rFonts w:hint="eastAsia"/>
          <w:color w:val="auto"/>
        </w:rPr>
        <w:t>保证申请</w:t>
      </w:r>
      <w:r>
        <w:rPr>
          <w:rFonts w:hint="eastAsia"/>
          <w:color w:val="auto"/>
        </w:rPr>
        <w:t>,56-</w:t>
      </w:r>
      <w:r>
        <w:rPr>
          <w:rFonts w:hint="eastAsia"/>
          <w:color w:val="auto"/>
        </w:rPr>
        <w:t>背书转让</w:t>
      </w:r>
      <w:r>
        <w:rPr>
          <w:rFonts w:hint="eastAsia"/>
          <w:color w:val="auto"/>
        </w:rPr>
        <w:t>,57-</w:t>
      </w:r>
      <w:r>
        <w:rPr>
          <w:rFonts w:hint="eastAsia"/>
          <w:color w:val="auto"/>
        </w:rPr>
        <w:t>贴现申请</w:t>
      </w:r>
      <w:r>
        <w:rPr>
          <w:rFonts w:hint="eastAsia"/>
          <w:color w:val="auto"/>
        </w:rPr>
        <w:t>,58-</w:t>
      </w:r>
      <w:r>
        <w:rPr>
          <w:rFonts w:hint="eastAsia"/>
          <w:color w:val="auto"/>
        </w:rPr>
        <w:t>回购式贴现赎回</w:t>
      </w:r>
      <w:r>
        <w:rPr>
          <w:rFonts w:hint="eastAsia"/>
          <w:color w:val="auto"/>
        </w:rPr>
        <w:t>,59-</w:t>
      </w:r>
      <w:r>
        <w:rPr>
          <w:rFonts w:hint="eastAsia"/>
          <w:color w:val="auto"/>
        </w:rPr>
        <w:t>质押</w:t>
      </w:r>
      <w:r>
        <w:rPr>
          <w:rFonts w:hint="eastAsia"/>
          <w:color w:val="auto"/>
        </w:rPr>
        <w:t>,60-</w:t>
      </w:r>
      <w:r>
        <w:rPr>
          <w:rFonts w:hint="eastAsia"/>
          <w:color w:val="auto"/>
        </w:rPr>
        <w:t>质押解除</w:t>
      </w:r>
      <w:r>
        <w:rPr>
          <w:rFonts w:hint="eastAsia"/>
          <w:color w:val="auto"/>
        </w:rPr>
        <w:t>,61-</w:t>
      </w:r>
      <w:r>
        <w:rPr>
          <w:rFonts w:hint="eastAsia"/>
          <w:color w:val="auto"/>
        </w:rPr>
        <w:t>追索通知</w:t>
      </w:r>
      <w:r>
        <w:rPr>
          <w:rFonts w:hint="eastAsia"/>
          <w:color w:val="auto"/>
        </w:rPr>
        <w:t>,62-</w:t>
      </w:r>
      <w:r>
        <w:rPr>
          <w:rFonts w:hint="eastAsia"/>
          <w:color w:val="auto"/>
        </w:rPr>
        <w:t>同意清偿</w:t>
      </w:r>
      <w:r>
        <w:rPr>
          <w:rFonts w:hint="eastAsia"/>
          <w:color w:val="auto"/>
        </w:rPr>
        <w:t>,63-</w:t>
      </w:r>
      <w:r>
        <w:rPr>
          <w:rFonts w:hint="eastAsia"/>
          <w:color w:val="auto"/>
        </w:rPr>
        <w:t>线下追偿登记</w:t>
      </w:r>
      <w:r>
        <w:rPr>
          <w:rFonts w:hint="eastAsia"/>
          <w:color w:val="auto"/>
        </w:rPr>
        <w:t>,64-</w:t>
      </w:r>
      <w:r>
        <w:rPr>
          <w:rFonts w:hint="eastAsia"/>
          <w:color w:val="auto"/>
        </w:rPr>
        <w:t>不得转让标记撤销</w:t>
      </w:r>
      <w:r>
        <w:rPr>
          <w:rFonts w:hint="eastAsia"/>
          <w:color w:val="auto"/>
        </w:rPr>
        <w:t>,</w:t>
      </w:r>
    </w:p>
    <w:p w14:paraId="65FDF35B" w14:textId="77777777" w:rsidR="00567AFA" w:rsidRDefault="00000000">
      <w:pPr>
        <w:pStyle w:val="a3"/>
        <w:rPr>
          <w:color w:val="auto"/>
        </w:rPr>
      </w:pPr>
      <w:r>
        <w:rPr>
          <w:rFonts w:hint="eastAsia"/>
          <w:color w:val="auto"/>
        </w:rPr>
        <w:t xml:space="preserve">    65-</w:t>
      </w:r>
      <w:r>
        <w:rPr>
          <w:rFonts w:hint="eastAsia"/>
          <w:color w:val="auto"/>
        </w:rPr>
        <w:t>票据查验</w:t>
      </w:r>
      <w:r>
        <w:rPr>
          <w:rFonts w:hint="eastAsia"/>
          <w:color w:val="auto"/>
        </w:rPr>
        <w:t>,24-</w:t>
      </w:r>
      <w:r>
        <w:rPr>
          <w:rFonts w:hint="eastAsia"/>
          <w:color w:val="auto"/>
        </w:rPr>
        <w:t>到期前提示付款</w:t>
      </w:r>
      <w:r>
        <w:rPr>
          <w:rFonts w:hint="eastAsia"/>
          <w:color w:val="auto"/>
        </w:rPr>
        <w:t>,72-</w:t>
      </w:r>
      <w:r>
        <w:rPr>
          <w:rFonts w:hint="eastAsia"/>
          <w:color w:val="auto"/>
        </w:rPr>
        <w:t>到期后质押解除</w:t>
      </w:r>
    </w:p>
    <w:p w14:paraId="5A6DD02F" w14:textId="77777777" w:rsidR="00567AFA" w:rsidRDefault="00000000">
      <w:pPr>
        <w:pStyle w:val="a3"/>
        <w:rPr>
          <w:color w:val="auto"/>
        </w:rPr>
      </w:pPr>
      <w:r>
        <w:rPr>
          <w:rFonts w:hint="eastAsia"/>
          <w:color w:val="auto"/>
        </w:rPr>
        <w:t xml:space="preserve">    </w:t>
      </w:r>
      <w:r>
        <w:rPr>
          <w:rFonts w:hint="eastAsia"/>
          <w:color w:val="auto"/>
        </w:rPr>
        <w:t>支持多选用“，”隔开</w:t>
      </w:r>
      <w:r>
        <w:rPr>
          <w:rFonts w:hint="eastAsia"/>
          <w:color w:val="auto"/>
        </w:rPr>
        <w:t xml:space="preserve">  --&gt;</w:t>
      </w:r>
    </w:p>
    <w:p w14:paraId="41D88B04" w14:textId="77777777" w:rsidR="00567AFA" w:rsidRDefault="00000000">
      <w:pPr>
        <w:pStyle w:val="a3"/>
        <w:ind w:firstLine="400"/>
        <w:rPr>
          <w:color w:val="auto"/>
        </w:rPr>
      </w:pPr>
      <w:r>
        <w:rPr>
          <w:rFonts w:hint="eastAsia"/>
          <w:color w:val="auto"/>
        </w:rPr>
        <w:t>&lt;list name="</w:t>
      </w:r>
      <w:proofErr w:type="spellStart"/>
      <w:r>
        <w:rPr>
          <w:rFonts w:hint="eastAsia"/>
          <w:color w:val="auto"/>
        </w:rPr>
        <w:t>queryBillParam</w:t>
      </w:r>
      <w:proofErr w:type="spellEnd"/>
      <w:r>
        <w:rPr>
          <w:rFonts w:hint="eastAsia"/>
          <w:color w:val="auto"/>
        </w:rPr>
        <w:t>"&gt;</w:t>
      </w:r>
    </w:p>
    <w:p w14:paraId="2B5A0088" w14:textId="77777777" w:rsidR="00567AFA" w:rsidRDefault="00000000">
      <w:pPr>
        <w:pStyle w:val="a3"/>
        <w:ind w:firstLine="400"/>
        <w:rPr>
          <w:color w:val="auto"/>
        </w:rPr>
      </w:pPr>
      <w:r>
        <w:rPr>
          <w:rFonts w:hint="eastAsia"/>
          <w:color w:val="auto"/>
        </w:rPr>
        <w:t>&lt;row&gt;</w:t>
      </w:r>
    </w:p>
    <w:p w14:paraId="36D32059" w14:textId="77777777" w:rsidR="00567AFA" w:rsidRDefault="00000000">
      <w:pPr>
        <w:pStyle w:val="a3"/>
        <w:rPr>
          <w:color w:val="auto"/>
        </w:rPr>
      </w:pPr>
      <w:r>
        <w:rPr>
          <w:rFonts w:hint="eastAsia"/>
          <w:color w:val="auto"/>
        </w:rPr>
        <w:t xml:space="preserve">       &lt;</w:t>
      </w:r>
      <w:proofErr w:type="spellStart"/>
      <w:r>
        <w:rPr>
          <w:rFonts w:hint="eastAsia"/>
          <w:color w:val="auto"/>
        </w:rPr>
        <w:t>signAcc</w:t>
      </w:r>
      <w:proofErr w:type="spellEnd"/>
      <w:r>
        <w:rPr>
          <w:rFonts w:hint="eastAsia"/>
          <w:color w:val="auto"/>
        </w:rPr>
        <w:t>&gt;8110777013901818820&lt;/</w:t>
      </w:r>
      <w:proofErr w:type="spellStart"/>
      <w:r>
        <w:rPr>
          <w:rFonts w:hint="eastAsia"/>
          <w:color w:val="auto"/>
        </w:rPr>
        <w:t>signAcc</w:t>
      </w:r>
      <w:proofErr w:type="spellEnd"/>
      <w:r>
        <w:rPr>
          <w:rFonts w:hint="eastAsia"/>
          <w:color w:val="auto"/>
        </w:rPr>
        <w:t xml:space="preserve">&gt;    </w:t>
      </w:r>
      <w:proofErr w:type="gramStart"/>
      <w:r>
        <w:rPr>
          <w:rFonts w:hint="eastAsia"/>
          <w:color w:val="auto"/>
        </w:rPr>
        <w:t>&lt;!--</w:t>
      </w:r>
      <w:proofErr w:type="gramEnd"/>
      <w:r>
        <w:rPr>
          <w:rFonts w:hint="eastAsia"/>
          <w:color w:val="auto"/>
        </w:rPr>
        <w:t>签约账号</w:t>
      </w:r>
      <w:r>
        <w:rPr>
          <w:rFonts w:hint="eastAsia"/>
          <w:color w:val="auto"/>
        </w:rPr>
        <w:t xml:space="preserve"> char(40) </w:t>
      </w:r>
      <w:r>
        <w:rPr>
          <w:rFonts w:hint="eastAsia"/>
          <w:color w:val="auto"/>
        </w:rPr>
        <w:t>必输</w:t>
      </w:r>
      <w:r>
        <w:rPr>
          <w:rFonts w:hint="eastAsia"/>
          <w:color w:val="auto"/>
        </w:rPr>
        <w:t>--&gt;</w:t>
      </w:r>
    </w:p>
    <w:p w14:paraId="5C8CBFFC" w14:textId="77777777" w:rsidR="00567AFA" w:rsidRDefault="00000000">
      <w:pPr>
        <w:pStyle w:val="a3"/>
        <w:rPr>
          <w:color w:val="auto"/>
        </w:rPr>
      </w:pPr>
      <w:r>
        <w:rPr>
          <w:rFonts w:hint="eastAsia"/>
          <w:color w:val="auto"/>
        </w:rPr>
        <w:t xml:space="preserve">       &lt;</w:t>
      </w:r>
      <w:proofErr w:type="spellStart"/>
      <w:r>
        <w:rPr>
          <w:rFonts w:hint="eastAsia"/>
          <w:color w:val="auto"/>
        </w:rPr>
        <w:t>billPkgId</w:t>
      </w:r>
      <w:proofErr w:type="spellEnd"/>
      <w:r>
        <w:rPr>
          <w:rFonts w:hint="eastAsia"/>
          <w:color w:val="auto"/>
        </w:rPr>
        <w:t>&gt;6302107777199520230829000059149&lt;/</w:t>
      </w:r>
      <w:proofErr w:type="spellStart"/>
      <w:r>
        <w:rPr>
          <w:rFonts w:hint="eastAsia"/>
          <w:color w:val="auto"/>
        </w:rPr>
        <w:t>billPkgId</w:t>
      </w:r>
      <w:proofErr w:type="spellEnd"/>
      <w:r>
        <w:rPr>
          <w:rFonts w:hint="eastAsia"/>
          <w:color w:val="auto"/>
        </w:rPr>
        <w:t xml:space="preserve">&gt;    </w:t>
      </w:r>
      <w:proofErr w:type="gramStart"/>
      <w:r>
        <w:rPr>
          <w:rFonts w:hint="eastAsia"/>
          <w:color w:val="auto"/>
        </w:rPr>
        <w:t>&lt;!--</w:t>
      </w:r>
      <w:proofErr w:type="gramEnd"/>
      <w:r>
        <w:rPr>
          <w:rFonts w:hint="eastAsia"/>
          <w:color w:val="auto"/>
        </w:rPr>
        <w:t>票据包号</w:t>
      </w:r>
      <w:r>
        <w:rPr>
          <w:rFonts w:hint="eastAsia"/>
          <w:color w:val="auto"/>
        </w:rPr>
        <w:t xml:space="preserve"> varchar(30) </w:t>
      </w:r>
      <w:r>
        <w:rPr>
          <w:rFonts w:hint="eastAsia"/>
          <w:color w:val="auto"/>
        </w:rPr>
        <w:t>必输</w:t>
      </w:r>
      <w:r>
        <w:rPr>
          <w:rFonts w:hint="eastAsia"/>
          <w:color w:val="auto"/>
        </w:rPr>
        <w:t>--&gt;</w:t>
      </w:r>
    </w:p>
    <w:p w14:paraId="1EAE1598" w14:textId="77777777" w:rsidR="00567AFA" w:rsidRDefault="00000000">
      <w:pPr>
        <w:pStyle w:val="a3"/>
        <w:ind w:firstLine="400"/>
        <w:rPr>
          <w:color w:val="auto"/>
        </w:rPr>
      </w:pPr>
      <w:r>
        <w:rPr>
          <w:rFonts w:hint="eastAsia"/>
          <w:color w:val="auto"/>
        </w:rPr>
        <w:t>&lt;/row&gt;</w:t>
      </w:r>
    </w:p>
    <w:p w14:paraId="177F230A" w14:textId="77777777" w:rsidR="00567AFA" w:rsidRDefault="00000000">
      <w:pPr>
        <w:pStyle w:val="a3"/>
        <w:rPr>
          <w:color w:val="auto"/>
        </w:rPr>
      </w:pPr>
      <w:r>
        <w:rPr>
          <w:rFonts w:hint="eastAsia"/>
          <w:color w:val="auto"/>
        </w:rPr>
        <w:lastRenderedPageBreak/>
        <w:t xml:space="preserve">    &lt;/list&gt;</w:t>
      </w:r>
    </w:p>
    <w:p w14:paraId="037000AA" w14:textId="77777777" w:rsidR="00567AFA" w:rsidRDefault="00000000">
      <w:pPr>
        <w:pStyle w:val="a3"/>
        <w:rPr>
          <w:color w:val="auto"/>
        </w:rPr>
      </w:pPr>
      <w:r>
        <w:rPr>
          <w:rFonts w:hint="eastAsia"/>
          <w:color w:val="auto"/>
        </w:rPr>
        <w:t xml:space="preserve">    &lt;</w:t>
      </w:r>
      <w:proofErr w:type="spellStart"/>
      <w:r>
        <w:rPr>
          <w:rFonts w:hint="eastAsia"/>
          <w:color w:val="auto"/>
        </w:rPr>
        <w:t>minAmt</w:t>
      </w:r>
      <w:proofErr w:type="spellEnd"/>
      <w:r>
        <w:rPr>
          <w:rFonts w:hint="eastAsia"/>
          <w:color w:val="auto"/>
        </w:rPr>
        <w:t>&gt;0.00&lt;/</w:t>
      </w:r>
      <w:proofErr w:type="spellStart"/>
      <w:r>
        <w:rPr>
          <w:rFonts w:hint="eastAsia"/>
          <w:color w:val="auto"/>
        </w:rPr>
        <w:t>minAmt</w:t>
      </w:r>
      <w:proofErr w:type="spellEnd"/>
      <w:r>
        <w:rPr>
          <w:rFonts w:hint="eastAsia"/>
          <w:color w:val="auto"/>
        </w:rPr>
        <w:t>&gt;</w:t>
      </w:r>
    </w:p>
    <w:p w14:paraId="7AD63EEA" w14:textId="77777777" w:rsidR="00567AFA" w:rsidRDefault="00000000">
      <w:pPr>
        <w:pStyle w:val="a3"/>
        <w:rPr>
          <w:color w:val="auto"/>
        </w:rPr>
      </w:pPr>
      <w:r>
        <w:rPr>
          <w:rFonts w:hint="eastAsia"/>
          <w:color w:val="auto"/>
        </w:rPr>
        <w:t xml:space="preserve">    &lt;</w:t>
      </w:r>
      <w:proofErr w:type="spellStart"/>
      <w:r>
        <w:rPr>
          <w:rFonts w:hint="eastAsia"/>
          <w:color w:val="auto"/>
        </w:rPr>
        <w:t>maxAmt</w:t>
      </w:r>
      <w:proofErr w:type="spellEnd"/>
      <w:r>
        <w:rPr>
          <w:rFonts w:hint="eastAsia"/>
          <w:color w:val="auto"/>
        </w:rPr>
        <w:t>&gt;99999999999.99&lt;/</w:t>
      </w:r>
      <w:proofErr w:type="spellStart"/>
      <w:r>
        <w:rPr>
          <w:rFonts w:hint="eastAsia"/>
          <w:color w:val="auto"/>
        </w:rPr>
        <w:t>maxAmt</w:t>
      </w:r>
      <w:proofErr w:type="spellEnd"/>
      <w:r>
        <w:rPr>
          <w:rFonts w:hint="eastAsia"/>
          <w:color w:val="auto"/>
        </w:rPr>
        <w:t>&gt;</w:t>
      </w:r>
    </w:p>
    <w:p w14:paraId="083889F4" w14:textId="77777777" w:rsidR="00567AFA" w:rsidRDefault="00000000">
      <w:pPr>
        <w:pStyle w:val="a3"/>
        <w:rPr>
          <w:color w:val="auto"/>
        </w:rPr>
      </w:pPr>
      <w:r>
        <w:rPr>
          <w:rFonts w:hint="eastAsia"/>
          <w:color w:val="auto"/>
        </w:rPr>
        <w:t xml:space="preserve">    &lt;</w:t>
      </w:r>
      <w:proofErr w:type="spellStart"/>
      <w:r>
        <w:rPr>
          <w:rFonts w:hint="eastAsia"/>
          <w:color w:val="auto"/>
        </w:rPr>
        <w:t>expDtStart</w:t>
      </w:r>
      <w:proofErr w:type="spellEnd"/>
      <w:r>
        <w:rPr>
          <w:rFonts w:hint="eastAsia"/>
          <w:color w:val="auto"/>
        </w:rPr>
        <w:t>&gt;2022-12-01&lt;/</w:t>
      </w:r>
      <w:proofErr w:type="spellStart"/>
      <w:r>
        <w:rPr>
          <w:rFonts w:hint="eastAsia"/>
          <w:color w:val="auto"/>
        </w:rPr>
        <w:t>expDtStart</w:t>
      </w:r>
      <w:proofErr w:type="spellEnd"/>
      <w:r>
        <w:rPr>
          <w:rFonts w:hint="eastAsia"/>
          <w:color w:val="auto"/>
        </w:rPr>
        <w:t xml:space="preserve">&gt;    </w:t>
      </w:r>
      <w:proofErr w:type="gramStart"/>
      <w:r>
        <w:rPr>
          <w:rFonts w:hint="eastAsia"/>
          <w:color w:val="auto"/>
        </w:rPr>
        <w:t>&lt;!--</w:t>
      </w:r>
      <w:proofErr w:type="gramEnd"/>
      <w:r>
        <w:rPr>
          <w:rFonts w:hint="eastAsia"/>
          <w:color w:val="auto"/>
        </w:rPr>
        <w:t>到期日起始日期</w:t>
      </w:r>
      <w:r>
        <w:rPr>
          <w:rFonts w:hint="eastAsia"/>
          <w:color w:val="auto"/>
        </w:rPr>
        <w:t xml:space="preserve"> char(10) </w:t>
      </w:r>
      <w:r>
        <w:rPr>
          <w:rFonts w:hint="eastAsia"/>
          <w:color w:val="auto"/>
        </w:rPr>
        <w:t>格式</w:t>
      </w:r>
      <w:proofErr w:type="spellStart"/>
      <w:r>
        <w:rPr>
          <w:rFonts w:hint="eastAsia"/>
          <w:color w:val="auto"/>
        </w:rPr>
        <w:t>yyyy</w:t>
      </w:r>
      <w:proofErr w:type="spellEnd"/>
      <w:r>
        <w:rPr>
          <w:rFonts w:hint="eastAsia"/>
          <w:color w:val="auto"/>
        </w:rPr>
        <w:t xml:space="preserve">-MM-dd </w:t>
      </w:r>
      <w:r>
        <w:rPr>
          <w:rFonts w:hint="eastAsia"/>
          <w:color w:val="auto"/>
        </w:rPr>
        <w:t>非必输</w:t>
      </w:r>
      <w:r>
        <w:rPr>
          <w:rFonts w:hint="eastAsia"/>
          <w:color w:val="auto"/>
        </w:rPr>
        <w:t xml:space="preserve">  </w:t>
      </w:r>
      <w:proofErr w:type="spellStart"/>
      <w:r>
        <w:rPr>
          <w:rFonts w:hint="eastAsia"/>
          <w:color w:val="auto"/>
        </w:rPr>
        <w:t>queryType</w:t>
      </w:r>
      <w:proofErr w:type="spellEnd"/>
      <w:r>
        <w:rPr>
          <w:rFonts w:hint="eastAsia"/>
          <w:color w:val="auto"/>
        </w:rPr>
        <w:t xml:space="preserve"> </w:t>
      </w:r>
      <w:r>
        <w:rPr>
          <w:rFonts w:hint="eastAsia"/>
          <w:color w:val="auto"/>
        </w:rPr>
        <w:t>为</w:t>
      </w:r>
      <w:r>
        <w:rPr>
          <w:rFonts w:hint="eastAsia"/>
          <w:color w:val="auto"/>
        </w:rPr>
        <w:t>01</w:t>
      </w:r>
      <w:r>
        <w:rPr>
          <w:rFonts w:hint="eastAsia"/>
          <w:color w:val="auto"/>
        </w:rPr>
        <w:t>、</w:t>
      </w:r>
      <w:r>
        <w:rPr>
          <w:rFonts w:hint="eastAsia"/>
          <w:color w:val="auto"/>
        </w:rPr>
        <w:t>02</w:t>
      </w:r>
      <w:r>
        <w:rPr>
          <w:rFonts w:hint="eastAsia"/>
          <w:color w:val="auto"/>
        </w:rPr>
        <w:t>时候必输</w:t>
      </w:r>
      <w:r>
        <w:rPr>
          <w:rFonts w:hint="eastAsia"/>
          <w:color w:val="auto"/>
        </w:rPr>
        <w:t xml:space="preserve"> --&gt;</w:t>
      </w:r>
    </w:p>
    <w:p w14:paraId="7C10FB2D" w14:textId="77777777" w:rsidR="00567AFA" w:rsidRDefault="00000000">
      <w:pPr>
        <w:pStyle w:val="a3"/>
        <w:rPr>
          <w:color w:val="auto"/>
        </w:rPr>
      </w:pPr>
      <w:r>
        <w:rPr>
          <w:rFonts w:hint="eastAsia"/>
          <w:color w:val="auto"/>
        </w:rPr>
        <w:t xml:space="preserve">    &lt;</w:t>
      </w:r>
      <w:proofErr w:type="spellStart"/>
      <w:r>
        <w:rPr>
          <w:rFonts w:hint="eastAsia"/>
          <w:color w:val="auto"/>
        </w:rPr>
        <w:t>expDtEnd</w:t>
      </w:r>
      <w:proofErr w:type="spellEnd"/>
      <w:r>
        <w:rPr>
          <w:rFonts w:hint="eastAsia"/>
          <w:color w:val="auto"/>
        </w:rPr>
        <w:t>&gt;2024-12-01&lt;/</w:t>
      </w:r>
      <w:proofErr w:type="spellStart"/>
      <w:r>
        <w:rPr>
          <w:rFonts w:hint="eastAsia"/>
          <w:color w:val="auto"/>
        </w:rPr>
        <w:t>expDtEnd</w:t>
      </w:r>
      <w:proofErr w:type="spellEnd"/>
      <w:r>
        <w:rPr>
          <w:rFonts w:hint="eastAsia"/>
          <w:color w:val="auto"/>
        </w:rPr>
        <w:t xml:space="preserve">&gt;    </w:t>
      </w:r>
      <w:proofErr w:type="gramStart"/>
      <w:r>
        <w:rPr>
          <w:rFonts w:hint="eastAsia"/>
          <w:color w:val="auto"/>
        </w:rPr>
        <w:t>&lt;!--</w:t>
      </w:r>
      <w:proofErr w:type="gramEnd"/>
      <w:r>
        <w:rPr>
          <w:rFonts w:hint="eastAsia"/>
          <w:color w:val="auto"/>
        </w:rPr>
        <w:t>到期日截止日期</w:t>
      </w:r>
      <w:r>
        <w:rPr>
          <w:rFonts w:hint="eastAsia"/>
          <w:color w:val="auto"/>
        </w:rPr>
        <w:t xml:space="preserve"> char(10) </w:t>
      </w:r>
      <w:r>
        <w:rPr>
          <w:rFonts w:hint="eastAsia"/>
          <w:color w:val="auto"/>
        </w:rPr>
        <w:t>格式</w:t>
      </w:r>
      <w:proofErr w:type="spellStart"/>
      <w:r>
        <w:rPr>
          <w:rFonts w:hint="eastAsia"/>
          <w:color w:val="auto"/>
        </w:rPr>
        <w:t>yyyy</w:t>
      </w:r>
      <w:proofErr w:type="spellEnd"/>
      <w:r>
        <w:rPr>
          <w:rFonts w:hint="eastAsia"/>
          <w:color w:val="auto"/>
        </w:rPr>
        <w:t xml:space="preserve">-MM-dd </w:t>
      </w:r>
      <w:r>
        <w:rPr>
          <w:rFonts w:hint="eastAsia"/>
          <w:color w:val="auto"/>
        </w:rPr>
        <w:t>非必输</w:t>
      </w:r>
      <w:r>
        <w:rPr>
          <w:rFonts w:hint="eastAsia"/>
          <w:color w:val="auto"/>
        </w:rPr>
        <w:t xml:space="preserve">   </w:t>
      </w:r>
      <w:proofErr w:type="spellStart"/>
      <w:r>
        <w:rPr>
          <w:rFonts w:hint="eastAsia"/>
          <w:color w:val="auto"/>
        </w:rPr>
        <w:t>queryType</w:t>
      </w:r>
      <w:proofErr w:type="spellEnd"/>
      <w:r>
        <w:rPr>
          <w:rFonts w:hint="eastAsia"/>
          <w:color w:val="auto"/>
        </w:rPr>
        <w:t xml:space="preserve"> </w:t>
      </w:r>
      <w:r>
        <w:rPr>
          <w:rFonts w:hint="eastAsia"/>
          <w:color w:val="auto"/>
        </w:rPr>
        <w:t>为</w:t>
      </w:r>
      <w:r>
        <w:rPr>
          <w:rFonts w:hint="eastAsia"/>
          <w:color w:val="auto"/>
        </w:rPr>
        <w:t>01</w:t>
      </w:r>
      <w:r>
        <w:rPr>
          <w:rFonts w:hint="eastAsia"/>
          <w:color w:val="auto"/>
        </w:rPr>
        <w:t>、</w:t>
      </w:r>
      <w:r>
        <w:rPr>
          <w:rFonts w:hint="eastAsia"/>
          <w:color w:val="auto"/>
        </w:rPr>
        <w:t>02</w:t>
      </w:r>
      <w:r>
        <w:rPr>
          <w:rFonts w:hint="eastAsia"/>
          <w:color w:val="auto"/>
        </w:rPr>
        <w:t>时候必输</w:t>
      </w:r>
      <w:r>
        <w:rPr>
          <w:rFonts w:hint="eastAsia"/>
          <w:color w:val="auto"/>
        </w:rPr>
        <w:t>--&gt;</w:t>
      </w:r>
    </w:p>
    <w:p w14:paraId="3280EDA0" w14:textId="77777777" w:rsidR="00567AFA" w:rsidRDefault="00000000">
      <w:pPr>
        <w:pStyle w:val="a3"/>
        <w:rPr>
          <w:color w:val="auto"/>
        </w:rPr>
      </w:pPr>
      <w:r>
        <w:rPr>
          <w:rFonts w:hint="eastAsia"/>
          <w:color w:val="auto"/>
        </w:rPr>
        <w:t xml:space="preserve">    &lt;</w:t>
      </w:r>
      <w:proofErr w:type="spellStart"/>
      <w:r>
        <w:rPr>
          <w:rFonts w:hint="eastAsia"/>
          <w:color w:val="auto"/>
        </w:rPr>
        <w:t>startRecord</w:t>
      </w:r>
      <w:proofErr w:type="spellEnd"/>
      <w:r>
        <w:rPr>
          <w:rFonts w:hint="eastAsia"/>
          <w:color w:val="auto"/>
        </w:rPr>
        <w:t>&gt;1&lt;/</w:t>
      </w:r>
      <w:proofErr w:type="spellStart"/>
      <w:r>
        <w:rPr>
          <w:rFonts w:hint="eastAsia"/>
          <w:color w:val="auto"/>
        </w:rPr>
        <w:t>startRecord</w:t>
      </w:r>
      <w:proofErr w:type="spellEnd"/>
      <w:r>
        <w:rPr>
          <w:rFonts w:hint="eastAsia"/>
          <w:color w:val="auto"/>
        </w:rPr>
        <w:t xml:space="preserve">&gt;    </w:t>
      </w:r>
      <w:proofErr w:type="gramStart"/>
      <w:r>
        <w:rPr>
          <w:rFonts w:hint="eastAsia"/>
          <w:color w:val="auto"/>
        </w:rPr>
        <w:t>&lt;!--</w:t>
      </w:r>
      <w:proofErr w:type="gramEnd"/>
      <w:r>
        <w:rPr>
          <w:rFonts w:hint="eastAsia"/>
          <w:color w:val="auto"/>
        </w:rPr>
        <w:t>起始记录数</w:t>
      </w:r>
      <w:r>
        <w:rPr>
          <w:rFonts w:hint="eastAsia"/>
          <w:color w:val="auto"/>
        </w:rPr>
        <w:t xml:space="preserve"> char</w:t>
      </w:r>
      <w:r>
        <w:rPr>
          <w:rFonts w:hint="eastAsia"/>
          <w:color w:val="auto"/>
        </w:rPr>
        <w:t>（</w:t>
      </w:r>
      <w:r>
        <w:rPr>
          <w:rFonts w:hint="eastAsia"/>
          <w:color w:val="auto"/>
        </w:rPr>
        <w:t>4</w:t>
      </w:r>
      <w:r>
        <w:rPr>
          <w:rFonts w:hint="eastAsia"/>
          <w:color w:val="auto"/>
        </w:rPr>
        <w:t>）必输</w:t>
      </w:r>
      <w:r>
        <w:rPr>
          <w:rFonts w:hint="eastAsia"/>
          <w:color w:val="auto"/>
        </w:rPr>
        <w:t>--&gt;</w:t>
      </w:r>
    </w:p>
    <w:p w14:paraId="1728EBC5" w14:textId="77777777" w:rsidR="00567AFA" w:rsidRDefault="00000000">
      <w:pPr>
        <w:pStyle w:val="a3"/>
        <w:rPr>
          <w:color w:val="auto"/>
        </w:rPr>
      </w:pPr>
      <w:r>
        <w:rPr>
          <w:rFonts w:hint="eastAsia"/>
          <w:color w:val="auto"/>
        </w:rPr>
        <w:t xml:space="preserve">    &lt;</w:t>
      </w:r>
      <w:proofErr w:type="spellStart"/>
      <w:r>
        <w:rPr>
          <w:rFonts w:hint="eastAsia"/>
          <w:color w:val="auto"/>
        </w:rPr>
        <w:t>pageNumber</w:t>
      </w:r>
      <w:proofErr w:type="spellEnd"/>
      <w:r>
        <w:rPr>
          <w:rFonts w:hint="eastAsia"/>
          <w:color w:val="auto"/>
        </w:rPr>
        <w:t>&gt;10&lt;/</w:t>
      </w:r>
      <w:proofErr w:type="spellStart"/>
      <w:r>
        <w:rPr>
          <w:rFonts w:hint="eastAsia"/>
          <w:color w:val="auto"/>
        </w:rPr>
        <w:t>pageNumber</w:t>
      </w:r>
      <w:proofErr w:type="spellEnd"/>
      <w:r>
        <w:rPr>
          <w:rFonts w:hint="eastAsia"/>
          <w:color w:val="auto"/>
        </w:rPr>
        <w:t xml:space="preserve">&gt;    </w:t>
      </w:r>
      <w:proofErr w:type="gramStart"/>
      <w:r>
        <w:rPr>
          <w:rFonts w:hint="eastAsia"/>
          <w:color w:val="auto"/>
        </w:rPr>
        <w:t>&lt;!--</w:t>
      </w:r>
      <w:proofErr w:type="gramEnd"/>
      <w:r>
        <w:rPr>
          <w:rFonts w:hint="eastAsia"/>
          <w:color w:val="auto"/>
        </w:rPr>
        <w:t>每页条数</w:t>
      </w:r>
      <w:r>
        <w:rPr>
          <w:rFonts w:hint="eastAsia"/>
          <w:color w:val="auto"/>
        </w:rPr>
        <w:t xml:space="preserve"> char</w:t>
      </w:r>
      <w:r>
        <w:rPr>
          <w:rFonts w:hint="eastAsia"/>
          <w:color w:val="auto"/>
        </w:rPr>
        <w:t>（</w:t>
      </w:r>
      <w:r>
        <w:rPr>
          <w:rFonts w:hint="eastAsia"/>
          <w:color w:val="auto"/>
        </w:rPr>
        <w:t>4</w:t>
      </w:r>
      <w:r>
        <w:rPr>
          <w:rFonts w:hint="eastAsia"/>
          <w:color w:val="auto"/>
        </w:rPr>
        <w:t>）必输</w:t>
      </w:r>
      <w:r>
        <w:rPr>
          <w:rFonts w:hint="eastAsia"/>
          <w:color w:val="auto"/>
        </w:rPr>
        <w:t>--&gt;</w:t>
      </w:r>
    </w:p>
    <w:p w14:paraId="17E99379" w14:textId="77777777" w:rsidR="00567AFA" w:rsidRDefault="00000000">
      <w:pPr>
        <w:pStyle w:val="40"/>
        <w:spacing w:line="360" w:lineRule="auto"/>
      </w:pPr>
      <w:r>
        <w:rPr>
          <w:rFonts w:hint="eastAsia"/>
        </w:rPr>
        <w:t>响应报文</w:t>
      </w:r>
    </w:p>
    <w:p w14:paraId="76CB578E" w14:textId="77777777" w:rsidR="00567AFA" w:rsidRDefault="00000000">
      <w:pPr>
        <w:pStyle w:val="a2"/>
        <w:ind w:firstLine="210"/>
        <w:rPr>
          <w:sz w:val="21"/>
          <w:szCs w:val="21"/>
          <w:lang w:bidi="ar"/>
        </w:rPr>
      </w:pPr>
      <w:r>
        <w:rPr>
          <w:rFonts w:hint="eastAsia"/>
          <w:sz w:val="21"/>
          <w:szCs w:val="21"/>
          <w:lang w:bidi="ar"/>
        </w:rPr>
        <w:t>&lt;?xml version="1.0" encoding="GBK"?&gt;</w:t>
      </w:r>
    </w:p>
    <w:p w14:paraId="71EAD12D" w14:textId="77777777" w:rsidR="00567AFA" w:rsidRDefault="00000000">
      <w:pPr>
        <w:pStyle w:val="a2"/>
        <w:ind w:firstLine="210"/>
        <w:rPr>
          <w:sz w:val="21"/>
          <w:szCs w:val="21"/>
          <w:lang w:bidi="ar"/>
        </w:rPr>
      </w:pPr>
      <w:r>
        <w:rPr>
          <w:rFonts w:hint="eastAsia"/>
          <w:sz w:val="21"/>
          <w:szCs w:val="21"/>
          <w:lang w:bidi="ar"/>
        </w:rPr>
        <w:t>&lt;stream&gt;</w:t>
      </w:r>
    </w:p>
    <w:p w14:paraId="5867AF72" w14:textId="77777777" w:rsidR="00567AFA" w:rsidRDefault="00000000">
      <w:pPr>
        <w:pStyle w:val="a2"/>
        <w:ind w:firstLine="210"/>
        <w:rPr>
          <w:sz w:val="21"/>
          <w:szCs w:val="21"/>
          <w:lang w:bidi="ar"/>
        </w:rPr>
      </w:pPr>
      <w:r>
        <w:rPr>
          <w:rFonts w:hint="eastAsia"/>
          <w:sz w:val="21"/>
          <w:szCs w:val="21"/>
          <w:lang w:bidi="ar"/>
        </w:rPr>
        <w:t xml:space="preserve"> &lt;status&gt;&lt;/status&gt;    </w:t>
      </w:r>
      <w:proofErr w:type="gramStart"/>
      <w:r>
        <w:rPr>
          <w:rFonts w:hint="eastAsia"/>
          <w:sz w:val="21"/>
          <w:szCs w:val="21"/>
          <w:lang w:bidi="ar"/>
        </w:rPr>
        <w:t>&lt;!--</w:t>
      </w:r>
      <w:proofErr w:type="gramEnd"/>
      <w:r>
        <w:rPr>
          <w:rFonts w:hint="eastAsia"/>
          <w:sz w:val="21"/>
          <w:szCs w:val="21"/>
          <w:lang w:bidi="ar"/>
        </w:rPr>
        <w:t>交易状态</w:t>
      </w:r>
      <w:r>
        <w:rPr>
          <w:rFonts w:hint="eastAsia"/>
          <w:sz w:val="21"/>
          <w:szCs w:val="21"/>
          <w:lang w:bidi="ar"/>
        </w:rPr>
        <w:t xml:space="preserve"> char(7)--&gt;</w:t>
      </w:r>
    </w:p>
    <w:p w14:paraId="1CC28B3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statusText</w:t>
      </w:r>
      <w:proofErr w:type="spellEnd"/>
      <w:r>
        <w:rPr>
          <w:rFonts w:hint="eastAsia"/>
          <w:sz w:val="21"/>
          <w:szCs w:val="21"/>
          <w:lang w:bidi="ar"/>
        </w:rPr>
        <w:t>&gt;&lt;/</w:t>
      </w:r>
      <w:proofErr w:type="spellStart"/>
      <w:r>
        <w:rPr>
          <w:rFonts w:hint="eastAsia"/>
          <w:sz w:val="21"/>
          <w:szCs w:val="21"/>
          <w:lang w:bidi="ar"/>
        </w:rPr>
        <w:t>statusText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交易状态信息</w:t>
      </w:r>
      <w:r>
        <w:rPr>
          <w:rFonts w:hint="eastAsia"/>
          <w:sz w:val="21"/>
          <w:szCs w:val="21"/>
          <w:lang w:bidi="ar"/>
        </w:rPr>
        <w:t xml:space="preserve"> varchar(254)--&gt;</w:t>
      </w:r>
    </w:p>
    <w:p w14:paraId="6E64B9C3"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sk_totalNum</w:t>
      </w:r>
      <w:proofErr w:type="spellEnd"/>
      <w:r>
        <w:rPr>
          <w:rFonts w:hint="eastAsia"/>
          <w:sz w:val="21"/>
          <w:szCs w:val="21"/>
          <w:lang w:bidi="ar"/>
        </w:rPr>
        <w:t>&gt;&lt;/</w:t>
      </w:r>
      <w:proofErr w:type="spellStart"/>
      <w:r>
        <w:rPr>
          <w:rFonts w:hint="eastAsia"/>
          <w:sz w:val="21"/>
          <w:szCs w:val="21"/>
          <w:lang w:bidi="ar"/>
        </w:rPr>
        <w:t>sk_totalNum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总记录数</w:t>
      </w:r>
      <w:r>
        <w:rPr>
          <w:rFonts w:hint="eastAsia"/>
          <w:sz w:val="21"/>
          <w:szCs w:val="21"/>
          <w:lang w:bidi="ar"/>
        </w:rPr>
        <w:t>--&gt;</w:t>
      </w:r>
    </w:p>
    <w:p w14:paraId="293771CA"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sk_recordNum</w:t>
      </w:r>
      <w:proofErr w:type="spellEnd"/>
      <w:r>
        <w:rPr>
          <w:rFonts w:hint="eastAsia"/>
          <w:sz w:val="21"/>
          <w:szCs w:val="21"/>
          <w:lang w:bidi="ar"/>
        </w:rPr>
        <w:t>&gt;&lt;/</w:t>
      </w:r>
      <w:proofErr w:type="spellStart"/>
      <w:r>
        <w:rPr>
          <w:rFonts w:hint="eastAsia"/>
          <w:sz w:val="21"/>
          <w:szCs w:val="21"/>
          <w:lang w:bidi="ar"/>
        </w:rPr>
        <w:t>sk_recordNum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每页条数</w:t>
      </w:r>
      <w:r>
        <w:rPr>
          <w:rFonts w:hint="eastAsia"/>
          <w:sz w:val="21"/>
          <w:szCs w:val="21"/>
          <w:lang w:bidi="ar"/>
        </w:rPr>
        <w:t>--&gt;</w:t>
      </w:r>
    </w:p>
    <w:p w14:paraId="4F152747"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sk_startNo</w:t>
      </w:r>
      <w:proofErr w:type="spellEnd"/>
      <w:r>
        <w:rPr>
          <w:rFonts w:hint="eastAsia"/>
          <w:sz w:val="21"/>
          <w:szCs w:val="21"/>
          <w:lang w:bidi="ar"/>
        </w:rPr>
        <w:t>&gt;&lt;/</w:t>
      </w:r>
      <w:proofErr w:type="spellStart"/>
      <w:r>
        <w:rPr>
          <w:rFonts w:hint="eastAsia"/>
          <w:sz w:val="21"/>
          <w:szCs w:val="21"/>
          <w:lang w:bidi="ar"/>
        </w:rPr>
        <w:t>sk_startNo</w:t>
      </w:r>
      <w:proofErr w:type="spellEnd"/>
      <w:r>
        <w:rPr>
          <w:rFonts w:hint="eastAsia"/>
          <w:sz w:val="21"/>
          <w:szCs w:val="21"/>
          <w:lang w:bidi="ar"/>
        </w:rPr>
        <w:t xml:space="preserve">&gt;    </w:t>
      </w:r>
      <w:proofErr w:type="gramStart"/>
      <w:r>
        <w:rPr>
          <w:rFonts w:hint="eastAsia"/>
          <w:sz w:val="21"/>
          <w:szCs w:val="21"/>
          <w:lang w:bidi="ar"/>
        </w:rPr>
        <w:t>&lt;!--</w:t>
      </w:r>
      <w:proofErr w:type="gramEnd"/>
      <w:r>
        <w:rPr>
          <w:rFonts w:eastAsia="宋体" w:hint="eastAsia"/>
          <w:sz w:val="21"/>
          <w:szCs w:val="21"/>
          <w:lang w:bidi="ar"/>
        </w:rPr>
        <w:t>起始记录数</w:t>
      </w:r>
      <w:r>
        <w:rPr>
          <w:rFonts w:hint="eastAsia"/>
          <w:sz w:val="21"/>
          <w:szCs w:val="21"/>
          <w:lang w:bidi="ar"/>
        </w:rPr>
        <w:t>--&gt;</w:t>
      </w:r>
    </w:p>
    <w:p w14:paraId="7990A0E9" w14:textId="77777777" w:rsidR="00567AFA" w:rsidRDefault="00000000">
      <w:pPr>
        <w:pStyle w:val="a2"/>
        <w:ind w:firstLine="210"/>
        <w:rPr>
          <w:sz w:val="21"/>
          <w:szCs w:val="21"/>
          <w:lang w:bidi="ar"/>
        </w:rPr>
      </w:pPr>
      <w:r>
        <w:rPr>
          <w:rFonts w:hint="eastAsia"/>
          <w:sz w:val="21"/>
          <w:szCs w:val="21"/>
          <w:lang w:bidi="ar"/>
        </w:rPr>
        <w:t xml:space="preserve">    &lt;list name="</w:t>
      </w:r>
      <w:proofErr w:type="spellStart"/>
      <w:r>
        <w:rPr>
          <w:rFonts w:hint="eastAsia"/>
          <w:sz w:val="21"/>
          <w:szCs w:val="21"/>
          <w:lang w:bidi="ar"/>
        </w:rPr>
        <w:t>dataList</w:t>
      </w:r>
      <w:proofErr w:type="spellEnd"/>
      <w:r>
        <w:rPr>
          <w:rFonts w:hint="eastAsia"/>
          <w:sz w:val="21"/>
          <w:szCs w:val="21"/>
          <w:lang w:bidi="ar"/>
        </w:rPr>
        <w:t>"&gt;</w:t>
      </w:r>
    </w:p>
    <w:p w14:paraId="3C7A0DD8" w14:textId="77777777" w:rsidR="00567AFA" w:rsidRDefault="00000000">
      <w:pPr>
        <w:pStyle w:val="a2"/>
        <w:ind w:firstLine="210"/>
        <w:rPr>
          <w:sz w:val="21"/>
          <w:szCs w:val="21"/>
          <w:lang w:bidi="ar"/>
        </w:rPr>
      </w:pPr>
      <w:r>
        <w:rPr>
          <w:rFonts w:hint="eastAsia"/>
          <w:sz w:val="21"/>
          <w:szCs w:val="21"/>
          <w:lang w:bidi="ar"/>
        </w:rPr>
        <w:t xml:space="preserve">        &lt;row&gt;</w:t>
      </w:r>
    </w:p>
    <w:p w14:paraId="3171F368"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billPkgId</w:t>
      </w:r>
      <w:proofErr w:type="spellEnd"/>
      <w:r>
        <w:rPr>
          <w:rFonts w:hint="eastAsia"/>
          <w:sz w:val="21"/>
          <w:szCs w:val="21"/>
          <w:lang w:bidi="ar"/>
        </w:rPr>
        <w:t>&gt;&lt;/</w:t>
      </w:r>
      <w:proofErr w:type="spellStart"/>
      <w:r>
        <w:rPr>
          <w:rFonts w:hint="eastAsia"/>
          <w:sz w:val="21"/>
          <w:szCs w:val="21"/>
          <w:lang w:bidi="ar"/>
        </w:rPr>
        <w:t>billPkgId</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票据包号</w:t>
      </w:r>
      <w:r>
        <w:rPr>
          <w:rFonts w:hint="eastAsia"/>
          <w:sz w:val="21"/>
          <w:szCs w:val="21"/>
          <w:lang w:bidi="ar"/>
        </w:rPr>
        <w:t xml:space="preserve"> varchar (30)--&gt;</w:t>
      </w:r>
    </w:p>
    <w:p w14:paraId="7B93B1B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subBillRng</w:t>
      </w:r>
      <w:proofErr w:type="spellEnd"/>
      <w:r>
        <w:rPr>
          <w:rFonts w:hint="eastAsia"/>
          <w:sz w:val="21"/>
          <w:szCs w:val="21"/>
          <w:lang w:bidi="ar"/>
        </w:rPr>
        <w:t>&gt;&lt;/</w:t>
      </w:r>
      <w:proofErr w:type="spellStart"/>
      <w:r>
        <w:rPr>
          <w:rFonts w:hint="eastAsia"/>
          <w:sz w:val="21"/>
          <w:szCs w:val="21"/>
          <w:lang w:bidi="ar"/>
        </w:rPr>
        <w:t>subBillRng</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子票区间</w:t>
      </w:r>
      <w:r>
        <w:rPr>
          <w:rFonts w:hint="eastAsia"/>
          <w:sz w:val="21"/>
          <w:szCs w:val="21"/>
          <w:lang w:bidi="ar"/>
        </w:rPr>
        <w:t xml:space="preserve"> varchar (25)--&gt;</w:t>
      </w:r>
    </w:p>
    <w:p w14:paraId="6C16EBD6"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isSupprDt</w:t>
      </w:r>
      <w:proofErr w:type="spellEnd"/>
      <w:r>
        <w:rPr>
          <w:rFonts w:hint="eastAsia"/>
          <w:sz w:val="21"/>
          <w:szCs w:val="21"/>
          <w:lang w:bidi="ar"/>
        </w:rPr>
        <w:t>&gt;&lt;/</w:t>
      </w:r>
      <w:proofErr w:type="spellStart"/>
      <w:r>
        <w:rPr>
          <w:rFonts w:hint="eastAsia"/>
          <w:sz w:val="21"/>
          <w:szCs w:val="21"/>
          <w:lang w:bidi="ar"/>
        </w:rPr>
        <w:t>isSupprDt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出票日期</w:t>
      </w:r>
      <w:r>
        <w:rPr>
          <w:rFonts w:hint="eastAsia"/>
          <w:sz w:val="21"/>
          <w:szCs w:val="21"/>
          <w:lang w:bidi="ar"/>
        </w:rPr>
        <w:t xml:space="preserve"> varchar (10) </w:t>
      </w:r>
      <w:proofErr w:type="spellStart"/>
      <w:r>
        <w:rPr>
          <w:rFonts w:hint="eastAsia"/>
          <w:sz w:val="21"/>
          <w:szCs w:val="21"/>
          <w:lang w:bidi="ar"/>
        </w:rPr>
        <w:t>yyyy</w:t>
      </w:r>
      <w:proofErr w:type="spellEnd"/>
      <w:r>
        <w:rPr>
          <w:rFonts w:hint="eastAsia"/>
          <w:sz w:val="21"/>
          <w:szCs w:val="21"/>
          <w:lang w:bidi="ar"/>
        </w:rPr>
        <w:t>-MM-dd--&gt;</w:t>
      </w:r>
    </w:p>
    <w:p w14:paraId="46626FE5"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billRcvDt</w:t>
      </w:r>
      <w:proofErr w:type="spellEnd"/>
      <w:r>
        <w:rPr>
          <w:rFonts w:hint="eastAsia"/>
          <w:sz w:val="21"/>
          <w:szCs w:val="21"/>
          <w:lang w:bidi="ar"/>
        </w:rPr>
        <w:t>&gt;&lt;/</w:t>
      </w:r>
      <w:proofErr w:type="spellStart"/>
      <w:r>
        <w:rPr>
          <w:rFonts w:hint="eastAsia"/>
          <w:sz w:val="21"/>
          <w:szCs w:val="21"/>
          <w:lang w:bidi="ar"/>
        </w:rPr>
        <w:t>billRcvDt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票据到期日期</w:t>
      </w:r>
      <w:r>
        <w:rPr>
          <w:rFonts w:hint="eastAsia"/>
          <w:sz w:val="21"/>
          <w:szCs w:val="21"/>
          <w:lang w:bidi="ar"/>
        </w:rPr>
        <w:t xml:space="preserve"> varchar (10) </w:t>
      </w:r>
      <w:proofErr w:type="spellStart"/>
      <w:r>
        <w:rPr>
          <w:rFonts w:hint="eastAsia"/>
          <w:sz w:val="21"/>
          <w:szCs w:val="21"/>
          <w:lang w:bidi="ar"/>
        </w:rPr>
        <w:t>yyyy</w:t>
      </w:r>
      <w:proofErr w:type="spellEnd"/>
      <w:r>
        <w:rPr>
          <w:rFonts w:hint="eastAsia"/>
          <w:sz w:val="21"/>
          <w:szCs w:val="21"/>
          <w:lang w:bidi="ar"/>
        </w:rPr>
        <w:t>-MM-dd--&gt;</w:t>
      </w:r>
    </w:p>
    <w:p w14:paraId="496B8779"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isPrmtSubpge</w:t>
      </w:r>
      <w:proofErr w:type="spellEnd"/>
      <w:r>
        <w:rPr>
          <w:rFonts w:hint="eastAsia"/>
          <w:sz w:val="21"/>
          <w:szCs w:val="21"/>
          <w:lang w:bidi="ar"/>
        </w:rPr>
        <w:t>&gt;&lt;/</w:t>
      </w:r>
      <w:proofErr w:type="spellStart"/>
      <w:r>
        <w:rPr>
          <w:rFonts w:hint="eastAsia"/>
          <w:sz w:val="21"/>
          <w:szCs w:val="21"/>
          <w:lang w:bidi="ar"/>
        </w:rPr>
        <w:t>isPrmtSubpge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是否允许分包</w:t>
      </w:r>
      <w:r>
        <w:rPr>
          <w:rFonts w:hint="eastAsia"/>
          <w:sz w:val="21"/>
          <w:szCs w:val="21"/>
          <w:lang w:bidi="ar"/>
        </w:rPr>
        <w:t xml:space="preserve"> char (1)--&gt;</w:t>
      </w:r>
    </w:p>
    <w:p w14:paraId="3D38FA49"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billStat</w:t>
      </w:r>
      <w:proofErr w:type="spellEnd"/>
      <w:r>
        <w:rPr>
          <w:rFonts w:hint="eastAsia"/>
          <w:sz w:val="21"/>
          <w:szCs w:val="21"/>
          <w:lang w:bidi="ar"/>
        </w:rPr>
        <w:t>&gt;&lt;/</w:t>
      </w:r>
      <w:proofErr w:type="spellStart"/>
      <w:r>
        <w:rPr>
          <w:rFonts w:hint="eastAsia"/>
          <w:sz w:val="21"/>
          <w:szCs w:val="21"/>
          <w:lang w:bidi="ar"/>
        </w:rPr>
        <w:t>billStat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票据状态</w:t>
      </w:r>
      <w:r>
        <w:rPr>
          <w:rFonts w:hint="eastAsia"/>
          <w:sz w:val="21"/>
          <w:szCs w:val="21"/>
          <w:lang w:bidi="ar"/>
        </w:rPr>
        <w:t xml:space="preserve"> char (6)--&gt;</w:t>
      </w:r>
    </w:p>
    <w:p w14:paraId="4DE68761"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crclFlag</w:t>
      </w:r>
      <w:proofErr w:type="spellEnd"/>
      <w:r>
        <w:rPr>
          <w:rFonts w:hint="eastAsia"/>
          <w:sz w:val="21"/>
          <w:szCs w:val="21"/>
          <w:lang w:bidi="ar"/>
        </w:rPr>
        <w:t>&gt;&lt;/</w:t>
      </w:r>
      <w:proofErr w:type="spellStart"/>
      <w:r>
        <w:rPr>
          <w:rFonts w:hint="eastAsia"/>
          <w:sz w:val="21"/>
          <w:szCs w:val="21"/>
          <w:lang w:bidi="ar"/>
        </w:rPr>
        <w:t>crclFlag</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流通标志</w:t>
      </w:r>
      <w:r>
        <w:rPr>
          <w:rFonts w:hint="eastAsia"/>
          <w:sz w:val="21"/>
          <w:szCs w:val="21"/>
          <w:lang w:bidi="ar"/>
        </w:rPr>
        <w:t xml:space="preserve"> char (6)--&gt;</w:t>
      </w:r>
    </w:p>
    <w:p w14:paraId="1FE46B4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billTp</w:t>
      </w:r>
      <w:proofErr w:type="spellEnd"/>
      <w:r>
        <w:rPr>
          <w:rFonts w:hint="eastAsia"/>
          <w:sz w:val="21"/>
          <w:szCs w:val="21"/>
          <w:lang w:bidi="ar"/>
        </w:rPr>
        <w:t>&gt;&lt;/</w:t>
      </w:r>
      <w:proofErr w:type="spellStart"/>
      <w:r>
        <w:rPr>
          <w:rFonts w:hint="eastAsia"/>
          <w:sz w:val="21"/>
          <w:szCs w:val="21"/>
          <w:lang w:bidi="ar"/>
        </w:rPr>
        <w:t>billTp</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票据类型</w:t>
      </w:r>
      <w:r>
        <w:rPr>
          <w:rFonts w:hint="eastAsia"/>
          <w:sz w:val="21"/>
          <w:szCs w:val="21"/>
          <w:lang w:bidi="ar"/>
        </w:rPr>
        <w:t xml:space="preserve"> </w:t>
      </w:r>
      <w:proofErr w:type="spellStart"/>
      <w:r>
        <w:rPr>
          <w:rFonts w:hint="eastAsia"/>
          <w:sz w:val="21"/>
          <w:szCs w:val="21"/>
          <w:lang w:bidi="ar"/>
        </w:rPr>
        <w:t>cahr</w:t>
      </w:r>
      <w:proofErr w:type="spellEnd"/>
      <w:r>
        <w:rPr>
          <w:rFonts w:hint="eastAsia"/>
          <w:sz w:val="21"/>
          <w:szCs w:val="21"/>
          <w:lang w:bidi="ar"/>
        </w:rPr>
        <w:t xml:space="preserve"> (4)--&gt;</w:t>
      </w:r>
    </w:p>
    <w:p w14:paraId="18F56BBA"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billFaceAmt</w:t>
      </w:r>
      <w:proofErr w:type="spellEnd"/>
      <w:r>
        <w:rPr>
          <w:rFonts w:hint="eastAsia"/>
          <w:sz w:val="21"/>
          <w:szCs w:val="21"/>
          <w:lang w:bidi="ar"/>
        </w:rPr>
        <w:t>&gt;&lt;/</w:t>
      </w:r>
      <w:proofErr w:type="spellStart"/>
      <w:r>
        <w:rPr>
          <w:rFonts w:hint="eastAsia"/>
          <w:sz w:val="21"/>
          <w:szCs w:val="21"/>
          <w:lang w:bidi="ar"/>
        </w:rPr>
        <w:t>billFaceAmt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票面金额</w:t>
      </w:r>
      <w:r>
        <w:rPr>
          <w:rFonts w:hint="eastAsia"/>
          <w:sz w:val="21"/>
          <w:szCs w:val="21"/>
          <w:lang w:bidi="ar"/>
        </w:rPr>
        <w:t xml:space="preserve"> decimal (17,2)--&gt;</w:t>
      </w:r>
    </w:p>
    <w:p w14:paraId="1A3270A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tfrMark</w:t>
      </w:r>
      <w:proofErr w:type="spellEnd"/>
      <w:r>
        <w:rPr>
          <w:rFonts w:hint="eastAsia"/>
          <w:sz w:val="21"/>
          <w:szCs w:val="21"/>
          <w:lang w:bidi="ar"/>
        </w:rPr>
        <w:t>&gt;&lt;/</w:t>
      </w:r>
      <w:proofErr w:type="spellStart"/>
      <w:r>
        <w:rPr>
          <w:rFonts w:hint="eastAsia"/>
          <w:sz w:val="21"/>
          <w:szCs w:val="21"/>
          <w:lang w:bidi="ar"/>
        </w:rPr>
        <w:t>tfrMark</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转让标记</w:t>
      </w:r>
      <w:r>
        <w:rPr>
          <w:rFonts w:hint="eastAsia"/>
          <w:sz w:val="21"/>
          <w:szCs w:val="21"/>
          <w:lang w:bidi="ar"/>
        </w:rPr>
        <w:t xml:space="preserve"> char (4)--&gt;</w:t>
      </w:r>
    </w:p>
    <w:p w14:paraId="1C176A7E" w14:textId="77777777" w:rsidR="00567AFA" w:rsidRDefault="00000000">
      <w:pPr>
        <w:pStyle w:val="a2"/>
        <w:ind w:firstLine="210"/>
        <w:rPr>
          <w:sz w:val="21"/>
          <w:szCs w:val="21"/>
          <w:lang w:bidi="ar"/>
        </w:rPr>
      </w:pPr>
      <w:r>
        <w:rPr>
          <w:rFonts w:hint="eastAsia"/>
          <w:sz w:val="21"/>
          <w:szCs w:val="21"/>
          <w:lang w:bidi="ar"/>
        </w:rPr>
        <w:lastRenderedPageBreak/>
        <w:t xml:space="preserve">            &lt;</w:t>
      </w:r>
      <w:proofErr w:type="spellStart"/>
      <w:r>
        <w:rPr>
          <w:rFonts w:hint="eastAsia"/>
          <w:sz w:val="21"/>
          <w:szCs w:val="21"/>
          <w:lang w:bidi="ar"/>
        </w:rPr>
        <w:t>bankDockingMode</w:t>
      </w:r>
      <w:proofErr w:type="spellEnd"/>
      <w:r>
        <w:rPr>
          <w:rFonts w:hint="eastAsia"/>
          <w:sz w:val="21"/>
          <w:szCs w:val="21"/>
          <w:lang w:bidi="ar"/>
        </w:rPr>
        <w:t>&gt;&lt;/</w:t>
      </w:r>
      <w:proofErr w:type="spellStart"/>
      <w:r>
        <w:rPr>
          <w:rFonts w:hint="eastAsia"/>
          <w:sz w:val="21"/>
          <w:szCs w:val="21"/>
          <w:lang w:bidi="ar"/>
        </w:rPr>
        <w:t>bankDockingMode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银行对接模式</w:t>
      </w:r>
      <w:r>
        <w:rPr>
          <w:rFonts w:hint="eastAsia"/>
          <w:sz w:val="21"/>
          <w:szCs w:val="21"/>
          <w:lang w:bidi="ar"/>
        </w:rPr>
        <w:t xml:space="preserve"> char (1)--&gt;</w:t>
      </w:r>
    </w:p>
    <w:p w14:paraId="495D185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billFaceMemo</w:t>
      </w:r>
      <w:proofErr w:type="spellEnd"/>
      <w:r>
        <w:rPr>
          <w:rFonts w:hint="eastAsia"/>
          <w:sz w:val="21"/>
          <w:szCs w:val="21"/>
          <w:lang w:bidi="ar"/>
        </w:rPr>
        <w:t>&gt;&lt;/</w:t>
      </w:r>
      <w:proofErr w:type="spellStart"/>
      <w:r>
        <w:rPr>
          <w:rFonts w:hint="eastAsia"/>
          <w:sz w:val="21"/>
          <w:szCs w:val="21"/>
          <w:lang w:bidi="ar"/>
        </w:rPr>
        <w:t>billFaceMemo</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票面备注</w:t>
      </w:r>
      <w:r>
        <w:rPr>
          <w:rFonts w:hint="eastAsia"/>
          <w:sz w:val="21"/>
          <w:szCs w:val="21"/>
          <w:lang w:bidi="ar"/>
        </w:rPr>
        <w:t xml:space="preserve"> varchar (180)--&gt;</w:t>
      </w:r>
    </w:p>
    <w:p w14:paraId="137CE1FC"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rmtrNm</w:t>
      </w:r>
      <w:proofErr w:type="spellEnd"/>
      <w:r>
        <w:rPr>
          <w:rFonts w:hint="eastAsia"/>
          <w:sz w:val="21"/>
          <w:szCs w:val="21"/>
          <w:lang w:bidi="ar"/>
        </w:rPr>
        <w:t>&gt;&lt;/</w:t>
      </w:r>
      <w:proofErr w:type="spellStart"/>
      <w:r>
        <w:rPr>
          <w:rFonts w:hint="eastAsia"/>
          <w:sz w:val="21"/>
          <w:szCs w:val="21"/>
          <w:lang w:bidi="ar"/>
        </w:rPr>
        <w:t>rmtrNm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出票人名称</w:t>
      </w:r>
      <w:r>
        <w:rPr>
          <w:rFonts w:hint="eastAsia"/>
          <w:sz w:val="21"/>
          <w:szCs w:val="21"/>
          <w:lang w:bidi="ar"/>
        </w:rPr>
        <w:t xml:space="preserve"> varchar (300)--&gt;</w:t>
      </w:r>
    </w:p>
    <w:p w14:paraId="38F6427C"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rmtrIsSupprMemo</w:t>
      </w:r>
      <w:proofErr w:type="spellEnd"/>
      <w:r>
        <w:rPr>
          <w:rFonts w:hint="eastAsia"/>
          <w:sz w:val="21"/>
          <w:szCs w:val="21"/>
          <w:lang w:bidi="ar"/>
        </w:rPr>
        <w:t>&gt;&lt;/</w:t>
      </w:r>
      <w:proofErr w:type="spellStart"/>
      <w:r>
        <w:rPr>
          <w:rFonts w:hint="eastAsia"/>
          <w:sz w:val="21"/>
          <w:szCs w:val="21"/>
          <w:lang w:bidi="ar"/>
        </w:rPr>
        <w:t>rmtrIsSupprMemo</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出票人备注</w:t>
      </w:r>
      <w:r>
        <w:rPr>
          <w:rFonts w:hint="eastAsia"/>
          <w:sz w:val="21"/>
          <w:szCs w:val="21"/>
          <w:lang w:bidi="ar"/>
        </w:rPr>
        <w:t xml:space="preserve"> varchar (384)--&gt;</w:t>
      </w:r>
    </w:p>
    <w:p w14:paraId="5A6162E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rmtrDepBnkBrCode</w:t>
      </w:r>
      <w:proofErr w:type="spellEnd"/>
      <w:r>
        <w:rPr>
          <w:rFonts w:hint="eastAsia"/>
          <w:sz w:val="21"/>
          <w:szCs w:val="21"/>
          <w:lang w:bidi="ar"/>
        </w:rPr>
        <w:t>&gt;&lt;/</w:t>
      </w:r>
      <w:proofErr w:type="spellStart"/>
      <w:r>
        <w:rPr>
          <w:rFonts w:hint="eastAsia"/>
          <w:sz w:val="21"/>
          <w:szCs w:val="21"/>
          <w:lang w:bidi="ar"/>
        </w:rPr>
        <w:t>rmtrDepBnkBrCode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出票人开户行行号</w:t>
      </w:r>
      <w:r>
        <w:rPr>
          <w:rFonts w:hint="eastAsia"/>
          <w:sz w:val="21"/>
          <w:szCs w:val="21"/>
          <w:lang w:bidi="ar"/>
        </w:rPr>
        <w:t xml:space="preserve"> char (20)--&gt;</w:t>
      </w:r>
    </w:p>
    <w:p w14:paraId="651BA87B"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rmtrDepBnkNm</w:t>
      </w:r>
      <w:proofErr w:type="spellEnd"/>
      <w:r>
        <w:rPr>
          <w:rFonts w:hint="eastAsia"/>
          <w:sz w:val="21"/>
          <w:szCs w:val="21"/>
          <w:lang w:bidi="ar"/>
        </w:rPr>
        <w:t>&gt;&lt;/</w:t>
      </w:r>
      <w:proofErr w:type="spellStart"/>
      <w:r>
        <w:rPr>
          <w:rFonts w:hint="eastAsia"/>
          <w:sz w:val="21"/>
          <w:szCs w:val="21"/>
          <w:lang w:bidi="ar"/>
        </w:rPr>
        <w:t>rmtrDepBnkNm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出票人开户行行名</w:t>
      </w:r>
      <w:r>
        <w:rPr>
          <w:rFonts w:hint="eastAsia"/>
          <w:sz w:val="21"/>
          <w:szCs w:val="21"/>
          <w:lang w:bidi="ar"/>
        </w:rPr>
        <w:t xml:space="preserve"> varchar (300)--&gt;</w:t>
      </w:r>
    </w:p>
    <w:p w14:paraId="711B66D9"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rmtrAccNum</w:t>
      </w:r>
      <w:proofErr w:type="spellEnd"/>
      <w:r>
        <w:rPr>
          <w:rFonts w:hint="eastAsia"/>
          <w:sz w:val="21"/>
          <w:szCs w:val="21"/>
          <w:lang w:bidi="ar"/>
        </w:rPr>
        <w:t>&gt;&lt;/</w:t>
      </w:r>
      <w:proofErr w:type="spellStart"/>
      <w:r>
        <w:rPr>
          <w:rFonts w:hint="eastAsia"/>
          <w:sz w:val="21"/>
          <w:szCs w:val="21"/>
          <w:lang w:bidi="ar"/>
        </w:rPr>
        <w:t>rmtrAccNum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出票人账户</w:t>
      </w:r>
      <w:r>
        <w:rPr>
          <w:rFonts w:hint="eastAsia"/>
          <w:sz w:val="21"/>
          <w:szCs w:val="21"/>
          <w:lang w:bidi="ar"/>
        </w:rPr>
        <w:t xml:space="preserve"> varchar (40)--&gt;</w:t>
      </w:r>
    </w:p>
    <w:p w14:paraId="43458FD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acptrNm</w:t>
      </w:r>
      <w:proofErr w:type="spellEnd"/>
      <w:r>
        <w:rPr>
          <w:rFonts w:hint="eastAsia"/>
          <w:sz w:val="21"/>
          <w:szCs w:val="21"/>
          <w:lang w:bidi="ar"/>
        </w:rPr>
        <w:t>&gt;&lt;/</w:t>
      </w:r>
      <w:proofErr w:type="spellStart"/>
      <w:r>
        <w:rPr>
          <w:rFonts w:hint="eastAsia"/>
          <w:sz w:val="21"/>
          <w:szCs w:val="21"/>
          <w:lang w:bidi="ar"/>
        </w:rPr>
        <w:t>acptrNm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承兑人名称</w:t>
      </w:r>
      <w:r>
        <w:rPr>
          <w:rFonts w:hint="eastAsia"/>
          <w:sz w:val="21"/>
          <w:szCs w:val="21"/>
          <w:lang w:bidi="ar"/>
        </w:rPr>
        <w:t xml:space="preserve"> varchar (300)--&gt;</w:t>
      </w:r>
    </w:p>
    <w:p w14:paraId="5EAAF78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acptrDepBnkNm</w:t>
      </w:r>
      <w:proofErr w:type="spellEnd"/>
      <w:r>
        <w:rPr>
          <w:rFonts w:hint="eastAsia"/>
          <w:sz w:val="21"/>
          <w:szCs w:val="21"/>
          <w:lang w:bidi="ar"/>
        </w:rPr>
        <w:t>&gt;&lt;/</w:t>
      </w:r>
      <w:proofErr w:type="spellStart"/>
      <w:r>
        <w:rPr>
          <w:rFonts w:hint="eastAsia"/>
          <w:sz w:val="21"/>
          <w:szCs w:val="21"/>
          <w:lang w:bidi="ar"/>
        </w:rPr>
        <w:t>acptrDepBnkNm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承兑人开户行名称</w:t>
      </w:r>
      <w:r>
        <w:rPr>
          <w:rFonts w:hint="eastAsia"/>
          <w:sz w:val="21"/>
          <w:szCs w:val="21"/>
          <w:lang w:bidi="ar"/>
        </w:rPr>
        <w:t xml:space="preserve"> varchar (300)--&gt;</w:t>
      </w:r>
    </w:p>
    <w:p w14:paraId="5FE5DAA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acptrDepBnkBrCode</w:t>
      </w:r>
      <w:proofErr w:type="spellEnd"/>
      <w:r>
        <w:rPr>
          <w:rFonts w:hint="eastAsia"/>
          <w:sz w:val="21"/>
          <w:szCs w:val="21"/>
          <w:lang w:bidi="ar"/>
        </w:rPr>
        <w:t>&gt;&lt;/</w:t>
      </w:r>
      <w:proofErr w:type="spellStart"/>
      <w:r>
        <w:rPr>
          <w:rFonts w:hint="eastAsia"/>
          <w:sz w:val="21"/>
          <w:szCs w:val="21"/>
          <w:lang w:bidi="ar"/>
        </w:rPr>
        <w:t>acptrDepBnkBrCode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承兑人开户行行号</w:t>
      </w:r>
      <w:r>
        <w:rPr>
          <w:rFonts w:hint="eastAsia"/>
          <w:sz w:val="21"/>
          <w:szCs w:val="21"/>
          <w:lang w:bidi="ar"/>
        </w:rPr>
        <w:t xml:space="preserve"> char (20)--&gt;</w:t>
      </w:r>
    </w:p>
    <w:p w14:paraId="1001AA0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acptrAccNum</w:t>
      </w:r>
      <w:proofErr w:type="spellEnd"/>
      <w:r>
        <w:rPr>
          <w:rFonts w:hint="eastAsia"/>
          <w:sz w:val="21"/>
          <w:szCs w:val="21"/>
          <w:lang w:bidi="ar"/>
        </w:rPr>
        <w:t>&gt;&lt;/</w:t>
      </w:r>
      <w:proofErr w:type="spellStart"/>
      <w:r>
        <w:rPr>
          <w:rFonts w:hint="eastAsia"/>
          <w:sz w:val="21"/>
          <w:szCs w:val="21"/>
          <w:lang w:bidi="ar"/>
        </w:rPr>
        <w:t>acptrAccNum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承兑人账户</w:t>
      </w:r>
      <w:r>
        <w:rPr>
          <w:rFonts w:hint="eastAsia"/>
          <w:sz w:val="21"/>
          <w:szCs w:val="21"/>
          <w:lang w:bidi="ar"/>
        </w:rPr>
        <w:t xml:space="preserve"> varchar (40)--&gt;</w:t>
      </w:r>
    </w:p>
    <w:p w14:paraId="2AE5CB2E"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acptrDt</w:t>
      </w:r>
      <w:proofErr w:type="spellEnd"/>
      <w:r>
        <w:rPr>
          <w:rFonts w:hint="eastAsia"/>
          <w:sz w:val="21"/>
          <w:szCs w:val="21"/>
          <w:lang w:bidi="ar"/>
        </w:rPr>
        <w:t>&gt;&lt;/</w:t>
      </w:r>
      <w:proofErr w:type="spellStart"/>
      <w:r>
        <w:rPr>
          <w:rFonts w:hint="eastAsia"/>
          <w:sz w:val="21"/>
          <w:szCs w:val="21"/>
          <w:lang w:bidi="ar"/>
        </w:rPr>
        <w:t>acptrDt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承兑日期</w:t>
      </w:r>
      <w:r>
        <w:rPr>
          <w:rFonts w:hint="eastAsia"/>
          <w:sz w:val="21"/>
          <w:szCs w:val="21"/>
          <w:lang w:bidi="ar"/>
        </w:rPr>
        <w:t xml:space="preserve"> varchar (10) </w:t>
      </w:r>
      <w:proofErr w:type="spellStart"/>
      <w:r>
        <w:rPr>
          <w:rFonts w:hint="eastAsia"/>
          <w:sz w:val="21"/>
          <w:szCs w:val="21"/>
          <w:lang w:bidi="ar"/>
        </w:rPr>
        <w:t>yyyy</w:t>
      </w:r>
      <w:proofErr w:type="spellEnd"/>
      <w:r>
        <w:rPr>
          <w:rFonts w:hint="eastAsia"/>
          <w:sz w:val="21"/>
          <w:szCs w:val="21"/>
          <w:lang w:bidi="ar"/>
        </w:rPr>
        <w:t>-MM-dd--&gt;</w:t>
      </w:r>
    </w:p>
    <w:p w14:paraId="4CB0735C"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payeeDepBnkNm</w:t>
      </w:r>
      <w:proofErr w:type="spellEnd"/>
      <w:r>
        <w:rPr>
          <w:rFonts w:hint="eastAsia"/>
          <w:sz w:val="21"/>
          <w:szCs w:val="21"/>
          <w:lang w:bidi="ar"/>
        </w:rPr>
        <w:t>&gt;&lt;/</w:t>
      </w:r>
      <w:proofErr w:type="spellStart"/>
      <w:r>
        <w:rPr>
          <w:rFonts w:hint="eastAsia"/>
          <w:sz w:val="21"/>
          <w:szCs w:val="21"/>
          <w:lang w:bidi="ar"/>
        </w:rPr>
        <w:t>payeeDepBnkNm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收款人开户行名称</w:t>
      </w:r>
      <w:r>
        <w:rPr>
          <w:rFonts w:hint="eastAsia"/>
          <w:sz w:val="21"/>
          <w:szCs w:val="21"/>
          <w:lang w:bidi="ar"/>
        </w:rPr>
        <w:t xml:space="preserve"> varchar (300)--&gt;</w:t>
      </w:r>
    </w:p>
    <w:p w14:paraId="28466D7C"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payeeNm</w:t>
      </w:r>
      <w:proofErr w:type="spellEnd"/>
      <w:r>
        <w:rPr>
          <w:rFonts w:hint="eastAsia"/>
          <w:sz w:val="21"/>
          <w:szCs w:val="21"/>
          <w:lang w:bidi="ar"/>
        </w:rPr>
        <w:t>&gt;&lt;/</w:t>
      </w:r>
      <w:proofErr w:type="spellStart"/>
      <w:r>
        <w:rPr>
          <w:rFonts w:hint="eastAsia"/>
          <w:sz w:val="21"/>
          <w:szCs w:val="21"/>
          <w:lang w:bidi="ar"/>
        </w:rPr>
        <w:t>payeeNm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收款人名称</w:t>
      </w:r>
      <w:r>
        <w:rPr>
          <w:rFonts w:hint="eastAsia"/>
          <w:sz w:val="21"/>
          <w:szCs w:val="21"/>
          <w:lang w:bidi="ar"/>
        </w:rPr>
        <w:t xml:space="preserve"> varchar (300)--&gt;</w:t>
      </w:r>
    </w:p>
    <w:p w14:paraId="30E2F874"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payeeDepBnkBrCpde</w:t>
      </w:r>
      <w:proofErr w:type="spellEnd"/>
      <w:r>
        <w:rPr>
          <w:rFonts w:hint="eastAsia"/>
          <w:sz w:val="21"/>
          <w:szCs w:val="21"/>
          <w:lang w:bidi="ar"/>
        </w:rPr>
        <w:t>&gt;&lt;/</w:t>
      </w:r>
      <w:proofErr w:type="spellStart"/>
      <w:r>
        <w:rPr>
          <w:rFonts w:hint="eastAsia"/>
          <w:sz w:val="21"/>
          <w:szCs w:val="21"/>
          <w:lang w:bidi="ar"/>
        </w:rPr>
        <w:t>payeeDepBnkBrCpde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收款人开户行行号</w:t>
      </w:r>
      <w:r>
        <w:rPr>
          <w:rFonts w:hint="eastAsia"/>
          <w:sz w:val="21"/>
          <w:szCs w:val="21"/>
          <w:lang w:bidi="ar"/>
        </w:rPr>
        <w:t xml:space="preserve"> char (20)--&gt;</w:t>
      </w:r>
    </w:p>
    <w:p w14:paraId="0E623BC8"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payeeAccNum</w:t>
      </w:r>
      <w:proofErr w:type="spellEnd"/>
      <w:r>
        <w:rPr>
          <w:rFonts w:hint="eastAsia"/>
          <w:sz w:val="21"/>
          <w:szCs w:val="21"/>
          <w:lang w:bidi="ar"/>
        </w:rPr>
        <w:t>&gt;&lt;/</w:t>
      </w:r>
      <w:proofErr w:type="spellStart"/>
      <w:r>
        <w:rPr>
          <w:rFonts w:hint="eastAsia"/>
          <w:sz w:val="21"/>
          <w:szCs w:val="21"/>
          <w:lang w:bidi="ar"/>
        </w:rPr>
        <w:t>payeeAccNum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收款人账号</w:t>
      </w:r>
      <w:r>
        <w:rPr>
          <w:rFonts w:hint="eastAsia"/>
          <w:sz w:val="21"/>
          <w:szCs w:val="21"/>
          <w:lang w:bidi="ar"/>
        </w:rPr>
        <w:t xml:space="preserve"> varchar (40)--&gt;</w:t>
      </w:r>
    </w:p>
    <w:p w14:paraId="699C1FA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appActNm</w:t>
      </w:r>
      <w:proofErr w:type="spellEnd"/>
      <w:r>
        <w:rPr>
          <w:rFonts w:hint="eastAsia"/>
          <w:sz w:val="21"/>
          <w:szCs w:val="21"/>
          <w:lang w:bidi="ar"/>
        </w:rPr>
        <w:t>&gt;&lt;/</w:t>
      </w:r>
      <w:proofErr w:type="spellStart"/>
      <w:r>
        <w:rPr>
          <w:rFonts w:hint="eastAsia"/>
          <w:sz w:val="21"/>
          <w:szCs w:val="21"/>
          <w:lang w:bidi="ar"/>
        </w:rPr>
        <w:t>appActNm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请求方账户名称</w:t>
      </w:r>
      <w:r>
        <w:rPr>
          <w:rFonts w:hint="eastAsia"/>
          <w:sz w:val="21"/>
          <w:szCs w:val="21"/>
          <w:lang w:bidi="ar"/>
        </w:rPr>
        <w:t xml:space="preserve"> varchar (300)--&gt;</w:t>
      </w:r>
    </w:p>
    <w:p w14:paraId="25763144" w14:textId="77777777" w:rsidR="00567AFA" w:rsidRDefault="00000000">
      <w:pPr>
        <w:pStyle w:val="a2"/>
        <w:ind w:firstLineChars="695" w:firstLine="1459"/>
        <w:rPr>
          <w:sz w:val="21"/>
          <w:szCs w:val="21"/>
          <w:lang w:bidi="ar"/>
        </w:rPr>
      </w:pPr>
      <w:r>
        <w:rPr>
          <w:rFonts w:hint="eastAsia"/>
          <w:sz w:val="21"/>
          <w:szCs w:val="21"/>
          <w:lang w:bidi="ar"/>
        </w:rPr>
        <w:t>&lt;</w:t>
      </w:r>
      <w:proofErr w:type="spellStart"/>
      <w:r>
        <w:rPr>
          <w:rFonts w:hint="eastAsia"/>
          <w:sz w:val="21"/>
          <w:szCs w:val="21"/>
          <w:lang w:bidi="ar"/>
        </w:rPr>
        <w:t>appAct</w:t>
      </w:r>
      <w:proofErr w:type="spellEnd"/>
      <w:r>
        <w:rPr>
          <w:rFonts w:hint="eastAsia"/>
          <w:sz w:val="21"/>
          <w:szCs w:val="21"/>
          <w:lang w:bidi="ar"/>
        </w:rPr>
        <w:t>&gt;&lt;/</w:t>
      </w:r>
      <w:proofErr w:type="spellStart"/>
      <w:r>
        <w:rPr>
          <w:rFonts w:hint="eastAsia"/>
          <w:sz w:val="21"/>
          <w:szCs w:val="21"/>
          <w:lang w:bidi="ar"/>
        </w:rPr>
        <w:t>appAct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请求方账号</w:t>
      </w:r>
      <w:r>
        <w:rPr>
          <w:rFonts w:hint="eastAsia"/>
          <w:sz w:val="21"/>
          <w:szCs w:val="21"/>
          <w:lang w:bidi="ar"/>
        </w:rPr>
        <w:t xml:space="preserve"> varchar (40)--&gt;</w:t>
      </w:r>
    </w:p>
    <w:p w14:paraId="424CC602"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appCode</w:t>
      </w:r>
      <w:proofErr w:type="spellEnd"/>
      <w:r>
        <w:rPr>
          <w:rFonts w:hint="eastAsia"/>
          <w:sz w:val="21"/>
          <w:szCs w:val="21"/>
          <w:lang w:bidi="ar"/>
        </w:rPr>
        <w:t>&gt;&lt;/</w:t>
      </w:r>
      <w:proofErr w:type="spellStart"/>
      <w:r>
        <w:rPr>
          <w:rFonts w:hint="eastAsia"/>
          <w:sz w:val="21"/>
          <w:szCs w:val="21"/>
          <w:lang w:bidi="ar"/>
        </w:rPr>
        <w:t>appCode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请求方信用代码</w:t>
      </w:r>
      <w:r>
        <w:rPr>
          <w:rFonts w:hint="eastAsia"/>
          <w:sz w:val="21"/>
          <w:szCs w:val="21"/>
          <w:lang w:bidi="ar"/>
        </w:rPr>
        <w:t xml:space="preserve"> varchar (64)--&gt;</w:t>
      </w:r>
    </w:p>
    <w:p w14:paraId="16551F6F"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appBankNo</w:t>
      </w:r>
      <w:proofErr w:type="spellEnd"/>
      <w:r>
        <w:rPr>
          <w:rFonts w:hint="eastAsia"/>
          <w:sz w:val="21"/>
          <w:szCs w:val="21"/>
          <w:lang w:bidi="ar"/>
        </w:rPr>
        <w:t>&gt;&lt;/</w:t>
      </w:r>
      <w:proofErr w:type="spellStart"/>
      <w:r>
        <w:rPr>
          <w:rFonts w:hint="eastAsia"/>
          <w:sz w:val="21"/>
          <w:szCs w:val="21"/>
          <w:lang w:bidi="ar"/>
        </w:rPr>
        <w:t>appBankNo</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请求方开户行行号</w:t>
      </w:r>
      <w:r>
        <w:rPr>
          <w:rFonts w:hint="eastAsia"/>
          <w:sz w:val="21"/>
          <w:szCs w:val="21"/>
          <w:lang w:bidi="ar"/>
        </w:rPr>
        <w:t xml:space="preserve"> varchar (64)--&gt;</w:t>
      </w:r>
    </w:p>
    <w:p w14:paraId="5AA39D98"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appBankNm</w:t>
      </w:r>
      <w:proofErr w:type="spellEnd"/>
      <w:r>
        <w:rPr>
          <w:rFonts w:hint="eastAsia"/>
          <w:sz w:val="21"/>
          <w:szCs w:val="21"/>
          <w:lang w:bidi="ar"/>
        </w:rPr>
        <w:t>&gt;&lt;/</w:t>
      </w:r>
      <w:proofErr w:type="spellStart"/>
      <w:r>
        <w:rPr>
          <w:rFonts w:hint="eastAsia"/>
          <w:sz w:val="21"/>
          <w:szCs w:val="21"/>
          <w:lang w:bidi="ar"/>
        </w:rPr>
        <w:t>appBankNm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请求方开户行行名</w:t>
      </w:r>
      <w:r>
        <w:rPr>
          <w:rFonts w:hint="eastAsia"/>
          <w:sz w:val="21"/>
          <w:szCs w:val="21"/>
          <w:lang w:bidi="ar"/>
        </w:rPr>
        <w:t xml:space="preserve"> varchar (300)--&gt;            </w:t>
      </w:r>
    </w:p>
    <w:p w14:paraId="51E1B9DE" w14:textId="77777777" w:rsidR="00567AFA" w:rsidRDefault="00000000">
      <w:pPr>
        <w:pStyle w:val="a2"/>
        <w:ind w:firstLineChars="695" w:firstLine="1459"/>
        <w:rPr>
          <w:sz w:val="21"/>
          <w:szCs w:val="21"/>
          <w:lang w:bidi="ar"/>
        </w:rPr>
      </w:pPr>
      <w:r>
        <w:rPr>
          <w:rFonts w:hint="eastAsia"/>
          <w:sz w:val="21"/>
          <w:szCs w:val="21"/>
          <w:lang w:bidi="ar"/>
        </w:rPr>
        <w:t>&lt;</w:t>
      </w:r>
      <w:proofErr w:type="spellStart"/>
      <w:r>
        <w:rPr>
          <w:rFonts w:hint="eastAsia"/>
          <w:sz w:val="21"/>
          <w:szCs w:val="21"/>
          <w:lang w:bidi="ar"/>
        </w:rPr>
        <w:t>rcvActNm</w:t>
      </w:r>
      <w:proofErr w:type="spellEnd"/>
      <w:r>
        <w:rPr>
          <w:rFonts w:hint="eastAsia"/>
          <w:sz w:val="21"/>
          <w:szCs w:val="21"/>
          <w:lang w:bidi="ar"/>
        </w:rPr>
        <w:t>&gt;&lt;/</w:t>
      </w:r>
      <w:proofErr w:type="spellStart"/>
      <w:r>
        <w:rPr>
          <w:rFonts w:hint="eastAsia"/>
          <w:sz w:val="21"/>
          <w:szCs w:val="21"/>
          <w:lang w:bidi="ar"/>
        </w:rPr>
        <w:t>rcvActNm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接收方账户名称</w:t>
      </w:r>
      <w:r>
        <w:rPr>
          <w:rFonts w:hint="eastAsia"/>
          <w:sz w:val="21"/>
          <w:szCs w:val="21"/>
          <w:lang w:bidi="ar"/>
        </w:rPr>
        <w:t xml:space="preserve"> varchar (300)--&gt;</w:t>
      </w:r>
    </w:p>
    <w:p w14:paraId="5BA457D5" w14:textId="77777777" w:rsidR="00567AFA" w:rsidRDefault="00000000">
      <w:pPr>
        <w:pStyle w:val="a2"/>
        <w:ind w:firstLineChars="695" w:firstLine="1459"/>
        <w:rPr>
          <w:sz w:val="21"/>
          <w:szCs w:val="21"/>
          <w:lang w:bidi="ar"/>
        </w:rPr>
      </w:pPr>
      <w:r>
        <w:rPr>
          <w:rFonts w:hint="eastAsia"/>
          <w:sz w:val="21"/>
          <w:szCs w:val="21"/>
          <w:lang w:bidi="ar"/>
        </w:rPr>
        <w:t>&lt;</w:t>
      </w:r>
      <w:proofErr w:type="spellStart"/>
      <w:r>
        <w:rPr>
          <w:rFonts w:hint="eastAsia"/>
          <w:sz w:val="21"/>
          <w:szCs w:val="21"/>
          <w:lang w:bidi="ar"/>
        </w:rPr>
        <w:t>rcvAct</w:t>
      </w:r>
      <w:proofErr w:type="spellEnd"/>
      <w:r>
        <w:rPr>
          <w:rFonts w:hint="eastAsia"/>
          <w:sz w:val="21"/>
          <w:szCs w:val="21"/>
          <w:lang w:bidi="ar"/>
        </w:rPr>
        <w:t>&gt;&lt;/</w:t>
      </w:r>
      <w:proofErr w:type="spellStart"/>
      <w:r>
        <w:rPr>
          <w:rFonts w:hint="eastAsia"/>
          <w:sz w:val="21"/>
          <w:szCs w:val="21"/>
          <w:lang w:bidi="ar"/>
        </w:rPr>
        <w:t>rcvAct</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接收方账号</w:t>
      </w:r>
      <w:r>
        <w:rPr>
          <w:rFonts w:hint="eastAsia"/>
          <w:sz w:val="21"/>
          <w:szCs w:val="21"/>
          <w:lang w:bidi="ar"/>
        </w:rPr>
        <w:t xml:space="preserve"> varchar (40)--&gt;</w:t>
      </w:r>
    </w:p>
    <w:p w14:paraId="4ACA6C95" w14:textId="77777777" w:rsidR="00567AFA" w:rsidRDefault="00000000">
      <w:pPr>
        <w:pStyle w:val="a2"/>
        <w:ind w:firstLineChars="695" w:firstLine="1459"/>
        <w:rPr>
          <w:sz w:val="21"/>
          <w:szCs w:val="21"/>
          <w:lang w:bidi="ar"/>
        </w:rPr>
      </w:pPr>
      <w:r>
        <w:rPr>
          <w:rFonts w:hint="eastAsia"/>
          <w:sz w:val="21"/>
          <w:szCs w:val="21"/>
          <w:lang w:bidi="ar"/>
        </w:rPr>
        <w:t>&lt;</w:t>
      </w:r>
      <w:proofErr w:type="spellStart"/>
      <w:r>
        <w:rPr>
          <w:rFonts w:hint="eastAsia"/>
          <w:sz w:val="21"/>
          <w:szCs w:val="21"/>
          <w:lang w:bidi="ar"/>
        </w:rPr>
        <w:t>rcvCode</w:t>
      </w:r>
      <w:proofErr w:type="spellEnd"/>
      <w:r>
        <w:rPr>
          <w:rFonts w:hint="eastAsia"/>
          <w:sz w:val="21"/>
          <w:szCs w:val="21"/>
          <w:lang w:bidi="ar"/>
        </w:rPr>
        <w:t>&gt;&lt;/</w:t>
      </w:r>
      <w:proofErr w:type="spellStart"/>
      <w:r>
        <w:rPr>
          <w:rFonts w:hint="eastAsia"/>
          <w:sz w:val="21"/>
          <w:szCs w:val="21"/>
          <w:lang w:bidi="ar"/>
        </w:rPr>
        <w:t>rcvCode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接收方信用代码</w:t>
      </w:r>
      <w:r>
        <w:rPr>
          <w:rFonts w:hint="eastAsia"/>
          <w:sz w:val="21"/>
          <w:szCs w:val="21"/>
          <w:lang w:bidi="ar"/>
        </w:rPr>
        <w:t xml:space="preserve"> varchar (64)--&gt;</w:t>
      </w:r>
    </w:p>
    <w:p w14:paraId="52B460AD" w14:textId="77777777" w:rsidR="00567AFA" w:rsidRDefault="00000000">
      <w:pPr>
        <w:pStyle w:val="a2"/>
        <w:ind w:firstLine="210"/>
        <w:rPr>
          <w:sz w:val="21"/>
          <w:szCs w:val="21"/>
          <w:lang w:bidi="ar"/>
        </w:rPr>
      </w:pPr>
      <w:r>
        <w:rPr>
          <w:rFonts w:hint="eastAsia"/>
          <w:sz w:val="21"/>
          <w:szCs w:val="21"/>
          <w:lang w:bidi="ar"/>
        </w:rPr>
        <w:lastRenderedPageBreak/>
        <w:t xml:space="preserve">            &lt;</w:t>
      </w:r>
      <w:proofErr w:type="spellStart"/>
      <w:r>
        <w:rPr>
          <w:rFonts w:hint="eastAsia"/>
          <w:sz w:val="21"/>
          <w:szCs w:val="21"/>
          <w:lang w:bidi="ar"/>
        </w:rPr>
        <w:t>rcBankNo</w:t>
      </w:r>
      <w:proofErr w:type="spellEnd"/>
      <w:r>
        <w:rPr>
          <w:rFonts w:hint="eastAsia"/>
          <w:sz w:val="21"/>
          <w:szCs w:val="21"/>
          <w:lang w:bidi="ar"/>
        </w:rPr>
        <w:t>&gt;&lt;/</w:t>
      </w:r>
      <w:proofErr w:type="spellStart"/>
      <w:r>
        <w:rPr>
          <w:rFonts w:hint="eastAsia"/>
          <w:sz w:val="21"/>
          <w:szCs w:val="21"/>
          <w:lang w:bidi="ar"/>
        </w:rPr>
        <w:t>rcBankNo</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接收方开户行行号</w:t>
      </w:r>
      <w:r>
        <w:rPr>
          <w:rFonts w:hint="eastAsia"/>
          <w:sz w:val="21"/>
          <w:szCs w:val="21"/>
          <w:lang w:bidi="ar"/>
        </w:rPr>
        <w:t xml:space="preserve"> varchar (64)--&gt;</w:t>
      </w:r>
    </w:p>
    <w:p w14:paraId="6CEDB0CD"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rcBankNm</w:t>
      </w:r>
      <w:proofErr w:type="spellEnd"/>
      <w:r>
        <w:rPr>
          <w:rFonts w:hint="eastAsia"/>
          <w:sz w:val="21"/>
          <w:szCs w:val="21"/>
          <w:lang w:bidi="ar"/>
        </w:rPr>
        <w:t>&gt;&lt;/</w:t>
      </w:r>
      <w:proofErr w:type="spellStart"/>
      <w:r>
        <w:rPr>
          <w:rFonts w:hint="eastAsia"/>
          <w:sz w:val="21"/>
          <w:szCs w:val="21"/>
          <w:lang w:bidi="ar"/>
        </w:rPr>
        <w:t>rcBankNm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接收方开户行行名</w:t>
      </w:r>
      <w:r>
        <w:rPr>
          <w:rFonts w:hint="eastAsia"/>
          <w:sz w:val="21"/>
          <w:szCs w:val="21"/>
          <w:lang w:bidi="ar"/>
        </w:rPr>
        <w:t xml:space="preserve"> varchar (300)--&gt;            </w:t>
      </w:r>
    </w:p>
    <w:p w14:paraId="75A48E26" w14:textId="77777777" w:rsidR="00567AFA" w:rsidRDefault="00000000">
      <w:pPr>
        <w:pStyle w:val="a2"/>
        <w:ind w:firstLineChars="695" w:firstLine="1459"/>
        <w:rPr>
          <w:sz w:val="21"/>
          <w:szCs w:val="21"/>
          <w:lang w:bidi="ar"/>
        </w:rPr>
      </w:pPr>
      <w:r>
        <w:rPr>
          <w:rFonts w:hint="eastAsia"/>
          <w:sz w:val="21"/>
          <w:szCs w:val="21"/>
          <w:lang w:bidi="ar"/>
        </w:rPr>
        <w:t>&lt;</w:t>
      </w:r>
      <w:proofErr w:type="spellStart"/>
      <w:r>
        <w:rPr>
          <w:rFonts w:hint="eastAsia"/>
          <w:sz w:val="21"/>
          <w:szCs w:val="21"/>
          <w:lang w:bidi="ar"/>
        </w:rPr>
        <w:t>signDate</w:t>
      </w:r>
      <w:proofErr w:type="spellEnd"/>
      <w:r>
        <w:rPr>
          <w:rFonts w:hint="eastAsia"/>
          <w:sz w:val="21"/>
          <w:szCs w:val="21"/>
          <w:lang w:bidi="ar"/>
        </w:rPr>
        <w:t>&gt;&lt;/</w:t>
      </w:r>
      <w:proofErr w:type="spellStart"/>
      <w:r>
        <w:rPr>
          <w:rFonts w:hint="eastAsia"/>
          <w:sz w:val="21"/>
          <w:szCs w:val="21"/>
          <w:lang w:bidi="ar"/>
        </w:rPr>
        <w:t>signDate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签收日期</w:t>
      </w:r>
      <w:r>
        <w:rPr>
          <w:rFonts w:hint="eastAsia"/>
          <w:sz w:val="21"/>
          <w:szCs w:val="21"/>
          <w:lang w:bidi="ar"/>
        </w:rPr>
        <w:t xml:space="preserve"> varchar (10) </w:t>
      </w:r>
      <w:proofErr w:type="spellStart"/>
      <w:r>
        <w:rPr>
          <w:rFonts w:hint="eastAsia"/>
          <w:sz w:val="21"/>
          <w:szCs w:val="21"/>
          <w:lang w:bidi="ar"/>
        </w:rPr>
        <w:t>yyyy</w:t>
      </w:r>
      <w:proofErr w:type="spellEnd"/>
      <w:r>
        <w:rPr>
          <w:rFonts w:hint="eastAsia"/>
          <w:sz w:val="21"/>
          <w:szCs w:val="21"/>
          <w:lang w:bidi="ar"/>
        </w:rPr>
        <w:t>-MM-dd--&gt;</w:t>
      </w:r>
    </w:p>
    <w:p w14:paraId="44EE3460"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fixSignFlag</w:t>
      </w:r>
      <w:proofErr w:type="spellEnd"/>
      <w:r>
        <w:rPr>
          <w:rFonts w:hint="eastAsia"/>
          <w:sz w:val="21"/>
          <w:szCs w:val="21"/>
          <w:lang w:bidi="ar"/>
        </w:rPr>
        <w:t>&gt;&lt;/</w:t>
      </w:r>
      <w:proofErr w:type="spellStart"/>
      <w:r>
        <w:rPr>
          <w:rFonts w:hint="eastAsia"/>
          <w:sz w:val="21"/>
          <w:szCs w:val="21"/>
          <w:lang w:bidi="ar"/>
        </w:rPr>
        <w:t>fixSignFlag</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签收标识</w:t>
      </w:r>
      <w:r>
        <w:rPr>
          <w:rFonts w:hint="eastAsia"/>
          <w:sz w:val="21"/>
          <w:szCs w:val="21"/>
          <w:lang w:bidi="ar"/>
        </w:rPr>
        <w:t xml:space="preserve"> varchar (50)--&gt;</w:t>
      </w:r>
    </w:p>
    <w:p w14:paraId="015C285C"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stlmthd</w:t>
      </w:r>
      <w:proofErr w:type="spellEnd"/>
      <w:r>
        <w:rPr>
          <w:rFonts w:hint="eastAsia"/>
          <w:sz w:val="21"/>
          <w:szCs w:val="21"/>
          <w:lang w:bidi="ar"/>
        </w:rPr>
        <w:t>&gt;&lt;/</w:t>
      </w:r>
      <w:proofErr w:type="spellStart"/>
      <w:r>
        <w:rPr>
          <w:rFonts w:hint="eastAsia"/>
          <w:sz w:val="21"/>
          <w:szCs w:val="21"/>
          <w:lang w:bidi="ar"/>
        </w:rPr>
        <w:t>stlmthd</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清算标志</w:t>
      </w:r>
      <w:r>
        <w:rPr>
          <w:rFonts w:hint="eastAsia"/>
          <w:sz w:val="21"/>
          <w:szCs w:val="21"/>
          <w:lang w:bidi="ar"/>
        </w:rPr>
        <w:t xml:space="preserve"> varchar (50)--&gt;</w:t>
      </w:r>
    </w:p>
    <w:p w14:paraId="478510F6"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applyDate</w:t>
      </w:r>
      <w:proofErr w:type="spellEnd"/>
      <w:r>
        <w:rPr>
          <w:rFonts w:hint="eastAsia"/>
          <w:sz w:val="21"/>
          <w:szCs w:val="21"/>
          <w:lang w:bidi="ar"/>
        </w:rPr>
        <w:t>&gt;&lt;/</w:t>
      </w:r>
      <w:proofErr w:type="spellStart"/>
      <w:r>
        <w:rPr>
          <w:rFonts w:hint="eastAsia"/>
          <w:sz w:val="21"/>
          <w:szCs w:val="21"/>
          <w:lang w:bidi="ar"/>
        </w:rPr>
        <w:t>applyDate</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申请日期</w:t>
      </w:r>
      <w:r>
        <w:rPr>
          <w:rFonts w:hint="eastAsia"/>
          <w:sz w:val="21"/>
          <w:szCs w:val="21"/>
          <w:lang w:bidi="ar"/>
        </w:rPr>
        <w:t xml:space="preserve"> varchar (10) </w:t>
      </w:r>
      <w:proofErr w:type="spellStart"/>
      <w:r>
        <w:rPr>
          <w:rFonts w:hint="eastAsia"/>
          <w:sz w:val="21"/>
          <w:szCs w:val="21"/>
          <w:lang w:bidi="ar"/>
        </w:rPr>
        <w:t>yyyy</w:t>
      </w:r>
      <w:proofErr w:type="spellEnd"/>
      <w:r>
        <w:rPr>
          <w:rFonts w:hint="eastAsia"/>
          <w:sz w:val="21"/>
          <w:szCs w:val="21"/>
          <w:lang w:bidi="ar"/>
        </w:rPr>
        <w:t>-MM-dd--&gt;</w:t>
      </w:r>
    </w:p>
    <w:p w14:paraId="56E88868" w14:textId="77777777" w:rsidR="00567AFA" w:rsidRDefault="00000000">
      <w:pPr>
        <w:pStyle w:val="a2"/>
        <w:ind w:firstLine="210"/>
        <w:rPr>
          <w:sz w:val="21"/>
          <w:szCs w:val="21"/>
          <w:lang w:bidi="ar"/>
        </w:rPr>
      </w:pPr>
      <w:r>
        <w:rPr>
          <w:rFonts w:hint="eastAsia"/>
          <w:sz w:val="21"/>
          <w:szCs w:val="21"/>
          <w:lang w:bidi="ar"/>
        </w:rPr>
        <w:t xml:space="preserve">            &lt;</w:t>
      </w:r>
      <w:proofErr w:type="spellStart"/>
      <w:r>
        <w:rPr>
          <w:rFonts w:hint="eastAsia"/>
          <w:sz w:val="21"/>
          <w:szCs w:val="21"/>
          <w:lang w:bidi="ar"/>
        </w:rPr>
        <w:t>tfrFlagNm</w:t>
      </w:r>
      <w:proofErr w:type="spellEnd"/>
      <w:r>
        <w:rPr>
          <w:rFonts w:hint="eastAsia"/>
          <w:sz w:val="21"/>
          <w:szCs w:val="21"/>
          <w:lang w:bidi="ar"/>
        </w:rPr>
        <w:t>&gt;&lt;/</w:t>
      </w:r>
      <w:proofErr w:type="spellStart"/>
      <w:r>
        <w:rPr>
          <w:rFonts w:hint="eastAsia"/>
          <w:sz w:val="21"/>
          <w:szCs w:val="21"/>
          <w:lang w:bidi="ar"/>
        </w:rPr>
        <w:t>tfrFlagNm</w:t>
      </w:r>
      <w:proofErr w:type="spellEnd"/>
      <w:r>
        <w:rPr>
          <w:rFonts w:hint="eastAsia"/>
          <w:sz w:val="21"/>
          <w:szCs w:val="21"/>
          <w:lang w:bidi="ar"/>
        </w:rPr>
        <w:t xml:space="preserve">&gt;            </w:t>
      </w:r>
      <w:proofErr w:type="gramStart"/>
      <w:r>
        <w:rPr>
          <w:rFonts w:hint="eastAsia"/>
          <w:sz w:val="21"/>
          <w:szCs w:val="21"/>
          <w:lang w:bidi="ar"/>
        </w:rPr>
        <w:t>&lt;!--</w:t>
      </w:r>
      <w:proofErr w:type="gramEnd"/>
      <w:r>
        <w:rPr>
          <w:rFonts w:hint="eastAsia"/>
          <w:sz w:val="21"/>
          <w:szCs w:val="21"/>
          <w:lang w:bidi="ar"/>
        </w:rPr>
        <w:t>转让标记描述</w:t>
      </w:r>
      <w:r>
        <w:rPr>
          <w:rFonts w:hint="eastAsia"/>
          <w:sz w:val="21"/>
          <w:szCs w:val="21"/>
          <w:lang w:bidi="ar"/>
        </w:rPr>
        <w:t xml:space="preserve"> varchar (30)--&gt;</w:t>
      </w:r>
    </w:p>
    <w:p w14:paraId="31C5D752" w14:textId="77777777" w:rsidR="00567AFA" w:rsidRDefault="00000000">
      <w:pPr>
        <w:pStyle w:val="a2"/>
        <w:ind w:firstLine="210"/>
        <w:rPr>
          <w:sz w:val="21"/>
          <w:szCs w:val="21"/>
          <w:lang w:bidi="ar"/>
        </w:rPr>
      </w:pPr>
      <w:r>
        <w:rPr>
          <w:rFonts w:hint="eastAsia"/>
          <w:sz w:val="21"/>
          <w:szCs w:val="21"/>
          <w:lang w:bidi="ar"/>
        </w:rPr>
        <w:t xml:space="preserve">        &lt;/row&gt;</w:t>
      </w:r>
    </w:p>
    <w:p w14:paraId="0DE240F4" w14:textId="77777777" w:rsidR="00567AFA" w:rsidRDefault="00000000">
      <w:pPr>
        <w:pStyle w:val="a2"/>
        <w:ind w:firstLine="210"/>
        <w:rPr>
          <w:sz w:val="21"/>
          <w:szCs w:val="21"/>
          <w:lang w:bidi="ar"/>
        </w:rPr>
      </w:pPr>
      <w:r>
        <w:rPr>
          <w:rFonts w:hint="eastAsia"/>
          <w:sz w:val="21"/>
          <w:szCs w:val="21"/>
          <w:lang w:bidi="ar"/>
        </w:rPr>
        <w:t xml:space="preserve">    &lt;/list&gt;</w:t>
      </w:r>
    </w:p>
    <w:p w14:paraId="3BE29427" w14:textId="77777777" w:rsidR="00567AFA" w:rsidRDefault="00000000">
      <w:pPr>
        <w:pStyle w:val="a2"/>
        <w:ind w:firstLine="210"/>
        <w:rPr>
          <w:sz w:val="21"/>
          <w:szCs w:val="21"/>
          <w:lang w:bidi="ar"/>
        </w:rPr>
      </w:pPr>
      <w:r>
        <w:rPr>
          <w:rFonts w:hint="eastAsia"/>
          <w:sz w:val="21"/>
          <w:szCs w:val="21"/>
          <w:lang w:bidi="ar"/>
        </w:rPr>
        <w:t>&lt;/stream&gt;</w:t>
      </w:r>
    </w:p>
    <w:p w14:paraId="7E5A68E4" w14:textId="77777777" w:rsidR="00567AFA" w:rsidRDefault="00567AFA"/>
    <w:p w14:paraId="6D76F307" w14:textId="77777777" w:rsidR="00567AFA" w:rsidRDefault="00000000">
      <w:pPr>
        <w:pStyle w:val="30"/>
      </w:pPr>
      <w:r>
        <w:rPr>
          <w:rFonts w:hint="eastAsia"/>
        </w:rPr>
        <w:t>票据详情查询</w:t>
      </w:r>
    </w:p>
    <w:p w14:paraId="07564BA8"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ascii="宋体" w:hAnsi="宋体" w:cs="宋体" w:hint="eastAsia"/>
          <w:b/>
          <w:sz w:val="24"/>
          <w:lang w:bidi="ar"/>
        </w:rPr>
        <w:t>SKBILBAK</w:t>
      </w:r>
    </w:p>
    <w:p w14:paraId="14A1261B"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053F8486" w14:textId="77777777" w:rsidR="00567AFA" w:rsidRDefault="00000000">
      <w:pPr>
        <w:spacing w:before="100" w:beforeAutospacing="1" w:line="360" w:lineRule="auto"/>
        <w:ind w:firstLineChars="200" w:firstLine="480"/>
        <w:rPr>
          <w:b/>
          <w:sz w:val="24"/>
        </w:rPr>
      </w:pP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等系统调用该接口发起票面信息查询，查询票据完整票面信息及流转记录。</w:t>
      </w:r>
    </w:p>
    <w:p w14:paraId="70CBAA52"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5051FAFB"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当输入账号进行查询时，系统需校验用户对票据所属的账号具有查询权限；</w:t>
      </w:r>
    </w:p>
    <w:p w14:paraId="74165E4D" w14:textId="77777777" w:rsidR="00567AFA" w:rsidRDefault="00000000">
      <w:pPr>
        <w:pStyle w:val="40"/>
        <w:spacing w:line="360" w:lineRule="auto"/>
      </w:pPr>
      <w:r>
        <w:rPr>
          <w:rFonts w:hint="eastAsia"/>
        </w:rPr>
        <w:t>参数说明</w:t>
      </w:r>
    </w:p>
    <w:tbl>
      <w:tblPr>
        <w:tblW w:w="99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424"/>
        <w:gridCol w:w="1924"/>
        <w:gridCol w:w="11"/>
        <w:gridCol w:w="970"/>
        <w:gridCol w:w="3262"/>
      </w:tblGrid>
      <w:tr w:rsidR="00567AFA" w14:paraId="607835B2" w14:textId="77777777">
        <w:trPr>
          <w:trHeight w:val="300"/>
        </w:trPr>
        <w:tc>
          <w:tcPr>
            <w:tcW w:w="2336" w:type="dxa"/>
            <w:shd w:val="clear" w:color="auto" w:fill="8DB3E2"/>
          </w:tcPr>
          <w:p w14:paraId="192C9820" w14:textId="77777777" w:rsidR="00567AFA" w:rsidRDefault="00000000">
            <w:pPr>
              <w:jc w:val="center"/>
              <w:textAlignment w:val="top"/>
              <w:rPr>
                <w:rFonts w:ascii="楷体_GB2312" w:hAnsi="楷体_GB2312" w:cs="楷体_GB2312"/>
                <w:szCs w:val="20"/>
              </w:rPr>
            </w:pPr>
            <w:r>
              <w:rPr>
                <w:rFonts w:ascii="楷体_GB2312" w:hAnsi="楷体_GB2312" w:cs="楷体_GB2312" w:hint="eastAsia"/>
                <w:kern w:val="0"/>
                <w:szCs w:val="20"/>
                <w:lang w:bidi="ar"/>
              </w:rPr>
              <w:t>字段标识</w:t>
            </w:r>
          </w:p>
        </w:tc>
        <w:tc>
          <w:tcPr>
            <w:tcW w:w="1425" w:type="dxa"/>
            <w:shd w:val="clear" w:color="auto" w:fill="8DB3E2"/>
          </w:tcPr>
          <w:p w14:paraId="5ED4C988" w14:textId="77777777" w:rsidR="00567AFA" w:rsidRDefault="00000000">
            <w:pPr>
              <w:jc w:val="center"/>
              <w:textAlignment w:val="top"/>
              <w:rPr>
                <w:rFonts w:ascii="楷体_GB2312" w:hAnsi="楷体_GB2312" w:cs="楷体_GB2312"/>
                <w:szCs w:val="20"/>
              </w:rPr>
            </w:pPr>
            <w:r>
              <w:rPr>
                <w:rFonts w:ascii="楷体_GB2312" w:hAnsi="楷体_GB2312" w:cs="楷体_GB2312" w:hint="eastAsia"/>
                <w:kern w:val="0"/>
                <w:szCs w:val="20"/>
                <w:lang w:bidi="ar"/>
              </w:rPr>
              <w:t>字段名</w:t>
            </w:r>
          </w:p>
        </w:tc>
        <w:tc>
          <w:tcPr>
            <w:tcW w:w="1936" w:type="dxa"/>
            <w:gridSpan w:val="2"/>
            <w:shd w:val="clear" w:color="auto" w:fill="8DB3E2"/>
          </w:tcPr>
          <w:p w14:paraId="2444524E" w14:textId="77777777" w:rsidR="00567AFA" w:rsidRDefault="00000000">
            <w:pPr>
              <w:jc w:val="center"/>
              <w:textAlignment w:val="top"/>
              <w:rPr>
                <w:rFonts w:ascii="楷体_GB2312" w:hAnsi="楷体_GB2312" w:cs="楷体_GB2312"/>
                <w:szCs w:val="20"/>
              </w:rPr>
            </w:pPr>
            <w:r>
              <w:rPr>
                <w:rFonts w:ascii="楷体_GB2312" w:hAnsi="楷体_GB2312" w:cs="楷体_GB2312" w:hint="eastAsia"/>
                <w:kern w:val="0"/>
                <w:szCs w:val="20"/>
                <w:lang w:bidi="ar"/>
              </w:rPr>
              <w:t>字段类型</w:t>
            </w:r>
          </w:p>
        </w:tc>
        <w:tc>
          <w:tcPr>
            <w:tcW w:w="971" w:type="dxa"/>
            <w:shd w:val="clear" w:color="auto" w:fill="8DB3E2"/>
          </w:tcPr>
          <w:p w14:paraId="6C164363" w14:textId="77777777" w:rsidR="00567AFA" w:rsidRDefault="00000000">
            <w:pPr>
              <w:jc w:val="center"/>
              <w:textAlignment w:val="top"/>
              <w:rPr>
                <w:rFonts w:ascii="楷体_GB2312" w:hAnsi="楷体_GB2312" w:cs="楷体_GB2312"/>
                <w:szCs w:val="20"/>
              </w:rPr>
            </w:pPr>
            <w:r>
              <w:rPr>
                <w:rFonts w:ascii="楷体_GB2312" w:hAnsi="楷体_GB2312" w:cs="楷体_GB2312" w:hint="eastAsia"/>
                <w:kern w:val="0"/>
                <w:szCs w:val="20"/>
                <w:lang w:bidi="ar"/>
              </w:rPr>
              <w:t>是否必输</w:t>
            </w:r>
          </w:p>
        </w:tc>
        <w:tc>
          <w:tcPr>
            <w:tcW w:w="3262" w:type="dxa"/>
            <w:shd w:val="clear" w:color="auto" w:fill="8DB3E2"/>
          </w:tcPr>
          <w:p w14:paraId="2D2430FD" w14:textId="77777777" w:rsidR="00567AFA" w:rsidRDefault="00000000">
            <w:pPr>
              <w:jc w:val="center"/>
              <w:textAlignment w:val="top"/>
              <w:rPr>
                <w:rFonts w:ascii="楷体_GB2312" w:hAnsi="楷体_GB2312" w:cs="楷体_GB2312"/>
                <w:szCs w:val="20"/>
              </w:rPr>
            </w:pPr>
            <w:r>
              <w:rPr>
                <w:rFonts w:ascii="楷体_GB2312" w:hAnsi="楷体_GB2312" w:cs="楷体_GB2312" w:hint="eastAsia"/>
                <w:kern w:val="0"/>
                <w:szCs w:val="20"/>
                <w:lang w:bidi="ar"/>
              </w:rPr>
              <w:t>字段描述</w:t>
            </w:r>
          </w:p>
        </w:tc>
      </w:tr>
      <w:tr w:rsidR="00567AFA" w14:paraId="61D0AFC8" w14:textId="77777777">
        <w:trPr>
          <w:trHeight w:val="315"/>
        </w:trPr>
        <w:tc>
          <w:tcPr>
            <w:tcW w:w="9930" w:type="dxa"/>
            <w:gridSpan w:val="6"/>
            <w:shd w:val="clear" w:color="auto" w:fill="DBE5F1"/>
          </w:tcPr>
          <w:p w14:paraId="7EB0DB0E"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Request</w:t>
            </w:r>
          </w:p>
        </w:tc>
      </w:tr>
      <w:tr w:rsidR="00567AFA" w14:paraId="04E2E9D4" w14:textId="77777777">
        <w:trPr>
          <w:trHeight w:val="495"/>
        </w:trPr>
        <w:tc>
          <w:tcPr>
            <w:tcW w:w="2336" w:type="dxa"/>
            <w:vAlign w:val="bottom"/>
          </w:tcPr>
          <w:p w14:paraId="1DF463B3"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action</w:t>
            </w:r>
          </w:p>
        </w:tc>
        <w:tc>
          <w:tcPr>
            <w:tcW w:w="1425" w:type="dxa"/>
            <w:vAlign w:val="bottom"/>
          </w:tcPr>
          <w:p w14:paraId="43A18DE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交易码</w:t>
            </w:r>
          </w:p>
        </w:tc>
        <w:tc>
          <w:tcPr>
            <w:tcW w:w="1936" w:type="dxa"/>
            <w:gridSpan w:val="2"/>
          </w:tcPr>
          <w:p w14:paraId="27CE1337" w14:textId="77777777" w:rsidR="00567AFA" w:rsidRDefault="00000000">
            <w:pPr>
              <w:jc w:val="left"/>
              <w:textAlignment w:val="top"/>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8)</w:t>
            </w:r>
          </w:p>
        </w:tc>
        <w:tc>
          <w:tcPr>
            <w:tcW w:w="971" w:type="dxa"/>
            <w:vAlign w:val="bottom"/>
          </w:tcPr>
          <w:p w14:paraId="27C3EA37"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是</w:t>
            </w:r>
          </w:p>
        </w:tc>
        <w:tc>
          <w:tcPr>
            <w:tcW w:w="3262" w:type="dxa"/>
            <w:vAlign w:val="bottom"/>
          </w:tcPr>
          <w:p w14:paraId="21FD1387"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标识要请求的接口，交易代码：</w:t>
            </w:r>
            <w:r>
              <w:rPr>
                <w:rStyle w:val="font31"/>
                <w:rFonts w:hint="default"/>
                <w:color w:val="auto"/>
                <w:lang w:bidi="ar"/>
              </w:rPr>
              <w:t>SKBILBAK</w:t>
            </w:r>
          </w:p>
        </w:tc>
      </w:tr>
      <w:tr w:rsidR="00567AFA" w14:paraId="28865C18" w14:textId="77777777">
        <w:trPr>
          <w:trHeight w:val="495"/>
        </w:trPr>
        <w:tc>
          <w:tcPr>
            <w:tcW w:w="2336" w:type="dxa"/>
            <w:vAlign w:val="bottom"/>
          </w:tcPr>
          <w:p w14:paraId="10311DF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userName</w:t>
            </w:r>
            <w:proofErr w:type="spellEnd"/>
          </w:p>
        </w:tc>
        <w:tc>
          <w:tcPr>
            <w:tcW w:w="1425" w:type="dxa"/>
            <w:vAlign w:val="bottom"/>
          </w:tcPr>
          <w:p w14:paraId="47567BAB"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登录用户名</w:t>
            </w:r>
          </w:p>
        </w:tc>
        <w:tc>
          <w:tcPr>
            <w:tcW w:w="1936" w:type="dxa"/>
            <w:gridSpan w:val="2"/>
            <w:vAlign w:val="bottom"/>
          </w:tcPr>
          <w:p w14:paraId="5BD33625"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w:t>
            </w:r>
          </w:p>
        </w:tc>
        <w:tc>
          <w:tcPr>
            <w:tcW w:w="971" w:type="dxa"/>
            <w:vAlign w:val="bottom"/>
          </w:tcPr>
          <w:p w14:paraId="50D12047"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是</w:t>
            </w:r>
          </w:p>
        </w:tc>
        <w:tc>
          <w:tcPr>
            <w:tcW w:w="3262" w:type="dxa"/>
            <w:vAlign w:val="bottom"/>
          </w:tcPr>
          <w:p w14:paraId="01D020C8"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银企直联用户名</w:t>
            </w:r>
          </w:p>
        </w:tc>
      </w:tr>
      <w:tr w:rsidR="00567AFA" w14:paraId="3F9C3EBF" w14:textId="77777777">
        <w:trPr>
          <w:trHeight w:val="495"/>
        </w:trPr>
        <w:tc>
          <w:tcPr>
            <w:tcW w:w="2336" w:type="dxa"/>
            <w:vAlign w:val="bottom"/>
          </w:tcPr>
          <w:p w14:paraId="4587CA7B"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lastRenderedPageBreak/>
              <w:t>signAcc</w:t>
            </w:r>
            <w:proofErr w:type="spellEnd"/>
          </w:p>
        </w:tc>
        <w:tc>
          <w:tcPr>
            <w:tcW w:w="1425" w:type="dxa"/>
            <w:vAlign w:val="bottom"/>
          </w:tcPr>
          <w:p w14:paraId="056F9F4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签约账号</w:t>
            </w:r>
          </w:p>
        </w:tc>
        <w:tc>
          <w:tcPr>
            <w:tcW w:w="1936" w:type="dxa"/>
            <w:gridSpan w:val="2"/>
            <w:vAlign w:val="bottom"/>
          </w:tcPr>
          <w:p w14:paraId="263E7BC1"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971" w:type="dxa"/>
            <w:vAlign w:val="bottom"/>
          </w:tcPr>
          <w:p w14:paraId="461E527C"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是</w:t>
            </w:r>
          </w:p>
        </w:tc>
        <w:tc>
          <w:tcPr>
            <w:tcW w:w="3262" w:type="dxa"/>
            <w:vAlign w:val="bottom"/>
          </w:tcPr>
          <w:p w14:paraId="144F41CE" w14:textId="77777777" w:rsidR="00567AFA" w:rsidRDefault="00567AFA">
            <w:pPr>
              <w:jc w:val="left"/>
              <w:rPr>
                <w:rFonts w:ascii="楷体_GB2312" w:hAnsi="宋体" w:cs="楷体_GB2312"/>
                <w:szCs w:val="20"/>
              </w:rPr>
            </w:pPr>
          </w:p>
        </w:tc>
      </w:tr>
      <w:tr w:rsidR="00567AFA" w14:paraId="27CA26C0" w14:textId="77777777">
        <w:trPr>
          <w:trHeight w:val="495"/>
        </w:trPr>
        <w:tc>
          <w:tcPr>
            <w:tcW w:w="2336" w:type="dxa"/>
            <w:vAlign w:val="bottom"/>
          </w:tcPr>
          <w:p w14:paraId="68200717"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billPkgId</w:t>
            </w:r>
            <w:proofErr w:type="spellEnd"/>
          </w:p>
        </w:tc>
        <w:tc>
          <w:tcPr>
            <w:tcW w:w="1425" w:type="dxa"/>
            <w:vAlign w:val="bottom"/>
          </w:tcPr>
          <w:p w14:paraId="2FBCF82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票据包号</w:t>
            </w:r>
          </w:p>
        </w:tc>
        <w:tc>
          <w:tcPr>
            <w:tcW w:w="1936" w:type="dxa"/>
            <w:gridSpan w:val="2"/>
            <w:vAlign w:val="bottom"/>
          </w:tcPr>
          <w:p w14:paraId="7F8931EE"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w:t>
            </w:r>
          </w:p>
        </w:tc>
        <w:tc>
          <w:tcPr>
            <w:tcW w:w="971" w:type="dxa"/>
            <w:vAlign w:val="bottom"/>
          </w:tcPr>
          <w:p w14:paraId="4D4D6D06"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是</w:t>
            </w:r>
          </w:p>
        </w:tc>
        <w:tc>
          <w:tcPr>
            <w:tcW w:w="3262" w:type="dxa"/>
            <w:vAlign w:val="bottom"/>
          </w:tcPr>
          <w:p w14:paraId="2E5C58DF" w14:textId="77777777" w:rsidR="00567AFA" w:rsidRDefault="00567AFA">
            <w:pPr>
              <w:jc w:val="left"/>
              <w:rPr>
                <w:rFonts w:ascii="楷体_GB2312" w:hAnsi="宋体" w:cs="楷体_GB2312"/>
                <w:szCs w:val="20"/>
              </w:rPr>
            </w:pPr>
          </w:p>
        </w:tc>
      </w:tr>
      <w:tr w:rsidR="00567AFA" w14:paraId="4EA315DC" w14:textId="77777777">
        <w:trPr>
          <w:trHeight w:val="495"/>
        </w:trPr>
        <w:tc>
          <w:tcPr>
            <w:tcW w:w="2336" w:type="dxa"/>
            <w:vAlign w:val="bottom"/>
          </w:tcPr>
          <w:p w14:paraId="113D4F05"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subBillRng</w:t>
            </w:r>
            <w:proofErr w:type="spellEnd"/>
          </w:p>
        </w:tc>
        <w:tc>
          <w:tcPr>
            <w:tcW w:w="1425" w:type="dxa"/>
            <w:vAlign w:val="bottom"/>
          </w:tcPr>
          <w:p w14:paraId="780D404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子票区间</w:t>
            </w:r>
          </w:p>
        </w:tc>
        <w:tc>
          <w:tcPr>
            <w:tcW w:w="1936" w:type="dxa"/>
            <w:gridSpan w:val="2"/>
            <w:vAlign w:val="bottom"/>
          </w:tcPr>
          <w:p w14:paraId="2F68500B"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25)</w:t>
            </w:r>
          </w:p>
        </w:tc>
        <w:tc>
          <w:tcPr>
            <w:tcW w:w="971" w:type="dxa"/>
            <w:vAlign w:val="bottom"/>
          </w:tcPr>
          <w:p w14:paraId="4FD384E5"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否</w:t>
            </w:r>
          </w:p>
        </w:tc>
        <w:tc>
          <w:tcPr>
            <w:tcW w:w="3262" w:type="dxa"/>
            <w:vAlign w:val="bottom"/>
          </w:tcPr>
          <w:p w14:paraId="009E294D"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新一代电票必输，格式为</w:t>
            </w:r>
            <w:r>
              <w:rPr>
                <w:rFonts w:ascii="宋体" w:eastAsia="宋体" w:hAnsi="宋体" w:cs="宋体" w:hint="eastAsia"/>
                <w:kern w:val="0"/>
                <w:szCs w:val="20"/>
                <w:lang w:bidi="ar"/>
              </w:rPr>
              <w:t>000000000001,000001010110</w:t>
            </w:r>
          </w:p>
        </w:tc>
      </w:tr>
      <w:tr w:rsidR="00567AFA" w14:paraId="18F10E01" w14:textId="77777777">
        <w:trPr>
          <w:trHeight w:val="315"/>
        </w:trPr>
        <w:tc>
          <w:tcPr>
            <w:tcW w:w="9930" w:type="dxa"/>
            <w:gridSpan w:val="6"/>
            <w:shd w:val="clear" w:color="auto" w:fill="8DB3E2"/>
          </w:tcPr>
          <w:p w14:paraId="618A7D2D"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Response</w:t>
            </w:r>
          </w:p>
        </w:tc>
      </w:tr>
      <w:tr w:rsidR="00567AFA" w14:paraId="011F8059" w14:textId="77777777">
        <w:trPr>
          <w:trHeight w:val="300"/>
        </w:trPr>
        <w:tc>
          <w:tcPr>
            <w:tcW w:w="2336" w:type="dxa"/>
            <w:vAlign w:val="bottom"/>
          </w:tcPr>
          <w:p w14:paraId="72B2E9FE"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status</w:t>
            </w:r>
          </w:p>
        </w:tc>
        <w:tc>
          <w:tcPr>
            <w:tcW w:w="1425" w:type="dxa"/>
            <w:vAlign w:val="bottom"/>
          </w:tcPr>
          <w:p w14:paraId="54C7A6DD"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交易返回码</w:t>
            </w:r>
          </w:p>
        </w:tc>
        <w:tc>
          <w:tcPr>
            <w:tcW w:w="1936" w:type="dxa"/>
            <w:gridSpan w:val="2"/>
            <w:vAlign w:val="bottom"/>
          </w:tcPr>
          <w:p w14:paraId="0A595437"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r>
              <w:rPr>
                <w:rStyle w:val="font41"/>
                <w:rFonts w:eastAsia="宋体"/>
                <w:color w:val="auto"/>
                <w:lang w:bidi="ar"/>
              </w:rPr>
              <w:t>(</w:t>
            </w:r>
            <w:proofErr w:type="gramEnd"/>
            <w:r>
              <w:rPr>
                <w:rStyle w:val="font41"/>
                <w:rFonts w:eastAsia="宋体"/>
                <w:color w:val="auto"/>
                <w:lang w:bidi="ar"/>
              </w:rPr>
              <w:t>8)</w:t>
            </w:r>
          </w:p>
        </w:tc>
        <w:tc>
          <w:tcPr>
            <w:tcW w:w="971" w:type="dxa"/>
          </w:tcPr>
          <w:p w14:paraId="200072FC"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是</w:t>
            </w:r>
          </w:p>
        </w:tc>
        <w:tc>
          <w:tcPr>
            <w:tcW w:w="3262" w:type="dxa"/>
          </w:tcPr>
          <w:p w14:paraId="4C47FF71" w14:textId="77777777" w:rsidR="00567AFA" w:rsidRDefault="00567AFA">
            <w:pPr>
              <w:jc w:val="left"/>
              <w:rPr>
                <w:rFonts w:ascii="楷体_GB2312" w:hAnsi="宋体" w:cs="楷体_GB2312"/>
                <w:szCs w:val="20"/>
              </w:rPr>
            </w:pPr>
          </w:p>
        </w:tc>
      </w:tr>
      <w:tr w:rsidR="00567AFA" w14:paraId="51419DDB" w14:textId="77777777">
        <w:trPr>
          <w:trHeight w:val="300"/>
        </w:trPr>
        <w:tc>
          <w:tcPr>
            <w:tcW w:w="2336" w:type="dxa"/>
            <w:vAlign w:val="bottom"/>
          </w:tcPr>
          <w:p w14:paraId="308B983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statusText</w:t>
            </w:r>
            <w:proofErr w:type="spellEnd"/>
          </w:p>
        </w:tc>
        <w:tc>
          <w:tcPr>
            <w:tcW w:w="1425" w:type="dxa"/>
            <w:vAlign w:val="bottom"/>
          </w:tcPr>
          <w:p w14:paraId="765A830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交易返回信息</w:t>
            </w:r>
          </w:p>
        </w:tc>
        <w:tc>
          <w:tcPr>
            <w:tcW w:w="1936" w:type="dxa"/>
            <w:gridSpan w:val="2"/>
            <w:vAlign w:val="bottom"/>
          </w:tcPr>
          <w:p w14:paraId="096209EA"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r>
              <w:rPr>
                <w:rStyle w:val="font41"/>
                <w:rFonts w:eastAsia="宋体"/>
                <w:color w:val="auto"/>
                <w:lang w:bidi="ar"/>
              </w:rPr>
              <w:t>(</w:t>
            </w:r>
            <w:proofErr w:type="gramEnd"/>
            <w:r>
              <w:rPr>
                <w:rStyle w:val="font41"/>
                <w:rFonts w:eastAsia="宋体"/>
                <w:color w:val="auto"/>
                <w:lang w:bidi="ar"/>
              </w:rPr>
              <w:t>254)</w:t>
            </w:r>
          </w:p>
        </w:tc>
        <w:tc>
          <w:tcPr>
            <w:tcW w:w="971" w:type="dxa"/>
          </w:tcPr>
          <w:p w14:paraId="112307B0"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是</w:t>
            </w:r>
          </w:p>
        </w:tc>
        <w:tc>
          <w:tcPr>
            <w:tcW w:w="3262" w:type="dxa"/>
          </w:tcPr>
          <w:p w14:paraId="07EAAED4" w14:textId="77777777" w:rsidR="00567AFA" w:rsidRDefault="00567AFA">
            <w:pPr>
              <w:jc w:val="left"/>
              <w:rPr>
                <w:rFonts w:ascii="宋体" w:eastAsia="宋体" w:hAnsi="宋体" w:cs="宋体"/>
                <w:szCs w:val="20"/>
              </w:rPr>
            </w:pPr>
          </w:p>
        </w:tc>
      </w:tr>
      <w:tr w:rsidR="00567AFA" w14:paraId="4C7AD043" w14:textId="77777777">
        <w:trPr>
          <w:trHeight w:val="300"/>
        </w:trPr>
        <w:tc>
          <w:tcPr>
            <w:tcW w:w="2336" w:type="dxa"/>
            <w:vAlign w:val="bottom"/>
          </w:tcPr>
          <w:p w14:paraId="5D51C627"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billPkgId</w:t>
            </w:r>
            <w:proofErr w:type="spellEnd"/>
          </w:p>
        </w:tc>
        <w:tc>
          <w:tcPr>
            <w:tcW w:w="1425" w:type="dxa"/>
            <w:vAlign w:val="bottom"/>
          </w:tcPr>
          <w:p w14:paraId="252BC014"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票据包号</w:t>
            </w:r>
          </w:p>
        </w:tc>
        <w:tc>
          <w:tcPr>
            <w:tcW w:w="1936" w:type="dxa"/>
            <w:gridSpan w:val="2"/>
            <w:vAlign w:val="bottom"/>
          </w:tcPr>
          <w:p w14:paraId="1A74870D"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w:t>
            </w:r>
          </w:p>
        </w:tc>
        <w:tc>
          <w:tcPr>
            <w:tcW w:w="971" w:type="dxa"/>
          </w:tcPr>
          <w:p w14:paraId="036DB1A7"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245026D" w14:textId="77777777" w:rsidR="00567AFA" w:rsidRDefault="00567AFA">
            <w:pPr>
              <w:jc w:val="left"/>
              <w:rPr>
                <w:rFonts w:ascii="楷体_GB2312" w:hAnsi="宋体" w:cs="楷体_GB2312"/>
                <w:szCs w:val="20"/>
              </w:rPr>
            </w:pPr>
          </w:p>
        </w:tc>
      </w:tr>
      <w:tr w:rsidR="00567AFA" w14:paraId="7D72A048" w14:textId="77777777">
        <w:trPr>
          <w:trHeight w:val="285"/>
        </w:trPr>
        <w:tc>
          <w:tcPr>
            <w:tcW w:w="2336" w:type="dxa"/>
            <w:vAlign w:val="bottom"/>
          </w:tcPr>
          <w:p w14:paraId="1E946AD1"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subBillRng</w:t>
            </w:r>
            <w:proofErr w:type="spellEnd"/>
          </w:p>
        </w:tc>
        <w:tc>
          <w:tcPr>
            <w:tcW w:w="1425" w:type="dxa"/>
            <w:vAlign w:val="bottom"/>
          </w:tcPr>
          <w:p w14:paraId="3ED28A8D"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子票区间</w:t>
            </w:r>
          </w:p>
        </w:tc>
        <w:tc>
          <w:tcPr>
            <w:tcW w:w="1936" w:type="dxa"/>
            <w:gridSpan w:val="2"/>
            <w:vAlign w:val="bottom"/>
          </w:tcPr>
          <w:p w14:paraId="2E1A06A9"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25)</w:t>
            </w:r>
          </w:p>
        </w:tc>
        <w:tc>
          <w:tcPr>
            <w:tcW w:w="971" w:type="dxa"/>
          </w:tcPr>
          <w:p w14:paraId="377E4727"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27C8122" w14:textId="77777777" w:rsidR="00567AFA" w:rsidRDefault="00567AFA">
            <w:pPr>
              <w:jc w:val="left"/>
              <w:rPr>
                <w:rFonts w:ascii="楷体_GB2312" w:hAnsi="宋体" w:cs="楷体_GB2312"/>
                <w:szCs w:val="20"/>
              </w:rPr>
            </w:pPr>
          </w:p>
        </w:tc>
      </w:tr>
      <w:tr w:rsidR="00567AFA" w14:paraId="585C8233" w14:textId="77777777">
        <w:trPr>
          <w:trHeight w:val="285"/>
        </w:trPr>
        <w:tc>
          <w:tcPr>
            <w:tcW w:w="2336" w:type="dxa"/>
            <w:vAlign w:val="bottom"/>
          </w:tcPr>
          <w:p w14:paraId="317BED6F"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isSupprDt</w:t>
            </w:r>
            <w:proofErr w:type="spellEnd"/>
          </w:p>
        </w:tc>
        <w:tc>
          <w:tcPr>
            <w:tcW w:w="1425" w:type="dxa"/>
            <w:vAlign w:val="bottom"/>
          </w:tcPr>
          <w:p w14:paraId="7A508EB7"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出票日期</w:t>
            </w:r>
          </w:p>
        </w:tc>
        <w:tc>
          <w:tcPr>
            <w:tcW w:w="1936" w:type="dxa"/>
            <w:gridSpan w:val="2"/>
            <w:vAlign w:val="bottom"/>
          </w:tcPr>
          <w:p w14:paraId="7F80090C"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6DE81A40"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7C44040E"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7F822097" w14:textId="77777777">
        <w:trPr>
          <w:trHeight w:val="285"/>
        </w:trPr>
        <w:tc>
          <w:tcPr>
            <w:tcW w:w="2336" w:type="dxa"/>
            <w:vAlign w:val="bottom"/>
          </w:tcPr>
          <w:p w14:paraId="6FFBB4C4"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billRcvDt</w:t>
            </w:r>
            <w:proofErr w:type="spellEnd"/>
          </w:p>
        </w:tc>
        <w:tc>
          <w:tcPr>
            <w:tcW w:w="1425" w:type="dxa"/>
            <w:vAlign w:val="bottom"/>
          </w:tcPr>
          <w:p w14:paraId="2652C608"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票据到期日期</w:t>
            </w:r>
          </w:p>
        </w:tc>
        <w:tc>
          <w:tcPr>
            <w:tcW w:w="1936" w:type="dxa"/>
            <w:gridSpan w:val="2"/>
            <w:vAlign w:val="bottom"/>
          </w:tcPr>
          <w:p w14:paraId="5083D9ED"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6D4C3BB3"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09B43BB"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58EB13DC" w14:textId="77777777">
        <w:trPr>
          <w:trHeight w:val="285"/>
        </w:trPr>
        <w:tc>
          <w:tcPr>
            <w:tcW w:w="2336" w:type="dxa"/>
            <w:vAlign w:val="bottom"/>
          </w:tcPr>
          <w:p w14:paraId="3E2941E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isPrmtSubpge</w:t>
            </w:r>
            <w:proofErr w:type="spellEnd"/>
          </w:p>
        </w:tc>
        <w:tc>
          <w:tcPr>
            <w:tcW w:w="1425" w:type="dxa"/>
            <w:vAlign w:val="bottom"/>
          </w:tcPr>
          <w:p w14:paraId="4FD14CB3"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是否允许分包</w:t>
            </w:r>
          </w:p>
        </w:tc>
        <w:tc>
          <w:tcPr>
            <w:tcW w:w="1936" w:type="dxa"/>
            <w:gridSpan w:val="2"/>
            <w:vAlign w:val="bottom"/>
          </w:tcPr>
          <w:p w14:paraId="2B784173"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w:t>
            </w:r>
          </w:p>
        </w:tc>
        <w:tc>
          <w:tcPr>
            <w:tcW w:w="971" w:type="dxa"/>
          </w:tcPr>
          <w:p w14:paraId="3F73AB20"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5378B601"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Y:可分包；N：不可分包</w:t>
            </w:r>
          </w:p>
        </w:tc>
      </w:tr>
      <w:tr w:rsidR="00567AFA" w14:paraId="43887715" w14:textId="77777777">
        <w:trPr>
          <w:trHeight w:val="300"/>
        </w:trPr>
        <w:tc>
          <w:tcPr>
            <w:tcW w:w="2336" w:type="dxa"/>
            <w:vAlign w:val="bottom"/>
          </w:tcPr>
          <w:p w14:paraId="4D65D469"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billStat</w:t>
            </w:r>
            <w:proofErr w:type="spellEnd"/>
          </w:p>
        </w:tc>
        <w:tc>
          <w:tcPr>
            <w:tcW w:w="1425" w:type="dxa"/>
            <w:vAlign w:val="bottom"/>
          </w:tcPr>
          <w:p w14:paraId="569292C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票据状态</w:t>
            </w:r>
          </w:p>
        </w:tc>
        <w:tc>
          <w:tcPr>
            <w:tcW w:w="1936" w:type="dxa"/>
            <w:gridSpan w:val="2"/>
            <w:vAlign w:val="bottom"/>
          </w:tcPr>
          <w:p w14:paraId="501636A2"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6)</w:t>
            </w:r>
          </w:p>
        </w:tc>
        <w:tc>
          <w:tcPr>
            <w:tcW w:w="971" w:type="dxa"/>
          </w:tcPr>
          <w:p w14:paraId="7F3ACA3A"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D6D0A0F" w14:textId="77777777" w:rsidR="00567AFA" w:rsidRDefault="00000000">
            <w:pPr>
              <w:rPr>
                <w:rFonts w:ascii="宋体" w:hAnsi="宋体" w:cs="宋体"/>
                <w:kern w:val="0"/>
                <w:lang w:bidi="ar"/>
              </w:rPr>
            </w:pPr>
            <w:r>
              <w:rPr>
                <w:rFonts w:ascii="宋体" w:hAnsi="宋体" w:cs="宋体" w:hint="eastAsia"/>
                <w:kern w:val="0"/>
                <w:lang w:bidi="ar"/>
              </w:rPr>
              <w:t>CS01</w:t>
            </w:r>
            <w:r>
              <w:rPr>
                <w:rFonts w:ascii="宋体" w:hAnsi="宋体" w:cs="宋体" w:hint="eastAsia"/>
                <w:kern w:val="0"/>
                <w:lang w:bidi="ar"/>
              </w:rPr>
              <w:tab/>
            </w:r>
            <w:r>
              <w:rPr>
                <w:rFonts w:ascii="宋体" w:hAnsi="宋体" w:cs="宋体" w:hint="eastAsia"/>
                <w:kern w:val="0"/>
                <w:lang w:bidi="ar"/>
              </w:rPr>
              <w:t>已出票</w:t>
            </w:r>
          </w:p>
          <w:p w14:paraId="2B27A603" w14:textId="77777777" w:rsidR="00567AFA" w:rsidRDefault="00000000">
            <w:pPr>
              <w:rPr>
                <w:rFonts w:ascii="宋体" w:hAnsi="宋体" w:cs="宋体"/>
                <w:kern w:val="0"/>
                <w:lang w:bidi="ar"/>
              </w:rPr>
            </w:pPr>
            <w:r>
              <w:rPr>
                <w:rFonts w:ascii="宋体" w:hAnsi="宋体" w:cs="宋体" w:hint="eastAsia"/>
                <w:kern w:val="0"/>
                <w:lang w:bidi="ar"/>
              </w:rPr>
              <w:t>CS02</w:t>
            </w:r>
            <w:r>
              <w:rPr>
                <w:rFonts w:ascii="宋体" w:hAnsi="宋体" w:cs="宋体" w:hint="eastAsia"/>
                <w:kern w:val="0"/>
                <w:lang w:bidi="ar"/>
              </w:rPr>
              <w:tab/>
            </w:r>
            <w:r>
              <w:rPr>
                <w:rFonts w:ascii="宋体" w:hAnsi="宋体" w:cs="宋体" w:hint="eastAsia"/>
                <w:kern w:val="0"/>
                <w:lang w:bidi="ar"/>
              </w:rPr>
              <w:t>已承兑</w:t>
            </w:r>
          </w:p>
          <w:p w14:paraId="2B187C49" w14:textId="77777777" w:rsidR="00567AFA" w:rsidRDefault="00000000">
            <w:pPr>
              <w:rPr>
                <w:rFonts w:ascii="宋体" w:hAnsi="宋体" w:cs="宋体"/>
                <w:kern w:val="0"/>
                <w:lang w:bidi="ar"/>
              </w:rPr>
            </w:pPr>
            <w:r>
              <w:rPr>
                <w:rFonts w:ascii="宋体" w:hAnsi="宋体" w:cs="宋体" w:hint="eastAsia"/>
                <w:kern w:val="0"/>
                <w:lang w:bidi="ar"/>
              </w:rPr>
              <w:t>CS03</w:t>
            </w:r>
            <w:r>
              <w:rPr>
                <w:rFonts w:ascii="宋体" w:hAnsi="宋体" w:cs="宋体" w:hint="eastAsia"/>
                <w:kern w:val="0"/>
                <w:lang w:bidi="ar"/>
              </w:rPr>
              <w:tab/>
            </w:r>
            <w:r>
              <w:rPr>
                <w:rFonts w:ascii="宋体" w:hAnsi="宋体" w:cs="宋体" w:hint="eastAsia"/>
                <w:kern w:val="0"/>
                <w:lang w:bidi="ar"/>
              </w:rPr>
              <w:t>已收票</w:t>
            </w:r>
          </w:p>
          <w:p w14:paraId="6564C306" w14:textId="77777777" w:rsidR="00567AFA" w:rsidRDefault="00000000">
            <w:pPr>
              <w:rPr>
                <w:rFonts w:ascii="宋体" w:hAnsi="宋体" w:cs="宋体"/>
                <w:kern w:val="0"/>
                <w:lang w:bidi="ar"/>
              </w:rPr>
            </w:pPr>
            <w:r>
              <w:rPr>
                <w:rFonts w:ascii="宋体" w:hAnsi="宋体" w:cs="宋体" w:hint="eastAsia"/>
                <w:kern w:val="0"/>
                <w:lang w:bidi="ar"/>
              </w:rPr>
              <w:t>CS04</w:t>
            </w:r>
            <w:r>
              <w:rPr>
                <w:rFonts w:ascii="宋体" w:hAnsi="宋体" w:cs="宋体" w:hint="eastAsia"/>
                <w:kern w:val="0"/>
                <w:lang w:bidi="ar"/>
              </w:rPr>
              <w:tab/>
            </w:r>
            <w:r>
              <w:rPr>
                <w:rFonts w:ascii="宋体" w:hAnsi="宋体" w:cs="宋体" w:hint="eastAsia"/>
                <w:kern w:val="0"/>
                <w:lang w:bidi="ar"/>
              </w:rPr>
              <w:t>已到期</w:t>
            </w:r>
          </w:p>
          <w:p w14:paraId="659ABA75" w14:textId="77777777" w:rsidR="00567AFA" w:rsidRDefault="00000000">
            <w:pPr>
              <w:rPr>
                <w:rFonts w:ascii="宋体" w:hAnsi="宋体" w:cs="宋体"/>
                <w:kern w:val="0"/>
                <w:lang w:bidi="ar"/>
              </w:rPr>
            </w:pPr>
            <w:r>
              <w:rPr>
                <w:rFonts w:ascii="宋体" w:hAnsi="宋体" w:cs="宋体" w:hint="eastAsia"/>
                <w:kern w:val="0"/>
                <w:lang w:bidi="ar"/>
              </w:rPr>
              <w:t>CS05</w:t>
            </w:r>
            <w:r>
              <w:rPr>
                <w:rFonts w:ascii="宋体" w:hAnsi="宋体" w:cs="宋体" w:hint="eastAsia"/>
                <w:kern w:val="0"/>
                <w:lang w:bidi="ar"/>
              </w:rPr>
              <w:tab/>
            </w:r>
            <w:r>
              <w:rPr>
                <w:rFonts w:ascii="宋体" w:hAnsi="宋体" w:cs="宋体" w:hint="eastAsia"/>
                <w:kern w:val="0"/>
                <w:lang w:bidi="ar"/>
              </w:rPr>
              <w:t>已终止</w:t>
            </w:r>
          </w:p>
          <w:p w14:paraId="7BF00F50" w14:textId="77777777" w:rsidR="00567AFA" w:rsidRDefault="00000000">
            <w:pPr>
              <w:spacing w:line="360" w:lineRule="auto"/>
              <w:rPr>
                <w:rFonts w:ascii="宋体" w:hAnsi="宋体" w:cs="宋体"/>
                <w:lang w:bidi="ar"/>
              </w:rPr>
            </w:pPr>
            <w:r>
              <w:rPr>
                <w:rFonts w:ascii="宋体" w:hAnsi="宋体" w:cs="宋体" w:hint="eastAsia"/>
                <w:kern w:val="0"/>
                <w:lang w:bidi="ar"/>
              </w:rPr>
              <w:t>CS06</w:t>
            </w:r>
            <w:r>
              <w:rPr>
                <w:rFonts w:ascii="宋体" w:hAnsi="宋体" w:cs="宋体" w:hint="eastAsia"/>
                <w:kern w:val="0"/>
                <w:lang w:bidi="ar"/>
              </w:rPr>
              <w:tab/>
            </w:r>
            <w:r>
              <w:rPr>
                <w:rFonts w:ascii="宋体" w:hAnsi="宋体" w:cs="宋体" w:hint="eastAsia"/>
                <w:kern w:val="0"/>
                <w:lang w:bidi="ar"/>
              </w:rPr>
              <w:t>已结清</w:t>
            </w:r>
          </w:p>
        </w:tc>
      </w:tr>
      <w:tr w:rsidR="00567AFA" w14:paraId="4906A449" w14:textId="77777777">
        <w:trPr>
          <w:trHeight w:val="300"/>
        </w:trPr>
        <w:tc>
          <w:tcPr>
            <w:tcW w:w="2336" w:type="dxa"/>
            <w:vAlign w:val="bottom"/>
          </w:tcPr>
          <w:p w14:paraId="654D469B"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crclFlag</w:t>
            </w:r>
            <w:proofErr w:type="spellEnd"/>
          </w:p>
        </w:tc>
        <w:tc>
          <w:tcPr>
            <w:tcW w:w="1425" w:type="dxa"/>
            <w:vAlign w:val="bottom"/>
          </w:tcPr>
          <w:p w14:paraId="609A8A50"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流通标志</w:t>
            </w:r>
          </w:p>
        </w:tc>
        <w:tc>
          <w:tcPr>
            <w:tcW w:w="1936" w:type="dxa"/>
            <w:gridSpan w:val="2"/>
            <w:vAlign w:val="bottom"/>
          </w:tcPr>
          <w:p w14:paraId="23B90F62"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6)</w:t>
            </w:r>
          </w:p>
        </w:tc>
        <w:tc>
          <w:tcPr>
            <w:tcW w:w="971" w:type="dxa"/>
          </w:tcPr>
          <w:p w14:paraId="0D8FE0CC"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63AF9C71" w14:textId="77777777" w:rsidR="00567AFA" w:rsidRDefault="00000000">
            <w:pPr>
              <w:rPr>
                <w:rFonts w:ascii="宋体" w:hAnsi="宋体" w:cs="宋体"/>
                <w:kern w:val="0"/>
                <w:lang w:bidi="ar"/>
              </w:rPr>
            </w:pPr>
            <w:r>
              <w:rPr>
                <w:rFonts w:ascii="宋体" w:hAnsi="宋体" w:cs="宋体" w:hint="eastAsia"/>
                <w:kern w:val="0"/>
                <w:lang w:bidi="ar"/>
              </w:rPr>
              <w:t>TF0101</w:t>
            </w:r>
            <w:r>
              <w:rPr>
                <w:rFonts w:ascii="宋体" w:hAnsi="宋体" w:cs="宋体" w:hint="eastAsia"/>
                <w:kern w:val="0"/>
                <w:lang w:bidi="ar"/>
              </w:rPr>
              <w:tab/>
            </w:r>
            <w:r>
              <w:rPr>
                <w:rFonts w:ascii="宋体" w:hAnsi="宋体" w:cs="宋体" w:hint="eastAsia"/>
                <w:kern w:val="0"/>
                <w:lang w:bidi="ar"/>
              </w:rPr>
              <w:t>待收票</w:t>
            </w:r>
          </w:p>
          <w:p w14:paraId="63118CF1" w14:textId="77777777" w:rsidR="00567AFA" w:rsidRDefault="00000000">
            <w:pPr>
              <w:rPr>
                <w:rFonts w:ascii="宋体" w:hAnsi="宋体" w:cs="宋体"/>
                <w:kern w:val="0"/>
                <w:lang w:bidi="ar"/>
              </w:rPr>
            </w:pPr>
            <w:r>
              <w:rPr>
                <w:rFonts w:ascii="宋体" w:hAnsi="宋体" w:cs="宋体" w:hint="eastAsia"/>
                <w:kern w:val="0"/>
                <w:lang w:bidi="ar"/>
              </w:rPr>
              <w:t>TF0301</w:t>
            </w:r>
            <w:r>
              <w:rPr>
                <w:rFonts w:ascii="宋体" w:hAnsi="宋体" w:cs="宋体" w:hint="eastAsia"/>
                <w:kern w:val="0"/>
                <w:lang w:bidi="ar"/>
              </w:rPr>
              <w:tab/>
            </w:r>
            <w:r>
              <w:rPr>
                <w:rFonts w:ascii="宋体" w:hAnsi="宋体" w:cs="宋体" w:hint="eastAsia"/>
                <w:kern w:val="0"/>
                <w:lang w:bidi="ar"/>
              </w:rPr>
              <w:t>可流通</w:t>
            </w:r>
          </w:p>
          <w:p w14:paraId="3358D6FD" w14:textId="77777777" w:rsidR="00567AFA" w:rsidRDefault="00000000">
            <w:pPr>
              <w:rPr>
                <w:rFonts w:ascii="宋体" w:hAnsi="宋体" w:cs="宋体"/>
                <w:kern w:val="0"/>
                <w:lang w:bidi="ar"/>
              </w:rPr>
            </w:pPr>
            <w:r>
              <w:rPr>
                <w:rFonts w:ascii="宋体" w:hAnsi="宋体" w:cs="宋体" w:hint="eastAsia"/>
                <w:kern w:val="0"/>
                <w:lang w:bidi="ar"/>
              </w:rPr>
              <w:t>TF0302</w:t>
            </w:r>
            <w:r>
              <w:rPr>
                <w:rFonts w:ascii="宋体" w:hAnsi="宋体" w:cs="宋体" w:hint="eastAsia"/>
                <w:kern w:val="0"/>
                <w:lang w:bidi="ar"/>
              </w:rPr>
              <w:tab/>
            </w:r>
            <w:r>
              <w:rPr>
                <w:rFonts w:ascii="宋体" w:hAnsi="宋体" w:cs="宋体" w:hint="eastAsia"/>
                <w:kern w:val="0"/>
                <w:lang w:bidi="ar"/>
              </w:rPr>
              <w:t>已锁定</w:t>
            </w:r>
          </w:p>
          <w:p w14:paraId="723C6ECA" w14:textId="77777777" w:rsidR="00567AFA" w:rsidRDefault="00000000">
            <w:pPr>
              <w:rPr>
                <w:rFonts w:ascii="宋体" w:hAnsi="宋体" w:cs="宋体"/>
                <w:kern w:val="0"/>
                <w:lang w:bidi="ar"/>
              </w:rPr>
            </w:pPr>
            <w:r>
              <w:rPr>
                <w:rFonts w:ascii="宋体" w:hAnsi="宋体" w:cs="宋体" w:hint="eastAsia"/>
                <w:kern w:val="0"/>
                <w:lang w:bidi="ar"/>
              </w:rPr>
              <w:t>TF0303</w:t>
            </w:r>
            <w:r>
              <w:rPr>
                <w:rFonts w:ascii="宋体" w:hAnsi="宋体" w:cs="宋体" w:hint="eastAsia"/>
                <w:kern w:val="0"/>
                <w:lang w:bidi="ar"/>
              </w:rPr>
              <w:tab/>
            </w:r>
            <w:r>
              <w:rPr>
                <w:rFonts w:ascii="宋体" w:hAnsi="宋体" w:cs="宋体" w:hint="eastAsia"/>
                <w:kern w:val="0"/>
                <w:lang w:bidi="ar"/>
              </w:rPr>
              <w:t>不可转让</w:t>
            </w:r>
          </w:p>
          <w:p w14:paraId="13733525" w14:textId="77777777" w:rsidR="00567AFA" w:rsidRDefault="00000000">
            <w:pPr>
              <w:rPr>
                <w:rFonts w:ascii="宋体" w:hAnsi="宋体" w:cs="宋体"/>
                <w:kern w:val="0"/>
                <w:lang w:bidi="ar"/>
              </w:rPr>
            </w:pPr>
            <w:r>
              <w:rPr>
                <w:rFonts w:ascii="宋体" w:hAnsi="宋体" w:cs="宋体" w:hint="eastAsia"/>
                <w:kern w:val="0"/>
                <w:lang w:bidi="ar"/>
              </w:rPr>
              <w:t>TF0304</w:t>
            </w:r>
            <w:r>
              <w:rPr>
                <w:rFonts w:ascii="宋体" w:hAnsi="宋体" w:cs="宋体" w:hint="eastAsia"/>
                <w:kern w:val="0"/>
                <w:lang w:bidi="ar"/>
              </w:rPr>
              <w:tab/>
            </w:r>
            <w:r>
              <w:rPr>
                <w:rFonts w:ascii="宋体" w:hAnsi="宋体" w:cs="宋体" w:hint="eastAsia"/>
                <w:kern w:val="0"/>
                <w:lang w:bidi="ar"/>
              </w:rPr>
              <w:t>已质押</w:t>
            </w:r>
          </w:p>
          <w:p w14:paraId="45CA865C" w14:textId="77777777" w:rsidR="00567AFA" w:rsidRDefault="00000000">
            <w:pPr>
              <w:rPr>
                <w:rFonts w:ascii="宋体" w:hAnsi="宋体" w:cs="宋体"/>
                <w:kern w:val="0"/>
                <w:lang w:bidi="ar"/>
              </w:rPr>
            </w:pPr>
            <w:r>
              <w:rPr>
                <w:rFonts w:ascii="宋体" w:hAnsi="宋体" w:cs="宋体" w:hint="eastAsia"/>
                <w:kern w:val="0"/>
                <w:lang w:bidi="ar"/>
              </w:rPr>
              <w:t>TF0305</w:t>
            </w:r>
            <w:r>
              <w:rPr>
                <w:rFonts w:ascii="宋体" w:hAnsi="宋体" w:cs="宋体" w:hint="eastAsia"/>
                <w:kern w:val="0"/>
                <w:lang w:bidi="ar"/>
              </w:rPr>
              <w:tab/>
            </w:r>
            <w:r>
              <w:rPr>
                <w:rFonts w:ascii="宋体" w:hAnsi="宋体" w:cs="宋体" w:hint="eastAsia"/>
                <w:kern w:val="0"/>
                <w:lang w:bidi="ar"/>
              </w:rPr>
              <w:t>待赎回</w:t>
            </w:r>
          </w:p>
          <w:p w14:paraId="059160ED" w14:textId="77777777" w:rsidR="00567AFA" w:rsidRDefault="00000000">
            <w:pPr>
              <w:rPr>
                <w:rFonts w:ascii="宋体" w:hAnsi="宋体" w:cs="宋体"/>
                <w:kern w:val="0"/>
                <w:lang w:bidi="ar"/>
              </w:rPr>
            </w:pPr>
            <w:r>
              <w:rPr>
                <w:rFonts w:ascii="宋体" w:hAnsi="宋体" w:cs="宋体" w:hint="eastAsia"/>
                <w:kern w:val="0"/>
                <w:lang w:bidi="ar"/>
              </w:rPr>
              <w:t>TF0401</w:t>
            </w:r>
            <w:r>
              <w:rPr>
                <w:rFonts w:ascii="宋体" w:hAnsi="宋体" w:cs="宋体" w:hint="eastAsia"/>
                <w:kern w:val="0"/>
                <w:lang w:bidi="ar"/>
              </w:rPr>
              <w:tab/>
            </w:r>
            <w:r>
              <w:rPr>
                <w:rFonts w:ascii="宋体" w:hAnsi="宋体" w:cs="宋体" w:hint="eastAsia"/>
                <w:kern w:val="0"/>
                <w:lang w:bidi="ar"/>
              </w:rPr>
              <w:t>托收在途</w:t>
            </w:r>
          </w:p>
          <w:p w14:paraId="35400DFC" w14:textId="77777777" w:rsidR="00567AFA" w:rsidRDefault="00000000">
            <w:pPr>
              <w:rPr>
                <w:rFonts w:ascii="宋体" w:hAnsi="宋体" w:cs="宋体"/>
                <w:kern w:val="0"/>
                <w:lang w:bidi="ar"/>
              </w:rPr>
            </w:pPr>
            <w:r>
              <w:rPr>
                <w:rFonts w:ascii="宋体" w:hAnsi="宋体" w:cs="宋体" w:hint="eastAsia"/>
                <w:kern w:val="0"/>
                <w:lang w:bidi="ar"/>
              </w:rPr>
              <w:t>TF0402</w:t>
            </w:r>
            <w:r>
              <w:rPr>
                <w:rFonts w:ascii="宋体" w:hAnsi="宋体" w:cs="宋体" w:hint="eastAsia"/>
                <w:kern w:val="0"/>
                <w:lang w:bidi="ar"/>
              </w:rPr>
              <w:tab/>
            </w:r>
            <w:r>
              <w:rPr>
                <w:rFonts w:ascii="宋体" w:hAnsi="宋体" w:cs="宋体" w:hint="eastAsia"/>
                <w:kern w:val="0"/>
                <w:lang w:bidi="ar"/>
              </w:rPr>
              <w:t>追索中</w:t>
            </w:r>
          </w:p>
          <w:p w14:paraId="756544A0" w14:textId="77777777" w:rsidR="00567AFA" w:rsidRDefault="00000000">
            <w:pPr>
              <w:spacing w:line="360" w:lineRule="auto"/>
              <w:rPr>
                <w:rFonts w:ascii="宋体" w:hAnsi="宋体" w:cs="宋体"/>
                <w:lang w:bidi="ar"/>
              </w:rPr>
            </w:pPr>
            <w:r>
              <w:rPr>
                <w:rFonts w:ascii="宋体" w:hAnsi="宋体" w:cs="宋体" w:hint="eastAsia"/>
                <w:kern w:val="0"/>
                <w:lang w:bidi="ar"/>
              </w:rPr>
              <w:t>TF0501</w:t>
            </w:r>
            <w:r>
              <w:rPr>
                <w:rFonts w:ascii="宋体" w:hAnsi="宋体" w:cs="宋体" w:hint="eastAsia"/>
                <w:kern w:val="0"/>
                <w:lang w:bidi="ar"/>
              </w:rPr>
              <w:tab/>
            </w:r>
            <w:r>
              <w:rPr>
                <w:rFonts w:ascii="宋体" w:hAnsi="宋体" w:cs="宋体" w:hint="eastAsia"/>
                <w:kern w:val="0"/>
                <w:lang w:bidi="ar"/>
              </w:rPr>
              <w:t>已结束</w:t>
            </w:r>
          </w:p>
        </w:tc>
      </w:tr>
      <w:tr w:rsidR="00567AFA" w14:paraId="184BFCA9" w14:textId="77777777">
        <w:trPr>
          <w:trHeight w:val="300"/>
        </w:trPr>
        <w:tc>
          <w:tcPr>
            <w:tcW w:w="2336" w:type="dxa"/>
            <w:vAlign w:val="bottom"/>
          </w:tcPr>
          <w:p w14:paraId="1ED96F98"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billTp</w:t>
            </w:r>
            <w:proofErr w:type="spellEnd"/>
          </w:p>
        </w:tc>
        <w:tc>
          <w:tcPr>
            <w:tcW w:w="1425" w:type="dxa"/>
            <w:vAlign w:val="bottom"/>
          </w:tcPr>
          <w:p w14:paraId="169AE35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票据类型</w:t>
            </w:r>
          </w:p>
        </w:tc>
        <w:tc>
          <w:tcPr>
            <w:tcW w:w="1936" w:type="dxa"/>
            <w:gridSpan w:val="2"/>
            <w:vAlign w:val="bottom"/>
          </w:tcPr>
          <w:p w14:paraId="4F10B1F6" w14:textId="77777777" w:rsidR="00567AFA" w:rsidRDefault="00000000">
            <w:pPr>
              <w:jc w:val="left"/>
              <w:textAlignment w:val="bottom"/>
              <w:rPr>
                <w:rFonts w:ascii="宋体" w:eastAsia="宋体" w:hAnsi="宋体" w:cs="宋体"/>
                <w:szCs w:val="20"/>
              </w:rPr>
            </w:pPr>
            <w:proofErr w:type="spellStart"/>
            <w:proofErr w:type="gramStart"/>
            <w:r>
              <w:rPr>
                <w:rFonts w:ascii="宋体" w:eastAsia="宋体" w:hAnsi="宋体" w:cs="宋体" w:hint="eastAsia"/>
                <w:kern w:val="0"/>
                <w:szCs w:val="20"/>
                <w:lang w:bidi="ar"/>
              </w:rPr>
              <w:t>cahr</w:t>
            </w:r>
            <w:proofErr w:type="spellEnd"/>
            <w:r>
              <w:rPr>
                <w:rFonts w:ascii="宋体" w:eastAsia="宋体" w:hAnsi="宋体" w:cs="宋体" w:hint="eastAsia"/>
                <w:kern w:val="0"/>
                <w:szCs w:val="20"/>
                <w:lang w:bidi="ar"/>
              </w:rPr>
              <w:t>(</w:t>
            </w:r>
            <w:proofErr w:type="gramEnd"/>
            <w:r>
              <w:rPr>
                <w:rFonts w:ascii="宋体" w:eastAsia="宋体" w:hAnsi="宋体" w:cs="宋体" w:hint="eastAsia"/>
                <w:kern w:val="0"/>
                <w:szCs w:val="20"/>
                <w:lang w:bidi="ar"/>
              </w:rPr>
              <w:t>4)</w:t>
            </w:r>
          </w:p>
        </w:tc>
        <w:tc>
          <w:tcPr>
            <w:tcW w:w="971" w:type="dxa"/>
          </w:tcPr>
          <w:p w14:paraId="4E880208"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52C2DAAD"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AC01：银承； AC02：商承</w:t>
            </w:r>
          </w:p>
        </w:tc>
      </w:tr>
      <w:tr w:rsidR="00567AFA" w14:paraId="3409199F" w14:textId="77777777">
        <w:trPr>
          <w:trHeight w:val="285"/>
        </w:trPr>
        <w:tc>
          <w:tcPr>
            <w:tcW w:w="2336" w:type="dxa"/>
            <w:vAlign w:val="bottom"/>
          </w:tcPr>
          <w:p w14:paraId="3628A2C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billFaceAmt</w:t>
            </w:r>
            <w:proofErr w:type="spellEnd"/>
          </w:p>
        </w:tc>
        <w:tc>
          <w:tcPr>
            <w:tcW w:w="1425" w:type="dxa"/>
            <w:vAlign w:val="bottom"/>
          </w:tcPr>
          <w:p w14:paraId="4FF8AB44"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票面金额</w:t>
            </w:r>
          </w:p>
        </w:tc>
        <w:tc>
          <w:tcPr>
            <w:tcW w:w="1936" w:type="dxa"/>
            <w:gridSpan w:val="2"/>
            <w:vAlign w:val="bottom"/>
          </w:tcPr>
          <w:p w14:paraId="11CF31CA"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decimal(</w:t>
            </w:r>
            <w:proofErr w:type="gramEnd"/>
            <w:r>
              <w:rPr>
                <w:rFonts w:ascii="宋体" w:eastAsia="宋体" w:hAnsi="宋体" w:cs="宋体" w:hint="eastAsia"/>
                <w:kern w:val="0"/>
                <w:szCs w:val="20"/>
                <w:lang w:bidi="ar"/>
              </w:rPr>
              <w:t>15,2)</w:t>
            </w:r>
          </w:p>
        </w:tc>
        <w:tc>
          <w:tcPr>
            <w:tcW w:w="971" w:type="dxa"/>
          </w:tcPr>
          <w:p w14:paraId="54B5BCF1"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5B1E49FB" w14:textId="77777777" w:rsidR="00567AFA" w:rsidRDefault="00567AFA">
            <w:pPr>
              <w:jc w:val="left"/>
              <w:rPr>
                <w:rFonts w:ascii="楷体_GB2312" w:hAnsi="宋体" w:cs="楷体_GB2312"/>
                <w:szCs w:val="20"/>
              </w:rPr>
            </w:pPr>
          </w:p>
        </w:tc>
      </w:tr>
      <w:tr w:rsidR="00567AFA" w14:paraId="2D9B01D8" w14:textId="77777777">
        <w:trPr>
          <w:trHeight w:val="300"/>
        </w:trPr>
        <w:tc>
          <w:tcPr>
            <w:tcW w:w="2336" w:type="dxa"/>
            <w:vAlign w:val="bottom"/>
          </w:tcPr>
          <w:p w14:paraId="5C28B0C4"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lastRenderedPageBreak/>
              <w:t>tfrMark</w:t>
            </w:r>
            <w:proofErr w:type="spellEnd"/>
          </w:p>
        </w:tc>
        <w:tc>
          <w:tcPr>
            <w:tcW w:w="1425" w:type="dxa"/>
            <w:vAlign w:val="bottom"/>
          </w:tcPr>
          <w:p w14:paraId="20123E66"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转让标记</w:t>
            </w:r>
          </w:p>
        </w:tc>
        <w:tc>
          <w:tcPr>
            <w:tcW w:w="1936" w:type="dxa"/>
            <w:gridSpan w:val="2"/>
            <w:vAlign w:val="bottom"/>
          </w:tcPr>
          <w:p w14:paraId="76F097CF"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4)</w:t>
            </w:r>
          </w:p>
        </w:tc>
        <w:tc>
          <w:tcPr>
            <w:tcW w:w="971" w:type="dxa"/>
          </w:tcPr>
          <w:p w14:paraId="06FCC85A"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A9EEA9B"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EM00：可再转让 ；EM01不得转让</w:t>
            </w:r>
          </w:p>
        </w:tc>
      </w:tr>
      <w:tr w:rsidR="00567AFA" w14:paraId="20BDA81A" w14:textId="77777777">
        <w:trPr>
          <w:trHeight w:val="285"/>
        </w:trPr>
        <w:tc>
          <w:tcPr>
            <w:tcW w:w="2336" w:type="dxa"/>
            <w:vAlign w:val="bottom"/>
          </w:tcPr>
          <w:p w14:paraId="2EA28486"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bankDockingMode</w:t>
            </w:r>
            <w:proofErr w:type="spellEnd"/>
          </w:p>
        </w:tc>
        <w:tc>
          <w:tcPr>
            <w:tcW w:w="1425" w:type="dxa"/>
            <w:vAlign w:val="bottom"/>
          </w:tcPr>
          <w:p w14:paraId="2BC2E657"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银行对接模式</w:t>
            </w:r>
          </w:p>
        </w:tc>
        <w:tc>
          <w:tcPr>
            <w:tcW w:w="1936" w:type="dxa"/>
            <w:gridSpan w:val="2"/>
            <w:vAlign w:val="bottom"/>
          </w:tcPr>
          <w:p w14:paraId="6F0B7364"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w:t>
            </w:r>
          </w:p>
        </w:tc>
        <w:tc>
          <w:tcPr>
            <w:tcW w:w="971" w:type="dxa"/>
          </w:tcPr>
          <w:p w14:paraId="2556B0BA"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9C68A8B"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Y:直联；N：非直联</w:t>
            </w:r>
          </w:p>
        </w:tc>
      </w:tr>
      <w:tr w:rsidR="00567AFA" w14:paraId="1C0F9798" w14:textId="77777777">
        <w:trPr>
          <w:trHeight w:val="285"/>
        </w:trPr>
        <w:tc>
          <w:tcPr>
            <w:tcW w:w="2336" w:type="dxa"/>
            <w:vAlign w:val="bottom"/>
          </w:tcPr>
          <w:p w14:paraId="26E6AA5D"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billFaceMemo</w:t>
            </w:r>
            <w:proofErr w:type="spellEnd"/>
          </w:p>
        </w:tc>
        <w:tc>
          <w:tcPr>
            <w:tcW w:w="1425" w:type="dxa"/>
            <w:vAlign w:val="bottom"/>
          </w:tcPr>
          <w:p w14:paraId="7A227F1C"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票面备注</w:t>
            </w:r>
          </w:p>
        </w:tc>
        <w:tc>
          <w:tcPr>
            <w:tcW w:w="1936" w:type="dxa"/>
            <w:gridSpan w:val="2"/>
            <w:vAlign w:val="bottom"/>
          </w:tcPr>
          <w:p w14:paraId="18734066"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180)</w:t>
            </w:r>
          </w:p>
        </w:tc>
        <w:tc>
          <w:tcPr>
            <w:tcW w:w="971" w:type="dxa"/>
          </w:tcPr>
          <w:p w14:paraId="187A39D6"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40983BC" w14:textId="77777777" w:rsidR="00567AFA" w:rsidRDefault="00567AFA">
            <w:pPr>
              <w:jc w:val="left"/>
              <w:rPr>
                <w:rFonts w:ascii="楷体_GB2312" w:hAnsi="宋体" w:cs="楷体_GB2312"/>
                <w:szCs w:val="20"/>
              </w:rPr>
            </w:pPr>
          </w:p>
        </w:tc>
      </w:tr>
      <w:tr w:rsidR="00567AFA" w14:paraId="0C35453D" w14:textId="77777777">
        <w:trPr>
          <w:trHeight w:val="300"/>
        </w:trPr>
        <w:tc>
          <w:tcPr>
            <w:tcW w:w="2336" w:type="dxa"/>
            <w:vAlign w:val="bottom"/>
          </w:tcPr>
          <w:p w14:paraId="1D3762F6"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rmtrNm</w:t>
            </w:r>
            <w:proofErr w:type="spellEnd"/>
          </w:p>
        </w:tc>
        <w:tc>
          <w:tcPr>
            <w:tcW w:w="1425" w:type="dxa"/>
            <w:vAlign w:val="bottom"/>
          </w:tcPr>
          <w:p w14:paraId="70DC2871"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出票人名称</w:t>
            </w:r>
          </w:p>
        </w:tc>
        <w:tc>
          <w:tcPr>
            <w:tcW w:w="1936" w:type="dxa"/>
            <w:gridSpan w:val="2"/>
            <w:vAlign w:val="bottom"/>
          </w:tcPr>
          <w:p w14:paraId="49087647"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64AE6BF7"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270CB55" w14:textId="77777777" w:rsidR="00567AFA" w:rsidRDefault="00567AFA">
            <w:pPr>
              <w:jc w:val="left"/>
              <w:rPr>
                <w:rFonts w:ascii="楷体_GB2312" w:hAnsi="宋体" w:cs="楷体_GB2312"/>
                <w:szCs w:val="20"/>
              </w:rPr>
            </w:pPr>
          </w:p>
        </w:tc>
      </w:tr>
      <w:tr w:rsidR="00567AFA" w14:paraId="18BD1570" w14:textId="77777777">
        <w:trPr>
          <w:trHeight w:val="285"/>
        </w:trPr>
        <w:tc>
          <w:tcPr>
            <w:tcW w:w="2336" w:type="dxa"/>
            <w:vAlign w:val="bottom"/>
          </w:tcPr>
          <w:p w14:paraId="72ADE1F7"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rmtrIsSupprMemo</w:t>
            </w:r>
            <w:proofErr w:type="spellEnd"/>
          </w:p>
        </w:tc>
        <w:tc>
          <w:tcPr>
            <w:tcW w:w="1425" w:type="dxa"/>
            <w:vAlign w:val="bottom"/>
          </w:tcPr>
          <w:p w14:paraId="13C2B266"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出票人备注</w:t>
            </w:r>
          </w:p>
        </w:tc>
        <w:tc>
          <w:tcPr>
            <w:tcW w:w="1936" w:type="dxa"/>
            <w:gridSpan w:val="2"/>
            <w:vAlign w:val="bottom"/>
          </w:tcPr>
          <w:p w14:paraId="2F42BBA9"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384)</w:t>
            </w:r>
          </w:p>
        </w:tc>
        <w:tc>
          <w:tcPr>
            <w:tcW w:w="971" w:type="dxa"/>
          </w:tcPr>
          <w:p w14:paraId="2E261C9C"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7245AD3" w14:textId="77777777" w:rsidR="00567AFA" w:rsidRDefault="00567AFA">
            <w:pPr>
              <w:jc w:val="left"/>
              <w:rPr>
                <w:rFonts w:ascii="楷体_GB2312" w:hAnsi="宋体" w:cs="楷体_GB2312"/>
                <w:szCs w:val="20"/>
              </w:rPr>
            </w:pPr>
          </w:p>
        </w:tc>
      </w:tr>
      <w:tr w:rsidR="00567AFA" w14:paraId="2A81A326" w14:textId="77777777">
        <w:trPr>
          <w:trHeight w:val="285"/>
        </w:trPr>
        <w:tc>
          <w:tcPr>
            <w:tcW w:w="2336" w:type="dxa"/>
            <w:vAlign w:val="bottom"/>
          </w:tcPr>
          <w:p w14:paraId="28EC39CA"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rmtrDepBnkBrCode</w:t>
            </w:r>
            <w:proofErr w:type="spellEnd"/>
          </w:p>
        </w:tc>
        <w:tc>
          <w:tcPr>
            <w:tcW w:w="1425" w:type="dxa"/>
            <w:vAlign w:val="bottom"/>
          </w:tcPr>
          <w:p w14:paraId="0971B488"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出票人开户行行号</w:t>
            </w:r>
          </w:p>
        </w:tc>
        <w:tc>
          <w:tcPr>
            <w:tcW w:w="1936" w:type="dxa"/>
            <w:gridSpan w:val="2"/>
            <w:vAlign w:val="bottom"/>
          </w:tcPr>
          <w:p w14:paraId="6A277715"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20)</w:t>
            </w:r>
          </w:p>
        </w:tc>
        <w:tc>
          <w:tcPr>
            <w:tcW w:w="971" w:type="dxa"/>
          </w:tcPr>
          <w:p w14:paraId="07104AE2"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71562F2" w14:textId="77777777" w:rsidR="00567AFA" w:rsidRDefault="00567AFA">
            <w:pPr>
              <w:jc w:val="left"/>
              <w:rPr>
                <w:rFonts w:ascii="楷体_GB2312" w:hAnsi="宋体" w:cs="楷体_GB2312"/>
                <w:szCs w:val="20"/>
              </w:rPr>
            </w:pPr>
          </w:p>
        </w:tc>
      </w:tr>
      <w:tr w:rsidR="00567AFA" w14:paraId="43C55F9E" w14:textId="77777777">
        <w:trPr>
          <w:trHeight w:val="285"/>
        </w:trPr>
        <w:tc>
          <w:tcPr>
            <w:tcW w:w="2336" w:type="dxa"/>
            <w:vAlign w:val="bottom"/>
          </w:tcPr>
          <w:p w14:paraId="4A5CBC59"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rmtrDepBnkNm</w:t>
            </w:r>
            <w:proofErr w:type="spellEnd"/>
          </w:p>
        </w:tc>
        <w:tc>
          <w:tcPr>
            <w:tcW w:w="1425" w:type="dxa"/>
            <w:vAlign w:val="bottom"/>
          </w:tcPr>
          <w:p w14:paraId="62B2907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出票人开户行行名</w:t>
            </w:r>
          </w:p>
        </w:tc>
        <w:tc>
          <w:tcPr>
            <w:tcW w:w="1936" w:type="dxa"/>
            <w:gridSpan w:val="2"/>
            <w:vAlign w:val="bottom"/>
          </w:tcPr>
          <w:p w14:paraId="775D729B"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57029FCA"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AB8EF69" w14:textId="77777777" w:rsidR="00567AFA" w:rsidRDefault="00567AFA">
            <w:pPr>
              <w:jc w:val="left"/>
              <w:rPr>
                <w:rFonts w:ascii="楷体_GB2312" w:hAnsi="宋体" w:cs="楷体_GB2312"/>
                <w:szCs w:val="20"/>
              </w:rPr>
            </w:pPr>
          </w:p>
        </w:tc>
      </w:tr>
      <w:tr w:rsidR="00567AFA" w14:paraId="7131358C" w14:textId="77777777">
        <w:trPr>
          <w:trHeight w:val="285"/>
        </w:trPr>
        <w:tc>
          <w:tcPr>
            <w:tcW w:w="2336" w:type="dxa"/>
            <w:vAlign w:val="bottom"/>
          </w:tcPr>
          <w:p w14:paraId="05F20D63"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rmtrAccNum</w:t>
            </w:r>
            <w:proofErr w:type="spellEnd"/>
          </w:p>
        </w:tc>
        <w:tc>
          <w:tcPr>
            <w:tcW w:w="1425" w:type="dxa"/>
            <w:vAlign w:val="bottom"/>
          </w:tcPr>
          <w:p w14:paraId="31F85267"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出票人账户</w:t>
            </w:r>
          </w:p>
        </w:tc>
        <w:tc>
          <w:tcPr>
            <w:tcW w:w="1936" w:type="dxa"/>
            <w:gridSpan w:val="2"/>
            <w:vAlign w:val="bottom"/>
          </w:tcPr>
          <w:p w14:paraId="1E7DFF2E"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971" w:type="dxa"/>
          </w:tcPr>
          <w:p w14:paraId="62B33F4E"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1908B00" w14:textId="77777777" w:rsidR="00567AFA" w:rsidRDefault="00567AFA">
            <w:pPr>
              <w:jc w:val="left"/>
              <w:rPr>
                <w:rFonts w:ascii="楷体_GB2312" w:hAnsi="宋体" w:cs="楷体_GB2312"/>
                <w:szCs w:val="20"/>
              </w:rPr>
            </w:pPr>
          </w:p>
        </w:tc>
      </w:tr>
      <w:tr w:rsidR="00567AFA" w14:paraId="60F9B3DC" w14:textId="77777777">
        <w:trPr>
          <w:trHeight w:val="300"/>
        </w:trPr>
        <w:tc>
          <w:tcPr>
            <w:tcW w:w="2336" w:type="dxa"/>
            <w:vAlign w:val="bottom"/>
          </w:tcPr>
          <w:p w14:paraId="07E01EB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acptrNm</w:t>
            </w:r>
            <w:proofErr w:type="spellEnd"/>
          </w:p>
        </w:tc>
        <w:tc>
          <w:tcPr>
            <w:tcW w:w="1425" w:type="dxa"/>
            <w:vAlign w:val="bottom"/>
          </w:tcPr>
          <w:p w14:paraId="3C063641"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承兑人名称</w:t>
            </w:r>
          </w:p>
        </w:tc>
        <w:tc>
          <w:tcPr>
            <w:tcW w:w="1936" w:type="dxa"/>
            <w:gridSpan w:val="2"/>
            <w:vAlign w:val="bottom"/>
          </w:tcPr>
          <w:p w14:paraId="555C402B"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4F168251"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D924F51" w14:textId="77777777" w:rsidR="00567AFA" w:rsidRDefault="00567AFA">
            <w:pPr>
              <w:jc w:val="left"/>
              <w:rPr>
                <w:rFonts w:ascii="楷体_GB2312" w:hAnsi="宋体" w:cs="楷体_GB2312"/>
                <w:szCs w:val="20"/>
              </w:rPr>
            </w:pPr>
          </w:p>
        </w:tc>
      </w:tr>
      <w:tr w:rsidR="00567AFA" w14:paraId="5AA4864C" w14:textId="77777777">
        <w:trPr>
          <w:trHeight w:val="285"/>
        </w:trPr>
        <w:tc>
          <w:tcPr>
            <w:tcW w:w="2336" w:type="dxa"/>
            <w:vAlign w:val="bottom"/>
          </w:tcPr>
          <w:p w14:paraId="6675EC2A"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acptrDepBnkNm</w:t>
            </w:r>
            <w:proofErr w:type="spellEnd"/>
          </w:p>
        </w:tc>
        <w:tc>
          <w:tcPr>
            <w:tcW w:w="1425" w:type="dxa"/>
            <w:vAlign w:val="bottom"/>
          </w:tcPr>
          <w:p w14:paraId="54F20104"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承兑人开户行名称</w:t>
            </w:r>
          </w:p>
        </w:tc>
        <w:tc>
          <w:tcPr>
            <w:tcW w:w="1936" w:type="dxa"/>
            <w:gridSpan w:val="2"/>
            <w:vAlign w:val="bottom"/>
          </w:tcPr>
          <w:p w14:paraId="631DD6A9"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0AC0F3EE"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75A9F78" w14:textId="77777777" w:rsidR="00567AFA" w:rsidRDefault="00567AFA">
            <w:pPr>
              <w:jc w:val="left"/>
              <w:rPr>
                <w:rFonts w:ascii="楷体_GB2312" w:hAnsi="宋体" w:cs="楷体_GB2312"/>
                <w:szCs w:val="20"/>
              </w:rPr>
            </w:pPr>
          </w:p>
        </w:tc>
      </w:tr>
      <w:tr w:rsidR="00567AFA" w14:paraId="1119C5EA" w14:textId="77777777">
        <w:trPr>
          <w:trHeight w:val="495"/>
        </w:trPr>
        <w:tc>
          <w:tcPr>
            <w:tcW w:w="2336" w:type="dxa"/>
            <w:vAlign w:val="bottom"/>
          </w:tcPr>
          <w:p w14:paraId="74C10B4A"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acptrDepBnkBrCode</w:t>
            </w:r>
            <w:proofErr w:type="spellEnd"/>
          </w:p>
        </w:tc>
        <w:tc>
          <w:tcPr>
            <w:tcW w:w="1425" w:type="dxa"/>
            <w:vAlign w:val="bottom"/>
          </w:tcPr>
          <w:p w14:paraId="2CDB157D"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承兑人开户行行号</w:t>
            </w:r>
          </w:p>
        </w:tc>
        <w:tc>
          <w:tcPr>
            <w:tcW w:w="1936" w:type="dxa"/>
            <w:gridSpan w:val="2"/>
            <w:vAlign w:val="bottom"/>
          </w:tcPr>
          <w:p w14:paraId="6BD41CC5"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20)</w:t>
            </w:r>
          </w:p>
        </w:tc>
        <w:tc>
          <w:tcPr>
            <w:tcW w:w="971" w:type="dxa"/>
          </w:tcPr>
          <w:p w14:paraId="4360B2E5"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6FBBC24C" w14:textId="77777777" w:rsidR="00567AFA" w:rsidRDefault="00567AFA">
            <w:pPr>
              <w:jc w:val="left"/>
              <w:rPr>
                <w:rFonts w:ascii="楷体_GB2312" w:hAnsi="宋体" w:cs="楷体_GB2312"/>
                <w:szCs w:val="20"/>
              </w:rPr>
            </w:pPr>
          </w:p>
        </w:tc>
      </w:tr>
      <w:tr w:rsidR="00567AFA" w14:paraId="7BEF2774" w14:textId="77777777">
        <w:trPr>
          <w:trHeight w:val="285"/>
        </w:trPr>
        <w:tc>
          <w:tcPr>
            <w:tcW w:w="2336" w:type="dxa"/>
            <w:vAlign w:val="bottom"/>
          </w:tcPr>
          <w:p w14:paraId="24CA4F7E"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acptrAccNum</w:t>
            </w:r>
            <w:proofErr w:type="spellEnd"/>
          </w:p>
        </w:tc>
        <w:tc>
          <w:tcPr>
            <w:tcW w:w="1425" w:type="dxa"/>
            <w:vAlign w:val="bottom"/>
          </w:tcPr>
          <w:p w14:paraId="00585212"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承兑人账户</w:t>
            </w:r>
          </w:p>
        </w:tc>
        <w:tc>
          <w:tcPr>
            <w:tcW w:w="1936" w:type="dxa"/>
            <w:gridSpan w:val="2"/>
            <w:vAlign w:val="bottom"/>
          </w:tcPr>
          <w:p w14:paraId="57511FFB"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971" w:type="dxa"/>
          </w:tcPr>
          <w:p w14:paraId="5E44B6CD"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D25BDCD" w14:textId="77777777" w:rsidR="00567AFA" w:rsidRDefault="00567AFA">
            <w:pPr>
              <w:jc w:val="left"/>
              <w:rPr>
                <w:rFonts w:ascii="楷体_GB2312" w:hAnsi="宋体" w:cs="楷体_GB2312"/>
                <w:szCs w:val="20"/>
              </w:rPr>
            </w:pPr>
          </w:p>
        </w:tc>
      </w:tr>
      <w:tr w:rsidR="00567AFA" w14:paraId="5516C17F" w14:textId="77777777">
        <w:trPr>
          <w:trHeight w:val="285"/>
        </w:trPr>
        <w:tc>
          <w:tcPr>
            <w:tcW w:w="2336" w:type="dxa"/>
            <w:vAlign w:val="bottom"/>
          </w:tcPr>
          <w:p w14:paraId="20C9800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acptrDt</w:t>
            </w:r>
            <w:proofErr w:type="spellEnd"/>
          </w:p>
        </w:tc>
        <w:tc>
          <w:tcPr>
            <w:tcW w:w="1425" w:type="dxa"/>
            <w:vAlign w:val="bottom"/>
          </w:tcPr>
          <w:p w14:paraId="6D4091BC"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承兑日期</w:t>
            </w:r>
          </w:p>
        </w:tc>
        <w:tc>
          <w:tcPr>
            <w:tcW w:w="1936" w:type="dxa"/>
            <w:gridSpan w:val="2"/>
            <w:vAlign w:val="bottom"/>
          </w:tcPr>
          <w:p w14:paraId="6123BE4C"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3348641E"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7B35AC0F"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4DFEDA82" w14:textId="77777777">
        <w:trPr>
          <w:trHeight w:val="285"/>
        </w:trPr>
        <w:tc>
          <w:tcPr>
            <w:tcW w:w="2336" w:type="dxa"/>
            <w:vAlign w:val="bottom"/>
          </w:tcPr>
          <w:p w14:paraId="6509FD53"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payeeDepBnkNm</w:t>
            </w:r>
            <w:proofErr w:type="spellEnd"/>
          </w:p>
        </w:tc>
        <w:tc>
          <w:tcPr>
            <w:tcW w:w="1425" w:type="dxa"/>
            <w:vAlign w:val="bottom"/>
          </w:tcPr>
          <w:p w14:paraId="4B485156"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收款人开户行名称</w:t>
            </w:r>
          </w:p>
        </w:tc>
        <w:tc>
          <w:tcPr>
            <w:tcW w:w="1936" w:type="dxa"/>
            <w:gridSpan w:val="2"/>
            <w:vAlign w:val="bottom"/>
          </w:tcPr>
          <w:p w14:paraId="30653792"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3611A206"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5D818CAE" w14:textId="77777777" w:rsidR="00567AFA" w:rsidRDefault="00567AFA">
            <w:pPr>
              <w:jc w:val="left"/>
              <w:rPr>
                <w:rFonts w:ascii="楷体_GB2312" w:hAnsi="宋体" w:cs="楷体_GB2312"/>
                <w:szCs w:val="20"/>
              </w:rPr>
            </w:pPr>
          </w:p>
        </w:tc>
      </w:tr>
      <w:tr w:rsidR="00567AFA" w14:paraId="22B31E81" w14:textId="77777777">
        <w:trPr>
          <w:trHeight w:val="300"/>
        </w:trPr>
        <w:tc>
          <w:tcPr>
            <w:tcW w:w="2336" w:type="dxa"/>
            <w:vAlign w:val="bottom"/>
          </w:tcPr>
          <w:p w14:paraId="45118B43"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payeeNm</w:t>
            </w:r>
            <w:proofErr w:type="spellEnd"/>
          </w:p>
        </w:tc>
        <w:tc>
          <w:tcPr>
            <w:tcW w:w="1425" w:type="dxa"/>
            <w:vAlign w:val="bottom"/>
          </w:tcPr>
          <w:p w14:paraId="4D18619B"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收款人名称</w:t>
            </w:r>
          </w:p>
        </w:tc>
        <w:tc>
          <w:tcPr>
            <w:tcW w:w="1936" w:type="dxa"/>
            <w:gridSpan w:val="2"/>
            <w:vAlign w:val="bottom"/>
          </w:tcPr>
          <w:p w14:paraId="3B655019"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38BEB24A"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6CA873F" w14:textId="77777777" w:rsidR="00567AFA" w:rsidRDefault="00567AFA">
            <w:pPr>
              <w:jc w:val="left"/>
              <w:rPr>
                <w:rFonts w:ascii="楷体_GB2312" w:hAnsi="宋体" w:cs="楷体_GB2312"/>
                <w:szCs w:val="20"/>
              </w:rPr>
            </w:pPr>
          </w:p>
        </w:tc>
      </w:tr>
      <w:tr w:rsidR="00567AFA" w14:paraId="2FE263F4" w14:textId="77777777">
        <w:trPr>
          <w:trHeight w:val="495"/>
        </w:trPr>
        <w:tc>
          <w:tcPr>
            <w:tcW w:w="2336" w:type="dxa"/>
            <w:vAlign w:val="bottom"/>
          </w:tcPr>
          <w:p w14:paraId="4CA6118E"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payeeDepBnkBrCpde</w:t>
            </w:r>
            <w:proofErr w:type="spellEnd"/>
          </w:p>
        </w:tc>
        <w:tc>
          <w:tcPr>
            <w:tcW w:w="1425" w:type="dxa"/>
            <w:vAlign w:val="bottom"/>
          </w:tcPr>
          <w:p w14:paraId="19FC547F"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收款人开户行行号</w:t>
            </w:r>
          </w:p>
        </w:tc>
        <w:tc>
          <w:tcPr>
            <w:tcW w:w="1936" w:type="dxa"/>
            <w:gridSpan w:val="2"/>
            <w:vAlign w:val="bottom"/>
          </w:tcPr>
          <w:p w14:paraId="004252CC"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20)</w:t>
            </w:r>
          </w:p>
        </w:tc>
        <w:tc>
          <w:tcPr>
            <w:tcW w:w="971" w:type="dxa"/>
          </w:tcPr>
          <w:p w14:paraId="0B6F1A9A"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405C4C28" w14:textId="77777777" w:rsidR="00567AFA" w:rsidRDefault="00567AFA">
            <w:pPr>
              <w:jc w:val="left"/>
              <w:rPr>
                <w:rFonts w:ascii="楷体_GB2312" w:hAnsi="宋体" w:cs="楷体_GB2312"/>
                <w:szCs w:val="20"/>
              </w:rPr>
            </w:pPr>
          </w:p>
        </w:tc>
      </w:tr>
      <w:tr w:rsidR="00567AFA" w14:paraId="6B8F42A9" w14:textId="77777777">
        <w:trPr>
          <w:trHeight w:val="300"/>
        </w:trPr>
        <w:tc>
          <w:tcPr>
            <w:tcW w:w="2336" w:type="dxa"/>
            <w:vAlign w:val="bottom"/>
          </w:tcPr>
          <w:p w14:paraId="1B21527F"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payeeAccNum</w:t>
            </w:r>
            <w:proofErr w:type="spellEnd"/>
          </w:p>
        </w:tc>
        <w:tc>
          <w:tcPr>
            <w:tcW w:w="1425" w:type="dxa"/>
            <w:vAlign w:val="bottom"/>
          </w:tcPr>
          <w:p w14:paraId="68669738"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收款人账号</w:t>
            </w:r>
          </w:p>
        </w:tc>
        <w:tc>
          <w:tcPr>
            <w:tcW w:w="1936" w:type="dxa"/>
            <w:gridSpan w:val="2"/>
            <w:vAlign w:val="bottom"/>
          </w:tcPr>
          <w:p w14:paraId="42C42B51"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971" w:type="dxa"/>
          </w:tcPr>
          <w:p w14:paraId="7ABE9272"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7C051F50" w14:textId="77777777" w:rsidR="00567AFA" w:rsidRDefault="00567AFA">
            <w:pPr>
              <w:rPr>
                <w:rFonts w:ascii="宋体" w:eastAsia="宋体" w:hAnsi="宋体" w:cs="宋体"/>
                <w:sz w:val="24"/>
              </w:rPr>
            </w:pPr>
          </w:p>
        </w:tc>
      </w:tr>
      <w:tr w:rsidR="00567AFA" w14:paraId="1B4C52B7" w14:textId="77777777">
        <w:trPr>
          <w:trHeight w:val="300"/>
        </w:trPr>
        <w:tc>
          <w:tcPr>
            <w:tcW w:w="9930" w:type="dxa"/>
            <w:gridSpan w:val="6"/>
            <w:shd w:val="clear" w:color="auto" w:fill="8DB3E2"/>
          </w:tcPr>
          <w:p w14:paraId="71FD3E4F"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 xml:space="preserve">List </w:t>
            </w:r>
            <w:r>
              <w:rPr>
                <w:rFonts w:ascii="宋体" w:eastAsia="宋体" w:hAnsi="宋体" w:cs="宋体" w:hint="eastAsia"/>
                <w:color w:val="000000"/>
                <w:kern w:val="0"/>
                <w:szCs w:val="20"/>
                <w:lang w:bidi="ar"/>
              </w:rPr>
              <w:t>name="</w:t>
            </w:r>
            <w:proofErr w:type="spellStart"/>
            <w:r>
              <w:rPr>
                <w:rFonts w:ascii="宋体" w:eastAsia="宋体" w:hAnsi="宋体" w:cs="宋体" w:hint="eastAsia"/>
                <w:color w:val="000000"/>
                <w:kern w:val="0"/>
                <w:szCs w:val="20"/>
                <w:lang w:bidi="ar"/>
              </w:rPr>
              <w:t>fixEbillBackInfoTransportList</w:t>
            </w:r>
            <w:proofErr w:type="spellEnd"/>
            <w:r>
              <w:rPr>
                <w:rFonts w:ascii="宋体" w:eastAsia="宋体" w:hAnsi="宋体" w:cs="宋体" w:hint="eastAsia"/>
                <w:color w:val="000000"/>
                <w:kern w:val="0"/>
                <w:szCs w:val="20"/>
                <w:lang w:bidi="ar"/>
              </w:rPr>
              <w:t>"</w:t>
            </w:r>
          </w:p>
        </w:tc>
      </w:tr>
      <w:tr w:rsidR="00567AFA" w14:paraId="6353A7FC" w14:textId="77777777">
        <w:trPr>
          <w:trHeight w:val="300"/>
        </w:trPr>
        <w:tc>
          <w:tcPr>
            <w:tcW w:w="9930" w:type="dxa"/>
            <w:gridSpan w:val="6"/>
            <w:shd w:val="clear" w:color="auto" w:fill="8DB3E2"/>
          </w:tcPr>
          <w:p w14:paraId="5A0DED40"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Row</w:t>
            </w:r>
          </w:p>
        </w:tc>
      </w:tr>
      <w:tr w:rsidR="00567AFA" w14:paraId="2678B21F" w14:textId="77777777">
        <w:trPr>
          <w:trHeight w:val="300"/>
        </w:trPr>
        <w:tc>
          <w:tcPr>
            <w:tcW w:w="2336" w:type="dxa"/>
            <w:vAlign w:val="bottom"/>
          </w:tcPr>
          <w:p w14:paraId="1B60526E"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tfrFlagNm</w:t>
            </w:r>
            <w:proofErr w:type="spellEnd"/>
          </w:p>
        </w:tc>
        <w:tc>
          <w:tcPr>
            <w:tcW w:w="1425" w:type="dxa"/>
            <w:vAlign w:val="bottom"/>
          </w:tcPr>
          <w:p w14:paraId="5946FE4E"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转让标记</w:t>
            </w:r>
          </w:p>
        </w:tc>
        <w:tc>
          <w:tcPr>
            <w:tcW w:w="1936" w:type="dxa"/>
            <w:gridSpan w:val="2"/>
            <w:vAlign w:val="bottom"/>
          </w:tcPr>
          <w:p w14:paraId="1396E6F5"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w:t>
            </w:r>
          </w:p>
        </w:tc>
        <w:tc>
          <w:tcPr>
            <w:tcW w:w="971" w:type="dxa"/>
          </w:tcPr>
          <w:p w14:paraId="1F26F8B5"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351FF7F8" w14:textId="77777777" w:rsidR="00567AFA" w:rsidRDefault="00567AFA">
            <w:pPr>
              <w:jc w:val="center"/>
              <w:rPr>
                <w:rFonts w:ascii="楷体_GB2312" w:hAnsi="宋体" w:cs="楷体_GB2312"/>
                <w:szCs w:val="20"/>
              </w:rPr>
            </w:pPr>
          </w:p>
        </w:tc>
      </w:tr>
      <w:tr w:rsidR="00567AFA" w14:paraId="780E833F" w14:textId="77777777">
        <w:trPr>
          <w:trHeight w:val="300"/>
        </w:trPr>
        <w:tc>
          <w:tcPr>
            <w:tcW w:w="2336" w:type="dxa"/>
            <w:vAlign w:val="bottom"/>
          </w:tcPr>
          <w:p w14:paraId="7F561E9B"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appActNm</w:t>
            </w:r>
            <w:proofErr w:type="spellEnd"/>
          </w:p>
        </w:tc>
        <w:tc>
          <w:tcPr>
            <w:tcW w:w="1425" w:type="dxa"/>
            <w:vAlign w:val="bottom"/>
          </w:tcPr>
          <w:p w14:paraId="25E12E3A"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请求方账号名称</w:t>
            </w:r>
          </w:p>
        </w:tc>
        <w:tc>
          <w:tcPr>
            <w:tcW w:w="1936" w:type="dxa"/>
            <w:gridSpan w:val="2"/>
            <w:vAlign w:val="bottom"/>
          </w:tcPr>
          <w:p w14:paraId="4AB71B98"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6DAA7CB8"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407F8B44" w14:textId="77777777" w:rsidR="00567AFA" w:rsidRDefault="00567AFA">
            <w:pPr>
              <w:jc w:val="center"/>
              <w:rPr>
                <w:rFonts w:ascii="楷体_GB2312" w:hAnsi="宋体" w:cs="楷体_GB2312"/>
                <w:szCs w:val="20"/>
              </w:rPr>
            </w:pPr>
          </w:p>
        </w:tc>
      </w:tr>
      <w:tr w:rsidR="00567AFA" w14:paraId="0B6759D9" w14:textId="77777777">
        <w:trPr>
          <w:trHeight w:val="495"/>
        </w:trPr>
        <w:tc>
          <w:tcPr>
            <w:tcW w:w="2336" w:type="dxa"/>
            <w:vAlign w:val="bottom"/>
          </w:tcPr>
          <w:p w14:paraId="5FCDF608"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appAct</w:t>
            </w:r>
            <w:proofErr w:type="spellEnd"/>
          </w:p>
        </w:tc>
        <w:tc>
          <w:tcPr>
            <w:tcW w:w="1425" w:type="dxa"/>
            <w:vAlign w:val="bottom"/>
          </w:tcPr>
          <w:p w14:paraId="7B646B31"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请求方账号</w:t>
            </w:r>
          </w:p>
        </w:tc>
        <w:tc>
          <w:tcPr>
            <w:tcW w:w="1936" w:type="dxa"/>
            <w:gridSpan w:val="2"/>
            <w:vAlign w:val="bottom"/>
          </w:tcPr>
          <w:p w14:paraId="56713248"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971" w:type="dxa"/>
            <w:vAlign w:val="bottom"/>
          </w:tcPr>
          <w:p w14:paraId="4FA2DB2F"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35BF6A8C" w14:textId="77777777" w:rsidR="00567AFA" w:rsidRDefault="00567AFA">
            <w:pPr>
              <w:jc w:val="left"/>
              <w:rPr>
                <w:rFonts w:ascii="楷体_GB2312" w:hAnsi="宋体" w:cs="楷体_GB2312"/>
                <w:szCs w:val="20"/>
              </w:rPr>
            </w:pPr>
          </w:p>
        </w:tc>
      </w:tr>
      <w:tr w:rsidR="00567AFA" w14:paraId="1FC27637" w14:textId="77777777">
        <w:trPr>
          <w:trHeight w:val="495"/>
        </w:trPr>
        <w:tc>
          <w:tcPr>
            <w:tcW w:w="2336" w:type="dxa"/>
            <w:vAlign w:val="bottom"/>
          </w:tcPr>
          <w:p w14:paraId="16EE9D45"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appCode</w:t>
            </w:r>
            <w:proofErr w:type="spellEnd"/>
          </w:p>
        </w:tc>
        <w:tc>
          <w:tcPr>
            <w:tcW w:w="1425" w:type="dxa"/>
            <w:vAlign w:val="bottom"/>
          </w:tcPr>
          <w:p w14:paraId="5B1425D3"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请求方信用代码</w:t>
            </w:r>
          </w:p>
        </w:tc>
        <w:tc>
          <w:tcPr>
            <w:tcW w:w="1936" w:type="dxa"/>
            <w:gridSpan w:val="2"/>
            <w:vAlign w:val="bottom"/>
          </w:tcPr>
          <w:p w14:paraId="2EFBED9D"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64)</w:t>
            </w:r>
          </w:p>
        </w:tc>
        <w:tc>
          <w:tcPr>
            <w:tcW w:w="971" w:type="dxa"/>
            <w:vAlign w:val="bottom"/>
          </w:tcPr>
          <w:p w14:paraId="11D77156"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123A6CB" w14:textId="77777777" w:rsidR="00567AFA" w:rsidRDefault="00567AFA">
            <w:pPr>
              <w:jc w:val="left"/>
              <w:rPr>
                <w:rFonts w:ascii="楷体_GB2312" w:hAnsi="宋体" w:cs="楷体_GB2312"/>
                <w:szCs w:val="20"/>
              </w:rPr>
            </w:pPr>
          </w:p>
        </w:tc>
      </w:tr>
      <w:tr w:rsidR="00567AFA" w14:paraId="595611DB" w14:textId="77777777">
        <w:trPr>
          <w:trHeight w:val="495"/>
        </w:trPr>
        <w:tc>
          <w:tcPr>
            <w:tcW w:w="2336" w:type="dxa"/>
            <w:vAlign w:val="bottom"/>
          </w:tcPr>
          <w:p w14:paraId="023DE5DD"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lastRenderedPageBreak/>
              <w:t>appBankNo</w:t>
            </w:r>
            <w:proofErr w:type="spellEnd"/>
          </w:p>
        </w:tc>
        <w:tc>
          <w:tcPr>
            <w:tcW w:w="1425" w:type="dxa"/>
            <w:vAlign w:val="bottom"/>
          </w:tcPr>
          <w:p w14:paraId="1BA80683"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请求方开户行行号</w:t>
            </w:r>
          </w:p>
        </w:tc>
        <w:tc>
          <w:tcPr>
            <w:tcW w:w="1936" w:type="dxa"/>
            <w:gridSpan w:val="2"/>
            <w:vAlign w:val="bottom"/>
          </w:tcPr>
          <w:p w14:paraId="180E7E0D"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64)</w:t>
            </w:r>
          </w:p>
        </w:tc>
        <w:tc>
          <w:tcPr>
            <w:tcW w:w="971" w:type="dxa"/>
            <w:vAlign w:val="bottom"/>
          </w:tcPr>
          <w:p w14:paraId="7F067483"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35B0C3D8" w14:textId="77777777" w:rsidR="00567AFA" w:rsidRDefault="00567AFA">
            <w:pPr>
              <w:jc w:val="left"/>
              <w:rPr>
                <w:rFonts w:ascii="楷体_GB2312" w:hAnsi="宋体" w:cs="楷体_GB2312"/>
                <w:szCs w:val="20"/>
              </w:rPr>
            </w:pPr>
          </w:p>
        </w:tc>
      </w:tr>
      <w:tr w:rsidR="00567AFA" w14:paraId="12773C37" w14:textId="77777777">
        <w:trPr>
          <w:trHeight w:val="495"/>
        </w:trPr>
        <w:tc>
          <w:tcPr>
            <w:tcW w:w="2336" w:type="dxa"/>
            <w:vAlign w:val="bottom"/>
          </w:tcPr>
          <w:p w14:paraId="55F7D6F9"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appBankNm</w:t>
            </w:r>
            <w:proofErr w:type="spellEnd"/>
          </w:p>
        </w:tc>
        <w:tc>
          <w:tcPr>
            <w:tcW w:w="1425" w:type="dxa"/>
            <w:vAlign w:val="bottom"/>
          </w:tcPr>
          <w:p w14:paraId="1FFEF530"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请求方开户行行名</w:t>
            </w:r>
          </w:p>
        </w:tc>
        <w:tc>
          <w:tcPr>
            <w:tcW w:w="1936" w:type="dxa"/>
            <w:gridSpan w:val="2"/>
            <w:vAlign w:val="bottom"/>
          </w:tcPr>
          <w:p w14:paraId="1310E70A"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vAlign w:val="bottom"/>
          </w:tcPr>
          <w:p w14:paraId="0A7C31BE"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598D07F6" w14:textId="77777777" w:rsidR="00567AFA" w:rsidRDefault="00567AFA">
            <w:pPr>
              <w:jc w:val="left"/>
              <w:rPr>
                <w:rFonts w:ascii="楷体_GB2312" w:hAnsi="宋体" w:cs="楷体_GB2312"/>
                <w:szCs w:val="20"/>
              </w:rPr>
            </w:pPr>
          </w:p>
        </w:tc>
      </w:tr>
      <w:tr w:rsidR="00567AFA" w14:paraId="48C17F93" w14:textId="77777777">
        <w:trPr>
          <w:trHeight w:val="495"/>
        </w:trPr>
        <w:tc>
          <w:tcPr>
            <w:tcW w:w="2336" w:type="dxa"/>
            <w:vAlign w:val="bottom"/>
          </w:tcPr>
          <w:p w14:paraId="034DC747"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rcvActNm</w:t>
            </w:r>
            <w:proofErr w:type="spellEnd"/>
          </w:p>
        </w:tc>
        <w:tc>
          <w:tcPr>
            <w:tcW w:w="1425" w:type="dxa"/>
            <w:vAlign w:val="bottom"/>
          </w:tcPr>
          <w:p w14:paraId="59E2923C"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接收方账户名称</w:t>
            </w:r>
          </w:p>
        </w:tc>
        <w:tc>
          <w:tcPr>
            <w:tcW w:w="1936" w:type="dxa"/>
            <w:gridSpan w:val="2"/>
            <w:vAlign w:val="bottom"/>
          </w:tcPr>
          <w:p w14:paraId="6410DE6A"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76317873"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62E6BBDA" w14:textId="77777777" w:rsidR="00567AFA" w:rsidRDefault="00567AFA">
            <w:pPr>
              <w:jc w:val="left"/>
              <w:rPr>
                <w:rFonts w:ascii="楷体_GB2312" w:hAnsi="宋体" w:cs="楷体_GB2312"/>
                <w:szCs w:val="20"/>
              </w:rPr>
            </w:pPr>
          </w:p>
        </w:tc>
      </w:tr>
      <w:tr w:rsidR="00567AFA" w14:paraId="742A24C7" w14:textId="77777777">
        <w:trPr>
          <w:trHeight w:val="495"/>
        </w:trPr>
        <w:tc>
          <w:tcPr>
            <w:tcW w:w="2336" w:type="dxa"/>
            <w:vAlign w:val="bottom"/>
          </w:tcPr>
          <w:p w14:paraId="4247FB06"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rcvAct</w:t>
            </w:r>
            <w:proofErr w:type="spellEnd"/>
          </w:p>
        </w:tc>
        <w:tc>
          <w:tcPr>
            <w:tcW w:w="1425" w:type="dxa"/>
            <w:vAlign w:val="bottom"/>
          </w:tcPr>
          <w:p w14:paraId="5E76001A"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接收</w:t>
            </w:r>
            <w:r>
              <w:rPr>
                <w:rStyle w:val="font01"/>
                <w:rFonts w:eastAsia="宋体" w:hAnsi="宋体"/>
                <w:color w:val="auto"/>
                <w:lang w:bidi="ar"/>
              </w:rPr>
              <w:t>方账号</w:t>
            </w:r>
          </w:p>
        </w:tc>
        <w:tc>
          <w:tcPr>
            <w:tcW w:w="1936" w:type="dxa"/>
            <w:gridSpan w:val="2"/>
            <w:vAlign w:val="bottom"/>
          </w:tcPr>
          <w:p w14:paraId="6FEEC700"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971" w:type="dxa"/>
            <w:vAlign w:val="bottom"/>
          </w:tcPr>
          <w:p w14:paraId="365537DF"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7E4D3D00" w14:textId="77777777" w:rsidR="00567AFA" w:rsidRDefault="00567AFA">
            <w:pPr>
              <w:jc w:val="left"/>
              <w:rPr>
                <w:rFonts w:ascii="宋体" w:eastAsia="宋体" w:hAnsi="宋体" w:cs="宋体"/>
                <w:szCs w:val="20"/>
              </w:rPr>
            </w:pPr>
          </w:p>
        </w:tc>
      </w:tr>
      <w:tr w:rsidR="00567AFA" w14:paraId="49BA54F4" w14:textId="77777777">
        <w:trPr>
          <w:trHeight w:val="495"/>
        </w:trPr>
        <w:tc>
          <w:tcPr>
            <w:tcW w:w="2336" w:type="dxa"/>
            <w:vAlign w:val="bottom"/>
          </w:tcPr>
          <w:p w14:paraId="0FD1E93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rcvCode</w:t>
            </w:r>
            <w:proofErr w:type="spellEnd"/>
          </w:p>
        </w:tc>
        <w:tc>
          <w:tcPr>
            <w:tcW w:w="1425" w:type="dxa"/>
            <w:vAlign w:val="bottom"/>
          </w:tcPr>
          <w:p w14:paraId="02EBE33B"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接收</w:t>
            </w:r>
            <w:r>
              <w:rPr>
                <w:rStyle w:val="font01"/>
                <w:rFonts w:eastAsia="宋体" w:hAnsi="宋体"/>
                <w:color w:val="auto"/>
                <w:lang w:bidi="ar"/>
              </w:rPr>
              <w:t>方信用代码</w:t>
            </w:r>
          </w:p>
        </w:tc>
        <w:tc>
          <w:tcPr>
            <w:tcW w:w="1936" w:type="dxa"/>
            <w:gridSpan w:val="2"/>
            <w:vAlign w:val="bottom"/>
          </w:tcPr>
          <w:p w14:paraId="2E790D86"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64)</w:t>
            </w:r>
          </w:p>
        </w:tc>
        <w:tc>
          <w:tcPr>
            <w:tcW w:w="971" w:type="dxa"/>
            <w:vAlign w:val="bottom"/>
          </w:tcPr>
          <w:p w14:paraId="7508A545"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67B945DE" w14:textId="77777777" w:rsidR="00567AFA" w:rsidRDefault="00567AFA">
            <w:pPr>
              <w:jc w:val="left"/>
              <w:rPr>
                <w:rFonts w:ascii="宋体" w:eastAsia="宋体" w:hAnsi="宋体" w:cs="宋体"/>
                <w:szCs w:val="20"/>
              </w:rPr>
            </w:pPr>
          </w:p>
        </w:tc>
      </w:tr>
      <w:tr w:rsidR="00567AFA" w14:paraId="520F88AE" w14:textId="77777777">
        <w:trPr>
          <w:trHeight w:val="495"/>
        </w:trPr>
        <w:tc>
          <w:tcPr>
            <w:tcW w:w="2336" w:type="dxa"/>
            <w:vAlign w:val="bottom"/>
          </w:tcPr>
          <w:p w14:paraId="0C59DF6C"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rcBankNo</w:t>
            </w:r>
            <w:proofErr w:type="spellEnd"/>
          </w:p>
        </w:tc>
        <w:tc>
          <w:tcPr>
            <w:tcW w:w="1425" w:type="dxa"/>
            <w:vAlign w:val="bottom"/>
          </w:tcPr>
          <w:p w14:paraId="6EDCF059"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接收</w:t>
            </w:r>
            <w:r>
              <w:rPr>
                <w:rStyle w:val="font01"/>
                <w:rFonts w:eastAsia="宋体" w:hAnsi="宋体"/>
                <w:color w:val="auto"/>
                <w:lang w:bidi="ar"/>
              </w:rPr>
              <w:t>方开户行行号</w:t>
            </w:r>
          </w:p>
        </w:tc>
        <w:tc>
          <w:tcPr>
            <w:tcW w:w="1936" w:type="dxa"/>
            <w:gridSpan w:val="2"/>
            <w:vAlign w:val="bottom"/>
          </w:tcPr>
          <w:p w14:paraId="2CFD766D"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64)</w:t>
            </w:r>
          </w:p>
        </w:tc>
        <w:tc>
          <w:tcPr>
            <w:tcW w:w="971" w:type="dxa"/>
            <w:vAlign w:val="bottom"/>
          </w:tcPr>
          <w:p w14:paraId="12B50340"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454A64F3" w14:textId="77777777" w:rsidR="00567AFA" w:rsidRDefault="00567AFA">
            <w:pPr>
              <w:jc w:val="left"/>
              <w:rPr>
                <w:rFonts w:ascii="宋体" w:eastAsia="宋体" w:hAnsi="宋体" w:cs="宋体"/>
                <w:szCs w:val="20"/>
              </w:rPr>
            </w:pPr>
          </w:p>
        </w:tc>
      </w:tr>
      <w:tr w:rsidR="00567AFA" w14:paraId="3FD4A35C" w14:textId="77777777">
        <w:trPr>
          <w:trHeight w:val="300"/>
        </w:trPr>
        <w:tc>
          <w:tcPr>
            <w:tcW w:w="2336" w:type="dxa"/>
            <w:vAlign w:val="bottom"/>
          </w:tcPr>
          <w:p w14:paraId="38FB6336"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rcBankNm</w:t>
            </w:r>
            <w:proofErr w:type="spellEnd"/>
          </w:p>
        </w:tc>
        <w:tc>
          <w:tcPr>
            <w:tcW w:w="1425" w:type="dxa"/>
            <w:vAlign w:val="bottom"/>
          </w:tcPr>
          <w:p w14:paraId="1F19ECF4"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接收</w:t>
            </w:r>
            <w:r>
              <w:rPr>
                <w:rStyle w:val="font01"/>
                <w:rFonts w:eastAsia="宋体" w:hAnsi="宋体"/>
                <w:color w:val="auto"/>
                <w:lang w:bidi="ar"/>
              </w:rPr>
              <w:t>方开户行行名</w:t>
            </w:r>
          </w:p>
        </w:tc>
        <w:tc>
          <w:tcPr>
            <w:tcW w:w="1936" w:type="dxa"/>
            <w:gridSpan w:val="2"/>
            <w:vAlign w:val="bottom"/>
          </w:tcPr>
          <w:p w14:paraId="40A41A6B"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7296432D"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99BFA0E" w14:textId="77777777" w:rsidR="00567AFA" w:rsidRDefault="00567AFA">
            <w:pPr>
              <w:jc w:val="left"/>
              <w:rPr>
                <w:rFonts w:ascii="宋体" w:eastAsia="宋体" w:hAnsi="宋体" w:cs="宋体"/>
                <w:szCs w:val="20"/>
              </w:rPr>
            </w:pPr>
          </w:p>
        </w:tc>
      </w:tr>
      <w:tr w:rsidR="00567AFA" w14:paraId="0E6E6E11" w14:textId="77777777">
        <w:trPr>
          <w:trHeight w:val="285"/>
        </w:trPr>
        <w:tc>
          <w:tcPr>
            <w:tcW w:w="2336" w:type="dxa"/>
            <w:vAlign w:val="bottom"/>
          </w:tcPr>
          <w:p w14:paraId="5B8BC3B5"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applyDate</w:t>
            </w:r>
            <w:proofErr w:type="spellEnd"/>
          </w:p>
        </w:tc>
        <w:tc>
          <w:tcPr>
            <w:tcW w:w="1425" w:type="dxa"/>
            <w:vAlign w:val="bottom"/>
          </w:tcPr>
          <w:p w14:paraId="1BDFD4F1"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申请日期</w:t>
            </w:r>
          </w:p>
        </w:tc>
        <w:tc>
          <w:tcPr>
            <w:tcW w:w="1936" w:type="dxa"/>
            <w:gridSpan w:val="2"/>
            <w:vAlign w:val="bottom"/>
          </w:tcPr>
          <w:p w14:paraId="74F8E163"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0AEB89E1"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9153A68" w14:textId="77777777" w:rsidR="00567AFA" w:rsidRDefault="00567AFA">
            <w:pPr>
              <w:jc w:val="center"/>
              <w:rPr>
                <w:rFonts w:ascii="楷体_GB2312" w:hAnsi="宋体" w:cs="楷体_GB2312"/>
                <w:szCs w:val="20"/>
              </w:rPr>
            </w:pPr>
          </w:p>
        </w:tc>
      </w:tr>
      <w:tr w:rsidR="00567AFA" w14:paraId="6D61F875" w14:textId="77777777">
        <w:trPr>
          <w:trHeight w:val="300"/>
        </w:trPr>
        <w:tc>
          <w:tcPr>
            <w:tcW w:w="2336" w:type="dxa"/>
            <w:vAlign w:val="bottom"/>
          </w:tcPr>
          <w:p w14:paraId="3D814430"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fixSignFlag</w:t>
            </w:r>
            <w:proofErr w:type="spellEnd"/>
          </w:p>
        </w:tc>
        <w:tc>
          <w:tcPr>
            <w:tcW w:w="1425" w:type="dxa"/>
            <w:vAlign w:val="bottom"/>
          </w:tcPr>
          <w:p w14:paraId="2321C041"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签收标识</w:t>
            </w:r>
          </w:p>
        </w:tc>
        <w:tc>
          <w:tcPr>
            <w:tcW w:w="1936" w:type="dxa"/>
            <w:gridSpan w:val="2"/>
            <w:vAlign w:val="bottom"/>
          </w:tcPr>
          <w:p w14:paraId="60D936C8"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50)</w:t>
            </w:r>
          </w:p>
        </w:tc>
        <w:tc>
          <w:tcPr>
            <w:tcW w:w="971" w:type="dxa"/>
          </w:tcPr>
          <w:p w14:paraId="08178734" w14:textId="77777777" w:rsidR="00567AFA" w:rsidRDefault="00000000">
            <w:pPr>
              <w:textAlignment w:val="top"/>
              <w:rPr>
                <w:rFonts w:ascii="楷体_GB2312" w:hAnsi="宋体" w:cs="楷体_GB2312"/>
                <w:szCs w:val="20"/>
              </w:rPr>
            </w:pPr>
            <w:r>
              <w:rPr>
                <w:rFonts w:ascii="楷体_GB2312" w:hAnsi="宋体" w:cs="楷体_GB2312"/>
                <w:kern w:val="0"/>
                <w:szCs w:val="20"/>
                <w:lang w:bidi="ar"/>
              </w:rPr>
              <w:t>否</w:t>
            </w:r>
          </w:p>
        </w:tc>
        <w:tc>
          <w:tcPr>
            <w:tcW w:w="3262" w:type="dxa"/>
            <w:vAlign w:val="bottom"/>
          </w:tcPr>
          <w:p w14:paraId="09AA82A0" w14:textId="77777777" w:rsidR="00567AFA" w:rsidRDefault="00567AFA">
            <w:pPr>
              <w:jc w:val="left"/>
              <w:rPr>
                <w:rFonts w:ascii="楷体_GB2312" w:hAnsi="宋体" w:cs="楷体_GB2312"/>
                <w:szCs w:val="20"/>
              </w:rPr>
            </w:pPr>
          </w:p>
        </w:tc>
      </w:tr>
      <w:tr w:rsidR="00567AFA" w14:paraId="25726047" w14:textId="77777777">
        <w:trPr>
          <w:trHeight w:val="300"/>
        </w:trPr>
        <w:tc>
          <w:tcPr>
            <w:tcW w:w="2336" w:type="dxa"/>
            <w:vAlign w:val="bottom"/>
          </w:tcPr>
          <w:p w14:paraId="62859384"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signDate</w:t>
            </w:r>
            <w:proofErr w:type="spellEnd"/>
          </w:p>
        </w:tc>
        <w:tc>
          <w:tcPr>
            <w:tcW w:w="1425" w:type="dxa"/>
            <w:vAlign w:val="bottom"/>
          </w:tcPr>
          <w:p w14:paraId="39792843"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签收日期</w:t>
            </w:r>
          </w:p>
        </w:tc>
        <w:tc>
          <w:tcPr>
            <w:tcW w:w="1936" w:type="dxa"/>
            <w:gridSpan w:val="2"/>
            <w:vAlign w:val="bottom"/>
          </w:tcPr>
          <w:p w14:paraId="780A6F19"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43550D57" w14:textId="77777777" w:rsidR="00567AFA" w:rsidRDefault="00000000">
            <w:pPr>
              <w:textAlignment w:val="top"/>
              <w:rPr>
                <w:rFonts w:ascii="楷体_GB2312" w:hAnsi="宋体" w:cs="楷体_GB2312"/>
                <w:szCs w:val="20"/>
              </w:rPr>
            </w:pPr>
            <w:r>
              <w:rPr>
                <w:rFonts w:ascii="楷体_GB2312" w:hAnsi="宋体" w:cs="楷体_GB2312"/>
                <w:kern w:val="0"/>
                <w:szCs w:val="20"/>
                <w:lang w:bidi="ar"/>
              </w:rPr>
              <w:t>否</w:t>
            </w:r>
          </w:p>
        </w:tc>
        <w:tc>
          <w:tcPr>
            <w:tcW w:w="3262" w:type="dxa"/>
            <w:vAlign w:val="bottom"/>
          </w:tcPr>
          <w:p w14:paraId="30ED94CE"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43764A9A" w14:textId="77777777">
        <w:trPr>
          <w:trHeight w:val="300"/>
        </w:trPr>
        <w:tc>
          <w:tcPr>
            <w:tcW w:w="2336" w:type="dxa"/>
            <w:vAlign w:val="bottom"/>
          </w:tcPr>
          <w:p w14:paraId="2FE45B89" w14:textId="77777777" w:rsidR="00567AFA" w:rsidRDefault="00000000">
            <w:pPr>
              <w:jc w:val="left"/>
              <w:textAlignment w:val="bottom"/>
              <w:rPr>
                <w:rFonts w:ascii="宋体" w:eastAsia="宋体" w:hAnsi="宋体" w:cs="宋体"/>
                <w:szCs w:val="20"/>
              </w:rPr>
            </w:pPr>
            <w:r>
              <w:rPr>
                <w:rFonts w:ascii="宋体" w:eastAsia="宋体" w:hAnsi="宋体" w:cs="宋体" w:hint="eastAsia"/>
                <w:kern w:val="0"/>
                <w:szCs w:val="20"/>
                <w:lang w:bidi="ar"/>
              </w:rPr>
              <w:t>rate</w:t>
            </w:r>
          </w:p>
        </w:tc>
        <w:tc>
          <w:tcPr>
            <w:tcW w:w="1425" w:type="dxa"/>
            <w:vAlign w:val="bottom"/>
          </w:tcPr>
          <w:p w14:paraId="66986524"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利率</w:t>
            </w:r>
          </w:p>
        </w:tc>
        <w:tc>
          <w:tcPr>
            <w:tcW w:w="1936" w:type="dxa"/>
            <w:gridSpan w:val="2"/>
            <w:vAlign w:val="bottom"/>
          </w:tcPr>
          <w:p w14:paraId="7F6D1621"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decimal(</w:t>
            </w:r>
            <w:proofErr w:type="gramEnd"/>
            <w:r>
              <w:rPr>
                <w:rFonts w:ascii="宋体" w:eastAsia="宋体" w:hAnsi="宋体" w:cs="宋体" w:hint="eastAsia"/>
                <w:kern w:val="0"/>
                <w:szCs w:val="20"/>
                <w:lang w:bidi="ar"/>
              </w:rPr>
              <w:t>15,2)</w:t>
            </w:r>
          </w:p>
        </w:tc>
        <w:tc>
          <w:tcPr>
            <w:tcW w:w="971" w:type="dxa"/>
          </w:tcPr>
          <w:p w14:paraId="16F6DA17"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7195FA0" w14:textId="77777777" w:rsidR="00567AFA" w:rsidRDefault="00567AFA">
            <w:pPr>
              <w:jc w:val="center"/>
              <w:rPr>
                <w:rFonts w:ascii="楷体_GB2312" w:hAnsi="宋体" w:cs="楷体_GB2312"/>
                <w:szCs w:val="20"/>
              </w:rPr>
            </w:pPr>
          </w:p>
        </w:tc>
      </w:tr>
      <w:tr w:rsidR="00567AFA" w14:paraId="16FD5CE2" w14:textId="77777777">
        <w:trPr>
          <w:trHeight w:val="495"/>
        </w:trPr>
        <w:tc>
          <w:tcPr>
            <w:tcW w:w="2336" w:type="dxa"/>
            <w:vAlign w:val="bottom"/>
          </w:tcPr>
          <w:p w14:paraId="2C18C8BE"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rpdOpdt</w:t>
            </w:r>
            <w:proofErr w:type="spellEnd"/>
          </w:p>
        </w:tc>
        <w:tc>
          <w:tcPr>
            <w:tcW w:w="1425" w:type="dxa"/>
            <w:vAlign w:val="bottom"/>
          </w:tcPr>
          <w:p w14:paraId="4DD9EFD9"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赎回截止日</w:t>
            </w:r>
          </w:p>
        </w:tc>
        <w:tc>
          <w:tcPr>
            <w:tcW w:w="1936" w:type="dxa"/>
            <w:gridSpan w:val="2"/>
            <w:vAlign w:val="bottom"/>
          </w:tcPr>
          <w:p w14:paraId="3CD334F8"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0DA3DF78"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62C0BC1C"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1FE6DA95" w14:textId="77777777">
        <w:trPr>
          <w:trHeight w:val="300"/>
        </w:trPr>
        <w:tc>
          <w:tcPr>
            <w:tcW w:w="2336" w:type="dxa"/>
            <w:vAlign w:val="bottom"/>
          </w:tcPr>
          <w:p w14:paraId="10E1145C"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rpdDudt</w:t>
            </w:r>
            <w:proofErr w:type="spellEnd"/>
          </w:p>
        </w:tc>
        <w:tc>
          <w:tcPr>
            <w:tcW w:w="1425" w:type="dxa"/>
            <w:vAlign w:val="bottom"/>
          </w:tcPr>
          <w:p w14:paraId="25D6C120"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赎回开放日</w:t>
            </w:r>
          </w:p>
        </w:tc>
        <w:tc>
          <w:tcPr>
            <w:tcW w:w="1936" w:type="dxa"/>
            <w:gridSpan w:val="2"/>
            <w:vAlign w:val="bottom"/>
          </w:tcPr>
          <w:p w14:paraId="3ABBA8D7"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4C490D22"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989A0B4" w14:textId="77777777" w:rsidR="00567AFA" w:rsidRDefault="00567AFA">
            <w:pPr>
              <w:jc w:val="center"/>
              <w:rPr>
                <w:rFonts w:ascii="楷体_GB2312" w:hAnsi="宋体" w:cs="楷体_GB2312"/>
                <w:szCs w:val="20"/>
              </w:rPr>
            </w:pPr>
          </w:p>
        </w:tc>
      </w:tr>
      <w:tr w:rsidR="00567AFA" w14:paraId="22FCC631" w14:textId="77777777">
        <w:trPr>
          <w:trHeight w:val="300"/>
        </w:trPr>
        <w:tc>
          <w:tcPr>
            <w:tcW w:w="2336" w:type="dxa"/>
            <w:vAlign w:val="bottom"/>
          </w:tcPr>
          <w:p w14:paraId="765C3AA7"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prsnTpyAmt</w:t>
            </w:r>
            <w:proofErr w:type="spellEnd"/>
          </w:p>
        </w:tc>
        <w:tc>
          <w:tcPr>
            <w:tcW w:w="1425" w:type="dxa"/>
            <w:vAlign w:val="bottom"/>
          </w:tcPr>
          <w:p w14:paraId="4B42FF2B"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付款金额</w:t>
            </w:r>
          </w:p>
        </w:tc>
        <w:tc>
          <w:tcPr>
            <w:tcW w:w="1936" w:type="dxa"/>
            <w:gridSpan w:val="2"/>
            <w:vAlign w:val="bottom"/>
          </w:tcPr>
          <w:p w14:paraId="6444010A"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decimal(</w:t>
            </w:r>
            <w:proofErr w:type="gramEnd"/>
            <w:r>
              <w:rPr>
                <w:rFonts w:ascii="宋体" w:eastAsia="宋体" w:hAnsi="宋体" w:cs="宋体" w:hint="eastAsia"/>
                <w:kern w:val="0"/>
                <w:szCs w:val="20"/>
                <w:lang w:bidi="ar"/>
              </w:rPr>
              <w:t>17,2)</w:t>
            </w:r>
          </w:p>
        </w:tc>
        <w:tc>
          <w:tcPr>
            <w:tcW w:w="971" w:type="dxa"/>
          </w:tcPr>
          <w:p w14:paraId="1FE8D678"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42787A68"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135FEA33" w14:textId="77777777">
        <w:trPr>
          <w:trHeight w:val="300"/>
        </w:trPr>
        <w:tc>
          <w:tcPr>
            <w:tcW w:w="2336" w:type="dxa"/>
            <w:vAlign w:val="bottom"/>
          </w:tcPr>
          <w:p w14:paraId="564C1A8B"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dshnRcd</w:t>
            </w:r>
            <w:proofErr w:type="spellEnd"/>
          </w:p>
        </w:tc>
        <w:tc>
          <w:tcPr>
            <w:tcW w:w="1425" w:type="dxa"/>
            <w:vAlign w:val="bottom"/>
          </w:tcPr>
          <w:p w14:paraId="40A3310B"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拒付代码</w:t>
            </w:r>
          </w:p>
        </w:tc>
        <w:tc>
          <w:tcPr>
            <w:tcW w:w="1936" w:type="dxa"/>
            <w:gridSpan w:val="2"/>
            <w:vAlign w:val="bottom"/>
          </w:tcPr>
          <w:p w14:paraId="4F9D5813"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50)</w:t>
            </w:r>
          </w:p>
        </w:tc>
        <w:tc>
          <w:tcPr>
            <w:tcW w:w="971" w:type="dxa"/>
          </w:tcPr>
          <w:p w14:paraId="6248AC03"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8FBEA80"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0A07B87C" w14:textId="77777777">
        <w:trPr>
          <w:trHeight w:val="300"/>
        </w:trPr>
        <w:tc>
          <w:tcPr>
            <w:tcW w:w="2336" w:type="dxa"/>
            <w:vAlign w:val="bottom"/>
          </w:tcPr>
          <w:p w14:paraId="61A854C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vstddShnrcdl</w:t>
            </w:r>
            <w:proofErr w:type="spellEnd"/>
          </w:p>
        </w:tc>
        <w:tc>
          <w:tcPr>
            <w:tcW w:w="1425" w:type="dxa"/>
            <w:vAlign w:val="bottom"/>
          </w:tcPr>
          <w:p w14:paraId="11C87317"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拒付理由代码</w:t>
            </w:r>
          </w:p>
        </w:tc>
        <w:tc>
          <w:tcPr>
            <w:tcW w:w="1936" w:type="dxa"/>
            <w:gridSpan w:val="2"/>
            <w:vAlign w:val="bottom"/>
          </w:tcPr>
          <w:p w14:paraId="51F40050"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971" w:type="dxa"/>
          </w:tcPr>
          <w:p w14:paraId="18BCD76E"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1FA14CB0"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1A40862E" w14:textId="77777777">
        <w:trPr>
          <w:trHeight w:val="300"/>
        </w:trPr>
        <w:tc>
          <w:tcPr>
            <w:tcW w:w="2336" w:type="dxa"/>
            <w:vAlign w:val="bottom"/>
          </w:tcPr>
          <w:p w14:paraId="653D1787"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dshnRsn</w:t>
            </w:r>
            <w:proofErr w:type="spellEnd"/>
          </w:p>
        </w:tc>
        <w:tc>
          <w:tcPr>
            <w:tcW w:w="1425" w:type="dxa"/>
            <w:vAlign w:val="bottom"/>
          </w:tcPr>
          <w:p w14:paraId="73BC95DE"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拒付备注信息</w:t>
            </w:r>
          </w:p>
        </w:tc>
        <w:tc>
          <w:tcPr>
            <w:tcW w:w="1936" w:type="dxa"/>
            <w:gridSpan w:val="2"/>
            <w:vAlign w:val="bottom"/>
          </w:tcPr>
          <w:p w14:paraId="24CE6135"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900)</w:t>
            </w:r>
          </w:p>
        </w:tc>
        <w:tc>
          <w:tcPr>
            <w:tcW w:w="971" w:type="dxa"/>
          </w:tcPr>
          <w:p w14:paraId="1C73F5F6"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7AFB1B0"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格式</w:t>
            </w:r>
            <w:proofErr w:type="spellStart"/>
            <w:r>
              <w:rPr>
                <w:rFonts w:ascii="宋体" w:eastAsia="宋体" w:hAnsi="宋体" w:cs="宋体" w:hint="eastAsia"/>
                <w:kern w:val="0"/>
                <w:szCs w:val="20"/>
                <w:lang w:bidi="ar"/>
              </w:rPr>
              <w:t>yyyy</w:t>
            </w:r>
            <w:proofErr w:type="spellEnd"/>
            <w:r>
              <w:rPr>
                <w:rFonts w:ascii="宋体" w:eastAsia="宋体" w:hAnsi="宋体" w:cs="宋体" w:hint="eastAsia"/>
                <w:kern w:val="0"/>
                <w:szCs w:val="20"/>
                <w:lang w:bidi="ar"/>
              </w:rPr>
              <w:t>-MM-dd</w:t>
            </w:r>
          </w:p>
        </w:tc>
      </w:tr>
      <w:tr w:rsidR="00567AFA" w14:paraId="6A5EE071" w14:textId="77777777">
        <w:trPr>
          <w:trHeight w:val="495"/>
        </w:trPr>
        <w:tc>
          <w:tcPr>
            <w:tcW w:w="2336" w:type="dxa"/>
            <w:vAlign w:val="bottom"/>
          </w:tcPr>
          <w:p w14:paraId="38685300"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rcrsTyp</w:t>
            </w:r>
            <w:proofErr w:type="spellEnd"/>
          </w:p>
        </w:tc>
        <w:tc>
          <w:tcPr>
            <w:tcW w:w="1425" w:type="dxa"/>
            <w:vAlign w:val="bottom"/>
          </w:tcPr>
          <w:p w14:paraId="1544FAFF"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追索类型</w:t>
            </w:r>
          </w:p>
        </w:tc>
        <w:tc>
          <w:tcPr>
            <w:tcW w:w="1936" w:type="dxa"/>
            <w:gridSpan w:val="2"/>
            <w:vAlign w:val="bottom"/>
          </w:tcPr>
          <w:p w14:paraId="125DD3DE"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50)</w:t>
            </w:r>
          </w:p>
        </w:tc>
        <w:tc>
          <w:tcPr>
            <w:tcW w:w="971" w:type="dxa"/>
          </w:tcPr>
          <w:p w14:paraId="3495AD36"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6D22C7FB" w14:textId="77777777" w:rsidR="00567AFA" w:rsidRDefault="00567AFA">
            <w:pPr>
              <w:jc w:val="center"/>
              <w:rPr>
                <w:rFonts w:ascii="楷体_GB2312" w:hAnsi="宋体" w:cs="楷体_GB2312"/>
                <w:szCs w:val="20"/>
              </w:rPr>
            </w:pPr>
          </w:p>
        </w:tc>
      </w:tr>
      <w:tr w:rsidR="00567AFA" w14:paraId="1D25DC86" w14:textId="77777777">
        <w:trPr>
          <w:trHeight w:val="300"/>
        </w:trPr>
        <w:tc>
          <w:tcPr>
            <w:tcW w:w="2336" w:type="dxa"/>
            <w:vAlign w:val="bottom"/>
          </w:tcPr>
          <w:p w14:paraId="54D53D6B"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agrrDat</w:t>
            </w:r>
            <w:proofErr w:type="spellEnd"/>
          </w:p>
        </w:tc>
        <w:tc>
          <w:tcPr>
            <w:tcW w:w="1425" w:type="dxa"/>
            <w:vAlign w:val="bottom"/>
          </w:tcPr>
          <w:p w14:paraId="13A22111"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清偿日期</w:t>
            </w:r>
          </w:p>
        </w:tc>
        <w:tc>
          <w:tcPr>
            <w:tcW w:w="1936" w:type="dxa"/>
            <w:gridSpan w:val="2"/>
            <w:vAlign w:val="bottom"/>
          </w:tcPr>
          <w:p w14:paraId="4DDB51EE"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71E2FF9C"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C74EFF2" w14:textId="77777777" w:rsidR="00567AFA" w:rsidRDefault="00567AFA">
            <w:pPr>
              <w:jc w:val="center"/>
              <w:rPr>
                <w:rFonts w:ascii="楷体_GB2312" w:hAnsi="宋体" w:cs="楷体_GB2312"/>
                <w:szCs w:val="20"/>
              </w:rPr>
            </w:pPr>
          </w:p>
        </w:tc>
      </w:tr>
      <w:tr w:rsidR="00567AFA" w14:paraId="6886B163" w14:textId="77777777">
        <w:trPr>
          <w:trHeight w:val="495"/>
        </w:trPr>
        <w:tc>
          <w:tcPr>
            <w:tcW w:w="2336" w:type="dxa"/>
            <w:vAlign w:val="bottom"/>
          </w:tcPr>
          <w:p w14:paraId="5089D0B4"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backMem</w:t>
            </w:r>
            <w:proofErr w:type="spellEnd"/>
          </w:p>
        </w:tc>
        <w:tc>
          <w:tcPr>
            <w:tcW w:w="1425" w:type="dxa"/>
            <w:vAlign w:val="bottom"/>
          </w:tcPr>
          <w:p w14:paraId="521862EE"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背面备注</w:t>
            </w:r>
          </w:p>
        </w:tc>
        <w:tc>
          <w:tcPr>
            <w:tcW w:w="1936" w:type="dxa"/>
            <w:gridSpan w:val="2"/>
            <w:vAlign w:val="bottom"/>
          </w:tcPr>
          <w:p w14:paraId="0C9820A0"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900)</w:t>
            </w:r>
          </w:p>
        </w:tc>
        <w:tc>
          <w:tcPr>
            <w:tcW w:w="971" w:type="dxa"/>
          </w:tcPr>
          <w:p w14:paraId="43285DA3"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7E9D02F0" w14:textId="77777777" w:rsidR="00567AFA" w:rsidRDefault="00567AFA">
            <w:pPr>
              <w:jc w:val="center"/>
              <w:rPr>
                <w:rFonts w:ascii="楷体_GB2312" w:hAnsi="宋体" w:cs="楷体_GB2312"/>
                <w:szCs w:val="20"/>
              </w:rPr>
            </w:pPr>
          </w:p>
        </w:tc>
      </w:tr>
      <w:tr w:rsidR="00567AFA" w14:paraId="7275DDEA" w14:textId="77777777">
        <w:trPr>
          <w:trHeight w:val="300"/>
        </w:trPr>
        <w:tc>
          <w:tcPr>
            <w:tcW w:w="2336" w:type="dxa"/>
            <w:vAlign w:val="bottom"/>
          </w:tcPr>
          <w:p w14:paraId="12501B14"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wareAdr</w:t>
            </w:r>
            <w:proofErr w:type="spellEnd"/>
          </w:p>
        </w:tc>
        <w:tc>
          <w:tcPr>
            <w:tcW w:w="1425" w:type="dxa"/>
            <w:vAlign w:val="bottom"/>
          </w:tcPr>
          <w:p w14:paraId="262B8843"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保证人地址</w:t>
            </w:r>
          </w:p>
        </w:tc>
        <w:tc>
          <w:tcPr>
            <w:tcW w:w="1936" w:type="dxa"/>
            <w:gridSpan w:val="2"/>
            <w:vAlign w:val="bottom"/>
          </w:tcPr>
          <w:p w14:paraId="6F173C71"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900)</w:t>
            </w:r>
          </w:p>
        </w:tc>
        <w:tc>
          <w:tcPr>
            <w:tcW w:w="971" w:type="dxa"/>
          </w:tcPr>
          <w:p w14:paraId="6976AD8A"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8EC75F5" w14:textId="77777777" w:rsidR="00567AFA" w:rsidRDefault="00567AFA">
            <w:pPr>
              <w:jc w:val="center"/>
              <w:rPr>
                <w:rFonts w:ascii="楷体_GB2312" w:hAnsi="宋体" w:cs="楷体_GB2312"/>
                <w:szCs w:val="20"/>
              </w:rPr>
            </w:pPr>
          </w:p>
        </w:tc>
      </w:tr>
      <w:tr w:rsidR="00567AFA" w14:paraId="0486F2AC" w14:textId="77777777">
        <w:trPr>
          <w:trHeight w:val="300"/>
        </w:trPr>
        <w:tc>
          <w:tcPr>
            <w:tcW w:w="2336" w:type="dxa"/>
            <w:vAlign w:val="bottom"/>
          </w:tcPr>
          <w:p w14:paraId="2ECF56C4"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pleDgeDt</w:t>
            </w:r>
            <w:proofErr w:type="spellEnd"/>
          </w:p>
        </w:tc>
        <w:tc>
          <w:tcPr>
            <w:tcW w:w="1425" w:type="dxa"/>
            <w:vAlign w:val="bottom"/>
          </w:tcPr>
          <w:p w14:paraId="63406150"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解质押日期</w:t>
            </w:r>
          </w:p>
        </w:tc>
        <w:tc>
          <w:tcPr>
            <w:tcW w:w="1936" w:type="dxa"/>
            <w:gridSpan w:val="2"/>
            <w:vAlign w:val="bottom"/>
          </w:tcPr>
          <w:p w14:paraId="37E2182C"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char(</w:t>
            </w:r>
            <w:proofErr w:type="gramEnd"/>
            <w:r>
              <w:rPr>
                <w:rFonts w:ascii="宋体" w:eastAsia="宋体" w:hAnsi="宋体" w:cs="宋体" w:hint="eastAsia"/>
                <w:kern w:val="0"/>
                <w:szCs w:val="20"/>
                <w:lang w:bidi="ar"/>
              </w:rPr>
              <w:t>10)</w:t>
            </w:r>
          </w:p>
        </w:tc>
        <w:tc>
          <w:tcPr>
            <w:tcW w:w="971" w:type="dxa"/>
          </w:tcPr>
          <w:p w14:paraId="77C62F37"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090E4C04" w14:textId="77777777" w:rsidR="00567AFA" w:rsidRDefault="00567AFA">
            <w:pPr>
              <w:jc w:val="center"/>
              <w:rPr>
                <w:rFonts w:ascii="楷体_GB2312" w:hAnsi="宋体" w:cs="楷体_GB2312"/>
                <w:szCs w:val="20"/>
              </w:rPr>
            </w:pPr>
          </w:p>
        </w:tc>
      </w:tr>
      <w:tr w:rsidR="00567AFA" w14:paraId="6670BB91" w14:textId="77777777">
        <w:trPr>
          <w:trHeight w:val="300"/>
        </w:trPr>
        <w:tc>
          <w:tcPr>
            <w:tcW w:w="2336" w:type="dxa"/>
            <w:vAlign w:val="bottom"/>
          </w:tcPr>
          <w:p w14:paraId="48187352" w14:textId="77777777" w:rsidR="00567AFA" w:rsidRDefault="00000000">
            <w:pPr>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stlmthd</w:t>
            </w:r>
            <w:proofErr w:type="spellEnd"/>
          </w:p>
        </w:tc>
        <w:tc>
          <w:tcPr>
            <w:tcW w:w="1425" w:type="dxa"/>
            <w:vAlign w:val="bottom"/>
          </w:tcPr>
          <w:p w14:paraId="6D0CEB86" w14:textId="77777777" w:rsidR="00567AFA" w:rsidRDefault="00000000">
            <w:pPr>
              <w:jc w:val="left"/>
              <w:textAlignment w:val="bottom"/>
              <w:rPr>
                <w:rFonts w:ascii="楷体_GB2312" w:hAnsi="宋体" w:cs="楷体_GB2312"/>
                <w:szCs w:val="20"/>
              </w:rPr>
            </w:pPr>
            <w:r>
              <w:rPr>
                <w:rFonts w:ascii="楷体_GB2312" w:hAnsi="宋体" w:cs="楷体_GB2312"/>
                <w:kern w:val="0"/>
                <w:szCs w:val="20"/>
                <w:lang w:bidi="ar"/>
              </w:rPr>
              <w:t>清算标志</w:t>
            </w:r>
          </w:p>
        </w:tc>
        <w:tc>
          <w:tcPr>
            <w:tcW w:w="1936" w:type="dxa"/>
            <w:gridSpan w:val="2"/>
            <w:vAlign w:val="bottom"/>
          </w:tcPr>
          <w:p w14:paraId="23B4729C" w14:textId="77777777" w:rsidR="00567AFA" w:rsidRDefault="00000000">
            <w:pPr>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50)</w:t>
            </w:r>
          </w:p>
        </w:tc>
        <w:tc>
          <w:tcPr>
            <w:tcW w:w="971" w:type="dxa"/>
          </w:tcPr>
          <w:p w14:paraId="5C9D98F8"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3262" w:type="dxa"/>
            <w:vAlign w:val="bottom"/>
          </w:tcPr>
          <w:p w14:paraId="25025B2E" w14:textId="77777777" w:rsidR="00567AFA" w:rsidRDefault="00567AFA">
            <w:pPr>
              <w:jc w:val="center"/>
              <w:rPr>
                <w:rFonts w:ascii="楷体_GB2312" w:hAnsi="宋体" w:cs="楷体_GB2312"/>
                <w:szCs w:val="20"/>
              </w:rPr>
            </w:pPr>
          </w:p>
        </w:tc>
      </w:tr>
      <w:tr w:rsidR="00567AFA" w14:paraId="4756C3D2" w14:textId="77777777">
        <w:trPr>
          <w:trHeight w:val="315"/>
        </w:trPr>
        <w:tc>
          <w:tcPr>
            <w:tcW w:w="9930" w:type="dxa"/>
            <w:gridSpan w:val="6"/>
            <w:shd w:val="clear" w:color="auto" w:fill="8DB3E2"/>
          </w:tcPr>
          <w:p w14:paraId="0DD88AF0"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t>Row</w:t>
            </w:r>
          </w:p>
        </w:tc>
      </w:tr>
      <w:tr w:rsidR="00567AFA" w14:paraId="1E75F141" w14:textId="77777777">
        <w:trPr>
          <w:trHeight w:val="315"/>
        </w:trPr>
        <w:tc>
          <w:tcPr>
            <w:tcW w:w="9930" w:type="dxa"/>
            <w:gridSpan w:val="6"/>
            <w:shd w:val="clear" w:color="auto" w:fill="8DB3E2"/>
          </w:tcPr>
          <w:p w14:paraId="66A336B0" w14:textId="77777777" w:rsidR="00567AFA" w:rsidRDefault="00000000">
            <w:pPr>
              <w:jc w:val="left"/>
              <w:textAlignment w:val="top"/>
              <w:rPr>
                <w:rFonts w:ascii="宋体" w:eastAsia="宋体" w:hAnsi="宋体" w:cs="宋体"/>
                <w:szCs w:val="20"/>
              </w:rPr>
            </w:pPr>
            <w:r>
              <w:rPr>
                <w:rFonts w:ascii="宋体" w:eastAsia="宋体" w:hAnsi="宋体" w:cs="宋体" w:hint="eastAsia"/>
                <w:kern w:val="0"/>
                <w:szCs w:val="20"/>
                <w:lang w:bidi="ar"/>
              </w:rPr>
              <w:lastRenderedPageBreak/>
              <w:t>List</w:t>
            </w:r>
          </w:p>
        </w:tc>
      </w:tr>
      <w:tr w:rsidR="00567AFA" w14:paraId="16A685F3" w14:textId="77777777">
        <w:trPr>
          <w:trHeight w:val="315"/>
        </w:trPr>
        <w:tc>
          <w:tcPr>
            <w:tcW w:w="9930" w:type="dxa"/>
            <w:gridSpan w:val="6"/>
            <w:shd w:val="clear" w:color="auto" w:fill="8DB3E2"/>
          </w:tcPr>
          <w:p w14:paraId="2DB512FF" w14:textId="77777777" w:rsidR="00567AFA" w:rsidRDefault="00000000">
            <w:pPr>
              <w:spacing w:after="0"/>
              <w:jc w:val="left"/>
              <w:textAlignment w:val="top"/>
              <w:rPr>
                <w:rFonts w:ascii="宋体" w:eastAsia="宋体" w:hAnsi="宋体" w:cs="宋体"/>
                <w:color w:val="000000"/>
                <w:szCs w:val="20"/>
              </w:rPr>
            </w:pPr>
            <w:r>
              <w:rPr>
                <w:rFonts w:ascii="宋体" w:eastAsia="宋体" w:hAnsi="宋体" w:cs="宋体" w:hint="eastAsia"/>
                <w:color w:val="000000"/>
                <w:kern w:val="0"/>
                <w:szCs w:val="20"/>
                <w:lang w:bidi="ar"/>
              </w:rPr>
              <w:t>List name="</w:t>
            </w:r>
            <w:proofErr w:type="spellStart"/>
            <w:r>
              <w:rPr>
                <w:rFonts w:ascii="宋体" w:eastAsia="宋体" w:hAnsi="宋体" w:cs="宋体" w:hint="eastAsia"/>
                <w:color w:val="000000"/>
                <w:kern w:val="0"/>
                <w:szCs w:val="20"/>
                <w:lang w:bidi="ar"/>
              </w:rPr>
              <w:t>fixEbillAddInfoList</w:t>
            </w:r>
            <w:proofErr w:type="spellEnd"/>
            <w:r>
              <w:rPr>
                <w:rFonts w:ascii="宋体" w:eastAsia="宋体" w:hAnsi="宋体" w:cs="宋体" w:hint="eastAsia"/>
                <w:color w:val="000000"/>
                <w:kern w:val="0"/>
                <w:szCs w:val="20"/>
                <w:lang w:bidi="ar"/>
              </w:rPr>
              <w:t>"</w:t>
            </w:r>
          </w:p>
        </w:tc>
      </w:tr>
      <w:tr w:rsidR="00567AFA" w14:paraId="3A58929F" w14:textId="77777777">
        <w:trPr>
          <w:trHeight w:val="315"/>
        </w:trPr>
        <w:tc>
          <w:tcPr>
            <w:tcW w:w="9930" w:type="dxa"/>
            <w:gridSpan w:val="6"/>
            <w:shd w:val="clear" w:color="auto" w:fill="8DB3E2"/>
          </w:tcPr>
          <w:p w14:paraId="0D6D6F6E" w14:textId="77777777" w:rsidR="00567AFA" w:rsidRDefault="00000000">
            <w:pPr>
              <w:spacing w:after="0"/>
              <w:jc w:val="left"/>
              <w:textAlignment w:val="top"/>
              <w:rPr>
                <w:rFonts w:ascii="宋体" w:eastAsia="宋体" w:hAnsi="宋体" w:cs="宋体"/>
                <w:color w:val="000000"/>
                <w:szCs w:val="20"/>
              </w:rPr>
            </w:pPr>
            <w:r>
              <w:rPr>
                <w:rFonts w:ascii="宋体" w:eastAsia="宋体" w:hAnsi="宋体" w:cs="宋体" w:hint="eastAsia"/>
                <w:color w:val="000000"/>
                <w:kern w:val="0"/>
                <w:szCs w:val="20"/>
                <w:lang w:bidi="ar"/>
              </w:rPr>
              <w:t>Row</w:t>
            </w:r>
          </w:p>
        </w:tc>
      </w:tr>
      <w:tr w:rsidR="00567AFA" w14:paraId="297136D3" w14:textId="77777777">
        <w:trPr>
          <w:trHeight w:val="315"/>
        </w:trPr>
        <w:tc>
          <w:tcPr>
            <w:tcW w:w="2341" w:type="dxa"/>
            <w:shd w:val="clear" w:color="auto" w:fill="auto"/>
            <w:vAlign w:val="bottom"/>
          </w:tcPr>
          <w:p w14:paraId="72FDB86C"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riskBillStatus</w:t>
            </w:r>
            <w:proofErr w:type="spellEnd"/>
          </w:p>
        </w:tc>
        <w:tc>
          <w:tcPr>
            <w:tcW w:w="1425" w:type="dxa"/>
            <w:shd w:val="clear" w:color="auto" w:fill="auto"/>
            <w:vAlign w:val="bottom"/>
          </w:tcPr>
          <w:p w14:paraId="0A98FF33"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风险票据状态描述</w:t>
            </w:r>
          </w:p>
        </w:tc>
        <w:tc>
          <w:tcPr>
            <w:tcW w:w="1925" w:type="dxa"/>
            <w:shd w:val="clear" w:color="auto" w:fill="auto"/>
            <w:vAlign w:val="bottom"/>
          </w:tcPr>
          <w:p w14:paraId="2A82F3A9"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64)</w:t>
            </w:r>
          </w:p>
        </w:tc>
        <w:tc>
          <w:tcPr>
            <w:tcW w:w="975" w:type="dxa"/>
            <w:gridSpan w:val="2"/>
            <w:shd w:val="clear" w:color="auto" w:fill="auto"/>
            <w:vAlign w:val="bottom"/>
          </w:tcPr>
          <w:p w14:paraId="7CCA73B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shd w:val="clear" w:color="auto" w:fill="auto"/>
            <w:vAlign w:val="bottom"/>
          </w:tcPr>
          <w:p w14:paraId="7DC5D45F" w14:textId="77777777" w:rsidR="00567AFA" w:rsidRDefault="00567AFA">
            <w:pPr>
              <w:spacing w:after="0"/>
              <w:jc w:val="left"/>
              <w:rPr>
                <w:rFonts w:ascii="楷体_GB2312" w:hAnsi="宋体" w:cs="楷体_GB2312"/>
                <w:color w:val="000000"/>
                <w:szCs w:val="20"/>
              </w:rPr>
            </w:pPr>
          </w:p>
        </w:tc>
      </w:tr>
      <w:tr w:rsidR="00567AFA" w14:paraId="6F83A286" w14:textId="77777777">
        <w:trPr>
          <w:trHeight w:val="315"/>
        </w:trPr>
        <w:tc>
          <w:tcPr>
            <w:tcW w:w="2341" w:type="dxa"/>
            <w:shd w:val="clear" w:color="auto" w:fill="auto"/>
            <w:vAlign w:val="bottom"/>
          </w:tcPr>
          <w:p w14:paraId="77510F4C"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rmtrNm</w:t>
            </w:r>
            <w:proofErr w:type="spellEnd"/>
          </w:p>
        </w:tc>
        <w:tc>
          <w:tcPr>
            <w:tcW w:w="1425" w:type="dxa"/>
            <w:shd w:val="clear" w:color="auto" w:fill="auto"/>
            <w:vAlign w:val="bottom"/>
          </w:tcPr>
          <w:p w14:paraId="7BC4BDDB"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出票人名称</w:t>
            </w:r>
          </w:p>
        </w:tc>
        <w:tc>
          <w:tcPr>
            <w:tcW w:w="1925" w:type="dxa"/>
            <w:shd w:val="clear" w:color="auto" w:fill="auto"/>
            <w:vAlign w:val="bottom"/>
          </w:tcPr>
          <w:p w14:paraId="45B4864D"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shd w:val="clear" w:color="auto" w:fill="auto"/>
            <w:vAlign w:val="bottom"/>
          </w:tcPr>
          <w:p w14:paraId="399108AC"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shd w:val="clear" w:color="auto" w:fill="auto"/>
            <w:vAlign w:val="bottom"/>
          </w:tcPr>
          <w:p w14:paraId="0C067A04" w14:textId="77777777" w:rsidR="00567AFA" w:rsidRDefault="00567AFA">
            <w:pPr>
              <w:spacing w:after="0"/>
              <w:jc w:val="left"/>
              <w:rPr>
                <w:rFonts w:ascii="楷体_GB2312" w:hAnsi="宋体" w:cs="楷体_GB2312"/>
                <w:color w:val="000000"/>
                <w:szCs w:val="20"/>
              </w:rPr>
            </w:pPr>
          </w:p>
        </w:tc>
      </w:tr>
      <w:tr w:rsidR="00567AFA" w14:paraId="4E58F4E7" w14:textId="77777777">
        <w:trPr>
          <w:trHeight w:val="315"/>
        </w:trPr>
        <w:tc>
          <w:tcPr>
            <w:tcW w:w="2341" w:type="dxa"/>
            <w:vAlign w:val="bottom"/>
          </w:tcPr>
          <w:p w14:paraId="27FEDBED"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rmtrSoccrcode</w:t>
            </w:r>
            <w:proofErr w:type="spellEnd"/>
          </w:p>
        </w:tc>
        <w:tc>
          <w:tcPr>
            <w:tcW w:w="1425" w:type="dxa"/>
            <w:vAlign w:val="bottom"/>
          </w:tcPr>
          <w:p w14:paraId="7747E67D"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出票人社会信用代码</w:t>
            </w:r>
          </w:p>
        </w:tc>
        <w:tc>
          <w:tcPr>
            <w:tcW w:w="1925" w:type="dxa"/>
            <w:vAlign w:val="bottom"/>
          </w:tcPr>
          <w:p w14:paraId="1C624FFC"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100)</w:t>
            </w:r>
          </w:p>
        </w:tc>
        <w:tc>
          <w:tcPr>
            <w:tcW w:w="975" w:type="dxa"/>
            <w:gridSpan w:val="2"/>
            <w:vAlign w:val="bottom"/>
          </w:tcPr>
          <w:p w14:paraId="02A332B8"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49DD6AD9" w14:textId="77777777" w:rsidR="00567AFA" w:rsidRDefault="00567AFA">
            <w:pPr>
              <w:spacing w:after="0"/>
              <w:jc w:val="left"/>
              <w:rPr>
                <w:rFonts w:ascii="楷体_GB2312" w:hAnsi="宋体" w:cs="楷体_GB2312"/>
                <w:color w:val="000000"/>
                <w:szCs w:val="20"/>
              </w:rPr>
            </w:pPr>
          </w:p>
        </w:tc>
      </w:tr>
      <w:tr w:rsidR="00567AFA" w14:paraId="74ED9F05" w14:textId="77777777">
        <w:trPr>
          <w:trHeight w:val="315"/>
        </w:trPr>
        <w:tc>
          <w:tcPr>
            <w:tcW w:w="2341" w:type="dxa"/>
            <w:vAlign w:val="bottom"/>
          </w:tcPr>
          <w:p w14:paraId="45B82C3E"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rmtrActNm</w:t>
            </w:r>
            <w:proofErr w:type="spellEnd"/>
          </w:p>
        </w:tc>
        <w:tc>
          <w:tcPr>
            <w:tcW w:w="1425" w:type="dxa"/>
            <w:vAlign w:val="bottom"/>
          </w:tcPr>
          <w:p w14:paraId="458616B2"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出票人账户名称</w:t>
            </w:r>
          </w:p>
        </w:tc>
        <w:tc>
          <w:tcPr>
            <w:tcW w:w="1925" w:type="dxa"/>
            <w:vAlign w:val="bottom"/>
          </w:tcPr>
          <w:p w14:paraId="44219224"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56F042F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5A471B42" w14:textId="77777777" w:rsidR="00567AFA" w:rsidRDefault="00567AFA">
            <w:pPr>
              <w:spacing w:after="0"/>
              <w:jc w:val="left"/>
              <w:rPr>
                <w:rFonts w:ascii="楷体_GB2312" w:hAnsi="宋体" w:cs="楷体_GB2312"/>
                <w:color w:val="000000"/>
                <w:szCs w:val="20"/>
              </w:rPr>
            </w:pPr>
          </w:p>
        </w:tc>
      </w:tr>
      <w:tr w:rsidR="00567AFA" w14:paraId="2957D58F" w14:textId="77777777">
        <w:trPr>
          <w:trHeight w:val="315"/>
        </w:trPr>
        <w:tc>
          <w:tcPr>
            <w:tcW w:w="2341" w:type="dxa"/>
            <w:vAlign w:val="bottom"/>
          </w:tcPr>
          <w:p w14:paraId="5AFA802C"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rmtrMemno</w:t>
            </w:r>
            <w:proofErr w:type="spellEnd"/>
          </w:p>
        </w:tc>
        <w:tc>
          <w:tcPr>
            <w:tcW w:w="1425" w:type="dxa"/>
            <w:vAlign w:val="bottom"/>
          </w:tcPr>
          <w:p w14:paraId="5713ED7A"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出票人办理渠道</w:t>
            </w:r>
          </w:p>
        </w:tc>
        <w:tc>
          <w:tcPr>
            <w:tcW w:w="1925" w:type="dxa"/>
            <w:vAlign w:val="bottom"/>
          </w:tcPr>
          <w:p w14:paraId="328A44D4"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7D7F34E1"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141CA0F7" w14:textId="77777777" w:rsidR="00567AFA" w:rsidRDefault="00567AFA">
            <w:pPr>
              <w:spacing w:after="0"/>
              <w:jc w:val="left"/>
              <w:rPr>
                <w:rFonts w:ascii="楷体_GB2312" w:hAnsi="宋体" w:cs="楷体_GB2312"/>
                <w:color w:val="000000"/>
                <w:szCs w:val="20"/>
              </w:rPr>
            </w:pPr>
          </w:p>
        </w:tc>
      </w:tr>
      <w:tr w:rsidR="00567AFA" w14:paraId="0B029907" w14:textId="77777777">
        <w:trPr>
          <w:trHeight w:val="315"/>
        </w:trPr>
        <w:tc>
          <w:tcPr>
            <w:tcW w:w="2341" w:type="dxa"/>
            <w:vAlign w:val="bottom"/>
          </w:tcPr>
          <w:p w14:paraId="29A8A0C6"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rmtrBillact</w:t>
            </w:r>
            <w:proofErr w:type="spellEnd"/>
          </w:p>
        </w:tc>
        <w:tc>
          <w:tcPr>
            <w:tcW w:w="1425" w:type="dxa"/>
            <w:vAlign w:val="bottom"/>
          </w:tcPr>
          <w:p w14:paraId="452C8CE4"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出票人票据账号</w:t>
            </w:r>
          </w:p>
        </w:tc>
        <w:tc>
          <w:tcPr>
            <w:tcW w:w="1925" w:type="dxa"/>
            <w:vAlign w:val="bottom"/>
          </w:tcPr>
          <w:p w14:paraId="5925F32C"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975" w:type="dxa"/>
            <w:gridSpan w:val="2"/>
            <w:vAlign w:val="bottom"/>
          </w:tcPr>
          <w:p w14:paraId="1FEED1DA"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27F55D22" w14:textId="77777777" w:rsidR="00567AFA" w:rsidRDefault="00567AFA">
            <w:pPr>
              <w:spacing w:after="0"/>
              <w:jc w:val="left"/>
              <w:rPr>
                <w:rFonts w:ascii="楷体_GB2312" w:hAnsi="宋体" w:cs="楷体_GB2312"/>
                <w:color w:val="000000"/>
                <w:szCs w:val="20"/>
              </w:rPr>
            </w:pPr>
          </w:p>
        </w:tc>
      </w:tr>
      <w:tr w:rsidR="00567AFA" w14:paraId="09FA29E1" w14:textId="77777777">
        <w:trPr>
          <w:trHeight w:val="315"/>
        </w:trPr>
        <w:tc>
          <w:tcPr>
            <w:tcW w:w="2341" w:type="dxa"/>
            <w:vAlign w:val="bottom"/>
          </w:tcPr>
          <w:p w14:paraId="7DB55371"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rmtrDepBnkBrCode</w:t>
            </w:r>
            <w:proofErr w:type="spellEnd"/>
          </w:p>
        </w:tc>
        <w:tc>
          <w:tcPr>
            <w:tcW w:w="1425" w:type="dxa"/>
            <w:vAlign w:val="bottom"/>
          </w:tcPr>
          <w:p w14:paraId="304F153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出票人开户行行号</w:t>
            </w:r>
          </w:p>
        </w:tc>
        <w:tc>
          <w:tcPr>
            <w:tcW w:w="1925" w:type="dxa"/>
            <w:vAlign w:val="bottom"/>
          </w:tcPr>
          <w:p w14:paraId="64ED4F2B"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w:t>
            </w:r>
          </w:p>
        </w:tc>
        <w:tc>
          <w:tcPr>
            <w:tcW w:w="975" w:type="dxa"/>
            <w:gridSpan w:val="2"/>
            <w:vAlign w:val="bottom"/>
          </w:tcPr>
          <w:p w14:paraId="7F03184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34C879EC" w14:textId="77777777" w:rsidR="00567AFA" w:rsidRDefault="00567AFA">
            <w:pPr>
              <w:spacing w:after="0"/>
              <w:jc w:val="left"/>
              <w:rPr>
                <w:rFonts w:ascii="楷体_GB2312" w:hAnsi="宋体" w:cs="楷体_GB2312"/>
                <w:color w:val="000000"/>
                <w:szCs w:val="20"/>
              </w:rPr>
            </w:pPr>
          </w:p>
        </w:tc>
      </w:tr>
      <w:tr w:rsidR="00567AFA" w14:paraId="66ECCD0A" w14:textId="77777777">
        <w:trPr>
          <w:trHeight w:val="315"/>
        </w:trPr>
        <w:tc>
          <w:tcPr>
            <w:tcW w:w="2341" w:type="dxa"/>
            <w:vAlign w:val="bottom"/>
          </w:tcPr>
          <w:p w14:paraId="5D2559BA"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rmtrDepBnkNm</w:t>
            </w:r>
            <w:proofErr w:type="spellEnd"/>
          </w:p>
        </w:tc>
        <w:tc>
          <w:tcPr>
            <w:tcW w:w="1425" w:type="dxa"/>
            <w:vAlign w:val="bottom"/>
          </w:tcPr>
          <w:p w14:paraId="7CF02F39"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出票人开户行名</w:t>
            </w:r>
          </w:p>
        </w:tc>
        <w:tc>
          <w:tcPr>
            <w:tcW w:w="1925" w:type="dxa"/>
            <w:vAlign w:val="bottom"/>
          </w:tcPr>
          <w:p w14:paraId="2550AB2C"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22C38E6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433BC476" w14:textId="77777777" w:rsidR="00567AFA" w:rsidRDefault="00567AFA">
            <w:pPr>
              <w:spacing w:after="0"/>
              <w:jc w:val="left"/>
              <w:rPr>
                <w:rFonts w:ascii="楷体_GB2312" w:hAnsi="宋体" w:cs="楷体_GB2312"/>
                <w:color w:val="000000"/>
                <w:szCs w:val="20"/>
              </w:rPr>
            </w:pPr>
          </w:p>
        </w:tc>
      </w:tr>
      <w:tr w:rsidR="00567AFA" w14:paraId="27F92798" w14:textId="77777777">
        <w:trPr>
          <w:trHeight w:val="315"/>
        </w:trPr>
        <w:tc>
          <w:tcPr>
            <w:tcW w:w="2341" w:type="dxa"/>
            <w:vAlign w:val="bottom"/>
          </w:tcPr>
          <w:p w14:paraId="2582E13C"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rmtrAccNum</w:t>
            </w:r>
            <w:proofErr w:type="spellEnd"/>
          </w:p>
        </w:tc>
        <w:tc>
          <w:tcPr>
            <w:tcW w:w="1425" w:type="dxa"/>
            <w:vAlign w:val="bottom"/>
          </w:tcPr>
          <w:p w14:paraId="29078427"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出票人账号</w:t>
            </w:r>
          </w:p>
        </w:tc>
        <w:tc>
          <w:tcPr>
            <w:tcW w:w="1925" w:type="dxa"/>
            <w:vAlign w:val="bottom"/>
          </w:tcPr>
          <w:p w14:paraId="20659F57"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w:t>
            </w:r>
          </w:p>
        </w:tc>
        <w:tc>
          <w:tcPr>
            <w:tcW w:w="975" w:type="dxa"/>
            <w:gridSpan w:val="2"/>
            <w:vAlign w:val="bottom"/>
          </w:tcPr>
          <w:p w14:paraId="759E97E8"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60368E2C" w14:textId="77777777" w:rsidR="00567AFA" w:rsidRDefault="00567AFA">
            <w:pPr>
              <w:spacing w:after="0"/>
              <w:jc w:val="left"/>
              <w:rPr>
                <w:rFonts w:ascii="楷体_GB2312" w:hAnsi="宋体" w:cs="楷体_GB2312"/>
                <w:color w:val="000000"/>
                <w:szCs w:val="20"/>
              </w:rPr>
            </w:pPr>
          </w:p>
        </w:tc>
      </w:tr>
      <w:tr w:rsidR="00567AFA" w14:paraId="78805D35" w14:textId="77777777">
        <w:trPr>
          <w:trHeight w:val="315"/>
        </w:trPr>
        <w:tc>
          <w:tcPr>
            <w:tcW w:w="2341" w:type="dxa"/>
            <w:vAlign w:val="bottom"/>
          </w:tcPr>
          <w:p w14:paraId="1C70C47E"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acptrNm</w:t>
            </w:r>
            <w:proofErr w:type="spellEnd"/>
          </w:p>
        </w:tc>
        <w:tc>
          <w:tcPr>
            <w:tcW w:w="1425" w:type="dxa"/>
            <w:vAlign w:val="bottom"/>
          </w:tcPr>
          <w:p w14:paraId="2D2EDA2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承兑人名称</w:t>
            </w:r>
          </w:p>
        </w:tc>
        <w:tc>
          <w:tcPr>
            <w:tcW w:w="1925" w:type="dxa"/>
            <w:vAlign w:val="bottom"/>
          </w:tcPr>
          <w:p w14:paraId="797510B1"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1B0E4B6B"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0E6FF7C1" w14:textId="77777777" w:rsidR="00567AFA" w:rsidRDefault="00567AFA">
            <w:pPr>
              <w:spacing w:after="0"/>
              <w:jc w:val="left"/>
              <w:rPr>
                <w:rFonts w:ascii="楷体_GB2312" w:hAnsi="宋体" w:cs="楷体_GB2312"/>
                <w:color w:val="000000"/>
                <w:szCs w:val="20"/>
              </w:rPr>
            </w:pPr>
          </w:p>
        </w:tc>
      </w:tr>
      <w:tr w:rsidR="00567AFA" w14:paraId="7C2CFDF7" w14:textId="77777777">
        <w:trPr>
          <w:trHeight w:val="315"/>
        </w:trPr>
        <w:tc>
          <w:tcPr>
            <w:tcW w:w="2341" w:type="dxa"/>
            <w:vAlign w:val="bottom"/>
          </w:tcPr>
          <w:p w14:paraId="6F84C000"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acptrSoccrcode</w:t>
            </w:r>
            <w:proofErr w:type="spellEnd"/>
          </w:p>
        </w:tc>
        <w:tc>
          <w:tcPr>
            <w:tcW w:w="1425" w:type="dxa"/>
            <w:vAlign w:val="bottom"/>
          </w:tcPr>
          <w:p w14:paraId="52C6A2A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承兑人社会信用代码</w:t>
            </w:r>
          </w:p>
        </w:tc>
        <w:tc>
          <w:tcPr>
            <w:tcW w:w="1925" w:type="dxa"/>
            <w:vAlign w:val="bottom"/>
          </w:tcPr>
          <w:p w14:paraId="295BCF98"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64)</w:t>
            </w:r>
          </w:p>
        </w:tc>
        <w:tc>
          <w:tcPr>
            <w:tcW w:w="975" w:type="dxa"/>
            <w:gridSpan w:val="2"/>
            <w:vAlign w:val="bottom"/>
          </w:tcPr>
          <w:p w14:paraId="4237C0A7"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6FE6969D" w14:textId="77777777" w:rsidR="00567AFA" w:rsidRDefault="00567AFA">
            <w:pPr>
              <w:spacing w:after="0"/>
              <w:jc w:val="left"/>
              <w:rPr>
                <w:rFonts w:ascii="楷体_GB2312" w:hAnsi="宋体" w:cs="楷体_GB2312"/>
                <w:color w:val="000000"/>
                <w:szCs w:val="20"/>
              </w:rPr>
            </w:pPr>
          </w:p>
        </w:tc>
      </w:tr>
      <w:tr w:rsidR="00567AFA" w14:paraId="18EF2398" w14:textId="77777777">
        <w:trPr>
          <w:trHeight w:val="315"/>
        </w:trPr>
        <w:tc>
          <w:tcPr>
            <w:tcW w:w="2341" w:type="dxa"/>
            <w:vAlign w:val="bottom"/>
          </w:tcPr>
          <w:p w14:paraId="6517F360"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acptrActNm</w:t>
            </w:r>
            <w:proofErr w:type="spellEnd"/>
          </w:p>
        </w:tc>
        <w:tc>
          <w:tcPr>
            <w:tcW w:w="1425" w:type="dxa"/>
            <w:vAlign w:val="bottom"/>
          </w:tcPr>
          <w:p w14:paraId="62E09372"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承兑人账户名称</w:t>
            </w:r>
          </w:p>
        </w:tc>
        <w:tc>
          <w:tcPr>
            <w:tcW w:w="1925" w:type="dxa"/>
            <w:vAlign w:val="bottom"/>
          </w:tcPr>
          <w:p w14:paraId="5C8579FE"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07A5EF9A"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03E590C2" w14:textId="77777777" w:rsidR="00567AFA" w:rsidRDefault="00567AFA">
            <w:pPr>
              <w:spacing w:after="0"/>
              <w:jc w:val="left"/>
              <w:rPr>
                <w:rFonts w:ascii="楷体_GB2312" w:hAnsi="宋体" w:cs="楷体_GB2312"/>
                <w:color w:val="000000"/>
                <w:szCs w:val="20"/>
              </w:rPr>
            </w:pPr>
          </w:p>
        </w:tc>
      </w:tr>
      <w:tr w:rsidR="00567AFA" w14:paraId="3589E922" w14:textId="77777777">
        <w:trPr>
          <w:trHeight w:val="315"/>
        </w:trPr>
        <w:tc>
          <w:tcPr>
            <w:tcW w:w="2341" w:type="dxa"/>
            <w:vAlign w:val="bottom"/>
          </w:tcPr>
          <w:p w14:paraId="29352BC7"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acptrMemno</w:t>
            </w:r>
            <w:proofErr w:type="spellEnd"/>
          </w:p>
        </w:tc>
        <w:tc>
          <w:tcPr>
            <w:tcW w:w="1425" w:type="dxa"/>
            <w:vAlign w:val="bottom"/>
          </w:tcPr>
          <w:p w14:paraId="77DD358D"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承兑人办理渠道</w:t>
            </w:r>
          </w:p>
        </w:tc>
        <w:tc>
          <w:tcPr>
            <w:tcW w:w="1925" w:type="dxa"/>
            <w:vAlign w:val="bottom"/>
          </w:tcPr>
          <w:p w14:paraId="7C5C4E44"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7C33840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5F5E08F1" w14:textId="77777777" w:rsidR="00567AFA" w:rsidRDefault="00567AFA">
            <w:pPr>
              <w:spacing w:after="0"/>
              <w:jc w:val="left"/>
              <w:rPr>
                <w:rFonts w:ascii="楷体_GB2312" w:hAnsi="宋体" w:cs="楷体_GB2312"/>
                <w:color w:val="000000"/>
                <w:szCs w:val="20"/>
              </w:rPr>
            </w:pPr>
          </w:p>
        </w:tc>
      </w:tr>
      <w:tr w:rsidR="00567AFA" w14:paraId="2B48AD18" w14:textId="77777777">
        <w:trPr>
          <w:trHeight w:val="315"/>
        </w:trPr>
        <w:tc>
          <w:tcPr>
            <w:tcW w:w="2341" w:type="dxa"/>
            <w:vAlign w:val="bottom"/>
          </w:tcPr>
          <w:p w14:paraId="06C18031"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acptrBillact</w:t>
            </w:r>
            <w:proofErr w:type="spellEnd"/>
          </w:p>
        </w:tc>
        <w:tc>
          <w:tcPr>
            <w:tcW w:w="1425" w:type="dxa"/>
            <w:vAlign w:val="bottom"/>
          </w:tcPr>
          <w:p w14:paraId="485F8C2D"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承兑人票据账号</w:t>
            </w:r>
          </w:p>
        </w:tc>
        <w:tc>
          <w:tcPr>
            <w:tcW w:w="1925" w:type="dxa"/>
            <w:vAlign w:val="bottom"/>
          </w:tcPr>
          <w:p w14:paraId="149172EA"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975" w:type="dxa"/>
            <w:gridSpan w:val="2"/>
            <w:vAlign w:val="bottom"/>
          </w:tcPr>
          <w:p w14:paraId="2AF2494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2BF32E6C" w14:textId="77777777" w:rsidR="00567AFA" w:rsidRDefault="00567AFA">
            <w:pPr>
              <w:spacing w:after="0"/>
              <w:jc w:val="left"/>
              <w:rPr>
                <w:rFonts w:ascii="楷体_GB2312" w:hAnsi="宋体" w:cs="楷体_GB2312"/>
                <w:color w:val="000000"/>
                <w:szCs w:val="20"/>
              </w:rPr>
            </w:pPr>
          </w:p>
        </w:tc>
      </w:tr>
      <w:tr w:rsidR="00567AFA" w14:paraId="0697FC09" w14:textId="77777777">
        <w:trPr>
          <w:trHeight w:val="315"/>
        </w:trPr>
        <w:tc>
          <w:tcPr>
            <w:tcW w:w="2341" w:type="dxa"/>
            <w:vAlign w:val="bottom"/>
          </w:tcPr>
          <w:p w14:paraId="1E252C9D"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acptrDepBnkBrCode</w:t>
            </w:r>
            <w:proofErr w:type="spellEnd"/>
          </w:p>
        </w:tc>
        <w:tc>
          <w:tcPr>
            <w:tcW w:w="1425" w:type="dxa"/>
            <w:vAlign w:val="bottom"/>
          </w:tcPr>
          <w:p w14:paraId="132D5409"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承兑人开户行行号</w:t>
            </w:r>
          </w:p>
        </w:tc>
        <w:tc>
          <w:tcPr>
            <w:tcW w:w="1925" w:type="dxa"/>
            <w:vAlign w:val="bottom"/>
          </w:tcPr>
          <w:p w14:paraId="4CFD9E4F"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975" w:type="dxa"/>
            <w:gridSpan w:val="2"/>
            <w:vAlign w:val="bottom"/>
          </w:tcPr>
          <w:p w14:paraId="38AF09A7"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2E12140D" w14:textId="77777777" w:rsidR="00567AFA" w:rsidRDefault="00567AFA">
            <w:pPr>
              <w:spacing w:after="0"/>
              <w:jc w:val="left"/>
              <w:rPr>
                <w:rFonts w:ascii="楷体_GB2312" w:hAnsi="宋体" w:cs="楷体_GB2312"/>
                <w:color w:val="000000"/>
                <w:szCs w:val="20"/>
              </w:rPr>
            </w:pPr>
          </w:p>
        </w:tc>
      </w:tr>
      <w:tr w:rsidR="00567AFA" w14:paraId="7CBBFBFC" w14:textId="77777777">
        <w:trPr>
          <w:trHeight w:val="315"/>
        </w:trPr>
        <w:tc>
          <w:tcPr>
            <w:tcW w:w="2341" w:type="dxa"/>
            <w:vAlign w:val="bottom"/>
          </w:tcPr>
          <w:p w14:paraId="0FAC996C"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acptrDepBnkNm</w:t>
            </w:r>
            <w:proofErr w:type="spellEnd"/>
          </w:p>
        </w:tc>
        <w:tc>
          <w:tcPr>
            <w:tcW w:w="1425" w:type="dxa"/>
            <w:vAlign w:val="bottom"/>
          </w:tcPr>
          <w:p w14:paraId="6B8687E4"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承兑人开户行名</w:t>
            </w:r>
          </w:p>
        </w:tc>
        <w:tc>
          <w:tcPr>
            <w:tcW w:w="1925" w:type="dxa"/>
            <w:vAlign w:val="bottom"/>
          </w:tcPr>
          <w:p w14:paraId="231836DB"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72FD4127"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78B96DF3" w14:textId="77777777" w:rsidR="00567AFA" w:rsidRDefault="00567AFA">
            <w:pPr>
              <w:spacing w:after="0"/>
              <w:jc w:val="left"/>
              <w:rPr>
                <w:rFonts w:ascii="楷体_GB2312" w:hAnsi="宋体" w:cs="楷体_GB2312"/>
                <w:color w:val="000000"/>
                <w:szCs w:val="20"/>
              </w:rPr>
            </w:pPr>
          </w:p>
        </w:tc>
      </w:tr>
      <w:tr w:rsidR="00567AFA" w14:paraId="2CFB6163" w14:textId="77777777">
        <w:trPr>
          <w:trHeight w:val="315"/>
        </w:trPr>
        <w:tc>
          <w:tcPr>
            <w:tcW w:w="2341" w:type="dxa"/>
            <w:vAlign w:val="bottom"/>
          </w:tcPr>
          <w:p w14:paraId="52BEE45D"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acptrAccNum</w:t>
            </w:r>
            <w:proofErr w:type="spellEnd"/>
          </w:p>
        </w:tc>
        <w:tc>
          <w:tcPr>
            <w:tcW w:w="1425" w:type="dxa"/>
            <w:vAlign w:val="bottom"/>
          </w:tcPr>
          <w:p w14:paraId="004B9A5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承兑人账号</w:t>
            </w:r>
          </w:p>
        </w:tc>
        <w:tc>
          <w:tcPr>
            <w:tcW w:w="1925" w:type="dxa"/>
            <w:vAlign w:val="bottom"/>
          </w:tcPr>
          <w:p w14:paraId="6F6C5A7C"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975" w:type="dxa"/>
            <w:gridSpan w:val="2"/>
            <w:vAlign w:val="bottom"/>
          </w:tcPr>
          <w:p w14:paraId="2AD83C50"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448E951D" w14:textId="77777777" w:rsidR="00567AFA" w:rsidRDefault="00567AFA">
            <w:pPr>
              <w:spacing w:after="0"/>
              <w:jc w:val="left"/>
              <w:rPr>
                <w:rFonts w:ascii="楷体_GB2312" w:hAnsi="宋体" w:cs="楷体_GB2312"/>
                <w:color w:val="000000"/>
                <w:szCs w:val="20"/>
              </w:rPr>
            </w:pPr>
          </w:p>
        </w:tc>
      </w:tr>
      <w:tr w:rsidR="00567AFA" w14:paraId="7D248993" w14:textId="77777777">
        <w:trPr>
          <w:trHeight w:val="315"/>
        </w:trPr>
        <w:tc>
          <w:tcPr>
            <w:tcW w:w="2341" w:type="dxa"/>
            <w:vAlign w:val="bottom"/>
          </w:tcPr>
          <w:p w14:paraId="42D3E35D"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payeeNm</w:t>
            </w:r>
            <w:proofErr w:type="spellEnd"/>
          </w:p>
        </w:tc>
        <w:tc>
          <w:tcPr>
            <w:tcW w:w="1425" w:type="dxa"/>
            <w:vAlign w:val="bottom"/>
          </w:tcPr>
          <w:p w14:paraId="55C63CCD"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收款人名称</w:t>
            </w:r>
          </w:p>
        </w:tc>
        <w:tc>
          <w:tcPr>
            <w:tcW w:w="1925" w:type="dxa"/>
            <w:vAlign w:val="bottom"/>
          </w:tcPr>
          <w:p w14:paraId="31177265"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6B8C5213"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01358463" w14:textId="77777777" w:rsidR="00567AFA" w:rsidRDefault="00567AFA">
            <w:pPr>
              <w:spacing w:after="0"/>
              <w:jc w:val="left"/>
              <w:rPr>
                <w:rFonts w:ascii="楷体_GB2312" w:hAnsi="宋体" w:cs="楷体_GB2312"/>
                <w:color w:val="000000"/>
                <w:szCs w:val="20"/>
              </w:rPr>
            </w:pPr>
          </w:p>
        </w:tc>
      </w:tr>
      <w:tr w:rsidR="00567AFA" w14:paraId="25339056" w14:textId="77777777">
        <w:trPr>
          <w:trHeight w:val="315"/>
        </w:trPr>
        <w:tc>
          <w:tcPr>
            <w:tcW w:w="2341" w:type="dxa"/>
            <w:vAlign w:val="bottom"/>
          </w:tcPr>
          <w:p w14:paraId="7DBED4C5"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payeeSoccrcode</w:t>
            </w:r>
            <w:proofErr w:type="spellEnd"/>
          </w:p>
        </w:tc>
        <w:tc>
          <w:tcPr>
            <w:tcW w:w="1425" w:type="dxa"/>
            <w:vAlign w:val="bottom"/>
          </w:tcPr>
          <w:p w14:paraId="1CF5856D"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收款人社会信用代码</w:t>
            </w:r>
          </w:p>
        </w:tc>
        <w:tc>
          <w:tcPr>
            <w:tcW w:w="1925" w:type="dxa"/>
            <w:vAlign w:val="bottom"/>
          </w:tcPr>
          <w:p w14:paraId="120C63D1"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64)</w:t>
            </w:r>
          </w:p>
        </w:tc>
        <w:tc>
          <w:tcPr>
            <w:tcW w:w="975" w:type="dxa"/>
            <w:gridSpan w:val="2"/>
            <w:vAlign w:val="bottom"/>
          </w:tcPr>
          <w:p w14:paraId="005E0BC4"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32F61294" w14:textId="77777777" w:rsidR="00567AFA" w:rsidRDefault="00567AFA">
            <w:pPr>
              <w:spacing w:after="0"/>
              <w:jc w:val="left"/>
              <w:rPr>
                <w:rFonts w:ascii="楷体_GB2312" w:hAnsi="宋体" w:cs="楷体_GB2312"/>
                <w:color w:val="000000"/>
                <w:szCs w:val="20"/>
              </w:rPr>
            </w:pPr>
          </w:p>
        </w:tc>
      </w:tr>
      <w:tr w:rsidR="00567AFA" w14:paraId="6C4905AE" w14:textId="77777777">
        <w:trPr>
          <w:trHeight w:val="315"/>
        </w:trPr>
        <w:tc>
          <w:tcPr>
            <w:tcW w:w="2341" w:type="dxa"/>
            <w:vAlign w:val="bottom"/>
          </w:tcPr>
          <w:p w14:paraId="4634E991"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pyeeActNm</w:t>
            </w:r>
            <w:proofErr w:type="spellEnd"/>
          </w:p>
        </w:tc>
        <w:tc>
          <w:tcPr>
            <w:tcW w:w="1425" w:type="dxa"/>
            <w:vAlign w:val="bottom"/>
          </w:tcPr>
          <w:p w14:paraId="76F12D99"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收款人账户名称</w:t>
            </w:r>
          </w:p>
        </w:tc>
        <w:tc>
          <w:tcPr>
            <w:tcW w:w="1925" w:type="dxa"/>
            <w:vAlign w:val="bottom"/>
          </w:tcPr>
          <w:p w14:paraId="1D6F4331"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507164F9"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293B8AD0" w14:textId="77777777" w:rsidR="00567AFA" w:rsidRDefault="00567AFA">
            <w:pPr>
              <w:spacing w:after="0"/>
              <w:jc w:val="left"/>
              <w:rPr>
                <w:rFonts w:ascii="楷体_GB2312" w:hAnsi="宋体" w:cs="楷体_GB2312"/>
                <w:color w:val="000000"/>
                <w:szCs w:val="20"/>
              </w:rPr>
            </w:pPr>
          </w:p>
        </w:tc>
      </w:tr>
      <w:tr w:rsidR="00567AFA" w14:paraId="6104CBCC" w14:textId="77777777">
        <w:trPr>
          <w:trHeight w:val="315"/>
        </w:trPr>
        <w:tc>
          <w:tcPr>
            <w:tcW w:w="2341" w:type="dxa"/>
            <w:vAlign w:val="bottom"/>
          </w:tcPr>
          <w:p w14:paraId="486BE649"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pyeeMemno</w:t>
            </w:r>
            <w:proofErr w:type="spellEnd"/>
          </w:p>
        </w:tc>
        <w:tc>
          <w:tcPr>
            <w:tcW w:w="1425" w:type="dxa"/>
            <w:vAlign w:val="bottom"/>
          </w:tcPr>
          <w:p w14:paraId="6E6E64F2"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收款人办理渠道</w:t>
            </w:r>
          </w:p>
        </w:tc>
        <w:tc>
          <w:tcPr>
            <w:tcW w:w="1925" w:type="dxa"/>
            <w:vAlign w:val="bottom"/>
          </w:tcPr>
          <w:p w14:paraId="1C237D5F"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188D56B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01457777" w14:textId="77777777" w:rsidR="00567AFA" w:rsidRDefault="00567AFA">
            <w:pPr>
              <w:spacing w:after="0"/>
              <w:jc w:val="left"/>
              <w:rPr>
                <w:rFonts w:ascii="楷体_GB2312" w:hAnsi="宋体" w:cs="楷体_GB2312"/>
                <w:color w:val="000000"/>
                <w:szCs w:val="20"/>
              </w:rPr>
            </w:pPr>
          </w:p>
        </w:tc>
      </w:tr>
      <w:tr w:rsidR="00567AFA" w14:paraId="5037FD0F" w14:textId="77777777">
        <w:trPr>
          <w:trHeight w:val="315"/>
        </w:trPr>
        <w:tc>
          <w:tcPr>
            <w:tcW w:w="2341" w:type="dxa"/>
            <w:vAlign w:val="bottom"/>
          </w:tcPr>
          <w:p w14:paraId="100B3A77"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lastRenderedPageBreak/>
              <w:t>pyeeBillact</w:t>
            </w:r>
            <w:proofErr w:type="spellEnd"/>
          </w:p>
        </w:tc>
        <w:tc>
          <w:tcPr>
            <w:tcW w:w="1425" w:type="dxa"/>
            <w:vAlign w:val="bottom"/>
          </w:tcPr>
          <w:p w14:paraId="19CE8EA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收款人票据账号</w:t>
            </w:r>
          </w:p>
        </w:tc>
        <w:tc>
          <w:tcPr>
            <w:tcW w:w="1925" w:type="dxa"/>
            <w:vAlign w:val="bottom"/>
          </w:tcPr>
          <w:p w14:paraId="24431840"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975" w:type="dxa"/>
            <w:gridSpan w:val="2"/>
            <w:vAlign w:val="bottom"/>
          </w:tcPr>
          <w:p w14:paraId="3D060D97"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2C44387E" w14:textId="77777777" w:rsidR="00567AFA" w:rsidRDefault="00567AFA">
            <w:pPr>
              <w:spacing w:after="0"/>
              <w:jc w:val="left"/>
              <w:rPr>
                <w:rFonts w:ascii="楷体_GB2312" w:hAnsi="宋体" w:cs="楷体_GB2312"/>
                <w:color w:val="000000"/>
                <w:szCs w:val="20"/>
              </w:rPr>
            </w:pPr>
          </w:p>
        </w:tc>
      </w:tr>
      <w:tr w:rsidR="00567AFA" w14:paraId="26679417" w14:textId="77777777">
        <w:trPr>
          <w:trHeight w:val="315"/>
        </w:trPr>
        <w:tc>
          <w:tcPr>
            <w:tcW w:w="2341" w:type="dxa"/>
            <w:vAlign w:val="bottom"/>
          </w:tcPr>
          <w:p w14:paraId="0EF406A3"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payeeDepBnkBrCpde</w:t>
            </w:r>
            <w:proofErr w:type="spellEnd"/>
          </w:p>
        </w:tc>
        <w:tc>
          <w:tcPr>
            <w:tcW w:w="1425" w:type="dxa"/>
            <w:vAlign w:val="bottom"/>
          </w:tcPr>
          <w:p w14:paraId="42AF5B0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收款人开户行行号</w:t>
            </w:r>
          </w:p>
        </w:tc>
        <w:tc>
          <w:tcPr>
            <w:tcW w:w="1925" w:type="dxa"/>
            <w:vAlign w:val="bottom"/>
          </w:tcPr>
          <w:p w14:paraId="5C44F8A2"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975" w:type="dxa"/>
            <w:gridSpan w:val="2"/>
            <w:vAlign w:val="bottom"/>
          </w:tcPr>
          <w:p w14:paraId="5D0342C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6126BE83" w14:textId="77777777" w:rsidR="00567AFA" w:rsidRDefault="00567AFA">
            <w:pPr>
              <w:spacing w:after="0"/>
              <w:jc w:val="left"/>
              <w:rPr>
                <w:rFonts w:ascii="楷体_GB2312" w:hAnsi="宋体" w:cs="楷体_GB2312"/>
                <w:color w:val="000000"/>
                <w:szCs w:val="20"/>
              </w:rPr>
            </w:pPr>
          </w:p>
        </w:tc>
      </w:tr>
      <w:tr w:rsidR="00567AFA" w14:paraId="226CF273" w14:textId="77777777">
        <w:trPr>
          <w:trHeight w:val="315"/>
        </w:trPr>
        <w:tc>
          <w:tcPr>
            <w:tcW w:w="2341" w:type="dxa"/>
            <w:vAlign w:val="bottom"/>
          </w:tcPr>
          <w:p w14:paraId="6EA8EA6E"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payeeDepBnkNm</w:t>
            </w:r>
            <w:proofErr w:type="spellEnd"/>
          </w:p>
        </w:tc>
        <w:tc>
          <w:tcPr>
            <w:tcW w:w="1425" w:type="dxa"/>
            <w:vAlign w:val="bottom"/>
          </w:tcPr>
          <w:p w14:paraId="61366104"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收款人开户行名</w:t>
            </w:r>
          </w:p>
        </w:tc>
        <w:tc>
          <w:tcPr>
            <w:tcW w:w="1925" w:type="dxa"/>
            <w:vAlign w:val="bottom"/>
          </w:tcPr>
          <w:p w14:paraId="7E34B53C"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4719B662"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4076A38B" w14:textId="77777777" w:rsidR="00567AFA" w:rsidRDefault="00567AFA">
            <w:pPr>
              <w:spacing w:after="0"/>
              <w:jc w:val="left"/>
              <w:rPr>
                <w:rFonts w:ascii="楷体_GB2312" w:hAnsi="宋体" w:cs="楷体_GB2312"/>
                <w:color w:val="000000"/>
                <w:szCs w:val="20"/>
              </w:rPr>
            </w:pPr>
          </w:p>
        </w:tc>
      </w:tr>
      <w:tr w:rsidR="00567AFA" w14:paraId="41EF1291" w14:textId="77777777">
        <w:trPr>
          <w:trHeight w:val="315"/>
        </w:trPr>
        <w:tc>
          <w:tcPr>
            <w:tcW w:w="2341" w:type="dxa"/>
            <w:vAlign w:val="bottom"/>
          </w:tcPr>
          <w:p w14:paraId="489DEF48"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payeeAccNum</w:t>
            </w:r>
            <w:proofErr w:type="spellEnd"/>
          </w:p>
        </w:tc>
        <w:tc>
          <w:tcPr>
            <w:tcW w:w="1425" w:type="dxa"/>
            <w:vAlign w:val="bottom"/>
          </w:tcPr>
          <w:p w14:paraId="6DF17E43"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收款人账号</w:t>
            </w:r>
          </w:p>
        </w:tc>
        <w:tc>
          <w:tcPr>
            <w:tcW w:w="1925" w:type="dxa"/>
            <w:vAlign w:val="bottom"/>
          </w:tcPr>
          <w:p w14:paraId="6485B9C3"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975" w:type="dxa"/>
            <w:gridSpan w:val="2"/>
            <w:vAlign w:val="bottom"/>
          </w:tcPr>
          <w:p w14:paraId="79345D8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68F60A1E" w14:textId="77777777" w:rsidR="00567AFA" w:rsidRDefault="00567AFA">
            <w:pPr>
              <w:spacing w:after="0"/>
              <w:jc w:val="left"/>
              <w:rPr>
                <w:rFonts w:ascii="楷体_GB2312" w:hAnsi="宋体" w:cs="楷体_GB2312"/>
                <w:color w:val="000000"/>
                <w:szCs w:val="20"/>
              </w:rPr>
            </w:pPr>
          </w:p>
        </w:tc>
      </w:tr>
      <w:tr w:rsidR="00567AFA" w14:paraId="490F7D80" w14:textId="77777777">
        <w:trPr>
          <w:trHeight w:val="315"/>
        </w:trPr>
        <w:tc>
          <w:tcPr>
            <w:tcW w:w="9930" w:type="dxa"/>
            <w:gridSpan w:val="6"/>
            <w:shd w:val="clear" w:color="auto" w:fill="8DB3E2" w:themeFill="text2" w:themeFillTint="66"/>
          </w:tcPr>
          <w:p w14:paraId="0BA80D36" w14:textId="77777777" w:rsidR="00567AFA" w:rsidRDefault="00000000">
            <w:pPr>
              <w:jc w:val="left"/>
              <w:textAlignment w:val="top"/>
              <w:rPr>
                <w:rFonts w:ascii="宋体" w:eastAsia="宋体" w:hAnsi="宋体" w:cs="宋体"/>
                <w:kern w:val="0"/>
                <w:szCs w:val="20"/>
                <w:lang w:bidi="ar"/>
              </w:rPr>
            </w:pPr>
            <w:r>
              <w:rPr>
                <w:rFonts w:ascii="宋体" w:eastAsia="宋体" w:hAnsi="宋体" w:cs="宋体" w:hint="eastAsia"/>
                <w:color w:val="000000"/>
                <w:kern w:val="0"/>
                <w:szCs w:val="20"/>
                <w:lang w:bidi="ar"/>
              </w:rPr>
              <w:t>Row</w:t>
            </w:r>
          </w:p>
        </w:tc>
      </w:tr>
      <w:tr w:rsidR="00567AFA" w14:paraId="453C9557" w14:textId="77777777">
        <w:trPr>
          <w:trHeight w:val="315"/>
        </w:trPr>
        <w:tc>
          <w:tcPr>
            <w:tcW w:w="9930" w:type="dxa"/>
            <w:gridSpan w:val="6"/>
            <w:shd w:val="clear" w:color="auto" w:fill="8DB3E2" w:themeFill="text2" w:themeFillTint="66"/>
          </w:tcPr>
          <w:p w14:paraId="724E69C5" w14:textId="77777777" w:rsidR="00567AFA" w:rsidRDefault="00000000">
            <w:pPr>
              <w:jc w:val="left"/>
              <w:textAlignment w:val="top"/>
              <w:rPr>
                <w:rFonts w:ascii="宋体" w:eastAsia="宋体" w:hAnsi="宋体" w:cs="宋体"/>
                <w:kern w:val="0"/>
                <w:szCs w:val="20"/>
                <w:lang w:bidi="ar"/>
              </w:rPr>
            </w:pPr>
            <w:r>
              <w:rPr>
                <w:rFonts w:ascii="宋体" w:eastAsia="宋体" w:hAnsi="宋体" w:cs="宋体" w:hint="eastAsia"/>
                <w:color w:val="000000"/>
                <w:kern w:val="0"/>
                <w:szCs w:val="20"/>
                <w:lang w:bidi="ar"/>
              </w:rPr>
              <w:t>List</w:t>
            </w:r>
          </w:p>
        </w:tc>
      </w:tr>
      <w:tr w:rsidR="00567AFA" w14:paraId="0BDDA5B2" w14:textId="77777777">
        <w:trPr>
          <w:trHeight w:val="315"/>
        </w:trPr>
        <w:tc>
          <w:tcPr>
            <w:tcW w:w="9930" w:type="dxa"/>
            <w:gridSpan w:val="6"/>
            <w:shd w:val="clear" w:color="auto" w:fill="8DB3E2" w:themeFill="text2" w:themeFillTint="66"/>
          </w:tcPr>
          <w:p w14:paraId="4039FE4D" w14:textId="77777777" w:rsidR="00567AFA" w:rsidRDefault="00000000">
            <w:pPr>
              <w:jc w:val="left"/>
              <w:textAlignment w:val="top"/>
              <w:rPr>
                <w:rFonts w:ascii="宋体" w:eastAsia="宋体" w:hAnsi="宋体" w:cs="宋体"/>
                <w:kern w:val="0"/>
                <w:szCs w:val="20"/>
                <w:lang w:bidi="ar"/>
              </w:rPr>
            </w:pPr>
            <w:r>
              <w:rPr>
                <w:rFonts w:ascii="宋体" w:eastAsia="宋体" w:hAnsi="宋体" w:cs="宋体" w:hint="eastAsia"/>
                <w:color w:val="000000"/>
                <w:kern w:val="0"/>
                <w:szCs w:val="20"/>
                <w:lang w:bidi="ar"/>
              </w:rPr>
              <w:t>List name="</w:t>
            </w:r>
            <w:proofErr w:type="spellStart"/>
            <w:r>
              <w:rPr>
                <w:rFonts w:ascii="宋体" w:eastAsia="宋体" w:hAnsi="宋体" w:cs="宋体" w:hint="eastAsia"/>
                <w:color w:val="000000"/>
                <w:kern w:val="0"/>
                <w:szCs w:val="20"/>
                <w:lang w:bidi="ar"/>
              </w:rPr>
              <w:t>fixEbillAddInfoDeposList</w:t>
            </w:r>
            <w:proofErr w:type="spellEnd"/>
            <w:r>
              <w:rPr>
                <w:rFonts w:ascii="宋体" w:eastAsia="宋体" w:hAnsi="宋体" w:cs="宋体" w:hint="eastAsia"/>
                <w:color w:val="000000"/>
                <w:kern w:val="0"/>
                <w:szCs w:val="20"/>
                <w:lang w:bidi="ar"/>
              </w:rPr>
              <w:t>"</w:t>
            </w:r>
          </w:p>
        </w:tc>
      </w:tr>
      <w:tr w:rsidR="00567AFA" w14:paraId="5E4CB133" w14:textId="77777777">
        <w:trPr>
          <w:trHeight w:val="315"/>
        </w:trPr>
        <w:tc>
          <w:tcPr>
            <w:tcW w:w="9930" w:type="dxa"/>
            <w:gridSpan w:val="6"/>
            <w:shd w:val="clear" w:color="auto" w:fill="8DB3E2" w:themeFill="text2" w:themeFillTint="66"/>
          </w:tcPr>
          <w:p w14:paraId="512A4959" w14:textId="77777777" w:rsidR="00567AFA" w:rsidRDefault="00000000">
            <w:pPr>
              <w:jc w:val="left"/>
              <w:textAlignment w:val="top"/>
              <w:rPr>
                <w:rFonts w:ascii="宋体" w:eastAsia="宋体" w:hAnsi="宋体" w:cs="宋体"/>
                <w:kern w:val="0"/>
                <w:szCs w:val="20"/>
                <w:lang w:bidi="ar"/>
              </w:rPr>
            </w:pPr>
            <w:r>
              <w:rPr>
                <w:rFonts w:ascii="宋体" w:eastAsia="宋体" w:hAnsi="宋体" w:cs="宋体" w:hint="eastAsia"/>
                <w:color w:val="000000"/>
                <w:kern w:val="0"/>
                <w:szCs w:val="20"/>
                <w:lang w:bidi="ar"/>
              </w:rPr>
              <w:t>Row</w:t>
            </w:r>
          </w:p>
        </w:tc>
      </w:tr>
      <w:tr w:rsidR="00567AFA" w14:paraId="6914B16E" w14:textId="77777777">
        <w:trPr>
          <w:trHeight w:val="315"/>
        </w:trPr>
        <w:tc>
          <w:tcPr>
            <w:tcW w:w="2341" w:type="dxa"/>
            <w:vAlign w:val="bottom"/>
          </w:tcPr>
          <w:p w14:paraId="3F36D183"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ebillInfoType</w:t>
            </w:r>
            <w:proofErr w:type="spellEnd"/>
          </w:p>
        </w:tc>
        <w:tc>
          <w:tcPr>
            <w:tcW w:w="1425" w:type="dxa"/>
            <w:vAlign w:val="bottom"/>
          </w:tcPr>
          <w:p w14:paraId="35105C37" w14:textId="77777777" w:rsidR="00567AFA" w:rsidRDefault="00567AFA">
            <w:pPr>
              <w:spacing w:after="0"/>
              <w:jc w:val="left"/>
              <w:textAlignment w:val="bottom"/>
              <w:rPr>
                <w:rFonts w:ascii="楷体_GB2312" w:hAnsi="宋体" w:cs="楷体_GB2312"/>
                <w:color w:val="000000"/>
                <w:szCs w:val="20"/>
              </w:rPr>
            </w:pPr>
            <w:hyperlink w:anchor="信息代码!A1" w:history="1">
              <w:r>
                <w:rPr>
                  <w:rStyle w:val="affa"/>
                  <w:rFonts w:ascii="楷体_GB2312" w:hAnsi="宋体" w:cs="楷体_GB2312"/>
                  <w:szCs w:val="20"/>
                  <w:u w:val="none"/>
                </w:rPr>
                <w:t>历史行为种类</w:t>
              </w:r>
            </w:hyperlink>
          </w:p>
        </w:tc>
        <w:tc>
          <w:tcPr>
            <w:tcW w:w="1925" w:type="dxa"/>
            <w:vAlign w:val="bottom"/>
          </w:tcPr>
          <w:p w14:paraId="4FAE8AB6"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character(</w:t>
            </w:r>
            <w:proofErr w:type="gramEnd"/>
            <w:r>
              <w:rPr>
                <w:rFonts w:ascii="宋体" w:eastAsia="宋体" w:hAnsi="宋体" w:cs="宋体" w:hint="eastAsia"/>
                <w:color w:val="000000"/>
                <w:kern w:val="0"/>
                <w:szCs w:val="20"/>
                <w:lang w:bidi="ar"/>
              </w:rPr>
              <w:t>4)</w:t>
            </w:r>
          </w:p>
        </w:tc>
        <w:tc>
          <w:tcPr>
            <w:tcW w:w="975" w:type="dxa"/>
            <w:gridSpan w:val="2"/>
            <w:vAlign w:val="bottom"/>
          </w:tcPr>
          <w:p w14:paraId="760C550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522824B2" w14:textId="77777777" w:rsidR="00567AFA" w:rsidRDefault="00567AFA">
            <w:pPr>
              <w:spacing w:after="0"/>
              <w:jc w:val="left"/>
              <w:rPr>
                <w:rFonts w:ascii="楷体_GB2312" w:hAnsi="宋体" w:cs="楷体_GB2312"/>
                <w:color w:val="000000"/>
                <w:szCs w:val="20"/>
              </w:rPr>
            </w:pPr>
          </w:p>
        </w:tc>
      </w:tr>
      <w:tr w:rsidR="00567AFA" w14:paraId="5C319E1B" w14:textId="77777777">
        <w:trPr>
          <w:trHeight w:val="315"/>
        </w:trPr>
        <w:tc>
          <w:tcPr>
            <w:tcW w:w="2341" w:type="dxa"/>
            <w:vAlign w:val="bottom"/>
          </w:tcPr>
          <w:p w14:paraId="59E7B0F6"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appNm</w:t>
            </w:r>
            <w:proofErr w:type="spellEnd"/>
          </w:p>
        </w:tc>
        <w:tc>
          <w:tcPr>
            <w:tcW w:w="1425" w:type="dxa"/>
            <w:vAlign w:val="bottom"/>
          </w:tcPr>
          <w:p w14:paraId="287CABB4"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请求方名称</w:t>
            </w:r>
          </w:p>
        </w:tc>
        <w:tc>
          <w:tcPr>
            <w:tcW w:w="1925" w:type="dxa"/>
            <w:vAlign w:val="bottom"/>
          </w:tcPr>
          <w:p w14:paraId="51D3E62A"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128)</w:t>
            </w:r>
          </w:p>
        </w:tc>
        <w:tc>
          <w:tcPr>
            <w:tcW w:w="975" w:type="dxa"/>
            <w:gridSpan w:val="2"/>
            <w:vAlign w:val="bottom"/>
          </w:tcPr>
          <w:p w14:paraId="4931C7ED"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15CFB3CE" w14:textId="77777777" w:rsidR="00567AFA" w:rsidRDefault="00567AFA">
            <w:pPr>
              <w:spacing w:after="0"/>
              <w:jc w:val="left"/>
              <w:rPr>
                <w:rFonts w:ascii="楷体_GB2312" w:hAnsi="宋体" w:cs="楷体_GB2312"/>
                <w:color w:val="000000"/>
                <w:szCs w:val="20"/>
              </w:rPr>
            </w:pPr>
          </w:p>
        </w:tc>
      </w:tr>
      <w:tr w:rsidR="00567AFA" w14:paraId="28485B26" w14:textId="77777777">
        <w:trPr>
          <w:trHeight w:val="315"/>
        </w:trPr>
        <w:tc>
          <w:tcPr>
            <w:tcW w:w="2341" w:type="dxa"/>
            <w:vAlign w:val="bottom"/>
          </w:tcPr>
          <w:p w14:paraId="768B5B74"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appCode</w:t>
            </w:r>
            <w:proofErr w:type="spellEnd"/>
          </w:p>
        </w:tc>
        <w:tc>
          <w:tcPr>
            <w:tcW w:w="1425" w:type="dxa"/>
            <w:vAlign w:val="bottom"/>
          </w:tcPr>
          <w:p w14:paraId="5B4075B0"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请求方信用代码</w:t>
            </w:r>
          </w:p>
        </w:tc>
        <w:tc>
          <w:tcPr>
            <w:tcW w:w="1925" w:type="dxa"/>
            <w:vAlign w:val="bottom"/>
          </w:tcPr>
          <w:p w14:paraId="52EFC737"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64)</w:t>
            </w:r>
          </w:p>
        </w:tc>
        <w:tc>
          <w:tcPr>
            <w:tcW w:w="975" w:type="dxa"/>
            <w:gridSpan w:val="2"/>
            <w:vAlign w:val="bottom"/>
          </w:tcPr>
          <w:p w14:paraId="53BA607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3014C7F9" w14:textId="77777777" w:rsidR="00567AFA" w:rsidRDefault="00567AFA">
            <w:pPr>
              <w:spacing w:after="0"/>
              <w:jc w:val="left"/>
              <w:rPr>
                <w:rFonts w:ascii="楷体_GB2312" w:hAnsi="宋体" w:cs="楷体_GB2312"/>
                <w:color w:val="000000"/>
                <w:szCs w:val="20"/>
              </w:rPr>
            </w:pPr>
          </w:p>
        </w:tc>
      </w:tr>
      <w:tr w:rsidR="00567AFA" w14:paraId="2F6646C3" w14:textId="77777777">
        <w:trPr>
          <w:trHeight w:val="315"/>
        </w:trPr>
        <w:tc>
          <w:tcPr>
            <w:tcW w:w="2341" w:type="dxa"/>
            <w:vAlign w:val="bottom"/>
          </w:tcPr>
          <w:p w14:paraId="7ADD836A"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appActNm</w:t>
            </w:r>
            <w:proofErr w:type="spellEnd"/>
          </w:p>
        </w:tc>
        <w:tc>
          <w:tcPr>
            <w:tcW w:w="1425" w:type="dxa"/>
            <w:vAlign w:val="bottom"/>
          </w:tcPr>
          <w:p w14:paraId="1F0765B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请求方账户名称</w:t>
            </w:r>
          </w:p>
        </w:tc>
        <w:tc>
          <w:tcPr>
            <w:tcW w:w="1925" w:type="dxa"/>
            <w:vAlign w:val="bottom"/>
          </w:tcPr>
          <w:p w14:paraId="79D58F51"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10E809F8"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30D32604" w14:textId="77777777" w:rsidR="00567AFA" w:rsidRDefault="00567AFA">
            <w:pPr>
              <w:spacing w:after="0"/>
              <w:jc w:val="left"/>
              <w:rPr>
                <w:rFonts w:ascii="楷体_GB2312" w:hAnsi="宋体" w:cs="楷体_GB2312"/>
                <w:color w:val="000000"/>
                <w:szCs w:val="20"/>
              </w:rPr>
            </w:pPr>
          </w:p>
        </w:tc>
      </w:tr>
      <w:tr w:rsidR="00567AFA" w14:paraId="69320026" w14:textId="77777777">
        <w:trPr>
          <w:trHeight w:val="315"/>
        </w:trPr>
        <w:tc>
          <w:tcPr>
            <w:tcW w:w="2341" w:type="dxa"/>
            <w:vAlign w:val="bottom"/>
          </w:tcPr>
          <w:p w14:paraId="01B5827B"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appMemno</w:t>
            </w:r>
            <w:proofErr w:type="spellEnd"/>
          </w:p>
        </w:tc>
        <w:tc>
          <w:tcPr>
            <w:tcW w:w="1425" w:type="dxa"/>
            <w:vAlign w:val="bottom"/>
          </w:tcPr>
          <w:p w14:paraId="2B5B61C8"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请求方办理渠道</w:t>
            </w:r>
          </w:p>
        </w:tc>
        <w:tc>
          <w:tcPr>
            <w:tcW w:w="1925" w:type="dxa"/>
            <w:vAlign w:val="bottom"/>
          </w:tcPr>
          <w:p w14:paraId="6BC2F8DE"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31D24AD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6B8F07FA" w14:textId="77777777" w:rsidR="00567AFA" w:rsidRDefault="00567AFA">
            <w:pPr>
              <w:spacing w:after="0"/>
              <w:jc w:val="left"/>
              <w:rPr>
                <w:rFonts w:ascii="楷体_GB2312" w:hAnsi="宋体" w:cs="楷体_GB2312"/>
                <w:color w:val="000000"/>
                <w:szCs w:val="20"/>
              </w:rPr>
            </w:pPr>
          </w:p>
        </w:tc>
      </w:tr>
      <w:tr w:rsidR="00567AFA" w14:paraId="637156F8" w14:textId="77777777">
        <w:trPr>
          <w:trHeight w:val="315"/>
        </w:trPr>
        <w:tc>
          <w:tcPr>
            <w:tcW w:w="2341" w:type="dxa"/>
            <w:vAlign w:val="bottom"/>
          </w:tcPr>
          <w:p w14:paraId="3E3C9516"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appBillact</w:t>
            </w:r>
            <w:proofErr w:type="spellEnd"/>
          </w:p>
        </w:tc>
        <w:tc>
          <w:tcPr>
            <w:tcW w:w="1425" w:type="dxa"/>
            <w:vAlign w:val="bottom"/>
          </w:tcPr>
          <w:p w14:paraId="35303A52"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请求方票据账号</w:t>
            </w:r>
          </w:p>
        </w:tc>
        <w:tc>
          <w:tcPr>
            <w:tcW w:w="1925" w:type="dxa"/>
            <w:vAlign w:val="bottom"/>
          </w:tcPr>
          <w:p w14:paraId="163A20A7"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w:t>
            </w:r>
          </w:p>
        </w:tc>
        <w:tc>
          <w:tcPr>
            <w:tcW w:w="975" w:type="dxa"/>
            <w:gridSpan w:val="2"/>
            <w:vAlign w:val="bottom"/>
          </w:tcPr>
          <w:p w14:paraId="4F03575F"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4E3BB3E6" w14:textId="77777777" w:rsidR="00567AFA" w:rsidRDefault="00567AFA">
            <w:pPr>
              <w:spacing w:after="0"/>
              <w:jc w:val="left"/>
              <w:rPr>
                <w:rFonts w:ascii="楷体_GB2312" w:hAnsi="宋体" w:cs="楷体_GB2312"/>
                <w:color w:val="000000"/>
                <w:szCs w:val="20"/>
              </w:rPr>
            </w:pPr>
          </w:p>
        </w:tc>
      </w:tr>
      <w:tr w:rsidR="00567AFA" w14:paraId="3FA5772D" w14:textId="77777777">
        <w:trPr>
          <w:trHeight w:val="315"/>
        </w:trPr>
        <w:tc>
          <w:tcPr>
            <w:tcW w:w="2341" w:type="dxa"/>
            <w:vAlign w:val="bottom"/>
          </w:tcPr>
          <w:p w14:paraId="0E224ED3"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appBankNo</w:t>
            </w:r>
            <w:proofErr w:type="spellEnd"/>
          </w:p>
        </w:tc>
        <w:tc>
          <w:tcPr>
            <w:tcW w:w="1425" w:type="dxa"/>
            <w:vAlign w:val="bottom"/>
          </w:tcPr>
          <w:p w14:paraId="5536A940"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请求方开户行行号</w:t>
            </w:r>
          </w:p>
        </w:tc>
        <w:tc>
          <w:tcPr>
            <w:tcW w:w="1925" w:type="dxa"/>
            <w:vAlign w:val="bottom"/>
          </w:tcPr>
          <w:p w14:paraId="2D07E9B9"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w:t>
            </w:r>
          </w:p>
        </w:tc>
        <w:tc>
          <w:tcPr>
            <w:tcW w:w="975" w:type="dxa"/>
            <w:gridSpan w:val="2"/>
            <w:vAlign w:val="bottom"/>
          </w:tcPr>
          <w:p w14:paraId="239E202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0443FF4A" w14:textId="77777777" w:rsidR="00567AFA" w:rsidRDefault="00567AFA">
            <w:pPr>
              <w:spacing w:after="0"/>
              <w:jc w:val="left"/>
              <w:rPr>
                <w:rFonts w:ascii="楷体_GB2312" w:hAnsi="宋体" w:cs="楷体_GB2312"/>
                <w:color w:val="000000"/>
                <w:szCs w:val="20"/>
              </w:rPr>
            </w:pPr>
          </w:p>
        </w:tc>
      </w:tr>
      <w:tr w:rsidR="00567AFA" w14:paraId="683FCA77" w14:textId="77777777">
        <w:trPr>
          <w:trHeight w:val="315"/>
        </w:trPr>
        <w:tc>
          <w:tcPr>
            <w:tcW w:w="2341" w:type="dxa"/>
            <w:vAlign w:val="bottom"/>
          </w:tcPr>
          <w:p w14:paraId="49D9C327"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appBankNm</w:t>
            </w:r>
            <w:proofErr w:type="spellEnd"/>
          </w:p>
        </w:tc>
        <w:tc>
          <w:tcPr>
            <w:tcW w:w="1425" w:type="dxa"/>
            <w:vAlign w:val="bottom"/>
          </w:tcPr>
          <w:p w14:paraId="422085C9"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请求方开户行行名</w:t>
            </w:r>
          </w:p>
        </w:tc>
        <w:tc>
          <w:tcPr>
            <w:tcW w:w="1925" w:type="dxa"/>
            <w:vAlign w:val="bottom"/>
          </w:tcPr>
          <w:p w14:paraId="74B948F5"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0330D026"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02ADFFED" w14:textId="77777777" w:rsidR="00567AFA" w:rsidRDefault="00567AFA">
            <w:pPr>
              <w:spacing w:after="0"/>
              <w:jc w:val="left"/>
              <w:rPr>
                <w:rFonts w:ascii="楷体_GB2312" w:hAnsi="宋体" w:cs="楷体_GB2312"/>
                <w:color w:val="000000"/>
                <w:szCs w:val="20"/>
              </w:rPr>
            </w:pPr>
          </w:p>
        </w:tc>
      </w:tr>
      <w:tr w:rsidR="00567AFA" w14:paraId="7FC26F4E" w14:textId="77777777">
        <w:trPr>
          <w:trHeight w:val="315"/>
        </w:trPr>
        <w:tc>
          <w:tcPr>
            <w:tcW w:w="2341" w:type="dxa"/>
            <w:vAlign w:val="bottom"/>
          </w:tcPr>
          <w:p w14:paraId="72471DE0"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appAct</w:t>
            </w:r>
            <w:proofErr w:type="spellEnd"/>
          </w:p>
        </w:tc>
        <w:tc>
          <w:tcPr>
            <w:tcW w:w="1425" w:type="dxa"/>
            <w:vAlign w:val="bottom"/>
          </w:tcPr>
          <w:p w14:paraId="2D520D17"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请求方账号</w:t>
            </w:r>
          </w:p>
        </w:tc>
        <w:tc>
          <w:tcPr>
            <w:tcW w:w="1925" w:type="dxa"/>
            <w:vAlign w:val="bottom"/>
          </w:tcPr>
          <w:p w14:paraId="3FCD08CB"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w:t>
            </w:r>
          </w:p>
        </w:tc>
        <w:tc>
          <w:tcPr>
            <w:tcW w:w="975" w:type="dxa"/>
            <w:gridSpan w:val="2"/>
            <w:vAlign w:val="bottom"/>
          </w:tcPr>
          <w:p w14:paraId="37D71AA1"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522565E2" w14:textId="77777777" w:rsidR="00567AFA" w:rsidRDefault="00567AFA">
            <w:pPr>
              <w:spacing w:after="0"/>
              <w:jc w:val="left"/>
              <w:rPr>
                <w:rFonts w:ascii="楷体_GB2312" w:hAnsi="宋体" w:cs="楷体_GB2312"/>
                <w:color w:val="000000"/>
                <w:szCs w:val="20"/>
              </w:rPr>
            </w:pPr>
          </w:p>
        </w:tc>
      </w:tr>
      <w:tr w:rsidR="00567AFA" w14:paraId="10CCBC48" w14:textId="77777777">
        <w:trPr>
          <w:trHeight w:val="315"/>
        </w:trPr>
        <w:tc>
          <w:tcPr>
            <w:tcW w:w="2341" w:type="dxa"/>
            <w:vAlign w:val="bottom"/>
          </w:tcPr>
          <w:p w14:paraId="61350C3A"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rcvNm</w:t>
            </w:r>
            <w:proofErr w:type="spellEnd"/>
          </w:p>
        </w:tc>
        <w:tc>
          <w:tcPr>
            <w:tcW w:w="1425" w:type="dxa"/>
            <w:vAlign w:val="bottom"/>
          </w:tcPr>
          <w:p w14:paraId="4B2307E1"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接收名称</w:t>
            </w:r>
          </w:p>
        </w:tc>
        <w:tc>
          <w:tcPr>
            <w:tcW w:w="1925" w:type="dxa"/>
            <w:vAlign w:val="bottom"/>
          </w:tcPr>
          <w:p w14:paraId="19F2116A"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7692DEB4"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7B769F5D" w14:textId="77777777" w:rsidR="00567AFA" w:rsidRDefault="00567AFA">
            <w:pPr>
              <w:spacing w:after="0"/>
              <w:jc w:val="left"/>
              <w:rPr>
                <w:rFonts w:ascii="楷体_GB2312" w:hAnsi="宋体" w:cs="楷体_GB2312"/>
                <w:color w:val="000000"/>
                <w:szCs w:val="20"/>
              </w:rPr>
            </w:pPr>
          </w:p>
        </w:tc>
      </w:tr>
      <w:tr w:rsidR="00567AFA" w14:paraId="21226904" w14:textId="77777777">
        <w:trPr>
          <w:trHeight w:val="315"/>
        </w:trPr>
        <w:tc>
          <w:tcPr>
            <w:tcW w:w="2341" w:type="dxa"/>
            <w:vAlign w:val="bottom"/>
          </w:tcPr>
          <w:p w14:paraId="195FD5A0"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rcvCode</w:t>
            </w:r>
            <w:proofErr w:type="spellEnd"/>
          </w:p>
        </w:tc>
        <w:tc>
          <w:tcPr>
            <w:tcW w:w="1425" w:type="dxa"/>
            <w:vAlign w:val="bottom"/>
          </w:tcPr>
          <w:p w14:paraId="0C9308D6"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接收信用代码</w:t>
            </w:r>
          </w:p>
        </w:tc>
        <w:tc>
          <w:tcPr>
            <w:tcW w:w="1925" w:type="dxa"/>
            <w:vAlign w:val="bottom"/>
          </w:tcPr>
          <w:p w14:paraId="7FC6A592"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64)</w:t>
            </w:r>
          </w:p>
        </w:tc>
        <w:tc>
          <w:tcPr>
            <w:tcW w:w="975" w:type="dxa"/>
            <w:gridSpan w:val="2"/>
            <w:vAlign w:val="bottom"/>
          </w:tcPr>
          <w:p w14:paraId="02CADC36"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3B6EB4FF" w14:textId="77777777" w:rsidR="00567AFA" w:rsidRDefault="00567AFA">
            <w:pPr>
              <w:spacing w:after="0"/>
              <w:jc w:val="left"/>
              <w:rPr>
                <w:rFonts w:ascii="楷体_GB2312" w:hAnsi="宋体" w:cs="楷体_GB2312"/>
                <w:color w:val="000000"/>
                <w:szCs w:val="20"/>
              </w:rPr>
            </w:pPr>
          </w:p>
        </w:tc>
      </w:tr>
      <w:tr w:rsidR="00567AFA" w14:paraId="6570ECCE" w14:textId="77777777">
        <w:trPr>
          <w:trHeight w:val="315"/>
        </w:trPr>
        <w:tc>
          <w:tcPr>
            <w:tcW w:w="2341" w:type="dxa"/>
            <w:vAlign w:val="bottom"/>
          </w:tcPr>
          <w:p w14:paraId="402388C8"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rcvActNm</w:t>
            </w:r>
            <w:proofErr w:type="spellEnd"/>
          </w:p>
        </w:tc>
        <w:tc>
          <w:tcPr>
            <w:tcW w:w="1425" w:type="dxa"/>
            <w:vAlign w:val="bottom"/>
          </w:tcPr>
          <w:p w14:paraId="2E4341B1"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接收账户名称</w:t>
            </w:r>
          </w:p>
        </w:tc>
        <w:tc>
          <w:tcPr>
            <w:tcW w:w="1925" w:type="dxa"/>
            <w:vAlign w:val="bottom"/>
          </w:tcPr>
          <w:p w14:paraId="653BDF64"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44F5F318"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2A7BAB8C" w14:textId="77777777" w:rsidR="00567AFA" w:rsidRDefault="00567AFA">
            <w:pPr>
              <w:spacing w:after="0"/>
              <w:jc w:val="left"/>
              <w:rPr>
                <w:rFonts w:ascii="楷体_GB2312" w:hAnsi="宋体" w:cs="楷体_GB2312"/>
                <w:color w:val="000000"/>
                <w:szCs w:val="20"/>
              </w:rPr>
            </w:pPr>
          </w:p>
        </w:tc>
      </w:tr>
      <w:tr w:rsidR="00567AFA" w14:paraId="5E663684" w14:textId="77777777">
        <w:trPr>
          <w:trHeight w:val="315"/>
        </w:trPr>
        <w:tc>
          <w:tcPr>
            <w:tcW w:w="2341" w:type="dxa"/>
            <w:vAlign w:val="bottom"/>
          </w:tcPr>
          <w:p w14:paraId="38397799"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rcvMemno</w:t>
            </w:r>
            <w:proofErr w:type="spellEnd"/>
          </w:p>
        </w:tc>
        <w:tc>
          <w:tcPr>
            <w:tcW w:w="1425" w:type="dxa"/>
            <w:vAlign w:val="bottom"/>
          </w:tcPr>
          <w:p w14:paraId="0FADFD7B"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接收方办理渠道</w:t>
            </w:r>
          </w:p>
        </w:tc>
        <w:tc>
          <w:tcPr>
            <w:tcW w:w="1925" w:type="dxa"/>
            <w:vAlign w:val="bottom"/>
          </w:tcPr>
          <w:p w14:paraId="20E20372"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19AAE2E4"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4BCEFA54" w14:textId="77777777" w:rsidR="00567AFA" w:rsidRDefault="00567AFA">
            <w:pPr>
              <w:spacing w:after="0"/>
              <w:jc w:val="left"/>
              <w:rPr>
                <w:rFonts w:ascii="楷体_GB2312" w:hAnsi="宋体" w:cs="楷体_GB2312"/>
                <w:color w:val="000000"/>
                <w:szCs w:val="20"/>
              </w:rPr>
            </w:pPr>
          </w:p>
        </w:tc>
      </w:tr>
      <w:tr w:rsidR="00567AFA" w14:paraId="0034BA9A" w14:textId="77777777">
        <w:trPr>
          <w:trHeight w:val="315"/>
        </w:trPr>
        <w:tc>
          <w:tcPr>
            <w:tcW w:w="2341" w:type="dxa"/>
            <w:vAlign w:val="bottom"/>
          </w:tcPr>
          <w:p w14:paraId="1246432B"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rcvBillact</w:t>
            </w:r>
            <w:proofErr w:type="spellEnd"/>
          </w:p>
        </w:tc>
        <w:tc>
          <w:tcPr>
            <w:tcW w:w="1425" w:type="dxa"/>
            <w:vAlign w:val="bottom"/>
          </w:tcPr>
          <w:p w14:paraId="2C8B7A9A"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接收方票据账号</w:t>
            </w:r>
          </w:p>
        </w:tc>
        <w:tc>
          <w:tcPr>
            <w:tcW w:w="1925" w:type="dxa"/>
            <w:vAlign w:val="bottom"/>
          </w:tcPr>
          <w:p w14:paraId="7DEB1F56"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w:t>
            </w:r>
          </w:p>
        </w:tc>
        <w:tc>
          <w:tcPr>
            <w:tcW w:w="975" w:type="dxa"/>
            <w:gridSpan w:val="2"/>
            <w:vAlign w:val="bottom"/>
          </w:tcPr>
          <w:p w14:paraId="401E2BB1"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607EEC1B" w14:textId="77777777" w:rsidR="00567AFA" w:rsidRDefault="00567AFA">
            <w:pPr>
              <w:spacing w:after="0"/>
              <w:jc w:val="left"/>
              <w:rPr>
                <w:rFonts w:ascii="楷体_GB2312" w:hAnsi="宋体" w:cs="楷体_GB2312"/>
                <w:color w:val="000000"/>
                <w:szCs w:val="20"/>
              </w:rPr>
            </w:pPr>
          </w:p>
        </w:tc>
      </w:tr>
      <w:tr w:rsidR="00567AFA" w14:paraId="49B58289" w14:textId="77777777">
        <w:trPr>
          <w:trHeight w:val="315"/>
        </w:trPr>
        <w:tc>
          <w:tcPr>
            <w:tcW w:w="2341" w:type="dxa"/>
            <w:vAlign w:val="bottom"/>
          </w:tcPr>
          <w:p w14:paraId="01E763EA"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rcBankNo</w:t>
            </w:r>
            <w:proofErr w:type="spellEnd"/>
          </w:p>
        </w:tc>
        <w:tc>
          <w:tcPr>
            <w:tcW w:w="1425" w:type="dxa"/>
            <w:vAlign w:val="bottom"/>
          </w:tcPr>
          <w:p w14:paraId="24F0C3CE"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接收方开户行行号</w:t>
            </w:r>
          </w:p>
        </w:tc>
        <w:tc>
          <w:tcPr>
            <w:tcW w:w="1925" w:type="dxa"/>
            <w:vAlign w:val="bottom"/>
          </w:tcPr>
          <w:p w14:paraId="439475BD"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64)</w:t>
            </w:r>
          </w:p>
        </w:tc>
        <w:tc>
          <w:tcPr>
            <w:tcW w:w="975" w:type="dxa"/>
            <w:gridSpan w:val="2"/>
            <w:vAlign w:val="bottom"/>
          </w:tcPr>
          <w:p w14:paraId="3175AB4A"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0A390D07" w14:textId="77777777" w:rsidR="00567AFA" w:rsidRDefault="00567AFA">
            <w:pPr>
              <w:spacing w:after="0"/>
              <w:jc w:val="left"/>
              <w:rPr>
                <w:rFonts w:ascii="楷体_GB2312" w:hAnsi="宋体" w:cs="楷体_GB2312"/>
                <w:color w:val="000000"/>
                <w:szCs w:val="20"/>
              </w:rPr>
            </w:pPr>
          </w:p>
        </w:tc>
      </w:tr>
      <w:tr w:rsidR="00567AFA" w14:paraId="3BC43D5A" w14:textId="77777777">
        <w:trPr>
          <w:trHeight w:val="315"/>
        </w:trPr>
        <w:tc>
          <w:tcPr>
            <w:tcW w:w="2341" w:type="dxa"/>
            <w:vAlign w:val="bottom"/>
          </w:tcPr>
          <w:p w14:paraId="535D9610"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rcBankNm</w:t>
            </w:r>
            <w:proofErr w:type="spellEnd"/>
          </w:p>
        </w:tc>
        <w:tc>
          <w:tcPr>
            <w:tcW w:w="1425" w:type="dxa"/>
            <w:vAlign w:val="bottom"/>
          </w:tcPr>
          <w:p w14:paraId="4852CAEA"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接收方开户行行名</w:t>
            </w:r>
          </w:p>
        </w:tc>
        <w:tc>
          <w:tcPr>
            <w:tcW w:w="1925" w:type="dxa"/>
            <w:vAlign w:val="bottom"/>
          </w:tcPr>
          <w:p w14:paraId="2B3F4A73"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3617F6A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505DDBC0" w14:textId="77777777" w:rsidR="00567AFA" w:rsidRDefault="00567AFA">
            <w:pPr>
              <w:spacing w:after="0"/>
              <w:jc w:val="left"/>
              <w:rPr>
                <w:rFonts w:ascii="楷体_GB2312" w:hAnsi="宋体" w:cs="楷体_GB2312"/>
                <w:color w:val="000000"/>
                <w:szCs w:val="20"/>
              </w:rPr>
            </w:pPr>
          </w:p>
        </w:tc>
      </w:tr>
      <w:tr w:rsidR="00567AFA" w14:paraId="2741236C" w14:textId="77777777">
        <w:trPr>
          <w:trHeight w:val="315"/>
        </w:trPr>
        <w:tc>
          <w:tcPr>
            <w:tcW w:w="2341" w:type="dxa"/>
            <w:vAlign w:val="bottom"/>
          </w:tcPr>
          <w:p w14:paraId="72726F0C"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rcvAct</w:t>
            </w:r>
            <w:proofErr w:type="spellEnd"/>
          </w:p>
        </w:tc>
        <w:tc>
          <w:tcPr>
            <w:tcW w:w="1425" w:type="dxa"/>
            <w:vAlign w:val="bottom"/>
          </w:tcPr>
          <w:p w14:paraId="2B1B18E5"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接收方账号</w:t>
            </w:r>
          </w:p>
        </w:tc>
        <w:tc>
          <w:tcPr>
            <w:tcW w:w="1925" w:type="dxa"/>
            <w:vAlign w:val="bottom"/>
          </w:tcPr>
          <w:p w14:paraId="4996D47E"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w:t>
            </w:r>
          </w:p>
        </w:tc>
        <w:tc>
          <w:tcPr>
            <w:tcW w:w="975" w:type="dxa"/>
            <w:gridSpan w:val="2"/>
            <w:vAlign w:val="bottom"/>
          </w:tcPr>
          <w:p w14:paraId="3A62D4AB"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7C85775D" w14:textId="77777777" w:rsidR="00567AFA" w:rsidRDefault="00567AFA">
            <w:pPr>
              <w:spacing w:after="0"/>
              <w:jc w:val="left"/>
              <w:rPr>
                <w:rFonts w:ascii="楷体_GB2312" w:hAnsi="宋体" w:cs="楷体_GB2312"/>
                <w:color w:val="000000"/>
                <w:szCs w:val="20"/>
              </w:rPr>
            </w:pPr>
          </w:p>
        </w:tc>
      </w:tr>
      <w:tr w:rsidR="00567AFA" w14:paraId="565F06D1" w14:textId="77777777">
        <w:trPr>
          <w:trHeight w:val="315"/>
        </w:trPr>
        <w:tc>
          <w:tcPr>
            <w:tcW w:w="2341" w:type="dxa"/>
            <w:vAlign w:val="bottom"/>
          </w:tcPr>
          <w:p w14:paraId="08F8AAA6" w14:textId="77777777" w:rsidR="00567AFA" w:rsidRDefault="00000000">
            <w:pPr>
              <w:spacing w:after="0"/>
              <w:jc w:val="left"/>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wareAdr</w:t>
            </w:r>
            <w:proofErr w:type="spellEnd"/>
          </w:p>
        </w:tc>
        <w:tc>
          <w:tcPr>
            <w:tcW w:w="1425" w:type="dxa"/>
            <w:vAlign w:val="bottom"/>
          </w:tcPr>
          <w:p w14:paraId="46B74F90"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保证人地址</w:t>
            </w:r>
          </w:p>
        </w:tc>
        <w:tc>
          <w:tcPr>
            <w:tcW w:w="1925" w:type="dxa"/>
            <w:vAlign w:val="bottom"/>
          </w:tcPr>
          <w:p w14:paraId="01741611" w14:textId="77777777" w:rsidR="00567AFA" w:rsidRDefault="00000000">
            <w:pPr>
              <w:spacing w:after="0"/>
              <w:jc w:val="left"/>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975" w:type="dxa"/>
            <w:gridSpan w:val="2"/>
            <w:vAlign w:val="bottom"/>
          </w:tcPr>
          <w:p w14:paraId="5D7F39FB" w14:textId="77777777" w:rsidR="00567AFA" w:rsidRDefault="00000000">
            <w:pPr>
              <w:spacing w:after="0"/>
              <w:jc w:val="left"/>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3264" w:type="dxa"/>
            <w:vAlign w:val="bottom"/>
          </w:tcPr>
          <w:p w14:paraId="74E027AD" w14:textId="77777777" w:rsidR="00567AFA" w:rsidRDefault="00567AFA">
            <w:pPr>
              <w:spacing w:after="0"/>
              <w:jc w:val="left"/>
              <w:rPr>
                <w:rFonts w:ascii="楷体_GB2312" w:hAnsi="宋体" w:cs="楷体_GB2312"/>
                <w:color w:val="000000"/>
                <w:szCs w:val="20"/>
              </w:rPr>
            </w:pPr>
          </w:p>
        </w:tc>
      </w:tr>
      <w:tr w:rsidR="00567AFA" w14:paraId="7AB2C519" w14:textId="77777777">
        <w:trPr>
          <w:trHeight w:val="315"/>
        </w:trPr>
        <w:tc>
          <w:tcPr>
            <w:tcW w:w="9930" w:type="dxa"/>
            <w:gridSpan w:val="6"/>
            <w:shd w:val="clear" w:color="auto" w:fill="8DB3E2" w:themeFill="text2" w:themeFillTint="66"/>
          </w:tcPr>
          <w:p w14:paraId="16955A38" w14:textId="77777777" w:rsidR="00567AFA" w:rsidRDefault="00000000">
            <w:pPr>
              <w:jc w:val="left"/>
              <w:textAlignment w:val="top"/>
              <w:rPr>
                <w:rFonts w:ascii="宋体" w:eastAsia="宋体" w:hAnsi="宋体" w:cs="宋体"/>
                <w:kern w:val="0"/>
                <w:szCs w:val="20"/>
                <w:lang w:bidi="ar"/>
              </w:rPr>
            </w:pPr>
            <w:r>
              <w:rPr>
                <w:rFonts w:ascii="宋体" w:eastAsia="宋体" w:hAnsi="宋体" w:cs="宋体" w:hint="eastAsia"/>
                <w:color w:val="000000"/>
                <w:kern w:val="0"/>
                <w:szCs w:val="20"/>
                <w:lang w:bidi="ar"/>
              </w:rPr>
              <w:lastRenderedPageBreak/>
              <w:t>Row</w:t>
            </w:r>
          </w:p>
        </w:tc>
      </w:tr>
      <w:tr w:rsidR="00567AFA" w14:paraId="358EFDB9" w14:textId="77777777">
        <w:trPr>
          <w:trHeight w:val="315"/>
        </w:trPr>
        <w:tc>
          <w:tcPr>
            <w:tcW w:w="9930" w:type="dxa"/>
            <w:gridSpan w:val="6"/>
            <w:shd w:val="clear" w:color="auto" w:fill="8DB3E2" w:themeFill="text2" w:themeFillTint="66"/>
          </w:tcPr>
          <w:p w14:paraId="3740371C" w14:textId="77777777" w:rsidR="00567AFA" w:rsidRDefault="00000000">
            <w:pPr>
              <w:jc w:val="left"/>
              <w:textAlignment w:val="top"/>
              <w:rPr>
                <w:rFonts w:ascii="宋体" w:eastAsia="宋体" w:hAnsi="宋体" w:cs="宋体"/>
                <w:kern w:val="0"/>
                <w:szCs w:val="20"/>
                <w:lang w:bidi="ar"/>
              </w:rPr>
            </w:pPr>
            <w:r>
              <w:rPr>
                <w:rFonts w:ascii="宋体" w:eastAsia="宋体" w:hAnsi="宋体" w:cs="宋体" w:hint="eastAsia"/>
                <w:color w:val="000000"/>
                <w:kern w:val="0"/>
                <w:szCs w:val="20"/>
                <w:lang w:bidi="ar"/>
              </w:rPr>
              <w:t>List</w:t>
            </w:r>
          </w:p>
        </w:tc>
      </w:tr>
    </w:tbl>
    <w:p w14:paraId="49A85FCC" w14:textId="77777777" w:rsidR="00567AFA" w:rsidRDefault="00567AFA">
      <w:pPr>
        <w:pStyle w:val="a3"/>
        <w:rPr>
          <w:color w:val="auto"/>
        </w:rPr>
      </w:pPr>
    </w:p>
    <w:p w14:paraId="5B6FFAC9" w14:textId="77777777" w:rsidR="00567AFA" w:rsidRDefault="00000000">
      <w:pPr>
        <w:pStyle w:val="40"/>
        <w:spacing w:line="360" w:lineRule="auto"/>
      </w:pPr>
      <w:r>
        <w:rPr>
          <w:rFonts w:hint="eastAsia"/>
        </w:rPr>
        <w:t>请求报文</w:t>
      </w:r>
    </w:p>
    <w:p w14:paraId="71F4DD83" w14:textId="77777777" w:rsidR="00567AFA" w:rsidRDefault="00000000">
      <w:pPr>
        <w:pStyle w:val="a3"/>
        <w:rPr>
          <w:color w:val="auto"/>
        </w:rPr>
      </w:pPr>
      <w:r>
        <w:rPr>
          <w:rFonts w:hint="eastAsia"/>
          <w:color w:val="auto"/>
        </w:rPr>
        <w:t>&lt;?xml version="1.0" encoding="GBK"?&gt;</w:t>
      </w:r>
    </w:p>
    <w:p w14:paraId="59E2EB64" w14:textId="77777777" w:rsidR="00567AFA" w:rsidRDefault="00000000">
      <w:pPr>
        <w:pStyle w:val="a3"/>
        <w:rPr>
          <w:color w:val="auto"/>
        </w:rPr>
      </w:pPr>
      <w:r>
        <w:rPr>
          <w:rFonts w:hint="eastAsia"/>
          <w:color w:val="auto"/>
        </w:rPr>
        <w:t>&lt;stream&gt;</w:t>
      </w:r>
    </w:p>
    <w:p w14:paraId="716D3E75" w14:textId="77777777" w:rsidR="00567AFA" w:rsidRDefault="00000000">
      <w:pPr>
        <w:pStyle w:val="a3"/>
        <w:rPr>
          <w:color w:val="auto"/>
        </w:rPr>
      </w:pPr>
      <w:r>
        <w:rPr>
          <w:rFonts w:hint="eastAsia"/>
          <w:color w:val="auto"/>
        </w:rPr>
        <w:t xml:space="preserve">    &lt;action&gt;SKBILBAK&lt;/action&gt;</w:t>
      </w:r>
    </w:p>
    <w:p w14:paraId="0701F443" w14:textId="77777777" w:rsidR="00567AFA" w:rsidRDefault="00000000">
      <w:pPr>
        <w:pStyle w:val="a3"/>
        <w:rPr>
          <w:color w:val="auto"/>
        </w:rPr>
      </w:pPr>
      <w:r>
        <w:rPr>
          <w:rFonts w:hint="eastAsia"/>
          <w:color w:val="auto"/>
        </w:rPr>
        <w:t xml:space="preserve">    &lt;</w:t>
      </w:r>
      <w:proofErr w:type="spellStart"/>
      <w:r>
        <w:rPr>
          <w:rFonts w:hint="eastAsia"/>
          <w:color w:val="auto"/>
        </w:rPr>
        <w:t>userName</w:t>
      </w:r>
      <w:proofErr w:type="spellEnd"/>
      <w:r>
        <w:rPr>
          <w:rFonts w:hint="eastAsia"/>
          <w:color w:val="auto"/>
        </w:rPr>
        <w:t>&gt;11100179717942176777&lt;/</w:t>
      </w:r>
      <w:proofErr w:type="spellStart"/>
      <w:r>
        <w:rPr>
          <w:rFonts w:hint="eastAsia"/>
          <w:color w:val="auto"/>
        </w:rPr>
        <w:t>userName</w:t>
      </w:r>
      <w:proofErr w:type="spellEnd"/>
      <w:r>
        <w:rPr>
          <w:rFonts w:hint="eastAsia"/>
          <w:color w:val="auto"/>
        </w:rPr>
        <w:t xml:space="preserve">&gt;    </w:t>
      </w:r>
      <w:proofErr w:type="gramStart"/>
      <w:r>
        <w:rPr>
          <w:rFonts w:hint="eastAsia"/>
          <w:color w:val="auto"/>
        </w:rPr>
        <w:t>&lt;!--</w:t>
      </w:r>
      <w:proofErr w:type="gramEnd"/>
      <w:r>
        <w:rPr>
          <w:rFonts w:hint="eastAsia"/>
          <w:color w:val="auto"/>
        </w:rPr>
        <w:t>登录名</w:t>
      </w:r>
      <w:r>
        <w:rPr>
          <w:rFonts w:hint="eastAsia"/>
          <w:color w:val="auto"/>
        </w:rPr>
        <w:t xml:space="preserve"> varchar(30) </w:t>
      </w:r>
      <w:r>
        <w:rPr>
          <w:rFonts w:hint="eastAsia"/>
          <w:color w:val="auto"/>
        </w:rPr>
        <w:t>必输</w:t>
      </w:r>
      <w:r>
        <w:rPr>
          <w:rFonts w:hint="eastAsia"/>
          <w:color w:val="auto"/>
        </w:rPr>
        <w:t>--&gt;</w:t>
      </w:r>
    </w:p>
    <w:p w14:paraId="71045513" w14:textId="77777777" w:rsidR="00567AFA" w:rsidRDefault="00000000">
      <w:pPr>
        <w:pStyle w:val="a3"/>
        <w:rPr>
          <w:color w:val="auto"/>
        </w:rPr>
      </w:pPr>
      <w:r>
        <w:rPr>
          <w:rFonts w:hint="eastAsia"/>
          <w:color w:val="auto"/>
        </w:rPr>
        <w:t xml:space="preserve">    &lt;</w:t>
      </w:r>
      <w:proofErr w:type="spellStart"/>
      <w:r>
        <w:rPr>
          <w:rFonts w:hint="eastAsia"/>
          <w:color w:val="auto"/>
        </w:rPr>
        <w:t>signAcc</w:t>
      </w:r>
      <w:proofErr w:type="spellEnd"/>
      <w:r>
        <w:rPr>
          <w:rFonts w:hint="eastAsia"/>
          <w:color w:val="auto"/>
        </w:rPr>
        <w:t>&gt;8110701013901818877&lt;/</w:t>
      </w:r>
      <w:proofErr w:type="spellStart"/>
      <w:r>
        <w:rPr>
          <w:rFonts w:hint="eastAsia"/>
          <w:color w:val="auto"/>
        </w:rPr>
        <w:t>signAcc</w:t>
      </w:r>
      <w:proofErr w:type="spellEnd"/>
      <w:r>
        <w:rPr>
          <w:rFonts w:hint="eastAsia"/>
          <w:color w:val="auto"/>
        </w:rPr>
        <w:t xml:space="preserve">&gt;    </w:t>
      </w:r>
      <w:proofErr w:type="gramStart"/>
      <w:r>
        <w:rPr>
          <w:rFonts w:hint="eastAsia"/>
          <w:color w:val="auto"/>
        </w:rPr>
        <w:t>&lt;!--</w:t>
      </w:r>
      <w:proofErr w:type="gramEnd"/>
      <w:r>
        <w:rPr>
          <w:rFonts w:hint="eastAsia"/>
          <w:color w:val="auto"/>
        </w:rPr>
        <w:t>签约账号</w:t>
      </w:r>
      <w:r>
        <w:rPr>
          <w:rFonts w:hint="eastAsia"/>
          <w:color w:val="auto"/>
        </w:rPr>
        <w:t xml:space="preserve"> char(40) </w:t>
      </w:r>
      <w:r>
        <w:rPr>
          <w:rFonts w:hint="eastAsia"/>
          <w:color w:val="auto"/>
        </w:rPr>
        <w:t>必输</w:t>
      </w:r>
      <w:r>
        <w:rPr>
          <w:rFonts w:hint="eastAsia"/>
          <w:color w:val="auto"/>
        </w:rPr>
        <w:t>--&gt;</w:t>
      </w:r>
    </w:p>
    <w:p w14:paraId="4E40B695" w14:textId="77777777" w:rsidR="00567AFA" w:rsidRDefault="00000000">
      <w:pPr>
        <w:pStyle w:val="a3"/>
        <w:rPr>
          <w:color w:val="auto"/>
        </w:rPr>
      </w:pPr>
      <w:r>
        <w:rPr>
          <w:rFonts w:hint="eastAsia"/>
          <w:color w:val="auto"/>
        </w:rPr>
        <w:t xml:space="preserve">    &lt;</w:t>
      </w:r>
      <w:proofErr w:type="spellStart"/>
      <w:r>
        <w:rPr>
          <w:rFonts w:hint="eastAsia"/>
          <w:color w:val="auto"/>
        </w:rPr>
        <w:t>billPkgId</w:t>
      </w:r>
      <w:proofErr w:type="spellEnd"/>
      <w:r>
        <w:rPr>
          <w:rFonts w:hint="eastAsia"/>
          <w:color w:val="auto"/>
        </w:rPr>
        <w:t>&gt;630210001199520230829007759149&lt;/</w:t>
      </w:r>
      <w:proofErr w:type="spellStart"/>
      <w:r>
        <w:rPr>
          <w:rFonts w:hint="eastAsia"/>
          <w:color w:val="auto"/>
        </w:rPr>
        <w:t>billPkgId</w:t>
      </w:r>
      <w:proofErr w:type="spellEnd"/>
      <w:r>
        <w:rPr>
          <w:rFonts w:hint="eastAsia"/>
          <w:color w:val="auto"/>
        </w:rPr>
        <w:t xml:space="preserve">&gt;    </w:t>
      </w:r>
      <w:proofErr w:type="gramStart"/>
      <w:r>
        <w:rPr>
          <w:rFonts w:hint="eastAsia"/>
          <w:color w:val="auto"/>
        </w:rPr>
        <w:t>&lt;!--</w:t>
      </w:r>
      <w:proofErr w:type="gramEnd"/>
      <w:r>
        <w:rPr>
          <w:rFonts w:hint="eastAsia"/>
          <w:color w:val="auto"/>
        </w:rPr>
        <w:t>票据包号</w:t>
      </w:r>
      <w:r>
        <w:rPr>
          <w:rFonts w:hint="eastAsia"/>
          <w:color w:val="auto"/>
        </w:rPr>
        <w:t xml:space="preserve"> varchar(30) </w:t>
      </w:r>
      <w:r>
        <w:rPr>
          <w:rFonts w:hint="eastAsia"/>
          <w:color w:val="auto"/>
        </w:rPr>
        <w:t>必输</w:t>
      </w:r>
      <w:r>
        <w:rPr>
          <w:rFonts w:hint="eastAsia"/>
          <w:color w:val="auto"/>
        </w:rPr>
        <w:t>--&gt;</w:t>
      </w:r>
    </w:p>
    <w:p w14:paraId="23A95590" w14:textId="77777777" w:rsidR="00567AFA" w:rsidRDefault="00000000">
      <w:pPr>
        <w:pStyle w:val="a3"/>
        <w:rPr>
          <w:color w:val="auto"/>
        </w:rPr>
      </w:pPr>
      <w:r>
        <w:rPr>
          <w:rFonts w:hint="eastAsia"/>
          <w:color w:val="auto"/>
        </w:rPr>
        <w:t xml:space="preserve">    &lt;</w:t>
      </w:r>
      <w:proofErr w:type="spellStart"/>
      <w:r>
        <w:rPr>
          <w:rFonts w:hint="eastAsia"/>
          <w:color w:val="auto"/>
        </w:rPr>
        <w:t>subBillRng</w:t>
      </w:r>
      <w:proofErr w:type="spellEnd"/>
      <w:r>
        <w:rPr>
          <w:rFonts w:hint="eastAsia"/>
          <w:color w:val="auto"/>
        </w:rPr>
        <w:t>&gt;000000000001,000005000077&lt;/</w:t>
      </w:r>
      <w:proofErr w:type="spellStart"/>
      <w:r>
        <w:rPr>
          <w:rFonts w:hint="eastAsia"/>
          <w:color w:val="auto"/>
        </w:rPr>
        <w:t>subBillRng</w:t>
      </w:r>
      <w:proofErr w:type="spellEnd"/>
      <w:r>
        <w:rPr>
          <w:rFonts w:hint="eastAsia"/>
          <w:color w:val="auto"/>
        </w:rPr>
        <w:t xml:space="preserve">&gt;    </w:t>
      </w:r>
      <w:proofErr w:type="gramStart"/>
      <w:r>
        <w:rPr>
          <w:rFonts w:hint="eastAsia"/>
          <w:color w:val="auto"/>
        </w:rPr>
        <w:t>&lt;!--</w:t>
      </w:r>
      <w:proofErr w:type="gramEnd"/>
      <w:r>
        <w:rPr>
          <w:rFonts w:hint="eastAsia"/>
          <w:color w:val="auto"/>
        </w:rPr>
        <w:t>子票区间</w:t>
      </w:r>
      <w:r>
        <w:rPr>
          <w:rFonts w:hint="eastAsia"/>
          <w:color w:val="auto"/>
        </w:rPr>
        <w:t xml:space="preserve"> varchar(25) </w:t>
      </w:r>
      <w:r>
        <w:rPr>
          <w:rFonts w:hint="eastAsia"/>
          <w:color w:val="auto"/>
        </w:rPr>
        <w:t>可空</w:t>
      </w:r>
      <w:r>
        <w:rPr>
          <w:rFonts w:hint="eastAsia"/>
          <w:color w:val="auto"/>
        </w:rPr>
        <w:t>,</w:t>
      </w:r>
      <w:r>
        <w:rPr>
          <w:rFonts w:hint="eastAsia"/>
          <w:color w:val="auto"/>
        </w:rPr>
        <w:t>新一代票据必输</w:t>
      </w:r>
      <w:r>
        <w:rPr>
          <w:rFonts w:hint="eastAsia"/>
          <w:color w:val="auto"/>
        </w:rPr>
        <w:t>--&gt;</w:t>
      </w:r>
    </w:p>
    <w:p w14:paraId="32442A37" w14:textId="77777777" w:rsidR="00567AFA" w:rsidRDefault="00000000">
      <w:pPr>
        <w:pStyle w:val="a3"/>
        <w:rPr>
          <w:color w:val="auto"/>
        </w:rPr>
      </w:pPr>
      <w:r>
        <w:rPr>
          <w:rFonts w:hint="eastAsia"/>
          <w:color w:val="auto"/>
        </w:rPr>
        <w:t>&lt;/stream&gt;</w:t>
      </w:r>
    </w:p>
    <w:p w14:paraId="7C143C98" w14:textId="77777777" w:rsidR="00567AFA" w:rsidRDefault="00000000">
      <w:pPr>
        <w:pStyle w:val="40"/>
        <w:spacing w:line="360" w:lineRule="auto"/>
      </w:pPr>
      <w:r>
        <w:rPr>
          <w:rFonts w:hint="eastAsia"/>
        </w:rPr>
        <w:t>响应报文</w:t>
      </w:r>
    </w:p>
    <w:p w14:paraId="2F659166" w14:textId="77777777" w:rsidR="00567AFA" w:rsidRDefault="00000000">
      <w:pPr>
        <w:pStyle w:val="a3"/>
        <w:rPr>
          <w:color w:val="auto"/>
        </w:rPr>
      </w:pPr>
      <w:r>
        <w:rPr>
          <w:rFonts w:hint="eastAsia"/>
          <w:color w:val="auto"/>
        </w:rPr>
        <w:t>&lt;?xml version="1.0" encoding="GBK"?&gt;</w:t>
      </w:r>
    </w:p>
    <w:p w14:paraId="6687CB65" w14:textId="77777777" w:rsidR="00567AFA" w:rsidRDefault="00000000">
      <w:pPr>
        <w:pStyle w:val="a3"/>
        <w:rPr>
          <w:color w:val="auto"/>
        </w:rPr>
      </w:pPr>
      <w:r>
        <w:rPr>
          <w:rFonts w:hint="eastAsia"/>
          <w:color w:val="auto"/>
        </w:rPr>
        <w:t>&lt;stream&gt;</w:t>
      </w:r>
    </w:p>
    <w:p w14:paraId="0292DDA0" w14:textId="77777777" w:rsidR="00567AFA" w:rsidRDefault="00000000">
      <w:pPr>
        <w:pStyle w:val="a3"/>
        <w:rPr>
          <w:color w:val="auto"/>
        </w:rPr>
      </w:pPr>
      <w:r>
        <w:rPr>
          <w:rFonts w:hint="eastAsia"/>
          <w:color w:val="auto"/>
        </w:rPr>
        <w:t xml:space="preserve">    &lt;</w:t>
      </w:r>
      <w:proofErr w:type="spellStart"/>
      <w:r>
        <w:rPr>
          <w:rFonts w:hint="eastAsia"/>
          <w:color w:val="auto"/>
        </w:rPr>
        <w:t>statusText</w:t>
      </w:r>
      <w:proofErr w:type="spellEnd"/>
      <w:r>
        <w:rPr>
          <w:rFonts w:hint="eastAsia"/>
          <w:color w:val="auto"/>
        </w:rPr>
        <w:t>&gt;&lt;/</w:t>
      </w:r>
      <w:proofErr w:type="spellStart"/>
      <w:r>
        <w:rPr>
          <w:rFonts w:hint="eastAsia"/>
          <w:color w:val="auto"/>
        </w:rPr>
        <w:t>statusText</w:t>
      </w:r>
      <w:proofErr w:type="spellEnd"/>
      <w:r>
        <w:rPr>
          <w:rFonts w:hint="eastAsia"/>
          <w:color w:val="auto"/>
        </w:rPr>
        <w:t>&gt;</w:t>
      </w:r>
    </w:p>
    <w:p w14:paraId="574D073C" w14:textId="77777777" w:rsidR="00567AFA" w:rsidRDefault="00000000">
      <w:pPr>
        <w:pStyle w:val="a3"/>
        <w:rPr>
          <w:color w:val="auto"/>
        </w:rPr>
      </w:pPr>
      <w:r>
        <w:rPr>
          <w:rFonts w:hint="eastAsia"/>
          <w:color w:val="auto"/>
        </w:rPr>
        <w:t xml:space="preserve">    &lt;</w:t>
      </w:r>
      <w:proofErr w:type="spellStart"/>
      <w:r>
        <w:rPr>
          <w:rFonts w:hint="eastAsia"/>
          <w:color w:val="auto"/>
        </w:rPr>
        <w:t>billPkgId</w:t>
      </w:r>
      <w:proofErr w:type="spellEnd"/>
      <w:r>
        <w:rPr>
          <w:rFonts w:hint="eastAsia"/>
          <w:color w:val="auto"/>
        </w:rPr>
        <w:t>&gt;&lt;/</w:t>
      </w:r>
      <w:proofErr w:type="spellStart"/>
      <w:r>
        <w:rPr>
          <w:rFonts w:hint="eastAsia"/>
          <w:color w:val="auto"/>
        </w:rPr>
        <w:t>billPkgId</w:t>
      </w:r>
      <w:proofErr w:type="spellEnd"/>
      <w:r>
        <w:rPr>
          <w:rFonts w:hint="eastAsia"/>
          <w:color w:val="auto"/>
        </w:rPr>
        <w:t>&gt;</w:t>
      </w:r>
    </w:p>
    <w:p w14:paraId="411B66E9" w14:textId="77777777" w:rsidR="00567AFA" w:rsidRDefault="00000000">
      <w:pPr>
        <w:pStyle w:val="a3"/>
        <w:rPr>
          <w:color w:val="auto"/>
        </w:rPr>
      </w:pPr>
      <w:r>
        <w:rPr>
          <w:rFonts w:hint="eastAsia"/>
          <w:color w:val="auto"/>
        </w:rPr>
        <w:t xml:space="preserve">    &lt;</w:t>
      </w:r>
      <w:proofErr w:type="spellStart"/>
      <w:r>
        <w:rPr>
          <w:rFonts w:hint="eastAsia"/>
          <w:color w:val="auto"/>
        </w:rPr>
        <w:t>subBillRng</w:t>
      </w:r>
      <w:proofErr w:type="spellEnd"/>
      <w:r>
        <w:rPr>
          <w:rFonts w:hint="eastAsia"/>
          <w:color w:val="auto"/>
        </w:rPr>
        <w:t>&gt;&lt;/</w:t>
      </w:r>
      <w:proofErr w:type="spellStart"/>
      <w:r>
        <w:rPr>
          <w:rFonts w:hint="eastAsia"/>
          <w:color w:val="auto"/>
        </w:rPr>
        <w:t>subBillRng</w:t>
      </w:r>
      <w:proofErr w:type="spellEnd"/>
      <w:r>
        <w:rPr>
          <w:rFonts w:hint="eastAsia"/>
          <w:color w:val="auto"/>
        </w:rPr>
        <w:t>&gt;</w:t>
      </w:r>
    </w:p>
    <w:p w14:paraId="5347C884" w14:textId="77777777" w:rsidR="00567AFA" w:rsidRDefault="00000000">
      <w:pPr>
        <w:pStyle w:val="a3"/>
        <w:rPr>
          <w:color w:val="auto"/>
        </w:rPr>
      </w:pPr>
      <w:r>
        <w:rPr>
          <w:rFonts w:hint="eastAsia"/>
          <w:color w:val="auto"/>
        </w:rPr>
        <w:t xml:space="preserve">    &lt;</w:t>
      </w:r>
      <w:proofErr w:type="spellStart"/>
      <w:r>
        <w:rPr>
          <w:rFonts w:hint="eastAsia"/>
          <w:color w:val="auto"/>
        </w:rPr>
        <w:t>isSupprDt</w:t>
      </w:r>
      <w:proofErr w:type="spellEnd"/>
      <w:r>
        <w:rPr>
          <w:rFonts w:hint="eastAsia"/>
          <w:color w:val="auto"/>
        </w:rPr>
        <w:t>&gt;&lt;/</w:t>
      </w:r>
      <w:proofErr w:type="spellStart"/>
      <w:r>
        <w:rPr>
          <w:rFonts w:hint="eastAsia"/>
          <w:color w:val="auto"/>
        </w:rPr>
        <w:t>isSupprDt</w:t>
      </w:r>
      <w:proofErr w:type="spellEnd"/>
      <w:r>
        <w:rPr>
          <w:rFonts w:hint="eastAsia"/>
          <w:color w:val="auto"/>
        </w:rPr>
        <w:t>&gt;</w:t>
      </w:r>
    </w:p>
    <w:p w14:paraId="03E461EC" w14:textId="77777777" w:rsidR="00567AFA" w:rsidRDefault="00000000">
      <w:pPr>
        <w:pStyle w:val="a3"/>
        <w:rPr>
          <w:color w:val="auto"/>
        </w:rPr>
      </w:pPr>
      <w:r>
        <w:rPr>
          <w:rFonts w:hint="eastAsia"/>
          <w:color w:val="auto"/>
        </w:rPr>
        <w:t xml:space="preserve">    &lt;</w:t>
      </w:r>
      <w:proofErr w:type="spellStart"/>
      <w:r>
        <w:rPr>
          <w:rFonts w:hint="eastAsia"/>
          <w:color w:val="auto"/>
        </w:rPr>
        <w:t>billRcvDt</w:t>
      </w:r>
      <w:proofErr w:type="spellEnd"/>
      <w:r>
        <w:rPr>
          <w:rFonts w:hint="eastAsia"/>
          <w:color w:val="auto"/>
        </w:rPr>
        <w:t>&gt;&lt;/</w:t>
      </w:r>
      <w:proofErr w:type="spellStart"/>
      <w:r>
        <w:rPr>
          <w:rFonts w:hint="eastAsia"/>
          <w:color w:val="auto"/>
        </w:rPr>
        <w:t>billRcvDt</w:t>
      </w:r>
      <w:proofErr w:type="spellEnd"/>
      <w:r>
        <w:rPr>
          <w:rFonts w:hint="eastAsia"/>
          <w:color w:val="auto"/>
        </w:rPr>
        <w:t>&gt;</w:t>
      </w:r>
    </w:p>
    <w:p w14:paraId="6B8D58C6" w14:textId="77777777" w:rsidR="00567AFA" w:rsidRDefault="00000000">
      <w:pPr>
        <w:pStyle w:val="a3"/>
        <w:rPr>
          <w:color w:val="auto"/>
        </w:rPr>
      </w:pPr>
      <w:r>
        <w:rPr>
          <w:rFonts w:hint="eastAsia"/>
          <w:color w:val="auto"/>
        </w:rPr>
        <w:t xml:space="preserve">    &lt;</w:t>
      </w:r>
      <w:proofErr w:type="spellStart"/>
      <w:r>
        <w:rPr>
          <w:rFonts w:hint="eastAsia"/>
          <w:color w:val="auto"/>
        </w:rPr>
        <w:t>isPrmtSubpge</w:t>
      </w:r>
      <w:proofErr w:type="spellEnd"/>
      <w:r>
        <w:rPr>
          <w:rFonts w:hint="eastAsia"/>
          <w:color w:val="auto"/>
        </w:rPr>
        <w:t>&gt;&lt;/</w:t>
      </w:r>
      <w:proofErr w:type="spellStart"/>
      <w:r>
        <w:rPr>
          <w:rFonts w:hint="eastAsia"/>
          <w:color w:val="auto"/>
        </w:rPr>
        <w:t>isPrmtSubpge</w:t>
      </w:r>
      <w:proofErr w:type="spellEnd"/>
      <w:r>
        <w:rPr>
          <w:rFonts w:hint="eastAsia"/>
          <w:color w:val="auto"/>
        </w:rPr>
        <w:t>&gt;</w:t>
      </w:r>
    </w:p>
    <w:p w14:paraId="28938D0E" w14:textId="77777777" w:rsidR="00567AFA" w:rsidRDefault="00000000">
      <w:pPr>
        <w:pStyle w:val="a3"/>
        <w:rPr>
          <w:color w:val="auto"/>
        </w:rPr>
      </w:pPr>
      <w:r>
        <w:rPr>
          <w:rFonts w:hint="eastAsia"/>
          <w:color w:val="auto"/>
        </w:rPr>
        <w:t xml:space="preserve">    &lt;</w:t>
      </w:r>
      <w:proofErr w:type="spellStart"/>
      <w:r>
        <w:rPr>
          <w:rFonts w:hint="eastAsia"/>
          <w:color w:val="auto"/>
        </w:rPr>
        <w:t>billStat</w:t>
      </w:r>
      <w:proofErr w:type="spellEnd"/>
      <w:r>
        <w:rPr>
          <w:rFonts w:hint="eastAsia"/>
          <w:color w:val="auto"/>
        </w:rPr>
        <w:t>&gt;&lt;/</w:t>
      </w:r>
      <w:proofErr w:type="spellStart"/>
      <w:r>
        <w:rPr>
          <w:rFonts w:hint="eastAsia"/>
          <w:color w:val="auto"/>
        </w:rPr>
        <w:t>billStat</w:t>
      </w:r>
      <w:proofErr w:type="spellEnd"/>
      <w:r>
        <w:rPr>
          <w:rFonts w:hint="eastAsia"/>
          <w:color w:val="auto"/>
        </w:rPr>
        <w:t>&gt;</w:t>
      </w:r>
    </w:p>
    <w:p w14:paraId="3F9725EE" w14:textId="77777777" w:rsidR="00567AFA" w:rsidRDefault="00000000">
      <w:pPr>
        <w:pStyle w:val="a3"/>
        <w:rPr>
          <w:color w:val="auto"/>
        </w:rPr>
      </w:pPr>
      <w:r>
        <w:rPr>
          <w:rFonts w:hint="eastAsia"/>
          <w:color w:val="auto"/>
        </w:rPr>
        <w:t xml:space="preserve">    &lt;</w:t>
      </w:r>
      <w:proofErr w:type="spellStart"/>
      <w:r>
        <w:rPr>
          <w:rFonts w:hint="eastAsia"/>
          <w:color w:val="auto"/>
        </w:rPr>
        <w:t>crclFlag</w:t>
      </w:r>
      <w:proofErr w:type="spellEnd"/>
      <w:r>
        <w:rPr>
          <w:rFonts w:hint="eastAsia"/>
          <w:color w:val="auto"/>
        </w:rPr>
        <w:t>&gt;&lt;/</w:t>
      </w:r>
      <w:proofErr w:type="spellStart"/>
      <w:r>
        <w:rPr>
          <w:rFonts w:hint="eastAsia"/>
          <w:color w:val="auto"/>
        </w:rPr>
        <w:t>crclFlag</w:t>
      </w:r>
      <w:proofErr w:type="spellEnd"/>
      <w:r>
        <w:rPr>
          <w:rFonts w:hint="eastAsia"/>
          <w:color w:val="auto"/>
        </w:rPr>
        <w:t>&gt;</w:t>
      </w:r>
    </w:p>
    <w:p w14:paraId="2496FF1E" w14:textId="77777777" w:rsidR="00567AFA" w:rsidRDefault="00000000">
      <w:pPr>
        <w:pStyle w:val="a3"/>
        <w:rPr>
          <w:color w:val="auto"/>
        </w:rPr>
      </w:pPr>
      <w:r>
        <w:rPr>
          <w:rFonts w:hint="eastAsia"/>
          <w:color w:val="auto"/>
        </w:rPr>
        <w:t xml:space="preserve">    &lt;</w:t>
      </w:r>
      <w:proofErr w:type="spellStart"/>
      <w:r>
        <w:rPr>
          <w:rFonts w:hint="eastAsia"/>
          <w:color w:val="auto"/>
        </w:rPr>
        <w:t>billTp</w:t>
      </w:r>
      <w:proofErr w:type="spellEnd"/>
      <w:r>
        <w:rPr>
          <w:rFonts w:hint="eastAsia"/>
          <w:color w:val="auto"/>
        </w:rPr>
        <w:t>&gt;&lt;/</w:t>
      </w:r>
      <w:proofErr w:type="spellStart"/>
      <w:r>
        <w:rPr>
          <w:rFonts w:hint="eastAsia"/>
          <w:color w:val="auto"/>
        </w:rPr>
        <w:t>billTp</w:t>
      </w:r>
      <w:proofErr w:type="spellEnd"/>
      <w:r>
        <w:rPr>
          <w:rFonts w:hint="eastAsia"/>
          <w:color w:val="auto"/>
        </w:rPr>
        <w:t>&gt;</w:t>
      </w:r>
    </w:p>
    <w:p w14:paraId="4FC5EBB4" w14:textId="77777777" w:rsidR="00567AFA" w:rsidRDefault="00000000">
      <w:pPr>
        <w:pStyle w:val="a3"/>
        <w:rPr>
          <w:color w:val="auto"/>
        </w:rPr>
      </w:pPr>
      <w:r>
        <w:rPr>
          <w:rFonts w:hint="eastAsia"/>
          <w:color w:val="auto"/>
        </w:rPr>
        <w:t xml:space="preserve">    &lt;</w:t>
      </w:r>
      <w:proofErr w:type="spellStart"/>
      <w:r>
        <w:rPr>
          <w:rFonts w:hint="eastAsia"/>
          <w:color w:val="auto"/>
        </w:rPr>
        <w:t>billFaceAmt</w:t>
      </w:r>
      <w:proofErr w:type="spellEnd"/>
      <w:r>
        <w:rPr>
          <w:rFonts w:hint="eastAsia"/>
          <w:color w:val="auto"/>
        </w:rPr>
        <w:t>&gt;&lt;/</w:t>
      </w:r>
      <w:proofErr w:type="spellStart"/>
      <w:r>
        <w:rPr>
          <w:rFonts w:hint="eastAsia"/>
          <w:color w:val="auto"/>
        </w:rPr>
        <w:t>billFaceAmt</w:t>
      </w:r>
      <w:proofErr w:type="spellEnd"/>
      <w:r>
        <w:rPr>
          <w:rFonts w:hint="eastAsia"/>
          <w:color w:val="auto"/>
        </w:rPr>
        <w:t>&gt;</w:t>
      </w:r>
    </w:p>
    <w:p w14:paraId="76F02F01" w14:textId="77777777" w:rsidR="00567AFA" w:rsidRDefault="00000000">
      <w:pPr>
        <w:pStyle w:val="a3"/>
        <w:rPr>
          <w:color w:val="auto"/>
        </w:rPr>
      </w:pPr>
      <w:r>
        <w:rPr>
          <w:rFonts w:hint="eastAsia"/>
          <w:color w:val="auto"/>
        </w:rPr>
        <w:t xml:space="preserve">    &lt;</w:t>
      </w:r>
      <w:proofErr w:type="spellStart"/>
      <w:r>
        <w:rPr>
          <w:rFonts w:hint="eastAsia"/>
          <w:color w:val="auto"/>
        </w:rPr>
        <w:t>tfrMark</w:t>
      </w:r>
      <w:proofErr w:type="spellEnd"/>
      <w:r>
        <w:rPr>
          <w:rFonts w:hint="eastAsia"/>
          <w:color w:val="auto"/>
        </w:rPr>
        <w:t>&gt;&lt;/</w:t>
      </w:r>
      <w:proofErr w:type="spellStart"/>
      <w:r>
        <w:rPr>
          <w:rFonts w:hint="eastAsia"/>
          <w:color w:val="auto"/>
        </w:rPr>
        <w:t>tfrMark</w:t>
      </w:r>
      <w:proofErr w:type="spellEnd"/>
      <w:r>
        <w:rPr>
          <w:rFonts w:hint="eastAsia"/>
          <w:color w:val="auto"/>
        </w:rPr>
        <w:t>&gt;</w:t>
      </w:r>
    </w:p>
    <w:p w14:paraId="774838AA" w14:textId="77777777" w:rsidR="00567AFA" w:rsidRDefault="00000000">
      <w:pPr>
        <w:pStyle w:val="a3"/>
        <w:rPr>
          <w:color w:val="auto"/>
        </w:rPr>
      </w:pPr>
      <w:r>
        <w:rPr>
          <w:rFonts w:hint="eastAsia"/>
          <w:color w:val="auto"/>
        </w:rPr>
        <w:t xml:space="preserve">    &lt;</w:t>
      </w:r>
      <w:proofErr w:type="spellStart"/>
      <w:r>
        <w:rPr>
          <w:rFonts w:hint="eastAsia"/>
          <w:color w:val="auto"/>
        </w:rPr>
        <w:t>bankDockingMode</w:t>
      </w:r>
      <w:proofErr w:type="spellEnd"/>
      <w:r>
        <w:rPr>
          <w:rFonts w:hint="eastAsia"/>
          <w:color w:val="auto"/>
        </w:rPr>
        <w:t>&gt;&lt;/</w:t>
      </w:r>
      <w:proofErr w:type="spellStart"/>
      <w:r>
        <w:rPr>
          <w:rFonts w:hint="eastAsia"/>
          <w:color w:val="auto"/>
        </w:rPr>
        <w:t>bankDockingMode</w:t>
      </w:r>
      <w:proofErr w:type="spellEnd"/>
      <w:r>
        <w:rPr>
          <w:rFonts w:hint="eastAsia"/>
          <w:color w:val="auto"/>
        </w:rPr>
        <w:t>&gt;</w:t>
      </w:r>
    </w:p>
    <w:p w14:paraId="28B2C2FA" w14:textId="77777777" w:rsidR="00567AFA" w:rsidRDefault="00000000">
      <w:pPr>
        <w:pStyle w:val="a3"/>
        <w:rPr>
          <w:color w:val="auto"/>
        </w:rPr>
      </w:pPr>
      <w:r>
        <w:rPr>
          <w:rFonts w:hint="eastAsia"/>
          <w:color w:val="auto"/>
        </w:rPr>
        <w:t xml:space="preserve">    &lt;</w:t>
      </w:r>
      <w:proofErr w:type="spellStart"/>
      <w:r>
        <w:rPr>
          <w:rFonts w:hint="eastAsia"/>
          <w:color w:val="auto"/>
        </w:rPr>
        <w:t>billFaceMemo</w:t>
      </w:r>
      <w:proofErr w:type="spellEnd"/>
      <w:r>
        <w:rPr>
          <w:rFonts w:hint="eastAsia"/>
          <w:color w:val="auto"/>
        </w:rPr>
        <w:t>&gt;&lt;/</w:t>
      </w:r>
      <w:proofErr w:type="spellStart"/>
      <w:r>
        <w:rPr>
          <w:rFonts w:hint="eastAsia"/>
          <w:color w:val="auto"/>
        </w:rPr>
        <w:t>billFaceMemo</w:t>
      </w:r>
      <w:proofErr w:type="spellEnd"/>
      <w:r>
        <w:rPr>
          <w:rFonts w:hint="eastAsia"/>
          <w:color w:val="auto"/>
        </w:rPr>
        <w:t>&gt;</w:t>
      </w:r>
    </w:p>
    <w:p w14:paraId="6CEEB5FA" w14:textId="77777777" w:rsidR="00567AFA" w:rsidRDefault="00000000">
      <w:pPr>
        <w:pStyle w:val="a3"/>
        <w:rPr>
          <w:color w:val="auto"/>
        </w:rPr>
      </w:pPr>
      <w:r>
        <w:rPr>
          <w:rFonts w:hint="eastAsia"/>
          <w:color w:val="auto"/>
        </w:rPr>
        <w:lastRenderedPageBreak/>
        <w:t xml:space="preserve">    &lt;</w:t>
      </w:r>
      <w:proofErr w:type="spellStart"/>
      <w:r>
        <w:rPr>
          <w:rFonts w:hint="eastAsia"/>
          <w:color w:val="auto"/>
        </w:rPr>
        <w:t>rmtrNm</w:t>
      </w:r>
      <w:proofErr w:type="spellEnd"/>
      <w:r>
        <w:rPr>
          <w:rFonts w:hint="eastAsia"/>
          <w:color w:val="auto"/>
        </w:rPr>
        <w:t>&gt;&lt;/</w:t>
      </w:r>
      <w:proofErr w:type="spellStart"/>
      <w:r>
        <w:rPr>
          <w:rFonts w:hint="eastAsia"/>
          <w:color w:val="auto"/>
        </w:rPr>
        <w:t>rmtrNm</w:t>
      </w:r>
      <w:proofErr w:type="spellEnd"/>
      <w:r>
        <w:rPr>
          <w:rFonts w:hint="eastAsia"/>
          <w:color w:val="auto"/>
        </w:rPr>
        <w:t>&gt;</w:t>
      </w:r>
    </w:p>
    <w:p w14:paraId="1CC82AC3" w14:textId="77777777" w:rsidR="00567AFA" w:rsidRDefault="00000000">
      <w:pPr>
        <w:pStyle w:val="a3"/>
        <w:rPr>
          <w:color w:val="auto"/>
        </w:rPr>
      </w:pPr>
      <w:r>
        <w:rPr>
          <w:rFonts w:hint="eastAsia"/>
          <w:color w:val="auto"/>
        </w:rPr>
        <w:t xml:space="preserve">    &lt;</w:t>
      </w:r>
      <w:proofErr w:type="spellStart"/>
      <w:r>
        <w:rPr>
          <w:rFonts w:hint="eastAsia"/>
          <w:color w:val="auto"/>
        </w:rPr>
        <w:t>rmtrDepBnkBrCode</w:t>
      </w:r>
      <w:proofErr w:type="spellEnd"/>
      <w:r>
        <w:rPr>
          <w:rFonts w:hint="eastAsia"/>
          <w:color w:val="auto"/>
        </w:rPr>
        <w:t>&gt;&lt;/</w:t>
      </w:r>
      <w:proofErr w:type="spellStart"/>
      <w:r>
        <w:rPr>
          <w:rFonts w:hint="eastAsia"/>
          <w:color w:val="auto"/>
        </w:rPr>
        <w:t>rmtrDepBnkBrCode</w:t>
      </w:r>
      <w:proofErr w:type="spellEnd"/>
      <w:r>
        <w:rPr>
          <w:rFonts w:hint="eastAsia"/>
          <w:color w:val="auto"/>
        </w:rPr>
        <w:t>&gt;</w:t>
      </w:r>
    </w:p>
    <w:p w14:paraId="461D46BE" w14:textId="77777777" w:rsidR="00567AFA" w:rsidRDefault="00000000">
      <w:pPr>
        <w:pStyle w:val="a3"/>
        <w:rPr>
          <w:color w:val="auto"/>
        </w:rPr>
      </w:pPr>
      <w:r>
        <w:rPr>
          <w:rFonts w:hint="eastAsia"/>
          <w:color w:val="auto"/>
        </w:rPr>
        <w:t xml:space="preserve">    &lt;</w:t>
      </w:r>
      <w:proofErr w:type="spellStart"/>
      <w:r>
        <w:rPr>
          <w:rFonts w:hint="eastAsia"/>
          <w:color w:val="auto"/>
        </w:rPr>
        <w:t>rmtrDepBnkNm</w:t>
      </w:r>
      <w:proofErr w:type="spellEnd"/>
      <w:r>
        <w:rPr>
          <w:rFonts w:hint="eastAsia"/>
          <w:color w:val="auto"/>
        </w:rPr>
        <w:t>&gt;&lt;/</w:t>
      </w:r>
      <w:proofErr w:type="spellStart"/>
      <w:r>
        <w:rPr>
          <w:rFonts w:hint="eastAsia"/>
          <w:color w:val="auto"/>
        </w:rPr>
        <w:t>rmtrDepBnkNm</w:t>
      </w:r>
      <w:proofErr w:type="spellEnd"/>
      <w:r>
        <w:rPr>
          <w:rFonts w:hint="eastAsia"/>
          <w:color w:val="auto"/>
        </w:rPr>
        <w:t>&gt;</w:t>
      </w:r>
    </w:p>
    <w:p w14:paraId="6C2FC0EF" w14:textId="77777777" w:rsidR="00567AFA" w:rsidRDefault="00000000">
      <w:pPr>
        <w:pStyle w:val="a3"/>
        <w:rPr>
          <w:color w:val="auto"/>
        </w:rPr>
      </w:pPr>
      <w:r>
        <w:rPr>
          <w:rFonts w:hint="eastAsia"/>
          <w:color w:val="auto"/>
        </w:rPr>
        <w:t xml:space="preserve">    &lt;</w:t>
      </w:r>
      <w:proofErr w:type="spellStart"/>
      <w:r>
        <w:rPr>
          <w:rFonts w:hint="eastAsia"/>
          <w:color w:val="auto"/>
        </w:rPr>
        <w:t>rmtrAccNum</w:t>
      </w:r>
      <w:proofErr w:type="spellEnd"/>
      <w:r>
        <w:rPr>
          <w:rFonts w:hint="eastAsia"/>
          <w:color w:val="auto"/>
        </w:rPr>
        <w:t>&gt;&lt;/</w:t>
      </w:r>
      <w:proofErr w:type="spellStart"/>
      <w:r>
        <w:rPr>
          <w:rFonts w:hint="eastAsia"/>
          <w:color w:val="auto"/>
        </w:rPr>
        <w:t>rmtrAccNum</w:t>
      </w:r>
      <w:proofErr w:type="spellEnd"/>
      <w:r>
        <w:rPr>
          <w:rFonts w:hint="eastAsia"/>
          <w:color w:val="auto"/>
        </w:rPr>
        <w:t>&gt;</w:t>
      </w:r>
    </w:p>
    <w:p w14:paraId="7F098FD3" w14:textId="77777777" w:rsidR="00567AFA" w:rsidRDefault="00000000">
      <w:pPr>
        <w:pStyle w:val="a3"/>
        <w:rPr>
          <w:color w:val="auto"/>
        </w:rPr>
      </w:pPr>
      <w:r>
        <w:rPr>
          <w:rFonts w:hint="eastAsia"/>
          <w:color w:val="auto"/>
        </w:rPr>
        <w:t xml:space="preserve">    &lt;</w:t>
      </w:r>
      <w:proofErr w:type="spellStart"/>
      <w:r>
        <w:rPr>
          <w:rFonts w:hint="eastAsia"/>
          <w:color w:val="auto"/>
        </w:rPr>
        <w:t>acptrNm</w:t>
      </w:r>
      <w:proofErr w:type="spellEnd"/>
      <w:r>
        <w:rPr>
          <w:rFonts w:hint="eastAsia"/>
          <w:color w:val="auto"/>
        </w:rPr>
        <w:t>&gt;&lt;/</w:t>
      </w:r>
      <w:proofErr w:type="spellStart"/>
      <w:r>
        <w:rPr>
          <w:rFonts w:hint="eastAsia"/>
          <w:color w:val="auto"/>
        </w:rPr>
        <w:t>acptrNm</w:t>
      </w:r>
      <w:proofErr w:type="spellEnd"/>
      <w:r>
        <w:rPr>
          <w:rFonts w:hint="eastAsia"/>
          <w:color w:val="auto"/>
        </w:rPr>
        <w:t>&gt;</w:t>
      </w:r>
    </w:p>
    <w:p w14:paraId="2CDF8D5C" w14:textId="77777777" w:rsidR="00567AFA" w:rsidRDefault="00000000">
      <w:pPr>
        <w:pStyle w:val="a3"/>
        <w:rPr>
          <w:color w:val="auto"/>
        </w:rPr>
      </w:pPr>
      <w:r>
        <w:rPr>
          <w:rFonts w:hint="eastAsia"/>
          <w:color w:val="auto"/>
        </w:rPr>
        <w:t xml:space="preserve">    &lt;</w:t>
      </w:r>
      <w:proofErr w:type="spellStart"/>
      <w:r>
        <w:rPr>
          <w:rFonts w:hint="eastAsia"/>
          <w:color w:val="auto"/>
        </w:rPr>
        <w:t>acptrDepBnkNm</w:t>
      </w:r>
      <w:proofErr w:type="spellEnd"/>
      <w:r>
        <w:rPr>
          <w:rFonts w:hint="eastAsia"/>
          <w:color w:val="auto"/>
        </w:rPr>
        <w:t>&gt;&lt;/</w:t>
      </w:r>
      <w:proofErr w:type="spellStart"/>
      <w:r>
        <w:rPr>
          <w:rFonts w:hint="eastAsia"/>
          <w:color w:val="auto"/>
        </w:rPr>
        <w:t>acptrDepBnkNm</w:t>
      </w:r>
      <w:proofErr w:type="spellEnd"/>
      <w:r>
        <w:rPr>
          <w:rFonts w:hint="eastAsia"/>
          <w:color w:val="auto"/>
        </w:rPr>
        <w:t>&gt;</w:t>
      </w:r>
    </w:p>
    <w:p w14:paraId="173ED811" w14:textId="77777777" w:rsidR="00567AFA" w:rsidRDefault="00000000">
      <w:pPr>
        <w:pStyle w:val="a3"/>
        <w:rPr>
          <w:color w:val="auto"/>
        </w:rPr>
      </w:pPr>
      <w:r>
        <w:rPr>
          <w:rFonts w:hint="eastAsia"/>
          <w:color w:val="auto"/>
        </w:rPr>
        <w:t xml:space="preserve">    &lt;</w:t>
      </w:r>
      <w:proofErr w:type="spellStart"/>
      <w:r>
        <w:rPr>
          <w:rFonts w:hint="eastAsia"/>
          <w:color w:val="auto"/>
        </w:rPr>
        <w:t>acptrDepBnkBrCode</w:t>
      </w:r>
      <w:proofErr w:type="spellEnd"/>
      <w:r>
        <w:rPr>
          <w:rFonts w:hint="eastAsia"/>
          <w:color w:val="auto"/>
        </w:rPr>
        <w:t>&gt;&lt;/</w:t>
      </w:r>
      <w:proofErr w:type="spellStart"/>
      <w:r>
        <w:rPr>
          <w:rFonts w:hint="eastAsia"/>
          <w:color w:val="auto"/>
        </w:rPr>
        <w:t>acptrDepBnkBrCode</w:t>
      </w:r>
      <w:proofErr w:type="spellEnd"/>
      <w:r>
        <w:rPr>
          <w:rFonts w:hint="eastAsia"/>
          <w:color w:val="auto"/>
        </w:rPr>
        <w:t>&gt;</w:t>
      </w:r>
    </w:p>
    <w:p w14:paraId="60F3CF41" w14:textId="77777777" w:rsidR="00567AFA" w:rsidRDefault="00000000">
      <w:pPr>
        <w:pStyle w:val="a3"/>
        <w:rPr>
          <w:color w:val="auto"/>
        </w:rPr>
      </w:pPr>
      <w:r>
        <w:rPr>
          <w:rFonts w:hint="eastAsia"/>
          <w:color w:val="auto"/>
        </w:rPr>
        <w:t xml:space="preserve">    &lt;</w:t>
      </w:r>
      <w:proofErr w:type="spellStart"/>
      <w:r>
        <w:rPr>
          <w:rFonts w:hint="eastAsia"/>
          <w:color w:val="auto"/>
        </w:rPr>
        <w:t>acptrAccNum</w:t>
      </w:r>
      <w:proofErr w:type="spellEnd"/>
      <w:r>
        <w:rPr>
          <w:rFonts w:hint="eastAsia"/>
          <w:color w:val="auto"/>
        </w:rPr>
        <w:t>&gt;&lt;/</w:t>
      </w:r>
      <w:proofErr w:type="spellStart"/>
      <w:r>
        <w:rPr>
          <w:rFonts w:hint="eastAsia"/>
          <w:color w:val="auto"/>
        </w:rPr>
        <w:t>acptrAccNum</w:t>
      </w:r>
      <w:proofErr w:type="spellEnd"/>
      <w:r>
        <w:rPr>
          <w:rFonts w:hint="eastAsia"/>
          <w:color w:val="auto"/>
        </w:rPr>
        <w:t>&gt;</w:t>
      </w:r>
    </w:p>
    <w:p w14:paraId="0462CA9B" w14:textId="77777777" w:rsidR="00567AFA" w:rsidRDefault="00000000">
      <w:pPr>
        <w:pStyle w:val="a3"/>
        <w:rPr>
          <w:color w:val="auto"/>
        </w:rPr>
      </w:pPr>
      <w:r>
        <w:rPr>
          <w:rFonts w:hint="eastAsia"/>
          <w:color w:val="auto"/>
        </w:rPr>
        <w:t xml:space="preserve">    &lt;</w:t>
      </w:r>
      <w:proofErr w:type="spellStart"/>
      <w:r>
        <w:rPr>
          <w:rFonts w:hint="eastAsia"/>
          <w:color w:val="auto"/>
        </w:rPr>
        <w:t>acptrDt</w:t>
      </w:r>
      <w:proofErr w:type="spellEnd"/>
      <w:r>
        <w:rPr>
          <w:rFonts w:hint="eastAsia"/>
          <w:color w:val="auto"/>
        </w:rPr>
        <w:t>&gt;&lt;/</w:t>
      </w:r>
      <w:proofErr w:type="spellStart"/>
      <w:r>
        <w:rPr>
          <w:rFonts w:hint="eastAsia"/>
          <w:color w:val="auto"/>
        </w:rPr>
        <w:t>acptrDt</w:t>
      </w:r>
      <w:proofErr w:type="spellEnd"/>
      <w:r>
        <w:rPr>
          <w:rFonts w:hint="eastAsia"/>
          <w:color w:val="auto"/>
        </w:rPr>
        <w:t>&gt;</w:t>
      </w:r>
    </w:p>
    <w:p w14:paraId="5D03558D" w14:textId="77777777" w:rsidR="00567AFA" w:rsidRDefault="00000000">
      <w:pPr>
        <w:pStyle w:val="a3"/>
        <w:rPr>
          <w:color w:val="auto"/>
        </w:rPr>
      </w:pPr>
      <w:r>
        <w:rPr>
          <w:rFonts w:hint="eastAsia"/>
          <w:color w:val="auto"/>
        </w:rPr>
        <w:t xml:space="preserve">    &lt;</w:t>
      </w:r>
      <w:proofErr w:type="spellStart"/>
      <w:r>
        <w:rPr>
          <w:rFonts w:hint="eastAsia"/>
          <w:color w:val="auto"/>
        </w:rPr>
        <w:t>payeeDepBnkNm</w:t>
      </w:r>
      <w:proofErr w:type="spellEnd"/>
      <w:r>
        <w:rPr>
          <w:rFonts w:hint="eastAsia"/>
          <w:color w:val="auto"/>
        </w:rPr>
        <w:t>&gt;&lt;/</w:t>
      </w:r>
      <w:proofErr w:type="spellStart"/>
      <w:r>
        <w:rPr>
          <w:rFonts w:hint="eastAsia"/>
          <w:color w:val="auto"/>
        </w:rPr>
        <w:t>payeeDepBnkNm</w:t>
      </w:r>
      <w:proofErr w:type="spellEnd"/>
      <w:r>
        <w:rPr>
          <w:rFonts w:hint="eastAsia"/>
          <w:color w:val="auto"/>
        </w:rPr>
        <w:t>&gt;</w:t>
      </w:r>
    </w:p>
    <w:p w14:paraId="63F5F9BB" w14:textId="77777777" w:rsidR="00567AFA" w:rsidRDefault="00000000">
      <w:pPr>
        <w:pStyle w:val="a3"/>
        <w:rPr>
          <w:color w:val="auto"/>
        </w:rPr>
      </w:pPr>
      <w:r>
        <w:rPr>
          <w:rFonts w:hint="eastAsia"/>
          <w:color w:val="auto"/>
        </w:rPr>
        <w:t xml:space="preserve">    &lt;</w:t>
      </w:r>
      <w:proofErr w:type="spellStart"/>
      <w:r>
        <w:rPr>
          <w:rFonts w:hint="eastAsia"/>
          <w:color w:val="auto"/>
        </w:rPr>
        <w:t>payeeNm</w:t>
      </w:r>
      <w:proofErr w:type="spellEnd"/>
      <w:r>
        <w:rPr>
          <w:rFonts w:hint="eastAsia"/>
          <w:color w:val="auto"/>
        </w:rPr>
        <w:t>&gt;&lt;/</w:t>
      </w:r>
      <w:proofErr w:type="spellStart"/>
      <w:r>
        <w:rPr>
          <w:rFonts w:hint="eastAsia"/>
          <w:color w:val="auto"/>
        </w:rPr>
        <w:t>payeeNm</w:t>
      </w:r>
      <w:proofErr w:type="spellEnd"/>
      <w:r>
        <w:rPr>
          <w:rFonts w:hint="eastAsia"/>
          <w:color w:val="auto"/>
        </w:rPr>
        <w:t>&gt;</w:t>
      </w:r>
    </w:p>
    <w:p w14:paraId="6E7A7045" w14:textId="77777777" w:rsidR="00567AFA" w:rsidRDefault="00000000">
      <w:pPr>
        <w:pStyle w:val="a3"/>
        <w:rPr>
          <w:color w:val="auto"/>
        </w:rPr>
      </w:pPr>
      <w:r>
        <w:rPr>
          <w:rFonts w:hint="eastAsia"/>
          <w:color w:val="auto"/>
        </w:rPr>
        <w:t xml:space="preserve">    &lt;</w:t>
      </w:r>
      <w:proofErr w:type="spellStart"/>
      <w:r>
        <w:rPr>
          <w:rFonts w:hint="eastAsia"/>
          <w:color w:val="auto"/>
        </w:rPr>
        <w:t>payeeDepBnkBrCpde</w:t>
      </w:r>
      <w:proofErr w:type="spellEnd"/>
      <w:r>
        <w:rPr>
          <w:rFonts w:hint="eastAsia"/>
          <w:color w:val="auto"/>
        </w:rPr>
        <w:t>&gt;&lt;/</w:t>
      </w:r>
      <w:proofErr w:type="spellStart"/>
      <w:r>
        <w:rPr>
          <w:rFonts w:hint="eastAsia"/>
          <w:color w:val="auto"/>
        </w:rPr>
        <w:t>payeeDepBnkBrCpde</w:t>
      </w:r>
      <w:proofErr w:type="spellEnd"/>
      <w:r>
        <w:rPr>
          <w:rFonts w:hint="eastAsia"/>
          <w:color w:val="auto"/>
        </w:rPr>
        <w:t>&gt;</w:t>
      </w:r>
    </w:p>
    <w:p w14:paraId="6A31F223" w14:textId="77777777" w:rsidR="00567AFA" w:rsidRDefault="00000000">
      <w:pPr>
        <w:pStyle w:val="a3"/>
        <w:rPr>
          <w:color w:val="auto"/>
        </w:rPr>
      </w:pPr>
      <w:r>
        <w:rPr>
          <w:rFonts w:hint="eastAsia"/>
          <w:color w:val="auto"/>
        </w:rPr>
        <w:t xml:space="preserve">    &lt;</w:t>
      </w:r>
      <w:proofErr w:type="spellStart"/>
      <w:r>
        <w:rPr>
          <w:rFonts w:hint="eastAsia"/>
          <w:color w:val="auto"/>
        </w:rPr>
        <w:t>payeeAccNum</w:t>
      </w:r>
      <w:proofErr w:type="spellEnd"/>
      <w:r>
        <w:rPr>
          <w:rFonts w:hint="eastAsia"/>
          <w:color w:val="auto"/>
        </w:rPr>
        <w:t>&gt;&lt;/</w:t>
      </w:r>
      <w:proofErr w:type="spellStart"/>
      <w:r>
        <w:rPr>
          <w:rFonts w:hint="eastAsia"/>
          <w:color w:val="auto"/>
        </w:rPr>
        <w:t>payeeAccNum</w:t>
      </w:r>
      <w:proofErr w:type="spellEnd"/>
      <w:r>
        <w:rPr>
          <w:rFonts w:hint="eastAsia"/>
          <w:color w:val="auto"/>
        </w:rPr>
        <w:t>&gt;</w:t>
      </w:r>
    </w:p>
    <w:p w14:paraId="19231849" w14:textId="77777777" w:rsidR="00567AFA" w:rsidRDefault="00000000">
      <w:pPr>
        <w:pStyle w:val="a3"/>
        <w:rPr>
          <w:color w:val="auto"/>
        </w:rPr>
      </w:pPr>
      <w:r>
        <w:rPr>
          <w:rFonts w:hint="eastAsia"/>
          <w:color w:val="auto"/>
        </w:rPr>
        <w:t xml:space="preserve">    &lt;List name="</w:t>
      </w:r>
      <w:proofErr w:type="spellStart"/>
      <w:r>
        <w:rPr>
          <w:rFonts w:hint="eastAsia"/>
          <w:color w:val="auto"/>
        </w:rPr>
        <w:t>fixEbillBackInfoTransportList</w:t>
      </w:r>
      <w:proofErr w:type="spellEnd"/>
      <w:r>
        <w:rPr>
          <w:rFonts w:hint="eastAsia"/>
          <w:color w:val="auto"/>
        </w:rPr>
        <w:t>"&gt;</w:t>
      </w:r>
    </w:p>
    <w:p w14:paraId="72676DC0" w14:textId="77777777" w:rsidR="00567AFA" w:rsidRDefault="00000000">
      <w:pPr>
        <w:pStyle w:val="a3"/>
        <w:rPr>
          <w:color w:val="auto"/>
        </w:rPr>
      </w:pPr>
      <w:r>
        <w:rPr>
          <w:rFonts w:hint="eastAsia"/>
          <w:color w:val="auto"/>
        </w:rPr>
        <w:t xml:space="preserve">        &lt;Row&gt;</w:t>
      </w:r>
    </w:p>
    <w:p w14:paraId="04EA58AA" w14:textId="77777777" w:rsidR="00567AFA" w:rsidRDefault="00000000">
      <w:pPr>
        <w:pStyle w:val="a3"/>
        <w:rPr>
          <w:color w:val="auto"/>
        </w:rPr>
      </w:pPr>
      <w:r>
        <w:rPr>
          <w:rFonts w:hint="eastAsia"/>
          <w:color w:val="auto"/>
        </w:rPr>
        <w:t xml:space="preserve">            &lt;</w:t>
      </w:r>
      <w:proofErr w:type="spellStart"/>
      <w:r>
        <w:rPr>
          <w:rFonts w:hint="eastAsia"/>
          <w:color w:val="auto"/>
        </w:rPr>
        <w:t>ebillInfoType</w:t>
      </w:r>
      <w:proofErr w:type="spellEnd"/>
      <w:r>
        <w:rPr>
          <w:rFonts w:hint="eastAsia"/>
          <w:color w:val="auto"/>
        </w:rPr>
        <w:t>&gt;&lt;/</w:t>
      </w:r>
      <w:proofErr w:type="spellStart"/>
      <w:r>
        <w:rPr>
          <w:rFonts w:hint="eastAsia"/>
          <w:color w:val="auto"/>
        </w:rPr>
        <w:t>ebillInfoType</w:t>
      </w:r>
      <w:proofErr w:type="spellEnd"/>
      <w:r>
        <w:rPr>
          <w:rFonts w:hint="eastAsia"/>
          <w:color w:val="auto"/>
        </w:rPr>
        <w:t>&gt;</w:t>
      </w:r>
    </w:p>
    <w:p w14:paraId="2D581341" w14:textId="77777777" w:rsidR="00567AFA" w:rsidRDefault="00000000">
      <w:pPr>
        <w:pStyle w:val="a3"/>
        <w:rPr>
          <w:color w:val="auto"/>
        </w:rPr>
      </w:pPr>
      <w:r>
        <w:rPr>
          <w:rFonts w:hint="eastAsia"/>
          <w:color w:val="auto"/>
        </w:rPr>
        <w:t xml:space="preserve">            &lt;</w:t>
      </w:r>
      <w:proofErr w:type="spellStart"/>
      <w:r>
        <w:rPr>
          <w:rFonts w:hint="eastAsia"/>
          <w:color w:val="auto"/>
        </w:rPr>
        <w:t>tfrFlagNm</w:t>
      </w:r>
      <w:proofErr w:type="spellEnd"/>
      <w:r>
        <w:rPr>
          <w:rFonts w:hint="eastAsia"/>
          <w:color w:val="auto"/>
        </w:rPr>
        <w:t>&gt;&lt;/</w:t>
      </w:r>
      <w:proofErr w:type="spellStart"/>
      <w:r>
        <w:rPr>
          <w:rFonts w:hint="eastAsia"/>
          <w:color w:val="auto"/>
        </w:rPr>
        <w:t>tfrFlagNm</w:t>
      </w:r>
      <w:proofErr w:type="spellEnd"/>
      <w:r>
        <w:rPr>
          <w:rFonts w:hint="eastAsia"/>
          <w:color w:val="auto"/>
        </w:rPr>
        <w:t>&gt;</w:t>
      </w:r>
    </w:p>
    <w:p w14:paraId="26E75F82" w14:textId="77777777" w:rsidR="00567AFA" w:rsidRDefault="00000000">
      <w:pPr>
        <w:pStyle w:val="a3"/>
        <w:rPr>
          <w:color w:val="auto"/>
        </w:rPr>
      </w:pPr>
      <w:r>
        <w:rPr>
          <w:rFonts w:hint="eastAsia"/>
          <w:color w:val="auto"/>
        </w:rPr>
        <w:t xml:space="preserve">            &lt;</w:t>
      </w:r>
      <w:proofErr w:type="spellStart"/>
      <w:r>
        <w:rPr>
          <w:rFonts w:hint="eastAsia"/>
          <w:color w:val="auto"/>
        </w:rPr>
        <w:t>appActNm</w:t>
      </w:r>
      <w:proofErr w:type="spellEnd"/>
      <w:r>
        <w:rPr>
          <w:rFonts w:hint="eastAsia"/>
          <w:color w:val="auto"/>
        </w:rPr>
        <w:t>&gt;&lt;/</w:t>
      </w:r>
      <w:proofErr w:type="spellStart"/>
      <w:r>
        <w:rPr>
          <w:rFonts w:hint="eastAsia"/>
          <w:color w:val="auto"/>
        </w:rPr>
        <w:t>appActNm</w:t>
      </w:r>
      <w:proofErr w:type="spellEnd"/>
      <w:r>
        <w:rPr>
          <w:rFonts w:hint="eastAsia"/>
          <w:color w:val="auto"/>
        </w:rPr>
        <w:t>&gt;</w:t>
      </w:r>
    </w:p>
    <w:p w14:paraId="1547CF3A" w14:textId="77777777" w:rsidR="00567AFA" w:rsidRDefault="00000000">
      <w:pPr>
        <w:pStyle w:val="a3"/>
        <w:rPr>
          <w:color w:val="auto"/>
        </w:rPr>
      </w:pPr>
      <w:r>
        <w:rPr>
          <w:rFonts w:hint="eastAsia"/>
          <w:color w:val="auto"/>
        </w:rPr>
        <w:t xml:space="preserve">            &lt;</w:t>
      </w:r>
      <w:proofErr w:type="spellStart"/>
      <w:r>
        <w:rPr>
          <w:rFonts w:hint="eastAsia"/>
          <w:color w:val="auto"/>
        </w:rPr>
        <w:t>appAct</w:t>
      </w:r>
      <w:proofErr w:type="spellEnd"/>
      <w:r>
        <w:rPr>
          <w:rFonts w:hint="eastAsia"/>
          <w:color w:val="auto"/>
        </w:rPr>
        <w:t>&gt;&lt;/</w:t>
      </w:r>
      <w:proofErr w:type="spellStart"/>
      <w:r>
        <w:rPr>
          <w:rFonts w:hint="eastAsia"/>
          <w:color w:val="auto"/>
        </w:rPr>
        <w:t>appAct</w:t>
      </w:r>
      <w:proofErr w:type="spellEnd"/>
      <w:r>
        <w:rPr>
          <w:rFonts w:hint="eastAsia"/>
          <w:color w:val="auto"/>
        </w:rPr>
        <w:t>&gt;</w:t>
      </w:r>
    </w:p>
    <w:p w14:paraId="7EE5A51B" w14:textId="77777777" w:rsidR="00567AFA" w:rsidRDefault="00000000">
      <w:pPr>
        <w:pStyle w:val="a3"/>
        <w:rPr>
          <w:color w:val="auto"/>
        </w:rPr>
      </w:pPr>
      <w:r>
        <w:rPr>
          <w:rFonts w:hint="eastAsia"/>
          <w:color w:val="auto"/>
        </w:rPr>
        <w:t xml:space="preserve">            &lt;</w:t>
      </w:r>
      <w:proofErr w:type="spellStart"/>
      <w:r>
        <w:rPr>
          <w:rFonts w:hint="eastAsia"/>
          <w:color w:val="auto"/>
        </w:rPr>
        <w:t>appCode</w:t>
      </w:r>
      <w:proofErr w:type="spellEnd"/>
      <w:r>
        <w:rPr>
          <w:rFonts w:hint="eastAsia"/>
          <w:color w:val="auto"/>
        </w:rPr>
        <w:t>&gt;&lt;/</w:t>
      </w:r>
      <w:proofErr w:type="spellStart"/>
      <w:r>
        <w:rPr>
          <w:rFonts w:hint="eastAsia"/>
          <w:color w:val="auto"/>
        </w:rPr>
        <w:t>appCode</w:t>
      </w:r>
      <w:proofErr w:type="spellEnd"/>
      <w:r>
        <w:rPr>
          <w:rFonts w:hint="eastAsia"/>
          <w:color w:val="auto"/>
        </w:rPr>
        <w:t>&gt;</w:t>
      </w:r>
    </w:p>
    <w:p w14:paraId="4AFBF01F" w14:textId="77777777" w:rsidR="00567AFA" w:rsidRDefault="00000000">
      <w:pPr>
        <w:pStyle w:val="a3"/>
        <w:rPr>
          <w:color w:val="auto"/>
        </w:rPr>
      </w:pPr>
      <w:r>
        <w:rPr>
          <w:rFonts w:hint="eastAsia"/>
          <w:color w:val="auto"/>
        </w:rPr>
        <w:t xml:space="preserve">            &lt;</w:t>
      </w:r>
      <w:proofErr w:type="spellStart"/>
      <w:r>
        <w:rPr>
          <w:rFonts w:hint="eastAsia"/>
          <w:color w:val="auto"/>
        </w:rPr>
        <w:t>appBankNo</w:t>
      </w:r>
      <w:proofErr w:type="spellEnd"/>
      <w:r>
        <w:rPr>
          <w:rFonts w:hint="eastAsia"/>
          <w:color w:val="auto"/>
        </w:rPr>
        <w:t>&gt;&lt;/</w:t>
      </w:r>
      <w:proofErr w:type="spellStart"/>
      <w:r>
        <w:rPr>
          <w:rFonts w:hint="eastAsia"/>
          <w:color w:val="auto"/>
        </w:rPr>
        <w:t>appBankNo</w:t>
      </w:r>
      <w:proofErr w:type="spellEnd"/>
      <w:r>
        <w:rPr>
          <w:rFonts w:hint="eastAsia"/>
          <w:color w:val="auto"/>
        </w:rPr>
        <w:t>&gt;</w:t>
      </w:r>
    </w:p>
    <w:p w14:paraId="3E37C415" w14:textId="77777777" w:rsidR="00567AFA" w:rsidRDefault="00000000">
      <w:pPr>
        <w:pStyle w:val="a3"/>
        <w:rPr>
          <w:color w:val="auto"/>
        </w:rPr>
      </w:pPr>
      <w:r>
        <w:rPr>
          <w:rFonts w:hint="eastAsia"/>
          <w:color w:val="auto"/>
        </w:rPr>
        <w:t xml:space="preserve">            &lt;</w:t>
      </w:r>
      <w:proofErr w:type="spellStart"/>
      <w:r>
        <w:rPr>
          <w:rFonts w:hint="eastAsia"/>
          <w:color w:val="auto"/>
        </w:rPr>
        <w:t>appBankNm</w:t>
      </w:r>
      <w:proofErr w:type="spellEnd"/>
      <w:r>
        <w:rPr>
          <w:rFonts w:hint="eastAsia"/>
          <w:color w:val="auto"/>
        </w:rPr>
        <w:t>&gt;&lt;/</w:t>
      </w:r>
      <w:proofErr w:type="spellStart"/>
      <w:r>
        <w:rPr>
          <w:rFonts w:hint="eastAsia"/>
          <w:color w:val="auto"/>
        </w:rPr>
        <w:t>appBankNm</w:t>
      </w:r>
      <w:proofErr w:type="spellEnd"/>
      <w:r>
        <w:rPr>
          <w:rFonts w:hint="eastAsia"/>
          <w:color w:val="auto"/>
        </w:rPr>
        <w:t>&gt;</w:t>
      </w:r>
    </w:p>
    <w:p w14:paraId="7C6A25E7" w14:textId="77777777" w:rsidR="00567AFA" w:rsidRDefault="00000000">
      <w:pPr>
        <w:pStyle w:val="a3"/>
        <w:rPr>
          <w:color w:val="auto"/>
        </w:rPr>
      </w:pPr>
      <w:r>
        <w:rPr>
          <w:rFonts w:hint="eastAsia"/>
          <w:color w:val="auto"/>
        </w:rPr>
        <w:t xml:space="preserve">            &lt;</w:t>
      </w:r>
      <w:proofErr w:type="spellStart"/>
      <w:r>
        <w:rPr>
          <w:rFonts w:hint="eastAsia"/>
          <w:color w:val="auto"/>
        </w:rPr>
        <w:t>rcvActNm</w:t>
      </w:r>
      <w:proofErr w:type="spellEnd"/>
      <w:r>
        <w:rPr>
          <w:rFonts w:hint="eastAsia"/>
          <w:color w:val="auto"/>
        </w:rPr>
        <w:t>&gt;&lt;/</w:t>
      </w:r>
      <w:proofErr w:type="spellStart"/>
      <w:r>
        <w:rPr>
          <w:rFonts w:hint="eastAsia"/>
          <w:color w:val="auto"/>
        </w:rPr>
        <w:t>rcvActNm</w:t>
      </w:r>
      <w:proofErr w:type="spellEnd"/>
      <w:r>
        <w:rPr>
          <w:rFonts w:hint="eastAsia"/>
          <w:color w:val="auto"/>
        </w:rPr>
        <w:t>&gt;</w:t>
      </w:r>
    </w:p>
    <w:p w14:paraId="0F3D0BAD" w14:textId="77777777" w:rsidR="00567AFA" w:rsidRDefault="00000000">
      <w:pPr>
        <w:pStyle w:val="a3"/>
        <w:rPr>
          <w:color w:val="auto"/>
        </w:rPr>
      </w:pPr>
      <w:r>
        <w:rPr>
          <w:rFonts w:hint="eastAsia"/>
          <w:color w:val="auto"/>
        </w:rPr>
        <w:t xml:space="preserve">            &lt;</w:t>
      </w:r>
      <w:proofErr w:type="spellStart"/>
      <w:r>
        <w:rPr>
          <w:rFonts w:hint="eastAsia"/>
          <w:color w:val="auto"/>
        </w:rPr>
        <w:t>rcvAct</w:t>
      </w:r>
      <w:proofErr w:type="spellEnd"/>
      <w:r>
        <w:rPr>
          <w:rFonts w:hint="eastAsia"/>
          <w:color w:val="auto"/>
        </w:rPr>
        <w:t>&gt;&lt;/</w:t>
      </w:r>
      <w:proofErr w:type="spellStart"/>
      <w:r>
        <w:rPr>
          <w:rFonts w:hint="eastAsia"/>
          <w:color w:val="auto"/>
        </w:rPr>
        <w:t>rcvAct</w:t>
      </w:r>
      <w:proofErr w:type="spellEnd"/>
      <w:r>
        <w:rPr>
          <w:rFonts w:hint="eastAsia"/>
          <w:color w:val="auto"/>
        </w:rPr>
        <w:t>&gt;</w:t>
      </w:r>
    </w:p>
    <w:p w14:paraId="33F5AFF5" w14:textId="77777777" w:rsidR="00567AFA" w:rsidRDefault="00000000">
      <w:pPr>
        <w:pStyle w:val="a3"/>
        <w:rPr>
          <w:color w:val="auto"/>
        </w:rPr>
      </w:pPr>
      <w:r>
        <w:rPr>
          <w:rFonts w:hint="eastAsia"/>
          <w:color w:val="auto"/>
        </w:rPr>
        <w:t xml:space="preserve">            &lt;</w:t>
      </w:r>
      <w:proofErr w:type="spellStart"/>
      <w:r>
        <w:rPr>
          <w:rFonts w:hint="eastAsia"/>
          <w:color w:val="auto"/>
        </w:rPr>
        <w:t>rcvCode</w:t>
      </w:r>
      <w:proofErr w:type="spellEnd"/>
      <w:r>
        <w:rPr>
          <w:rFonts w:hint="eastAsia"/>
          <w:color w:val="auto"/>
        </w:rPr>
        <w:t>&gt;&lt;/</w:t>
      </w:r>
      <w:proofErr w:type="spellStart"/>
      <w:r>
        <w:rPr>
          <w:rFonts w:hint="eastAsia"/>
          <w:color w:val="auto"/>
        </w:rPr>
        <w:t>rcvCode</w:t>
      </w:r>
      <w:proofErr w:type="spellEnd"/>
      <w:r>
        <w:rPr>
          <w:rFonts w:hint="eastAsia"/>
          <w:color w:val="auto"/>
        </w:rPr>
        <w:t>&gt;</w:t>
      </w:r>
    </w:p>
    <w:p w14:paraId="736C281C" w14:textId="77777777" w:rsidR="00567AFA" w:rsidRDefault="00000000">
      <w:pPr>
        <w:pStyle w:val="a3"/>
        <w:rPr>
          <w:color w:val="auto"/>
        </w:rPr>
      </w:pPr>
      <w:r>
        <w:rPr>
          <w:rFonts w:hint="eastAsia"/>
          <w:color w:val="auto"/>
        </w:rPr>
        <w:t xml:space="preserve">            &lt;</w:t>
      </w:r>
      <w:proofErr w:type="spellStart"/>
      <w:r>
        <w:rPr>
          <w:rFonts w:hint="eastAsia"/>
          <w:color w:val="auto"/>
        </w:rPr>
        <w:t>rcvBankNo</w:t>
      </w:r>
      <w:proofErr w:type="spellEnd"/>
      <w:r>
        <w:rPr>
          <w:rFonts w:hint="eastAsia"/>
          <w:color w:val="auto"/>
        </w:rPr>
        <w:t>&gt;&lt;/</w:t>
      </w:r>
      <w:proofErr w:type="spellStart"/>
      <w:r>
        <w:rPr>
          <w:rFonts w:hint="eastAsia"/>
          <w:color w:val="auto"/>
        </w:rPr>
        <w:t>rcvBankNo</w:t>
      </w:r>
      <w:proofErr w:type="spellEnd"/>
      <w:r>
        <w:rPr>
          <w:rFonts w:hint="eastAsia"/>
          <w:color w:val="auto"/>
        </w:rPr>
        <w:t>&gt;</w:t>
      </w:r>
    </w:p>
    <w:p w14:paraId="174BBFC6" w14:textId="77777777" w:rsidR="00567AFA" w:rsidRDefault="00000000">
      <w:pPr>
        <w:pStyle w:val="a3"/>
        <w:rPr>
          <w:color w:val="auto"/>
        </w:rPr>
      </w:pPr>
      <w:r>
        <w:rPr>
          <w:rFonts w:hint="eastAsia"/>
          <w:color w:val="auto"/>
        </w:rPr>
        <w:t xml:space="preserve">            &lt;</w:t>
      </w:r>
      <w:proofErr w:type="spellStart"/>
      <w:r>
        <w:rPr>
          <w:rFonts w:hint="eastAsia"/>
          <w:color w:val="auto"/>
        </w:rPr>
        <w:t>rcvBankNm</w:t>
      </w:r>
      <w:proofErr w:type="spellEnd"/>
      <w:r>
        <w:rPr>
          <w:rFonts w:hint="eastAsia"/>
          <w:color w:val="auto"/>
        </w:rPr>
        <w:t>&gt;&lt;/</w:t>
      </w:r>
      <w:proofErr w:type="spellStart"/>
      <w:r>
        <w:rPr>
          <w:rFonts w:hint="eastAsia"/>
          <w:color w:val="auto"/>
        </w:rPr>
        <w:t>rcvBankNm</w:t>
      </w:r>
      <w:proofErr w:type="spellEnd"/>
      <w:r>
        <w:rPr>
          <w:rFonts w:hint="eastAsia"/>
          <w:color w:val="auto"/>
        </w:rPr>
        <w:t>&gt;</w:t>
      </w:r>
    </w:p>
    <w:p w14:paraId="5008BD4F" w14:textId="77777777" w:rsidR="00567AFA" w:rsidRDefault="00000000">
      <w:pPr>
        <w:pStyle w:val="a3"/>
        <w:rPr>
          <w:color w:val="auto"/>
        </w:rPr>
      </w:pPr>
      <w:r>
        <w:rPr>
          <w:rFonts w:hint="eastAsia"/>
          <w:color w:val="auto"/>
        </w:rPr>
        <w:t xml:space="preserve">            &lt;</w:t>
      </w:r>
      <w:proofErr w:type="spellStart"/>
      <w:r>
        <w:rPr>
          <w:rFonts w:hint="eastAsia"/>
          <w:color w:val="auto"/>
        </w:rPr>
        <w:t>applyDate</w:t>
      </w:r>
      <w:proofErr w:type="spellEnd"/>
      <w:r>
        <w:rPr>
          <w:rFonts w:hint="eastAsia"/>
          <w:color w:val="auto"/>
        </w:rPr>
        <w:t>&gt;&lt;/</w:t>
      </w:r>
      <w:proofErr w:type="spellStart"/>
      <w:r>
        <w:rPr>
          <w:rFonts w:hint="eastAsia"/>
          <w:color w:val="auto"/>
        </w:rPr>
        <w:t>applyDate</w:t>
      </w:r>
      <w:proofErr w:type="spellEnd"/>
      <w:r>
        <w:rPr>
          <w:rFonts w:hint="eastAsia"/>
          <w:color w:val="auto"/>
        </w:rPr>
        <w:t>&gt;</w:t>
      </w:r>
    </w:p>
    <w:p w14:paraId="7A536A3E" w14:textId="77777777" w:rsidR="00567AFA" w:rsidRDefault="00000000">
      <w:pPr>
        <w:pStyle w:val="a3"/>
        <w:rPr>
          <w:color w:val="auto"/>
        </w:rPr>
      </w:pPr>
      <w:r>
        <w:rPr>
          <w:rFonts w:hint="eastAsia"/>
          <w:color w:val="auto"/>
        </w:rPr>
        <w:t xml:space="preserve">            &lt;</w:t>
      </w:r>
      <w:proofErr w:type="spellStart"/>
      <w:r>
        <w:rPr>
          <w:rFonts w:hint="eastAsia"/>
          <w:color w:val="auto"/>
        </w:rPr>
        <w:t>fixSignFlag</w:t>
      </w:r>
      <w:proofErr w:type="spellEnd"/>
      <w:r>
        <w:rPr>
          <w:rFonts w:hint="eastAsia"/>
          <w:color w:val="auto"/>
        </w:rPr>
        <w:t>&gt;&lt;/</w:t>
      </w:r>
      <w:proofErr w:type="spellStart"/>
      <w:r>
        <w:rPr>
          <w:rFonts w:hint="eastAsia"/>
          <w:color w:val="auto"/>
        </w:rPr>
        <w:t>fixSignFlag</w:t>
      </w:r>
      <w:proofErr w:type="spellEnd"/>
      <w:r>
        <w:rPr>
          <w:rFonts w:hint="eastAsia"/>
          <w:color w:val="auto"/>
        </w:rPr>
        <w:t>&gt;</w:t>
      </w:r>
    </w:p>
    <w:p w14:paraId="6D1FD7F6" w14:textId="77777777" w:rsidR="00567AFA" w:rsidRDefault="00000000">
      <w:pPr>
        <w:pStyle w:val="a3"/>
        <w:rPr>
          <w:color w:val="auto"/>
        </w:rPr>
      </w:pPr>
      <w:r>
        <w:rPr>
          <w:rFonts w:hint="eastAsia"/>
          <w:color w:val="auto"/>
        </w:rPr>
        <w:t xml:space="preserve">            &lt;</w:t>
      </w:r>
      <w:proofErr w:type="spellStart"/>
      <w:r>
        <w:rPr>
          <w:rFonts w:hint="eastAsia"/>
          <w:color w:val="auto"/>
        </w:rPr>
        <w:t>signDate</w:t>
      </w:r>
      <w:proofErr w:type="spellEnd"/>
      <w:r>
        <w:rPr>
          <w:rFonts w:hint="eastAsia"/>
          <w:color w:val="auto"/>
        </w:rPr>
        <w:t>&gt;&lt;/</w:t>
      </w:r>
      <w:proofErr w:type="spellStart"/>
      <w:r>
        <w:rPr>
          <w:rFonts w:hint="eastAsia"/>
          <w:color w:val="auto"/>
        </w:rPr>
        <w:t>signDate</w:t>
      </w:r>
      <w:proofErr w:type="spellEnd"/>
      <w:r>
        <w:rPr>
          <w:rFonts w:hint="eastAsia"/>
          <w:color w:val="auto"/>
        </w:rPr>
        <w:t>&gt;</w:t>
      </w:r>
    </w:p>
    <w:p w14:paraId="79ACF9EA" w14:textId="77777777" w:rsidR="00567AFA" w:rsidRDefault="00000000">
      <w:pPr>
        <w:pStyle w:val="a3"/>
        <w:rPr>
          <w:color w:val="auto"/>
        </w:rPr>
      </w:pPr>
      <w:r>
        <w:rPr>
          <w:rFonts w:hint="eastAsia"/>
          <w:color w:val="auto"/>
        </w:rPr>
        <w:lastRenderedPageBreak/>
        <w:t xml:space="preserve">            &lt;rate&gt;&lt;/rate&gt;</w:t>
      </w:r>
    </w:p>
    <w:p w14:paraId="7BFC8874" w14:textId="77777777" w:rsidR="00567AFA" w:rsidRDefault="00000000">
      <w:pPr>
        <w:pStyle w:val="a3"/>
        <w:rPr>
          <w:color w:val="auto"/>
        </w:rPr>
      </w:pPr>
      <w:r>
        <w:rPr>
          <w:rFonts w:hint="eastAsia"/>
          <w:color w:val="auto"/>
        </w:rPr>
        <w:t xml:space="preserve">            &lt;</w:t>
      </w:r>
      <w:proofErr w:type="spellStart"/>
      <w:r>
        <w:rPr>
          <w:rFonts w:hint="eastAsia"/>
          <w:color w:val="auto"/>
        </w:rPr>
        <w:t>rpdOpdt</w:t>
      </w:r>
      <w:proofErr w:type="spellEnd"/>
      <w:r>
        <w:rPr>
          <w:rFonts w:hint="eastAsia"/>
          <w:color w:val="auto"/>
        </w:rPr>
        <w:t>&gt;&lt;/</w:t>
      </w:r>
      <w:proofErr w:type="spellStart"/>
      <w:r>
        <w:rPr>
          <w:rFonts w:hint="eastAsia"/>
          <w:color w:val="auto"/>
        </w:rPr>
        <w:t>rpdOpdt</w:t>
      </w:r>
      <w:proofErr w:type="spellEnd"/>
      <w:r>
        <w:rPr>
          <w:rFonts w:hint="eastAsia"/>
          <w:color w:val="auto"/>
        </w:rPr>
        <w:t>&gt;</w:t>
      </w:r>
    </w:p>
    <w:p w14:paraId="220BD37D" w14:textId="77777777" w:rsidR="00567AFA" w:rsidRDefault="00000000">
      <w:pPr>
        <w:pStyle w:val="a3"/>
        <w:rPr>
          <w:color w:val="auto"/>
        </w:rPr>
      </w:pPr>
      <w:r>
        <w:rPr>
          <w:rFonts w:hint="eastAsia"/>
          <w:color w:val="auto"/>
        </w:rPr>
        <w:t xml:space="preserve">            &lt;</w:t>
      </w:r>
      <w:proofErr w:type="spellStart"/>
      <w:r>
        <w:rPr>
          <w:rFonts w:hint="eastAsia"/>
          <w:color w:val="auto"/>
        </w:rPr>
        <w:t>rpdDudt</w:t>
      </w:r>
      <w:proofErr w:type="spellEnd"/>
      <w:r>
        <w:rPr>
          <w:rFonts w:hint="eastAsia"/>
          <w:color w:val="auto"/>
        </w:rPr>
        <w:t>&gt;&lt;/</w:t>
      </w:r>
      <w:proofErr w:type="spellStart"/>
      <w:r>
        <w:rPr>
          <w:rFonts w:hint="eastAsia"/>
          <w:color w:val="auto"/>
        </w:rPr>
        <w:t>rpdDudt</w:t>
      </w:r>
      <w:proofErr w:type="spellEnd"/>
      <w:r>
        <w:rPr>
          <w:rFonts w:hint="eastAsia"/>
          <w:color w:val="auto"/>
        </w:rPr>
        <w:t>&gt;</w:t>
      </w:r>
    </w:p>
    <w:p w14:paraId="3ABD13F0" w14:textId="77777777" w:rsidR="00567AFA" w:rsidRDefault="00000000">
      <w:pPr>
        <w:pStyle w:val="a3"/>
        <w:rPr>
          <w:color w:val="auto"/>
        </w:rPr>
      </w:pPr>
      <w:r>
        <w:rPr>
          <w:rFonts w:hint="eastAsia"/>
          <w:color w:val="auto"/>
        </w:rPr>
        <w:t xml:space="preserve">            &lt;</w:t>
      </w:r>
      <w:proofErr w:type="spellStart"/>
      <w:r>
        <w:rPr>
          <w:rFonts w:hint="eastAsia"/>
          <w:color w:val="auto"/>
        </w:rPr>
        <w:t>prsnTpyAmt</w:t>
      </w:r>
      <w:proofErr w:type="spellEnd"/>
      <w:r>
        <w:rPr>
          <w:rFonts w:hint="eastAsia"/>
          <w:color w:val="auto"/>
        </w:rPr>
        <w:t>&gt;&lt;/</w:t>
      </w:r>
      <w:proofErr w:type="spellStart"/>
      <w:r>
        <w:rPr>
          <w:rFonts w:hint="eastAsia"/>
          <w:color w:val="auto"/>
        </w:rPr>
        <w:t>prsnTpyAmt</w:t>
      </w:r>
      <w:proofErr w:type="spellEnd"/>
      <w:r>
        <w:rPr>
          <w:rFonts w:hint="eastAsia"/>
          <w:color w:val="auto"/>
        </w:rPr>
        <w:t>&gt;</w:t>
      </w:r>
    </w:p>
    <w:p w14:paraId="02B2BA81" w14:textId="77777777" w:rsidR="00567AFA" w:rsidRDefault="00000000">
      <w:pPr>
        <w:pStyle w:val="a3"/>
        <w:rPr>
          <w:color w:val="auto"/>
        </w:rPr>
      </w:pPr>
      <w:r>
        <w:rPr>
          <w:rFonts w:hint="eastAsia"/>
          <w:color w:val="auto"/>
        </w:rPr>
        <w:t xml:space="preserve">            &lt;</w:t>
      </w:r>
      <w:proofErr w:type="spellStart"/>
      <w:r>
        <w:rPr>
          <w:rFonts w:hint="eastAsia"/>
          <w:color w:val="auto"/>
        </w:rPr>
        <w:t>dshnRcd</w:t>
      </w:r>
      <w:proofErr w:type="spellEnd"/>
      <w:r>
        <w:rPr>
          <w:rFonts w:hint="eastAsia"/>
          <w:color w:val="auto"/>
        </w:rPr>
        <w:t>&gt;&lt;/</w:t>
      </w:r>
      <w:proofErr w:type="spellStart"/>
      <w:r>
        <w:rPr>
          <w:rFonts w:hint="eastAsia"/>
          <w:color w:val="auto"/>
        </w:rPr>
        <w:t>dshnRcd</w:t>
      </w:r>
      <w:proofErr w:type="spellEnd"/>
      <w:r>
        <w:rPr>
          <w:rFonts w:hint="eastAsia"/>
          <w:color w:val="auto"/>
        </w:rPr>
        <w:t>&gt;</w:t>
      </w:r>
    </w:p>
    <w:p w14:paraId="1DA991F3" w14:textId="77777777" w:rsidR="00567AFA" w:rsidRDefault="00000000">
      <w:pPr>
        <w:pStyle w:val="a3"/>
        <w:rPr>
          <w:color w:val="auto"/>
        </w:rPr>
      </w:pPr>
      <w:r>
        <w:rPr>
          <w:rFonts w:hint="eastAsia"/>
          <w:color w:val="auto"/>
        </w:rPr>
        <w:t xml:space="preserve">            &lt;</w:t>
      </w:r>
      <w:proofErr w:type="spellStart"/>
      <w:r>
        <w:rPr>
          <w:rFonts w:hint="eastAsia"/>
          <w:color w:val="auto"/>
        </w:rPr>
        <w:t>vstddShnrcdl</w:t>
      </w:r>
      <w:proofErr w:type="spellEnd"/>
      <w:r>
        <w:rPr>
          <w:rFonts w:hint="eastAsia"/>
          <w:color w:val="auto"/>
        </w:rPr>
        <w:t>&gt;&lt;/</w:t>
      </w:r>
      <w:proofErr w:type="spellStart"/>
      <w:r>
        <w:rPr>
          <w:rFonts w:hint="eastAsia"/>
          <w:color w:val="auto"/>
        </w:rPr>
        <w:t>vstddShnrcdl</w:t>
      </w:r>
      <w:proofErr w:type="spellEnd"/>
      <w:r>
        <w:rPr>
          <w:rFonts w:hint="eastAsia"/>
          <w:color w:val="auto"/>
        </w:rPr>
        <w:t>&gt;</w:t>
      </w:r>
    </w:p>
    <w:p w14:paraId="0D50DBC4" w14:textId="77777777" w:rsidR="00567AFA" w:rsidRDefault="00000000">
      <w:pPr>
        <w:pStyle w:val="a3"/>
        <w:rPr>
          <w:color w:val="auto"/>
        </w:rPr>
      </w:pPr>
      <w:r>
        <w:rPr>
          <w:rFonts w:hint="eastAsia"/>
          <w:color w:val="auto"/>
        </w:rPr>
        <w:t xml:space="preserve">            &lt;</w:t>
      </w:r>
      <w:proofErr w:type="spellStart"/>
      <w:r>
        <w:rPr>
          <w:rFonts w:hint="eastAsia"/>
          <w:color w:val="auto"/>
        </w:rPr>
        <w:t>dshnRsn</w:t>
      </w:r>
      <w:proofErr w:type="spellEnd"/>
      <w:r>
        <w:rPr>
          <w:rFonts w:hint="eastAsia"/>
          <w:color w:val="auto"/>
        </w:rPr>
        <w:t>&gt;&lt;/</w:t>
      </w:r>
      <w:proofErr w:type="spellStart"/>
      <w:r>
        <w:rPr>
          <w:rFonts w:hint="eastAsia"/>
          <w:color w:val="auto"/>
        </w:rPr>
        <w:t>dshnRsn</w:t>
      </w:r>
      <w:proofErr w:type="spellEnd"/>
      <w:r>
        <w:rPr>
          <w:rFonts w:hint="eastAsia"/>
          <w:color w:val="auto"/>
        </w:rPr>
        <w:t>&gt;</w:t>
      </w:r>
    </w:p>
    <w:p w14:paraId="720BB96E" w14:textId="77777777" w:rsidR="00567AFA" w:rsidRDefault="00000000">
      <w:pPr>
        <w:pStyle w:val="a3"/>
        <w:rPr>
          <w:color w:val="auto"/>
        </w:rPr>
      </w:pPr>
      <w:r>
        <w:rPr>
          <w:rFonts w:hint="eastAsia"/>
          <w:color w:val="auto"/>
        </w:rPr>
        <w:t xml:space="preserve">            &lt;</w:t>
      </w:r>
      <w:proofErr w:type="spellStart"/>
      <w:r>
        <w:rPr>
          <w:rFonts w:hint="eastAsia"/>
          <w:color w:val="auto"/>
        </w:rPr>
        <w:t>rcrsTyp</w:t>
      </w:r>
      <w:proofErr w:type="spellEnd"/>
      <w:r>
        <w:rPr>
          <w:rFonts w:hint="eastAsia"/>
          <w:color w:val="auto"/>
        </w:rPr>
        <w:t>&gt;&lt;/</w:t>
      </w:r>
      <w:proofErr w:type="spellStart"/>
      <w:r>
        <w:rPr>
          <w:rFonts w:hint="eastAsia"/>
          <w:color w:val="auto"/>
        </w:rPr>
        <w:t>rcrsTyp</w:t>
      </w:r>
      <w:proofErr w:type="spellEnd"/>
      <w:r>
        <w:rPr>
          <w:rFonts w:hint="eastAsia"/>
          <w:color w:val="auto"/>
        </w:rPr>
        <w:t>&gt;</w:t>
      </w:r>
    </w:p>
    <w:p w14:paraId="46D598E3" w14:textId="77777777" w:rsidR="00567AFA" w:rsidRDefault="00000000">
      <w:pPr>
        <w:pStyle w:val="a3"/>
        <w:rPr>
          <w:color w:val="auto"/>
        </w:rPr>
      </w:pPr>
      <w:r>
        <w:rPr>
          <w:rFonts w:hint="eastAsia"/>
          <w:color w:val="auto"/>
        </w:rPr>
        <w:t xml:space="preserve">            &lt;</w:t>
      </w:r>
      <w:proofErr w:type="spellStart"/>
      <w:r>
        <w:rPr>
          <w:rFonts w:hint="eastAsia"/>
          <w:color w:val="auto"/>
        </w:rPr>
        <w:t>agrrDat</w:t>
      </w:r>
      <w:proofErr w:type="spellEnd"/>
      <w:r>
        <w:rPr>
          <w:rFonts w:hint="eastAsia"/>
          <w:color w:val="auto"/>
        </w:rPr>
        <w:t>&gt;&lt;/</w:t>
      </w:r>
      <w:proofErr w:type="spellStart"/>
      <w:r>
        <w:rPr>
          <w:rFonts w:hint="eastAsia"/>
          <w:color w:val="auto"/>
        </w:rPr>
        <w:t>agrrDat</w:t>
      </w:r>
      <w:proofErr w:type="spellEnd"/>
      <w:r>
        <w:rPr>
          <w:rFonts w:hint="eastAsia"/>
          <w:color w:val="auto"/>
        </w:rPr>
        <w:t>&gt;</w:t>
      </w:r>
    </w:p>
    <w:p w14:paraId="0B5713E9" w14:textId="77777777" w:rsidR="00567AFA" w:rsidRDefault="00000000">
      <w:pPr>
        <w:pStyle w:val="a3"/>
        <w:rPr>
          <w:color w:val="auto"/>
        </w:rPr>
      </w:pPr>
      <w:r>
        <w:rPr>
          <w:rFonts w:hint="eastAsia"/>
          <w:color w:val="auto"/>
        </w:rPr>
        <w:t xml:space="preserve">            &lt;</w:t>
      </w:r>
      <w:proofErr w:type="spellStart"/>
      <w:r>
        <w:rPr>
          <w:rFonts w:hint="eastAsia"/>
          <w:color w:val="auto"/>
        </w:rPr>
        <w:t>backMem</w:t>
      </w:r>
      <w:proofErr w:type="spellEnd"/>
      <w:r>
        <w:rPr>
          <w:rFonts w:hint="eastAsia"/>
          <w:color w:val="auto"/>
        </w:rPr>
        <w:t>&gt;&lt;/</w:t>
      </w:r>
      <w:proofErr w:type="spellStart"/>
      <w:r>
        <w:rPr>
          <w:rFonts w:hint="eastAsia"/>
          <w:color w:val="auto"/>
        </w:rPr>
        <w:t>backMem</w:t>
      </w:r>
      <w:proofErr w:type="spellEnd"/>
      <w:r>
        <w:rPr>
          <w:rFonts w:hint="eastAsia"/>
          <w:color w:val="auto"/>
        </w:rPr>
        <w:t>&gt;</w:t>
      </w:r>
    </w:p>
    <w:p w14:paraId="26A38426" w14:textId="77777777" w:rsidR="00567AFA" w:rsidRDefault="00000000">
      <w:pPr>
        <w:pStyle w:val="a3"/>
        <w:rPr>
          <w:color w:val="auto"/>
        </w:rPr>
      </w:pPr>
      <w:r>
        <w:rPr>
          <w:rFonts w:hint="eastAsia"/>
          <w:color w:val="auto"/>
        </w:rPr>
        <w:t xml:space="preserve">            &lt;</w:t>
      </w:r>
      <w:proofErr w:type="spellStart"/>
      <w:r>
        <w:rPr>
          <w:rFonts w:hint="eastAsia"/>
          <w:color w:val="auto"/>
        </w:rPr>
        <w:t>wareAdr</w:t>
      </w:r>
      <w:proofErr w:type="spellEnd"/>
      <w:r>
        <w:rPr>
          <w:rFonts w:hint="eastAsia"/>
          <w:color w:val="auto"/>
        </w:rPr>
        <w:t>&gt;&lt;/</w:t>
      </w:r>
      <w:proofErr w:type="spellStart"/>
      <w:r>
        <w:rPr>
          <w:rFonts w:hint="eastAsia"/>
          <w:color w:val="auto"/>
        </w:rPr>
        <w:t>wareAdr</w:t>
      </w:r>
      <w:proofErr w:type="spellEnd"/>
      <w:r>
        <w:rPr>
          <w:rFonts w:hint="eastAsia"/>
          <w:color w:val="auto"/>
        </w:rPr>
        <w:t>&gt;</w:t>
      </w:r>
    </w:p>
    <w:p w14:paraId="6A11699D" w14:textId="77777777" w:rsidR="00567AFA" w:rsidRDefault="00000000">
      <w:pPr>
        <w:pStyle w:val="a3"/>
        <w:rPr>
          <w:color w:val="auto"/>
        </w:rPr>
      </w:pPr>
      <w:r>
        <w:rPr>
          <w:rFonts w:hint="eastAsia"/>
          <w:color w:val="auto"/>
        </w:rPr>
        <w:t xml:space="preserve">            &lt;</w:t>
      </w:r>
      <w:proofErr w:type="spellStart"/>
      <w:r>
        <w:rPr>
          <w:rFonts w:hint="eastAsia"/>
          <w:color w:val="auto"/>
        </w:rPr>
        <w:t>pleDgeDt</w:t>
      </w:r>
      <w:proofErr w:type="spellEnd"/>
      <w:r>
        <w:rPr>
          <w:rFonts w:hint="eastAsia"/>
          <w:color w:val="auto"/>
        </w:rPr>
        <w:t>&gt;&lt;/</w:t>
      </w:r>
      <w:proofErr w:type="spellStart"/>
      <w:r>
        <w:rPr>
          <w:rFonts w:hint="eastAsia"/>
          <w:color w:val="auto"/>
        </w:rPr>
        <w:t>pleDgeDt</w:t>
      </w:r>
      <w:proofErr w:type="spellEnd"/>
      <w:r>
        <w:rPr>
          <w:rFonts w:hint="eastAsia"/>
          <w:color w:val="auto"/>
        </w:rPr>
        <w:t>&gt;</w:t>
      </w:r>
    </w:p>
    <w:p w14:paraId="390D94A3" w14:textId="77777777" w:rsidR="00567AFA" w:rsidRDefault="00000000">
      <w:pPr>
        <w:pStyle w:val="a3"/>
        <w:rPr>
          <w:color w:val="auto"/>
        </w:rPr>
      </w:pPr>
      <w:r>
        <w:rPr>
          <w:rFonts w:hint="eastAsia"/>
          <w:color w:val="auto"/>
        </w:rPr>
        <w:t xml:space="preserve">            &lt;</w:t>
      </w:r>
      <w:proofErr w:type="spellStart"/>
      <w:r>
        <w:rPr>
          <w:rFonts w:hint="eastAsia"/>
          <w:color w:val="auto"/>
        </w:rPr>
        <w:t>stlmthd</w:t>
      </w:r>
      <w:proofErr w:type="spellEnd"/>
      <w:r>
        <w:rPr>
          <w:rFonts w:hint="eastAsia"/>
          <w:color w:val="auto"/>
        </w:rPr>
        <w:t>&gt;&lt;/</w:t>
      </w:r>
      <w:proofErr w:type="spellStart"/>
      <w:r>
        <w:rPr>
          <w:rFonts w:hint="eastAsia"/>
          <w:color w:val="auto"/>
        </w:rPr>
        <w:t>stlmthd</w:t>
      </w:r>
      <w:proofErr w:type="spellEnd"/>
      <w:r>
        <w:rPr>
          <w:rFonts w:hint="eastAsia"/>
          <w:color w:val="auto"/>
        </w:rPr>
        <w:t>&gt;</w:t>
      </w:r>
    </w:p>
    <w:p w14:paraId="590BFA92" w14:textId="77777777" w:rsidR="00567AFA" w:rsidRDefault="00000000">
      <w:pPr>
        <w:pStyle w:val="a3"/>
        <w:rPr>
          <w:color w:val="auto"/>
        </w:rPr>
      </w:pPr>
      <w:r>
        <w:rPr>
          <w:rFonts w:hint="eastAsia"/>
          <w:color w:val="auto"/>
        </w:rPr>
        <w:t xml:space="preserve">        &lt;/Row&gt;</w:t>
      </w:r>
    </w:p>
    <w:p w14:paraId="3B988636" w14:textId="77777777" w:rsidR="00567AFA" w:rsidRDefault="00000000">
      <w:pPr>
        <w:pStyle w:val="a3"/>
        <w:rPr>
          <w:color w:val="auto"/>
        </w:rPr>
      </w:pPr>
      <w:r>
        <w:rPr>
          <w:rFonts w:hint="eastAsia"/>
          <w:color w:val="auto"/>
        </w:rPr>
        <w:t xml:space="preserve">    &lt;/List&gt;</w:t>
      </w:r>
    </w:p>
    <w:p w14:paraId="656190EB" w14:textId="77777777" w:rsidR="00567AFA" w:rsidRDefault="00000000">
      <w:pPr>
        <w:pStyle w:val="a3"/>
        <w:rPr>
          <w:color w:val="auto"/>
        </w:rPr>
      </w:pPr>
      <w:r>
        <w:rPr>
          <w:rFonts w:hint="eastAsia"/>
          <w:color w:val="auto"/>
        </w:rPr>
        <w:t xml:space="preserve">    &lt;List name="</w:t>
      </w:r>
      <w:proofErr w:type="spellStart"/>
      <w:r>
        <w:rPr>
          <w:rFonts w:hint="eastAsia"/>
          <w:color w:val="auto"/>
        </w:rPr>
        <w:t>fixEbillAddInfoList</w:t>
      </w:r>
      <w:proofErr w:type="spellEnd"/>
      <w:r>
        <w:rPr>
          <w:rFonts w:hint="eastAsia"/>
          <w:color w:val="auto"/>
        </w:rPr>
        <w:t>"&gt;</w:t>
      </w:r>
    </w:p>
    <w:p w14:paraId="6B017643" w14:textId="77777777" w:rsidR="00567AFA" w:rsidRDefault="00000000">
      <w:pPr>
        <w:pStyle w:val="a3"/>
        <w:rPr>
          <w:color w:val="auto"/>
        </w:rPr>
      </w:pPr>
      <w:r>
        <w:rPr>
          <w:rFonts w:hint="eastAsia"/>
          <w:color w:val="auto"/>
        </w:rPr>
        <w:t xml:space="preserve">        &lt;Row&gt;</w:t>
      </w:r>
    </w:p>
    <w:p w14:paraId="3222E1F3" w14:textId="77777777" w:rsidR="00567AFA" w:rsidRDefault="00000000">
      <w:pPr>
        <w:pStyle w:val="a3"/>
        <w:rPr>
          <w:color w:val="auto"/>
        </w:rPr>
      </w:pPr>
      <w:r>
        <w:rPr>
          <w:rFonts w:hint="eastAsia"/>
          <w:color w:val="auto"/>
        </w:rPr>
        <w:t xml:space="preserve">            &lt;</w:t>
      </w:r>
      <w:proofErr w:type="spellStart"/>
      <w:r>
        <w:rPr>
          <w:rFonts w:hint="eastAsia"/>
          <w:color w:val="auto"/>
        </w:rPr>
        <w:t>riskBillStatus</w:t>
      </w:r>
      <w:proofErr w:type="spellEnd"/>
      <w:r>
        <w:rPr>
          <w:rFonts w:hint="eastAsia"/>
          <w:color w:val="auto"/>
        </w:rPr>
        <w:t>&gt;&lt;/</w:t>
      </w:r>
      <w:proofErr w:type="spellStart"/>
      <w:r>
        <w:rPr>
          <w:rFonts w:hint="eastAsia"/>
          <w:color w:val="auto"/>
        </w:rPr>
        <w:t>riskBillStatus</w:t>
      </w:r>
      <w:proofErr w:type="spellEnd"/>
      <w:r>
        <w:rPr>
          <w:rFonts w:hint="eastAsia"/>
          <w:color w:val="auto"/>
        </w:rPr>
        <w:t>&gt;</w:t>
      </w:r>
    </w:p>
    <w:p w14:paraId="7F42F99F" w14:textId="77777777" w:rsidR="00567AFA" w:rsidRDefault="00000000">
      <w:pPr>
        <w:pStyle w:val="a3"/>
        <w:rPr>
          <w:color w:val="auto"/>
        </w:rPr>
      </w:pPr>
      <w:r>
        <w:rPr>
          <w:rFonts w:hint="eastAsia"/>
          <w:color w:val="auto"/>
        </w:rPr>
        <w:t xml:space="preserve">            &lt;</w:t>
      </w:r>
      <w:proofErr w:type="spellStart"/>
      <w:r>
        <w:rPr>
          <w:rFonts w:hint="eastAsia"/>
          <w:color w:val="auto"/>
        </w:rPr>
        <w:t>rmtrNm</w:t>
      </w:r>
      <w:proofErr w:type="spellEnd"/>
      <w:r>
        <w:rPr>
          <w:rFonts w:hint="eastAsia"/>
          <w:color w:val="auto"/>
        </w:rPr>
        <w:t>&gt;&lt;/</w:t>
      </w:r>
      <w:proofErr w:type="spellStart"/>
      <w:r>
        <w:rPr>
          <w:rFonts w:hint="eastAsia"/>
          <w:color w:val="auto"/>
        </w:rPr>
        <w:t>rmtrNm</w:t>
      </w:r>
      <w:proofErr w:type="spellEnd"/>
      <w:r>
        <w:rPr>
          <w:rFonts w:hint="eastAsia"/>
          <w:color w:val="auto"/>
        </w:rPr>
        <w:t>&gt;</w:t>
      </w:r>
    </w:p>
    <w:p w14:paraId="476F3A81" w14:textId="77777777" w:rsidR="00567AFA" w:rsidRDefault="00000000">
      <w:pPr>
        <w:pStyle w:val="a3"/>
        <w:rPr>
          <w:color w:val="auto"/>
        </w:rPr>
      </w:pPr>
      <w:r>
        <w:rPr>
          <w:rFonts w:hint="eastAsia"/>
          <w:color w:val="auto"/>
        </w:rPr>
        <w:t xml:space="preserve">            &lt;</w:t>
      </w:r>
      <w:proofErr w:type="spellStart"/>
      <w:r>
        <w:rPr>
          <w:rFonts w:hint="eastAsia"/>
          <w:color w:val="auto"/>
        </w:rPr>
        <w:t>rmtrSoccrcode</w:t>
      </w:r>
      <w:proofErr w:type="spellEnd"/>
      <w:r>
        <w:rPr>
          <w:rFonts w:hint="eastAsia"/>
          <w:color w:val="auto"/>
        </w:rPr>
        <w:t>&gt;&lt;/</w:t>
      </w:r>
      <w:proofErr w:type="spellStart"/>
      <w:r>
        <w:rPr>
          <w:rFonts w:hint="eastAsia"/>
          <w:color w:val="auto"/>
        </w:rPr>
        <w:t>rmtrSoccrcode</w:t>
      </w:r>
      <w:proofErr w:type="spellEnd"/>
      <w:r>
        <w:rPr>
          <w:rFonts w:hint="eastAsia"/>
          <w:color w:val="auto"/>
        </w:rPr>
        <w:t>&gt;</w:t>
      </w:r>
    </w:p>
    <w:p w14:paraId="1124365E" w14:textId="77777777" w:rsidR="00567AFA" w:rsidRDefault="00000000">
      <w:pPr>
        <w:pStyle w:val="a3"/>
        <w:rPr>
          <w:color w:val="auto"/>
        </w:rPr>
      </w:pPr>
      <w:r>
        <w:rPr>
          <w:rFonts w:hint="eastAsia"/>
          <w:color w:val="auto"/>
        </w:rPr>
        <w:t xml:space="preserve">            &lt;</w:t>
      </w:r>
      <w:proofErr w:type="spellStart"/>
      <w:r>
        <w:rPr>
          <w:rFonts w:hint="eastAsia"/>
          <w:color w:val="auto"/>
        </w:rPr>
        <w:t>rmtrActNm</w:t>
      </w:r>
      <w:proofErr w:type="spellEnd"/>
      <w:r>
        <w:rPr>
          <w:rFonts w:hint="eastAsia"/>
          <w:color w:val="auto"/>
        </w:rPr>
        <w:t>&gt;&lt;/</w:t>
      </w:r>
      <w:proofErr w:type="spellStart"/>
      <w:r>
        <w:rPr>
          <w:rFonts w:hint="eastAsia"/>
          <w:color w:val="auto"/>
        </w:rPr>
        <w:t>rmtrActNm</w:t>
      </w:r>
      <w:proofErr w:type="spellEnd"/>
      <w:r>
        <w:rPr>
          <w:rFonts w:hint="eastAsia"/>
          <w:color w:val="auto"/>
        </w:rPr>
        <w:t>&gt;</w:t>
      </w:r>
    </w:p>
    <w:p w14:paraId="35465CE9" w14:textId="77777777" w:rsidR="00567AFA" w:rsidRDefault="00000000">
      <w:pPr>
        <w:pStyle w:val="a3"/>
        <w:rPr>
          <w:color w:val="auto"/>
        </w:rPr>
      </w:pPr>
      <w:r>
        <w:rPr>
          <w:rFonts w:hint="eastAsia"/>
          <w:color w:val="auto"/>
        </w:rPr>
        <w:t xml:space="preserve">            &lt;</w:t>
      </w:r>
      <w:proofErr w:type="spellStart"/>
      <w:r>
        <w:rPr>
          <w:rFonts w:hint="eastAsia"/>
          <w:color w:val="auto"/>
        </w:rPr>
        <w:t>rmtrMemno</w:t>
      </w:r>
      <w:proofErr w:type="spellEnd"/>
      <w:r>
        <w:rPr>
          <w:rFonts w:hint="eastAsia"/>
          <w:color w:val="auto"/>
        </w:rPr>
        <w:t>&gt;&lt;/</w:t>
      </w:r>
      <w:proofErr w:type="spellStart"/>
      <w:r>
        <w:rPr>
          <w:rFonts w:hint="eastAsia"/>
          <w:color w:val="auto"/>
        </w:rPr>
        <w:t>rmtrMemno</w:t>
      </w:r>
      <w:proofErr w:type="spellEnd"/>
      <w:r>
        <w:rPr>
          <w:rFonts w:hint="eastAsia"/>
          <w:color w:val="auto"/>
        </w:rPr>
        <w:t>&gt;</w:t>
      </w:r>
    </w:p>
    <w:p w14:paraId="6767294A" w14:textId="77777777" w:rsidR="00567AFA" w:rsidRDefault="00000000">
      <w:pPr>
        <w:pStyle w:val="a3"/>
        <w:rPr>
          <w:color w:val="auto"/>
        </w:rPr>
      </w:pPr>
      <w:r>
        <w:rPr>
          <w:rFonts w:hint="eastAsia"/>
          <w:color w:val="auto"/>
        </w:rPr>
        <w:t xml:space="preserve">            &lt;</w:t>
      </w:r>
      <w:proofErr w:type="spellStart"/>
      <w:r>
        <w:rPr>
          <w:rFonts w:hint="eastAsia"/>
          <w:color w:val="auto"/>
        </w:rPr>
        <w:t>rmtrBillact</w:t>
      </w:r>
      <w:proofErr w:type="spellEnd"/>
      <w:r>
        <w:rPr>
          <w:rFonts w:hint="eastAsia"/>
          <w:color w:val="auto"/>
        </w:rPr>
        <w:t>&gt;&lt;/</w:t>
      </w:r>
      <w:proofErr w:type="spellStart"/>
      <w:r>
        <w:rPr>
          <w:rFonts w:hint="eastAsia"/>
          <w:color w:val="auto"/>
        </w:rPr>
        <w:t>rmtrBillact</w:t>
      </w:r>
      <w:proofErr w:type="spellEnd"/>
      <w:r>
        <w:rPr>
          <w:rFonts w:hint="eastAsia"/>
          <w:color w:val="auto"/>
        </w:rPr>
        <w:t>&gt;</w:t>
      </w:r>
    </w:p>
    <w:p w14:paraId="7BA7E321" w14:textId="77777777" w:rsidR="00567AFA" w:rsidRDefault="00000000">
      <w:pPr>
        <w:pStyle w:val="a3"/>
        <w:rPr>
          <w:color w:val="auto"/>
        </w:rPr>
      </w:pPr>
      <w:r>
        <w:rPr>
          <w:rFonts w:hint="eastAsia"/>
          <w:color w:val="auto"/>
        </w:rPr>
        <w:t xml:space="preserve">            &lt;</w:t>
      </w:r>
      <w:proofErr w:type="spellStart"/>
      <w:r>
        <w:rPr>
          <w:rFonts w:hint="eastAsia"/>
          <w:color w:val="auto"/>
        </w:rPr>
        <w:t>rmtrDepBnkBrCode</w:t>
      </w:r>
      <w:proofErr w:type="spellEnd"/>
      <w:r>
        <w:rPr>
          <w:rFonts w:hint="eastAsia"/>
          <w:color w:val="auto"/>
        </w:rPr>
        <w:t>&gt;&lt;/</w:t>
      </w:r>
      <w:proofErr w:type="spellStart"/>
      <w:r>
        <w:rPr>
          <w:rFonts w:hint="eastAsia"/>
          <w:color w:val="auto"/>
        </w:rPr>
        <w:t>rmtrDepBnkBrCode</w:t>
      </w:r>
      <w:proofErr w:type="spellEnd"/>
      <w:r>
        <w:rPr>
          <w:rFonts w:hint="eastAsia"/>
          <w:color w:val="auto"/>
        </w:rPr>
        <w:t>&gt;</w:t>
      </w:r>
    </w:p>
    <w:p w14:paraId="72C174BA" w14:textId="77777777" w:rsidR="00567AFA" w:rsidRDefault="00000000">
      <w:pPr>
        <w:pStyle w:val="a3"/>
        <w:rPr>
          <w:color w:val="auto"/>
        </w:rPr>
      </w:pPr>
      <w:r>
        <w:rPr>
          <w:rFonts w:hint="eastAsia"/>
          <w:color w:val="auto"/>
        </w:rPr>
        <w:t xml:space="preserve">            &lt;</w:t>
      </w:r>
      <w:proofErr w:type="spellStart"/>
      <w:r>
        <w:rPr>
          <w:rFonts w:hint="eastAsia"/>
          <w:color w:val="auto"/>
        </w:rPr>
        <w:t>rmtrDepBnkNm</w:t>
      </w:r>
      <w:proofErr w:type="spellEnd"/>
      <w:r>
        <w:rPr>
          <w:rFonts w:hint="eastAsia"/>
          <w:color w:val="auto"/>
        </w:rPr>
        <w:t>&gt;&lt;/</w:t>
      </w:r>
      <w:proofErr w:type="spellStart"/>
      <w:r>
        <w:rPr>
          <w:rFonts w:hint="eastAsia"/>
          <w:color w:val="auto"/>
        </w:rPr>
        <w:t>rmtrDepBnkNm</w:t>
      </w:r>
      <w:proofErr w:type="spellEnd"/>
      <w:r>
        <w:rPr>
          <w:rFonts w:hint="eastAsia"/>
          <w:color w:val="auto"/>
        </w:rPr>
        <w:t>&gt;</w:t>
      </w:r>
    </w:p>
    <w:p w14:paraId="02A7FAA3" w14:textId="77777777" w:rsidR="00567AFA" w:rsidRDefault="00000000">
      <w:pPr>
        <w:pStyle w:val="a3"/>
        <w:rPr>
          <w:color w:val="auto"/>
        </w:rPr>
      </w:pPr>
      <w:r>
        <w:rPr>
          <w:rFonts w:hint="eastAsia"/>
          <w:color w:val="auto"/>
        </w:rPr>
        <w:t xml:space="preserve">            &lt;</w:t>
      </w:r>
      <w:proofErr w:type="spellStart"/>
      <w:r>
        <w:rPr>
          <w:rFonts w:hint="eastAsia"/>
          <w:color w:val="auto"/>
        </w:rPr>
        <w:t>rmtrAccNum</w:t>
      </w:r>
      <w:proofErr w:type="spellEnd"/>
      <w:r>
        <w:rPr>
          <w:rFonts w:hint="eastAsia"/>
          <w:color w:val="auto"/>
        </w:rPr>
        <w:t>&gt;&lt;/</w:t>
      </w:r>
      <w:proofErr w:type="spellStart"/>
      <w:r>
        <w:rPr>
          <w:rFonts w:hint="eastAsia"/>
          <w:color w:val="auto"/>
        </w:rPr>
        <w:t>rmtrAccNum</w:t>
      </w:r>
      <w:proofErr w:type="spellEnd"/>
      <w:r>
        <w:rPr>
          <w:rFonts w:hint="eastAsia"/>
          <w:color w:val="auto"/>
        </w:rPr>
        <w:t>&gt;</w:t>
      </w:r>
    </w:p>
    <w:p w14:paraId="0146E475" w14:textId="77777777" w:rsidR="00567AFA" w:rsidRDefault="00000000">
      <w:pPr>
        <w:pStyle w:val="a3"/>
        <w:rPr>
          <w:color w:val="auto"/>
        </w:rPr>
      </w:pPr>
      <w:r>
        <w:rPr>
          <w:rFonts w:hint="eastAsia"/>
          <w:color w:val="auto"/>
        </w:rPr>
        <w:t xml:space="preserve">            &lt;</w:t>
      </w:r>
      <w:proofErr w:type="spellStart"/>
      <w:r>
        <w:rPr>
          <w:rFonts w:hint="eastAsia"/>
          <w:color w:val="auto"/>
        </w:rPr>
        <w:t>acptrNm</w:t>
      </w:r>
      <w:proofErr w:type="spellEnd"/>
      <w:r>
        <w:rPr>
          <w:rFonts w:hint="eastAsia"/>
          <w:color w:val="auto"/>
        </w:rPr>
        <w:t>&gt;&lt;/</w:t>
      </w:r>
      <w:proofErr w:type="spellStart"/>
      <w:r>
        <w:rPr>
          <w:rFonts w:hint="eastAsia"/>
          <w:color w:val="auto"/>
        </w:rPr>
        <w:t>acptrNm</w:t>
      </w:r>
      <w:proofErr w:type="spellEnd"/>
      <w:r>
        <w:rPr>
          <w:rFonts w:hint="eastAsia"/>
          <w:color w:val="auto"/>
        </w:rPr>
        <w:t>&gt;</w:t>
      </w:r>
    </w:p>
    <w:p w14:paraId="17B71A8D" w14:textId="77777777" w:rsidR="00567AFA" w:rsidRDefault="00000000">
      <w:pPr>
        <w:pStyle w:val="a3"/>
        <w:rPr>
          <w:color w:val="auto"/>
        </w:rPr>
      </w:pPr>
      <w:r>
        <w:rPr>
          <w:rFonts w:hint="eastAsia"/>
          <w:color w:val="auto"/>
        </w:rPr>
        <w:t xml:space="preserve">            &lt;</w:t>
      </w:r>
      <w:proofErr w:type="spellStart"/>
      <w:r>
        <w:rPr>
          <w:rFonts w:hint="eastAsia"/>
          <w:color w:val="auto"/>
        </w:rPr>
        <w:t>acptrSoccrcode</w:t>
      </w:r>
      <w:proofErr w:type="spellEnd"/>
      <w:r>
        <w:rPr>
          <w:rFonts w:hint="eastAsia"/>
          <w:color w:val="auto"/>
        </w:rPr>
        <w:t>&gt;&lt;/</w:t>
      </w:r>
      <w:proofErr w:type="spellStart"/>
      <w:r>
        <w:rPr>
          <w:rFonts w:hint="eastAsia"/>
          <w:color w:val="auto"/>
        </w:rPr>
        <w:t>acptrSoccrcode</w:t>
      </w:r>
      <w:proofErr w:type="spellEnd"/>
      <w:r>
        <w:rPr>
          <w:rFonts w:hint="eastAsia"/>
          <w:color w:val="auto"/>
        </w:rPr>
        <w:t>&gt;</w:t>
      </w:r>
    </w:p>
    <w:p w14:paraId="6682469E" w14:textId="77777777" w:rsidR="00567AFA" w:rsidRDefault="00000000">
      <w:pPr>
        <w:pStyle w:val="a3"/>
        <w:rPr>
          <w:color w:val="auto"/>
        </w:rPr>
      </w:pPr>
      <w:r>
        <w:rPr>
          <w:rFonts w:hint="eastAsia"/>
          <w:color w:val="auto"/>
        </w:rPr>
        <w:t xml:space="preserve">            &lt;</w:t>
      </w:r>
      <w:proofErr w:type="spellStart"/>
      <w:r>
        <w:rPr>
          <w:rFonts w:hint="eastAsia"/>
          <w:color w:val="auto"/>
        </w:rPr>
        <w:t>acptrActNm</w:t>
      </w:r>
      <w:proofErr w:type="spellEnd"/>
      <w:r>
        <w:rPr>
          <w:rFonts w:hint="eastAsia"/>
          <w:color w:val="auto"/>
        </w:rPr>
        <w:t>&gt;&lt;/</w:t>
      </w:r>
      <w:proofErr w:type="spellStart"/>
      <w:r>
        <w:rPr>
          <w:rFonts w:hint="eastAsia"/>
          <w:color w:val="auto"/>
        </w:rPr>
        <w:t>acptrActNm</w:t>
      </w:r>
      <w:proofErr w:type="spellEnd"/>
      <w:r>
        <w:rPr>
          <w:rFonts w:hint="eastAsia"/>
          <w:color w:val="auto"/>
        </w:rPr>
        <w:t>&gt;</w:t>
      </w:r>
    </w:p>
    <w:p w14:paraId="2EDBF957" w14:textId="77777777" w:rsidR="00567AFA" w:rsidRDefault="00000000">
      <w:pPr>
        <w:pStyle w:val="a3"/>
        <w:rPr>
          <w:color w:val="auto"/>
        </w:rPr>
      </w:pPr>
      <w:r>
        <w:rPr>
          <w:rFonts w:hint="eastAsia"/>
          <w:color w:val="auto"/>
        </w:rPr>
        <w:t xml:space="preserve">            &lt;</w:t>
      </w:r>
      <w:proofErr w:type="spellStart"/>
      <w:r>
        <w:rPr>
          <w:rFonts w:hint="eastAsia"/>
          <w:color w:val="auto"/>
        </w:rPr>
        <w:t>acptrMemno</w:t>
      </w:r>
      <w:proofErr w:type="spellEnd"/>
      <w:r>
        <w:rPr>
          <w:rFonts w:hint="eastAsia"/>
          <w:color w:val="auto"/>
        </w:rPr>
        <w:t>&gt;&lt;/</w:t>
      </w:r>
      <w:proofErr w:type="spellStart"/>
      <w:r>
        <w:rPr>
          <w:rFonts w:hint="eastAsia"/>
          <w:color w:val="auto"/>
        </w:rPr>
        <w:t>acptrMemno</w:t>
      </w:r>
      <w:proofErr w:type="spellEnd"/>
      <w:r>
        <w:rPr>
          <w:rFonts w:hint="eastAsia"/>
          <w:color w:val="auto"/>
        </w:rPr>
        <w:t>&gt;</w:t>
      </w:r>
    </w:p>
    <w:p w14:paraId="47F957C5" w14:textId="77777777" w:rsidR="00567AFA" w:rsidRDefault="00000000">
      <w:pPr>
        <w:pStyle w:val="a3"/>
        <w:rPr>
          <w:color w:val="auto"/>
        </w:rPr>
      </w:pPr>
      <w:r>
        <w:rPr>
          <w:rFonts w:hint="eastAsia"/>
          <w:color w:val="auto"/>
        </w:rPr>
        <w:lastRenderedPageBreak/>
        <w:t xml:space="preserve">            &lt;</w:t>
      </w:r>
      <w:proofErr w:type="spellStart"/>
      <w:r>
        <w:rPr>
          <w:rFonts w:hint="eastAsia"/>
          <w:color w:val="auto"/>
        </w:rPr>
        <w:t>acptrBillact</w:t>
      </w:r>
      <w:proofErr w:type="spellEnd"/>
      <w:r>
        <w:rPr>
          <w:rFonts w:hint="eastAsia"/>
          <w:color w:val="auto"/>
        </w:rPr>
        <w:t>&gt;&lt;/</w:t>
      </w:r>
      <w:proofErr w:type="spellStart"/>
      <w:r>
        <w:rPr>
          <w:rFonts w:hint="eastAsia"/>
          <w:color w:val="auto"/>
        </w:rPr>
        <w:t>acptrBillact</w:t>
      </w:r>
      <w:proofErr w:type="spellEnd"/>
      <w:r>
        <w:rPr>
          <w:rFonts w:hint="eastAsia"/>
          <w:color w:val="auto"/>
        </w:rPr>
        <w:t>&gt;</w:t>
      </w:r>
    </w:p>
    <w:p w14:paraId="43A90040" w14:textId="77777777" w:rsidR="00567AFA" w:rsidRDefault="00000000">
      <w:pPr>
        <w:pStyle w:val="a3"/>
        <w:rPr>
          <w:color w:val="auto"/>
        </w:rPr>
      </w:pPr>
      <w:r>
        <w:rPr>
          <w:rFonts w:hint="eastAsia"/>
          <w:color w:val="auto"/>
        </w:rPr>
        <w:t xml:space="preserve">            &lt;</w:t>
      </w:r>
      <w:proofErr w:type="spellStart"/>
      <w:r>
        <w:rPr>
          <w:rFonts w:hint="eastAsia"/>
          <w:color w:val="auto"/>
        </w:rPr>
        <w:t>acptrDepBnkBrCode</w:t>
      </w:r>
      <w:proofErr w:type="spellEnd"/>
      <w:r>
        <w:rPr>
          <w:rFonts w:hint="eastAsia"/>
          <w:color w:val="auto"/>
        </w:rPr>
        <w:t>&gt;&lt;/</w:t>
      </w:r>
      <w:proofErr w:type="spellStart"/>
      <w:r>
        <w:rPr>
          <w:rFonts w:hint="eastAsia"/>
          <w:color w:val="auto"/>
        </w:rPr>
        <w:t>acptrDepBnkBrCode</w:t>
      </w:r>
      <w:proofErr w:type="spellEnd"/>
      <w:r>
        <w:rPr>
          <w:rFonts w:hint="eastAsia"/>
          <w:color w:val="auto"/>
        </w:rPr>
        <w:t>&gt;</w:t>
      </w:r>
    </w:p>
    <w:p w14:paraId="457B6F5E" w14:textId="77777777" w:rsidR="00567AFA" w:rsidRDefault="00000000">
      <w:pPr>
        <w:pStyle w:val="a3"/>
        <w:rPr>
          <w:color w:val="auto"/>
        </w:rPr>
      </w:pPr>
      <w:r>
        <w:rPr>
          <w:rFonts w:hint="eastAsia"/>
          <w:color w:val="auto"/>
        </w:rPr>
        <w:t xml:space="preserve">            &lt;</w:t>
      </w:r>
      <w:proofErr w:type="spellStart"/>
      <w:r>
        <w:rPr>
          <w:rFonts w:hint="eastAsia"/>
          <w:color w:val="auto"/>
        </w:rPr>
        <w:t>acptrDepBnkNm</w:t>
      </w:r>
      <w:proofErr w:type="spellEnd"/>
      <w:r>
        <w:rPr>
          <w:rFonts w:hint="eastAsia"/>
          <w:color w:val="auto"/>
        </w:rPr>
        <w:t>&gt;&lt;/</w:t>
      </w:r>
      <w:proofErr w:type="spellStart"/>
      <w:r>
        <w:rPr>
          <w:rFonts w:hint="eastAsia"/>
          <w:color w:val="auto"/>
        </w:rPr>
        <w:t>acptrDepBnkNm</w:t>
      </w:r>
      <w:proofErr w:type="spellEnd"/>
      <w:r>
        <w:rPr>
          <w:rFonts w:hint="eastAsia"/>
          <w:color w:val="auto"/>
        </w:rPr>
        <w:t>&gt;</w:t>
      </w:r>
    </w:p>
    <w:p w14:paraId="2B6C3401" w14:textId="77777777" w:rsidR="00567AFA" w:rsidRDefault="00000000">
      <w:pPr>
        <w:pStyle w:val="a3"/>
        <w:rPr>
          <w:color w:val="auto"/>
        </w:rPr>
      </w:pPr>
      <w:r>
        <w:rPr>
          <w:rFonts w:hint="eastAsia"/>
          <w:color w:val="auto"/>
        </w:rPr>
        <w:t xml:space="preserve">            &lt;</w:t>
      </w:r>
      <w:proofErr w:type="spellStart"/>
      <w:r>
        <w:rPr>
          <w:rFonts w:hint="eastAsia"/>
          <w:color w:val="auto"/>
        </w:rPr>
        <w:t>acptrAccNum</w:t>
      </w:r>
      <w:proofErr w:type="spellEnd"/>
      <w:r>
        <w:rPr>
          <w:rFonts w:hint="eastAsia"/>
          <w:color w:val="auto"/>
        </w:rPr>
        <w:t>&gt;&lt;/</w:t>
      </w:r>
      <w:proofErr w:type="spellStart"/>
      <w:r>
        <w:rPr>
          <w:rFonts w:hint="eastAsia"/>
          <w:color w:val="auto"/>
        </w:rPr>
        <w:t>acptrAccNum</w:t>
      </w:r>
      <w:proofErr w:type="spellEnd"/>
      <w:r>
        <w:rPr>
          <w:rFonts w:hint="eastAsia"/>
          <w:color w:val="auto"/>
        </w:rPr>
        <w:t>&gt;</w:t>
      </w:r>
    </w:p>
    <w:p w14:paraId="7113CF72" w14:textId="77777777" w:rsidR="00567AFA" w:rsidRDefault="00000000">
      <w:pPr>
        <w:pStyle w:val="a3"/>
        <w:rPr>
          <w:color w:val="auto"/>
        </w:rPr>
      </w:pPr>
      <w:r>
        <w:rPr>
          <w:rFonts w:hint="eastAsia"/>
          <w:color w:val="auto"/>
        </w:rPr>
        <w:t xml:space="preserve">            &lt;</w:t>
      </w:r>
      <w:proofErr w:type="spellStart"/>
      <w:r>
        <w:rPr>
          <w:rFonts w:hint="eastAsia"/>
          <w:color w:val="auto"/>
        </w:rPr>
        <w:t>payeeNm</w:t>
      </w:r>
      <w:proofErr w:type="spellEnd"/>
      <w:r>
        <w:rPr>
          <w:rFonts w:hint="eastAsia"/>
          <w:color w:val="auto"/>
        </w:rPr>
        <w:t>&gt;&lt;/</w:t>
      </w:r>
      <w:proofErr w:type="spellStart"/>
      <w:r>
        <w:rPr>
          <w:rFonts w:hint="eastAsia"/>
          <w:color w:val="auto"/>
        </w:rPr>
        <w:t>payeeNm</w:t>
      </w:r>
      <w:proofErr w:type="spellEnd"/>
      <w:r>
        <w:rPr>
          <w:rFonts w:hint="eastAsia"/>
          <w:color w:val="auto"/>
        </w:rPr>
        <w:t>&gt;</w:t>
      </w:r>
    </w:p>
    <w:p w14:paraId="200A3463" w14:textId="77777777" w:rsidR="00567AFA" w:rsidRDefault="00000000">
      <w:pPr>
        <w:pStyle w:val="a3"/>
        <w:rPr>
          <w:color w:val="auto"/>
        </w:rPr>
      </w:pPr>
      <w:r>
        <w:rPr>
          <w:rFonts w:hint="eastAsia"/>
          <w:color w:val="auto"/>
        </w:rPr>
        <w:t xml:space="preserve">            &lt;</w:t>
      </w:r>
      <w:proofErr w:type="spellStart"/>
      <w:r>
        <w:rPr>
          <w:rFonts w:hint="eastAsia"/>
          <w:color w:val="auto"/>
        </w:rPr>
        <w:t>payeeSoccrcode</w:t>
      </w:r>
      <w:proofErr w:type="spellEnd"/>
      <w:r>
        <w:rPr>
          <w:rFonts w:hint="eastAsia"/>
          <w:color w:val="auto"/>
        </w:rPr>
        <w:t>&gt;&lt;/</w:t>
      </w:r>
      <w:proofErr w:type="spellStart"/>
      <w:r>
        <w:rPr>
          <w:rFonts w:hint="eastAsia"/>
          <w:color w:val="auto"/>
        </w:rPr>
        <w:t>payeeSoccrcode</w:t>
      </w:r>
      <w:proofErr w:type="spellEnd"/>
      <w:r>
        <w:rPr>
          <w:rFonts w:hint="eastAsia"/>
          <w:color w:val="auto"/>
        </w:rPr>
        <w:t>&gt;</w:t>
      </w:r>
    </w:p>
    <w:p w14:paraId="42888A10" w14:textId="77777777" w:rsidR="00567AFA" w:rsidRDefault="00000000">
      <w:pPr>
        <w:pStyle w:val="a3"/>
        <w:rPr>
          <w:color w:val="auto"/>
        </w:rPr>
      </w:pPr>
      <w:r>
        <w:rPr>
          <w:rFonts w:hint="eastAsia"/>
          <w:color w:val="auto"/>
        </w:rPr>
        <w:t xml:space="preserve">            &lt;</w:t>
      </w:r>
      <w:proofErr w:type="spellStart"/>
      <w:r>
        <w:rPr>
          <w:rFonts w:hint="eastAsia"/>
          <w:color w:val="auto"/>
        </w:rPr>
        <w:t>pyeeActNm</w:t>
      </w:r>
      <w:proofErr w:type="spellEnd"/>
      <w:r>
        <w:rPr>
          <w:rFonts w:hint="eastAsia"/>
          <w:color w:val="auto"/>
        </w:rPr>
        <w:t>&gt;&lt;/</w:t>
      </w:r>
      <w:proofErr w:type="spellStart"/>
      <w:r>
        <w:rPr>
          <w:rFonts w:hint="eastAsia"/>
          <w:color w:val="auto"/>
        </w:rPr>
        <w:t>pyeeActNm</w:t>
      </w:r>
      <w:proofErr w:type="spellEnd"/>
      <w:r>
        <w:rPr>
          <w:rFonts w:hint="eastAsia"/>
          <w:color w:val="auto"/>
        </w:rPr>
        <w:t>&gt;</w:t>
      </w:r>
    </w:p>
    <w:p w14:paraId="0B256853" w14:textId="77777777" w:rsidR="00567AFA" w:rsidRDefault="00000000">
      <w:pPr>
        <w:pStyle w:val="a3"/>
        <w:rPr>
          <w:color w:val="auto"/>
        </w:rPr>
      </w:pPr>
      <w:r>
        <w:rPr>
          <w:rFonts w:hint="eastAsia"/>
          <w:color w:val="auto"/>
        </w:rPr>
        <w:t xml:space="preserve">            &lt;</w:t>
      </w:r>
      <w:proofErr w:type="spellStart"/>
      <w:r>
        <w:rPr>
          <w:rFonts w:hint="eastAsia"/>
          <w:color w:val="auto"/>
        </w:rPr>
        <w:t>pyeeMemno</w:t>
      </w:r>
      <w:proofErr w:type="spellEnd"/>
      <w:r>
        <w:rPr>
          <w:rFonts w:hint="eastAsia"/>
          <w:color w:val="auto"/>
        </w:rPr>
        <w:t>&gt;&lt;/</w:t>
      </w:r>
      <w:proofErr w:type="spellStart"/>
      <w:r>
        <w:rPr>
          <w:rFonts w:hint="eastAsia"/>
          <w:color w:val="auto"/>
        </w:rPr>
        <w:t>pyeeMemno</w:t>
      </w:r>
      <w:proofErr w:type="spellEnd"/>
      <w:r>
        <w:rPr>
          <w:rFonts w:hint="eastAsia"/>
          <w:color w:val="auto"/>
        </w:rPr>
        <w:t>&gt;</w:t>
      </w:r>
    </w:p>
    <w:p w14:paraId="351FE9D5" w14:textId="77777777" w:rsidR="00567AFA" w:rsidRDefault="00000000">
      <w:pPr>
        <w:pStyle w:val="a3"/>
        <w:rPr>
          <w:color w:val="auto"/>
        </w:rPr>
      </w:pPr>
      <w:r>
        <w:rPr>
          <w:rFonts w:hint="eastAsia"/>
          <w:color w:val="auto"/>
        </w:rPr>
        <w:t xml:space="preserve">            &lt;</w:t>
      </w:r>
      <w:proofErr w:type="spellStart"/>
      <w:r>
        <w:rPr>
          <w:rFonts w:hint="eastAsia"/>
          <w:color w:val="auto"/>
        </w:rPr>
        <w:t>pyeeBillact</w:t>
      </w:r>
      <w:proofErr w:type="spellEnd"/>
      <w:r>
        <w:rPr>
          <w:rFonts w:hint="eastAsia"/>
          <w:color w:val="auto"/>
        </w:rPr>
        <w:t>&gt;&lt;/</w:t>
      </w:r>
      <w:proofErr w:type="spellStart"/>
      <w:r>
        <w:rPr>
          <w:rFonts w:hint="eastAsia"/>
          <w:color w:val="auto"/>
        </w:rPr>
        <w:t>pyeeBillact</w:t>
      </w:r>
      <w:proofErr w:type="spellEnd"/>
      <w:r>
        <w:rPr>
          <w:rFonts w:hint="eastAsia"/>
          <w:color w:val="auto"/>
        </w:rPr>
        <w:t>&gt;</w:t>
      </w:r>
    </w:p>
    <w:p w14:paraId="245A5444" w14:textId="77777777" w:rsidR="00567AFA" w:rsidRDefault="00000000">
      <w:pPr>
        <w:pStyle w:val="a3"/>
        <w:rPr>
          <w:color w:val="auto"/>
        </w:rPr>
      </w:pPr>
      <w:r>
        <w:rPr>
          <w:rFonts w:hint="eastAsia"/>
          <w:color w:val="auto"/>
        </w:rPr>
        <w:t xml:space="preserve">            &lt;</w:t>
      </w:r>
      <w:proofErr w:type="spellStart"/>
      <w:r>
        <w:rPr>
          <w:rFonts w:hint="eastAsia"/>
          <w:color w:val="auto"/>
        </w:rPr>
        <w:t>payeeDepBnkBrCpde</w:t>
      </w:r>
      <w:proofErr w:type="spellEnd"/>
      <w:r>
        <w:rPr>
          <w:rFonts w:hint="eastAsia"/>
          <w:color w:val="auto"/>
        </w:rPr>
        <w:t>&gt;&lt;/</w:t>
      </w:r>
      <w:proofErr w:type="spellStart"/>
      <w:r>
        <w:rPr>
          <w:rFonts w:hint="eastAsia"/>
          <w:color w:val="auto"/>
        </w:rPr>
        <w:t>payeeDepBnkBrCpde</w:t>
      </w:r>
      <w:proofErr w:type="spellEnd"/>
      <w:r>
        <w:rPr>
          <w:rFonts w:hint="eastAsia"/>
          <w:color w:val="auto"/>
        </w:rPr>
        <w:t>&gt;</w:t>
      </w:r>
    </w:p>
    <w:p w14:paraId="385F7DE9" w14:textId="77777777" w:rsidR="00567AFA" w:rsidRDefault="00000000">
      <w:pPr>
        <w:pStyle w:val="a3"/>
        <w:rPr>
          <w:color w:val="auto"/>
        </w:rPr>
      </w:pPr>
      <w:r>
        <w:rPr>
          <w:rFonts w:hint="eastAsia"/>
          <w:color w:val="auto"/>
        </w:rPr>
        <w:t xml:space="preserve">            &lt;</w:t>
      </w:r>
      <w:proofErr w:type="spellStart"/>
      <w:r>
        <w:rPr>
          <w:rFonts w:hint="eastAsia"/>
          <w:color w:val="auto"/>
        </w:rPr>
        <w:t>payeeDepBnkNm</w:t>
      </w:r>
      <w:proofErr w:type="spellEnd"/>
      <w:r>
        <w:rPr>
          <w:rFonts w:hint="eastAsia"/>
          <w:color w:val="auto"/>
        </w:rPr>
        <w:t>&gt;&lt;/</w:t>
      </w:r>
      <w:proofErr w:type="spellStart"/>
      <w:r>
        <w:rPr>
          <w:rFonts w:hint="eastAsia"/>
          <w:color w:val="auto"/>
        </w:rPr>
        <w:t>payeeDepBnkNm</w:t>
      </w:r>
      <w:proofErr w:type="spellEnd"/>
      <w:r>
        <w:rPr>
          <w:rFonts w:hint="eastAsia"/>
          <w:color w:val="auto"/>
        </w:rPr>
        <w:t>&gt;</w:t>
      </w:r>
    </w:p>
    <w:p w14:paraId="426E18E1" w14:textId="77777777" w:rsidR="00567AFA" w:rsidRDefault="00000000">
      <w:pPr>
        <w:pStyle w:val="a3"/>
        <w:rPr>
          <w:color w:val="auto"/>
        </w:rPr>
      </w:pPr>
      <w:r>
        <w:rPr>
          <w:rFonts w:hint="eastAsia"/>
          <w:color w:val="auto"/>
        </w:rPr>
        <w:t xml:space="preserve">            &lt;</w:t>
      </w:r>
      <w:proofErr w:type="spellStart"/>
      <w:r>
        <w:rPr>
          <w:rFonts w:hint="eastAsia"/>
          <w:color w:val="auto"/>
        </w:rPr>
        <w:t>payeeAccNum</w:t>
      </w:r>
      <w:proofErr w:type="spellEnd"/>
      <w:r>
        <w:rPr>
          <w:rFonts w:hint="eastAsia"/>
          <w:color w:val="auto"/>
        </w:rPr>
        <w:t>&gt;&lt;/</w:t>
      </w:r>
      <w:proofErr w:type="spellStart"/>
      <w:r>
        <w:rPr>
          <w:rFonts w:hint="eastAsia"/>
          <w:color w:val="auto"/>
        </w:rPr>
        <w:t>payeeAccNum</w:t>
      </w:r>
      <w:proofErr w:type="spellEnd"/>
      <w:r>
        <w:rPr>
          <w:rFonts w:hint="eastAsia"/>
          <w:color w:val="auto"/>
        </w:rPr>
        <w:t>&gt;</w:t>
      </w:r>
    </w:p>
    <w:p w14:paraId="14BD4349" w14:textId="77777777" w:rsidR="00567AFA" w:rsidRDefault="00000000">
      <w:pPr>
        <w:pStyle w:val="a3"/>
        <w:rPr>
          <w:color w:val="auto"/>
        </w:rPr>
      </w:pPr>
      <w:r>
        <w:rPr>
          <w:rFonts w:hint="eastAsia"/>
          <w:color w:val="auto"/>
        </w:rPr>
        <w:t xml:space="preserve">        &lt;/Row&gt;</w:t>
      </w:r>
    </w:p>
    <w:p w14:paraId="3BCB0F4D" w14:textId="77777777" w:rsidR="00567AFA" w:rsidRDefault="00000000">
      <w:pPr>
        <w:pStyle w:val="a3"/>
        <w:rPr>
          <w:color w:val="auto"/>
        </w:rPr>
      </w:pPr>
      <w:r>
        <w:rPr>
          <w:rFonts w:hint="eastAsia"/>
          <w:color w:val="auto"/>
        </w:rPr>
        <w:t xml:space="preserve">    &lt;/List&gt;</w:t>
      </w:r>
    </w:p>
    <w:p w14:paraId="7816D742" w14:textId="77777777" w:rsidR="00567AFA" w:rsidRDefault="00000000">
      <w:pPr>
        <w:pStyle w:val="a3"/>
        <w:rPr>
          <w:color w:val="auto"/>
        </w:rPr>
      </w:pPr>
      <w:r>
        <w:rPr>
          <w:rFonts w:hint="eastAsia"/>
          <w:color w:val="auto"/>
        </w:rPr>
        <w:t xml:space="preserve">    &lt;List name="</w:t>
      </w:r>
      <w:proofErr w:type="spellStart"/>
      <w:r>
        <w:rPr>
          <w:rFonts w:hint="eastAsia"/>
          <w:color w:val="auto"/>
        </w:rPr>
        <w:t>fixEbillAddInfoDeposList</w:t>
      </w:r>
      <w:proofErr w:type="spellEnd"/>
      <w:r>
        <w:rPr>
          <w:rFonts w:hint="eastAsia"/>
          <w:color w:val="auto"/>
        </w:rPr>
        <w:t>"&gt;</w:t>
      </w:r>
    </w:p>
    <w:p w14:paraId="1F4CFA76" w14:textId="77777777" w:rsidR="00567AFA" w:rsidRDefault="00000000">
      <w:pPr>
        <w:pStyle w:val="a3"/>
        <w:rPr>
          <w:color w:val="auto"/>
        </w:rPr>
      </w:pPr>
      <w:r>
        <w:rPr>
          <w:rFonts w:hint="eastAsia"/>
          <w:color w:val="auto"/>
        </w:rPr>
        <w:t xml:space="preserve">        &lt;Row&gt;</w:t>
      </w:r>
    </w:p>
    <w:p w14:paraId="67314187" w14:textId="77777777" w:rsidR="00567AFA" w:rsidRDefault="00000000">
      <w:pPr>
        <w:pStyle w:val="a3"/>
        <w:rPr>
          <w:color w:val="auto"/>
        </w:rPr>
      </w:pPr>
      <w:r>
        <w:rPr>
          <w:rFonts w:hint="eastAsia"/>
          <w:color w:val="auto"/>
        </w:rPr>
        <w:t xml:space="preserve">            &lt;</w:t>
      </w:r>
      <w:proofErr w:type="spellStart"/>
      <w:r>
        <w:rPr>
          <w:rFonts w:hint="eastAsia"/>
          <w:color w:val="auto"/>
        </w:rPr>
        <w:t>ebillInfoType</w:t>
      </w:r>
      <w:proofErr w:type="spellEnd"/>
      <w:r>
        <w:rPr>
          <w:rFonts w:hint="eastAsia"/>
          <w:color w:val="auto"/>
        </w:rPr>
        <w:t>&gt;&lt;/</w:t>
      </w:r>
      <w:proofErr w:type="spellStart"/>
      <w:r>
        <w:rPr>
          <w:rFonts w:hint="eastAsia"/>
          <w:color w:val="auto"/>
        </w:rPr>
        <w:t>ebillInfoType</w:t>
      </w:r>
      <w:proofErr w:type="spellEnd"/>
      <w:r>
        <w:rPr>
          <w:rFonts w:hint="eastAsia"/>
          <w:color w:val="auto"/>
        </w:rPr>
        <w:t>&gt;</w:t>
      </w:r>
    </w:p>
    <w:p w14:paraId="67ABCEE1" w14:textId="77777777" w:rsidR="00567AFA" w:rsidRDefault="00000000">
      <w:pPr>
        <w:pStyle w:val="a3"/>
        <w:rPr>
          <w:color w:val="auto"/>
        </w:rPr>
      </w:pPr>
      <w:r>
        <w:rPr>
          <w:rFonts w:hint="eastAsia"/>
          <w:color w:val="auto"/>
        </w:rPr>
        <w:t xml:space="preserve">            &lt;</w:t>
      </w:r>
      <w:proofErr w:type="spellStart"/>
      <w:r>
        <w:rPr>
          <w:rFonts w:hint="eastAsia"/>
          <w:color w:val="auto"/>
        </w:rPr>
        <w:t>appNm</w:t>
      </w:r>
      <w:proofErr w:type="spellEnd"/>
      <w:r>
        <w:rPr>
          <w:rFonts w:hint="eastAsia"/>
          <w:color w:val="auto"/>
        </w:rPr>
        <w:t>&gt;&lt;/</w:t>
      </w:r>
      <w:proofErr w:type="spellStart"/>
      <w:r>
        <w:rPr>
          <w:rFonts w:hint="eastAsia"/>
          <w:color w:val="auto"/>
        </w:rPr>
        <w:t>appNm</w:t>
      </w:r>
      <w:proofErr w:type="spellEnd"/>
      <w:r>
        <w:rPr>
          <w:rFonts w:hint="eastAsia"/>
          <w:color w:val="auto"/>
        </w:rPr>
        <w:t>&gt;</w:t>
      </w:r>
    </w:p>
    <w:p w14:paraId="452C6AB9" w14:textId="77777777" w:rsidR="00567AFA" w:rsidRDefault="00000000">
      <w:pPr>
        <w:pStyle w:val="a3"/>
        <w:rPr>
          <w:color w:val="auto"/>
        </w:rPr>
      </w:pPr>
      <w:r>
        <w:rPr>
          <w:rFonts w:hint="eastAsia"/>
          <w:color w:val="auto"/>
        </w:rPr>
        <w:t xml:space="preserve">            &lt;</w:t>
      </w:r>
      <w:proofErr w:type="spellStart"/>
      <w:r>
        <w:rPr>
          <w:rFonts w:hint="eastAsia"/>
          <w:color w:val="auto"/>
        </w:rPr>
        <w:t>appCode</w:t>
      </w:r>
      <w:proofErr w:type="spellEnd"/>
      <w:r>
        <w:rPr>
          <w:rFonts w:hint="eastAsia"/>
          <w:color w:val="auto"/>
        </w:rPr>
        <w:t>&gt;&lt;/</w:t>
      </w:r>
      <w:proofErr w:type="spellStart"/>
      <w:r>
        <w:rPr>
          <w:rFonts w:hint="eastAsia"/>
          <w:color w:val="auto"/>
        </w:rPr>
        <w:t>appCode</w:t>
      </w:r>
      <w:proofErr w:type="spellEnd"/>
      <w:r>
        <w:rPr>
          <w:rFonts w:hint="eastAsia"/>
          <w:color w:val="auto"/>
        </w:rPr>
        <w:t>&gt;</w:t>
      </w:r>
    </w:p>
    <w:p w14:paraId="54072501" w14:textId="77777777" w:rsidR="00567AFA" w:rsidRDefault="00000000">
      <w:pPr>
        <w:pStyle w:val="a3"/>
        <w:rPr>
          <w:color w:val="auto"/>
        </w:rPr>
      </w:pPr>
      <w:r>
        <w:rPr>
          <w:rFonts w:hint="eastAsia"/>
          <w:color w:val="auto"/>
        </w:rPr>
        <w:t xml:space="preserve">            &lt;</w:t>
      </w:r>
      <w:proofErr w:type="spellStart"/>
      <w:r>
        <w:rPr>
          <w:rFonts w:hint="eastAsia"/>
          <w:color w:val="auto"/>
        </w:rPr>
        <w:t>appActNm</w:t>
      </w:r>
      <w:proofErr w:type="spellEnd"/>
      <w:r>
        <w:rPr>
          <w:rFonts w:hint="eastAsia"/>
          <w:color w:val="auto"/>
        </w:rPr>
        <w:t>&gt;&lt;/</w:t>
      </w:r>
      <w:proofErr w:type="spellStart"/>
      <w:r>
        <w:rPr>
          <w:rFonts w:hint="eastAsia"/>
          <w:color w:val="auto"/>
        </w:rPr>
        <w:t>appActNm</w:t>
      </w:r>
      <w:proofErr w:type="spellEnd"/>
      <w:r>
        <w:rPr>
          <w:rFonts w:hint="eastAsia"/>
          <w:color w:val="auto"/>
        </w:rPr>
        <w:t>&gt;</w:t>
      </w:r>
    </w:p>
    <w:p w14:paraId="3123837C" w14:textId="77777777" w:rsidR="00567AFA" w:rsidRDefault="00000000">
      <w:pPr>
        <w:pStyle w:val="a3"/>
        <w:rPr>
          <w:color w:val="auto"/>
        </w:rPr>
      </w:pPr>
      <w:r>
        <w:rPr>
          <w:rFonts w:hint="eastAsia"/>
          <w:color w:val="auto"/>
        </w:rPr>
        <w:t xml:space="preserve">            &lt;</w:t>
      </w:r>
      <w:proofErr w:type="spellStart"/>
      <w:r>
        <w:rPr>
          <w:rFonts w:hint="eastAsia"/>
          <w:color w:val="auto"/>
        </w:rPr>
        <w:t>appMemno</w:t>
      </w:r>
      <w:proofErr w:type="spellEnd"/>
      <w:r>
        <w:rPr>
          <w:rFonts w:hint="eastAsia"/>
          <w:color w:val="auto"/>
        </w:rPr>
        <w:t>&gt;&lt;/</w:t>
      </w:r>
      <w:proofErr w:type="spellStart"/>
      <w:r>
        <w:rPr>
          <w:rFonts w:hint="eastAsia"/>
          <w:color w:val="auto"/>
        </w:rPr>
        <w:t>appMemno</w:t>
      </w:r>
      <w:proofErr w:type="spellEnd"/>
      <w:r>
        <w:rPr>
          <w:rFonts w:hint="eastAsia"/>
          <w:color w:val="auto"/>
        </w:rPr>
        <w:t>&gt;</w:t>
      </w:r>
    </w:p>
    <w:p w14:paraId="3A780A02" w14:textId="77777777" w:rsidR="00567AFA" w:rsidRDefault="00000000">
      <w:pPr>
        <w:pStyle w:val="a3"/>
        <w:rPr>
          <w:color w:val="auto"/>
        </w:rPr>
      </w:pPr>
      <w:r>
        <w:rPr>
          <w:rFonts w:hint="eastAsia"/>
          <w:color w:val="auto"/>
        </w:rPr>
        <w:t xml:space="preserve">            &lt;</w:t>
      </w:r>
      <w:proofErr w:type="spellStart"/>
      <w:r>
        <w:rPr>
          <w:rFonts w:hint="eastAsia"/>
          <w:color w:val="auto"/>
        </w:rPr>
        <w:t>appBillact</w:t>
      </w:r>
      <w:proofErr w:type="spellEnd"/>
      <w:r>
        <w:rPr>
          <w:rFonts w:hint="eastAsia"/>
          <w:color w:val="auto"/>
        </w:rPr>
        <w:t>&gt;&lt;/</w:t>
      </w:r>
      <w:proofErr w:type="spellStart"/>
      <w:r>
        <w:rPr>
          <w:rFonts w:hint="eastAsia"/>
          <w:color w:val="auto"/>
        </w:rPr>
        <w:t>appBillact</w:t>
      </w:r>
      <w:proofErr w:type="spellEnd"/>
      <w:r>
        <w:rPr>
          <w:rFonts w:hint="eastAsia"/>
          <w:color w:val="auto"/>
        </w:rPr>
        <w:t>&gt;</w:t>
      </w:r>
    </w:p>
    <w:p w14:paraId="2A24C007" w14:textId="77777777" w:rsidR="00567AFA" w:rsidRDefault="00000000">
      <w:pPr>
        <w:pStyle w:val="a3"/>
        <w:rPr>
          <w:color w:val="auto"/>
        </w:rPr>
      </w:pPr>
      <w:r>
        <w:rPr>
          <w:rFonts w:hint="eastAsia"/>
          <w:color w:val="auto"/>
        </w:rPr>
        <w:t xml:space="preserve">            &lt;</w:t>
      </w:r>
      <w:proofErr w:type="spellStart"/>
      <w:r>
        <w:rPr>
          <w:rFonts w:hint="eastAsia"/>
          <w:color w:val="auto"/>
        </w:rPr>
        <w:t>appBankNo</w:t>
      </w:r>
      <w:proofErr w:type="spellEnd"/>
      <w:r>
        <w:rPr>
          <w:rFonts w:hint="eastAsia"/>
          <w:color w:val="auto"/>
        </w:rPr>
        <w:t>&gt;&lt;/</w:t>
      </w:r>
      <w:proofErr w:type="spellStart"/>
      <w:r>
        <w:rPr>
          <w:rFonts w:hint="eastAsia"/>
          <w:color w:val="auto"/>
        </w:rPr>
        <w:t>appBankNo</w:t>
      </w:r>
      <w:proofErr w:type="spellEnd"/>
      <w:r>
        <w:rPr>
          <w:rFonts w:hint="eastAsia"/>
          <w:color w:val="auto"/>
        </w:rPr>
        <w:t>&gt;</w:t>
      </w:r>
    </w:p>
    <w:p w14:paraId="5EE78317" w14:textId="77777777" w:rsidR="00567AFA" w:rsidRDefault="00000000">
      <w:pPr>
        <w:pStyle w:val="a3"/>
        <w:rPr>
          <w:color w:val="auto"/>
        </w:rPr>
      </w:pPr>
      <w:r>
        <w:rPr>
          <w:rFonts w:hint="eastAsia"/>
          <w:color w:val="auto"/>
        </w:rPr>
        <w:t xml:space="preserve">            &lt;</w:t>
      </w:r>
      <w:proofErr w:type="spellStart"/>
      <w:r>
        <w:rPr>
          <w:rFonts w:hint="eastAsia"/>
          <w:color w:val="auto"/>
        </w:rPr>
        <w:t>appBankNm</w:t>
      </w:r>
      <w:proofErr w:type="spellEnd"/>
      <w:r>
        <w:rPr>
          <w:rFonts w:hint="eastAsia"/>
          <w:color w:val="auto"/>
        </w:rPr>
        <w:t>&gt;&lt;/</w:t>
      </w:r>
      <w:proofErr w:type="spellStart"/>
      <w:r>
        <w:rPr>
          <w:rFonts w:hint="eastAsia"/>
          <w:color w:val="auto"/>
        </w:rPr>
        <w:t>appBankNm</w:t>
      </w:r>
      <w:proofErr w:type="spellEnd"/>
      <w:r>
        <w:rPr>
          <w:rFonts w:hint="eastAsia"/>
          <w:color w:val="auto"/>
        </w:rPr>
        <w:t>&gt;</w:t>
      </w:r>
    </w:p>
    <w:p w14:paraId="729CEC2F" w14:textId="77777777" w:rsidR="00567AFA" w:rsidRDefault="00000000">
      <w:pPr>
        <w:pStyle w:val="a3"/>
        <w:rPr>
          <w:color w:val="auto"/>
        </w:rPr>
      </w:pPr>
      <w:r>
        <w:rPr>
          <w:rFonts w:hint="eastAsia"/>
          <w:color w:val="auto"/>
        </w:rPr>
        <w:t xml:space="preserve">            &lt;</w:t>
      </w:r>
      <w:proofErr w:type="spellStart"/>
      <w:r>
        <w:rPr>
          <w:rFonts w:hint="eastAsia"/>
          <w:color w:val="auto"/>
        </w:rPr>
        <w:t>appAct</w:t>
      </w:r>
      <w:proofErr w:type="spellEnd"/>
      <w:r>
        <w:rPr>
          <w:rFonts w:hint="eastAsia"/>
          <w:color w:val="auto"/>
        </w:rPr>
        <w:t>&gt;&lt;/</w:t>
      </w:r>
      <w:proofErr w:type="spellStart"/>
      <w:r>
        <w:rPr>
          <w:rFonts w:hint="eastAsia"/>
          <w:color w:val="auto"/>
        </w:rPr>
        <w:t>appAct</w:t>
      </w:r>
      <w:proofErr w:type="spellEnd"/>
      <w:r>
        <w:rPr>
          <w:rFonts w:hint="eastAsia"/>
          <w:color w:val="auto"/>
        </w:rPr>
        <w:t>&gt;</w:t>
      </w:r>
    </w:p>
    <w:p w14:paraId="091DB752" w14:textId="77777777" w:rsidR="00567AFA" w:rsidRDefault="00000000">
      <w:pPr>
        <w:pStyle w:val="a3"/>
        <w:rPr>
          <w:color w:val="auto"/>
        </w:rPr>
      </w:pPr>
      <w:r>
        <w:rPr>
          <w:rFonts w:hint="eastAsia"/>
          <w:color w:val="auto"/>
        </w:rPr>
        <w:t xml:space="preserve">            &lt;</w:t>
      </w:r>
      <w:proofErr w:type="spellStart"/>
      <w:r>
        <w:rPr>
          <w:rFonts w:hint="eastAsia"/>
          <w:color w:val="auto"/>
        </w:rPr>
        <w:t>rcvNm</w:t>
      </w:r>
      <w:proofErr w:type="spellEnd"/>
      <w:r>
        <w:rPr>
          <w:rFonts w:hint="eastAsia"/>
          <w:color w:val="auto"/>
        </w:rPr>
        <w:t>&gt;&lt;/</w:t>
      </w:r>
      <w:proofErr w:type="spellStart"/>
      <w:r>
        <w:rPr>
          <w:rFonts w:hint="eastAsia"/>
          <w:color w:val="auto"/>
        </w:rPr>
        <w:t>rcvNm</w:t>
      </w:r>
      <w:proofErr w:type="spellEnd"/>
      <w:r>
        <w:rPr>
          <w:rFonts w:hint="eastAsia"/>
          <w:color w:val="auto"/>
        </w:rPr>
        <w:t>&gt;</w:t>
      </w:r>
    </w:p>
    <w:p w14:paraId="540E7C03" w14:textId="77777777" w:rsidR="00567AFA" w:rsidRDefault="00000000">
      <w:pPr>
        <w:pStyle w:val="a3"/>
        <w:rPr>
          <w:color w:val="auto"/>
        </w:rPr>
      </w:pPr>
      <w:r>
        <w:rPr>
          <w:rFonts w:hint="eastAsia"/>
          <w:color w:val="auto"/>
        </w:rPr>
        <w:t xml:space="preserve">            &lt;</w:t>
      </w:r>
      <w:proofErr w:type="spellStart"/>
      <w:r>
        <w:rPr>
          <w:rFonts w:hint="eastAsia"/>
          <w:color w:val="auto"/>
        </w:rPr>
        <w:t>rcvCode</w:t>
      </w:r>
      <w:proofErr w:type="spellEnd"/>
      <w:r>
        <w:rPr>
          <w:rFonts w:hint="eastAsia"/>
          <w:color w:val="auto"/>
        </w:rPr>
        <w:t>&gt;&lt;/</w:t>
      </w:r>
      <w:proofErr w:type="spellStart"/>
      <w:r>
        <w:rPr>
          <w:rFonts w:hint="eastAsia"/>
          <w:color w:val="auto"/>
        </w:rPr>
        <w:t>rcvCode</w:t>
      </w:r>
      <w:proofErr w:type="spellEnd"/>
      <w:r>
        <w:rPr>
          <w:rFonts w:hint="eastAsia"/>
          <w:color w:val="auto"/>
        </w:rPr>
        <w:t>&gt;</w:t>
      </w:r>
    </w:p>
    <w:p w14:paraId="4AB853E9" w14:textId="77777777" w:rsidR="00567AFA" w:rsidRDefault="00000000">
      <w:pPr>
        <w:pStyle w:val="a3"/>
        <w:rPr>
          <w:color w:val="auto"/>
        </w:rPr>
      </w:pPr>
      <w:r>
        <w:rPr>
          <w:rFonts w:hint="eastAsia"/>
          <w:color w:val="auto"/>
        </w:rPr>
        <w:t xml:space="preserve">            &lt;</w:t>
      </w:r>
      <w:proofErr w:type="spellStart"/>
      <w:r>
        <w:rPr>
          <w:rFonts w:hint="eastAsia"/>
          <w:color w:val="auto"/>
        </w:rPr>
        <w:t>rcvActNm</w:t>
      </w:r>
      <w:proofErr w:type="spellEnd"/>
      <w:r>
        <w:rPr>
          <w:rFonts w:hint="eastAsia"/>
          <w:color w:val="auto"/>
        </w:rPr>
        <w:t>&gt;&lt;/</w:t>
      </w:r>
      <w:proofErr w:type="spellStart"/>
      <w:r>
        <w:rPr>
          <w:rFonts w:hint="eastAsia"/>
          <w:color w:val="auto"/>
        </w:rPr>
        <w:t>rcvActNm</w:t>
      </w:r>
      <w:proofErr w:type="spellEnd"/>
      <w:r>
        <w:rPr>
          <w:rFonts w:hint="eastAsia"/>
          <w:color w:val="auto"/>
        </w:rPr>
        <w:t>&gt;</w:t>
      </w:r>
    </w:p>
    <w:p w14:paraId="1C77DCCD" w14:textId="77777777" w:rsidR="00567AFA" w:rsidRDefault="00000000">
      <w:pPr>
        <w:pStyle w:val="a3"/>
        <w:rPr>
          <w:color w:val="auto"/>
        </w:rPr>
      </w:pPr>
      <w:r>
        <w:rPr>
          <w:rFonts w:hint="eastAsia"/>
          <w:color w:val="auto"/>
        </w:rPr>
        <w:t xml:space="preserve">            &lt;</w:t>
      </w:r>
      <w:proofErr w:type="spellStart"/>
      <w:r>
        <w:rPr>
          <w:rFonts w:hint="eastAsia"/>
          <w:color w:val="auto"/>
        </w:rPr>
        <w:t>rcvMemno</w:t>
      </w:r>
      <w:proofErr w:type="spellEnd"/>
      <w:r>
        <w:rPr>
          <w:rFonts w:hint="eastAsia"/>
          <w:color w:val="auto"/>
        </w:rPr>
        <w:t>&gt;&lt;/</w:t>
      </w:r>
      <w:proofErr w:type="spellStart"/>
      <w:r>
        <w:rPr>
          <w:rFonts w:hint="eastAsia"/>
          <w:color w:val="auto"/>
        </w:rPr>
        <w:t>rcvMemno</w:t>
      </w:r>
      <w:proofErr w:type="spellEnd"/>
      <w:r>
        <w:rPr>
          <w:rFonts w:hint="eastAsia"/>
          <w:color w:val="auto"/>
        </w:rPr>
        <w:t>&gt;</w:t>
      </w:r>
    </w:p>
    <w:p w14:paraId="3D5E5F11" w14:textId="77777777" w:rsidR="00567AFA" w:rsidRDefault="00000000">
      <w:pPr>
        <w:pStyle w:val="a3"/>
        <w:rPr>
          <w:color w:val="auto"/>
        </w:rPr>
      </w:pPr>
      <w:r>
        <w:rPr>
          <w:rFonts w:hint="eastAsia"/>
          <w:color w:val="auto"/>
        </w:rPr>
        <w:t xml:space="preserve">            &lt;</w:t>
      </w:r>
      <w:proofErr w:type="spellStart"/>
      <w:r>
        <w:rPr>
          <w:rFonts w:hint="eastAsia"/>
          <w:color w:val="auto"/>
        </w:rPr>
        <w:t>rcvBillact</w:t>
      </w:r>
      <w:proofErr w:type="spellEnd"/>
      <w:r>
        <w:rPr>
          <w:rFonts w:hint="eastAsia"/>
          <w:color w:val="auto"/>
        </w:rPr>
        <w:t>&gt;&lt;/</w:t>
      </w:r>
      <w:proofErr w:type="spellStart"/>
      <w:r>
        <w:rPr>
          <w:rFonts w:hint="eastAsia"/>
          <w:color w:val="auto"/>
        </w:rPr>
        <w:t>rcvBillact</w:t>
      </w:r>
      <w:proofErr w:type="spellEnd"/>
      <w:r>
        <w:rPr>
          <w:rFonts w:hint="eastAsia"/>
          <w:color w:val="auto"/>
        </w:rPr>
        <w:t>&gt;</w:t>
      </w:r>
    </w:p>
    <w:p w14:paraId="6871EAA9" w14:textId="77777777" w:rsidR="00567AFA" w:rsidRDefault="00000000">
      <w:pPr>
        <w:pStyle w:val="a3"/>
        <w:rPr>
          <w:color w:val="auto"/>
        </w:rPr>
      </w:pPr>
      <w:r>
        <w:rPr>
          <w:rFonts w:hint="eastAsia"/>
          <w:color w:val="auto"/>
        </w:rPr>
        <w:lastRenderedPageBreak/>
        <w:t xml:space="preserve">            &lt;</w:t>
      </w:r>
      <w:proofErr w:type="spellStart"/>
      <w:r>
        <w:rPr>
          <w:rFonts w:hint="eastAsia"/>
          <w:color w:val="auto"/>
        </w:rPr>
        <w:t>rcBankNo</w:t>
      </w:r>
      <w:proofErr w:type="spellEnd"/>
      <w:r>
        <w:rPr>
          <w:rFonts w:hint="eastAsia"/>
          <w:color w:val="auto"/>
        </w:rPr>
        <w:t>&gt;&lt;/</w:t>
      </w:r>
      <w:proofErr w:type="spellStart"/>
      <w:r>
        <w:rPr>
          <w:rFonts w:hint="eastAsia"/>
          <w:color w:val="auto"/>
        </w:rPr>
        <w:t>rcBankNo</w:t>
      </w:r>
      <w:proofErr w:type="spellEnd"/>
      <w:r>
        <w:rPr>
          <w:rFonts w:hint="eastAsia"/>
          <w:color w:val="auto"/>
        </w:rPr>
        <w:t>&gt;</w:t>
      </w:r>
    </w:p>
    <w:p w14:paraId="75444D47" w14:textId="77777777" w:rsidR="00567AFA" w:rsidRDefault="00000000">
      <w:pPr>
        <w:pStyle w:val="a3"/>
        <w:rPr>
          <w:color w:val="auto"/>
        </w:rPr>
      </w:pPr>
      <w:r>
        <w:rPr>
          <w:rFonts w:hint="eastAsia"/>
          <w:color w:val="auto"/>
        </w:rPr>
        <w:t xml:space="preserve">            &lt;</w:t>
      </w:r>
      <w:proofErr w:type="spellStart"/>
      <w:r>
        <w:rPr>
          <w:rFonts w:hint="eastAsia"/>
          <w:color w:val="auto"/>
        </w:rPr>
        <w:t>rcBankNm</w:t>
      </w:r>
      <w:proofErr w:type="spellEnd"/>
      <w:r>
        <w:rPr>
          <w:rFonts w:hint="eastAsia"/>
          <w:color w:val="auto"/>
        </w:rPr>
        <w:t>&gt;&lt;/</w:t>
      </w:r>
      <w:proofErr w:type="spellStart"/>
      <w:r>
        <w:rPr>
          <w:rFonts w:hint="eastAsia"/>
          <w:color w:val="auto"/>
        </w:rPr>
        <w:t>rcBankNm</w:t>
      </w:r>
      <w:proofErr w:type="spellEnd"/>
      <w:r>
        <w:rPr>
          <w:rFonts w:hint="eastAsia"/>
          <w:color w:val="auto"/>
        </w:rPr>
        <w:t>&gt;</w:t>
      </w:r>
    </w:p>
    <w:p w14:paraId="58558E9C" w14:textId="77777777" w:rsidR="00567AFA" w:rsidRDefault="00000000">
      <w:pPr>
        <w:pStyle w:val="a3"/>
        <w:rPr>
          <w:color w:val="auto"/>
        </w:rPr>
      </w:pPr>
      <w:r>
        <w:rPr>
          <w:rFonts w:hint="eastAsia"/>
          <w:color w:val="auto"/>
        </w:rPr>
        <w:t xml:space="preserve">            &lt;</w:t>
      </w:r>
      <w:proofErr w:type="spellStart"/>
      <w:r>
        <w:rPr>
          <w:rFonts w:hint="eastAsia"/>
          <w:color w:val="auto"/>
        </w:rPr>
        <w:t>rcvAct</w:t>
      </w:r>
      <w:proofErr w:type="spellEnd"/>
      <w:r>
        <w:rPr>
          <w:rFonts w:hint="eastAsia"/>
          <w:color w:val="auto"/>
        </w:rPr>
        <w:t>&gt;&lt;/</w:t>
      </w:r>
      <w:proofErr w:type="spellStart"/>
      <w:r>
        <w:rPr>
          <w:rFonts w:hint="eastAsia"/>
          <w:color w:val="auto"/>
        </w:rPr>
        <w:t>rcvAct</w:t>
      </w:r>
      <w:proofErr w:type="spellEnd"/>
      <w:r>
        <w:rPr>
          <w:rFonts w:hint="eastAsia"/>
          <w:color w:val="auto"/>
        </w:rPr>
        <w:t>&gt;</w:t>
      </w:r>
    </w:p>
    <w:p w14:paraId="654CCD36" w14:textId="77777777" w:rsidR="00567AFA" w:rsidRDefault="00000000">
      <w:pPr>
        <w:pStyle w:val="a3"/>
        <w:rPr>
          <w:color w:val="auto"/>
        </w:rPr>
      </w:pPr>
      <w:r>
        <w:rPr>
          <w:rFonts w:hint="eastAsia"/>
          <w:color w:val="auto"/>
        </w:rPr>
        <w:t xml:space="preserve">            &lt;</w:t>
      </w:r>
      <w:proofErr w:type="spellStart"/>
      <w:r>
        <w:rPr>
          <w:rFonts w:hint="eastAsia"/>
          <w:color w:val="auto"/>
        </w:rPr>
        <w:t>wareAdr</w:t>
      </w:r>
      <w:proofErr w:type="spellEnd"/>
      <w:r>
        <w:rPr>
          <w:rFonts w:hint="eastAsia"/>
          <w:color w:val="auto"/>
        </w:rPr>
        <w:t>&gt;&lt;/</w:t>
      </w:r>
      <w:proofErr w:type="spellStart"/>
      <w:r>
        <w:rPr>
          <w:rFonts w:hint="eastAsia"/>
          <w:color w:val="auto"/>
        </w:rPr>
        <w:t>wareAdr</w:t>
      </w:r>
      <w:proofErr w:type="spellEnd"/>
      <w:r>
        <w:rPr>
          <w:rFonts w:hint="eastAsia"/>
          <w:color w:val="auto"/>
        </w:rPr>
        <w:t>&gt;</w:t>
      </w:r>
    </w:p>
    <w:p w14:paraId="4E6988F4" w14:textId="77777777" w:rsidR="00567AFA" w:rsidRDefault="00000000">
      <w:pPr>
        <w:pStyle w:val="a3"/>
        <w:rPr>
          <w:color w:val="auto"/>
        </w:rPr>
      </w:pPr>
      <w:r>
        <w:rPr>
          <w:rFonts w:hint="eastAsia"/>
          <w:color w:val="auto"/>
        </w:rPr>
        <w:t xml:space="preserve">        &lt;/Row&gt;</w:t>
      </w:r>
    </w:p>
    <w:p w14:paraId="41B7C78A" w14:textId="77777777" w:rsidR="00567AFA" w:rsidRDefault="00000000">
      <w:pPr>
        <w:pStyle w:val="a3"/>
        <w:rPr>
          <w:color w:val="auto"/>
        </w:rPr>
      </w:pPr>
      <w:r>
        <w:rPr>
          <w:rFonts w:hint="eastAsia"/>
          <w:color w:val="auto"/>
        </w:rPr>
        <w:t xml:space="preserve">    &lt;/List&gt;</w:t>
      </w:r>
    </w:p>
    <w:p w14:paraId="426EDD3D" w14:textId="77777777" w:rsidR="00567AFA" w:rsidRDefault="00000000">
      <w:pPr>
        <w:pStyle w:val="a3"/>
        <w:rPr>
          <w:color w:val="auto"/>
        </w:rPr>
      </w:pPr>
      <w:r>
        <w:rPr>
          <w:rFonts w:hint="eastAsia"/>
          <w:color w:val="auto"/>
        </w:rPr>
        <w:t>&lt;/stream&gt;</w:t>
      </w:r>
    </w:p>
    <w:p w14:paraId="322A3A6A" w14:textId="77777777" w:rsidR="00567AFA" w:rsidRDefault="00000000">
      <w:pPr>
        <w:pStyle w:val="30"/>
      </w:pPr>
      <w:r>
        <w:rPr>
          <w:rFonts w:hint="eastAsia"/>
        </w:rPr>
        <w:t>票据交易查询</w:t>
      </w:r>
    </w:p>
    <w:p w14:paraId="190FB267"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ascii="宋体" w:hAnsi="宋体" w:cs="宋体" w:hint="eastAsia"/>
          <w:b/>
          <w:sz w:val="24"/>
          <w:lang w:bidi="ar"/>
        </w:rPr>
        <w:t>SKBILTRD</w:t>
      </w:r>
    </w:p>
    <w:p w14:paraId="0A3BCE3F"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3363FC89" w14:textId="77777777" w:rsidR="00567AFA" w:rsidRDefault="00000000">
      <w:pPr>
        <w:spacing w:before="100" w:beforeAutospacing="1" w:line="360" w:lineRule="auto"/>
        <w:ind w:firstLineChars="200" w:firstLine="480"/>
        <w:rPr>
          <w:b/>
          <w:sz w:val="24"/>
        </w:rPr>
      </w:pPr>
      <w:r>
        <w:rPr>
          <w:rFonts w:ascii="宋体" w:hAnsi="宋体" w:cs="宋体" w:hint="eastAsia"/>
          <w:sz w:val="24"/>
          <w:lang w:bidi="ar"/>
        </w:rPr>
        <w:t>支持按照交易类型（票据行为申请、票据行为签收）查询相应票据记录（含新老电票、直联与非直联票据），并展示申请行为完成的后一手的最新签收状态或签收行为的状态，并展示与状态相匹配的流转记录。</w:t>
      </w:r>
    </w:p>
    <w:p w14:paraId="1DDBEFB5"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1987C7BA"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当输入账号进行查询时，系统需校验用户对票据所属的账号具有查询权限；</w:t>
      </w:r>
    </w:p>
    <w:p w14:paraId="0905DD4D" w14:textId="77777777" w:rsidR="00567AFA" w:rsidRDefault="00000000">
      <w:pPr>
        <w:pStyle w:val="40"/>
        <w:spacing w:line="360" w:lineRule="auto"/>
      </w:pPr>
      <w:r>
        <w:rPr>
          <w:rFonts w:hint="eastAsia"/>
        </w:rPr>
        <w:t>参数说明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380"/>
        <w:gridCol w:w="1015"/>
        <w:gridCol w:w="104"/>
        <w:gridCol w:w="1448"/>
        <w:gridCol w:w="68"/>
        <w:gridCol w:w="1045"/>
        <w:gridCol w:w="2624"/>
      </w:tblGrid>
      <w:tr w:rsidR="00567AFA" w14:paraId="6F3BF5DF" w14:textId="77777777">
        <w:tc>
          <w:tcPr>
            <w:tcW w:w="1836" w:type="dxa"/>
            <w:tcBorders>
              <w:top w:val="single" w:sz="4" w:space="0" w:color="auto"/>
              <w:left w:val="single" w:sz="4" w:space="0" w:color="auto"/>
              <w:bottom w:val="single" w:sz="4" w:space="0" w:color="auto"/>
              <w:right w:val="single" w:sz="4" w:space="0" w:color="auto"/>
            </w:tcBorders>
            <w:shd w:val="clear" w:color="auto" w:fill="8DB3E2"/>
          </w:tcPr>
          <w:p w14:paraId="41078553"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字段标识</w:t>
            </w:r>
          </w:p>
        </w:tc>
        <w:tc>
          <w:tcPr>
            <w:tcW w:w="1395" w:type="dxa"/>
            <w:gridSpan w:val="2"/>
            <w:tcBorders>
              <w:top w:val="single" w:sz="4" w:space="0" w:color="auto"/>
              <w:left w:val="nil"/>
              <w:bottom w:val="single" w:sz="4" w:space="0" w:color="auto"/>
              <w:right w:val="single" w:sz="4" w:space="0" w:color="auto"/>
            </w:tcBorders>
            <w:shd w:val="clear" w:color="auto" w:fill="8DB3E2"/>
          </w:tcPr>
          <w:p w14:paraId="58929D63"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字段名</w:t>
            </w:r>
          </w:p>
        </w:tc>
        <w:tc>
          <w:tcPr>
            <w:tcW w:w="1552" w:type="dxa"/>
            <w:gridSpan w:val="2"/>
            <w:tcBorders>
              <w:top w:val="single" w:sz="4" w:space="0" w:color="auto"/>
              <w:left w:val="nil"/>
              <w:bottom w:val="single" w:sz="4" w:space="0" w:color="auto"/>
              <w:right w:val="single" w:sz="4" w:space="0" w:color="auto"/>
            </w:tcBorders>
            <w:shd w:val="clear" w:color="auto" w:fill="8DB3E2"/>
          </w:tcPr>
          <w:p w14:paraId="0BACCFCF"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字段类型</w:t>
            </w:r>
          </w:p>
        </w:tc>
        <w:tc>
          <w:tcPr>
            <w:tcW w:w="1113" w:type="dxa"/>
            <w:gridSpan w:val="2"/>
            <w:tcBorders>
              <w:top w:val="single" w:sz="4" w:space="0" w:color="auto"/>
              <w:left w:val="nil"/>
              <w:bottom w:val="single" w:sz="4" w:space="0" w:color="auto"/>
              <w:right w:val="single" w:sz="4" w:space="0" w:color="auto"/>
            </w:tcBorders>
            <w:shd w:val="clear" w:color="auto" w:fill="8DB3E2"/>
          </w:tcPr>
          <w:p w14:paraId="7FAD00CD"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是否必输</w:t>
            </w:r>
          </w:p>
        </w:tc>
        <w:tc>
          <w:tcPr>
            <w:tcW w:w="2624" w:type="dxa"/>
            <w:tcBorders>
              <w:top w:val="single" w:sz="4" w:space="0" w:color="auto"/>
              <w:left w:val="nil"/>
              <w:bottom w:val="single" w:sz="4" w:space="0" w:color="auto"/>
              <w:right w:val="single" w:sz="4" w:space="0" w:color="auto"/>
            </w:tcBorders>
            <w:shd w:val="clear" w:color="auto" w:fill="8DB3E2"/>
          </w:tcPr>
          <w:p w14:paraId="2B04B90D"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字段描述</w:t>
            </w:r>
          </w:p>
        </w:tc>
      </w:tr>
      <w:tr w:rsidR="00567AFA" w14:paraId="40A08FFE"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DBE5F1"/>
          </w:tcPr>
          <w:p w14:paraId="6A545728" w14:textId="77777777" w:rsidR="00567AFA" w:rsidRDefault="00000000">
            <w:pPr>
              <w:pStyle w:val="aff2"/>
              <w:spacing w:after="120" w:afterAutospacing="0" w:line="360" w:lineRule="auto"/>
              <w:rPr>
                <w:sz w:val="20"/>
              </w:rPr>
            </w:pPr>
            <w:r>
              <w:rPr>
                <w:rFonts w:cs="宋体" w:hint="eastAsia"/>
                <w:sz w:val="20"/>
                <w:lang w:bidi="ar"/>
              </w:rPr>
              <w:t>Request</w:t>
            </w:r>
          </w:p>
        </w:tc>
      </w:tr>
      <w:tr w:rsidR="00567AFA" w14:paraId="268D3787" w14:textId="77777777">
        <w:tc>
          <w:tcPr>
            <w:tcW w:w="1836" w:type="dxa"/>
            <w:tcBorders>
              <w:top w:val="single" w:sz="4" w:space="0" w:color="auto"/>
              <w:left w:val="single" w:sz="4" w:space="0" w:color="auto"/>
              <w:bottom w:val="single" w:sz="4" w:space="0" w:color="auto"/>
              <w:right w:val="single" w:sz="4" w:space="0" w:color="auto"/>
            </w:tcBorders>
            <w:vAlign w:val="center"/>
          </w:tcPr>
          <w:p w14:paraId="6AC0E3C7" w14:textId="77777777" w:rsidR="00567AFA" w:rsidRDefault="00000000">
            <w:pPr>
              <w:textAlignment w:val="bottom"/>
              <w:rPr>
                <w:rFonts w:ascii="宋体" w:hAnsi="宋体"/>
              </w:rPr>
            </w:pPr>
            <w:r>
              <w:rPr>
                <w:rFonts w:ascii="宋体" w:hAnsi="宋体" w:hint="eastAsia"/>
                <w:lang w:bidi="ar"/>
              </w:rPr>
              <w:t>action</w:t>
            </w:r>
          </w:p>
        </w:tc>
        <w:tc>
          <w:tcPr>
            <w:tcW w:w="1395" w:type="dxa"/>
            <w:gridSpan w:val="2"/>
            <w:tcBorders>
              <w:top w:val="single" w:sz="4" w:space="0" w:color="auto"/>
              <w:left w:val="nil"/>
              <w:bottom w:val="single" w:sz="4" w:space="0" w:color="auto"/>
              <w:right w:val="single" w:sz="4" w:space="0" w:color="auto"/>
            </w:tcBorders>
            <w:vAlign w:val="center"/>
          </w:tcPr>
          <w:p w14:paraId="04EF47B3" w14:textId="77777777" w:rsidR="00567AFA" w:rsidRDefault="00000000">
            <w:pPr>
              <w:textAlignment w:val="bottom"/>
              <w:rPr>
                <w:rFonts w:ascii="宋体" w:hAnsi="宋体"/>
              </w:rPr>
            </w:pPr>
            <w:r>
              <w:rPr>
                <w:rFonts w:ascii="楷体_GB2312" w:hAnsi="宋体" w:cs="楷体_GB2312"/>
                <w:lang w:bidi="ar"/>
              </w:rPr>
              <w:t>交易码</w:t>
            </w:r>
          </w:p>
        </w:tc>
        <w:tc>
          <w:tcPr>
            <w:tcW w:w="1552" w:type="dxa"/>
            <w:gridSpan w:val="2"/>
            <w:tcBorders>
              <w:top w:val="single" w:sz="4" w:space="0" w:color="auto"/>
              <w:left w:val="nil"/>
              <w:bottom w:val="single" w:sz="4" w:space="0" w:color="auto"/>
              <w:right w:val="single" w:sz="4" w:space="0" w:color="auto"/>
            </w:tcBorders>
            <w:vAlign w:val="center"/>
          </w:tcPr>
          <w:p w14:paraId="6A9E61E9"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8)</w:t>
            </w:r>
          </w:p>
        </w:tc>
        <w:tc>
          <w:tcPr>
            <w:tcW w:w="1113" w:type="dxa"/>
            <w:gridSpan w:val="2"/>
            <w:tcBorders>
              <w:top w:val="single" w:sz="4" w:space="0" w:color="auto"/>
              <w:left w:val="nil"/>
              <w:bottom w:val="single" w:sz="4" w:space="0" w:color="auto"/>
              <w:right w:val="single" w:sz="4" w:space="0" w:color="auto"/>
            </w:tcBorders>
            <w:vAlign w:val="center"/>
          </w:tcPr>
          <w:p w14:paraId="591F1736" w14:textId="77777777" w:rsidR="00567AFA" w:rsidRDefault="00000000">
            <w:pPr>
              <w:textAlignment w:val="bottom"/>
              <w:rPr>
                <w:rFonts w:ascii="宋体" w:hAnsi="宋体"/>
              </w:rPr>
            </w:pPr>
            <w:r>
              <w:rPr>
                <w:rFonts w:ascii="楷体_GB2312" w:hAnsi="宋体" w:cs="楷体_GB2312"/>
                <w:lang w:bidi="ar"/>
              </w:rPr>
              <w:t>是</w:t>
            </w:r>
          </w:p>
        </w:tc>
        <w:tc>
          <w:tcPr>
            <w:tcW w:w="2624" w:type="dxa"/>
            <w:tcBorders>
              <w:top w:val="single" w:sz="4" w:space="0" w:color="auto"/>
              <w:left w:val="nil"/>
              <w:bottom w:val="single" w:sz="4" w:space="0" w:color="auto"/>
              <w:right w:val="single" w:sz="4" w:space="0" w:color="auto"/>
            </w:tcBorders>
            <w:vAlign w:val="center"/>
          </w:tcPr>
          <w:p w14:paraId="18CA5E38" w14:textId="77777777" w:rsidR="00567AFA" w:rsidRDefault="00000000">
            <w:pPr>
              <w:textAlignment w:val="bottom"/>
              <w:rPr>
                <w:rFonts w:ascii="宋体" w:hAnsi="宋体"/>
              </w:rPr>
            </w:pPr>
            <w:r>
              <w:rPr>
                <w:rFonts w:ascii="楷体_GB2312" w:hAnsi="宋体" w:cs="楷体_GB2312"/>
                <w:lang w:bidi="ar"/>
              </w:rPr>
              <w:t>标识要请求的接口，交易代码：</w:t>
            </w:r>
            <w:r>
              <w:rPr>
                <w:rFonts w:ascii="宋体" w:hAnsi="宋体"/>
                <w:lang w:bidi="ar"/>
              </w:rPr>
              <w:t>SKBILTRD</w:t>
            </w:r>
          </w:p>
        </w:tc>
      </w:tr>
      <w:tr w:rsidR="00567AFA" w14:paraId="4523A4C7" w14:textId="77777777">
        <w:tc>
          <w:tcPr>
            <w:tcW w:w="1836" w:type="dxa"/>
            <w:tcBorders>
              <w:top w:val="single" w:sz="4" w:space="0" w:color="auto"/>
              <w:left w:val="single" w:sz="4" w:space="0" w:color="auto"/>
              <w:bottom w:val="single" w:sz="4" w:space="0" w:color="auto"/>
              <w:right w:val="single" w:sz="4" w:space="0" w:color="auto"/>
            </w:tcBorders>
            <w:vAlign w:val="center"/>
          </w:tcPr>
          <w:p w14:paraId="1297FDD4" w14:textId="77777777" w:rsidR="00567AFA" w:rsidRDefault="00000000">
            <w:pPr>
              <w:textAlignment w:val="bottom"/>
              <w:rPr>
                <w:rFonts w:ascii="宋体" w:hAnsi="宋体"/>
              </w:rPr>
            </w:pPr>
            <w:proofErr w:type="spellStart"/>
            <w:r>
              <w:rPr>
                <w:rFonts w:ascii="宋体" w:hAnsi="宋体" w:hint="eastAsia"/>
                <w:lang w:bidi="ar"/>
              </w:rPr>
              <w:t>userName</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6BF161F0" w14:textId="77777777" w:rsidR="00567AFA" w:rsidRDefault="00000000">
            <w:pPr>
              <w:textAlignment w:val="bottom"/>
              <w:rPr>
                <w:rFonts w:ascii="宋体" w:hAnsi="宋体"/>
              </w:rPr>
            </w:pPr>
            <w:r>
              <w:rPr>
                <w:rFonts w:ascii="楷体_GB2312" w:hAnsi="宋体" w:cs="楷体_GB2312"/>
                <w:lang w:bidi="ar"/>
              </w:rPr>
              <w:t>登录用户名</w:t>
            </w:r>
          </w:p>
        </w:tc>
        <w:tc>
          <w:tcPr>
            <w:tcW w:w="1552" w:type="dxa"/>
            <w:gridSpan w:val="2"/>
            <w:tcBorders>
              <w:top w:val="single" w:sz="4" w:space="0" w:color="auto"/>
              <w:left w:val="nil"/>
              <w:bottom w:val="single" w:sz="4" w:space="0" w:color="auto"/>
              <w:right w:val="single" w:sz="4" w:space="0" w:color="auto"/>
            </w:tcBorders>
            <w:vAlign w:val="center"/>
          </w:tcPr>
          <w:p w14:paraId="26472FAC"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30)</w:t>
            </w:r>
          </w:p>
        </w:tc>
        <w:tc>
          <w:tcPr>
            <w:tcW w:w="1113" w:type="dxa"/>
            <w:gridSpan w:val="2"/>
            <w:tcBorders>
              <w:top w:val="single" w:sz="4" w:space="0" w:color="auto"/>
              <w:left w:val="nil"/>
              <w:bottom w:val="single" w:sz="4" w:space="0" w:color="auto"/>
              <w:right w:val="single" w:sz="4" w:space="0" w:color="auto"/>
            </w:tcBorders>
            <w:vAlign w:val="center"/>
          </w:tcPr>
          <w:p w14:paraId="13FC9A27" w14:textId="77777777" w:rsidR="00567AFA" w:rsidRDefault="00000000">
            <w:pPr>
              <w:textAlignment w:val="bottom"/>
              <w:rPr>
                <w:rFonts w:ascii="楷体_GB2312" w:hAnsi="宋体" w:cs="楷体_GB2312"/>
                <w:lang w:bidi="ar"/>
              </w:rPr>
            </w:pPr>
            <w:r>
              <w:rPr>
                <w:rFonts w:ascii="楷体_GB2312" w:hAnsi="宋体" w:cs="楷体_GB2312"/>
                <w:lang w:bidi="ar"/>
              </w:rPr>
              <w:t>是</w:t>
            </w:r>
          </w:p>
        </w:tc>
        <w:tc>
          <w:tcPr>
            <w:tcW w:w="2624" w:type="dxa"/>
            <w:tcBorders>
              <w:top w:val="single" w:sz="4" w:space="0" w:color="auto"/>
              <w:left w:val="nil"/>
              <w:bottom w:val="single" w:sz="4" w:space="0" w:color="auto"/>
              <w:right w:val="single" w:sz="4" w:space="0" w:color="auto"/>
            </w:tcBorders>
            <w:vAlign w:val="center"/>
          </w:tcPr>
          <w:p w14:paraId="5CB27447" w14:textId="77777777" w:rsidR="00567AFA" w:rsidRDefault="00000000">
            <w:pPr>
              <w:textAlignment w:val="bottom"/>
              <w:rPr>
                <w:rFonts w:ascii="楷体_GB2312" w:hAnsi="宋体" w:cs="楷体_GB2312"/>
                <w:lang w:bidi="ar"/>
              </w:rPr>
            </w:pPr>
            <w:r>
              <w:rPr>
                <w:rFonts w:ascii="楷体_GB2312" w:hAnsi="宋体" w:cs="楷体_GB2312"/>
                <w:lang w:bidi="ar"/>
              </w:rPr>
              <w:t>银企直联用户名</w:t>
            </w:r>
          </w:p>
        </w:tc>
      </w:tr>
      <w:tr w:rsidR="00567AFA" w14:paraId="468E6E7A"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03755019" w14:textId="77777777" w:rsidR="00567AFA" w:rsidRDefault="00000000">
            <w:pPr>
              <w:pStyle w:val="aff2"/>
              <w:spacing w:after="120" w:afterAutospacing="0" w:line="360" w:lineRule="auto"/>
              <w:rPr>
                <w:sz w:val="20"/>
              </w:rPr>
            </w:pPr>
            <w:r>
              <w:rPr>
                <w:rFonts w:cs="宋体" w:hint="eastAsia"/>
                <w:sz w:val="20"/>
                <w:lang w:bidi="ar"/>
              </w:rPr>
              <w:t xml:space="preserve">Row </w:t>
            </w:r>
          </w:p>
        </w:tc>
      </w:tr>
      <w:tr w:rsidR="00567AFA" w14:paraId="4863CED1" w14:textId="77777777">
        <w:tc>
          <w:tcPr>
            <w:tcW w:w="1836" w:type="dxa"/>
            <w:tcBorders>
              <w:top w:val="single" w:sz="4" w:space="0" w:color="auto"/>
              <w:left w:val="single" w:sz="4" w:space="0" w:color="auto"/>
              <w:bottom w:val="single" w:sz="4" w:space="0" w:color="auto"/>
              <w:right w:val="single" w:sz="4" w:space="0" w:color="auto"/>
            </w:tcBorders>
            <w:vAlign w:val="center"/>
          </w:tcPr>
          <w:p w14:paraId="61311C47" w14:textId="77777777" w:rsidR="00567AFA" w:rsidRDefault="00000000">
            <w:pPr>
              <w:textAlignment w:val="bottom"/>
              <w:rPr>
                <w:rFonts w:ascii="宋体" w:hAnsi="宋体"/>
              </w:rPr>
            </w:pPr>
            <w:proofErr w:type="spellStart"/>
            <w:r>
              <w:rPr>
                <w:rFonts w:ascii="宋体" w:hAnsi="宋体" w:hint="eastAsia"/>
                <w:lang w:bidi="ar"/>
              </w:rPr>
              <w:t>signAcc</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416C774" w14:textId="77777777" w:rsidR="00567AFA" w:rsidRDefault="00000000">
            <w:pPr>
              <w:textAlignment w:val="bottom"/>
              <w:rPr>
                <w:rFonts w:ascii="宋体" w:hAnsi="宋体"/>
              </w:rPr>
            </w:pPr>
            <w:r>
              <w:rPr>
                <w:rFonts w:ascii="楷体_GB2312" w:hAnsi="宋体" w:cs="楷体_GB2312"/>
                <w:lang w:bidi="ar"/>
              </w:rPr>
              <w:t>签约账号</w:t>
            </w:r>
          </w:p>
        </w:tc>
        <w:tc>
          <w:tcPr>
            <w:tcW w:w="1552" w:type="dxa"/>
            <w:gridSpan w:val="2"/>
            <w:tcBorders>
              <w:top w:val="single" w:sz="4" w:space="0" w:color="auto"/>
              <w:left w:val="nil"/>
              <w:bottom w:val="single" w:sz="4" w:space="0" w:color="auto"/>
              <w:right w:val="single" w:sz="4" w:space="0" w:color="auto"/>
            </w:tcBorders>
            <w:vAlign w:val="center"/>
          </w:tcPr>
          <w:p w14:paraId="68EE8A0D"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40)</w:t>
            </w:r>
          </w:p>
        </w:tc>
        <w:tc>
          <w:tcPr>
            <w:tcW w:w="1113" w:type="dxa"/>
            <w:gridSpan w:val="2"/>
            <w:tcBorders>
              <w:top w:val="single" w:sz="4" w:space="0" w:color="auto"/>
              <w:left w:val="nil"/>
              <w:bottom w:val="single" w:sz="4" w:space="0" w:color="auto"/>
              <w:right w:val="single" w:sz="4" w:space="0" w:color="auto"/>
            </w:tcBorders>
            <w:vAlign w:val="center"/>
          </w:tcPr>
          <w:p w14:paraId="2232F78E" w14:textId="77777777" w:rsidR="00567AFA" w:rsidRDefault="00000000">
            <w:pPr>
              <w:textAlignment w:val="bottom"/>
              <w:rPr>
                <w:rFonts w:ascii="宋体" w:hAnsi="宋体"/>
              </w:rPr>
            </w:pPr>
            <w:r>
              <w:rPr>
                <w:rFonts w:ascii="楷体_GB2312" w:hAnsi="宋体" w:cs="楷体_GB2312"/>
                <w:lang w:bidi="ar"/>
              </w:rPr>
              <w:t>否</w:t>
            </w:r>
          </w:p>
        </w:tc>
        <w:tc>
          <w:tcPr>
            <w:tcW w:w="2624" w:type="dxa"/>
            <w:tcBorders>
              <w:top w:val="single" w:sz="4" w:space="0" w:color="auto"/>
              <w:left w:val="nil"/>
              <w:bottom w:val="single" w:sz="4" w:space="0" w:color="auto"/>
              <w:right w:val="single" w:sz="4" w:space="0" w:color="auto"/>
            </w:tcBorders>
            <w:vAlign w:val="center"/>
          </w:tcPr>
          <w:p w14:paraId="184FCC78" w14:textId="77777777" w:rsidR="00567AFA" w:rsidRDefault="00000000">
            <w:pPr>
              <w:textAlignment w:val="bottom"/>
              <w:rPr>
                <w:rFonts w:ascii="宋体" w:hAnsi="宋体"/>
              </w:rPr>
            </w:pPr>
            <w:r>
              <w:rPr>
                <w:rFonts w:ascii="楷体_GB2312" w:hAnsi="宋体" w:cs="楷体_GB2312"/>
                <w:lang w:bidi="ar"/>
              </w:rPr>
              <w:t>最大支持</w:t>
            </w:r>
            <w:r>
              <w:rPr>
                <w:rFonts w:ascii="宋体" w:hAnsi="宋体" w:hint="eastAsia"/>
                <w:lang w:bidi="ar"/>
              </w:rPr>
              <w:t>200</w:t>
            </w:r>
            <w:r>
              <w:rPr>
                <w:rFonts w:ascii="楷体_GB2312" w:hAnsi="宋体" w:cs="楷体_GB2312"/>
                <w:lang w:bidi="ar"/>
              </w:rPr>
              <w:t>个</w:t>
            </w:r>
          </w:p>
        </w:tc>
      </w:tr>
      <w:tr w:rsidR="00567AFA" w14:paraId="34F804BA" w14:textId="77777777">
        <w:tc>
          <w:tcPr>
            <w:tcW w:w="1836" w:type="dxa"/>
            <w:tcBorders>
              <w:top w:val="single" w:sz="4" w:space="0" w:color="auto"/>
              <w:left w:val="single" w:sz="4" w:space="0" w:color="auto"/>
              <w:bottom w:val="single" w:sz="4" w:space="0" w:color="auto"/>
              <w:right w:val="single" w:sz="4" w:space="0" w:color="auto"/>
            </w:tcBorders>
            <w:vAlign w:val="center"/>
          </w:tcPr>
          <w:p w14:paraId="3801FCBF" w14:textId="77777777" w:rsidR="00567AFA" w:rsidRDefault="00000000">
            <w:pPr>
              <w:textAlignment w:val="bottom"/>
              <w:rPr>
                <w:rFonts w:ascii="宋体" w:hAnsi="宋体"/>
              </w:rPr>
            </w:pPr>
            <w:proofErr w:type="spellStart"/>
            <w:r>
              <w:rPr>
                <w:rFonts w:ascii="宋体" w:hAnsi="宋体" w:hint="eastAsia"/>
                <w:lang w:bidi="ar"/>
              </w:rPr>
              <w:lastRenderedPageBreak/>
              <w:t>billPkgId</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F49F68A" w14:textId="77777777" w:rsidR="00567AFA" w:rsidRDefault="00000000">
            <w:pPr>
              <w:textAlignment w:val="bottom"/>
              <w:rPr>
                <w:rFonts w:ascii="宋体" w:hAnsi="宋体"/>
              </w:rPr>
            </w:pPr>
            <w:r>
              <w:rPr>
                <w:rFonts w:ascii="楷体_GB2312" w:hAnsi="宋体" w:cs="楷体_GB2312"/>
                <w:lang w:bidi="ar"/>
              </w:rPr>
              <w:t>票据包号</w:t>
            </w:r>
          </w:p>
        </w:tc>
        <w:tc>
          <w:tcPr>
            <w:tcW w:w="1552" w:type="dxa"/>
            <w:gridSpan w:val="2"/>
            <w:tcBorders>
              <w:top w:val="single" w:sz="4" w:space="0" w:color="auto"/>
              <w:left w:val="nil"/>
              <w:bottom w:val="single" w:sz="4" w:space="0" w:color="auto"/>
              <w:right w:val="single" w:sz="4" w:space="0" w:color="auto"/>
            </w:tcBorders>
            <w:vAlign w:val="center"/>
          </w:tcPr>
          <w:p w14:paraId="1383ED18"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30)</w:t>
            </w:r>
          </w:p>
        </w:tc>
        <w:tc>
          <w:tcPr>
            <w:tcW w:w="1113" w:type="dxa"/>
            <w:gridSpan w:val="2"/>
            <w:tcBorders>
              <w:top w:val="single" w:sz="4" w:space="0" w:color="auto"/>
              <w:left w:val="nil"/>
              <w:bottom w:val="single" w:sz="4" w:space="0" w:color="auto"/>
              <w:right w:val="single" w:sz="4" w:space="0" w:color="auto"/>
            </w:tcBorders>
            <w:vAlign w:val="center"/>
          </w:tcPr>
          <w:p w14:paraId="472B66D8" w14:textId="77777777" w:rsidR="00567AFA" w:rsidRDefault="00000000">
            <w:pPr>
              <w:textAlignment w:val="bottom"/>
              <w:rPr>
                <w:rFonts w:ascii="宋体" w:hAnsi="宋体"/>
              </w:rPr>
            </w:pPr>
            <w:r>
              <w:rPr>
                <w:rFonts w:ascii="楷体_GB2312" w:hAnsi="宋体" w:cs="楷体_GB2312"/>
                <w:lang w:bidi="ar"/>
              </w:rPr>
              <w:t>否</w:t>
            </w:r>
          </w:p>
        </w:tc>
        <w:tc>
          <w:tcPr>
            <w:tcW w:w="2624" w:type="dxa"/>
            <w:tcBorders>
              <w:top w:val="single" w:sz="4" w:space="0" w:color="auto"/>
              <w:left w:val="nil"/>
              <w:bottom w:val="single" w:sz="4" w:space="0" w:color="auto"/>
              <w:right w:val="single" w:sz="4" w:space="0" w:color="auto"/>
            </w:tcBorders>
            <w:vAlign w:val="center"/>
          </w:tcPr>
          <w:p w14:paraId="67153DFD" w14:textId="77777777" w:rsidR="00567AFA" w:rsidRDefault="00000000">
            <w:pPr>
              <w:textAlignment w:val="bottom"/>
              <w:rPr>
                <w:rFonts w:ascii="宋体" w:hAnsi="宋体"/>
              </w:rPr>
            </w:pPr>
            <w:r>
              <w:rPr>
                <w:rFonts w:ascii="楷体_GB2312" w:hAnsi="宋体" w:cs="楷体_GB2312"/>
                <w:lang w:bidi="ar"/>
              </w:rPr>
              <w:t>最大支持</w:t>
            </w:r>
            <w:r>
              <w:rPr>
                <w:rFonts w:ascii="宋体" w:hAnsi="宋体" w:hint="eastAsia"/>
                <w:lang w:bidi="ar"/>
              </w:rPr>
              <w:t>200</w:t>
            </w:r>
            <w:r>
              <w:rPr>
                <w:rFonts w:ascii="楷体_GB2312" w:hAnsi="宋体" w:cs="楷体_GB2312"/>
                <w:lang w:bidi="ar"/>
              </w:rPr>
              <w:t>个</w:t>
            </w:r>
          </w:p>
        </w:tc>
      </w:tr>
      <w:tr w:rsidR="00567AFA" w14:paraId="318B8CA3"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29DA2A0A"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600B0D86"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519F1C3C" w14:textId="77777777" w:rsidR="00567AFA" w:rsidRDefault="00000000">
            <w:pPr>
              <w:pStyle w:val="aff2"/>
              <w:spacing w:after="120" w:afterAutospacing="0" w:line="360" w:lineRule="auto"/>
              <w:rPr>
                <w:sz w:val="20"/>
              </w:rPr>
            </w:pPr>
            <w:r>
              <w:rPr>
                <w:rFonts w:cs="宋体" w:hint="eastAsia"/>
                <w:sz w:val="20"/>
                <w:lang w:bidi="ar"/>
              </w:rPr>
              <w:t>List</w:t>
            </w:r>
          </w:p>
        </w:tc>
      </w:tr>
      <w:tr w:rsidR="00567AFA" w14:paraId="3E3CE78D" w14:textId="77777777">
        <w:trPr>
          <w:trHeight w:val="90"/>
        </w:trPr>
        <w:tc>
          <w:tcPr>
            <w:tcW w:w="1836" w:type="dxa"/>
            <w:tcBorders>
              <w:top w:val="single" w:sz="4" w:space="0" w:color="auto"/>
              <w:left w:val="single" w:sz="4" w:space="0" w:color="auto"/>
              <w:bottom w:val="single" w:sz="4" w:space="0" w:color="auto"/>
              <w:right w:val="single" w:sz="4" w:space="0" w:color="auto"/>
            </w:tcBorders>
            <w:vAlign w:val="center"/>
          </w:tcPr>
          <w:p w14:paraId="2312C4D1" w14:textId="77777777" w:rsidR="00567AFA" w:rsidRDefault="00000000">
            <w:pPr>
              <w:textAlignment w:val="bottom"/>
              <w:rPr>
                <w:rFonts w:ascii="宋体" w:hAnsi="宋体"/>
              </w:rPr>
            </w:pPr>
            <w:proofErr w:type="spellStart"/>
            <w:r>
              <w:rPr>
                <w:rFonts w:ascii="宋体" w:hAnsi="宋体" w:hint="eastAsia"/>
                <w:lang w:bidi="ar"/>
              </w:rPr>
              <w:t>queryType</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2215586D" w14:textId="77777777" w:rsidR="00567AFA" w:rsidRDefault="00000000">
            <w:pPr>
              <w:textAlignment w:val="bottom"/>
              <w:rPr>
                <w:rFonts w:ascii="宋体" w:hAnsi="宋体"/>
              </w:rPr>
            </w:pPr>
            <w:r>
              <w:rPr>
                <w:rFonts w:ascii="楷体_GB2312" w:hAnsi="宋体" w:cs="楷体_GB2312"/>
                <w:lang w:bidi="ar"/>
              </w:rPr>
              <w:t>查询类型</w:t>
            </w:r>
          </w:p>
        </w:tc>
        <w:tc>
          <w:tcPr>
            <w:tcW w:w="1552" w:type="dxa"/>
            <w:gridSpan w:val="2"/>
            <w:tcBorders>
              <w:top w:val="single" w:sz="4" w:space="0" w:color="auto"/>
              <w:left w:val="nil"/>
              <w:bottom w:val="single" w:sz="4" w:space="0" w:color="auto"/>
              <w:right w:val="single" w:sz="4" w:space="0" w:color="auto"/>
            </w:tcBorders>
            <w:vAlign w:val="center"/>
          </w:tcPr>
          <w:p w14:paraId="27EE008D"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2)</w:t>
            </w:r>
          </w:p>
        </w:tc>
        <w:tc>
          <w:tcPr>
            <w:tcW w:w="1113" w:type="dxa"/>
            <w:gridSpan w:val="2"/>
            <w:tcBorders>
              <w:top w:val="single" w:sz="4" w:space="0" w:color="auto"/>
              <w:left w:val="nil"/>
              <w:bottom w:val="single" w:sz="4" w:space="0" w:color="auto"/>
              <w:right w:val="single" w:sz="4" w:space="0" w:color="auto"/>
            </w:tcBorders>
            <w:vAlign w:val="center"/>
          </w:tcPr>
          <w:p w14:paraId="7097E87A" w14:textId="77777777" w:rsidR="00567AFA" w:rsidRDefault="00000000">
            <w:pPr>
              <w:textAlignment w:val="bottom"/>
              <w:rPr>
                <w:rFonts w:ascii="楷体_GB2312" w:hAnsi="宋体" w:cs="楷体_GB2312"/>
                <w:lang w:bidi="ar"/>
              </w:rPr>
            </w:pPr>
            <w:r>
              <w:rPr>
                <w:rFonts w:ascii="楷体_GB2312" w:hAnsi="宋体" w:cs="楷体_GB2312"/>
                <w:lang w:bidi="ar"/>
              </w:rPr>
              <w:t>是</w:t>
            </w:r>
          </w:p>
        </w:tc>
        <w:tc>
          <w:tcPr>
            <w:tcW w:w="2624" w:type="dxa"/>
            <w:tcBorders>
              <w:top w:val="single" w:sz="4" w:space="0" w:color="auto"/>
              <w:left w:val="nil"/>
              <w:bottom w:val="single" w:sz="4" w:space="0" w:color="auto"/>
              <w:right w:val="single" w:sz="4" w:space="0" w:color="auto"/>
            </w:tcBorders>
            <w:vAlign w:val="center"/>
          </w:tcPr>
          <w:p w14:paraId="0EBE868F" w14:textId="77777777" w:rsidR="00567AFA" w:rsidRDefault="00000000">
            <w:pPr>
              <w:textAlignment w:val="bottom"/>
              <w:rPr>
                <w:rFonts w:ascii="楷体_GB2312" w:hAnsi="宋体" w:cs="楷体_GB2312"/>
                <w:lang w:bidi="ar"/>
              </w:rPr>
            </w:pPr>
            <w:r>
              <w:rPr>
                <w:rFonts w:ascii="楷体_GB2312" w:hAnsi="宋体" w:cs="楷体_GB2312" w:hint="eastAsia"/>
                <w:lang w:bidi="ar"/>
              </w:rPr>
              <w:t>01</w:t>
            </w:r>
            <w:r>
              <w:rPr>
                <w:rFonts w:ascii="楷体_GB2312" w:hAnsi="宋体" w:cs="楷体_GB2312"/>
                <w:lang w:bidi="ar"/>
              </w:rPr>
              <w:t>申请</w:t>
            </w:r>
            <w:r>
              <w:rPr>
                <w:rFonts w:ascii="楷体_GB2312" w:hAnsi="宋体" w:cs="楷体_GB2312" w:hint="eastAsia"/>
                <w:lang w:bidi="ar"/>
              </w:rPr>
              <w:t>02</w:t>
            </w:r>
            <w:r>
              <w:rPr>
                <w:rFonts w:ascii="楷体_GB2312" w:hAnsi="宋体" w:cs="楷体_GB2312"/>
                <w:lang w:bidi="ar"/>
              </w:rPr>
              <w:t>签收</w:t>
            </w:r>
          </w:p>
        </w:tc>
      </w:tr>
      <w:tr w:rsidR="00567AFA" w14:paraId="18068BA1" w14:textId="77777777">
        <w:trPr>
          <w:trHeight w:val="90"/>
        </w:trPr>
        <w:tc>
          <w:tcPr>
            <w:tcW w:w="1836" w:type="dxa"/>
            <w:tcBorders>
              <w:top w:val="single" w:sz="4" w:space="0" w:color="auto"/>
              <w:left w:val="single" w:sz="4" w:space="0" w:color="auto"/>
              <w:bottom w:val="single" w:sz="4" w:space="0" w:color="auto"/>
              <w:right w:val="single" w:sz="4" w:space="0" w:color="auto"/>
            </w:tcBorders>
            <w:vAlign w:val="center"/>
          </w:tcPr>
          <w:p w14:paraId="418BF0A0" w14:textId="77777777" w:rsidR="00567AFA" w:rsidRDefault="00000000">
            <w:pPr>
              <w:textAlignment w:val="bottom"/>
              <w:rPr>
                <w:rFonts w:ascii="宋体" w:hAnsi="宋体"/>
              </w:rPr>
            </w:pPr>
            <w:proofErr w:type="spellStart"/>
            <w:r>
              <w:rPr>
                <w:rFonts w:ascii="宋体" w:hAnsi="宋体" w:hint="eastAsia"/>
                <w:lang w:bidi="ar"/>
              </w:rPr>
              <w:t>bsnTp</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09B1340" w14:textId="77777777" w:rsidR="00567AFA" w:rsidRDefault="00000000">
            <w:pPr>
              <w:textAlignment w:val="bottom"/>
              <w:rPr>
                <w:rFonts w:ascii="宋体" w:hAnsi="宋体"/>
              </w:rPr>
            </w:pPr>
            <w:r>
              <w:rPr>
                <w:rFonts w:ascii="楷体_GB2312" w:hAnsi="宋体" w:cs="楷体_GB2312"/>
                <w:lang w:bidi="ar"/>
              </w:rPr>
              <w:t>业务种类</w:t>
            </w:r>
          </w:p>
        </w:tc>
        <w:tc>
          <w:tcPr>
            <w:tcW w:w="1552" w:type="dxa"/>
            <w:gridSpan w:val="2"/>
            <w:tcBorders>
              <w:top w:val="single" w:sz="4" w:space="0" w:color="auto"/>
              <w:left w:val="nil"/>
              <w:bottom w:val="single" w:sz="4" w:space="0" w:color="auto"/>
              <w:right w:val="single" w:sz="4" w:space="0" w:color="auto"/>
            </w:tcBorders>
            <w:vAlign w:val="center"/>
          </w:tcPr>
          <w:p w14:paraId="483E5205"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hint="eastAsia"/>
                <w:lang w:bidi="ar"/>
              </w:rPr>
              <w:t>100</w:t>
            </w:r>
            <w:r>
              <w:rPr>
                <w:rFonts w:ascii="宋体" w:hAnsi="宋体"/>
                <w:lang w:bidi="ar"/>
              </w:rPr>
              <w:t>)</w:t>
            </w:r>
          </w:p>
        </w:tc>
        <w:tc>
          <w:tcPr>
            <w:tcW w:w="1113" w:type="dxa"/>
            <w:gridSpan w:val="2"/>
            <w:tcBorders>
              <w:top w:val="single" w:sz="4" w:space="0" w:color="auto"/>
              <w:left w:val="nil"/>
              <w:bottom w:val="single" w:sz="4" w:space="0" w:color="auto"/>
              <w:right w:val="single" w:sz="4" w:space="0" w:color="auto"/>
            </w:tcBorders>
            <w:vAlign w:val="center"/>
          </w:tcPr>
          <w:p w14:paraId="19DD6681" w14:textId="77777777" w:rsidR="00567AFA" w:rsidRDefault="00000000">
            <w:pPr>
              <w:textAlignment w:val="bottom"/>
              <w:rPr>
                <w:rFonts w:ascii="楷体_GB2312" w:hAnsi="宋体" w:cs="楷体_GB2312"/>
                <w:lang w:bidi="ar"/>
              </w:rPr>
            </w:pPr>
            <w:r>
              <w:rPr>
                <w:rFonts w:ascii="楷体_GB2312" w:hAnsi="宋体" w:cs="楷体_GB2312"/>
                <w:lang w:bidi="ar"/>
              </w:rPr>
              <w:t>否</w:t>
            </w:r>
          </w:p>
        </w:tc>
        <w:tc>
          <w:tcPr>
            <w:tcW w:w="2624" w:type="dxa"/>
            <w:tcBorders>
              <w:top w:val="single" w:sz="4" w:space="0" w:color="auto"/>
              <w:left w:val="nil"/>
              <w:bottom w:val="single" w:sz="4" w:space="0" w:color="auto"/>
              <w:right w:val="single" w:sz="4" w:space="0" w:color="auto"/>
            </w:tcBorders>
            <w:vAlign w:val="center"/>
          </w:tcPr>
          <w:p w14:paraId="5DB230CA" w14:textId="77777777" w:rsidR="00567AFA" w:rsidRDefault="00000000">
            <w:pPr>
              <w:textAlignment w:val="bottom"/>
              <w:rPr>
                <w:rFonts w:ascii="楷体_GB2312" w:hAnsi="宋体" w:cs="楷体_GB2312"/>
                <w:lang w:bidi="ar"/>
              </w:rPr>
            </w:pPr>
            <w:r>
              <w:rPr>
                <w:rFonts w:ascii="楷体_GB2312" w:hAnsi="宋体" w:cs="楷体_GB2312" w:hint="eastAsia"/>
                <w:lang w:bidi="ar"/>
              </w:rPr>
              <w:t>17-提示付款,</w:t>
            </w:r>
            <w:r>
              <w:rPr>
                <w:rFonts w:ascii="楷体_GB2312" w:hAnsi="宋体" w:cs="楷体_GB2312" w:hint="eastAsia"/>
                <w:highlight w:val="yellow"/>
                <w:lang w:bidi="ar"/>
              </w:rPr>
              <w:t>18-供应链票据付款</w:t>
            </w:r>
            <w:r>
              <w:rPr>
                <w:rFonts w:ascii="楷体_GB2312" w:hAnsi="宋体" w:cs="楷体_GB2312" w:hint="eastAsia"/>
                <w:lang w:bidi="ar"/>
              </w:rPr>
              <w:t>,51-出票登记,52-提示承兑,53-提示收票,54-未用退回,55-保证申请,56-背书转让,57-贴现申请,58</w:t>
            </w:r>
            <w:r>
              <w:rPr>
                <w:rFonts w:ascii="楷体_GB2312" w:hAnsi="宋体" w:cs="楷体_GB2312" w:hint="eastAsia"/>
                <w:highlight w:val="yellow"/>
                <w:lang w:bidi="ar"/>
              </w:rPr>
              <w:t>-回购式贴现赎回,</w:t>
            </w:r>
            <w:r>
              <w:rPr>
                <w:rFonts w:ascii="楷体_GB2312" w:hAnsi="宋体" w:cs="楷体_GB2312" w:hint="eastAsia"/>
                <w:lang w:bidi="ar"/>
              </w:rPr>
              <w:t>59-质押,60-质押解除,61-追索通知,62-同意清偿,</w:t>
            </w:r>
            <w:r>
              <w:rPr>
                <w:rFonts w:ascii="楷体_GB2312" w:hAnsi="宋体" w:cs="楷体_GB2312" w:hint="eastAsia"/>
                <w:highlight w:val="yellow"/>
                <w:lang w:bidi="ar"/>
              </w:rPr>
              <w:t>63-线下追偿登记</w:t>
            </w:r>
            <w:r>
              <w:rPr>
                <w:rFonts w:ascii="楷体_GB2312" w:hAnsi="宋体" w:cs="楷体_GB2312" w:hint="eastAsia"/>
                <w:lang w:bidi="ar"/>
              </w:rPr>
              <w:t>,64-不得转让标记撤销,</w:t>
            </w:r>
            <w:r>
              <w:rPr>
                <w:rFonts w:ascii="楷体_GB2312" w:hAnsi="宋体" w:cs="楷体_GB2312" w:hint="eastAsia"/>
                <w:highlight w:val="yellow"/>
                <w:lang w:bidi="ar"/>
              </w:rPr>
              <w:t>65-票据查验</w:t>
            </w:r>
            <w:r>
              <w:rPr>
                <w:rFonts w:ascii="楷体_GB2312" w:hAnsi="宋体" w:cs="楷体_GB2312" w:hint="eastAsia"/>
                <w:lang w:bidi="ar"/>
              </w:rPr>
              <w:t>,24-到期前提示付款,72-到期后质押解除，支持多选用“，”隔开</w:t>
            </w:r>
          </w:p>
        </w:tc>
      </w:tr>
      <w:tr w:rsidR="00567AFA" w14:paraId="198E4D67" w14:textId="77777777">
        <w:trPr>
          <w:trHeight w:val="90"/>
        </w:trPr>
        <w:tc>
          <w:tcPr>
            <w:tcW w:w="1836" w:type="dxa"/>
            <w:tcBorders>
              <w:top w:val="single" w:sz="4" w:space="0" w:color="auto"/>
              <w:left w:val="single" w:sz="4" w:space="0" w:color="auto"/>
              <w:bottom w:val="single" w:sz="4" w:space="0" w:color="auto"/>
              <w:right w:val="single" w:sz="4" w:space="0" w:color="auto"/>
            </w:tcBorders>
            <w:vAlign w:val="center"/>
          </w:tcPr>
          <w:p w14:paraId="4E275596" w14:textId="77777777" w:rsidR="00567AFA" w:rsidRDefault="00000000">
            <w:pPr>
              <w:textAlignment w:val="bottom"/>
              <w:rPr>
                <w:rFonts w:ascii="宋体" w:hAnsi="宋体"/>
                <w:lang w:bidi="ar"/>
              </w:rPr>
            </w:pPr>
            <w:proofErr w:type="spellStart"/>
            <w:r>
              <w:rPr>
                <w:rFonts w:ascii="宋体" w:hAnsi="宋体" w:hint="eastAsia"/>
                <w:lang w:bidi="ar"/>
              </w:rPr>
              <w:t>fixBsnLaunchType</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560B3AE0" w14:textId="77777777" w:rsidR="00567AFA" w:rsidRDefault="00000000">
            <w:pPr>
              <w:textAlignment w:val="bottom"/>
              <w:rPr>
                <w:rFonts w:ascii="楷体_GB2312" w:hAnsi="宋体" w:cs="楷体_GB2312"/>
                <w:lang w:bidi="ar"/>
              </w:rPr>
            </w:pPr>
            <w:r>
              <w:rPr>
                <w:rFonts w:ascii="楷体_GB2312" w:hAnsi="宋体" w:cs="楷体_GB2312"/>
                <w:lang w:bidi="ar"/>
              </w:rPr>
              <w:t>业务发起方式</w:t>
            </w:r>
          </w:p>
        </w:tc>
        <w:tc>
          <w:tcPr>
            <w:tcW w:w="1552" w:type="dxa"/>
            <w:gridSpan w:val="2"/>
            <w:tcBorders>
              <w:top w:val="single" w:sz="4" w:space="0" w:color="auto"/>
              <w:left w:val="nil"/>
              <w:bottom w:val="single" w:sz="4" w:space="0" w:color="auto"/>
              <w:right w:val="single" w:sz="4" w:space="0" w:color="auto"/>
            </w:tcBorders>
            <w:vAlign w:val="center"/>
          </w:tcPr>
          <w:p w14:paraId="07DE85FC"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2)</w:t>
            </w:r>
          </w:p>
        </w:tc>
        <w:tc>
          <w:tcPr>
            <w:tcW w:w="1113" w:type="dxa"/>
            <w:gridSpan w:val="2"/>
            <w:tcBorders>
              <w:top w:val="single" w:sz="4" w:space="0" w:color="auto"/>
              <w:left w:val="nil"/>
              <w:bottom w:val="single" w:sz="4" w:space="0" w:color="auto"/>
              <w:right w:val="single" w:sz="4" w:space="0" w:color="auto"/>
            </w:tcBorders>
            <w:vAlign w:val="center"/>
          </w:tcPr>
          <w:p w14:paraId="7EC6C985" w14:textId="77777777" w:rsidR="00567AFA" w:rsidRDefault="00567AFA">
            <w:pPr>
              <w:textAlignment w:val="bottom"/>
              <w:rPr>
                <w:rFonts w:ascii="楷体_GB2312" w:hAnsi="宋体" w:cs="楷体_GB2312"/>
                <w:lang w:bidi="ar"/>
              </w:rPr>
            </w:pPr>
          </w:p>
        </w:tc>
        <w:tc>
          <w:tcPr>
            <w:tcW w:w="2624" w:type="dxa"/>
            <w:tcBorders>
              <w:top w:val="single" w:sz="4" w:space="0" w:color="auto"/>
              <w:left w:val="nil"/>
              <w:bottom w:val="single" w:sz="4" w:space="0" w:color="auto"/>
              <w:right w:val="single" w:sz="4" w:space="0" w:color="auto"/>
            </w:tcBorders>
            <w:vAlign w:val="center"/>
          </w:tcPr>
          <w:p w14:paraId="2B2DDD44" w14:textId="77777777" w:rsidR="00567AFA" w:rsidRDefault="00000000">
            <w:pPr>
              <w:textAlignment w:val="bottom"/>
              <w:rPr>
                <w:rFonts w:ascii="楷体_GB2312" w:hAnsi="宋体" w:cs="楷体_GB2312"/>
                <w:lang w:bidi="ar"/>
              </w:rPr>
            </w:pPr>
            <w:r>
              <w:rPr>
                <w:rFonts w:ascii="楷体_GB2312" w:hAnsi="宋体" w:cs="楷体_GB2312"/>
                <w:lang w:bidi="ar"/>
              </w:rPr>
              <w:t>业务发起方式，01-客户发起，02-中信银行代客发起，03-票交所自动发起 可空，为空时默认查询全部</w:t>
            </w:r>
          </w:p>
        </w:tc>
      </w:tr>
      <w:tr w:rsidR="00567AFA" w14:paraId="4B9C9096" w14:textId="77777777">
        <w:trPr>
          <w:trHeight w:val="90"/>
        </w:trPr>
        <w:tc>
          <w:tcPr>
            <w:tcW w:w="1836" w:type="dxa"/>
            <w:tcBorders>
              <w:top w:val="single" w:sz="4" w:space="0" w:color="auto"/>
              <w:left w:val="single" w:sz="4" w:space="0" w:color="auto"/>
              <w:bottom w:val="single" w:sz="4" w:space="0" w:color="auto"/>
              <w:right w:val="single" w:sz="4" w:space="0" w:color="auto"/>
            </w:tcBorders>
            <w:vAlign w:val="center"/>
          </w:tcPr>
          <w:p w14:paraId="033C17C7" w14:textId="77777777" w:rsidR="00567AFA" w:rsidRDefault="00000000">
            <w:pPr>
              <w:textAlignment w:val="bottom"/>
              <w:rPr>
                <w:rFonts w:ascii="宋体" w:hAnsi="宋体"/>
              </w:rPr>
            </w:pPr>
            <w:proofErr w:type="spellStart"/>
            <w:r>
              <w:rPr>
                <w:rFonts w:ascii="宋体" w:hAnsi="宋体" w:hint="eastAsia"/>
                <w:lang w:bidi="ar"/>
              </w:rPr>
              <w:t>minAmt</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368D8FA" w14:textId="77777777" w:rsidR="00567AFA" w:rsidRDefault="00000000">
            <w:pPr>
              <w:textAlignment w:val="bottom"/>
              <w:rPr>
                <w:rFonts w:ascii="宋体" w:hAnsi="宋体"/>
              </w:rPr>
            </w:pPr>
            <w:r>
              <w:rPr>
                <w:rFonts w:ascii="楷体_GB2312" w:hAnsi="宋体" w:cs="楷体_GB2312"/>
                <w:lang w:bidi="ar"/>
              </w:rPr>
              <w:t>最小金额</w:t>
            </w:r>
          </w:p>
        </w:tc>
        <w:tc>
          <w:tcPr>
            <w:tcW w:w="1552" w:type="dxa"/>
            <w:gridSpan w:val="2"/>
            <w:tcBorders>
              <w:top w:val="single" w:sz="4" w:space="0" w:color="auto"/>
              <w:left w:val="nil"/>
              <w:bottom w:val="single" w:sz="4" w:space="0" w:color="auto"/>
              <w:right w:val="single" w:sz="4" w:space="0" w:color="auto"/>
            </w:tcBorders>
            <w:vAlign w:val="center"/>
          </w:tcPr>
          <w:p w14:paraId="5858C4B0" w14:textId="77777777" w:rsidR="00567AFA" w:rsidRDefault="00000000">
            <w:pPr>
              <w:textAlignment w:val="bottom"/>
              <w:rPr>
                <w:rFonts w:ascii="宋体" w:hAnsi="宋体"/>
                <w:lang w:bidi="ar"/>
              </w:rPr>
            </w:pPr>
            <w:proofErr w:type="gramStart"/>
            <w:r>
              <w:rPr>
                <w:rFonts w:ascii="宋体" w:hAnsi="宋体" w:hint="eastAsia"/>
                <w:lang w:bidi="ar"/>
              </w:rPr>
              <w:t>decimal(</w:t>
            </w:r>
            <w:proofErr w:type="gramEnd"/>
            <w:r>
              <w:rPr>
                <w:rFonts w:ascii="宋体" w:hAnsi="宋体" w:hint="eastAsia"/>
                <w:lang w:bidi="ar"/>
              </w:rPr>
              <w:t>15,2)</w:t>
            </w:r>
          </w:p>
        </w:tc>
        <w:tc>
          <w:tcPr>
            <w:tcW w:w="1113" w:type="dxa"/>
            <w:gridSpan w:val="2"/>
            <w:tcBorders>
              <w:top w:val="single" w:sz="4" w:space="0" w:color="auto"/>
              <w:left w:val="nil"/>
              <w:bottom w:val="single" w:sz="4" w:space="0" w:color="auto"/>
              <w:right w:val="single" w:sz="4" w:space="0" w:color="auto"/>
            </w:tcBorders>
            <w:vAlign w:val="center"/>
          </w:tcPr>
          <w:p w14:paraId="607E8AEC" w14:textId="77777777" w:rsidR="00567AFA" w:rsidRDefault="00000000">
            <w:pPr>
              <w:textAlignment w:val="bottom"/>
              <w:rPr>
                <w:rFonts w:ascii="宋体" w:hAnsi="宋体"/>
              </w:rPr>
            </w:pPr>
            <w:r>
              <w:rPr>
                <w:rFonts w:ascii="楷体_GB2312" w:hAnsi="宋体" w:cs="楷体_GB2312"/>
                <w:lang w:bidi="ar"/>
              </w:rPr>
              <w:t>否</w:t>
            </w:r>
          </w:p>
        </w:tc>
        <w:tc>
          <w:tcPr>
            <w:tcW w:w="2624" w:type="dxa"/>
            <w:tcBorders>
              <w:top w:val="single" w:sz="4" w:space="0" w:color="auto"/>
              <w:left w:val="nil"/>
              <w:bottom w:val="single" w:sz="4" w:space="0" w:color="auto"/>
              <w:right w:val="single" w:sz="4" w:space="0" w:color="auto"/>
            </w:tcBorders>
            <w:vAlign w:val="center"/>
          </w:tcPr>
          <w:p w14:paraId="71A46AA8" w14:textId="77777777" w:rsidR="00567AFA" w:rsidRDefault="00000000">
            <w:pPr>
              <w:textAlignment w:val="bottom"/>
              <w:rPr>
                <w:rFonts w:ascii="宋体" w:hAnsi="宋体"/>
              </w:rPr>
            </w:pPr>
            <w:r>
              <w:rPr>
                <w:rFonts w:ascii="楷体_GB2312" w:hAnsi="宋体" w:cs="楷体_GB2312"/>
                <w:lang w:bidi="ar"/>
              </w:rPr>
              <w:t>金额数据项格式为：</w:t>
            </w:r>
            <w:r>
              <w:rPr>
                <w:rFonts w:ascii="宋体" w:hAnsi="宋体" w:hint="eastAsia"/>
                <w:lang w:bidi="ar"/>
              </w:rPr>
              <w:t>15</w:t>
            </w:r>
            <w:r>
              <w:rPr>
                <w:rFonts w:ascii="楷体_GB2312" w:hAnsi="宋体" w:cs="楷体_GB2312"/>
                <w:lang w:bidi="ar"/>
              </w:rPr>
              <w:t>，</w:t>
            </w:r>
            <w:r>
              <w:rPr>
                <w:rFonts w:ascii="宋体" w:hAnsi="宋体" w:hint="eastAsia"/>
                <w:lang w:bidi="ar"/>
              </w:rPr>
              <w:t>2</w:t>
            </w:r>
            <w:r>
              <w:rPr>
                <w:rFonts w:ascii="楷体_GB2312" w:hAnsi="宋体" w:cs="楷体_GB2312"/>
                <w:lang w:bidi="ar"/>
              </w:rPr>
              <w:t>，即：小数部分为</w:t>
            </w:r>
            <w:r>
              <w:rPr>
                <w:rFonts w:ascii="宋体" w:hAnsi="宋体" w:hint="eastAsia"/>
                <w:lang w:bidi="ar"/>
              </w:rPr>
              <w:t>2</w:t>
            </w:r>
            <w:r>
              <w:rPr>
                <w:rFonts w:ascii="楷体_GB2312" w:hAnsi="宋体" w:cs="楷体_GB2312"/>
                <w:lang w:bidi="ar"/>
              </w:rPr>
              <w:t>位，整数部分为</w:t>
            </w:r>
            <w:r>
              <w:rPr>
                <w:rFonts w:ascii="宋体" w:hAnsi="宋体" w:hint="eastAsia"/>
                <w:lang w:bidi="ar"/>
              </w:rPr>
              <w:t>13</w:t>
            </w:r>
            <w:r>
              <w:rPr>
                <w:rFonts w:ascii="楷体_GB2312" w:hAnsi="宋体" w:cs="楷体_GB2312"/>
                <w:lang w:bidi="ar"/>
              </w:rPr>
              <w:t>位，最小值为</w:t>
            </w:r>
            <w:r>
              <w:rPr>
                <w:rFonts w:ascii="宋体" w:hAnsi="宋体" w:hint="eastAsia"/>
                <w:lang w:bidi="ar"/>
              </w:rPr>
              <w:t>0.00</w:t>
            </w:r>
            <w:r>
              <w:rPr>
                <w:rFonts w:ascii="楷体_GB2312" w:hAnsi="宋体" w:cs="楷体_GB2312"/>
                <w:lang w:bidi="ar"/>
              </w:rPr>
              <w:t>，最大值为</w:t>
            </w:r>
            <w:r>
              <w:rPr>
                <w:rFonts w:ascii="宋体" w:hAnsi="宋体" w:hint="eastAsia"/>
                <w:lang w:bidi="ar"/>
              </w:rPr>
              <w:t>9999999999999.99</w:t>
            </w:r>
          </w:p>
        </w:tc>
      </w:tr>
      <w:tr w:rsidR="00567AFA" w14:paraId="1285E603" w14:textId="77777777">
        <w:tc>
          <w:tcPr>
            <w:tcW w:w="1836" w:type="dxa"/>
            <w:tcBorders>
              <w:top w:val="single" w:sz="4" w:space="0" w:color="auto"/>
              <w:left w:val="single" w:sz="4" w:space="0" w:color="auto"/>
              <w:bottom w:val="single" w:sz="4" w:space="0" w:color="auto"/>
              <w:right w:val="single" w:sz="4" w:space="0" w:color="auto"/>
            </w:tcBorders>
            <w:vAlign w:val="center"/>
          </w:tcPr>
          <w:p w14:paraId="5063B75D" w14:textId="77777777" w:rsidR="00567AFA" w:rsidRDefault="00000000">
            <w:pPr>
              <w:textAlignment w:val="bottom"/>
              <w:rPr>
                <w:rFonts w:ascii="宋体" w:hAnsi="宋体"/>
              </w:rPr>
            </w:pPr>
            <w:proofErr w:type="spellStart"/>
            <w:r>
              <w:rPr>
                <w:rFonts w:ascii="宋体" w:hAnsi="宋体" w:hint="eastAsia"/>
                <w:lang w:bidi="ar"/>
              </w:rPr>
              <w:t>maxAmt</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1C7E41B4" w14:textId="77777777" w:rsidR="00567AFA" w:rsidRDefault="00000000">
            <w:pPr>
              <w:textAlignment w:val="bottom"/>
              <w:rPr>
                <w:rFonts w:ascii="宋体" w:hAnsi="宋体"/>
              </w:rPr>
            </w:pPr>
            <w:r>
              <w:rPr>
                <w:rFonts w:ascii="楷体_GB2312" w:hAnsi="宋体" w:cs="楷体_GB2312"/>
                <w:lang w:bidi="ar"/>
              </w:rPr>
              <w:t>最大金额</w:t>
            </w:r>
          </w:p>
        </w:tc>
        <w:tc>
          <w:tcPr>
            <w:tcW w:w="1552" w:type="dxa"/>
            <w:gridSpan w:val="2"/>
            <w:tcBorders>
              <w:top w:val="single" w:sz="4" w:space="0" w:color="auto"/>
              <w:left w:val="nil"/>
              <w:bottom w:val="single" w:sz="4" w:space="0" w:color="auto"/>
              <w:right w:val="single" w:sz="4" w:space="0" w:color="auto"/>
            </w:tcBorders>
            <w:vAlign w:val="center"/>
          </w:tcPr>
          <w:p w14:paraId="32AB64D7" w14:textId="77777777" w:rsidR="00567AFA" w:rsidRDefault="00000000">
            <w:pPr>
              <w:textAlignment w:val="bottom"/>
              <w:rPr>
                <w:rFonts w:ascii="宋体" w:hAnsi="宋体"/>
                <w:lang w:bidi="ar"/>
              </w:rPr>
            </w:pPr>
            <w:proofErr w:type="gramStart"/>
            <w:r>
              <w:rPr>
                <w:rFonts w:ascii="宋体" w:hAnsi="宋体" w:hint="eastAsia"/>
                <w:lang w:bidi="ar"/>
              </w:rPr>
              <w:t>decimal(</w:t>
            </w:r>
            <w:proofErr w:type="gramEnd"/>
            <w:r>
              <w:rPr>
                <w:rFonts w:ascii="宋体" w:hAnsi="宋体" w:hint="eastAsia"/>
                <w:lang w:bidi="ar"/>
              </w:rPr>
              <w:t>15,2)</w:t>
            </w:r>
          </w:p>
        </w:tc>
        <w:tc>
          <w:tcPr>
            <w:tcW w:w="1113" w:type="dxa"/>
            <w:gridSpan w:val="2"/>
            <w:tcBorders>
              <w:top w:val="single" w:sz="4" w:space="0" w:color="auto"/>
              <w:left w:val="nil"/>
              <w:bottom w:val="single" w:sz="4" w:space="0" w:color="auto"/>
              <w:right w:val="single" w:sz="4" w:space="0" w:color="auto"/>
            </w:tcBorders>
            <w:vAlign w:val="center"/>
          </w:tcPr>
          <w:p w14:paraId="74486CC3" w14:textId="77777777" w:rsidR="00567AFA" w:rsidRDefault="00000000">
            <w:pPr>
              <w:textAlignment w:val="bottom"/>
              <w:rPr>
                <w:rFonts w:ascii="宋体" w:hAnsi="宋体"/>
              </w:rPr>
            </w:pPr>
            <w:r>
              <w:rPr>
                <w:rFonts w:ascii="楷体_GB2312" w:hAnsi="宋体" w:cs="楷体_GB2312"/>
                <w:lang w:bidi="ar"/>
              </w:rPr>
              <w:t>否</w:t>
            </w:r>
          </w:p>
        </w:tc>
        <w:tc>
          <w:tcPr>
            <w:tcW w:w="2624" w:type="dxa"/>
            <w:tcBorders>
              <w:top w:val="single" w:sz="4" w:space="0" w:color="auto"/>
              <w:left w:val="nil"/>
              <w:bottom w:val="single" w:sz="4" w:space="0" w:color="auto"/>
              <w:right w:val="single" w:sz="4" w:space="0" w:color="auto"/>
            </w:tcBorders>
            <w:vAlign w:val="center"/>
          </w:tcPr>
          <w:p w14:paraId="19815AD2" w14:textId="77777777" w:rsidR="00567AFA" w:rsidRDefault="00567AFA">
            <w:pPr>
              <w:ind w:firstLine="420"/>
              <w:textAlignment w:val="bottom"/>
              <w:rPr>
                <w:rFonts w:ascii="宋体" w:hAnsi="宋体"/>
              </w:rPr>
            </w:pPr>
          </w:p>
        </w:tc>
      </w:tr>
      <w:tr w:rsidR="00567AFA" w14:paraId="08D38161" w14:textId="77777777">
        <w:trPr>
          <w:trHeight w:val="90"/>
        </w:trPr>
        <w:tc>
          <w:tcPr>
            <w:tcW w:w="1836" w:type="dxa"/>
            <w:tcBorders>
              <w:top w:val="single" w:sz="4" w:space="0" w:color="auto"/>
              <w:left w:val="single" w:sz="4" w:space="0" w:color="auto"/>
              <w:bottom w:val="single" w:sz="4" w:space="0" w:color="auto"/>
              <w:right w:val="single" w:sz="4" w:space="0" w:color="auto"/>
            </w:tcBorders>
            <w:vAlign w:val="center"/>
          </w:tcPr>
          <w:p w14:paraId="35D5ABA6" w14:textId="77777777" w:rsidR="00567AFA" w:rsidRDefault="00000000">
            <w:pPr>
              <w:textAlignment w:val="bottom"/>
              <w:rPr>
                <w:rFonts w:ascii="宋体" w:hAnsi="宋体"/>
              </w:rPr>
            </w:pPr>
            <w:proofErr w:type="spellStart"/>
            <w:r>
              <w:rPr>
                <w:rFonts w:ascii="宋体" w:hAnsi="宋体" w:hint="eastAsia"/>
                <w:lang w:bidi="ar"/>
              </w:rPr>
              <w:t>createDtStart</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6126DFBC" w14:textId="77777777" w:rsidR="00567AFA" w:rsidRDefault="00000000">
            <w:pPr>
              <w:textAlignment w:val="bottom"/>
              <w:rPr>
                <w:rFonts w:ascii="宋体" w:hAnsi="宋体"/>
              </w:rPr>
            </w:pPr>
            <w:r>
              <w:rPr>
                <w:rFonts w:ascii="楷体_GB2312" w:hAnsi="宋体" w:cs="楷体_GB2312" w:hint="eastAsia"/>
                <w:lang w:bidi="ar"/>
              </w:rPr>
              <w:t>交易日</w:t>
            </w:r>
            <w:r>
              <w:rPr>
                <w:rFonts w:ascii="楷体_GB2312" w:hAnsi="宋体" w:cs="楷体_GB2312"/>
                <w:lang w:bidi="ar"/>
              </w:rPr>
              <w:t>起始日期</w:t>
            </w:r>
          </w:p>
        </w:tc>
        <w:tc>
          <w:tcPr>
            <w:tcW w:w="1552" w:type="dxa"/>
            <w:gridSpan w:val="2"/>
            <w:tcBorders>
              <w:top w:val="single" w:sz="4" w:space="0" w:color="auto"/>
              <w:left w:val="nil"/>
              <w:bottom w:val="single" w:sz="4" w:space="0" w:color="auto"/>
              <w:right w:val="single" w:sz="4" w:space="0" w:color="auto"/>
            </w:tcBorders>
            <w:vAlign w:val="center"/>
          </w:tcPr>
          <w:p w14:paraId="2B6226BC" w14:textId="77777777" w:rsidR="00567AFA" w:rsidRDefault="00000000">
            <w:pPr>
              <w:textAlignment w:val="bottom"/>
              <w:rPr>
                <w:rFonts w:ascii="宋体" w:hAnsi="宋体"/>
                <w:lang w:bidi="ar"/>
              </w:rPr>
            </w:pPr>
            <w:r>
              <w:rPr>
                <w:rFonts w:ascii="宋体" w:hAnsi="宋体" w:hint="eastAsia"/>
                <w:lang w:bidi="ar"/>
              </w:rPr>
              <w:t>char</w:t>
            </w:r>
            <w:r>
              <w:rPr>
                <w:rFonts w:ascii="宋体" w:hAnsi="宋体"/>
                <w:lang w:bidi="ar"/>
              </w:rPr>
              <w:t>(10</w:t>
            </w:r>
            <w:r>
              <w:rPr>
                <w:rFonts w:ascii="宋体" w:hAnsi="宋体" w:hint="eastAsia"/>
                <w:lang w:bidi="ar"/>
              </w:rPr>
              <w:t>）</w:t>
            </w:r>
          </w:p>
        </w:tc>
        <w:tc>
          <w:tcPr>
            <w:tcW w:w="1113" w:type="dxa"/>
            <w:gridSpan w:val="2"/>
            <w:tcBorders>
              <w:top w:val="single" w:sz="4" w:space="0" w:color="auto"/>
              <w:left w:val="nil"/>
              <w:bottom w:val="single" w:sz="4" w:space="0" w:color="auto"/>
              <w:right w:val="single" w:sz="4" w:space="0" w:color="auto"/>
            </w:tcBorders>
            <w:vAlign w:val="center"/>
          </w:tcPr>
          <w:p w14:paraId="6F74C24D" w14:textId="77777777" w:rsidR="00567AFA" w:rsidRDefault="00000000">
            <w:pPr>
              <w:textAlignment w:val="bottom"/>
              <w:rPr>
                <w:rFonts w:ascii="宋体" w:hAnsi="宋体"/>
              </w:rPr>
            </w:pPr>
            <w:r>
              <w:rPr>
                <w:rFonts w:ascii="楷体_GB2312" w:hAnsi="宋体" w:cs="楷体_GB2312"/>
                <w:lang w:bidi="ar"/>
              </w:rPr>
              <w:t>是</w:t>
            </w:r>
          </w:p>
        </w:tc>
        <w:tc>
          <w:tcPr>
            <w:tcW w:w="2624" w:type="dxa"/>
            <w:tcBorders>
              <w:top w:val="single" w:sz="4" w:space="0" w:color="auto"/>
              <w:left w:val="nil"/>
              <w:bottom w:val="single" w:sz="4" w:space="0" w:color="auto"/>
              <w:right w:val="single" w:sz="4" w:space="0" w:color="auto"/>
            </w:tcBorders>
            <w:vAlign w:val="center"/>
          </w:tcPr>
          <w:p w14:paraId="6D4EF32A" w14:textId="77777777" w:rsidR="00567AFA" w:rsidRDefault="00000000">
            <w:pPr>
              <w:textAlignment w:val="bottom"/>
              <w:rPr>
                <w:rFonts w:ascii="宋体" w:hAnsi="宋体"/>
              </w:rPr>
            </w:pPr>
            <w:r>
              <w:rPr>
                <w:rFonts w:ascii="楷体_GB2312" w:hAnsi="宋体" w:cs="楷体_GB2312"/>
                <w:lang w:bidi="ar"/>
              </w:rPr>
              <w:t>格式</w:t>
            </w:r>
            <w:proofErr w:type="spellStart"/>
            <w:r>
              <w:rPr>
                <w:rFonts w:ascii="宋体" w:hAnsi="宋体" w:hint="eastAsia"/>
                <w:lang w:bidi="ar"/>
              </w:rPr>
              <w:t>yyyy</w:t>
            </w:r>
            <w:proofErr w:type="spellEnd"/>
            <w:r>
              <w:rPr>
                <w:rFonts w:ascii="宋体" w:hAnsi="宋体" w:hint="eastAsia"/>
                <w:lang w:bidi="ar"/>
              </w:rPr>
              <w:t xml:space="preserve">-MM-dd </w:t>
            </w:r>
          </w:p>
        </w:tc>
      </w:tr>
      <w:tr w:rsidR="00567AFA" w14:paraId="38B55576" w14:textId="77777777">
        <w:tc>
          <w:tcPr>
            <w:tcW w:w="1836" w:type="dxa"/>
            <w:tcBorders>
              <w:top w:val="single" w:sz="4" w:space="0" w:color="auto"/>
              <w:left w:val="single" w:sz="4" w:space="0" w:color="auto"/>
              <w:bottom w:val="single" w:sz="4" w:space="0" w:color="auto"/>
              <w:right w:val="single" w:sz="4" w:space="0" w:color="auto"/>
            </w:tcBorders>
            <w:vAlign w:val="center"/>
          </w:tcPr>
          <w:p w14:paraId="3517281A" w14:textId="77777777" w:rsidR="00567AFA" w:rsidRDefault="00000000">
            <w:pPr>
              <w:textAlignment w:val="bottom"/>
              <w:rPr>
                <w:rFonts w:ascii="宋体" w:hAnsi="宋体"/>
                <w:lang w:bidi="ar"/>
              </w:rPr>
            </w:pPr>
            <w:proofErr w:type="spellStart"/>
            <w:r>
              <w:rPr>
                <w:rFonts w:ascii="宋体" w:hAnsi="宋体" w:hint="eastAsia"/>
                <w:lang w:bidi="ar"/>
              </w:rPr>
              <w:t>createDtEnd</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546A3A52" w14:textId="77777777" w:rsidR="00567AFA" w:rsidRDefault="00000000">
            <w:pPr>
              <w:textAlignment w:val="bottom"/>
              <w:rPr>
                <w:rFonts w:ascii="宋体" w:hAnsi="宋体"/>
                <w:lang w:bidi="ar"/>
              </w:rPr>
            </w:pPr>
            <w:r>
              <w:rPr>
                <w:rFonts w:ascii="楷体_GB2312" w:hAnsi="宋体" w:cs="楷体_GB2312" w:hint="eastAsia"/>
                <w:lang w:bidi="ar"/>
              </w:rPr>
              <w:t>交易日</w:t>
            </w:r>
            <w:r>
              <w:rPr>
                <w:rFonts w:ascii="宋体" w:hAnsi="宋体"/>
                <w:lang w:bidi="ar"/>
              </w:rPr>
              <w:t>截止日期</w:t>
            </w:r>
          </w:p>
        </w:tc>
        <w:tc>
          <w:tcPr>
            <w:tcW w:w="1552" w:type="dxa"/>
            <w:gridSpan w:val="2"/>
            <w:tcBorders>
              <w:top w:val="single" w:sz="4" w:space="0" w:color="auto"/>
              <w:left w:val="nil"/>
              <w:bottom w:val="single" w:sz="4" w:space="0" w:color="auto"/>
              <w:right w:val="single" w:sz="4" w:space="0" w:color="auto"/>
            </w:tcBorders>
            <w:vAlign w:val="center"/>
          </w:tcPr>
          <w:p w14:paraId="0A4C4391" w14:textId="77777777" w:rsidR="00567AFA" w:rsidRDefault="00000000">
            <w:pPr>
              <w:textAlignment w:val="bottom"/>
              <w:rPr>
                <w:rFonts w:ascii="宋体" w:hAnsi="宋体"/>
                <w:lang w:bidi="ar"/>
              </w:rPr>
            </w:pPr>
            <w:proofErr w:type="gramStart"/>
            <w:r>
              <w:rPr>
                <w:rFonts w:ascii="宋体" w:hAnsi="宋体" w:hint="eastAsia"/>
                <w:lang w:bidi="ar"/>
              </w:rPr>
              <w:t>char</w:t>
            </w:r>
            <w:r>
              <w:rPr>
                <w:rFonts w:ascii="宋体" w:hAnsi="宋体"/>
                <w:lang w:bidi="ar"/>
              </w:rPr>
              <w:t>(</w:t>
            </w:r>
            <w:proofErr w:type="gramEnd"/>
            <w:r>
              <w:rPr>
                <w:rFonts w:ascii="宋体" w:hAnsi="宋体"/>
                <w:lang w:bidi="ar"/>
              </w:rPr>
              <w:t>10)</w:t>
            </w:r>
          </w:p>
        </w:tc>
        <w:tc>
          <w:tcPr>
            <w:tcW w:w="1113" w:type="dxa"/>
            <w:gridSpan w:val="2"/>
            <w:tcBorders>
              <w:top w:val="single" w:sz="4" w:space="0" w:color="auto"/>
              <w:left w:val="nil"/>
              <w:bottom w:val="single" w:sz="4" w:space="0" w:color="auto"/>
              <w:right w:val="single" w:sz="4" w:space="0" w:color="auto"/>
            </w:tcBorders>
            <w:vAlign w:val="center"/>
          </w:tcPr>
          <w:p w14:paraId="2AC8DB1B" w14:textId="77777777" w:rsidR="00567AFA" w:rsidRDefault="00000000">
            <w:pPr>
              <w:textAlignment w:val="bottom"/>
              <w:rPr>
                <w:rFonts w:ascii="宋体" w:hAnsi="宋体"/>
                <w:lang w:bidi="ar"/>
              </w:rPr>
            </w:pPr>
            <w:r>
              <w:rPr>
                <w:rFonts w:ascii="宋体" w:hAnsi="宋体"/>
                <w:lang w:bidi="ar"/>
              </w:rPr>
              <w:t>是</w:t>
            </w:r>
          </w:p>
        </w:tc>
        <w:tc>
          <w:tcPr>
            <w:tcW w:w="2624" w:type="dxa"/>
            <w:tcBorders>
              <w:top w:val="single" w:sz="4" w:space="0" w:color="auto"/>
              <w:left w:val="nil"/>
              <w:bottom w:val="single" w:sz="4" w:space="0" w:color="auto"/>
              <w:right w:val="single" w:sz="4" w:space="0" w:color="auto"/>
            </w:tcBorders>
            <w:vAlign w:val="center"/>
          </w:tcPr>
          <w:p w14:paraId="768A74F2" w14:textId="77777777" w:rsidR="00567AFA" w:rsidRDefault="00000000">
            <w:pPr>
              <w:textAlignment w:val="bottom"/>
              <w:rPr>
                <w:rFonts w:ascii="宋体" w:hAnsi="宋体"/>
                <w:lang w:bidi="ar"/>
              </w:rPr>
            </w:pPr>
            <w:r>
              <w:rPr>
                <w:rFonts w:ascii="宋体" w:hAnsi="宋体"/>
                <w:lang w:bidi="ar"/>
              </w:rPr>
              <w:t>格式</w:t>
            </w:r>
            <w:proofErr w:type="spellStart"/>
            <w:r>
              <w:rPr>
                <w:rFonts w:ascii="宋体" w:hAnsi="宋体" w:hint="eastAsia"/>
                <w:lang w:bidi="ar"/>
              </w:rPr>
              <w:t>yyyy</w:t>
            </w:r>
            <w:proofErr w:type="spellEnd"/>
            <w:r>
              <w:rPr>
                <w:rFonts w:ascii="宋体" w:hAnsi="宋体" w:hint="eastAsia"/>
                <w:lang w:bidi="ar"/>
              </w:rPr>
              <w:t>-MM-dd</w:t>
            </w:r>
            <w:r>
              <w:rPr>
                <w:rFonts w:ascii="宋体" w:hAnsi="宋体"/>
                <w:lang w:bidi="ar"/>
              </w:rPr>
              <w:t xml:space="preserve"> </w:t>
            </w:r>
          </w:p>
        </w:tc>
      </w:tr>
      <w:tr w:rsidR="00567AFA" w14:paraId="6289ACB7" w14:textId="77777777">
        <w:tc>
          <w:tcPr>
            <w:tcW w:w="1836" w:type="dxa"/>
            <w:tcBorders>
              <w:top w:val="single" w:sz="4" w:space="0" w:color="auto"/>
              <w:left w:val="single" w:sz="4" w:space="0" w:color="auto"/>
              <w:bottom w:val="single" w:sz="4" w:space="0" w:color="auto"/>
              <w:right w:val="single" w:sz="4" w:space="0" w:color="auto"/>
            </w:tcBorders>
            <w:vAlign w:val="center"/>
          </w:tcPr>
          <w:p w14:paraId="1F9C58C6" w14:textId="77777777" w:rsidR="00567AFA" w:rsidRDefault="00000000">
            <w:pPr>
              <w:textAlignment w:val="bottom"/>
              <w:rPr>
                <w:rFonts w:ascii="宋体" w:hAnsi="宋体"/>
                <w:lang w:bidi="ar"/>
              </w:rPr>
            </w:pPr>
            <w:proofErr w:type="spellStart"/>
            <w:r>
              <w:rPr>
                <w:rFonts w:ascii="宋体" w:hAnsi="宋体" w:hint="eastAsia"/>
                <w:lang w:bidi="ar"/>
              </w:rPr>
              <w:t>startRecord</w:t>
            </w:r>
            <w:proofErr w:type="spellEnd"/>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4C0673A7" w14:textId="77777777" w:rsidR="00567AFA" w:rsidRDefault="00000000">
            <w:pPr>
              <w:textAlignment w:val="bottom"/>
              <w:rPr>
                <w:rFonts w:ascii="宋体" w:hAnsi="宋体"/>
                <w:lang w:bidi="ar"/>
              </w:rPr>
            </w:pPr>
            <w:r>
              <w:rPr>
                <w:rFonts w:ascii="宋体" w:hAnsi="宋体"/>
                <w:lang w:bidi="ar"/>
              </w:rPr>
              <w:t>起始记录号</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2E8FB1B3" w14:textId="77777777" w:rsidR="00567AFA" w:rsidRDefault="00000000">
            <w:pPr>
              <w:textAlignment w:val="bottom"/>
              <w:rPr>
                <w:rFonts w:ascii="宋体" w:hAnsi="宋体"/>
                <w:lang w:bidi="ar"/>
              </w:rPr>
            </w:pPr>
            <w:proofErr w:type="gramStart"/>
            <w:r>
              <w:rPr>
                <w:rFonts w:ascii="宋体" w:hAnsi="宋体" w:hint="eastAsia"/>
                <w:lang w:bidi="ar"/>
              </w:rPr>
              <w:t>char(</w:t>
            </w:r>
            <w:proofErr w:type="gramEnd"/>
            <w:r>
              <w:rPr>
                <w:rFonts w:ascii="宋体" w:hAnsi="宋体" w:hint="eastAsia"/>
                <w:lang w:bidi="ar"/>
              </w:rPr>
              <w:t>4)</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59A0E64F" w14:textId="77777777" w:rsidR="00567AFA" w:rsidRDefault="00000000">
            <w:pPr>
              <w:textAlignment w:val="bottom"/>
              <w:rPr>
                <w:rFonts w:ascii="宋体" w:hAnsi="宋体"/>
                <w:lang w:bidi="ar"/>
              </w:rPr>
            </w:pPr>
            <w:r>
              <w:rPr>
                <w:rFonts w:ascii="宋体" w:hAnsi="宋体"/>
                <w:lang w:bidi="ar"/>
              </w:rPr>
              <w:t>是</w:t>
            </w:r>
          </w:p>
        </w:tc>
        <w:tc>
          <w:tcPr>
            <w:tcW w:w="2624" w:type="dxa"/>
            <w:tcBorders>
              <w:top w:val="single" w:sz="4" w:space="0" w:color="auto"/>
              <w:left w:val="single" w:sz="4" w:space="0" w:color="auto"/>
              <w:bottom w:val="single" w:sz="4" w:space="0" w:color="auto"/>
              <w:right w:val="single" w:sz="4" w:space="0" w:color="auto"/>
            </w:tcBorders>
            <w:vAlign w:val="center"/>
          </w:tcPr>
          <w:p w14:paraId="0CB04D14" w14:textId="77777777" w:rsidR="00567AFA" w:rsidRDefault="00000000">
            <w:pPr>
              <w:textAlignment w:val="bottom"/>
              <w:rPr>
                <w:rFonts w:ascii="宋体" w:hAnsi="宋体"/>
                <w:lang w:bidi="ar"/>
              </w:rPr>
            </w:pPr>
            <w:r>
              <w:rPr>
                <w:rFonts w:ascii="宋体" w:hAnsi="宋体"/>
                <w:lang w:bidi="ar"/>
              </w:rPr>
              <w:t>查询开始的记录编号，从</w:t>
            </w:r>
            <w:r>
              <w:rPr>
                <w:rFonts w:ascii="宋体" w:hAnsi="宋体" w:hint="eastAsia"/>
                <w:lang w:bidi="ar"/>
              </w:rPr>
              <w:t>1</w:t>
            </w:r>
            <w:r>
              <w:rPr>
                <w:rFonts w:ascii="宋体" w:hAnsi="宋体"/>
                <w:lang w:bidi="ar"/>
              </w:rPr>
              <w:t>开始，超过最大记录数将返回空列表</w:t>
            </w:r>
          </w:p>
        </w:tc>
      </w:tr>
      <w:tr w:rsidR="00567AFA" w14:paraId="0892EFE3" w14:textId="77777777">
        <w:tc>
          <w:tcPr>
            <w:tcW w:w="1836" w:type="dxa"/>
            <w:tcBorders>
              <w:top w:val="single" w:sz="4" w:space="0" w:color="auto"/>
              <w:left w:val="single" w:sz="4" w:space="0" w:color="auto"/>
              <w:bottom w:val="single" w:sz="4" w:space="0" w:color="auto"/>
              <w:right w:val="single" w:sz="4" w:space="0" w:color="auto"/>
            </w:tcBorders>
            <w:vAlign w:val="center"/>
          </w:tcPr>
          <w:p w14:paraId="56B3C803" w14:textId="77777777" w:rsidR="00567AFA" w:rsidRDefault="00000000">
            <w:pPr>
              <w:textAlignment w:val="bottom"/>
              <w:rPr>
                <w:rFonts w:ascii="宋体" w:hAnsi="宋体"/>
                <w:lang w:bidi="ar"/>
              </w:rPr>
            </w:pPr>
            <w:proofErr w:type="spellStart"/>
            <w:r>
              <w:rPr>
                <w:rFonts w:ascii="宋体" w:hAnsi="宋体" w:hint="eastAsia"/>
                <w:lang w:bidi="ar"/>
              </w:rPr>
              <w:t>pageNumber</w:t>
            </w:r>
            <w:proofErr w:type="spellEnd"/>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4A0D0BA2" w14:textId="77777777" w:rsidR="00567AFA" w:rsidRDefault="00000000">
            <w:pPr>
              <w:textAlignment w:val="bottom"/>
              <w:rPr>
                <w:rFonts w:ascii="宋体" w:hAnsi="宋体"/>
                <w:lang w:bidi="ar"/>
              </w:rPr>
            </w:pPr>
            <w:r>
              <w:rPr>
                <w:rFonts w:ascii="宋体" w:hAnsi="宋体"/>
                <w:lang w:bidi="ar"/>
              </w:rPr>
              <w:t>请求记录条数</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18418F2" w14:textId="77777777" w:rsidR="00567AFA" w:rsidRDefault="00000000">
            <w:pPr>
              <w:textAlignment w:val="bottom"/>
              <w:rPr>
                <w:rFonts w:ascii="宋体" w:hAnsi="宋体"/>
                <w:lang w:bidi="ar"/>
              </w:rPr>
            </w:pPr>
            <w:proofErr w:type="gramStart"/>
            <w:r>
              <w:rPr>
                <w:rFonts w:ascii="宋体" w:hAnsi="宋体" w:hint="eastAsia"/>
                <w:lang w:bidi="ar"/>
              </w:rPr>
              <w:t>char(</w:t>
            </w:r>
            <w:proofErr w:type="gramEnd"/>
            <w:r>
              <w:rPr>
                <w:rFonts w:ascii="宋体" w:hAnsi="宋体" w:hint="eastAsia"/>
                <w:lang w:bidi="ar"/>
              </w:rPr>
              <w:t>4)</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73BDE69C" w14:textId="77777777" w:rsidR="00567AFA" w:rsidRDefault="00000000">
            <w:pPr>
              <w:textAlignment w:val="bottom"/>
              <w:rPr>
                <w:rFonts w:ascii="宋体" w:hAnsi="宋体"/>
                <w:lang w:bidi="ar"/>
              </w:rPr>
            </w:pPr>
            <w:r>
              <w:rPr>
                <w:rFonts w:ascii="宋体" w:hAnsi="宋体"/>
                <w:lang w:bidi="ar"/>
              </w:rPr>
              <w:t>是</w:t>
            </w:r>
          </w:p>
        </w:tc>
        <w:tc>
          <w:tcPr>
            <w:tcW w:w="2624" w:type="dxa"/>
            <w:tcBorders>
              <w:top w:val="single" w:sz="4" w:space="0" w:color="auto"/>
              <w:left w:val="single" w:sz="4" w:space="0" w:color="auto"/>
              <w:bottom w:val="single" w:sz="4" w:space="0" w:color="auto"/>
              <w:right w:val="single" w:sz="4" w:space="0" w:color="auto"/>
            </w:tcBorders>
            <w:vAlign w:val="center"/>
          </w:tcPr>
          <w:p w14:paraId="5744E1B0" w14:textId="77777777" w:rsidR="00567AFA" w:rsidRDefault="00000000">
            <w:pPr>
              <w:textAlignment w:val="bottom"/>
              <w:rPr>
                <w:rFonts w:ascii="宋体" w:hAnsi="宋体"/>
                <w:lang w:bidi="ar"/>
              </w:rPr>
            </w:pPr>
            <w:r>
              <w:rPr>
                <w:rFonts w:ascii="宋体" w:hAnsi="宋体"/>
                <w:lang w:bidi="ar"/>
              </w:rPr>
              <w:t>每次查询请求的记录数量，最多支持</w:t>
            </w:r>
            <w:r>
              <w:rPr>
                <w:rFonts w:ascii="宋体" w:hAnsi="宋体" w:hint="eastAsia"/>
                <w:lang w:bidi="ar"/>
              </w:rPr>
              <w:t>200</w:t>
            </w:r>
            <w:r>
              <w:rPr>
                <w:rFonts w:ascii="宋体" w:hAnsi="宋体"/>
                <w:lang w:bidi="ar"/>
              </w:rPr>
              <w:t>条记录</w:t>
            </w:r>
          </w:p>
        </w:tc>
      </w:tr>
      <w:tr w:rsidR="00567AFA" w14:paraId="71942C2D"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08098DDE" w14:textId="77777777" w:rsidR="00567AFA" w:rsidRDefault="00000000">
            <w:pPr>
              <w:pStyle w:val="aff2"/>
              <w:spacing w:after="120" w:afterAutospacing="0" w:line="360" w:lineRule="auto"/>
              <w:rPr>
                <w:sz w:val="20"/>
              </w:rPr>
            </w:pPr>
            <w:r>
              <w:rPr>
                <w:rFonts w:cs="宋体" w:hint="eastAsia"/>
                <w:sz w:val="20"/>
                <w:lang w:bidi="ar"/>
              </w:rPr>
              <w:lastRenderedPageBreak/>
              <w:t>Response</w:t>
            </w:r>
          </w:p>
        </w:tc>
      </w:tr>
      <w:tr w:rsidR="00567AFA" w14:paraId="757F2A1E"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5C6FB2D5" w14:textId="77777777" w:rsidR="00567AFA" w:rsidRDefault="00000000">
            <w:pPr>
              <w:textAlignment w:val="bottom"/>
              <w:rPr>
                <w:rFonts w:ascii="宋体" w:hAnsi="宋体"/>
                <w:lang w:bidi="ar"/>
              </w:rPr>
            </w:pPr>
            <w:r>
              <w:rPr>
                <w:rFonts w:ascii="宋体" w:hAnsi="宋体" w:hint="eastAsia"/>
                <w:lang w:bidi="ar"/>
              </w:rPr>
              <w:t>status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442C7237" w14:textId="77777777" w:rsidR="00567AFA" w:rsidRDefault="00000000">
            <w:pPr>
              <w:textAlignment w:val="bottom"/>
              <w:rPr>
                <w:rFonts w:ascii="宋体" w:hAnsi="宋体"/>
                <w:lang w:bidi="ar"/>
              </w:rPr>
            </w:pPr>
            <w:r>
              <w:rPr>
                <w:rFonts w:ascii="宋体" w:hAnsi="宋体"/>
                <w:lang w:bidi="ar"/>
              </w:rPr>
              <w:t>交易返回码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82683D7"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8)</w:t>
            </w:r>
          </w:p>
        </w:tc>
        <w:tc>
          <w:tcPr>
            <w:tcW w:w="1045" w:type="dxa"/>
            <w:tcBorders>
              <w:top w:val="single" w:sz="4" w:space="0" w:color="auto"/>
              <w:left w:val="single" w:sz="4" w:space="0" w:color="auto"/>
              <w:bottom w:val="single" w:sz="4" w:space="0" w:color="auto"/>
              <w:right w:val="single" w:sz="4" w:space="0" w:color="auto"/>
            </w:tcBorders>
            <w:vAlign w:val="center"/>
          </w:tcPr>
          <w:p w14:paraId="789CC377"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3103AFE1" w14:textId="77777777" w:rsidR="00567AFA" w:rsidRDefault="00567AFA">
            <w:pPr>
              <w:textAlignment w:val="bottom"/>
              <w:rPr>
                <w:rFonts w:ascii="宋体" w:hAnsi="宋体"/>
                <w:lang w:bidi="ar"/>
              </w:rPr>
            </w:pPr>
          </w:p>
        </w:tc>
      </w:tr>
      <w:tr w:rsidR="00567AFA" w14:paraId="77D97483"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A7FC9DE" w14:textId="77777777" w:rsidR="00567AFA" w:rsidRDefault="00000000">
            <w:pPr>
              <w:textAlignment w:val="bottom"/>
              <w:rPr>
                <w:rFonts w:ascii="宋体" w:hAnsi="宋体"/>
                <w:lang w:bidi="ar"/>
              </w:rPr>
            </w:pPr>
            <w:proofErr w:type="spellStart"/>
            <w:r>
              <w:rPr>
                <w:rFonts w:ascii="宋体" w:hAnsi="宋体" w:hint="eastAsia"/>
                <w:lang w:bidi="ar"/>
              </w:rPr>
              <w:t>statusText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37024FD" w14:textId="77777777" w:rsidR="00567AFA" w:rsidRDefault="00000000">
            <w:pPr>
              <w:textAlignment w:val="bottom"/>
              <w:rPr>
                <w:rFonts w:ascii="宋体" w:hAnsi="宋体"/>
                <w:lang w:bidi="ar"/>
              </w:rPr>
            </w:pPr>
            <w:r>
              <w:rPr>
                <w:rFonts w:ascii="宋体" w:hAnsi="宋体"/>
                <w:lang w:bidi="ar"/>
              </w:rPr>
              <w:t>交易返回信息</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047C180"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254)</w:t>
            </w:r>
          </w:p>
        </w:tc>
        <w:tc>
          <w:tcPr>
            <w:tcW w:w="1045" w:type="dxa"/>
            <w:tcBorders>
              <w:top w:val="single" w:sz="4" w:space="0" w:color="auto"/>
              <w:left w:val="single" w:sz="4" w:space="0" w:color="auto"/>
              <w:bottom w:val="single" w:sz="4" w:space="0" w:color="auto"/>
              <w:right w:val="single" w:sz="4" w:space="0" w:color="auto"/>
            </w:tcBorders>
            <w:vAlign w:val="center"/>
          </w:tcPr>
          <w:p w14:paraId="5BD6F8D5"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6114D919" w14:textId="77777777" w:rsidR="00567AFA" w:rsidRDefault="00567AFA">
            <w:pPr>
              <w:textAlignment w:val="bottom"/>
              <w:rPr>
                <w:rFonts w:ascii="宋体" w:hAnsi="宋体"/>
                <w:lang w:bidi="ar"/>
              </w:rPr>
            </w:pPr>
          </w:p>
        </w:tc>
      </w:tr>
      <w:tr w:rsidR="00567AFA" w14:paraId="75AF4BFA"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C57BD06" w14:textId="77777777" w:rsidR="00567AFA" w:rsidRDefault="00000000">
            <w:pPr>
              <w:textAlignment w:val="bottom"/>
              <w:rPr>
                <w:rFonts w:ascii="宋体" w:hAnsi="宋体"/>
                <w:lang w:bidi="ar"/>
              </w:rPr>
            </w:pPr>
            <w:proofErr w:type="spellStart"/>
            <w:r>
              <w:rPr>
                <w:rFonts w:ascii="宋体" w:hAnsi="宋体"/>
                <w:lang w:bidi="ar"/>
              </w:rPr>
              <w:t>f</w:t>
            </w:r>
            <w:r>
              <w:rPr>
                <w:rFonts w:ascii="宋体" w:hAnsi="宋体" w:hint="eastAsia"/>
                <w:lang w:bidi="ar"/>
              </w:rPr>
              <w:t>ailReason</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CFB7D8C" w14:textId="77777777" w:rsidR="00567AFA" w:rsidRDefault="00000000">
            <w:pPr>
              <w:textAlignment w:val="bottom"/>
              <w:rPr>
                <w:rFonts w:ascii="宋体" w:hAnsi="宋体"/>
                <w:lang w:bidi="ar"/>
              </w:rPr>
            </w:pPr>
            <w:r>
              <w:rPr>
                <w:rFonts w:ascii="宋体" w:hAnsi="宋体"/>
                <w:lang w:bidi="ar"/>
              </w:rPr>
              <w:t>错误信息展示</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70C5320"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254)</w:t>
            </w:r>
          </w:p>
        </w:tc>
        <w:tc>
          <w:tcPr>
            <w:tcW w:w="1045" w:type="dxa"/>
            <w:tcBorders>
              <w:top w:val="single" w:sz="4" w:space="0" w:color="auto"/>
              <w:left w:val="single" w:sz="4" w:space="0" w:color="auto"/>
              <w:bottom w:val="single" w:sz="4" w:space="0" w:color="auto"/>
              <w:right w:val="single" w:sz="4" w:space="0" w:color="auto"/>
            </w:tcBorders>
            <w:vAlign w:val="center"/>
          </w:tcPr>
          <w:p w14:paraId="0EDDE8CA"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72385204" w14:textId="77777777" w:rsidR="00567AFA" w:rsidRDefault="00567AFA">
            <w:pPr>
              <w:textAlignment w:val="bottom"/>
              <w:rPr>
                <w:rFonts w:ascii="宋体" w:hAnsi="宋体"/>
                <w:lang w:bidi="ar"/>
              </w:rPr>
            </w:pPr>
          </w:p>
        </w:tc>
      </w:tr>
      <w:tr w:rsidR="00567AFA" w14:paraId="329E2D1F"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1029EA5" w14:textId="77777777" w:rsidR="00567AFA" w:rsidRDefault="00000000">
            <w:pPr>
              <w:textAlignment w:val="bottom"/>
              <w:rPr>
                <w:rFonts w:ascii="宋体" w:hAnsi="宋体"/>
                <w:lang w:bidi="ar"/>
              </w:rPr>
            </w:pPr>
            <w:proofErr w:type="spellStart"/>
            <w:r>
              <w:rPr>
                <w:rFonts w:ascii="宋体" w:hAnsi="宋体" w:hint="eastAsia"/>
                <w:lang w:bidi="ar"/>
              </w:rPr>
              <w:t>totalRecords</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3C8CFE47" w14:textId="77777777" w:rsidR="00567AFA" w:rsidRDefault="00000000">
            <w:pPr>
              <w:textAlignment w:val="bottom"/>
              <w:rPr>
                <w:rFonts w:ascii="宋体" w:hAnsi="宋体"/>
                <w:lang w:bidi="ar"/>
              </w:rPr>
            </w:pPr>
            <w:r>
              <w:rPr>
                <w:rFonts w:ascii="宋体" w:hAnsi="宋体"/>
                <w:lang w:bidi="ar"/>
              </w:rPr>
              <w:t>总记录条数</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803B793" w14:textId="77777777" w:rsidR="00567AFA" w:rsidRDefault="00000000">
            <w:pPr>
              <w:textAlignment w:val="bottom"/>
              <w:rPr>
                <w:rFonts w:ascii="宋体" w:hAnsi="宋体"/>
                <w:lang w:bidi="ar"/>
              </w:rPr>
            </w:pPr>
            <w:r>
              <w:rPr>
                <w:rFonts w:ascii="宋体" w:hAnsi="宋体" w:hint="eastAsia"/>
                <w:lang w:bidi="ar"/>
              </w:rPr>
              <w:t>int</w:t>
            </w:r>
          </w:p>
        </w:tc>
        <w:tc>
          <w:tcPr>
            <w:tcW w:w="1045" w:type="dxa"/>
            <w:tcBorders>
              <w:top w:val="single" w:sz="4" w:space="0" w:color="auto"/>
              <w:left w:val="single" w:sz="4" w:space="0" w:color="auto"/>
              <w:bottom w:val="single" w:sz="4" w:space="0" w:color="auto"/>
              <w:right w:val="single" w:sz="4" w:space="0" w:color="auto"/>
            </w:tcBorders>
            <w:vAlign w:val="center"/>
          </w:tcPr>
          <w:p w14:paraId="11A62459" w14:textId="77777777" w:rsidR="00567AFA" w:rsidRDefault="00000000">
            <w:pPr>
              <w:textAlignment w:val="bottom"/>
              <w:rPr>
                <w:rFonts w:ascii="宋体" w:hAnsi="宋体"/>
                <w:lang w:bidi="ar"/>
              </w:rPr>
            </w:pPr>
            <w:r>
              <w:rPr>
                <w:rFonts w:ascii="宋体" w:hAnsi="宋体"/>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2DCD28AC" w14:textId="77777777" w:rsidR="00567AFA" w:rsidRDefault="00000000">
            <w:pPr>
              <w:textAlignment w:val="bottom"/>
              <w:rPr>
                <w:rFonts w:ascii="宋体" w:hAnsi="宋体"/>
                <w:lang w:bidi="ar"/>
              </w:rPr>
            </w:pPr>
            <w:r>
              <w:rPr>
                <w:rFonts w:ascii="宋体" w:hAnsi="宋体"/>
                <w:lang w:bidi="ar"/>
              </w:rPr>
              <w:t>交易成功时返回，返回该登陆用户具有查询权限的所有票据数量</w:t>
            </w:r>
          </w:p>
        </w:tc>
      </w:tr>
      <w:tr w:rsidR="00567AFA" w14:paraId="7DA3C270"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935C18B" w14:textId="77777777" w:rsidR="00567AFA" w:rsidRDefault="00000000">
            <w:pPr>
              <w:textAlignment w:val="bottom"/>
              <w:rPr>
                <w:rFonts w:ascii="宋体" w:hAnsi="宋体"/>
                <w:lang w:bidi="ar"/>
              </w:rPr>
            </w:pPr>
            <w:proofErr w:type="spellStart"/>
            <w:r>
              <w:rPr>
                <w:rFonts w:ascii="宋体" w:hAnsi="宋体" w:hint="eastAsia"/>
                <w:lang w:bidi="ar"/>
              </w:rPr>
              <w:t>returnRecords</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E4EF60C" w14:textId="77777777" w:rsidR="00567AFA" w:rsidRDefault="00000000">
            <w:pPr>
              <w:textAlignment w:val="bottom"/>
              <w:rPr>
                <w:rFonts w:ascii="宋体" w:hAnsi="宋体"/>
                <w:lang w:bidi="ar"/>
              </w:rPr>
            </w:pPr>
            <w:r>
              <w:rPr>
                <w:rFonts w:ascii="宋体" w:hAnsi="宋体"/>
                <w:lang w:bidi="ar"/>
              </w:rPr>
              <w:t>返回记录条数</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641EA46" w14:textId="77777777" w:rsidR="00567AFA" w:rsidRDefault="00000000">
            <w:pPr>
              <w:textAlignment w:val="bottom"/>
              <w:rPr>
                <w:rFonts w:ascii="宋体" w:hAnsi="宋体"/>
                <w:lang w:bidi="ar"/>
              </w:rPr>
            </w:pPr>
            <w:r>
              <w:rPr>
                <w:rFonts w:ascii="宋体" w:hAnsi="宋体" w:hint="eastAsia"/>
                <w:lang w:bidi="ar"/>
              </w:rPr>
              <w:t>int</w:t>
            </w:r>
          </w:p>
        </w:tc>
        <w:tc>
          <w:tcPr>
            <w:tcW w:w="1045" w:type="dxa"/>
            <w:tcBorders>
              <w:top w:val="single" w:sz="4" w:space="0" w:color="auto"/>
              <w:left w:val="single" w:sz="4" w:space="0" w:color="auto"/>
              <w:bottom w:val="single" w:sz="4" w:space="0" w:color="auto"/>
              <w:right w:val="single" w:sz="4" w:space="0" w:color="auto"/>
            </w:tcBorders>
            <w:vAlign w:val="center"/>
          </w:tcPr>
          <w:p w14:paraId="39C556F2" w14:textId="77777777" w:rsidR="00567AFA" w:rsidRDefault="00000000">
            <w:pPr>
              <w:textAlignment w:val="bottom"/>
              <w:rPr>
                <w:rFonts w:ascii="宋体" w:hAnsi="宋体"/>
                <w:lang w:bidi="ar"/>
              </w:rPr>
            </w:pPr>
            <w:r>
              <w:rPr>
                <w:rFonts w:ascii="宋体" w:hAnsi="宋体"/>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62A561BF" w14:textId="77777777" w:rsidR="00567AFA" w:rsidRDefault="00000000">
            <w:pPr>
              <w:textAlignment w:val="bottom"/>
              <w:rPr>
                <w:rFonts w:ascii="宋体" w:hAnsi="宋体"/>
                <w:lang w:bidi="ar"/>
              </w:rPr>
            </w:pPr>
            <w:r>
              <w:rPr>
                <w:rFonts w:ascii="宋体" w:hAnsi="宋体"/>
                <w:lang w:bidi="ar"/>
              </w:rPr>
              <w:t>交易成功时返回，返回该登陆用户本次查询获取到的票据数量</w:t>
            </w:r>
          </w:p>
        </w:tc>
      </w:tr>
      <w:tr w:rsidR="00567AFA" w14:paraId="2702DEAB"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0E672BAA" w14:textId="77777777" w:rsidR="00567AFA" w:rsidRDefault="00000000">
            <w:pPr>
              <w:pStyle w:val="aff2"/>
              <w:spacing w:after="120" w:afterAutospacing="0" w:line="360" w:lineRule="auto"/>
              <w:rPr>
                <w:sz w:val="20"/>
              </w:rPr>
            </w:pPr>
            <w:r>
              <w:rPr>
                <w:rFonts w:cs="宋体" w:hint="eastAsia"/>
                <w:sz w:val="20"/>
                <w:lang w:bidi="ar"/>
              </w:rPr>
              <w:t>List</w:t>
            </w:r>
          </w:p>
        </w:tc>
      </w:tr>
      <w:tr w:rsidR="00567AFA" w14:paraId="0C3CF517"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34250BA8"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0140A86E"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19932AA8" w14:textId="77777777" w:rsidR="00567AFA" w:rsidRDefault="00000000">
            <w:pPr>
              <w:textAlignment w:val="bottom"/>
              <w:rPr>
                <w:rFonts w:ascii="宋体" w:hAnsi="宋体"/>
                <w:lang w:bidi="ar"/>
              </w:rPr>
            </w:pPr>
            <w:proofErr w:type="spellStart"/>
            <w:r>
              <w:rPr>
                <w:rFonts w:ascii="宋体" w:hAnsi="宋体" w:hint="eastAsia"/>
                <w:lang w:bidi="ar"/>
              </w:rPr>
              <w:t>signAcc</w:t>
            </w:r>
            <w:proofErr w:type="spellEnd"/>
          </w:p>
        </w:tc>
        <w:tc>
          <w:tcPr>
            <w:tcW w:w="1119" w:type="dxa"/>
            <w:gridSpan w:val="2"/>
            <w:tcBorders>
              <w:top w:val="single" w:sz="4" w:space="0" w:color="auto"/>
              <w:left w:val="nil"/>
              <w:bottom w:val="single" w:sz="4" w:space="0" w:color="auto"/>
              <w:right w:val="single" w:sz="4" w:space="0" w:color="auto"/>
            </w:tcBorders>
            <w:vAlign w:val="center"/>
          </w:tcPr>
          <w:p w14:paraId="3DD82475" w14:textId="77777777" w:rsidR="00567AFA" w:rsidRDefault="00000000">
            <w:pPr>
              <w:textAlignment w:val="bottom"/>
              <w:rPr>
                <w:rFonts w:ascii="宋体" w:hAnsi="宋体"/>
                <w:lang w:bidi="ar"/>
              </w:rPr>
            </w:pPr>
            <w:r>
              <w:rPr>
                <w:rFonts w:ascii="宋体" w:hAnsi="宋体"/>
                <w:lang w:bidi="ar"/>
              </w:rPr>
              <w:t>签约账号</w:t>
            </w:r>
          </w:p>
        </w:tc>
        <w:tc>
          <w:tcPr>
            <w:tcW w:w="1516" w:type="dxa"/>
            <w:gridSpan w:val="2"/>
            <w:tcBorders>
              <w:top w:val="single" w:sz="4" w:space="0" w:color="auto"/>
              <w:left w:val="nil"/>
              <w:bottom w:val="single" w:sz="4" w:space="0" w:color="auto"/>
              <w:right w:val="single" w:sz="4" w:space="0" w:color="auto"/>
            </w:tcBorders>
            <w:vAlign w:val="center"/>
          </w:tcPr>
          <w:p w14:paraId="27FB638A" w14:textId="77777777" w:rsidR="00567AFA" w:rsidRDefault="00000000">
            <w:pPr>
              <w:textAlignment w:val="bottom"/>
              <w:rPr>
                <w:rFonts w:ascii="宋体" w:hAnsi="宋体"/>
                <w:lang w:bidi="ar"/>
              </w:rPr>
            </w:pPr>
            <w:proofErr w:type="gramStart"/>
            <w:r>
              <w:rPr>
                <w:rFonts w:ascii="宋体" w:hAnsi="宋体" w:hint="eastAsia"/>
                <w:lang w:bidi="ar"/>
              </w:rPr>
              <w:t>varchar</w:t>
            </w:r>
            <w:r>
              <w:rPr>
                <w:rFonts w:ascii="宋体" w:hAnsi="宋体"/>
                <w:lang w:bidi="ar"/>
              </w:rPr>
              <w:t>(</w:t>
            </w:r>
            <w:proofErr w:type="gramEnd"/>
            <w:r>
              <w:rPr>
                <w:rFonts w:ascii="宋体" w:hAnsi="宋体"/>
                <w:lang w:bidi="ar"/>
              </w:rPr>
              <w:t>40)</w:t>
            </w:r>
          </w:p>
        </w:tc>
        <w:tc>
          <w:tcPr>
            <w:tcW w:w="1045" w:type="dxa"/>
            <w:tcBorders>
              <w:top w:val="single" w:sz="4" w:space="0" w:color="auto"/>
              <w:left w:val="nil"/>
              <w:bottom w:val="single" w:sz="4" w:space="0" w:color="auto"/>
              <w:right w:val="single" w:sz="4" w:space="0" w:color="auto"/>
            </w:tcBorders>
            <w:vAlign w:val="center"/>
          </w:tcPr>
          <w:p w14:paraId="72266019"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nil"/>
              <w:bottom w:val="single" w:sz="4" w:space="0" w:color="auto"/>
              <w:right w:val="single" w:sz="4" w:space="0" w:color="auto"/>
            </w:tcBorders>
            <w:vAlign w:val="center"/>
          </w:tcPr>
          <w:p w14:paraId="45419D69" w14:textId="77777777" w:rsidR="00567AFA" w:rsidRDefault="00567AFA">
            <w:pPr>
              <w:textAlignment w:val="bottom"/>
              <w:rPr>
                <w:rFonts w:ascii="宋体" w:hAnsi="宋体"/>
                <w:lang w:bidi="ar"/>
              </w:rPr>
            </w:pPr>
          </w:p>
        </w:tc>
      </w:tr>
      <w:tr w:rsidR="00567AFA" w14:paraId="3AD72E63"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88A2AED" w14:textId="77777777" w:rsidR="00567AFA" w:rsidRDefault="00000000">
            <w:pPr>
              <w:textAlignment w:val="bottom"/>
              <w:rPr>
                <w:rFonts w:ascii="宋体" w:hAnsi="宋体"/>
                <w:lang w:bidi="ar"/>
              </w:rPr>
            </w:pPr>
            <w:proofErr w:type="spellStart"/>
            <w:r>
              <w:rPr>
                <w:rFonts w:ascii="宋体" w:hAnsi="宋体" w:hint="eastAsia"/>
                <w:lang w:bidi="ar"/>
              </w:rPr>
              <w:t>billPkgId</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579D8AF5" w14:textId="77777777" w:rsidR="00567AFA" w:rsidRDefault="00000000">
            <w:pPr>
              <w:textAlignment w:val="bottom"/>
              <w:rPr>
                <w:rFonts w:ascii="宋体" w:hAnsi="宋体"/>
                <w:lang w:bidi="ar"/>
              </w:rPr>
            </w:pPr>
            <w:r>
              <w:rPr>
                <w:rFonts w:ascii="宋体" w:hAnsi="宋体"/>
                <w:lang w:bidi="ar"/>
              </w:rPr>
              <w:t>票据包号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1E8BB92"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30)</w:t>
            </w:r>
          </w:p>
        </w:tc>
        <w:tc>
          <w:tcPr>
            <w:tcW w:w="1045" w:type="dxa"/>
            <w:tcBorders>
              <w:top w:val="single" w:sz="4" w:space="0" w:color="auto"/>
              <w:left w:val="single" w:sz="4" w:space="0" w:color="auto"/>
              <w:bottom w:val="single" w:sz="4" w:space="0" w:color="auto"/>
              <w:right w:val="single" w:sz="4" w:space="0" w:color="auto"/>
            </w:tcBorders>
            <w:vAlign w:val="center"/>
          </w:tcPr>
          <w:p w14:paraId="6870BB1C"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47C710AA" w14:textId="77777777" w:rsidR="00567AFA" w:rsidRDefault="00567AFA">
            <w:pPr>
              <w:textAlignment w:val="bottom"/>
              <w:rPr>
                <w:rFonts w:ascii="宋体" w:hAnsi="宋体"/>
                <w:lang w:bidi="ar"/>
              </w:rPr>
            </w:pPr>
          </w:p>
        </w:tc>
      </w:tr>
      <w:tr w:rsidR="00567AFA" w14:paraId="4F808264"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C1B63A1" w14:textId="77777777" w:rsidR="00567AFA" w:rsidRDefault="00000000">
            <w:pPr>
              <w:textAlignment w:val="bottom"/>
              <w:rPr>
                <w:rFonts w:ascii="宋体" w:hAnsi="宋体"/>
                <w:lang w:bidi="ar"/>
              </w:rPr>
            </w:pPr>
            <w:proofErr w:type="spellStart"/>
            <w:r>
              <w:rPr>
                <w:rFonts w:ascii="宋体" w:hAnsi="宋体" w:hint="eastAsia"/>
                <w:lang w:bidi="ar"/>
              </w:rPr>
              <w:t>subBillRng</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1CA0541" w14:textId="77777777" w:rsidR="00567AFA" w:rsidRDefault="00000000">
            <w:pPr>
              <w:textAlignment w:val="bottom"/>
              <w:rPr>
                <w:rFonts w:ascii="宋体" w:hAnsi="宋体"/>
                <w:lang w:bidi="ar"/>
              </w:rPr>
            </w:pPr>
            <w:r>
              <w:rPr>
                <w:rFonts w:ascii="宋体" w:hAnsi="宋体"/>
                <w:lang w:bidi="ar"/>
              </w:rPr>
              <w:t>子票区间</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E3892DC"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25)</w:t>
            </w:r>
          </w:p>
        </w:tc>
        <w:tc>
          <w:tcPr>
            <w:tcW w:w="1045" w:type="dxa"/>
            <w:tcBorders>
              <w:top w:val="single" w:sz="4" w:space="0" w:color="auto"/>
              <w:left w:val="single" w:sz="4" w:space="0" w:color="auto"/>
              <w:bottom w:val="single" w:sz="4" w:space="0" w:color="auto"/>
              <w:right w:val="single" w:sz="4" w:space="0" w:color="auto"/>
            </w:tcBorders>
            <w:vAlign w:val="center"/>
          </w:tcPr>
          <w:p w14:paraId="0B66F2B1"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07793204" w14:textId="77777777" w:rsidR="00567AFA" w:rsidRDefault="00567AFA">
            <w:pPr>
              <w:textAlignment w:val="bottom"/>
              <w:rPr>
                <w:rFonts w:ascii="宋体" w:hAnsi="宋体"/>
                <w:lang w:bidi="ar"/>
              </w:rPr>
            </w:pPr>
          </w:p>
        </w:tc>
      </w:tr>
      <w:tr w:rsidR="00567AFA" w14:paraId="510CDD1E"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10172659" w14:textId="77777777" w:rsidR="00567AFA" w:rsidRDefault="00000000">
            <w:pPr>
              <w:textAlignment w:val="bottom"/>
              <w:rPr>
                <w:rFonts w:ascii="宋体" w:hAnsi="宋体"/>
                <w:lang w:bidi="ar"/>
              </w:rPr>
            </w:pPr>
            <w:proofErr w:type="spellStart"/>
            <w:r>
              <w:rPr>
                <w:rFonts w:ascii="宋体" w:hAnsi="宋体" w:hint="eastAsia"/>
                <w:lang w:bidi="ar"/>
              </w:rPr>
              <w:t>billTp</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6326ED03" w14:textId="77777777" w:rsidR="00567AFA" w:rsidRDefault="00000000">
            <w:pPr>
              <w:textAlignment w:val="bottom"/>
              <w:rPr>
                <w:rFonts w:ascii="宋体" w:hAnsi="宋体"/>
                <w:lang w:bidi="ar"/>
              </w:rPr>
            </w:pPr>
            <w:r>
              <w:rPr>
                <w:rFonts w:ascii="宋体" w:hAnsi="宋体"/>
                <w:lang w:bidi="ar"/>
              </w:rPr>
              <w:t>票据类型</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75F6D45" w14:textId="77777777" w:rsidR="00567AFA" w:rsidRDefault="00000000">
            <w:pPr>
              <w:textAlignment w:val="bottom"/>
              <w:rPr>
                <w:rFonts w:ascii="宋体" w:hAnsi="宋体"/>
                <w:lang w:bidi="ar"/>
              </w:rPr>
            </w:pPr>
            <w:proofErr w:type="spellStart"/>
            <w:proofErr w:type="gramStart"/>
            <w:r>
              <w:rPr>
                <w:rFonts w:ascii="宋体" w:hAnsi="宋体" w:hint="eastAsia"/>
                <w:lang w:bidi="ar"/>
              </w:rPr>
              <w:t>cahr</w:t>
            </w:r>
            <w:proofErr w:type="spellEnd"/>
            <w:r>
              <w:rPr>
                <w:rFonts w:ascii="宋体" w:hAnsi="宋体" w:hint="eastAsia"/>
                <w:lang w:bidi="ar"/>
              </w:rPr>
              <w:t>(</w:t>
            </w:r>
            <w:proofErr w:type="gramEnd"/>
            <w:r>
              <w:rPr>
                <w:rFonts w:ascii="宋体" w:hAnsi="宋体" w:hint="eastAsia"/>
                <w:lang w:bidi="ar"/>
              </w:rPr>
              <w:t>4)</w:t>
            </w:r>
          </w:p>
        </w:tc>
        <w:tc>
          <w:tcPr>
            <w:tcW w:w="1045" w:type="dxa"/>
            <w:tcBorders>
              <w:top w:val="single" w:sz="4" w:space="0" w:color="auto"/>
              <w:left w:val="single" w:sz="4" w:space="0" w:color="auto"/>
              <w:bottom w:val="single" w:sz="4" w:space="0" w:color="auto"/>
              <w:right w:val="single" w:sz="4" w:space="0" w:color="auto"/>
            </w:tcBorders>
            <w:vAlign w:val="center"/>
          </w:tcPr>
          <w:p w14:paraId="52EFE075"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5782D406" w14:textId="77777777" w:rsidR="00567AFA" w:rsidRDefault="00000000">
            <w:pPr>
              <w:textAlignment w:val="bottom"/>
              <w:rPr>
                <w:rFonts w:ascii="宋体" w:hAnsi="宋体"/>
                <w:lang w:bidi="ar"/>
              </w:rPr>
            </w:pPr>
            <w:r>
              <w:rPr>
                <w:rFonts w:ascii="宋体" w:hAnsi="宋体"/>
                <w:lang w:bidi="ar"/>
              </w:rPr>
              <w:t>AC01</w:t>
            </w:r>
            <w:r>
              <w:rPr>
                <w:rFonts w:ascii="宋体" w:hAnsi="宋体"/>
                <w:lang w:bidi="ar"/>
              </w:rPr>
              <w:t>：银承；</w:t>
            </w:r>
            <w:r>
              <w:rPr>
                <w:rFonts w:ascii="宋体" w:hAnsi="宋体"/>
                <w:lang w:bidi="ar"/>
              </w:rPr>
              <w:t xml:space="preserve"> AC02</w:t>
            </w:r>
            <w:r>
              <w:rPr>
                <w:rFonts w:ascii="宋体" w:hAnsi="宋体"/>
                <w:lang w:bidi="ar"/>
              </w:rPr>
              <w:t>：商承</w:t>
            </w:r>
          </w:p>
        </w:tc>
      </w:tr>
      <w:tr w:rsidR="00567AFA" w14:paraId="5816BBFA"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58BBA29" w14:textId="77777777" w:rsidR="00567AFA" w:rsidRDefault="00000000">
            <w:pPr>
              <w:textAlignment w:val="bottom"/>
              <w:rPr>
                <w:rFonts w:ascii="宋体" w:hAnsi="宋体"/>
                <w:lang w:bidi="ar"/>
              </w:rPr>
            </w:pPr>
            <w:proofErr w:type="spellStart"/>
            <w:r>
              <w:rPr>
                <w:rFonts w:ascii="宋体" w:hAnsi="宋体" w:hint="eastAsia"/>
                <w:lang w:bidi="ar"/>
              </w:rPr>
              <w:t>billFaceAmt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C71B72D" w14:textId="77777777" w:rsidR="00567AFA" w:rsidRDefault="00000000">
            <w:pPr>
              <w:textAlignment w:val="bottom"/>
              <w:rPr>
                <w:rFonts w:ascii="宋体" w:hAnsi="宋体"/>
                <w:lang w:bidi="ar"/>
              </w:rPr>
            </w:pPr>
            <w:r>
              <w:rPr>
                <w:rFonts w:ascii="宋体" w:hAnsi="宋体"/>
                <w:lang w:bidi="ar"/>
              </w:rPr>
              <w:t>票面金额</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18CEBA1" w14:textId="77777777" w:rsidR="00567AFA" w:rsidRDefault="00000000">
            <w:pPr>
              <w:textAlignment w:val="bottom"/>
              <w:rPr>
                <w:rFonts w:ascii="宋体" w:hAnsi="宋体"/>
                <w:lang w:bidi="ar"/>
              </w:rPr>
            </w:pPr>
            <w:proofErr w:type="gramStart"/>
            <w:r>
              <w:rPr>
                <w:rFonts w:ascii="宋体" w:hAnsi="宋体" w:hint="eastAsia"/>
                <w:lang w:bidi="ar"/>
              </w:rPr>
              <w:t>decimal(</w:t>
            </w:r>
            <w:proofErr w:type="gramEnd"/>
            <w:r>
              <w:rPr>
                <w:rFonts w:ascii="宋体" w:hAnsi="宋体" w:hint="eastAsia"/>
                <w:lang w:bidi="ar"/>
              </w:rPr>
              <w:t>15,2)</w:t>
            </w:r>
          </w:p>
        </w:tc>
        <w:tc>
          <w:tcPr>
            <w:tcW w:w="1045" w:type="dxa"/>
            <w:tcBorders>
              <w:top w:val="single" w:sz="4" w:space="0" w:color="auto"/>
              <w:left w:val="single" w:sz="4" w:space="0" w:color="auto"/>
              <w:bottom w:val="single" w:sz="4" w:space="0" w:color="auto"/>
              <w:right w:val="single" w:sz="4" w:space="0" w:color="auto"/>
            </w:tcBorders>
            <w:vAlign w:val="center"/>
          </w:tcPr>
          <w:p w14:paraId="16382E65"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0458A74C" w14:textId="77777777" w:rsidR="00567AFA" w:rsidRDefault="00567AFA">
            <w:pPr>
              <w:textAlignment w:val="bottom"/>
              <w:rPr>
                <w:rFonts w:ascii="宋体" w:hAnsi="宋体"/>
                <w:lang w:bidi="ar"/>
              </w:rPr>
            </w:pPr>
          </w:p>
        </w:tc>
      </w:tr>
      <w:tr w:rsidR="00567AFA" w14:paraId="63A78561"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B365233" w14:textId="77777777" w:rsidR="00567AFA" w:rsidRDefault="00000000">
            <w:pPr>
              <w:textAlignment w:val="bottom"/>
              <w:rPr>
                <w:rFonts w:ascii="宋体" w:hAnsi="宋体"/>
                <w:lang w:bidi="ar"/>
              </w:rPr>
            </w:pPr>
            <w:proofErr w:type="spellStart"/>
            <w:r>
              <w:rPr>
                <w:rFonts w:ascii="宋体" w:hAnsi="宋体"/>
                <w:lang w:bidi="ar"/>
              </w:rPr>
              <w:t>b</w:t>
            </w:r>
            <w:r>
              <w:rPr>
                <w:rFonts w:ascii="宋体" w:hAnsi="宋体" w:hint="eastAsia"/>
                <w:lang w:bidi="ar"/>
              </w:rPr>
              <w:t>snTp</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6DFC7818" w14:textId="77777777" w:rsidR="00567AFA" w:rsidRDefault="00000000">
            <w:pPr>
              <w:textAlignment w:val="bottom"/>
              <w:rPr>
                <w:rFonts w:ascii="宋体" w:hAnsi="宋体"/>
                <w:lang w:bidi="ar"/>
              </w:rPr>
            </w:pPr>
            <w:r>
              <w:rPr>
                <w:rFonts w:ascii="宋体" w:hAnsi="宋体"/>
                <w:lang w:bidi="ar"/>
              </w:rPr>
              <w:t>业务种类</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9981D71" w14:textId="77777777" w:rsidR="00567AFA" w:rsidRDefault="00000000">
            <w:pPr>
              <w:textAlignment w:val="bottom"/>
              <w:rPr>
                <w:rFonts w:ascii="宋体" w:hAnsi="宋体"/>
                <w:lang w:bidi="ar"/>
              </w:rPr>
            </w:pPr>
            <w:proofErr w:type="gramStart"/>
            <w:r>
              <w:rPr>
                <w:rFonts w:ascii="宋体" w:hAnsi="宋体"/>
                <w:lang w:bidi="ar"/>
              </w:rPr>
              <w:t>char(</w:t>
            </w:r>
            <w:proofErr w:type="gramEnd"/>
            <w:r>
              <w:rPr>
                <w:rFonts w:ascii="宋体" w:hAnsi="宋体"/>
                <w:lang w:bidi="ar"/>
              </w:rPr>
              <w:t>2)</w:t>
            </w:r>
          </w:p>
        </w:tc>
        <w:tc>
          <w:tcPr>
            <w:tcW w:w="1045" w:type="dxa"/>
            <w:tcBorders>
              <w:top w:val="single" w:sz="4" w:space="0" w:color="auto"/>
              <w:left w:val="single" w:sz="4" w:space="0" w:color="auto"/>
              <w:bottom w:val="single" w:sz="4" w:space="0" w:color="auto"/>
              <w:right w:val="single" w:sz="4" w:space="0" w:color="auto"/>
            </w:tcBorders>
            <w:vAlign w:val="center"/>
          </w:tcPr>
          <w:p w14:paraId="2BAE411C"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57048678" w14:textId="77777777" w:rsidR="00567AFA" w:rsidRDefault="00567AFA">
            <w:pPr>
              <w:textAlignment w:val="bottom"/>
              <w:rPr>
                <w:rFonts w:ascii="宋体" w:hAnsi="宋体"/>
                <w:lang w:bidi="ar"/>
              </w:rPr>
            </w:pPr>
          </w:p>
        </w:tc>
      </w:tr>
      <w:tr w:rsidR="00567AFA" w14:paraId="3EBF921A"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CB4C7A3" w14:textId="77777777" w:rsidR="00567AFA" w:rsidRDefault="00000000">
            <w:pPr>
              <w:textAlignment w:val="bottom"/>
              <w:rPr>
                <w:rFonts w:ascii="宋体" w:hAnsi="宋体"/>
                <w:lang w:bidi="ar"/>
              </w:rPr>
            </w:pPr>
            <w:proofErr w:type="spellStart"/>
            <w:r>
              <w:rPr>
                <w:rFonts w:ascii="宋体" w:hAnsi="宋体"/>
                <w:lang w:bidi="ar"/>
              </w:rPr>
              <w:t>billModality</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2E5B732F" w14:textId="77777777" w:rsidR="00567AFA" w:rsidRDefault="00000000">
            <w:pPr>
              <w:textAlignment w:val="bottom"/>
              <w:rPr>
                <w:rFonts w:ascii="宋体" w:hAnsi="宋体"/>
                <w:lang w:bidi="ar"/>
              </w:rPr>
            </w:pPr>
            <w:r>
              <w:rPr>
                <w:rFonts w:ascii="宋体" w:hAnsi="宋体" w:hint="eastAsia"/>
                <w:lang w:bidi="ar"/>
              </w:rPr>
              <w:t>票据形态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55EAA0B" w14:textId="77777777" w:rsidR="00567AFA" w:rsidRDefault="00000000">
            <w:pPr>
              <w:textAlignment w:val="bottom"/>
              <w:rPr>
                <w:rFonts w:ascii="宋体" w:hAnsi="宋体"/>
                <w:lang w:bidi="ar"/>
              </w:rPr>
            </w:pPr>
            <w:r>
              <w:rPr>
                <w:rFonts w:ascii="宋体" w:hAnsi="宋体"/>
                <w:lang w:bidi="ar"/>
              </w:rPr>
              <w:t>c</w:t>
            </w:r>
            <w:r>
              <w:rPr>
                <w:rFonts w:ascii="宋体" w:hAnsi="宋体" w:hint="eastAsia"/>
                <w:lang w:bidi="ar"/>
              </w:rPr>
              <w:t>har</w:t>
            </w:r>
            <w:r>
              <w:rPr>
                <w:rFonts w:ascii="宋体" w:hAnsi="宋体" w:hint="eastAsia"/>
                <w:lang w:bidi="ar"/>
              </w:rPr>
              <w:t>（</w:t>
            </w:r>
            <w:r>
              <w:rPr>
                <w:rFonts w:ascii="宋体" w:hAnsi="宋体" w:hint="eastAsia"/>
                <w:lang w:bidi="ar"/>
              </w:rPr>
              <w:t>1</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1BAE24EA"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02CAF256" w14:textId="77777777" w:rsidR="00567AFA" w:rsidRDefault="00000000">
            <w:pPr>
              <w:textAlignment w:val="bottom"/>
              <w:rPr>
                <w:rFonts w:ascii="宋体" w:hAnsi="宋体"/>
                <w:lang w:bidi="ar"/>
              </w:rPr>
            </w:pPr>
            <w:r>
              <w:rPr>
                <w:rFonts w:ascii="宋体" w:hAnsi="宋体"/>
                <w:lang w:bidi="ar"/>
              </w:rPr>
              <w:t>1:</w:t>
            </w:r>
            <w:r>
              <w:rPr>
                <w:rFonts w:ascii="宋体" w:hAnsi="宋体" w:hint="eastAsia"/>
                <w:lang w:bidi="ar"/>
              </w:rPr>
              <w:t>传统</w:t>
            </w:r>
            <w:r>
              <w:rPr>
                <w:rFonts w:ascii="宋体" w:hAnsi="宋体"/>
                <w:lang w:bidi="ar"/>
              </w:rPr>
              <w:t>电票；</w:t>
            </w:r>
            <w:r>
              <w:rPr>
                <w:rFonts w:ascii="宋体" w:hAnsi="宋体"/>
                <w:lang w:bidi="ar"/>
              </w:rPr>
              <w:t>2</w:t>
            </w:r>
            <w:r>
              <w:rPr>
                <w:rFonts w:ascii="宋体" w:hAnsi="宋体"/>
                <w:lang w:bidi="ar"/>
              </w:rPr>
              <w:t>：</w:t>
            </w:r>
            <w:r>
              <w:rPr>
                <w:rFonts w:ascii="宋体" w:hAnsi="宋体" w:hint="eastAsia"/>
                <w:lang w:bidi="ar"/>
              </w:rPr>
              <w:t>新一代</w:t>
            </w:r>
            <w:r>
              <w:rPr>
                <w:rFonts w:ascii="宋体" w:hAnsi="宋体"/>
                <w:lang w:bidi="ar"/>
              </w:rPr>
              <w:t>电票</w:t>
            </w:r>
          </w:p>
        </w:tc>
      </w:tr>
      <w:tr w:rsidR="00567AFA" w14:paraId="62648454"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5654C683" w14:textId="77777777" w:rsidR="00567AFA" w:rsidRDefault="00000000">
            <w:pPr>
              <w:textAlignment w:val="bottom"/>
              <w:rPr>
                <w:rFonts w:ascii="宋体" w:hAnsi="宋体"/>
                <w:lang w:bidi="ar"/>
              </w:rPr>
            </w:pPr>
            <w:proofErr w:type="spellStart"/>
            <w:r>
              <w:rPr>
                <w:rFonts w:ascii="宋体" w:hAnsi="宋体" w:hint="eastAsia"/>
                <w:lang w:bidi="ar"/>
              </w:rPr>
              <w:t>bankDockingMode</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D5082FC" w14:textId="77777777" w:rsidR="00567AFA" w:rsidRDefault="00000000">
            <w:pPr>
              <w:textAlignment w:val="bottom"/>
              <w:rPr>
                <w:rFonts w:ascii="宋体" w:hAnsi="宋体"/>
                <w:lang w:bidi="ar"/>
              </w:rPr>
            </w:pPr>
            <w:r>
              <w:rPr>
                <w:rFonts w:ascii="宋体" w:hAnsi="宋体"/>
                <w:lang w:bidi="ar"/>
              </w:rPr>
              <w:t>银行对接模式</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4BDA688" w14:textId="77777777" w:rsidR="00567AFA" w:rsidRDefault="00000000">
            <w:pPr>
              <w:textAlignment w:val="bottom"/>
              <w:rPr>
                <w:rFonts w:ascii="宋体" w:hAnsi="宋体"/>
                <w:lang w:bidi="ar"/>
              </w:rPr>
            </w:pPr>
            <w:proofErr w:type="gramStart"/>
            <w:r>
              <w:rPr>
                <w:rFonts w:ascii="宋体" w:hAnsi="宋体" w:hint="eastAsia"/>
                <w:lang w:bidi="ar"/>
              </w:rPr>
              <w:t>char(</w:t>
            </w:r>
            <w:proofErr w:type="gramEnd"/>
            <w:r>
              <w:rPr>
                <w:rFonts w:ascii="宋体" w:hAnsi="宋体" w:hint="eastAsia"/>
                <w:lang w:bidi="ar"/>
              </w:rPr>
              <w:t>1)</w:t>
            </w:r>
          </w:p>
        </w:tc>
        <w:tc>
          <w:tcPr>
            <w:tcW w:w="1045" w:type="dxa"/>
            <w:tcBorders>
              <w:top w:val="single" w:sz="4" w:space="0" w:color="auto"/>
              <w:left w:val="single" w:sz="4" w:space="0" w:color="auto"/>
              <w:bottom w:val="single" w:sz="4" w:space="0" w:color="auto"/>
              <w:right w:val="single" w:sz="4" w:space="0" w:color="auto"/>
            </w:tcBorders>
            <w:vAlign w:val="center"/>
          </w:tcPr>
          <w:p w14:paraId="5AAA96F5"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5D6E0FE4" w14:textId="77777777" w:rsidR="00567AFA" w:rsidRDefault="00000000">
            <w:pPr>
              <w:textAlignment w:val="bottom"/>
              <w:rPr>
                <w:rFonts w:ascii="宋体" w:hAnsi="宋体"/>
                <w:lang w:bidi="ar"/>
              </w:rPr>
            </w:pPr>
            <w:r>
              <w:rPr>
                <w:rFonts w:ascii="宋体" w:hAnsi="宋体"/>
                <w:lang w:bidi="ar"/>
              </w:rPr>
              <w:t>Y:</w:t>
            </w:r>
            <w:r>
              <w:rPr>
                <w:rFonts w:ascii="宋体" w:hAnsi="宋体"/>
                <w:lang w:bidi="ar"/>
              </w:rPr>
              <w:t>直联；</w:t>
            </w:r>
            <w:r>
              <w:rPr>
                <w:rFonts w:ascii="宋体" w:hAnsi="宋体"/>
                <w:lang w:bidi="ar"/>
              </w:rPr>
              <w:t>N</w:t>
            </w:r>
            <w:r>
              <w:rPr>
                <w:rFonts w:ascii="宋体" w:hAnsi="宋体"/>
                <w:lang w:bidi="ar"/>
              </w:rPr>
              <w:t>：非直联</w:t>
            </w:r>
          </w:p>
        </w:tc>
      </w:tr>
      <w:tr w:rsidR="00567AFA" w14:paraId="1967820D"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453576F0" w14:textId="77777777" w:rsidR="00567AFA" w:rsidRDefault="00000000">
            <w:pPr>
              <w:textAlignment w:val="bottom"/>
              <w:rPr>
                <w:rFonts w:ascii="宋体" w:hAnsi="宋体"/>
                <w:lang w:bidi="ar"/>
              </w:rPr>
            </w:pPr>
            <w:proofErr w:type="spellStart"/>
            <w:r>
              <w:rPr>
                <w:rFonts w:ascii="宋体" w:hAnsi="宋体" w:hint="eastAsia"/>
                <w:lang w:bidi="ar"/>
              </w:rPr>
              <w:t>fixBsnLaunchType</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2F20A8A9" w14:textId="77777777" w:rsidR="00567AFA" w:rsidRDefault="00000000">
            <w:pPr>
              <w:textAlignment w:val="bottom"/>
              <w:rPr>
                <w:rFonts w:ascii="楷体_GB2312" w:hAnsi="宋体" w:cs="楷体_GB2312"/>
                <w:lang w:bidi="ar"/>
              </w:rPr>
            </w:pPr>
            <w:r>
              <w:rPr>
                <w:rFonts w:ascii="楷体_GB2312" w:hAnsi="宋体" w:cs="楷体_GB2312"/>
                <w:lang w:bidi="ar"/>
              </w:rPr>
              <w:t>业务发起方式</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2F31C36" w14:textId="77777777" w:rsidR="00567AFA" w:rsidRDefault="00000000">
            <w:pPr>
              <w:textAlignment w:val="bottom"/>
              <w:rPr>
                <w:rFonts w:ascii="宋体" w:hAnsi="宋体"/>
                <w:lang w:bidi="ar"/>
              </w:rPr>
            </w:pPr>
            <w:proofErr w:type="gramStart"/>
            <w:r>
              <w:rPr>
                <w:rFonts w:ascii="宋体" w:hAnsi="宋体"/>
                <w:lang w:bidi="ar"/>
              </w:rPr>
              <w:t>char(</w:t>
            </w:r>
            <w:proofErr w:type="gramEnd"/>
            <w:r>
              <w:rPr>
                <w:rFonts w:ascii="宋体" w:hAnsi="宋体"/>
                <w:lang w:bidi="ar"/>
              </w:rPr>
              <w:t>2)</w:t>
            </w:r>
          </w:p>
        </w:tc>
        <w:tc>
          <w:tcPr>
            <w:tcW w:w="1045" w:type="dxa"/>
            <w:tcBorders>
              <w:top w:val="single" w:sz="4" w:space="0" w:color="auto"/>
              <w:left w:val="single" w:sz="4" w:space="0" w:color="auto"/>
              <w:bottom w:val="single" w:sz="4" w:space="0" w:color="auto"/>
              <w:right w:val="single" w:sz="4" w:space="0" w:color="auto"/>
            </w:tcBorders>
            <w:vAlign w:val="center"/>
          </w:tcPr>
          <w:p w14:paraId="138DFBAB"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48FC7D80" w14:textId="77777777" w:rsidR="00567AFA" w:rsidRDefault="00000000">
            <w:pPr>
              <w:textAlignment w:val="bottom"/>
              <w:rPr>
                <w:rFonts w:ascii="宋体" w:hAnsi="宋体"/>
                <w:lang w:bidi="ar"/>
              </w:rPr>
            </w:pPr>
            <w:r>
              <w:rPr>
                <w:rFonts w:ascii="宋体" w:hAnsi="宋体" w:hint="eastAsia"/>
                <w:lang w:bidi="ar"/>
              </w:rPr>
              <w:t>01-</w:t>
            </w:r>
            <w:r>
              <w:rPr>
                <w:rFonts w:ascii="宋体" w:hAnsi="宋体" w:hint="eastAsia"/>
                <w:lang w:bidi="ar"/>
              </w:rPr>
              <w:t>客户发起；</w:t>
            </w:r>
            <w:r>
              <w:rPr>
                <w:rFonts w:ascii="宋体" w:hAnsi="宋体" w:hint="eastAsia"/>
                <w:lang w:bidi="ar"/>
              </w:rPr>
              <w:t>02-</w:t>
            </w:r>
            <w:r>
              <w:rPr>
                <w:rFonts w:ascii="宋体" w:hAnsi="宋体" w:hint="eastAsia"/>
                <w:lang w:bidi="ar"/>
              </w:rPr>
              <w:t>司库系统外发起；</w:t>
            </w:r>
            <w:r>
              <w:rPr>
                <w:rFonts w:ascii="宋体" w:hAnsi="宋体" w:hint="eastAsia"/>
                <w:lang w:bidi="ar"/>
              </w:rPr>
              <w:t>03-</w:t>
            </w:r>
            <w:r>
              <w:rPr>
                <w:rFonts w:ascii="宋体" w:hAnsi="宋体" w:hint="eastAsia"/>
                <w:lang w:bidi="ar"/>
              </w:rPr>
              <w:t>票交所自动发起；</w:t>
            </w:r>
            <w:r>
              <w:rPr>
                <w:rFonts w:ascii="宋体" w:hAnsi="宋体" w:hint="eastAsia"/>
                <w:lang w:bidi="ar"/>
              </w:rPr>
              <w:t>SK</w:t>
            </w:r>
            <w:r>
              <w:rPr>
                <w:rFonts w:ascii="宋体" w:hAnsi="宋体"/>
                <w:lang w:bidi="ar"/>
              </w:rPr>
              <w:t>-</w:t>
            </w:r>
            <w:r>
              <w:rPr>
                <w:rFonts w:ascii="宋体" w:hAnsi="宋体"/>
                <w:lang w:bidi="ar"/>
              </w:rPr>
              <w:t>司库代客发起</w:t>
            </w:r>
          </w:p>
        </w:tc>
      </w:tr>
      <w:tr w:rsidR="00567AFA" w14:paraId="0E909614"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32F4EB70" w14:textId="77777777" w:rsidR="00567AFA" w:rsidRDefault="00000000">
            <w:pPr>
              <w:textAlignment w:val="bottom"/>
              <w:rPr>
                <w:rFonts w:ascii="宋体" w:hAnsi="宋体"/>
                <w:lang w:bidi="ar"/>
              </w:rPr>
            </w:pPr>
            <w:proofErr w:type="spellStart"/>
            <w:r>
              <w:rPr>
                <w:rFonts w:ascii="宋体" w:hAnsi="宋体" w:hint="eastAsia"/>
                <w:lang w:bidi="ar"/>
              </w:rPr>
              <w:t>fixBsnLaunchType</w:t>
            </w:r>
            <w:r>
              <w:rPr>
                <w:rFonts w:ascii="宋体" w:hAnsi="宋体"/>
                <w:lang w:bidi="ar"/>
              </w:rPr>
              <w:t>Desc</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8F902CC" w14:textId="77777777" w:rsidR="00567AFA" w:rsidRDefault="00000000">
            <w:pPr>
              <w:textAlignment w:val="bottom"/>
              <w:rPr>
                <w:rFonts w:ascii="楷体_GB2312" w:hAnsi="宋体" w:cs="楷体_GB2312"/>
                <w:lang w:bidi="ar"/>
              </w:rPr>
            </w:pPr>
            <w:r>
              <w:rPr>
                <w:rFonts w:ascii="楷体_GB2312" w:hAnsi="宋体" w:cs="楷体_GB2312"/>
                <w:lang w:bidi="ar"/>
              </w:rPr>
              <w:t>业务发起方式</w:t>
            </w:r>
            <w:r>
              <w:rPr>
                <w:rFonts w:ascii="楷体_GB2312" w:hAnsi="宋体" w:cs="楷体_GB2312" w:hint="eastAsia"/>
                <w:lang w:bidi="ar"/>
              </w:rPr>
              <w:t>描述</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3ED4785"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30)</w:t>
            </w:r>
          </w:p>
        </w:tc>
        <w:tc>
          <w:tcPr>
            <w:tcW w:w="1045" w:type="dxa"/>
            <w:tcBorders>
              <w:top w:val="single" w:sz="4" w:space="0" w:color="auto"/>
              <w:left w:val="single" w:sz="4" w:space="0" w:color="auto"/>
              <w:bottom w:val="single" w:sz="4" w:space="0" w:color="auto"/>
              <w:right w:val="single" w:sz="4" w:space="0" w:color="auto"/>
            </w:tcBorders>
            <w:vAlign w:val="center"/>
          </w:tcPr>
          <w:p w14:paraId="40DD7316"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0A94EE8F" w14:textId="77777777" w:rsidR="00567AFA" w:rsidRDefault="00567AFA">
            <w:pPr>
              <w:textAlignment w:val="bottom"/>
              <w:rPr>
                <w:rFonts w:ascii="宋体" w:hAnsi="宋体"/>
                <w:lang w:bidi="ar"/>
              </w:rPr>
            </w:pPr>
          </w:p>
        </w:tc>
      </w:tr>
      <w:tr w:rsidR="00567AFA" w14:paraId="7325DF1B"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5BDA4499" w14:textId="77777777" w:rsidR="00567AFA" w:rsidRDefault="00000000">
            <w:pPr>
              <w:textAlignment w:val="bottom"/>
              <w:rPr>
                <w:rFonts w:ascii="宋体" w:hAnsi="宋体"/>
                <w:lang w:bidi="ar"/>
              </w:rPr>
            </w:pPr>
            <w:proofErr w:type="spellStart"/>
            <w:r>
              <w:rPr>
                <w:rFonts w:ascii="宋体" w:hAnsi="宋体" w:hint="eastAsia"/>
                <w:lang w:bidi="ar"/>
              </w:rPr>
              <w:t>isCnclFlag</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5F86786C" w14:textId="77777777" w:rsidR="00567AFA" w:rsidRDefault="00000000">
            <w:pPr>
              <w:textAlignment w:val="bottom"/>
              <w:rPr>
                <w:rFonts w:ascii="楷体_GB2312" w:hAnsi="宋体" w:cs="楷体_GB2312"/>
                <w:lang w:bidi="ar"/>
              </w:rPr>
            </w:pPr>
            <w:r>
              <w:rPr>
                <w:rFonts w:ascii="楷体_GB2312" w:hAnsi="宋体" w:cs="楷体_GB2312"/>
                <w:lang w:bidi="ar"/>
              </w:rPr>
              <w:t>是否已撤销</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4C6B514" w14:textId="77777777" w:rsidR="00567AFA" w:rsidRDefault="00000000">
            <w:pPr>
              <w:textAlignment w:val="bottom"/>
              <w:rPr>
                <w:rFonts w:ascii="宋体" w:hAnsi="宋体"/>
                <w:lang w:bidi="ar"/>
              </w:rPr>
            </w:pPr>
            <w:proofErr w:type="gramStart"/>
            <w:r>
              <w:rPr>
                <w:rFonts w:ascii="宋体" w:hAnsi="宋体"/>
                <w:lang w:bidi="ar"/>
              </w:rPr>
              <w:t>char(</w:t>
            </w:r>
            <w:proofErr w:type="gramEnd"/>
            <w:r>
              <w:rPr>
                <w:rFonts w:ascii="宋体" w:hAnsi="宋体"/>
                <w:lang w:bidi="ar"/>
              </w:rPr>
              <w:t>2)</w:t>
            </w:r>
          </w:p>
        </w:tc>
        <w:tc>
          <w:tcPr>
            <w:tcW w:w="1045" w:type="dxa"/>
            <w:tcBorders>
              <w:top w:val="single" w:sz="4" w:space="0" w:color="auto"/>
              <w:left w:val="single" w:sz="4" w:space="0" w:color="auto"/>
              <w:bottom w:val="single" w:sz="4" w:space="0" w:color="auto"/>
              <w:right w:val="single" w:sz="4" w:space="0" w:color="auto"/>
            </w:tcBorders>
            <w:vAlign w:val="center"/>
          </w:tcPr>
          <w:p w14:paraId="161DA50C"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0A517C9A" w14:textId="77777777" w:rsidR="00567AFA" w:rsidRDefault="00000000">
            <w:pPr>
              <w:textAlignment w:val="bottom"/>
              <w:rPr>
                <w:rFonts w:ascii="宋体" w:hAnsi="宋体"/>
                <w:lang w:bidi="ar"/>
              </w:rPr>
            </w:pPr>
            <w:r>
              <w:rPr>
                <w:rFonts w:ascii="宋体" w:hAnsi="宋体" w:hint="eastAsia"/>
                <w:lang w:bidi="ar"/>
              </w:rPr>
              <w:t>00-</w:t>
            </w:r>
            <w:r>
              <w:rPr>
                <w:rFonts w:ascii="宋体" w:hAnsi="宋体" w:hint="eastAsia"/>
                <w:lang w:bidi="ar"/>
              </w:rPr>
              <w:t>否；</w:t>
            </w:r>
            <w:r>
              <w:rPr>
                <w:rFonts w:ascii="宋体" w:hAnsi="宋体" w:hint="eastAsia"/>
                <w:lang w:bidi="ar"/>
              </w:rPr>
              <w:t>01-</w:t>
            </w:r>
            <w:r>
              <w:rPr>
                <w:rFonts w:ascii="宋体" w:hAnsi="宋体" w:hint="eastAsia"/>
                <w:lang w:bidi="ar"/>
              </w:rPr>
              <w:t>是</w:t>
            </w:r>
          </w:p>
        </w:tc>
      </w:tr>
      <w:tr w:rsidR="00567AFA" w14:paraId="0E1065C3"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0EED13BC" w14:textId="77777777" w:rsidR="00567AFA" w:rsidRDefault="00000000">
            <w:pPr>
              <w:textAlignment w:val="bottom"/>
              <w:rPr>
                <w:rFonts w:ascii="宋体" w:hAnsi="宋体"/>
                <w:lang w:bidi="ar"/>
              </w:rPr>
            </w:pPr>
            <w:proofErr w:type="spellStart"/>
            <w:r>
              <w:rPr>
                <w:rFonts w:ascii="宋体" w:hAnsi="宋体" w:hint="eastAsia"/>
                <w:lang w:bidi="ar"/>
              </w:rPr>
              <w:t>transDt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381ACF9D" w14:textId="77777777" w:rsidR="00567AFA" w:rsidRDefault="00000000">
            <w:pPr>
              <w:textAlignment w:val="bottom"/>
              <w:rPr>
                <w:rFonts w:ascii="楷体_GB2312" w:hAnsi="宋体" w:cs="楷体_GB2312"/>
                <w:lang w:bidi="ar"/>
              </w:rPr>
            </w:pPr>
            <w:r>
              <w:rPr>
                <w:rFonts w:ascii="楷体_GB2312" w:hAnsi="宋体" w:cs="楷体_GB2312"/>
                <w:lang w:bidi="ar"/>
              </w:rPr>
              <w:t>交易日期</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79B9C57" w14:textId="77777777" w:rsidR="00567AFA" w:rsidRDefault="00000000">
            <w:pPr>
              <w:textAlignment w:val="bottom"/>
              <w:rPr>
                <w:rFonts w:ascii="宋体" w:hAnsi="宋体"/>
                <w:lang w:bidi="ar"/>
              </w:rPr>
            </w:pPr>
            <w:r>
              <w:rPr>
                <w:rFonts w:ascii="宋体" w:hAnsi="宋体" w:hint="eastAsia"/>
                <w:lang w:bidi="ar"/>
              </w:rPr>
              <w:t>char</w:t>
            </w:r>
            <w:r>
              <w:rPr>
                <w:rFonts w:ascii="宋体" w:hAnsi="宋体"/>
                <w:lang w:bidi="ar"/>
              </w:rPr>
              <w:t>(10</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27C99B6F"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7C5CC577" w14:textId="77777777" w:rsidR="00567AFA" w:rsidRDefault="00000000">
            <w:pPr>
              <w:textAlignment w:val="bottom"/>
              <w:rPr>
                <w:rFonts w:ascii="宋体" w:hAnsi="宋体"/>
                <w:lang w:bidi="ar"/>
              </w:rPr>
            </w:pPr>
            <w:r>
              <w:rPr>
                <w:rFonts w:ascii="宋体" w:hAnsi="宋体"/>
                <w:lang w:bidi="ar"/>
              </w:rPr>
              <w:t>格式</w:t>
            </w:r>
            <w:proofErr w:type="spellStart"/>
            <w:r>
              <w:rPr>
                <w:rFonts w:ascii="宋体" w:hAnsi="宋体" w:hint="eastAsia"/>
                <w:lang w:bidi="ar"/>
              </w:rPr>
              <w:t>yyyy</w:t>
            </w:r>
            <w:proofErr w:type="spellEnd"/>
            <w:r>
              <w:rPr>
                <w:rFonts w:ascii="宋体" w:hAnsi="宋体" w:hint="eastAsia"/>
                <w:lang w:bidi="ar"/>
              </w:rPr>
              <w:t>-MM-dd</w:t>
            </w:r>
          </w:p>
        </w:tc>
      </w:tr>
      <w:tr w:rsidR="00567AFA" w14:paraId="369777B2"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61CA329" w14:textId="77777777" w:rsidR="00567AFA" w:rsidRDefault="00000000">
            <w:pPr>
              <w:textAlignment w:val="bottom"/>
              <w:rPr>
                <w:rFonts w:ascii="宋体" w:hAnsi="宋体"/>
                <w:lang w:bidi="ar"/>
              </w:rPr>
            </w:pPr>
            <w:proofErr w:type="spellStart"/>
            <w:r>
              <w:rPr>
                <w:rFonts w:ascii="宋体" w:hAnsi="宋体" w:hint="eastAsia"/>
                <w:lang w:bidi="ar"/>
              </w:rPr>
              <w:lastRenderedPageBreak/>
              <w:t>aplNm</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33AC3403" w14:textId="77777777" w:rsidR="00567AFA" w:rsidRDefault="00000000">
            <w:pPr>
              <w:textAlignment w:val="bottom"/>
              <w:rPr>
                <w:rFonts w:ascii="楷体_GB2312" w:hAnsi="宋体" w:cs="楷体_GB2312"/>
                <w:lang w:bidi="ar"/>
              </w:rPr>
            </w:pPr>
            <w:r>
              <w:rPr>
                <w:rFonts w:ascii="楷体_GB2312" w:hAnsi="宋体" w:cs="楷体_GB2312" w:hint="eastAsia"/>
                <w:lang w:bidi="ar"/>
              </w:rPr>
              <w:t>发起人名称</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05421F1"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30</w:t>
            </w:r>
            <w:r>
              <w:rPr>
                <w:rFonts w:ascii="宋体" w:hAnsi="宋体"/>
                <w:lang w:bidi="ar"/>
              </w:rPr>
              <w:t>0</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66A705FF"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309DF39C" w14:textId="77777777" w:rsidR="00567AFA" w:rsidRDefault="00567AFA">
            <w:pPr>
              <w:textAlignment w:val="bottom"/>
              <w:rPr>
                <w:rFonts w:ascii="宋体" w:hAnsi="宋体"/>
                <w:lang w:bidi="ar"/>
              </w:rPr>
            </w:pPr>
          </w:p>
        </w:tc>
      </w:tr>
      <w:tr w:rsidR="00567AFA" w14:paraId="4B49C9E1"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BD7C133" w14:textId="77777777" w:rsidR="00567AFA" w:rsidRDefault="00000000">
            <w:pPr>
              <w:textAlignment w:val="bottom"/>
              <w:rPr>
                <w:rFonts w:ascii="宋体" w:hAnsi="宋体"/>
                <w:lang w:bidi="ar"/>
              </w:rPr>
            </w:pPr>
            <w:proofErr w:type="spellStart"/>
            <w:r>
              <w:rPr>
                <w:rFonts w:ascii="宋体" w:hAnsi="宋体" w:hint="eastAsia"/>
                <w:lang w:bidi="ar"/>
              </w:rPr>
              <w:t>aplDepbnkBrcode</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4F1BC40D" w14:textId="77777777" w:rsidR="00567AFA" w:rsidRDefault="00000000">
            <w:pPr>
              <w:textAlignment w:val="bottom"/>
              <w:rPr>
                <w:rFonts w:ascii="楷体_GB2312" w:hAnsi="宋体" w:cs="楷体_GB2312"/>
                <w:lang w:bidi="ar"/>
              </w:rPr>
            </w:pPr>
            <w:r>
              <w:rPr>
                <w:rFonts w:ascii="楷体_GB2312" w:hAnsi="宋体" w:cs="楷体_GB2312" w:hint="eastAsia"/>
                <w:lang w:bidi="ar"/>
              </w:rPr>
              <w:t>发起人开户行行号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73D1098" w14:textId="77777777" w:rsidR="00567AFA" w:rsidRDefault="00000000">
            <w:pPr>
              <w:textAlignment w:val="bottom"/>
              <w:rPr>
                <w:rFonts w:ascii="宋体" w:hAnsi="宋体"/>
                <w:lang w:bidi="ar"/>
              </w:rPr>
            </w:pPr>
            <w:r>
              <w:rPr>
                <w:rFonts w:ascii="宋体" w:hAnsi="宋体" w:hint="eastAsia"/>
                <w:lang w:bidi="ar"/>
              </w:rPr>
              <w:t>char</w:t>
            </w:r>
            <w:r>
              <w:rPr>
                <w:rFonts w:ascii="宋体" w:hAnsi="宋体"/>
                <w:lang w:bidi="ar"/>
              </w:rPr>
              <w:t>(20</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7CB28A4E"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6870D289" w14:textId="77777777" w:rsidR="00567AFA" w:rsidRDefault="00567AFA">
            <w:pPr>
              <w:textAlignment w:val="bottom"/>
              <w:rPr>
                <w:rFonts w:ascii="宋体" w:hAnsi="宋体"/>
                <w:lang w:bidi="ar"/>
              </w:rPr>
            </w:pPr>
          </w:p>
        </w:tc>
      </w:tr>
      <w:tr w:rsidR="00567AFA" w14:paraId="163EC8E2"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8D29D18" w14:textId="77777777" w:rsidR="00567AFA" w:rsidRDefault="00000000">
            <w:pPr>
              <w:textAlignment w:val="bottom"/>
              <w:rPr>
                <w:rFonts w:ascii="宋体" w:hAnsi="宋体"/>
                <w:lang w:bidi="ar"/>
              </w:rPr>
            </w:pPr>
            <w:proofErr w:type="spellStart"/>
            <w:r>
              <w:rPr>
                <w:rFonts w:ascii="宋体" w:hAnsi="宋体" w:hint="eastAsia"/>
                <w:lang w:bidi="ar"/>
              </w:rPr>
              <w:t>aplDepbnkNm</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2E1922F" w14:textId="77777777" w:rsidR="00567AFA" w:rsidRDefault="00000000">
            <w:pPr>
              <w:textAlignment w:val="bottom"/>
              <w:rPr>
                <w:rFonts w:ascii="楷体_GB2312" w:hAnsi="宋体" w:cs="楷体_GB2312"/>
                <w:lang w:bidi="ar"/>
              </w:rPr>
            </w:pPr>
            <w:r>
              <w:rPr>
                <w:rFonts w:ascii="楷体_GB2312" w:hAnsi="宋体" w:cs="楷体_GB2312" w:hint="eastAsia"/>
                <w:lang w:bidi="ar"/>
              </w:rPr>
              <w:t>发起人开户行行名</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2B20790"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30</w:t>
            </w:r>
            <w:r>
              <w:rPr>
                <w:rFonts w:ascii="宋体" w:hAnsi="宋体"/>
                <w:lang w:bidi="ar"/>
              </w:rPr>
              <w:t>0</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12D90E22"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2BFFFAA1" w14:textId="77777777" w:rsidR="00567AFA" w:rsidRDefault="00567AFA">
            <w:pPr>
              <w:textAlignment w:val="bottom"/>
              <w:rPr>
                <w:rFonts w:ascii="宋体" w:hAnsi="宋体"/>
                <w:lang w:bidi="ar"/>
              </w:rPr>
            </w:pPr>
          </w:p>
        </w:tc>
      </w:tr>
      <w:tr w:rsidR="00567AFA" w14:paraId="280D47E3"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01AD4A24" w14:textId="77777777" w:rsidR="00567AFA" w:rsidRDefault="00000000">
            <w:pPr>
              <w:textAlignment w:val="bottom"/>
              <w:rPr>
                <w:rFonts w:ascii="宋体" w:hAnsi="宋体"/>
                <w:lang w:bidi="ar"/>
              </w:rPr>
            </w:pPr>
            <w:proofErr w:type="spellStart"/>
            <w:r>
              <w:rPr>
                <w:rFonts w:ascii="宋体" w:hAnsi="宋体" w:hint="eastAsia"/>
                <w:lang w:bidi="ar"/>
              </w:rPr>
              <w:t>rcverNm</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001F7DB" w14:textId="77777777" w:rsidR="00567AFA" w:rsidRDefault="00000000">
            <w:pPr>
              <w:textAlignment w:val="bottom"/>
              <w:rPr>
                <w:rFonts w:ascii="楷体_GB2312" w:hAnsi="宋体" w:cs="楷体_GB2312"/>
                <w:lang w:bidi="ar"/>
              </w:rPr>
            </w:pPr>
            <w:r>
              <w:rPr>
                <w:rFonts w:ascii="楷体_GB2312" w:hAnsi="宋体" w:cs="楷体_GB2312" w:hint="eastAsia"/>
                <w:lang w:bidi="ar"/>
              </w:rPr>
              <w:t>接收人名称</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68E6FEB"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30</w:t>
            </w:r>
            <w:r>
              <w:rPr>
                <w:rFonts w:ascii="宋体" w:hAnsi="宋体"/>
                <w:lang w:bidi="ar"/>
              </w:rPr>
              <w:t>0</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71684F3A"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49B46180" w14:textId="77777777" w:rsidR="00567AFA" w:rsidRDefault="00567AFA">
            <w:pPr>
              <w:textAlignment w:val="bottom"/>
              <w:rPr>
                <w:rFonts w:ascii="宋体" w:hAnsi="宋体"/>
                <w:lang w:bidi="ar"/>
              </w:rPr>
            </w:pPr>
          </w:p>
        </w:tc>
      </w:tr>
      <w:tr w:rsidR="00567AFA" w14:paraId="106A02FF"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08BA7E2" w14:textId="77777777" w:rsidR="00567AFA" w:rsidRDefault="00000000">
            <w:pPr>
              <w:textAlignment w:val="bottom"/>
              <w:rPr>
                <w:rFonts w:ascii="宋体" w:hAnsi="宋体"/>
                <w:lang w:bidi="ar"/>
              </w:rPr>
            </w:pPr>
            <w:proofErr w:type="spellStart"/>
            <w:r>
              <w:rPr>
                <w:rFonts w:ascii="宋体" w:hAnsi="宋体" w:hint="eastAsia"/>
                <w:lang w:bidi="ar"/>
              </w:rPr>
              <w:t>rcverDepbnkBrcode</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28B44977" w14:textId="77777777" w:rsidR="00567AFA" w:rsidRDefault="00000000">
            <w:pPr>
              <w:textAlignment w:val="bottom"/>
              <w:rPr>
                <w:rFonts w:ascii="楷体_GB2312" w:hAnsi="宋体" w:cs="楷体_GB2312"/>
                <w:lang w:bidi="ar"/>
              </w:rPr>
            </w:pPr>
            <w:r>
              <w:rPr>
                <w:rFonts w:ascii="楷体_GB2312" w:hAnsi="宋体" w:cs="楷体_GB2312" w:hint="eastAsia"/>
                <w:lang w:bidi="ar"/>
              </w:rPr>
              <w:t>接收人开户行行号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7733532" w14:textId="77777777" w:rsidR="00567AFA" w:rsidRDefault="00000000">
            <w:pPr>
              <w:textAlignment w:val="bottom"/>
              <w:rPr>
                <w:rFonts w:ascii="宋体" w:hAnsi="宋体"/>
                <w:lang w:bidi="ar"/>
              </w:rPr>
            </w:pPr>
            <w:r>
              <w:rPr>
                <w:rFonts w:ascii="宋体" w:hAnsi="宋体" w:hint="eastAsia"/>
                <w:lang w:bidi="ar"/>
              </w:rPr>
              <w:t>char</w:t>
            </w:r>
            <w:r>
              <w:rPr>
                <w:rFonts w:ascii="宋体" w:hAnsi="宋体"/>
                <w:lang w:bidi="ar"/>
              </w:rPr>
              <w:t>(20</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09CC8646"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0647ED5F" w14:textId="77777777" w:rsidR="00567AFA" w:rsidRDefault="00567AFA">
            <w:pPr>
              <w:textAlignment w:val="bottom"/>
              <w:rPr>
                <w:rFonts w:ascii="宋体" w:hAnsi="宋体"/>
                <w:lang w:bidi="ar"/>
              </w:rPr>
            </w:pPr>
          </w:p>
        </w:tc>
      </w:tr>
      <w:tr w:rsidR="00567AFA" w14:paraId="3E706C99"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4E01ADED" w14:textId="77777777" w:rsidR="00567AFA" w:rsidRDefault="00000000">
            <w:pPr>
              <w:textAlignment w:val="bottom"/>
              <w:rPr>
                <w:rFonts w:ascii="宋体" w:hAnsi="宋体"/>
                <w:lang w:bidi="ar"/>
              </w:rPr>
            </w:pPr>
            <w:proofErr w:type="spellStart"/>
            <w:r>
              <w:rPr>
                <w:rFonts w:ascii="宋体" w:hAnsi="宋体" w:hint="eastAsia"/>
                <w:lang w:bidi="ar"/>
              </w:rPr>
              <w:t>rcverDepbnkNm</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317A4D44" w14:textId="77777777" w:rsidR="00567AFA" w:rsidRDefault="00000000">
            <w:pPr>
              <w:textAlignment w:val="bottom"/>
              <w:rPr>
                <w:rFonts w:ascii="楷体_GB2312" w:hAnsi="宋体" w:cs="楷体_GB2312"/>
                <w:lang w:bidi="ar"/>
              </w:rPr>
            </w:pPr>
            <w:r>
              <w:rPr>
                <w:rFonts w:ascii="楷体_GB2312" w:hAnsi="宋体" w:cs="楷体_GB2312" w:hint="eastAsia"/>
                <w:lang w:bidi="ar"/>
              </w:rPr>
              <w:t>接收人开户行行名</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BF30052" w14:textId="77777777" w:rsidR="00567AFA" w:rsidRDefault="00000000">
            <w:pPr>
              <w:textAlignment w:val="bottom"/>
              <w:rPr>
                <w:rFonts w:ascii="宋体" w:hAnsi="宋体"/>
                <w:lang w:bidi="ar"/>
              </w:rPr>
            </w:pPr>
            <w:proofErr w:type="gramStart"/>
            <w:r>
              <w:rPr>
                <w:rFonts w:ascii="宋体" w:hAnsi="宋体" w:hint="eastAsia"/>
                <w:lang w:bidi="ar"/>
              </w:rPr>
              <w:t>varchar(</w:t>
            </w:r>
            <w:proofErr w:type="gramEnd"/>
            <w:r>
              <w:rPr>
                <w:rFonts w:ascii="宋体" w:hAnsi="宋体" w:hint="eastAsia"/>
                <w:lang w:bidi="ar"/>
              </w:rPr>
              <w:t>30</w:t>
            </w:r>
            <w:r>
              <w:rPr>
                <w:rFonts w:ascii="宋体" w:hAnsi="宋体"/>
                <w:lang w:bidi="ar"/>
              </w:rPr>
              <w:t>0</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746022BA" w14:textId="77777777" w:rsidR="00567AFA" w:rsidRDefault="00000000">
            <w:pPr>
              <w:textAlignment w:val="bottom"/>
              <w:rPr>
                <w:rFonts w:ascii="宋体" w:hAnsi="宋体"/>
                <w:lang w:bidi="ar"/>
              </w:rPr>
            </w:pPr>
            <w:r>
              <w:rPr>
                <w:rFonts w:ascii="宋体" w:hAnsi="宋体" w:hint="eastAsia"/>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27212AB7" w14:textId="77777777" w:rsidR="00567AFA" w:rsidRDefault="00567AFA">
            <w:pPr>
              <w:textAlignment w:val="bottom"/>
              <w:rPr>
                <w:rFonts w:ascii="宋体" w:hAnsi="宋体"/>
                <w:lang w:bidi="ar"/>
              </w:rPr>
            </w:pPr>
          </w:p>
        </w:tc>
      </w:tr>
      <w:tr w:rsidR="00567AFA" w14:paraId="2FC8ABE4"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A02F34F" w14:textId="77777777" w:rsidR="00567AFA" w:rsidRDefault="00000000">
            <w:pPr>
              <w:textAlignment w:val="bottom"/>
              <w:rPr>
                <w:rFonts w:ascii="宋体" w:hAnsi="宋体"/>
                <w:lang w:bidi="ar"/>
              </w:rPr>
            </w:pPr>
            <w:proofErr w:type="spellStart"/>
            <w:r>
              <w:rPr>
                <w:rFonts w:ascii="宋体" w:hAnsi="宋体" w:hint="eastAsia"/>
                <w:lang w:bidi="ar"/>
              </w:rPr>
              <w:t>billStat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5E3D13B6" w14:textId="77777777" w:rsidR="00567AFA" w:rsidRDefault="00000000">
            <w:pPr>
              <w:textAlignment w:val="bottom"/>
              <w:rPr>
                <w:rFonts w:ascii="楷体_GB2312" w:hAnsi="宋体" w:cs="楷体_GB2312"/>
                <w:lang w:bidi="ar"/>
              </w:rPr>
            </w:pPr>
            <w:r>
              <w:rPr>
                <w:rFonts w:ascii="楷体_GB2312" w:hAnsi="宋体" w:cs="楷体_GB2312" w:hint="eastAsia"/>
                <w:lang w:bidi="ar"/>
              </w:rPr>
              <w:t>票据状态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82A0A40" w14:textId="77777777" w:rsidR="00567AFA" w:rsidRDefault="00000000">
            <w:pPr>
              <w:textAlignment w:val="bottom"/>
              <w:rPr>
                <w:rFonts w:ascii="宋体" w:hAnsi="宋体"/>
                <w:lang w:bidi="ar"/>
              </w:rPr>
            </w:pPr>
            <w:proofErr w:type="gramStart"/>
            <w:r>
              <w:rPr>
                <w:rFonts w:ascii="宋体" w:hAnsi="宋体" w:hint="eastAsia"/>
                <w:lang w:bidi="ar"/>
              </w:rPr>
              <w:t>char</w:t>
            </w:r>
            <w:r>
              <w:rPr>
                <w:rFonts w:ascii="宋体" w:hAnsi="宋体"/>
                <w:lang w:bidi="ar"/>
              </w:rPr>
              <w:t>(</w:t>
            </w:r>
            <w:proofErr w:type="gramEnd"/>
            <w:r>
              <w:rPr>
                <w:rFonts w:ascii="宋体" w:hAnsi="宋体"/>
                <w:lang w:bidi="ar"/>
              </w:rPr>
              <w:t>6</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2FD830FD"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bottom"/>
          </w:tcPr>
          <w:p w14:paraId="13DC176E" w14:textId="77777777" w:rsidR="00567AFA" w:rsidRDefault="00000000">
            <w:pPr>
              <w:rPr>
                <w:rFonts w:ascii="宋体" w:hAnsi="宋体" w:cs="宋体"/>
                <w:kern w:val="0"/>
                <w:lang w:bidi="ar"/>
              </w:rPr>
            </w:pPr>
            <w:r>
              <w:rPr>
                <w:rFonts w:ascii="宋体" w:hAnsi="宋体" w:cs="宋体" w:hint="eastAsia"/>
                <w:kern w:val="0"/>
                <w:lang w:bidi="ar"/>
              </w:rPr>
              <w:t>CS01</w:t>
            </w:r>
            <w:r>
              <w:rPr>
                <w:rFonts w:ascii="宋体" w:hAnsi="宋体" w:cs="宋体" w:hint="eastAsia"/>
                <w:kern w:val="0"/>
                <w:lang w:bidi="ar"/>
              </w:rPr>
              <w:tab/>
            </w:r>
            <w:r>
              <w:rPr>
                <w:rFonts w:ascii="宋体" w:hAnsi="宋体" w:cs="宋体" w:hint="eastAsia"/>
                <w:kern w:val="0"/>
                <w:lang w:bidi="ar"/>
              </w:rPr>
              <w:t>已出票</w:t>
            </w:r>
          </w:p>
          <w:p w14:paraId="7D7B8F4E" w14:textId="77777777" w:rsidR="00567AFA" w:rsidRDefault="00000000">
            <w:pPr>
              <w:rPr>
                <w:rFonts w:ascii="宋体" w:hAnsi="宋体" w:cs="宋体"/>
                <w:kern w:val="0"/>
                <w:lang w:bidi="ar"/>
              </w:rPr>
            </w:pPr>
            <w:r>
              <w:rPr>
                <w:rFonts w:ascii="宋体" w:hAnsi="宋体" w:cs="宋体" w:hint="eastAsia"/>
                <w:kern w:val="0"/>
                <w:lang w:bidi="ar"/>
              </w:rPr>
              <w:t>CS02</w:t>
            </w:r>
            <w:r>
              <w:rPr>
                <w:rFonts w:ascii="宋体" w:hAnsi="宋体" w:cs="宋体" w:hint="eastAsia"/>
                <w:kern w:val="0"/>
                <w:lang w:bidi="ar"/>
              </w:rPr>
              <w:tab/>
            </w:r>
            <w:r>
              <w:rPr>
                <w:rFonts w:ascii="宋体" w:hAnsi="宋体" w:cs="宋体" w:hint="eastAsia"/>
                <w:kern w:val="0"/>
                <w:lang w:bidi="ar"/>
              </w:rPr>
              <w:t>已承兑</w:t>
            </w:r>
          </w:p>
          <w:p w14:paraId="083593F5" w14:textId="77777777" w:rsidR="00567AFA" w:rsidRDefault="00000000">
            <w:pPr>
              <w:rPr>
                <w:rFonts w:ascii="宋体" w:hAnsi="宋体" w:cs="宋体"/>
                <w:kern w:val="0"/>
                <w:lang w:bidi="ar"/>
              </w:rPr>
            </w:pPr>
            <w:r>
              <w:rPr>
                <w:rFonts w:ascii="宋体" w:hAnsi="宋体" w:cs="宋体" w:hint="eastAsia"/>
                <w:kern w:val="0"/>
                <w:lang w:bidi="ar"/>
              </w:rPr>
              <w:t>CS03</w:t>
            </w:r>
            <w:r>
              <w:rPr>
                <w:rFonts w:ascii="宋体" w:hAnsi="宋体" w:cs="宋体" w:hint="eastAsia"/>
                <w:kern w:val="0"/>
                <w:lang w:bidi="ar"/>
              </w:rPr>
              <w:tab/>
            </w:r>
            <w:r>
              <w:rPr>
                <w:rFonts w:ascii="宋体" w:hAnsi="宋体" w:cs="宋体" w:hint="eastAsia"/>
                <w:kern w:val="0"/>
                <w:lang w:bidi="ar"/>
              </w:rPr>
              <w:t>已收票</w:t>
            </w:r>
          </w:p>
          <w:p w14:paraId="0A79D1C8" w14:textId="77777777" w:rsidR="00567AFA" w:rsidRDefault="00000000">
            <w:pPr>
              <w:rPr>
                <w:rFonts w:ascii="宋体" w:hAnsi="宋体" w:cs="宋体"/>
                <w:kern w:val="0"/>
                <w:lang w:bidi="ar"/>
              </w:rPr>
            </w:pPr>
            <w:r>
              <w:rPr>
                <w:rFonts w:ascii="宋体" w:hAnsi="宋体" w:cs="宋体" w:hint="eastAsia"/>
                <w:kern w:val="0"/>
                <w:lang w:bidi="ar"/>
              </w:rPr>
              <w:t>CS04</w:t>
            </w:r>
            <w:r>
              <w:rPr>
                <w:rFonts w:ascii="宋体" w:hAnsi="宋体" w:cs="宋体" w:hint="eastAsia"/>
                <w:kern w:val="0"/>
                <w:lang w:bidi="ar"/>
              </w:rPr>
              <w:tab/>
            </w:r>
            <w:r>
              <w:rPr>
                <w:rFonts w:ascii="宋体" w:hAnsi="宋体" w:cs="宋体" w:hint="eastAsia"/>
                <w:kern w:val="0"/>
                <w:lang w:bidi="ar"/>
              </w:rPr>
              <w:t>已到期</w:t>
            </w:r>
          </w:p>
          <w:p w14:paraId="7E71ACD6" w14:textId="77777777" w:rsidR="00567AFA" w:rsidRDefault="00000000">
            <w:pPr>
              <w:rPr>
                <w:rFonts w:ascii="宋体" w:hAnsi="宋体" w:cs="宋体"/>
                <w:kern w:val="0"/>
                <w:lang w:bidi="ar"/>
              </w:rPr>
            </w:pPr>
            <w:r>
              <w:rPr>
                <w:rFonts w:ascii="宋体" w:hAnsi="宋体" w:cs="宋体" w:hint="eastAsia"/>
                <w:kern w:val="0"/>
                <w:lang w:bidi="ar"/>
              </w:rPr>
              <w:t>CS05</w:t>
            </w:r>
            <w:r>
              <w:rPr>
                <w:rFonts w:ascii="宋体" w:hAnsi="宋体" w:cs="宋体" w:hint="eastAsia"/>
                <w:kern w:val="0"/>
                <w:lang w:bidi="ar"/>
              </w:rPr>
              <w:tab/>
            </w:r>
            <w:r>
              <w:rPr>
                <w:rFonts w:ascii="宋体" w:hAnsi="宋体" w:cs="宋体" w:hint="eastAsia"/>
                <w:kern w:val="0"/>
                <w:lang w:bidi="ar"/>
              </w:rPr>
              <w:t>已终止</w:t>
            </w:r>
          </w:p>
          <w:p w14:paraId="6A007D02" w14:textId="77777777" w:rsidR="00567AFA" w:rsidRDefault="00000000">
            <w:pPr>
              <w:spacing w:line="360" w:lineRule="auto"/>
              <w:rPr>
                <w:rFonts w:ascii="宋体" w:hAnsi="宋体"/>
                <w:lang w:bidi="ar"/>
              </w:rPr>
            </w:pPr>
            <w:r>
              <w:rPr>
                <w:rFonts w:ascii="宋体" w:hAnsi="宋体" w:cs="宋体" w:hint="eastAsia"/>
                <w:kern w:val="0"/>
                <w:lang w:bidi="ar"/>
              </w:rPr>
              <w:t>CS06</w:t>
            </w:r>
            <w:r>
              <w:rPr>
                <w:rFonts w:ascii="宋体" w:hAnsi="宋体" w:cs="宋体" w:hint="eastAsia"/>
                <w:kern w:val="0"/>
                <w:lang w:bidi="ar"/>
              </w:rPr>
              <w:tab/>
            </w:r>
            <w:r>
              <w:rPr>
                <w:rFonts w:ascii="宋体" w:hAnsi="宋体" w:cs="宋体" w:hint="eastAsia"/>
                <w:kern w:val="0"/>
                <w:lang w:bidi="ar"/>
              </w:rPr>
              <w:t>已结清</w:t>
            </w:r>
          </w:p>
        </w:tc>
      </w:tr>
      <w:tr w:rsidR="00567AFA" w14:paraId="3D22FAC6"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40770E76" w14:textId="77777777" w:rsidR="00567AFA" w:rsidRDefault="00000000">
            <w:pPr>
              <w:textAlignment w:val="bottom"/>
              <w:rPr>
                <w:rFonts w:ascii="宋体" w:hAnsi="宋体"/>
                <w:lang w:bidi="ar"/>
              </w:rPr>
            </w:pPr>
            <w:proofErr w:type="spellStart"/>
            <w:r>
              <w:rPr>
                <w:rFonts w:ascii="宋体" w:hAnsi="宋体" w:hint="eastAsia"/>
                <w:lang w:bidi="ar"/>
              </w:rPr>
              <w:t>crclFlag</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3272AD65" w14:textId="77777777" w:rsidR="00567AFA" w:rsidRDefault="00000000">
            <w:pPr>
              <w:textAlignment w:val="bottom"/>
              <w:rPr>
                <w:rFonts w:ascii="楷体_GB2312" w:hAnsi="宋体" w:cs="楷体_GB2312"/>
                <w:lang w:bidi="ar"/>
              </w:rPr>
            </w:pPr>
            <w:r>
              <w:rPr>
                <w:rFonts w:ascii="楷体_GB2312" w:hAnsi="宋体" w:cs="楷体_GB2312" w:hint="eastAsia"/>
                <w:lang w:bidi="ar"/>
              </w:rPr>
              <w:t>票据流通状态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472BE13" w14:textId="77777777" w:rsidR="00567AFA" w:rsidRDefault="00000000">
            <w:pPr>
              <w:textAlignment w:val="bottom"/>
              <w:rPr>
                <w:rFonts w:ascii="宋体" w:hAnsi="宋体"/>
                <w:lang w:bidi="ar"/>
              </w:rPr>
            </w:pPr>
            <w:proofErr w:type="gramStart"/>
            <w:r>
              <w:rPr>
                <w:rFonts w:ascii="宋体" w:hAnsi="宋体" w:hint="eastAsia"/>
                <w:lang w:bidi="ar"/>
              </w:rPr>
              <w:t>char</w:t>
            </w:r>
            <w:r>
              <w:rPr>
                <w:rFonts w:ascii="宋体" w:hAnsi="宋体"/>
                <w:lang w:bidi="ar"/>
              </w:rPr>
              <w:t>(</w:t>
            </w:r>
            <w:proofErr w:type="gramEnd"/>
            <w:r>
              <w:rPr>
                <w:rFonts w:ascii="宋体" w:hAnsi="宋体"/>
                <w:lang w:bidi="ar"/>
              </w:rPr>
              <w:t>6</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70F2DC8E"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bottom"/>
          </w:tcPr>
          <w:p w14:paraId="300424F4" w14:textId="77777777" w:rsidR="00567AFA" w:rsidRDefault="00000000">
            <w:pPr>
              <w:rPr>
                <w:rFonts w:ascii="宋体" w:hAnsi="宋体" w:cs="宋体"/>
                <w:kern w:val="0"/>
                <w:lang w:bidi="ar"/>
              </w:rPr>
            </w:pPr>
            <w:r>
              <w:rPr>
                <w:rFonts w:ascii="宋体" w:hAnsi="宋体" w:cs="宋体" w:hint="eastAsia"/>
                <w:kern w:val="0"/>
                <w:lang w:bidi="ar"/>
              </w:rPr>
              <w:t>TF0101</w:t>
            </w:r>
            <w:r>
              <w:rPr>
                <w:rFonts w:ascii="宋体" w:hAnsi="宋体" w:cs="宋体" w:hint="eastAsia"/>
                <w:kern w:val="0"/>
                <w:lang w:bidi="ar"/>
              </w:rPr>
              <w:tab/>
            </w:r>
            <w:r>
              <w:rPr>
                <w:rFonts w:ascii="宋体" w:hAnsi="宋体" w:cs="宋体" w:hint="eastAsia"/>
                <w:kern w:val="0"/>
                <w:lang w:bidi="ar"/>
              </w:rPr>
              <w:t>待收票</w:t>
            </w:r>
          </w:p>
          <w:p w14:paraId="2A0A77BD" w14:textId="77777777" w:rsidR="00567AFA" w:rsidRDefault="00000000">
            <w:pPr>
              <w:rPr>
                <w:rFonts w:ascii="宋体" w:hAnsi="宋体" w:cs="宋体"/>
                <w:kern w:val="0"/>
                <w:lang w:bidi="ar"/>
              </w:rPr>
            </w:pPr>
            <w:r>
              <w:rPr>
                <w:rFonts w:ascii="宋体" w:hAnsi="宋体" w:cs="宋体" w:hint="eastAsia"/>
                <w:kern w:val="0"/>
                <w:lang w:bidi="ar"/>
              </w:rPr>
              <w:t>TF0301</w:t>
            </w:r>
            <w:r>
              <w:rPr>
                <w:rFonts w:ascii="宋体" w:hAnsi="宋体" w:cs="宋体" w:hint="eastAsia"/>
                <w:kern w:val="0"/>
                <w:lang w:bidi="ar"/>
              </w:rPr>
              <w:tab/>
            </w:r>
            <w:r>
              <w:rPr>
                <w:rFonts w:ascii="宋体" w:hAnsi="宋体" w:cs="宋体" w:hint="eastAsia"/>
                <w:kern w:val="0"/>
                <w:lang w:bidi="ar"/>
              </w:rPr>
              <w:t>可流通</w:t>
            </w:r>
          </w:p>
          <w:p w14:paraId="6EA051FE" w14:textId="77777777" w:rsidR="00567AFA" w:rsidRDefault="00000000">
            <w:pPr>
              <w:rPr>
                <w:rFonts w:ascii="宋体" w:hAnsi="宋体" w:cs="宋体"/>
                <w:kern w:val="0"/>
                <w:lang w:bidi="ar"/>
              </w:rPr>
            </w:pPr>
            <w:r>
              <w:rPr>
                <w:rFonts w:ascii="宋体" w:hAnsi="宋体" w:cs="宋体" w:hint="eastAsia"/>
                <w:kern w:val="0"/>
                <w:lang w:bidi="ar"/>
              </w:rPr>
              <w:t>TF0302</w:t>
            </w:r>
            <w:r>
              <w:rPr>
                <w:rFonts w:ascii="宋体" w:hAnsi="宋体" w:cs="宋体" w:hint="eastAsia"/>
                <w:kern w:val="0"/>
                <w:lang w:bidi="ar"/>
              </w:rPr>
              <w:tab/>
            </w:r>
            <w:r>
              <w:rPr>
                <w:rFonts w:ascii="宋体" w:hAnsi="宋体" w:cs="宋体" w:hint="eastAsia"/>
                <w:kern w:val="0"/>
                <w:lang w:bidi="ar"/>
              </w:rPr>
              <w:t>已锁定</w:t>
            </w:r>
          </w:p>
          <w:p w14:paraId="1776704B" w14:textId="77777777" w:rsidR="00567AFA" w:rsidRDefault="00000000">
            <w:pPr>
              <w:rPr>
                <w:rFonts w:ascii="宋体" w:hAnsi="宋体" w:cs="宋体"/>
                <w:kern w:val="0"/>
                <w:lang w:bidi="ar"/>
              </w:rPr>
            </w:pPr>
            <w:r>
              <w:rPr>
                <w:rFonts w:ascii="宋体" w:hAnsi="宋体" w:cs="宋体" w:hint="eastAsia"/>
                <w:kern w:val="0"/>
                <w:lang w:bidi="ar"/>
              </w:rPr>
              <w:t>TF0303</w:t>
            </w:r>
            <w:r>
              <w:rPr>
                <w:rFonts w:ascii="宋体" w:hAnsi="宋体" w:cs="宋体" w:hint="eastAsia"/>
                <w:kern w:val="0"/>
                <w:lang w:bidi="ar"/>
              </w:rPr>
              <w:tab/>
            </w:r>
            <w:r>
              <w:rPr>
                <w:rFonts w:ascii="宋体" w:hAnsi="宋体" w:cs="宋体" w:hint="eastAsia"/>
                <w:kern w:val="0"/>
                <w:lang w:bidi="ar"/>
              </w:rPr>
              <w:t>不可转让</w:t>
            </w:r>
          </w:p>
          <w:p w14:paraId="35BE99D4" w14:textId="77777777" w:rsidR="00567AFA" w:rsidRDefault="00000000">
            <w:pPr>
              <w:rPr>
                <w:rFonts w:ascii="宋体" w:hAnsi="宋体" w:cs="宋体"/>
                <w:kern w:val="0"/>
                <w:lang w:bidi="ar"/>
              </w:rPr>
            </w:pPr>
            <w:r>
              <w:rPr>
                <w:rFonts w:ascii="宋体" w:hAnsi="宋体" w:cs="宋体" w:hint="eastAsia"/>
                <w:kern w:val="0"/>
                <w:lang w:bidi="ar"/>
              </w:rPr>
              <w:t>TF0304</w:t>
            </w:r>
            <w:r>
              <w:rPr>
                <w:rFonts w:ascii="宋体" w:hAnsi="宋体" w:cs="宋体" w:hint="eastAsia"/>
                <w:kern w:val="0"/>
                <w:lang w:bidi="ar"/>
              </w:rPr>
              <w:tab/>
            </w:r>
            <w:r>
              <w:rPr>
                <w:rFonts w:ascii="宋体" w:hAnsi="宋体" w:cs="宋体" w:hint="eastAsia"/>
                <w:kern w:val="0"/>
                <w:lang w:bidi="ar"/>
              </w:rPr>
              <w:t>已质押</w:t>
            </w:r>
          </w:p>
          <w:p w14:paraId="6C2036C6" w14:textId="77777777" w:rsidR="00567AFA" w:rsidRDefault="00000000">
            <w:pPr>
              <w:rPr>
                <w:rFonts w:ascii="宋体" w:hAnsi="宋体" w:cs="宋体"/>
                <w:kern w:val="0"/>
                <w:lang w:bidi="ar"/>
              </w:rPr>
            </w:pPr>
            <w:r>
              <w:rPr>
                <w:rFonts w:ascii="宋体" w:hAnsi="宋体" w:cs="宋体" w:hint="eastAsia"/>
                <w:kern w:val="0"/>
                <w:lang w:bidi="ar"/>
              </w:rPr>
              <w:t>TF0305</w:t>
            </w:r>
            <w:r>
              <w:rPr>
                <w:rFonts w:ascii="宋体" w:hAnsi="宋体" w:cs="宋体" w:hint="eastAsia"/>
                <w:kern w:val="0"/>
                <w:lang w:bidi="ar"/>
              </w:rPr>
              <w:tab/>
            </w:r>
            <w:r>
              <w:rPr>
                <w:rFonts w:ascii="宋体" w:hAnsi="宋体" w:cs="宋体" w:hint="eastAsia"/>
                <w:kern w:val="0"/>
                <w:lang w:bidi="ar"/>
              </w:rPr>
              <w:t>待赎回</w:t>
            </w:r>
          </w:p>
          <w:p w14:paraId="2AE24530" w14:textId="77777777" w:rsidR="00567AFA" w:rsidRDefault="00000000">
            <w:pPr>
              <w:rPr>
                <w:rFonts w:ascii="宋体" w:hAnsi="宋体" w:cs="宋体"/>
                <w:kern w:val="0"/>
                <w:lang w:bidi="ar"/>
              </w:rPr>
            </w:pPr>
            <w:r>
              <w:rPr>
                <w:rFonts w:ascii="宋体" w:hAnsi="宋体" w:cs="宋体" w:hint="eastAsia"/>
                <w:kern w:val="0"/>
                <w:lang w:bidi="ar"/>
              </w:rPr>
              <w:t>TF0401</w:t>
            </w:r>
            <w:r>
              <w:rPr>
                <w:rFonts w:ascii="宋体" w:hAnsi="宋体" w:cs="宋体" w:hint="eastAsia"/>
                <w:kern w:val="0"/>
                <w:lang w:bidi="ar"/>
              </w:rPr>
              <w:tab/>
            </w:r>
            <w:r>
              <w:rPr>
                <w:rFonts w:ascii="宋体" w:hAnsi="宋体" w:cs="宋体" w:hint="eastAsia"/>
                <w:kern w:val="0"/>
                <w:lang w:bidi="ar"/>
              </w:rPr>
              <w:t>托收在途</w:t>
            </w:r>
          </w:p>
          <w:p w14:paraId="458514A2" w14:textId="77777777" w:rsidR="00567AFA" w:rsidRDefault="00000000">
            <w:pPr>
              <w:rPr>
                <w:rFonts w:ascii="宋体" w:hAnsi="宋体" w:cs="宋体"/>
                <w:kern w:val="0"/>
                <w:lang w:bidi="ar"/>
              </w:rPr>
            </w:pPr>
            <w:r>
              <w:rPr>
                <w:rFonts w:ascii="宋体" w:hAnsi="宋体" w:cs="宋体" w:hint="eastAsia"/>
                <w:kern w:val="0"/>
                <w:lang w:bidi="ar"/>
              </w:rPr>
              <w:t>TF0402</w:t>
            </w:r>
            <w:r>
              <w:rPr>
                <w:rFonts w:ascii="宋体" w:hAnsi="宋体" w:cs="宋体" w:hint="eastAsia"/>
                <w:kern w:val="0"/>
                <w:lang w:bidi="ar"/>
              </w:rPr>
              <w:tab/>
            </w:r>
            <w:r>
              <w:rPr>
                <w:rFonts w:ascii="宋体" w:hAnsi="宋体" w:cs="宋体" w:hint="eastAsia"/>
                <w:kern w:val="0"/>
                <w:lang w:bidi="ar"/>
              </w:rPr>
              <w:t>追索中</w:t>
            </w:r>
          </w:p>
          <w:p w14:paraId="1D756EA9" w14:textId="77777777" w:rsidR="00567AFA" w:rsidRDefault="00000000">
            <w:pPr>
              <w:spacing w:line="360" w:lineRule="auto"/>
              <w:rPr>
                <w:rFonts w:ascii="宋体" w:hAnsi="宋体"/>
                <w:lang w:bidi="ar"/>
              </w:rPr>
            </w:pPr>
            <w:r>
              <w:rPr>
                <w:rFonts w:ascii="宋体" w:hAnsi="宋体" w:cs="宋体" w:hint="eastAsia"/>
                <w:kern w:val="0"/>
                <w:lang w:bidi="ar"/>
              </w:rPr>
              <w:t>TF0501</w:t>
            </w:r>
            <w:r>
              <w:rPr>
                <w:rFonts w:ascii="宋体" w:hAnsi="宋体" w:cs="宋体" w:hint="eastAsia"/>
                <w:kern w:val="0"/>
                <w:lang w:bidi="ar"/>
              </w:rPr>
              <w:tab/>
            </w:r>
            <w:r>
              <w:rPr>
                <w:rFonts w:ascii="宋体" w:hAnsi="宋体" w:cs="宋体" w:hint="eastAsia"/>
                <w:kern w:val="0"/>
                <w:lang w:bidi="ar"/>
              </w:rPr>
              <w:t>已结束</w:t>
            </w:r>
          </w:p>
        </w:tc>
      </w:tr>
      <w:tr w:rsidR="00567AFA" w14:paraId="71F7CC70"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01FB4C4F" w14:textId="77777777" w:rsidR="00567AFA" w:rsidRDefault="00000000">
            <w:pPr>
              <w:textAlignment w:val="bottom"/>
              <w:rPr>
                <w:rFonts w:ascii="宋体" w:hAnsi="宋体"/>
                <w:lang w:bidi="ar"/>
              </w:rPr>
            </w:pPr>
            <w:proofErr w:type="spellStart"/>
            <w:r>
              <w:rPr>
                <w:rFonts w:ascii="宋体" w:hAnsi="宋体" w:hint="eastAsia"/>
                <w:lang w:bidi="ar"/>
              </w:rPr>
              <w:t>transStatus</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20AB2607" w14:textId="77777777" w:rsidR="00567AFA" w:rsidRDefault="00000000">
            <w:pPr>
              <w:textAlignment w:val="bottom"/>
              <w:rPr>
                <w:rFonts w:ascii="楷体_GB2312" w:hAnsi="宋体" w:cs="楷体_GB2312"/>
                <w:lang w:bidi="ar"/>
              </w:rPr>
            </w:pPr>
            <w:r>
              <w:rPr>
                <w:rFonts w:ascii="楷体_GB2312" w:hAnsi="宋体" w:cs="楷体_GB2312" w:hint="eastAsia"/>
                <w:lang w:bidi="ar"/>
              </w:rPr>
              <w:t>交易状态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0DE9E47" w14:textId="77777777" w:rsidR="00567AFA" w:rsidRDefault="00000000">
            <w:pPr>
              <w:textAlignment w:val="bottom"/>
              <w:rPr>
                <w:rFonts w:ascii="宋体" w:hAnsi="宋体"/>
                <w:lang w:bidi="ar"/>
              </w:rPr>
            </w:pPr>
            <w:proofErr w:type="gramStart"/>
            <w:r>
              <w:rPr>
                <w:rFonts w:ascii="宋体" w:hAnsi="宋体" w:hint="eastAsia"/>
                <w:lang w:bidi="ar"/>
              </w:rPr>
              <w:t>char</w:t>
            </w:r>
            <w:r>
              <w:rPr>
                <w:rFonts w:ascii="宋体" w:hAnsi="宋体"/>
                <w:lang w:bidi="ar"/>
              </w:rPr>
              <w:t>(</w:t>
            </w:r>
            <w:proofErr w:type="gramEnd"/>
            <w:r>
              <w:rPr>
                <w:rFonts w:ascii="宋体" w:hAnsi="宋体"/>
                <w:lang w:bidi="ar"/>
              </w:rPr>
              <w:t>2</w:t>
            </w:r>
            <w:r>
              <w:rPr>
                <w:rFonts w:ascii="宋体" w:hAnsi="宋体" w:hint="eastAsia"/>
                <w:lang w:bidi="ar"/>
              </w:rPr>
              <w:t>)</w:t>
            </w:r>
          </w:p>
        </w:tc>
        <w:tc>
          <w:tcPr>
            <w:tcW w:w="1045" w:type="dxa"/>
            <w:tcBorders>
              <w:top w:val="single" w:sz="4" w:space="0" w:color="auto"/>
              <w:left w:val="single" w:sz="4" w:space="0" w:color="auto"/>
              <w:bottom w:val="single" w:sz="4" w:space="0" w:color="auto"/>
              <w:right w:val="single" w:sz="4" w:space="0" w:color="auto"/>
            </w:tcBorders>
            <w:vAlign w:val="center"/>
          </w:tcPr>
          <w:p w14:paraId="576B026D" w14:textId="77777777" w:rsidR="00567AFA" w:rsidRDefault="00000000">
            <w:pPr>
              <w:textAlignment w:val="bottom"/>
              <w:rPr>
                <w:rFonts w:ascii="宋体" w:hAnsi="宋体"/>
                <w:lang w:bidi="ar"/>
              </w:rPr>
            </w:pPr>
            <w:r>
              <w:rPr>
                <w:rFonts w:ascii="宋体" w:hAnsi="宋体" w:hint="eastAsia"/>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3F48FA5F" w14:textId="77777777" w:rsidR="00567AFA" w:rsidRDefault="00000000">
            <w:pPr>
              <w:textAlignment w:val="bottom"/>
              <w:rPr>
                <w:rFonts w:ascii="宋体" w:hAnsi="宋体"/>
                <w:lang w:bidi="ar"/>
              </w:rPr>
            </w:pPr>
            <w:r>
              <w:rPr>
                <w:rFonts w:ascii="宋体" w:hAnsi="宋体"/>
                <w:lang w:bidi="ar"/>
              </w:rPr>
              <w:t>当</w:t>
            </w:r>
            <w:proofErr w:type="spellStart"/>
            <w:r>
              <w:rPr>
                <w:rFonts w:ascii="宋体" w:hAnsi="宋体"/>
                <w:lang w:bidi="ar"/>
              </w:rPr>
              <w:t>queryType</w:t>
            </w:r>
            <w:proofErr w:type="spellEnd"/>
            <w:r>
              <w:rPr>
                <w:rFonts w:ascii="宋体" w:hAnsi="宋体"/>
                <w:lang w:bidi="ar"/>
              </w:rPr>
              <w:t>=01,</w:t>
            </w:r>
            <w:r>
              <w:rPr>
                <w:rFonts w:ascii="宋体" w:hAnsi="宋体"/>
                <w:lang w:bidi="ar"/>
              </w:rPr>
              <w:t>处理结果展示</w:t>
            </w:r>
          </w:p>
          <w:p w14:paraId="6DB9E221" w14:textId="77777777" w:rsidR="00567AFA" w:rsidRDefault="00000000">
            <w:pPr>
              <w:textAlignment w:val="bottom"/>
              <w:rPr>
                <w:rFonts w:ascii="宋体" w:hAnsi="宋体"/>
                <w:lang w:bidi="ar"/>
              </w:rPr>
            </w:pPr>
            <w:r>
              <w:rPr>
                <w:rFonts w:ascii="宋体" w:hAnsi="宋体"/>
                <w:lang w:bidi="ar"/>
              </w:rPr>
              <w:lastRenderedPageBreak/>
              <w:t xml:space="preserve">01 </w:t>
            </w:r>
            <w:r>
              <w:rPr>
                <w:rFonts w:ascii="宋体" w:hAnsi="宋体"/>
                <w:lang w:bidi="ar"/>
              </w:rPr>
              <w:t>已录入</w:t>
            </w:r>
            <w:r>
              <w:rPr>
                <w:rFonts w:ascii="宋体" w:hAnsi="宋体"/>
                <w:lang w:bidi="ar"/>
              </w:rPr>
              <w:t xml:space="preserve">02 </w:t>
            </w:r>
            <w:r>
              <w:rPr>
                <w:rFonts w:ascii="宋体" w:hAnsi="宋体"/>
                <w:lang w:bidi="ar"/>
              </w:rPr>
              <w:t>已发送</w:t>
            </w:r>
            <w:r>
              <w:rPr>
                <w:rFonts w:ascii="宋体" w:hAnsi="宋体"/>
                <w:lang w:bidi="ar"/>
              </w:rPr>
              <w:t xml:space="preserve">03 </w:t>
            </w:r>
            <w:r>
              <w:rPr>
                <w:rFonts w:ascii="宋体" w:hAnsi="宋体"/>
                <w:lang w:bidi="ar"/>
              </w:rPr>
              <w:t>已确认成功</w:t>
            </w:r>
            <w:r>
              <w:rPr>
                <w:rFonts w:ascii="宋体" w:hAnsi="宋体"/>
                <w:lang w:bidi="ar"/>
              </w:rPr>
              <w:t xml:space="preserve">04 </w:t>
            </w:r>
            <w:r>
              <w:rPr>
                <w:rFonts w:ascii="宋体" w:hAnsi="宋体"/>
                <w:lang w:bidi="ar"/>
              </w:rPr>
              <w:t>已确认失败</w:t>
            </w:r>
            <w:r>
              <w:rPr>
                <w:rFonts w:ascii="宋体" w:hAnsi="宋体"/>
                <w:lang w:bidi="ar"/>
              </w:rPr>
              <w:t xml:space="preserve">05 </w:t>
            </w:r>
            <w:r>
              <w:rPr>
                <w:rFonts w:ascii="宋体" w:hAnsi="宋体"/>
                <w:lang w:bidi="ar"/>
              </w:rPr>
              <w:t>已签收</w:t>
            </w:r>
          </w:p>
          <w:p w14:paraId="0F25011B" w14:textId="77777777" w:rsidR="00567AFA" w:rsidRDefault="00000000">
            <w:pPr>
              <w:textAlignment w:val="bottom"/>
              <w:rPr>
                <w:rFonts w:ascii="宋体" w:hAnsi="宋体"/>
                <w:lang w:bidi="ar"/>
              </w:rPr>
            </w:pPr>
            <w:r>
              <w:rPr>
                <w:rFonts w:ascii="宋体" w:hAnsi="宋体"/>
                <w:lang w:bidi="ar"/>
              </w:rPr>
              <w:t xml:space="preserve">06 </w:t>
            </w:r>
            <w:r>
              <w:rPr>
                <w:rFonts w:ascii="宋体" w:hAnsi="宋体"/>
                <w:lang w:bidi="ar"/>
              </w:rPr>
              <w:t>已拒绝</w:t>
            </w:r>
            <w:r>
              <w:rPr>
                <w:rFonts w:ascii="宋体" w:hAnsi="宋体"/>
                <w:lang w:bidi="ar"/>
              </w:rPr>
              <w:t xml:space="preserve">07 </w:t>
            </w:r>
            <w:r>
              <w:rPr>
                <w:rFonts w:ascii="宋体" w:hAnsi="宋体"/>
                <w:lang w:bidi="ar"/>
              </w:rPr>
              <w:t>已清算</w:t>
            </w:r>
            <w:r>
              <w:rPr>
                <w:rFonts w:ascii="宋体" w:hAnsi="宋体"/>
                <w:lang w:bidi="ar"/>
              </w:rPr>
              <w:t xml:space="preserve">08 </w:t>
            </w:r>
            <w:r>
              <w:rPr>
                <w:rFonts w:ascii="宋体" w:hAnsi="宋体"/>
                <w:lang w:bidi="ar"/>
              </w:rPr>
              <w:t>清算失败</w:t>
            </w:r>
            <w:r>
              <w:rPr>
                <w:rFonts w:ascii="宋体" w:hAnsi="宋体"/>
                <w:lang w:bidi="ar"/>
              </w:rPr>
              <w:t xml:space="preserve">09 </w:t>
            </w:r>
            <w:r>
              <w:rPr>
                <w:rFonts w:ascii="宋体" w:hAnsi="宋体"/>
                <w:lang w:bidi="ar"/>
              </w:rPr>
              <w:t>清分失败</w:t>
            </w:r>
            <w:r>
              <w:rPr>
                <w:rFonts w:ascii="宋体" w:hAnsi="宋体"/>
                <w:lang w:bidi="ar"/>
              </w:rPr>
              <w:t xml:space="preserve">10 </w:t>
            </w:r>
            <w:r>
              <w:rPr>
                <w:rFonts w:ascii="宋体" w:hAnsi="宋体"/>
                <w:lang w:bidi="ar"/>
              </w:rPr>
              <w:t>对方未签收</w:t>
            </w:r>
            <w:r>
              <w:rPr>
                <w:rFonts w:ascii="宋体" w:hAnsi="宋体"/>
                <w:lang w:bidi="ar"/>
              </w:rPr>
              <w:t>,</w:t>
            </w:r>
            <w:r>
              <w:rPr>
                <w:rFonts w:ascii="宋体" w:hAnsi="宋体"/>
                <w:lang w:bidi="ar"/>
              </w:rPr>
              <w:t>日终退回</w:t>
            </w:r>
            <w:r>
              <w:rPr>
                <w:rFonts w:ascii="宋体" w:hAnsi="宋体"/>
                <w:lang w:bidi="ar"/>
              </w:rPr>
              <w:t xml:space="preserve">11 </w:t>
            </w:r>
            <w:r>
              <w:rPr>
                <w:rFonts w:ascii="宋体" w:hAnsi="宋体"/>
                <w:lang w:bidi="ar"/>
              </w:rPr>
              <w:t>票交所申请清退</w:t>
            </w:r>
            <w:r>
              <w:rPr>
                <w:rFonts w:ascii="宋体" w:hAnsi="宋体"/>
                <w:lang w:bidi="ar"/>
              </w:rPr>
              <w:t>,</w:t>
            </w:r>
            <w:r>
              <w:rPr>
                <w:rFonts w:ascii="宋体" w:hAnsi="宋体"/>
                <w:lang w:bidi="ar"/>
              </w:rPr>
              <w:t>日终退回</w:t>
            </w:r>
            <w:r>
              <w:rPr>
                <w:rFonts w:ascii="宋体" w:hAnsi="宋体"/>
                <w:lang w:bidi="ar"/>
              </w:rPr>
              <w:t xml:space="preserve">12 </w:t>
            </w:r>
            <w:r>
              <w:rPr>
                <w:rFonts w:ascii="宋体" w:hAnsi="宋体"/>
                <w:lang w:bidi="ar"/>
              </w:rPr>
              <w:t>已作废</w:t>
            </w:r>
          </w:p>
          <w:p w14:paraId="19A818B1" w14:textId="77777777" w:rsidR="00567AFA" w:rsidRDefault="00000000">
            <w:pPr>
              <w:textAlignment w:val="bottom"/>
              <w:rPr>
                <w:rFonts w:ascii="宋体" w:hAnsi="宋体"/>
                <w:lang w:bidi="ar"/>
              </w:rPr>
            </w:pPr>
            <w:r>
              <w:rPr>
                <w:rFonts w:ascii="宋体" w:hAnsi="宋体"/>
                <w:lang w:bidi="ar"/>
              </w:rPr>
              <w:t>当</w:t>
            </w:r>
            <w:proofErr w:type="spellStart"/>
            <w:r>
              <w:rPr>
                <w:rFonts w:ascii="宋体" w:hAnsi="宋体"/>
                <w:lang w:bidi="ar"/>
              </w:rPr>
              <w:t>queryType</w:t>
            </w:r>
            <w:proofErr w:type="spellEnd"/>
            <w:r>
              <w:rPr>
                <w:rFonts w:ascii="宋体" w:hAnsi="宋体"/>
                <w:lang w:bidi="ar"/>
              </w:rPr>
              <w:t>=02,</w:t>
            </w:r>
            <w:r>
              <w:rPr>
                <w:rFonts w:ascii="宋体" w:hAnsi="宋体"/>
                <w:lang w:bidi="ar"/>
              </w:rPr>
              <w:t>处理结果展示</w:t>
            </w:r>
            <w:r>
              <w:rPr>
                <w:rFonts w:ascii="宋体" w:hAnsi="宋体"/>
                <w:lang w:bidi="ar"/>
              </w:rPr>
              <w:t xml:space="preserve">01 </w:t>
            </w:r>
            <w:r>
              <w:rPr>
                <w:rFonts w:ascii="宋体" w:hAnsi="宋体"/>
                <w:lang w:bidi="ar"/>
              </w:rPr>
              <w:t>未签收</w:t>
            </w:r>
            <w:r>
              <w:rPr>
                <w:rFonts w:ascii="宋体" w:hAnsi="宋体"/>
                <w:lang w:bidi="ar"/>
              </w:rPr>
              <w:t xml:space="preserve">02 </w:t>
            </w:r>
            <w:r>
              <w:rPr>
                <w:rFonts w:ascii="宋体" w:hAnsi="宋体"/>
                <w:lang w:bidi="ar"/>
              </w:rPr>
              <w:t>已签收</w:t>
            </w:r>
            <w:r>
              <w:rPr>
                <w:rFonts w:ascii="宋体" w:hAnsi="宋体"/>
                <w:lang w:bidi="ar"/>
              </w:rPr>
              <w:t xml:space="preserve">03 </w:t>
            </w:r>
            <w:r>
              <w:rPr>
                <w:rFonts w:ascii="宋体" w:hAnsi="宋体"/>
                <w:lang w:bidi="ar"/>
              </w:rPr>
              <w:t>已拒绝</w:t>
            </w:r>
          </w:p>
          <w:p w14:paraId="60C7F466" w14:textId="77777777" w:rsidR="00567AFA" w:rsidRDefault="00000000">
            <w:pPr>
              <w:textAlignment w:val="bottom"/>
              <w:rPr>
                <w:rFonts w:ascii="宋体" w:hAnsi="宋体"/>
                <w:lang w:bidi="ar"/>
              </w:rPr>
            </w:pPr>
            <w:r>
              <w:rPr>
                <w:rFonts w:ascii="宋体" w:hAnsi="宋体"/>
                <w:lang w:bidi="ar"/>
              </w:rPr>
              <w:t xml:space="preserve">04 </w:t>
            </w:r>
            <w:r>
              <w:rPr>
                <w:rFonts w:ascii="宋体" w:hAnsi="宋体"/>
                <w:lang w:bidi="ar"/>
              </w:rPr>
              <w:t>签收已确认</w:t>
            </w:r>
            <w:r>
              <w:rPr>
                <w:rFonts w:ascii="宋体" w:hAnsi="宋体"/>
                <w:lang w:bidi="ar"/>
              </w:rPr>
              <w:t xml:space="preserve">05 </w:t>
            </w:r>
            <w:r>
              <w:rPr>
                <w:rFonts w:ascii="宋体" w:hAnsi="宋体"/>
                <w:lang w:bidi="ar"/>
              </w:rPr>
              <w:t>驳回已确认</w:t>
            </w:r>
            <w:r>
              <w:rPr>
                <w:rFonts w:ascii="宋体" w:hAnsi="宋体"/>
                <w:lang w:bidi="ar"/>
              </w:rPr>
              <w:t xml:space="preserve">06 </w:t>
            </w:r>
            <w:r>
              <w:rPr>
                <w:rFonts w:ascii="宋体" w:hAnsi="宋体"/>
                <w:lang w:bidi="ar"/>
              </w:rPr>
              <w:t>已清算</w:t>
            </w:r>
            <w:r>
              <w:rPr>
                <w:rFonts w:ascii="宋体" w:hAnsi="宋体"/>
                <w:lang w:bidi="ar"/>
              </w:rPr>
              <w:t xml:space="preserve">07 </w:t>
            </w:r>
            <w:r>
              <w:rPr>
                <w:rFonts w:ascii="宋体" w:hAnsi="宋体"/>
                <w:lang w:bidi="ar"/>
              </w:rPr>
              <w:t>清算失败</w:t>
            </w:r>
            <w:r>
              <w:rPr>
                <w:rFonts w:ascii="宋体" w:hAnsi="宋体"/>
                <w:lang w:bidi="ar"/>
              </w:rPr>
              <w:t xml:space="preserve">08 </w:t>
            </w:r>
            <w:r>
              <w:rPr>
                <w:rFonts w:ascii="宋体" w:hAnsi="宋体"/>
                <w:lang w:bidi="ar"/>
              </w:rPr>
              <w:t>清分失败</w:t>
            </w:r>
            <w:r>
              <w:rPr>
                <w:rFonts w:ascii="宋体" w:hAnsi="宋体"/>
                <w:lang w:bidi="ar"/>
              </w:rPr>
              <w:t xml:space="preserve">09 </w:t>
            </w:r>
            <w:r>
              <w:rPr>
                <w:rFonts w:ascii="宋体" w:hAnsi="宋体"/>
                <w:lang w:bidi="ar"/>
              </w:rPr>
              <w:t>未签收</w:t>
            </w:r>
            <w:r>
              <w:rPr>
                <w:rFonts w:ascii="宋体" w:hAnsi="宋体"/>
                <w:lang w:bidi="ar"/>
              </w:rPr>
              <w:t>,</w:t>
            </w:r>
            <w:r>
              <w:rPr>
                <w:rFonts w:ascii="宋体" w:hAnsi="宋体"/>
                <w:lang w:bidi="ar"/>
              </w:rPr>
              <w:t>日终退回</w:t>
            </w:r>
            <w:r>
              <w:rPr>
                <w:rFonts w:ascii="宋体" w:hAnsi="宋体"/>
                <w:lang w:bidi="ar"/>
              </w:rPr>
              <w:t xml:space="preserve">10 </w:t>
            </w:r>
            <w:r>
              <w:rPr>
                <w:rFonts w:ascii="宋体" w:hAnsi="宋体"/>
                <w:lang w:bidi="ar"/>
              </w:rPr>
              <w:t>票交所申请清退</w:t>
            </w:r>
            <w:r>
              <w:rPr>
                <w:rFonts w:ascii="宋体" w:hAnsi="宋体"/>
                <w:lang w:bidi="ar"/>
              </w:rPr>
              <w:t>,</w:t>
            </w:r>
            <w:r>
              <w:rPr>
                <w:rFonts w:ascii="宋体" w:hAnsi="宋体"/>
                <w:lang w:bidi="ar"/>
              </w:rPr>
              <w:t>日终退回</w:t>
            </w:r>
          </w:p>
        </w:tc>
      </w:tr>
      <w:tr w:rsidR="00567AFA" w14:paraId="0398100B"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4A6AC74B" w14:textId="77777777" w:rsidR="00567AFA" w:rsidRDefault="00000000">
            <w:pPr>
              <w:spacing w:beforeAutospacing="1"/>
              <w:textAlignment w:val="bottom"/>
              <w:rPr>
                <w:rFonts w:ascii="宋体" w:hAnsi="宋体"/>
                <w:szCs w:val="20"/>
                <w:lang w:bidi="ar"/>
              </w:rPr>
            </w:pPr>
            <w:proofErr w:type="spellStart"/>
            <w:r>
              <w:rPr>
                <w:rFonts w:ascii="宋体" w:eastAsia="宋体" w:hAnsi="宋体" w:cs="宋体" w:hint="eastAsia"/>
                <w:kern w:val="0"/>
                <w:szCs w:val="20"/>
                <w:lang w:bidi="ar"/>
              </w:rPr>
              <w:lastRenderedPageBreak/>
              <w:t>realPayAmt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D6C6395" w14:textId="77777777" w:rsidR="00567AFA" w:rsidRDefault="00000000">
            <w:pPr>
              <w:spacing w:after="0"/>
              <w:textAlignment w:val="bottom"/>
              <w:rPr>
                <w:rFonts w:ascii="楷体_GB2312" w:hAnsi="宋体" w:cs="楷体_GB2312"/>
                <w:szCs w:val="20"/>
                <w:lang w:bidi="ar"/>
              </w:rPr>
            </w:pPr>
            <w:r>
              <w:rPr>
                <w:rFonts w:ascii="楷体_GB2312" w:hAnsi="宋体" w:cs="楷体_GB2312" w:hint="eastAsia"/>
                <w:kern w:val="0"/>
                <w:szCs w:val="20"/>
                <w:lang w:bidi="ar"/>
              </w:rPr>
              <w:t>实付金额</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2353514" w14:textId="77777777" w:rsidR="00567AFA" w:rsidRDefault="00000000">
            <w:pPr>
              <w:spacing w:after="0"/>
              <w:textAlignment w:val="bottom"/>
              <w:rPr>
                <w:rFonts w:ascii="宋体" w:hAnsi="宋体"/>
                <w:szCs w:val="20"/>
                <w:lang w:bidi="ar"/>
              </w:rPr>
            </w:pPr>
            <w:proofErr w:type="gramStart"/>
            <w:r>
              <w:rPr>
                <w:rFonts w:ascii="宋体" w:eastAsia="宋体" w:hAnsi="宋体" w:cs="宋体" w:hint="eastAsia"/>
                <w:kern w:val="0"/>
                <w:szCs w:val="20"/>
                <w:lang w:bidi="ar"/>
              </w:rPr>
              <w:t>decimal(</w:t>
            </w:r>
            <w:proofErr w:type="gramEnd"/>
            <w:r>
              <w:rPr>
                <w:rFonts w:ascii="宋体" w:eastAsia="宋体" w:hAnsi="宋体" w:cs="宋体" w:hint="eastAsia"/>
                <w:kern w:val="0"/>
                <w:szCs w:val="20"/>
                <w:lang w:bidi="ar"/>
              </w:rPr>
              <w:t>15,2)</w:t>
            </w:r>
          </w:p>
        </w:tc>
        <w:tc>
          <w:tcPr>
            <w:tcW w:w="1045" w:type="dxa"/>
            <w:tcBorders>
              <w:top w:val="single" w:sz="4" w:space="0" w:color="auto"/>
              <w:left w:val="single" w:sz="4" w:space="0" w:color="auto"/>
              <w:bottom w:val="single" w:sz="4" w:space="0" w:color="auto"/>
              <w:right w:val="single" w:sz="4" w:space="0" w:color="auto"/>
            </w:tcBorders>
            <w:vAlign w:val="center"/>
          </w:tcPr>
          <w:p w14:paraId="0E4213F7" w14:textId="77777777" w:rsidR="00567AFA" w:rsidRDefault="00567AFA">
            <w:pPr>
              <w:spacing w:after="0"/>
              <w:textAlignment w:val="bottom"/>
              <w:rPr>
                <w:rFonts w:ascii="宋体" w:hAnsi="宋体"/>
                <w:szCs w:val="20"/>
                <w:lang w:bidi="ar"/>
              </w:rPr>
            </w:pPr>
          </w:p>
        </w:tc>
        <w:tc>
          <w:tcPr>
            <w:tcW w:w="2623" w:type="dxa"/>
            <w:tcBorders>
              <w:top w:val="single" w:sz="4" w:space="0" w:color="auto"/>
              <w:left w:val="single" w:sz="4" w:space="0" w:color="auto"/>
              <w:bottom w:val="single" w:sz="4" w:space="0" w:color="auto"/>
              <w:right w:val="single" w:sz="4" w:space="0" w:color="auto"/>
            </w:tcBorders>
            <w:vAlign w:val="center"/>
          </w:tcPr>
          <w:p w14:paraId="18049A17" w14:textId="77777777" w:rsidR="00567AFA" w:rsidRDefault="00000000">
            <w:pPr>
              <w:spacing w:after="0"/>
              <w:textAlignment w:val="bottom"/>
              <w:rPr>
                <w:rFonts w:ascii="宋体" w:hAnsi="宋体"/>
                <w:szCs w:val="20"/>
                <w:lang w:bidi="ar"/>
              </w:rPr>
            </w:pPr>
            <w:r>
              <w:rPr>
                <w:rFonts w:ascii="楷体_GB2312" w:hAnsi="宋体" w:cs="楷体_GB2312" w:hint="eastAsia"/>
                <w:kern w:val="0"/>
                <w:szCs w:val="20"/>
                <w:lang w:bidi="ar"/>
              </w:rPr>
              <w:t>贴现实付金额</w:t>
            </w:r>
          </w:p>
        </w:tc>
      </w:tr>
      <w:tr w:rsidR="00567AFA" w14:paraId="3991AC43"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BAC257F" w14:textId="77777777" w:rsidR="00567AFA" w:rsidRDefault="00000000">
            <w:pPr>
              <w:spacing w:beforeAutospacing="1"/>
              <w:textAlignment w:val="bottom"/>
              <w:rPr>
                <w:rFonts w:ascii="宋体" w:eastAsia="宋体" w:hAnsi="宋体" w:cs="宋体"/>
                <w:kern w:val="0"/>
                <w:szCs w:val="20"/>
                <w:lang w:eastAsia="zh-Hans" w:bidi="ar"/>
              </w:rPr>
            </w:pPr>
            <w:proofErr w:type="spellStart"/>
            <w:r>
              <w:rPr>
                <w:rFonts w:ascii="宋体" w:eastAsia="宋体" w:hAnsi="宋体" w:cs="宋体" w:hint="eastAsia"/>
                <w:kern w:val="0"/>
                <w:szCs w:val="20"/>
                <w:lang w:eastAsia="zh-Hans" w:bidi="ar"/>
              </w:rPr>
              <w:t>bus</w:t>
            </w:r>
            <w:r>
              <w:rPr>
                <w:rFonts w:ascii="宋体" w:eastAsia="宋体" w:hAnsi="宋体" w:cs="宋体"/>
                <w:kern w:val="0"/>
                <w:szCs w:val="20"/>
                <w:lang w:eastAsia="zh-Hans" w:bidi="ar"/>
              </w:rPr>
              <w:t>inessSerialNp</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6277F7C" w14:textId="77777777" w:rsidR="00567AFA" w:rsidRDefault="00000000">
            <w:pPr>
              <w:spacing w:after="0"/>
              <w:textAlignment w:val="bottom"/>
              <w:rPr>
                <w:rFonts w:ascii="楷体_GB2312" w:hAnsi="宋体" w:cs="楷体_GB2312"/>
                <w:kern w:val="0"/>
                <w:szCs w:val="20"/>
                <w:lang w:eastAsia="zh-Hans" w:bidi="ar"/>
              </w:rPr>
            </w:pPr>
            <w:r>
              <w:rPr>
                <w:rFonts w:ascii="楷体_GB2312" w:hAnsi="宋体" w:cs="楷体_GB2312" w:hint="eastAsia"/>
                <w:kern w:val="0"/>
                <w:szCs w:val="20"/>
                <w:lang w:eastAsia="zh-Hans" w:bidi="ar"/>
              </w:rPr>
              <w:t>交易流水号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45285C0" w14:textId="77777777" w:rsidR="00567AFA" w:rsidRDefault="00000000">
            <w:pPr>
              <w:spacing w:after="0"/>
              <w:textAlignment w:val="bottom"/>
              <w:rPr>
                <w:rFonts w:ascii="宋体" w:eastAsia="宋体" w:hAnsi="宋体" w:cs="宋体"/>
                <w:kern w:val="0"/>
                <w:szCs w:val="20"/>
                <w:lang w:eastAsia="zh-Hans" w:bidi="ar"/>
              </w:rPr>
            </w:pPr>
            <w:proofErr w:type="gramStart"/>
            <w:r>
              <w:rPr>
                <w:rFonts w:ascii="宋体" w:eastAsia="宋体" w:hAnsi="宋体" w:cs="宋体" w:hint="eastAsia"/>
                <w:kern w:val="0"/>
                <w:szCs w:val="20"/>
                <w:lang w:eastAsia="zh-Hans" w:bidi="ar"/>
              </w:rPr>
              <w:t>varchar</w:t>
            </w:r>
            <w:r>
              <w:rPr>
                <w:rFonts w:ascii="宋体" w:eastAsia="宋体" w:hAnsi="宋体" w:cs="宋体"/>
                <w:kern w:val="0"/>
                <w:szCs w:val="20"/>
                <w:lang w:eastAsia="zh-Hans" w:bidi="ar"/>
              </w:rPr>
              <w:t>(</w:t>
            </w:r>
            <w:proofErr w:type="gramEnd"/>
            <w:r>
              <w:rPr>
                <w:rFonts w:ascii="宋体" w:eastAsia="宋体" w:hAnsi="宋体" w:cs="宋体"/>
                <w:kern w:val="0"/>
                <w:szCs w:val="20"/>
                <w:lang w:eastAsia="zh-Hans" w:bidi="ar"/>
              </w:rPr>
              <w:t>64)</w:t>
            </w:r>
          </w:p>
        </w:tc>
        <w:tc>
          <w:tcPr>
            <w:tcW w:w="1045" w:type="dxa"/>
            <w:tcBorders>
              <w:top w:val="single" w:sz="4" w:space="0" w:color="auto"/>
              <w:left w:val="single" w:sz="4" w:space="0" w:color="auto"/>
              <w:bottom w:val="single" w:sz="4" w:space="0" w:color="auto"/>
              <w:right w:val="single" w:sz="4" w:space="0" w:color="auto"/>
            </w:tcBorders>
            <w:vAlign w:val="center"/>
          </w:tcPr>
          <w:p w14:paraId="6CE1D816" w14:textId="77777777" w:rsidR="00567AFA" w:rsidRDefault="00000000">
            <w:pPr>
              <w:spacing w:after="0"/>
              <w:textAlignment w:val="bottom"/>
              <w:rPr>
                <w:rFonts w:ascii="宋体" w:hAnsi="宋体"/>
                <w:szCs w:val="20"/>
                <w:lang w:eastAsia="zh-Hans" w:bidi="ar"/>
              </w:rPr>
            </w:pPr>
            <w:r>
              <w:rPr>
                <w:rFonts w:ascii="宋体" w:hAnsi="宋体" w:hint="eastAsia"/>
                <w:szCs w:val="20"/>
                <w:lang w:eastAsia="zh-Hans"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2F2BACD1" w14:textId="77777777" w:rsidR="00567AFA" w:rsidRDefault="00000000">
            <w:pPr>
              <w:spacing w:after="0"/>
              <w:textAlignment w:val="bottom"/>
              <w:rPr>
                <w:rFonts w:ascii="楷体_GB2312" w:hAnsi="宋体" w:cs="楷体_GB2312"/>
                <w:kern w:val="0"/>
                <w:szCs w:val="20"/>
                <w:lang w:eastAsia="zh-Hans" w:bidi="ar"/>
              </w:rPr>
            </w:pPr>
            <w:r>
              <w:rPr>
                <w:rFonts w:ascii="楷体_GB2312" w:hAnsi="宋体" w:cs="楷体_GB2312" w:hint="eastAsia"/>
                <w:kern w:val="0"/>
                <w:szCs w:val="20"/>
                <w:lang w:eastAsia="zh-Hans" w:bidi="ar"/>
              </w:rPr>
              <w:t>交易流水号</w:t>
            </w:r>
          </w:p>
        </w:tc>
      </w:tr>
      <w:tr w:rsidR="00567AFA" w14:paraId="550F9387"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48A541E" w14:textId="77777777" w:rsidR="00567AFA" w:rsidRDefault="00000000">
            <w:pPr>
              <w:spacing w:beforeAutospacing="1"/>
              <w:textAlignment w:val="bottom"/>
              <w:rPr>
                <w:rFonts w:ascii="宋体" w:eastAsia="宋体" w:hAnsi="宋体" w:cs="宋体"/>
                <w:kern w:val="0"/>
                <w:szCs w:val="20"/>
                <w:lang w:eastAsia="zh-Hans" w:bidi="ar"/>
              </w:rPr>
            </w:pPr>
            <w:proofErr w:type="spellStart"/>
            <w:r>
              <w:rPr>
                <w:rFonts w:ascii="宋体" w:eastAsia="宋体" w:hAnsi="宋体" w:cs="宋体" w:hint="eastAsia"/>
                <w:kern w:val="0"/>
                <w:szCs w:val="20"/>
                <w:lang w:eastAsia="zh-Hans" w:bidi="ar"/>
              </w:rPr>
              <w:t>query</w:t>
            </w:r>
            <w:r>
              <w:rPr>
                <w:rFonts w:ascii="宋体" w:eastAsia="宋体" w:hAnsi="宋体" w:cs="宋体"/>
                <w:kern w:val="0"/>
                <w:szCs w:val="20"/>
                <w:lang w:eastAsia="zh-Hans" w:bidi="ar"/>
              </w:rPr>
              <w:t>Type</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69C9CB34" w14:textId="77777777" w:rsidR="00567AFA" w:rsidRDefault="00000000">
            <w:pPr>
              <w:spacing w:after="0"/>
              <w:textAlignment w:val="bottom"/>
              <w:rPr>
                <w:rFonts w:ascii="楷体_GB2312" w:hAnsi="宋体" w:cs="楷体_GB2312"/>
                <w:kern w:val="0"/>
                <w:szCs w:val="20"/>
                <w:lang w:eastAsia="zh-Hans" w:bidi="ar"/>
              </w:rPr>
            </w:pPr>
            <w:r>
              <w:rPr>
                <w:rFonts w:ascii="楷体_GB2312" w:hAnsi="宋体" w:cs="楷体_GB2312" w:hint="eastAsia"/>
                <w:kern w:val="0"/>
                <w:szCs w:val="20"/>
                <w:lang w:eastAsia="zh-Hans" w:bidi="ar"/>
              </w:rPr>
              <w:t>查询类型</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D856E97" w14:textId="77777777" w:rsidR="00567AFA" w:rsidRDefault="00000000">
            <w:pPr>
              <w:spacing w:after="0"/>
              <w:textAlignment w:val="bottom"/>
              <w:rPr>
                <w:rFonts w:ascii="宋体" w:eastAsia="宋体" w:hAnsi="宋体" w:cs="宋体"/>
                <w:kern w:val="0"/>
                <w:szCs w:val="20"/>
                <w:lang w:eastAsia="zh-Hans" w:bidi="ar"/>
              </w:rPr>
            </w:pPr>
            <w:proofErr w:type="gramStart"/>
            <w:r>
              <w:rPr>
                <w:rFonts w:ascii="宋体" w:eastAsia="宋体" w:hAnsi="宋体" w:cs="宋体" w:hint="eastAsia"/>
                <w:kern w:val="0"/>
                <w:szCs w:val="20"/>
                <w:lang w:eastAsia="zh-Hans" w:bidi="ar"/>
              </w:rPr>
              <w:t>varchar</w:t>
            </w:r>
            <w:r>
              <w:rPr>
                <w:rFonts w:ascii="宋体" w:eastAsia="宋体" w:hAnsi="宋体" w:cs="宋体"/>
                <w:kern w:val="0"/>
                <w:szCs w:val="20"/>
                <w:lang w:eastAsia="zh-Hans" w:bidi="ar"/>
              </w:rPr>
              <w:t>(</w:t>
            </w:r>
            <w:proofErr w:type="gramEnd"/>
            <w:r>
              <w:rPr>
                <w:rFonts w:ascii="宋体" w:eastAsia="宋体" w:hAnsi="宋体" w:cs="宋体"/>
                <w:kern w:val="0"/>
                <w:szCs w:val="20"/>
                <w:lang w:eastAsia="zh-Hans" w:bidi="ar"/>
              </w:rPr>
              <w:t>2)</w:t>
            </w:r>
          </w:p>
        </w:tc>
        <w:tc>
          <w:tcPr>
            <w:tcW w:w="1045" w:type="dxa"/>
            <w:tcBorders>
              <w:top w:val="single" w:sz="4" w:space="0" w:color="auto"/>
              <w:left w:val="single" w:sz="4" w:space="0" w:color="auto"/>
              <w:bottom w:val="single" w:sz="4" w:space="0" w:color="auto"/>
              <w:right w:val="single" w:sz="4" w:space="0" w:color="auto"/>
            </w:tcBorders>
            <w:vAlign w:val="center"/>
          </w:tcPr>
          <w:p w14:paraId="02F09BDB" w14:textId="77777777" w:rsidR="00567AFA" w:rsidRDefault="00000000">
            <w:pPr>
              <w:spacing w:after="0"/>
              <w:textAlignment w:val="bottom"/>
              <w:rPr>
                <w:rFonts w:ascii="宋体" w:hAnsi="宋体"/>
                <w:szCs w:val="20"/>
                <w:lang w:eastAsia="zh-Hans" w:bidi="ar"/>
              </w:rPr>
            </w:pPr>
            <w:r>
              <w:rPr>
                <w:rFonts w:ascii="宋体" w:hAnsi="宋体" w:hint="eastAsia"/>
                <w:szCs w:val="20"/>
                <w:lang w:eastAsia="zh-Hans"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6397E3EB" w14:textId="77777777" w:rsidR="00567AFA" w:rsidRDefault="00000000">
            <w:pPr>
              <w:spacing w:after="0"/>
              <w:textAlignment w:val="bottom"/>
              <w:rPr>
                <w:rFonts w:ascii="楷体_GB2312" w:hAnsi="宋体" w:cs="楷体_GB2312"/>
                <w:kern w:val="0"/>
                <w:szCs w:val="20"/>
                <w:lang w:eastAsia="zh-Hans" w:bidi="ar"/>
              </w:rPr>
            </w:pPr>
            <w:r>
              <w:rPr>
                <w:rFonts w:ascii="楷体_GB2312" w:hAnsi="宋体" w:cs="楷体_GB2312"/>
                <w:kern w:val="0"/>
                <w:szCs w:val="20"/>
                <w:lang w:bidi="ar"/>
              </w:rPr>
              <w:t>01</w:t>
            </w:r>
            <w:r>
              <w:rPr>
                <w:rFonts w:ascii="楷体_GB2312" w:hAnsi="宋体" w:cs="楷体_GB2312" w:hint="eastAsia"/>
                <w:kern w:val="0"/>
                <w:szCs w:val="20"/>
                <w:lang w:eastAsia="zh-Hans" w:bidi="ar"/>
              </w:rPr>
              <w:t>申请</w:t>
            </w:r>
            <w:r>
              <w:rPr>
                <w:rFonts w:ascii="楷体_GB2312" w:hAnsi="宋体" w:cs="楷体_GB2312"/>
                <w:kern w:val="0"/>
                <w:szCs w:val="20"/>
                <w:lang w:eastAsia="zh-Hans" w:bidi="ar"/>
              </w:rPr>
              <w:t xml:space="preserve"> 02</w:t>
            </w:r>
            <w:r>
              <w:rPr>
                <w:rFonts w:ascii="楷体_GB2312" w:hAnsi="宋体" w:cs="楷体_GB2312" w:hint="eastAsia"/>
                <w:kern w:val="0"/>
                <w:szCs w:val="20"/>
                <w:lang w:eastAsia="zh-Hans" w:bidi="ar"/>
              </w:rPr>
              <w:t>签收</w:t>
            </w:r>
          </w:p>
        </w:tc>
      </w:tr>
      <w:tr w:rsidR="00567AFA" w14:paraId="53DB4B0F"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519B74C3"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60F373C0"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1EDB5FB5" w14:textId="77777777" w:rsidR="00567AFA" w:rsidRDefault="00000000">
            <w:pPr>
              <w:pStyle w:val="aff2"/>
              <w:spacing w:after="120" w:afterAutospacing="0" w:line="360" w:lineRule="auto"/>
              <w:rPr>
                <w:sz w:val="20"/>
              </w:rPr>
            </w:pPr>
            <w:r>
              <w:rPr>
                <w:rFonts w:cs="宋体" w:hint="eastAsia"/>
                <w:sz w:val="20"/>
                <w:lang w:bidi="ar"/>
              </w:rPr>
              <w:t>List</w:t>
            </w:r>
          </w:p>
        </w:tc>
      </w:tr>
    </w:tbl>
    <w:p w14:paraId="76AC7426" w14:textId="77777777" w:rsidR="00567AFA" w:rsidRDefault="00567AFA">
      <w:pPr>
        <w:pStyle w:val="a3"/>
      </w:pPr>
    </w:p>
    <w:p w14:paraId="50F0C91E" w14:textId="77777777" w:rsidR="00567AFA" w:rsidRDefault="00000000">
      <w:pPr>
        <w:pStyle w:val="40"/>
        <w:spacing w:line="360" w:lineRule="auto"/>
      </w:pPr>
      <w:r>
        <w:rPr>
          <w:rFonts w:hint="eastAsia"/>
        </w:rPr>
        <w:t>请求报文</w:t>
      </w:r>
    </w:p>
    <w:p w14:paraId="406072B8" w14:textId="77777777" w:rsidR="00567AFA" w:rsidRDefault="00000000">
      <w:pPr>
        <w:pStyle w:val="a3"/>
        <w:rPr>
          <w:color w:val="auto"/>
        </w:rPr>
      </w:pPr>
      <w:r>
        <w:rPr>
          <w:rFonts w:hint="eastAsia"/>
          <w:color w:val="auto"/>
        </w:rPr>
        <w:t>&lt;?xml version="1.0" encoding="GBK"?&gt;</w:t>
      </w:r>
    </w:p>
    <w:p w14:paraId="4F1DC91F" w14:textId="77777777" w:rsidR="00567AFA" w:rsidRDefault="00000000">
      <w:pPr>
        <w:pStyle w:val="a3"/>
        <w:rPr>
          <w:color w:val="auto"/>
        </w:rPr>
      </w:pPr>
      <w:r>
        <w:rPr>
          <w:rFonts w:hint="eastAsia"/>
          <w:color w:val="auto"/>
        </w:rPr>
        <w:t>&lt;stream&gt;</w:t>
      </w:r>
    </w:p>
    <w:p w14:paraId="44B980A7" w14:textId="77777777" w:rsidR="00567AFA" w:rsidRDefault="00000000">
      <w:pPr>
        <w:pStyle w:val="a3"/>
        <w:rPr>
          <w:color w:val="auto"/>
        </w:rPr>
      </w:pPr>
      <w:r>
        <w:rPr>
          <w:rFonts w:hint="eastAsia"/>
          <w:color w:val="auto"/>
        </w:rPr>
        <w:t xml:space="preserve">    &lt;action&gt;SKBILTRD&lt;/action&gt;</w:t>
      </w:r>
    </w:p>
    <w:p w14:paraId="1B897112" w14:textId="77777777" w:rsidR="00567AFA" w:rsidRDefault="00000000">
      <w:pPr>
        <w:pStyle w:val="a3"/>
        <w:rPr>
          <w:color w:val="auto"/>
        </w:rPr>
      </w:pPr>
      <w:r>
        <w:rPr>
          <w:rFonts w:hint="eastAsia"/>
          <w:color w:val="auto"/>
        </w:rPr>
        <w:t xml:space="preserve">    &lt;</w:t>
      </w:r>
      <w:proofErr w:type="spellStart"/>
      <w:r>
        <w:rPr>
          <w:rFonts w:hint="eastAsia"/>
          <w:color w:val="auto"/>
        </w:rPr>
        <w:t>userName</w:t>
      </w:r>
      <w:proofErr w:type="spellEnd"/>
      <w:r>
        <w:rPr>
          <w:rFonts w:hint="eastAsia"/>
          <w:color w:val="auto"/>
        </w:rPr>
        <w:t>&gt;&lt;/</w:t>
      </w:r>
      <w:proofErr w:type="spellStart"/>
      <w:r>
        <w:rPr>
          <w:rFonts w:hint="eastAsia"/>
          <w:color w:val="auto"/>
        </w:rPr>
        <w:t>userName</w:t>
      </w:r>
      <w:proofErr w:type="spellEnd"/>
      <w:r>
        <w:rPr>
          <w:rFonts w:hint="eastAsia"/>
          <w:color w:val="auto"/>
        </w:rPr>
        <w:t>&gt;</w:t>
      </w:r>
    </w:p>
    <w:p w14:paraId="02C37052" w14:textId="77777777" w:rsidR="00567AFA" w:rsidRDefault="00000000">
      <w:pPr>
        <w:pStyle w:val="a3"/>
        <w:rPr>
          <w:color w:val="auto"/>
        </w:rPr>
      </w:pPr>
      <w:r>
        <w:rPr>
          <w:rFonts w:hint="eastAsia"/>
          <w:color w:val="auto"/>
        </w:rPr>
        <w:t xml:space="preserve">    &lt;</w:t>
      </w:r>
      <w:proofErr w:type="spellStart"/>
      <w:r>
        <w:rPr>
          <w:rFonts w:hint="eastAsia"/>
          <w:color w:val="auto"/>
        </w:rPr>
        <w:t>queryType</w:t>
      </w:r>
      <w:proofErr w:type="spellEnd"/>
      <w:r>
        <w:rPr>
          <w:rFonts w:hint="eastAsia"/>
          <w:color w:val="auto"/>
        </w:rPr>
        <w:t>&gt;&lt;/</w:t>
      </w:r>
      <w:proofErr w:type="spellStart"/>
      <w:r>
        <w:rPr>
          <w:rFonts w:hint="eastAsia"/>
          <w:color w:val="auto"/>
        </w:rPr>
        <w:t>queryType</w:t>
      </w:r>
      <w:proofErr w:type="spellEnd"/>
      <w:r>
        <w:rPr>
          <w:rFonts w:hint="eastAsia"/>
          <w:color w:val="auto"/>
        </w:rPr>
        <w:t>&gt;</w:t>
      </w:r>
    </w:p>
    <w:p w14:paraId="1EB8B6C8" w14:textId="77777777" w:rsidR="00567AFA" w:rsidRDefault="00000000">
      <w:pPr>
        <w:pStyle w:val="a3"/>
        <w:rPr>
          <w:color w:val="auto"/>
        </w:rPr>
      </w:pPr>
      <w:r>
        <w:rPr>
          <w:rFonts w:hint="eastAsia"/>
          <w:color w:val="auto"/>
        </w:rPr>
        <w:t xml:space="preserve">    &lt;</w:t>
      </w:r>
      <w:proofErr w:type="spellStart"/>
      <w:r>
        <w:rPr>
          <w:rFonts w:hint="eastAsia"/>
          <w:color w:val="auto"/>
        </w:rPr>
        <w:t>bsnTp</w:t>
      </w:r>
      <w:proofErr w:type="spellEnd"/>
      <w:r>
        <w:rPr>
          <w:rFonts w:hint="eastAsia"/>
          <w:color w:val="auto"/>
        </w:rPr>
        <w:t>&gt;&lt;/</w:t>
      </w:r>
      <w:proofErr w:type="spellStart"/>
      <w:r>
        <w:rPr>
          <w:rFonts w:hint="eastAsia"/>
          <w:color w:val="auto"/>
        </w:rPr>
        <w:t>bsnTp</w:t>
      </w:r>
      <w:proofErr w:type="spellEnd"/>
      <w:r>
        <w:rPr>
          <w:rFonts w:hint="eastAsia"/>
          <w:color w:val="auto"/>
        </w:rPr>
        <w:t>&gt;</w:t>
      </w:r>
    </w:p>
    <w:p w14:paraId="2F48EAF4" w14:textId="77777777" w:rsidR="00567AFA" w:rsidRDefault="00000000">
      <w:pPr>
        <w:pStyle w:val="a3"/>
        <w:rPr>
          <w:color w:val="auto"/>
        </w:rPr>
      </w:pPr>
      <w:r>
        <w:rPr>
          <w:rFonts w:hint="eastAsia"/>
          <w:color w:val="auto"/>
        </w:rPr>
        <w:t xml:space="preserve">    &lt;List name="</w:t>
      </w:r>
      <w:proofErr w:type="spellStart"/>
      <w:r>
        <w:rPr>
          <w:rFonts w:hint="eastAsia"/>
          <w:color w:val="auto"/>
        </w:rPr>
        <w:t>queryBillParam</w:t>
      </w:r>
      <w:proofErr w:type="spellEnd"/>
      <w:r>
        <w:rPr>
          <w:rFonts w:hint="eastAsia"/>
          <w:color w:val="auto"/>
        </w:rPr>
        <w:t>"&gt;</w:t>
      </w:r>
    </w:p>
    <w:p w14:paraId="1B6A6A62" w14:textId="77777777" w:rsidR="00567AFA" w:rsidRDefault="00000000">
      <w:pPr>
        <w:pStyle w:val="a3"/>
        <w:rPr>
          <w:color w:val="auto"/>
        </w:rPr>
      </w:pPr>
      <w:r>
        <w:rPr>
          <w:rFonts w:hint="eastAsia"/>
          <w:color w:val="auto"/>
        </w:rPr>
        <w:t xml:space="preserve">        &lt;Row&gt;</w:t>
      </w:r>
    </w:p>
    <w:p w14:paraId="5C7FFFFA" w14:textId="77777777" w:rsidR="00567AFA" w:rsidRDefault="00000000">
      <w:pPr>
        <w:pStyle w:val="a3"/>
        <w:rPr>
          <w:color w:val="auto"/>
        </w:rPr>
      </w:pPr>
      <w:r>
        <w:rPr>
          <w:rFonts w:hint="eastAsia"/>
          <w:color w:val="auto"/>
        </w:rPr>
        <w:t xml:space="preserve">            &lt;</w:t>
      </w:r>
      <w:proofErr w:type="spellStart"/>
      <w:r>
        <w:rPr>
          <w:rFonts w:hint="eastAsia"/>
          <w:color w:val="auto"/>
        </w:rPr>
        <w:t>signAcc</w:t>
      </w:r>
      <w:proofErr w:type="spellEnd"/>
      <w:r>
        <w:rPr>
          <w:rFonts w:hint="eastAsia"/>
          <w:color w:val="auto"/>
        </w:rPr>
        <w:t>&gt;&lt;/</w:t>
      </w:r>
      <w:proofErr w:type="spellStart"/>
      <w:r>
        <w:rPr>
          <w:rFonts w:hint="eastAsia"/>
          <w:color w:val="auto"/>
        </w:rPr>
        <w:t>signAcc</w:t>
      </w:r>
      <w:proofErr w:type="spellEnd"/>
      <w:r>
        <w:rPr>
          <w:rFonts w:hint="eastAsia"/>
          <w:color w:val="auto"/>
        </w:rPr>
        <w:t>&gt;</w:t>
      </w:r>
    </w:p>
    <w:p w14:paraId="358BF383" w14:textId="77777777" w:rsidR="00567AFA" w:rsidRDefault="00000000">
      <w:pPr>
        <w:pStyle w:val="a3"/>
        <w:rPr>
          <w:color w:val="auto"/>
        </w:rPr>
      </w:pPr>
      <w:r>
        <w:rPr>
          <w:rFonts w:hint="eastAsia"/>
          <w:color w:val="auto"/>
        </w:rPr>
        <w:lastRenderedPageBreak/>
        <w:t xml:space="preserve">            &lt;</w:t>
      </w:r>
      <w:proofErr w:type="spellStart"/>
      <w:r>
        <w:rPr>
          <w:rFonts w:hint="eastAsia"/>
          <w:color w:val="auto"/>
        </w:rPr>
        <w:t>billPkgId</w:t>
      </w:r>
      <w:proofErr w:type="spellEnd"/>
      <w:r>
        <w:rPr>
          <w:rFonts w:hint="eastAsia"/>
          <w:color w:val="auto"/>
        </w:rPr>
        <w:t>&gt;&lt;/</w:t>
      </w:r>
      <w:proofErr w:type="spellStart"/>
      <w:r>
        <w:rPr>
          <w:rFonts w:hint="eastAsia"/>
          <w:color w:val="auto"/>
        </w:rPr>
        <w:t>billPkgId</w:t>
      </w:r>
      <w:proofErr w:type="spellEnd"/>
      <w:r>
        <w:rPr>
          <w:rFonts w:hint="eastAsia"/>
          <w:color w:val="auto"/>
        </w:rPr>
        <w:t>&gt;</w:t>
      </w:r>
    </w:p>
    <w:p w14:paraId="5509AC53" w14:textId="77777777" w:rsidR="00567AFA" w:rsidRDefault="00000000">
      <w:pPr>
        <w:pStyle w:val="a3"/>
        <w:rPr>
          <w:color w:val="auto"/>
        </w:rPr>
      </w:pPr>
      <w:r>
        <w:rPr>
          <w:rFonts w:hint="eastAsia"/>
          <w:color w:val="auto"/>
        </w:rPr>
        <w:t xml:space="preserve">        &lt;/Row&gt;</w:t>
      </w:r>
    </w:p>
    <w:p w14:paraId="6F24CDC8" w14:textId="77777777" w:rsidR="00567AFA" w:rsidRDefault="00000000">
      <w:pPr>
        <w:pStyle w:val="a3"/>
        <w:rPr>
          <w:color w:val="auto"/>
        </w:rPr>
      </w:pPr>
      <w:r>
        <w:rPr>
          <w:rFonts w:hint="eastAsia"/>
          <w:color w:val="auto"/>
        </w:rPr>
        <w:t xml:space="preserve">    &lt;/List&gt;</w:t>
      </w:r>
    </w:p>
    <w:p w14:paraId="71F7657E" w14:textId="77777777" w:rsidR="00567AFA" w:rsidRDefault="00000000">
      <w:pPr>
        <w:pStyle w:val="a3"/>
        <w:rPr>
          <w:color w:val="auto"/>
        </w:rPr>
      </w:pPr>
      <w:r>
        <w:rPr>
          <w:rFonts w:hint="eastAsia"/>
          <w:color w:val="auto"/>
        </w:rPr>
        <w:t xml:space="preserve">    &lt;</w:t>
      </w:r>
      <w:proofErr w:type="spellStart"/>
      <w:r>
        <w:rPr>
          <w:rFonts w:hint="eastAsia"/>
          <w:color w:val="auto"/>
        </w:rPr>
        <w:t>queryType</w:t>
      </w:r>
      <w:proofErr w:type="spellEnd"/>
      <w:r>
        <w:rPr>
          <w:rFonts w:hint="eastAsia"/>
          <w:color w:val="auto"/>
        </w:rPr>
        <w:t>&gt;&lt;/</w:t>
      </w:r>
      <w:proofErr w:type="spellStart"/>
      <w:r>
        <w:rPr>
          <w:rFonts w:hint="eastAsia"/>
          <w:color w:val="auto"/>
        </w:rPr>
        <w:t>queryType</w:t>
      </w:r>
      <w:proofErr w:type="spellEnd"/>
      <w:r>
        <w:rPr>
          <w:rFonts w:hint="eastAsia"/>
          <w:color w:val="auto"/>
        </w:rPr>
        <w:t>&gt;</w:t>
      </w:r>
    </w:p>
    <w:p w14:paraId="3AFD8BEF" w14:textId="77777777" w:rsidR="00567AFA" w:rsidRDefault="00000000">
      <w:pPr>
        <w:pStyle w:val="a3"/>
        <w:rPr>
          <w:color w:val="auto"/>
        </w:rPr>
      </w:pPr>
      <w:r>
        <w:rPr>
          <w:rFonts w:hint="eastAsia"/>
          <w:color w:val="auto"/>
        </w:rPr>
        <w:t xml:space="preserve">    &lt;</w:t>
      </w:r>
      <w:proofErr w:type="spellStart"/>
      <w:r>
        <w:rPr>
          <w:rFonts w:hint="eastAsia"/>
          <w:color w:val="auto"/>
        </w:rPr>
        <w:t>bsnTp</w:t>
      </w:r>
      <w:proofErr w:type="spellEnd"/>
      <w:r>
        <w:rPr>
          <w:rFonts w:hint="eastAsia"/>
          <w:color w:val="auto"/>
        </w:rPr>
        <w:t>&gt;&lt;/</w:t>
      </w:r>
      <w:proofErr w:type="spellStart"/>
      <w:r>
        <w:rPr>
          <w:rFonts w:hint="eastAsia"/>
          <w:color w:val="auto"/>
        </w:rPr>
        <w:t>bsnTp</w:t>
      </w:r>
      <w:proofErr w:type="spellEnd"/>
      <w:r>
        <w:rPr>
          <w:rFonts w:hint="eastAsia"/>
          <w:color w:val="auto"/>
        </w:rPr>
        <w:t>&gt;</w:t>
      </w:r>
    </w:p>
    <w:p w14:paraId="2BEE1EBA" w14:textId="77777777" w:rsidR="00567AFA" w:rsidRDefault="00000000">
      <w:pPr>
        <w:pStyle w:val="a3"/>
        <w:rPr>
          <w:color w:val="auto"/>
        </w:rPr>
      </w:pPr>
      <w:r>
        <w:rPr>
          <w:rFonts w:hint="eastAsia"/>
          <w:color w:val="auto"/>
        </w:rPr>
        <w:t xml:space="preserve">    &lt;</w:t>
      </w:r>
      <w:proofErr w:type="spellStart"/>
      <w:r>
        <w:rPr>
          <w:rFonts w:hint="eastAsia"/>
          <w:color w:val="auto"/>
        </w:rPr>
        <w:t>fixBsnLaunchType</w:t>
      </w:r>
      <w:proofErr w:type="spellEnd"/>
      <w:r>
        <w:rPr>
          <w:rFonts w:hint="eastAsia"/>
          <w:color w:val="auto"/>
        </w:rPr>
        <w:t>&gt;&lt;/</w:t>
      </w:r>
      <w:proofErr w:type="spellStart"/>
      <w:r>
        <w:rPr>
          <w:rFonts w:hint="eastAsia"/>
          <w:color w:val="auto"/>
        </w:rPr>
        <w:t>fixBsnLaunchType</w:t>
      </w:r>
      <w:proofErr w:type="spellEnd"/>
      <w:r>
        <w:rPr>
          <w:rFonts w:hint="eastAsia"/>
          <w:color w:val="auto"/>
        </w:rPr>
        <w:t>&gt;</w:t>
      </w:r>
    </w:p>
    <w:p w14:paraId="691D834F" w14:textId="77777777" w:rsidR="00567AFA" w:rsidRDefault="00000000">
      <w:pPr>
        <w:pStyle w:val="a3"/>
        <w:rPr>
          <w:color w:val="auto"/>
        </w:rPr>
      </w:pPr>
      <w:r>
        <w:rPr>
          <w:rFonts w:hint="eastAsia"/>
          <w:color w:val="auto"/>
        </w:rPr>
        <w:t xml:space="preserve">    &lt;</w:t>
      </w:r>
      <w:proofErr w:type="spellStart"/>
      <w:r>
        <w:rPr>
          <w:rFonts w:hint="eastAsia"/>
          <w:color w:val="auto"/>
        </w:rPr>
        <w:t>minAmt</w:t>
      </w:r>
      <w:proofErr w:type="spellEnd"/>
      <w:r>
        <w:rPr>
          <w:rFonts w:hint="eastAsia"/>
          <w:color w:val="auto"/>
        </w:rPr>
        <w:t>&gt;&lt;/</w:t>
      </w:r>
      <w:proofErr w:type="spellStart"/>
      <w:r>
        <w:rPr>
          <w:rFonts w:hint="eastAsia"/>
          <w:color w:val="auto"/>
        </w:rPr>
        <w:t>minAmt</w:t>
      </w:r>
      <w:proofErr w:type="spellEnd"/>
      <w:r>
        <w:rPr>
          <w:rFonts w:hint="eastAsia"/>
          <w:color w:val="auto"/>
        </w:rPr>
        <w:t>&gt;</w:t>
      </w:r>
    </w:p>
    <w:p w14:paraId="2C436151" w14:textId="77777777" w:rsidR="00567AFA" w:rsidRDefault="00000000">
      <w:pPr>
        <w:pStyle w:val="a3"/>
        <w:rPr>
          <w:color w:val="auto"/>
        </w:rPr>
      </w:pPr>
      <w:r>
        <w:rPr>
          <w:rFonts w:hint="eastAsia"/>
          <w:color w:val="auto"/>
        </w:rPr>
        <w:t xml:space="preserve">    &lt;</w:t>
      </w:r>
      <w:proofErr w:type="spellStart"/>
      <w:r>
        <w:rPr>
          <w:rFonts w:hint="eastAsia"/>
          <w:color w:val="auto"/>
        </w:rPr>
        <w:t>maxAmt</w:t>
      </w:r>
      <w:proofErr w:type="spellEnd"/>
      <w:r>
        <w:rPr>
          <w:rFonts w:hint="eastAsia"/>
          <w:color w:val="auto"/>
        </w:rPr>
        <w:t>&gt;&lt;/</w:t>
      </w:r>
      <w:proofErr w:type="spellStart"/>
      <w:r>
        <w:rPr>
          <w:rFonts w:hint="eastAsia"/>
          <w:color w:val="auto"/>
        </w:rPr>
        <w:t>maxAmt</w:t>
      </w:r>
      <w:proofErr w:type="spellEnd"/>
      <w:r>
        <w:rPr>
          <w:rFonts w:hint="eastAsia"/>
          <w:color w:val="auto"/>
        </w:rPr>
        <w:t>&gt;</w:t>
      </w:r>
    </w:p>
    <w:p w14:paraId="2FF91E51" w14:textId="77777777" w:rsidR="00567AFA" w:rsidRDefault="00000000">
      <w:pPr>
        <w:pStyle w:val="a3"/>
        <w:rPr>
          <w:color w:val="auto"/>
        </w:rPr>
      </w:pPr>
      <w:r>
        <w:rPr>
          <w:rFonts w:hint="eastAsia"/>
          <w:color w:val="auto"/>
        </w:rPr>
        <w:t xml:space="preserve">    &lt;</w:t>
      </w:r>
      <w:proofErr w:type="spellStart"/>
      <w:r>
        <w:rPr>
          <w:rFonts w:hint="eastAsia"/>
          <w:color w:val="auto"/>
        </w:rPr>
        <w:t>createDtStart</w:t>
      </w:r>
      <w:proofErr w:type="spellEnd"/>
      <w:r>
        <w:rPr>
          <w:rFonts w:hint="eastAsia"/>
          <w:color w:val="auto"/>
        </w:rPr>
        <w:t>&gt;&lt;/</w:t>
      </w:r>
      <w:proofErr w:type="spellStart"/>
      <w:r>
        <w:rPr>
          <w:rFonts w:hint="eastAsia"/>
          <w:color w:val="auto"/>
        </w:rPr>
        <w:t>createDtStart</w:t>
      </w:r>
      <w:proofErr w:type="spellEnd"/>
      <w:r>
        <w:rPr>
          <w:rFonts w:hint="eastAsia"/>
          <w:color w:val="auto"/>
        </w:rPr>
        <w:t>&gt;</w:t>
      </w:r>
    </w:p>
    <w:p w14:paraId="030CE49E" w14:textId="77777777" w:rsidR="00567AFA" w:rsidRDefault="00000000">
      <w:pPr>
        <w:pStyle w:val="a3"/>
        <w:rPr>
          <w:color w:val="auto"/>
        </w:rPr>
      </w:pPr>
      <w:r>
        <w:rPr>
          <w:rFonts w:hint="eastAsia"/>
          <w:color w:val="auto"/>
        </w:rPr>
        <w:t xml:space="preserve">    &lt;</w:t>
      </w:r>
      <w:proofErr w:type="spellStart"/>
      <w:r>
        <w:rPr>
          <w:rFonts w:hint="eastAsia"/>
          <w:color w:val="auto"/>
        </w:rPr>
        <w:t>createDtEnd</w:t>
      </w:r>
      <w:proofErr w:type="spellEnd"/>
      <w:r>
        <w:rPr>
          <w:rFonts w:hint="eastAsia"/>
          <w:color w:val="auto"/>
        </w:rPr>
        <w:t>&gt;&lt;/</w:t>
      </w:r>
      <w:proofErr w:type="spellStart"/>
      <w:r>
        <w:rPr>
          <w:rFonts w:hint="eastAsia"/>
          <w:color w:val="auto"/>
        </w:rPr>
        <w:t>createDtEnd</w:t>
      </w:r>
      <w:proofErr w:type="spellEnd"/>
      <w:r>
        <w:rPr>
          <w:rFonts w:hint="eastAsia"/>
          <w:color w:val="auto"/>
        </w:rPr>
        <w:t>&gt;</w:t>
      </w:r>
    </w:p>
    <w:p w14:paraId="20AB370D" w14:textId="77777777" w:rsidR="00567AFA" w:rsidRDefault="00000000">
      <w:pPr>
        <w:pStyle w:val="a3"/>
        <w:rPr>
          <w:color w:val="auto"/>
        </w:rPr>
      </w:pPr>
      <w:r>
        <w:rPr>
          <w:rFonts w:hint="eastAsia"/>
          <w:color w:val="auto"/>
        </w:rPr>
        <w:t xml:space="preserve">    &lt;</w:t>
      </w:r>
      <w:proofErr w:type="spellStart"/>
      <w:r>
        <w:rPr>
          <w:rFonts w:hint="eastAsia"/>
          <w:color w:val="auto"/>
        </w:rPr>
        <w:t>startRecord</w:t>
      </w:r>
      <w:proofErr w:type="spellEnd"/>
      <w:r>
        <w:rPr>
          <w:rFonts w:hint="eastAsia"/>
          <w:color w:val="auto"/>
        </w:rPr>
        <w:t>&gt;&lt;/</w:t>
      </w:r>
      <w:proofErr w:type="spellStart"/>
      <w:r>
        <w:rPr>
          <w:rFonts w:hint="eastAsia"/>
          <w:color w:val="auto"/>
        </w:rPr>
        <w:t>startRecord</w:t>
      </w:r>
      <w:proofErr w:type="spellEnd"/>
      <w:r>
        <w:rPr>
          <w:rFonts w:hint="eastAsia"/>
          <w:color w:val="auto"/>
        </w:rPr>
        <w:t>&gt;</w:t>
      </w:r>
    </w:p>
    <w:p w14:paraId="636BA34C" w14:textId="77777777" w:rsidR="00567AFA" w:rsidRDefault="00000000">
      <w:pPr>
        <w:pStyle w:val="a3"/>
        <w:rPr>
          <w:color w:val="auto"/>
        </w:rPr>
      </w:pPr>
      <w:r>
        <w:rPr>
          <w:rFonts w:hint="eastAsia"/>
          <w:color w:val="auto"/>
        </w:rPr>
        <w:t xml:space="preserve">    &lt;</w:t>
      </w:r>
      <w:proofErr w:type="spellStart"/>
      <w:r>
        <w:rPr>
          <w:rFonts w:hint="eastAsia"/>
          <w:color w:val="auto"/>
        </w:rPr>
        <w:t>pageNumber</w:t>
      </w:r>
      <w:proofErr w:type="spellEnd"/>
      <w:r>
        <w:rPr>
          <w:rFonts w:hint="eastAsia"/>
          <w:color w:val="auto"/>
        </w:rPr>
        <w:t>&gt;&lt;/</w:t>
      </w:r>
      <w:proofErr w:type="spellStart"/>
      <w:r>
        <w:rPr>
          <w:rFonts w:hint="eastAsia"/>
          <w:color w:val="auto"/>
        </w:rPr>
        <w:t>pageNumber</w:t>
      </w:r>
      <w:proofErr w:type="spellEnd"/>
      <w:r>
        <w:rPr>
          <w:rFonts w:hint="eastAsia"/>
          <w:color w:val="auto"/>
        </w:rPr>
        <w:t>&gt;</w:t>
      </w:r>
    </w:p>
    <w:p w14:paraId="33648695" w14:textId="77777777" w:rsidR="00567AFA" w:rsidRDefault="00000000">
      <w:pPr>
        <w:pStyle w:val="a3"/>
        <w:rPr>
          <w:color w:val="auto"/>
        </w:rPr>
      </w:pPr>
      <w:r>
        <w:rPr>
          <w:rFonts w:hint="eastAsia"/>
          <w:color w:val="auto"/>
        </w:rPr>
        <w:t>&lt;/stream&gt;</w:t>
      </w:r>
    </w:p>
    <w:p w14:paraId="328BD227" w14:textId="77777777" w:rsidR="00567AFA" w:rsidRDefault="00000000">
      <w:pPr>
        <w:pStyle w:val="40"/>
        <w:spacing w:line="360" w:lineRule="auto"/>
      </w:pPr>
      <w:r>
        <w:rPr>
          <w:rFonts w:hint="eastAsia"/>
        </w:rPr>
        <w:t>响应报文</w:t>
      </w:r>
    </w:p>
    <w:p w14:paraId="3909FBB5" w14:textId="77777777" w:rsidR="00567AFA" w:rsidRDefault="00000000">
      <w:pPr>
        <w:pStyle w:val="a3"/>
        <w:rPr>
          <w:color w:val="auto"/>
        </w:rPr>
      </w:pPr>
      <w:r>
        <w:rPr>
          <w:rFonts w:hint="eastAsia"/>
          <w:color w:val="auto"/>
        </w:rPr>
        <w:t>&lt;?xml version="1.0" encoding="GBK"?&gt;</w:t>
      </w:r>
    </w:p>
    <w:p w14:paraId="4F0A2AEA" w14:textId="77777777" w:rsidR="00567AFA" w:rsidRDefault="00000000">
      <w:pPr>
        <w:pStyle w:val="a3"/>
        <w:rPr>
          <w:color w:val="auto"/>
        </w:rPr>
      </w:pPr>
      <w:r>
        <w:rPr>
          <w:rFonts w:hint="eastAsia"/>
          <w:color w:val="auto"/>
        </w:rPr>
        <w:t>&lt;stream&gt;</w:t>
      </w:r>
    </w:p>
    <w:p w14:paraId="541D3CE1" w14:textId="77777777" w:rsidR="00567AFA" w:rsidRDefault="00000000">
      <w:pPr>
        <w:pStyle w:val="a3"/>
        <w:rPr>
          <w:color w:val="auto"/>
        </w:rPr>
      </w:pPr>
      <w:r>
        <w:rPr>
          <w:rFonts w:hint="eastAsia"/>
          <w:color w:val="auto"/>
        </w:rPr>
        <w:t xml:space="preserve">    &lt;status&gt;&lt;/status&gt;</w:t>
      </w:r>
    </w:p>
    <w:p w14:paraId="00B576D5" w14:textId="77777777" w:rsidR="00567AFA" w:rsidRDefault="00000000">
      <w:pPr>
        <w:pStyle w:val="a3"/>
        <w:rPr>
          <w:color w:val="auto"/>
        </w:rPr>
      </w:pPr>
      <w:r>
        <w:rPr>
          <w:rFonts w:hint="eastAsia"/>
          <w:color w:val="auto"/>
        </w:rPr>
        <w:t xml:space="preserve">    &lt;</w:t>
      </w:r>
      <w:proofErr w:type="spellStart"/>
      <w:r>
        <w:rPr>
          <w:rFonts w:hint="eastAsia"/>
          <w:color w:val="auto"/>
        </w:rPr>
        <w:t>statusText</w:t>
      </w:r>
      <w:proofErr w:type="spellEnd"/>
      <w:r>
        <w:rPr>
          <w:rFonts w:hint="eastAsia"/>
          <w:color w:val="auto"/>
        </w:rPr>
        <w:t>&gt;&lt;/</w:t>
      </w:r>
      <w:proofErr w:type="spellStart"/>
      <w:r>
        <w:rPr>
          <w:rFonts w:hint="eastAsia"/>
          <w:color w:val="auto"/>
        </w:rPr>
        <w:t>statusText</w:t>
      </w:r>
      <w:proofErr w:type="spellEnd"/>
      <w:r>
        <w:rPr>
          <w:rFonts w:hint="eastAsia"/>
          <w:color w:val="auto"/>
        </w:rPr>
        <w:t>&gt;</w:t>
      </w:r>
    </w:p>
    <w:p w14:paraId="4C9C7CDB" w14:textId="77777777" w:rsidR="00567AFA" w:rsidRDefault="00000000">
      <w:pPr>
        <w:pStyle w:val="a3"/>
        <w:rPr>
          <w:color w:val="auto"/>
        </w:rPr>
      </w:pPr>
      <w:r>
        <w:rPr>
          <w:rFonts w:hint="eastAsia"/>
          <w:color w:val="auto"/>
        </w:rPr>
        <w:t xml:space="preserve">    &lt;</w:t>
      </w:r>
      <w:proofErr w:type="spellStart"/>
      <w:r>
        <w:rPr>
          <w:rFonts w:hint="eastAsia"/>
          <w:color w:val="auto"/>
        </w:rPr>
        <w:t>failReason</w:t>
      </w:r>
      <w:proofErr w:type="spellEnd"/>
      <w:r>
        <w:rPr>
          <w:rFonts w:hint="eastAsia"/>
          <w:color w:val="auto"/>
        </w:rPr>
        <w:t>&gt;&lt;/</w:t>
      </w:r>
      <w:proofErr w:type="spellStart"/>
      <w:r>
        <w:rPr>
          <w:rFonts w:hint="eastAsia"/>
          <w:color w:val="auto"/>
        </w:rPr>
        <w:t>failReason</w:t>
      </w:r>
      <w:proofErr w:type="spellEnd"/>
      <w:r>
        <w:rPr>
          <w:rFonts w:hint="eastAsia"/>
          <w:color w:val="auto"/>
        </w:rPr>
        <w:t>&gt;</w:t>
      </w:r>
    </w:p>
    <w:p w14:paraId="2A6EAF3C" w14:textId="77777777" w:rsidR="00567AFA" w:rsidRDefault="00000000">
      <w:pPr>
        <w:pStyle w:val="a3"/>
        <w:rPr>
          <w:color w:val="auto"/>
        </w:rPr>
      </w:pPr>
      <w:r>
        <w:rPr>
          <w:rFonts w:hint="eastAsia"/>
          <w:color w:val="auto"/>
        </w:rPr>
        <w:t xml:space="preserve">    &lt;</w:t>
      </w:r>
      <w:proofErr w:type="spellStart"/>
      <w:r>
        <w:rPr>
          <w:rFonts w:hint="eastAsia"/>
          <w:color w:val="auto"/>
        </w:rPr>
        <w:t>totalRecords</w:t>
      </w:r>
      <w:proofErr w:type="spellEnd"/>
      <w:r>
        <w:rPr>
          <w:rFonts w:hint="eastAsia"/>
          <w:color w:val="auto"/>
        </w:rPr>
        <w:t>&gt;&lt;/</w:t>
      </w:r>
      <w:proofErr w:type="spellStart"/>
      <w:r>
        <w:rPr>
          <w:rFonts w:hint="eastAsia"/>
          <w:color w:val="auto"/>
        </w:rPr>
        <w:t>totalRecords</w:t>
      </w:r>
      <w:proofErr w:type="spellEnd"/>
      <w:r>
        <w:rPr>
          <w:rFonts w:hint="eastAsia"/>
          <w:color w:val="auto"/>
        </w:rPr>
        <w:t>&gt;</w:t>
      </w:r>
    </w:p>
    <w:p w14:paraId="73454F49" w14:textId="77777777" w:rsidR="00567AFA" w:rsidRDefault="00000000">
      <w:pPr>
        <w:pStyle w:val="a3"/>
        <w:rPr>
          <w:color w:val="auto"/>
        </w:rPr>
      </w:pPr>
      <w:r>
        <w:rPr>
          <w:rFonts w:hint="eastAsia"/>
          <w:color w:val="auto"/>
        </w:rPr>
        <w:t xml:space="preserve">    &lt;</w:t>
      </w:r>
      <w:proofErr w:type="spellStart"/>
      <w:r>
        <w:rPr>
          <w:rFonts w:hint="eastAsia"/>
          <w:color w:val="auto"/>
        </w:rPr>
        <w:t>returnRecords</w:t>
      </w:r>
      <w:proofErr w:type="spellEnd"/>
      <w:r>
        <w:rPr>
          <w:rFonts w:hint="eastAsia"/>
          <w:color w:val="auto"/>
        </w:rPr>
        <w:t>&gt;&lt;/</w:t>
      </w:r>
      <w:proofErr w:type="spellStart"/>
      <w:r>
        <w:rPr>
          <w:rFonts w:hint="eastAsia"/>
          <w:color w:val="auto"/>
        </w:rPr>
        <w:t>returnRecords</w:t>
      </w:r>
      <w:proofErr w:type="spellEnd"/>
      <w:r>
        <w:rPr>
          <w:rFonts w:hint="eastAsia"/>
          <w:color w:val="auto"/>
        </w:rPr>
        <w:t>&gt;</w:t>
      </w:r>
    </w:p>
    <w:p w14:paraId="44FF9017" w14:textId="77777777" w:rsidR="00567AFA" w:rsidRDefault="00000000">
      <w:pPr>
        <w:pStyle w:val="a3"/>
        <w:rPr>
          <w:color w:val="auto"/>
        </w:rPr>
      </w:pPr>
      <w:r>
        <w:rPr>
          <w:rFonts w:hint="eastAsia"/>
          <w:color w:val="auto"/>
        </w:rPr>
        <w:t xml:space="preserve">    &lt;List name="</w:t>
      </w:r>
      <w:proofErr w:type="spellStart"/>
      <w:r>
        <w:rPr>
          <w:rFonts w:hint="eastAsia"/>
          <w:color w:val="auto"/>
        </w:rPr>
        <w:t>dataList</w:t>
      </w:r>
      <w:proofErr w:type="spellEnd"/>
      <w:r>
        <w:rPr>
          <w:rFonts w:hint="eastAsia"/>
          <w:color w:val="auto"/>
        </w:rPr>
        <w:t>"&gt;</w:t>
      </w:r>
    </w:p>
    <w:p w14:paraId="1B47A3D7" w14:textId="77777777" w:rsidR="00567AFA" w:rsidRDefault="00000000">
      <w:pPr>
        <w:pStyle w:val="a3"/>
        <w:rPr>
          <w:color w:val="auto"/>
        </w:rPr>
      </w:pPr>
      <w:r>
        <w:rPr>
          <w:rFonts w:hint="eastAsia"/>
          <w:color w:val="auto"/>
        </w:rPr>
        <w:t xml:space="preserve">        &lt;Row&gt;</w:t>
      </w:r>
    </w:p>
    <w:p w14:paraId="26652EA6" w14:textId="77777777" w:rsidR="00567AFA" w:rsidRDefault="00000000">
      <w:pPr>
        <w:pStyle w:val="a3"/>
        <w:rPr>
          <w:color w:val="auto"/>
        </w:rPr>
      </w:pPr>
      <w:r>
        <w:rPr>
          <w:rFonts w:hint="eastAsia"/>
          <w:color w:val="auto"/>
        </w:rPr>
        <w:t xml:space="preserve">            &lt;</w:t>
      </w:r>
      <w:proofErr w:type="spellStart"/>
      <w:r>
        <w:rPr>
          <w:rFonts w:hint="eastAsia"/>
          <w:color w:val="auto"/>
        </w:rPr>
        <w:t>signAcc</w:t>
      </w:r>
      <w:proofErr w:type="spellEnd"/>
      <w:r>
        <w:rPr>
          <w:rFonts w:hint="eastAsia"/>
          <w:color w:val="auto"/>
        </w:rPr>
        <w:t>&gt;&lt;/</w:t>
      </w:r>
      <w:proofErr w:type="spellStart"/>
      <w:r>
        <w:rPr>
          <w:rFonts w:hint="eastAsia"/>
          <w:color w:val="auto"/>
        </w:rPr>
        <w:t>signAcc</w:t>
      </w:r>
      <w:proofErr w:type="spellEnd"/>
      <w:r>
        <w:rPr>
          <w:rFonts w:hint="eastAsia"/>
          <w:color w:val="auto"/>
        </w:rPr>
        <w:t>&gt;</w:t>
      </w:r>
    </w:p>
    <w:p w14:paraId="12BB4AFB" w14:textId="77777777" w:rsidR="00567AFA" w:rsidRDefault="00000000">
      <w:pPr>
        <w:pStyle w:val="a3"/>
        <w:rPr>
          <w:color w:val="auto"/>
        </w:rPr>
      </w:pPr>
      <w:r>
        <w:rPr>
          <w:rFonts w:hint="eastAsia"/>
          <w:color w:val="auto"/>
        </w:rPr>
        <w:t xml:space="preserve">            &lt;</w:t>
      </w:r>
      <w:proofErr w:type="spellStart"/>
      <w:r>
        <w:rPr>
          <w:rFonts w:hint="eastAsia"/>
          <w:color w:val="auto"/>
        </w:rPr>
        <w:t>billPkgId</w:t>
      </w:r>
      <w:proofErr w:type="spellEnd"/>
      <w:r>
        <w:rPr>
          <w:rFonts w:hint="eastAsia"/>
          <w:color w:val="auto"/>
        </w:rPr>
        <w:t>&gt;&lt;/</w:t>
      </w:r>
      <w:proofErr w:type="spellStart"/>
      <w:r>
        <w:rPr>
          <w:rFonts w:hint="eastAsia"/>
          <w:color w:val="auto"/>
        </w:rPr>
        <w:t>billPkgId</w:t>
      </w:r>
      <w:proofErr w:type="spellEnd"/>
      <w:r>
        <w:rPr>
          <w:rFonts w:hint="eastAsia"/>
          <w:color w:val="auto"/>
        </w:rPr>
        <w:t>&gt;</w:t>
      </w:r>
    </w:p>
    <w:p w14:paraId="36384D43" w14:textId="77777777" w:rsidR="00567AFA" w:rsidRDefault="00000000">
      <w:pPr>
        <w:pStyle w:val="a3"/>
        <w:rPr>
          <w:color w:val="auto"/>
        </w:rPr>
      </w:pPr>
      <w:r>
        <w:rPr>
          <w:rFonts w:hint="eastAsia"/>
          <w:color w:val="auto"/>
        </w:rPr>
        <w:t xml:space="preserve">            &lt;</w:t>
      </w:r>
      <w:proofErr w:type="spellStart"/>
      <w:r>
        <w:rPr>
          <w:rFonts w:hint="eastAsia"/>
          <w:color w:val="auto"/>
        </w:rPr>
        <w:t>subBillRng</w:t>
      </w:r>
      <w:proofErr w:type="spellEnd"/>
      <w:r>
        <w:rPr>
          <w:rFonts w:hint="eastAsia"/>
          <w:color w:val="auto"/>
        </w:rPr>
        <w:t>&gt;&lt;/</w:t>
      </w:r>
      <w:proofErr w:type="spellStart"/>
      <w:r>
        <w:rPr>
          <w:rFonts w:hint="eastAsia"/>
          <w:color w:val="auto"/>
        </w:rPr>
        <w:t>subBillRng</w:t>
      </w:r>
      <w:proofErr w:type="spellEnd"/>
      <w:r>
        <w:rPr>
          <w:rFonts w:hint="eastAsia"/>
          <w:color w:val="auto"/>
        </w:rPr>
        <w:t>&gt;</w:t>
      </w:r>
    </w:p>
    <w:p w14:paraId="28F8C128" w14:textId="77777777" w:rsidR="00567AFA" w:rsidRDefault="00000000">
      <w:pPr>
        <w:pStyle w:val="a3"/>
        <w:rPr>
          <w:color w:val="auto"/>
        </w:rPr>
      </w:pPr>
      <w:r>
        <w:rPr>
          <w:rFonts w:hint="eastAsia"/>
          <w:color w:val="auto"/>
        </w:rPr>
        <w:t xml:space="preserve">            &lt;</w:t>
      </w:r>
      <w:proofErr w:type="spellStart"/>
      <w:r>
        <w:rPr>
          <w:rFonts w:hint="eastAsia"/>
          <w:color w:val="auto"/>
        </w:rPr>
        <w:t>billTp</w:t>
      </w:r>
      <w:proofErr w:type="spellEnd"/>
      <w:r>
        <w:rPr>
          <w:rFonts w:hint="eastAsia"/>
          <w:color w:val="auto"/>
        </w:rPr>
        <w:t>&gt;&lt;/</w:t>
      </w:r>
      <w:proofErr w:type="spellStart"/>
      <w:r>
        <w:rPr>
          <w:rFonts w:hint="eastAsia"/>
          <w:color w:val="auto"/>
        </w:rPr>
        <w:t>billTp</w:t>
      </w:r>
      <w:proofErr w:type="spellEnd"/>
      <w:r>
        <w:rPr>
          <w:rFonts w:hint="eastAsia"/>
          <w:color w:val="auto"/>
        </w:rPr>
        <w:t>&gt;</w:t>
      </w:r>
    </w:p>
    <w:p w14:paraId="6A16EFC0" w14:textId="77777777" w:rsidR="00567AFA" w:rsidRDefault="00000000">
      <w:pPr>
        <w:pStyle w:val="a3"/>
        <w:rPr>
          <w:color w:val="auto"/>
        </w:rPr>
      </w:pPr>
      <w:r>
        <w:rPr>
          <w:rFonts w:hint="eastAsia"/>
          <w:color w:val="auto"/>
        </w:rPr>
        <w:t xml:space="preserve">            &lt;</w:t>
      </w:r>
      <w:proofErr w:type="spellStart"/>
      <w:r>
        <w:rPr>
          <w:rFonts w:hint="eastAsia"/>
          <w:color w:val="auto"/>
        </w:rPr>
        <w:t>billFaceAmt</w:t>
      </w:r>
      <w:proofErr w:type="spellEnd"/>
      <w:r>
        <w:rPr>
          <w:rFonts w:hint="eastAsia"/>
          <w:color w:val="auto"/>
        </w:rPr>
        <w:t>&gt;&lt;/</w:t>
      </w:r>
      <w:proofErr w:type="spellStart"/>
      <w:r>
        <w:rPr>
          <w:rFonts w:hint="eastAsia"/>
          <w:color w:val="auto"/>
        </w:rPr>
        <w:t>billFaceAmt</w:t>
      </w:r>
      <w:proofErr w:type="spellEnd"/>
      <w:r>
        <w:rPr>
          <w:rFonts w:hint="eastAsia"/>
          <w:color w:val="auto"/>
        </w:rPr>
        <w:t>&gt;</w:t>
      </w:r>
    </w:p>
    <w:p w14:paraId="0CF878E3" w14:textId="77777777" w:rsidR="00567AFA" w:rsidRDefault="00000000">
      <w:pPr>
        <w:pStyle w:val="a3"/>
        <w:rPr>
          <w:color w:val="auto"/>
        </w:rPr>
      </w:pPr>
      <w:r>
        <w:rPr>
          <w:rFonts w:hint="eastAsia"/>
          <w:color w:val="auto"/>
        </w:rPr>
        <w:t xml:space="preserve">            &lt;</w:t>
      </w:r>
      <w:proofErr w:type="spellStart"/>
      <w:r>
        <w:rPr>
          <w:rFonts w:hint="eastAsia"/>
          <w:color w:val="auto"/>
        </w:rPr>
        <w:t>bsnTp</w:t>
      </w:r>
      <w:proofErr w:type="spellEnd"/>
      <w:r>
        <w:rPr>
          <w:rFonts w:hint="eastAsia"/>
          <w:color w:val="auto"/>
        </w:rPr>
        <w:t>&gt;&lt;/</w:t>
      </w:r>
      <w:proofErr w:type="spellStart"/>
      <w:r>
        <w:rPr>
          <w:rFonts w:hint="eastAsia"/>
          <w:color w:val="auto"/>
        </w:rPr>
        <w:t>bsnTp</w:t>
      </w:r>
      <w:proofErr w:type="spellEnd"/>
      <w:r>
        <w:rPr>
          <w:rFonts w:hint="eastAsia"/>
          <w:color w:val="auto"/>
        </w:rPr>
        <w:t>&gt;</w:t>
      </w:r>
    </w:p>
    <w:p w14:paraId="334251AA" w14:textId="77777777" w:rsidR="00567AFA" w:rsidRDefault="00000000">
      <w:pPr>
        <w:pStyle w:val="a3"/>
        <w:rPr>
          <w:color w:val="auto"/>
        </w:rPr>
      </w:pPr>
      <w:r>
        <w:rPr>
          <w:rFonts w:hint="eastAsia"/>
          <w:color w:val="auto"/>
        </w:rPr>
        <w:t xml:space="preserve">            &lt;</w:t>
      </w:r>
      <w:proofErr w:type="spellStart"/>
      <w:r>
        <w:rPr>
          <w:rFonts w:hint="eastAsia"/>
          <w:color w:val="auto"/>
        </w:rPr>
        <w:t>billModality</w:t>
      </w:r>
      <w:proofErr w:type="spellEnd"/>
      <w:r>
        <w:rPr>
          <w:rFonts w:hint="eastAsia"/>
          <w:color w:val="auto"/>
        </w:rPr>
        <w:t>&gt;&lt;/</w:t>
      </w:r>
      <w:proofErr w:type="spellStart"/>
      <w:r>
        <w:rPr>
          <w:rFonts w:hint="eastAsia"/>
          <w:color w:val="auto"/>
        </w:rPr>
        <w:t>billModality</w:t>
      </w:r>
      <w:proofErr w:type="spellEnd"/>
      <w:r>
        <w:rPr>
          <w:rFonts w:hint="eastAsia"/>
          <w:color w:val="auto"/>
        </w:rPr>
        <w:t>&gt;</w:t>
      </w:r>
    </w:p>
    <w:p w14:paraId="1243BF40" w14:textId="77777777" w:rsidR="00567AFA" w:rsidRDefault="00000000">
      <w:pPr>
        <w:pStyle w:val="a3"/>
        <w:rPr>
          <w:color w:val="auto"/>
        </w:rPr>
      </w:pPr>
      <w:r>
        <w:rPr>
          <w:rFonts w:hint="eastAsia"/>
          <w:color w:val="auto"/>
        </w:rPr>
        <w:lastRenderedPageBreak/>
        <w:t xml:space="preserve">            &lt;</w:t>
      </w:r>
      <w:proofErr w:type="spellStart"/>
      <w:r>
        <w:rPr>
          <w:rFonts w:hint="eastAsia"/>
          <w:color w:val="auto"/>
        </w:rPr>
        <w:t>bankDockingMode</w:t>
      </w:r>
      <w:proofErr w:type="spellEnd"/>
      <w:r>
        <w:rPr>
          <w:rFonts w:hint="eastAsia"/>
          <w:color w:val="auto"/>
        </w:rPr>
        <w:t>&gt;&lt;/</w:t>
      </w:r>
      <w:proofErr w:type="spellStart"/>
      <w:r>
        <w:rPr>
          <w:rFonts w:hint="eastAsia"/>
          <w:color w:val="auto"/>
        </w:rPr>
        <w:t>bankDockingMode</w:t>
      </w:r>
      <w:proofErr w:type="spellEnd"/>
      <w:r>
        <w:rPr>
          <w:rFonts w:hint="eastAsia"/>
          <w:color w:val="auto"/>
        </w:rPr>
        <w:t>&gt;</w:t>
      </w:r>
    </w:p>
    <w:p w14:paraId="4C0CC195" w14:textId="77777777" w:rsidR="00567AFA" w:rsidRDefault="00000000">
      <w:pPr>
        <w:pStyle w:val="a3"/>
        <w:rPr>
          <w:color w:val="auto"/>
        </w:rPr>
      </w:pPr>
      <w:r>
        <w:rPr>
          <w:rFonts w:hint="eastAsia"/>
          <w:color w:val="auto"/>
        </w:rPr>
        <w:t xml:space="preserve">            &lt;</w:t>
      </w:r>
      <w:proofErr w:type="spellStart"/>
      <w:r>
        <w:rPr>
          <w:rFonts w:hint="eastAsia"/>
          <w:color w:val="auto"/>
        </w:rPr>
        <w:t>fixBsnLaunchType</w:t>
      </w:r>
      <w:proofErr w:type="spellEnd"/>
      <w:r>
        <w:rPr>
          <w:rFonts w:hint="eastAsia"/>
          <w:color w:val="auto"/>
        </w:rPr>
        <w:t>&gt;&lt;/</w:t>
      </w:r>
      <w:proofErr w:type="spellStart"/>
      <w:r>
        <w:rPr>
          <w:rFonts w:hint="eastAsia"/>
          <w:color w:val="auto"/>
        </w:rPr>
        <w:t>fixBsnLaunchType</w:t>
      </w:r>
      <w:proofErr w:type="spellEnd"/>
      <w:r>
        <w:rPr>
          <w:rFonts w:hint="eastAsia"/>
          <w:color w:val="auto"/>
        </w:rPr>
        <w:t>&gt;</w:t>
      </w:r>
    </w:p>
    <w:p w14:paraId="206B47F9" w14:textId="77777777" w:rsidR="00567AFA" w:rsidRDefault="00000000">
      <w:pPr>
        <w:pStyle w:val="a3"/>
        <w:rPr>
          <w:color w:val="auto"/>
        </w:rPr>
      </w:pPr>
      <w:r>
        <w:rPr>
          <w:rFonts w:hint="eastAsia"/>
          <w:color w:val="auto"/>
        </w:rPr>
        <w:t xml:space="preserve">            &lt;</w:t>
      </w:r>
      <w:proofErr w:type="spellStart"/>
      <w:r>
        <w:rPr>
          <w:rFonts w:hint="eastAsia"/>
          <w:color w:val="auto"/>
        </w:rPr>
        <w:t>fixBsnLaunchTypeDesc</w:t>
      </w:r>
      <w:proofErr w:type="spellEnd"/>
      <w:r>
        <w:rPr>
          <w:rFonts w:hint="eastAsia"/>
          <w:color w:val="auto"/>
        </w:rPr>
        <w:t>&gt;&lt;/</w:t>
      </w:r>
      <w:proofErr w:type="spellStart"/>
      <w:r>
        <w:rPr>
          <w:rFonts w:hint="eastAsia"/>
          <w:color w:val="auto"/>
        </w:rPr>
        <w:t>fixBsnLaunchTypeDesc</w:t>
      </w:r>
      <w:proofErr w:type="spellEnd"/>
      <w:r>
        <w:rPr>
          <w:rFonts w:hint="eastAsia"/>
          <w:color w:val="auto"/>
        </w:rPr>
        <w:t>&gt;</w:t>
      </w:r>
    </w:p>
    <w:p w14:paraId="4EB4E2F0" w14:textId="77777777" w:rsidR="00567AFA" w:rsidRDefault="00000000">
      <w:pPr>
        <w:pStyle w:val="a3"/>
        <w:rPr>
          <w:color w:val="auto"/>
        </w:rPr>
      </w:pPr>
      <w:r>
        <w:rPr>
          <w:rFonts w:hint="eastAsia"/>
          <w:color w:val="auto"/>
        </w:rPr>
        <w:t xml:space="preserve">            &lt;</w:t>
      </w:r>
      <w:proofErr w:type="spellStart"/>
      <w:r>
        <w:rPr>
          <w:rFonts w:hint="eastAsia"/>
          <w:color w:val="auto"/>
        </w:rPr>
        <w:t>isCnclFlag</w:t>
      </w:r>
      <w:proofErr w:type="spellEnd"/>
      <w:r>
        <w:rPr>
          <w:rFonts w:hint="eastAsia"/>
          <w:color w:val="auto"/>
        </w:rPr>
        <w:t>&gt;&lt;/</w:t>
      </w:r>
      <w:proofErr w:type="spellStart"/>
      <w:r>
        <w:rPr>
          <w:rFonts w:hint="eastAsia"/>
          <w:color w:val="auto"/>
        </w:rPr>
        <w:t>isCnclFlag</w:t>
      </w:r>
      <w:proofErr w:type="spellEnd"/>
      <w:r>
        <w:rPr>
          <w:rFonts w:hint="eastAsia"/>
          <w:color w:val="auto"/>
        </w:rPr>
        <w:t>&gt;</w:t>
      </w:r>
    </w:p>
    <w:p w14:paraId="0C72F5F8" w14:textId="77777777" w:rsidR="00567AFA" w:rsidRDefault="00000000">
      <w:pPr>
        <w:pStyle w:val="a3"/>
        <w:rPr>
          <w:color w:val="auto"/>
        </w:rPr>
      </w:pPr>
      <w:r>
        <w:rPr>
          <w:rFonts w:hint="eastAsia"/>
          <w:color w:val="auto"/>
        </w:rPr>
        <w:t xml:space="preserve">            &lt;</w:t>
      </w:r>
      <w:proofErr w:type="spellStart"/>
      <w:r>
        <w:rPr>
          <w:rFonts w:hint="eastAsia"/>
          <w:color w:val="auto"/>
        </w:rPr>
        <w:t>transDt</w:t>
      </w:r>
      <w:proofErr w:type="spellEnd"/>
      <w:r>
        <w:rPr>
          <w:rFonts w:hint="eastAsia"/>
          <w:color w:val="auto"/>
        </w:rPr>
        <w:t>&gt;&lt;/</w:t>
      </w:r>
      <w:proofErr w:type="spellStart"/>
      <w:r>
        <w:rPr>
          <w:rFonts w:hint="eastAsia"/>
          <w:color w:val="auto"/>
        </w:rPr>
        <w:t>transDt</w:t>
      </w:r>
      <w:proofErr w:type="spellEnd"/>
      <w:r>
        <w:rPr>
          <w:rFonts w:hint="eastAsia"/>
          <w:color w:val="auto"/>
        </w:rPr>
        <w:t>&gt;</w:t>
      </w:r>
    </w:p>
    <w:p w14:paraId="3152EA56" w14:textId="77777777" w:rsidR="00567AFA" w:rsidRDefault="00000000">
      <w:pPr>
        <w:pStyle w:val="a3"/>
        <w:rPr>
          <w:color w:val="auto"/>
        </w:rPr>
      </w:pPr>
      <w:r>
        <w:rPr>
          <w:rFonts w:hint="eastAsia"/>
          <w:color w:val="auto"/>
        </w:rPr>
        <w:t xml:space="preserve">            &lt;</w:t>
      </w:r>
      <w:proofErr w:type="spellStart"/>
      <w:r>
        <w:rPr>
          <w:rFonts w:hint="eastAsia"/>
          <w:color w:val="auto"/>
        </w:rPr>
        <w:t>aplNm</w:t>
      </w:r>
      <w:proofErr w:type="spellEnd"/>
      <w:r>
        <w:rPr>
          <w:rFonts w:hint="eastAsia"/>
          <w:color w:val="auto"/>
        </w:rPr>
        <w:t>&gt;&lt;/</w:t>
      </w:r>
      <w:proofErr w:type="spellStart"/>
      <w:r>
        <w:rPr>
          <w:rFonts w:hint="eastAsia"/>
          <w:color w:val="auto"/>
        </w:rPr>
        <w:t>aplNm</w:t>
      </w:r>
      <w:proofErr w:type="spellEnd"/>
      <w:r>
        <w:rPr>
          <w:rFonts w:hint="eastAsia"/>
          <w:color w:val="auto"/>
        </w:rPr>
        <w:t>&gt;</w:t>
      </w:r>
    </w:p>
    <w:p w14:paraId="54F4A468" w14:textId="77777777" w:rsidR="00567AFA" w:rsidRDefault="00000000">
      <w:pPr>
        <w:pStyle w:val="a3"/>
        <w:rPr>
          <w:color w:val="auto"/>
        </w:rPr>
      </w:pPr>
      <w:r>
        <w:rPr>
          <w:rFonts w:hint="eastAsia"/>
          <w:color w:val="auto"/>
        </w:rPr>
        <w:t xml:space="preserve">            &lt;</w:t>
      </w:r>
      <w:proofErr w:type="spellStart"/>
      <w:r>
        <w:rPr>
          <w:rFonts w:hint="eastAsia"/>
          <w:color w:val="auto"/>
        </w:rPr>
        <w:t>aplDepbnkBrcode</w:t>
      </w:r>
      <w:proofErr w:type="spellEnd"/>
      <w:r>
        <w:rPr>
          <w:rFonts w:hint="eastAsia"/>
          <w:color w:val="auto"/>
        </w:rPr>
        <w:t>&gt;&lt;/</w:t>
      </w:r>
      <w:proofErr w:type="spellStart"/>
      <w:r>
        <w:rPr>
          <w:rFonts w:hint="eastAsia"/>
          <w:color w:val="auto"/>
        </w:rPr>
        <w:t>aplDepbnkBrcode</w:t>
      </w:r>
      <w:proofErr w:type="spellEnd"/>
      <w:r>
        <w:rPr>
          <w:rFonts w:hint="eastAsia"/>
          <w:color w:val="auto"/>
        </w:rPr>
        <w:t>&gt;</w:t>
      </w:r>
    </w:p>
    <w:p w14:paraId="48540857" w14:textId="77777777" w:rsidR="00567AFA" w:rsidRDefault="00000000">
      <w:pPr>
        <w:pStyle w:val="a3"/>
        <w:rPr>
          <w:color w:val="auto"/>
        </w:rPr>
      </w:pPr>
      <w:r>
        <w:rPr>
          <w:rFonts w:hint="eastAsia"/>
          <w:color w:val="auto"/>
        </w:rPr>
        <w:t xml:space="preserve">            &lt;</w:t>
      </w:r>
      <w:proofErr w:type="spellStart"/>
      <w:r>
        <w:rPr>
          <w:rFonts w:hint="eastAsia"/>
          <w:color w:val="auto"/>
        </w:rPr>
        <w:t>aplDepbnkNm</w:t>
      </w:r>
      <w:proofErr w:type="spellEnd"/>
      <w:r>
        <w:rPr>
          <w:rFonts w:hint="eastAsia"/>
          <w:color w:val="auto"/>
        </w:rPr>
        <w:t>&gt;&lt;/</w:t>
      </w:r>
      <w:proofErr w:type="spellStart"/>
      <w:r>
        <w:rPr>
          <w:rFonts w:hint="eastAsia"/>
          <w:color w:val="auto"/>
        </w:rPr>
        <w:t>aplDepbnkNm</w:t>
      </w:r>
      <w:proofErr w:type="spellEnd"/>
      <w:r>
        <w:rPr>
          <w:rFonts w:hint="eastAsia"/>
          <w:color w:val="auto"/>
        </w:rPr>
        <w:t>&gt;</w:t>
      </w:r>
    </w:p>
    <w:p w14:paraId="5AD0D449" w14:textId="77777777" w:rsidR="00567AFA" w:rsidRDefault="00000000">
      <w:pPr>
        <w:pStyle w:val="a3"/>
        <w:rPr>
          <w:color w:val="auto"/>
        </w:rPr>
      </w:pPr>
      <w:r>
        <w:rPr>
          <w:rFonts w:hint="eastAsia"/>
          <w:color w:val="auto"/>
        </w:rPr>
        <w:t xml:space="preserve">            &lt;</w:t>
      </w:r>
      <w:proofErr w:type="spellStart"/>
      <w:r>
        <w:rPr>
          <w:rFonts w:hint="eastAsia"/>
          <w:color w:val="auto"/>
        </w:rPr>
        <w:t>rcverNm</w:t>
      </w:r>
      <w:proofErr w:type="spellEnd"/>
      <w:r>
        <w:rPr>
          <w:rFonts w:hint="eastAsia"/>
          <w:color w:val="auto"/>
        </w:rPr>
        <w:t>&gt;&lt;/</w:t>
      </w:r>
      <w:proofErr w:type="spellStart"/>
      <w:r>
        <w:rPr>
          <w:rFonts w:hint="eastAsia"/>
          <w:color w:val="auto"/>
        </w:rPr>
        <w:t>rcverNm</w:t>
      </w:r>
      <w:proofErr w:type="spellEnd"/>
      <w:r>
        <w:rPr>
          <w:rFonts w:hint="eastAsia"/>
          <w:color w:val="auto"/>
        </w:rPr>
        <w:t>&gt;</w:t>
      </w:r>
    </w:p>
    <w:p w14:paraId="186CD6D4" w14:textId="77777777" w:rsidR="00567AFA" w:rsidRDefault="00000000">
      <w:pPr>
        <w:pStyle w:val="a3"/>
        <w:rPr>
          <w:color w:val="auto"/>
        </w:rPr>
      </w:pPr>
      <w:r>
        <w:rPr>
          <w:rFonts w:hint="eastAsia"/>
          <w:color w:val="auto"/>
        </w:rPr>
        <w:t xml:space="preserve">            &lt;</w:t>
      </w:r>
      <w:proofErr w:type="spellStart"/>
      <w:r>
        <w:rPr>
          <w:rFonts w:hint="eastAsia"/>
          <w:color w:val="auto"/>
        </w:rPr>
        <w:t>rcverDepbnkBrcode</w:t>
      </w:r>
      <w:proofErr w:type="spellEnd"/>
      <w:r>
        <w:rPr>
          <w:rFonts w:hint="eastAsia"/>
          <w:color w:val="auto"/>
        </w:rPr>
        <w:t>&gt;&lt;/</w:t>
      </w:r>
      <w:proofErr w:type="spellStart"/>
      <w:r>
        <w:rPr>
          <w:rFonts w:hint="eastAsia"/>
          <w:color w:val="auto"/>
        </w:rPr>
        <w:t>rcverDepbnkBrcode</w:t>
      </w:r>
      <w:proofErr w:type="spellEnd"/>
      <w:r>
        <w:rPr>
          <w:rFonts w:hint="eastAsia"/>
          <w:color w:val="auto"/>
        </w:rPr>
        <w:t>&gt;</w:t>
      </w:r>
    </w:p>
    <w:p w14:paraId="227A427B" w14:textId="77777777" w:rsidR="00567AFA" w:rsidRDefault="00000000">
      <w:pPr>
        <w:pStyle w:val="a3"/>
        <w:rPr>
          <w:color w:val="auto"/>
        </w:rPr>
      </w:pPr>
      <w:r>
        <w:rPr>
          <w:rFonts w:hint="eastAsia"/>
          <w:color w:val="auto"/>
        </w:rPr>
        <w:t xml:space="preserve">            &lt;</w:t>
      </w:r>
      <w:proofErr w:type="spellStart"/>
      <w:r>
        <w:rPr>
          <w:rFonts w:hint="eastAsia"/>
          <w:color w:val="auto"/>
        </w:rPr>
        <w:t>rcverDepbnkNm</w:t>
      </w:r>
      <w:proofErr w:type="spellEnd"/>
      <w:r>
        <w:rPr>
          <w:rFonts w:hint="eastAsia"/>
          <w:color w:val="auto"/>
        </w:rPr>
        <w:t>&gt;&lt;/</w:t>
      </w:r>
      <w:proofErr w:type="spellStart"/>
      <w:r>
        <w:rPr>
          <w:rFonts w:hint="eastAsia"/>
          <w:color w:val="auto"/>
        </w:rPr>
        <w:t>rcverDepbnkNm</w:t>
      </w:r>
      <w:proofErr w:type="spellEnd"/>
      <w:r>
        <w:rPr>
          <w:rFonts w:hint="eastAsia"/>
          <w:color w:val="auto"/>
        </w:rPr>
        <w:t>&gt;</w:t>
      </w:r>
    </w:p>
    <w:p w14:paraId="47553CC1" w14:textId="77777777" w:rsidR="00567AFA" w:rsidRDefault="00000000">
      <w:pPr>
        <w:pStyle w:val="a3"/>
        <w:rPr>
          <w:color w:val="auto"/>
        </w:rPr>
      </w:pPr>
      <w:r>
        <w:rPr>
          <w:rFonts w:hint="eastAsia"/>
          <w:color w:val="auto"/>
        </w:rPr>
        <w:t xml:space="preserve">            &lt;</w:t>
      </w:r>
      <w:proofErr w:type="spellStart"/>
      <w:r>
        <w:rPr>
          <w:rFonts w:hint="eastAsia"/>
          <w:color w:val="auto"/>
        </w:rPr>
        <w:t>billStat</w:t>
      </w:r>
      <w:proofErr w:type="spellEnd"/>
      <w:r>
        <w:rPr>
          <w:rFonts w:hint="eastAsia"/>
          <w:color w:val="auto"/>
        </w:rPr>
        <w:t>&gt;&lt;/</w:t>
      </w:r>
      <w:proofErr w:type="spellStart"/>
      <w:r>
        <w:rPr>
          <w:rFonts w:hint="eastAsia"/>
          <w:color w:val="auto"/>
        </w:rPr>
        <w:t>billStat</w:t>
      </w:r>
      <w:proofErr w:type="spellEnd"/>
      <w:r>
        <w:rPr>
          <w:rFonts w:hint="eastAsia"/>
          <w:color w:val="auto"/>
        </w:rPr>
        <w:t>&gt;</w:t>
      </w:r>
    </w:p>
    <w:p w14:paraId="2C088A50" w14:textId="77777777" w:rsidR="00567AFA" w:rsidRDefault="00000000">
      <w:pPr>
        <w:pStyle w:val="a3"/>
        <w:rPr>
          <w:color w:val="auto"/>
        </w:rPr>
      </w:pPr>
      <w:r>
        <w:rPr>
          <w:rFonts w:hint="eastAsia"/>
          <w:color w:val="auto"/>
        </w:rPr>
        <w:t xml:space="preserve">            &lt;</w:t>
      </w:r>
      <w:proofErr w:type="spellStart"/>
      <w:r>
        <w:rPr>
          <w:rFonts w:hint="eastAsia"/>
          <w:color w:val="auto"/>
        </w:rPr>
        <w:t>crclFlag</w:t>
      </w:r>
      <w:proofErr w:type="spellEnd"/>
      <w:r>
        <w:rPr>
          <w:rFonts w:hint="eastAsia"/>
          <w:color w:val="auto"/>
        </w:rPr>
        <w:t>&gt;&lt;/</w:t>
      </w:r>
      <w:proofErr w:type="spellStart"/>
      <w:r>
        <w:rPr>
          <w:rFonts w:hint="eastAsia"/>
          <w:color w:val="auto"/>
        </w:rPr>
        <w:t>crclFlag</w:t>
      </w:r>
      <w:proofErr w:type="spellEnd"/>
      <w:r>
        <w:rPr>
          <w:rFonts w:hint="eastAsia"/>
          <w:color w:val="auto"/>
        </w:rPr>
        <w:t>&gt;</w:t>
      </w:r>
    </w:p>
    <w:p w14:paraId="5EAEDC81" w14:textId="77777777" w:rsidR="00567AFA" w:rsidRDefault="00000000">
      <w:pPr>
        <w:pStyle w:val="a3"/>
        <w:rPr>
          <w:color w:val="auto"/>
        </w:rPr>
      </w:pPr>
      <w:r>
        <w:rPr>
          <w:rFonts w:hint="eastAsia"/>
          <w:color w:val="auto"/>
        </w:rPr>
        <w:t xml:space="preserve">            &lt;</w:t>
      </w:r>
      <w:proofErr w:type="spellStart"/>
      <w:r>
        <w:rPr>
          <w:rFonts w:hint="eastAsia"/>
          <w:color w:val="auto"/>
        </w:rPr>
        <w:t>transStatus</w:t>
      </w:r>
      <w:proofErr w:type="spellEnd"/>
      <w:r>
        <w:rPr>
          <w:rFonts w:hint="eastAsia"/>
          <w:color w:val="auto"/>
        </w:rPr>
        <w:t>&gt;&lt;/</w:t>
      </w:r>
      <w:proofErr w:type="spellStart"/>
      <w:r>
        <w:rPr>
          <w:rFonts w:hint="eastAsia"/>
          <w:color w:val="auto"/>
        </w:rPr>
        <w:t>transStatus</w:t>
      </w:r>
      <w:proofErr w:type="spellEnd"/>
      <w:r>
        <w:rPr>
          <w:rFonts w:hint="eastAsia"/>
          <w:color w:val="auto"/>
        </w:rPr>
        <w:t>&gt;</w:t>
      </w:r>
    </w:p>
    <w:p w14:paraId="754E189A" w14:textId="77777777" w:rsidR="00567AFA" w:rsidRDefault="00000000">
      <w:pPr>
        <w:pStyle w:val="a3"/>
        <w:rPr>
          <w:color w:val="auto"/>
        </w:rPr>
      </w:pPr>
      <w:r>
        <w:rPr>
          <w:rFonts w:hint="eastAsia"/>
          <w:color w:val="auto"/>
        </w:rPr>
        <w:t xml:space="preserve">            &lt;</w:t>
      </w:r>
      <w:proofErr w:type="spellStart"/>
      <w:r>
        <w:rPr>
          <w:rFonts w:hint="eastAsia"/>
          <w:color w:val="auto"/>
        </w:rPr>
        <w:t>realPayAmt</w:t>
      </w:r>
      <w:proofErr w:type="spellEnd"/>
      <w:r>
        <w:rPr>
          <w:rFonts w:hint="eastAsia"/>
          <w:color w:val="auto"/>
        </w:rPr>
        <w:t>&gt;&lt;/</w:t>
      </w:r>
      <w:proofErr w:type="spellStart"/>
      <w:r>
        <w:rPr>
          <w:rFonts w:hint="eastAsia"/>
          <w:color w:val="auto"/>
        </w:rPr>
        <w:t>realPayAmts</w:t>
      </w:r>
      <w:proofErr w:type="spellEnd"/>
      <w:r>
        <w:rPr>
          <w:rFonts w:hint="eastAsia"/>
          <w:color w:val="auto"/>
        </w:rPr>
        <w:t>&gt;</w:t>
      </w:r>
    </w:p>
    <w:p w14:paraId="5012C0AF" w14:textId="77777777" w:rsidR="00567AFA" w:rsidRDefault="00000000">
      <w:pPr>
        <w:pStyle w:val="a3"/>
        <w:ind w:firstLineChars="609" w:firstLine="1218"/>
        <w:rPr>
          <w:color w:val="auto"/>
        </w:rPr>
      </w:pPr>
      <w:r>
        <w:rPr>
          <w:rFonts w:hint="eastAsia"/>
          <w:color w:val="auto"/>
        </w:rPr>
        <w:t>&lt;</w:t>
      </w:r>
      <w:proofErr w:type="spellStart"/>
      <w:r>
        <w:rPr>
          <w:rFonts w:hint="eastAsia"/>
          <w:color w:val="auto"/>
        </w:rPr>
        <w:t>businessSerialNo</w:t>
      </w:r>
      <w:proofErr w:type="spellEnd"/>
      <w:r>
        <w:rPr>
          <w:rFonts w:hint="eastAsia"/>
          <w:color w:val="auto"/>
        </w:rPr>
        <w:t>&gt;&lt;/</w:t>
      </w:r>
      <w:proofErr w:type="spellStart"/>
      <w:r>
        <w:rPr>
          <w:rFonts w:hint="eastAsia"/>
          <w:color w:val="auto"/>
        </w:rPr>
        <w:t>businessSerialNo</w:t>
      </w:r>
      <w:proofErr w:type="spellEnd"/>
      <w:r>
        <w:rPr>
          <w:rFonts w:hint="eastAsia"/>
          <w:color w:val="auto"/>
        </w:rPr>
        <w:t>&gt;</w:t>
      </w:r>
    </w:p>
    <w:p w14:paraId="7A76D343" w14:textId="77777777" w:rsidR="00567AFA" w:rsidRDefault="00000000">
      <w:pPr>
        <w:pStyle w:val="a3"/>
        <w:ind w:left="840" w:firstLine="420"/>
        <w:rPr>
          <w:color w:val="auto"/>
        </w:rPr>
      </w:pPr>
      <w:r>
        <w:rPr>
          <w:rFonts w:hint="eastAsia"/>
          <w:color w:val="auto"/>
        </w:rPr>
        <w:t>&lt;</w:t>
      </w:r>
      <w:proofErr w:type="spellStart"/>
      <w:r>
        <w:rPr>
          <w:rFonts w:hint="eastAsia"/>
          <w:color w:val="auto"/>
        </w:rPr>
        <w:t>queryType</w:t>
      </w:r>
      <w:proofErr w:type="spellEnd"/>
      <w:r>
        <w:rPr>
          <w:rFonts w:hint="eastAsia"/>
          <w:color w:val="auto"/>
        </w:rPr>
        <w:t>&gt;&lt;/</w:t>
      </w:r>
      <w:proofErr w:type="spellStart"/>
      <w:r>
        <w:rPr>
          <w:rFonts w:hint="eastAsia"/>
          <w:color w:val="auto"/>
        </w:rPr>
        <w:t>queryType</w:t>
      </w:r>
      <w:proofErr w:type="spellEnd"/>
      <w:r>
        <w:rPr>
          <w:rFonts w:hint="eastAsia"/>
          <w:color w:val="auto"/>
        </w:rPr>
        <w:t>&gt;</w:t>
      </w:r>
    </w:p>
    <w:p w14:paraId="3B939B70" w14:textId="77777777" w:rsidR="00567AFA" w:rsidRDefault="00000000">
      <w:pPr>
        <w:pStyle w:val="a3"/>
        <w:rPr>
          <w:color w:val="auto"/>
        </w:rPr>
      </w:pPr>
      <w:r>
        <w:rPr>
          <w:rFonts w:hint="eastAsia"/>
          <w:color w:val="auto"/>
        </w:rPr>
        <w:t xml:space="preserve">        &lt;/Row&gt;</w:t>
      </w:r>
    </w:p>
    <w:p w14:paraId="28BEF952" w14:textId="77777777" w:rsidR="00567AFA" w:rsidRDefault="00000000">
      <w:pPr>
        <w:pStyle w:val="a3"/>
        <w:rPr>
          <w:color w:val="auto"/>
        </w:rPr>
      </w:pPr>
      <w:r>
        <w:rPr>
          <w:rFonts w:hint="eastAsia"/>
          <w:color w:val="auto"/>
        </w:rPr>
        <w:t xml:space="preserve">    &lt;/List&gt;</w:t>
      </w:r>
    </w:p>
    <w:p w14:paraId="416F8C44" w14:textId="77777777" w:rsidR="00567AFA" w:rsidRDefault="00000000">
      <w:pPr>
        <w:pStyle w:val="a3"/>
        <w:rPr>
          <w:color w:val="auto"/>
        </w:rPr>
      </w:pPr>
      <w:r>
        <w:rPr>
          <w:rFonts w:hint="eastAsia"/>
          <w:color w:val="auto"/>
        </w:rPr>
        <w:t>&lt;/stream&gt;</w:t>
      </w:r>
    </w:p>
    <w:p w14:paraId="6F64DF7F" w14:textId="77777777" w:rsidR="00567AFA" w:rsidRDefault="00000000">
      <w:pPr>
        <w:pStyle w:val="30"/>
      </w:pPr>
      <w:r>
        <w:rPr>
          <w:rFonts w:hint="eastAsia"/>
        </w:rPr>
        <w:t>票据背书申请</w:t>
      </w:r>
    </w:p>
    <w:p w14:paraId="0BDF0054"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ascii="宋体" w:hAnsi="宋体" w:cs="宋体" w:hint="eastAsia"/>
          <w:b/>
          <w:sz w:val="24"/>
          <w:lang w:bidi="ar"/>
        </w:rPr>
        <w:t>SKBILEDS</w:t>
      </w:r>
    </w:p>
    <w:p w14:paraId="051C4D4B"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29CDE142" w14:textId="77777777" w:rsidR="00567AFA" w:rsidRDefault="00000000">
      <w:pPr>
        <w:spacing w:before="100" w:beforeAutospacing="1" w:line="360" w:lineRule="auto"/>
        <w:ind w:firstLineChars="200" w:firstLine="480"/>
        <w:rPr>
          <w:b/>
          <w:sz w:val="24"/>
        </w:rPr>
      </w:pPr>
      <w:r>
        <w:rPr>
          <w:rFonts w:ascii="宋体" w:hAnsi="宋体" w:cs="宋体" w:hint="eastAsia"/>
          <w:sz w:val="24"/>
          <w:lang w:bidi="ar"/>
        </w:rPr>
        <w:t>1.</w:t>
      </w:r>
      <w:r>
        <w:rPr>
          <w:rFonts w:ascii="宋体" w:hAnsi="宋体" w:cs="宋体" w:hint="eastAsia"/>
          <w:sz w:val="24"/>
          <w:lang w:bidi="ar"/>
        </w:rPr>
        <w:t>企业通过</w:t>
      </w:r>
      <w:r>
        <w:rPr>
          <w:rFonts w:ascii="宋体" w:hAnsi="宋体" w:cs="宋体" w:hint="eastAsia"/>
          <w:sz w:val="24"/>
          <w:lang w:bidi="ar"/>
        </w:rPr>
        <w:t>ERP</w:t>
      </w:r>
      <w:r>
        <w:rPr>
          <w:rFonts w:ascii="宋体" w:hAnsi="宋体" w:cs="宋体" w:hint="eastAsia"/>
          <w:sz w:val="24"/>
          <w:lang w:bidi="ar"/>
        </w:rPr>
        <w:t>、</w:t>
      </w:r>
      <w:r>
        <w:rPr>
          <w:rFonts w:ascii="宋体" w:hAnsi="宋体" w:cs="宋体" w:hint="eastAsia"/>
          <w:sz w:val="24"/>
          <w:lang w:bidi="ar"/>
        </w:rPr>
        <w:t>OA</w:t>
      </w:r>
      <w:r>
        <w:rPr>
          <w:rFonts w:ascii="宋体" w:hAnsi="宋体" w:cs="宋体" w:hint="eastAsia"/>
          <w:sz w:val="24"/>
          <w:lang w:bidi="ar"/>
        </w:rPr>
        <w:t>等第三方系统调用该接口后，发起背书转让申请，司库系统支持审批、不审批两种模式。</w:t>
      </w:r>
    </w:p>
    <w:p w14:paraId="5A475E7E"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7F00E67B"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lastRenderedPageBreak/>
        <w:t>1.</w:t>
      </w:r>
      <w:r>
        <w:rPr>
          <w:rFonts w:ascii="宋体" w:hAnsi="宋体" w:cs="宋体" w:hint="eastAsia"/>
          <w:sz w:val="24"/>
          <w:lang w:bidi="ar"/>
        </w:rPr>
        <w:t>当输入账号进行查询时，系统需校验用户对票据所属的账号具有经办权限；</w:t>
      </w:r>
    </w:p>
    <w:p w14:paraId="6096ED4D" w14:textId="77777777" w:rsidR="00567AFA" w:rsidRDefault="00000000">
      <w:pPr>
        <w:pStyle w:val="40"/>
        <w:spacing w:line="360" w:lineRule="auto"/>
      </w:pPr>
      <w:r>
        <w:rPr>
          <w:rFonts w:hint="eastAsia"/>
        </w:rPr>
        <w:t>参数说明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380"/>
        <w:gridCol w:w="1015"/>
        <w:gridCol w:w="104"/>
        <w:gridCol w:w="1448"/>
        <w:gridCol w:w="68"/>
        <w:gridCol w:w="1045"/>
        <w:gridCol w:w="2624"/>
      </w:tblGrid>
      <w:tr w:rsidR="00567AFA" w14:paraId="55836432" w14:textId="77777777">
        <w:tc>
          <w:tcPr>
            <w:tcW w:w="1836" w:type="dxa"/>
            <w:tcBorders>
              <w:top w:val="single" w:sz="4" w:space="0" w:color="auto"/>
              <w:left w:val="single" w:sz="4" w:space="0" w:color="auto"/>
              <w:bottom w:val="single" w:sz="4" w:space="0" w:color="auto"/>
              <w:right w:val="single" w:sz="4" w:space="0" w:color="auto"/>
            </w:tcBorders>
            <w:shd w:val="clear" w:color="auto" w:fill="8DB3E2"/>
          </w:tcPr>
          <w:p w14:paraId="191A7D1D"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字段标识</w:t>
            </w:r>
          </w:p>
        </w:tc>
        <w:tc>
          <w:tcPr>
            <w:tcW w:w="1395" w:type="dxa"/>
            <w:gridSpan w:val="2"/>
            <w:tcBorders>
              <w:top w:val="single" w:sz="4" w:space="0" w:color="auto"/>
              <w:left w:val="nil"/>
              <w:bottom w:val="single" w:sz="4" w:space="0" w:color="auto"/>
              <w:right w:val="single" w:sz="4" w:space="0" w:color="auto"/>
            </w:tcBorders>
            <w:shd w:val="clear" w:color="auto" w:fill="8DB3E2"/>
          </w:tcPr>
          <w:p w14:paraId="283E88B8"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字段名</w:t>
            </w:r>
          </w:p>
        </w:tc>
        <w:tc>
          <w:tcPr>
            <w:tcW w:w="1552" w:type="dxa"/>
            <w:gridSpan w:val="2"/>
            <w:tcBorders>
              <w:top w:val="single" w:sz="4" w:space="0" w:color="auto"/>
              <w:left w:val="nil"/>
              <w:bottom w:val="single" w:sz="4" w:space="0" w:color="auto"/>
              <w:right w:val="single" w:sz="4" w:space="0" w:color="auto"/>
            </w:tcBorders>
            <w:shd w:val="clear" w:color="auto" w:fill="8DB3E2"/>
          </w:tcPr>
          <w:p w14:paraId="020FC3C1"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字段类型</w:t>
            </w:r>
          </w:p>
        </w:tc>
        <w:tc>
          <w:tcPr>
            <w:tcW w:w="1113" w:type="dxa"/>
            <w:gridSpan w:val="2"/>
            <w:tcBorders>
              <w:top w:val="single" w:sz="4" w:space="0" w:color="auto"/>
              <w:left w:val="nil"/>
              <w:bottom w:val="single" w:sz="4" w:space="0" w:color="auto"/>
              <w:right w:val="single" w:sz="4" w:space="0" w:color="auto"/>
            </w:tcBorders>
            <w:shd w:val="clear" w:color="auto" w:fill="8DB3E2"/>
          </w:tcPr>
          <w:p w14:paraId="31D56C7A"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是否必输</w:t>
            </w:r>
          </w:p>
        </w:tc>
        <w:tc>
          <w:tcPr>
            <w:tcW w:w="2624" w:type="dxa"/>
            <w:tcBorders>
              <w:top w:val="single" w:sz="4" w:space="0" w:color="auto"/>
              <w:left w:val="nil"/>
              <w:bottom w:val="single" w:sz="4" w:space="0" w:color="auto"/>
              <w:right w:val="single" w:sz="4" w:space="0" w:color="auto"/>
            </w:tcBorders>
            <w:shd w:val="clear" w:color="auto" w:fill="8DB3E2"/>
          </w:tcPr>
          <w:p w14:paraId="63AF41FD"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字段描述</w:t>
            </w:r>
          </w:p>
        </w:tc>
      </w:tr>
      <w:tr w:rsidR="00567AFA" w14:paraId="38504A98"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DBE5F1"/>
          </w:tcPr>
          <w:p w14:paraId="2CA7B179" w14:textId="77777777" w:rsidR="00567AFA" w:rsidRDefault="00000000">
            <w:pPr>
              <w:pStyle w:val="aff2"/>
              <w:spacing w:after="120" w:afterAutospacing="0" w:line="360" w:lineRule="auto"/>
              <w:rPr>
                <w:sz w:val="20"/>
              </w:rPr>
            </w:pPr>
            <w:r>
              <w:rPr>
                <w:rFonts w:cs="宋体" w:hint="eastAsia"/>
                <w:sz w:val="20"/>
                <w:lang w:bidi="ar"/>
              </w:rPr>
              <w:t>Request</w:t>
            </w:r>
          </w:p>
        </w:tc>
      </w:tr>
      <w:tr w:rsidR="00567AFA" w14:paraId="4450A1F8" w14:textId="77777777">
        <w:tc>
          <w:tcPr>
            <w:tcW w:w="1836" w:type="dxa"/>
            <w:tcBorders>
              <w:top w:val="single" w:sz="4" w:space="0" w:color="auto"/>
              <w:left w:val="single" w:sz="4" w:space="0" w:color="auto"/>
              <w:bottom w:val="single" w:sz="4" w:space="0" w:color="auto"/>
              <w:right w:val="single" w:sz="4" w:space="0" w:color="auto"/>
            </w:tcBorders>
            <w:vAlign w:val="center"/>
          </w:tcPr>
          <w:p w14:paraId="7B4A88AD" w14:textId="77777777" w:rsidR="00567AFA" w:rsidRDefault="00000000">
            <w:pPr>
              <w:spacing w:after="0"/>
              <w:textAlignment w:val="bottom"/>
              <w:rPr>
                <w:rFonts w:ascii="宋体" w:hAnsi="宋体"/>
              </w:rPr>
            </w:pPr>
            <w:r>
              <w:rPr>
                <w:rFonts w:ascii="宋体" w:eastAsia="宋体" w:hAnsi="宋体" w:cs="宋体" w:hint="eastAsia"/>
                <w:color w:val="000000"/>
                <w:kern w:val="0"/>
                <w:szCs w:val="20"/>
                <w:lang w:bidi="ar"/>
              </w:rPr>
              <w:t>action</w:t>
            </w:r>
          </w:p>
        </w:tc>
        <w:tc>
          <w:tcPr>
            <w:tcW w:w="1395" w:type="dxa"/>
            <w:gridSpan w:val="2"/>
            <w:tcBorders>
              <w:top w:val="single" w:sz="4" w:space="0" w:color="auto"/>
              <w:left w:val="nil"/>
              <w:bottom w:val="single" w:sz="4" w:space="0" w:color="auto"/>
              <w:right w:val="single" w:sz="4" w:space="0" w:color="auto"/>
            </w:tcBorders>
            <w:vAlign w:val="center"/>
          </w:tcPr>
          <w:p w14:paraId="756A3E6B" w14:textId="77777777" w:rsidR="00567AFA" w:rsidRDefault="00000000">
            <w:pPr>
              <w:spacing w:after="0"/>
              <w:textAlignment w:val="bottom"/>
              <w:rPr>
                <w:rFonts w:ascii="宋体" w:hAnsi="宋体"/>
              </w:rPr>
            </w:pPr>
            <w:r>
              <w:rPr>
                <w:rFonts w:ascii="楷体_GB2312" w:hAnsi="宋体" w:cs="楷体_GB2312"/>
                <w:color w:val="000000"/>
                <w:kern w:val="0"/>
                <w:szCs w:val="20"/>
                <w:lang w:bidi="ar"/>
              </w:rPr>
              <w:t>交易码</w:t>
            </w:r>
          </w:p>
        </w:tc>
        <w:tc>
          <w:tcPr>
            <w:tcW w:w="1552" w:type="dxa"/>
            <w:gridSpan w:val="2"/>
            <w:tcBorders>
              <w:top w:val="single" w:sz="4" w:space="0" w:color="auto"/>
              <w:left w:val="nil"/>
              <w:bottom w:val="single" w:sz="4" w:space="0" w:color="auto"/>
              <w:right w:val="single" w:sz="4" w:space="0" w:color="auto"/>
            </w:tcBorders>
            <w:vAlign w:val="center"/>
          </w:tcPr>
          <w:p w14:paraId="07E98C88" w14:textId="77777777" w:rsidR="00567AFA" w:rsidRDefault="00000000">
            <w:pPr>
              <w:spacing w:after="0"/>
              <w:textAlignment w:val="bottom"/>
              <w:rPr>
                <w:rFonts w:ascii="宋体" w:hAnsi="宋体"/>
                <w:lang w:bidi="ar"/>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8)</w:t>
            </w:r>
          </w:p>
        </w:tc>
        <w:tc>
          <w:tcPr>
            <w:tcW w:w="1113" w:type="dxa"/>
            <w:gridSpan w:val="2"/>
            <w:tcBorders>
              <w:top w:val="single" w:sz="4" w:space="0" w:color="auto"/>
              <w:left w:val="nil"/>
              <w:bottom w:val="single" w:sz="4" w:space="0" w:color="auto"/>
              <w:right w:val="single" w:sz="4" w:space="0" w:color="auto"/>
            </w:tcBorders>
            <w:vAlign w:val="center"/>
          </w:tcPr>
          <w:p w14:paraId="25C0E20C" w14:textId="77777777" w:rsidR="00567AFA" w:rsidRDefault="00000000">
            <w:pPr>
              <w:spacing w:after="0"/>
              <w:textAlignment w:val="bottom"/>
              <w:rPr>
                <w:rFonts w:ascii="宋体" w:hAnsi="宋体"/>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73ACB961" w14:textId="77777777" w:rsidR="00567AFA" w:rsidRDefault="00000000">
            <w:pPr>
              <w:spacing w:after="0"/>
              <w:textAlignment w:val="bottom"/>
              <w:rPr>
                <w:rFonts w:ascii="宋体" w:hAnsi="宋体"/>
              </w:rPr>
            </w:pPr>
            <w:r>
              <w:rPr>
                <w:rFonts w:ascii="楷体_GB2312" w:hAnsi="宋体" w:cs="楷体_GB2312"/>
                <w:color w:val="000000"/>
                <w:kern w:val="0"/>
                <w:szCs w:val="20"/>
                <w:lang w:bidi="ar"/>
              </w:rPr>
              <w:t>标识要请求的接口，交易代码：</w:t>
            </w:r>
            <w:r>
              <w:rPr>
                <w:rFonts w:ascii="宋体" w:eastAsia="宋体" w:hAnsi="宋体" w:cs="宋体" w:hint="eastAsia"/>
                <w:color w:val="000000"/>
                <w:kern w:val="0"/>
                <w:szCs w:val="20"/>
                <w:lang w:bidi="ar"/>
              </w:rPr>
              <w:t>SKBILEDS</w:t>
            </w:r>
          </w:p>
        </w:tc>
      </w:tr>
      <w:tr w:rsidR="00567AFA" w14:paraId="04BF797F" w14:textId="77777777">
        <w:tc>
          <w:tcPr>
            <w:tcW w:w="1836" w:type="dxa"/>
            <w:tcBorders>
              <w:top w:val="single" w:sz="4" w:space="0" w:color="auto"/>
              <w:left w:val="single" w:sz="4" w:space="0" w:color="auto"/>
              <w:bottom w:val="single" w:sz="4" w:space="0" w:color="auto"/>
              <w:right w:val="single" w:sz="4" w:space="0" w:color="auto"/>
            </w:tcBorders>
            <w:vAlign w:val="center"/>
          </w:tcPr>
          <w:p w14:paraId="646277F1" w14:textId="77777777" w:rsidR="00567AFA" w:rsidRDefault="00000000">
            <w:pPr>
              <w:spacing w:after="0"/>
              <w:textAlignment w:val="bottom"/>
              <w:rPr>
                <w:rFonts w:ascii="宋体" w:hAnsi="宋体"/>
              </w:rPr>
            </w:pPr>
            <w:proofErr w:type="spellStart"/>
            <w:r>
              <w:rPr>
                <w:rFonts w:ascii="宋体" w:eastAsia="宋体" w:hAnsi="宋体" w:cs="宋体" w:hint="eastAsia"/>
                <w:color w:val="000000"/>
                <w:kern w:val="0"/>
                <w:szCs w:val="20"/>
                <w:lang w:bidi="ar"/>
              </w:rPr>
              <w:t>userName</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0A03204" w14:textId="77777777" w:rsidR="00567AFA" w:rsidRDefault="00000000">
            <w:pPr>
              <w:spacing w:after="0"/>
              <w:textAlignment w:val="bottom"/>
              <w:rPr>
                <w:rFonts w:ascii="宋体" w:hAnsi="宋体"/>
              </w:rPr>
            </w:pPr>
            <w:r>
              <w:rPr>
                <w:rFonts w:ascii="楷体_GB2312" w:hAnsi="宋体" w:cs="楷体_GB2312"/>
                <w:color w:val="000000"/>
                <w:kern w:val="0"/>
                <w:szCs w:val="20"/>
                <w:lang w:bidi="ar"/>
              </w:rPr>
              <w:t>登录用户名</w:t>
            </w:r>
          </w:p>
        </w:tc>
        <w:tc>
          <w:tcPr>
            <w:tcW w:w="1552" w:type="dxa"/>
            <w:gridSpan w:val="2"/>
            <w:tcBorders>
              <w:top w:val="single" w:sz="4" w:space="0" w:color="auto"/>
              <w:left w:val="nil"/>
              <w:bottom w:val="single" w:sz="4" w:space="0" w:color="auto"/>
              <w:right w:val="single" w:sz="4" w:space="0" w:color="auto"/>
            </w:tcBorders>
            <w:vAlign w:val="center"/>
          </w:tcPr>
          <w:p w14:paraId="0CAB98A6" w14:textId="77777777" w:rsidR="00567AFA" w:rsidRDefault="00000000">
            <w:pPr>
              <w:spacing w:after="0"/>
              <w:textAlignment w:val="bottom"/>
              <w:rPr>
                <w:rFonts w:ascii="宋体" w:hAnsi="宋体"/>
                <w:lang w:bidi="ar"/>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1113" w:type="dxa"/>
            <w:gridSpan w:val="2"/>
            <w:tcBorders>
              <w:top w:val="single" w:sz="4" w:space="0" w:color="auto"/>
              <w:left w:val="nil"/>
              <w:bottom w:val="single" w:sz="4" w:space="0" w:color="auto"/>
              <w:right w:val="single" w:sz="4" w:space="0" w:color="auto"/>
            </w:tcBorders>
            <w:vAlign w:val="center"/>
          </w:tcPr>
          <w:p w14:paraId="2E0BDFF0" w14:textId="77777777" w:rsidR="00567AFA" w:rsidRDefault="00000000">
            <w:pPr>
              <w:spacing w:after="0"/>
              <w:textAlignment w:val="bottom"/>
              <w:rPr>
                <w:rFonts w:ascii="楷体_GB2312" w:hAnsi="宋体" w:cs="楷体_GB2312"/>
                <w:lang w:bidi="ar"/>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189AC68B" w14:textId="77777777" w:rsidR="00567AFA" w:rsidRDefault="00000000">
            <w:pPr>
              <w:spacing w:after="0"/>
              <w:textAlignment w:val="bottom"/>
              <w:rPr>
                <w:rFonts w:ascii="楷体_GB2312" w:hAnsi="宋体" w:cs="楷体_GB2312"/>
                <w:lang w:bidi="ar"/>
              </w:rPr>
            </w:pPr>
            <w:r>
              <w:rPr>
                <w:rFonts w:ascii="楷体_GB2312" w:hAnsi="宋体" w:cs="楷体_GB2312"/>
                <w:color w:val="000000"/>
                <w:kern w:val="0"/>
                <w:szCs w:val="20"/>
                <w:lang w:bidi="ar"/>
              </w:rPr>
              <w:t>银企直联用户名</w:t>
            </w:r>
          </w:p>
        </w:tc>
      </w:tr>
      <w:tr w:rsidR="00567AFA" w14:paraId="0AF5733E"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40A4BD0D" w14:textId="77777777" w:rsidR="00567AFA" w:rsidRDefault="00000000">
            <w:pPr>
              <w:pStyle w:val="aff2"/>
              <w:spacing w:after="120" w:afterAutospacing="0" w:line="360" w:lineRule="auto"/>
              <w:rPr>
                <w:rFonts w:cs="宋体"/>
                <w:sz w:val="20"/>
                <w:lang w:bidi="ar"/>
              </w:rPr>
            </w:pPr>
            <w:r>
              <w:rPr>
                <w:rFonts w:cs="宋体" w:hint="eastAsia"/>
                <w:sz w:val="20"/>
                <w:lang w:bidi="ar"/>
              </w:rPr>
              <w:t>list name="</w:t>
            </w:r>
            <w:proofErr w:type="spellStart"/>
            <w:r>
              <w:rPr>
                <w:rFonts w:cs="宋体" w:hint="eastAsia"/>
                <w:sz w:val="20"/>
                <w:lang w:bidi="ar"/>
              </w:rPr>
              <w:t>reqList</w:t>
            </w:r>
            <w:proofErr w:type="spellEnd"/>
            <w:r>
              <w:rPr>
                <w:rFonts w:cs="宋体" w:hint="eastAsia"/>
                <w:sz w:val="20"/>
                <w:lang w:bidi="ar"/>
              </w:rPr>
              <w:t>"</w:t>
            </w:r>
          </w:p>
        </w:tc>
      </w:tr>
      <w:tr w:rsidR="00567AFA" w14:paraId="54425853"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0552CAFF" w14:textId="77777777" w:rsidR="00567AFA" w:rsidRDefault="00000000">
            <w:pPr>
              <w:pStyle w:val="aff2"/>
              <w:spacing w:after="120" w:afterAutospacing="0" w:line="360" w:lineRule="auto"/>
              <w:rPr>
                <w:sz w:val="20"/>
              </w:rPr>
            </w:pPr>
            <w:r>
              <w:rPr>
                <w:sz w:val="20"/>
              </w:rPr>
              <w:t xml:space="preserve">row </w:t>
            </w:r>
            <w:r>
              <w:rPr>
                <w:sz w:val="20"/>
              </w:rPr>
              <w:t>最大支持</w:t>
            </w:r>
            <w:r>
              <w:rPr>
                <w:rFonts w:hint="eastAsia"/>
                <w:sz w:val="20"/>
              </w:rPr>
              <w:t>20</w:t>
            </w:r>
            <w:r>
              <w:rPr>
                <w:sz w:val="20"/>
              </w:rPr>
              <w:t>0</w:t>
            </w:r>
            <w:r>
              <w:rPr>
                <w:sz w:val="20"/>
              </w:rPr>
              <w:t>个</w:t>
            </w:r>
          </w:p>
        </w:tc>
      </w:tr>
      <w:tr w:rsidR="00567AFA" w14:paraId="4B260C56" w14:textId="77777777">
        <w:tc>
          <w:tcPr>
            <w:tcW w:w="1836" w:type="dxa"/>
            <w:tcBorders>
              <w:top w:val="single" w:sz="4" w:space="0" w:color="auto"/>
              <w:left w:val="single" w:sz="4" w:space="0" w:color="auto"/>
              <w:bottom w:val="single" w:sz="4" w:space="0" w:color="auto"/>
              <w:right w:val="single" w:sz="4" w:space="0" w:color="auto"/>
            </w:tcBorders>
            <w:vAlign w:val="center"/>
          </w:tcPr>
          <w:p w14:paraId="10435121"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signAcc</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018C24D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签约账号</w:t>
            </w:r>
          </w:p>
        </w:tc>
        <w:tc>
          <w:tcPr>
            <w:tcW w:w="1552" w:type="dxa"/>
            <w:gridSpan w:val="2"/>
            <w:tcBorders>
              <w:top w:val="single" w:sz="4" w:space="0" w:color="auto"/>
              <w:left w:val="nil"/>
              <w:bottom w:val="single" w:sz="4" w:space="0" w:color="auto"/>
              <w:right w:val="single" w:sz="4" w:space="0" w:color="auto"/>
            </w:tcBorders>
            <w:vAlign w:val="center"/>
          </w:tcPr>
          <w:p w14:paraId="786D7137"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1113" w:type="dxa"/>
            <w:gridSpan w:val="2"/>
            <w:tcBorders>
              <w:top w:val="single" w:sz="4" w:space="0" w:color="auto"/>
              <w:left w:val="nil"/>
              <w:bottom w:val="single" w:sz="4" w:space="0" w:color="auto"/>
              <w:right w:val="single" w:sz="4" w:space="0" w:color="auto"/>
            </w:tcBorders>
            <w:vAlign w:val="center"/>
          </w:tcPr>
          <w:p w14:paraId="199D3E86"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40745D24" w14:textId="77777777" w:rsidR="00567AFA" w:rsidRDefault="00567AFA">
            <w:pPr>
              <w:spacing w:after="0"/>
              <w:rPr>
                <w:rFonts w:ascii="楷体_GB2312" w:hAnsi="宋体" w:cs="楷体_GB2312"/>
                <w:color w:val="000000"/>
                <w:szCs w:val="20"/>
              </w:rPr>
            </w:pPr>
          </w:p>
        </w:tc>
      </w:tr>
      <w:tr w:rsidR="00567AFA" w14:paraId="27D8074F" w14:textId="77777777">
        <w:tc>
          <w:tcPr>
            <w:tcW w:w="1836" w:type="dxa"/>
            <w:tcBorders>
              <w:top w:val="single" w:sz="4" w:space="0" w:color="auto"/>
              <w:left w:val="single" w:sz="4" w:space="0" w:color="auto"/>
              <w:bottom w:val="single" w:sz="4" w:space="0" w:color="auto"/>
              <w:right w:val="single" w:sz="4" w:space="0" w:color="auto"/>
            </w:tcBorders>
            <w:vAlign w:val="center"/>
          </w:tcPr>
          <w:p w14:paraId="0DB42C6B"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billPkgId</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5418AAEF"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票据包号</w:t>
            </w:r>
          </w:p>
        </w:tc>
        <w:tc>
          <w:tcPr>
            <w:tcW w:w="1552" w:type="dxa"/>
            <w:gridSpan w:val="2"/>
            <w:tcBorders>
              <w:top w:val="single" w:sz="4" w:space="0" w:color="auto"/>
              <w:left w:val="nil"/>
              <w:bottom w:val="single" w:sz="4" w:space="0" w:color="auto"/>
              <w:right w:val="single" w:sz="4" w:space="0" w:color="auto"/>
            </w:tcBorders>
            <w:vAlign w:val="center"/>
          </w:tcPr>
          <w:p w14:paraId="51627727"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1113" w:type="dxa"/>
            <w:gridSpan w:val="2"/>
            <w:tcBorders>
              <w:top w:val="single" w:sz="4" w:space="0" w:color="auto"/>
              <w:left w:val="nil"/>
              <w:bottom w:val="single" w:sz="4" w:space="0" w:color="auto"/>
              <w:right w:val="single" w:sz="4" w:space="0" w:color="auto"/>
            </w:tcBorders>
            <w:vAlign w:val="center"/>
          </w:tcPr>
          <w:p w14:paraId="4981F55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19AD490C" w14:textId="77777777" w:rsidR="00567AFA" w:rsidRDefault="00567AFA">
            <w:pPr>
              <w:spacing w:after="0"/>
              <w:rPr>
                <w:rFonts w:ascii="楷体_GB2312" w:hAnsi="宋体" w:cs="楷体_GB2312"/>
                <w:color w:val="000000"/>
                <w:szCs w:val="20"/>
              </w:rPr>
            </w:pPr>
          </w:p>
        </w:tc>
      </w:tr>
      <w:tr w:rsidR="00567AFA" w14:paraId="7CB4263D" w14:textId="77777777">
        <w:tc>
          <w:tcPr>
            <w:tcW w:w="1836" w:type="dxa"/>
            <w:tcBorders>
              <w:top w:val="single" w:sz="4" w:space="0" w:color="auto"/>
              <w:left w:val="single" w:sz="4" w:space="0" w:color="auto"/>
              <w:bottom w:val="single" w:sz="4" w:space="0" w:color="auto"/>
              <w:right w:val="single" w:sz="4" w:space="0" w:color="auto"/>
            </w:tcBorders>
            <w:vAlign w:val="center"/>
          </w:tcPr>
          <w:p w14:paraId="259D3326"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subBillRng</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1ABFFD4B"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子票区间</w:t>
            </w:r>
          </w:p>
        </w:tc>
        <w:tc>
          <w:tcPr>
            <w:tcW w:w="1552" w:type="dxa"/>
            <w:gridSpan w:val="2"/>
            <w:tcBorders>
              <w:top w:val="single" w:sz="4" w:space="0" w:color="auto"/>
              <w:left w:val="nil"/>
              <w:bottom w:val="single" w:sz="4" w:space="0" w:color="auto"/>
              <w:right w:val="single" w:sz="4" w:space="0" w:color="auto"/>
            </w:tcBorders>
            <w:vAlign w:val="center"/>
          </w:tcPr>
          <w:p w14:paraId="5264DA78"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25)</w:t>
            </w:r>
          </w:p>
        </w:tc>
        <w:tc>
          <w:tcPr>
            <w:tcW w:w="1113" w:type="dxa"/>
            <w:gridSpan w:val="2"/>
            <w:tcBorders>
              <w:top w:val="single" w:sz="4" w:space="0" w:color="auto"/>
              <w:left w:val="nil"/>
              <w:bottom w:val="single" w:sz="4" w:space="0" w:color="auto"/>
              <w:right w:val="single" w:sz="4" w:space="0" w:color="auto"/>
            </w:tcBorders>
            <w:vAlign w:val="center"/>
          </w:tcPr>
          <w:p w14:paraId="021E1E97"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58883708"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新一代电票，可分包票据子票区间格式为000000000001,000001010110，不可分包为0</w:t>
            </w:r>
          </w:p>
        </w:tc>
      </w:tr>
      <w:tr w:rsidR="00567AFA" w14:paraId="5C458140" w14:textId="77777777">
        <w:tc>
          <w:tcPr>
            <w:tcW w:w="1836" w:type="dxa"/>
            <w:tcBorders>
              <w:top w:val="single" w:sz="4" w:space="0" w:color="auto"/>
              <w:left w:val="single" w:sz="4" w:space="0" w:color="auto"/>
              <w:bottom w:val="single" w:sz="4" w:space="0" w:color="auto"/>
              <w:right w:val="single" w:sz="4" w:space="0" w:color="auto"/>
            </w:tcBorders>
            <w:vAlign w:val="center"/>
          </w:tcPr>
          <w:p w14:paraId="262BFE6E"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aplyAmt</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00CC76A4"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申请金额</w:t>
            </w:r>
          </w:p>
        </w:tc>
        <w:tc>
          <w:tcPr>
            <w:tcW w:w="1552" w:type="dxa"/>
            <w:gridSpan w:val="2"/>
            <w:tcBorders>
              <w:top w:val="single" w:sz="4" w:space="0" w:color="auto"/>
              <w:left w:val="nil"/>
              <w:bottom w:val="single" w:sz="4" w:space="0" w:color="auto"/>
              <w:right w:val="single" w:sz="4" w:space="0" w:color="auto"/>
            </w:tcBorders>
            <w:vAlign w:val="center"/>
          </w:tcPr>
          <w:p w14:paraId="3EF0194A"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decimal(</w:t>
            </w:r>
            <w:proofErr w:type="gramEnd"/>
            <w:r>
              <w:rPr>
                <w:rFonts w:ascii="宋体" w:eastAsia="宋体" w:hAnsi="宋体" w:cs="宋体" w:hint="eastAsia"/>
                <w:color w:val="000000"/>
                <w:kern w:val="0"/>
                <w:szCs w:val="20"/>
                <w:lang w:bidi="ar"/>
              </w:rPr>
              <w:t>15,2)</w:t>
            </w:r>
          </w:p>
        </w:tc>
        <w:tc>
          <w:tcPr>
            <w:tcW w:w="1113" w:type="dxa"/>
            <w:gridSpan w:val="2"/>
            <w:tcBorders>
              <w:top w:val="single" w:sz="4" w:space="0" w:color="auto"/>
              <w:left w:val="nil"/>
              <w:bottom w:val="single" w:sz="4" w:space="0" w:color="auto"/>
              <w:right w:val="single" w:sz="4" w:space="0" w:color="auto"/>
            </w:tcBorders>
            <w:vAlign w:val="center"/>
          </w:tcPr>
          <w:p w14:paraId="1C071011"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5600157F"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金额数据项格式为：</w:t>
            </w:r>
            <w:r>
              <w:rPr>
                <w:rFonts w:ascii="宋体" w:eastAsia="宋体" w:hAnsi="宋体" w:cs="宋体" w:hint="eastAsia"/>
                <w:color w:val="000000"/>
                <w:kern w:val="0"/>
                <w:szCs w:val="20"/>
                <w:lang w:bidi="ar"/>
              </w:rPr>
              <w:t>15</w:t>
            </w:r>
            <w:r>
              <w:rPr>
                <w:rFonts w:ascii="楷体_GB2312" w:hAnsi="宋体" w:cs="楷体_GB2312"/>
                <w:color w:val="000000"/>
                <w:kern w:val="0"/>
                <w:szCs w:val="20"/>
                <w:lang w:bidi="ar"/>
              </w:rPr>
              <w:t>，</w:t>
            </w:r>
            <w:r>
              <w:rPr>
                <w:rFonts w:ascii="宋体" w:eastAsia="宋体" w:hAnsi="宋体" w:cs="宋体" w:hint="eastAsia"/>
                <w:color w:val="000000"/>
                <w:kern w:val="0"/>
                <w:szCs w:val="20"/>
                <w:lang w:bidi="ar"/>
              </w:rPr>
              <w:t>2</w:t>
            </w:r>
            <w:r>
              <w:rPr>
                <w:rFonts w:ascii="楷体_GB2312" w:hAnsi="宋体" w:cs="楷体_GB2312"/>
                <w:color w:val="000000"/>
                <w:kern w:val="0"/>
                <w:szCs w:val="20"/>
                <w:lang w:bidi="ar"/>
              </w:rPr>
              <w:t>，即：小数部分为</w:t>
            </w:r>
            <w:r>
              <w:rPr>
                <w:rFonts w:ascii="宋体" w:eastAsia="宋体" w:hAnsi="宋体" w:cs="宋体" w:hint="eastAsia"/>
                <w:color w:val="000000"/>
                <w:kern w:val="0"/>
                <w:szCs w:val="20"/>
                <w:lang w:bidi="ar"/>
              </w:rPr>
              <w:t>2</w:t>
            </w:r>
            <w:r>
              <w:rPr>
                <w:rFonts w:ascii="楷体_GB2312" w:hAnsi="宋体" w:cs="楷体_GB2312"/>
                <w:color w:val="000000"/>
                <w:kern w:val="0"/>
                <w:szCs w:val="20"/>
                <w:lang w:bidi="ar"/>
              </w:rPr>
              <w:t>位，整数部分为</w:t>
            </w:r>
            <w:r>
              <w:rPr>
                <w:rFonts w:ascii="宋体" w:eastAsia="宋体" w:hAnsi="宋体" w:cs="宋体" w:hint="eastAsia"/>
                <w:color w:val="000000"/>
                <w:kern w:val="0"/>
                <w:szCs w:val="20"/>
                <w:lang w:bidi="ar"/>
              </w:rPr>
              <w:t>13</w:t>
            </w:r>
            <w:r>
              <w:rPr>
                <w:rFonts w:ascii="楷体_GB2312" w:hAnsi="宋体" w:cs="楷体_GB2312"/>
                <w:color w:val="000000"/>
                <w:kern w:val="0"/>
                <w:szCs w:val="20"/>
                <w:lang w:bidi="ar"/>
              </w:rPr>
              <w:t>位，最小值为</w:t>
            </w:r>
            <w:r>
              <w:rPr>
                <w:rFonts w:ascii="宋体" w:eastAsia="宋体" w:hAnsi="宋体" w:cs="宋体" w:hint="eastAsia"/>
                <w:color w:val="000000"/>
                <w:kern w:val="0"/>
                <w:szCs w:val="20"/>
                <w:lang w:bidi="ar"/>
              </w:rPr>
              <w:t>0.00</w:t>
            </w:r>
            <w:r>
              <w:rPr>
                <w:rFonts w:ascii="楷体_GB2312" w:hAnsi="宋体" w:cs="楷体_GB2312"/>
                <w:color w:val="000000"/>
                <w:kern w:val="0"/>
                <w:szCs w:val="20"/>
                <w:lang w:bidi="ar"/>
              </w:rPr>
              <w:t>，最大值为</w:t>
            </w:r>
            <w:r>
              <w:rPr>
                <w:rFonts w:ascii="宋体" w:eastAsia="宋体" w:hAnsi="宋体" w:cs="宋体" w:hint="eastAsia"/>
                <w:color w:val="000000"/>
                <w:kern w:val="0"/>
                <w:szCs w:val="20"/>
                <w:lang w:bidi="ar"/>
              </w:rPr>
              <w:t>9999999999999.99</w:t>
            </w:r>
          </w:p>
        </w:tc>
      </w:tr>
      <w:tr w:rsidR="00567AFA" w14:paraId="5E0CAF1B" w14:textId="77777777">
        <w:tc>
          <w:tcPr>
            <w:tcW w:w="1836" w:type="dxa"/>
            <w:tcBorders>
              <w:top w:val="single" w:sz="4" w:space="0" w:color="auto"/>
              <w:left w:val="single" w:sz="4" w:space="0" w:color="auto"/>
              <w:bottom w:val="single" w:sz="4" w:space="0" w:color="auto"/>
              <w:right w:val="single" w:sz="4" w:space="0" w:color="auto"/>
            </w:tcBorders>
            <w:vAlign w:val="center"/>
          </w:tcPr>
          <w:p w14:paraId="717C6577"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endrsAccNum</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4C4D71AD"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被背书人账户</w:t>
            </w:r>
          </w:p>
        </w:tc>
        <w:tc>
          <w:tcPr>
            <w:tcW w:w="1552" w:type="dxa"/>
            <w:gridSpan w:val="2"/>
            <w:tcBorders>
              <w:top w:val="single" w:sz="4" w:space="0" w:color="auto"/>
              <w:left w:val="nil"/>
              <w:bottom w:val="single" w:sz="4" w:space="0" w:color="auto"/>
              <w:right w:val="single" w:sz="4" w:space="0" w:color="auto"/>
            </w:tcBorders>
            <w:vAlign w:val="center"/>
          </w:tcPr>
          <w:p w14:paraId="520EE5D2"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1113" w:type="dxa"/>
            <w:gridSpan w:val="2"/>
            <w:tcBorders>
              <w:top w:val="single" w:sz="4" w:space="0" w:color="auto"/>
              <w:left w:val="nil"/>
              <w:bottom w:val="single" w:sz="4" w:space="0" w:color="auto"/>
              <w:right w:val="single" w:sz="4" w:space="0" w:color="auto"/>
            </w:tcBorders>
            <w:vAlign w:val="center"/>
          </w:tcPr>
          <w:p w14:paraId="20937951"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54A1CB9A" w14:textId="77777777" w:rsidR="00567AFA" w:rsidRDefault="00567AFA">
            <w:pPr>
              <w:spacing w:after="0"/>
              <w:rPr>
                <w:rFonts w:ascii="楷体_GB2312" w:hAnsi="宋体" w:cs="楷体_GB2312"/>
                <w:color w:val="000000"/>
                <w:szCs w:val="20"/>
              </w:rPr>
            </w:pPr>
          </w:p>
        </w:tc>
      </w:tr>
      <w:tr w:rsidR="00567AFA" w14:paraId="7F637CA9" w14:textId="77777777">
        <w:tc>
          <w:tcPr>
            <w:tcW w:w="1836" w:type="dxa"/>
            <w:tcBorders>
              <w:top w:val="single" w:sz="4" w:space="0" w:color="auto"/>
              <w:left w:val="single" w:sz="4" w:space="0" w:color="auto"/>
              <w:bottom w:val="single" w:sz="4" w:space="0" w:color="auto"/>
              <w:right w:val="single" w:sz="4" w:space="0" w:color="auto"/>
            </w:tcBorders>
            <w:vAlign w:val="center"/>
          </w:tcPr>
          <w:p w14:paraId="27A688AF"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endrsNm</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AD66E4D"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被背书人名称</w:t>
            </w:r>
          </w:p>
        </w:tc>
        <w:tc>
          <w:tcPr>
            <w:tcW w:w="1552" w:type="dxa"/>
            <w:gridSpan w:val="2"/>
            <w:tcBorders>
              <w:top w:val="single" w:sz="4" w:space="0" w:color="auto"/>
              <w:left w:val="nil"/>
              <w:bottom w:val="single" w:sz="4" w:space="0" w:color="auto"/>
              <w:right w:val="single" w:sz="4" w:space="0" w:color="auto"/>
            </w:tcBorders>
            <w:vAlign w:val="center"/>
          </w:tcPr>
          <w:p w14:paraId="4F5259D0"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1113" w:type="dxa"/>
            <w:gridSpan w:val="2"/>
            <w:tcBorders>
              <w:top w:val="single" w:sz="4" w:space="0" w:color="auto"/>
              <w:left w:val="nil"/>
              <w:bottom w:val="single" w:sz="4" w:space="0" w:color="auto"/>
              <w:right w:val="single" w:sz="4" w:space="0" w:color="auto"/>
            </w:tcBorders>
            <w:vAlign w:val="center"/>
          </w:tcPr>
          <w:p w14:paraId="254C523C"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7BFBA12F" w14:textId="77777777" w:rsidR="00567AFA" w:rsidRDefault="00567AFA">
            <w:pPr>
              <w:spacing w:after="0"/>
              <w:rPr>
                <w:rFonts w:ascii="楷体_GB2312" w:hAnsi="宋体" w:cs="楷体_GB2312"/>
                <w:color w:val="000000"/>
                <w:szCs w:val="20"/>
              </w:rPr>
            </w:pPr>
          </w:p>
        </w:tc>
      </w:tr>
      <w:tr w:rsidR="00567AFA" w14:paraId="5D38869B" w14:textId="77777777">
        <w:tc>
          <w:tcPr>
            <w:tcW w:w="1836" w:type="dxa"/>
            <w:tcBorders>
              <w:top w:val="single" w:sz="4" w:space="0" w:color="auto"/>
              <w:left w:val="single" w:sz="4" w:space="0" w:color="auto"/>
              <w:bottom w:val="single" w:sz="4" w:space="0" w:color="auto"/>
              <w:right w:val="single" w:sz="4" w:space="0" w:color="auto"/>
            </w:tcBorders>
            <w:vAlign w:val="center"/>
          </w:tcPr>
          <w:p w14:paraId="26B25183"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endrsDepBnkBrCode</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21EDDAA5"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被背书人开户行行号</w:t>
            </w:r>
          </w:p>
        </w:tc>
        <w:tc>
          <w:tcPr>
            <w:tcW w:w="1552" w:type="dxa"/>
            <w:gridSpan w:val="2"/>
            <w:tcBorders>
              <w:top w:val="single" w:sz="4" w:space="0" w:color="auto"/>
              <w:left w:val="nil"/>
              <w:bottom w:val="single" w:sz="4" w:space="0" w:color="auto"/>
              <w:right w:val="single" w:sz="4" w:space="0" w:color="auto"/>
            </w:tcBorders>
            <w:vAlign w:val="center"/>
          </w:tcPr>
          <w:p w14:paraId="3CE9AD6E"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113" w:type="dxa"/>
            <w:gridSpan w:val="2"/>
            <w:tcBorders>
              <w:top w:val="single" w:sz="4" w:space="0" w:color="auto"/>
              <w:left w:val="nil"/>
              <w:bottom w:val="single" w:sz="4" w:space="0" w:color="auto"/>
              <w:right w:val="single" w:sz="4" w:space="0" w:color="auto"/>
            </w:tcBorders>
            <w:vAlign w:val="center"/>
          </w:tcPr>
          <w:p w14:paraId="6BAF255B"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39391071" w14:textId="77777777" w:rsidR="00567AFA" w:rsidRDefault="00567AFA">
            <w:pPr>
              <w:spacing w:after="0"/>
              <w:rPr>
                <w:rFonts w:ascii="楷体_GB2312" w:hAnsi="宋体" w:cs="楷体_GB2312"/>
                <w:color w:val="000000"/>
                <w:szCs w:val="20"/>
              </w:rPr>
            </w:pPr>
          </w:p>
        </w:tc>
      </w:tr>
      <w:tr w:rsidR="00567AFA" w14:paraId="1142F0B3" w14:textId="77777777">
        <w:tc>
          <w:tcPr>
            <w:tcW w:w="1836" w:type="dxa"/>
            <w:tcBorders>
              <w:top w:val="single" w:sz="4" w:space="0" w:color="auto"/>
              <w:left w:val="single" w:sz="4" w:space="0" w:color="auto"/>
              <w:bottom w:val="single" w:sz="4" w:space="0" w:color="auto"/>
              <w:right w:val="single" w:sz="4" w:space="0" w:color="auto"/>
            </w:tcBorders>
            <w:vAlign w:val="center"/>
          </w:tcPr>
          <w:p w14:paraId="5C90D40E"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endrsDepBnkNm</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B23FE91"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被背书人开户行行名</w:t>
            </w:r>
          </w:p>
        </w:tc>
        <w:tc>
          <w:tcPr>
            <w:tcW w:w="1552" w:type="dxa"/>
            <w:gridSpan w:val="2"/>
            <w:tcBorders>
              <w:top w:val="single" w:sz="4" w:space="0" w:color="auto"/>
              <w:left w:val="nil"/>
              <w:bottom w:val="single" w:sz="4" w:space="0" w:color="auto"/>
              <w:right w:val="single" w:sz="4" w:space="0" w:color="auto"/>
            </w:tcBorders>
            <w:vAlign w:val="center"/>
          </w:tcPr>
          <w:p w14:paraId="6EE9E693"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1113" w:type="dxa"/>
            <w:gridSpan w:val="2"/>
            <w:tcBorders>
              <w:top w:val="single" w:sz="4" w:space="0" w:color="auto"/>
              <w:left w:val="nil"/>
              <w:bottom w:val="single" w:sz="4" w:space="0" w:color="auto"/>
              <w:right w:val="single" w:sz="4" w:space="0" w:color="auto"/>
            </w:tcBorders>
            <w:vAlign w:val="center"/>
          </w:tcPr>
          <w:p w14:paraId="1E3F96CE"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08892AFD" w14:textId="77777777" w:rsidR="00567AFA" w:rsidRDefault="00567AFA">
            <w:pPr>
              <w:spacing w:after="0"/>
              <w:rPr>
                <w:rFonts w:ascii="楷体_GB2312" w:hAnsi="宋体" w:cs="楷体_GB2312"/>
                <w:color w:val="000000"/>
                <w:szCs w:val="20"/>
              </w:rPr>
            </w:pPr>
          </w:p>
        </w:tc>
      </w:tr>
      <w:tr w:rsidR="00567AFA" w14:paraId="3303AC98" w14:textId="77777777">
        <w:tc>
          <w:tcPr>
            <w:tcW w:w="1836" w:type="dxa"/>
            <w:tcBorders>
              <w:top w:val="single" w:sz="4" w:space="0" w:color="auto"/>
              <w:left w:val="single" w:sz="4" w:space="0" w:color="auto"/>
              <w:bottom w:val="single" w:sz="4" w:space="0" w:color="auto"/>
              <w:right w:val="single" w:sz="4" w:space="0" w:color="auto"/>
            </w:tcBorders>
            <w:vAlign w:val="center"/>
          </w:tcPr>
          <w:p w14:paraId="5018ACC3"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tfrMark</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5DA89559"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转让标记</w:t>
            </w:r>
          </w:p>
        </w:tc>
        <w:tc>
          <w:tcPr>
            <w:tcW w:w="1552" w:type="dxa"/>
            <w:gridSpan w:val="2"/>
            <w:tcBorders>
              <w:top w:val="single" w:sz="4" w:space="0" w:color="auto"/>
              <w:left w:val="nil"/>
              <w:bottom w:val="single" w:sz="4" w:space="0" w:color="auto"/>
              <w:right w:val="single" w:sz="4" w:space="0" w:color="auto"/>
            </w:tcBorders>
            <w:vAlign w:val="center"/>
          </w:tcPr>
          <w:p w14:paraId="27764F60"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4)</w:t>
            </w:r>
          </w:p>
        </w:tc>
        <w:tc>
          <w:tcPr>
            <w:tcW w:w="1113" w:type="dxa"/>
            <w:gridSpan w:val="2"/>
            <w:tcBorders>
              <w:top w:val="single" w:sz="4" w:space="0" w:color="auto"/>
              <w:left w:val="nil"/>
              <w:bottom w:val="single" w:sz="4" w:space="0" w:color="auto"/>
              <w:right w:val="single" w:sz="4" w:space="0" w:color="auto"/>
            </w:tcBorders>
            <w:vAlign w:val="center"/>
          </w:tcPr>
          <w:p w14:paraId="00CFD9C4"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40E1D70C"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EM00：可转让 ；EM01不得转让</w:t>
            </w:r>
          </w:p>
        </w:tc>
      </w:tr>
      <w:tr w:rsidR="00567AFA" w14:paraId="598AF132"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2F01223B"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2AD522E3"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4253FB1B" w14:textId="77777777" w:rsidR="00567AFA" w:rsidRDefault="00000000">
            <w:pPr>
              <w:pStyle w:val="aff2"/>
              <w:spacing w:after="120" w:afterAutospacing="0" w:line="360" w:lineRule="auto"/>
              <w:rPr>
                <w:sz w:val="20"/>
              </w:rPr>
            </w:pPr>
            <w:r>
              <w:rPr>
                <w:rFonts w:cs="宋体" w:hint="eastAsia"/>
                <w:sz w:val="20"/>
                <w:lang w:bidi="ar"/>
              </w:rPr>
              <w:t>List</w:t>
            </w:r>
          </w:p>
        </w:tc>
      </w:tr>
      <w:tr w:rsidR="00567AFA" w14:paraId="457CE870"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4DA81D67" w14:textId="77777777" w:rsidR="00567AFA" w:rsidRDefault="00000000">
            <w:pPr>
              <w:pStyle w:val="aff2"/>
              <w:spacing w:after="120" w:afterAutospacing="0" w:line="360" w:lineRule="auto"/>
              <w:rPr>
                <w:sz w:val="20"/>
              </w:rPr>
            </w:pPr>
            <w:r>
              <w:rPr>
                <w:rFonts w:cs="宋体" w:hint="eastAsia"/>
                <w:sz w:val="20"/>
                <w:lang w:bidi="ar"/>
              </w:rPr>
              <w:lastRenderedPageBreak/>
              <w:t>Response</w:t>
            </w:r>
          </w:p>
        </w:tc>
      </w:tr>
      <w:tr w:rsidR="00567AFA" w14:paraId="04215E6A"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3EDD95E" w14:textId="77777777" w:rsidR="00567AFA" w:rsidRDefault="00000000">
            <w:pPr>
              <w:spacing w:after="0"/>
              <w:textAlignment w:val="bottom"/>
              <w:rPr>
                <w:rFonts w:ascii="宋体" w:eastAsia="宋体" w:hAnsi="宋体" w:cs="宋体"/>
                <w:color w:val="000000"/>
                <w:szCs w:val="20"/>
              </w:rPr>
            </w:pPr>
            <w:r>
              <w:rPr>
                <w:rFonts w:ascii="宋体" w:eastAsia="宋体" w:hAnsi="宋体" w:cs="宋体" w:hint="eastAsia"/>
                <w:color w:val="000000"/>
                <w:kern w:val="0"/>
                <w:szCs w:val="20"/>
                <w:lang w:bidi="ar"/>
              </w:rPr>
              <w:t>status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36B8CC55"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交易返回码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A83A2E8"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8)</w:t>
            </w:r>
          </w:p>
        </w:tc>
        <w:tc>
          <w:tcPr>
            <w:tcW w:w="1045" w:type="dxa"/>
            <w:tcBorders>
              <w:top w:val="single" w:sz="4" w:space="0" w:color="auto"/>
              <w:left w:val="single" w:sz="4" w:space="0" w:color="auto"/>
              <w:bottom w:val="single" w:sz="4" w:space="0" w:color="auto"/>
              <w:right w:val="single" w:sz="4" w:space="0" w:color="auto"/>
            </w:tcBorders>
            <w:vAlign w:val="center"/>
          </w:tcPr>
          <w:p w14:paraId="570D89CD"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3D6C706A" w14:textId="77777777" w:rsidR="00567AFA" w:rsidRDefault="00567AFA">
            <w:pPr>
              <w:spacing w:after="0"/>
              <w:rPr>
                <w:rFonts w:ascii="宋体" w:eastAsia="宋体" w:hAnsi="宋体" w:cs="宋体"/>
                <w:color w:val="000000"/>
                <w:szCs w:val="20"/>
              </w:rPr>
            </w:pPr>
          </w:p>
        </w:tc>
      </w:tr>
      <w:tr w:rsidR="00567AFA" w14:paraId="04485036"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0F2FBC10"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statusText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354E6417"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交易返回信息</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B629BA0"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254)</w:t>
            </w:r>
          </w:p>
        </w:tc>
        <w:tc>
          <w:tcPr>
            <w:tcW w:w="1045" w:type="dxa"/>
            <w:tcBorders>
              <w:top w:val="single" w:sz="4" w:space="0" w:color="auto"/>
              <w:left w:val="single" w:sz="4" w:space="0" w:color="auto"/>
              <w:bottom w:val="single" w:sz="4" w:space="0" w:color="auto"/>
              <w:right w:val="single" w:sz="4" w:space="0" w:color="auto"/>
            </w:tcBorders>
            <w:vAlign w:val="center"/>
          </w:tcPr>
          <w:p w14:paraId="30F917BA"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5F1002CD" w14:textId="77777777" w:rsidR="00567AFA" w:rsidRDefault="00567AFA">
            <w:pPr>
              <w:spacing w:after="0"/>
              <w:rPr>
                <w:rFonts w:ascii="宋体" w:eastAsia="宋体" w:hAnsi="宋体" w:cs="宋体"/>
                <w:color w:val="000000"/>
                <w:szCs w:val="20"/>
              </w:rPr>
            </w:pPr>
          </w:p>
        </w:tc>
      </w:tr>
      <w:tr w:rsidR="00567AFA" w14:paraId="3AAA8417"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539E402"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batOrderId</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8ED09FF"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批次交易流水号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8A583B5"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045" w:type="dxa"/>
            <w:tcBorders>
              <w:top w:val="single" w:sz="4" w:space="0" w:color="auto"/>
              <w:left w:val="single" w:sz="4" w:space="0" w:color="auto"/>
              <w:bottom w:val="single" w:sz="4" w:space="0" w:color="auto"/>
              <w:right w:val="single" w:sz="4" w:space="0" w:color="auto"/>
            </w:tcBorders>
            <w:vAlign w:val="center"/>
          </w:tcPr>
          <w:p w14:paraId="40BA8B3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4F7AF234" w14:textId="77777777" w:rsidR="00567AFA" w:rsidRDefault="00567AFA">
            <w:pPr>
              <w:spacing w:after="0"/>
              <w:rPr>
                <w:rFonts w:ascii="宋体" w:eastAsia="宋体" w:hAnsi="宋体" w:cs="宋体"/>
                <w:color w:val="000000"/>
                <w:szCs w:val="20"/>
              </w:rPr>
            </w:pPr>
          </w:p>
        </w:tc>
      </w:tr>
      <w:tr w:rsidR="00567AFA" w14:paraId="60175293"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3A9A3FF8"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nextApproverId</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4A94F039"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下一节点审批人id</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ED0A076"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045" w:type="dxa"/>
            <w:tcBorders>
              <w:top w:val="single" w:sz="4" w:space="0" w:color="auto"/>
              <w:left w:val="single" w:sz="4" w:space="0" w:color="auto"/>
              <w:bottom w:val="single" w:sz="4" w:space="0" w:color="auto"/>
              <w:right w:val="single" w:sz="4" w:space="0" w:color="auto"/>
            </w:tcBorders>
            <w:vAlign w:val="center"/>
          </w:tcPr>
          <w:p w14:paraId="34A89BF8"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43744F69" w14:textId="77777777" w:rsidR="00567AFA" w:rsidRDefault="00567AFA">
            <w:pPr>
              <w:spacing w:after="0"/>
              <w:rPr>
                <w:rFonts w:ascii="楷体_GB2312" w:hAnsi="宋体" w:cs="楷体_GB2312"/>
                <w:color w:val="000000"/>
                <w:szCs w:val="20"/>
              </w:rPr>
            </w:pPr>
          </w:p>
        </w:tc>
      </w:tr>
      <w:tr w:rsidR="00567AFA" w14:paraId="3044B6B8"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9C7ACA9"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nextApproverNm</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C37D8BC"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下一节点审批人名称</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582A28E"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300)</w:t>
            </w:r>
          </w:p>
        </w:tc>
        <w:tc>
          <w:tcPr>
            <w:tcW w:w="1045" w:type="dxa"/>
            <w:tcBorders>
              <w:top w:val="single" w:sz="4" w:space="0" w:color="auto"/>
              <w:left w:val="single" w:sz="4" w:space="0" w:color="auto"/>
              <w:bottom w:val="single" w:sz="4" w:space="0" w:color="auto"/>
              <w:right w:val="single" w:sz="4" w:space="0" w:color="auto"/>
            </w:tcBorders>
            <w:vAlign w:val="center"/>
          </w:tcPr>
          <w:p w14:paraId="7FA2D79B"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25365417" w14:textId="77777777" w:rsidR="00567AFA" w:rsidRDefault="00567AFA">
            <w:pPr>
              <w:spacing w:after="0"/>
              <w:rPr>
                <w:rFonts w:ascii="楷体_GB2312" w:hAnsi="宋体" w:cs="楷体_GB2312"/>
                <w:color w:val="000000"/>
                <w:szCs w:val="20"/>
              </w:rPr>
            </w:pPr>
          </w:p>
        </w:tc>
      </w:tr>
      <w:tr w:rsidR="00567AFA" w14:paraId="635A4B4E"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57228BCE" w14:textId="77777777" w:rsidR="00567AFA" w:rsidRDefault="00000000">
            <w:pPr>
              <w:pStyle w:val="aff2"/>
              <w:spacing w:after="120" w:afterAutospacing="0" w:line="360" w:lineRule="auto"/>
              <w:rPr>
                <w:sz w:val="20"/>
              </w:rPr>
            </w:pPr>
            <w:r>
              <w:rPr>
                <w:sz w:val="20"/>
              </w:rPr>
              <w:t>list name="</w:t>
            </w:r>
            <w:proofErr w:type="spellStart"/>
            <w:r>
              <w:rPr>
                <w:sz w:val="20"/>
              </w:rPr>
              <w:t>fixBillErpEndsRspList</w:t>
            </w:r>
            <w:proofErr w:type="spellEnd"/>
            <w:r>
              <w:rPr>
                <w:sz w:val="20"/>
              </w:rPr>
              <w:t>"</w:t>
            </w:r>
          </w:p>
        </w:tc>
      </w:tr>
      <w:tr w:rsidR="00567AFA" w14:paraId="39E85C0F"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1A07D7A4"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45FCCF34"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2208F1B"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signAcc</w:t>
            </w:r>
            <w:proofErr w:type="spellEnd"/>
          </w:p>
        </w:tc>
        <w:tc>
          <w:tcPr>
            <w:tcW w:w="1119" w:type="dxa"/>
            <w:gridSpan w:val="2"/>
            <w:tcBorders>
              <w:top w:val="single" w:sz="4" w:space="0" w:color="auto"/>
              <w:left w:val="nil"/>
              <w:bottom w:val="single" w:sz="4" w:space="0" w:color="auto"/>
              <w:right w:val="single" w:sz="4" w:space="0" w:color="auto"/>
            </w:tcBorders>
            <w:vAlign w:val="center"/>
          </w:tcPr>
          <w:p w14:paraId="561EC89D"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签约账号</w:t>
            </w:r>
          </w:p>
        </w:tc>
        <w:tc>
          <w:tcPr>
            <w:tcW w:w="1516" w:type="dxa"/>
            <w:gridSpan w:val="2"/>
            <w:tcBorders>
              <w:top w:val="single" w:sz="4" w:space="0" w:color="auto"/>
              <w:left w:val="nil"/>
              <w:bottom w:val="single" w:sz="4" w:space="0" w:color="auto"/>
              <w:right w:val="single" w:sz="4" w:space="0" w:color="auto"/>
            </w:tcBorders>
            <w:vAlign w:val="center"/>
          </w:tcPr>
          <w:p w14:paraId="760305A6"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40)</w:t>
            </w:r>
          </w:p>
        </w:tc>
        <w:tc>
          <w:tcPr>
            <w:tcW w:w="1045" w:type="dxa"/>
            <w:tcBorders>
              <w:top w:val="single" w:sz="4" w:space="0" w:color="auto"/>
              <w:left w:val="nil"/>
              <w:bottom w:val="single" w:sz="4" w:space="0" w:color="auto"/>
              <w:right w:val="single" w:sz="4" w:space="0" w:color="auto"/>
            </w:tcBorders>
            <w:vAlign w:val="center"/>
          </w:tcPr>
          <w:p w14:paraId="6CFCB09B"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3" w:type="dxa"/>
            <w:tcBorders>
              <w:top w:val="single" w:sz="4" w:space="0" w:color="auto"/>
              <w:left w:val="nil"/>
              <w:bottom w:val="single" w:sz="4" w:space="0" w:color="auto"/>
              <w:right w:val="single" w:sz="4" w:space="0" w:color="auto"/>
            </w:tcBorders>
            <w:vAlign w:val="center"/>
          </w:tcPr>
          <w:p w14:paraId="35101B87" w14:textId="77777777" w:rsidR="00567AFA" w:rsidRDefault="00567AFA">
            <w:pPr>
              <w:spacing w:after="0"/>
              <w:rPr>
                <w:rFonts w:ascii="宋体" w:eastAsia="宋体" w:hAnsi="宋体" w:cs="宋体"/>
                <w:color w:val="000000"/>
                <w:szCs w:val="20"/>
              </w:rPr>
            </w:pPr>
          </w:p>
        </w:tc>
      </w:tr>
      <w:tr w:rsidR="00567AFA" w14:paraId="44B7BEB0"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0EA5CA78"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billPkgId</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9552980"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票据包号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325C70E"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1045" w:type="dxa"/>
            <w:tcBorders>
              <w:top w:val="single" w:sz="4" w:space="0" w:color="auto"/>
              <w:left w:val="single" w:sz="4" w:space="0" w:color="auto"/>
              <w:bottom w:val="single" w:sz="4" w:space="0" w:color="auto"/>
              <w:right w:val="single" w:sz="4" w:space="0" w:color="auto"/>
            </w:tcBorders>
            <w:vAlign w:val="center"/>
          </w:tcPr>
          <w:p w14:paraId="7B52165C"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1730C30E" w14:textId="77777777" w:rsidR="00567AFA" w:rsidRDefault="00567AFA">
            <w:pPr>
              <w:spacing w:after="0"/>
              <w:rPr>
                <w:rFonts w:ascii="宋体" w:eastAsia="宋体" w:hAnsi="宋体" w:cs="宋体"/>
                <w:color w:val="000000"/>
                <w:szCs w:val="20"/>
              </w:rPr>
            </w:pPr>
          </w:p>
        </w:tc>
      </w:tr>
      <w:tr w:rsidR="00567AFA" w14:paraId="5BCEB938"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581B2E2B"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subBillRng</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25C7055C"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子票区间</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F2556D0"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25)</w:t>
            </w:r>
          </w:p>
        </w:tc>
        <w:tc>
          <w:tcPr>
            <w:tcW w:w="1045" w:type="dxa"/>
            <w:tcBorders>
              <w:top w:val="single" w:sz="4" w:space="0" w:color="auto"/>
              <w:left w:val="single" w:sz="4" w:space="0" w:color="auto"/>
              <w:bottom w:val="single" w:sz="4" w:space="0" w:color="auto"/>
              <w:right w:val="single" w:sz="4" w:space="0" w:color="auto"/>
            </w:tcBorders>
            <w:vAlign w:val="center"/>
          </w:tcPr>
          <w:p w14:paraId="368052D6"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73F6BD72" w14:textId="77777777" w:rsidR="00567AFA" w:rsidRDefault="00567AFA">
            <w:pPr>
              <w:spacing w:after="0"/>
              <w:rPr>
                <w:rFonts w:ascii="宋体" w:eastAsia="宋体" w:hAnsi="宋体" w:cs="宋体"/>
                <w:color w:val="000000"/>
                <w:szCs w:val="20"/>
              </w:rPr>
            </w:pPr>
          </w:p>
        </w:tc>
      </w:tr>
      <w:tr w:rsidR="00567AFA" w14:paraId="388A3D76"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4A48E75"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orderId</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57F9F4AC"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制单流水号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B2C3FFB"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045" w:type="dxa"/>
            <w:tcBorders>
              <w:top w:val="single" w:sz="4" w:space="0" w:color="auto"/>
              <w:left w:val="single" w:sz="4" w:space="0" w:color="auto"/>
              <w:bottom w:val="single" w:sz="4" w:space="0" w:color="auto"/>
              <w:right w:val="single" w:sz="4" w:space="0" w:color="auto"/>
            </w:tcBorders>
            <w:vAlign w:val="center"/>
          </w:tcPr>
          <w:p w14:paraId="5B9F3D5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07007B63" w14:textId="77777777" w:rsidR="00567AFA" w:rsidRDefault="00567AFA">
            <w:pPr>
              <w:spacing w:after="0"/>
              <w:rPr>
                <w:rFonts w:ascii="宋体" w:eastAsia="宋体" w:hAnsi="宋体" w:cs="宋体"/>
                <w:color w:val="000000"/>
                <w:szCs w:val="20"/>
              </w:rPr>
            </w:pPr>
          </w:p>
        </w:tc>
      </w:tr>
      <w:tr w:rsidR="00567AFA" w14:paraId="02980F86"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A64B00F"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checkCode</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3C30145"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校验信息码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B149B65"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8)</w:t>
            </w:r>
          </w:p>
        </w:tc>
        <w:tc>
          <w:tcPr>
            <w:tcW w:w="1045" w:type="dxa"/>
            <w:tcBorders>
              <w:top w:val="single" w:sz="4" w:space="0" w:color="auto"/>
              <w:left w:val="single" w:sz="4" w:space="0" w:color="auto"/>
              <w:bottom w:val="single" w:sz="4" w:space="0" w:color="auto"/>
              <w:right w:val="single" w:sz="4" w:space="0" w:color="auto"/>
            </w:tcBorders>
            <w:vAlign w:val="center"/>
          </w:tcPr>
          <w:p w14:paraId="009A37C1"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37599439" w14:textId="77777777" w:rsidR="00567AFA" w:rsidRDefault="00567AFA">
            <w:pPr>
              <w:spacing w:after="0"/>
              <w:rPr>
                <w:rFonts w:ascii="宋体" w:eastAsia="宋体" w:hAnsi="宋体" w:cs="宋体"/>
                <w:color w:val="000000"/>
                <w:szCs w:val="20"/>
              </w:rPr>
            </w:pPr>
          </w:p>
        </w:tc>
      </w:tr>
      <w:tr w:rsidR="00567AFA" w14:paraId="52EC3543"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1E984B31"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checkMsg</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53896387"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校验信息描述</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8BC22E2"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254)</w:t>
            </w:r>
          </w:p>
        </w:tc>
        <w:tc>
          <w:tcPr>
            <w:tcW w:w="1045" w:type="dxa"/>
            <w:tcBorders>
              <w:top w:val="single" w:sz="4" w:space="0" w:color="auto"/>
              <w:left w:val="single" w:sz="4" w:space="0" w:color="auto"/>
              <w:bottom w:val="single" w:sz="4" w:space="0" w:color="auto"/>
              <w:right w:val="single" w:sz="4" w:space="0" w:color="auto"/>
            </w:tcBorders>
            <w:vAlign w:val="center"/>
          </w:tcPr>
          <w:p w14:paraId="44932712"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5C4EB7C0" w14:textId="77777777" w:rsidR="00567AFA" w:rsidRDefault="00567AFA">
            <w:pPr>
              <w:spacing w:after="0"/>
              <w:rPr>
                <w:rFonts w:ascii="宋体" w:eastAsia="宋体" w:hAnsi="宋体" w:cs="宋体"/>
                <w:color w:val="000000"/>
                <w:szCs w:val="20"/>
              </w:rPr>
            </w:pPr>
          </w:p>
        </w:tc>
      </w:tr>
      <w:tr w:rsidR="00567AFA" w14:paraId="646B2982"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4AC4367D"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4FD44456"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7E2440BB" w14:textId="77777777" w:rsidR="00567AFA" w:rsidRDefault="00000000">
            <w:pPr>
              <w:pStyle w:val="aff2"/>
              <w:spacing w:after="120" w:afterAutospacing="0" w:line="360" w:lineRule="auto"/>
              <w:rPr>
                <w:sz w:val="20"/>
              </w:rPr>
            </w:pPr>
            <w:r>
              <w:rPr>
                <w:rFonts w:cs="宋体" w:hint="eastAsia"/>
                <w:sz w:val="20"/>
                <w:lang w:bidi="ar"/>
              </w:rPr>
              <w:t>List</w:t>
            </w:r>
          </w:p>
        </w:tc>
      </w:tr>
    </w:tbl>
    <w:p w14:paraId="1D4E8191" w14:textId="77777777" w:rsidR="00567AFA" w:rsidRDefault="00567AFA">
      <w:pPr>
        <w:pStyle w:val="a3"/>
      </w:pPr>
    </w:p>
    <w:p w14:paraId="67CD67D9" w14:textId="77777777" w:rsidR="00567AFA" w:rsidRDefault="00000000">
      <w:pPr>
        <w:pStyle w:val="40"/>
        <w:spacing w:line="360" w:lineRule="auto"/>
      </w:pPr>
      <w:r>
        <w:rPr>
          <w:rFonts w:hint="eastAsia"/>
        </w:rPr>
        <w:t>请求报文</w:t>
      </w:r>
    </w:p>
    <w:p w14:paraId="4E15D74F" w14:textId="77777777" w:rsidR="00567AFA" w:rsidRDefault="00000000">
      <w:pPr>
        <w:pStyle w:val="a3"/>
        <w:rPr>
          <w:color w:val="auto"/>
        </w:rPr>
      </w:pPr>
      <w:r>
        <w:rPr>
          <w:rFonts w:hint="eastAsia"/>
          <w:color w:val="auto"/>
        </w:rPr>
        <w:t>&lt;?xml version="1.0" encoding="GBK"?&gt;</w:t>
      </w:r>
    </w:p>
    <w:p w14:paraId="36F1C59F" w14:textId="77777777" w:rsidR="00567AFA" w:rsidRDefault="00000000">
      <w:pPr>
        <w:pStyle w:val="a3"/>
        <w:rPr>
          <w:color w:val="auto"/>
        </w:rPr>
      </w:pPr>
      <w:r>
        <w:rPr>
          <w:rFonts w:hint="eastAsia"/>
          <w:color w:val="auto"/>
        </w:rPr>
        <w:t>&lt;stream&gt;</w:t>
      </w:r>
    </w:p>
    <w:p w14:paraId="74372905" w14:textId="77777777" w:rsidR="00567AFA" w:rsidRDefault="00000000">
      <w:pPr>
        <w:pStyle w:val="a3"/>
        <w:rPr>
          <w:color w:val="auto"/>
        </w:rPr>
      </w:pPr>
      <w:r>
        <w:rPr>
          <w:rFonts w:hint="eastAsia"/>
          <w:color w:val="auto"/>
        </w:rPr>
        <w:t>    &lt;action&gt;SKBILEDS&lt;/action&gt;</w:t>
      </w:r>
    </w:p>
    <w:p w14:paraId="032D90DE" w14:textId="77777777" w:rsidR="00567AFA" w:rsidRDefault="00000000">
      <w:pPr>
        <w:pStyle w:val="a3"/>
        <w:rPr>
          <w:color w:val="auto"/>
        </w:rPr>
      </w:pPr>
      <w:r>
        <w:rPr>
          <w:rFonts w:hint="eastAsia"/>
          <w:color w:val="auto"/>
        </w:rPr>
        <w:t>    &lt;</w:t>
      </w:r>
      <w:proofErr w:type="spellStart"/>
      <w:r>
        <w:rPr>
          <w:rFonts w:hint="eastAsia"/>
          <w:color w:val="auto"/>
        </w:rPr>
        <w:t>userName</w:t>
      </w:r>
      <w:proofErr w:type="spellEnd"/>
      <w:r>
        <w:rPr>
          <w:rFonts w:hint="eastAsia"/>
          <w:color w:val="auto"/>
        </w:rPr>
        <w:t>&gt;11100102769067235087&lt;/</w:t>
      </w:r>
      <w:proofErr w:type="spellStart"/>
      <w:r>
        <w:rPr>
          <w:rFonts w:hint="eastAsia"/>
          <w:color w:val="auto"/>
        </w:rPr>
        <w:t>userName</w:t>
      </w:r>
      <w:proofErr w:type="spellEnd"/>
      <w:r>
        <w:rPr>
          <w:rFonts w:hint="eastAsia"/>
          <w:color w:val="auto"/>
        </w:rPr>
        <w:t>&gt;    </w:t>
      </w:r>
      <w:proofErr w:type="gramStart"/>
      <w:r>
        <w:rPr>
          <w:rFonts w:hint="eastAsia"/>
          <w:color w:val="auto"/>
        </w:rPr>
        <w:t>&lt;!--</w:t>
      </w:r>
      <w:proofErr w:type="gramEnd"/>
      <w:r>
        <w:rPr>
          <w:rFonts w:hint="eastAsia"/>
          <w:color w:val="auto"/>
        </w:rPr>
        <w:t>登录名</w:t>
      </w:r>
      <w:r>
        <w:rPr>
          <w:rFonts w:hint="eastAsia"/>
          <w:color w:val="auto"/>
        </w:rPr>
        <w:t> varchar(30) </w:t>
      </w:r>
      <w:r>
        <w:rPr>
          <w:rFonts w:hint="eastAsia"/>
          <w:color w:val="auto"/>
        </w:rPr>
        <w:t>必输</w:t>
      </w:r>
      <w:r>
        <w:rPr>
          <w:rFonts w:hint="eastAsia"/>
          <w:color w:val="auto"/>
        </w:rPr>
        <w:t>--&gt;</w:t>
      </w:r>
    </w:p>
    <w:p w14:paraId="061B4548" w14:textId="77777777" w:rsidR="00567AFA" w:rsidRDefault="00000000">
      <w:pPr>
        <w:pStyle w:val="a3"/>
        <w:rPr>
          <w:color w:val="auto"/>
        </w:rPr>
      </w:pPr>
      <w:r>
        <w:rPr>
          <w:rFonts w:hint="eastAsia"/>
          <w:color w:val="auto"/>
        </w:rPr>
        <w:t>    &lt;list name="</w:t>
      </w:r>
      <w:proofErr w:type="spellStart"/>
      <w:r>
        <w:rPr>
          <w:rFonts w:hint="eastAsia"/>
          <w:color w:val="auto"/>
        </w:rPr>
        <w:t>reqList</w:t>
      </w:r>
      <w:proofErr w:type="spellEnd"/>
      <w:r>
        <w:rPr>
          <w:rFonts w:hint="eastAsia"/>
          <w:color w:val="auto"/>
        </w:rPr>
        <w:t>"&gt;</w:t>
      </w:r>
    </w:p>
    <w:p w14:paraId="5F3D8A36" w14:textId="77777777" w:rsidR="00567AFA" w:rsidRDefault="00000000">
      <w:pPr>
        <w:pStyle w:val="a3"/>
        <w:rPr>
          <w:color w:val="auto"/>
        </w:rPr>
      </w:pPr>
      <w:r>
        <w:rPr>
          <w:rFonts w:hint="eastAsia"/>
          <w:color w:val="auto"/>
        </w:rPr>
        <w:t>        &lt;row&gt;</w:t>
      </w:r>
    </w:p>
    <w:p w14:paraId="56EC2D27" w14:textId="77777777" w:rsidR="00567AFA" w:rsidRDefault="00000000">
      <w:pPr>
        <w:pStyle w:val="a3"/>
        <w:rPr>
          <w:color w:val="auto"/>
        </w:rPr>
      </w:pPr>
      <w:r>
        <w:rPr>
          <w:rFonts w:hint="eastAsia"/>
          <w:color w:val="auto"/>
        </w:rPr>
        <w:lastRenderedPageBreak/>
        <w:t>            &lt;billPkgId&gt;610460204628620231219077002889&lt;/billPkgId&gt;            </w:t>
      </w:r>
      <w:proofErr w:type="gramStart"/>
      <w:r>
        <w:rPr>
          <w:rFonts w:hint="eastAsia"/>
          <w:color w:val="auto"/>
        </w:rPr>
        <w:t>&lt;!--</w:t>
      </w:r>
      <w:proofErr w:type="gramEnd"/>
      <w:r>
        <w:rPr>
          <w:rFonts w:hint="eastAsia"/>
          <w:color w:val="auto"/>
        </w:rPr>
        <w:t>票据包号</w:t>
      </w:r>
      <w:r>
        <w:rPr>
          <w:rFonts w:hint="eastAsia"/>
          <w:color w:val="auto"/>
        </w:rPr>
        <w:t> varchar(30) </w:t>
      </w:r>
      <w:r>
        <w:rPr>
          <w:rFonts w:hint="eastAsia"/>
          <w:color w:val="auto"/>
        </w:rPr>
        <w:t>必输</w:t>
      </w:r>
      <w:r>
        <w:rPr>
          <w:rFonts w:hint="eastAsia"/>
          <w:color w:val="auto"/>
        </w:rPr>
        <w:t>--&gt;</w:t>
      </w:r>
    </w:p>
    <w:p w14:paraId="3D8D06D0" w14:textId="77777777" w:rsidR="00567AFA" w:rsidRDefault="00000000">
      <w:pPr>
        <w:pStyle w:val="a3"/>
        <w:rPr>
          <w:color w:val="auto"/>
        </w:rPr>
      </w:pPr>
      <w:r>
        <w:rPr>
          <w:rFonts w:hint="eastAsia"/>
          <w:color w:val="auto"/>
        </w:rPr>
        <w:t>            &lt;subBillRng&gt;000000000001,000001219177&lt;/subBillRng&gt;            </w:t>
      </w:r>
      <w:proofErr w:type="gramStart"/>
      <w:r>
        <w:rPr>
          <w:rFonts w:hint="eastAsia"/>
          <w:color w:val="auto"/>
        </w:rPr>
        <w:t>&lt;!--</w:t>
      </w:r>
      <w:proofErr w:type="gramEnd"/>
      <w:r>
        <w:rPr>
          <w:rFonts w:hint="eastAsia"/>
          <w:color w:val="auto"/>
        </w:rPr>
        <w:t>子票区间</w:t>
      </w:r>
      <w:r>
        <w:rPr>
          <w:rFonts w:hint="eastAsia"/>
          <w:color w:val="auto"/>
        </w:rPr>
        <w:t> varchar(25) </w:t>
      </w:r>
      <w:r>
        <w:rPr>
          <w:rFonts w:hint="eastAsia"/>
          <w:color w:val="auto"/>
        </w:rPr>
        <w:t>可空</w:t>
      </w:r>
      <w:r>
        <w:rPr>
          <w:rFonts w:hint="eastAsia"/>
          <w:color w:val="auto"/>
        </w:rPr>
        <w:t>,</w:t>
      </w:r>
      <w:r>
        <w:rPr>
          <w:rFonts w:hint="eastAsia"/>
          <w:color w:val="auto"/>
        </w:rPr>
        <w:t>新一代票据必输</w:t>
      </w:r>
      <w:r>
        <w:rPr>
          <w:rFonts w:hint="eastAsia"/>
          <w:color w:val="auto"/>
        </w:rPr>
        <w:t>--&gt;</w:t>
      </w:r>
    </w:p>
    <w:p w14:paraId="664B24A3" w14:textId="77777777" w:rsidR="00567AFA" w:rsidRDefault="00000000">
      <w:pPr>
        <w:pStyle w:val="a3"/>
        <w:rPr>
          <w:color w:val="auto"/>
        </w:rPr>
      </w:pPr>
      <w:r>
        <w:rPr>
          <w:rFonts w:hint="eastAsia"/>
          <w:color w:val="auto"/>
        </w:rPr>
        <w:t>            &lt;</w:t>
      </w:r>
      <w:proofErr w:type="spellStart"/>
      <w:r>
        <w:rPr>
          <w:rFonts w:hint="eastAsia"/>
          <w:color w:val="auto"/>
        </w:rPr>
        <w:t>signAcc</w:t>
      </w:r>
      <w:proofErr w:type="spellEnd"/>
      <w:r>
        <w:rPr>
          <w:rFonts w:hint="eastAsia"/>
          <w:color w:val="auto"/>
        </w:rPr>
        <w:t>&gt;660057723377&lt;/</w:t>
      </w:r>
      <w:proofErr w:type="spellStart"/>
      <w:r>
        <w:rPr>
          <w:rFonts w:hint="eastAsia"/>
          <w:color w:val="auto"/>
        </w:rPr>
        <w:t>signAcc</w:t>
      </w:r>
      <w:proofErr w:type="spellEnd"/>
      <w:r>
        <w:rPr>
          <w:rFonts w:hint="eastAsia"/>
          <w:color w:val="auto"/>
        </w:rPr>
        <w:t>&gt;            </w:t>
      </w:r>
      <w:proofErr w:type="gramStart"/>
      <w:r>
        <w:rPr>
          <w:rFonts w:hint="eastAsia"/>
          <w:color w:val="auto"/>
        </w:rPr>
        <w:t>&lt;!--</w:t>
      </w:r>
      <w:proofErr w:type="gramEnd"/>
      <w:r>
        <w:rPr>
          <w:rFonts w:hint="eastAsia"/>
          <w:color w:val="auto"/>
        </w:rPr>
        <w:t>签约账号</w:t>
      </w:r>
      <w:r>
        <w:rPr>
          <w:rFonts w:hint="eastAsia"/>
          <w:color w:val="auto"/>
        </w:rPr>
        <w:t> char(40) </w:t>
      </w:r>
      <w:r>
        <w:rPr>
          <w:rFonts w:hint="eastAsia"/>
          <w:color w:val="auto"/>
        </w:rPr>
        <w:t>必输</w:t>
      </w:r>
      <w:r>
        <w:rPr>
          <w:rFonts w:hint="eastAsia"/>
          <w:color w:val="auto"/>
        </w:rPr>
        <w:t>--&gt;</w:t>
      </w:r>
    </w:p>
    <w:p w14:paraId="6BC98191" w14:textId="77777777" w:rsidR="00567AFA" w:rsidRDefault="00000000">
      <w:pPr>
        <w:pStyle w:val="a3"/>
        <w:rPr>
          <w:color w:val="auto"/>
        </w:rPr>
      </w:pPr>
      <w:r>
        <w:rPr>
          <w:rFonts w:hint="eastAsia"/>
          <w:color w:val="auto"/>
        </w:rPr>
        <w:t>            &lt;</w:t>
      </w:r>
      <w:proofErr w:type="spellStart"/>
      <w:r>
        <w:rPr>
          <w:rFonts w:hint="eastAsia"/>
          <w:color w:val="auto"/>
        </w:rPr>
        <w:t>aplyAmt</w:t>
      </w:r>
      <w:proofErr w:type="spellEnd"/>
      <w:r>
        <w:rPr>
          <w:rFonts w:hint="eastAsia"/>
          <w:color w:val="auto"/>
        </w:rPr>
        <w:t>&gt;1.00&lt;/</w:t>
      </w:r>
      <w:proofErr w:type="spellStart"/>
      <w:r>
        <w:rPr>
          <w:rFonts w:hint="eastAsia"/>
          <w:color w:val="auto"/>
        </w:rPr>
        <w:t>aplyAmt</w:t>
      </w:r>
      <w:proofErr w:type="spellEnd"/>
      <w:r>
        <w:rPr>
          <w:rFonts w:hint="eastAsia"/>
          <w:color w:val="auto"/>
        </w:rPr>
        <w:t>&gt;            </w:t>
      </w:r>
      <w:proofErr w:type="gramStart"/>
      <w:r>
        <w:rPr>
          <w:rFonts w:hint="eastAsia"/>
          <w:color w:val="auto"/>
        </w:rPr>
        <w:t>&lt;!--</w:t>
      </w:r>
      <w:proofErr w:type="gramEnd"/>
      <w:r>
        <w:rPr>
          <w:rFonts w:hint="eastAsia"/>
          <w:color w:val="auto"/>
        </w:rPr>
        <w:t> </w:t>
      </w:r>
      <w:r>
        <w:rPr>
          <w:rFonts w:hint="eastAsia"/>
          <w:color w:val="auto"/>
        </w:rPr>
        <w:t>申请金额</w:t>
      </w:r>
      <w:r>
        <w:rPr>
          <w:rFonts w:hint="eastAsia"/>
          <w:color w:val="auto"/>
        </w:rPr>
        <w:t> decimal(15,2)  </w:t>
      </w:r>
      <w:r>
        <w:rPr>
          <w:rFonts w:hint="eastAsia"/>
          <w:color w:val="auto"/>
        </w:rPr>
        <w:t>必输</w:t>
      </w:r>
      <w:r>
        <w:rPr>
          <w:rFonts w:hint="eastAsia"/>
          <w:color w:val="auto"/>
        </w:rPr>
        <w:t>--&gt;</w:t>
      </w:r>
    </w:p>
    <w:p w14:paraId="2C7C7749" w14:textId="77777777" w:rsidR="00567AFA" w:rsidRDefault="00000000">
      <w:pPr>
        <w:pStyle w:val="a3"/>
        <w:rPr>
          <w:color w:val="auto"/>
        </w:rPr>
      </w:pPr>
      <w:r>
        <w:rPr>
          <w:rFonts w:hint="eastAsia"/>
          <w:color w:val="auto"/>
        </w:rPr>
        <w:t>            &lt;endrsAccNum&gt;8110701013101487477&lt;/endrsAccNum&gt;            </w:t>
      </w:r>
      <w:proofErr w:type="gramStart"/>
      <w:r>
        <w:rPr>
          <w:rFonts w:hint="eastAsia"/>
          <w:color w:val="auto"/>
        </w:rPr>
        <w:t>&lt;!--</w:t>
      </w:r>
      <w:proofErr w:type="gramEnd"/>
      <w:r>
        <w:rPr>
          <w:rFonts w:hint="eastAsia"/>
          <w:color w:val="auto"/>
        </w:rPr>
        <w:t>被背书人账户</w:t>
      </w:r>
      <w:r>
        <w:rPr>
          <w:rFonts w:hint="eastAsia"/>
          <w:color w:val="auto"/>
        </w:rPr>
        <w:t> varchar(40) </w:t>
      </w:r>
      <w:r>
        <w:rPr>
          <w:rFonts w:hint="eastAsia"/>
          <w:color w:val="auto"/>
        </w:rPr>
        <w:t>必输</w:t>
      </w:r>
      <w:r>
        <w:rPr>
          <w:rFonts w:hint="eastAsia"/>
          <w:color w:val="auto"/>
        </w:rPr>
        <w:t>--&gt;</w:t>
      </w:r>
    </w:p>
    <w:p w14:paraId="3DF8FCAB" w14:textId="77777777" w:rsidR="00567AFA" w:rsidRDefault="00000000">
      <w:pPr>
        <w:pStyle w:val="a3"/>
        <w:rPr>
          <w:color w:val="auto"/>
        </w:rPr>
      </w:pPr>
      <w:r>
        <w:rPr>
          <w:rFonts w:hint="eastAsia"/>
          <w:color w:val="auto"/>
        </w:rPr>
        <w:t>            &lt;</w:t>
      </w:r>
      <w:proofErr w:type="spellStart"/>
      <w:r>
        <w:rPr>
          <w:rFonts w:hint="eastAsia"/>
          <w:color w:val="auto"/>
        </w:rPr>
        <w:t>endrsNm</w:t>
      </w:r>
      <w:proofErr w:type="spellEnd"/>
      <w:r>
        <w:rPr>
          <w:rFonts w:hint="eastAsia"/>
          <w:color w:val="auto"/>
        </w:rPr>
        <w:t>&gt;</w:t>
      </w:r>
      <w:r>
        <w:rPr>
          <w:rFonts w:hint="eastAsia"/>
          <w:color w:val="auto"/>
        </w:rPr>
        <w:t>天津小鸟车业有限公司</w:t>
      </w:r>
      <w:r>
        <w:rPr>
          <w:rFonts w:hint="eastAsia"/>
          <w:color w:val="auto"/>
        </w:rPr>
        <w:t>&lt;/</w:t>
      </w:r>
      <w:proofErr w:type="spellStart"/>
      <w:r>
        <w:rPr>
          <w:rFonts w:hint="eastAsia"/>
          <w:color w:val="auto"/>
        </w:rPr>
        <w:t>endrsNm</w:t>
      </w:r>
      <w:proofErr w:type="spellEnd"/>
      <w:r>
        <w:rPr>
          <w:rFonts w:hint="eastAsia"/>
          <w:color w:val="auto"/>
        </w:rPr>
        <w:t>&gt;            &lt;!--</w:t>
      </w:r>
      <w:r>
        <w:rPr>
          <w:rFonts w:hint="eastAsia"/>
          <w:color w:val="auto"/>
        </w:rPr>
        <w:t>被背书人名称</w:t>
      </w:r>
      <w:r>
        <w:rPr>
          <w:rFonts w:hint="eastAsia"/>
          <w:color w:val="auto"/>
        </w:rPr>
        <w:t>  varchar(300)    </w:t>
      </w:r>
      <w:r>
        <w:rPr>
          <w:rFonts w:hint="eastAsia"/>
          <w:color w:val="auto"/>
        </w:rPr>
        <w:t>必输</w:t>
      </w:r>
      <w:r>
        <w:rPr>
          <w:rFonts w:hint="eastAsia"/>
          <w:color w:val="auto"/>
        </w:rPr>
        <w:t>--&gt;</w:t>
      </w:r>
    </w:p>
    <w:p w14:paraId="1401FB19" w14:textId="77777777" w:rsidR="00567AFA" w:rsidRDefault="00000000">
      <w:pPr>
        <w:pStyle w:val="a3"/>
        <w:rPr>
          <w:color w:val="auto"/>
        </w:rPr>
      </w:pPr>
      <w:r>
        <w:rPr>
          <w:rFonts w:hint="eastAsia"/>
          <w:color w:val="auto"/>
        </w:rPr>
        <w:t>            &lt;endrsDepBnkBrCode&gt;302100011775&lt;/endrsDepBnkBrCode&gt;            </w:t>
      </w:r>
      <w:proofErr w:type="gramStart"/>
      <w:r>
        <w:rPr>
          <w:rFonts w:hint="eastAsia"/>
          <w:color w:val="auto"/>
        </w:rPr>
        <w:t>&lt;!--</w:t>
      </w:r>
      <w:proofErr w:type="gramEnd"/>
      <w:r>
        <w:rPr>
          <w:rFonts w:hint="eastAsia"/>
          <w:color w:val="auto"/>
        </w:rPr>
        <w:t>被背书人开户行行号</w:t>
      </w:r>
      <w:r>
        <w:rPr>
          <w:rFonts w:hint="eastAsia"/>
          <w:color w:val="auto"/>
        </w:rPr>
        <w:t> char(20)    </w:t>
      </w:r>
      <w:r>
        <w:rPr>
          <w:rFonts w:hint="eastAsia"/>
          <w:color w:val="auto"/>
        </w:rPr>
        <w:t>必输</w:t>
      </w:r>
      <w:r>
        <w:rPr>
          <w:rFonts w:hint="eastAsia"/>
          <w:color w:val="auto"/>
        </w:rPr>
        <w:t>--&gt;</w:t>
      </w:r>
    </w:p>
    <w:p w14:paraId="2B0AB2CB" w14:textId="77777777" w:rsidR="00567AFA" w:rsidRDefault="00000000">
      <w:pPr>
        <w:pStyle w:val="a3"/>
        <w:rPr>
          <w:color w:val="auto"/>
        </w:rPr>
      </w:pPr>
      <w:r>
        <w:rPr>
          <w:rFonts w:hint="eastAsia"/>
          <w:color w:val="auto"/>
        </w:rPr>
        <w:t>            &lt;</w:t>
      </w:r>
      <w:proofErr w:type="spellStart"/>
      <w:r>
        <w:rPr>
          <w:rFonts w:hint="eastAsia"/>
          <w:color w:val="auto"/>
        </w:rPr>
        <w:t>endrsDepBnkNm</w:t>
      </w:r>
      <w:proofErr w:type="spellEnd"/>
      <w:r>
        <w:rPr>
          <w:rFonts w:hint="eastAsia"/>
          <w:color w:val="auto"/>
        </w:rPr>
        <w:t>&gt;</w:t>
      </w:r>
      <w:r>
        <w:rPr>
          <w:rFonts w:hint="eastAsia"/>
          <w:color w:val="auto"/>
        </w:rPr>
        <w:t>中信银行北京分行账务中心</w:t>
      </w:r>
      <w:r>
        <w:rPr>
          <w:rFonts w:hint="eastAsia"/>
          <w:color w:val="auto"/>
        </w:rPr>
        <w:t>&lt;/</w:t>
      </w:r>
      <w:proofErr w:type="spellStart"/>
      <w:r>
        <w:rPr>
          <w:rFonts w:hint="eastAsia"/>
          <w:color w:val="auto"/>
        </w:rPr>
        <w:t>endrsDepBnkNm</w:t>
      </w:r>
      <w:proofErr w:type="spellEnd"/>
      <w:r>
        <w:rPr>
          <w:rFonts w:hint="eastAsia"/>
          <w:color w:val="auto"/>
        </w:rPr>
        <w:t>&gt;            &lt;!--</w:t>
      </w:r>
      <w:r>
        <w:rPr>
          <w:rFonts w:hint="eastAsia"/>
          <w:color w:val="auto"/>
        </w:rPr>
        <w:t>被背书人开户行行名</w:t>
      </w:r>
      <w:r>
        <w:rPr>
          <w:rFonts w:hint="eastAsia"/>
          <w:color w:val="auto"/>
        </w:rPr>
        <w:t> varchar(300)    </w:t>
      </w:r>
      <w:r>
        <w:rPr>
          <w:rFonts w:hint="eastAsia"/>
          <w:color w:val="auto"/>
        </w:rPr>
        <w:t>必输</w:t>
      </w:r>
      <w:r>
        <w:rPr>
          <w:rFonts w:hint="eastAsia"/>
          <w:color w:val="auto"/>
        </w:rPr>
        <w:t>--&gt;</w:t>
      </w:r>
    </w:p>
    <w:p w14:paraId="5479DEE0" w14:textId="77777777" w:rsidR="00567AFA" w:rsidRDefault="00000000">
      <w:pPr>
        <w:pStyle w:val="a3"/>
        <w:rPr>
          <w:color w:val="auto"/>
        </w:rPr>
      </w:pPr>
      <w:r>
        <w:rPr>
          <w:rFonts w:hint="eastAsia"/>
          <w:color w:val="auto"/>
        </w:rPr>
        <w:t>            &lt;</w:t>
      </w:r>
      <w:proofErr w:type="spellStart"/>
      <w:r>
        <w:rPr>
          <w:rFonts w:hint="eastAsia"/>
          <w:color w:val="auto"/>
        </w:rPr>
        <w:t>tfrMark</w:t>
      </w:r>
      <w:proofErr w:type="spellEnd"/>
      <w:r>
        <w:rPr>
          <w:rFonts w:hint="eastAsia"/>
          <w:color w:val="auto"/>
        </w:rPr>
        <w:t>&gt;EM00&lt;/</w:t>
      </w:r>
      <w:proofErr w:type="spellStart"/>
      <w:r>
        <w:rPr>
          <w:rFonts w:hint="eastAsia"/>
          <w:color w:val="auto"/>
        </w:rPr>
        <w:t>tfrMark</w:t>
      </w:r>
      <w:proofErr w:type="spellEnd"/>
      <w:r>
        <w:rPr>
          <w:rFonts w:hint="eastAsia"/>
          <w:color w:val="auto"/>
        </w:rPr>
        <w:t>&gt;            </w:t>
      </w:r>
      <w:proofErr w:type="gramStart"/>
      <w:r>
        <w:rPr>
          <w:rFonts w:hint="eastAsia"/>
          <w:color w:val="auto"/>
        </w:rPr>
        <w:t>&lt;!--</w:t>
      </w:r>
      <w:proofErr w:type="gramEnd"/>
      <w:r>
        <w:rPr>
          <w:rFonts w:hint="eastAsia"/>
          <w:color w:val="auto"/>
        </w:rPr>
        <w:t>转让标记</w:t>
      </w:r>
      <w:r>
        <w:rPr>
          <w:rFonts w:hint="eastAsia"/>
          <w:color w:val="auto"/>
        </w:rPr>
        <w:t> char(4) </w:t>
      </w:r>
      <w:r>
        <w:rPr>
          <w:rFonts w:hint="eastAsia"/>
          <w:color w:val="auto"/>
        </w:rPr>
        <w:t>必输</w:t>
      </w:r>
      <w:r>
        <w:rPr>
          <w:rFonts w:hint="eastAsia"/>
          <w:color w:val="auto"/>
        </w:rPr>
        <w:t>  EM00</w:t>
      </w:r>
      <w:r>
        <w:rPr>
          <w:rFonts w:hint="eastAsia"/>
          <w:color w:val="auto"/>
        </w:rPr>
        <w:t>：可转让</w:t>
      </w:r>
      <w:r>
        <w:rPr>
          <w:rFonts w:hint="eastAsia"/>
          <w:color w:val="auto"/>
        </w:rPr>
        <w:t> </w:t>
      </w:r>
      <w:r>
        <w:rPr>
          <w:rFonts w:hint="eastAsia"/>
          <w:color w:val="auto"/>
        </w:rPr>
        <w:t>；</w:t>
      </w:r>
      <w:r>
        <w:rPr>
          <w:rFonts w:hint="eastAsia"/>
          <w:color w:val="auto"/>
        </w:rPr>
        <w:t>EM01</w:t>
      </w:r>
      <w:r>
        <w:rPr>
          <w:rFonts w:hint="eastAsia"/>
          <w:color w:val="auto"/>
        </w:rPr>
        <w:t>不得转让</w:t>
      </w:r>
      <w:r>
        <w:rPr>
          <w:rFonts w:hint="eastAsia"/>
          <w:color w:val="auto"/>
        </w:rPr>
        <w:t>--&gt;</w:t>
      </w:r>
    </w:p>
    <w:p w14:paraId="62681C00" w14:textId="77777777" w:rsidR="00567AFA" w:rsidRDefault="00000000">
      <w:pPr>
        <w:pStyle w:val="a3"/>
        <w:rPr>
          <w:color w:val="auto"/>
        </w:rPr>
      </w:pPr>
      <w:r>
        <w:rPr>
          <w:rFonts w:hint="eastAsia"/>
          <w:color w:val="auto"/>
        </w:rPr>
        <w:t>        &lt;/row&gt;</w:t>
      </w:r>
    </w:p>
    <w:p w14:paraId="4F072A07" w14:textId="77777777" w:rsidR="00567AFA" w:rsidRDefault="00000000">
      <w:pPr>
        <w:pStyle w:val="a3"/>
        <w:rPr>
          <w:color w:val="auto"/>
        </w:rPr>
      </w:pPr>
      <w:r>
        <w:rPr>
          <w:rFonts w:hint="eastAsia"/>
          <w:color w:val="auto"/>
        </w:rPr>
        <w:t>    &lt;/list&gt;</w:t>
      </w:r>
    </w:p>
    <w:p w14:paraId="60E43C50" w14:textId="77777777" w:rsidR="00567AFA" w:rsidRDefault="00000000">
      <w:pPr>
        <w:pStyle w:val="a3"/>
        <w:rPr>
          <w:color w:val="auto"/>
        </w:rPr>
      </w:pPr>
      <w:r>
        <w:rPr>
          <w:rFonts w:hint="eastAsia"/>
          <w:color w:val="auto"/>
        </w:rPr>
        <w:t>&lt;/stream&gt;</w:t>
      </w:r>
    </w:p>
    <w:p w14:paraId="2EEAA6E0" w14:textId="77777777" w:rsidR="00567AFA" w:rsidRDefault="00000000">
      <w:pPr>
        <w:pStyle w:val="40"/>
        <w:spacing w:line="360" w:lineRule="auto"/>
      </w:pPr>
      <w:r>
        <w:rPr>
          <w:rFonts w:hint="eastAsia"/>
        </w:rPr>
        <w:t>响应报文</w:t>
      </w:r>
    </w:p>
    <w:p w14:paraId="7B10A2BB" w14:textId="77777777" w:rsidR="00567AFA" w:rsidRDefault="00000000">
      <w:pPr>
        <w:pStyle w:val="a3"/>
        <w:rPr>
          <w:color w:val="auto"/>
        </w:rPr>
      </w:pPr>
      <w:r>
        <w:rPr>
          <w:rFonts w:hint="eastAsia"/>
          <w:color w:val="auto"/>
        </w:rPr>
        <w:t>&lt;?xml version="1.0" encoding="GBK"?&gt;</w:t>
      </w:r>
    </w:p>
    <w:p w14:paraId="483FEB73" w14:textId="77777777" w:rsidR="00567AFA" w:rsidRDefault="00000000">
      <w:pPr>
        <w:pStyle w:val="a3"/>
        <w:rPr>
          <w:color w:val="auto"/>
        </w:rPr>
      </w:pPr>
      <w:r>
        <w:rPr>
          <w:rFonts w:hint="eastAsia"/>
          <w:color w:val="auto"/>
        </w:rPr>
        <w:t>&lt;stream&gt;</w:t>
      </w:r>
    </w:p>
    <w:p w14:paraId="57387CDB" w14:textId="77777777" w:rsidR="00567AFA" w:rsidRDefault="00000000">
      <w:pPr>
        <w:pStyle w:val="a3"/>
        <w:rPr>
          <w:color w:val="auto"/>
        </w:rPr>
      </w:pPr>
      <w:r>
        <w:rPr>
          <w:rFonts w:hint="eastAsia"/>
          <w:color w:val="auto"/>
        </w:rPr>
        <w:t>   &lt;</w:t>
      </w:r>
      <w:proofErr w:type="spellStart"/>
      <w:r>
        <w:rPr>
          <w:rFonts w:hint="eastAsia"/>
          <w:color w:val="auto"/>
        </w:rPr>
        <w:t>batOrderId</w:t>
      </w:r>
      <w:proofErr w:type="spellEnd"/>
      <w:r>
        <w:rPr>
          <w:rFonts w:hint="eastAsia"/>
          <w:color w:val="auto"/>
        </w:rPr>
        <w:t>&gt;20240419103645447977&lt;/</w:t>
      </w:r>
      <w:proofErr w:type="spellStart"/>
      <w:r>
        <w:rPr>
          <w:rFonts w:hint="eastAsia"/>
          <w:color w:val="auto"/>
        </w:rPr>
        <w:t>batOrderId</w:t>
      </w:r>
      <w:proofErr w:type="spellEnd"/>
      <w:r>
        <w:rPr>
          <w:rFonts w:hint="eastAsia"/>
          <w:color w:val="auto"/>
        </w:rPr>
        <w:t>&gt;</w:t>
      </w:r>
    </w:p>
    <w:p w14:paraId="2D1AD4D9" w14:textId="77777777" w:rsidR="00567AFA" w:rsidRDefault="00000000">
      <w:pPr>
        <w:pStyle w:val="a3"/>
        <w:rPr>
          <w:color w:val="auto"/>
        </w:rPr>
      </w:pPr>
      <w:r>
        <w:rPr>
          <w:rFonts w:hint="eastAsia"/>
          <w:color w:val="auto"/>
        </w:rPr>
        <w:t>   &lt;</w:t>
      </w:r>
      <w:proofErr w:type="spellStart"/>
      <w:r>
        <w:rPr>
          <w:rFonts w:hint="eastAsia"/>
          <w:color w:val="auto"/>
        </w:rPr>
        <w:t>nextApproverId</w:t>
      </w:r>
      <w:proofErr w:type="spellEnd"/>
      <w:r>
        <w:rPr>
          <w:rFonts w:hint="eastAsia"/>
          <w:color w:val="auto"/>
        </w:rPr>
        <w:t>&gt;20230306144134595377&lt;/</w:t>
      </w:r>
      <w:proofErr w:type="spellStart"/>
      <w:r>
        <w:rPr>
          <w:rFonts w:hint="eastAsia"/>
          <w:color w:val="auto"/>
        </w:rPr>
        <w:t>nextApproverId</w:t>
      </w:r>
      <w:proofErr w:type="spellEnd"/>
      <w:r>
        <w:rPr>
          <w:rFonts w:hint="eastAsia"/>
          <w:color w:val="auto"/>
        </w:rPr>
        <w:t>&gt;</w:t>
      </w:r>
    </w:p>
    <w:p w14:paraId="796442E6" w14:textId="77777777" w:rsidR="00567AFA" w:rsidRDefault="00000000">
      <w:pPr>
        <w:pStyle w:val="a3"/>
        <w:rPr>
          <w:color w:val="auto"/>
        </w:rPr>
      </w:pPr>
      <w:r>
        <w:rPr>
          <w:rFonts w:hint="eastAsia"/>
          <w:color w:val="auto"/>
        </w:rPr>
        <w:t>   &lt;</w:t>
      </w:r>
      <w:proofErr w:type="spellStart"/>
      <w:r>
        <w:rPr>
          <w:rFonts w:hint="eastAsia"/>
          <w:color w:val="auto"/>
        </w:rPr>
        <w:t>nextApproverNm</w:t>
      </w:r>
      <w:proofErr w:type="spellEnd"/>
      <w:r>
        <w:rPr>
          <w:rFonts w:hint="eastAsia"/>
          <w:color w:val="auto"/>
        </w:rPr>
        <w:t>&gt;</w:t>
      </w:r>
      <w:r>
        <w:rPr>
          <w:rFonts w:hint="eastAsia"/>
          <w:color w:val="auto"/>
        </w:rPr>
        <w:t>名人食品经办</w:t>
      </w:r>
      <w:r>
        <w:rPr>
          <w:rFonts w:hint="eastAsia"/>
          <w:color w:val="auto"/>
        </w:rPr>
        <w:t>&lt;/</w:t>
      </w:r>
      <w:proofErr w:type="spellStart"/>
      <w:r>
        <w:rPr>
          <w:rFonts w:hint="eastAsia"/>
          <w:color w:val="auto"/>
        </w:rPr>
        <w:t>nextApproverNm</w:t>
      </w:r>
      <w:proofErr w:type="spellEnd"/>
      <w:r>
        <w:rPr>
          <w:rFonts w:hint="eastAsia"/>
          <w:color w:val="auto"/>
        </w:rPr>
        <w:t>&gt;</w:t>
      </w:r>
    </w:p>
    <w:p w14:paraId="166768FE" w14:textId="77777777" w:rsidR="00567AFA" w:rsidRDefault="00000000">
      <w:pPr>
        <w:pStyle w:val="a3"/>
        <w:rPr>
          <w:color w:val="auto"/>
        </w:rPr>
      </w:pPr>
      <w:r>
        <w:rPr>
          <w:rFonts w:hint="eastAsia"/>
          <w:color w:val="auto"/>
        </w:rPr>
        <w:t>   &lt;status&gt;AAAAAAA&lt;/status&gt;</w:t>
      </w:r>
    </w:p>
    <w:p w14:paraId="1833A048" w14:textId="77777777" w:rsidR="00567AFA" w:rsidRDefault="00000000">
      <w:pPr>
        <w:pStyle w:val="a3"/>
        <w:rPr>
          <w:color w:val="auto"/>
        </w:rPr>
      </w:pPr>
      <w:r>
        <w:rPr>
          <w:rFonts w:hint="eastAsia"/>
          <w:color w:val="auto"/>
        </w:rPr>
        <w:t>   &lt;</w:t>
      </w:r>
      <w:proofErr w:type="spellStart"/>
      <w:r>
        <w:rPr>
          <w:rFonts w:hint="eastAsia"/>
          <w:color w:val="auto"/>
        </w:rPr>
        <w:t>statusText</w:t>
      </w:r>
      <w:proofErr w:type="spellEnd"/>
      <w:r>
        <w:rPr>
          <w:rFonts w:hint="eastAsia"/>
          <w:color w:val="auto"/>
        </w:rPr>
        <w:t>&gt;</w:t>
      </w:r>
      <w:r>
        <w:rPr>
          <w:rFonts w:hint="eastAsia"/>
          <w:color w:val="auto"/>
        </w:rPr>
        <w:t>交易成功</w:t>
      </w:r>
      <w:r>
        <w:rPr>
          <w:rFonts w:hint="eastAsia"/>
          <w:color w:val="auto"/>
        </w:rPr>
        <w:t>&lt;/</w:t>
      </w:r>
      <w:proofErr w:type="spellStart"/>
      <w:r>
        <w:rPr>
          <w:rFonts w:hint="eastAsia"/>
          <w:color w:val="auto"/>
        </w:rPr>
        <w:t>statusText</w:t>
      </w:r>
      <w:proofErr w:type="spellEnd"/>
      <w:r>
        <w:rPr>
          <w:rFonts w:hint="eastAsia"/>
          <w:color w:val="auto"/>
        </w:rPr>
        <w:t>&gt;</w:t>
      </w:r>
    </w:p>
    <w:p w14:paraId="0F98B2FD" w14:textId="77777777" w:rsidR="00567AFA" w:rsidRDefault="00000000">
      <w:pPr>
        <w:pStyle w:val="a3"/>
        <w:rPr>
          <w:color w:val="auto"/>
        </w:rPr>
      </w:pPr>
      <w:r>
        <w:rPr>
          <w:rFonts w:hint="eastAsia"/>
          <w:color w:val="auto"/>
        </w:rPr>
        <w:t>   &lt;list name="</w:t>
      </w:r>
      <w:proofErr w:type="spellStart"/>
      <w:r>
        <w:rPr>
          <w:rFonts w:hint="eastAsia"/>
          <w:color w:val="auto"/>
        </w:rPr>
        <w:t>fixBillErpEndsRspList</w:t>
      </w:r>
      <w:proofErr w:type="spellEnd"/>
      <w:r>
        <w:rPr>
          <w:rFonts w:hint="eastAsia"/>
          <w:color w:val="auto"/>
        </w:rPr>
        <w:t>"&gt;</w:t>
      </w:r>
    </w:p>
    <w:p w14:paraId="70175CAA" w14:textId="77777777" w:rsidR="00567AFA" w:rsidRDefault="00000000">
      <w:pPr>
        <w:pStyle w:val="a3"/>
        <w:rPr>
          <w:color w:val="auto"/>
        </w:rPr>
      </w:pPr>
      <w:r>
        <w:rPr>
          <w:rFonts w:hint="eastAsia"/>
          <w:color w:val="auto"/>
        </w:rPr>
        <w:t>      &lt;row&gt;</w:t>
      </w:r>
    </w:p>
    <w:p w14:paraId="4B4ACDE8" w14:textId="77777777" w:rsidR="00567AFA" w:rsidRDefault="00000000">
      <w:pPr>
        <w:pStyle w:val="a3"/>
        <w:rPr>
          <w:color w:val="auto"/>
        </w:rPr>
      </w:pPr>
      <w:r>
        <w:rPr>
          <w:rFonts w:hint="eastAsia"/>
          <w:color w:val="auto"/>
        </w:rPr>
        <w:t>         &lt;</w:t>
      </w:r>
      <w:proofErr w:type="spellStart"/>
      <w:r>
        <w:rPr>
          <w:rFonts w:hint="eastAsia"/>
          <w:color w:val="auto"/>
        </w:rPr>
        <w:t>billPkgId</w:t>
      </w:r>
      <w:proofErr w:type="spellEnd"/>
      <w:r>
        <w:rPr>
          <w:rFonts w:hint="eastAsia"/>
          <w:color w:val="auto"/>
        </w:rPr>
        <w:t>&gt;610460204628620231219000007789&lt;/</w:t>
      </w:r>
      <w:proofErr w:type="spellStart"/>
      <w:r>
        <w:rPr>
          <w:rFonts w:hint="eastAsia"/>
          <w:color w:val="auto"/>
        </w:rPr>
        <w:t>billPkgId</w:t>
      </w:r>
      <w:proofErr w:type="spellEnd"/>
      <w:r>
        <w:rPr>
          <w:rFonts w:hint="eastAsia"/>
          <w:color w:val="auto"/>
        </w:rPr>
        <w:t>&gt;</w:t>
      </w:r>
    </w:p>
    <w:p w14:paraId="0FCA298E" w14:textId="77777777" w:rsidR="00567AFA" w:rsidRDefault="00000000">
      <w:pPr>
        <w:pStyle w:val="a3"/>
        <w:rPr>
          <w:color w:val="auto"/>
        </w:rPr>
      </w:pPr>
      <w:r>
        <w:rPr>
          <w:rFonts w:hint="eastAsia"/>
          <w:color w:val="auto"/>
        </w:rPr>
        <w:t>         &lt;</w:t>
      </w:r>
      <w:proofErr w:type="spellStart"/>
      <w:r>
        <w:rPr>
          <w:rFonts w:hint="eastAsia"/>
          <w:color w:val="auto"/>
        </w:rPr>
        <w:t>checkCode</w:t>
      </w:r>
      <w:proofErr w:type="spellEnd"/>
      <w:r>
        <w:rPr>
          <w:rFonts w:hint="eastAsia"/>
          <w:color w:val="auto"/>
        </w:rPr>
        <w:t>&gt;SKCDC00&lt;/</w:t>
      </w:r>
      <w:proofErr w:type="spellStart"/>
      <w:r>
        <w:rPr>
          <w:rFonts w:hint="eastAsia"/>
          <w:color w:val="auto"/>
        </w:rPr>
        <w:t>checkCode</w:t>
      </w:r>
      <w:proofErr w:type="spellEnd"/>
      <w:r>
        <w:rPr>
          <w:rFonts w:hint="eastAsia"/>
          <w:color w:val="auto"/>
        </w:rPr>
        <w:t>&gt;</w:t>
      </w:r>
    </w:p>
    <w:p w14:paraId="59A8F21E" w14:textId="77777777" w:rsidR="00567AFA" w:rsidRDefault="00000000">
      <w:pPr>
        <w:pStyle w:val="a3"/>
        <w:rPr>
          <w:color w:val="auto"/>
        </w:rPr>
      </w:pPr>
      <w:r>
        <w:rPr>
          <w:rFonts w:hint="eastAsia"/>
          <w:color w:val="auto"/>
        </w:rPr>
        <w:t>         &lt;</w:t>
      </w:r>
      <w:proofErr w:type="spellStart"/>
      <w:r>
        <w:rPr>
          <w:rFonts w:hint="eastAsia"/>
          <w:color w:val="auto"/>
        </w:rPr>
        <w:t>checkMsg</w:t>
      </w:r>
      <w:proofErr w:type="spellEnd"/>
      <w:r>
        <w:rPr>
          <w:rFonts w:hint="eastAsia"/>
          <w:color w:val="auto"/>
        </w:rPr>
        <w:t>&gt;</w:t>
      </w:r>
      <w:r>
        <w:rPr>
          <w:rFonts w:hint="eastAsia"/>
          <w:color w:val="auto"/>
        </w:rPr>
        <w:t>校验通过</w:t>
      </w:r>
      <w:r>
        <w:rPr>
          <w:rFonts w:hint="eastAsia"/>
          <w:color w:val="auto"/>
        </w:rPr>
        <w:t>&lt;/</w:t>
      </w:r>
      <w:proofErr w:type="spellStart"/>
      <w:r>
        <w:rPr>
          <w:rFonts w:hint="eastAsia"/>
          <w:color w:val="auto"/>
        </w:rPr>
        <w:t>checkMsg</w:t>
      </w:r>
      <w:proofErr w:type="spellEnd"/>
      <w:r>
        <w:rPr>
          <w:rFonts w:hint="eastAsia"/>
          <w:color w:val="auto"/>
        </w:rPr>
        <w:t>&gt;</w:t>
      </w:r>
    </w:p>
    <w:p w14:paraId="415D5851" w14:textId="77777777" w:rsidR="00567AFA" w:rsidRDefault="00000000">
      <w:pPr>
        <w:pStyle w:val="a3"/>
        <w:rPr>
          <w:color w:val="auto"/>
        </w:rPr>
      </w:pPr>
      <w:r>
        <w:rPr>
          <w:rFonts w:hint="eastAsia"/>
          <w:color w:val="auto"/>
        </w:rPr>
        <w:t>         &lt;</w:t>
      </w:r>
      <w:proofErr w:type="spellStart"/>
      <w:r>
        <w:rPr>
          <w:rFonts w:hint="eastAsia"/>
          <w:color w:val="auto"/>
        </w:rPr>
        <w:t>orderId</w:t>
      </w:r>
      <w:proofErr w:type="spellEnd"/>
      <w:r>
        <w:rPr>
          <w:rFonts w:hint="eastAsia"/>
          <w:color w:val="auto"/>
        </w:rPr>
        <w:t>&gt;20240419103645447770&lt;/</w:t>
      </w:r>
      <w:proofErr w:type="spellStart"/>
      <w:r>
        <w:rPr>
          <w:rFonts w:hint="eastAsia"/>
          <w:color w:val="auto"/>
        </w:rPr>
        <w:t>orderId</w:t>
      </w:r>
      <w:proofErr w:type="spellEnd"/>
      <w:r>
        <w:rPr>
          <w:rFonts w:hint="eastAsia"/>
          <w:color w:val="auto"/>
        </w:rPr>
        <w:t>&gt;</w:t>
      </w:r>
    </w:p>
    <w:p w14:paraId="3511F916" w14:textId="77777777" w:rsidR="00567AFA" w:rsidRDefault="00000000">
      <w:pPr>
        <w:pStyle w:val="a3"/>
        <w:rPr>
          <w:color w:val="auto"/>
        </w:rPr>
      </w:pPr>
      <w:r>
        <w:rPr>
          <w:rFonts w:hint="eastAsia"/>
          <w:color w:val="auto"/>
        </w:rPr>
        <w:t>         &lt;</w:t>
      </w:r>
      <w:proofErr w:type="spellStart"/>
      <w:r>
        <w:rPr>
          <w:rFonts w:hint="eastAsia"/>
          <w:color w:val="auto"/>
        </w:rPr>
        <w:t>signAcc</w:t>
      </w:r>
      <w:proofErr w:type="spellEnd"/>
      <w:r>
        <w:rPr>
          <w:rFonts w:hint="eastAsia"/>
          <w:color w:val="auto"/>
        </w:rPr>
        <w:t>&gt;660057723377&lt;/</w:t>
      </w:r>
      <w:proofErr w:type="spellStart"/>
      <w:r>
        <w:rPr>
          <w:rFonts w:hint="eastAsia"/>
          <w:color w:val="auto"/>
        </w:rPr>
        <w:t>signAcc</w:t>
      </w:r>
      <w:proofErr w:type="spellEnd"/>
      <w:r>
        <w:rPr>
          <w:rFonts w:hint="eastAsia"/>
          <w:color w:val="auto"/>
        </w:rPr>
        <w:t>&gt;</w:t>
      </w:r>
    </w:p>
    <w:p w14:paraId="0D8D9CC8" w14:textId="77777777" w:rsidR="00567AFA" w:rsidRDefault="00000000">
      <w:pPr>
        <w:pStyle w:val="a3"/>
        <w:rPr>
          <w:color w:val="auto"/>
        </w:rPr>
      </w:pPr>
      <w:r>
        <w:rPr>
          <w:rFonts w:hint="eastAsia"/>
          <w:color w:val="auto"/>
        </w:rPr>
        <w:lastRenderedPageBreak/>
        <w:t>         &lt;</w:t>
      </w:r>
      <w:proofErr w:type="spellStart"/>
      <w:r>
        <w:rPr>
          <w:rFonts w:hint="eastAsia"/>
          <w:color w:val="auto"/>
        </w:rPr>
        <w:t>subBillRng</w:t>
      </w:r>
      <w:proofErr w:type="spellEnd"/>
      <w:r>
        <w:rPr>
          <w:rFonts w:hint="eastAsia"/>
          <w:color w:val="auto"/>
        </w:rPr>
        <w:t>&gt;000000000001,000001219177&lt;/</w:t>
      </w:r>
      <w:proofErr w:type="spellStart"/>
      <w:r>
        <w:rPr>
          <w:rFonts w:hint="eastAsia"/>
          <w:color w:val="auto"/>
        </w:rPr>
        <w:t>subBillRng</w:t>
      </w:r>
      <w:proofErr w:type="spellEnd"/>
      <w:r>
        <w:rPr>
          <w:rFonts w:hint="eastAsia"/>
          <w:color w:val="auto"/>
        </w:rPr>
        <w:t>&gt;</w:t>
      </w:r>
    </w:p>
    <w:p w14:paraId="0CC46BB1" w14:textId="77777777" w:rsidR="00567AFA" w:rsidRDefault="00000000">
      <w:pPr>
        <w:pStyle w:val="a3"/>
        <w:rPr>
          <w:color w:val="auto"/>
        </w:rPr>
      </w:pPr>
      <w:r>
        <w:rPr>
          <w:rFonts w:hint="eastAsia"/>
          <w:color w:val="auto"/>
        </w:rPr>
        <w:t>      &lt;/row&gt;</w:t>
      </w:r>
    </w:p>
    <w:p w14:paraId="66642044" w14:textId="77777777" w:rsidR="00567AFA" w:rsidRDefault="00000000">
      <w:pPr>
        <w:pStyle w:val="a3"/>
        <w:rPr>
          <w:color w:val="auto"/>
        </w:rPr>
      </w:pPr>
      <w:r>
        <w:rPr>
          <w:rFonts w:hint="eastAsia"/>
          <w:color w:val="auto"/>
        </w:rPr>
        <w:t>   &lt;/list&gt;</w:t>
      </w:r>
    </w:p>
    <w:p w14:paraId="2A36CF09" w14:textId="77777777" w:rsidR="00567AFA" w:rsidRDefault="00000000">
      <w:pPr>
        <w:pStyle w:val="a3"/>
        <w:rPr>
          <w:color w:val="auto"/>
        </w:rPr>
      </w:pPr>
      <w:r>
        <w:rPr>
          <w:rFonts w:hint="eastAsia"/>
          <w:color w:val="auto"/>
        </w:rPr>
        <w:t>&lt;/stream&gt;</w:t>
      </w:r>
    </w:p>
    <w:p w14:paraId="13B14930" w14:textId="77777777" w:rsidR="00567AFA" w:rsidRDefault="00000000">
      <w:pPr>
        <w:pStyle w:val="30"/>
      </w:pPr>
      <w:r>
        <w:rPr>
          <w:rFonts w:hint="eastAsia"/>
        </w:rPr>
        <w:t>票据制单查询</w:t>
      </w:r>
    </w:p>
    <w:p w14:paraId="135183C4" w14:textId="77777777" w:rsidR="00567AFA" w:rsidRDefault="00000000">
      <w:pPr>
        <w:spacing w:before="100" w:beforeAutospacing="1" w:line="360" w:lineRule="auto"/>
        <w:ind w:firstLine="420"/>
        <w:rPr>
          <w:b/>
          <w:sz w:val="24"/>
        </w:rPr>
      </w:pPr>
      <w:r>
        <w:rPr>
          <w:rFonts w:ascii="宋体" w:hAnsi="宋体" w:cs="宋体" w:hint="eastAsia"/>
          <w:b/>
          <w:sz w:val="24"/>
          <w:lang w:bidi="ar"/>
        </w:rPr>
        <w:t>请求代码：</w:t>
      </w:r>
      <w:r>
        <w:rPr>
          <w:rFonts w:ascii="宋体" w:hAnsi="宋体" w:cs="宋体" w:hint="eastAsia"/>
          <w:b/>
          <w:sz w:val="24"/>
          <w:lang w:bidi="ar"/>
        </w:rPr>
        <w:t>SKBILQOS</w:t>
      </w:r>
    </w:p>
    <w:p w14:paraId="3938BB10" w14:textId="77777777" w:rsidR="00567AFA" w:rsidRDefault="00000000">
      <w:pPr>
        <w:spacing w:before="100" w:beforeAutospacing="1" w:line="360" w:lineRule="auto"/>
        <w:ind w:firstLineChars="200" w:firstLine="489"/>
        <w:rPr>
          <w:rFonts w:cs="宋体"/>
          <w:b/>
          <w:sz w:val="24"/>
        </w:rPr>
      </w:pPr>
      <w:r>
        <w:rPr>
          <w:rFonts w:ascii="宋体" w:hAnsi="宋体" w:cs="宋体" w:hint="eastAsia"/>
          <w:b/>
          <w:sz w:val="24"/>
          <w:lang w:bidi="ar"/>
        </w:rPr>
        <w:t>接口说明：</w:t>
      </w:r>
    </w:p>
    <w:p w14:paraId="506D2BE1" w14:textId="77777777" w:rsidR="00567AFA" w:rsidRDefault="00000000">
      <w:pPr>
        <w:spacing w:before="100" w:beforeAutospacing="1" w:line="360" w:lineRule="auto"/>
        <w:ind w:firstLineChars="200" w:firstLine="480"/>
        <w:rPr>
          <w:b/>
          <w:sz w:val="24"/>
        </w:rPr>
      </w:pPr>
      <w:r>
        <w:rPr>
          <w:rFonts w:ascii="宋体" w:hAnsi="宋体" w:cs="宋体" w:hint="eastAsia"/>
          <w:sz w:val="24"/>
          <w:lang w:bidi="ar"/>
        </w:rPr>
        <w:t>1.</w:t>
      </w: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系统、</w:t>
      </w:r>
      <w:r>
        <w:rPr>
          <w:rFonts w:ascii="宋体" w:hAnsi="宋体" w:cs="宋体" w:hint="eastAsia"/>
          <w:sz w:val="24"/>
          <w:lang w:bidi="ar"/>
        </w:rPr>
        <w:t>OA</w:t>
      </w:r>
      <w:r>
        <w:rPr>
          <w:rFonts w:ascii="宋体" w:hAnsi="宋体" w:cs="宋体" w:hint="eastAsia"/>
          <w:sz w:val="24"/>
          <w:lang w:bidi="ar"/>
        </w:rPr>
        <w:t>系统等第三方系统对接司库票证中心，通过该接口查询票据申请及签收操作的交易进度及结果。</w:t>
      </w:r>
    </w:p>
    <w:p w14:paraId="07393321" w14:textId="77777777" w:rsidR="00567AFA" w:rsidRDefault="00000000">
      <w:pPr>
        <w:spacing w:before="100" w:beforeAutospacing="1" w:line="360" w:lineRule="auto"/>
        <w:ind w:firstLine="420"/>
        <w:rPr>
          <w:rFonts w:cs="宋体"/>
          <w:b/>
          <w:sz w:val="24"/>
        </w:rPr>
      </w:pPr>
      <w:r>
        <w:rPr>
          <w:rFonts w:ascii="宋体" w:hAnsi="宋体" w:cs="宋体" w:hint="eastAsia"/>
          <w:b/>
          <w:sz w:val="24"/>
          <w:lang w:bidi="ar"/>
        </w:rPr>
        <w:t>接口使用须须知：</w:t>
      </w:r>
    </w:p>
    <w:p w14:paraId="386B2B0B" w14:textId="77777777" w:rsidR="00567AFA" w:rsidRDefault="00000000">
      <w:pPr>
        <w:spacing w:before="100" w:beforeAutospacing="1" w:line="360" w:lineRule="auto"/>
        <w:ind w:firstLineChars="200" w:firstLine="48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当输入账号进行查询时，系统需校验用户对票据所属的账号具有查看权限；</w:t>
      </w:r>
    </w:p>
    <w:p w14:paraId="025F055D" w14:textId="77777777" w:rsidR="00567AFA" w:rsidRDefault="00000000">
      <w:pPr>
        <w:pStyle w:val="40"/>
        <w:spacing w:line="360" w:lineRule="auto"/>
      </w:pPr>
      <w:r>
        <w:rPr>
          <w:rFonts w:hint="eastAsia"/>
        </w:rPr>
        <w:t>参数说明</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380"/>
        <w:gridCol w:w="1015"/>
        <w:gridCol w:w="104"/>
        <w:gridCol w:w="1448"/>
        <w:gridCol w:w="68"/>
        <w:gridCol w:w="1045"/>
        <w:gridCol w:w="2624"/>
      </w:tblGrid>
      <w:tr w:rsidR="00567AFA" w14:paraId="3A4DE4E1" w14:textId="77777777">
        <w:tc>
          <w:tcPr>
            <w:tcW w:w="1836" w:type="dxa"/>
            <w:tcBorders>
              <w:top w:val="single" w:sz="4" w:space="0" w:color="auto"/>
              <w:left w:val="single" w:sz="4" w:space="0" w:color="auto"/>
              <w:bottom w:val="single" w:sz="4" w:space="0" w:color="auto"/>
              <w:right w:val="single" w:sz="4" w:space="0" w:color="auto"/>
            </w:tcBorders>
            <w:shd w:val="clear" w:color="auto" w:fill="8DB3E2"/>
          </w:tcPr>
          <w:p w14:paraId="125D7563"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字段标识</w:t>
            </w:r>
          </w:p>
        </w:tc>
        <w:tc>
          <w:tcPr>
            <w:tcW w:w="1395" w:type="dxa"/>
            <w:gridSpan w:val="2"/>
            <w:tcBorders>
              <w:top w:val="single" w:sz="4" w:space="0" w:color="auto"/>
              <w:left w:val="nil"/>
              <w:bottom w:val="single" w:sz="4" w:space="0" w:color="auto"/>
              <w:right w:val="single" w:sz="4" w:space="0" w:color="auto"/>
            </w:tcBorders>
            <w:shd w:val="clear" w:color="auto" w:fill="8DB3E2"/>
          </w:tcPr>
          <w:p w14:paraId="266D1E13"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字段名</w:t>
            </w:r>
          </w:p>
        </w:tc>
        <w:tc>
          <w:tcPr>
            <w:tcW w:w="1552" w:type="dxa"/>
            <w:gridSpan w:val="2"/>
            <w:tcBorders>
              <w:top w:val="single" w:sz="4" w:space="0" w:color="auto"/>
              <w:left w:val="nil"/>
              <w:bottom w:val="single" w:sz="4" w:space="0" w:color="auto"/>
              <w:right w:val="single" w:sz="4" w:space="0" w:color="auto"/>
            </w:tcBorders>
            <w:shd w:val="clear" w:color="auto" w:fill="8DB3E2"/>
          </w:tcPr>
          <w:p w14:paraId="432797D8"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字段类型</w:t>
            </w:r>
          </w:p>
        </w:tc>
        <w:tc>
          <w:tcPr>
            <w:tcW w:w="1113" w:type="dxa"/>
            <w:gridSpan w:val="2"/>
            <w:tcBorders>
              <w:top w:val="single" w:sz="4" w:space="0" w:color="auto"/>
              <w:left w:val="nil"/>
              <w:bottom w:val="single" w:sz="4" w:space="0" w:color="auto"/>
              <w:right w:val="single" w:sz="4" w:space="0" w:color="auto"/>
            </w:tcBorders>
            <w:shd w:val="clear" w:color="auto" w:fill="8DB3E2"/>
          </w:tcPr>
          <w:p w14:paraId="60F9043F"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是否必输</w:t>
            </w:r>
          </w:p>
        </w:tc>
        <w:tc>
          <w:tcPr>
            <w:tcW w:w="2624" w:type="dxa"/>
            <w:tcBorders>
              <w:top w:val="single" w:sz="4" w:space="0" w:color="auto"/>
              <w:left w:val="nil"/>
              <w:bottom w:val="single" w:sz="4" w:space="0" w:color="auto"/>
              <w:right w:val="single" w:sz="4" w:space="0" w:color="auto"/>
            </w:tcBorders>
            <w:shd w:val="clear" w:color="auto" w:fill="8DB3E2"/>
          </w:tcPr>
          <w:p w14:paraId="4C24C95D" w14:textId="77777777" w:rsidR="00567AFA" w:rsidRDefault="00000000">
            <w:pPr>
              <w:pStyle w:val="aff2"/>
              <w:spacing w:after="120" w:afterAutospacing="0" w:line="360" w:lineRule="auto"/>
              <w:jc w:val="center"/>
              <w:rPr>
                <w:rFonts w:ascii="Book Antiqua" w:hAnsi="Book Antiqua"/>
                <w:sz w:val="20"/>
              </w:rPr>
            </w:pPr>
            <w:r>
              <w:rPr>
                <w:rFonts w:cs="宋体" w:hint="eastAsia"/>
                <w:sz w:val="20"/>
                <w:lang w:bidi="ar"/>
              </w:rPr>
              <w:t>字段描述</w:t>
            </w:r>
          </w:p>
        </w:tc>
      </w:tr>
      <w:tr w:rsidR="00567AFA" w14:paraId="4788C207"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DBE5F1"/>
          </w:tcPr>
          <w:p w14:paraId="59525B63" w14:textId="77777777" w:rsidR="00567AFA" w:rsidRDefault="00000000">
            <w:pPr>
              <w:pStyle w:val="aff2"/>
              <w:spacing w:after="120" w:afterAutospacing="0" w:line="360" w:lineRule="auto"/>
              <w:rPr>
                <w:sz w:val="20"/>
              </w:rPr>
            </w:pPr>
            <w:r>
              <w:rPr>
                <w:rFonts w:cs="宋体" w:hint="eastAsia"/>
                <w:sz w:val="20"/>
                <w:lang w:bidi="ar"/>
              </w:rPr>
              <w:t>Request</w:t>
            </w:r>
          </w:p>
        </w:tc>
      </w:tr>
      <w:tr w:rsidR="00567AFA" w14:paraId="38B75101" w14:textId="77777777">
        <w:tc>
          <w:tcPr>
            <w:tcW w:w="1836" w:type="dxa"/>
            <w:tcBorders>
              <w:top w:val="single" w:sz="4" w:space="0" w:color="auto"/>
              <w:left w:val="single" w:sz="4" w:space="0" w:color="auto"/>
              <w:bottom w:val="single" w:sz="4" w:space="0" w:color="auto"/>
              <w:right w:val="single" w:sz="4" w:space="0" w:color="auto"/>
            </w:tcBorders>
            <w:vAlign w:val="center"/>
          </w:tcPr>
          <w:p w14:paraId="648850F2" w14:textId="77777777" w:rsidR="00567AFA" w:rsidRDefault="00000000">
            <w:pPr>
              <w:spacing w:after="0"/>
              <w:textAlignment w:val="bottom"/>
              <w:rPr>
                <w:rFonts w:ascii="宋体" w:eastAsia="宋体" w:hAnsi="宋体" w:cs="宋体"/>
                <w:color w:val="000000"/>
                <w:szCs w:val="20"/>
              </w:rPr>
            </w:pPr>
            <w:r>
              <w:rPr>
                <w:rFonts w:ascii="宋体" w:eastAsia="宋体" w:hAnsi="宋体" w:cs="宋体" w:hint="eastAsia"/>
                <w:color w:val="000000"/>
                <w:kern w:val="0"/>
                <w:szCs w:val="20"/>
                <w:lang w:bidi="ar"/>
              </w:rPr>
              <w:t>action</w:t>
            </w:r>
          </w:p>
        </w:tc>
        <w:tc>
          <w:tcPr>
            <w:tcW w:w="1395" w:type="dxa"/>
            <w:gridSpan w:val="2"/>
            <w:tcBorders>
              <w:top w:val="single" w:sz="4" w:space="0" w:color="auto"/>
              <w:left w:val="nil"/>
              <w:bottom w:val="single" w:sz="4" w:space="0" w:color="auto"/>
              <w:right w:val="single" w:sz="4" w:space="0" w:color="auto"/>
            </w:tcBorders>
            <w:vAlign w:val="center"/>
          </w:tcPr>
          <w:p w14:paraId="5C963BEA"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交易码</w:t>
            </w:r>
          </w:p>
        </w:tc>
        <w:tc>
          <w:tcPr>
            <w:tcW w:w="1552" w:type="dxa"/>
            <w:gridSpan w:val="2"/>
            <w:tcBorders>
              <w:top w:val="single" w:sz="4" w:space="0" w:color="auto"/>
              <w:left w:val="nil"/>
              <w:bottom w:val="single" w:sz="4" w:space="0" w:color="auto"/>
              <w:right w:val="single" w:sz="4" w:space="0" w:color="auto"/>
            </w:tcBorders>
            <w:vAlign w:val="center"/>
          </w:tcPr>
          <w:p w14:paraId="0A855E59"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8)</w:t>
            </w:r>
          </w:p>
        </w:tc>
        <w:tc>
          <w:tcPr>
            <w:tcW w:w="1113" w:type="dxa"/>
            <w:gridSpan w:val="2"/>
            <w:tcBorders>
              <w:top w:val="single" w:sz="4" w:space="0" w:color="auto"/>
              <w:left w:val="nil"/>
              <w:bottom w:val="single" w:sz="4" w:space="0" w:color="auto"/>
              <w:right w:val="single" w:sz="4" w:space="0" w:color="auto"/>
            </w:tcBorders>
            <w:vAlign w:val="center"/>
          </w:tcPr>
          <w:p w14:paraId="398123BF"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2A451EB2"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标识要请求的接口，交易代码：SKBILQOS</w:t>
            </w:r>
          </w:p>
        </w:tc>
      </w:tr>
      <w:tr w:rsidR="00567AFA" w14:paraId="762AF828" w14:textId="77777777">
        <w:tc>
          <w:tcPr>
            <w:tcW w:w="1836" w:type="dxa"/>
            <w:tcBorders>
              <w:top w:val="single" w:sz="4" w:space="0" w:color="auto"/>
              <w:left w:val="single" w:sz="4" w:space="0" w:color="auto"/>
              <w:bottom w:val="single" w:sz="4" w:space="0" w:color="auto"/>
              <w:right w:val="single" w:sz="4" w:space="0" w:color="auto"/>
            </w:tcBorders>
            <w:vAlign w:val="center"/>
          </w:tcPr>
          <w:p w14:paraId="6BAB71FF"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userName</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2B412D4A"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登录用户名</w:t>
            </w:r>
          </w:p>
        </w:tc>
        <w:tc>
          <w:tcPr>
            <w:tcW w:w="1552" w:type="dxa"/>
            <w:gridSpan w:val="2"/>
            <w:tcBorders>
              <w:top w:val="single" w:sz="4" w:space="0" w:color="auto"/>
              <w:left w:val="nil"/>
              <w:bottom w:val="single" w:sz="4" w:space="0" w:color="auto"/>
              <w:right w:val="single" w:sz="4" w:space="0" w:color="auto"/>
            </w:tcBorders>
            <w:vAlign w:val="center"/>
          </w:tcPr>
          <w:p w14:paraId="7E7327B3"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1113" w:type="dxa"/>
            <w:gridSpan w:val="2"/>
            <w:tcBorders>
              <w:top w:val="single" w:sz="4" w:space="0" w:color="auto"/>
              <w:left w:val="nil"/>
              <w:bottom w:val="single" w:sz="4" w:space="0" w:color="auto"/>
              <w:right w:val="single" w:sz="4" w:space="0" w:color="auto"/>
            </w:tcBorders>
            <w:vAlign w:val="center"/>
          </w:tcPr>
          <w:p w14:paraId="22C70A98"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48EE39C4"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银企直联用户名</w:t>
            </w:r>
          </w:p>
        </w:tc>
      </w:tr>
      <w:tr w:rsidR="00567AFA" w14:paraId="75B6638A" w14:textId="77777777">
        <w:tc>
          <w:tcPr>
            <w:tcW w:w="1836" w:type="dxa"/>
            <w:tcBorders>
              <w:top w:val="single" w:sz="4" w:space="0" w:color="auto"/>
              <w:left w:val="single" w:sz="4" w:space="0" w:color="auto"/>
              <w:bottom w:val="single" w:sz="4" w:space="0" w:color="auto"/>
              <w:right w:val="single" w:sz="4" w:space="0" w:color="auto"/>
            </w:tcBorders>
            <w:vAlign w:val="center"/>
          </w:tcPr>
          <w:p w14:paraId="697EFC35"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batOrderId</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479E69D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批次交易流水号</w:t>
            </w:r>
          </w:p>
        </w:tc>
        <w:tc>
          <w:tcPr>
            <w:tcW w:w="1552" w:type="dxa"/>
            <w:gridSpan w:val="2"/>
            <w:tcBorders>
              <w:top w:val="single" w:sz="4" w:space="0" w:color="auto"/>
              <w:left w:val="nil"/>
              <w:bottom w:val="single" w:sz="4" w:space="0" w:color="auto"/>
              <w:right w:val="single" w:sz="4" w:space="0" w:color="auto"/>
            </w:tcBorders>
            <w:vAlign w:val="center"/>
          </w:tcPr>
          <w:p w14:paraId="234EA510"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113" w:type="dxa"/>
            <w:gridSpan w:val="2"/>
            <w:tcBorders>
              <w:top w:val="single" w:sz="4" w:space="0" w:color="auto"/>
              <w:left w:val="nil"/>
              <w:bottom w:val="single" w:sz="4" w:space="0" w:color="auto"/>
              <w:right w:val="single" w:sz="4" w:space="0" w:color="auto"/>
            </w:tcBorders>
            <w:vAlign w:val="center"/>
          </w:tcPr>
          <w:p w14:paraId="1B1F0F6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4" w:type="dxa"/>
            <w:tcBorders>
              <w:top w:val="single" w:sz="4" w:space="0" w:color="auto"/>
              <w:left w:val="nil"/>
              <w:bottom w:val="single" w:sz="4" w:space="0" w:color="auto"/>
              <w:right w:val="single" w:sz="4" w:space="0" w:color="auto"/>
            </w:tcBorders>
            <w:vAlign w:val="center"/>
          </w:tcPr>
          <w:p w14:paraId="119E01C3" w14:textId="77777777" w:rsidR="00567AFA" w:rsidRDefault="00567AFA">
            <w:pPr>
              <w:spacing w:after="0"/>
              <w:rPr>
                <w:rFonts w:ascii="宋体" w:eastAsia="宋体" w:hAnsi="宋体" w:cs="宋体"/>
                <w:color w:val="000000"/>
                <w:szCs w:val="20"/>
              </w:rPr>
            </w:pPr>
          </w:p>
        </w:tc>
      </w:tr>
      <w:tr w:rsidR="00567AFA" w14:paraId="62C8B034"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71158CD5" w14:textId="77777777" w:rsidR="00567AFA" w:rsidRDefault="00000000">
            <w:pPr>
              <w:pStyle w:val="aff2"/>
              <w:spacing w:after="120" w:afterAutospacing="0" w:line="360" w:lineRule="auto"/>
              <w:rPr>
                <w:rFonts w:cs="宋体"/>
                <w:sz w:val="20"/>
                <w:lang w:bidi="ar"/>
              </w:rPr>
            </w:pPr>
            <w:r>
              <w:rPr>
                <w:rFonts w:cs="宋体" w:hint="eastAsia"/>
                <w:sz w:val="20"/>
                <w:lang w:bidi="ar"/>
              </w:rPr>
              <w:t>list name="</w:t>
            </w:r>
            <w:proofErr w:type="spellStart"/>
            <w:r>
              <w:rPr>
                <w:rFonts w:cs="宋体" w:hint="eastAsia"/>
                <w:sz w:val="20"/>
                <w:lang w:bidi="ar"/>
              </w:rPr>
              <w:t>reqList</w:t>
            </w:r>
            <w:proofErr w:type="spellEnd"/>
            <w:r>
              <w:rPr>
                <w:rFonts w:cs="宋体" w:hint="eastAsia"/>
                <w:sz w:val="20"/>
                <w:lang w:bidi="ar"/>
              </w:rPr>
              <w:t>"</w:t>
            </w:r>
          </w:p>
        </w:tc>
      </w:tr>
      <w:tr w:rsidR="00567AFA" w14:paraId="0C2F13D9"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481C993A" w14:textId="77777777" w:rsidR="00567AFA" w:rsidRDefault="00000000">
            <w:pPr>
              <w:pStyle w:val="aff2"/>
              <w:spacing w:after="120" w:afterAutospacing="0" w:line="360" w:lineRule="auto"/>
              <w:rPr>
                <w:sz w:val="20"/>
              </w:rPr>
            </w:pPr>
            <w:r>
              <w:rPr>
                <w:sz w:val="20"/>
              </w:rPr>
              <w:t xml:space="preserve">row </w:t>
            </w:r>
            <w:r>
              <w:rPr>
                <w:sz w:val="20"/>
              </w:rPr>
              <w:t>最大支持</w:t>
            </w:r>
            <w:r>
              <w:rPr>
                <w:rFonts w:hint="eastAsia"/>
                <w:sz w:val="20"/>
              </w:rPr>
              <w:t>20</w:t>
            </w:r>
            <w:r>
              <w:rPr>
                <w:sz w:val="20"/>
              </w:rPr>
              <w:t>0</w:t>
            </w:r>
            <w:r>
              <w:rPr>
                <w:sz w:val="20"/>
              </w:rPr>
              <w:t>个</w:t>
            </w:r>
          </w:p>
        </w:tc>
      </w:tr>
      <w:tr w:rsidR="00567AFA" w14:paraId="7E5A9D21" w14:textId="77777777">
        <w:tc>
          <w:tcPr>
            <w:tcW w:w="1836" w:type="dxa"/>
            <w:tcBorders>
              <w:top w:val="single" w:sz="4" w:space="0" w:color="auto"/>
              <w:left w:val="single" w:sz="4" w:space="0" w:color="auto"/>
              <w:bottom w:val="single" w:sz="4" w:space="0" w:color="auto"/>
              <w:right w:val="single" w:sz="4" w:space="0" w:color="auto"/>
            </w:tcBorders>
            <w:vAlign w:val="center"/>
          </w:tcPr>
          <w:p w14:paraId="05193424"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orderId</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32F2076B"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制单流水号</w:t>
            </w:r>
          </w:p>
        </w:tc>
        <w:tc>
          <w:tcPr>
            <w:tcW w:w="1552" w:type="dxa"/>
            <w:gridSpan w:val="2"/>
            <w:tcBorders>
              <w:top w:val="single" w:sz="4" w:space="0" w:color="auto"/>
              <w:left w:val="nil"/>
              <w:bottom w:val="single" w:sz="4" w:space="0" w:color="auto"/>
              <w:right w:val="single" w:sz="4" w:space="0" w:color="auto"/>
            </w:tcBorders>
            <w:vAlign w:val="center"/>
          </w:tcPr>
          <w:p w14:paraId="0A137282"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113" w:type="dxa"/>
            <w:gridSpan w:val="2"/>
            <w:tcBorders>
              <w:top w:val="single" w:sz="4" w:space="0" w:color="auto"/>
              <w:left w:val="nil"/>
              <w:bottom w:val="single" w:sz="4" w:space="0" w:color="auto"/>
              <w:right w:val="single" w:sz="4" w:space="0" w:color="auto"/>
            </w:tcBorders>
            <w:vAlign w:val="center"/>
          </w:tcPr>
          <w:p w14:paraId="271CA884"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4" w:type="dxa"/>
            <w:tcBorders>
              <w:top w:val="single" w:sz="4" w:space="0" w:color="auto"/>
              <w:left w:val="nil"/>
              <w:bottom w:val="single" w:sz="4" w:space="0" w:color="auto"/>
              <w:right w:val="single" w:sz="4" w:space="0" w:color="auto"/>
            </w:tcBorders>
            <w:vAlign w:val="center"/>
          </w:tcPr>
          <w:p w14:paraId="117987C7" w14:textId="77777777" w:rsidR="00567AFA" w:rsidRDefault="00567AFA">
            <w:pPr>
              <w:spacing w:after="0"/>
              <w:rPr>
                <w:rFonts w:ascii="楷体_GB2312" w:hAnsi="宋体" w:cs="楷体_GB2312"/>
                <w:color w:val="000000"/>
                <w:szCs w:val="20"/>
              </w:rPr>
            </w:pPr>
          </w:p>
        </w:tc>
      </w:tr>
      <w:tr w:rsidR="00567AFA" w14:paraId="28F13C8B" w14:textId="77777777">
        <w:tc>
          <w:tcPr>
            <w:tcW w:w="1836" w:type="dxa"/>
            <w:tcBorders>
              <w:top w:val="single" w:sz="4" w:space="0" w:color="auto"/>
              <w:left w:val="single" w:sz="4" w:space="0" w:color="auto"/>
              <w:bottom w:val="single" w:sz="4" w:space="0" w:color="auto"/>
              <w:right w:val="single" w:sz="4" w:space="0" w:color="auto"/>
            </w:tcBorders>
            <w:vAlign w:val="center"/>
          </w:tcPr>
          <w:p w14:paraId="754AF1E6"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billPkgId</w:t>
            </w:r>
            <w:proofErr w:type="spellEnd"/>
          </w:p>
        </w:tc>
        <w:tc>
          <w:tcPr>
            <w:tcW w:w="1395" w:type="dxa"/>
            <w:gridSpan w:val="2"/>
            <w:tcBorders>
              <w:top w:val="single" w:sz="4" w:space="0" w:color="auto"/>
              <w:left w:val="nil"/>
              <w:bottom w:val="single" w:sz="4" w:space="0" w:color="auto"/>
              <w:right w:val="single" w:sz="4" w:space="0" w:color="auto"/>
            </w:tcBorders>
            <w:vAlign w:val="center"/>
          </w:tcPr>
          <w:p w14:paraId="572EE895"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票据包号</w:t>
            </w:r>
          </w:p>
        </w:tc>
        <w:tc>
          <w:tcPr>
            <w:tcW w:w="1552" w:type="dxa"/>
            <w:gridSpan w:val="2"/>
            <w:tcBorders>
              <w:top w:val="single" w:sz="4" w:space="0" w:color="auto"/>
              <w:left w:val="nil"/>
              <w:bottom w:val="single" w:sz="4" w:space="0" w:color="auto"/>
              <w:right w:val="single" w:sz="4" w:space="0" w:color="auto"/>
            </w:tcBorders>
            <w:vAlign w:val="center"/>
          </w:tcPr>
          <w:p w14:paraId="3D9D88DA"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1113" w:type="dxa"/>
            <w:gridSpan w:val="2"/>
            <w:tcBorders>
              <w:top w:val="single" w:sz="4" w:space="0" w:color="auto"/>
              <w:left w:val="nil"/>
              <w:bottom w:val="single" w:sz="4" w:space="0" w:color="auto"/>
              <w:right w:val="single" w:sz="4" w:space="0" w:color="auto"/>
            </w:tcBorders>
            <w:vAlign w:val="center"/>
          </w:tcPr>
          <w:p w14:paraId="5F97DC2D"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4" w:type="dxa"/>
            <w:tcBorders>
              <w:top w:val="single" w:sz="4" w:space="0" w:color="auto"/>
              <w:left w:val="nil"/>
              <w:bottom w:val="single" w:sz="4" w:space="0" w:color="auto"/>
              <w:right w:val="single" w:sz="4" w:space="0" w:color="auto"/>
            </w:tcBorders>
            <w:vAlign w:val="center"/>
          </w:tcPr>
          <w:p w14:paraId="5FE6810A" w14:textId="77777777" w:rsidR="00567AFA" w:rsidRDefault="00567AFA">
            <w:pPr>
              <w:spacing w:after="0"/>
              <w:rPr>
                <w:rFonts w:ascii="楷体_GB2312" w:hAnsi="宋体" w:cs="楷体_GB2312"/>
                <w:color w:val="000000"/>
                <w:szCs w:val="20"/>
              </w:rPr>
            </w:pPr>
          </w:p>
        </w:tc>
      </w:tr>
      <w:tr w:rsidR="00567AFA" w14:paraId="75FE2805"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49AC6727"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16B09B73" w14:textId="77777777">
        <w:tc>
          <w:tcPr>
            <w:tcW w:w="8520" w:type="dxa"/>
            <w:gridSpan w:val="8"/>
            <w:tcBorders>
              <w:top w:val="single" w:sz="4" w:space="0" w:color="auto"/>
              <w:left w:val="single" w:sz="4" w:space="0" w:color="auto"/>
              <w:bottom w:val="single" w:sz="4" w:space="0" w:color="auto"/>
              <w:right w:val="single" w:sz="4" w:space="0" w:color="auto"/>
            </w:tcBorders>
            <w:shd w:val="clear" w:color="auto" w:fill="8DB3E2"/>
          </w:tcPr>
          <w:p w14:paraId="32523463" w14:textId="77777777" w:rsidR="00567AFA" w:rsidRDefault="00000000">
            <w:pPr>
              <w:pStyle w:val="aff2"/>
              <w:spacing w:after="120" w:afterAutospacing="0" w:line="360" w:lineRule="auto"/>
              <w:rPr>
                <w:sz w:val="20"/>
              </w:rPr>
            </w:pPr>
            <w:r>
              <w:rPr>
                <w:rFonts w:cs="宋体" w:hint="eastAsia"/>
                <w:sz w:val="20"/>
                <w:lang w:bidi="ar"/>
              </w:rPr>
              <w:lastRenderedPageBreak/>
              <w:t>List</w:t>
            </w:r>
          </w:p>
        </w:tc>
      </w:tr>
      <w:tr w:rsidR="00567AFA" w14:paraId="4057E077"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10484A52" w14:textId="77777777" w:rsidR="00567AFA" w:rsidRDefault="00000000">
            <w:pPr>
              <w:pStyle w:val="aff2"/>
              <w:spacing w:after="120" w:afterAutospacing="0" w:line="360" w:lineRule="auto"/>
              <w:rPr>
                <w:sz w:val="20"/>
              </w:rPr>
            </w:pPr>
            <w:r>
              <w:rPr>
                <w:rFonts w:cs="宋体" w:hint="eastAsia"/>
                <w:sz w:val="20"/>
                <w:lang w:bidi="ar"/>
              </w:rPr>
              <w:t>Response</w:t>
            </w:r>
          </w:p>
        </w:tc>
      </w:tr>
      <w:tr w:rsidR="00567AFA" w14:paraId="396F185C"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064B034F" w14:textId="77777777" w:rsidR="00567AFA" w:rsidRDefault="00000000">
            <w:pPr>
              <w:spacing w:after="0"/>
              <w:textAlignment w:val="bottom"/>
              <w:rPr>
                <w:rFonts w:ascii="宋体" w:eastAsia="宋体" w:hAnsi="宋体" w:cs="宋体"/>
                <w:color w:val="000000"/>
                <w:szCs w:val="20"/>
              </w:rPr>
            </w:pPr>
            <w:r>
              <w:rPr>
                <w:rFonts w:ascii="宋体" w:eastAsia="宋体" w:hAnsi="宋体" w:cs="宋体" w:hint="eastAsia"/>
                <w:color w:val="000000"/>
                <w:kern w:val="0"/>
                <w:szCs w:val="20"/>
                <w:lang w:bidi="ar"/>
              </w:rPr>
              <w:t>status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6CAAB85"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交易返回码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822BB2D"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8)</w:t>
            </w:r>
          </w:p>
        </w:tc>
        <w:tc>
          <w:tcPr>
            <w:tcW w:w="1045" w:type="dxa"/>
            <w:tcBorders>
              <w:top w:val="single" w:sz="4" w:space="0" w:color="auto"/>
              <w:left w:val="single" w:sz="4" w:space="0" w:color="auto"/>
              <w:bottom w:val="single" w:sz="4" w:space="0" w:color="auto"/>
              <w:right w:val="single" w:sz="4" w:space="0" w:color="auto"/>
            </w:tcBorders>
            <w:vAlign w:val="center"/>
          </w:tcPr>
          <w:p w14:paraId="5773671E"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0147C577" w14:textId="77777777" w:rsidR="00567AFA" w:rsidRDefault="00567AFA">
            <w:pPr>
              <w:spacing w:after="0"/>
              <w:rPr>
                <w:rFonts w:ascii="宋体" w:eastAsia="宋体" w:hAnsi="宋体" w:cs="宋体"/>
                <w:color w:val="000000"/>
                <w:szCs w:val="20"/>
              </w:rPr>
            </w:pPr>
          </w:p>
        </w:tc>
      </w:tr>
      <w:tr w:rsidR="00567AFA" w14:paraId="7243CF98"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60648C0"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statusText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6A21F66B"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交易返回信息</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3F74CB3"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254)</w:t>
            </w:r>
          </w:p>
        </w:tc>
        <w:tc>
          <w:tcPr>
            <w:tcW w:w="1045" w:type="dxa"/>
            <w:tcBorders>
              <w:top w:val="single" w:sz="4" w:space="0" w:color="auto"/>
              <w:left w:val="single" w:sz="4" w:space="0" w:color="auto"/>
              <w:bottom w:val="single" w:sz="4" w:space="0" w:color="auto"/>
              <w:right w:val="single" w:sz="4" w:space="0" w:color="auto"/>
            </w:tcBorders>
            <w:vAlign w:val="center"/>
          </w:tcPr>
          <w:p w14:paraId="31464319"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是</w:t>
            </w:r>
          </w:p>
        </w:tc>
        <w:tc>
          <w:tcPr>
            <w:tcW w:w="2623" w:type="dxa"/>
            <w:tcBorders>
              <w:top w:val="single" w:sz="4" w:space="0" w:color="auto"/>
              <w:left w:val="single" w:sz="4" w:space="0" w:color="auto"/>
              <w:bottom w:val="single" w:sz="4" w:space="0" w:color="auto"/>
              <w:right w:val="single" w:sz="4" w:space="0" w:color="auto"/>
            </w:tcBorders>
            <w:vAlign w:val="center"/>
          </w:tcPr>
          <w:p w14:paraId="6F88E847" w14:textId="77777777" w:rsidR="00567AFA" w:rsidRDefault="00567AFA">
            <w:pPr>
              <w:spacing w:after="0"/>
              <w:rPr>
                <w:rFonts w:ascii="宋体" w:eastAsia="宋体" w:hAnsi="宋体" w:cs="宋体"/>
                <w:color w:val="000000"/>
                <w:szCs w:val="20"/>
              </w:rPr>
            </w:pPr>
          </w:p>
        </w:tc>
      </w:tr>
      <w:tr w:rsidR="00567AFA" w14:paraId="2297A0FB"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E7FF853"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batOrderId</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E665699"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批次交易流水号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715329B"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045" w:type="dxa"/>
            <w:tcBorders>
              <w:top w:val="single" w:sz="4" w:space="0" w:color="auto"/>
              <w:left w:val="single" w:sz="4" w:space="0" w:color="auto"/>
              <w:bottom w:val="single" w:sz="4" w:space="0" w:color="auto"/>
              <w:right w:val="single" w:sz="4" w:space="0" w:color="auto"/>
            </w:tcBorders>
            <w:vAlign w:val="center"/>
          </w:tcPr>
          <w:p w14:paraId="434323EC"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01C5F6BF" w14:textId="77777777" w:rsidR="00567AFA" w:rsidRDefault="00567AFA">
            <w:pPr>
              <w:spacing w:after="0"/>
              <w:rPr>
                <w:rFonts w:ascii="宋体" w:eastAsia="宋体" w:hAnsi="宋体" w:cs="宋体"/>
                <w:color w:val="000000"/>
                <w:szCs w:val="20"/>
              </w:rPr>
            </w:pPr>
          </w:p>
        </w:tc>
      </w:tr>
      <w:tr w:rsidR="00567AFA" w14:paraId="7014F993"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2E077B61" w14:textId="77777777" w:rsidR="00567AFA" w:rsidRDefault="00000000">
            <w:pPr>
              <w:pStyle w:val="aff2"/>
              <w:spacing w:after="120" w:afterAutospacing="0" w:line="360" w:lineRule="auto"/>
              <w:rPr>
                <w:sz w:val="20"/>
              </w:rPr>
            </w:pPr>
            <w:r>
              <w:rPr>
                <w:sz w:val="20"/>
              </w:rPr>
              <w:t>list name="</w:t>
            </w:r>
            <w:proofErr w:type="spellStart"/>
            <w:r>
              <w:rPr>
                <w:sz w:val="20"/>
              </w:rPr>
              <w:t>dataList</w:t>
            </w:r>
            <w:proofErr w:type="spellEnd"/>
            <w:r>
              <w:rPr>
                <w:sz w:val="20"/>
              </w:rPr>
              <w:t>"</w:t>
            </w:r>
          </w:p>
        </w:tc>
      </w:tr>
      <w:tr w:rsidR="00567AFA" w14:paraId="69B34067"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6FB76539"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0C517E2D"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1CBAA3A2"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orderId</w:t>
            </w:r>
            <w:proofErr w:type="spellEnd"/>
          </w:p>
        </w:tc>
        <w:tc>
          <w:tcPr>
            <w:tcW w:w="1119" w:type="dxa"/>
            <w:gridSpan w:val="2"/>
            <w:tcBorders>
              <w:top w:val="single" w:sz="4" w:space="0" w:color="auto"/>
              <w:left w:val="nil"/>
              <w:bottom w:val="single" w:sz="4" w:space="0" w:color="auto"/>
              <w:right w:val="single" w:sz="4" w:space="0" w:color="auto"/>
            </w:tcBorders>
            <w:vAlign w:val="center"/>
          </w:tcPr>
          <w:p w14:paraId="3F244D20"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制单流水号</w:t>
            </w:r>
          </w:p>
        </w:tc>
        <w:tc>
          <w:tcPr>
            <w:tcW w:w="1516" w:type="dxa"/>
            <w:gridSpan w:val="2"/>
            <w:tcBorders>
              <w:top w:val="single" w:sz="4" w:space="0" w:color="auto"/>
              <w:left w:val="nil"/>
              <w:bottom w:val="single" w:sz="4" w:space="0" w:color="auto"/>
              <w:right w:val="single" w:sz="4" w:space="0" w:color="auto"/>
            </w:tcBorders>
            <w:vAlign w:val="center"/>
          </w:tcPr>
          <w:p w14:paraId="6EAFA534"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20)</w:t>
            </w:r>
          </w:p>
        </w:tc>
        <w:tc>
          <w:tcPr>
            <w:tcW w:w="1045" w:type="dxa"/>
            <w:tcBorders>
              <w:top w:val="single" w:sz="4" w:space="0" w:color="auto"/>
              <w:left w:val="nil"/>
              <w:bottom w:val="single" w:sz="4" w:space="0" w:color="auto"/>
              <w:right w:val="single" w:sz="4" w:space="0" w:color="auto"/>
            </w:tcBorders>
            <w:vAlign w:val="center"/>
          </w:tcPr>
          <w:p w14:paraId="6361C14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nil"/>
              <w:bottom w:val="single" w:sz="4" w:space="0" w:color="auto"/>
              <w:right w:val="single" w:sz="4" w:space="0" w:color="auto"/>
            </w:tcBorders>
            <w:vAlign w:val="center"/>
          </w:tcPr>
          <w:p w14:paraId="38400D78" w14:textId="77777777" w:rsidR="00567AFA" w:rsidRDefault="00567AFA">
            <w:pPr>
              <w:spacing w:after="0"/>
              <w:rPr>
                <w:rFonts w:ascii="宋体" w:eastAsia="宋体" w:hAnsi="宋体" w:cs="宋体"/>
                <w:color w:val="000000"/>
                <w:szCs w:val="20"/>
              </w:rPr>
            </w:pPr>
          </w:p>
        </w:tc>
      </w:tr>
      <w:tr w:rsidR="00567AFA" w14:paraId="42983F92"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D624610"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billPkgId</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2E2692C1"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票据包号</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8D8BFC5"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30)</w:t>
            </w:r>
          </w:p>
        </w:tc>
        <w:tc>
          <w:tcPr>
            <w:tcW w:w="1045" w:type="dxa"/>
            <w:tcBorders>
              <w:top w:val="single" w:sz="4" w:space="0" w:color="auto"/>
              <w:left w:val="single" w:sz="4" w:space="0" w:color="auto"/>
              <w:bottom w:val="single" w:sz="4" w:space="0" w:color="auto"/>
              <w:right w:val="single" w:sz="4" w:space="0" w:color="auto"/>
            </w:tcBorders>
            <w:vAlign w:val="center"/>
          </w:tcPr>
          <w:p w14:paraId="4E41B13F"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49399F12" w14:textId="77777777" w:rsidR="00567AFA" w:rsidRDefault="00567AFA">
            <w:pPr>
              <w:spacing w:after="0"/>
              <w:rPr>
                <w:rFonts w:ascii="宋体" w:eastAsia="宋体" w:hAnsi="宋体" w:cs="宋体"/>
                <w:color w:val="000000"/>
                <w:szCs w:val="20"/>
              </w:rPr>
            </w:pPr>
          </w:p>
        </w:tc>
      </w:tr>
      <w:tr w:rsidR="00567AFA" w14:paraId="047C3822"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65CB8932"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subBillRng</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4C5B361B"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子票区间</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23775B6"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25)</w:t>
            </w:r>
          </w:p>
        </w:tc>
        <w:tc>
          <w:tcPr>
            <w:tcW w:w="1045" w:type="dxa"/>
            <w:tcBorders>
              <w:top w:val="single" w:sz="4" w:space="0" w:color="auto"/>
              <w:left w:val="single" w:sz="4" w:space="0" w:color="auto"/>
              <w:bottom w:val="single" w:sz="4" w:space="0" w:color="auto"/>
              <w:right w:val="single" w:sz="4" w:space="0" w:color="auto"/>
            </w:tcBorders>
            <w:vAlign w:val="center"/>
          </w:tcPr>
          <w:p w14:paraId="04ABA109"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474D888C" w14:textId="77777777" w:rsidR="00567AFA" w:rsidRDefault="00567AFA">
            <w:pPr>
              <w:spacing w:after="0"/>
              <w:textAlignment w:val="bottom"/>
              <w:rPr>
                <w:rFonts w:ascii="楷体_GB2312" w:hAnsi="宋体" w:cs="楷体_GB2312"/>
                <w:color w:val="000000"/>
                <w:kern w:val="0"/>
                <w:szCs w:val="20"/>
                <w:lang w:bidi="ar"/>
              </w:rPr>
            </w:pPr>
          </w:p>
        </w:tc>
      </w:tr>
      <w:tr w:rsidR="00567AFA" w14:paraId="6C4A5766"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2C821897"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stt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5F62117"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制单状态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E6026BB"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2)</w:t>
            </w:r>
          </w:p>
        </w:tc>
        <w:tc>
          <w:tcPr>
            <w:tcW w:w="1045" w:type="dxa"/>
            <w:tcBorders>
              <w:top w:val="single" w:sz="4" w:space="0" w:color="auto"/>
              <w:left w:val="single" w:sz="4" w:space="0" w:color="auto"/>
              <w:bottom w:val="single" w:sz="4" w:space="0" w:color="auto"/>
              <w:right w:val="single" w:sz="4" w:space="0" w:color="auto"/>
            </w:tcBorders>
            <w:vAlign w:val="center"/>
          </w:tcPr>
          <w:p w14:paraId="69BA905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353FA96D" w14:textId="77777777" w:rsidR="00567AFA" w:rsidRDefault="00000000">
            <w:pPr>
              <w:spacing w:after="0"/>
              <w:textAlignment w:val="bottom"/>
              <w:rPr>
                <w:rFonts w:ascii="楷体_GB2312" w:hAnsi="宋体" w:cs="楷体_GB2312"/>
                <w:color w:val="000000"/>
                <w:kern w:val="0"/>
                <w:szCs w:val="20"/>
                <w:lang w:bidi="ar"/>
              </w:rPr>
            </w:pPr>
            <w:r>
              <w:rPr>
                <w:rFonts w:ascii="楷体_GB2312" w:hAnsi="宋体" w:cs="楷体_GB2312"/>
                <w:color w:val="000000"/>
                <w:kern w:val="0"/>
                <w:szCs w:val="20"/>
                <w:lang w:bidi="ar"/>
              </w:rPr>
              <w:t>A0-审核通过，已发送</w:t>
            </w:r>
          </w:p>
          <w:p w14:paraId="66539C4D" w14:textId="77777777" w:rsidR="00567AFA" w:rsidRDefault="00000000">
            <w:pPr>
              <w:spacing w:after="0"/>
              <w:textAlignment w:val="bottom"/>
              <w:rPr>
                <w:rFonts w:ascii="楷体_GB2312" w:hAnsi="宋体" w:cs="楷体_GB2312"/>
                <w:color w:val="000000"/>
                <w:kern w:val="0"/>
                <w:szCs w:val="20"/>
                <w:lang w:bidi="ar"/>
              </w:rPr>
            </w:pPr>
            <w:r>
              <w:rPr>
                <w:rFonts w:ascii="楷体_GB2312" w:hAnsi="宋体" w:cs="楷体_GB2312"/>
                <w:color w:val="000000"/>
                <w:kern w:val="0"/>
                <w:szCs w:val="20"/>
                <w:lang w:bidi="ar"/>
              </w:rPr>
              <w:t xml:space="preserve">A1-审核拒绝 </w:t>
            </w:r>
          </w:p>
          <w:p w14:paraId="30A030C8" w14:textId="77777777" w:rsidR="00567AFA" w:rsidRDefault="00000000">
            <w:pPr>
              <w:spacing w:after="0"/>
              <w:textAlignment w:val="bottom"/>
              <w:rPr>
                <w:rFonts w:ascii="楷体_GB2312" w:hAnsi="宋体" w:cs="楷体_GB2312"/>
                <w:color w:val="000000"/>
                <w:kern w:val="0"/>
                <w:szCs w:val="20"/>
                <w:lang w:bidi="ar"/>
              </w:rPr>
            </w:pPr>
            <w:r>
              <w:rPr>
                <w:rFonts w:ascii="楷体_GB2312" w:hAnsi="宋体" w:cs="楷体_GB2312"/>
                <w:color w:val="000000"/>
                <w:kern w:val="0"/>
                <w:szCs w:val="20"/>
                <w:lang w:bidi="ar"/>
              </w:rPr>
              <w:t>A2-等待审核</w:t>
            </w:r>
          </w:p>
          <w:p w14:paraId="0C7C3756" w14:textId="77777777" w:rsidR="00567AFA" w:rsidRDefault="00000000">
            <w:pPr>
              <w:spacing w:after="0"/>
              <w:textAlignment w:val="bottom"/>
              <w:rPr>
                <w:rFonts w:ascii="楷体_GB2312" w:hAnsi="宋体" w:cs="楷体_GB2312"/>
                <w:color w:val="000000"/>
                <w:kern w:val="0"/>
                <w:szCs w:val="20"/>
                <w:lang w:bidi="ar"/>
              </w:rPr>
            </w:pPr>
            <w:r>
              <w:rPr>
                <w:rFonts w:ascii="楷体_GB2312" w:hAnsi="宋体" w:cs="楷体_GB2312"/>
                <w:color w:val="000000"/>
                <w:kern w:val="0"/>
                <w:szCs w:val="20"/>
                <w:lang w:bidi="ar"/>
              </w:rPr>
              <w:t>S1-发送失败</w:t>
            </w:r>
          </w:p>
          <w:p w14:paraId="14638715" w14:textId="77777777" w:rsidR="00567AFA" w:rsidRDefault="00000000">
            <w:pPr>
              <w:spacing w:after="0"/>
              <w:textAlignment w:val="bottom"/>
              <w:rPr>
                <w:rFonts w:ascii="楷体_GB2312" w:hAnsi="宋体" w:cs="楷体_GB2312"/>
                <w:color w:val="000000"/>
                <w:kern w:val="0"/>
                <w:szCs w:val="20"/>
                <w:lang w:bidi="ar"/>
              </w:rPr>
            </w:pPr>
            <w:r>
              <w:rPr>
                <w:rFonts w:ascii="楷体_GB2312" w:hAnsi="宋体" w:cs="楷体_GB2312"/>
                <w:color w:val="000000"/>
                <w:kern w:val="0"/>
                <w:szCs w:val="20"/>
                <w:lang w:bidi="ar"/>
              </w:rPr>
              <w:t>S2-发送成功</w:t>
            </w:r>
          </w:p>
          <w:p w14:paraId="4941E3E1" w14:textId="77777777" w:rsidR="00567AFA" w:rsidRDefault="00000000">
            <w:pPr>
              <w:spacing w:after="0"/>
              <w:textAlignment w:val="bottom"/>
              <w:rPr>
                <w:rFonts w:ascii="楷体_GB2312" w:hAnsi="宋体" w:cs="楷体_GB2312"/>
                <w:color w:val="000000"/>
                <w:kern w:val="0"/>
                <w:szCs w:val="20"/>
                <w:lang w:bidi="ar"/>
              </w:rPr>
            </w:pPr>
            <w:r>
              <w:rPr>
                <w:rFonts w:ascii="楷体_GB2312" w:hAnsi="宋体" w:cs="楷体_GB2312"/>
                <w:color w:val="000000"/>
                <w:kern w:val="0"/>
                <w:szCs w:val="20"/>
                <w:lang w:bidi="ar"/>
              </w:rPr>
              <w:t>S3-交易成功</w:t>
            </w:r>
          </w:p>
          <w:p w14:paraId="7FD011DD" w14:textId="77777777" w:rsidR="00567AFA" w:rsidRDefault="00000000">
            <w:pPr>
              <w:spacing w:after="0"/>
              <w:textAlignment w:val="bottom"/>
              <w:rPr>
                <w:rFonts w:ascii="楷体_GB2312" w:hAnsi="宋体" w:cs="楷体_GB2312"/>
                <w:color w:val="000000"/>
                <w:kern w:val="0"/>
                <w:szCs w:val="20"/>
                <w:lang w:bidi="ar"/>
              </w:rPr>
            </w:pPr>
            <w:r>
              <w:rPr>
                <w:rFonts w:ascii="楷体_GB2312" w:hAnsi="宋体" w:cs="楷体_GB2312"/>
                <w:color w:val="000000"/>
                <w:kern w:val="0"/>
                <w:szCs w:val="20"/>
                <w:lang w:bidi="ar"/>
              </w:rPr>
              <w:t>S4-交易失败</w:t>
            </w:r>
          </w:p>
        </w:tc>
      </w:tr>
      <w:tr w:rsidR="00567AFA" w14:paraId="5A71E179"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7B07D784"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sttInf</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6E3DFB5"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制单信息</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F0A0D3B"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500)</w:t>
            </w:r>
          </w:p>
        </w:tc>
        <w:tc>
          <w:tcPr>
            <w:tcW w:w="1045" w:type="dxa"/>
            <w:tcBorders>
              <w:top w:val="single" w:sz="4" w:space="0" w:color="auto"/>
              <w:left w:val="single" w:sz="4" w:space="0" w:color="auto"/>
              <w:bottom w:val="single" w:sz="4" w:space="0" w:color="auto"/>
              <w:right w:val="single" w:sz="4" w:space="0" w:color="auto"/>
            </w:tcBorders>
            <w:vAlign w:val="center"/>
          </w:tcPr>
          <w:p w14:paraId="5FAA4841"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22A2CBD1" w14:textId="77777777" w:rsidR="00567AFA" w:rsidRDefault="00567AFA">
            <w:pPr>
              <w:spacing w:after="0"/>
              <w:rPr>
                <w:rFonts w:ascii="宋体" w:eastAsia="宋体" w:hAnsi="宋体" w:cs="宋体"/>
                <w:color w:val="000000"/>
                <w:szCs w:val="20"/>
              </w:rPr>
            </w:pPr>
          </w:p>
        </w:tc>
      </w:tr>
      <w:tr w:rsidR="00567AFA" w14:paraId="1979223C"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5DE3C2E9"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pbcPcsStat</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5B94A53"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票交所状态</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0651849"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char(</w:t>
            </w:r>
            <w:proofErr w:type="gramEnd"/>
            <w:r>
              <w:rPr>
                <w:rFonts w:ascii="宋体" w:eastAsia="宋体" w:hAnsi="宋体" w:cs="宋体" w:hint="eastAsia"/>
                <w:color w:val="000000"/>
                <w:kern w:val="0"/>
                <w:szCs w:val="20"/>
                <w:lang w:bidi="ar"/>
              </w:rPr>
              <w:t>3)</w:t>
            </w:r>
          </w:p>
        </w:tc>
        <w:tc>
          <w:tcPr>
            <w:tcW w:w="1045" w:type="dxa"/>
            <w:tcBorders>
              <w:top w:val="single" w:sz="4" w:space="0" w:color="auto"/>
              <w:left w:val="single" w:sz="4" w:space="0" w:color="auto"/>
              <w:bottom w:val="single" w:sz="4" w:space="0" w:color="auto"/>
              <w:right w:val="single" w:sz="4" w:space="0" w:color="auto"/>
            </w:tcBorders>
            <w:vAlign w:val="center"/>
          </w:tcPr>
          <w:p w14:paraId="316182F6"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04E9D410" w14:textId="77777777" w:rsidR="00567AFA" w:rsidRDefault="00567AFA">
            <w:pPr>
              <w:spacing w:after="0"/>
              <w:rPr>
                <w:rFonts w:ascii="宋体" w:eastAsia="宋体" w:hAnsi="宋体" w:cs="宋体"/>
                <w:color w:val="000000"/>
                <w:szCs w:val="20"/>
              </w:rPr>
            </w:pPr>
          </w:p>
        </w:tc>
      </w:tr>
      <w:tr w:rsidR="00567AFA" w14:paraId="7B3E8EAA" w14:textId="77777777">
        <w:tc>
          <w:tcPr>
            <w:tcW w:w="2216" w:type="dxa"/>
            <w:gridSpan w:val="2"/>
            <w:tcBorders>
              <w:top w:val="single" w:sz="4" w:space="0" w:color="auto"/>
              <w:left w:val="single" w:sz="4" w:space="0" w:color="auto"/>
              <w:bottom w:val="single" w:sz="4" w:space="0" w:color="auto"/>
              <w:right w:val="single" w:sz="4" w:space="0" w:color="auto"/>
            </w:tcBorders>
            <w:vAlign w:val="center"/>
          </w:tcPr>
          <w:p w14:paraId="57232905" w14:textId="77777777" w:rsidR="00567AFA" w:rsidRDefault="00000000">
            <w:pPr>
              <w:spacing w:after="0"/>
              <w:textAlignment w:val="bottom"/>
              <w:rPr>
                <w:rFonts w:ascii="宋体" w:eastAsia="宋体" w:hAnsi="宋体" w:cs="宋体"/>
                <w:color w:val="000000"/>
                <w:szCs w:val="20"/>
              </w:rPr>
            </w:pPr>
            <w:proofErr w:type="spellStart"/>
            <w:r>
              <w:rPr>
                <w:rFonts w:ascii="宋体" w:eastAsia="宋体" w:hAnsi="宋体" w:cs="宋体" w:hint="eastAsia"/>
                <w:color w:val="000000"/>
                <w:kern w:val="0"/>
                <w:szCs w:val="20"/>
                <w:lang w:bidi="ar"/>
              </w:rPr>
              <w:t>pbcStatInf</w:t>
            </w:r>
            <w:proofErr w:type="spellEnd"/>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AE97AC2"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票交所状态信息</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A174B6D" w14:textId="77777777" w:rsidR="00567AFA" w:rsidRDefault="00000000">
            <w:pPr>
              <w:spacing w:after="0"/>
              <w:textAlignment w:val="bottom"/>
              <w:rPr>
                <w:rFonts w:ascii="宋体" w:eastAsia="宋体" w:hAnsi="宋体" w:cs="宋体"/>
                <w:color w:val="000000"/>
                <w:szCs w:val="20"/>
              </w:rPr>
            </w:pPr>
            <w:proofErr w:type="gramStart"/>
            <w:r>
              <w:rPr>
                <w:rFonts w:ascii="宋体" w:eastAsia="宋体" w:hAnsi="宋体" w:cs="宋体" w:hint="eastAsia"/>
                <w:color w:val="000000"/>
                <w:kern w:val="0"/>
                <w:szCs w:val="20"/>
                <w:lang w:bidi="ar"/>
              </w:rPr>
              <w:t>varchar(</w:t>
            </w:r>
            <w:proofErr w:type="gramEnd"/>
            <w:r>
              <w:rPr>
                <w:rFonts w:ascii="宋体" w:eastAsia="宋体" w:hAnsi="宋体" w:cs="宋体" w:hint="eastAsia"/>
                <w:color w:val="000000"/>
                <w:kern w:val="0"/>
                <w:szCs w:val="20"/>
                <w:lang w:bidi="ar"/>
              </w:rPr>
              <w:t>500)</w:t>
            </w:r>
          </w:p>
        </w:tc>
        <w:tc>
          <w:tcPr>
            <w:tcW w:w="1045" w:type="dxa"/>
            <w:tcBorders>
              <w:top w:val="single" w:sz="4" w:space="0" w:color="auto"/>
              <w:left w:val="single" w:sz="4" w:space="0" w:color="auto"/>
              <w:bottom w:val="single" w:sz="4" w:space="0" w:color="auto"/>
              <w:right w:val="single" w:sz="4" w:space="0" w:color="auto"/>
            </w:tcBorders>
            <w:vAlign w:val="center"/>
          </w:tcPr>
          <w:p w14:paraId="1AB58478" w14:textId="77777777" w:rsidR="00567AFA" w:rsidRDefault="00000000">
            <w:pPr>
              <w:spacing w:after="0"/>
              <w:textAlignment w:val="bottom"/>
              <w:rPr>
                <w:rFonts w:ascii="楷体_GB2312" w:hAnsi="宋体" w:cs="楷体_GB2312"/>
                <w:color w:val="000000"/>
                <w:szCs w:val="20"/>
              </w:rPr>
            </w:pPr>
            <w:r>
              <w:rPr>
                <w:rFonts w:ascii="楷体_GB2312" w:hAnsi="宋体" w:cs="楷体_GB2312"/>
                <w:color w:val="000000"/>
                <w:kern w:val="0"/>
                <w:szCs w:val="20"/>
                <w:lang w:bidi="ar"/>
              </w:rPr>
              <w:t>否</w:t>
            </w:r>
          </w:p>
        </w:tc>
        <w:tc>
          <w:tcPr>
            <w:tcW w:w="2623" w:type="dxa"/>
            <w:tcBorders>
              <w:top w:val="single" w:sz="4" w:space="0" w:color="auto"/>
              <w:left w:val="single" w:sz="4" w:space="0" w:color="auto"/>
              <w:bottom w:val="single" w:sz="4" w:space="0" w:color="auto"/>
              <w:right w:val="single" w:sz="4" w:space="0" w:color="auto"/>
            </w:tcBorders>
            <w:vAlign w:val="center"/>
          </w:tcPr>
          <w:p w14:paraId="40A7AA56" w14:textId="77777777" w:rsidR="00567AFA" w:rsidRDefault="00567AFA">
            <w:pPr>
              <w:spacing w:after="0"/>
              <w:rPr>
                <w:rFonts w:ascii="宋体" w:eastAsia="宋体" w:hAnsi="宋体" w:cs="宋体"/>
                <w:color w:val="000000"/>
                <w:szCs w:val="20"/>
              </w:rPr>
            </w:pPr>
          </w:p>
        </w:tc>
      </w:tr>
      <w:tr w:rsidR="00567AFA" w14:paraId="1099DEA0"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29F3FF67" w14:textId="77777777" w:rsidR="00567AFA" w:rsidRDefault="00000000">
            <w:pPr>
              <w:pStyle w:val="aff2"/>
              <w:spacing w:after="120" w:afterAutospacing="0" w:line="360" w:lineRule="auto"/>
              <w:rPr>
                <w:sz w:val="20"/>
              </w:rPr>
            </w:pPr>
            <w:r>
              <w:rPr>
                <w:rFonts w:cs="宋体" w:hint="eastAsia"/>
                <w:sz w:val="20"/>
                <w:lang w:bidi="ar"/>
              </w:rPr>
              <w:t>Row</w:t>
            </w:r>
          </w:p>
        </w:tc>
      </w:tr>
      <w:tr w:rsidR="00567AFA" w14:paraId="2B4A7E98" w14:textId="77777777">
        <w:tc>
          <w:tcPr>
            <w:tcW w:w="8519" w:type="dxa"/>
            <w:gridSpan w:val="8"/>
            <w:tcBorders>
              <w:top w:val="single" w:sz="4" w:space="0" w:color="auto"/>
              <w:left w:val="single" w:sz="4" w:space="0" w:color="auto"/>
              <w:bottom w:val="single" w:sz="4" w:space="0" w:color="auto"/>
              <w:right w:val="single" w:sz="4" w:space="0" w:color="auto"/>
            </w:tcBorders>
            <w:shd w:val="clear" w:color="auto" w:fill="8DB3E2"/>
          </w:tcPr>
          <w:p w14:paraId="79FE492F" w14:textId="77777777" w:rsidR="00567AFA" w:rsidRDefault="00000000">
            <w:pPr>
              <w:pStyle w:val="aff2"/>
              <w:spacing w:after="120" w:afterAutospacing="0" w:line="360" w:lineRule="auto"/>
              <w:rPr>
                <w:sz w:val="20"/>
              </w:rPr>
            </w:pPr>
            <w:r>
              <w:rPr>
                <w:rFonts w:cs="宋体" w:hint="eastAsia"/>
                <w:sz w:val="20"/>
                <w:lang w:bidi="ar"/>
              </w:rPr>
              <w:t>List</w:t>
            </w:r>
          </w:p>
        </w:tc>
      </w:tr>
    </w:tbl>
    <w:p w14:paraId="63E7640F" w14:textId="77777777" w:rsidR="00567AFA" w:rsidRDefault="00567AFA">
      <w:pPr>
        <w:pStyle w:val="a3"/>
      </w:pPr>
    </w:p>
    <w:p w14:paraId="3EF6814B" w14:textId="77777777" w:rsidR="00567AFA" w:rsidRDefault="00000000">
      <w:pPr>
        <w:pStyle w:val="40"/>
        <w:spacing w:line="360" w:lineRule="auto"/>
      </w:pPr>
      <w:r>
        <w:rPr>
          <w:rFonts w:hint="eastAsia"/>
        </w:rPr>
        <w:t>请求报文</w:t>
      </w:r>
    </w:p>
    <w:p w14:paraId="11CAFF07" w14:textId="77777777" w:rsidR="00567AFA" w:rsidRDefault="00000000">
      <w:pPr>
        <w:pStyle w:val="a3"/>
        <w:rPr>
          <w:color w:val="auto"/>
        </w:rPr>
      </w:pPr>
      <w:r>
        <w:rPr>
          <w:rFonts w:hint="eastAsia"/>
          <w:color w:val="auto"/>
        </w:rPr>
        <w:t>&lt;?xml version="1.0" encoding="GBK"?&gt;</w:t>
      </w:r>
    </w:p>
    <w:p w14:paraId="33A66EC9" w14:textId="77777777" w:rsidR="00567AFA" w:rsidRDefault="00000000">
      <w:pPr>
        <w:pStyle w:val="a3"/>
        <w:rPr>
          <w:color w:val="auto"/>
        </w:rPr>
      </w:pPr>
      <w:r>
        <w:rPr>
          <w:rFonts w:hint="eastAsia"/>
          <w:color w:val="auto"/>
        </w:rPr>
        <w:t>&lt;stream&gt;</w:t>
      </w:r>
    </w:p>
    <w:p w14:paraId="12F4D430" w14:textId="77777777" w:rsidR="00567AFA" w:rsidRDefault="00000000">
      <w:pPr>
        <w:pStyle w:val="a3"/>
        <w:rPr>
          <w:color w:val="auto"/>
        </w:rPr>
      </w:pPr>
      <w:r>
        <w:rPr>
          <w:rFonts w:hint="eastAsia"/>
          <w:color w:val="auto"/>
        </w:rPr>
        <w:t xml:space="preserve">    &lt;action&gt;SKBILQOS&lt;/action&gt;</w:t>
      </w:r>
    </w:p>
    <w:p w14:paraId="557CEDA2" w14:textId="77777777" w:rsidR="00567AFA" w:rsidRDefault="00000000">
      <w:pPr>
        <w:pStyle w:val="a3"/>
        <w:rPr>
          <w:color w:val="auto"/>
        </w:rPr>
      </w:pPr>
      <w:r>
        <w:rPr>
          <w:rFonts w:hint="eastAsia"/>
          <w:color w:val="auto"/>
        </w:rPr>
        <w:lastRenderedPageBreak/>
        <w:t xml:space="preserve">    &lt;</w:t>
      </w:r>
      <w:proofErr w:type="spellStart"/>
      <w:r>
        <w:rPr>
          <w:rFonts w:hint="eastAsia"/>
          <w:color w:val="auto"/>
        </w:rPr>
        <w:t>userName</w:t>
      </w:r>
      <w:proofErr w:type="spellEnd"/>
      <w:r>
        <w:rPr>
          <w:rFonts w:hint="eastAsia"/>
          <w:color w:val="auto"/>
        </w:rPr>
        <w:t>&gt;11100102769067235087&lt;/</w:t>
      </w:r>
      <w:proofErr w:type="spellStart"/>
      <w:r>
        <w:rPr>
          <w:rFonts w:hint="eastAsia"/>
          <w:color w:val="auto"/>
        </w:rPr>
        <w:t>userName</w:t>
      </w:r>
      <w:proofErr w:type="spellEnd"/>
      <w:r>
        <w:rPr>
          <w:rFonts w:hint="eastAsia"/>
          <w:color w:val="auto"/>
        </w:rPr>
        <w:t xml:space="preserve">&gt;    </w:t>
      </w:r>
      <w:proofErr w:type="gramStart"/>
      <w:r>
        <w:rPr>
          <w:rFonts w:hint="eastAsia"/>
          <w:color w:val="auto"/>
        </w:rPr>
        <w:t>&lt;!--</w:t>
      </w:r>
      <w:proofErr w:type="gramEnd"/>
      <w:r>
        <w:rPr>
          <w:rFonts w:hint="eastAsia"/>
          <w:color w:val="auto"/>
        </w:rPr>
        <w:t>登录名</w:t>
      </w:r>
      <w:r>
        <w:rPr>
          <w:rFonts w:hint="eastAsia"/>
          <w:color w:val="auto"/>
        </w:rPr>
        <w:t xml:space="preserve"> varchar(30) </w:t>
      </w:r>
      <w:r>
        <w:rPr>
          <w:rFonts w:hint="eastAsia"/>
          <w:color w:val="auto"/>
        </w:rPr>
        <w:t>必输</w:t>
      </w:r>
      <w:r>
        <w:rPr>
          <w:rFonts w:hint="eastAsia"/>
          <w:color w:val="auto"/>
        </w:rPr>
        <w:t>--&gt;</w:t>
      </w:r>
    </w:p>
    <w:p w14:paraId="34B54288" w14:textId="77777777" w:rsidR="00567AFA" w:rsidRDefault="00000000">
      <w:pPr>
        <w:pStyle w:val="a3"/>
        <w:rPr>
          <w:color w:val="auto"/>
        </w:rPr>
      </w:pPr>
      <w:r>
        <w:rPr>
          <w:rFonts w:hint="eastAsia"/>
          <w:color w:val="auto"/>
        </w:rPr>
        <w:t xml:space="preserve">    &lt;</w:t>
      </w:r>
      <w:proofErr w:type="spellStart"/>
      <w:r>
        <w:rPr>
          <w:rFonts w:hint="eastAsia"/>
          <w:color w:val="auto"/>
        </w:rPr>
        <w:t>batOrderId</w:t>
      </w:r>
      <w:proofErr w:type="spellEnd"/>
      <w:r>
        <w:rPr>
          <w:rFonts w:hint="eastAsia"/>
          <w:color w:val="auto"/>
        </w:rPr>
        <w:t>&gt;20240419103645447909&lt;/</w:t>
      </w:r>
      <w:proofErr w:type="spellStart"/>
      <w:r>
        <w:rPr>
          <w:rFonts w:hint="eastAsia"/>
          <w:color w:val="auto"/>
        </w:rPr>
        <w:t>batOrderId</w:t>
      </w:r>
      <w:proofErr w:type="spellEnd"/>
      <w:r>
        <w:rPr>
          <w:rFonts w:hint="eastAsia"/>
          <w:color w:val="auto"/>
        </w:rPr>
        <w:t xml:space="preserve">&gt;    </w:t>
      </w:r>
      <w:proofErr w:type="gramStart"/>
      <w:r>
        <w:rPr>
          <w:rFonts w:hint="eastAsia"/>
          <w:color w:val="auto"/>
        </w:rPr>
        <w:t>&lt;!--</w:t>
      </w:r>
      <w:proofErr w:type="gramEnd"/>
      <w:r>
        <w:rPr>
          <w:rFonts w:hint="eastAsia"/>
          <w:color w:val="auto"/>
        </w:rPr>
        <w:t>批次交易流水号</w:t>
      </w:r>
      <w:r>
        <w:rPr>
          <w:rFonts w:hint="eastAsia"/>
          <w:color w:val="auto"/>
        </w:rPr>
        <w:tab/>
        <w:t>char(20)</w:t>
      </w:r>
      <w:r>
        <w:rPr>
          <w:rFonts w:hint="eastAsia"/>
          <w:color w:val="auto"/>
        </w:rPr>
        <w:t>必输</w:t>
      </w:r>
      <w:r>
        <w:rPr>
          <w:rFonts w:hint="eastAsia"/>
          <w:color w:val="auto"/>
        </w:rPr>
        <w:t>--&gt;</w:t>
      </w:r>
    </w:p>
    <w:p w14:paraId="28C63DB7" w14:textId="77777777" w:rsidR="00567AFA" w:rsidRDefault="00000000">
      <w:pPr>
        <w:pStyle w:val="a3"/>
        <w:rPr>
          <w:color w:val="auto"/>
        </w:rPr>
      </w:pPr>
      <w:r>
        <w:rPr>
          <w:rFonts w:hint="eastAsia"/>
          <w:color w:val="auto"/>
        </w:rPr>
        <w:t xml:space="preserve">    &lt;list name="</w:t>
      </w:r>
      <w:proofErr w:type="spellStart"/>
      <w:r>
        <w:rPr>
          <w:rFonts w:hint="eastAsia"/>
          <w:color w:val="auto"/>
        </w:rPr>
        <w:t>reqList</w:t>
      </w:r>
      <w:proofErr w:type="spellEnd"/>
      <w:r>
        <w:rPr>
          <w:rFonts w:hint="eastAsia"/>
          <w:color w:val="auto"/>
        </w:rPr>
        <w:t>"&gt;</w:t>
      </w:r>
    </w:p>
    <w:p w14:paraId="583A54F2" w14:textId="77777777" w:rsidR="00567AFA" w:rsidRDefault="00000000">
      <w:pPr>
        <w:pStyle w:val="a3"/>
        <w:rPr>
          <w:color w:val="auto"/>
        </w:rPr>
      </w:pPr>
      <w:r>
        <w:rPr>
          <w:rFonts w:hint="eastAsia"/>
          <w:color w:val="auto"/>
        </w:rPr>
        <w:t xml:space="preserve">        &lt;row&gt;</w:t>
      </w:r>
    </w:p>
    <w:p w14:paraId="50D99BFC" w14:textId="77777777" w:rsidR="00567AFA" w:rsidRDefault="00000000">
      <w:pPr>
        <w:pStyle w:val="a3"/>
        <w:rPr>
          <w:color w:val="auto"/>
        </w:rPr>
      </w:pPr>
      <w:r>
        <w:rPr>
          <w:rFonts w:hint="eastAsia"/>
          <w:color w:val="auto"/>
        </w:rPr>
        <w:t xml:space="preserve">            &lt;</w:t>
      </w:r>
      <w:proofErr w:type="spellStart"/>
      <w:r>
        <w:rPr>
          <w:rFonts w:hint="eastAsia"/>
          <w:color w:val="auto"/>
        </w:rPr>
        <w:t>billPkgId</w:t>
      </w:r>
      <w:proofErr w:type="spellEnd"/>
      <w:r>
        <w:rPr>
          <w:rFonts w:hint="eastAsia"/>
          <w:color w:val="auto"/>
        </w:rPr>
        <w:t>&gt;630210001199520240315000019235&lt;/</w:t>
      </w:r>
      <w:proofErr w:type="spellStart"/>
      <w:r>
        <w:rPr>
          <w:rFonts w:hint="eastAsia"/>
          <w:color w:val="auto"/>
        </w:rPr>
        <w:t>billPkgId</w:t>
      </w:r>
      <w:proofErr w:type="spellEnd"/>
      <w:r>
        <w:rPr>
          <w:rFonts w:hint="eastAsia"/>
          <w:color w:val="auto"/>
        </w:rPr>
        <w:t xml:space="preserve">&gt;            </w:t>
      </w:r>
      <w:proofErr w:type="gramStart"/>
      <w:r>
        <w:rPr>
          <w:rFonts w:hint="eastAsia"/>
          <w:color w:val="auto"/>
        </w:rPr>
        <w:t>&lt;!--</w:t>
      </w:r>
      <w:proofErr w:type="gramEnd"/>
      <w:r>
        <w:rPr>
          <w:rFonts w:hint="eastAsia"/>
          <w:color w:val="auto"/>
        </w:rPr>
        <w:t>票据包号</w:t>
      </w:r>
      <w:r>
        <w:rPr>
          <w:rFonts w:hint="eastAsia"/>
          <w:color w:val="auto"/>
        </w:rPr>
        <w:t xml:space="preserve"> varchar(30) </w:t>
      </w:r>
      <w:r>
        <w:rPr>
          <w:rFonts w:hint="eastAsia"/>
          <w:color w:val="auto"/>
        </w:rPr>
        <w:t>非必输</w:t>
      </w:r>
      <w:r>
        <w:rPr>
          <w:rFonts w:hint="eastAsia"/>
          <w:color w:val="auto"/>
        </w:rPr>
        <w:t>--&gt;</w:t>
      </w:r>
    </w:p>
    <w:p w14:paraId="4741E4BE" w14:textId="77777777" w:rsidR="00567AFA" w:rsidRDefault="00000000">
      <w:pPr>
        <w:pStyle w:val="a3"/>
        <w:rPr>
          <w:color w:val="auto"/>
        </w:rPr>
      </w:pPr>
      <w:r>
        <w:rPr>
          <w:rFonts w:hint="eastAsia"/>
          <w:color w:val="auto"/>
        </w:rPr>
        <w:t xml:space="preserve">            &lt;</w:t>
      </w:r>
      <w:proofErr w:type="spellStart"/>
      <w:r>
        <w:rPr>
          <w:rFonts w:hint="eastAsia"/>
          <w:color w:val="auto"/>
        </w:rPr>
        <w:t>orderId</w:t>
      </w:r>
      <w:proofErr w:type="spellEnd"/>
      <w:r>
        <w:rPr>
          <w:rFonts w:hint="eastAsia"/>
          <w:color w:val="auto"/>
        </w:rPr>
        <w:t>&gt;20240419103645447909&lt;/</w:t>
      </w:r>
      <w:proofErr w:type="spellStart"/>
      <w:r>
        <w:rPr>
          <w:rFonts w:hint="eastAsia"/>
          <w:color w:val="auto"/>
        </w:rPr>
        <w:t>orderId</w:t>
      </w:r>
      <w:proofErr w:type="spellEnd"/>
      <w:r>
        <w:rPr>
          <w:rFonts w:hint="eastAsia"/>
          <w:color w:val="auto"/>
        </w:rPr>
        <w:t xml:space="preserve">&gt;            </w:t>
      </w:r>
      <w:proofErr w:type="gramStart"/>
      <w:r>
        <w:rPr>
          <w:rFonts w:hint="eastAsia"/>
          <w:color w:val="auto"/>
        </w:rPr>
        <w:t>&lt;!--</w:t>
      </w:r>
      <w:proofErr w:type="gramEnd"/>
      <w:r>
        <w:rPr>
          <w:rFonts w:hint="eastAsia"/>
          <w:color w:val="auto"/>
        </w:rPr>
        <w:t>制单流水号</w:t>
      </w:r>
      <w:r>
        <w:rPr>
          <w:rFonts w:hint="eastAsia"/>
          <w:color w:val="auto"/>
        </w:rPr>
        <w:tab/>
        <w:t xml:space="preserve">char(20) </w:t>
      </w:r>
      <w:r>
        <w:rPr>
          <w:rFonts w:hint="eastAsia"/>
          <w:color w:val="auto"/>
        </w:rPr>
        <w:t>非必输</w:t>
      </w:r>
      <w:r>
        <w:rPr>
          <w:rFonts w:hint="eastAsia"/>
          <w:color w:val="auto"/>
        </w:rPr>
        <w:t>--&gt;</w:t>
      </w:r>
    </w:p>
    <w:p w14:paraId="45F130D4" w14:textId="77777777" w:rsidR="00567AFA" w:rsidRDefault="00000000">
      <w:pPr>
        <w:pStyle w:val="a3"/>
        <w:rPr>
          <w:color w:val="auto"/>
        </w:rPr>
      </w:pPr>
      <w:r>
        <w:rPr>
          <w:rFonts w:hint="eastAsia"/>
          <w:color w:val="auto"/>
        </w:rPr>
        <w:t xml:space="preserve">        &lt;/row&gt;</w:t>
      </w:r>
    </w:p>
    <w:p w14:paraId="50EB0CC2" w14:textId="77777777" w:rsidR="00567AFA" w:rsidRDefault="00000000">
      <w:pPr>
        <w:pStyle w:val="a3"/>
        <w:ind w:firstLine="400"/>
        <w:rPr>
          <w:color w:val="auto"/>
        </w:rPr>
      </w:pPr>
      <w:r>
        <w:rPr>
          <w:rFonts w:hint="eastAsia"/>
          <w:color w:val="auto"/>
        </w:rPr>
        <w:t>&lt;/list&gt;</w:t>
      </w:r>
    </w:p>
    <w:p w14:paraId="64553CDA" w14:textId="77777777" w:rsidR="00567AFA" w:rsidRDefault="00000000">
      <w:pPr>
        <w:pStyle w:val="a3"/>
        <w:ind w:firstLine="400"/>
        <w:rPr>
          <w:color w:val="auto"/>
        </w:rPr>
      </w:pPr>
      <w:r>
        <w:rPr>
          <w:rFonts w:hint="eastAsia"/>
          <w:color w:val="auto"/>
        </w:rPr>
        <w:t>&lt;/stream&gt;</w:t>
      </w:r>
    </w:p>
    <w:p w14:paraId="350C50E3" w14:textId="77777777" w:rsidR="00567AFA" w:rsidRDefault="00000000">
      <w:pPr>
        <w:pStyle w:val="40"/>
        <w:spacing w:line="360" w:lineRule="auto"/>
      </w:pPr>
      <w:r>
        <w:rPr>
          <w:rFonts w:hint="eastAsia"/>
        </w:rPr>
        <w:t>响应报文</w:t>
      </w:r>
    </w:p>
    <w:p w14:paraId="3487D833" w14:textId="77777777" w:rsidR="00567AFA" w:rsidRDefault="00000000">
      <w:pPr>
        <w:pStyle w:val="a3"/>
        <w:rPr>
          <w:color w:val="auto"/>
        </w:rPr>
      </w:pPr>
      <w:r>
        <w:rPr>
          <w:rFonts w:hint="eastAsia"/>
          <w:color w:val="auto"/>
        </w:rPr>
        <w:t>&lt;?xml version="1.0" encoding="GBK"?&gt;</w:t>
      </w:r>
    </w:p>
    <w:p w14:paraId="5A7DFE28" w14:textId="77777777" w:rsidR="00567AFA" w:rsidRDefault="00000000">
      <w:pPr>
        <w:pStyle w:val="a8"/>
        <w:jc w:val="both"/>
        <w:rPr>
          <w:b w:val="0"/>
          <w:bCs w:val="0"/>
          <w:i w:val="0"/>
          <w:iCs w:val="0"/>
          <w:sz w:val="20"/>
        </w:rPr>
      </w:pPr>
      <w:r>
        <w:rPr>
          <w:rFonts w:hint="eastAsia"/>
          <w:b w:val="0"/>
          <w:bCs w:val="0"/>
          <w:i w:val="0"/>
          <w:iCs w:val="0"/>
          <w:sz w:val="20"/>
        </w:rPr>
        <w:t>&lt;stream&gt;</w:t>
      </w:r>
    </w:p>
    <w:p w14:paraId="2E8C385F" w14:textId="77777777" w:rsidR="00567AFA" w:rsidRDefault="00000000">
      <w:pPr>
        <w:pStyle w:val="a8"/>
        <w:jc w:val="both"/>
        <w:rPr>
          <w:b w:val="0"/>
          <w:bCs w:val="0"/>
          <w:i w:val="0"/>
          <w:iCs w:val="0"/>
          <w:sz w:val="20"/>
        </w:rPr>
      </w:pPr>
      <w:r>
        <w:rPr>
          <w:rFonts w:hint="eastAsia"/>
          <w:b w:val="0"/>
          <w:bCs w:val="0"/>
          <w:i w:val="0"/>
          <w:iCs w:val="0"/>
          <w:sz w:val="20"/>
        </w:rPr>
        <w:t xml:space="preserve">    &lt;status&gt;AAAAAAA&lt;/status&gt;</w:t>
      </w:r>
    </w:p>
    <w:p w14:paraId="545B674E"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statusText</w:t>
      </w:r>
      <w:proofErr w:type="spellEnd"/>
      <w:r>
        <w:rPr>
          <w:rFonts w:hint="eastAsia"/>
          <w:b w:val="0"/>
          <w:bCs w:val="0"/>
          <w:i w:val="0"/>
          <w:iCs w:val="0"/>
          <w:sz w:val="20"/>
        </w:rPr>
        <w:t>&gt;</w:t>
      </w:r>
      <w:proofErr w:type="spellStart"/>
      <w:r>
        <w:rPr>
          <w:rFonts w:hint="eastAsia"/>
          <w:b w:val="0"/>
          <w:bCs w:val="0"/>
          <w:i w:val="0"/>
          <w:iCs w:val="0"/>
          <w:sz w:val="20"/>
        </w:rPr>
        <w:t>交易成功</w:t>
      </w:r>
      <w:proofErr w:type="spellEnd"/>
      <w:r>
        <w:rPr>
          <w:rFonts w:hint="eastAsia"/>
          <w:b w:val="0"/>
          <w:bCs w:val="0"/>
          <w:i w:val="0"/>
          <w:iCs w:val="0"/>
          <w:sz w:val="20"/>
        </w:rPr>
        <w:t>&lt;/</w:t>
      </w:r>
      <w:proofErr w:type="spellStart"/>
      <w:r>
        <w:rPr>
          <w:rFonts w:hint="eastAsia"/>
          <w:b w:val="0"/>
          <w:bCs w:val="0"/>
          <w:i w:val="0"/>
          <w:iCs w:val="0"/>
          <w:sz w:val="20"/>
        </w:rPr>
        <w:t>statusText</w:t>
      </w:r>
      <w:proofErr w:type="spellEnd"/>
      <w:r>
        <w:rPr>
          <w:rFonts w:hint="eastAsia"/>
          <w:b w:val="0"/>
          <w:bCs w:val="0"/>
          <w:i w:val="0"/>
          <w:iCs w:val="0"/>
          <w:sz w:val="20"/>
        </w:rPr>
        <w:t>&gt;</w:t>
      </w:r>
    </w:p>
    <w:p w14:paraId="51971086"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batOrderId</w:t>
      </w:r>
      <w:proofErr w:type="spellEnd"/>
      <w:r>
        <w:rPr>
          <w:rFonts w:hint="eastAsia"/>
          <w:b w:val="0"/>
          <w:bCs w:val="0"/>
          <w:i w:val="0"/>
          <w:iCs w:val="0"/>
          <w:sz w:val="20"/>
        </w:rPr>
        <w:t>&gt;20240419103645447909&lt;/</w:t>
      </w:r>
      <w:proofErr w:type="spellStart"/>
      <w:r>
        <w:rPr>
          <w:rFonts w:hint="eastAsia"/>
          <w:b w:val="0"/>
          <w:bCs w:val="0"/>
          <w:i w:val="0"/>
          <w:iCs w:val="0"/>
          <w:sz w:val="20"/>
        </w:rPr>
        <w:t>batOrderId</w:t>
      </w:r>
      <w:proofErr w:type="spellEnd"/>
      <w:r>
        <w:rPr>
          <w:rFonts w:hint="eastAsia"/>
          <w:b w:val="0"/>
          <w:bCs w:val="0"/>
          <w:i w:val="0"/>
          <w:iCs w:val="0"/>
          <w:sz w:val="20"/>
        </w:rPr>
        <w:t>&gt;</w:t>
      </w:r>
    </w:p>
    <w:p w14:paraId="2B61C1D1" w14:textId="77777777" w:rsidR="00567AFA" w:rsidRDefault="00000000">
      <w:pPr>
        <w:pStyle w:val="a8"/>
        <w:jc w:val="both"/>
        <w:rPr>
          <w:b w:val="0"/>
          <w:bCs w:val="0"/>
          <w:i w:val="0"/>
          <w:iCs w:val="0"/>
          <w:sz w:val="20"/>
        </w:rPr>
      </w:pPr>
      <w:r>
        <w:rPr>
          <w:rFonts w:hint="eastAsia"/>
          <w:b w:val="0"/>
          <w:bCs w:val="0"/>
          <w:i w:val="0"/>
          <w:iCs w:val="0"/>
          <w:sz w:val="20"/>
        </w:rPr>
        <w:t xml:space="preserve">    &lt;list name="</w:t>
      </w:r>
      <w:proofErr w:type="spellStart"/>
      <w:r>
        <w:rPr>
          <w:rFonts w:hint="eastAsia"/>
          <w:b w:val="0"/>
          <w:bCs w:val="0"/>
          <w:i w:val="0"/>
          <w:iCs w:val="0"/>
          <w:sz w:val="20"/>
        </w:rPr>
        <w:t>dataList</w:t>
      </w:r>
      <w:proofErr w:type="spellEnd"/>
      <w:r>
        <w:rPr>
          <w:rFonts w:hint="eastAsia"/>
          <w:b w:val="0"/>
          <w:bCs w:val="0"/>
          <w:i w:val="0"/>
          <w:iCs w:val="0"/>
          <w:sz w:val="20"/>
        </w:rPr>
        <w:t>"&gt;</w:t>
      </w:r>
    </w:p>
    <w:p w14:paraId="6055404C" w14:textId="77777777" w:rsidR="00567AFA" w:rsidRDefault="00000000">
      <w:pPr>
        <w:pStyle w:val="a8"/>
        <w:jc w:val="both"/>
        <w:rPr>
          <w:b w:val="0"/>
          <w:bCs w:val="0"/>
          <w:i w:val="0"/>
          <w:iCs w:val="0"/>
          <w:sz w:val="20"/>
        </w:rPr>
      </w:pPr>
      <w:r>
        <w:rPr>
          <w:rFonts w:hint="eastAsia"/>
          <w:b w:val="0"/>
          <w:bCs w:val="0"/>
          <w:i w:val="0"/>
          <w:iCs w:val="0"/>
          <w:sz w:val="20"/>
        </w:rPr>
        <w:t xml:space="preserve">        &lt;row&gt;</w:t>
      </w:r>
    </w:p>
    <w:p w14:paraId="4190877D"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orderId</w:t>
      </w:r>
      <w:proofErr w:type="spellEnd"/>
      <w:r>
        <w:rPr>
          <w:rFonts w:hint="eastAsia"/>
          <w:b w:val="0"/>
          <w:bCs w:val="0"/>
          <w:i w:val="0"/>
          <w:iCs w:val="0"/>
          <w:sz w:val="20"/>
        </w:rPr>
        <w:t>&gt;20240419103645447910&lt;/</w:t>
      </w:r>
      <w:proofErr w:type="spellStart"/>
      <w:r>
        <w:rPr>
          <w:rFonts w:hint="eastAsia"/>
          <w:b w:val="0"/>
          <w:bCs w:val="0"/>
          <w:i w:val="0"/>
          <w:iCs w:val="0"/>
          <w:sz w:val="20"/>
        </w:rPr>
        <w:t>orderId</w:t>
      </w:r>
      <w:proofErr w:type="spellEnd"/>
      <w:r>
        <w:rPr>
          <w:rFonts w:hint="eastAsia"/>
          <w:b w:val="0"/>
          <w:bCs w:val="0"/>
          <w:i w:val="0"/>
          <w:iCs w:val="0"/>
          <w:sz w:val="20"/>
        </w:rPr>
        <w:t xml:space="preserve">&gt;            </w:t>
      </w:r>
      <w:proofErr w:type="gramStart"/>
      <w:r>
        <w:rPr>
          <w:rFonts w:hint="eastAsia"/>
          <w:b w:val="0"/>
          <w:bCs w:val="0"/>
          <w:i w:val="0"/>
          <w:iCs w:val="0"/>
          <w:sz w:val="20"/>
        </w:rPr>
        <w:t>&lt;!--</w:t>
      </w:r>
      <w:proofErr w:type="spellStart"/>
      <w:proofErr w:type="gramEnd"/>
      <w:r>
        <w:rPr>
          <w:rFonts w:hint="eastAsia"/>
          <w:b w:val="0"/>
          <w:bCs w:val="0"/>
          <w:i w:val="0"/>
          <w:iCs w:val="0"/>
          <w:sz w:val="20"/>
        </w:rPr>
        <w:t>订单</w:t>
      </w:r>
      <w:r>
        <w:rPr>
          <w:rFonts w:hint="eastAsia"/>
          <w:b w:val="0"/>
          <w:bCs w:val="0"/>
          <w:i w:val="0"/>
          <w:iCs w:val="0"/>
          <w:sz w:val="20"/>
        </w:rPr>
        <w:t>id</w:t>
      </w:r>
      <w:proofErr w:type="spellEnd"/>
      <w:r>
        <w:rPr>
          <w:rFonts w:hint="eastAsia"/>
          <w:b w:val="0"/>
          <w:bCs w:val="0"/>
          <w:i w:val="0"/>
          <w:iCs w:val="0"/>
          <w:sz w:val="20"/>
        </w:rPr>
        <w:t xml:space="preserve"> --&gt;</w:t>
      </w:r>
    </w:p>
    <w:p w14:paraId="60AAA51E"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billPkgId</w:t>
      </w:r>
      <w:proofErr w:type="spellEnd"/>
      <w:r>
        <w:rPr>
          <w:rFonts w:hint="eastAsia"/>
          <w:b w:val="0"/>
          <w:bCs w:val="0"/>
          <w:i w:val="0"/>
          <w:iCs w:val="0"/>
          <w:sz w:val="20"/>
        </w:rPr>
        <w:t>&gt;610460204628620231219000002889&lt;/</w:t>
      </w:r>
      <w:proofErr w:type="spellStart"/>
      <w:r>
        <w:rPr>
          <w:rFonts w:hint="eastAsia"/>
          <w:b w:val="0"/>
          <w:bCs w:val="0"/>
          <w:i w:val="0"/>
          <w:iCs w:val="0"/>
          <w:sz w:val="20"/>
        </w:rPr>
        <w:t>billPkgId</w:t>
      </w:r>
      <w:proofErr w:type="spellEnd"/>
      <w:r>
        <w:rPr>
          <w:rFonts w:hint="eastAsia"/>
          <w:b w:val="0"/>
          <w:bCs w:val="0"/>
          <w:i w:val="0"/>
          <w:iCs w:val="0"/>
          <w:sz w:val="20"/>
        </w:rPr>
        <w:t xml:space="preserve">&gt;            </w:t>
      </w:r>
      <w:proofErr w:type="gramStart"/>
      <w:r>
        <w:rPr>
          <w:rFonts w:hint="eastAsia"/>
          <w:b w:val="0"/>
          <w:bCs w:val="0"/>
          <w:i w:val="0"/>
          <w:iCs w:val="0"/>
          <w:sz w:val="20"/>
        </w:rPr>
        <w:t>&lt;!--</w:t>
      </w:r>
      <w:proofErr w:type="spellStart"/>
      <w:proofErr w:type="gramEnd"/>
      <w:r>
        <w:rPr>
          <w:rFonts w:hint="eastAsia"/>
          <w:b w:val="0"/>
          <w:bCs w:val="0"/>
          <w:i w:val="0"/>
          <w:iCs w:val="0"/>
          <w:sz w:val="20"/>
        </w:rPr>
        <w:t>票据包号</w:t>
      </w:r>
      <w:proofErr w:type="spellEnd"/>
      <w:r>
        <w:rPr>
          <w:rFonts w:hint="eastAsia"/>
          <w:b w:val="0"/>
          <w:bCs w:val="0"/>
          <w:i w:val="0"/>
          <w:iCs w:val="0"/>
          <w:sz w:val="20"/>
        </w:rPr>
        <w:t xml:space="preserve">  --&gt;</w:t>
      </w:r>
    </w:p>
    <w:p w14:paraId="0D8D6085"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subBillRng</w:t>
      </w:r>
      <w:proofErr w:type="spellEnd"/>
      <w:r>
        <w:rPr>
          <w:rFonts w:hint="eastAsia"/>
          <w:b w:val="0"/>
          <w:bCs w:val="0"/>
          <w:i w:val="0"/>
          <w:iCs w:val="0"/>
          <w:sz w:val="20"/>
        </w:rPr>
        <w:t>&gt;000000000001,000001219100&lt;/</w:t>
      </w:r>
      <w:proofErr w:type="spellStart"/>
      <w:r>
        <w:rPr>
          <w:rFonts w:hint="eastAsia"/>
          <w:b w:val="0"/>
          <w:bCs w:val="0"/>
          <w:i w:val="0"/>
          <w:iCs w:val="0"/>
          <w:sz w:val="20"/>
        </w:rPr>
        <w:t>subBillRng</w:t>
      </w:r>
      <w:proofErr w:type="spellEnd"/>
      <w:r>
        <w:rPr>
          <w:rFonts w:hint="eastAsia"/>
          <w:b w:val="0"/>
          <w:bCs w:val="0"/>
          <w:i w:val="0"/>
          <w:iCs w:val="0"/>
          <w:sz w:val="20"/>
        </w:rPr>
        <w:t xml:space="preserve">&gt;            </w:t>
      </w:r>
      <w:proofErr w:type="gramStart"/>
      <w:r>
        <w:rPr>
          <w:rFonts w:hint="eastAsia"/>
          <w:b w:val="0"/>
          <w:bCs w:val="0"/>
          <w:i w:val="0"/>
          <w:iCs w:val="0"/>
          <w:sz w:val="20"/>
        </w:rPr>
        <w:t>&lt;!--</w:t>
      </w:r>
      <w:proofErr w:type="spellStart"/>
      <w:proofErr w:type="gramEnd"/>
      <w:r>
        <w:rPr>
          <w:rFonts w:hint="eastAsia"/>
          <w:b w:val="0"/>
          <w:bCs w:val="0"/>
          <w:i w:val="0"/>
          <w:iCs w:val="0"/>
          <w:sz w:val="20"/>
        </w:rPr>
        <w:t>子票区间</w:t>
      </w:r>
      <w:proofErr w:type="spellEnd"/>
      <w:r>
        <w:rPr>
          <w:rFonts w:hint="eastAsia"/>
          <w:b w:val="0"/>
          <w:bCs w:val="0"/>
          <w:i w:val="0"/>
          <w:iCs w:val="0"/>
          <w:sz w:val="20"/>
        </w:rPr>
        <w:t xml:space="preserve">  --&gt;</w:t>
      </w:r>
    </w:p>
    <w:p w14:paraId="03BC8205"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stt</w:t>
      </w:r>
      <w:proofErr w:type="spellEnd"/>
      <w:r>
        <w:rPr>
          <w:rFonts w:hint="eastAsia"/>
          <w:b w:val="0"/>
          <w:bCs w:val="0"/>
          <w:i w:val="0"/>
          <w:iCs w:val="0"/>
          <w:sz w:val="20"/>
        </w:rPr>
        <w:t>&gt;S2&lt;/</w:t>
      </w:r>
      <w:proofErr w:type="spellStart"/>
      <w:r>
        <w:rPr>
          <w:rFonts w:hint="eastAsia"/>
          <w:b w:val="0"/>
          <w:bCs w:val="0"/>
          <w:i w:val="0"/>
          <w:iCs w:val="0"/>
          <w:sz w:val="20"/>
        </w:rPr>
        <w:t>stt</w:t>
      </w:r>
      <w:proofErr w:type="spellEnd"/>
      <w:r>
        <w:rPr>
          <w:rFonts w:hint="eastAsia"/>
          <w:b w:val="0"/>
          <w:bCs w:val="0"/>
          <w:i w:val="0"/>
          <w:iCs w:val="0"/>
          <w:sz w:val="20"/>
        </w:rPr>
        <w:t xml:space="preserve">&gt;            </w:t>
      </w:r>
      <w:proofErr w:type="gramStart"/>
      <w:r>
        <w:rPr>
          <w:rFonts w:hint="eastAsia"/>
          <w:b w:val="0"/>
          <w:bCs w:val="0"/>
          <w:i w:val="0"/>
          <w:iCs w:val="0"/>
          <w:sz w:val="20"/>
        </w:rPr>
        <w:t>&lt;!--</w:t>
      </w:r>
      <w:proofErr w:type="spellStart"/>
      <w:proofErr w:type="gramEnd"/>
      <w:r>
        <w:rPr>
          <w:rFonts w:hint="eastAsia"/>
          <w:b w:val="0"/>
          <w:bCs w:val="0"/>
          <w:i w:val="0"/>
          <w:iCs w:val="0"/>
          <w:sz w:val="20"/>
        </w:rPr>
        <w:t>制单状态</w:t>
      </w:r>
      <w:proofErr w:type="spellEnd"/>
      <w:r>
        <w:rPr>
          <w:rFonts w:hint="eastAsia"/>
          <w:b w:val="0"/>
          <w:bCs w:val="0"/>
          <w:i w:val="0"/>
          <w:iCs w:val="0"/>
          <w:sz w:val="20"/>
        </w:rPr>
        <w:t xml:space="preserve"> --&gt;</w:t>
      </w:r>
    </w:p>
    <w:p w14:paraId="71D4BA07"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pbcPcsStat</w:t>
      </w:r>
      <w:proofErr w:type="spellEnd"/>
      <w:r>
        <w:rPr>
          <w:rFonts w:hint="eastAsia"/>
          <w:b w:val="0"/>
          <w:bCs w:val="0"/>
          <w:i w:val="0"/>
          <w:iCs w:val="0"/>
          <w:sz w:val="20"/>
        </w:rPr>
        <w:t>&gt;A3&lt;/</w:t>
      </w:r>
      <w:proofErr w:type="spellStart"/>
      <w:r>
        <w:rPr>
          <w:rFonts w:hint="eastAsia"/>
          <w:b w:val="0"/>
          <w:bCs w:val="0"/>
          <w:i w:val="0"/>
          <w:iCs w:val="0"/>
          <w:sz w:val="20"/>
        </w:rPr>
        <w:t>pbcPcsStat</w:t>
      </w:r>
      <w:proofErr w:type="spellEnd"/>
      <w:r>
        <w:rPr>
          <w:rFonts w:hint="eastAsia"/>
          <w:b w:val="0"/>
          <w:bCs w:val="0"/>
          <w:i w:val="0"/>
          <w:iCs w:val="0"/>
          <w:sz w:val="20"/>
        </w:rPr>
        <w:t xml:space="preserve">&gt;            </w:t>
      </w:r>
      <w:proofErr w:type="gramStart"/>
      <w:r>
        <w:rPr>
          <w:rFonts w:hint="eastAsia"/>
          <w:b w:val="0"/>
          <w:bCs w:val="0"/>
          <w:i w:val="0"/>
          <w:iCs w:val="0"/>
          <w:sz w:val="20"/>
        </w:rPr>
        <w:t>&lt;!--</w:t>
      </w:r>
      <w:proofErr w:type="spellStart"/>
      <w:proofErr w:type="gramEnd"/>
      <w:r>
        <w:rPr>
          <w:rFonts w:hint="eastAsia"/>
          <w:b w:val="0"/>
          <w:bCs w:val="0"/>
          <w:i w:val="0"/>
          <w:iCs w:val="0"/>
          <w:sz w:val="20"/>
        </w:rPr>
        <w:t>人行状态</w:t>
      </w:r>
      <w:proofErr w:type="spellEnd"/>
      <w:r>
        <w:rPr>
          <w:rFonts w:hint="eastAsia"/>
          <w:b w:val="0"/>
          <w:bCs w:val="0"/>
          <w:i w:val="0"/>
          <w:iCs w:val="0"/>
          <w:sz w:val="20"/>
        </w:rPr>
        <w:t xml:space="preserve"> --&gt;</w:t>
      </w:r>
    </w:p>
    <w:p w14:paraId="08F191F0" w14:textId="77777777" w:rsidR="00567AFA" w:rsidRDefault="00000000">
      <w:pPr>
        <w:pStyle w:val="a8"/>
        <w:jc w:val="both"/>
        <w:rPr>
          <w:b w:val="0"/>
          <w:bCs w:val="0"/>
          <w:i w:val="0"/>
          <w:iCs w:val="0"/>
          <w:sz w:val="20"/>
        </w:rPr>
      </w:pPr>
      <w:r>
        <w:rPr>
          <w:rFonts w:hint="eastAsia"/>
          <w:b w:val="0"/>
          <w:bCs w:val="0"/>
          <w:i w:val="0"/>
          <w:iCs w:val="0"/>
          <w:sz w:val="20"/>
        </w:rPr>
        <w:t xml:space="preserve">            &lt;</w:t>
      </w:r>
      <w:proofErr w:type="spellStart"/>
      <w:r>
        <w:rPr>
          <w:rFonts w:hint="eastAsia"/>
          <w:b w:val="0"/>
          <w:bCs w:val="0"/>
          <w:i w:val="0"/>
          <w:iCs w:val="0"/>
          <w:sz w:val="20"/>
        </w:rPr>
        <w:t>pbcStatInf</w:t>
      </w:r>
      <w:proofErr w:type="spellEnd"/>
      <w:r>
        <w:rPr>
          <w:rFonts w:hint="eastAsia"/>
          <w:b w:val="0"/>
          <w:bCs w:val="0"/>
          <w:i w:val="0"/>
          <w:iCs w:val="0"/>
          <w:sz w:val="20"/>
        </w:rPr>
        <w:t>&gt;</w:t>
      </w:r>
      <w:proofErr w:type="spellStart"/>
      <w:r>
        <w:rPr>
          <w:rFonts w:hint="eastAsia"/>
          <w:b w:val="0"/>
          <w:bCs w:val="0"/>
          <w:i w:val="0"/>
          <w:iCs w:val="0"/>
          <w:sz w:val="20"/>
        </w:rPr>
        <w:t>发送人行成功</w:t>
      </w:r>
      <w:proofErr w:type="spellEnd"/>
      <w:r>
        <w:rPr>
          <w:rFonts w:hint="eastAsia"/>
          <w:b w:val="0"/>
          <w:bCs w:val="0"/>
          <w:i w:val="0"/>
          <w:iCs w:val="0"/>
          <w:sz w:val="20"/>
        </w:rPr>
        <w:t>&lt;/</w:t>
      </w:r>
      <w:proofErr w:type="spellStart"/>
      <w:r>
        <w:rPr>
          <w:rFonts w:hint="eastAsia"/>
          <w:b w:val="0"/>
          <w:bCs w:val="0"/>
          <w:i w:val="0"/>
          <w:iCs w:val="0"/>
          <w:sz w:val="20"/>
        </w:rPr>
        <w:t>pbcStatInf</w:t>
      </w:r>
      <w:proofErr w:type="spellEnd"/>
      <w:r>
        <w:rPr>
          <w:rFonts w:hint="eastAsia"/>
          <w:b w:val="0"/>
          <w:bCs w:val="0"/>
          <w:i w:val="0"/>
          <w:iCs w:val="0"/>
          <w:sz w:val="20"/>
        </w:rPr>
        <w:t xml:space="preserve">&gt;            </w:t>
      </w:r>
      <w:proofErr w:type="gramStart"/>
      <w:r>
        <w:rPr>
          <w:rFonts w:hint="eastAsia"/>
          <w:b w:val="0"/>
          <w:bCs w:val="0"/>
          <w:i w:val="0"/>
          <w:iCs w:val="0"/>
          <w:sz w:val="20"/>
        </w:rPr>
        <w:t>&lt;!--</w:t>
      </w:r>
      <w:proofErr w:type="spellStart"/>
      <w:proofErr w:type="gramEnd"/>
      <w:r>
        <w:rPr>
          <w:rFonts w:hint="eastAsia"/>
          <w:b w:val="0"/>
          <w:bCs w:val="0"/>
          <w:i w:val="0"/>
          <w:iCs w:val="0"/>
          <w:sz w:val="20"/>
        </w:rPr>
        <w:t>人行状态描述</w:t>
      </w:r>
      <w:proofErr w:type="spellEnd"/>
      <w:r>
        <w:rPr>
          <w:rFonts w:hint="eastAsia"/>
          <w:b w:val="0"/>
          <w:bCs w:val="0"/>
          <w:i w:val="0"/>
          <w:iCs w:val="0"/>
          <w:sz w:val="20"/>
        </w:rPr>
        <w:t xml:space="preserve"> --&gt;</w:t>
      </w:r>
    </w:p>
    <w:p w14:paraId="36784D2D" w14:textId="77777777" w:rsidR="00567AFA" w:rsidRDefault="00000000">
      <w:pPr>
        <w:pStyle w:val="a8"/>
        <w:jc w:val="both"/>
        <w:rPr>
          <w:b w:val="0"/>
          <w:bCs w:val="0"/>
          <w:i w:val="0"/>
          <w:iCs w:val="0"/>
          <w:sz w:val="20"/>
        </w:rPr>
      </w:pPr>
      <w:r>
        <w:rPr>
          <w:rFonts w:hint="eastAsia"/>
          <w:b w:val="0"/>
          <w:bCs w:val="0"/>
          <w:i w:val="0"/>
          <w:iCs w:val="0"/>
          <w:sz w:val="20"/>
        </w:rPr>
        <w:t xml:space="preserve">        &lt;/row&gt;</w:t>
      </w:r>
    </w:p>
    <w:p w14:paraId="40357889" w14:textId="77777777" w:rsidR="00567AFA" w:rsidRDefault="00000000">
      <w:pPr>
        <w:pStyle w:val="a8"/>
        <w:ind w:firstLine="560"/>
        <w:jc w:val="both"/>
        <w:rPr>
          <w:b w:val="0"/>
          <w:bCs w:val="0"/>
          <w:i w:val="0"/>
          <w:iCs w:val="0"/>
          <w:sz w:val="20"/>
        </w:rPr>
      </w:pPr>
      <w:r>
        <w:rPr>
          <w:rFonts w:hint="eastAsia"/>
          <w:b w:val="0"/>
          <w:bCs w:val="0"/>
          <w:i w:val="0"/>
          <w:iCs w:val="0"/>
          <w:sz w:val="20"/>
        </w:rPr>
        <w:t>&lt;/list&gt;</w:t>
      </w:r>
    </w:p>
    <w:p w14:paraId="5E5DFAA8" w14:textId="77777777" w:rsidR="00567AFA" w:rsidRDefault="00000000">
      <w:pPr>
        <w:pStyle w:val="a8"/>
        <w:ind w:firstLine="560"/>
        <w:jc w:val="both"/>
        <w:rPr>
          <w:b w:val="0"/>
          <w:bCs w:val="0"/>
          <w:i w:val="0"/>
          <w:iCs w:val="0"/>
          <w:sz w:val="20"/>
        </w:rPr>
      </w:pPr>
      <w:r>
        <w:rPr>
          <w:rFonts w:hint="eastAsia"/>
          <w:b w:val="0"/>
          <w:bCs w:val="0"/>
          <w:i w:val="0"/>
          <w:iCs w:val="0"/>
          <w:sz w:val="20"/>
        </w:rPr>
        <w:t>&lt;/stream&gt;</w:t>
      </w:r>
    </w:p>
    <w:p w14:paraId="5665E588" w14:textId="77777777" w:rsidR="00567AFA" w:rsidRDefault="00000000">
      <w:pPr>
        <w:pStyle w:val="30"/>
      </w:pPr>
      <w:r>
        <w:rPr>
          <w:rFonts w:hint="eastAsia"/>
        </w:rPr>
        <w:lastRenderedPageBreak/>
        <w:t>票据详请批量查询</w:t>
      </w:r>
    </w:p>
    <w:p w14:paraId="1E237ED4" w14:textId="77777777" w:rsidR="00567AFA" w:rsidRDefault="00000000">
      <w:pPr>
        <w:spacing w:before="100" w:beforeAutospacing="1" w:line="360" w:lineRule="auto"/>
        <w:ind w:firstLine="420"/>
        <w:rPr>
          <w:rFonts w:ascii="宋体" w:eastAsia="宋体" w:hAnsi="宋体" w:cs="宋体"/>
          <w:b/>
          <w:sz w:val="21"/>
          <w:szCs w:val="21"/>
        </w:rPr>
      </w:pPr>
      <w:r>
        <w:rPr>
          <w:rFonts w:ascii="宋体" w:eastAsia="宋体" w:hAnsi="宋体" w:cs="宋体" w:hint="eastAsia"/>
          <w:b/>
          <w:sz w:val="21"/>
          <w:szCs w:val="21"/>
          <w:lang w:bidi="ar"/>
        </w:rPr>
        <w:t>请求代码：SKBILBIF</w:t>
      </w:r>
    </w:p>
    <w:p w14:paraId="52C55E7C" w14:textId="77777777" w:rsidR="00567AFA" w:rsidRDefault="00000000">
      <w:pPr>
        <w:spacing w:before="100" w:beforeAutospacing="1" w:line="360" w:lineRule="auto"/>
        <w:ind w:firstLineChars="200" w:firstLine="428"/>
        <w:rPr>
          <w:rFonts w:ascii="宋体" w:eastAsia="宋体" w:hAnsi="宋体" w:cs="宋体"/>
          <w:b/>
          <w:sz w:val="21"/>
          <w:szCs w:val="21"/>
        </w:rPr>
      </w:pPr>
      <w:r>
        <w:rPr>
          <w:rFonts w:ascii="宋体" w:eastAsia="宋体" w:hAnsi="宋体" w:cs="宋体" w:hint="eastAsia"/>
          <w:b/>
          <w:sz w:val="21"/>
          <w:szCs w:val="21"/>
          <w:lang w:bidi="ar"/>
        </w:rPr>
        <w:t>接口说明：</w:t>
      </w:r>
    </w:p>
    <w:p w14:paraId="78C6A238" w14:textId="77777777" w:rsidR="00567AFA" w:rsidRDefault="00000000">
      <w:pPr>
        <w:spacing w:before="100" w:beforeAutospacing="1" w:line="360" w:lineRule="auto"/>
        <w:ind w:firstLineChars="200" w:firstLine="420"/>
        <w:rPr>
          <w:rFonts w:ascii="宋体" w:eastAsia="宋体" w:hAnsi="宋体" w:cs="宋体"/>
          <w:b/>
          <w:sz w:val="21"/>
          <w:szCs w:val="21"/>
        </w:rPr>
      </w:pPr>
      <w:r>
        <w:rPr>
          <w:rFonts w:ascii="宋体" w:eastAsia="宋体" w:hAnsi="宋体" w:cs="宋体" w:hint="eastAsia"/>
          <w:sz w:val="21"/>
          <w:szCs w:val="21"/>
          <w:lang w:bidi="ar"/>
        </w:rPr>
        <w:t>企业ERP等系统调用该接口发起批量票面信息查询，查询票据完整票面信息及流转记录。</w:t>
      </w:r>
    </w:p>
    <w:p w14:paraId="774A431D" w14:textId="77777777" w:rsidR="00567AFA" w:rsidRDefault="00000000">
      <w:pPr>
        <w:spacing w:before="100" w:beforeAutospacing="1" w:line="360" w:lineRule="auto"/>
        <w:ind w:firstLine="420"/>
        <w:rPr>
          <w:rFonts w:ascii="宋体" w:eastAsia="宋体" w:hAnsi="宋体" w:cs="宋体"/>
          <w:b/>
          <w:sz w:val="21"/>
          <w:szCs w:val="21"/>
        </w:rPr>
      </w:pPr>
      <w:r>
        <w:rPr>
          <w:rFonts w:ascii="宋体" w:eastAsia="宋体" w:hAnsi="宋体" w:cs="宋体" w:hint="eastAsia"/>
          <w:b/>
          <w:sz w:val="21"/>
          <w:szCs w:val="21"/>
          <w:lang w:bidi="ar"/>
        </w:rPr>
        <w:t>接口使用须须知：</w:t>
      </w:r>
    </w:p>
    <w:p w14:paraId="76FDAAA4" w14:textId="77777777" w:rsidR="00567AFA" w:rsidRDefault="00000000">
      <w:pPr>
        <w:pStyle w:val="a2"/>
        <w:numPr>
          <w:ilvl w:val="0"/>
          <w:numId w:val="20"/>
        </w:numPr>
        <w:ind w:firstLine="210"/>
        <w:rPr>
          <w:rFonts w:eastAsia="宋体"/>
          <w:sz w:val="21"/>
          <w:szCs w:val="21"/>
        </w:rPr>
      </w:pPr>
      <w:r>
        <w:rPr>
          <w:rFonts w:eastAsia="宋体" w:hint="eastAsia"/>
          <w:sz w:val="21"/>
          <w:szCs w:val="21"/>
          <w:lang w:bidi="ar"/>
        </w:rPr>
        <w:t>当输入账号进行查询时，系统需校验用户对票据所属的账号具有查询权限；</w:t>
      </w:r>
    </w:p>
    <w:p w14:paraId="7C884033" w14:textId="77777777" w:rsidR="00567AFA" w:rsidRDefault="00000000">
      <w:pPr>
        <w:pStyle w:val="a2"/>
        <w:numPr>
          <w:ilvl w:val="0"/>
          <w:numId w:val="20"/>
        </w:numPr>
        <w:ind w:firstLine="210"/>
        <w:rPr>
          <w:rFonts w:eastAsia="宋体"/>
          <w:sz w:val="21"/>
          <w:szCs w:val="21"/>
        </w:rPr>
      </w:pPr>
      <w:r>
        <w:rPr>
          <w:rFonts w:eastAsia="宋体" w:hint="eastAsia"/>
          <w:sz w:val="21"/>
          <w:szCs w:val="21"/>
        </w:rPr>
        <w:t>查询笔数最大支持10笔</w:t>
      </w:r>
    </w:p>
    <w:p w14:paraId="1213D0A7" w14:textId="77777777" w:rsidR="00567AFA" w:rsidRDefault="00000000">
      <w:pPr>
        <w:pStyle w:val="40"/>
        <w:spacing w:line="360" w:lineRule="auto"/>
        <w:rPr>
          <w:rFonts w:ascii="宋体" w:eastAsia="宋体" w:hAnsi="宋体" w:cs="宋体"/>
          <w:sz w:val="21"/>
          <w:szCs w:val="21"/>
        </w:rPr>
      </w:pPr>
      <w:r>
        <w:rPr>
          <w:rFonts w:ascii="宋体" w:eastAsia="宋体" w:hAnsi="宋体" w:cs="宋体" w:hint="eastAsia"/>
          <w:sz w:val="21"/>
          <w:szCs w:val="21"/>
        </w:rPr>
        <w:t>参数说明</w:t>
      </w:r>
    </w:p>
    <w:tbl>
      <w:tblPr>
        <w:tblW w:w="99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424"/>
        <w:gridCol w:w="1929"/>
        <w:gridCol w:w="6"/>
        <w:gridCol w:w="970"/>
        <w:gridCol w:w="3262"/>
      </w:tblGrid>
      <w:tr w:rsidR="00567AFA" w14:paraId="61706818" w14:textId="77777777">
        <w:trPr>
          <w:trHeight w:val="300"/>
        </w:trPr>
        <w:tc>
          <w:tcPr>
            <w:tcW w:w="2336" w:type="dxa"/>
            <w:shd w:val="clear" w:color="auto" w:fill="8DB3E2"/>
          </w:tcPr>
          <w:p w14:paraId="1D384E58" w14:textId="77777777" w:rsidR="00567AFA" w:rsidRDefault="00000000">
            <w:pPr>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字段标识</w:t>
            </w:r>
          </w:p>
        </w:tc>
        <w:tc>
          <w:tcPr>
            <w:tcW w:w="1425" w:type="dxa"/>
            <w:shd w:val="clear" w:color="auto" w:fill="8DB3E2"/>
          </w:tcPr>
          <w:p w14:paraId="142237E0" w14:textId="77777777" w:rsidR="00567AFA" w:rsidRDefault="00000000">
            <w:pPr>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字段名</w:t>
            </w:r>
          </w:p>
        </w:tc>
        <w:tc>
          <w:tcPr>
            <w:tcW w:w="1936" w:type="dxa"/>
            <w:gridSpan w:val="2"/>
            <w:shd w:val="clear" w:color="auto" w:fill="8DB3E2"/>
          </w:tcPr>
          <w:p w14:paraId="7FC63ECC" w14:textId="77777777" w:rsidR="00567AFA" w:rsidRDefault="00000000">
            <w:pPr>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字段类型</w:t>
            </w:r>
          </w:p>
        </w:tc>
        <w:tc>
          <w:tcPr>
            <w:tcW w:w="971" w:type="dxa"/>
            <w:shd w:val="clear" w:color="auto" w:fill="8DB3E2"/>
          </w:tcPr>
          <w:p w14:paraId="736421AD" w14:textId="77777777" w:rsidR="00567AFA" w:rsidRDefault="00000000">
            <w:pPr>
              <w:jc w:val="center"/>
              <w:textAlignment w:val="top"/>
              <w:rPr>
                <w:rFonts w:ascii="宋体" w:eastAsia="宋体" w:hAnsi="宋体" w:cs="宋体"/>
                <w:sz w:val="21"/>
                <w:szCs w:val="21"/>
              </w:rPr>
            </w:pPr>
            <w:r>
              <w:rPr>
                <w:rFonts w:ascii="宋体" w:eastAsia="宋体" w:hAnsi="宋体" w:cs="宋体" w:hint="eastAsia"/>
                <w:kern w:val="0"/>
                <w:sz w:val="21"/>
                <w:szCs w:val="21"/>
                <w:lang w:bidi="ar"/>
              </w:rPr>
              <w:t>是否必输</w:t>
            </w:r>
          </w:p>
        </w:tc>
        <w:tc>
          <w:tcPr>
            <w:tcW w:w="3262" w:type="dxa"/>
            <w:shd w:val="clear" w:color="auto" w:fill="8DB3E2"/>
          </w:tcPr>
          <w:p w14:paraId="636CD691" w14:textId="77777777" w:rsidR="00567AFA" w:rsidRDefault="00000000">
            <w:pPr>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字段描述</w:t>
            </w:r>
          </w:p>
        </w:tc>
      </w:tr>
      <w:tr w:rsidR="00567AFA" w14:paraId="77A3EB06" w14:textId="77777777">
        <w:trPr>
          <w:trHeight w:val="315"/>
        </w:trPr>
        <w:tc>
          <w:tcPr>
            <w:tcW w:w="9930" w:type="dxa"/>
            <w:gridSpan w:val="6"/>
            <w:shd w:val="clear" w:color="auto" w:fill="DBE5F1"/>
          </w:tcPr>
          <w:p w14:paraId="30563E61"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Request</w:t>
            </w:r>
          </w:p>
        </w:tc>
      </w:tr>
      <w:tr w:rsidR="00567AFA" w14:paraId="0FB48F38" w14:textId="77777777">
        <w:trPr>
          <w:trHeight w:val="495"/>
        </w:trPr>
        <w:tc>
          <w:tcPr>
            <w:tcW w:w="2336" w:type="dxa"/>
            <w:vAlign w:val="bottom"/>
          </w:tcPr>
          <w:p w14:paraId="667C329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action</w:t>
            </w:r>
          </w:p>
        </w:tc>
        <w:tc>
          <w:tcPr>
            <w:tcW w:w="1425" w:type="dxa"/>
            <w:vAlign w:val="bottom"/>
          </w:tcPr>
          <w:p w14:paraId="45AD12BC"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交易码</w:t>
            </w:r>
          </w:p>
        </w:tc>
        <w:tc>
          <w:tcPr>
            <w:tcW w:w="1936" w:type="dxa"/>
            <w:gridSpan w:val="2"/>
          </w:tcPr>
          <w:p w14:paraId="1BB48E44" w14:textId="77777777" w:rsidR="00567AFA" w:rsidRDefault="00000000">
            <w:pPr>
              <w:jc w:val="left"/>
              <w:textAlignment w:val="top"/>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8)</w:t>
            </w:r>
          </w:p>
        </w:tc>
        <w:tc>
          <w:tcPr>
            <w:tcW w:w="971" w:type="dxa"/>
            <w:vAlign w:val="bottom"/>
          </w:tcPr>
          <w:p w14:paraId="78C2839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w:t>
            </w:r>
          </w:p>
        </w:tc>
        <w:tc>
          <w:tcPr>
            <w:tcW w:w="3262" w:type="dxa"/>
            <w:vAlign w:val="bottom"/>
          </w:tcPr>
          <w:p w14:paraId="5940381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标识要请求的接口，交易代码：SKBILBIF</w:t>
            </w:r>
          </w:p>
        </w:tc>
      </w:tr>
      <w:tr w:rsidR="00567AFA" w14:paraId="012785E2" w14:textId="77777777">
        <w:trPr>
          <w:trHeight w:val="495"/>
        </w:trPr>
        <w:tc>
          <w:tcPr>
            <w:tcW w:w="2336" w:type="dxa"/>
            <w:vAlign w:val="bottom"/>
          </w:tcPr>
          <w:p w14:paraId="1CE7080D"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userName</w:t>
            </w:r>
            <w:proofErr w:type="spellEnd"/>
          </w:p>
        </w:tc>
        <w:tc>
          <w:tcPr>
            <w:tcW w:w="1425" w:type="dxa"/>
            <w:vAlign w:val="bottom"/>
          </w:tcPr>
          <w:p w14:paraId="662C90B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登录用户名</w:t>
            </w:r>
          </w:p>
        </w:tc>
        <w:tc>
          <w:tcPr>
            <w:tcW w:w="1936" w:type="dxa"/>
            <w:gridSpan w:val="2"/>
            <w:vAlign w:val="bottom"/>
          </w:tcPr>
          <w:p w14:paraId="56B9C7CD"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w:t>
            </w:r>
          </w:p>
        </w:tc>
        <w:tc>
          <w:tcPr>
            <w:tcW w:w="971" w:type="dxa"/>
            <w:vAlign w:val="bottom"/>
          </w:tcPr>
          <w:p w14:paraId="3032EA3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w:t>
            </w:r>
          </w:p>
        </w:tc>
        <w:tc>
          <w:tcPr>
            <w:tcW w:w="3262" w:type="dxa"/>
            <w:vAlign w:val="bottom"/>
          </w:tcPr>
          <w:p w14:paraId="2C4F817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银企直联用户名</w:t>
            </w:r>
          </w:p>
        </w:tc>
      </w:tr>
      <w:tr w:rsidR="00567AFA" w14:paraId="36F6E07B" w14:textId="77777777">
        <w:tc>
          <w:tcPr>
            <w:tcW w:w="9930" w:type="dxa"/>
            <w:gridSpan w:val="6"/>
            <w:tcBorders>
              <w:top w:val="single" w:sz="4" w:space="0" w:color="auto"/>
              <w:left w:val="single" w:sz="4" w:space="0" w:color="auto"/>
              <w:bottom w:val="single" w:sz="4" w:space="0" w:color="auto"/>
              <w:right w:val="single" w:sz="4" w:space="0" w:color="auto"/>
            </w:tcBorders>
            <w:shd w:val="clear" w:color="auto" w:fill="8DB3E2"/>
          </w:tcPr>
          <w:p w14:paraId="6447F109" w14:textId="77777777" w:rsidR="00567AFA" w:rsidRDefault="00000000">
            <w:pPr>
              <w:pStyle w:val="aff2"/>
              <w:spacing w:after="120" w:afterAutospacing="0" w:line="360" w:lineRule="auto"/>
              <w:rPr>
                <w:rFonts w:eastAsia="宋体" w:cs="宋体"/>
                <w:sz w:val="21"/>
                <w:szCs w:val="21"/>
              </w:rPr>
            </w:pPr>
            <w:r>
              <w:rPr>
                <w:rFonts w:eastAsia="宋体" w:cs="宋体" w:hint="eastAsia"/>
                <w:sz w:val="21"/>
                <w:szCs w:val="21"/>
                <w:lang w:bidi="ar"/>
              </w:rPr>
              <w:t xml:space="preserve">Row </w:t>
            </w:r>
          </w:p>
        </w:tc>
      </w:tr>
      <w:tr w:rsidR="00567AFA" w14:paraId="1CB0CA65" w14:textId="77777777">
        <w:trPr>
          <w:trHeight w:val="495"/>
        </w:trPr>
        <w:tc>
          <w:tcPr>
            <w:tcW w:w="2336" w:type="dxa"/>
            <w:vAlign w:val="bottom"/>
          </w:tcPr>
          <w:p w14:paraId="380E9771"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signAcc</w:t>
            </w:r>
            <w:proofErr w:type="spellEnd"/>
          </w:p>
        </w:tc>
        <w:tc>
          <w:tcPr>
            <w:tcW w:w="1425" w:type="dxa"/>
            <w:vAlign w:val="bottom"/>
          </w:tcPr>
          <w:p w14:paraId="22D48BD7"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签约账号</w:t>
            </w:r>
          </w:p>
        </w:tc>
        <w:tc>
          <w:tcPr>
            <w:tcW w:w="1936" w:type="dxa"/>
            <w:gridSpan w:val="2"/>
            <w:vAlign w:val="bottom"/>
          </w:tcPr>
          <w:p w14:paraId="4F057D0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971" w:type="dxa"/>
            <w:vAlign w:val="bottom"/>
          </w:tcPr>
          <w:p w14:paraId="2099C7FD"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w:t>
            </w:r>
          </w:p>
        </w:tc>
        <w:tc>
          <w:tcPr>
            <w:tcW w:w="3262" w:type="dxa"/>
            <w:vAlign w:val="bottom"/>
          </w:tcPr>
          <w:p w14:paraId="4699FDF7" w14:textId="77777777" w:rsidR="00567AFA" w:rsidRDefault="00567AFA">
            <w:pPr>
              <w:jc w:val="left"/>
              <w:rPr>
                <w:rFonts w:ascii="宋体" w:eastAsia="宋体" w:hAnsi="宋体" w:cs="宋体"/>
                <w:sz w:val="21"/>
                <w:szCs w:val="21"/>
              </w:rPr>
            </w:pPr>
          </w:p>
        </w:tc>
      </w:tr>
      <w:tr w:rsidR="00567AFA" w14:paraId="21695462" w14:textId="77777777">
        <w:trPr>
          <w:trHeight w:val="495"/>
        </w:trPr>
        <w:tc>
          <w:tcPr>
            <w:tcW w:w="2336" w:type="dxa"/>
            <w:vAlign w:val="bottom"/>
          </w:tcPr>
          <w:p w14:paraId="45513A1E"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billPkgId</w:t>
            </w:r>
            <w:proofErr w:type="spellEnd"/>
          </w:p>
        </w:tc>
        <w:tc>
          <w:tcPr>
            <w:tcW w:w="1425" w:type="dxa"/>
            <w:vAlign w:val="bottom"/>
          </w:tcPr>
          <w:p w14:paraId="582F57E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票据包号</w:t>
            </w:r>
          </w:p>
        </w:tc>
        <w:tc>
          <w:tcPr>
            <w:tcW w:w="1936" w:type="dxa"/>
            <w:gridSpan w:val="2"/>
            <w:vAlign w:val="bottom"/>
          </w:tcPr>
          <w:p w14:paraId="2B4D26CB"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w:t>
            </w:r>
          </w:p>
        </w:tc>
        <w:tc>
          <w:tcPr>
            <w:tcW w:w="971" w:type="dxa"/>
            <w:vAlign w:val="bottom"/>
          </w:tcPr>
          <w:p w14:paraId="49D611B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w:t>
            </w:r>
          </w:p>
        </w:tc>
        <w:tc>
          <w:tcPr>
            <w:tcW w:w="3262" w:type="dxa"/>
            <w:vAlign w:val="bottom"/>
          </w:tcPr>
          <w:p w14:paraId="34725666" w14:textId="77777777" w:rsidR="00567AFA" w:rsidRDefault="00567AFA">
            <w:pPr>
              <w:jc w:val="left"/>
              <w:rPr>
                <w:rFonts w:ascii="宋体" w:eastAsia="宋体" w:hAnsi="宋体" w:cs="宋体"/>
                <w:sz w:val="21"/>
                <w:szCs w:val="21"/>
              </w:rPr>
            </w:pPr>
          </w:p>
        </w:tc>
      </w:tr>
      <w:tr w:rsidR="00567AFA" w14:paraId="164734D2" w14:textId="77777777">
        <w:trPr>
          <w:trHeight w:val="495"/>
        </w:trPr>
        <w:tc>
          <w:tcPr>
            <w:tcW w:w="2336" w:type="dxa"/>
            <w:vAlign w:val="bottom"/>
          </w:tcPr>
          <w:p w14:paraId="60D6F876"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subBillRng</w:t>
            </w:r>
            <w:proofErr w:type="spellEnd"/>
          </w:p>
        </w:tc>
        <w:tc>
          <w:tcPr>
            <w:tcW w:w="1425" w:type="dxa"/>
            <w:vAlign w:val="bottom"/>
          </w:tcPr>
          <w:p w14:paraId="32069DEF"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子票区间</w:t>
            </w:r>
          </w:p>
        </w:tc>
        <w:tc>
          <w:tcPr>
            <w:tcW w:w="1936" w:type="dxa"/>
            <w:gridSpan w:val="2"/>
            <w:vAlign w:val="bottom"/>
          </w:tcPr>
          <w:p w14:paraId="42E5B636"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25)</w:t>
            </w:r>
          </w:p>
        </w:tc>
        <w:tc>
          <w:tcPr>
            <w:tcW w:w="971" w:type="dxa"/>
            <w:vAlign w:val="bottom"/>
          </w:tcPr>
          <w:p w14:paraId="018C0E09"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w:t>
            </w:r>
          </w:p>
        </w:tc>
        <w:tc>
          <w:tcPr>
            <w:tcW w:w="3262" w:type="dxa"/>
            <w:vAlign w:val="bottom"/>
          </w:tcPr>
          <w:p w14:paraId="75032FA1"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格式为000000000001,000001010110或0（不可分包）</w:t>
            </w:r>
          </w:p>
        </w:tc>
      </w:tr>
      <w:tr w:rsidR="00567AFA" w14:paraId="62CFB04A" w14:textId="77777777">
        <w:tc>
          <w:tcPr>
            <w:tcW w:w="9930" w:type="dxa"/>
            <w:gridSpan w:val="6"/>
            <w:tcBorders>
              <w:top w:val="single" w:sz="4" w:space="0" w:color="auto"/>
              <w:left w:val="single" w:sz="4" w:space="0" w:color="auto"/>
              <w:bottom w:val="single" w:sz="4" w:space="0" w:color="auto"/>
              <w:right w:val="single" w:sz="4" w:space="0" w:color="auto"/>
            </w:tcBorders>
            <w:shd w:val="clear" w:color="auto" w:fill="8DB3E2"/>
          </w:tcPr>
          <w:p w14:paraId="44C20892" w14:textId="77777777" w:rsidR="00567AFA" w:rsidRDefault="00000000">
            <w:pPr>
              <w:pStyle w:val="aff2"/>
              <w:spacing w:after="120" w:afterAutospacing="0" w:line="360" w:lineRule="auto"/>
              <w:rPr>
                <w:rFonts w:eastAsia="宋体" w:cs="宋体"/>
                <w:sz w:val="21"/>
                <w:szCs w:val="21"/>
              </w:rPr>
            </w:pPr>
            <w:r>
              <w:rPr>
                <w:rFonts w:eastAsia="宋体" w:cs="宋体" w:hint="eastAsia"/>
                <w:sz w:val="21"/>
                <w:szCs w:val="21"/>
                <w:lang w:bidi="ar"/>
              </w:rPr>
              <w:t xml:space="preserve">Row </w:t>
            </w:r>
          </w:p>
        </w:tc>
      </w:tr>
      <w:tr w:rsidR="00567AFA" w14:paraId="3C3696F7" w14:textId="77777777">
        <w:trPr>
          <w:trHeight w:val="315"/>
        </w:trPr>
        <w:tc>
          <w:tcPr>
            <w:tcW w:w="9930" w:type="dxa"/>
            <w:gridSpan w:val="6"/>
            <w:shd w:val="clear" w:color="auto" w:fill="8DB3E2"/>
          </w:tcPr>
          <w:p w14:paraId="54AAEC43"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Response</w:t>
            </w:r>
          </w:p>
        </w:tc>
      </w:tr>
      <w:tr w:rsidR="00567AFA" w14:paraId="2C3BB9BE" w14:textId="77777777">
        <w:trPr>
          <w:trHeight w:val="300"/>
        </w:trPr>
        <w:tc>
          <w:tcPr>
            <w:tcW w:w="2336" w:type="dxa"/>
            <w:vAlign w:val="bottom"/>
          </w:tcPr>
          <w:p w14:paraId="154A464B"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status</w:t>
            </w:r>
          </w:p>
        </w:tc>
        <w:tc>
          <w:tcPr>
            <w:tcW w:w="1425" w:type="dxa"/>
            <w:vAlign w:val="bottom"/>
          </w:tcPr>
          <w:p w14:paraId="5D776670"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交易返回码</w:t>
            </w:r>
          </w:p>
        </w:tc>
        <w:tc>
          <w:tcPr>
            <w:tcW w:w="1936" w:type="dxa"/>
            <w:gridSpan w:val="2"/>
            <w:vAlign w:val="bottom"/>
          </w:tcPr>
          <w:p w14:paraId="48A1C38F"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r>
              <w:rPr>
                <w:rStyle w:val="font41"/>
                <w:rFonts w:ascii="宋体" w:eastAsia="宋体" w:hAnsi="宋体" w:cs="宋体" w:hint="eastAsia"/>
                <w:color w:val="auto"/>
                <w:sz w:val="21"/>
                <w:szCs w:val="21"/>
                <w:lang w:bidi="ar"/>
              </w:rPr>
              <w:t>(</w:t>
            </w:r>
            <w:proofErr w:type="gramEnd"/>
            <w:r>
              <w:rPr>
                <w:rStyle w:val="font41"/>
                <w:rFonts w:ascii="宋体" w:eastAsia="宋体" w:hAnsi="宋体" w:cs="宋体" w:hint="eastAsia"/>
                <w:color w:val="auto"/>
                <w:sz w:val="21"/>
                <w:szCs w:val="21"/>
                <w:lang w:bidi="ar"/>
              </w:rPr>
              <w:t>8)</w:t>
            </w:r>
          </w:p>
        </w:tc>
        <w:tc>
          <w:tcPr>
            <w:tcW w:w="971" w:type="dxa"/>
          </w:tcPr>
          <w:p w14:paraId="00D81BDF"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是</w:t>
            </w:r>
          </w:p>
        </w:tc>
        <w:tc>
          <w:tcPr>
            <w:tcW w:w="3262" w:type="dxa"/>
          </w:tcPr>
          <w:p w14:paraId="7DB1E218" w14:textId="77777777" w:rsidR="00567AFA" w:rsidRDefault="00567AFA">
            <w:pPr>
              <w:jc w:val="left"/>
              <w:rPr>
                <w:rFonts w:ascii="宋体" w:eastAsia="宋体" w:hAnsi="宋体" w:cs="宋体"/>
                <w:sz w:val="21"/>
                <w:szCs w:val="21"/>
              </w:rPr>
            </w:pPr>
          </w:p>
        </w:tc>
      </w:tr>
      <w:tr w:rsidR="00567AFA" w14:paraId="3FCE38D5" w14:textId="77777777">
        <w:trPr>
          <w:trHeight w:val="300"/>
        </w:trPr>
        <w:tc>
          <w:tcPr>
            <w:tcW w:w="2336" w:type="dxa"/>
            <w:vAlign w:val="bottom"/>
          </w:tcPr>
          <w:p w14:paraId="0A51792E"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statusText</w:t>
            </w:r>
            <w:proofErr w:type="spellEnd"/>
          </w:p>
        </w:tc>
        <w:tc>
          <w:tcPr>
            <w:tcW w:w="1425" w:type="dxa"/>
            <w:vAlign w:val="bottom"/>
          </w:tcPr>
          <w:p w14:paraId="72A2944D"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交易返回信息</w:t>
            </w:r>
          </w:p>
        </w:tc>
        <w:tc>
          <w:tcPr>
            <w:tcW w:w="1936" w:type="dxa"/>
            <w:gridSpan w:val="2"/>
            <w:vAlign w:val="bottom"/>
          </w:tcPr>
          <w:p w14:paraId="62204FD2"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r>
              <w:rPr>
                <w:rStyle w:val="font41"/>
                <w:rFonts w:ascii="宋体" w:eastAsia="宋体" w:hAnsi="宋体" w:cs="宋体" w:hint="eastAsia"/>
                <w:color w:val="auto"/>
                <w:sz w:val="21"/>
                <w:szCs w:val="21"/>
                <w:lang w:bidi="ar"/>
              </w:rPr>
              <w:t>(</w:t>
            </w:r>
            <w:proofErr w:type="gramEnd"/>
            <w:r>
              <w:rPr>
                <w:rStyle w:val="font41"/>
                <w:rFonts w:ascii="宋体" w:eastAsia="宋体" w:hAnsi="宋体" w:cs="宋体" w:hint="eastAsia"/>
                <w:color w:val="auto"/>
                <w:sz w:val="21"/>
                <w:szCs w:val="21"/>
                <w:lang w:bidi="ar"/>
              </w:rPr>
              <w:t>254)</w:t>
            </w:r>
          </w:p>
        </w:tc>
        <w:tc>
          <w:tcPr>
            <w:tcW w:w="971" w:type="dxa"/>
          </w:tcPr>
          <w:p w14:paraId="0CA32341"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是</w:t>
            </w:r>
          </w:p>
        </w:tc>
        <w:tc>
          <w:tcPr>
            <w:tcW w:w="3262" w:type="dxa"/>
          </w:tcPr>
          <w:p w14:paraId="698C20AB" w14:textId="77777777" w:rsidR="00567AFA" w:rsidRDefault="00567AFA">
            <w:pPr>
              <w:jc w:val="left"/>
              <w:rPr>
                <w:rFonts w:ascii="宋体" w:eastAsia="宋体" w:hAnsi="宋体" w:cs="宋体"/>
                <w:sz w:val="21"/>
                <w:szCs w:val="21"/>
              </w:rPr>
            </w:pPr>
          </w:p>
        </w:tc>
      </w:tr>
      <w:tr w:rsidR="00567AFA" w14:paraId="763EB0E7" w14:textId="77777777">
        <w:trPr>
          <w:trHeight w:val="300"/>
        </w:trPr>
        <w:tc>
          <w:tcPr>
            <w:tcW w:w="2336" w:type="dxa"/>
            <w:vAlign w:val="center"/>
          </w:tcPr>
          <w:p w14:paraId="65670EC1" w14:textId="77777777" w:rsidR="00567AFA" w:rsidRDefault="00000000">
            <w:pPr>
              <w:textAlignment w:val="bottom"/>
              <w:rPr>
                <w:rFonts w:ascii="宋体" w:eastAsia="宋体" w:hAnsi="宋体" w:cs="宋体"/>
                <w:sz w:val="21"/>
                <w:szCs w:val="21"/>
                <w:lang w:bidi="ar"/>
              </w:rPr>
            </w:pPr>
            <w:proofErr w:type="spellStart"/>
            <w:r>
              <w:rPr>
                <w:rFonts w:ascii="宋体" w:eastAsia="宋体" w:hAnsi="宋体" w:cs="宋体" w:hint="eastAsia"/>
                <w:sz w:val="21"/>
                <w:szCs w:val="21"/>
                <w:lang w:bidi="ar"/>
              </w:rPr>
              <w:lastRenderedPageBreak/>
              <w:t>failReason</w:t>
            </w:r>
            <w:proofErr w:type="spellEnd"/>
          </w:p>
        </w:tc>
        <w:tc>
          <w:tcPr>
            <w:tcW w:w="1425" w:type="dxa"/>
            <w:vAlign w:val="center"/>
          </w:tcPr>
          <w:p w14:paraId="3DADF7FA" w14:textId="77777777" w:rsidR="00567AFA" w:rsidRDefault="00000000">
            <w:pPr>
              <w:textAlignment w:val="bottom"/>
              <w:rPr>
                <w:rFonts w:ascii="宋体" w:eastAsia="宋体" w:hAnsi="宋体" w:cs="宋体"/>
                <w:sz w:val="21"/>
                <w:szCs w:val="21"/>
                <w:lang w:bidi="ar"/>
              </w:rPr>
            </w:pPr>
            <w:r>
              <w:rPr>
                <w:rFonts w:ascii="宋体" w:eastAsia="宋体" w:hAnsi="宋体" w:cs="宋体" w:hint="eastAsia"/>
                <w:sz w:val="21"/>
                <w:szCs w:val="21"/>
                <w:lang w:bidi="ar"/>
              </w:rPr>
              <w:t>错误信息展示</w:t>
            </w:r>
          </w:p>
        </w:tc>
        <w:tc>
          <w:tcPr>
            <w:tcW w:w="1936" w:type="dxa"/>
            <w:gridSpan w:val="2"/>
            <w:vAlign w:val="center"/>
          </w:tcPr>
          <w:p w14:paraId="560F00F2" w14:textId="77777777" w:rsidR="00567AFA" w:rsidRDefault="00000000">
            <w:pPr>
              <w:textAlignment w:val="bottom"/>
              <w:rPr>
                <w:rFonts w:ascii="宋体" w:eastAsia="宋体" w:hAnsi="宋体" w:cs="宋体"/>
                <w:sz w:val="21"/>
                <w:szCs w:val="21"/>
                <w:lang w:bidi="ar"/>
              </w:rPr>
            </w:pPr>
            <w:proofErr w:type="gramStart"/>
            <w:r>
              <w:rPr>
                <w:rFonts w:ascii="宋体" w:eastAsia="宋体" w:hAnsi="宋体" w:cs="宋体" w:hint="eastAsia"/>
                <w:sz w:val="21"/>
                <w:szCs w:val="21"/>
                <w:lang w:bidi="ar"/>
              </w:rPr>
              <w:t>varchar(</w:t>
            </w:r>
            <w:proofErr w:type="gramEnd"/>
            <w:r>
              <w:rPr>
                <w:rFonts w:ascii="宋体" w:eastAsia="宋体" w:hAnsi="宋体" w:cs="宋体" w:hint="eastAsia"/>
                <w:sz w:val="21"/>
                <w:szCs w:val="21"/>
                <w:lang w:bidi="ar"/>
              </w:rPr>
              <w:t>254)</w:t>
            </w:r>
          </w:p>
        </w:tc>
        <w:tc>
          <w:tcPr>
            <w:tcW w:w="971" w:type="dxa"/>
            <w:vAlign w:val="center"/>
          </w:tcPr>
          <w:p w14:paraId="18A41690" w14:textId="77777777" w:rsidR="00567AFA" w:rsidRDefault="00000000">
            <w:pPr>
              <w:textAlignment w:val="bottom"/>
              <w:rPr>
                <w:rFonts w:ascii="宋体" w:eastAsia="宋体" w:hAnsi="宋体" w:cs="宋体"/>
                <w:sz w:val="21"/>
                <w:szCs w:val="21"/>
                <w:lang w:bidi="ar"/>
              </w:rPr>
            </w:pPr>
            <w:r>
              <w:rPr>
                <w:rFonts w:ascii="宋体" w:eastAsia="宋体" w:hAnsi="宋体" w:cs="宋体" w:hint="eastAsia"/>
                <w:sz w:val="21"/>
                <w:szCs w:val="21"/>
                <w:lang w:bidi="ar"/>
              </w:rPr>
              <w:t>否</w:t>
            </w:r>
          </w:p>
        </w:tc>
        <w:tc>
          <w:tcPr>
            <w:tcW w:w="3262" w:type="dxa"/>
            <w:vAlign w:val="center"/>
          </w:tcPr>
          <w:p w14:paraId="6A025333" w14:textId="77777777" w:rsidR="00567AFA" w:rsidRDefault="00567AFA">
            <w:pPr>
              <w:textAlignment w:val="bottom"/>
              <w:rPr>
                <w:rFonts w:ascii="宋体" w:eastAsia="宋体" w:hAnsi="宋体" w:cs="宋体"/>
                <w:sz w:val="21"/>
                <w:szCs w:val="21"/>
                <w:lang w:bidi="ar"/>
              </w:rPr>
            </w:pPr>
          </w:p>
        </w:tc>
      </w:tr>
      <w:tr w:rsidR="00567AFA" w14:paraId="7A987CD6" w14:textId="77777777">
        <w:tc>
          <w:tcPr>
            <w:tcW w:w="9930" w:type="dxa"/>
            <w:gridSpan w:val="6"/>
            <w:tcBorders>
              <w:top w:val="single" w:sz="4" w:space="0" w:color="auto"/>
              <w:left w:val="single" w:sz="4" w:space="0" w:color="auto"/>
              <w:bottom w:val="single" w:sz="4" w:space="0" w:color="auto"/>
              <w:right w:val="single" w:sz="4" w:space="0" w:color="auto"/>
            </w:tcBorders>
            <w:shd w:val="clear" w:color="auto" w:fill="8DB3E2"/>
          </w:tcPr>
          <w:p w14:paraId="5E1584E7" w14:textId="77777777" w:rsidR="00567AFA" w:rsidRDefault="00000000">
            <w:pPr>
              <w:pStyle w:val="aff2"/>
              <w:spacing w:after="120" w:afterAutospacing="0" w:line="360" w:lineRule="auto"/>
              <w:rPr>
                <w:rFonts w:eastAsia="宋体" w:cs="宋体"/>
                <w:sz w:val="21"/>
                <w:szCs w:val="21"/>
              </w:rPr>
            </w:pPr>
            <w:r>
              <w:rPr>
                <w:rFonts w:eastAsia="宋体" w:cs="宋体" w:hint="eastAsia"/>
                <w:sz w:val="21"/>
                <w:szCs w:val="21"/>
                <w:lang w:bidi="ar"/>
              </w:rPr>
              <w:t>List</w:t>
            </w:r>
          </w:p>
        </w:tc>
      </w:tr>
      <w:tr w:rsidR="00567AFA" w14:paraId="0583B145" w14:textId="77777777">
        <w:tc>
          <w:tcPr>
            <w:tcW w:w="9930" w:type="dxa"/>
            <w:gridSpan w:val="6"/>
            <w:tcBorders>
              <w:top w:val="single" w:sz="4" w:space="0" w:color="auto"/>
              <w:left w:val="single" w:sz="4" w:space="0" w:color="auto"/>
              <w:bottom w:val="single" w:sz="4" w:space="0" w:color="auto"/>
              <w:right w:val="single" w:sz="4" w:space="0" w:color="auto"/>
            </w:tcBorders>
            <w:shd w:val="clear" w:color="auto" w:fill="8DB3E2"/>
          </w:tcPr>
          <w:p w14:paraId="46FA25A9" w14:textId="77777777" w:rsidR="00567AFA" w:rsidRDefault="00000000">
            <w:pPr>
              <w:pStyle w:val="aff2"/>
              <w:spacing w:after="120" w:afterAutospacing="0" w:line="360" w:lineRule="auto"/>
              <w:rPr>
                <w:rFonts w:eastAsia="宋体" w:cs="宋体"/>
                <w:sz w:val="21"/>
                <w:szCs w:val="21"/>
              </w:rPr>
            </w:pPr>
            <w:r>
              <w:rPr>
                <w:rFonts w:eastAsia="宋体" w:cs="宋体" w:hint="eastAsia"/>
                <w:sz w:val="21"/>
                <w:szCs w:val="21"/>
                <w:lang w:bidi="ar"/>
              </w:rPr>
              <w:t>Row</w:t>
            </w:r>
          </w:p>
        </w:tc>
      </w:tr>
      <w:tr w:rsidR="00567AFA" w14:paraId="4A00E356" w14:textId="77777777">
        <w:trPr>
          <w:trHeight w:val="300"/>
        </w:trPr>
        <w:tc>
          <w:tcPr>
            <w:tcW w:w="2336" w:type="dxa"/>
            <w:vAlign w:val="bottom"/>
          </w:tcPr>
          <w:p w14:paraId="2834549F" w14:textId="77777777" w:rsidR="00567AFA" w:rsidRDefault="00567AFA">
            <w:pPr>
              <w:rPr>
                <w:rFonts w:ascii="宋体" w:eastAsia="宋体" w:hAnsi="宋体" w:cs="宋体"/>
                <w:sz w:val="21"/>
                <w:szCs w:val="21"/>
              </w:rPr>
            </w:pPr>
          </w:p>
        </w:tc>
        <w:tc>
          <w:tcPr>
            <w:tcW w:w="1425" w:type="dxa"/>
            <w:vAlign w:val="bottom"/>
          </w:tcPr>
          <w:p w14:paraId="7A9F2635" w14:textId="77777777" w:rsidR="00567AFA" w:rsidRDefault="00567AFA">
            <w:pPr>
              <w:rPr>
                <w:rFonts w:ascii="宋体" w:eastAsia="宋体" w:hAnsi="宋体" w:cs="宋体"/>
                <w:sz w:val="21"/>
                <w:szCs w:val="21"/>
              </w:rPr>
            </w:pPr>
          </w:p>
        </w:tc>
        <w:tc>
          <w:tcPr>
            <w:tcW w:w="1936" w:type="dxa"/>
            <w:gridSpan w:val="2"/>
            <w:vAlign w:val="bottom"/>
          </w:tcPr>
          <w:p w14:paraId="4689C646" w14:textId="77777777" w:rsidR="00567AFA" w:rsidRDefault="00567AFA">
            <w:pPr>
              <w:rPr>
                <w:rFonts w:ascii="宋体" w:eastAsia="宋体" w:hAnsi="宋体" w:cs="宋体"/>
                <w:sz w:val="21"/>
                <w:szCs w:val="21"/>
              </w:rPr>
            </w:pPr>
          </w:p>
        </w:tc>
        <w:tc>
          <w:tcPr>
            <w:tcW w:w="971" w:type="dxa"/>
          </w:tcPr>
          <w:p w14:paraId="2E885169" w14:textId="77777777" w:rsidR="00567AFA" w:rsidRDefault="00567AFA">
            <w:pPr>
              <w:rPr>
                <w:rFonts w:ascii="宋体" w:eastAsia="宋体" w:hAnsi="宋体" w:cs="宋体"/>
                <w:sz w:val="21"/>
                <w:szCs w:val="21"/>
              </w:rPr>
            </w:pPr>
          </w:p>
        </w:tc>
        <w:tc>
          <w:tcPr>
            <w:tcW w:w="3262" w:type="dxa"/>
            <w:vAlign w:val="bottom"/>
          </w:tcPr>
          <w:p w14:paraId="3EA7E4CA" w14:textId="77777777" w:rsidR="00567AFA" w:rsidRDefault="00567AFA">
            <w:pPr>
              <w:rPr>
                <w:rFonts w:ascii="宋体" w:eastAsia="宋体" w:hAnsi="宋体" w:cs="宋体"/>
                <w:sz w:val="21"/>
                <w:szCs w:val="21"/>
              </w:rPr>
            </w:pPr>
          </w:p>
        </w:tc>
      </w:tr>
      <w:tr w:rsidR="00567AFA" w14:paraId="06F9D7F1" w14:textId="77777777">
        <w:trPr>
          <w:trHeight w:val="300"/>
        </w:trPr>
        <w:tc>
          <w:tcPr>
            <w:tcW w:w="2336" w:type="dxa"/>
            <w:vAlign w:val="bottom"/>
          </w:tcPr>
          <w:p w14:paraId="1F1E3ECC" w14:textId="77777777" w:rsidR="00567AFA" w:rsidRDefault="00567AFA">
            <w:pPr>
              <w:rPr>
                <w:rFonts w:ascii="宋体" w:eastAsia="宋体" w:hAnsi="宋体" w:cs="宋体"/>
                <w:sz w:val="21"/>
                <w:szCs w:val="21"/>
              </w:rPr>
            </w:pPr>
          </w:p>
        </w:tc>
        <w:tc>
          <w:tcPr>
            <w:tcW w:w="1425" w:type="dxa"/>
            <w:vAlign w:val="bottom"/>
          </w:tcPr>
          <w:p w14:paraId="665BE8CE" w14:textId="77777777" w:rsidR="00567AFA" w:rsidRDefault="00567AFA">
            <w:pPr>
              <w:rPr>
                <w:rFonts w:ascii="宋体" w:eastAsia="宋体" w:hAnsi="宋体" w:cs="宋体"/>
                <w:sz w:val="21"/>
                <w:szCs w:val="21"/>
              </w:rPr>
            </w:pPr>
          </w:p>
        </w:tc>
        <w:tc>
          <w:tcPr>
            <w:tcW w:w="1936" w:type="dxa"/>
            <w:gridSpan w:val="2"/>
            <w:vAlign w:val="bottom"/>
          </w:tcPr>
          <w:p w14:paraId="6EFF18B9" w14:textId="77777777" w:rsidR="00567AFA" w:rsidRDefault="00567AFA">
            <w:pPr>
              <w:rPr>
                <w:rFonts w:ascii="宋体" w:eastAsia="宋体" w:hAnsi="宋体" w:cs="宋体"/>
                <w:sz w:val="21"/>
                <w:szCs w:val="21"/>
              </w:rPr>
            </w:pPr>
          </w:p>
        </w:tc>
        <w:tc>
          <w:tcPr>
            <w:tcW w:w="971" w:type="dxa"/>
          </w:tcPr>
          <w:p w14:paraId="4B647501" w14:textId="77777777" w:rsidR="00567AFA" w:rsidRDefault="00567AFA">
            <w:pPr>
              <w:rPr>
                <w:rFonts w:ascii="宋体" w:eastAsia="宋体" w:hAnsi="宋体" w:cs="宋体"/>
                <w:sz w:val="21"/>
                <w:szCs w:val="21"/>
              </w:rPr>
            </w:pPr>
          </w:p>
        </w:tc>
        <w:tc>
          <w:tcPr>
            <w:tcW w:w="3262" w:type="dxa"/>
            <w:vAlign w:val="bottom"/>
          </w:tcPr>
          <w:p w14:paraId="67E994AE" w14:textId="77777777" w:rsidR="00567AFA" w:rsidRDefault="00567AFA">
            <w:pPr>
              <w:rPr>
                <w:rFonts w:ascii="宋体" w:eastAsia="宋体" w:hAnsi="宋体" w:cs="宋体"/>
                <w:sz w:val="21"/>
                <w:szCs w:val="21"/>
              </w:rPr>
            </w:pPr>
          </w:p>
        </w:tc>
      </w:tr>
      <w:tr w:rsidR="00567AFA" w14:paraId="18E272AE" w14:textId="77777777">
        <w:trPr>
          <w:trHeight w:val="300"/>
        </w:trPr>
        <w:tc>
          <w:tcPr>
            <w:tcW w:w="2336" w:type="dxa"/>
            <w:vAlign w:val="bottom"/>
          </w:tcPr>
          <w:p w14:paraId="39DDEE46"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billPkgId</w:t>
            </w:r>
            <w:proofErr w:type="spellEnd"/>
          </w:p>
        </w:tc>
        <w:tc>
          <w:tcPr>
            <w:tcW w:w="1425" w:type="dxa"/>
            <w:vAlign w:val="bottom"/>
          </w:tcPr>
          <w:p w14:paraId="120AD657"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票据包号</w:t>
            </w:r>
          </w:p>
        </w:tc>
        <w:tc>
          <w:tcPr>
            <w:tcW w:w="1936" w:type="dxa"/>
            <w:gridSpan w:val="2"/>
            <w:vAlign w:val="bottom"/>
          </w:tcPr>
          <w:p w14:paraId="44CD7217"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w:t>
            </w:r>
          </w:p>
        </w:tc>
        <w:tc>
          <w:tcPr>
            <w:tcW w:w="971" w:type="dxa"/>
          </w:tcPr>
          <w:p w14:paraId="189EB5D3"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BB20E7C" w14:textId="77777777" w:rsidR="00567AFA" w:rsidRDefault="00567AFA">
            <w:pPr>
              <w:jc w:val="left"/>
              <w:rPr>
                <w:rFonts w:ascii="宋体" w:eastAsia="宋体" w:hAnsi="宋体" w:cs="宋体"/>
                <w:sz w:val="21"/>
                <w:szCs w:val="21"/>
              </w:rPr>
            </w:pPr>
          </w:p>
        </w:tc>
      </w:tr>
      <w:tr w:rsidR="00567AFA" w14:paraId="4299852D" w14:textId="77777777">
        <w:trPr>
          <w:trHeight w:val="285"/>
        </w:trPr>
        <w:tc>
          <w:tcPr>
            <w:tcW w:w="2336" w:type="dxa"/>
            <w:vAlign w:val="bottom"/>
          </w:tcPr>
          <w:p w14:paraId="42564990"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subBillRng</w:t>
            </w:r>
            <w:proofErr w:type="spellEnd"/>
          </w:p>
        </w:tc>
        <w:tc>
          <w:tcPr>
            <w:tcW w:w="1425" w:type="dxa"/>
            <w:vAlign w:val="bottom"/>
          </w:tcPr>
          <w:p w14:paraId="0350F6AD"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子票区间</w:t>
            </w:r>
          </w:p>
        </w:tc>
        <w:tc>
          <w:tcPr>
            <w:tcW w:w="1936" w:type="dxa"/>
            <w:gridSpan w:val="2"/>
            <w:vAlign w:val="bottom"/>
          </w:tcPr>
          <w:p w14:paraId="54140AC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25)</w:t>
            </w:r>
          </w:p>
        </w:tc>
        <w:tc>
          <w:tcPr>
            <w:tcW w:w="971" w:type="dxa"/>
          </w:tcPr>
          <w:p w14:paraId="1FEDB25C"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7CE043E4" w14:textId="77777777" w:rsidR="00567AFA" w:rsidRDefault="00567AFA">
            <w:pPr>
              <w:jc w:val="left"/>
              <w:rPr>
                <w:rFonts w:ascii="宋体" w:eastAsia="宋体" w:hAnsi="宋体" w:cs="宋体"/>
                <w:sz w:val="21"/>
                <w:szCs w:val="21"/>
              </w:rPr>
            </w:pPr>
          </w:p>
        </w:tc>
      </w:tr>
      <w:tr w:rsidR="00567AFA" w14:paraId="4E6D046B" w14:textId="77777777">
        <w:trPr>
          <w:trHeight w:val="285"/>
        </w:trPr>
        <w:tc>
          <w:tcPr>
            <w:tcW w:w="2336" w:type="dxa"/>
            <w:vAlign w:val="bottom"/>
          </w:tcPr>
          <w:p w14:paraId="1696F939"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isSupprDt</w:t>
            </w:r>
            <w:proofErr w:type="spellEnd"/>
          </w:p>
        </w:tc>
        <w:tc>
          <w:tcPr>
            <w:tcW w:w="1425" w:type="dxa"/>
            <w:vAlign w:val="bottom"/>
          </w:tcPr>
          <w:p w14:paraId="38E3CC6F"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出票日期</w:t>
            </w:r>
          </w:p>
        </w:tc>
        <w:tc>
          <w:tcPr>
            <w:tcW w:w="1936" w:type="dxa"/>
            <w:gridSpan w:val="2"/>
            <w:vAlign w:val="bottom"/>
          </w:tcPr>
          <w:p w14:paraId="1626982B"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61A854EE"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1CF07DB"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6C9D912E" w14:textId="77777777">
        <w:trPr>
          <w:trHeight w:val="285"/>
        </w:trPr>
        <w:tc>
          <w:tcPr>
            <w:tcW w:w="2336" w:type="dxa"/>
            <w:vAlign w:val="bottom"/>
          </w:tcPr>
          <w:p w14:paraId="474F6EFD"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billRcvDt</w:t>
            </w:r>
            <w:proofErr w:type="spellEnd"/>
          </w:p>
        </w:tc>
        <w:tc>
          <w:tcPr>
            <w:tcW w:w="1425" w:type="dxa"/>
            <w:vAlign w:val="bottom"/>
          </w:tcPr>
          <w:p w14:paraId="4D61ABE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票据到期日期</w:t>
            </w:r>
          </w:p>
        </w:tc>
        <w:tc>
          <w:tcPr>
            <w:tcW w:w="1936" w:type="dxa"/>
            <w:gridSpan w:val="2"/>
            <w:vAlign w:val="bottom"/>
          </w:tcPr>
          <w:p w14:paraId="370C0459"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630F9ED9"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694DE6D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1CDB9006" w14:textId="77777777">
        <w:trPr>
          <w:trHeight w:val="285"/>
        </w:trPr>
        <w:tc>
          <w:tcPr>
            <w:tcW w:w="2336" w:type="dxa"/>
            <w:vAlign w:val="bottom"/>
          </w:tcPr>
          <w:p w14:paraId="73D7920F"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isPrmtSubpge</w:t>
            </w:r>
            <w:proofErr w:type="spellEnd"/>
          </w:p>
        </w:tc>
        <w:tc>
          <w:tcPr>
            <w:tcW w:w="1425" w:type="dxa"/>
            <w:vAlign w:val="bottom"/>
          </w:tcPr>
          <w:p w14:paraId="300B4F7F"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是否允许分包</w:t>
            </w:r>
          </w:p>
        </w:tc>
        <w:tc>
          <w:tcPr>
            <w:tcW w:w="1936" w:type="dxa"/>
            <w:gridSpan w:val="2"/>
            <w:vAlign w:val="bottom"/>
          </w:tcPr>
          <w:p w14:paraId="3CF59354"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w:t>
            </w:r>
          </w:p>
        </w:tc>
        <w:tc>
          <w:tcPr>
            <w:tcW w:w="971" w:type="dxa"/>
          </w:tcPr>
          <w:p w14:paraId="3421CF57"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01BFD92"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Y:可分包；N：不可分包</w:t>
            </w:r>
          </w:p>
        </w:tc>
      </w:tr>
      <w:tr w:rsidR="00567AFA" w14:paraId="388808FF" w14:textId="77777777">
        <w:trPr>
          <w:trHeight w:val="300"/>
        </w:trPr>
        <w:tc>
          <w:tcPr>
            <w:tcW w:w="2336" w:type="dxa"/>
            <w:vAlign w:val="bottom"/>
          </w:tcPr>
          <w:p w14:paraId="2E3102AF"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billStat</w:t>
            </w:r>
            <w:proofErr w:type="spellEnd"/>
          </w:p>
        </w:tc>
        <w:tc>
          <w:tcPr>
            <w:tcW w:w="1425" w:type="dxa"/>
            <w:vAlign w:val="bottom"/>
          </w:tcPr>
          <w:p w14:paraId="2940B88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票据状态</w:t>
            </w:r>
          </w:p>
        </w:tc>
        <w:tc>
          <w:tcPr>
            <w:tcW w:w="1936" w:type="dxa"/>
            <w:gridSpan w:val="2"/>
            <w:vAlign w:val="bottom"/>
          </w:tcPr>
          <w:p w14:paraId="32F3314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6)</w:t>
            </w:r>
          </w:p>
        </w:tc>
        <w:tc>
          <w:tcPr>
            <w:tcW w:w="971" w:type="dxa"/>
          </w:tcPr>
          <w:p w14:paraId="36B5AF9B"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731EA619"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CS01</w:t>
            </w:r>
            <w:r>
              <w:rPr>
                <w:rFonts w:ascii="宋体" w:eastAsia="宋体" w:hAnsi="宋体" w:cs="宋体" w:hint="eastAsia"/>
                <w:kern w:val="0"/>
                <w:sz w:val="21"/>
                <w:szCs w:val="21"/>
                <w:lang w:bidi="ar"/>
              </w:rPr>
              <w:tab/>
              <w:t>已出票</w:t>
            </w:r>
          </w:p>
          <w:p w14:paraId="79D6F049"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CS02</w:t>
            </w:r>
            <w:r>
              <w:rPr>
                <w:rFonts w:ascii="宋体" w:eastAsia="宋体" w:hAnsi="宋体" w:cs="宋体" w:hint="eastAsia"/>
                <w:kern w:val="0"/>
                <w:sz w:val="21"/>
                <w:szCs w:val="21"/>
                <w:lang w:bidi="ar"/>
              </w:rPr>
              <w:tab/>
              <w:t>已承兑</w:t>
            </w:r>
          </w:p>
          <w:p w14:paraId="45CD0D3E"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CS03</w:t>
            </w:r>
            <w:r>
              <w:rPr>
                <w:rFonts w:ascii="宋体" w:eastAsia="宋体" w:hAnsi="宋体" w:cs="宋体" w:hint="eastAsia"/>
                <w:kern w:val="0"/>
                <w:sz w:val="21"/>
                <w:szCs w:val="21"/>
                <w:lang w:bidi="ar"/>
              </w:rPr>
              <w:tab/>
              <w:t>已收票</w:t>
            </w:r>
          </w:p>
          <w:p w14:paraId="6681CC94"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CS04</w:t>
            </w:r>
            <w:r>
              <w:rPr>
                <w:rFonts w:ascii="宋体" w:eastAsia="宋体" w:hAnsi="宋体" w:cs="宋体" w:hint="eastAsia"/>
                <w:kern w:val="0"/>
                <w:sz w:val="21"/>
                <w:szCs w:val="21"/>
                <w:lang w:bidi="ar"/>
              </w:rPr>
              <w:tab/>
              <w:t>已到期</w:t>
            </w:r>
          </w:p>
          <w:p w14:paraId="1C92276E"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CS05</w:t>
            </w:r>
            <w:r>
              <w:rPr>
                <w:rFonts w:ascii="宋体" w:eastAsia="宋体" w:hAnsi="宋体" w:cs="宋体" w:hint="eastAsia"/>
                <w:kern w:val="0"/>
                <w:sz w:val="21"/>
                <w:szCs w:val="21"/>
                <w:lang w:bidi="ar"/>
              </w:rPr>
              <w:tab/>
              <w:t>已终止</w:t>
            </w:r>
          </w:p>
          <w:p w14:paraId="2DFF5C63" w14:textId="77777777" w:rsidR="00567AFA" w:rsidRDefault="00000000">
            <w:pPr>
              <w:spacing w:line="360" w:lineRule="auto"/>
              <w:rPr>
                <w:rFonts w:ascii="宋体" w:eastAsia="宋体" w:hAnsi="宋体" w:cs="宋体"/>
                <w:sz w:val="21"/>
                <w:szCs w:val="21"/>
                <w:lang w:bidi="ar"/>
              </w:rPr>
            </w:pPr>
            <w:r>
              <w:rPr>
                <w:rFonts w:ascii="宋体" w:eastAsia="宋体" w:hAnsi="宋体" w:cs="宋体" w:hint="eastAsia"/>
                <w:kern w:val="0"/>
                <w:sz w:val="21"/>
                <w:szCs w:val="21"/>
                <w:lang w:bidi="ar"/>
              </w:rPr>
              <w:t>CS06</w:t>
            </w:r>
            <w:r>
              <w:rPr>
                <w:rFonts w:ascii="宋体" w:eastAsia="宋体" w:hAnsi="宋体" w:cs="宋体" w:hint="eastAsia"/>
                <w:kern w:val="0"/>
                <w:sz w:val="21"/>
                <w:szCs w:val="21"/>
                <w:lang w:bidi="ar"/>
              </w:rPr>
              <w:tab/>
              <w:t>已结清</w:t>
            </w:r>
          </w:p>
        </w:tc>
      </w:tr>
      <w:tr w:rsidR="00567AFA" w14:paraId="2E7AB419" w14:textId="77777777">
        <w:trPr>
          <w:trHeight w:val="300"/>
        </w:trPr>
        <w:tc>
          <w:tcPr>
            <w:tcW w:w="2336" w:type="dxa"/>
            <w:vAlign w:val="bottom"/>
          </w:tcPr>
          <w:p w14:paraId="55CDFFF8"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crclFlag</w:t>
            </w:r>
            <w:proofErr w:type="spellEnd"/>
          </w:p>
        </w:tc>
        <w:tc>
          <w:tcPr>
            <w:tcW w:w="1425" w:type="dxa"/>
            <w:vAlign w:val="bottom"/>
          </w:tcPr>
          <w:p w14:paraId="5AE1A50F"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流通标志</w:t>
            </w:r>
          </w:p>
        </w:tc>
        <w:tc>
          <w:tcPr>
            <w:tcW w:w="1936" w:type="dxa"/>
            <w:gridSpan w:val="2"/>
            <w:vAlign w:val="bottom"/>
          </w:tcPr>
          <w:p w14:paraId="1D8613BB"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6)</w:t>
            </w:r>
          </w:p>
        </w:tc>
        <w:tc>
          <w:tcPr>
            <w:tcW w:w="971" w:type="dxa"/>
          </w:tcPr>
          <w:p w14:paraId="3BAFBA43"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5F896133"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TF0101</w:t>
            </w:r>
            <w:r>
              <w:rPr>
                <w:rFonts w:ascii="宋体" w:eastAsia="宋体" w:hAnsi="宋体" w:cs="宋体" w:hint="eastAsia"/>
                <w:kern w:val="0"/>
                <w:sz w:val="21"/>
                <w:szCs w:val="21"/>
                <w:lang w:bidi="ar"/>
              </w:rPr>
              <w:tab/>
              <w:t>待收票</w:t>
            </w:r>
          </w:p>
          <w:p w14:paraId="3462B898"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TF0301</w:t>
            </w:r>
            <w:r>
              <w:rPr>
                <w:rFonts w:ascii="宋体" w:eastAsia="宋体" w:hAnsi="宋体" w:cs="宋体" w:hint="eastAsia"/>
                <w:kern w:val="0"/>
                <w:sz w:val="21"/>
                <w:szCs w:val="21"/>
                <w:lang w:bidi="ar"/>
              </w:rPr>
              <w:tab/>
              <w:t>可流通</w:t>
            </w:r>
          </w:p>
          <w:p w14:paraId="4A507B9B"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TF0302</w:t>
            </w:r>
            <w:r>
              <w:rPr>
                <w:rFonts w:ascii="宋体" w:eastAsia="宋体" w:hAnsi="宋体" w:cs="宋体" w:hint="eastAsia"/>
                <w:kern w:val="0"/>
                <w:sz w:val="21"/>
                <w:szCs w:val="21"/>
                <w:lang w:bidi="ar"/>
              </w:rPr>
              <w:tab/>
              <w:t>已锁定</w:t>
            </w:r>
          </w:p>
          <w:p w14:paraId="0CA2C1BA"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TF0303</w:t>
            </w:r>
            <w:r>
              <w:rPr>
                <w:rFonts w:ascii="宋体" w:eastAsia="宋体" w:hAnsi="宋体" w:cs="宋体" w:hint="eastAsia"/>
                <w:kern w:val="0"/>
                <w:sz w:val="21"/>
                <w:szCs w:val="21"/>
                <w:lang w:bidi="ar"/>
              </w:rPr>
              <w:tab/>
              <w:t>不可转让</w:t>
            </w:r>
          </w:p>
          <w:p w14:paraId="5AEEBCEF"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TF0304</w:t>
            </w:r>
            <w:r>
              <w:rPr>
                <w:rFonts w:ascii="宋体" w:eastAsia="宋体" w:hAnsi="宋体" w:cs="宋体" w:hint="eastAsia"/>
                <w:kern w:val="0"/>
                <w:sz w:val="21"/>
                <w:szCs w:val="21"/>
                <w:lang w:bidi="ar"/>
              </w:rPr>
              <w:tab/>
              <w:t>已质押</w:t>
            </w:r>
          </w:p>
          <w:p w14:paraId="13D2F7CA"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TF0305</w:t>
            </w:r>
            <w:r>
              <w:rPr>
                <w:rFonts w:ascii="宋体" w:eastAsia="宋体" w:hAnsi="宋体" w:cs="宋体" w:hint="eastAsia"/>
                <w:kern w:val="0"/>
                <w:sz w:val="21"/>
                <w:szCs w:val="21"/>
                <w:lang w:bidi="ar"/>
              </w:rPr>
              <w:tab/>
              <w:t>待赎回</w:t>
            </w:r>
          </w:p>
          <w:p w14:paraId="1F78C77E"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TF0401</w:t>
            </w:r>
            <w:r>
              <w:rPr>
                <w:rFonts w:ascii="宋体" w:eastAsia="宋体" w:hAnsi="宋体" w:cs="宋体" w:hint="eastAsia"/>
                <w:kern w:val="0"/>
                <w:sz w:val="21"/>
                <w:szCs w:val="21"/>
                <w:lang w:bidi="ar"/>
              </w:rPr>
              <w:tab/>
              <w:t>托收在途</w:t>
            </w:r>
          </w:p>
          <w:p w14:paraId="7789EEB5" w14:textId="77777777" w:rsidR="00567AFA" w:rsidRDefault="00000000">
            <w:pPr>
              <w:rPr>
                <w:rFonts w:ascii="宋体" w:eastAsia="宋体" w:hAnsi="宋体" w:cs="宋体"/>
                <w:kern w:val="0"/>
                <w:sz w:val="21"/>
                <w:szCs w:val="21"/>
                <w:lang w:bidi="ar"/>
              </w:rPr>
            </w:pPr>
            <w:r>
              <w:rPr>
                <w:rFonts w:ascii="宋体" w:eastAsia="宋体" w:hAnsi="宋体" w:cs="宋体" w:hint="eastAsia"/>
                <w:kern w:val="0"/>
                <w:sz w:val="21"/>
                <w:szCs w:val="21"/>
                <w:lang w:bidi="ar"/>
              </w:rPr>
              <w:t>TF0402</w:t>
            </w:r>
            <w:r>
              <w:rPr>
                <w:rFonts w:ascii="宋体" w:eastAsia="宋体" w:hAnsi="宋体" w:cs="宋体" w:hint="eastAsia"/>
                <w:kern w:val="0"/>
                <w:sz w:val="21"/>
                <w:szCs w:val="21"/>
                <w:lang w:bidi="ar"/>
              </w:rPr>
              <w:tab/>
              <w:t>追索中</w:t>
            </w:r>
          </w:p>
          <w:p w14:paraId="01978FF7" w14:textId="77777777" w:rsidR="00567AFA" w:rsidRDefault="00000000">
            <w:pPr>
              <w:spacing w:line="360" w:lineRule="auto"/>
              <w:rPr>
                <w:rFonts w:ascii="宋体" w:eastAsia="宋体" w:hAnsi="宋体" w:cs="宋体"/>
                <w:sz w:val="21"/>
                <w:szCs w:val="21"/>
                <w:lang w:bidi="ar"/>
              </w:rPr>
            </w:pPr>
            <w:r>
              <w:rPr>
                <w:rFonts w:ascii="宋体" w:eastAsia="宋体" w:hAnsi="宋体" w:cs="宋体" w:hint="eastAsia"/>
                <w:kern w:val="0"/>
                <w:sz w:val="21"/>
                <w:szCs w:val="21"/>
                <w:lang w:bidi="ar"/>
              </w:rPr>
              <w:t>TF0501</w:t>
            </w:r>
            <w:r>
              <w:rPr>
                <w:rFonts w:ascii="宋体" w:eastAsia="宋体" w:hAnsi="宋体" w:cs="宋体" w:hint="eastAsia"/>
                <w:kern w:val="0"/>
                <w:sz w:val="21"/>
                <w:szCs w:val="21"/>
                <w:lang w:bidi="ar"/>
              </w:rPr>
              <w:tab/>
              <w:t>已结束</w:t>
            </w:r>
          </w:p>
        </w:tc>
      </w:tr>
      <w:tr w:rsidR="00567AFA" w14:paraId="30E923E6" w14:textId="77777777">
        <w:trPr>
          <w:trHeight w:val="300"/>
        </w:trPr>
        <w:tc>
          <w:tcPr>
            <w:tcW w:w="2336" w:type="dxa"/>
            <w:vAlign w:val="bottom"/>
          </w:tcPr>
          <w:p w14:paraId="345BF3DB"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billTp</w:t>
            </w:r>
            <w:proofErr w:type="spellEnd"/>
          </w:p>
        </w:tc>
        <w:tc>
          <w:tcPr>
            <w:tcW w:w="1425" w:type="dxa"/>
            <w:vAlign w:val="bottom"/>
          </w:tcPr>
          <w:p w14:paraId="46A6F68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票据类型</w:t>
            </w:r>
          </w:p>
        </w:tc>
        <w:tc>
          <w:tcPr>
            <w:tcW w:w="1936" w:type="dxa"/>
            <w:gridSpan w:val="2"/>
            <w:vAlign w:val="bottom"/>
          </w:tcPr>
          <w:p w14:paraId="0E4D8D8D" w14:textId="77777777" w:rsidR="00567AFA" w:rsidRDefault="00000000">
            <w:pPr>
              <w:jc w:val="left"/>
              <w:textAlignment w:val="bottom"/>
              <w:rPr>
                <w:rFonts w:ascii="宋体" w:eastAsia="宋体" w:hAnsi="宋体" w:cs="宋体"/>
                <w:sz w:val="21"/>
                <w:szCs w:val="21"/>
              </w:rPr>
            </w:pPr>
            <w:proofErr w:type="spellStart"/>
            <w:proofErr w:type="gramStart"/>
            <w:r>
              <w:rPr>
                <w:rFonts w:ascii="宋体" w:eastAsia="宋体" w:hAnsi="宋体" w:cs="宋体" w:hint="eastAsia"/>
                <w:kern w:val="0"/>
                <w:sz w:val="21"/>
                <w:szCs w:val="21"/>
                <w:lang w:bidi="ar"/>
              </w:rPr>
              <w:t>cahr</w:t>
            </w:r>
            <w:proofErr w:type="spellEnd"/>
            <w:r>
              <w:rPr>
                <w:rFonts w:ascii="宋体" w:eastAsia="宋体" w:hAnsi="宋体" w:cs="宋体" w:hint="eastAsia"/>
                <w:kern w:val="0"/>
                <w:sz w:val="21"/>
                <w:szCs w:val="21"/>
                <w:lang w:bidi="ar"/>
              </w:rPr>
              <w:t>(</w:t>
            </w:r>
            <w:proofErr w:type="gramEnd"/>
            <w:r>
              <w:rPr>
                <w:rFonts w:ascii="宋体" w:eastAsia="宋体" w:hAnsi="宋体" w:cs="宋体" w:hint="eastAsia"/>
                <w:kern w:val="0"/>
                <w:sz w:val="21"/>
                <w:szCs w:val="21"/>
                <w:lang w:bidi="ar"/>
              </w:rPr>
              <w:t>4)</w:t>
            </w:r>
          </w:p>
        </w:tc>
        <w:tc>
          <w:tcPr>
            <w:tcW w:w="971" w:type="dxa"/>
          </w:tcPr>
          <w:p w14:paraId="503C21EE"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DEE7AC8"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AC01：银承； AC02：商承</w:t>
            </w:r>
          </w:p>
        </w:tc>
      </w:tr>
      <w:tr w:rsidR="00567AFA" w14:paraId="34E0179E" w14:textId="77777777">
        <w:trPr>
          <w:trHeight w:val="285"/>
        </w:trPr>
        <w:tc>
          <w:tcPr>
            <w:tcW w:w="2336" w:type="dxa"/>
            <w:vAlign w:val="bottom"/>
          </w:tcPr>
          <w:p w14:paraId="7B12EED7"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lastRenderedPageBreak/>
              <w:t>billFaceAmt</w:t>
            </w:r>
            <w:proofErr w:type="spellEnd"/>
          </w:p>
        </w:tc>
        <w:tc>
          <w:tcPr>
            <w:tcW w:w="1425" w:type="dxa"/>
            <w:vAlign w:val="bottom"/>
          </w:tcPr>
          <w:p w14:paraId="2061A877"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票面金额</w:t>
            </w:r>
          </w:p>
        </w:tc>
        <w:tc>
          <w:tcPr>
            <w:tcW w:w="1936" w:type="dxa"/>
            <w:gridSpan w:val="2"/>
            <w:vAlign w:val="bottom"/>
          </w:tcPr>
          <w:p w14:paraId="5D88A888"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decimal(</w:t>
            </w:r>
            <w:proofErr w:type="gramEnd"/>
            <w:r>
              <w:rPr>
                <w:rFonts w:ascii="宋体" w:eastAsia="宋体" w:hAnsi="宋体" w:cs="宋体" w:hint="eastAsia"/>
                <w:kern w:val="0"/>
                <w:sz w:val="21"/>
                <w:szCs w:val="21"/>
                <w:lang w:bidi="ar"/>
              </w:rPr>
              <w:t>15,2)</w:t>
            </w:r>
          </w:p>
        </w:tc>
        <w:tc>
          <w:tcPr>
            <w:tcW w:w="971" w:type="dxa"/>
          </w:tcPr>
          <w:p w14:paraId="5EB6584C"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4665539" w14:textId="77777777" w:rsidR="00567AFA" w:rsidRDefault="00567AFA">
            <w:pPr>
              <w:jc w:val="left"/>
              <w:rPr>
                <w:rFonts w:ascii="宋体" w:eastAsia="宋体" w:hAnsi="宋体" w:cs="宋体"/>
                <w:sz w:val="21"/>
                <w:szCs w:val="21"/>
              </w:rPr>
            </w:pPr>
          </w:p>
        </w:tc>
      </w:tr>
      <w:tr w:rsidR="00567AFA" w14:paraId="758DDE1F" w14:textId="77777777">
        <w:trPr>
          <w:trHeight w:val="300"/>
        </w:trPr>
        <w:tc>
          <w:tcPr>
            <w:tcW w:w="2336" w:type="dxa"/>
            <w:vAlign w:val="bottom"/>
          </w:tcPr>
          <w:p w14:paraId="13F6CCD0"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tfrMark</w:t>
            </w:r>
            <w:proofErr w:type="spellEnd"/>
          </w:p>
        </w:tc>
        <w:tc>
          <w:tcPr>
            <w:tcW w:w="1425" w:type="dxa"/>
            <w:vAlign w:val="bottom"/>
          </w:tcPr>
          <w:p w14:paraId="7E1BF4D1"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转让标记</w:t>
            </w:r>
          </w:p>
        </w:tc>
        <w:tc>
          <w:tcPr>
            <w:tcW w:w="1936" w:type="dxa"/>
            <w:gridSpan w:val="2"/>
            <w:vAlign w:val="bottom"/>
          </w:tcPr>
          <w:p w14:paraId="118BEB0B"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4)</w:t>
            </w:r>
          </w:p>
        </w:tc>
        <w:tc>
          <w:tcPr>
            <w:tcW w:w="971" w:type="dxa"/>
          </w:tcPr>
          <w:p w14:paraId="3FC4B4E0"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785BD1D5"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EM00：可再转让 ；EM01不得转让</w:t>
            </w:r>
          </w:p>
        </w:tc>
      </w:tr>
      <w:tr w:rsidR="00567AFA" w14:paraId="0B15E481" w14:textId="77777777">
        <w:trPr>
          <w:trHeight w:val="285"/>
        </w:trPr>
        <w:tc>
          <w:tcPr>
            <w:tcW w:w="2336" w:type="dxa"/>
            <w:vAlign w:val="bottom"/>
          </w:tcPr>
          <w:p w14:paraId="5E8F544E"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bankDockingMode</w:t>
            </w:r>
            <w:proofErr w:type="spellEnd"/>
          </w:p>
        </w:tc>
        <w:tc>
          <w:tcPr>
            <w:tcW w:w="1425" w:type="dxa"/>
            <w:vAlign w:val="bottom"/>
          </w:tcPr>
          <w:p w14:paraId="3BA216B8"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银行对接模式</w:t>
            </w:r>
          </w:p>
        </w:tc>
        <w:tc>
          <w:tcPr>
            <w:tcW w:w="1936" w:type="dxa"/>
            <w:gridSpan w:val="2"/>
            <w:vAlign w:val="bottom"/>
          </w:tcPr>
          <w:p w14:paraId="544E5747"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w:t>
            </w:r>
          </w:p>
        </w:tc>
        <w:tc>
          <w:tcPr>
            <w:tcW w:w="971" w:type="dxa"/>
          </w:tcPr>
          <w:p w14:paraId="5C770EBD"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5E7D6198"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Y:直联；N：非直联</w:t>
            </w:r>
          </w:p>
        </w:tc>
      </w:tr>
      <w:tr w:rsidR="00567AFA" w14:paraId="302854DE" w14:textId="77777777">
        <w:trPr>
          <w:trHeight w:val="285"/>
        </w:trPr>
        <w:tc>
          <w:tcPr>
            <w:tcW w:w="2336" w:type="dxa"/>
            <w:vAlign w:val="bottom"/>
          </w:tcPr>
          <w:p w14:paraId="61EBEBFF"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billFaceMemo</w:t>
            </w:r>
            <w:proofErr w:type="spellEnd"/>
          </w:p>
        </w:tc>
        <w:tc>
          <w:tcPr>
            <w:tcW w:w="1425" w:type="dxa"/>
            <w:vAlign w:val="bottom"/>
          </w:tcPr>
          <w:p w14:paraId="32C98C40"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票面备注</w:t>
            </w:r>
          </w:p>
        </w:tc>
        <w:tc>
          <w:tcPr>
            <w:tcW w:w="1936" w:type="dxa"/>
            <w:gridSpan w:val="2"/>
            <w:vAlign w:val="bottom"/>
          </w:tcPr>
          <w:p w14:paraId="79163B54"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180)</w:t>
            </w:r>
          </w:p>
        </w:tc>
        <w:tc>
          <w:tcPr>
            <w:tcW w:w="971" w:type="dxa"/>
          </w:tcPr>
          <w:p w14:paraId="64EEFBAD"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3F3A06EC" w14:textId="77777777" w:rsidR="00567AFA" w:rsidRDefault="00567AFA">
            <w:pPr>
              <w:jc w:val="left"/>
              <w:rPr>
                <w:rFonts w:ascii="宋体" w:eastAsia="宋体" w:hAnsi="宋体" w:cs="宋体"/>
                <w:sz w:val="21"/>
                <w:szCs w:val="21"/>
              </w:rPr>
            </w:pPr>
          </w:p>
        </w:tc>
      </w:tr>
      <w:tr w:rsidR="00567AFA" w14:paraId="64980128" w14:textId="77777777">
        <w:trPr>
          <w:trHeight w:val="300"/>
        </w:trPr>
        <w:tc>
          <w:tcPr>
            <w:tcW w:w="2336" w:type="dxa"/>
            <w:vAlign w:val="bottom"/>
          </w:tcPr>
          <w:p w14:paraId="164C86EB"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rmtrNm</w:t>
            </w:r>
            <w:proofErr w:type="spellEnd"/>
          </w:p>
        </w:tc>
        <w:tc>
          <w:tcPr>
            <w:tcW w:w="1425" w:type="dxa"/>
            <w:vAlign w:val="bottom"/>
          </w:tcPr>
          <w:p w14:paraId="10E096AD"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出票人名称</w:t>
            </w:r>
          </w:p>
        </w:tc>
        <w:tc>
          <w:tcPr>
            <w:tcW w:w="1936" w:type="dxa"/>
            <w:gridSpan w:val="2"/>
            <w:vAlign w:val="bottom"/>
          </w:tcPr>
          <w:p w14:paraId="13013242"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2FF1C56D"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692FA9F5" w14:textId="77777777" w:rsidR="00567AFA" w:rsidRDefault="00567AFA">
            <w:pPr>
              <w:jc w:val="left"/>
              <w:rPr>
                <w:rFonts w:ascii="宋体" w:eastAsia="宋体" w:hAnsi="宋体" w:cs="宋体"/>
                <w:sz w:val="21"/>
                <w:szCs w:val="21"/>
              </w:rPr>
            </w:pPr>
          </w:p>
        </w:tc>
      </w:tr>
      <w:tr w:rsidR="00567AFA" w14:paraId="68DEE1A9" w14:textId="77777777">
        <w:trPr>
          <w:trHeight w:val="285"/>
        </w:trPr>
        <w:tc>
          <w:tcPr>
            <w:tcW w:w="2336" w:type="dxa"/>
            <w:vAlign w:val="bottom"/>
          </w:tcPr>
          <w:p w14:paraId="36713D9D"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rmtrIsSupprMemo</w:t>
            </w:r>
            <w:proofErr w:type="spellEnd"/>
          </w:p>
        </w:tc>
        <w:tc>
          <w:tcPr>
            <w:tcW w:w="1425" w:type="dxa"/>
            <w:vAlign w:val="bottom"/>
          </w:tcPr>
          <w:p w14:paraId="315580F5"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出票人备注</w:t>
            </w:r>
          </w:p>
        </w:tc>
        <w:tc>
          <w:tcPr>
            <w:tcW w:w="1936" w:type="dxa"/>
            <w:gridSpan w:val="2"/>
            <w:vAlign w:val="bottom"/>
          </w:tcPr>
          <w:p w14:paraId="38411770"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384)</w:t>
            </w:r>
          </w:p>
        </w:tc>
        <w:tc>
          <w:tcPr>
            <w:tcW w:w="971" w:type="dxa"/>
          </w:tcPr>
          <w:p w14:paraId="342CF4C3"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3BB6A4D9" w14:textId="77777777" w:rsidR="00567AFA" w:rsidRDefault="00567AFA">
            <w:pPr>
              <w:jc w:val="left"/>
              <w:rPr>
                <w:rFonts w:ascii="宋体" w:eastAsia="宋体" w:hAnsi="宋体" w:cs="宋体"/>
                <w:sz w:val="21"/>
                <w:szCs w:val="21"/>
              </w:rPr>
            </w:pPr>
          </w:p>
        </w:tc>
      </w:tr>
      <w:tr w:rsidR="00567AFA" w14:paraId="0EBA17FC" w14:textId="77777777">
        <w:trPr>
          <w:trHeight w:val="285"/>
        </w:trPr>
        <w:tc>
          <w:tcPr>
            <w:tcW w:w="2336" w:type="dxa"/>
            <w:vAlign w:val="bottom"/>
          </w:tcPr>
          <w:p w14:paraId="4983FF83"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rmtrDepBnkBrCode</w:t>
            </w:r>
            <w:proofErr w:type="spellEnd"/>
          </w:p>
        </w:tc>
        <w:tc>
          <w:tcPr>
            <w:tcW w:w="1425" w:type="dxa"/>
            <w:vAlign w:val="bottom"/>
          </w:tcPr>
          <w:p w14:paraId="67EE2CBD"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出票人开户行行号</w:t>
            </w:r>
          </w:p>
        </w:tc>
        <w:tc>
          <w:tcPr>
            <w:tcW w:w="1936" w:type="dxa"/>
            <w:gridSpan w:val="2"/>
            <w:vAlign w:val="bottom"/>
          </w:tcPr>
          <w:p w14:paraId="37373AEF"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20)</w:t>
            </w:r>
          </w:p>
        </w:tc>
        <w:tc>
          <w:tcPr>
            <w:tcW w:w="971" w:type="dxa"/>
          </w:tcPr>
          <w:p w14:paraId="5CDCA85B"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8339A7B" w14:textId="77777777" w:rsidR="00567AFA" w:rsidRDefault="00567AFA">
            <w:pPr>
              <w:jc w:val="left"/>
              <w:rPr>
                <w:rFonts w:ascii="宋体" w:eastAsia="宋体" w:hAnsi="宋体" w:cs="宋体"/>
                <w:sz w:val="21"/>
                <w:szCs w:val="21"/>
              </w:rPr>
            </w:pPr>
          </w:p>
        </w:tc>
      </w:tr>
      <w:tr w:rsidR="00567AFA" w14:paraId="76CF9820" w14:textId="77777777">
        <w:trPr>
          <w:trHeight w:val="285"/>
        </w:trPr>
        <w:tc>
          <w:tcPr>
            <w:tcW w:w="2336" w:type="dxa"/>
            <w:vAlign w:val="bottom"/>
          </w:tcPr>
          <w:p w14:paraId="1436D3F9"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rmtrDepBnkNm</w:t>
            </w:r>
            <w:proofErr w:type="spellEnd"/>
          </w:p>
        </w:tc>
        <w:tc>
          <w:tcPr>
            <w:tcW w:w="1425" w:type="dxa"/>
            <w:vAlign w:val="bottom"/>
          </w:tcPr>
          <w:p w14:paraId="166EBE7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出票人开户行行名</w:t>
            </w:r>
          </w:p>
        </w:tc>
        <w:tc>
          <w:tcPr>
            <w:tcW w:w="1936" w:type="dxa"/>
            <w:gridSpan w:val="2"/>
            <w:vAlign w:val="bottom"/>
          </w:tcPr>
          <w:p w14:paraId="318EA2BE"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48062AFD"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FAC0F31" w14:textId="77777777" w:rsidR="00567AFA" w:rsidRDefault="00567AFA">
            <w:pPr>
              <w:jc w:val="left"/>
              <w:rPr>
                <w:rFonts w:ascii="宋体" w:eastAsia="宋体" w:hAnsi="宋体" w:cs="宋体"/>
                <w:sz w:val="21"/>
                <w:szCs w:val="21"/>
              </w:rPr>
            </w:pPr>
          </w:p>
        </w:tc>
      </w:tr>
      <w:tr w:rsidR="00567AFA" w14:paraId="712AD9D5" w14:textId="77777777">
        <w:trPr>
          <w:trHeight w:val="285"/>
        </w:trPr>
        <w:tc>
          <w:tcPr>
            <w:tcW w:w="2336" w:type="dxa"/>
            <w:vAlign w:val="bottom"/>
          </w:tcPr>
          <w:p w14:paraId="150BEEDA"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rmtrAccNum</w:t>
            </w:r>
            <w:proofErr w:type="spellEnd"/>
          </w:p>
        </w:tc>
        <w:tc>
          <w:tcPr>
            <w:tcW w:w="1425" w:type="dxa"/>
            <w:vAlign w:val="bottom"/>
          </w:tcPr>
          <w:p w14:paraId="05D6D1FA"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出票人账户</w:t>
            </w:r>
          </w:p>
        </w:tc>
        <w:tc>
          <w:tcPr>
            <w:tcW w:w="1936" w:type="dxa"/>
            <w:gridSpan w:val="2"/>
            <w:vAlign w:val="bottom"/>
          </w:tcPr>
          <w:p w14:paraId="1D4220D0"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971" w:type="dxa"/>
          </w:tcPr>
          <w:p w14:paraId="0CF19FDC"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C8E7BA9" w14:textId="77777777" w:rsidR="00567AFA" w:rsidRDefault="00567AFA">
            <w:pPr>
              <w:jc w:val="left"/>
              <w:rPr>
                <w:rFonts w:ascii="宋体" w:eastAsia="宋体" w:hAnsi="宋体" w:cs="宋体"/>
                <w:sz w:val="21"/>
                <w:szCs w:val="21"/>
              </w:rPr>
            </w:pPr>
          </w:p>
        </w:tc>
      </w:tr>
      <w:tr w:rsidR="00567AFA" w14:paraId="648A2508" w14:textId="77777777">
        <w:trPr>
          <w:trHeight w:val="300"/>
        </w:trPr>
        <w:tc>
          <w:tcPr>
            <w:tcW w:w="2336" w:type="dxa"/>
            <w:vAlign w:val="bottom"/>
          </w:tcPr>
          <w:p w14:paraId="13F3BF9C"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acptrNm</w:t>
            </w:r>
            <w:proofErr w:type="spellEnd"/>
          </w:p>
        </w:tc>
        <w:tc>
          <w:tcPr>
            <w:tcW w:w="1425" w:type="dxa"/>
            <w:vAlign w:val="bottom"/>
          </w:tcPr>
          <w:p w14:paraId="090A877C"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承兑人名称</w:t>
            </w:r>
          </w:p>
        </w:tc>
        <w:tc>
          <w:tcPr>
            <w:tcW w:w="1936" w:type="dxa"/>
            <w:gridSpan w:val="2"/>
            <w:vAlign w:val="bottom"/>
          </w:tcPr>
          <w:p w14:paraId="73FC6248"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345353E0"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7BC58B9E" w14:textId="77777777" w:rsidR="00567AFA" w:rsidRDefault="00567AFA">
            <w:pPr>
              <w:jc w:val="left"/>
              <w:rPr>
                <w:rFonts w:ascii="宋体" w:eastAsia="宋体" w:hAnsi="宋体" w:cs="宋体"/>
                <w:sz w:val="21"/>
                <w:szCs w:val="21"/>
              </w:rPr>
            </w:pPr>
          </w:p>
        </w:tc>
      </w:tr>
      <w:tr w:rsidR="00567AFA" w14:paraId="1660B3C3" w14:textId="77777777">
        <w:trPr>
          <w:trHeight w:val="285"/>
        </w:trPr>
        <w:tc>
          <w:tcPr>
            <w:tcW w:w="2336" w:type="dxa"/>
            <w:vAlign w:val="bottom"/>
          </w:tcPr>
          <w:p w14:paraId="22BB8EAE"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acptrDepBnkNm</w:t>
            </w:r>
            <w:proofErr w:type="spellEnd"/>
          </w:p>
        </w:tc>
        <w:tc>
          <w:tcPr>
            <w:tcW w:w="1425" w:type="dxa"/>
            <w:vAlign w:val="bottom"/>
          </w:tcPr>
          <w:p w14:paraId="105D7CD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承兑人开户行名称</w:t>
            </w:r>
          </w:p>
        </w:tc>
        <w:tc>
          <w:tcPr>
            <w:tcW w:w="1936" w:type="dxa"/>
            <w:gridSpan w:val="2"/>
            <w:vAlign w:val="bottom"/>
          </w:tcPr>
          <w:p w14:paraId="6D8AC620"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7FDFB627"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45BF206" w14:textId="77777777" w:rsidR="00567AFA" w:rsidRDefault="00567AFA">
            <w:pPr>
              <w:jc w:val="left"/>
              <w:rPr>
                <w:rFonts w:ascii="宋体" w:eastAsia="宋体" w:hAnsi="宋体" w:cs="宋体"/>
                <w:sz w:val="21"/>
                <w:szCs w:val="21"/>
              </w:rPr>
            </w:pPr>
          </w:p>
        </w:tc>
      </w:tr>
      <w:tr w:rsidR="00567AFA" w14:paraId="368A46D0" w14:textId="77777777">
        <w:trPr>
          <w:trHeight w:val="495"/>
        </w:trPr>
        <w:tc>
          <w:tcPr>
            <w:tcW w:w="2336" w:type="dxa"/>
            <w:vAlign w:val="bottom"/>
          </w:tcPr>
          <w:p w14:paraId="16DD02AE"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acptrDepBnkBrCode</w:t>
            </w:r>
            <w:proofErr w:type="spellEnd"/>
          </w:p>
        </w:tc>
        <w:tc>
          <w:tcPr>
            <w:tcW w:w="1425" w:type="dxa"/>
            <w:vAlign w:val="bottom"/>
          </w:tcPr>
          <w:p w14:paraId="37BC819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承兑人开户行行号</w:t>
            </w:r>
          </w:p>
        </w:tc>
        <w:tc>
          <w:tcPr>
            <w:tcW w:w="1936" w:type="dxa"/>
            <w:gridSpan w:val="2"/>
            <w:vAlign w:val="bottom"/>
          </w:tcPr>
          <w:p w14:paraId="55C4300E"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20)</w:t>
            </w:r>
          </w:p>
        </w:tc>
        <w:tc>
          <w:tcPr>
            <w:tcW w:w="971" w:type="dxa"/>
          </w:tcPr>
          <w:p w14:paraId="62747DBF"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A090179" w14:textId="77777777" w:rsidR="00567AFA" w:rsidRDefault="00567AFA">
            <w:pPr>
              <w:jc w:val="left"/>
              <w:rPr>
                <w:rFonts w:ascii="宋体" w:eastAsia="宋体" w:hAnsi="宋体" w:cs="宋体"/>
                <w:sz w:val="21"/>
                <w:szCs w:val="21"/>
              </w:rPr>
            </w:pPr>
          </w:p>
        </w:tc>
      </w:tr>
      <w:tr w:rsidR="00567AFA" w14:paraId="394F9F4D" w14:textId="77777777">
        <w:trPr>
          <w:trHeight w:val="285"/>
        </w:trPr>
        <w:tc>
          <w:tcPr>
            <w:tcW w:w="2336" w:type="dxa"/>
            <w:vAlign w:val="bottom"/>
          </w:tcPr>
          <w:p w14:paraId="71CB7AD1"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acptrAccNum</w:t>
            </w:r>
            <w:proofErr w:type="spellEnd"/>
          </w:p>
        </w:tc>
        <w:tc>
          <w:tcPr>
            <w:tcW w:w="1425" w:type="dxa"/>
            <w:vAlign w:val="bottom"/>
          </w:tcPr>
          <w:p w14:paraId="26339B4A"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承兑人账户</w:t>
            </w:r>
          </w:p>
        </w:tc>
        <w:tc>
          <w:tcPr>
            <w:tcW w:w="1936" w:type="dxa"/>
            <w:gridSpan w:val="2"/>
            <w:vAlign w:val="bottom"/>
          </w:tcPr>
          <w:p w14:paraId="24D926FF"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971" w:type="dxa"/>
          </w:tcPr>
          <w:p w14:paraId="39B9D88F"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9B5AA36" w14:textId="77777777" w:rsidR="00567AFA" w:rsidRDefault="00567AFA">
            <w:pPr>
              <w:jc w:val="left"/>
              <w:rPr>
                <w:rFonts w:ascii="宋体" w:eastAsia="宋体" w:hAnsi="宋体" w:cs="宋体"/>
                <w:sz w:val="21"/>
                <w:szCs w:val="21"/>
              </w:rPr>
            </w:pPr>
          </w:p>
        </w:tc>
      </w:tr>
      <w:tr w:rsidR="00567AFA" w14:paraId="17AC1F04" w14:textId="77777777">
        <w:trPr>
          <w:trHeight w:val="285"/>
        </w:trPr>
        <w:tc>
          <w:tcPr>
            <w:tcW w:w="2336" w:type="dxa"/>
            <w:vAlign w:val="bottom"/>
          </w:tcPr>
          <w:p w14:paraId="3E9F23F7"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acptrDt</w:t>
            </w:r>
            <w:proofErr w:type="spellEnd"/>
          </w:p>
        </w:tc>
        <w:tc>
          <w:tcPr>
            <w:tcW w:w="1425" w:type="dxa"/>
            <w:vAlign w:val="bottom"/>
          </w:tcPr>
          <w:p w14:paraId="7A339025"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承兑日期</w:t>
            </w:r>
          </w:p>
        </w:tc>
        <w:tc>
          <w:tcPr>
            <w:tcW w:w="1936" w:type="dxa"/>
            <w:gridSpan w:val="2"/>
            <w:vAlign w:val="bottom"/>
          </w:tcPr>
          <w:p w14:paraId="272DDE58"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25B79609"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0F03965D"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160C1308" w14:textId="77777777">
        <w:trPr>
          <w:trHeight w:val="285"/>
        </w:trPr>
        <w:tc>
          <w:tcPr>
            <w:tcW w:w="2336" w:type="dxa"/>
            <w:vAlign w:val="bottom"/>
          </w:tcPr>
          <w:p w14:paraId="412E9CE4"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payeeDepBnkNm</w:t>
            </w:r>
            <w:proofErr w:type="spellEnd"/>
          </w:p>
        </w:tc>
        <w:tc>
          <w:tcPr>
            <w:tcW w:w="1425" w:type="dxa"/>
            <w:vAlign w:val="bottom"/>
          </w:tcPr>
          <w:p w14:paraId="3445B8C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收款人开户行名称</w:t>
            </w:r>
          </w:p>
        </w:tc>
        <w:tc>
          <w:tcPr>
            <w:tcW w:w="1936" w:type="dxa"/>
            <w:gridSpan w:val="2"/>
            <w:vAlign w:val="bottom"/>
          </w:tcPr>
          <w:p w14:paraId="71CDD3D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00442E55"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52B21CEA" w14:textId="77777777" w:rsidR="00567AFA" w:rsidRDefault="00567AFA">
            <w:pPr>
              <w:jc w:val="left"/>
              <w:rPr>
                <w:rFonts w:ascii="宋体" w:eastAsia="宋体" w:hAnsi="宋体" w:cs="宋体"/>
                <w:sz w:val="21"/>
                <w:szCs w:val="21"/>
              </w:rPr>
            </w:pPr>
          </w:p>
        </w:tc>
      </w:tr>
      <w:tr w:rsidR="00567AFA" w14:paraId="37DE7999" w14:textId="77777777">
        <w:trPr>
          <w:trHeight w:val="300"/>
        </w:trPr>
        <w:tc>
          <w:tcPr>
            <w:tcW w:w="2336" w:type="dxa"/>
            <w:vAlign w:val="bottom"/>
          </w:tcPr>
          <w:p w14:paraId="6842C97C"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payeeNm</w:t>
            </w:r>
            <w:proofErr w:type="spellEnd"/>
          </w:p>
        </w:tc>
        <w:tc>
          <w:tcPr>
            <w:tcW w:w="1425" w:type="dxa"/>
            <w:vAlign w:val="bottom"/>
          </w:tcPr>
          <w:p w14:paraId="653880FF"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收款人名称</w:t>
            </w:r>
          </w:p>
        </w:tc>
        <w:tc>
          <w:tcPr>
            <w:tcW w:w="1936" w:type="dxa"/>
            <w:gridSpan w:val="2"/>
            <w:vAlign w:val="bottom"/>
          </w:tcPr>
          <w:p w14:paraId="43B9A681"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443583F8"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5414AA84" w14:textId="77777777" w:rsidR="00567AFA" w:rsidRDefault="00567AFA">
            <w:pPr>
              <w:jc w:val="left"/>
              <w:rPr>
                <w:rFonts w:ascii="宋体" w:eastAsia="宋体" w:hAnsi="宋体" w:cs="宋体"/>
                <w:sz w:val="21"/>
                <w:szCs w:val="21"/>
              </w:rPr>
            </w:pPr>
          </w:p>
        </w:tc>
      </w:tr>
      <w:tr w:rsidR="00567AFA" w14:paraId="56AD2404" w14:textId="77777777">
        <w:trPr>
          <w:trHeight w:val="495"/>
        </w:trPr>
        <w:tc>
          <w:tcPr>
            <w:tcW w:w="2336" w:type="dxa"/>
            <w:vAlign w:val="bottom"/>
          </w:tcPr>
          <w:p w14:paraId="6CEBAEC8"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payeeDepBnkBrCpde</w:t>
            </w:r>
            <w:proofErr w:type="spellEnd"/>
          </w:p>
        </w:tc>
        <w:tc>
          <w:tcPr>
            <w:tcW w:w="1425" w:type="dxa"/>
            <w:vAlign w:val="bottom"/>
          </w:tcPr>
          <w:p w14:paraId="289D2472"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收款人开户行行号</w:t>
            </w:r>
          </w:p>
        </w:tc>
        <w:tc>
          <w:tcPr>
            <w:tcW w:w="1936" w:type="dxa"/>
            <w:gridSpan w:val="2"/>
            <w:vAlign w:val="bottom"/>
          </w:tcPr>
          <w:p w14:paraId="2F8BF192"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20)</w:t>
            </w:r>
          </w:p>
        </w:tc>
        <w:tc>
          <w:tcPr>
            <w:tcW w:w="971" w:type="dxa"/>
          </w:tcPr>
          <w:p w14:paraId="26BF44CF"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2BF79B7" w14:textId="77777777" w:rsidR="00567AFA" w:rsidRDefault="00567AFA">
            <w:pPr>
              <w:jc w:val="left"/>
              <w:rPr>
                <w:rFonts w:ascii="宋体" w:eastAsia="宋体" w:hAnsi="宋体" w:cs="宋体"/>
                <w:sz w:val="21"/>
                <w:szCs w:val="21"/>
              </w:rPr>
            </w:pPr>
          </w:p>
        </w:tc>
      </w:tr>
      <w:tr w:rsidR="00567AFA" w14:paraId="06550339" w14:textId="77777777">
        <w:trPr>
          <w:trHeight w:val="300"/>
        </w:trPr>
        <w:tc>
          <w:tcPr>
            <w:tcW w:w="2336" w:type="dxa"/>
            <w:vAlign w:val="bottom"/>
          </w:tcPr>
          <w:p w14:paraId="4B4B92AE"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payeeAccNum</w:t>
            </w:r>
            <w:proofErr w:type="spellEnd"/>
          </w:p>
        </w:tc>
        <w:tc>
          <w:tcPr>
            <w:tcW w:w="1425" w:type="dxa"/>
            <w:vAlign w:val="bottom"/>
          </w:tcPr>
          <w:p w14:paraId="2D47064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收款人账号</w:t>
            </w:r>
          </w:p>
        </w:tc>
        <w:tc>
          <w:tcPr>
            <w:tcW w:w="1936" w:type="dxa"/>
            <w:gridSpan w:val="2"/>
            <w:vAlign w:val="bottom"/>
          </w:tcPr>
          <w:p w14:paraId="18C80525"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971" w:type="dxa"/>
          </w:tcPr>
          <w:p w14:paraId="4C7A16E3"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02CCD005" w14:textId="77777777" w:rsidR="00567AFA" w:rsidRDefault="00567AFA">
            <w:pPr>
              <w:rPr>
                <w:rFonts w:ascii="宋体" w:eastAsia="宋体" w:hAnsi="宋体" w:cs="宋体"/>
                <w:sz w:val="21"/>
                <w:szCs w:val="21"/>
              </w:rPr>
            </w:pPr>
          </w:p>
        </w:tc>
      </w:tr>
      <w:tr w:rsidR="00567AFA" w14:paraId="0FB12EDF" w14:textId="77777777">
        <w:trPr>
          <w:trHeight w:val="300"/>
        </w:trPr>
        <w:tc>
          <w:tcPr>
            <w:tcW w:w="9930" w:type="dxa"/>
            <w:gridSpan w:val="6"/>
            <w:shd w:val="clear" w:color="auto" w:fill="8DB3E2"/>
          </w:tcPr>
          <w:p w14:paraId="0669460E"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 xml:space="preserve">List </w:t>
            </w:r>
            <w:r>
              <w:rPr>
                <w:rFonts w:ascii="宋体" w:eastAsia="宋体" w:hAnsi="宋体" w:cs="宋体" w:hint="eastAsia"/>
                <w:color w:val="000000"/>
                <w:kern w:val="0"/>
                <w:sz w:val="21"/>
                <w:szCs w:val="21"/>
                <w:lang w:bidi="ar"/>
              </w:rPr>
              <w:t>name="</w:t>
            </w:r>
            <w:proofErr w:type="spellStart"/>
            <w:r>
              <w:rPr>
                <w:rFonts w:ascii="宋体" w:eastAsia="宋体" w:hAnsi="宋体" w:cs="宋体" w:hint="eastAsia"/>
                <w:color w:val="000000"/>
                <w:kern w:val="0"/>
                <w:sz w:val="21"/>
                <w:szCs w:val="21"/>
                <w:lang w:bidi="ar"/>
              </w:rPr>
              <w:t>fixEbillBackInfoTransportList</w:t>
            </w:r>
            <w:proofErr w:type="spellEnd"/>
            <w:r>
              <w:rPr>
                <w:rFonts w:ascii="宋体" w:eastAsia="宋体" w:hAnsi="宋体" w:cs="宋体" w:hint="eastAsia"/>
                <w:color w:val="000000"/>
                <w:kern w:val="0"/>
                <w:sz w:val="21"/>
                <w:szCs w:val="21"/>
                <w:lang w:bidi="ar"/>
              </w:rPr>
              <w:t>"</w:t>
            </w:r>
          </w:p>
        </w:tc>
      </w:tr>
      <w:tr w:rsidR="00567AFA" w14:paraId="47DAEA61" w14:textId="77777777">
        <w:trPr>
          <w:trHeight w:val="300"/>
        </w:trPr>
        <w:tc>
          <w:tcPr>
            <w:tcW w:w="9930" w:type="dxa"/>
            <w:gridSpan w:val="6"/>
            <w:shd w:val="clear" w:color="auto" w:fill="8DB3E2"/>
          </w:tcPr>
          <w:p w14:paraId="1B5FDE2B"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Row</w:t>
            </w:r>
          </w:p>
        </w:tc>
      </w:tr>
      <w:tr w:rsidR="00567AFA" w14:paraId="22D9F9DC" w14:textId="77777777">
        <w:trPr>
          <w:trHeight w:val="300"/>
        </w:trPr>
        <w:tc>
          <w:tcPr>
            <w:tcW w:w="2336" w:type="dxa"/>
            <w:vAlign w:val="bottom"/>
          </w:tcPr>
          <w:p w14:paraId="345E69C3"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tfrFlagNm</w:t>
            </w:r>
            <w:proofErr w:type="spellEnd"/>
          </w:p>
        </w:tc>
        <w:tc>
          <w:tcPr>
            <w:tcW w:w="1425" w:type="dxa"/>
            <w:vAlign w:val="bottom"/>
          </w:tcPr>
          <w:p w14:paraId="250C29E5"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转让标记</w:t>
            </w:r>
          </w:p>
        </w:tc>
        <w:tc>
          <w:tcPr>
            <w:tcW w:w="1936" w:type="dxa"/>
            <w:gridSpan w:val="2"/>
            <w:vAlign w:val="bottom"/>
          </w:tcPr>
          <w:p w14:paraId="5EAFF7AD"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w:t>
            </w:r>
          </w:p>
        </w:tc>
        <w:tc>
          <w:tcPr>
            <w:tcW w:w="971" w:type="dxa"/>
          </w:tcPr>
          <w:p w14:paraId="1FBD9E9C"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87A9CB0" w14:textId="77777777" w:rsidR="00567AFA" w:rsidRDefault="00567AFA">
            <w:pPr>
              <w:jc w:val="center"/>
              <w:rPr>
                <w:rFonts w:ascii="宋体" w:eastAsia="宋体" w:hAnsi="宋体" w:cs="宋体"/>
                <w:sz w:val="21"/>
                <w:szCs w:val="21"/>
              </w:rPr>
            </w:pPr>
          </w:p>
        </w:tc>
      </w:tr>
      <w:tr w:rsidR="00567AFA" w14:paraId="6BEB3204" w14:textId="77777777">
        <w:trPr>
          <w:trHeight w:val="300"/>
        </w:trPr>
        <w:tc>
          <w:tcPr>
            <w:tcW w:w="2336" w:type="dxa"/>
            <w:vAlign w:val="bottom"/>
          </w:tcPr>
          <w:p w14:paraId="1F53324F"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appActNm</w:t>
            </w:r>
            <w:proofErr w:type="spellEnd"/>
          </w:p>
        </w:tc>
        <w:tc>
          <w:tcPr>
            <w:tcW w:w="1425" w:type="dxa"/>
            <w:vAlign w:val="bottom"/>
          </w:tcPr>
          <w:p w14:paraId="55BDBBD1"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请求方账号名称</w:t>
            </w:r>
          </w:p>
        </w:tc>
        <w:tc>
          <w:tcPr>
            <w:tcW w:w="1936" w:type="dxa"/>
            <w:gridSpan w:val="2"/>
            <w:vAlign w:val="bottom"/>
          </w:tcPr>
          <w:p w14:paraId="6ADB26D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746D6E0D"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523DD3D" w14:textId="77777777" w:rsidR="00567AFA" w:rsidRDefault="00567AFA">
            <w:pPr>
              <w:jc w:val="center"/>
              <w:rPr>
                <w:rFonts w:ascii="宋体" w:eastAsia="宋体" w:hAnsi="宋体" w:cs="宋体"/>
                <w:sz w:val="21"/>
                <w:szCs w:val="21"/>
              </w:rPr>
            </w:pPr>
          </w:p>
        </w:tc>
      </w:tr>
      <w:tr w:rsidR="00567AFA" w14:paraId="23CACC00" w14:textId="77777777">
        <w:trPr>
          <w:trHeight w:val="495"/>
        </w:trPr>
        <w:tc>
          <w:tcPr>
            <w:tcW w:w="2336" w:type="dxa"/>
            <w:vAlign w:val="bottom"/>
          </w:tcPr>
          <w:p w14:paraId="38EAC0E2"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appAct</w:t>
            </w:r>
            <w:proofErr w:type="spellEnd"/>
          </w:p>
        </w:tc>
        <w:tc>
          <w:tcPr>
            <w:tcW w:w="1425" w:type="dxa"/>
            <w:vAlign w:val="bottom"/>
          </w:tcPr>
          <w:p w14:paraId="20F67A7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请求方账号</w:t>
            </w:r>
          </w:p>
        </w:tc>
        <w:tc>
          <w:tcPr>
            <w:tcW w:w="1936" w:type="dxa"/>
            <w:gridSpan w:val="2"/>
            <w:vAlign w:val="bottom"/>
          </w:tcPr>
          <w:p w14:paraId="2AC5E5D4"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971" w:type="dxa"/>
            <w:vAlign w:val="bottom"/>
          </w:tcPr>
          <w:p w14:paraId="050EB662"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0778234" w14:textId="77777777" w:rsidR="00567AFA" w:rsidRDefault="00567AFA">
            <w:pPr>
              <w:jc w:val="left"/>
              <w:rPr>
                <w:rFonts w:ascii="宋体" w:eastAsia="宋体" w:hAnsi="宋体" w:cs="宋体"/>
                <w:sz w:val="21"/>
                <w:szCs w:val="21"/>
              </w:rPr>
            </w:pPr>
          </w:p>
        </w:tc>
      </w:tr>
      <w:tr w:rsidR="00567AFA" w14:paraId="087E11E6" w14:textId="77777777">
        <w:trPr>
          <w:trHeight w:val="495"/>
        </w:trPr>
        <w:tc>
          <w:tcPr>
            <w:tcW w:w="2336" w:type="dxa"/>
            <w:vAlign w:val="bottom"/>
          </w:tcPr>
          <w:p w14:paraId="3600DDF0"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lastRenderedPageBreak/>
              <w:t>appCode</w:t>
            </w:r>
            <w:proofErr w:type="spellEnd"/>
          </w:p>
        </w:tc>
        <w:tc>
          <w:tcPr>
            <w:tcW w:w="1425" w:type="dxa"/>
            <w:vAlign w:val="bottom"/>
          </w:tcPr>
          <w:p w14:paraId="5A4F1408"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请求方信用代码</w:t>
            </w:r>
          </w:p>
        </w:tc>
        <w:tc>
          <w:tcPr>
            <w:tcW w:w="1936" w:type="dxa"/>
            <w:gridSpan w:val="2"/>
            <w:vAlign w:val="bottom"/>
          </w:tcPr>
          <w:p w14:paraId="26C05A90"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64)</w:t>
            </w:r>
          </w:p>
        </w:tc>
        <w:tc>
          <w:tcPr>
            <w:tcW w:w="971" w:type="dxa"/>
            <w:vAlign w:val="bottom"/>
          </w:tcPr>
          <w:p w14:paraId="3C5F101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5FA2584" w14:textId="77777777" w:rsidR="00567AFA" w:rsidRDefault="00567AFA">
            <w:pPr>
              <w:jc w:val="left"/>
              <w:rPr>
                <w:rFonts w:ascii="宋体" w:eastAsia="宋体" w:hAnsi="宋体" w:cs="宋体"/>
                <w:sz w:val="21"/>
                <w:szCs w:val="21"/>
              </w:rPr>
            </w:pPr>
          </w:p>
        </w:tc>
      </w:tr>
      <w:tr w:rsidR="00567AFA" w14:paraId="31E5CC38" w14:textId="77777777">
        <w:trPr>
          <w:trHeight w:val="495"/>
        </w:trPr>
        <w:tc>
          <w:tcPr>
            <w:tcW w:w="2336" w:type="dxa"/>
            <w:vAlign w:val="bottom"/>
          </w:tcPr>
          <w:p w14:paraId="678148F8"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appBankNo</w:t>
            </w:r>
            <w:proofErr w:type="spellEnd"/>
          </w:p>
        </w:tc>
        <w:tc>
          <w:tcPr>
            <w:tcW w:w="1425" w:type="dxa"/>
            <w:vAlign w:val="bottom"/>
          </w:tcPr>
          <w:p w14:paraId="65D93692"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请求方开户行行号</w:t>
            </w:r>
          </w:p>
        </w:tc>
        <w:tc>
          <w:tcPr>
            <w:tcW w:w="1936" w:type="dxa"/>
            <w:gridSpan w:val="2"/>
            <w:vAlign w:val="bottom"/>
          </w:tcPr>
          <w:p w14:paraId="590F6F21"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64)</w:t>
            </w:r>
          </w:p>
        </w:tc>
        <w:tc>
          <w:tcPr>
            <w:tcW w:w="971" w:type="dxa"/>
            <w:vAlign w:val="bottom"/>
          </w:tcPr>
          <w:p w14:paraId="40273B00"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3C0F4C10" w14:textId="77777777" w:rsidR="00567AFA" w:rsidRDefault="00567AFA">
            <w:pPr>
              <w:jc w:val="left"/>
              <w:rPr>
                <w:rFonts w:ascii="宋体" w:eastAsia="宋体" w:hAnsi="宋体" w:cs="宋体"/>
                <w:sz w:val="21"/>
                <w:szCs w:val="21"/>
              </w:rPr>
            </w:pPr>
          </w:p>
        </w:tc>
      </w:tr>
      <w:tr w:rsidR="00567AFA" w14:paraId="74CD8BBC" w14:textId="77777777">
        <w:trPr>
          <w:trHeight w:val="495"/>
        </w:trPr>
        <w:tc>
          <w:tcPr>
            <w:tcW w:w="2336" w:type="dxa"/>
            <w:vAlign w:val="bottom"/>
          </w:tcPr>
          <w:p w14:paraId="57D841FB"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appBankNm</w:t>
            </w:r>
            <w:proofErr w:type="spellEnd"/>
          </w:p>
        </w:tc>
        <w:tc>
          <w:tcPr>
            <w:tcW w:w="1425" w:type="dxa"/>
            <w:vAlign w:val="bottom"/>
          </w:tcPr>
          <w:p w14:paraId="1E681885"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请求方开户行行名</w:t>
            </w:r>
          </w:p>
        </w:tc>
        <w:tc>
          <w:tcPr>
            <w:tcW w:w="1936" w:type="dxa"/>
            <w:gridSpan w:val="2"/>
            <w:vAlign w:val="bottom"/>
          </w:tcPr>
          <w:p w14:paraId="1A817418"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vAlign w:val="bottom"/>
          </w:tcPr>
          <w:p w14:paraId="734F850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CAF1BE2" w14:textId="77777777" w:rsidR="00567AFA" w:rsidRDefault="00567AFA">
            <w:pPr>
              <w:jc w:val="left"/>
              <w:rPr>
                <w:rFonts w:ascii="宋体" w:eastAsia="宋体" w:hAnsi="宋体" w:cs="宋体"/>
                <w:sz w:val="21"/>
                <w:szCs w:val="21"/>
              </w:rPr>
            </w:pPr>
          </w:p>
        </w:tc>
      </w:tr>
      <w:tr w:rsidR="00567AFA" w14:paraId="7DEE0FAA" w14:textId="77777777">
        <w:trPr>
          <w:trHeight w:val="495"/>
        </w:trPr>
        <w:tc>
          <w:tcPr>
            <w:tcW w:w="2336" w:type="dxa"/>
            <w:vAlign w:val="bottom"/>
          </w:tcPr>
          <w:p w14:paraId="0C7694F3"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rcvActNm</w:t>
            </w:r>
            <w:proofErr w:type="spellEnd"/>
          </w:p>
        </w:tc>
        <w:tc>
          <w:tcPr>
            <w:tcW w:w="1425" w:type="dxa"/>
            <w:vAlign w:val="bottom"/>
          </w:tcPr>
          <w:p w14:paraId="3C3CE619"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接收方账户名称</w:t>
            </w:r>
          </w:p>
        </w:tc>
        <w:tc>
          <w:tcPr>
            <w:tcW w:w="1936" w:type="dxa"/>
            <w:gridSpan w:val="2"/>
            <w:vAlign w:val="bottom"/>
          </w:tcPr>
          <w:p w14:paraId="0754334A"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44404811"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71199821" w14:textId="77777777" w:rsidR="00567AFA" w:rsidRDefault="00567AFA">
            <w:pPr>
              <w:jc w:val="left"/>
              <w:rPr>
                <w:rFonts w:ascii="宋体" w:eastAsia="宋体" w:hAnsi="宋体" w:cs="宋体"/>
                <w:sz w:val="21"/>
                <w:szCs w:val="21"/>
              </w:rPr>
            </w:pPr>
          </w:p>
        </w:tc>
      </w:tr>
      <w:tr w:rsidR="00567AFA" w14:paraId="0E275AA2" w14:textId="77777777">
        <w:trPr>
          <w:trHeight w:val="495"/>
        </w:trPr>
        <w:tc>
          <w:tcPr>
            <w:tcW w:w="2336" w:type="dxa"/>
            <w:vAlign w:val="bottom"/>
          </w:tcPr>
          <w:p w14:paraId="30DBD955"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rcvAct</w:t>
            </w:r>
            <w:proofErr w:type="spellEnd"/>
          </w:p>
        </w:tc>
        <w:tc>
          <w:tcPr>
            <w:tcW w:w="1425" w:type="dxa"/>
            <w:vAlign w:val="bottom"/>
          </w:tcPr>
          <w:p w14:paraId="7D2D4CF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接收</w:t>
            </w:r>
            <w:r>
              <w:rPr>
                <w:rStyle w:val="font01"/>
                <w:rFonts w:ascii="宋体" w:eastAsia="宋体" w:hAnsi="宋体" w:cs="宋体" w:hint="eastAsia"/>
                <w:color w:val="auto"/>
                <w:sz w:val="21"/>
                <w:szCs w:val="21"/>
                <w:lang w:bidi="ar"/>
              </w:rPr>
              <w:t>方账号</w:t>
            </w:r>
          </w:p>
        </w:tc>
        <w:tc>
          <w:tcPr>
            <w:tcW w:w="1936" w:type="dxa"/>
            <w:gridSpan w:val="2"/>
            <w:vAlign w:val="bottom"/>
          </w:tcPr>
          <w:p w14:paraId="4DEFB88A"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971" w:type="dxa"/>
            <w:vAlign w:val="bottom"/>
          </w:tcPr>
          <w:p w14:paraId="0087612D"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64A7A30F" w14:textId="77777777" w:rsidR="00567AFA" w:rsidRDefault="00567AFA">
            <w:pPr>
              <w:jc w:val="left"/>
              <w:rPr>
                <w:rFonts w:ascii="宋体" w:eastAsia="宋体" w:hAnsi="宋体" w:cs="宋体"/>
                <w:sz w:val="21"/>
                <w:szCs w:val="21"/>
              </w:rPr>
            </w:pPr>
          </w:p>
        </w:tc>
      </w:tr>
      <w:tr w:rsidR="00567AFA" w14:paraId="4BA59179" w14:textId="77777777">
        <w:trPr>
          <w:trHeight w:val="495"/>
        </w:trPr>
        <w:tc>
          <w:tcPr>
            <w:tcW w:w="2336" w:type="dxa"/>
            <w:vAlign w:val="bottom"/>
          </w:tcPr>
          <w:p w14:paraId="16CCB22D"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rcvCode</w:t>
            </w:r>
            <w:proofErr w:type="spellEnd"/>
          </w:p>
        </w:tc>
        <w:tc>
          <w:tcPr>
            <w:tcW w:w="1425" w:type="dxa"/>
            <w:vAlign w:val="bottom"/>
          </w:tcPr>
          <w:p w14:paraId="45DC1A1A"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接收</w:t>
            </w:r>
            <w:r>
              <w:rPr>
                <w:rStyle w:val="font01"/>
                <w:rFonts w:ascii="宋体" w:eastAsia="宋体" w:hAnsi="宋体" w:cs="宋体" w:hint="eastAsia"/>
                <w:color w:val="auto"/>
                <w:sz w:val="21"/>
                <w:szCs w:val="21"/>
                <w:lang w:bidi="ar"/>
              </w:rPr>
              <w:t>方信用代码</w:t>
            </w:r>
          </w:p>
        </w:tc>
        <w:tc>
          <w:tcPr>
            <w:tcW w:w="1936" w:type="dxa"/>
            <w:gridSpan w:val="2"/>
            <w:vAlign w:val="bottom"/>
          </w:tcPr>
          <w:p w14:paraId="27E2224D"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64)</w:t>
            </w:r>
          </w:p>
        </w:tc>
        <w:tc>
          <w:tcPr>
            <w:tcW w:w="971" w:type="dxa"/>
            <w:vAlign w:val="bottom"/>
          </w:tcPr>
          <w:p w14:paraId="294AA90F"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30446A0F" w14:textId="77777777" w:rsidR="00567AFA" w:rsidRDefault="00567AFA">
            <w:pPr>
              <w:jc w:val="left"/>
              <w:rPr>
                <w:rFonts w:ascii="宋体" w:eastAsia="宋体" w:hAnsi="宋体" w:cs="宋体"/>
                <w:sz w:val="21"/>
                <w:szCs w:val="21"/>
              </w:rPr>
            </w:pPr>
          </w:p>
        </w:tc>
      </w:tr>
      <w:tr w:rsidR="00567AFA" w14:paraId="46FEFE3D" w14:textId="77777777">
        <w:trPr>
          <w:trHeight w:val="495"/>
        </w:trPr>
        <w:tc>
          <w:tcPr>
            <w:tcW w:w="2336" w:type="dxa"/>
            <w:vAlign w:val="bottom"/>
          </w:tcPr>
          <w:p w14:paraId="29CAA87F"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rcBankNo</w:t>
            </w:r>
            <w:proofErr w:type="spellEnd"/>
          </w:p>
        </w:tc>
        <w:tc>
          <w:tcPr>
            <w:tcW w:w="1425" w:type="dxa"/>
            <w:vAlign w:val="bottom"/>
          </w:tcPr>
          <w:p w14:paraId="5EAEEC4C"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接收</w:t>
            </w:r>
            <w:r>
              <w:rPr>
                <w:rStyle w:val="font01"/>
                <w:rFonts w:ascii="宋体" w:eastAsia="宋体" w:hAnsi="宋体" w:cs="宋体" w:hint="eastAsia"/>
                <w:color w:val="auto"/>
                <w:sz w:val="21"/>
                <w:szCs w:val="21"/>
                <w:lang w:bidi="ar"/>
              </w:rPr>
              <w:t>方开户行行号</w:t>
            </w:r>
          </w:p>
        </w:tc>
        <w:tc>
          <w:tcPr>
            <w:tcW w:w="1936" w:type="dxa"/>
            <w:gridSpan w:val="2"/>
            <w:vAlign w:val="bottom"/>
          </w:tcPr>
          <w:p w14:paraId="77AC097B"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64)</w:t>
            </w:r>
          </w:p>
        </w:tc>
        <w:tc>
          <w:tcPr>
            <w:tcW w:w="971" w:type="dxa"/>
            <w:vAlign w:val="bottom"/>
          </w:tcPr>
          <w:p w14:paraId="1DF4A6C7"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DAED3C5" w14:textId="77777777" w:rsidR="00567AFA" w:rsidRDefault="00567AFA">
            <w:pPr>
              <w:jc w:val="left"/>
              <w:rPr>
                <w:rFonts w:ascii="宋体" w:eastAsia="宋体" w:hAnsi="宋体" w:cs="宋体"/>
                <w:sz w:val="21"/>
                <w:szCs w:val="21"/>
              </w:rPr>
            </w:pPr>
          </w:p>
        </w:tc>
      </w:tr>
      <w:tr w:rsidR="00567AFA" w14:paraId="1C215792" w14:textId="77777777">
        <w:trPr>
          <w:trHeight w:val="300"/>
        </w:trPr>
        <w:tc>
          <w:tcPr>
            <w:tcW w:w="2336" w:type="dxa"/>
            <w:vAlign w:val="bottom"/>
          </w:tcPr>
          <w:p w14:paraId="3F6C438D"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rcBankNm</w:t>
            </w:r>
            <w:proofErr w:type="spellEnd"/>
          </w:p>
        </w:tc>
        <w:tc>
          <w:tcPr>
            <w:tcW w:w="1425" w:type="dxa"/>
            <w:vAlign w:val="bottom"/>
          </w:tcPr>
          <w:p w14:paraId="3768467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接收</w:t>
            </w:r>
            <w:r>
              <w:rPr>
                <w:rStyle w:val="font01"/>
                <w:rFonts w:ascii="宋体" w:eastAsia="宋体" w:hAnsi="宋体" w:cs="宋体" w:hint="eastAsia"/>
                <w:color w:val="auto"/>
                <w:sz w:val="21"/>
                <w:szCs w:val="21"/>
                <w:lang w:bidi="ar"/>
              </w:rPr>
              <w:t>方开户行行名</w:t>
            </w:r>
          </w:p>
        </w:tc>
        <w:tc>
          <w:tcPr>
            <w:tcW w:w="1936" w:type="dxa"/>
            <w:gridSpan w:val="2"/>
            <w:vAlign w:val="bottom"/>
          </w:tcPr>
          <w:p w14:paraId="36637588"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20A0AE63"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F4EC67C" w14:textId="77777777" w:rsidR="00567AFA" w:rsidRDefault="00567AFA">
            <w:pPr>
              <w:jc w:val="left"/>
              <w:rPr>
                <w:rFonts w:ascii="宋体" w:eastAsia="宋体" w:hAnsi="宋体" w:cs="宋体"/>
                <w:sz w:val="21"/>
                <w:szCs w:val="21"/>
              </w:rPr>
            </w:pPr>
          </w:p>
        </w:tc>
      </w:tr>
      <w:tr w:rsidR="00567AFA" w14:paraId="09BB3F74" w14:textId="77777777">
        <w:trPr>
          <w:trHeight w:val="285"/>
        </w:trPr>
        <w:tc>
          <w:tcPr>
            <w:tcW w:w="2336" w:type="dxa"/>
            <w:vAlign w:val="bottom"/>
          </w:tcPr>
          <w:p w14:paraId="46292B52"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applyDate</w:t>
            </w:r>
            <w:proofErr w:type="spellEnd"/>
          </w:p>
        </w:tc>
        <w:tc>
          <w:tcPr>
            <w:tcW w:w="1425" w:type="dxa"/>
            <w:vAlign w:val="bottom"/>
          </w:tcPr>
          <w:p w14:paraId="346FB3DE"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申请日期</w:t>
            </w:r>
          </w:p>
        </w:tc>
        <w:tc>
          <w:tcPr>
            <w:tcW w:w="1936" w:type="dxa"/>
            <w:gridSpan w:val="2"/>
            <w:vAlign w:val="bottom"/>
          </w:tcPr>
          <w:p w14:paraId="3C5425A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0334BDD4"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96318CD" w14:textId="77777777" w:rsidR="00567AFA" w:rsidRDefault="00567AFA">
            <w:pPr>
              <w:jc w:val="center"/>
              <w:rPr>
                <w:rFonts w:ascii="宋体" w:eastAsia="宋体" w:hAnsi="宋体" w:cs="宋体"/>
                <w:sz w:val="21"/>
                <w:szCs w:val="21"/>
              </w:rPr>
            </w:pPr>
          </w:p>
        </w:tc>
      </w:tr>
      <w:tr w:rsidR="00567AFA" w14:paraId="463C0024" w14:textId="77777777">
        <w:trPr>
          <w:trHeight w:val="300"/>
        </w:trPr>
        <w:tc>
          <w:tcPr>
            <w:tcW w:w="2336" w:type="dxa"/>
            <w:vAlign w:val="bottom"/>
          </w:tcPr>
          <w:p w14:paraId="6F7DFA7D"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fixSignFlag</w:t>
            </w:r>
            <w:proofErr w:type="spellEnd"/>
          </w:p>
        </w:tc>
        <w:tc>
          <w:tcPr>
            <w:tcW w:w="1425" w:type="dxa"/>
            <w:vAlign w:val="bottom"/>
          </w:tcPr>
          <w:p w14:paraId="4EFF73D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签收标识</w:t>
            </w:r>
          </w:p>
        </w:tc>
        <w:tc>
          <w:tcPr>
            <w:tcW w:w="1936" w:type="dxa"/>
            <w:gridSpan w:val="2"/>
            <w:vAlign w:val="bottom"/>
          </w:tcPr>
          <w:p w14:paraId="390BBE45"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50)</w:t>
            </w:r>
          </w:p>
        </w:tc>
        <w:tc>
          <w:tcPr>
            <w:tcW w:w="971" w:type="dxa"/>
          </w:tcPr>
          <w:p w14:paraId="128F3BA1" w14:textId="77777777" w:rsidR="00567AFA" w:rsidRDefault="00000000">
            <w:pPr>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BEF4BCF" w14:textId="77777777" w:rsidR="00567AFA" w:rsidRDefault="00567AFA">
            <w:pPr>
              <w:jc w:val="left"/>
              <w:rPr>
                <w:rFonts w:ascii="宋体" w:eastAsia="宋体" w:hAnsi="宋体" w:cs="宋体"/>
                <w:sz w:val="21"/>
                <w:szCs w:val="21"/>
              </w:rPr>
            </w:pPr>
          </w:p>
        </w:tc>
      </w:tr>
      <w:tr w:rsidR="00567AFA" w14:paraId="1DF49999" w14:textId="77777777">
        <w:trPr>
          <w:trHeight w:val="300"/>
        </w:trPr>
        <w:tc>
          <w:tcPr>
            <w:tcW w:w="2336" w:type="dxa"/>
            <w:vAlign w:val="bottom"/>
          </w:tcPr>
          <w:p w14:paraId="06DE4AE9"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signDate</w:t>
            </w:r>
            <w:proofErr w:type="spellEnd"/>
          </w:p>
        </w:tc>
        <w:tc>
          <w:tcPr>
            <w:tcW w:w="1425" w:type="dxa"/>
            <w:vAlign w:val="bottom"/>
          </w:tcPr>
          <w:p w14:paraId="18EC7A5A"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签收日期</w:t>
            </w:r>
          </w:p>
        </w:tc>
        <w:tc>
          <w:tcPr>
            <w:tcW w:w="1936" w:type="dxa"/>
            <w:gridSpan w:val="2"/>
            <w:vAlign w:val="bottom"/>
          </w:tcPr>
          <w:p w14:paraId="431EA0E4"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090F2EA3" w14:textId="77777777" w:rsidR="00567AFA" w:rsidRDefault="00000000">
            <w:pPr>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67CD498"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07A9F761" w14:textId="77777777">
        <w:trPr>
          <w:trHeight w:val="300"/>
        </w:trPr>
        <w:tc>
          <w:tcPr>
            <w:tcW w:w="2336" w:type="dxa"/>
            <w:vAlign w:val="bottom"/>
          </w:tcPr>
          <w:p w14:paraId="4BB535E8"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rate</w:t>
            </w:r>
          </w:p>
        </w:tc>
        <w:tc>
          <w:tcPr>
            <w:tcW w:w="1425" w:type="dxa"/>
            <w:vAlign w:val="bottom"/>
          </w:tcPr>
          <w:p w14:paraId="01E1EF62"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利率</w:t>
            </w:r>
          </w:p>
        </w:tc>
        <w:tc>
          <w:tcPr>
            <w:tcW w:w="1936" w:type="dxa"/>
            <w:gridSpan w:val="2"/>
            <w:vAlign w:val="bottom"/>
          </w:tcPr>
          <w:p w14:paraId="53A93DDE"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decimal(</w:t>
            </w:r>
            <w:proofErr w:type="gramEnd"/>
            <w:r>
              <w:rPr>
                <w:rFonts w:ascii="宋体" w:eastAsia="宋体" w:hAnsi="宋体" w:cs="宋体" w:hint="eastAsia"/>
                <w:kern w:val="0"/>
                <w:sz w:val="21"/>
                <w:szCs w:val="21"/>
                <w:lang w:bidi="ar"/>
              </w:rPr>
              <w:t>15,2)</w:t>
            </w:r>
          </w:p>
        </w:tc>
        <w:tc>
          <w:tcPr>
            <w:tcW w:w="971" w:type="dxa"/>
          </w:tcPr>
          <w:p w14:paraId="1EB7617E"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7C23E235" w14:textId="77777777" w:rsidR="00567AFA" w:rsidRDefault="00567AFA">
            <w:pPr>
              <w:jc w:val="center"/>
              <w:rPr>
                <w:rFonts w:ascii="宋体" w:eastAsia="宋体" w:hAnsi="宋体" w:cs="宋体"/>
                <w:sz w:val="21"/>
                <w:szCs w:val="21"/>
              </w:rPr>
            </w:pPr>
          </w:p>
        </w:tc>
      </w:tr>
      <w:tr w:rsidR="00567AFA" w14:paraId="33335030" w14:textId="77777777">
        <w:trPr>
          <w:trHeight w:val="495"/>
        </w:trPr>
        <w:tc>
          <w:tcPr>
            <w:tcW w:w="2336" w:type="dxa"/>
            <w:vAlign w:val="bottom"/>
          </w:tcPr>
          <w:p w14:paraId="1E83FBEA"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rpdOpdt</w:t>
            </w:r>
            <w:proofErr w:type="spellEnd"/>
          </w:p>
        </w:tc>
        <w:tc>
          <w:tcPr>
            <w:tcW w:w="1425" w:type="dxa"/>
            <w:vAlign w:val="bottom"/>
          </w:tcPr>
          <w:p w14:paraId="4863F1E9"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赎回截止日</w:t>
            </w:r>
          </w:p>
        </w:tc>
        <w:tc>
          <w:tcPr>
            <w:tcW w:w="1936" w:type="dxa"/>
            <w:gridSpan w:val="2"/>
            <w:vAlign w:val="bottom"/>
          </w:tcPr>
          <w:p w14:paraId="3D44506F"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00CE9589"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04B48C4"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1721D5CF" w14:textId="77777777">
        <w:trPr>
          <w:trHeight w:val="300"/>
        </w:trPr>
        <w:tc>
          <w:tcPr>
            <w:tcW w:w="2336" w:type="dxa"/>
            <w:vAlign w:val="bottom"/>
          </w:tcPr>
          <w:p w14:paraId="5297FD44"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rpdDudt</w:t>
            </w:r>
            <w:proofErr w:type="spellEnd"/>
          </w:p>
        </w:tc>
        <w:tc>
          <w:tcPr>
            <w:tcW w:w="1425" w:type="dxa"/>
            <w:vAlign w:val="bottom"/>
          </w:tcPr>
          <w:p w14:paraId="2BDC0843"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赎回开放日</w:t>
            </w:r>
          </w:p>
        </w:tc>
        <w:tc>
          <w:tcPr>
            <w:tcW w:w="1936" w:type="dxa"/>
            <w:gridSpan w:val="2"/>
            <w:vAlign w:val="bottom"/>
          </w:tcPr>
          <w:p w14:paraId="3335B97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2F1832B7"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E5E6A53" w14:textId="77777777" w:rsidR="00567AFA" w:rsidRDefault="00567AFA">
            <w:pPr>
              <w:jc w:val="center"/>
              <w:rPr>
                <w:rFonts w:ascii="宋体" w:eastAsia="宋体" w:hAnsi="宋体" w:cs="宋体"/>
                <w:sz w:val="21"/>
                <w:szCs w:val="21"/>
              </w:rPr>
            </w:pPr>
          </w:p>
        </w:tc>
      </w:tr>
      <w:tr w:rsidR="00567AFA" w14:paraId="4272A849" w14:textId="77777777">
        <w:trPr>
          <w:trHeight w:val="300"/>
        </w:trPr>
        <w:tc>
          <w:tcPr>
            <w:tcW w:w="2336" w:type="dxa"/>
            <w:vAlign w:val="bottom"/>
          </w:tcPr>
          <w:p w14:paraId="08143002"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prsnTpyAmt</w:t>
            </w:r>
            <w:proofErr w:type="spellEnd"/>
          </w:p>
        </w:tc>
        <w:tc>
          <w:tcPr>
            <w:tcW w:w="1425" w:type="dxa"/>
            <w:vAlign w:val="bottom"/>
          </w:tcPr>
          <w:p w14:paraId="09826CFC"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付款金额</w:t>
            </w:r>
          </w:p>
        </w:tc>
        <w:tc>
          <w:tcPr>
            <w:tcW w:w="1936" w:type="dxa"/>
            <w:gridSpan w:val="2"/>
            <w:vAlign w:val="bottom"/>
          </w:tcPr>
          <w:p w14:paraId="6B9BB21F"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decimal(</w:t>
            </w:r>
            <w:proofErr w:type="gramEnd"/>
            <w:r>
              <w:rPr>
                <w:rFonts w:ascii="宋体" w:eastAsia="宋体" w:hAnsi="宋体" w:cs="宋体" w:hint="eastAsia"/>
                <w:kern w:val="0"/>
                <w:sz w:val="21"/>
                <w:szCs w:val="21"/>
                <w:lang w:bidi="ar"/>
              </w:rPr>
              <w:t>17,2)</w:t>
            </w:r>
          </w:p>
        </w:tc>
        <w:tc>
          <w:tcPr>
            <w:tcW w:w="971" w:type="dxa"/>
          </w:tcPr>
          <w:p w14:paraId="4F0D4067"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A6C93E6"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48E4B8E6" w14:textId="77777777">
        <w:trPr>
          <w:trHeight w:val="300"/>
        </w:trPr>
        <w:tc>
          <w:tcPr>
            <w:tcW w:w="2336" w:type="dxa"/>
            <w:vAlign w:val="bottom"/>
          </w:tcPr>
          <w:p w14:paraId="43AEC82B"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dshnRcd</w:t>
            </w:r>
            <w:proofErr w:type="spellEnd"/>
          </w:p>
        </w:tc>
        <w:tc>
          <w:tcPr>
            <w:tcW w:w="1425" w:type="dxa"/>
            <w:vAlign w:val="bottom"/>
          </w:tcPr>
          <w:p w14:paraId="2341F6AF"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拒付代码</w:t>
            </w:r>
          </w:p>
        </w:tc>
        <w:tc>
          <w:tcPr>
            <w:tcW w:w="1936" w:type="dxa"/>
            <w:gridSpan w:val="2"/>
            <w:vAlign w:val="bottom"/>
          </w:tcPr>
          <w:p w14:paraId="34A161FB"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50)</w:t>
            </w:r>
          </w:p>
        </w:tc>
        <w:tc>
          <w:tcPr>
            <w:tcW w:w="971" w:type="dxa"/>
          </w:tcPr>
          <w:p w14:paraId="2E389BD2"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4CBEA5A0"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6A791B7F" w14:textId="77777777">
        <w:trPr>
          <w:trHeight w:val="300"/>
        </w:trPr>
        <w:tc>
          <w:tcPr>
            <w:tcW w:w="2336" w:type="dxa"/>
            <w:vAlign w:val="bottom"/>
          </w:tcPr>
          <w:p w14:paraId="09963E3A"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vstddShnrcdl</w:t>
            </w:r>
            <w:proofErr w:type="spellEnd"/>
          </w:p>
        </w:tc>
        <w:tc>
          <w:tcPr>
            <w:tcW w:w="1425" w:type="dxa"/>
            <w:vAlign w:val="bottom"/>
          </w:tcPr>
          <w:p w14:paraId="63DDF569"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拒付理由代码</w:t>
            </w:r>
          </w:p>
        </w:tc>
        <w:tc>
          <w:tcPr>
            <w:tcW w:w="1936" w:type="dxa"/>
            <w:gridSpan w:val="2"/>
            <w:vAlign w:val="bottom"/>
          </w:tcPr>
          <w:p w14:paraId="551C9BC7"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971" w:type="dxa"/>
          </w:tcPr>
          <w:p w14:paraId="45910AF1"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685D9DBC"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0380CC27" w14:textId="77777777">
        <w:trPr>
          <w:trHeight w:val="300"/>
        </w:trPr>
        <w:tc>
          <w:tcPr>
            <w:tcW w:w="2336" w:type="dxa"/>
            <w:vAlign w:val="bottom"/>
          </w:tcPr>
          <w:p w14:paraId="4320CE0C"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dshnRsn</w:t>
            </w:r>
            <w:proofErr w:type="spellEnd"/>
          </w:p>
        </w:tc>
        <w:tc>
          <w:tcPr>
            <w:tcW w:w="1425" w:type="dxa"/>
            <w:vAlign w:val="bottom"/>
          </w:tcPr>
          <w:p w14:paraId="5C8D8650"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拒付备注信息</w:t>
            </w:r>
          </w:p>
        </w:tc>
        <w:tc>
          <w:tcPr>
            <w:tcW w:w="1936" w:type="dxa"/>
            <w:gridSpan w:val="2"/>
            <w:vAlign w:val="bottom"/>
          </w:tcPr>
          <w:p w14:paraId="3C6690BE"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900)</w:t>
            </w:r>
          </w:p>
        </w:tc>
        <w:tc>
          <w:tcPr>
            <w:tcW w:w="971" w:type="dxa"/>
          </w:tcPr>
          <w:p w14:paraId="45CB8F28"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D3FCBF9"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7EEB9495" w14:textId="77777777">
        <w:trPr>
          <w:trHeight w:val="495"/>
        </w:trPr>
        <w:tc>
          <w:tcPr>
            <w:tcW w:w="2336" w:type="dxa"/>
            <w:vAlign w:val="bottom"/>
          </w:tcPr>
          <w:p w14:paraId="7F24AC96"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rcrsTyp</w:t>
            </w:r>
            <w:proofErr w:type="spellEnd"/>
          </w:p>
        </w:tc>
        <w:tc>
          <w:tcPr>
            <w:tcW w:w="1425" w:type="dxa"/>
            <w:vAlign w:val="bottom"/>
          </w:tcPr>
          <w:p w14:paraId="3CFDEE14"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追索类型</w:t>
            </w:r>
          </w:p>
        </w:tc>
        <w:tc>
          <w:tcPr>
            <w:tcW w:w="1936" w:type="dxa"/>
            <w:gridSpan w:val="2"/>
            <w:vAlign w:val="bottom"/>
          </w:tcPr>
          <w:p w14:paraId="74A34B35"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50)</w:t>
            </w:r>
          </w:p>
        </w:tc>
        <w:tc>
          <w:tcPr>
            <w:tcW w:w="971" w:type="dxa"/>
          </w:tcPr>
          <w:p w14:paraId="37891735"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214C15C3" w14:textId="77777777" w:rsidR="00567AFA" w:rsidRDefault="00567AFA">
            <w:pPr>
              <w:jc w:val="center"/>
              <w:rPr>
                <w:rFonts w:ascii="宋体" w:eastAsia="宋体" w:hAnsi="宋体" w:cs="宋体"/>
                <w:sz w:val="21"/>
                <w:szCs w:val="21"/>
              </w:rPr>
            </w:pPr>
          </w:p>
        </w:tc>
      </w:tr>
      <w:tr w:rsidR="00567AFA" w14:paraId="14384B83" w14:textId="77777777">
        <w:trPr>
          <w:trHeight w:val="300"/>
        </w:trPr>
        <w:tc>
          <w:tcPr>
            <w:tcW w:w="2336" w:type="dxa"/>
            <w:vAlign w:val="bottom"/>
          </w:tcPr>
          <w:p w14:paraId="2EB0018E"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agrrDat</w:t>
            </w:r>
            <w:proofErr w:type="spellEnd"/>
          </w:p>
        </w:tc>
        <w:tc>
          <w:tcPr>
            <w:tcW w:w="1425" w:type="dxa"/>
            <w:vAlign w:val="bottom"/>
          </w:tcPr>
          <w:p w14:paraId="31386DF1"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清偿日期</w:t>
            </w:r>
          </w:p>
        </w:tc>
        <w:tc>
          <w:tcPr>
            <w:tcW w:w="1936" w:type="dxa"/>
            <w:gridSpan w:val="2"/>
            <w:vAlign w:val="bottom"/>
          </w:tcPr>
          <w:p w14:paraId="5CDE89B8"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60564982"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694EEF1E" w14:textId="77777777" w:rsidR="00567AFA" w:rsidRDefault="00567AFA">
            <w:pPr>
              <w:jc w:val="center"/>
              <w:rPr>
                <w:rFonts w:ascii="宋体" w:eastAsia="宋体" w:hAnsi="宋体" w:cs="宋体"/>
                <w:sz w:val="21"/>
                <w:szCs w:val="21"/>
              </w:rPr>
            </w:pPr>
          </w:p>
        </w:tc>
      </w:tr>
      <w:tr w:rsidR="00567AFA" w14:paraId="786AFF0F" w14:textId="77777777">
        <w:trPr>
          <w:trHeight w:val="495"/>
        </w:trPr>
        <w:tc>
          <w:tcPr>
            <w:tcW w:w="2336" w:type="dxa"/>
            <w:vAlign w:val="bottom"/>
          </w:tcPr>
          <w:p w14:paraId="4EB58C7F"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backMem</w:t>
            </w:r>
            <w:proofErr w:type="spellEnd"/>
          </w:p>
        </w:tc>
        <w:tc>
          <w:tcPr>
            <w:tcW w:w="1425" w:type="dxa"/>
            <w:vAlign w:val="bottom"/>
          </w:tcPr>
          <w:p w14:paraId="25DBCEE9"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背面备注</w:t>
            </w:r>
          </w:p>
        </w:tc>
        <w:tc>
          <w:tcPr>
            <w:tcW w:w="1936" w:type="dxa"/>
            <w:gridSpan w:val="2"/>
            <w:vAlign w:val="bottom"/>
          </w:tcPr>
          <w:p w14:paraId="7C9D9443"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900)</w:t>
            </w:r>
          </w:p>
        </w:tc>
        <w:tc>
          <w:tcPr>
            <w:tcW w:w="971" w:type="dxa"/>
          </w:tcPr>
          <w:p w14:paraId="444DC374"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76500F61" w14:textId="77777777" w:rsidR="00567AFA" w:rsidRDefault="00567AFA">
            <w:pPr>
              <w:jc w:val="center"/>
              <w:rPr>
                <w:rFonts w:ascii="宋体" w:eastAsia="宋体" w:hAnsi="宋体" w:cs="宋体"/>
                <w:sz w:val="21"/>
                <w:szCs w:val="21"/>
              </w:rPr>
            </w:pPr>
          </w:p>
        </w:tc>
      </w:tr>
      <w:tr w:rsidR="00567AFA" w14:paraId="688D9C0E" w14:textId="77777777">
        <w:trPr>
          <w:trHeight w:val="300"/>
        </w:trPr>
        <w:tc>
          <w:tcPr>
            <w:tcW w:w="2336" w:type="dxa"/>
            <w:vAlign w:val="bottom"/>
          </w:tcPr>
          <w:p w14:paraId="3BC7E832"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wareAdr</w:t>
            </w:r>
            <w:proofErr w:type="spellEnd"/>
          </w:p>
        </w:tc>
        <w:tc>
          <w:tcPr>
            <w:tcW w:w="1425" w:type="dxa"/>
            <w:vAlign w:val="bottom"/>
          </w:tcPr>
          <w:p w14:paraId="7F23A8D7"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保证人地址</w:t>
            </w:r>
          </w:p>
        </w:tc>
        <w:tc>
          <w:tcPr>
            <w:tcW w:w="1936" w:type="dxa"/>
            <w:gridSpan w:val="2"/>
            <w:vAlign w:val="bottom"/>
          </w:tcPr>
          <w:p w14:paraId="161148C7"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900)</w:t>
            </w:r>
          </w:p>
        </w:tc>
        <w:tc>
          <w:tcPr>
            <w:tcW w:w="971" w:type="dxa"/>
          </w:tcPr>
          <w:p w14:paraId="3021B9C2"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18E01B8C" w14:textId="77777777" w:rsidR="00567AFA" w:rsidRDefault="00567AFA">
            <w:pPr>
              <w:jc w:val="center"/>
              <w:rPr>
                <w:rFonts w:ascii="宋体" w:eastAsia="宋体" w:hAnsi="宋体" w:cs="宋体"/>
                <w:sz w:val="21"/>
                <w:szCs w:val="21"/>
              </w:rPr>
            </w:pPr>
          </w:p>
        </w:tc>
      </w:tr>
      <w:tr w:rsidR="00567AFA" w14:paraId="1C63E4F9" w14:textId="77777777">
        <w:trPr>
          <w:trHeight w:val="300"/>
        </w:trPr>
        <w:tc>
          <w:tcPr>
            <w:tcW w:w="2336" w:type="dxa"/>
            <w:vAlign w:val="bottom"/>
          </w:tcPr>
          <w:p w14:paraId="1BA8A8E5"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lastRenderedPageBreak/>
              <w:t>pleDgeDt</w:t>
            </w:r>
            <w:proofErr w:type="spellEnd"/>
          </w:p>
        </w:tc>
        <w:tc>
          <w:tcPr>
            <w:tcW w:w="1425" w:type="dxa"/>
            <w:vAlign w:val="bottom"/>
          </w:tcPr>
          <w:p w14:paraId="30640A92"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解质押日期</w:t>
            </w:r>
          </w:p>
        </w:tc>
        <w:tc>
          <w:tcPr>
            <w:tcW w:w="1936" w:type="dxa"/>
            <w:gridSpan w:val="2"/>
            <w:vAlign w:val="bottom"/>
          </w:tcPr>
          <w:p w14:paraId="08F6516B"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971" w:type="dxa"/>
          </w:tcPr>
          <w:p w14:paraId="6C9E2932"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0A9F4D44" w14:textId="77777777" w:rsidR="00567AFA" w:rsidRDefault="00567AFA">
            <w:pPr>
              <w:jc w:val="center"/>
              <w:rPr>
                <w:rFonts w:ascii="宋体" w:eastAsia="宋体" w:hAnsi="宋体" w:cs="宋体"/>
                <w:sz w:val="21"/>
                <w:szCs w:val="21"/>
              </w:rPr>
            </w:pPr>
          </w:p>
        </w:tc>
      </w:tr>
      <w:tr w:rsidR="00567AFA" w14:paraId="269D11CE" w14:textId="77777777">
        <w:trPr>
          <w:trHeight w:val="300"/>
        </w:trPr>
        <w:tc>
          <w:tcPr>
            <w:tcW w:w="2336" w:type="dxa"/>
            <w:vAlign w:val="bottom"/>
          </w:tcPr>
          <w:p w14:paraId="3F53F1EF" w14:textId="77777777" w:rsidR="00567AFA" w:rsidRDefault="00000000">
            <w:pPr>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stlmthd</w:t>
            </w:r>
            <w:proofErr w:type="spellEnd"/>
          </w:p>
        </w:tc>
        <w:tc>
          <w:tcPr>
            <w:tcW w:w="1425" w:type="dxa"/>
            <w:vAlign w:val="bottom"/>
          </w:tcPr>
          <w:p w14:paraId="127530A0" w14:textId="77777777" w:rsidR="00567AFA" w:rsidRDefault="00000000">
            <w:pPr>
              <w:jc w:val="left"/>
              <w:textAlignment w:val="bottom"/>
              <w:rPr>
                <w:rFonts w:ascii="宋体" w:eastAsia="宋体" w:hAnsi="宋体" w:cs="宋体"/>
                <w:sz w:val="21"/>
                <w:szCs w:val="21"/>
              </w:rPr>
            </w:pPr>
            <w:r>
              <w:rPr>
                <w:rFonts w:ascii="宋体" w:eastAsia="宋体" w:hAnsi="宋体" w:cs="宋体" w:hint="eastAsia"/>
                <w:kern w:val="0"/>
                <w:sz w:val="21"/>
                <w:szCs w:val="21"/>
                <w:lang w:bidi="ar"/>
              </w:rPr>
              <w:t>清算标志</w:t>
            </w:r>
          </w:p>
        </w:tc>
        <w:tc>
          <w:tcPr>
            <w:tcW w:w="1936" w:type="dxa"/>
            <w:gridSpan w:val="2"/>
            <w:vAlign w:val="bottom"/>
          </w:tcPr>
          <w:p w14:paraId="34D71296" w14:textId="77777777" w:rsidR="00567AFA" w:rsidRDefault="00000000">
            <w:pPr>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50)</w:t>
            </w:r>
          </w:p>
        </w:tc>
        <w:tc>
          <w:tcPr>
            <w:tcW w:w="971" w:type="dxa"/>
          </w:tcPr>
          <w:p w14:paraId="39F0E1A1"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3262" w:type="dxa"/>
            <w:vAlign w:val="bottom"/>
          </w:tcPr>
          <w:p w14:paraId="690CAEDC" w14:textId="77777777" w:rsidR="00567AFA" w:rsidRDefault="00567AFA">
            <w:pPr>
              <w:jc w:val="center"/>
              <w:rPr>
                <w:rFonts w:ascii="宋体" w:eastAsia="宋体" w:hAnsi="宋体" w:cs="宋体"/>
                <w:sz w:val="21"/>
                <w:szCs w:val="21"/>
              </w:rPr>
            </w:pPr>
          </w:p>
        </w:tc>
      </w:tr>
      <w:tr w:rsidR="00567AFA" w14:paraId="68330953" w14:textId="77777777">
        <w:trPr>
          <w:trHeight w:val="315"/>
        </w:trPr>
        <w:tc>
          <w:tcPr>
            <w:tcW w:w="9930" w:type="dxa"/>
            <w:gridSpan w:val="6"/>
            <w:shd w:val="clear" w:color="auto" w:fill="8DB3E2"/>
          </w:tcPr>
          <w:p w14:paraId="72C0C42E"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Row</w:t>
            </w:r>
          </w:p>
        </w:tc>
      </w:tr>
      <w:tr w:rsidR="00567AFA" w14:paraId="6EBAB536" w14:textId="77777777">
        <w:trPr>
          <w:trHeight w:val="315"/>
        </w:trPr>
        <w:tc>
          <w:tcPr>
            <w:tcW w:w="9930" w:type="dxa"/>
            <w:gridSpan w:val="6"/>
            <w:shd w:val="clear" w:color="auto" w:fill="8DB3E2"/>
          </w:tcPr>
          <w:p w14:paraId="08F9B5A8" w14:textId="77777777" w:rsidR="00567AFA" w:rsidRDefault="00000000">
            <w:pPr>
              <w:jc w:val="left"/>
              <w:textAlignment w:val="top"/>
              <w:rPr>
                <w:rFonts w:ascii="宋体" w:eastAsia="宋体" w:hAnsi="宋体" w:cs="宋体"/>
                <w:sz w:val="21"/>
                <w:szCs w:val="21"/>
              </w:rPr>
            </w:pPr>
            <w:r>
              <w:rPr>
                <w:rFonts w:ascii="宋体" w:eastAsia="宋体" w:hAnsi="宋体" w:cs="宋体" w:hint="eastAsia"/>
                <w:kern w:val="0"/>
                <w:sz w:val="21"/>
                <w:szCs w:val="21"/>
                <w:lang w:bidi="ar"/>
              </w:rPr>
              <w:t>List</w:t>
            </w:r>
          </w:p>
        </w:tc>
      </w:tr>
      <w:tr w:rsidR="00567AFA" w14:paraId="63EF1F43" w14:textId="77777777">
        <w:trPr>
          <w:trHeight w:val="315"/>
        </w:trPr>
        <w:tc>
          <w:tcPr>
            <w:tcW w:w="9930" w:type="dxa"/>
            <w:gridSpan w:val="6"/>
            <w:shd w:val="clear" w:color="auto" w:fill="8DB3E2"/>
          </w:tcPr>
          <w:p w14:paraId="0BC6C7E4" w14:textId="77777777" w:rsidR="00567AFA" w:rsidRDefault="00000000">
            <w:pPr>
              <w:spacing w:after="0"/>
              <w:jc w:val="left"/>
              <w:textAlignment w:val="top"/>
              <w:rPr>
                <w:rFonts w:ascii="宋体" w:eastAsia="宋体" w:hAnsi="宋体" w:cs="宋体"/>
                <w:color w:val="000000"/>
                <w:sz w:val="21"/>
                <w:szCs w:val="21"/>
              </w:rPr>
            </w:pPr>
            <w:r>
              <w:rPr>
                <w:rFonts w:ascii="宋体" w:eastAsia="宋体" w:hAnsi="宋体" w:cs="宋体" w:hint="eastAsia"/>
                <w:color w:val="000000"/>
                <w:kern w:val="0"/>
                <w:sz w:val="21"/>
                <w:szCs w:val="21"/>
                <w:lang w:bidi="ar"/>
              </w:rPr>
              <w:t>List name="</w:t>
            </w:r>
            <w:proofErr w:type="spellStart"/>
            <w:r>
              <w:rPr>
                <w:rFonts w:ascii="宋体" w:eastAsia="宋体" w:hAnsi="宋体" w:cs="宋体" w:hint="eastAsia"/>
                <w:color w:val="000000"/>
                <w:kern w:val="0"/>
                <w:sz w:val="21"/>
                <w:szCs w:val="21"/>
                <w:lang w:bidi="ar"/>
              </w:rPr>
              <w:t>fixEbillAddInfoList</w:t>
            </w:r>
            <w:proofErr w:type="spellEnd"/>
            <w:r>
              <w:rPr>
                <w:rFonts w:ascii="宋体" w:eastAsia="宋体" w:hAnsi="宋体" w:cs="宋体" w:hint="eastAsia"/>
                <w:color w:val="000000"/>
                <w:kern w:val="0"/>
                <w:sz w:val="21"/>
                <w:szCs w:val="21"/>
                <w:lang w:bidi="ar"/>
              </w:rPr>
              <w:t>"</w:t>
            </w:r>
          </w:p>
        </w:tc>
      </w:tr>
      <w:tr w:rsidR="00567AFA" w14:paraId="7C7123C4" w14:textId="77777777">
        <w:trPr>
          <w:trHeight w:val="315"/>
        </w:trPr>
        <w:tc>
          <w:tcPr>
            <w:tcW w:w="9930" w:type="dxa"/>
            <w:gridSpan w:val="6"/>
            <w:shd w:val="clear" w:color="auto" w:fill="8DB3E2"/>
          </w:tcPr>
          <w:p w14:paraId="678F3856" w14:textId="77777777" w:rsidR="00567AFA" w:rsidRDefault="00000000">
            <w:pPr>
              <w:spacing w:after="0"/>
              <w:jc w:val="left"/>
              <w:textAlignment w:val="top"/>
              <w:rPr>
                <w:rFonts w:ascii="宋体" w:eastAsia="宋体" w:hAnsi="宋体" w:cs="宋体"/>
                <w:color w:val="000000"/>
                <w:sz w:val="21"/>
                <w:szCs w:val="21"/>
              </w:rPr>
            </w:pPr>
            <w:r>
              <w:rPr>
                <w:rFonts w:ascii="宋体" w:eastAsia="宋体" w:hAnsi="宋体" w:cs="宋体" w:hint="eastAsia"/>
                <w:color w:val="000000"/>
                <w:kern w:val="0"/>
                <w:sz w:val="21"/>
                <w:szCs w:val="21"/>
                <w:lang w:bidi="ar"/>
              </w:rPr>
              <w:t>Row</w:t>
            </w:r>
          </w:p>
        </w:tc>
      </w:tr>
      <w:tr w:rsidR="00567AFA" w14:paraId="1FCE2585" w14:textId="77777777">
        <w:trPr>
          <w:trHeight w:val="315"/>
        </w:trPr>
        <w:tc>
          <w:tcPr>
            <w:tcW w:w="2341" w:type="dxa"/>
            <w:shd w:val="clear" w:color="auto" w:fill="auto"/>
            <w:vAlign w:val="bottom"/>
          </w:tcPr>
          <w:p w14:paraId="1B75FEF5"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riskBillStatus</w:t>
            </w:r>
            <w:proofErr w:type="spellEnd"/>
          </w:p>
        </w:tc>
        <w:tc>
          <w:tcPr>
            <w:tcW w:w="1420" w:type="dxa"/>
            <w:shd w:val="clear" w:color="auto" w:fill="auto"/>
            <w:vAlign w:val="bottom"/>
          </w:tcPr>
          <w:p w14:paraId="18C2ADEF"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风险票据状态描述</w:t>
            </w:r>
          </w:p>
        </w:tc>
        <w:tc>
          <w:tcPr>
            <w:tcW w:w="1930" w:type="dxa"/>
            <w:shd w:val="clear" w:color="auto" w:fill="auto"/>
            <w:vAlign w:val="bottom"/>
          </w:tcPr>
          <w:p w14:paraId="7F9774C0"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64)</w:t>
            </w:r>
          </w:p>
        </w:tc>
        <w:tc>
          <w:tcPr>
            <w:tcW w:w="975" w:type="dxa"/>
            <w:gridSpan w:val="2"/>
            <w:shd w:val="clear" w:color="auto" w:fill="auto"/>
            <w:vAlign w:val="bottom"/>
          </w:tcPr>
          <w:p w14:paraId="7066DC2A"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shd w:val="clear" w:color="auto" w:fill="auto"/>
            <w:vAlign w:val="bottom"/>
          </w:tcPr>
          <w:p w14:paraId="35191F2F" w14:textId="77777777" w:rsidR="00567AFA" w:rsidRDefault="00567AFA">
            <w:pPr>
              <w:spacing w:after="0"/>
              <w:jc w:val="left"/>
              <w:rPr>
                <w:rFonts w:ascii="宋体" w:eastAsia="宋体" w:hAnsi="宋体" w:cs="宋体"/>
                <w:color w:val="000000"/>
                <w:sz w:val="21"/>
                <w:szCs w:val="21"/>
              </w:rPr>
            </w:pPr>
          </w:p>
        </w:tc>
      </w:tr>
      <w:tr w:rsidR="00567AFA" w14:paraId="195FE907" w14:textId="77777777">
        <w:trPr>
          <w:trHeight w:val="315"/>
        </w:trPr>
        <w:tc>
          <w:tcPr>
            <w:tcW w:w="2341" w:type="dxa"/>
            <w:shd w:val="clear" w:color="auto" w:fill="auto"/>
            <w:vAlign w:val="bottom"/>
          </w:tcPr>
          <w:p w14:paraId="428211D1"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rmtrNm</w:t>
            </w:r>
            <w:proofErr w:type="spellEnd"/>
          </w:p>
        </w:tc>
        <w:tc>
          <w:tcPr>
            <w:tcW w:w="1420" w:type="dxa"/>
            <w:shd w:val="clear" w:color="auto" w:fill="auto"/>
            <w:vAlign w:val="bottom"/>
          </w:tcPr>
          <w:p w14:paraId="12F2691A"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出票人名称</w:t>
            </w:r>
          </w:p>
        </w:tc>
        <w:tc>
          <w:tcPr>
            <w:tcW w:w="1930" w:type="dxa"/>
            <w:shd w:val="clear" w:color="auto" w:fill="auto"/>
            <w:vAlign w:val="bottom"/>
          </w:tcPr>
          <w:p w14:paraId="78B6CCAE"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shd w:val="clear" w:color="auto" w:fill="auto"/>
            <w:vAlign w:val="bottom"/>
          </w:tcPr>
          <w:p w14:paraId="17D71EEF"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shd w:val="clear" w:color="auto" w:fill="auto"/>
            <w:vAlign w:val="bottom"/>
          </w:tcPr>
          <w:p w14:paraId="32CA63B5" w14:textId="77777777" w:rsidR="00567AFA" w:rsidRDefault="00567AFA">
            <w:pPr>
              <w:spacing w:after="0"/>
              <w:jc w:val="left"/>
              <w:rPr>
                <w:rFonts w:ascii="宋体" w:eastAsia="宋体" w:hAnsi="宋体" w:cs="宋体"/>
                <w:color w:val="000000"/>
                <w:sz w:val="21"/>
                <w:szCs w:val="21"/>
              </w:rPr>
            </w:pPr>
          </w:p>
        </w:tc>
      </w:tr>
      <w:tr w:rsidR="00567AFA" w14:paraId="29753791" w14:textId="77777777">
        <w:trPr>
          <w:trHeight w:val="315"/>
        </w:trPr>
        <w:tc>
          <w:tcPr>
            <w:tcW w:w="2341" w:type="dxa"/>
            <w:vAlign w:val="bottom"/>
          </w:tcPr>
          <w:p w14:paraId="0F7B75F5"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rmtrSoccrcode</w:t>
            </w:r>
            <w:proofErr w:type="spellEnd"/>
          </w:p>
        </w:tc>
        <w:tc>
          <w:tcPr>
            <w:tcW w:w="1420" w:type="dxa"/>
            <w:vAlign w:val="bottom"/>
          </w:tcPr>
          <w:p w14:paraId="0E68E544"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出票人社会信用代码</w:t>
            </w:r>
          </w:p>
        </w:tc>
        <w:tc>
          <w:tcPr>
            <w:tcW w:w="1930" w:type="dxa"/>
            <w:vAlign w:val="bottom"/>
          </w:tcPr>
          <w:p w14:paraId="69300A16"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100)</w:t>
            </w:r>
          </w:p>
        </w:tc>
        <w:tc>
          <w:tcPr>
            <w:tcW w:w="975" w:type="dxa"/>
            <w:gridSpan w:val="2"/>
            <w:vAlign w:val="bottom"/>
          </w:tcPr>
          <w:p w14:paraId="72FFEA85"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5ED4EC2C" w14:textId="77777777" w:rsidR="00567AFA" w:rsidRDefault="00567AFA">
            <w:pPr>
              <w:spacing w:after="0"/>
              <w:jc w:val="left"/>
              <w:rPr>
                <w:rFonts w:ascii="宋体" w:eastAsia="宋体" w:hAnsi="宋体" w:cs="宋体"/>
                <w:color w:val="000000"/>
                <w:sz w:val="21"/>
                <w:szCs w:val="21"/>
              </w:rPr>
            </w:pPr>
          </w:p>
        </w:tc>
      </w:tr>
      <w:tr w:rsidR="00567AFA" w14:paraId="60A885EE" w14:textId="77777777">
        <w:trPr>
          <w:trHeight w:val="315"/>
        </w:trPr>
        <w:tc>
          <w:tcPr>
            <w:tcW w:w="2341" w:type="dxa"/>
            <w:vAlign w:val="bottom"/>
          </w:tcPr>
          <w:p w14:paraId="10E17884"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rmtrActNm</w:t>
            </w:r>
            <w:proofErr w:type="spellEnd"/>
          </w:p>
        </w:tc>
        <w:tc>
          <w:tcPr>
            <w:tcW w:w="1420" w:type="dxa"/>
            <w:vAlign w:val="bottom"/>
          </w:tcPr>
          <w:p w14:paraId="34D91454"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出票人账户名称</w:t>
            </w:r>
          </w:p>
        </w:tc>
        <w:tc>
          <w:tcPr>
            <w:tcW w:w="1930" w:type="dxa"/>
            <w:vAlign w:val="bottom"/>
          </w:tcPr>
          <w:p w14:paraId="06EDB316"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67FBFAED"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8D64F2E" w14:textId="77777777" w:rsidR="00567AFA" w:rsidRDefault="00567AFA">
            <w:pPr>
              <w:spacing w:after="0"/>
              <w:jc w:val="left"/>
              <w:rPr>
                <w:rFonts w:ascii="宋体" w:eastAsia="宋体" w:hAnsi="宋体" w:cs="宋体"/>
                <w:color w:val="000000"/>
                <w:sz w:val="21"/>
                <w:szCs w:val="21"/>
              </w:rPr>
            </w:pPr>
          </w:p>
        </w:tc>
      </w:tr>
      <w:tr w:rsidR="00567AFA" w14:paraId="18D5D908" w14:textId="77777777">
        <w:trPr>
          <w:trHeight w:val="315"/>
        </w:trPr>
        <w:tc>
          <w:tcPr>
            <w:tcW w:w="2341" w:type="dxa"/>
            <w:vAlign w:val="bottom"/>
          </w:tcPr>
          <w:p w14:paraId="3C26DCB8"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rmtrMemno</w:t>
            </w:r>
            <w:proofErr w:type="spellEnd"/>
          </w:p>
        </w:tc>
        <w:tc>
          <w:tcPr>
            <w:tcW w:w="1420" w:type="dxa"/>
            <w:vAlign w:val="bottom"/>
          </w:tcPr>
          <w:p w14:paraId="39EE4FD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出票人办理渠道</w:t>
            </w:r>
          </w:p>
        </w:tc>
        <w:tc>
          <w:tcPr>
            <w:tcW w:w="1930" w:type="dxa"/>
            <w:vAlign w:val="bottom"/>
          </w:tcPr>
          <w:p w14:paraId="0679D283"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0A8D922E"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742DB717" w14:textId="77777777" w:rsidR="00567AFA" w:rsidRDefault="00567AFA">
            <w:pPr>
              <w:spacing w:after="0"/>
              <w:jc w:val="left"/>
              <w:rPr>
                <w:rFonts w:ascii="宋体" w:eastAsia="宋体" w:hAnsi="宋体" w:cs="宋体"/>
                <w:color w:val="000000"/>
                <w:sz w:val="21"/>
                <w:szCs w:val="21"/>
              </w:rPr>
            </w:pPr>
          </w:p>
        </w:tc>
      </w:tr>
      <w:tr w:rsidR="00567AFA" w14:paraId="553703CB" w14:textId="77777777">
        <w:trPr>
          <w:trHeight w:val="315"/>
        </w:trPr>
        <w:tc>
          <w:tcPr>
            <w:tcW w:w="2341" w:type="dxa"/>
            <w:vAlign w:val="bottom"/>
          </w:tcPr>
          <w:p w14:paraId="5EF3BC21"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rmtrBillact</w:t>
            </w:r>
            <w:proofErr w:type="spellEnd"/>
          </w:p>
        </w:tc>
        <w:tc>
          <w:tcPr>
            <w:tcW w:w="1420" w:type="dxa"/>
            <w:vAlign w:val="bottom"/>
          </w:tcPr>
          <w:p w14:paraId="47852EFB"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出票人票据账号</w:t>
            </w:r>
          </w:p>
        </w:tc>
        <w:tc>
          <w:tcPr>
            <w:tcW w:w="1930" w:type="dxa"/>
            <w:vAlign w:val="bottom"/>
          </w:tcPr>
          <w:p w14:paraId="5B6829B9"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40)</w:t>
            </w:r>
          </w:p>
        </w:tc>
        <w:tc>
          <w:tcPr>
            <w:tcW w:w="975" w:type="dxa"/>
            <w:gridSpan w:val="2"/>
            <w:vAlign w:val="bottom"/>
          </w:tcPr>
          <w:p w14:paraId="4615968B"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53D2165" w14:textId="77777777" w:rsidR="00567AFA" w:rsidRDefault="00567AFA">
            <w:pPr>
              <w:spacing w:after="0"/>
              <w:jc w:val="left"/>
              <w:rPr>
                <w:rFonts w:ascii="宋体" w:eastAsia="宋体" w:hAnsi="宋体" w:cs="宋体"/>
                <w:color w:val="000000"/>
                <w:sz w:val="21"/>
                <w:szCs w:val="21"/>
              </w:rPr>
            </w:pPr>
          </w:p>
        </w:tc>
      </w:tr>
      <w:tr w:rsidR="00567AFA" w14:paraId="0AB2BBB1" w14:textId="77777777">
        <w:trPr>
          <w:trHeight w:val="315"/>
        </w:trPr>
        <w:tc>
          <w:tcPr>
            <w:tcW w:w="2341" w:type="dxa"/>
            <w:vAlign w:val="bottom"/>
          </w:tcPr>
          <w:p w14:paraId="3A99765C"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rmtrDepBnkBrCode</w:t>
            </w:r>
            <w:proofErr w:type="spellEnd"/>
          </w:p>
        </w:tc>
        <w:tc>
          <w:tcPr>
            <w:tcW w:w="1420" w:type="dxa"/>
            <w:vAlign w:val="bottom"/>
          </w:tcPr>
          <w:p w14:paraId="2C5E8BAD"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出票人开户行行号</w:t>
            </w:r>
          </w:p>
        </w:tc>
        <w:tc>
          <w:tcPr>
            <w:tcW w:w="1930" w:type="dxa"/>
            <w:vAlign w:val="bottom"/>
          </w:tcPr>
          <w:p w14:paraId="42214709"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50)</w:t>
            </w:r>
          </w:p>
        </w:tc>
        <w:tc>
          <w:tcPr>
            <w:tcW w:w="975" w:type="dxa"/>
            <w:gridSpan w:val="2"/>
            <w:vAlign w:val="bottom"/>
          </w:tcPr>
          <w:p w14:paraId="11AF004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01AAA619" w14:textId="77777777" w:rsidR="00567AFA" w:rsidRDefault="00567AFA">
            <w:pPr>
              <w:spacing w:after="0"/>
              <w:jc w:val="left"/>
              <w:rPr>
                <w:rFonts w:ascii="宋体" w:eastAsia="宋体" w:hAnsi="宋体" w:cs="宋体"/>
                <w:color w:val="000000"/>
                <w:sz w:val="21"/>
                <w:szCs w:val="21"/>
              </w:rPr>
            </w:pPr>
          </w:p>
        </w:tc>
      </w:tr>
      <w:tr w:rsidR="00567AFA" w14:paraId="519934C4" w14:textId="77777777">
        <w:trPr>
          <w:trHeight w:val="315"/>
        </w:trPr>
        <w:tc>
          <w:tcPr>
            <w:tcW w:w="2341" w:type="dxa"/>
            <w:vAlign w:val="bottom"/>
          </w:tcPr>
          <w:p w14:paraId="05D72809"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rmtrDepBnkNm</w:t>
            </w:r>
            <w:proofErr w:type="spellEnd"/>
          </w:p>
        </w:tc>
        <w:tc>
          <w:tcPr>
            <w:tcW w:w="1420" w:type="dxa"/>
            <w:vAlign w:val="bottom"/>
          </w:tcPr>
          <w:p w14:paraId="2A278441"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出票人开户行名</w:t>
            </w:r>
          </w:p>
        </w:tc>
        <w:tc>
          <w:tcPr>
            <w:tcW w:w="1930" w:type="dxa"/>
            <w:vAlign w:val="bottom"/>
          </w:tcPr>
          <w:p w14:paraId="49097587"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0AEE8CAB"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7C9740AD" w14:textId="77777777" w:rsidR="00567AFA" w:rsidRDefault="00567AFA">
            <w:pPr>
              <w:spacing w:after="0"/>
              <w:jc w:val="left"/>
              <w:rPr>
                <w:rFonts w:ascii="宋体" w:eastAsia="宋体" w:hAnsi="宋体" w:cs="宋体"/>
                <w:color w:val="000000"/>
                <w:sz w:val="21"/>
                <w:szCs w:val="21"/>
              </w:rPr>
            </w:pPr>
          </w:p>
        </w:tc>
      </w:tr>
      <w:tr w:rsidR="00567AFA" w14:paraId="617D4E6C" w14:textId="77777777">
        <w:trPr>
          <w:trHeight w:val="315"/>
        </w:trPr>
        <w:tc>
          <w:tcPr>
            <w:tcW w:w="2341" w:type="dxa"/>
            <w:vAlign w:val="bottom"/>
          </w:tcPr>
          <w:p w14:paraId="7D8A3012"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rmtrAccNum</w:t>
            </w:r>
            <w:proofErr w:type="spellEnd"/>
          </w:p>
        </w:tc>
        <w:tc>
          <w:tcPr>
            <w:tcW w:w="1420" w:type="dxa"/>
            <w:vAlign w:val="bottom"/>
          </w:tcPr>
          <w:p w14:paraId="39631FD2"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出票人账号</w:t>
            </w:r>
          </w:p>
        </w:tc>
        <w:tc>
          <w:tcPr>
            <w:tcW w:w="1930" w:type="dxa"/>
            <w:vAlign w:val="bottom"/>
          </w:tcPr>
          <w:p w14:paraId="2AC889BE"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50)</w:t>
            </w:r>
          </w:p>
        </w:tc>
        <w:tc>
          <w:tcPr>
            <w:tcW w:w="975" w:type="dxa"/>
            <w:gridSpan w:val="2"/>
            <w:vAlign w:val="bottom"/>
          </w:tcPr>
          <w:p w14:paraId="6A58F851"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723B2167" w14:textId="77777777" w:rsidR="00567AFA" w:rsidRDefault="00567AFA">
            <w:pPr>
              <w:spacing w:after="0"/>
              <w:jc w:val="left"/>
              <w:rPr>
                <w:rFonts w:ascii="宋体" w:eastAsia="宋体" w:hAnsi="宋体" w:cs="宋体"/>
                <w:color w:val="000000"/>
                <w:sz w:val="21"/>
                <w:szCs w:val="21"/>
              </w:rPr>
            </w:pPr>
          </w:p>
        </w:tc>
      </w:tr>
      <w:tr w:rsidR="00567AFA" w14:paraId="7A445586" w14:textId="77777777">
        <w:trPr>
          <w:trHeight w:val="315"/>
        </w:trPr>
        <w:tc>
          <w:tcPr>
            <w:tcW w:w="2341" w:type="dxa"/>
            <w:vAlign w:val="bottom"/>
          </w:tcPr>
          <w:p w14:paraId="1F36758E"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acptrNm</w:t>
            </w:r>
            <w:proofErr w:type="spellEnd"/>
          </w:p>
        </w:tc>
        <w:tc>
          <w:tcPr>
            <w:tcW w:w="1420" w:type="dxa"/>
            <w:vAlign w:val="bottom"/>
          </w:tcPr>
          <w:p w14:paraId="074886C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承兑人名称</w:t>
            </w:r>
          </w:p>
        </w:tc>
        <w:tc>
          <w:tcPr>
            <w:tcW w:w="1930" w:type="dxa"/>
            <w:vAlign w:val="bottom"/>
          </w:tcPr>
          <w:p w14:paraId="046750FF"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0A9AEBCE"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7454F4E8" w14:textId="77777777" w:rsidR="00567AFA" w:rsidRDefault="00567AFA">
            <w:pPr>
              <w:spacing w:after="0"/>
              <w:jc w:val="left"/>
              <w:rPr>
                <w:rFonts w:ascii="宋体" w:eastAsia="宋体" w:hAnsi="宋体" w:cs="宋体"/>
                <w:color w:val="000000"/>
                <w:sz w:val="21"/>
                <w:szCs w:val="21"/>
              </w:rPr>
            </w:pPr>
          </w:p>
        </w:tc>
      </w:tr>
      <w:tr w:rsidR="00567AFA" w14:paraId="2CF0ECA6" w14:textId="77777777">
        <w:trPr>
          <w:trHeight w:val="315"/>
        </w:trPr>
        <w:tc>
          <w:tcPr>
            <w:tcW w:w="2341" w:type="dxa"/>
            <w:vAlign w:val="bottom"/>
          </w:tcPr>
          <w:p w14:paraId="2A91EF71"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acptrSoccrcode</w:t>
            </w:r>
            <w:proofErr w:type="spellEnd"/>
          </w:p>
        </w:tc>
        <w:tc>
          <w:tcPr>
            <w:tcW w:w="1420" w:type="dxa"/>
            <w:vAlign w:val="bottom"/>
          </w:tcPr>
          <w:p w14:paraId="3B9B7BF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承兑人社会信用代码</w:t>
            </w:r>
          </w:p>
        </w:tc>
        <w:tc>
          <w:tcPr>
            <w:tcW w:w="1930" w:type="dxa"/>
            <w:vAlign w:val="bottom"/>
          </w:tcPr>
          <w:p w14:paraId="56EFC297"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64)</w:t>
            </w:r>
          </w:p>
        </w:tc>
        <w:tc>
          <w:tcPr>
            <w:tcW w:w="975" w:type="dxa"/>
            <w:gridSpan w:val="2"/>
            <w:vAlign w:val="bottom"/>
          </w:tcPr>
          <w:p w14:paraId="4709117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1EFF0AD" w14:textId="77777777" w:rsidR="00567AFA" w:rsidRDefault="00567AFA">
            <w:pPr>
              <w:spacing w:after="0"/>
              <w:jc w:val="left"/>
              <w:rPr>
                <w:rFonts w:ascii="宋体" w:eastAsia="宋体" w:hAnsi="宋体" w:cs="宋体"/>
                <w:color w:val="000000"/>
                <w:sz w:val="21"/>
                <w:szCs w:val="21"/>
              </w:rPr>
            </w:pPr>
          </w:p>
        </w:tc>
      </w:tr>
      <w:tr w:rsidR="00567AFA" w14:paraId="545D8ABC" w14:textId="77777777">
        <w:trPr>
          <w:trHeight w:val="315"/>
        </w:trPr>
        <w:tc>
          <w:tcPr>
            <w:tcW w:w="2341" w:type="dxa"/>
            <w:vAlign w:val="bottom"/>
          </w:tcPr>
          <w:p w14:paraId="31B360F1"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acptrActNm</w:t>
            </w:r>
            <w:proofErr w:type="spellEnd"/>
          </w:p>
        </w:tc>
        <w:tc>
          <w:tcPr>
            <w:tcW w:w="1420" w:type="dxa"/>
            <w:vAlign w:val="bottom"/>
          </w:tcPr>
          <w:p w14:paraId="499ABFB6"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承兑人账户名称</w:t>
            </w:r>
          </w:p>
        </w:tc>
        <w:tc>
          <w:tcPr>
            <w:tcW w:w="1930" w:type="dxa"/>
            <w:vAlign w:val="bottom"/>
          </w:tcPr>
          <w:p w14:paraId="50B991DE"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7A1DC8F0"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63B2907A" w14:textId="77777777" w:rsidR="00567AFA" w:rsidRDefault="00567AFA">
            <w:pPr>
              <w:spacing w:after="0"/>
              <w:jc w:val="left"/>
              <w:rPr>
                <w:rFonts w:ascii="宋体" w:eastAsia="宋体" w:hAnsi="宋体" w:cs="宋体"/>
                <w:color w:val="000000"/>
                <w:sz w:val="21"/>
                <w:szCs w:val="21"/>
              </w:rPr>
            </w:pPr>
          </w:p>
        </w:tc>
      </w:tr>
      <w:tr w:rsidR="00567AFA" w14:paraId="0397B0EA" w14:textId="77777777">
        <w:trPr>
          <w:trHeight w:val="315"/>
        </w:trPr>
        <w:tc>
          <w:tcPr>
            <w:tcW w:w="2341" w:type="dxa"/>
            <w:vAlign w:val="bottom"/>
          </w:tcPr>
          <w:p w14:paraId="23A03626"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acptrMemno</w:t>
            </w:r>
            <w:proofErr w:type="spellEnd"/>
          </w:p>
        </w:tc>
        <w:tc>
          <w:tcPr>
            <w:tcW w:w="1420" w:type="dxa"/>
            <w:vAlign w:val="bottom"/>
          </w:tcPr>
          <w:p w14:paraId="544A2034"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承兑人办理渠道</w:t>
            </w:r>
          </w:p>
        </w:tc>
        <w:tc>
          <w:tcPr>
            <w:tcW w:w="1930" w:type="dxa"/>
            <w:vAlign w:val="bottom"/>
          </w:tcPr>
          <w:p w14:paraId="3AC240E9"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4940F233"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5B987A46" w14:textId="77777777" w:rsidR="00567AFA" w:rsidRDefault="00567AFA">
            <w:pPr>
              <w:spacing w:after="0"/>
              <w:jc w:val="left"/>
              <w:rPr>
                <w:rFonts w:ascii="宋体" w:eastAsia="宋体" w:hAnsi="宋体" w:cs="宋体"/>
                <w:color w:val="000000"/>
                <w:sz w:val="21"/>
                <w:szCs w:val="21"/>
              </w:rPr>
            </w:pPr>
          </w:p>
        </w:tc>
      </w:tr>
      <w:tr w:rsidR="00567AFA" w14:paraId="39948004" w14:textId="77777777">
        <w:trPr>
          <w:trHeight w:val="315"/>
        </w:trPr>
        <w:tc>
          <w:tcPr>
            <w:tcW w:w="2341" w:type="dxa"/>
            <w:vAlign w:val="bottom"/>
          </w:tcPr>
          <w:p w14:paraId="6D6AC08B"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acptrBillact</w:t>
            </w:r>
            <w:proofErr w:type="spellEnd"/>
          </w:p>
        </w:tc>
        <w:tc>
          <w:tcPr>
            <w:tcW w:w="1420" w:type="dxa"/>
            <w:vAlign w:val="bottom"/>
          </w:tcPr>
          <w:p w14:paraId="336995E6"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承兑人票据账号</w:t>
            </w:r>
          </w:p>
        </w:tc>
        <w:tc>
          <w:tcPr>
            <w:tcW w:w="1930" w:type="dxa"/>
            <w:vAlign w:val="bottom"/>
          </w:tcPr>
          <w:p w14:paraId="74A866B4"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40)</w:t>
            </w:r>
          </w:p>
        </w:tc>
        <w:tc>
          <w:tcPr>
            <w:tcW w:w="975" w:type="dxa"/>
            <w:gridSpan w:val="2"/>
            <w:vAlign w:val="bottom"/>
          </w:tcPr>
          <w:p w14:paraId="7B78F28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69FD683B" w14:textId="77777777" w:rsidR="00567AFA" w:rsidRDefault="00567AFA">
            <w:pPr>
              <w:spacing w:after="0"/>
              <w:jc w:val="left"/>
              <w:rPr>
                <w:rFonts w:ascii="宋体" w:eastAsia="宋体" w:hAnsi="宋体" w:cs="宋体"/>
                <w:color w:val="000000"/>
                <w:sz w:val="21"/>
                <w:szCs w:val="21"/>
              </w:rPr>
            </w:pPr>
          </w:p>
        </w:tc>
      </w:tr>
      <w:tr w:rsidR="00567AFA" w14:paraId="7C854DFB" w14:textId="77777777">
        <w:trPr>
          <w:trHeight w:val="315"/>
        </w:trPr>
        <w:tc>
          <w:tcPr>
            <w:tcW w:w="2341" w:type="dxa"/>
            <w:vAlign w:val="bottom"/>
          </w:tcPr>
          <w:p w14:paraId="10FFF877"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acptrDepBnkBrCode</w:t>
            </w:r>
            <w:proofErr w:type="spellEnd"/>
          </w:p>
        </w:tc>
        <w:tc>
          <w:tcPr>
            <w:tcW w:w="1420" w:type="dxa"/>
            <w:vAlign w:val="bottom"/>
          </w:tcPr>
          <w:p w14:paraId="46EBACFF"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承兑人开户行行号</w:t>
            </w:r>
          </w:p>
        </w:tc>
        <w:tc>
          <w:tcPr>
            <w:tcW w:w="1930" w:type="dxa"/>
            <w:vAlign w:val="bottom"/>
          </w:tcPr>
          <w:p w14:paraId="5A587C37"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w:t>
            </w:r>
          </w:p>
        </w:tc>
        <w:tc>
          <w:tcPr>
            <w:tcW w:w="975" w:type="dxa"/>
            <w:gridSpan w:val="2"/>
            <w:vAlign w:val="bottom"/>
          </w:tcPr>
          <w:p w14:paraId="0FA2320F"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5C672863" w14:textId="77777777" w:rsidR="00567AFA" w:rsidRDefault="00567AFA">
            <w:pPr>
              <w:spacing w:after="0"/>
              <w:jc w:val="left"/>
              <w:rPr>
                <w:rFonts w:ascii="宋体" w:eastAsia="宋体" w:hAnsi="宋体" w:cs="宋体"/>
                <w:color w:val="000000"/>
                <w:sz w:val="21"/>
                <w:szCs w:val="21"/>
              </w:rPr>
            </w:pPr>
          </w:p>
        </w:tc>
      </w:tr>
      <w:tr w:rsidR="00567AFA" w14:paraId="08310916" w14:textId="77777777">
        <w:trPr>
          <w:trHeight w:val="315"/>
        </w:trPr>
        <w:tc>
          <w:tcPr>
            <w:tcW w:w="2341" w:type="dxa"/>
            <w:vAlign w:val="bottom"/>
          </w:tcPr>
          <w:p w14:paraId="210D853B"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acptrDepBnkNm</w:t>
            </w:r>
            <w:proofErr w:type="spellEnd"/>
          </w:p>
        </w:tc>
        <w:tc>
          <w:tcPr>
            <w:tcW w:w="1420" w:type="dxa"/>
            <w:vAlign w:val="bottom"/>
          </w:tcPr>
          <w:p w14:paraId="1EBCE341"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承兑人开户行名</w:t>
            </w:r>
          </w:p>
        </w:tc>
        <w:tc>
          <w:tcPr>
            <w:tcW w:w="1930" w:type="dxa"/>
            <w:vAlign w:val="bottom"/>
          </w:tcPr>
          <w:p w14:paraId="4F66FEA4"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3D43C51A"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6BED4305" w14:textId="77777777" w:rsidR="00567AFA" w:rsidRDefault="00567AFA">
            <w:pPr>
              <w:spacing w:after="0"/>
              <w:jc w:val="left"/>
              <w:rPr>
                <w:rFonts w:ascii="宋体" w:eastAsia="宋体" w:hAnsi="宋体" w:cs="宋体"/>
                <w:color w:val="000000"/>
                <w:sz w:val="21"/>
                <w:szCs w:val="21"/>
              </w:rPr>
            </w:pPr>
          </w:p>
        </w:tc>
      </w:tr>
      <w:tr w:rsidR="00567AFA" w14:paraId="283DFDEA" w14:textId="77777777">
        <w:trPr>
          <w:trHeight w:val="315"/>
        </w:trPr>
        <w:tc>
          <w:tcPr>
            <w:tcW w:w="2341" w:type="dxa"/>
            <w:vAlign w:val="bottom"/>
          </w:tcPr>
          <w:p w14:paraId="5C36449E"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acptrAccNum</w:t>
            </w:r>
            <w:proofErr w:type="spellEnd"/>
          </w:p>
        </w:tc>
        <w:tc>
          <w:tcPr>
            <w:tcW w:w="1420" w:type="dxa"/>
            <w:vAlign w:val="bottom"/>
          </w:tcPr>
          <w:p w14:paraId="28F34102"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承兑人账号</w:t>
            </w:r>
          </w:p>
        </w:tc>
        <w:tc>
          <w:tcPr>
            <w:tcW w:w="1930" w:type="dxa"/>
            <w:vAlign w:val="bottom"/>
          </w:tcPr>
          <w:p w14:paraId="1711BAE0"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40)</w:t>
            </w:r>
          </w:p>
        </w:tc>
        <w:tc>
          <w:tcPr>
            <w:tcW w:w="975" w:type="dxa"/>
            <w:gridSpan w:val="2"/>
            <w:vAlign w:val="bottom"/>
          </w:tcPr>
          <w:p w14:paraId="1E3AF25A"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56702B67" w14:textId="77777777" w:rsidR="00567AFA" w:rsidRDefault="00567AFA">
            <w:pPr>
              <w:spacing w:after="0"/>
              <w:jc w:val="left"/>
              <w:rPr>
                <w:rFonts w:ascii="宋体" w:eastAsia="宋体" w:hAnsi="宋体" w:cs="宋体"/>
                <w:color w:val="000000"/>
                <w:sz w:val="21"/>
                <w:szCs w:val="21"/>
              </w:rPr>
            </w:pPr>
          </w:p>
        </w:tc>
      </w:tr>
      <w:tr w:rsidR="00567AFA" w14:paraId="1B4B4355" w14:textId="77777777">
        <w:trPr>
          <w:trHeight w:val="315"/>
        </w:trPr>
        <w:tc>
          <w:tcPr>
            <w:tcW w:w="2341" w:type="dxa"/>
            <w:vAlign w:val="bottom"/>
          </w:tcPr>
          <w:p w14:paraId="6D42B845"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payeeNm</w:t>
            </w:r>
            <w:proofErr w:type="spellEnd"/>
          </w:p>
        </w:tc>
        <w:tc>
          <w:tcPr>
            <w:tcW w:w="1420" w:type="dxa"/>
            <w:vAlign w:val="bottom"/>
          </w:tcPr>
          <w:p w14:paraId="33A42D1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收款人名称</w:t>
            </w:r>
          </w:p>
        </w:tc>
        <w:tc>
          <w:tcPr>
            <w:tcW w:w="1930" w:type="dxa"/>
            <w:vAlign w:val="bottom"/>
          </w:tcPr>
          <w:p w14:paraId="3C62DF7D"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38249C3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6F89FA11" w14:textId="77777777" w:rsidR="00567AFA" w:rsidRDefault="00567AFA">
            <w:pPr>
              <w:spacing w:after="0"/>
              <w:jc w:val="left"/>
              <w:rPr>
                <w:rFonts w:ascii="宋体" w:eastAsia="宋体" w:hAnsi="宋体" w:cs="宋体"/>
                <w:color w:val="000000"/>
                <w:sz w:val="21"/>
                <w:szCs w:val="21"/>
              </w:rPr>
            </w:pPr>
          </w:p>
        </w:tc>
      </w:tr>
      <w:tr w:rsidR="00567AFA" w14:paraId="57001808" w14:textId="77777777">
        <w:trPr>
          <w:trHeight w:val="315"/>
        </w:trPr>
        <w:tc>
          <w:tcPr>
            <w:tcW w:w="2341" w:type="dxa"/>
            <w:vAlign w:val="bottom"/>
          </w:tcPr>
          <w:p w14:paraId="3162CF99"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payeeSoccrcode</w:t>
            </w:r>
            <w:proofErr w:type="spellEnd"/>
          </w:p>
        </w:tc>
        <w:tc>
          <w:tcPr>
            <w:tcW w:w="1420" w:type="dxa"/>
            <w:vAlign w:val="bottom"/>
          </w:tcPr>
          <w:p w14:paraId="36C2F181"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收款人社会信用代码</w:t>
            </w:r>
          </w:p>
        </w:tc>
        <w:tc>
          <w:tcPr>
            <w:tcW w:w="1930" w:type="dxa"/>
            <w:vAlign w:val="bottom"/>
          </w:tcPr>
          <w:p w14:paraId="6FB7C24B"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64)</w:t>
            </w:r>
          </w:p>
        </w:tc>
        <w:tc>
          <w:tcPr>
            <w:tcW w:w="975" w:type="dxa"/>
            <w:gridSpan w:val="2"/>
            <w:vAlign w:val="bottom"/>
          </w:tcPr>
          <w:p w14:paraId="77A5AEAE"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2A2B3795" w14:textId="77777777" w:rsidR="00567AFA" w:rsidRDefault="00567AFA">
            <w:pPr>
              <w:spacing w:after="0"/>
              <w:jc w:val="left"/>
              <w:rPr>
                <w:rFonts w:ascii="宋体" w:eastAsia="宋体" w:hAnsi="宋体" w:cs="宋体"/>
                <w:color w:val="000000"/>
                <w:sz w:val="21"/>
                <w:szCs w:val="21"/>
              </w:rPr>
            </w:pPr>
          </w:p>
        </w:tc>
      </w:tr>
      <w:tr w:rsidR="00567AFA" w14:paraId="0CA6E58F" w14:textId="77777777">
        <w:trPr>
          <w:trHeight w:val="315"/>
        </w:trPr>
        <w:tc>
          <w:tcPr>
            <w:tcW w:w="2341" w:type="dxa"/>
            <w:vAlign w:val="bottom"/>
          </w:tcPr>
          <w:p w14:paraId="39A6E0FE"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lastRenderedPageBreak/>
              <w:t>pyeeActNm</w:t>
            </w:r>
            <w:proofErr w:type="spellEnd"/>
          </w:p>
        </w:tc>
        <w:tc>
          <w:tcPr>
            <w:tcW w:w="1420" w:type="dxa"/>
            <w:vAlign w:val="bottom"/>
          </w:tcPr>
          <w:p w14:paraId="5212544D"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收款人账户名称</w:t>
            </w:r>
          </w:p>
        </w:tc>
        <w:tc>
          <w:tcPr>
            <w:tcW w:w="1930" w:type="dxa"/>
            <w:vAlign w:val="bottom"/>
          </w:tcPr>
          <w:p w14:paraId="2438FA9F"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38F367C6"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6CE0F1BE" w14:textId="77777777" w:rsidR="00567AFA" w:rsidRDefault="00567AFA">
            <w:pPr>
              <w:spacing w:after="0"/>
              <w:jc w:val="left"/>
              <w:rPr>
                <w:rFonts w:ascii="宋体" w:eastAsia="宋体" w:hAnsi="宋体" w:cs="宋体"/>
                <w:color w:val="000000"/>
                <w:sz w:val="21"/>
                <w:szCs w:val="21"/>
              </w:rPr>
            </w:pPr>
          </w:p>
        </w:tc>
      </w:tr>
      <w:tr w:rsidR="00567AFA" w14:paraId="3A62C379" w14:textId="77777777">
        <w:trPr>
          <w:trHeight w:val="315"/>
        </w:trPr>
        <w:tc>
          <w:tcPr>
            <w:tcW w:w="2341" w:type="dxa"/>
            <w:vAlign w:val="bottom"/>
          </w:tcPr>
          <w:p w14:paraId="79C16933"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pyeeMemno</w:t>
            </w:r>
            <w:proofErr w:type="spellEnd"/>
          </w:p>
        </w:tc>
        <w:tc>
          <w:tcPr>
            <w:tcW w:w="1420" w:type="dxa"/>
            <w:vAlign w:val="bottom"/>
          </w:tcPr>
          <w:p w14:paraId="0BEDC9F5"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收款人办理渠道</w:t>
            </w:r>
          </w:p>
        </w:tc>
        <w:tc>
          <w:tcPr>
            <w:tcW w:w="1930" w:type="dxa"/>
            <w:vAlign w:val="bottom"/>
          </w:tcPr>
          <w:p w14:paraId="3C697C38"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35CF3D5F"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6A7234DC" w14:textId="77777777" w:rsidR="00567AFA" w:rsidRDefault="00567AFA">
            <w:pPr>
              <w:spacing w:after="0"/>
              <w:jc w:val="left"/>
              <w:rPr>
                <w:rFonts w:ascii="宋体" w:eastAsia="宋体" w:hAnsi="宋体" w:cs="宋体"/>
                <w:color w:val="000000"/>
                <w:sz w:val="21"/>
                <w:szCs w:val="21"/>
              </w:rPr>
            </w:pPr>
          </w:p>
        </w:tc>
      </w:tr>
      <w:tr w:rsidR="00567AFA" w14:paraId="6149948D" w14:textId="77777777">
        <w:trPr>
          <w:trHeight w:val="315"/>
        </w:trPr>
        <w:tc>
          <w:tcPr>
            <w:tcW w:w="2341" w:type="dxa"/>
            <w:vAlign w:val="bottom"/>
          </w:tcPr>
          <w:p w14:paraId="79F1D3D8"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pyeeBillact</w:t>
            </w:r>
            <w:proofErr w:type="spellEnd"/>
          </w:p>
        </w:tc>
        <w:tc>
          <w:tcPr>
            <w:tcW w:w="1420" w:type="dxa"/>
            <w:vAlign w:val="bottom"/>
          </w:tcPr>
          <w:p w14:paraId="4D58EBF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收款人票据账号</w:t>
            </w:r>
          </w:p>
        </w:tc>
        <w:tc>
          <w:tcPr>
            <w:tcW w:w="1930" w:type="dxa"/>
            <w:vAlign w:val="bottom"/>
          </w:tcPr>
          <w:p w14:paraId="67617583"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40)</w:t>
            </w:r>
          </w:p>
        </w:tc>
        <w:tc>
          <w:tcPr>
            <w:tcW w:w="975" w:type="dxa"/>
            <w:gridSpan w:val="2"/>
            <w:vAlign w:val="bottom"/>
          </w:tcPr>
          <w:p w14:paraId="20E61C6D"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36DD4269" w14:textId="77777777" w:rsidR="00567AFA" w:rsidRDefault="00567AFA">
            <w:pPr>
              <w:spacing w:after="0"/>
              <w:jc w:val="left"/>
              <w:rPr>
                <w:rFonts w:ascii="宋体" w:eastAsia="宋体" w:hAnsi="宋体" w:cs="宋体"/>
                <w:color w:val="000000"/>
                <w:sz w:val="21"/>
                <w:szCs w:val="21"/>
              </w:rPr>
            </w:pPr>
          </w:p>
        </w:tc>
      </w:tr>
      <w:tr w:rsidR="00567AFA" w14:paraId="62DCA146" w14:textId="77777777">
        <w:trPr>
          <w:trHeight w:val="315"/>
        </w:trPr>
        <w:tc>
          <w:tcPr>
            <w:tcW w:w="2341" w:type="dxa"/>
            <w:vAlign w:val="bottom"/>
          </w:tcPr>
          <w:p w14:paraId="5ED4E054"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payeeDepBnkBrCpde</w:t>
            </w:r>
            <w:proofErr w:type="spellEnd"/>
          </w:p>
        </w:tc>
        <w:tc>
          <w:tcPr>
            <w:tcW w:w="1420" w:type="dxa"/>
            <w:vAlign w:val="bottom"/>
          </w:tcPr>
          <w:p w14:paraId="27AEE111"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收款人开户行行号</w:t>
            </w:r>
          </w:p>
        </w:tc>
        <w:tc>
          <w:tcPr>
            <w:tcW w:w="1930" w:type="dxa"/>
            <w:vAlign w:val="bottom"/>
          </w:tcPr>
          <w:p w14:paraId="7AFD07E3"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w:t>
            </w:r>
          </w:p>
        </w:tc>
        <w:tc>
          <w:tcPr>
            <w:tcW w:w="975" w:type="dxa"/>
            <w:gridSpan w:val="2"/>
            <w:vAlign w:val="bottom"/>
          </w:tcPr>
          <w:p w14:paraId="582490F1"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0DD94299" w14:textId="77777777" w:rsidR="00567AFA" w:rsidRDefault="00567AFA">
            <w:pPr>
              <w:spacing w:after="0"/>
              <w:jc w:val="left"/>
              <w:rPr>
                <w:rFonts w:ascii="宋体" w:eastAsia="宋体" w:hAnsi="宋体" w:cs="宋体"/>
                <w:color w:val="000000"/>
                <w:sz w:val="21"/>
                <w:szCs w:val="21"/>
              </w:rPr>
            </w:pPr>
          </w:p>
        </w:tc>
      </w:tr>
      <w:tr w:rsidR="00567AFA" w14:paraId="7BDFA987" w14:textId="77777777">
        <w:trPr>
          <w:trHeight w:val="315"/>
        </w:trPr>
        <w:tc>
          <w:tcPr>
            <w:tcW w:w="2341" w:type="dxa"/>
            <w:vAlign w:val="bottom"/>
          </w:tcPr>
          <w:p w14:paraId="4523F563"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payeeDepBnkNm</w:t>
            </w:r>
            <w:proofErr w:type="spellEnd"/>
          </w:p>
        </w:tc>
        <w:tc>
          <w:tcPr>
            <w:tcW w:w="1420" w:type="dxa"/>
            <w:vAlign w:val="bottom"/>
          </w:tcPr>
          <w:p w14:paraId="0F89B394"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收款人开户行名</w:t>
            </w:r>
          </w:p>
        </w:tc>
        <w:tc>
          <w:tcPr>
            <w:tcW w:w="1930" w:type="dxa"/>
            <w:vAlign w:val="bottom"/>
          </w:tcPr>
          <w:p w14:paraId="30BAFBB9"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1057C293"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11D03721" w14:textId="77777777" w:rsidR="00567AFA" w:rsidRDefault="00567AFA">
            <w:pPr>
              <w:spacing w:after="0"/>
              <w:jc w:val="left"/>
              <w:rPr>
                <w:rFonts w:ascii="宋体" w:eastAsia="宋体" w:hAnsi="宋体" w:cs="宋体"/>
                <w:color w:val="000000"/>
                <w:sz w:val="21"/>
                <w:szCs w:val="21"/>
              </w:rPr>
            </w:pPr>
          </w:p>
        </w:tc>
      </w:tr>
      <w:tr w:rsidR="00567AFA" w14:paraId="5C4D0DEC" w14:textId="77777777">
        <w:trPr>
          <w:trHeight w:val="315"/>
        </w:trPr>
        <w:tc>
          <w:tcPr>
            <w:tcW w:w="2341" w:type="dxa"/>
            <w:vAlign w:val="bottom"/>
          </w:tcPr>
          <w:p w14:paraId="4E779741"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payeeAccNum</w:t>
            </w:r>
            <w:proofErr w:type="spellEnd"/>
          </w:p>
        </w:tc>
        <w:tc>
          <w:tcPr>
            <w:tcW w:w="1420" w:type="dxa"/>
            <w:vAlign w:val="bottom"/>
          </w:tcPr>
          <w:p w14:paraId="5CF27227"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收款人账号</w:t>
            </w:r>
          </w:p>
        </w:tc>
        <w:tc>
          <w:tcPr>
            <w:tcW w:w="1930" w:type="dxa"/>
            <w:vAlign w:val="bottom"/>
          </w:tcPr>
          <w:p w14:paraId="5C121E54"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40)</w:t>
            </w:r>
          </w:p>
        </w:tc>
        <w:tc>
          <w:tcPr>
            <w:tcW w:w="975" w:type="dxa"/>
            <w:gridSpan w:val="2"/>
            <w:vAlign w:val="bottom"/>
          </w:tcPr>
          <w:p w14:paraId="3E226664"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8BED70E" w14:textId="77777777" w:rsidR="00567AFA" w:rsidRDefault="00567AFA">
            <w:pPr>
              <w:spacing w:after="0"/>
              <w:jc w:val="left"/>
              <w:rPr>
                <w:rFonts w:ascii="宋体" w:eastAsia="宋体" w:hAnsi="宋体" w:cs="宋体"/>
                <w:color w:val="000000"/>
                <w:sz w:val="21"/>
                <w:szCs w:val="21"/>
              </w:rPr>
            </w:pPr>
          </w:p>
        </w:tc>
      </w:tr>
      <w:tr w:rsidR="00567AFA" w14:paraId="366F74F5" w14:textId="77777777">
        <w:trPr>
          <w:trHeight w:val="315"/>
        </w:trPr>
        <w:tc>
          <w:tcPr>
            <w:tcW w:w="9930" w:type="dxa"/>
            <w:gridSpan w:val="6"/>
            <w:shd w:val="clear" w:color="auto" w:fill="8DB3E2" w:themeFill="text2" w:themeFillTint="66"/>
          </w:tcPr>
          <w:p w14:paraId="131C0EC6" w14:textId="77777777" w:rsidR="00567AFA" w:rsidRDefault="00000000">
            <w:pPr>
              <w:jc w:val="left"/>
              <w:textAlignment w:val="top"/>
              <w:rPr>
                <w:rFonts w:ascii="宋体" w:eastAsia="宋体" w:hAnsi="宋体" w:cs="宋体"/>
                <w:kern w:val="0"/>
                <w:sz w:val="21"/>
                <w:szCs w:val="21"/>
                <w:lang w:bidi="ar"/>
              </w:rPr>
            </w:pPr>
            <w:r>
              <w:rPr>
                <w:rFonts w:ascii="宋体" w:eastAsia="宋体" w:hAnsi="宋体" w:cs="宋体" w:hint="eastAsia"/>
                <w:color w:val="000000"/>
                <w:kern w:val="0"/>
                <w:sz w:val="21"/>
                <w:szCs w:val="21"/>
                <w:lang w:bidi="ar"/>
              </w:rPr>
              <w:t>Row</w:t>
            </w:r>
          </w:p>
        </w:tc>
      </w:tr>
      <w:tr w:rsidR="00567AFA" w14:paraId="67F7082F" w14:textId="77777777">
        <w:trPr>
          <w:trHeight w:val="315"/>
        </w:trPr>
        <w:tc>
          <w:tcPr>
            <w:tcW w:w="9930" w:type="dxa"/>
            <w:gridSpan w:val="6"/>
            <w:shd w:val="clear" w:color="auto" w:fill="8DB3E2" w:themeFill="text2" w:themeFillTint="66"/>
          </w:tcPr>
          <w:p w14:paraId="6CE6A93A" w14:textId="77777777" w:rsidR="00567AFA" w:rsidRDefault="00000000">
            <w:pPr>
              <w:jc w:val="left"/>
              <w:textAlignment w:val="top"/>
              <w:rPr>
                <w:rFonts w:ascii="宋体" w:eastAsia="宋体" w:hAnsi="宋体" w:cs="宋体"/>
                <w:kern w:val="0"/>
                <w:sz w:val="21"/>
                <w:szCs w:val="21"/>
                <w:lang w:bidi="ar"/>
              </w:rPr>
            </w:pPr>
            <w:r>
              <w:rPr>
                <w:rFonts w:ascii="宋体" w:eastAsia="宋体" w:hAnsi="宋体" w:cs="宋体" w:hint="eastAsia"/>
                <w:color w:val="000000"/>
                <w:kern w:val="0"/>
                <w:sz w:val="21"/>
                <w:szCs w:val="21"/>
                <w:lang w:bidi="ar"/>
              </w:rPr>
              <w:t>List</w:t>
            </w:r>
          </w:p>
        </w:tc>
      </w:tr>
      <w:tr w:rsidR="00567AFA" w14:paraId="62CDD442" w14:textId="77777777">
        <w:trPr>
          <w:trHeight w:val="315"/>
        </w:trPr>
        <w:tc>
          <w:tcPr>
            <w:tcW w:w="9930" w:type="dxa"/>
            <w:gridSpan w:val="6"/>
            <w:shd w:val="clear" w:color="auto" w:fill="8DB3E2" w:themeFill="text2" w:themeFillTint="66"/>
          </w:tcPr>
          <w:p w14:paraId="0B01E57E" w14:textId="77777777" w:rsidR="00567AFA" w:rsidRDefault="00000000">
            <w:pPr>
              <w:jc w:val="left"/>
              <w:textAlignment w:val="top"/>
              <w:rPr>
                <w:rFonts w:ascii="宋体" w:eastAsia="宋体" w:hAnsi="宋体" w:cs="宋体"/>
                <w:kern w:val="0"/>
                <w:sz w:val="21"/>
                <w:szCs w:val="21"/>
                <w:lang w:bidi="ar"/>
              </w:rPr>
            </w:pPr>
            <w:r>
              <w:rPr>
                <w:rFonts w:ascii="宋体" w:eastAsia="宋体" w:hAnsi="宋体" w:cs="宋体" w:hint="eastAsia"/>
                <w:color w:val="000000"/>
                <w:kern w:val="0"/>
                <w:sz w:val="21"/>
                <w:szCs w:val="21"/>
                <w:lang w:bidi="ar"/>
              </w:rPr>
              <w:t>List name="</w:t>
            </w:r>
            <w:proofErr w:type="spellStart"/>
            <w:r>
              <w:rPr>
                <w:rFonts w:ascii="宋体" w:eastAsia="宋体" w:hAnsi="宋体" w:cs="宋体" w:hint="eastAsia"/>
                <w:color w:val="000000"/>
                <w:kern w:val="0"/>
                <w:sz w:val="21"/>
                <w:szCs w:val="21"/>
                <w:lang w:bidi="ar"/>
              </w:rPr>
              <w:t>fixEbillAddInfoDeposList</w:t>
            </w:r>
            <w:proofErr w:type="spellEnd"/>
            <w:r>
              <w:rPr>
                <w:rFonts w:ascii="宋体" w:eastAsia="宋体" w:hAnsi="宋体" w:cs="宋体" w:hint="eastAsia"/>
                <w:color w:val="000000"/>
                <w:kern w:val="0"/>
                <w:sz w:val="21"/>
                <w:szCs w:val="21"/>
                <w:lang w:bidi="ar"/>
              </w:rPr>
              <w:t>"</w:t>
            </w:r>
          </w:p>
        </w:tc>
      </w:tr>
      <w:tr w:rsidR="00567AFA" w14:paraId="0BF1CEAE" w14:textId="77777777">
        <w:trPr>
          <w:trHeight w:val="315"/>
        </w:trPr>
        <w:tc>
          <w:tcPr>
            <w:tcW w:w="9930" w:type="dxa"/>
            <w:gridSpan w:val="6"/>
            <w:shd w:val="clear" w:color="auto" w:fill="8DB3E2" w:themeFill="text2" w:themeFillTint="66"/>
          </w:tcPr>
          <w:p w14:paraId="0D54DEBE" w14:textId="77777777" w:rsidR="00567AFA" w:rsidRDefault="00000000">
            <w:pPr>
              <w:jc w:val="left"/>
              <w:textAlignment w:val="top"/>
              <w:rPr>
                <w:rFonts w:ascii="宋体" w:eastAsia="宋体" w:hAnsi="宋体" w:cs="宋体"/>
                <w:kern w:val="0"/>
                <w:sz w:val="21"/>
                <w:szCs w:val="21"/>
                <w:lang w:bidi="ar"/>
              </w:rPr>
            </w:pPr>
            <w:r>
              <w:rPr>
                <w:rFonts w:ascii="宋体" w:eastAsia="宋体" w:hAnsi="宋体" w:cs="宋体" w:hint="eastAsia"/>
                <w:color w:val="000000"/>
                <w:kern w:val="0"/>
                <w:sz w:val="21"/>
                <w:szCs w:val="21"/>
                <w:lang w:bidi="ar"/>
              </w:rPr>
              <w:t>Row</w:t>
            </w:r>
          </w:p>
        </w:tc>
      </w:tr>
      <w:tr w:rsidR="00567AFA" w14:paraId="28D64EDF" w14:textId="77777777">
        <w:trPr>
          <w:trHeight w:val="315"/>
        </w:trPr>
        <w:tc>
          <w:tcPr>
            <w:tcW w:w="2341" w:type="dxa"/>
            <w:vAlign w:val="bottom"/>
          </w:tcPr>
          <w:p w14:paraId="5692B0C4"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ebillInfoType</w:t>
            </w:r>
            <w:proofErr w:type="spellEnd"/>
          </w:p>
        </w:tc>
        <w:tc>
          <w:tcPr>
            <w:tcW w:w="1420" w:type="dxa"/>
            <w:vAlign w:val="bottom"/>
          </w:tcPr>
          <w:p w14:paraId="54943AF3" w14:textId="77777777" w:rsidR="00567AFA" w:rsidRDefault="00567AFA">
            <w:pPr>
              <w:spacing w:after="0"/>
              <w:jc w:val="left"/>
              <w:textAlignment w:val="bottom"/>
              <w:rPr>
                <w:rFonts w:ascii="宋体" w:eastAsia="宋体" w:hAnsi="宋体" w:cs="宋体"/>
                <w:color w:val="000000"/>
                <w:sz w:val="21"/>
                <w:szCs w:val="21"/>
              </w:rPr>
            </w:pPr>
            <w:hyperlink w:anchor="信息代码!A1" w:history="1">
              <w:r>
                <w:rPr>
                  <w:rStyle w:val="affa"/>
                  <w:rFonts w:ascii="宋体" w:eastAsia="宋体" w:hAnsi="宋体" w:cs="宋体" w:hint="eastAsia"/>
                  <w:color w:val="auto"/>
                  <w:sz w:val="21"/>
                  <w:szCs w:val="21"/>
                  <w:u w:val="none"/>
                </w:rPr>
                <w:t>历史行为种类</w:t>
              </w:r>
            </w:hyperlink>
          </w:p>
        </w:tc>
        <w:tc>
          <w:tcPr>
            <w:tcW w:w="1930" w:type="dxa"/>
            <w:vAlign w:val="bottom"/>
          </w:tcPr>
          <w:p w14:paraId="55A65DC2"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character(</w:t>
            </w:r>
            <w:proofErr w:type="gramEnd"/>
            <w:r>
              <w:rPr>
                <w:rFonts w:ascii="宋体" w:eastAsia="宋体" w:hAnsi="宋体" w:cs="宋体" w:hint="eastAsia"/>
                <w:color w:val="000000"/>
                <w:kern w:val="0"/>
                <w:sz w:val="21"/>
                <w:szCs w:val="21"/>
                <w:lang w:bidi="ar"/>
              </w:rPr>
              <w:t>4)</w:t>
            </w:r>
          </w:p>
        </w:tc>
        <w:tc>
          <w:tcPr>
            <w:tcW w:w="975" w:type="dxa"/>
            <w:gridSpan w:val="2"/>
            <w:vAlign w:val="bottom"/>
          </w:tcPr>
          <w:p w14:paraId="6A67C160"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29728147" w14:textId="77777777" w:rsidR="00567AFA" w:rsidRDefault="00567AFA">
            <w:pPr>
              <w:spacing w:after="0"/>
              <w:jc w:val="left"/>
              <w:rPr>
                <w:rFonts w:ascii="宋体" w:eastAsia="宋体" w:hAnsi="宋体" w:cs="宋体"/>
                <w:color w:val="000000"/>
                <w:sz w:val="21"/>
                <w:szCs w:val="21"/>
              </w:rPr>
            </w:pPr>
          </w:p>
        </w:tc>
      </w:tr>
      <w:tr w:rsidR="00567AFA" w14:paraId="04D5A9E5" w14:textId="77777777">
        <w:trPr>
          <w:trHeight w:val="315"/>
        </w:trPr>
        <w:tc>
          <w:tcPr>
            <w:tcW w:w="2341" w:type="dxa"/>
            <w:vAlign w:val="bottom"/>
          </w:tcPr>
          <w:p w14:paraId="409C7ED4"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appNm</w:t>
            </w:r>
            <w:proofErr w:type="spellEnd"/>
          </w:p>
        </w:tc>
        <w:tc>
          <w:tcPr>
            <w:tcW w:w="1420" w:type="dxa"/>
            <w:vAlign w:val="bottom"/>
          </w:tcPr>
          <w:p w14:paraId="4EBA5F3C"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请求方名称</w:t>
            </w:r>
          </w:p>
        </w:tc>
        <w:tc>
          <w:tcPr>
            <w:tcW w:w="1930" w:type="dxa"/>
            <w:vAlign w:val="bottom"/>
          </w:tcPr>
          <w:p w14:paraId="5EE460EE"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128)</w:t>
            </w:r>
          </w:p>
        </w:tc>
        <w:tc>
          <w:tcPr>
            <w:tcW w:w="975" w:type="dxa"/>
            <w:gridSpan w:val="2"/>
            <w:vAlign w:val="bottom"/>
          </w:tcPr>
          <w:p w14:paraId="7A676605"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6BC1CCAB" w14:textId="77777777" w:rsidR="00567AFA" w:rsidRDefault="00567AFA">
            <w:pPr>
              <w:spacing w:after="0"/>
              <w:jc w:val="left"/>
              <w:rPr>
                <w:rFonts w:ascii="宋体" w:eastAsia="宋体" w:hAnsi="宋体" w:cs="宋体"/>
                <w:color w:val="000000"/>
                <w:sz w:val="21"/>
                <w:szCs w:val="21"/>
              </w:rPr>
            </w:pPr>
          </w:p>
        </w:tc>
      </w:tr>
      <w:tr w:rsidR="00567AFA" w14:paraId="4B4A7943" w14:textId="77777777">
        <w:trPr>
          <w:trHeight w:val="315"/>
        </w:trPr>
        <w:tc>
          <w:tcPr>
            <w:tcW w:w="2341" w:type="dxa"/>
            <w:vAlign w:val="bottom"/>
          </w:tcPr>
          <w:p w14:paraId="13E36DB7"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appCode</w:t>
            </w:r>
            <w:proofErr w:type="spellEnd"/>
          </w:p>
        </w:tc>
        <w:tc>
          <w:tcPr>
            <w:tcW w:w="1420" w:type="dxa"/>
            <w:vAlign w:val="bottom"/>
          </w:tcPr>
          <w:p w14:paraId="16F4CFD0"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请求方信用代码</w:t>
            </w:r>
          </w:p>
        </w:tc>
        <w:tc>
          <w:tcPr>
            <w:tcW w:w="1930" w:type="dxa"/>
            <w:vAlign w:val="bottom"/>
          </w:tcPr>
          <w:p w14:paraId="48D5193B"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64)</w:t>
            </w:r>
          </w:p>
        </w:tc>
        <w:tc>
          <w:tcPr>
            <w:tcW w:w="975" w:type="dxa"/>
            <w:gridSpan w:val="2"/>
            <w:vAlign w:val="bottom"/>
          </w:tcPr>
          <w:p w14:paraId="3235CEE4"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554ECE3A" w14:textId="77777777" w:rsidR="00567AFA" w:rsidRDefault="00567AFA">
            <w:pPr>
              <w:spacing w:after="0"/>
              <w:jc w:val="left"/>
              <w:rPr>
                <w:rFonts w:ascii="宋体" w:eastAsia="宋体" w:hAnsi="宋体" w:cs="宋体"/>
                <w:color w:val="000000"/>
                <w:sz w:val="21"/>
                <w:szCs w:val="21"/>
              </w:rPr>
            </w:pPr>
          </w:p>
        </w:tc>
      </w:tr>
      <w:tr w:rsidR="00567AFA" w14:paraId="79A9BDA1" w14:textId="77777777">
        <w:trPr>
          <w:trHeight w:val="315"/>
        </w:trPr>
        <w:tc>
          <w:tcPr>
            <w:tcW w:w="2341" w:type="dxa"/>
            <w:vAlign w:val="bottom"/>
          </w:tcPr>
          <w:p w14:paraId="031AD24A"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appActNm</w:t>
            </w:r>
            <w:proofErr w:type="spellEnd"/>
          </w:p>
        </w:tc>
        <w:tc>
          <w:tcPr>
            <w:tcW w:w="1420" w:type="dxa"/>
            <w:vAlign w:val="bottom"/>
          </w:tcPr>
          <w:p w14:paraId="3702174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请求方账户名称</w:t>
            </w:r>
          </w:p>
        </w:tc>
        <w:tc>
          <w:tcPr>
            <w:tcW w:w="1930" w:type="dxa"/>
            <w:vAlign w:val="bottom"/>
          </w:tcPr>
          <w:p w14:paraId="6643FA0D"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58DCADD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2506319B" w14:textId="77777777" w:rsidR="00567AFA" w:rsidRDefault="00567AFA">
            <w:pPr>
              <w:spacing w:after="0"/>
              <w:jc w:val="left"/>
              <w:rPr>
                <w:rFonts w:ascii="宋体" w:eastAsia="宋体" w:hAnsi="宋体" w:cs="宋体"/>
                <w:color w:val="000000"/>
                <w:sz w:val="21"/>
                <w:szCs w:val="21"/>
              </w:rPr>
            </w:pPr>
          </w:p>
        </w:tc>
      </w:tr>
      <w:tr w:rsidR="00567AFA" w14:paraId="73F76BF2" w14:textId="77777777">
        <w:trPr>
          <w:trHeight w:val="315"/>
        </w:trPr>
        <w:tc>
          <w:tcPr>
            <w:tcW w:w="2341" w:type="dxa"/>
            <w:vAlign w:val="bottom"/>
          </w:tcPr>
          <w:p w14:paraId="7FDCBDC6"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appMemno</w:t>
            </w:r>
            <w:proofErr w:type="spellEnd"/>
          </w:p>
        </w:tc>
        <w:tc>
          <w:tcPr>
            <w:tcW w:w="1420" w:type="dxa"/>
            <w:vAlign w:val="bottom"/>
          </w:tcPr>
          <w:p w14:paraId="5269518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请求方办理渠道</w:t>
            </w:r>
          </w:p>
        </w:tc>
        <w:tc>
          <w:tcPr>
            <w:tcW w:w="1930" w:type="dxa"/>
            <w:vAlign w:val="bottom"/>
          </w:tcPr>
          <w:p w14:paraId="2D69D14F"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4F8F83B0"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FBBD56C" w14:textId="77777777" w:rsidR="00567AFA" w:rsidRDefault="00567AFA">
            <w:pPr>
              <w:spacing w:after="0"/>
              <w:jc w:val="left"/>
              <w:rPr>
                <w:rFonts w:ascii="宋体" w:eastAsia="宋体" w:hAnsi="宋体" w:cs="宋体"/>
                <w:color w:val="000000"/>
                <w:sz w:val="21"/>
                <w:szCs w:val="21"/>
              </w:rPr>
            </w:pPr>
          </w:p>
        </w:tc>
      </w:tr>
      <w:tr w:rsidR="00567AFA" w14:paraId="53FEBF89" w14:textId="77777777">
        <w:trPr>
          <w:trHeight w:val="315"/>
        </w:trPr>
        <w:tc>
          <w:tcPr>
            <w:tcW w:w="2341" w:type="dxa"/>
            <w:vAlign w:val="bottom"/>
          </w:tcPr>
          <w:p w14:paraId="75F50957"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appBillact</w:t>
            </w:r>
            <w:proofErr w:type="spellEnd"/>
          </w:p>
        </w:tc>
        <w:tc>
          <w:tcPr>
            <w:tcW w:w="1420" w:type="dxa"/>
            <w:vAlign w:val="bottom"/>
          </w:tcPr>
          <w:p w14:paraId="54743422"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请求方票据账号</w:t>
            </w:r>
          </w:p>
        </w:tc>
        <w:tc>
          <w:tcPr>
            <w:tcW w:w="1930" w:type="dxa"/>
            <w:vAlign w:val="bottom"/>
          </w:tcPr>
          <w:p w14:paraId="0900DAFD"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50)</w:t>
            </w:r>
          </w:p>
        </w:tc>
        <w:tc>
          <w:tcPr>
            <w:tcW w:w="975" w:type="dxa"/>
            <w:gridSpan w:val="2"/>
            <w:vAlign w:val="bottom"/>
          </w:tcPr>
          <w:p w14:paraId="00DDDF33"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5AC85F59" w14:textId="77777777" w:rsidR="00567AFA" w:rsidRDefault="00567AFA">
            <w:pPr>
              <w:spacing w:after="0"/>
              <w:jc w:val="left"/>
              <w:rPr>
                <w:rFonts w:ascii="宋体" w:eastAsia="宋体" w:hAnsi="宋体" w:cs="宋体"/>
                <w:color w:val="000000"/>
                <w:sz w:val="21"/>
                <w:szCs w:val="21"/>
              </w:rPr>
            </w:pPr>
          </w:p>
        </w:tc>
      </w:tr>
      <w:tr w:rsidR="00567AFA" w14:paraId="0232D7D0" w14:textId="77777777">
        <w:trPr>
          <w:trHeight w:val="315"/>
        </w:trPr>
        <w:tc>
          <w:tcPr>
            <w:tcW w:w="2341" w:type="dxa"/>
            <w:vAlign w:val="bottom"/>
          </w:tcPr>
          <w:p w14:paraId="6F06C6C7"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appBankNo</w:t>
            </w:r>
            <w:proofErr w:type="spellEnd"/>
          </w:p>
        </w:tc>
        <w:tc>
          <w:tcPr>
            <w:tcW w:w="1420" w:type="dxa"/>
            <w:vAlign w:val="bottom"/>
          </w:tcPr>
          <w:p w14:paraId="7204C297"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请求方开户行行号</w:t>
            </w:r>
          </w:p>
        </w:tc>
        <w:tc>
          <w:tcPr>
            <w:tcW w:w="1930" w:type="dxa"/>
            <w:vAlign w:val="bottom"/>
          </w:tcPr>
          <w:p w14:paraId="3BAA1643"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50)</w:t>
            </w:r>
          </w:p>
        </w:tc>
        <w:tc>
          <w:tcPr>
            <w:tcW w:w="975" w:type="dxa"/>
            <w:gridSpan w:val="2"/>
            <w:vAlign w:val="bottom"/>
          </w:tcPr>
          <w:p w14:paraId="0724E87A"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2DF74585" w14:textId="77777777" w:rsidR="00567AFA" w:rsidRDefault="00567AFA">
            <w:pPr>
              <w:spacing w:after="0"/>
              <w:jc w:val="left"/>
              <w:rPr>
                <w:rFonts w:ascii="宋体" w:eastAsia="宋体" w:hAnsi="宋体" w:cs="宋体"/>
                <w:color w:val="000000"/>
                <w:sz w:val="21"/>
                <w:szCs w:val="21"/>
              </w:rPr>
            </w:pPr>
          </w:p>
        </w:tc>
      </w:tr>
      <w:tr w:rsidR="00567AFA" w14:paraId="3211689F" w14:textId="77777777">
        <w:trPr>
          <w:trHeight w:val="315"/>
        </w:trPr>
        <w:tc>
          <w:tcPr>
            <w:tcW w:w="2341" w:type="dxa"/>
            <w:vAlign w:val="bottom"/>
          </w:tcPr>
          <w:p w14:paraId="738DE787"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appBankNm</w:t>
            </w:r>
            <w:proofErr w:type="spellEnd"/>
          </w:p>
        </w:tc>
        <w:tc>
          <w:tcPr>
            <w:tcW w:w="1420" w:type="dxa"/>
            <w:vAlign w:val="bottom"/>
          </w:tcPr>
          <w:p w14:paraId="25F82341"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请求方开户行行名</w:t>
            </w:r>
          </w:p>
        </w:tc>
        <w:tc>
          <w:tcPr>
            <w:tcW w:w="1930" w:type="dxa"/>
            <w:vAlign w:val="bottom"/>
          </w:tcPr>
          <w:p w14:paraId="3B6D2CBC"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665A0402"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2658A728" w14:textId="77777777" w:rsidR="00567AFA" w:rsidRDefault="00567AFA">
            <w:pPr>
              <w:spacing w:after="0"/>
              <w:jc w:val="left"/>
              <w:rPr>
                <w:rFonts w:ascii="宋体" w:eastAsia="宋体" w:hAnsi="宋体" w:cs="宋体"/>
                <w:color w:val="000000"/>
                <w:sz w:val="21"/>
                <w:szCs w:val="21"/>
              </w:rPr>
            </w:pPr>
          </w:p>
        </w:tc>
      </w:tr>
      <w:tr w:rsidR="00567AFA" w14:paraId="1AB11562" w14:textId="77777777">
        <w:trPr>
          <w:trHeight w:val="315"/>
        </w:trPr>
        <w:tc>
          <w:tcPr>
            <w:tcW w:w="2341" w:type="dxa"/>
            <w:vAlign w:val="bottom"/>
          </w:tcPr>
          <w:p w14:paraId="60E7735A"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appAct</w:t>
            </w:r>
            <w:proofErr w:type="spellEnd"/>
          </w:p>
        </w:tc>
        <w:tc>
          <w:tcPr>
            <w:tcW w:w="1420" w:type="dxa"/>
            <w:vAlign w:val="bottom"/>
          </w:tcPr>
          <w:p w14:paraId="2A412A80"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请求方账号</w:t>
            </w:r>
          </w:p>
        </w:tc>
        <w:tc>
          <w:tcPr>
            <w:tcW w:w="1930" w:type="dxa"/>
            <w:vAlign w:val="bottom"/>
          </w:tcPr>
          <w:p w14:paraId="21082C12"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50)</w:t>
            </w:r>
          </w:p>
        </w:tc>
        <w:tc>
          <w:tcPr>
            <w:tcW w:w="975" w:type="dxa"/>
            <w:gridSpan w:val="2"/>
            <w:vAlign w:val="bottom"/>
          </w:tcPr>
          <w:p w14:paraId="518F7186"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07030A5C" w14:textId="77777777" w:rsidR="00567AFA" w:rsidRDefault="00567AFA">
            <w:pPr>
              <w:spacing w:after="0"/>
              <w:jc w:val="left"/>
              <w:rPr>
                <w:rFonts w:ascii="宋体" w:eastAsia="宋体" w:hAnsi="宋体" w:cs="宋体"/>
                <w:color w:val="000000"/>
                <w:sz w:val="21"/>
                <w:szCs w:val="21"/>
              </w:rPr>
            </w:pPr>
          </w:p>
        </w:tc>
      </w:tr>
      <w:tr w:rsidR="00567AFA" w14:paraId="766C9916" w14:textId="77777777">
        <w:trPr>
          <w:trHeight w:val="315"/>
        </w:trPr>
        <w:tc>
          <w:tcPr>
            <w:tcW w:w="2341" w:type="dxa"/>
            <w:vAlign w:val="bottom"/>
          </w:tcPr>
          <w:p w14:paraId="168E1FA7"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rcvNm</w:t>
            </w:r>
            <w:proofErr w:type="spellEnd"/>
          </w:p>
        </w:tc>
        <w:tc>
          <w:tcPr>
            <w:tcW w:w="1420" w:type="dxa"/>
            <w:vAlign w:val="bottom"/>
          </w:tcPr>
          <w:p w14:paraId="6561155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接收名称</w:t>
            </w:r>
          </w:p>
        </w:tc>
        <w:tc>
          <w:tcPr>
            <w:tcW w:w="1930" w:type="dxa"/>
            <w:vAlign w:val="bottom"/>
          </w:tcPr>
          <w:p w14:paraId="587CBC57"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44523A9C"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219F46D2" w14:textId="77777777" w:rsidR="00567AFA" w:rsidRDefault="00567AFA">
            <w:pPr>
              <w:spacing w:after="0"/>
              <w:jc w:val="left"/>
              <w:rPr>
                <w:rFonts w:ascii="宋体" w:eastAsia="宋体" w:hAnsi="宋体" w:cs="宋体"/>
                <w:color w:val="000000"/>
                <w:sz w:val="21"/>
                <w:szCs w:val="21"/>
              </w:rPr>
            </w:pPr>
          </w:p>
        </w:tc>
      </w:tr>
      <w:tr w:rsidR="00567AFA" w14:paraId="3F17625E" w14:textId="77777777">
        <w:trPr>
          <w:trHeight w:val="315"/>
        </w:trPr>
        <w:tc>
          <w:tcPr>
            <w:tcW w:w="2341" w:type="dxa"/>
            <w:vAlign w:val="bottom"/>
          </w:tcPr>
          <w:p w14:paraId="3F39E70A"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rcvCode</w:t>
            </w:r>
            <w:proofErr w:type="spellEnd"/>
          </w:p>
        </w:tc>
        <w:tc>
          <w:tcPr>
            <w:tcW w:w="1420" w:type="dxa"/>
            <w:vAlign w:val="bottom"/>
          </w:tcPr>
          <w:p w14:paraId="2B6142D3"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接收信用代码</w:t>
            </w:r>
          </w:p>
        </w:tc>
        <w:tc>
          <w:tcPr>
            <w:tcW w:w="1930" w:type="dxa"/>
            <w:vAlign w:val="bottom"/>
          </w:tcPr>
          <w:p w14:paraId="4D4D6A79"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64)</w:t>
            </w:r>
          </w:p>
        </w:tc>
        <w:tc>
          <w:tcPr>
            <w:tcW w:w="975" w:type="dxa"/>
            <w:gridSpan w:val="2"/>
            <w:vAlign w:val="bottom"/>
          </w:tcPr>
          <w:p w14:paraId="2DFA8B4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7FBE3580" w14:textId="77777777" w:rsidR="00567AFA" w:rsidRDefault="00567AFA">
            <w:pPr>
              <w:spacing w:after="0"/>
              <w:jc w:val="left"/>
              <w:rPr>
                <w:rFonts w:ascii="宋体" w:eastAsia="宋体" w:hAnsi="宋体" w:cs="宋体"/>
                <w:color w:val="000000"/>
                <w:sz w:val="21"/>
                <w:szCs w:val="21"/>
              </w:rPr>
            </w:pPr>
          </w:p>
        </w:tc>
      </w:tr>
      <w:tr w:rsidR="00567AFA" w14:paraId="0C5BD83E" w14:textId="77777777">
        <w:trPr>
          <w:trHeight w:val="315"/>
        </w:trPr>
        <w:tc>
          <w:tcPr>
            <w:tcW w:w="2341" w:type="dxa"/>
            <w:vAlign w:val="bottom"/>
          </w:tcPr>
          <w:p w14:paraId="7F257527"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rcvActNm</w:t>
            </w:r>
            <w:proofErr w:type="spellEnd"/>
          </w:p>
        </w:tc>
        <w:tc>
          <w:tcPr>
            <w:tcW w:w="1420" w:type="dxa"/>
            <w:vAlign w:val="bottom"/>
          </w:tcPr>
          <w:p w14:paraId="5B0C648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接收账户名称</w:t>
            </w:r>
          </w:p>
        </w:tc>
        <w:tc>
          <w:tcPr>
            <w:tcW w:w="1930" w:type="dxa"/>
            <w:vAlign w:val="bottom"/>
          </w:tcPr>
          <w:p w14:paraId="0579AFEB"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285E7D2D"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BF4E0AB" w14:textId="77777777" w:rsidR="00567AFA" w:rsidRDefault="00567AFA">
            <w:pPr>
              <w:spacing w:after="0"/>
              <w:jc w:val="left"/>
              <w:rPr>
                <w:rFonts w:ascii="宋体" w:eastAsia="宋体" w:hAnsi="宋体" w:cs="宋体"/>
                <w:color w:val="000000"/>
                <w:sz w:val="21"/>
                <w:szCs w:val="21"/>
              </w:rPr>
            </w:pPr>
          </w:p>
        </w:tc>
      </w:tr>
      <w:tr w:rsidR="00567AFA" w14:paraId="37D3EDB8" w14:textId="77777777">
        <w:trPr>
          <w:trHeight w:val="315"/>
        </w:trPr>
        <w:tc>
          <w:tcPr>
            <w:tcW w:w="2341" w:type="dxa"/>
            <w:vAlign w:val="bottom"/>
          </w:tcPr>
          <w:p w14:paraId="3A836704"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rcvMemno</w:t>
            </w:r>
            <w:proofErr w:type="spellEnd"/>
          </w:p>
        </w:tc>
        <w:tc>
          <w:tcPr>
            <w:tcW w:w="1420" w:type="dxa"/>
            <w:vAlign w:val="bottom"/>
          </w:tcPr>
          <w:p w14:paraId="5E13C98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接收方办理渠道</w:t>
            </w:r>
          </w:p>
        </w:tc>
        <w:tc>
          <w:tcPr>
            <w:tcW w:w="1930" w:type="dxa"/>
            <w:vAlign w:val="bottom"/>
          </w:tcPr>
          <w:p w14:paraId="382778BE"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5D4FE10C"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5C7962E6" w14:textId="77777777" w:rsidR="00567AFA" w:rsidRDefault="00567AFA">
            <w:pPr>
              <w:spacing w:after="0"/>
              <w:jc w:val="left"/>
              <w:rPr>
                <w:rFonts w:ascii="宋体" w:eastAsia="宋体" w:hAnsi="宋体" w:cs="宋体"/>
                <w:color w:val="000000"/>
                <w:sz w:val="21"/>
                <w:szCs w:val="21"/>
              </w:rPr>
            </w:pPr>
          </w:p>
        </w:tc>
      </w:tr>
      <w:tr w:rsidR="00567AFA" w14:paraId="7DC359E5" w14:textId="77777777">
        <w:trPr>
          <w:trHeight w:val="315"/>
        </w:trPr>
        <w:tc>
          <w:tcPr>
            <w:tcW w:w="2341" w:type="dxa"/>
            <w:vAlign w:val="bottom"/>
          </w:tcPr>
          <w:p w14:paraId="58536F5A"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lastRenderedPageBreak/>
              <w:t>rcvBillact</w:t>
            </w:r>
            <w:proofErr w:type="spellEnd"/>
          </w:p>
        </w:tc>
        <w:tc>
          <w:tcPr>
            <w:tcW w:w="1420" w:type="dxa"/>
            <w:vAlign w:val="bottom"/>
          </w:tcPr>
          <w:p w14:paraId="13E3C2CA"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接收方票据账号</w:t>
            </w:r>
          </w:p>
        </w:tc>
        <w:tc>
          <w:tcPr>
            <w:tcW w:w="1930" w:type="dxa"/>
            <w:vAlign w:val="bottom"/>
          </w:tcPr>
          <w:p w14:paraId="23B472DC"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50)</w:t>
            </w:r>
          </w:p>
        </w:tc>
        <w:tc>
          <w:tcPr>
            <w:tcW w:w="975" w:type="dxa"/>
            <w:gridSpan w:val="2"/>
            <w:vAlign w:val="bottom"/>
          </w:tcPr>
          <w:p w14:paraId="5CA7339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1573279C" w14:textId="77777777" w:rsidR="00567AFA" w:rsidRDefault="00567AFA">
            <w:pPr>
              <w:spacing w:after="0"/>
              <w:jc w:val="left"/>
              <w:rPr>
                <w:rFonts w:ascii="宋体" w:eastAsia="宋体" w:hAnsi="宋体" w:cs="宋体"/>
                <w:color w:val="000000"/>
                <w:sz w:val="21"/>
                <w:szCs w:val="21"/>
              </w:rPr>
            </w:pPr>
          </w:p>
        </w:tc>
      </w:tr>
      <w:tr w:rsidR="00567AFA" w14:paraId="5881E177" w14:textId="77777777">
        <w:trPr>
          <w:trHeight w:val="315"/>
        </w:trPr>
        <w:tc>
          <w:tcPr>
            <w:tcW w:w="2341" w:type="dxa"/>
            <w:vAlign w:val="bottom"/>
          </w:tcPr>
          <w:p w14:paraId="4A5C984F"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rcBankNo</w:t>
            </w:r>
            <w:proofErr w:type="spellEnd"/>
          </w:p>
        </w:tc>
        <w:tc>
          <w:tcPr>
            <w:tcW w:w="1420" w:type="dxa"/>
            <w:vAlign w:val="bottom"/>
          </w:tcPr>
          <w:p w14:paraId="5D4BDAC0"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接收方开户行行号</w:t>
            </w:r>
          </w:p>
        </w:tc>
        <w:tc>
          <w:tcPr>
            <w:tcW w:w="1930" w:type="dxa"/>
            <w:vAlign w:val="bottom"/>
          </w:tcPr>
          <w:p w14:paraId="4213DF9A"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64)</w:t>
            </w:r>
          </w:p>
        </w:tc>
        <w:tc>
          <w:tcPr>
            <w:tcW w:w="975" w:type="dxa"/>
            <w:gridSpan w:val="2"/>
            <w:vAlign w:val="bottom"/>
          </w:tcPr>
          <w:p w14:paraId="0F75E759"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3938F0FD" w14:textId="77777777" w:rsidR="00567AFA" w:rsidRDefault="00567AFA">
            <w:pPr>
              <w:spacing w:after="0"/>
              <w:jc w:val="left"/>
              <w:rPr>
                <w:rFonts w:ascii="宋体" w:eastAsia="宋体" w:hAnsi="宋体" w:cs="宋体"/>
                <w:color w:val="000000"/>
                <w:sz w:val="21"/>
                <w:szCs w:val="21"/>
              </w:rPr>
            </w:pPr>
          </w:p>
        </w:tc>
      </w:tr>
      <w:tr w:rsidR="00567AFA" w14:paraId="3988B04F" w14:textId="77777777">
        <w:trPr>
          <w:trHeight w:val="315"/>
        </w:trPr>
        <w:tc>
          <w:tcPr>
            <w:tcW w:w="2341" w:type="dxa"/>
            <w:vAlign w:val="bottom"/>
          </w:tcPr>
          <w:p w14:paraId="09B37DFB"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rcBankNm</w:t>
            </w:r>
            <w:proofErr w:type="spellEnd"/>
          </w:p>
        </w:tc>
        <w:tc>
          <w:tcPr>
            <w:tcW w:w="1420" w:type="dxa"/>
            <w:vAlign w:val="bottom"/>
          </w:tcPr>
          <w:p w14:paraId="45F4C14D"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接收方开户行行名</w:t>
            </w:r>
          </w:p>
        </w:tc>
        <w:tc>
          <w:tcPr>
            <w:tcW w:w="1930" w:type="dxa"/>
            <w:vAlign w:val="bottom"/>
          </w:tcPr>
          <w:p w14:paraId="59A88CE0"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3231486A"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27B3D896" w14:textId="77777777" w:rsidR="00567AFA" w:rsidRDefault="00567AFA">
            <w:pPr>
              <w:spacing w:after="0"/>
              <w:jc w:val="left"/>
              <w:rPr>
                <w:rFonts w:ascii="宋体" w:eastAsia="宋体" w:hAnsi="宋体" w:cs="宋体"/>
                <w:color w:val="000000"/>
                <w:sz w:val="21"/>
                <w:szCs w:val="21"/>
              </w:rPr>
            </w:pPr>
          </w:p>
        </w:tc>
      </w:tr>
      <w:tr w:rsidR="00567AFA" w14:paraId="077ECB15" w14:textId="77777777">
        <w:trPr>
          <w:trHeight w:val="315"/>
        </w:trPr>
        <w:tc>
          <w:tcPr>
            <w:tcW w:w="2341" w:type="dxa"/>
            <w:vAlign w:val="bottom"/>
          </w:tcPr>
          <w:p w14:paraId="4BE09AEB"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rcvAct</w:t>
            </w:r>
            <w:proofErr w:type="spellEnd"/>
          </w:p>
        </w:tc>
        <w:tc>
          <w:tcPr>
            <w:tcW w:w="1420" w:type="dxa"/>
            <w:vAlign w:val="bottom"/>
          </w:tcPr>
          <w:p w14:paraId="02A40982"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接收方账号</w:t>
            </w:r>
          </w:p>
        </w:tc>
        <w:tc>
          <w:tcPr>
            <w:tcW w:w="1930" w:type="dxa"/>
            <w:vAlign w:val="bottom"/>
          </w:tcPr>
          <w:p w14:paraId="6A0D756C"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50)</w:t>
            </w:r>
          </w:p>
        </w:tc>
        <w:tc>
          <w:tcPr>
            <w:tcW w:w="975" w:type="dxa"/>
            <w:gridSpan w:val="2"/>
            <w:vAlign w:val="bottom"/>
          </w:tcPr>
          <w:p w14:paraId="215EAF18"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86FE3B1" w14:textId="77777777" w:rsidR="00567AFA" w:rsidRDefault="00567AFA">
            <w:pPr>
              <w:spacing w:after="0"/>
              <w:jc w:val="left"/>
              <w:rPr>
                <w:rFonts w:ascii="宋体" w:eastAsia="宋体" w:hAnsi="宋体" w:cs="宋体"/>
                <w:color w:val="000000"/>
                <w:sz w:val="21"/>
                <w:szCs w:val="21"/>
              </w:rPr>
            </w:pPr>
          </w:p>
        </w:tc>
      </w:tr>
      <w:tr w:rsidR="00567AFA" w14:paraId="03AA71F9" w14:textId="77777777">
        <w:trPr>
          <w:trHeight w:val="315"/>
        </w:trPr>
        <w:tc>
          <w:tcPr>
            <w:tcW w:w="2341" w:type="dxa"/>
            <w:vAlign w:val="bottom"/>
          </w:tcPr>
          <w:p w14:paraId="26418693" w14:textId="77777777" w:rsidR="00567AFA" w:rsidRDefault="00000000">
            <w:pPr>
              <w:spacing w:after="0"/>
              <w:jc w:val="left"/>
              <w:textAlignment w:val="bottom"/>
              <w:rPr>
                <w:rFonts w:ascii="宋体" w:eastAsia="宋体" w:hAnsi="宋体" w:cs="宋体"/>
                <w:color w:val="000000"/>
                <w:sz w:val="21"/>
                <w:szCs w:val="21"/>
              </w:rPr>
            </w:pPr>
            <w:proofErr w:type="spellStart"/>
            <w:r>
              <w:rPr>
                <w:rFonts w:ascii="宋体" w:eastAsia="宋体" w:hAnsi="宋体" w:cs="宋体" w:hint="eastAsia"/>
                <w:color w:val="000000"/>
                <w:kern w:val="0"/>
                <w:sz w:val="21"/>
                <w:szCs w:val="21"/>
                <w:lang w:bidi="ar"/>
              </w:rPr>
              <w:t>wareAdr</w:t>
            </w:r>
            <w:proofErr w:type="spellEnd"/>
          </w:p>
        </w:tc>
        <w:tc>
          <w:tcPr>
            <w:tcW w:w="1420" w:type="dxa"/>
            <w:vAlign w:val="bottom"/>
          </w:tcPr>
          <w:p w14:paraId="3AD473BE"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保证人地址</w:t>
            </w:r>
          </w:p>
        </w:tc>
        <w:tc>
          <w:tcPr>
            <w:tcW w:w="1930" w:type="dxa"/>
            <w:vAlign w:val="bottom"/>
          </w:tcPr>
          <w:p w14:paraId="03691EA9" w14:textId="77777777" w:rsidR="00567AFA" w:rsidRDefault="00000000">
            <w:pPr>
              <w:spacing w:after="0"/>
              <w:jc w:val="left"/>
              <w:textAlignment w:val="bottom"/>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varchar(</w:t>
            </w:r>
            <w:proofErr w:type="gramEnd"/>
            <w:r>
              <w:rPr>
                <w:rFonts w:ascii="宋体" w:eastAsia="宋体" w:hAnsi="宋体" w:cs="宋体" w:hint="eastAsia"/>
                <w:color w:val="000000"/>
                <w:kern w:val="0"/>
                <w:sz w:val="21"/>
                <w:szCs w:val="21"/>
                <w:lang w:bidi="ar"/>
              </w:rPr>
              <w:t>300)</w:t>
            </w:r>
          </w:p>
        </w:tc>
        <w:tc>
          <w:tcPr>
            <w:tcW w:w="975" w:type="dxa"/>
            <w:gridSpan w:val="2"/>
            <w:vAlign w:val="bottom"/>
          </w:tcPr>
          <w:p w14:paraId="72C9FCAD" w14:textId="77777777" w:rsidR="00567AFA" w:rsidRDefault="00000000">
            <w:pPr>
              <w:spacing w:after="0"/>
              <w:jc w:val="left"/>
              <w:textAlignment w:val="bottom"/>
              <w:rPr>
                <w:rFonts w:ascii="宋体" w:eastAsia="宋体" w:hAnsi="宋体" w:cs="宋体"/>
                <w:color w:val="000000"/>
                <w:sz w:val="21"/>
                <w:szCs w:val="21"/>
              </w:rPr>
            </w:pPr>
            <w:r>
              <w:rPr>
                <w:rFonts w:ascii="宋体" w:eastAsia="宋体" w:hAnsi="宋体" w:cs="宋体" w:hint="eastAsia"/>
                <w:color w:val="000000"/>
                <w:kern w:val="0"/>
                <w:sz w:val="21"/>
                <w:szCs w:val="21"/>
                <w:lang w:bidi="ar"/>
              </w:rPr>
              <w:t>否</w:t>
            </w:r>
          </w:p>
        </w:tc>
        <w:tc>
          <w:tcPr>
            <w:tcW w:w="3264" w:type="dxa"/>
            <w:vAlign w:val="bottom"/>
          </w:tcPr>
          <w:p w14:paraId="49EF7D65" w14:textId="77777777" w:rsidR="00567AFA" w:rsidRDefault="00567AFA">
            <w:pPr>
              <w:spacing w:after="0"/>
              <w:jc w:val="left"/>
              <w:rPr>
                <w:rFonts w:ascii="宋体" w:eastAsia="宋体" w:hAnsi="宋体" w:cs="宋体"/>
                <w:color w:val="000000"/>
                <w:sz w:val="21"/>
                <w:szCs w:val="21"/>
              </w:rPr>
            </w:pPr>
          </w:p>
        </w:tc>
      </w:tr>
      <w:tr w:rsidR="00567AFA" w14:paraId="6DB45681" w14:textId="77777777">
        <w:trPr>
          <w:trHeight w:val="315"/>
        </w:trPr>
        <w:tc>
          <w:tcPr>
            <w:tcW w:w="9930" w:type="dxa"/>
            <w:gridSpan w:val="6"/>
            <w:shd w:val="clear" w:color="auto" w:fill="8DB3E2" w:themeFill="text2" w:themeFillTint="66"/>
          </w:tcPr>
          <w:p w14:paraId="3CE30E9C" w14:textId="77777777" w:rsidR="00567AFA" w:rsidRDefault="00000000">
            <w:pPr>
              <w:jc w:val="left"/>
              <w:textAlignment w:val="top"/>
              <w:rPr>
                <w:rFonts w:ascii="宋体" w:eastAsia="宋体" w:hAnsi="宋体" w:cs="宋体"/>
                <w:kern w:val="0"/>
                <w:sz w:val="21"/>
                <w:szCs w:val="21"/>
                <w:lang w:bidi="ar"/>
              </w:rPr>
            </w:pPr>
            <w:r>
              <w:rPr>
                <w:rFonts w:ascii="宋体" w:eastAsia="宋体" w:hAnsi="宋体" w:cs="宋体" w:hint="eastAsia"/>
                <w:color w:val="000000"/>
                <w:kern w:val="0"/>
                <w:sz w:val="21"/>
                <w:szCs w:val="21"/>
                <w:lang w:bidi="ar"/>
              </w:rPr>
              <w:t>Row</w:t>
            </w:r>
          </w:p>
        </w:tc>
      </w:tr>
      <w:tr w:rsidR="00567AFA" w14:paraId="2E9691FC" w14:textId="77777777">
        <w:trPr>
          <w:trHeight w:val="315"/>
        </w:trPr>
        <w:tc>
          <w:tcPr>
            <w:tcW w:w="9930" w:type="dxa"/>
            <w:gridSpan w:val="6"/>
            <w:shd w:val="clear" w:color="auto" w:fill="8DB3E2" w:themeFill="text2" w:themeFillTint="66"/>
          </w:tcPr>
          <w:p w14:paraId="3A6778EB" w14:textId="77777777" w:rsidR="00567AFA" w:rsidRDefault="00000000">
            <w:pPr>
              <w:jc w:val="left"/>
              <w:textAlignment w:val="top"/>
              <w:rPr>
                <w:rFonts w:ascii="宋体" w:eastAsia="宋体" w:hAnsi="宋体" w:cs="宋体"/>
                <w:kern w:val="0"/>
                <w:sz w:val="21"/>
                <w:szCs w:val="21"/>
                <w:lang w:bidi="ar"/>
              </w:rPr>
            </w:pPr>
            <w:r>
              <w:rPr>
                <w:rFonts w:ascii="宋体" w:eastAsia="宋体" w:hAnsi="宋体" w:cs="宋体" w:hint="eastAsia"/>
                <w:color w:val="000000"/>
                <w:kern w:val="0"/>
                <w:sz w:val="21"/>
                <w:szCs w:val="21"/>
                <w:lang w:bidi="ar"/>
              </w:rPr>
              <w:t>List</w:t>
            </w:r>
          </w:p>
        </w:tc>
      </w:tr>
      <w:tr w:rsidR="00567AFA" w14:paraId="69120C2A" w14:textId="77777777">
        <w:tc>
          <w:tcPr>
            <w:tcW w:w="9930" w:type="dxa"/>
            <w:gridSpan w:val="6"/>
            <w:tcBorders>
              <w:top w:val="single" w:sz="4" w:space="0" w:color="auto"/>
              <w:left w:val="single" w:sz="4" w:space="0" w:color="auto"/>
              <w:bottom w:val="single" w:sz="4" w:space="0" w:color="auto"/>
              <w:right w:val="single" w:sz="4" w:space="0" w:color="auto"/>
            </w:tcBorders>
            <w:shd w:val="clear" w:color="auto" w:fill="8DB3E2"/>
          </w:tcPr>
          <w:p w14:paraId="616B3661" w14:textId="77777777" w:rsidR="00567AFA" w:rsidRDefault="00000000">
            <w:pPr>
              <w:pStyle w:val="aff2"/>
              <w:spacing w:after="120" w:afterAutospacing="0" w:line="360" w:lineRule="auto"/>
              <w:rPr>
                <w:rFonts w:eastAsia="宋体" w:cs="宋体"/>
                <w:sz w:val="21"/>
                <w:szCs w:val="21"/>
              </w:rPr>
            </w:pPr>
            <w:r>
              <w:rPr>
                <w:rFonts w:eastAsia="宋体" w:cs="宋体" w:hint="eastAsia"/>
                <w:color w:val="000000"/>
                <w:sz w:val="21"/>
                <w:szCs w:val="21"/>
                <w:lang w:bidi="ar"/>
              </w:rPr>
              <w:t>Row</w:t>
            </w:r>
          </w:p>
        </w:tc>
      </w:tr>
      <w:tr w:rsidR="00567AFA" w14:paraId="12646166" w14:textId="77777777">
        <w:tc>
          <w:tcPr>
            <w:tcW w:w="9930" w:type="dxa"/>
            <w:gridSpan w:val="6"/>
            <w:tcBorders>
              <w:top w:val="single" w:sz="4" w:space="0" w:color="auto"/>
              <w:left w:val="single" w:sz="4" w:space="0" w:color="auto"/>
              <w:bottom w:val="single" w:sz="4" w:space="0" w:color="auto"/>
              <w:right w:val="single" w:sz="4" w:space="0" w:color="auto"/>
            </w:tcBorders>
            <w:shd w:val="clear" w:color="auto" w:fill="8DB3E2"/>
          </w:tcPr>
          <w:p w14:paraId="74699ACB" w14:textId="77777777" w:rsidR="00567AFA" w:rsidRDefault="00000000">
            <w:pPr>
              <w:pStyle w:val="aff2"/>
              <w:spacing w:after="120" w:afterAutospacing="0" w:line="360" w:lineRule="auto"/>
              <w:rPr>
                <w:rFonts w:eastAsia="宋体" w:cs="宋体"/>
                <w:sz w:val="21"/>
                <w:szCs w:val="21"/>
              </w:rPr>
            </w:pPr>
            <w:r>
              <w:rPr>
                <w:rFonts w:eastAsia="宋体" w:cs="宋体" w:hint="eastAsia"/>
                <w:sz w:val="21"/>
                <w:szCs w:val="21"/>
                <w:lang w:bidi="ar"/>
              </w:rPr>
              <w:t>List</w:t>
            </w:r>
          </w:p>
        </w:tc>
      </w:tr>
    </w:tbl>
    <w:p w14:paraId="2FF93F14" w14:textId="77777777" w:rsidR="00567AFA" w:rsidRDefault="00000000">
      <w:pPr>
        <w:pStyle w:val="40"/>
        <w:spacing w:line="360" w:lineRule="auto"/>
        <w:rPr>
          <w:rFonts w:ascii="宋体" w:eastAsia="宋体" w:hAnsi="宋体" w:cs="宋体"/>
          <w:sz w:val="21"/>
          <w:szCs w:val="21"/>
        </w:rPr>
      </w:pPr>
      <w:r>
        <w:rPr>
          <w:rFonts w:ascii="宋体" w:eastAsia="宋体" w:hAnsi="宋体" w:cs="宋体" w:hint="eastAsia"/>
          <w:sz w:val="21"/>
          <w:szCs w:val="21"/>
        </w:rPr>
        <w:t>请求报文</w:t>
      </w:r>
    </w:p>
    <w:p w14:paraId="07F59E83" w14:textId="77777777" w:rsidR="00567AFA" w:rsidRDefault="00000000">
      <w:pPr>
        <w:pStyle w:val="a3"/>
        <w:rPr>
          <w:rFonts w:ascii="宋体" w:eastAsia="宋体" w:hAnsi="宋体" w:cs="宋体"/>
          <w:color w:val="auto"/>
          <w:sz w:val="21"/>
          <w:szCs w:val="21"/>
        </w:rPr>
      </w:pPr>
      <w:r>
        <w:rPr>
          <w:rFonts w:ascii="宋体" w:eastAsia="宋体" w:hAnsi="宋体" w:cs="宋体" w:hint="eastAsia"/>
          <w:color w:val="auto"/>
          <w:sz w:val="21"/>
          <w:szCs w:val="21"/>
        </w:rPr>
        <w:t>&lt;?xml version="1.0" encoding="GBK"?&gt;</w:t>
      </w:r>
    </w:p>
    <w:p w14:paraId="74CEBC90" w14:textId="77777777" w:rsidR="00567AFA" w:rsidRDefault="00000000">
      <w:pPr>
        <w:pStyle w:val="a3"/>
        <w:rPr>
          <w:rFonts w:ascii="宋体" w:eastAsia="宋体" w:hAnsi="宋体" w:cs="宋体"/>
          <w:color w:val="auto"/>
          <w:sz w:val="21"/>
          <w:szCs w:val="21"/>
        </w:rPr>
      </w:pPr>
      <w:r>
        <w:rPr>
          <w:rFonts w:ascii="宋体" w:eastAsia="宋体" w:hAnsi="宋体" w:cs="宋体" w:hint="eastAsia"/>
          <w:color w:val="auto"/>
          <w:sz w:val="21"/>
          <w:szCs w:val="21"/>
        </w:rPr>
        <w:t>&lt;stream&gt;</w:t>
      </w:r>
    </w:p>
    <w:p w14:paraId="3A24CA43" w14:textId="77777777" w:rsidR="00567AFA" w:rsidRDefault="00000000">
      <w:pPr>
        <w:pStyle w:val="a3"/>
        <w:rPr>
          <w:rFonts w:ascii="宋体" w:eastAsia="宋体" w:hAnsi="宋体" w:cs="宋体"/>
          <w:color w:val="auto"/>
          <w:sz w:val="21"/>
          <w:szCs w:val="21"/>
        </w:rPr>
      </w:pPr>
      <w:r>
        <w:rPr>
          <w:rFonts w:ascii="宋体" w:eastAsia="宋体" w:hAnsi="宋体" w:cs="宋体" w:hint="eastAsia"/>
          <w:color w:val="auto"/>
          <w:sz w:val="21"/>
          <w:szCs w:val="21"/>
        </w:rPr>
        <w:t xml:space="preserve">    &lt;action&gt;SKBILBAK&lt;/action&gt;</w:t>
      </w:r>
    </w:p>
    <w:p w14:paraId="30704009" w14:textId="77777777" w:rsidR="00567AFA" w:rsidRDefault="00000000">
      <w:pPr>
        <w:pStyle w:val="a3"/>
        <w:ind w:firstLine="400"/>
        <w:rPr>
          <w:rFonts w:ascii="宋体" w:eastAsia="宋体" w:hAnsi="宋体" w:cs="宋体"/>
          <w:color w:val="auto"/>
          <w:sz w:val="21"/>
          <w:szCs w:val="21"/>
        </w:rPr>
      </w:pPr>
      <w:r>
        <w:rPr>
          <w:rFonts w:ascii="宋体" w:eastAsia="宋体" w:hAnsi="宋体" w:cs="宋体" w:hint="eastAsia"/>
          <w:color w:val="auto"/>
          <w:sz w:val="21"/>
          <w:szCs w:val="21"/>
        </w:rPr>
        <w:t>&lt;</w:t>
      </w:r>
      <w:proofErr w:type="spellStart"/>
      <w:r>
        <w:rPr>
          <w:rFonts w:ascii="宋体" w:eastAsia="宋体" w:hAnsi="宋体" w:cs="宋体" w:hint="eastAsia"/>
          <w:color w:val="auto"/>
          <w:sz w:val="21"/>
          <w:szCs w:val="21"/>
        </w:rPr>
        <w:t>userName</w:t>
      </w:r>
      <w:proofErr w:type="spellEnd"/>
      <w:r>
        <w:rPr>
          <w:rFonts w:ascii="宋体" w:eastAsia="宋体" w:hAnsi="宋体" w:cs="宋体" w:hint="eastAsia"/>
          <w:color w:val="auto"/>
          <w:sz w:val="21"/>
          <w:szCs w:val="21"/>
        </w:rPr>
        <w:t>&gt;1110017971794217677&lt;/</w:t>
      </w:r>
      <w:proofErr w:type="spellStart"/>
      <w:r>
        <w:rPr>
          <w:rFonts w:ascii="宋体" w:eastAsia="宋体" w:hAnsi="宋体" w:cs="宋体" w:hint="eastAsia"/>
          <w:color w:val="auto"/>
          <w:sz w:val="21"/>
          <w:szCs w:val="21"/>
        </w:rPr>
        <w:t>userName</w:t>
      </w:r>
      <w:proofErr w:type="spellEnd"/>
      <w:r>
        <w:rPr>
          <w:rFonts w:ascii="宋体" w:eastAsia="宋体" w:hAnsi="宋体" w:cs="宋体" w:hint="eastAsia"/>
          <w:color w:val="auto"/>
          <w:sz w:val="21"/>
          <w:szCs w:val="21"/>
        </w:rPr>
        <w:t xml:space="preserve">&gt;    </w:t>
      </w:r>
      <w:proofErr w:type="gramStart"/>
      <w:r>
        <w:rPr>
          <w:rFonts w:ascii="宋体" w:eastAsia="宋体" w:hAnsi="宋体" w:cs="宋体" w:hint="eastAsia"/>
          <w:color w:val="auto"/>
          <w:sz w:val="21"/>
          <w:szCs w:val="21"/>
        </w:rPr>
        <w:t>&lt;!--</w:t>
      </w:r>
      <w:proofErr w:type="gramEnd"/>
      <w:r>
        <w:rPr>
          <w:rFonts w:ascii="宋体" w:eastAsia="宋体" w:hAnsi="宋体" w:cs="宋体" w:hint="eastAsia"/>
          <w:color w:val="auto"/>
          <w:sz w:val="21"/>
          <w:szCs w:val="21"/>
        </w:rPr>
        <w:t>登录名 varchar(30) 必输--&gt;</w:t>
      </w:r>
    </w:p>
    <w:p w14:paraId="5D556EFC" w14:textId="77777777" w:rsidR="00567AFA" w:rsidRDefault="00000000">
      <w:pPr>
        <w:pStyle w:val="a8"/>
        <w:ind w:firstLine="400"/>
        <w:jc w:val="both"/>
        <w:rPr>
          <w:rFonts w:ascii="宋体" w:eastAsia="宋体" w:hAnsi="宋体" w:cs="宋体"/>
          <w:b w:val="0"/>
          <w:bCs w:val="0"/>
          <w:i w:val="0"/>
          <w:iCs w:val="0"/>
          <w:sz w:val="21"/>
          <w:szCs w:val="21"/>
        </w:rPr>
      </w:pPr>
      <w:r>
        <w:rPr>
          <w:rFonts w:ascii="宋体" w:eastAsia="宋体" w:hAnsi="宋体" w:cs="宋体" w:hint="eastAsia"/>
          <w:b w:val="0"/>
          <w:bCs w:val="0"/>
          <w:i w:val="0"/>
          <w:iCs w:val="0"/>
          <w:sz w:val="21"/>
          <w:szCs w:val="21"/>
          <w:u w:val="none"/>
        </w:rPr>
        <w:t>&lt;list name="</w:t>
      </w:r>
      <w:proofErr w:type="spellStart"/>
      <w:r>
        <w:rPr>
          <w:rFonts w:ascii="宋体" w:eastAsia="宋体" w:hAnsi="宋体" w:cs="宋体" w:hint="eastAsia"/>
          <w:b w:val="0"/>
          <w:bCs w:val="0"/>
          <w:i w:val="0"/>
          <w:iCs w:val="0"/>
          <w:sz w:val="21"/>
          <w:szCs w:val="21"/>
          <w:u w:val="none"/>
        </w:rPr>
        <w:t>queryBillParam</w:t>
      </w:r>
      <w:proofErr w:type="spellEnd"/>
      <w:r>
        <w:rPr>
          <w:rFonts w:ascii="宋体" w:eastAsia="宋体" w:hAnsi="宋体" w:cs="宋体" w:hint="eastAsia"/>
          <w:b w:val="0"/>
          <w:bCs w:val="0"/>
          <w:i w:val="0"/>
          <w:iCs w:val="0"/>
          <w:sz w:val="21"/>
          <w:szCs w:val="21"/>
          <w:u w:val="none"/>
        </w:rPr>
        <w:t>"&gt;</w:t>
      </w:r>
    </w:p>
    <w:p w14:paraId="318FB1F5" w14:textId="77777777" w:rsidR="00567AFA" w:rsidRDefault="00000000">
      <w:pPr>
        <w:pStyle w:val="a3"/>
        <w:rPr>
          <w:rFonts w:ascii="宋体" w:eastAsia="宋体" w:hAnsi="宋体" w:cs="宋体"/>
          <w:color w:val="auto"/>
          <w:sz w:val="21"/>
          <w:szCs w:val="21"/>
        </w:rPr>
      </w:pPr>
      <w:r>
        <w:rPr>
          <w:rFonts w:ascii="宋体" w:eastAsia="宋体" w:hAnsi="宋体" w:cs="宋体" w:hint="eastAsia"/>
          <w:color w:val="auto"/>
          <w:sz w:val="21"/>
          <w:szCs w:val="21"/>
        </w:rPr>
        <w:t xml:space="preserve">    </w:t>
      </w:r>
      <w:r>
        <w:rPr>
          <w:rFonts w:ascii="宋体" w:eastAsia="宋体" w:hAnsi="宋体" w:cs="宋体" w:hint="eastAsia"/>
          <w:color w:val="auto"/>
          <w:sz w:val="21"/>
          <w:szCs w:val="21"/>
        </w:rPr>
        <w:tab/>
      </w:r>
      <w:r>
        <w:rPr>
          <w:rFonts w:ascii="宋体" w:eastAsia="宋体" w:hAnsi="宋体" w:cs="宋体" w:hint="eastAsia"/>
          <w:color w:val="auto"/>
          <w:sz w:val="21"/>
          <w:szCs w:val="21"/>
        </w:rPr>
        <w:tab/>
        <w:t>&lt;</w:t>
      </w:r>
      <w:proofErr w:type="spellStart"/>
      <w:r>
        <w:rPr>
          <w:rFonts w:ascii="宋体" w:eastAsia="宋体" w:hAnsi="宋体" w:cs="宋体" w:hint="eastAsia"/>
          <w:color w:val="auto"/>
          <w:sz w:val="21"/>
          <w:szCs w:val="21"/>
        </w:rPr>
        <w:t>signAcc</w:t>
      </w:r>
      <w:proofErr w:type="spellEnd"/>
      <w:r>
        <w:rPr>
          <w:rFonts w:ascii="宋体" w:eastAsia="宋体" w:hAnsi="宋体" w:cs="宋体" w:hint="eastAsia"/>
          <w:color w:val="auto"/>
          <w:sz w:val="21"/>
          <w:szCs w:val="21"/>
        </w:rPr>
        <w:t>&gt;8110701013901818877&lt;/</w:t>
      </w:r>
      <w:proofErr w:type="spellStart"/>
      <w:r>
        <w:rPr>
          <w:rFonts w:ascii="宋体" w:eastAsia="宋体" w:hAnsi="宋体" w:cs="宋体" w:hint="eastAsia"/>
          <w:color w:val="auto"/>
          <w:sz w:val="21"/>
          <w:szCs w:val="21"/>
        </w:rPr>
        <w:t>signAcc</w:t>
      </w:r>
      <w:proofErr w:type="spellEnd"/>
      <w:r>
        <w:rPr>
          <w:rFonts w:ascii="宋体" w:eastAsia="宋体" w:hAnsi="宋体" w:cs="宋体" w:hint="eastAsia"/>
          <w:color w:val="auto"/>
          <w:sz w:val="21"/>
          <w:szCs w:val="21"/>
        </w:rPr>
        <w:t xml:space="preserve">&gt;    </w:t>
      </w:r>
      <w:proofErr w:type="gramStart"/>
      <w:r>
        <w:rPr>
          <w:rFonts w:ascii="宋体" w:eastAsia="宋体" w:hAnsi="宋体" w:cs="宋体" w:hint="eastAsia"/>
          <w:color w:val="auto"/>
          <w:sz w:val="21"/>
          <w:szCs w:val="21"/>
        </w:rPr>
        <w:t>&lt;!--</w:t>
      </w:r>
      <w:proofErr w:type="gramEnd"/>
      <w:r>
        <w:rPr>
          <w:rFonts w:ascii="宋体" w:eastAsia="宋体" w:hAnsi="宋体" w:cs="宋体" w:hint="eastAsia"/>
          <w:color w:val="auto"/>
          <w:sz w:val="21"/>
          <w:szCs w:val="21"/>
        </w:rPr>
        <w:t>签约账号 char(40) 必输--&gt;</w:t>
      </w:r>
    </w:p>
    <w:p w14:paraId="70AAD9DE" w14:textId="77777777" w:rsidR="00567AFA" w:rsidRDefault="00000000">
      <w:pPr>
        <w:pStyle w:val="a3"/>
        <w:rPr>
          <w:rFonts w:ascii="宋体" w:eastAsia="宋体" w:hAnsi="宋体" w:cs="宋体"/>
          <w:color w:val="auto"/>
          <w:sz w:val="21"/>
          <w:szCs w:val="21"/>
        </w:rPr>
      </w:pPr>
      <w:r>
        <w:rPr>
          <w:rFonts w:ascii="宋体" w:eastAsia="宋体" w:hAnsi="宋体" w:cs="宋体" w:hint="eastAsia"/>
          <w:color w:val="auto"/>
          <w:sz w:val="21"/>
          <w:szCs w:val="21"/>
        </w:rPr>
        <w:t xml:space="preserve">   </w:t>
      </w:r>
      <w:r>
        <w:rPr>
          <w:rFonts w:ascii="宋体" w:eastAsia="宋体" w:hAnsi="宋体" w:cs="宋体" w:hint="eastAsia"/>
          <w:color w:val="auto"/>
          <w:sz w:val="21"/>
          <w:szCs w:val="21"/>
        </w:rPr>
        <w:tab/>
      </w:r>
      <w:r>
        <w:rPr>
          <w:rFonts w:ascii="宋体" w:eastAsia="宋体" w:hAnsi="宋体" w:cs="宋体" w:hint="eastAsia"/>
          <w:color w:val="auto"/>
          <w:sz w:val="21"/>
          <w:szCs w:val="21"/>
        </w:rPr>
        <w:tab/>
        <w:t xml:space="preserve"> &lt;</w:t>
      </w:r>
      <w:proofErr w:type="spellStart"/>
      <w:r>
        <w:rPr>
          <w:rFonts w:ascii="宋体" w:eastAsia="宋体" w:hAnsi="宋体" w:cs="宋体" w:hint="eastAsia"/>
          <w:color w:val="auto"/>
          <w:sz w:val="21"/>
          <w:szCs w:val="21"/>
        </w:rPr>
        <w:t>billPkgId</w:t>
      </w:r>
      <w:proofErr w:type="spellEnd"/>
      <w:r>
        <w:rPr>
          <w:rFonts w:ascii="宋体" w:eastAsia="宋体" w:hAnsi="宋体" w:cs="宋体" w:hint="eastAsia"/>
          <w:color w:val="auto"/>
          <w:sz w:val="21"/>
          <w:szCs w:val="21"/>
        </w:rPr>
        <w:t>&gt;630210001199520230829000059177&lt;/</w:t>
      </w:r>
      <w:proofErr w:type="spellStart"/>
      <w:r>
        <w:rPr>
          <w:rFonts w:ascii="宋体" w:eastAsia="宋体" w:hAnsi="宋体" w:cs="宋体" w:hint="eastAsia"/>
          <w:color w:val="auto"/>
          <w:sz w:val="21"/>
          <w:szCs w:val="21"/>
        </w:rPr>
        <w:t>billPkgId</w:t>
      </w:r>
      <w:proofErr w:type="spellEnd"/>
      <w:r>
        <w:rPr>
          <w:rFonts w:ascii="宋体" w:eastAsia="宋体" w:hAnsi="宋体" w:cs="宋体" w:hint="eastAsia"/>
          <w:color w:val="auto"/>
          <w:sz w:val="21"/>
          <w:szCs w:val="21"/>
        </w:rPr>
        <w:t xml:space="preserve">&gt;    </w:t>
      </w:r>
      <w:proofErr w:type="gramStart"/>
      <w:r>
        <w:rPr>
          <w:rFonts w:ascii="宋体" w:eastAsia="宋体" w:hAnsi="宋体" w:cs="宋体" w:hint="eastAsia"/>
          <w:color w:val="auto"/>
          <w:sz w:val="21"/>
          <w:szCs w:val="21"/>
        </w:rPr>
        <w:t>&lt;!--</w:t>
      </w:r>
      <w:proofErr w:type="gramEnd"/>
      <w:r>
        <w:rPr>
          <w:rFonts w:ascii="宋体" w:eastAsia="宋体" w:hAnsi="宋体" w:cs="宋体" w:hint="eastAsia"/>
          <w:color w:val="auto"/>
          <w:sz w:val="21"/>
          <w:szCs w:val="21"/>
        </w:rPr>
        <w:t>票据包号 varchar(30) 必输--&gt;</w:t>
      </w:r>
    </w:p>
    <w:p w14:paraId="65751FFE" w14:textId="77777777" w:rsidR="00567AFA" w:rsidRDefault="00000000">
      <w:pPr>
        <w:pStyle w:val="a3"/>
        <w:ind w:left="420" w:firstLine="400"/>
        <w:rPr>
          <w:rFonts w:ascii="宋体" w:eastAsia="宋体" w:hAnsi="宋体" w:cs="宋体"/>
          <w:color w:val="auto"/>
          <w:sz w:val="21"/>
          <w:szCs w:val="21"/>
        </w:rPr>
      </w:pPr>
      <w:r>
        <w:rPr>
          <w:rFonts w:ascii="宋体" w:eastAsia="宋体" w:hAnsi="宋体" w:cs="宋体" w:hint="eastAsia"/>
          <w:color w:val="auto"/>
          <w:sz w:val="21"/>
          <w:szCs w:val="21"/>
        </w:rPr>
        <w:t>&lt;</w:t>
      </w:r>
      <w:proofErr w:type="spellStart"/>
      <w:r>
        <w:rPr>
          <w:rFonts w:ascii="宋体" w:eastAsia="宋体" w:hAnsi="宋体" w:cs="宋体" w:hint="eastAsia"/>
          <w:color w:val="auto"/>
          <w:sz w:val="21"/>
          <w:szCs w:val="21"/>
        </w:rPr>
        <w:t>subBillRng</w:t>
      </w:r>
      <w:proofErr w:type="spellEnd"/>
      <w:r>
        <w:rPr>
          <w:rFonts w:ascii="宋体" w:eastAsia="宋体" w:hAnsi="宋体" w:cs="宋体" w:hint="eastAsia"/>
          <w:color w:val="auto"/>
          <w:sz w:val="21"/>
          <w:szCs w:val="21"/>
        </w:rPr>
        <w:t>&gt;000000000001,000005000077&lt;/</w:t>
      </w:r>
      <w:proofErr w:type="spellStart"/>
      <w:r>
        <w:rPr>
          <w:rFonts w:ascii="宋体" w:eastAsia="宋体" w:hAnsi="宋体" w:cs="宋体" w:hint="eastAsia"/>
          <w:color w:val="auto"/>
          <w:sz w:val="21"/>
          <w:szCs w:val="21"/>
        </w:rPr>
        <w:t>subBillRng</w:t>
      </w:r>
      <w:proofErr w:type="spellEnd"/>
      <w:r>
        <w:rPr>
          <w:rFonts w:ascii="宋体" w:eastAsia="宋体" w:hAnsi="宋体" w:cs="宋体" w:hint="eastAsia"/>
          <w:color w:val="auto"/>
          <w:sz w:val="21"/>
          <w:szCs w:val="21"/>
        </w:rPr>
        <w:t xml:space="preserve">&gt;    </w:t>
      </w:r>
      <w:proofErr w:type="gramStart"/>
      <w:r>
        <w:rPr>
          <w:rFonts w:ascii="宋体" w:eastAsia="宋体" w:hAnsi="宋体" w:cs="宋体" w:hint="eastAsia"/>
          <w:color w:val="auto"/>
          <w:sz w:val="21"/>
          <w:szCs w:val="21"/>
        </w:rPr>
        <w:t>&lt;!--</w:t>
      </w:r>
      <w:proofErr w:type="gramEnd"/>
      <w:r>
        <w:rPr>
          <w:rFonts w:ascii="宋体" w:eastAsia="宋体" w:hAnsi="宋体" w:cs="宋体" w:hint="eastAsia"/>
          <w:color w:val="auto"/>
          <w:sz w:val="21"/>
          <w:szCs w:val="21"/>
        </w:rPr>
        <w:t>子票区间 varchar(25) 必输--&gt;</w:t>
      </w:r>
    </w:p>
    <w:p w14:paraId="59594756" w14:textId="77777777" w:rsidR="00567AFA" w:rsidRDefault="00000000">
      <w:pPr>
        <w:pStyle w:val="a8"/>
        <w:ind w:firstLine="400"/>
        <w:jc w:val="both"/>
        <w:rPr>
          <w:rFonts w:ascii="宋体" w:eastAsia="宋体" w:hAnsi="宋体" w:cs="宋体"/>
          <w:sz w:val="21"/>
          <w:szCs w:val="21"/>
        </w:rPr>
      </w:pPr>
      <w:r>
        <w:rPr>
          <w:rFonts w:ascii="宋体" w:eastAsia="宋体" w:hAnsi="宋体" w:cs="宋体" w:hint="eastAsia"/>
          <w:b w:val="0"/>
          <w:bCs w:val="0"/>
          <w:i w:val="0"/>
          <w:iCs w:val="0"/>
          <w:sz w:val="21"/>
          <w:szCs w:val="21"/>
          <w:u w:val="none"/>
        </w:rPr>
        <w:t>&lt;</w:t>
      </w:r>
      <w:r>
        <w:rPr>
          <w:rFonts w:ascii="宋体" w:eastAsia="宋体" w:hAnsi="宋体" w:cs="宋体" w:hint="eastAsia"/>
          <w:b w:val="0"/>
          <w:bCs w:val="0"/>
          <w:i w:val="0"/>
          <w:iCs w:val="0"/>
          <w:sz w:val="21"/>
          <w:szCs w:val="21"/>
          <w:u w:val="none"/>
          <w:lang w:eastAsia="zh-CN"/>
        </w:rPr>
        <w:t>/</w:t>
      </w:r>
      <w:r>
        <w:rPr>
          <w:rFonts w:ascii="宋体" w:eastAsia="宋体" w:hAnsi="宋体" w:cs="宋体" w:hint="eastAsia"/>
          <w:b w:val="0"/>
          <w:bCs w:val="0"/>
          <w:i w:val="0"/>
          <w:iCs w:val="0"/>
          <w:sz w:val="21"/>
          <w:szCs w:val="21"/>
          <w:u w:val="none"/>
        </w:rPr>
        <w:t>row&gt;</w:t>
      </w:r>
    </w:p>
    <w:p w14:paraId="511295F1" w14:textId="77777777" w:rsidR="00567AFA" w:rsidRDefault="00000000">
      <w:pPr>
        <w:pStyle w:val="a3"/>
        <w:rPr>
          <w:rFonts w:ascii="宋体" w:eastAsia="宋体" w:hAnsi="宋体" w:cs="宋体"/>
          <w:color w:val="auto"/>
          <w:sz w:val="21"/>
          <w:szCs w:val="21"/>
        </w:rPr>
      </w:pPr>
      <w:r>
        <w:rPr>
          <w:rFonts w:ascii="宋体" w:eastAsia="宋体" w:hAnsi="宋体" w:cs="宋体" w:hint="eastAsia"/>
          <w:color w:val="auto"/>
          <w:sz w:val="21"/>
          <w:szCs w:val="21"/>
        </w:rPr>
        <w:t>&lt;/stream&gt;</w:t>
      </w:r>
    </w:p>
    <w:p w14:paraId="510F2760" w14:textId="77777777" w:rsidR="00567AFA" w:rsidRDefault="00000000">
      <w:pPr>
        <w:pStyle w:val="40"/>
        <w:spacing w:line="360" w:lineRule="auto"/>
        <w:rPr>
          <w:rFonts w:ascii="宋体" w:eastAsia="宋体" w:hAnsi="宋体" w:cs="宋体"/>
          <w:sz w:val="21"/>
          <w:szCs w:val="21"/>
        </w:rPr>
      </w:pPr>
      <w:r>
        <w:rPr>
          <w:rFonts w:ascii="宋体" w:eastAsia="宋体" w:hAnsi="宋体" w:cs="宋体" w:hint="eastAsia"/>
          <w:sz w:val="21"/>
          <w:szCs w:val="21"/>
        </w:rPr>
        <w:t>响应报文</w:t>
      </w:r>
    </w:p>
    <w:p w14:paraId="4D666C22"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sz w:val="21"/>
          <w:szCs w:val="21"/>
        </w:rPr>
        <w:br/>
      </w:r>
      <w:r>
        <w:rPr>
          <w:rFonts w:ascii="宋体" w:eastAsia="宋体" w:hAnsi="宋体" w:cs="宋体" w:hint="eastAsia"/>
          <w:color w:val="auto"/>
          <w:sz w:val="21"/>
          <w:szCs w:val="21"/>
        </w:rPr>
        <w:t>&lt;?xml version="1.0" encoding="GBK"?&gt;</w:t>
      </w:r>
      <w:r>
        <w:rPr>
          <w:rFonts w:ascii="宋体" w:eastAsia="宋体" w:hAnsi="宋体" w:cs="宋体" w:hint="eastAsia"/>
          <w:color w:val="auto"/>
          <w:sz w:val="21"/>
          <w:szCs w:val="21"/>
        </w:rPr>
        <w:br/>
        <w:t>&lt;stream&gt;</w:t>
      </w:r>
    </w:p>
    <w:p w14:paraId="6D4F4185"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color w:val="auto"/>
          <w:sz w:val="21"/>
          <w:szCs w:val="21"/>
        </w:rPr>
        <w:t>&lt;</w:t>
      </w:r>
      <w:proofErr w:type="spellStart"/>
      <w:r>
        <w:rPr>
          <w:rFonts w:ascii="宋体" w:eastAsia="宋体" w:hAnsi="宋体" w:cs="宋体" w:hint="eastAsia"/>
          <w:color w:val="auto"/>
          <w:sz w:val="21"/>
          <w:szCs w:val="21"/>
        </w:rPr>
        <w:t>failReason</w:t>
      </w:r>
      <w:proofErr w:type="spellEnd"/>
      <w:r>
        <w:rPr>
          <w:rFonts w:ascii="宋体" w:eastAsia="宋体" w:hAnsi="宋体" w:cs="宋体" w:hint="eastAsia"/>
          <w:color w:val="auto"/>
          <w:sz w:val="21"/>
          <w:szCs w:val="21"/>
        </w:rPr>
        <w:t>&gt;</w:t>
      </w:r>
    </w:p>
    <w:p w14:paraId="14917E1C"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color w:val="auto"/>
          <w:sz w:val="21"/>
          <w:szCs w:val="21"/>
        </w:rPr>
        <w:t>&lt;/</w:t>
      </w:r>
      <w:proofErr w:type="spellStart"/>
      <w:r>
        <w:rPr>
          <w:rFonts w:ascii="宋体" w:eastAsia="宋体" w:hAnsi="宋体" w:cs="宋体" w:hint="eastAsia"/>
          <w:color w:val="auto"/>
          <w:sz w:val="21"/>
          <w:szCs w:val="21"/>
        </w:rPr>
        <w:t>failReason</w:t>
      </w:r>
      <w:proofErr w:type="spellEnd"/>
      <w:r>
        <w:rPr>
          <w:rFonts w:ascii="宋体" w:eastAsia="宋体" w:hAnsi="宋体" w:cs="宋体" w:hint="eastAsia"/>
          <w:color w:val="auto"/>
          <w:sz w:val="21"/>
          <w:szCs w:val="21"/>
        </w:rPr>
        <w:t>&gt;</w:t>
      </w:r>
    </w:p>
    <w:p w14:paraId="2C9FB624"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color w:val="auto"/>
          <w:sz w:val="21"/>
          <w:szCs w:val="21"/>
        </w:rPr>
        <w:lastRenderedPageBreak/>
        <w:t>&lt;jsonStr&gt;{"fixBillInfoRspList":[{"billPkgId":"630210001119820240423000658835","subBillRng":"000000000001,000001980000","getSubbillRng":"2024-04-23","billRcvDt":"2024-10-23","isPrmtSubpge":"Y","billStat":"CS05","crclFlag":"TF0501","billTp":"AC02","billFaceAmt":"19800.00","tfrMark":"EM00","bankDockingMode":"Y","billFaceMemo":"","rmtrNm":"广东狮子涂料有限公司","rmtrDepBnkBrCode":"302100011198","rmtrDepBnkNm":"中信银行北京奥运村支行","rmtrAccNum":"8110701011901849967","acptrNm":"广东狮子涂料有限公司","</w:t>
      </w:r>
      <w:proofErr w:type="spellStart"/>
      <w:r>
        <w:rPr>
          <w:rFonts w:ascii="宋体" w:eastAsia="宋体" w:hAnsi="宋体" w:cs="宋体" w:hint="eastAsia"/>
          <w:color w:val="auto"/>
          <w:sz w:val="21"/>
          <w:szCs w:val="21"/>
        </w:rPr>
        <w:t>acptrDepBnkNm</w:t>
      </w:r>
      <w:proofErr w:type="spellEnd"/>
      <w:r>
        <w:rPr>
          <w:rFonts w:ascii="宋体" w:eastAsia="宋体" w:hAnsi="宋体" w:cs="宋体" w:hint="eastAsia"/>
          <w:color w:val="auto"/>
          <w:sz w:val="21"/>
          <w:szCs w:val="21"/>
        </w:rPr>
        <w:t>":"银行名称","acptrDepBnkBrCode":"302100011198","acptrAccNum":"8110701011901849967","acptrDt":"2024-05-16","payeeDepBnkNm":"测试银行总行营业部账务中心","</w:t>
      </w:r>
      <w:proofErr w:type="spellStart"/>
      <w:r>
        <w:rPr>
          <w:rFonts w:ascii="宋体" w:eastAsia="宋体" w:hAnsi="宋体" w:cs="宋体" w:hint="eastAsia"/>
          <w:color w:val="auto"/>
          <w:sz w:val="21"/>
          <w:szCs w:val="21"/>
        </w:rPr>
        <w:t>payeeNm</w:t>
      </w:r>
      <w:proofErr w:type="spellEnd"/>
      <w:r>
        <w:rPr>
          <w:rFonts w:ascii="宋体" w:eastAsia="宋体" w:hAnsi="宋体" w:cs="宋体" w:hint="eastAsia"/>
          <w:color w:val="auto"/>
          <w:sz w:val="21"/>
          <w:szCs w:val="21"/>
        </w:rPr>
        <w:t>":"斑马信息科技有限公司","payeeDepBnkBrCpde":"302100011995","payeeAccNum":"8110701013601818069","fixEbillBackInfoTransportList":[{"appActNm":"广东狮子涂料有限公司","appAct":"8110701011901849967","appCode":"91440605791219171C","appBankNo":"302100011198","appBankNm":"","rcvAct":"8110701013701818257","rcvCode":"91330110MA2AY8QQ5L","rcvBankNo":"302100011198","rcvBankNm":"","rcvActNm":"杭州企鹅科技有限公司","signDate":"2024-04-26","fixSignFlag":"SU00","rate":"0.00","stlmthd":"","applyDate":"","tfrFlagNm":"可再转让","rpdOpdt":"","rpdDudt":"","dshnRcd":"","prsnTpyAmt":"0.00","dshnRsn":"","rcrsTyp":"","agrrDat":"","backMem":"","wareAdr":"699999","vstddShnrcdl":"","pleDgeDt":"","ebillInfoType":"00"}],"fixEbillAddInfoList":[{"riskBillStatus":"非风险票据","</w:t>
      </w:r>
      <w:proofErr w:type="spellStart"/>
      <w:r>
        <w:rPr>
          <w:rFonts w:ascii="宋体" w:eastAsia="宋体" w:hAnsi="宋体" w:cs="宋体" w:hint="eastAsia"/>
          <w:color w:val="auto"/>
          <w:sz w:val="21"/>
          <w:szCs w:val="21"/>
        </w:rPr>
        <w:t>rmtrNm</w:t>
      </w:r>
      <w:proofErr w:type="spellEnd"/>
      <w:r>
        <w:rPr>
          <w:rFonts w:ascii="宋体" w:eastAsia="宋体" w:hAnsi="宋体" w:cs="宋体" w:hint="eastAsia"/>
          <w:color w:val="auto"/>
          <w:sz w:val="21"/>
          <w:szCs w:val="21"/>
        </w:rPr>
        <w:t>":"广东狮子涂料有限公司","rmtrSoccrcode":"91440605791219171C","rmtrActNm":"广东狮子涂料有限公司","</w:t>
      </w:r>
      <w:proofErr w:type="spellStart"/>
      <w:r>
        <w:rPr>
          <w:rFonts w:ascii="宋体" w:eastAsia="宋体" w:hAnsi="宋体" w:cs="宋体" w:hint="eastAsia"/>
          <w:color w:val="auto"/>
          <w:sz w:val="21"/>
          <w:szCs w:val="21"/>
        </w:rPr>
        <w:t>rmtrMemno</w:t>
      </w:r>
      <w:proofErr w:type="spellEnd"/>
      <w:r>
        <w:rPr>
          <w:rFonts w:ascii="宋体" w:eastAsia="宋体" w:hAnsi="宋体" w:cs="宋体" w:hint="eastAsia"/>
          <w:color w:val="auto"/>
          <w:sz w:val="21"/>
          <w:szCs w:val="21"/>
        </w:rPr>
        <w:t>":"测试银行股份有限公司","rmtrBillact":"","rmtrDepBnkBrCode":"302100011198","rmtrDepBnkNm":"测试银行北京奥运村支行","rmtrAccNum":"8110701011901849967","acptrNm":"广东狮子涂料有限公司","acptrSoccrcode":"91440605791219171C","acptrActNm":"广东狮子涂料有限公司","</w:t>
      </w:r>
      <w:proofErr w:type="spellStart"/>
      <w:r>
        <w:rPr>
          <w:rFonts w:ascii="宋体" w:eastAsia="宋体" w:hAnsi="宋体" w:cs="宋体" w:hint="eastAsia"/>
          <w:color w:val="auto"/>
          <w:sz w:val="21"/>
          <w:szCs w:val="21"/>
        </w:rPr>
        <w:t>acptrMemno</w:t>
      </w:r>
      <w:proofErr w:type="spellEnd"/>
      <w:r>
        <w:rPr>
          <w:rFonts w:ascii="宋体" w:eastAsia="宋体" w:hAnsi="宋体" w:cs="宋体" w:hint="eastAsia"/>
          <w:color w:val="auto"/>
          <w:sz w:val="21"/>
          <w:szCs w:val="21"/>
        </w:rPr>
        <w:t>":"测试银行股份有限公司","acptrBillact":"","acptrDepBnkBrCode":"302100011198","acptrDepBnkNm":"测试银行北京奥运村支行","acptrAccNum":"8110701011901849967","payeeNm":"斑马信息科技有限公司","payeeSoccrcode":"91310114MA1GT67G33","pyeeActNm":"斑马信息科技有限公司","</w:t>
      </w:r>
      <w:proofErr w:type="spellStart"/>
      <w:r>
        <w:rPr>
          <w:rFonts w:ascii="宋体" w:eastAsia="宋体" w:hAnsi="宋体" w:cs="宋体" w:hint="eastAsia"/>
          <w:color w:val="auto"/>
          <w:sz w:val="21"/>
          <w:szCs w:val="21"/>
        </w:rPr>
        <w:t>pyeeMemno</w:t>
      </w:r>
      <w:proofErr w:type="spellEnd"/>
      <w:r>
        <w:rPr>
          <w:rFonts w:ascii="宋体" w:eastAsia="宋体" w:hAnsi="宋体" w:cs="宋体" w:hint="eastAsia"/>
          <w:color w:val="auto"/>
          <w:sz w:val="21"/>
          <w:szCs w:val="21"/>
        </w:rPr>
        <w:t>":"测试银行股份有限公司","pyeeBillact":"","payeeDepBnkBrCpde":"302100011995","payeeDepBnkNm":"测试银行总行营业部账务中心","payeeAccNum":"8110701013601818069"}],"fixEbillAddInfoDeposList":[{"riskBillStatus":"非风险票据","</w:t>
      </w:r>
      <w:proofErr w:type="spellStart"/>
      <w:r>
        <w:rPr>
          <w:rFonts w:ascii="宋体" w:eastAsia="宋体" w:hAnsi="宋体" w:cs="宋体" w:hint="eastAsia"/>
          <w:color w:val="auto"/>
          <w:sz w:val="21"/>
          <w:szCs w:val="21"/>
        </w:rPr>
        <w:t>rmtrNm</w:t>
      </w:r>
      <w:proofErr w:type="spellEnd"/>
      <w:r>
        <w:rPr>
          <w:rFonts w:ascii="宋体" w:eastAsia="宋体" w:hAnsi="宋体" w:cs="宋体" w:hint="eastAsia"/>
          <w:color w:val="auto"/>
          <w:sz w:val="21"/>
          <w:szCs w:val="21"/>
        </w:rPr>
        <w:t>":"广东狮子涂料有限公司","rmtrSoccrcode":"91440605791219171C","rmtrActNm":"广东狮子涂料有限公司","</w:t>
      </w:r>
      <w:proofErr w:type="spellStart"/>
      <w:r>
        <w:rPr>
          <w:rFonts w:ascii="宋体" w:eastAsia="宋体" w:hAnsi="宋体" w:cs="宋体" w:hint="eastAsia"/>
          <w:color w:val="auto"/>
          <w:sz w:val="21"/>
          <w:szCs w:val="21"/>
        </w:rPr>
        <w:t>rmtrMemno</w:t>
      </w:r>
      <w:proofErr w:type="spellEnd"/>
      <w:r>
        <w:rPr>
          <w:rFonts w:ascii="宋体" w:eastAsia="宋体" w:hAnsi="宋体" w:cs="宋体" w:hint="eastAsia"/>
          <w:color w:val="auto"/>
          <w:sz w:val="21"/>
          <w:szCs w:val="21"/>
        </w:rPr>
        <w:t>":"中测试银行股份有限公司","rmtrBillact":"","rmtrDepBnkBrCode":"302100011198","rmtrDepBnkNm":"测试银行北京奥运村支行","rmtrAccNum":"8110701011901849967","acptrNm":"广东狮子涂料有限公司","acptrSoccrcode":"91440605791219171C","acptrActNm":"广东狮子涂料有限公司","</w:t>
      </w:r>
      <w:proofErr w:type="spellStart"/>
      <w:r>
        <w:rPr>
          <w:rFonts w:ascii="宋体" w:eastAsia="宋体" w:hAnsi="宋体" w:cs="宋体" w:hint="eastAsia"/>
          <w:color w:val="auto"/>
          <w:sz w:val="21"/>
          <w:szCs w:val="21"/>
        </w:rPr>
        <w:t>acptrMemno</w:t>
      </w:r>
      <w:proofErr w:type="spellEnd"/>
      <w:r>
        <w:rPr>
          <w:rFonts w:ascii="宋体" w:eastAsia="宋体" w:hAnsi="宋体" w:cs="宋体" w:hint="eastAsia"/>
          <w:color w:val="auto"/>
          <w:sz w:val="21"/>
          <w:szCs w:val="21"/>
        </w:rPr>
        <w:t>":"测试银行股份有限公司","acptrBillact":"","acptrDepBnkBrCode":"302100011198","acptrDepBnkNm":"测试银行北京奥运村支行","acptrAccNum":"8110701011901849967","payeeNm":"斑马信息科技有限公司","payeeSoccrcode":"91310114MA1GT67G33","pyeeActNm":"斑马信息科技有限公司</w:t>
      </w:r>
      <w:r>
        <w:rPr>
          <w:rFonts w:ascii="宋体" w:eastAsia="宋体" w:hAnsi="宋体" w:cs="宋体" w:hint="eastAsia"/>
          <w:color w:val="auto"/>
          <w:sz w:val="21"/>
          <w:szCs w:val="21"/>
        </w:rPr>
        <w:lastRenderedPageBreak/>
        <w:t>","</w:t>
      </w:r>
      <w:proofErr w:type="spellStart"/>
      <w:r>
        <w:rPr>
          <w:rFonts w:ascii="宋体" w:eastAsia="宋体" w:hAnsi="宋体" w:cs="宋体" w:hint="eastAsia"/>
          <w:color w:val="auto"/>
          <w:sz w:val="21"/>
          <w:szCs w:val="21"/>
        </w:rPr>
        <w:t>pyeeMemno</w:t>
      </w:r>
      <w:proofErr w:type="spellEnd"/>
      <w:r>
        <w:rPr>
          <w:rFonts w:ascii="宋体" w:eastAsia="宋体" w:hAnsi="宋体" w:cs="宋体" w:hint="eastAsia"/>
          <w:color w:val="auto"/>
          <w:sz w:val="21"/>
          <w:szCs w:val="21"/>
        </w:rPr>
        <w:t>":"中信银行股份有限公司","pyeeBillact":"","payeeDepBnkBrCpde":"302100011995","payeeDepBnkNm":"测试银行总行营业部账务中心","payeeAccNum":"8110701013601818069"}]}]}</w:t>
      </w:r>
    </w:p>
    <w:p w14:paraId="061B3EE0"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color w:val="auto"/>
          <w:sz w:val="21"/>
          <w:szCs w:val="21"/>
        </w:rPr>
        <w:t>&lt;/</w:t>
      </w:r>
      <w:proofErr w:type="spellStart"/>
      <w:r>
        <w:rPr>
          <w:rFonts w:ascii="宋体" w:eastAsia="宋体" w:hAnsi="宋体" w:cs="宋体" w:hint="eastAsia"/>
          <w:color w:val="auto"/>
          <w:sz w:val="21"/>
          <w:szCs w:val="21"/>
        </w:rPr>
        <w:t>jsonStr</w:t>
      </w:r>
      <w:proofErr w:type="spellEnd"/>
      <w:r>
        <w:rPr>
          <w:rFonts w:ascii="宋体" w:eastAsia="宋体" w:hAnsi="宋体" w:cs="宋体" w:hint="eastAsia"/>
          <w:color w:val="auto"/>
          <w:sz w:val="21"/>
          <w:szCs w:val="21"/>
        </w:rPr>
        <w:t>&gt;</w:t>
      </w:r>
    </w:p>
    <w:p w14:paraId="5E47C8E7"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color w:val="auto"/>
          <w:sz w:val="21"/>
          <w:szCs w:val="21"/>
        </w:rPr>
        <w:t>&lt;status&gt;AAAAAAA&lt;/status&gt;</w:t>
      </w:r>
    </w:p>
    <w:p w14:paraId="02F3223C"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color w:val="auto"/>
          <w:sz w:val="21"/>
          <w:szCs w:val="21"/>
        </w:rPr>
        <w:t>&lt;</w:t>
      </w:r>
      <w:proofErr w:type="spellStart"/>
      <w:r>
        <w:rPr>
          <w:rFonts w:ascii="宋体" w:eastAsia="宋体" w:hAnsi="宋体" w:cs="宋体" w:hint="eastAsia"/>
          <w:color w:val="auto"/>
          <w:sz w:val="21"/>
          <w:szCs w:val="21"/>
        </w:rPr>
        <w:t>statusText</w:t>
      </w:r>
      <w:proofErr w:type="spellEnd"/>
      <w:r>
        <w:rPr>
          <w:rFonts w:ascii="宋体" w:eastAsia="宋体" w:hAnsi="宋体" w:cs="宋体" w:hint="eastAsia"/>
          <w:color w:val="auto"/>
          <w:sz w:val="21"/>
          <w:szCs w:val="21"/>
        </w:rPr>
        <w:t>&gt;交易成功&lt;/</w:t>
      </w:r>
      <w:proofErr w:type="spellStart"/>
      <w:r>
        <w:rPr>
          <w:rFonts w:ascii="宋体" w:eastAsia="宋体" w:hAnsi="宋体" w:cs="宋体" w:hint="eastAsia"/>
          <w:color w:val="auto"/>
          <w:sz w:val="21"/>
          <w:szCs w:val="21"/>
        </w:rPr>
        <w:t>statusText</w:t>
      </w:r>
      <w:proofErr w:type="spellEnd"/>
      <w:r>
        <w:rPr>
          <w:rFonts w:ascii="宋体" w:eastAsia="宋体" w:hAnsi="宋体" w:cs="宋体" w:hint="eastAsia"/>
          <w:color w:val="auto"/>
          <w:sz w:val="21"/>
          <w:szCs w:val="21"/>
        </w:rPr>
        <w:t>&gt;</w:t>
      </w:r>
    </w:p>
    <w:p w14:paraId="447502E1" w14:textId="77777777" w:rsidR="00567AFA" w:rsidRDefault="00000000">
      <w:pPr>
        <w:pStyle w:val="a3"/>
        <w:jc w:val="left"/>
        <w:rPr>
          <w:rFonts w:ascii="宋体" w:eastAsia="宋体" w:hAnsi="宋体" w:cs="宋体"/>
          <w:color w:val="auto"/>
          <w:sz w:val="21"/>
          <w:szCs w:val="21"/>
        </w:rPr>
      </w:pPr>
      <w:r>
        <w:rPr>
          <w:rFonts w:ascii="宋体" w:eastAsia="宋体" w:hAnsi="宋体" w:cs="宋体" w:hint="eastAsia"/>
          <w:color w:val="auto"/>
          <w:sz w:val="21"/>
          <w:szCs w:val="21"/>
        </w:rPr>
        <w:t>&lt;/stream&gt;</w:t>
      </w:r>
    </w:p>
    <w:p w14:paraId="57FC5C96" w14:textId="77777777" w:rsidR="00567AFA" w:rsidRDefault="00567AFA"/>
    <w:p w14:paraId="0778D816" w14:textId="77777777" w:rsidR="00567AFA" w:rsidRDefault="00567AFA"/>
    <w:p w14:paraId="4206858E" w14:textId="77777777" w:rsidR="00567AFA" w:rsidRDefault="00000000">
      <w:pPr>
        <w:pStyle w:val="30"/>
      </w:pPr>
      <w:r>
        <w:rPr>
          <w:rFonts w:hint="eastAsia"/>
          <w:lang w:eastAsia="zh-Hans"/>
        </w:rPr>
        <w:t>票据行为签收查询</w:t>
      </w:r>
    </w:p>
    <w:p w14:paraId="0F3E6FF5" w14:textId="77777777" w:rsidR="00567AFA" w:rsidRDefault="00000000">
      <w:pPr>
        <w:widowControl w:val="0"/>
        <w:spacing w:after="0" w:line="360" w:lineRule="auto"/>
        <w:ind w:firstLine="420"/>
        <w:rPr>
          <w:rFonts w:ascii="宋体" w:eastAsia="宋体" w:hAnsi="宋体" w:cs="宋体"/>
          <w:b/>
          <w:sz w:val="21"/>
          <w:szCs w:val="21"/>
        </w:rPr>
      </w:pPr>
      <w:r>
        <w:rPr>
          <w:rFonts w:ascii="宋体" w:eastAsia="宋体" w:hAnsi="宋体" w:cs="宋体" w:hint="eastAsia"/>
          <w:b/>
          <w:kern w:val="0"/>
          <w:sz w:val="21"/>
          <w:szCs w:val="21"/>
          <w:lang w:bidi="ar"/>
        </w:rPr>
        <w:t>请求代码：SKBILSGN</w:t>
      </w:r>
    </w:p>
    <w:p w14:paraId="6959B589" w14:textId="77777777" w:rsidR="00567AFA" w:rsidRDefault="00000000">
      <w:pPr>
        <w:spacing w:beforeAutospacing="1" w:after="0" w:line="360" w:lineRule="auto"/>
        <w:ind w:firstLineChars="200" w:firstLine="428"/>
        <w:jc w:val="left"/>
        <w:rPr>
          <w:rFonts w:ascii="宋体" w:eastAsia="宋体" w:hAnsi="宋体" w:cs="宋体"/>
          <w:b/>
          <w:sz w:val="21"/>
          <w:szCs w:val="21"/>
        </w:rPr>
      </w:pPr>
      <w:r>
        <w:rPr>
          <w:rFonts w:ascii="宋体" w:eastAsia="宋体" w:hAnsi="宋体" w:cs="宋体" w:hint="eastAsia"/>
          <w:b/>
          <w:kern w:val="0"/>
          <w:sz w:val="21"/>
          <w:szCs w:val="21"/>
          <w:lang w:bidi="ar"/>
        </w:rPr>
        <w:t>接口说明：</w:t>
      </w:r>
    </w:p>
    <w:p w14:paraId="31963711" w14:textId="77777777" w:rsidR="00567AFA" w:rsidRDefault="00000000">
      <w:pPr>
        <w:spacing w:beforeAutospacing="1" w:after="0" w:line="360" w:lineRule="auto"/>
        <w:ind w:firstLineChars="200" w:firstLine="420"/>
        <w:jc w:val="left"/>
        <w:rPr>
          <w:rFonts w:ascii="宋体" w:eastAsia="宋体" w:hAnsi="宋体" w:cs="宋体"/>
          <w:sz w:val="21"/>
          <w:szCs w:val="21"/>
        </w:rPr>
      </w:pPr>
      <w:r>
        <w:rPr>
          <w:rFonts w:ascii="宋体" w:eastAsia="宋体" w:hAnsi="宋体" w:cs="宋体" w:hint="eastAsia"/>
          <w:kern w:val="0"/>
          <w:sz w:val="21"/>
          <w:szCs w:val="21"/>
          <w:lang w:bidi="ar"/>
        </w:rPr>
        <w:t>需求背景：企业ERP等系统调用该接口发起行为签收查询</w:t>
      </w:r>
    </w:p>
    <w:p w14:paraId="6ACB4909" w14:textId="77777777" w:rsidR="00567AFA" w:rsidRDefault="00000000">
      <w:pPr>
        <w:spacing w:beforeAutospacing="1" w:after="0" w:line="360" w:lineRule="auto"/>
        <w:ind w:firstLine="420"/>
        <w:jc w:val="left"/>
        <w:rPr>
          <w:rFonts w:ascii="宋体" w:eastAsia="宋体" w:hAnsi="宋体" w:cs="宋体"/>
          <w:b/>
          <w:sz w:val="21"/>
          <w:szCs w:val="21"/>
        </w:rPr>
      </w:pPr>
      <w:r>
        <w:rPr>
          <w:rFonts w:ascii="宋体" w:eastAsia="宋体" w:hAnsi="宋体" w:cs="宋体" w:hint="eastAsia"/>
          <w:b/>
          <w:kern w:val="0"/>
          <w:sz w:val="21"/>
          <w:szCs w:val="21"/>
          <w:lang w:bidi="ar"/>
        </w:rPr>
        <w:t>接口使用须须知：</w:t>
      </w:r>
    </w:p>
    <w:p w14:paraId="13BDD183" w14:textId="77777777" w:rsidR="00567AFA" w:rsidRDefault="00000000">
      <w:pPr>
        <w:pStyle w:val="aff2"/>
        <w:widowControl w:val="0"/>
        <w:spacing w:before="0" w:after="0" w:afterAutospacing="0" w:line="240" w:lineRule="atLeast"/>
        <w:ind w:firstLineChars="200" w:firstLine="420"/>
        <w:rPr>
          <w:rFonts w:eastAsia="宋体" w:cs="宋体"/>
          <w:kern w:val="2"/>
          <w:sz w:val="21"/>
          <w:szCs w:val="21"/>
        </w:rPr>
      </w:pPr>
      <w:r>
        <w:rPr>
          <w:rFonts w:eastAsia="宋体" w:cs="宋体" w:hint="eastAsia"/>
          <w:kern w:val="2"/>
          <w:sz w:val="21"/>
          <w:szCs w:val="21"/>
          <w:lang w:bidi="ar"/>
        </w:rPr>
        <w:t>当输入账号进行查询时，系统需校验用户对票据所属的账号具有查询权限；</w:t>
      </w:r>
    </w:p>
    <w:p w14:paraId="741B5000" w14:textId="77777777" w:rsidR="00567AFA" w:rsidRDefault="00000000">
      <w:pPr>
        <w:pStyle w:val="40"/>
        <w:spacing w:line="360" w:lineRule="auto"/>
        <w:rPr>
          <w:rFonts w:ascii="宋体" w:eastAsia="宋体" w:hAnsi="宋体" w:cs="宋体"/>
          <w:sz w:val="21"/>
          <w:szCs w:val="21"/>
        </w:rPr>
      </w:pPr>
      <w:r>
        <w:rPr>
          <w:rFonts w:ascii="宋体" w:eastAsia="宋体" w:hAnsi="宋体" w:cs="宋体" w:hint="eastAsia"/>
          <w:sz w:val="21"/>
          <w:szCs w:val="21"/>
        </w:rPr>
        <w:t>参数说明</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444"/>
        <w:gridCol w:w="1698"/>
        <w:gridCol w:w="876"/>
        <w:gridCol w:w="3008"/>
      </w:tblGrid>
      <w:tr w:rsidR="00567AFA" w14:paraId="7412E8A2"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8DB3E2"/>
          </w:tcPr>
          <w:p w14:paraId="56D8FFCB" w14:textId="77777777" w:rsidR="00567AFA" w:rsidRDefault="00000000">
            <w:pPr>
              <w:spacing w:after="0"/>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字段标识</w:t>
            </w:r>
          </w:p>
        </w:tc>
        <w:tc>
          <w:tcPr>
            <w:tcW w:w="788" w:type="pct"/>
            <w:tcBorders>
              <w:top w:val="single" w:sz="4" w:space="0" w:color="auto"/>
              <w:left w:val="nil"/>
              <w:bottom w:val="single" w:sz="4" w:space="0" w:color="auto"/>
              <w:right w:val="single" w:sz="4" w:space="0" w:color="auto"/>
            </w:tcBorders>
            <w:shd w:val="clear" w:color="auto" w:fill="8DB3E2"/>
          </w:tcPr>
          <w:p w14:paraId="5DD9E8E2" w14:textId="77777777" w:rsidR="00567AFA" w:rsidRDefault="00000000">
            <w:pPr>
              <w:spacing w:after="0"/>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字段名</w:t>
            </w:r>
          </w:p>
        </w:tc>
        <w:tc>
          <w:tcPr>
            <w:tcW w:w="927" w:type="pct"/>
            <w:tcBorders>
              <w:top w:val="single" w:sz="4" w:space="0" w:color="auto"/>
              <w:left w:val="nil"/>
              <w:bottom w:val="single" w:sz="4" w:space="0" w:color="auto"/>
              <w:right w:val="single" w:sz="4" w:space="0" w:color="auto"/>
            </w:tcBorders>
            <w:shd w:val="clear" w:color="auto" w:fill="8DB3E2"/>
          </w:tcPr>
          <w:p w14:paraId="0BC813A6" w14:textId="77777777" w:rsidR="00567AFA" w:rsidRDefault="00000000">
            <w:pPr>
              <w:spacing w:after="0"/>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字段类型</w:t>
            </w:r>
          </w:p>
        </w:tc>
        <w:tc>
          <w:tcPr>
            <w:tcW w:w="478" w:type="pct"/>
            <w:tcBorders>
              <w:top w:val="single" w:sz="4" w:space="0" w:color="auto"/>
              <w:left w:val="nil"/>
              <w:bottom w:val="single" w:sz="4" w:space="0" w:color="auto"/>
              <w:right w:val="single" w:sz="4" w:space="0" w:color="auto"/>
            </w:tcBorders>
            <w:shd w:val="clear" w:color="auto" w:fill="8DB3E2"/>
          </w:tcPr>
          <w:p w14:paraId="15A69036" w14:textId="77777777" w:rsidR="00567AFA" w:rsidRDefault="00000000">
            <w:pPr>
              <w:spacing w:after="0"/>
              <w:jc w:val="center"/>
              <w:textAlignment w:val="top"/>
              <w:rPr>
                <w:rFonts w:ascii="宋体" w:eastAsia="宋体" w:hAnsi="宋体" w:cs="宋体"/>
                <w:sz w:val="21"/>
                <w:szCs w:val="21"/>
              </w:rPr>
            </w:pPr>
            <w:r>
              <w:rPr>
                <w:rFonts w:ascii="宋体" w:eastAsia="宋体" w:hAnsi="宋体" w:cs="宋体" w:hint="eastAsia"/>
                <w:kern w:val="0"/>
                <w:sz w:val="21"/>
                <w:szCs w:val="21"/>
                <w:lang w:bidi="ar"/>
              </w:rPr>
              <w:t>是否必输</w:t>
            </w:r>
          </w:p>
        </w:tc>
        <w:tc>
          <w:tcPr>
            <w:tcW w:w="1640" w:type="pct"/>
            <w:tcBorders>
              <w:top w:val="single" w:sz="4" w:space="0" w:color="auto"/>
              <w:left w:val="nil"/>
              <w:bottom w:val="single" w:sz="4" w:space="0" w:color="auto"/>
              <w:right w:val="single" w:sz="4" w:space="0" w:color="auto"/>
            </w:tcBorders>
            <w:shd w:val="clear" w:color="auto" w:fill="8DB3E2"/>
          </w:tcPr>
          <w:p w14:paraId="31F73758" w14:textId="77777777" w:rsidR="00567AFA" w:rsidRDefault="00000000">
            <w:pPr>
              <w:spacing w:after="0"/>
              <w:jc w:val="center"/>
              <w:textAlignment w:val="top"/>
              <w:rPr>
                <w:rFonts w:ascii="宋体" w:eastAsia="宋体" w:hAnsi="宋体" w:cs="宋体"/>
                <w:sz w:val="21"/>
                <w:szCs w:val="21"/>
              </w:rPr>
            </w:pPr>
            <w:r>
              <w:rPr>
                <w:rFonts w:ascii="宋体" w:eastAsia="宋体" w:hAnsi="宋体" w:cs="宋体" w:hint="eastAsia"/>
                <w:kern w:val="0"/>
                <w:sz w:val="21"/>
                <w:szCs w:val="21"/>
                <w:lang w:bidi="ar"/>
              </w:rPr>
              <w:t>字段描述</w:t>
            </w:r>
          </w:p>
        </w:tc>
      </w:tr>
      <w:tr w:rsidR="00567AFA" w14:paraId="2D559F83" w14:textId="77777777">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DBE5F1"/>
          </w:tcPr>
          <w:p w14:paraId="14737B80"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Request</w:t>
            </w:r>
          </w:p>
        </w:tc>
      </w:tr>
      <w:tr w:rsidR="00567AFA" w14:paraId="6E94EE9F"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48D53F67"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action</w:t>
            </w:r>
          </w:p>
        </w:tc>
        <w:tc>
          <w:tcPr>
            <w:tcW w:w="788" w:type="pct"/>
            <w:tcBorders>
              <w:top w:val="single" w:sz="4" w:space="0" w:color="auto"/>
              <w:left w:val="nil"/>
              <w:bottom w:val="single" w:sz="4" w:space="0" w:color="auto"/>
              <w:right w:val="single" w:sz="4" w:space="0" w:color="auto"/>
            </w:tcBorders>
            <w:shd w:val="clear" w:color="auto" w:fill="auto"/>
            <w:vAlign w:val="bottom"/>
          </w:tcPr>
          <w:p w14:paraId="37EE31F4"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交易码</w:t>
            </w:r>
          </w:p>
        </w:tc>
        <w:tc>
          <w:tcPr>
            <w:tcW w:w="927" w:type="pct"/>
            <w:tcBorders>
              <w:top w:val="single" w:sz="4" w:space="0" w:color="auto"/>
              <w:left w:val="nil"/>
              <w:bottom w:val="single" w:sz="4" w:space="0" w:color="auto"/>
              <w:right w:val="single" w:sz="4" w:space="0" w:color="auto"/>
            </w:tcBorders>
            <w:shd w:val="clear" w:color="auto" w:fill="auto"/>
          </w:tcPr>
          <w:p w14:paraId="47FF27D2" w14:textId="77777777" w:rsidR="00567AFA" w:rsidRDefault="00000000">
            <w:pPr>
              <w:spacing w:after="0"/>
              <w:jc w:val="left"/>
              <w:textAlignment w:val="top"/>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8)</w:t>
            </w:r>
          </w:p>
        </w:tc>
        <w:tc>
          <w:tcPr>
            <w:tcW w:w="478" w:type="pct"/>
            <w:tcBorders>
              <w:top w:val="single" w:sz="4" w:space="0" w:color="auto"/>
              <w:left w:val="nil"/>
              <w:bottom w:val="single" w:sz="4" w:space="0" w:color="auto"/>
              <w:right w:val="single" w:sz="4" w:space="0" w:color="auto"/>
            </w:tcBorders>
            <w:shd w:val="clear" w:color="auto" w:fill="auto"/>
            <w:vAlign w:val="bottom"/>
          </w:tcPr>
          <w:p w14:paraId="22A77663"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bottom"/>
          </w:tcPr>
          <w:p w14:paraId="0D75784E"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标识要请求的接口，交易代码：SKBILSGN</w:t>
            </w:r>
          </w:p>
        </w:tc>
      </w:tr>
      <w:tr w:rsidR="00567AFA" w14:paraId="79C7643E"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629342FE"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userName</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467E066E"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登录用户名</w:t>
            </w:r>
          </w:p>
        </w:tc>
        <w:tc>
          <w:tcPr>
            <w:tcW w:w="927" w:type="pct"/>
            <w:tcBorders>
              <w:top w:val="single" w:sz="4" w:space="0" w:color="auto"/>
              <w:left w:val="nil"/>
              <w:bottom w:val="single" w:sz="4" w:space="0" w:color="auto"/>
              <w:right w:val="single" w:sz="4" w:space="0" w:color="auto"/>
            </w:tcBorders>
            <w:shd w:val="clear" w:color="auto" w:fill="auto"/>
            <w:vAlign w:val="bottom"/>
          </w:tcPr>
          <w:p w14:paraId="6BC982F9"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w:t>
            </w:r>
          </w:p>
        </w:tc>
        <w:tc>
          <w:tcPr>
            <w:tcW w:w="478" w:type="pct"/>
            <w:tcBorders>
              <w:top w:val="single" w:sz="4" w:space="0" w:color="auto"/>
              <w:left w:val="nil"/>
              <w:bottom w:val="single" w:sz="4" w:space="0" w:color="auto"/>
              <w:right w:val="single" w:sz="4" w:space="0" w:color="auto"/>
            </w:tcBorders>
            <w:shd w:val="clear" w:color="auto" w:fill="auto"/>
            <w:vAlign w:val="bottom"/>
          </w:tcPr>
          <w:p w14:paraId="2CB28292"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bottom"/>
          </w:tcPr>
          <w:p w14:paraId="5747D51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银企直联用户名</w:t>
            </w:r>
          </w:p>
        </w:tc>
      </w:tr>
      <w:tr w:rsidR="00567AFA" w14:paraId="68DF7309" w14:textId="77777777">
        <w:trPr>
          <w:trHeight w:val="314"/>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715D8CE4"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rcverAccnum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2CF2F619"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签收方账号</w:t>
            </w:r>
          </w:p>
        </w:tc>
        <w:tc>
          <w:tcPr>
            <w:tcW w:w="927" w:type="pct"/>
            <w:tcBorders>
              <w:top w:val="single" w:sz="4" w:space="0" w:color="auto"/>
              <w:left w:val="nil"/>
              <w:bottom w:val="single" w:sz="4" w:space="0" w:color="auto"/>
              <w:right w:val="single" w:sz="4" w:space="0" w:color="auto"/>
            </w:tcBorders>
            <w:shd w:val="clear" w:color="auto" w:fill="auto"/>
            <w:vAlign w:val="bottom"/>
          </w:tcPr>
          <w:p w14:paraId="7FD7ECE1"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478" w:type="pct"/>
            <w:tcBorders>
              <w:top w:val="single" w:sz="4" w:space="0" w:color="auto"/>
              <w:left w:val="nil"/>
              <w:bottom w:val="single" w:sz="4" w:space="0" w:color="auto"/>
              <w:right w:val="single" w:sz="4" w:space="0" w:color="auto"/>
            </w:tcBorders>
            <w:shd w:val="clear" w:color="auto" w:fill="auto"/>
            <w:vAlign w:val="bottom"/>
          </w:tcPr>
          <w:p w14:paraId="19A75EBD"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44EA3AD2" w14:textId="77777777" w:rsidR="00567AFA" w:rsidRDefault="00567AFA">
            <w:pPr>
              <w:spacing w:after="0"/>
              <w:jc w:val="left"/>
              <w:rPr>
                <w:rFonts w:ascii="宋体" w:eastAsia="宋体" w:hAnsi="宋体" w:cs="宋体"/>
                <w:sz w:val="21"/>
                <w:szCs w:val="21"/>
              </w:rPr>
            </w:pPr>
          </w:p>
        </w:tc>
      </w:tr>
      <w:tr w:rsidR="00567AFA" w14:paraId="6944FE47"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5F4D1DEC"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billTp</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2C81D807"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票据类型</w:t>
            </w:r>
          </w:p>
        </w:tc>
        <w:tc>
          <w:tcPr>
            <w:tcW w:w="927" w:type="pct"/>
            <w:tcBorders>
              <w:top w:val="single" w:sz="4" w:space="0" w:color="auto"/>
              <w:left w:val="nil"/>
              <w:bottom w:val="single" w:sz="4" w:space="0" w:color="auto"/>
              <w:right w:val="single" w:sz="4" w:space="0" w:color="auto"/>
            </w:tcBorders>
            <w:shd w:val="clear" w:color="auto" w:fill="auto"/>
            <w:vAlign w:val="bottom"/>
          </w:tcPr>
          <w:p w14:paraId="0C495099"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w:t>
            </w:r>
          </w:p>
        </w:tc>
        <w:tc>
          <w:tcPr>
            <w:tcW w:w="478" w:type="pct"/>
            <w:tcBorders>
              <w:top w:val="single" w:sz="4" w:space="0" w:color="auto"/>
              <w:left w:val="nil"/>
              <w:bottom w:val="single" w:sz="4" w:space="0" w:color="auto"/>
              <w:right w:val="single" w:sz="4" w:space="0" w:color="auto"/>
            </w:tcBorders>
            <w:shd w:val="clear" w:color="auto" w:fill="auto"/>
            <w:vAlign w:val="bottom"/>
          </w:tcPr>
          <w:p w14:paraId="73A5BF11"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389FE5F0" w14:textId="77777777" w:rsidR="00567AFA" w:rsidRDefault="00000000">
            <w:pPr>
              <w:spacing w:after="0"/>
              <w:jc w:val="left"/>
              <w:rPr>
                <w:rFonts w:ascii="宋体" w:eastAsia="宋体" w:hAnsi="宋体" w:cs="宋体"/>
                <w:sz w:val="21"/>
                <w:szCs w:val="21"/>
              </w:rPr>
            </w:pPr>
            <w:r>
              <w:rPr>
                <w:rFonts w:ascii="宋体" w:eastAsia="宋体" w:hAnsi="宋体" w:cs="宋体" w:hint="eastAsia"/>
                <w:sz w:val="21"/>
                <w:szCs w:val="21"/>
                <w:lang w:bidi="ar"/>
              </w:rPr>
              <w:t>AC01银承 AC02 商承</w:t>
            </w:r>
          </w:p>
        </w:tc>
      </w:tr>
      <w:tr w:rsidR="00567AFA" w14:paraId="17FE6267"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16DBDEAF"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sgninTp</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0BFAA0D7"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签收类型</w:t>
            </w:r>
          </w:p>
        </w:tc>
        <w:tc>
          <w:tcPr>
            <w:tcW w:w="927" w:type="pct"/>
            <w:tcBorders>
              <w:top w:val="single" w:sz="4" w:space="0" w:color="auto"/>
              <w:left w:val="nil"/>
              <w:bottom w:val="single" w:sz="4" w:space="0" w:color="auto"/>
              <w:right w:val="single" w:sz="4" w:space="0" w:color="auto"/>
            </w:tcBorders>
            <w:shd w:val="clear" w:color="auto" w:fill="auto"/>
            <w:vAlign w:val="bottom"/>
          </w:tcPr>
          <w:p w14:paraId="28F9139A"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2)</w:t>
            </w:r>
          </w:p>
        </w:tc>
        <w:tc>
          <w:tcPr>
            <w:tcW w:w="478" w:type="pct"/>
            <w:tcBorders>
              <w:top w:val="single" w:sz="4" w:space="0" w:color="auto"/>
              <w:left w:val="nil"/>
              <w:bottom w:val="single" w:sz="4" w:space="0" w:color="auto"/>
              <w:right w:val="single" w:sz="4" w:space="0" w:color="auto"/>
            </w:tcBorders>
            <w:shd w:val="clear" w:color="auto" w:fill="auto"/>
            <w:vAlign w:val="bottom"/>
          </w:tcPr>
          <w:p w14:paraId="7671B6F6"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0384E82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01提示承兑签收02提示收票签收</w:t>
            </w:r>
          </w:p>
          <w:p w14:paraId="1CCB6335"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03 背书转让签收 04质押签收</w:t>
            </w:r>
          </w:p>
          <w:p w14:paraId="41A9BAD3"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lastRenderedPageBreak/>
              <w:t>05质押解除签收06提示付款签收</w:t>
            </w:r>
          </w:p>
          <w:p w14:paraId="277110F0"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07保证签收 08同意清偿签收</w:t>
            </w:r>
          </w:p>
          <w:p w14:paraId="37A38A53"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09不得转让撤销签收</w:t>
            </w:r>
          </w:p>
        </w:tc>
      </w:tr>
      <w:tr w:rsidR="00567AFA" w14:paraId="33FFE048"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1511D180"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lastRenderedPageBreak/>
              <w:t>aplNm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679EEB4C"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签收方名称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56B5AD9B"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vAlign w:val="bottom"/>
          </w:tcPr>
          <w:p w14:paraId="12D1FBD6"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1CB70322" w14:textId="77777777" w:rsidR="00567AFA" w:rsidRDefault="00567AFA">
            <w:pPr>
              <w:spacing w:after="0"/>
              <w:jc w:val="left"/>
              <w:textAlignment w:val="bottom"/>
              <w:rPr>
                <w:rFonts w:ascii="宋体" w:eastAsia="宋体" w:hAnsi="宋体" w:cs="宋体"/>
                <w:sz w:val="21"/>
                <w:szCs w:val="21"/>
              </w:rPr>
            </w:pPr>
          </w:p>
        </w:tc>
      </w:tr>
      <w:tr w:rsidR="00567AFA" w14:paraId="017914C9"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7A4BF515"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billAplDtStart</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4F06190B" w14:textId="77777777" w:rsidR="00567AFA" w:rsidRDefault="00000000">
            <w:pPr>
              <w:spacing w:after="0"/>
              <w:jc w:val="left"/>
              <w:textAlignment w:val="bottom"/>
              <w:rPr>
                <w:rFonts w:ascii="宋体" w:eastAsia="宋体" w:hAnsi="宋体" w:cs="宋体"/>
                <w:sz w:val="21"/>
                <w:szCs w:val="21"/>
                <w:lang w:bidi="ar"/>
              </w:rPr>
            </w:pPr>
            <w:r>
              <w:rPr>
                <w:rFonts w:ascii="宋体" w:eastAsia="宋体" w:hAnsi="宋体" w:cs="宋体" w:hint="eastAsia"/>
                <w:sz w:val="21"/>
                <w:szCs w:val="21"/>
                <w:lang w:bidi="ar"/>
              </w:rPr>
              <w:t>申请日期</w:t>
            </w:r>
          </w:p>
          <w:p w14:paraId="37FBA2EC" w14:textId="77777777" w:rsidR="00567AFA" w:rsidRDefault="00000000">
            <w:pPr>
              <w:spacing w:after="0"/>
              <w:jc w:val="left"/>
              <w:textAlignment w:val="bottom"/>
              <w:rPr>
                <w:rFonts w:ascii="宋体" w:eastAsia="宋体" w:hAnsi="宋体" w:cs="宋体"/>
                <w:sz w:val="21"/>
                <w:szCs w:val="21"/>
                <w:highlight w:val="yellow"/>
              </w:rPr>
            </w:pPr>
            <w:r>
              <w:rPr>
                <w:rFonts w:ascii="宋体" w:eastAsia="宋体" w:hAnsi="宋体" w:cs="宋体" w:hint="eastAsia"/>
                <w:sz w:val="21"/>
                <w:szCs w:val="21"/>
                <w:lang w:bidi="ar"/>
              </w:rPr>
              <w:t>（提示签收日期）</w:t>
            </w:r>
          </w:p>
        </w:tc>
        <w:tc>
          <w:tcPr>
            <w:tcW w:w="927" w:type="pct"/>
            <w:tcBorders>
              <w:top w:val="single" w:sz="4" w:space="0" w:color="auto"/>
              <w:left w:val="nil"/>
              <w:bottom w:val="single" w:sz="4" w:space="0" w:color="auto"/>
              <w:right w:val="single" w:sz="4" w:space="0" w:color="auto"/>
            </w:tcBorders>
            <w:shd w:val="clear" w:color="auto" w:fill="auto"/>
            <w:vAlign w:val="bottom"/>
          </w:tcPr>
          <w:p w14:paraId="4BA60F1A"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sz w:val="21"/>
                <w:szCs w:val="21"/>
                <w:lang w:bidi="ar"/>
              </w:rPr>
              <w:t>char(10）</w:t>
            </w:r>
          </w:p>
        </w:tc>
        <w:tc>
          <w:tcPr>
            <w:tcW w:w="478" w:type="pct"/>
            <w:tcBorders>
              <w:top w:val="single" w:sz="4" w:space="0" w:color="auto"/>
              <w:left w:val="nil"/>
              <w:bottom w:val="single" w:sz="4" w:space="0" w:color="auto"/>
              <w:right w:val="single" w:sz="4" w:space="0" w:color="auto"/>
            </w:tcBorders>
            <w:shd w:val="clear" w:color="auto" w:fill="auto"/>
            <w:vAlign w:val="bottom"/>
          </w:tcPr>
          <w:p w14:paraId="3C9E2A58"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bottom"/>
          </w:tcPr>
          <w:p w14:paraId="1ACB39E7"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格式</w:t>
            </w:r>
            <w:proofErr w:type="spellStart"/>
            <w:r>
              <w:rPr>
                <w:rFonts w:ascii="宋体" w:eastAsia="宋体" w:hAnsi="宋体" w:cs="宋体" w:hint="eastAsia"/>
                <w:sz w:val="21"/>
                <w:szCs w:val="21"/>
                <w:lang w:bidi="ar"/>
              </w:rPr>
              <w:t>yyyy</w:t>
            </w:r>
            <w:proofErr w:type="spellEnd"/>
            <w:r>
              <w:rPr>
                <w:rFonts w:ascii="宋体" w:eastAsia="宋体" w:hAnsi="宋体" w:cs="宋体" w:hint="eastAsia"/>
                <w:sz w:val="21"/>
                <w:szCs w:val="21"/>
                <w:lang w:bidi="ar"/>
              </w:rPr>
              <w:t>-MM-dd 非必输</w:t>
            </w:r>
          </w:p>
        </w:tc>
      </w:tr>
      <w:tr w:rsidR="00567AFA" w14:paraId="354521D6"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1D1F0989"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billAplDtEnd</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4ABD8E2F" w14:textId="77777777" w:rsidR="00567AFA" w:rsidRDefault="00000000">
            <w:pPr>
              <w:spacing w:after="0"/>
              <w:jc w:val="left"/>
              <w:textAlignment w:val="bottom"/>
              <w:rPr>
                <w:rFonts w:ascii="宋体" w:eastAsia="宋体" w:hAnsi="宋体" w:cs="宋体"/>
                <w:sz w:val="21"/>
                <w:szCs w:val="21"/>
                <w:highlight w:val="yellow"/>
              </w:rPr>
            </w:pPr>
            <w:r>
              <w:rPr>
                <w:rFonts w:ascii="宋体" w:eastAsia="宋体" w:hAnsi="宋体" w:cs="宋体" w:hint="eastAsia"/>
                <w:sz w:val="21"/>
                <w:szCs w:val="21"/>
                <w:lang w:bidi="ar"/>
              </w:rPr>
              <w:t>申请日期</w:t>
            </w:r>
          </w:p>
        </w:tc>
        <w:tc>
          <w:tcPr>
            <w:tcW w:w="927" w:type="pct"/>
            <w:tcBorders>
              <w:top w:val="single" w:sz="4" w:space="0" w:color="auto"/>
              <w:left w:val="nil"/>
              <w:bottom w:val="single" w:sz="4" w:space="0" w:color="auto"/>
              <w:right w:val="single" w:sz="4" w:space="0" w:color="auto"/>
            </w:tcBorders>
            <w:shd w:val="clear" w:color="auto" w:fill="auto"/>
            <w:vAlign w:val="bottom"/>
          </w:tcPr>
          <w:p w14:paraId="65047601"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sz w:val="21"/>
                <w:szCs w:val="21"/>
                <w:lang w:bidi="ar"/>
              </w:rPr>
              <w:t>char(10）</w:t>
            </w:r>
          </w:p>
        </w:tc>
        <w:tc>
          <w:tcPr>
            <w:tcW w:w="478" w:type="pct"/>
            <w:tcBorders>
              <w:top w:val="single" w:sz="4" w:space="0" w:color="auto"/>
              <w:left w:val="nil"/>
              <w:bottom w:val="single" w:sz="4" w:space="0" w:color="auto"/>
              <w:right w:val="single" w:sz="4" w:space="0" w:color="auto"/>
            </w:tcBorders>
            <w:shd w:val="clear" w:color="auto" w:fill="auto"/>
            <w:vAlign w:val="bottom"/>
          </w:tcPr>
          <w:p w14:paraId="772FED2F"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bottom"/>
          </w:tcPr>
          <w:p w14:paraId="04AB28B4"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格式</w:t>
            </w:r>
            <w:proofErr w:type="spellStart"/>
            <w:r>
              <w:rPr>
                <w:rFonts w:ascii="宋体" w:eastAsia="宋体" w:hAnsi="宋体" w:cs="宋体" w:hint="eastAsia"/>
                <w:sz w:val="21"/>
                <w:szCs w:val="21"/>
                <w:lang w:bidi="ar"/>
              </w:rPr>
              <w:t>yyyy</w:t>
            </w:r>
            <w:proofErr w:type="spellEnd"/>
            <w:r>
              <w:rPr>
                <w:rFonts w:ascii="宋体" w:eastAsia="宋体" w:hAnsi="宋体" w:cs="宋体" w:hint="eastAsia"/>
                <w:sz w:val="21"/>
                <w:szCs w:val="21"/>
                <w:lang w:bidi="ar"/>
              </w:rPr>
              <w:t>-MM-dd 非必输</w:t>
            </w:r>
          </w:p>
        </w:tc>
      </w:tr>
      <w:tr w:rsidR="00567AFA" w14:paraId="5B48EAB1"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382FDB2B" w14:textId="77777777" w:rsidR="00567AFA" w:rsidRDefault="00000000">
            <w:pPr>
              <w:spacing w:after="0"/>
              <w:textAlignment w:val="bottom"/>
              <w:rPr>
                <w:rFonts w:ascii="宋体" w:eastAsia="宋体" w:hAnsi="宋体" w:cs="宋体"/>
                <w:sz w:val="21"/>
                <w:szCs w:val="21"/>
              </w:rPr>
            </w:pPr>
            <w:proofErr w:type="spellStart"/>
            <w:r>
              <w:rPr>
                <w:rFonts w:ascii="宋体" w:eastAsia="宋体" w:hAnsi="宋体" w:cs="宋体" w:hint="eastAsia"/>
                <w:sz w:val="21"/>
                <w:szCs w:val="21"/>
                <w:lang w:bidi="ar"/>
              </w:rPr>
              <w:t>startRecord</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1EF7E4F4"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起始记录号</w:t>
            </w:r>
          </w:p>
        </w:tc>
        <w:tc>
          <w:tcPr>
            <w:tcW w:w="927" w:type="pct"/>
            <w:tcBorders>
              <w:top w:val="single" w:sz="4" w:space="0" w:color="auto"/>
              <w:left w:val="nil"/>
              <w:bottom w:val="single" w:sz="4" w:space="0" w:color="auto"/>
              <w:right w:val="single" w:sz="4" w:space="0" w:color="auto"/>
            </w:tcBorders>
            <w:shd w:val="clear" w:color="auto" w:fill="auto"/>
            <w:vAlign w:val="center"/>
          </w:tcPr>
          <w:p w14:paraId="2717206F" w14:textId="77777777" w:rsidR="00567AFA" w:rsidRDefault="00000000">
            <w:pPr>
              <w:spacing w:after="0"/>
              <w:textAlignment w:val="bottom"/>
              <w:rPr>
                <w:rFonts w:ascii="宋体" w:eastAsia="宋体" w:hAnsi="宋体" w:cs="宋体"/>
                <w:kern w:val="0"/>
                <w:sz w:val="21"/>
                <w:szCs w:val="21"/>
              </w:rPr>
            </w:pPr>
            <w:proofErr w:type="gramStart"/>
            <w:r>
              <w:rPr>
                <w:rFonts w:ascii="宋体" w:eastAsia="宋体" w:hAnsi="宋体" w:cs="宋体" w:hint="eastAsia"/>
                <w:sz w:val="21"/>
                <w:szCs w:val="21"/>
                <w:lang w:bidi="ar"/>
              </w:rPr>
              <w:t>char(</w:t>
            </w:r>
            <w:proofErr w:type="gramEnd"/>
            <w:r>
              <w:rPr>
                <w:rFonts w:ascii="宋体" w:eastAsia="宋体" w:hAnsi="宋体" w:cs="宋体" w:hint="eastAsia"/>
                <w:sz w:val="21"/>
                <w:szCs w:val="21"/>
                <w:lang w:bidi="ar"/>
              </w:rPr>
              <w:t>4)</w:t>
            </w:r>
          </w:p>
        </w:tc>
        <w:tc>
          <w:tcPr>
            <w:tcW w:w="478" w:type="pct"/>
            <w:tcBorders>
              <w:top w:val="single" w:sz="4" w:space="0" w:color="auto"/>
              <w:left w:val="nil"/>
              <w:bottom w:val="single" w:sz="4" w:space="0" w:color="auto"/>
              <w:right w:val="single" w:sz="4" w:space="0" w:color="auto"/>
            </w:tcBorders>
            <w:shd w:val="clear" w:color="auto" w:fill="auto"/>
            <w:vAlign w:val="center"/>
          </w:tcPr>
          <w:p w14:paraId="3D441A37"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center"/>
          </w:tcPr>
          <w:p w14:paraId="78AE8C4A"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查询开始的记录编号，从1开始，超过最大记录数将返回空列表</w:t>
            </w:r>
          </w:p>
        </w:tc>
      </w:tr>
      <w:tr w:rsidR="00567AFA" w14:paraId="1D34D701"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1760733A" w14:textId="77777777" w:rsidR="00567AFA" w:rsidRDefault="00000000">
            <w:pPr>
              <w:spacing w:after="0"/>
              <w:textAlignment w:val="bottom"/>
              <w:rPr>
                <w:rFonts w:ascii="宋体" w:eastAsia="宋体" w:hAnsi="宋体" w:cs="宋体"/>
                <w:sz w:val="21"/>
                <w:szCs w:val="21"/>
              </w:rPr>
            </w:pPr>
            <w:proofErr w:type="spellStart"/>
            <w:r>
              <w:rPr>
                <w:rFonts w:ascii="宋体" w:eastAsia="宋体" w:hAnsi="宋体" w:cs="宋体" w:hint="eastAsia"/>
                <w:sz w:val="21"/>
                <w:szCs w:val="21"/>
                <w:lang w:bidi="ar"/>
              </w:rPr>
              <w:t>pageNumber</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6A313343"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请求记录条数</w:t>
            </w:r>
          </w:p>
        </w:tc>
        <w:tc>
          <w:tcPr>
            <w:tcW w:w="927" w:type="pct"/>
            <w:tcBorders>
              <w:top w:val="single" w:sz="4" w:space="0" w:color="auto"/>
              <w:left w:val="nil"/>
              <w:bottom w:val="single" w:sz="4" w:space="0" w:color="auto"/>
              <w:right w:val="single" w:sz="4" w:space="0" w:color="auto"/>
            </w:tcBorders>
            <w:shd w:val="clear" w:color="auto" w:fill="auto"/>
            <w:vAlign w:val="center"/>
          </w:tcPr>
          <w:p w14:paraId="7C887E35" w14:textId="77777777" w:rsidR="00567AFA" w:rsidRDefault="00000000">
            <w:pPr>
              <w:spacing w:after="0"/>
              <w:textAlignment w:val="bottom"/>
              <w:rPr>
                <w:rFonts w:ascii="宋体" w:eastAsia="宋体" w:hAnsi="宋体" w:cs="宋体"/>
                <w:kern w:val="0"/>
                <w:sz w:val="21"/>
                <w:szCs w:val="21"/>
              </w:rPr>
            </w:pPr>
            <w:proofErr w:type="gramStart"/>
            <w:r>
              <w:rPr>
                <w:rFonts w:ascii="宋体" w:eastAsia="宋体" w:hAnsi="宋体" w:cs="宋体" w:hint="eastAsia"/>
                <w:sz w:val="21"/>
                <w:szCs w:val="21"/>
                <w:lang w:bidi="ar"/>
              </w:rPr>
              <w:t>char(</w:t>
            </w:r>
            <w:proofErr w:type="gramEnd"/>
            <w:r>
              <w:rPr>
                <w:rFonts w:ascii="宋体" w:eastAsia="宋体" w:hAnsi="宋体" w:cs="宋体" w:hint="eastAsia"/>
                <w:sz w:val="21"/>
                <w:szCs w:val="21"/>
                <w:lang w:bidi="ar"/>
              </w:rPr>
              <w:t>4)</w:t>
            </w:r>
          </w:p>
        </w:tc>
        <w:tc>
          <w:tcPr>
            <w:tcW w:w="478" w:type="pct"/>
            <w:tcBorders>
              <w:top w:val="single" w:sz="4" w:space="0" w:color="auto"/>
              <w:left w:val="nil"/>
              <w:bottom w:val="single" w:sz="4" w:space="0" w:color="auto"/>
              <w:right w:val="single" w:sz="4" w:space="0" w:color="auto"/>
            </w:tcBorders>
            <w:shd w:val="clear" w:color="auto" w:fill="auto"/>
            <w:vAlign w:val="center"/>
          </w:tcPr>
          <w:p w14:paraId="1B5EB489"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center"/>
          </w:tcPr>
          <w:p w14:paraId="1B40BA39"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每次查询请求的记录数量，最多支持20</w:t>
            </w:r>
            <w:r>
              <w:rPr>
                <w:rFonts w:ascii="宋体" w:hAnsi="宋体" w:cs="宋体" w:hint="eastAsia"/>
                <w:sz w:val="21"/>
                <w:szCs w:val="21"/>
                <w:lang w:bidi="ar"/>
              </w:rPr>
              <w:t>0</w:t>
            </w:r>
            <w:r>
              <w:rPr>
                <w:rFonts w:ascii="宋体" w:eastAsia="宋体" w:hAnsi="宋体" w:cs="宋体" w:hint="eastAsia"/>
                <w:sz w:val="21"/>
                <w:szCs w:val="21"/>
                <w:lang w:bidi="ar"/>
              </w:rPr>
              <w:t>条记录</w:t>
            </w:r>
          </w:p>
        </w:tc>
      </w:tr>
      <w:tr w:rsidR="00567AFA" w14:paraId="331758D4" w14:textId="77777777">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0F2900FB"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Response</w:t>
            </w:r>
          </w:p>
        </w:tc>
      </w:tr>
      <w:tr w:rsidR="00567AFA" w14:paraId="16460997"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21B786F9"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status</w:t>
            </w:r>
          </w:p>
        </w:tc>
        <w:tc>
          <w:tcPr>
            <w:tcW w:w="788" w:type="pct"/>
            <w:tcBorders>
              <w:top w:val="single" w:sz="4" w:space="0" w:color="auto"/>
              <w:left w:val="nil"/>
              <w:bottom w:val="single" w:sz="4" w:space="0" w:color="auto"/>
              <w:right w:val="single" w:sz="4" w:space="0" w:color="auto"/>
            </w:tcBorders>
            <w:shd w:val="clear" w:color="auto" w:fill="auto"/>
            <w:vAlign w:val="center"/>
          </w:tcPr>
          <w:p w14:paraId="18C1BCA6"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交易返回码</w:t>
            </w:r>
          </w:p>
        </w:tc>
        <w:tc>
          <w:tcPr>
            <w:tcW w:w="927" w:type="pct"/>
            <w:tcBorders>
              <w:top w:val="single" w:sz="4" w:space="0" w:color="auto"/>
              <w:left w:val="nil"/>
              <w:bottom w:val="single" w:sz="4" w:space="0" w:color="auto"/>
              <w:right w:val="single" w:sz="4" w:space="0" w:color="auto"/>
            </w:tcBorders>
            <w:shd w:val="clear" w:color="auto" w:fill="auto"/>
            <w:vAlign w:val="center"/>
          </w:tcPr>
          <w:p w14:paraId="5B6EFD00" w14:textId="77777777" w:rsidR="00567AFA" w:rsidRDefault="00000000">
            <w:pPr>
              <w:spacing w:after="0"/>
              <w:textAlignment w:val="bottom"/>
              <w:rPr>
                <w:rFonts w:ascii="宋体" w:eastAsia="宋体" w:hAnsi="宋体" w:cs="宋体"/>
                <w:sz w:val="21"/>
                <w:szCs w:val="21"/>
              </w:rPr>
            </w:pPr>
            <w:proofErr w:type="gramStart"/>
            <w:r>
              <w:rPr>
                <w:rFonts w:ascii="宋体" w:eastAsia="宋体" w:hAnsi="宋体" w:cs="宋体" w:hint="eastAsia"/>
                <w:sz w:val="21"/>
                <w:szCs w:val="21"/>
                <w:lang w:bidi="ar"/>
              </w:rPr>
              <w:t>varchar(</w:t>
            </w:r>
            <w:proofErr w:type="gramEnd"/>
            <w:r>
              <w:rPr>
                <w:rFonts w:ascii="宋体" w:eastAsia="宋体" w:hAnsi="宋体" w:cs="宋体" w:hint="eastAsia"/>
                <w:sz w:val="21"/>
                <w:szCs w:val="21"/>
                <w:lang w:bidi="ar"/>
              </w:rPr>
              <w:t>8)</w:t>
            </w:r>
          </w:p>
        </w:tc>
        <w:tc>
          <w:tcPr>
            <w:tcW w:w="478" w:type="pct"/>
            <w:tcBorders>
              <w:top w:val="single" w:sz="4" w:space="0" w:color="auto"/>
              <w:left w:val="nil"/>
              <w:bottom w:val="single" w:sz="4" w:space="0" w:color="auto"/>
              <w:right w:val="single" w:sz="4" w:space="0" w:color="auto"/>
            </w:tcBorders>
            <w:shd w:val="clear" w:color="auto" w:fill="auto"/>
            <w:vAlign w:val="center"/>
          </w:tcPr>
          <w:p w14:paraId="4BECDAE4"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center"/>
          </w:tcPr>
          <w:p w14:paraId="58963A43" w14:textId="77777777" w:rsidR="00567AFA" w:rsidRDefault="00567AFA">
            <w:pPr>
              <w:spacing w:after="0"/>
              <w:textAlignment w:val="bottom"/>
              <w:rPr>
                <w:rFonts w:ascii="宋体" w:eastAsia="宋体" w:hAnsi="宋体" w:cs="宋体"/>
                <w:sz w:val="21"/>
                <w:szCs w:val="21"/>
              </w:rPr>
            </w:pPr>
          </w:p>
        </w:tc>
      </w:tr>
      <w:tr w:rsidR="00567AFA" w14:paraId="4491DABE"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17EA92E4" w14:textId="77777777" w:rsidR="00567AFA" w:rsidRDefault="00000000">
            <w:pPr>
              <w:spacing w:after="0"/>
              <w:textAlignment w:val="bottom"/>
              <w:rPr>
                <w:rFonts w:ascii="宋体" w:eastAsia="宋体" w:hAnsi="宋体" w:cs="宋体"/>
                <w:sz w:val="21"/>
                <w:szCs w:val="21"/>
              </w:rPr>
            </w:pPr>
            <w:proofErr w:type="spellStart"/>
            <w:r>
              <w:rPr>
                <w:rFonts w:ascii="宋体" w:eastAsia="宋体" w:hAnsi="宋体" w:cs="宋体" w:hint="eastAsia"/>
                <w:sz w:val="21"/>
                <w:szCs w:val="21"/>
                <w:lang w:bidi="ar"/>
              </w:rPr>
              <w:t>statusText</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1D11EEAD"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交易返回信息</w:t>
            </w:r>
          </w:p>
        </w:tc>
        <w:tc>
          <w:tcPr>
            <w:tcW w:w="927" w:type="pct"/>
            <w:tcBorders>
              <w:top w:val="single" w:sz="4" w:space="0" w:color="auto"/>
              <w:left w:val="nil"/>
              <w:bottom w:val="single" w:sz="4" w:space="0" w:color="auto"/>
              <w:right w:val="single" w:sz="4" w:space="0" w:color="auto"/>
            </w:tcBorders>
            <w:shd w:val="clear" w:color="auto" w:fill="auto"/>
            <w:vAlign w:val="center"/>
          </w:tcPr>
          <w:p w14:paraId="53FE1F04" w14:textId="77777777" w:rsidR="00567AFA" w:rsidRDefault="00000000">
            <w:pPr>
              <w:spacing w:after="0"/>
              <w:textAlignment w:val="bottom"/>
              <w:rPr>
                <w:rFonts w:ascii="宋体" w:eastAsia="宋体" w:hAnsi="宋体" w:cs="宋体"/>
                <w:sz w:val="21"/>
                <w:szCs w:val="21"/>
              </w:rPr>
            </w:pPr>
            <w:proofErr w:type="gramStart"/>
            <w:r>
              <w:rPr>
                <w:rFonts w:ascii="宋体" w:eastAsia="宋体" w:hAnsi="宋体" w:cs="宋体" w:hint="eastAsia"/>
                <w:sz w:val="21"/>
                <w:szCs w:val="21"/>
                <w:lang w:bidi="ar"/>
              </w:rPr>
              <w:t>varchar(</w:t>
            </w:r>
            <w:proofErr w:type="gramEnd"/>
            <w:r>
              <w:rPr>
                <w:rFonts w:ascii="宋体" w:eastAsia="宋体" w:hAnsi="宋体" w:cs="宋体" w:hint="eastAsia"/>
                <w:sz w:val="21"/>
                <w:szCs w:val="21"/>
                <w:lang w:bidi="ar"/>
              </w:rPr>
              <w:t>254)</w:t>
            </w:r>
          </w:p>
        </w:tc>
        <w:tc>
          <w:tcPr>
            <w:tcW w:w="478" w:type="pct"/>
            <w:tcBorders>
              <w:top w:val="single" w:sz="4" w:space="0" w:color="auto"/>
              <w:left w:val="nil"/>
              <w:bottom w:val="single" w:sz="4" w:space="0" w:color="auto"/>
              <w:right w:val="single" w:sz="4" w:space="0" w:color="auto"/>
            </w:tcBorders>
            <w:shd w:val="clear" w:color="auto" w:fill="auto"/>
            <w:vAlign w:val="center"/>
          </w:tcPr>
          <w:p w14:paraId="56F8B0D2"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是</w:t>
            </w:r>
          </w:p>
        </w:tc>
        <w:tc>
          <w:tcPr>
            <w:tcW w:w="1640" w:type="pct"/>
            <w:tcBorders>
              <w:top w:val="single" w:sz="4" w:space="0" w:color="auto"/>
              <w:left w:val="nil"/>
              <w:bottom w:val="single" w:sz="4" w:space="0" w:color="auto"/>
              <w:right w:val="single" w:sz="4" w:space="0" w:color="auto"/>
            </w:tcBorders>
            <w:shd w:val="clear" w:color="auto" w:fill="auto"/>
            <w:vAlign w:val="center"/>
          </w:tcPr>
          <w:p w14:paraId="1DA4565C" w14:textId="77777777" w:rsidR="00567AFA" w:rsidRDefault="00567AFA">
            <w:pPr>
              <w:spacing w:after="0"/>
              <w:textAlignment w:val="bottom"/>
              <w:rPr>
                <w:rFonts w:ascii="宋体" w:eastAsia="宋体" w:hAnsi="宋体" w:cs="宋体"/>
                <w:sz w:val="21"/>
                <w:szCs w:val="21"/>
              </w:rPr>
            </w:pPr>
          </w:p>
        </w:tc>
      </w:tr>
      <w:tr w:rsidR="00567AFA" w14:paraId="7CDA2A59"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2A818444" w14:textId="77777777" w:rsidR="00567AFA" w:rsidRDefault="00000000">
            <w:pPr>
              <w:spacing w:after="0"/>
              <w:textAlignment w:val="bottom"/>
              <w:rPr>
                <w:rFonts w:ascii="宋体" w:eastAsia="宋体" w:hAnsi="宋体" w:cs="宋体"/>
                <w:sz w:val="21"/>
                <w:szCs w:val="21"/>
              </w:rPr>
            </w:pPr>
            <w:proofErr w:type="spellStart"/>
            <w:r>
              <w:rPr>
                <w:rFonts w:ascii="宋体" w:eastAsia="宋体" w:hAnsi="宋体" w:cs="宋体" w:hint="eastAsia"/>
                <w:sz w:val="21"/>
                <w:szCs w:val="21"/>
                <w:lang w:bidi="ar"/>
              </w:rPr>
              <w:t>failReason</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45BBE4FE"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错误信息展示</w:t>
            </w:r>
          </w:p>
        </w:tc>
        <w:tc>
          <w:tcPr>
            <w:tcW w:w="927" w:type="pct"/>
            <w:tcBorders>
              <w:top w:val="single" w:sz="4" w:space="0" w:color="auto"/>
              <w:left w:val="nil"/>
              <w:bottom w:val="single" w:sz="4" w:space="0" w:color="auto"/>
              <w:right w:val="single" w:sz="4" w:space="0" w:color="auto"/>
            </w:tcBorders>
            <w:shd w:val="clear" w:color="auto" w:fill="auto"/>
            <w:vAlign w:val="center"/>
          </w:tcPr>
          <w:p w14:paraId="544CB844" w14:textId="77777777" w:rsidR="00567AFA" w:rsidRDefault="00000000">
            <w:pPr>
              <w:spacing w:after="0"/>
              <w:textAlignment w:val="bottom"/>
              <w:rPr>
                <w:rFonts w:ascii="宋体" w:eastAsia="宋体" w:hAnsi="宋体" w:cs="宋体"/>
                <w:sz w:val="21"/>
                <w:szCs w:val="21"/>
              </w:rPr>
            </w:pPr>
            <w:proofErr w:type="gramStart"/>
            <w:r>
              <w:rPr>
                <w:rFonts w:ascii="宋体" w:eastAsia="宋体" w:hAnsi="宋体" w:cs="宋体" w:hint="eastAsia"/>
                <w:sz w:val="21"/>
                <w:szCs w:val="21"/>
                <w:lang w:bidi="ar"/>
              </w:rPr>
              <w:t>varchar(</w:t>
            </w:r>
            <w:proofErr w:type="gramEnd"/>
            <w:r>
              <w:rPr>
                <w:rFonts w:ascii="宋体" w:eastAsia="宋体" w:hAnsi="宋体" w:cs="宋体" w:hint="eastAsia"/>
                <w:sz w:val="21"/>
                <w:szCs w:val="21"/>
                <w:lang w:bidi="ar"/>
              </w:rPr>
              <w:t>254)</w:t>
            </w:r>
          </w:p>
        </w:tc>
        <w:tc>
          <w:tcPr>
            <w:tcW w:w="478" w:type="pct"/>
            <w:tcBorders>
              <w:top w:val="single" w:sz="4" w:space="0" w:color="auto"/>
              <w:left w:val="nil"/>
              <w:bottom w:val="single" w:sz="4" w:space="0" w:color="auto"/>
              <w:right w:val="single" w:sz="4" w:space="0" w:color="auto"/>
            </w:tcBorders>
            <w:shd w:val="clear" w:color="auto" w:fill="auto"/>
            <w:vAlign w:val="center"/>
          </w:tcPr>
          <w:p w14:paraId="1E45FA4C"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center"/>
          </w:tcPr>
          <w:p w14:paraId="7D9FF72B" w14:textId="77777777" w:rsidR="00567AFA" w:rsidRDefault="00567AFA">
            <w:pPr>
              <w:spacing w:after="0"/>
              <w:textAlignment w:val="bottom"/>
              <w:rPr>
                <w:rFonts w:ascii="宋体" w:eastAsia="宋体" w:hAnsi="宋体" w:cs="宋体"/>
                <w:sz w:val="21"/>
                <w:szCs w:val="21"/>
              </w:rPr>
            </w:pPr>
          </w:p>
        </w:tc>
      </w:tr>
      <w:tr w:rsidR="00567AFA" w14:paraId="381FEB20"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58979097" w14:textId="77777777" w:rsidR="00567AFA" w:rsidRDefault="00000000">
            <w:pPr>
              <w:spacing w:after="0"/>
              <w:textAlignment w:val="bottom"/>
              <w:rPr>
                <w:rFonts w:ascii="宋体" w:eastAsia="宋体" w:hAnsi="宋体" w:cs="宋体"/>
                <w:kern w:val="0"/>
                <w:sz w:val="21"/>
                <w:szCs w:val="21"/>
              </w:rPr>
            </w:pPr>
            <w:proofErr w:type="spellStart"/>
            <w:r>
              <w:rPr>
                <w:rFonts w:ascii="宋体" w:eastAsia="宋体" w:hAnsi="宋体" w:cs="宋体" w:hint="eastAsia"/>
                <w:sz w:val="21"/>
                <w:szCs w:val="21"/>
                <w:lang w:bidi="ar"/>
              </w:rPr>
              <w:t>totalRecords</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4992DF39" w14:textId="77777777" w:rsidR="00567AFA" w:rsidRDefault="00000000">
            <w:pPr>
              <w:spacing w:after="0"/>
              <w:textAlignment w:val="bottom"/>
              <w:rPr>
                <w:rFonts w:ascii="宋体" w:eastAsia="宋体" w:hAnsi="宋体" w:cs="宋体"/>
                <w:kern w:val="0"/>
                <w:sz w:val="21"/>
                <w:szCs w:val="21"/>
              </w:rPr>
            </w:pPr>
            <w:r>
              <w:rPr>
                <w:rFonts w:ascii="宋体" w:eastAsia="宋体" w:hAnsi="宋体" w:cs="宋体" w:hint="eastAsia"/>
                <w:sz w:val="21"/>
                <w:szCs w:val="21"/>
                <w:lang w:bidi="ar"/>
              </w:rPr>
              <w:t>总记录条数</w:t>
            </w:r>
          </w:p>
        </w:tc>
        <w:tc>
          <w:tcPr>
            <w:tcW w:w="927" w:type="pct"/>
            <w:tcBorders>
              <w:top w:val="single" w:sz="4" w:space="0" w:color="auto"/>
              <w:left w:val="nil"/>
              <w:bottom w:val="single" w:sz="4" w:space="0" w:color="auto"/>
              <w:right w:val="single" w:sz="4" w:space="0" w:color="auto"/>
            </w:tcBorders>
            <w:shd w:val="clear" w:color="auto" w:fill="auto"/>
            <w:vAlign w:val="center"/>
          </w:tcPr>
          <w:p w14:paraId="228A7CE7" w14:textId="77777777" w:rsidR="00567AFA" w:rsidRDefault="00000000">
            <w:pPr>
              <w:spacing w:after="0"/>
              <w:textAlignment w:val="bottom"/>
              <w:rPr>
                <w:rFonts w:ascii="宋体" w:eastAsia="宋体" w:hAnsi="宋体" w:cs="宋体"/>
                <w:kern w:val="0"/>
                <w:sz w:val="21"/>
                <w:szCs w:val="21"/>
              </w:rPr>
            </w:pPr>
            <w:r>
              <w:rPr>
                <w:rFonts w:ascii="宋体" w:eastAsia="宋体" w:hAnsi="宋体" w:cs="宋体" w:hint="eastAsia"/>
                <w:sz w:val="21"/>
                <w:szCs w:val="21"/>
                <w:lang w:bidi="ar"/>
              </w:rPr>
              <w:t>int</w:t>
            </w:r>
          </w:p>
        </w:tc>
        <w:tc>
          <w:tcPr>
            <w:tcW w:w="478" w:type="pct"/>
            <w:tcBorders>
              <w:top w:val="single" w:sz="4" w:space="0" w:color="auto"/>
              <w:left w:val="nil"/>
              <w:bottom w:val="single" w:sz="4" w:space="0" w:color="auto"/>
              <w:right w:val="single" w:sz="4" w:space="0" w:color="auto"/>
            </w:tcBorders>
            <w:shd w:val="clear" w:color="auto" w:fill="auto"/>
            <w:vAlign w:val="center"/>
          </w:tcPr>
          <w:p w14:paraId="35E672AD" w14:textId="77777777" w:rsidR="00567AFA" w:rsidRDefault="00000000">
            <w:pPr>
              <w:spacing w:after="0"/>
              <w:textAlignment w:val="bottom"/>
              <w:rPr>
                <w:rFonts w:ascii="宋体" w:eastAsia="宋体" w:hAnsi="宋体" w:cs="宋体"/>
                <w:kern w:val="0"/>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center"/>
          </w:tcPr>
          <w:p w14:paraId="64CA18A2"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交易成功时返回，返回该登陆用户具有查询权限的所有票据数量</w:t>
            </w:r>
          </w:p>
        </w:tc>
      </w:tr>
      <w:tr w:rsidR="00567AFA" w14:paraId="70571FD2"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3B8BF029" w14:textId="77777777" w:rsidR="00567AFA" w:rsidRDefault="00000000">
            <w:pPr>
              <w:spacing w:after="0"/>
              <w:textAlignment w:val="bottom"/>
              <w:rPr>
                <w:rFonts w:ascii="宋体" w:eastAsia="宋体" w:hAnsi="宋体" w:cs="宋体"/>
                <w:kern w:val="0"/>
                <w:sz w:val="21"/>
                <w:szCs w:val="21"/>
              </w:rPr>
            </w:pPr>
            <w:proofErr w:type="spellStart"/>
            <w:r>
              <w:rPr>
                <w:rFonts w:ascii="宋体" w:eastAsia="宋体" w:hAnsi="宋体" w:cs="宋体" w:hint="eastAsia"/>
                <w:sz w:val="21"/>
                <w:szCs w:val="21"/>
                <w:lang w:bidi="ar"/>
              </w:rPr>
              <w:t>returnRecords</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02891DF4" w14:textId="77777777" w:rsidR="00567AFA" w:rsidRDefault="00000000">
            <w:pPr>
              <w:spacing w:after="0"/>
              <w:textAlignment w:val="bottom"/>
              <w:rPr>
                <w:rFonts w:ascii="宋体" w:eastAsia="宋体" w:hAnsi="宋体" w:cs="宋体"/>
                <w:kern w:val="0"/>
                <w:sz w:val="21"/>
                <w:szCs w:val="21"/>
              </w:rPr>
            </w:pPr>
            <w:r>
              <w:rPr>
                <w:rFonts w:ascii="宋体" w:eastAsia="宋体" w:hAnsi="宋体" w:cs="宋体" w:hint="eastAsia"/>
                <w:sz w:val="21"/>
                <w:szCs w:val="21"/>
                <w:lang w:bidi="ar"/>
              </w:rPr>
              <w:t>返回记录条数</w:t>
            </w:r>
          </w:p>
        </w:tc>
        <w:tc>
          <w:tcPr>
            <w:tcW w:w="927" w:type="pct"/>
            <w:tcBorders>
              <w:top w:val="single" w:sz="4" w:space="0" w:color="auto"/>
              <w:left w:val="nil"/>
              <w:bottom w:val="single" w:sz="4" w:space="0" w:color="auto"/>
              <w:right w:val="single" w:sz="4" w:space="0" w:color="auto"/>
            </w:tcBorders>
            <w:shd w:val="clear" w:color="auto" w:fill="auto"/>
            <w:vAlign w:val="center"/>
          </w:tcPr>
          <w:p w14:paraId="614ED0F0" w14:textId="77777777" w:rsidR="00567AFA" w:rsidRDefault="00000000">
            <w:pPr>
              <w:spacing w:after="0"/>
              <w:textAlignment w:val="bottom"/>
              <w:rPr>
                <w:rFonts w:ascii="宋体" w:eastAsia="宋体" w:hAnsi="宋体" w:cs="宋体"/>
                <w:kern w:val="0"/>
                <w:sz w:val="21"/>
                <w:szCs w:val="21"/>
              </w:rPr>
            </w:pPr>
            <w:r>
              <w:rPr>
                <w:rFonts w:ascii="宋体" w:eastAsia="宋体" w:hAnsi="宋体" w:cs="宋体" w:hint="eastAsia"/>
                <w:sz w:val="21"/>
                <w:szCs w:val="21"/>
                <w:lang w:bidi="ar"/>
              </w:rPr>
              <w:t>int</w:t>
            </w:r>
          </w:p>
        </w:tc>
        <w:tc>
          <w:tcPr>
            <w:tcW w:w="478" w:type="pct"/>
            <w:tcBorders>
              <w:top w:val="single" w:sz="4" w:space="0" w:color="auto"/>
              <w:left w:val="nil"/>
              <w:bottom w:val="single" w:sz="4" w:space="0" w:color="auto"/>
              <w:right w:val="single" w:sz="4" w:space="0" w:color="auto"/>
            </w:tcBorders>
            <w:shd w:val="clear" w:color="auto" w:fill="auto"/>
            <w:vAlign w:val="center"/>
          </w:tcPr>
          <w:p w14:paraId="27B262FB" w14:textId="77777777" w:rsidR="00567AFA" w:rsidRDefault="00000000">
            <w:pPr>
              <w:spacing w:after="0"/>
              <w:textAlignment w:val="bottom"/>
              <w:rPr>
                <w:rFonts w:ascii="宋体" w:eastAsia="宋体" w:hAnsi="宋体" w:cs="宋体"/>
                <w:kern w:val="0"/>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center"/>
          </w:tcPr>
          <w:p w14:paraId="018BEEDC"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交易成功时返回，返回该登陆用户本次查询获取到的票据数量</w:t>
            </w:r>
          </w:p>
        </w:tc>
      </w:tr>
      <w:tr w:rsidR="00567AFA" w14:paraId="3B396FB8"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596CBA71" w14:textId="77777777" w:rsidR="00567AFA" w:rsidRDefault="00000000">
            <w:pPr>
              <w:pStyle w:val="aff2"/>
              <w:widowControl w:val="0"/>
              <w:spacing w:before="0" w:after="120" w:afterAutospacing="0" w:line="360" w:lineRule="auto"/>
              <w:rPr>
                <w:rFonts w:eastAsia="宋体" w:cs="宋体"/>
                <w:sz w:val="21"/>
                <w:szCs w:val="21"/>
              </w:rPr>
            </w:pPr>
            <w:r>
              <w:rPr>
                <w:rFonts w:eastAsia="宋体" w:cs="宋体" w:hint="eastAsia"/>
                <w:sz w:val="21"/>
                <w:szCs w:val="21"/>
                <w:lang w:bidi="ar"/>
              </w:rPr>
              <w:t>List</w:t>
            </w:r>
          </w:p>
        </w:tc>
      </w:tr>
      <w:tr w:rsidR="00567AFA" w14:paraId="328A3B7F"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257FCA8D" w14:textId="77777777" w:rsidR="00567AFA" w:rsidRDefault="00000000">
            <w:pPr>
              <w:pStyle w:val="aff2"/>
              <w:widowControl w:val="0"/>
              <w:spacing w:before="0" w:after="120" w:afterAutospacing="0" w:line="360" w:lineRule="auto"/>
              <w:rPr>
                <w:rFonts w:eastAsia="宋体" w:cs="宋体"/>
                <w:sz w:val="21"/>
                <w:szCs w:val="21"/>
              </w:rPr>
            </w:pPr>
            <w:r>
              <w:rPr>
                <w:rFonts w:eastAsia="宋体" w:cs="宋体" w:hint="eastAsia"/>
                <w:sz w:val="21"/>
                <w:szCs w:val="21"/>
                <w:lang w:bidi="ar"/>
              </w:rPr>
              <w:t>Row</w:t>
            </w:r>
          </w:p>
        </w:tc>
      </w:tr>
      <w:tr w:rsidR="00567AFA" w14:paraId="2D8593B5"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7C193A6B"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billPkgId</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6EE31F6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票据包号</w:t>
            </w:r>
          </w:p>
        </w:tc>
        <w:tc>
          <w:tcPr>
            <w:tcW w:w="927" w:type="pct"/>
            <w:tcBorders>
              <w:top w:val="single" w:sz="4" w:space="0" w:color="auto"/>
              <w:left w:val="nil"/>
              <w:bottom w:val="single" w:sz="4" w:space="0" w:color="auto"/>
              <w:right w:val="single" w:sz="4" w:space="0" w:color="auto"/>
            </w:tcBorders>
            <w:shd w:val="clear" w:color="auto" w:fill="auto"/>
            <w:vAlign w:val="bottom"/>
          </w:tcPr>
          <w:p w14:paraId="1A393227"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w:t>
            </w:r>
          </w:p>
        </w:tc>
        <w:tc>
          <w:tcPr>
            <w:tcW w:w="478" w:type="pct"/>
            <w:tcBorders>
              <w:top w:val="single" w:sz="4" w:space="0" w:color="auto"/>
              <w:left w:val="nil"/>
              <w:bottom w:val="single" w:sz="4" w:space="0" w:color="auto"/>
              <w:right w:val="single" w:sz="4" w:space="0" w:color="auto"/>
            </w:tcBorders>
            <w:shd w:val="clear" w:color="auto" w:fill="auto"/>
          </w:tcPr>
          <w:p w14:paraId="1F45B366"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5000107E" w14:textId="77777777" w:rsidR="00567AFA" w:rsidRDefault="00567AFA">
            <w:pPr>
              <w:spacing w:after="0"/>
              <w:jc w:val="left"/>
              <w:rPr>
                <w:rFonts w:ascii="宋体" w:eastAsia="宋体" w:hAnsi="宋体" w:cs="宋体"/>
                <w:sz w:val="21"/>
                <w:szCs w:val="21"/>
              </w:rPr>
            </w:pPr>
          </w:p>
        </w:tc>
      </w:tr>
      <w:tr w:rsidR="00567AFA" w14:paraId="2232055B"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788049BD"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subBillRng</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6C99C055"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子票区间</w:t>
            </w:r>
          </w:p>
        </w:tc>
        <w:tc>
          <w:tcPr>
            <w:tcW w:w="927" w:type="pct"/>
            <w:tcBorders>
              <w:top w:val="single" w:sz="4" w:space="0" w:color="auto"/>
              <w:left w:val="nil"/>
              <w:bottom w:val="single" w:sz="4" w:space="0" w:color="auto"/>
              <w:right w:val="single" w:sz="4" w:space="0" w:color="auto"/>
            </w:tcBorders>
            <w:shd w:val="clear" w:color="auto" w:fill="auto"/>
            <w:vAlign w:val="bottom"/>
          </w:tcPr>
          <w:p w14:paraId="617473A3"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25)</w:t>
            </w:r>
          </w:p>
        </w:tc>
        <w:tc>
          <w:tcPr>
            <w:tcW w:w="478" w:type="pct"/>
            <w:tcBorders>
              <w:top w:val="single" w:sz="4" w:space="0" w:color="auto"/>
              <w:left w:val="nil"/>
              <w:bottom w:val="single" w:sz="4" w:space="0" w:color="auto"/>
              <w:right w:val="single" w:sz="4" w:space="0" w:color="auto"/>
            </w:tcBorders>
            <w:shd w:val="clear" w:color="auto" w:fill="auto"/>
          </w:tcPr>
          <w:p w14:paraId="4B8530AC"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4FA90502" w14:textId="77777777" w:rsidR="00567AFA" w:rsidRDefault="00567AFA">
            <w:pPr>
              <w:spacing w:after="0"/>
              <w:jc w:val="left"/>
              <w:rPr>
                <w:rFonts w:ascii="宋体" w:eastAsia="宋体" w:hAnsi="宋体" w:cs="宋体"/>
                <w:sz w:val="21"/>
                <w:szCs w:val="21"/>
              </w:rPr>
            </w:pPr>
          </w:p>
        </w:tc>
      </w:tr>
      <w:tr w:rsidR="00567AFA" w14:paraId="6E301E5C"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74042F8C"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sgninTp</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5FA1169A"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签收类型</w:t>
            </w:r>
          </w:p>
        </w:tc>
        <w:tc>
          <w:tcPr>
            <w:tcW w:w="927" w:type="pct"/>
            <w:tcBorders>
              <w:top w:val="single" w:sz="4" w:space="0" w:color="auto"/>
              <w:left w:val="nil"/>
              <w:bottom w:val="single" w:sz="4" w:space="0" w:color="auto"/>
              <w:right w:val="single" w:sz="4" w:space="0" w:color="auto"/>
            </w:tcBorders>
            <w:shd w:val="clear" w:color="auto" w:fill="auto"/>
            <w:vAlign w:val="bottom"/>
          </w:tcPr>
          <w:p w14:paraId="41ECFED1"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2)</w:t>
            </w:r>
          </w:p>
        </w:tc>
        <w:tc>
          <w:tcPr>
            <w:tcW w:w="478" w:type="pct"/>
            <w:tcBorders>
              <w:top w:val="single" w:sz="4" w:space="0" w:color="auto"/>
              <w:left w:val="nil"/>
              <w:bottom w:val="single" w:sz="4" w:space="0" w:color="auto"/>
              <w:right w:val="single" w:sz="4" w:space="0" w:color="auto"/>
            </w:tcBorders>
            <w:shd w:val="clear" w:color="auto" w:fill="auto"/>
            <w:vAlign w:val="bottom"/>
          </w:tcPr>
          <w:p w14:paraId="3BF86ED8"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44C122E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01提示承兑签收02提示收票签收</w:t>
            </w:r>
          </w:p>
          <w:p w14:paraId="40657207"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03 背书转让签收 04质押签收</w:t>
            </w:r>
          </w:p>
          <w:p w14:paraId="0ED45C86"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05质押解除签收06提示付款签收</w:t>
            </w:r>
          </w:p>
          <w:p w14:paraId="03EE3C54"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07保证签收 08同意清偿签收</w:t>
            </w:r>
          </w:p>
          <w:p w14:paraId="658D061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09不得转让撤销签收10供应链票据付款签收</w:t>
            </w:r>
          </w:p>
        </w:tc>
      </w:tr>
      <w:tr w:rsidR="00567AFA" w14:paraId="42F200EA"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4709A67C" w14:textId="77777777" w:rsidR="00567AFA" w:rsidRDefault="00000000">
            <w:pPr>
              <w:spacing w:after="0"/>
              <w:textAlignment w:val="bottom"/>
              <w:rPr>
                <w:rFonts w:ascii="宋体" w:eastAsia="宋体" w:hAnsi="宋体" w:cs="宋体"/>
                <w:sz w:val="21"/>
                <w:szCs w:val="21"/>
              </w:rPr>
            </w:pPr>
            <w:proofErr w:type="spellStart"/>
            <w:r>
              <w:rPr>
                <w:rFonts w:ascii="宋体" w:eastAsia="宋体" w:hAnsi="宋体" w:cs="宋体" w:hint="eastAsia"/>
                <w:sz w:val="21"/>
                <w:szCs w:val="21"/>
                <w:lang w:bidi="ar"/>
              </w:rPr>
              <w:lastRenderedPageBreak/>
              <w:t>billModality</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5844AEA6"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票据形态</w:t>
            </w:r>
          </w:p>
        </w:tc>
        <w:tc>
          <w:tcPr>
            <w:tcW w:w="927" w:type="pct"/>
            <w:tcBorders>
              <w:top w:val="single" w:sz="4" w:space="0" w:color="auto"/>
              <w:left w:val="nil"/>
              <w:bottom w:val="single" w:sz="4" w:space="0" w:color="auto"/>
              <w:right w:val="single" w:sz="4" w:space="0" w:color="auto"/>
            </w:tcBorders>
            <w:shd w:val="clear" w:color="auto" w:fill="auto"/>
            <w:vAlign w:val="center"/>
          </w:tcPr>
          <w:p w14:paraId="5DECFAB5"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char（1）</w:t>
            </w:r>
          </w:p>
        </w:tc>
        <w:tc>
          <w:tcPr>
            <w:tcW w:w="478" w:type="pct"/>
            <w:tcBorders>
              <w:top w:val="single" w:sz="4" w:space="0" w:color="auto"/>
              <w:left w:val="nil"/>
              <w:bottom w:val="single" w:sz="4" w:space="0" w:color="auto"/>
              <w:right w:val="single" w:sz="4" w:space="0" w:color="auto"/>
            </w:tcBorders>
            <w:shd w:val="clear" w:color="auto" w:fill="auto"/>
            <w:vAlign w:val="center"/>
          </w:tcPr>
          <w:p w14:paraId="675ADAE0"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center"/>
          </w:tcPr>
          <w:p w14:paraId="238BBD83"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1:传统电票；2：新一代电票</w:t>
            </w:r>
          </w:p>
        </w:tc>
      </w:tr>
      <w:tr w:rsidR="00567AFA" w14:paraId="23CC2DC7"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5919DEEF" w14:textId="77777777" w:rsidR="00567AFA" w:rsidRDefault="00000000">
            <w:pPr>
              <w:spacing w:after="0"/>
              <w:textAlignment w:val="bottom"/>
              <w:rPr>
                <w:rFonts w:ascii="宋体" w:eastAsia="宋体" w:hAnsi="宋体" w:cs="宋体"/>
                <w:sz w:val="21"/>
                <w:szCs w:val="21"/>
              </w:rPr>
            </w:pPr>
            <w:proofErr w:type="spellStart"/>
            <w:r>
              <w:rPr>
                <w:rFonts w:ascii="宋体" w:eastAsia="宋体" w:hAnsi="宋体" w:cs="宋体" w:hint="eastAsia"/>
                <w:sz w:val="21"/>
                <w:szCs w:val="21"/>
                <w:lang w:bidi="ar"/>
              </w:rPr>
              <w:t>billTp</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508A4D11"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票据类型</w:t>
            </w:r>
          </w:p>
        </w:tc>
        <w:tc>
          <w:tcPr>
            <w:tcW w:w="927" w:type="pct"/>
            <w:tcBorders>
              <w:top w:val="single" w:sz="4" w:space="0" w:color="auto"/>
              <w:left w:val="nil"/>
              <w:bottom w:val="single" w:sz="4" w:space="0" w:color="auto"/>
              <w:right w:val="single" w:sz="4" w:space="0" w:color="auto"/>
            </w:tcBorders>
            <w:shd w:val="clear" w:color="auto" w:fill="auto"/>
            <w:vAlign w:val="center"/>
          </w:tcPr>
          <w:p w14:paraId="64BB61A3" w14:textId="77777777" w:rsidR="00567AFA" w:rsidRDefault="00000000">
            <w:pPr>
              <w:spacing w:after="0"/>
              <w:textAlignment w:val="bottom"/>
              <w:rPr>
                <w:rFonts w:ascii="宋体" w:eastAsia="宋体" w:hAnsi="宋体" w:cs="宋体"/>
                <w:sz w:val="21"/>
                <w:szCs w:val="21"/>
              </w:rPr>
            </w:pPr>
            <w:proofErr w:type="spellStart"/>
            <w:proofErr w:type="gramStart"/>
            <w:r>
              <w:rPr>
                <w:rFonts w:ascii="宋体" w:eastAsia="宋体" w:hAnsi="宋体" w:cs="宋体" w:hint="eastAsia"/>
                <w:sz w:val="21"/>
                <w:szCs w:val="21"/>
                <w:lang w:bidi="ar"/>
              </w:rPr>
              <w:t>cahr</w:t>
            </w:r>
            <w:proofErr w:type="spellEnd"/>
            <w:r>
              <w:rPr>
                <w:rFonts w:ascii="宋体" w:eastAsia="宋体" w:hAnsi="宋体" w:cs="宋体" w:hint="eastAsia"/>
                <w:sz w:val="21"/>
                <w:szCs w:val="21"/>
                <w:lang w:bidi="ar"/>
              </w:rPr>
              <w:t>(</w:t>
            </w:r>
            <w:proofErr w:type="gramEnd"/>
            <w:r>
              <w:rPr>
                <w:rFonts w:ascii="宋体" w:eastAsia="宋体" w:hAnsi="宋体" w:cs="宋体" w:hint="eastAsia"/>
                <w:sz w:val="21"/>
                <w:szCs w:val="21"/>
                <w:lang w:bidi="ar"/>
              </w:rPr>
              <w:t>4)</w:t>
            </w:r>
          </w:p>
        </w:tc>
        <w:tc>
          <w:tcPr>
            <w:tcW w:w="478" w:type="pct"/>
            <w:tcBorders>
              <w:top w:val="single" w:sz="4" w:space="0" w:color="auto"/>
              <w:left w:val="nil"/>
              <w:bottom w:val="single" w:sz="4" w:space="0" w:color="auto"/>
              <w:right w:val="single" w:sz="4" w:space="0" w:color="auto"/>
            </w:tcBorders>
            <w:shd w:val="clear" w:color="auto" w:fill="auto"/>
            <w:vAlign w:val="center"/>
          </w:tcPr>
          <w:p w14:paraId="039D899A"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center"/>
          </w:tcPr>
          <w:p w14:paraId="4DB49530"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AC01：银承； AC02：商承</w:t>
            </w:r>
          </w:p>
        </w:tc>
      </w:tr>
      <w:tr w:rsidR="00567AFA" w14:paraId="448B5E79"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6B04EEE0"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instNm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374D016F"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签收方名称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203CD51F"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vAlign w:val="bottom"/>
          </w:tcPr>
          <w:p w14:paraId="58C8B8E9"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276ABAC2" w14:textId="77777777" w:rsidR="00567AFA" w:rsidRDefault="00567AFA">
            <w:pPr>
              <w:spacing w:after="0"/>
              <w:jc w:val="left"/>
              <w:textAlignment w:val="bottom"/>
              <w:rPr>
                <w:rFonts w:ascii="宋体" w:eastAsia="宋体" w:hAnsi="宋体" w:cs="宋体"/>
                <w:sz w:val="21"/>
                <w:szCs w:val="21"/>
              </w:rPr>
            </w:pPr>
          </w:p>
        </w:tc>
      </w:tr>
      <w:tr w:rsidR="00567AFA" w14:paraId="0AB62C84"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31B41210"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rcverAccnum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6425BBF0"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签收方账号</w:t>
            </w:r>
          </w:p>
        </w:tc>
        <w:tc>
          <w:tcPr>
            <w:tcW w:w="927" w:type="pct"/>
            <w:tcBorders>
              <w:top w:val="single" w:sz="4" w:space="0" w:color="auto"/>
              <w:left w:val="nil"/>
              <w:bottom w:val="single" w:sz="4" w:space="0" w:color="auto"/>
              <w:right w:val="single" w:sz="4" w:space="0" w:color="auto"/>
            </w:tcBorders>
            <w:shd w:val="clear" w:color="auto" w:fill="auto"/>
            <w:vAlign w:val="bottom"/>
          </w:tcPr>
          <w:p w14:paraId="16A7D502"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40)</w:t>
            </w:r>
          </w:p>
        </w:tc>
        <w:tc>
          <w:tcPr>
            <w:tcW w:w="478" w:type="pct"/>
            <w:tcBorders>
              <w:top w:val="single" w:sz="4" w:space="0" w:color="auto"/>
              <w:left w:val="nil"/>
              <w:bottom w:val="single" w:sz="4" w:space="0" w:color="auto"/>
              <w:right w:val="single" w:sz="4" w:space="0" w:color="auto"/>
            </w:tcBorders>
            <w:shd w:val="clear" w:color="auto" w:fill="auto"/>
            <w:vAlign w:val="bottom"/>
          </w:tcPr>
          <w:p w14:paraId="3FA37A01"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7D8C4EC1" w14:textId="77777777" w:rsidR="00567AFA" w:rsidRDefault="00567AFA">
            <w:pPr>
              <w:spacing w:after="0"/>
              <w:jc w:val="left"/>
              <w:textAlignment w:val="bottom"/>
              <w:rPr>
                <w:rFonts w:ascii="宋体" w:eastAsia="宋体" w:hAnsi="宋体" w:cs="宋体"/>
                <w:sz w:val="21"/>
                <w:szCs w:val="21"/>
              </w:rPr>
            </w:pPr>
          </w:p>
        </w:tc>
      </w:tr>
      <w:tr w:rsidR="00567AFA" w14:paraId="68725D81"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09D674BC"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sz w:val="21"/>
                <w:szCs w:val="21"/>
                <w:lang w:bidi="ar"/>
              </w:rPr>
              <w:t>accBelongBank</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03490D4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签收方所属行</w:t>
            </w:r>
          </w:p>
        </w:tc>
        <w:tc>
          <w:tcPr>
            <w:tcW w:w="927" w:type="pct"/>
            <w:tcBorders>
              <w:top w:val="single" w:sz="4" w:space="0" w:color="auto"/>
              <w:left w:val="nil"/>
              <w:bottom w:val="single" w:sz="4" w:space="0" w:color="auto"/>
              <w:right w:val="single" w:sz="4" w:space="0" w:color="auto"/>
            </w:tcBorders>
            <w:shd w:val="clear" w:color="auto" w:fill="auto"/>
            <w:vAlign w:val="bottom"/>
          </w:tcPr>
          <w:p w14:paraId="248FA42E"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vAlign w:val="bottom"/>
          </w:tcPr>
          <w:p w14:paraId="359A3974"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789ADF38" w14:textId="77777777" w:rsidR="00567AFA" w:rsidRDefault="00567AFA">
            <w:pPr>
              <w:spacing w:after="0"/>
              <w:jc w:val="left"/>
              <w:textAlignment w:val="bottom"/>
              <w:rPr>
                <w:rFonts w:ascii="宋体" w:eastAsia="宋体" w:hAnsi="宋体" w:cs="宋体"/>
                <w:sz w:val="21"/>
                <w:szCs w:val="21"/>
              </w:rPr>
            </w:pPr>
          </w:p>
        </w:tc>
      </w:tr>
      <w:tr w:rsidR="00567AFA" w14:paraId="0A669321"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067A08F1" w14:textId="77777777" w:rsidR="00567AFA" w:rsidRDefault="00000000">
            <w:pPr>
              <w:spacing w:after="0"/>
              <w:textAlignment w:val="bottom"/>
              <w:rPr>
                <w:rFonts w:ascii="宋体" w:eastAsia="宋体" w:hAnsi="宋体" w:cs="宋体"/>
                <w:sz w:val="21"/>
                <w:szCs w:val="21"/>
              </w:rPr>
            </w:pPr>
            <w:proofErr w:type="spellStart"/>
            <w:r>
              <w:rPr>
                <w:rFonts w:ascii="宋体" w:eastAsia="宋体" w:hAnsi="宋体" w:cs="宋体" w:hint="eastAsia"/>
                <w:sz w:val="21"/>
                <w:szCs w:val="21"/>
                <w:lang w:bidi="ar"/>
              </w:rPr>
              <w:t>bankDockingMode</w:t>
            </w:r>
            <w:proofErr w:type="spellEnd"/>
          </w:p>
        </w:tc>
        <w:tc>
          <w:tcPr>
            <w:tcW w:w="788" w:type="pct"/>
            <w:tcBorders>
              <w:top w:val="single" w:sz="4" w:space="0" w:color="auto"/>
              <w:left w:val="nil"/>
              <w:bottom w:val="single" w:sz="4" w:space="0" w:color="auto"/>
              <w:right w:val="single" w:sz="4" w:space="0" w:color="auto"/>
            </w:tcBorders>
            <w:shd w:val="clear" w:color="auto" w:fill="auto"/>
            <w:vAlign w:val="center"/>
          </w:tcPr>
          <w:p w14:paraId="12B5A852"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银行对接模式</w:t>
            </w:r>
          </w:p>
        </w:tc>
        <w:tc>
          <w:tcPr>
            <w:tcW w:w="927" w:type="pct"/>
            <w:tcBorders>
              <w:top w:val="single" w:sz="4" w:space="0" w:color="auto"/>
              <w:left w:val="nil"/>
              <w:bottom w:val="single" w:sz="4" w:space="0" w:color="auto"/>
              <w:right w:val="single" w:sz="4" w:space="0" w:color="auto"/>
            </w:tcBorders>
            <w:shd w:val="clear" w:color="auto" w:fill="auto"/>
            <w:vAlign w:val="center"/>
          </w:tcPr>
          <w:p w14:paraId="5E07100E" w14:textId="77777777" w:rsidR="00567AFA" w:rsidRDefault="00000000">
            <w:pPr>
              <w:spacing w:after="0"/>
              <w:textAlignment w:val="bottom"/>
              <w:rPr>
                <w:rFonts w:ascii="宋体" w:eastAsia="宋体" w:hAnsi="宋体" w:cs="宋体"/>
                <w:kern w:val="0"/>
                <w:sz w:val="21"/>
                <w:szCs w:val="21"/>
              </w:rPr>
            </w:pPr>
            <w:proofErr w:type="gramStart"/>
            <w:r>
              <w:rPr>
                <w:rFonts w:ascii="宋体" w:eastAsia="宋体" w:hAnsi="宋体" w:cs="宋体" w:hint="eastAsia"/>
                <w:sz w:val="21"/>
                <w:szCs w:val="21"/>
                <w:lang w:bidi="ar"/>
              </w:rPr>
              <w:t>char(</w:t>
            </w:r>
            <w:proofErr w:type="gramEnd"/>
            <w:r>
              <w:rPr>
                <w:rFonts w:ascii="宋体" w:eastAsia="宋体" w:hAnsi="宋体" w:cs="宋体" w:hint="eastAsia"/>
                <w:sz w:val="21"/>
                <w:szCs w:val="21"/>
                <w:lang w:bidi="ar"/>
              </w:rPr>
              <w:t>1)</w:t>
            </w:r>
          </w:p>
        </w:tc>
        <w:tc>
          <w:tcPr>
            <w:tcW w:w="478" w:type="pct"/>
            <w:tcBorders>
              <w:top w:val="single" w:sz="4" w:space="0" w:color="auto"/>
              <w:left w:val="nil"/>
              <w:bottom w:val="single" w:sz="4" w:space="0" w:color="auto"/>
              <w:right w:val="single" w:sz="4" w:space="0" w:color="auto"/>
            </w:tcBorders>
            <w:shd w:val="clear" w:color="auto" w:fill="auto"/>
            <w:vAlign w:val="center"/>
          </w:tcPr>
          <w:p w14:paraId="4FFFC0C0"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center"/>
          </w:tcPr>
          <w:p w14:paraId="21927386" w14:textId="77777777" w:rsidR="00567AFA" w:rsidRDefault="00000000">
            <w:pPr>
              <w:spacing w:after="0"/>
              <w:textAlignment w:val="bottom"/>
              <w:rPr>
                <w:rFonts w:ascii="宋体" w:eastAsia="宋体" w:hAnsi="宋体" w:cs="宋体"/>
                <w:sz w:val="21"/>
                <w:szCs w:val="21"/>
              </w:rPr>
            </w:pPr>
            <w:r>
              <w:rPr>
                <w:rFonts w:ascii="宋体" w:eastAsia="宋体" w:hAnsi="宋体" w:cs="宋体" w:hint="eastAsia"/>
                <w:sz w:val="21"/>
                <w:szCs w:val="21"/>
                <w:lang w:bidi="ar"/>
              </w:rPr>
              <w:t>Y:直联；N：非直联</w:t>
            </w:r>
          </w:p>
        </w:tc>
      </w:tr>
      <w:tr w:rsidR="00567AFA" w14:paraId="3F3B4B6A"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1C271C5A"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billFaceAmt</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2377677D"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票面金额</w:t>
            </w:r>
          </w:p>
        </w:tc>
        <w:tc>
          <w:tcPr>
            <w:tcW w:w="927" w:type="pct"/>
            <w:tcBorders>
              <w:top w:val="single" w:sz="4" w:space="0" w:color="auto"/>
              <w:left w:val="nil"/>
              <w:bottom w:val="single" w:sz="4" w:space="0" w:color="auto"/>
              <w:right w:val="single" w:sz="4" w:space="0" w:color="auto"/>
            </w:tcBorders>
            <w:shd w:val="clear" w:color="auto" w:fill="auto"/>
            <w:vAlign w:val="bottom"/>
          </w:tcPr>
          <w:p w14:paraId="36C9E221"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decimal(</w:t>
            </w:r>
            <w:proofErr w:type="gramEnd"/>
            <w:r>
              <w:rPr>
                <w:rFonts w:ascii="宋体" w:eastAsia="宋体" w:hAnsi="宋体" w:cs="宋体" w:hint="eastAsia"/>
                <w:kern w:val="0"/>
                <w:sz w:val="21"/>
                <w:szCs w:val="21"/>
                <w:lang w:bidi="ar"/>
              </w:rPr>
              <w:t>15,2)</w:t>
            </w:r>
          </w:p>
        </w:tc>
        <w:tc>
          <w:tcPr>
            <w:tcW w:w="478" w:type="pct"/>
            <w:tcBorders>
              <w:top w:val="single" w:sz="4" w:space="0" w:color="auto"/>
              <w:left w:val="nil"/>
              <w:bottom w:val="single" w:sz="4" w:space="0" w:color="auto"/>
              <w:right w:val="single" w:sz="4" w:space="0" w:color="auto"/>
            </w:tcBorders>
            <w:shd w:val="clear" w:color="auto" w:fill="auto"/>
          </w:tcPr>
          <w:p w14:paraId="79F4DCE8"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41CBB714" w14:textId="77777777" w:rsidR="00567AFA" w:rsidRDefault="00567AFA">
            <w:pPr>
              <w:spacing w:after="0"/>
              <w:jc w:val="left"/>
              <w:rPr>
                <w:rFonts w:ascii="宋体" w:eastAsia="宋体" w:hAnsi="宋体" w:cs="宋体"/>
                <w:sz w:val="21"/>
                <w:szCs w:val="21"/>
              </w:rPr>
            </w:pPr>
          </w:p>
        </w:tc>
      </w:tr>
      <w:tr w:rsidR="00567AFA" w14:paraId="7D941CF6"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60C8F07B" w14:textId="77777777" w:rsidR="00567AFA" w:rsidRDefault="00000000">
            <w:pPr>
              <w:spacing w:after="0"/>
              <w:jc w:val="left"/>
              <w:textAlignment w:val="bottom"/>
              <w:rPr>
                <w:rFonts w:ascii="宋体" w:eastAsia="宋体" w:hAnsi="宋体" w:cs="宋体"/>
                <w:kern w:val="0"/>
                <w:sz w:val="21"/>
                <w:szCs w:val="21"/>
              </w:rPr>
            </w:pPr>
            <w:proofErr w:type="spellStart"/>
            <w:r>
              <w:rPr>
                <w:rFonts w:ascii="宋体" w:eastAsia="宋体" w:hAnsi="宋体" w:cs="宋体" w:hint="eastAsia"/>
                <w:kern w:val="0"/>
                <w:sz w:val="21"/>
                <w:szCs w:val="21"/>
                <w:lang w:bidi="ar"/>
              </w:rPr>
              <w:t>isSupprDt</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17BE89C2"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出票日期</w:t>
            </w:r>
          </w:p>
        </w:tc>
        <w:tc>
          <w:tcPr>
            <w:tcW w:w="927" w:type="pct"/>
            <w:tcBorders>
              <w:top w:val="single" w:sz="4" w:space="0" w:color="auto"/>
              <w:left w:val="nil"/>
              <w:bottom w:val="single" w:sz="4" w:space="0" w:color="auto"/>
              <w:right w:val="single" w:sz="4" w:space="0" w:color="auto"/>
            </w:tcBorders>
            <w:shd w:val="clear" w:color="auto" w:fill="auto"/>
            <w:vAlign w:val="bottom"/>
          </w:tcPr>
          <w:p w14:paraId="03B7A09C"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478" w:type="pct"/>
            <w:tcBorders>
              <w:top w:val="single" w:sz="4" w:space="0" w:color="auto"/>
              <w:left w:val="nil"/>
              <w:bottom w:val="single" w:sz="4" w:space="0" w:color="auto"/>
              <w:right w:val="single" w:sz="4" w:space="0" w:color="auto"/>
            </w:tcBorders>
            <w:shd w:val="clear" w:color="auto" w:fill="auto"/>
          </w:tcPr>
          <w:p w14:paraId="36993EF0"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301054DB"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77DBE335"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36280D8B"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billRcvDt</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399C50D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到期日期</w:t>
            </w:r>
          </w:p>
        </w:tc>
        <w:tc>
          <w:tcPr>
            <w:tcW w:w="927" w:type="pct"/>
            <w:tcBorders>
              <w:top w:val="single" w:sz="4" w:space="0" w:color="auto"/>
              <w:left w:val="nil"/>
              <w:bottom w:val="single" w:sz="4" w:space="0" w:color="auto"/>
              <w:right w:val="single" w:sz="4" w:space="0" w:color="auto"/>
            </w:tcBorders>
            <w:shd w:val="clear" w:color="auto" w:fill="auto"/>
            <w:vAlign w:val="bottom"/>
          </w:tcPr>
          <w:p w14:paraId="3CD6C6B6"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10)</w:t>
            </w:r>
          </w:p>
        </w:tc>
        <w:tc>
          <w:tcPr>
            <w:tcW w:w="478" w:type="pct"/>
            <w:tcBorders>
              <w:top w:val="single" w:sz="4" w:space="0" w:color="auto"/>
              <w:left w:val="nil"/>
              <w:bottom w:val="single" w:sz="4" w:space="0" w:color="auto"/>
              <w:right w:val="single" w:sz="4" w:space="0" w:color="auto"/>
            </w:tcBorders>
            <w:shd w:val="clear" w:color="auto" w:fill="auto"/>
          </w:tcPr>
          <w:p w14:paraId="16921634"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7D6A7372"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格式</w:t>
            </w:r>
            <w:proofErr w:type="spellStart"/>
            <w:r>
              <w:rPr>
                <w:rFonts w:ascii="宋体" w:eastAsia="宋体" w:hAnsi="宋体" w:cs="宋体" w:hint="eastAsia"/>
                <w:kern w:val="0"/>
                <w:sz w:val="21"/>
                <w:szCs w:val="21"/>
                <w:lang w:bidi="ar"/>
              </w:rPr>
              <w:t>yyyy</w:t>
            </w:r>
            <w:proofErr w:type="spellEnd"/>
            <w:r>
              <w:rPr>
                <w:rFonts w:ascii="宋体" w:eastAsia="宋体" w:hAnsi="宋体" w:cs="宋体" w:hint="eastAsia"/>
                <w:kern w:val="0"/>
                <w:sz w:val="21"/>
                <w:szCs w:val="21"/>
                <w:lang w:bidi="ar"/>
              </w:rPr>
              <w:t>-MM-dd</w:t>
            </w:r>
          </w:p>
        </w:tc>
      </w:tr>
      <w:tr w:rsidR="00567AFA" w14:paraId="27CB1B8B"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49A85FC4" w14:textId="77777777" w:rsidR="00567AFA" w:rsidRDefault="00000000">
            <w:pPr>
              <w:spacing w:after="0"/>
              <w:jc w:val="left"/>
              <w:textAlignment w:val="bottom"/>
              <w:rPr>
                <w:rFonts w:ascii="宋体" w:eastAsia="宋体" w:hAnsi="宋体" w:cs="宋体"/>
                <w:kern w:val="0"/>
                <w:sz w:val="21"/>
                <w:szCs w:val="21"/>
              </w:rPr>
            </w:pPr>
            <w:proofErr w:type="spellStart"/>
            <w:r>
              <w:rPr>
                <w:rFonts w:ascii="宋体" w:eastAsia="宋体" w:hAnsi="宋体" w:cs="宋体" w:hint="eastAsia"/>
                <w:kern w:val="0"/>
                <w:sz w:val="21"/>
                <w:szCs w:val="21"/>
                <w:lang w:bidi="ar"/>
              </w:rPr>
              <w:t>tfrMark</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5B6EB140"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转让标记</w:t>
            </w:r>
          </w:p>
        </w:tc>
        <w:tc>
          <w:tcPr>
            <w:tcW w:w="927" w:type="pct"/>
            <w:tcBorders>
              <w:top w:val="single" w:sz="4" w:space="0" w:color="auto"/>
              <w:left w:val="nil"/>
              <w:bottom w:val="single" w:sz="4" w:space="0" w:color="auto"/>
              <w:right w:val="single" w:sz="4" w:space="0" w:color="auto"/>
            </w:tcBorders>
            <w:shd w:val="clear" w:color="auto" w:fill="auto"/>
            <w:vAlign w:val="bottom"/>
          </w:tcPr>
          <w:p w14:paraId="4092D64B"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4)</w:t>
            </w:r>
          </w:p>
        </w:tc>
        <w:tc>
          <w:tcPr>
            <w:tcW w:w="478" w:type="pct"/>
            <w:tcBorders>
              <w:top w:val="single" w:sz="4" w:space="0" w:color="auto"/>
              <w:left w:val="nil"/>
              <w:bottom w:val="single" w:sz="4" w:space="0" w:color="auto"/>
              <w:right w:val="single" w:sz="4" w:space="0" w:color="auto"/>
            </w:tcBorders>
            <w:shd w:val="clear" w:color="auto" w:fill="auto"/>
          </w:tcPr>
          <w:p w14:paraId="5C33C041"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4863629E"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EM00：可再转让 ；EM01不得转让</w:t>
            </w:r>
          </w:p>
        </w:tc>
      </w:tr>
      <w:tr w:rsidR="00567AFA" w14:paraId="7032CB76"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35EC7CA9"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rmtrNm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4C773F14"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15BBBA62"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tcPr>
          <w:p w14:paraId="5DEA0C74"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76ECA996" w14:textId="77777777" w:rsidR="00567AFA" w:rsidRDefault="00567AFA">
            <w:pPr>
              <w:spacing w:after="0"/>
              <w:jc w:val="left"/>
              <w:rPr>
                <w:rFonts w:ascii="宋体" w:eastAsia="宋体" w:hAnsi="宋体" w:cs="宋体"/>
                <w:sz w:val="21"/>
                <w:szCs w:val="21"/>
              </w:rPr>
            </w:pPr>
          </w:p>
        </w:tc>
      </w:tr>
      <w:tr w:rsidR="00567AFA" w14:paraId="052CD113"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67B46454"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rmtrBankNo</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0E79CB1A"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出票人开户行行号</w:t>
            </w:r>
          </w:p>
        </w:tc>
        <w:tc>
          <w:tcPr>
            <w:tcW w:w="927" w:type="pct"/>
            <w:tcBorders>
              <w:top w:val="single" w:sz="4" w:space="0" w:color="auto"/>
              <w:left w:val="nil"/>
              <w:bottom w:val="single" w:sz="4" w:space="0" w:color="auto"/>
              <w:right w:val="single" w:sz="4" w:space="0" w:color="auto"/>
            </w:tcBorders>
            <w:shd w:val="clear" w:color="auto" w:fill="auto"/>
            <w:vAlign w:val="bottom"/>
          </w:tcPr>
          <w:p w14:paraId="71715D17"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20)</w:t>
            </w:r>
          </w:p>
        </w:tc>
        <w:tc>
          <w:tcPr>
            <w:tcW w:w="478" w:type="pct"/>
            <w:tcBorders>
              <w:top w:val="single" w:sz="4" w:space="0" w:color="auto"/>
              <w:left w:val="nil"/>
              <w:bottom w:val="single" w:sz="4" w:space="0" w:color="auto"/>
              <w:right w:val="single" w:sz="4" w:space="0" w:color="auto"/>
            </w:tcBorders>
            <w:shd w:val="clear" w:color="auto" w:fill="auto"/>
          </w:tcPr>
          <w:p w14:paraId="250D217C"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03CA5BB5" w14:textId="77777777" w:rsidR="00567AFA" w:rsidRDefault="00567AFA">
            <w:pPr>
              <w:spacing w:after="0"/>
              <w:jc w:val="left"/>
              <w:rPr>
                <w:rFonts w:ascii="宋体" w:eastAsia="宋体" w:hAnsi="宋体" w:cs="宋体"/>
                <w:sz w:val="21"/>
                <w:szCs w:val="21"/>
              </w:rPr>
            </w:pPr>
          </w:p>
        </w:tc>
      </w:tr>
      <w:tr w:rsidR="00567AFA" w14:paraId="181C2CA4"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235D80B9"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rmtrBank</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5520033C"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出票人开户行行名</w:t>
            </w:r>
          </w:p>
        </w:tc>
        <w:tc>
          <w:tcPr>
            <w:tcW w:w="927" w:type="pct"/>
            <w:tcBorders>
              <w:top w:val="single" w:sz="4" w:space="0" w:color="auto"/>
              <w:left w:val="nil"/>
              <w:bottom w:val="single" w:sz="4" w:space="0" w:color="auto"/>
              <w:right w:val="single" w:sz="4" w:space="0" w:color="auto"/>
            </w:tcBorders>
            <w:shd w:val="clear" w:color="auto" w:fill="auto"/>
            <w:vAlign w:val="bottom"/>
          </w:tcPr>
          <w:p w14:paraId="48290052"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tcPr>
          <w:p w14:paraId="67FE165D"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19ACE00E" w14:textId="77777777" w:rsidR="00567AFA" w:rsidRDefault="00567AFA">
            <w:pPr>
              <w:spacing w:after="0"/>
              <w:jc w:val="left"/>
              <w:rPr>
                <w:rFonts w:ascii="宋体" w:eastAsia="宋体" w:hAnsi="宋体" w:cs="宋体"/>
                <w:sz w:val="21"/>
                <w:szCs w:val="21"/>
              </w:rPr>
            </w:pPr>
          </w:p>
        </w:tc>
      </w:tr>
      <w:tr w:rsidR="00567AFA" w14:paraId="4CAD2276"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0BE941DC"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acptrNm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0E9043D5"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承兑人名称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4F86EA9D"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tcPr>
          <w:p w14:paraId="05E377A2"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0271393A" w14:textId="77777777" w:rsidR="00567AFA" w:rsidRDefault="00567AFA">
            <w:pPr>
              <w:spacing w:after="0"/>
              <w:jc w:val="left"/>
              <w:rPr>
                <w:rFonts w:ascii="宋体" w:eastAsia="宋体" w:hAnsi="宋体" w:cs="宋体"/>
                <w:sz w:val="21"/>
                <w:szCs w:val="21"/>
              </w:rPr>
            </w:pPr>
          </w:p>
        </w:tc>
      </w:tr>
      <w:tr w:rsidR="00567AFA" w14:paraId="4CBFDF94"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290FF225"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acptrBank</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63C947C9"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承兑人开户行名称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3BD3DBC3"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tcPr>
          <w:p w14:paraId="49A29757"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7D94B3BA" w14:textId="77777777" w:rsidR="00567AFA" w:rsidRDefault="00567AFA">
            <w:pPr>
              <w:spacing w:after="0"/>
              <w:jc w:val="left"/>
              <w:rPr>
                <w:rFonts w:ascii="宋体" w:eastAsia="宋体" w:hAnsi="宋体" w:cs="宋体"/>
                <w:sz w:val="21"/>
                <w:szCs w:val="21"/>
              </w:rPr>
            </w:pPr>
          </w:p>
        </w:tc>
      </w:tr>
      <w:tr w:rsidR="00567AFA" w14:paraId="51D6EF6C"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77F11817"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acptrBankNo</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773616B3"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承兑人开户行行号</w:t>
            </w:r>
          </w:p>
        </w:tc>
        <w:tc>
          <w:tcPr>
            <w:tcW w:w="927" w:type="pct"/>
            <w:tcBorders>
              <w:top w:val="single" w:sz="4" w:space="0" w:color="auto"/>
              <w:left w:val="nil"/>
              <w:bottom w:val="single" w:sz="4" w:space="0" w:color="auto"/>
              <w:right w:val="single" w:sz="4" w:space="0" w:color="auto"/>
            </w:tcBorders>
            <w:shd w:val="clear" w:color="auto" w:fill="auto"/>
            <w:vAlign w:val="bottom"/>
          </w:tcPr>
          <w:p w14:paraId="7111C3E4"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20)</w:t>
            </w:r>
          </w:p>
        </w:tc>
        <w:tc>
          <w:tcPr>
            <w:tcW w:w="478" w:type="pct"/>
            <w:tcBorders>
              <w:top w:val="single" w:sz="4" w:space="0" w:color="auto"/>
              <w:left w:val="nil"/>
              <w:bottom w:val="single" w:sz="4" w:space="0" w:color="auto"/>
              <w:right w:val="single" w:sz="4" w:space="0" w:color="auto"/>
            </w:tcBorders>
            <w:shd w:val="clear" w:color="auto" w:fill="auto"/>
          </w:tcPr>
          <w:p w14:paraId="5194ED33"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595CA29B" w14:textId="77777777" w:rsidR="00567AFA" w:rsidRDefault="00567AFA">
            <w:pPr>
              <w:spacing w:after="0"/>
              <w:jc w:val="left"/>
              <w:rPr>
                <w:rFonts w:ascii="宋体" w:eastAsia="宋体" w:hAnsi="宋体" w:cs="宋体"/>
                <w:sz w:val="21"/>
                <w:szCs w:val="21"/>
              </w:rPr>
            </w:pPr>
          </w:p>
        </w:tc>
      </w:tr>
      <w:tr w:rsidR="00567AFA" w14:paraId="796DEC94" w14:textId="77777777">
        <w:trPr>
          <w:trHeight w:val="28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3DABD747"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payeeDepBnkNm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046E9EDB"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收款人开户行名称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22D0E5CB"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tcPr>
          <w:p w14:paraId="430C52FF"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4AD8C798" w14:textId="77777777" w:rsidR="00567AFA" w:rsidRDefault="00567AFA">
            <w:pPr>
              <w:spacing w:after="0"/>
              <w:jc w:val="left"/>
              <w:rPr>
                <w:rFonts w:ascii="宋体" w:eastAsia="宋体" w:hAnsi="宋体" w:cs="宋体"/>
                <w:sz w:val="21"/>
                <w:szCs w:val="21"/>
              </w:rPr>
            </w:pPr>
          </w:p>
        </w:tc>
      </w:tr>
      <w:tr w:rsidR="00567AFA" w14:paraId="535B3E08"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0919EC38"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payeeNm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4287DCF6"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收款人名称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7134A12E"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tcPr>
          <w:p w14:paraId="0B185D6C"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40C4A784" w14:textId="77777777" w:rsidR="00567AFA" w:rsidRDefault="00567AFA">
            <w:pPr>
              <w:spacing w:after="0"/>
              <w:jc w:val="left"/>
              <w:rPr>
                <w:rFonts w:ascii="宋体" w:eastAsia="宋体" w:hAnsi="宋体" w:cs="宋体"/>
                <w:sz w:val="21"/>
                <w:szCs w:val="21"/>
              </w:rPr>
            </w:pPr>
          </w:p>
        </w:tc>
      </w:tr>
      <w:tr w:rsidR="00567AFA" w14:paraId="70A199A4" w14:textId="77777777">
        <w:trPr>
          <w:trHeight w:val="495"/>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6E6792E5" w14:textId="77777777" w:rsidR="00567AFA" w:rsidRDefault="00000000">
            <w:pPr>
              <w:spacing w:after="0"/>
              <w:jc w:val="left"/>
              <w:textAlignment w:val="bottom"/>
              <w:rPr>
                <w:rFonts w:ascii="宋体" w:eastAsia="宋体" w:hAnsi="宋体" w:cs="宋体"/>
                <w:sz w:val="21"/>
                <w:szCs w:val="21"/>
              </w:rPr>
            </w:pPr>
            <w:proofErr w:type="spellStart"/>
            <w:r>
              <w:rPr>
                <w:rFonts w:ascii="宋体" w:eastAsia="宋体" w:hAnsi="宋体" w:cs="宋体" w:hint="eastAsia"/>
                <w:kern w:val="0"/>
                <w:sz w:val="21"/>
                <w:szCs w:val="21"/>
                <w:lang w:bidi="ar"/>
              </w:rPr>
              <w:t>payeeBankNo</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167B3ACE" w14:textId="77777777" w:rsidR="00567AFA" w:rsidRDefault="00000000">
            <w:pPr>
              <w:spacing w:after="0"/>
              <w:jc w:val="left"/>
              <w:textAlignment w:val="bottom"/>
              <w:rPr>
                <w:rFonts w:ascii="宋体" w:eastAsia="宋体" w:hAnsi="宋体" w:cs="宋体"/>
                <w:sz w:val="21"/>
                <w:szCs w:val="21"/>
              </w:rPr>
            </w:pPr>
            <w:r>
              <w:rPr>
                <w:rFonts w:ascii="宋体" w:eastAsia="宋体" w:hAnsi="宋体" w:cs="宋体" w:hint="eastAsia"/>
                <w:kern w:val="0"/>
                <w:sz w:val="21"/>
                <w:szCs w:val="21"/>
                <w:lang w:bidi="ar"/>
              </w:rPr>
              <w:t>收款人开户行行号</w:t>
            </w:r>
          </w:p>
        </w:tc>
        <w:tc>
          <w:tcPr>
            <w:tcW w:w="927" w:type="pct"/>
            <w:tcBorders>
              <w:top w:val="single" w:sz="4" w:space="0" w:color="auto"/>
              <w:left w:val="nil"/>
              <w:bottom w:val="single" w:sz="4" w:space="0" w:color="auto"/>
              <w:right w:val="single" w:sz="4" w:space="0" w:color="auto"/>
            </w:tcBorders>
            <w:shd w:val="clear" w:color="auto" w:fill="auto"/>
            <w:vAlign w:val="bottom"/>
          </w:tcPr>
          <w:p w14:paraId="108B9BA0" w14:textId="77777777" w:rsidR="00567AFA" w:rsidRDefault="00000000">
            <w:pPr>
              <w:spacing w:after="0"/>
              <w:jc w:val="left"/>
              <w:textAlignment w:val="bottom"/>
              <w:rPr>
                <w:rFonts w:ascii="宋体" w:eastAsia="宋体" w:hAnsi="宋体" w:cs="宋体"/>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20)</w:t>
            </w:r>
          </w:p>
        </w:tc>
        <w:tc>
          <w:tcPr>
            <w:tcW w:w="478" w:type="pct"/>
            <w:tcBorders>
              <w:top w:val="single" w:sz="4" w:space="0" w:color="auto"/>
              <w:left w:val="nil"/>
              <w:bottom w:val="single" w:sz="4" w:space="0" w:color="auto"/>
              <w:right w:val="single" w:sz="4" w:space="0" w:color="auto"/>
            </w:tcBorders>
            <w:shd w:val="clear" w:color="auto" w:fill="auto"/>
          </w:tcPr>
          <w:p w14:paraId="56DDF1BC" w14:textId="77777777" w:rsidR="00567AFA" w:rsidRDefault="00000000">
            <w:pPr>
              <w:spacing w:after="0"/>
              <w:jc w:val="left"/>
              <w:textAlignment w:val="top"/>
              <w:rPr>
                <w:rFonts w:ascii="宋体" w:eastAsia="宋体" w:hAnsi="宋体" w:cs="宋体"/>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1B8FA45F" w14:textId="77777777" w:rsidR="00567AFA" w:rsidRDefault="00567AFA">
            <w:pPr>
              <w:spacing w:after="0"/>
              <w:jc w:val="left"/>
              <w:rPr>
                <w:rFonts w:ascii="宋体" w:eastAsia="宋体" w:hAnsi="宋体" w:cs="宋体"/>
                <w:sz w:val="21"/>
                <w:szCs w:val="21"/>
              </w:rPr>
            </w:pPr>
          </w:p>
        </w:tc>
      </w:tr>
      <w:tr w:rsidR="00567AFA" w14:paraId="5E7FD280"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02900D36" w14:textId="77777777" w:rsidR="00567AFA" w:rsidRDefault="00000000">
            <w:pPr>
              <w:spacing w:after="0"/>
              <w:jc w:val="left"/>
              <w:textAlignment w:val="bottom"/>
              <w:rPr>
                <w:rFonts w:ascii="宋体" w:eastAsia="宋体" w:hAnsi="宋体" w:cs="宋体"/>
                <w:kern w:val="0"/>
                <w:sz w:val="21"/>
                <w:szCs w:val="21"/>
              </w:rPr>
            </w:pPr>
            <w:proofErr w:type="spellStart"/>
            <w:r>
              <w:rPr>
                <w:rFonts w:ascii="宋体" w:eastAsia="宋体" w:hAnsi="宋体" w:cs="宋体" w:hint="eastAsia"/>
                <w:kern w:val="0"/>
                <w:sz w:val="21"/>
                <w:szCs w:val="21"/>
                <w:lang w:bidi="ar"/>
              </w:rPr>
              <w:t>billFaceRmrk</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6B5781FE"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票面备注</w:t>
            </w:r>
          </w:p>
        </w:tc>
        <w:tc>
          <w:tcPr>
            <w:tcW w:w="927" w:type="pct"/>
            <w:tcBorders>
              <w:top w:val="single" w:sz="4" w:space="0" w:color="auto"/>
              <w:left w:val="nil"/>
              <w:bottom w:val="single" w:sz="4" w:space="0" w:color="auto"/>
              <w:right w:val="single" w:sz="4" w:space="0" w:color="auto"/>
            </w:tcBorders>
            <w:shd w:val="clear" w:color="auto" w:fill="auto"/>
            <w:vAlign w:val="bottom"/>
          </w:tcPr>
          <w:p w14:paraId="1722E204"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180)</w:t>
            </w:r>
          </w:p>
        </w:tc>
        <w:tc>
          <w:tcPr>
            <w:tcW w:w="478" w:type="pct"/>
            <w:tcBorders>
              <w:top w:val="single" w:sz="4" w:space="0" w:color="auto"/>
              <w:left w:val="nil"/>
              <w:bottom w:val="single" w:sz="4" w:space="0" w:color="auto"/>
              <w:right w:val="single" w:sz="4" w:space="0" w:color="auto"/>
            </w:tcBorders>
            <w:shd w:val="clear" w:color="auto" w:fill="auto"/>
          </w:tcPr>
          <w:p w14:paraId="30457DB5" w14:textId="77777777" w:rsidR="00567AFA" w:rsidRDefault="00000000">
            <w:pPr>
              <w:spacing w:after="0"/>
              <w:jc w:val="left"/>
              <w:textAlignment w:val="top"/>
              <w:rPr>
                <w:rFonts w:ascii="宋体" w:eastAsia="宋体" w:hAnsi="宋体" w:cs="宋体"/>
                <w:kern w:val="0"/>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74F462D1" w14:textId="77777777" w:rsidR="00567AFA" w:rsidRDefault="00567AFA">
            <w:pPr>
              <w:spacing w:after="0"/>
              <w:jc w:val="left"/>
              <w:rPr>
                <w:rFonts w:ascii="宋体" w:eastAsia="宋体" w:hAnsi="宋体" w:cs="宋体"/>
                <w:sz w:val="21"/>
                <w:szCs w:val="21"/>
              </w:rPr>
            </w:pPr>
          </w:p>
        </w:tc>
      </w:tr>
      <w:tr w:rsidR="00567AFA" w14:paraId="1844DF72"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68BB6BF6" w14:textId="77777777" w:rsidR="00567AFA" w:rsidRDefault="00000000">
            <w:pPr>
              <w:spacing w:after="0"/>
              <w:jc w:val="left"/>
              <w:textAlignment w:val="bottom"/>
              <w:rPr>
                <w:rFonts w:ascii="宋体" w:eastAsia="宋体" w:hAnsi="宋体" w:cs="宋体"/>
                <w:kern w:val="0"/>
                <w:sz w:val="21"/>
                <w:szCs w:val="21"/>
              </w:rPr>
            </w:pPr>
            <w:proofErr w:type="spellStart"/>
            <w:r>
              <w:rPr>
                <w:rFonts w:ascii="宋体" w:eastAsia="宋体" w:hAnsi="宋体" w:cs="宋体" w:hint="eastAsia"/>
                <w:kern w:val="0"/>
                <w:sz w:val="21"/>
                <w:szCs w:val="21"/>
                <w:lang w:bidi="ar"/>
              </w:rPr>
              <w:t>cptlDdctfrMode</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7929B90B"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资金划扣方式</w:t>
            </w:r>
          </w:p>
        </w:tc>
        <w:tc>
          <w:tcPr>
            <w:tcW w:w="927" w:type="pct"/>
            <w:tcBorders>
              <w:top w:val="single" w:sz="4" w:space="0" w:color="auto"/>
              <w:left w:val="nil"/>
              <w:bottom w:val="single" w:sz="4" w:space="0" w:color="auto"/>
              <w:right w:val="single" w:sz="4" w:space="0" w:color="auto"/>
            </w:tcBorders>
            <w:shd w:val="clear" w:color="auto" w:fill="auto"/>
            <w:vAlign w:val="bottom"/>
          </w:tcPr>
          <w:p w14:paraId="50ACE4CA"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4)</w:t>
            </w:r>
          </w:p>
        </w:tc>
        <w:tc>
          <w:tcPr>
            <w:tcW w:w="478" w:type="pct"/>
            <w:tcBorders>
              <w:top w:val="single" w:sz="4" w:space="0" w:color="auto"/>
              <w:left w:val="nil"/>
              <w:bottom w:val="single" w:sz="4" w:space="0" w:color="auto"/>
              <w:right w:val="single" w:sz="4" w:space="0" w:color="auto"/>
            </w:tcBorders>
            <w:shd w:val="clear" w:color="auto" w:fill="auto"/>
          </w:tcPr>
          <w:p w14:paraId="13D1F4B9"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78A620CA" w14:textId="77777777" w:rsidR="00567AFA" w:rsidRDefault="00567AFA">
            <w:pPr>
              <w:spacing w:after="0"/>
              <w:jc w:val="left"/>
              <w:rPr>
                <w:rFonts w:ascii="宋体" w:eastAsia="宋体" w:hAnsi="宋体" w:cs="宋体"/>
                <w:sz w:val="21"/>
                <w:szCs w:val="21"/>
              </w:rPr>
            </w:pPr>
          </w:p>
        </w:tc>
      </w:tr>
      <w:tr w:rsidR="00567AFA" w14:paraId="5B7FA92B"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253CC7D8" w14:textId="77777777" w:rsidR="00567AFA" w:rsidRDefault="00567AFA">
            <w:pPr>
              <w:spacing w:after="0"/>
              <w:jc w:val="left"/>
              <w:textAlignment w:val="bottom"/>
              <w:rPr>
                <w:rFonts w:ascii="宋体" w:eastAsia="宋体" w:hAnsi="宋体" w:cs="宋体"/>
                <w:kern w:val="0"/>
                <w:sz w:val="21"/>
                <w:szCs w:val="21"/>
              </w:rPr>
            </w:pPr>
          </w:p>
          <w:p w14:paraId="27CB827C" w14:textId="77777777" w:rsidR="00567AFA" w:rsidRDefault="00000000">
            <w:pPr>
              <w:spacing w:after="0"/>
              <w:jc w:val="left"/>
              <w:textAlignment w:val="bottom"/>
              <w:rPr>
                <w:rFonts w:ascii="宋体" w:eastAsia="宋体" w:hAnsi="宋体" w:cs="宋体"/>
                <w:kern w:val="0"/>
                <w:sz w:val="21"/>
                <w:szCs w:val="21"/>
              </w:rPr>
            </w:pPr>
            <w:proofErr w:type="spellStart"/>
            <w:r>
              <w:rPr>
                <w:rFonts w:ascii="宋体" w:eastAsia="宋体" w:hAnsi="宋体" w:cs="宋体" w:hint="eastAsia"/>
                <w:kern w:val="0"/>
                <w:sz w:val="21"/>
                <w:szCs w:val="21"/>
                <w:lang w:bidi="ar"/>
              </w:rPr>
              <w:t>agrClroffAmt</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4559A0CB"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同意清偿金额</w:t>
            </w:r>
          </w:p>
        </w:tc>
        <w:tc>
          <w:tcPr>
            <w:tcW w:w="927" w:type="pct"/>
            <w:tcBorders>
              <w:top w:val="single" w:sz="4" w:space="0" w:color="auto"/>
              <w:left w:val="nil"/>
              <w:bottom w:val="single" w:sz="4" w:space="0" w:color="auto"/>
              <w:right w:val="single" w:sz="4" w:space="0" w:color="auto"/>
            </w:tcBorders>
            <w:shd w:val="clear" w:color="auto" w:fill="auto"/>
            <w:vAlign w:val="bottom"/>
          </w:tcPr>
          <w:p w14:paraId="1A7A6C1B"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decimal(</w:t>
            </w:r>
            <w:proofErr w:type="gramEnd"/>
            <w:r>
              <w:rPr>
                <w:rFonts w:ascii="宋体" w:eastAsia="宋体" w:hAnsi="宋体" w:cs="宋体" w:hint="eastAsia"/>
                <w:kern w:val="0"/>
                <w:sz w:val="21"/>
                <w:szCs w:val="21"/>
                <w:lang w:bidi="ar"/>
              </w:rPr>
              <w:t>15,2)</w:t>
            </w:r>
          </w:p>
        </w:tc>
        <w:tc>
          <w:tcPr>
            <w:tcW w:w="478" w:type="pct"/>
            <w:tcBorders>
              <w:top w:val="single" w:sz="4" w:space="0" w:color="auto"/>
              <w:left w:val="nil"/>
              <w:bottom w:val="single" w:sz="4" w:space="0" w:color="auto"/>
              <w:right w:val="single" w:sz="4" w:space="0" w:color="auto"/>
            </w:tcBorders>
            <w:shd w:val="clear" w:color="auto" w:fill="auto"/>
          </w:tcPr>
          <w:p w14:paraId="659211E9"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2FC60A23" w14:textId="77777777" w:rsidR="00567AFA" w:rsidRDefault="00567AFA">
            <w:pPr>
              <w:spacing w:after="0"/>
              <w:jc w:val="left"/>
              <w:textAlignment w:val="bottom"/>
              <w:rPr>
                <w:rFonts w:ascii="宋体" w:eastAsia="宋体" w:hAnsi="宋体" w:cs="宋体"/>
                <w:kern w:val="0"/>
                <w:sz w:val="21"/>
                <w:szCs w:val="21"/>
              </w:rPr>
            </w:pPr>
          </w:p>
        </w:tc>
      </w:tr>
      <w:tr w:rsidR="00567AFA" w14:paraId="6BD77C47"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4B89C943" w14:textId="77777777" w:rsidR="00567AFA" w:rsidRDefault="00000000">
            <w:pPr>
              <w:spacing w:after="0"/>
              <w:jc w:val="left"/>
              <w:textAlignment w:val="bottom"/>
              <w:rPr>
                <w:rFonts w:ascii="宋体" w:eastAsia="宋体" w:hAnsi="宋体" w:cs="宋体"/>
                <w:kern w:val="0"/>
                <w:sz w:val="21"/>
                <w:szCs w:val="21"/>
              </w:rPr>
            </w:pPr>
            <w:proofErr w:type="spellStart"/>
            <w:r>
              <w:rPr>
                <w:rFonts w:ascii="宋体" w:eastAsia="宋体" w:hAnsi="宋体" w:cs="宋体" w:hint="eastAsia"/>
                <w:kern w:val="0"/>
                <w:sz w:val="21"/>
                <w:szCs w:val="21"/>
                <w:lang w:bidi="ar"/>
              </w:rPr>
              <w:t>aplAccnum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7FFAE5BB"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申请人账号</w:t>
            </w:r>
          </w:p>
        </w:tc>
        <w:tc>
          <w:tcPr>
            <w:tcW w:w="927" w:type="pct"/>
            <w:tcBorders>
              <w:top w:val="single" w:sz="4" w:space="0" w:color="auto"/>
              <w:left w:val="nil"/>
              <w:bottom w:val="single" w:sz="4" w:space="0" w:color="auto"/>
              <w:right w:val="single" w:sz="4" w:space="0" w:color="auto"/>
            </w:tcBorders>
            <w:shd w:val="clear" w:color="auto" w:fill="auto"/>
            <w:vAlign w:val="bottom"/>
          </w:tcPr>
          <w:p w14:paraId="574C2155"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char(</w:t>
            </w:r>
            <w:proofErr w:type="gramEnd"/>
            <w:r>
              <w:rPr>
                <w:rFonts w:ascii="宋体" w:eastAsia="宋体" w:hAnsi="宋体" w:cs="宋体" w:hint="eastAsia"/>
                <w:kern w:val="0"/>
                <w:sz w:val="21"/>
                <w:szCs w:val="21"/>
                <w:lang w:bidi="ar"/>
              </w:rPr>
              <w:t>20)</w:t>
            </w:r>
          </w:p>
        </w:tc>
        <w:tc>
          <w:tcPr>
            <w:tcW w:w="478" w:type="pct"/>
            <w:tcBorders>
              <w:top w:val="single" w:sz="4" w:space="0" w:color="auto"/>
              <w:left w:val="nil"/>
              <w:bottom w:val="single" w:sz="4" w:space="0" w:color="auto"/>
              <w:right w:val="single" w:sz="4" w:space="0" w:color="auto"/>
            </w:tcBorders>
            <w:shd w:val="clear" w:color="auto" w:fill="auto"/>
          </w:tcPr>
          <w:p w14:paraId="1EA79106"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1D73502C" w14:textId="77777777" w:rsidR="00567AFA" w:rsidRDefault="00567AFA">
            <w:pPr>
              <w:spacing w:after="0"/>
              <w:jc w:val="left"/>
              <w:textAlignment w:val="bottom"/>
              <w:rPr>
                <w:rFonts w:ascii="宋体" w:eastAsia="宋体" w:hAnsi="宋体" w:cs="宋体"/>
                <w:kern w:val="0"/>
                <w:sz w:val="21"/>
                <w:szCs w:val="21"/>
              </w:rPr>
            </w:pPr>
          </w:p>
        </w:tc>
      </w:tr>
      <w:tr w:rsidR="00567AFA" w14:paraId="4FF99A6C" w14:textId="77777777">
        <w:trPr>
          <w:trHeight w:val="300"/>
        </w:trPr>
        <w:tc>
          <w:tcPr>
            <w:tcW w:w="1165" w:type="pct"/>
            <w:tcBorders>
              <w:top w:val="single" w:sz="4" w:space="0" w:color="auto"/>
              <w:left w:val="single" w:sz="4" w:space="0" w:color="auto"/>
              <w:bottom w:val="single" w:sz="4" w:space="0" w:color="auto"/>
              <w:right w:val="single" w:sz="4" w:space="0" w:color="auto"/>
            </w:tcBorders>
            <w:shd w:val="clear" w:color="auto" w:fill="auto"/>
            <w:vAlign w:val="bottom"/>
          </w:tcPr>
          <w:p w14:paraId="44C796E5" w14:textId="77777777" w:rsidR="00567AFA" w:rsidRDefault="00000000">
            <w:pPr>
              <w:spacing w:after="0"/>
              <w:jc w:val="left"/>
              <w:textAlignment w:val="bottom"/>
              <w:rPr>
                <w:rFonts w:ascii="宋体" w:eastAsia="宋体" w:hAnsi="宋体" w:cs="宋体"/>
                <w:kern w:val="0"/>
                <w:sz w:val="21"/>
                <w:szCs w:val="21"/>
              </w:rPr>
            </w:pPr>
            <w:proofErr w:type="spellStart"/>
            <w:r>
              <w:rPr>
                <w:rFonts w:ascii="宋体" w:eastAsia="宋体" w:hAnsi="宋体" w:cs="宋体" w:hint="eastAsia"/>
                <w:kern w:val="0"/>
                <w:sz w:val="21"/>
                <w:szCs w:val="21"/>
                <w:lang w:bidi="ar"/>
              </w:rPr>
              <w:t>aplNm</w:t>
            </w:r>
            <w:proofErr w:type="spellEnd"/>
          </w:p>
        </w:tc>
        <w:tc>
          <w:tcPr>
            <w:tcW w:w="788" w:type="pct"/>
            <w:tcBorders>
              <w:top w:val="single" w:sz="4" w:space="0" w:color="auto"/>
              <w:left w:val="nil"/>
              <w:bottom w:val="single" w:sz="4" w:space="0" w:color="auto"/>
              <w:right w:val="single" w:sz="4" w:space="0" w:color="auto"/>
            </w:tcBorders>
            <w:shd w:val="clear" w:color="auto" w:fill="auto"/>
            <w:vAlign w:val="bottom"/>
          </w:tcPr>
          <w:p w14:paraId="37F4A6A2"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申请人名称</w:t>
            </w:r>
          </w:p>
        </w:tc>
        <w:tc>
          <w:tcPr>
            <w:tcW w:w="927" w:type="pct"/>
            <w:tcBorders>
              <w:top w:val="single" w:sz="4" w:space="0" w:color="auto"/>
              <w:left w:val="nil"/>
              <w:bottom w:val="single" w:sz="4" w:space="0" w:color="auto"/>
              <w:right w:val="single" w:sz="4" w:space="0" w:color="auto"/>
            </w:tcBorders>
            <w:shd w:val="clear" w:color="auto" w:fill="auto"/>
            <w:vAlign w:val="bottom"/>
          </w:tcPr>
          <w:p w14:paraId="3FA96DB8" w14:textId="77777777" w:rsidR="00567AFA" w:rsidRDefault="00000000">
            <w:pPr>
              <w:spacing w:after="0"/>
              <w:jc w:val="left"/>
              <w:textAlignment w:val="bottom"/>
              <w:rPr>
                <w:rFonts w:ascii="宋体" w:eastAsia="宋体" w:hAnsi="宋体" w:cs="宋体"/>
                <w:kern w:val="0"/>
                <w:sz w:val="21"/>
                <w:szCs w:val="21"/>
              </w:rPr>
            </w:pPr>
            <w:proofErr w:type="gramStart"/>
            <w:r>
              <w:rPr>
                <w:rFonts w:ascii="宋体" w:eastAsia="宋体" w:hAnsi="宋体" w:cs="宋体" w:hint="eastAsia"/>
                <w:kern w:val="0"/>
                <w:sz w:val="21"/>
                <w:szCs w:val="21"/>
                <w:lang w:bidi="ar"/>
              </w:rPr>
              <w:t>varchar(</w:t>
            </w:r>
            <w:proofErr w:type="gramEnd"/>
            <w:r>
              <w:rPr>
                <w:rFonts w:ascii="宋体" w:eastAsia="宋体" w:hAnsi="宋体" w:cs="宋体" w:hint="eastAsia"/>
                <w:kern w:val="0"/>
                <w:sz w:val="21"/>
                <w:szCs w:val="21"/>
                <w:lang w:bidi="ar"/>
              </w:rPr>
              <w:t>300)</w:t>
            </w:r>
          </w:p>
        </w:tc>
        <w:tc>
          <w:tcPr>
            <w:tcW w:w="478" w:type="pct"/>
            <w:tcBorders>
              <w:top w:val="single" w:sz="4" w:space="0" w:color="auto"/>
              <w:left w:val="nil"/>
              <w:bottom w:val="single" w:sz="4" w:space="0" w:color="auto"/>
              <w:right w:val="single" w:sz="4" w:space="0" w:color="auto"/>
            </w:tcBorders>
            <w:shd w:val="clear" w:color="auto" w:fill="auto"/>
          </w:tcPr>
          <w:p w14:paraId="61E2EFA7" w14:textId="77777777" w:rsidR="00567AFA" w:rsidRDefault="00000000">
            <w:pPr>
              <w:spacing w:after="0"/>
              <w:jc w:val="left"/>
              <w:textAlignment w:val="bottom"/>
              <w:rPr>
                <w:rFonts w:ascii="宋体" w:eastAsia="宋体" w:hAnsi="宋体" w:cs="宋体"/>
                <w:kern w:val="0"/>
                <w:sz w:val="21"/>
                <w:szCs w:val="21"/>
              </w:rPr>
            </w:pPr>
            <w:r>
              <w:rPr>
                <w:rFonts w:ascii="宋体" w:eastAsia="宋体" w:hAnsi="宋体" w:cs="宋体" w:hint="eastAsia"/>
                <w:kern w:val="0"/>
                <w:sz w:val="21"/>
                <w:szCs w:val="21"/>
                <w:lang w:bidi="ar"/>
              </w:rPr>
              <w:t>否</w:t>
            </w:r>
          </w:p>
        </w:tc>
        <w:tc>
          <w:tcPr>
            <w:tcW w:w="1640" w:type="pct"/>
            <w:tcBorders>
              <w:top w:val="single" w:sz="4" w:space="0" w:color="auto"/>
              <w:left w:val="nil"/>
              <w:bottom w:val="single" w:sz="4" w:space="0" w:color="auto"/>
              <w:right w:val="single" w:sz="4" w:space="0" w:color="auto"/>
            </w:tcBorders>
            <w:shd w:val="clear" w:color="auto" w:fill="auto"/>
            <w:vAlign w:val="bottom"/>
          </w:tcPr>
          <w:p w14:paraId="5A10C244" w14:textId="77777777" w:rsidR="00567AFA" w:rsidRDefault="00567AFA">
            <w:pPr>
              <w:spacing w:after="0"/>
              <w:jc w:val="left"/>
              <w:textAlignment w:val="bottom"/>
              <w:rPr>
                <w:rFonts w:ascii="宋体" w:eastAsia="宋体" w:hAnsi="宋体" w:cs="宋体"/>
                <w:kern w:val="0"/>
                <w:sz w:val="21"/>
                <w:szCs w:val="21"/>
              </w:rPr>
            </w:pPr>
          </w:p>
        </w:tc>
      </w:tr>
      <w:tr w:rsidR="00567AFA" w14:paraId="3A9E0516"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35A5F468" w14:textId="77777777" w:rsidR="00567AFA" w:rsidRDefault="00000000">
            <w:pPr>
              <w:pStyle w:val="aff2"/>
              <w:widowControl w:val="0"/>
              <w:spacing w:before="0" w:after="120" w:afterAutospacing="0" w:line="360" w:lineRule="auto"/>
              <w:rPr>
                <w:rFonts w:eastAsia="宋体" w:cs="宋体"/>
                <w:sz w:val="21"/>
                <w:szCs w:val="21"/>
              </w:rPr>
            </w:pPr>
            <w:r>
              <w:rPr>
                <w:rFonts w:eastAsia="宋体" w:cs="宋体" w:hint="eastAsia"/>
                <w:sz w:val="21"/>
                <w:szCs w:val="21"/>
                <w:lang w:bidi="ar"/>
              </w:rPr>
              <w:t>Row</w:t>
            </w:r>
          </w:p>
        </w:tc>
      </w:tr>
      <w:tr w:rsidR="00567AFA" w14:paraId="3DB318ED"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5B35E585" w14:textId="77777777" w:rsidR="00567AFA" w:rsidRDefault="00000000">
            <w:pPr>
              <w:pStyle w:val="aff2"/>
              <w:widowControl w:val="0"/>
              <w:spacing w:before="0" w:after="120" w:afterAutospacing="0" w:line="360" w:lineRule="auto"/>
              <w:rPr>
                <w:rFonts w:eastAsia="宋体" w:cs="宋体"/>
                <w:sz w:val="21"/>
                <w:szCs w:val="21"/>
              </w:rPr>
            </w:pPr>
            <w:r>
              <w:rPr>
                <w:rFonts w:eastAsia="宋体" w:cs="宋体" w:hint="eastAsia"/>
                <w:sz w:val="21"/>
                <w:szCs w:val="21"/>
                <w:lang w:bidi="ar"/>
              </w:rPr>
              <w:t>List</w:t>
            </w:r>
          </w:p>
        </w:tc>
      </w:tr>
    </w:tbl>
    <w:p w14:paraId="1AD00E5F" w14:textId="77777777" w:rsidR="00567AFA" w:rsidRDefault="00000000">
      <w:pPr>
        <w:pStyle w:val="aff2"/>
        <w:widowControl w:val="0"/>
        <w:spacing w:before="0" w:after="0" w:afterAutospacing="0" w:line="240" w:lineRule="atLeast"/>
        <w:ind w:firstLineChars="200" w:firstLine="420"/>
        <w:rPr>
          <w:rFonts w:eastAsia="宋体" w:cs="宋体"/>
          <w:kern w:val="2"/>
          <w:sz w:val="21"/>
          <w:szCs w:val="21"/>
        </w:rPr>
      </w:pPr>
      <w:r>
        <w:rPr>
          <w:rFonts w:eastAsia="宋体" w:cs="宋体" w:hint="eastAsia"/>
          <w:kern w:val="2"/>
          <w:sz w:val="21"/>
          <w:szCs w:val="21"/>
          <w:lang w:bidi="ar"/>
        </w:rPr>
        <w:t xml:space="preserve"> </w:t>
      </w:r>
    </w:p>
    <w:p w14:paraId="3AC416EC" w14:textId="77777777" w:rsidR="00567AFA" w:rsidRDefault="00000000">
      <w:pPr>
        <w:pStyle w:val="40"/>
        <w:spacing w:line="360" w:lineRule="auto"/>
        <w:rPr>
          <w:rFonts w:ascii="宋体" w:eastAsia="宋体" w:hAnsi="宋体" w:cs="宋体"/>
          <w:sz w:val="21"/>
          <w:szCs w:val="21"/>
        </w:rPr>
      </w:pPr>
      <w:r>
        <w:rPr>
          <w:rFonts w:ascii="宋体" w:eastAsia="宋体" w:hAnsi="宋体" w:cs="宋体" w:hint="eastAsia"/>
          <w:sz w:val="21"/>
          <w:szCs w:val="21"/>
        </w:rPr>
        <w:lastRenderedPageBreak/>
        <w:t>请求报文</w:t>
      </w:r>
    </w:p>
    <w:p w14:paraId="0FB02F5C" w14:textId="77777777" w:rsidR="00567AFA" w:rsidRDefault="00000000">
      <w:r>
        <w:t>&lt;?xml version="1.0" encoding="GBK"?&gt;</w:t>
      </w:r>
      <w:r>
        <w:rPr>
          <w:rFonts w:hint="eastAsia"/>
        </w:rPr>
        <w:br/>
        <w:t>&lt;stream&gt;</w:t>
      </w:r>
      <w:r>
        <w:rPr>
          <w:rFonts w:hint="eastAsia"/>
        </w:rPr>
        <w:br/>
        <w:t>    &lt;action&gt;SKBILSGN&lt;/action&gt;</w:t>
      </w:r>
      <w:r>
        <w:rPr>
          <w:rFonts w:hint="eastAsia"/>
        </w:rPr>
        <w:br/>
        <w:t>&lt;</w:t>
      </w:r>
      <w:proofErr w:type="spellStart"/>
      <w:r>
        <w:rPr>
          <w:rFonts w:hint="eastAsia"/>
        </w:rPr>
        <w:t>userName</w:t>
      </w:r>
      <w:proofErr w:type="spellEnd"/>
      <w:r>
        <w:rPr>
          <w:rFonts w:hint="eastAsia"/>
        </w:rPr>
        <w:t>&gt;11100179717942176794&lt;/</w:t>
      </w:r>
      <w:proofErr w:type="spellStart"/>
      <w:r>
        <w:rPr>
          <w:rFonts w:hint="eastAsia"/>
        </w:rPr>
        <w:t>userName</w:t>
      </w:r>
      <w:proofErr w:type="spellEnd"/>
      <w:r>
        <w:rPr>
          <w:rFonts w:hint="eastAsia"/>
        </w:rPr>
        <w:t>&gt;    </w:t>
      </w:r>
      <w:r>
        <w:rPr>
          <w:rFonts w:hint="eastAsia"/>
        </w:rPr>
        <w:br/>
        <w:t>&lt;!--</w:t>
      </w:r>
      <w:r>
        <w:rPr>
          <w:rFonts w:hint="eastAsia"/>
        </w:rPr>
        <w:t>登录名</w:t>
      </w:r>
      <w:r>
        <w:rPr>
          <w:rFonts w:hint="eastAsia"/>
        </w:rPr>
        <w:t> varchar(30) </w:t>
      </w:r>
      <w:r>
        <w:rPr>
          <w:rFonts w:hint="eastAsia"/>
        </w:rPr>
        <w:t>必输</w:t>
      </w:r>
      <w:r>
        <w:rPr>
          <w:rFonts w:hint="eastAsia"/>
        </w:rPr>
        <w:t>--&gt;</w:t>
      </w:r>
      <w:r>
        <w:rPr>
          <w:rFonts w:hint="eastAsia"/>
        </w:rPr>
        <w:br/>
        <w:t>&lt;</w:t>
      </w:r>
      <w:proofErr w:type="spellStart"/>
      <w:r>
        <w:rPr>
          <w:rFonts w:hint="eastAsia"/>
        </w:rPr>
        <w:t>rcverAccnum</w:t>
      </w:r>
      <w:proofErr w:type="spellEnd"/>
      <w:r>
        <w:rPr>
          <w:rFonts w:hint="eastAsia"/>
        </w:rPr>
        <w:t>&gt;8110701013901818820&lt;/</w:t>
      </w:r>
      <w:proofErr w:type="spellStart"/>
      <w:r>
        <w:rPr>
          <w:rFonts w:hint="eastAsia"/>
        </w:rPr>
        <w:t>rcverAccnum</w:t>
      </w:r>
      <w:proofErr w:type="spellEnd"/>
      <w:r>
        <w:rPr>
          <w:rFonts w:hint="eastAsia"/>
        </w:rPr>
        <w:t>&gt; </w:t>
      </w:r>
      <w:r>
        <w:rPr>
          <w:rFonts w:hint="eastAsia"/>
        </w:rPr>
        <w:br/>
        <w:t>&lt;!--</w:t>
      </w:r>
      <w:r>
        <w:rPr>
          <w:rFonts w:hint="eastAsia"/>
        </w:rPr>
        <w:t>签收方账号</w:t>
      </w:r>
      <w:r>
        <w:rPr>
          <w:rFonts w:hint="eastAsia"/>
        </w:rPr>
        <w:t> varchar(30) </w:t>
      </w:r>
      <w:r>
        <w:rPr>
          <w:rFonts w:hint="eastAsia"/>
        </w:rPr>
        <w:t>非必输</w:t>
      </w:r>
      <w:r>
        <w:rPr>
          <w:rFonts w:hint="eastAsia"/>
        </w:rPr>
        <w:t>--&gt;</w:t>
      </w:r>
      <w:r>
        <w:rPr>
          <w:rFonts w:hint="eastAsia"/>
        </w:rPr>
        <w:br/>
        <w:t>&lt;</w:t>
      </w:r>
      <w:proofErr w:type="spellStart"/>
      <w:r>
        <w:rPr>
          <w:rFonts w:hint="eastAsia"/>
        </w:rPr>
        <w:t>billTp</w:t>
      </w:r>
      <w:proofErr w:type="spellEnd"/>
      <w:r>
        <w:rPr>
          <w:rFonts w:hint="eastAsia"/>
        </w:rPr>
        <w:t>&gt;&lt;/</w:t>
      </w:r>
      <w:proofErr w:type="spellStart"/>
      <w:r>
        <w:rPr>
          <w:rFonts w:hint="eastAsia"/>
        </w:rPr>
        <w:t>billTp</w:t>
      </w:r>
      <w:proofErr w:type="spellEnd"/>
      <w:r>
        <w:rPr>
          <w:rFonts w:hint="eastAsia"/>
        </w:rPr>
        <w:t>&gt;  </w:t>
      </w:r>
      <w:r>
        <w:rPr>
          <w:rFonts w:hint="eastAsia"/>
        </w:rPr>
        <w:br/>
        <w:t>&lt;!--</w:t>
      </w:r>
      <w:r>
        <w:rPr>
          <w:rFonts w:hint="eastAsia"/>
        </w:rPr>
        <w:t>票据类型</w:t>
      </w:r>
      <w:r>
        <w:rPr>
          <w:rFonts w:hint="eastAsia"/>
        </w:rPr>
        <w:t> varchar(4) </w:t>
      </w:r>
      <w:r>
        <w:rPr>
          <w:rFonts w:hint="eastAsia"/>
        </w:rPr>
        <w:t>非必输须为</w:t>
      </w:r>
      <w:r>
        <w:rPr>
          <w:rFonts w:hint="eastAsia"/>
        </w:rPr>
        <w:t>AC01</w:t>
      </w:r>
      <w:r>
        <w:rPr>
          <w:rFonts w:hint="eastAsia"/>
        </w:rPr>
        <w:t>银承</w:t>
      </w:r>
      <w:r>
        <w:rPr>
          <w:rFonts w:hint="eastAsia"/>
        </w:rPr>
        <w:t> AC02</w:t>
      </w:r>
      <w:r>
        <w:rPr>
          <w:rFonts w:hint="eastAsia"/>
        </w:rPr>
        <w:t>商承</w:t>
      </w:r>
      <w:r>
        <w:rPr>
          <w:rFonts w:hint="eastAsia"/>
        </w:rPr>
        <w:t xml:space="preserve">--&gt; </w:t>
      </w:r>
      <w:r>
        <w:rPr>
          <w:rFonts w:hint="eastAsia"/>
        </w:rPr>
        <w:br/>
        <w:t>&lt;</w:t>
      </w:r>
      <w:proofErr w:type="spellStart"/>
      <w:r>
        <w:rPr>
          <w:rFonts w:hint="eastAsia"/>
        </w:rPr>
        <w:t>sgninTp</w:t>
      </w:r>
      <w:proofErr w:type="spellEnd"/>
      <w:r>
        <w:rPr>
          <w:rFonts w:hint="eastAsia"/>
        </w:rPr>
        <w:t>&gt;&lt;/</w:t>
      </w:r>
      <w:proofErr w:type="spellStart"/>
      <w:r>
        <w:rPr>
          <w:rFonts w:hint="eastAsia"/>
        </w:rPr>
        <w:t>sgninTp</w:t>
      </w:r>
      <w:proofErr w:type="spellEnd"/>
      <w:r>
        <w:rPr>
          <w:rFonts w:hint="eastAsia"/>
        </w:rPr>
        <w:t>&gt;</w:t>
      </w:r>
      <w:r>
        <w:rPr>
          <w:rFonts w:hint="eastAsia"/>
        </w:rPr>
        <w:br/>
        <w:t>&lt;!--</w:t>
      </w:r>
      <w:r>
        <w:rPr>
          <w:rFonts w:hint="eastAsia"/>
        </w:rPr>
        <w:t>签收类型</w:t>
      </w:r>
      <w:r>
        <w:rPr>
          <w:rFonts w:hint="eastAsia"/>
        </w:rPr>
        <w:t> varchar(2) </w:t>
      </w:r>
      <w:r>
        <w:rPr>
          <w:rFonts w:hint="eastAsia"/>
        </w:rPr>
        <w:t>非必输需为</w:t>
      </w:r>
      <w:r>
        <w:rPr>
          <w:rFonts w:hint="eastAsia"/>
        </w:rPr>
        <w:t>01</w:t>
      </w:r>
      <w:r>
        <w:rPr>
          <w:rFonts w:hint="eastAsia"/>
        </w:rPr>
        <w:t>提示承兑签收</w:t>
      </w:r>
      <w:r>
        <w:rPr>
          <w:rFonts w:hint="eastAsia"/>
        </w:rPr>
        <w:t> 02</w:t>
      </w:r>
      <w:r>
        <w:rPr>
          <w:rFonts w:hint="eastAsia"/>
        </w:rPr>
        <w:t>提示收票签收</w:t>
      </w:r>
      <w:r>
        <w:rPr>
          <w:rFonts w:hint="eastAsia"/>
        </w:rPr>
        <w:t> 03</w:t>
      </w:r>
      <w:r>
        <w:rPr>
          <w:rFonts w:hint="eastAsia"/>
        </w:rPr>
        <w:t>背书转让签收</w:t>
      </w:r>
      <w:r>
        <w:rPr>
          <w:rFonts w:hint="eastAsia"/>
        </w:rPr>
        <w:t> 04</w:t>
      </w:r>
      <w:r>
        <w:rPr>
          <w:rFonts w:hint="eastAsia"/>
        </w:rPr>
        <w:t>质押签收</w:t>
      </w:r>
      <w:r>
        <w:rPr>
          <w:rFonts w:hint="eastAsia"/>
        </w:rPr>
        <w:t> 05</w:t>
      </w:r>
      <w:r>
        <w:rPr>
          <w:rFonts w:hint="eastAsia"/>
        </w:rPr>
        <w:t>质押解除签收</w:t>
      </w:r>
      <w:r>
        <w:rPr>
          <w:rFonts w:hint="eastAsia"/>
        </w:rPr>
        <w:t> 06</w:t>
      </w:r>
      <w:r>
        <w:rPr>
          <w:rFonts w:hint="eastAsia"/>
        </w:rPr>
        <w:t>提示付款签收</w:t>
      </w:r>
      <w:r>
        <w:rPr>
          <w:rFonts w:hint="eastAsia"/>
        </w:rPr>
        <w:t> 07</w:t>
      </w:r>
      <w:r>
        <w:rPr>
          <w:rFonts w:hint="eastAsia"/>
        </w:rPr>
        <w:t>保证签收</w:t>
      </w:r>
      <w:r>
        <w:rPr>
          <w:rFonts w:hint="eastAsia"/>
        </w:rPr>
        <w:t> 08</w:t>
      </w:r>
      <w:r>
        <w:rPr>
          <w:rFonts w:hint="eastAsia"/>
        </w:rPr>
        <w:t>同意清偿签收</w:t>
      </w:r>
      <w:r>
        <w:rPr>
          <w:rFonts w:hint="eastAsia"/>
        </w:rPr>
        <w:t> 09</w:t>
      </w:r>
      <w:r>
        <w:rPr>
          <w:rFonts w:hint="eastAsia"/>
        </w:rPr>
        <w:t>不得转让撤销签收</w:t>
      </w:r>
      <w:r>
        <w:rPr>
          <w:rFonts w:hint="eastAsia"/>
        </w:rPr>
        <w:t> 10</w:t>
      </w:r>
      <w:r>
        <w:rPr>
          <w:rFonts w:hint="eastAsia"/>
        </w:rPr>
        <w:t>供应链票据付款签收</w:t>
      </w:r>
      <w:r>
        <w:rPr>
          <w:rFonts w:hint="eastAsia"/>
        </w:rPr>
        <w:t>--&gt;</w:t>
      </w:r>
      <w:r>
        <w:rPr>
          <w:rFonts w:hint="eastAsia"/>
        </w:rPr>
        <w:br/>
        <w:t>&lt;</w:t>
      </w:r>
      <w:proofErr w:type="spellStart"/>
      <w:r>
        <w:rPr>
          <w:rFonts w:hint="eastAsia"/>
        </w:rPr>
        <w:t>aplNm</w:t>
      </w:r>
      <w:proofErr w:type="spellEnd"/>
      <w:r>
        <w:rPr>
          <w:rFonts w:hint="eastAsia"/>
        </w:rPr>
        <w:t>&gt;&lt;/</w:t>
      </w:r>
      <w:proofErr w:type="spellStart"/>
      <w:r>
        <w:rPr>
          <w:rFonts w:hint="eastAsia"/>
        </w:rPr>
        <w:t>aplNm</w:t>
      </w:r>
      <w:proofErr w:type="spellEnd"/>
      <w:r>
        <w:rPr>
          <w:rFonts w:hint="eastAsia"/>
        </w:rPr>
        <w:t>&gt;</w:t>
      </w:r>
      <w:r>
        <w:rPr>
          <w:rFonts w:hint="eastAsia"/>
        </w:rPr>
        <w:br/>
        <w:t>&lt;!--</w:t>
      </w:r>
      <w:r>
        <w:rPr>
          <w:rFonts w:hint="eastAsia"/>
        </w:rPr>
        <w:t>签收方名称</w:t>
      </w:r>
      <w:r>
        <w:rPr>
          <w:rFonts w:hint="eastAsia"/>
        </w:rPr>
        <w:t> varchar(300) </w:t>
      </w:r>
      <w:r>
        <w:rPr>
          <w:rFonts w:hint="eastAsia"/>
        </w:rPr>
        <w:t>非必输</w:t>
      </w:r>
      <w:r>
        <w:rPr>
          <w:rFonts w:hint="eastAsia"/>
        </w:rPr>
        <w:t>--&gt;</w:t>
      </w:r>
      <w:r>
        <w:rPr>
          <w:rFonts w:hint="eastAsia"/>
        </w:rPr>
        <w:br/>
        <w:t>&lt;</w:t>
      </w:r>
      <w:proofErr w:type="spellStart"/>
      <w:r>
        <w:rPr>
          <w:rFonts w:hint="eastAsia"/>
        </w:rPr>
        <w:t>billAplDtStart</w:t>
      </w:r>
      <w:proofErr w:type="spellEnd"/>
      <w:r>
        <w:rPr>
          <w:rFonts w:hint="eastAsia"/>
        </w:rPr>
        <w:t>&gt;2024-01-24&lt;/</w:t>
      </w:r>
      <w:proofErr w:type="spellStart"/>
      <w:r>
        <w:rPr>
          <w:rFonts w:hint="eastAsia"/>
        </w:rPr>
        <w:t>billAplDtStart</w:t>
      </w:r>
      <w:proofErr w:type="spellEnd"/>
      <w:r>
        <w:rPr>
          <w:rFonts w:hint="eastAsia"/>
        </w:rPr>
        <w:t>&gt;</w:t>
      </w:r>
      <w:r>
        <w:rPr>
          <w:rFonts w:hint="eastAsia"/>
        </w:rPr>
        <w:br/>
        <w:t>&lt;!--</w:t>
      </w:r>
      <w:r>
        <w:rPr>
          <w:rFonts w:hint="eastAsia"/>
        </w:rPr>
        <w:t>申请日期起始日期</w:t>
      </w:r>
      <w:r>
        <w:rPr>
          <w:rFonts w:hint="eastAsia"/>
        </w:rPr>
        <w:t> varchar(10) </w:t>
      </w:r>
      <w:r>
        <w:rPr>
          <w:rFonts w:hint="eastAsia"/>
        </w:rPr>
        <w:t>格式</w:t>
      </w:r>
      <w:proofErr w:type="spellStart"/>
      <w:r>
        <w:rPr>
          <w:rFonts w:hint="eastAsia"/>
        </w:rPr>
        <w:t>yyyy</w:t>
      </w:r>
      <w:proofErr w:type="spellEnd"/>
      <w:r>
        <w:rPr>
          <w:rFonts w:hint="eastAsia"/>
        </w:rPr>
        <w:t>-MM-dd </w:t>
      </w:r>
      <w:r>
        <w:rPr>
          <w:rFonts w:hint="eastAsia"/>
        </w:rPr>
        <w:t>非必输</w:t>
      </w:r>
      <w:r>
        <w:rPr>
          <w:rFonts w:hint="eastAsia"/>
        </w:rPr>
        <w:t>--&gt;</w:t>
      </w:r>
      <w:r>
        <w:rPr>
          <w:rFonts w:hint="eastAsia"/>
        </w:rPr>
        <w:br/>
        <w:t>&lt;</w:t>
      </w:r>
      <w:proofErr w:type="spellStart"/>
      <w:r>
        <w:rPr>
          <w:rFonts w:hint="eastAsia"/>
        </w:rPr>
        <w:t>billAplDtEnd</w:t>
      </w:r>
      <w:proofErr w:type="spellEnd"/>
      <w:r>
        <w:rPr>
          <w:rFonts w:hint="eastAsia"/>
        </w:rPr>
        <w:t>&gt;2024-05-24&lt;/</w:t>
      </w:r>
      <w:proofErr w:type="spellStart"/>
      <w:r>
        <w:rPr>
          <w:rFonts w:hint="eastAsia"/>
        </w:rPr>
        <w:t>billAplDtEnd</w:t>
      </w:r>
      <w:proofErr w:type="spellEnd"/>
      <w:r>
        <w:rPr>
          <w:rFonts w:hint="eastAsia"/>
        </w:rPr>
        <w:t>&gt;</w:t>
      </w:r>
      <w:r>
        <w:rPr>
          <w:rFonts w:hint="eastAsia"/>
        </w:rPr>
        <w:br/>
        <w:t>&lt;!--</w:t>
      </w:r>
      <w:r>
        <w:rPr>
          <w:rFonts w:hint="eastAsia"/>
        </w:rPr>
        <w:t>申请日期结束日期</w:t>
      </w:r>
      <w:r>
        <w:rPr>
          <w:rFonts w:hint="eastAsia"/>
        </w:rPr>
        <w:t> varchar(10) </w:t>
      </w:r>
      <w:r>
        <w:rPr>
          <w:rFonts w:hint="eastAsia"/>
        </w:rPr>
        <w:t>格式</w:t>
      </w:r>
      <w:proofErr w:type="spellStart"/>
      <w:r>
        <w:rPr>
          <w:rFonts w:hint="eastAsia"/>
        </w:rPr>
        <w:t>yyyy</w:t>
      </w:r>
      <w:proofErr w:type="spellEnd"/>
      <w:r>
        <w:rPr>
          <w:rFonts w:hint="eastAsia"/>
        </w:rPr>
        <w:t>-MM-dd </w:t>
      </w:r>
      <w:r>
        <w:rPr>
          <w:rFonts w:hint="eastAsia"/>
        </w:rPr>
        <w:t>非必输</w:t>
      </w:r>
      <w:r>
        <w:rPr>
          <w:rFonts w:hint="eastAsia"/>
        </w:rPr>
        <w:t>--&gt;</w:t>
      </w:r>
      <w:r>
        <w:rPr>
          <w:rFonts w:hint="eastAsia"/>
        </w:rPr>
        <w:br/>
        <w:t>&lt;</w:t>
      </w:r>
      <w:proofErr w:type="spellStart"/>
      <w:r>
        <w:rPr>
          <w:rFonts w:hint="eastAsia"/>
        </w:rPr>
        <w:t>startRecord</w:t>
      </w:r>
      <w:proofErr w:type="spellEnd"/>
      <w:r>
        <w:rPr>
          <w:rFonts w:hint="eastAsia"/>
        </w:rPr>
        <w:t>&gt;1&lt;/</w:t>
      </w:r>
      <w:proofErr w:type="spellStart"/>
      <w:r>
        <w:rPr>
          <w:rFonts w:hint="eastAsia"/>
        </w:rPr>
        <w:t>startRecord</w:t>
      </w:r>
      <w:proofErr w:type="spellEnd"/>
      <w:r>
        <w:rPr>
          <w:rFonts w:hint="eastAsia"/>
        </w:rPr>
        <w:t>&gt;</w:t>
      </w:r>
      <w:r>
        <w:rPr>
          <w:rFonts w:hint="eastAsia"/>
        </w:rPr>
        <w:br/>
        <w:t>&lt;!--</w:t>
      </w:r>
      <w:r>
        <w:rPr>
          <w:rFonts w:hint="eastAsia"/>
        </w:rPr>
        <w:t>起始记录号</w:t>
      </w:r>
      <w:r>
        <w:rPr>
          <w:rFonts w:hint="eastAsia"/>
        </w:rPr>
        <w:t xml:space="preserve"> char(4) </w:t>
      </w:r>
      <w:r>
        <w:rPr>
          <w:rFonts w:hint="eastAsia"/>
        </w:rPr>
        <w:t>必输</w:t>
      </w:r>
      <w:r>
        <w:rPr>
          <w:rFonts w:hint="eastAsia"/>
        </w:rPr>
        <w:t>--&gt;</w:t>
      </w:r>
      <w:r>
        <w:rPr>
          <w:rFonts w:hint="eastAsia"/>
        </w:rPr>
        <w:br/>
        <w:t>&lt;</w:t>
      </w:r>
      <w:proofErr w:type="spellStart"/>
      <w:r>
        <w:rPr>
          <w:rFonts w:hint="eastAsia"/>
        </w:rPr>
        <w:t>pageNumber</w:t>
      </w:r>
      <w:proofErr w:type="spellEnd"/>
      <w:r>
        <w:rPr>
          <w:rFonts w:hint="eastAsia"/>
        </w:rPr>
        <w:t>&gt;200&lt;/</w:t>
      </w:r>
      <w:proofErr w:type="spellStart"/>
      <w:r>
        <w:rPr>
          <w:rFonts w:hint="eastAsia"/>
        </w:rPr>
        <w:t>pageNumber</w:t>
      </w:r>
      <w:proofErr w:type="spellEnd"/>
      <w:r>
        <w:rPr>
          <w:rFonts w:hint="eastAsia"/>
        </w:rPr>
        <w:t>&gt;</w:t>
      </w:r>
      <w:r>
        <w:rPr>
          <w:rFonts w:hint="eastAsia"/>
        </w:rPr>
        <w:br/>
        <w:t>&lt;!--</w:t>
      </w:r>
      <w:r>
        <w:rPr>
          <w:rFonts w:hint="eastAsia"/>
        </w:rPr>
        <w:t>请求记录条数</w:t>
      </w:r>
      <w:r>
        <w:rPr>
          <w:rFonts w:hint="eastAsia"/>
        </w:rPr>
        <w:t xml:space="preserve"> char(4) </w:t>
      </w:r>
      <w:r>
        <w:rPr>
          <w:rFonts w:hint="eastAsia"/>
        </w:rPr>
        <w:t>必输</w:t>
      </w:r>
      <w:r>
        <w:rPr>
          <w:rFonts w:hint="eastAsia"/>
        </w:rPr>
        <w:t>--&gt;   </w:t>
      </w:r>
      <w:r>
        <w:rPr>
          <w:rFonts w:hint="eastAsia"/>
        </w:rPr>
        <w:br/>
        <w:t>&lt;/stream&gt;</w:t>
      </w:r>
    </w:p>
    <w:p w14:paraId="751584CE" w14:textId="77777777" w:rsidR="00567AFA" w:rsidRDefault="00000000">
      <w:pPr>
        <w:pStyle w:val="40"/>
        <w:spacing w:line="360" w:lineRule="auto"/>
        <w:rPr>
          <w:rFonts w:ascii="宋体" w:eastAsia="宋体" w:hAnsi="宋体" w:cs="宋体"/>
          <w:sz w:val="21"/>
          <w:szCs w:val="21"/>
        </w:rPr>
      </w:pPr>
      <w:r>
        <w:rPr>
          <w:rFonts w:ascii="宋体" w:eastAsia="宋体" w:hAnsi="宋体" w:cs="宋体" w:hint="eastAsia"/>
          <w:sz w:val="21"/>
          <w:szCs w:val="21"/>
        </w:rPr>
        <w:t>响应报文</w:t>
      </w:r>
    </w:p>
    <w:p w14:paraId="5594CF5E" w14:textId="77777777" w:rsidR="00567AFA" w:rsidRDefault="00000000">
      <w:pPr>
        <w:pStyle w:val="aff2"/>
        <w:spacing w:before="0" w:after="120" w:afterAutospacing="0"/>
        <w:rPr>
          <w:rFonts w:ascii="Microsoft YaHei UI" w:eastAsia="Microsoft YaHei UI" w:hAnsi="Microsoft YaHei UI" w:cs="Microsoft YaHei UI"/>
          <w:color w:val="000000"/>
          <w:sz w:val="16"/>
          <w:szCs w:val="16"/>
          <w:shd w:val="clear" w:color="auto" w:fill="FFFFFF"/>
        </w:rPr>
      </w:pPr>
      <w:r>
        <w:rPr>
          <w:rFonts w:ascii="Microsoft YaHei UI" w:eastAsia="Microsoft YaHei UI" w:hAnsi="Microsoft YaHei UI" w:cs="Microsoft YaHei UI"/>
          <w:color w:val="000000"/>
          <w:sz w:val="16"/>
          <w:szCs w:val="16"/>
          <w:shd w:val="clear" w:color="auto" w:fill="FFFFFF"/>
        </w:rPr>
        <w:t>&lt;?xml version="1.0" encoding="GBK"?&gt;</w:t>
      </w:r>
      <w:r>
        <w:rPr>
          <w:rFonts w:ascii="Microsoft YaHei UI" w:eastAsia="Microsoft YaHei UI" w:hAnsi="Microsoft YaHei UI" w:cs="Microsoft YaHei UI" w:hint="eastAsia"/>
          <w:color w:val="000000"/>
          <w:sz w:val="16"/>
          <w:szCs w:val="16"/>
          <w:shd w:val="clear" w:color="auto" w:fill="FFFFFF"/>
        </w:rPr>
        <w:br/>
        <w:t>&lt;stream&gt;</w:t>
      </w:r>
      <w:r>
        <w:rPr>
          <w:rFonts w:ascii="Microsoft YaHei UI" w:eastAsia="Microsoft YaHei UI" w:hAnsi="Microsoft YaHei UI" w:cs="Microsoft YaHei UI" w:hint="eastAsia"/>
          <w:color w:val="000000"/>
          <w:sz w:val="16"/>
          <w:szCs w:val="16"/>
          <w:shd w:val="clear" w:color="auto" w:fill="FFFFFF"/>
        </w:rPr>
        <w:br/>
        <w:t>&lt;status&gt;&lt;/status&gt; &lt;!--交易返回码 varchar(8)--&gt;</w:t>
      </w:r>
      <w:r>
        <w:rPr>
          <w:rFonts w:ascii="Microsoft YaHei UI" w:eastAsia="Microsoft YaHei UI" w:hAnsi="Microsoft YaHei UI" w:cs="Microsoft YaHei UI" w:hint="eastAsia"/>
          <w:color w:val="000000"/>
          <w:sz w:val="16"/>
          <w:szCs w:val="16"/>
          <w:shd w:val="clear" w:color="auto" w:fill="FFFFFF"/>
        </w:rPr>
        <w:br/>
        <w:t>&lt;</w:t>
      </w:r>
      <w:proofErr w:type="spellStart"/>
      <w:r>
        <w:rPr>
          <w:rFonts w:ascii="Microsoft YaHei UI" w:eastAsia="Microsoft YaHei UI" w:hAnsi="Microsoft YaHei UI" w:cs="Microsoft YaHei UI" w:hint="eastAsia"/>
          <w:color w:val="000000"/>
          <w:sz w:val="16"/>
          <w:szCs w:val="16"/>
          <w:shd w:val="clear" w:color="auto" w:fill="FFFFFF"/>
        </w:rPr>
        <w:t>statusText</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statusText</w:t>
      </w:r>
      <w:proofErr w:type="spellEnd"/>
      <w:r>
        <w:rPr>
          <w:rFonts w:ascii="Microsoft YaHei UI" w:eastAsia="Microsoft YaHei UI" w:hAnsi="Microsoft YaHei UI" w:cs="Microsoft YaHei UI" w:hint="eastAsia"/>
          <w:color w:val="000000"/>
          <w:sz w:val="16"/>
          <w:szCs w:val="16"/>
          <w:shd w:val="clear" w:color="auto" w:fill="FFFFFF"/>
        </w:rPr>
        <w:t>&gt; &lt;!--交易返回信息 varchar(254) --&gt;</w:t>
      </w:r>
      <w:r>
        <w:rPr>
          <w:rFonts w:ascii="Microsoft YaHei UI" w:eastAsia="Microsoft YaHei UI" w:hAnsi="Microsoft YaHei UI" w:cs="Microsoft YaHei UI" w:hint="eastAsia"/>
          <w:color w:val="000000"/>
          <w:sz w:val="16"/>
          <w:szCs w:val="16"/>
          <w:shd w:val="clear" w:color="auto" w:fill="FFFFFF"/>
        </w:rPr>
        <w:br/>
        <w:t>&lt;</w:t>
      </w:r>
      <w:proofErr w:type="spellStart"/>
      <w:r>
        <w:rPr>
          <w:rFonts w:ascii="Microsoft YaHei UI" w:eastAsia="Microsoft YaHei UI" w:hAnsi="Microsoft YaHei UI" w:cs="Microsoft YaHei UI" w:hint="eastAsia"/>
          <w:color w:val="000000"/>
          <w:sz w:val="16"/>
          <w:szCs w:val="16"/>
          <w:shd w:val="clear" w:color="auto" w:fill="FFFFFF"/>
        </w:rPr>
        <w:t>failReason</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failReason</w:t>
      </w:r>
      <w:proofErr w:type="spellEnd"/>
      <w:r>
        <w:rPr>
          <w:rFonts w:ascii="Microsoft YaHei UI" w:eastAsia="Microsoft YaHei UI" w:hAnsi="Microsoft YaHei UI" w:cs="Microsoft YaHei UI" w:hint="eastAsia"/>
          <w:color w:val="000000"/>
          <w:sz w:val="16"/>
          <w:szCs w:val="16"/>
          <w:shd w:val="clear" w:color="auto" w:fill="FFFFFF"/>
        </w:rPr>
        <w:t>&gt; &lt;!--错误信息展示 varchar(254) --&gt;</w:t>
      </w:r>
      <w:r>
        <w:rPr>
          <w:rFonts w:ascii="Microsoft YaHei UI" w:eastAsia="Microsoft YaHei UI" w:hAnsi="Microsoft YaHei UI" w:cs="Microsoft YaHei UI" w:hint="eastAsia"/>
          <w:color w:val="000000"/>
          <w:sz w:val="16"/>
          <w:szCs w:val="16"/>
          <w:shd w:val="clear" w:color="auto" w:fill="FFFFFF"/>
        </w:rPr>
        <w:br/>
        <w:t>&lt;</w:t>
      </w:r>
      <w:proofErr w:type="spellStart"/>
      <w:r>
        <w:rPr>
          <w:rFonts w:ascii="Microsoft YaHei UI" w:eastAsia="Microsoft YaHei UI" w:hAnsi="Microsoft YaHei UI" w:cs="Microsoft YaHei UI" w:hint="eastAsia"/>
          <w:color w:val="000000"/>
          <w:sz w:val="16"/>
          <w:szCs w:val="16"/>
          <w:shd w:val="clear" w:color="auto" w:fill="FFFFFF"/>
        </w:rPr>
        <w:t>totalRecords</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totalRecords</w:t>
      </w:r>
      <w:proofErr w:type="spellEnd"/>
      <w:r>
        <w:rPr>
          <w:rFonts w:ascii="Microsoft YaHei UI" w:eastAsia="Microsoft YaHei UI" w:hAnsi="Microsoft YaHei UI" w:cs="Microsoft YaHei UI" w:hint="eastAsia"/>
          <w:color w:val="000000"/>
          <w:sz w:val="16"/>
          <w:szCs w:val="16"/>
          <w:shd w:val="clear" w:color="auto" w:fill="FFFFFF"/>
        </w:rPr>
        <w:t>&gt; &lt;!--总记录条数 int--&gt;</w:t>
      </w:r>
      <w:r>
        <w:rPr>
          <w:rFonts w:ascii="Microsoft YaHei UI" w:eastAsia="Microsoft YaHei UI" w:hAnsi="Microsoft YaHei UI" w:cs="Microsoft YaHei UI" w:hint="eastAsia"/>
          <w:color w:val="000000"/>
          <w:sz w:val="16"/>
          <w:szCs w:val="16"/>
          <w:shd w:val="clear" w:color="auto" w:fill="FFFFFF"/>
        </w:rPr>
        <w:br/>
        <w:t>&lt;</w:t>
      </w:r>
      <w:proofErr w:type="spellStart"/>
      <w:r>
        <w:rPr>
          <w:rFonts w:ascii="Microsoft YaHei UI" w:eastAsia="Microsoft YaHei UI" w:hAnsi="Microsoft YaHei UI" w:cs="Microsoft YaHei UI" w:hint="eastAsia"/>
          <w:color w:val="000000"/>
          <w:sz w:val="16"/>
          <w:szCs w:val="16"/>
          <w:shd w:val="clear" w:color="auto" w:fill="FFFFFF"/>
        </w:rPr>
        <w:t>returnRecords</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returnRecords</w:t>
      </w:r>
      <w:proofErr w:type="spellEnd"/>
      <w:r>
        <w:rPr>
          <w:rFonts w:ascii="Microsoft YaHei UI" w:eastAsia="Microsoft YaHei UI" w:hAnsi="Microsoft YaHei UI" w:cs="Microsoft YaHei UI" w:hint="eastAsia"/>
          <w:color w:val="000000"/>
          <w:sz w:val="16"/>
          <w:szCs w:val="16"/>
          <w:shd w:val="clear" w:color="auto" w:fill="FFFFFF"/>
        </w:rPr>
        <w:t>&gt; &lt;!--返回记录条数 int --&gt;</w:t>
      </w:r>
      <w:r>
        <w:rPr>
          <w:rFonts w:ascii="Microsoft YaHei UI" w:eastAsia="Microsoft YaHei UI" w:hAnsi="Microsoft YaHei UI" w:cs="Microsoft YaHei UI" w:hint="eastAsia"/>
          <w:color w:val="000000"/>
          <w:sz w:val="16"/>
          <w:szCs w:val="16"/>
          <w:shd w:val="clear" w:color="auto" w:fill="FFFFFF"/>
        </w:rPr>
        <w:br/>
        <w:t> &lt;list name="</w:t>
      </w:r>
      <w:proofErr w:type="spellStart"/>
      <w:r>
        <w:rPr>
          <w:rFonts w:ascii="Microsoft YaHei UI" w:eastAsia="Microsoft YaHei UI" w:hAnsi="Microsoft YaHei UI" w:cs="Microsoft YaHei UI" w:hint="eastAsia"/>
          <w:color w:val="000000"/>
          <w:sz w:val="16"/>
          <w:szCs w:val="16"/>
          <w:shd w:val="clear" w:color="auto" w:fill="FFFFFF"/>
        </w:rPr>
        <w:t>dataList</w:t>
      </w:r>
      <w:proofErr w:type="spellEnd"/>
      <w:r>
        <w:rPr>
          <w:rFonts w:ascii="Microsoft YaHei UI" w:eastAsia="Microsoft YaHei UI" w:hAnsi="Microsoft YaHei UI" w:cs="Microsoft YaHei UI" w:hint="eastAsia"/>
          <w:color w:val="000000"/>
          <w:sz w:val="16"/>
          <w:szCs w:val="16"/>
          <w:shd w:val="clear" w:color="auto" w:fill="FFFFFF"/>
        </w:rPr>
        <w:t>"&gt;</w:t>
      </w:r>
      <w:r>
        <w:rPr>
          <w:rFonts w:ascii="Microsoft YaHei UI" w:eastAsia="Microsoft YaHei UI" w:hAnsi="Microsoft YaHei UI" w:cs="Microsoft YaHei UI" w:hint="eastAsia"/>
          <w:color w:val="000000"/>
          <w:sz w:val="16"/>
          <w:szCs w:val="16"/>
          <w:shd w:val="clear" w:color="auto" w:fill="FFFFFF"/>
        </w:rPr>
        <w:br/>
        <w:t>      &lt;row&gt;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billPkgId</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billPkgId</w:t>
      </w:r>
      <w:proofErr w:type="spellEnd"/>
      <w:r>
        <w:rPr>
          <w:rFonts w:ascii="Microsoft YaHei UI" w:eastAsia="Microsoft YaHei UI" w:hAnsi="Microsoft YaHei UI" w:cs="Microsoft YaHei UI" w:hint="eastAsia"/>
          <w:color w:val="000000"/>
          <w:sz w:val="16"/>
          <w:szCs w:val="16"/>
          <w:shd w:val="clear" w:color="auto" w:fill="FFFFFF"/>
        </w:rPr>
        <w:t>&gt; &lt;!--票据包号 varchar(30)--&gt;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subBillRng</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subBillRng</w:t>
      </w:r>
      <w:proofErr w:type="spellEnd"/>
      <w:r>
        <w:rPr>
          <w:rFonts w:ascii="Microsoft YaHei UI" w:eastAsia="Microsoft YaHei UI" w:hAnsi="Microsoft YaHei UI" w:cs="Microsoft YaHei UI" w:hint="eastAsia"/>
          <w:color w:val="000000"/>
          <w:sz w:val="16"/>
          <w:szCs w:val="16"/>
          <w:shd w:val="clear" w:color="auto" w:fill="FFFFFF"/>
        </w:rPr>
        <w:t>&gt; &lt;!--子票区间 varchar(25)--&gt;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sgninTp</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sgninTp</w:t>
      </w:r>
      <w:proofErr w:type="spellEnd"/>
      <w:r>
        <w:rPr>
          <w:rFonts w:ascii="Microsoft YaHei UI" w:eastAsia="Microsoft YaHei UI" w:hAnsi="Microsoft YaHei UI" w:cs="Microsoft YaHei UI" w:hint="eastAsia"/>
          <w:color w:val="000000"/>
          <w:sz w:val="16"/>
          <w:szCs w:val="16"/>
          <w:shd w:val="clear" w:color="auto" w:fill="FFFFFF"/>
        </w:rPr>
        <w:t>&gt; &lt;!--签收类型 varchar(2)01提示承兑签收02提示收票签收03 背书转让签收 04质押签收05质押解除签收06提示付款签收07保证签收 08同意清偿签收09不得转让撤销签收10供应链票据付款签收--&gt;</w:t>
      </w:r>
      <w:r>
        <w:rPr>
          <w:rFonts w:ascii="Microsoft YaHei UI" w:eastAsia="Microsoft YaHei UI" w:hAnsi="Microsoft YaHei UI" w:cs="Microsoft YaHei UI" w:hint="eastAsia"/>
          <w:color w:val="000000"/>
          <w:sz w:val="16"/>
          <w:szCs w:val="16"/>
          <w:shd w:val="clear" w:color="auto" w:fill="FFFFFF"/>
        </w:rPr>
        <w:br/>
      </w:r>
      <w:r>
        <w:rPr>
          <w:rFonts w:ascii="Microsoft YaHei UI" w:eastAsia="Microsoft YaHei UI" w:hAnsi="Microsoft YaHei UI" w:cs="Microsoft YaHei UI" w:hint="eastAsia"/>
          <w:color w:val="000000"/>
          <w:sz w:val="16"/>
          <w:szCs w:val="16"/>
          <w:shd w:val="clear" w:color="auto" w:fill="FFFFFF"/>
        </w:rPr>
        <w:lastRenderedPageBreak/>
        <w:t>  &lt;</w:t>
      </w:r>
      <w:proofErr w:type="spellStart"/>
      <w:r>
        <w:rPr>
          <w:rFonts w:ascii="Microsoft YaHei UI" w:eastAsia="Microsoft YaHei UI" w:hAnsi="Microsoft YaHei UI" w:cs="Microsoft YaHei UI" w:hint="eastAsia"/>
          <w:color w:val="000000"/>
          <w:sz w:val="16"/>
          <w:szCs w:val="16"/>
          <w:shd w:val="clear" w:color="auto" w:fill="FFFFFF"/>
        </w:rPr>
        <w:t>billModality</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billModality</w:t>
      </w:r>
      <w:proofErr w:type="spellEnd"/>
      <w:r>
        <w:rPr>
          <w:rFonts w:ascii="Microsoft YaHei UI" w:eastAsia="Microsoft YaHei UI" w:hAnsi="Microsoft YaHei UI" w:cs="Microsoft YaHei UI" w:hint="eastAsia"/>
          <w:color w:val="000000"/>
          <w:sz w:val="16"/>
          <w:szCs w:val="16"/>
          <w:shd w:val="clear" w:color="auto" w:fill="FFFFFF"/>
        </w:rPr>
        <w:t>&gt; &lt;!--票据形态 char（1）2：新一代电票--&gt;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billTp</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billTp</w:t>
      </w:r>
      <w:proofErr w:type="spellEnd"/>
      <w:r>
        <w:rPr>
          <w:rFonts w:ascii="Microsoft YaHei UI" w:eastAsia="Microsoft YaHei UI" w:hAnsi="Microsoft YaHei UI" w:cs="Microsoft YaHei UI" w:hint="eastAsia"/>
          <w:color w:val="000000"/>
          <w:sz w:val="16"/>
          <w:szCs w:val="16"/>
          <w:shd w:val="clear" w:color="auto" w:fill="FFFFFF"/>
        </w:rPr>
        <w:t xml:space="preserve">&gt; &lt;!--票据类型 </w:t>
      </w:r>
      <w:proofErr w:type="spellStart"/>
      <w:r>
        <w:rPr>
          <w:rFonts w:ascii="Microsoft YaHei UI" w:eastAsia="Microsoft YaHei UI" w:hAnsi="Microsoft YaHei UI" w:cs="Microsoft YaHei UI" w:hint="eastAsia"/>
          <w:color w:val="000000"/>
          <w:sz w:val="16"/>
          <w:szCs w:val="16"/>
          <w:shd w:val="clear" w:color="auto" w:fill="FFFFFF"/>
        </w:rPr>
        <w:t>cahr</w:t>
      </w:r>
      <w:proofErr w:type="spellEnd"/>
      <w:r>
        <w:rPr>
          <w:rFonts w:ascii="Microsoft YaHei UI" w:eastAsia="Microsoft YaHei UI" w:hAnsi="Microsoft YaHei UI" w:cs="Microsoft YaHei UI" w:hint="eastAsia"/>
          <w:color w:val="000000"/>
          <w:sz w:val="16"/>
          <w:szCs w:val="16"/>
          <w:shd w:val="clear" w:color="auto" w:fill="FFFFFF"/>
        </w:rPr>
        <w:t>(4)AC01：银承； AC02：商承--&gt;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instNm</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instNm</w:t>
      </w:r>
      <w:proofErr w:type="spellEnd"/>
      <w:r>
        <w:rPr>
          <w:rFonts w:ascii="Microsoft YaHei UI" w:eastAsia="Microsoft YaHei UI" w:hAnsi="Microsoft YaHei UI" w:cs="Microsoft YaHei UI" w:hint="eastAsia"/>
          <w:color w:val="000000"/>
          <w:sz w:val="16"/>
          <w:szCs w:val="16"/>
          <w:shd w:val="clear" w:color="auto" w:fill="FFFFFF"/>
        </w:rPr>
        <w:t>&gt; &lt;!--签收方名称 varchar(300)--&gt;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rcverAccnum</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rcverAccnum</w:t>
      </w:r>
      <w:proofErr w:type="spellEnd"/>
      <w:r>
        <w:rPr>
          <w:rFonts w:ascii="Microsoft YaHei UI" w:eastAsia="Microsoft YaHei UI" w:hAnsi="Microsoft YaHei UI" w:cs="Microsoft YaHei UI" w:hint="eastAsia"/>
          <w:color w:val="000000"/>
          <w:sz w:val="16"/>
          <w:szCs w:val="16"/>
          <w:shd w:val="clear" w:color="auto" w:fill="FFFFFF"/>
        </w:rPr>
        <w:t>&gt; &lt;!--签收方账号 varchar(40)--&gt;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accBelongBank</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accBelongBank</w:t>
      </w:r>
      <w:proofErr w:type="spellEnd"/>
      <w:r>
        <w:rPr>
          <w:rFonts w:ascii="Microsoft YaHei UI" w:eastAsia="Microsoft YaHei UI" w:hAnsi="Microsoft YaHei UI" w:cs="Microsoft YaHei UI" w:hint="eastAsia"/>
          <w:color w:val="000000"/>
          <w:sz w:val="16"/>
          <w:szCs w:val="16"/>
          <w:shd w:val="clear" w:color="auto" w:fill="FFFFFF"/>
        </w:rPr>
        <w:t>&gt; &lt;!--签收方所属行 varchar(300)--&gt;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bankDockingMode</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bankDockingMode</w:t>
      </w:r>
      <w:proofErr w:type="spellEnd"/>
      <w:r>
        <w:rPr>
          <w:rFonts w:ascii="Microsoft YaHei UI" w:eastAsia="Microsoft YaHei UI" w:hAnsi="Microsoft YaHei UI" w:cs="Microsoft YaHei UI" w:hint="eastAsia"/>
          <w:color w:val="000000"/>
          <w:sz w:val="16"/>
          <w:szCs w:val="16"/>
          <w:shd w:val="clear" w:color="auto" w:fill="FFFFFF"/>
        </w:rPr>
        <w:t>&gt; &lt;!--银行对接模式 char(1) Y:直联；N：非直联--&gt;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billFaceAmt</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billFaceAmt</w:t>
      </w:r>
      <w:proofErr w:type="spellEnd"/>
      <w:r>
        <w:rPr>
          <w:rFonts w:ascii="Microsoft YaHei UI" w:eastAsia="Microsoft YaHei UI" w:hAnsi="Microsoft YaHei UI" w:cs="Microsoft YaHei UI" w:hint="eastAsia"/>
          <w:color w:val="000000"/>
          <w:sz w:val="16"/>
          <w:szCs w:val="16"/>
          <w:shd w:val="clear" w:color="auto" w:fill="FFFFFF"/>
        </w:rPr>
        <w:t>&gt; &lt;!--票面金额 decimal(15,2)--&gt;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isSupprDt</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isSupprDt</w:t>
      </w:r>
      <w:proofErr w:type="spellEnd"/>
      <w:r>
        <w:rPr>
          <w:rFonts w:ascii="Microsoft YaHei UI" w:eastAsia="Microsoft YaHei UI" w:hAnsi="Microsoft YaHei UI" w:cs="Microsoft YaHei UI" w:hint="eastAsia"/>
          <w:color w:val="000000"/>
          <w:sz w:val="16"/>
          <w:szCs w:val="16"/>
          <w:shd w:val="clear" w:color="auto" w:fill="FFFFFF"/>
        </w:rPr>
        <w:t>&gt; &lt;!--出票日期 char(10)格式</w:t>
      </w:r>
      <w:proofErr w:type="spellStart"/>
      <w:r>
        <w:rPr>
          <w:rFonts w:ascii="Microsoft YaHei UI" w:eastAsia="Microsoft YaHei UI" w:hAnsi="Microsoft YaHei UI" w:cs="Microsoft YaHei UI" w:hint="eastAsia"/>
          <w:color w:val="000000"/>
          <w:sz w:val="16"/>
          <w:szCs w:val="16"/>
          <w:shd w:val="clear" w:color="auto" w:fill="FFFFFF"/>
        </w:rPr>
        <w:t>yyyy</w:t>
      </w:r>
      <w:proofErr w:type="spellEnd"/>
      <w:r>
        <w:rPr>
          <w:rFonts w:ascii="Microsoft YaHei UI" w:eastAsia="Microsoft YaHei UI" w:hAnsi="Microsoft YaHei UI" w:cs="Microsoft YaHei UI" w:hint="eastAsia"/>
          <w:color w:val="000000"/>
          <w:sz w:val="16"/>
          <w:szCs w:val="16"/>
          <w:shd w:val="clear" w:color="auto" w:fill="FFFFFF"/>
        </w:rPr>
        <w:t>-MM-dd--&gt;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billRcvDt</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billRcvDt</w:t>
      </w:r>
      <w:proofErr w:type="spellEnd"/>
      <w:r>
        <w:rPr>
          <w:rFonts w:ascii="Microsoft YaHei UI" w:eastAsia="Microsoft YaHei UI" w:hAnsi="Microsoft YaHei UI" w:cs="Microsoft YaHei UI" w:hint="eastAsia"/>
          <w:color w:val="000000"/>
          <w:sz w:val="16"/>
          <w:szCs w:val="16"/>
          <w:shd w:val="clear" w:color="auto" w:fill="FFFFFF"/>
        </w:rPr>
        <w:t>&gt; &lt;!--到期日期 char(10)格式</w:t>
      </w:r>
      <w:proofErr w:type="spellStart"/>
      <w:r>
        <w:rPr>
          <w:rFonts w:ascii="Microsoft YaHei UI" w:eastAsia="Microsoft YaHei UI" w:hAnsi="Microsoft YaHei UI" w:cs="Microsoft YaHei UI" w:hint="eastAsia"/>
          <w:color w:val="000000"/>
          <w:sz w:val="16"/>
          <w:szCs w:val="16"/>
          <w:shd w:val="clear" w:color="auto" w:fill="FFFFFF"/>
        </w:rPr>
        <w:t>yyyy</w:t>
      </w:r>
      <w:proofErr w:type="spellEnd"/>
      <w:r>
        <w:rPr>
          <w:rFonts w:ascii="Microsoft YaHei UI" w:eastAsia="Microsoft YaHei UI" w:hAnsi="Microsoft YaHei UI" w:cs="Microsoft YaHei UI" w:hint="eastAsia"/>
          <w:color w:val="000000"/>
          <w:sz w:val="16"/>
          <w:szCs w:val="16"/>
          <w:shd w:val="clear" w:color="auto" w:fill="FFFFFF"/>
        </w:rPr>
        <w:t>-MM-dd--&gt;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tfrMark</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tfrMark</w:t>
      </w:r>
      <w:proofErr w:type="spellEnd"/>
      <w:r>
        <w:rPr>
          <w:rFonts w:ascii="Microsoft YaHei UI" w:eastAsia="Microsoft YaHei UI" w:hAnsi="Microsoft YaHei UI" w:cs="Microsoft YaHei UI" w:hint="eastAsia"/>
          <w:color w:val="000000"/>
          <w:sz w:val="16"/>
          <w:szCs w:val="16"/>
          <w:shd w:val="clear" w:color="auto" w:fill="FFFFFF"/>
        </w:rPr>
        <w:t>&gt; &lt;!--转让标记 char(4)EM00：可再转让 ；EM01不得转让--&gt;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rmtrBankNo</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rmtrBankNo</w:t>
      </w:r>
      <w:proofErr w:type="spellEnd"/>
      <w:r>
        <w:rPr>
          <w:rFonts w:ascii="Microsoft YaHei UI" w:eastAsia="Microsoft YaHei UI" w:hAnsi="Microsoft YaHei UI" w:cs="Microsoft YaHei UI" w:hint="eastAsia"/>
          <w:color w:val="000000"/>
          <w:sz w:val="16"/>
          <w:szCs w:val="16"/>
          <w:shd w:val="clear" w:color="auto" w:fill="FFFFFF"/>
        </w:rPr>
        <w:t>&gt; &lt;!--出票人开户行行号 char(20)--&gt;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rmtrBank</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rmtrBank</w:t>
      </w:r>
      <w:proofErr w:type="spellEnd"/>
      <w:r>
        <w:rPr>
          <w:rFonts w:ascii="Microsoft YaHei UI" w:eastAsia="Microsoft YaHei UI" w:hAnsi="Microsoft YaHei UI" w:cs="Microsoft YaHei UI" w:hint="eastAsia"/>
          <w:color w:val="000000"/>
          <w:sz w:val="16"/>
          <w:szCs w:val="16"/>
          <w:shd w:val="clear" w:color="auto" w:fill="FFFFFF"/>
        </w:rPr>
        <w:t>&gt; &lt;!--出票人开户行行名 varchar(300)--&gt;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acptrNm</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acptrNm</w:t>
      </w:r>
      <w:proofErr w:type="spellEnd"/>
      <w:r>
        <w:rPr>
          <w:rFonts w:ascii="Microsoft YaHei UI" w:eastAsia="Microsoft YaHei UI" w:hAnsi="Microsoft YaHei UI" w:cs="Microsoft YaHei UI" w:hint="eastAsia"/>
          <w:color w:val="000000"/>
          <w:sz w:val="16"/>
          <w:szCs w:val="16"/>
          <w:shd w:val="clear" w:color="auto" w:fill="FFFFFF"/>
        </w:rPr>
        <w:t>&gt; &lt;!--承兑人名称 varchar(300)--&gt;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acptrBank</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acptrBank</w:t>
      </w:r>
      <w:proofErr w:type="spellEnd"/>
      <w:r>
        <w:rPr>
          <w:rFonts w:ascii="Microsoft YaHei UI" w:eastAsia="Microsoft YaHei UI" w:hAnsi="Microsoft YaHei UI" w:cs="Microsoft YaHei UI" w:hint="eastAsia"/>
          <w:color w:val="000000"/>
          <w:sz w:val="16"/>
          <w:szCs w:val="16"/>
          <w:shd w:val="clear" w:color="auto" w:fill="FFFFFF"/>
        </w:rPr>
        <w:t>&gt; &lt;!--承兑人开户行名称 varchar(300)--&gt;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acptrBankNo</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acptrBankNo</w:t>
      </w:r>
      <w:proofErr w:type="spellEnd"/>
      <w:r>
        <w:rPr>
          <w:rFonts w:ascii="Microsoft YaHei UI" w:eastAsia="Microsoft YaHei UI" w:hAnsi="Microsoft YaHei UI" w:cs="Microsoft YaHei UI" w:hint="eastAsia"/>
          <w:color w:val="000000"/>
          <w:sz w:val="16"/>
          <w:szCs w:val="16"/>
          <w:shd w:val="clear" w:color="auto" w:fill="FFFFFF"/>
        </w:rPr>
        <w:t>&gt; &lt;!--承兑人开户行行号 char(20)--&gt;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payeeDepBnkNm</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payeeDepBnkNm</w:t>
      </w:r>
      <w:proofErr w:type="spellEnd"/>
      <w:r>
        <w:rPr>
          <w:rFonts w:ascii="Microsoft YaHei UI" w:eastAsia="Microsoft YaHei UI" w:hAnsi="Microsoft YaHei UI" w:cs="Microsoft YaHei UI" w:hint="eastAsia"/>
          <w:color w:val="000000"/>
          <w:sz w:val="16"/>
          <w:szCs w:val="16"/>
          <w:shd w:val="clear" w:color="auto" w:fill="FFFFFF"/>
        </w:rPr>
        <w:t>&gt; &lt;!--收款人开户行名称 varchar(300)--&gt;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payeeNm</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payeeNm</w:t>
      </w:r>
      <w:proofErr w:type="spellEnd"/>
      <w:r>
        <w:rPr>
          <w:rFonts w:ascii="Microsoft YaHei UI" w:eastAsia="Microsoft YaHei UI" w:hAnsi="Microsoft YaHei UI" w:cs="Microsoft YaHei UI" w:hint="eastAsia"/>
          <w:color w:val="000000"/>
          <w:sz w:val="16"/>
          <w:szCs w:val="16"/>
          <w:shd w:val="clear" w:color="auto" w:fill="FFFFFF"/>
        </w:rPr>
        <w:t>&gt; &lt;!--收款人名称 varchar(300)--&gt;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payeeBankNo</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payeeBankNo</w:t>
      </w:r>
      <w:proofErr w:type="spellEnd"/>
      <w:r>
        <w:rPr>
          <w:rFonts w:ascii="Microsoft YaHei UI" w:eastAsia="Microsoft YaHei UI" w:hAnsi="Microsoft YaHei UI" w:cs="Microsoft YaHei UI" w:hint="eastAsia"/>
          <w:color w:val="000000"/>
          <w:sz w:val="16"/>
          <w:szCs w:val="16"/>
          <w:shd w:val="clear" w:color="auto" w:fill="FFFFFF"/>
        </w:rPr>
        <w:t>&gt; &lt;!--收款人开户行行号 char(20)--&gt;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billFaceRmrk</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billFaceRmrk</w:t>
      </w:r>
      <w:proofErr w:type="spellEnd"/>
      <w:r>
        <w:rPr>
          <w:rFonts w:ascii="Microsoft YaHei UI" w:eastAsia="Microsoft YaHei UI" w:hAnsi="Microsoft YaHei UI" w:cs="Microsoft YaHei UI" w:hint="eastAsia"/>
          <w:color w:val="000000"/>
          <w:sz w:val="16"/>
          <w:szCs w:val="16"/>
          <w:shd w:val="clear" w:color="auto" w:fill="FFFFFF"/>
        </w:rPr>
        <w:t>&gt; &lt;!--票面备注 varchar(180)--&gt;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cptlDdctfrMode</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cptlDdctfrMode</w:t>
      </w:r>
      <w:proofErr w:type="spellEnd"/>
      <w:r>
        <w:rPr>
          <w:rFonts w:ascii="Microsoft YaHei UI" w:eastAsia="Microsoft YaHei UI" w:hAnsi="Microsoft YaHei UI" w:cs="Microsoft YaHei UI" w:hint="eastAsia"/>
          <w:color w:val="000000"/>
          <w:sz w:val="16"/>
          <w:szCs w:val="16"/>
          <w:shd w:val="clear" w:color="auto" w:fill="FFFFFF"/>
        </w:rPr>
        <w:t>&gt; &lt;!--资金划扣方式 char(4) SM00-线上清算SM01-线下清算--&gt;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agrClroffAmt</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agrClroffAmt</w:t>
      </w:r>
      <w:proofErr w:type="spellEnd"/>
      <w:r>
        <w:rPr>
          <w:rFonts w:ascii="Microsoft YaHei UI" w:eastAsia="Microsoft YaHei UI" w:hAnsi="Microsoft YaHei UI" w:cs="Microsoft YaHei UI" w:hint="eastAsia"/>
          <w:color w:val="000000"/>
          <w:sz w:val="16"/>
          <w:szCs w:val="16"/>
          <w:shd w:val="clear" w:color="auto" w:fill="FFFFFF"/>
        </w:rPr>
        <w:t>&gt; &lt;!--同意清偿金额 decimal(15,2)--&gt;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aplAccnum</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aplAccnum</w:t>
      </w:r>
      <w:proofErr w:type="spellEnd"/>
      <w:r>
        <w:rPr>
          <w:rFonts w:ascii="Microsoft YaHei UI" w:eastAsia="Microsoft YaHei UI" w:hAnsi="Microsoft YaHei UI" w:cs="Microsoft YaHei UI" w:hint="eastAsia"/>
          <w:color w:val="000000"/>
          <w:sz w:val="16"/>
          <w:szCs w:val="16"/>
          <w:shd w:val="clear" w:color="auto" w:fill="FFFFFF"/>
        </w:rPr>
        <w:t>&gt; &lt;!--申请人账号 char(20)--&gt;</w:t>
      </w:r>
      <w:r>
        <w:rPr>
          <w:rFonts w:ascii="Microsoft YaHei UI" w:eastAsia="Microsoft YaHei UI" w:hAnsi="Microsoft YaHei UI" w:cs="Microsoft YaHei UI" w:hint="eastAsia"/>
          <w:color w:val="000000"/>
          <w:sz w:val="16"/>
          <w:szCs w:val="16"/>
          <w:shd w:val="clear" w:color="auto" w:fill="FFFFFF"/>
        </w:rPr>
        <w:br/>
        <w:t>  &lt;</w:t>
      </w:r>
      <w:proofErr w:type="spellStart"/>
      <w:r>
        <w:rPr>
          <w:rFonts w:ascii="Microsoft YaHei UI" w:eastAsia="Microsoft YaHei UI" w:hAnsi="Microsoft YaHei UI" w:cs="Microsoft YaHei UI" w:hint="eastAsia"/>
          <w:color w:val="000000"/>
          <w:sz w:val="16"/>
          <w:szCs w:val="16"/>
          <w:shd w:val="clear" w:color="auto" w:fill="FFFFFF"/>
        </w:rPr>
        <w:t>aplNm</w:t>
      </w:r>
      <w:proofErr w:type="spellEnd"/>
      <w:r>
        <w:rPr>
          <w:rFonts w:ascii="Microsoft YaHei UI" w:eastAsia="Microsoft YaHei UI" w:hAnsi="Microsoft YaHei UI" w:cs="Microsoft YaHei UI" w:hint="eastAsia"/>
          <w:color w:val="000000"/>
          <w:sz w:val="16"/>
          <w:szCs w:val="16"/>
          <w:shd w:val="clear" w:color="auto" w:fill="FFFFFF"/>
        </w:rPr>
        <w:t>&gt;&lt;/</w:t>
      </w:r>
      <w:proofErr w:type="spellStart"/>
      <w:r>
        <w:rPr>
          <w:rFonts w:ascii="Microsoft YaHei UI" w:eastAsia="Microsoft YaHei UI" w:hAnsi="Microsoft YaHei UI" w:cs="Microsoft YaHei UI" w:hint="eastAsia"/>
          <w:color w:val="000000"/>
          <w:sz w:val="16"/>
          <w:szCs w:val="16"/>
          <w:shd w:val="clear" w:color="auto" w:fill="FFFFFF"/>
        </w:rPr>
        <w:t>aplNm</w:t>
      </w:r>
      <w:proofErr w:type="spellEnd"/>
      <w:r>
        <w:rPr>
          <w:rFonts w:ascii="Microsoft YaHei UI" w:eastAsia="Microsoft YaHei UI" w:hAnsi="Microsoft YaHei UI" w:cs="Microsoft YaHei UI" w:hint="eastAsia"/>
          <w:color w:val="000000"/>
          <w:sz w:val="16"/>
          <w:szCs w:val="16"/>
          <w:shd w:val="clear" w:color="auto" w:fill="FFFFFF"/>
        </w:rPr>
        <w:t>&gt; &lt;!--申请人名称 varchar(300)--&gt;</w:t>
      </w:r>
      <w:r>
        <w:rPr>
          <w:rFonts w:ascii="Microsoft YaHei UI" w:eastAsia="Microsoft YaHei UI" w:hAnsi="Microsoft YaHei UI" w:cs="Microsoft YaHei UI" w:hint="eastAsia"/>
          <w:color w:val="000000"/>
          <w:sz w:val="16"/>
          <w:szCs w:val="16"/>
          <w:shd w:val="clear" w:color="auto" w:fill="FFFFFF"/>
        </w:rPr>
        <w:br/>
        <w:t>  &lt;/row&gt;</w:t>
      </w:r>
      <w:r>
        <w:rPr>
          <w:rFonts w:ascii="Microsoft YaHei UI" w:eastAsia="Microsoft YaHei UI" w:hAnsi="Microsoft YaHei UI" w:cs="Microsoft YaHei UI" w:hint="eastAsia"/>
          <w:color w:val="000000"/>
          <w:sz w:val="16"/>
          <w:szCs w:val="16"/>
          <w:shd w:val="clear" w:color="auto" w:fill="FFFFFF"/>
        </w:rPr>
        <w:br/>
        <w:t>&lt;/list&gt;</w:t>
      </w:r>
      <w:r>
        <w:rPr>
          <w:rFonts w:ascii="Microsoft YaHei UI" w:eastAsia="Microsoft YaHei UI" w:hAnsi="Microsoft YaHei UI" w:cs="Microsoft YaHei UI" w:hint="eastAsia"/>
          <w:color w:val="000000"/>
          <w:sz w:val="16"/>
          <w:szCs w:val="16"/>
          <w:shd w:val="clear" w:color="auto" w:fill="FFFFFF"/>
        </w:rPr>
        <w:br/>
        <w:t>&lt;/stream&gt;</w:t>
      </w:r>
    </w:p>
    <w:p w14:paraId="48E41EA4" w14:textId="77777777" w:rsidR="00567AFA" w:rsidRDefault="00000000">
      <w:pPr>
        <w:pStyle w:val="30"/>
        <w:rPr>
          <w:rFonts w:ascii="宋体" w:eastAsia="宋体" w:hAnsi="宋体" w:cs="宋体"/>
          <w:sz w:val="21"/>
          <w:szCs w:val="21"/>
          <w:lang w:eastAsia="zh-Hans"/>
        </w:rPr>
      </w:pPr>
      <w:bookmarkStart w:id="2073" w:name="_Toc18744"/>
      <w:bookmarkStart w:id="2074" w:name="_Toc557296486"/>
      <w:bookmarkStart w:id="2075" w:name="_Toc237339649"/>
      <w:bookmarkStart w:id="2076" w:name="_Toc29217364"/>
      <w:bookmarkStart w:id="2077" w:name="_Toc20998"/>
      <w:bookmarkStart w:id="2078" w:name="_Toc51940273"/>
      <w:bookmarkStart w:id="2079" w:name="_Toc284546321"/>
      <w:bookmarkStart w:id="2080" w:name="_Toc345936107"/>
      <w:bookmarkStart w:id="2081" w:name="_Toc28875705"/>
      <w:bookmarkStart w:id="2082" w:name="_Toc28876527"/>
      <w:bookmarkStart w:id="2083" w:name="_Toc21029"/>
      <w:bookmarkStart w:id="2084" w:name="_Toc28820"/>
      <w:bookmarkStart w:id="2085" w:name="_Toc28872457"/>
      <w:bookmarkStart w:id="2086" w:name="_Toc8209"/>
      <w:r>
        <w:rPr>
          <w:rFonts w:ascii="宋体" w:hAnsi="宋体" w:cs="宋体" w:hint="eastAsia"/>
          <w:sz w:val="21"/>
          <w:szCs w:val="21"/>
        </w:rPr>
        <w:t>票据行为查</w:t>
      </w:r>
      <w:r>
        <w:rPr>
          <w:rFonts w:ascii="宋体" w:hAnsi="宋体" w:cs="宋体" w:hint="eastAsia"/>
          <w:sz w:val="21"/>
          <w:szCs w:val="21"/>
          <w:lang w:eastAsia="zh-Hans"/>
        </w:rPr>
        <w:t>询</w:t>
      </w:r>
      <w:bookmarkEnd w:id="2073"/>
    </w:p>
    <w:p w14:paraId="72785D15" w14:textId="77777777" w:rsidR="00567AFA" w:rsidRDefault="00000000">
      <w:pPr>
        <w:widowControl w:val="0"/>
        <w:spacing w:after="0" w:line="360" w:lineRule="auto"/>
        <w:ind w:firstLine="420"/>
        <w:rPr>
          <w:rFonts w:cs="宋体"/>
          <w:b/>
          <w:sz w:val="24"/>
        </w:rPr>
      </w:pPr>
      <w:r>
        <w:rPr>
          <w:rFonts w:ascii="宋体" w:eastAsia="宋体" w:hAnsi="宋体" w:cs="宋体" w:hint="eastAsia"/>
          <w:b/>
          <w:kern w:val="0"/>
          <w:sz w:val="24"/>
          <w:lang w:bidi="ar"/>
        </w:rPr>
        <w:t>请求代码：SKBILCNT</w:t>
      </w:r>
    </w:p>
    <w:p w14:paraId="0E97D0DD" w14:textId="77777777" w:rsidR="00567AFA" w:rsidRDefault="00000000">
      <w:pPr>
        <w:spacing w:beforeAutospacing="1" w:after="0" w:line="360" w:lineRule="auto"/>
        <w:ind w:firstLineChars="200" w:firstLine="489"/>
        <w:jc w:val="left"/>
        <w:rPr>
          <w:rFonts w:ascii="宋体" w:eastAsia="宋体" w:hAnsi="宋体" w:cs="宋体"/>
          <w:sz w:val="21"/>
          <w:szCs w:val="21"/>
        </w:rPr>
      </w:pPr>
      <w:r>
        <w:rPr>
          <w:rFonts w:ascii="宋体" w:eastAsia="宋体" w:hAnsi="宋体" w:cs="宋体" w:hint="eastAsia"/>
          <w:b/>
          <w:kern w:val="0"/>
          <w:sz w:val="24"/>
          <w:lang w:bidi="ar"/>
        </w:rPr>
        <w:t>接口说明：票据行为查询接口</w:t>
      </w:r>
    </w:p>
    <w:p w14:paraId="713466DA" w14:textId="77777777" w:rsidR="00567AFA" w:rsidRDefault="00000000">
      <w:pPr>
        <w:spacing w:beforeAutospacing="1" w:after="0" w:line="360" w:lineRule="auto"/>
        <w:ind w:firstLine="420"/>
        <w:jc w:val="left"/>
        <w:rPr>
          <w:rFonts w:eastAsia="宋体" w:cs="宋体"/>
          <w:b/>
          <w:sz w:val="24"/>
        </w:rPr>
      </w:pPr>
      <w:r>
        <w:rPr>
          <w:rFonts w:ascii="宋体" w:eastAsia="宋体" w:hAnsi="宋体" w:cs="宋体" w:hint="eastAsia"/>
          <w:b/>
          <w:kern w:val="0"/>
          <w:sz w:val="24"/>
          <w:lang w:bidi="ar"/>
        </w:rPr>
        <w:t>接口使用须须知：</w:t>
      </w:r>
    </w:p>
    <w:p w14:paraId="025ABEB9" w14:textId="77777777" w:rsidR="00567AFA" w:rsidRDefault="00000000">
      <w:pPr>
        <w:pStyle w:val="aff2"/>
        <w:widowControl w:val="0"/>
        <w:spacing w:before="0" w:after="0" w:afterAutospacing="0" w:line="240" w:lineRule="atLeast"/>
        <w:ind w:firstLineChars="200" w:firstLine="480"/>
        <w:rPr>
          <w:rFonts w:ascii="Times New Roman" w:eastAsia="仿宋_GB2312" w:hAnsi="Times New Roman"/>
          <w:kern w:val="2"/>
          <w:sz w:val="28"/>
          <w:szCs w:val="28"/>
        </w:rPr>
      </w:pPr>
      <w:r>
        <w:rPr>
          <w:rFonts w:ascii="仿宋_GB2312" w:eastAsia="仿宋_GB2312" w:cs="仿宋_GB2312"/>
          <w:kern w:val="2"/>
          <w:lang w:bidi="ar"/>
        </w:rPr>
        <w:t>当输入账号进行查询时，系统需校验用户对票据所属的账号具有查询权限；</w:t>
      </w:r>
    </w:p>
    <w:p w14:paraId="6E53668B" w14:textId="77777777" w:rsidR="00567AFA" w:rsidRDefault="00000000">
      <w:pPr>
        <w:pStyle w:val="40"/>
      </w:pPr>
      <w:r>
        <w:rPr>
          <w:rFonts w:hint="eastAsia"/>
        </w:rPr>
        <w:lastRenderedPageBreak/>
        <w:t>参数说明</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312"/>
        <w:gridCol w:w="1784"/>
        <w:gridCol w:w="892"/>
        <w:gridCol w:w="3050"/>
      </w:tblGrid>
      <w:tr w:rsidR="00567AFA" w14:paraId="5132413A"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8DB3E2"/>
          </w:tcPr>
          <w:p w14:paraId="1091CA34" w14:textId="77777777" w:rsidR="00567AFA" w:rsidRDefault="00000000">
            <w:pPr>
              <w:spacing w:after="0"/>
              <w:jc w:val="center"/>
              <w:textAlignment w:val="top"/>
              <w:rPr>
                <w:rFonts w:ascii="楷体_GB2312" w:hAnsi="Calibri" w:cs="楷体_GB2312"/>
                <w:szCs w:val="20"/>
              </w:rPr>
            </w:pPr>
            <w:r>
              <w:rPr>
                <w:rFonts w:ascii="楷体_GB2312" w:cs="楷体_GB2312"/>
                <w:kern w:val="0"/>
                <w:szCs w:val="20"/>
                <w:lang w:bidi="ar"/>
              </w:rPr>
              <w:t>字段标识</w:t>
            </w:r>
          </w:p>
        </w:tc>
        <w:tc>
          <w:tcPr>
            <w:tcW w:w="716" w:type="pct"/>
            <w:tcBorders>
              <w:top w:val="single" w:sz="4" w:space="0" w:color="auto"/>
              <w:left w:val="nil"/>
              <w:bottom w:val="single" w:sz="4" w:space="0" w:color="auto"/>
              <w:right w:val="single" w:sz="4" w:space="0" w:color="auto"/>
            </w:tcBorders>
            <w:shd w:val="clear" w:color="auto" w:fill="8DB3E2"/>
          </w:tcPr>
          <w:p w14:paraId="4406DFEB" w14:textId="77777777" w:rsidR="00567AFA" w:rsidRDefault="00000000">
            <w:pPr>
              <w:spacing w:after="0"/>
              <w:jc w:val="center"/>
              <w:textAlignment w:val="top"/>
              <w:rPr>
                <w:rFonts w:ascii="楷体_GB2312" w:hAnsi="Calibri" w:cs="楷体_GB2312"/>
                <w:szCs w:val="20"/>
              </w:rPr>
            </w:pPr>
            <w:r>
              <w:rPr>
                <w:rFonts w:ascii="楷体_GB2312" w:cs="楷体_GB2312"/>
                <w:kern w:val="0"/>
                <w:szCs w:val="20"/>
                <w:lang w:bidi="ar"/>
              </w:rPr>
              <w:t>字段名</w:t>
            </w:r>
          </w:p>
        </w:tc>
        <w:tc>
          <w:tcPr>
            <w:tcW w:w="974" w:type="pct"/>
            <w:tcBorders>
              <w:top w:val="single" w:sz="4" w:space="0" w:color="auto"/>
              <w:left w:val="nil"/>
              <w:bottom w:val="single" w:sz="4" w:space="0" w:color="auto"/>
              <w:right w:val="single" w:sz="4" w:space="0" w:color="auto"/>
            </w:tcBorders>
            <w:shd w:val="clear" w:color="auto" w:fill="8DB3E2"/>
          </w:tcPr>
          <w:p w14:paraId="56C90898" w14:textId="77777777" w:rsidR="00567AFA" w:rsidRDefault="00000000">
            <w:pPr>
              <w:spacing w:after="0"/>
              <w:jc w:val="center"/>
              <w:textAlignment w:val="top"/>
              <w:rPr>
                <w:rFonts w:ascii="楷体_GB2312" w:hAnsi="Calibri" w:cs="楷体_GB2312"/>
                <w:szCs w:val="20"/>
              </w:rPr>
            </w:pPr>
            <w:r>
              <w:rPr>
                <w:rFonts w:ascii="楷体_GB2312" w:cs="楷体_GB2312"/>
                <w:kern w:val="0"/>
                <w:szCs w:val="20"/>
                <w:lang w:bidi="ar"/>
              </w:rPr>
              <w:t>字段类型</w:t>
            </w:r>
          </w:p>
        </w:tc>
        <w:tc>
          <w:tcPr>
            <w:tcW w:w="487" w:type="pct"/>
            <w:tcBorders>
              <w:top w:val="single" w:sz="4" w:space="0" w:color="auto"/>
              <w:left w:val="nil"/>
              <w:bottom w:val="single" w:sz="4" w:space="0" w:color="auto"/>
              <w:right w:val="single" w:sz="4" w:space="0" w:color="auto"/>
            </w:tcBorders>
            <w:shd w:val="clear" w:color="auto" w:fill="8DB3E2"/>
          </w:tcPr>
          <w:p w14:paraId="795BA155" w14:textId="77777777" w:rsidR="00567AFA" w:rsidRDefault="00000000">
            <w:pPr>
              <w:spacing w:after="0"/>
              <w:jc w:val="center"/>
              <w:textAlignment w:val="top"/>
              <w:rPr>
                <w:rFonts w:ascii="楷体_GB2312" w:hAnsi="Calibri" w:cs="楷体_GB2312"/>
                <w:szCs w:val="20"/>
              </w:rPr>
            </w:pPr>
            <w:r>
              <w:rPr>
                <w:rFonts w:ascii="楷体_GB2312" w:cs="楷体_GB2312"/>
                <w:kern w:val="0"/>
                <w:szCs w:val="20"/>
                <w:lang w:bidi="ar"/>
              </w:rPr>
              <w:t>是否必输</w:t>
            </w:r>
          </w:p>
        </w:tc>
        <w:tc>
          <w:tcPr>
            <w:tcW w:w="1663" w:type="pct"/>
            <w:tcBorders>
              <w:top w:val="single" w:sz="4" w:space="0" w:color="auto"/>
              <w:left w:val="nil"/>
              <w:bottom w:val="single" w:sz="4" w:space="0" w:color="auto"/>
              <w:right w:val="single" w:sz="4" w:space="0" w:color="auto"/>
            </w:tcBorders>
            <w:shd w:val="clear" w:color="auto" w:fill="8DB3E2"/>
          </w:tcPr>
          <w:p w14:paraId="4B492C38" w14:textId="77777777" w:rsidR="00567AFA" w:rsidRDefault="00000000">
            <w:pPr>
              <w:spacing w:after="0"/>
              <w:jc w:val="center"/>
              <w:textAlignment w:val="top"/>
              <w:rPr>
                <w:rFonts w:ascii="楷体_GB2312" w:hAnsi="Calibri" w:cs="楷体_GB2312"/>
                <w:szCs w:val="20"/>
              </w:rPr>
            </w:pPr>
            <w:r>
              <w:rPr>
                <w:rFonts w:ascii="楷体_GB2312" w:cs="楷体_GB2312"/>
                <w:kern w:val="0"/>
                <w:szCs w:val="20"/>
                <w:lang w:bidi="ar"/>
              </w:rPr>
              <w:t>字段描述</w:t>
            </w:r>
          </w:p>
        </w:tc>
      </w:tr>
      <w:tr w:rsidR="00567AFA" w14:paraId="7D24D07F" w14:textId="77777777">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DBE5F1"/>
          </w:tcPr>
          <w:p w14:paraId="0FFD2298" w14:textId="77777777" w:rsidR="00567AFA" w:rsidRDefault="00000000">
            <w:pPr>
              <w:spacing w:after="0"/>
              <w:jc w:val="left"/>
              <w:textAlignment w:val="top"/>
              <w:rPr>
                <w:rFonts w:ascii="宋体" w:eastAsia="宋体" w:hAnsi="宋体" w:cs="宋体"/>
                <w:szCs w:val="20"/>
              </w:rPr>
            </w:pPr>
            <w:r>
              <w:rPr>
                <w:rFonts w:ascii="宋体" w:eastAsia="宋体" w:hAnsi="宋体" w:cs="宋体" w:hint="eastAsia"/>
                <w:kern w:val="0"/>
                <w:szCs w:val="20"/>
                <w:lang w:bidi="ar"/>
              </w:rPr>
              <w:t>Request</w:t>
            </w:r>
          </w:p>
        </w:tc>
      </w:tr>
      <w:tr w:rsidR="00567AFA" w14:paraId="3D2F44DA"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085F8995" w14:textId="77777777" w:rsidR="00567AFA" w:rsidRDefault="00000000">
            <w:pPr>
              <w:spacing w:after="0"/>
              <w:jc w:val="left"/>
              <w:textAlignment w:val="bottom"/>
              <w:rPr>
                <w:rFonts w:ascii="宋体" w:eastAsia="宋体" w:hAnsi="宋体" w:cs="宋体"/>
                <w:szCs w:val="20"/>
              </w:rPr>
            </w:pPr>
            <w:r>
              <w:rPr>
                <w:rFonts w:ascii="宋体" w:eastAsia="宋体" w:hAnsi="宋体" w:cs="宋体" w:hint="eastAsia"/>
                <w:kern w:val="0"/>
                <w:szCs w:val="20"/>
                <w:lang w:bidi="ar"/>
              </w:rPr>
              <w:t>action</w:t>
            </w:r>
          </w:p>
        </w:tc>
        <w:tc>
          <w:tcPr>
            <w:tcW w:w="716" w:type="pct"/>
            <w:tcBorders>
              <w:top w:val="single" w:sz="4" w:space="0" w:color="auto"/>
              <w:left w:val="nil"/>
              <w:bottom w:val="single" w:sz="4" w:space="0" w:color="auto"/>
              <w:right w:val="single" w:sz="4" w:space="0" w:color="auto"/>
            </w:tcBorders>
            <w:shd w:val="clear" w:color="auto" w:fill="auto"/>
            <w:vAlign w:val="bottom"/>
          </w:tcPr>
          <w:p w14:paraId="542DCCC1"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交易码</w:t>
            </w:r>
          </w:p>
        </w:tc>
        <w:tc>
          <w:tcPr>
            <w:tcW w:w="974" w:type="pct"/>
            <w:tcBorders>
              <w:top w:val="single" w:sz="4" w:space="0" w:color="auto"/>
              <w:left w:val="nil"/>
              <w:bottom w:val="single" w:sz="4" w:space="0" w:color="auto"/>
              <w:right w:val="single" w:sz="4" w:space="0" w:color="auto"/>
            </w:tcBorders>
            <w:shd w:val="clear" w:color="auto" w:fill="auto"/>
          </w:tcPr>
          <w:p w14:paraId="7C14E7B8" w14:textId="77777777" w:rsidR="00567AFA" w:rsidRDefault="00000000">
            <w:pPr>
              <w:spacing w:after="0"/>
              <w:jc w:val="left"/>
              <w:textAlignment w:val="top"/>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8)</w:t>
            </w:r>
          </w:p>
        </w:tc>
        <w:tc>
          <w:tcPr>
            <w:tcW w:w="487" w:type="pct"/>
            <w:tcBorders>
              <w:top w:val="single" w:sz="4" w:space="0" w:color="auto"/>
              <w:left w:val="nil"/>
              <w:bottom w:val="single" w:sz="4" w:space="0" w:color="auto"/>
              <w:right w:val="single" w:sz="4" w:space="0" w:color="auto"/>
            </w:tcBorders>
            <w:shd w:val="clear" w:color="auto" w:fill="auto"/>
            <w:vAlign w:val="bottom"/>
          </w:tcPr>
          <w:p w14:paraId="490A755B"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bottom"/>
          </w:tcPr>
          <w:p w14:paraId="3144F31C"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标识要请求的接口，交易代码：SKBIL</w:t>
            </w:r>
            <w:r>
              <w:rPr>
                <w:rFonts w:ascii="楷体_GB2312" w:hAnsi="宋体" w:cs="楷体_GB2312" w:hint="eastAsia"/>
                <w:kern w:val="0"/>
                <w:szCs w:val="20"/>
                <w:lang w:bidi="ar"/>
              </w:rPr>
              <w:t>CNT</w:t>
            </w:r>
          </w:p>
        </w:tc>
      </w:tr>
      <w:tr w:rsidR="00567AFA" w14:paraId="3F21B659"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9712434"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userName</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6486C3E4"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登录用户名</w:t>
            </w:r>
          </w:p>
        </w:tc>
        <w:tc>
          <w:tcPr>
            <w:tcW w:w="974" w:type="pct"/>
            <w:tcBorders>
              <w:top w:val="single" w:sz="4" w:space="0" w:color="auto"/>
              <w:left w:val="nil"/>
              <w:bottom w:val="single" w:sz="4" w:space="0" w:color="auto"/>
              <w:right w:val="single" w:sz="4" w:space="0" w:color="auto"/>
            </w:tcBorders>
            <w:shd w:val="clear" w:color="auto" w:fill="auto"/>
            <w:vAlign w:val="bottom"/>
          </w:tcPr>
          <w:p w14:paraId="2115FC57"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w:t>
            </w:r>
          </w:p>
        </w:tc>
        <w:tc>
          <w:tcPr>
            <w:tcW w:w="487" w:type="pct"/>
            <w:tcBorders>
              <w:top w:val="single" w:sz="4" w:space="0" w:color="auto"/>
              <w:left w:val="nil"/>
              <w:bottom w:val="single" w:sz="4" w:space="0" w:color="auto"/>
              <w:right w:val="single" w:sz="4" w:space="0" w:color="auto"/>
            </w:tcBorders>
            <w:shd w:val="clear" w:color="auto" w:fill="auto"/>
            <w:vAlign w:val="bottom"/>
          </w:tcPr>
          <w:p w14:paraId="637E4868"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bottom"/>
          </w:tcPr>
          <w:p w14:paraId="7EAC9D76"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银企直联用户名</w:t>
            </w:r>
          </w:p>
        </w:tc>
      </w:tr>
      <w:tr w:rsidR="00567AFA" w14:paraId="26295E74" w14:textId="77777777">
        <w:trPr>
          <w:trHeight w:val="314"/>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0B5D3F30"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accNum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34DD986"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kern w:val="0"/>
                <w:szCs w:val="20"/>
                <w:lang w:bidi="ar"/>
              </w:rPr>
              <w:t>企业</w:t>
            </w:r>
            <w:r>
              <w:rPr>
                <w:rFonts w:ascii="楷体_GB2312" w:hAnsi="宋体" w:cs="楷体_GB2312"/>
                <w:kern w:val="0"/>
                <w:szCs w:val="20"/>
                <w:lang w:bidi="ar"/>
              </w:rPr>
              <w:t>账号</w:t>
            </w:r>
          </w:p>
        </w:tc>
        <w:tc>
          <w:tcPr>
            <w:tcW w:w="974" w:type="pct"/>
            <w:tcBorders>
              <w:top w:val="single" w:sz="4" w:space="0" w:color="auto"/>
              <w:left w:val="nil"/>
              <w:bottom w:val="single" w:sz="4" w:space="0" w:color="auto"/>
              <w:right w:val="single" w:sz="4" w:space="0" w:color="auto"/>
            </w:tcBorders>
            <w:shd w:val="clear" w:color="auto" w:fill="auto"/>
            <w:vAlign w:val="bottom"/>
          </w:tcPr>
          <w:p w14:paraId="2C9EAF4A"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487" w:type="pct"/>
            <w:tcBorders>
              <w:top w:val="single" w:sz="4" w:space="0" w:color="auto"/>
              <w:left w:val="nil"/>
              <w:bottom w:val="single" w:sz="4" w:space="0" w:color="auto"/>
              <w:right w:val="single" w:sz="4" w:space="0" w:color="auto"/>
            </w:tcBorders>
            <w:shd w:val="clear" w:color="auto" w:fill="auto"/>
            <w:vAlign w:val="bottom"/>
          </w:tcPr>
          <w:p w14:paraId="5EB779E8"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3FCC92D2" w14:textId="77777777" w:rsidR="00567AFA" w:rsidRDefault="00567AFA">
            <w:pPr>
              <w:spacing w:after="0"/>
              <w:jc w:val="left"/>
              <w:rPr>
                <w:rFonts w:ascii="楷体_GB2312" w:hAnsi="宋体" w:cs="楷体_GB2312"/>
                <w:szCs w:val="20"/>
              </w:rPr>
            </w:pPr>
          </w:p>
        </w:tc>
      </w:tr>
      <w:tr w:rsidR="00567AFA" w14:paraId="2A0F43C4"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1C194BA7"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lang w:bidi="ar"/>
              </w:rPr>
              <w:t>bsnType</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1781266"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rPr>
              <w:t>业务类型</w:t>
            </w:r>
          </w:p>
        </w:tc>
        <w:tc>
          <w:tcPr>
            <w:tcW w:w="974" w:type="pct"/>
            <w:tcBorders>
              <w:top w:val="single" w:sz="4" w:space="0" w:color="auto"/>
              <w:left w:val="nil"/>
              <w:bottom w:val="single" w:sz="4" w:space="0" w:color="auto"/>
              <w:right w:val="single" w:sz="4" w:space="0" w:color="auto"/>
            </w:tcBorders>
            <w:shd w:val="clear" w:color="auto" w:fill="auto"/>
            <w:vAlign w:val="bottom"/>
          </w:tcPr>
          <w:p w14:paraId="46668688"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2)</w:t>
            </w:r>
          </w:p>
        </w:tc>
        <w:tc>
          <w:tcPr>
            <w:tcW w:w="487" w:type="pct"/>
            <w:tcBorders>
              <w:top w:val="single" w:sz="4" w:space="0" w:color="auto"/>
              <w:left w:val="nil"/>
              <w:bottom w:val="single" w:sz="4" w:space="0" w:color="auto"/>
              <w:right w:val="single" w:sz="4" w:space="0" w:color="auto"/>
            </w:tcBorders>
            <w:shd w:val="clear" w:color="auto" w:fill="auto"/>
            <w:vAlign w:val="bottom"/>
          </w:tcPr>
          <w:p w14:paraId="6643E113"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551E95A7"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01 出票登记</w:t>
            </w:r>
          </w:p>
          <w:p w14:paraId="11601C42"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02 提示承兑申请 </w:t>
            </w:r>
          </w:p>
          <w:p w14:paraId="2F28DBBB"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03 提示收票申请</w:t>
            </w:r>
          </w:p>
          <w:p w14:paraId="4D8260E9"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04 未用退回 </w:t>
            </w:r>
          </w:p>
          <w:p w14:paraId="1DCCAB87"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05 保证申请 </w:t>
            </w:r>
          </w:p>
          <w:p w14:paraId="4FDD2E90"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06 背书转让申请 </w:t>
            </w:r>
          </w:p>
          <w:p w14:paraId="73501FF4"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07 贴现申请 </w:t>
            </w:r>
          </w:p>
          <w:p w14:paraId="63E6C515"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08 质押申请 </w:t>
            </w:r>
          </w:p>
          <w:p w14:paraId="2723909F"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09 质押解除申请 </w:t>
            </w:r>
          </w:p>
          <w:p w14:paraId="1A6FDD02"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10 提示付款申请 </w:t>
            </w:r>
          </w:p>
          <w:p w14:paraId="507E66E0"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11 追索通知 </w:t>
            </w:r>
          </w:p>
          <w:p w14:paraId="1C3D6E5A"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12 同意清偿申请 </w:t>
            </w:r>
          </w:p>
          <w:p w14:paraId="7BBF3767"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13 不得转让标记撤销申请 </w:t>
            </w:r>
          </w:p>
          <w:p w14:paraId="71BD59E9"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71 手工票登记 </w:t>
            </w:r>
          </w:p>
          <w:p w14:paraId="082F2447"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72 手工票收票</w:t>
            </w:r>
          </w:p>
          <w:p w14:paraId="138F692C"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31 提示承兑签收</w:t>
            </w:r>
          </w:p>
          <w:p w14:paraId="7FC28B5B"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32 提示收票签收 </w:t>
            </w:r>
          </w:p>
          <w:p w14:paraId="6569221C"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33 背书转让签收</w:t>
            </w:r>
          </w:p>
          <w:p w14:paraId="0D4E7659"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34 质押签收 </w:t>
            </w:r>
          </w:p>
          <w:p w14:paraId="161EF692"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35 质押解除签收 </w:t>
            </w:r>
          </w:p>
          <w:p w14:paraId="3CE60865"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36 提示付款签收 </w:t>
            </w:r>
          </w:p>
          <w:p w14:paraId="5FDCDDDC"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37 保证签收 </w:t>
            </w:r>
          </w:p>
          <w:p w14:paraId="37383297"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38 同意清偿签收 </w:t>
            </w:r>
          </w:p>
          <w:p w14:paraId="01F99364"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39 不得转让撤销签收 </w:t>
            </w:r>
          </w:p>
          <w:p w14:paraId="5E981035"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40 供应链票据付款签收 </w:t>
            </w:r>
          </w:p>
          <w:p w14:paraId="0AB2B9E5"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41 手工收票签收 </w:t>
            </w:r>
          </w:p>
          <w:p w14:paraId="05923B3F"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52 提示承兑撤销 </w:t>
            </w:r>
          </w:p>
          <w:p w14:paraId="55F78413"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53 提示收票撤销 </w:t>
            </w:r>
          </w:p>
          <w:p w14:paraId="1392C2D8"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56 背书转让撤销 </w:t>
            </w:r>
          </w:p>
          <w:p w14:paraId="00498834"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59 质押申请撤销 </w:t>
            </w:r>
          </w:p>
          <w:p w14:paraId="1FFADB0E"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60 质押解除申请撤销 </w:t>
            </w:r>
          </w:p>
          <w:p w14:paraId="75B26959"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lastRenderedPageBreak/>
              <w:t xml:space="preserve">57 贴现申请撤销 </w:t>
            </w:r>
          </w:p>
          <w:p w14:paraId="58806B93"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55 保证撤销 </w:t>
            </w:r>
          </w:p>
          <w:p w14:paraId="51ABC3FD"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17 提示付款撤销 </w:t>
            </w:r>
          </w:p>
          <w:p w14:paraId="458A95BB"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61 追索撤销</w:t>
            </w:r>
          </w:p>
          <w:p w14:paraId="709EF216"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szCs w:val="20"/>
                <w:lang w:bidi="ar"/>
              </w:rPr>
              <w:t xml:space="preserve">62 同意清偿撤销 </w:t>
            </w:r>
          </w:p>
          <w:p w14:paraId="1CBA16F4"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64</w:t>
            </w:r>
            <w:r>
              <w:rPr>
                <w:rFonts w:ascii="楷体_GB2312" w:hAnsi="宋体" w:cs="楷体_GB2312" w:hint="eastAsia"/>
                <w:szCs w:val="20"/>
                <w:lang w:bidi="ar"/>
              </w:rPr>
              <w:t xml:space="preserve"> </w:t>
            </w:r>
            <w:r>
              <w:rPr>
                <w:rFonts w:ascii="楷体_GB2312" w:hAnsi="宋体" w:cs="楷体_GB2312"/>
                <w:szCs w:val="20"/>
                <w:lang w:bidi="ar"/>
              </w:rPr>
              <w:t xml:space="preserve">不得转让标记撤销申请撤销 </w:t>
            </w:r>
          </w:p>
        </w:tc>
      </w:tr>
      <w:tr w:rsidR="00567AFA" w14:paraId="02676094"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26A787BA" w14:textId="77777777" w:rsidR="00567AFA" w:rsidRDefault="00000000">
            <w:pPr>
              <w:spacing w:after="0"/>
              <w:jc w:val="left"/>
              <w:textAlignment w:val="bottom"/>
              <w:rPr>
                <w:rFonts w:ascii="宋体" w:eastAsia="宋体" w:hAnsi="宋体" w:cs="宋体"/>
                <w:szCs w:val="20"/>
                <w:lang w:bidi="ar"/>
              </w:rPr>
            </w:pPr>
            <w:proofErr w:type="spellStart"/>
            <w:r>
              <w:rPr>
                <w:rFonts w:ascii="宋体" w:eastAsia="宋体" w:hAnsi="宋体" w:cs="宋体" w:hint="eastAsia"/>
                <w:szCs w:val="20"/>
                <w:lang w:bidi="ar"/>
              </w:rPr>
              <w:lastRenderedPageBreak/>
              <w:t>orderId</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040EB607"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hint="eastAsia"/>
                <w:szCs w:val="20"/>
                <w:lang w:bidi="ar"/>
              </w:rPr>
              <w:t>交易流水号</w:t>
            </w:r>
          </w:p>
        </w:tc>
        <w:tc>
          <w:tcPr>
            <w:tcW w:w="974" w:type="pct"/>
            <w:tcBorders>
              <w:top w:val="single" w:sz="4" w:space="0" w:color="auto"/>
              <w:left w:val="nil"/>
              <w:bottom w:val="single" w:sz="4" w:space="0" w:color="auto"/>
              <w:right w:val="single" w:sz="4" w:space="0" w:color="auto"/>
            </w:tcBorders>
            <w:shd w:val="clear" w:color="auto" w:fill="auto"/>
            <w:vAlign w:val="bottom"/>
          </w:tcPr>
          <w:p w14:paraId="4369DAA6"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szCs w:val="20"/>
                <w:lang w:bidi="ar"/>
              </w:rPr>
              <w:t>char</w:t>
            </w:r>
            <w:r>
              <w:rPr>
                <w:rFonts w:ascii="宋体" w:eastAsia="宋体" w:hAnsi="宋体" w:cs="宋体" w:hint="eastAsia"/>
                <w:kern w:val="0"/>
                <w:szCs w:val="20"/>
                <w:lang w:bidi="ar"/>
              </w:rPr>
              <w:t>(</w:t>
            </w:r>
            <w:proofErr w:type="gramEnd"/>
            <w:r>
              <w:rPr>
                <w:rFonts w:ascii="宋体" w:eastAsia="宋体" w:hAnsi="宋体" w:cs="宋体" w:hint="eastAsia"/>
                <w:kern w:val="0"/>
                <w:szCs w:val="20"/>
                <w:lang w:bidi="ar"/>
              </w:rPr>
              <w:t>20)</w:t>
            </w:r>
          </w:p>
        </w:tc>
        <w:tc>
          <w:tcPr>
            <w:tcW w:w="487" w:type="pct"/>
            <w:tcBorders>
              <w:top w:val="single" w:sz="4" w:space="0" w:color="auto"/>
              <w:left w:val="nil"/>
              <w:bottom w:val="single" w:sz="4" w:space="0" w:color="auto"/>
              <w:right w:val="single" w:sz="4" w:space="0" w:color="auto"/>
            </w:tcBorders>
            <w:shd w:val="clear" w:color="auto" w:fill="auto"/>
            <w:vAlign w:val="bottom"/>
          </w:tcPr>
          <w:p w14:paraId="4EF5DD4F"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hint="eastAsia"/>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4937F2B8" w14:textId="77777777" w:rsidR="00567AFA" w:rsidRDefault="00567AFA">
            <w:pPr>
              <w:spacing w:after="0"/>
              <w:jc w:val="left"/>
              <w:textAlignment w:val="bottom"/>
              <w:rPr>
                <w:rFonts w:ascii="楷体_GB2312" w:hAnsi="宋体" w:cs="楷体_GB2312"/>
                <w:szCs w:val="20"/>
              </w:rPr>
            </w:pPr>
          </w:p>
        </w:tc>
      </w:tr>
      <w:tr w:rsidR="00567AFA" w14:paraId="34C43BBC"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2F0B82D" w14:textId="77777777" w:rsidR="00567AFA" w:rsidRDefault="00000000">
            <w:pPr>
              <w:spacing w:after="0"/>
              <w:jc w:val="left"/>
              <w:textAlignment w:val="bottom"/>
              <w:rPr>
                <w:rFonts w:ascii="宋体" w:eastAsia="宋体" w:hAnsi="宋体" w:cs="宋体"/>
                <w:szCs w:val="20"/>
                <w:lang w:bidi="ar"/>
              </w:rPr>
            </w:pPr>
            <w:proofErr w:type="spellStart"/>
            <w:r>
              <w:rPr>
                <w:rFonts w:ascii="宋体" w:eastAsia="宋体" w:hAnsi="宋体" w:cs="宋体" w:hint="eastAsia"/>
                <w:szCs w:val="20"/>
                <w:lang w:bidi="ar"/>
              </w:rPr>
              <w:t>bankDockingMode</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77D668D8"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hint="eastAsia"/>
                <w:szCs w:val="20"/>
                <w:lang w:bidi="ar"/>
              </w:rPr>
              <w:t>银行对接模式</w:t>
            </w:r>
          </w:p>
        </w:tc>
        <w:tc>
          <w:tcPr>
            <w:tcW w:w="974" w:type="pct"/>
            <w:tcBorders>
              <w:top w:val="single" w:sz="4" w:space="0" w:color="auto"/>
              <w:left w:val="nil"/>
              <w:bottom w:val="single" w:sz="4" w:space="0" w:color="auto"/>
              <w:right w:val="single" w:sz="4" w:space="0" w:color="auto"/>
            </w:tcBorders>
            <w:shd w:val="clear" w:color="auto" w:fill="auto"/>
            <w:vAlign w:val="bottom"/>
          </w:tcPr>
          <w:p w14:paraId="778116C8" w14:textId="77777777" w:rsidR="00567AFA" w:rsidRDefault="00000000">
            <w:pPr>
              <w:spacing w:after="0"/>
              <w:jc w:val="left"/>
              <w:textAlignment w:val="bottom"/>
              <w:rPr>
                <w:rFonts w:ascii="宋体" w:eastAsia="宋体" w:hAnsi="宋体" w:cs="宋体"/>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1)</w:t>
            </w:r>
          </w:p>
        </w:tc>
        <w:tc>
          <w:tcPr>
            <w:tcW w:w="487" w:type="pct"/>
            <w:tcBorders>
              <w:top w:val="single" w:sz="4" w:space="0" w:color="auto"/>
              <w:left w:val="nil"/>
              <w:bottom w:val="single" w:sz="4" w:space="0" w:color="auto"/>
              <w:right w:val="single" w:sz="4" w:space="0" w:color="auto"/>
            </w:tcBorders>
            <w:shd w:val="clear" w:color="auto" w:fill="auto"/>
            <w:vAlign w:val="bottom"/>
          </w:tcPr>
          <w:p w14:paraId="2E5401A6" w14:textId="77777777" w:rsidR="00567AFA" w:rsidRDefault="00000000">
            <w:pPr>
              <w:spacing w:after="0"/>
              <w:jc w:val="left"/>
              <w:textAlignment w:val="bottom"/>
              <w:rPr>
                <w:rFonts w:ascii="楷体_GB2312" w:hAnsi="宋体" w:cs="楷体_GB2312"/>
                <w:szCs w:val="20"/>
                <w:lang w:bidi="ar"/>
              </w:rPr>
            </w:pPr>
            <w:r>
              <w:rPr>
                <w:rFonts w:ascii="楷体_GB2312" w:hAnsi="宋体" w:cs="楷体_GB2312" w:hint="eastAsia"/>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67D0150B"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rPr>
              <w:t>Y 直联 N 非直连</w:t>
            </w:r>
          </w:p>
        </w:tc>
      </w:tr>
      <w:tr w:rsidR="00567AFA" w14:paraId="5EEF94AB"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673474FC"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lang w:bidi="ar"/>
              </w:rPr>
              <w:t>hdlDtStart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6278D1A5"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lang w:bidi="ar"/>
              </w:rPr>
              <w:t>经办</w:t>
            </w:r>
            <w:r>
              <w:rPr>
                <w:rFonts w:ascii="楷体_GB2312" w:hAnsi="宋体" w:cs="楷体_GB2312"/>
                <w:szCs w:val="20"/>
                <w:lang w:bidi="ar"/>
              </w:rPr>
              <w:t>日期</w:t>
            </w:r>
          </w:p>
        </w:tc>
        <w:tc>
          <w:tcPr>
            <w:tcW w:w="974" w:type="pct"/>
            <w:tcBorders>
              <w:top w:val="single" w:sz="4" w:space="0" w:color="auto"/>
              <w:left w:val="nil"/>
              <w:bottom w:val="single" w:sz="4" w:space="0" w:color="auto"/>
              <w:right w:val="single" w:sz="4" w:space="0" w:color="auto"/>
            </w:tcBorders>
            <w:shd w:val="clear" w:color="auto" w:fill="auto"/>
            <w:vAlign w:val="bottom"/>
          </w:tcPr>
          <w:p w14:paraId="500F8893" w14:textId="77777777" w:rsidR="00567AFA" w:rsidRDefault="00000000">
            <w:pPr>
              <w:spacing w:after="0"/>
              <w:jc w:val="left"/>
              <w:textAlignment w:val="bottom"/>
              <w:rPr>
                <w:rFonts w:ascii="宋体" w:eastAsia="宋体" w:hAnsi="宋体" w:cs="宋体"/>
                <w:kern w:val="0"/>
                <w:szCs w:val="20"/>
              </w:rPr>
            </w:pPr>
            <w:r>
              <w:rPr>
                <w:rFonts w:ascii="宋体" w:eastAsia="宋体" w:hAnsi="宋体" w:cs="宋体" w:hint="eastAsia"/>
                <w:szCs w:val="20"/>
                <w:lang w:bidi="ar"/>
              </w:rPr>
              <w:t>char(10</w:t>
            </w:r>
            <w:r>
              <w:rPr>
                <w:rFonts w:ascii="楷体_GB2312" w:hAnsi="宋体" w:cs="楷体_GB2312"/>
                <w:szCs w:val="20"/>
                <w:lang w:bidi="ar"/>
              </w:rPr>
              <w:t>）</w:t>
            </w:r>
          </w:p>
        </w:tc>
        <w:tc>
          <w:tcPr>
            <w:tcW w:w="487" w:type="pct"/>
            <w:tcBorders>
              <w:top w:val="single" w:sz="4" w:space="0" w:color="auto"/>
              <w:left w:val="nil"/>
              <w:bottom w:val="single" w:sz="4" w:space="0" w:color="auto"/>
              <w:right w:val="single" w:sz="4" w:space="0" w:color="auto"/>
            </w:tcBorders>
            <w:shd w:val="clear" w:color="auto" w:fill="auto"/>
            <w:vAlign w:val="bottom"/>
          </w:tcPr>
          <w:p w14:paraId="7EF73CE0"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bottom"/>
          </w:tcPr>
          <w:p w14:paraId="6DE75688" w14:textId="77777777" w:rsidR="00567AFA" w:rsidRDefault="00000000">
            <w:pPr>
              <w:spacing w:after="0"/>
              <w:jc w:val="left"/>
              <w:textAlignment w:val="bottom"/>
              <w:rPr>
                <w:rFonts w:ascii="楷体_GB2312" w:hAnsi="宋体" w:cs="楷体_GB2312"/>
                <w:szCs w:val="20"/>
                <w:highlight w:val="yellow"/>
              </w:rPr>
            </w:pPr>
            <w:r>
              <w:rPr>
                <w:rFonts w:ascii="楷体_GB2312" w:hAnsi="宋体" w:cs="楷体_GB2312"/>
                <w:szCs w:val="20"/>
                <w:highlight w:val="yellow"/>
                <w:lang w:bidi="ar"/>
              </w:rPr>
              <w:t>格式</w:t>
            </w:r>
            <w:proofErr w:type="spellStart"/>
            <w:r>
              <w:rPr>
                <w:rFonts w:ascii="楷体_GB2312" w:hAnsi="宋体" w:cs="楷体_GB2312"/>
                <w:szCs w:val="20"/>
                <w:highlight w:val="yellow"/>
                <w:lang w:bidi="ar"/>
              </w:rPr>
              <w:t>yyyy</w:t>
            </w:r>
            <w:proofErr w:type="spellEnd"/>
            <w:r>
              <w:rPr>
                <w:rFonts w:ascii="楷体_GB2312" w:hAnsi="宋体" w:cs="楷体_GB2312"/>
                <w:szCs w:val="20"/>
                <w:highlight w:val="yellow"/>
                <w:lang w:bidi="ar"/>
              </w:rPr>
              <w:t>-MM-dd 必输</w:t>
            </w:r>
          </w:p>
        </w:tc>
      </w:tr>
      <w:tr w:rsidR="00567AFA" w14:paraId="75850AD5"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2827484D"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lang w:bidi="ar"/>
              </w:rPr>
              <w:t>hdlDtEnd</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060D8632"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lang w:bidi="ar"/>
              </w:rPr>
              <w:t>经办</w:t>
            </w:r>
            <w:r>
              <w:rPr>
                <w:rFonts w:ascii="楷体_GB2312" w:hAnsi="宋体" w:cs="楷体_GB2312"/>
                <w:szCs w:val="20"/>
                <w:lang w:bidi="ar"/>
              </w:rPr>
              <w:t>日期</w:t>
            </w:r>
          </w:p>
        </w:tc>
        <w:tc>
          <w:tcPr>
            <w:tcW w:w="974" w:type="pct"/>
            <w:tcBorders>
              <w:top w:val="single" w:sz="4" w:space="0" w:color="auto"/>
              <w:left w:val="nil"/>
              <w:bottom w:val="single" w:sz="4" w:space="0" w:color="auto"/>
              <w:right w:val="single" w:sz="4" w:space="0" w:color="auto"/>
            </w:tcBorders>
            <w:shd w:val="clear" w:color="auto" w:fill="auto"/>
            <w:vAlign w:val="bottom"/>
          </w:tcPr>
          <w:p w14:paraId="4FE1E5EF" w14:textId="77777777" w:rsidR="00567AFA" w:rsidRDefault="00000000">
            <w:pPr>
              <w:spacing w:after="0"/>
              <w:jc w:val="left"/>
              <w:textAlignment w:val="bottom"/>
              <w:rPr>
                <w:rFonts w:ascii="宋体" w:eastAsia="宋体" w:hAnsi="宋体" w:cs="宋体"/>
                <w:kern w:val="0"/>
                <w:szCs w:val="20"/>
              </w:rPr>
            </w:pPr>
            <w:r>
              <w:rPr>
                <w:rFonts w:ascii="宋体" w:eastAsia="宋体" w:hAnsi="宋体" w:cs="宋体" w:hint="eastAsia"/>
                <w:szCs w:val="20"/>
                <w:lang w:bidi="ar"/>
              </w:rPr>
              <w:t>char(10</w:t>
            </w:r>
            <w:r>
              <w:rPr>
                <w:rFonts w:ascii="楷体_GB2312" w:hAnsi="宋体" w:cs="楷体_GB2312"/>
                <w:szCs w:val="20"/>
                <w:lang w:bidi="ar"/>
              </w:rPr>
              <w:t>）</w:t>
            </w:r>
          </w:p>
        </w:tc>
        <w:tc>
          <w:tcPr>
            <w:tcW w:w="487" w:type="pct"/>
            <w:tcBorders>
              <w:top w:val="single" w:sz="4" w:space="0" w:color="auto"/>
              <w:left w:val="nil"/>
              <w:bottom w:val="single" w:sz="4" w:space="0" w:color="auto"/>
              <w:right w:val="single" w:sz="4" w:space="0" w:color="auto"/>
            </w:tcBorders>
            <w:shd w:val="clear" w:color="auto" w:fill="auto"/>
            <w:vAlign w:val="bottom"/>
          </w:tcPr>
          <w:p w14:paraId="283EDD63"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bottom"/>
          </w:tcPr>
          <w:p w14:paraId="0EBFF775" w14:textId="77777777" w:rsidR="00567AFA" w:rsidRDefault="00000000">
            <w:pPr>
              <w:spacing w:after="0"/>
              <w:jc w:val="left"/>
              <w:textAlignment w:val="bottom"/>
              <w:rPr>
                <w:rFonts w:ascii="楷体_GB2312" w:hAnsi="宋体" w:cs="楷体_GB2312"/>
                <w:szCs w:val="20"/>
                <w:highlight w:val="yellow"/>
              </w:rPr>
            </w:pPr>
            <w:r>
              <w:rPr>
                <w:rFonts w:ascii="楷体_GB2312" w:hAnsi="宋体" w:cs="楷体_GB2312"/>
                <w:szCs w:val="20"/>
                <w:highlight w:val="yellow"/>
                <w:lang w:bidi="ar"/>
              </w:rPr>
              <w:t>格式</w:t>
            </w:r>
            <w:proofErr w:type="spellStart"/>
            <w:r>
              <w:rPr>
                <w:rFonts w:ascii="楷体_GB2312" w:hAnsi="宋体" w:cs="楷体_GB2312"/>
                <w:szCs w:val="20"/>
                <w:highlight w:val="yellow"/>
                <w:lang w:bidi="ar"/>
              </w:rPr>
              <w:t>yyyy</w:t>
            </w:r>
            <w:proofErr w:type="spellEnd"/>
            <w:r>
              <w:rPr>
                <w:rFonts w:ascii="楷体_GB2312" w:hAnsi="宋体" w:cs="楷体_GB2312"/>
                <w:szCs w:val="20"/>
                <w:highlight w:val="yellow"/>
                <w:lang w:bidi="ar"/>
              </w:rPr>
              <w:t>-MM-dd 必输</w:t>
            </w:r>
          </w:p>
        </w:tc>
      </w:tr>
      <w:tr w:rsidR="00567AFA" w14:paraId="71FDD70E"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0BFD8A96" w14:textId="77777777" w:rsidR="00567AFA" w:rsidRDefault="00000000">
            <w:pPr>
              <w:spacing w:after="0"/>
              <w:jc w:val="left"/>
              <w:textAlignment w:val="bottom"/>
              <w:rPr>
                <w:rFonts w:ascii="宋体" w:eastAsia="宋体" w:hAnsi="宋体" w:cs="宋体"/>
                <w:szCs w:val="20"/>
                <w:lang w:bidi="ar"/>
              </w:rPr>
            </w:pPr>
            <w:proofErr w:type="spellStart"/>
            <w:r>
              <w:rPr>
                <w:rFonts w:ascii="宋体" w:eastAsia="宋体" w:hAnsi="宋体" w:cs="宋体" w:hint="eastAsia"/>
                <w:szCs w:val="20"/>
                <w:lang w:bidi="ar"/>
              </w:rPr>
              <w:t>billfaceAmtMin</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8BA640D" w14:textId="77777777" w:rsidR="00567AFA" w:rsidRDefault="00000000">
            <w:pPr>
              <w:pStyle w:val="aff2"/>
              <w:spacing w:after="120" w:afterAutospacing="0" w:line="360" w:lineRule="auto"/>
              <w:jc w:val="both"/>
              <w:rPr>
                <w:rFonts w:ascii="楷体_GB2312" w:cs="楷体_GB2312"/>
                <w:kern w:val="2"/>
                <w:sz w:val="20"/>
                <w:szCs w:val="20"/>
                <w:lang w:bidi="ar"/>
              </w:rPr>
            </w:pPr>
            <w:r>
              <w:rPr>
                <w:rFonts w:cs="宋体" w:hint="eastAsia"/>
                <w:sz w:val="20"/>
                <w:lang w:bidi="ar"/>
              </w:rPr>
              <w:t>付款最小金额</w:t>
            </w:r>
          </w:p>
        </w:tc>
        <w:tc>
          <w:tcPr>
            <w:tcW w:w="974" w:type="pct"/>
            <w:tcBorders>
              <w:top w:val="single" w:sz="4" w:space="0" w:color="auto"/>
              <w:left w:val="nil"/>
              <w:bottom w:val="single" w:sz="4" w:space="0" w:color="auto"/>
              <w:right w:val="single" w:sz="4" w:space="0" w:color="auto"/>
            </w:tcBorders>
            <w:shd w:val="clear" w:color="auto" w:fill="auto"/>
            <w:vAlign w:val="bottom"/>
          </w:tcPr>
          <w:p w14:paraId="419D0C1B" w14:textId="77777777" w:rsidR="00567AFA" w:rsidRDefault="00000000">
            <w:pPr>
              <w:pStyle w:val="aff2"/>
              <w:spacing w:after="120" w:afterAutospacing="0" w:line="360" w:lineRule="auto"/>
              <w:jc w:val="both"/>
              <w:rPr>
                <w:rFonts w:eastAsia="宋体" w:cs="宋体"/>
                <w:kern w:val="2"/>
                <w:sz w:val="20"/>
                <w:szCs w:val="20"/>
                <w:lang w:bidi="ar"/>
              </w:rPr>
            </w:pPr>
            <w:proofErr w:type="gramStart"/>
            <w:r>
              <w:rPr>
                <w:rFonts w:cs="宋体" w:hint="eastAsia"/>
                <w:sz w:val="20"/>
                <w:lang w:bidi="ar"/>
              </w:rPr>
              <w:t>decimal(</w:t>
            </w:r>
            <w:proofErr w:type="gramEnd"/>
            <w:r>
              <w:rPr>
                <w:rFonts w:cs="宋体" w:hint="eastAsia"/>
                <w:sz w:val="20"/>
                <w:lang w:bidi="ar"/>
              </w:rPr>
              <w:t>15,2)</w:t>
            </w:r>
          </w:p>
        </w:tc>
        <w:tc>
          <w:tcPr>
            <w:tcW w:w="487" w:type="pct"/>
            <w:tcBorders>
              <w:top w:val="single" w:sz="4" w:space="0" w:color="auto"/>
              <w:left w:val="nil"/>
              <w:bottom w:val="single" w:sz="4" w:space="0" w:color="auto"/>
              <w:right w:val="single" w:sz="4" w:space="0" w:color="auto"/>
            </w:tcBorders>
            <w:shd w:val="clear" w:color="auto" w:fill="auto"/>
            <w:vAlign w:val="bottom"/>
          </w:tcPr>
          <w:p w14:paraId="40E6494A" w14:textId="77777777" w:rsidR="00567AFA" w:rsidRDefault="00000000">
            <w:pPr>
              <w:pStyle w:val="aff2"/>
              <w:spacing w:after="120" w:afterAutospacing="0" w:line="360" w:lineRule="auto"/>
              <w:jc w:val="both"/>
              <w:rPr>
                <w:rFonts w:ascii="楷体_GB2312" w:cs="楷体_GB2312"/>
                <w:kern w:val="2"/>
                <w:sz w:val="20"/>
                <w:szCs w:val="20"/>
                <w:lang w:bidi="ar"/>
              </w:rPr>
            </w:pPr>
            <w:r>
              <w:rPr>
                <w:rFonts w:cs="宋体" w:hint="eastAsia"/>
                <w:sz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5D9681C9" w14:textId="77777777" w:rsidR="00567AFA" w:rsidRDefault="00000000">
            <w:pPr>
              <w:spacing w:after="0"/>
              <w:jc w:val="left"/>
              <w:textAlignment w:val="bottom"/>
              <w:rPr>
                <w:rFonts w:ascii="楷体_GB2312" w:hAnsi="宋体" w:cs="楷体_GB2312"/>
                <w:szCs w:val="20"/>
                <w:lang w:bidi="ar"/>
              </w:rPr>
            </w:pPr>
            <w:r>
              <w:rPr>
                <w:rFonts w:ascii="宋体" w:hAnsi="宋体" w:cs="宋体" w:hint="eastAsia"/>
                <w:lang w:bidi="ar"/>
              </w:rPr>
              <w:t>金额数据项格式为：</w:t>
            </w:r>
            <w:r>
              <w:rPr>
                <w:rFonts w:ascii="宋体" w:hAnsi="宋体" w:cs="宋体" w:hint="eastAsia"/>
                <w:lang w:bidi="ar"/>
              </w:rPr>
              <w:t>15</w:t>
            </w:r>
            <w:r>
              <w:rPr>
                <w:rFonts w:ascii="宋体" w:hAnsi="宋体" w:cs="宋体" w:hint="eastAsia"/>
                <w:lang w:bidi="ar"/>
              </w:rPr>
              <w:t>，</w:t>
            </w:r>
            <w:r>
              <w:rPr>
                <w:rFonts w:ascii="宋体" w:hAnsi="宋体" w:cs="宋体" w:hint="eastAsia"/>
                <w:lang w:bidi="ar"/>
              </w:rPr>
              <w:t>2</w:t>
            </w:r>
            <w:r>
              <w:rPr>
                <w:rFonts w:ascii="宋体" w:hAnsi="宋体" w:cs="宋体" w:hint="eastAsia"/>
                <w:lang w:bidi="ar"/>
              </w:rPr>
              <w:t>，即：小数部分为</w:t>
            </w:r>
            <w:r>
              <w:rPr>
                <w:rFonts w:ascii="宋体" w:hAnsi="宋体" w:cs="宋体" w:hint="eastAsia"/>
                <w:lang w:bidi="ar"/>
              </w:rPr>
              <w:t>2</w:t>
            </w:r>
            <w:r>
              <w:rPr>
                <w:rFonts w:ascii="宋体" w:hAnsi="宋体" w:cs="宋体" w:hint="eastAsia"/>
                <w:lang w:bidi="ar"/>
              </w:rPr>
              <w:t>位，整数部分为</w:t>
            </w:r>
            <w:r>
              <w:rPr>
                <w:rFonts w:ascii="宋体" w:hAnsi="宋体" w:cs="宋体" w:hint="eastAsia"/>
                <w:lang w:bidi="ar"/>
              </w:rPr>
              <w:t>13</w:t>
            </w:r>
            <w:r>
              <w:rPr>
                <w:rFonts w:ascii="宋体" w:hAnsi="宋体" w:cs="宋体" w:hint="eastAsia"/>
                <w:lang w:bidi="ar"/>
              </w:rPr>
              <w:t>位，最小值为</w:t>
            </w:r>
            <w:r>
              <w:rPr>
                <w:rFonts w:ascii="宋体" w:hAnsi="宋体" w:cs="宋体" w:hint="eastAsia"/>
                <w:lang w:bidi="ar"/>
              </w:rPr>
              <w:t>0.00</w:t>
            </w:r>
            <w:r>
              <w:rPr>
                <w:rFonts w:ascii="宋体" w:hAnsi="宋体" w:cs="宋体" w:hint="eastAsia"/>
                <w:lang w:bidi="ar"/>
              </w:rPr>
              <w:t>，最大值为</w:t>
            </w:r>
            <w:r>
              <w:rPr>
                <w:rFonts w:ascii="宋体" w:hAnsi="宋体" w:cs="宋体" w:hint="eastAsia"/>
                <w:lang w:bidi="ar"/>
              </w:rPr>
              <w:t>9999999999999.99</w:t>
            </w:r>
          </w:p>
        </w:tc>
      </w:tr>
      <w:tr w:rsidR="00567AFA" w14:paraId="27F7AD34"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32302887" w14:textId="77777777" w:rsidR="00567AFA" w:rsidRDefault="00000000">
            <w:pPr>
              <w:spacing w:after="0"/>
              <w:jc w:val="left"/>
              <w:textAlignment w:val="bottom"/>
              <w:rPr>
                <w:rFonts w:ascii="宋体" w:eastAsia="宋体" w:hAnsi="宋体" w:cs="宋体"/>
                <w:szCs w:val="20"/>
                <w:lang w:bidi="ar"/>
              </w:rPr>
            </w:pPr>
            <w:proofErr w:type="spellStart"/>
            <w:r>
              <w:rPr>
                <w:rFonts w:ascii="宋体" w:eastAsia="宋体" w:hAnsi="宋体" w:cs="宋体" w:hint="eastAsia"/>
                <w:szCs w:val="20"/>
                <w:lang w:bidi="ar"/>
              </w:rPr>
              <w:t>billfaceAmtMax</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7C8F80DB" w14:textId="77777777" w:rsidR="00567AFA" w:rsidRDefault="00000000">
            <w:pPr>
              <w:pStyle w:val="aff2"/>
              <w:spacing w:after="120" w:afterAutospacing="0" w:line="360" w:lineRule="auto"/>
              <w:jc w:val="both"/>
              <w:rPr>
                <w:rFonts w:ascii="楷体_GB2312" w:cs="楷体_GB2312"/>
                <w:kern w:val="2"/>
                <w:sz w:val="20"/>
                <w:szCs w:val="20"/>
                <w:lang w:bidi="ar"/>
              </w:rPr>
            </w:pPr>
            <w:r>
              <w:rPr>
                <w:rFonts w:cs="宋体" w:hint="eastAsia"/>
                <w:sz w:val="20"/>
                <w:lang w:bidi="ar"/>
              </w:rPr>
              <w:t>付款最大金额</w:t>
            </w:r>
          </w:p>
        </w:tc>
        <w:tc>
          <w:tcPr>
            <w:tcW w:w="974" w:type="pct"/>
            <w:tcBorders>
              <w:top w:val="single" w:sz="4" w:space="0" w:color="auto"/>
              <w:left w:val="nil"/>
              <w:bottom w:val="single" w:sz="4" w:space="0" w:color="auto"/>
              <w:right w:val="single" w:sz="4" w:space="0" w:color="auto"/>
            </w:tcBorders>
            <w:shd w:val="clear" w:color="auto" w:fill="auto"/>
            <w:vAlign w:val="bottom"/>
          </w:tcPr>
          <w:p w14:paraId="284F4C25" w14:textId="77777777" w:rsidR="00567AFA" w:rsidRDefault="00000000">
            <w:pPr>
              <w:pStyle w:val="aff2"/>
              <w:spacing w:after="120" w:afterAutospacing="0" w:line="360" w:lineRule="auto"/>
              <w:jc w:val="both"/>
              <w:rPr>
                <w:rFonts w:eastAsia="宋体" w:cs="宋体"/>
                <w:kern w:val="2"/>
                <w:sz w:val="20"/>
                <w:szCs w:val="20"/>
                <w:lang w:bidi="ar"/>
              </w:rPr>
            </w:pPr>
            <w:proofErr w:type="gramStart"/>
            <w:r>
              <w:rPr>
                <w:rFonts w:cs="宋体" w:hint="eastAsia"/>
                <w:sz w:val="20"/>
                <w:lang w:bidi="ar"/>
              </w:rPr>
              <w:t>decimal(</w:t>
            </w:r>
            <w:proofErr w:type="gramEnd"/>
            <w:r>
              <w:rPr>
                <w:rFonts w:cs="宋体" w:hint="eastAsia"/>
                <w:sz w:val="20"/>
                <w:lang w:bidi="ar"/>
              </w:rPr>
              <w:t>15,2)</w:t>
            </w:r>
          </w:p>
        </w:tc>
        <w:tc>
          <w:tcPr>
            <w:tcW w:w="487" w:type="pct"/>
            <w:tcBorders>
              <w:top w:val="single" w:sz="4" w:space="0" w:color="auto"/>
              <w:left w:val="nil"/>
              <w:bottom w:val="single" w:sz="4" w:space="0" w:color="auto"/>
              <w:right w:val="single" w:sz="4" w:space="0" w:color="auto"/>
            </w:tcBorders>
            <w:shd w:val="clear" w:color="auto" w:fill="auto"/>
            <w:vAlign w:val="bottom"/>
          </w:tcPr>
          <w:p w14:paraId="0528E137" w14:textId="77777777" w:rsidR="00567AFA" w:rsidRDefault="00000000">
            <w:pPr>
              <w:pStyle w:val="aff2"/>
              <w:spacing w:after="120" w:afterAutospacing="0" w:line="360" w:lineRule="auto"/>
              <w:jc w:val="both"/>
              <w:rPr>
                <w:rFonts w:ascii="楷体_GB2312" w:cs="楷体_GB2312"/>
                <w:kern w:val="2"/>
                <w:sz w:val="20"/>
                <w:szCs w:val="20"/>
                <w:lang w:bidi="ar"/>
              </w:rPr>
            </w:pPr>
            <w:r>
              <w:rPr>
                <w:rFonts w:cs="宋体" w:hint="eastAsia"/>
                <w:sz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C54B02F" w14:textId="77777777" w:rsidR="00567AFA" w:rsidRDefault="00000000">
            <w:pPr>
              <w:spacing w:after="0"/>
              <w:jc w:val="left"/>
              <w:textAlignment w:val="bottom"/>
              <w:rPr>
                <w:rFonts w:ascii="楷体_GB2312" w:hAnsi="宋体" w:cs="楷体_GB2312"/>
                <w:szCs w:val="20"/>
                <w:lang w:bidi="ar"/>
              </w:rPr>
            </w:pPr>
            <w:r>
              <w:rPr>
                <w:rFonts w:ascii="宋体" w:hAnsi="宋体" w:cs="宋体" w:hint="eastAsia"/>
                <w:lang w:bidi="ar"/>
              </w:rPr>
              <w:t>金额数据项格式为：</w:t>
            </w:r>
            <w:r>
              <w:rPr>
                <w:rFonts w:ascii="宋体" w:hAnsi="宋体" w:cs="宋体" w:hint="eastAsia"/>
                <w:lang w:bidi="ar"/>
              </w:rPr>
              <w:t>15</w:t>
            </w:r>
            <w:r>
              <w:rPr>
                <w:rFonts w:ascii="宋体" w:hAnsi="宋体" w:cs="宋体" w:hint="eastAsia"/>
                <w:lang w:bidi="ar"/>
              </w:rPr>
              <w:t>，</w:t>
            </w:r>
            <w:r>
              <w:rPr>
                <w:rFonts w:ascii="宋体" w:hAnsi="宋体" w:cs="宋体" w:hint="eastAsia"/>
                <w:lang w:bidi="ar"/>
              </w:rPr>
              <w:t>2</w:t>
            </w:r>
            <w:r>
              <w:rPr>
                <w:rFonts w:ascii="宋体" w:hAnsi="宋体" w:cs="宋体" w:hint="eastAsia"/>
                <w:lang w:bidi="ar"/>
              </w:rPr>
              <w:t>，即：小数部分为</w:t>
            </w:r>
            <w:r>
              <w:rPr>
                <w:rFonts w:ascii="宋体" w:hAnsi="宋体" w:cs="宋体" w:hint="eastAsia"/>
                <w:lang w:bidi="ar"/>
              </w:rPr>
              <w:t>2</w:t>
            </w:r>
            <w:r>
              <w:rPr>
                <w:rFonts w:ascii="宋体" w:hAnsi="宋体" w:cs="宋体" w:hint="eastAsia"/>
                <w:lang w:bidi="ar"/>
              </w:rPr>
              <w:t>位，整数部分为</w:t>
            </w:r>
            <w:r>
              <w:rPr>
                <w:rFonts w:ascii="宋体" w:hAnsi="宋体" w:cs="宋体" w:hint="eastAsia"/>
                <w:lang w:bidi="ar"/>
              </w:rPr>
              <w:t>13</w:t>
            </w:r>
            <w:r>
              <w:rPr>
                <w:rFonts w:ascii="宋体" w:hAnsi="宋体" w:cs="宋体" w:hint="eastAsia"/>
                <w:lang w:bidi="ar"/>
              </w:rPr>
              <w:t>位，最小值为</w:t>
            </w:r>
            <w:r>
              <w:rPr>
                <w:rFonts w:ascii="宋体" w:hAnsi="宋体" w:cs="宋体" w:hint="eastAsia"/>
                <w:lang w:bidi="ar"/>
              </w:rPr>
              <w:t>0.00</w:t>
            </w:r>
            <w:r>
              <w:rPr>
                <w:rFonts w:ascii="宋体" w:hAnsi="宋体" w:cs="宋体" w:hint="eastAsia"/>
                <w:lang w:bidi="ar"/>
              </w:rPr>
              <w:t>，最大值为</w:t>
            </w:r>
            <w:r>
              <w:rPr>
                <w:rFonts w:ascii="宋体" w:hAnsi="宋体" w:cs="宋体" w:hint="eastAsia"/>
                <w:lang w:bidi="ar"/>
              </w:rPr>
              <w:t>9999999999999.99</w:t>
            </w:r>
          </w:p>
        </w:tc>
      </w:tr>
      <w:tr w:rsidR="00567AFA" w14:paraId="34A1213C"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63BC6B38" w14:textId="77777777" w:rsidR="00567AFA" w:rsidRDefault="00000000">
            <w:pPr>
              <w:spacing w:after="0"/>
              <w:jc w:val="left"/>
              <w:textAlignment w:val="bottom"/>
              <w:rPr>
                <w:rFonts w:ascii="宋体" w:eastAsia="宋体" w:hAnsi="宋体" w:cs="宋体"/>
                <w:szCs w:val="20"/>
                <w:lang w:bidi="ar"/>
              </w:rPr>
            </w:pPr>
            <w:proofErr w:type="spellStart"/>
            <w:r>
              <w:rPr>
                <w:rFonts w:ascii="宋体" w:eastAsia="宋体" w:hAnsi="宋体" w:cs="宋体" w:hint="eastAsia"/>
                <w:szCs w:val="20"/>
                <w:lang w:bidi="ar"/>
              </w:rPr>
              <w:t>billPkgid</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4E6A408C"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票据包号</w:t>
            </w:r>
          </w:p>
        </w:tc>
        <w:tc>
          <w:tcPr>
            <w:tcW w:w="974" w:type="pct"/>
            <w:tcBorders>
              <w:top w:val="single" w:sz="4" w:space="0" w:color="auto"/>
              <w:left w:val="nil"/>
              <w:bottom w:val="single" w:sz="4" w:space="0" w:color="auto"/>
              <w:right w:val="single" w:sz="4" w:space="0" w:color="auto"/>
            </w:tcBorders>
            <w:shd w:val="clear" w:color="auto" w:fill="auto"/>
            <w:vAlign w:val="bottom"/>
          </w:tcPr>
          <w:p w14:paraId="5D3B28B4" w14:textId="77777777" w:rsidR="00567AFA" w:rsidRDefault="00000000">
            <w:pPr>
              <w:pStyle w:val="aff2"/>
              <w:spacing w:after="120" w:afterAutospacing="0" w:line="360" w:lineRule="auto"/>
              <w:jc w:val="both"/>
              <w:rPr>
                <w:rFonts w:cs="宋体"/>
                <w:sz w:val="20"/>
                <w:lang w:bidi="ar"/>
              </w:rPr>
            </w:pPr>
            <w:proofErr w:type="gramStart"/>
            <w:r>
              <w:rPr>
                <w:rFonts w:cs="宋体" w:hint="eastAsia"/>
                <w:sz w:val="20"/>
                <w:lang w:bidi="ar"/>
              </w:rPr>
              <w:t>varchar(</w:t>
            </w:r>
            <w:proofErr w:type="gramEnd"/>
            <w:r>
              <w:rPr>
                <w:rFonts w:cs="宋体" w:hint="eastAsia"/>
                <w:sz w:val="20"/>
                <w:lang w:bidi="ar"/>
              </w:rPr>
              <w:t>30)</w:t>
            </w:r>
          </w:p>
        </w:tc>
        <w:tc>
          <w:tcPr>
            <w:tcW w:w="487" w:type="pct"/>
            <w:tcBorders>
              <w:top w:val="single" w:sz="4" w:space="0" w:color="auto"/>
              <w:left w:val="nil"/>
              <w:bottom w:val="single" w:sz="4" w:space="0" w:color="auto"/>
              <w:right w:val="single" w:sz="4" w:space="0" w:color="auto"/>
            </w:tcBorders>
            <w:shd w:val="clear" w:color="auto" w:fill="auto"/>
            <w:vAlign w:val="bottom"/>
          </w:tcPr>
          <w:p w14:paraId="4195662B" w14:textId="77777777" w:rsidR="00567AFA" w:rsidRDefault="00000000">
            <w:pPr>
              <w:pStyle w:val="aff2"/>
              <w:spacing w:after="120" w:afterAutospacing="0" w:line="360" w:lineRule="auto"/>
              <w:jc w:val="both"/>
              <w:rPr>
                <w:rFonts w:cs="宋体"/>
                <w:sz w:val="20"/>
                <w:lang w:bidi="ar"/>
              </w:rPr>
            </w:pPr>
            <w:r>
              <w:rPr>
                <w:rFonts w:cs="宋体" w:hint="eastAsia"/>
                <w:sz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1B7D653A" w14:textId="77777777" w:rsidR="00567AFA" w:rsidRDefault="00567AFA">
            <w:pPr>
              <w:spacing w:after="0"/>
              <w:jc w:val="left"/>
              <w:textAlignment w:val="bottom"/>
              <w:rPr>
                <w:rFonts w:ascii="宋体" w:hAnsi="宋体" w:cs="宋体"/>
                <w:lang w:bidi="ar"/>
              </w:rPr>
            </w:pPr>
          </w:p>
        </w:tc>
      </w:tr>
      <w:tr w:rsidR="00567AFA" w14:paraId="7370FB03"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2484D95C"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lang w:bidi="ar"/>
              </w:rPr>
              <w:t>billTp</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7935ABE"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票据类型</w:t>
            </w:r>
          </w:p>
        </w:tc>
        <w:tc>
          <w:tcPr>
            <w:tcW w:w="974" w:type="pct"/>
            <w:tcBorders>
              <w:top w:val="single" w:sz="4" w:space="0" w:color="auto"/>
              <w:left w:val="nil"/>
              <w:bottom w:val="single" w:sz="4" w:space="0" w:color="auto"/>
              <w:right w:val="single" w:sz="4" w:space="0" w:color="auto"/>
            </w:tcBorders>
            <w:shd w:val="clear" w:color="auto" w:fill="auto"/>
            <w:vAlign w:val="bottom"/>
          </w:tcPr>
          <w:p w14:paraId="0B0CE6F8"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w:t>
            </w:r>
          </w:p>
        </w:tc>
        <w:tc>
          <w:tcPr>
            <w:tcW w:w="487" w:type="pct"/>
            <w:tcBorders>
              <w:top w:val="single" w:sz="4" w:space="0" w:color="auto"/>
              <w:left w:val="nil"/>
              <w:bottom w:val="single" w:sz="4" w:space="0" w:color="auto"/>
              <w:right w:val="single" w:sz="4" w:space="0" w:color="auto"/>
            </w:tcBorders>
            <w:shd w:val="clear" w:color="auto" w:fill="auto"/>
            <w:vAlign w:val="bottom"/>
          </w:tcPr>
          <w:p w14:paraId="09057790"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31C87D05" w14:textId="77777777" w:rsidR="00567AFA" w:rsidRDefault="00000000">
            <w:pPr>
              <w:spacing w:after="0"/>
              <w:jc w:val="left"/>
              <w:rPr>
                <w:rFonts w:ascii="楷体_GB2312" w:hAnsi="宋体" w:cs="楷体_GB2312"/>
                <w:szCs w:val="20"/>
              </w:rPr>
            </w:pPr>
            <w:r>
              <w:rPr>
                <w:rFonts w:ascii="楷体_GB2312" w:hAnsi="宋体" w:cs="楷体_GB2312"/>
                <w:szCs w:val="20"/>
                <w:lang w:bidi="ar"/>
              </w:rPr>
              <w:t>AC01银承 AC02 商承</w:t>
            </w:r>
          </w:p>
        </w:tc>
      </w:tr>
      <w:tr w:rsidR="00567AFA" w14:paraId="7B083AE5" w14:textId="77777777">
        <w:trPr>
          <w:trHeight w:val="90"/>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05A85E5"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rPr>
              <w:t>rmtrNm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3BCF79EF"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rPr>
              <w:t>出票人名称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21859434" w14:textId="77777777" w:rsidR="00567AFA" w:rsidRDefault="00000000">
            <w:pPr>
              <w:spacing w:after="0"/>
              <w:jc w:val="left"/>
              <w:textAlignment w:val="bottom"/>
              <w:rPr>
                <w:rFonts w:ascii="宋体" w:eastAsia="宋体" w:hAnsi="宋体" w:cs="宋体"/>
                <w:kern w:val="0"/>
                <w:szCs w:val="20"/>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300)</w:t>
            </w:r>
          </w:p>
        </w:tc>
        <w:tc>
          <w:tcPr>
            <w:tcW w:w="487" w:type="pct"/>
            <w:tcBorders>
              <w:top w:val="single" w:sz="4" w:space="0" w:color="auto"/>
              <w:left w:val="nil"/>
              <w:bottom w:val="single" w:sz="4" w:space="0" w:color="auto"/>
              <w:right w:val="single" w:sz="4" w:space="0" w:color="auto"/>
            </w:tcBorders>
            <w:shd w:val="clear" w:color="auto" w:fill="auto"/>
            <w:vAlign w:val="bottom"/>
          </w:tcPr>
          <w:p w14:paraId="1C934238"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58602214" w14:textId="77777777" w:rsidR="00567AFA" w:rsidRDefault="00567AFA">
            <w:pPr>
              <w:spacing w:after="0"/>
              <w:jc w:val="left"/>
              <w:textAlignment w:val="bottom"/>
              <w:rPr>
                <w:rFonts w:ascii="楷体_GB2312" w:hAnsi="宋体" w:cs="楷体_GB2312"/>
                <w:szCs w:val="20"/>
              </w:rPr>
            </w:pPr>
          </w:p>
        </w:tc>
      </w:tr>
      <w:tr w:rsidR="00567AFA" w14:paraId="6A9B05F2"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05C85709"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rPr>
              <w:t>acptrNm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71BFA0B3"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rPr>
              <w:t>承兑人名称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5F84E837" w14:textId="77777777" w:rsidR="00567AFA" w:rsidRDefault="00000000">
            <w:pPr>
              <w:spacing w:after="0"/>
              <w:jc w:val="left"/>
              <w:textAlignment w:val="bottom"/>
              <w:rPr>
                <w:rFonts w:ascii="宋体" w:eastAsia="宋体" w:hAnsi="宋体" w:cs="宋体"/>
                <w:szCs w:val="20"/>
                <w:lang w:bidi="ar"/>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300)</w:t>
            </w:r>
          </w:p>
        </w:tc>
        <w:tc>
          <w:tcPr>
            <w:tcW w:w="487" w:type="pct"/>
            <w:tcBorders>
              <w:top w:val="single" w:sz="4" w:space="0" w:color="auto"/>
              <w:left w:val="nil"/>
              <w:bottom w:val="single" w:sz="4" w:space="0" w:color="auto"/>
              <w:right w:val="single" w:sz="4" w:space="0" w:color="auto"/>
            </w:tcBorders>
            <w:shd w:val="clear" w:color="auto" w:fill="auto"/>
            <w:vAlign w:val="bottom"/>
          </w:tcPr>
          <w:p w14:paraId="08CD631F"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4A604745" w14:textId="77777777" w:rsidR="00567AFA" w:rsidRDefault="00567AFA">
            <w:pPr>
              <w:spacing w:after="0"/>
              <w:jc w:val="left"/>
              <w:textAlignment w:val="bottom"/>
              <w:rPr>
                <w:rFonts w:ascii="楷体_GB2312" w:hAnsi="宋体" w:cs="楷体_GB2312"/>
                <w:szCs w:val="20"/>
              </w:rPr>
            </w:pPr>
          </w:p>
        </w:tc>
      </w:tr>
      <w:tr w:rsidR="00567AFA" w14:paraId="2E06B69A"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83FF39F"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rPr>
              <w:t>payeeNm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28720B61"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rPr>
              <w:t>收款人名称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3A2B624E" w14:textId="77777777" w:rsidR="00567AFA" w:rsidRDefault="00000000">
            <w:pPr>
              <w:spacing w:after="0"/>
              <w:jc w:val="left"/>
              <w:textAlignment w:val="bottom"/>
              <w:rPr>
                <w:rFonts w:ascii="宋体" w:eastAsia="宋体" w:hAnsi="宋体" w:cs="宋体"/>
                <w:szCs w:val="20"/>
                <w:lang w:bidi="ar"/>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300)</w:t>
            </w:r>
          </w:p>
        </w:tc>
        <w:tc>
          <w:tcPr>
            <w:tcW w:w="487" w:type="pct"/>
            <w:tcBorders>
              <w:top w:val="single" w:sz="4" w:space="0" w:color="auto"/>
              <w:left w:val="nil"/>
              <w:bottom w:val="single" w:sz="4" w:space="0" w:color="auto"/>
              <w:right w:val="single" w:sz="4" w:space="0" w:color="auto"/>
            </w:tcBorders>
            <w:shd w:val="clear" w:color="auto" w:fill="auto"/>
            <w:vAlign w:val="bottom"/>
          </w:tcPr>
          <w:p w14:paraId="2D670A8D" w14:textId="77777777" w:rsidR="00567AFA" w:rsidRDefault="00000000">
            <w:pPr>
              <w:spacing w:after="0"/>
              <w:jc w:val="left"/>
              <w:textAlignment w:val="bottom"/>
              <w:rPr>
                <w:rFonts w:ascii="楷体_GB2312" w:hAnsi="宋体" w:cs="楷体_GB2312"/>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650C903F" w14:textId="77777777" w:rsidR="00567AFA" w:rsidRDefault="00567AFA">
            <w:pPr>
              <w:spacing w:after="0"/>
              <w:jc w:val="left"/>
              <w:textAlignment w:val="bottom"/>
              <w:rPr>
                <w:rFonts w:ascii="楷体_GB2312" w:hAnsi="宋体" w:cs="楷体_GB2312"/>
                <w:szCs w:val="20"/>
              </w:rPr>
            </w:pPr>
          </w:p>
        </w:tc>
      </w:tr>
      <w:tr w:rsidR="00567AFA" w14:paraId="4C0C9E99"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297F322"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rPr>
              <w:t>stt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2A573A3E"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rPr>
              <w:t>处理结果</w:t>
            </w:r>
          </w:p>
        </w:tc>
        <w:tc>
          <w:tcPr>
            <w:tcW w:w="974" w:type="pct"/>
            <w:tcBorders>
              <w:top w:val="single" w:sz="4" w:space="0" w:color="auto"/>
              <w:left w:val="nil"/>
              <w:bottom w:val="single" w:sz="4" w:space="0" w:color="auto"/>
              <w:right w:val="single" w:sz="4" w:space="0" w:color="auto"/>
            </w:tcBorders>
            <w:shd w:val="clear" w:color="auto" w:fill="auto"/>
            <w:vAlign w:val="bottom"/>
          </w:tcPr>
          <w:p w14:paraId="6F621CA9"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szCs w:val="20"/>
                <w:lang w:bidi="ar"/>
              </w:rPr>
              <w:t>char</w:t>
            </w:r>
            <w:r>
              <w:rPr>
                <w:rFonts w:ascii="宋体" w:eastAsia="宋体" w:hAnsi="宋体" w:cs="宋体" w:hint="eastAsia"/>
                <w:kern w:val="0"/>
                <w:szCs w:val="20"/>
                <w:lang w:bidi="ar"/>
              </w:rPr>
              <w:t>(</w:t>
            </w:r>
            <w:proofErr w:type="gramEnd"/>
            <w:r>
              <w:rPr>
                <w:rFonts w:ascii="宋体" w:eastAsia="宋体" w:hAnsi="宋体" w:cs="宋体" w:hint="eastAsia"/>
                <w:kern w:val="0"/>
                <w:szCs w:val="20"/>
                <w:lang w:bidi="ar"/>
              </w:rPr>
              <w:t>2)</w:t>
            </w:r>
          </w:p>
        </w:tc>
        <w:tc>
          <w:tcPr>
            <w:tcW w:w="487" w:type="pct"/>
            <w:tcBorders>
              <w:top w:val="single" w:sz="4" w:space="0" w:color="auto"/>
              <w:left w:val="nil"/>
              <w:bottom w:val="single" w:sz="4" w:space="0" w:color="auto"/>
              <w:right w:val="single" w:sz="4" w:space="0" w:color="auto"/>
            </w:tcBorders>
            <w:shd w:val="clear" w:color="auto" w:fill="auto"/>
          </w:tcPr>
          <w:p w14:paraId="21F26BD1" w14:textId="77777777" w:rsidR="00567AFA" w:rsidRDefault="00000000">
            <w:pPr>
              <w:spacing w:after="0"/>
              <w:textAlignment w:val="bottom"/>
              <w:rPr>
                <w:rFonts w:ascii="楷体_GB2312" w:hAnsi="宋体" w:cs="楷体_GB2312"/>
                <w:szCs w:val="20"/>
                <w:lang w:bidi="ar"/>
              </w:rPr>
            </w:pPr>
            <w:r>
              <w:rPr>
                <w:rFonts w:ascii="楷体_GB2312" w:hAnsi="宋体" w:cs="楷体_GB2312" w:hint="eastAsia"/>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6C1F0478"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A0 审批通过，已发送 </w:t>
            </w:r>
          </w:p>
          <w:p w14:paraId="7CFB5DBC"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A1 审批拒绝 </w:t>
            </w:r>
          </w:p>
          <w:p w14:paraId="5247F5F3"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A2 审批中 </w:t>
            </w:r>
          </w:p>
          <w:p w14:paraId="2DB34079"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A3 审批驳回至经办人 </w:t>
            </w:r>
          </w:p>
          <w:p w14:paraId="50BD2996"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S1 发送失败 </w:t>
            </w:r>
          </w:p>
          <w:p w14:paraId="03F15236"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S2 发送成功 </w:t>
            </w:r>
          </w:p>
          <w:p w14:paraId="5BEB989D"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S3 交易成功 </w:t>
            </w:r>
          </w:p>
          <w:p w14:paraId="784AA54F"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S4 交易失败 </w:t>
            </w:r>
          </w:p>
          <w:p w14:paraId="62B4C594" w14:textId="77777777" w:rsidR="00567AFA" w:rsidRDefault="00000000">
            <w:pPr>
              <w:spacing w:after="0"/>
              <w:jc w:val="left"/>
              <w:rPr>
                <w:rFonts w:ascii="楷体_GB2312" w:hAnsi="宋体" w:cs="楷体_GB2312"/>
                <w:szCs w:val="20"/>
              </w:rPr>
            </w:pPr>
            <w:r>
              <w:rPr>
                <w:rFonts w:ascii="楷体_GB2312" w:hAnsi="宋体" w:cs="楷体_GB2312"/>
                <w:szCs w:val="20"/>
              </w:rPr>
              <w:t>A4 审批通过，待发送</w:t>
            </w:r>
          </w:p>
        </w:tc>
      </w:tr>
      <w:tr w:rsidR="00567AFA" w14:paraId="180EEBBE"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1B2D39A3" w14:textId="77777777" w:rsidR="00567AFA" w:rsidRDefault="00000000">
            <w:pPr>
              <w:spacing w:after="0"/>
              <w:textAlignment w:val="bottom"/>
              <w:rPr>
                <w:rFonts w:ascii="宋体" w:eastAsia="宋体" w:hAnsi="宋体" w:cs="宋体"/>
                <w:szCs w:val="20"/>
              </w:rPr>
            </w:pPr>
            <w:proofErr w:type="spellStart"/>
            <w:r>
              <w:rPr>
                <w:rFonts w:ascii="宋体" w:eastAsia="宋体" w:hAnsi="宋体" w:cs="宋体" w:hint="eastAsia"/>
                <w:szCs w:val="20"/>
                <w:lang w:bidi="ar"/>
              </w:rPr>
              <w:t>startRecord</w:t>
            </w:r>
            <w:proofErr w:type="spellEnd"/>
          </w:p>
        </w:tc>
        <w:tc>
          <w:tcPr>
            <w:tcW w:w="716" w:type="pct"/>
            <w:tcBorders>
              <w:top w:val="single" w:sz="4" w:space="0" w:color="auto"/>
              <w:left w:val="nil"/>
              <w:bottom w:val="single" w:sz="4" w:space="0" w:color="auto"/>
              <w:right w:val="single" w:sz="4" w:space="0" w:color="auto"/>
            </w:tcBorders>
            <w:shd w:val="clear" w:color="auto" w:fill="auto"/>
            <w:vAlign w:val="center"/>
          </w:tcPr>
          <w:p w14:paraId="3108E4D4"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起始记录号</w:t>
            </w:r>
          </w:p>
        </w:tc>
        <w:tc>
          <w:tcPr>
            <w:tcW w:w="974" w:type="pct"/>
            <w:tcBorders>
              <w:top w:val="single" w:sz="4" w:space="0" w:color="auto"/>
              <w:left w:val="nil"/>
              <w:bottom w:val="single" w:sz="4" w:space="0" w:color="auto"/>
              <w:right w:val="single" w:sz="4" w:space="0" w:color="auto"/>
            </w:tcBorders>
            <w:shd w:val="clear" w:color="auto" w:fill="auto"/>
            <w:vAlign w:val="center"/>
          </w:tcPr>
          <w:p w14:paraId="3D3F5ED9" w14:textId="77777777" w:rsidR="00567AFA" w:rsidRDefault="00000000">
            <w:pPr>
              <w:spacing w:after="0"/>
              <w:textAlignment w:val="bottom"/>
              <w:rPr>
                <w:rFonts w:ascii="宋体" w:eastAsia="宋体" w:hAnsi="宋体" w:cs="宋体"/>
                <w:kern w:val="0"/>
                <w:szCs w:val="20"/>
              </w:rPr>
            </w:pPr>
            <w:proofErr w:type="gramStart"/>
            <w:r>
              <w:rPr>
                <w:rFonts w:ascii="宋体" w:eastAsia="宋体" w:hAnsi="宋体" w:cs="宋体" w:hint="eastAsia"/>
                <w:szCs w:val="20"/>
                <w:lang w:bidi="ar"/>
              </w:rPr>
              <w:t>char(</w:t>
            </w:r>
            <w:proofErr w:type="gramEnd"/>
            <w:r>
              <w:rPr>
                <w:rFonts w:ascii="宋体" w:eastAsia="宋体" w:hAnsi="宋体" w:cs="宋体" w:hint="eastAsia"/>
                <w:szCs w:val="20"/>
                <w:lang w:bidi="ar"/>
              </w:rPr>
              <w:t>4)</w:t>
            </w:r>
          </w:p>
        </w:tc>
        <w:tc>
          <w:tcPr>
            <w:tcW w:w="487" w:type="pct"/>
            <w:tcBorders>
              <w:top w:val="single" w:sz="4" w:space="0" w:color="auto"/>
              <w:left w:val="nil"/>
              <w:bottom w:val="single" w:sz="4" w:space="0" w:color="auto"/>
              <w:right w:val="single" w:sz="4" w:space="0" w:color="auto"/>
            </w:tcBorders>
            <w:shd w:val="clear" w:color="auto" w:fill="auto"/>
            <w:vAlign w:val="center"/>
          </w:tcPr>
          <w:p w14:paraId="43268FC3"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center"/>
          </w:tcPr>
          <w:p w14:paraId="3965F904"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查询开始的记录编号，从</w:t>
            </w:r>
            <w:r>
              <w:rPr>
                <w:rFonts w:ascii="宋体" w:eastAsia="宋体" w:hAnsi="宋体" w:cs="宋体" w:hint="eastAsia"/>
                <w:szCs w:val="20"/>
                <w:lang w:bidi="ar"/>
              </w:rPr>
              <w:t>1</w:t>
            </w:r>
            <w:r>
              <w:rPr>
                <w:rFonts w:ascii="楷体_GB2312" w:hAnsi="宋体" w:cs="楷体_GB2312"/>
                <w:szCs w:val="20"/>
                <w:lang w:bidi="ar"/>
              </w:rPr>
              <w:t>开始，超过最大记录数将返回空列表</w:t>
            </w:r>
          </w:p>
        </w:tc>
      </w:tr>
      <w:tr w:rsidR="00567AFA" w14:paraId="32B62EAD" w14:textId="77777777">
        <w:trPr>
          <w:trHeight w:val="495"/>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0F7690F9" w14:textId="77777777" w:rsidR="00567AFA" w:rsidRDefault="00000000">
            <w:pPr>
              <w:spacing w:after="0"/>
              <w:textAlignment w:val="bottom"/>
              <w:rPr>
                <w:rFonts w:ascii="宋体" w:eastAsia="宋体" w:hAnsi="宋体" w:cs="宋体"/>
                <w:szCs w:val="20"/>
              </w:rPr>
            </w:pPr>
            <w:proofErr w:type="spellStart"/>
            <w:r>
              <w:rPr>
                <w:rFonts w:ascii="宋体" w:eastAsia="宋体" w:hAnsi="宋体" w:cs="宋体" w:hint="eastAsia"/>
                <w:szCs w:val="20"/>
                <w:lang w:bidi="ar"/>
              </w:rPr>
              <w:t>pageNumber</w:t>
            </w:r>
            <w:proofErr w:type="spellEnd"/>
          </w:p>
        </w:tc>
        <w:tc>
          <w:tcPr>
            <w:tcW w:w="716" w:type="pct"/>
            <w:tcBorders>
              <w:top w:val="single" w:sz="4" w:space="0" w:color="auto"/>
              <w:left w:val="nil"/>
              <w:bottom w:val="single" w:sz="4" w:space="0" w:color="auto"/>
              <w:right w:val="single" w:sz="4" w:space="0" w:color="auto"/>
            </w:tcBorders>
            <w:shd w:val="clear" w:color="auto" w:fill="auto"/>
            <w:vAlign w:val="center"/>
          </w:tcPr>
          <w:p w14:paraId="52A455BB"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请求记录条数</w:t>
            </w:r>
          </w:p>
        </w:tc>
        <w:tc>
          <w:tcPr>
            <w:tcW w:w="974" w:type="pct"/>
            <w:tcBorders>
              <w:top w:val="single" w:sz="4" w:space="0" w:color="auto"/>
              <w:left w:val="nil"/>
              <w:bottom w:val="single" w:sz="4" w:space="0" w:color="auto"/>
              <w:right w:val="single" w:sz="4" w:space="0" w:color="auto"/>
            </w:tcBorders>
            <w:shd w:val="clear" w:color="auto" w:fill="auto"/>
            <w:vAlign w:val="center"/>
          </w:tcPr>
          <w:p w14:paraId="0579C665" w14:textId="77777777" w:rsidR="00567AFA" w:rsidRDefault="00000000">
            <w:pPr>
              <w:spacing w:after="0"/>
              <w:textAlignment w:val="bottom"/>
              <w:rPr>
                <w:rFonts w:ascii="宋体" w:eastAsia="宋体" w:hAnsi="宋体" w:cs="宋体"/>
                <w:kern w:val="0"/>
                <w:szCs w:val="20"/>
              </w:rPr>
            </w:pPr>
            <w:proofErr w:type="gramStart"/>
            <w:r>
              <w:rPr>
                <w:rFonts w:ascii="宋体" w:eastAsia="宋体" w:hAnsi="宋体" w:cs="宋体" w:hint="eastAsia"/>
                <w:szCs w:val="20"/>
                <w:lang w:bidi="ar"/>
              </w:rPr>
              <w:t>char(</w:t>
            </w:r>
            <w:proofErr w:type="gramEnd"/>
            <w:r>
              <w:rPr>
                <w:rFonts w:ascii="宋体" w:eastAsia="宋体" w:hAnsi="宋体" w:cs="宋体" w:hint="eastAsia"/>
                <w:szCs w:val="20"/>
                <w:lang w:bidi="ar"/>
              </w:rPr>
              <w:t>4)</w:t>
            </w:r>
          </w:p>
        </w:tc>
        <w:tc>
          <w:tcPr>
            <w:tcW w:w="487" w:type="pct"/>
            <w:tcBorders>
              <w:top w:val="single" w:sz="4" w:space="0" w:color="auto"/>
              <w:left w:val="nil"/>
              <w:bottom w:val="single" w:sz="4" w:space="0" w:color="auto"/>
              <w:right w:val="single" w:sz="4" w:space="0" w:color="auto"/>
            </w:tcBorders>
            <w:shd w:val="clear" w:color="auto" w:fill="auto"/>
            <w:vAlign w:val="center"/>
          </w:tcPr>
          <w:p w14:paraId="2BBCD3E7"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center"/>
          </w:tcPr>
          <w:p w14:paraId="061A1C23"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每次查询请求的记录数量，最多支持</w:t>
            </w:r>
            <w:r>
              <w:rPr>
                <w:rFonts w:ascii="宋体" w:eastAsia="宋体" w:hAnsi="宋体" w:cs="宋体" w:hint="eastAsia"/>
                <w:szCs w:val="20"/>
                <w:lang w:bidi="ar"/>
              </w:rPr>
              <w:t>200</w:t>
            </w:r>
            <w:r>
              <w:rPr>
                <w:rFonts w:ascii="楷体_GB2312" w:hAnsi="宋体" w:cs="楷体_GB2312"/>
                <w:szCs w:val="20"/>
                <w:lang w:bidi="ar"/>
              </w:rPr>
              <w:t>条记录</w:t>
            </w:r>
          </w:p>
        </w:tc>
      </w:tr>
      <w:tr w:rsidR="00567AFA" w14:paraId="5B2E6E4B" w14:textId="77777777">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12297306" w14:textId="77777777" w:rsidR="00567AFA" w:rsidRDefault="00000000">
            <w:pPr>
              <w:spacing w:after="0"/>
              <w:jc w:val="left"/>
              <w:textAlignment w:val="top"/>
              <w:rPr>
                <w:rFonts w:ascii="宋体" w:eastAsia="宋体" w:hAnsi="宋体" w:cs="宋体"/>
                <w:szCs w:val="20"/>
              </w:rPr>
            </w:pPr>
            <w:r>
              <w:rPr>
                <w:rFonts w:ascii="宋体" w:eastAsia="宋体" w:hAnsi="宋体" w:cs="宋体" w:hint="eastAsia"/>
                <w:kern w:val="0"/>
                <w:szCs w:val="20"/>
                <w:lang w:bidi="ar"/>
              </w:rPr>
              <w:lastRenderedPageBreak/>
              <w:t>Response</w:t>
            </w:r>
          </w:p>
        </w:tc>
      </w:tr>
      <w:tr w:rsidR="00567AFA" w14:paraId="59EB94C3"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1F4A072B" w14:textId="77777777" w:rsidR="00567AFA" w:rsidRDefault="00000000">
            <w:pPr>
              <w:spacing w:after="0"/>
              <w:textAlignment w:val="bottom"/>
              <w:rPr>
                <w:rFonts w:ascii="宋体" w:eastAsia="宋体" w:hAnsi="宋体" w:cs="宋体"/>
                <w:szCs w:val="20"/>
              </w:rPr>
            </w:pPr>
            <w:r>
              <w:rPr>
                <w:rFonts w:ascii="宋体" w:eastAsia="宋体" w:hAnsi="宋体" w:cs="宋体" w:hint="eastAsia"/>
                <w:szCs w:val="20"/>
                <w:lang w:bidi="ar"/>
              </w:rPr>
              <w:t>status</w:t>
            </w:r>
          </w:p>
        </w:tc>
        <w:tc>
          <w:tcPr>
            <w:tcW w:w="716" w:type="pct"/>
            <w:tcBorders>
              <w:top w:val="single" w:sz="4" w:space="0" w:color="auto"/>
              <w:left w:val="nil"/>
              <w:bottom w:val="single" w:sz="4" w:space="0" w:color="auto"/>
              <w:right w:val="single" w:sz="4" w:space="0" w:color="auto"/>
            </w:tcBorders>
            <w:shd w:val="clear" w:color="auto" w:fill="auto"/>
            <w:vAlign w:val="center"/>
          </w:tcPr>
          <w:p w14:paraId="7601C0E1"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交易返回码</w:t>
            </w:r>
          </w:p>
        </w:tc>
        <w:tc>
          <w:tcPr>
            <w:tcW w:w="974" w:type="pct"/>
            <w:tcBorders>
              <w:top w:val="single" w:sz="4" w:space="0" w:color="auto"/>
              <w:left w:val="nil"/>
              <w:bottom w:val="single" w:sz="4" w:space="0" w:color="auto"/>
              <w:right w:val="single" w:sz="4" w:space="0" w:color="auto"/>
            </w:tcBorders>
            <w:shd w:val="clear" w:color="auto" w:fill="auto"/>
            <w:vAlign w:val="center"/>
          </w:tcPr>
          <w:p w14:paraId="3C5163C9" w14:textId="77777777" w:rsidR="00567AFA" w:rsidRDefault="00000000">
            <w:pPr>
              <w:spacing w:after="0"/>
              <w:textAlignment w:val="bottom"/>
              <w:rPr>
                <w:rFonts w:ascii="宋体" w:eastAsia="宋体" w:hAnsi="宋体" w:cs="宋体"/>
                <w:szCs w:val="20"/>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8)</w:t>
            </w:r>
          </w:p>
        </w:tc>
        <w:tc>
          <w:tcPr>
            <w:tcW w:w="487" w:type="pct"/>
            <w:tcBorders>
              <w:top w:val="single" w:sz="4" w:space="0" w:color="auto"/>
              <w:left w:val="nil"/>
              <w:bottom w:val="single" w:sz="4" w:space="0" w:color="auto"/>
              <w:right w:val="single" w:sz="4" w:space="0" w:color="auto"/>
            </w:tcBorders>
            <w:shd w:val="clear" w:color="auto" w:fill="auto"/>
            <w:vAlign w:val="center"/>
          </w:tcPr>
          <w:p w14:paraId="196DED04" w14:textId="77777777" w:rsidR="00567AFA" w:rsidRDefault="00000000">
            <w:pPr>
              <w:spacing w:after="0"/>
              <w:textAlignment w:val="bottom"/>
              <w:rPr>
                <w:rFonts w:ascii="宋体" w:eastAsia="宋体" w:hAnsi="宋体" w:cs="宋体"/>
                <w:szCs w:val="20"/>
              </w:rPr>
            </w:pPr>
            <w:r>
              <w:rPr>
                <w:rFonts w:ascii="楷体_GB2312" w:hAnsi="宋体" w:cs="楷体_GB2312"/>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center"/>
          </w:tcPr>
          <w:p w14:paraId="292A6183" w14:textId="77777777" w:rsidR="00567AFA" w:rsidRDefault="00567AFA">
            <w:pPr>
              <w:spacing w:after="0"/>
              <w:textAlignment w:val="bottom"/>
              <w:rPr>
                <w:rFonts w:ascii="楷体_GB2312" w:hAnsi="宋体" w:cs="楷体_GB2312"/>
                <w:szCs w:val="20"/>
              </w:rPr>
            </w:pPr>
          </w:p>
        </w:tc>
      </w:tr>
      <w:tr w:rsidR="00567AFA" w14:paraId="18422178"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3DB6E331" w14:textId="77777777" w:rsidR="00567AFA" w:rsidRDefault="00000000">
            <w:pPr>
              <w:spacing w:after="0"/>
              <w:textAlignment w:val="bottom"/>
              <w:rPr>
                <w:rFonts w:ascii="宋体" w:eastAsia="宋体" w:hAnsi="宋体" w:cs="宋体"/>
                <w:szCs w:val="20"/>
              </w:rPr>
            </w:pPr>
            <w:proofErr w:type="spellStart"/>
            <w:r>
              <w:rPr>
                <w:rFonts w:ascii="宋体" w:eastAsia="宋体" w:hAnsi="宋体" w:cs="宋体" w:hint="eastAsia"/>
                <w:szCs w:val="20"/>
                <w:lang w:bidi="ar"/>
              </w:rPr>
              <w:t>statusText</w:t>
            </w:r>
            <w:proofErr w:type="spellEnd"/>
          </w:p>
        </w:tc>
        <w:tc>
          <w:tcPr>
            <w:tcW w:w="716" w:type="pct"/>
            <w:tcBorders>
              <w:top w:val="single" w:sz="4" w:space="0" w:color="auto"/>
              <w:left w:val="nil"/>
              <w:bottom w:val="single" w:sz="4" w:space="0" w:color="auto"/>
              <w:right w:val="single" w:sz="4" w:space="0" w:color="auto"/>
            </w:tcBorders>
            <w:shd w:val="clear" w:color="auto" w:fill="auto"/>
            <w:vAlign w:val="center"/>
          </w:tcPr>
          <w:p w14:paraId="2C36AD49"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交易返回信息</w:t>
            </w:r>
          </w:p>
        </w:tc>
        <w:tc>
          <w:tcPr>
            <w:tcW w:w="974" w:type="pct"/>
            <w:tcBorders>
              <w:top w:val="single" w:sz="4" w:space="0" w:color="auto"/>
              <w:left w:val="nil"/>
              <w:bottom w:val="single" w:sz="4" w:space="0" w:color="auto"/>
              <w:right w:val="single" w:sz="4" w:space="0" w:color="auto"/>
            </w:tcBorders>
            <w:shd w:val="clear" w:color="auto" w:fill="auto"/>
            <w:vAlign w:val="center"/>
          </w:tcPr>
          <w:p w14:paraId="48A2A53B" w14:textId="77777777" w:rsidR="00567AFA" w:rsidRDefault="00000000">
            <w:pPr>
              <w:spacing w:after="0"/>
              <w:textAlignment w:val="bottom"/>
              <w:rPr>
                <w:rFonts w:ascii="宋体" w:eastAsia="宋体" w:hAnsi="宋体" w:cs="宋体"/>
                <w:szCs w:val="20"/>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254)</w:t>
            </w:r>
          </w:p>
        </w:tc>
        <w:tc>
          <w:tcPr>
            <w:tcW w:w="487" w:type="pct"/>
            <w:tcBorders>
              <w:top w:val="single" w:sz="4" w:space="0" w:color="auto"/>
              <w:left w:val="nil"/>
              <w:bottom w:val="single" w:sz="4" w:space="0" w:color="auto"/>
              <w:right w:val="single" w:sz="4" w:space="0" w:color="auto"/>
            </w:tcBorders>
            <w:shd w:val="clear" w:color="auto" w:fill="auto"/>
            <w:vAlign w:val="center"/>
          </w:tcPr>
          <w:p w14:paraId="22A9AEDD" w14:textId="77777777" w:rsidR="00567AFA" w:rsidRDefault="00000000">
            <w:pPr>
              <w:spacing w:after="0"/>
              <w:textAlignment w:val="bottom"/>
              <w:rPr>
                <w:rFonts w:ascii="宋体" w:eastAsia="宋体" w:hAnsi="宋体" w:cs="宋体"/>
                <w:szCs w:val="20"/>
              </w:rPr>
            </w:pPr>
            <w:r>
              <w:rPr>
                <w:rFonts w:ascii="楷体_GB2312" w:hAnsi="宋体" w:cs="楷体_GB2312"/>
                <w:szCs w:val="20"/>
                <w:lang w:bidi="ar"/>
              </w:rPr>
              <w:t>是</w:t>
            </w:r>
          </w:p>
        </w:tc>
        <w:tc>
          <w:tcPr>
            <w:tcW w:w="1663" w:type="pct"/>
            <w:tcBorders>
              <w:top w:val="single" w:sz="4" w:space="0" w:color="auto"/>
              <w:left w:val="nil"/>
              <w:bottom w:val="single" w:sz="4" w:space="0" w:color="auto"/>
              <w:right w:val="single" w:sz="4" w:space="0" w:color="auto"/>
            </w:tcBorders>
            <w:shd w:val="clear" w:color="auto" w:fill="auto"/>
            <w:vAlign w:val="center"/>
          </w:tcPr>
          <w:p w14:paraId="62A6135F" w14:textId="77777777" w:rsidR="00567AFA" w:rsidRDefault="00567AFA">
            <w:pPr>
              <w:spacing w:after="0"/>
              <w:textAlignment w:val="bottom"/>
              <w:rPr>
                <w:rFonts w:ascii="宋体" w:eastAsia="宋体" w:hAnsi="宋体" w:cs="宋体"/>
                <w:szCs w:val="20"/>
              </w:rPr>
            </w:pPr>
          </w:p>
        </w:tc>
      </w:tr>
      <w:tr w:rsidR="00567AFA" w14:paraId="406428C8"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3C0AB908" w14:textId="77777777" w:rsidR="00567AFA" w:rsidRDefault="00000000">
            <w:pPr>
              <w:spacing w:after="0"/>
              <w:textAlignment w:val="bottom"/>
              <w:rPr>
                <w:rFonts w:ascii="宋体" w:hAnsi="宋体"/>
                <w:szCs w:val="20"/>
              </w:rPr>
            </w:pPr>
            <w:proofErr w:type="spellStart"/>
            <w:r>
              <w:rPr>
                <w:rFonts w:ascii="宋体" w:eastAsia="宋体" w:hAnsi="宋体" w:cs="宋体" w:hint="eastAsia"/>
                <w:szCs w:val="20"/>
                <w:lang w:bidi="ar"/>
              </w:rPr>
              <w:t>failReason</w:t>
            </w:r>
            <w:proofErr w:type="spellEnd"/>
          </w:p>
        </w:tc>
        <w:tc>
          <w:tcPr>
            <w:tcW w:w="716" w:type="pct"/>
            <w:tcBorders>
              <w:top w:val="single" w:sz="4" w:space="0" w:color="auto"/>
              <w:left w:val="nil"/>
              <w:bottom w:val="single" w:sz="4" w:space="0" w:color="auto"/>
              <w:right w:val="single" w:sz="4" w:space="0" w:color="auto"/>
            </w:tcBorders>
            <w:shd w:val="clear" w:color="auto" w:fill="auto"/>
            <w:vAlign w:val="center"/>
          </w:tcPr>
          <w:p w14:paraId="026949D7" w14:textId="77777777" w:rsidR="00567AFA" w:rsidRDefault="00000000">
            <w:pPr>
              <w:spacing w:after="0"/>
              <w:textAlignment w:val="bottom"/>
              <w:rPr>
                <w:rFonts w:ascii="宋体" w:hAnsi="宋体"/>
                <w:szCs w:val="20"/>
              </w:rPr>
            </w:pPr>
            <w:r>
              <w:rPr>
                <w:rFonts w:ascii="楷体_GB2312" w:hAnsi="宋体" w:cs="楷体_GB2312"/>
                <w:szCs w:val="20"/>
                <w:lang w:bidi="ar"/>
              </w:rPr>
              <w:t>错误信息展示</w:t>
            </w:r>
          </w:p>
        </w:tc>
        <w:tc>
          <w:tcPr>
            <w:tcW w:w="974" w:type="pct"/>
            <w:tcBorders>
              <w:top w:val="single" w:sz="4" w:space="0" w:color="auto"/>
              <w:left w:val="nil"/>
              <w:bottom w:val="single" w:sz="4" w:space="0" w:color="auto"/>
              <w:right w:val="single" w:sz="4" w:space="0" w:color="auto"/>
            </w:tcBorders>
            <w:shd w:val="clear" w:color="auto" w:fill="auto"/>
            <w:vAlign w:val="center"/>
          </w:tcPr>
          <w:p w14:paraId="1C428018" w14:textId="77777777" w:rsidR="00567AFA" w:rsidRDefault="00000000">
            <w:pPr>
              <w:spacing w:after="0"/>
              <w:textAlignment w:val="bottom"/>
              <w:rPr>
                <w:rFonts w:ascii="宋体" w:hAnsi="宋体"/>
                <w:szCs w:val="20"/>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254)</w:t>
            </w:r>
          </w:p>
        </w:tc>
        <w:tc>
          <w:tcPr>
            <w:tcW w:w="487" w:type="pct"/>
            <w:tcBorders>
              <w:top w:val="single" w:sz="4" w:space="0" w:color="auto"/>
              <w:left w:val="nil"/>
              <w:bottom w:val="single" w:sz="4" w:space="0" w:color="auto"/>
              <w:right w:val="single" w:sz="4" w:space="0" w:color="auto"/>
            </w:tcBorders>
            <w:shd w:val="clear" w:color="auto" w:fill="auto"/>
            <w:vAlign w:val="center"/>
          </w:tcPr>
          <w:p w14:paraId="3E38DB08" w14:textId="77777777" w:rsidR="00567AFA" w:rsidRDefault="00000000">
            <w:pPr>
              <w:spacing w:after="0"/>
              <w:textAlignment w:val="bottom"/>
              <w:rPr>
                <w:rFonts w:ascii="宋体" w:hAnsi="宋体"/>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center"/>
          </w:tcPr>
          <w:p w14:paraId="2637A93C" w14:textId="77777777" w:rsidR="00567AFA" w:rsidRDefault="00567AFA">
            <w:pPr>
              <w:spacing w:after="0"/>
              <w:textAlignment w:val="bottom"/>
              <w:rPr>
                <w:rFonts w:ascii="宋体" w:hAnsi="宋体"/>
                <w:szCs w:val="20"/>
              </w:rPr>
            </w:pPr>
          </w:p>
        </w:tc>
      </w:tr>
      <w:tr w:rsidR="00567AFA" w14:paraId="63157B3B"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5D7D4D28" w14:textId="77777777" w:rsidR="00567AFA" w:rsidRDefault="00000000">
            <w:pPr>
              <w:spacing w:after="0"/>
              <w:textAlignment w:val="bottom"/>
              <w:rPr>
                <w:rFonts w:ascii="宋体" w:hAnsi="宋体" w:cs="宋体"/>
                <w:kern w:val="0"/>
                <w:szCs w:val="20"/>
              </w:rPr>
            </w:pPr>
            <w:proofErr w:type="spellStart"/>
            <w:r>
              <w:rPr>
                <w:rFonts w:ascii="宋体" w:eastAsia="宋体" w:hAnsi="宋体" w:cs="宋体" w:hint="eastAsia"/>
                <w:szCs w:val="20"/>
                <w:lang w:bidi="ar"/>
              </w:rPr>
              <w:t>totalRecords</w:t>
            </w:r>
            <w:proofErr w:type="spellEnd"/>
          </w:p>
        </w:tc>
        <w:tc>
          <w:tcPr>
            <w:tcW w:w="716" w:type="pct"/>
            <w:tcBorders>
              <w:top w:val="single" w:sz="4" w:space="0" w:color="auto"/>
              <w:left w:val="nil"/>
              <w:bottom w:val="single" w:sz="4" w:space="0" w:color="auto"/>
              <w:right w:val="single" w:sz="4" w:space="0" w:color="auto"/>
            </w:tcBorders>
            <w:shd w:val="clear" w:color="auto" w:fill="auto"/>
            <w:vAlign w:val="center"/>
          </w:tcPr>
          <w:p w14:paraId="2B05E2D5" w14:textId="77777777" w:rsidR="00567AFA" w:rsidRDefault="00000000">
            <w:pPr>
              <w:spacing w:after="0"/>
              <w:textAlignment w:val="bottom"/>
              <w:rPr>
                <w:rFonts w:ascii="楷体_GB2312" w:hAnsi="宋体" w:cs="楷体_GB2312"/>
                <w:kern w:val="0"/>
                <w:szCs w:val="20"/>
              </w:rPr>
            </w:pPr>
            <w:r>
              <w:rPr>
                <w:rFonts w:ascii="楷体_GB2312" w:hAnsi="宋体" w:cs="楷体_GB2312"/>
                <w:szCs w:val="20"/>
                <w:lang w:bidi="ar"/>
              </w:rPr>
              <w:t>总记录条数</w:t>
            </w:r>
          </w:p>
        </w:tc>
        <w:tc>
          <w:tcPr>
            <w:tcW w:w="974" w:type="pct"/>
            <w:tcBorders>
              <w:top w:val="single" w:sz="4" w:space="0" w:color="auto"/>
              <w:left w:val="nil"/>
              <w:bottom w:val="single" w:sz="4" w:space="0" w:color="auto"/>
              <w:right w:val="single" w:sz="4" w:space="0" w:color="auto"/>
            </w:tcBorders>
            <w:shd w:val="clear" w:color="auto" w:fill="auto"/>
            <w:vAlign w:val="center"/>
          </w:tcPr>
          <w:p w14:paraId="1BDBBD0E" w14:textId="77777777" w:rsidR="00567AFA" w:rsidRDefault="00000000">
            <w:pPr>
              <w:spacing w:after="0"/>
              <w:textAlignment w:val="bottom"/>
              <w:rPr>
                <w:rFonts w:ascii="宋体" w:eastAsia="宋体" w:hAnsi="宋体" w:cs="宋体"/>
                <w:kern w:val="0"/>
                <w:szCs w:val="20"/>
              </w:rPr>
            </w:pPr>
            <w:r>
              <w:rPr>
                <w:rFonts w:ascii="宋体" w:eastAsia="宋体" w:hAnsi="宋体" w:cs="宋体" w:hint="eastAsia"/>
                <w:szCs w:val="20"/>
                <w:lang w:bidi="ar"/>
              </w:rPr>
              <w:t>int</w:t>
            </w:r>
          </w:p>
        </w:tc>
        <w:tc>
          <w:tcPr>
            <w:tcW w:w="487" w:type="pct"/>
            <w:tcBorders>
              <w:top w:val="single" w:sz="4" w:space="0" w:color="auto"/>
              <w:left w:val="nil"/>
              <w:bottom w:val="single" w:sz="4" w:space="0" w:color="auto"/>
              <w:right w:val="single" w:sz="4" w:space="0" w:color="auto"/>
            </w:tcBorders>
            <w:shd w:val="clear" w:color="auto" w:fill="auto"/>
            <w:vAlign w:val="center"/>
          </w:tcPr>
          <w:p w14:paraId="57F073FD" w14:textId="77777777" w:rsidR="00567AFA" w:rsidRDefault="00000000">
            <w:pPr>
              <w:spacing w:after="0"/>
              <w:textAlignment w:val="bottom"/>
              <w:rPr>
                <w:rFonts w:ascii="楷体_GB2312" w:hAnsi="宋体" w:cs="楷体_GB2312"/>
                <w:kern w:val="0"/>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center"/>
          </w:tcPr>
          <w:p w14:paraId="3E9E89B3" w14:textId="77777777" w:rsidR="00567AFA" w:rsidRDefault="00000000">
            <w:pPr>
              <w:spacing w:after="0"/>
              <w:textAlignment w:val="bottom"/>
              <w:rPr>
                <w:rFonts w:ascii="宋体" w:hAnsi="宋体"/>
                <w:szCs w:val="20"/>
              </w:rPr>
            </w:pPr>
            <w:r>
              <w:rPr>
                <w:rFonts w:ascii="楷体_GB2312" w:hAnsi="宋体" w:cs="楷体_GB2312"/>
                <w:szCs w:val="20"/>
                <w:lang w:bidi="ar"/>
              </w:rPr>
              <w:t>交易成功时返回，返回该登陆用户具有查询权限的所有票据数量</w:t>
            </w:r>
          </w:p>
        </w:tc>
      </w:tr>
      <w:tr w:rsidR="00567AFA" w14:paraId="6EE75A3B"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4A257327" w14:textId="77777777" w:rsidR="00567AFA" w:rsidRDefault="00000000">
            <w:pPr>
              <w:spacing w:after="0"/>
              <w:textAlignment w:val="bottom"/>
              <w:rPr>
                <w:rFonts w:ascii="宋体" w:hAnsi="宋体" w:cs="宋体"/>
                <w:kern w:val="0"/>
                <w:szCs w:val="20"/>
              </w:rPr>
            </w:pPr>
            <w:proofErr w:type="spellStart"/>
            <w:r>
              <w:rPr>
                <w:rFonts w:ascii="宋体" w:eastAsia="宋体" w:hAnsi="宋体" w:cs="宋体" w:hint="eastAsia"/>
                <w:szCs w:val="20"/>
                <w:lang w:bidi="ar"/>
              </w:rPr>
              <w:t>returnRecords</w:t>
            </w:r>
            <w:proofErr w:type="spellEnd"/>
          </w:p>
        </w:tc>
        <w:tc>
          <w:tcPr>
            <w:tcW w:w="716" w:type="pct"/>
            <w:tcBorders>
              <w:top w:val="single" w:sz="4" w:space="0" w:color="auto"/>
              <w:left w:val="nil"/>
              <w:bottom w:val="single" w:sz="4" w:space="0" w:color="auto"/>
              <w:right w:val="single" w:sz="4" w:space="0" w:color="auto"/>
            </w:tcBorders>
            <w:shd w:val="clear" w:color="auto" w:fill="auto"/>
            <w:vAlign w:val="center"/>
          </w:tcPr>
          <w:p w14:paraId="19BF8E84" w14:textId="77777777" w:rsidR="00567AFA" w:rsidRDefault="00000000">
            <w:pPr>
              <w:spacing w:after="0"/>
              <w:textAlignment w:val="bottom"/>
              <w:rPr>
                <w:rFonts w:ascii="楷体_GB2312" w:hAnsi="宋体" w:cs="楷体_GB2312"/>
                <w:kern w:val="0"/>
                <w:szCs w:val="20"/>
              </w:rPr>
            </w:pPr>
            <w:r>
              <w:rPr>
                <w:rFonts w:ascii="楷体_GB2312" w:hAnsi="宋体" w:cs="楷体_GB2312"/>
                <w:szCs w:val="20"/>
                <w:lang w:bidi="ar"/>
              </w:rPr>
              <w:t>返回记录条数</w:t>
            </w:r>
          </w:p>
        </w:tc>
        <w:tc>
          <w:tcPr>
            <w:tcW w:w="974" w:type="pct"/>
            <w:tcBorders>
              <w:top w:val="single" w:sz="4" w:space="0" w:color="auto"/>
              <w:left w:val="nil"/>
              <w:bottom w:val="single" w:sz="4" w:space="0" w:color="auto"/>
              <w:right w:val="single" w:sz="4" w:space="0" w:color="auto"/>
            </w:tcBorders>
            <w:shd w:val="clear" w:color="auto" w:fill="auto"/>
            <w:vAlign w:val="center"/>
          </w:tcPr>
          <w:p w14:paraId="64CB0E48" w14:textId="77777777" w:rsidR="00567AFA" w:rsidRDefault="00000000">
            <w:pPr>
              <w:spacing w:after="0"/>
              <w:textAlignment w:val="bottom"/>
              <w:rPr>
                <w:rFonts w:ascii="宋体" w:eastAsia="宋体" w:hAnsi="宋体" w:cs="宋体"/>
                <w:kern w:val="0"/>
                <w:szCs w:val="20"/>
              </w:rPr>
            </w:pPr>
            <w:r>
              <w:rPr>
                <w:rFonts w:ascii="宋体" w:eastAsia="宋体" w:hAnsi="宋体" w:cs="宋体" w:hint="eastAsia"/>
                <w:szCs w:val="20"/>
                <w:lang w:bidi="ar"/>
              </w:rPr>
              <w:t>int</w:t>
            </w:r>
          </w:p>
        </w:tc>
        <w:tc>
          <w:tcPr>
            <w:tcW w:w="487" w:type="pct"/>
            <w:tcBorders>
              <w:top w:val="single" w:sz="4" w:space="0" w:color="auto"/>
              <w:left w:val="nil"/>
              <w:bottom w:val="single" w:sz="4" w:space="0" w:color="auto"/>
              <w:right w:val="single" w:sz="4" w:space="0" w:color="auto"/>
            </w:tcBorders>
            <w:shd w:val="clear" w:color="auto" w:fill="auto"/>
            <w:vAlign w:val="center"/>
          </w:tcPr>
          <w:p w14:paraId="5CEFC010" w14:textId="77777777" w:rsidR="00567AFA" w:rsidRDefault="00000000">
            <w:pPr>
              <w:spacing w:after="0"/>
              <w:textAlignment w:val="bottom"/>
              <w:rPr>
                <w:rFonts w:ascii="楷体_GB2312" w:hAnsi="宋体" w:cs="楷体_GB2312"/>
                <w:kern w:val="0"/>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center"/>
          </w:tcPr>
          <w:p w14:paraId="74A812D5" w14:textId="77777777" w:rsidR="00567AFA" w:rsidRDefault="00000000">
            <w:pPr>
              <w:spacing w:after="0"/>
              <w:textAlignment w:val="bottom"/>
              <w:rPr>
                <w:rFonts w:ascii="宋体" w:hAnsi="宋体"/>
                <w:szCs w:val="20"/>
              </w:rPr>
            </w:pPr>
            <w:r>
              <w:rPr>
                <w:rFonts w:ascii="楷体_GB2312" w:hAnsi="宋体" w:cs="楷体_GB2312"/>
                <w:szCs w:val="20"/>
                <w:lang w:bidi="ar"/>
              </w:rPr>
              <w:t>交易成功时返回，返回该登陆用户本次查询获取到的票据数量</w:t>
            </w:r>
          </w:p>
        </w:tc>
      </w:tr>
      <w:tr w:rsidR="00567AFA" w14:paraId="3424E5D9"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3C7D7601" w14:textId="77777777" w:rsidR="00567AFA" w:rsidRDefault="00000000">
            <w:pPr>
              <w:pStyle w:val="aff2"/>
              <w:widowControl w:val="0"/>
              <w:spacing w:before="0" w:after="120" w:afterAutospacing="0" w:line="360" w:lineRule="auto"/>
              <w:rPr>
                <w:rFonts w:eastAsia="宋体"/>
                <w:sz w:val="20"/>
                <w:szCs w:val="20"/>
              </w:rPr>
            </w:pPr>
            <w:r>
              <w:rPr>
                <w:rFonts w:eastAsia="宋体" w:cs="宋体" w:hint="eastAsia"/>
                <w:sz w:val="20"/>
                <w:szCs w:val="20"/>
                <w:lang w:bidi="ar"/>
              </w:rPr>
              <w:t>List</w:t>
            </w:r>
          </w:p>
        </w:tc>
      </w:tr>
      <w:tr w:rsidR="00567AFA" w14:paraId="3BAD988D"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06927560" w14:textId="77777777" w:rsidR="00567AFA" w:rsidRDefault="00000000">
            <w:pPr>
              <w:pStyle w:val="aff2"/>
              <w:widowControl w:val="0"/>
              <w:spacing w:before="0" w:after="120" w:afterAutospacing="0" w:line="360" w:lineRule="auto"/>
              <w:rPr>
                <w:rFonts w:eastAsia="宋体"/>
                <w:sz w:val="20"/>
                <w:szCs w:val="20"/>
              </w:rPr>
            </w:pPr>
            <w:r>
              <w:rPr>
                <w:rFonts w:eastAsia="宋体" w:cs="宋体" w:hint="eastAsia"/>
                <w:sz w:val="20"/>
                <w:szCs w:val="20"/>
                <w:lang w:bidi="ar"/>
              </w:rPr>
              <w:t>Row</w:t>
            </w:r>
          </w:p>
        </w:tc>
      </w:tr>
      <w:tr w:rsidR="00567AFA" w14:paraId="15CDF282"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0DC2274D"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rPr>
              <w:t>orderId</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6C6A72C9"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lang w:bidi="ar"/>
              </w:rPr>
              <w:t>交易流水号</w:t>
            </w:r>
          </w:p>
        </w:tc>
        <w:tc>
          <w:tcPr>
            <w:tcW w:w="974" w:type="pct"/>
            <w:tcBorders>
              <w:top w:val="single" w:sz="4" w:space="0" w:color="auto"/>
              <w:left w:val="nil"/>
              <w:bottom w:val="single" w:sz="4" w:space="0" w:color="auto"/>
              <w:right w:val="single" w:sz="4" w:space="0" w:color="auto"/>
            </w:tcBorders>
            <w:shd w:val="clear" w:color="auto" w:fill="auto"/>
            <w:vAlign w:val="bottom"/>
          </w:tcPr>
          <w:p w14:paraId="4AC2839A"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szCs w:val="20"/>
                <w:lang w:bidi="ar"/>
              </w:rPr>
              <w:t>char</w:t>
            </w:r>
            <w:r>
              <w:rPr>
                <w:rFonts w:ascii="宋体" w:eastAsia="宋体" w:hAnsi="宋体" w:cs="宋体" w:hint="eastAsia"/>
                <w:kern w:val="0"/>
                <w:szCs w:val="20"/>
                <w:lang w:bidi="ar"/>
              </w:rPr>
              <w:t>(</w:t>
            </w:r>
            <w:proofErr w:type="gramEnd"/>
            <w:r>
              <w:rPr>
                <w:rFonts w:ascii="宋体" w:eastAsia="宋体" w:hAnsi="宋体" w:cs="宋体" w:hint="eastAsia"/>
                <w:kern w:val="0"/>
                <w:szCs w:val="20"/>
                <w:lang w:bidi="ar"/>
              </w:rPr>
              <w:t>20)</w:t>
            </w:r>
          </w:p>
        </w:tc>
        <w:tc>
          <w:tcPr>
            <w:tcW w:w="487" w:type="pct"/>
            <w:tcBorders>
              <w:top w:val="single" w:sz="4" w:space="0" w:color="auto"/>
              <w:left w:val="nil"/>
              <w:bottom w:val="single" w:sz="4" w:space="0" w:color="auto"/>
              <w:right w:val="single" w:sz="4" w:space="0" w:color="auto"/>
            </w:tcBorders>
            <w:shd w:val="clear" w:color="auto" w:fill="auto"/>
            <w:vAlign w:val="bottom"/>
          </w:tcPr>
          <w:p w14:paraId="233F8B15" w14:textId="77777777" w:rsidR="00567AFA" w:rsidRDefault="00000000">
            <w:pPr>
              <w:spacing w:after="0"/>
              <w:textAlignment w:val="bottom"/>
              <w:rPr>
                <w:rFonts w:ascii="楷体_GB2312" w:hAnsi="宋体" w:cs="楷体_GB2312"/>
                <w:szCs w:val="20"/>
                <w:lang w:bidi="ar"/>
              </w:rPr>
            </w:pPr>
            <w:r>
              <w:rPr>
                <w:rFonts w:ascii="楷体_GB2312" w:hAnsi="宋体" w:cs="楷体_GB2312" w:hint="eastAsia"/>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57C759D4" w14:textId="77777777" w:rsidR="00567AFA" w:rsidRDefault="00567AFA">
            <w:pPr>
              <w:spacing w:after="0"/>
              <w:jc w:val="left"/>
              <w:rPr>
                <w:rFonts w:ascii="楷体_GB2312" w:hAnsi="宋体" w:cs="楷体_GB2312"/>
                <w:szCs w:val="20"/>
              </w:rPr>
            </w:pPr>
          </w:p>
        </w:tc>
      </w:tr>
      <w:tr w:rsidR="00567AFA" w14:paraId="0BC2EB94"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18DD2C90"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rPr>
              <w:t>stt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780340CA" w14:textId="77777777" w:rsidR="00567AFA" w:rsidRDefault="00000000">
            <w:pPr>
              <w:spacing w:after="0"/>
              <w:jc w:val="left"/>
              <w:textAlignment w:val="bottom"/>
              <w:rPr>
                <w:rFonts w:ascii="楷体_GB2312" w:hAnsi="宋体" w:cs="楷体_GB2312"/>
                <w:szCs w:val="20"/>
              </w:rPr>
            </w:pPr>
            <w:r>
              <w:rPr>
                <w:rFonts w:ascii="楷体_GB2312" w:hAnsi="宋体" w:cs="楷体_GB2312" w:hint="eastAsia"/>
                <w:szCs w:val="20"/>
              </w:rPr>
              <w:t>处理结果</w:t>
            </w:r>
          </w:p>
        </w:tc>
        <w:tc>
          <w:tcPr>
            <w:tcW w:w="974" w:type="pct"/>
            <w:tcBorders>
              <w:top w:val="single" w:sz="4" w:space="0" w:color="auto"/>
              <w:left w:val="nil"/>
              <w:bottom w:val="single" w:sz="4" w:space="0" w:color="auto"/>
              <w:right w:val="single" w:sz="4" w:space="0" w:color="auto"/>
            </w:tcBorders>
            <w:shd w:val="clear" w:color="auto" w:fill="auto"/>
            <w:vAlign w:val="bottom"/>
          </w:tcPr>
          <w:p w14:paraId="2FD9733B"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szCs w:val="20"/>
                <w:lang w:bidi="ar"/>
              </w:rPr>
              <w:t>char</w:t>
            </w:r>
            <w:r>
              <w:rPr>
                <w:rFonts w:ascii="宋体" w:eastAsia="宋体" w:hAnsi="宋体" w:cs="宋体" w:hint="eastAsia"/>
                <w:kern w:val="0"/>
                <w:szCs w:val="20"/>
                <w:lang w:bidi="ar"/>
              </w:rPr>
              <w:t>(</w:t>
            </w:r>
            <w:proofErr w:type="gramEnd"/>
            <w:r>
              <w:rPr>
                <w:rFonts w:ascii="宋体" w:eastAsia="宋体" w:hAnsi="宋体" w:cs="宋体" w:hint="eastAsia"/>
                <w:kern w:val="0"/>
                <w:szCs w:val="20"/>
                <w:lang w:bidi="ar"/>
              </w:rPr>
              <w:t>2)</w:t>
            </w:r>
          </w:p>
        </w:tc>
        <w:tc>
          <w:tcPr>
            <w:tcW w:w="487" w:type="pct"/>
            <w:tcBorders>
              <w:top w:val="single" w:sz="4" w:space="0" w:color="auto"/>
              <w:left w:val="nil"/>
              <w:bottom w:val="single" w:sz="4" w:space="0" w:color="auto"/>
              <w:right w:val="single" w:sz="4" w:space="0" w:color="auto"/>
            </w:tcBorders>
            <w:shd w:val="clear" w:color="auto" w:fill="auto"/>
          </w:tcPr>
          <w:p w14:paraId="44265CD9" w14:textId="77777777" w:rsidR="00567AFA" w:rsidRDefault="00000000">
            <w:pPr>
              <w:spacing w:after="0"/>
              <w:textAlignment w:val="bottom"/>
              <w:rPr>
                <w:rFonts w:ascii="楷体_GB2312" w:hAnsi="宋体" w:cs="楷体_GB2312"/>
                <w:szCs w:val="20"/>
                <w:lang w:bidi="ar"/>
              </w:rPr>
            </w:pPr>
            <w:r>
              <w:rPr>
                <w:rFonts w:ascii="楷体_GB2312" w:hAnsi="宋体" w:cs="楷体_GB2312" w:hint="eastAsia"/>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EC4D670"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A0 审批通过，已发送 </w:t>
            </w:r>
          </w:p>
          <w:p w14:paraId="306345DA"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A1 审批拒绝 </w:t>
            </w:r>
          </w:p>
          <w:p w14:paraId="6B7B9AC1"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A2 审批中 </w:t>
            </w:r>
          </w:p>
          <w:p w14:paraId="7FECC0CA"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A3 审批驳回至经办人 </w:t>
            </w:r>
          </w:p>
          <w:p w14:paraId="38AD0E21"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S1 发送失败 </w:t>
            </w:r>
          </w:p>
          <w:p w14:paraId="6203CE7E"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S2 发送成功 </w:t>
            </w:r>
          </w:p>
          <w:p w14:paraId="4715B50E"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S3 交易成功 </w:t>
            </w:r>
          </w:p>
          <w:p w14:paraId="26CFA88A" w14:textId="77777777" w:rsidR="00567AFA" w:rsidRDefault="00000000">
            <w:pPr>
              <w:spacing w:after="0"/>
              <w:jc w:val="left"/>
              <w:rPr>
                <w:rFonts w:ascii="楷体_GB2312" w:hAnsi="宋体" w:cs="楷体_GB2312"/>
                <w:szCs w:val="20"/>
              </w:rPr>
            </w:pPr>
            <w:r>
              <w:rPr>
                <w:rFonts w:ascii="楷体_GB2312" w:hAnsi="宋体" w:cs="楷体_GB2312"/>
                <w:szCs w:val="20"/>
              </w:rPr>
              <w:t xml:space="preserve">S4 交易失败 </w:t>
            </w:r>
          </w:p>
          <w:p w14:paraId="0781706E" w14:textId="77777777" w:rsidR="00567AFA" w:rsidRDefault="00000000">
            <w:pPr>
              <w:spacing w:after="0"/>
              <w:jc w:val="left"/>
              <w:rPr>
                <w:rFonts w:ascii="楷体_GB2312" w:hAnsi="宋体" w:cs="楷体_GB2312"/>
                <w:szCs w:val="20"/>
              </w:rPr>
            </w:pPr>
            <w:r>
              <w:rPr>
                <w:rFonts w:ascii="楷体_GB2312" w:hAnsi="宋体" w:cs="楷体_GB2312"/>
                <w:szCs w:val="20"/>
              </w:rPr>
              <w:t>A4 审批通过，待发送</w:t>
            </w:r>
          </w:p>
        </w:tc>
      </w:tr>
      <w:tr w:rsidR="00567AFA" w14:paraId="5FB77334"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4FD44868"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szCs w:val="20"/>
              </w:rPr>
              <w:t>pbcStatNm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DEAAE1A" w14:textId="77777777" w:rsidR="00567AFA" w:rsidRDefault="00000000">
            <w:pPr>
              <w:spacing w:after="0"/>
              <w:jc w:val="left"/>
              <w:rPr>
                <w:rFonts w:ascii="楷体_GB2312" w:hAnsi="宋体" w:cs="楷体_GB2312"/>
                <w:szCs w:val="20"/>
              </w:rPr>
            </w:pPr>
            <w:r>
              <w:rPr>
                <w:rFonts w:ascii="楷体_GB2312" w:hAnsi="宋体" w:cs="楷体_GB2312"/>
                <w:szCs w:val="20"/>
              </w:rPr>
              <w:t>票交所处理状态</w:t>
            </w:r>
          </w:p>
        </w:tc>
        <w:tc>
          <w:tcPr>
            <w:tcW w:w="974" w:type="pct"/>
            <w:tcBorders>
              <w:top w:val="single" w:sz="4" w:space="0" w:color="auto"/>
              <w:left w:val="nil"/>
              <w:bottom w:val="single" w:sz="4" w:space="0" w:color="auto"/>
              <w:right w:val="single" w:sz="4" w:space="0" w:color="auto"/>
            </w:tcBorders>
            <w:shd w:val="clear" w:color="auto" w:fill="auto"/>
            <w:vAlign w:val="bottom"/>
          </w:tcPr>
          <w:p w14:paraId="4F25D9A3"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500)</w:t>
            </w:r>
          </w:p>
        </w:tc>
        <w:tc>
          <w:tcPr>
            <w:tcW w:w="487" w:type="pct"/>
            <w:tcBorders>
              <w:top w:val="single" w:sz="4" w:space="0" w:color="auto"/>
              <w:left w:val="nil"/>
              <w:bottom w:val="single" w:sz="4" w:space="0" w:color="auto"/>
              <w:right w:val="single" w:sz="4" w:space="0" w:color="auto"/>
            </w:tcBorders>
            <w:shd w:val="clear" w:color="auto" w:fill="auto"/>
          </w:tcPr>
          <w:p w14:paraId="7A1B12E9" w14:textId="77777777" w:rsidR="00567AFA" w:rsidRDefault="00000000">
            <w:pPr>
              <w:spacing w:after="0"/>
              <w:textAlignment w:val="bottom"/>
              <w:rPr>
                <w:rFonts w:ascii="楷体_GB2312" w:hAnsi="宋体" w:cs="楷体_GB2312"/>
                <w:szCs w:val="20"/>
                <w:lang w:bidi="ar"/>
              </w:rPr>
            </w:pPr>
            <w:r>
              <w:rPr>
                <w:rFonts w:ascii="楷体_GB2312" w:hAnsi="宋体" w:cs="楷体_GB2312" w:hint="eastAsia"/>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7BB16688" w14:textId="77777777" w:rsidR="00567AFA" w:rsidRDefault="00567AFA">
            <w:pPr>
              <w:spacing w:after="0"/>
              <w:jc w:val="left"/>
              <w:rPr>
                <w:rFonts w:ascii="楷体_GB2312" w:hAnsi="宋体" w:cs="楷体_GB2312"/>
                <w:szCs w:val="20"/>
              </w:rPr>
            </w:pPr>
          </w:p>
        </w:tc>
      </w:tr>
      <w:tr w:rsidR="00567AFA" w14:paraId="37C1F8CD" w14:textId="77777777">
        <w:trPr>
          <w:trHeight w:val="356"/>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1BCB7F37"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szCs w:val="20"/>
              </w:rPr>
              <w:t>pbcStatErrInf</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68DC14FB" w14:textId="77777777" w:rsidR="00567AFA" w:rsidRDefault="00000000">
            <w:pPr>
              <w:spacing w:after="0"/>
              <w:jc w:val="left"/>
              <w:textAlignment w:val="bottom"/>
              <w:rPr>
                <w:rFonts w:ascii="宋体" w:eastAsia="宋体" w:hAnsi="宋体" w:cs="宋体"/>
                <w:szCs w:val="20"/>
              </w:rPr>
            </w:pPr>
            <w:r>
              <w:rPr>
                <w:rFonts w:ascii="宋体" w:eastAsia="宋体" w:hAnsi="宋体" w:cs="宋体"/>
                <w:szCs w:val="20"/>
              </w:rPr>
              <w:t>处理信息</w:t>
            </w:r>
          </w:p>
        </w:tc>
        <w:tc>
          <w:tcPr>
            <w:tcW w:w="974" w:type="pct"/>
            <w:tcBorders>
              <w:top w:val="single" w:sz="4" w:space="0" w:color="auto"/>
              <w:left w:val="nil"/>
              <w:bottom w:val="single" w:sz="4" w:space="0" w:color="auto"/>
              <w:right w:val="single" w:sz="4" w:space="0" w:color="auto"/>
            </w:tcBorders>
            <w:shd w:val="clear" w:color="auto" w:fill="auto"/>
            <w:vAlign w:val="bottom"/>
          </w:tcPr>
          <w:p w14:paraId="5E1DBD45"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szCs w:val="20"/>
                <w:lang w:bidi="ar"/>
              </w:rPr>
              <w:t>varchar(</w:t>
            </w:r>
            <w:proofErr w:type="gramEnd"/>
            <w:r>
              <w:rPr>
                <w:rFonts w:ascii="宋体" w:eastAsia="宋体" w:hAnsi="宋体" w:cs="宋体" w:hint="eastAsia"/>
                <w:szCs w:val="20"/>
                <w:lang w:bidi="ar"/>
              </w:rPr>
              <w:t>1000)</w:t>
            </w:r>
          </w:p>
        </w:tc>
        <w:tc>
          <w:tcPr>
            <w:tcW w:w="487" w:type="pct"/>
            <w:tcBorders>
              <w:top w:val="single" w:sz="4" w:space="0" w:color="auto"/>
              <w:left w:val="nil"/>
              <w:bottom w:val="single" w:sz="4" w:space="0" w:color="auto"/>
              <w:right w:val="single" w:sz="4" w:space="0" w:color="auto"/>
            </w:tcBorders>
            <w:shd w:val="clear" w:color="auto" w:fill="auto"/>
          </w:tcPr>
          <w:p w14:paraId="35F2E2F9" w14:textId="77777777" w:rsidR="00567AFA" w:rsidRDefault="00000000">
            <w:pPr>
              <w:spacing w:after="0"/>
              <w:jc w:val="left"/>
              <w:textAlignment w:val="bottom"/>
              <w:rPr>
                <w:rFonts w:ascii="宋体" w:eastAsia="宋体" w:hAnsi="宋体" w:cs="宋体"/>
                <w:szCs w:val="20"/>
              </w:rPr>
            </w:pPr>
            <w:r>
              <w:rPr>
                <w:rFonts w:ascii="宋体" w:eastAsia="宋体" w:hAnsi="宋体" w:cs="宋体" w:hint="eastAsia"/>
                <w:szCs w:val="20"/>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41FA3B4E" w14:textId="77777777" w:rsidR="00567AFA" w:rsidRDefault="00567AFA">
            <w:pPr>
              <w:spacing w:after="0"/>
              <w:jc w:val="left"/>
              <w:textAlignment w:val="bottom"/>
              <w:rPr>
                <w:rFonts w:ascii="宋体" w:eastAsia="宋体" w:hAnsi="宋体" w:cs="宋体"/>
                <w:szCs w:val="20"/>
              </w:rPr>
            </w:pPr>
          </w:p>
        </w:tc>
      </w:tr>
      <w:tr w:rsidR="00567AFA" w14:paraId="203C70B0" w14:textId="77777777">
        <w:trPr>
          <w:trHeight w:val="26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2772A5AB"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szCs w:val="20"/>
              </w:rPr>
              <w:t>bsnType</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744A58C0"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业务种类</w:t>
            </w:r>
          </w:p>
          <w:p w14:paraId="633BB077" w14:textId="77777777" w:rsidR="00567AFA" w:rsidRDefault="00567AFA">
            <w:pPr>
              <w:spacing w:after="0"/>
              <w:jc w:val="left"/>
              <w:textAlignment w:val="bottom"/>
              <w:rPr>
                <w:rFonts w:ascii="宋体" w:eastAsia="宋体" w:hAnsi="宋体" w:cs="宋体"/>
                <w:kern w:val="0"/>
                <w:szCs w:val="20"/>
                <w:lang w:bidi="ar"/>
              </w:rPr>
            </w:pPr>
          </w:p>
        </w:tc>
        <w:tc>
          <w:tcPr>
            <w:tcW w:w="974" w:type="pct"/>
            <w:tcBorders>
              <w:top w:val="single" w:sz="4" w:space="0" w:color="auto"/>
              <w:left w:val="nil"/>
              <w:bottom w:val="single" w:sz="4" w:space="0" w:color="auto"/>
              <w:right w:val="single" w:sz="4" w:space="0" w:color="auto"/>
            </w:tcBorders>
            <w:shd w:val="clear" w:color="auto" w:fill="auto"/>
            <w:vAlign w:val="bottom"/>
          </w:tcPr>
          <w:p w14:paraId="03EDA2AC" w14:textId="77777777" w:rsidR="00567AFA" w:rsidRDefault="00567AFA">
            <w:pPr>
              <w:spacing w:after="0"/>
              <w:jc w:val="left"/>
              <w:textAlignment w:val="bottom"/>
              <w:rPr>
                <w:rFonts w:ascii="宋体" w:eastAsia="宋体" w:hAnsi="宋体" w:cs="宋体"/>
                <w:kern w:val="0"/>
                <w:szCs w:val="20"/>
                <w:lang w:bidi="ar"/>
              </w:rPr>
            </w:pPr>
          </w:p>
        </w:tc>
        <w:tc>
          <w:tcPr>
            <w:tcW w:w="487" w:type="pct"/>
            <w:tcBorders>
              <w:top w:val="single" w:sz="4" w:space="0" w:color="auto"/>
              <w:left w:val="nil"/>
              <w:bottom w:val="single" w:sz="4" w:space="0" w:color="auto"/>
              <w:right w:val="single" w:sz="4" w:space="0" w:color="auto"/>
            </w:tcBorders>
            <w:shd w:val="clear" w:color="auto" w:fill="auto"/>
          </w:tcPr>
          <w:p w14:paraId="4E864101"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F7896C3" w14:textId="77777777" w:rsidR="00567AFA" w:rsidRDefault="00567AFA">
            <w:pPr>
              <w:spacing w:after="0"/>
              <w:jc w:val="left"/>
              <w:textAlignment w:val="bottom"/>
              <w:rPr>
                <w:rFonts w:ascii="宋体" w:eastAsia="宋体" w:hAnsi="宋体" w:cs="宋体"/>
                <w:kern w:val="0"/>
                <w:szCs w:val="20"/>
                <w:lang w:bidi="ar"/>
              </w:rPr>
            </w:pPr>
          </w:p>
        </w:tc>
      </w:tr>
      <w:tr w:rsidR="00567AFA" w14:paraId="0E14075D" w14:textId="77777777">
        <w:trPr>
          <w:trHeight w:val="300"/>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49BBCC1B"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billPkgId</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4491FC2E"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票据包号</w:t>
            </w:r>
          </w:p>
        </w:tc>
        <w:tc>
          <w:tcPr>
            <w:tcW w:w="974" w:type="pct"/>
            <w:tcBorders>
              <w:top w:val="single" w:sz="4" w:space="0" w:color="auto"/>
              <w:left w:val="nil"/>
              <w:bottom w:val="single" w:sz="4" w:space="0" w:color="auto"/>
              <w:right w:val="single" w:sz="4" w:space="0" w:color="auto"/>
            </w:tcBorders>
            <w:shd w:val="clear" w:color="auto" w:fill="auto"/>
            <w:vAlign w:val="bottom"/>
          </w:tcPr>
          <w:p w14:paraId="2F84386B"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w:t>
            </w:r>
          </w:p>
        </w:tc>
        <w:tc>
          <w:tcPr>
            <w:tcW w:w="487" w:type="pct"/>
            <w:tcBorders>
              <w:top w:val="single" w:sz="4" w:space="0" w:color="auto"/>
              <w:left w:val="nil"/>
              <w:bottom w:val="single" w:sz="4" w:space="0" w:color="auto"/>
              <w:right w:val="single" w:sz="4" w:space="0" w:color="auto"/>
            </w:tcBorders>
            <w:shd w:val="clear" w:color="auto" w:fill="auto"/>
          </w:tcPr>
          <w:p w14:paraId="7E753430" w14:textId="77777777" w:rsidR="00567AFA" w:rsidRDefault="00000000">
            <w:pPr>
              <w:spacing w:after="0"/>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7160150A" w14:textId="77777777" w:rsidR="00567AFA" w:rsidRDefault="00567AFA">
            <w:pPr>
              <w:spacing w:after="0"/>
              <w:jc w:val="left"/>
              <w:rPr>
                <w:rFonts w:ascii="楷体_GB2312" w:hAnsi="宋体" w:cs="楷体_GB2312"/>
                <w:szCs w:val="20"/>
              </w:rPr>
            </w:pPr>
          </w:p>
        </w:tc>
      </w:tr>
      <w:tr w:rsidR="00567AFA" w14:paraId="3CC6754C"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316B2F76" w14:textId="77777777" w:rsidR="00567AFA" w:rsidRDefault="00000000">
            <w:pPr>
              <w:spacing w:after="0"/>
              <w:jc w:val="left"/>
              <w:textAlignment w:val="bottom"/>
              <w:rPr>
                <w:rFonts w:ascii="宋体" w:eastAsia="宋体" w:hAnsi="宋体" w:cs="宋体"/>
                <w:szCs w:val="20"/>
              </w:rPr>
            </w:pPr>
            <w:proofErr w:type="spellStart"/>
            <w:r>
              <w:rPr>
                <w:rFonts w:ascii="宋体" w:eastAsia="宋体" w:hAnsi="宋体" w:cs="宋体" w:hint="eastAsia"/>
                <w:kern w:val="0"/>
                <w:szCs w:val="20"/>
                <w:lang w:bidi="ar"/>
              </w:rPr>
              <w:t>subBillRng</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78088FF0" w14:textId="77777777" w:rsidR="00567AFA" w:rsidRDefault="00000000">
            <w:pPr>
              <w:spacing w:after="0"/>
              <w:jc w:val="left"/>
              <w:textAlignment w:val="bottom"/>
              <w:rPr>
                <w:rFonts w:ascii="楷体_GB2312" w:hAnsi="宋体" w:cs="楷体_GB2312"/>
                <w:szCs w:val="20"/>
              </w:rPr>
            </w:pPr>
            <w:r>
              <w:rPr>
                <w:rFonts w:ascii="楷体_GB2312" w:hAnsi="宋体" w:cs="楷体_GB2312"/>
                <w:kern w:val="0"/>
                <w:szCs w:val="20"/>
                <w:lang w:bidi="ar"/>
              </w:rPr>
              <w:t>子票区间</w:t>
            </w:r>
          </w:p>
        </w:tc>
        <w:tc>
          <w:tcPr>
            <w:tcW w:w="974" w:type="pct"/>
            <w:tcBorders>
              <w:top w:val="single" w:sz="4" w:space="0" w:color="auto"/>
              <w:left w:val="nil"/>
              <w:bottom w:val="single" w:sz="4" w:space="0" w:color="auto"/>
              <w:right w:val="single" w:sz="4" w:space="0" w:color="auto"/>
            </w:tcBorders>
            <w:shd w:val="clear" w:color="auto" w:fill="auto"/>
            <w:vAlign w:val="bottom"/>
          </w:tcPr>
          <w:p w14:paraId="7B86F4BA" w14:textId="77777777" w:rsidR="00567AFA" w:rsidRDefault="00000000">
            <w:pPr>
              <w:spacing w:after="0"/>
              <w:jc w:val="left"/>
              <w:textAlignment w:val="bottom"/>
              <w:rPr>
                <w:rFonts w:ascii="宋体" w:eastAsia="宋体" w:hAnsi="宋体" w:cs="宋体"/>
                <w:szCs w:val="20"/>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25)</w:t>
            </w:r>
          </w:p>
        </w:tc>
        <w:tc>
          <w:tcPr>
            <w:tcW w:w="487" w:type="pct"/>
            <w:tcBorders>
              <w:top w:val="single" w:sz="4" w:space="0" w:color="auto"/>
              <w:left w:val="nil"/>
              <w:bottom w:val="single" w:sz="4" w:space="0" w:color="auto"/>
              <w:right w:val="single" w:sz="4" w:space="0" w:color="auto"/>
            </w:tcBorders>
            <w:shd w:val="clear" w:color="auto" w:fill="auto"/>
          </w:tcPr>
          <w:p w14:paraId="03677E3B" w14:textId="77777777" w:rsidR="00567AFA" w:rsidRDefault="00000000">
            <w:pPr>
              <w:spacing w:after="0"/>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34625E3F" w14:textId="77777777" w:rsidR="00567AFA" w:rsidRDefault="00567AFA">
            <w:pPr>
              <w:spacing w:after="0"/>
              <w:jc w:val="left"/>
              <w:rPr>
                <w:rFonts w:ascii="楷体_GB2312" w:hAnsi="宋体" w:cs="楷体_GB2312"/>
                <w:szCs w:val="20"/>
              </w:rPr>
            </w:pPr>
          </w:p>
        </w:tc>
      </w:tr>
      <w:tr w:rsidR="00567AFA" w14:paraId="735EF3D4"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14:paraId="248EB95B" w14:textId="77777777" w:rsidR="00567AFA" w:rsidRDefault="00000000">
            <w:pPr>
              <w:spacing w:after="0"/>
              <w:textAlignment w:val="bottom"/>
              <w:rPr>
                <w:rFonts w:ascii="宋体" w:eastAsia="宋体" w:hAnsi="宋体" w:cs="宋体"/>
                <w:szCs w:val="20"/>
              </w:rPr>
            </w:pPr>
            <w:proofErr w:type="spellStart"/>
            <w:r>
              <w:rPr>
                <w:rFonts w:ascii="宋体" w:eastAsia="宋体" w:hAnsi="宋体" w:cs="宋体" w:hint="eastAsia"/>
                <w:szCs w:val="20"/>
                <w:lang w:bidi="ar"/>
              </w:rPr>
              <w:t>billTp</w:t>
            </w:r>
            <w:proofErr w:type="spellEnd"/>
          </w:p>
        </w:tc>
        <w:tc>
          <w:tcPr>
            <w:tcW w:w="716" w:type="pct"/>
            <w:tcBorders>
              <w:top w:val="single" w:sz="4" w:space="0" w:color="auto"/>
              <w:left w:val="nil"/>
              <w:bottom w:val="single" w:sz="4" w:space="0" w:color="auto"/>
              <w:right w:val="single" w:sz="4" w:space="0" w:color="auto"/>
            </w:tcBorders>
            <w:shd w:val="clear" w:color="auto" w:fill="auto"/>
            <w:vAlign w:val="center"/>
          </w:tcPr>
          <w:p w14:paraId="12699C3F"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票据类型</w:t>
            </w:r>
          </w:p>
        </w:tc>
        <w:tc>
          <w:tcPr>
            <w:tcW w:w="974" w:type="pct"/>
            <w:tcBorders>
              <w:top w:val="single" w:sz="4" w:space="0" w:color="auto"/>
              <w:left w:val="nil"/>
              <w:bottom w:val="single" w:sz="4" w:space="0" w:color="auto"/>
              <w:right w:val="single" w:sz="4" w:space="0" w:color="auto"/>
            </w:tcBorders>
            <w:shd w:val="clear" w:color="auto" w:fill="auto"/>
            <w:vAlign w:val="center"/>
          </w:tcPr>
          <w:p w14:paraId="789BDB99" w14:textId="77777777" w:rsidR="00567AFA" w:rsidRDefault="00000000">
            <w:pPr>
              <w:spacing w:after="0"/>
              <w:textAlignment w:val="bottom"/>
              <w:rPr>
                <w:rFonts w:ascii="宋体" w:eastAsia="宋体" w:hAnsi="宋体" w:cs="宋体"/>
                <w:szCs w:val="20"/>
              </w:rPr>
            </w:pPr>
            <w:proofErr w:type="spellStart"/>
            <w:proofErr w:type="gramStart"/>
            <w:r>
              <w:rPr>
                <w:rFonts w:ascii="宋体" w:eastAsia="宋体" w:hAnsi="宋体" w:cs="宋体" w:hint="eastAsia"/>
                <w:szCs w:val="20"/>
                <w:lang w:bidi="ar"/>
              </w:rPr>
              <w:t>cahr</w:t>
            </w:r>
            <w:proofErr w:type="spellEnd"/>
            <w:r>
              <w:rPr>
                <w:rFonts w:ascii="宋体" w:eastAsia="宋体" w:hAnsi="宋体" w:cs="宋体" w:hint="eastAsia"/>
                <w:szCs w:val="20"/>
                <w:lang w:bidi="ar"/>
              </w:rPr>
              <w:t>(</w:t>
            </w:r>
            <w:proofErr w:type="gramEnd"/>
            <w:r>
              <w:rPr>
                <w:rFonts w:ascii="宋体" w:eastAsia="宋体" w:hAnsi="宋体" w:cs="宋体" w:hint="eastAsia"/>
                <w:szCs w:val="20"/>
                <w:lang w:bidi="ar"/>
              </w:rPr>
              <w:t>4)</w:t>
            </w:r>
          </w:p>
        </w:tc>
        <w:tc>
          <w:tcPr>
            <w:tcW w:w="487" w:type="pct"/>
            <w:tcBorders>
              <w:top w:val="single" w:sz="4" w:space="0" w:color="auto"/>
              <w:left w:val="nil"/>
              <w:bottom w:val="single" w:sz="4" w:space="0" w:color="auto"/>
              <w:right w:val="single" w:sz="4" w:space="0" w:color="auto"/>
            </w:tcBorders>
            <w:shd w:val="clear" w:color="auto" w:fill="auto"/>
            <w:vAlign w:val="center"/>
          </w:tcPr>
          <w:p w14:paraId="0E447E10" w14:textId="77777777" w:rsidR="00567AFA" w:rsidRDefault="00000000">
            <w:pPr>
              <w:spacing w:after="0"/>
              <w:textAlignment w:val="bottom"/>
              <w:rPr>
                <w:rFonts w:ascii="楷体_GB2312" w:hAnsi="宋体" w:cs="楷体_GB2312"/>
                <w:szCs w:val="20"/>
              </w:rPr>
            </w:pPr>
            <w:r>
              <w:rPr>
                <w:rFonts w:ascii="楷体_GB2312" w:hAnsi="宋体" w:cs="楷体_GB2312"/>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center"/>
          </w:tcPr>
          <w:p w14:paraId="74A4DA7D" w14:textId="77777777" w:rsidR="00567AFA" w:rsidRDefault="00000000">
            <w:pPr>
              <w:spacing w:after="0"/>
              <w:textAlignment w:val="bottom"/>
              <w:rPr>
                <w:rFonts w:ascii="楷体_GB2312" w:hAnsi="宋体" w:cs="楷体_GB2312"/>
                <w:szCs w:val="20"/>
              </w:rPr>
            </w:pPr>
            <w:r>
              <w:rPr>
                <w:rFonts w:ascii="宋体" w:eastAsia="宋体" w:hAnsi="宋体" w:cs="宋体" w:hint="eastAsia"/>
                <w:szCs w:val="20"/>
                <w:lang w:bidi="ar"/>
              </w:rPr>
              <w:t>AC01</w:t>
            </w:r>
            <w:r>
              <w:rPr>
                <w:rFonts w:ascii="楷体_GB2312" w:hAnsi="宋体" w:cs="楷体_GB2312"/>
                <w:szCs w:val="20"/>
                <w:lang w:bidi="ar"/>
              </w:rPr>
              <w:t xml:space="preserve">：银承； </w:t>
            </w:r>
            <w:r>
              <w:rPr>
                <w:rFonts w:ascii="宋体" w:eastAsia="宋体" w:hAnsi="宋体" w:cs="宋体" w:hint="eastAsia"/>
                <w:szCs w:val="20"/>
                <w:lang w:bidi="ar"/>
              </w:rPr>
              <w:t>AC02</w:t>
            </w:r>
            <w:r>
              <w:rPr>
                <w:rFonts w:ascii="楷体_GB2312" w:hAnsi="宋体" w:cs="楷体_GB2312"/>
                <w:szCs w:val="20"/>
                <w:lang w:bidi="ar"/>
              </w:rPr>
              <w:t>：商承</w:t>
            </w:r>
          </w:p>
        </w:tc>
      </w:tr>
      <w:tr w:rsidR="00567AFA" w14:paraId="0E13F0C5"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1CBD06FA" w14:textId="77777777" w:rsidR="00567AFA" w:rsidRDefault="00000000">
            <w:pPr>
              <w:spacing w:after="0"/>
              <w:jc w:val="left"/>
              <w:textAlignment w:val="bottom"/>
              <w:rPr>
                <w:rFonts w:ascii="宋体" w:hAnsi="宋体"/>
                <w:szCs w:val="20"/>
              </w:rPr>
            </w:pPr>
            <w:proofErr w:type="spellStart"/>
            <w:r>
              <w:rPr>
                <w:rFonts w:ascii="宋体" w:eastAsia="宋体" w:hAnsi="宋体" w:cs="宋体" w:hint="eastAsia"/>
                <w:kern w:val="0"/>
                <w:szCs w:val="20"/>
                <w:lang w:bidi="ar"/>
              </w:rPr>
              <w:t>billFaceAmt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AC15B25" w14:textId="77777777" w:rsidR="00567AFA" w:rsidRDefault="00000000">
            <w:pPr>
              <w:spacing w:after="0"/>
              <w:jc w:val="left"/>
              <w:textAlignment w:val="bottom"/>
              <w:rPr>
                <w:rFonts w:ascii="宋体" w:hAnsi="宋体"/>
                <w:szCs w:val="20"/>
              </w:rPr>
            </w:pPr>
            <w:r>
              <w:rPr>
                <w:rFonts w:ascii="楷体_GB2312" w:hAnsi="宋体" w:cs="楷体_GB2312"/>
                <w:kern w:val="0"/>
                <w:szCs w:val="20"/>
                <w:lang w:bidi="ar"/>
              </w:rPr>
              <w:t>票面金额</w:t>
            </w:r>
          </w:p>
        </w:tc>
        <w:tc>
          <w:tcPr>
            <w:tcW w:w="974" w:type="pct"/>
            <w:tcBorders>
              <w:top w:val="single" w:sz="4" w:space="0" w:color="auto"/>
              <w:left w:val="nil"/>
              <w:bottom w:val="single" w:sz="4" w:space="0" w:color="auto"/>
              <w:right w:val="single" w:sz="4" w:space="0" w:color="auto"/>
            </w:tcBorders>
            <w:shd w:val="clear" w:color="auto" w:fill="auto"/>
            <w:vAlign w:val="bottom"/>
          </w:tcPr>
          <w:p w14:paraId="06D2685F" w14:textId="77777777" w:rsidR="00567AFA" w:rsidRDefault="00000000">
            <w:pPr>
              <w:spacing w:after="0"/>
              <w:jc w:val="left"/>
              <w:textAlignment w:val="bottom"/>
              <w:rPr>
                <w:rFonts w:ascii="宋体" w:hAnsi="宋体"/>
                <w:szCs w:val="20"/>
              </w:rPr>
            </w:pPr>
            <w:proofErr w:type="gramStart"/>
            <w:r>
              <w:rPr>
                <w:rFonts w:ascii="宋体" w:eastAsia="宋体" w:hAnsi="宋体" w:cs="宋体" w:hint="eastAsia"/>
                <w:kern w:val="0"/>
                <w:szCs w:val="20"/>
                <w:lang w:bidi="ar"/>
              </w:rPr>
              <w:t>decimal(</w:t>
            </w:r>
            <w:proofErr w:type="gramEnd"/>
            <w:r>
              <w:rPr>
                <w:rFonts w:ascii="宋体" w:eastAsia="宋体" w:hAnsi="宋体" w:cs="宋体" w:hint="eastAsia"/>
                <w:kern w:val="0"/>
                <w:szCs w:val="20"/>
                <w:lang w:bidi="ar"/>
              </w:rPr>
              <w:t>15,2)</w:t>
            </w:r>
          </w:p>
        </w:tc>
        <w:tc>
          <w:tcPr>
            <w:tcW w:w="487" w:type="pct"/>
            <w:tcBorders>
              <w:top w:val="single" w:sz="4" w:space="0" w:color="auto"/>
              <w:left w:val="nil"/>
              <w:bottom w:val="single" w:sz="4" w:space="0" w:color="auto"/>
              <w:right w:val="single" w:sz="4" w:space="0" w:color="auto"/>
            </w:tcBorders>
            <w:shd w:val="clear" w:color="auto" w:fill="auto"/>
          </w:tcPr>
          <w:p w14:paraId="50FAB464" w14:textId="77777777" w:rsidR="00567AFA" w:rsidRDefault="00000000">
            <w:pPr>
              <w:spacing w:after="0"/>
              <w:jc w:val="left"/>
              <w:textAlignment w:val="top"/>
              <w:rPr>
                <w:rFonts w:ascii="宋体" w:hAnsi="宋体"/>
                <w:szCs w:val="20"/>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3CE73CCA" w14:textId="77777777" w:rsidR="00567AFA" w:rsidRDefault="00567AFA">
            <w:pPr>
              <w:spacing w:after="0"/>
              <w:jc w:val="left"/>
              <w:rPr>
                <w:rFonts w:ascii="宋体" w:hAnsi="宋体"/>
                <w:szCs w:val="20"/>
              </w:rPr>
            </w:pPr>
          </w:p>
        </w:tc>
      </w:tr>
      <w:tr w:rsidR="00567AFA" w14:paraId="6F7FDC3D"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2E0871CF"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aplymt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502ED8A"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申请金额</w:t>
            </w:r>
          </w:p>
        </w:tc>
        <w:tc>
          <w:tcPr>
            <w:tcW w:w="974" w:type="pct"/>
            <w:tcBorders>
              <w:top w:val="single" w:sz="4" w:space="0" w:color="auto"/>
              <w:left w:val="nil"/>
              <w:bottom w:val="single" w:sz="4" w:space="0" w:color="auto"/>
              <w:right w:val="single" w:sz="4" w:space="0" w:color="auto"/>
            </w:tcBorders>
            <w:shd w:val="clear" w:color="auto" w:fill="auto"/>
            <w:vAlign w:val="bottom"/>
          </w:tcPr>
          <w:p w14:paraId="2C5F8AB8"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decimal(</w:t>
            </w:r>
            <w:proofErr w:type="gramEnd"/>
            <w:r>
              <w:rPr>
                <w:rFonts w:ascii="宋体" w:eastAsia="宋体" w:hAnsi="宋体" w:cs="宋体" w:hint="eastAsia"/>
                <w:kern w:val="0"/>
                <w:szCs w:val="20"/>
                <w:lang w:bidi="ar"/>
              </w:rPr>
              <w:t>15,2)</w:t>
            </w:r>
          </w:p>
        </w:tc>
        <w:tc>
          <w:tcPr>
            <w:tcW w:w="487" w:type="pct"/>
            <w:tcBorders>
              <w:top w:val="single" w:sz="4" w:space="0" w:color="auto"/>
              <w:left w:val="nil"/>
              <w:bottom w:val="single" w:sz="4" w:space="0" w:color="auto"/>
              <w:right w:val="single" w:sz="4" w:space="0" w:color="auto"/>
            </w:tcBorders>
            <w:shd w:val="clear" w:color="auto" w:fill="auto"/>
          </w:tcPr>
          <w:p w14:paraId="68598889"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4DD7EBDA" w14:textId="77777777" w:rsidR="00567AFA" w:rsidRDefault="00567AFA">
            <w:pPr>
              <w:spacing w:after="0"/>
              <w:jc w:val="left"/>
              <w:textAlignment w:val="bottom"/>
              <w:rPr>
                <w:rFonts w:ascii="宋体" w:eastAsia="宋体" w:hAnsi="宋体" w:cs="宋体"/>
                <w:kern w:val="0"/>
                <w:szCs w:val="20"/>
                <w:lang w:bidi="ar"/>
              </w:rPr>
            </w:pPr>
          </w:p>
        </w:tc>
      </w:tr>
      <w:tr w:rsidR="00567AFA" w14:paraId="1CD96CEF"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17310C65"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entInstNm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4FB53850"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经办企业名称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763E22AF"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500)</w:t>
            </w:r>
          </w:p>
        </w:tc>
        <w:tc>
          <w:tcPr>
            <w:tcW w:w="487" w:type="pct"/>
            <w:tcBorders>
              <w:top w:val="single" w:sz="4" w:space="0" w:color="auto"/>
              <w:left w:val="nil"/>
              <w:bottom w:val="single" w:sz="4" w:space="0" w:color="auto"/>
              <w:right w:val="single" w:sz="4" w:space="0" w:color="auto"/>
            </w:tcBorders>
            <w:shd w:val="clear" w:color="auto" w:fill="auto"/>
          </w:tcPr>
          <w:p w14:paraId="48C59AAB"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5FCB7F24" w14:textId="77777777" w:rsidR="00567AFA" w:rsidRDefault="00567AFA">
            <w:pPr>
              <w:spacing w:after="0"/>
              <w:jc w:val="left"/>
              <w:textAlignment w:val="bottom"/>
              <w:rPr>
                <w:rFonts w:ascii="宋体" w:eastAsia="宋体" w:hAnsi="宋体" w:cs="宋体"/>
                <w:kern w:val="0"/>
                <w:szCs w:val="20"/>
                <w:lang w:bidi="ar"/>
              </w:rPr>
            </w:pPr>
          </w:p>
        </w:tc>
      </w:tr>
      <w:tr w:rsidR="00567AFA" w14:paraId="5AE448CA"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C34D308"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enterpriseAccNum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7190BB4F"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经办企业账号</w:t>
            </w:r>
          </w:p>
        </w:tc>
        <w:tc>
          <w:tcPr>
            <w:tcW w:w="974" w:type="pct"/>
            <w:tcBorders>
              <w:top w:val="single" w:sz="4" w:space="0" w:color="auto"/>
              <w:left w:val="nil"/>
              <w:bottom w:val="single" w:sz="4" w:space="0" w:color="auto"/>
              <w:right w:val="single" w:sz="4" w:space="0" w:color="auto"/>
            </w:tcBorders>
            <w:shd w:val="clear" w:color="auto" w:fill="auto"/>
            <w:vAlign w:val="bottom"/>
          </w:tcPr>
          <w:p w14:paraId="586ECAFF"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487" w:type="pct"/>
            <w:tcBorders>
              <w:top w:val="single" w:sz="4" w:space="0" w:color="auto"/>
              <w:left w:val="nil"/>
              <w:bottom w:val="single" w:sz="4" w:space="0" w:color="auto"/>
              <w:right w:val="single" w:sz="4" w:space="0" w:color="auto"/>
            </w:tcBorders>
            <w:shd w:val="clear" w:color="auto" w:fill="auto"/>
          </w:tcPr>
          <w:p w14:paraId="2D6E77DF"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1F97AAF" w14:textId="77777777" w:rsidR="00567AFA" w:rsidRDefault="00567AFA">
            <w:pPr>
              <w:spacing w:after="0"/>
              <w:jc w:val="left"/>
              <w:textAlignment w:val="bottom"/>
              <w:rPr>
                <w:rFonts w:ascii="宋体" w:eastAsia="宋体" w:hAnsi="宋体" w:cs="宋体"/>
                <w:kern w:val="0"/>
                <w:szCs w:val="20"/>
                <w:lang w:bidi="ar"/>
              </w:rPr>
            </w:pPr>
          </w:p>
        </w:tc>
      </w:tr>
      <w:tr w:rsidR="00567AFA" w14:paraId="4658DA81"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02C95697"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hdlUsrDepbnkNm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010B83E0"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经办账号所属行</w:t>
            </w:r>
          </w:p>
        </w:tc>
        <w:tc>
          <w:tcPr>
            <w:tcW w:w="974" w:type="pct"/>
            <w:tcBorders>
              <w:top w:val="single" w:sz="4" w:space="0" w:color="auto"/>
              <w:left w:val="nil"/>
              <w:bottom w:val="single" w:sz="4" w:space="0" w:color="auto"/>
              <w:right w:val="single" w:sz="4" w:space="0" w:color="auto"/>
            </w:tcBorders>
            <w:shd w:val="clear" w:color="auto" w:fill="auto"/>
            <w:vAlign w:val="bottom"/>
          </w:tcPr>
          <w:p w14:paraId="31CED184"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487" w:type="pct"/>
            <w:tcBorders>
              <w:top w:val="single" w:sz="4" w:space="0" w:color="auto"/>
              <w:left w:val="nil"/>
              <w:bottom w:val="single" w:sz="4" w:space="0" w:color="auto"/>
              <w:right w:val="single" w:sz="4" w:space="0" w:color="auto"/>
            </w:tcBorders>
            <w:shd w:val="clear" w:color="auto" w:fill="auto"/>
          </w:tcPr>
          <w:p w14:paraId="664874B6" w14:textId="77777777" w:rsidR="00567AFA" w:rsidRDefault="00000000">
            <w:pPr>
              <w:spacing w:after="0"/>
              <w:jc w:val="left"/>
              <w:textAlignment w:val="bottom"/>
              <w:rPr>
                <w:rFonts w:ascii="宋体" w:eastAsia="宋体" w:hAnsi="宋体" w:cs="宋体"/>
                <w:szCs w:val="20"/>
              </w:rPr>
            </w:pPr>
            <w:r>
              <w:rPr>
                <w:rFonts w:ascii="宋体" w:eastAsia="宋体" w:hAnsi="宋体" w:cs="宋体" w:hint="eastAsia"/>
                <w:szCs w:val="20"/>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4B246F5" w14:textId="77777777" w:rsidR="00567AFA" w:rsidRDefault="00567AFA">
            <w:pPr>
              <w:spacing w:after="0"/>
              <w:jc w:val="left"/>
              <w:textAlignment w:val="bottom"/>
              <w:rPr>
                <w:rFonts w:ascii="宋体" w:eastAsia="宋体" w:hAnsi="宋体" w:cs="宋体"/>
                <w:kern w:val="0"/>
                <w:szCs w:val="20"/>
                <w:lang w:bidi="ar"/>
              </w:rPr>
            </w:pPr>
          </w:p>
        </w:tc>
      </w:tr>
      <w:tr w:rsidR="00567AFA" w14:paraId="317B606E"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9C354DD"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optInstNm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359B7F7F"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对手方名称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2977037B"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487" w:type="pct"/>
            <w:tcBorders>
              <w:top w:val="single" w:sz="4" w:space="0" w:color="auto"/>
              <w:left w:val="nil"/>
              <w:bottom w:val="single" w:sz="4" w:space="0" w:color="auto"/>
              <w:right w:val="single" w:sz="4" w:space="0" w:color="auto"/>
            </w:tcBorders>
            <w:shd w:val="clear" w:color="auto" w:fill="auto"/>
          </w:tcPr>
          <w:p w14:paraId="55CD3F14"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3DF9C15A" w14:textId="77777777" w:rsidR="00567AFA" w:rsidRDefault="00567AFA">
            <w:pPr>
              <w:spacing w:after="0"/>
              <w:jc w:val="left"/>
              <w:textAlignment w:val="bottom"/>
              <w:rPr>
                <w:rFonts w:ascii="宋体" w:eastAsia="宋体" w:hAnsi="宋体" w:cs="宋体"/>
                <w:kern w:val="0"/>
                <w:szCs w:val="20"/>
                <w:lang w:bidi="ar"/>
              </w:rPr>
            </w:pPr>
          </w:p>
        </w:tc>
      </w:tr>
      <w:tr w:rsidR="00567AFA" w14:paraId="6742393C"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652F216B"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lastRenderedPageBreak/>
              <w:t>issupprDt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5C21EE52"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出票日期</w:t>
            </w:r>
          </w:p>
        </w:tc>
        <w:tc>
          <w:tcPr>
            <w:tcW w:w="974" w:type="pct"/>
            <w:tcBorders>
              <w:top w:val="single" w:sz="4" w:space="0" w:color="auto"/>
              <w:left w:val="nil"/>
              <w:bottom w:val="single" w:sz="4" w:space="0" w:color="auto"/>
              <w:right w:val="single" w:sz="4" w:space="0" w:color="auto"/>
            </w:tcBorders>
            <w:shd w:val="clear" w:color="auto" w:fill="auto"/>
            <w:vAlign w:val="bottom"/>
          </w:tcPr>
          <w:p w14:paraId="1CC0A193"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lang w:bidi="ar"/>
              </w:rPr>
              <w:t>char(10</w:t>
            </w:r>
            <w:r>
              <w:rPr>
                <w:rFonts w:ascii="楷体_GB2312" w:hAnsi="宋体" w:cs="楷体_GB2312"/>
                <w:szCs w:val="20"/>
                <w:lang w:bidi="ar"/>
              </w:rPr>
              <w:t>）</w:t>
            </w:r>
          </w:p>
        </w:tc>
        <w:tc>
          <w:tcPr>
            <w:tcW w:w="487" w:type="pct"/>
            <w:tcBorders>
              <w:top w:val="single" w:sz="4" w:space="0" w:color="auto"/>
              <w:left w:val="nil"/>
              <w:bottom w:val="single" w:sz="4" w:space="0" w:color="auto"/>
              <w:right w:val="single" w:sz="4" w:space="0" w:color="auto"/>
            </w:tcBorders>
            <w:shd w:val="clear" w:color="auto" w:fill="auto"/>
          </w:tcPr>
          <w:p w14:paraId="25033974" w14:textId="77777777" w:rsidR="00567AFA" w:rsidRDefault="00000000">
            <w:pPr>
              <w:spacing w:after="0"/>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7BFE1B3" w14:textId="77777777" w:rsidR="00567AFA" w:rsidRDefault="00000000">
            <w:pPr>
              <w:spacing w:after="0"/>
              <w:jc w:val="left"/>
              <w:textAlignment w:val="bottom"/>
              <w:rPr>
                <w:rFonts w:ascii="宋体" w:eastAsia="宋体" w:hAnsi="宋体" w:cs="宋体"/>
                <w:kern w:val="0"/>
                <w:szCs w:val="20"/>
                <w:lang w:bidi="ar"/>
              </w:rPr>
            </w:pPr>
            <w:r>
              <w:rPr>
                <w:rFonts w:ascii="宋体" w:hAnsi="宋体"/>
                <w:lang w:bidi="ar"/>
              </w:rPr>
              <w:t>格式</w:t>
            </w:r>
            <w:proofErr w:type="spellStart"/>
            <w:r>
              <w:rPr>
                <w:rFonts w:ascii="宋体" w:hAnsi="宋体" w:hint="eastAsia"/>
                <w:lang w:bidi="ar"/>
              </w:rPr>
              <w:t>yyyy</w:t>
            </w:r>
            <w:proofErr w:type="spellEnd"/>
            <w:r>
              <w:rPr>
                <w:rFonts w:ascii="宋体" w:hAnsi="宋体" w:hint="eastAsia"/>
                <w:lang w:bidi="ar"/>
              </w:rPr>
              <w:t>-MM-dd</w:t>
            </w:r>
          </w:p>
        </w:tc>
      </w:tr>
      <w:tr w:rsidR="00567AFA" w14:paraId="180E9AAF"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729AAF40"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billRcvDt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33421F24"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到期日期</w:t>
            </w:r>
          </w:p>
        </w:tc>
        <w:tc>
          <w:tcPr>
            <w:tcW w:w="974" w:type="pct"/>
            <w:tcBorders>
              <w:top w:val="single" w:sz="4" w:space="0" w:color="auto"/>
              <w:left w:val="nil"/>
              <w:bottom w:val="single" w:sz="4" w:space="0" w:color="auto"/>
              <w:right w:val="single" w:sz="4" w:space="0" w:color="auto"/>
            </w:tcBorders>
            <w:shd w:val="clear" w:color="auto" w:fill="auto"/>
            <w:vAlign w:val="bottom"/>
          </w:tcPr>
          <w:p w14:paraId="0AB16958"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lang w:bidi="ar"/>
              </w:rPr>
              <w:t>char(10</w:t>
            </w:r>
            <w:r>
              <w:rPr>
                <w:rFonts w:ascii="楷体_GB2312" w:hAnsi="宋体" w:cs="楷体_GB2312"/>
                <w:szCs w:val="20"/>
                <w:lang w:bidi="ar"/>
              </w:rPr>
              <w:t>）</w:t>
            </w:r>
          </w:p>
        </w:tc>
        <w:tc>
          <w:tcPr>
            <w:tcW w:w="487" w:type="pct"/>
            <w:tcBorders>
              <w:top w:val="single" w:sz="4" w:space="0" w:color="auto"/>
              <w:left w:val="nil"/>
              <w:bottom w:val="single" w:sz="4" w:space="0" w:color="auto"/>
              <w:right w:val="single" w:sz="4" w:space="0" w:color="auto"/>
            </w:tcBorders>
            <w:shd w:val="clear" w:color="auto" w:fill="auto"/>
          </w:tcPr>
          <w:p w14:paraId="53231076" w14:textId="77777777" w:rsidR="00567AFA" w:rsidRDefault="00000000">
            <w:pPr>
              <w:spacing w:after="0"/>
              <w:jc w:val="left"/>
              <w:textAlignment w:val="top"/>
              <w:rPr>
                <w:rFonts w:ascii="宋体" w:eastAsia="宋体" w:hAnsi="宋体" w:cs="宋体"/>
                <w:szCs w:val="20"/>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33B6141" w14:textId="77777777" w:rsidR="00567AFA" w:rsidRDefault="00000000">
            <w:pPr>
              <w:spacing w:after="0"/>
              <w:jc w:val="left"/>
              <w:textAlignment w:val="bottom"/>
              <w:rPr>
                <w:rFonts w:ascii="宋体" w:eastAsia="宋体" w:hAnsi="宋体" w:cs="宋体"/>
                <w:kern w:val="0"/>
                <w:szCs w:val="20"/>
                <w:lang w:bidi="ar"/>
              </w:rPr>
            </w:pPr>
            <w:r>
              <w:rPr>
                <w:rFonts w:ascii="宋体" w:hAnsi="宋体"/>
                <w:lang w:bidi="ar"/>
              </w:rPr>
              <w:t>格式</w:t>
            </w:r>
            <w:proofErr w:type="spellStart"/>
            <w:r>
              <w:rPr>
                <w:rFonts w:ascii="宋体" w:hAnsi="宋体" w:hint="eastAsia"/>
                <w:lang w:bidi="ar"/>
              </w:rPr>
              <w:t>yyyy</w:t>
            </w:r>
            <w:proofErr w:type="spellEnd"/>
            <w:r>
              <w:rPr>
                <w:rFonts w:ascii="宋体" w:hAnsi="宋体" w:hint="eastAsia"/>
                <w:lang w:bidi="ar"/>
              </w:rPr>
              <w:t>-MM-dd</w:t>
            </w:r>
          </w:p>
        </w:tc>
      </w:tr>
      <w:tr w:rsidR="00567AFA" w14:paraId="6BA805BC"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0350FB87"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tfrMark</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54CE2D41"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转让标记</w:t>
            </w:r>
          </w:p>
        </w:tc>
        <w:tc>
          <w:tcPr>
            <w:tcW w:w="974" w:type="pct"/>
            <w:tcBorders>
              <w:top w:val="single" w:sz="4" w:space="0" w:color="auto"/>
              <w:left w:val="nil"/>
              <w:bottom w:val="single" w:sz="4" w:space="0" w:color="auto"/>
              <w:right w:val="single" w:sz="4" w:space="0" w:color="auto"/>
            </w:tcBorders>
            <w:shd w:val="clear" w:color="auto" w:fill="auto"/>
            <w:vAlign w:val="bottom"/>
          </w:tcPr>
          <w:p w14:paraId="04AAEDD6" w14:textId="77777777" w:rsidR="00567AFA" w:rsidRDefault="00000000">
            <w:pPr>
              <w:spacing w:after="0"/>
              <w:jc w:val="left"/>
              <w:textAlignment w:val="bottom"/>
              <w:rPr>
                <w:rFonts w:ascii="宋体" w:eastAsia="宋体" w:hAnsi="宋体" w:cs="宋体"/>
                <w:kern w:val="0"/>
                <w:szCs w:val="20"/>
                <w:lang w:bidi="ar"/>
              </w:rPr>
            </w:pPr>
            <w:proofErr w:type="spellStart"/>
            <w:proofErr w:type="gramStart"/>
            <w:r>
              <w:rPr>
                <w:rFonts w:ascii="宋体" w:eastAsia="宋体" w:hAnsi="宋体" w:cs="宋体" w:hint="eastAsia"/>
                <w:szCs w:val="20"/>
                <w:lang w:bidi="ar"/>
              </w:rPr>
              <w:t>cahr</w:t>
            </w:r>
            <w:proofErr w:type="spellEnd"/>
            <w:r>
              <w:rPr>
                <w:rFonts w:ascii="宋体" w:eastAsia="宋体" w:hAnsi="宋体" w:cs="宋体" w:hint="eastAsia"/>
                <w:szCs w:val="20"/>
                <w:lang w:bidi="ar"/>
              </w:rPr>
              <w:t>(</w:t>
            </w:r>
            <w:proofErr w:type="gramEnd"/>
            <w:r>
              <w:rPr>
                <w:rFonts w:ascii="宋体" w:eastAsia="宋体" w:hAnsi="宋体" w:cs="宋体" w:hint="eastAsia"/>
                <w:szCs w:val="20"/>
                <w:lang w:bidi="ar"/>
              </w:rPr>
              <w:t>4)</w:t>
            </w:r>
          </w:p>
        </w:tc>
        <w:tc>
          <w:tcPr>
            <w:tcW w:w="487" w:type="pct"/>
            <w:tcBorders>
              <w:top w:val="single" w:sz="4" w:space="0" w:color="auto"/>
              <w:left w:val="nil"/>
              <w:bottom w:val="single" w:sz="4" w:space="0" w:color="auto"/>
              <w:right w:val="single" w:sz="4" w:space="0" w:color="auto"/>
            </w:tcBorders>
            <w:shd w:val="clear" w:color="auto" w:fill="auto"/>
            <w:vAlign w:val="center"/>
          </w:tcPr>
          <w:p w14:paraId="2C72DF58"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4DEEFA13"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EM00可再转让</w:t>
            </w:r>
          </w:p>
          <w:p w14:paraId="63FC9333"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EM01不得转让</w:t>
            </w:r>
          </w:p>
        </w:tc>
      </w:tr>
      <w:tr w:rsidR="00567AFA" w14:paraId="5E6F1126"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27F0E0F4"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rmtrNm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5EF2BA72"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出票人名称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20E77E09"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487" w:type="pct"/>
            <w:tcBorders>
              <w:top w:val="single" w:sz="4" w:space="0" w:color="auto"/>
              <w:left w:val="nil"/>
              <w:bottom w:val="single" w:sz="4" w:space="0" w:color="auto"/>
              <w:right w:val="single" w:sz="4" w:space="0" w:color="auto"/>
            </w:tcBorders>
            <w:shd w:val="clear" w:color="auto" w:fill="auto"/>
          </w:tcPr>
          <w:p w14:paraId="6BDAD1D8" w14:textId="77777777" w:rsidR="00567AFA" w:rsidRDefault="00000000">
            <w:pPr>
              <w:spacing w:after="0"/>
              <w:jc w:val="left"/>
              <w:textAlignment w:val="top"/>
              <w:rPr>
                <w:rFonts w:ascii="宋体" w:hAnsi="宋体"/>
                <w:szCs w:val="20"/>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44B13C9C" w14:textId="77777777" w:rsidR="00567AFA" w:rsidRDefault="00567AFA">
            <w:pPr>
              <w:spacing w:after="0"/>
              <w:jc w:val="left"/>
              <w:textAlignment w:val="bottom"/>
              <w:rPr>
                <w:rFonts w:ascii="宋体" w:eastAsia="宋体" w:hAnsi="宋体" w:cs="宋体"/>
                <w:kern w:val="0"/>
                <w:szCs w:val="20"/>
                <w:lang w:bidi="ar"/>
              </w:rPr>
            </w:pPr>
          </w:p>
        </w:tc>
      </w:tr>
      <w:tr w:rsidR="00567AFA" w14:paraId="2586B0F9" w14:textId="77777777">
        <w:trPr>
          <w:trHeight w:val="400"/>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65F1CEE5"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acptrNm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089B1D35"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承兑人名称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41BC30F4"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487" w:type="pct"/>
            <w:tcBorders>
              <w:top w:val="single" w:sz="4" w:space="0" w:color="auto"/>
              <w:left w:val="nil"/>
              <w:bottom w:val="single" w:sz="4" w:space="0" w:color="auto"/>
              <w:right w:val="single" w:sz="4" w:space="0" w:color="auto"/>
            </w:tcBorders>
            <w:shd w:val="clear" w:color="auto" w:fill="auto"/>
          </w:tcPr>
          <w:p w14:paraId="6BAECB0B"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2BB04D00" w14:textId="77777777" w:rsidR="00567AFA" w:rsidRDefault="00567AFA">
            <w:pPr>
              <w:spacing w:after="0"/>
              <w:jc w:val="left"/>
              <w:textAlignment w:val="bottom"/>
              <w:rPr>
                <w:rFonts w:ascii="宋体" w:eastAsia="宋体" w:hAnsi="宋体" w:cs="宋体"/>
                <w:kern w:val="0"/>
                <w:szCs w:val="20"/>
                <w:lang w:bidi="ar"/>
              </w:rPr>
            </w:pPr>
          </w:p>
        </w:tc>
      </w:tr>
      <w:tr w:rsidR="00567AFA" w14:paraId="6E5EE94C"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3B400E3C"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payeeNm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236EDC1B"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收款人名称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6EFEB625"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487" w:type="pct"/>
            <w:tcBorders>
              <w:top w:val="single" w:sz="4" w:space="0" w:color="auto"/>
              <w:left w:val="nil"/>
              <w:bottom w:val="single" w:sz="4" w:space="0" w:color="auto"/>
              <w:right w:val="single" w:sz="4" w:space="0" w:color="auto"/>
            </w:tcBorders>
            <w:shd w:val="clear" w:color="auto" w:fill="auto"/>
          </w:tcPr>
          <w:p w14:paraId="3C9EAE71"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2E96E86A" w14:textId="77777777" w:rsidR="00567AFA" w:rsidRDefault="00567AFA">
            <w:pPr>
              <w:spacing w:after="0"/>
              <w:jc w:val="left"/>
              <w:textAlignment w:val="bottom"/>
              <w:rPr>
                <w:rFonts w:ascii="宋体" w:eastAsia="宋体" w:hAnsi="宋体" w:cs="宋体"/>
                <w:kern w:val="0"/>
                <w:szCs w:val="20"/>
                <w:lang w:bidi="ar"/>
              </w:rPr>
            </w:pPr>
          </w:p>
        </w:tc>
      </w:tr>
      <w:tr w:rsidR="00567AFA" w14:paraId="4B3DA48C"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4A28EAB1"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oppntAccnum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1EC0594D"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对手方账号</w:t>
            </w:r>
          </w:p>
        </w:tc>
        <w:tc>
          <w:tcPr>
            <w:tcW w:w="974" w:type="pct"/>
            <w:tcBorders>
              <w:top w:val="single" w:sz="4" w:space="0" w:color="auto"/>
              <w:left w:val="nil"/>
              <w:bottom w:val="single" w:sz="4" w:space="0" w:color="auto"/>
              <w:right w:val="single" w:sz="4" w:space="0" w:color="auto"/>
            </w:tcBorders>
            <w:shd w:val="clear" w:color="auto" w:fill="auto"/>
            <w:vAlign w:val="bottom"/>
          </w:tcPr>
          <w:p w14:paraId="542EA002"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40)</w:t>
            </w:r>
          </w:p>
        </w:tc>
        <w:tc>
          <w:tcPr>
            <w:tcW w:w="487" w:type="pct"/>
            <w:tcBorders>
              <w:top w:val="single" w:sz="4" w:space="0" w:color="auto"/>
              <w:left w:val="nil"/>
              <w:bottom w:val="single" w:sz="4" w:space="0" w:color="auto"/>
              <w:right w:val="single" w:sz="4" w:space="0" w:color="auto"/>
            </w:tcBorders>
            <w:shd w:val="clear" w:color="auto" w:fill="auto"/>
          </w:tcPr>
          <w:p w14:paraId="1BBD600B" w14:textId="77777777" w:rsidR="00567AFA" w:rsidRDefault="00000000">
            <w:pPr>
              <w:spacing w:after="0"/>
              <w:jc w:val="left"/>
              <w:textAlignment w:val="top"/>
              <w:rPr>
                <w:rFonts w:ascii="宋体" w:eastAsia="宋体" w:hAnsi="宋体" w:cs="宋体"/>
                <w:kern w:val="0"/>
                <w:szCs w:val="20"/>
                <w:lang w:bidi="ar"/>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4B1A4E60" w14:textId="77777777" w:rsidR="00567AFA" w:rsidRDefault="00567AFA">
            <w:pPr>
              <w:spacing w:after="0"/>
              <w:jc w:val="left"/>
              <w:textAlignment w:val="bottom"/>
              <w:rPr>
                <w:rFonts w:ascii="宋体" w:eastAsia="宋体" w:hAnsi="宋体" w:cs="宋体"/>
                <w:kern w:val="0"/>
                <w:szCs w:val="20"/>
                <w:lang w:bidi="ar"/>
              </w:rPr>
            </w:pPr>
          </w:p>
        </w:tc>
      </w:tr>
      <w:tr w:rsidR="00567AFA" w14:paraId="066B90C1"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16DE6960"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oppntDepbnkNm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6D7D4B88"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对手方开户行名称</w:t>
            </w:r>
          </w:p>
        </w:tc>
        <w:tc>
          <w:tcPr>
            <w:tcW w:w="974" w:type="pct"/>
            <w:tcBorders>
              <w:top w:val="single" w:sz="4" w:space="0" w:color="auto"/>
              <w:left w:val="nil"/>
              <w:bottom w:val="single" w:sz="4" w:space="0" w:color="auto"/>
              <w:right w:val="single" w:sz="4" w:space="0" w:color="auto"/>
            </w:tcBorders>
            <w:shd w:val="clear" w:color="auto" w:fill="auto"/>
            <w:vAlign w:val="bottom"/>
          </w:tcPr>
          <w:p w14:paraId="7AC7A16E"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300)</w:t>
            </w:r>
          </w:p>
        </w:tc>
        <w:tc>
          <w:tcPr>
            <w:tcW w:w="487" w:type="pct"/>
            <w:tcBorders>
              <w:top w:val="single" w:sz="4" w:space="0" w:color="auto"/>
              <w:left w:val="nil"/>
              <w:bottom w:val="single" w:sz="4" w:space="0" w:color="auto"/>
              <w:right w:val="single" w:sz="4" w:space="0" w:color="auto"/>
            </w:tcBorders>
            <w:shd w:val="clear" w:color="auto" w:fill="auto"/>
          </w:tcPr>
          <w:p w14:paraId="5788F0EC" w14:textId="77777777" w:rsidR="00567AFA" w:rsidRDefault="00000000">
            <w:pPr>
              <w:spacing w:after="0"/>
              <w:jc w:val="left"/>
              <w:textAlignment w:val="top"/>
              <w:rPr>
                <w:rFonts w:ascii="宋体" w:eastAsia="宋体" w:hAnsi="宋体" w:cs="宋体"/>
                <w:kern w:val="0"/>
                <w:szCs w:val="20"/>
                <w:lang w:bidi="ar"/>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3B8F603B" w14:textId="77777777" w:rsidR="00567AFA" w:rsidRDefault="00567AFA">
            <w:pPr>
              <w:spacing w:after="0"/>
              <w:jc w:val="left"/>
              <w:textAlignment w:val="bottom"/>
              <w:rPr>
                <w:rFonts w:ascii="宋体" w:eastAsia="宋体" w:hAnsi="宋体" w:cs="宋体"/>
                <w:kern w:val="0"/>
                <w:szCs w:val="20"/>
                <w:lang w:bidi="ar"/>
              </w:rPr>
            </w:pPr>
          </w:p>
        </w:tc>
      </w:tr>
      <w:tr w:rsidR="00567AFA" w14:paraId="1629D701"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679CDD01"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bankDockingMode</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07D7659B"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银行对接模式</w:t>
            </w:r>
          </w:p>
        </w:tc>
        <w:tc>
          <w:tcPr>
            <w:tcW w:w="974" w:type="pct"/>
            <w:tcBorders>
              <w:top w:val="single" w:sz="4" w:space="0" w:color="auto"/>
              <w:left w:val="nil"/>
              <w:bottom w:val="single" w:sz="4" w:space="0" w:color="auto"/>
              <w:right w:val="single" w:sz="4" w:space="0" w:color="auto"/>
            </w:tcBorders>
            <w:shd w:val="clear" w:color="auto" w:fill="auto"/>
            <w:vAlign w:val="bottom"/>
          </w:tcPr>
          <w:p w14:paraId="6D61908C"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1)</w:t>
            </w:r>
          </w:p>
        </w:tc>
        <w:tc>
          <w:tcPr>
            <w:tcW w:w="487" w:type="pct"/>
            <w:tcBorders>
              <w:top w:val="single" w:sz="4" w:space="0" w:color="auto"/>
              <w:left w:val="nil"/>
              <w:bottom w:val="single" w:sz="4" w:space="0" w:color="auto"/>
              <w:right w:val="single" w:sz="4" w:space="0" w:color="auto"/>
            </w:tcBorders>
            <w:shd w:val="clear" w:color="auto" w:fill="auto"/>
            <w:vAlign w:val="bottom"/>
          </w:tcPr>
          <w:p w14:paraId="52F32F43" w14:textId="77777777" w:rsidR="00567AFA" w:rsidRDefault="00000000">
            <w:pPr>
              <w:spacing w:after="0"/>
              <w:jc w:val="left"/>
              <w:textAlignment w:val="bottom"/>
              <w:rPr>
                <w:rFonts w:ascii="宋体" w:eastAsia="宋体" w:hAnsi="宋体" w:cs="宋体"/>
                <w:kern w:val="0"/>
                <w:szCs w:val="20"/>
                <w:lang w:bidi="ar"/>
              </w:rPr>
            </w:pPr>
            <w:r>
              <w:rPr>
                <w:rFonts w:ascii="楷体_GB2312" w:hAnsi="宋体" w:cs="楷体_GB2312" w:hint="eastAsia"/>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56690677" w14:textId="77777777" w:rsidR="00567AFA" w:rsidRDefault="00000000">
            <w:pPr>
              <w:spacing w:after="0"/>
              <w:jc w:val="left"/>
              <w:textAlignment w:val="bottom"/>
              <w:rPr>
                <w:rFonts w:ascii="宋体" w:eastAsia="宋体" w:hAnsi="宋体" w:cs="宋体"/>
                <w:kern w:val="0"/>
                <w:szCs w:val="20"/>
                <w:lang w:bidi="ar"/>
              </w:rPr>
            </w:pPr>
            <w:r>
              <w:rPr>
                <w:rFonts w:ascii="楷体_GB2312" w:hAnsi="宋体" w:cs="楷体_GB2312" w:hint="eastAsia"/>
                <w:szCs w:val="20"/>
              </w:rPr>
              <w:t>Y 直联 N 非直连</w:t>
            </w:r>
          </w:p>
        </w:tc>
      </w:tr>
      <w:tr w:rsidR="00567AFA" w14:paraId="1A51727F"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5E29F7AF"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hdlDt</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0B0FE8DE"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经办日期</w:t>
            </w:r>
          </w:p>
        </w:tc>
        <w:tc>
          <w:tcPr>
            <w:tcW w:w="974" w:type="pct"/>
            <w:tcBorders>
              <w:top w:val="single" w:sz="4" w:space="0" w:color="auto"/>
              <w:left w:val="nil"/>
              <w:bottom w:val="single" w:sz="4" w:space="0" w:color="auto"/>
              <w:right w:val="single" w:sz="4" w:space="0" w:color="auto"/>
            </w:tcBorders>
            <w:shd w:val="clear" w:color="auto" w:fill="auto"/>
            <w:vAlign w:val="bottom"/>
          </w:tcPr>
          <w:p w14:paraId="7C653C86"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lang w:bidi="ar"/>
              </w:rPr>
              <w:t>char(10</w:t>
            </w:r>
            <w:r>
              <w:rPr>
                <w:rFonts w:ascii="楷体_GB2312" w:hAnsi="宋体" w:cs="楷体_GB2312"/>
                <w:szCs w:val="20"/>
                <w:lang w:bidi="ar"/>
              </w:rPr>
              <w:t>）</w:t>
            </w:r>
          </w:p>
        </w:tc>
        <w:tc>
          <w:tcPr>
            <w:tcW w:w="487" w:type="pct"/>
            <w:tcBorders>
              <w:top w:val="single" w:sz="4" w:space="0" w:color="auto"/>
              <w:left w:val="nil"/>
              <w:bottom w:val="single" w:sz="4" w:space="0" w:color="auto"/>
              <w:right w:val="single" w:sz="4" w:space="0" w:color="auto"/>
            </w:tcBorders>
            <w:shd w:val="clear" w:color="auto" w:fill="auto"/>
          </w:tcPr>
          <w:p w14:paraId="52CFE381" w14:textId="77777777" w:rsidR="00567AFA" w:rsidRDefault="00000000">
            <w:pPr>
              <w:spacing w:after="0"/>
              <w:jc w:val="left"/>
              <w:textAlignment w:val="top"/>
              <w:rPr>
                <w:rFonts w:ascii="宋体" w:eastAsia="宋体" w:hAnsi="宋体" w:cs="宋体"/>
                <w:kern w:val="0"/>
                <w:szCs w:val="20"/>
                <w:lang w:bidi="ar"/>
              </w:rPr>
            </w:pPr>
            <w:r>
              <w:rPr>
                <w:rFonts w:ascii="宋体" w:eastAsia="宋体" w:hAnsi="宋体" w:cs="宋体" w:hint="eastAsia"/>
                <w:kern w:val="0"/>
                <w:szCs w:val="20"/>
                <w:lang w:bidi="ar"/>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0C57AB40" w14:textId="77777777" w:rsidR="00567AFA" w:rsidRDefault="00000000">
            <w:pPr>
              <w:spacing w:after="0"/>
              <w:jc w:val="left"/>
              <w:textAlignment w:val="bottom"/>
              <w:rPr>
                <w:rFonts w:ascii="宋体" w:eastAsia="宋体" w:hAnsi="宋体" w:cs="宋体"/>
                <w:kern w:val="0"/>
                <w:szCs w:val="20"/>
                <w:lang w:bidi="ar"/>
              </w:rPr>
            </w:pPr>
            <w:r>
              <w:rPr>
                <w:rFonts w:ascii="宋体" w:hAnsi="宋体"/>
                <w:lang w:bidi="ar"/>
              </w:rPr>
              <w:t>格式</w:t>
            </w:r>
            <w:proofErr w:type="spellStart"/>
            <w:r>
              <w:rPr>
                <w:rFonts w:ascii="宋体" w:hAnsi="宋体" w:hint="eastAsia"/>
                <w:lang w:bidi="ar"/>
              </w:rPr>
              <w:t>yyyy</w:t>
            </w:r>
            <w:proofErr w:type="spellEnd"/>
            <w:r>
              <w:rPr>
                <w:rFonts w:ascii="宋体" w:hAnsi="宋体" w:hint="eastAsia"/>
                <w:lang w:bidi="ar"/>
              </w:rPr>
              <w:t>-MM-dd</w:t>
            </w:r>
          </w:p>
        </w:tc>
      </w:tr>
      <w:tr w:rsidR="00567AFA" w14:paraId="49CB4D7B" w14:textId="77777777">
        <w:trPr>
          <w:trHeight w:val="285"/>
        </w:trPr>
        <w:tc>
          <w:tcPr>
            <w:tcW w:w="1158" w:type="pct"/>
            <w:tcBorders>
              <w:top w:val="single" w:sz="4" w:space="0" w:color="auto"/>
              <w:left w:val="single" w:sz="4" w:space="0" w:color="auto"/>
              <w:bottom w:val="single" w:sz="4" w:space="0" w:color="auto"/>
              <w:right w:val="single" w:sz="4" w:space="0" w:color="auto"/>
            </w:tcBorders>
            <w:shd w:val="clear" w:color="auto" w:fill="auto"/>
            <w:vAlign w:val="bottom"/>
          </w:tcPr>
          <w:p w14:paraId="41A2271C" w14:textId="77777777" w:rsidR="00567AFA" w:rsidRDefault="00000000">
            <w:pPr>
              <w:spacing w:after="0"/>
              <w:jc w:val="left"/>
              <w:textAlignment w:val="bottom"/>
              <w:rPr>
                <w:rFonts w:ascii="宋体" w:eastAsia="宋体" w:hAnsi="宋体" w:cs="宋体"/>
                <w:kern w:val="0"/>
                <w:szCs w:val="20"/>
                <w:lang w:bidi="ar"/>
              </w:rPr>
            </w:pPr>
            <w:proofErr w:type="spellStart"/>
            <w:r>
              <w:rPr>
                <w:rFonts w:ascii="宋体" w:eastAsia="宋体" w:hAnsi="宋体" w:cs="宋体"/>
                <w:kern w:val="0"/>
                <w:szCs w:val="20"/>
                <w:lang w:bidi="ar"/>
              </w:rPr>
              <w:t>crtUsrNm</w:t>
            </w:r>
            <w:proofErr w:type="spellEnd"/>
          </w:p>
        </w:tc>
        <w:tc>
          <w:tcPr>
            <w:tcW w:w="716" w:type="pct"/>
            <w:tcBorders>
              <w:top w:val="single" w:sz="4" w:space="0" w:color="auto"/>
              <w:left w:val="nil"/>
              <w:bottom w:val="single" w:sz="4" w:space="0" w:color="auto"/>
              <w:right w:val="single" w:sz="4" w:space="0" w:color="auto"/>
            </w:tcBorders>
            <w:shd w:val="clear" w:color="auto" w:fill="auto"/>
            <w:vAlign w:val="bottom"/>
          </w:tcPr>
          <w:p w14:paraId="04C34720"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kern w:val="0"/>
                <w:szCs w:val="20"/>
                <w:lang w:bidi="ar"/>
              </w:rPr>
              <w:t>经办人</w:t>
            </w:r>
          </w:p>
        </w:tc>
        <w:tc>
          <w:tcPr>
            <w:tcW w:w="974" w:type="pct"/>
            <w:tcBorders>
              <w:top w:val="single" w:sz="4" w:space="0" w:color="auto"/>
              <w:left w:val="nil"/>
              <w:bottom w:val="single" w:sz="4" w:space="0" w:color="auto"/>
              <w:right w:val="single" w:sz="4" w:space="0" w:color="auto"/>
            </w:tcBorders>
            <w:shd w:val="clear" w:color="auto" w:fill="auto"/>
            <w:vAlign w:val="bottom"/>
          </w:tcPr>
          <w:p w14:paraId="528C43F5" w14:textId="77777777" w:rsidR="00567AFA" w:rsidRDefault="00000000">
            <w:pPr>
              <w:spacing w:after="0"/>
              <w:jc w:val="left"/>
              <w:textAlignment w:val="bottom"/>
              <w:rPr>
                <w:rFonts w:ascii="宋体" w:eastAsia="宋体" w:hAnsi="宋体" w:cs="宋体"/>
                <w:kern w:val="0"/>
                <w:szCs w:val="20"/>
                <w:lang w:bidi="ar"/>
              </w:rPr>
            </w:pPr>
            <w:proofErr w:type="gramStart"/>
            <w:r>
              <w:rPr>
                <w:rFonts w:ascii="宋体" w:eastAsia="宋体" w:hAnsi="宋体" w:cs="宋体" w:hint="eastAsia"/>
                <w:kern w:val="0"/>
                <w:szCs w:val="20"/>
                <w:lang w:bidi="ar"/>
              </w:rPr>
              <w:t>varchar(</w:t>
            </w:r>
            <w:proofErr w:type="gramEnd"/>
            <w:r>
              <w:rPr>
                <w:rFonts w:ascii="宋体" w:eastAsia="宋体" w:hAnsi="宋体" w:cs="宋体" w:hint="eastAsia"/>
                <w:kern w:val="0"/>
                <w:szCs w:val="20"/>
                <w:lang w:bidi="ar"/>
              </w:rPr>
              <w:t>180)</w:t>
            </w:r>
          </w:p>
        </w:tc>
        <w:tc>
          <w:tcPr>
            <w:tcW w:w="487" w:type="pct"/>
            <w:tcBorders>
              <w:top w:val="single" w:sz="4" w:space="0" w:color="auto"/>
              <w:left w:val="nil"/>
              <w:bottom w:val="single" w:sz="4" w:space="0" w:color="auto"/>
              <w:right w:val="single" w:sz="4" w:space="0" w:color="auto"/>
            </w:tcBorders>
            <w:shd w:val="clear" w:color="auto" w:fill="auto"/>
          </w:tcPr>
          <w:p w14:paraId="6A17E3B8" w14:textId="77777777" w:rsidR="00567AFA" w:rsidRDefault="00000000">
            <w:pPr>
              <w:spacing w:after="0"/>
              <w:jc w:val="left"/>
              <w:textAlignment w:val="bottom"/>
              <w:rPr>
                <w:rFonts w:ascii="宋体" w:eastAsia="宋体" w:hAnsi="宋体" w:cs="宋体"/>
                <w:kern w:val="0"/>
                <w:szCs w:val="20"/>
                <w:lang w:bidi="ar"/>
              </w:rPr>
            </w:pPr>
            <w:r>
              <w:rPr>
                <w:rFonts w:ascii="宋体" w:eastAsia="宋体" w:hAnsi="宋体" w:cs="宋体" w:hint="eastAsia"/>
                <w:szCs w:val="20"/>
              </w:rPr>
              <w:t>否</w:t>
            </w:r>
          </w:p>
        </w:tc>
        <w:tc>
          <w:tcPr>
            <w:tcW w:w="1663" w:type="pct"/>
            <w:tcBorders>
              <w:top w:val="single" w:sz="4" w:space="0" w:color="auto"/>
              <w:left w:val="nil"/>
              <w:bottom w:val="single" w:sz="4" w:space="0" w:color="auto"/>
              <w:right w:val="single" w:sz="4" w:space="0" w:color="auto"/>
            </w:tcBorders>
            <w:shd w:val="clear" w:color="auto" w:fill="auto"/>
            <w:vAlign w:val="bottom"/>
          </w:tcPr>
          <w:p w14:paraId="31880241" w14:textId="77777777" w:rsidR="00567AFA" w:rsidRDefault="00567AFA">
            <w:pPr>
              <w:spacing w:after="0"/>
              <w:jc w:val="left"/>
              <w:textAlignment w:val="bottom"/>
              <w:rPr>
                <w:rFonts w:ascii="宋体" w:eastAsia="宋体" w:hAnsi="宋体" w:cs="宋体"/>
                <w:kern w:val="0"/>
                <w:szCs w:val="20"/>
                <w:lang w:bidi="ar"/>
              </w:rPr>
            </w:pPr>
          </w:p>
        </w:tc>
      </w:tr>
      <w:tr w:rsidR="00567AFA" w14:paraId="169238C0"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176847AB" w14:textId="77777777" w:rsidR="00567AFA" w:rsidRDefault="00000000">
            <w:pPr>
              <w:pStyle w:val="aff2"/>
              <w:widowControl w:val="0"/>
              <w:spacing w:before="0" w:after="120" w:afterAutospacing="0" w:line="360" w:lineRule="auto"/>
              <w:rPr>
                <w:rFonts w:eastAsia="宋体"/>
                <w:sz w:val="20"/>
                <w:szCs w:val="20"/>
              </w:rPr>
            </w:pPr>
            <w:r>
              <w:rPr>
                <w:rFonts w:eastAsia="宋体" w:cs="宋体" w:hint="eastAsia"/>
                <w:sz w:val="20"/>
                <w:szCs w:val="20"/>
                <w:lang w:bidi="ar"/>
              </w:rPr>
              <w:t>Row</w:t>
            </w:r>
          </w:p>
        </w:tc>
      </w:tr>
      <w:tr w:rsidR="00567AFA" w14:paraId="164AE3D9"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8DB3E2"/>
          </w:tcPr>
          <w:p w14:paraId="0297D820" w14:textId="77777777" w:rsidR="00567AFA" w:rsidRDefault="00000000">
            <w:pPr>
              <w:pStyle w:val="aff2"/>
              <w:widowControl w:val="0"/>
              <w:spacing w:before="0" w:after="120" w:afterAutospacing="0" w:line="360" w:lineRule="auto"/>
              <w:rPr>
                <w:rFonts w:eastAsia="宋体"/>
                <w:sz w:val="20"/>
                <w:szCs w:val="20"/>
              </w:rPr>
            </w:pPr>
            <w:r>
              <w:rPr>
                <w:rFonts w:eastAsia="宋体" w:cs="宋体" w:hint="eastAsia"/>
                <w:sz w:val="20"/>
                <w:szCs w:val="20"/>
                <w:lang w:bidi="ar"/>
              </w:rPr>
              <w:t>List</w:t>
            </w:r>
          </w:p>
        </w:tc>
      </w:tr>
    </w:tbl>
    <w:p w14:paraId="5213B35B" w14:textId="77777777" w:rsidR="00567AFA" w:rsidRDefault="00000000">
      <w:pPr>
        <w:pStyle w:val="aff2"/>
        <w:widowControl w:val="0"/>
        <w:spacing w:before="0" w:after="0" w:afterAutospacing="0" w:line="240" w:lineRule="atLeas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lang w:bidi="ar"/>
        </w:rPr>
        <w:t xml:space="preserve"> </w:t>
      </w:r>
    </w:p>
    <w:p w14:paraId="58D48B64" w14:textId="77777777" w:rsidR="00567AFA" w:rsidRDefault="00000000">
      <w:pPr>
        <w:pStyle w:val="40"/>
        <w:rPr>
          <w:rFonts w:ascii="Calibri Light" w:eastAsia="宋体" w:hAnsi="Calibri Light"/>
          <w:sz w:val="21"/>
          <w:szCs w:val="21"/>
        </w:rPr>
      </w:pPr>
      <w:r>
        <w:rPr>
          <w:rFonts w:ascii="宋体" w:eastAsia="宋体" w:hAnsi="宋体" w:cs="宋体" w:hint="eastAsia"/>
          <w:sz w:val="21"/>
          <w:szCs w:val="21"/>
        </w:rPr>
        <w:t>请求报文</w:t>
      </w:r>
    </w:p>
    <w:p w14:paraId="6CF4534B" w14:textId="77777777" w:rsidR="00567AFA" w:rsidRDefault="00000000">
      <w:pPr>
        <w:pStyle w:val="a3"/>
      </w:pPr>
      <w:r>
        <w:t>&lt;?xml version="1.0" encoding="GBK"?&gt;</w:t>
      </w:r>
    </w:p>
    <w:p w14:paraId="742C4786" w14:textId="77777777" w:rsidR="00567AFA" w:rsidRDefault="00000000">
      <w:pPr>
        <w:pStyle w:val="a3"/>
      </w:pPr>
      <w:r>
        <w:t>&lt;stream&gt;</w:t>
      </w:r>
    </w:p>
    <w:p w14:paraId="61C0D371" w14:textId="77777777" w:rsidR="00567AFA" w:rsidRDefault="00000000">
      <w:pPr>
        <w:pStyle w:val="a3"/>
      </w:pPr>
      <w:r>
        <w:tab/>
        <w:t>&lt;action&gt;SKBILCNT&lt;/action&gt;</w:t>
      </w:r>
    </w:p>
    <w:p w14:paraId="3D7C8851" w14:textId="77777777" w:rsidR="00567AFA" w:rsidRDefault="00000000">
      <w:pPr>
        <w:pStyle w:val="a3"/>
      </w:pPr>
      <w:r>
        <w:tab/>
        <w:t>&lt;</w:t>
      </w:r>
      <w:proofErr w:type="spellStart"/>
      <w:r>
        <w:t>userName</w:t>
      </w:r>
      <w:proofErr w:type="spellEnd"/>
      <w:r>
        <w:t>&gt;&lt;/</w:t>
      </w:r>
      <w:proofErr w:type="spellStart"/>
      <w:r>
        <w:t>userName</w:t>
      </w:r>
      <w:proofErr w:type="spellEnd"/>
      <w:r>
        <w:t>&gt;</w:t>
      </w:r>
    </w:p>
    <w:p w14:paraId="6D866556" w14:textId="77777777" w:rsidR="00567AFA" w:rsidRDefault="00000000">
      <w:pPr>
        <w:pStyle w:val="a3"/>
      </w:pPr>
      <w:r>
        <w:tab/>
        <w:t>&lt;</w:t>
      </w:r>
      <w:proofErr w:type="spellStart"/>
      <w:r>
        <w:t>accNum</w:t>
      </w:r>
      <w:proofErr w:type="spellEnd"/>
      <w:r>
        <w:t>&gt;&lt;/</w:t>
      </w:r>
      <w:proofErr w:type="spellStart"/>
      <w:r>
        <w:t>accNum</w:t>
      </w:r>
      <w:proofErr w:type="spellEnd"/>
      <w:r>
        <w:t>&gt;</w:t>
      </w:r>
    </w:p>
    <w:p w14:paraId="57EA933F" w14:textId="77777777" w:rsidR="00567AFA" w:rsidRDefault="00000000">
      <w:pPr>
        <w:pStyle w:val="a3"/>
      </w:pPr>
      <w:r>
        <w:tab/>
        <w:t>&lt;</w:t>
      </w:r>
      <w:proofErr w:type="spellStart"/>
      <w:r>
        <w:t>bsnType</w:t>
      </w:r>
      <w:proofErr w:type="spellEnd"/>
      <w:r>
        <w:t>&gt;&lt;/</w:t>
      </w:r>
      <w:proofErr w:type="spellStart"/>
      <w:r>
        <w:t>bsnType</w:t>
      </w:r>
      <w:proofErr w:type="spellEnd"/>
      <w:r>
        <w:t>&gt;</w:t>
      </w:r>
    </w:p>
    <w:p w14:paraId="5D1FAD3B" w14:textId="77777777" w:rsidR="00567AFA" w:rsidRDefault="00000000">
      <w:pPr>
        <w:pStyle w:val="a3"/>
      </w:pPr>
      <w:r>
        <w:tab/>
        <w:t>&lt;</w:t>
      </w:r>
      <w:proofErr w:type="spellStart"/>
      <w:r>
        <w:t>orderId</w:t>
      </w:r>
      <w:proofErr w:type="spellEnd"/>
      <w:r>
        <w:t>&gt;&lt;/</w:t>
      </w:r>
      <w:proofErr w:type="spellStart"/>
      <w:r>
        <w:t>orderId</w:t>
      </w:r>
      <w:proofErr w:type="spellEnd"/>
      <w:r>
        <w:t>&gt;</w:t>
      </w:r>
    </w:p>
    <w:p w14:paraId="23458601" w14:textId="77777777" w:rsidR="00567AFA" w:rsidRDefault="00000000">
      <w:pPr>
        <w:pStyle w:val="a3"/>
      </w:pPr>
      <w:r>
        <w:tab/>
        <w:t>&lt;</w:t>
      </w:r>
      <w:proofErr w:type="spellStart"/>
      <w:r>
        <w:t>bankDockingMode</w:t>
      </w:r>
      <w:proofErr w:type="spellEnd"/>
      <w:r>
        <w:t>&gt;&lt;/</w:t>
      </w:r>
      <w:proofErr w:type="spellStart"/>
      <w:r>
        <w:t>bankDockingMode</w:t>
      </w:r>
      <w:proofErr w:type="spellEnd"/>
      <w:r>
        <w:t>&gt;</w:t>
      </w:r>
    </w:p>
    <w:p w14:paraId="3D329879" w14:textId="77777777" w:rsidR="00567AFA" w:rsidRDefault="00000000">
      <w:pPr>
        <w:pStyle w:val="a3"/>
      </w:pPr>
      <w:r>
        <w:tab/>
        <w:t>&lt;</w:t>
      </w:r>
      <w:proofErr w:type="spellStart"/>
      <w:r>
        <w:t>hdlDtStart</w:t>
      </w:r>
      <w:proofErr w:type="spellEnd"/>
      <w:r>
        <w:t>&gt;&lt;/</w:t>
      </w:r>
      <w:proofErr w:type="spellStart"/>
      <w:r>
        <w:t>hdlDtStart</w:t>
      </w:r>
      <w:proofErr w:type="spellEnd"/>
      <w:r>
        <w:t>&gt;</w:t>
      </w:r>
    </w:p>
    <w:p w14:paraId="59103811" w14:textId="77777777" w:rsidR="00567AFA" w:rsidRDefault="00000000">
      <w:pPr>
        <w:pStyle w:val="a3"/>
      </w:pPr>
      <w:r>
        <w:tab/>
        <w:t>&lt;</w:t>
      </w:r>
      <w:proofErr w:type="spellStart"/>
      <w:r>
        <w:t>hdlDtEnd</w:t>
      </w:r>
      <w:proofErr w:type="spellEnd"/>
      <w:r>
        <w:t>&gt;&lt;/</w:t>
      </w:r>
      <w:proofErr w:type="spellStart"/>
      <w:r>
        <w:t>hdlDtEnd</w:t>
      </w:r>
      <w:proofErr w:type="spellEnd"/>
      <w:r>
        <w:t>&gt;</w:t>
      </w:r>
    </w:p>
    <w:p w14:paraId="5E43C368" w14:textId="77777777" w:rsidR="00567AFA" w:rsidRDefault="00000000">
      <w:pPr>
        <w:pStyle w:val="a3"/>
      </w:pPr>
      <w:r>
        <w:tab/>
        <w:t>&lt;</w:t>
      </w:r>
      <w:proofErr w:type="spellStart"/>
      <w:r>
        <w:t>billfaceAmtMin</w:t>
      </w:r>
      <w:proofErr w:type="spellEnd"/>
      <w:r>
        <w:t>&gt;&lt;/</w:t>
      </w:r>
      <w:proofErr w:type="spellStart"/>
      <w:r>
        <w:t>billfaceAmtMin</w:t>
      </w:r>
      <w:proofErr w:type="spellEnd"/>
      <w:r>
        <w:t>&gt;</w:t>
      </w:r>
    </w:p>
    <w:p w14:paraId="68AC67D0" w14:textId="77777777" w:rsidR="00567AFA" w:rsidRDefault="00000000">
      <w:pPr>
        <w:pStyle w:val="a3"/>
      </w:pPr>
      <w:r>
        <w:tab/>
        <w:t>&lt;</w:t>
      </w:r>
      <w:proofErr w:type="spellStart"/>
      <w:r>
        <w:t>billfaceAmtMax</w:t>
      </w:r>
      <w:proofErr w:type="spellEnd"/>
      <w:r>
        <w:t>&gt;&lt;/</w:t>
      </w:r>
      <w:proofErr w:type="spellStart"/>
      <w:r>
        <w:t>billfaceAmtMax</w:t>
      </w:r>
      <w:proofErr w:type="spellEnd"/>
      <w:r>
        <w:t>&gt;</w:t>
      </w:r>
    </w:p>
    <w:p w14:paraId="39177A25" w14:textId="77777777" w:rsidR="00567AFA" w:rsidRDefault="00000000">
      <w:pPr>
        <w:pStyle w:val="a3"/>
      </w:pPr>
      <w:r>
        <w:tab/>
        <w:t>&lt;</w:t>
      </w:r>
      <w:proofErr w:type="spellStart"/>
      <w:r>
        <w:t>billPkgid</w:t>
      </w:r>
      <w:proofErr w:type="spellEnd"/>
      <w:r>
        <w:t>&gt;&lt;/</w:t>
      </w:r>
      <w:proofErr w:type="spellStart"/>
      <w:r>
        <w:t>billPkgid</w:t>
      </w:r>
      <w:proofErr w:type="spellEnd"/>
      <w:r>
        <w:t>&gt;</w:t>
      </w:r>
    </w:p>
    <w:p w14:paraId="54B5A047" w14:textId="77777777" w:rsidR="00567AFA" w:rsidRDefault="00000000">
      <w:pPr>
        <w:pStyle w:val="a3"/>
      </w:pPr>
      <w:r>
        <w:tab/>
        <w:t>&lt;</w:t>
      </w:r>
      <w:proofErr w:type="spellStart"/>
      <w:r>
        <w:t>billTp</w:t>
      </w:r>
      <w:proofErr w:type="spellEnd"/>
      <w:r>
        <w:t>&gt;&lt;/</w:t>
      </w:r>
      <w:proofErr w:type="spellStart"/>
      <w:r>
        <w:t>billTp</w:t>
      </w:r>
      <w:proofErr w:type="spellEnd"/>
      <w:r>
        <w:t>&gt;</w:t>
      </w:r>
    </w:p>
    <w:p w14:paraId="56D29E88" w14:textId="77777777" w:rsidR="00567AFA" w:rsidRDefault="00000000">
      <w:pPr>
        <w:pStyle w:val="a3"/>
      </w:pPr>
      <w:r>
        <w:lastRenderedPageBreak/>
        <w:tab/>
        <w:t>&lt;</w:t>
      </w:r>
      <w:proofErr w:type="spellStart"/>
      <w:r>
        <w:t>rmtrNm</w:t>
      </w:r>
      <w:proofErr w:type="spellEnd"/>
      <w:r>
        <w:t>&gt;&lt;/</w:t>
      </w:r>
      <w:proofErr w:type="spellStart"/>
      <w:r>
        <w:t>rmtrNm</w:t>
      </w:r>
      <w:proofErr w:type="spellEnd"/>
      <w:r>
        <w:t>&gt;</w:t>
      </w:r>
    </w:p>
    <w:p w14:paraId="69189FF8" w14:textId="77777777" w:rsidR="00567AFA" w:rsidRDefault="00000000">
      <w:pPr>
        <w:pStyle w:val="a3"/>
      </w:pPr>
      <w:r>
        <w:tab/>
        <w:t>&lt;</w:t>
      </w:r>
      <w:proofErr w:type="spellStart"/>
      <w:r>
        <w:t>acptrNm</w:t>
      </w:r>
      <w:proofErr w:type="spellEnd"/>
      <w:r>
        <w:t>&gt;&lt;/</w:t>
      </w:r>
      <w:proofErr w:type="spellStart"/>
      <w:r>
        <w:t>acptrNm</w:t>
      </w:r>
      <w:proofErr w:type="spellEnd"/>
      <w:r>
        <w:t>&gt;</w:t>
      </w:r>
    </w:p>
    <w:p w14:paraId="70BDE1C1" w14:textId="77777777" w:rsidR="00567AFA" w:rsidRDefault="00000000">
      <w:pPr>
        <w:pStyle w:val="a3"/>
      </w:pPr>
      <w:r>
        <w:tab/>
        <w:t>&lt;</w:t>
      </w:r>
      <w:proofErr w:type="spellStart"/>
      <w:r>
        <w:t>payeeNm</w:t>
      </w:r>
      <w:proofErr w:type="spellEnd"/>
      <w:r>
        <w:t>&gt;&lt;/</w:t>
      </w:r>
      <w:proofErr w:type="spellStart"/>
      <w:r>
        <w:t>payeeNm</w:t>
      </w:r>
      <w:proofErr w:type="spellEnd"/>
      <w:r>
        <w:t>&gt;</w:t>
      </w:r>
    </w:p>
    <w:p w14:paraId="3F8AA233" w14:textId="77777777" w:rsidR="00567AFA" w:rsidRDefault="00000000">
      <w:pPr>
        <w:pStyle w:val="aff2"/>
        <w:spacing w:before="0" w:after="120" w:afterAutospacing="0"/>
        <w:ind w:firstLine="420"/>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stt</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stt</w:t>
      </w:r>
      <w:proofErr w:type="spellEnd"/>
      <w:r>
        <w:rPr>
          <w:rFonts w:ascii="Times New Roman" w:eastAsia="宋体" w:hAnsi="Times New Roman" w:cs="宋体" w:hint="eastAsia"/>
          <w:sz w:val="21"/>
          <w:szCs w:val="21"/>
          <w:lang w:bidi="ar"/>
        </w:rPr>
        <w:t>&gt;</w:t>
      </w:r>
    </w:p>
    <w:p w14:paraId="447D4662" w14:textId="77777777" w:rsidR="00567AFA" w:rsidRDefault="00000000">
      <w:pPr>
        <w:pStyle w:val="a3"/>
      </w:pPr>
      <w:r>
        <w:tab/>
        <w:t>&lt;</w:t>
      </w:r>
      <w:proofErr w:type="spellStart"/>
      <w:r>
        <w:t>startRecord</w:t>
      </w:r>
      <w:proofErr w:type="spellEnd"/>
      <w:r>
        <w:t>&gt;&lt;/</w:t>
      </w:r>
      <w:proofErr w:type="spellStart"/>
      <w:r>
        <w:t>startRecord</w:t>
      </w:r>
      <w:proofErr w:type="spellEnd"/>
      <w:r>
        <w:t>&gt;</w:t>
      </w:r>
    </w:p>
    <w:p w14:paraId="1501FEDD" w14:textId="77777777" w:rsidR="00567AFA" w:rsidRDefault="00000000">
      <w:pPr>
        <w:pStyle w:val="a3"/>
      </w:pPr>
      <w:r>
        <w:tab/>
        <w:t>&lt;</w:t>
      </w:r>
      <w:proofErr w:type="spellStart"/>
      <w:r>
        <w:t>pageNumber</w:t>
      </w:r>
      <w:proofErr w:type="spellEnd"/>
      <w:r>
        <w:t>&gt;&lt;/</w:t>
      </w:r>
      <w:proofErr w:type="spellStart"/>
      <w:r>
        <w:t>pageNumber</w:t>
      </w:r>
      <w:proofErr w:type="spellEnd"/>
      <w:r>
        <w:t>&gt;</w:t>
      </w:r>
    </w:p>
    <w:p w14:paraId="089B0EEC" w14:textId="77777777" w:rsidR="00567AFA" w:rsidRDefault="00000000">
      <w:pPr>
        <w:pStyle w:val="a3"/>
      </w:pPr>
      <w:r>
        <w:t>&lt;/stream&gt;</w:t>
      </w:r>
    </w:p>
    <w:p w14:paraId="3F9834C6" w14:textId="77777777" w:rsidR="00567AFA" w:rsidRDefault="00000000">
      <w:pPr>
        <w:pStyle w:val="40"/>
        <w:rPr>
          <w:rFonts w:ascii="Calibri Light" w:eastAsia="宋体" w:hAnsi="Calibri Light"/>
          <w:sz w:val="21"/>
          <w:szCs w:val="21"/>
        </w:rPr>
      </w:pPr>
      <w:r>
        <w:rPr>
          <w:rFonts w:ascii="宋体" w:eastAsia="宋体" w:hAnsi="宋体" w:cs="宋体" w:hint="eastAsia"/>
          <w:sz w:val="21"/>
          <w:szCs w:val="21"/>
        </w:rPr>
        <w:t>响应报文</w:t>
      </w:r>
    </w:p>
    <w:p w14:paraId="4D2D5CE1" w14:textId="77777777" w:rsidR="00567AFA" w:rsidRDefault="00000000">
      <w:pPr>
        <w:pStyle w:val="aff2"/>
        <w:spacing w:before="0" w:after="120" w:afterAutospacing="0"/>
        <w:rPr>
          <w:rFonts w:ascii="Times New Roman" w:eastAsia="宋体" w:hAnsi="Times New Roman" w:cs="宋体"/>
          <w:sz w:val="21"/>
          <w:szCs w:val="21"/>
        </w:rPr>
      </w:pPr>
      <w:r>
        <w:rPr>
          <w:rFonts w:ascii="Times New Roman" w:eastAsia="宋体" w:hAnsi="Times New Roman"/>
          <w:sz w:val="21"/>
          <w:szCs w:val="21"/>
          <w:lang w:bidi="ar"/>
        </w:rPr>
        <w:t>&lt;?xml version="1.0" encoding="GBK"?&gt;</w:t>
      </w:r>
    </w:p>
    <w:p w14:paraId="6051127B" w14:textId="77777777" w:rsidR="00567AFA" w:rsidRDefault="00000000">
      <w:pPr>
        <w:pStyle w:val="aff2"/>
        <w:spacing w:before="0" w:after="120" w:afterAutospacing="0"/>
        <w:rPr>
          <w:rFonts w:ascii="Times New Roman" w:eastAsia="宋体" w:hAnsi="Times New Roman" w:cs="宋体"/>
          <w:sz w:val="21"/>
          <w:szCs w:val="21"/>
        </w:rPr>
      </w:pPr>
      <w:r>
        <w:rPr>
          <w:rFonts w:ascii="Times New Roman" w:eastAsia="宋体" w:hAnsi="Times New Roman"/>
          <w:sz w:val="21"/>
          <w:szCs w:val="21"/>
          <w:lang w:bidi="ar"/>
        </w:rPr>
        <w:t>&lt;stream&gt;</w:t>
      </w:r>
    </w:p>
    <w:p w14:paraId="213EE45C" w14:textId="77777777" w:rsidR="00567AFA" w:rsidRDefault="00000000">
      <w:pPr>
        <w:pStyle w:val="a3"/>
        <w:ind w:firstLine="420"/>
      </w:pPr>
      <w:r>
        <w:rPr>
          <w:rFonts w:hint="eastAsia"/>
        </w:rPr>
        <w:t>&lt;status&gt;&lt;/status&gt;</w:t>
      </w:r>
    </w:p>
    <w:p w14:paraId="04CB5193" w14:textId="77777777" w:rsidR="00567AFA" w:rsidRDefault="00000000">
      <w:pPr>
        <w:pStyle w:val="a3"/>
      </w:pPr>
      <w:r>
        <w:rPr>
          <w:rFonts w:hint="eastAsia"/>
        </w:rPr>
        <w:t xml:space="preserve">    &lt;</w:t>
      </w:r>
      <w:proofErr w:type="spellStart"/>
      <w:r>
        <w:rPr>
          <w:rFonts w:hint="eastAsia"/>
        </w:rPr>
        <w:t>statusText</w:t>
      </w:r>
      <w:proofErr w:type="spellEnd"/>
      <w:r>
        <w:rPr>
          <w:rFonts w:hint="eastAsia"/>
        </w:rPr>
        <w:t>&gt;&lt;/</w:t>
      </w:r>
      <w:proofErr w:type="spellStart"/>
      <w:r>
        <w:rPr>
          <w:rFonts w:hint="eastAsia"/>
        </w:rPr>
        <w:t>statusText</w:t>
      </w:r>
      <w:proofErr w:type="spellEnd"/>
      <w:r>
        <w:rPr>
          <w:rFonts w:hint="eastAsia"/>
        </w:rPr>
        <w:t>&gt;</w:t>
      </w:r>
    </w:p>
    <w:p w14:paraId="07053811" w14:textId="77777777" w:rsidR="00567AFA" w:rsidRDefault="00000000">
      <w:pPr>
        <w:pStyle w:val="a3"/>
      </w:pPr>
      <w:r>
        <w:rPr>
          <w:rFonts w:hint="eastAsia"/>
        </w:rPr>
        <w:t xml:space="preserve">    &lt;</w:t>
      </w:r>
      <w:proofErr w:type="spellStart"/>
      <w:r>
        <w:rPr>
          <w:rFonts w:hint="eastAsia"/>
        </w:rPr>
        <w:t>failReason</w:t>
      </w:r>
      <w:proofErr w:type="spellEnd"/>
      <w:r>
        <w:rPr>
          <w:rFonts w:hint="eastAsia"/>
        </w:rPr>
        <w:t>&gt;&lt;/</w:t>
      </w:r>
      <w:proofErr w:type="spellStart"/>
      <w:r>
        <w:rPr>
          <w:rFonts w:hint="eastAsia"/>
        </w:rPr>
        <w:t>failReason</w:t>
      </w:r>
      <w:proofErr w:type="spellEnd"/>
      <w:r>
        <w:rPr>
          <w:rFonts w:hint="eastAsia"/>
        </w:rPr>
        <w:t>&gt;</w:t>
      </w:r>
    </w:p>
    <w:p w14:paraId="6E449879" w14:textId="77777777" w:rsidR="00567AFA" w:rsidRDefault="00000000">
      <w:pPr>
        <w:pStyle w:val="a3"/>
      </w:pPr>
      <w:r>
        <w:rPr>
          <w:rFonts w:hint="eastAsia"/>
        </w:rPr>
        <w:t xml:space="preserve">    &lt;</w:t>
      </w:r>
      <w:proofErr w:type="spellStart"/>
      <w:r>
        <w:rPr>
          <w:rFonts w:hint="eastAsia"/>
        </w:rPr>
        <w:t>totalRecords</w:t>
      </w:r>
      <w:proofErr w:type="spellEnd"/>
      <w:r>
        <w:rPr>
          <w:rFonts w:hint="eastAsia"/>
        </w:rPr>
        <w:t>&gt;&lt;/</w:t>
      </w:r>
      <w:proofErr w:type="spellStart"/>
      <w:r>
        <w:rPr>
          <w:rFonts w:hint="eastAsia"/>
        </w:rPr>
        <w:t>totalRecords</w:t>
      </w:r>
      <w:proofErr w:type="spellEnd"/>
      <w:r>
        <w:rPr>
          <w:rFonts w:hint="eastAsia"/>
        </w:rPr>
        <w:t>&gt;</w:t>
      </w:r>
    </w:p>
    <w:p w14:paraId="589A51EB" w14:textId="77777777" w:rsidR="00567AFA" w:rsidRDefault="00000000">
      <w:pPr>
        <w:pStyle w:val="a3"/>
      </w:pPr>
      <w:r>
        <w:rPr>
          <w:rFonts w:hint="eastAsia"/>
        </w:rPr>
        <w:t xml:space="preserve">    &lt;</w:t>
      </w:r>
      <w:proofErr w:type="spellStart"/>
      <w:r>
        <w:rPr>
          <w:rFonts w:hint="eastAsia"/>
        </w:rPr>
        <w:t>returnRecords</w:t>
      </w:r>
      <w:proofErr w:type="spellEnd"/>
      <w:r>
        <w:rPr>
          <w:rFonts w:hint="eastAsia"/>
        </w:rPr>
        <w:t>&gt;&lt;/</w:t>
      </w:r>
      <w:proofErr w:type="spellStart"/>
      <w:r>
        <w:rPr>
          <w:rFonts w:hint="eastAsia"/>
        </w:rPr>
        <w:t>returnRecords</w:t>
      </w:r>
      <w:proofErr w:type="spellEnd"/>
      <w:r>
        <w:rPr>
          <w:rFonts w:hint="eastAsia"/>
        </w:rPr>
        <w:t>&gt;</w:t>
      </w:r>
    </w:p>
    <w:p w14:paraId="334576DE" w14:textId="77777777" w:rsidR="00567AFA" w:rsidRDefault="00000000">
      <w:pPr>
        <w:pStyle w:val="aff2"/>
        <w:spacing w:before="0" w:after="120" w:afterAutospacing="0"/>
        <w:rPr>
          <w:rFonts w:ascii="Times New Roman" w:eastAsia="宋体" w:hAnsi="Times New Roman" w:cs="宋体"/>
          <w:sz w:val="21"/>
          <w:szCs w:val="21"/>
        </w:rPr>
      </w:pPr>
      <w:r>
        <w:rPr>
          <w:rFonts w:ascii="Times New Roman" w:eastAsia="宋体" w:hAnsi="Times New Roman"/>
          <w:sz w:val="21"/>
          <w:szCs w:val="21"/>
          <w:lang w:bidi="ar"/>
        </w:rPr>
        <w:t xml:space="preserve"> &lt;list name="</w:t>
      </w:r>
      <w:proofErr w:type="spellStart"/>
      <w:r>
        <w:rPr>
          <w:rFonts w:ascii="Times New Roman" w:eastAsia="宋体" w:hAnsi="Times New Roman"/>
          <w:sz w:val="21"/>
          <w:szCs w:val="21"/>
          <w:lang w:bidi="ar"/>
        </w:rPr>
        <w:t>fixBill</w:t>
      </w:r>
      <w:r>
        <w:rPr>
          <w:rFonts w:ascii="Times New Roman" w:hAnsi="Times New Roman" w:hint="eastAsia"/>
          <w:sz w:val="21"/>
          <w:szCs w:val="21"/>
          <w:lang w:bidi="ar"/>
        </w:rPr>
        <w:t>Cntl</w:t>
      </w:r>
      <w:r>
        <w:rPr>
          <w:rFonts w:ascii="Times New Roman" w:eastAsia="宋体" w:hAnsi="Times New Roman"/>
          <w:sz w:val="21"/>
          <w:szCs w:val="21"/>
          <w:lang w:bidi="ar"/>
        </w:rPr>
        <w:t>List</w:t>
      </w:r>
      <w:proofErr w:type="spellEnd"/>
      <w:r>
        <w:rPr>
          <w:rFonts w:ascii="Times New Roman" w:eastAsia="宋体" w:hAnsi="Times New Roman"/>
          <w:sz w:val="21"/>
          <w:szCs w:val="21"/>
          <w:lang w:bidi="ar"/>
        </w:rPr>
        <w:t>"&gt;</w:t>
      </w:r>
    </w:p>
    <w:p w14:paraId="0AEDFBF7" w14:textId="77777777" w:rsidR="00567AFA" w:rsidRDefault="00000000">
      <w:pPr>
        <w:pStyle w:val="aff2"/>
        <w:spacing w:before="0" w:after="120" w:afterAutospacing="0"/>
        <w:ind w:firstLine="400"/>
        <w:rPr>
          <w:rFonts w:ascii="Times New Roman" w:eastAsia="宋体" w:hAnsi="Times New Roman" w:cs="宋体"/>
          <w:sz w:val="21"/>
          <w:szCs w:val="21"/>
        </w:rPr>
      </w:pPr>
      <w:r>
        <w:rPr>
          <w:rFonts w:ascii="Times New Roman" w:eastAsia="宋体" w:hAnsi="Times New Roman"/>
          <w:sz w:val="21"/>
          <w:szCs w:val="21"/>
          <w:lang w:bidi="ar"/>
        </w:rPr>
        <w:t xml:space="preserve">      &lt;row&gt;</w:t>
      </w:r>
    </w:p>
    <w:p w14:paraId="66E7F9FC" w14:textId="77777777" w:rsidR="00567AFA" w:rsidRDefault="00000000">
      <w:pPr>
        <w:pStyle w:val="aff2"/>
        <w:spacing w:before="0" w:after="120" w:afterAutospacing="0"/>
        <w:rPr>
          <w:rFonts w:ascii="Times New Roman" w:eastAsia="宋体" w:hAnsi="Times New Roman" w:cs="宋体"/>
          <w:sz w:val="21"/>
          <w:szCs w:val="21"/>
          <w:lang w:bidi="ar"/>
        </w:rPr>
      </w:pPr>
      <w:r>
        <w:rPr>
          <w:rFonts w:ascii="Times New Roman" w:eastAsia="宋体" w:hAnsi="Times New Roman" w:cs="宋体" w:hint="eastAsia"/>
          <w:sz w:val="21"/>
          <w:szCs w:val="21"/>
          <w:lang w:bidi="ar"/>
        </w:rPr>
        <w:t xml:space="preserve">    &lt;</w:t>
      </w:r>
      <w:proofErr w:type="spellStart"/>
      <w:r>
        <w:rPr>
          <w:rFonts w:ascii="Times New Roman" w:eastAsia="宋体" w:hAnsi="Times New Roman" w:cs="宋体" w:hint="eastAsia"/>
          <w:sz w:val="21"/>
          <w:szCs w:val="21"/>
          <w:lang w:bidi="ar"/>
        </w:rPr>
        <w:t>orderId</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orderId</w:t>
      </w:r>
      <w:proofErr w:type="spellEnd"/>
      <w:r>
        <w:rPr>
          <w:rFonts w:ascii="Times New Roman" w:eastAsia="宋体" w:hAnsi="Times New Roman" w:cs="宋体" w:hint="eastAsia"/>
          <w:sz w:val="21"/>
          <w:szCs w:val="21"/>
          <w:lang w:bidi="ar"/>
        </w:rPr>
        <w:t>&gt;</w:t>
      </w:r>
    </w:p>
    <w:p w14:paraId="6C6E2EC8"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stt</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stt</w:t>
      </w:r>
      <w:proofErr w:type="spellEnd"/>
      <w:r>
        <w:rPr>
          <w:rFonts w:ascii="Times New Roman" w:eastAsia="宋体" w:hAnsi="Times New Roman" w:cs="宋体" w:hint="eastAsia"/>
          <w:sz w:val="21"/>
          <w:szCs w:val="21"/>
          <w:lang w:bidi="ar"/>
        </w:rPr>
        <w:t>&gt;</w:t>
      </w:r>
    </w:p>
    <w:p w14:paraId="5A05A09F"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pbcStatNm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pbcStatNm</w:t>
      </w:r>
      <w:proofErr w:type="spellEnd"/>
      <w:r>
        <w:rPr>
          <w:rFonts w:ascii="Times New Roman" w:eastAsia="宋体" w:hAnsi="Times New Roman" w:cs="宋体" w:hint="eastAsia"/>
          <w:sz w:val="21"/>
          <w:szCs w:val="21"/>
          <w:lang w:bidi="ar"/>
        </w:rPr>
        <w:t>&gt;</w:t>
      </w:r>
    </w:p>
    <w:p w14:paraId="24EFD83E"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pbcStatErrInf</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pbcStatErrInf</w:t>
      </w:r>
      <w:proofErr w:type="spellEnd"/>
      <w:r>
        <w:rPr>
          <w:rFonts w:ascii="Times New Roman" w:eastAsia="宋体" w:hAnsi="Times New Roman" w:cs="宋体" w:hint="eastAsia"/>
          <w:sz w:val="21"/>
          <w:szCs w:val="21"/>
          <w:lang w:bidi="ar"/>
        </w:rPr>
        <w:t>&gt;</w:t>
      </w:r>
    </w:p>
    <w:p w14:paraId="20478C41"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bsnType</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bsnType</w:t>
      </w:r>
      <w:proofErr w:type="spellEnd"/>
      <w:r>
        <w:rPr>
          <w:rFonts w:ascii="Times New Roman" w:eastAsia="宋体" w:hAnsi="Times New Roman" w:cs="宋体" w:hint="eastAsia"/>
          <w:sz w:val="21"/>
          <w:szCs w:val="21"/>
          <w:lang w:bidi="ar"/>
        </w:rPr>
        <w:t>&gt;</w:t>
      </w:r>
    </w:p>
    <w:p w14:paraId="73DC6942"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billPkgId</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billPkgId</w:t>
      </w:r>
      <w:proofErr w:type="spellEnd"/>
      <w:r>
        <w:rPr>
          <w:rFonts w:ascii="Times New Roman" w:eastAsia="宋体" w:hAnsi="Times New Roman" w:cs="宋体" w:hint="eastAsia"/>
          <w:sz w:val="21"/>
          <w:szCs w:val="21"/>
          <w:lang w:bidi="ar"/>
        </w:rPr>
        <w:t>&gt;</w:t>
      </w:r>
    </w:p>
    <w:p w14:paraId="69BF0C66"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subBillRng</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subBillRng</w:t>
      </w:r>
      <w:proofErr w:type="spellEnd"/>
      <w:r>
        <w:rPr>
          <w:rFonts w:ascii="Times New Roman" w:eastAsia="宋体" w:hAnsi="Times New Roman" w:cs="宋体" w:hint="eastAsia"/>
          <w:sz w:val="21"/>
          <w:szCs w:val="21"/>
          <w:lang w:bidi="ar"/>
        </w:rPr>
        <w:t>&gt;</w:t>
      </w:r>
    </w:p>
    <w:p w14:paraId="614B95D2"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billTp</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billTp</w:t>
      </w:r>
      <w:proofErr w:type="spellEnd"/>
      <w:r>
        <w:rPr>
          <w:rFonts w:ascii="Times New Roman" w:eastAsia="宋体" w:hAnsi="Times New Roman" w:cs="宋体" w:hint="eastAsia"/>
          <w:sz w:val="21"/>
          <w:szCs w:val="21"/>
          <w:lang w:bidi="ar"/>
        </w:rPr>
        <w:t>&gt;</w:t>
      </w:r>
    </w:p>
    <w:p w14:paraId="2BBF814B"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lastRenderedPageBreak/>
        <w:t>&lt;</w:t>
      </w:r>
      <w:proofErr w:type="spellStart"/>
      <w:r>
        <w:rPr>
          <w:rFonts w:ascii="Times New Roman" w:eastAsia="宋体" w:hAnsi="Times New Roman" w:cs="宋体" w:hint="eastAsia"/>
          <w:sz w:val="21"/>
          <w:szCs w:val="21"/>
          <w:lang w:bidi="ar"/>
        </w:rPr>
        <w:t>billFaceAmt</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billFaceAmt</w:t>
      </w:r>
      <w:proofErr w:type="spellEnd"/>
      <w:r>
        <w:rPr>
          <w:rFonts w:ascii="Times New Roman" w:eastAsia="宋体" w:hAnsi="Times New Roman" w:cs="宋体" w:hint="eastAsia"/>
          <w:sz w:val="21"/>
          <w:szCs w:val="21"/>
          <w:lang w:bidi="ar"/>
        </w:rPr>
        <w:t>&gt;</w:t>
      </w:r>
    </w:p>
    <w:p w14:paraId="6CCFD237"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aplymt</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aplymt</w:t>
      </w:r>
      <w:proofErr w:type="spellEnd"/>
      <w:r>
        <w:rPr>
          <w:rFonts w:ascii="Times New Roman" w:eastAsia="宋体" w:hAnsi="Times New Roman" w:cs="宋体" w:hint="eastAsia"/>
          <w:sz w:val="21"/>
          <w:szCs w:val="21"/>
          <w:lang w:bidi="ar"/>
        </w:rPr>
        <w:t>&gt;</w:t>
      </w:r>
    </w:p>
    <w:p w14:paraId="7BC07C1E"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entInstNm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entInstNm</w:t>
      </w:r>
      <w:proofErr w:type="spellEnd"/>
      <w:r>
        <w:rPr>
          <w:rFonts w:ascii="Times New Roman" w:eastAsia="宋体" w:hAnsi="Times New Roman" w:cs="宋体" w:hint="eastAsia"/>
          <w:sz w:val="21"/>
          <w:szCs w:val="21"/>
          <w:lang w:bidi="ar"/>
        </w:rPr>
        <w:t>&gt;</w:t>
      </w:r>
    </w:p>
    <w:p w14:paraId="22667992"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enterpriseAccNum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enterpriseAccNum</w:t>
      </w:r>
      <w:proofErr w:type="spellEnd"/>
      <w:r>
        <w:rPr>
          <w:rFonts w:ascii="Times New Roman" w:eastAsia="宋体" w:hAnsi="Times New Roman" w:cs="宋体" w:hint="eastAsia"/>
          <w:sz w:val="21"/>
          <w:szCs w:val="21"/>
          <w:lang w:bidi="ar"/>
        </w:rPr>
        <w:t>&gt;</w:t>
      </w:r>
    </w:p>
    <w:p w14:paraId="50529474"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hdlUsrDepbnkNm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hdlUsrDepbnkNm</w:t>
      </w:r>
      <w:proofErr w:type="spellEnd"/>
      <w:r>
        <w:rPr>
          <w:rFonts w:ascii="Times New Roman" w:eastAsia="宋体" w:hAnsi="Times New Roman" w:cs="宋体" w:hint="eastAsia"/>
          <w:sz w:val="21"/>
          <w:szCs w:val="21"/>
          <w:lang w:bidi="ar"/>
        </w:rPr>
        <w:t>&gt;</w:t>
      </w:r>
    </w:p>
    <w:p w14:paraId="0B160BBF"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optInstNm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optInstNm</w:t>
      </w:r>
      <w:proofErr w:type="spellEnd"/>
      <w:r>
        <w:rPr>
          <w:rFonts w:ascii="Times New Roman" w:eastAsia="宋体" w:hAnsi="Times New Roman" w:cs="宋体" w:hint="eastAsia"/>
          <w:sz w:val="21"/>
          <w:szCs w:val="21"/>
          <w:lang w:bidi="ar"/>
        </w:rPr>
        <w:t>&gt;</w:t>
      </w:r>
    </w:p>
    <w:p w14:paraId="67CD5D8D"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issupprDt</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issupprDt</w:t>
      </w:r>
      <w:proofErr w:type="spellEnd"/>
      <w:r>
        <w:rPr>
          <w:rFonts w:ascii="Times New Roman" w:eastAsia="宋体" w:hAnsi="Times New Roman" w:cs="宋体" w:hint="eastAsia"/>
          <w:sz w:val="21"/>
          <w:szCs w:val="21"/>
          <w:lang w:bidi="ar"/>
        </w:rPr>
        <w:t>&gt;</w:t>
      </w:r>
    </w:p>
    <w:p w14:paraId="4C8AC8C8"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billRcvDt</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billRcvDt</w:t>
      </w:r>
      <w:proofErr w:type="spellEnd"/>
      <w:r>
        <w:rPr>
          <w:rFonts w:ascii="Times New Roman" w:eastAsia="宋体" w:hAnsi="Times New Roman" w:cs="宋体" w:hint="eastAsia"/>
          <w:sz w:val="21"/>
          <w:szCs w:val="21"/>
          <w:lang w:bidi="ar"/>
        </w:rPr>
        <w:t>&gt;</w:t>
      </w:r>
    </w:p>
    <w:p w14:paraId="03458357"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tfrMark</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tfrMark</w:t>
      </w:r>
      <w:proofErr w:type="spellEnd"/>
      <w:r>
        <w:rPr>
          <w:rFonts w:ascii="Times New Roman" w:eastAsia="宋体" w:hAnsi="Times New Roman" w:cs="宋体" w:hint="eastAsia"/>
          <w:sz w:val="21"/>
          <w:szCs w:val="21"/>
          <w:lang w:bidi="ar"/>
        </w:rPr>
        <w:t>&gt;</w:t>
      </w:r>
    </w:p>
    <w:p w14:paraId="1CCC5C8D"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rmtrNm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rmtrNm</w:t>
      </w:r>
      <w:proofErr w:type="spellEnd"/>
      <w:r>
        <w:rPr>
          <w:rFonts w:ascii="Times New Roman" w:eastAsia="宋体" w:hAnsi="Times New Roman" w:cs="宋体" w:hint="eastAsia"/>
          <w:sz w:val="21"/>
          <w:szCs w:val="21"/>
          <w:lang w:bidi="ar"/>
        </w:rPr>
        <w:t>&gt;</w:t>
      </w:r>
    </w:p>
    <w:p w14:paraId="67074CB0"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acptrNm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acptrNm</w:t>
      </w:r>
      <w:proofErr w:type="spellEnd"/>
      <w:r>
        <w:rPr>
          <w:rFonts w:ascii="Times New Roman" w:eastAsia="宋体" w:hAnsi="Times New Roman" w:cs="宋体" w:hint="eastAsia"/>
          <w:sz w:val="21"/>
          <w:szCs w:val="21"/>
          <w:lang w:bidi="ar"/>
        </w:rPr>
        <w:t>&gt;</w:t>
      </w:r>
    </w:p>
    <w:p w14:paraId="1E15E703"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payeeNm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payeeNm</w:t>
      </w:r>
      <w:proofErr w:type="spellEnd"/>
      <w:r>
        <w:rPr>
          <w:rFonts w:ascii="Times New Roman" w:eastAsia="宋体" w:hAnsi="Times New Roman" w:cs="宋体" w:hint="eastAsia"/>
          <w:sz w:val="21"/>
          <w:szCs w:val="21"/>
          <w:lang w:bidi="ar"/>
        </w:rPr>
        <w:t>&gt;</w:t>
      </w:r>
    </w:p>
    <w:p w14:paraId="494C2738"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oppntAccnum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oppntAccnum</w:t>
      </w:r>
      <w:proofErr w:type="spellEnd"/>
      <w:r>
        <w:rPr>
          <w:rFonts w:ascii="Times New Roman" w:eastAsia="宋体" w:hAnsi="Times New Roman" w:cs="宋体" w:hint="eastAsia"/>
          <w:sz w:val="21"/>
          <w:szCs w:val="21"/>
          <w:lang w:bidi="ar"/>
        </w:rPr>
        <w:t>&gt;</w:t>
      </w:r>
    </w:p>
    <w:p w14:paraId="098973FA"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oppntDepbnkNm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oppntDepbnkNm</w:t>
      </w:r>
      <w:proofErr w:type="spellEnd"/>
      <w:r>
        <w:rPr>
          <w:rFonts w:ascii="Times New Roman" w:eastAsia="宋体" w:hAnsi="Times New Roman" w:cs="宋体" w:hint="eastAsia"/>
          <w:sz w:val="21"/>
          <w:szCs w:val="21"/>
          <w:lang w:bidi="ar"/>
        </w:rPr>
        <w:t>&gt;</w:t>
      </w:r>
    </w:p>
    <w:p w14:paraId="7932EF1F"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bankDockingMode</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bankDockingMode</w:t>
      </w:r>
      <w:proofErr w:type="spellEnd"/>
      <w:r>
        <w:rPr>
          <w:rFonts w:ascii="Times New Roman" w:eastAsia="宋体" w:hAnsi="Times New Roman" w:cs="宋体" w:hint="eastAsia"/>
          <w:sz w:val="21"/>
          <w:szCs w:val="21"/>
          <w:lang w:bidi="ar"/>
        </w:rPr>
        <w:t>&gt;</w:t>
      </w:r>
    </w:p>
    <w:p w14:paraId="320C6608" w14:textId="77777777" w:rsidR="00567AFA" w:rsidRDefault="00000000">
      <w:pPr>
        <w:pStyle w:val="aff2"/>
        <w:spacing w:before="0" w:after="120" w:afterAutospacing="0"/>
        <w:ind w:firstLine="420"/>
        <w:rPr>
          <w:rFonts w:ascii="Times New Roman" w:eastAsia="宋体" w:hAnsi="Times New Roman" w:cs="宋体"/>
          <w:sz w:val="21"/>
          <w:szCs w:val="21"/>
          <w:lang w:bidi="ar"/>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hdlDt</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hdlDt</w:t>
      </w:r>
      <w:proofErr w:type="spellEnd"/>
      <w:r>
        <w:rPr>
          <w:rFonts w:ascii="Times New Roman" w:eastAsia="宋体" w:hAnsi="Times New Roman" w:cs="宋体" w:hint="eastAsia"/>
          <w:sz w:val="21"/>
          <w:szCs w:val="21"/>
          <w:lang w:bidi="ar"/>
        </w:rPr>
        <w:t>&gt;</w:t>
      </w:r>
    </w:p>
    <w:p w14:paraId="20B31ECB" w14:textId="77777777" w:rsidR="00567AFA" w:rsidRDefault="00000000">
      <w:pPr>
        <w:pStyle w:val="aff2"/>
        <w:spacing w:before="0" w:after="120" w:afterAutospacing="0"/>
        <w:ind w:firstLine="420"/>
        <w:rPr>
          <w:rFonts w:ascii="Times New Roman" w:eastAsia="宋体" w:hAnsi="Times New Roman" w:cs="宋体"/>
          <w:sz w:val="21"/>
          <w:szCs w:val="21"/>
        </w:rPr>
      </w:pPr>
      <w:r>
        <w:rPr>
          <w:rFonts w:ascii="Times New Roman" w:eastAsia="宋体" w:hAnsi="Times New Roman" w:cs="宋体" w:hint="eastAsia"/>
          <w:sz w:val="21"/>
          <w:szCs w:val="21"/>
          <w:lang w:bidi="ar"/>
        </w:rPr>
        <w:t>&lt;</w:t>
      </w:r>
      <w:proofErr w:type="spellStart"/>
      <w:r>
        <w:rPr>
          <w:rFonts w:ascii="Times New Roman" w:eastAsia="宋体" w:hAnsi="Times New Roman" w:cs="宋体" w:hint="eastAsia"/>
          <w:sz w:val="21"/>
          <w:szCs w:val="21"/>
          <w:lang w:bidi="ar"/>
        </w:rPr>
        <w:t>crtUsrNm</w:t>
      </w:r>
      <w:proofErr w:type="spellEnd"/>
      <w:r>
        <w:rPr>
          <w:rFonts w:ascii="Times New Roman" w:eastAsia="宋体" w:hAnsi="Times New Roman" w:cs="宋体" w:hint="eastAsia"/>
          <w:sz w:val="21"/>
          <w:szCs w:val="21"/>
          <w:lang w:bidi="ar"/>
        </w:rPr>
        <w:t>&gt;&lt;/</w:t>
      </w:r>
      <w:proofErr w:type="spellStart"/>
      <w:r>
        <w:rPr>
          <w:rFonts w:ascii="Times New Roman" w:eastAsia="宋体" w:hAnsi="Times New Roman" w:cs="宋体" w:hint="eastAsia"/>
          <w:sz w:val="21"/>
          <w:szCs w:val="21"/>
          <w:lang w:bidi="ar"/>
        </w:rPr>
        <w:t>crtUsrNm</w:t>
      </w:r>
      <w:proofErr w:type="spellEnd"/>
      <w:r>
        <w:rPr>
          <w:rFonts w:ascii="Times New Roman" w:eastAsia="宋体" w:hAnsi="Times New Roman" w:cs="宋体" w:hint="eastAsia"/>
          <w:sz w:val="21"/>
          <w:szCs w:val="21"/>
          <w:lang w:bidi="ar"/>
        </w:rPr>
        <w:t>&gt;</w:t>
      </w:r>
    </w:p>
    <w:p w14:paraId="12B11C14" w14:textId="77777777" w:rsidR="00567AFA" w:rsidRDefault="00000000">
      <w:pPr>
        <w:pStyle w:val="aff2"/>
        <w:spacing w:before="0" w:after="120" w:afterAutospacing="0"/>
        <w:ind w:firstLine="400"/>
        <w:rPr>
          <w:rFonts w:ascii="Times New Roman" w:eastAsia="宋体" w:hAnsi="Times New Roman" w:cs="宋体"/>
          <w:sz w:val="21"/>
          <w:szCs w:val="21"/>
        </w:rPr>
      </w:pPr>
      <w:r>
        <w:rPr>
          <w:rFonts w:ascii="Times New Roman" w:eastAsia="宋体" w:hAnsi="Times New Roman" w:cs="宋体" w:hint="eastAsia"/>
          <w:sz w:val="21"/>
          <w:szCs w:val="21"/>
          <w:lang w:bidi="ar"/>
        </w:rPr>
        <w:t xml:space="preserve">  </w:t>
      </w:r>
    </w:p>
    <w:p w14:paraId="2F8EE5F0" w14:textId="77777777" w:rsidR="00567AFA" w:rsidRDefault="00000000">
      <w:pPr>
        <w:pStyle w:val="aff2"/>
        <w:spacing w:before="0" w:after="120" w:afterAutospacing="0"/>
        <w:ind w:firstLineChars="100" w:firstLine="210"/>
        <w:rPr>
          <w:rFonts w:ascii="Times New Roman" w:eastAsia="宋体" w:hAnsi="Times New Roman" w:cs="宋体"/>
          <w:sz w:val="21"/>
          <w:szCs w:val="21"/>
        </w:rPr>
      </w:pPr>
      <w:r>
        <w:rPr>
          <w:rFonts w:ascii="Times New Roman" w:eastAsia="宋体" w:hAnsi="Times New Roman"/>
          <w:sz w:val="21"/>
          <w:szCs w:val="21"/>
          <w:lang w:bidi="ar"/>
        </w:rPr>
        <w:t xml:space="preserve"> &lt;/row&gt;</w:t>
      </w:r>
    </w:p>
    <w:p w14:paraId="1817E448" w14:textId="77777777" w:rsidR="00567AFA" w:rsidRDefault="00000000">
      <w:pPr>
        <w:pStyle w:val="aff2"/>
        <w:spacing w:before="0" w:after="120" w:afterAutospacing="0"/>
        <w:rPr>
          <w:rFonts w:ascii="Times New Roman" w:eastAsia="宋体" w:hAnsi="Times New Roman" w:cs="宋体"/>
          <w:sz w:val="21"/>
          <w:szCs w:val="21"/>
        </w:rPr>
      </w:pPr>
      <w:r>
        <w:rPr>
          <w:rFonts w:ascii="Times New Roman" w:eastAsia="宋体" w:hAnsi="Times New Roman"/>
          <w:sz w:val="21"/>
          <w:szCs w:val="21"/>
          <w:lang w:bidi="ar"/>
        </w:rPr>
        <w:t>&lt;/</w:t>
      </w:r>
      <w:r>
        <w:rPr>
          <w:rFonts w:ascii="Times New Roman" w:hAnsi="Times New Roman" w:hint="eastAsia"/>
          <w:sz w:val="21"/>
          <w:szCs w:val="21"/>
          <w:lang w:bidi="ar"/>
        </w:rPr>
        <w:t>l</w:t>
      </w:r>
      <w:r>
        <w:rPr>
          <w:rFonts w:ascii="Times New Roman" w:eastAsia="宋体" w:hAnsi="Times New Roman"/>
          <w:sz w:val="21"/>
          <w:szCs w:val="21"/>
          <w:lang w:bidi="ar"/>
        </w:rPr>
        <w:t>ist&gt;</w:t>
      </w:r>
    </w:p>
    <w:p w14:paraId="679D6B8E" w14:textId="77777777" w:rsidR="00567AFA" w:rsidRDefault="00000000">
      <w:pPr>
        <w:spacing w:after="0"/>
        <w:jc w:val="left"/>
        <w:rPr>
          <w:rFonts w:eastAsia="宋体" w:cs="宋体"/>
          <w:sz w:val="21"/>
          <w:szCs w:val="21"/>
        </w:rPr>
      </w:pPr>
      <w:r>
        <w:rPr>
          <w:rFonts w:eastAsia="宋体" w:cs="宋体" w:hint="eastAsia"/>
          <w:kern w:val="0"/>
          <w:sz w:val="21"/>
          <w:szCs w:val="21"/>
          <w:lang w:bidi="ar"/>
        </w:rPr>
        <w:t xml:space="preserve"> </w:t>
      </w:r>
    </w:p>
    <w:p w14:paraId="1D3418C7" w14:textId="77777777" w:rsidR="00567AFA" w:rsidRDefault="00000000">
      <w:pPr>
        <w:pStyle w:val="aff2"/>
        <w:spacing w:before="0" w:after="120" w:afterAutospacing="0"/>
        <w:rPr>
          <w:rFonts w:ascii="Times New Roman" w:eastAsia="宋体" w:hAnsi="Times New Roman" w:cs="宋体"/>
          <w:sz w:val="21"/>
          <w:szCs w:val="21"/>
        </w:rPr>
      </w:pPr>
      <w:r>
        <w:rPr>
          <w:rFonts w:ascii="Times New Roman" w:eastAsia="宋体" w:hAnsi="Times New Roman"/>
          <w:sz w:val="21"/>
          <w:szCs w:val="21"/>
          <w:lang w:bidi="ar"/>
        </w:rPr>
        <w:t>&lt;/stream&gt;</w:t>
      </w:r>
    </w:p>
    <w:p w14:paraId="72A75D3C" w14:textId="77777777" w:rsidR="00567AFA" w:rsidRDefault="00567AFA">
      <w:pPr>
        <w:rPr>
          <w:rFonts w:ascii="宋体" w:hAnsi="宋体"/>
        </w:rPr>
      </w:pPr>
    </w:p>
    <w:p w14:paraId="19B0C9ED" w14:textId="77777777" w:rsidR="00567AFA" w:rsidRDefault="00567AFA">
      <w:pPr>
        <w:rPr>
          <w:lang w:eastAsia="zh-Hans"/>
        </w:rPr>
      </w:pPr>
    </w:p>
    <w:p w14:paraId="2E3F37A1" w14:textId="77777777" w:rsidR="00567AFA" w:rsidRDefault="00000000">
      <w:pPr>
        <w:pStyle w:val="20"/>
        <w:widowControl w:val="0"/>
        <w:spacing w:line="360" w:lineRule="auto"/>
        <w:rPr>
          <w:rFonts w:ascii="Times New Roman" w:hAnsi="Times New Roman"/>
        </w:rPr>
      </w:pPr>
      <w:bookmarkStart w:id="2087" w:name="_Toc13796"/>
      <w:bookmarkStart w:id="2088" w:name="_Toc19755"/>
      <w:bookmarkStart w:id="2089" w:name="_Toc26402"/>
      <w:bookmarkStart w:id="2090" w:name="_Toc18867"/>
      <w:bookmarkStart w:id="2091" w:name="_Toc10873"/>
      <w:bookmarkStart w:id="2092" w:name="_Toc10708"/>
      <w:bookmarkStart w:id="2093" w:name="_Toc5176"/>
      <w:bookmarkStart w:id="2094" w:name="_Toc3401"/>
      <w:bookmarkStart w:id="2095" w:name="_Toc5958"/>
      <w:bookmarkStart w:id="2096" w:name="_Toc3854"/>
      <w:bookmarkStart w:id="2097" w:name="_Toc1173"/>
      <w:bookmarkStart w:id="2098" w:name="_Toc21841"/>
      <w:bookmarkStart w:id="2099" w:name="_Toc24790"/>
      <w:bookmarkStart w:id="2100" w:name="_Toc30006"/>
      <w:bookmarkStart w:id="2101" w:name="_Toc6503"/>
      <w:bookmarkStart w:id="2102" w:name="_Toc16399"/>
      <w:bookmarkStart w:id="2103" w:name="_Toc27457"/>
      <w:bookmarkStart w:id="2104" w:name="_Toc32111"/>
      <w:bookmarkStart w:id="2105" w:name="_Toc1238"/>
      <w:bookmarkEnd w:id="2074"/>
      <w:bookmarkEnd w:id="2075"/>
      <w:bookmarkEnd w:id="2076"/>
      <w:bookmarkEnd w:id="2077"/>
      <w:bookmarkEnd w:id="2078"/>
      <w:bookmarkEnd w:id="2079"/>
      <w:bookmarkEnd w:id="2080"/>
      <w:bookmarkEnd w:id="2081"/>
      <w:bookmarkEnd w:id="2082"/>
      <w:bookmarkEnd w:id="2083"/>
      <w:bookmarkEnd w:id="2084"/>
      <w:bookmarkEnd w:id="2085"/>
      <w:bookmarkEnd w:id="2086"/>
      <w:r>
        <w:rPr>
          <w:rFonts w:ascii="Times New Roman" w:hAnsi="Times New Roman" w:hint="eastAsia"/>
        </w:rPr>
        <w:t>预算中心</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4A45ED9C" w14:textId="77777777" w:rsidR="00567AFA" w:rsidRDefault="00000000">
      <w:pPr>
        <w:pStyle w:val="30"/>
        <w:spacing w:before="100" w:beforeAutospacing="1"/>
        <w:ind w:firstLine="420"/>
        <w:rPr>
          <w:rFonts w:ascii="宋体" w:hAnsi="宋体"/>
          <w:sz w:val="24"/>
        </w:rPr>
      </w:pPr>
      <w:bookmarkStart w:id="2106" w:name="_Toc31581"/>
      <w:bookmarkStart w:id="2107" w:name="_Toc5880"/>
      <w:bookmarkStart w:id="2108" w:name="_Toc5617"/>
      <w:bookmarkStart w:id="2109" w:name="_Toc31755"/>
      <w:bookmarkStart w:id="2110" w:name="_Toc8161"/>
      <w:bookmarkStart w:id="2111" w:name="_Toc27358"/>
      <w:bookmarkStart w:id="2112" w:name="_Toc5770"/>
      <w:bookmarkStart w:id="2113" w:name="_Toc24363"/>
      <w:bookmarkStart w:id="2114" w:name="_Toc19632"/>
      <w:bookmarkStart w:id="2115" w:name="_Toc10534"/>
      <w:bookmarkStart w:id="2116" w:name="_Toc6129"/>
      <w:bookmarkStart w:id="2117" w:name="_Toc7439"/>
      <w:bookmarkStart w:id="2118" w:name="_Toc31516"/>
      <w:bookmarkStart w:id="2119" w:name="_Toc11038"/>
      <w:bookmarkStart w:id="2120" w:name="_Toc8387"/>
      <w:bookmarkStart w:id="2121" w:name="_Toc6666"/>
      <w:bookmarkStart w:id="2122" w:name="_Toc25521"/>
      <w:bookmarkStart w:id="2123" w:name="_Toc19854"/>
      <w:bookmarkStart w:id="2124" w:name="_Toc14328"/>
      <w:r>
        <w:rPr>
          <w:rFonts w:ascii="宋体" w:hAnsi="宋体" w:hint="eastAsia"/>
          <w:sz w:val="24"/>
        </w:rPr>
        <w:t>预算中心科目查询（暂未上线，上线时间待定）</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77B95681"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请求代码：</w:t>
      </w:r>
      <w:r>
        <w:rPr>
          <w:rFonts w:ascii="宋体" w:hAnsi="宋体" w:cs="宋体" w:hint="eastAsia"/>
          <w:b/>
          <w:sz w:val="24"/>
          <w:lang w:bidi="ar"/>
        </w:rPr>
        <w:t xml:space="preserve"> SKBU6A01</w:t>
      </w:r>
    </w:p>
    <w:p w14:paraId="1C389517"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41BC615B"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等系统调用该接口查询预算科目信息</w:t>
      </w:r>
      <w:r>
        <w:rPr>
          <w:rFonts w:ascii="宋体" w:hAnsi="宋体" w:cs="宋体" w:hint="eastAsia"/>
          <w:sz w:val="24"/>
          <w:lang w:bidi="ar"/>
        </w:rPr>
        <w:t xml:space="preserve"> </w:t>
      </w:r>
      <w:r>
        <w:rPr>
          <w:rFonts w:ascii="宋体" w:hAnsi="宋体" w:cs="宋体" w:hint="eastAsia"/>
          <w:sz w:val="24"/>
          <w:lang w:bidi="ar"/>
        </w:rPr>
        <w:t>。</w:t>
      </w:r>
    </w:p>
    <w:p w14:paraId="72EFBD44"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接口使用须知：</w:t>
      </w:r>
    </w:p>
    <w:p w14:paraId="723CD867"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请求使用的银企直连用户需要有相关账号的查询权限。</w:t>
      </w:r>
    </w:p>
    <w:p w14:paraId="2346ED9E"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须有已生效的主控预算</w:t>
      </w:r>
      <w:r>
        <w:rPr>
          <w:rFonts w:ascii="宋体" w:hAnsi="宋体" w:cs="宋体" w:hint="eastAsia"/>
          <w:sz w:val="24"/>
          <w:lang w:bidi="ar"/>
        </w:rPr>
        <w:t>,</w:t>
      </w:r>
      <w:r>
        <w:rPr>
          <w:rFonts w:ascii="宋体" w:hAnsi="宋体" w:cs="宋体" w:hint="eastAsia"/>
          <w:sz w:val="24"/>
          <w:lang w:bidi="ar"/>
        </w:rPr>
        <w:t>预算编制信息查询状态必须为调整中或已生效状态。</w:t>
      </w:r>
    </w:p>
    <w:p w14:paraId="73168629"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业务异常信息不限于下列：</w:t>
      </w:r>
    </w:p>
    <w:p w14:paraId="4225C2D6" w14:textId="77777777" w:rsidR="00567AFA" w:rsidRDefault="00000000">
      <w:pPr>
        <w:pStyle w:val="40"/>
        <w:spacing w:line="360" w:lineRule="auto"/>
        <w:rPr>
          <w:rFonts w:ascii="宋体" w:eastAsia="宋体" w:hAnsi="宋体" w:cs="宋体"/>
          <w:b w:val="0"/>
          <w:bCs w:val="0"/>
          <w:kern w:val="2"/>
          <w:sz w:val="24"/>
          <w:szCs w:val="24"/>
        </w:rPr>
      </w:pPr>
      <w:bookmarkStart w:id="2125" w:name="_Toc14882"/>
      <w:bookmarkStart w:id="2126" w:name="_Toc23829"/>
      <w:bookmarkStart w:id="2127" w:name="_Toc13500"/>
      <w:bookmarkStart w:id="2128" w:name="_Toc18666"/>
      <w:bookmarkStart w:id="2129" w:name="_Toc27539"/>
      <w:bookmarkStart w:id="2130" w:name="_Toc14737"/>
      <w:bookmarkStart w:id="2131" w:name="_Toc8635"/>
      <w:bookmarkStart w:id="2132" w:name="_Toc29603"/>
      <w:bookmarkStart w:id="2133" w:name="_Toc25910"/>
      <w:bookmarkStart w:id="2134" w:name="_Toc22853"/>
      <w:bookmarkStart w:id="2135" w:name="_Toc17848"/>
      <w:bookmarkStart w:id="2136" w:name="_Toc15921"/>
      <w:bookmarkStart w:id="2137" w:name="_Toc17284"/>
      <w:bookmarkStart w:id="2138" w:name="_Toc14070"/>
      <w:bookmarkStart w:id="2139" w:name="_Toc14201"/>
      <w:bookmarkStart w:id="2140" w:name="_Toc6371"/>
      <w:bookmarkStart w:id="2141" w:name="_Toc14625"/>
      <w:bookmarkStart w:id="2142" w:name="_Toc10583"/>
      <w:bookmarkStart w:id="2143" w:name="_Toc30817"/>
      <w:r>
        <w:rPr>
          <w:rFonts w:ascii="宋体" w:eastAsia="宋体" w:hAnsi="宋体" w:cs="宋体" w:hint="eastAsia"/>
          <w:b w:val="0"/>
          <w:bCs w:val="0"/>
          <w:kern w:val="2"/>
          <w:sz w:val="24"/>
          <w:szCs w:val="24"/>
        </w:rPr>
        <w:t>参数说明</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420"/>
        <w:gridCol w:w="1456"/>
        <w:gridCol w:w="1061"/>
        <w:gridCol w:w="3691"/>
      </w:tblGrid>
      <w:tr w:rsidR="00567AFA" w14:paraId="206F142D" w14:textId="77777777">
        <w:tc>
          <w:tcPr>
            <w:tcW w:w="1762" w:type="dxa"/>
            <w:shd w:val="clear" w:color="auto" w:fill="8DB3E2"/>
          </w:tcPr>
          <w:p w14:paraId="3DB073D1" w14:textId="77777777" w:rsidR="00567AFA" w:rsidRDefault="00000000">
            <w:pPr>
              <w:pStyle w:val="a2"/>
              <w:ind w:firstLineChars="0" w:firstLine="0"/>
              <w:rPr>
                <w:rFonts w:cs="楷体_GB2312"/>
                <w:sz w:val="20"/>
                <w:szCs w:val="20"/>
              </w:rPr>
            </w:pPr>
            <w:r>
              <w:rPr>
                <w:rFonts w:cs="楷体_GB2312" w:hint="eastAsia"/>
                <w:sz w:val="20"/>
                <w:szCs w:val="20"/>
              </w:rPr>
              <w:t>字段标识</w:t>
            </w:r>
          </w:p>
        </w:tc>
        <w:tc>
          <w:tcPr>
            <w:tcW w:w="1420" w:type="dxa"/>
            <w:shd w:val="clear" w:color="auto" w:fill="8DB3E2"/>
          </w:tcPr>
          <w:p w14:paraId="3557FE3B" w14:textId="77777777" w:rsidR="00567AFA" w:rsidRDefault="00000000">
            <w:pPr>
              <w:pStyle w:val="a2"/>
              <w:ind w:firstLineChars="0" w:firstLine="0"/>
              <w:rPr>
                <w:rFonts w:cs="楷体_GB2312"/>
                <w:sz w:val="20"/>
                <w:szCs w:val="20"/>
              </w:rPr>
            </w:pPr>
            <w:r>
              <w:rPr>
                <w:rFonts w:cs="楷体_GB2312" w:hint="eastAsia"/>
                <w:sz w:val="20"/>
                <w:szCs w:val="20"/>
              </w:rPr>
              <w:t>字段名</w:t>
            </w:r>
          </w:p>
        </w:tc>
        <w:tc>
          <w:tcPr>
            <w:tcW w:w="1456" w:type="dxa"/>
            <w:shd w:val="clear" w:color="auto" w:fill="8DB3E2"/>
          </w:tcPr>
          <w:p w14:paraId="0BC0E717" w14:textId="77777777" w:rsidR="00567AFA" w:rsidRDefault="00000000">
            <w:pPr>
              <w:pStyle w:val="a2"/>
              <w:ind w:firstLineChars="0" w:firstLine="0"/>
              <w:rPr>
                <w:rFonts w:cs="楷体_GB2312"/>
                <w:sz w:val="20"/>
                <w:szCs w:val="20"/>
              </w:rPr>
            </w:pPr>
            <w:r>
              <w:rPr>
                <w:rFonts w:cs="楷体_GB2312" w:hint="eastAsia"/>
                <w:sz w:val="20"/>
                <w:szCs w:val="20"/>
              </w:rPr>
              <w:t>字段类型</w:t>
            </w:r>
          </w:p>
        </w:tc>
        <w:tc>
          <w:tcPr>
            <w:tcW w:w="1061" w:type="dxa"/>
            <w:shd w:val="clear" w:color="auto" w:fill="8DB3E2"/>
          </w:tcPr>
          <w:p w14:paraId="026E260A" w14:textId="77777777" w:rsidR="00567AFA" w:rsidRDefault="00000000">
            <w:pPr>
              <w:pStyle w:val="a2"/>
              <w:ind w:firstLineChars="0" w:firstLine="0"/>
              <w:rPr>
                <w:rFonts w:cs="楷体_GB2312"/>
                <w:sz w:val="20"/>
                <w:szCs w:val="20"/>
              </w:rPr>
            </w:pPr>
            <w:r>
              <w:rPr>
                <w:rFonts w:cs="楷体_GB2312" w:hint="eastAsia"/>
                <w:sz w:val="20"/>
                <w:szCs w:val="20"/>
              </w:rPr>
              <w:t>是否必输</w:t>
            </w:r>
          </w:p>
        </w:tc>
        <w:tc>
          <w:tcPr>
            <w:tcW w:w="3691" w:type="dxa"/>
            <w:shd w:val="clear" w:color="auto" w:fill="8DB3E2"/>
          </w:tcPr>
          <w:p w14:paraId="56B60873" w14:textId="77777777" w:rsidR="00567AFA" w:rsidRDefault="00000000">
            <w:pPr>
              <w:pStyle w:val="a2"/>
              <w:ind w:firstLineChars="0" w:firstLine="0"/>
              <w:rPr>
                <w:rFonts w:cs="楷体_GB2312"/>
                <w:sz w:val="20"/>
                <w:szCs w:val="20"/>
              </w:rPr>
            </w:pPr>
            <w:r>
              <w:rPr>
                <w:rFonts w:cs="楷体_GB2312" w:hint="eastAsia"/>
                <w:sz w:val="20"/>
                <w:szCs w:val="20"/>
              </w:rPr>
              <w:t>字段描述</w:t>
            </w:r>
          </w:p>
        </w:tc>
      </w:tr>
      <w:tr w:rsidR="00567AFA" w14:paraId="39564D51" w14:textId="77777777">
        <w:trPr>
          <w:trHeight w:val="90"/>
        </w:trPr>
        <w:tc>
          <w:tcPr>
            <w:tcW w:w="9390" w:type="dxa"/>
            <w:gridSpan w:val="5"/>
            <w:shd w:val="clear" w:color="auto" w:fill="DBE5F1"/>
          </w:tcPr>
          <w:p w14:paraId="6065B825" w14:textId="77777777" w:rsidR="00567AFA" w:rsidRDefault="00000000">
            <w:pPr>
              <w:pStyle w:val="a2"/>
              <w:ind w:firstLineChars="0" w:firstLine="0"/>
              <w:rPr>
                <w:sz w:val="20"/>
                <w:szCs w:val="20"/>
              </w:rPr>
            </w:pPr>
            <w:r>
              <w:rPr>
                <w:rFonts w:hint="eastAsia"/>
                <w:sz w:val="20"/>
                <w:szCs w:val="20"/>
              </w:rPr>
              <w:t>Request</w:t>
            </w:r>
          </w:p>
        </w:tc>
      </w:tr>
      <w:tr w:rsidR="00567AFA" w14:paraId="70CD0533" w14:textId="77777777">
        <w:tc>
          <w:tcPr>
            <w:tcW w:w="1762" w:type="dxa"/>
          </w:tcPr>
          <w:p w14:paraId="3EE0E927" w14:textId="77777777" w:rsidR="00567AFA" w:rsidRDefault="00000000">
            <w:pPr>
              <w:pStyle w:val="a2"/>
              <w:ind w:firstLineChars="0" w:firstLine="0"/>
              <w:rPr>
                <w:sz w:val="20"/>
                <w:szCs w:val="20"/>
              </w:rPr>
            </w:pPr>
            <w:r>
              <w:rPr>
                <w:rFonts w:hint="eastAsia"/>
                <w:sz w:val="20"/>
                <w:szCs w:val="20"/>
              </w:rPr>
              <w:t>action</w:t>
            </w:r>
          </w:p>
        </w:tc>
        <w:tc>
          <w:tcPr>
            <w:tcW w:w="1420" w:type="dxa"/>
          </w:tcPr>
          <w:p w14:paraId="555D5702" w14:textId="77777777" w:rsidR="00567AFA" w:rsidRDefault="00000000">
            <w:pPr>
              <w:pStyle w:val="a2"/>
              <w:ind w:firstLineChars="0" w:firstLine="0"/>
              <w:rPr>
                <w:sz w:val="20"/>
                <w:szCs w:val="20"/>
              </w:rPr>
            </w:pPr>
            <w:r>
              <w:rPr>
                <w:rFonts w:hint="eastAsia"/>
                <w:sz w:val="20"/>
                <w:szCs w:val="20"/>
              </w:rPr>
              <w:t>接口请求代码</w:t>
            </w:r>
          </w:p>
        </w:tc>
        <w:tc>
          <w:tcPr>
            <w:tcW w:w="1456" w:type="dxa"/>
          </w:tcPr>
          <w:p w14:paraId="78DFB965"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8)</w:t>
            </w:r>
          </w:p>
        </w:tc>
        <w:tc>
          <w:tcPr>
            <w:tcW w:w="1061" w:type="dxa"/>
          </w:tcPr>
          <w:p w14:paraId="39D85772" w14:textId="77777777" w:rsidR="00567AFA" w:rsidRDefault="00000000">
            <w:pPr>
              <w:pStyle w:val="a2"/>
              <w:ind w:firstLineChars="0" w:firstLine="0"/>
              <w:rPr>
                <w:sz w:val="20"/>
                <w:szCs w:val="20"/>
              </w:rPr>
            </w:pPr>
            <w:r>
              <w:rPr>
                <w:rFonts w:hint="eastAsia"/>
                <w:sz w:val="20"/>
                <w:szCs w:val="20"/>
              </w:rPr>
              <w:t>是</w:t>
            </w:r>
          </w:p>
        </w:tc>
        <w:tc>
          <w:tcPr>
            <w:tcW w:w="3691" w:type="dxa"/>
          </w:tcPr>
          <w:p w14:paraId="3B9F7EB7" w14:textId="77777777" w:rsidR="00567AFA" w:rsidRDefault="00000000">
            <w:pPr>
              <w:pStyle w:val="a2"/>
              <w:ind w:firstLineChars="0" w:firstLine="0"/>
              <w:rPr>
                <w:sz w:val="20"/>
                <w:szCs w:val="20"/>
              </w:rPr>
            </w:pPr>
            <w:r>
              <w:rPr>
                <w:rFonts w:hint="eastAsia"/>
                <w:sz w:val="20"/>
                <w:szCs w:val="20"/>
              </w:rPr>
              <w:t>标识要请求的接口，交易代码：</w:t>
            </w:r>
            <w:r>
              <w:rPr>
                <w:rFonts w:hint="eastAsia"/>
                <w:sz w:val="20"/>
                <w:szCs w:val="20"/>
              </w:rPr>
              <w:t>SKBU6A01</w:t>
            </w:r>
          </w:p>
        </w:tc>
      </w:tr>
      <w:tr w:rsidR="00567AFA" w14:paraId="62637BF3" w14:textId="77777777">
        <w:tc>
          <w:tcPr>
            <w:tcW w:w="1762" w:type="dxa"/>
          </w:tcPr>
          <w:p w14:paraId="044D63C0" w14:textId="77777777" w:rsidR="00567AFA" w:rsidRDefault="00000000">
            <w:pPr>
              <w:pStyle w:val="a2"/>
              <w:ind w:firstLineChars="0" w:firstLine="0"/>
              <w:rPr>
                <w:sz w:val="20"/>
                <w:szCs w:val="20"/>
              </w:rPr>
            </w:pPr>
            <w:proofErr w:type="spellStart"/>
            <w:r>
              <w:rPr>
                <w:rFonts w:hint="eastAsia"/>
                <w:sz w:val="20"/>
                <w:szCs w:val="20"/>
              </w:rPr>
              <w:t>userName</w:t>
            </w:r>
            <w:proofErr w:type="spellEnd"/>
          </w:p>
        </w:tc>
        <w:tc>
          <w:tcPr>
            <w:tcW w:w="1420" w:type="dxa"/>
          </w:tcPr>
          <w:p w14:paraId="27F877B8" w14:textId="77777777" w:rsidR="00567AFA" w:rsidRDefault="00000000">
            <w:pPr>
              <w:pStyle w:val="a2"/>
              <w:ind w:firstLineChars="0" w:firstLine="0"/>
              <w:rPr>
                <w:sz w:val="20"/>
                <w:szCs w:val="20"/>
              </w:rPr>
            </w:pPr>
            <w:r>
              <w:rPr>
                <w:rFonts w:hint="eastAsia"/>
                <w:sz w:val="20"/>
                <w:szCs w:val="20"/>
              </w:rPr>
              <w:t>登录名</w:t>
            </w:r>
          </w:p>
        </w:tc>
        <w:tc>
          <w:tcPr>
            <w:tcW w:w="1456" w:type="dxa"/>
          </w:tcPr>
          <w:p w14:paraId="0215A5D0"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50)</w:t>
            </w:r>
          </w:p>
        </w:tc>
        <w:tc>
          <w:tcPr>
            <w:tcW w:w="1061" w:type="dxa"/>
          </w:tcPr>
          <w:p w14:paraId="1386D97B" w14:textId="77777777" w:rsidR="00567AFA" w:rsidRDefault="00000000">
            <w:pPr>
              <w:pStyle w:val="a2"/>
              <w:ind w:firstLineChars="0" w:firstLine="0"/>
              <w:rPr>
                <w:sz w:val="20"/>
                <w:szCs w:val="20"/>
              </w:rPr>
            </w:pPr>
            <w:r>
              <w:rPr>
                <w:rFonts w:hint="eastAsia"/>
                <w:sz w:val="20"/>
                <w:szCs w:val="20"/>
              </w:rPr>
              <w:t>是</w:t>
            </w:r>
          </w:p>
        </w:tc>
        <w:tc>
          <w:tcPr>
            <w:tcW w:w="3691" w:type="dxa"/>
          </w:tcPr>
          <w:p w14:paraId="37521103" w14:textId="77777777" w:rsidR="00567AFA" w:rsidRDefault="00000000">
            <w:pPr>
              <w:pStyle w:val="a2"/>
              <w:ind w:firstLineChars="0" w:firstLine="0"/>
              <w:rPr>
                <w:sz w:val="20"/>
                <w:szCs w:val="20"/>
              </w:rPr>
            </w:pPr>
            <w:proofErr w:type="spellStart"/>
            <w:r>
              <w:rPr>
                <w:rFonts w:hint="eastAsia"/>
                <w:sz w:val="20"/>
                <w:szCs w:val="20"/>
              </w:rPr>
              <w:t>erp</w:t>
            </w:r>
            <w:proofErr w:type="spellEnd"/>
            <w:r>
              <w:rPr>
                <w:rFonts w:hint="eastAsia"/>
                <w:sz w:val="20"/>
                <w:szCs w:val="20"/>
              </w:rPr>
              <w:t>签约司库用户代码，用于校验司库权限</w:t>
            </w:r>
          </w:p>
        </w:tc>
      </w:tr>
      <w:tr w:rsidR="00567AFA" w14:paraId="167194A9" w14:textId="77777777">
        <w:trPr>
          <w:trHeight w:val="90"/>
        </w:trPr>
        <w:tc>
          <w:tcPr>
            <w:tcW w:w="1762" w:type="dxa"/>
          </w:tcPr>
          <w:p w14:paraId="1D970DA5" w14:textId="77777777" w:rsidR="00567AFA" w:rsidRDefault="00000000">
            <w:pPr>
              <w:pStyle w:val="a2"/>
              <w:ind w:firstLineChars="0" w:firstLine="0"/>
              <w:rPr>
                <w:sz w:val="20"/>
                <w:szCs w:val="20"/>
              </w:rPr>
            </w:pPr>
            <w:proofErr w:type="spellStart"/>
            <w:r>
              <w:rPr>
                <w:rFonts w:hint="eastAsia"/>
                <w:sz w:val="20"/>
                <w:szCs w:val="20"/>
              </w:rPr>
              <w:t>bsnTp</w:t>
            </w:r>
            <w:proofErr w:type="spellEnd"/>
          </w:p>
        </w:tc>
        <w:tc>
          <w:tcPr>
            <w:tcW w:w="1420" w:type="dxa"/>
          </w:tcPr>
          <w:p w14:paraId="46F329CA" w14:textId="77777777" w:rsidR="00567AFA" w:rsidRDefault="00000000">
            <w:pPr>
              <w:pStyle w:val="a2"/>
              <w:ind w:firstLineChars="0" w:firstLine="0"/>
              <w:rPr>
                <w:sz w:val="20"/>
                <w:szCs w:val="20"/>
              </w:rPr>
            </w:pPr>
            <w:r>
              <w:rPr>
                <w:rFonts w:hint="eastAsia"/>
                <w:sz w:val="20"/>
                <w:szCs w:val="20"/>
              </w:rPr>
              <w:t>业务类型编号</w:t>
            </w:r>
          </w:p>
        </w:tc>
        <w:tc>
          <w:tcPr>
            <w:tcW w:w="1456" w:type="dxa"/>
          </w:tcPr>
          <w:p w14:paraId="799702B8"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20)</w:t>
            </w:r>
          </w:p>
        </w:tc>
        <w:tc>
          <w:tcPr>
            <w:tcW w:w="1061" w:type="dxa"/>
          </w:tcPr>
          <w:p w14:paraId="315052F7" w14:textId="77777777" w:rsidR="00567AFA" w:rsidRDefault="00000000">
            <w:pPr>
              <w:pStyle w:val="a2"/>
              <w:ind w:firstLineChars="0" w:firstLine="0"/>
              <w:rPr>
                <w:sz w:val="20"/>
                <w:szCs w:val="20"/>
              </w:rPr>
            </w:pPr>
            <w:r>
              <w:rPr>
                <w:rFonts w:hint="eastAsia"/>
                <w:sz w:val="20"/>
                <w:szCs w:val="20"/>
              </w:rPr>
              <w:t>是</w:t>
            </w:r>
          </w:p>
        </w:tc>
        <w:tc>
          <w:tcPr>
            <w:tcW w:w="3691" w:type="dxa"/>
          </w:tcPr>
          <w:p w14:paraId="718BACD0" w14:textId="77777777" w:rsidR="00567AFA" w:rsidRDefault="00000000">
            <w:pPr>
              <w:pStyle w:val="a2"/>
              <w:ind w:firstLineChars="0" w:firstLine="0"/>
              <w:rPr>
                <w:sz w:val="20"/>
                <w:szCs w:val="20"/>
              </w:rPr>
            </w:pPr>
            <w:r>
              <w:rPr>
                <w:rFonts w:hint="eastAsia"/>
                <w:sz w:val="20"/>
                <w:szCs w:val="20"/>
              </w:rPr>
              <w:t>司库系统内业务类型关联预算配置存在</w:t>
            </w:r>
            <w:r>
              <w:rPr>
                <w:rFonts w:hint="eastAsia"/>
                <w:sz w:val="20"/>
                <w:szCs w:val="20"/>
              </w:rPr>
              <w:t>EXTBLEND</w:t>
            </w:r>
          </w:p>
        </w:tc>
      </w:tr>
      <w:tr w:rsidR="00567AFA" w14:paraId="746442FF" w14:textId="77777777">
        <w:tc>
          <w:tcPr>
            <w:tcW w:w="1762" w:type="dxa"/>
          </w:tcPr>
          <w:p w14:paraId="1E60DCDB" w14:textId="77777777" w:rsidR="00567AFA" w:rsidRDefault="00000000">
            <w:pPr>
              <w:pStyle w:val="a2"/>
              <w:ind w:firstLineChars="0" w:firstLine="0"/>
              <w:rPr>
                <w:sz w:val="20"/>
                <w:szCs w:val="20"/>
              </w:rPr>
            </w:pPr>
            <w:proofErr w:type="spellStart"/>
            <w:r>
              <w:rPr>
                <w:rFonts w:hint="eastAsia"/>
                <w:sz w:val="20"/>
                <w:szCs w:val="20"/>
              </w:rPr>
              <w:t>orgNo</w:t>
            </w:r>
            <w:proofErr w:type="spellEnd"/>
          </w:p>
        </w:tc>
        <w:tc>
          <w:tcPr>
            <w:tcW w:w="1420" w:type="dxa"/>
          </w:tcPr>
          <w:p w14:paraId="05057FA6" w14:textId="77777777" w:rsidR="00567AFA" w:rsidRDefault="00000000">
            <w:pPr>
              <w:pStyle w:val="a2"/>
              <w:ind w:firstLineChars="0" w:firstLine="0"/>
              <w:rPr>
                <w:sz w:val="20"/>
                <w:szCs w:val="20"/>
              </w:rPr>
            </w:pPr>
            <w:r>
              <w:rPr>
                <w:rFonts w:hint="eastAsia"/>
                <w:sz w:val="20"/>
                <w:szCs w:val="20"/>
              </w:rPr>
              <w:t>预算执行机构编码</w:t>
            </w:r>
          </w:p>
        </w:tc>
        <w:tc>
          <w:tcPr>
            <w:tcW w:w="1456" w:type="dxa"/>
          </w:tcPr>
          <w:p w14:paraId="3EFEBEB9"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20)</w:t>
            </w:r>
          </w:p>
        </w:tc>
        <w:tc>
          <w:tcPr>
            <w:tcW w:w="1061" w:type="dxa"/>
          </w:tcPr>
          <w:p w14:paraId="4DE79A9E" w14:textId="77777777" w:rsidR="00567AFA" w:rsidRDefault="00000000">
            <w:pPr>
              <w:pStyle w:val="a2"/>
              <w:ind w:firstLineChars="0" w:firstLine="0"/>
              <w:rPr>
                <w:sz w:val="20"/>
                <w:szCs w:val="20"/>
              </w:rPr>
            </w:pPr>
            <w:r>
              <w:rPr>
                <w:rFonts w:hint="eastAsia"/>
                <w:sz w:val="20"/>
                <w:szCs w:val="20"/>
              </w:rPr>
              <w:t>是</w:t>
            </w:r>
          </w:p>
        </w:tc>
        <w:tc>
          <w:tcPr>
            <w:tcW w:w="3691" w:type="dxa"/>
          </w:tcPr>
          <w:p w14:paraId="49239051" w14:textId="77777777" w:rsidR="00567AFA" w:rsidRDefault="00567AFA">
            <w:pPr>
              <w:pStyle w:val="a2"/>
              <w:ind w:firstLineChars="0" w:firstLine="0"/>
              <w:rPr>
                <w:sz w:val="20"/>
                <w:szCs w:val="20"/>
              </w:rPr>
            </w:pPr>
          </w:p>
        </w:tc>
      </w:tr>
      <w:tr w:rsidR="00567AFA" w14:paraId="053FD619" w14:textId="77777777">
        <w:tc>
          <w:tcPr>
            <w:tcW w:w="1762" w:type="dxa"/>
            <w:vAlign w:val="center"/>
          </w:tcPr>
          <w:p w14:paraId="456B2D18" w14:textId="77777777" w:rsidR="00567AFA" w:rsidRDefault="00000000">
            <w:pPr>
              <w:pStyle w:val="a2"/>
              <w:ind w:firstLineChars="0" w:firstLine="0"/>
              <w:rPr>
                <w:sz w:val="20"/>
                <w:szCs w:val="20"/>
              </w:rPr>
            </w:pPr>
            <w:proofErr w:type="spellStart"/>
            <w:r>
              <w:rPr>
                <w:rFonts w:hint="eastAsia"/>
                <w:sz w:val="20"/>
                <w:szCs w:val="20"/>
              </w:rPr>
              <w:t>bdgtDvltInstId</w:t>
            </w:r>
            <w:proofErr w:type="spellEnd"/>
          </w:p>
        </w:tc>
        <w:tc>
          <w:tcPr>
            <w:tcW w:w="1420" w:type="dxa"/>
            <w:vAlign w:val="center"/>
          </w:tcPr>
          <w:p w14:paraId="3BADC052" w14:textId="77777777" w:rsidR="00567AFA" w:rsidRDefault="00000000">
            <w:pPr>
              <w:pStyle w:val="a2"/>
              <w:ind w:firstLineChars="0" w:firstLine="0"/>
              <w:rPr>
                <w:sz w:val="20"/>
                <w:szCs w:val="20"/>
              </w:rPr>
            </w:pPr>
            <w:r>
              <w:rPr>
                <w:rFonts w:hint="eastAsia"/>
                <w:sz w:val="20"/>
                <w:szCs w:val="20"/>
              </w:rPr>
              <w:t>预算编制机构编码</w:t>
            </w:r>
          </w:p>
        </w:tc>
        <w:tc>
          <w:tcPr>
            <w:tcW w:w="1456" w:type="dxa"/>
          </w:tcPr>
          <w:p w14:paraId="13B7D206"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20)</w:t>
            </w:r>
          </w:p>
        </w:tc>
        <w:tc>
          <w:tcPr>
            <w:tcW w:w="1061" w:type="dxa"/>
          </w:tcPr>
          <w:p w14:paraId="0E00E78E" w14:textId="77777777" w:rsidR="00567AFA" w:rsidRDefault="00000000">
            <w:pPr>
              <w:pStyle w:val="a2"/>
              <w:ind w:firstLineChars="0" w:firstLine="0"/>
              <w:rPr>
                <w:sz w:val="20"/>
                <w:szCs w:val="20"/>
              </w:rPr>
            </w:pPr>
            <w:r>
              <w:rPr>
                <w:rFonts w:hint="eastAsia"/>
                <w:sz w:val="20"/>
                <w:szCs w:val="20"/>
              </w:rPr>
              <w:t>否</w:t>
            </w:r>
          </w:p>
        </w:tc>
        <w:tc>
          <w:tcPr>
            <w:tcW w:w="3691" w:type="dxa"/>
          </w:tcPr>
          <w:p w14:paraId="53BFEEFA" w14:textId="77777777" w:rsidR="00567AFA" w:rsidRDefault="00000000">
            <w:pPr>
              <w:pStyle w:val="a2"/>
              <w:ind w:firstLineChars="0" w:firstLine="0"/>
              <w:rPr>
                <w:sz w:val="20"/>
                <w:szCs w:val="20"/>
              </w:rPr>
            </w:pPr>
            <w:r>
              <w:rPr>
                <w:rFonts w:hint="eastAsia"/>
                <w:sz w:val="20"/>
                <w:szCs w:val="20"/>
              </w:rPr>
              <w:t>不传默认</w:t>
            </w:r>
            <w:proofErr w:type="spellStart"/>
            <w:r>
              <w:rPr>
                <w:rFonts w:hint="eastAsia"/>
                <w:sz w:val="20"/>
                <w:szCs w:val="20"/>
              </w:rPr>
              <w:t>orgNo</w:t>
            </w:r>
            <w:proofErr w:type="spellEnd"/>
          </w:p>
        </w:tc>
      </w:tr>
      <w:tr w:rsidR="00567AFA" w14:paraId="7042AEC5" w14:textId="77777777">
        <w:tc>
          <w:tcPr>
            <w:tcW w:w="1762" w:type="dxa"/>
            <w:vAlign w:val="center"/>
          </w:tcPr>
          <w:p w14:paraId="7D05386C" w14:textId="77777777" w:rsidR="00567AFA" w:rsidRDefault="00000000">
            <w:pPr>
              <w:pStyle w:val="a2"/>
              <w:ind w:firstLineChars="0" w:firstLine="0"/>
              <w:rPr>
                <w:sz w:val="20"/>
                <w:szCs w:val="20"/>
              </w:rPr>
            </w:pPr>
            <w:proofErr w:type="spellStart"/>
            <w:r>
              <w:rPr>
                <w:rFonts w:hint="eastAsia"/>
                <w:sz w:val="20"/>
                <w:szCs w:val="20"/>
              </w:rPr>
              <w:t>currencyID</w:t>
            </w:r>
            <w:proofErr w:type="spellEnd"/>
          </w:p>
        </w:tc>
        <w:tc>
          <w:tcPr>
            <w:tcW w:w="1420" w:type="dxa"/>
            <w:vAlign w:val="center"/>
          </w:tcPr>
          <w:p w14:paraId="4C52820B" w14:textId="77777777" w:rsidR="00567AFA" w:rsidRDefault="00000000">
            <w:pPr>
              <w:pStyle w:val="a2"/>
              <w:ind w:firstLineChars="0" w:firstLine="0"/>
              <w:rPr>
                <w:sz w:val="20"/>
                <w:szCs w:val="20"/>
              </w:rPr>
            </w:pPr>
            <w:r>
              <w:rPr>
                <w:rFonts w:hint="eastAsia"/>
                <w:sz w:val="20"/>
                <w:szCs w:val="20"/>
              </w:rPr>
              <w:t>币种</w:t>
            </w:r>
          </w:p>
        </w:tc>
        <w:tc>
          <w:tcPr>
            <w:tcW w:w="1456" w:type="dxa"/>
          </w:tcPr>
          <w:p w14:paraId="1453AEC0"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5)</w:t>
            </w:r>
          </w:p>
        </w:tc>
        <w:tc>
          <w:tcPr>
            <w:tcW w:w="1061" w:type="dxa"/>
            <w:vAlign w:val="center"/>
          </w:tcPr>
          <w:p w14:paraId="6963AB8D" w14:textId="77777777" w:rsidR="00567AFA" w:rsidRDefault="00000000">
            <w:pPr>
              <w:pStyle w:val="a2"/>
              <w:ind w:firstLineChars="0" w:firstLine="0"/>
              <w:rPr>
                <w:sz w:val="20"/>
                <w:szCs w:val="20"/>
              </w:rPr>
            </w:pPr>
            <w:r>
              <w:rPr>
                <w:rFonts w:hint="eastAsia"/>
                <w:sz w:val="20"/>
                <w:szCs w:val="20"/>
              </w:rPr>
              <w:t>否</w:t>
            </w:r>
          </w:p>
        </w:tc>
        <w:tc>
          <w:tcPr>
            <w:tcW w:w="3691" w:type="dxa"/>
          </w:tcPr>
          <w:p w14:paraId="2FB93C15" w14:textId="77777777" w:rsidR="00567AFA" w:rsidRDefault="00000000">
            <w:pPr>
              <w:pStyle w:val="a2"/>
              <w:ind w:firstLineChars="0" w:firstLine="0"/>
              <w:rPr>
                <w:sz w:val="20"/>
                <w:szCs w:val="20"/>
              </w:rPr>
            </w:pPr>
            <w:r>
              <w:rPr>
                <w:rFonts w:hint="eastAsia"/>
                <w:sz w:val="20"/>
                <w:szCs w:val="20"/>
              </w:rPr>
              <w:t>不传默认</w:t>
            </w:r>
            <w:r>
              <w:rPr>
                <w:rFonts w:hint="eastAsia"/>
                <w:sz w:val="20"/>
                <w:szCs w:val="20"/>
              </w:rPr>
              <w:t>CNY</w:t>
            </w:r>
          </w:p>
        </w:tc>
      </w:tr>
      <w:tr w:rsidR="00567AFA" w14:paraId="1F97C32E" w14:textId="77777777">
        <w:tc>
          <w:tcPr>
            <w:tcW w:w="1762" w:type="dxa"/>
            <w:vAlign w:val="center"/>
          </w:tcPr>
          <w:p w14:paraId="49379DCC" w14:textId="77777777" w:rsidR="00567AFA" w:rsidRDefault="00000000">
            <w:pPr>
              <w:pStyle w:val="a2"/>
              <w:ind w:firstLineChars="0" w:firstLine="0"/>
              <w:rPr>
                <w:sz w:val="20"/>
                <w:szCs w:val="20"/>
              </w:rPr>
            </w:pPr>
            <w:proofErr w:type="spellStart"/>
            <w:r>
              <w:rPr>
                <w:rFonts w:hint="eastAsia"/>
                <w:sz w:val="20"/>
                <w:szCs w:val="20"/>
              </w:rPr>
              <w:t>bdgtOcpDt</w:t>
            </w:r>
            <w:proofErr w:type="spellEnd"/>
          </w:p>
        </w:tc>
        <w:tc>
          <w:tcPr>
            <w:tcW w:w="1420" w:type="dxa"/>
            <w:vAlign w:val="center"/>
          </w:tcPr>
          <w:p w14:paraId="75AD7A0A" w14:textId="77777777" w:rsidR="00567AFA" w:rsidRDefault="00000000">
            <w:pPr>
              <w:pStyle w:val="a2"/>
              <w:ind w:firstLineChars="0" w:firstLine="0"/>
              <w:rPr>
                <w:sz w:val="20"/>
                <w:szCs w:val="20"/>
              </w:rPr>
            </w:pPr>
            <w:r>
              <w:rPr>
                <w:rFonts w:hint="eastAsia"/>
                <w:sz w:val="20"/>
                <w:szCs w:val="20"/>
              </w:rPr>
              <w:t>预算占用日期</w:t>
            </w:r>
          </w:p>
        </w:tc>
        <w:tc>
          <w:tcPr>
            <w:tcW w:w="1456" w:type="dxa"/>
          </w:tcPr>
          <w:p w14:paraId="1B2FD728" w14:textId="77777777" w:rsidR="00567AFA" w:rsidRDefault="00000000">
            <w:pPr>
              <w:pStyle w:val="a2"/>
              <w:ind w:firstLineChars="0" w:firstLine="0"/>
              <w:rPr>
                <w:sz w:val="20"/>
                <w:szCs w:val="20"/>
              </w:rPr>
            </w:pPr>
            <w:r>
              <w:rPr>
                <w:rFonts w:hint="eastAsia"/>
                <w:sz w:val="20"/>
                <w:szCs w:val="20"/>
              </w:rPr>
              <w:t>varchar (10</w:t>
            </w:r>
            <w:r>
              <w:rPr>
                <w:rFonts w:hint="eastAsia"/>
                <w:sz w:val="20"/>
                <w:szCs w:val="20"/>
              </w:rPr>
              <w:t>）</w:t>
            </w:r>
          </w:p>
        </w:tc>
        <w:tc>
          <w:tcPr>
            <w:tcW w:w="1061" w:type="dxa"/>
            <w:vAlign w:val="center"/>
          </w:tcPr>
          <w:p w14:paraId="155DE73C" w14:textId="77777777" w:rsidR="00567AFA" w:rsidRDefault="00000000">
            <w:pPr>
              <w:pStyle w:val="a2"/>
              <w:ind w:firstLineChars="0" w:firstLine="0"/>
              <w:rPr>
                <w:sz w:val="20"/>
                <w:szCs w:val="20"/>
              </w:rPr>
            </w:pPr>
            <w:r>
              <w:rPr>
                <w:rFonts w:hint="eastAsia"/>
                <w:sz w:val="20"/>
                <w:szCs w:val="20"/>
              </w:rPr>
              <w:t>否</w:t>
            </w:r>
          </w:p>
        </w:tc>
        <w:tc>
          <w:tcPr>
            <w:tcW w:w="3691" w:type="dxa"/>
          </w:tcPr>
          <w:p w14:paraId="4E7CAA22" w14:textId="77777777" w:rsidR="00567AFA" w:rsidRDefault="00000000">
            <w:pPr>
              <w:pStyle w:val="a2"/>
              <w:ind w:firstLineChars="0" w:firstLine="0"/>
              <w:rPr>
                <w:sz w:val="20"/>
                <w:szCs w:val="20"/>
              </w:rPr>
            </w:pPr>
            <w:proofErr w:type="spellStart"/>
            <w:r>
              <w:rPr>
                <w:rFonts w:hint="eastAsia"/>
                <w:sz w:val="20"/>
                <w:szCs w:val="20"/>
              </w:rPr>
              <w:t>yyyy</w:t>
            </w:r>
            <w:proofErr w:type="spellEnd"/>
            <w:r>
              <w:rPr>
                <w:rFonts w:hint="eastAsia"/>
                <w:sz w:val="20"/>
                <w:szCs w:val="20"/>
              </w:rPr>
              <w:t>-MM-dd</w:t>
            </w:r>
            <w:r>
              <w:rPr>
                <w:rFonts w:hint="eastAsia"/>
                <w:sz w:val="20"/>
                <w:szCs w:val="20"/>
              </w:rPr>
              <w:t>不传默认当前日期</w:t>
            </w:r>
          </w:p>
        </w:tc>
      </w:tr>
      <w:tr w:rsidR="00567AFA" w14:paraId="55B68FEC" w14:textId="77777777">
        <w:tc>
          <w:tcPr>
            <w:tcW w:w="1762" w:type="dxa"/>
            <w:vAlign w:val="center"/>
          </w:tcPr>
          <w:p w14:paraId="1C27739C" w14:textId="77777777" w:rsidR="00567AFA" w:rsidRDefault="00000000">
            <w:pPr>
              <w:pStyle w:val="a2"/>
              <w:ind w:firstLineChars="0" w:firstLine="0"/>
              <w:rPr>
                <w:sz w:val="20"/>
                <w:szCs w:val="20"/>
              </w:rPr>
            </w:pPr>
            <w:proofErr w:type="spellStart"/>
            <w:r>
              <w:rPr>
                <w:rFonts w:hint="eastAsia"/>
                <w:sz w:val="20"/>
                <w:szCs w:val="20"/>
              </w:rPr>
              <w:t>sbjNo</w:t>
            </w:r>
            <w:proofErr w:type="spellEnd"/>
          </w:p>
        </w:tc>
        <w:tc>
          <w:tcPr>
            <w:tcW w:w="1420" w:type="dxa"/>
            <w:vAlign w:val="center"/>
          </w:tcPr>
          <w:p w14:paraId="308AEE7B" w14:textId="77777777" w:rsidR="00567AFA" w:rsidRDefault="00000000">
            <w:pPr>
              <w:pStyle w:val="a2"/>
              <w:ind w:firstLineChars="0" w:firstLine="0"/>
              <w:rPr>
                <w:sz w:val="20"/>
                <w:szCs w:val="20"/>
              </w:rPr>
            </w:pPr>
            <w:r>
              <w:rPr>
                <w:rFonts w:hint="eastAsia"/>
                <w:sz w:val="20"/>
                <w:szCs w:val="20"/>
              </w:rPr>
              <w:t>预算科目编号</w:t>
            </w:r>
          </w:p>
        </w:tc>
        <w:tc>
          <w:tcPr>
            <w:tcW w:w="1456" w:type="dxa"/>
          </w:tcPr>
          <w:p w14:paraId="5CEBB11C"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50)</w:t>
            </w:r>
          </w:p>
        </w:tc>
        <w:tc>
          <w:tcPr>
            <w:tcW w:w="1061" w:type="dxa"/>
          </w:tcPr>
          <w:p w14:paraId="58F66380" w14:textId="77777777" w:rsidR="00567AFA" w:rsidRDefault="00000000">
            <w:pPr>
              <w:pStyle w:val="a2"/>
              <w:ind w:firstLineChars="0" w:firstLine="0"/>
              <w:rPr>
                <w:sz w:val="20"/>
                <w:szCs w:val="20"/>
              </w:rPr>
            </w:pPr>
            <w:r>
              <w:rPr>
                <w:rFonts w:hint="eastAsia"/>
                <w:sz w:val="20"/>
                <w:szCs w:val="20"/>
              </w:rPr>
              <w:t>否</w:t>
            </w:r>
          </w:p>
        </w:tc>
        <w:tc>
          <w:tcPr>
            <w:tcW w:w="3691" w:type="dxa"/>
          </w:tcPr>
          <w:p w14:paraId="7F5407A7" w14:textId="77777777" w:rsidR="00567AFA" w:rsidRDefault="00567AFA">
            <w:pPr>
              <w:pStyle w:val="a2"/>
              <w:ind w:firstLineChars="0" w:firstLine="0"/>
              <w:rPr>
                <w:sz w:val="20"/>
                <w:szCs w:val="20"/>
              </w:rPr>
            </w:pPr>
          </w:p>
        </w:tc>
      </w:tr>
      <w:tr w:rsidR="00567AFA" w14:paraId="265235FE" w14:textId="77777777">
        <w:tc>
          <w:tcPr>
            <w:tcW w:w="1762" w:type="dxa"/>
            <w:vAlign w:val="center"/>
          </w:tcPr>
          <w:p w14:paraId="57BC2D1F" w14:textId="77777777" w:rsidR="00567AFA" w:rsidRDefault="00000000">
            <w:pPr>
              <w:pStyle w:val="a2"/>
              <w:ind w:firstLineChars="0" w:firstLine="0"/>
              <w:rPr>
                <w:sz w:val="20"/>
                <w:szCs w:val="20"/>
              </w:rPr>
            </w:pPr>
            <w:proofErr w:type="spellStart"/>
            <w:r>
              <w:rPr>
                <w:rFonts w:hint="eastAsia"/>
                <w:sz w:val="20"/>
                <w:szCs w:val="20"/>
              </w:rPr>
              <w:lastRenderedPageBreak/>
              <w:t>sbjNm</w:t>
            </w:r>
            <w:proofErr w:type="spellEnd"/>
          </w:p>
        </w:tc>
        <w:tc>
          <w:tcPr>
            <w:tcW w:w="1420" w:type="dxa"/>
            <w:vAlign w:val="center"/>
          </w:tcPr>
          <w:p w14:paraId="691BD6AD" w14:textId="77777777" w:rsidR="00567AFA" w:rsidRDefault="00000000">
            <w:pPr>
              <w:pStyle w:val="a2"/>
              <w:ind w:firstLineChars="0" w:firstLine="0"/>
              <w:rPr>
                <w:sz w:val="20"/>
                <w:szCs w:val="20"/>
              </w:rPr>
            </w:pPr>
            <w:r>
              <w:rPr>
                <w:rFonts w:hint="eastAsia"/>
                <w:sz w:val="20"/>
                <w:szCs w:val="20"/>
              </w:rPr>
              <w:t>预算科目名称</w:t>
            </w:r>
          </w:p>
        </w:tc>
        <w:tc>
          <w:tcPr>
            <w:tcW w:w="1456" w:type="dxa"/>
          </w:tcPr>
          <w:p w14:paraId="6C079192"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400)</w:t>
            </w:r>
          </w:p>
        </w:tc>
        <w:tc>
          <w:tcPr>
            <w:tcW w:w="1061" w:type="dxa"/>
          </w:tcPr>
          <w:p w14:paraId="79688F5D" w14:textId="77777777" w:rsidR="00567AFA" w:rsidRDefault="00000000">
            <w:pPr>
              <w:pStyle w:val="a2"/>
              <w:ind w:firstLineChars="0" w:firstLine="0"/>
              <w:rPr>
                <w:sz w:val="20"/>
                <w:szCs w:val="20"/>
              </w:rPr>
            </w:pPr>
            <w:r>
              <w:rPr>
                <w:rFonts w:hint="eastAsia"/>
                <w:sz w:val="20"/>
                <w:szCs w:val="20"/>
              </w:rPr>
              <w:t>否</w:t>
            </w:r>
          </w:p>
        </w:tc>
        <w:tc>
          <w:tcPr>
            <w:tcW w:w="3691" w:type="dxa"/>
          </w:tcPr>
          <w:p w14:paraId="3B50D042" w14:textId="77777777" w:rsidR="00567AFA" w:rsidRDefault="00567AFA">
            <w:pPr>
              <w:pStyle w:val="a2"/>
              <w:ind w:firstLineChars="0" w:firstLine="0"/>
              <w:rPr>
                <w:sz w:val="20"/>
                <w:szCs w:val="20"/>
              </w:rPr>
            </w:pPr>
          </w:p>
        </w:tc>
      </w:tr>
      <w:tr w:rsidR="00567AFA" w14:paraId="5EE4C089" w14:textId="77777777">
        <w:tc>
          <w:tcPr>
            <w:tcW w:w="1762" w:type="dxa"/>
            <w:vAlign w:val="center"/>
          </w:tcPr>
          <w:p w14:paraId="3AEE05B9" w14:textId="77777777" w:rsidR="00567AFA" w:rsidRDefault="00000000">
            <w:pPr>
              <w:pStyle w:val="a2"/>
              <w:ind w:firstLineChars="0" w:firstLine="0"/>
              <w:rPr>
                <w:sz w:val="20"/>
                <w:szCs w:val="20"/>
              </w:rPr>
            </w:pPr>
            <w:proofErr w:type="spellStart"/>
            <w:r>
              <w:rPr>
                <w:rFonts w:hint="eastAsia"/>
                <w:sz w:val="20"/>
                <w:szCs w:val="20"/>
              </w:rPr>
              <w:t>sbjHrch</w:t>
            </w:r>
            <w:proofErr w:type="spellEnd"/>
          </w:p>
        </w:tc>
        <w:tc>
          <w:tcPr>
            <w:tcW w:w="1420" w:type="dxa"/>
            <w:vAlign w:val="center"/>
          </w:tcPr>
          <w:p w14:paraId="585E69BD" w14:textId="77777777" w:rsidR="00567AFA" w:rsidRDefault="00000000">
            <w:pPr>
              <w:pStyle w:val="a2"/>
              <w:ind w:firstLineChars="0" w:firstLine="0"/>
              <w:rPr>
                <w:sz w:val="20"/>
                <w:szCs w:val="20"/>
              </w:rPr>
            </w:pPr>
            <w:r>
              <w:rPr>
                <w:rFonts w:hint="eastAsia"/>
                <w:sz w:val="20"/>
                <w:szCs w:val="20"/>
              </w:rPr>
              <w:t>科目层级</w:t>
            </w:r>
          </w:p>
        </w:tc>
        <w:tc>
          <w:tcPr>
            <w:tcW w:w="1456" w:type="dxa"/>
          </w:tcPr>
          <w:p w14:paraId="390B6834"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2)</w:t>
            </w:r>
          </w:p>
        </w:tc>
        <w:tc>
          <w:tcPr>
            <w:tcW w:w="1061" w:type="dxa"/>
          </w:tcPr>
          <w:p w14:paraId="05A965FD" w14:textId="77777777" w:rsidR="00567AFA" w:rsidRDefault="00000000">
            <w:pPr>
              <w:pStyle w:val="a2"/>
              <w:ind w:firstLineChars="0" w:firstLine="0"/>
              <w:rPr>
                <w:sz w:val="20"/>
                <w:szCs w:val="20"/>
              </w:rPr>
            </w:pPr>
            <w:r>
              <w:rPr>
                <w:rFonts w:hint="eastAsia"/>
                <w:sz w:val="20"/>
                <w:szCs w:val="20"/>
              </w:rPr>
              <w:t>否</w:t>
            </w:r>
          </w:p>
        </w:tc>
        <w:tc>
          <w:tcPr>
            <w:tcW w:w="3691" w:type="dxa"/>
          </w:tcPr>
          <w:p w14:paraId="4EBA5F3F" w14:textId="77777777" w:rsidR="00567AFA" w:rsidRDefault="00000000">
            <w:pPr>
              <w:pStyle w:val="a2"/>
              <w:ind w:firstLineChars="0" w:firstLine="0"/>
              <w:rPr>
                <w:sz w:val="20"/>
                <w:szCs w:val="20"/>
              </w:rPr>
            </w:pPr>
            <w:r>
              <w:rPr>
                <w:rFonts w:hint="eastAsia"/>
                <w:sz w:val="20"/>
                <w:szCs w:val="20"/>
              </w:rPr>
              <w:t>最大</w:t>
            </w:r>
            <w:r>
              <w:rPr>
                <w:rFonts w:hint="eastAsia"/>
                <w:sz w:val="20"/>
                <w:szCs w:val="20"/>
              </w:rPr>
              <w:t>50</w:t>
            </w:r>
            <w:r>
              <w:rPr>
                <w:rFonts w:hint="eastAsia"/>
                <w:sz w:val="20"/>
                <w:szCs w:val="20"/>
              </w:rPr>
              <w:t>层</w:t>
            </w:r>
          </w:p>
        </w:tc>
      </w:tr>
      <w:tr w:rsidR="00567AFA" w14:paraId="52B30418" w14:textId="77777777">
        <w:tc>
          <w:tcPr>
            <w:tcW w:w="1762" w:type="dxa"/>
            <w:vAlign w:val="center"/>
          </w:tcPr>
          <w:p w14:paraId="08BB4102" w14:textId="77777777" w:rsidR="00567AFA" w:rsidRDefault="00000000">
            <w:pPr>
              <w:pStyle w:val="a2"/>
              <w:ind w:firstLineChars="0" w:firstLine="0"/>
              <w:rPr>
                <w:sz w:val="20"/>
                <w:szCs w:val="20"/>
              </w:rPr>
            </w:pPr>
            <w:proofErr w:type="spellStart"/>
            <w:r>
              <w:rPr>
                <w:rFonts w:hint="eastAsia"/>
                <w:sz w:val="20"/>
                <w:szCs w:val="20"/>
              </w:rPr>
              <w:t>sbjChar</w:t>
            </w:r>
            <w:proofErr w:type="spellEnd"/>
          </w:p>
        </w:tc>
        <w:tc>
          <w:tcPr>
            <w:tcW w:w="1420" w:type="dxa"/>
            <w:vAlign w:val="center"/>
          </w:tcPr>
          <w:p w14:paraId="12B99929" w14:textId="77777777" w:rsidR="00567AFA" w:rsidRDefault="00000000">
            <w:pPr>
              <w:pStyle w:val="a2"/>
              <w:ind w:firstLineChars="0" w:firstLine="0"/>
              <w:rPr>
                <w:sz w:val="20"/>
                <w:szCs w:val="20"/>
              </w:rPr>
            </w:pPr>
            <w:r>
              <w:rPr>
                <w:rFonts w:hint="eastAsia"/>
                <w:sz w:val="20"/>
                <w:szCs w:val="20"/>
              </w:rPr>
              <w:t>预算科目性质</w:t>
            </w:r>
          </w:p>
        </w:tc>
        <w:tc>
          <w:tcPr>
            <w:tcW w:w="1456" w:type="dxa"/>
          </w:tcPr>
          <w:p w14:paraId="75356C8B"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10)</w:t>
            </w:r>
          </w:p>
        </w:tc>
        <w:tc>
          <w:tcPr>
            <w:tcW w:w="1061" w:type="dxa"/>
          </w:tcPr>
          <w:p w14:paraId="1D92089C" w14:textId="77777777" w:rsidR="00567AFA" w:rsidRDefault="00000000">
            <w:pPr>
              <w:pStyle w:val="a2"/>
              <w:ind w:firstLineChars="0" w:firstLine="0"/>
              <w:rPr>
                <w:sz w:val="20"/>
                <w:szCs w:val="20"/>
                <w:lang w:eastAsia="zh-Hans"/>
              </w:rPr>
            </w:pPr>
            <w:r>
              <w:rPr>
                <w:rFonts w:hint="eastAsia"/>
                <w:sz w:val="20"/>
                <w:szCs w:val="20"/>
              </w:rPr>
              <w:t>否</w:t>
            </w:r>
          </w:p>
        </w:tc>
        <w:tc>
          <w:tcPr>
            <w:tcW w:w="3691" w:type="dxa"/>
            <w:vAlign w:val="center"/>
          </w:tcPr>
          <w:p w14:paraId="066102BF" w14:textId="77777777" w:rsidR="00567AFA" w:rsidRDefault="00000000">
            <w:pPr>
              <w:pStyle w:val="a2"/>
              <w:ind w:firstLineChars="0" w:firstLine="0"/>
              <w:rPr>
                <w:sz w:val="20"/>
                <w:szCs w:val="20"/>
              </w:rPr>
            </w:pPr>
            <w:r>
              <w:rPr>
                <w:rFonts w:hint="eastAsia"/>
                <w:sz w:val="20"/>
                <w:szCs w:val="20"/>
              </w:rPr>
              <w:t>1</w:t>
            </w:r>
            <w:r>
              <w:rPr>
                <w:rFonts w:hint="eastAsia"/>
                <w:sz w:val="20"/>
                <w:szCs w:val="20"/>
              </w:rPr>
              <w:t>、支出项</w:t>
            </w:r>
            <w:r>
              <w:rPr>
                <w:rFonts w:hint="eastAsia"/>
                <w:sz w:val="20"/>
                <w:szCs w:val="20"/>
              </w:rPr>
              <w:t>2</w:t>
            </w:r>
            <w:r>
              <w:rPr>
                <w:rFonts w:hint="eastAsia"/>
                <w:sz w:val="20"/>
                <w:szCs w:val="20"/>
              </w:rPr>
              <w:t>、收入项</w:t>
            </w:r>
            <w:r>
              <w:rPr>
                <w:rFonts w:hint="eastAsia"/>
                <w:sz w:val="20"/>
                <w:szCs w:val="20"/>
              </w:rPr>
              <w:t>3</w:t>
            </w:r>
            <w:r>
              <w:rPr>
                <w:rFonts w:hint="eastAsia"/>
                <w:sz w:val="20"/>
                <w:szCs w:val="20"/>
              </w:rPr>
              <w:t>、其他项，逗号隔开</w:t>
            </w:r>
          </w:p>
        </w:tc>
      </w:tr>
      <w:tr w:rsidR="00567AFA" w14:paraId="325E71A6" w14:textId="77777777">
        <w:tc>
          <w:tcPr>
            <w:tcW w:w="1762" w:type="dxa"/>
            <w:vAlign w:val="center"/>
          </w:tcPr>
          <w:p w14:paraId="38B0FB17" w14:textId="77777777" w:rsidR="00567AFA" w:rsidRDefault="00000000">
            <w:pPr>
              <w:pStyle w:val="a2"/>
              <w:ind w:firstLineChars="0" w:firstLine="0"/>
              <w:rPr>
                <w:sz w:val="20"/>
                <w:szCs w:val="20"/>
              </w:rPr>
            </w:pPr>
            <w:proofErr w:type="spellStart"/>
            <w:r>
              <w:rPr>
                <w:rFonts w:hint="eastAsia"/>
                <w:sz w:val="20"/>
                <w:szCs w:val="20"/>
              </w:rPr>
              <w:t>sbjSupMode</w:t>
            </w:r>
            <w:proofErr w:type="spellEnd"/>
          </w:p>
        </w:tc>
        <w:tc>
          <w:tcPr>
            <w:tcW w:w="1420" w:type="dxa"/>
            <w:vAlign w:val="center"/>
          </w:tcPr>
          <w:p w14:paraId="789D6A2F" w14:textId="77777777" w:rsidR="00567AFA" w:rsidRDefault="00000000">
            <w:pPr>
              <w:pStyle w:val="a2"/>
              <w:ind w:firstLineChars="0" w:firstLine="0"/>
              <w:rPr>
                <w:sz w:val="20"/>
                <w:szCs w:val="20"/>
              </w:rPr>
            </w:pPr>
            <w:r>
              <w:rPr>
                <w:rFonts w:hint="eastAsia"/>
                <w:sz w:val="20"/>
                <w:szCs w:val="20"/>
              </w:rPr>
              <w:t>预算科目上报方式</w:t>
            </w:r>
          </w:p>
        </w:tc>
        <w:tc>
          <w:tcPr>
            <w:tcW w:w="1456" w:type="dxa"/>
          </w:tcPr>
          <w:p w14:paraId="49FF7C31"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4)</w:t>
            </w:r>
          </w:p>
        </w:tc>
        <w:tc>
          <w:tcPr>
            <w:tcW w:w="1061" w:type="dxa"/>
          </w:tcPr>
          <w:p w14:paraId="694C4C06" w14:textId="77777777" w:rsidR="00567AFA" w:rsidRDefault="00000000">
            <w:pPr>
              <w:pStyle w:val="a2"/>
              <w:ind w:firstLineChars="0" w:firstLine="0"/>
              <w:rPr>
                <w:sz w:val="20"/>
                <w:szCs w:val="20"/>
              </w:rPr>
            </w:pPr>
            <w:r>
              <w:rPr>
                <w:rFonts w:hint="eastAsia"/>
                <w:sz w:val="20"/>
                <w:szCs w:val="20"/>
              </w:rPr>
              <w:t>否</w:t>
            </w:r>
          </w:p>
        </w:tc>
        <w:tc>
          <w:tcPr>
            <w:tcW w:w="3691" w:type="dxa"/>
          </w:tcPr>
          <w:p w14:paraId="2F0D756C" w14:textId="77777777" w:rsidR="00567AFA" w:rsidRDefault="00000000">
            <w:pPr>
              <w:pStyle w:val="a2"/>
              <w:ind w:firstLineChars="0" w:firstLine="0"/>
              <w:rPr>
                <w:sz w:val="20"/>
                <w:szCs w:val="20"/>
              </w:rPr>
            </w:pPr>
            <w:r>
              <w:rPr>
                <w:rFonts w:hint="eastAsia"/>
                <w:sz w:val="20"/>
                <w:szCs w:val="20"/>
              </w:rPr>
              <w:t>1</w:t>
            </w:r>
            <w:r>
              <w:rPr>
                <w:rFonts w:hint="eastAsia"/>
                <w:sz w:val="20"/>
                <w:szCs w:val="20"/>
              </w:rPr>
              <w:t>、明细上报</w:t>
            </w:r>
            <w:r>
              <w:rPr>
                <w:rFonts w:hint="eastAsia"/>
                <w:sz w:val="20"/>
                <w:szCs w:val="20"/>
              </w:rPr>
              <w:t>2</w:t>
            </w:r>
            <w:r>
              <w:rPr>
                <w:rFonts w:hint="eastAsia"/>
                <w:sz w:val="20"/>
                <w:szCs w:val="20"/>
              </w:rPr>
              <w:t>、汇总上报</w:t>
            </w:r>
            <w:r>
              <w:rPr>
                <w:rFonts w:hint="eastAsia"/>
                <w:sz w:val="20"/>
                <w:szCs w:val="20"/>
              </w:rPr>
              <w:t>3</w:t>
            </w:r>
            <w:r>
              <w:rPr>
                <w:rFonts w:hint="eastAsia"/>
                <w:sz w:val="20"/>
                <w:szCs w:val="20"/>
              </w:rPr>
              <w:t>、不限制</w:t>
            </w:r>
          </w:p>
        </w:tc>
      </w:tr>
      <w:tr w:rsidR="00567AFA" w14:paraId="0DFC9207" w14:textId="77777777">
        <w:tc>
          <w:tcPr>
            <w:tcW w:w="1762" w:type="dxa"/>
            <w:vAlign w:val="center"/>
          </w:tcPr>
          <w:p w14:paraId="6C3AB6BB" w14:textId="77777777" w:rsidR="00567AFA" w:rsidRDefault="00000000">
            <w:pPr>
              <w:pStyle w:val="a2"/>
              <w:ind w:firstLineChars="0" w:firstLine="0"/>
              <w:rPr>
                <w:sz w:val="20"/>
                <w:szCs w:val="20"/>
              </w:rPr>
            </w:pPr>
            <w:proofErr w:type="spellStart"/>
            <w:r>
              <w:rPr>
                <w:rFonts w:hint="eastAsia"/>
                <w:sz w:val="20"/>
                <w:szCs w:val="20"/>
              </w:rPr>
              <w:t>isPrmtOverBdgtAprv</w:t>
            </w:r>
            <w:proofErr w:type="spellEnd"/>
          </w:p>
        </w:tc>
        <w:tc>
          <w:tcPr>
            <w:tcW w:w="1420" w:type="dxa"/>
            <w:vAlign w:val="center"/>
          </w:tcPr>
          <w:p w14:paraId="23812470" w14:textId="77777777" w:rsidR="00567AFA" w:rsidRDefault="00000000">
            <w:pPr>
              <w:pStyle w:val="a2"/>
              <w:ind w:firstLineChars="0" w:firstLine="0"/>
              <w:rPr>
                <w:sz w:val="20"/>
                <w:szCs w:val="20"/>
              </w:rPr>
            </w:pPr>
            <w:r>
              <w:rPr>
                <w:rFonts w:hint="eastAsia"/>
                <w:sz w:val="20"/>
                <w:szCs w:val="20"/>
              </w:rPr>
              <w:t>是否允许超预算审批</w:t>
            </w:r>
          </w:p>
        </w:tc>
        <w:tc>
          <w:tcPr>
            <w:tcW w:w="1456" w:type="dxa"/>
          </w:tcPr>
          <w:p w14:paraId="2C5FA3F2"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2)</w:t>
            </w:r>
          </w:p>
        </w:tc>
        <w:tc>
          <w:tcPr>
            <w:tcW w:w="1061" w:type="dxa"/>
          </w:tcPr>
          <w:p w14:paraId="6C214AC9" w14:textId="77777777" w:rsidR="00567AFA" w:rsidRDefault="00000000">
            <w:pPr>
              <w:pStyle w:val="a2"/>
              <w:ind w:firstLineChars="0" w:firstLine="0"/>
              <w:rPr>
                <w:sz w:val="20"/>
                <w:szCs w:val="20"/>
              </w:rPr>
            </w:pPr>
            <w:r>
              <w:rPr>
                <w:rFonts w:hint="eastAsia"/>
                <w:sz w:val="20"/>
                <w:szCs w:val="20"/>
              </w:rPr>
              <w:t>否</w:t>
            </w:r>
          </w:p>
        </w:tc>
        <w:tc>
          <w:tcPr>
            <w:tcW w:w="3691" w:type="dxa"/>
          </w:tcPr>
          <w:p w14:paraId="543EF2FC" w14:textId="77777777" w:rsidR="00567AFA" w:rsidRDefault="00000000">
            <w:pPr>
              <w:pStyle w:val="a2"/>
              <w:ind w:firstLineChars="0" w:firstLine="0"/>
              <w:rPr>
                <w:sz w:val="20"/>
                <w:szCs w:val="20"/>
              </w:rPr>
            </w:pPr>
            <w:r>
              <w:rPr>
                <w:rFonts w:hint="eastAsia"/>
                <w:sz w:val="20"/>
                <w:szCs w:val="20"/>
              </w:rPr>
              <w:t>1</w:t>
            </w:r>
            <w:r>
              <w:rPr>
                <w:rFonts w:hint="eastAsia"/>
                <w:sz w:val="20"/>
                <w:szCs w:val="20"/>
              </w:rPr>
              <w:t>、是</w:t>
            </w:r>
            <w:r>
              <w:rPr>
                <w:rFonts w:hint="eastAsia"/>
                <w:sz w:val="20"/>
                <w:szCs w:val="20"/>
              </w:rPr>
              <w:t xml:space="preserve"> 0</w:t>
            </w:r>
            <w:r>
              <w:rPr>
                <w:rFonts w:hint="eastAsia"/>
                <w:sz w:val="20"/>
                <w:szCs w:val="20"/>
              </w:rPr>
              <w:t>、否</w:t>
            </w:r>
          </w:p>
        </w:tc>
      </w:tr>
      <w:tr w:rsidR="00567AFA" w14:paraId="377126B8" w14:textId="77777777">
        <w:tc>
          <w:tcPr>
            <w:tcW w:w="1762" w:type="dxa"/>
          </w:tcPr>
          <w:p w14:paraId="2D7AE046" w14:textId="77777777" w:rsidR="00567AFA" w:rsidRDefault="00000000">
            <w:pPr>
              <w:pStyle w:val="a3"/>
              <w:spacing w:line="360" w:lineRule="auto"/>
              <w:jc w:val="left"/>
              <w:rPr>
                <w:rFonts w:ascii="宋体" w:hAnsi="宋体"/>
                <w:color w:val="auto"/>
                <w:szCs w:val="20"/>
              </w:rPr>
            </w:pPr>
            <w:proofErr w:type="spellStart"/>
            <w:r>
              <w:rPr>
                <w:rFonts w:ascii="宋体" w:hAnsi="宋体" w:cs="宋体" w:hint="eastAsia"/>
                <w:color w:val="auto"/>
                <w:szCs w:val="20"/>
              </w:rPr>
              <w:t>startRecord</w:t>
            </w:r>
            <w:proofErr w:type="spellEnd"/>
          </w:p>
        </w:tc>
        <w:tc>
          <w:tcPr>
            <w:tcW w:w="1420" w:type="dxa"/>
          </w:tcPr>
          <w:p w14:paraId="5DFAAD14" w14:textId="77777777" w:rsidR="00567AFA" w:rsidRDefault="00000000">
            <w:pPr>
              <w:pStyle w:val="a3"/>
              <w:spacing w:line="360" w:lineRule="auto"/>
              <w:jc w:val="left"/>
              <w:rPr>
                <w:rFonts w:ascii="宋体" w:hAnsi="宋体"/>
                <w:color w:val="auto"/>
                <w:szCs w:val="20"/>
              </w:rPr>
            </w:pPr>
            <w:r>
              <w:rPr>
                <w:rFonts w:ascii="宋体" w:hAnsi="宋体" w:cs="宋体" w:hint="eastAsia"/>
                <w:color w:val="auto"/>
                <w:szCs w:val="20"/>
              </w:rPr>
              <w:t>起始记录号</w:t>
            </w:r>
          </w:p>
        </w:tc>
        <w:tc>
          <w:tcPr>
            <w:tcW w:w="1456" w:type="dxa"/>
          </w:tcPr>
          <w:p w14:paraId="74CEB553" w14:textId="77777777" w:rsidR="00567AFA" w:rsidRDefault="00000000">
            <w:pPr>
              <w:pStyle w:val="a3"/>
              <w:spacing w:line="360" w:lineRule="auto"/>
              <w:jc w:val="left"/>
              <w:rPr>
                <w:rFonts w:ascii="宋体" w:hAnsi="宋体"/>
                <w:color w:val="auto"/>
                <w:szCs w:val="20"/>
              </w:rPr>
            </w:pPr>
            <w:proofErr w:type="gramStart"/>
            <w:r>
              <w:rPr>
                <w:rFonts w:ascii="宋体" w:hAnsi="宋体" w:cs="宋体" w:hint="eastAsia"/>
                <w:color w:val="auto"/>
                <w:szCs w:val="20"/>
              </w:rPr>
              <w:t>char(</w:t>
            </w:r>
            <w:proofErr w:type="gramEnd"/>
            <w:r>
              <w:rPr>
                <w:rFonts w:ascii="宋体" w:hAnsi="宋体" w:cs="宋体" w:hint="eastAsia"/>
                <w:color w:val="auto"/>
                <w:szCs w:val="20"/>
              </w:rPr>
              <w:t>4)</w:t>
            </w:r>
          </w:p>
        </w:tc>
        <w:tc>
          <w:tcPr>
            <w:tcW w:w="1061" w:type="dxa"/>
          </w:tcPr>
          <w:p w14:paraId="390F21EC" w14:textId="77777777" w:rsidR="00567AFA" w:rsidRDefault="00000000">
            <w:pPr>
              <w:pStyle w:val="a3"/>
              <w:spacing w:line="360" w:lineRule="auto"/>
              <w:jc w:val="left"/>
              <w:rPr>
                <w:rFonts w:ascii="宋体" w:hAnsi="宋体"/>
                <w:color w:val="auto"/>
                <w:szCs w:val="20"/>
              </w:rPr>
            </w:pPr>
            <w:r>
              <w:rPr>
                <w:rFonts w:ascii="宋体" w:hAnsi="宋体" w:cs="宋体" w:hint="eastAsia"/>
                <w:color w:val="auto"/>
                <w:szCs w:val="20"/>
              </w:rPr>
              <w:t>是</w:t>
            </w:r>
          </w:p>
        </w:tc>
        <w:tc>
          <w:tcPr>
            <w:tcW w:w="3691" w:type="dxa"/>
          </w:tcPr>
          <w:p w14:paraId="14951C73" w14:textId="77777777" w:rsidR="00567AFA" w:rsidRDefault="00000000">
            <w:pPr>
              <w:pStyle w:val="a3"/>
              <w:spacing w:line="360" w:lineRule="auto"/>
              <w:jc w:val="left"/>
              <w:rPr>
                <w:rFonts w:ascii="宋体" w:hAnsi="宋体"/>
                <w:color w:val="auto"/>
                <w:szCs w:val="20"/>
              </w:rPr>
            </w:pPr>
            <w:r>
              <w:rPr>
                <w:rFonts w:ascii="宋体" w:hAnsi="宋体" w:cs="宋体" w:hint="eastAsia"/>
                <w:color w:val="auto"/>
                <w:szCs w:val="20"/>
              </w:rPr>
              <w:t>查询开始的记录编号，从</w:t>
            </w:r>
            <w:r>
              <w:rPr>
                <w:rFonts w:ascii="宋体" w:hAnsi="宋体" w:cs="宋体" w:hint="eastAsia"/>
                <w:color w:val="auto"/>
                <w:szCs w:val="20"/>
              </w:rPr>
              <w:t>1</w:t>
            </w:r>
            <w:r>
              <w:rPr>
                <w:rFonts w:ascii="宋体" w:hAnsi="宋体" w:cs="宋体" w:hint="eastAsia"/>
                <w:color w:val="auto"/>
                <w:szCs w:val="20"/>
              </w:rPr>
              <w:t>开始，超过最大记录数将返回空列表</w:t>
            </w:r>
          </w:p>
        </w:tc>
      </w:tr>
      <w:tr w:rsidR="00567AFA" w14:paraId="002F594E" w14:textId="77777777">
        <w:tc>
          <w:tcPr>
            <w:tcW w:w="1762" w:type="dxa"/>
          </w:tcPr>
          <w:p w14:paraId="0AE72A80" w14:textId="77777777" w:rsidR="00567AFA" w:rsidRDefault="00000000">
            <w:pPr>
              <w:pStyle w:val="a3"/>
              <w:spacing w:line="360" w:lineRule="auto"/>
              <w:jc w:val="left"/>
              <w:rPr>
                <w:rFonts w:ascii="宋体" w:hAnsi="宋体"/>
                <w:color w:val="auto"/>
                <w:szCs w:val="20"/>
              </w:rPr>
            </w:pPr>
            <w:proofErr w:type="spellStart"/>
            <w:r>
              <w:rPr>
                <w:rFonts w:ascii="宋体" w:hAnsi="宋体" w:cs="宋体" w:hint="eastAsia"/>
                <w:color w:val="auto"/>
                <w:szCs w:val="20"/>
              </w:rPr>
              <w:t>pageNumber</w:t>
            </w:r>
            <w:proofErr w:type="spellEnd"/>
          </w:p>
        </w:tc>
        <w:tc>
          <w:tcPr>
            <w:tcW w:w="1420" w:type="dxa"/>
          </w:tcPr>
          <w:p w14:paraId="6156392E" w14:textId="77777777" w:rsidR="00567AFA" w:rsidRDefault="00000000">
            <w:pPr>
              <w:pStyle w:val="a3"/>
              <w:spacing w:line="360" w:lineRule="auto"/>
              <w:jc w:val="left"/>
              <w:rPr>
                <w:rFonts w:ascii="宋体" w:hAnsi="宋体"/>
                <w:color w:val="auto"/>
                <w:szCs w:val="20"/>
              </w:rPr>
            </w:pPr>
            <w:r>
              <w:rPr>
                <w:rFonts w:ascii="宋体" w:hAnsi="宋体" w:cs="宋体" w:hint="eastAsia"/>
                <w:color w:val="auto"/>
                <w:szCs w:val="20"/>
              </w:rPr>
              <w:t>请求记录条数</w:t>
            </w:r>
          </w:p>
        </w:tc>
        <w:tc>
          <w:tcPr>
            <w:tcW w:w="1456" w:type="dxa"/>
          </w:tcPr>
          <w:p w14:paraId="43DC7AE5" w14:textId="77777777" w:rsidR="00567AFA" w:rsidRDefault="00000000">
            <w:pPr>
              <w:pStyle w:val="a3"/>
              <w:spacing w:line="360" w:lineRule="auto"/>
              <w:jc w:val="left"/>
              <w:rPr>
                <w:rFonts w:ascii="宋体" w:hAnsi="宋体"/>
                <w:color w:val="auto"/>
                <w:szCs w:val="20"/>
              </w:rPr>
            </w:pPr>
            <w:proofErr w:type="gramStart"/>
            <w:r>
              <w:rPr>
                <w:rFonts w:ascii="宋体" w:hAnsi="宋体" w:cs="宋体" w:hint="eastAsia"/>
                <w:color w:val="auto"/>
                <w:szCs w:val="20"/>
              </w:rPr>
              <w:t>char(</w:t>
            </w:r>
            <w:proofErr w:type="gramEnd"/>
            <w:r>
              <w:rPr>
                <w:rFonts w:ascii="宋体" w:hAnsi="宋体" w:cs="宋体" w:hint="eastAsia"/>
                <w:color w:val="auto"/>
                <w:szCs w:val="20"/>
              </w:rPr>
              <w:t>4)</w:t>
            </w:r>
          </w:p>
        </w:tc>
        <w:tc>
          <w:tcPr>
            <w:tcW w:w="1061" w:type="dxa"/>
          </w:tcPr>
          <w:p w14:paraId="7C636D38" w14:textId="77777777" w:rsidR="00567AFA" w:rsidRDefault="00000000">
            <w:pPr>
              <w:pStyle w:val="a3"/>
              <w:spacing w:line="360" w:lineRule="auto"/>
              <w:jc w:val="left"/>
              <w:rPr>
                <w:rFonts w:ascii="宋体" w:hAnsi="宋体"/>
                <w:color w:val="auto"/>
                <w:szCs w:val="20"/>
              </w:rPr>
            </w:pPr>
            <w:r>
              <w:rPr>
                <w:rFonts w:ascii="宋体" w:hAnsi="宋体" w:cs="宋体" w:hint="eastAsia"/>
                <w:color w:val="auto"/>
                <w:szCs w:val="20"/>
              </w:rPr>
              <w:t>是</w:t>
            </w:r>
          </w:p>
        </w:tc>
        <w:tc>
          <w:tcPr>
            <w:tcW w:w="3691" w:type="dxa"/>
          </w:tcPr>
          <w:p w14:paraId="0D61E8DF" w14:textId="77777777" w:rsidR="00567AFA" w:rsidRDefault="00000000">
            <w:pPr>
              <w:pStyle w:val="a3"/>
              <w:spacing w:line="360" w:lineRule="auto"/>
              <w:jc w:val="left"/>
              <w:rPr>
                <w:rFonts w:ascii="宋体" w:hAnsi="宋体"/>
                <w:color w:val="auto"/>
                <w:szCs w:val="20"/>
              </w:rPr>
            </w:pPr>
            <w:r>
              <w:rPr>
                <w:rFonts w:ascii="宋体" w:hAnsi="宋体" w:cs="宋体" w:hint="eastAsia"/>
                <w:color w:val="auto"/>
                <w:szCs w:val="20"/>
              </w:rPr>
              <w:t>每次查询请求的记录数量，最多支持</w:t>
            </w:r>
            <w:r>
              <w:rPr>
                <w:rFonts w:ascii="宋体" w:hAnsi="宋体" w:cs="宋体" w:hint="eastAsia"/>
                <w:color w:val="auto"/>
                <w:szCs w:val="20"/>
              </w:rPr>
              <w:t>20</w:t>
            </w:r>
            <w:r>
              <w:rPr>
                <w:rFonts w:ascii="宋体" w:hAnsi="宋体" w:cs="宋体" w:hint="eastAsia"/>
                <w:color w:val="auto"/>
                <w:szCs w:val="20"/>
              </w:rPr>
              <w:t>条记录</w:t>
            </w:r>
          </w:p>
        </w:tc>
      </w:tr>
      <w:tr w:rsidR="00567AFA" w14:paraId="11908144" w14:textId="77777777">
        <w:tc>
          <w:tcPr>
            <w:tcW w:w="9390" w:type="dxa"/>
            <w:gridSpan w:val="5"/>
          </w:tcPr>
          <w:p w14:paraId="3381B1D8" w14:textId="77777777" w:rsidR="00567AFA" w:rsidRDefault="00000000">
            <w:pPr>
              <w:pStyle w:val="a2"/>
              <w:ind w:firstLineChars="0" w:firstLine="0"/>
              <w:rPr>
                <w:sz w:val="20"/>
                <w:szCs w:val="20"/>
              </w:rPr>
            </w:pPr>
            <w:r>
              <w:rPr>
                <w:rFonts w:hint="eastAsia"/>
                <w:sz w:val="20"/>
                <w:szCs w:val="20"/>
              </w:rPr>
              <w:t>输出字段</w:t>
            </w:r>
          </w:p>
        </w:tc>
      </w:tr>
      <w:tr w:rsidR="00567AFA" w14:paraId="3350F911" w14:textId="77777777">
        <w:tc>
          <w:tcPr>
            <w:tcW w:w="1762" w:type="dxa"/>
          </w:tcPr>
          <w:p w14:paraId="6FBBCEBD" w14:textId="77777777" w:rsidR="00567AFA" w:rsidRDefault="00000000">
            <w:pPr>
              <w:pStyle w:val="a2"/>
              <w:ind w:firstLineChars="0" w:firstLine="0"/>
              <w:rPr>
                <w:sz w:val="20"/>
                <w:szCs w:val="20"/>
              </w:rPr>
            </w:pPr>
            <w:r>
              <w:rPr>
                <w:rFonts w:hint="eastAsia"/>
                <w:sz w:val="20"/>
                <w:szCs w:val="20"/>
              </w:rPr>
              <w:t>status</w:t>
            </w:r>
          </w:p>
        </w:tc>
        <w:tc>
          <w:tcPr>
            <w:tcW w:w="1420" w:type="dxa"/>
          </w:tcPr>
          <w:p w14:paraId="12F71BFA" w14:textId="77777777" w:rsidR="00567AFA" w:rsidRDefault="00000000">
            <w:pPr>
              <w:pStyle w:val="a2"/>
              <w:ind w:firstLineChars="0" w:firstLine="0"/>
              <w:rPr>
                <w:sz w:val="20"/>
                <w:szCs w:val="20"/>
              </w:rPr>
            </w:pPr>
            <w:r>
              <w:rPr>
                <w:rFonts w:hint="eastAsia"/>
                <w:sz w:val="20"/>
                <w:szCs w:val="20"/>
              </w:rPr>
              <w:t>交易状态</w:t>
            </w:r>
          </w:p>
        </w:tc>
        <w:tc>
          <w:tcPr>
            <w:tcW w:w="1456" w:type="dxa"/>
          </w:tcPr>
          <w:p w14:paraId="2CF90E47"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7)</w:t>
            </w:r>
          </w:p>
        </w:tc>
        <w:tc>
          <w:tcPr>
            <w:tcW w:w="1061" w:type="dxa"/>
          </w:tcPr>
          <w:p w14:paraId="69A58611" w14:textId="77777777" w:rsidR="00567AFA" w:rsidRDefault="00000000">
            <w:pPr>
              <w:pStyle w:val="a2"/>
              <w:ind w:firstLineChars="0" w:firstLine="0"/>
              <w:rPr>
                <w:sz w:val="20"/>
                <w:szCs w:val="20"/>
              </w:rPr>
            </w:pPr>
            <w:r>
              <w:rPr>
                <w:rFonts w:hint="eastAsia"/>
                <w:sz w:val="20"/>
                <w:szCs w:val="20"/>
              </w:rPr>
              <w:t>是</w:t>
            </w:r>
          </w:p>
        </w:tc>
        <w:tc>
          <w:tcPr>
            <w:tcW w:w="3691" w:type="dxa"/>
          </w:tcPr>
          <w:p w14:paraId="0E1536EF" w14:textId="77777777" w:rsidR="00567AFA" w:rsidRDefault="00000000">
            <w:pPr>
              <w:pStyle w:val="a2"/>
              <w:ind w:firstLineChars="0" w:firstLine="0"/>
              <w:rPr>
                <w:sz w:val="20"/>
                <w:szCs w:val="20"/>
              </w:rPr>
            </w:pPr>
            <w:r>
              <w:rPr>
                <w:rFonts w:hint="eastAsia"/>
                <w:sz w:val="20"/>
                <w:szCs w:val="20"/>
              </w:rPr>
              <w:t>交易状态</w:t>
            </w:r>
          </w:p>
          <w:p w14:paraId="5EE932DC" w14:textId="77777777" w:rsidR="00567AFA" w:rsidRDefault="00000000">
            <w:pPr>
              <w:pStyle w:val="a2"/>
              <w:ind w:firstLineChars="0" w:firstLine="0"/>
              <w:rPr>
                <w:sz w:val="20"/>
                <w:szCs w:val="20"/>
              </w:rPr>
            </w:pPr>
            <w:r>
              <w:rPr>
                <w:rFonts w:hint="eastAsia"/>
                <w:sz w:val="20"/>
                <w:szCs w:val="20"/>
              </w:rPr>
              <w:t xml:space="preserve">AAAAAAA </w:t>
            </w:r>
            <w:r>
              <w:rPr>
                <w:rFonts w:hint="eastAsia"/>
                <w:sz w:val="20"/>
                <w:szCs w:val="20"/>
              </w:rPr>
              <w:t>交易成功</w:t>
            </w:r>
          </w:p>
        </w:tc>
      </w:tr>
      <w:tr w:rsidR="00567AFA" w14:paraId="5CAE08BA" w14:textId="77777777">
        <w:tc>
          <w:tcPr>
            <w:tcW w:w="1762" w:type="dxa"/>
          </w:tcPr>
          <w:p w14:paraId="446FBE2B" w14:textId="77777777" w:rsidR="00567AFA" w:rsidRDefault="00000000">
            <w:pPr>
              <w:pStyle w:val="a2"/>
              <w:ind w:firstLineChars="0" w:firstLine="0"/>
              <w:rPr>
                <w:sz w:val="20"/>
                <w:szCs w:val="20"/>
              </w:rPr>
            </w:pPr>
            <w:proofErr w:type="spellStart"/>
            <w:r>
              <w:rPr>
                <w:rFonts w:hint="eastAsia"/>
                <w:sz w:val="20"/>
                <w:szCs w:val="20"/>
              </w:rPr>
              <w:t>statusText</w:t>
            </w:r>
            <w:proofErr w:type="spellEnd"/>
          </w:p>
        </w:tc>
        <w:tc>
          <w:tcPr>
            <w:tcW w:w="1420" w:type="dxa"/>
          </w:tcPr>
          <w:p w14:paraId="0DDF4BEB" w14:textId="77777777" w:rsidR="00567AFA" w:rsidRDefault="00000000">
            <w:pPr>
              <w:pStyle w:val="a2"/>
              <w:ind w:firstLineChars="0" w:firstLine="0"/>
              <w:rPr>
                <w:sz w:val="20"/>
                <w:szCs w:val="20"/>
              </w:rPr>
            </w:pPr>
            <w:r>
              <w:rPr>
                <w:rFonts w:hint="eastAsia"/>
                <w:sz w:val="20"/>
                <w:szCs w:val="20"/>
              </w:rPr>
              <w:t>交易状态信息</w:t>
            </w:r>
          </w:p>
        </w:tc>
        <w:tc>
          <w:tcPr>
            <w:tcW w:w="1456" w:type="dxa"/>
          </w:tcPr>
          <w:p w14:paraId="4A70371C"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254)</w:t>
            </w:r>
          </w:p>
        </w:tc>
        <w:tc>
          <w:tcPr>
            <w:tcW w:w="1061" w:type="dxa"/>
          </w:tcPr>
          <w:p w14:paraId="4DFF049D" w14:textId="77777777" w:rsidR="00567AFA" w:rsidRDefault="00000000">
            <w:pPr>
              <w:pStyle w:val="a2"/>
              <w:ind w:firstLineChars="0" w:firstLine="0"/>
              <w:rPr>
                <w:sz w:val="20"/>
                <w:szCs w:val="20"/>
              </w:rPr>
            </w:pPr>
            <w:r>
              <w:rPr>
                <w:rFonts w:hint="eastAsia"/>
                <w:sz w:val="20"/>
                <w:szCs w:val="20"/>
              </w:rPr>
              <w:t>是</w:t>
            </w:r>
          </w:p>
        </w:tc>
        <w:tc>
          <w:tcPr>
            <w:tcW w:w="3691" w:type="dxa"/>
          </w:tcPr>
          <w:p w14:paraId="4B60D3E6" w14:textId="77777777" w:rsidR="00567AFA" w:rsidRDefault="00000000">
            <w:pPr>
              <w:pStyle w:val="a2"/>
              <w:ind w:firstLineChars="0" w:firstLine="0"/>
              <w:rPr>
                <w:sz w:val="20"/>
                <w:szCs w:val="20"/>
              </w:rPr>
            </w:pPr>
            <w:r>
              <w:rPr>
                <w:rFonts w:hint="eastAsia"/>
                <w:sz w:val="20"/>
                <w:szCs w:val="20"/>
              </w:rPr>
              <w:t>交易状态结果描述</w:t>
            </w:r>
          </w:p>
        </w:tc>
      </w:tr>
      <w:tr w:rsidR="00567AFA" w14:paraId="6AC6FBC7" w14:textId="77777777">
        <w:tc>
          <w:tcPr>
            <w:tcW w:w="1762" w:type="dxa"/>
          </w:tcPr>
          <w:p w14:paraId="1B91B02C" w14:textId="77777777" w:rsidR="00567AFA" w:rsidRDefault="00000000">
            <w:pPr>
              <w:pStyle w:val="a2"/>
              <w:ind w:firstLineChars="0" w:firstLine="0"/>
              <w:rPr>
                <w:sz w:val="20"/>
                <w:szCs w:val="20"/>
              </w:rPr>
            </w:pPr>
            <w:proofErr w:type="spellStart"/>
            <w:r>
              <w:rPr>
                <w:rFonts w:hint="eastAsia"/>
                <w:sz w:val="20"/>
                <w:szCs w:val="20"/>
              </w:rPr>
              <w:t>failReason</w:t>
            </w:r>
            <w:proofErr w:type="spellEnd"/>
          </w:p>
        </w:tc>
        <w:tc>
          <w:tcPr>
            <w:tcW w:w="1420" w:type="dxa"/>
          </w:tcPr>
          <w:p w14:paraId="3F205157" w14:textId="77777777" w:rsidR="00567AFA" w:rsidRDefault="00000000">
            <w:pPr>
              <w:pStyle w:val="a2"/>
              <w:ind w:firstLineChars="0" w:firstLine="0"/>
              <w:rPr>
                <w:sz w:val="20"/>
                <w:szCs w:val="20"/>
              </w:rPr>
            </w:pPr>
            <w:r>
              <w:rPr>
                <w:rFonts w:hint="eastAsia"/>
                <w:sz w:val="20"/>
                <w:szCs w:val="20"/>
              </w:rPr>
              <w:t>错误信息展示</w:t>
            </w:r>
          </w:p>
        </w:tc>
        <w:tc>
          <w:tcPr>
            <w:tcW w:w="1456" w:type="dxa"/>
          </w:tcPr>
          <w:p w14:paraId="55DD49C6"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254)</w:t>
            </w:r>
          </w:p>
        </w:tc>
        <w:tc>
          <w:tcPr>
            <w:tcW w:w="1061" w:type="dxa"/>
          </w:tcPr>
          <w:p w14:paraId="25642299" w14:textId="77777777" w:rsidR="00567AFA" w:rsidRDefault="00000000">
            <w:pPr>
              <w:pStyle w:val="a2"/>
              <w:ind w:firstLineChars="0" w:firstLine="0"/>
              <w:rPr>
                <w:sz w:val="20"/>
                <w:szCs w:val="20"/>
              </w:rPr>
            </w:pPr>
            <w:r>
              <w:rPr>
                <w:rFonts w:hint="eastAsia"/>
                <w:sz w:val="20"/>
                <w:szCs w:val="20"/>
              </w:rPr>
              <w:t>否</w:t>
            </w:r>
          </w:p>
        </w:tc>
        <w:tc>
          <w:tcPr>
            <w:tcW w:w="3691" w:type="dxa"/>
          </w:tcPr>
          <w:p w14:paraId="0D90101E" w14:textId="77777777" w:rsidR="00567AFA" w:rsidRDefault="00000000">
            <w:pPr>
              <w:pStyle w:val="a2"/>
              <w:ind w:firstLineChars="0" w:firstLine="0"/>
              <w:rPr>
                <w:sz w:val="20"/>
                <w:szCs w:val="20"/>
              </w:rPr>
            </w:pPr>
            <w:r>
              <w:rPr>
                <w:rFonts w:hint="eastAsia"/>
                <w:sz w:val="20"/>
                <w:szCs w:val="20"/>
              </w:rPr>
              <w:t>校验失败时，失败原因展示。</w:t>
            </w:r>
          </w:p>
        </w:tc>
      </w:tr>
      <w:tr w:rsidR="00567AFA" w14:paraId="3B3A863B" w14:textId="77777777">
        <w:tc>
          <w:tcPr>
            <w:tcW w:w="1762" w:type="dxa"/>
            <w:vAlign w:val="center"/>
          </w:tcPr>
          <w:p w14:paraId="6EB5F9ED" w14:textId="77777777" w:rsidR="00567AFA" w:rsidRDefault="00000000">
            <w:pPr>
              <w:pStyle w:val="a2"/>
              <w:ind w:firstLineChars="0" w:firstLine="0"/>
              <w:rPr>
                <w:sz w:val="20"/>
                <w:szCs w:val="20"/>
              </w:rPr>
            </w:pPr>
            <w:proofErr w:type="spellStart"/>
            <w:r>
              <w:rPr>
                <w:rFonts w:hint="eastAsia"/>
                <w:sz w:val="20"/>
                <w:szCs w:val="20"/>
              </w:rPr>
              <w:t>isRequired</w:t>
            </w:r>
            <w:proofErr w:type="spellEnd"/>
          </w:p>
        </w:tc>
        <w:tc>
          <w:tcPr>
            <w:tcW w:w="1420" w:type="dxa"/>
            <w:vAlign w:val="center"/>
          </w:tcPr>
          <w:p w14:paraId="5641E3DF" w14:textId="77777777" w:rsidR="00567AFA" w:rsidRDefault="00000000">
            <w:pPr>
              <w:pStyle w:val="a2"/>
              <w:ind w:firstLineChars="0" w:firstLine="0"/>
              <w:rPr>
                <w:sz w:val="20"/>
                <w:szCs w:val="20"/>
              </w:rPr>
            </w:pPr>
            <w:r>
              <w:rPr>
                <w:rFonts w:hint="eastAsia"/>
                <w:sz w:val="20"/>
                <w:szCs w:val="20"/>
              </w:rPr>
              <w:t>业务类型是否必填预算</w:t>
            </w:r>
          </w:p>
        </w:tc>
        <w:tc>
          <w:tcPr>
            <w:tcW w:w="1456" w:type="dxa"/>
            <w:vAlign w:val="center"/>
          </w:tcPr>
          <w:p w14:paraId="38CFB5B5"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2)</w:t>
            </w:r>
          </w:p>
        </w:tc>
        <w:tc>
          <w:tcPr>
            <w:tcW w:w="1061" w:type="dxa"/>
            <w:vAlign w:val="center"/>
          </w:tcPr>
          <w:p w14:paraId="137AB67A" w14:textId="77777777" w:rsidR="00567AFA" w:rsidRDefault="00000000">
            <w:pPr>
              <w:pStyle w:val="a2"/>
              <w:ind w:firstLineChars="0" w:firstLine="0"/>
              <w:rPr>
                <w:sz w:val="20"/>
                <w:szCs w:val="20"/>
              </w:rPr>
            </w:pPr>
            <w:r>
              <w:rPr>
                <w:rFonts w:hint="eastAsia"/>
                <w:sz w:val="20"/>
                <w:szCs w:val="20"/>
              </w:rPr>
              <w:t>是</w:t>
            </w:r>
          </w:p>
        </w:tc>
        <w:tc>
          <w:tcPr>
            <w:tcW w:w="3691" w:type="dxa"/>
            <w:vAlign w:val="center"/>
          </w:tcPr>
          <w:p w14:paraId="65B71200" w14:textId="77777777" w:rsidR="00567AFA" w:rsidRDefault="00000000">
            <w:pPr>
              <w:pStyle w:val="a2"/>
              <w:ind w:firstLineChars="0" w:firstLine="0"/>
              <w:rPr>
                <w:sz w:val="20"/>
                <w:szCs w:val="20"/>
              </w:rPr>
            </w:pPr>
            <w:r>
              <w:rPr>
                <w:rFonts w:hint="eastAsia"/>
                <w:sz w:val="20"/>
                <w:szCs w:val="20"/>
              </w:rPr>
              <w:t>0</w:t>
            </w:r>
            <w:r>
              <w:rPr>
                <w:rFonts w:hint="eastAsia"/>
                <w:sz w:val="20"/>
                <w:szCs w:val="20"/>
              </w:rPr>
              <w:t>：选占预算</w:t>
            </w:r>
            <w:r>
              <w:rPr>
                <w:rFonts w:hint="eastAsia"/>
                <w:sz w:val="20"/>
                <w:szCs w:val="20"/>
              </w:rPr>
              <w:br/>
              <w:t>1</w:t>
            </w:r>
            <w:r>
              <w:rPr>
                <w:rFonts w:hint="eastAsia"/>
                <w:sz w:val="20"/>
                <w:szCs w:val="20"/>
              </w:rPr>
              <w:t>：占预算</w:t>
            </w:r>
            <w:r>
              <w:rPr>
                <w:rFonts w:hint="eastAsia"/>
                <w:sz w:val="20"/>
                <w:szCs w:val="20"/>
              </w:rPr>
              <w:br/>
              <w:t>2</w:t>
            </w:r>
            <w:r>
              <w:rPr>
                <w:rFonts w:hint="eastAsia"/>
                <w:sz w:val="20"/>
                <w:szCs w:val="20"/>
              </w:rPr>
              <w:t>：不占预算</w:t>
            </w:r>
          </w:p>
        </w:tc>
      </w:tr>
      <w:tr w:rsidR="00567AFA" w14:paraId="468CFF23" w14:textId="77777777">
        <w:tc>
          <w:tcPr>
            <w:tcW w:w="1762" w:type="dxa"/>
            <w:vAlign w:val="center"/>
          </w:tcPr>
          <w:p w14:paraId="4F3C656B" w14:textId="77777777" w:rsidR="00567AFA" w:rsidRDefault="00000000">
            <w:pPr>
              <w:pStyle w:val="a2"/>
              <w:ind w:firstLineChars="0" w:firstLine="0"/>
              <w:rPr>
                <w:sz w:val="20"/>
                <w:szCs w:val="20"/>
              </w:rPr>
            </w:pPr>
            <w:proofErr w:type="spellStart"/>
            <w:r>
              <w:rPr>
                <w:rFonts w:hint="eastAsia"/>
                <w:sz w:val="20"/>
                <w:szCs w:val="20"/>
              </w:rPr>
              <w:t>currencyID</w:t>
            </w:r>
            <w:proofErr w:type="spellEnd"/>
          </w:p>
        </w:tc>
        <w:tc>
          <w:tcPr>
            <w:tcW w:w="1420" w:type="dxa"/>
            <w:vAlign w:val="center"/>
          </w:tcPr>
          <w:p w14:paraId="5B0B877F" w14:textId="77777777" w:rsidR="00567AFA" w:rsidRDefault="00000000">
            <w:pPr>
              <w:pStyle w:val="a2"/>
              <w:ind w:firstLineChars="0" w:firstLine="0"/>
              <w:rPr>
                <w:sz w:val="20"/>
                <w:szCs w:val="20"/>
              </w:rPr>
            </w:pPr>
            <w:r>
              <w:rPr>
                <w:rFonts w:hint="eastAsia"/>
                <w:sz w:val="20"/>
                <w:szCs w:val="20"/>
              </w:rPr>
              <w:t>币种</w:t>
            </w:r>
          </w:p>
        </w:tc>
        <w:tc>
          <w:tcPr>
            <w:tcW w:w="1456" w:type="dxa"/>
            <w:vAlign w:val="center"/>
          </w:tcPr>
          <w:p w14:paraId="6459F3DE"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5)</w:t>
            </w:r>
          </w:p>
        </w:tc>
        <w:tc>
          <w:tcPr>
            <w:tcW w:w="1061" w:type="dxa"/>
            <w:vAlign w:val="center"/>
          </w:tcPr>
          <w:p w14:paraId="69ED7898" w14:textId="77777777" w:rsidR="00567AFA" w:rsidRDefault="00000000">
            <w:pPr>
              <w:pStyle w:val="a2"/>
              <w:ind w:firstLineChars="0" w:firstLine="0"/>
              <w:rPr>
                <w:sz w:val="20"/>
                <w:szCs w:val="20"/>
              </w:rPr>
            </w:pPr>
            <w:r>
              <w:rPr>
                <w:rFonts w:hint="eastAsia"/>
                <w:sz w:val="20"/>
                <w:szCs w:val="20"/>
              </w:rPr>
              <w:t>是</w:t>
            </w:r>
          </w:p>
        </w:tc>
        <w:tc>
          <w:tcPr>
            <w:tcW w:w="3691" w:type="dxa"/>
          </w:tcPr>
          <w:p w14:paraId="56383D1A" w14:textId="77777777" w:rsidR="00567AFA" w:rsidRDefault="00567AFA">
            <w:pPr>
              <w:pStyle w:val="a2"/>
              <w:ind w:firstLineChars="0" w:firstLine="0"/>
              <w:rPr>
                <w:sz w:val="20"/>
                <w:szCs w:val="20"/>
              </w:rPr>
            </w:pPr>
          </w:p>
        </w:tc>
      </w:tr>
      <w:tr w:rsidR="00567AFA" w14:paraId="09F6F67D" w14:textId="77777777">
        <w:tc>
          <w:tcPr>
            <w:tcW w:w="1762" w:type="dxa"/>
            <w:vAlign w:val="center"/>
          </w:tcPr>
          <w:p w14:paraId="2A24C2C0" w14:textId="77777777" w:rsidR="00567AFA" w:rsidRDefault="00000000">
            <w:pPr>
              <w:pStyle w:val="a2"/>
              <w:ind w:firstLineChars="0" w:firstLine="0"/>
              <w:rPr>
                <w:sz w:val="20"/>
                <w:szCs w:val="20"/>
              </w:rPr>
            </w:pPr>
            <w:proofErr w:type="spellStart"/>
            <w:r>
              <w:rPr>
                <w:rFonts w:hint="eastAsia"/>
                <w:sz w:val="20"/>
                <w:szCs w:val="20"/>
              </w:rPr>
              <w:t>cptlBdgtNo</w:t>
            </w:r>
            <w:proofErr w:type="spellEnd"/>
          </w:p>
        </w:tc>
        <w:tc>
          <w:tcPr>
            <w:tcW w:w="1420" w:type="dxa"/>
            <w:vAlign w:val="center"/>
          </w:tcPr>
          <w:p w14:paraId="5F4FFBD7" w14:textId="77777777" w:rsidR="00567AFA" w:rsidRDefault="00000000">
            <w:pPr>
              <w:pStyle w:val="a2"/>
              <w:ind w:firstLineChars="0" w:firstLine="0"/>
              <w:rPr>
                <w:sz w:val="20"/>
                <w:szCs w:val="20"/>
              </w:rPr>
            </w:pPr>
            <w:r>
              <w:rPr>
                <w:rFonts w:hint="eastAsia"/>
                <w:sz w:val="20"/>
                <w:szCs w:val="20"/>
              </w:rPr>
              <w:t>资金预算编号</w:t>
            </w:r>
          </w:p>
        </w:tc>
        <w:tc>
          <w:tcPr>
            <w:tcW w:w="1456" w:type="dxa"/>
            <w:vAlign w:val="center"/>
          </w:tcPr>
          <w:p w14:paraId="1A7D5ADF"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20)</w:t>
            </w:r>
          </w:p>
        </w:tc>
        <w:tc>
          <w:tcPr>
            <w:tcW w:w="1061" w:type="dxa"/>
            <w:vAlign w:val="center"/>
          </w:tcPr>
          <w:p w14:paraId="5613E8D7" w14:textId="77777777" w:rsidR="00567AFA" w:rsidRDefault="00000000">
            <w:pPr>
              <w:pStyle w:val="a2"/>
              <w:ind w:firstLineChars="0" w:firstLine="0"/>
              <w:rPr>
                <w:sz w:val="20"/>
                <w:szCs w:val="20"/>
              </w:rPr>
            </w:pPr>
            <w:r>
              <w:rPr>
                <w:rFonts w:hint="eastAsia"/>
                <w:sz w:val="20"/>
                <w:szCs w:val="20"/>
              </w:rPr>
              <w:t>否</w:t>
            </w:r>
          </w:p>
        </w:tc>
        <w:tc>
          <w:tcPr>
            <w:tcW w:w="3691" w:type="dxa"/>
          </w:tcPr>
          <w:p w14:paraId="54D8530D" w14:textId="77777777" w:rsidR="00567AFA" w:rsidRDefault="00567AFA">
            <w:pPr>
              <w:pStyle w:val="a2"/>
              <w:ind w:firstLineChars="0" w:firstLine="0"/>
              <w:rPr>
                <w:sz w:val="20"/>
                <w:szCs w:val="20"/>
              </w:rPr>
            </w:pPr>
          </w:p>
        </w:tc>
      </w:tr>
      <w:tr w:rsidR="00567AFA" w14:paraId="54CF1755" w14:textId="77777777">
        <w:tc>
          <w:tcPr>
            <w:tcW w:w="1762" w:type="dxa"/>
            <w:vAlign w:val="center"/>
          </w:tcPr>
          <w:p w14:paraId="625AC7F0" w14:textId="77777777" w:rsidR="00567AFA" w:rsidRDefault="00000000">
            <w:pPr>
              <w:pStyle w:val="a2"/>
              <w:ind w:firstLineChars="0" w:firstLine="0"/>
              <w:rPr>
                <w:sz w:val="20"/>
                <w:szCs w:val="20"/>
              </w:rPr>
            </w:pPr>
            <w:proofErr w:type="spellStart"/>
            <w:r>
              <w:rPr>
                <w:rFonts w:hint="eastAsia"/>
                <w:sz w:val="20"/>
                <w:szCs w:val="20"/>
              </w:rPr>
              <w:t>cptlBdgtNm</w:t>
            </w:r>
            <w:proofErr w:type="spellEnd"/>
          </w:p>
        </w:tc>
        <w:tc>
          <w:tcPr>
            <w:tcW w:w="1420" w:type="dxa"/>
            <w:vAlign w:val="center"/>
          </w:tcPr>
          <w:p w14:paraId="4FB53AAC" w14:textId="77777777" w:rsidR="00567AFA" w:rsidRDefault="00000000">
            <w:pPr>
              <w:pStyle w:val="a2"/>
              <w:ind w:firstLineChars="0" w:firstLine="0"/>
              <w:rPr>
                <w:sz w:val="20"/>
                <w:szCs w:val="20"/>
              </w:rPr>
            </w:pPr>
            <w:r>
              <w:rPr>
                <w:rFonts w:hint="eastAsia"/>
                <w:sz w:val="20"/>
                <w:szCs w:val="20"/>
              </w:rPr>
              <w:t>资金预算名称</w:t>
            </w:r>
          </w:p>
        </w:tc>
        <w:tc>
          <w:tcPr>
            <w:tcW w:w="1456" w:type="dxa"/>
            <w:vAlign w:val="center"/>
          </w:tcPr>
          <w:p w14:paraId="7698B551"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360)</w:t>
            </w:r>
          </w:p>
        </w:tc>
        <w:tc>
          <w:tcPr>
            <w:tcW w:w="1061" w:type="dxa"/>
            <w:vAlign w:val="center"/>
          </w:tcPr>
          <w:p w14:paraId="5B70E6A6" w14:textId="77777777" w:rsidR="00567AFA" w:rsidRDefault="00000000">
            <w:pPr>
              <w:pStyle w:val="a2"/>
              <w:ind w:firstLineChars="0" w:firstLine="0"/>
              <w:rPr>
                <w:sz w:val="20"/>
                <w:szCs w:val="20"/>
              </w:rPr>
            </w:pPr>
            <w:r>
              <w:rPr>
                <w:rFonts w:hint="eastAsia"/>
                <w:sz w:val="20"/>
                <w:szCs w:val="20"/>
              </w:rPr>
              <w:t>否</w:t>
            </w:r>
          </w:p>
        </w:tc>
        <w:tc>
          <w:tcPr>
            <w:tcW w:w="3691" w:type="dxa"/>
          </w:tcPr>
          <w:p w14:paraId="154D62AC" w14:textId="77777777" w:rsidR="00567AFA" w:rsidRDefault="00567AFA">
            <w:pPr>
              <w:pStyle w:val="a2"/>
              <w:ind w:firstLineChars="0" w:firstLine="0"/>
              <w:rPr>
                <w:sz w:val="20"/>
                <w:szCs w:val="20"/>
              </w:rPr>
            </w:pPr>
          </w:p>
        </w:tc>
      </w:tr>
      <w:tr w:rsidR="00567AFA" w14:paraId="3DB7A238" w14:textId="77777777">
        <w:tc>
          <w:tcPr>
            <w:tcW w:w="1762" w:type="dxa"/>
            <w:vAlign w:val="center"/>
          </w:tcPr>
          <w:p w14:paraId="27BEF039" w14:textId="77777777" w:rsidR="00567AFA" w:rsidRDefault="00000000">
            <w:pPr>
              <w:pStyle w:val="a2"/>
              <w:ind w:firstLineChars="0" w:firstLine="0"/>
              <w:rPr>
                <w:sz w:val="20"/>
                <w:szCs w:val="20"/>
              </w:rPr>
            </w:pPr>
            <w:proofErr w:type="spellStart"/>
            <w:r>
              <w:rPr>
                <w:rFonts w:hint="eastAsia"/>
                <w:sz w:val="20"/>
                <w:szCs w:val="20"/>
              </w:rPr>
              <w:t>cptlPlnTP</w:t>
            </w:r>
            <w:proofErr w:type="spellEnd"/>
          </w:p>
        </w:tc>
        <w:tc>
          <w:tcPr>
            <w:tcW w:w="1420" w:type="dxa"/>
            <w:vAlign w:val="center"/>
          </w:tcPr>
          <w:p w14:paraId="6312741A" w14:textId="77777777" w:rsidR="00567AFA" w:rsidRDefault="00000000">
            <w:pPr>
              <w:pStyle w:val="a2"/>
              <w:ind w:firstLineChars="0" w:firstLine="0"/>
              <w:rPr>
                <w:sz w:val="20"/>
                <w:szCs w:val="20"/>
              </w:rPr>
            </w:pPr>
            <w:r>
              <w:rPr>
                <w:rFonts w:hint="eastAsia"/>
                <w:sz w:val="20"/>
                <w:szCs w:val="20"/>
              </w:rPr>
              <w:t>资金计划类型</w:t>
            </w:r>
          </w:p>
        </w:tc>
        <w:tc>
          <w:tcPr>
            <w:tcW w:w="1456" w:type="dxa"/>
            <w:vAlign w:val="center"/>
          </w:tcPr>
          <w:p w14:paraId="55FCE887"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30)</w:t>
            </w:r>
          </w:p>
        </w:tc>
        <w:tc>
          <w:tcPr>
            <w:tcW w:w="1061" w:type="dxa"/>
            <w:vAlign w:val="center"/>
          </w:tcPr>
          <w:p w14:paraId="62717023" w14:textId="77777777" w:rsidR="00567AFA" w:rsidRDefault="00000000">
            <w:pPr>
              <w:pStyle w:val="a2"/>
              <w:ind w:firstLineChars="0" w:firstLine="0"/>
              <w:rPr>
                <w:sz w:val="20"/>
                <w:szCs w:val="20"/>
              </w:rPr>
            </w:pPr>
            <w:r>
              <w:rPr>
                <w:rFonts w:hint="eastAsia"/>
                <w:sz w:val="20"/>
                <w:szCs w:val="20"/>
              </w:rPr>
              <w:t>否</w:t>
            </w:r>
          </w:p>
        </w:tc>
        <w:tc>
          <w:tcPr>
            <w:tcW w:w="3691" w:type="dxa"/>
          </w:tcPr>
          <w:p w14:paraId="34E7DA8A" w14:textId="77777777" w:rsidR="00567AFA" w:rsidRDefault="00000000">
            <w:pPr>
              <w:pStyle w:val="a2"/>
              <w:ind w:firstLineChars="0" w:firstLine="0"/>
              <w:rPr>
                <w:sz w:val="20"/>
                <w:szCs w:val="20"/>
              </w:rPr>
            </w:pPr>
            <w:r>
              <w:rPr>
                <w:rFonts w:hint="eastAsia"/>
                <w:sz w:val="20"/>
                <w:szCs w:val="20"/>
              </w:rPr>
              <w:t xml:space="preserve">YN </w:t>
            </w:r>
            <w:r>
              <w:rPr>
                <w:rFonts w:hint="eastAsia"/>
                <w:sz w:val="20"/>
                <w:szCs w:val="20"/>
              </w:rPr>
              <w:t>年预算</w:t>
            </w:r>
            <w:r>
              <w:rPr>
                <w:rFonts w:hint="eastAsia"/>
                <w:sz w:val="20"/>
                <w:szCs w:val="20"/>
              </w:rPr>
              <w:t xml:space="preserve"> HN </w:t>
            </w:r>
            <w:r>
              <w:rPr>
                <w:rFonts w:hint="eastAsia"/>
                <w:sz w:val="20"/>
                <w:szCs w:val="20"/>
              </w:rPr>
              <w:t>半年预算</w:t>
            </w:r>
            <w:r>
              <w:rPr>
                <w:rFonts w:hint="eastAsia"/>
                <w:sz w:val="20"/>
                <w:szCs w:val="20"/>
              </w:rPr>
              <w:t xml:space="preserve"> SN </w:t>
            </w:r>
            <w:r>
              <w:rPr>
                <w:rFonts w:hint="eastAsia"/>
                <w:sz w:val="20"/>
                <w:szCs w:val="20"/>
              </w:rPr>
              <w:t>季预算</w:t>
            </w:r>
            <w:r>
              <w:rPr>
                <w:rFonts w:hint="eastAsia"/>
                <w:sz w:val="20"/>
                <w:szCs w:val="20"/>
              </w:rPr>
              <w:t xml:space="preserve"> MN </w:t>
            </w:r>
            <w:r>
              <w:rPr>
                <w:rFonts w:hint="eastAsia"/>
                <w:sz w:val="20"/>
                <w:szCs w:val="20"/>
              </w:rPr>
              <w:t>月计划</w:t>
            </w:r>
            <w:r>
              <w:rPr>
                <w:rFonts w:hint="eastAsia"/>
                <w:sz w:val="20"/>
                <w:szCs w:val="20"/>
              </w:rPr>
              <w:t xml:space="preserve"> WN </w:t>
            </w:r>
            <w:r>
              <w:rPr>
                <w:rFonts w:hint="eastAsia"/>
                <w:sz w:val="20"/>
                <w:szCs w:val="20"/>
              </w:rPr>
              <w:t>周计划</w:t>
            </w:r>
            <w:r>
              <w:rPr>
                <w:rFonts w:hint="eastAsia"/>
                <w:sz w:val="20"/>
                <w:szCs w:val="20"/>
              </w:rPr>
              <w:t xml:space="preserve"> TN </w:t>
            </w:r>
            <w:r>
              <w:rPr>
                <w:rFonts w:hint="eastAsia"/>
                <w:sz w:val="20"/>
                <w:szCs w:val="20"/>
              </w:rPr>
              <w:t>旬计划</w:t>
            </w:r>
            <w:r>
              <w:rPr>
                <w:rFonts w:hint="eastAsia"/>
                <w:sz w:val="20"/>
                <w:szCs w:val="20"/>
              </w:rPr>
              <w:t xml:space="preserve"> DN </w:t>
            </w:r>
            <w:r>
              <w:rPr>
                <w:rFonts w:hint="eastAsia"/>
                <w:sz w:val="20"/>
                <w:szCs w:val="20"/>
              </w:rPr>
              <w:t>日计划</w:t>
            </w:r>
            <w:r>
              <w:rPr>
                <w:rFonts w:hint="eastAsia"/>
                <w:sz w:val="20"/>
                <w:szCs w:val="20"/>
              </w:rPr>
              <w:t xml:space="preserve"> MR </w:t>
            </w:r>
            <w:r>
              <w:rPr>
                <w:rFonts w:hint="eastAsia"/>
                <w:sz w:val="20"/>
                <w:szCs w:val="20"/>
              </w:rPr>
              <w:t>月滚动</w:t>
            </w:r>
            <w:r>
              <w:rPr>
                <w:rFonts w:hint="eastAsia"/>
                <w:sz w:val="20"/>
                <w:szCs w:val="20"/>
              </w:rPr>
              <w:t xml:space="preserve"> SR </w:t>
            </w:r>
            <w:r>
              <w:rPr>
                <w:rFonts w:hint="eastAsia"/>
                <w:sz w:val="20"/>
                <w:szCs w:val="20"/>
              </w:rPr>
              <w:t>季滚动</w:t>
            </w:r>
          </w:p>
        </w:tc>
      </w:tr>
      <w:tr w:rsidR="00567AFA" w14:paraId="09D2DA5D" w14:textId="77777777">
        <w:tc>
          <w:tcPr>
            <w:tcW w:w="1762" w:type="dxa"/>
            <w:vAlign w:val="center"/>
          </w:tcPr>
          <w:p w14:paraId="48D72020" w14:textId="77777777" w:rsidR="00567AFA" w:rsidRDefault="00000000">
            <w:pPr>
              <w:pStyle w:val="a2"/>
              <w:ind w:firstLineChars="0" w:firstLine="0"/>
              <w:rPr>
                <w:sz w:val="20"/>
                <w:szCs w:val="20"/>
              </w:rPr>
            </w:pPr>
            <w:proofErr w:type="spellStart"/>
            <w:r>
              <w:rPr>
                <w:rFonts w:hint="eastAsia"/>
                <w:sz w:val="20"/>
                <w:szCs w:val="20"/>
              </w:rPr>
              <w:t>sbjDetailList</w:t>
            </w:r>
            <w:proofErr w:type="spellEnd"/>
          </w:p>
        </w:tc>
        <w:tc>
          <w:tcPr>
            <w:tcW w:w="1420" w:type="dxa"/>
            <w:vAlign w:val="center"/>
          </w:tcPr>
          <w:p w14:paraId="7FF84709" w14:textId="77777777" w:rsidR="00567AFA" w:rsidRDefault="00000000">
            <w:pPr>
              <w:pStyle w:val="a2"/>
              <w:ind w:firstLineChars="0" w:firstLine="0"/>
              <w:rPr>
                <w:sz w:val="20"/>
                <w:szCs w:val="20"/>
              </w:rPr>
            </w:pPr>
            <w:r>
              <w:rPr>
                <w:rFonts w:hint="eastAsia"/>
                <w:sz w:val="20"/>
                <w:szCs w:val="20"/>
              </w:rPr>
              <w:t>预算科目列表</w:t>
            </w:r>
          </w:p>
        </w:tc>
        <w:tc>
          <w:tcPr>
            <w:tcW w:w="1456" w:type="dxa"/>
            <w:vAlign w:val="center"/>
          </w:tcPr>
          <w:p w14:paraId="72CA152F" w14:textId="77777777" w:rsidR="00567AFA" w:rsidRDefault="00000000">
            <w:pPr>
              <w:pStyle w:val="a2"/>
              <w:ind w:firstLineChars="0" w:firstLine="0"/>
              <w:rPr>
                <w:sz w:val="20"/>
                <w:szCs w:val="20"/>
              </w:rPr>
            </w:pPr>
            <w:r>
              <w:rPr>
                <w:rFonts w:hint="eastAsia"/>
                <w:sz w:val="20"/>
                <w:szCs w:val="20"/>
              </w:rPr>
              <w:t>数组</w:t>
            </w:r>
          </w:p>
        </w:tc>
        <w:tc>
          <w:tcPr>
            <w:tcW w:w="1061" w:type="dxa"/>
            <w:vAlign w:val="center"/>
          </w:tcPr>
          <w:p w14:paraId="4D9BA216" w14:textId="77777777" w:rsidR="00567AFA" w:rsidRDefault="00000000">
            <w:pPr>
              <w:pStyle w:val="a2"/>
              <w:ind w:firstLineChars="0" w:firstLine="0"/>
              <w:rPr>
                <w:sz w:val="20"/>
                <w:szCs w:val="20"/>
              </w:rPr>
            </w:pPr>
            <w:r>
              <w:rPr>
                <w:rFonts w:hint="eastAsia"/>
                <w:sz w:val="20"/>
                <w:szCs w:val="20"/>
              </w:rPr>
              <w:t>否</w:t>
            </w:r>
          </w:p>
        </w:tc>
        <w:tc>
          <w:tcPr>
            <w:tcW w:w="3691" w:type="dxa"/>
          </w:tcPr>
          <w:p w14:paraId="66A60320" w14:textId="77777777" w:rsidR="00567AFA" w:rsidRDefault="00567AFA">
            <w:pPr>
              <w:pStyle w:val="a2"/>
              <w:ind w:firstLineChars="0" w:firstLine="0"/>
              <w:rPr>
                <w:sz w:val="20"/>
                <w:szCs w:val="20"/>
              </w:rPr>
            </w:pPr>
          </w:p>
        </w:tc>
      </w:tr>
      <w:tr w:rsidR="00567AFA" w14:paraId="70F66BAE" w14:textId="77777777">
        <w:tc>
          <w:tcPr>
            <w:tcW w:w="9390" w:type="dxa"/>
            <w:gridSpan w:val="5"/>
            <w:shd w:val="clear" w:color="auto" w:fill="C3D69C"/>
          </w:tcPr>
          <w:p w14:paraId="790FDF4C" w14:textId="77777777" w:rsidR="00567AFA" w:rsidRDefault="00000000">
            <w:pPr>
              <w:pStyle w:val="a2"/>
              <w:ind w:firstLineChars="0" w:firstLine="0"/>
              <w:rPr>
                <w:sz w:val="20"/>
                <w:szCs w:val="20"/>
              </w:rPr>
            </w:pPr>
            <w:r>
              <w:rPr>
                <w:rFonts w:hint="eastAsia"/>
                <w:sz w:val="20"/>
                <w:szCs w:val="20"/>
              </w:rPr>
              <w:t>List</w:t>
            </w:r>
          </w:p>
        </w:tc>
      </w:tr>
      <w:tr w:rsidR="00567AFA" w14:paraId="3643B928" w14:textId="77777777">
        <w:tc>
          <w:tcPr>
            <w:tcW w:w="9390" w:type="dxa"/>
            <w:gridSpan w:val="5"/>
            <w:shd w:val="clear" w:color="auto" w:fill="C3D69C"/>
            <w:vAlign w:val="center"/>
          </w:tcPr>
          <w:p w14:paraId="388DE2D4" w14:textId="77777777" w:rsidR="00567AFA" w:rsidRDefault="00000000">
            <w:pPr>
              <w:pStyle w:val="a2"/>
              <w:ind w:firstLineChars="0" w:firstLine="0"/>
              <w:rPr>
                <w:sz w:val="20"/>
                <w:szCs w:val="20"/>
              </w:rPr>
            </w:pPr>
            <w:r>
              <w:rPr>
                <w:rFonts w:hint="eastAsia"/>
                <w:sz w:val="20"/>
                <w:szCs w:val="20"/>
              </w:rPr>
              <w:t>Row</w:t>
            </w:r>
          </w:p>
        </w:tc>
      </w:tr>
      <w:tr w:rsidR="00567AFA" w14:paraId="78BEE61E" w14:textId="77777777">
        <w:tc>
          <w:tcPr>
            <w:tcW w:w="1762" w:type="dxa"/>
            <w:vAlign w:val="center"/>
          </w:tcPr>
          <w:p w14:paraId="5F22FAB6" w14:textId="77777777" w:rsidR="00567AFA" w:rsidRDefault="00000000">
            <w:pPr>
              <w:pStyle w:val="a2"/>
              <w:ind w:firstLineChars="0" w:firstLine="0"/>
              <w:rPr>
                <w:sz w:val="20"/>
                <w:szCs w:val="20"/>
              </w:rPr>
            </w:pPr>
            <w:proofErr w:type="spellStart"/>
            <w:r>
              <w:rPr>
                <w:rFonts w:hint="eastAsia"/>
                <w:sz w:val="20"/>
                <w:szCs w:val="20"/>
              </w:rPr>
              <w:t>sbjNo</w:t>
            </w:r>
            <w:proofErr w:type="spellEnd"/>
          </w:p>
        </w:tc>
        <w:tc>
          <w:tcPr>
            <w:tcW w:w="1420" w:type="dxa"/>
            <w:vAlign w:val="center"/>
          </w:tcPr>
          <w:p w14:paraId="5BF90762" w14:textId="77777777" w:rsidR="00567AFA" w:rsidRDefault="00000000">
            <w:pPr>
              <w:pStyle w:val="a2"/>
              <w:ind w:firstLineChars="0" w:firstLine="0"/>
              <w:rPr>
                <w:sz w:val="20"/>
                <w:szCs w:val="20"/>
              </w:rPr>
            </w:pPr>
            <w:r>
              <w:rPr>
                <w:rFonts w:hint="eastAsia"/>
                <w:sz w:val="20"/>
                <w:szCs w:val="20"/>
              </w:rPr>
              <w:t>预算科目编号</w:t>
            </w:r>
          </w:p>
        </w:tc>
        <w:tc>
          <w:tcPr>
            <w:tcW w:w="1456" w:type="dxa"/>
            <w:vAlign w:val="center"/>
          </w:tcPr>
          <w:p w14:paraId="7B9D30AF"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50)</w:t>
            </w:r>
          </w:p>
        </w:tc>
        <w:tc>
          <w:tcPr>
            <w:tcW w:w="1061" w:type="dxa"/>
            <w:vAlign w:val="center"/>
          </w:tcPr>
          <w:p w14:paraId="5861B3F7"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3741F774" w14:textId="77777777" w:rsidR="00567AFA" w:rsidRDefault="00567AFA">
            <w:pPr>
              <w:pStyle w:val="a2"/>
              <w:ind w:firstLineChars="0" w:firstLine="0"/>
              <w:rPr>
                <w:sz w:val="20"/>
                <w:szCs w:val="20"/>
              </w:rPr>
            </w:pPr>
          </w:p>
        </w:tc>
      </w:tr>
      <w:tr w:rsidR="00567AFA" w14:paraId="4CF00B5F" w14:textId="77777777">
        <w:tc>
          <w:tcPr>
            <w:tcW w:w="1762" w:type="dxa"/>
            <w:vAlign w:val="center"/>
          </w:tcPr>
          <w:p w14:paraId="4E8F09F4" w14:textId="77777777" w:rsidR="00567AFA" w:rsidRDefault="00000000">
            <w:pPr>
              <w:pStyle w:val="a2"/>
              <w:ind w:firstLineChars="0" w:firstLine="0"/>
              <w:rPr>
                <w:sz w:val="20"/>
                <w:szCs w:val="20"/>
              </w:rPr>
            </w:pPr>
            <w:proofErr w:type="spellStart"/>
            <w:r>
              <w:rPr>
                <w:rFonts w:hint="eastAsia"/>
                <w:sz w:val="20"/>
                <w:szCs w:val="20"/>
              </w:rPr>
              <w:lastRenderedPageBreak/>
              <w:t>sbjNm</w:t>
            </w:r>
            <w:proofErr w:type="spellEnd"/>
          </w:p>
        </w:tc>
        <w:tc>
          <w:tcPr>
            <w:tcW w:w="1420" w:type="dxa"/>
            <w:vAlign w:val="center"/>
          </w:tcPr>
          <w:p w14:paraId="607DB59F" w14:textId="77777777" w:rsidR="00567AFA" w:rsidRDefault="00000000">
            <w:pPr>
              <w:pStyle w:val="a2"/>
              <w:ind w:firstLineChars="0" w:firstLine="0"/>
              <w:rPr>
                <w:sz w:val="20"/>
                <w:szCs w:val="20"/>
              </w:rPr>
            </w:pPr>
            <w:r>
              <w:rPr>
                <w:rFonts w:hint="eastAsia"/>
                <w:sz w:val="20"/>
                <w:szCs w:val="20"/>
              </w:rPr>
              <w:t>预算科目名称</w:t>
            </w:r>
          </w:p>
        </w:tc>
        <w:tc>
          <w:tcPr>
            <w:tcW w:w="1456" w:type="dxa"/>
            <w:vAlign w:val="center"/>
          </w:tcPr>
          <w:p w14:paraId="51AD88C0"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400)</w:t>
            </w:r>
          </w:p>
        </w:tc>
        <w:tc>
          <w:tcPr>
            <w:tcW w:w="1061" w:type="dxa"/>
            <w:vAlign w:val="center"/>
          </w:tcPr>
          <w:p w14:paraId="09640E7C"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5E8C71A1" w14:textId="77777777" w:rsidR="00567AFA" w:rsidRDefault="00567AFA">
            <w:pPr>
              <w:pStyle w:val="a2"/>
              <w:ind w:firstLineChars="0" w:firstLine="0"/>
              <w:rPr>
                <w:sz w:val="20"/>
                <w:szCs w:val="20"/>
              </w:rPr>
            </w:pPr>
          </w:p>
        </w:tc>
      </w:tr>
      <w:tr w:rsidR="00567AFA" w14:paraId="6A3C87CA" w14:textId="77777777">
        <w:tc>
          <w:tcPr>
            <w:tcW w:w="1762" w:type="dxa"/>
            <w:vAlign w:val="center"/>
          </w:tcPr>
          <w:p w14:paraId="2FF12C35" w14:textId="77777777" w:rsidR="00567AFA" w:rsidRDefault="00000000">
            <w:pPr>
              <w:pStyle w:val="a2"/>
              <w:ind w:firstLineChars="0" w:firstLine="0"/>
              <w:rPr>
                <w:sz w:val="20"/>
                <w:szCs w:val="20"/>
              </w:rPr>
            </w:pPr>
            <w:proofErr w:type="spellStart"/>
            <w:r>
              <w:rPr>
                <w:rFonts w:hint="eastAsia"/>
                <w:sz w:val="20"/>
                <w:szCs w:val="20"/>
              </w:rPr>
              <w:t>sbjHrch</w:t>
            </w:r>
            <w:proofErr w:type="spellEnd"/>
          </w:p>
        </w:tc>
        <w:tc>
          <w:tcPr>
            <w:tcW w:w="1420" w:type="dxa"/>
            <w:vAlign w:val="center"/>
          </w:tcPr>
          <w:p w14:paraId="5239A7EC" w14:textId="77777777" w:rsidR="00567AFA" w:rsidRDefault="00000000">
            <w:pPr>
              <w:pStyle w:val="a2"/>
              <w:ind w:firstLineChars="0" w:firstLine="0"/>
              <w:rPr>
                <w:sz w:val="20"/>
                <w:szCs w:val="20"/>
              </w:rPr>
            </w:pPr>
            <w:r>
              <w:rPr>
                <w:rFonts w:hint="eastAsia"/>
                <w:sz w:val="20"/>
                <w:szCs w:val="20"/>
              </w:rPr>
              <w:t>科目层级</w:t>
            </w:r>
          </w:p>
        </w:tc>
        <w:tc>
          <w:tcPr>
            <w:tcW w:w="1456" w:type="dxa"/>
            <w:vAlign w:val="center"/>
          </w:tcPr>
          <w:p w14:paraId="08EBEB32"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2)</w:t>
            </w:r>
          </w:p>
        </w:tc>
        <w:tc>
          <w:tcPr>
            <w:tcW w:w="1061" w:type="dxa"/>
            <w:vAlign w:val="center"/>
          </w:tcPr>
          <w:p w14:paraId="5DAA8433"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719E8AB7" w14:textId="77777777" w:rsidR="00567AFA" w:rsidRDefault="00567AFA">
            <w:pPr>
              <w:pStyle w:val="a2"/>
              <w:ind w:firstLineChars="0" w:firstLine="0"/>
              <w:rPr>
                <w:sz w:val="20"/>
                <w:szCs w:val="20"/>
              </w:rPr>
            </w:pPr>
          </w:p>
        </w:tc>
      </w:tr>
      <w:tr w:rsidR="00567AFA" w14:paraId="61875C1B" w14:textId="77777777">
        <w:tc>
          <w:tcPr>
            <w:tcW w:w="1762" w:type="dxa"/>
            <w:vAlign w:val="center"/>
          </w:tcPr>
          <w:p w14:paraId="2F322D38" w14:textId="77777777" w:rsidR="00567AFA" w:rsidRDefault="00000000">
            <w:pPr>
              <w:pStyle w:val="a2"/>
              <w:ind w:firstLineChars="0" w:firstLine="0"/>
              <w:rPr>
                <w:sz w:val="20"/>
                <w:szCs w:val="20"/>
              </w:rPr>
            </w:pPr>
            <w:proofErr w:type="spellStart"/>
            <w:r>
              <w:rPr>
                <w:rFonts w:hint="eastAsia"/>
                <w:sz w:val="20"/>
                <w:szCs w:val="20"/>
              </w:rPr>
              <w:t>bdgtAvlBlnc</w:t>
            </w:r>
            <w:proofErr w:type="spellEnd"/>
          </w:p>
        </w:tc>
        <w:tc>
          <w:tcPr>
            <w:tcW w:w="1420" w:type="dxa"/>
            <w:vAlign w:val="center"/>
          </w:tcPr>
          <w:p w14:paraId="32FD9935" w14:textId="77777777" w:rsidR="00567AFA" w:rsidRDefault="00000000">
            <w:pPr>
              <w:pStyle w:val="a2"/>
              <w:ind w:firstLineChars="0" w:firstLine="0"/>
              <w:rPr>
                <w:sz w:val="20"/>
                <w:szCs w:val="20"/>
              </w:rPr>
            </w:pPr>
            <w:r>
              <w:rPr>
                <w:rFonts w:hint="eastAsia"/>
                <w:sz w:val="20"/>
                <w:szCs w:val="20"/>
              </w:rPr>
              <w:t>预算科目可用余额</w:t>
            </w:r>
          </w:p>
        </w:tc>
        <w:tc>
          <w:tcPr>
            <w:tcW w:w="1456" w:type="dxa"/>
            <w:vAlign w:val="center"/>
          </w:tcPr>
          <w:p w14:paraId="45EB5441" w14:textId="77777777" w:rsidR="00567AFA" w:rsidRDefault="00000000">
            <w:pPr>
              <w:pStyle w:val="a2"/>
              <w:ind w:firstLineChars="0" w:firstLine="0"/>
              <w:rPr>
                <w:sz w:val="20"/>
                <w:szCs w:val="20"/>
              </w:rPr>
            </w:pPr>
            <w:r>
              <w:rPr>
                <w:rFonts w:hint="eastAsia"/>
                <w:sz w:val="20"/>
                <w:szCs w:val="20"/>
              </w:rPr>
              <w:t>decimal</w:t>
            </w:r>
            <w:r>
              <w:rPr>
                <w:rFonts w:hint="eastAsia"/>
                <w:sz w:val="20"/>
                <w:szCs w:val="20"/>
              </w:rPr>
              <w:t>（</w:t>
            </w:r>
            <w:r>
              <w:rPr>
                <w:rFonts w:hint="eastAsia"/>
                <w:sz w:val="20"/>
                <w:szCs w:val="20"/>
              </w:rPr>
              <w:t>15</w:t>
            </w:r>
            <w:r>
              <w:rPr>
                <w:rFonts w:hint="eastAsia"/>
                <w:sz w:val="20"/>
                <w:szCs w:val="20"/>
              </w:rPr>
              <w:t>，</w:t>
            </w:r>
            <w:r>
              <w:rPr>
                <w:rFonts w:hint="eastAsia"/>
                <w:sz w:val="20"/>
                <w:szCs w:val="20"/>
              </w:rPr>
              <w:t>2</w:t>
            </w:r>
            <w:r>
              <w:rPr>
                <w:rFonts w:hint="eastAsia"/>
                <w:sz w:val="20"/>
                <w:szCs w:val="20"/>
              </w:rPr>
              <w:t>）</w:t>
            </w:r>
          </w:p>
        </w:tc>
        <w:tc>
          <w:tcPr>
            <w:tcW w:w="1061" w:type="dxa"/>
            <w:vAlign w:val="center"/>
          </w:tcPr>
          <w:p w14:paraId="700C1ED2"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1C075CFF" w14:textId="77777777" w:rsidR="00567AFA" w:rsidRDefault="00567AFA">
            <w:pPr>
              <w:pStyle w:val="a2"/>
              <w:ind w:firstLineChars="0" w:firstLine="0"/>
              <w:rPr>
                <w:sz w:val="20"/>
                <w:szCs w:val="20"/>
              </w:rPr>
            </w:pPr>
          </w:p>
        </w:tc>
      </w:tr>
      <w:tr w:rsidR="00567AFA" w14:paraId="778F0D6E" w14:textId="77777777">
        <w:tc>
          <w:tcPr>
            <w:tcW w:w="1762" w:type="dxa"/>
            <w:vAlign w:val="center"/>
          </w:tcPr>
          <w:p w14:paraId="20E55DDD" w14:textId="77777777" w:rsidR="00567AFA" w:rsidRDefault="00000000">
            <w:pPr>
              <w:pStyle w:val="a2"/>
              <w:ind w:firstLineChars="0" w:firstLine="0"/>
              <w:rPr>
                <w:sz w:val="20"/>
                <w:szCs w:val="20"/>
              </w:rPr>
            </w:pPr>
            <w:proofErr w:type="spellStart"/>
            <w:r>
              <w:rPr>
                <w:rFonts w:hint="eastAsia"/>
                <w:sz w:val="20"/>
                <w:szCs w:val="20"/>
              </w:rPr>
              <w:t>rmrk</w:t>
            </w:r>
            <w:proofErr w:type="spellEnd"/>
          </w:p>
        </w:tc>
        <w:tc>
          <w:tcPr>
            <w:tcW w:w="1420" w:type="dxa"/>
            <w:vAlign w:val="center"/>
          </w:tcPr>
          <w:p w14:paraId="1A4EA9E6" w14:textId="77777777" w:rsidR="00567AFA" w:rsidRDefault="00000000">
            <w:pPr>
              <w:pStyle w:val="a2"/>
              <w:ind w:firstLineChars="0" w:firstLine="0"/>
              <w:rPr>
                <w:sz w:val="20"/>
                <w:szCs w:val="20"/>
              </w:rPr>
            </w:pPr>
            <w:r>
              <w:rPr>
                <w:rFonts w:hint="eastAsia"/>
                <w:sz w:val="20"/>
                <w:szCs w:val="20"/>
              </w:rPr>
              <w:t>预算辅助核算信息</w:t>
            </w:r>
          </w:p>
        </w:tc>
        <w:tc>
          <w:tcPr>
            <w:tcW w:w="1456" w:type="dxa"/>
            <w:vAlign w:val="center"/>
          </w:tcPr>
          <w:p w14:paraId="56D8A263"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300)</w:t>
            </w:r>
          </w:p>
        </w:tc>
        <w:tc>
          <w:tcPr>
            <w:tcW w:w="1061" w:type="dxa"/>
            <w:vAlign w:val="center"/>
          </w:tcPr>
          <w:p w14:paraId="4FDA94E5"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0F8EE25F" w14:textId="77777777" w:rsidR="00567AFA" w:rsidRDefault="00567AFA">
            <w:pPr>
              <w:pStyle w:val="a2"/>
              <w:ind w:firstLineChars="0" w:firstLine="0"/>
              <w:rPr>
                <w:sz w:val="20"/>
                <w:szCs w:val="20"/>
              </w:rPr>
            </w:pPr>
          </w:p>
        </w:tc>
      </w:tr>
      <w:tr w:rsidR="00567AFA" w14:paraId="7B14190E" w14:textId="77777777">
        <w:tc>
          <w:tcPr>
            <w:tcW w:w="1762" w:type="dxa"/>
            <w:vAlign w:val="center"/>
          </w:tcPr>
          <w:p w14:paraId="46033AA2" w14:textId="77777777" w:rsidR="00567AFA" w:rsidRDefault="00000000">
            <w:pPr>
              <w:pStyle w:val="a2"/>
              <w:ind w:firstLineChars="0" w:firstLine="0"/>
              <w:rPr>
                <w:sz w:val="20"/>
                <w:szCs w:val="20"/>
              </w:rPr>
            </w:pPr>
            <w:proofErr w:type="spellStart"/>
            <w:r>
              <w:rPr>
                <w:rFonts w:hint="eastAsia"/>
                <w:sz w:val="20"/>
                <w:szCs w:val="20"/>
              </w:rPr>
              <w:t>sbjChar</w:t>
            </w:r>
            <w:proofErr w:type="spellEnd"/>
          </w:p>
        </w:tc>
        <w:tc>
          <w:tcPr>
            <w:tcW w:w="1420" w:type="dxa"/>
            <w:vAlign w:val="center"/>
          </w:tcPr>
          <w:p w14:paraId="04ED347E" w14:textId="77777777" w:rsidR="00567AFA" w:rsidRDefault="00000000">
            <w:pPr>
              <w:pStyle w:val="a2"/>
              <w:ind w:firstLineChars="0" w:firstLine="0"/>
              <w:rPr>
                <w:sz w:val="20"/>
                <w:szCs w:val="20"/>
              </w:rPr>
            </w:pPr>
            <w:r>
              <w:rPr>
                <w:rFonts w:hint="eastAsia"/>
                <w:sz w:val="20"/>
                <w:szCs w:val="20"/>
              </w:rPr>
              <w:t>预算科目性质</w:t>
            </w:r>
          </w:p>
        </w:tc>
        <w:tc>
          <w:tcPr>
            <w:tcW w:w="1456" w:type="dxa"/>
            <w:vAlign w:val="center"/>
          </w:tcPr>
          <w:p w14:paraId="1B037EDF"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10)</w:t>
            </w:r>
          </w:p>
        </w:tc>
        <w:tc>
          <w:tcPr>
            <w:tcW w:w="1061" w:type="dxa"/>
            <w:vAlign w:val="center"/>
          </w:tcPr>
          <w:p w14:paraId="7026F438"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217405ED" w14:textId="77777777" w:rsidR="00567AFA" w:rsidRDefault="00567AFA">
            <w:pPr>
              <w:pStyle w:val="a2"/>
              <w:ind w:firstLineChars="0" w:firstLine="0"/>
              <w:rPr>
                <w:sz w:val="20"/>
                <w:szCs w:val="20"/>
              </w:rPr>
            </w:pPr>
          </w:p>
        </w:tc>
      </w:tr>
      <w:tr w:rsidR="00567AFA" w14:paraId="55F37095" w14:textId="77777777">
        <w:tc>
          <w:tcPr>
            <w:tcW w:w="1762" w:type="dxa"/>
            <w:vAlign w:val="center"/>
          </w:tcPr>
          <w:p w14:paraId="4D12249F" w14:textId="77777777" w:rsidR="00567AFA" w:rsidRDefault="00000000">
            <w:pPr>
              <w:pStyle w:val="a2"/>
              <w:ind w:firstLineChars="0" w:firstLine="0"/>
              <w:rPr>
                <w:sz w:val="20"/>
                <w:szCs w:val="20"/>
              </w:rPr>
            </w:pPr>
            <w:proofErr w:type="spellStart"/>
            <w:r>
              <w:rPr>
                <w:rFonts w:hint="eastAsia"/>
                <w:sz w:val="20"/>
                <w:szCs w:val="20"/>
              </w:rPr>
              <w:t>isDltMode</w:t>
            </w:r>
            <w:proofErr w:type="spellEnd"/>
          </w:p>
        </w:tc>
        <w:tc>
          <w:tcPr>
            <w:tcW w:w="1420" w:type="dxa"/>
            <w:vAlign w:val="center"/>
          </w:tcPr>
          <w:p w14:paraId="4C13CF3D" w14:textId="77777777" w:rsidR="00567AFA" w:rsidRDefault="00000000">
            <w:pPr>
              <w:pStyle w:val="a2"/>
              <w:ind w:firstLineChars="0" w:firstLine="0"/>
              <w:rPr>
                <w:sz w:val="20"/>
                <w:szCs w:val="20"/>
              </w:rPr>
            </w:pPr>
            <w:r>
              <w:rPr>
                <w:rFonts w:hint="eastAsia"/>
                <w:sz w:val="20"/>
                <w:szCs w:val="20"/>
              </w:rPr>
              <w:t>是否明细上报</w:t>
            </w:r>
          </w:p>
        </w:tc>
        <w:tc>
          <w:tcPr>
            <w:tcW w:w="1456" w:type="dxa"/>
            <w:vAlign w:val="center"/>
          </w:tcPr>
          <w:p w14:paraId="2F022B15"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2)</w:t>
            </w:r>
          </w:p>
        </w:tc>
        <w:tc>
          <w:tcPr>
            <w:tcW w:w="1061" w:type="dxa"/>
            <w:vAlign w:val="center"/>
          </w:tcPr>
          <w:p w14:paraId="013B88E5"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63FF5882" w14:textId="77777777" w:rsidR="00567AFA" w:rsidRDefault="00000000">
            <w:pPr>
              <w:pStyle w:val="a2"/>
              <w:ind w:firstLineChars="0" w:firstLine="0"/>
              <w:rPr>
                <w:sz w:val="20"/>
                <w:szCs w:val="20"/>
              </w:rPr>
            </w:pPr>
            <w:r>
              <w:rPr>
                <w:rFonts w:hint="eastAsia"/>
                <w:sz w:val="20"/>
                <w:szCs w:val="20"/>
              </w:rPr>
              <w:t>0</w:t>
            </w:r>
            <w:r>
              <w:rPr>
                <w:rFonts w:hint="eastAsia"/>
                <w:sz w:val="20"/>
                <w:szCs w:val="20"/>
              </w:rPr>
              <w:t>否</w:t>
            </w:r>
            <w:r>
              <w:rPr>
                <w:rFonts w:hint="eastAsia"/>
                <w:sz w:val="20"/>
                <w:szCs w:val="20"/>
              </w:rPr>
              <w:t>1</w:t>
            </w:r>
            <w:r>
              <w:rPr>
                <w:rFonts w:hint="eastAsia"/>
                <w:sz w:val="20"/>
                <w:szCs w:val="20"/>
              </w:rPr>
              <w:t>是</w:t>
            </w:r>
          </w:p>
        </w:tc>
      </w:tr>
      <w:tr w:rsidR="00567AFA" w14:paraId="6CDB6E90" w14:textId="77777777">
        <w:tc>
          <w:tcPr>
            <w:tcW w:w="1762" w:type="dxa"/>
            <w:vAlign w:val="center"/>
          </w:tcPr>
          <w:p w14:paraId="7732E502" w14:textId="77777777" w:rsidR="00567AFA" w:rsidRDefault="00000000">
            <w:pPr>
              <w:pStyle w:val="a2"/>
              <w:ind w:firstLineChars="0" w:firstLine="0"/>
              <w:rPr>
                <w:sz w:val="20"/>
                <w:szCs w:val="20"/>
              </w:rPr>
            </w:pPr>
            <w:proofErr w:type="spellStart"/>
            <w:r>
              <w:rPr>
                <w:rFonts w:hint="eastAsia"/>
                <w:sz w:val="20"/>
                <w:szCs w:val="20"/>
              </w:rPr>
              <w:t>bdgtStartDate</w:t>
            </w:r>
            <w:proofErr w:type="spellEnd"/>
          </w:p>
        </w:tc>
        <w:tc>
          <w:tcPr>
            <w:tcW w:w="1420" w:type="dxa"/>
            <w:vAlign w:val="center"/>
          </w:tcPr>
          <w:p w14:paraId="7688789B" w14:textId="77777777" w:rsidR="00567AFA" w:rsidRDefault="00000000">
            <w:pPr>
              <w:pStyle w:val="a2"/>
              <w:ind w:firstLineChars="0" w:firstLine="0"/>
              <w:rPr>
                <w:sz w:val="20"/>
                <w:szCs w:val="20"/>
              </w:rPr>
            </w:pPr>
            <w:r>
              <w:rPr>
                <w:rFonts w:hint="eastAsia"/>
                <w:sz w:val="20"/>
                <w:szCs w:val="20"/>
              </w:rPr>
              <w:t>预算周期起期</w:t>
            </w:r>
          </w:p>
        </w:tc>
        <w:tc>
          <w:tcPr>
            <w:tcW w:w="1456" w:type="dxa"/>
            <w:vAlign w:val="center"/>
          </w:tcPr>
          <w:p w14:paraId="6C87CE50"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4)</w:t>
            </w:r>
          </w:p>
        </w:tc>
        <w:tc>
          <w:tcPr>
            <w:tcW w:w="1061" w:type="dxa"/>
            <w:vAlign w:val="center"/>
          </w:tcPr>
          <w:p w14:paraId="3102C495"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523C42CC" w14:textId="77777777" w:rsidR="00567AFA" w:rsidRDefault="00567AFA">
            <w:pPr>
              <w:pStyle w:val="a2"/>
              <w:ind w:firstLineChars="0" w:firstLine="0"/>
              <w:rPr>
                <w:sz w:val="20"/>
                <w:szCs w:val="20"/>
              </w:rPr>
            </w:pPr>
          </w:p>
        </w:tc>
      </w:tr>
      <w:tr w:rsidR="00567AFA" w14:paraId="7C47961B" w14:textId="77777777">
        <w:tc>
          <w:tcPr>
            <w:tcW w:w="1762" w:type="dxa"/>
            <w:vAlign w:val="center"/>
          </w:tcPr>
          <w:p w14:paraId="392D7E14" w14:textId="77777777" w:rsidR="00567AFA" w:rsidRDefault="00000000">
            <w:pPr>
              <w:pStyle w:val="a2"/>
              <w:ind w:firstLineChars="0" w:firstLine="0"/>
              <w:rPr>
                <w:sz w:val="20"/>
                <w:szCs w:val="20"/>
              </w:rPr>
            </w:pPr>
            <w:proofErr w:type="spellStart"/>
            <w:r>
              <w:rPr>
                <w:rFonts w:hint="eastAsia"/>
                <w:sz w:val="20"/>
                <w:szCs w:val="20"/>
              </w:rPr>
              <w:t>bdgtEndDate</w:t>
            </w:r>
            <w:proofErr w:type="spellEnd"/>
          </w:p>
        </w:tc>
        <w:tc>
          <w:tcPr>
            <w:tcW w:w="1420" w:type="dxa"/>
            <w:vAlign w:val="center"/>
          </w:tcPr>
          <w:p w14:paraId="214A912C" w14:textId="77777777" w:rsidR="00567AFA" w:rsidRDefault="00000000">
            <w:pPr>
              <w:pStyle w:val="a2"/>
              <w:ind w:firstLineChars="0" w:firstLine="0"/>
              <w:rPr>
                <w:sz w:val="20"/>
                <w:szCs w:val="20"/>
              </w:rPr>
            </w:pPr>
            <w:r>
              <w:rPr>
                <w:rFonts w:hint="eastAsia"/>
                <w:sz w:val="20"/>
                <w:szCs w:val="20"/>
              </w:rPr>
              <w:t>预算周期止期</w:t>
            </w:r>
          </w:p>
        </w:tc>
        <w:tc>
          <w:tcPr>
            <w:tcW w:w="1456" w:type="dxa"/>
            <w:vAlign w:val="center"/>
          </w:tcPr>
          <w:p w14:paraId="44AFF889"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4)</w:t>
            </w:r>
          </w:p>
        </w:tc>
        <w:tc>
          <w:tcPr>
            <w:tcW w:w="1061" w:type="dxa"/>
            <w:vAlign w:val="center"/>
          </w:tcPr>
          <w:p w14:paraId="2DDE7869"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4ABE296A" w14:textId="77777777" w:rsidR="00567AFA" w:rsidRDefault="00567AFA">
            <w:pPr>
              <w:pStyle w:val="a2"/>
              <w:ind w:firstLineChars="0" w:firstLine="0"/>
              <w:rPr>
                <w:sz w:val="20"/>
                <w:szCs w:val="20"/>
              </w:rPr>
            </w:pPr>
          </w:p>
        </w:tc>
      </w:tr>
      <w:tr w:rsidR="00567AFA" w14:paraId="230162A4" w14:textId="77777777">
        <w:tc>
          <w:tcPr>
            <w:tcW w:w="1762" w:type="dxa"/>
            <w:vAlign w:val="center"/>
          </w:tcPr>
          <w:p w14:paraId="61567867" w14:textId="77777777" w:rsidR="00567AFA" w:rsidRDefault="00000000">
            <w:pPr>
              <w:pStyle w:val="a2"/>
              <w:ind w:firstLineChars="0" w:firstLine="0"/>
              <w:rPr>
                <w:sz w:val="20"/>
                <w:szCs w:val="20"/>
              </w:rPr>
            </w:pPr>
            <w:proofErr w:type="spellStart"/>
            <w:r>
              <w:rPr>
                <w:rFonts w:hint="eastAsia"/>
                <w:sz w:val="20"/>
                <w:szCs w:val="20"/>
              </w:rPr>
              <w:t>sbjSupMode</w:t>
            </w:r>
            <w:proofErr w:type="spellEnd"/>
          </w:p>
        </w:tc>
        <w:tc>
          <w:tcPr>
            <w:tcW w:w="1420" w:type="dxa"/>
            <w:vAlign w:val="center"/>
          </w:tcPr>
          <w:p w14:paraId="4D55E527" w14:textId="77777777" w:rsidR="00567AFA" w:rsidRDefault="00000000">
            <w:pPr>
              <w:pStyle w:val="a2"/>
              <w:ind w:firstLineChars="0" w:firstLine="0"/>
              <w:rPr>
                <w:sz w:val="20"/>
                <w:szCs w:val="20"/>
              </w:rPr>
            </w:pPr>
            <w:r>
              <w:rPr>
                <w:rFonts w:hint="eastAsia"/>
                <w:sz w:val="20"/>
                <w:szCs w:val="20"/>
              </w:rPr>
              <w:t>预算科目上报方式</w:t>
            </w:r>
          </w:p>
        </w:tc>
        <w:tc>
          <w:tcPr>
            <w:tcW w:w="1456" w:type="dxa"/>
            <w:vAlign w:val="center"/>
          </w:tcPr>
          <w:p w14:paraId="7344EBEC"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4)</w:t>
            </w:r>
          </w:p>
        </w:tc>
        <w:tc>
          <w:tcPr>
            <w:tcW w:w="1061" w:type="dxa"/>
            <w:vAlign w:val="center"/>
          </w:tcPr>
          <w:p w14:paraId="361BA602"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5DBC7C82" w14:textId="77777777" w:rsidR="00567AFA" w:rsidRDefault="00000000">
            <w:pPr>
              <w:pStyle w:val="a2"/>
              <w:ind w:firstLineChars="0" w:firstLine="0"/>
              <w:rPr>
                <w:sz w:val="20"/>
                <w:szCs w:val="20"/>
              </w:rPr>
            </w:pPr>
            <w:r>
              <w:rPr>
                <w:rFonts w:hint="eastAsia"/>
                <w:sz w:val="20"/>
                <w:szCs w:val="20"/>
              </w:rPr>
              <w:t>1</w:t>
            </w:r>
            <w:r>
              <w:rPr>
                <w:rFonts w:hint="eastAsia"/>
                <w:sz w:val="20"/>
                <w:szCs w:val="20"/>
              </w:rPr>
              <w:t>、明细上报</w:t>
            </w:r>
            <w:r>
              <w:rPr>
                <w:rFonts w:hint="eastAsia"/>
                <w:sz w:val="20"/>
                <w:szCs w:val="20"/>
              </w:rPr>
              <w:t>2</w:t>
            </w:r>
            <w:r>
              <w:rPr>
                <w:rFonts w:hint="eastAsia"/>
                <w:sz w:val="20"/>
                <w:szCs w:val="20"/>
              </w:rPr>
              <w:t>、汇总上报</w:t>
            </w:r>
            <w:r>
              <w:rPr>
                <w:rFonts w:hint="eastAsia"/>
                <w:sz w:val="20"/>
                <w:szCs w:val="20"/>
              </w:rPr>
              <w:t>3</w:t>
            </w:r>
            <w:r>
              <w:rPr>
                <w:rFonts w:hint="eastAsia"/>
                <w:sz w:val="20"/>
                <w:szCs w:val="20"/>
              </w:rPr>
              <w:t>、不限制</w:t>
            </w:r>
          </w:p>
        </w:tc>
      </w:tr>
      <w:tr w:rsidR="00567AFA" w14:paraId="485C1626" w14:textId="77777777">
        <w:tc>
          <w:tcPr>
            <w:tcW w:w="1762" w:type="dxa"/>
            <w:vAlign w:val="center"/>
          </w:tcPr>
          <w:p w14:paraId="0731F823" w14:textId="77777777" w:rsidR="00567AFA" w:rsidRDefault="00000000">
            <w:pPr>
              <w:pStyle w:val="a2"/>
              <w:ind w:firstLineChars="0" w:firstLine="0"/>
              <w:rPr>
                <w:sz w:val="20"/>
                <w:szCs w:val="20"/>
              </w:rPr>
            </w:pPr>
            <w:proofErr w:type="spellStart"/>
            <w:r>
              <w:rPr>
                <w:rFonts w:hint="eastAsia"/>
                <w:sz w:val="20"/>
                <w:szCs w:val="20"/>
              </w:rPr>
              <w:t>sbtCntlTp</w:t>
            </w:r>
            <w:proofErr w:type="spellEnd"/>
          </w:p>
        </w:tc>
        <w:tc>
          <w:tcPr>
            <w:tcW w:w="1420" w:type="dxa"/>
            <w:vAlign w:val="center"/>
          </w:tcPr>
          <w:p w14:paraId="2308FFED" w14:textId="77777777" w:rsidR="00567AFA" w:rsidRDefault="00000000">
            <w:pPr>
              <w:pStyle w:val="a2"/>
              <w:ind w:firstLineChars="0" w:firstLine="0"/>
              <w:rPr>
                <w:sz w:val="20"/>
                <w:szCs w:val="20"/>
              </w:rPr>
            </w:pPr>
            <w:r>
              <w:rPr>
                <w:rFonts w:hint="eastAsia"/>
                <w:sz w:val="20"/>
                <w:szCs w:val="20"/>
              </w:rPr>
              <w:t>预算科目控制类型</w:t>
            </w:r>
          </w:p>
        </w:tc>
        <w:tc>
          <w:tcPr>
            <w:tcW w:w="1456" w:type="dxa"/>
            <w:vAlign w:val="center"/>
          </w:tcPr>
          <w:p w14:paraId="2B4EFD31"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4)</w:t>
            </w:r>
          </w:p>
        </w:tc>
        <w:tc>
          <w:tcPr>
            <w:tcW w:w="1061" w:type="dxa"/>
            <w:vAlign w:val="center"/>
          </w:tcPr>
          <w:p w14:paraId="10540F54"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03DCCAC8" w14:textId="77777777" w:rsidR="00567AFA" w:rsidRDefault="00000000">
            <w:pPr>
              <w:pStyle w:val="a2"/>
              <w:ind w:firstLineChars="0" w:firstLine="0"/>
              <w:rPr>
                <w:sz w:val="20"/>
                <w:szCs w:val="20"/>
              </w:rPr>
            </w:pPr>
            <w:r>
              <w:rPr>
                <w:rFonts w:hint="eastAsia"/>
                <w:sz w:val="20"/>
                <w:szCs w:val="20"/>
              </w:rPr>
              <w:t>1</w:t>
            </w:r>
            <w:r>
              <w:rPr>
                <w:rFonts w:hint="eastAsia"/>
                <w:sz w:val="20"/>
                <w:szCs w:val="20"/>
              </w:rPr>
              <w:t>、刚性</w:t>
            </w:r>
            <w:r>
              <w:rPr>
                <w:rFonts w:hint="eastAsia"/>
                <w:sz w:val="20"/>
                <w:szCs w:val="20"/>
              </w:rPr>
              <w:t>2</w:t>
            </w:r>
            <w:r>
              <w:rPr>
                <w:rFonts w:hint="eastAsia"/>
                <w:sz w:val="20"/>
                <w:szCs w:val="20"/>
              </w:rPr>
              <w:t>、弹性（按比例）</w:t>
            </w:r>
            <w:r>
              <w:rPr>
                <w:rFonts w:hint="eastAsia"/>
                <w:sz w:val="20"/>
                <w:szCs w:val="20"/>
              </w:rPr>
              <w:t>3</w:t>
            </w:r>
            <w:r>
              <w:rPr>
                <w:rFonts w:hint="eastAsia"/>
                <w:sz w:val="20"/>
                <w:szCs w:val="20"/>
              </w:rPr>
              <w:t>、弹性（按金额）</w:t>
            </w:r>
            <w:r>
              <w:rPr>
                <w:rFonts w:hint="eastAsia"/>
                <w:sz w:val="20"/>
                <w:szCs w:val="20"/>
              </w:rPr>
              <w:t>4</w:t>
            </w:r>
            <w:r>
              <w:rPr>
                <w:rFonts w:hint="eastAsia"/>
                <w:sz w:val="20"/>
                <w:szCs w:val="20"/>
              </w:rPr>
              <w:t>、柔性（提醒）</w:t>
            </w:r>
            <w:r>
              <w:rPr>
                <w:rFonts w:hint="eastAsia"/>
                <w:sz w:val="20"/>
                <w:szCs w:val="20"/>
              </w:rPr>
              <w:t>5</w:t>
            </w:r>
            <w:r>
              <w:rPr>
                <w:rFonts w:hint="eastAsia"/>
                <w:sz w:val="20"/>
                <w:szCs w:val="20"/>
              </w:rPr>
              <w:t>、不控制</w:t>
            </w:r>
          </w:p>
        </w:tc>
      </w:tr>
      <w:tr w:rsidR="00567AFA" w14:paraId="69A25A17" w14:textId="77777777">
        <w:tc>
          <w:tcPr>
            <w:tcW w:w="1762" w:type="dxa"/>
            <w:vAlign w:val="center"/>
          </w:tcPr>
          <w:p w14:paraId="0FCA9230" w14:textId="77777777" w:rsidR="00567AFA" w:rsidRDefault="00000000">
            <w:pPr>
              <w:pStyle w:val="a2"/>
              <w:ind w:firstLineChars="0" w:firstLine="0"/>
              <w:rPr>
                <w:sz w:val="20"/>
                <w:szCs w:val="20"/>
              </w:rPr>
            </w:pPr>
            <w:proofErr w:type="spellStart"/>
            <w:r>
              <w:rPr>
                <w:rFonts w:hint="eastAsia"/>
                <w:sz w:val="20"/>
                <w:szCs w:val="20"/>
              </w:rPr>
              <w:t>sbtElasLmtAmt</w:t>
            </w:r>
            <w:proofErr w:type="spellEnd"/>
          </w:p>
        </w:tc>
        <w:tc>
          <w:tcPr>
            <w:tcW w:w="1420" w:type="dxa"/>
            <w:vAlign w:val="center"/>
          </w:tcPr>
          <w:p w14:paraId="695701DE" w14:textId="77777777" w:rsidR="00567AFA" w:rsidRDefault="00000000">
            <w:pPr>
              <w:pStyle w:val="a2"/>
              <w:ind w:firstLineChars="0" w:firstLine="0"/>
              <w:rPr>
                <w:sz w:val="20"/>
                <w:szCs w:val="20"/>
              </w:rPr>
            </w:pPr>
            <w:r>
              <w:rPr>
                <w:rFonts w:hint="eastAsia"/>
                <w:sz w:val="20"/>
                <w:szCs w:val="20"/>
              </w:rPr>
              <w:t>预算科目弹性限额</w:t>
            </w:r>
          </w:p>
        </w:tc>
        <w:tc>
          <w:tcPr>
            <w:tcW w:w="1456" w:type="dxa"/>
            <w:vAlign w:val="center"/>
          </w:tcPr>
          <w:p w14:paraId="49EF97F6" w14:textId="77777777" w:rsidR="00567AFA" w:rsidRDefault="00000000">
            <w:pPr>
              <w:pStyle w:val="a2"/>
              <w:ind w:firstLineChars="0" w:firstLine="0"/>
              <w:rPr>
                <w:sz w:val="20"/>
                <w:szCs w:val="20"/>
              </w:rPr>
            </w:pPr>
            <w:r>
              <w:rPr>
                <w:rFonts w:hint="eastAsia"/>
                <w:sz w:val="20"/>
                <w:szCs w:val="20"/>
              </w:rPr>
              <w:t>decimal</w:t>
            </w:r>
            <w:r>
              <w:rPr>
                <w:rFonts w:hint="eastAsia"/>
                <w:sz w:val="20"/>
                <w:szCs w:val="20"/>
              </w:rPr>
              <w:t>（</w:t>
            </w:r>
            <w:r>
              <w:rPr>
                <w:rFonts w:hint="eastAsia"/>
                <w:sz w:val="20"/>
                <w:szCs w:val="20"/>
              </w:rPr>
              <w:t>15</w:t>
            </w:r>
            <w:r>
              <w:rPr>
                <w:rFonts w:hint="eastAsia"/>
                <w:sz w:val="20"/>
                <w:szCs w:val="20"/>
              </w:rPr>
              <w:t>，</w:t>
            </w:r>
            <w:r>
              <w:rPr>
                <w:rFonts w:hint="eastAsia"/>
                <w:sz w:val="20"/>
                <w:szCs w:val="20"/>
              </w:rPr>
              <w:t>2</w:t>
            </w:r>
            <w:r>
              <w:rPr>
                <w:rFonts w:hint="eastAsia"/>
                <w:sz w:val="20"/>
                <w:szCs w:val="20"/>
              </w:rPr>
              <w:t>）</w:t>
            </w:r>
          </w:p>
        </w:tc>
        <w:tc>
          <w:tcPr>
            <w:tcW w:w="1061" w:type="dxa"/>
            <w:vAlign w:val="center"/>
          </w:tcPr>
          <w:p w14:paraId="07A58AF1"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74CFF978" w14:textId="77777777" w:rsidR="00567AFA" w:rsidRDefault="00567AFA">
            <w:pPr>
              <w:pStyle w:val="a2"/>
              <w:ind w:firstLineChars="0" w:firstLine="0"/>
              <w:rPr>
                <w:sz w:val="20"/>
                <w:szCs w:val="20"/>
              </w:rPr>
            </w:pPr>
          </w:p>
        </w:tc>
      </w:tr>
      <w:tr w:rsidR="00567AFA" w14:paraId="74C25D5D" w14:textId="77777777">
        <w:tc>
          <w:tcPr>
            <w:tcW w:w="1762" w:type="dxa"/>
            <w:vAlign w:val="center"/>
          </w:tcPr>
          <w:p w14:paraId="14671AF8" w14:textId="77777777" w:rsidR="00567AFA" w:rsidRDefault="00000000">
            <w:pPr>
              <w:pStyle w:val="a2"/>
              <w:ind w:firstLineChars="0" w:firstLine="0"/>
              <w:rPr>
                <w:sz w:val="20"/>
                <w:szCs w:val="20"/>
              </w:rPr>
            </w:pPr>
            <w:proofErr w:type="spellStart"/>
            <w:r>
              <w:rPr>
                <w:rFonts w:hint="eastAsia"/>
                <w:sz w:val="20"/>
                <w:szCs w:val="20"/>
              </w:rPr>
              <w:t>isPrmtOverBdgtAprv</w:t>
            </w:r>
            <w:proofErr w:type="spellEnd"/>
          </w:p>
        </w:tc>
        <w:tc>
          <w:tcPr>
            <w:tcW w:w="1420" w:type="dxa"/>
            <w:vAlign w:val="center"/>
          </w:tcPr>
          <w:p w14:paraId="5282642D" w14:textId="77777777" w:rsidR="00567AFA" w:rsidRDefault="00000000">
            <w:pPr>
              <w:pStyle w:val="a2"/>
              <w:ind w:firstLineChars="0" w:firstLine="0"/>
              <w:rPr>
                <w:sz w:val="20"/>
                <w:szCs w:val="20"/>
              </w:rPr>
            </w:pPr>
            <w:r>
              <w:rPr>
                <w:rFonts w:hint="eastAsia"/>
                <w:sz w:val="20"/>
                <w:szCs w:val="20"/>
              </w:rPr>
              <w:t>是否允许超预算审批</w:t>
            </w:r>
          </w:p>
        </w:tc>
        <w:tc>
          <w:tcPr>
            <w:tcW w:w="1456" w:type="dxa"/>
            <w:vAlign w:val="center"/>
          </w:tcPr>
          <w:p w14:paraId="6F49E225" w14:textId="77777777" w:rsidR="00567AFA" w:rsidRDefault="00000000">
            <w:pPr>
              <w:pStyle w:val="a2"/>
              <w:ind w:firstLineChars="0" w:firstLine="0"/>
              <w:rPr>
                <w:sz w:val="20"/>
                <w:szCs w:val="20"/>
              </w:rPr>
            </w:pPr>
            <w:proofErr w:type="gramStart"/>
            <w:r>
              <w:rPr>
                <w:rFonts w:hint="eastAsia"/>
                <w:sz w:val="20"/>
                <w:szCs w:val="20"/>
              </w:rPr>
              <w:t>char(</w:t>
            </w:r>
            <w:proofErr w:type="gramEnd"/>
            <w:r>
              <w:rPr>
                <w:rFonts w:hint="eastAsia"/>
                <w:sz w:val="20"/>
                <w:szCs w:val="20"/>
              </w:rPr>
              <w:t>2)</w:t>
            </w:r>
          </w:p>
        </w:tc>
        <w:tc>
          <w:tcPr>
            <w:tcW w:w="1061" w:type="dxa"/>
            <w:vAlign w:val="center"/>
          </w:tcPr>
          <w:p w14:paraId="00759071" w14:textId="77777777" w:rsidR="00567AFA" w:rsidRDefault="00000000">
            <w:pPr>
              <w:pStyle w:val="a2"/>
              <w:ind w:firstLineChars="0" w:firstLine="0"/>
              <w:rPr>
                <w:sz w:val="20"/>
                <w:szCs w:val="20"/>
              </w:rPr>
            </w:pPr>
            <w:r>
              <w:rPr>
                <w:rFonts w:hint="eastAsia"/>
                <w:sz w:val="20"/>
                <w:szCs w:val="20"/>
              </w:rPr>
              <w:t>否</w:t>
            </w:r>
          </w:p>
        </w:tc>
        <w:tc>
          <w:tcPr>
            <w:tcW w:w="3691" w:type="dxa"/>
            <w:vAlign w:val="center"/>
          </w:tcPr>
          <w:p w14:paraId="39330137" w14:textId="77777777" w:rsidR="00567AFA" w:rsidRDefault="00000000">
            <w:pPr>
              <w:pStyle w:val="a2"/>
              <w:ind w:firstLineChars="0" w:firstLine="0"/>
              <w:rPr>
                <w:sz w:val="20"/>
                <w:szCs w:val="20"/>
              </w:rPr>
            </w:pPr>
            <w:r>
              <w:rPr>
                <w:rFonts w:hint="eastAsia"/>
                <w:sz w:val="20"/>
                <w:szCs w:val="20"/>
              </w:rPr>
              <w:t>0</w:t>
            </w:r>
            <w:r>
              <w:rPr>
                <w:rFonts w:hint="eastAsia"/>
                <w:sz w:val="20"/>
                <w:szCs w:val="20"/>
              </w:rPr>
              <w:t>否</w:t>
            </w:r>
            <w:r>
              <w:rPr>
                <w:rFonts w:hint="eastAsia"/>
                <w:sz w:val="20"/>
                <w:szCs w:val="20"/>
              </w:rPr>
              <w:t>1</w:t>
            </w:r>
            <w:r>
              <w:rPr>
                <w:rFonts w:hint="eastAsia"/>
                <w:sz w:val="20"/>
                <w:szCs w:val="20"/>
              </w:rPr>
              <w:t>是</w:t>
            </w:r>
          </w:p>
        </w:tc>
      </w:tr>
      <w:tr w:rsidR="00567AFA" w14:paraId="030FA432" w14:textId="77777777">
        <w:tc>
          <w:tcPr>
            <w:tcW w:w="9390" w:type="dxa"/>
            <w:gridSpan w:val="5"/>
            <w:shd w:val="clear" w:color="auto" w:fill="D6E3BC"/>
          </w:tcPr>
          <w:p w14:paraId="5F84C1E7" w14:textId="77777777" w:rsidR="00567AFA" w:rsidRDefault="00000000">
            <w:pPr>
              <w:pStyle w:val="a2"/>
              <w:ind w:firstLineChars="0" w:firstLine="0"/>
              <w:rPr>
                <w:sz w:val="20"/>
                <w:szCs w:val="20"/>
              </w:rPr>
            </w:pPr>
            <w:r>
              <w:rPr>
                <w:rFonts w:hint="eastAsia"/>
                <w:sz w:val="20"/>
                <w:szCs w:val="20"/>
              </w:rPr>
              <w:t>List</w:t>
            </w:r>
          </w:p>
        </w:tc>
      </w:tr>
      <w:tr w:rsidR="00567AFA" w14:paraId="414AC8AC" w14:textId="77777777">
        <w:trPr>
          <w:trHeight w:val="435"/>
        </w:trPr>
        <w:tc>
          <w:tcPr>
            <w:tcW w:w="9390" w:type="dxa"/>
            <w:gridSpan w:val="5"/>
            <w:shd w:val="clear" w:color="auto" w:fill="D6E3BC"/>
          </w:tcPr>
          <w:p w14:paraId="0A1ACD83" w14:textId="77777777" w:rsidR="00567AFA" w:rsidRDefault="00000000">
            <w:pPr>
              <w:pStyle w:val="a2"/>
              <w:ind w:firstLineChars="0" w:firstLine="0"/>
              <w:rPr>
                <w:sz w:val="20"/>
                <w:szCs w:val="20"/>
              </w:rPr>
            </w:pPr>
            <w:r>
              <w:rPr>
                <w:rFonts w:hint="eastAsia"/>
                <w:sz w:val="20"/>
                <w:szCs w:val="20"/>
              </w:rPr>
              <w:t>Row</w:t>
            </w:r>
          </w:p>
        </w:tc>
      </w:tr>
      <w:tr w:rsidR="00567AFA" w14:paraId="57A70FEF" w14:textId="77777777">
        <w:tc>
          <w:tcPr>
            <w:tcW w:w="1762" w:type="dxa"/>
          </w:tcPr>
          <w:p w14:paraId="6D015426" w14:textId="77777777" w:rsidR="00567AFA" w:rsidRDefault="00000000">
            <w:pPr>
              <w:pStyle w:val="a2"/>
              <w:ind w:firstLineChars="0" w:firstLine="0"/>
              <w:rPr>
                <w:sz w:val="20"/>
                <w:szCs w:val="20"/>
              </w:rPr>
            </w:pPr>
            <w:proofErr w:type="spellStart"/>
            <w:r>
              <w:rPr>
                <w:rFonts w:hint="eastAsia"/>
                <w:sz w:val="20"/>
                <w:szCs w:val="20"/>
              </w:rPr>
              <w:t>totalRecords</w:t>
            </w:r>
            <w:proofErr w:type="spellEnd"/>
          </w:p>
        </w:tc>
        <w:tc>
          <w:tcPr>
            <w:tcW w:w="1420" w:type="dxa"/>
          </w:tcPr>
          <w:p w14:paraId="67063960" w14:textId="77777777" w:rsidR="00567AFA" w:rsidRDefault="00000000">
            <w:pPr>
              <w:pStyle w:val="a2"/>
              <w:ind w:firstLineChars="0" w:firstLine="0"/>
              <w:rPr>
                <w:sz w:val="20"/>
                <w:szCs w:val="20"/>
              </w:rPr>
            </w:pPr>
            <w:r>
              <w:rPr>
                <w:rFonts w:hint="eastAsia"/>
                <w:sz w:val="20"/>
                <w:szCs w:val="20"/>
              </w:rPr>
              <w:t>总记录条数</w:t>
            </w:r>
          </w:p>
        </w:tc>
        <w:tc>
          <w:tcPr>
            <w:tcW w:w="1456" w:type="dxa"/>
          </w:tcPr>
          <w:p w14:paraId="74D41693" w14:textId="77777777" w:rsidR="00567AFA" w:rsidRDefault="00000000">
            <w:pPr>
              <w:pStyle w:val="a2"/>
              <w:ind w:firstLineChars="0" w:firstLine="0"/>
              <w:rPr>
                <w:sz w:val="20"/>
                <w:szCs w:val="20"/>
              </w:rPr>
            </w:pPr>
            <w:r>
              <w:rPr>
                <w:rFonts w:hint="eastAsia"/>
                <w:sz w:val="20"/>
                <w:szCs w:val="20"/>
              </w:rPr>
              <w:t>int</w:t>
            </w:r>
          </w:p>
        </w:tc>
        <w:tc>
          <w:tcPr>
            <w:tcW w:w="1061" w:type="dxa"/>
          </w:tcPr>
          <w:p w14:paraId="07730B87" w14:textId="77777777" w:rsidR="00567AFA" w:rsidRDefault="00000000">
            <w:pPr>
              <w:pStyle w:val="a2"/>
              <w:ind w:firstLineChars="0" w:firstLine="0"/>
              <w:rPr>
                <w:sz w:val="20"/>
                <w:szCs w:val="20"/>
              </w:rPr>
            </w:pPr>
            <w:r>
              <w:rPr>
                <w:rFonts w:hint="eastAsia"/>
                <w:sz w:val="20"/>
                <w:szCs w:val="20"/>
              </w:rPr>
              <w:t>否</w:t>
            </w:r>
          </w:p>
        </w:tc>
        <w:tc>
          <w:tcPr>
            <w:tcW w:w="3691" w:type="dxa"/>
          </w:tcPr>
          <w:p w14:paraId="638DF2C3" w14:textId="77777777" w:rsidR="00567AFA" w:rsidRDefault="00000000">
            <w:pPr>
              <w:pStyle w:val="a2"/>
              <w:ind w:firstLineChars="0" w:firstLine="0"/>
              <w:rPr>
                <w:sz w:val="20"/>
                <w:szCs w:val="20"/>
              </w:rPr>
            </w:pPr>
            <w:r>
              <w:rPr>
                <w:rFonts w:hint="eastAsia"/>
                <w:sz w:val="20"/>
                <w:szCs w:val="20"/>
              </w:rPr>
              <w:t>交易成功时返回，返回该登陆用户具有查询权限的所有账户明细数量</w:t>
            </w:r>
          </w:p>
        </w:tc>
      </w:tr>
      <w:tr w:rsidR="00567AFA" w14:paraId="66A9FCEE" w14:textId="77777777">
        <w:tc>
          <w:tcPr>
            <w:tcW w:w="1762" w:type="dxa"/>
          </w:tcPr>
          <w:p w14:paraId="3F1B2FA5" w14:textId="77777777" w:rsidR="00567AFA" w:rsidRDefault="00000000">
            <w:pPr>
              <w:pStyle w:val="a2"/>
              <w:ind w:firstLineChars="0" w:firstLine="0"/>
              <w:rPr>
                <w:sz w:val="20"/>
                <w:szCs w:val="20"/>
              </w:rPr>
            </w:pPr>
            <w:proofErr w:type="spellStart"/>
            <w:r>
              <w:rPr>
                <w:rFonts w:hint="eastAsia"/>
                <w:sz w:val="20"/>
                <w:szCs w:val="20"/>
              </w:rPr>
              <w:t>returnRecords</w:t>
            </w:r>
            <w:proofErr w:type="spellEnd"/>
          </w:p>
        </w:tc>
        <w:tc>
          <w:tcPr>
            <w:tcW w:w="1420" w:type="dxa"/>
          </w:tcPr>
          <w:p w14:paraId="10FFB565" w14:textId="77777777" w:rsidR="00567AFA" w:rsidRDefault="00000000">
            <w:pPr>
              <w:pStyle w:val="a2"/>
              <w:ind w:firstLineChars="0" w:firstLine="0"/>
              <w:rPr>
                <w:sz w:val="20"/>
                <w:szCs w:val="20"/>
              </w:rPr>
            </w:pPr>
            <w:r>
              <w:rPr>
                <w:rFonts w:hint="eastAsia"/>
                <w:sz w:val="20"/>
                <w:szCs w:val="20"/>
              </w:rPr>
              <w:t>返回记录条数</w:t>
            </w:r>
          </w:p>
        </w:tc>
        <w:tc>
          <w:tcPr>
            <w:tcW w:w="1456" w:type="dxa"/>
          </w:tcPr>
          <w:p w14:paraId="3CDE9F1C" w14:textId="77777777" w:rsidR="00567AFA" w:rsidRDefault="00000000">
            <w:pPr>
              <w:pStyle w:val="a2"/>
              <w:ind w:firstLineChars="0" w:firstLine="0"/>
              <w:rPr>
                <w:sz w:val="20"/>
                <w:szCs w:val="20"/>
              </w:rPr>
            </w:pPr>
            <w:r>
              <w:rPr>
                <w:rFonts w:hint="eastAsia"/>
                <w:sz w:val="20"/>
                <w:szCs w:val="20"/>
              </w:rPr>
              <w:t>int</w:t>
            </w:r>
          </w:p>
        </w:tc>
        <w:tc>
          <w:tcPr>
            <w:tcW w:w="1061" w:type="dxa"/>
          </w:tcPr>
          <w:p w14:paraId="438AD096" w14:textId="77777777" w:rsidR="00567AFA" w:rsidRDefault="00000000">
            <w:pPr>
              <w:pStyle w:val="a2"/>
              <w:ind w:firstLineChars="0" w:firstLine="0"/>
              <w:rPr>
                <w:sz w:val="20"/>
                <w:szCs w:val="20"/>
              </w:rPr>
            </w:pPr>
            <w:r>
              <w:rPr>
                <w:rFonts w:hint="eastAsia"/>
                <w:sz w:val="20"/>
                <w:szCs w:val="20"/>
              </w:rPr>
              <w:t>否</w:t>
            </w:r>
          </w:p>
        </w:tc>
        <w:tc>
          <w:tcPr>
            <w:tcW w:w="3691" w:type="dxa"/>
          </w:tcPr>
          <w:p w14:paraId="3F70D50C" w14:textId="77777777" w:rsidR="00567AFA" w:rsidRDefault="00000000">
            <w:pPr>
              <w:pStyle w:val="a2"/>
              <w:ind w:firstLineChars="0" w:firstLine="0"/>
              <w:rPr>
                <w:sz w:val="20"/>
                <w:szCs w:val="20"/>
              </w:rPr>
            </w:pPr>
            <w:r>
              <w:rPr>
                <w:rFonts w:hint="eastAsia"/>
                <w:sz w:val="20"/>
                <w:szCs w:val="20"/>
              </w:rPr>
              <w:t>交易成功时返回，返回该登陆用户本次查询获取到的账户明细数量</w:t>
            </w:r>
          </w:p>
        </w:tc>
      </w:tr>
    </w:tbl>
    <w:p w14:paraId="225932EB" w14:textId="77777777" w:rsidR="00567AFA" w:rsidRDefault="00567AFA">
      <w:pPr>
        <w:pStyle w:val="a3"/>
        <w:spacing w:line="360" w:lineRule="auto"/>
        <w:rPr>
          <w:color w:val="auto"/>
        </w:rPr>
      </w:pPr>
    </w:p>
    <w:p w14:paraId="53032FE5" w14:textId="77777777" w:rsidR="00567AFA" w:rsidRDefault="00000000">
      <w:pPr>
        <w:pStyle w:val="40"/>
        <w:spacing w:line="360" w:lineRule="auto"/>
        <w:rPr>
          <w:rFonts w:ascii="宋体" w:eastAsia="宋体" w:hAnsi="宋体" w:cs="宋体"/>
        </w:rPr>
      </w:pPr>
      <w:bookmarkStart w:id="2144" w:name="_Toc4372"/>
      <w:bookmarkStart w:id="2145" w:name="_Toc19625"/>
      <w:bookmarkStart w:id="2146" w:name="_Toc7990"/>
      <w:bookmarkStart w:id="2147" w:name="_Toc19238"/>
      <w:bookmarkStart w:id="2148" w:name="_Toc24849"/>
      <w:bookmarkStart w:id="2149" w:name="_Toc6029"/>
      <w:bookmarkStart w:id="2150" w:name="_Toc22281"/>
      <w:bookmarkStart w:id="2151" w:name="_Toc1254"/>
      <w:bookmarkStart w:id="2152" w:name="_Toc23392"/>
      <w:bookmarkStart w:id="2153" w:name="_Toc1311"/>
      <w:bookmarkStart w:id="2154" w:name="_Toc6744"/>
      <w:bookmarkStart w:id="2155" w:name="_Toc21214"/>
      <w:bookmarkStart w:id="2156" w:name="_Toc20192"/>
      <w:bookmarkStart w:id="2157" w:name="_Toc11994"/>
      <w:bookmarkStart w:id="2158" w:name="_Toc17456"/>
      <w:bookmarkStart w:id="2159" w:name="_Toc22542"/>
      <w:bookmarkStart w:id="2160" w:name="_Toc19325"/>
      <w:bookmarkStart w:id="2161" w:name="_Toc25946"/>
      <w:bookmarkStart w:id="2162" w:name="_Toc28851"/>
      <w:r>
        <w:rPr>
          <w:rFonts w:ascii="宋体" w:eastAsia="宋体" w:hAnsi="宋体" w:cs="宋体" w:hint="eastAsia"/>
        </w:rPr>
        <w:t>请求报文</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3C514BD1" w14:textId="77777777" w:rsidR="00567AFA" w:rsidRDefault="00000000">
      <w:pPr>
        <w:spacing w:beforeLines="50" w:before="156" w:afterLines="50" w:after="156" w:line="288" w:lineRule="auto"/>
        <w:ind w:firstLineChars="200" w:firstLine="400"/>
        <w:rPr>
          <w:rFonts w:ascii="宋体" w:eastAsia="宋体" w:hAnsi="宋体" w:cs="宋体"/>
          <w:szCs w:val="20"/>
        </w:rPr>
      </w:pPr>
      <w:r>
        <w:rPr>
          <w:rFonts w:ascii="宋体" w:eastAsia="宋体" w:hAnsi="宋体" w:cs="宋体" w:hint="eastAsia"/>
          <w:szCs w:val="20"/>
        </w:rPr>
        <w:t>&lt;?xml version="1.0" encoding="GBK"?&gt;</w:t>
      </w:r>
    </w:p>
    <w:p w14:paraId="15D672C9" w14:textId="77777777" w:rsidR="00567AFA" w:rsidRDefault="00000000">
      <w:pPr>
        <w:spacing w:beforeLines="50" w:before="156" w:afterLines="50" w:after="156" w:line="288" w:lineRule="auto"/>
        <w:ind w:firstLineChars="200" w:firstLine="400"/>
        <w:rPr>
          <w:rFonts w:ascii="宋体" w:eastAsia="宋体" w:hAnsi="宋体" w:cs="宋体"/>
          <w:szCs w:val="20"/>
        </w:rPr>
      </w:pPr>
      <w:r>
        <w:rPr>
          <w:rFonts w:ascii="宋体" w:eastAsia="宋体" w:hAnsi="宋体" w:cs="宋体" w:hint="eastAsia"/>
          <w:szCs w:val="20"/>
        </w:rPr>
        <w:t>&lt;stream&gt;</w:t>
      </w:r>
    </w:p>
    <w:p w14:paraId="5EFE4509"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&lt;action&gt;SKBU6A01&lt;/action&gt;</w:t>
      </w:r>
    </w:p>
    <w:p w14:paraId="5BAB5710"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userName</w:t>
      </w:r>
      <w:proofErr w:type="spellEnd"/>
      <w:r>
        <w:rPr>
          <w:rFonts w:ascii="宋体" w:eastAsia="宋体" w:hAnsi="宋体" w:cs="宋体" w:hint="eastAsia"/>
          <w:szCs w:val="20"/>
        </w:rPr>
        <w:t>&gt;登录名&lt;/</w:t>
      </w:r>
      <w:proofErr w:type="spellStart"/>
      <w:r>
        <w:rPr>
          <w:rFonts w:ascii="宋体" w:eastAsia="宋体" w:hAnsi="宋体" w:cs="宋体" w:hint="eastAsia"/>
          <w:szCs w:val="20"/>
        </w:rPr>
        <w:t>userName</w:t>
      </w:r>
      <w:proofErr w:type="spellEnd"/>
      <w:r>
        <w:rPr>
          <w:rFonts w:ascii="宋体" w:eastAsia="宋体" w:hAnsi="宋体" w:cs="宋体" w:hint="eastAsia"/>
          <w:szCs w:val="20"/>
        </w:rPr>
        <w:t>&gt;</w:t>
      </w:r>
    </w:p>
    <w:p w14:paraId="5737F720" w14:textId="77777777" w:rsidR="00567AFA" w:rsidRDefault="00000000">
      <w:pPr>
        <w:pStyle w:val="a2"/>
        <w:ind w:left="420" w:firstLineChars="200" w:firstLine="400"/>
        <w:rPr>
          <w:rFonts w:eastAsia="宋体"/>
        </w:rPr>
      </w:pPr>
      <w:r>
        <w:rPr>
          <w:rFonts w:eastAsia="宋体" w:hint="eastAsia"/>
          <w:sz w:val="20"/>
          <w:szCs w:val="20"/>
        </w:rPr>
        <w:lastRenderedPageBreak/>
        <w:t>&lt;</w:t>
      </w:r>
      <w:proofErr w:type="spellStart"/>
      <w:r>
        <w:rPr>
          <w:rFonts w:eastAsia="宋体" w:hint="eastAsia"/>
          <w:sz w:val="20"/>
          <w:szCs w:val="20"/>
        </w:rPr>
        <w:t>bsnTp</w:t>
      </w:r>
      <w:proofErr w:type="spellEnd"/>
      <w:r>
        <w:rPr>
          <w:rFonts w:eastAsia="宋体" w:hint="eastAsia"/>
          <w:sz w:val="20"/>
          <w:szCs w:val="20"/>
        </w:rPr>
        <w:t>&gt;EXTBLEND&lt;/</w:t>
      </w:r>
      <w:proofErr w:type="spellStart"/>
      <w:r>
        <w:rPr>
          <w:rFonts w:eastAsia="宋体" w:hint="eastAsia"/>
          <w:sz w:val="20"/>
          <w:szCs w:val="20"/>
        </w:rPr>
        <w:t>bsnTp</w:t>
      </w:r>
      <w:proofErr w:type="spellEnd"/>
      <w:r>
        <w:rPr>
          <w:rFonts w:eastAsia="宋体" w:hint="eastAsia"/>
          <w:sz w:val="20"/>
          <w:szCs w:val="20"/>
        </w:rPr>
        <w:t>&gt;</w:t>
      </w:r>
    </w:p>
    <w:p w14:paraId="19105933" w14:textId="77777777" w:rsidR="00567AFA" w:rsidRDefault="00567AFA">
      <w:pPr>
        <w:pStyle w:val="a2"/>
        <w:ind w:firstLine="240"/>
      </w:pPr>
    </w:p>
    <w:p w14:paraId="233AB373"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orgNo</w:t>
      </w:r>
      <w:proofErr w:type="spellEnd"/>
      <w:r>
        <w:rPr>
          <w:rFonts w:ascii="宋体" w:eastAsia="宋体" w:hAnsi="宋体" w:cs="宋体" w:hint="eastAsia"/>
          <w:szCs w:val="20"/>
        </w:rPr>
        <w:t>&gt;ERP1234567892222&lt;/</w:t>
      </w:r>
      <w:proofErr w:type="spellStart"/>
      <w:r>
        <w:rPr>
          <w:rFonts w:ascii="宋体" w:eastAsia="宋体" w:hAnsi="宋体" w:cs="宋体" w:hint="eastAsia"/>
          <w:szCs w:val="20"/>
        </w:rPr>
        <w:t>orgNo</w:t>
      </w:r>
      <w:proofErr w:type="spellEnd"/>
      <w:r>
        <w:rPr>
          <w:rFonts w:ascii="宋体" w:eastAsia="宋体" w:hAnsi="宋体" w:cs="宋体" w:hint="eastAsia"/>
          <w:szCs w:val="20"/>
        </w:rPr>
        <w:t>&gt;</w:t>
      </w:r>
    </w:p>
    <w:p w14:paraId="1E0305EA"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bdgtDvltInstId</w:t>
      </w:r>
      <w:proofErr w:type="spellEnd"/>
      <w:r>
        <w:rPr>
          <w:rFonts w:ascii="宋体" w:eastAsia="宋体" w:hAnsi="宋体" w:cs="宋体" w:hint="eastAsia"/>
          <w:szCs w:val="20"/>
        </w:rPr>
        <w:t>&gt;ERP12345698756156&lt;/</w:t>
      </w:r>
      <w:proofErr w:type="spellStart"/>
      <w:r>
        <w:rPr>
          <w:rFonts w:ascii="宋体" w:eastAsia="宋体" w:hAnsi="宋体" w:cs="宋体" w:hint="eastAsia"/>
          <w:szCs w:val="20"/>
        </w:rPr>
        <w:t>bdgtDvltInstId</w:t>
      </w:r>
      <w:proofErr w:type="spellEnd"/>
      <w:r>
        <w:rPr>
          <w:rFonts w:ascii="宋体" w:eastAsia="宋体" w:hAnsi="宋体" w:cs="宋体" w:hint="eastAsia"/>
          <w:szCs w:val="20"/>
        </w:rPr>
        <w:t>&gt;</w:t>
      </w:r>
    </w:p>
    <w:p w14:paraId="7506B241"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hint="eastAsia"/>
          <w:szCs w:val="20"/>
        </w:rPr>
        <w:t>currency</w:t>
      </w:r>
      <w:r>
        <w:rPr>
          <w:rFonts w:eastAsia="宋体" w:hint="eastAsia"/>
          <w:szCs w:val="20"/>
        </w:rPr>
        <w:t>ID</w:t>
      </w:r>
      <w:proofErr w:type="spellEnd"/>
      <w:r>
        <w:rPr>
          <w:rFonts w:ascii="宋体" w:eastAsia="宋体" w:hAnsi="宋体" w:cs="宋体" w:hint="eastAsia"/>
          <w:szCs w:val="20"/>
        </w:rPr>
        <w:t>&gt;CNY&lt;/</w:t>
      </w:r>
      <w:proofErr w:type="spellStart"/>
      <w:r>
        <w:rPr>
          <w:rFonts w:ascii="宋体" w:eastAsia="宋体" w:hAnsi="宋体" w:hint="eastAsia"/>
          <w:szCs w:val="20"/>
        </w:rPr>
        <w:t>currency</w:t>
      </w:r>
      <w:r>
        <w:rPr>
          <w:rFonts w:eastAsia="宋体" w:hint="eastAsia"/>
          <w:szCs w:val="20"/>
        </w:rPr>
        <w:t>ID</w:t>
      </w:r>
      <w:proofErr w:type="spellEnd"/>
      <w:r>
        <w:rPr>
          <w:rFonts w:ascii="宋体" w:eastAsia="宋体" w:hAnsi="宋体" w:cs="宋体" w:hint="eastAsia"/>
          <w:szCs w:val="20"/>
        </w:rPr>
        <w:t>&gt;</w:t>
      </w:r>
    </w:p>
    <w:p w14:paraId="1CF1560F"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bdgtOcpDt</w:t>
      </w:r>
      <w:proofErr w:type="spellEnd"/>
      <w:r>
        <w:rPr>
          <w:rFonts w:ascii="宋体" w:eastAsia="宋体" w:hAnsi="宋体" w:cs="宋体" w:hint="eastAsia"/>
          <w:szCs w:val="20"/>
        </w:rPr>
        <w:t>&gt;2023-12-27&lt;/</w:t>
      </w:r>
      <w:proofErr w:type="spellStart"/>
      <w:r>
        <w:rPr>
          <w:rFonts w:ascii="宋体" w:eastAsia="宋体" w:hAnsi="宋体" w:cs="宋体" w:hint="eastAsia"/>
          <w:szCs w:val="20"/>
        </w:rPr>
        <w:t>bdgtOcpDt</w:t>
      </w:r>
      <w:proofErr w:type="spellEnd"/>
      <w:r>
        <w:rPr>
          <w:rFonts w:ascii="宋体" w:eastAsia="宋体" w:hAnsi="宋体" w:cs="宋体" w:hint="eastAsia"/>
          <w:szCs w:val="20"/>
        </w:rPr>
        <w:t>&gt;</w:t>
      </w:r>
    </w:p>
    <w:p w14:paraId="717F4D3F"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sbjNo</w:t>
      </w:r>
      <w:proofErr w:type="spellEnd"/>
      <w:r>
        <w:rPr>
          <w:rFonts w:ascii="宋体" w:eastAsia="宋体" w:hAnsi="宋体" w:cs="宋体" w:hint="eastAsia"/>
          <w:szCs w:val="20"/>
        </w:rPr>
        <w:t>&gt;ERP1234567892222&lt;/</w:t>
      </w:r>
      <w:proofErr w:type="spellStart"/>
      <w:r>
        <w:rPr>
          <w:rFonts w:ascii="宋体" w:eastAsia="宋体" w:hAnsi="宋体" w:cs="宋体" w:hint="eastAsia"/>
          <w:szCs w:val="20"/>
        </w:rPr>
        <w:t>sbjNo</w:t>
      </w:r>
      <w:proofErr w:type="spellEnd"/>
      <w:r>
        <w:rPr>
          <w:rFonts w:ascii="宋体" w:eastAsia="宋体" w:hAnsi="宋体" w:cs="宋体" w:hint="eastAsia"/>
          <w:szCs w:val="20"/>
        </w:rPr>
        <w:t>&gt;</w:t>
      </w:r>
    </w:p>
    <w:p w14:paraId="3BC354E3"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sbjNm</w:t>
      </w:r>
      <w:proofErr w:type="spellEnd"/>
      <w:r>
        <w:rPr>
          <w:rFonts w:ascii="宋体" w:eastAsia="宋体" w:hAnsi="宋体" w:cs="宋体" w:hint="eastAsia"/>
          <w:szCs w:val="20"/>
        </w:rPr>
        <w:t>&gt;预算科目名称&lt;/</w:t>
      </w:r>
      <w:proofErr w:type="spellStart"/>
      <w:r>
        <w:rPr>
          <w:rFonts w:ascii="宋体" w:eastAsia="宋体" w:hAnsi="宋体" w:cs="宋体" w:hint="eastAsia"/>
          <w:szCs w:val="20"/>
        </w:rPr>
        <w:t>sbjNm</w:t>
      </w:r>
      <w:proofErr w:type="spellEnd"/>
      <w:r>
        <w:rPr>
          <w:rFonts w:ascii="宋体" w:eastAsia="宋体" w:hAnsi="宋体" w:cs="宋体" w:hint="eastAsia"/>
          <w:szCs w:val="20"/>
        </w:rPr>
        <w:t>&gt;</w:t>
      </w:r>
    </w:p>
    <w:p w14:paraId="4F9C4AA0"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sbjHrch</w:t>
      </w:r>
      <w:proofErr w:type="spellEnd"/>
      <w:r>
        <w:rPr>
          <w:rFonts w:ascii="宋体" w:eastAsia="宋体" w:hAnsi="宋体" w:cs="宋体" w:hint="eastAsia"/>
          <w:szCs w:val="20"/>
        </w:rPr>
        <w:t>&gt;1&lt;/</w:t>
      </w:r>
      <w:proofErr w:type="spellStart"/>
      <w:r>
        <w:rPr>
          <w:rFonts w:ascii="宋体" w:eastAsia="宋体" w:hAnsi="宋体" w:cs="宋体" w:hint="eastAsia"/>
          <w:szCs w:val="20"/>
        </w:rPr>
        <w:t>sbjHrch</w:t>
      </w:r>
      <w:proofErr w:type="spellEnd"/>
      <w:r>
        <w:rPr>
          <w:rFonts w:ascii="宋体" w:eastAsia="宋体" w:hAnsi="宋体" w:cs="宋体" w:hint="eastAsia"/>
          <w:szCs w:val="20"/>
        </w:rPr>
        <w:t>&gt;</w:t>
      </w:r>
    </w:p>
    <w:p w14:paraId="39E7C4E0"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sbjChar</w:t>
      </w:r>
      <w:proofErr w:type="spellEnd"/>
      <w:r>
        <w:rPr>
          <w:rFonts w:ascii="宋体" w:eastAsia="宋体" w:hAnsi="宋体" w:cs="宋体" w:hint="eastAsia"/>
          <w:szCs w:val="20"/>
        </w:rPr>
        <w:t>&gt;1&lt;/</w:t>
      </w:r>
      <w:proofErr w:type="spellStart"/>
      <w:r>
        <w:rPr>
          <w:rFonts w:ascii="宋体" w:eastAsia="宋体" w:hAnsi="宋体" w:cs="宋体" w:hint="eastAsia"/>
          <w:szCs w:val="20"/>
        </w:rPr>
        <w:t>sbjChar</w:t>
      </w:r>
      <w:proofErr w:type="spellEnd"/>
      <w:r>
        <w:rPr>
          <w:rFonts w:ascii="宋体" w:eastAsia="宋体" w:hAnsi="宋体" w:cs="宋体" w:hint="eastAsia"/>
          <w:szCs w:val="20"/>
        </w:rPr>
        <w:t>&gt;</w:t>
      </w:r>
    </w:p>
    <w:p w14:paraId="0B789CAC"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sbjSupMode</w:t>
      </w:r>
      <w:proofErr w:type="spellEnd"/>
      <w:r>
        <w:rPr>
          <w:rFonts w:ascii="宋体" w:eastAsia="宋体" w:hAnsi="宋体" w:cs="宋体" w:hint="eastAsia"/>
          <w:szCs w:val="20"/>
        </w:rPr>
        <w:t>&gt;1&lt;/</w:t>
      </w:r>
      <w:proofErr w:type="spellStart"/>
      <w:r>
        <w:rPr>
          <w:rFonts w:ascii="宋体" w:eastAsia="宋体" w:hAnsi="宋体" w:cs="宋体" w:hint="eastAsia"/>
          <w:szCs w:val="20"/>
        </w:rPr>
        <w:t>sbjSupMode</w:t>
      </w:r>
      <w:proofErr w:type="spellEnd"/>
      <w:r>
        <w:rPr>
          <w:rFonts w:ascii="宋体" w:eastAsia="宋体" w:hAnsi="宋体" w:cs="宋体" w:hint="eastAsia"/>
          <w:szCs w:val="20"/>
        </w:rPr>
        <w:t>&gt;</w:t>
      </w:r>
    </w:p>
    <w:p w14:paraId="2D1F170D"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isPrmtOverBdgtAprv</w:t>
      </w:r>
      <w:proofErr w:type="spellEnd"/>
      <w:r>
        <w:rPr>
          <w:rFonts w:ascii="宋体" w:eastAsia="宋体" w:hAnsi="宋体" w:cs="宋体" w:hint="eastAsia"/>
          <w:szCs w:val="20"/>
        </w:rPr>
        <w:t>&gt;1&lt;/</w:t>
      </w:r>
      <w:proofErr w:type="spellStart"/>
      <w:r>
        <w:rPr>
          <w:rFonts w:ascii="宋体" w:eastAsia="宋体" w:hAnsi="宋体" w:cs="宋体" w:hint="eastAsia"/>
          <w:szCs w:val="20"/>
        </w:rPr>
        <w:t>isPrmtOverBdgtAprv</w:t>
      </w:r>
      <w:proofErr w:type="spellEnd"/>
      <w:r>
        <w:rPr>
          <w:rFonts w:ascii="宋体" w:eastAsia="宋体" w:hAnsi="宋体" w:cs="宋体" w:hint="eastAsia"/>
          <w:szCs w:val="20"/>
        </w:rPr>
        <w:t>&gt;</w:t>
      </w:r>
    </w:p>
    <w:p w14:paraId="1CC419C7"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startRecord</w:t>
      </w:r>
      <w:proofErr w:type="spellEnd"/>
      <w:r>
        <w:rPr>
          <w:rFonts w:ascii="宋体" w:eastAsia="宋体" w:hAnsi="宋体" w:cs="宋体" w:hint="eastAsia"/>
          <w:szCs w:val="20"/>
        </w:rPr>
        <w:t>&gt;1&lt;/</w:t>
      </w:r>
      <w:proofErr w:type="spellStart"/>
      <w:r>
        <w:rPr>
          <w:rFonts w:ascii="宋体" w:eastAsia="宋体" w:hAnsi="宋体" w:cs="宋体" w:hint="eastAsia"/>
          <w:szCs w:val="20"/>
        </w:rPr>
        <w:t>startRecord</w:t>
      </w:r>
      <w:proofErr w:type="spellEnd"/>
      <w:r>
        <w:rPr>
          <w:rFonts w:ascii="宋体" w:eastAsia="宋体" w:hAnsi="宋体" w:cs="宋体" w:hint="eastAsia"/>
          <w:szCs w:val="20"/>
        </w:rPr>
        <w:t>&gt;</w:t>
      </w:r>
    </w:p>
    <w:p w14:paraId="2A1DA8C8"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pageNumber</w:t>
      </w:r>
      <w:proofErr w:type="spellEnd"/>
      <w:r>
        <w:rPr>
          <w:rFonts w:ascii="宋体" w:eastAsia="宋体" w:hAnsi="宋体" w:cs="宋体" w:hint="eastAsia"/>
          <w:szCs w:val="20"/>
        </w:rPr>
        <w:t>&gt;10&lt;/</w:t>
      </w:r>
      <w:proofErr w:type="spellStart"/>
      <w:r>
        <w:rPr>
          <w:rFonts w:ascii="宋体" w:eastAsia="宋体" w:hAnsi="宋体" w:cs="宋体" w:hint="eastAsia"/>
          <w:szCs w:val="20"/>
        </w:rPr>
        <w:t>pageNumber</w:t>
      </w:r>
      <w:proofErr w:type="spellEnd"/>
      <w:r>
        <w:rPr>
          <w:rFonts w:ascii="宋体" w:eastAsia="宋体" w:hAnsi="宋体" w:cs="宋体" w:hint="eastAsia"/>
          <w:szCs w:val="20"/>
        </w:rPr>
        <w:t>&gt;</w:t>
      </w:r>
    </w:p>
    <w:p w14:paraId="4EE0D10E" w14:textId="77777777" w:rsidR="00567AFA" w:rsidRDefault="00000000">
      <w:pPr>
        <w:spacing w:beforeLines="50" w:before="156" w:afterLines="50" w:after="156" w:line="288" w:lineRule="auto"/>
        <w:ind w:firstLineChars="200" w:firstLine="400"/>
        <w:rPr>
          <w:rFonts w:ascii="宋体" w:eastAsia="宋体" w:hAnsi="宋体" w:cs="宋体"/>
          <w:szCs w:val="20"/>
        </w:rPr>
      </w:pPr>
      <w:r>
        <w:rPr>
          <w:rFonts w:ascii="宋体" w:eastAsia="宋体" w:hAnsi="宋体" w:cs="宋体" w:hint="eastAsia"/>
          <w:szCs w:val="20"/>
        </w:rPr>
        <w:t>&lt;/stream&gt;</w:t>
      </w:r>
    </w:p>
    <w:p w14:paraId="21C0DC1B" w14:textId="77777777" w:rsidR="00567AFA" w:rsidRDefault="00567AFA">
      <w:pPr>
        <w:pStyle w:val="a2"/>
        <w:ind w:firstLine="200"/>
        <w:rPr>
          <w:rFonts w:eastAsia="宋体"/>
          <w:sz w:val="20"/>
          <w:szCs w:val="20"/>
        </w:rPr>
      </w:pPr>
    </w:p>
    <w:p w14:paraId="7EC8BF5D" w14:textId="77777777" w:rsidR="00567AFA" w:rsidRDefault="00000000">
      <w:pPr>
        <w:pStyle w:val="40"/>
        <w:spacing w:line="360" w:lineRule="auto"/>
        <w:rPr>
          <w:rFonts w:ascii="宋体" w:eastAsia="宋体" w:hAnsi="宋体" w:cs="宋体"/>
        </w:rPr>
      </w:pPr>
      <w:bookmarkStart w:id="2163" w:name="_Toc4723"/>
      <w:bookmarkStart w:id="2164" w:name="_Toc1004"/>
      <w:bookmarkStart w:id="2165" w:name="_Toc1555"/>
      <w:bookmarkStart w:id="2166" w:name="_Toc28961"/>
      <w:bookmarkStart w:id="2167" w:name="_Toc29129"/>
      <w:bookmarkStart w:id="2168" w:name="_Toc10790"/>
      <w:bookmarkStart w:id="2169" w:name="_Toc2068"/>
      <w:bookmarkStart w:id="2170" w:name="_Toc271"/>
      <w:bookmarkStart w:id="2171" w:name="_Toc13610"/>
      <w:bookmarkStart w:id="2172" w:name="_Toc668"/>
      <w:bookmarkStart w:id="2173" w:name="_Toc9241"/>
      <w:bookmarkStart w:id="2174" w:name="_Toc17368"/>
      <w:bookmarkStart w:id="2175" w:name="_Toc28135"/>
      <w:bookmarkStart w:id="2176" w:name="_Toc29897"/>
      <w:bookmarkStart w:id="2177" w:name="_Toc12214"/>
      <w:bookmarkStart w:id="2178" w:name="_Toc28709"/>
      <w:bookmarkStart w:id="2179" w:name="_Toc5791"/>
      <w:bookmarkStart w:id="2180" w:name="_Toc2894"/>
      <w:bookmarkStart w:id="2181" w:name="_Toc26006"/>
      <w:r>
        <w:rPr>
          <w:rFonts w:ascii="宋体" w:eastAsia="宋体" w:hAnsi="宋体" w:cs="宋体" w:hint="eastAsia"/>
        </w:rPr>
        <w:t>响应报文</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p>
    <w:p w14:paraId="76623E87" w14:textId="77777777" w:rsidR="00567AFA" w:rsidRDefault="00000000">
      <w:pPr>
        <w:spacing w:beforeLines="50" w:before="156" w:afterLines="50" w:after="156" w:line="288" w:lineRule="auto"/>
        <w:ind w:firstLineChars="200" w:firstLine="400"/>
        <w:rPr>
          <w:rFonts w:ascii="宋体" w:eastAsia="宋体" w:hAnsi="宋体" w:cs="宋体"/>
          <w:szCs w:val="20"/>
        </w:rPr>
      </w:pPr>
      <w:r>
        <w:rPr>
          <w:rFonts w:ascii="宋体" w:eastAsia="宋体" w:hAnsi="宋体" w:cs="宋体" w:hint="eastAsia"/>
          <w:szCs w:val="20"/>
        </w:rPr>
        <w:t>&lt;?xml version="1.0" encoding="GBK"?&gt;</w:t>
      </w:r>
    </w:p>
    <w:p w14:paraId="3205C8E4" w14:textId="77777777" w:rsidR="00567AFA" w:rsidRDefault="00000000">
      <w:pPr>
        <w:spacing w:beforeLines="50" w:before="156" w:afterLines="50" w:after="156" w:line="288" w:lineRule="auto"/>
        <w:ind w:firstLineChars="200" w:firstLine="400"/>
        <w:rPr>
          <w:rFonts w:ascii="宋体" w:eastAsia="宋体" w:hAnsi="宋体" w:cs="宋体"/>
          <w:szCs w:val="20"/>
        </w:rPr>
      </w:pPr>
      <w:r>
        <w:rPr>
          <w:rFonts w:ascii="宋体" w:eastAsia="宋体" w:hAnsi="宋体" w:cs="宋体" w:hint="eastAsia"/>
          <w:szCs w:val="20"/>
        </w:rPr>
        <w:t>&lt;stream&gt;</w:t>
      </w:r>
    </w:p>
    <w:p w14:paraId="22F89272"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&lt;status&gt;AAAAAAA&lt;/status&gt;</w:t>
      </w:r>
    </w:p>
    <w:p w14:paraId="3516DB0F"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statusText</w:t>
      </w:r>
      <w:proofErr w:type="spellEnd"/>
      <w:r>
        <w:rPr>
          <w:rFonts w:ascii="宋体" w:eastAsia="宋体" w:hAnsi="宋体" w:cs="宋体" w:hint="eastAsia"/>
          <w:szCs w:val="20"/>
        </w:rPr>
        <w:t>&gt;交易状态信息&lt;/</w:t>
      </w:r>
      <w:proofErr w:type="spellStart"/>
      <w:r>
        <w:rPr>
          <w:rFonts w:ascii="宋体" w:eastAsia="宋体" w:hAnsi="宋体" w:cs="宋体" w:hint="eastAsia"/>
          <w:szCs w:val="20"/>
        </w:rPr>
        <w:t>statusText</w:t>
      </w:r>
      <w:proofErr w:type="spellEnd"/>
      <w:r>
        <w:rPr>
          <w:rFonts w:ascii="宋体" w:eastAsia="宋体" w:hAnsi="宋体" w:cs="宋体" w:hint="eastAsia"/>
          <w:szCs w:val="20"/>
        </w:rPr>
        <w:t>&gt;</w:t>
      </w:r>
    </w:p>
    <w:p w14:paraId="48DE9867"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failReason</w:t>
      </w:r>
      <w:proofErr w:type="spellEnd"/>
      <w:r>
        <w:rPr>
          <w:rFonts w:ascii="宋体" w:eastAsia="宋体" w:hAnsi="宋体" w:cs="宋体" w:hint="eastAsia"/>
          <w:szCs w:val="20"/>
        </w:rPr>
        <w:t>&gt;错误信息展示&lt;/</w:t>
      </w:r>
      <w:proofErr w:type="spellStart"/>
      <w:r>
        <w:rPr>
          <w:rFonts w:ascii="宋体" w:eastAsia="宋体" w:hAnsi="宋体" w:cs="宋体" w:hint="eastAsia"/>
          <w:szCs w:val="20"/>
        </w:rPr>
        <w:t>failReason</w:t>
      </w:r>
      <w:proofErr w:type="spellEnd"/>
      <w:r>
        <w:rPr>
          <w:rFonts w:ascii="宋体" w:eastAsia="宋体" w:hAnsi="宋体" w:cs="宋体" w:hint="eastAsia"/>
          <w:szCs w:val="20"/>
        </w:rPr>
        <w:t>&gt;</w:t>
      </w:r>
    </w:p>
    <w:p w14:paraId="1E898BF9" w14:textId="77777777" w:rsidR="00567AFA" w:rsidRDefault="00000000">
      <w:pPr>
        <w:pStyle w:val="a2"/>
        <w:ind w:firstLine="200"/>
        <w:rPr>
          <w:rFonts w:eastAsia="宋体"/>
          <w:sz w:val="20"/>
          <w:szCs w:val="20"/>
        </w:rPr>
      </w:pPr>
      <w:r>
        <w:rPr>
          <w:rFonts w:eastAsia="宋体" w:hint="eastAsia"/>
          <w:sz w:val="20"/>
          <w:szCs w:val="20"/>
        </w:rPr>
        <w:t xml:space="preserve">  </w:t>
      </w:r>
      <w:r>
        <w:rPr>
          <w:rFonts w:eastAsia="宋体" w:hint="eastAsia"/>
          <w:sz w:val="20"/>
          <w:szCs w:val="20"/>
        </w:rPr>
        <w:tab/>
      </w:r>
      <w:r>
        <w:rPr>
          <w:rFonts w:eastAsia="宋体" w:hint="eastAsia"/>
          <w:sz w:val="20"/>
          <w:szCs w:val="20"/>
        </w:rPr>
        <w:tab/>
        <w:t>&lt;</w:t>
      </w:r>
      <w:proofErr w:type="spellStart"/>
      <w:r>
        <w:rPr>
          <w:rFonts w:eastAsia="宋体" w:hint="eastAsia"/>
          <w:sz w:val="20"/>
          <w:szCs w:val="20"/>
        </w:rPr>
        <w:t>isRequired</w:t>
      </w:r>
      <w:proofErr w:type="spellEnd"/>
      <w:r>
        <w:rPr>
          <w:rFonts w:eastAsia="宋体" w:hint="eastAsia"/>
          <w:sz w:val="20"/>
          <w:szCs w:val="20"/>
        </w:rPr>
        <w:t>&gt;0&lt;/</w:t>
      </w:r>
      <w:proofErr w:type="spellStart"/>
      <w:r>
        <w:rPr>
          <w:rFonts w:eastAsia="宋体" w:hint="eastAsia"/>
          <w:sz w:val="20"/>
          <w:szCs w:val="20"/>
        </w:rPr>
        <w:t>isRequired</w:t>
      </w:r>
      <w:proofErr w:type="spellEnd"/>
      <w:r>
        <w:rPr>
          <w:rFonts w:eastAsia="宋体" w:hint="eastAsia"/>
          <w:sz w:val="20"/>
          <w:szCs w:val="20"/>
        </w:rPr>
        <w:t>&gt;</w:t>
      </w:r>
    </w:p>
    <w:p w14:paraId="1DCBA028" w14:textId="77777777" w:rsidR="00567AFA" w:rsidRDefault="00000000">
      <w:pPr>
        <w:pStyle w:val="a2"/>
        <w:ind w:firstLine="200"/>
        <w:rPr>
          <w:rFonts w:eastAsia="宋体"/>
          <w:sz w:val="20"/>
          <w:szCs w:val="20"/>
        </w:rPr>
      </w:pPr>
      <w:r>
        <w:rPr>
          <w:rFonts w:eastAsia="宋体" w:hint="eastAsia"/>
          <w:sz w:val="20"/>
          <w:szCs w:val="20"/>
        </w:rPr>
        <w:t xml:space="preserve"> </w:t>
      </w:r>
      <w:r>
        <w:rPr>
          <w:rFonts w:eastAsia="宋体" w:hint="eastAsia"/>
          <w:sz w:val="20"/>
          <w:szCs w:val="20"/>
        </w:rPr>
        <w:tab/>
      </w:r>
      <w:r>
        <w:rPr>
          <w:rFonts w:eastAsia="宋体" w:hint="eastAsia"/>
          <w:sz w:val="20"/>
          <w:szCs w:val="20"/>
        </w:rPr>
        <w:tab/>
        <w:t>&lt;</w:t>
      </w:r>
      <w:proofErr w:type="spellStart"/>
      <w:r>
        <w:rPr>
          <w:rFonts w:eastAsia="宋体" w:hint="eastAsia"/>
          <w:sz w:val="20"/>
          <w:szCs w:val="20"/>
        </w:rPr>
        <w:t>currencyID</w:t>
      </w:r>
      <w:proofErr w:type="spellEnd"/>
      <w:r>
        <w:rPr>
          <w:rFonts w:eastAsia="宋体" w:hint="eastAsia"/>
          <w:sz w:val="20"/>
          <w:szCs w:val="20"/>
        </w:rPr>
        <w:t>&gt;CNY&lt;/</w:t>
      </w:r>
      <w:proofErr w:type="spellStart"/>
      <w:r>
        <w:rPr>
          <w:rFonts w:eastAsia="宋体" w:hint="eastAsia"/>
          <w:sz w:val="20"/>
          <w:szCs w:val="20"/>
        </w:rPr>
        <w:t>currencyID</w:t>
      </w:r>
      <w:proofErr w:type="spellEnd"/>
      <w:r>
        <w:rPr>
          <w:rFonts w:eastAsia="宋体" w:hint="eastAsia"/>
          <w:sz w:val="20"/>
          <w:szCs w:val="20"/>
        </w:rPr>
        <w:t>&gt;</w:t>
      </w:r>
    </w:p>
    <w:p w14:paraId="27CBEA10" w14:textId="77777777" w:rsidR="00567AFA" w:rsidRDefault="00000000">
      <w:pPr>
        <w:pStyle w:val="a2"/>
        <w:ind w:firstLine="200"/>
        <w:rPr>
          <w:rFonts w:eastAsia="宋体"/>
          <w:sz w:val="20"/>
          <w:szCs w:val="20"/>
        </w:rPr>
      </w:pPr>
      <w:r>
        <w:rPr>
          <w:rFonts w:eastAsia="宋体" w:hint="eastAsia"/>
          <w:sz w:val="20"/>
          <w:szCs w:val="20"/>
        </w:rPr>
        <w:t xml:space="preserve">  </w:t>
      </w:r>
      <w:r>
        <w:rPr>
          <w:rFonts w:eastAsia="宋体" w:hint="eastAsia"/>
          <w:sz w:val="20"/>
          <w:szCs w:val="20"/>
        </w:rPr>
        <w:tab/>
      </w:r>
      <w:r>
        <w:rPr>
          <w:rFonts w:eastAsia="宋体" w:hint="eastAsia"/>
          <w:sz w:val="20"/>
          <w:szCs w:val="20"/>
        </w:rPr>
        <w:tab/>
        <w:t>&lt;</w:t>
      </w:r>
      <w:proofErr w:type="spellStart"/>
      <w:r>
        <w:rPr>
          <w:rFonts w:eastAsia="宋体" w:hint="eastAsia"/>
          <w:sz w:val="20"/>
          <w:szCs w:val="20"/>
        </w:rPr>
        <w:t>cptlBdgtNo</w:t>
      </w:r>
      <w:proofErr w:type="spellEnd"/>
      <w:r>
        <w:rPr>
          <w:rFonts w:eastAsia="宋体" w:hint="eastAsia"/>
          <w:sz w:val="20"/>
          <w:szCs w:val="20"/>
        </w:rPr>
        <w:t>&gt;ERP1234567892222&lt;/</w:t>
      </w:r>
      <w:proofErr w:type="spellStart"/>
      <w:r>
        <w:rPr>
          <w:rFonts w:eastAsia="宋体" w:hint="eastAsia"/>
          <w:sz w:val="20"/>
          <w:szCs w:val="20"/>
        </w:rPr>
        <w:t>cptlBdgtNo</w:t>
      </w:r>
      <w:proofErr w:type="spellEnd"/>
      <w:r>
        <w:rPr>
          <w:rFonts w:eastAsia="宋体" w:hint="eastAsia"/>
          <w:sz w:val="20"/>
          <w:szCs w:val="20"/>
        </w:rPr>
        <w:t>&gt;</w:t>
      </w:r>
    </w:p>
    <w:p w14:paraId="54DF1EE2" w14:textId="77777777" w:rsidR="00567AFA" w:rsidRDefault="00000000">
      <w:pPr>
        <w:pStyle w:val="a2"/>
        <w:ind w:firstLine="200"/>
        <w:rPr>
          <w:rFonts w:eastAsia="宋体"/>
          <w:sz w:val="20"/>
          <w:szCs w:val="20"/>
        </w:rPr>
      </w:pPr>
      <w:r>
        <w:rPr>
          <w:rFonts w:eastAsia="宋体" w:hint="eastAsia"/>
          <w:sz w:val="20"/>
          <w:szCs w:val="20"/>
        </w:rPr>
        <w:lastRenderedPageBreak/>
        <w:t xml:space="preserve">  </w:t>
      </w:r>
      <w:r>
        <w:rPr>
          <w:rFonts w:eastAsia="宋体" w:hint="eastAsia"/>
          <w:sz w:val="20"/>
          <w:szCs w:val="20"/>
        </w:rPr>
        <w:tab/>
      </w:r>
      <w:r>
        <w:rPr>
          <w:rFonts w:eastAsia="宋体" w:hint="eastAsia"/>
          <w:sz w:val="20"/>
          <w:szCs w:val="20"/>
        </w:rPr>
        <w:tab/>
        <w:t>&lt;</w:t>
      </w:r>
      <w:proofErr w:type="spellStart"/>
      <w:r>
        <w:rPr>
          <w:rFonts w:eastAsia="宋体" w:hint="eastAsia"/>
          <w:sz w:val="20"/>
          <w:szCs w:val="20"/>
        </w:rPr>
        <w:t>cptlBdgtNm</w:t>
      </w:r>
      <w:proofErr w:type="spellEnd"/>
      <w:r>
        <w:rPr>
          <w:rFonts w:eastAsia="宋体" w:hint="eastAsia"/>
          <w:sz w:val="20"/>
          <w:szCs w:val="20"/>
        </w:rPr>
        <w:t>&gt;资金预算名称&lt;/</w:t>
      </w:r>
      <w:proofErr w:type="spellStart"/>
      <w:r>
        <w:rPr>
          <w:rFonts w:eastAsia="宋体" w:hint="eastAsia"/>
          <w:sz w:val="20"/>
          <w:szCs w:val="20"/>
        </w:rPr>
        <w:t>cptlBdgtNm</w:t>
      </w:r>
      <w:proofErr w:type="spellEnd"/>
      <w:r>
        <w:rPr>
          <w:rFonts w:eastAsia="宋体" w:hint="eastAsia"/>
          <w:sz w:val="20"/>
          <w:szCs w:val="20"/>
        </w:rPr>
        <w:t>&gt;</w:t>
      </w:r>
    </w:p>
    <w:p w14:paraId="0EB0B15A" w14:textId="77777777" w:rsidR="00567AFA" w:rsidRDefault="00000000">
      <w:pPr>
        <w:pStyle w:val="a2"/>
        <w:ind w:left="420" w:firstLineChars="200" w:firstLine="400"/>
        <w:rPr>
          <w:rFonts w:eastAsia="宋体"/>
          <w:sz w:val="20"/>
          <w:szCs w:val="20"/>
        </w:rPr>
      </w:pPr>
      <w:r>
        <w:rPr>
          <w:rFonts w:eastAsia="宋体" w:hint="eastAsia"/>
          <w:sz w:val="20"/>
          <w:szCs w:val="20"/>
        </w:rPr>
        <w:t>&lt;</w:t>
      </w:r>
      <w:proofErr w:type="spellStart"/>
      <w:r>
        <w:rPr>
          <w:rFonts w:eastAsia="宋体" w:hint="eastAsia"/>
          <w:sz w:val="20"/>
          <w:szCs w:val="20"/>
        </w:rPr>
        <w:t>cptlPlnTP</w:t>
      </w:r>
      <w:proofErr w:type="spellEnd"/>
      <w:r>
        <w:rPr>
          <w:rFonts w:eastAsia="宋体" w:hint="eastAsia"/>
          <w:sz w:val="20"/>
          <w:szCs w:val="20"/>
        </w:rPr>
        <w:t>&gt;YN&lt;/</w:t>
      </w:r>
      <w:proofErr w:type="spellStart"/>
      <w:r>
        <w:rPr>
          <w:rFonts w:eastAsia="宋体" w:hint="eastAsia"/>
          <w:sz w:val="20"/>
          <w:szCs w:val="20"/>
        </w:rPr>
        <w:t>cptlPlnTP</w:t>
      </w:r>
      <w:proofErr w:type="spellEnd"/>
      <w:r>
        <w:rPr>
          <w:rFonts w:eastAsia="宋体" w:hint="eastAsia"/>
          <w:sz w:val="20"/>
          <w:szCs w:val="20"/>
        </w:rPr>
        <w:t>&gt;</w:t>
      </w:r>
    </w:p>
    <w:p w14:paraId="2B9076BB"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&lt;list name="</w:t>
      </w:r>
      <w:proofErr w:type="spellStart"/>
      <w:r>
        <w:rPr>
          <w:rFonts w:ascii="宋体" w:eastAsia="宋体" w:hAnsi="宋体" w:cs="宋体" w:hint="eastAsia"/>
          <w:szCs w:val="20"/>
        </w:rPr>
        <w:t>sbjDetailList</w:t>
      </w:r>
      <w:proofErr w:type="spellEnd"/>
      <w:r>
        <w:rPr>
          <w:rFonts w:ascii="宋体" w:eastAsia="宋体" w:hAnsi="宋体" w:cs="宋体" w:hint="eastAsia"/>
          <w:szCs w:val="20"/>
        </w:rPr>
        <w:t>"&gt;</w:t>
      </w:r>
    </w:p>
    <w:p w14:paraId="60279DC7" w14:textId="77777777" w:rsidR="00567AFA" w:rsidRDefault="00000000">
      <w:pPr>
        <w:spacing w:beforeLines="50" w:before="156" w:afterLines="50" w:after="156" w:line="288" w:lineRule="auto"/>
        <w:ind w:left="840" w:firstLineChars="200" w:firstLine="400"/>
        <w:rPr>
          <w:rFonts w:ascii="宋体" w:eastAsia="宋体" w:hAnsi="宋体" w:cs="宋体"/>
          <w:szCs w:val="20"/>
        </w:rPr>
      </w:pPr>
      <w:r>
        <w:rPr>
          <w:rFonts w:ascii="宋体" w:eastAsia="宋体" w:hAnsi="宋体" w:cs="宋体" w:hint="eastAsia"/>
          <w:szCs w:val="20"/>
        </w:rPr>
        <w:t>&lt;row&gt;</w:t>
      </w:r>
    </w:p>
    <w:p w14:paraId="6ADCBDD2"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sbjNo</w:t>
      </w:r>
      <w:proofErr w:type="spellEnd"/>
      <w:r>
        <w:rPr>
          <w:rFonts w:ascii="宋体" w:eastAsia="宋体" w:hAnsi="宋体" w:cs="宋体" w:hint="eastAsia"/>
          <w:szCs w:val="20"/>
        </w:rPr>
        <w:t>&gt;ERP1234567892222&lt;/</w:t>
      </w:r>
      <w:proofErr w:type="spellStart"/>
      <w:r>
        <w:rPr>
          <w:rFonts w:ascii="宋体" w:eastAsia="宋体" w:hAnsi="宋体" w:cs="宋体" w:hint="eastAsia"/>
          <w:szCs w:val="20"/>
        </w:rPr>
        <w:t>sbjNo</w:t>
      </w:r>
      <w:proofErr w:type="spellEnd"/>
      <w:r>
        <w:rPr>
          <w:rFonts w:ascii="宋体" w:eastAsia="宋体" w:hAnsi="宋体" w:cs="宋体" w:hint="eastAsia"/>
          <w:szCs w:val="20"/>
        </w:rPr>
        <w:t>&gt;</w:t>
      </w:r>
    </w:p>
    <w:p w14:paraId="316B1C06" w14:textId="77777777" w:rsidR="00567AFA" w:rsidRDefault="00000000">
      <w:pPr>
        <w:spacing w:beforeLines="50" w:before="156" w:afterLines="50" w:after="156" w:line="288" w:lineRule="auto"/>
        <w:ind w:left="1260" w:firstLine="42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sbjNm</w:t>
      </w:r>
      <w:proofErr w:type="spellEnd"/>
      <w:r>
        <w:rPr>
          <w:rFonts w:ascii="宋体" w:eastAsia="宋体" w:hAnsi="宋体" w:cs="宋体" w:hint="eastAsia"/>
          <w:szCs w:val="20"/>
        </w:rPr>
        <w:t>&gt;预算科目名称&lt;/</w:t>
      </w:r>
      <w:proofErr w:type="spellStart"/>
      <w:r>
        <w:rPr>
          <w:rFonts w:ascii="宋体" w:eastAsia="宋体" w:hAnsi="宋体" w:cs="宋体" w:hint="eastAsia"/>
          <w:szCs w:val="20"/>
        </w:rPr>
        <w:t>sbjNm</w:t>
      </w:r>
      <w:proofErr w:type="spellEnd"/>
      <w:r>
        <w:rPr>
          <w:rFonts w:ascii="宋体" w:eastAsia="宋体" w:hAnsi="宋体" w:cs="宋体" w:hint="eastAsia"/>
          <w:szCs w:val="20"/>
        </w:rPr>
        <w:t>&gt;</w:t>
      </w:r>
    </w:p>
    <w:p w14:paraId="751ED9E2" w14:textId="77777777" w:rsidR="00567AFA" w:rsidRDefault="00000000">
      <w:pPr>
        <w:spacing w:beforeLines="50" w:before="156" w:afterLines="50" w:after="156" w:line="288" w:lineRule="auto"/>
        <w:ind w:left="1260" w:firstLine="42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sbjHrch</w:t>
      </w:r>
      <w:proofErr w:type="spellEnd"/>
      <w:r>
        <w:rPr>
          <w:rFonts w:ascii="宋体" w:eastAsia="宋体" w:hAnsi="宋体" w:cs="宋体" w:hint="eastAsia"/>
          <w:szCs w:val="20"/>
        </w:rPr>
        <w:t>&gt;1&lt;/</w:t>
      </w:r>
      <w:proofErr w:type="spellStart"/>
      <w:r>
        <w:rPr>
          <w:rFonts w:ascii="宋体" w:eastAsia="宋体" w:hAnsi="宋体" w:cs="宋体" w:hint="eastAsia"/>
          <w:szCs w:val="20"/>
        </w:rPr>
        <w:t>sbjHrch</w:t>
      </w:r>
      <w:proofErr w:type="spellEnd"/>
      <w:r>
        <w:rPr>
          <w:rFonts w:ascii="宋体" w:eastAsia="宋体" w:hAnsi="宋体" w:cs="宋体" w:hint="eastAsia"/>
          <w:szCs w:val="20"/>
        </w:rPr>
        <w:t>&gt;</w:t>
      </w:r>
    </w:p>
    <w:p w14:paraId="3B99ACC9"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bdgtAvlBlnc</w:t>
      </w:r>
      <w:proofErr w:type="spellEnd"/>
      <w:r>
        <w:rPr>
          <w:rFonts w:ascii="宋体" w:eastAsia="宋体" w:hAnsi="宋体" w:cs="宋体" w:hint="eastAsia"/>
          <w:szCs w:val="20"/>
        </w:rPr>
        <w:t>&gt;15000.00&lt;/</w:t>
      </w:r>
      <w:proofErr w:type="spellStart"/>
      <w:r>
        <w:rPr>
          <w:rFonts w:ascii="宋体" w:eastAsia="宋体" w:hAnsi="宋体" w:cs="宋体" w:hint="eastAsia"/>
          <w:szCs w:val="20"/>
        </w:rPr>
        <w:t>bdgtAvlBlnc</w:t>
      </w:r>
      <w:proofErr w:type="spellEnd"/>
      <w:r>
        <w:rPr>
          <w:rFonts w:ascii="宋体" w:eastAsia="宋体" w:hAnsi="宋体" w:cs="宋体" w:hint="eastAsia"/>
          <w:szCs w:val="20"/>
        </w:rPr>
        <w:t>&gt;</w:t>
      </w:r>
    </w:p>
    <w:p w14:paraId="11867443"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rmrk</w:t>
      </w:r>
      <w:proofErr w:type="spellEnd"/>
      <w:r>
        <w:rPr>
          <w:rFonts w:ascii="宋体" w:eastAsia="宋体" w:hAnsi="宋体" w:cs="宋体" w:hint="eastAsia"/>
          <w:szCs w:val="20"/>
        </w:rPr>
        <w:t>&gt;预算辅助核算信息&lt;/</w:t>
      </w:r>
      <w:proofErr w:type="spellStart"/>
      <w:r>
        <w:rPr>
          <w:rFonts w:ascii="宋体" w:eastAsia="宋体" w:hAnsi="宋体" w:cs="宋体" w:hint="eastAsia"/>
          <w:szCs w:val="20"/>
        </w:rPr>
        <w:t>rmrk</w:t>
      </w:r>
      <w:proofErr w:type="spellEnd"/>
      <w:r>
        <w:rPr>
          <w:rFonts w:ascii="宋体" w:eastAsia="宋体" w:hAnsi="宋体" w:cs="宋体" w:hint="eastAsia"/>
          <w:szCs w:val="20"/>
        </w:rPr>
        <w:t>&gt;</w:t>
      </w:r>
    </w:p>
    <w:p w14:paraId="6E26EEA0"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sbjChar</w:t>
      </w:r>
      <w:proofErr w:type="spellEnd"/>
      <w:r>
        <w:rPr>
          <w:rFonts w:ascii="宋体" w:eastAsia="宋体" w:hAnsi="宋体" w:cs="宋体" w:hint="eastAsia"/>
          <w:szCs w:val="20"/>
        </w:rPr>
        <w:t>&gt;预算科目性质&lt;/</w:t>
      </w:r>
      <w:proofErr w:type="spellStart"/>
      <w:r>
        <w:rPr>
          <w:rFonts w:ascii="宋体" w:eastAsia="宋体" w:hAnsi="宋体" w:cs="宋体" w:hint="eastAsia"/>
          <w:szCs w:val="20"/>
        </w:rPr>
        <w:t>sbjChar</w:t>
      </w:r>
      <w:proofErr w:type="spellEnd"/>
      <w:r>
        <w:rPr>
          <w:rFonts w:ascii="宋体" w:eastAsia="宋体" w:hAnsi="宋体" w:cs="宋体" w:hint="eastAsia"/>
          <w:szCs w:val="20"/>
        </w:rPr>
        <w:t>&gt;</w:t>
      </w:r>
    </w:p>
    <w:p w14:paraId="669D6A7B"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isDltMode</w:t>
      </w:r>
      <w:proofErr w:type="spellEnd"/>
      <w:r>
        <w:rPr>
          <w:rFonts w:ascii="宋体" w:eastAsia="宋体" w:hAnsi="宋体" w:cs="宋体" w:hint="eastAsia"/>
          <w:szCs w:val="20"/>
        </w:rPr>
        <w:t>&gt;1&lt;/</w:t>
      </w:r>
      <w:proofErr w:type="spellStart"/>
      <w:r>
        <w:rPr>
          <w:rFonts w:ascii="宋体" w:eastAsia="宋体" w:hAnsi="宋体" w:cs="宋体" w:hint="eastAsia"/>
          <w:szCs w:val="20"/>
        </w:rPr>
        <w:t>isDltMode</w:t>
      </w:r>
      <w:proofErr w:type="spellEnd"/>
      <w:r>
        <w:rPr>
          <w:rFonts w:ascii="宋体" w:eastAsia="宋体" w:hAnsi="宋体" w:cs="宋体" w:hint="eastAsia"/>
          <w:szCs w:val="20"/>
        </w:rPr>
        <w:t>&gt;</w:t>
      </w:r>
    </w:p>
    <w:p w14:paraId="400AE25A"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bdgtStartDate</w:t>
      </w:r>
      <w:proofErr w:type="spellEnd"/>
      <w:r>
        <w:rPr>
          <w:rFonts w:ascii="宋体" w:eastAsia="宋体" w:hAnsi="宋体" w:cs="宋体" w:hint="eastAsia"/>
          <w:szCs w:val="20"/>
        </w:rPr>
        <w:t>&gt;2023&lt;/</w:t>
      </w:r>
      <w:proofErr w:type="spellStart"/>
      <w:r>
        <w:rPr>
          <w:rFonts w:ascii="宋体" w:eastAsia="宋体" w:hAnsi="宋体" w:cs="宋体" w:hint="eastAsia"/>
          <w:szCs w:val="20"/>
        </w:rPr>
        <w:t>bdgtStartDate</w:t>
      </w:r>
      <w:proofErr w:type="spellEnd"/>
      <w:r>
        <w:rPr>
          <w:rFonts w:ascii="宋体" w:eastAsia="宋体" w:hAnsi="宋体" w:cs="宋体" w:hint="eastAsia"/>
          <w:szCs w:val="20"/>
        </w:rPr>
        <w:t>&gt;</w:t>
      </w:r>
    </w:p>
    <w:p w14:paraId="7C9A5F39"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bdgtEndDate</w:t>
      </w:r>
      <w:proofErr w:type="spellEnd"/>
      <w:r>
        <w:rPr>
          <w:rFonts w:ascii="宋体" w:eastAsia="宋体" w:hAnsi="宋体" w:cs="宋体" w:hint="eastAsia"/>
          <w:szCs w:val="20"/>
        </w:rPr>
        <w:t>&gt;2024&lt;/</w:t>
      </w:r>
      <w:proofErr w:type="spellStart"/>
      <w:r>
        <w:rPr>
          <w:rFonts w:ascii="宋体" w:eastAsia="宋体" w:hAnsi="宋体" w:cs="宋体" w:hint="eastAsia"/>
          <w:szCs w:val="20"/>
        </w:rPr>
        <w:t>bdgtEndDate</w:t>
      </w:r>
      <w:proofErr w:type="spellEnd"/>
      <w:r>
        <w:rPr>
          <w:rFonts w:ascii="宋体" w:eastAsia="宋体" w:hAnsi="宋体" w:cs="宋体" w:hint="eastAsia"/>
          <w:szCs w:val="20"/>
        </w:rPr>
        <w:t>&gt;</w:t>
      </w:r>
    </w:p>
    <w:p w14:paraId="49440751"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sbjSupMode</w:t>
      </w:r>
      <w:proofErr w:type="spellEnd"/>
      <w:r>
        <w:rPr>
          <w:rFonts w:ascii="宋体" w:eastAsia="宋体" w:hAnsi="宋体" w:cs="宋体" w:hint="eastAsia"/>
          <w:szCs w:val="20"/>
        </w:rPr>
        <w:t>&gt;1&lt;/</w:t>
      </w:r>
      <w:proofErr w:type="spellStart"/>
      <w:r>
        <w:rPr>
          <w:rFonts w:ascii="宋体" w:eastAsia="宋体" w:hAnsi="宋体" w:cs="宋体" w:hint="eastAsia"/>
          <w:szCs w:val="20"/>
        </w:rPr>
        <w:t>sbjSupMode</w:t>
      </w:r>
      <w:proofErr w:type="spellEnd"/>
      <w:r>
        <w:rPr>
          <w:rFonts w:ascii="宋体" w:eastAsia="宋体" w:hAnsi="宋体" w:cs="宋体" w:hint="eastAsia"/>
          <w:szCs w:val="20"/>
        </w:rPr>
        <w:t>&gt;</w:t>
      </w:r>
    </w:p>
    <w:p w14:paraId="51D980C5"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sbtCntlTp</w:t>
      </w:r>
      <w:proofErr w:type="spellEnd"/>
      <w:r>
        <w:rPr>
          <w:rFonts w:ascii="宋体" w:eastAsia="宋体" w:hAnsi="宋体" w:cs="宋体" w:hint="eastAsia"/>
          <w:szCs w:val="20"/>
        </w:rPr>
        <w:t>&gt;1&lt;/</w:t>
      </w:r>
      <w:proofErr w:type="spellStart"/>
      <w:r>
        <w:rPr>
          <w:rFonts w:ascii="宋体" w:eastAsia="宋体" w:hAnsi="宋体" w:cs="宋体" w:hint="eastAsia"/>
          <w:szCs w:val="20"/>
        </w:rPr>
        <w:t>sbtCntlTp</w:t>
      </w:r>
      <w:proofErr w:type="spellEnd"/>
      <w:r>
        <w:rPr>
          <w:rFonts w:ascii="宋体" w:eastAsia="宋体" w:hAnsi="宋体" w:cs="宋体" w:hint="eastAsia"/>
          <w:szCs w:val="20"/>
        </w:rPr>
        <w:t>&gt;</w:t>
      </w:r>
    </w:p>
    <w:p w14:paraId="202DF74F"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sbtElasLmtAmt</w:t>
      </w:r>
      <w:proofErr w:type="spellEnd"/>
      <w:r>
        <w:rPr>
          <w:rFonts w:ascii="宋体" w:eastAsia="宋体" w:hAnsi="宋体" w:cs="宋体" w:hint="eastAsia"/>
          <w:szCs w:val="20"/>
        </w:rPr>
        <w:t>&gt;150000.00&lt;/</w:t>
      </w:r>
      <w:proofErr w:type="spellStart"/>
      <w:r>
        <w:rPr>
          <w:rFonts w:ascii="宋体" w:eastAsia="宋体" w:hAnsi="宋体" w:cs="宋体" w:hint="eastAsia"/>
          <w:szCs w:val="20"/>
        </w:rPr>
        <w:t>sbtElasLmtAmt</w:t>
      </w:r>
      <w:proofErr w:type="spellEnd"/>
      <w:r>
        <w:rPr>
          <w:rFonts w:ascii="宋体" w:eastAsia="宋体" w:hAnsi="宋体" w:cs="宋体" w:hint="eastAsia"/>
          <w:szCs w:val="20"/>
        </w:rPr>
        <w:t>&gt;</w:t>
      </w:r>
    </w:p>
    <w:p w14:paraId="1E756133" w14:textId="77777777" w:rsidR="00567AFA" w:rsidRDefault="00000000">
      <w:pPr>
        <w:spacing w:beforeLines="50" w:before="156" w:afterLines="50" w:after="156" w:line="288" w:lineRule="auto"/>
        <w:ind w:left="1260" w:firstLineChars="200" w:firstLine="400"/>
        <w:rPr>
          <w:rFonts w:ascii="宋体" w:eastAsia="宋体" w:hAnsi="宋体" w:cs="宋体"/>
          <w:szCs w:val="20"/>
        </w:rPr>
      </w:pPr>
      <w:r>
        <w:rPr>
          <w:rFonts w:ascii="宋体" w:eastAsia="宋体" w:hAnsi="宋体" w:cs="宋体" w:hint="eastAsia"/>
          <w:szCs w:val="20"/>
        </w:rPr>
        <w:t>&lt;</w:t>
      </w:r>
      <w:proofErr w:type="spellStart"/>
      <w:r>
        <w:rPr>
          <w:rFonts w:ascii="宋体" w:eastAsia="宋体" w:hAnsi="宋体" w:cs="宋体" w:hint="eastAsia"/>
          <w:szCs w:val="20"/>
        </w:rPr>
        <w:t>isPrmtOverBdgtAprv</w:t>
      </w:r>
      <w:proofErr w:type="spellEnd"/>
      <w:r>
        <w:rPr>
          <w:rFonts w:ascii="宋体" w:eastAsia="宋体" w:hAnsi="宋体" w:cs="宋体" w:hint="eastAsia"/>
          <w:szCs w:val="20"/>
        </w:rPr>
        <w:t>&gt;1&lt;/</w:t>
      </w:r>
      <w:proofErr w:type="spellStart"/>
      <w:r>
        <w:rPr>
          <w:rFonts w:ascii="宋体" w:eastAsia="宋体" w:hAnsi="宋体" w:cs="宋体" w:hint="eastAsia"/>
          <w:szCs w:val="20"/>
        </w:rPr>
        <w:t>isPrmtOverBdgtAprv</w:t>
      </w:r>
      <w:proofErr w:type="spellEnd"/>
      <w:r>
        <w:rPr>
          <w:rFonts w:ascii="宋体" w:eastAsia="宋体" w:hAnsi="宋体" w:cs="宋体" w:hint="eastAsia"/>
          <w:szCs w:val="20"/>
        </w:rPr>
        <w:t>&gt;</w:t>
      </w:r>
    </w:p>
    <w:p w14:paraId="181EB0A8" w14:textId="77777777" w:rsidR="00567AFA" w:rsidRDefault="00000000">
      <w:pPr>
        <w:spacing w:beforeLines="50" w:before="156" w:afterLines="50" w:after="156" w:line="288" w:lineRule="auto"/>
        <w:ind w:left="840" w:firstLineChars="200" w:firstLine="400"/>
        <w:rPr>
          <w:rFonts w:ascii="宋体" w:eastAsia="宋体" w:hAnsi="宋体" w:cs="宋体"/>
          <w:szCs w:val="20"/>
        </w:rPr>
      </w:pPr>
      <w:r>
        <w:rPr>
          <w:rFonts w:ascii="宋体" w:eastAsia="宋体" w:hAnsi="宋体" w:cs="宋体" w:hint="eastAsia"/>
          <w:szCs w:val="20"/>
        </w:rPr>
        <w:t>&lt;/row&gt;</w:t>
      </w:r>
    </w:p>
    <w:p w14:paraId="6C6BC950" w14:textId="77777777" w:rsidR="00567AFA" w:rsidRDefault="00000000">
      <w:pPr>
        <w:spacing w:beforeLines="50" w:before="156" w:afterLines="50" w:after="156" w:line="288" w:lineRule="auto"/>
        <w:ind w:left="420" w:firstLineChars="200" w:firstLine="400"/>
        <w:rPr>
          <w:rFonts w:ascii="宋体" w:eastAsia="宋体" w:hAnsi="宋体" w:cs="宋体"/>
          <w:szCs w:val="20"/>
        </w:rPr>
      </w:pPr>
      <w:r>
        <w:rPr>
          <w:rFonts w:ascii="宋体" w:eastAsia="宋体" w:hAnsi="宋体" w:cs="宋体" w:hint="eastAsia"/>
          <w:szCs w:val="20"/>
        </w:rPr>
        <w:t>&lt;/list&gt;</w:t>
      </w:r>
    </w:p>
    <w:p w14:paraId="7E16E94F" w14:textId="77777777" w:rsidR="00567AFA" w:rsidRDefault="00000000">
      <w:pPr>
        <w:pStyle w:val="a2"/>
        <w:ind w:firstLineChars="407" w:firstLine="814"/>
        <w:rPr>
          <w:rFonts w:eastAsia="宋体"/>
          <w:sz w:val="20"/>
          <w:szCs w:val="20"/>
        </w:rPr>
      </w:pPr>
      <w:r>
        <w:rPr>
          <w:rFonts w:eastAsia="宋体" w:hint="eastAsia"/>
          <w:sz w:val="20"/>
          <w:szCs w:val="20"/>
        </w:rPr>
        <w:t>&lt;</w:t>
      </w:r>
      <w:proofErr w:type="spellStart"/>
      <w:r>
        <w:rPr>
          <w:rFonts w:eastAsia="宋体" w:hint="eastAsia"/>
          <w:sz w:val="20"/>
          <w:szCs w:val="20"/>
        </w:rPr>
        <w:t>totalRecords</w:t>
      </w:r>
      <w:proofErr w:type="spellEnd"/>
      <w:r>
        <w:rPr>
          <w:rFonts w:eastAsia="宋体" w:hint="eastAsia"/>
          <w:sz w:val="20"/>
          <w:szCs w:val="20"/>
        </w:rPr>
        <w:t>&gt;1&lt;/</w:t>
      </w:r>
      <w:proofErr w:type="spellStart"/>
      <w:r>
        <w:rPr>
          <w:rFonts w:eastAsia="宋体" w:hint="eastAsia"/>
          <w:sz w:val="20"/>
          <w:szCs w:val="20"/>
        </w:rPr>
        <w:t>totalRecords</w:t>
      </w:r>
      <w:proofErr w:type="spellEnd"/>
      <w:r>
        <w:rPr>
          <w:rFonts w:eastAsia="宋体" w:hint="eastAsia"/>
          <w:sz w:val="20"/>
          <w:szCs w:val="20"/>
        </w:rPr>
        <w:t>&gt;</w:t>
      </w:r>
    </w:p>
    <w:p w14:paraId="50018771" w14:textId="77777777" w:rsidR="00567AFA" w:rsidRDefault="00000000">
      <w:pPr>
        <w:pStyle w:val="a2"/>
        <w:ind w:firstLineChars="407" w:firstLine="814"/>
        <w:rPr>
          <w:rFonts w:eastAsia="宋体"/>
          <w:sz w:val="20"/>
          <w:szCs w:val="20"/>
        </w:rPr>
      </w:pPr>
      <w:r>
        <w:rPr>
          <w:rFonts w:eastAsia="宋体" w:hint="eastAsia"/>
          <w:sz w:val="20"/>
          <w:szCs w:val="20"/>
        </w:rPr>
        <w:t>&lt;</w:t>
      </w:r>
      <w:proofErr w:type="spellStart"/>
      <w:r>
        <w:rPr>
          <w:rFonts w:eastAsia="宋体" w:hint="eastAsia"/>
          <w:sz w:val="20"/>
          <w:szCs w:val="20"/>
        </w:rPr>
        <w:t>returnRecords</w:t>
      </w:r>
      <w:proofErr w:type="spellEnd"/>
      <w:r>
        <w:rPr>
          <w:rFonts w:eastAsia="宋体" w:hint="eastAsia"/>
          <w:sz w:val="20"/>
          <w:szCs w:val="20"/>
        </w:rPr>
        <w:t>&gt;1&lt;/</w:t>
      </w:r>
      <w:proofErr w:type="spellStart"/>
      <w:r>
        <w:rPr>
          <w:rFonts w:eastAsia="宋体" w:hint="eastAsia"/>
          <w:sz w:val="20"/>
          <w:szCs w:val="20"/>
        </w:rPr>
        <w:t>returnRecords</w:t>
      </w:r>
      <w:proofErr w:type="spellEnd"/>
      <w:r>
        <w:rPr>
          <w:rFonts w:eastAsia="宋体" w:hint="eastAsia"/>
          <w:sz w:val="20"/>
          <w:szCs w:val="20"/>
        </w:rPr>
        <w:t>&gt;</w:t>
      </w:r>
    </w:p>
    <w:p w14:paraId="65B5CABF" w14:textId="77777777" w:rsidR="00567AFA" w:rsidRDefault="00000000">
      <w:pPr>
        <w:spacing w:beforeLines="50" w:before="156" w:afterLines="50" w:after="156" w:line="288" w:lineRule="auto"/>
        <w:ind w:firstLineChars="100" w:firstLine="200"/>
        <w:rPr>
          <w:rFonts w:ascii="宋体" w:hAnsi="宋体" w:cs="宋体"/>
          <w:sz w:val="21"/>
          <w:szCs w:val="21"/>
          <w:lang w:bidi="ar"/>
        </w:rPr>
      </w:pPr>
      <w:r>
        <w:rPr>
          <w:rFonts w:ascii="宋体" w:eastAsia="宋体" w:hAnsi="宋体" w:cs="宋体" w:hint="eastAsia"/>
          <w:szCs w:val="20"/>
        </w:rPr>
        <w:t>&lt;/stream&gt;</w:t>
      </w:r>
    </w:p>
    <w:p w14:paraId="0A2FF348"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异常案例：</w:t>
      </w:r>
    </w:p>
    <w:p w14:paraId="6C94C83A"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&lt;?xml version="1.0" encoding="GBK"?&gt;</w:t>
      </w:r>
    </w:p>
    <w:p w14:paraId="22D24651"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&lt;stream&gt;</w:t>
      </w:r>
    </w:p>
    <w:p w14:paraId="77E064D1" w14:textId="77777777" w:rsidR="00567AFA" w:rsidRDefault="00000000">
      <w:pPr>
        <w:pStyle w:val="a2"/>
        <w:ind w:firstLineChars="299" w:firstLine="628"/>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&lt;status&gt;SE04017&lt;/status&gt;</w:t>
      </w:r>
    </w:p>
    <w:p w14:paraId="7688AC7E" w14:textId="77777777" w:rsidR="00567AFA" w:rsidRDefault="00000000">
      <w:pPr>
        <w:pStyle w:val="a2"/>
        <w:ind w:firstLineChars="299" w:firstLine="628"/>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lastRenderedPageBreak/>
        <w:t>&lt;</w:t>
      </w:r>
      <w:proofErr w:type="spellStart"/>
      <w:r>
        <w:rPr>
          <w:rFonts w:ascii="楷体" w:eastAsia="楷体" w:hAnsi="楷体" w:cs="楷体" w:hint="eastAsia"/>
          <w:sz w:val="21"/>
          <w:szCs w:val="21"/>
          <w:shd w:val="clear" w:color="auto" w:fill="FFFFFF"/>
          <w:lang w:bidi="ar"/>
        </w:rPr>
        <w:t>statusText</w:t>
      </w:r>
      <w:proofErr w:type="spellEnd"/>
      <w:r>
        <w:rPr>
          <w:rFonts w:ascii="楷体" w:eastAsia="楷体" w:hAnsi="楷体" w:cs="楷体" w:hint="eastAsia"/>
          <w:sz w:val="21"/>
          <w:szCs w:val="21"/>
          <w:shd w:val="clear" w:color="auto" w:fill="FFFFFF"/>
          <w:lang w:bidi="ar"/>
        </w:rPr>
        <w:t>&gt;本次占用金额格式应为(15,2)&lt;/</w:t>
      </w:r>
      <w:proofErr w:type="spellStart"/>
      <w:r>
        <w:rPr>
          <w:rFonts w:ascii="楷体" w:eastAsia="楷体" w:hAnsi="楷体" w:cs="楷体" w:hint="eastAsia"/>
          <w:sz w:val="21"/>
          <w:szCs w:val="21"/>
          <w:shd w:val="clear" w:color="auto" w:fill="FFFFFF"/>
          <w:lang w:bidi="ar"/>
        </w:rPr>
        <w:t>statusText</w:t>
      </w:r>
      <w:proofErr w:type="spellEnd"/>
      <w:r>
        <w:rPr>
          <w:rFonts w:ascii="楷体" w:eastAsia="楷体" w:hAnsi="楷体" w:cs="楷体" w:hint="eastAsia"/>
          <w:sz w:val="21"/>
          <w:szCs w:val="21"/>
          <w:shd w:val="clear" w:color="auto" w:fill="FFFFFF"/>
          <w:lang w:bidi="ar"/>
        </w:rPr>
        <w:t>&gt;</w:t>
      </w:r>
    </w:p>
    <w:p w14:paraId="744E66AA"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&lt;/stream&gt;</w:t>
      </w:r>
    </w:p>
    <w:p w14:paraId="7EC58290"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错误码：</w:t>
      </w:r>
    </w:p>
    <w:p w14:paraId="7A2EC36C"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SE04004:预算科目编号不能为空</w:t>
      </w:r>
    </w:p>
    <w:p w14:paraId="6F0C02D6"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SE04005:预算执行机构编码不能为空</w:t>
      </w:r>
    </w:p>
    <w:p w14:paraId="3AD5CEA4"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SE04006:该机构不存在</w:t>
      </w:r>
    </w:p>
    <w:p w14:paraId="37655002"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SE04007:未查询到机构数据</w:t>
      </w:r>
    </w:p>
    <w:p w14:paraId="44BB1BD1"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SE04008:预算业务类型编号不能为空</w:t>
      </w:r>
    </w:p>
    <w:p w14:paraId="5926F884"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SE04009:预算执行机构编码不能为空</w:t>
      </w:r>
    </w:p>
    <w:p w14:paraId="4718C6C1"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SE04010:预算科目层级不能大于10层</w:t>
      </w:r>
    </w:p>
    <w:p w14:paraId="1C8DBC0C"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SE04033:未查询到资金预算编制科目信息</w:t>
      </w:r>
    </w:p>
    <w:p w14:paraId="0473DB59"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SE04034:日期格式有误</w:t>
      </w:r>
    </w:p>
    <w:p w14:paraId="6BB2A7A4"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SE04036:获取预算编制信息为空</w:t>
      </w:r>
    </w:p>
    <w:p w14:paraId="3FD63544"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SE04037:预算科目选择查询失败</w:t>
      </w:r>
    </w:p>
    <w:p w14:paraId="17C640C1"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SE04038:该机构不是预算单位,请先维护预算单位</w:t>
      </w:r>
    </w:p>
    <w:p w14:paraId="2BAEF7CB"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SE04039:科目选择查询数据为空</w:t>
      </w:r>
    </w:p>
    <w:p w14:paraId="7264EBC1" w14:textId="77777777" w:rsidR="00567AFA" w:rsidRDefault="00000000">
      <w:pPr>
        <w:spacing w:line="360" w:lineRule="auto"/>
        <w:ind w:firstLine="420"/>
        <w:rPr>
          <w:rFonts w:ascii="楷体" w:eastAsia="楷体" w:hAnsi="楷体" w:cs="楷体"/>
          <w:sz w:val="21"/>
          <w:szCs w:val="21"/>
        </w:rPr>
      </w:pPr>
      <w:r>
        <w:rPr>
          <w:rFonts w:ascii="楷体" w:eastAsia="楷体" w:hAnsi="楷体" w:cs="楷体" w:hint="eastAsia"/>
          <w:sz w:val="21"/>
          <w:szCs w:val="21"/>
        </w:rPr>
        <w:t>SE04040:未查询到主控预算信息</w:t>
      </w:r>
    </w:p>
    <w:p w14:paraId="24B5301E" w14:textId="77777777" w:rsidR="00567AFA" w:rsidRDefault="00000000">
      <w:pPr>
        <w:pStyle w:val="a2"/>
        <w:ind w:firstLineChars="0"/>
        <w:rPr>
          <w:rFonts w:ascii="楷体" w:eastAsia="楷体" w:hAnsi="楷体" w:cs="楷体"/>
          <w:sz w:val="21"/>
          <w:szCs w:val="21"/>
          <w:lang w:bidi="ar"/>
        </w:rPr>
      </w:pPr>
      <w:r>
        <w:rPr>
          <w:rFonts w:ascii="楷体" w:eastAsia="楷体" w:hAnsi="楷体" w:cs="楷体" w:hint="eastAsia"/>
          <w:sz w:val="21"/>
          <w:szCs w:val="21"/>
        </w:rPr>
        <w:t>SE04041:币种信息不存在</w:t>
      </w:r>
    </w:p>
    <w:p w14:paraId="5603C30B" w14:textId="77777777" w:rsidR="00567AFA" w:rsidRDefault="00567AFA">
      <w:pPr>
        <w:pStyle w:val="a2"/>
        <w:ind w:firstLineChars="0" w:firstLine="0"/>
        <w:rPr>
          <w:sz w:val="21"/>
          <w:szCs w:val="21"/>
          <w:lang w:bidi="ar"/>
        </w:rPr>
      </w:pPr>
    </w:p>
    <w:p w14:paraId="695E5629" w14:textId="77777777" w:rsidR="00567AFA" w:rsidRDefault="00000000">
      <w:pPr>
        <w:pStyle w:val="30"/>
        <w:spacing w:before="100" w:beforeAutospacing="1"/>
        <w:ind w:firstLine="420"/>
        <w:rPr>
          <w:rFonts w:ascii="宋体" w:hAnsi="宋体" w:cs="宋体"/>
          <w:sz w:val="24"/>
          <w:szCs w:val="24"/>
          <w:lang w:bidi="ar"/>
        </w:rPr>
      </w:pPr>
      <w:bookmarkStart w:id="2182" w:name="_Toc9401"/>
      <w:bookmarkStart w:id="2183" w:name="_Toc893"/>
      <w:bookmarkStart w:id="2184" w:name="_Toc12801"/>
      <w:bookmarkStart w:id="2185" w:name="_Toc14083"/>
      <w:bookmarkStart w:id="2186" w:name="_Toc27344"/>
      <w:bookmarkStart w:id="2187" w:name="_Toc15279"/>
      <w:bookmarkStart w:id="2188" w:name="_Toc28264"/>
      <w:bookmarkStart w:id="2189" w:name="_Toc15021"/>
      <w:bookmarkStart w:id="2190" w:name="_Toc29625"/>
      <w:bookmarkStart w:id="2191" w:name="_Toc9323"/>
      <w:bookmarkStart w:id="2192" w:name="_Toc10251"/>
      <w:bookmarkStart w:id="2193" w:name="_Toc7362"/>
      <w:bookmarkStart w:id="2194" w:name="_Toc1137"/>
      <w:bookmarkStart w:id="2195" w:name="_Toc19641"/>
      <w:bookmarkStart w:id="2196" w:name="_Toc6230"/>
      <w:bookmarkStart w:id="2197" w:name="_Toc29409"/>
      <w:bookmarkStart w:id="2198" w:name="_Toc29571"/>
      <w:bookmarkStart w:id="2199" w:name="_Toc12140"/>
      <w:bookmarkStart w:id="2200" w:name="_Toc11891"/>
      <w:r>
        <w:rPr>
          <w:rFonts w:ascii="宋体" w:hAnsi="宋体" w:hint="eastAsia"/>
          <w:sz w:val="24"/>
        </w:rPr>
        <w:t>预算明细查询（暂未上线，上线时间待定）</w:t>
      </w:r>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631C4293"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请求代码：</w:t>
      </w:r>
      <w:r>
        <w:rPr>
          <w:rFonts w:ascii="宋体" w:hAnsi="宋体" w:cs="宋体" w:hint="eastAsia"/>
          <w:b/>
          <w:sz w:val="24"/>
          <w:lang w:bidi="ar"/>
        </w:rPr>
        <w:t>SKBU6A04</w:t>
      </w:r>
    </w:p>
    <w:p w14:paraId="4E32FFE1"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158F4BF5"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lastRenderedPageBreak/>
        <w:t>企业</w:t>
      </w:r>
      <w:r>
        <w:rPr>
          <w:rFonts w:ascii="宋体" w:hAnsi="宋体" w:cs="宋体" w:hint="eastAsia"/>
          <w:sz w:val="24"/>
          <w:lang w:bidi="ar"/>
        </w:rPr>
        <w:t>ERP</w:t>
      </w:r>
      <w:r>
        <w:rPr>
          <w:rFonts w:ascii="宋体" w:hAnsi="宋体" w:cs="宋体" w:hint="eastAsia"/>
          <w:sz w:val="24"/>
          <w:lang w:bidi="ar"/>
        </w:rPr>
        <w:t>等系统调用该接口查询预算明细。</w:t>
      </w:r>
    </w:p>
    <w:p w14:paraId="3561BB17"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接口使用须须知：</w:t>
      </w:r>
    </w:p>
    <w:p w14:paraId="015326F8"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请求使用的银企直连用户需要有相关账号的查询权限。</w:t>
      </w:r>
    </w:p>
    <w:p w14:paraId="6E0AA1C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若预算科目选择接口中【用户已选的科目以及“是否明细上报”字段，判断是否必填明细事项】，若【是否明细上报】返回为是，则必须调用预算明细接口。</w:t>
      </w:r>
    </w:p>
    <w:p w14:paraId="28EC42A8" w14:textId="77777777" w:rsidR="00567AFA" w:rsidRDefault="00000000">
      <w:pPr>
        <w:pStyle w:val="40"/>
        <w:spacing w:line="360" w:lineRule="auto"/>
      </w:pPr>
      <w:bookmarkStart w:id="2201" w:name="_Toc4675"/>
      <w:bookmarkStart w:id="2202" w:name="_Toc13543"/>
      <w:bookmarkStart w:id="2203" w:name="_Toc21126"/>
      <w:bookmarkStart w:id="2204" w:name="_Toc6437"/>
      <w:bookmarkStart w:id="2205" w:name="_Toc521"/>
      <w:bookmarkStart w:id="2206" w:name="_Toc8429"/>
      <w:bookmarkStart w:id="2207" w:name="_Toc2194"/>
      <w:bookmarkStart w:id="2208" w:name="_Toc20664"/>
      <w:bookmarkStart w:id="2209" w:name="_Toc30929"/>
      <w:bookmarkStart w:id="2210" w:name="_Toc2384"/>
      <w:bookmarkStart w:id="2211" w:name="_Toc8674"/>
      <w:bookmarkStart w:id="2212" w:name="_Toc11442"/>
      <w:bookmarkStart w:id="2213" w:name="_Toc29176"/>
      <w:bookmarkStart w:id="2214" w:name="_Toc22319"/>
      <w:bookmarkStart w:id="2215" w:name="_Toc3181"/>
      <w:bookmarkStart w:id="2216" w:name="_Toc16467"/>
      <w:bookmarkStart w:id="2217" w:name="_Toc26134"/>
      <w:bookmarkStart w:id="2218" w:name="_Toc130"/>
      <w:bookmarkStart w:id="2219" w:name="_Toc6110"/>
      <w:r>
        <w:rPr>
          <w:rFonts w:hint="eastAsia"/>
        </w:rPr>
        <w:t>参数说明</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p>
    <w:p w14:paraId="0AC5E84C" w14:textId="77777777" w:rsidR="00567AFA" w:rsidRDefault="00000000">
      <w:pPr>
        <w:numPr>
          <w:ilvl w:val="0"/>
          <w:numId w:val="21"/>
        </w:numPr>
        <w:spacing w:line="360" w:lineRule="auto"/>
        <w:rPr>
          <w:rFonts w:ascii="Book Antiqua" w:eastAsia="Book Antiqua" w:hAnsi="Book Antiqua" w:cs="Book Antiqua"/>
        </w:rPr>
      </w:pPr>
      <w:r>
        <w:rPr>
          <w:rFonts w:ascii="宋体" w:hAnsi="宋体" w:hint="eastAsia"/>
          <w:sz w:val="24"/>
        </w:rPr>
        <w:t>输入输出</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1267"/>
        <w:gridCol w:w="1600"/>
        <w:gridCol w:w="742"/>
        <w:gridCol w:w="3534"/>
      </w:tblGrid>
      <w:tr w:rsidR="00567AFA" w14:paraId="0F231B5D" w14:textId="77777777">
        <w:tc>
          <w:tcPr>
            <w:tcW w:w="2247" w:type="dxa"/>
            <w:tcBorders>
              <w:top w:val="single" w:sz="4" w:space="0" w:color="auto"/>
              <w:left w:val="single" w:sz="4" w:space="0" w:color="auto"/>
              <w:bottom w:val="single" w:sz="4" w:space="0" w:color="auto"/>
              <w:right w:val="single" w:sz="4" w:space="0" w:color="auto"/>
            </w:tcBorders>
            <w:shd w:val="clear" w:color="auto" w:fill="8DB3E2"/>
          </w:tcPr>
          <w:p w14:paraId="656D671A"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字段标识</w:t>
            </w:r>
          </w:p>
        </w:tc>
        <w:tc>
          <w:tcPr>
            <w:tcW w:w="1267" w:type="dxa"/>
            <w:tcBorders>
              <w:top w:val="single" w:sz="4" w:space="0" w:color="auto"/>
              <w:left w:val="nil"/>
              <w:bottom w:val="single" w:sz="4" w:space="0" w:color="auto"/>
              <w:right w:val="single" w:sz="4" w:space="0" w:color="auto"/>
            </w:tcBorders>
            <w:shd w:val="clear" w:color="auto" w:fill="8DB3E2"/>
          </w:tcPr>
          <w:p w14:paraId="311932D4"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字段名</w:t>
            </w:r>
          </w:p>
        </w:tc>
        <w:tc>
          <w:tcPr>
            <w:tcW w:w="1600" w:type="dxa"/>
            <w:tcBorders>
              <w:top w:val="single" w:sz="4" w:space="0" w:color="auto"/>
              <w:left w:val="nil"/>
              <w:bottom w:val="single" w:sz="4" w:space="0" w:color="auto"/>
              <w:right w:val="single" w:sz="4" w:space="0" w:color="auto"/>
            </w:tcBorders>
            <w:shd w:val="clear" w:color="auto" w:fill="8DB3E2"/>
          </w:tcPr>
          <w:p w14:paraId="2EBFB573"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字段类型</w:t>
            </w:r>
          </w:p>
        </w:tc>
        <w:tc>
          <w:tcPr>
            <w:tcW w:w="742" w:type="dxa"/>
            <w:tcBorders>
              <w:top w:val="single" w:sz="4" w:space="0" w:color="auto"/>
              <w:left w:val="nil"/>
              <w:bottom w:val="single" w:sz="4" w:space="0" w:color="auto"/>
              <w:right w:val="single" w:sz="4" w:space="0" w:color="auto"/>
            </w:tcBorders>
            <w:shd w:val="clear" w:color="auto" w:fill="8DB3E2"/>
          </w:tcPr>
          <w:p w14:paraId="0BA0CCBB"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是否必输</w:t>
            </w:r>
          </w:p>
        </w:tc>
        <w:tc>
          <w:tcPr>
            <w:tcW w:w="3534" w:type="dxa"/>
            <w:tcBorders>
              <w:top w:val="single" w:sz="4" w:space="0" w:color="auto"/>
              <w:left w:val="nil"/>
              <w:bottom w:val="single" w:sz="4" w:space="0" w:color="auto"/>
              <w:right w:val="single" w:sz="4" w:space="0" w:color="auto"/>
            </w:tcBorders>
            <w:shd w:val="clear" w:color="auto" w:fill="8DB3E2"/>
          </w:tcPr>
          <w:p w14:paraId="32DACE24"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字段描述</w:t>
            </w:r>
          </w:p>
        </w:tc>
      </w:tr>
      <w:tr w:rsidR="00567AFA" w14:paraId="5CCE0AFB"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DBE5F1"/>
          </w:tcPr>
          <w:p w14:paraId="50DD81EC" w14:textId="77777777" w:rsidR="00567AFA" w:rsidRDefault="00000000">
            <w:pPr>
              <w:pStyle w:val="a2"/>
              <w:ind w:firstLine="200"/>
              <w:rPr>
                <w:sz w:val="20"/>
                <w:szCs w:val="20"/>
              </w:rPr>
            </w:pPr>
            <w:r>
              <w:rPr>
                <w:rFonts w:hint="eastAsia"/>
                <w:sz w:val="20"/>
                <w:szCs w:val="20"/>
              </w:rPr>
              <w:t>Request</w:t>
            </w:r>
          </w:p>
        </w:tc>
      </w:tr>
      <w:tr w:rsidR="00567AFA" w14:paraId="5BDAC44E" w14:textId="77777777">
        <w:tc>
          <w:tcPr>
            <w:tcW w:w="2247" w:type="dxa"/>
            <w:tcBorders>
              <w:top w:val="single" w:sz="4" w:space="0" w:color="auto"/>
              <w:left w:val="single" w:sz="4" w:space="0" w:color="auto"/>
              <w:bottom w:val="single" w:sz="4" w:space="0" w:color="auto"/>
              <w:right w:val="single" w:sz="4" w:space="0" w:color="auto"/>
            </w:tcBorders>
          </w:tcPr>
          <w:p w14:paraId="67882DA0" w14:textId="77777777" w:rsidR="00567AFA" w:rsidRDefault="00000000">
            <w:pPr>
              <w:pStyle w:val="a2"/>
              <w:ind w:firstLineChars="0" w:firstLine="0"/>
              <w:rPr>
                <w:sz w:val="20"/>
                <w:szCs w:val="20"/>
              </w:rPr>
            </w:pPr>
            <w:r>
              <w:rPr>
                <w:rFonts w:hint="eastAsia"/>
                <w:sz w:val="20"/>
                <w:szCs w:val="20"/>
              </w:rPr>
              <w:t>action</w:t>
            </w:r>
          </w:p>
        </w:tc>
        <w:tc>
          <w:tcPr>
            <w:tcW w:w="1267" w:type="dxa"/>
            <w:tcBorders>
              <w:top w:val="single" w:sz="4" w:space="0" w:color="auto"/>
              <w:left w:val="nil"/>
              <w:bottom w:val="single" w:sz="4" w:space="0" w:color="auto"/>
              <w:right w:val="single" w:sz="4" w:space="0" w:color="auto"/>
            </w:tcBorders>
          </w:tcPr>
          <w:p w14:paraId="6E4B4949" w14:textId="77777777" w:rsidR="00567AFA" w:rsidRDefault="00000000">
            <w:pPr>
              <w:pStyle w:val="a2"/>
              <w:ind w:firstLineChars="0" w:firstLine="0"/>
              <w:rPr>
                <w:sz w:val="20"/>
                <w:szCs w:val="20"/>
              </w:rPr>
            </w:pPr>
            <w:r>
              <w:rPr>
                <w:rFonts w:hint="eastAsia"/>
                <w:sz w:val="20"/>
                <w:szCs w:val="20"/>
              </w:rPr>
              <w:t>接口请求代码</w:t>
            </w:r>
          </w:p>
        </w:tc>
        <w:tc>
          <w:tcPr>
            <w:tcW w:w="1600" w:type="dxa"/>
            <w:tcBorders>
              <w:top w:val="single" w:sz="4" w:space="0" w:color="auto"/>
              <w:left w:val="nil"/>
              <w:bottom w:val="single" w:sz="4" w:space="0" w:color="auto"/>
              <w:right w:val="single" w:sz="4" w:space="0" w:color="auto"/>
            </w:tcBorders>
          </w:tcPr>
          <w:p w14:paraId="59476084"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8)</w:t>
            </w:r>
          </w:p>
        </w:tc>
        <w:tc>
          <w:tcPr>
            <w:tcW w:w="742" w:type="dxa"/>
            <w:tcBorders>
              <w:top w:val="single" w:sz="4" w:space="0" w:color="auto"/>
              <w:left w:val="nil"/>
              <w:bottom w:val="single" w:sz="4" w:space="0" w:color="auto"/>
              <w:right w:val="single" w:sz="4" w:space="0" w:color="auto"/>
            </w:tcBorders>
          </w:tcPr>
          <w:p w14:paraId="224E907B"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tcPr>
          <w:p w14:paraId="3B098112" w14:textId="77777777" w:rsidR="00567AFA" w:rsidRDefault="00000000">
            <w:pPr>
              <w:pStyle w:val="a2"/>
              <w:ind w:firstLine="200"/>
              <w:rPr>
                <w:sz w:val="20"/>
                <w:szCs w:val="20"/>
              </w:rPr>
            </w:pPr>
            <w:r>
              <w:rPr>
                <w:rFonts w:hint="eastAsia"/>
                <w:sz w:val="20"/>
                <w:szCs w:val="20"/>
              </w:rPr>
              <w:t>标识要请求的接口，交易代码</w:t>
            </w:r>
          </w:p>
          <w:p w14:paraId="76A966D4" w14:textId="77777777" w:rsidR="00567AFA" w:rsidRDefault="00000000">
            <w:pPr>
              <w:pStyle w:val="a2"/>
              <w:ind w:firstLine="200"/>
              <w:rPr>
                <w:sz w:val="20"/>
                <w:szCs w:val="20"/>
              </w:rPr>
            </w:pPr>
            <w:r>
              <w:rPr>
                <w:rFonts w:ascii="Times New Roman" w:hAnsi="Times New Roman" w:hint="eastAsia"/>
                <w:sz w:val="20"/>
                <w:szCs w:val="20"/>
                <w:lang w:bidi="ar"/>
              </w:rPr>
              <w:t>SKBU6A04</w:t>
            </w:r>
          </w:p>
        </w:tc>
      </w:tr>
      <w:tr w:rsidR="00567AFA" w14:paraId="0D0C33DF" w14:textId="77777777">
        <w:tc>
          <w:tcPr>
            <w:tcW w:w="2247" w:type="dxa"/>
            <w:tcBorders>
              <w:top w:val="single" w:sz="4" w:space="0" w:color="auto"/>
              <w:left w:val="single" w:sz="4" w:space="0" w:color="auto"/>
              <w:bottom w:val="single" w:sz="4" w:space="0" w:color="auto"/>
              <w:right w:val="single" w:sz="4" w:space="0" w:color="auto"/>
            </w:tcBorders>
          </w:tcPr>
          <w:p w14:paraId="72A9D6C0" w14:textId="77777777" w:rsidR="00567AFA" w:rsidRDefault="00000000">
            <w:pPr>
              <w:pStyle w:val="a2"/>
              <w:ind w:firstLineChars="0" w:firstLine="0"/>
              <w:rPr>
                <w:sz w:val="20"/>
                <w:szCs w:val="20"/>
              </w:rPr>
            </w:pPr>
            <w:proofErr w:type="spellStart"/>
            <w:r>
              <w:rPr>
                <w:rFonts w:hint="eastAsia"/>
                <w:sz w:val="20"/>
                <w:szCs w:val="20"/>
              </w:rPr>
              <w:t>userName</w:t>
            </w:r>
            <w:proofErr w:type="spellEnd"/>
          </w:p>
        </w:tc>
        <w:tc>
          <w:tcPr>
            <w:tcW w:w="1267" w:type="dxa"/>
            <w:tcBorders>
              <w:top w:val="single" w:sz="4" w:space="0" w:color="auto"/>
              <w:left w:val="nil"/>
              <w:bottom w:val="single" w:sz="4" w:space="0" w:color="auto"/>
              <w:right w:val="single" w:sz="4" w:space="0" w:color="auto"/>
            </w:tcBorders>
          </w:tcPr>
          <w:p w14:paraId="78A06B99" w14:textId="77777777" w:rsidR="00567AFA" w:rsidRDefault="00000000">
            <w:pPr>
              <w:pStyle w:val="a2"/>
              <w:ind w:firstLineChars="0" w:firstLine="0"/>
              <w:rPr>
                <w:sz w:val="20"/>
                <w:szCs w:val="20"/>
              </w:rPr>
            </w:pPr>
            <w:r>
              <w:rPr>
                <w:rFonts w:hint="eastAsia"/>
                <w:sz w:val="20"/>
                <w:szCs w:val="20"/>
              </w:rPr>
              <w:t>用户代码</w:t>
            </w:r>
          </w:p>
        </w:tc>
        <w:tc>
          <w:tcPr>
            <w:tcW w:w="1600" w:type="dxa"/>
            <w:tcBorders>
              <w:top w:val="single" w:sz="4" w:space="0" w:color="auto"/>
              <w:left w:val="nil"/>
              <w:bottom w:val="single" w:sz="4" w:space="0" w:color="auto"/>
              <w:right w:val="single" w:sz="4" w:space="0" w:color="auto"/>
            </w:tcBorders>
          </w:tcPr>
          <w:p w14:paraId="3D4CC358" w14:textId="77777777" w:rsidR="00567AFA" w:rsidRDefault="00000000">
            <w:pPr>
              <w:pStyle w:val="a2"/>
              <w:ind w:firstLineChars="0" w:firstLine="0"/>
              <w:rPr>
                <w:sz w:val="20"/>
                <w:szCs w:val="20"/>
              </w:rPr>
            </w:pPr>
            <w:proofErr w:type="gramStart"/>
            <w:r>
              <w:rPr>
                <w:rFonts w:hint="eastAsia"/>
                <w:sz w:val="20"/>
                <w:szCs w:val="20"/>
              </w:rPr>
              <w:t>varchar(</w:t>
            </w:r>
            <w:proofErr w:type="gramEnd"/>
            <w:r>
              <w:rPr>
                <w:rFonts w:hint="eastAsia"/>
                <w:sz w:val="20"/>
                <w:szCs w:val="20"/>
              </w:rPr>
              <w:t>50)</w:t>
            </w:r>
          </w:p>
        </w:tc>
        <w:tc>
          <w:tcPr>
            <w:tcW w:w="742" w:type="dxa"/>
            <w:tcBorders>
              <w:top w:val="single" w:sz="4" w:space="0" w:color="auto"/>
              <w:left w:val="nil"/>
              <w:bottom w:val="single" w:sz="4" w:space="0" w:color="auto"/>
              <w:right w:val="single" w:sz="4" w:space="0" w:color="auto"/>
            </w:tcBorders>
          </w:tcPr>
          <w:p w14:paraId="44EEDD10"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tcPr>
          <w:p w14:paraId="1AA37D57" w14:textId="77777777" w:rsidR="00567AFA" w:rsidRDefault="00000000">
            <w:pPr>
              <w:pStyle w:val="a2"/>
              <w:ind w:firstLine="200"/>
              <w:rPr>
                <w:sz w:val="20"/>
                <w:szCs w:val="20"/>
              </w:rPr>
            </w:pPr>
            <w:proofErr w:type="spellStart"/>
            <w:r>
              <w:rPr>
                <w:rFonts w:hint="eastAsia"/>
                <w:sz w:val="20"/>
                <w:szCs w:val="20"/>
              </w:rPr>
              <w:t>erp</w:t>
            </w:r>
            <w:proofErr w:type="spellEnd"/>
            <w:r>
              <w:rPr>
                <w:rFonts w:hint="eastAsia"/>
                <w:sz w:val="20"/>
                <w:szCs w:val="20"/>
              </w:rPr>
              <w:t>签约司库用户代码，用于校验司库权限</w:t>
            </w:r>
          </w:p>
        </w:tc>
      </w:tr>
      <w:tr w:rsidR="00567AFA" w14:paraId="4CC6ECB7" w14:textId="77777777">
        <w:tc>
          <w:tcPr>
            <w:tcW w:w="2247" w:type="dxa"/>
            <w:tcBorders>
              <w:top w:val="single" w:sz="4" w:space="0" w:color="auto"/>
              <w:left w:val="single" w:sz="4" w:space="0" w:color="auto"/>
              <w:bottom w:val="single" w:sz="4" w:space="0" w:color="auto"/>
              <w:right w:val="single" w:sz="4" w:space="0" w:color="auto"/>
            </w:tcBorders>
            <w:vAlign w:val="center"/>
          </w:tcPr>
          <w:p w14:paraId="282EAD82" w14:textId="77777777" w:rsidR="00567AFA" w:rsidRDefault="00000000">
            <w:pPr>
              <w:pStyle w:val="a2"/>
              <w:ind w:firstLineChars="0" w:firstLine="0"/>
              <w:rPr>
                <w:sz w:val="20"/>
                <w:szCs w:val="20"/>
              </w:rPr>
            </w:pPr>
            <w:proofErr w:type="spellStart"/>
            <w:r>
              <w:rPr>
                <w:rFonts w:hint="eastAsia"/>
                <w:sz w:val="20"/>
                <w:szCs w:val="20"/>
              </w:rPr>
              <w:t>cptlBdgtNo</w:t>
            </w:r>
            <w:proofErr w:type="spellEnd"/>
          </w:p>
        </w:tc>
        <w:tc>
          <w:tcPr>
            <w:tcW w:w="1267" w:type="dxa"/>
            <w:tcBorders>
              <w:top w:val="single" w:sz="4" w:space="0" w:color="auto"/>
              <w:left w:val="nil"/>
              <w:bottom w:val="single" w:sz="4" w:space="0" w:color="auto"/>
              <w:right w:val="single" w:sz="4" w:space="0" w:color="auto"/>
            </w:tcBorders>
            <w:vAlign w:val="center"/>
          </w:tcPr>
          <w:p w14:paraId="21C3103F" w14:textId="77777777" w:rsidR="00567AFA" w:rsidRDefault="00000000">
            <w:pPr>
              <w:pStyle w:val="a2"/>
              <w:ind w:firstLineChars="0" w:firstLine="0"/>
              <w:rPr>
                <w:sz w:val="20"/>
                <w:szCs w:val="20"/>
              </w:rPr>
            </w:pPr>
            <w:r>
              <w:rPr>
                <w:rFonts w:hint="eastAsia"/>
                <w:sz w:val="20"/>
                <w:szCs w:val="20"/>
              </w:rPr>
              <w:t>资金预算编号</w:t>
            </w:r>
          </w:p>
        </w:tc>
        <w:tc>
          <w:tcPr>
            <w:tcW w:w="1600" w:type="dxa"/>
            <w:tcBorders>
              <w:top w:val="single" w:sz="4" w:space="0" w:color="auto"/>
              <w:left w:val="nil"/>
              <w:bottom w:val="single" w:sz="4" w:space="0" w:color="auto"/>
              <w:right w:val="single" w:sz="4" w:space="0" w:color="auto"/>
            </w:tcBorders>
          </w:tcPr>
          <w:p w14:paraId="53530752"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20)</w:t>
            </w:r>
          </w:p>
        </w:tc>
        <w:tc>
          <w:tcPr>
            <w:tcW w:w="742" w:type="dxa"/>
            <w:tcBorders>
              <w:top w:val="single" w:sz="4" w:space="0" w:color="auto"/>
              <w:left w:val="nil"/>
              <w:bottom w:val="single" w:sz="4" w:space="0" w:color="auto"/>
              <w:right w:val="single" w:sz="4" w:space="0" w:color="auto"/>
            </w:tcBorders>
          </w:tcPr>
          <w:p w14:paraId="334CA4BD"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tcPr>
          <w:p w14:paraId="1E58B93C" w14:textId="77777777" w:rsidR="00567AFA" w:rsidRDefault="00000000">
            <w:pPr>
              <w:pStyle w:val="a2"/>
              <w:ind w:firstLine="200"/>
              <w:rPr>
                <w:sz w:val="20"/>
                <w:szCs w:val="20"/>
              </w:rPr>
            </w:pPr>
            <w:r>
              <w:rPr>
                <w:rFonts w:hint="eastAsia"/>
                <w:sz w:val="20"/>
                <w:szCs w:val="20"/>
              </w:rPr>
              <w:t>最大长度为</w:t>
            </w:r>
            <w:r>
              <w:rPr>
                <w:rFonts w:hint="eastAsia"/>
                <w:sz w:val="20"/>
                <w:szCs w:val="20"/>
              </w:rPr>
              <w:t>50</w:t>
            </w:r>
          </w:p>
        </w:tc>
      </w:tr>
      <w:tr w:rsidR="00567AFA" w14:paraId="09AEF25E" w14:textId="77777777">
        <w:tc>
          <w:tcPr>
            <w:tcW w:w="2247" w:type="dxa"/>
            <w:tcBorders>
              <w:top w:val="single" w:sz="4" w:space="0" w:color="auto"/>
              <w:left w:val="single" w:sz="4" w:space="0" w:color="auto"/>
              <w:bottom w:val="single" w:sz="4" w:space="0" w:color="auto"/>
              <w:right w:val="single" w:sz="4" w:space="0" w:color="auto"/>
            </w:tcBorders>
            <w:vAlign w:val="center"/>
          </w:tcPr>
          <w:p w14:paraId="067411FC" w14:textId="77777777" w:rsidR="00567AFA" w:rsidRDefault="00000000">
            <w:pPr>
              <w:pStyle w:val="a2"/>
              <w:ind w:firstLineChars="0" w:firstLine="0"/>
              <w:rPr>
                <w:sz w:val="20"/>
                <w:szCs w:val="20"/>
              </w:rPr>
            </w:pPr>
            <w:proofErr w:type="spellStart"/>
            <w:r>
              <w:rPr>
                <w:rFonts w:hint="eastAsia"/>
                <w:sz w:val="20"/>
                <w:szCs w:val="20"/>
              </w:rPr>
              <w:t>sbjNo</w:t>
            </w:r>
            <w:proofErr w:type="spellEnd"/>
          </w:p>
        </w:tc>
        <w:tc>
          <w:tcPr>
            <w:tcW w:w="1267" w:type="dxa"/>
            <w:tcBorders>
              <w:top w:val="single" w:sz="4" w:space="0" w:color="auto"/>
              <w:left w:val="nil"/>
              <w:bottom w:val="single" w:sz="4" w:space="0" w:color="auto"/>
              <w:right w:val="single" w:sz="4" w:space="0" w:color="auto"/>
            </w:tcBorders>
            <w:vAlign w:val="center"/>
          </w:tcPr>
          <w:p w14:paraId="2DE29A6F" w14:textId="77777777" w:rsidR="00567AFA" w:rsidRDefault="00000000">
            <w:pPr>
              <w:pStyle w:val="a2"/>
              <w:ind w:firstLineChars="0" w:firstLine="0"/>
              <w:rPr>
                <w:sz w:val="20"/>
                <w:szCs w:val="20"/>
              </w:rPr>
            </w:pPr>
            <w:r>
              <w:rPr>
                <w:rFonts w:hint="eastAsia"/>
                <w:sz w:val="20"/>
                <w:szCs w:val="20"/>
              </w:rPr>
              <w:t>预算科目编号</w:t>
            </w:r>
          </w:p>
        </w:tc>
        <w:tc>
          <w:tcPr>
            <w:tcW w:w="1600" w:type="dxa"/>
            <w:tcBorders>
              <w:top w:val="single" w:sz="4" w:space="0" w:color="auto"/>
              <w:left w:val="nil"/>
              <w:bottom w:val="single" w:sz="4" w:space="0" w:color="auto"/>
              <w:right w:val="single" w:sz="4" w:space="0" w:color="auto"/>
            </w:tcBorders>
          </w:tcPr>
          <w:p w14:paraId="694B5C67"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200)</w:t>
            </w:r>
          </w:p>
        </w:tc>
        <w:tc>
          <w:tcPr>
            <w:tcW w:w="742" w:type="dxa"/>
            <w:tcBorders>
              <w:top w:val="single" w:sz="4" w:space="0" w:color="auto"/>
              <w:left w:val="nil"/>
              <w:bottom w:val="single" w:sz="4" w:space="0" w:color="auto"/>
              <w:right w:val="single" w:sz="4" w:space="0" w:color="auto"/>
            </w:tcBorders>
          </w:tcPr>
          <w:p w14:paraId="0B24D195"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tcPr>
          <w:p w14:paraId="1E8905C4" w14:textId="77777777" w:rsidR="00567AFA" w:rsidRDefault="00567AFA">
            <w:pPr>
              <w:pStyle w:val="a2"/>
              <w:ind w:firstLine="200"/>
              <w:rPr>
                <w:sz w:val="20"/>
                <w:szCs w:val="20"/>
              </w:rPr>
            </w:pPr>
          </w:p>
        </w:tc>
      </w:tr>
      <w:tr w:rsidR="00567AFA" w14:paraId="6430A261" w14:textId="77777777">
        <w:tc>
          <w:tcPr>
            <w:tcW w:w="2247" w:type="dxa"/>
            <w:tcBorders>
              <w:top w:val="single" w:sz="4" w:space="0" w:color="auto"/>
              <w:left w:val="single" w:sz="4" w:space="0" w:color="auto"/>
              <w:bottom w:val="single" w:sz="4" w:space="0" w:color="auto"/>
              <w:right w:val="single" w:sz="4" w:space="0" w:color="auto"/>
            </w:tcBorders>
            <w:vAlign w:val="center"/>
          </w:tcPr>
          <w:p w14:paraId="1794C28A" w14:textId="77777777" w:rsidR="00567AFA" w:rsidRDefault="00000000">
            <w:pPr>
              <w:pStyle w:val="a2"/>
              <w:ind w:firstLineChars="0" w:firstLine="0"/>
              <w:rPr>
                <w:sz w:val="20"/>
                <w:szCs w:val="20"/>
              </w:rPr>
            </w:pPr>
            <w:proofErr w:type="spellStart"/>
            <w:r>
              <w:rPr>
                <w:rFonts w:hint="eastAsia"/>
                <w:sz w:val="20"/>
                <w:szCs w:val="20"/>
              </w:rPr>
              <w:t>orgNo</w:t>
            </w:r>
            <w:proofErr w:type="spellEnd"/>
          </w:p>
        </w:tc>
        <w:tc>
          <w:tcPr>
            <w:tcW w:w="1267" w:type="dxa"/>
            <w:tcBorders>
              <w:top w:val="single" w:sz="4" w:space="0" w:color="auto"/>
              <w:left w:val="nil"/>
              <w:bottom w:val="single" w:sz="4" w:space="0" w:color="auto"/>
              <w:right w:val="single" w:sz="4" w:space="0" w:color="auto"/>
            </w:tcBorders>
            <w:vAlign w:val="center"/>
          </w:tcPr>
          <w:p w14:paraId="40F7D910" w14:textId="77777777" w:rsidR="00567AFA" w:rsidRDefault="00000000">
            <w:pPr>
              <w:pStyle w:val="a2"/>
              <w:ind w:firstLineChars="0" w:firstLine="0"/>
              <w:rPr>
                <w:sz w:val="20"/>
                <w:szCs w:val="20"/>
              </w:rPr>
            </w:pPr>
            <w:r>
              <w:rPr>
                <w:rFonts w:hint="eastAsia"/>
                <w:sz w:val="20"/>
                <w:szCs w:val="20"/>
              </w:rPr>
              <w:t>预算执行机构编码</w:t>
            </w:r>
          </w:p>
        </w:tc>
        <w:tc>
          <w:tcPr>
            <w:tcW w:w="1600" w:type="dxa"/>
            <w:tcBorders>
              <w:top w:val="single" w:sz="4" w:space="0" w:color="auto"/>
              <w:left w:val="nil"/>
              <w:bottom w:val="single" w:sz="4" w:space="0" w:color="auto"/>
              <w:right w:val="single" w:sz="4" w:space="0" w:color="auto"/>
            </w:tcBorders>
            <w:vAlign w:val="center"/>
          </w:tcPr>
          <w:p w14:paraId="7F4F05BD"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20)</w:t>
            </w:r>
          </w:p>
        </w:tc>
        <w:tc>
          <w:tcPr>
            <w:tcW w:w="742" w:type="dxa"/>
            <w:tcBorders>
              <w:top w:val="single" w:sz="4" w:space="0" w:color="auto"/>
              <w:left w:val="nil"/>
              <w:bottom w:val="single" w:sz="4" w:space="0" w:color="auto"/>
              <w:right w:val="single" w:sz="4" w:space="0" w:color="auto"/>
            </w:tcBorders>
            <w:vAlign w:val="center"/>
          </w:tcPr>
          <w:p w14:paraId="159C1614"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vAlign w:val="center"/>
          </w:tcPr>
          <w:p w14:paraId="2007BED5" w14:textId="77777777" w:rsidR="00567AFA" w:rsidRDefault="00567AFA">
            <w:pPr>
              <w:pStyle w:val="a2"/>
              <w:ind w:firstLine="200"/>
              <w:rPr>
                <w:sz w:val="20"/>
                <w:szCs w:val="20"/>
              </w:rPr>
            </w:pPr>
          </w:p>
        </w:tc>
      </w:tr>
      <w:tr w:rsidR="00567AFA" w14:paraId="34E5B66D" w14:textId="77777777">
        <w:tc>
          <w:tcPr>
            <w:tcW w:w="2247" w:type="dxa"/>
            <w:tcBorders>
              <w:top w:val="single" w:sz="4" w:space="0" w:color="auto"/>
              <w:left w:val="single" w:sz="4" w:space="0" w:color="auto"/>
              <w:bottom w:val="single" w:sz="4" w:space="0" w:color="auto"/>
              <w:right w:val="single" w:sz="4" w:space="0" w:color="auto"/>
            </w:tcBorders>
            <w:vAlign w:val="center"/>
          </w:tcPr>
          <w:p w14:paraId="38D25B80" w14:textId="77777777" w:rsidR="00567AFA" w:rsidRDefault="00000000">
            <w:pPr>
              <w:pStyle w:val="a2"/>
              <w:ind w:firstLineChars="0" w:firstLine="0"/>
              <w:rPr>
                <w:sz w:val="20"/>
                <w:szCs w:val="20"/>
              </w:rPr>
            </w:pPr>
            <w:proofErr w:type="spellStart"/>
            <w:r>
              <w:rPr>
                <w:rFonts w:hint="eastAsia"/>
                <w:sz w:val="20"/>
                <w:szCs w:val="20"/>
              </w:rPr>
              <w:t>bdgtDvltInstId</w:t>
            </w:r>
            <w:proofErr w:type="spellEnd"/>
          </w:p>
        </w:tc>
        <w:tc>
          <w:tcPr>
            <w:tcW w:w="1267" w:type="dxa"/>
            <w:tcBorders>
              <w:top w:val="single" w:sz="4" w:space="0" w:color="auto"/>
              <w:left w:val="nil"/>
              <w:bottom w:val="single" w:sz="4" w:space="0" w:color="auto"/>
              <w:right w:val="single" w:sz="4" w:space="0" w:color="auto"/>
            </w:tcBorders>
            <w:vAlign w:val="center"/>
          </w:tcPr>
          <w:p w14:paraId="790D056E" w14:textId="77777777" w:rsidR="00567AFA" w:rsidRDefault="00000000">
            <w:pPr>
              <w:pStyle w:val="a2"/>
              <w:ind w:firstLine="200"/>
              <w:rPr>
                <w:sz w:val="20"/>
                <w:szCs w:val="20"/>
              </w:rPr>
            </w:pPr>
            <w:r>
              <w:rPr>
                <w:rFonts w:hint="eastAsia"/>
                <w:sz w:val="20"/>
                <w:szCs w:val="20"/>
              </w:rPr>
              <w:t>预算编制机构编码</w:t>
            </w:r>
          </w:p>
        </w:tc>
        <w:tc>
          <w:tcPr>
            <w:tcW w:w="1600" w:type="dxa"/>
            <w:tcBorders>
              <w:top w:val="single" w:sz="4" w:space="0" w:color="auto"/>
              <w:left w:val="nil"/>
              <w:bottom w:val="single" w:sz="4" w:space="0" w:color="auto"/>
              <w:right w:val="single" w:sz="4" w:space="0" w:color="auto"/>
            </w:tcBorders>
            <w:vAlign w:val="center"/>
          </w:tcPr>
          <w:p w14:paraId="03963531"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20)</w:t>
            </w:r>
          </w:p>
        </w:tc>
        <w:tc>
          <w:tcPr>
            <w:tcW w:w="742" w:type="dxa"/>
            <w:tcBorders>
              <w:top w:val="single" w:sz="4" w:space="0" w:color="auto"/>
              <w:left w:val="nil"/>
              <w:bottom w:val="single" w:sz="4" w:space="0" w:color="auto"/>
              <w:right w:val="single" w:sz="4" w:space="0" w:color="auto"/>
            </w:tcBorders>
            <w:vAlign w:val="center"/>
          </w:tcPr>
          <w:p w14:paraId="34833F64" w14:textId="77777777" w:rsidR="00567AFA" w:rsidRDefault="00000000">
            <w:pPr>
              <w:pStyle w:val="a2"/>
              <w:ind w:firstLine="200"/>
              <w:rPr>
                <w:sz w:val="20"/>
                <w:szCs w:val="20"/>
              </w:rPr>
            </w:pPr>
            <w:r>
              <w:rPr>
                <w:rFonts w:hint="eastAsia"/>
                <w:sz w:val="20"/>
                <w:szCs w:val="20"/>
              </w:rPr>
              <w:t>否</w:t>
            </w:r>
          </w:p>
        </w:tc>
        <w:tc>
          <w:tcPr>
            <w:tcW w:w="3534" w:type="dxa"/>
            <w:tcBorders>
              <w:top w:val="single" w:sz="4" w:space="0" w:color="auto"/>
              <w:left w:val="nil"/>
              <w:bottom w:val="single" w:sz="4" w:space="0" w:color="auto"/>
              <w:right w:val="single" w:sz="4" w:space="0" w:color="auto"/>
            </w:tcBorders>
            <w:vAlign w:val="center"/>
          </w:tcPr>
          <w:p w14:paraId="2A23A7B6" w14:textId="77777777" w:rsidR="00567AFA" w:rsidRDefault="00000000">
            <w:pPr>
              <w:pStyle w:val="a2"/>
              <w:ind w:firstLine="200"/>
              <w:rPr>
                <w:sz w:val="20"/>
                <w:szCs w:val="20"/>
              </w:rPr>
            </w:pPr>
            <w:r>
              <w:rPr>
                <w:rFonts w:hint="eastAsia"/>
                <w:sz w:val="20"/>
                <w:szCs w:val="20"/>
              </w:rPr>
              <w:t>不传默认</w:t>
            </w:r>
            <w:proofErr w:type="spellStart"/>
            <w:r>
              <w:rPr>
                <w:rFonts w:hint="eastAsia"/>
                <w:sz w:val="20"/>
                <w:szCs w:val="20"/>
              </w:rPr>
              <w:t>orgNo</w:t>
            </w:r>
            <w:proofErr w:type="spellEnd"/>
          </w:p>
        </w:tc>
      </w:tr>
      <w:tr w:rsidR="00567AFA" w14:paraId="7F8A9020" w14:textId="77777777">
        <w:tc>
          <w:tcPr>
            <w:tcW w:w="2247" w:type="dxa"/>
            <w:tcBorders>
              <w:top w:val="single" w:sz="4" w:space="0" w:color="auto"/>
              <w:left w:val="single" w:sz="4" w:space="0" w:color="auto"/>
              <w:bottom w:val="single" w:sz="4" w:space="0" w:color="auto"/>
              <w:right w:val="single" w:sz="4" w:space="0" w:color="auto"/>
            </w:tcBorders>
            <w:vAlign w:val="center"/>
          </w:tcPr>
          <w:p w14:paraId="6B944E1C" w14:textId="77777777" w:rsidR="00567AFA" w:rsidRDefault="00000000">
            <w:pPr>
              <w:pStyle w:val="a2"/>
              <w:ind w:firstLine="200"/>
              <w:rPr>
                <w:sz w:val="20"/>
                <w:szCs w:val="20"/>
              </w:rPr>
            </w:pPr>
            <w:r>
              <w:rPr>
                <w:rFonts w:hint="eastAsia"/>
                <w:sz w:val="20"/>
                <w:szCs w:val="20"/>
              </w:rPr>
              <w:t>matter</w:t>
            </w:r>
          </w:p>
        </w:tc>
        <w:tc>
          <w:tcPr>
            <w:tcW w:w="1267" w:type="dxa"/>
            <w:tcBorders>
              <w:top w:val="single" w:sz="4" w:space="0" w:color="auto"/>
              <w:left w:val="nil"/>
              <w:bottom w:val="single" w:sz="4" w:space="0" w:color="auto"/>
              <w:right w:val="single" w:sz="4" w:space="0" w:color="auto"/>
            </w:tcBorders>
            <w:vAlign w:val="center"/>
          </w:tcPr>
          <w:p w14:paraId="33857232" w14:textId="77777777" w:rsidR="00567AFA" w:rsidRDefault="00000000">
            <w:pPr>
              <w:pStyle w:val="a2"/>
              <w:ind w:firstLine="200"/>
              <w:rPr>
                <w:sz w:val="20"/>
                <w:szCs w:val="20"/>
              </w:rPr>
            </w:pPr>
            <w:r>
              <w:rPr>
                <w:rFonts w:hint="eastAsia"/>
                <w:sz w:val="20"/>
                <w:szCs w:val="20"/>
              </w:rPr>
              <w:t>预算明细事项</w:t>
            </w:r>
          </w:p>
        </w:tc>
        <w:tc>
          <w:tcPr>
            <w:tcW w:w="1600" w:type="dxa"/>
            <w:tcBorders>
              <w:top w:val="single" w:sz="4" w:space="0" w:color="auto"/>
              <w:left w:val="nil"/>
              <w:bottom w:val="single" w:sz="4" w:space="0" w:color="auto"/>
              <w:right w:val="single" w:sz="4" w:space="0" w:color="auto"/>
            </w:tcBorders>
            <w:vAlign w:val="center"/>
          </w:tcPr>
          <w:p w14:paraId="217AC2E8"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400)</w:t>
            </w:r>
          </w:p>
        </w:tc>
        <w:tc>
          <w:tcPr>
            <w:tcW w:w="742" w:type="dxa"/>
            <w:tcBorders>
              <w:top w:val="single" w:sz="4" w:space="0" w:color="auto"/>
              <w:left w:val="nil"/>
              <w:bottom w:val="single" w:sz="4" w:space="0" w:color="auto"/>
              <w:right w:val="single" w:sz="4" w:space="0" w:color="auto"/>
            </w:tcBorders>
            <w:vAlign w:val="center"/>
          </w:tcPr>
          <w:p w14:paraId="7D93F07B" w14:textId="77777777" w:rsidR="00567AFA" w:rsidRDefault="00000000">
            <w:pPr>
              <w:pStyle w:val="a2"/>
              <w:ind w:firstLine="200"/>
              <w:rPr>
                <w:sz w:val="20"/>
                <w:szCs w:val="20"/>
              </w:rPr>
            </w:pPr>
            <w:r>
              <w:rPr>
                <w:rFonts w:hint="eastAsia"/>
                <w:sz w:val="20"/>
                <w:szCs w:val="20"/>
              </w:rPr>
              <w:t>否</w:t>
            </w:r>
          </w:p>
        </w:tc>
        <w:tc>
          <w:tcPr>
            <w:tcW w:w="3534" w:type="dxa"/>
            <w:tcBorders>
              <w:top w:val="single" w:sz="4" w:space="0" w:color="auto"/>
              <w:left w:val="nil"/>
              <w:bottom w:val="single" w:sz="4" w:space="0" w:color="auto"/>
              <w:right w:val="single" w:sz="4" w:space="0" w:color="auto"/>
            </w:tcBorders>
            <w:vAlign w:val="center"/>
          </w:tcPr>
          <w:p w14:paraId="2F7D9359" w14:textId="77777777" w:rsidR="00567AFA" w:rsidRDefault="00567AFA">
            <w:pPr>
              <w:pStyle w:val="a2"/>
              <w:ind w:firstLine="200"/>
              <w:rPr>
                <w:sz w:val="20"/>
                <w:szCs w:val="20"/>
              </w:rPr>
            </w:pPr>
          </w:p>
        </w:tc>
      </w:tr>
      <w:tr w:rsidR="00567AFA" w14:paraId="73978F90" w14:textId="77777777">
        <w:tc>
          <w:tcPr>
            <w:tcW w:w="2247" w:type="dxa"/>
            <w:tcBorders>
              <w:top w:val="single" w:sz="4" w:space="0" w:color="auto"/>
              <w:left w:val="single" w:sz="4" w:space="0" w:color="auto"/>
              <w:bottom w:val="single" w:sz="4" w:space="0" w:color="auto"/>
              <w:right w:val="single" w:sz="4" w:space="0" w:color="auto"/>
            </w:tcBorders>
          </w:tcPr>
          <w:p w14:paraId="01C810D1" w14:textId="77777777" w:rsidR="00567AFA" w:rsidRDefault="00000000">
            <w:pPr>
              <w:pStyle w:val="a3"/>
              <w:spacing w:line="360" w:lineRule="auto"/>
              <w:jc w:val="left"/>
              <w:rPr>
                <w:rFonts w:ascii="宋体" w:hAnsi="宋体" w:cs="宋体"/>
                <w:color w:val="auto"/>
                <w:szCs w:val="20"/>
              </w:rPr>
            </w:pPr>
            <w:proofErr w:type="spellStart"/>
            <w:r>
              <w:rPr>
                <w:rFonts w:ascii="宋体" w:hAnsi="宋体" w:cs="宋体" w:hint="eastAsia"/>
                <w:color w:val="auto"/>
                <w:szCs w:val="20"/>
              </w:rPr>
              <w:t>startRecord</w:t>
            </w:r>
            <w:proofErr w:type="spellEnd"/>
          </w:p>
        </w:tc>
        <w:tc>
          <w:tcPr>
            <w:tcW w:w="1267" w:type="dxa"/>
            <w:tcBorders>
              <w:top w:val="single" w:sz="4" w:space="0" w:color="auto"/>
              <w:left w:val="nil"/>
              <w:bottom w:val="single" w:sz="4" w:space="0" w:color="auto"/>
              <w:right w:val="single" w:sz="4" w:space="0" w:color="auto"/>
            </w:tcBorders>
          </w:tcPr>
          <w:p w14:paraId="7339D8B2" w14:textId="77777777" w:rsidR="00567AFA" w:rsidRDefault="00000000">
            <w:pPr>
              <w:pStyle w:val="a3"/>
              <w:spacing w:line="360" w:lineRule="auto"/>
              <w:jc w:val="left"/>
              <w:rPr>
                <w:rFonts w:ascii="宋体" w:hAnsi="宋体" w:cs="宋体"/>
                <w:color w:val="auto"/>
                <w:szCs w:val="20"/>
              </w:rPr>
            </w:pPr>
            <w:r>
              <w:rPr>
                <w:rFonts w:ascii="宋体" w:hAnsi="宋体" w:cs="宋体" w:hint="eastAsia"/>
                <w:color w:val="auto"/>
                <w:szCs w:val="20"/>
              </w:rPr>
              <w:t>起始记录号</w:t>
            </w:r>
          </w:p>
        </w:tc>
        <w:tc>
          <w:tcPr>
            <w:tcW w:w="1600" w:type="dxa"/>
            <w:tcBorders>
              <w:top w:val="single" w:sz="4" w:space="0" w:color="auto"/>
              <w:left w:val="nil"/>
              <w:bottom w:val="single" w:sz="4" w:space="0" w:color="auto"/>
              <w:right w:val="single" w:sz="4" w:space="0" w:color="auto"/>
            </w:tcBorders>
          </w:tcPr>
          <w:p w14:paraId="0D3B1C68" w14:textId="77777777" w:rsidR="00567AFA" w:rsidRDefault="00000000">
            <w:pPr>
              <w:pStyle w:val="a3"/>
              <w:spacing w:line="360" w:lineRule="auto"/>
              <w:jc w:val="left"/>
              <w:rPr>
                <w:rFonts w:ascii="宋体" w:hAnsi="宋体" w:cs="宋体"/>
                <w:color w:val="auto"/>
                <w:szCs w:val="20"/>
              </w:rPr>
            </w:pPr>
            <w:proofErr w:type="gramStart"/>
            <w:r>
              <w:rPr>
                <w:rFonts w:ascii="宋体" w:hAnsi="宋体" w:cs="宋体" w:hint="eastAsia"/>
                <w:color w:val="auto"/>
                <w:szCs w:val="20"/>
              </w:rPr>
              <w:t>char(</w:t>
            </w:r>
            <w:proofErr w:type="gramEnd"/>
            <w:r>
              <w:rPr>
                <w:rFonts w:ascii="宋体" w:hAnsi="宋体" w:cs="宋体" w:hint="eastAsia"/>
                <w:color w:val="auto"/>
                <w:szCs w:val="20"/>
              </w:rPr>
              <w:t>4)</w:t>
            </w:r>
          </w:p>
        </w:tc>
        <w:tc>
          <w:tcPr>
            <w:tcW w:w="742" w:type="dxa"/>
            <w:tcBorders>
              <w:top w:val="single" w:sz="4" w:space="0" w:color="auto"/>
              <w:left w:val="nil"/>
              <w:bottom w:val="single" w:sz="4" w:space="0" w:color="auto"/>
              <w:right w:val="single" w:sz="4" w:space="0" w:color="auto"/>
            </w:tcBorders>
          </w:tcPr>
          <w:p w14:paraId="2FBD6FDD" w14:textId="77777777" w:rsidR="00567AFA" w:rsidRDefault="00000000">
            <w:pPr>
              <w:pStyle w:val="a3"/>
              <w:spacing w:line="360" w:lineRule="auto"/>
              <w:jc w:val="left"/>
              <w:rPr>
                <w:rFonts w:ascii="宋体" w:hAnsi="宋体" w:cs="宋体"/>
                <w:color w:val="auto"/>
                <w:szCs w:val="20"/>
              </w:rPr>
            </w:pPr>
            <w:r>
              <w:rPr>
                <w:rFonts w:ascii="宋体" w:hAnsi="宋体" w:cs="宋体" w:hint="eastAsia"/>
                <w:color w:val="auto"/>
                <w:szCs w:val="20"/>
              </w:rPr>
              <w:t>是</w:t>
            </w:r>
          </w:p>
        </w:tc>
        <w:tc>
          <w:tcPr>
            <w:tcW w:w="3534" w:type="dxa"/>
            <w:tcBorders>
              <w:top w:val="single" w:sz="4" w:space="0" w:color="auto"/>
              <w:left w:val="nil"/>
              <w:bottom w:val="single" w:sz="4" w:space="0" w:color="auto"/>
              <w:right w:val="single" w:sz="4" w:space="0" w:color="auto"/>
            </w:tcBorders>
          </w:tcPr>
          <w:p w14:paraId="11793FF7" w14:textId="77777777" w:rsidR="00567AFA" w:rsidRDefault="00000000">
            <w:pPr>
              <w:pStyle w:val="a3"/>
              <w:spacing w:line="360" w:lineRule="auto"/>
              <w:jc w:val="left"/>
              <w:rPr>
                <w:rFonts w:ascii="宋体" w:hAnsi="宋体" w:cs="宋体"/>
                <w:color w:val="auto"/>
                <w:szCs w:val="20"/>
              </w:rPr>
            </w:pPr>
            <w:r>
              <w:rPr>
                <w:rFonts w:ascii="宋体" w:hAnsi="宋体" w:cs="宋体" w:hint="eastAsia"/>
                <w:color w:val="auto"/>
                <w:szCs w:val="20"/>
              </w:rPr>
              <w:t>查询开始的记录编号，从</w:t>
            </w:r>
            <w:r>
              <w:rPr>
                <w:rFonts w:ascii="宋体" w:hAnsi="宋体" w:cs="宋体" w:hint="eastAsia"/>
                <w:color w:val="auto"/>
                <w:szCs w:val="20"/>
              </w:rPr>
              <w:t>1</w:t>
            </w:r>
            <w:r>
              <w:rPr>
                <w:rFonts w:ascii="宋体" w:hAnsi="宋体" w:cs="宋体" w:hint="eastAsia"/>
                <w:color w:val="auto"/>
                <w:szCs w:val="20"/>
              </w:rPr>
              <w:t>开始，超过最大记录数将返回空列表</w:t>
            </w:r>
          </w:p>
        </w:tc>
      </w:tr>
      <w:tr w:rsidR="00567AFA" w14:paraId="36F2917D" w14:textId="77777777">
        <w:tc>
          <w:tcPr>
            <w:tcW w:w="2247" w:type="dxa"/>
            <w:tcBorders>
              <w:top w:val="single" w:sz="4" w:space="0" w:color="auto"/>
              <w:left w:val="single" w:sz="4" w:space="0" w:color="auto"/>
              <w:bottom w:val="single" w:sz="4" w:space="0" w:color="auto"/>
              <w:right w:val="single" w:sz="4" w:space="0" w:color="auto"/>
            </w:tcBorders>
          </w:tcPr>
          <w:p w14:paraId="186B874B" w14:textId="77777777" w:rsidR="00567AFA" w:rsidRDefault="00000000">
            <w:pPr>
              <w:pStyle w:val="a3"/>
              <w:spacing w:line="360" w:lineRule="auto"/>
              <w:jc w:val="left"/>
              <w:rPr>
                <w:rFonts w:ascii="宋体" w:hAnsi="宋体" w:cs="宋体"/>
                <w:color w:val="auto"/>
                <w:szCs w:val="20"/>
              </w:rPr>
            </w:pPr>
            <w:proofErr w:type="spellStart"/>
            <w:r>
              <w:rPr>
                <w:rFonts w:ascii="宋体" w:hAnsi="宋体" w:cs="宋体" w:hint="eastAsia"/>
                <w:color w:val="auto"/>
                <w:szCs w:val="20"/>
              </w:rPr>
              <w:lastRenderedPageBreak/>
              <w:t>pageNumber</w:t>
            </w:r>
            <w:proofErr w:type="spellEnd"/>
          </w:p>
        </w:tc>
        <w:tc>
          <w:tcPr>
            <w:tcW w:w="1267" w:type="dxa"/>
            <w:tcBorders>
              <w:top w:val="single" w:sz="4" w:space="0" w:color="auto"/>
              <w:left w:val="nil"/>
              <w:bottom w:val="single" w:sz="4" w:space="0" w:color="auto"/>
              <w:right w:val="single" w:sz="4" w:space="0" w:color="auto"/>
            </w:tcBorders>
          </w:tcPr>
          <w:p w14:paraId="70320503" w14:textId="77777777" w:rsidR="00567AFA" w:rsidRDefault="00000000">
            <w:pPr>
              <w:pStyle w:val="a3"/>
              <w:spacing w:line="360" w:lineRule="auto"/>
              <w:jc w:val="left"/>
              <w:rPr>
                <w:rFonts w:ascii="宋体" w:hAnsi="宋体" w:cs="宋体"/>
                <w:color w:val="auto"/>
                <w:szCs w:val="20"/>
              </w:rPr>
            </w:pPr>
            <w:r>
              <w:rPr>
                <w:rFonts w:ascii="宋体" w:hAnsi="宋体" w:cs="宋体" w:hint="eastAsia"/>
                <w:color w:val="auto"/>
                <w:szCs w:val="20"/>
              </w:rPr>
              <w:t>请求记录条数</w:t>
            </w:r>
          </w:p>
        </w:tc>
        <w:tc>
          <w:tcPr>
            <w:tcW w:w="1600" w:type="dxa"/>
            <w:tcBorders>
              <w:top w:val="single" w:sz="4" w:space="0" w:color="auto"/>
              <w:left w:val="nil"/>
              <w:bottom w:val="single" w:sz="4" w:space="0" w:color="auto"/>
              <w:right w:val="single" w:sz="4" w:space="0" w:color="auto"/>
            </w:tcBorders>
          </w:tcPr>
          <w:p w14:paraId="49F729D8" w14:textId="77777777" w:rsidR="00567AFA" w:rsidRDefault="00000000">
            <w:pPr>
              <w:pStyle w:val="a3"/>
              <w:spacing w:line="360" w:lineRule="auto"/>
              <w:jc w:val="left"/>
              <w:rPr>
                <w:rFonts w:ascii="宋体" w:hAnsi="宋体" w:cs="宋体"/>
                <w:color w:val="auto"/>
                <w:szCs w:val="20"/>
              </w:rPr>
            </w:pPr>
            <w:proofErr w:type="gramStart"/>
            <w:r>
              <w:rPr>
                <w:rFonts w:ascii="宋体" w:hAnsi="宋体" w:cs="宋体" w:hint="eastAsia"/>
                <w:color w:val="auto"/>
                <w:szCs w:val="20"/>
              </w:rPr>
              <w:t>char(</w:t>
            </w:r>
            <w:proofErr w:type="gramEnd"/>
            <w:r>
              <w:rPr>
                <w:rFonts w:ascii="宋体" w:hAnsi="宋体" w:cs="宋体" w:hint="eastAsia"/>
                <w:color w:val="auto"/>
                <w:szCs w:val="20"/>
              </w:rPr>
              <w:t>4)</w:t>
            </w:r>
          </w:p>
        </w:tc>
        <w:tc>
          <w:tcPr>
            <w:tcW w:w="742" w:type="dxa"/>
            <w:tcBorders>
              <w:top w:val="single" w:sz="4" w:space="0" w:color="auto"/>
              <w:left w:val="nil"/>
              <w:bottom w:val="single" w:sz="4" w:space="0" w:color="auto"/>
              <w:right w:val="single" w:sz="4" w:space="0" w:color="auto"/>
            </w:tcBorders>
          </w:tcPr>
          <w:p w14:paraId="2A0D1092" w14:textId="77777777" w:rsidR="00567AFA" w:rsidRDefault="00000000">
            <w:pPr>
              <w:pStyle w:val="a3"/>
              <w:spacing w:line="360" w:lineRule="auto"/>
              <w:jc w:val="left"/>
              <w:rPr>
                <w:rFonts w:ascii="宋体" w:hAnsi="宋体" w:cs="宋体"/>
                <w:color w:val="auto"/>
                <w:szCs w:val="20"/>
              </w:rPr>
            </w:pPr>
            <w:r>
              <w:rPr>
                <w:rFonts w:ascii="宋体" w:hAnsi="宋体" w:cs="宋体" w:hint="eastAsia"/>
                <w:color w:val="auto"/>
                <w:szCs w:val="20"/>
              </w:rPr>
              <w:t>是</w:t>
            </w:r>
          </w:p>
        </w:tc>
        <w:tc>
          <w:tcPr>
            <w:tcW w:w="3534" w:type="dxa"/>
            <w:tcBorders>
              <w:top w:val="single" w:sz="4" w:space="0" w:color="auto"/>
              <w:left w:val="nil"/>
              <w:bottom w:val="single" w:sz="4" w:space="0" w:color="auto"/>
              <w:right w:val="single" w:sz="4" w:space="0" w:color="auto"/>
            </w:tcBorders>
          </w:tcPr>
          <w:p w14:paraId="5241875B" w14:textId="77777777" w:rsidR="00567AFA" w:rsidRDefault="00000000">
            <w:pPr>
              <w:pStyle w:val="a3"/>
              <w:spacing w:line="360" w:lineRule="auto"/>
              <w:jc w:val="left"/>
              <w:rPr>
                <w:rFonts w:ascii="宋体" w:hAnsi="宋体" w:cs="宋体"/>
                <w:color w:val="auto"/>
                <w:szCs w:val="20"/>
              </w:rPr>
            </w:pPr>
            <w:r>
              <w:rPr>
                <w:rFonts w:ascii="宋体" w:hAnsi="宋体" w:cs="宋体" w:hint="eastAsia"/>
                <w:color w:val="auto"/>
                <w:szCs w:val="20"/>
              </w:rPr>
              <w:t>每次查询请求的记录数量，最多支持</w:t>
            </w:r>
            <w:r>
              <w:rPr>
                <w:rFonts w:ascii="宋体" w:hAnsi="宋体" w:cs="宋体" w:hint="eastAsia"/>
                <w:color w:val="auto"/>
                <w:szCs w:val="20"/>
              </w:rPr>
              <w:t>20</w:t>
            </w:r>
            <w:r>
              <w:rPr>
                <w:rFonts w:ascii="宋体" w:hAnsi="宋体" w:cs="宋体" w:hint="eastAsia"/>
                <w:color w:val="auto"/>
                <w:szCs w:val="20"/>
              </w:rPr>
              <w:t>条记录</w:t>
            </w:r>
          </w:p>
        </w:tc>
      </w:tr>
      <w:tr w:rsidR="00567AFA" w14:paraId="53CFAD0C" w14:textId="77777777">
        <w:tc>
          <w:tcPr>
            <w:tcW w:w="3514" w:type="dxa"/>
            <w:gridSpan w:val="2"/>
            <w:tcBorders>
              <w:top w:val="single" w:sz="4" w:space="0" w:color="auto"/>
              <w:left w:val="single" w:sz="4" w:space="0" w:color="auto"/>
              <w:bottom w:val="single" w:sz="4" w:space="0" w:color="auto"/>
              <w:right w:val="single" w:sz="4" w:space="0" w:color="auto"/>
            </w:tcBorders>
            <w:shd w:val="clear" w:color="auto" w:fill="DCE6F2"/>
          </w:tcPr>
          <w:p w14:paraId="12C443AD" w14:textId="77777777" w:rsidR="00567AFA" w:rsidRDefault="00000000">
            <w:pPr>
              <w:pStyle w:val="a2"/>
              <w:ind w:firstLine="200"/>
              <w:rPr>
                <w:sz w:val="20"/>
                <w:szCs w:val="20"/>
              </w:rPr>
            </w:pPr>
            <w:r>
              <w:rPr>
                <w:rFonts w:hint="eastAsia"/>
                <w:sz w:val="20"/>
                <w:szCs w:val="20"/>
              </w:rPr>
              <w:t>Response</w:t>
            </w:r>
          </w:p>
        </w:tc>
        <w:tc>
          <w:tcPr>
            <w:tcW w:w="5876" w:type="dxa"/>
            <w:gridSpan w:val="3"/>
            <w:tcBorders>
              <w:top w:val="single" w:sz="4" w:space="0" w:color="auto"/>
              <w:left w:val="single" w:sz="4" w:space="0" w:color="auto"/>
              <w:bottom w:val="single" w:sz="4" w:space="0" w:color="auto"/>
              <w:right w:val="single" w:sz="4" w:space="0" w:color="auto"/>
            </w:tcBorders>
            <w:shd w:val="clear" w:color="auto" w:fill="DCE6F2"/>
          </w:tcPr>
          <w:p w14:paraId="0E650078" w14:textId="77777777" w:rsidR="00567AFA" w:rsidRDefault="00000000">
            <w:pPr>
              <w:pStyle w:val="a2"/>
              <w:ind w:firstLine="200"/>
              <w:rPr>
                <w:sz w:val="20"/>
                <w:szCs w:val="20"/>
              </w:rPr>
            </w:pPr>
            <w:r>
              <w:rPr>
                <w:rFonts w:hint="eastAsia"/>
                <w:sz w:val="20"/>
                <w:szCs w:val="20"/>
              </w:rPr>
              <w:t>Response</w:t>
            </w:r>
          </w:p>
        </w:tc>
      </w:tr>
      <w:tr w:rsidR="00567AFA" w14:paraId="5158DAF5" w14:textId="77777777">
        <w:tc>
          <w:tcPr>
            <w:tcW w:w="2247" w:type="dxa"/>
            <w:tcBorders>
              <w:top w:val="single" w:sz="4" w:space="0" w:color="auto"/>
              <w:left w:val="single" w:sz="4" w:space="0" w:color="auto"/>
              <w:bottom w:val="single" w:sz="4" w:space="0" w:color="auto"/>
              <w:right w:val="single" w:sz="4" w:space="0" w:color="auto"/>
            </w:tcBorders>
          </w:tcPr>
          <w:p w14:paraId="612E7AB3" w14:textId="77777777" w:rsidR="00567AFA" w:rsidRDefault="00000000">
            <w:pPr>
              <w:pStyle w:val="a2"/>
              <w:ind w:firstLine="200"/>
              <w:rPr>
                <w:sz w:val="20"/>
                <w:szCs w:val="20"/>
              </w:rPr>
            </w:pPr>
            <w:r>
              <w:rPr>
                <w:rFonts w:hint="eastAsia"/>
                <w:sz w:val="20"/>
                <w:szCs w:val="20"/>
              </w:rPr>
              <w:t>status</w:t>
            </w:r>
          </w:p>
        </w:tc>
        <w:tc>
          <w:tcPr>
            <w:tcW w:w="1267" w:type="dxa"/>
            <w:tcBorders>
              <w:top w:val="single" w:sz="4" w:space="0" w:color="auto"/>
              <w:left w:val="nil"/>
              <w:bottom w:val="single" w:sz="4" w:space="0" w:color="auto"/>
              <w:right w:val="single" w:sz="4" w:space="0" w:color="auto"/>
            </w:tcBorders>
          </w:tcPr>
          <w:p w14:paraId="4F2620F5" w14:textId="77777777" w:rsidR="00567AFA" w:rsidRDefault="00000000">
            <w:pPr>
              <w:pStyle w:val="a2"/>
              <w:ind w:firstLine="200"/>
              <w:rPr>
                <w:sz w:val="20"/>
                <w:szCs w:val="20"/>
              </w:rPr>
            </w:pPr>
            <w:r>
              <w:rPr>
                <w:rFonts w:hint="eastAsia"/>
                <w:sz w:val="20"/>
                <w:szCs w:val="20"/>
              </w:rPr>
              <w:t>交易状态</w:t>
            </w:r>
          </w:p>
        </w:tc>
        <w:tc>
          <w:tcPr>
            <w:tcW w:w="1600" w:type="dxa"/>
            <w:tcBorders>
              <w:top w:val="single" w:sz="4" w:space="0" w:color="auto"/>
              <w:left w:val="nil"/>
              <w:bottom w:val="single" w:sz="4" w:space="0" w:color="auto"/>
              <w:right w:val="single" w:sz="4" w:space="0" w:color="auto"/>
            </w:tcBorders>
          </w:tcPr>
          <w:p w14:paraId="04CB417B"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7)</w:t>
            </w:r>
          </w:p>
        </w:tc>
        <w:tc>
          <w:tcPr>
            <w:tcW w:w="742" w:type="dxa"/>
            <w:tcBorders>
              <w:top w:val="single" w:sz="4" w:space="0" w:color="auto"/>
              <w:left w:val="nil"/>
              <w:bottom w:val="single" w:sz="4" w:space="0" w:color="auto"/>
              <w:right w:val="single" w:sz="4" w:space="0" w:color="auto"/>
            </w:tcBorders>
          </w:tcPr>
          <w:p w14:paraId="049BC36F"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tcPr>
          <w:p w14:paraId="66A53231" w14:textId="77777777" w:rsidR="00567AFA" w:rsidRDefault="00000000">
            <w:pPr>
              <w:pStyle w:val="a2"/>
              <w:ind w:firstLine="200"/>
              <w:rPr>
                <w:sz w:val="20"/>
                <w:szCs w:val="20"/>
              </w:rPr>
            </w:pPr>
            <w:r>
              <w:rPr>
                <w:rFonts w:hint="eastAsia"/>
                <w:sz w:val="20"/>
                <w:szCs w:val="20"/>
              </w:rPr>
              <w:t>交易状态</w:t>
            </w:r>
          </w:p>
          <w:p w14:paraId="6A837CD5" w14:textId="77777777" w:rsidR="00567AFA" w:rsidRDefault="00000000">
            <w:pPr>
              <w:pStyle w:val="a2"/>
              <w:ind w:firstLine="200"/>
              <w:rPr>
                <w:sz w:val="20"/>
                <w:szCs w:val="20"/>
              </w:rPr>
            </w:pPr>
            <w:r>
              <w:rPr>
                <w:rFonts w:hint="eastAsia"/>
                <w:sz w:val="20"/>
                <w:szCs w:val="20"/>
              </w:rPr>
              <w:t xml:space="preserve">AAAAAAA </w:t>
            </w:r>
            <w:r>
              <w:rPr>
                <w:rFonts w:hint="eastAsia"/>
                <w:sz w:val="20"/>
                <w:szCs w:val="20"/>
              </w:rPr>
              <w:t>交易成功</w:t>
            </w:r>
          </w:p>
        </w:tc>
      </w:tr>
      <w:tr w:rsidR="00567AFA" w14:paraId="1A1E8ACC" w14:textId="77777777">
        <w:tc>
          <w:tcPr>
            <w:tcW w:w="2247" w:type="dxa"/>
            <w:tcBorders>
              <w:top w:val="single" w:sz="4" w:space="0" w:color="auto"/>
              <w:left w:val="single" w:sz="4" w:space="0" w:color="auto"/>
              <w:bottom w:val="single" w:sz="4" w:space="0" w:color="auto"/>
              <w:right w:val="single" w:sz="4" w:space="0" w:color="auto"/>
            </w:tcBorders>
          </w:tcPr>
          <w:p w14:paraId="58D4D234" w14:textId="77777777" w:rsidR="00567AFA" w:rsidRDefault="00000000">
            <w:pPr>
              <w:pStyle w:val="a2"/>
              <w:ind w:firstLine="200"/>
              <w:rPr>
                <w:sz w:val="20"/>
                <w:szCs w:val="20"/>
              </w:rPr>
            </w:pPr>
            <w:proofErr w:type="spellStart"/>
            <w:r>
              <w:rPr>
                <w:rFonts w:hint="eastAsia"/>
                <w:sz w:val="20"/>
                <w:szCs w:val="20"/>
              </w:rPr>
              <w:t>statusText</w:t>
            </w:r>
            <w:proofErr w:type="spellEnd"/>
          </w:p>
        </w:tc>
        <w:tc>
          <w:tcPr>
            <w:tcW w:w="1267" w:type="dxa"/>
            <w:tcBorders>
              <w:top w:val="single" w:sz="4" w:space="0" w:color="auto"/>
              <w:left w:val="nil"/>
              <w:bottom w:val="single" w:sz="4" w:space="0" w:color="auto"/>
              <w:right w:val="single" w:sz="4" w:space="0" w:color="auto"/>
            </w:tcBorders>
          </w:tcPr>
          <w:p w14:paraId="7790EFA0" w14:textId="77777777" w:rsidR="00567AFA" w:rsidRDefault="00000000">
            <w:pPr>
              <w:pStyle w:val="a2"/>
              <w:ind w:firstLine="200"/>
              <w:rPr>
                <w:sz w:val="20"/>
                <w:szCs w:val="20"/>
              </w:rPr>
            </w:pPr>
            <w:r>
              <w:rPr>
                <w:rFonts w:hint="eastAsia"/>
                <w:sz w:val="20"/>
                <w:szCs w:val="20"/>
              </w:rPr>
              <w:t>交易状态信息</w:t>
            </w:r>
          </w:p>
        </w:tc>
        <w:tc>
          <w:tcPr>
            <w:tcW w:w="1600" w:type="dxa"/>
            <w:tcBorders>
              <w:top w:val="single" w:sz="4" w:space="0" w:color="auto"/>
              <w:left w:val="nil"/>
              <w:bottom w:val="single" w:sz="4" w:space="0" w:color="auto"/>
              <w:right w:val="single" w:sz="4" w:space="0" w:color="auto"/>
            </w:tcBorders>
          </w:tcPr>
          <w:p w14:paraId="0E45CC0F"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254)</w:t>
            </w:r>
          </w:p>
        </w:tc>
        <w:tc>
          <w:tcPr>
            <w:tcW w:w="742" w:type="dxa"/>
            <w:tcBorders>
              <w:top w:val="single" w:sz="4" w:space="0" w:color="auto"/>
              <w:left w:val="nil"/>
              <w:bottom w:val="single" w:sz="4" w:space="0" w:color="auto"/>
              <w:right w:val="single" w:sz="4" w:space="0" w:color="auto"/>
            </w:tcBorders>
          </w:tcPr>
          <w:p w14:paraId="26B20363"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tcPr>
          <w:p w14:paraId="1638BFB0" w14:textId="77777777" w:rsidR="00567AFA" w:rsidRDefault="00000000">
            <w:pPr>
              <w:pStyle w:val="a2"/>
              <w:ind w:firstLine="200"/>
              <w:rPr>
                <w:sz w:val="20"/>
                <w:szCs w:val="20"/>
              </w:rPr>
            </w:pPr>
            <w:r>
              <w:rPr>
                <w:rFonts w:hint="eastAsia"/>
                <w:sz w:val="20"/>
                <w:szCs w:val="20"/>
              </w:rPr>
              <w:t>交易状态结果描述</w:t>
            </w:r>
          </w:p>
        </w:tc>
      </w:tr>
      <w:tr w:rsidR="00567AFA" w14:paraId="3C20E29C" w14:textId="77777777">
        <w:tc>
          <w:tcPr>
            <w:tcW w:w="2247" w:type="dxa"/>
            <w:tcBorders>
              <w:top w:val="single" w:sz="4" w:space="0" w:color="auto"/>
              <w:left w:val="single" w:sz="4" w:space="0" w:color="auto"/>
              <w:bottom w:val="single" w:sz="4" w:space="0" w:color="auto"/>
              <w:right w:val="single" w:sz="4" w:space="0" w:color="auto"/>
            </w:tcBorders>
          </w:tcPr>
          <w:p w14:paraId="20BF6F01" w14:textId="77777777" w:rsidR="00567AFA" w:rsidRDefault="00000000">
            <w:pPr>
              <w:pStyle w:val="a2"/>
              <w:ind w:firstLine="200"/>
              <w:rPr>
                <w:sz w:val="20"/>
                <w:szCs w:val="20"/>
              </w:rPr>
            </w:pPr>
            <w:proofErr w:type="spellStart"/>
            <w:r>
              <w:rPr>
                <w:rFonts w:hint="eastAsia"/>
                <w:sz w:val="20"/>
                <w:szCs w:val="20"/>
              </w:rPr>
              <w:t>failReason</w:t>
            </w:r>
            <w:proofErr w:type="spellEnd"/>
          </w:p>
        </w:tc>
        <w:tc>
          <w:tcPr>
            <w:tcW w:w="1267" w:type="dxa"/>
            <w:tcBorders>
              <w:top w:val="single" w:sz="4" w:space="0" w:color="auto"/>
              <w:left w:val="nil"/>
              <w:bottom w:val="single" w:sz="4" w:space="0" w:color="auto"/>
              <w:right w:val="single" w:sz="4" w:space="0" w:color="auto"/>
            </w:tcBorders>
          </w:tcPr>
          <w:p w14:paraId="6B124A5C" w14:textId="77777777" w:rsidR="00567AFA" w:rsidRDefault="00000000">
            <w:pPr>
              <w:pStyle w:val="a2"/>
              <w:ind w:firstLine="200"/>
              <w:rPr>
                <w:sz w:val="20"/>
                <w:szCs w:val="20"/>
              </w:rPr>
            </w:pPr>
            <w:r>
              <w:rPr>
                <w:rFonts w:hint="eastAsia"/>
                <w:sz w:val="20"/>
                <w:szCs w:val="20"/>
              </w:rPr>
              <w:t>错误信息展示</w:t>
            </w:r>
          </w:p>
        </w:tc>
        <w:tc>
          <w:tcPr>
            <w:tcW w:w="1600" w:type="dxa"/>
            <w:tcBorders>
              <w:top w:val="single" w:sz="4" w:space="0" w:color="auto"/>
              <w:left w:val="nil"/>
              <w:bottom w:val="single" w:sz="4" w:space="0" w:color="auto"/>
              <w:right w:val="single" w:sz="4" w:space="0" w:color="auto"/>
            </w:tcBorders>
          </w:tcPr>
          <w:p w14:paraId="37BB92D3"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254)</w:t>
            </w:r>
          </w:p>
        </w:tc>
        <w:tc>
          <w:tcPr>
            <w:tcW w:w="742" w:type="dxa"/>
            <w:tcBorders>
              <w:top w:val="single" w:sz="4" w:space="0" w:color="auto"/>
              <w:left w:val="nil"/>
              <w:bottom w:val="single" w:sz="4" w:space="0" w:color="auto"/>
              <w:right w:val="single" w:sz="4" w:space="0" w:color="auto"/>
            </w:tcBorders>
          </w:tcPr>
          <w:p w14:paraId="31FC759B" w14:textId="77777777" w:rsidR="00567AFA" w:rsidRDefault="00000000">
            <w:pPr>
              <w:pStyle w:val="a2"/>
              <w:ind w:firstLine="200"/>
              <w:rPr>
                <w:sz w:val="20"/>
                <w:szCs w:val="20"/>
              </w:rPr>
            </w:pPr>
            <w:r>
              <w:rPr>
                <w:rFonts w:hint="eastAsia"/>
                <w:sz w:val="20"/>
                <w:szCs w:val="20"/>
              </w:rPr>
              <w:t>否</w:t>
            </w:r>
          </w:p>
        </w:tc>
        <w:tc>
          <w:tcPr>
            <w:tcW w:w="3534" w:type="dxa"/>
            <w:tcBorders>
              <w:top w:val="single" w:sz="4" w:space="0" w:color="auto"/>
              <w:left w:val="nil"/>
              <w:bottom w:val="single" w:sz="4" w:space="0" w:color="auto"/>
              <w:right w:val="single" w:sz="4" w:space="0" w:color="auto"/>
            </w:tcBorders>
          </w:tcPr>
          <w:p w14:paraId="3D3883B1" w14:textId="77777777" w:rsidR="00567AFA" w:rsidRDefault="00000000">
            <w:pPr>
              <w:pStyle w:val="a2"/>
              <w:ind w:firstLine="200"/>
              <w:rPr>
                <w:sz w:val="20"/>
                <w:szCs w:val="20"/>
              </w:rPr>
            </w:pPr>
            <w:r>
              <w:rPr>
                <w:rFonts w:hint="eastAsia"/>
                <w:sz w:val="20"/>
                <w:szCs w:val="20"/>
              </w:rPr>
              <w:t>校验失败时，失败原因展示。</w:t>
            </w:r>
          </w:p>
        </w:tc>
      </w:tr>
      <w:tr w:rsidR="00567AFA" w14:paraId="2D56C071" w14:textId="77777777">
        <w:tc>
          <w:tcPr>
            <w:tcW w:w="2247" w:type="dxa"/>
            <w:tcBorders>
              <w:top w:val="single" w:sz="4" w:space="0" w:color="auto"/>
              <w:left w:val="single" w:sz="4" w:space="0" w:color="auto"/>
              <w:bottom w:val="single" w:sz="4" w:space="0" w:color="auto"/>
              <w:right w:val="single" w:sz="4" w:space="0" w:color="auto"/>
            </w:tcBorders>
            <w:vAlign w:val="center"/>
          </w:tcPr>
          <w:p w14:paraId="54A2552F" w14:textId="77777777" w:rsidR="00567AFA" w:rsidRDefault="00000000">
            <w:pPr>
              <w:pStyle w:val="a2"/>
              <w:ind w:firstLine="200"/>
              <w:rPr>
                <w:sz w:val="20"/>
                <w:szCs w:val="20"/>
              </w:rPr>
            </w:pPr>
            <w:proofErr w:type="spellStart"/>
            <w:r>
              <w:rPr>
                <w:rFonts w:hint="eastAsia"/>
                <w:sz w:val="20"/>
                <w:szCs w:val="20"/>
              </w:rPr>
              <w:t>sbjDltList</w:t>
            </w:r>
            <w:proofErr w:type="spellEnd"/>
          </w:p>
        </w:tc>
        <w:tc>
          <w:tcPr>
            <w:tcW w:w="1267" w:type="dxa"/>
            <w:tcBorders>
              <w:top w:val="single" w:sz="4" w:space="0" w:color="auto"/>
              <w:left w:val="nil"/>
              <w:bottom w:val="single" w:sz="4" w:space="0" w:color="auto"/>
              <w:right w:val="single" w:sz="4" w:space="0" w:color="auto"/>
            </w:tcBorders>
            <w:vAlign w:val="center"/>
          </w:tcPr>
          <w:p w14:paraId="72AAD618" w14:textId="77777777" w:rsidR="00567AFA" w:rsidRDefault="00000000">
            <w:pPr>
              <w:pStyle w:val="a2"/>
              <w:ind w:firstLine="200"/>
              <w:rPr>
                <w:sz w:val="20"/>
                <w:szCs w:val="20"/>
              </w:rPr>
            </w:pPr>
            <w:r>
              <w:rPr>
                <w:rFonts w:hint="eastAsia"/>
                <w:sz w:val="20"/>
                <w:szCs w:val="20"/>
              </w:rPr>
              <w:t>预算科目明细列表</w:t>
            </w:r>
          </w:p>
        </w:tc>
        <w:tc>
          <w:tcPr>
            <w:tcW w:w="1600" w:type="dxa"/>
            <w:tcBorders>
              <w:top w:val="single" w:sz="4" w:space="0" w:color="auto"/>
              <w:left w:val="nil"/>
              <w:bottom w:val="single" w:sz="4" w:space="0" w:color="auto"/>
              <w:right w:val="single" w:sz="4" w:space="0" w:color="auto"/>
            </w:tcBorders>
            <w:vAlign w:val="center"/>
          </w:tcPr>
          <w:p w14:paraId="1EE457BF" w14:textId="77777777" w:rsidR="00567AFA" w:rsidRDefault="00000000">
            <w:pPr>
              <w:pStyle w:val="a2"/>
              <w:ind w:firstLine="200"/>
              <w:rPr>
                <w:sz w:val="20"/>
                <w:szCs w:val="20"/>
              </w:rPr>
            </w:pPr>
            <w:r>
              <w:rPr>
                <w:rFonts w:hint="eastAsia"/>
                <w:sz w:val="20"/>
                <w:szCs w:val="20"/>
              </w:rPr>
              <w:t>字符型</w:t>
            </w:r>
          </w:p>
        </w:tc>
        <w:tc>
          <w:tcPr>
            <w:tcW w:w="742" w:type="dxa"/>
            <w:tcBorders>
              <w:top w:val="single" w:sz="4" w:space="0" w:color="auto"/>
              <w:left w:val="nil"/>
              <w:bottom w:val="single" w:sz="4" w:space="0" w:color="auto"/>
              <w:right w:val="single" w:sz="4" w:space="0" w:color="auto"/>
            </w:tcBorders>
            <w:vAlign w:val="center"/>
          </w:tcPr>
          <w:p w14:paraId="39070BFC"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vAlign w:val="center"/>
          </w:tcPr>
          <w:p w14:paraId="5E6394F7" w14:textId="77777777" w:rsidR="00567AFA" w:rsidRDefault="00567AFA">
            <w:pPr>
              <w:pStyle w:val="a2"/>
              <w:ind w:firstLine="200"/>
              <w:rPr>
                <w:sz w:val="20"/>
                <w:szCs w:val="20"/>
              </w:rPr>
            </w:pPr>
          </w:p>
        </w:tc>
      </w:tr>
      <w:tr w:rsidR="00567AFA" w14:paraId="43629D76"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C2D69B"/>
          </w:tcPr>
          <w:p w14:paraId="74217A6D" w14:textId="77777777" w:rsidR="00567AFA" w:rsidRDefault="00000000">
            <w:pPr>
              <w:pStyle w:val="a2"/>
              <w:ind w:firstLine="200"/>
              <w:rPr>
                <w:sz w:val="20"/>
                <w:szCs w:val="20"/>
              </w:rPr>
            </w:pPr>
            <w:r>
              <w:rPr>
                <w:rFonts w:hint="eastAsia"/>
                <w:sz w:val="20"/>
                <w:szCs w:val="20"/>
              </w:rPr>
              <w:t>List</w:t>
            </w:r>
          </w:p>
        </w:tc>
      </w:tr>
      <w:tr w:rsidR="00567AFA" w14:paraId="552D70CA"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C2D69B"/>
          </w:tcPr>
          <w:p w14:paraId="393F8711" w14:textId="77777777" w:rsidR="00567AFA" w:rsidRDefault="00000000">
            <w:pPr>
              <w:pStyle w:val="a2"/>
              <w:ind w:firstLine="200"/>
              <w:rPr>
                <w:sz w:val="20"/>
                <w:szCs w:val="20"/>
              </w:rPr>
            </w:pPr>
            <w:r>
              <w:rPr>
                <w:rFonts w:hint="eastAsia"/>
                <w:sz w:val="20"/>
                <w:szCs w:val="20"/>
              </w:rPr>
              <w:t>Row</w:t>
            </w:r>
          </w:p>
        </w:tc>
      </w:tr>
      <w:tr w:rsidR="00567AFA" w14:paraId="5EEC112C" w14:textId="77777777">
        <w:tc>
          <w:tcPr>
            <w:tcW w:w="2247" w:type="dxa"/>
            <w:tcBorders>
              <w:top w:val="single" w:sz="4" w:space="0" w:color="auto"/>
              <w:left w:val="single" w:sz="4" w:space="0" w:color="auto"/>
              <w:bottom w:val="single" w:sz="4" w:space="0" w:color="auto"/>
              <w:right w:val="single" w:sz="4" w:space="0" w:color="auto"/>
            </w:tcBorders>
            <w:vAlign w:val="center"/>
          </w:tcPr>
          <w:p w14:paraId="4B4CD883" w14:textId="77777777" w:rsidR="00567AFA" w:rsidRDefault="00000000">
            <w:pPr>
              <w:pStyle w:val="a2"/>
              <w:ind w:firstLine="200"/>
              <w:rPr>
                <w:sz w:val="20"/>
                <w:szCs w:val="20"/>
              </w:rPr>
            </w:pPr>
            <w:proofErr w:type="spellStart"/>
            <w:r>
              <w:rPr>
                <w:rFonts w:hint="eastAsia"/>
                <w:sz w:val="20"/>
                <w:szCs w:val="20"/>
              </w:rPr>
              <w:t>dtlNo</w:t>
            </w:r>
            <w:proofErr w:type="spellEnd"/>
          </w:p>
        </w:tc>
        <w:tc>
          <w:tcPr>
            <w:tcW w:w="1267" w:type="dxa"/>
            <w:tcBorders>
              <w:top w:val="single" w:sz="4" w:space="0" w:color="auto"/>
              <w:left w:val="nil"/>
              <w:bottom w:val="single" w:sz="4" w:space="0" w:color="auto"/>
              <w:right w:val="single" w:sz="4" w:space="0" w:color="auto"/>
            </w:tcBorders>
            <w:vAlign w:val="center"/>
          </w:tcPr>
          <w:p w14:paraId="5E1AFF57" w14:textId="77777777" w:rsidR="00567AFA" w:rsidRDefault="00000000">
            <w:pPr>
              <w:pStyle w:val="a2"/>
              <w:ind w:firstLine="200"/>
              <w:rPr>
                <w:sz w:val="20"/>
                <w:szCs w:val="20"/>
              </w:rPr>
            </w:pPr>
            <w:r>
              <w:rPr>
                <w:rFonts w:hint="eastAsia"/>
                <w:sz w:val="20"/>
                <w:szCs w:val="20"/>
              </w:rPr>
              <w:t>预算明细编号</w:t>
            </w:r>
          </w:p>
        </w:tc>
        <w:tc>
          <w:tcPr>
            <w:tcW w:w="1600" w:type="dxa"/>
            <w:tcBorders>
              <w:top w:val="single" w:sz="4" w:space="0" w:color="auto"/>
              <w:left w:val="nil"/>
              <w:bottom w:val="single" w:sz="4" w:space="0" w:color="auto"/>
              <w:right w:val="single" w:sz="4" w:space="0" w:color="auto"/>
            </w:tcBorders>
            <w:vAlign w:val="center"/>
          </w:tcPr>
          <w:p w14:paraId="4CC2A012"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200)</w:t>
            </w:r>
          </w:p>
        </w:tc>
        <w:tc>
          <w:tcPr>
            <w:tcW w:w="742" w:type="dxa"/>
            <w:tcBorders>
              <w:top w:val="single" w:sz="4" w:space="0" w:color="auto"/>
              <w:left w:val="nil"/>
              <w:bottom w:val="single" w:sz="4" w:space="0" w:color="auto"/>
              <w:right w:val="single" w:sz="4" w:space="0" w:color="auto"/>
            </w:tcBorders>
            <w:vAlign w:val="center"/>
          </w:tcPr>
          <w:p w14:paraId="6183A8DB"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vAlign w:val="center"/>
          </w:tcPr>
          <w:p w14:paraId="12F1BCFE" w14:textId="77777777" w:rsidR="00567AFA" w:rsidRDefault="00567AFA">
            <w:pPr>
              <w:pStyle w:val="a2"/>
              <w:ind w:firstLine="200"/>
              <w:rPr>
                <w:sz w:val="20"/>
                <w:szCs w:val="20"/>
              </w:rPr>
            </w:pPr>
          </w:p>
        </w:tc>
      </w:tr>
      <w:tr w:rsidR="00567AFA" w14:paraId="0EF6D502" w14:textId="77777777">
        <w:tc>
          <w:tcPr>
            <w:tcW w:w="2247" w:type="dxa"/>
            <w:tcBorders>
              <w:top w:val="single" w:sz="4" w:space="0" w:color="auto"/>
              <w:left w:val="single" w:sz="4" w:space="0" w:color="auto"/>
              <w:bottom w:val="single" w:sz="4" w:space="0" w:color="auto"/>
              <w:right w:val="single" w:sz="4" w:space="0" w:color="auto"/>
            </w:tcBorders>
            <w:vAlign w:val="center"/>
          </w:tcPr>
          <w:p w14:paraId="215BA7F8" w14:textId="77777777" w:rsidR="00567AFA" w:rsidRDefault="00000000">
            <w:pPr>
              <w:pStyle w:val="a2"/>
              <w:ind w:firstLine="200"/>
              <w:rPr>
                <w:sz w:val="20"/>
                <w:szCs w:val="20"/>
              </w:rPr>
            </w:pPr>
            <w:r>
              <w:rPr>
                <w:rFonts w:hint="eastAsia"/>
                <w:sz w:val="20"/>
                <w:szCs w:val="20"/>
              </w:rPr>
              <w:t>matter</w:t>
            </w:r>
          </w:p>
        </w:tc>
        <w:tc>
          <w:tcPr>
            <w:tcW w:w="1267" w:type="dxa"/>
            <w:tcBorders>
              <w:top w:val="single" w:sz="4" w:space="0" w:color="auto"/>
              <w:left w:val="nil"/>
              <w:bottom w:val="single" w:sz="4" w:space="0" w:color="auto"/>
              <w:right w:val="single" w:sz="4" w:space="0" w:color="auto"/>
            </w:tcBorders>
            <w:vAlign w:val="center"/>
          </w:tcPr>
          <w:p w14:paraId="5447868C" w14:textId="77777777" w:rsidR="00567AFA" w:rsidRDefault="00000000">
            <w:pPr>
              <w:pStyle w:val="a2"/>
              <w:ind w:firstLine="200"/>
              <w:rPr>
                <w:sz w:val="20"/>
                <w:szCs w:val="20"/>
              </w:rPr>
            </w:pPr>
            <w:r>
              <w:rPr>
                <w:rFonts w:hint="eastAsia"/>
                <w:sz w:val="20"/>
                <w:szCs w:val="20"/>
              </w:rPr>
              <w:t>预算明细事项</w:t>
            </w:r>
          </w:p>
        </w:tc>
        <w:tc>
          <w:tcPr>
            <w:tcW w:w="1600" w:type="dxa"/>
            <w:tcBorders>
              <w:top w:val="single" w:sz="4" w:space="0" w:color="auto"/>
              <w:left w:val="nil"/>
              <w:bottom w:val="single" w:sz="4" w:space="0" w:color="auto"/>
              <w:right w:val="single" w:sz="4" w:space="0" w:color="auto"/>
            </w:tcBorders>
            <w:vAlign w:val="center"/>
          </w:tcPr>
          <w:p w14:paraId="57017E34"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400)</w:t>
            </w:r>
          </w:p>
        </w:tc>
        <w:tc>
          <w:tcPr>
            <w:tcW w:w="742" w:type="dxa"/>
            <w:tcBorders>
              <w:top w:val="single" w:sz="4" w:space="0" w:color="auto"/>
              <w:left w:val="nil"/>
              <w:bottom w:val="single" w:sz="4" w:space="0" w:color="auto"/>
              <w:right w:val="single" w:sz="4" w:space="0" w:color="auto"/>
            </w:tcBorders>
            <w:vAlign w:val="center"/>
          </w:tcPr>
          <w:p w14:paraId="6F536675"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vAlign w:val="center"/>
          </w:tcPr>
          <w:p w14:paraId="6D8E80F9" w14:textId="77777777" w:rsidR="00567AFA" w:rsidRDefault="00567AFA">
            <w:pPr>
              <w:pStyle w:val="a2"/>
              <w:ind w:firstLine="200"/>
              <w:rPr>
                <w:sz w:val="20"/>
                <w:szCs w:val="20"/>
              </w:rPr>
            </w:pPr>
          </w:p>
        </w:tc>
      </w:tr>
      <w:tr w:rsidR="00567AFA" w14:paraId="6A5D84B0" w14:textId="77777777">
        <w:tc>
          <w:tcPr>
            <w:tcW w:w="2247" w:type="dxa"/>
            <w:tcBorders>
              <w:top w:val="single" w:sz="4" w:space="0" w:color="auto"/>
              <w:left w:val="single" w:sz="4" w:space="0" w:color="auto"/>
              <w:bottom w:val="single" w:sz="4" w:space="0" w:color="auto"/>
              <w:right w:val="single" w:sz="4" w:space="0" w:color="auto"/>
            </w:tcBorders>
            <w:vAlign w:val="center"/>
          </w:tcPr>
          <w:p w14:paraId="2E566DA4" w14:textId="77777777" w:rsidR="00567AFA" w:rsidRDefault="00000000">
            <w:pPr>
              <w:pStyle w:val="a2"/>
              <w:ind w:firstLine="200"/>
              <w:rPr>
                <w:sz w:val="20"/>
                <w:szCs w:val="20"/>
              </w:rPr>
            </w:pPr>
            <w:proofErr w:type="spellStart"/>
            <w:r>
              <w:rPr>
                <w:rFonts w:hint="eastAsia"/>
                <w:sz w:val="20"/>
                <w:szCs w:val="20"/>
              </w:rPr>
              <w:t>bdgtAvlBlnc</w:t>
            </w:r>
            <w:proofErr w:type="spellEnd"/>
          </w:p>
        </w:tc>
        <w:tc>
          <w:tcPr>
            <w:tcW w:w="1267" w:type="dxa"/>
            <w:tcBorders>
              <w:top w:val="single" w:sz="4" w:space="0" w:color="auto"/>
              <w:left w:val="nil"/>
              <w:bottom w:val="single" w:sz="4" w:space="0" w:color="auto"/>
              <w:right w:val="single" w:sz="4" w:space="0" w:color="auto"/>
            </w:tcBorders>
            <w:vAlign w:val="center"/>
          </w:tcPr>
          <w:p w14:paraId="44B90418" w14:textId="77777777" w:rsidR="00567AFA" w:rsidRDefault="00000000">
            <w:pPr>
              <w:pStyle w:val="a2"/>
              <w:ind w:firstLine="200"/>
              <w:rPr>
                <w:sz w:val="20"/>
                <w:szCs w:val="20"/>
              </w:rPr>
            </w:pPr>
            <w:r>
              <w:rPr>
                <w:rFonts w:hint="eastAsia"/>
                <w:sz w:val="20"/>
                <w:szCs w:val="20"/>
              </w:rPr>
              <w:t>预算明细可用余额</w:t>
            </w:r>
          </w:p>
        </w:tc>
        <w:tc>
          <w:tcPr>
            <w:tcW w:w="1600" w:type="dxa"/>
            <w:tcBorders>
              <w:top w:val="single" w:sz="4" w:space="0" w:color="auto"/>
              <w:left w:val="nil"/>
              <w:bottom w:val="single" w:sz="4" w:space="0" w:color="auto"/>
              <w:right w:val="single" w:sz="4" w:space="0" w:color="auto"/>
            </w:tcBorders>
            <w:vAlign w:val="center"/>
          </w:tcPr>
          <w:p w14:paraId="08DEEC8E" w14:textId="77777777" w:rsidR="00567AFA" w:rsidRDefault="00000000">
            <w:pPr>
              <w:pStyle w:val="a2"/>
              <w:ind w:firstLine="200"/>
              <w:rPr>
                <w:sz w:val="20"/>
                <w:szCs w:val="20"/>
              </w:rPr>
            </w:pPr>
            <w:r>
              <w:rPr>
                <w:rFonts w:hint="eastAsia"/>
                <w:sz w:val="20"/>
                <w:szCs w:val="20"/>
              </w:rPr>
              <w:t>decimal</w:t>
            </w:r>
            <w:r>
              <w:rPr>
                <w:rFonts w:hint="eastAsia"/>
                <w:sz w:val="20"/>
                <w:szCs w:val="20"/>
              </w:rPr>
              <w:t>（</w:t>
            </w:r>
            <w:r>
              <w:rPr>
                <w:rFonts w:hint="eastAsia"/>
                <w:sz w:val="20"/>
                <w:szCs w:val="20"/>
              </w:rPr>
              <w:t>15</w:t>
            </w:r>
            <w:r>
              <w:rPr>
                <w:rFonts w:hint="eastAsia"/>
                <w:sz w:val="20"/>
                <w:szCs w:val="20"/>
              </w:rPr>
              <w:t>，</w:t>
            </w:r>
            <w:r>
              <w:rPr>
                <w:rFonts w:hint="eastAsia"/>
                <w:sz w:val="20"/>
                <w:szCs w:val="20"/>
              </w:rPr>
              <w:t>2</w:t>
            </w:r>
            <w:r>
              <w:rPr>
                <w:rFonts w:hint="eastAsia"/>
                <w:sz w:val="20"/>
                <w:szCs w:val="20"/>
              </w:rPr>
              <w:t>）</w:t>
            </w:r>
          </w:p>
        </w:tc>
        <w:tc>
          <w:tcPr>
            <w:tcW w:w="742" w:type="dxa"/>
            <w:tcBorders>
              <w:top w:val="single" w:sz="4" w:space="0" w:color="auto"/>
              <w:left w:val="nil"/>
              <w:bottom w:val="single" w:sz="4" w:space="0" w:color="auto"/>
              <w:right w:val="single" w:sz="4" w:space="0" w:color="auto"/>
            </w:tcBorders>
            <w:vAlign w:val="center"/>
          </w:tcPr>
          <w:p w14:paraId="6B25C346" w14:textId="77777777" w:rsidR="00567AFA" w:rsidRDefault="00000000">
            <w:pPr>
              <w:pStyle w:val="a2"/>
              <w:ind w:firstLine="200"/>
              <w:rPr>
                <w:sz w:val="20"/>
                <w:szCs w:val="20"/>
              </w:rPr>
            </w:pPr>
            <w:r>
              <w:rPr>
                <w:rFonts w:hint="eastAsia"/>
                <w:sz w:val="20"/>
                <w:szCs w:val="20"/>
              </w:rPr>
              <w:t>是</w:t>
            </w:r>
          </w:p>
        </w:tc>
        <w:tc>
          <w:tcPr>
            <w:tcW w:w="3534" w:type="dxa"/>
            <w:tcBorders>
              <w:top w:val="single" w:sz="4" w:space="0" w:color="auto"/>
              <w:left w:val="nil"/>
              <w:bottom w:val="single" w:sz="4" w:space="0" w:color="auto"/>
              <w:right w:val="single" w:sz="4" w:space="0" w:color="auto"/>
            </w:tcBorders>
            <w:vAlign w:val="center"/>
          </w:tcPr>
          <w:p w14:paraId="22C13D68" w14:textId="77777777" w:rsidR="00567AFA" w:rsidRDefault="00567AFA">
            <w:pPr>
              <w:pStyle w:val="a2"/>
              <w:ind w:firstLine="200"/>
              <w:rPr>
                <w:sz w:val="20"/>
                <w:szCs w:val="20"/>
              </w:rPr>
            </w:pPr>
          </w:p>
        </w:tc>
      </w:tr>
      <w:tr w:rsidR="00567AFA" w14:paraId="5775BDCC" w14:textId="77777777">
        <w:tc>
          <w:tcPr>
            <w:tcW w:w="9390" w:type="dxa"/>
            <w:gridSpan w:val="5"/>
            <w:tcBorders>
              <w:top w:val="single" w:sz="4" w:space="0" w:color="auto"/>
              <w:left w:val="single" w:sz="4" w:space="0" w:color="auto"/>
              <w:bottom w:val="single" w:sz="4" w:space="0" w:color="auto"/>
              <w:right w:val="single" w:sz="4" w:space="0" w:color="auto"/>
            </w:tcBorders>
            <w:shd w:val="clear" w:color="auto" w:fill="C2D69B"/>
          </w:tcPr>
          <w:p w14:paraId="20B83FD6" w14:textId="77777777" w:rsidR="00567AFA" w:rsidRDefault="00000000">
            <w:pPr>
              <w:pStyle w:val="a2"/>
              <w:ind w:firstLine="200"/>
              <w:rPr>
                <w:sz w:val="20"/>
                <w:szCs w:val="20"/>
              </w:rPr>
            </w:pPr>
            <w:r>
              <w:rPr>
                <w:rFonts w:hint="eastAsia"/>
                <w:sz w:val="20"/>
                <w:szCs w:val="20"/>
              </w:rPr>
              <w:t>List</w:t>
            </w:r>
          </w:p>
        </w:tc>
      </w:tr>
      <w:tr w:rsidR="00567AFA" w14:paraId="0766195B" w14:textId="77777777">
        <w:trPr>
          <w:trHeight w:val="335"/>
        </w:trPr>
        <w:tc>
          <w:tcPr>
            <w:tcW w:w="9390" w:type="dxa"/>
            <w:gridSpan w:val="5"/>
            <w:tcBorders>
              <w:top w:val="single" w:sz="4" w:space="0" w:color="auto"/>
              <w:left w:val="single" w:sz="4" w:space="0" w:color="auto"/>
              <w:bottom w:val="single" w:sz="4" w:space="0" w:color="auto"/>
              <w:right w:val="single" w:sz="4" w:space="0" w:color="auto"/>
            </w:tcBorders>
            <w:shd w:val="clear" w:color="auto" w:fill="C2D69B"/>
          </w:tcPr>
          <w:p w14:paraId="5AFF18C5" w14:textId="77777777" w:rsidR="00567AFA" w:rsidRDefault="00000000">
            <w:pPr>
              <w:pStyle w:val="a2"/>
              <w:ind w:firstLine="200"/>
              <w:rPr>
                <w:sz w:val="20"/>
                <w:szCs w:val="20"/>
              </w:rPr>
            </w:pPr>
            <w:r>
              <w:rPr>
                <w:rFonts w:hint="eastAsia"/>
                <w:sz w:val="20"/>
                <w:szCs w:val="20"/>
              </w:rPr>
              <w:t>Row</w:t>
            </w:r>
          </w:p>
        </w:tc>
      </w:tr>
      <w:tr w:rsidR="00567AFA" w14:paraId="643FA59E" w14:textId="77777777">
        <w:tc>
          <w:tcPr>
            <w:tcW w:w="2247" w:type="dxa"/>
            <w:tcBorders>
              <w:top w:val="single" w:sz="4" w:space="0" w:color="auto"/>
              <w:left w:val="single" w:sz="4" w:space="0" w:color="auto"/>
              <w:bottom w:val="single" w:sz="4" w:space="0" w:color="auto"/>
              <w:right w:val="single" w:sz="4" w:space="0" w:color="auto"/>
            </w:tcBorders>
          </w:tcPr>
          <w:p w14:paraId="72E77F16" w14:textId="77777777" w:rsidR="00567AFA" w:rsidRDefault="00000000">
            <w:pPr>
              <w:pStyle w:val="a2"/>
              <w:ind w:firstLine="200"/>
              <w:rPr>
                <w:sz w:val="20"/>
                <w:szCs w:val="20"/>
              </w:rPr>
            </w:pPr>
            <w:proofErr w:type="spellStart"/>
            <w:r>
              <w:rPr>
                <w:rFonts w:hint="eastAsia"/>
                <w:sz w:val="20"/>
                <w:szCs w:val="20"/>
              </w:rPr>
              <w:t>totalRecords</w:t>
            </w:r>
            <w:proofErr w:type="spellEnd"/>
          </w:p>
        </w:tc>
        <w:tc>
          <w:tcPr>
            <w:tcW w:w="1267" w:type="dxa"/>
            <w:tcBorders>
              <w:top w:val="single" w:sz="4" w:space="0" w:color="auto"/>
              <w:left w:val="nil"/>
              <w:bottom w:val="single" w:sz="4" w:space="0" w:color="auto"/>
              <w:right w:val="single" w:sz="4" w:space="0" w:color="auto"/>
            </w:tcBorders>
          </w:tcPr>
          <w:p w14:paraId="360376B0" w14:textId="77777777" w:rsidR="00567AFA" w:rsidRDefault="00000000">
            <w:pPr>
              <w:pStyle w:val="a2"/>
              <w:ind w:firstLineChars="0" w:firstLine="0"/>
              <w:rPr>
                <w:sz w:val="20"/>
                <w:szCs w:val="20"/>
              </w:rPr>
            </w:pPr>
            <w:r>
              <w:rPr>
                <w:rFonts w:hint="eastAsia"/>
                <w:sz w:val="20"/>
                <w:szCs w:val="20"/>
              </w:rPr>
              <w:t>总记录条数</w:t>
            </w:r>
          </w:p>
        </w:tc>
        <w:tc>
          <w:tcPr>
            <w:tcW w:w="1600" w:type="dxa"/>
            <w:tcBorders>
              <w:top w:val="single" w:sz="4" w:space="0" w:color="auto"/>
              <w:left w:val="nil"/>
              <w:bottom w:val="single" w:sz="4" w:space="0" w:color="auto"/>
              <w:right w:val="single" w:sz="4" w:space="0" w:color="auto"/>
            </w:tcBorders>
          </w:tcPr>
          <w:p w14:paraId="3DED15FB" w14:textId="77777777" w:rsidR="00567AFA" w:rsidRDefault="00000000">
            <w:pPr>
              <w:pStyle w:val="a2"/>
              <w:ind w:firstLine="200"/>
              <w:rPr>
                <w:sz w:val="20"/>
                <w:szCs w:val="20"/>
              </w:rPr>
            </w:pPr>
            <w:r>
              <w:rPr>
                <w:rFonts w:hint="eastAsia"/>
                <w:sz w:val="20"/>
                <w:szCs w:val="20"/>
              </w:rPr>
              <w:t>int</w:t>
            </w:r>
          </w:p>
        </w:tc>
        <w:tc>
          <w:tcPr>
            <w:tcW w:w="742" w:type="dxa"/>
            <w:tcBorders>
              <w:top w:val="single" w:sz="4" w:space="0" w:color="auto"/>
              <w:left w:val="nil"/>
              <w:bottom w:val="single" w:sz="4" w:space="0" w:color="auto"/>
              <w:right w:val="single" w:sz="4" w:space="0" w:color="auto"/>
            </w:tcBorders>
          </w:tcPr>
          <w:p w14:paraId="4B710211" w14:textId="77777777" w:rsidR="00567AFA" w:rsidRDefault="00000000">
            <w:pPr>
              <w:pStyle w:val="a2"/>
              <w:ind w:firstLine="200"/>
              <w:rPr>
                <w:sz w:val="20"/>
                <w:szCs w:val="20"/>
              </w:rPr>
            </w:pPr>
            <w:r>
              <w:rPr>
                <w:rFonts w:hint="eastAsia"/>
                <w:sz w:val="20"/>
                <w:szCs w:val="20"/>
              </w:rPr>
              <w:t>否</w:t>
            </w:r>
          </w:p>
        </w:tc>
        <w:tc>
          <w:tcPr>
            <w:tcW w:w="3534" w:type="dxa"/>
            <w:tcBorders>
              <w:top w:val="single" w:sz="4" w:space="0" w:color="auto"/>
              <w:left w:val="nil"/>
              <w:bottom w:val="single" w:sz="4" w:space="0" w:color="auto"/>
              <w:right w:val="single" w:sz="4" w:space="0" w:color="auto"/>
            </w:tcBorders>
          </w:tcPr>
          <w:p w14:paraId="496935BE" w14:textId="77777777" w:rsidR="00567AFA" w:rsidRDefault="00000000">
            <w:pPr>
              <w:pStyle w:val="a2"/>
              <w:ind w:firstLine="200"/>
              <w:rPr>
                <w:sz w:val="20"/>
                <w:szCs w:val="20"/>
              </w:rPr>
            </w:pPr>
            <w:r>
              <w:rPr>
                <w:rFonts w:hint="eastAsia"/>
                <w:sz w:val="20"/>
                <w:szCs w:val="20"/>
              </w:rPr>
              <w:t>交易成功时返回，返回该登陆用户具有查询权限的所有账户明细数量</w:t>
            </w:r>
          </w:p>
        </w:tc>
      </w:tr>
      <w:tr w:rsidR="00567AFA" w14:paraId="7E32ED6E" w14:textId="77777777">
        <w:tc>
          <w:tcPr>
            <w:tcW w:w="2247" w:type="dxa"/>
            <w:tcBorders>
              <w:top w:val="single" w:sz="4" w:space="0" w:color="auto"/>
              <w:left w:val="single" w:sz="4" w:space="0" w:color="auto"/>
              <w:bottom w:val="single" w:sz="4" w:space="0" w:color="auto"/>
              <w:right w:val="single" w:sz="4" w:space="0" w:color="auto"/>
            </w:tcBorders>
          </w:tcPr>
          <w:p w14:paraId="78C1984E" w14:textId="77777777" w:rsidR="00567AFA" w:rsidRDefault="00000000">
            <w:pPr>
              <w:pStyle w:val="a2"/>
              <w:ind w:firstLine="200"/>
              <w:rPr>
                <w:sz w:val="20"/>
                <w:szCs w:val="20"/>
              </w:rPr>
            </w:pPr>
            <w:proofErr w:type="spellStart"/>
            <w:r>
              <w:rPr>
                <w:rFonts w:hint="eastAsia"/>
                <w:sz w:val="20"/>
                <w:szCs w:val="20"/>
              </w:rPr>
              <w:t>returnRecords</w:t>
            </w:r>
            <w:proofErr w:type="spellEnd"/>
          </w:p>
        </w:tc>
        <w:tc>
          <w:tcPr>
            <w:tcW w:w="1267" w:type="dxa"/>
            <w:tcBorders>
              <w:top w:val="single" w:sz="4" w:space="0" w:color="auto"/>
              <w:left w:val="nil"/>
              <w:bottom w:val="single" w:sz="4" w:space="0" w:color="auto"/>
              <w:right w:val="single" w:sz="4" w:space="0" w:color="auto"/>
            </w:tcBorders>
          </w:tcPr>
          <w:p w14:paraId="35FCD67B" w14:textId="77777777" w:rsidR="00567AFA" w:rsidRDefault="00000000">
            <w:pPr>
              <w:pStyle w:val="a2"/>
              <w:ind w:firstLineChars="0" w:firstLine="0"/>
              <w:rPr>
                <w:sz w:val="20"/>
                <w:szCs w:val="20"/>
              </w:rPr>
            </w:pPr>
            <w:r>
              <w:rPr>
                <w:rFonts w:hint="eastAsia"/>
                <w:sz w:val="20"/>
                <w:szCs w:val="20"/>
              </w:rPr>
              <w:t>返回记录条数</w:t>
            </w:r>
          </w:p>
        </w:tc>
        <w:tc>
          <w:tcPr>
            <w:tcW w:w="1600" w:type="dxa"/>
            <w:tcBorders>
              <w:top w:val="single" w:sz="4" w:space="0" w:color="auto"/>
              <w:left w:val="nil"/>
              <w:bottom w:val="single" w:sz="4" w:space="0" w:color="auto"/>
              <w:right w:val="single" w:sz="4" w:space="0" w:color="auto"/>
            </w:tcBorders>
          </w:tcPr>
          <w:p w14:paraId="3FBD06F9" w14:textId="77777777" w:rsidR="00567AFA" w:rsidRDefault="00000000">
            <w:pPr>
              <w:pStyle w:val="a2"/>
              <w:ind w:firstLine="200"/>
              <w:rPr>
                <w:sz w:val="20"/>
                <w:szCs w:val="20"/>
              </w:rPr>
            </w:pPr>
            <w:r>
              <w:rPr>
                <w:rFonts w:hint="eastAsia"/>
                <w:sz w:val="20"/>
                <w:szCs w:val="20"/>
              </w:rPr>
              <w:t>int</w:t>
            </w:r>
          </w:p>
        </w:tc>
        <w:tc>
          <w:tcPr>
            <w:tcW w:w="742" w:type="dxa"/>
            <w:tcBorders>
              <w:top w:val="single" w:sz="4" w:space="0" w:color="auto"/>
              <w:left w:val="nil"/>
              <w:bottom w:val="single" w:sz="4" w:space="0" w:color="auto"/>
              <w:right w:val="single" w:sz="4" w:space="0" w:color="auto"/>
            </w:tcBorders>
          </w:tcPr>
          <w:p w14:paraId="51C15393" w14:textId="77777777" w:rsidR="00567AFA" w:rsidRDefault="00000000">
            <w:pPr>
              <w:pStyle w:val="a2"/>
              <w:ind w:firstLine="200"/>
              <w:rPr>
                <w:sz w:val="20"/>
                <w:szCs w:val="20"/>
              </w:rPr>
            </w:pPr>
            <w:r>
              <w:rPr>
                <w:rFonts w:hint="eastAsia"/>
                <w:sz w:val="20"/>
                <w:szCs w:val="20"/>
              </w:rPr>
              <w:t>否</w:t>
            </w:r>
          </w:p>
        </w:tc>
        <w:tc>
          <w:tcPr>
            <w:tcW w:w="3534" w:type="dxa"/>
            <w:tcBorders>
              <w:top w:val="single" w:sz="4" w:space="0" w:color="auto"/>
              <w:left w:val="nil"/>
              <w:bottom w:val="single" w:sz="4" w:space="0" w:color="auto"/>
              <w:right w:val="single" w:sz="4" w:space="0" w:color="auto"/>
            </w:tcBorders>
          </w:tcPr>
          <w:p w14:paraId="00B0156F" w14:textId="77777777" w:rsidR="00567AFA" w:rsidRDefault="00000000">
            <w:pPr>
              <w:pStyle w:val="a2"/>
              <w:ind w:firstLine="200"/>
              <w:rPr>
                <w:sz w:val="20"/>
                <w:szCs w:val="20"/>
              </w:rPr>
            </w:pPr>
            <w:r>
              <w:rPr>
                <w:rFonts w:hint="eastAsia"/>
                <w:sz w:val="20"/>
                <w:szCs w:val="20"/>
              </w:rPr>
              <w:t>交易成功时返回，返回该登陆用户本次查询获取到的账户明细数量</w:t>
            </w:r>
          </w:p>
        </w:tc>
      </w:tr>
    </w:tbl>
    <w:p w14:paraId="02CB9851" w14:textId="77777777" w:rsidR="00567AFA" w:rsidRDefault="00567AFA">
      <w:pPr>
        <w:pStyle w:val="aff2"/>
        <w:spacing w:after="120" w:afterAutospacing="0" w:line="360" w:lineRule="auto"/>
        <w:jc w:val="both"/>
        <w:rPr>
          <w:rFonts w:ascii="Book Antiqua" w:eastAsia="Book Antiqua" w:hAnsi="Book Antiqua" w:cs="Book Antiqua"/>
        </w:rPr>
      </w:pPr>
    </w:p>
    <w:p w14:paraId="579F03F6" w14:textId="77777777" w:rsidR="00567AFA" w:rsidRDefault="00000000">
      <w:pPr>
        <w:pStyle w:val="40"/>
        <w:spacing w:before="0" w:after="0" w:line="240" w:lineRule="auto"/>
        <w:ind w:left="0" w:firstLine="0"/>
        <w:rPr>
          <w:rFonts w:ascii="宋体" w:hAnsi="宋体" w:cs="宋体"/>
          <w:sz w:val="21"/>
          <w:szCs w:val="21"/>
          <w:lang w:bidi="ar"/>
        </w:rPr>
      </w:pPr>
      <w:bookmarkStart w:id="2220" w:name="_Toc2773"/>
      <w:bookmarkStart w:id="2221" w:name="_Toc17890"/>
      <w:bookmarkStart w:id="2222" w:name="_Toc23393"/>
      <w:bookmarkStart w:id="2223" w:name="_Toc3558"/>
      <w:bookmarkStart w:id="2224" w:name="_Toc6535"/>
      <w:bookmarkStart w:id="2225" w:name="_Toc22151"/>
      <w:bookmarkStart w:id="2226" w:name="_Toc28028"/>
      <w:bookmarkStart w:id="2227" w:name="_Toc12740"/>
      <w:bookmarkStart w:id="2228" w:name="_Toc4166"/>
      <w:bookmarkStart w:id="2229" w:name="_Toc2594"/>
      <w:bookmarkStart w:id="2230" w:name="_Toc12979"/>
      <w:bookmarkStart w:id="2231" w:name="_Toc20258"/>
      <w:bookmarkStart w:id="2232" w:name="_Toc13931"/>
      <w:bookmarkStart w:id="2233" w:name="_Toc2486"/>
      <w:bookmarkStart w:id="2234" w:name="_Toc11998"/>
      <w:bookmarkStart w:id="2235" w:name="_Toc17353"/>
      <w:bookmarkStart w:id="2236" w:name="_Toc20011"/>
      <w:bookmarkStart w:id="2237" w:name="_Toc25196"/>
      <w:bookmarkStart w:id="2238" w:name="_Toc2854"/>
      <w:r>
        <w:rPr>
          <w:rFonts w:hint="eastAsia"/>
        </w:rPr>
        <w:t>请求报文</w:t>
      </w:r>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14:paraId="0A67D87A"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&lt;?xml version="1.0" encoding="GBK"?&gt;</w:t>
      </w:r>
      <w:r>
        <w:rPr>
          <w:rFonts w:ascii="宋体" w:eastAsia="宋体" w:hAnsi="宋体" w:cs="宋体" w:hint="eastAsia"/>
          <w:sz w:val="21"/>
          <w:szCs w:val="21"/>
          <w:shd w:val="clear" w:color="auto" w:fill="FFFFFF"/>
          <w:lang w:bidi="ar"/>
        </w:rPr>
        <w:br/>
        <w:t>&lt;stream&gt;</w:t>
      </w:r>
      <w:r>
        <w:rPr>
          <w:rFonts w:ascii="宋体" w:eastAsia="宋体" w:hAnsi="宋体" w:cs="宋体" w:hint="eastAsia"/>
          <w:sz w:val="21"/>
          <w:szCs w:val="21"/>
          <w:shd w:val="clear" w:color="auto" w:fill="FFFFFF"/>
          <w:lang w:bidi="ar"/>
        </w:rPr>
        <w:br/>
        <w:t xml:space="preserve">    &lt;action&gt;SKBU6A04&lt;/action&gt;</w:t>
      </w:r>
    </w:p>
    <w:p w14:paraId="4CE87E36"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lastRenderedPageBreak/>
        <w:t xml:space="preserve">    &lt;</w:t>
      </w:r>
      <w:proofErr w:type="spellStart"/>
      <w:r>
        <w:rPr>
          <w:rFonts w:ascii="宋体" w:eastAsia="宋体" w:hAnsi="宋体" w:cs="宋体" w:hint="eastAsia"/>
          <w:sz w:val="21"/>
          <w:szCs w:val="21"/>
          <w:shd w:val="clear" w:color="auto" w:fill="FFFFFF"/>
          <w:lang w:bidi="ar"/>
        </w:rPr>
        <w:t>userName</w:t>
      </w:r>
      <w:proofErr w:type="spellEnd"/>
      <w:r>
        <w:rPr>
          <w:rFonts w:ascii="宋体" w:eastAsia="宋体" w:hAnsi="宋体" w:cs="宋体" w:hint="eastAsia"/>
          <w:sz w:val="21"/>
          <w:szCs w:val="21"/>
          <w:shd w:val="clear" w:color="auto" w:fill="FFFFFF"/>
          <w:lang w:bidi="ar"/>
        </w:rPr>
        <w:t>&gt;11100177806072284560&lt;/</w:t>
      </w:r>
      <w:proofErr w:type="spellStart"/>
      <w:r>
        <w:rPr>
          <w:rFonts w:ascii="宋体" w:eastAsia="宋体" w:hAnsi="宋体" w:cs="宋体" w:hint="eastAsia"/>
          <w:sz w:val="21"/>
          <w:szCs w:val="21"/>
          <w:shd w:val="clear" w:color="auto" w:fill="FFFFFF"/>
          <w:lang w:bidi="ar"/>
        </w:rPr>
        <w:t>userName</w:t>
      </w:r>
      <w:proofErr w:type="spellEnd"/>
      <w:r>
        <w:rPr>
          <w:rFonts w:ascii="宋体" w:eastAsia="宋体" w:hAnsi="宋体" w:cs="宋体" w:hint="eastAsia"/>
          <w:sz w:val="21"/>
          <w:szCs w:val="21"/>
          <w:shd w:val="clear" w:color="auto" w:fill="FFFFFF"/>
          <w:lang w:bidi="ar"/>
        </w:rPr>
        <w:t>&gt;</w:t>
      </w:r>
    </w:p>
    <w:p w14:paraId="0E3EB8CF"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cptlBdgtNo</w:t>
      </w:r>
      <w:proofErr w:type="spellEnd"/>
      <w:r>
        <w:rPr>
          <w:rFonts w:ascii="宋体" w:eastAsia="宋体" w:hAnsi="宋体" w:cs="宋体" w:hint="eastAsia"/>
          <w:sz w:val="21"/>
          <w:szCs w:val="21"/>
          <w:shd w:val="clear" w:color="auto" w:fill="FFFFFF"/>
          <w:lang w:bidi="ar"/>
        </w:rPr>
        <w:t>&gt;YSBZ20221228140640&lt;/</w:t>
      </w:r>
      <w:proofErr w:type="spellStart"/>
      <w:r>
        <w:rPr>
          <w:rFonts w:ascii="宋体" w:eastAsia="宋体" w:hAnsi="宋体" w:cs="宋体" w:hint="eastAsia"/>
          <w:sz w:val="21"/>
          <w:szCs w:val="21"/>
          <w:shd w:val="clear" w:color="auto" w:fill="FFFFFF"/>
          <w:lang w:bidi="ar"/>
        </w:rPr>
        <w:t>cptlBdgtNo</w:t>
      </w:r>
      <w:proofErr w:type="spellEnd"/>
      <w:r>
        <w:rPr>
          <w:rFonts w:ascii="宋体" w:eastAsia="宋体" w:hAnsi="宋体" w:cs="宋体" w:hint="eastAsia"/>
          <w:sz w:val="21"/>
          <w:szCs w:val="21"/>
          <w:shd w:val="clear" w:color="auto" w:fill="FFFFFF"/>
          <w:lang w:bidi="ar"/>
        </w:rPr>
        <w:t>&gt;</w:t>
      </w:r>
    </w:p>
    <w:p w14:paraId="174492DA"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sbjNo</w:t>
      </w:r>
      <w:proofErr w:type="spellEnd"/>
      <w:r>
        <w:rPr>
          <w:rFonts w:ascii="宋体" w:eastAsia="宋体" w:hAnsi="宋体" w:cs="宋体" w:hint="eastAsia"/>
          <w:sz w:val="21"/>
          <w:szCs w:val="21"/>
          <w:shd w:val="clear" w:color="auto" w:fill="FFFFFF"/>
          <w:lang w:bidi="ar"/>
        </w:rPr>
        <w:t>&gt;1001&lt;/</w:t>
      </w:r>
      <w:proofErr w:type="spellStart"/>
      <w:r>
        <w:rPr>
          <w:rFonts w:ascii="宋体" w:eastAsia="宋体" w:hAnsi="宋体" w:cs="宋体" w:hint="eastAsia"/>
          <w:sz w:val="21"/>
          <w:szCs w:val="21"/>
          <w:shd w:val="clear" w:color="auto" w:fill="FFFFFF"/>
          <w:lang w:bidi="ar"/>
        </w:rPr>
        <w:t>sbjNo</w:t>
      </w:r>
      <w:proofErr w:type="spellEnd"/>
      <w:r>
        <w:rPr>
          <w:rFonts w:ascii="宋体" w:eastAsia="宋体" w:hAnsi="宋体" w:cs="宋体" w:hint="eastAsia"/>
          <w:sz w:val="21"/>
          <w:szCs w:val="21"/>
          <w:shd w:val="clear" w:color="auto" w:fill="FFFFFF"/>
          <w:lang w:bidi="ar"/>
        </w:rPr>
        <w:t>&gt;</w:t>
      </w:r>
    </w:p>
    <w:p w14:paraId="3CC26AC5"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orgNo</w:t>
      </w:r>
      <w:proofErr w:type="spellEnd"/>
      <w:r>
        <w:rPr>
          <w:rFonts w:ascii="宋体" w:eastAsia="宋体" w:hAnsi="宋体" w:cs="宋体" w:hint="eastAsia"/>
          <w:sz w:val="21"/>
          <w:szCs w:val="21"/>
          <w:shd w:val="clear" w:color="auto" w:fill="FFFFFF"/>
          <w:lang w:bidi="ar"/>
        </w:rPr>
        <w:t>&gt;80000001&lt;/</w:t>
      </w:r>
      <w:proofErr w:type="spellStart"/>
      <w:r>
        <w:rPr>
          <w:rFonts w:ascii="宋体" w:eastAsia="宋体" w:hAnsi="宋体" w:cs="宋体" w:hint="eastAsia"/>
          <w:sz w:val="21"/>
          <w:szCs w:val="21"/>
          <w:shd w:val="clear" w:color="auto" w:fill="FFFFFF"/>
          <w:lang w:bidi="ar"/>
        </w:rPr>
        <w:t>orgNo</w:t>
      </w:r>
      <w:proofErr w:type="spellEnd"/>
      <w:r>
        <w:rPr>
          <w:rFonts w:ascii="宋体" w:eastAsia="宋体" w:hAnsi="宋体" w:cs="宋体" w:hint="eastAsia"/>
          <w:sz w:val="21"/>
          <w:szCs w:val="21"/>
          <w:shd w:val="clear" w:color="auto" w:fill="FFFFFF"/>
          <w:lang w:bidi="ar"/>
        </w:rPr>
        <w:t>&gt;</w:t>
      </w:r>
    </w:p>
    <w:p w14:paraId="0986DC8A"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bdgtDvltInstId</w:t>
      </w:r>
      <w:proofErr w:type="spellEnd"/>
      <w:r>
        <w:rPr>
          <w:rFonts w:ascii="宋体" w:eastAsia="宋体" w:hAnsi="宋体" w:cs="宋体" w:hint="eastAsia"/>
          <w:sz w:val="21"/>
          <w:szCs w:val="21"/>
          <w:shd w:val="clear" w:color="auto" w:fill="FFFFFF"/>
          <w:lang w:bidi="ar"/>
        </w:rPr>
        <w:t>&gt;80000001&lt;/</w:t>
      </w:r>
      <w:proofErr w:type="spellStart"/>
      <w:r>
        <w:rPr>
          <w:rFonts w:ascii="宋体" w:eastAsia="宋体" w:hAnsi="宋体" w:cs="宋体" w:hint="eastAsia"/>
          <w:sz w:val="21"/>
          <w:szCs w:val="21"/>
          <w:shd w:val="clear" w:color="auto" w:fill="FFFFFF"/>
          <w:lang w:bidi="ar"/>
        </w:rPr>
        <w:t>bdgtDvltInstId</w:t>
      </w:r>
      <w:proofErr w:type="spellEnd"/>
      <w:r>
        <w:rPr>
          <w:rFonts w:ascii="宋体" w:eastAsia="宋体" w:hAnsi="宋体" w:cs="宋体" w:hint="eastAsia"/>
          <w:sz w:val="21"/>
          <w:szCs w:val="21"/>
          <w:shd w:val="clear" w:color="auto" w:fill="FFFFFF"/>
          <w:lang w:bidi="ar"/>
        </w:rPr>
        <w:t>&gt;</w:t>
      </w:r>
    </w:p>
    <w:p w14:paraId="15C74CDD"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&lt;matter&gt;...&lt;/matter&gt;</w:t>
      </w:r>
    </w:p>
    <w:p w14:paraId="19DC6CA4"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startRecord</w:t>
      </w:r>
      <w:proofErr w:type="spellEnd"/>
      <w:r>
        <w:rPr>
          <w:rFonts w:ascii="宋体" w:eastAsia="宋体" w:hAnsi="宋体" w:cs="宋体" w:hint="eastAsia"/>
          <w:sz w:val="21"/>
          <w:szCs w:val="21"/>
          <w:shd w:val="clear" w:color="auto" w:fill="FFFFFF"/>
          <w:lang w:bidi="ar"/>
        </w:rPr>
        <w:t>&gt;1&lt;/</w:t>
      </w:r>
      <w:proofErr w:type="spellStart"/>
      <w:r>
        <w:rPr>
          <w:rFonts w:ascii="宋体" w:eastAsia="宋体" w:hAnsi="宋体" w:cs="宋体" w:hint="eastAsia"/>
          <w:sz w:val="21"/>
          <w:szCs w:val="21"/>
          <w:shd w:val="clear" w:color="auto" w:fill="FFFFFF"/>
          <w:lang w:bidi="ar"/>
        </w:rPr>
        <w:t>startRecord</w:t>
      </w:r>
      <w:proofErr w:type="spellEnd"/>
      <w:r>
        <w:rPr>
          <w:rFonts w:ascii="宋体" w:eastAsia="宋体" w:hAnsi="宋体" w:cs="宋体" w:hint="eastAsia"/>
          <w:sz w:val="21"/>
          <w:szCs w:val="21"/>
          <w:shd w:val="clear" w:color="auto" w:fill="FFFFFF"/>
          <w:lang w:bidi="ar"/>
        </w:rPr>
        <w:t>&gt;</w:t>
      </w:r>
    </w:p>
    <w:p w14:paraId="38408574"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pageNumber</w:t>
      </w:r>
      <w:proofErr w:type="spellEnd"/>
      <w:r>
        <w:rPr>
          <w:rFonts w:ascii="宋体" w:eastAsia="宋体" w:hAnsi="宋体" w:cs="宋体" w:hint="eastAsia"/>
          <w:sz w:val="21"/>
          <w:szCs w:val="21"/>
          <w:shd w:val="clear" w:color="auto" w:fill="FFFFFF"/>
          <w:lang w:bidi="ar"/>
        </w:rPr>
        <w:t>&gt;10&lt;/</w:t>
      </w:r>
      <w:proofErr w:type="spellStart"/>
      <w:r>
        <w:rPr>
          <w:rFonts w:ascii="宋体" w:eastAsia="宋体" w:hAnsi="宋体" w:cs="宋体" w:hint="eastAsia"/>
          <w:sz w:val="21"/>
          <w:szCs w:val="21"/>
          <w:shd w:val="clear" w:color="auto" w:fill="FFFFFF"/>
          <w:lang w:bidi="ar"/>
        </w:rPr>
        <w:t>pageNumber</w:t>
      </w:r>
      <w:proofErr w:type="spellEnd"/>
      <w:r>
        <w:rPr>
          <w:rFonts w:ascii="宋体" w:eastAsia="宋体" w:hAnsi="宋体" w:cs="宋体" w:hint="eastAsia"/>
          <w:sz w:val="21"/>
          <w:szCs w:val="21"/>
          <w:shd w:val="clear" w:color="auto" w:fill="FFFFFF"/>
          <w:lang w:bidi="ar"/>
        </w:rPr>
        <w:t>&gt;</w:t>
      </w:r>
    </w:p>
    <w:p w14:paraId="1E4C7D9F"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288" w:lineRule="auto"/>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&lt;/stream&gt;</w:t>
      </w:r>
    </w:p>
    <w:p w14:paraId="777C055D" w14:textId="77777777" w:rsidR="00567AFA" w:rsidRDefault="00000000">
      <w:pPr>
        <w:spacing w:beforeLines="50" w:before="156" w:afterLines="50" w:after="156" w:line="288" w:lineRule="auto"/>
        <w:rPr>
          <w:rFonts w:ascii="楷体" w:eastAsia="楷体" w:hAnsi="楷体" w:cs="楷体"/>
          <w:sz w:val="21"/>
          <w:szCs w:val="21"/>
          <w:lang w:bidi="ar"/>
        </w:rPr>
      </w:pPr>
      <w:r>
        <w:rPr>
          <w:rFonts w:ascii="楷体" w:eastAsia="楷体" w:hAnsi="楷体" w:cs="楷体" w:hint="eastAsia"/>
          <w:sz w:val="21"/>
          <w:szCs w:val="21"/>
          <w:lang w:bidi="ar"/>
        </w:rPr>
        <w:t>错误报文：</w:t>
      </w:r>
    </w:p>
    <w:p w14:paraId="6BE6C15C" w14:textId="77777777" w:rsidR="00567AFA" w:rsidRDefault="00000000">
      <w:pPr>
        <w:spacing w:beforeLines="50" w:before="156" w:afterLines="50" w:after="156" w:line="288" w:lineRule="auto"/>
        <w:rPr>
          <w:rFonts w:ascii="楷体" w:eastAsia="楷体" w:hAnsi="楷体" w:cs="楷体"/>
          <w:sz w:val="21"/>
          <w:szCs w:val="21"/>
          <w:lang w:bidi="ar"/>
        </w:rPr>
      </w:pPr>
      <w:r>
        <w:rPr>
          <w:rFonts w:ascii="楷体" w:eastAsia="楷体" w:hAnsi="楷体" w:cs="楷体" w:hint="eastAsia"/>
          <w:sz w:val="21"/>
          <w:szCs w:val="21"/>
          <w:lang w:bidi="ar"/>
        </w:rPr>
        <w:t>&lt;?xml version="1.0" encoding="GBK"?&gt;</w:t>
      </w:r>
    </w:p>
    <w:p w14:paraId="0E94DAF0" w14:textId="77777777" w:rsidR="00567AFA" w:rsidRDefault="00000000">
      <w:pPr>
        <w:spacing w:beforeLines="50" w:before="156" w:afterLines="50" w:after="156" w:line="288" w:lineRule="auto"/>
        <w:rPr>
          <w:rFonts w:ascii="楷体" w:eastAsia="楷体" w:hAnsi="楷体" w:cs="楷体"/>
          <w:sz w:val="21"/>
          <w:szCs w:val="21"/>
          <w:lang w:bidi="ar"/>
        </w:rPr>
      </w:pPr>
      <w:r>
        <w:rPr>
          <w:rFonts w:ascii="楷体" w:eastAsia="楷体" w:hAnsi="楷体" w:cs="楷体" w:hint="eastAsia"/>
          <w:sz w:val="21"/>
          <w:szCs w:val="21"/>
          <w:lang w:bidi="ar"/>
        </w:rPr>
        <w:t>&lt;stream&gt;</w:t>
      </w:r>
    </w:p>
    <w:p w14:paraId="7F9FEE0B"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&lt;status&gt;SE04005&lt;/status&gt;</w:t>
      </w:r>
    </w:p>
    <w:p w14:paraId="357C196D"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statusText</w:t>
      </w:r>
      <w:proofErr w:type="spellEnd"/>
      <w:r>
        <w:rPr>
          <w:rFonts w:ascii="楷体" w:eastAsia="楷体" w:hAnsi="楷体" w:cs="楷体" w:hint="eastAsia"/>
          <w:sz w:val="21"/>
          <w:szCs w:val="21"/>
          <w:lang w:bidi="ar"/>
        </w:rPr>
        <w:t>&gt;预算执行机构编码不能为空&lt;/</w:t>
      </w:r>
      <w:proofErr w:type="spellStart"/>
      <w:r>
        <w:rPr>
          <w:rFonts w:ascii="楷体" w:eastAsia="楷体" w:hAnsi="楷体" w:cs="楷体" w:hint="eastAsia"/>
          <w:sz w:val="21"/>
          <w:szCs w:val="21"/>
          <w:lang w:bidi="ar"/>
        </w:rPr>
        <w:t>statusText</w:t>
      </w:r>
      <w:proofErr w:type="spellEnd"/>
      <w:r>
        <w:rPr>
          <w:rFonts w:ascii="楷体" w:eastAsia="楷体" w:hAnsi="楷体" w:cs="楷体" w:hint="eastAsia"/>
          <w:sz w:val="21"/>
          <w:szCs w:val="21"/>
          <w:lang w:bidi="ar"/>
        </w:rPr>
        <w:t>&gt;</w:t>
      </w:r>
    </w:p>
    <w:p w14:paraId="74E846FB" w14:textId="77777777" w:rsidR="00567AFA" w:rsidRDefault="00000000">
      <w:pPr>
        <w:spacing w:beforeLines="50" w:before="156" w:afterLines="50" w:after="156" w:line="288" w:lineRule="auto"/>
        <w:rPr>
          <w:rFonts w:ascii="楷体" w:eastAsia="楷体" w:hAnsi="楷体" w:cs="楷体"/>
          <w:sz w:val="21"/>
          <w:szCs w:val="21"/>
          <w:lang w:bidi="ar"/>
        </w:rPr>
      </w:pPr>
      <w:r>
        <w:rPr>
          <w:rFonts w:ascii="楷体" w:eastAsia="楷体" w:hAnsi="楷体" w:cs="楷体" w:hint="eastAsia"/>
          <w:sz w:val="21"/>
          <w:szCs w:val="21"/>
          <w:lang w:bidi="ar"/>
        </w:rPr>
        <w:t>&lt;/stream&gt;</w:t>
      </w:r>
    </w:p>
    <w:p w14:paraId="0DF809F7" w14:textId="77777777" w:rsidR="00567AFA" w:rsidRDefault="00000000">
      <w:pPr>
        <w:pStyle w:val="a2"/>
        <w:ind w:firstLine="210"/>
        <w:rPr>
          <w:rFonts w:ascii="楷体" w:eastAsia="楷体" w:hAnsi="楷体" w:cs="楷体"/>
          <w:sz w:val="21"/>
          <w:szCs w:val="21"/>
          <w:lang w:bidi="ar"/>
        </w:rPr>
      </w:pPr>
      <w:r>
        <w:rPr>
          <w:rFonts w:ascii="楷体" w:eastAsia="楷体" w:hAnsi="楷体" w:cs="楷体" w:hint="eastAsia"/>
          <w:sz w:val="21"/>
          <w:szCs w:val="21"/>
          <w:lang w:bidi="ar"/>
        </w:rPr>
        <w:t>错误码:</w:t>
      </w:r>
    </w:p>
    <w:p w14:paraId="7FA30917" w14:textId="77777777" w:rsidR="00567AFA" w:rsidRDefault="00000000">
      <w:pPr>
        <w:pStyle w:val="a2"/>
        <w:ind w:firstLine="210"/>
        <w:rPr>
          <w:rFonts w:ascii="楷体" w:eastAsia="楷体" w:hAnsi="楷体" w:cs="楷体"/>
          <w:sz w:val="21"/>
          <w:szCs w:val="21"/>
          <w:lang w:bidi="ar"/>
        </w:rPr>
      </w:pPr>
      <w:r>
        <w:rPr>
          <w:rFonts w:ascii="楷体" w:eastAsia="楷体" w:hAnsi="楷体" w:cs="楷体" w:hint="eastAsia"/>
          <w:sz w:val="21"/>
          <w:szCs w:val="21"/>
          <w:lang w:bidi="ar"/>
        </w:rPr>
        <w:t>SE04006:该机构不存在</w:t>
      </w:r>
    </w:p>
    <w:p w14:paraId="2CA0B8AF" w14:textId="77777777" w:rsidR="00567AFA" w:rsidRDefault="00000000">
      <w:pPr>
        <w:pStyle w:val="a2"/>
        <w:ind w:firstLine="210"/>
        <w:rPr>
          <w:rFonts w:ascii="楷体" w:eastAsia="楷体" w:hAnsi="楷体" w:cs="楷体"/>
          <w:sz w:val="21"/>
          <w:szCs w:val="21"/>
          <w:lang w:bidi="ar"/>
        </w:rPr>
      </w:pPr>
      <w:r>
        <w:rPr>
          <w:rFonts w:ascii="楷体" w:eastAsia="楷体" w:hAnsi="楷体" w:cs="楷体" w:hint="eastAsia"/>
          <w:sz w:val="21"/>
          <w:szCs w:val="21"/>
          <w:lang w:bidi="ar"/>
        </w:rPr>
        <w:t>SE04007:未查询到机构数据</w:t>
      </w:r>
    </w:p>
    <w:p w14:paraId="2CD9D8AF" w14:textId="77777777" w:rsidR="00567AFA" w:rsidRDefault="00000000">
      <w:pPr>
        <w:pStyle w:val="a2"/>
        <w:ind w:firstLine="210"/>
        <w:rPr>
          <w:rFonts w:ascii="楷体" w:eastAsia="楷体" w:hAnsi="楷体" w:cs="楷体"/>
          <w:sz w:val="21"/>
          <w:szCs w:val="21"/>
          <w:lang w:bidi="ar"/>
        </w:rPr>
      </w:pPr>
      <w:r>
        <w:rPr>
          <w:rFonts w:ascii="楷体" w:eastAsia="楷体" w:hAnsi="楷体" w:cs="楷体" w:hint="eastAsia"/>
          <w:sz w:val="21"/>
          <w:szCs w:val="21"/>
          <w:lang w:bidi="ar"/>
        </w:rPr>
        <w:t>SE04041:币种信息不存在</w:t>
      </w:r>
    </w:p>
    <w:p w14:paraId="3C5A7383" w14:textId="77777777" w:rsidR="00567AFA" w:rsidRDefault="00000000">
      <w:pPr>
        <w:pStyle w:val="a2"/>
        <w:ind w:firstLine="210"/>
        <w:rPr>
          <w:rFonts w:ascii="楷体" w:eastAsia="楷体" w:hAnsi="楷体" w:cs="楷体"/>
          <w:sz w:val="21"/>
          <w:szCs w:val="21"/>
          <w:lang w:bidi="ar"/>
        </w:rPr>
      </w:pPr>
      <w:r>
        <w:rPr>
          <w:rFonts w:ascii="楷体" w:eastAsia="楷体" w:hAnsi="楷体" w:cs="楷体" w:hint="eastAsia"/>
          <w:sz w:val="21"/>
          <w:szCs w:val="21"/>
          <w:lang w:bidi="ar"/>
        </w:rPr>
        <w:t>SE04005:预算执行机构编码不能为空</w:t>
      </w:r>
    </w:p>
    <w:p w14:paraId="750E3C6F" w14:textId="77777777" w:rsidR="00567AFA" w:rsidRDefault="00000000">
      <w:pPr>
        <w:pStyle w:val="a2"/>
        <w:ind w:firstLine="210"/>
        <w:rPr>
          <w:rFonts w:ascii="楷体" w:eastAsia="楷体" w:hAnsi="楷体" w:cs="楷体"/>
          <w:sz w:val="21"/>
          <w:szCs w:val="21"/>
          <w:lang w:bidi="ar"/>
        </w:rPr>
      </w:pPr>
      <w:r>
        <w:rPr>
          <w:rFonts w:ascii="楷体" w:eastAsia="楷体" w:hAnsi="楷体" w:cs="楷体" w:hint="eastAsia"/>
          <w:sz w:val="21"/>
          <w:szCs w:val="21"/>
          <w:lang w:bidi="ar"/>
        </w:rPr>
        <w:t>SE04004:预算科目编号不能为空</w:t>
      </w:r>
    </w:p>
    <w:p w14:paraId="3E3151FB" w14:textId="77777777" w:rsidR="00567AFA" w:rsidRDefault="00567AFA">
      <w:pPr>
        <w:pStyle w:val="a2"/>
        <w:ind w:firstLineChars="0" w:firstLine="0"/>
      </w:pPr>
    </w:p>
    <w:p w14:paraId="0522D3FE" w14:textId="77777777" w:rsidR="00567AFA" w:rsidRDefault="00000000">
      <w:pPr>
        <w:pStyle w:val="40"/>
        <w:spacing w:line="360" w:lineRule="auto"/>
      </w:pPr>
      <w:bookmarkStart w:id="2239" w:name="_Toc16717"/>
      <w:bookmarkStart w:id="2240" w:name="_Toc27695"/>
      <w:bookmarkStart w:id="2241" w:name="_Toc4686"/>
      <w:bookmarkStart w:id="2242" w:name="_Toc30135"/>
      <w:bookmarkStart w:id="2243" w:name="_Toc18679"/>
      <w:bookmarkStart w:id="2244" w:name="_Toc6274"/>
      <w:bookmarkStart w:id="2245" w:name="_Toc21521"/>
      <w:bookmarkStart w:id="2246" w:name="_Toc11524"/>
      <w:bookmarkStart w:id="2247" w:name="_Toc27265"/>
      <w:bookmarkStart w:id="2248" w:name="_Toc15856"/>
      <w:bookmarkStart w:id="2249" w:name="_Toc22708"/>
      <w:bookmarkStart w:id="2250" w:name="_Toc3013"/>
      <w:bookmarkStart w:id="2251" w:name="_Toc11338"/>
      <w:bookmarkStart w:id="2252" w:name="_Toc3967"/>
      <w:bookmarkStart w:id="2253" w:name="_Toc21251"/>
      <w:bookmarkStart w:id="2254" w:name="_Toc26983"/>
      <w:bookmarkStart w:id="2255" w:name="_Toc24323"/>
      <w:bookmarkStart w:id="2256" w:name="_Toc28398"/>
      <w:bookmarkStart w:id="2257" w:name="_Toc15762"/>
      <w:r>
        <w:rPr>
          <w:rFonts w:hint="eastAsia"/>
        </w:rPr>
        <w:t>响应报文</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p>
    <w:p w14:paraId="242B6787"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&lt;?xml version="1.0" encoding="GBK"?&gt;</w:t>
      </w:r>
    </w:p>
    <w:p w14:paraId="302F7EFC" w14:textId="77777777" w:rsidR="00567AFA" w:rsidRDefault="00000000">
      <w:pPr>
        <w:spacing w:beforeLines="50" w:before="156" w:afterLines="50" w:after="156" w:line="288" w:lineRule="auto"/>
        <w:rPr>
          <w:rFonts w:ascii="宋体" w:hAnsi="宋体" w:cs="宋体"/>
          <w:sz w:val="21"/>
          <w:szCs w:val="21"/>
          <w:lang w:bidi="ar"/>
        </w:rPr>
      </w:pPr>
      <w:r>
        <w:rPr>
          <w:rFonts w:ascii="宋体" w:hAnsi="宋体" w:cs="宋体" w:hint="eastAsia"/>
          <w:sz w:val="21"/>
          <w:szCs w:val="21"/>
          <w:lang w:bidi="ar"/>
        </w:rPr>
        <w:t>&lt;stream&gt;</w:t>
      </w:r>
    </w:p>
    <w:p w14:paraId="29275454"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lastRenderedPageBreak/>
        <w:t>&lt;status&gt;AAAAAAA&lt;/status&gt;</w:t>
      </w:r>
    </w:p>
    <w:p w14:paraId="64DAD8A1"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r>
        <w:rPr>
          <w:rFonts w:ascii="宋体" w:hAnsi="宋体" w:cs="宋体" w:hint="eastAsia"/>
          <w:sz w:val="21"/>
          <w:szCs w:val="21"/>
          <w:lang w:bidi="ar"/>
        </w:rPr>
        <w:t>交易成功</w:t>
      </w: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p>
    <w:p w14:paraId="3AB58895" w14:textId="77777777" w:rsidR="00567AFA" w:rsidRDefault="00000000">
      <w:pPr>
        <w:spacing w:beforeLines="50" w:before="156" w:afterLines="50" w:after="156" w:line="288" w:lineRule="auto"/>
        <w:ind w:firstLineChars="200" w:firstLine="420"/>
      </w:pPr>
      <w:r>
        <w:rPr>
          <w:rFonts w:ascii="宋体" w:hAnsi="宋体" w:cs="宋体" w:hint="eastAsia"/>
          <w:sz w:val="21"/>
          <w:szCs w:val="21"/>
          <w:lang w:bidi="ar"/>
        </w:rPr>
        <w: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w:t>
      </w:r>
    </w:p>
    <w:p w14:paraId="61458BC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&lt;list name="</w:t>
      </w:r>
      <w:proofErr w:type="spellStart"/>
      <w:r>
        <w:rPr>
          <w:rFonts w:ascii="宋体" w:hAnsi="宋体" w:cs="宋体" w:hint="eastAsia"/>
          <w:sz w:val="21"/>
          <w:szCs w:val="21"/>
          <w:lang w:bidi="ar"/>
        </w:rPr>
        <w:t>sbjDltList</w:t>
      </w:r>
      <w:proofErr w:type="spellEnd"/>
      <w:r>
        <w:rPr>
          <w:rFonts w:ascii="宋体" w:hAnsi="宋体" w:cs="宋体" w:hint="eastAsia"/>
          <w:sz w:val="21"/>
          <w:szCs w:val="21"/>
          <w:lang w:bidi="ar"/>
        </w:rPr>
        <w:t>"&gt;</w:t>
      </w:r>
    </w:p>
    <w:p w14:paraId="44102E5B"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&lt;row&gt;</w:t>
      </w:r>
    </w:p>
    <w:p w14:paraId="3BCF237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dtlNo</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dtlNo</w:t>
      </w:r>
      <w:proofErr w:type="spellEnd"/>
      <w:r>
        <w:rPr>
          <w:rFonts w:ascii="宋体" w:hAnsi="宋体" w:cs="宋体" w:hint="eastAsia"/>
          <w:sz w:val="21"/>
          <w:szCs w:val="21"/>
          <w:lang w:bidi="ar"/>
        </w:rPr>
        <w:t>&gt;</w:t>
      </w:r>
    </w:p>
    <w:p w14:paraId="14904DDF"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&lt;matter&gt;...&lt;/matter&gt;</w:t>
      </w:r>
    </w:p>
    <w:p w14:paraId="7F081BFB"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bdgtAvlBlnc</w:t>
      </w:r>
      <w:proofErr w:type="spellEnd"/>
      <w:r>
        <w:rPr>
          <w:rFonts w:ascii="宋体" w:hAnsi="宋体" w:cs="宋体" w:hint="eastAsia"/>
          <w:sz w:val="21"/>
          <w:szCs w:val="21"/>
          <w:lang w:bidi="ar"/>
        </w:rPr>
        <w:t>&gt;666666.66&lt;/</w:t>
      </w:r>
      <w:proofErr w:type="spellStart"/>
      <w:r>
        <w:rPr>
          <w:rFonts w:ascii="宋体" w:hAnsi="宋体" w:cs="宋体" w:hint="eastAsia"/>
          <w:sz w:val="21"/>
          <w:szCs w:val="21"/>
          <w:lang w:bidi="ar"/>
        </w:rPr>
        <w:t>bdgtAvlBlnc</w:t>
      </w:r>
      <w:proofErr w:type="spellEnd"/>
      <w:r>
        <w:rPr>
          <w:rFonts w:ascii="宋体" w:hAnsi="宋体" w:cs="宋体" w:hint="eastAsia"/>
          <w:sz w:val="21"/>
          <w:szCs w:val="21"/>
          <w:lang w:bidi="ar"/>
        </w:rPr>
        <w:t>&gt;</w:t>
      </w:r>
    </w:p>
    <w:p w14:paraId="75266052"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&lt;row&gt;</w:t>
      </w:r>
    </w:p>
    <w:p w14:paraId="5C4A1875"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 xml:space="preserve">&lt;/list&gt; </w:t>
      </w:r>
    </w:p>
    <w:p w14:paraId="21992549"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totalRecords</w:t>
      </w:r>
      <w:proofErr w:type="spellEnd"/>
      <w:r>
        <w:rPr>
          <w:rFonts w:ascii="宋体" w:hAnsi="宋体" w:cs="宋体" w:hint="eastAsia"/>
          <w:sz w:val="21"/>
          <w:szCs w:val="21"/>
          <w:lang w:bidi="ar"/>
        </w:rPr>
        <w:t>&gt;100&lt;/</w:t>
      </w:r>
      <w:proofErr w:type="spellStart"/>
      <w:r>
        <w:rPr>
          <w:rFonts w:ascii="宋体" w:hAnsi="宋体" w:cs="宋体" w:hint="eastAsia"/>
          <w:sz w:val="21"/>
          <w:szCs w:val="21"/>
          <w:lang w:bidi="ar"/>
        </w:rPr>
        <w:t>totalRecords</w:t>
      </w:r>
      <w:proofErr w:type="spellEnd"/>
      <w:r>
        <w:rPr>
          <w:rFonts w:ascii="宋体" w:hAnsi="宋体" w:cs="宋体" w:hint="eastAsia"/>
          <w:sz w:val="21"/>
          <w:szCs w:val="21"/>
          <w:lang w:bidi="ar"/>
        </w:rPr>
        <w:t>&gt;</w:t>
      </w:r>
    </w:p>
    <w:p w14:paraId="0B3820C3"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returnRecords</w:t>
      </w:r>
      <w:proofErr w:type="spellEnd"/>
      <w:r>
        <w:rPr>
          <w:rFonts w:ascii="宋体" w:hAnsi="宋体" w:cs="宋体" w:hint="eastAsia"/>
          <w:sz w:val="21"/>
          <w:szCs w:val="21"/>
          <w:lang w:bidi="ar"/>
        </w:rPr>
        <w:t>&gt;10&lt;/</w:t>
      </w:r>
      <w:proofErr w:type="spellStart"/>
      <w:r>
        <w:rPr>
          <w:rFonts w:ascii="宋体" w:hAnsi="宋体" w:cs="宋体" w:hint="eastAsia"/>
          <w:sz w:val="21"/>
          <w:szCs w:val="21"/>
          <w:lang w:bidi="ar"/>
        </w:rPr>
        <w:t>returnRecords</w:t>
      </w:r>
      <w:proofErr w:type="spellEnd"/>
      <w:r>
        <w:rPr>
          <w:rFonts w:ascii="宋体" w:hAnsi="宋体" w:cs="宋体" w:hint="eastAsia"/>
          <w:sz w:val="21"/>
          <w:szCs w:val="21"/>
          <w:lang w:bidi="ar"/>
        </w:rPr>
        <w:t>&gt;</w:t>
      </w:r>
    </w:p>
    <w:p w14:paraId="034D9802" w14:textId="77777777" w:rsidR="00567AFA" w:rsidRDefault="00000000">
      <w:pPr>
        <w:spacing w:beforeLines="50" w:before="156" w:afterLines="50" w:after="156" w:line="288" w:lineRule="auto"/>
        <w:rPr>
          <w:rFonts w:ascii="Book Antiqua" w:eastAsia="Book Antiqua" w:hAnsi="Book Antiqua" w:cs="Book Antiqua"/>
        </w:rPr>
      </w:pPr>
      <w:r>
        <w:rPr>
          <w:rFonts w:ascii="宋体" w:hAnsi="宋体" w:cs="宋体" w:hint="eastAsia"/>
          <w:sz w:val="21"/>
          <w:szCs w:val="21"/>
          <w:lang w:bidi="ar"/>
        </w:rPr>
        <w:t>&lt;/stream&gt;</w:t>
      </w:r>
    </w:p>
    <w:p w14:paraId="52CD3CEC" w14:textId="77777777" w:rsidR="00567AFA" w:rsidRDefault="00000000">
      <w:pPr>
        <w:pStyle w:val="30"/>
        <w:spacing w:before="100" w:beforeAutospacing="1"/>
        <w:ind w:firstLine="420"/>
        <w:rPr>
          <w:rFonts w:ascii="宋体" w:hAnsi="宋体"/>
          <w:sz w:val="24"/>
        </w:rPr>
      </w:pPr>
      <w:bookmarkStart w:id="2258" w:name="_Toc12329"/>
      <w:bookmarkStart w:id="2259" w:name="_Toc2415"/>
      <w:bookmarkStart w:id="2260" w:name="_Toc1458"/>
      <w:bookmarkStart w:id="2261" w:name="_Toc3874"/>
      <w:bookmarkStart w:id="2262" w:name="_Toc19087"/>
      <w:bookmarkStart w:id="2263" w:name="_Toc8980"/>
      <w:bookmarkStart w:id="2264" w:name="_Toc7518"/>
      <w:bookmarkStart w:id="2265" w:name="_Toc20762"/>
      <w:bookmarkStart w:id="2266" w:name="_Toc19003"/>
      <w:bookmarkStart w:id="2267" w:name="_Toc14441"/>
      <w:bookmarkStart w:id="2268" w:name="_Toc22619"/>
      <w:bookmarkStart w:id="2269" w:name="_Toc25044"/>
      <w:bookmarkStart w:id="2270" w:name="_Toc5378"/>
      <w:bookmarkStart w:id="2271" w:name="_Toc15458"/>
      <w:bookmarkStart w:id="2272" w:name="_Toc21560"/>
      <w:bookmarkStart w:id="2273" w:name="_Toc28972"/>
      <w:bookmarkStart w:id="2274" w:name="_Toc14580"/>
      <w:bookmarkStart w:id="2275" w:name="_Toc14610"/>
      <w:bookmarkStart w:id="2276" w:name="_Toc24878"/>
      <w:r>
        <w:rPr>
          <w:rFonts w:ascii="宋体" w:hAnsi="宋体" w:hint="eastAsia"/>
          <w:sz w:val="24"/>
        </w:rPr>
        <w:t>预算占用（暂未上线，上线时间待定）</w:t>
      </w:r>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p>
    <w:p w14:paraId="26A70C6B"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请求代码：</w:t>
      </w:r>
      <w:r>
        <w:rPr>
          <w:rFonts w:ascii="宋体" w:hAnsi="宋体" w:cs="宋体" w:hint="eastAsia"/>
          <w:b/>
          <w:sz w:val="24"/>
          <w:lang w:bidi="ar"/>
        </w:rPr>
        <w:t>SKBU6A11</w:t>
      </w:r>
    </w:p>
    <w:p w14:paraId="719437D0"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5E2E29AF"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等系统调用该接口占用预算；</w:t>
      </w:r>
    </w:p>
    <w:p w14:paraId="2C0219D5"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接口使用须须知：</w:t>
      </w:r>
    </w:p>
    <w:p w14:paraId="67A5D28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请求使用的银企直联用户需有相关账号的查询权限；</w:t>
      </w:r>
    </w:p>
    <w:p w14:paraId="5F895556"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外部占用流水号唯一，且作为每笔请求唯一流水号，同一外部占用流水号不可多次使用；</w:t>
      </w:r>
    </w:p>
    <w:p w14:paraId="329BA01B"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根据预算明细、预算科目信息，调用预算占用，需与已有数据相关联且方向一致等；</w:t>
      </w:r>
    </w:p>
    <w:p w14:paraId="1759F9D0"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lastRenderedPageBreak/>
        <w:t>4.</w:t>
      </w:r>
      <w:r>
        <w:rPr>
          <w:rFonts w:ascii="宋体" w:hAnsi="宋体" w:cs="宋体" w:hint="eastAsia"/>
          <w:sz w:val="24"/>
          <w:lang w:bidi="ar"/>
        </w:rPr>
        <w:t>预算明细不得超出</w:t>
      </w:r>
      <w:r>
        <w:rPr>
          <w:rFonts w:ascii="宋体" w:hAnsi="宋体" w:cs="宋体" w:hint="eastAsia"/>
          <w:sz w:val="24"/>
          <w:lang w:bidi="ar"/>
        </w:rPr>
        <w:t>1000</w:t>
      </w:r>
      <w:r>
        <w:rPr>
          <w:rFonts w:ascii="宋体" w:hAnsi="宋体" w:cs="宋体" w:hint="eastAsia"/>
          <w:sz w:val="24"/>
          <w:lang w:bidi="ar"/>
        </w:rPr>
        <w:t>条。</w:t>
      </w:r>
    </w:p>
    <w:p w14:paraId="71D15768" w14:textId="77777777" w:rsidR="00567AFA" w:rsidRDefault="00000000">
      <w:pPr>
        <w:pStyle w:val="40"/>
        <w:spacing w:line="360" w:lineRule="auto"/>
      </w:pPr>
      <w:bookmarkStart w:id="2277" w:name="_Toc26008"/>
      <w:bookmarkStart w:id="2278" w:name="_Toc612"/>
      <w:bookmarkStart w:id="2279" w:name="_Toc3605"/>
      <w:bookmarkStart w:id="2280" w:name="_Toc12594"/>
      <w:bookmarkStart w:id="2281" w:name="_Toc32253"/>
      <w:bookmarkStart w:id="2282" w:name="_Toc29154"/>
      <w:bookmarkStart w:id="2283" w:name="_Toc17226"/>
      <w:bookmarkStart w:id="2284" w:name="_Toc29784"/>
      <w:bookmarkStart w:id="2285" w:name="_Toc11321"/>
      <w:bookmarkStart w:id="2286" w:name="_Toc27959"/>
      <w:bookmarkStart w:id="2287" w:name="_Toc30672"/>
      <w:bookmarkStart w:id="2288" w:name="_Toc20874"/>
      <w:bookmarkStart w:id="2289" w:name="_Toc7195"/>
      <w:bookmarkStart w:id="2290" w:name="_Toc2146"/>
      <w:bookmarkStart w:id="2291" w:name="_Toc14445"/>
      <w:bookmarkStart w:id="2292" w:name="_Toc18749"/>
      <w:bookmarkStart w:id="2293" w:name="_Toc16577"/>
      <w:bookmarkStart w:id="2294" w:name="_Toc22031"/>
      <w:bookmarkStart w:id="2295" w:name="_Toc2074"/>
      <w:r>
        <w:rPr>
          <w:rFonts w:hint="eastAsia"/>
        </w:rPr>
        <w:t>参数说明</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p>
    <w:p w14:paraId="07132F7D" w14:textId="77777777" w:rsidR="00567AFA" w:rsidRDefault="00000000">
      <w:pPr>
        <w:numPr>
          <w:ilvl w:val="0"/>
          <w:numId w:val="21"/>
        </w:numPr>
        <w:spacing w:line="360" w:lineRule="auto"/>
        <w:rPr>
          <w:rFonts w:ascii="Book Antiqua" w:eastAsia="Book Antiqua" w:hAnsi="Book Antiqua" w:cs="Book Antiqua"/>
        </w:rPr>
      </w:pPr>
      <w:r>
        <w:rPr>
          <w:rFonts w:ascii="宋体" w:hAnsi="宋体" w:hint="eastAsia"/>
          <w:sz w:val="24"/>
        </w:rPr>
        <w:t>输入输出</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194"/>
        <w:gridCol w:w="1743"/>
        <w:gridCol w:w="909"/>
        <w:gridCol w:w="2725"/>
      </w:tblGrid>
      <w:tr w:rsidR="00567AFA" w14:paraId="6232D0AC" w14:textId="77777777">
        <w:tc>
          <w:tcPr>
            <w:tcW w:w="2177" w:type="dxa"/>
            <w:tcBorders>
              <w:top w:val="single" w:sz="4" w:space="0" w:color="auto"/>
              <w:left w:val="single" w:sz="4" w:space="0" w:color="auto"/>
              <w:bottom w:val="single" w:sz="4" w:space="0" w:color="auto"/>
              <w:right w:val="single" w:sz="4" w:space="0" w:color="auto"/>
            </w:tcBorders>
            <w:shd w:val="clear" w:color="auto" w:fill="8DB3E2"/>
          </w:tcPr>
          <w:p w14:paraId="061187E2"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字段标识</w:t>
            </w:r>
          </w:p>
        </w:tc>
        <w:tc>
          <w:tcPr>
            <w:tcW w:w="1194" w:type="dxa"/>
            <w:tcBorders>
              <w:top w:val="single" w:sz="4" w:space="0" w:color="auto"/>
              <w:left w:val="nil"/>
              <w:bottom w:val="single" w:sz="4" w:space="0" w:color="auto"/>
              <w:right w:val="single" w:sz="4" w:space="0" w:color="auto"/>
            </w:tcBorders>
            <w:shd w:val="clear" w:color="auto" w:fill="8DB3E2"/>
          </w:tcPr>
          <w:p w14:paraId="6996A8CA"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字段名</w:t>
            </w:r>
          </w:p>
        </w:tc>
        <w:tc>
          <w:tcPr>
            <w:tcW w:w="1743" w:type="dxa"/>
            <w:tcBorders>
              <w:top w:val="single" w:sz="4" w:space="0" w:color="auto"/>
              <w:left w:val="nil"/>
              <w:bottom w:val="single" w:sz="4" w:space="0" w:color="auto"/>
              <w:right w:val="single" w:sz="4" w:space="0" w:color="auto"/>
            </w:tcBorders>
            <w:shd w:val="clear" w:color="auto" w:fill="8DB3E2"/>
          </w:tcPr>
          <w:p w14:paraId="53D6365B"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字段类型</w:t>
            </w:r>
          </w:p>
        </w:tc>
        <w:tc>
          <w:tcPr>
            <w:tcW w:w="909" w:type="dxa"/>
            <w:tcBorders>
              <w:top w:val="single" w:sz="4" w:space="0" w:color="auto"/>
              <w:left w:val="nil"/>
              <w:bottom w:val="single" w:sz="4" w:space="0" w:color="auto"/>
              <w:right w:val="single" w:sz="4" w:space="0" w:color="auto"/>
            </w:tcBorders>
            <w:shd w:val="clear" w:color="auto" w:fill="8DB3E2"/>
          </w:tcPr>
          <w:p w14:paraId="5BF02D41"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是否必输</w:t>
            </w:r>
          </w:p>
        </w:tc>
        <w:tc>
          <w:tcPr>
            <w:tcW w:w="2725" w:type="dxa"/>
            <w:tcBorders>
              <w:top w:val="single" w:sz="4" w:space="0" w:color="auto"/>
              <w:left w:val="nil"/>
              <w:bottom w:val="single" w:sz="4" w:space="0" w:color="auto"/>
              <w:right w:val="single" w:sz="4" w:space="0" w:color="auto"/>
            </w:tcBorders>
            <w:shd w:val="clear" w:color="auto" w:fill="8DB3E2"/>
          </w:tcPr>
          <w:p w14:paraId="2804FB8B" w14:textId="77777777" w:rsidR="00567AFA" w:rsidRDefault="00000000">
            <w:pPr>
              <w:pStyle w:val="a3"/>
              <w:spacing w:line="360" w:lineRule="auto"/>
              <w:jc w:val="center"/>
              <w:rPr>
                <w:rFonts w:ascii="宋体" w:hAnsi="宋体" w:cs="宋体"/>
                <w:color w:val="auto"/>
                <w:szCs w:val="20"/>
              </w:rPr>
            </w:pPr>
            <w:r>
              <w:rPr>
                <w:rFonts w:ascii="宋体" w:hAnsi="宋体" w:cs="宋体" w:hint="eastAsia"/>
                <w:color w:val="auto"/>
                <w:szCs w:val="20"/>
              </w:rPr>
              <w:t>字段描述</w:t>
            </w:r>
          </w:p>
        </w:tc>
      </w:tr>
      <w:tr w:rsidR="00567AFA" w14:paraId="01DAEBE1" w14:textId="77777777">
        <w:tc>
          <w:tcPr>
            <w:tcW w:w="8748" w:type="dxa"/>
            <w:gridSpan w:val="5"/>
            <w:tcBorders>
              <w:top w:val="single" w:sz="4" w:space="0" w:color="auto"/>
              <w:left w:val="single" w:sz="4" w:space="0" w:color="auto"/>
              <w:bottom w:val="single" w:sz="4" w:space="0" w:color="auto"/>
              <w:right w:val="single" w:sz="4" w:space="0" w:color="auto"/>
            </w:tcBorders>
            <w:shd w:val="clear" w:color="auto" w:fill="DBE5F1"/>
          </w:tcPr>
          <w:p w14:paraId="527C33C5" w14:textId="77777777" w:rsidR="00567AFA" w:rsidRDefault="00000000">
            <w:pPr>
              <w:pStyle w:val="a2"/>
              <w:ind w:firstLine="200"/>
              <w:rPr>
                <w:sz w:val="20"/>
                <w:szCs w:val="20"/>
              </w:rPr>
            </w:pPr>
            <w:r>
              <w:rPr>
                <w:rFonts w:hint="eastAsia"/>
                <w:sz w:val="20"/>
                <w:szCs w:val="20"/>
              </w:rPr>
              <w:t>Request</w:t>
            </w:r>
          </w:p>
        </w:tc>
      </w:tr>
      <w:tr w:rsidR="00567AFA" w14:paraId="56DF01ED" w14:textId="77777777">
        <w:tc>
          <w:tcPr>
            <w:tcW w:w="2177" w:type="dxa"/>
            <w:tcBorders>
              <w:top w:val="single" w:sz="4" w:space="0" w:color="auto"/>
              <w:left w:val="single" w:sz="4" w:space="0" w:color="auto"/>
              <w:bottom w:val="single" w:sz="4" w:space="0" w:color="auto"/>
              <w:right w:val="single" w:sz="4" w:space="0" w:color="auto"/>
            </w:tcBorders>
          </w:tcPr>
          <w:p w14:paraId="4697CC03" w14:textId="77777777" w:rsidR="00567AFA" w:rsidRDefault="00000000">
            <w:pPr>
              <w:spacing w:line="360" w:lineRule="auto"/>
              <w:rPr>
                <w:rFonts w:ascii="宋体" w:hAnsi="宋体" w:cs="宋体"/>
                <w:szCs w:val="20"/>
              </w:rPr>
            </w:pPr>
            <w:r>
              <w:rPr>
                <w:rFonts w:ascii="宋体" w:hAnsi="宋体" w:cs="宋体" w:hint="eastAsia"/>
                <w:szCs w:val="20"/>
              </w:rPr>
              <w:t>action</w:t>
            </w:r>
          </w:p>
        </w:tc>
        <w:tc>
          <w:tcPr>
            <w:tcW w:w="1194" w:type="dxa"/>
            <w:tcBorders>
              <w:top w:val="single" w:sz="4" w:space="0" w:color="auto"/>
              <w:left w:val="nil"/>
              <w:bottom w:val="single" w:sz="4" w:space="0" w:color="auto"/>
              <w:right w:val="single" w:sz="4" w:space="0" w:color="auto"/>
            </w:tcBorders>
          </w:tcPr>
          <w:p w14:paraId="487A6E8D" w14:textId="77777777" w:rsidR="00567AFA" w:rsidRDefault="00000000">
            <w:pPr>
              <w:spacing w:line="360" w:lineRule="auto"/>
              <w:ind w:firstLine="420"/>
              <w:rPr>
                <w:rFonts w:ascii="宋体" w:hAnsi="宋体" w:cs="宋体"/>
                <w:szCs w:val="20"/>
              </w:rPr>
            </w:pPr>
            <w:r>
              <w:rPr>
                <w:rFonts w:ascii="宋体" w:hAnsi="宋体" w:cs="宋体" w:hint="eastAsia"/>
                <w:szCs w:val="20"/>
              </w:rPr>
              <w:t>接口请求代码</w:t>
            </w:r>
          </w:p>
        </w:tc>
        <w:tc>
          <w:tcPr>
            <w:tcW w:w="1743" w:type="dxa"/>
            <w:tcBorders>
              <w:top w:val="single" w:sz="4" w:space="0" w:color="auto"/>
              <w:left w:val="nil"/>
              <w:bottom w:val="single" w:sz="4" w:space="0" w:color="auto"/>
              <w:right w:val="single" w:sz="4" w:space="0" w:color="auto"/>
            </w:tcBorders>
          </w:tcPr>
          <w:p w14:paraId="1BEFF170" w14:textId="77777777" w:rsidR="00567AFA" w:rsidRDefault="00000000">
            <w:pPr>
              <w:spacing w:line="360" w:lineRule="auto"/>
              <w:ind w:firstLine="420"/>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8)</w:t>
            </w:r>
          </w:p>
        </w:tc>
        <w:tc>
          <w:tcPr>
            <w:tcW w:w="909" w:type="dxa"/>
            <w:tcBorders>
              <w:top w:val="single" w:sz="4" w:space="0" w:color="auto"/>
              <w:left w:val="nil"/>
              <w:bottom w:val="single" w:sz="4" w:space="0" w:color="auto"/>
              <w:right w:val="single" w:sz="4" w:space="0" w:color="auto"/>
            </w:tcBorders>
          </w:tcPr>
          <w:p w14:paraId="5F0E23D6" w14:textId="77777777" w:rsidR="00567AFA" w:rsidRDefault="00000000">
            <w:pPr>
              <w:spacing w:line="360" w:lineRule="auto"/>
              <w:ind w:firstLine="420"/>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tcPr>
          <w:p w14:paraId="3C81B3E4" w14:textId="77777777" w:rsidR="00567AFA" w:rsidRDefault="00000000">
            <w:pPr>
              <w:spacing w:line="360" w:lineRule="auto"/>
              <w:ind w:firstLine="420"/>
              <w:rPr>
                <w:rFonts w:ascii="宋体" w:hAnsi="宋体" w:cs="宋体"/>
                <w:szCs w:val="20"/>
              </w:rPr>
            </w:pPr>
            <w:r>
              <w:rPr>
                <w:rFonts w:ascii="宋体" w:hAnsi="宋体" w:cs="宋体" w:hint="eastAsia"/>
                <w:szCs w:val="20"/>
              </w:rPr>
              <w:t>标识要请求的接口，交易代码：</w:t>
            </w:r>
            <w:r>
              <w:rPr>
                <w:rFonts w:ascii="宋体" w:hAnsi="宋体" w:cs="宋体" w:hint="eastAsia"/>
                <w:szCs w:val="20"/>
              </w:rPr>
              <w:t>SKBU6A11</w:t>
            </w:r>
          </w:p>
        </w:tc>
      </w:tr>
      <w:tr w:rsidR="00567AFA" w14:paraId="346387DE" w14:textId="77777777">
        <w:tc>
          <w:tcPr>
            <w:tcW w:w="2177" w:type="dxa"/>
            <w:tcBorders>
              <w:top w:val="single" w:sz="4" w:space="0" w:color="auto"/>
              <w:left w:val="single" w:sz="4" w:space="0" w:color="auto"/>
              <w:bottom w:val="single" w:sz="4" w:space="0" w:color="auto"/>
              <w:right w:val="single" w:sz="4" w:space="0" w:color="auto"/>
            </w:tcBorders>
          </w:tcPr>
          <w:p w14:paraId="4459C19B" w14:textId="77777777" w:rsidR="00567AFA" w:rsidRDefault="00000000">
            <w:pPr>
              <w:spacing w:line="360" w:lineRule="auto"/>
              <w:rPr>
                <w:rFonts w:ascii="宋体" w:hAnsi="宋体" w:cs="宋体"/>
                <w:szCs w:val="20"/>
              </w:rPr>
            </w:pPr>
            <w:proofErr w:type="spellStart"/>
            <w:r>
              <w:rPr>
                <w:rFonts w:ascii="宋体" w:hAnsi="宋体" w:cs="宋体" w:hint="eastAsia"/>
                <w:szCs w:val="20"/>
              </w:rPr>
              <w:t>userName</w:t>
            </w:r>
            <w:proofErr w:type="spellEnd"/>
          </w:p>
        </w:tc>
        <w:tc>
          <w:tcPr>
            <w:tcW w:w="1194" w:type="dxa"/>
            <w:tcBorders>
              <w:top w:val="single" w:sz="4" w:space="0" w:color="auto"/>
              <w:left w:val="nil"/>
              <w:bottom w:val="single" w:sz="4" w:space="0" w:color="auto"/>
              <w:right w:val="single" w:sz="4" w:space="0" w:color="auto"/>
            </w:tcBorders>
          </w:tcPr>
          <w:p w14:paraId="42652F59" w14:textId="77777777" w:rsidR="00567AFA" w:rsidRDefault="00000000">
            <w:pPr>
              <w:spacing w:line="360" w:lineRule="auto"/>
              <w:ind w:firstLine="420"/>
              <w:rPr>
                <w:rFonts w:ascii="宋体" w:hAnsi="宋体" w:cs="宋体"/>
                <w:szCs w:val="20"/>
              </w:rPr>
            </w:pPr>
            <w:r>
              <w:rPr>
                <w:rFonts w:ascii="宋体" w:hAnsi="宋体" w:cs="宋体" w:hint="eastAsia"/>
                <w:szCs w:val="20"/>
              </w:rPr>
              <w:t>用户代码</w:t>
            </w:r>
          </w:p>
        </w:tc>
        <w:tc>
          <w:tcPr>
            <w:tcW w:w="1743" w:type="dxa"/>
            <w:tcBorders>
              <w:top w:val="single" w:sz="4" w:space="0" w:color="auto"/>
              <w:left w:val="nil"/>
              <w:bottom w:val="single" w:sz="4" w:space="0" w:color="auto"/>
              <w:right w:val="single" w:sz="4" w:space="0" w:color="auto"/>
            </w:tcBorders>
          </w:tcPr>
          <w:p w14:paraId="3ED65395" w14:textId="77777777" w:rsidR="00567AFA" w:rsidRDefault="00000000">
            <w:pPr>
              <w:spacing w:line="360" w:lineRule="auto"/>
              <w:ind w:firstLine="420"/>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50)</w:t>
            </w:r>
          </w:p>
        </w:tc>
        <w:tc>
          <w:tcPr>
            <w:tcW w:w="909" w:type="dxa"/>
            <w:tcBorders>
              <w:top w:val="single" w:sz="4" w:space="0" w:color="auto"/>
              <w:left w:val="nil"/>
              <w:bottom w:val="single" w:sz="4" w:space="0" w:color="auto"/>
              <w:right w:val="single" w:sz="4" w:space="0" w:color="auto"/>
            </w:tcBorders>
          </w:tcPr>
          <w:p w14:paraId="3F514456" w14:textId="77777777" w:rsidR="00567AFA" w:rsidRDefault="00000000">
            <w:pPr>
              <w:spacing w:line="360" w:lineRule="auto"/>
              <w:ind w:firstLine="420"/>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tcPr>
          <w:p w14:paraId="2BB75C7A" w14:textId="77777777" w:rsidR="00567AFA" w:rsidRDefault="00000000">
            <w:pPr>
              <w:spacing w:line="360" w:lineRule="auto"/>
              <w:ind w:firstLine="420"/>
              <w:rPr>
                <w:rFonts w:ascii="宋体" w:hAnsi="宋体" w:cs="宋体"/>
                <w:szCs w:val="20"/>
              </w:rPr>
            </w:pPr>
            <w:proofErr w:type="spellStart"/>
            <w:r>
              <w:rPr>
                <w:rFonts w:ascii="宋体" w:hAnsi="宋体" w:cs="宋体" w:hint="eastAsia"/>
                <w:szCs w:val="20"/>
              </w:rPr>
              <w:t>erp</w:t>
            </w:r>
            <w:proofErr w:type="spellEnd"/>
            <w:r>
              <w:rPr>
                <w:rFonts w:ascii="宋体" w:hAnsi="宋体" w:cs="宋体" w:hint="eastAsia"/>
                <w:szCs w:val="20"/>
              </w:rPr>
              <w:t>签约司库用户代码，用于校验司库权限</w:t>
            </w:r>
          </w:p>
        </w:tc>
      </w:tr>
      <w:tr w:rsidR="00567AFA" w14:paraId="518B2D46" w14:textId="77777777">
        <w:tc>
          <w:tcPr>
            <w:tcW w:w="2177" w:type="dxa"/>
            <w:tcBorders>
              <w:top w:val="single" w:sz="4" w:space="0" w:color="auto"/>
              <w:left w:val="single" w:sz="4" w:space="0" w:color="auto"/>
              <w:bottom w:val="single" w:sz="4" w:space="0" w:color="auto"/>
              <w:right w:val="single" w:sz="4" w:space="0" w:color="auto"/>
            </w:tcBorders>
            <w:vAlign w:val="center"/>
          </w:tcPr>
          <w:p w14:paraId="6960176D" w14:textId="77777777" w:rsidR="00567AFA" w:rsidRDefault="00000000">
            <w:pPr>
              <w:textAlignment w:val="center"/>
              <w:rPr>
                <w:rFonts w:ascii="宋体" w:hAnsi="宋体" w:cs="宋体"/>
                <w:szCs w:val="20"/>
              </w:rPr>
            </w:pPr>
            <w:proofErr w:type="spellStart"/>
            <w:r>
              <w:rPr>
                <w:rFonts w:ascii="宋体" w:hAnsi="宋体" w:cs="宋体" w:hint="eastAsia"/>
                <w:szCs w:val="20"/>
              </w:rPr>
              <w:t>bsnTp</w:t>
            </w:r>
            <w:proofErr w:type="spellEnd"/>
          </w:p>
        </w:tc>
        <w:tc>
          <w:tcPr>
            <w:tcW w:w="1194" w:type="dxa"/>
            <w:tcBorders>
              <w:top w:val="single" w:sz="4" w:space="0" w:color="auto"/>
              <w:left w:val="nil"/>
              <w:bottom w:val="single" w:sz="4" w:space="0" w:color="auto"/>
              <w:right w:val="single" w:sz="4" w:space="0" w:color="auto"/>
            </w:tcBorders>
            <w:vAlign w:val="center"/>
          </w:tcPr>
          <w:p w14:paraId="266FB140" w14:textId="77777777" w:rsidR="00567AFA" w:rsidRDefault="00000000">
            <w:pPr>
              <w:textAlignment w:val="center"/>
              <w:rPr>
                <w:rFonts w:ascii="宋体" w:hAnsi="宋体" w:cs="宋体"/>
                <w:szCs w:val="20"/>
              </w:rPr>
            </w:pPr>
            <w:r>
              <w:rPr>
                <w:rFonts w:ascii="宋体" w:hAnsi="宋体" w:cs="宋体" w:hint="eastAsia"/>
                <w:szCs w:val="20"/>
              </w:rPr>
              <w:t>业务类型编号</w:t>
            </w:r>
          </w:p>
        </w:tc>
        <w:tc>
          <w:tcPr>
            <w:tcW w:w="1743" w:type="dxa"/>
            <w:tcBorders>
              <w:top w:val="single" w:sz="4" w:space="0" w:color="auto"/>
              <w:left w:val="nil"/>
              <w:bottom w:val="single" w:sz="4" w:space="0" w:color="auto"/>
              <w:right w:val="single" w:sz="4" w:space="0" w:color="auto"/>
            </w:tcBorders>
            <w:vAlign w:val="center"/>
          </w:tcPr>
          <w:p w14:paraId="25EFB95F"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20)</w:t>
            </w:r>
          </w:p>
        </w:tc>
        <w:tc>
          <w:tcPr>
            <w:tcW w:w="909" w:type="dxa"/>
            <w:tcBorders>
              <w:top w:val="single" w:sz="4" w:space="0" w:color="auto"/>
              <w:left w:val="nil"/>
              <w:bottom w:val="single" w:sz="4" w:space="0" w:color="auto"/>
              <w:right w:val="single" w:sz="4" w:space="0" w:color="auto"/>
            </w:tcBorders>
            <w:vAlign w:val="center"/>
          </w:tcPr>
          <w:p w14:paraId="78A7322C" w14:textId="77777777" w:rsidR="00567AFA" w:rsidRDefault="00000000">
            <w:pPr>
              <w:textAlignment w:val="center"/>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vAlign w:val="center"/>
          </w:tcPr>
          <w:p w14:paraId="413CB8D2" w14:textId="77777777" w:rsidR="00567AFA" w:rsidRDefault="00567AFA">
            <w:pPr>
              <w:rPr>
                <w:rFonts w:ascii="宋体" w:hAnsi="宋体" w:cs="宋体"/>
                <w:szCs w:val="20"/>
              </w:rPr>
            </w:pPr>
          </w:p>
        </w:tc>
      </w:tr>
      <w:tr w:rsidR="00567AFA" w14:paraId="15345BD4" w14:textId="77777777">
        <w:tc>
          <w:tcPr>
            <w:tcW w:w="2177" w:type="dxa"/>
            <w:tcBorders>
              <w:top w:val="single" w:sz="4" w:space="0" w:color="auto"/>
              <w:left w:val="single" w:sz="4" w:space="0" w:color="auto"/>
              <w:bottom w:val="single" w:sz="4" w:space="0" w:color="auto"/>
              <w:right w:val="single" w:sz="4" w:space="0" w:color="auto"/>
            </w:tcBorders>
          </w:tcPr>
          <w:p w14:paraId="6354C03A" w14:textId="77777777" w:rsidR="00567AFA" w:rsidRDefault="00000000">
            <w:pPr>
              <w:spacing w:line="360" w:lineRule="auto"/>
              <w:rPr>
                <w:rFonts w:ascii="宋体" w:hAnsi="宋体" w:cs="宋体"/>
                <w:szCs w:val="20"/>
              </w:rPr>
            </w:pPr>
            <w:proofErr w:type="spellStart"/>
            <w:r>
              <w:rPr>
                <w:rFonts w:ascii="宋体" w:hAnsi="宋体" w:cs="宋体" w:hint="eastAsia"/>
                <w:szCs w:val="20"/>
              </w:rPr>
              <w:t>externalNum</w:t>
            </w:r>
            <w:proofErr w:type="spellEnd"/>
          </w:p>
        </w:tc>
        <w:tc>
          <w:tcPr>
            <w:tcW w:w="1194" w:type="dxa"/>
            <w:tcBorders>
              <w:top w:val="single" w:sz="4" w:space="0" w:color="auto"/>
              <w:left w:val="nil"/>
              <w:bottom w:val="single" w:sz="4" w:space="0" w:color="auto"/>
              <w:right w:val="single" w:sz="4" w:space="0" w:color="auto"/>
            </w:tcBorders>
          </w:tcPr>
          <w:p w14:paraId="455F5D31" w14:textId="77777777" w:rsidR="00567AFA" w:rsidRDefault="00000000">
            <w:pPr>
              <w:spacing w:line="360" w:lineRule="auto"/>
              <w:rPr>
                <w:rFonts w:ascii="宋体" w:hAnsi="宋体" w:cs="宋体"/>
                <w:szCs w:val="20"/>
              </w:rPr>
            </w:pPr>
            <w:r>
              <w:rPr>
                <w:rFonts w:ascii="宋体" w:hAnsi="宋体" w:cs="宋体" w:hint="eastAsia"/>
                <w:szCs w:val="20"/>
              </w:rPr>
              <w:t>外部</w:t>
            </w:r>
            <w:r>
              <w:rPr>
                <w:rFonts w:ascii="宋体" w:hAnsi="宋体" w:cs="宋体" w:hint="eastAsia"/>
                <w:szCs w:val="20"/>
                <w:lang w:eastAsia="zh-Hans"/>
              </w:rPr>
              <w:t>占用预算编</w:t>
            </w:r>
            <w:r>
              <w:rPr>
                <w:rFonts w:ascii="宋体" w:hAnsi="宋体" w:cs="宋体" w:hint="eastAsia"/>
                <w:szCs w:val="20"/>
              </w:rPr>
              <w:t>号</w:t>
            </w:r>
          </w:p>
        </w:tc>
        <w:tc>
          <w:tcPr>
            <w:tcW w:w="1743" w:type="dxa"/>
            <w:tcBorders>
              <w:top w:val="single" w:sz="4" w:space="0" w:color="auto"/>
              <w:left w:val="nil"/>
              <w:bottom w:val="single" w:sz="4" w:space="0" w:color="auto"/>
              <w:right w:val="single" w:sz="4" w:space="0" w:color="auto"/>
            </w:tcBorders>
          </w:tcPr>
          <w:p w14:paraId="7686FEC2" w14:textId="77777777" w:rsidR="00567AFA" w:rsidRDefault="00000000">
            <w:pPr>
              <w:spacing w:line="360" w:lineRule="auto"/>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30)</w:t>
            </w:r>
          </w:p>
        </w:tc>
        <w:tc>
          <w:tcPr>
            <w:tcW w:w="909" w:type="dxa"/>
            <w:tcBorders>
              <w:top w:val="single" w:sz="4" w:space="0" w:color="auto"/>
              <w:left w:val="nil"/>
              <w:bottom w:val="single" w:sz="4" w:space="0" w:color="auto"/>
              <w:right w:val="single" w:sz="4" w:space="0" w:color="auto"/>
            </w:tcBorders>
          </w:tcPr>
          <w:p w14:paraId="33E85023" w14:textId="77777777" w:rsidR="00567AFA" w:rsidRDefault="00000000">
            <w:pPr>
              <w:spacing w:line="360" w:lineRule="auto"/>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tcPr>
          <w:p w14:paraId="72572BB3" w14:textId="77777777" w:rsidR="00567AFA" w:rsidRDefault="00000000">
            <w:pPr>
              <w:spacing w:line="360" w:lineRule="auto"/>
              <w:rPr>
                <w:rFonts w:ascii="宋体" w:hAnsi="宋体" w:cs="宋体"/>
                <w:szCs w:val="20"/>
              </w:rPr>
            </w:pPr>
            <w:r>
              <w:rPr>
                <w:rFonts w:ascii="宋体" w:hAnsi="宋体" w:cs="宋体" w:hint="eastAsia"/>
                <w:szCs w:val="20"/>
              </w:rPr>
              <w:t>最大长度为</w:t>
            </w:r>
            <w:r>
              <w:rPr>
                <w:rFonts w:ascii="宋体" w:hAnsi="宋体" w:cs="宋体" w:hint="eastAsia"/>
                <w:szCs w:val="20"/>
              </w:rPr>
              <w:t>30</w:t>
            </w:r>
            <w:r>
              <w:rPr>
                <w:rFonts w:ascii="宋体" w:hAnsi="宋体" w:cs="宋体" w:hint="eastAsia"/>
                <w:szCs w:val="20"/>
              </w:rPr>
              <w:t>，不能重复。</w:t>
            </w:r>
          </w:p>
        </w:tc>
      </w:tr>
      <w:tr w:rsidR="00567AFA" w14:paraId="762CB1D2" w14:textId="77777777">
        <w:tc>
          <w:tcPr>
            <w:tcW w:w="2177" w:type="dxa"/>
            <w:tcBorders>
              <w:top w:val="single" w:sz="4" w:space="0" w:color="auto"/>
              <w:left w:val="single" w:sz="4" w:space="0" w:color="auto"/>
              <w:bottom w:val="single" w:sz="4" w:space="0" w:color="auto"/>
              <w:right w:val="single" w:sz="4" w:space="0" w:color="auto"/>
            </w:tcBorders>
            <w:vAlign w:val="center"/>
          </w:tcPr>
          <w:p w14:paraId="14B399C7" w14:textId="77777777" w:rsidR="00567AFA" w:rsidRDefault="00000000">
            <w:pPr>
              <w:textAlignment w:val="center"/>
              <w:rPr>
                <w:rFonts w:ascii="宋体" w:hAnsi="宋体" w:cs="宋体"/>
                <w:szCs w:val="20"/>
              </w:rPr>
            </w:pPr>
            <w:proofErr w:type="spellStart"/>
            <w:r>
              <w:rPr>
                <w:rFonts w:ascii="宋体" w:hAnsi="宋体" w:cs="宋体" w:hint="eastAsia"/>
                <w:szCs w:val="20"/>
              </w:rPr>
              <w:t>orgNo</w:t>
            </w:r>
            <w:proofErr w:type="spellEnd"/>
          </w:p>
        </w:tc>
        <w:tc>
          <w:tcPr>
            <w:tcW w:w="1194" w:type="dxa"/>
            <w:tcBorders>
              <w:top w:val="single" w:sz="4" w:space="0" w:color="auto"/>
              <w:left w:val="nil"/>
              <w:bottom w:val="single" w:sz="4" w:space="0" w:color="auto"/>
              <w:right w:val="single" w:sz="4" w:space="0" w:color="auto"/>
            </w:tcBorders>
            <w:vAlign w:val="center"/>
          </w:tcPr>
          <w:p w14:paraId="491F1EE4" w14:textId="77777777" w:rsidR="00567AFA" w:rsidRDefault="00000000">
            <w:pPr>
              <w:textAlignment w:val="center"/>
              <w:rPr>
                <w:rFonts w:ascii="宋体" w:hAnsi="宋体" w:cs="宋体"/>
                <w:szCs w:val="20"/>
              </w:rPr>
            </w:pPr>
            <w:r>
              <w:rPr>
                <w:rFonts w:ascii="宋体" w:hAnsi="宋体" w:cs="宋体" w:hint="eastAsia"/>
                <w:szCs w:val="20"/>
              </w:rPr>
              <w:t>预算执行机构编码</w:t>
            </w:r>
          </w:p>
        </w:tc>
        <w:tc>
          <w:tcPr>
            <w:tcW w:w="1743" w:type="dxa"/>
            <w:tcBorders>
              <w:top w:val="single" w:sz="4" w:space="0" w:color="auto"/>
              <w:left w:val="nil"/>
              <w:bottom w:val="single" w:sz="4" w:space="0" w:color="auto"/>
              <w:right w:val="single" w:sz="4" w:space="0" w:color="auto"/>
            </w:tcBorders>
            <w:vAlign w:val="center"/>
          </w:tcPr>
          <w:p w14:paraId="49F0E220"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20)</w:t>
            </w:r>
          </w:p>
        </w:tc>
        <w:tc>
          <w:tcPr>
            <w:tcW w:w="909" w:type="dxa"/>
            <w:tcBorders>
              <w:top w:val="single" w:sz="4" w:space="0" w:color="auto"/>
              <w:left w:val="nil"/>
              <w:bottom w:val="single" w:sz="4" w:space="0" w:color="auto"/>
              <w:right w:val="single" w:sz="4" w:space="0" w:color="auto"/>
            </w:tcBorders>
            <w:vAlign w:val="center"/>
          </w:tcPr>
          <w:p w14:paraId="391FC289" w14:textId="77777777" w:rsidR="00567AFA" w:rsidRDefault="00000000">
            <w:pPr>
              <w:textAlignment w:val="center"/>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vAlign w:val="center"/>
          </w:tcPr>
          <w:p w14:paraId="1276E49A" w14:textId="77777777" w:rsidR="00567AFA" w:rsidRDefault="00567AFA">
            <w:pPr>
              <w:rPr>
                <w:rFonts w:ascii="宋体" w:hAnsi="宋体" w:cs="宋体"/>
                <w:szCs w:val="20"/>
              </w:rPr>
            </w:pPr>
          </w:p>
        </w:tc>
      </w:tr>
      <w:tr w:rsidR="00567AFA" w14:paraId="0B6F5247" w14:textId="77777777">
        <w:tc>
          <w:tcPr>
            <w:tcW w:w="2177" w:type="dxa"/>
            <w:tcBorders>
              <w:top w:val="single" w:sz="4" w:space="0" w:color="auto"/>
              <w:left w:val="single" w:sz="4" w:space="0" w:color="auto"/>
              <w:bottom w:val="single" w:sz="4" w:space="0" w:color="auto"/>
              <w:right w:val="single" w:sz="4" w:space="0" w:color="auto"/>
            </w:tcBorders>
            <w:vAlign w:val="center"/>
          </w:tcPr>
          <w:p w14:paraId="2BAEC93D" w14:textId="77777777" w:rsidR="00567AFA" w:rsidRDefault="00000000">
            <w:pPr>
              <w:textAlignment w:val="center"/>
              <w:rPr>
                <w:rFonts w:ascii="宋体" w:hAnsi="宋体" w:cs="宋体"/>
                <w:szCs w:val="20"/>
              </w:rPr>
            </w:pPr>
            <w:proofErr w:type="spellStart"/>
            <w:r>
              <w:rPr>
                <w:rFonts w:ascii="宋体" w:eastAsia="宋体" w:hAnsi="宋体" w:hint="eastAsia"/>
                <w:szCs w:val="20"/>
              </w:rPr>
              <w:t>currency</w:t>
            </w:r>
            <w:r>
              <w:rPr>
                <w:rFonts w:eastAsia="宋体" w:hint="eastAsia"/>
                <w:szCs w:val="20"/>
              </w:rPr>
              <w:t>ID</w:t>
            </w:r>
            <w:proofErr w:type="spellEnd"/>
          </w:p>
        </w:tc>
        <w:tc>
          <w:tcPr>
            <w:tcW w:w="1194" w:type="dxa"/>
            <w:tcBorders>
              <w:top w:val="single" w:sz="4" w:space="0" w:color="auto"/>
              <w:left w:val="nil"/>
              <w:bottom w:val="single" w:sz="4" w:space="0" w:color="auto"/>
              <w:right w:val="single" w:sz="4" w:space="0" w:color="auto"/>
            </w:tcBorders>
            <w:vAlign w:val="center"/>
          </w:tcPr>
          <w:p w14:paraId="6B6AFE0D" w14:textId="77777777" w:rsidR="00567AFA" w:rsidRDefault="00000000">
            <w:pPr>
              <w:textAlignment w:val="center"/>
              <w:rPr>
                <w:rFonts w:ascii="宋体" w:hAnsi="宋体" w:cs="宋体"/>
                <w:szCs w:val="20"/>
              </w:rPr>
            </w:pPr>
            <w:r>
              <w:rPr>
                <w:rFonts w:ascii="宋体" w:hAnsi="宋体" w:cs="宋体" w:hint="eastAsia"/>
                <w:szCs w:val="20"/>
              </w:rPr>
              <w:t>币种</w:t>
            </w:r>
          </w:p>
        </w:tc>
        <w:tc>
          <w:tcPr>
            <w:tcW w:w="1743" w:type="dxa"/>
            <w:tcBorders>
              <w:top w:val="single" w:sz="4" w:space="0" w:color="auto"/>
              <w:left w:val="nil"/>
              <w:bottom w:val="single" w:sz="4" w:space="0" w:color="auto"/>
              <w:right w:val="single" w:sz="4" w:space="0" w:color="auto"/>
            </w:tcBorders>
            <w:vAlign w:val="center"/>
          </w:tcPr>
          <w:p w14:paraId="02A13136"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5)</w:t>
            </w:r>
          </w:p>
        </w:tc>
        <w:tc>
          <w:tcPr>
            <w:tcW w:w="909" w:type="dxa"/>
            <w:tcBorders>
              <w:top w:val="single" w:sz="4" w:space="0" w:color="auto"/>
              <w:left w:val="nil"/>
              <w:bottom w:val="single" w:sz="4" w:space="0" w:color="auto"/>
              <w:right w:val="single" w:sz="4" w:space="0" w:color="auto"/>
            </w:tcBorders>
            <w:vAlign w:val="center"/>
          </w:tcPr>
          <w:p w14:paraId="7CE99B16" w14:textId="77777777" w:rsidR="00567AFA" w:rsidRDefault="00000000">
            <w:pPr>
              <w:textAlignment w:val="center"/>
              <w:rPr>
                <w:rFonts w:ascii="宋体" w:hAnsi="宋体" w:cs="宋体"/>
                <w:szCs w:val="20"/>
              </w:rPr>
            </w:pPr>
            <w:r>
              <w:rPr>
                <w:rFonts w:ascii="宋体" w:hAnsi="宋体" w:cs="宋体" w:hint="eastAsia"/>
                <w:szCs w:val="20"/>
              </w:rPr>
              <w:t>否</w:t>
            </w:r>
          </w:p>
        </w:tc>
        <w:tc>
          <w:tcPr>
            <w:tcW w:w="2725" w:type="dxa"/>
            <w:tcBorders>
              <w:top w:val="single" w:sz="4" w:space="0" w:color="auto"/>
              <w:left w:val="nil"/>
              <w:bottom w:val="single" w:sz="4" w:space="0" w:color="auto"/>
              <w:right w:val="single" w:sz="4" w:space="0" w:color="auto"/>
            </w:tcBorders>
            <w:vAlign w:val="center"/>
          </w:tcPr>
          <w:p w14:paraId="28EF9D39" w14:textId="77777777" w:rsidR="00567AFA" w:rsidRDefault="00000000">
            <w:pPr>
              <w:textAlignment w:val="center"/>
              <w:rPr>
                <w:rFonts w:ascii="宋体" w:hAnsi="宋体" w:cs="宋体"/>
                <w:szCs w:val="20"/>
              </w:rPr>
            </w:pPr>
            <w:r>
              <w:rPr>
                <w:rFonts w:ascii="宋体" w:hAnsi="宋体" w:cs="宋体" w:hint="eastAsia"/>
                <w:szCs w:val="20"/>
              </w:rPr>
              <w:t>不传默认</w:t>
            </w:r>
            <w:r>
              <w:rPr>
                <w:rFonts w:ascii="宋体" w:hAnsi="宋体" w:cs="宋体" w:hint="eastAsia"/>
                <w:szCs w:val="20"/>
              </w:rPr>
              <w:t>CNY</w:t>
            </w:r>
          </w:p>
        </w:tc>
      </w:tr>
      <w:tr w:rsidR="00567AFA" w14:paraId="4AF142B2" w14:textId="77777777">
        <w:tc>
          <w:tcPr>
            <w:tcW w:w="2177" w:type="dxa"/>
            <w:tcBorders>
              <w:top w:val="single" w:sz="4" w:space="0" w:color="auto"/>
              <w:left w:val="single" w:sz="4" w:space="0" w:color="auto"/>
              <w:bottom w:val="single" w:sz="4" w:space="0" w:color="auto"/>
              <w:right w:val="single" w:sz="4" w:space="0" w:color="auto"/>
            </w:tcBorders>
            <w:vAlign w:val="center"/>
          </w:tcPr>
          <w:p w14:paraId="48B4149B" w14:textId="77777777" w:rsidR="00567AFA" w:rsidRDefault="00000000">
            <w:pPr>
              <w:textAlignment w:val="center"/>
              <w:rPr>
                <w:rFonts w:ascii="宋体" w:hAnsi="宋体" w:cs="宋体"/>
                <w:szCs w:val="20"/>
              </w:rPr>
            </w:pPr>
            <w:proofErr w:type="spellStart"/>
            <w:r>
              <w:rPr>
                <w:rFonts w:ascii="宋体" w:hAnsi="宋体" w:cs="宋体" w:hint="eastAsia"/>
                <w:szCs w:val="20"/>
              </w:rPr>
              <w:t>bdgtOcpDt</w:t>
            </w:r>
            <w:proofErr w:type="spellEnd"/>
          </w:p>
        </w:tc>
        <w:tc>
          <w:tcPr>
            <w:tcW w:w="1194" w:type="dxa"/>
            <w:tcBorders>
              <w:top w:val="single" w:sz="4" w:space="0" w:color="auto"/>
              <w:left w:val="nil"/>
              <w:bottom w:val="single" w:sz="4" w:space="0" w:color="auto"/>
              <w:right w:val="single" w:sz="4" w:space="0" w:color="auto"/>
            </w:tcBorders>
            <w:vAlign w:val="center"/>
          </w:tcPr>
          <w:p w14:paraId="3F875B98" w14:textId="77777777" w:rsidR="00567AFA" w:rsidRDefault="00000000">
            <w:pPr>
              <w:textAlignment w:val="center"/>
              <w:rPr>
                <w:rFonts w:ascii="宋体" w:hAnsi="宋体" w:cs="宋体"/>
                <w:szCs w:val="20"/>
              </w:rPr>
            </w:pPr>
            <w:r>
              <w:rPr>
                <w:rFonts w:ascii="宋体" w:hAnsi="宋体" w:cs="宋体" w:hint="eastAsia"/>
                <w:szCs w:val="20"/>
              </w:rPr>
              <w:t>预算占用日期</w:t>
            </w:r>
          </w:p>
        </w:tc>
        <w:tc>
          <w:tcPr>
            <w:tcW w:w="1743" w:type="dxa"/>
            <w:tcBorders>
              <w:top w:val="single" w:sz="4" w:space="0" w:color="auto"/>
              <w:left w:val="nil"/>
              <w:bottom w:val="single" w:sz="4" w:space="0" w:color="auto"/>
              <w:right w:val="single" w:sz="4" w:space="0" w:color="auto"/>
            </w:tcBorders>
            <w:vAlign w:val="center"/>
          </w:tcPr>
          <w:p w14:paraId="46D1B587"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10)</w:t>
            </w:r>
          </w:p>
        </w:tc>
        <w:tc>
          <w:tcPr>
            <w:tcW w:w="909" w:type="dxa"/>
            <w:tcBorders>
              <w:top w:val="single" w:sz="4" w:space="0" w:color="auto"/>
              <w:left w:val="nil"/>
              <w:bottom w:val="single" w:sz="4" w:space="0" w:color="auto"/>
              <w:right w:val="single" w:sz="4" w:space="0" w:color="auto"/>
            </w:tcBorders>
            <w:vAlign w:val="center"/>
          </w:tcPr>
          <w:p w14:paraId="762DD7AD" w14:textId="77777777" w:rsidR="00567AFA" w:rsidRDefault="00000000">
            <w:pPr>
              <w:textAlignment w:val="center"/>
              <w:rPr>
                <w:rFonts w:ascii="宋体" w:hAnsi="宋体" w:cs="宋体"/>
                <w:szCs w:val="20"/>
              </w:rPr>
            </w:pPr>
            <w:r>
              <w:rPr>
                <w:rFonts w:ascii="宋体" w:hAnsi="宋体" w:cs="宋体" w:hint="eastAsia"/>
                <w:szCs w:val="20"/>
              </w:rPr>
              <w:t>否</w:t>
            </w:r>
          </w:p>
        </w:tc>
        <w:tc>
          <w:tcPr>
            <w:tcW w:w="2725" w:type="dxa"/>
            <w:tcBorders>
              <w:top w:val="single" w:sz="4" w:space="0" w:color="auto"/>
              <w:left w:val="nil"/>
              <w:bottom w:val="single" w:sz="4" w:space="0" w:color="auto"/>
              <w:right w:val="single" w:sz="4" w:space="0" w:color="auto"/>
            </w:tcBorders>
            <w:vAlign w:val="center"/>
          </w:tcPr>
          <w:p w14:paraId="57B80DAB" w14:textId="77777777" w:rsidR="00567AFA" w:rsidRDefault="00000000">
            <w:pPr>
              <w:textAlignment w:val="center"/>
              <w:rPr>
                <w:rFonts w:ascii="宋体" w:hAnsi="宋体" w:cs="宋体"/>
                <w:szCs w:val="20"/>
              </w:rPr>
            </w:pPr>
            <w:proofErr w:type="spellStart"/>
            <w:r>
              <w:rPr>
                <w:rFonts w:ascii="宋体" w:hAnsi="宋体" w:cs="宋体" w:hint="eastAsia"/>
                <w:szCs w:val="20"/>
              </w:rPr>
              <w:t>yyyyMMdd</w:t>
            </w:r>
            <w:proofErr w:type="spellEnd"/>
            <w:r>
              <w:rPr>
                <w:rFonts w:ascii="宋体" w:hAnsi="宋体" w:cs="宋体" w:hint="eastAsia"/>
                <w:szCs w:val="20"/>
              </w:rPr>
              <w:t>不传默认当前日期</w:t>
            </w:r>
          </w:p>
        </w:tc>
      </w:tr>
      <w:tr w:rsidR="00567AFA" w14:paraId="6F9F6293" w14:textId="77777777">
        <w:tc>
          <w:tcPr>
            <w:tcW w:w="2177" w:type="dxa"/>
            <w:tcBorders>
              <w:top w:val="single" w:sz="4" w:space="0" w:color="auto"/>
              <w:left w:val="single" w:sz="4" w:space="0" w:color="auto"/>
              <w:bottom w:val="single" w:sz="4" w:space="0" w:color="auto"/>
              <w:right w:val="single" w:sz="4" w:space="0" w:color="auto"/>
            </w:tcBorders>
            <w:vAlign w:val="center"/>
          </w:tcPr>
          <w:p w14:paraId="24987DE2" w14:textId="77777777" w:rsidR="00567AFA" w:rsidRDefault="00000000">
            <w:pPr>
              <w:textAlignment w:val="center"/>
              <w:rPr>
                <w:rFonts w:ascii="宋体" w:hAnsi="宋体" w:cs="宋体"/>
                <w:szCs w:val="20"/>
              </w:rPr>
            </w:pPr>
            <w:proofErr w:type="spellStart"/>
            <w:r>
              <w:rPr>
                <w:rFonts w:ascii="宋体" w:hAnsi="宋体" w:cs="宋体" w:hint="eastAsia"/>
                <w:szCs w:val="20"/>
              </w:rPr>
              <w:t>cptlBdgtNo</w:t>
            </w:r>
            <w:proofErr w:type="spellEnd"/>
          </w:p>
        </w:tc>
        <w:tc>
          <w:tcPr>
            <w:tcW w:w="1194" w:type="dxa"/>
            <w:tcBorders>
              <w:top w:val="single" w:sz="4" w:space="0" w:color="auto"/>
              <w:left w:val="nil"/>
              <w:bottom w:val="single" w:sz="4" w:space="0" w:color="auto"/>
              <w:right w:val="single" w:sz="4" w:space="0" w:color="auto"/>
            </w:tcBorders>
            <w:vAlign w:val="center"/>
          </w:tcPr>
          <w:p w14:paraId="09220B11" w14:textId="77777777" w:rsidR="00567AFA" w:rsidRDefault="00000000">
            <w:pPr>
              <w:textAlignment w:val="center"/>
              <w:rPr>
                <w:rFonts w:ascii="宋体" w:hAnsi="宋体" w:cs="宋体"/>
                <w:szCs w:val="20"/>
              </w:rPr>
            </w:pPr>
            <w:r>
              <w:rPr>
                <w:rFonts w:ascii="宋体" w:hAnsi="宋体" w:cs="宋体" w:hint="eastAsia"/>
                <w:szCs w:val="20"/>
              </w:rPr>
              <w:t>资金预算编号</w:t>
            </w:r>
          </w:p>
        </w:tc>
        <w:tc>
          <w:tcPr>
            <w:tcW w:w="1743" w:type="dxa"/>
            <w:tcBorders>
              <w:top w:val="single" w:sz="4" w:space="0" w:color="auto"/>
              <w:left w:val="nil"/>
              <w:bottom w:val="single" w:sz="4" w:space="0" w:color="auto"/>
              <w:right w:val="single" w:sz="4" w:space="0" w:color="auto"/>
            </w:tcBorders>
            <w:vAlign w:val="center"/>
          </w:tcPr>
          <w:p w14:paraId="7A0F34FC"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20)</w:t>
            </w:r>
          </w:p>
        </w:tc>
        <w:tc>
          <w:tcPr>
            <w:tcW w:w="909" w:type="dxa"/>
            <w:tcBorders>
              <w:top w:val="single" w:sz="4" w:space="0" w:color="auto"/>
              <w:left w:val="nil"/>
              <w:bottom w:val="single" w:sz="4" w:space="0" w:color="auto"/>
              <w:right w:val="single" w:sz="4" w:space="0" w:color="auto"/>
            </w:tcBorders>
            <w:vAlign w:val="center"/>
          </w:tcPr>
          <w:p w14:paraId="34708F06" w14:textId="77777777" w:rsidR="00567AFA" w:rsidRDefault="00000000">
            <w:pPr>
              <w:textAlignment w:val="center"/>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vAlign w:val="center"/>
          </w:tcPr>
          <w:p w14:paraId="5D2BAD2C" w14:textId="77777777" w:rsidR="00567AFA" w:rsidRDefault="00567AFA">
            <w:pPr>
              <w:rPr>
                <w:rFonts w:ascii="宋体" w:hAnsi="宋体" w:cs="宋体"/>
                <w:szCs w:val="20"/>
              </w:rPr>
            </w:pPr>
          </w:p>
        </w:tc>
      </w:tr>
      <w:tr w:rsidR="00567AFA" w14:paraId="721E8F2E" w14:textId="77777777">
        <w:tc>
          <w:tcPr>
            <w:tcW w:w="2177" w:type="dxa"/>
            <w:tcBorders>
              <w:top w:val="single" w:sz="4" w:space="0" w:color="auto"/>
              <w:left w:val="single" w:sz="4" w:space="0" w:color="auto"/>
              <w:bottom w:val="single" w:sz="4" w:space="0" w:color="auto"/>
              <w:right w:val="single" w:sz="4" w:space="0" w:color="auto"/>
            </w:tcBorders>
            <w:vAlign w:val="center"/>
          </w:tcPr>
          <w:p w14:paraId="50958954" w14:textId="77777777" w:rsidR="00567AFA" w:rsidRDefault="00000000">
            <w:pPr>
              <w:textAlignment w:val="center"/>
              <w:rPr>
                <w:rFonts w:ascii="宋体" w:hAnsi="宋体" w:cs="宋体"/>
                <w:szCs w:val="20"/>
              </w:rPr>
            </w:pPr>
            <w:proofErr w:type="spellStart"/>
            <w:r>
              <w:rPr>
                <w:rFonts w:ascii="宋体" w:hAnsi="宋体" w:cs="宋体" w:hint="eastAsia"/>
                <w:szCs w:val="20"/>
              </w:rPr>
              <w:t>dbcrDrc</w:t>
            </w:r>
            <w:proofErr w:type="spellEnd"/>
          </w:p>
        </w:tc>
        <w:tc>
          <w:tcPr>
            <w:tcW w:w="1194" w:type="dxa"/>
            <w:tcBorders>
              <w:top w:val="single" w:sz="4" w:space="0" w:color="auto"/>
              <w:left w:val="nil"/>
              <w:bottom w:val="single" w:sz="4" w:space="0" w:color="auto"/>
              <w:right w:val="single" w:sz="4" w:space="0" w:color="auto"/>
            </w:tcBorders>
            <w:vAlign w:val="center"/>
          </w:tcPr>
          <w:p w14:paraId="13C232F6" w14:textId="77777777" w:rsidR="00567AFA" w:rsidRDefault="00000000">
            <w:pPr>
              <w:textAlignment w:val="center"/>
              <w:rPr>
                <w:rFonts w:ascii="宋体" w:hAnsi="宋体" w:cs="宋体"/>
                <w:szCs w:val="20"/>
              </w:rPr>
            </w:pPr>
            <w:r>
              <w:rPr>
                <w:rFonts w:ascii="宋体" w:hAnsi="宋体" w:cs="宋体" w:hint="eastAsia"/>
                <w:szCs w:val="20"/>
              </w:rPr>
              <w:t>借贷方向</w:t>
            </w:r>
          </w:p>
        </w:tc>
        <w:tc>
          <w:tcPr>
            <w:tcW w:w="1743" w:type="dxa"/>
            <w:tcBorders>
              <w:top w:val="single" w:sz="4" w:space="0" w:color="auto"/>
              <w:left w:val="nil"/>
              <w:bottom w:val="single" w:sz="4" w:space="0" w:color="auto"/>
              <w:right w:val="single" w:sz="4" w:space="0" w:color="auto"/>
            </w:tcBorders>
            <w:vAlign w:val="center"/>
          </w:tcPr>
          <w:p w14:paraId="1C29B9DF"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1)</w:t>
            </w:r>
          </w:p>
        </w:tc>
        <w:tc>
          <w:tcPr>
            <w:tcW w:w="909" w:type="dxa"/>
            <w:tcBorders>
              <w:top w:val="single" w:sz="4" w:space="0" w:color="auto"/>
              <w:left w:val="nil"/>
              <w:bottom w:val="single" w:sz="4" w:space="0" w:color="auto"/>
              <w:right w:val="single" w:sz="4" w:space="0" w:color="auto"/>
            </w:tcBorders>
            <w:vAlign w:val="center"/>
          </w:tcPr>
          <w:p w14:paraId="07CC63D3" w14:textId="77777777" w:rsidR="00567AFA" w:rsidRDefault="00000000">
            <w:pPr>
              <w:textAlignment w:val="center"/>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vAlign w:val="center"/>
          </w:tcPr>
          <w:p w14:paraId="471E57E4" w14:textId="77777777" w:rsidR="00567AFA" w:rsidRDefault="00000000">
            <w:pPr>
              <w:textAlignment w:val="center"/>
              <w:rPr>
                <w:rFonts w:ascii="宋体" w:hAnsi="宋体" w:cs="宋体"/>
                <w:szCs w:val="20"/>
              </w:rPr>
            </w:pPr>
            <w:r>
              <w:rPr>
                <w:rFonts w:ascii="宋体" w:hAnsi="宋体" w:cs="宋体" w:hint="eastAsia"/>
                <w:szCs w:val="20"/>
              </w:rPr>
              <w:t>0</w:t>
            </w:r>
            <w:r>
              <w:rPr>
                <w:rFonts w:ascii="宋体" w:hAnsi="宋体" w:cs="宋体" w:hint="eastAsia"/>
                <w:szCs w:val="20"/>
              </w:rPr>
              <w:t>借</w:t>
            </w:r>
            <w:r>
              <w:rPr>
                <w:rFonts w:ascii="宋体" w:hAnsi="宋体" w:cs="宋体" w:hint="eastAsia"/>
                <w:szCs w:val="20"/>
              </w:rPr>
              <w:t>1</w:t>
            </w:r>
            <w:r>
              <w:rPr>
                <w:rFonts w:ascii="宋体" w:hAnsi="宋体" w:cs="宋体" w:hint="eastAsia"/>
                <w:szCs w:val="20"/>
              </w:rPr>
              <w:t>贷</w:t>
            </w:r>
          </w:p>
        </w:tc>
      </w:tr>
      <w:tr w:rsidR="00567AFA" w14:paraId="248D6DF7" w14:textId="77777777">
        <w:tc>
          <w:tcPr>
            <w:tcW w:w="2177" w:type="dxa"/>
            <w:tcBorders>
              <w:top w:val="single" w:sz="4" w:space="0" w:color="auto"/>
              <w:left w:val="single" w:sz="4" w:space="0" w:color="auto"/>
              <w:bottom w:val="single" w:sz="4" w:space="0" w:color="auto"/>
              <w:right w:val="single" w:sz="4" w:space="0" w:color="auto"/>
            </w:tcBorders>
            <w:vAlign w:val="center"/>
          </w:tcPr>
          <w:p w14:paraId="1967D13F" w14:textId="77777777" w:rsidR="00567AFA" w:rsidRDefault="00000000">
            <w:pPr>
              <w:textAlignment w:val="center"/>
              <w:rPr>
                <w:rFonts w:ascii="宋体" w:hAnsi="宋体" w:cs="宋体"/>
                <w:szCs w:val="20"/>
              </w:rPr>
            </w:pPr>
            <w:proofErr w:type="spellStart"/>
            <w:r>
              <w:rPr>
                <w:rFonts w:ascii="宋体" w:hAnsi="宋体" w:cs="宋体" w:hint="eastAsia"/>
                <w:szCs w:val="20"/>
              </w:rPr>
              <w:t>sbjNo</w:t>
            </w:r>
            <w:proofErr w:type="spellEnd"/>
          </w:p>
        </w:tc>
        <w:tc>
          <w:tcPr>
            <w:tcW w:w="1194" w:type="dxa"/>
            <w:tcBorders>
              <w:top w:val="single" w:sz="4" w:space="0" w:color="auto"/>
              <w:left w:val="nil"/>
              <w:bottom w:val="single" w:sz="4" w:space="0" w:color="auto"/>
              <w:right w:val="single" w:sz="4" w:space="0" w:color="auto"/>
            </w:tcBorders>
            <w:vAlign w:val="center"/>
          </w:tcPr>
          <w:p w14:paraId="3ED32931" w14:textId="77777777" w:rsidR="00567AFA" w:rsidRDefault="00000000">
            <w:pPr>
              <w:textAlignment w:val="center"/>
              <w:rPr>
                <w:rFonts w:ascii="宋体" w:hAnsi="宋体" w:cs="宋体"/>
                <w:szCs w:val="20"/>
              </w:rPr>
            </w:pPr>
            <w:r>
              <w:rPr>
                <w:rFonts w:ascii="宋体" w:hAnsi="宋体" w:cs="宋体" w:hint="eastAsia"/>
                <w:szCs w:val="20"/>
              </w:rPr>
              <w:t>预算科目编号</w:t>
            </w:r>
          </w:p>
        </w:tc>
        <w:tc>
          <w:tcPr>
            <w:tcW w:w="1743" w:type="dxa"/>
            <w:tcBorders>
              <w:top w:val="single" w:sz="4" w:space="0" w:color="auto"/>
              <w:left w:val="nil"/>
              <w:bottom w:val="single" w:sz="4" w:space="0" w:color="auto"/>
              <w:right w:val="single" w:sz="4" w:space="0" w:color="auto"/>
            </w:tcBorders>
            <w:vAlign w:val="center"/>
          </w:tcPr>
          <w:p w14:paraId="45E00555"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50)</w:t>
            </w:r>
          </w:p>
        </w:tc>
        <w:tc>
          <w:tcPr>
            <w:tcW w:w="909" w:type="dxa"/>
            <w:tcBorders>
              <w:top w:val="single" w:sz="4" w:space="0" w:color="auto"/>
              <w:left w:val="nil"/>
              <w:bottom w:val="single" w:sz="4" w:space="0" w:color="auto"/>
              <w:right w:val="single" w:sz="4" w:space="0" w:color="auto"/>
            </w:tcBorders>
            <w:vAlign w:val="center"/>
          </w:tcPr>
          <w:p w14:paraId="3E396120" w14:textId="77777777" w:rsidR="00567AFA" w:rsidRDefault="00000000">
            <w:pPr>
              <w:textAlignment w:val="center"/>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vAlign w:val="center"/>
          </w:tcPr>
          <w:p w14:paraId="3A4FDAE6" w14:textId="77777777" w:rsidR="00567AFA" w:rsidRDefault="00567AFA">
            <w:pPr>
              <w:rPr>
                <w:rFonts w:ascii="宋体" w:hAnsi="宋体" w:cs="宋体"/>
                <w:szCs w:val="20"/>
              </w:rPr>
            </w:pPr>
          </w:p>
        </w:tc>
      </w:tr>
      <w:tr w:rsidR="00567AFA" w14:paraId="76B420CD" w14:textId="77777777">
        <w:tc>
          <w:tcPr>
            <w:tcW w:w="2177" w:type="dxa"/>
            <w:tcBorders>
              <w:top w:val="single" w:sz="4" w:space="0" w:color="auto"/>
              <w:left w:val="single" w:sz="4" w:space="0" w:color="auto"/>
              <w:bottom w:val="single" w:sz="4" w:space="0" w:color="auto"/>
              <w:right w:val="single" w:sz="4" w:space="0" w:color="auto"/>
            </w:tcBorders>
            <w:vAlign w:val="center"/>
          </w:tcPr>
          <w:p w14:paraId="60C07059" w14:textId="77777777" w:rsidR="00567AFA" w:rsidRDefault="00000000">
            <w:pPr>
              <w:textAlignment w:val="center"/>
              <w:rPr>
                <w:rFonts w:ascii="宋体" w:hAnsi="宋体" w:cs="宋体"/>
                <w:szCs w:val="20"/>
              </w:rPr>
            </w:pPr>
            <w:proofErr w:type="spellStart"/>
            <w:r>
              <w:rPr>
                <w:rFonts w:ascii="宋体" w:hAnsi="宋体" w:cs="宋体" w:hint="eastAsia"/>
                <w:szCs w:val="20"/>
              </w:rPr>
              <w:t>dtlNo</w:t>
            </w:r>
            <w:proofErr w:type="spellEnd"/>
          </w:p>
        </w:tc>
        <w:tc>
          <w:tcPr>
            <w:tcW w:w="1194" w:type="dxa"/>
            <w:tcBorders>
              <w:top w:val="single" w:sz="4" w:space="0" w:color="auto"/>
              <w:left w:val="nil"/>
              <w:bottom w:val="single" w:sz="4" w:space="0" w:color="auto"/>
              <w:right w:val="single" w:sz="4" w:space="0" w:color="auto"/>
            </w:tcBorders>
            <w:vAlign w:val="center"/>
          </w:tcPr>
          <w:p w14:paraId="51A2FB72" w14:textId="77777777" w:rsidR="00567AFA" w:rsidRDefault="00000000">
            <w:pPr>
              <w:textAlignment w:val="center"/>
              <w:rPr>
                <w:rFonts w:ascii="宋体" w:hAnsi="宋体" w:cs="宋体"/>
                <w:szCs w:val="20"/>
              </w:rPr>
            </w:pPr>
            <w:r>
              <w:rPr>
                <w:rFonts w:ascii="宋体" w:hAnsi="宋体" w:cs="宋体" w:hint="eastAsia"/>
                <w:szCs w:val="20"/>
              </w:rPr>
              <w:t>预算明细编号</w:t>
            </w:r>
          </w:p>
        </w:tc>
        <w:tc>
          <w:tcPr>
            <w:tcW w:w="1743" w:type="dxa"/>
            <w:tcBorders>
              <w:top w:val="single" w:sz="4" w:space="0" w:color="auto"/>
              <w:left w:val="nil"/>
              <w:bottom w:val="single" w:sz="4" w:space="0" w:color="auto"/>
              <w:right w:val="single" w:sz="4" w:space="0" w:color="auto"/>
            </w:tcBorders>
            <w:vAlign w:val="center"/>
          </w:tcPr>
          <w:p w14:paraId="74951A94"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50)</w:t>
            </w:r>
          </w:p>
        </w:tc>
        <w:tc>
          <w:tcPr>
            <w:tcW w:w="909" w:type="dxa"/>
            <w:tcBorders>
              <w:top w:val="single" w:sz="4" w:space="0" w:color="auto"/>
              <w:left w:val="nil"/>
              <w:bottom w:val="single" w:sz="4" w:space="0" w:color="auto"/>
              <w:right w:val="single" w:sz="4" w:space="0" w:color="auto"/>
            </w:tcBorders>
            <w:vAlign w:val="center"/>
          </w:tcPr>
          <w:p w14:paraId="17299BA0" w14:textId="77777777" w:rsidR="00567AFA" w:rsidRDefault="00000000">
            <w:pPr>
              <w:textAlignment w:val="center"/>
              <w:rPr>
                <w:rFonts w:ascii="宋体" w:hAnsi="宋体" w:cs="宋体"/>
                <w:szCs w:val="20"/>
              </w:rPr>
            </w:pPr>
            <w:r>
              <w:rPr>
                <w:rFonts w:ascii="宋体" w:hAnsi="宋体" w:cs="宋体" w:hint="eastAsia"/>
                <w:szCs w:val="20"/>
              </w:rPr>
              <w:t>否</w:t>
            </w:r>
          </w:p>
        </w:tc>
        <w:tc>
          <w:tcPr>
            <w:tcW w:w="2725" w:type="dxa"/>
            <w:tcBorders>
              <w:top w:val="single" w:sz="4" w:space="0" w:color="auto"/>
              <w:left w:val="nil"/>
              <w:bottom w:val="single" w:sz="4" w:space="0" w:color="auto"/>
              <w:right w:val="single" w:sz="4" w:space="0" w:color="auto"/>
            </w:tcBorders>
            <w:vAlign w:val="center"/>
          </w:tcPr>
          <w:p w14:paraId="32440658" w14:textId="77777777" w:rsidR="00567AFA" w:rsidRDefault="00000000">
            <w:pPr>
              <w:textAlignment w:val="center"/>
              <w:rPr>
                <w:rFonts w:ascii="宋体" w:hAnsi="宋体" w:cs="宋体"/>
                <w:szCs w:val="20"/>
              </w:rPr>
            </w:pPr>
            <w:r>
              <w:rPr>
                <w:rFonts w:ascii="宋体" w:hAnsi="宋体" w:cs="宋体" w:hint="eastAsia"/>
                <w:szCs w:val="20"/>
              </w:rPr>
              <w:t>占明细时必传</w:t>
            </w:r>
          </w:p>
        </w:tc>
      </w:tr>
      <w:tr w:rsidR="00567AFA" w14:paraId="135A639E" w14:textId="77777777">
        <w:tc>
          <w:tcPr>
            <w:tcW w:w="2177" w:type="dxa"/>
            <w:tcBorders>
              <w:top w:val="single" w:sz="4" w:space="0" w:color="auto"/>
              <w:left w:val="single" w:sz="4" w:space="0" w:color="auto"/>
              <w:bottom w:val="single" w:sz="4" w:space="0" w:color="auto"/>
              <w:right w:val="single" w:sz="4" w:space="0" w:color="auto"/>
            </w:tcBorders>
            <w:vAlign w:val="center"/>
          </w:tcPr>
          <w:p w14:paraId="775B5992" w14:textId="77777777" w:rsidR="00567AFA" w:rsidRDefault="00000000">
            <w:pPr>
              <w:textAlignment w:val="center"/>
              <w:rPr>
                <w:rFonts w:ascii="宋体" w:hAnsi="宋体" w:cs="宋体"/>
                <w:szCs w:val="20"/>
              </w:rPr>
            </w:pPr>
            <w:proofErr w:type="spellStart"/>
            <w:r>
              <w:rPr>
                <w:rFonts w:ascii="宋体" w:hAnsi="宋体" w:cs="宋体" w:hint="eastAsia"/>
                <w:szCs w:val="20"/>
              </w:rPr>
              <w:t>execAmt</w:t>
            </w:r>
            <w:proofErr w:type="spellEnd"/>
          </w:p>
        </w:tc>
        <w:tc>
          <w:tcPr>
            <w:tcW w:w="1194" w:type="dxa"/>
            <w:tcBorders>
              <w:top w:val="single" w:sz="4" w:space="0" w:color="auto"/>
              <w:left w:val="nil"/>
              <w:bottom w:val="single" w:sz="4" w:space="0" w:color="auto"/>
              <w:right w:val="single" w:sz="4" w:space="0" w:color="auto"/>
            </w:tcBorders>
            <w:vAlign w:val="center"/>
          </w:tcPr>
          <w:p w14:paraId="0688350C" w14:textId="77777777" w:rsidR="00567AFA" w:rsidRDefault="00000000">
            <w:pPr>
              <w:textAlignment w:val="center"/>
              <w:rPr>
                <w:rFonts w:ascii="宋体" w:hAnsi="宋体" w:cs="宋体"/>
                <w:szCs w:val="20"/>
              </w:rPr>
            </w:pPr>
            <w:r>
              <w:rPr>
                <w:rFonts w:ascii="宋体" w:hAnsi="宋体" w:cs="宋体" w:hint="eastAsia"/>
                <w:szCs w:val="20"/>
              </w:rPr>
              <w:t>本次占用金额</w:t>
            </w:r>
          </w:p>
        </w:tc>
        <w:tc>
          <w:tcPr>
            <w:tcW w:w="1743" w:type="dxa"/>
            <w:tcBorders>
              <w:top w:val="single" w:sz="4" w:space="0" w:color="auto"/>
              <w:left w:val="nil"/>
              <w:bottom w:val="single" w:sz="4" w:space="0" w:color="auto"/>
              <w:right w:val="single" w:sz="4" w:space="0" w:color="auto"/>
            </w:tcBorders>
            <w:vAlign w:val="center"/>
          </w:tcPr>
          <w:p w14:paraId="3267BC57" w14:textId="77777777" w:rsidR="00567AFA" w:rsidRDefault="00000000">
            <w:pPr>
              <w:textAlignment w:val="center"/>
              <w:rPr>
                <w:rFonts w:ascii="宋体" w:hAnsi="宋体" w:cs="宋体"/>
                <w:szCs w:val="20"/>
              </w:rPr>
            </w:pPr>
            <w:proofErr w:type="gramStart"/>
            <w:r>
              <w:rPr>
                <w:rFonts w:ascii="宋体" w:hAnsi="宋体" w:cs="宋体" w:hint="eastAsia"/>
                <w:szCs w:val="20"/>
              </w:rPr>
              <w:t>decimal(</w:t>
            </w:r>
            <w:proofErr w:type="gramEnd"/>
            <w:r>
              <w:rPr>
                <w:rFonts w:ascii="宋体" w:hAnsi="宋体" w:cs="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50B12B2C" w14:textId="77777777" w:rsidR="00567AFA" w:rsidRDefault="00000000">
            <w:pPr>
              <w:textAlignment w:val="center"/>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vAlign w:val="center"/>
          </w:tcPr>
          <w:p w14:paraId="37D22175" w14:textId="77777777" w:rsidR="00567AFA" w:rsidRDefault="00567AFA">
            <w:pPr>
              <w:rPr>
                <w:rFonts w:ascii="宋体" w:hAnsi="宋体" w:cs="宋体"/>
                <w:szCs w:val="20"/>
              </w:rPr>
            </w:pPr>
          </w:p>
        </w:tc>
      </w:tr>
      <w:tr w:rsidR="00567AFA" w14:paraId="0D74A0A6" w14:textId="77777777">
        <w:tc>
          <w:tcPr>
            <w:tcW w:w="2177" w:type="dxa"/>
            <w:tcBorders>
              <w:top w:val="single" w:sz="4" w:space="0" w:color="auto"/>
              <w:left w:val="single" w:sz="4" w:space="0" w:color="auto"/>
              <w:bottom w:val="single" w:sz="4" w:space="0" w:color="auto"/>
              <w:right w:val="single" w:sz="4" w:space="0" w:color="auto"/>
            </w:tcBorders>
            <w:vAlign w:val="center"/>
          </w:tcPr>
          <w:p w14:paraId="0DAC5D46" w14:textId="77777777" w:rsidR="00567AFA" w:rsidRDefault="00000000">
            <w:pPr>
              <w:textAlignment w:val="center"/>
              <w:rPr>
                <w:rFonts w:ascii="宋体" w:hAnsi="宋体" w:cs="宋体"/>
                <w:szCs w:val="20"/>
              </w:rPr>
            </w:pPr>
            <w:proofErr w:type="spellStart"/>
            <w:r>
              <w:rPr>
                <w:rFonts w:ascii="宋体" w:hAnsi="宋体" w:cs="宋体" w:hint="eastAsia"/>
                <w:szCs w:val="20"/>
              </w:rPr>
              <w:lastRenderedPageBreak/>
              <w:t>isOverBdgt</w:t>
            </w:r>
            <w:proofErr w:type="spellEnd"/>
          </w:p>
        </w:tc>
        <w:tc>
          <w:tcPr>
            <w:tcW w:w="1194" w:type="dxa"/>
            <w:tcBorders>
              <w:top w:val="single" w:sz="4" w:space="0" w:color="auto"/>
              <w:left w:val="nil"/>
              <w:bottom w:val="single" w:sz="4" w:space="0" w:color="auto"/>
              <w:right w:val="single" w:sz="4" w:space="0" w:color="auto"/>
            </w:tcBorders>
            <w:vAlign w:val="center"/>
          </w:tcPr>
          <w:p w14:paraId="2882F4BD" w14:textId="77777777" w:rsidR="00567AFA" w:rsidRDefault="00000000">
            <w:pPr>
              <w:ind w:firstLine="420"/>
              <w:textAlignment w:val="center"/>
              <w:rPr>
                <w:rFonts w:ascii="宋体" w:hAnsi="宋体" w:cs="宋体"/>
                <w:szCs w:val="20"/>
              </w:rPr>
            </w:pPr>
            <w:r>
              <w:rPr>
                <w:rFonts w:ascii="宋体" w:hAnsi="宋体" w:cs="宋体" w:hint="eastAsia"/>
                <w:szCs w:val="20"/>
                <w:lang w:eastAsia="zh-Hans"/>
              </w:rPr>
              <w:t>是否已经过超预算审批</w:t>
            </w:r>
          </w:p>
        </w:tc>
        <w:tc>
          <w:tcPr>
            <w:tcW w:w="1743" w:type="dxa"/>
            <w:tcBorders>
              <w:top w:val="single" w:sz="4" w:space="0" w:color="auto"/>
              <w:left w:val="nil"/>
              <w:bottom w:val="single" w:sz="4" w:space="0" w:color="auto"/>
              <w:right w:val="single" w:sz="4" w:space="0" w:color="auto"/>
            </w:tcBorders>
            <w:vAlign w:val="center"/>
          </w:tcPr>
          <w:p w14:paraId="42F3B3E0" w14:textId="77777777" w:rsidR="00567AFA" w:rsidRDefault="00000000">
            <w:pPr>
              <w:ind w:firstLine="420"/>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1)</w:t>
            </w:r>
          </w:p>
        </w:tc>
        <w:tc>
          <w:tcPr>
            <w:tcW w:w="909" w:type="dxa"/>
            <w:tcBorders>
              <w:top w:val="single" w:sz="4" w:space="0" w:color="auto"/>
              <w:left w:val="nil"/>
              <w:bottom w:val="single" w:sz="4" w:space="0" w:color="auto"/>
              <w:right w:val="single" w:sz="4" w:space="0" w:color="auto"/>
            </w:tcBorders>
            <w:vAlign w:val="center"/>
          </w:tcPr>
          <w:p w14:paraId="1A488194" w14:textId="77777777" w:rsidR="00567AFA" w:rsidRDefault="00000000">
            <w:pPr>
              <w:ind w:firstLine="420"/>
              <w:textAlignment w:val="center"/>
              <w:rPr>
                <w:rFonts w:ascii="宋体" w:hAnsi="宋体" w:cs="宋体"/>
                <w:szCs w:val="20"/>
              </w:rPr>
            </w:pPr>
            <w:r>
              <w:rPr>
                <w:rFonts w:ascii="宋体" w:hAnsi="宋体" w:cs="宋体" w:hint="eastAsia"/>
                <w:szCs w:val="20"/>
                <w:lang w:eastAsia="zh-Hans"/>
              </w:rPr>
              <w:t>否</w:t>
            </w:r>
          </w:p>
        </w:tc>
        <w:tc>
          <w:tcPr>
            <w:tcW w:w="2725" w:type="dxa"/>
            <w:tcBorders>
              <w:top w:val="single" w:sz="4" w:space="0" w:color="auto"/>
              <w:left w:val="nil"/>
              <w:bottom w:val="single" w:sz="4" w:space="0" w:color="auto"/>
              <w:right w:val="single" w:sz="4" w:space="0" w:color="auto"/>
            </w:tcBorders>
            <w:vAlign w:val="center"/>
          </w:tcPr>
          <w:p w14:paraId="6A9FBF23" w14:textId="77777777" w:rsidR="00567AFA" w:rsidRDefault="00000000">
            <w:pPr>
              <w:ind w:firstLine="420"/>
              <w:textAlignment w:val="center"/>
              <w:rPr>
                <w:rFonts w:ascii="宋体" w:hAnsi="宋体" w:cs="宋体"/>
                <w:szCs w:val="20"/>
              </w:rPr>
            </w:pPr>
            <w:r>
              <w:rPr>
                <w:rFonts w:ascii="宋体" w:hAnsi="宋体" w:cs="宋体" w:hint="eastAsia"/>
                <w:szCs w:val="20"/>
              </w:rPr>
              <w:t>超预算必传</w:t>
            </w:r>
            <w:r>
              <w:rPr>
                <w:rFonts w:ascii="宋体" w:hAnsi="宋体" w:cs="宋体" w:hint="eastAsia"/>
                <w:szCs w:val="20"/>
              </w:rPr>
              <w:t xml:space="preserve"> 0</w:t>
            </w:r>
            <w:r>
              <w:rPr>
                <w:rFonts w:ascii="宋体" w:hAnsi="宋体" w:cs="宋体" w:hint="eastAsia"/>
                <w:szCs w:val="20"/>
              </w:rPr>
              <w:t>否</w:t>
            </w:r>
            <w:r>
              <w:rPr>
                <w:rFonts w:ascii="宋体" w:hAnsi="宋体" w:cs="宋体" w:hint="eastAsia"/>
                <w:szCs w:val="20"/>
              </w:rPr>
              <w:t>1</w:t>
            </w:r>
            <w:r>
              <w:rPr>
                <w:rFonts w:ascii="宋体" w:hAnsi="宋体" w:cs="宋体" w:hint="eastAsia"/>
                <w:szCs w:val="20"/>
              </w:rPr>
              <w:t>是</w:t>
            </w:r>
          </w:p>
        </w:tc>
      </w:tr>
      <w:tr w:rsidR="00567AFA" w14:paraId="767C0591" w14:textId="77777777">
        <w:tc>
          <w:tcPr>
            <w:tcW w:w="2177" w:type="dxa"/>
            <w:tcBorders>
              <w:top w:val="single" w:sz="4" w:space="0" w:color="auto"/>
              <w:left w:val="single" w:sz="4" w:space="0" w:color="auto"/>
              <w:bottom w:val="single" w:sz="4" w:space="0" w:color="auto"/>
              <w:right w:val="single" w:sz="4" w:space="0" w:color="auto"/>
            </w:tcBorders>
            <w:vAlign w:val="center"/>
          </w:tcPr>
          <w:p w14:paraId="4E43A83E" w14:textId="77777777" w:rsidR="00567AFA" w:rsidRDefault="00000000">
            <w:pPr>
              <w:textAlignment w:val="center"/>
              <w:rPr>
                <w:rFonts w:ascii="宋体" w:hAnsi="宋体" w:cs="宋体"/>
                <w:szCs w:val="20"/>
              </w:rPr>
            </w:pPr>
            <w:proofErr w:type="spellStart"/>
            <w:r>
              <w:rPr>
                <w:rFonts w:ascii="宋体" w:hAnsi="宋体" w:cs="宋体" w:hint="eastAsia"/>
                <w:szCs w:val="20"/>
              </w:rPr>
              <w:t>overBdgtCmnt</w:t>
            </w:r>
            <w:proofErr w:type="spellEnd"/>
          </w:p>
        </w:tc>
        <w:tc>
          <w:tcPr>
            <w:tcW w:w="1194" w:type="dxa"/>
            <w:tcBorders>
              <w:top w:val="single" w:sz="4" w:space="0" w:color="auto"/>
              <w:left w:val="nil"/>
              <w:bottom w:val="single" w:sz="4" w:space="0" w:color="auto"/>
              <w:right w:val="single" w:sz="4" w:space="0" w:color="auto"/>
            </w:tcBorders>
            <w:vAlign w:val="center"/>
          </w:tcPr>
          <w:p w14:paraId="149A253F" w14:textId="77777777" w:rsidR="00567AFA" w:rsidRDefault="00000000">
            <w:pPr>
              <w:textAlignment w:val="center"/>
              <w:rPr>
                <w:rFonts w:ascii="宋体" w:hAnsi="宋体" w:cs="宋体"/>
                <w:szCs w:val="20"/>
              </w:rPr>
            </w:pPr>
            <w:r>
              <w:rPr>
                <w:rFonts w:ascii="宋体" w:hAnsi="宋体" w:cs="宋体" w:hint="eastAsia"/>
                <w:szCs w:val="20"/>
              </w:rPr>
              <w:t>超预算说明</w:t>
            </w:r>
          </w:p>
        </w:tc>
        <w:tc>
          <w:tcPr>
            <w:tcW w:w="1743" w:type="dxa"/>
            <w:tcBorders>
              <w:top w:val="single" w:sz="4" w:space="0" w:color="auto"/>
              <w:left w:val="nil"/>
              <w:bottom w:val="single" w:sz="4" w:space="0" w:color="auto"/>
              <w:right w:val="single" w:sz="4" w:space="0" w:color="auto"/>
            </w:tcBorders>
            <w:vAlign w:val="center"/>
          </w:tcPr>
          <w:p w14:paraId="7893A9BD"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300)</w:t>
            </w:r>
          </w:p>
        </w:tc>
        <w:tc>
          <w:tcPr>
            <w:tcW w:w="909" w:type="dxa"/>
            <w:tcBorders>
              <w:top w:val="single" w:sz="4" w:space="0" w:color="auto"/>
              <w:left w:val="nil"/>
              <w:bottom w:val="single" w:sz="4" w:space="0" w:color="auto"/>
              <w:right w:val="single" w:sz="4" w:space="0" w:color="auto"/>
            </w:tcBorders>
            <w:vAlign w:val="center"/>
          </w:tcPr>
          <w:p w14:paraId="53E3BF48" w14:textId="77777777" w:rsidR="00567AFA" w:rsidRDefault="00000000">
            <w:pPr>
              <w:textAlignment w:val="center"/>
              <w:rPr>
                <w:rFonts w:ascii="宋体" w:hAnsi="宋体" w:cs="宋体"/>
                <w:szCs w:val="20"/>
              </w:rPr>
            </w:pPr>
            <w:r>
              <w:rPr>
                <w:rFonts w:ascii="宋体" w:hAnsi="宋体" w:cs="宋体" w:hint="eastAsia"/>
                <w:szCs w:val="20"/>
              </w:rPr>
              <w:t>否</w:t>
            </w:r>
          </w:p>
        </w:tc>
        <w:tc>
          <w:tcPr>
            <w:tcW w:w="2725" w:type="dxa"/>
            <w:tcBorders>
              <w:top w:val="single" w:sz="4" w:space="0" w:color="auto"/>
              <w:left w:val="nil"/>
              <w:bottom w:val="single" w:sz="4" w:space="0" w:color="auto"/>
              <w:right w:val="single" w:sz="4" w:space="0" w:color="auto"/>
            </w:tcBorders>
            <w:vAlign w:val="center"/>
          </w:tcPr>
          <w:p w14:paraId="632DFE27" w14:textId="77777777" w:rsidR="00567AFA" w:rsidRDefault="00000000">
            <w:pPr>
              <w:textAlignment w:val="center"/>
              <w:rPr>
                <w:rFonts w:ascii="宋体" w:hAnsi="宋体" w:cs="宋体"/>
                <w:szCs w:val="20"/>
              </w:rPr>
            </w:pPr>
            <w:r>
              <w:rPr>
                <w:rFonts w:ascii="宋体" w:hAnsi="宋体" w:cs="宋体" w:hint="eastAsia"/>
                <w:szCs w:val="20"/>
              </w:rPr>
              <w:t>超预算必传</w:t>
            </w:r>
          </w:p>
        </w:tc>
      </w:tr>
      <w:tr w:rsidR="00567AFA" w14:paraId="74C693C4" w14:textId="77777777">
        <w:tc>
          <w:tcPr>
            <w:tcW w:w="2177" w:type="dxa"/>
            <w:tcBorders>
              <w:top w:val="single" w:sz="4" w:space="0" w:color="auto"/>
              <w:left w:val="single" w:sz="4" w:space="0" w:color="auto"/>
              <w:bottom w:val="single" w:sz="4" w:space="0" w:color="auto"/>
              <w:right w:val="single" w:sz="4" w:space="0" w:color="auto"/>
            </w:tcBorders>
            <w:vAlign w:val="center"/>
          </w:tcPr>
          <w:p w14:paraId="0EEE7EFE" w14:textId="77777777" w:rsidR="00567AFA" w:rsidRDefault="00000000">
            <w:pPr>
              <w:textAlignment w:val="center"/>
              <w:rPr>
                <w:rFonts w:ascii="宋体" w:hAnsi="宋体" w:cs="宋体"/>
                <w:szCs w:val="20"/>
              </w:rPr>
            </w:pPr>
            <w:r>
              <w:rPr>
                <w:rFonts w:ascii="宋体" w:hAnsi="宋体" w:cs="宋体" w:hint="eastAsia"/>
                <w:szCs w:val="20"/>
              </w:rPr>
              <w:t>mark</w:t>
            </w:r>
          </w:p>
        </w:tc>
        <w:tc>
          <w:tcPr>
            <w:tcW w:w="1194" w:type="dxa"/>
            <w:tcBorders>
              <w:top w:val="single" w:sz="4" w:space="0" w:color="auto"/>
              <w:left w:val="nil"/>
              <w:bottom w:val="single" w:sz="4" w:space="0" w:color="auto"/>
              <w:right w:val="single" w:sz="4" w:space="0" w:color="auto"/>
            </w:tcBorders>
            <w:vAlign w:val="center"/>
          </w:tcPr>
          <w:p w14:paraId="6E8A9EBA" w14:textId="77777777" w:rsidR="00567AFA" w:rsidRDefault="00000000">
            <w:pPr>
              <w:textAlignment w:val="center"/>
              <w:rPr>
                <w:rFonts w:ascii="宋体" w:hAnsi="宋体" w:cs="宋体"/>
                <w:szCs w:val="20"/>
              </w:rPr>
            </w:pPr>
            <w:r>
              <w:rPr>
                <w:rFonts w:ascii="宋体" w:hAnsi="宋体" w:cs="宋体" w:hint="eastAsia"/>
                <w:szCs w:val="20"/>
              </w:rPr>
              <w:t>备注</w:t>
            </w:r>
          </w:p>
        </w:tc>
        <w:tc>
          <w:tcPr>
            <w:tcW w:w="1743" w:type="dxa"/>
            <w:tcBorders>
              <w:top w:val="single" w:sz="4" w:space="0" w:color="auto"/>
              <w:left w:val="nil"/>
              <w:bottom w:val="single" w:sz="4" w:space="0" w:color="auto"/>
              <w:right w:val="single" w:sz="4" w:space="0" w:color="auto"/>
            </w:tcBorders>
            <w:vAlign w:val="center"/>
          </w:tcPr>
          <w:p w14:paraId="56F83836"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300)</w:t>
            </w:r>
          </w:p>
        </w:tc>
        <w:tc>
          <w:tcPr>
            <w:tcW w:w="909" w:type="dxa"/>
            <w:tcBorders>
              <w:top w:val="single" w:sz="4" w:space="0" w:color="auto"/>
              <w:left w:val="nil"/>
              <w:bottom w:val="single" w:sz="4" w:space="0" w:color="auto"/>
              <w:right w:val="single" w:sz="4" w:space="0" w:color="auto"/>
            </w:tcBorders>
            <w:vAlign w:val="center"/>
          </w:tcPr>
          <w:p w14:paraId="0B914603" w14:textId="77777777" w:rsidR="00567AFA" w:rsidRDefault="00000000">
            <w:pPr>
              <w:textAlignment w:val="center"/>
              <w:rPr>
                <w:rFonts w:ascii="宋体" w:hAnsi="宋体" w:cs="宋体"/>
                <w:szCs w:val="20"/>
              </w:rPr>
            </w:pPr>
            <w:r>
              <w:rPr>
                <w:rFonts w:ascii="宋体" w:hAnsi="宋体" w:cs="宋体" w:hint="eastAsia"/>
                <w:szCs w:val="20"/>
              </w:rPr>
              <w:t>否</w:t>
            </w:r>
          </w:p>
        </w:tc>
        <w:tc>
          <w:tcPr>
            <w:tcW w:w="2725" w:type="dxa"/>
            <w:tcBorders>
              <w:top w:val="single" w:sz="4" w:space="0" w:color="auto"/>
              <w:left w:val="nil"/>
              <w:bottom w:val="single" w:sz="4" w:space="0" w:color="auto"/>
              <w:right w:val="single" w:sz="4" w:space="0" w:color="auto"/>
            </w:tcBorders>
            <w:vAlign w:val="center"/>
          </w:tcPr>
          <w:p w14:paraId="5F37A520" w14:textId="77777777" w:rsidR="00567AFA" w:rsidRDefault="00567AFA">
            <w:pPr>
              <w:rPr>
                <w:rFonts w:ascii="宋体" w:hAnsi="宋体" w:cs="宋体"/>
                <w:szCs w:val="20"/>
              </w:rPr>
            </w:pPr>
          </w:p>
        </w:tc>
      </w:tr>
      <w:tr w:rsidR="00567AFA" w14:paraId="0675AD95" w14:textId="77777777">
        <w:tc>
          <w:tcPr>
            <w:tcW w:w="2177" w:type="dxa"/>
            <w:tcBorders>
              <w:top w:val="single" w:sz="4" w:space="0" w:color="auto"/>
              <w:left w:val="single" w:sz="4" w:space="0" w:color="auto"/>
              <w:bottom w:val="single" w:sz="4" w:space="0" w:color="auto"/>
              <w:right w:val="single" w:sz="4" w:space="0" w:color="auto"/>
            </w:tcBorders>
            <w:vAlign w:val="center"/>
          </w:tcPr>
          <w:p w14:paraId="011FA990" w14:textId="77777777" w:rsidR="00567AFA" w:rsidRDefault="00000000">
            <w:pPr>
              <w:textAlignment w:val="center"/>
              <w:rPr>
                <w:rFonts w:ascii="宋体" w:hAnsi="宋体" w:cs="宋体"/>
                <w:szCs w:val="20"/>
              </w:rPr>
            </w:pPr>
            <w:proofErr w:type="spellStart"/>
            <w:r>
              <w:rPr>
                <w:rFonts w:ascii="宋体" w:hAnsi="宋体" w:cs="宋体" w:hint="eastAsia"/>
                <w:szCs w:val="20"/>
              </w:rPr>
              <w:t>asstBdgtIgCmnt</w:t>
            </w:r>
            <w:proofErr w:type="spellEnd"/>
          </w:p>
        </w:tc>
        <w:tc>
          <w:tcPr>
            <w:tcW w:w="1194" w:type="dxa"/>
            <w:tcBorders>
              <w:top w:val="single" w:sz="4" w:space="0" w:color="auto"/>
              <w:left w:val="nil"/>
              <w:bottom w:val="single" w:sz="4" w:space="0" w:color="auto"/>
              <w:right w:val="single" w:sz="4" w:space="0" w:color="auto"/>
            </w:tcBorders>
            <w:vAlign w:val="center"/>
          </w:tcPr>
          <w:p w14:paraId="36B8A73F" w14:textId="77777777" w:rsidR="00567AFA" w:rsidRDefault="00000000">
            <w:pPr>
              <w:textAlignment w:val="center"/>
              <w:rPr>
                <w:rFonts w:ascii="宋体" w:hAnsi="宋体" w:cs="宋体"/>
                <w:szCs w:val="20"/>
              </w:rPr>
            </w:pPr>
            <w:r>
              <w:rPr>
                <w:rFonts w:ascii="宋体" w:hAnsi="宋体" w:cs="宋体" w:hint="eastAsia"/>
                <w:szCs w:val="20"/>
              </w:rPr>
              <w:t>辅助预算核算信息</w:t>
            </w:r>
          </w:p>
        </w:tc>
        <w:tc>
          <w:tcPr>
            <w:tcW w:w="1743" w:type="dxa"/>
            <w:tcBorders>
              <w:top w:val="single" w:sz="4" w:space="0" w:color="auto"/>
              <w:left w:val="nil"/>
              <w:bottom w:val="single" w:sz="4" w:space="0" w:color="auto"/>
              <w:right w:val="single" w:sz="4" w:space="0" w:color="auto"/>
            </w:tcBorders>
            <w:vAlign w:val="center"/>
          </w:tcPr>
          <w:p w14:paraId="64F4DCA0"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300)</w:t>
            </w:r>
          </w:p>
        </w:tc>
        <w:tc>
          <w:tcPr>
            <w:tcW w:w="909" w:type="dxa"/>
            <w:tcBorders>
              <w:top w:val="single" w:sz="4" w:space="0" w:color="auto"/>
              <w:left w:val="nil"/>
              <w:bottom w:val="single" w:sz="4" w:space="0" w:color="auto"/>
              <w:right w:val="single" w:sz="4" w:space="0" w:color="auto"/>
            </w:tcBorders>
            <w:vAlign w:val="center"/>
          </w:tcPr>
          <w:p w14:paraId="20C0C908" w14:textId="77777777" w:rsidR="00567AFA" w:rsidRDefault="00000000">
            <w:pPr>
              <w:textAlignment w:val="center"/>
              <w:rPr>
                <w:rFonts w:ascii="宋体" w:hAnsi="宋体" w:cs="宋体"/>
                <w:szCs w:val="20"/>
              </w:rPr>
            </w:pPr>
            <w:r>
              <w:rPr>
                <w:rFonts w:ascii="宋体" w:hAnsi="宋体" w:cs="宋体" w:hint="eastAsia"/>
                <w:szCs w:val="20"/>
              </w:rPr>
              <w:t>否</w:t>
            </w:r>
          </w:p>
        </w:tc>
        <w:tc>
          <w:tcPr>
            <w:tcW w:w="2725" w:type="dxa"/>
            <w:tcBorders>
              <w:top w:val="single" w:sz="4" w:space="0" w:color="auto"/>
              <w:left w:val="nil"/>
              <w:bottom w:val="single" w:sz="4" w:space="0" w:color="auto"/>
              <w:right w:val="single" w:sz="4" w:space="0" w:color="auto"/>
            </w:tcBorders>
            <w:vAlign w:val="center"/>
          </w:tcPr>
          <w:p w14:paraId="1EED08C2" w14:textId="77777777" w:rsidR="00567AFA" w:rsidRDefault="00567AFA">
            <w:pPr>
              <w:rPr>
                <w:rFonts w:ascii="宋体" w:hAnsi="宋体" w:cs="宋体"/>
                <w:szCs w:val="20"/>
              </w:rPr>
            </w:pPr>
          </w:p>
        </w:tc>
      </w:tr>
      <w:tr w:rsidR="00567AFA" w14:paraId="5303844D" w14:textId="77777777">
        <w:tc>
          <w:tcPr>
            <w:tcW w:w="2177" w:type="dxa"/>
            <w:tcBorders>
              <w:top w:val="single" w:sz="4" w:space="0" w:color="auto"/>
              <w:left w:val="single" w:sz="4" w:space="0" w:color="auto"/>
              <w:bottom w:val="single" w:sz="4" w:space="0" w:color="auto"/>
              <w:right w:val="single" w:sz="4" w:space="0" w:color="auto"/>
            </w:tcBorders>
            <w:vAlign w:val="center"/>
          </w:tcPr>
          <w:p w14:paraId="6B90DBF5" w14:textId="77777777" w:rsidR="00567AFA" w:rsidRDefault="00000000">
            <w:pPr>
              <w:textAlignment w:val="center"/>
              <w:rPr>
                <w:rFonts w:ascii="宋体" w:hAnsi="宋体" w:cs="宋体"/>
                <w:szCs w:val="20"/>
              </w:rPr>
            </w:pPr>
            <w:proofErr w:type="spellStart"/>
            <w:r>
              <w:rPr>
                <w:rFonts w:ascii="宋体" w:hAnsi="宋体" w:cs="宋体" w:hint="eastAsia"/>
                <w:szCs w:val="20"/>
              </w:rPr>
              <w:t>bdgtDvltInstId</w:t>
            </w:r>
            <w:proofErr w:type="spellEnd"/>
          </w:p>
        </w:tc>
        <w:tc>
          <w:tcPr>
            <w:tcW w:w="1194" w:type="dxa"/>
            <w:tcBorders>
              <w:top w:val="single" w:sz="4" w:space="0" w:color="auto"/>
              <w:left w:val="nil"/>
              <w:bottom w:val="single" w:sz="4" w:space="0" w:color="auto"/>
              <w:right w:val="single" w:sz="4" w:space="0" w:color="auto"/>
            </w:tcBorders>
            <w:vAlign w:val="center"/>
          </w:tcPr>
          <w:p w14:paraId="2F533400" w14:textId="77777777" w:rsidR="00567AFA" w:rsidRDefault="00000000">
            <w:pPr>
              <w:textAlignment w:val="center"/>
              <w:rPr>
                <w:rFonts w:ascii="宋体" w:hAnsi="宋体" w:cs="宋体"/>
                <w:szCs w:val="20"/>
              </w:rPr>
            </w:pPr>
            <w:r>
              <w:rPr>
                <w:rFonts w:ascii="宋体" w:hAnsi="宋体" w:cs="宋体" w:hint="eastAsia"/>
                <w:szCs w:val="20"/>
              </w:rPr>
              <w:t>预算编制机构编码</w:t>
            </w:r>
          </w:p>
        </w:tc>
        <w:tc>
          <w:tcPr>
            <w:tcW w:w="1743" w:type="dxa"/>
            <w:tcBorders>
              <w:top w:val="single" w:sz="4" w:space="0" w:color="auto"/>
              <w:left w:val="nil"/>
              <w:bottom w:val="single" w:sz="4" w:space="0" w:color="auto"/>
              <w:right w:val="single" w:sz="4" w:space="0" w:color="auto"/>
            </w:tcBorders>
            <w:vAlign w:val="center"/>
          </w:tcPr>
          <w:p w14:paraId="25FEB05B" w14:textId="77777777" w:rsidR="00567AFA" w:rsidRDefault="00000000">
            <w:pPr>
              <w:textAlignment w:val="center"/>
              <w:rPr>
                <w:rFonts w:ascii="宋体" w:hAnsi="宋体" w:cs="宋体"/>
                <w:szCs w:val="20"/>
              </w:rPr>
            </w:pPr>
            <w:proofErr w:type="gramStart"/>
            <w:r>
              <w:rPr>
                <w:rFonts w:ascii="宋体" w:hAnsi="宋体" w:cs="宋体" w:hint="eastAsia"/>
                <w:szCs w:val="20"/>
              </w:rPr>
              <w:t>varchar(</w:t>
            </w:r>
            <w:proofErr w:type="gramEnd"/>
            <w:r>
              <w:rPr>
                <w:rFonts w:ascii="宋体" w:hAnsi="宋体" w:cs="宋体" w:hint="eastAsia"/>
                <w:szCs w:val="20"/>
              </w:rPr>
              <w:t>20)</w:t>
            </w:r>
          </w:p>
        </w:tc>
        <w:tc>
          <w:tcPr>
            <w:tcW w:w="909" w:type="dxa"/>
            <w:tcBorders>
              <w:top w:val="single" w:sz="4" w:space="0" w:color="auto"/>
              <w:left w:val="nil"/>
              <w:bottom w:val="single" w:sz="4" w:space="0" w:color="auto"/>
              <w:right w:val="single" w:sz="4" w:space="0" w:color="auto"/>
            </w:tcBorders>
            <w:vAlign w:val="center"/>
          </w:tcPr>
          <w:p w14:paraId="36C04A0F" w14:textId="77777777" w:rsidR="00567AFA" w:rsidRDefault="00000000">
            <w:pPr>
              <w:textAlignment w:val="center"/>
              <w:rPr>
                <w:rFonts w:ascii="宋体" w:hAnsi="宋体" w:cs="宋体"/>
                <w:szCs w:val="20"/>
              </w:rPr>
            </w:pPr>
            <w:r>
              <w:rPr>
                <w:rFonts w:ascii="宋体" w:hAnsi="宋体" w:cs="宋体" w:hint="eastAsia"/>
                <w:szCs w:val="20"/>
              </w:rPr>
              <w:t>否</w:t>
            </w:r>
          </w:p>
        </w:tc>
        <w:tc>
          <w:tcPr>
            <w:tcW w:w="2725" w:type="dxa"/>
            <w:tcBorders>
              <w:top w:val="single" w:sz="4" w:space="0" w:color="auto"/>
              <w:left w:val="nil"/>
              <w:bottom w:val="single" w:sz="4" w:space="0" w:color="auto"/>
              <w:right w:val="single" w:sz="4" w:space="0" w:color="auto"/>
            </w:tcBorders>
            <w:vAlign w:val="center"/>
          </w:tcPr>
          <w:p w14:paraId="09E5E15E" w14:textId="77777777" w:rsidR="00567AFA" w:rsidRDefault="00000000">
            <w:pPr>
              <w:textAlignment w:val="center"/>
              <w:rPr>
                <w:rFonts w:ascii="宋体" w:hAnsi="宋体" w:cs="宋体"/>
                <w:szCs w:val="20"/>
              </w:rPr>
            </w:pPr>
            <w:r>
              <w:rPr>
                <w:rFonts w:ascii="宋体" w:hAnsi="宋体" w:cs="宋体" w:hint="eastAsia"/>
                <w:szCs w:val="20"/>
              </w:rPr>
              <w:t>不传默认</w:t>
            </w:r>
            <w:proofErr w:type="spellStart"/>
            <w:r>
              <w:rPr>
                <w:rFonts w:ascii="宋体" w:hAnsi="宋体" w:cs="宋体" w:hint="eastAsia"/>
                <w:szCs w:val="20"/>
              </w:rPr>
              <w:t>orgNo</w:t>
            </w:r>
            <w:proofErr w:type="spellEnd"/>
          </w:p>
        </w:tc>
      </w:tr>
      <w:tr w:rsidR="00567AFA" w14:paraId="2E29E915" w14:textId="77777777">
        <w:tc>
          <w:tcPr>
            <w:tcW w:w="2177" w:type="dxa"/>
            <w:tcBorders>
              <w:top w:val="single" w:sz="4" w:space="0" w:color="auto"/>
              <w:left w:val="single" w:sz="4" w:space="0" w:color="auto"/>
              <w:bottom w:val="single" w:sz="4" w:space="0" w:color="auto"/>
              <w:right w:val="single" w:sz="4" w:space="0" w:color="auto"/>
            </w:tcBorders>
            <w:vAlign w:val="center"/>
          </w:tcPr>
          <w:p w14:paraId="48F75DCE" w14:textId="77777777" w:rsidR="00567AFA" w:rsidRDefault="00000000">
            <w:pPr>
              <w:textAlignment w:val="center"/>
              <w:rPr>
                <w:rFonts w:ascii="宋体" w:hAnsi="宋体" w:cs="宋体"/>
                <w:szCs w:val="20"/>
              </w:rPr>
            </w:pPr>
            <w:proofErr w:type="spellStart"/>
            <w:r>
              <w:rPr>
                <w:rFonts w:ascii="宋体" w:hAnsi="宋体" w:cs="宋体" w:hint="eastAsia"/>
                <w:szCs w:val="20"/>
              </w:rPr>
              <w:t>trdDtlList</w:t>
            </w:r>
            <w:proofErr w:type="spellEnd"/>
          </w:p>
        </w:tc>
        <w:tc>
          <w:tcPr>
            <w:tcW w:w="1194" w:type="dxa"/>
            <w:tcBorders>
              <w:top w:val="single" w:sz="4" w:space="0" w:color="auto"/>
              <w:left w:val="nil"/>
              <w:bottom w:val="single" w:sz="4" w:space="0" w:color="auto"/>
              <w:right w:val="single" w:sz="4" w:space="0" w:color="auto"/>
            </w:tcBorders>
            <w:vAlign w:val="center"/>
          </w:tcPr>
          <w:p w14:paraId="54D68DE3" w14:textId="77777777" w:rsidR="00567AFA" w:rsidRDefault="00000000">
            <w:pPr>
              <w:textAlignment w:val="center"/>
              <w:rPr>
                <w:rFonts w:ascii="宋体" w:hAnsi="宋体" w:cs="宋体"/>
                <w:szCs w:val="20"/>
              </w:rPr>
            </w:pPr>
            <w:r>
              <w:rPr>
                <w:rFonts w:ascii="宋体" w:hAnsi="宋体" w:cs="宋体" w:hint="eastAsia"/>
                <w:szCs w:val="20"/>
              </w:rPr>
              <w:t>交易明细列表</w:t>
            </w:r>
          </w:p>
        </w:tc>
        <w:tc>
          <w:tcPr>
            <w:tcW w:w="1743" w:type="dxa"/>
            <w:tcBorders>
              <w:top w:val="single" w:sz="4" w:space="0" w:color="auto"/>
              <w:left w:val="nil"/>
              <w:bottom w:val="single" w:sz="4" w:space="0" w:color="auto"/>
              <w:right w:val="single" w:sz="4" w:space="0" w:color="auto"/>
            </w:tcBorders>
            <w:vAlign w:val="center"/>
          </w:tcPr>
          <w:p w14:paraId="460E2670" w14:textId="77777777" w:rsidR="00567AFA" w:rsidRDefault="00000000">
            <w:pPr>
              <w:textAlignment w:val="center"/>
              <w:rPr>
                <w:rFonts w:ascii="宋体" w:hAnsi="宋体" w:cs="宋体"/>
                <w:szCs w:val="20"/>
              </w:rPr>
            </w:pPr>
            <w:r>
              <w:rPr>
                <w:rFonts w:ascii="宋体" w:hAnsi="宋体" w:cs="宋体" w:hint="eastAsia"/>
                <w:szCs w:val="20"/>
              </w:rPr>
              <w:t>List</w:t>
            </w:r>
          </w:p>
        </w:tc>
        <w:tc>
          <w:tcPr>
            <w:tcW w:w="909" w:type="dxa"/>
            <w:tcBorders>
              <w:top w:val="single" w:sz="4" w:space="0" w:color="auto"/>
              <w:left w:val="nil"/>
              <w:bottom w:val="single" w:sz="4" w:space="0" w:color="auto"/>
              <w:right w:val="single" w:sz="4" w:space="0" w:color="auto"/>
            </w:tcBorders>
            <w:vAlign w:val="center"/>
          </w:tcPr>
          <w:p w14:paraId="27E582E3" w14:textId="77777777" w:rsidR="00567AFA" w:rsidRDefault="00000000">
            <w:pPr>
              <w:textAlignment w:val="center"/>
              <w:rPr>
                <w:rFonts w:ascii="宋体" w:hAnsi="宋体" w:cs="宋体"/>
                <w:szCs w:val="20"/>
              </w:rPr>
            </w:pPr>
            <w:r>
              <w:rPr>
                <w:rFonts w:ascii="宋体" w:hAnsi="宋体" w:cs="宋体" w:hint="eastAsia"/>
                <w:szCs w:val="20"/>
              </w:rPr>
              <w:t>是</w:t>
            </w:r>
          </w:p>
        </w:tc>
        <w:tc>
          <w:tcPr>
            <w:tcW w:w="2725" w:type="dxa"/>
            <w:tcBorders>
              <w:top w:val="single" w:sz="4" w:space="0" w:color="auto"/>
              <w:left w:val="nil"/>
              <w:bottom w:val="single" w:sz="4" w:space="0" w:color="auto"/>
              <w:right w:val="single" w:sz="4" w:space="0" w:color="auto"/>
            </w:tcBorders>
            <w:vAlign w:val="center"/>
          </w:tcPr>
          <w:p w14:paraId="2ADAFD08" w14:textId="77777777" w:rsidR="00567AFA" w:rsidRDefault="00567AFA">
            <w:pPr>
              <w:rPr>
                <w:rFonts w:ascii="宋体" w:hAnsi="宋体" w:cs="宋体"/>
                <w:szCs w:val="20"/>
              </w:rPr>
            </w:pPr>
          </w:p>
        </w:tc>
      </w:tr>
      <w:tr w:rsidR="00567AFA" w14:paraId="57399B51" w14:textId="77777777">
        <w:tc>
          <w:tcPr>
            <w:tcW w:w="8748" w:type="dxa"/>
            <w:gridSpan w:val="5"/>
            <w:tcBorders>
              <w:top w:val="single" w:sz="4" w:space="0" w:color="auto"/>
              <w:left w:val="single" w:sz="4" w:space="0" w:color="auto"/>
              <w:bottom w:val="single" w:sz="4" w:space="0" w:color="auto"/>
              <w:right w:val="single" w:sz="4" w:space="0" w:color="auto"/>
            </w:tcBorders>
            <w:shd w:val="clear" w:color="auto" w:fill="C2D69B"/>
          </w:tcPr>
          <w:p w14:paraId="18DFA7EB" w14:textId="77777777" w:rsidR="00567AFA" w:rsidRDefault="00000000">
            <w:pPr>
              <w:pStyle w:val="a2"/>
              <w:ind w:firstLine="200"/>
              <w:rPr>
                <w:sz w:val="20"/>
                <w:szCs w:val="20"/>
                <w:lang w:bidi="ar"/>
              </w:rPr>
            </w:pPr>
            <w:r>
              <w:rPr>
                <w:sz w:val="20"/>
                <w:szCs w:val="20"/>
              </w:rPr>
              <w:t>L</w:t>
            </w:r>
            <w:r>
              <w:rPr>
                <w:rFonts w:hint="eastAsia"/>
                <w:sz w:val="20"/>
                <w:szCs w:val="20"/>
              </w:rPr>
              <w:t>ist</w:t>
            </w:r>
          </w:p>
        </w:tc>
      </w:tr>
      <w:tr w:rsidR="00567AFA" w14:paraId="51A79B45" w14:textId="77777777">
        <w:tc>
          <w:tcPr>
            <w:tcW w:w="8748" w:type="dxa"/>
            <w:gridSpan w:val="5"/>
            <w:tcBorders>
              <w:top w:val="single" w:sz="4" w:space="0" w:color="auto"/>
              <w:left w:val="single" w:sz="4" w:space="0" w:color="auto"/>
              <w:bottom w:val="single" w:sz="4" w:space="0" w:color="auto"/>
              <w:right w:val="single" w:sz="4" w:space="0" w:color="auto"/>
            </w:tcBorders>
            <w:shd w:val="clear" w:color="auto" w:fill="C2D69B"/>
          </w:tcPr>
          <w:p w14:paraId="58084E10" w14:textId="77777777" w:rsidR="00567AFA" w:rsidRDefault="00000000">
            <w:pPr>
              <w:pStyle w:val="a2"/>
              <w:ind w:firstLine="200"/>
              <w:rPr>
                <w:sz w:val="20"/>
                <w:szCs w:val="20"/>
                <w:lang w:bidi="ar"/>
              </w:rPr>
            </w:pPr>
            <w:r>
              <w:rPr>
                <w:sz w:val="20"/>
                <w:szCs w:val="20"/>
              </w:rPr>
              <w:t>R</w:t>
            </w:r>
            <w:r>
              <w:rPr>
                <w:rFonts w:hint="eastAsia"/>
                <w:sz w:val="20"/>
                <w:szCs w:val="20"/>
              </w:rPr>
              <w:t>ow(</w:t>
            </w:r>
            <w:r>
              <w:rPr>
                <w:rFonts w:hint="eastAsia"/>
                <w:sz w:val="20"/>
                <w:szCs w:val="20"/>
              </w:rPr>
              <w:t>单次请求最多</w:t>
            </w:r>
            <w:r>
              <w:rPr>
                <w:rFonts w:hint="eastAsia"/>
                <w:sz w:val="20"/>
                <w:szCs w:val="20"/>
              </w:rPr>
              <w:t>1000</w:t>
            </w:r>
            <w:r>
              <w:rPr>
                <w:rFonts w:hint="eastAsia"/>
                <w:sz w:val="20"/>
                <w:szCs w:val="20"/>
              </w:rPr>
              <w:t>条</w:t>
            </w:r>
            <w:r>
              <w:rPr>
                <w:rFonts w:hint="eastAsia"/>
                <w:sz w:val="20"/>
                <w:szCs w:val="20"/>
              </w:rPr>
              <w:t>)</w:t>
            </w:r>
          </w:p>
        </w:tc>
      </w:tr>
      <w:tr w:rsidR="00567AFA" w14:paraId="319FA124" w14:textId="77777777">
        <w:tc>
          <w:tcPr>
            <w:tcW w:w="2177" w:type="dxa"/>
            <w:tcBorders>
              <w:top w:val="single" w:sz="4" w:space="0" w:color="auto"/>
              <w:left w:val="single" w:sz="4" w:space="0" w:color="auto"/>
              <w:bottom w:val="single" w:sz="4" w:space="0" w:color="auto"/>
              <w:right w:val="single" w:sz="4" w:space="0" w:color="auto"/>
            </w:tcBorders>
            <w:vAlign w:val="center"/>
          </w:tcPr>
          <w:p w14:paraId="25FC8FA4"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trdSrlNum</w:t>
            </w:r>
            <w:proofErr w:type="spellEnd"/>
          </w:p>
        </w:tc>
        <w:tc>
          <w:tcPr>
            <w:tcW w:w="1194" w:type="dxa"/>
            <w:tcBorders>
              <w:top w:val="single" w:sz="4" w:space="0" w:color="auto"/>
              <w:left w:val="nil"/>
              <w:bottom w:val="single" w:sz="4" w:space="0" w:color="auto"/>
              <w:right w:val="single" w:sz="4" w:space="0" w:color="auto"/>
            </w:tcBorders>
            <w:vAlign w:val="center"/>
          </w:tcPr>
          <w:p w14:paraId="651F5DCB" w14:textId="77777777" w:rsidR="00567AFA" w:rsidRDefault="00000000">
            <w:pPr>
              <w:textAlignment w:val="center"/>
              <w:rPr>
                <w:rFonts w:ascii="宋体" w:hAnsi="宋体"/>
                <w:szCs w:val="20"/>
                <w:lang w:bidi="ar"/>
              </w:rPr>
            </w:pPr>
            <w:r>
              <w:rPr>
                <w:rFonts w:ascii="宋体" w:hAnsi="宋体" w:hint="eastAsia"/>
                <w:szCs w:val="20"/>
                <w:lang w:bidi="ar"/>
              </w:rPr>
              <w:t>交易流水号</w:t>
            </w:r>
          </w:p>
        </w:tc>
        <w:tc>
          <w:tcPr>
            <w:tcW w:w="1743" w:type="dxa"/>
            <w:tcBorders>
              <w:top w:val="single" w:sz="4" w:space="0" w:color="auto"/>
              <w:left w:val="nil"/>
              <w:bottom w:val="single" w:sz="4" w:space="0" w:color="auto"/>
              <w:right w:val="single" w:sz="4" w:space="0" w:color="auto"/>
            </w:tcBorders>
            <w:vAlign w:val="center"/>
          </w:tcPr>
          <w:p w14:paraId="7F5E1F11"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50)</w:t>
            </w:r>
          </w:p>
        </w:tc>
        <w:tc>
          <w:tcPr>
            <w:tcW w:w="909" w:type="dxa"/>
            <w:tcBorders>
              <w:top w:val="single" w:sz="4" w:space="0" w:color="auto"/>
              <w:left w:val="nil"/>
              <w:bottom w:val="single" w:sz="4" w:space="0" w:color="auto"/>
              <w:right w:val="single" w:sz="4" w:space="0" w:color="auto"/>
            </w:tcBorders>
            <w:vAlign w:val="center"/>
          </w:tcPr>
          <w:p w14:paraId="58DAC5B6"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5BDFBE97" w14:textId="77777777" w:rsidR="00567AFA" w:rsidRDefault="00000000">
            <w:pPr>
              <w:textAlignment w:val="center"/>
              <w:rPr>
                <w:rFonts w:ascii="宋体" w:eastAsia="宋体" w:hAnsi="宋体"/>
                <w:szCs w:val="20"/>
                <w:lang w:eastAsia="zh-Hans" w:bidi="ar"/>
              </w:rPr>
            </w:pPr>
            <w:r>
              <w:rPr>
                <w:rFonts w:ascii="宋体" w:hAnsi="宋体" w:hint="eastAsia"/>
                <w:szCs w:val="20"/>
                <w:lang w:bidi="ar"/>
              </w:rPr>
              <w:t>每一笔交易明细的流水号，单笔时该字段默认外部占用预算编号，</w:t>
            </w:r>
            <w:r>
              <w:rPr>
                <w:rFonts w:ascii="宋体" w:hAnsi="宋体" w:hint="eastAsia"/>
                <w:szCs w:val="20"/>
                <w:lang w:eastAsia="zh-Hans" w:bidi="ar"/>
              </w:rPr>
              <w:t>多笔时</w:t>
            </w:r>
            <w:r>
              <w:rPr>
                <w:rFonts w:ascii="宋体" w:hAnsi="宋体" w:hint="eastAsia"/>
                <w:szCs w:val="20"/>
                <w:lang w:bidi="ar"/>
              </w:rPr>
              <w:t>该字段</w:t>
            </w:r>
            <w:r>
              <w:rPr>
                <w:rFonts w:ascii="宋体" w:hAnsi="宋体" w:hint="eastAsia"/>
                <w:szCs w:val="20"/>
                <w:lang w:eastAsia="zh-Hans" w:bidi="ar"/>
              </w:rPr>
              <w:t>必输</w:t>
            </w:r>
          </w:p>
        </w:tc>
      </w:tr>
      <w:tr w:rsidR="00567AFA" w14:paraId="7F8A3C81" w14:textId="77777777">
        <w:tc>
          <w:tcPr>
            <w:tcW w:w="2177" w:type="dxa"/>
            <w:tcBorders>
              <w:top w:val="single" w:sz="4" w:space="0" w:color="auto"/>
              <w:left w:val="single" w:sz="4" w:space="0" w:color="auto"/>
              <w:bottom w:val="single" w:sz="4" w:space="0" w:color="auto"/>
              <w:right w:val="single" w:sz="4" w:space="0" w:color="auto"/>
            </w:tcBorders>
            <w:vAlign w:val="center"/>
          </w:tcPr>
          <w:p w14:paraId="53F5A656"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txnDt</w:t>
            </w:r>
            <w:proofErr w:type="spellEnd"/>
          </w:p>
        </w:tc>
        <w:tc>
          <w:tcPr>
            <w:tcW w:w="1194" w:type="dxa"/>
            <w:tcBorders>
              <w:top w:val="single" w:sz="4" w:space="0" w:color="auto"/>
              <w:left w:val="nil"/>
              <w:bottom w:val="single" w:sz="4" w:space="0" w:color="auto"/>
              <w:right w:val="single" w:sz="4" w:space="0" w:color="auto"/>
            </w:tcBorders>
            <w:vAlign w:val="center"/>
          </w:tcPr>
          <w:p w14:paraId="11FB1D4B" w14:textId="77777777" w:rsidR="00567AFA" w:rsidRDefault="00000000">
            <w:pPr>
              <w:textAlignment w:val="center"/>
              <w:rPr>
                <w:rFonts w:ascii="宋体" w:hAnsi="宋体"/>
                <w:szCs w:val="20"/>
                <w:lang w:bidi="ar"/>
              </w:rPr>
            </w:pPr>
            <w:r>
              <w:rPr>
                <w:rFonts w:ascii="宋体" w:hAnsi="宋体" w:hint="eastAsia"/>
                <w:szCs w:val="20"/>
                <w:lang w:bidi="ar"/>
              </w:rPr>
              <w:t>交易日期</w:t>
            </w:r>
          </w:p>
        </w:tc>
        <w:tc>
          <w:tcPr>
            <w:tcW w:w="1743" w:type="dxa"/>
            <w:tcBorders>
              <w:top w:val="single" w:sz="4" w:space="0" w:color="auto"/>
              <w:left w:val="nil"/>
              <w:bottom w:val="single" w:sz="4" w:space="0" w:color="auto"/>
              <w:right w:val="single" w:sz="4" w:space="0" w:color="auto"/>
            </w:tcBorders>
            <w:vAlign w:val="center"/>
          </w:tcPr>
          <w:p w14:paraId="699F76DF"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10)</w:t>
            </w:r>
          </w:p>
        </w:tc>
        <w:tc>
          <w:tcPr>
            <w:tcW w:w="909" w:type="dxa"/>
            <w:tcBorders>
              <w:top w:val="single" w:sz="4" w:space="0" w:color="auto"/>
              <w:left w:val="nil"/>
              <w:bottom w:val="single" w:sz="4" w:space="0" w:color="auto"/>
              <w:right w:val="single" w:sz="4" w:space="0" w:color="auto"/>
            </w:tcBorders>
            <w:vAlign w:val="center"/>
          </w:tcPr>
          <w:p w14:paraId="25A044CC" w14:textId="77777777" w:rsidR="00567AFA" w:rsidRDefault="00000000">
            <w:pPr>
              <w:textAlignment w:val="center"/>
              <w:rPr>
                <w:rFonts w:ascii="宋体" w:hAnsi="宋体"/>
                <w:szCs w:val="20"/>
                <w:lang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107BFC49" w14:textId="77777777" w:rsidR="00567AFA" w:rsidRDefault="00000000">
            <w:pPr>
              <w:textAlignment w:val="center"/>
              <w:rPr>
                <w:rFonts w:ascii="宋体" w:hAnsi="宋体"/>
                <w:szCs w:val="20"/>
                <w:lang w:bidi="ar"/>
              </w:rPr>
            </w:pPr>
            <w:proofErr w:type="spellStart"/>
            <w:r>
              <w:rPr>
                <w:rFonts w:ascii="宋体" w:hAnsi="宋体" w:hint="eastAsia"/>
                <w:szCs w:val="20"/>
                <w:lang w:bidi="ar"/>
              </w:rPr>
              <w:t>yyyyMMdd</w:t>
            </w:r>
            <w:proofErr w:type="spellEnd"/>
            <w:r>
              <w:rPr>
                <w:rFonts w:ascii="宋体" w:hAnsi="宋体" w:hint="eastAsia"/>
                <w:szCs w:val="20"/>
                <w:lang w:eastAsia="zh-Hans" w:bidi="ar"/>
              </w:rPr>
              <w:t>多笔时必输</w:t>
            </w:r>
          </w:p>
        </w:tc>
      </w:tr>
      <w:tr w:rsidR="00567AFA" w14:paraId="5F426984" w14:textId="77777777">
        <w:tc>
          <w:tcPr>
            <w:tcW w:w="2177" w:type="dxa"/>
            <w:tcBorders>
              <w:top w:val="single" w:sz="4" w:space="0" w:color="auto"/>
              <w:left w:val="single" w:sz="4" w:space="0" w:color="auto"/>
              <w:bottom w:val="single" w:sz="4" w:space="0" w:color="auto"/>
              <w:right w:val="single" w:sz="4" w:space="0" w:color="auto"/>
            </w:tcBorders>
            <w:vAlign w:val="center"/>
          </w:tcPr>
          <w:p w14:paraId="754025B5"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cptInstId</w:t>
            </w:r>
            <w:proofErr w:type="spellEnd"/>
          </w:p>
        </w:tc>
        <w:tc>
          <w:tcPr>
            <w:tcW w:w="1194" w:type="dxa"/>
            <w:tcBorders>
              <w:top w:val="single" w:sz="4" w:space="0" w:color="auto"/>
              <w:left w:val="nil"/>
              <w:bottom w:val="single" w:sz="4" w:space="0" w:color="auto"/>
              <w:right w:val="single" w:sz="4" w:space="0" w:color="auto"/>
            </w:tcBorders>
            <w:vAlign w:val="center"/>
          </w:tcPr>
          <w:p w14:paraId="38F392E8" w14:textId="77777777" w:rsidR="00567AFA" w:rsidRDefault="00000000">
            <w:pPr>
              <w:textAlignment w:val="center"/>
              <w:rPr>
                <w:rFonts w:ascii="宋体" w:eastAsia="宋体" w:hAnsi="宋体"/>
                <w:szCs w:val="20"/>
                <w:lang w:bidi="ar"/>
              </w:rPr>
            </w:pPr>
            <w:r>
              <w:rPr>
                <w:rFonts w:ascii="宋体" w:hAnsi="宋体" w:hint="eastAsia"/>
                <w:szCs w:val="20"/>
                <w:lang w:bidi="ar"/>
              </w:rPr>
              <w:t>对方机构编码</w:t>
            </w:r>
          </w:p>
        </w:tc>
        <w:tc>
          <w:tcPr>
            <w:tcW w:w="1743" w:type="dxa"/>
            <w:tcBorders>
              <w:top w:val="single" w:sz="4" w:space="0" w:color="auto"/>
              <w:left w:val="nil"/>
              <w:bottom w:val="single" w:sz="4" w:space="0" w:color="auto"/>
              <w:right w:val="single" w:sz="4" w:space="0" w:color="auto"/>
            </w:tcBorders>
            <w:vAlign w:val="center"/>
          </w:tcPr>
          <w:p w14:paraId="73579563"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20)</w:t>
            </w:r>
          </w:p>
        </w:tc>
        <w:tc>
          <w:tcPr>
            <w:tcW w:w="909" w:type="dxa"/>
            <w:tcBorders>
              <w:top w:val="single" w:sz="4" w:space="0" w:color="auto"/>
              <w:left w:val="nil"/>
              <w:bottom w:val="single" w:sz="4" w:space="0" w:color="auto"/>
              <w:right w:val="single" w:sz="4" w:space="0" w:color="auto"/>
            </w:tcBorders>
            <w:vAlign w:val="center"/>
          </w:tcPr>
          <w:p w14:paraId="020ADF45" w14:textId="77777777" w:rsidR="00567AFA" w:rsidRDefault="00000000">
            <w:pPr>
              <w:textAlignment w:val="center"/>
              <w:rPr>
                <w:rFonts w:ascii="宋体" w:hAnsi="宋体"/>
                <w:szCs w:val="20"/>
                <w:lang w:bidi="ar"/>
              </w:rPr>
            </w:pPr>
            <w:r>
              <w:rPr>
                <w:rFonts w:ascii="宋体" w:hAnsi="宋体" w:hint="eastAsia"/>
                <w:szCs w:val="20"/>
                <w:lang w:bidi="ar"/>
              </w:rPr>
              <w:t>否</w:t>
            </w:r>
          </w:p>
        </w:tc>
        <w:tc>
          <w:tcPr>
            <w:tcW w:w="2725" w:type="dxa"/>
            <w:tcBorders>
              <w:top w:val="single" w:sz="4" w:space="0" w:color="auto"/>
              <w:left w:val="nil"/>
              <w:bottom w:val="single" w:sz="4" w:space="0" w:color="auto"/>
              <w:right w:val="single" w:sz="4" w:space="0" w:color="auto"/>
            </w:tcBorders>
            <w:vAlign w:val="center"/>
          </w:tcPr>
          <w:p w14:paraId="7624078B" w14:textId="77777777" w:rsidR="00567AFA" w:rsidRDefault="00567AFA">
            <w:pPr>
              <w:rPr>
                <w:rFonts w:ascii="宋体" w:hAnsi="宋体"/>
                <w:szCs w:val="20"/>
                <w:lang w:bidi="ar"/>
              </w:rPr>
            </w:pPr>
          </w:p>
        </w:tc>
      </w:tr>
      <w:tr w:rsidR="00567AFA" w14:paraId="372F8839" w14:textId="77777777">
        <w:tc>
          <w:tcPr>
            <w:tcW w:w="2177" w:type="dxa"/>
            <w:tcBorders>
              <w:top w:val="single" w:sz="4" w:space="0" w:color="auto"/>
              <w:left w:val="single" w:sz="4" w:space="0" w:color="auto"/>
              <w:bottom w:val="single" w:sz="4" w:space="0" w:color="auto"/>
              <w:right w:val="single" w:sz="4" w:space="0" w:color="auto"/>
            </w:tcBorders>
            <w:vAlign w:val="center"/>
          </w:tcPr>
          <w:p w14:paraId="11D6CDB0"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cptInstNm</w:t>
            </w:r>
            <w:proofErr w:type="spellEnd"/>
          </w:p>
        </w:tc>
        <w:tc>
          <w:tcPr>
            <w:tcW w:w="1194" w:type="dxa"/>
            <w:tcBorders>
              <w:top w:val="single" w:sz="4" w:space="0" w:color="auto"/>
              <w:left w:val="nil"/>
              <w:bottom w:val="single" w:sz="4" w:space="0" w:color="auto"/>
              <w:right w:val="single" w:sz="4" w:space="0" w:color="auto"/>
            </w:tcBorders>
            <w:vAlign w:val="center"/>
          </w:tcPr>
          <w:p w14:paraId="789D9F84" w14:textId="77777777" w:rsidR="00567AFA" w:rsidRDefault="00000000">
            <w:pPr>
              <w:textAlignment w:val="center"/>
              <w:rPr>
                <w:rFonts w:ascii="宋体" w:hAnsi="宋体"/>
                <w:szCs w:val="20"/>
                <w:lang w:bidi="ar"/>
              </w:rPr>
            </w:pPr>
            <w:r>
              <w:rPr>
                <w:rFonts w:ascii="宋体" w:hAnsi="宋体" w:hint="eastAsia"/>
                <w:szCs w:val="20"/>
                <w:lang w:bidi="ar"/>
              </w:rPr>
              <w:t>对方机构名称</w:t>
            </w:r>
          </w:p>
        </w:tc>
        <w:tc>
          <w:tcPr>
            <w:tcW w:w="1743" w:type="dxa"/>
            <w:tcBorders>
              <w:top w:val="single" w:sz="4" w:space="0" w:color="auto"/>
              <w:left w:val="nil"/>
              <w:bottom w:val="single" w:sz="4" w:space="0" w:color="auto"/>
              <w:right w:val="single" w:sz="4" w:space="0" w:color="auto"/>
            </w:tcBorders>
            <w:vAlign w:val="center"/>
          </w:tcPr>
          <w:p w14:paraId="51FD8F33"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360)</w:t>
            </w:r>
          </w:p>
        </w:tc>
        <w:tc>
          <w:tcPr>
            <w:tcW w:w="909" w:type="dxa"/>
            <w:tcBorders>
              <w:top w:val="single" w:sz="4" w:space="0" w:color="auto"/>
              <w:left w:val="nil"/>
              <w:bottom w:val="single" w:sz="4" w:space="0" w:color="auto"/>
              <w:right w:val="single" w:sz="4" w:space="0" w:color="auto"/>
            </w:tcBorders>
            <w:vAlign w:val="center"/>
          </w:tcPr>
          <w:p w14:paraId="076B884C"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43588D3F" w14:textId="77777777" w:rsidR="00567AFA" w:rsidRDefault="00567AFA">
            <w:pPr>
              <w:rPr>
                <w:rFonts w:ascii="宋体" w:eastAsia="宋体" w:hAnsi="宋体"/>
                <w:szCs w:val="20"/>
                <w:lang w:eastAsia="zh-Hans" w:bidi="ar"/>
              </w:rPr>
            </w:pPr>
          </w:p>
        </w:tc>
      </w:tr>
      <w:tr w:rsidR="00567AFA" w14:paraId="2CB64AD4" w14:textId="77777777">
        <w:tc>
          <w:tcPr>
            <w:tcW w:w="2177" w:type="dxa"/>
            <w:tcBorders>
              <w:top w:val="single" w:sz="4" w:space="0" w:color="auto"/>
              <w:left w:val="single" w:sz="4" w:space="0" w:color="auto"/>
              <w:bottom w:val="single" w:sz="4" w:space="0" w:color="auto"/>
              <w:right w:val="single" w:sz="4" w:space="0" w:color="auto"/>
            </w:tcBorders>
            <w:vAlign w:val="center"/>
          </w:tcPr>
          <w:p w14:paraId="3589C07C"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cptAccNum</w:t>
            </w:r>
            <w:proofErr w:type="spellEnd"/>
          </w:p>
        </w:tc>
        <w:tc>
          <w:tcPr>
            <w:tcW w:w="1194" w:type="dxa"/>
            <w:tcBorders>
              <w:top w:val="single" w:sz="4" w:space="0" w:color="auto"/>
              <w:left w:val="nil"/>
              <w:bottom w:val="single" w:sz="4" w:space="0" w:color="auto"/>
              <w:right w:val="single" w:sz="4" w:space="0" w:color="auto"/>
            </w:tcBorders>
            <w:vAlign w:val="center"/>
          </w:tcPr>
          <w:p w14:paraId="00AA1D5B" w14:textId="77777777" w:rsidR="00567AFA" w:rsidRDefault="00000000">
            <w:pPr>
              <w:textAlignment w:val="center"/>
              <w:rPr>
                <w:rFonts w:ascii="宋体" w:hAnsi="宋体"/>
                <w:szCs w:val="20"/>
                <w:lang w:bidi="ar"/>
              </w:rPr>
            </w:pPr>
            <w:r>
              <w:rPr>
                <w:rFonts w:ascii="宋体" w:hAnsi="宋体" w:hint="eastAsia"/>
                <w:szCs w:val="20"/>
                <w:lang w:bidi="ar"/>
              </w:rPr>
              <w:t>对方账号</w:t>
            </w:r>
          </w:p>
        </w:tc>
        <w:tc>
          <w:tcPr>
            <w:tcW w:w="1743" w:type="dxa"/>
            <w:tcBorders>
              <w:top w:val="single" w:sz="4" w:space="0" w:color="auto"/>
              <w:left w:val="nil"/>
              <w:bottom w:val="single" w:sz="4" w:space="0" w:color="auto"/>
              <w:right w:val="single" w:sz="4" w:space="0" w:color="auto"/>
            </w:tcBorders>
            <w:vAlign w:val="center"/>
          </w:tcPr>
          <w:p w14:paraId="1934EA67" w14:textId="77777777" w:rsidR="00567AFA" w:rsidRDefault="00000000">
            <w:pPr>
              <w:textAlignment w:val="center"/>
              <w:rPr>
                <w:rFonts w:ascii="宋体" w:eastAsia="宋体" w:hAnsi="宋体"/>
                <w:szCs w:val="20"/>
                <w:lang w:bidi="ar"/>
              </w:rPr>
            </w:pPr>
            <w:proofErr w:type="gramStart"/>
            <w:r>
              <w:rPr>
                <w:rFonts w:ascii="宋体" w:hAnsi="宋体" w:hint="eastAsia"/>
                <w:szCs w:val="20"/>
              </w:rPr>
              <w:t>varchar(</w:t>
            </w:r>
            <w:proofErr w:type="gramEnd"/>
            <w:r>
              <w:rPr>
                <w:rFonts w:ascii="宋体" w:hAnsi="宋体" w:hint="eastAsia"/>
                <w:szCs w:val="20"/>
              </w:rPr>
              <w:t>40)</w:t>
            </w:r>
          </w:p>
        </w:tc>
        <w:tc>
          <w:tcPr>
            <w:tcW w:w="909" w:type="dxa"/>
            <w:tcBorders>
              <w:top w:val="single" w:sz="4" w:space="0" w:color="auto"/>
              <w:left w:val="nil"/>
              <w:bottom w:val="single" w:sz="4" w:space="0" w:color="auto"/>
              <w:right w:val="single" w:sz="4" w:space="0" w:color="auto"/>
            </w:tcBorders>
            <w:vAlign w:val="center"/>
          </w:tcPr>
          <w:p w14:paraId="1E1129B1" w14:textId="77777777" w:rsidR="00567AFA" w:rsidRDefault="00000000">
            <w:pPr>
              <w:textAlignment w:val="center"/>
              <w:rPr>
                <w:rFonts w:ascii="宋体" w:hAnsi="宋体"/>
                <w:szCs w:val="20"/>
                <w:lang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13793A17" w14:textId="77777777" w:rsidR="00567AFA" w:rsidRDefault="00567AFA">
            <w:pPr>
              <w:rPr>
                <w:rFonts w:ascii="宋体" w:hAnsi="宋体"/>
                <w:szCs w:val="20"/>
                <w:lang w:bidi="ar"/>
              </w:rPr>
            </w:pPr>
          </w:p>
        </w:tc>
      </w:tr>
      <w:tr w:rsidR="00567AFA" w14:paraId="7756FB4D" w14:textId="77777777">
        <w:tc>
          <w:tcPr>
            <w:tcW w:w="2177" w:type="dxa"/>
            <w:tcBorders>
              <w:top w:val="single" w:sz="4" w:space="0" w:color="auto"/>
              <w:left w:val="single" w:sz="4" w:space="0" w:color="auto"/>
              <w:bottom w:val="single" w:sz="4" w:space="0" w:color="auto"/>
              <w:right w:val="single" w:sz="4" w:space="0" w:color="auto"/>
            </w:tcBorders>
            <w:vAlign w:val="center"/>
          </w:tcPr>
          <w:p w14:paraId="68616744"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cptAccNm</w:t>
            </w:r>
            <w:proofErr w:type="spellEnd"/>
          </w:p>
        </w:tc>
        <w:tc>
          <w:tcPr>
            <w:tcW w:w="1194" w:type="dxa"/>
            <w:tcBorders>
              <w:top w:val="single" w:sz="4" w:space="0" w:color="auto"/>
              <w:left w:val="nil"/>
              <w:bottom w:val="single" w:sz="4" w:space="0" w:color="auto"/>
              <w:right w:val="single" w:sz="4" w:space="0" w:color="auto"/>
            </w:tcBorders>
            <w:vAlign w:val="center"/>
          </w:tcPr>
          <w:p w14:paraId="7BC37F64" w14:textId="77777777" w:rsidR="00567AFA" w:rsidRDefault="00000000">
            <w:pPr>
              <w:textAlignment w:val="center"/>
              <w:rPr>
                <w:rFonts w:ascii="宋体" w:hAnsi="宋体"/>
                <w:szCs w:val="20"/>
                <w:lang w:bidi="ar"/>
              </w:rPr>
            </w:pPr>
            <w:r>
              <w:rPr>
                <w:rFonts w:ascii="宋体" w:hAnsi="宋体" w:hint="eastAsia"/>
                <w:szCs w:val="20"/>
                <w:lang w:bidi="ar"/>
              </w:rPr>
              <w:t>对方账号名称</w:t>
            </w:r>
          </w:p>
        </w:tc>
        <w:tc>
          <w:tcPr>
            <w:tcW w:w="1743" w:type="dxa"/>
            <w:tcBorders>
              <w:top w:val="single" w:sz="4" w:space="0" w:color="auto"/>
              <w:left w:val="nil"/>
              <w:bottom w:val="single" w:sz="4" w:space="0" w:color="auto"/>
              <w:right w:val="single" w:sz="4" w:space="0" w:color="auto"/>
            </w:tcBorders>
            <w:vAlign w:val="center"/>
          </w:tcPr>
          <w:p w14:paraId="15FB2634"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300)</w:t>
            </w:r>
          </w:p>
        </w:tc>
        <w:tc>
          <w:tcPr>
            <w:tcW w:w="909" w:type="dxa"/>
            <w:tcBorders>
              <w:top w:val="single" w:sz="4" w:space="0" w:color="auto"/>
              <w:left w:val="nil"/>
              <w:bottom w:val="single" w:sz="4" w:space="0" w:color="auto"/>
              <w:right w:val="single" w:sz="4" w:space="0" w:color="auto"/>
            </w:tcBorders>
            <w:vAlign w:val="center"/>
          </w:tcPr>
          <w:p w14:paraId="5EF54A91"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033A86EE" w14:textId="77777777" w:rsidR="00567AFA" w:rsidRDefault="00567AFA">
            <w:pPr>
              <w:rPr>
                <w:rFonts w:ascii="宋体" w:hAnsi="宋体"/>
                <w:szCs w:val="20"/>
                <w:lang w:bidi="ar"/>
              </w:rPr>
            </w:pPr>
          </w:p>
        </w:tc>
      </w:tr>
      <w:tr w:rsidR="00567AFA" w14:paraId="30F8FF4F" w14:textId="77777777">
        <w:tc>
          <w:tcPr>
            <w:tcW w:w="2177" w:type="dxa"/>
            <w:tcBorders>
              <w:top w:val="single" w:sz="4" w:space="0" w:color="auto"/>
              <w:left w:val="single" w:sz="4" w:space="0" w:color="auto"/>
              <w:bottom w:val="single" w:sz="4" w:space="0" w:color="auto"/>
              <w:right w:val="single" w:sz="4" w:space="0" w:color="auto"/>
            </w:tcBorders>
            <w:vAlign w:val="center"/>
          </w:tcPr>
          <w:p w14:paraId="5EF3A492"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cptBnkNm</w:t>
            </w:r>
            <w:proofErr w:type="spellEnd"/>
          </w:p>
        </w:tc>
        <w:tc>
          <w:tcPr>
            <w:tcW w:w="1194" w:type="dxa"/>
            <w:tcBorders>
              <w:top w:val="single" w:sz="4" w:space="0" w:color="auto"/>
              <w:left w:val="nil"/>
              <w:bottom w:val="single" w:sz="4" w:space="0" w:color="auto"/>
              <w:right w:val="single" w:sz="4" w:space="0" w:color="auto"/>
            </w:tcBorders>
            <w:vAlign w:val="center"/>
          </w:tcPr>
          <w:p w14:paraId="43FD5F83" w14:textId="77777777" w:rsidR="00567AFA" w:rsidRDefault="00000000">
            <w:pPr>
              <w:textAlignment w:val="center"/>
              <w:rPr>
                <w:rFonts w:ascii="宋体" w:hAnsi="宋体"/>
                <w:szCs w:val="20"/>
                <w:lang w:bidi="ar"/>
              </w:rPr>
            </w:pPr>
            <w:r>
              <w:rPr>
                <w:rFonts w:ascii="宋体" w:hAnsi="宋体" w:hint="eastAsia"/>
                <w:szCs w:val="20"/>
                <w:lang w:bidi="ar"/>
              </w:rPr>
              <w:t>对方银行名称</w:t>
            </w:r>
          </w:p>
        </w:tc>
        <w:tc>
          <w:tcPr>
            <w:tcW w:w="1743" w:type="dxa"/>
            <w:tcBorders>
              <w:top w:val="single" w:sz="4" w:space="0" w:color="auto"/>
              <w:left w:val="nil"/>
              <w:bottom w:val="single" w:sz="4" w:space="0" w:color="auto"/>
              <w:right w:val="single" w:sz="4" w:space="0" w:color="auto"/>
            </w:tcBorders>
            <w:vAlign w:val="center"/>
          </w:tcPr>
          <w:p w14:paraId="6A4602B3"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300)</w:t>
            </w:r>
          </w:p>
        </w:tc>
        <w:tc>
          <w:tcPr>
            <w:tcW w:w="909" w:type="dxa"/>
            <w:tcBorders>
              <w:top w:val="single" w:sz="4" w:space="0" w:color="auto"/>
              <w:left w:val="nil"/>
              <w:bottom w:val="single" w:sz="4" w:space="0" w:color="auto"/>
              <w:right w:val="single" w:sz="4" w:space="0" w:color="auto"/>
            </w:tcBorders>
            <w:vAlign w:val="center"/>
          </w:tcPr>
          <w:p w14:paraId="1AE26C44"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7B601B01" w14:textId="77777777" w:rsidR="00567AFA" w:rsidRDefault="00567AFA">
            <w:pPr>
              <w:rPr>
                <w:rFonts w:ascii="宋体" w:hAnsi="宋体"/>
                <w:szCs w:val="20"/>
                <w:lang w:bidi="ar"/>
              </w:rPr>
            </w:pPr>
          </w:p>
        </w:tc>
      </w:tr>
      <w:tr w:rsidR="00567AFA" w14:paraId="24EDAA65" w14:textId="77777777">
        <w:tc>
          <w:tcPr>
            <w:tcW w:w="2177" w:type="dxa"/>
            <w:tcBorders>
              <w:top w:val="single" w:sz="4" w:space="0" w:color="auto"/>
              <w:left w:val="single" w:sz="4" w:space="0" w:color="auto"/>
              <w:bottom w:val="single" w:sz="4" w:space="0" w:color="auto"/>
              <w:right w:val="single" w:sz="4" w:space="0" w:color="auto"/>
            </w:tcBorders>
            <w:vAlign w:val="center"/>
          </w:tcPr>
          <w:p w14:paraId="5B673C9C"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txnAmt</w:t>
            </w:r>
            <w:proofErr w:type="spellEnd"/>
          </w:p>
        </w:tc>
        <w:tc>
          <w:tcPr>
            <w:tcW w:w="1194" w:type="dxa"/>
            <w:tcBorders>
              <w:top w:val="single" w:sz="4" w:space="0" w:color="auto"/>
              <w:left w:val="nil"/>
              <w:bottom w:val="single" w:sz="4" w:space="0" w:color="auto"/>
              <w:right w:val="single" w:sz="4" w:space="0" w:color="auto"/>
            </w:tcBorders>
            <w:vAlign w:val="center"/>
          </w:tcPr>
          <w:p w14:paraId="228D0E61" w14:textId="77777777" w:rsidR="00567AFA" w:rsidRDefault="00000000">
            <w:pPr>
              <w:textAlignment w:val="center"/>
              <w:rPr>
                <w:rFonts w:ascii="宋体" w:hAnsi="宋体"/>
                <w:szCs w:val="20"/>
                <w:lang w:bidi="ar"/>
              </w:rPr>
            </w:pPr>
            <w:r>
              <w:rPr>
                <w:rFonts w:ascii="宋体" w:hAnsi="宋体" w:hint="eastAsia"/>
                <w:szCs w:val="20"/>
                <w:lang w:bidi="ar"/>
              </w:rPr>
              <w:t>交易金额</w:t>
            </w:r>
          </w:p>
        </w:tc>
        <w:tc>
          <w:tcPr>
            <w:tcW w:w="1743" w:type="dxa"/>
            <w:tcBorders>
              <w:top w:val="single" w:sz="4" w:space="0" w:color="auto"/>
              <w:left w:val="nil"/>
              <w:bottom w:val="single" w:sz="4" w:space="0" w:color="auto"/>
              <w:right w:val="single" w:sz="4" w:space="0" w:color="auto"/>
            </w:tcBorders>
            <w:vAlign w:val="center"/>
          </w:tcPr>
          <w:p w14:paraId="186D73AF"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39FBCF40"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0C4A9974" w14:textId="77777777" w:rsidR="00567AFA" w:rsidRDefault="00000000">
            <w:pPr>
              <w:rPr>
                <w:rFonts w:ascii="宋体" w:hAnsi="宋体"/>
                <w:szCs w:val="20"/>
                <w:lang w:bidi="ar"/>
              </w:rPr>
            </w:pPr>
            <w:r>
              <w:rPr>
                <w:rFonts w:ascii="宋体" w:hAnsi="宋体" w:hint="eastAsia"/>
                <w:szCs w:val="20"/>
                <w:lang w:eastAsia="zh-Hans" w:bidi="ar"/>
              </w:rPr>
              <w:t>多笔时必输</w:t>
            </w:r>
          </w:p>
        </w:tc>
      </w:tr>
      <w:tr w:rsidR="00567AFA" w14:paraId="7C80D135" w14:textId="77777777">
        <w:tc>
          <w:tcPr>
            <w:tcW w:w="2177" w:type="dxa"/>
            <w:tcBorders>
              <w:top w:val="single" w:sz="4" w:space="0" w:color="auto"/>
              <w:left w:val="single" w:sz="4" w:space="0" w:color="auto"/>
              <w:bottom w:val="single" w:sz="4" w:space="0" w:color="auto"/>
              <w:right w:val="single" w:sz="4" w:space="0" w:color="auto"/>
            </w:tcBorders>
            <w:vAlign w:val="center"/>
          </w:tcPr>
          <w:p w14:paraId="4CAEA175"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rmrk</w:t>
            </w:r>
            <w:proofErr w:type="spellEnd"/>
          </w:p>
        </w:tc>
        <w:tc>
          <w:tcPr>
            <w:tcW w:w="1194" w:type="dxa"/>
            <w:tcBorders>
              <w:top w:val="single" w:sz="4" w:space="0" w:color="auto"/>
              <w:left w:val="nil"/>
              <w:bottom w:val="single" w:sz="4" w:space="0" w:color="auto"/>
              <w:right w:val="single" w:sz="4" w:space="0" w:color="auto"/>
            </w:tcBorders>
            <w:vAlign w:val="center"/>
          </w:tcPr>
          <w:p w14:paraId="6274EB41" w14:textId="77777777" w:rsidR="00567AFA" w:rsidRDefault="00000000">
            <w:pPr>
              <w:textAlignment w:val="center"/>
              <w:rPr>
                <w:rFonts w:ascii="宋体" w:hAnsi="宋体"/>
                <w:szCs w:val="20"/>
                <w:lang w:bidi="ar"/>
              </w:rPr>
            </w:pPr>
            <w:r>
              <w:rPr>
                <w:rFonts w:ascii="宋体" w:hAnsi="宋体" w:hint="eastAsia"/>
                <w:szCs w:val="20"/>
                <w:lang w:bidi="ar"/>
              </w:rPr>
              <w:t>备注</w:t>
            </w:r>
          </w:p>
        </w:tc>
        <w:tc>
          <w:tcPr>
            <w:tcW w:w="1743" w:type="dxa"/>
            <w:tcBorders>
              <w:top w:val="single" w:sz="4" w:space="0" w:color="auto"/>
              <w:left w:val="nil"/>
              <w:bottom w:val="single" w:sz="4" w:space="0" w:color="auto"/>
              <w:right w:val="single" w:sz="4" w:space="0" w:color="auto"/>
            </w:tcBorders>
            <w:vAlign w:val="center"/>
          </w:tcPr>
          <w:p w14:paraId="3A721014"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512)</w:t>
            </w:r>
          </w:p>
        </w:tc>
        <w:tc>
          <w:tcPr>
            <w:tcW w:w="909" w:type="dxa"/>
            <w:tcBorders>
              <w:top w:val="single" w:sz="4" w:space="0" w:color="auto"/>
              <w:left w:val="nil"/>
              <w:bottom w:val="single" w:sz="4" w:space="0" w:color="auto"/>
              <w:right w:val="single" w:sz="4" w:space="0" w:color="auto"/>
            </w:tcBorders>
            <w:vAlign w:val="center"/>
          </w:tcPr>
          <w:p w14:paraId="44DFA595" w14:textId="77777777" w:rsidR="00567AFA" w:rsidRDefault="00000000">
            <w:pPr>
              <w:textAlignment w:val="center"/>
              <w:rPr>
                <w:rFonts w:ascii="宋体" w:hAnsi="宋体"/>
                <w:szCs w:val="20"/>
                <w:lang w:bidi="ar"/>
              </w:rPr>
            </w:pPr>
            <w:r>
              <w:rPr>
                <w:rFonts w:ascii="宋体" w:hAnsi="宋体" w:hint="eastAsia"/>
                <w:szCs w:val="20"/>
                <w:lang w:bidi="ar"/>
              </w:rPr>
              <w:t>否</w:t>
            </w:r>
          </w:p>
        </w:tc>
        <w:tc>
          <w:tcPr>
            <w:tcW w:w="2725" w:type="dxa"/>
            <w:tcBorders>
              <w:top w:val="single" w:sz="4" w:space="0" w:color="auto"/>
              <w:left w:val="nil"/>
              <w:bottom w:val="single" w:sz="4" w:space="0" w:color="auto"/>
              <w:right w:val="single" w:sz="4" w:space="0" w:color="auto"/>
            </w:tcBorders>
            <w:vAlign w:val="center"/>
          </w:tcPr>
          <w:p w14:paraId="52E0288F" w14:textId="77777777" w:rsidR="00567AFA" w:rsidRDefault="00567AFA">
            <w:pPr>
              <w:rPr>
                <w:rFonts w:ascii="宋体" w:hAnsi="宋体"/>
                <w:szCs w:val="20"/>
                <w:lang w:bidi="ar"/>
              </w:rPr>
            </w:pPr>
          </w:p>
        </w:tc>
      </w:tr>
      <w:tr w:rsidR="00567AFA" w14:paraId="15A4DD7B" w14:textId="77777777">
        <w:tc>
          <w:tcPr>
            <w:tcW w:w="2177" w:type="dxa"/>
            <w:tcBorders>
              <w:top w:val="single" w:sz="4" w:space="0" w:color="auto"/>
              <w:left w:val="single" w:sz="4" w:space="0" w:color="auto"/>
              <w:bottom w:val="single" w:sz="4" w:space="0" w:color="auto"/>
              <w:right w:val="single" w:sz="4" w:space="0" w:color="auto"/>
            </w:tcBorders>
            <w:vAlign w:val="center"/>
          </w:tcPr>
          <w:p w14:paraId="74E6E798"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smy</w:t>
            </w:r>
            <w:proofErr w:type="spellEnd"/>
          </w:p>
        </w:tc>
        <w:tc>
          <w:tcPr>
            <w:tcW w:w="1194" w:type="dxa"/>
            <w:tcBorders>
              <w:top w:val="single" w:sz="4" w:space="0" w:color="auto"/>
              <w:left w:val="nil"/>
              <w:bottom w:val="single" w:sz="4" w:space="0" w:color="auto"/>
              <w:right w:val="single" w:sz="4" w:space="0" w:color="auto"/>
            </w:tcBorders>
            <w:vAlign w:val="center"/>
          </w:tcPr>
          <w:p w14:paraId="594FB079" w14:textId="77777777" w:rsidR="00567AFA" w:rsidRDefault="00000000">
            <w:pPr>
              <w:textAlignment w:val="center"/>
              <w:rPr>
                <w:rFonts w:ascii="宋体" w:hAnsi="宋体"/>
                <w:szCs w:val="20"/>
                <w:lang w:bidi="ar"/>
              </w:rPr>
            </w:pPr>
            <w:r>
              <w:rPr>
                <w:rFonts w:ascii="宋体" w:hAnsi="宋体" w:hint="eastAsia"/>
                <w:szCs w:val="20"/>
                <w:lang w:bidi="ar"/>
              </w:rPr>
              <w:t>摘要</w:t>
            </w:r>
          </w:p>
        </w:tc>
        <w:tc>
          <w:tcPr>
            <w:tcW w:w="1743" w:type="dxa"/>
            <w:tcBorders>
              <w:top w:val="single" w:sz="4" w:space="0" w:color="auto"/>
              <w:left w:val="nil"/>
              <w:bottom w:val="single" w:sz="4" w:space="0" w:color="auto"/>
              <w:right w:val="single" w:sz="4" w:space="0" w:color="auto"/>
            </w:tcBorders>
            <w:vAlign w:val="center"/>
          </w:tcPr>
          <w:p w14:paraId="6131EE58"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512)</w:t>
            </w:r>
          </w:p>
        </w:tc>
        <w:tc>
          <w:tcPr>
            <w:tcW w:w="909" w:type="dxa"/>
            <w:tcBorders>
              <w:top w:val="single" w:sz="4" w:space="0" w:color="auto"/>
              <w:left w:val="nil"/>
              <w:bottom w:val="single" w:sz="4" w:space="0" w:color="auto"/>
              <w:right w:val="single" w:sz="4" w:space="0" w:color="auto"/>
            </w:tcBorders>
            <w:vAlign w:val="center"/>
          </w:tcPr>
          <w:p w14:paraId="53917E62" w14:textId="77777777" w:rsidR="00567AFA" w:rsidRDefault="00000000">
            <w:pPr>
              <w:textAlignment w:val="center"/>
              <w:rPr>
                <w:rFonts w:ascii="宋体" w:hAnsi="宋体"/>
                <w:szCs w:val="20"/>
                <w:lang w:bidi="ar"/>
              </w:rPr>
            </w:pPr>
            <w:r>
              <w:rPr>
                <w:rFonts w:ascii="宋体" w:hAnsi="宋体" w:hint="eastAsia"/>
                <w:szCs w:val="20"/>
                <w:lang w:bidi="ar"/>
              </w:rPr>
              <w:t>否</w:t>
            </w:r>
          </w:p>
        </w:tc>
        <w:tc>
          <w:tcPr>
            <w:tcW w:w="2725" w:type="dxa"/>
            <w:tcBorders>
              <w:top w:val="single" w:sz="4" w:space="0" w:color="auto"/>
              <w:left w:val="nil"/>
              <w:bottom w:val="single" w:sz="4" w:space="0" w:color="auto"/>
              <w:right w:val="single" w:sz="4" w:space="0" w:color="auto"/>
            </w:tcBorders>
            <w:vAlign w:val="center"/>
          </w:tcPr>
          <w:p w14:paraId="0FAA5C55" w14:textId="77777777" w:rsidR="00567AFA" w:rsidRDefault="00567AFA">
            <w:pPr>
              <w:rPr>
                <w:rFonts w:ascii="宋体" w:hAnsi="宋体"/>
                <w:szCs w:val="20"/>
                <w:lang w:bidi="ar"/>
              </w:rPr>
            </w:pPr>
          </w:p>
        </w:tc>
      </w:tr>
      <w:tr w:rsidR="00567AFA" w14:paraId="7174BF72" w14:textId="77777777">
        <w:tc>
          <w:tcPr>
            <w:tcW w:w="2177" w:type="dxa"/>
            <w:tcBorders>
              <w:top w:val="single" w:sz="4" w:space="0" w:color="auto"/>
              <w:left w:val="single" w:sz="4" w:space="0" w:color="auto"/>
              <w:bottom w:val="single" w:sz="4" w:space="0" w:color="auto"/>
              <w:right w:val="single" w:sz="4" w:space="0" w:color="auto"/>
            </w:tcBorders>
            <w:vAlign w:val="center"/>
          </w:tcPr>
          <w:p w14:paraId="70D17ECA"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lvmsg</w:t>
            </w:r>
            <w:proofErr w:type="spellEnd"/>
          </w:p>
        </w:tc>
        <w:tc>
          <w:tcPr>
            <w:tcW w:w="1194" w:type="dxa"/>
            <w:tcBorders>
              <w:top w:val="single" w:sz="4" w:space="0" w:color="auto"/>
              <w:left w:val="nil"/>
              <w:bottom w:val="single" w:sz="4" w:space="0" w:color="auto"/>
              <w:right w:val="single" w:sz="4" w:space="0" w:color="auto"/>
            </w:tcBorders>
            <w:vAlign w:val="center"/>
          </w:tcPr>
          <w:p w14:paraId="2FF9F3AF" w14:textId="77777777" w:rsidR="00567AFA" w:rsidRDefault="00000000">
            <w:pPr>
              <w:textAlignment w:val="center"/>
              <w:rPr>
                <w:rFonts w:ascii="宋体" w:hAnsi="宋体"/>
                <w:szCs w:val="20"/>
                <w:lang w:bidi="ar"/>
              </w:rPr>
            </w:pPr>
            <w:r>
              <w:rPr>
                <w:rFonts w:ascii="宋体" w:hAnsi="宋体" w:hint="eastAsia"/>
                <w:szCs w:val="20"/>
                <w:lang w:bidi="ar"/>
              </w:rPr>
              <w:t>附言</w:t>
            </w:r>
          </w:p>
        </w:tc>
        <w:tc>
          <w:tcPr>
            <w:tcW w:w="1743" w:type="dxa"/>
            <w:tcBorders>
              <w:top w:val="single" w:sz="4" w:space="0" w:color="auto"/>
              <w:left w:val="nil"/>
              <w:bottom w:val="single" w:sz="4" w:space="0" w:color="auto"/>
              <w:right w:val="single" w:sz="4" w:space="0" w:color="auto"/>
            </w:tcBorders>
            <w:vAlign w:val="center"/>
          </w:tcPr>
          <w:p w14:paraId="2306546C" w14:textId="77777777" w:rsidR="00567AFA" w:rsidRDefault="00000000">
            <w:pPr>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512)</w:t>
            </w:r>
          </w:p>
        </w:tc>
        <w:tc>
          <w:tcPr>
            <w:tcW w:w="909" w:type="dxa"/>
            <w:tcBorders>
              <w:top w:val="single" w:sz="4" w:space="0" w:color="auto"/>
              <w:left w:val="nil"/>
              <w:bottom w:val="single" w:sz="4" w:space="0" w:color="auto"/>
              <w:right w:val="single" w:sz="4" w:space="0" w:color="auto"/>
            </w:tcBorders>
            <w:vAlign w:val="center"/>
          </w:tcPr>
          <w:p w14:paraId="44E17087" w14:textId="77777777" w:rsidR="00567AFA" w:rsidRDefault="00000000">
            <w:pPr>
              <w:textAlignment w:val="center"/>
              <w:rPr>
                <w:rFonts w:ascii="宋体" w:hAnsi="宋体"/>
                <w:szCs w:val="20"/>
                <w:lang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17A6B4DA" w14:textId="77777777" w:rsidR="00567AFA" w:rsidRDefault="00567AFA">
            <w:pPr>
              <w:rPr>
                <w:rFonts w:ascii="宋体" w:hAnsi="宋体"/>
                <w:szCs w:val="20"/>
                <w:lang w:bidi="ar"/>
              </w:rPr>
            </w:pPr>
          </w:p>
        </w:tc>
      </w:tr>
      <w:tr w:rsidR="00567AFA" w14:paraId="2BE65BC5" w14:textId="77777777">
        <w:tc>
          <w:tcPr>
            <w:tcW w:w="2177" w:type="dxa"/>
            <w:tcBorders>
              <w:top w:val="single" w:sz="4" w:space="0" w:color="auto"/>
              <w:left w:val="single" w:sz="4" w:space="0" w:color="auto"/>
              <w:bottom w:val="single" w:sz="4" w:space="0" w:color="auto"/>
              <w:right w:val="single" w:sz="4" w:space="0" w:color="auto"/>
            </w:tcBorders>
            <w:vAlign w:val="center"/>
          </w:tcPr>
          <w:p w14:paraId="26E177B8"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execAmt</w:t>
            </w:r>
            <w:proofErr w:type="spellEnd"/>
          </w:p>
        </w:tc>
        <w:tc>
          <w:tcPr>
            <w:tcW w:w="1194" w:type="dxa"/>
            <w:tcBorders>
              <w:top w:val="single" w:sz="4" w:space="0" w:color="auto"/>
              <w:left w:val="nil"/>
              <w:bottom w:val="single" w:sz="4" w:space="0" w:color="auto"/>
              <w:right w:val="single" w:sz="4" w:space="0" w:color="auto"/>
            </w:tcBorders>
            <w:vAlign w:val="center"/>
          </w:tcPr>
          <w:p w14:paraId="32BA98B3" w14:textId="77777777" w:rsidR="00567AFA" w:rsidRDefault="00000000">
            <w:pPr>
              <w:textAlignment w:val="center"/>
              <w:rPr>
                <w:rFonts w:ascii="宋体" w:hAnsi="宋体"/>
                <w:szCs w:val="20"/>
                <w:lang w:bidi="ar"/>
              </w:rPr>
            </w:pPr>
            <w:r>
              <w:rPr>
                <w:rFonts w:ascii="宋体" w:hAnsi="宋体" w:hint="eastAsia"/>
                <w:szCs w:val="20"/>
                <w:lang w:bidi="ar"/>
              </w:rPr>
              <w:t>交易明细占用金额</w:t>
            </w:r>
          </w:p>
        </w:tc>
        <w:tc>
          <w:tcPr>
            <w:tcW w:w="1743" w:type="dxa"/>
            <w:tcBorders>
              <w:top w:val="single" w:sz="4" w:space="0" w:color="auto"/>
              <w:left w:val="nil"/>
              <w:bottom w:val="single" w:sz="4" w:space="0" w:color="auto"/>
              <w:right w:val="single" w:sz="4" w:space="0" w:color="auto"/>
            </w:tcBorders>
            <w:vAlign w:val="center"/>
          </w:tcPr>
          <w:p w14:paraId="3B80D01D"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57BCAE24"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7C719176" w14:textId="77777777" w:rsidR="00567AFA" w:rsidRDefault="00000000">
            <w:pPr>
              <w:rPr>
                <w:rFonts w:ascii="宋体" w:hAnsi="宋体"/>
                <w:szCs w:val="20"/>
                <w:lang w:bidi="ar"/>
              </w:rPr>
            </w:pPr>
            <w:r>
              <w:rPr>
                <w:rFonts w:ascii="宋体" w:hAnsi="宋体" w:hint="eastAsia"/>
                <w:szCs w:val="20"/>
                <w:lang w:eastAsia="zh-Hans" w:bidi="ar"/>
              </w:rPr>
              <w:t>多笔时必输</w:t>
            </w:r>
          </w:p>
        </w:tc>
      </w:tr>
      <w:tr w:rsidR="00567AFA" w14:paraId="298DE84B" w14:textId="77777777">
        <w:tc>
          <w:tcPr>
            <w:tcW w:w="2177" w:type="dxa"/>
            <w:tcBorders>
              <w:top w:val="single" w:sz="4" w:space="0" w:color="auto"/>
              <w:left w:val="single" w:sz="4" w:space="0" w:color="auto"/>
              <w:bottom w:val="single" w:sz="4" w:space="0" w:color="auto"/>
              <w:right w:val="single" w:sz="4" w:space="0" w:color="auto"/>
            </w:tcBorders>
            <w:vAlign w:val="center"/>
          </w:tcPr>
          <w:p w14:paraId="3F5B70CE"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lastRenderedPageBreak/>
              <w:t>instId</w:t>
            </w:r>
            <w:proofErr w:type="spellEnd"/>
          </w:p>
        </w:tc>
        <w:tc>
          <w:tcPr>
            <w:tcW w:w="1194" w:type="dxa"/>
            <w:tcBorders>
              <w:top w:val="single" w:sz="4" w:space="0" w:color="auto"/>
              <w:left w:val="nil"/>
              <w:bottom w:val="single" w:sz="4" w:space="0" w:color="auto"/>
              <w:right w:val="single" w:sz="4" w:space="0" w:color="auto"/>
            </w:tcBorders>
            <w:vAlign w:val="center"/>
          </w:tcPr>
          <w:p w14:paraId="32035951" w14:textId="77777777" w:rsidR="00567AFA" w:rsidRDefault="00000000">
            <w:pPr>
              <w:textAlignment w:val="center"/>
              <w:rPr>
                <w:rFonts w:ascii="宋体" w:eastAsia="宋体" w:hAnsi="宋体"/>
                <w:szCs w:val="20"/>
                <w:lang w:bidi="ar"/>
              </w:rPr>
            </w:pPr>
            <w:r>
              <w:rPr>
                <w:rFonts w:ascii="宋体" w:hAnsi="宋体" w:hint="eastAsia"/>
                <w:szCs w:val="20"/>
                <w:lang w:bidi="ar"/>
              </w:rPr>
              <w:t>本方单位编码</w:t>
            </w:r>
          </w:p>
        </w:tc>
        <w:tc>
          <w:tcPr>
            <w:tcW w:w="1743" w:type="dxa"/>
            <w:tcBorders>
              <w:top w:val="single" w:sz="4" w:space="0" w:color="auto"/>
              <w:left w:val="nil"/>
              <w:bottom w:val="single" w:sz="4" w:space="0" w:color="auto"/>
              <w:right w:val="single" w:sz="4" w:space="0" w:color="auto"/>
            </w:tcBorders>
            <w:vAlign w:val="center"/>
          </w:tcPr>
          <w:p w14:paraId="45864108" w14:textId="77777777" w:rsidR="00567AFA" w:rsidRDefault="00000000">
            <w:pPr>
              <w:ind w:firstLine="420"/>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20)</w:t>
            </w:r>
          </w:p>
        </w:tc>
        <w:tc>
          <w:tcPr>
            <w:tcW w:w="909" w:type="dxa"/>
            <w:tcBorders>
              <w:top w:val="single" w:sz="4" w:space="0" w:color="auto"/>
              <w:left w:val="nil"/>
              <w:bottom w:val="single" w:sz="4" w:space="0" w:color="auto"/>
              <w:right w:val="single" w:sz="4" w:space="0" w:color="auto"/>
            </w:tcBorders>
            <w:vAlign w:val="center"/>
          </w:tcPr>
          <w:p w14:paraId="4A79AA1F"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3880356A" w14:textId="77777777" w:rsidR="00567AFA" w:rsidRDefault="00567AFA">
            <w:pPr>
              <w:rPr>
                <w:rFonts w:ascii="宋体" w:hAnsi="宋体"/>
                <w:szCs w:val="20"/>
                <w:lang w:bidi="ar"/>
              </w:rPr>
            </w:pPr>
          </w:p>
        </w:tc>
      </w:tr>
      <w:tr w:rsidR="00567AFA" w14:paraId="0BB9D69F" w14:textId="77777777">
        <w:tc>
          <w:tcPr>
            <w:tcW w:w="2177" w:type="dxa"/>
            <w:tcBorders>
              <w:top w:val="single" w:sz="4" w:space="0" w:color="auto"/>
              <w:left w:val="single" w:sz="4" w:space="0" w:color="auto"/>
              <w:bottom w:val="single" w:sz="4" w:space="0" w:color="auto"/>
              <w:right w:val="single" w:sz="4" w:space="0" w:color="auto"/>
            </w:tcBorders>
            <w:vAlign w:val="center"/>
          </w:tcPr>
          <w:p w14:paraId="44155558"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instNm</w:t>
            </w:r>
            <w:proofErr w:type="spellEnd"/>
          </w:p>
        </w:tc>
        <w:tc>
          <w:tcPr>
            <w:tcW w:w="1194" w:type="dxa"/>
            <w:tcBorders>
              <w:top w:val="single" w:sz="4" w:space="0" w:color="auto"/>
              <w:left w:val="nil"/>
              <w:bottom w:val="single" w:sz="4" w:space="0" w:color="auto"/>
              <w:right w:val="single" w:sz="4" w:space="0" w:color="auto"/>
            </w:tcBorders>
            <w:vAlign w:val="center"/>
          </w:tcPr>
          <w:p w14:paraId="0177F17B" w14:textId="77777777" w:rsidR="00567AFA" w:rsidRDefault="00000000">
            <w:pPr>
              <w:textAlignment w:val="center"/>
              <w:rPr>
                <w:rFonts w:ascii="宋体" w:hAnsi="宋体"/>
                <w:szCs w:val="20"/>
                <w:lang w:bidi="ar"/>
              </w:rPr>
            </w:pPr>
            <w:r>
              <w:rPr>
                <w:rFonts w:ascii="宋体" w:hAnsi="宋体" w:hint="eastAsia"/>
                <w:szCs w:val="20"/>
                <w:lang w:bidi="ar"/>
              </w:rPr>
              <w:t>本方单位名称</w:t>
            </w:r>
          </w:p>
        </w:tc>
        <w:tc>
          <w:tcPr>
            <w:tcW w:w="1743" w:type="dxa"/>
            <w:tcBorders>
              <w:top w:val="single" w:sz="4" w:space="0" w:color="auto"/>
              <w:left w:val="nil"/>
              <w:bottom w:val="single" w:sz="4" w:space="0" w:color="auto"/>
              <w:right w:val="single" w:sz="4" w:space="0" w:color="auto"/>
            </w:tcBorders>
            <w:vAlign w:val="center"/>
          </w:tcPr>
          <w:p w14:paraId="7177AD5C" w14:textId="77777777" w:rsidR="00567AFA" w:rsidRDefault="00000000">
            <w:pPr>
              <w:ind w:firstLine="420"/>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360)</w:t>
            </w:r>
          </w:p>
        </w:tc>
        <w:tc>
          <w:tcPr>
            <w:tcW w:w="909" w:type="dxa"/>
            <w:tcBorders>
              <w:top w:val="single" w:sz="4" w:space="0" w:color="auto"/>
              <w:left w:val="nil"/>
              <w:bottom w:val="single" w:sz="4" w:space="0" w:color="auto"/>
              <w:right w:val="single" w:sz="4" w:space="0" w:color="auto"/>
            </w:tcBorders>
            <w:vAlign w:val="center"/>
          </w:tcPr>
          <w:p w14:paraId="17428CAD" w14:textId="77777777" w:rsidR="00567AFA" w:rsidRDefault="00000000">
            <w:pPr>
              <w:textAlignment w:val="center"/>
              <w:rPr>
                <w:rFonts w:ascii="宋体" w:hAnsi="宋体"/>
                <w:szCs w:val="20"/>
                <w:lang w:bidi="ar"/>
              </w:rPr>
            </w:pPr>
            <w:r>
              <w:rPr>
                <w:rFonts w:ascii="宋体" w:hAnsi="宋体" w:hint="eastAsia"/>
                <w:szCs w:val="20"/>
                <w:lang w:bidi="ar"/>
              </w:rPr>
              <w:t>否</w:t>
            </w:r>
          </w:p>
        </w:tc>
        <w:tc>
          <w:tcPr>
            <w:tcW w:w="2725" w:type="dxa"/>
            <w:tcBorders>
              <w:top w:val="single" w:sz="4" w:space="0" w:color="auto"/>
              <w:left w:val="nil"/>
              <w:bottom w:val="single" w:sz="4" w:space="0" w:color="auto"/>
              <w:right w:val="single" w:sz="4" w:space="0" w:color="auto"/>
            </w:tcBorders>
            <w:vAlign w:val="center"/>
          </w:tcPr>
          <w:p w14:paraId="6F1B773A" w14:textId="77777777" w:rsidR="00567AFA" w:rsidRDefault="00567AFA">
            <w:pPr>
              <w:rPr>
                <w:rFonts w:ascii="宋体" w:hAnsi="宋体"/>
                <w:szCs w:val="20"/>
                <w:lang w:bidi="ar"/>
              </w:rPr>
            </w:pPr>
          </w:p>
        </w:tc>
      </w:tr>
      <w:tr w:rsidR="00567AFA" w14:paraId="652B7855" w14:textId="77777777">
        <w:tc>
          <w:tcPr>
            <w:tcW w:w="2177" w:type="dxa"/>
            <w:tcBorders>
              <w:top w:val="single" w:sz="4" w:space="0" w:color="auto"/>
              <w:left w:val="single" w:sz="4" w:space="0" w:color="auto"/>
              <w:bottom w:val="single" w:sz="4" w:space="0" w:color="auto"/>
              <w:right w:val="single" w:sz="4" w:space="0" w:color="auto"/>
            </w:tcBorders>
            <w:vAlign w:val="center"/>
          </w:tcPr>
          <w:p w14:paraId="736B5079"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accNum</w:t>
            </w:r>
            <w:proofErr w:type="spellEnd"/>
          </w:p>
        </w:tc>
        <w:tc>
          <w:tcPr>
            <w:tcW w:w="1194" w:type="dxa"/>
            <w:tcBorders>
              <w:top w:val="single" w:sz="4" w:space="0" w:color="auto"/>
              <w:left w:val="nil"/>
              <w:bottom w:val="single" w:sz="4" w:space="0" w:color="auto"/>
              <w:right w:val="single" w:sz="4" w:space="0" w:color="auto"/>
            </w:tcBorders>
            <w:vAlign w:val="center"/>
          </w:tcPr>
          <w:p w14:paraId="76FB336E" w14:textId="77777777" w:rsidR="00567AFA" w:rsidRDefault="00000000">
            <w:pPr>
              <w:textAlignment w:val="center"/>
              <w:rPr>
                <w:rFonts w:ascii="宋体" w:hAnsi="宋体"/>
                <w:szCs w:val="20"/>
                <w:lang w:bidi="ar"/>
              </w:rPr>
            </w:pPr>
            <w:r>
              <w:rPr>
                <w:rFonts w:ascii="宋体" w:hAnsi="宋体" w:hint="eastAsia"/>
                <w:szCs w:val="20"/>
                <w:lang w:bidi="ar"/>
              </w:rPr>
              <w:t>本方账号</w:t>
            </w:r>
          </w:p>
        </w:tc>
        <w:tc>
          <w:tcPr>
            <w:tcW w:w="1743" w:type="dxa"/>
            <w:tcBorders>
              <w:top w:val="single" w:sz="4" w:space="0" w:color="auto"/>
              <w:left w:val="nil"/>
              <w:bottom w:val="single" w:sz="4" w:space="0" w:color="auto"/>
              <w:right w:val="single" w:sz="4" w:space="0" w:color="auto"/>
            </w:tcBorders>
            <w:vAlign w:val="center"/>
          </w:tcPr>
          <w:p w14:paraId="1DF0FE5F" w14:textId="77777777" w:rsidR="00567AFA" w:rsidRDefault="00000000">
            <w:pPr>
              <w:ind w:firstLine="420"/>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40)</w:t>
            </w:r>
          </w:p>
        </w:tc>
        <w:tc>
          <w:tcPr>
            <w:tcW w:w="909" w:type="dxa"/>
            <w:tcBorders>
              <w:top w:val="single" w:sz="4" w:space="0" w:color="auto"/>
              <w:left w:val="nil"/>
              <w:bottom w:val="single" w:sz="4" w:space="0" w:color="auto"/>
              <w:right w:val="single" w:sz="4" w:space="0" w:color="auto"/>
            </w:tcBorders>
            <w:vAlign w:val="center"/>
          </w:tcPr>
          <w:p w14:paraId="415B3C48" w14:textId="77777777" w:rsidR="00567AFA" w:rsidRDefault="00000000">
            <w:pPr>
              <w:textAlignment w:val="center"/>
              <w:rPr>
                <w:rFonts w:ascii="宋体" w:eastAsia="宋体" w:hAnsi="宋体"/>
                <w:szCs w:val="20"/>
                <w:lang w:eastAsia="zh-Hans" w:bidi="ar"/>
              </w:rPr>
            </w:pPr>
            <w:r>
              <w:rPr>
                <w:rFonts w:ascii="宋体" w:hAnsi="宋体" w:hint="eastAsia"/>
                <w:szCs w:val="20"/>
                <w:lang w:eastAsia="zh-Hans" w:bidi="ar"/>
              </w:rPr>
              <w:t>否</w:t>
            </w:r>
          </w:p>
        </w:tc>
        <w:tc>
          <w:tcPr>
            <w:tcW w:w="2725" w:type="dxa"/>
            <w:tcBorders>
              <w:top w:val="single" w:sz="4" w:space="0" w:color="auto"/>
              <w:left w:val="nil"/>
              <w:bottom w:val="single" w:sz="4" w:space="0" w:color="auto"/>
              <w:right w:val="single" w:sz="4" w:space="0" w:color="auto"/>
            </w:tcBorders>
            <w:vAlign w:val="center"/>
          </w:tcPr>
          <w:p w14:paraId="642471B7" w14:textId="77777777" w:rsidR="00567AFA" w:rsidRDefault="00567AFA">
            <w:pPr>
              <w:rPr>
                <w:rFonts w:ascii="宋体" w:hAnsi="宋体"/>
                <w:szCs w:val="20"/>
                <w:lang w:bidi="ar"/>
              </w:rPr>
            </w:pPr>
          </w:p>
        </w:tc>
      </w:tr>
      <w:tr w:rsidR="00567AFA" w14:paraId="6465978E" w14:textId="77777777">
        <w:tc>
          <w:tcPr>
            <w:tcW w:w="2177" w:type="dxa"/>
            <w:tcBorders>
              <w:top w:val="single" w:sz="4" w:space="0" w:color="auto"/>
              <w:left w:val="single" w:sz="4" w:space="0" w:color="auto"/>
              <w:bottom w:val="single" w:sz="4" w:space="0" w:color="auto"/>
              <w:right w:val="single" w:sz="4" w:space="0" w:color="auto"/>
            </w:tcBorders>
            <w:vAlign w:val="center"/>
          </w:tcPr>
          <w:p w14:paraId="4FB44293" w14:textId="77777777" w:rsidR="00567AFA" w:rsidRDefault="00000000">
            <w:pPr>
              <w:jc w:val="center"/>
              <w:textAlignment w:val="center"/>
              <w:rPr>
                <w:rFonts w:ascii="宋体" w:hAnsi="宋体"/>
                <w:szCs w:val="20"/>
                <w:lang w:bidi="ar"/>
              </w:rPr>
            </w:pPr>
            <w:proofErr w:type="spellStart"/>
            <w:r>
              <w:rPr>
                <w:rFonts w:ascii="宋体" w:hAnsi="宋体" w:hint="eastAsia"/>
                <w:szCs w:val="20"/>
                <w:lang w:bidi="ar"/>
              </w:rPr>
              <w:t>accNm</w:t>
            </w:r>
            <w:proofErr w:type="spellEnd"/>
          </w:p>
        </w:tc>
        <w:tc>
          <w:tcPr>
            <w:tcW w:w="1194" w:type="dxa"/>
            <w:tcBorders>
              <w:top w:val="single" w:sz="4" w:space="0" w:color="auto"/>
              <w:left w:val="nil"/>
              <w:bottom w:val="single" w:sz="4" w:space="0" w:color="auto"/>
              <w:right w:val="single" w:sz="4" w:space="0" w:color="auto"/>
            </w:tcBorders>
            <w:vAlign w:val="center"/>
          </w:tcPr>
          <w:p w14:paraId="516AD83E" w14:textId="77777777" w:rsidR="00567AFA" w:rsidRDefault="00000000">
            <w:pPr>
              <w:textAlignment w:val="center"/>
              <w:rPr>
                <w:rFonts w:ascii="宋体" w:hAnsi="宋体"/>
                <w:szCs w:val="20"/>
                <w:lang w:bidi="ar"/>
              </w:rPr>
            </w:pPr>
            <w:r>
              <w:rPr>
                <w:rFonts w:ascii="宋体" w:hAnsi="宋体" w:hint="eastAsia"/>
                <w:szCs w:val="20"/>
                <w:lang w:bidi="ar"/>
              </w:rPr>
              <w:t>本方账号名称</w:t>
            </w:r>
          </w:p>
        </w:tc>
        <w:tc>
          <w:tcPr>
            <w:tcW w:w="1743" w:type="dxa"/>
            <w:tcBorders>
              <w:top w:val="single" w:sz="4" w:space="0" w:color="auto"/>
              <w:left w:val="nil"/>
              <w:bottom w:val="single" w:sz="4" w:space="0" w:color="auto"/>
              <w:right w:val="single" w:sz="4" w:space="0" w:color="auto"/>
            </w:tcBorders>
            <w:vAlign w:val="center"/>
          </w:tcPr>
          <w:p w14:paraId="0AF6B05F" w14:textId="77777777" w:rsidR="00567AFA" w:rsidRDefault="00000000">
            <w:pPr>
              <w:ind w:firstLine="420"/>
              <w:textAlignment w:val="center"/>
              <w:rPr>
                <w:rFonts w:ascii="宋体" w:hAnsi="宋体"/>
                <w:szCs w:val="20"/>
                <w:lang w:bidi="ar"/>
              </w:rPr>
            </w:pPr>
            <w:proofErr w:type="gramStart"/>
            <w:r>
              <w:rPr>
                <w:rFonts w:ascii="宋体" w:hAnsi="宋体" w:hint="eastAsia"/>
                <w:szCs w:val="20"/>
              </w:rPr>
              <w:t>varchar(</w:t>
            </w:r>
            <w:proofErr w:type="gramEnd"/>
            <w:r>
              <w:rPr>
                <w:rFonts w:ascii="宋体" w:hAnsi="宋体" w:hint="eastAsia"/>
                <w:szCs w:val="20"/>
              </w:rPr>
              <w:t>300)</w:t>
            </w:r>
          </w:p>
        </w:tc>
        <w:tc>
          <w:tcPr>
            <w:tcW w:w="909" w:type="dxa"/>
            <w:tcBorders>
              <w:top w:val="single" w:sz="4" w:space="0" w:color="auto"/>
              <w:left w:val="nil"/>
              <w:bottom w:val="single" w:sz="4" w:space="0" w:color="auto"/>
              <w:right w:val="single" w:sz="4" w:space="0" w:color="auto"/>
            </w:tcBorders>
            <w:vAlign w:val="center"/>
          </w:tcPr>
          <w:p w14:paraId="34D8EAEE" w14:textId="77777777" w:rsidR="00567AFA" w:rsidRDefault="00000000">
            <w:pPr>
              <w:textAlignment w:val="center"/>
              <w:rPr>
                <w:rFonts w:ascii="宋体" w:hAnsi="宋体"/>
                <w:szCs w:val="20"/>
                <w:lang w:bidi="ar"/>
              </w:rPr>
            </w:pPr>
            <w:r>
              <w:rPr>
                <w:rFonts w:ascii="宋体" w:hAnsi="宋体" w:hint="eastAsia"/>
                <w:szCs w:val="20"/>
                <w:lang w:bidi="ar"/>
              </w:rPr>
              <w:t>否</w:t>
            </w:r>
          </w:p>
        </w:tc>
        <w:tc>
          <w:tcPr>
            <w:tcW w:w="2725" w:type="dxa"/>
            <w:tcBorders>
              <w:top w:val="single" w:sz="4" w:space="0" w:color="auto"/>
              <w:left w:val="nil"/>
              <w:bottom w:val="single" w:sz="4" w:space="0" w:color="auto"/>
              <w:right w:val="single" w:sz="4" w:space="0" w:color="auto"/>
            </w:tcBorders>
            <w:vAlign w:val="center"/>
          </w:tcPr>
          <w:p w14:paraId="00B96BB4" w14:textId="77777777" w:rsidR="00567AFA" w:rsidRDefault="00567AFA">
            <w:pPr>
              <w:rPr>
                <w:rFonts w:ascii="宋体" w:hAnsi="宋体"/>
                <w:szCs w:val="20"/>
                <w:lang w:bidi="ar"/>
              </w:rPr>
            </w:pPr>
          </w:p>
        </w:tc>
      </w:tr>
      <w:tr w:rsidR="00567AFA" w14:paraId="055CD697" w14:textId="77777777">
        <w:tc>
          <w:tcPr>
            <w:tcW w:w="8748" w:type="dxa"/>
            <w:gridSpan w:val="5"/>
            <w:tcBorders>
              <w:top w:val="single" w:sz="4" w:space="0" w:color="auto"/>
              <w:left w:val="single" w:sz="4" w:space="0" w:color="auto"/>
              <w:bottom w:val="single" w:sz="4" w:space="0" w:color="auto"/>
              <w:right w:val="single" w:sz="4" w:space="0" w:color="auto"/>
            </w:tcBorders>
            <w:shd w:val="clear" w:color="auto" w:fill="C2D69B"/>
          </w:tcPr>
          <w:p w14:paraId="28740126" w14:textId="77777777" w:rsidR="00567AFA" w:rsidRDefault="00000000">
            <w:pPr>
              <w:pStyle w:val="a2"/>
              <w:ind w:firstLine="200"/>
              <w:rPr>
                <w:sz w:val="20"/>
                <w:szCs w:val="20"/>
                <w:lang w:bidi="ar"/>
              </w:rPr>
            </w:pPr>
            <w:r>
              <w:rPr>
                <w:sz w:val="20"/>
                <w:szCs w:val="20"/>
              </w:rPr>
              <w:t>L</w:t>
            </w:r>
            <w:r>
              <w:rPr>
                <w:rFonts w:hint="eastAsia"/>
                <w:sz w:val="20"/>
                <w:szCs w:val="20"/>
              </w:rPr>
              <w:t>ist</w:t>
            </w:r>
          </w:p>
        </w:tc>
      </w:tr>
      <w:tr w:rsidR="00567AFA" w14:paraId="1F5A57C7" w14:textId="77777777">
        <w:tc>
          <w:tcPr>
            <w:tcW w:w="8748" w:type="dxa"/>
            <w:gridSpan w:val="5"/>
            <w:tcBorders>
              <w:top w:val="single" w:sz="4" w:space="0" w:color="auto"/>
              <w:left w:val="single" w:sz="4" w:space="0" w:color="auto"/>
              <w:bottom w:val="single" w:sz="4" w:space="0" w:color="auto"/>
              <w:right w:val="single" w:sz="4" w:space="0" w:color="auto"/>
            </w:tcBorders>
            <w:shd w:val="clear" w:color="auto" w:fill="C2D69B"/>
          </w:tcPr>
          <w:p w14:paraId="55A112C8" w14:textId="77777777" w:rsidR="00567AFA" w:rsidRDefault="00000000">
            <w:pPr>
              <w:pStyle w:val="a2"/>
              <w:ind w:firstLine="200"/>
              <w:rPr>
                <w:sz w:val="20"/>
                <w:szCs w:val="20"/>
                <w:lang w:bidi="ar"/>
              </w:rPr>
            </w:pPr>
            <w:r>
              <w:rPr>
                <w:sz w:val="20"/>
                <w:szCs w:val="20"/>
              </w:rPr>
              <w:t>R</w:t>
            </w:r>
            <w:r>
              <w:rPr>
                <w:rFonts w:hint="eastAsia"/>
                <w:sz w:val="20"/>
                <w:szCs w:val="20"/>
              </w:rPr>
              <w:t>ow</w:t>
            </w:r>
          </w:p>
        </w:tc>
      </w:tr>
      <w:tr w:rsidR="00567AFA" w14:paraId="047DE07B" w14:textId="77777777">
        <w:tc>
          <w:tcPr>
            <w:tcW w:w="8748" w:type="dxa"/>
            <w:gridSpan w:val="5"/>
            <w:tcBorders>
              <w:top w:val="single" w:sz="4" w:space="0" w:color="auto"/>
              <w:left w:val="single" w:sz="4" w:space="0" w:color="auto"/>
              <w:bottom w:val="single" w:sz="4" w:space="0" w:color="auto"/>
              <w:right w:val="single" w:sz="4" w:space="0" w:color="auto"/>
            </w:tcBorders>
            <w:shd w:val="clear" w:color="auto" w:fill="DCE6F2"/>
          </w:tcPr>
          <w:p w14:paraId="67E62DF4" w14:textId="77777777" w:rsidR="00567AFA" w:rsidRDefault="00000000">
            <w:pPr>
              <w:pStyle w:val="a2"/>
              <w:ind w:firstLine="200"/>
              <w:rPr>
                <w:sz w:val="20"/>
                <w:szCs w:val="20"/>
              </w:rPr>
            </w:pPr>
            <w:r>
              <w:rPr>
                <w:rFonts w:hint="eastAsia"/>
                <w:sz w:val="20"/>
                <w:szCs w:val="20"/>
              </w:rPr>
              <w:t>Response</w:t>
            </w:r>
          </w:p>
        </w:tc>
      </w:tr>
      <w:tr w:rsidR="00567AFA" w14:paraId="70C694BC" w14:textId="77777777">
        <w:tc>
          <w:tcPr>
            <w:tcW w:w="2177" w:type="dxa"/>
            <w:tcBorders>
              <w:top w:val="single" w:sz="4" w:space="0" w:color="auto"/>
              <w:left w:val="single" w:sz="4" w:space="0" w:color="auto"/>
              <w:bottom w:val="single" w:sz="4" w:space="0" w:color="auto"/>
              <w:right w:val="single" w:sz="4" w:space="0" w:color="auto"/>
            </w:tcBorders>
          </w:tcPr>
          <w:p w14:paraId="6C19854E" w14:textId="77777777" w:rsidR="00567AFA" w:rsidRDefault="00000000">
            <w:pPr>
              <w:pStyle w:val="a2"/>
              <w:ind w:firstLine="200"/>
              <w:rPr>
                <w:sz w:val="20"/>
                <w:szCs w:val="20"/>
              </w:rPr>
            </w:pPr>
            <w:r>
              <w:rPr>
                <w:rFonts w:hint="eastAsia"/>
                <w:sz w:val="20"/>
                <w:szCs w:val="20"/>
              </w:rPr>
              <w:t>status</w:t>
            </w:r>
          </w:p>
        </w:tc>
        <w:tc>
          <w:tcPr>
            <w:tcW w:w="1194" w:type="dxa"/>
            <w:tcBorders>
              <w:top w:val="single" w:sz="4" w:space="0" w:color="auto"/>
              <w:left w:val="nil"/>
              <w:bottom w:val="single" w:sz="4" w:space="0" w:color="auto"/>
              <w:right w:val="single" w:sz="4" w:space="0" w:color="auto"/>
            </w:tcBorders>
          </w:tcPr>
          <w:p w14:paraId="2A1BEB23" w14:textId="77777777" w:rsidR="00567AFA" w:rsidRDefault="00000000">
            <w:pPr>
              <w:pStyle w:val="a2"/>
              <w:ind w:firstLine="200"/>
              <w:rPr>
                <w:sz w:val="20"/>
                <w:szCs w:val="20"/>
              </w:rPr>
            </w:pPr>
            <w:r>
              <w:rPr>
                <w:rFonts w:hint="eastAsia"/>
                <w:sz w:val="20"/>
                <w:szCs w:val="20"/>
              </w:rPr>
              <w:t>交易状态</w:t>
            </w:r>
          </w:p>
        </w:tc>
        <w:tc>
          <w:tcPr>
            <w:tcW w:w="1743" w:type="dxa"/>
            <w:tcBorders>
              <w:top w:val="single" w:sz="4" w:space="0" w:color="auto"/>
              <w:left w:val="nil"/>
              <w:bottom w:val="single" w:sz="4" w:space="0" w:color="auto"/>
              <w:right w:val="single" w:sz="4" w:space="0" w:color="auto"/>
            </w:tcBorders>
          </w:tcPr>
          <w:p w14:paraId="0C18637A"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7)</w:t>
            </w:r>
          </w:p>
        </w:tc>
        <w:tc>
          <w:tcPr>
            <w:tcW w:w="909" w:type="dxa"/>
            <w:tcBorders>
              <w:top w:val="single" w:sz="4" w:space="0" w:color="auto"/>
              <w:left w:val="nil"/>
              <w:bottom w:val="single" w:sz="4" w:space="0" w:color="auto"/>
              <w:right w:val="single" w:sz="4" w:space="0" w:color="auto"/>
            </w:tcBorders>
          </w:tcPr>
          <w:p w14:paraId="1EACF6EB" w14:textId="77777777" w:rsidR="00567AFA" w:rsidRDefault="00000000">
            <w:pPr>
              <w:pStyle w:val="a2"/>
              <w:ind w:firstLine="200"/>
              <w:rPr>
                <w:sz w:val="20"/>
                <w:szCs w:val="20"/>
              </w:rPr>
            </w:pPr>
            <w:r>
              <w:rPr>
                <w:rFonts w:hint="eastAsia"/>
                <w:sz w:val="20"/>
                <w:szCs w:val="20"/>
              </w:rPr>
              <w:t>是</w:t>
            </w:r>
          </w:p>
        </w:tc>
        <w:tc>
          <w:tcPr>
            <w:tcW w:w="2725" w:type="dxa"/>
            <w:tcBorders>
              <w:top w:val="single" w:sz="4" w:space="0" w:color="auto"/>
              <w:left w:val="nil"/>
              <w:bottom w:val="single" w:sz="4" w:space="0" w:color="auto"/>
              <w:right w:val="single" w:sz="4" w:space="0" w:color="auto"/>
            </w:tcBorders>
          </w:tcPr>
          <w:p w14:paraId="6C8966AA" w14:textId="77777777" w:rsidR="00567AFA" w:rsidRDefault="00000000">
            <w:pPr>
              <w:pStyle w:val="a2"/>
              <w:ind w:firstLine="200"/>
              <w:rPr>
                <w:sz w:val="20"/>
                <w:szCs w:val="20"/>
              </w:rPr>
            </w:pPr>
            <w:r>
              <w:rPr>
                <w:rFonts w:hint="eastAsia"/>
                <w:sz w:val="20"/>
                <w:szCs w:val="20"/>
              </w:rPr>
              <w:t>交易状态</w:t>
            </w:r>
          </w:p>
          <w:p w14:paraId="6E348B08" w14:textId="77777777" w:rsidR="00567AFA" w:rsidRDefault="00000000">
            <w:pPr>
              <w:pStyle w:val="a2"/>
              <w:ind w:firstLine="200"/>
              <w:rPr>
                <w:sz w:val="20"/>
                <w:szCs w:val="20"/>
              </w:rPr>
            </w:pPr>
            <w:r>
              <w:rPr>
                <w:rFonts w:ascii="Times New Roman" w:hAnsi="Times New Roman" w:hint="eastAsia"/>
                <w:bCs/>
                <w:sz w:val="20"/>
                <w:szCs w:val="20"/>
              </w:rPr>
              <w:t xml:space="preserve">AAAAAAA </w:t>
            </w:r>
            <w:r>
              <w:rPr>
                <w:rFonts w:ascii="Times New Roman" w:hAnsi="Times New Roman" w:hint="eastAsia"/>
                <w:bCs/>
                <w:sz w:val="20"/>
                <w:szCs w:val="20"/>
              </w:rPr>
              <w:t>交易成功</w:t>
            </w:r>
          </w:p>
        </w:tc>
      </w:tr>
      <w:tr w:rsidR="00567AFA" w14:paraId="4FBE0AB5" w14:textId="77777777">
        <w:tc>
          <w:tcPr>
            <w:tcW w:w="2177" w:type="dxa"/>
            <w:tcBorders>
              <w:top w:val="single" w:sz="4" w:space="0" w:color="auto"/>
              <w:left w:val="single" w:sz="4" w:space="0" w:color="auto"/>
              <w:bottom w:val="single" w:sz="4" w:space="0" w:color="auto"/>
              <w:right w:val="single" w:sz="4" w:space="0" w:color="auto"/>
            </w:tcBorders>
          </w:tcPr>
          <w:p w14:paraId="0D44E09E" w14:textId="77777777" w:rsidR="00567AFA" w:rsidRDefault="00000000">
            <w:pPr>
              <w:pStyle w:val="a2"/>
              <w:ind w:firstLine="200"/>
              <w:rPr>
                <w:sz w:val="20"/>
                <w:szCs w:val="20"/>
              </w:rPr>
            </w:pPr>
            <w:proofErr w:type="spellStart"/>
            <w:r>
              <w:rPr>
                <w:rFonts w:hint="eastAsia"/>
                <w:sz w:val="20"/>
                <w:szCs w:val="20"/>
              </w:rPr>
              <w:t>statusText</w:t>
            </w:r>
            <w:proofErr w:type="spellEnd"/>
          </w:p>
        </w:tc>
        <w:tc>
          <w:tcPr>
            <w:tcW w:w="1194" w:type="dxa"/>
            <w:tcBorders>
              <w:top w:val="single" w:sz="4" w:space="0" w:color="auto"/>
              <w:left w:val="nil"/>
              <w:bottom w:val="single" w:sz="4" w:space="0" w:color="auto"/>
              <w:right w:val="single" w:sz="4" w:space="0" w:color="auto"/>
            </w:tcBorders>
          </w:tcPr>
          <w:p w14:paraId="2669CBAA" w14:textId="77777777" w:rsidR="00567AFA" w:rsidRDefault="00000000">
            <w:pPr>
              <w:pStyle w:val="a2"/>
              <w:ind w:firstLine="200"/>
              <w:rPr>
                <w:sz w:val="20"/>
                <w:szCs w:val="20"/>
              </w:rPr>
            </w:pPr>
            <w:r>
              <w:rPr>
                <w:rFonts w:hint="eastAsia"/>
                <w:sz w:val="20"/>
                <w:szCs w:val="20"/>
              </w:rPr>
              <w:t>交易状态信息</w:t>
            </w:r>
          </w:p>
        </w:tc>
        <w:tc>
          <w:tcPr>
            <w:tcW w:w="1743" w:type="dxa"/>
            <w:tcBorders>
              <w:top w:val="single" w:sz="4" w:space="0" w:color="auto"/>
              <w:left w:val="nil"/>
              <w:bottom w:val="single" w:sz="4" w:space="0" w:color="auto"/>
              <w:right w:val="single" w:sz="4" w:space="0" w:color="auto"/>
            </w:tcBorders>
          </w:tcPr>
          <w:p w14:paraId="43B7106D"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254)</w:t>
            </w:r>
          </w:p>
        </w:tc>
        <w:tc>
          <w:tcPr>
            <w:tcW w:w="909" w:type="dxa"/>
            <w:tcBorders>
              <w:top w:val="single" w:sz="4" w:space="0" w:color="auto"/>
              <w:left w:val="nil"/>
              <w:bottom w:val="single" w:sz="4" w:space="0" w:color="auto"/>
              <w:right w:val="single" w:sz="4" w:space="0" w:color="auto"/>
            </w:tcBorders>
          </w:tcPr>
          <w:p w14:paraId="60FDED01" w14:textId="77777777" w:rsidR="00567AFA" w:rsidRDefault="00000000">
            <w:pPr>
              <w:pStyle w:val="a2"/>
              <w:ind w:firstLine="200"/>
              <w:rPr>
                <w:sz w:val="20"/>
                <w:szCs w:val="20"/>
              </w:rPr>
            </w:pPr>
            <w:r>
              <w:rPr>
                <w:rFonts w:hint="eastAsia"/>
                <w:sz w:val="20"/>
                <w:szCs w:val="20"/>
              </w:rPr>
              <w:t>是</w:t>
            </w:r>
          </w:p>
        </w:tc>
        <w:tc>
          <w:tcPr>
            <w:tcW w:w="2725" w:type="dxa"/>
            <w:tcBorders>
              <w:top w:val="single" w:sz="4" w:space="0" w:color="auto"/>
              <w:left w:val="nil"/>
              <w:bottom w:val="single" w:sz="4" w:space="0" w:color="auto"/>
              <w:right w:val="single" w:sz="4" w:space="0" w:color="auto"/>
            </w:tcBorders>
          </w:tcPr>
          <w:p w14:paraId="087A1D2D" w14:textId="77777777" w:rsidR="00567AFA" w:rsidRDefault="00000000">
            <w:pPr>
              <w:pStyle w:val="a2"/>
              <w:ind w:firstLine="200"/>
              <w:rPr>
                <w:sz w:val="20"/>
                <w:szCs w:val="20"/>
              </w:rPr>
            </w:pPr>
            <w:r>
              <w:rPr>
                <w:rFonts w:hint="eastAsia"/>
                <w:sz w:val="20"/>
                <w:szCs w:val="20"/>
              </w:rPr>
              <w:t>交易状态结果描述</w:t>
            </w:r>
          </w:p>
        </w:tc>
      </w:tr>
      <w:tr w:rsidR="00567AFA" w14:paraId="31FA1799" w14:textId="77777777">
        <w:tc>
          <w:tcPr>
            <w:tcW w:w="2177" w:type="dxa"/>
            <w:tcBorders>
              <w:top w:val="single" w:sz="4" w:space="0" w:color="auto"/>
              <w:left w:val="single" w:sz="4" w:space="0" w:color="auto"/>
              <w:bottom w:val="single" w:sz="4" w:space="0" w:color="auto"/>
              <w:right w:val="single" w:sz="4" w:space="0" w:color="auto"/>
            </w:tcBorders>
          </w:tcPr>
          <w:p w14:paraId="48ADA6E8" w14:textId="77777777" w:rsidR="00567AFA" w:rsidRDefault="00000000">
            <w:pPr>
              <w:pStyle w:val="a2"/>
              <w:ind w:firstLine="200"/>
              <w:rPr>
                <w:sz w:val="20"/>
                <w:szCs w:val="20"/>
              </w:rPr>
            </w:pPr>
            <w:proofErr w:type="spellStart"/>
            <w:r>
              <w:rPr>
                <w:rFonts w:hint="eastAsia"/>
                <w:sz w:val="20"/>
                <w:szCs w:val="20"/>
              </w:rPr>
              <w:t>failReason</w:t>
            </w:r>
            <w:proofErr w:type="spellEnd"/>
          </w:p>
        </w:tc>
        <w:tc>
          <w:tcPr>
            <w:tcW w:w="1194" w:type="dxa"/>
            <w:tcBorders>
              <w:top w:val="single" w:sz="4" w:space="0" w:color="auto"/>
              <w:left w:val="nil"/>
              <w:bottom w:val="single" w:sz="4" w:space="0" w:color="auto"/>
              <w:right w:val="single" w:sz="4" w:space="0" w:color="auto"/>
            </w:tcBorders>
          </w:tcPr>
          <w:p w14:paraId="48E8F45D" w14:textId="77777777" w:rsidR="00567AFA" w:rsidRDefault="00000000">
            <w:pPr>
              <w:pStyle w:val="a2"/>
              <w:ind w:firstLine="200"/>
              <w:rPr>
                <w:sz w:val="20"/>
                <w:szCs w:val="20"/>
              </w:rPr>
            </w:pPr>
            <w:r>
              <w:rPr>
                <w:rFonts w:hint="eastAsia"/>
                <w:sz w:val="20"/>
                <w:szCs w:val="20"/>
              </w:rPr>
              <w:t>错误信息展示</w:t>
            </w:r>
          </w:p>
        </w:tc>
        <w:tc>
          <w:tcPr>
            <w:tcW w:w="1743" w:type="dxa"/>
            <w:tcBorders>
              <w:top w:val="single" w:sz="4" w:space="0" w:color="auto"/>
              <w:left w:val="nil"/>
              <w:bottom w:val="single" w:sz="4" w:space="0" w:color="auto"/>
              <w:right w:val="single" w:sz="4" w:space="0" w:color="auto"/>
            </w:tcBorders>
          </w:tcPr>
          <w:p w14:paraId="2BF364B6" w14:textId="77777777" w:rsidR="00567AFA" w:rsidRDefault="00000000">
            <w:pPr>
              <w:pStyle w:val="a2"/>
              <w:ind w:firstLine="200"/>
              <w:rPr>
                <w:sz w:val="20"/>
                <w:szCs w:val="20"/>
              </w:rPr>
            </w:pPr>
            <w:proofErr w:type="gramStart"/>
            <w:r>
              <w:rPr>
                <w:rFonts w:hint="eastAsia"/>
                <w:sz w:val="20"/>
                <w:szCs w:val="20"/>
              </w:rPr>
              <w:t>varchar(</w:t>
            </w:r>
            <w:proofErr w:type="gramEnd"/>
            <w:r>
              <w:rPr>
                <w:rFonts w:hint="eastAsia"/>
                <w:sz w:val="20"/>
                <w:szCs w:val="20"/>
              </w:rPr>
              <w:t>254)</w:t>
            </w:r>
          </w:p>
        </w:tc>
        <w:tc>
          <w:tcPr>
            <w:tcW w:w="909" w:type="dxa"/>
            <w:tcBorders>
              <w:top w:val="single" w:sz="4" w:space="0" w:color="auto"/>
              <w:left w:val="nil"/>
              <w:bottom w:val="single" w:sz="4" w:space="0" w:color="auto"/>
              <w:right w:val="single" w:sz="4" w:space="0" w:color="auto"/>
            </w:tcBorders>
          </w:tcPr>
          <w:p w14:paraId="336B5430" w14:textId="77777777" w:rsidR="00567AFA" w:rsidRDefault="00000000">
            <w:pPr>
              <w:pStyle w:val="a2"/>
              <w:ind w:firstLine="200"/>
              <w:rPr>
                <w:sz w:val="20"/>
                <w:szCs w:val="20"/>
              </w:rPr>
            </w:pPr>
            <w:r>
              <w:rPr>
                <w:rFonts w:hint="eastAsia"/>
                <w:sz w:val="20"/>
                <w:szCs w:val="20"/>
              </w:rPr>
              <w:t>否</w:t>
            </w:r>
          </w:p>
        </w:tc>
        <w:tc>
          <w:tcPr>
            <w:tcW w:w="2725" w:type="dxa"/>
            <w:tcBorders>
              <w:top w:val="single" w:sz="4" w:space="0" w:color="auto"/>
              <w:left w:val="nil"/>
              <w:bottom w:val="single" w:sz="4" w:space="0" w:color="auto"/>
              <w:right w:val="single" w:sz="4" w:space="0" w:color="auto"/>
            </w:tcBorders>
          </w:tcPr>
          <w:p w14:paraId="37898683" w14:textId="77777777" w:rsidR="00567AFA" w:rsidRDefault="00000000">
            <w:pPr>
              <w:pStyle w:val="a2"/>
              <w:ind w:firstLine="200"/>
              <w:rPr>
                <w:sz w:val="20"/>
                <w:szCs w:val="20"/>
              </w:rPr>
            </w:pPr>
            <w:r>
              <w:rPr>
                <w:rFonts w:hint="eastAsia"/>
                <w:sz w:val="20"/>
                <w:szCs w:val="20"/>
              </w:rPr>
              <w:t>校验失败时，失败原因展示。</w:t>
            </w:r>
          </w:p>
        </w:tc>
      </w:tr>
      <w:tr w:rsidR="00567AFA" w14:paraId="0FC8AF1A" w14:textId="77777777">
        <w:tc>
          <w:tcPr>
            <w:tcW w:w="2177" w:type="dxa"/>
            <w:tcBorders>
              <w:top w:val="single" w:sz="4" w:space="0" w:color="auto"/>
              <w:left w:val="single" w:sz="4" w:space="0" w:color="auto"/>
              <w:bottom w:val="single" w:sz="4" w:space="0" w:color="auto"/>
              <w:right w:val="single" w:sz="4" w:space="0" w:color="auto"/>
            </w:tcBorders>
            <w:vAlign w:val="center"/>
          </w:tcPr>
          <w:p w14:paraId="62681169" w14:textId="77777777" w:rsidR="00567AFA" w:rsidRDefault="00000000">
            <w:pPr>
              <w:textAlignment w:val="center"/>
              <w:rPr>
                <w:rFonts w:ascii="宋体" w:hAnsi="宋体"/>
                <w:szCs w:val="20"/>
              </w:rPr>
            </w:pPr>
            <w:proofErr w:type="spellStart"/>
            <w:r>
              <w:rPr>
                <w:rFonts w:ascii="宋体" w:hAnsi="宋体" w:hint="eastAsia"/>
                <w:szCs w:val="20"/>
                <w:lang w:bidi="ar"/>
              </w:rPr>
              <w:t>overBdgtSt</w:t>
            </w:r>
            <w:proofErr w:type="spellEnd"/>
          </w:p>
        </w:tc>
        <w:tc>
          <w:tcPr>
            <w:tcW w:w="1194" w:type="dxa"/>
            <w:tcBorders>
              <w:top w:val="single" w:sz="4" w:space="0" w:color="auto"/>
              <w:left w:val="nil"/>
              <w:bottom w:val="single" w:sz="4" w:space="0" w:color="auto"/>
              <w:right w:val="single" w:sz="4" w:space="0" w:color="auto"/>
            </w:tcBorders>
            <w:vAlign w:val="center"/>
          </w:tcPr>
          <w:p w14:paraId="4D70D843" w14:textId="77777777" w:rsidR="00567AFA" w:rsidRDefault="00000000">
            <w:pPr>
              <w:textAlignment w:val="center"/>
              <w:rPr>
                <w:rFonts w:ascii="宋体" w:hAnsi="宋体"/>
                <w:szCs w:val="20"/>
              </w:rPr>
            </w:pPr>
            <w:r>
              <w:rPr>
                <w:rFonts w:ascii="宋体" w:hAnsi="宋体" w:hint="eastAsia"/>
                <w:szCs w:val="20"/>
                <w:lang w:bidi="ar"/>
              </w:rPr>
              <w:t>超预算场景</w:t>
            </w:r>
          </w:p>
        </w:tc>
        <w:tc>
          <w:tcPr>
            <w:tcW w:w="1743" w:type="dxa"/>
            <w:tcBorders>
              <w:top w:val="single" w:sz="4" w:space="0" w:color="auto"/>
              <w:left w:val="nil"/>
              <w:bottom w:val="single" w:sz="4" w:space="0" w:color="auto"/>
              <w:right w:val="single" w:sz="4" w:space="0" w:color="auto"/>
            </w:tcBorders>
            <w:vAlign w:val="center"/>
          </w:tcPr>
          <w:p w14:paraId="7D256A7D" w14:textId="77777777" w:rsidR="00567AFA" w:rsidRDefault="00000000">
            <w:pPr>
              <w:textAlignment w:val="center"/>
              <w:rPr>
                <w:rFonts w:ascii="宋体" w:eastAsia="宋体" w:hAnsi="宋体"/>
                <w:szCs w:val="20"/>
              </w:rPr>
            </w:pPr>
            <w:proofErr w:type="gramStart"/>
            <w:r>
              <w:rPr>
                <w:rFonts w:ascii="宋体" w:hAnsi="宋体" w:hint="eastAsia"/>
                <w:szCs w:val="20"/>
              </w:rPr>
              <w:t>varchar(</w:t>
            </w:r>
            <w:proofErr w:type="gramEnd"/>
            <w:r>
              <w:rPr>
                <w:rFonts w:ascii="宋体" w:hAnsi="宋体" w:hint="eastAsia"/>
                <w:szCs w:val="20"/>
              </w:rPr>
              <w:t>1)</w:t>
            </w:r>
          </w:p>
        </w:tc>
        <w:tc>
          <w:tcPr>
            <w:tcW w:w="909" w:type="dxa"/>
            <w:tcBorders>
              <w:top w:val="single" w:sz="4" w:space="0" w:color="auto"/>
              <w:left w:val="nil"/>
              <w:bottom w:val="single" w:sz="4" w:space="0" w:color="auto"/>
              <w:right w:val="single" w:sz="4" w:space="0" w:color="auto"/>
            </w:tcBorders>
            <w:vAlign w:val="center"/>
          </w:tcPr>
          <w:p w14:paraId="1F7329AF" w14:textId="77777777" w:rsidR="00567AFA" w:rsidRDefault="00000000">
            <w:pPr>
              <w:textAlignment w:val="center"/>
              <w:rPr>
                <w:rFonts w:ascii="宋体" w:hAnsi="宋体"/>
                <w:szCs w:val="20"/>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2012E42F" w14:textId="77777777" w:rsidR="00567AFA" w:rsidRDefault="00000000">
            <w:pPr>
              <w:textAlignment w:val="center"/>
              <w:rPr>
                <w:rFonts w:ascii="宋体" w:hAnsi="宋体"/>
                <w:szCs w:val="20"/>
              </w:rPr>
            </w:pPr>
            <w:r>
              <w:rPr>
                <w:rFonts w:ascii="宋体" w:hAnsi="宋体" w:hint="eastAsia"/>
                <w:szCs w:val="20"/>
                <w:lang w:bidi="ar"/>
              </w:rPr>
              <w:t>1</w:t>
            </w:r>
            <w:r>
              <w:rPr>
                <w:rFonts w:ascii="宋体" w:hAnsi="宋体" w:hint="eastAsia"/>
                <w:szCs w:val="20"/>
                <w:lang w:bidi="ar"/>
              </w:rPr>
              <w:t>、未超预算可执行</w:t>
            </w:r>
            <w:r>
              <w:rPr>
                <w:rFonts w:ascii="宋体" w:hAnsi="宋体" w:hint="eastAsia"/>
                <w:szCs w:val="20"/>
                <w:lang w:bidi="ar"/>
              </w:rPr>
              <w:br/>
              <w:t>2</w:t>
            </w:r>
            <w:r>
              <w:rPr>
                <w:rFonts w:ascii="宋体" w:hAnsi="宋体" w:hint="eastAsia"/>
                <w:szCs w:val="20"/>
                <w:lang w:bidi="ar"/>
              </w:rPr>
              <w:t>、超预算不可执行</w:t>
            </w:r>
            <w:r>
              <w:rPr>
                <w:rFonts w:ascii="宋体" w:hAnsi="宋体" w:hint="eastAsia"/>
                <w:szCs w:val="20"/>
                <w:lang w:bidi="ar"/>
              </w:rPr>
              <w:br/>
              <w:t>3</w:t>
            </w:r>
            <w:r>
              <w:rPr>
                <w:rFonts w:ascii="宋体" w:hAnsi="宋体" w:hint="eastAsia"/>
                <w:szCs w:val="20"/>
                <w:lang w:bidi="ar"/>
              </w:rPr>
              <w:t>、超预算可执行</w:t>
            </w:r>
            <w:r>
              <w:rPr>
                <w:rFonts w:ascii="宋体" w:hAnsi="宋体" w:hint="eastAsia"/>
                <w:szCs w:val="20"/>
                <w:lang w:bidi="ar"/>
              </w:rPr>
              <w:br/>
              <w:t>4</w:t>
            </w:r>
            <w:r>
              <w:rPr>
                <w:rFonts w:ascii="宋体" w:hAnsi="宋体" w:hint="eastAsia"/>
                <w:szCs w:val="20"/>
                <w:lang w:bidi="ar"/>
              </w:rPr>
              <w:t>、超预算可执行，需页面录入超预算说明</w:t>
            </w:r>
          </w:p>
        </w:tc>
      </w:tr>
      <w:tr w:rsidR="00567AFA" w14:paraId="5A9EE2DD" w14:textId="77777777">
        <w:tc>
          <w:tcPr>
            <w:tcW w:w="2177" w:type="dxa"/>
            <w:tcBorders>
              <w:top w:val="single" w:sz="4" w:space="0" w:color="auto"/>
              <w:left w:val="single" w:sz="4" w:space="0" w:color="auto"/>
              <w:bottom w:val="single" w:sz="4" w:space="0" w:color="auto"/>
              <w:right w:val="single" w:sz="4" w:space="0" w:color="auto"/>
            </w:tcBorders>
          </w:tcPr>
          <w:p w14:paraId="20F22BA0" w14:textId="77777777" w:rsidR="00567AFA" w:rsidRDefault="00000000">
            <w:pPr>
              <w:spacing w:line="360" w:lineRule="auto"/>
              <w:rPr>
                <w:rFonts w:ascii="宋体" w:hAnsi="宋体"/>
                <w:szCs w:val="20"/>
              </w:rPr>
            </w:pPr>
            <w:proofErr w:type="spellStart"/>
            <w:r>
              <w:rPr>
                <w:rFonts w:ascii="宋体" w:hAnsi="宋体" w:hint="eastAsia"/>
                <w:szCs w:val="20"/>
                <w:lang w:bidi="ar"/>
              </w:rPr>
              <w:t>externalNum</w:t>
            </w:r>
            <w:proofErr w:type="spellEnd"/>
          </w:p>
        </w:tc>
        <w:tc>
          <w:tcPr>
            <w:tcW w:w="1194" w:type="dxa"/>
            <w:tcBorders>
              <w:top w:val="single" w:sz="4" w:space="0" w:color="auto"/>
              <w:left w:val="nil"/>
              <w:bottom w:val="single" w:sz="4" w:space="0" w:color="auto"/>
              <w:right w:val="single" w:sz="4" w:space="0" w:color="auto"/>
            </w:tcBorders>
          </w:tcPr>
          <w:p w14:paraId="05804EED" w14:textId="77777777" w:rsidR="00567AFA" w:rsidRDefault="00000000">
            <w:pPr>
              <w:spacing w:line="360" w:lineRule="auto"/>
              <w:rPr>
                <w:rFonts w:ascii="宋体" w:hAnsi="宋体"/>
                <w:szCs w:val="20"/>
              </w:rPr>
            </w:pPr>
            <w:r>
              <w:rPr>
                <w:rFonts w:ascii="宋体" w:hAnsi="宋体" w:hint="eastAsia"/>
                <w:szCs w:val="20"/>
                <w:lang w:bidi="ar"/>
              </w:rPr>
              <w:t>外部</w:t>
            </w:r>
            <w:r>
              <w:rPr>
                <w:rFonts w:ascii="宋体" w:hAnsi="宋体" w:hint="eastAsia"/>
                <w:szCs w:val="20"/>
                <w:lang w:eastAsia="zh-Hans" w:bidi="ar"/>
              </w:rPr>
              <w:t>占用预算编</w:t>
            </w:r>
            <w:r>
              <w:rPr>
                <w:rFonts w:ascii="宋体" w:hAnsi="宋体" w:hint="eastAsia"/>
                <w:szCs w:val="20"/>
                <w:lang w:bidi="ar"/>
              </w:rPr>
              <w:t>号</w:t>
            </w:r>
          </w:p>
        </w:tc>
        <w:tc>
          <w:tcPr>
            <w:tcW w:w="1743" w:type="dxa"/>
            <w:tcBorders>
              <w:top w:val="single" w:sz="4" w:space="0" w:color="auto"/>
              <w:left w:val="nil"/>
              <w:bottom w:val="single" w:sz="4" w:space="0" w:color="auto"/>
              <w:right w:val="single" w:sz="4" w:space="0" w:color="auto"/>
            </w:tcBorders>
          </w:tcPr>
          <w:p w14:paraId="26609D9C" w14:textId="77777777" w:rsidR="00567AFA" w:rsidRDefault="00000000">
            <w:pPr>
              <w:spacing w:line="360" w:lineRule="auto"/>
              <w:rPr>
                <w:rFonts w:ascii="宋体" w:hAnsi="宋体"/>
                <w:szCs w:val="20"/>
              </w:rPr>
            </w:pPr>
            <w:proofErr w:type="gramStart"/>
            <w:r>
              <w:rPr>
                <w:rFonts w:ascii="宋体" w:hAnsi="宋体" w:hint="eastAsia"/>
                <w:szCs w:val="20"/>
                <w:lang w:bidi="ar"/>
              </w:rPr>
              <w:t>varchar(</w:t>
            </w:r>
            <w:proofErr w:type="gramEnd"/>
            <w:r>
              <w:rPr>
                <w:rFonts w:ascii="宋体" w:hAnsi="宋体" w:hint="eastAsia"/>
                <w:szCs w:val="20"/>
                <w:lang w:bidi="ar"/>
              </w:rPr>
              <w:t>20)</w:t>
            </w:r>
          </w:p>
        </w:tc>
        <w:tc>
          <w:tcPr>
            <w:tcW w:w="909" w:type="dxa"/>
            <w:tcBorders>
              <w:top w:val="single" w:sz="4" w:space="0" w:color="auto"/>
              <w:left w:val="nil"/>
              <w:bottom w:val="single" w:sz="4" w:space="0" w:color="auto"/>
              <w:right w:val="single" w:sz="4" w:space="0" w:color="auto"/>
            </w:tcBorders>
          </w:tcPr>
          <w:p w14:paraId="638B3666" w14:textId="77777777" w:rsidR="00567AFA" w:rsidRDefault="00000000">
            <w:pPr>
              <w:spacing w:line="360" w:lineRule="auto"/>
              <w:rPr>
                <w:rFonts w:ascii="宋体" w:hAnsi="宋体"/>
                <w:szCs w:val="20"/>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tcPr>
          <w:p w14:paraId="6EB2C0E4" w14:textId="77777777" w:rsidR="00567AFA" w:rsidRDefault="00000000">
            <w:pPr>
              <w:spacing w:line="360" w:lineRule="auto"/>
              <w:rPr>
                <w:rFonts w:ascii="宋体" w:hAnsi="宋体"/>
                <w:szCs w:val="20"/>
              </w:rPr>
            </w:pPr>
            <w:r>
              <w:rPr>
                <w:rFonts w:ascii="宋体" w:hAnsi="宋体" w:hint="eastAsia"/>
                <w:szCs w:val="20"/>
                <w:lang w:bidi="ar"/>
              </w:rPr>
              <w:t>最大长度为</w:t>
            </w:r>
            <w:r>
              <w:rPr>
                <w:rFonts w:ascii="宋体" w:hAnsi="宋体" w:hint="eastAsia"/>
                <w:szCs w:val="20"/>
                <w:lang w:bidi="ar"/>
              </w:rPr>
              <w:t>20</w:t>
            </w:r>
            <w:r>
              <w:rPr>
                <w:rFonts w:ascii="宋体" w:hAnsi="宋体" w:hint="eastAsia"/>
                <w:szCs w:val="20"/>
                <w:lang w:bidi="ar"/>
              </w:rPr>
              <w:t>，不能重复。</w:t>
            </w:r>
          </w:p>
        </w:tc>
      </w:tr>
      <w:tr w:rsidR="00567AFA" w14:paraId="37A0AB31" w14:textId="77777777">
        <w:tc>
          <w:tcPr>
            <w:tcW w:w="2177" w:type="dxa"/>
            <w:tcBorders>
              <w:top w:val="single" w:sz="4" w:space="0" w:color="auto"/>
              <w:left w:val="single" w:sz="4" w:space="0" w:color="auto"/>
              <w:bottom w:val="single" w:sz="4" w:space="0" w:color="auto"/>
              <w:right w:val="single" w:sz="4" w:space="0" w:color="auto"/>
            </w:tcBorders>
            <w:vAlign w:val="center"/>
          </w:tcPr>
          <w:p w14:paraId="1C7211AD" w14:textId="77777777" w:rsidR="00567AFA" w:rsidRDefault="00000000">
            <w:pPr>
              <w:textAlignment w:val="center"/>
              <w:rPr>
                <w:rFonts w:ascii="宋体" w:hAnsi="宋体"/>
                <w:szCs w:val="20"/>
              </w:rPr>
            </w:pPr>
            <w:proofErr w:type="spellStart"/>
            <w:r>
              <w:rPr>
                <w:rFonts w:ascii="宋体" w:hAnsi="宋体" w:hint="eastAsia"/>
                <w:szCs w:val="20"/>
                <w:lang w:bidi="ar"/>
              </w:rPr>
              <w:t>orgNo</w:t>
            </w:r>
            <w:proofErr w:type="spellEnd"/>
          </w:p>
        </w:tc>
        <w:tc>
          <w:tcPr>
            <w:tcW w:w="1194" w:type="dxa"/>
            <w:tcBorders>
              <w:top w:val="single" w:sz="4" w:space="0" w:color="auto"/>
              <w:left w:val="nil"/>
              <w:bottom w:val="single" w:sz="4" w:space="0" w:color="auto"/>
              <w:right w:val="single" w:sz="4" w:space="0" w:color="auto"/>
            </w:tcBorders>
            <w:vAlign w:val="center"/>
          </w:tcPr>
          <w:p w14:paraId="5F1CE812" w14:textId="77777777" w:rsidR="00567AFA" w:rsidRDefault="00000000">
            <w:pPr>
              <w:textAlignment w:val="center"/>
              <w:rPr>
                <w:rFonts w:ascii="宋体" w:eastAsia="宋体" w:hAnsi="宋体"/>
                <w:szCs w:val="20"/>
              </w:rPr>
            </w:pPr>
            <w:r>
              <w:rPr>
                <w:rFonts w:ascii="宋体" w:hAnsi="宋体" w:hint="eastAsia"/>
                <w:szCs w:val="20"/>
                <w:lang w:bidi="ar"/>
              </w:rPr>
              <w:t>预算执行机构编码</w:t>
            </w:r>
          </w:p>
        </w:tc>
        <w:tc>
          <w:tcPr>
            <w:tcW w:w="1743" w:type="dxa"/>
            <w:tcBorders>
              <w:top w:val="single" w:sz="4" w:space="0" w:color="auto"/>
              <w:left w:val="nil"/>
              <w:bottom w:val="single" w:sz="4" w:space="0" w:color="auto"/>
              <w:right w:val="single" w:sz="4" w:space="0" w:color="auto"/>
            </w:tcBorders>
            <w:vAlign w:val="center"/>
          </w:tcPr>
          <w:p w14:paraId="72FFECA7" w14:textId="77777777" w:rsidR="00567AFA" w:rsidRDefault="00000000">
            <w:pPr>
              <w:textAlignment w:val="center"/>
              <w:rPr>
                <w:rFonts w:ascii="宋体" w:hAnsi="宋体"/>
                <w:szCs w:val="20"/>
              </w:rPr>
            </w:pPr>
            <w:proofErr w:type="gramStart"/>
            <w:r>
              <w:rPr>
                <w:rFonts w:ascii="宋体" w:hAnsi="宋体" w:hint="eastAsia"/>
                <w:szCs w:val="20"/>
                <w:lang w:bidi="ar"/>
              </w:rPr>
              <w:t>varchar(</w:t>
            </w:r>
            <w:proofErr w:type="gramEnd"/>
            <w:r>
              <w:rPr>
                <w:rFonts w:ascii="宋体" w:hAnsi="宋体" w:hint="eastAsia"/>
                <w:szCs w:val="20"/>
                <w:lang w:bidi="ar"/>
              </w:rPr>
              <w:t>20)</w:t>
            </w:r>
          </w:p>
        </w:tc>
        <w:tc>
          <w:tcPr>
            <w:tcW w:w="909" w:type="dxa"/>
            <w:tcBorders>
              <w:top w:val="single" w:sz="4" w:space="0" w:color="auto"/>
              <w:left w:val="nil"/>
              <w:bottom w:val="single" w:sz="4" w:space="0" w:color="auto"/>
              <w:right w:val="single" w:sz="4" w:space="0" w:color="auto"/>
            </w:tcBorders>
            <w:vAlign w:val="center"/>
          </w:tcPr>
          <w:p w14:paraId="5F26B502" w14:textId="77777777" w:rsidR="00567AFA" w:rsidRDefault="00000000">
            <w:pPr>
              <w:textAlignment w:val="center"/>
              <w:rPr>
                <w:rFonts w:ascii="宋体" w:hAnsi="宋体"/>
                <w:szCs w:val="20"/>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6AFAEE9B" w14:textId="77777777" w:rsidR="00567AFA" w:rsidRDefault="00567AFA">
            <w:pPr>
              <w:textAlignment w:val="center"/>
              <w:rPr>
                <w:rFonts w:ascii="宋体" w:hAnsi="宋体"/>
                <w:szCs w:val="20"/>
              </w:rPr>
            </w:pPr>
          </w:p>
        </w:tc>
      </w:tr>
      <w:tr w:rsidR="00567AFA" w14:paraId="1F3C6A26" w14:textId="77777777">
        <w:tc>
          <w:tcPr>
            <w:tcW w:w="2177" w:type="dxa"/>
            <w:tcBorders>
              <w:top w:val="single" w:sz="4" w:space="0" w:color="auto"/>
              <w:left w:val="single" w:sz="4" w:space="0" w:color="auto"/>
              <w:bottom w:val="single" w:sz="4" w:space="0" w:color="auto"/>
              <w:right w:val="single" w:sz="4" w:space="0" w:color="auto"/>
            </w:tcBorders>
            <w:vAlign w:val="center"/>
          </w:tcPr>
          <w:p w14:paraId="29D44C72" w14:textId="77777777" w:rsidR="00567AFA" w:rsidRDefault="00000000">
            <w:pPr>
              <w:textAlignment w:val="center"/>
              <w:rPr>
                <w:rFonts w:ascii="宋体" w:hAnsi="宋体"/>
                <w:szCs w:val="20"/>
                <w:lang w:bidi="ar"/>
              </w:rPr>
            </w:pPr>
            <w:proofErr w:type="spellStart"/>
            <w:r>
              <w:rPr>
                <w:rFonts w:ascii="宋体" w:hAnsi="宋体" w:hint="eastAsia"/>
                <w:szCs w:val="20"/>
                <w:lang w:bidi="ar"/>
              </w:rPr>
              <w:t>orgNm</w:t>
            </w:r>
            <w:proofErr w:type="spellEnd"/>
          </w:p>
        </w:tc>
        <w:tc>
          <w:tcPr>
            <w:tcW w:w="1194" w:type="dxa"/>
            <w:tcBorders>
              <w:top w:val="single" w:sz="4" w:space="0" w:color="auto"/>
              <w:left w:val="nil"/>
              <w:bottom w:val="single" w:sz="4" w:space="0" w:color="auto"/>
              <w:right w:val="single" w:sz="4" w:space="0" w:color="auto"/>
            </w:tcBorders>
            <w:vAlign w:val="center"/>
          </w:tcPr>
          <w:p w14:paraId="50857C7E" w14:textId="77777777" w:rsidR="00567AFA" w:rsidRDefault="00000000">
            <w:pPr>
              <w:textAlignment w:val="center"/>
              <w:rPr>
                <w:rFonts w:ascii="宋体" w:hAnsi="宋体"/>
                <w:szCs w:val="20"/>
                <w:lang w:bidi="ar"/>
              </w:rPr>
            </w:pPr>
            <w:r>
              <w:rPr>
                <w:rFonts w:ascii="宋体" w:hAnsi="宋体" w:hint="eastAsia"/>
                <w:szCs w:val="20"/>
                <w:lang w:bidi="ar"/>
              </w:rPr>
              <w:t>预算执行机构名称</w:t>
            </w:r>
          </w:p>
        </w:tc>
        <w:tc>
          <w:tcPr>
            <w:tcW w:w="1743" w:type="dxa"/>
            <w:tcBorders>
              <w:top w:val="single" w:sz="4" w:space="0" w:color="auto"/>
              <w:left w:val="nil"/>
              <w:bottom w:val="single" w:sz="4" w:space="0" w:color="auto"/>
              <w:right w:val="single" w:sz="4" w:space="0" w:color="auto"/>
            </w:tcBorders>
            <w:vAlign w:val="center"/>
          </w:tcPr>
          <w:p w14:paraId="2C05C7C4"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360)</w:t>
            </w:r>
          </w:p>
        </w:tc>
        <w:tc>
          <w:tcPr>
            <w:tcW w:w="909" w:type="dxa"/>
            <w:tcBorders>
              <w:top w:val="single" w:sz="4" w:space="0" w:color="auto"/>
              <w:left w:val="nil"/>
              <w:bottom w:val="single" w:sz="4" w:space="0" w:color="auto"/>
              <w:right w:val="single" w:sz="4" w:space="0" w:color="auto"/>
            </w:tcBorders>
            <w:vAlign w:val="center"/>
          </w:tcPr>
          <w:p w14:paraId="74CD6372"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066D03EE" w14:textId="77777777" w:rsidR="00567AFA" w:rsidRDefault="00567AFA">
            <w:pPr>
              <w:textAlignment w:val="center"/>
              <w:rPr>
                <w:rFonts w:ascii="宋体" w:hAnsi="宋体"/>
                <w:szCs w:val="20"/>
              </w:rPr>
            </w:pPr>
          </w:p>
        </w:tc>
      </w:tr>
      <w:tr w:rsidR="00567AFA" w14:paraId="200DADA5" w14:textId="77777777">
        <w:tc>
          <w:tcPr>
            <w:tcW w:w="2177" w:type="dxa"/>
            <w:tcBorders>
              <w:top w:val="single" w:sz="4" w:space="0" w:color="auto"/>
              <w:left w:val="single" w:sz="4" w:space="0" w:color="auto"/>
              <w:bottom w:val="single" w:sz="4" w:space="0" w:color="auto"/>
              <w:right w:val="single" w:sz="4" w:space="0" w:color="auto"/>
            </w:tcBorders>
            <w:vAlign w:val="center"/>
          </w:tcPr>
          <w:p w14:paraId="6BC0FF7B" w14:textId="77777777" w:rsidR="00567AFA" w:rsidRDefault="00000000">
            <w:pPr>
              <w:textAlignment w:val="center"/>
              <w:rPr>
                <w:rFonts w:ascii="宋体" w:hAnsi="宋体"/>
                <w:szCs w:val="20"/>
              </w:rPr>
            </w:pPr>
            <w:proofErr w:type="spellStart"/>
            <w:r>
              <w:rPr>
                <w:rFonts w:ascii="宋体" w:hAnsi="宋体" w:hint="eastAsia"/>
                <w:szCs w:val="20"/>
                <w:lang w:bidi="ar"/>
              </w:rPr>
              <w:t>cptlBdgtNo</w:t>
            </w:r>
            <w:proofErr w:type="spellEnd"/>
          </w:p>
        </w:tc>
        <w:tc>
          <w:tcPr>
            <w:tcW w:w="1194" w:type="dxa"/>
            <w:tcBorders>
              <w:top w:val="single" w:sz="4" w:space="0" w:color="auto"/>
              <w:left w:val="nil"/>
              <w:bottom w:val="single" w:sz="4" w:space="0" w:color="auto"/>
              <w:right w:val="single" w:sz="4" w:space="0" w:color="auto"/>
            </w:tcBorders>
            <w:vAlign w:val="center"/>
          </w:tcPr>
          <w:p w14:paraId="6615FD0E" w14:textId="77777777" w:rsidR="00567AFA" w:rsidRDefault="00000000">
            <w:pPr>
              <w:textAlignment w:val="center"/>
              <w:rPr>
                <w:rFonts w:ascii="宋体" w:hAnsi="宋体"/>
                <w:szCs w:val="20"/>
              </w:rPr>
            </w:pPr>
            <w:r>
              <w:rPr>
                <w:rFonts w:ascii="宋体" w:hAnsi="宋体" w:hint="eastAsia"/>
                <w:szCs w:val="20"/>
                <w:lang w:bidi="ar"/>
              </w:rPr>
              <w:t>资金预算编号</w:t>
            </w:r>
          </w:p>
        </w:tc>
        <w:tc>
          <w:tcPr>
            <w:tcW w:w="1743" w:type="dxa"/>
            <w:tcBorders>
              <w:top w:val="single" w:sz="4" w:space="0" w:color="auto"/>
              <w:left w:val="nil"/>
              <w:bottom w:val="single" w:sz="4" w:space="0" w:color="auto"/>
              <w:right w:val="single" w:sz="4" w:space="0" w:color="auto"/>
            </w:tcBorders>
            <w:vAlign w:val="center"/>
          </w:tcPr>
          <w:p w14:paraId="7499E729" w14:textId="77777777" w:rsidR="00567AFA" w:rsidRDefault="00000000">
            <w:pPr>
              <w:textAlignment w:val="center"/>
              <w:rPr>
                <w:rFonts w:ascii="宋体" w:hAnsi="宋体"/>
                <w:szCs w:val="20"/>
              </w:rPr>
            </w:pPr>
            <w:proofErr w:type="gramStart"/>
            <w:r>
              <w:rPr>
                <w:rFonts w:ascii="宋体" w:hAnsi="宋体" w:hint="eastAsia"/>
                <w:szCs w:val="20"/>
                <w:lang w:bidi="ar"/>
              </w:rPr>
              <w:t>varchar(</w:t>
            </w:r>
            <w:proofErr w:type="gramEnd"/>
            <w:r>
              <w:rPr>
                <w:rFonts w:ascii="宋体" w:hAnsi="宋体" w:hint="eastAsia"/>
                <w:szCs w:val="20"/>
                <w:lang w:bidi="ar"/>
              </w:rPr>
              <w:t>30)</w:t>
            </w:r>
          </w:p>
        </w:tc>
        <w:tc>
          <w:tcPr>
            <w:tcW w:w="909" w:type="dxa"/>
            <w:tcBorders>
              <w:top w:val="single" w:sz="4" w:space="0" w:color="auto"/>
              <w:left w:val="nil"/>
              <w:bottom w:val="single" w:sz="4" w:space="0" w:color="auto"/>
              <w:right w:val="single" w:sz="4" w:space="0" w:color="auto"/>
            </w:tcBorders>
            <w:vAlign w:val="center"/>
          </w:tcPr>
          <w:p w14:paraId="4F46115F" w14:textId="77777777" w:rsidR="00567AFA" w:rsidRDefault="00000000">
            <w:pPr>
              <w:textAlignment w:val="center"/>
              <w:rPr>
                <w:rFonts w:ascii="宋体" w:hAnsi="宋体"/>
                <w:szCs w:val="20"/>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4E153E8E" w14:textId="77777777" w:rsidR="00567AFA" w:rsidRDefault="00567AFA">
            <w:pPr>
              <w:textAlignment w:val="center"/>
              <w:rPr>
                <w:rFonts w:ascii="宋体" w:hAnsi="宋体"/>
                <w:szCs w:val="20"/>
              </w:rPr>
            </w:pPr>
          </w:p>
        </w:tc>
      </w:tr>
      <w:tr w:rsidR="00567AFA" w14:paraId="248C3EB6" w14:textId="77777777">
        <w:tc>
          <w:tcPr>
            <w:tcW w:w="2177" w:type="dxa"/>
            <w:tcBorders>
              <w:top w:val="single" w:sz="4" w:space="0" w:color="auto"/>
              <w:left w:val="single" w:sz="4" w:space="0" w:color="auto"/>
              <w:bottom w:val="single" w:sz="4" w:space="0" w:color="auto"/>
              <w:right w:val="single" w:sz="4" w:space="0" w:color="auto"/>
            </w:tcBorders>
            <w:vAlign w:val="center"/>
          </w:tcPr>
          <w:p w14:paraId="47CB6789" w14:textId="77777777" w:rsidR="00567AFA" w:rsidRDefault="00000000">
            <w:pPr>
              <w:textAlignment w:val="center"/>
              <w:rPr>
                <w:rFonts w:ascii="宋体" w:hAnsi="宋体"/>
                <w:szCs w:val="20"/>
                <w:lang w:bidi="ar"/>
              </w:rPr>
            </w:pPr>
            <w:proofErr w:type="spellStart"/>
            <w:r>
              <w:rPr>
                <w:rFonts w:ascii="宋体" w:hAnsi="宋体" w:hint="eastAsia"/>
                <w:szCs w:val="20"/>
                <w:lang w:bidi="ar"/>
              </w:rPr>
              <w:t>cptlBdgtNm</w:t>
            </w:r>
            <w:proofErr w:type="spellEnd"/>
          </w:p>
        </w:tc>
        <w:tc>
          <w:tcPr>
            <w:tcW w:w="1194" w:type="dxa"/>
            <w:tcBorders>
              <w:top w:val="single" w:sz="4" w:space="0" w:color="auto"/>
              <w:left w:val="nil"/>
              <w:bottom w:val="single" w:sz="4" w:space="0" w:color="auto"/>
              <w:right w:val="single" w:sz="4" w:space="0" w:color="auto"/>
            </w:tcBorders>
            <w:vAlign w:val="center"/>
          </w:tcPr>
          <w:p w14:paraId="614FCF61" w14:textId="77777777" w:rsidR="00567AFA" w:rsidRDefault="00000000">
            <w:pPr>
              <w:textAlignment w:val="center"/>
              <w:rPr>
                <w:rFonts w:ascii="宋体" w:hAnsi="宋体"/>
                <w:szCs w:val="20"/>
                <w:lang w:bidi="ar"/>
              </w:rPr>
            </w:pPr>
            <w:r>
              <w:rPr>
                <w:rFonts w:ascii="宋体" w:hAnsi="宋体" w:hint="eastAsia"/>
                <w:szCs w:val="20"/>
                <w:lang w:bidi="ar"/>
              </w:rPr>
              <w:t>资金预算名称</w:t>
            </w:r>
          </w:p>
        </w:tc>
        <w:tc>
          <w:tcPr>
            <w:tcW w:w="1743" w:type="dxa"/>
            <w:tcBorders>
              <w:top w:val="single" w:sz="4" w:space="0" w:color="auto"/>
              <w:left w:val="nil"/>
              <w:bottom w:val="single" w:sz="4" w:space="0" w:color="auto"/>
              <w:right w:val="single" w:sz="4" w:space="0" w:color="auto"/>
            </w:tcBorders>
            <w:vAlign w:val="center"/>
          </w:tcPr>
          <w:p w14:paraId="4DD3A98F"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100)</w:t>
            </w:r>
          </w:p>
        </w:tc>
        <w:tc>
          <w:tcPr>
            <w:tcW w:w="909" w:type="dxa"/>
            <w:tcBorders>
              <w:top w:val="single" w:sz="4" w:space="0" w:color="auto"/>
              <w:left w:val="nil"/>
              <w:bottom w:val="single" w:sz="4" w:space="0" w:color="auto"/>
              <w:right w:val="single" w:sz="4" w:space="0" w:color="auto"/>
            </w:tcBorders>
            <w:vAlign w:val="center"/>
          </w:tcPr>
          <w:p w14:paraId="4C1CAD50"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0331B227" w14:textId="77777777" w:rsidR="00567AFA" w:rsidRDefault="00567AFA">
            <w:pPr>
              <w:textAlignment w:val="center"/>
              <w:rPr>
                <w:rFonts w:ascii="宋体" w:hAnsi="宋体"/>
                <w:szCs w:val="20"/>
              </w:rPr>
            </w:pPr>
          </w:p>
        </w:tc>
      </w:tr>
      <w:tr w:rsidR="00567AFA" w14:paraId="23846E55" w14:textId="77777777">
        <w:tc>
          <w:tcPr>
            <w:tcW w:w="2177" w:type="dxa"/>
            <w:tcBorders>
              <w:top w:val="single" w:sz="4" w:space="0" w:color="auto"/>
              <w:left w:val="single" w:sz="4" w:space="0" w:color="auto"/>
              <w:bottom w:val="single" w:sz="4" w:space="0" w:color="auto"/>
              <w:right w:val="single" w:sz="4" w:space="0" w:color="auto"/>
            </w:tcBorders>
            <w:vAlign w:val="center"/>
          </w:tcPr>
          <w:p w14:paraId="334E9CF8" w14:textId="77777777" w:rsidR="00567AFA" w:rsidRDefault="00000000">
            <w:pPr>
              <w:textAlignment w:val="center"/>
              <w:rPr>
                <w:rFonts w:ascii="宋体" w:hAnsi="宋体"/>
                <w:szCs w:val="20"/>
                <w:lang w:bidi="ar"/>
              </w:rPr>
            </w:pPr>
            <w:proofErr w:type="spellStart"/>
            <w:r>
              <w:rPr>
                <w:rFonts w:ascii="宋体" w:hAnsi="宋体" w:hint="eastAsia"/>
                <w:szCs w:val="20"/>
                <w:lang w:bidi="ar"/>
              </w:rPr>
              <w:t>sbjNo</w:t>
            </w:r>
            <w:proofErr w:type="spellEnd"/>
          </w:p>
        </w:tc>
        <w:tc>
          <w:tcPr>
            <w:tcW w:w="1194" w:type="dxa"/>
            <w:tcBorders>
              <w:top w:val="single" w:sz="4" w:space="0" w:color="auto"/>
              <w:left w:val="nil"/>
              <w:bottom w:val="single" w:sz="4" w:space="0" w:color="auto"/>
              <w:right w:val="single" w:sz="4" w:space="0" w:color="auto"/>
            </w:tcBorders>
            <w:vAlign w:val="center"/>
          </w:tcPr>
          <w:p w14:paraId="69E8A032" w14:textId="77777777" w:rsidR="00567AFA" w:rsidRDefault="00000000">
            <w:pPr>
              <w:textAlignment w:val="center"/>
              <w:rPr>
                <w:rFonts w:ascii="宋体" w:hAnsi="宋体"/>
                <w:szCs w:val="20"/>
                <w:lang w:bidi="ar"/>
              </w:rPr>
            </w:pPr>
            <w:r>
              <w:rPr>
                <w:rFonts w:ascii="宋体" w:hAnsi="宋体" w:hint="eastAsia"/>
                <w:szCs w:val="20"/>
                <w:lang w:bidi="ar"/>
              </w:rPr>
              <w:t>预算科目编号</w:t>
            </w:r>
          </w:p>
        </w:tc>
        <w:tc>
          <w:tcPr>
            <w:tcW w:w="1743" w:type="dxa"/>
            <w:tcBorders>
              <w:top w:val="single" w:sz="4" w:space="0" w:color="auto"/>
              <w:left w:val="nil"/>
              <w:bottom w:val="single" w:sz="4" w:space="0" w:color="auto"/>
              <w:right w:val="single" w:sz="4" w:space="0" w:color="auto"/>
            </w:tcBorders>
            <w:vAlign w:val="center"/>
          </w:tcPr>
          <w:p w14:paraId="1C5690A8"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50)</w:t>
            </w:r>
          </w:p>
        </w:tc>
        <w:tc>
          <w:tcPr>
            <w:tcW w:w="909" w:type="dxa"/>
            <w:tcBorders>
              <w:top w:val="single" w:sz="4" w:space="0" w:color="auto"/>
              <w:left w:val="nil"/>
              <w:bottom w:val="single" w:sz="4" w:space="0" w:color="auto"/>
              <w:right w:val="single" w:sz="4" w:space="0" w:color="auto"/>
            </w:tcBorders>
            <w:vAlign w:val="center"/>
          </w:tcPr>
          <w:p w14:paraId="3FF8457D"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328E98B0" w14:textId="77777777" w:rsidR="00567AFA" w:rsidRDefault="00567AFA">
            <w:pPr>
              <w:textAlignment w:val="center"/>
              <w:rPr>
                <w:rFonts w:ascii="宋体" w:hAnsi="宋体"/>
                <w:szCs w:val="20"/>
              </w:rPr>
            </w:pPr>
          </w:p>
        </w:tc>
      </w:tr>
      <w:tr w:rsidR="00567AFA" w14:paraId="52DC4D93" w14:textId="77777777">
        <w:tc>
          <w:tcPr>
            <w:tcW w:w="2177" w:type="dxa"/>
            <w:tcBorders>
              <w:top w:val="single" w:sz="4" w:space="0" w:color="auto"/>
              <w:left w:val="single" w:sz="4" w:space="0" w:color="auto"/>
              <w:bottom w:val="single" w:sz="4" w:space="0" w:color="auto"/>
              <w:right w:val="single" w:sz="4" w:space="0" w:color="auto"/>
            </w:tcBorders>
            <w:vAlign w:val="center"/>
          </w:tcPr>
          <w:p w14:paraId="2A8976EA" w14:textId="77777777" w:rsidR="00567AFA" w:rsidRDefault="00000000">
            <w:pPr>
              <w:textAlignment w:val="center"/>
              <w:rPr>
                <w:rFonts w:ascii="宋体" w:hAnsi="宋体"/>
                <w:szCs w:val="20"/>
                <w:lang w:bidi="ar"/>
              </w:rPr>
            </w:pPr>
            <w:proofErr w:type="spellStart"/>
            <w:r>
              <w:rPr>
                <w:rFonts w:ascii="宋体" w:hAnsi="宋体" w:hint="eastAsia"/>
                <w:szCs w:val="20"/>
                <w:lang w:bidi="ar"/>
              </w:rPr>
              <w:lastRenderedPageBreak/>
              <w:t>sbjNm</w:t>
            </w:r>
            <w:proofErr w:type="spellEnd"/>
          </w:p>
        </w:tc>
        <w:tc>
          <w:tcPr>
            <w:tcW w:w="1194" w:type="dxa"/>
            <w:tcBorders>
              <w:top w:val="single" w:sz="4" w:space="0" w:color="auto"/>
              <w:left w:val="nil"/>
              <w:bottom w:val="single" w:sz="4" w:space="0" w:color="auto"/>
              <w:right w:val="single" w:sz="4" w:space="0" w:color="auto"/>
            </w:tcBorders>
            <w:vAlign w:val="center"/>
          </w:tcPr>
          <w:p w14:paraId="76A3C625" w14:textId="77777777" w:rsidR="00567AFA" w:rsidRDefault="00000000">
            <w:pPr>
              <w:textAlignment w:val="center"/>
              <w:rPr>
                <w:rFonts w:ascii="宋体" w:hAnsi="宋体"/>
                <w:szCs w:val="20"/>
                <w:lang w:bidi="ar"/>
              </w:rPr>
            </w:pPr>
            <w:r>
              <w:rPr>
                <w:rFonts w:ascii="宋体" w:hAnsi="宋体" w:hint="eastAsia"/>
                <w:szCs w:val="20"/>
                <w:lang w:bidi="ar"/>
              </w:rPr>
              <w:t>预算科目名称</w:t>
            </w:r>
          </w:p>
        </w:tc>
        <w:tc>
          <w:tcPr>
            <w:tcW w:w="1743" w:type="dxa"/>
            <w:tcBorders>
              <w:top w:val="single" w:sz="4" w:space="0" w:color="auto"/>
              <w:left w:val="nil"/>
              <w:bottom w:val="single" w:sz="4" w:space="0" w:color="auto"/>
              <w:right w:val="single" w:sz="4" w:space="0" w:color="auto"/>
            </w:tcBorders>
            <w:vAlign w:val="center"/>
          </w:tcPr>
          <w:p w14:paraId="03F5832A"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400)</w:t>
            </w:r>
          </w:p>
        </w:tc>
        <w:tc>
          <w:tcPr>
            <w:tcW w:w="909" w:type="dxa"/>
            <w:tcBorders>
              <w:top w:val="single" w:sz="4" w:space="0" w:color="auto"/>
              <w:left w:val="nil"/>
              <w:bottom w:val="single" w:sz="4" w:space="0" w:color="auto"/>
              <w:right w:val="single" w:sz="4" w:space="0" w:color="auto"/>
            </w:tcBorders>
            <w:vAlign w:val="center"/>
          </w:tcPr>
          <w:p w14:paraId="7CB5902F"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5C69688A" w14:textId="77777777" w:rsidR="00567AFA" w:rsidRDefault="00567AFA">
            <w:pPr>
              <w:textAlignment w:val="center"/>
              <w:rPr>
                <w:rFonts w:ascii="宋体" w:hAnsi="宋体"/>
                <w:szCs w:val="20"/>
              </w:rPr>
            </w:pPr>
          </w:p>
        </w:tc>
      </w:tr>
      <w:tr w:rsidR="00567AFA" w14:paraId="5A16229E" w14:textId="77777777">
        <w:tc>
          <w:tcPr>
            <w:tcW w:w="2177" w:type="dxa"/>
            <w:tcBorders>
              <w:top w:val="single" w:sz="4" w:space="0" w:color="auto"/>
              <w:left w:val="single" w:sz="4" w:space="0" w:color="auto"/>
              <w:bottom w:val="single" w:sz="4" w:space="0" w:color="auto"/>
              <w:right w:val="single" w:sz="4" w:space="0" w:color="auto"/>
            </w:tcBorders>
            <w:vAlign w:val="center"/>
          </w:tcPr>
          <w:p w14:paraId="6898D944" w14:textId="77777777" w:rsidR="00567AFA" w:rsidRDefault="00000000">
            <w:pPr>
              <w:textAlignment w:val="center"/>
              <w:rPr>
                <w:rFonts w:ascii="宋体" w:hAnsi="宋体"/>
                <w:szCs w:val="20"/>
                <w:lang w:bidi="ar"/>
              </w:rPr>
            </w:pPr>
            <w:proofErr w:type="spellStart"/>
            <w:r>
              <w:rPr>
                <w:rFonts w:ascii="宋体" w:hAnsi="宋体" w:hint="eastAsia"/>
                <w:szCs w:val="20"/>
                <w:lang w:bidi="ar"/>
              </w:rPr>
              <w:t>dtlNo</w:t>
            </w:r>
            <w:proofErr w:type="spellEnd"/>
          </w:p>
        </w:tc>
        <w:tc>
          <w:tcPr>
            <w:tcW w:w="1194" w:type="dxa"/>
            <w:tcBorders>
              <w:top w:val="single" w:sz="4" w:space="0" w:color="auto"/>
              <w:left w:val="nil"/>
              <w:bottom w:val="single" w:sz="4" w:space="0" w:color="auto"/>
              <w:right w:val="single" w:sz="4" w:space="0" w:color="auto"/>
            </w:tcBorders>
            <w:vAlign w:val="center"/>
          </w:tcPr>
          <w:p w14:paraId="4AD3EFE0" w14:textId="77777777" w:rsidR="00567AFA" w:rsidRDefault="00000000">
            <w:pPr>
              <w:textAlignment w:val="center"/>
              <w:rPr>
                <w:rFonts w:ascii="宋体" w:hAnsi="宋体"/>
                <w:szCs w:val="20"/>
                <w:lang w:bidi="ar"/>
              </w:rPr>
            </w:pPr>
            <w:r>
              <w:rPr>
                <w:rFonts w:ascii="宋体" w:hAnsi="宋体" w:hint="eastAsia"/>
                <w:szCs w:val="20"/>
                <w:lang w:bidi="ar"/>
              </w:rPr>
              <w:t>预算明细编号</w:t>
            </w:r>
          </w:p>
        </w:tc>
        <w:tc>
          <w:tcPr>
            <w:tcW w:w="1743" w:type="dxa"/>
            <w:tcBorders>
              <w:top w:val="single" w:sz="4" w:space="0" w:color="auto"/>
              <w:left w:val="nil"/>
              <w:bottom w:val="single" w:sz="4" w:space="0" w:color="auto"/>
              <w:right w:val="single" w:sz="4" w:space="0" w:color="auto"/>
            </w:tcBorders>
            <w:vAlign w:val="center"/>
          </w:tcPr>
          <w:p w14:paraId="3FA64CFA"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50)</w:t>
            </w:r>
          </w:p>
        </w:tc>
        <w:tc>
          <w:tcPr>
            <w:tcW w:w="909" w:type="dxa"/>
            <w:tcBorders>
              <w:top w:val="single" w:sz="4" w:space="0" w:color="auto"/>
              <w:left w:val="nil"/>
              <w:bottom w:val="single" w:sz="4" w:space="0" w:color="auto"/>
              <w:right w:val="single" w:sz="4" w:space="0" w:color="auto"/>
            </w:tcBorders>
            <w:vAlign w:val="center"/>
          </w:tcPr>
          <w:p w14:paraId="69E3DC2C"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65827D84" w14:textId="77777777" w:rsidR="00567AFA" w:rsidRDefault="00567AFA">
            <w:pPr>
              <w:textAlignment w:val="center"/>
              <w:rPr>
                <w:rFonts w:ascii="宋体" w:hAnsi="宋体"/>
                <w:szCs w:val="20"/>
              </w:rPr>
            </w:pPr>
          </w:p>
        </w:tc>
      </w:tr>
      <w:tr w:rsidR="00567AFA" w14:paraId="23FCB730" w14:textId="77777777">
        <w:tc>
          <w:tcPr>
            <w:tcW w:w="2177" w:type="dxa"/>
            <w:tcBorders>
              <w:top w:val="single" w:sz="4" w:space="0" w:color="auto"/>
              <w:left w:val="single" w:sz="4" w:space="0" w:color="auto"/>
              <w:bottom w:val="single" w:sz="4" w:space="0" w:color="auto"/>
              <w:right w:val="single" w:sz="4" w:space="0" w:color="auto"/>
            </w:tcBorders>
            <w:vAlign w:val="center"/>
          </w:tcPr>
          <w:p w14:paraId="1E3AF64B" w14:textId="77777777" w:rsidR="00567AFA" w:rsidRDefault="00000000">
            <w:pPr>
              <w:textAlignment w:val="center"/>
              <w:rPr>
                <w:rFonts w:ascii="宋体" w:hAnsi="宋体"/>
                <w:szCs w:val="20"/>
                <w:lang w:bidi="ar"/>
              </w:rPr>
            </w:pPr>
            <w:r>
              <w:rPr>
                <w:rFonts w:ascii="宋体" w:hAnsi="宋体" w:hint="eastAsia"/>
                <w:szCs w:val="20"/>
                <w:lang w:bidi="ar"/>
              </w:rPr>
              <w:t>matter</w:t>
            </w:r>
          </w:p>
        </w:tc>
        <w:tc>
          <w:tcPr>
            <w:tcW w:w="1194" w:type="dxa"/>
            <w:tcBorders>
              <w:top w:val="single" w:sz="4" w:space="0" w:color="auto"/>
              <w:left w:val="nil"/>
              <w:bottom w:val="single" w:sz="4" w:space="0" w:color="auto"/>
              <w:right w:val="single" w:sz="4" w:space="0" w:color="auto"/>
            </w:tcBorders>
            <w:vAlign w:val="center"/>
          </w:tcPr>
          <w:p w14:paraId="57076E7E" w14:textId="77777777" w:rsidR="00567AFA" w:rsidRDefault="00000000">
            <w:pPr>
              <w:textAlignment w:val="center"/>
              <w:rPr>
                <w:rFonts w:ascii="宋体" w:hAnsi="宋体"/>
                <w:szCs w:val="20"/>
                <w:lang w:bidi="ar"/>
              </w:rPr>
            </w:pPr>
            <w:r>
              <w:rPr>
                <w:rFonts w:ascii="宋体" w:hAnsi="宋体" w:hint="eastAsia"/>
                <w:szCs w:val="20"/>
                <w:lang w:bidi="ar"/>
              </w:rPr>
              <w:t>预算明细事项</w:t>
            </w:r>
          </w:p>
        </w:tc>
        <w:tc>
          <w:tcPr>
            <w:tcW w:w="1743" w:type="dxa"/>
            <w:tcBorders>
              <w:top w:val="single" w:sz="4" w:space="0" w:color="auto"/>
              <w:left w:val="nil"/>
              <w:bottom w:val="single" w:sz="4" w:space="0" w:color="auto"/>
              <w:right w:val="single" w:sz="4" w:space="0" w:color="auto"/>
            </w:tcBorders>
            <w:vAlign w:val="center"/>
          </w:tcPr>
          <w:p w14:paraId="5326AA0B"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400)</w:t>
            </w:r>
          </w:p>
        </w:tc>
        <w:tc>
          <w:tcPr>
            <w:tcW w:w="909" w:type="dxa"/>
            <w:tcBorders>
              <w:top w:val="single" w:sz="4" w:space="0" w:color="auto"/>
              <w:left w:val="nil"/>
              <w:bottom w:val="single" w:sz="4" w:space="0" w:color="auto"/>
              <w:right w:val="single" w:sz="4" w:space="0" w:color="auto"/>
            </w:tcBorders>
            <w:vAlign w:val="center"/>
          </w:tcPr>
          <w:p w14:paraId="0D5652C6"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43B22330" w14:textId="77777777" w:rsidR="00567AFA" w:rsidRDefault="00567AFA">
            <w:pPr>
              <w:textAlignment w:val="center"/>
              <w:rPr>
                <w:rFonts w:ascii="宋体" w:hAnsi="宋体"/>
                <w:szCs w:val="20"/>
              </w:rPr>
            </w:pPr>
          </w:p>
        </w:tc>
      </w:tr>
      <w:tr w:rsidR="00567AFA" w14:paraId="683F9A51" w14:textId="77777777">
        <w:tc>
          <w:tcPr>
            <w:tcW w:w="2177" w:type="dxa"/>
            <w:tcBorders>
              <w:top w:val="single" w:sz="4" w:space="0" w:color="auto"/>
              <w:left w:val="single" w:sz="4" w:space="0" w:color="auto"/>
              <w:bottom w:val="single" w:sz="4" w:space="0" w:color="auto"/>
              <w:right w:val="single" w:sz="4" w:space="0" w:color="auto"/>
            </w:tcBorders>
            <w:vAlign w:val="center"/>
          </w:tcPr>
          <w:p w14:paraId="310C829B" w14:textId="77777777" w:rsidR="00567AFA" w:rsidRDefault="00000000">
            <w:pPr>
              <w:textAlignment w:val="center"/>
              <w:rPr>
                <w:rFonts w:ascii="宋体" w:hAnsi="宋体"/>
                <w:szCs w:val="20"/>
                <w:lang w:bidi="ar"/>
              </w:rPr>
            </w:pPr>
            <w:proofErr w:type="spellStart"/>
            <w:r>
              <w:rPr>
                <w:rFonts w:ascii="宋体" w:hAnsi="宋体" w:hint="eastAsia"/>
                <w:szCs w:val="20"/>
                <w:lang w:bidi="ar"/>
              </w:rPr>
              <w:t>rmrk</w:t>
            </w:r>
            <w:proofErr w:type="spellEnd"/>
          </w:p>
        </w:tc>
        <w:tc>
          <w:tcPr>
            <w:tcW w:w="1194" w:type="dxa"/>
            <w:tcBorders>
              <w:top w:val="single" w:sz="4" w:space="0" w:color="auto"/>
              <w:left w:val="nil"/>
              <w:bottom w:val="single" w:sz="4" w:space="0" w:color="auto"/>
              <w:right w:val="single" w:sz="4" w:space="0" w:color="auto"/>
            </w:tcBorders>
            <w:vAlign w:val="center"/>
          </w:tcPr>
          <w:p w14:paraId="47FB49CD" w14:textId="77777777" w:rsidR="00567AFA" w:rsidRDefault="00000000">
            <w:pPr>
              <w:textAlignment w:val="center"/>
              <w:rPr>
                <w:rFonts w:ascii="宋体" w:hAnsi="宋体"/>
                <w:szCs w:val="20"/>
                <w:lang w:bidi="ar"/>
              </w:rPr>
            </w:pPr>
            <w:r>
              <w:rPr>
                <w:rFonts w:ascii="宋体" w:hAnsi="宋体" w:hint="eastAsia"/>
                <w:szCs w:val="20"/>
                <w:lang w:bidi="ar"/>
              </w:rPr>
              <w:t>辅助预算核算信息</w:t>
            </w:r>
          </w:p>
        </w:tc>
        <w:tc>
          <w:tcPr>
            <w:tcW w:w="1743" w:type="dxa"/>
            <w:tcBorders>
              <w:top w:val="single" w:sz="4" w:space="0" w:color="auto"/>
              <w:left w:val="nil"/>
              <w:bottom w:val="single" w:sz="4" w:space="0" w:color="auto"/>
              <w:right w:val="single" w:sz="4" w:space="0" w:color="auto"/>
            </w:tcBorders>
            <w:vAlign w:val="center"/>
          </w:tcPr>
          <w:p w14:paraId="0E4B20FB"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300)</w:t>
            </w:r>
          </w:p>
        </w:tc>
        <w:tc>
          <w:tcPr>
            <w:tcW w:w="909" w:type="dxa"/>
            <w:tcBorders>
              <w:top w:val="single" w:sz="4" w:space="0" w:color="auto"/>
              <w:left w:val="nil"/>
              <w:bottom w:val="single" w:sz="4" w:space="0" w:color="auto"/>
              <w:right w:val="single" w:sz="4" w:space="0" w:color="auto"/>
            </w:tcBorders>
            <w:vAlign w:val="center"/>
          </w:tcPr>
          <w:p w14:paraId="733CF90C"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052B4696" w14:textId="77777777" w:rsidR="00567AFA" w:rsidRDefault="00567AFA">
            <w:pPr>
              <w:textAlignment w:val="center"/>
              <w:rPr>
                <w:rFonts w:ascii="宋体" w:hAnsi="宋体"/>
                <w:szCs w:val="20"/>
              </w:rPr>
            </w:pPr>
          </w:p>
        </w:tc>
      </w:tr>
      <w:tr w:rsidR="00567AFA" w14:paraId="201E9059" w14:textId="77777777">
        <w:tc>
          <w:tcPr>
            <w:tcW w:w="2177" w:type="dxa"/>
            <w:tcBorders>
              <w:top w:val="single" w:sz="4" w:space="0" w:color="auto"/>
              <w:left w:val="single" w:sz="4" w:space="0" w:color="auto"/>
              <w:bottom w:val="single" w:sz="4" w:space="0" w:color="auto"/>
              <w:right w:val="single" w:sz="4" w:space="0" w:color="auto"/>
            </w:tcBorders>
            <w:vAlign w:val="center"/>
          </w:tcPr>
          <w:p w14:paraId="6B100D9C" w14:textId="77777777" w:rsidR="00567AFA" w:rsidRDefault="00000000">
            <w:pPr>
              <w:textAlignment w:val="center"/>
              <w:rPr>
                <w:rFonts w:ascii="宋体" w:hAnsi="宋体"/>
                <w:szCs w:val="20"/>
                <w:lang w:bidi="ar"/>
              </w:rPr>
            </w:pPr>
            <w:proofErr w:type="spellStart"/>
            <w:r>
              <w:rPr>
                <w:rFonts w:ascii="宋体" w:hAnsi="宋体" w:hint="eastAsia"/>
                <w:szCs w:val="20"/>
                <w:lang w:bidi="ar"/>
              </w:rPr>
              <w:t>execAmt</w:t>
            </w:r>
            <w:proofErr w:type="spellEnd"/>
          </w:p>
        </w:tc>
        <w:tc>
          <w:tcPr>
            <w:tcW w:w="1194" w:type="dxa"/>
            <w:tcBorders>
              <w:top w:val="single" w:sz="4" w:space="0" w:color="auto"/>
              <w:left w:val="nil"/>
              <w:bottom w:val="single" w:sz="4" w:space="0" w:color="auto"/>
              <w:right w:val="single" w:sz="4" w:space="0" w:color="auto"/>
            </w:tcBorders>
            <w:vAlign w:val="center"/>
          </w:tcPr>
          <w:p w14:paraId="61E700FF" w14:textId="77777777" w:rsidR="00567AFA" w:rsidRDefault="00000000">
            <w:pPr>
              <w:textAlignment w:val="center"/>
              <w:rPr>
                <w:rFonts w:ascii="宋体" w:hAnsi="宋体"/>
                <w:szCs w:val="20"/>
                <w:lang w:bidi="ar"/>
              </w:rPr>
            </w:pPr>
            <w:r>
              <w:rPr>
                <w:rFonts w:ascii="宋体" w:hAnsi="宋体" w:hint="eastAsia"/>
                <w:szCs w:val="20"/>
                <w:lang w:bidi="ar"/>
              </w:rPr>
              <w:t>本次占用金额</w:t>
            </w:r>
          </w:p>
        </w:tc>
        <w:tc>
          <w:tcPr>
            <w:tcW w:w="1743" w:type="dxa"/>
            <w:tcBorders>
              <w:top w:val="single" w:sz="4" w:space="0" w:color="auto"/>
              <w:left w:val="nil"/>
              <w:bottom w:val="single" w:sz="4" w:space="0" w:color="auto"/>
              <w:right w:val="single" w:sz="4" w:space="0" w:color="auto"/>
            </w:tcBorders>
            <w:vAlign w:val="center"/>
          </w:tcPr>
          <w:p w14:paraId="761E230E"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7D33C9EA"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46D6238C" w14:textId="77777777" w:rsidR="00567AFA" w:rsidRDefault="00567AFA">
            <w:pPr>
              <w:textAlignment w:val="center"/>
              <w:rPr>
                <w:rFonts w:ascii="宋体" w:hAnsi="宋体"/>
                <w:szCs w:val="20"/>
              </w:rPr>
            </w:pPr>
          </w:p>
        </w:tc>
      </w:tr>
      <w:tr w:rsidR="00567AFA" w14:paraId="2755A64E" w14:textId="77777777">
        <w:tc>
          <w:tcPr>
            <w:tcW w:w="2177" w:type="dxa"/>
            <w:tcBorders>
              <w:top w:val="single" w:sz="4" w:space="0" w:color="auto"/>
              <w:left w:val="single" w:sz="4" w:space="0" w:color="auto"/>
              <w:bottom w:val="single" w:sz="4" w:space="0" w:color="auto"/>
              <w:right w:val="single" w:sz="4" w:space="0" w:color="auto"/>
            </w:tcBorders>
            <w:vAlign w:val="center"/>
          </w:tcPr>
          <w:p w14:paraId="4F945BAE" w14:textId="77777777" w:rsidR="00567AFA" w:rsidRDefault="00000000">
            <w:pPr>
              <w:textAlignment w:val="center"/>
              <w:rPr>
                <w:rFonts w:ascii="宋体" w:hAnsi="宋体"/>
                <w:szCs w:val="20"/>
                <w:lang w:bidi="ar"/>
              </w:rPr>
            </w:pPr>
            <w:proofErr w:type="spellStart"/>
            <w:r>
              <w:rPr>
                <w:rFonts w:ascii="宋体" w:hAnsi="宋体" w:hint="eastAsia"/>
                <w:szCs w:val="20"/>
                <w:lang w:bidi="ar"/>
              </w:rPr>
              <w:t>acmAmt</w:t>
            </w:r>
            <w:proofErr w:type="spellEnd"/>
          </w:p>
        </w:tc>
        <w:tc>
          <w:tcPr>
            <w:tcW w:w="1194" w:type="dxa"/>
            <w:tcBorders>
              <w:top w:val="single" w:sz="4" w:space="0" w:color="auto"/>
              <w:left w:val="nil"/>
              <w:bottom w:val="single" w:sz="4" w:space="0" w:color="auto"/>
              <w:right w:val="single" w:sz="4" w:space="0" w:color="auto"/>
            </w:tcBorders>
            <w:vAlign w:val="center"/>
          </w:tcPr>
          <w:p w14:paraId="098E08A4" w14:textId="77777777" w:rsidR="00567AFA" w:rsidRDefault="00000000">
            <w:pPr>
              <w:textAlignment w:val="center"/>
              <w:rPr>
                <w:rFonts w:ascii="宋体" w:hAnsi="宋体"/>
                <w:szCs w:val="20"/>
                <w:lang w:bidi="ar"/>
              </w:rPr>
            </w:pPr>
            <w:r>
              <w:rPr>
                <w:rFonts w:ascii="宋体" w:hAnsi="宋体" w:hint="eastAsia"/>
                <w:szCs w:val="20"/>
                <w:lang w:bidi="ar"/>
              </w:rPr>
              <w:t>已被占用金额</w:t>
            </w:r>
          </w:p>
        </w:tc>
        <w:tc>
          <w:tcPr>
            <w:tcW w:w="1743" w:type="dxa"/>
            <w:tcBorders>
              <w:top w:val="single" w:sz="4" w:space="0" w:color="auto"/>
              <w:left w:val="nil"/>
              <w:bottom w:val="single" w:sz="4" w:space="0" w:color="auto"/>
              <w:right w:val="single" w:sz="4" w:space="0" w:color="auto"/>
            </w:tcBorders>
            <w:vAlign w:val="center"/>
          </w:tcPr>
          <w:p w14:paraId="28EE3AAB"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564D89B6"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77A8F1EA" w14:textId="77777777" w:rsidR="00567AFA" w:rsidRDefault="00567AFA">
            <w:pPr>
              <w:textAlignment w:val="center"/>
              <w:rPr>
                <w:rFonts w:ascii="宋体" w:hAnsi="宋体"/>
                <w:szCs w:val="20"/>
              </w:rPr>
            </w:pPr>
          </w:p>
        </w:tc>
      </w:tr>
      <w:tr w:rsidR="00567AFA" w14:paraId="02F0AF30" w14:textId="77777777">
        <w:tc>
          <w:tcPr>
            <w:tcW w:w="2177" w:type="dxa"/>
            <w:tcBorders>
              <w:top w:val="single" w:sz="4" w:space="0" w:color="auto"/>
              <w:left w:val="single" w:sz="4" w:space="0" w:color="auto"/>
              <w:bottom w:val="single" w:sz="4" w:space="0" w:color="auto"/>
              <w:right w:val="single" w:sz="4" w:space="0" w:color="auto"/>
            </w:tcBorders>
            <w:vAlign w:val="center"/>
          </w:tcPr>
          <w:p w14:paraId="1BD9C166" w14:textId="77777777" w:rsidR="00567AFA" w:rsidRDefault="00000000">
            <w:pPr>
              <w:textAlignment w:val="center"/>
              <w:rPr>
                <w:rFonts w:ascii="宋体" w:hAnsi="宋体"/>
                <w:szCs w:val="20"/>
                <w:lang w:bidi="ar"/>
              </w:rPr>
            </w:pPr>
            <w:r>
              <w:rPr>
                <w:rFonts w:ascii="宋体" w:hAnsi="宋体" w:hint="eastAsia"/>
                <w:szCs w:val="20"/>
                <w:lang w:bidi="ar"/>
              </w:rPr>
              <w:t>amt</w:t>
            </w:r>
          </w:p>
        </w:tc>
        <w:tc>
          <w:tcPr>
            <w:tcW w:w="1194" w:type="dxa"/>
            <w:tcBorders>
              <w:top w:val="single" w:sz="4" w:space="0" w:color="auto"/>
              <w:left w:val="nil"/>
              <w:bottom w:val="single" w:sz="4" w:space="0" w:color="auto"/>
              <w:right w:val="single" w:sz="4" w:space="0" w:color="auto"/>
            </w:tcBorders>
            <w:vAlign w:val="center"/>
          </w:tcPr>
          <w:p w14:paraId="0BDD2F57" w14:textId="77777777" w:rsidR="00567AFA" w:rsidRDefault="00000000">
            <w:pPr>
              <w:textAlignment w:val="center"/>
              <w:rPr>
                <w:rFonts w:ascii="宋体" w:hAnsi="宋体"/>
                <w:szCs w:val="20"/>
                <w:lang w:bidi="ar"/>
              </w:rPr>
            </w:pPr>
            <w:r>
              <w:rPr>
                <w:rFonts w:ascii="宋体" w:hAnsi="宋体" w:hint="eastAsia"/>
                <w:szCs w:val="20"/>
                <w:lang w:bidi="ar"/>
              </w:rPr>
              <w:t>预算可用金额</w:t>
            </w:r>
          </w:p>
        </w:tc>
        <w:tc>
          <w:tcPr>
            <w:tcW w:w="1743" w:type="dxa"/>
            <w:tcBorders>
              <w:top w:val="single" w:sz="4" w:space="0" w:color="auto"/>
              <w:left w:val="nil"/>
              <w:bottom w:val="single" w:sz="4" w:space="0" w:color="auto"/>
              <w:right w:val="single" w:sz="4" w:space="0" w:color="auto"/>
            </w:tcBorders>
            <w:vAlign w:val="center"/>
          </w:tcPr>
          <w:p w14:paraId="3F6DC272"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70C95ED6"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78482642" w14:textId="77777777" w:rsidR="00567AFA" w:rsidRDefault="00567AFA">
            <w:pPr>
              <w:textAlignment w:val="center"/>
              <w:rPr>
                <w:rFonts w:ascii="宋体" w:hAnsi="宋体"/>
                <w:szCs w:val="20"/>
              </w:rPr>
            </w:pPr>
          </w:p>
        </w:tc>
      </w:tr>
      <w:tr w:rsidR="00567AFA" w14:paraId="41AC39B7" w14:textId="77777777">
        <w:tc>
          <w:tcPr>
            <w:tcW w:w="2177" w:type="dxa"/>
            <w:tcBorders>
              <w:top w:val="single" w:sz="4" w:space="0" w:color="auto"/>
              <w:left w:val="single" w:sz="4" w:space="0" w:color="auto"/>
              <w:bottom w:val="single" w:sz="4" w:space="0" w:color="auto"/>
              <w:right w:val="single" w:sz="4" w:space="0" w:color="auto"/>
            </w:tcBorders>
            <w:vAlign w:val="center"/>
          </w:tcPr>
          <w:p w14:paraId="667D65A1" w14:textId="77777777" w:rsidR="00567AFA" w:rsidRDefault="00000000">
            <w:pPr>
              <w:textAlignment w:val="center"/>
              <w:rPr>
                <w:rFonts w:ascii="宋体" w:hAnsi="宋体"/>
                <w:szCs w:val="20"/>
                <w:lang w:bidi="ar"/>
              </w:rPr>
            </w:pPr>
            <w:proofErr w:type="spellStart"/>
            <w:r>
              <w:rPr>
                <w:rFonts w:ascii="宋体" w:eastAsia="宋体" w:hAnsi="宋体" w:hint="eastAsia"/>
                <w:szCs w:val="20"/>
              </w:rPr>
              <w:t>currency</w:t>
            </w:r>
            <w:r>
              <w:rPr>
                <w:rFonts w:eastAsia="宋体" w:hint="eastAsia"/>
                <w:szCs w:val="20"/>
              </w:rPr>
              <w:t>ID</w:t>
            </w:r>
            <w:proofErr w:type="spellEnd"/>
          </w:p>
        </w:tc>
        <w:tc>
          <w:tcPr>
            <w:tcW w:w="1194" w:type="dxa"/>
            <w:tcBorders>
              <w:top w:val="single" w:sz="4" w:space="0" w:color="auto"/>
              <w:left w:val="nil"/>
              <w:bottom w:val="single" w:sz="4" w:space="0" w:color="auto"/>
              <w:right w:val="single" w:sz="4" w:space="0" w:color="auto"/>
            </w:tcBorders>
            <w:vAlign w:val="center"/>
          </w:tcPr>
          <w:p w14:paraId="73B0BD3C" w14:textId="77777777" w:rsidR="00567AFA" w:rsidRDefault="00000000">
            <w:pPr>
              <w:textAlignment w:val="center"/>
              <w:rPr>
                <w:rFonts w:ascii="宋体" w:hAnsi="宋体"/>
                <w:szCs w:val="20"/>
                <w:lang w:bidi="ar"/>
              </w:rPr>
            </w:pPr>
            <w:r>
              <w:rPr>
                <w:rFonts w:ascii="宋体" w:hAnsi="宋体" w:hint="eastAsia"/>
                <w:szCs w:val="20"/>
                <w:lang w:bidi="ar"/>
              </w:rPr>
              <w:t>币种</w:t>
            </w:r>
          </w:p>
        </w:tc>
        <w:tc>
          <w:tcPr>
            <w:tcW w:w="1743" w:type="dxa"/>
            <w:tcBorders>
              <w:top w:val="single" w:sz="4" w:space="0" w:color="auto"/>
              <w:left w:val="nil"/>
              <w:bottom w:val="single" w:sz="4" w:space="0" w:color="auto"/>
              <w:right w:val="single" w:sz="4" w:space="0" w:color="auto"/>
            </w:tcBorders>
            <w:vAlign w:val="center"/>
          </w:tcPr>
          <w:p w14:paraId="5E589F48"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5)</w:t>
            </w:r>
          </w:p>
        </w:tc>
        <w:tc>
          <w:tcPr>
            <w:tcW w:w="909" w:type="dxa"/>
            <w:tcBorders>
              <w:top w:val="single" w:sz="4" w:space="0" w:color="auto"/>
              <w:left w:val="nil"/>
              <w:bottom w:val="single" w:sz="4" w:space="0" w:color="auto"/>
              <w:right w:val="single" w:sz="4" w:space="0" w:color="auto"/>
            </w:tcBorders>
            <w:vAlign w:val="center"/>
          </w:tcPr>
          <w:p w14:paraId="08E369FF"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17661123" w14:textId="77777777" w:rsidR="00567AFA" w:rsidRDefault="00567AFA">
            <w:pPr>
              <w:textAlignment w:val="center"/>
              <w:rPr>
                <w:rFonts w:ascii="宋体" w:hAnsi="宋体"/>
                <w:szCs w:val="20"/>
              </w:rPr>
            </w:pPr>
          </w:p>
        </w:tc>
      </w:tr>
      <w:tr w:rsidR="00567AFA" w14:paraId="62209AB5" w14:textId="77777777">
        <w:tc>
          <w:tcPr>
            <w:tcW w:w="2177" w:type="dxa"/>
            <w:tcBorders>
              <w:top w:val="single" w:sz="4" w:space="0" w:color="auto"/>
              <w:left w:val="single" w:sz="4" w:space="0" w:color="auto"/>
              <w:bottom w:val="single" w:sz="4" w:space="0" w:color="auto"/>
              <w:right w:val="single" w:sz="4" w:space="0" w:color="auto"/>
            </w:tcBorders>
            <w:vAlign w:val="center"/>
          </w:tcPr>
          <w:p w14:paraId="072EFEB2" w14:textId="77777777" w:rsidR="00567AFA" w:rsidRDefault="00000000">
            <w:pPr>
              <w:textAlignment w:val="center"/>
              <w:rPr>
                <w:rFonts w:ascii="宋体" w:hAnsi="宋体"/>
                <w:szCs w:val="20"/>
                <w:lang w:bidi="ar"/>
              </w:rPr>
            </w:pPr>
            <w:proofErr w:type="spellStart"/>
            <w:r>
              <w:rPr>
                <w:rFonts w:ascii="宋体" w:hAnsi="宋体" w:hint="eastAsia"/>
                <w:szCs w:val="20"/>
                <w:lang w:bidi="ar"/>
              </w:rPr>
              <w:t>bsnTp</w:t>
            </w:r>
            <w:proofErr w:type="spellEnd"/>
          </w:p>
        </w:tc>
        <w:tc>
          <w:tcPr>
            <w:tcW w:w="1194" w:type="dxa"/>
            <w:tcBorders>
              <w:top w:val="single" w:sz="4" w:space="0" w:color="auto"/>
              <w:left w:val="nil"/>
              <w:bottom w:val="single" w:sz="4" w:space="0" w:color="auto"/>
              <w:right w:val="single" w:sz="4" w:space="0" w:color="auto"/>
            </w:tcBorders>
            <w:vAlign w:val="center"/>
          </w:tcPr>
          <w:p w14:paraId="30EDA4A4" w14:textId="77777777" w:rsidR="00567AFA" w:rsidRDefault="00000000">
            <w:pPr>
              <w:textAlignment w:val="center"/>
              <w:rPr>
                <w:rFonts w:ascii="宋体" w:hAnsi="宋体"/>
                <w:szCs w:val="20"/>
                <w:lang w:bidi="ar"/>
              </w:rPr>
            </w:pPr>
            <w:r>
              <w:rPr>
                <w:rFonts w:ascii="宋体" w:hAnsi="宋体" w:hint="eastAsia"/>
                <w:szCs w:val="20"/>
                <w:lang w:bidi="ar"/>
              </w:rPr>
              <w:t>业务类型编号</w:t>
            </w:r>
          </w:p>
        </w:tc>
        <w:tc>
          <w:tcPr>
            <w:tcW w:w="1743" w:type="dxa"/>
            <w:tcBorders>
              <w:top w:val="single" w:sz="4" w:space="0" w:color="auto"/>
              <w:left w:val="nil"/>
              <w:bottom w:val="single" w:sz="4" w:space="0" w:color="auto"/>
              <w:right w:val="single" w:sz="4" w:space="0" w:color="auto"/>
            </w:tcBorders>
            <w:vAlign w:val="center"/>
          </w:tcPr>
          <w:p w14:paraId="27D20757"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50)</w:t>
            </w:r>
          </w:p>
        </w:tc>
        <w:tc>
          <w:tcPr>
            <w:tcW w:w="909" w:type="dxa"/>
            <w:tcBorders>
              <w:top w:val="single" w:sz="4" w:space="0" w:color="auto"/>
              <w:left w:val="nil"/>
              <w:bottom w:val="single" w:sz="4" w:space="0" w:color="auto"/>
              <w:right w:val="single" w:sz="4" w:space="0" w:color="auto"/>
            </w:tcBorders>
            <w:vAlign w:val="center"/>
          </w:tcPr>
          <w:p w14:paraId="3F704D54"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5253563F" w14:textId="77777777" w:rsidR="00567AFA" w:rsidRDefault="00567AFA">
            <w:pPr>
              <w:textAlignment w:val="center"/>
              <w:rPr>
                <w:rFonts w:ascii="宋体" w:hAnsi="宋体"/>
                <w:szCs w:val="20"/>
              </w:rPr>
            </w:pPr>
          </w:p>
        </w:tc>
      </w:tr>
      <w:tr w:rsidR="00567AFA" w14:paraId="542DA77A" w14:textId="77777777">
        <w:tc>
          <w:tcPr>
            <w:tcW w:w="2177" w:type="dxa"/>
            <w:tcBorders>
              <w:top w:val="single" w:sz="4" w:space="0" w:color="auto"/>
              <w:left w:val="single" w:sz="4" w:space="0" w:color="auto"/>
              <w:bottom w:val="single" w:sz="4" w:space="0" w:color="auto"/>
              <w:right w:val="single" w:sz="4" w:space="0" w:color="auto"/>
            </w:tcBorders>
            <w:vAlign w:val="center"/>
          </w:tcPr>
          <w:p w14:paraId="17DBFA35" w14:textId="77777777" w:rsidR="00567AFA" w:rsidRDefault="00000000">
            <w:pPr>
              <w:textAlignment w:val="center"/>
              <w:rPr>
                <w:rFonts w:ascii="宋体" w:hAnsi="宋体"/>
                <w:szCs w:val="20"/>
                <w:lang w:bidi="ar"/>
              </w:rPr>
            </w:pPr>
            <w:proofErr w:type="spellStart"/>
            <w:r>
              <w:rPr>
                <w:rFonts w:ascii="宋体" w:hAnsi="宋体" w:hint="eastAsia"/>
                <w:szCs w:val="20"/>
                <w:lang w:bidi="ar"/>
              </w:rPr>
              <w:t>sbtCntlTp</w:t>
            </w:r>
            <w:proofErr w:type="spellEnd"/>
          </w:p>
        </w:tc>
        <w:tc>
          <w:tcPr>
            <w:tcW w:w="1194" w:type="dxa"/>
            <w:tcBorders>
              <w:top w:val="single" w:sz="4" w:space="0" w:color="auto"/>
              <w:left w:val="nil"/>
              <w:bottom w:val="single" w:sz="4" w:space="0" w:color="auto"/>
              <w:right w:val="single" w:sz="4" w:space="0" w:color="auto"/>
            </w:tcBorders>
            <w:vAlign w:val="center"/>
          </w:tcPr>
          <w:p w14:paraId="6D1A7EAB" w14:textId="77777777" w:rsidR="00567AFA" w:rsidRDefault="00000000">
            <w:pPr>
              <w:textAlignment w:val="center"/>
              <w:rPr>
                <w:rFonts w:ascii="宋体" w:hAnsi="宋体"/>
                <w:szCs w:val="20"/>
                <w:lang w:bidi="ar"/>
              </w:rPr>
            </w:pPr>
            <w:r>
              <w:rPr>
                <w:rFonts w:ascii="宋体" w:hAnsi="宋体" w:hint="eastAsia"/>
                <w:szCs w:val="20"/>
                <w:lang w:bidi="ar"/>
              </w:rPr>
              <w:t>预算科目控制类型</w:t>
            </w:r>
          </w:p>
        </w:tc>
        <w:tc>
          <w:tcPr>
            <w:tcW w:w="1743" w:type="dxa"/>
            <w:tcBorders>
              <w:top w:val="single" w:sz="4" w:space="0" w:color="auto"/>
              <w:left w:val="nil"/>
              <w:bottom w:val="single" w:sz="4" w:space="0" w:color="auto"/>
              <w:right w:val="single" w:sz="4" w:space="0" w:color="auto"/>
            </w:tcBorders>
            <w:vAlign w:val="center"/>
          </w:tcPr>
          <w:p w14:paraId="2C7A67E6"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4)</w:t>
            </w:r>
          </w:p>
        </w:tc>
        <w:tc>
          <w:tcPr>
            <w:tcW w:w="909" w:type="dxa"/>
            <w:tcBorders>
              <w:top w:val="single" w:sz="4" w:space="0" w:color="auto"/>
              <w:left w:val="nil"/>
              <w:bottom w:val="single" w:sz="4" w:space="0" w:color="auto"/>
              <w:right w:val="single" w:sz="4" w:space="0" w:color="auto"/>
            </w:tcBorders>
            <w:vAlign w:val="center"/>
          </w:tcPr>
          <w:p w14:paraId="6EF0AD1B"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222DDABF" w14:textId="77777777" w:rsidR="00567AFA" w:rsidRDefault="00000000">
            <w:pPr>
              <w:textAlignment w:val="center"/>
              <w:rPr>
                <w:rFonts w:ascii="宋体" w:hAnsi="宋体"/>
                <w:szCs w:val="20"/>
              </w:rPr>
            </w:pPr>
            <w:r>
              <w:rPr>
                <w:rFonts w:ascii="宋体" w:hAnsi="宋体" w:hint="eastAsia"/>
                <w:szCs w:val="20"/>
              </w:rPr>
              <w:t>科目控制类型</w:t>
            </w:r>
            <w:r>
              <w:rPr>
                <w:rFonts w:ascii="宋体" w:hAnsi="宋体" w:hint="eastAsia"/>
                <w:szCs w:val="20"/>
              </w:rPr>
              <w:t xml:space="preserve"> 1-</w:t>
            </w:r>
            <w:r>
              <w:rPr>
                <w:rFonts w:ascii="宋体" w:hAnsi="宋体" w:hint="eastAsia"/>
                <w:szCs w:val="20"/>
              </w:rPr>
              <w:t>刚性</w:t>
            </w:r>
            <w:r>
              <w:rPr>
                <w:rFonts w:ascii="宋体" w:hAnsi="宋体" w:hint="eastAsia"/>
                <w:szCs w:val="20"/>
              </w:rPr>
              <w:t xml:space="preserve"> 2-</w:t>
            </w:r>
            <w:r>
              <w:rPr>
                <w:rFonts w:ascii="宋体" w:hAnsi="宋体" w:hint="eastAsia"/>
                <w:szCs w:val="20"/>
              </w:rPr>
              <w:t>弹性（按比例）</w:t>
            </w:r>
            <w:r>
              <w:rPr>
                <w:rFonts w:ascii="宋体" w:hAnsi="宋体" w:hint="eastAsia"/>
                <w:szCs w:val="20"/>
              </w:rPr>
              <w:t>3-</w:t>
            </w:r>
            <w:r>
              <w:rPr>
                <w:rFonts w:ascii="宋体" w:hAnsi="宋体" w:hint="eastAsia"/>
                <w:szCs w:val="20"/>
              </w:rPr>
              <w:t>弹性（按金额）</w:t>
            </w:r>
            <w:r>
              <w:rPr>
                <w:rFonts w:ascii="宋体" w:hAnsi="宋体" w:hint="eastAsia"/>
                <w:szCs w:val="20"/>
              </w:rPr>
              <w:t>4-</w:t>
            </w:r>
            <w:r>
              <w:rPr>
                <w:rFonts w:ascii="宋体" w:hAnsi="宋体" w:hint="eastAsia"/>
                <w:szCs w:val="20"/>
              </w:rPr>
              <w:t>柔性（提醒）</w:t>
            </w:r>
            <w:r>
              <w:rPr>
                <w:rFonts w:ascii="宋体" w:hAnsi="宋体" w:hint="eastAsia"/>
                <w:szCs w:val="20"/>
              </w:rPr>
              <w:t>5-</w:t>
            </w:r>
            <w:r>
              <w:rPr>
                <w:rFonts w:ascii="宋体" w:hAnsi="宋体" w:hint="eastAsia"/>
                <w:szCs w:val="20"/>
              </w:rPr>
              <w:t>不控制</w:t>
            </w:r>
          </w:p>
        </w:tc>
      </w:tr>
      <w:tr w:rsidR="00567AFA" w14:paraId="140F1349" w14:textId="77777777">
        <w:tc>
          <w:tcPr>
            <w:tcW w:w="2177" w:type="dxa"/>
            <w:tcBorders>
              <w:top w:val="single" w:sz="4" w:space="0" w:color="auto"/>
              <w:left w:val="single" w:sz="4" w:space="0" w:color="auto"/>
              <w:bottom w:val="single" w:sz="4" w:space="0" w:color="auto"/>
              <w:right w:val="single" w:sz="4" w:space="0" w:color="auto"/>
            </w:tcBorders>
            <w:vAlign w:val="center"/>
          </w:tcPr>
          <w:p w14:paraId="767EE835" w14:textId="77777777" w:rsidR="00567AFA" w:rsidRDefault="00000000">
            <w:pPr>
              <w:textAlignment w:val="center"/>
              <w:rPr>
                <w:rFonts w:ascii="宋体" w:hAnsi="宋体"/>
                <w:szCs w:val="20"/>
                <w:lang w:bidi="ar"/>
              </w:rPr>
            </w:pPr>
            <w:proofErr w:type="spellStart"/>
            <w:r>
              <w:rPr>
                <w:rFonts w:ascii="宋体" w:hAnsi="宋体" w:hint="eastAsia"/>
                <w:szCs w:val="20"/>
                <w:lang w:bidi="ar"/>
              </w:rPr>
              <w:t>sbtElasLmtAmt</w:t>
            </w:r>
            <w:proofErr w:type="spellEnd"/>
          </w:p>
        </w:tc>
        <w:tc>
          <w:tcPr>
            <w:tcW w:w="1194" w:type="dxa"/>
            <w:tcBorders>
              <w:top w:val="single" w:sz="4" w:space="0" w:color="auto"/>
              <w:left w:val="nil"/>
              <w:bottom w:val="single" w:sz="4" w:space="0" w:color="auto"/>
              <w:right w:val="single" w:sz="4" w:space="0" w:color="auto"/>
            </w:tcBorders>
            <w:vAlign w:val="center"/>
          </w:tcPr>
          <w:p w14:paraId="7D9F20E0" w14:textId="77777777" w:rsidR="00567AFA" w:rsidRDefault="00000000">
            <w:pPr>
              <w:textAlignment w:val="center"/>
              <w:rPr>
                <w:rFonts w:ascii="宋体" w:hAnsi="宋体"/>
                <w:szCs w:val="20"/>
                <w:lang w:bidi="ar"/>
              </w:rPr>
            </w:pPr>
            <w:r>
              <w:rPr>
                <w:rFonts w:ascii="宋体" w:hAnsi="宋体" w:hint="eastAsia"/>
                <w:szCs w:val="20"/>
                <w:lang w:bidi="ar"/>
              </w:rPr>
              <w:t>预算科目弹性限额</w:t>
            </w:r>
          </w:p>
        </w:tc>
        <w:tc>
          <w:tcPr>
            <w:tcW w:w="1743" w:type="dxa"/>
            <w:tcBorders>
              <w:top w:val="single" w:sz="4" w:space="0" w:color="auto"/>
              <w:left w:val="nil"/>
              <w:bottom w:val="single" w:sz="4" w:space="0" w:color="auto"/>
              <w:right w:val="single" w:sz="4" w:space="0" w:color="auto"/>
            </w:tcBorders>
            <w:vAlign w:val="center"/>
          </w:tcPr>
          <w:p w14:paraId="5CBD39AB"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625A3E8B"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3B1E4A24" w14:textId="77777777" w:rsidR="00567AFA" w:rsidRDefault="00567AFA">
            <w:pPr>
              <w:textAlignment w:val="center"/>
              <w:rPr>
                <w:rFonts w:ascii="宋体" w:hAnsi="宋体"/>
                <w:szCs w:val="20"/>
              </w:rPr>
            </w:pPr>
          </w:p>
        </w:tc>
      </w:tr>
      <w:tr w:rsidR="00567AFA" w14:paraId="4B1A5F5F" w14:textId="77777777">
        <w:tc>
          <w:tcPr>
            <w:tcW w:w="2177" w:type="dxa"/>
            <w:tcBorders>
              <w:top w:val="single" w:sz="4" w:space="0" w:color="auto"/>
              <w:left w:val="single" w:sz="4" w:space="0" w:color="auto"/>
              <w:bottom w:val="single" w:sz="4" w:space="0" w:color="auto"/>
              <w:right w:val="single" w:sz="4" w:space="0" w:color="auto"/>
            </w:tcBorders>
            <w:vAlign w:val="center"/>
          </w:tcPr>
          <w:p w14:paraId="21638095" w14:textId="77777777" w:rsidR="00567AFA" w:rsidRDefault="00000000">
            <w:pPr>
              <w:textAlignment w:val="center"/>
              <w:rPr>
                <w:rFonts w:ascii="宋体" w:hAnsi="宋体"/>
                <w:szCs w:val="20"/>
                <w:lang w:bidi="ar"/>
              </w:rPr>
            </w:pPr>
            <w:proofErr w:type="spellStart"/>
            <w:r>
              <w:rPr>
                <w:rFonts w:ascii="宋体" w:hAnsi="宋体" w:hint="eastAsia"/>
                <w:szCs w:val="20"/>
                <w:lang w:bidi="ar"/>
              </w:rPr>
              <w:t>occStatus</w:t>
            </w:r>
            <w:proofErr w:type="spellEnd"/>
          </w:p>
        </w:tc>
        <w:tc>
          <w:tcPr>
            <w:tcW w:w="1194" w:type="dxa"/>
            <w:tcBorders>
              <w:top w:val="single" w:sz="4" w:space="0" w:color="auto"/>
              <w:left w:val="nil"/>
              <w:bottom w:val="single" w:sz="4" w:space="0" w:color="auto"/>
              <w:right w:val="single" w:sz="4" w:space="0" w:color="auto"/>
            </w:tcBorders>
            <w:vAlign w:val="center"/>
          </w:tcPr>
          <w:p w14:paraId="01489C4A" w14:textId="77777777" w:rsidR="00567AFA" w:rsidRDefault="00000000">
            <w:pPr>
              <w:textAlignment w:val="center"/>
              <w:rPr>
                <w:rFonts w:ascii="宋体" w:hAnsi="宋体"/>
                <w:szCs w:val="20"/>
                <w:lang w:bidi="ar"/>
              </w:rPr>
            </w:pPr>
            <w:r>
              <w:rPr>
                <w:rFonts w:ascii="宋体" w:hAnsi="宋体" w:hint="eastAsia"/>
                <w:szCs w:val="20"/>
                <w:lang w:bidi="ar"/>
              </w:rPr>
              <w:t>是否占用成功</w:t>
            </w:r>
          </w:p>
        </w:tc>
        <w:tc>
          <w:tcPr>
            <w:tcW w:w="1743" w:type="dxa"/>
            <w:tcBorders>
              <w:top w:val="single" w:sz="4" w:space="0" w:color="auto"/>
              <w:left w:val="nil"/>
              <w:bottom w:val="single" w:sz="4" w:space="0" w:color="auto"/>
              <w:right w:val="single" w:sz="4" w:space="0" w:color="auto"/>
            </w:tcBorders>
            <w:vAlign w:val="center"/>
          </w:tcPr>
          <w:p w14:paraId="59A07349"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4)</w:t>
            </w:r>
          </w:p>
        </w:tc>
        <w:tc>
          <w:tcPr>
            <w:tcW w:w="909" w:type="dxa"/>
            <w:tcBorders>
              <w:top w:val="single" w:sz="4" w:space="0" w:color="auto"/>
              <w:left w:val="nil"/>
              <w:bottom w:val="single" w:sz="4" w:space="0" w:color="auto"/>
              <w:right w:val="single" w:sz="4" w:space="0" w:color="auto"/>
            </w:tcBorders>
            <w:vAlign w:val="center"/>
          </w:tcPr>
          <w:p w14:paraId="7B739E65"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1D907D0F" w14:textId="77777777" w:rsidR="00567AFA" w:rsidRDefault="00000000">
            <w:pPr>
              <w:textAlignment w:val="center"/>
              <w:rPr>
                <w:rFonts w:ascii="宋体" w:eastAsia="宋体" w:hAnsi="宋体"/>
                <w:szCs w:val="20"/>
              </w:rPr>
            </w:pPr>
            <w:r>
              <w:rPr>
                <w:rFonts w:ascii="宋体" w:hAnsi="宋体" w:hint="eastAsia"/>
                <w:szCs w:val="20"/>
              </w:rPr>
              <w:t>0</w:t>
            </w:r>
            <w:r>
              <w:rPr>
                <w:rFonts w:ascii="宋体" w:hAnsi="宋体" w:hint="eastAsia"/>
                <w:szCs w:val="20"/>
              </w:rPr>
              <w:t>否</w:t>
            </w:r>
            <w:r>
              <w:rPr>
                <w:rFonts w:ascii="宋体" w:hAnsi="宋体" w:hint="eastAsia"/>
                <w:szCs w:val="20"/>
              </w:rPr>
              <w:t>1</w:t>
            </w:r>
            <w:r>
              <w:rPr>
                <w:rFonts w:ascii="宋体" w:hAnsi="宋体" w:hint="eastAsia"/>
                <w:szCs w:val="20"/>
              </w:rPr>
              <w:t>是</w:t>
            </w:r>
          </w:p>
        </w:tc>
      </w:tr>
      <w:tr w:rsidR="00567AFA" w14:paraId="27F2197F" w14:textId="77777777">
        <w:tc>
          <w:tcPr>
            <w:tcW w:w="2177" w:type="dxa"/>
            <w:tcBorders>
              <w:top w:val="single" w:sz="4" w:space="0" w:color="auto"/>
              <w:left w:val="single" w:sz="4" w:space="0" w:color="auto"/>
              <w:bottom w:val="single" w:sz="4" w:space="0" w:color="auto"/>
              <w:right w:val="single" w:sz="4" w:space="0" w:color="auto"/>
            </w:tcBorders>
            <w:vAlign w:val="center"/>
          </w:tcPr>
          <w:p w14:paraId="4DC99ED2" w14:textId="77777777" w:rsidR="00567AFA" w:rsidRDefault="00000000">
            <w:pPr>
              <w:textAlignment w:val="center"/>
              <w:rPr>
                <w:rFonts w:ascii="宋体" w:hAnsi="宋体"/>
                <w:szCs w:val="20"/>
                <w:lang w:bidi="ar"/>
              </w:rPr>
            </w:pPr>
            <w:proofErr w:type="spellStart"/>
            <w:r>
              <w:rPr>
                <w:rFonts w:ascii="宋体" w:hAnsi="宋体" w:hint="eastAsia"/>
                <w:szCs w:val="20"/>
                <w:lang w:bidi="ar"/>
              </w:rPr>
              <w:t>isOverBdgt</w:t>
            </w:r>
            <w:proofErr w:type="spellEnd"/>
          </w:p>
        </w:tc>
        <w:tc>
          <w:tcPr>
            <w:tcW w:w="1194" w:type="dxa"/>
            <w:tcBorders>
              <w:top w:val="single" w:sz="4" w:space="0" w:color="auto"/>
              <w:left w:val="nil"/>
              <w:bottom w:val="single" w:sz="4" w:space="0" w:color="auto"/>
              <w:right w:val="single" w:sz="4" w:space="0" w:color="auto"/>
            </w:tcBorders>
            <w:vAlign w:val="center"/>
          </w:tcPr>
          <w:p w14:paraId="4ADEB9ED" w14:textId="77777777" w:rsidR="00567AFA" w:rsidRDefault="00000000">
            <w:pPr>
              <w:textAlignment w:val="center"/>
              <w:rPr>
                <w:rFonts w:ascii="宋体" w:hAnsi="宋体"/>
                <w:szCs w:val="20"/>
                <w:lang w:bidi="ar"/>
              </w:rPr>
            </w:pPr>
            <w:r>
              <w:rPr>
                <w:rFonts w:ascii="宋体" w:hAnsi="宋体" w:hint="eastAsia"/>
                <w:szCs w:val="20"/>
                <w:lang w:bidi="ar"/>
              </w:rPr>
              <w:t>是否超预算</w:t>
            </w:r>
          </w:p>
        </w:tc>
        <w:tc>
          <w:tcPr>
            <w:tcW w:w="1743" w:type="dxa"/>
            <w:tcBorders>
              <w:top w:val="single" w:sz="4" w:space="0" w:color="auto"/>
              <w:left w:val="nil"/>
              <w:bottom w:val="single" w:sz="4" w:space="0" w:color="auto"/>
              <w:right w:val="single" w:sz="4" w:space="0" w:color="auto"/>
            </w:tcBorders>
            <w:vAlign w:val="center"/>
          </w:tcPr>
          <w:p w14:paraId="5D8F988E"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4)</w:t>
            </w:r>
          </w:p>
        </w:tc>
        <w:tc>
          <w:tcPr>
            <w:tcW w:w="909" w:type="dxa"/>
            <w:tcBorders>
              <w:top w:val="single" w:sz="4" w:space="0" w:color="auto"/>
              <w:left w:val="nil"/>
              <w:bottom w:val="single" w:sz="4" w:space="0" w:color="auto"/>
              <w:right w:val="single" w:sz="4" w:space="0" w:color="auto"/>
            </w:tcBorders>
            <w:vAlign w:val="center"/>
          </w:tcPr>
          <w:p w14:paraId="68DC6928"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6ABB211C" w14:textId="77777777" w:rsidR="00567AFA" w:rsidRDefault="00000000">
            <w:pPr>
              <w:textAlignment w:val="center"/>
              <w:rPr>
                <w:rFonts w:ascii="宋体" w:hAnsi="宋体"/>
                <w:szCs w:val="20"/>
              </w:rPr>
            </w:pPr>
            <w:r>
              <w:rPr>
                <w:rFonts w:ascii="宋体" w:hAnsi="宋体" w:hint="eastAsia"/>
                <w:szCs w:val="20"/>
              </w:rPr>
              <w:t>0</w:t>
            </w:r>
            <w:r>
              <w:rPr>
                <w:rFonts w:ascii="宋体" w:hAnsi="宋体" w:hint="eastAsia"/>
                <w:szCs w:val="20"/>
              </w:rPr>
              <w:t>否</w:t>
            </w:r>
            <w:r>
              <w:rPr>
                <w:rFonts w:ascii="宋体" w:hAnsi="宋体" w:hint="eastAsia"/>
                <w:szCs w:val="20"/>
              </w:rPr>
              <w:t>1</w:t>
            </w:r>
            <w:r>
              <w:rPr>
                <w:rFonts w:ascii="宋体" w:hAnsi="宋体" w:hint="eastAsia"/>
                <w:szCs w:val="20"/>
              </w:rPr>
              <w:t>是</w:t>
            </w:r>
          </w:p>
        </w:tc>
      </w:tr>
      <w:tr w:rsidR="00567AFA" w14:paraId="122C7B86" w14:textId="77777777">
        <w:tc>
          <w:tcPr>
            <w:tcW w:w="2177" w:type="dxa"/>
            <w:tcBorders>
              <w:top w:val="single" w:sz="4" w:space="0" w:color="auto"/>
              <w:left w:val="single" w:sz="4" w:space="0" w:color="auto"/>
              <w:bottom w:val="single" w:sz="4" w:space="0" w:color="auto"/>
              <w:right w:val="single" w:sz="4" w:space="0" w:color="auto"/>
            </w:tcBorders>
            <w:vAlign w:val="center"/>
          </w:tcPr>
          <w:p w14:paraId="0DC8ED50" w14:textId="77777777" w:rsidR="00567AFA" w:rsidRDefault="00000000">
            <w:pPr>
              <w:textAlignment w:val="center"/>
              <w:rPr>
                <w:rFonts w:ascii="宋体" w:hAnsi="宋体"/>
                <w:szCs w:val="20"/>
                <w:lang w:bidi="ar"/>
              </w:rPr>
            </w:pPr>
            <w:proofErr w:type="spellStart"/>
            <w:r>
              <w:rPr>
                <w:rFonts w:ascii="宋体" w:hAnsi="宋体" w:hint="eastAsia"/>
                <w:szCs w:val="20"/>
                <w:lang w:bidi="ar"/>
              </w:rPr>
              <w:t>overBdgtAmt</w:t>
            </w:r>
            <w:proofErr w:type="spellEnd"/>
          </w:p>
        </w:tc>
        <w:tc>
          <w:tcPr>
            <w:tcW w:w="1194" w:type="dxa"/>
            <w:tcBorders>
              <w:top w:val="single" w:sz="4" w:space="0" w:color="auto"/>
              <w:left w:val="nil"/>
              <w:bottom w:val="single" w:sz="4" w:space="0" w:color="auto"/>
              <w:right w:val="single" w:sz="4" w:space="0" w:color="auto"/>
            </w:tcBorders>
            <w:vAlign w:val="center"/>
          </w:tcPr>
          <w:p w14:paraId="7044D72C" w14:textId="77777777" w:rsidR="00567AFA" w:rsidRDefault="00000000">
            <w:pPr>
              <w:textAlignment w:val="center"/>
              <w:rPr>
                <w:rFonts w:ascii="宋体" w:hAnsi="宋体"/>
                <w:szCs w:val="20"/>
                <w:lang w:bidi="ar"/>
              </w:rPr>
            </w:pPr>
            <w:r>
              <w:rPr>
                <w:rFonts w:ascii="宋体" w:hAnsi="宋体" w:hint="eastAsia"/>
                <w:szCs w:val="20"/>
                <w:lang w:bidi="ar"/>
              </w:rPr>
              <w:t>超额金额</w:t>
            </w:r>
          </w:p>
        </w:tc>
        <w:tc>
          <w:tcPr>
            <w:tcW w:w="1743" w:type="dxa"/>
            <w:tcBorders>
              <w:top w:val="single" w:sz="4" w:space="0" w:color="auto"/>
              <w:left w:val="nil"/>
              <w:bottom w:val="single" w:sz="4" w:space="0" w:color="auto"/>
              <w:right w:val="single" w:sz="4" w:space="0" w:color="auto"/>
            </w:tcBorders>
            <w:vAlign w:val="center"/>
          </w:tcPr>
          <w:p w14:paraId="1BFFAD45"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3AA6F454"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31F80033" w14:textId="77777777" w:rsidR="00567AFA" w:rsidRDefault="00567AFA">
            <w:pPr>
              <w:textAlignment w:val="center"/>
              <w:rPr>
                <w:rFonts w:ascii="宋体" w:hAnsi="宋体"/>
                <w:szCs w:val="20"/>
              </w:rPr>
            </w:pPr>
          </w:p>
        </w:tc>
      </w:tr>
      <w:tr w:rsidR="00567AFA" w14:paraId="6299398E" w14:textId="77777777">
        <w:tc>
          <w:tcPr>
            <w:tcW w:w="2177" w:type="dxa"/>
            <w:tcBorders>
              <w:top w:val="single" w:sz="4" w:space="0" w:color="auto"/>
              <w:left w:val="single" w:sz="4" w:space="0" w:color="auto"/>
              <w:bottom w:val="single" w:sz="4" w:space="0" w:color="auto"/>
              <w:right w:val="single" w:sz="4" w:space="0" w:color="auto"/>
            </w:tcBorders>
            <w:vAlign w:val="center"/>
          </w:tcPr>
          <w:p w14:paraId="4F8B72BC" w14:textId="77777777" w:rsidR="00567AFA" w:rsidRDefault="00000000">
            <w:pPr>
              <w:textAlignment w:val="center"/>
              <w:rPr>
                <w:rFonts w:ascii="宋体" w:hAnsi="宋体"/>
                <w:szCs w:val="20"/>
                <w:lang w:bidi="ar"/>
              </w:rPr>
            </w:pPr>
            <w:proofErr w:type="spellStart"/>
            <w:r>
              <w:rPr>
                <w:rFonts w:ascii="宋体" w:hAnsi="宋体" w:hint="eastAsia"/>
                <w:szCs w:val="20"/>
                <w:lang w:bidi="ar"/>
              </w:rPr>
              <w:t>bdgtStartDate</w:t>
            </w:r>
            <w:proofErr w:type="spellEnd"/>
          </w:p>
        </w:tc>
        <w:tc>
          <w:tcPr>
            <w:tcW w:w="1194" w:type="dxa"/>
            <w:tcBorders>
              <w:top w:val="single" w:sz="4" w:space="0" w:color="auto"/>
              <w:left w:val="nil"/>
              <w:bottom w:val="single" w:sz="4" w:space="0" w:color="auto"/>
              <w:right w:val="single" w:sz="4" w:space="0" w:color="auto"/>
            </w:tcBorders>
            <w:vAlign w:val="center"/>
          </w:tcPr>
          <w:p w14:paraId="33BD72D6" w14:textId="77777777" w:rsidR="00567AFA" w:rsidRDefault="00000000">
            <w:pPr>
              <w:textAlignment w:val="center"/>
              <w:rPr>
                <w:rFonts w:ascii="宋体" w:hAnsi="宋体"/>
                <w:szCs w:val="20"/>
                <w:lang w:bidi="ar"/>
              </w:rPr>
            </w:pPr>
            <w:r>
              <w:rPr>
                <w:rFonts w:ascii="宋体" w:hAnsi="宋体" w:hint="eastAsia"/>
                <w:szCs w:val="20"/>
                <w:lang w:bidi="ar"/>
              </w:rPr>
              <w:t>预算周期起期</w:t>
            </w:r>
          </w:p>
        </w:tc>
        <w:tc>
          <w:tcPr>
            <w:tcW w:w="1743" w:type="dxa"/>
            <w:tcBorders>
              <w:top w:val="single" w:sz="4" w:space="0" w:color="auto"/>
              <w:left w:val="nil"/>
              <w:bottom w:val="single" w:sz="4" w:space="0" w:color="auto"/>
              <w:right w:val="single" w:sz="4" w:space="0" w:color="auto"/>
            </w:tcBorders>
            <w:vAlign w:val="center"/>
          </w:tcPr>
          <w:p w14:paraId="05EB3BBC"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10)</w:t>
            </w:r>
          </w:p>
        </w:tc>
        <w:tc>
          <w:tcPr>
            <w:tcW w:w="909" w:type="dxa"/>
            <w:tcBorders>
              <w:top w:val="single" w:sz="4" w:space="0" w:color="auto"/>
              <w:left w:val="nil"/>
              <w:bottom w:val="single" w:sz="4" w:space="0" w:color="auto"/>
              <w:right w:val="single" w:sz="4" w:space="0" w:color="auto"/>
            </w:tcBorders>
            <w:vAlign w:val="center"/>
          </w:tcPr>
          <w:p w14:paraId="2C5F536B"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60100B95" w14:textId="77777777" w:rsidR="00567AFA" w:rsidRDefault="00000000">
            <w:pPr>
              <w:textAlignment w:val="center"/>
              <w:rPr>
                <w:rFonts w:ascii="宋体" w:hAnsi="宋体"/>
                <w:szCs w:val="20"/>
                <w:lang w:bidi="ar"/>
              </w:rPr>
            </w:pPr>
            <w:proofErr w:type="spellStart"/>
            <w:r>
              <w:rPr>
                <w:rFonts w:ascii="宋体" w:hAnsi="宋体" w:hint="eastAsia"/>
                <w:szCs w:val="20"/>
                <w:lang w:bidi="ar"/>
              </w:rPr>
              <w:t>yyyyMMdd</w:t>
            </w:r>
            <w:proofErr w:type="spellEnd"/>
          </w:p>
        </w:tc>
      </w:tr>
      <w:tr w:rsidR="00567AFA" w14:paraId="03C8066B" w14:textId="77777777">
        <w:tc>
          <w:tcPr>
            <w:tcW w:w="2177" w:type="dxa"/>
            <w:tcBorders>
              <w:top w:val="single" w:sz="4" w:space="0" w:color="auto"/>
              <w:left w:val="single" w:sz="4" w:space="0" w:color="auto"/>
              <w:bottom w:val="single" w:sz="4" w:space="0" w:color="auto"/>
              <w:right w:val="single" w:sz="4" w:space="0" w:color="auto"/>
            </w:tcBorders>
            <w:vAlign w:val="center"/>
          </w:tcPr>
          <w:p w14:paraId="2B41E20A" w14:textId="77777777" w:rsidR="00567AFA" w:rsidRDefault="00000000">
            <w:pPr>
              <w:textAlignment w:val="center"/>
              <w:rPr>
                <w:rFonts w:ascii="宋体" w:hAnsi="宋体"/>
                <w:szCs w:val="20"/>
                <w:lang w:bidi="ar"/>
              </w:rPr>
            </w:pPr>
            <w:proofErr w:type="spellStart"/>
            <w:r>
              <w:rPr>
                <w:rFonts w:ascii="宋体" w:hAnsi="宋体" w:hint="eastAsia"/>
                <w:szCs w:val="20"/>
                <w:lang w:bidi="ar"/>
              </w:rPr>
              <w:t>bdgtEndDate</w:t>
            </w:r>
            <w:proofErr w:type="spellEnd"/>
          </w:p>
        </w:tc>
        <w:tc>
          <w:tcPr>
            <w:tcW w:w="1194" w:type="dxa"/>
            <w:tcBorders>
              <w:top w:val="single" w:sz="4" w:space="0" w:color="auto"/>
              <w:left w:val="nil"/>
              <w:bottom w:val="single" w:sz="4" w:space="0" w:color="auto"/>
              <w:right w:val="single" w:sz="4" w:space="0" w:color="auto"/>
            </w:tcBorders>
            <w:vAlign w:val="center"/>
          </w:tcPr>
          <w:p w14:paraId="1989713A" w14:textId="77777777" w:rsidR="00567AFA" w:rsidRDefault="00000000">
            <w:pPr>
              <w:textAlignment w:val="center"/>
              <w:rPr>
                <w:rFonts w:ascii="宋体" w:hAnsi="宋体"/>
                <w:szCs w:val="20"/>
                <w:lang w:bidi="ar"/>
              </w:rPr>
            </w:pPr>
            <w:r>
              <w:rPr>
                <w:rFonts w:ascii="宋体" w:hAnsi="宋体" w:hint="eastAsia"/>
                <w:szCs w:val="20"/>
                <w:lang w:bidi="ar"/>
              </w:rPr>
              <w:t>预算周期止期</w:t>
            </w:r>
          </w:p>
        </w:tc>
        <w:tc>
          <w:tcPr>
            <w:tcW w:w="1743" w:type="dxa"/>
            <w:tcBorders>
              <w:top w:val="single" w:sz="4" w:space="0" w:color="auto"/>
              <w:left w:val="nil"/>
              <w:bottom w:val="single" w:sz="4" w:space="0" w:color="auto"/>
              <w:right w:val="single" w:sz="4" w:space="0" w:color="auto"/>
            </w:tcBorders>
            <w:vAlign w:val="center"/>
          </w:tcPr>
          <w:p w14:paraId="48C97E82"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10)</w:t>
            </w:r>
          </w:p>
        </w:tc>
        <w:tc>
          <w:tcPr>
            <w:tcW w:w="909" w:type="dxa"/>
            <w:tcBorders>
              <w:top w:val="single" w:sz="4" w:space="0" w:color="auto"/>
              <w:left w:val="nil"/>
              <w:bottom w:val="single" w:sz="4" w:space="0" w:color="auto"/>
              <w:right w:val="single" w:sz="4" w:space="0" w:color="auto"/>
            </w:tcBorders>
            <w:vAlign w:val="center"/>
          </w:tcPr>
          <w:p w14:paraId="75072328"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2DDC9EE2" w14:textId="77777777" w:rsidR="00567AFA" w:rsidRDefault="00000000">
            <w:pPr>
              <w:textAlignment w:val="center"/>
              <w:rPr>
                <w:rFonts w:ascii="宋体" w:hAnsi="宋体"/>
                <w:szCs w:val="20"/>
                <w:lang w:bidi="ar"/>
              </w:rPr>
            </w:pPr>
            <w:proofErr w:type="spellStart"/>
            <w:r>
              <w:rPr>
                <w:rFonts w:ascii="宋体" w:hAnsi="宋体" w:hint="eastAsia"/>
                <w:szCs w:val="20"/>
                <w:lang w:bidi="ar"/>
              </w:rPr>
              <w:t>yyyyMMdd</w:t>
            </w:r>
            <w:proofErr w:type="spellEnd"/>
          </w:p>
        </w:tc>
      </w:tr>
      <w:tr w:rsidR="00567AFA" w14:paraId="45731448" w14:textId="77777777">
        <w:tc>
          <w:tcPr>
            <w:tcW w:w="2177" w:type="dxa"/>
            <w:tcBorders>
              <w:top w:val="single" w:sz="4" w:space="0" w:color="auto"/>
              <w:left w:val="single" w:sz="4" w:space="0" w:color="auto"/>
              <w:bottom w:val="single" w:sz="4" w:space="0" w:color="auto"/>
              <w:right w:val="single" w:sz="4" w:space="0" w:color="auto"/>
            </w:tcBorders>
            <w:vAlign w:val="center"/>
          </w:tcPr>
          <w:p w14:paraId="2BAAE0D5" w14:textId="77777777" w:rsidR="00567AFA" w:rsidRDefault="00000000">
            <w:pPr>
              <w:textAlignment w:val="center"/>
              <w:rPr>
                <w:rFonts w:ascii="宋体" w:hAnsi="宋体"/>
                <w:szCs w:val="20"/>
                <w:lang w:bidi="ar"/>
              </w:rPr>
            </w:pPr>
            <w:proofErr w:type="spellStart"/>
            <w:r>
              <w:rPr>
                <w:rFonts w:ascii="宋体" w:hAnsi="宋体" w:hint="eastAsia"/>
                <w:szCs w:val="20"/>
                <w:lang w:bidi="ar"/>
              </w:rPr>
              <w:t>iniAmt</w:t>
            </w:r>
            <w:proofErr w:type="spellEnd"/>
          </w:p>
        </w:tc>
        <w:tc>
          <w:tcPr>
            <w:tcW w:w="1194" w:type="dxa"/>
            <w:tcBorders>
              <w:top w:val="single" w:sz="4" w:space="0" w:color="auto"/>
              <w:left w:val="nil"/>
              <w:bottom w:val="single" w:sz="4" w:space="0" w:color="auto"/>
              <w:right w:val="single" w:sz="4" w:space="0" w:color="auto"/>
            </w:tcBorders>
            <w:vAlign w:val="center"/>
          </w:tcPr>
          <w:p w14:paraId="55801A6D" w14:textId="77777777" w:rsidR="00567AFA" w:rsidRDefault="00000000">
            <w:pPr>
              <w:textAlignment w:val="center"/>
              <w:rPr>
                <w:rFonts w:ascii="宋体" w:hAnsi="宋体"/>
                <w:szCs w:val="20"/>
                <w:lang w:bidi="ar"/>
              </w:rPr>
            </w:pPr>
            <w:r>
              <w:rPr>
                <w:rFonts w:ascii="宋体" w:hAnsi="宋体" w:hint="eastAsia"/>
                <w:szCs w:val="20"/>
                <w:lang w:bidi="ar"/>
              </w:rPr>
              <w:t>初始上报金额</w:t>
            </w:r>
          </w:p>
        </w:tc>
        <w:tc>
          <w:tcPr>
            <w:tcW w:w="1743" w:type="dxa"/>
            <w:tcBorders>
              <w:top w:val="single" w:sz="4" w:space="0" w:color="auto"/>
              <w:left w:val="nil"/>
              <w:bottom w:val="single" w:sz="4" w:space="0" w:color="auto"/>
              <w:right w:val="single" w:sz="4" w:space="0" w:color="auto"/>
            </w:tcBorders>
            <w:vAlign w:val="center"/>
          </w:tcPr>
          <w:p w14:paraId="2E82B9A4"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68188D96"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10FC9880" w14:textId="77777777" w:rsidR="00567AFA" w:rsidRDefault="00567AFA">
            <w:pPr>
              <w:textAlignment w:val="center"/>
              <w:rPr>
                <w:rFonts w:ascii="宋体" w:hAnsi="宋体"/>
                <w:szCs w:val="20"/>
                <w:lang w:bidi="ar"/>
              </w:rPr>
            </w:pPr>
          </w:p>
        </w:tc>
      </w:tr>
      <w:tr w:rsidR="00567AFA" w14:paraId="2930F620" w14:textId="77777777">
        <w:tc>
          <w:tcPr>
            <w:tcW w:w="2177" w:type="dxa"/>
            <w:tcBorders>
              <w:top w:val="single" w:sz="4" w:space="0" w:color="auto"/>
              <w:left w:val="single" w:sz="4" w:space="0" w:color="auto"/>
              <w:bottom w:val="single" w:sz="4" w:space="0" w:color="auto"/>
              <w:right w:val="single" w:sz="4" w:space="0" w:color="auto"/>
            </w:tcBorders>
            <w:vAlign w:val="center"/>
          </w:tcPr>
          <w:p w14:paraId="6ADDE752" w14:textId="77777777" w:rsidR="00567AFA" w:rsidRDefault="00000000">
            <w:pPr>
              <w:textAlignment w:val="center"/>
              <w:rPr>
                <w:rFonts w:ascii="宋体" w:hAnsi="宋体"/>
                <w:szCs w:val="20"/>
                <w:lang w:bidi="ar"/>
              </w:rPr>
            </w:pPr>
            <w:proofErr w:type="spellStart"/>
            <w:r>
              <w:rPr>
                <w:rFonts w:ascii="宋体" w:hAnsi="宋体" w:hint="eastAsia"/>
                <w:szCs w:val="20"/>
                <w:lang w:bidi="ar"/>
              </w:rPr>
              <w:lastRenderedPageBreak/>
              <w:t>sbjChar</w:t>
            </w:r>
            <w:proofErr w:type="spellEnd"/>
          </w:p>
        </w:tc>
        <w:tc>
          <w:tcPr>
            <w:tcW w:w="1194" w:type="dxa"/>
            <w:tcBorders>
              <w:top w:val="single" w:sz="4" w:space="0" w:color="auto"/>
              <w:left w:val="nil"/>
              <w:bottom w:val="single" w:sz="4" w:space="0" w:color="auto"/>
              <w:right w:val="single" w:sz="4" w:space="0" w:color="auto"/>
            </w:tcBorders>
            <w:vAlign w:val="center"/>
          </w:tcPr>
          <w:p w14:paraId="5E001479" w14:textId="77777777" w:rsidR="00567AFA" w:rsidRDefault="00000000">
            <w:pPr>
              <w:textAlignment w:val="center"/>
              <w:rPr>
                <w:rFonts w:ascii="宋体" w:hAnsi="宋体"/>
                <w:szCs w:val="20"/>
                <w:lang w:bidi="ar"/>
              </w:rPr>
            </w:pPr>
            <w:r>
              <w:rPr>
                <w:rFonts w:ascii="宋体" w:hAnsi="宋体" w:hint="eastAsia"/>
                <w:szCs w:val="20"/>
                <w:lang w:bidi="ar"/>
              </w:rPr>
              <w:t>预算科目性质</w:t>
            </w:r>
          </w:p>
        </w:tc>
        <w:tc>
          <w:tcPr>
            <w:tcW w:w="1743" w:type="dxa"/>
            <w:tcBorders>
              <w:top w:val="single" w:sz="4" w:space="0" w:color="auto"/>
              <w:left w:val="nil"/>
              <w:bottom w:val="single" w:sz="4" w:space="0" w:color="auto"/>
              <w:right w:val="single" w:sz="4" w:space="0" w:color="auto"/>
            </w:tcBorders>
            <w:vAlign w:val="center"/>
          </w:tcPr>
          <w:p w14:paraId="441E3E26" w14:textId="77777777" w:rsidR="00567AFA" w:rsidRDefault="00000000">
            <w:pPr>
              <w:textAlignment w:val="center"/>
              <w:rPr>
                <w:rFonts w:ascii="宋体" w:eastAsia="宋体" w:hAnsi="宋体"/>
                <w:szCs w:val="20"/>
                <w:lang w:bidi="ar"/>
              </w:rPr>
            </w:pPr>
            <w:proofErr w:type="gramStart"/>
            <w:r>
              <w:rPr>
                <w:rFonts w:ascii="宋体" w:hAnsi="宋体" w:hint="eastAsia"/>
                <w:szCs w:val="20"/>
                <w:lang w:bidi="ar"/>
              </w:rPr>
              <w:t>char(</w:t>
            </w:r>
            <w:proofErr w:type="gramEnd"/>
            <w:r>
              <w:rPr>
                <w:rFonts w:ascii="宋体" w:hAnsi="宋体" w:hint="eastAsia"/>
                <w:szCs w:val="20"/>
                <w:lang w:bidi="ar"/>
              </w:rPr>
              <w:t>2)</w:t>
            </w:r>
          </w:p>
        </w:tc>
        <w:tc>
          <w:tcPr>
            <w:tcW w:w="909" w:type="dxa"/>
            <w:tcBorders>
              <w:top w:val="single" w:sz="4" w:space="0" w:color="auto"/>
              <w:left w:val="nil"/>
              <w:bottom w:val="single" w:sz="4" w:space="0" w:color="auto"/>
              <w:right w:val="single" w:sz="4" w:space="0" w:color="auto"/>
            </w:tcBorders>
            <w:vAlign w:val="center"/>
          </w:tcPr>
          <w:p w14:paraId="574309A0"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41D52674" w14:textId="77777777" w:rsidR="00567AFA" w:rsidRDefault="00567AFA">
            <w:pPr>
              <w:textAlignment w:val="center"/>
              <w:rPr>
                <w:rFonts w:ascii="宋体" w:hAnsi="宋体"/>
                <w:szCs w:val="20"/>
                <w:lang w:bidi="ar"/>
              </w:rPr>
            </w:pPr>
          </w:p>
        </w:tc>
      </w:tr>
      <w:tr w:rsidR="00567AFA" w14:paraId="54A508D3" w14:textId="77777777">
        <w:tc>
          <w:tcPr>
            <w:tcW w:w="2177" w:type="dxa"/>
            <w:tcBorders>
              <w:top w:val="single" w:sz="4" w:space="0" w:color="auto"/>
              <w:left w:val="single" w:sz="4" w:space="0" w:color="auto"/>
              <w:bottom w:val="single" w:sz="4" w:space="0" w:color="auto"/>
              <w:right w:val="single" w:sz="4" w:space="0" w:color="auto"/>
            </w:tcBorders>
            <w:vAlign w:val="center"/>
          </w:tcPr>
          <w:p w14:paraId="565EF620" w14:textId="77777777" w:rsidR="00567AFA" w:rsidRDefault="00000000">
            <w:pPr>
              <w:textAlignment w:val="center"/>
              <w:rPr>
                <w:rFonts w:ascii="宋体" w:hAnsi="宋体"/>
                <w:szCs w:val="20"/>
                <w:lang w:bidi="ar"/>
              </w:rPr>
            </w:pPr>
            <w:proofErr w:type="spellStart"/>
            <w:r>
              <w:rPr>
                <w:rFonts w:ascii="宋体" w:hAnsi="宋体" w:hint="eastAsia"/>
                <w:szCs w:val="20"/>
                <w:lang w:bidi="ar"/>
              </w:rPr>
              <w:t>currentAmt</w:t>
            </w:r>
            <w:proofErr w:type="spellEnd"/>
          </w:p>
        </w:tc>
        <w:tc>
          <w:tcPr>
            <w:tcW w:w="1194" w:type="dxa"/>
            <w:tcBorders>
              <w:top w:val="single" w:sz="4" w:space="0" w:color="auto"/>
              <w:left w:val="nil"/>
              <w:bottom w:val="single" w:sz="4" w:space="0" w:color="auto"/>
              <w:right w:val="single" w:sz="4" w:space="0" w:color="auto"/>
            </w:tcBorders>
            <w:vAlign w:val="center"/>
          </w:tcPr>
          <w:p w14:paraId="141514ED" w14:textId="77777777" w:rsidR="00567AFA" w:rsidRDefault="00000000">
            <w:pPr>
              <w:textAlignment w:val="center"/>
              <w:rPr>
                <w:rFonts w:ascii="宋体" w:hAnsi="宋体"/>
                <w:szCs w:val="20"/>
                <w:lang w:bidi="ar"/>
              </w:rPr>
            </w:pPr>
            <w:r>
              <w:rPr>
                <w:rFonts w:ascii="宋体" w:hAnsi="宋体" w:hint="eastAsia"/>
                <w:szCs w:val="20"/>
                <w:lang w:bidi="ar"/>
              </w:rPr>
              <w:t>调整后预算金额</w:t>
            </w:r>
          </w:p>
        </w:tc>
        <w:tc>
          <w:tcPr>
            <w:tcW w:w="1743" w:type="dxa"/>
            <w:tcBorders>
              <w:top w:val="single" w:sz="4" w:space="0" w:color="auto"/>
              <w:left w:val="nil"/>
              <w:bottom w:val="single" w:sz="4" w:space="0" w:color="auto"/>
              <w:right w:val="single" w:sz="4" w:space="0" w:color="auto"/>
            </w:tcBorders>
            <w:vAlign w:val="center"/>
          </w:tcPr>
          <w:p w14:paraId="07D07FC6" w14:textId="77777777" w:rsidR="00567AFA" w:rsidRDefault="00000000">
            <w:pPr>
              <w:textAlignment w:val="center"/>
              <w:rPr>
                <w:rFonts w:ascii="宋体" w:hAnsi="宋体"/>
                <w:szCs w:val="20"/>
                <w:lang w:bidi="ar"/>
              </w:rPr>
            </w:pPr>
            <w:proofErr w:type="gramStart"/>
            <w:r>
              <w:rPr>
                <w:rFonts w:ascii="宋体" w:eastAsia="宋体" w:hAnsi="宋体" w:hint="eastAsia"/>
                <w:szCs w:val="20"/>
              </w:rPr>
              <w:t>decimal(</w:t>
            </w:r>
            <w:proofErr w:type="gramEnd"/>
            <w:r>
              <w:rPr>
                <w:rFonts w:ascii="宋体" w:eastAsia="宋体" w:hAnsi="宋体" w:hint="eastAsia"/>
                <w:szCs w:val="20"/>
              </w:rPr>
              <w:t>15,2)</w:t>
            </w:r>
          </w:p>
        </w:tc>
        <w:tc>
          <w:tcPr>
            <w:tcW w:w="909" w:type="dxa"/>
            <w:tcBorders>
              <w:top w:val="single" w:sz="4" w:space="0" w:color="auto"/>
              <w:left w:val="nil"/>
              <w:bottom w:val="single" w:sz="4" w:space="0" w:color="auto"/>
              <w:right w:val="single" w:sz="4" w:space="0" w:color="auto"/>
            </w:tcBorders>
            <w:vAlign w:val="center"/>
          </w:tcPr>
          <w:p w14:paraId="64C280D4"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14D5442C" w14:textId="77777777" w:rsidR="00567AFA" w:rsidRDefault="00567AFA">
            <w:pPr>
              <w:textAlignment w:val="center"/>
              <w:rPr>
                <w:rFonts w:ascii="宋体" w:hAnsi="宋体"/>
                <w:szCs w:val="20"/>
                <w:lang w:bidi="ar"/>
              </w:rPr>
            </w:pPr>
          </w:p>
        </w:tc>
      </w:tr>
      <w:tr w:rsidR="00567AFA" w14:paraId="58EFAE13" w14:textId="77777777">
        <w:tc>
          <w:tcPr>
            <w:tcW w:w="2177" w:type="dxa"/>
            <w:tcBorders>
              <w:top w:val="single" w:sz="4" w:space="0" w:color="auto"/>
              <w:left w:val="single" w:sz="4" w:space="0" w:color="auto"/>
              <w:bottom w:val="single" w:sz="4" w:space="0" w:color="auto"/>
              <w:right w:val="single" w:sz="4" w:space="0" w:color="auto"/>
            </w:tcBorders>
            <w:vAlign w:val="center"/>
          </w:tcPr>
          <w:p w14:paraId="5A50735F" w14:textId="77777777" w:rsidR="00567AFA" w:rsidRDefault="00000000">
            <w:pPr>
              <w:textAlignment w:val="center"/>
              <w:rPr>
                <w:rFonts w:ascii="宋体" w:hAnsi="宋体"/>
                <w:szCs w:val="20"/>
                <w:lang w:bidi="ar"/>
              </w:rPr>
            </w:pPr>
            <w:proofErr w:type="spellStart"/>
            <w:r>
              <w:rPr>
                <w:rFonts w:ascii="宋体" w:hAnsi="宋体" w:hint="eastAsia"/>
                <w:szCs w:val="20"/>
                <w:lang w:bidi="ar"/>
              </w:rPr>
              <w:t>cptlPlanTp</w:t>
            </w:r>
            <w:proofErr w:type="spellEnd"/>
          </w:p>
        </w:tc>
        <w:tc>
          <w:tcPr>
            <w:tcW w:w="1194" w:type="dxa"/>
            <w:tcBorders>
              <w:top w:val="single" w:sz="4" w:space="0" w:color="auto"/>
              <w:left w:val="nil"/>
              <w:bottom w:val="single" w:sz="4" w:space="0" w:color="auto"/>
              <w:right w:val="single" w:sz="4" w:space="0" w:color="auto"/>
            </w:tcBorders>
            <w:vAlign w:val="center"/>
          </w:tcPr>
          <w:p w14:paraId="5B66F2DB" w14:textId="77777777" w:rsidR="00567AFA" w:rsidRDefault="00000000">
            <w:pPr>
              <w:textAlignment w:val="center"/>
              <w:rPr>
                <w:rFonts w:ascii="宋体" w:hAnsi="宋体"/>
                <w:szCs w:val="20"/>
                <w:lang w:bidi="ar"/>
              </w:rPr>
            </w:pPr>
            <w:r>
              <w:rPr>
                <w:rFonts w:ascii="宋体" w:hAnsi="宋体" w:hint="eastAsia"/>
                <w:szCs w:val="20"/>
                <w:lang w:bidi="ar"/>
              </w:rPr>
              <w:t>资金计划类型</w:t>
            </w:r>
          </w:p>
        </w:tc>
        <w:tc>
          <w:tcPr>
            <w:tcW w:w="1743" w:type="dxa"/>
            <w:tcBorders>
              <w:top w:val="single" w:sz="4" w:space="0" w:color="auto"/>
              <w:left w:val="nil"/>
              <w:bottom w:val="single" w:sz="4" w:space="0" w:color="auto"/>
              <w:right w:val="single" w:sz="4" w:space="0" w:color="auto"/>
            </w:tcBorders>
            <w:vAlign w:val="center"/>
          </w:tcPr>
          <w:p w14:paraId="177F9241" w14:textId="77777777" w:rsidR="00567AFA" w:rsidRDefault="00000000">
            <w:pPr>
              <w:textAlignment w:val="center"/>
              <w:rPr>
                <w:rFonts w:ascii="宋体" w:eastAsia="宋体" w:hAnsi="宋体"/>
                <w:szCs w:val="20"/>
                <w:lang w:bidi="ar"/>
              </w:rPr>
            </w:pPr>
            <w:proofErr w:type="gramStart"/>
            <w:r>
              <w:rPr>
                <w:rFonts w:ascii="宋体" w:hAnsi="宋体" w:hint="eastAsia"/>
                <w:szCs w:val="20"/>
                <w:lang w:bidi="ar"/>
              </w:rPr>
              <w:t>char(</w:t>
            </w:r>
            <w:proofErr w:type="gramEnd"/>
            <w:r>
              <w:rPr>
                <w:rFonts w:ascii="宋体" w:hAnsi="宋体" w:hint="eastAsia"/>
                <w:szCs w:val="20"/>
                <w:lang w:bidi="ar"/>
              </w:rPr>
              <w:t>2)</w:t>
            </w:r>
          </w:p>
        </w:tc>
        <w:tc>
          <w:tcPr>
            <w:tcW w:w="909" w:type="dxa"/>
            <w:tcBorders>
              <w:top w:val="single" w:sz="4" w:space="0" w:color="auto"/>
              <w:left w:val="nil"/>
              <w:bottom w:val="single" w:sz="4" w:space="0" w:color="auto"/>
              <w:right w:val="single" w:sz="4" w:space="0" w:color="auto"/>
            </w:tcBorders>
            <w:vAlign w:val="center"/>
          </w:tcPr>
          <w:p w14:paraId="141A8129"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57D9C88D" w14:textId="77777777" w:rsidR="00567AFA" w:rsidRDefault="00000000">
            <w:pPr>
              <w:textAlignment w:val="center"/>
              <w:rPr>
                <w:rFonts w:ascii="宋体" w:hAnsi="宋体"/>
                <w:szCs w:val="20"/>
                <w:lang w:bidi="ar"/>
              </w:rPr>
            </w:pPr>
            <w:r>
              <w:rPr>
                <w:rFonts w:ascii="宋体" w:hAnsi="宋体" w:hint="eastAsia"/>
                <w:szCs w:val="20"/>
                <w:lang w:bidi="ar"/>
              </w:rPr>
              <w:t xml:space="preserve">YN </w:t>
            </w:r>
            <w:r>
              <w:rPr>
                <w:rFonts w:ascii="宋体" w:hAnsi="宋体" w:hint="eastAsia"/>
                <w:szCs w:val="20"/>
                <w:lang w:bidi="ar"/>
              </w:rPr>
              <w:t>年预算</w:t>
            </w:r>
            <w:r>
              <w:rPr>
                <w:rFonts w:ascii="宋体" w:hAnsi="宋体" w:hint="eastAsia"/>
                <w:szCs w:val="20"/>
                <w:lang w:bidi="ar"/>
              </w:rPr>
              <w:t xml:space="preserve"> HN </w:t>
            </w:r>
            <w:r>
              <w:rPr>
                <w:rFonts w:ascii="宋体" w:hAnsi="宋体" w:hint="eastAsia"/>
                <w:szCs w:val="20"/>
                <w:lang w:bidi="ar"/>
              </w:rPr>
              <w:t>半年预算</w:t>
            </w:r>
            <w:r>
              <w:rPr>
                <w:rFonts w:ascii="宋体" w:hAnsi="宋体" w:hint="eastAsia"/>
                <w:szCs w:val="20"/>
                <w:lang w:bidi="ar"/>
              </w:rPr>
              <w:t xml:space="preserve"> SN </w:t>
            </w:r>
            <w:r>
              <w:rPr>
                <w:rFonts w:ascii="宋体" w:hAnsi="宋体" w:hint="eastAsia"/>
                <w:szCs w:val="20"/>
                <w:lang w:bidi="ar"/>
              </w:rPr>
              <w:t>季预算</w:t>
            </w:r>
            <w:r>
              <w:rPr>
                <w:rFonts w:ascii="宋体" w:hAnsi="宋体" w:hint="eastAsia"/>
                <w:szCs w:val="20"/>
                <w:lang w:bidi="ar"/>
              </w:rPr>
              <w:t xml:space="preserve"> MN </w:t>
            </w:r>
            <w:r>
              <w:rPr>
                <w:rFonts w:ascii="宋体" w:hAnsi="宋体" w:hint="eastAsia"/>
                <w:szCs w:val="20"/>
                <w:lang w:bidi="ar"/>
              </w:rPr>
              <w:t>月计划</w:t>
            </w:r>
            <w:r>
              <w:rPr>
                <w:rFonts w:ascii="宋体" w:hAnsi="宋体" w:hint="eastAsia"/>
                <w:szCs w:val="20"/>
                <w:lang w:bidi="ar"/>
              </w:rPr>
              <w:t xml:space="preserve"> WN </w:t>
            </w:r>
            <w:r>
              <w:rPr>
                <w:rFonts w:ascii="宋体" w:hAnsi="宋体" w:hint="eastAsia"/>
                <w:szCs w:val="20"/>
                <w:lang w:bidi="ar"/>
              </w:rPr>
              <w:t>周计划</w:t>
            </w:r>
            <w:r>
              <w:rPr>
                <w:rFonts w:ascii="宋体" w:hAnsi="宋体" w:hint="eastAsia"/>
                <w:szCs w:val="20"/>
                <w:lang w:bidi="ar"/>
              </w:rPr>
              <w:t xml:space="preserve"> TN </w:t>
            </w:r>
            <w:r>
              <w:rPr>
                <w:rFonts w:ascii="宋体" w:hAnsi="宋体" w:hint="eastAsia"/>
                <w:szCs w:val="20"/>
                <w:lang w:bidi="ar"/>
              </w:rPr>
              <w:t>旬计划</w:t>
            </w:r>
            <w:r>
              <w:rPr>
                <w:rFonts w:ascii="宋体" w:hAnsi="宋体" w:hint="eastAsia"/>
                <w:szCs w:val="20"/>
                <w:lang w:bidi="ar"/>
              </w:rPr>
              <w:t xml:space="preserve"> DN </w:t>
            </w:r>
            <w:r>
              <w:rPr>
                <w:rFonts w:ascii="宋体" w:hAnsi="宋体" w:hint="eastAsia"/>
                <w:szCs w:val="20"/>
                <w:lang w:bidi="ar"/>
              </w:rPr>
              <w:t>日计划</w:t>
            </w:r>
            <w:r>
              <w:rPr>
                <w:rFonts w:ascii="宋体" w:hAnsi="宋体" w:hint="eastAsia"/>
                <w:szCs w:val="20"/>
                <w:lang w:bidi="ar"/>
              </w:rPr>
              <w:t xml:space="preserve"> MR </w:t>
            </w:r>
            <w:r>
              <w:rPr>
                <w:rFonts w:ascii="宋体" w:hAnsi="宋体" w:hint="eastAsia"/>
                <w:szCs w:val="20"/>
                <w:lang w:bidi="ar"/>
              </w:rPr>
              <w:t>月滚动</w:t>
            </w:r>
            <w:r>
              <w:rPr>
                <w:rFonts w:ascii="宋体" w:hAnsi="宋体" w:hint="eastAsia"/>
                <w:szCs w:val="20"/>
                <w:lang w:bidi="ar"/>
              </w:rPr>
              <w:t xml:space="preserve"> SR </w:t>
            </w:r>
            <w:r>
              <w:rPr>
                <w:rFonts w:ascii="宋体" w:hAnsi="宋体" w:hint="eastAsia"/>
                <w:szCs w:val="20"/>
                <w:lang w:bidi="ar"/>
              </w:rPr>
              <w:t>季滚动</w:t>
            </w:r>
          </w:p>
        </w:tc>
      </w:tr>
      <w:tr w:rsidR="00567AFA" w14:paraId="33F14B84" w14:textId="77777777">
        <w:tc>
          <w:tcPr>
            <w:tcW w:w="2177" w:type="dxa"/>
            <w:tcBorders>
              <w:top w:val="single" w:sz="4" w:space="0" w:color="auto"/>
              <w:left w:val="single" w:sz="4" w:space="0" w:color="auto"/>
              <w:bottom w:val="single" w:sz="4" w:space="0" w:color="auto"/>
              <w:right w:val="single" w:sz="4" w:space="0" w:color="auto"/>
            </w:tcBorders>
            <w:vAlign w:val="center"/>
          </w:tcPr>
          <w:p w14:paraId="7DF5FB78" w14:textId="77777777" w:rsidR="00567AFA" w:rsidRDefault="00000000">
            <w:pPr>
              <w:textAlignment w:val="center"/>
              <w:rPr>
                <w:rFonts w:ascii="宋体" w:hAnsi="宋体"/>
                <w:szCs w:val="20"/>
                <w:lang w:bidi="ar"/>
              </w:rPr>
            </w:pPr>
            <w:proofErr w:type="spellStart"/>
            <w:r>
              <w:rPr>
                <w:rFonts w:ascii="宋体" w:hAnsi="宋体" w:hint="eastAsia"/>
                <w:szCs w:val="20"/>
                <w:lang w:bidi="ar"/>
              </w:rPr>
              <w:t>isPrmtOverBdgtAprv</w:t>
            </w:r>
            <w:proofErr w:type="spellEnd"/>
          </w:p>
        </w:tc>
        <w:tc>
          <w:tcPr>
            <w:tcW w:w="1194" w:type="dxa"/>
            <w:tcBorders>
              <w:top w:val="single" w:sz="4" w:space="0" w:color="auto"/>
              <w:left w:val="nil"/>
              <w:bottom w:val="single" w:sz="4" w:space="0" w:color="auto"/>
              <w:right w:val="single" w:sz="4" w:space="0" w:color="auto"/>
            </w:tcBorders>
            <w:vAlign w:val="center"/>
          </w:tcPr>
          <w:p w14:paraId="60BD325D" w14:textId="77777777" w:rsidR="00567AFA" w:rsidRDefault="00000000">
            <w:pPr>
              <w:textAlignment w:val="center"/>
              <w:rPr>
                <w:rFonts w:ascii="宋体" w:hAnsi="宋体"/>
                <w:szCs w:val="20"/>
                <w:lang w:bidi="ar"/>
              </w:rPr>
            </w:pPr>
            <w:r>
              <w:rPr>
                <w:rFonts w:ascii="宋体" w:hAnsi="宋体" w:hint="eastAsia"/>
                <w:szCs w:val="20"/>
                <w:lang w:bidi="ar"/>
              </w:rPr>
              <w:t>是否允许超预算审批</w:t>
            </w:r>
          </w:p>
        </w:tc>
        <w:tc>
          <w:tcPr>
            <w:tcW w:w="1743" w:type="dxa"/>
            <w:tcBorders>
              <w:top w:val="single" w:sz="4" w:space="0" w:color="auto"/>
              <w:left w:val="nil"/>
              <w:bottom w:val="single" w:sz="4" w:space="0" w:color="auto"/>
              <w:right w:val="single" w:sz="4" w:space="0" w:color="auto"/>
            </w:tcBorders>
            <w:vAlign w:val="center"/>
          </w:tcPr>
          <w:p w14:paraId="5541F8B8" w14:textId="77777777" w:rsidR="00567AFA" w:rsidRDefault="00000000">
            <w:pPr>
              <w:textAlignment w:val="center"/>
              <w:rPr>
                <w:rFonts w:ascii="宋体" w:hAnsi="宋体"/>
                <w:szCs w:val="20"/>
                <w:lang w:bidi="ar"/>
              </w:rPr>
            </w:pPr>
            <w:proofErr w:type="gramStart"/>
            <w:r>
              <w:rPr>
                <w:rFonts w:ascii="宋体" w:hAnsi="宋体" w:hint="eastAsia"/>
                <w:szCs w:val="20"/>
                <w:lang w:bidi="ar"/>
              </w:rPr>
              <w:t>char(</w:t>
            </w:r>
            <w:proofErr w:type="gramEnd"/>
            <w:r>
              <w:rPr>
                <w:rFonts w:ascii="宋体" w:hAnsi="宋体" w:hint="eastAsia"/>
                <w:szCs w:val="20"/>
                <w:lang w:bidi="ar"/>
              </w:rPr>
              <w:t>2)</w:t>
            </w:r>
          </w:p>
        </w:tc>
        <w:tc>
          <w:tcPr>
            <w:tcW w:w="909" w:type="dxa"/>
            <w:tcBorders>
              <w:top w:val="single" w:sz="4" w:space="0" w:color="auto"/>
              <w:left w:val="nil"/>
              <w:bottom w:val="single" w:sz="4" w:space="0" w:color="auto"/>
              <w:right w:val="single" w:sz="4" w:space="0" w:color="auto"/>
            </w:tcBorders>
            <w:vAlign w:val="center"/>
          </w:tcPr>
          <w:p w14:paraId="5EEF8A00"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268E1611" w14:textId="77777777" w:rsidR="00567AFA" w:rsidRDefault="00000000">
            <w:pPr>
              <w:textAlignment w:val="center"/>
              <w:rPr>
                <w:rFonts w:ascii="宋体" w:eastAsia="宋体" w:hAnsi="宋体"/>
                <w:szCs w:val="20"/>
                <w:lang w:bidi="ar"/>
              </w:rPr>
            </w:pPr>
            <w:r>
              <w:rPr>
                <w:rFonts w:ascii="宋体" w:hAnsi="宋体" w:hint="eastAsia"/>
                <w:szCs w:val="20"/>
                <w:lang w:bidi="ar"/>
              </w:rPr>
              <w:t>0</w:t>
            </w:r>
            <w:r>
              <w:rPr>
                <w:rFonts w:ascii="宋体" w:hAnsi="宋体" w:hint="eastAsia"/>
                <w:szCs w:val="20"/>
                <w:lang w:bidi="ar"/>
              </w:rPr>
              <w:t>否</w:t>
            </w:r>
            <w:r>
              <w:rPr>
                <w:rFonts w:ascii="宋体" w:hAnsi="宋体" w:hint="eastAsia"/>
                <w:szCs w:val="20"/>
                <w:lang w:bidi="ar"/>
              </w:rPr>
              <w:t>1</w:t>
            </w:r>
            <w:r>
              <w:rPr>
                <w:rFonts w:ascii="宋体" w:hAnsi="宋体" w:hint="eastAsia"/>
                <w:szCs w:val="20"/>
                <w:lang w:bidi="ar"/>
              </w:rPr>
              <w:t>是</w:t>
            </w:r>
          </w:p>
        </w:tc>
      </w:tr>
      <w:tr w:rsidR="00567AFA" w14:paraId="4E3B9A21" w14:textId="77777777">
        <w:tc>
          <w:tcPr>
            <w:tcW w:w="2177" w:type="dxa"/>
            <w:tcBorders>
              <w:top w:val="single" w:sz="4" w:space="0" w:color="auto"/>
              <w:left w:val="single" w:sz="4" w:space="0" w:color="auto"/>
              <w:bottom w:val="single" w:sz="4" w:space="0" w:color="auto"/>
              <w:right w:val="single" w:sz="4" w:space="0" w:color="auto"/>
            </w:tcBorders>
            <w:vAlign w:val="center"/>
          </w:tcPr>
          <w:p w14:paraId="4AEAC96A" w14:textId="77777777" w:rsidR="00567AFA" w:rsidRDefault="00000000">
            <w:pPr>
              <w:textAlignment w:val="center"/>
              <w:rPr>
                <w:rFonts w:ascii="宋体" w:hAnsi="宋体"/>
                <w:szCs w:val="20"/>
                <w:lang w:bidi="ar"/>
              </w:rPr>
            </w:pPr>
            <w:proofErr w:type="spellStart"/>
            <w:r>
              <w:rPr>
                <w:rFonts w:ascii="宋体" w:hAnsi="宋体" w:hint="eastAsia"/>
                <w:szCs w:val="20"/>
                <w:lang w:bidi="ar"/>
              </w:rPr>
              <w:t>isOccupyBdgt</w:t>
            </w:r>
            <w:proofErr w:type="spellEnd"/>
          </w:p>
        </w:tc>
        <w:tc>
          <w:tcPr>
            <w:tcW w:w="1194" w:type="dxa"/>
            <w:tcBorders>
              <w:top w:val="single" w:sz="4" w:space="0" w:color="auto"/>
              <w:left w:val="nil"/>
              <w:bottom w:val="single" w:sz="4" w:space="0" w:color="auto"/>
              <w:right w:val="single" w:sz="4" w:space="0" w:color="auto"/>
            </w:tcBorders>
            <w:vAlign w:val="center"/>
          </w:tcPr>
          <w:p w14:paraId="2C3DC5C5" w14:textId="77777777" w:rsidR="00567AFA" w:rsidRDefault="00000000">
            <w:pPr>
              <w:textAlignment w:val="center"/>
              <w:rPr>
                <w:rFonts w:ascii="宋体" w:hAnsi="宋体"/>
                <w:szCs w:val="20"/>
                <w:lang w:bidi="ar"/>
              </w:rPr>
            </w:pPr>
            <w:r>
              <w:rPr>
                <w:rFonts w:ascii="宋体" w:hAnsi="宋体" w:hint="eastAsia"/>
                <w:szCs w:val="20"/>
                <w:lang w:bidi="ar"/>
              </w:rPr>
              <w:t>是否可执行</w:t>
            </w:r>
          </w:p>
        </w:tc>
        <w:tc>
          <w:tcPr>
            <w:tcW w:w="1743" w:type="dxa"/>
            <w:tcBorders>
              <w:top w:val="single" w:sz="4" w:space="0" w:color="auto"/>
              <w:left w:val="nil"/>
              <w:bottom w:val="single" w:sz="4" w:space="0" w:color="auto"/>
              <w:right w:val="single" w:sz="4" w:space="0" w:color="auto"/>
            </w:tcBorders>
            <w:vAlign w:val="center"/>
          </w:tcPr>
          <w:p w14:paraId="58D8DD5F" w14:textId="77777777" w:rsidR="00567AFA" w:rsidRDefault="00000000">
            <w:pPr>
              <w:textAlignment w:val="center"/>
              <w:rPr>
                <w:rFonts w:ascii="宋体" w:hAnsi="宋体"/>
                <w:szCs w:val="20"/>
                <w:lang w:bidi="ar"/>
              </w:rPr>
            </w:pPr>
            <w:proofErr w:type="gramStart"/>
            <w:r>
              <w:rPr>
                <w:rFonts w:ascii="宋体" w:hAnsi="宋体" w:hint="eastAsia"/>
                <w:szCs w:val="20"/>
                <w:lang w:bidi="ar"/>
              </w:rPr>
              <w:t>char(</w:t>
            </w:r>
            <w:proofErr w:type="gramEnd"/>
            <w:r>
              <w:rPr>
                <w:rFonts w:ascii="宋体" w:hAnsi="宋体" w:hint="eastAsia"/>
                <w:szCs w:val="20"/>
                <w:lang w:bidi="ar"/>
              </w:rPr>
              <w:t>2)</w:t>
            </w:r>
          </w:p>
        </w:tc>
        <w:tc>
          <w:tcPr>
            <w:tcW w:w="909" w:type="dxa"/>
            <w:tcBorders>
              <w:top w:val="single" w:sz="4" w:space="0" w:color="auto"/>
              <w:left w:val="nil"/>
              <w:bottom w:val="single" w:sz="4" w:space="0" w:color="auto"/>
              <w:right w:val="single" w:sz="4" w:space="0" w:color="auto"/>
            </w:tcBorders>
            <w:vAlign w:val="center"/>
          </w:tcPr>
          <w:p w14:paraId="12B1784E"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3D61064D" w14:textId="77777777" w:rsidR="00567AFA" w:rsidRDefault="00000000">
            <w:pPr>
              <w:textAlignment w:val="center"/>
              <w:rPr>
                <w:rFonts w:ascii="宋体" w:hAnsi="宋体"/>
                <w:szCs w:val="20"/>
                <w:lang w:bidi="ar"/>
              </w:rPr>
            </w:pPr>
            <w:r>
              <w:rPr>
                <w:rFonts w:ascii="宋体" w:hAnsi="宋体" w:hint="eastAsia"/>
                <w:szCs w:val="20"/>
                <w:lang w:bidi="ar"/>
              </w:rPr>
              <w:t>0</w:t>
            </w:r>
            <w:r>
              <w:rPr>
                <w:rFonts w:ascii="宋体" w:hAnsi="宋体" w:hint="eastAsia"/>
                <w:szCs w:val="20"/>
                <w:lang w:bidi="ar"/>
              </w:rPr>
              <w:t>否</w:t>
            </w:r>
            <w:r>
              <w:rPr>
                <w:rFonts w:ascii="宋体" w:hAnsi="宋体" w:hint="eastAsia"/>
                <w:szCs w:val="20"/>
                <w:lang w:bidi="ar"/>
              </w:rPr>
              <w:t>1</w:t>
            </w:r>
            <w:r>
              <w:rPr>
                <w:rFonts w:ascii="宋体" w:hAnsi="宋体" w:hint="eastAsia"/>
                <w:szCs w:val="20"/>
                <w:lang w:bidi="ar"/>
              </w:rPr>
              <w:t>是</w:t>
            </w:r>
          </w:p>
        </w:tc>
      </w:tr>
      <w:tr w:rsidR="00567AFA" w14:paraId="152C96C8" w14:textId="77777777">
        <w:tc>
          <w:tcPr>
            <w:tcW w:w="2177" w:type="dxa"/>
            <w:tcBorders>
              <w:top w:val="single" w:sz="4" w:space="0" w:color="auto"/>
              <w:left w:val="single" w:sz="4" w:space="0" w:color="auto"/>
              <w:bottom w:val="single" w:sz="4" w:space="0" w:color="auto"/>
              <w:right w:val="single" w:sz="4" w:space="0" w:color="auto"/>
            </w:tcBorders>
            <w:vAlign w:val="center"/>
          </w:tcPr>
          <w:p w14:paraId="5F94BBE1" w14:textId="77777777" w:rsidR="00567AFA" w:rsidRDefault="00000000">
            <w:pPr>
              <w:textAlignment w:val="center"/>
              <w:rPr>
                <w:rFonts w:ascii="宋体" w:hAnsi="宋体"/>
                <w:szCs w:val="20"/>
                <w:lang w:bidi="ar"/>
              </w:rPr>
            </w:pPr>
            <w:proofErr w:type="spellStart"/>
            <w:r>
              <w:rPr>
                <w:rFonts w:ascii="宋体" w:hAnsi="宋体" w:hint="eastAsia"/>
                <w:szCs w:val="20"/>
                <w:lang w:bidi="ar"/>
              </w:rPr>
              <w:t>overBdgtInf</w:t>
            </w:r>
            <w:proofErr w:type="spellEnd"/>
          </w:p>
        </w:tc>
        <w:tc>
          <w:tcPr>
            <w:tcW w:w="1194" w:type="dxa"/>
            <w:tcBorders>
              <w:top w:val="single" w:sz="4" w:space="0" w:color="auto"/>
              <w:left w:val="nil"/>
              <w:bottom w:val="single" w:sz="4" w:space="0" w:color="auto"/>
              <w:right w:val="single" w:sz="4" w:space="0" w:color="auto"/>
            </w:tcBorders>
            <w:vAlign w:val="center"/>
          </w:tcPr>
          <w:p w14:paraId="67F8830C" w14:textId="77777777" w:rsidR="00567AFA" w:rsidRDefault="00000000">
            <w:pPr>
              <w:textAlignment w:val="center"/>
              <w:rPr>
                <w:rFonts w:ascii="宋体" w:hAnsi="宋体"/>
                <w:szCs w:val="20"/>
                <w:lang w:bidi="ar"/>
              </w:rPr>
            </w:pPr>
            <w:r>
              <w:rPr>
                <w:rFonts w:ascii="宋体" w:hAnsi="宋体" w:hint="eastAsia"/>
                <w:szCs w:val="20"/>
                <w:lang w:bidi="ar"/>
              </w:rPr>
              <w:t>超预算提示信息</w:t>
            </w:r>
          </w:p>
        </w:tc>
        <w:tc>
          <w:tcPr>
            <w:tcW w:w="1743" w:type="dxa"/>
            <w:tcBorders>
              <w:top w:val="single" w:sz="4" w:space="0" w:color="auto"/>
              <w:left w:val="nil"/>
              <w:bottom w:val="single" w:sz="4" w:space="0" w:color="auto"/>
              <w:right w:val="single" w:sz="4" w:space="0" w:color="auto"/>
            </w:tcBorders>
            <w:vAlign w:val="center"/>
          </w:tcPr>
          <w:p w14:paraId="43C85B2B" w14:textId="77777777" w:rsidR="00567AFA" w:rsidRDefault="00000000">
            <w:pPr>
              <w:textAlignment w:val="center"/>
              <w:rPr>
                <w:rFonts w:ascii="宋体" w:hAnsi="宋体"/>
                <w:szCs w:val="20"/>
                <w:lang w:bidi="ar"/>
              </w:rPr>
            </w:pPr>
            <w:proofErr w:type="gramStart"/>
            <w:r>
              <w:rPr>
                <w:rFonts w:ascii="宋体" w:hAnsi="宋体" w:hint="eastAsia"/>
                <w:szCs w:val="20"/>
                <w:lang w:bidi="ar"/>
              </w:rPr>
              <w:t>varchar(</w:t>
            </w:r>
            <w:proofErr w:type="gramEnd"/>
            <w:r>
              <w:rPr>
                <w:rFonts w:ascii="宋体" w:hAnsi="宋体" w:hint="eastAsia"/>
                <w:szCs w:val="20"/>
                <w:lang w:bidi="ar"/>
              </w:rPr>
              <w:t>300)</w:t>
            </w:r>
          </w:p>
        </w:tc>
        <w:tc>
          <w:tcPr>
            <w:tcW w:w="909" w:type="dxa"/>
            <w:tcBorders>
              <w:top w:val="single" w:sz="4" w:space="0" w:color="auto"/>
              <w:left w:val="nil"/>
              <w:bottom w:val="single" w:sz="4" w:space="0" w:color="auto"/>
              <w:right w:val="single" w:sz="4" w:space="0" w:color="auto"/>
            </w:tcBorders>
            <w:vAlign w:val="center"/>
          </w:tcPr>
          <w:p w14:paraId="785E6B77" w14:textId="77777777" w:rsidR="00567AFA" w:rsidRDefault="00000000">
            <w:pPr>
              <w:textAlignment w:val="center"/>
              <w:rPr>
                <w:rFonts w:ascii="宋体" w:hAnsi="宋体"/>
                <w:szCs w:val="20"/>
                <w:lang w:bidi="ar"/>
              </w:rPr>
            </w:pPr>
            <w:r>
              <w:rPr>
                <w:rFonts w:ascii="宋体" w:hAnsi="宋体" w:hint="eastAsia"/>
                <w:szCs w:val="20"/>
                <w:lang w:bidi="ar"/>
              </w:rPr>
              <w:t>是</w:t>
            </w:r>
          </w:p>
        </w:tc>
        <w:tc>
          <w:tcPr>
            <w:tcW w:w="2725" w:type="dxa"/>
            <w:tcBorders>
              <w:top w:val="single" w:sz="4" w:space="0" w:color="auto"/>
              <w:left w:val="nil"/>
              <w:bottom w:val="single" w:sz="4" w:space="0" w:color="auto"/>
              <w:right w:val="single" w:sz="4" w:space="0" w:color="auto"/>
            </w:tcBorders>
            <w:vAlign w:val="center"/>
          </w:tcPr>
          <w:p w14:paraId="594DB52E" w14:textId="77777777" w:rsidR="00567AFA" w:rsidRDefault="00567AFA">
            <w:pPr>
              <w:textAlignment w:val="center"/>
              <w:rPr>
                <w:rFonts w:ascii="宋体" w:hAnsi="宋体"/>
                <w:szCs w:val="20"/>
                <w:lang w:bidi="ar"/>
              </w:rPr>
            </w:pPr>
          </w:p>
        </w:tc>
      </w:tr>
    </w:tbl>
    <w:p w14:paraId="6AA12DCD" w14:textId="77777777" w:rsidR="00567AFA" w:rsidRDefault="00567AFA">
      <w:pPr>
        <w:pStyle w:val="aff2"/>
        <w:spacing w:after="120" w:afterAutospacing="0" w:line="360" w:lineRule="auto"/>
        <w:jc w:val="both"/>
        <w:rPr>
          <w:rFonts w:ascii="Book Antiqua" w:eastAsia="Book Antiqua" w:hAnsi="Book Antiqua" w:cs="Book Antiqua"/>
        </w:rPr>
      </w:pPr>
    </w:p>
    <w:p w14:paraId="446705B0" w14:textId="77777777" w:rsidR="00567AFA" w:rsidRDefault="00000000">
      <w:pPr>
        <w:pStyle w:val="40"/>
        <w:spacing w:before="0" w:after="0" w:line="240" w:lineRule="auto"/>
        <w:ind w:left="0" w:firstLine="0"/>
      </w:pPr>
      <w:bookmarkStart w:id="2296" w:name="_Toc12755"/>
      <w:bookmarkStart w:id="2297" w:name="_Toc32502"/>
      <w:bookmarkStart w:id="2298" w:name="_Toc21545"/>
      <w:bookmarkStart w:id="2299" w:name="_Toc28231"/>
      <w:bookmarkStart w:id="2300" w:name="_Toc32506"/>
      <w:bookmarkStart w:id="2301" w:name="_Toc28454"/>
      <w:bookmarkStart w:id="2302" w:name="_Toc29809"/>
      <w:bookmarkStart w:id="2303" w:name="_Toc15796"/>
      <w:bookmarkStart w:id="2304" w:name="_Toc53"/>
      <w:bookmarkStart w:id="2305" w:name="_Toc28798"/>
      <w:bookmarkStart w:id="2306" w:name="_Toc31116"/>
      <w:bookmarkStart w:id="2307" w:name="_Toc22076"/>
      <w:bookmarkStart w:id="2308" w:name="_Toc24871"/>
      <w:bookmarkStart w:id="2309" w:name="_Toc8646"/>
      <w:bookmarkStart w:id="2310" w:name="_Toc27530"/>
      <w:bookmarkStart w:id="2311" w:name="_Toc25635"/>
      <w:bookmarkStart w:id="2312" w:name="_Toc11817"/>
      <w:bookmarkStart w:id="2313" w:name="_Toc16907"/>
      <w:bookmarkStart w:id="2314" w:name="_Toc8595"/>
      <w:r>
        <w:rPr>
          <w:rFonts w:hint="eastAsia"/>
        </w:rPr>
        <w:t>请求报文</w:t>
      </w:r>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p>
    <w:p w14:paraId="3F520036"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&lt;?xml version="1.0" encoding="GBK"?&gt;</w:t>
      </w:r>
    </w:p>
    <w:p w14:paraId="47DEF833"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&lt;stream&gt;</w:t>
      </w:r>
    </w:p>
    <w:p w14:paraId="4FE49B89"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&lt;action&gt;SKBU6A11&lt;/action&gt;</w:t>
      </w:r>
    </w:p>
    <w:p w14:paraId="102FBCE6"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1"/>
          <w:szCs w:val="21"/>
          <w:shd w:val="clear" w:color="auto" w:fill="FFFFFF"/>
          <w:lang w:bidi="ar"/>
        </w:rPr>
        <w:t>userName</w:t>
      </w:r>
      <w:proofErr w:type="spellEnd"/>
      <w:r>
        <w:rPr>
          <w:rFonts w:eastAsia="宋体" w:hint="eastAsia"/>
          <w:sz w:val="21"/>
          <w:szCs w:val="21"/>
          <w:shd w:val="clear" w:color="auto" w:fill="FFFFFF"/>
          <w:lang w:bidi="ar"/>
        </w:rPr>
        <w:t>&gt;11100177806072284560&lt;/</w:t>
      </w:r>
      <w:proofErr w:type="spellStart"/>
      <w:r>
        <w:rPr>
          <w:rFonts w:eastAsia="宋体" w:hint="eastAsia"/>
          <w:sz w:val="21"/>
          <w:szCs w:val="21"/>
          <w:shd w:val="clear" w:color="auto" w:fill="FFFFFF"/>
          <w:lang w:bidi="ar"/>
        </w:rPr>
        <w:t>userName</w:t>
      </w:r>
      <w:proofErr w:type="spellEnd"/>
      <w:r>
        <w:rPr>
          <w:rFonts w:eastAsia="宋体" w:hint="eastAsia"/>
          <w:sz w:val="21"/>
          <w:szCs w:val="21"/>
          <w:shd w:val="clear" w:color="auto" w:fill="FFFFFF"/>
          <w:lang w:bidi="ar"/>
        </w:rPr>
        <w:t>&gt;</w:t>
      </w:r>
    </w:p>
    <w:p w14:paraId="126E8D23"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1"/>
          <w:szCs w:val="21"/>
          <w:shd w:val="clear" w:color="auto" w:fill="FFFFFF"/>
          <w:lang w:bidi="ar"/>
        </w:rPr>
        <w:t>bsnTp</w:t>
      </w:r>
      <w:proofErr w:type="spellEnd"/>
      <w:r>
        <w:rPr>
          <w:rFonts w:eastAsia="宋体" w:hint="eastAsia"/>
          <w:sz w:val="21"/>
          <w:szCs w:val="21"/>
          <w:shd w:val="clear" w:color="auto" w:fill="FFFFFF"/>
          <w:lang w:bidi="ar"/>
        </w:rPr>
        <w:t>&gt;YSBZ20221228140640&lt;/</w:t>
      </w:r>
      <w:proofErr w:type="spellStart"/>
      <w:r>
        <w:rPr>
          <w:rFonts w:eastAsia="宋体" w:hint="eastAsia"/>
          <w:sz w:val="21"/>
          <w:szCs w:val="21"/>
          <w:shd w:val="clear" w:color="auto" w:fill="FFFFFF"/>
          <w:lang w:bidi="ar"/>
        </w:rPr>
        <w:t>bsnTp</w:t>
      </w:r>
      <w:proofErr w:type="spellEnd"/>
      <w:r>
        <w:rPr>
          <w:rFonts w:eastAsia="宋体" w:hint="eastAsia"/>
          <w:sz w:val="21"/>
          <w:szCs w:val="21"/>
          <w:shd w:val="clear" w:color="auto" w:fill="FFFFFF"/>
          <w:lang w:bidi="ar"/>
        </w:rPr>
        <w:t>&gt;</w:t>
      </w:r>
    </w:p>
    <w:p w14:paraId="3629396E"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1"/>
          <w:szCs w:val="21"/>
          <w:shd w:val="clear" w:color="auto" w:fill="FFFFFF"/>
          <w:lang w:bidi="ar"/>
        </w:rPr>
        <w:t>externalNum</w:t>
      </w:r>
      <w:proofErr w:type="spellEnd"/>
      <w:r>
        <w:rPr>
          <w:rFonts w:eastAsia="宋体" w:hint="eastAsia"/>
          <w:sz w:val="21"/>
          <w:szCs w:val="21"/>
          <w:shd w:val="clear" w:color="auto" w:fill="FFFFFF"/>
          <w:lang w:bidi="ar"/>
        </w:rPr>
        <w:t>&gt;</w:t>
      </w:r>
      <w:r>
        <w:rPr>
          <w:rFonts w:ascii="楷体" w:eastAsia="楷体" w:hAnsi="楷体" w:cs="楷体" w:hint="eastAsia"/>
          <w:sz w:val="21"/>
          <w:szCs w:val="21"/>
          <w:shd w:val="clear" w:color="auto" w:fill="FFFFFF"/>
          <w:lang w:bidi="ar"/>
        </w:rPr>
        <w:t>198903098888</w:t>
      </w:r>
      <w:r>
        <w:rPr>
          <w:rFonts w:eastAsia="宋体" w:hint="eastAsia"/>
          <w:sz w:val="21"/>
          <w:szCs w:val="21"/>
          <w:shd w:val="clear" w:color="auto" w:fill="FFFFFF"/>
          <w:lang w:bidi="ar"/>
        </w:rPr>
        <w:t>&lt;/</w:t>
      </w:r>
      <w:proofErr w:type="spellStart"/>
      <w:r>
        <w:rPr>
          <w:rFonts w:eastAsia="宋体" w:hint="eastAsia"/>
          <w:sz w:val="21"/>
          <w:szCs w:val="21"/>
          <w:shd w:val="clear" w:color="auto" w:fill="FFFFFF"/>
          <w:lang w:bidi="ar"/>
        </w:rPr>
        <w:t>externalNum</w:t>
      </w:r>
      <w:proofErr w:type="spellEnd"/>
      <w:r>
        <w:rPr>
          <w:rFonts w:eastAsia="宋体" w:hint="eastAsia"/>
          <w:sz w:val="21"/>
          <w:szCs w:val="21"/>
          <w:shd w:val="clear" w:color="auto" w:fill="FFFFFF"/>
          <w:lang w:bidi="ar"/>
        </w:rPr>
        <w:t>&gt;</w:t>
      </w:r>
    </w:p>
    <w:p w14:paraId="668CEFE6"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1"/>
          <w:szCs w:val="21"/>
          <w:shd w:val="clear" w:color="auto" w:fill="FFFFFF"/>
          <w:lang w:bidi="ar"/>
        </w:rPr>
        <w:t>orgNo</w:t>
      </w:r>
      <w:proofErr w:type="spellEnd"/>
      <w:r>
        <w:rPr>
          <w:rFonts w:eastAsia="宋体" w:hint="eastAsia"/>
          <w:sz w:val="21"/>
          <w:szCs w:val="21"/>
          <w:shd w:val="clear" w:color="auto" w:fill="FFFFFF"/>
          <w:lang w:bidi="ar"/>
        </w:rPr>
        <w:t>&gt;800000001&lt;/</w:t>
      </w:r>
      <w:proofErr w:type="spellStart"/>
      <w:r>
        <w:rPr>
          <w:rFonts w:eastAsia="宋体" w:hint="eastAsia"/>
          <w:sz w:val="21"/>
          <w:szCs w:val="21"/>
          <w:shd w:val="clear" w:color="auto" w:fill="FFFFFF"/>
          <w:lang w:bidi="ar"/>
        </w:rPr>
        <w:t>orgNo</w:t>
      </w:r>
      <w:proofErr w:type="spellEnd"/>
      <w:r>
        <w:rPr>
          <w:rFonts w:eastAsia="宋体" w:hint="eastAsia"/>
          <w:sz w:val="21"/>
          <w:szCs w:val="21"/>
          <w:shd w:val="clear" w:color="auto" w:fill="FFFFFF"/>
          <w:lang w:bidi="ar"/>
        </w:rPr>
        <w:t>&gt;</w:t>
      </w:r>
    </w:p>
    <w:p w14:paraId="47DC3A93"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0"/>
          <w:szCs w:val="20"/>
        </w:rPr>
        <w:t>currencyID</w:t>
      </w:r>
      <w:proofErr w:type="spellEnd"/>
      <w:r>
        <w:rPr>
          <w:rFonts w:eastAsia="宋体" w:hint="eastAsia"/>
          <w:sz w:val="21"/>
          <w:szCs w:val="21"/>
          <w:shd w:val="clear" w:color="auto" w:fill="FFFFFF"/>
          <w:lang w:bidi="ar"/>
        </w:rPr>
        <w:t>&gt;CNY&lt;/</w:t>
      </w:r>
      <w:proofErr w:type="spellStart"/>
      <w:r>
        <w:rPr>
          <w:rFonts w:eastAsia="宋体" w:hint="eastAsia"/>
          <w:sz w:val="20"/>
          <w:szCs w:val="20"/>
        </w:rPr>
        <w:t>currencyID</w:t>
      </w:r>
      <w:proofErr w:type="spellEnd"/>
      <w:r>
        <w:rPr>
          <w:rFonts w:eastAsia="宋体" w:hint="eastAsia"/>
          <w:sz w:val="21"/>
          <w:szCs w:val="21"/>
          <w:shd w:val="clear" w:color="auto" w:fill="FFFFFF"/>
          <w:lang w:bidi="ar"/>
        </w:rPr>
        <w:t>&gt;</w:t>
      </w:r>
    </w:p>
    <w:p w14:paraId="66BFE215"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1"/>
          <w:szCs w:val="21"/>
          <w:shd w:val="clear" w:color="auto" w:fill="FFFFFF"/>
          <w:lang w:bidi="ar"/>
        </w:rPr>
        <w:t>bdgtOcpDt</w:t>
      </w:r>
      <w:proofErr w:type="spellEnd"/>
      <w:r>
        <w:rPr>
          <w:rFonts w:eastAsia="宋体" w:hint="eastAsia"/>
          <w:sz w:val="21"/>
          <w:szCs w:val="21"/>
          <w:shd w:val="clear" w:color="auto" w:fill="FFFFFF"/>
          <w:lang w:bidi="ar"/>
        </w:rPr>
        <w:t>&gt;20231227&lt;/</w:t>
      </w:r>
      <w:proofErr w:type="spellStart"/>
      <w:r>
        <w:rPr>
          <w:rFonts w:eastAsia="宋体" w:hint="eastAsia"/>
          <w:sz w:val="21"/>
          <w:szCs w:val="21"/>
          <w:shd w:val="clear" w:color="auto" w:fill="FFFFFF"/>
          <w:lang w:bidi="ar"/>
        </w:rPr>
        <w:t>bdgtOcpDt</w:t>
      </w:r>
      <w:proofErr w:type="spellEnd"/>
      <w:r>
        <w:rPr>
          <w:rFonts w:eastAsia="宋体" w:hint="eastAsia"/>
          <w:sz w:val="21"/>
          <w:szCs w:val="21"/>
          <w:shd w:val="clear" w:color="auto" w:fill="FFFFFF"/>
          <w:lang w:bidi="ar"/>
        </w:rPr>
        <w:t>&gt;</w:t>
      </w:r>
    </w:p>
    <w:p w14:paraId="6A5120CF"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1"/>
          <w:szCs w:val="21"/>
          <w:shd w:val="clear" w:color="auto" w:fill="FFFFFF"/>
          <w:lang w:bidi="ar"/>
        </w:rPr>
        <w:t>cptlBdgtNo</w:t>
      </w:r>
      <w:proofErr w:type="spellEnd"/>
      <w:r>
        <w:rPr>
          <w:rFonts w:eastAsia="宋体" w:hint="eastAsia"/>
          <w:sz w:val="21"/>
          <w:szCs w:val="21"/>
          <w:shd w:val="clear" w:color="auto" w:fill="FFFFFF"/>
          <w:lang w:bidi="ar"/>
        </w:rPr>
        <w:t>&gt;资金占用编号&lt;/</w:t>
      </w:r>
      <w:proofErr w:type="spellStart"/>
      <w:r>
        <w:rPr>
          <w:rFonts w:eastAsia="宋体" w:hint="eastAsia"/>
          <w:sz w:val="21"/>
          <w:szCs w:val="21"/>
          <w:shd w:val="clear" w:color="auto" w:fill="FFFFFF"/>
          <w:lang w:bidi="ar"/>
        </w:rPr>
        <w:t>cptlBdgtNo</w:t>
      </w:r>
      <w:proofErr w:type="spellEnd"/>
      <w:r>
        <w:rPr>
          <w:rFonts w:eastAsia="宋体" w:hint="eastAsia"/>
          <w:sz w:val="21"/>
          <w:szCs w:val="21"/>
          <w:shd w:val="clear" w:color="auto" w:fill="FFFFFF"/>
          <w:lang w:bidi="ar"/>
        </w:rPr>
        <w:t>&gt;</w:t>
      </w:r>
    </w:p>
    <w:p w14:paraId="45649597"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 xml:space="preserve">    &lt;</w:t>
      </w:r>
      <w:proofErr w:type="spellStart"/>
      <w:r>
        <w:rPr>
          <w:rFonts w:eastAsia="宋体" w:hint="eastAsia"/>
          <w:sz w:val="21"/>
          <w:szCs w:val="21"/>
          <w:shd w:val="clear" w:color="auto" w:fill="FFFFFF"/>
          <w:lang w:bidi="ar"/>
        </w:rPr>
        <w:t>dbcrDrc</w:t>
      </w:r>
      <w:proofErr w:type="spellEnd"/>
      <w:r>
        <w:rPr>
          <w:rFonts w:eastAsia="宋体" w:hint="eastAsia"/>
          <w:sz w:val="21"/>
          <w:szCs w:val="21"/>
          <w:shd w:val="clear" w:color="auto" w:fill="FFFFFF"/>
          <w:lang w:bidi="ar"/>
        </w:rPr>
        <w:t>&gt;1&lt;/</w:t>
      </w:r>
      <w:proofErr w:type="spellStart"/>
      <w:r>
        <w:rPr>
          <w:rFonts w:eastAsia="宋体" w:hint="eastAsia"/>
          <w:sz w:val="21"/>
          <w:szCs w:val="21"/>
          <w:shd w:val="clear" w:color="auto" w:fill="FFFFFF"/>
          <w:lang w:bidi="ar"/>
        </w:rPr>
        <w:t>dbcrDrc</w:t>
      </w:r>
      <w:proofErr w:type="spellEnd"/>
      <w:r>
        <w:rPr>
          <w:rFonts w:eastAsia="宋体" w:hint="eastAsia"/>
          <w:sz w:val="21"/>
          <w:szCs w:val="21"/>
          <w:shd w:val="clear" w:color="auto" w:fill="FFFFFF"/>
          <w:lang w:bidi="ar"/>
        </w:rPr>
        <w:t>&gt;</w:t>
      </w:r>
    </w:p>
    <w:p w14:paraId="3ECBAD61"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w:t>
      </w:r>
      <w:proofErr w:type="spellStart"/>
      <w:r>
        <w:rPr>
          <w:rFonts w:eastAsia="宋体" w:hint="eastAsia"/>
          <w:sz w:val="21"/>
          <w:szCs w:val="21"/>
          <w:shd w:val="clear" w:color="auto" w:fill="FFFFFF"/>
          <w:lang w:bidi="ar"/>
        </w:rPr>
        <w:t>sbjNo</w:t>
      </w:r>
      <w:proofErr w:type="spellEnd"/>
      <w:r>
        <w:rPr>
          <w:rFonts w:eastAsia="宋体" w:hint="eastAsia"/>
          <w:sz w:val="21"/>
          <w:szCs w:val="21"/>
          <w:shd w:val="clear" w:color="auto" w:fill="FFFFFF"/>
          <w:lang w:bidi="ar"/>
        </w:rPr>
        <w:t>&gt;1001&lt;/</w:t>
      </w:r>
      <w:proofErr w:type="spellStart"/>
      <w:r>
        <w:rPr>
          <w:rFonts w:eastAsia="宋体" w:hint="eastAsia"/>
          <w:sz w:val="21"/>
          <w:szCs w:val="21"/>
          <w:shd w:val="clear" w:color="auto" w:fill="FFFFFF"/>
          <w:lang w:bidi="ar"/>
        </w:rPr>
        <w:t>sbjNo</w:t>
      </w:r>
      <w:proofErr w:type="spellEnd"/>
      <w:r>
        <w:rPr>
          <w:rFonts w:eastAsia="宋体" w:hint="eastAsia"/>
          <w:sz w:val="21"/>
          <w:szCs w:val="21"/>
          <w:shd w:val="clear" w:color="auto" w:fill="FFFFFF"/>
          <w:lang w:bidi="ar"/>
        </w:rPr>
        <w:t>&gt;</w:t>
      </w:r>
    </w:p>
    <w:p w14:paraId="26C72ED1"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w:t>
      </w:r>
      <w:proofErr w:type="spellStart"/>
      <w:r>
        <w:rPr>
          <w:rFonts w:eastAsia="宋体" w:hint="eastAsia"/>
          <w:sz w:val="21"/>
          <w:szCs w:val="21"/>
          <w:shd w:val="clear" w:color="auto" w:fill="FFFFFF"/>
          <w:lang w:bidi="ar"/>
        </w:rPr>
        <w:t>dtlNo</w:t>
      </w:r>
      <w:proofErr w:type="spellEnd"/>
      <w:r>
        <w:rPr>
          <w:rFonts w:eastAsia="宋体" w:hint="eastAsia"/>
          <w:sz w:val="21"/>
          <w:szCs w:val="21"/>
          <w:shd w:val="clear" w:color="auto" w:fill="FFFFFF"/>
          <w:lang w:bidi="ar"/>
        </w:rPr>
        <w:t>&gt;A001&lt;/</w:t>
      </w:r>
      <w:proofErr w:type="spellStart"/>
      <w:r>
        <w:rPr>
          <w:rFonts w:eastAsia="宋体" w:hint="eastAsia"/>
          <w:sz w:val="21"/>
          <w:szCs w:val="21"/>
          <w:shd w:val="clear" w:color="auto" w:fill="FFFFFF"/>
          <w:lang w:bidi="ar"/>
        </w:rPr>
        <w:t>dtlNo</w:t>
      </w:r>
      <w:proofErr w:type="spellEnd"/>
      <w:r>
        <w:rPr>
          <w:rFonts w:eastAsia="宋体" w:hint="eastAsia"/>
          <w:sz w:val="21"/>
          <w:szCs w:val="21"/>
          <w:shd w:val="clear" w:color="auto" w:fill="FFFFFF"/>
          <w:lang w:bidi="ar"/>
        </w:rPr>
        <w:t>&gt;</w:t>
      </w:r>
    </w:p>
    <w:p w14:paraId="425BD3D4"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w:t>
      </w:r>
      <w:proofErr w:type="spellStart"/>
      <w:r>
        <w:rPr>
          <w:rFonts w:eastAsia="宋体" w:hint="eastAsia"/>
          <w:sz w:val="21"/>
          <w:szCs w:val="21"/>
          <w:shd w:val="clear" w:color="auto" w:fill="FFFFFF"/>
          <w:lang w:bidi="ar"/>
        </w:rPr>
        <w:t>execAmt</w:t>
      </w:r>
      <w:proofErr w:type="spellEnd"/>
      <w:r>
        <w:rPr>
          <w:rFonts w:eastAsia="宋体" w:hint="eastAsia"/>
          <w:sz w:val="21"/>
          <w:szCs w:val="21"/>
          <w:shd w:val="clear" w:color="auto" w:fill="FFFFFF"/>
          <w:lang w:bidi="ar"/>
        </w:rPr>
        <w:t>&gt;10.00&lt;/</w:t>
      </w:r>
      <w:proofErr w:type="spellStart"/>
      <w:r>
        <w:rPr>
          <w:rFonts w:eastAsia="宋体" w:hint="eastAsia"/>
          <w:sz w:val="21"/>
          <w:szCs w:val="21"/>
          <w:shd w:val="clear" w:color="auto" w:fill="FFFFFF"/>
          <w:lang w:bidi="ar"/>
        </w:rPr>
        <w:t>execAmt</w:t>
      </w:r>
      <w:proofErr w:type="spellEnd"/>
      <w:r>
        <w:rPr>
          <w:rFonts w:eastAsia="宋体" w:hint="eastAsia"/>
          <w:sz w:val="21"/>
          <w:szCs w:val="21"/>
          <w:shd w:val="clear" w:color="auto" w:fill="FFFFFF"/>
          <w:lang w:bidi="ar"/>
        </w:rPr>
        <w:t>&gt;</w:t>
      </w:r>
    </w:p>
    <w:p w14:paraId="57DA45EE"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lastRenderedPageBreak/>
        <w:tab/>
        <w:t>&lt;</w:t>
      </w:r>
      <w:proofErr w:type="spellStart"/>
      <w:r>
        <w:rPr>
          <w:rFonts w:eastAsia="宋体" w:hint="eastAsia"/>
          <w:sz w:val="21"/>
          <w:szCs w:val="21"/>
          <w:shd w:val="clear" w:color="auto" w:fill="FFFFFF"/>
          <w:lang w:bidi="ar"/>
        </w:rPr>
        <w:t>isOverBdgt</w:t>
      </w:r>
      <w:proofErr w:type="spellEnd"/>
      <w:r>
        <w:rPr>
          <w:rFonts w:eastAsia="宋体" w:hint="eastAsia"/>
          <w:sz w:val="21"/>
          <w:szCs w:val="21"/>
          <w:shd w:val="clear" w:color="auto" w:fill="FFFFFF"/>
          <w:lang w:bidi="ar"/>
        </w:rPr>
        <w:t>&gt;0&lt;/</w:t>
      </w:r>
      <w:proofErr w:type="spellStart"/>
      <w:r>
        <w:rPr>
          <w:rFonts w:eastAsia="宋体" w:hint="eastAsia"/>
          <w:sz w:val="21"/>
          <w:szCs w:val="21"/>
          <w:shd w:val="clear" w:color="auto" w:fill="FFFFFF"/>
          <w:lang w:bidi="ar"/>
        </w:rPr>
        <w:t>isOverBdgt</w:t>
      </w:r>
      <w:proofErr w:type="spellEnd"/>
      <w:r>
        <w:rPr>
          <w:rFonts w:eastAsia="宋体" w:hint="eastAsia"/>
          <w:sz w:val="21"/>
          <w:szCs w:val="21"/>
          <w:shd w:val="clear" w:color="auto" w:fill="FFFFFF"/>
          <w:lang w:bidi="ar"/>
        </w:rPr>
        <w:t>&gt;</w:t>
      </w:r>
    </w:p>
    <w:p w14:paraId="6BB99419"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w:t>
      </w:r>
      <w:proofErr w:type="spellStart"/>
      <w:r>
        <w:rPr>
          <w:rFonts w:eastAsia="宋体" w:hint="eastAsia"/>
          <w:sz w:val="21"/>
          <w:szCs w:val="21"/>
          <w:shd w:val="clear" w:color="auto" w:fill="FFFFFF"/>
          <w:lang w:bidi="ar"/>
        </w:rPr>
        <w:t>overBdgtCmnt</w:t>
      </w:r>
      <w:proofErr w:type="spellEnd"/>
      <w:r>
        <w:rPr>
          <w:rFonts w:eastAsia="宋体" w:hint="eastAsia"/>
          <w:sz w:val="21"/>
          <w:szCs w:val="21"/>
          <w:shd w:val="clear" w:color="auto" w:fill="FFFFFF"/>
          <w:lang w:bidi="ar"/>
        </w:rPr>
        <w:t>&gt;...&lt;/</w:t>
      </w:r>
      <w:proofErr w:type="spellStart"/>
      <w:r>
        <w:rPr>
          <w:rFonts w:eastAsia="宋体" w:hint="eastAsia"/>
          <w:sz w:val="21"/>
          <w:szCs w:val="21"/>
          <w:shd w:val="clear" w:color="auto" w:fill="FFFFFF"/>
          <w:lang w:bidi="ar"/>
        </w:rPr>
        <w:t>overBdgtCmnt</w:t>
      </w:r>
      <w:proofErr w:type="spellEnd"/>
      <w:r>
        <w:rPr>
          <w:rFonts w:eastAsia="宋体" w:hint="eastAsia"/>
          <w:sz w:val="21"/>
          <w:szCs w:val="21"/>
          <w:shd w:val="clear" w:color="auto" w:fill="FFFFFF"/>
          <w:lang w:bidi="ar"/>
        </w:rPr>
        <w:t>&gt;</w:t>
      </w:r>
    </w:p>
    <w:p w14:paraId="49737EB7"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&lt;mark&gt;...&lt;/mark&gt;</w:t>
      </w:r>
    </w:p>
    <w:p w14:paraId="6ED10114"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w:t>
      </w:r>
      <w:proofErr w:type="spellStart"/>
      <w:r>
        <w:rPr>
          <w:rFonts w:eastAsia="宋体" w:hint="eastAsia"/>
          <w:sz w:val="21"/>
          <w:szCs w:val="21"/>
          <w:shd w:val="clear" w:color="auto" w:fill="FFFFFF"/>
          <w:lang w:bidi="ar"/>
        </w:rPr>
        <w:t>asstBdgtIgCmnt</w:t>
      </w:r>
      <w:proofErr w:type="spellEnd"/>
      <w:r>
        <w:rPr>
          <w:rFonts w:eastAsia="宋体" w:hint="eastAsia"/>
          <w:sz w:val="21"/>
          <w:szCs w:val="21"/>
          <w:shd w:val="clear" w:color="auto" w:fill="FFFFFF"/>
          <w:lang w:bidi="ar"/>
        </w:rPr>
        <w:t>&gt;...&lt;/</w:t>
      </w:r>
      <w:proofErr w:type="spellStart"/>
      <w:r>
        <w:rPr>
          <w:rFonts w:eastAsia="宋体" w:hint="eastAsia"/>
          <w:sz w:val="21"/>
          <w:szCs w:val="21"/>
          <w:shd w:val="clear" w:color="auto" w:fill="FFFFFF"/>
          <w:lang w:bidi="ar"/>
        </w:rPr>
        <w:t>asstBdgtIgCmnt</w:t>
      </w:r>
      <w:proofErr w:type="spellEnd"/>
      <w:r>
        <w:rPr>
          <w:rFonts w:eastAsia="宋体" w:hint="eastAsia"/>
          <w:sz w:val="21"/>
          <w:szCs w:val="21"/>
          <w:shd w:val="clear" w:color="auto" w:fill="FFFFFF"/>
          <w:lang w:bidi="ar"/>
        </w:rPr>
        <w:t>&gt;</w:t>
      </w:r>
    </w:p>
    <w:p w14:paraId="63234ADC"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w:t>
      </w:r>
      <w:proofErr w:type="spellStart"/>
      <w:r>
        <w:rPr>
          <w:rFonts w:eastAsia="宋体" w:hint="eastAsia"/>
          <w:sz w:val="21"/>
          <w:szCs w:val="21"/>
          <w:shd w:val="clear" w:color="auto" w:fill="FFFFFF"/>
          <w:lang w:bidi="ar"/>
        </w:rPr>
        <w:t>bdgtDvltInstId</w:t>
      </w:r>
      <w:proofErr w:type="spellEnd"/>
      <w:r>
        <w:rPr>
          <w:rFonts w:eastAsia="宋体" w:hint="eastAsia"/>
          <w:sz w:val="21"/>
          <w:szCs w:val="21"/>
          <w:shd w:val="clear" w:color="auto" w:fill="FFFFFF"/>
          <w:lang w:bidi="ar"/>
        </w:rPr>
        <w:t>&gt;10000000&lt;/</w:t>
      </w:r>
      <w:proofErr w:type="spellStart"/>
      <w:r>
        <w:rPr>
          <w:rFonts w:eastAsia="宋体" w:hint="eastAsia"/>
          <w:sz w:val="21"/>
          <w:szCs w:val="21"/>
          <w:shd w:val="clear" w:color="auto" w:fill="FFFFFF"/>
          <w:lang w:bidi="ar"/>
        </w:rPr>
        <w:t>bdgtDvltInstId</w:t>
      </w:r>
      <w:proofErr w:type="spellEnd"/>
      <w:r>
        <w:rPr>
          <w:rFonts w:eastAsia="宋体" w:hint="eastAsia"/>
          <w:sz w:val="21"/>
          <w:szCs w:val="21"/>
          <w:shd w:val="clear" w:color="auto" w:fill="FFFFFF"/>
          <w:lang w:bidi="ar"/>
        </w:rPr>
        <w:t>&gt;</w:t>
      </w:r>
    </w:p>
    <w:p w14:paraId="5BFBB7A8"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&lt;list name="</w:t>
      </w:r>
      <w:proofErr w:type="spellStart"/>
      <w:r>
        <w:rPr>
          <w:rFonts w:eastAsia="宋体" w:hint="eastAsia"/>
          <w:sz w:val="21"/>
          <w:szCs w:val="21"/>
          <w:shd w:val="clear" w:color="auto" w:fill="FFFFFF"/>
          <w:lang w:bidi="ar"/>
        </w:rPr>
        <w:t>trdDtlList</w:t>
      </w:r>
      <w:proofErr w:type="spellEnd"/>
      <w:r>
        <w:rPr>
          <w:rFonts w:eastAsia="宋体" w:hint="eastAsia"/>
          <w:sz w:val="21"/>
          <w:szCs w:val="21"/>
          <w:shd w:val="clear" w:color="auto" w:fill="FFFFFF"/>
          <w:lang w:bidi="ar"/>
        </w:rPr>
        <w:t>"&gt;</w:t>
      </w:r>
    </w:p>
    <w:p w14:paraId="62C18AC9"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&lt;row&gt;</w:t>
      </w:r>
    </w:p>
    <w:p w14:paraId="35F62A4B"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trdSrlNum</w:t>
      </w:r>
      <w:proofErr w:type="spellEnd"/>
      <w:r>
        <w:rPr>
          <w:rFonts w:eastAsia="宋体" w:hint="eastAsia"/>
          <w:sz w:val="21"/>
          <w:szCs w:val="21"/>
          <w:shd w:val="clear" w:color="auto" w:fill="FFFFFF"/>
          <w:lang w:bidi="ar"/>
        </w:rPr>
        <w:t>&gt;SKSEC16953628700090014&lt;/</w:t>
      </w:r>
      <w:proofErr w:type="spellStart"/>
      <w:r>
        <w:rPr>
          <w:rFonts w:eastAsia="宋体" w:hint="eastAsia"/>
          <w:sz w:val="21"/>
          <w:szCs w:val="21"/>
          <w:shd w:val="clear" w:color="auto" w:fill="FFFFFF"/>
          <w:lang w:bidi="ar"/>
        </w:rPr>
        <w:t>trdSrlNum</w:t>
      </w:r>
      <w:proofErr w:type="spellEnd"/>
      <w:r>
        <w:rPr>
          <w:rFonts w:eastAsia="宋体" w:hint="eastAsia"/>
          <w:sz w:val="21"/>
          <w:szCs w:val="21"/>
          <w:shd w:val="clear" w:color="auto" w:fill="FFFFFF"/>
          <w:lang w:bidi="ar"/>
        </w:rPr>
        <w:t>&gt;</w:t>
      </w:r>
    </w:p>
    <w:p w14:paraId="3FC160F4"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txnDt</w:t>
      </w:r>
      <w:proofErr w:type="spellEnd"/>
      <w:r>
        <w:rPr>
          <w:rFonts w:eastAsia="宋体" w:hint="eastAsia"/>
          <w:sz w:val="21"/>
          <w:szCs w:val="21"/>
          <w:shd w:val="clear" w:color="auto" w:fill="FFFFFF"/>
          <w:lang w:bidi="ar"/>
        </w:rPr>
        <w:t>&gt;20231224&lt;/</w:t>
      </w:r>
      <w:proofErr w:type="spellStart"/>
      <w:r>
        <w:rPr>
          <w:rFonts w:eastAsia="宋体" w:hint="eastAsia"/>
          <w:sz w:val="21"/>
          <w:szCs w:val="21"/>
          <w:shd w:val="clear" w:color="auto" w:fill="FFFFFF"/>
          <w:lang w:bidi="ar"/>
        </w:rPr>
        <w:t>txnDt</w:t>
      </w:r>
      <w:proofErr w:type="spellEnd"/>
      <w:r>
        <w:rPr>
          <w:rFonts w:eastAsia="宋体" w:hint="eastAsia"/>
          <w:sz w:val="21"/>
          <w:szCs w:val="21"/>
          <w:shd w:val="clear" w:color="auto" w:fill="FFFFFF"/>
          <w:lang w:bidi="ar"/>
        </w:rPr>
        <w:t>&gt;</w:t>
      </w:r>
    </w:p>
    <w:p w14:paraId="78B14515"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cptInstId</w:t>
      </w:r>
      <w:proofErr w:type="spellEnd"/>
      <w:r>
        <w:rPr>
          <w:rFonts w:eastAsia="宋体" w:hint="eastAsia"/>
          <w:sz w:val="21"/>
          <w:szCs w:val="21"/>
          <w:shd w:val="clear" w:color="auto" w:fill="FFFFFF"/>
          <w:lang w:bidi="ar"/>
        </w:rPr>
        <w:t>&gt;80000001&lt;/</w:t>
      </w:r>
      <w:proofErr w:type="spellStart"/>
      <w:r>
        <w:rPr>
          <w:rFonts w:eastAsia="宋体" w:hint="eastAsia"/>
          <w:sz w:val="21"/>
          <w:szCs w:val="21"/>
          <w:shd w:val="clear" w:color="auto" w:fill="FFFFFF"/>
          <w:lang w:bidi="ar"/>
        </w:rPr>
        <w:t>cptInstId</w:t>
      </w:r>
      <w:proofErr w:type="spellEnd"/>
      <w:r>
        <w:rPr>
          <w:rFonts w:eastAsia="宋体" w:hint="eastAsia"/>
          <w:sz w:val="21"/>
          <w:szCs w:val="21"/>
          <w:shd w:val="clear" w:color="auto" w:fill="FFFFFF"/>
          <w:lang w:bidi="ar"/>
        </w:rPr>
        <w:t>&gt;</w:t>
      </w:r>
    </w:p>
    <w:p w14:paraId="43B42BAB"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cptInstNm</w:t>
      </w:r>
      <w:proofErr w:type="spellEnd"/>
      <w:r>
        <w:rPr>
          <w:rFonts w:eastAsia="宋体" w:hint="eastAsia"/>
          <w:sz w:val="21"/>
          <w:szCs w:val="21"/>
          <w:shd w:val="clear" w:color="auto" w:fill="FFFFFF"/>
          <w:lang w:bidi="ar"/>
        </w:rPr>
        <w:t>&gt;xxx集团&lt;/</w:t>
      </w:r>
      <w:proofErr w:type="spellStart"/>
      <w:r>
        <w:rPr>
          <w:rFonts w:eastAsia="宋体" w:hint="eastAsia"/>
          <w:sz w:val="21"/>
          <w:szCs w:val="21"/>
          <w:shd w:val="clear" w:color="auto" w:fill="FFFFFF"/>
          <w:lang w:bidi="ar"/>
        </w:rPr>
        <w:t>cptInstNm</w:t>
      </w:r>
      <w:proofErr w:type="spellEnd"/>
      <w:r>
        <w:rPr>
          <w:rFonts w:eastAsia="宋体" w:hint="eastAsia"/>
          <w:sz w:val="21"/>
          <w:szCs w:val="21"/>
          <w:shd w:val="clear" w:color="auto" w:fill="FFFFFF"/>
          <w:lang w:bidi="ar"/>
        </w:rPr>
        <w:t>&gt;</w:t>
      </w:r>
    </w:p>
    <w:p w14:paraId="71FC0E51"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cptAccNum</w:t>
      </w:r>
      <w:proofErr w:type="spellEnd"/>
      <w:r>
        <w:rPr>
          <w:rFonts w:eastAsia="宋体" w:hint="eastAsia"/>
          <w:sz w:val="21"/>
          <w:szCs w:val="21"/>
          <w:shd w:val="clear" w:color="auto" w:fill="FFFFFF"/>
          <w:lang w:bidi="ar"/>
        </w:rPr>
        <w:t>&gt;6227000148560005&lt;/</w:t>
      </w:r>
      <w:proofErr w:type="spellStart"/>
      <w:r>
        <w:rPr>
          <w:rFonts w:eastAsia="宋体" w:hint="eastAsia"/>
          <w:sz w:val="21"/>
          <w:szCs w:val="21"/>
          <w:shd w:val="clear" w:color="auto" w:fill="FFFFFF"/>
          <w:lang w:bidi="ar"/>
        </w:rPr>
        <w:t>cptAccNum</w:t>
      </w:r>
      <w:proofErr w:type="spellEnd"/>
      <w:r>
        <w:rPr>
          <w:rFonts w:eastAsia="宋体" w:hint="eastAsia"/>
          <w:sz w:val="21"/>
          <w:szCs w:val="21"/>
          <w:shd w:val="clear" w:color="auto" w:fill="FFFFFF"/>
          <w:lang w:bidi="ar"/>
        </w:rPr>
        <w:t>&gt;</w:t>
      </w:r>
    </w:p>
    <w:p w14:paraId="6DBE3967"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cptAccNm</w:t>
      </w:r>
      <w:proofErr w:type="spellEnd"/>
      <w:r>
        <w:rPr>
          <w:rFonts w:eastAsia="宋体" w:hint="eastAsia"/>
          <w:sz w:val="21"/>
          <w:szCs w:val="21"/>
          <w:shd w:val="clear" w:color="auto" w:fill="FFFFFF"/>
          <w:lang w:bidi="ar"/>
        </w:rPr>
        <w:t>&gt;xxx股份有限公司&lt;/</w:t>
      </w:r>
      <w:proofErr w:type="spellStart"/>
      <w:r>
        <w:rPr>
          <w:rFonts w:eastAsia="宋体" w:hint="eastAsia"/>
          <w:sz w:val="21"/>
          <w:szCs w:val="21"/>
          <w:shd w:val="clear" w:color="auto" w:fill="FFFFFF"/>
          <w:lang w:bidi="ar"/>
        </w:rPr>
        <w:t>cptAccNm</w:t>
      </w:r>
      <w:proofErr w:type="spellEnd"/>
      <w:r>
        <w:rPr>
          <w:rFonts w:eastAsia="宋体" w:hint="eastAsia"/>
          <w:sz w:val="21"/>
          <w:szCs w:val="21"/>
          <w:shd w:val="clear" w:color="auto" w:fill="FFFFFF"/>
          <w:lang w:bidi="ar"/>
        </w:rPr>
        <w:t>&gt;</w:t>
      </w:r>
    </w:p>
    <w:p w14:paraId="35AD078D"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cptBnkNm</w:t>
      </w:r>
      <w:proofErr w:type="spellEnd"/>
      <w:r>
        <w:rPr>
          <w:rFonts w:eastAsia="宋体" w:hint="eastAsia"/>
          <w:sz w:val="21"/>
          <w:szCs w:val="21"/>
          <w:shd w:val="clear" w:color="auto" w:fill="FFFFFF"/>
          <w:lang w:bidi="ar"/>
        </w:rPr>
        <w:t>&gt;中信银行&lt;/</w:t>
      </w:r>
      <w:proofErr w:type="spellStart"/>
      <w:r>
        <w:rPr>
          <w:rFonts w:eastAsia="宋体" w:hint="eastAsia"/>
          <w:sz w:val="21"/>
          <w:szCs w:val="21"/>
          <w:shd w:val="clear" w:color="auto" w:fill="FFFFFF"/>
          <w:lang w:bidi="ar"/>
        </w:rPr>
        <w:t>cptBnkNm</w:t>
      </w:r>
      <w:proofErr w:type="spellEnd"/>
      <w:r>
        <w:rPr>
          <w:rFonts w:eastAsia="宋体" w:hint="eastAsia"/>
          <w:sz w:val="21"/>
          <w:szCs w:val="21"/>
          <w:shd w:val="clear" w:color="auto" w:fill="FFFFFF"/>
          <w:lang w:bidi="ar"/>
        </w:rPr>
        <w:t>&gt;</w:t>
      </w:r>
    </w:p>
    <w:p w14:paraId="4A076BB0"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txnAmt</w:t>
      </w:r>
      <w:proofErr w:type="spellEnd"/>
      <w:r>
        <w:rPr>
          <w:rFonts w:eastAsia="宋体" w:hint="eastAsia"/>
          <w:sz w:val="21"/>
          <w:szCs w:val="21"/>
          <w:shd w:val="clear" w:color="auto" w:fill="FFFFFF"/>
          <w:lang w:bidi="ar"/>
        </w:rPr>
        <w:t>&gt;15.00&lt;/</w:t>
      </w:r>
      <w:proofErr w:type="spellStart"/>
      <w:r>
        <w:rPr>
          <w:rFonts w:eastAsia="宋体" w:hint="eastAsia"/>
          <w:sz w:val="21"/>
          <w:szCs w:val="21"/>
          <w:shd w:val="clear" w:color="auto" w:fill="FFFFFF"/>
          <w:lang w:bidi="ar"/>
        </w:rPr>
        <w:t>txnAmt</w:t>
      </w:r>
      <w:proofErr w:type="spellEnd"/>
      <w:r>
        <w:rPr>
          <w:rFonts w:eastAsia="宋体" w:hint="eastAsia"/>
          <w:sz w:val="21"/>
          <w:szCs w:val="21"/>
          <w:shd w:val="clear" w:color="auto" w:fill="FFFFFF"/>
          <w:lang w:bidi="ar"/>
        </w:rPr>
        <w:t>&gt;</w:t>
      </w:r>
    </w:p>
    <w:p w14:paraId="19BB1302"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rmrk</w:t>
      </w:r>
      <w:proofErr w:type="spellEnd"/>
      <w:r>
        <w:rPr>
          <w:rFonts w:eastAsia="宋体" w:hint="eastAsia"/>
          <w:sz w:val="21"/>
          <w:szCs w:val="21"/>
          <w:shd w:val="clear" w:color="auto" w:fill="FFFFFF"/>
          <w:lang w:bidi="ar"/>
        </w:rPr>
        <w:t>&gt;...&lt;/</w:t>
      </w:r>
      <w:proofErr w:type="spellStart"/>
      <w:r>
        <w:rPr>
          <w:rFonts w:eastAsia="宋体" w:hint="eastAsia"/>
          <w:sz w:val="21"/>
          <w:szCs w:val="21"/>
          <w:shd w:val="clear" w:color="auto" w:fill="FFFFFF"/>
          <w:lang w:bidi="ar"/>
        </w:rPr>
        <w:t>rmrk</w:t>
      </w:r>
      <w:proofErr w:type="spellEnd"/>
      <w:r>
        <w:rPr>
          <w:rFonts w:eastAsia="宋体" w:hint="eastAsia"/>
          <w:sz w:val="21"/>
          <w:szCs w:val="21"/>
          <w:shd w:val="clear" w:color="auto" w:fill="FFFFFF"/>
          <w:lang w:bidi="ar"/>
        </w:rPr>
        <w:t>&gt;</w:t>
      </w:r>
    </w:p>
    <w:p w14:paraId="38D505EC"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smy</w:t>
      </w:r>
      <w:proofErr w:type="spellEnd"/>
      <w:r>
        <w:rPr>
          <w:rFonts w:eastAsia="宋体" w:hint="eastAsia"/>
          <w:sz w:val="21"/>
          <w:szCs w:val="21"/>
          <w:shd w:val="clear" w:color="auto" w:fill="FFFFFF"/>
          <w:lang w:bidi="ar"/>
        </w:rPr>
        <w:t>&gt;...&lt;/</w:t>
      </w:r>
      <w:proofErr w:type="spellStart"/>
      <w:r>
        <w:rPr>
          <w:rFonts w:eastAsia="宋体" w:hint="eastAsia"/>
          <w:sz w:val="21"/>
          <w:szCs w:val="21"/>
          <w:shd w:val="clear" w:color="auto" w:fill="FFFFFF"/>
          <w:lang w:bidi="ar"/>
        </w:rPr>
        <w:t>smy</w:t>
      </w:r>
      <w:proofErr w:type="spellEnd"/>
      <w:r>
        <w:rPr>
          <w:rFonts w:eastAsia="宋体" w:hint="eastAsia"/>
          <w:sz w:val="21"/>
          <w:szCs w:val="21"/>
          <w:shd w:val="clear" w:color="auto" w:fill="FFFFFF"/>
          <w:lang w:bidi="ar"/>
        </w:rPr>
        <w:t>&gt;</w:t>
      </w:r>
    </w:p>
    <w:p w14:paraId="5F51128A"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lvmsg</w:t>
      </w:r>
      <w:proofErr w:type="spellEnd"/>
      <w:r>
        <w:rPr>
          <w:rFonts w:eastAsia="宋体" w:hint="eastAsia"/>
          <w:sz w:val="21"/>
          <w:szCs w:val="21"/>
          <w:shd w:val="clear" w:color="auto" w:fill="FFFFFF"/>
          <w:lang w:bidi="ar"/>
        </w:rPr>
        <w:t>&gt;...&lt;/</w:t>
      </w:r>
      <w:proofErr w:type="spellStart"/>
      <w:r>
        <w:rPr>
          <w:rFonts w:eastAsia="宋体" w:hint="eastAsia"/>
          <w:sz w:val="21"/>
          <w:szCs w:val="21"/>
          <w:shd w:val="clear" w:color="auto" w:fill="FFFFFF"/>
          <w:lang w:bidi="ar"/>
        </w:rPr>
        <w:t>lvmsg</w:t>
      </w:r>
      <w:proofErr w:type="spellEnd"/>
      <w:r>
        <w:rPr>
          <w:rFonts w:eastAsia="宋体" w:hint="eastAsia"/>
          <w:sz w:val="21"/>
          <w:szCs w:val="21"/>
          <w:shd w:val="clear" w:color="auto" w:fill="FFFFFF"/>
          <w:lang w:bidi="ar"/>
        </w:rPr>
        <w:t>&gt;</w:t>
      </w:r>
    </w:p>
    <w:p w14:paraId="44410FE0"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execAmt</w:t>
      </w:r>
      <w:proofErr w:type="spellEnd"/>
      <w:r>
        <w:rPr>
          <w:rFonts w:eastAsia="宋体" w:hint="eastAsia"/>
          <w:sz w:val="21"/>
          <w:szCs w:val="21"/>
          <w:shd w:val="clear" w:color="auto" w:fill="FFFFFF"/>
          <w:lang w:bidi="ar"/>
        </w:rPr>
        <w:t>&gt;52.12&lt;/</w:t>
      </w:r>
      <w:proofErr w:type="spellStart"/>
      <w:r>
        <w:rPr>
          <w:rFonts w:eastAsia="宋体" w:hint="eastAsia"/>
          <w:sz w:val="21"/>
          <w:szCs w:val="21"/>
          <w:shd w:val="clear" w:color="auto" w:fill="FFFFFF"/>
          <w:lang w:bidi="ar"/>
        </w:rPr>
        <w:t>execAmt</w:t>
      </w:r>
      <w:proofErr w:type="spellEnd"/>
      <w:r>
        <w:rPr>
          <w:rFonts w:eastAsia="宋体" w:hint="eastAsia"/>
          <w:sz w:val="21"/>
          <w:szCs w:val="21"/>
          <w:shd w:val="clear" w:color="auto" w:fill="FFFFFF"/>
          <w:lang w:bidi="ar"/>
        </w:rPr>
        <w:t>&gt;</w:t>
      </w:r>
    </w:p>
    <w:p w14:paraId="0F0AD2C1"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instId</w:t>
      </w:r>
      <w:proofErr w:type="spellEnd"/>
      <w:r>
        <w:rPr>
          <w:rFonts w:eastAsia="宋体" w:hint="eastAsia"/>
          <w:sz w:val="21"/>
          <w:szCs w:val="21"/>
          <w:shd w:val="clear" w:color="auto" w:fill="FFFFFF"/>
          <w:lang w:bidi="ar"/>
        </w:rPr>
        <w:t>&gt;60000001&lt;/</w:t>
      </w:r>
      <w:proofErr w:type="spellStart"/>
      <w:r>
        <w:rPr>
          <w:rFonts w:eastAsia="宋体" w:hint="eastAsia"/>
          <w:sz w:val="21"/>
          <w:szCs w:val="21"/>
          <w:shd w:val="clear" w:color="auto" w:fill="FFFFFF"/>
          <w:lang w:bidi="ar"/>
        </w:rPr>
        <w:t>instId</w:t>
      </w:r>
      <w:proofErr w:type="spellEnd"/>
      <w:r>
        <w:rPr>
          <w:rFonts w:eastAsia="宋体" w:hint="eastAsia"/>
          <w:sz w:val="21"/>
          <w:szCs w:val="21"/>
          <w:shd w:val="clear" w:color="auto" w:fill="FFFFFF"/>
          <w:lang w:bidi="ar"/>
        </w:rPr>
        <w:t>&gt;</w:t>
      </w:r>
    </w:p>
    <w:p w14:paraId="2D43E971"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instNm</w:t>
      </w:r>
      <w:proofErr w:type="spellEnd"/>
      <w:r>
        <w:rPr>
          <w:rFonts w:eastAsia="宋体" w:hint="eastAsia"/>
          <w:sz w:val="21"/>
          <w:szCs w:val="21"/>
          <w:shd w:val="clear" w:color="auto" w:fill="FFFFFF"/>
          <w:lang w:bidi="ar"/>
        </w:rPr>
        <w:t>&gt;xxx集团&lt;/</w:t>
      </w:r>
      <w:proofErr w:type="spellStart"/>
      <w:r>
        <w:rPr>
          <w:rFonts w:eastAsia="宋体" w:hint="eastAsia"/>
          <w:sz w:val="21"/>
          <w:szCs w:val="21"/>
          <w:shd w:val="clear" w:color="auto" w:fill="FFFFFF"/>
          <w:lang w:bidi="ar"/>
        </w:rPr>
        <w:t>instNm</w:t>
      </w:r>
      <w:proofErr w:type="spellEnd"/>
      <w:r>
        <w:rPr>
          <w:rFonts w:eastAsia="宋体" w:hint="eastAsia"/>
          <w:sz w:val="21"/>
          <w:szCs w:val="21"/>
          <w:shd w:val="clear" w:color="auto" w:fill="FFFFFF"/>
          <w:lang w:bidi="ar"/>
        </w:rPr>
        <w:t>&gt;</w:t>
      </w:r>
    </w:p>
    <w:p w14:paraId="215F57CA"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accNum</w:t>
      </w:r>
      <w:proofErr w:type="spellEnd"/>
      <w:r>
        <w:rPr>
          <w:rFonts w:eastAsia="宋体" w:hint="eastAsia"/>
          <w:sz w:val="21"/>
          <w:szCs w:val="21"/>
          <w:shd w:val="clear" w:color="auto" w:fill="FFFFFF"/>
          <w:lang w:bidi="ar"/>
        </w:rPr>
        <w:t>&gt;6227000110000005&lt;/</w:t>
      </w:r>
      <w:proofErr w:type="spellStart"/>
      <w:r>
        <w:rPr>
          <w:rFonts w:eastAsia="宋体" w:hint="eastAsia"/>
          <w:sz w:val="21"/>
          <w:szCs w:val="21"/>
          <w:shd w:val="clear" w:color="auto" w:fill="FFFFFF"/>
          <w:lang w:bidi="ar"/>
        </w:rPr>
        <w:t>accNum</w:t>
      </w:r>
      <w:proofErr w:type="spellEnd"/>
      <w:r>
        <w:rPr>
          <w:rFonts w:eastAsia="宋体" w:hint="eastAsia"/>
          <w:sz w:val="21"/>
          <w:szCs w:val="21"/>
          <w:shd w:val="clear" w:color="auto" w:fill="FFFFFF"/>
          <w:lang w:bidi="ar"/>
        </w:rPr>
        <w:t>&gt;</w:t>
      </w:r>
    </w:p>
    <w:p w14:paraId="61B79BA6"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 xml:space="preserve">  &lt;</w:t>
      </w:r>
      <w:proofErr w:type="spellStart"/>
      <w:r>
        <w:rPr>
          <w:rFonts w:eastAsia="宋体" w:hint="eastAsia"/>
          <w:sz w:val="21"/>
          <w:szCs w:val="21"/>
          <w:shd w:val="clear" w:color="auto" w:fill="FFFFFF"/>
          <w:lang w:bidi="ar"/>
        </w:rPr>
        <w:t>accNm</w:t>
      </w:r>
      <w:proofErr w:type="spellEnd"/>
      <w:r>
        <w:rPr>
          <w:rFonts w:eastAsia="宋体" w:hint="eastAsia"/>
          <w:sz w:val="21"/>
          <w:szCs w:val="21"/>
          <w:shd w:val="clear" w:color="auto" w:fill="FFFFFF"/>
          <w:lang w:bidi="ar"/>
        </w:rPr>
        <w:t>&gt;xxx股份有限公司&lt;/</w:t>
      </w:r>
      <w:proofErr w:type="spellStart"/>
      <w:r>
        <w:rPr>
          <w:rFonts w:eastAsia="宋体" w:hint="eastAsia"/>
          <w:sz w:val="21"/>
          <w:szCs w:val="21"/>
          <w:shd w:val="clear" w:color="auto" w:fill="FFFFFF"/>
          <w:lang w:bidi="ar"/>
        </w:rPr>
        <w:t>accNm</w:t>
      </w:r>
      <w:proofErr w:type="spellEnd"/>
      <w:r>
        <w:rPr>
          <w:rFonts w:eastAsia="宋体" w:hint="eastAsia"/>
          <w:sz w:val="21"/>
          <w:szCs w:val="21"/>
          <w:shd w:val="clear" w:color="auto" w:fill="FFFFFF"/>
          <w:lang w:bidi="ar"/>
        </w:rPr>
        <w:t>&gt;</w:t>
      </w:r>
    </w:p>
    <w:p w14:paraId="5BDB2324"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ab/>
        <w:t>&lt;/row&gt;</w:t>
      </w:r>
    </w:p>
    <w:p w14:paraId="00E0153E" w14:textId="77777777" w:rsidR="00567AFA" w:rsidRDefault="00000000">
      <w:pPr>
        <w:pStyle w:val="a2"/>
        <w:ind w:firstLine="210"/>
        <w:rPr>
          <w:rFonts w:eastAsia="宋体"/>
          <w:sz w:val="21"/>
          <w:szCs w:val="21"/>
          <w:shd w:val="clear" w:color="auto" w:fill="FFFFFF"/>
          <w:lang w:bidi="ar"/>
        </w:rPr>
      </w:pPr>
      <w:r>
        <w:rPr>
          <w:rFonts w:eastAsia="宋体" w:hint="eastAsia"/>
          <w:sz w:val="21"/>
          <w:szCs w:val="21"/>
          <w:shd w:val="clear" w:color="auto" w:fill="FFFFFF"/>
          <w:lang w:bidi="ar"/>
        </w:rPr>
        <w:t>&lt;/list&gt;</w:t>
      </w:r>
    </w:p>
    <w:p w14:paraId="2F9B93FC" w14:textId="77777777" w:rsidR="00567AFA" w:rsidRDefault="00000000">
      <w:pPr>
        <w:pStyle w:val="a2"/>
        <w:ind w:firstLine="210"/>
      </w:pPr>
      <w:r>
        <w:rPr>
          <w:rFonts w:eastAsia="宋体" w:hint="eastAsia"/>
          <w:sz w:val="21"/>
          <w:szCs w:val="21"/>
          <w:shd w:val="clear" w:color="auto" w:fill="FFFFFF"/>
          <w:lang w:bidi="ar"/>
        </w:rPr>
        <w:t>&lt;/stream&gt;</w:t>
      </w:r>
    </w:p>
    <w:p w14:paraId="7E8907AE" w14:textId="77777777" w:rsidR="00567AFA" w:rsidRDefault="00000000">
      <w:pPr>
        <w:pStyle w:val="40"/>
        <w:spacing w:line="360" w:lineRule="auto"/>
      </w:pPr>
      <w:bookmarkStart w:id="2315" w:name="_Toc14811"/>
      <w:bookmarkStart w:id="2316" w:name="_Toc28229"/>
      <w:bookmarkStart w:id="2317" w:name="_Toc14847"/>
      <w:bookmarkStart w:id="2318" w:name="_Toc19917"/>
      <w:bookmarkStart w:id="2319" w:name="_Toc30892"/>
      <w:bookmarkStart w:id="2320" w:name="_Toc32444"/>
      <w:bookmarkStart w:id="2321" w:name="_Toc19767"/>
      <w:bookmarkStart w:id="2322" w:name="_Toc26699"/>
      <w:bookmarkStart w:id="2323" w:name="_Toc19201"/>
      <w:bookmarkStart w:id="2324" w:name="_Toc12174"/>
      <w:bookmarkStart w:id="2325" w:name="_Toc18959"/>
      <w:bookmarkStart w:id="2326" w:name="_Toc24181"/>
      <w:bookmarkStart w:id="2327" w:name="_Toc16603"/>
      <w:bookmarkStart w:id="2328" w:name="_Toc13569"/>
      <w:bookmarkStart w:id="2329" w:name="_Toc2126"/>
      <w:bookmarkStart w:id="2330" w:name="_Toc32358"/>
      <w:bookmarkStart w:id="2331" w:name="_Toc30558"/>
      <w:bookmarkStart w:id="2332" w:name="_Toc6584"/>
      <w:bookmarkStart w:id="2333" w:name="_Toc12544"/>
      <w:r>
        <w:rPr>
          <w:rFonts w:hint="eastAsia"/>
        </w:rPr>
        <w:t>响应报文</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14:paraId="69F8A172" w14:textId="77777777" w:rsidR="00567AFA" w:rsidRDefault="00000000">
      <w:pPr>
        <w:spacing w:beforeLines="50" w:before="156" w:afterLines="50" w:after="156" w:line="288" w:lineRule="auto"/>
        <w:rPr>
          <w:rFonts w:ascii="楷体" w:eastAsia="楷体" w:hAnsi="楷体" w:cs="楷体"/>
          <w:sz w:val="21"/>
          <w:szCs w:val="21"/>
          <w:lang w:bidi="ar"/>
        </w:rPr>
      </w:pPr>
      <w:r>
        <w:rPr>
          <w:rFonts w:ascii="楷体" w:eastAsia="楷体" w:hAnsi="楷体" w:cs="楷体" w:hint="eastAsia"/>
          <w:sz w:val="21"/>
          <w:szCs w:val="21"/>
          <w:lang w:bidi="ar"/>
        </w:rPr>
        <w:t>&lt;?xml version="1.0" encoding="GBK"?&gt;</w:t>
      </w:r>
    </w:p>
    <w:p w14:paraId="025684FC" w14:textId="77777777" w:rsidR="00567AFA" w:rsidRDefault="00000000">
      <w:pPr>
        <w:spacing w:beforeLines="50" w:before="156" w:afterLines="50" w:after="156" w:line="288" w:lineRule="auto"/>
        <w:rPr>
          <w:rFonts w:ascii="楷体" w:eastAsia="楷体" w:hAnsi="楷体" w:cs="楷体"/>
          <w:sz w:val="21"/>
          <w:szCs w:val="21"/>
          <w:lang w:bidi="ar"/>
        </w:rPr>
      </w:pPr>
      <w:r>
        <w:rPr>
          <w:rFonts w:ascii="楷体" w:eastAsia="楷体" w:hAnsi="楷体" w:cs="楷体" w:hint="eastAsia"/>
          <w:sz w:val="21"/>
          <w:szCs w:val="21"/>
          <w:lang w:bidi="ar"/>
        </w:rPr>
        <w:t>&lt;stream&gt;</w:t>
      </w:r>
    </w:p>
    <w:p w14:paraId="4C38609B"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lastRenderedPageBreak/>
        <w:t>&lt;status&gt;AAAAAAA&lt;/status&gt;</w:t>
      </w:r>
    </w:p>
    <w:p w14:paraId="29DF08D5"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statusText</w:t>
      </w:r>
      <w:proofErr w:type="spellEnd"/>
      <w:r>
        <w:rPr>
          <w:rFonts w:ascii="楷体" w:eastAsia="楷体" w:hAnsi="楷体" w:cs="楷体" w:hint="eastAsia"/>
          <w:sz w:val="21"/>
          <w:szCs w:val="21"/>
          <w:lang w:bidi="ar"/>
        </w:rPr>
        <w:t>&gt;交易成功&lt;/</w:t>
      </w:r>
      <w:proofErr w:type="spellStart"/>
      <w:r>
        <w:rPr>
          <w:rFonts w:ascii="楷体" w:eastAsia="楷体" w:hAnsi="楷体" w:cs="楷体" w:hint="eastAsia"/>
          <w:sz w:val="21"/>
          <w:szCs w:val="21"/>
          <w:lang w:bidi="ar"/>
        </w:rPr>
        <w:t>statusText</w:t>
      </w:r>
      <w:proofErr w:type="spellEnd"/>
      <w:r>
        <w:rPr>
          <w:rFonts w:ascii="楷体" w:eastAsia="楷体" w:hAnsi="楷体" w:cs="楷体" w:hint="eastAsia"/>
          <w:sz w:val="21"/>
          <w:szCs w:val="21"/>
          <w:lang w:bidi="ar"/>
        </w:rPr>
        <w:t>&gt;</w:t>
      </w:r>
    </w:p>
    <w:p w14:paraId="6C629AC8"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failReason</w:t>
      </w:r>
      <w:proofErr w:type="spellEnd"/>
      <w:r>
        <w:rPr>
          <w:rFonts w:ascii="楷体" w:eastAsia="楷体" w:hAnsi="楷体" w:cs="楷体" w:hint="eastAsia"/>
          <w:sz w:val="21"/>
          <w:szCs w:val="21"/>
          <w:lang w:bidi="ar"/>
        </w:rPr>
        <w:t>&gt;&lt;/</w:t>
      </w:r>
      <w:proofErr w:type="spellStart"/>
      <w:r>
        <w:rPr>
          <w:rFonts w:ascii="楷体" w:eastAsia="楷体" w:hAnsi="楷体" w:cs="楷体" w:hint="eastAsia"/>
          <w:sz w:val="21"/>
          <w:szCs w:val="21"/>
          <w:lang w:bidi="ar"/>
        </w:rPr>
        <w:t>failReason</w:t>
      </w:r>
      <w:proofErr w:type="spellEnd"/>
      <w:r>
        <w:rPr>
          <w:rFonts w:ascii="楷体" w:eastAsia="楷体" w:hAnsi="楷体" w:cs="楷体" w:hint="eastAsia"/>
          <w:sz w:val="21"/>
          <w:szCs w:val="21"/>
          <w:lang w:bidi="ar"/>
        </w:rPr>
        <w:t>&gt;</w:t>
      </w:r>
    </w:p>
    <w:p w14:paraId="1DD8EED5"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overBdgtSt</w:t>
      </w:r>
      <w:proofErr w:type="spellEnd"/>
      <w:r>
        <w:rPr>
          <w:rFonts w:ascii="楷体" w:eastAsia="楷体" w:hAnsi="楷体" w:cs="楷体" w:hint="eastAsia"/>
          <w:sz w:val="21"/>
          <w:szCs w:val="21"/>
          <w:lang w:bidi="ar"/>
        </w:rPr>
        <w:t>&gt;1&lt;/</w:t>
      </w:r>
      <w:proofErr w:type="spellStart"/>
      <w:r>
        <w:rPr>
          <w:rFonts w:ascii="楷体" w:eastAsia="楷体" w:hAnsi="楷体" w:cs="楷体" w:hint="eastAsia"/>
          <w:sz w:val="21"/>
          <w:szCs w:val="21"/>
          <w:lang w:bidi="ar"/>
        </w:rPr>
        <w:t>overBdgtSt</w:t>
      </w:r>
      <w:proofErr w:type="spellEnd"/>
      <w:r>
        <w:rPr>
          <w:rFonts w:ascii="楷体" w:eastAsia="楷体" w:hAnsi="楷体" w:cs="楷体" w:hint="eastAsia"/>
          <w:sz w:val="21"/>
          <w:szCs w:val="21"/>
          <w:lang w:bidi="ar"/>
        </w:rPr>
        <w:t>&gt;</w:t>
      </w:r>
    </w:p>
    <w:p w14:paraId="264F24BE"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externalNum</w:t>
      </w:r>
      <w:proofErr w:type="spellEnd"/>
      <w:r>
        <w:rPr>
          <w:rFonts w:ascii="楷体" w:eastAsia="楷体" w:hAnsi="楷体" w:cs="楷体" w:hint="eastAsia"/>
          <w:sz w:val="21"/>
          <w:szCs w:val="21"/>
          <w:lang w:bidi="ar"/>
        </w:rPr>
        <w:t>&gt;XXXXXXXXXX&lt;/</w:t>
      </w:r>
      <w:proofErr w:type="spellStart"/>
      <w:r>
        <w:rPr>
          <w:rFonts w:ascii="楷体" w:eastAsia="楷体" w:hAnsi="楷体" w:cs="楷体" w:hint="eastAsia"/>
          <w:sz w:val="21"/>
          <w:szCs w:val="21"/>
          <w:lang w:bidi="ar"/>
        </w:rPr>
        <w:t>externalNum</w:t>
      </w:r>
      <w:proofErr w:type="spellEnd"/>
      <w:r>
        <w:rPr>
          <w:rFonts w:ascii="楷体" w:eastAsia="楷体" w:hAnsi="楷体" w:cs="楷体" w:hint="eastAsia"/>
          <w:sz w:val="21"/>
          <w:szCs w:val="21"/>
          <w:lang w:bidi="ar"/>
        </w:rPr>
        <w:t>&gt;</w:t>
      </w:r>
    </w:p>
    <w:p w14:paraId="45414BD0"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orgNo</w:t>
      </w:r>
      <w:proofErr w:type="spellEnd"/>
      <w:r>
        <w:rPr>
          <w:rFonts w:ascii="楷体" w:eastAsia="楷体" w:hAnsi="楷体" w:cs="楷体" w:hint="eastAsia"/>
          <w:sz w:val="21"/>
          <w:szCs w:val="21"/>
          <w:lang w:bidi="ar"/>
        </w:rPr>
        <w:t>&gt;80000021&lt;/</w:t>
      </w:r>
      <w:proofErr w:type="spellStart"/>
      <w:r>
        <w:rPr>
          <w:rFonts w:ascii="楷体" w:eastAsia="楷体" w:hAnsi="楷体" w:cs="楷体" w:hint="eastAsia"/>
          <w:sz w:val="21"/>
          <w:szCs w:val="21"/>
          <w:lang w:bidi="ar"/>
        </w:rPr>
        <w:t>orgNo</w:t>
      </w:r>
      <w:proofErr w:type="spellEnd"/>
      <w:r>
        <w:rPr>
          <w:rFonts w:ascii="楷体" w:eastAsia="楷体" w:hAnsi="楷体" w:cs="楷体" w:hint="eastAsia"/>
          <w:sz w:val="21"/>
          <w:szCs w:val="21"/>
          <w:lang w:bidi="ar"/>
        </w:rPr>
        <w:t>&gt;</w:t>
      </w:r>
    </w:p>
    <w:p w14:paraId="75064CA4"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orgNm</w:t>
      </w:r>
      <w:proofErr w:type="spellEnd"/>
      <w:r>
        <w:rPr>
          <w:rFonts w:ascii="楷体" w:eastAsia="楷体" w:hAnsi="楷体" w:cs="楷体" w:hint="eastAsia"/>
          <w:sz w:val="21"/>
          <w:szCs w:val="21"/>
          <w:lang w:bidi="ar"/>
        </w:rPr>
        <w:t>&gt;xxx集团&lt;/</w:t>
      </w:r>
      <w:proofErr w:type="spellStart"/>
      <w:r>
        <w:rPr>
          <w:rFonts w:ascii="楷体" w:eastAsia="楷体" w:hAnsi="楷体" w:cs="楷体" w:hint="eastAsia"/>
          <w:sz w:val="21"/>
          <w:szCs w:val="21"/>
          <w:lang w:bidi="ar"/>
        </w:rPr>
        <w:t>orgNm</w:t>
      </w:r>
      <w:proofErr w:type="spellEnd"/>
      <w:r>
        <w:rPr>
          <w:rFonts w:ascii="楷体" w:eastAsia="楷体" w:hAnsi="楷体" w:cs="楷体" w:hint="eastAsia"/>
          <w:sz w:val="21"/>
          <w:szCs w:val="21"/>
          <w:lang w:bidi="ar"/>
        </w:rPr>
        <w:t>&gt;</w:t>
      </w:r>
    </w:p>
    <w:p w14:paraId="0DB726DE"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cptlBdgtNo</w:t>
      </w:r>
      <w:proofErr w:type="spellEnd"/>
      <w:r>
        <w:rPr>
          <w:rFonts w:ascii="楷体" w:eastAsia="楷体" w:hAnsi="楷体" w:cs="楷体" w:hint="eastAsia"/>
          <w:sz w:val="21"/>
          <w:szCs w:val="21"/>
          <w:lang w:bidi="ar"/>
        </w:rPr>
        <w:t>&gt;YSBZ20231220100001&lt;/</w:t>
      </w:r>
      <w:proofErr w:type="spellStart"/>
      <w:r>
        <w:rPr>
          <w:rFonts w:ascii="楷体" w:eastAsia="楷体" w:hAnsi="楷体" w:cs="楷体" w:hint="eastAsia"/>
          <w:sz w:val="21"/>
          <w:szCs w:val="21"/>
          <w:lang w:bidi="ar"/>
        </w:rPr>
        <w:t>cptlBdgtNo</w:t>
      </w:r>
      <w:proofErr w:type="spellEnd"/>
      <w:r>
        <w:rPr>
          <w:rFonts w:ascii="楷体" w:eastAsia="楷体" w:hAnsi="楷体" w:cs="楷体" w:hint="eastAsia"/>
          <w:sz w:val="21"/>
          <w:szCs w:val="21"/>
          <w:lang w:bidi="ar"/>
        </w:rPr>
        <w:t>&gt;</w:t>
      </w:r>
    </w:p>
    <w:p w14:paraId="465ACCB8"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cptlBdgtNm</w:t>
      </w:r>
      <w:proofErr w:type="spellEnd"/>
      <w:r>
        <w:rPr>
          <w:rFonts w:ascii="楷体" w:eastAsia="楷体" w:hAnsi="楷体" w:cs="楷体" w:hint="eastAsia"/>
          <w:sz w:val="21"/>
          <w:szCs w:val="21"/>
          <w:lang w:bidi="ar"/>
        </w:rPr>
        <w:t>&gt;资金预算名称&lt;/</w:t>
      </w:r>
      <w:proofErr w:type="spellStart"/>
      <w:r>
        <w:rPr>
          <w:rFonts w:ascii="楷体" w:eastAsia="楷体" w:hAnsi="楷体" w:cs="楷体" w:hint="eastAsia"/>
          <w:sz w:val="21"/>
          <w:szCs w:val="21"/>
          <w:lang w:bidi="ar"/>
        </w:rPr>
        <w:t>cptlBdgtNm</w:t>
      </w:r>
      <w:proofErr w:type="spellEnd"/>
      <w:r>
        <w:rPr>
          <w:rFonts w:ascii="楷体" w:eastAsia="楷体" w:hAnsi="楷体" w:cs="楷体" w:hint="eastAsia"/>
          <w:sz w:val="21"/>
          <w:szCs w:val="21"/>
          <w:lang w:bidi="ar"/>
        </w:rPr>
        <w:t>&gt;</w:t>
      </w:r>
    </w:p>
    <w:p w14:paraId="246C7FEB"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sbjNo</w:t>
      </w:r>
      <w:proofErr w:type="spellEnd"/>
      <w:r>
        <w:rPr>
          <w:rFonts w:ascii="楷体" w:eastAsia="楷体" w:hAnsi="楷体" w:cs="楷体" w:hint="eastAsia"/>
          <w:sz w:val="21"/>
          <w:szCs w:val="21"/>
          <w:lang w:bidi="ar"/>
        </w:rPr>
        <w:t>&gt;1001&lt;/</w:t>
      </w:r>
      <w:proofErr w:type="spellStart"/>
      <w:r>
        <w:rPr>
          <w:rFonts w:ascii="楷体" w:eastAsia="楷体" w:hAnsi="楷体" w:cs="楷体" w:hint="eastAsia"/>
          <w:sz w:val="21"/>
          <w:szCs w:val="21"/>
          <w:lang w:bidi="ar"/>
        </w:rPr>
        <w:t>sbjNo</w:t>
      </w:r>
      <w:proofErr w:type="spellEnd"/>
      <w:r>
        <w:rPr>
          <w:rFonts w:ascii="楷体" w:eastAsia="楷体" w:hAnsi="楷体" w:cs="楷体" w:hint="eastAsia"/>
          <w:sz w:val="21"/>
          <w:szCs w:val="21"/>
          <w:lang w:bidi="ar"/>
        </w:rPr>
        <w:t>&gt;</w:t>
      </w:r>
    </w:p>
    <w:p w14:paraId="71742260"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sbjNm</w:t>
      </w:r>
      <w:proofErr w:type="spellEnd"/>
      <w:r>
        <w:rPr>
          <w:rFonts w:ascii="楷体" w:eastAsia="楷体" w:hAnsi="楷体" w:cs="楷体" w:hint="eastAsia"/>
          <w:sz w:val="21"/>
          <w:szCs w:val="21"/>
          <w:lang w:bidi="ar"/>
        </w:rPr>
        <w:t>&gt;预算科目&lt;/</w:t>
      </w:r>
      <w:proofErr w:type="spellStart"/>
      <w:r>
        <w:rPr>
          <w:rFonts w:ascii="楷体" w:eastAsia="楷体" w:hAnsi="楷体" w:cs="楷体" w:hint="eastAsia"/>
          <w:sz w:val="21"/>
          <w:szCs w:val="21"/>
          <w:lang w:bidi="ar"/>
        </w:rPr>
        <w:t>sbjNm</w:t>
      </w:r>
      <w:proofErr w:type="spellEnd"/>
      <w:r>
        <w:rPr>
          <w:rFonts w:ascii="楷体" w:eastAsia="楷体" w:hAnsi="楷体" w:cs="楷体" w:hint="eastAsia"/>
          <w:sz w:val="21"/>
          <w:szCs w:val="21"/>
          <w:lang w:bidi="ar"/>
        </w:rPr>
        <w:t>&gt;</w:t>
      </w:r>
    </w:p>
    <w:p w14:paraId="0F57AC12"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dtlNo</w:t>
      </w:r>
      <w:proofErr w:type="spellEnd"/>
      <w:r>
        <w:rPr>
          <w:rFonts w:ascii="楷体" w:eastAsia="楷体" w:hAnsi="楷体" w:cs="楷体" w:hint="eastAsia"/>
          <w:sz w:val="21"/>
          <w:szCs w:val="21"/>
          <w:lang w:bidi="ar"/>
        </w:rPr>
        <w:t>&gt;A0001&lt;/</w:t>
      </w:r>
      <w:proofErr w:type="spellStart"/>
      <w:r>
        <w:rPr>
          <w:rFonts w:ascii="楷体" w:eastAsia="楷体" w:hAnsi="楷体" w:cs="楷体" w:hint="eastAsia"/>
          <w:sz w:val="21"/>
          <w:szCs w:val="21"/>
          <w:lang w:bidi="ar"/>
        </w:rPr>
        <w:t>dtlNo</w:t>
      </w:r>
      <w:proofErr w:type="spellEnd"/>
      <w:r>
        <w:rPr>
          <w:rFonts w:ascii="楷体" w:eastAsia="楷体" w:hAnsi="楷体" w:cs="楷体" w:hint="eastAsia"/>
          <w:sz w:val="21"/>
          <w:szCs w:val="21"/>
          <w:lang w:bidi="ar"/>
        </w:rPr>
        <w:t>&gt;</w:t>
      </w:r>
    </w:p>
    <w:p w14:paraId="3170F74C"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&lt;matter&gt;商业贷款&lt;/matter&gt;</w:t>
      </w:r>
    </w:p>
    <w:p w14:paraId="55CBE065"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rmrk</w:t>
      </w:r>
      <w:proofErr w:type="spellEnd"/>
      <w:r>
        <w:rPr>
          <w:rFonts w:ascii="楷体" w:eastAsia="楷体" w:hAnsi="楷体" w:cs="楷体" w:hint="eastAsia"/>
          <w:sz w:val="21"/>
          <w:szCs w:val="21"/>
          <w:lang w:bidi="ar"/>
        </w:rPr>
        <w:t>&gt;辅助预算核算信息&lt;/</w:t>
      </w:r>
      <w:proofErr w:type="spellStart"/>
      <w:r>
        <w:rPr>
          <w:rFonts w:ascii="楷体" w:eastAsia="楷体" w:hAnsi="楷体" w:cs="楷体" w:hint="eastAsia"/>
          <w:sz w:val="21"/>
          <w:szCs w:val="21"/>
          <w:lang w:bidi="ar"/>
        </w:rPr>
        <w:t>rmrk</w:t>
      </w:r>
      <w:proofErr w:type="spellEnd"/>
      <w:r>
        <w:rPr>
          <w:rFonts w:ascii="楷体" w:eastAsia="楷体" w:hAnsi="楷体" w:cs="楷体" w:hint="eastAsia"/>
          <w:sz w:val="21"/>
          <w:szCs w:val="21"/>
          <w:lang w:bidi="ar"/>
        </w:rPr>
        <w:t>&gt;</w:t>
      </w:r>
    </w:p>
    <w:p w14:paraId="096C6EF7"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execAmt</w:t>
      </w:r>
      <w:proofErr w:type="spellEnd"/>
      <w:r>
        <w:rPr>
          <w:rFonts w:ascii="楷体" w:eastAsia="楷体" w:hAnsi="楷体" w:cs="楷体" w:hint="eastAsia"/>
          <w:sz w:val="21"/>
          <w:szCs w:val="21"/>
          <w:lang w:bidi="ar"/>
        </w:rPr>
        <w:t>&gt;10.00&lt;/</w:t>
      </w:r>
      <w:proofErr w:type="spellStart"/>
      <w:r>
        <w:rPr>
          <w:rFonts w:ascii="楷体" w:eastAsia="楷体" w:hAnsi="楷体" w:cs="楷体" w:hint="eastAsia"/>
          <w:sz w:val="21"/>
          <w:szCs w:val="21"/>
          <w:lang w:bidi="ar"/>
        </w:rPr>
        <w:t>execAmt</w:t>
      </w:r>
      <w:proofErr w:type="spellEnd"/>
      <w:r>
        <w:rPr>
          <w:rFonts w:ascii="楷体" w:eastAsia="楷体" w:hAnsi="楷体" w:cs="楷体" w:hint="eastAsia"/>
          <w:sz w:val="21"/>
          <w:szCs w:val="21"/>
          <w:lang w:bidi="ar"/>
        </w:rPr>
        <w:t>&gt;</w:t>
      </w:r>
    </w:p>
    <w:p w14:paraId="1FE9BF44"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accAmt</w:t>
      </w:r>
      <w:proofErr w:type="spellEnd"/>
      <w:r>
        <w:rPr>
          <w:rFonts w:ascii="楷体" w:eastAsia="楷体" w:hAnsi="楷体" w:cs="楷体" w:hint="eastAsia"/>
          <w:sz w:val="21"/>
          <w:szCs w:val="21"/>
          <w:lang w:bidi="ar"/>
        </w:rPr>
        <w:t>&gt;5.00&lt;/</w:t>
      </w:r>
      <w:proofErr w:type="spellStart"/>
      <w:r>
        <w:rPr>
          <w:rFonts w:ascii="楷体" w:eastAsia="楷体" w:hAnsi="楷体" w:cs="楷体" w:hint="eastAsia"/>
          <w:sz w:val="21"/>
          <w:szCs w:val="21"/>
          <w:lang w:bidi="ar"/>
        </w:rPr>
        <w:t>accAmt</w:t>
      </w:r>
      <w:proofErr w:type="spellEnd"/>
      <w:r>
        <w:rPr>
          <w:rFonts w:ascii="楷体" w:eastAsia="楷体" w:hAnsi="楷体" w:cs="楷体" w:hint="eastAsia"/>
          <w:sz w:val="21"/>
          <w:szCs w:val="21"/>
          <w:lang w:bidi="ar"/>
        </w:rPr>
        <w:t>&gt;</w:t>
      </w:r>
    </w:p>
    <w:p w14:paraId="655B5CC2"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&lt;amt&gt;10&lt;/amt&gt;</w:t>
      </w:r>
    </w:p>
    <w:p w14:paraId="7D025C22"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Cs w:val="20"/>
        </w:rPr>
        <w:t>currencyID</w:t>
      </w:r>
      <w:proofErr w:type="spellEnd"/>
      <w:r>
        <w:rPr>
          <w:rFonts w:ascii="楷体" w:eastAsia="楷体" w:hAnsi="楷体" w:cs="楷体" w:hint="eastAsia"/>
          <w:sz w:val="21"/>
          <w:szCs w:val="21"/>
          <w:lang w:bidi="ar"/>
        </w:rPr>
        <w:t>&gt;CNY&lt;/</w:t>
      </w:r>
      <w:proofErr w:type="spellStart"/>
      <w:r>
        <w:rPr>
          <w:rFonts w:ascii="楷体" w:eastAsia="楷体" w:hAnsi="楷体" w:cs="楷体" w:hint="eastAsia"/>
          <w:szCs w:val="20"/>
        </w:rPr>
        <w:t>currencyID</w:t>
      </w:r>
      <w:proofErr w:type="spellEnd"/>
      <w:r>
        <w:rPr>
          <w:rFonts w:ascii="楷体" w:eastAsia="楷体" w:hAnsi="楷体" w:cs="楷体" w:hint="eastAsia"/>
          <w:sz w:val="21"/>
          <w:szCs w:val="21"/>
          <w:lang w:bidi="ar"/>
        </w:rPr>
        <w:t>&gt;</w:t>
      </w:r>
    </w:p>
    <w:p w14:paraId="5E958680"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bsnTp</w:t>
      </w:r>
      <w:proofErr w:type="spellEnd"/>
      <w:r>
        <w:rPr>
          <w:rFonts w:ascii="楷体" w:eastAsia="楷体" w:hAnsi="楷体" w:cs="楷体" w:hint="eastAsia"/>
          <w:sz w:val="21"/>
          <w:szCs w:val="21"/>
          <w:lang w:bidi="ar"/>
        </w:rPr>
        <w:t>&gt;EXTBLEND&lt;/</w:t>
      </w:r>
      <w:proofErr w:type="spellStart"/>
      <w:r>
        <w:rPr>
          <w:rFonts w:ascii="楷体" w:eastAsia="楷体" w:hAnsi="楷体" w:cs="楷体" w:hint="eastAsia"/>
          <w:sz w:val="21"/>
          <w:szCs w:val="21"/>
          <w:lang w:bidi="ar"/>
        </w:rPr>
        <w:t>bsnTp</w:t>
      </w:r>
      <w:proofErr w:type="spellEnd"/>
      <w:r>
        <w:rPr>
          <w:rFonts w:ascii="楷体" w:eastAsia="楷体" w:hAnsi="楷体" w:cs="楷体" w:hint="eastAsia"/>
          <w:sz w:val="21"/>
          <w:szCs w:val="21"/>
          <w:lang w:bidi="ar"/>
        </w:rPr>
        <w:t>&gt;</w:t>
      </w:r>
    </w:p>
    <w:p w14:paraId="2955C9F9"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sbtCntlTp</w:t>
      </w:r>
      <w:proofErr w:type="spellEnd"/>
      <w:r>
        <w:rPr>
          <w:rFonts w:ascii="楷体" w:eastAsia="楷体" w:hAnsi="楷体" w:cs="楷体" w:hint="eastAsia"/>
          <w:sz w:val="21"/>
          <w:szCs w:val="21"/>
          <w:lang w:bidi="ar"/>
        </w:rPr>
        <w:t>&gt;1&lt;/</w:t>
      </w:r>
      <w:proofErr w:type="spellStart"/>
      <w:r>
        <w:rPr>
          <w:rFonts w:ascii="楷体" w:eastAsia="楷体" w:hAnsi="楷体" w:cs="楷体" w:hint="eastAsia"/>
          <w:sz w:val="21"/>
          <w:szCs w:val="21"/>
          <w:lang w:bidi="ar"/>
        </w:rPr>
        <w:t>sbtCntlTp</w:t>
      </w:r>
      <w:proofErr w:type="spellEnd"/>
      <w:r>
        <w:rPr>
          <w:rFonts w:ascii="楷体" w:eastAsia="楷体" w:hAnsi="楷体" w:cs="楷体" w:hint="eastAsia"/>
          <w:sz w:val="21"/>
          <w:szCs w:val="21"/>
          <w:lang w:bidi="ar"/>
        </w:rPr>
        <w:t>&gt;</w:t>
      </w:r>
    </w:p>
    <w:p w14:paraId="5B321765"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sbtElasLmtAmt</w:t>
      </w:r>
      <w:proofErr w:type="spellEnd"/>
      <w:r>
        <w:rPr>
          <w:rFonts w:ascii="楷体" w:eastAsia="楷体" w:hAnsi="楷体" w:cs="楷体" w:hint="eastAsia"/>
          <w:sz w:val="21"/>
          <w:szCs w:val="21"/>
          <w:lang w:bidi="ar"/>
        </w:rPr>
        <w:t>&gt;2.0&lt;/</w:t>
      </w:r>
      <w:proofErr w:type="spellStart"/>
      <w:r>
        <w:rPr>
          <w:rFonts w:ascii="楷体" w:eastAsia="楷体" w:hAnsi="楷体" w:cs="楷体" w:hint="eastAsia"/>
          <w:sz w:val="21"/>
          <w:szCs w:val="21"/>
          <w:lang w:bidi="ar"/>
        </w:rPr>
        <w:t>sbtElasLmtAmt</w:t>
      </w:r>
      <w:proofErr w:type="spellEnd"/>
      <w:r>
        <w:rPr>
          <w:rFonts w:ascii="楷体" w:eastAsia="楷体" w:hAnsi="楷体" w:cs="楷体" w:hint="eastAsia"/>
          <w:sz w:val="21"/>
          <w:szCs w:val="21"/>
          <w:lang w:bidi="ar"/>
        </w:rPr>
        <w:t>&gt;</w:t>
      </w:r>
    </w:p>
    <w:p w14:paraId="2BB8518A"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4"/>
          <w:lang w:bidi="ar"/>
        </w:rPr>
        <w:t>occStatus</w:t>
      </w:r>
      <w:proofErr w:type="spellEnd"/>
      <w:r>
        <w:rPr>
          <w:rFonts w:ascii="楷体" w:eastAsia="楷体" w:hAnsi="楷体" w:cs="楷体" w:hint="eastAsia"/>
          <w:sz w:val="21"/>
          <w:szCs w:val="21"/>
          <w:lang w:bidi="ar"/>
        </w:rPr>
        <w:t>&gt;1&lt;/</w:t>
      </w:r>
      <w:proofErr w:type="spellStart"/>
      <w:r>
        <w:rPr>
          <w:rFonts w:ascii="楷体" w:eastAsia="楷体" w:hAnsi="楷体" w:cs="楷体" w:hint="eastAsia"/>
          <w:sz w:val="24"/>
          <w:lang w:bidi="ar"/>
        </w:rPr>
        <w:t>occStatus</w:t>
      </w:r>
      <w:proofErr w:type="spellEnd"/>
      <w:r>
        <w:rPr>
          <w:rFonts w:ascii="楷体" w:eastAsia="楷体" w:hAnsi="楷体" w:cs="楷体" w:hint="eastAsia"/>
          <w:sz w:val="21"/>
          <w:szCs w:val="21"/>
          <w:lang w:bidi="ar"/>
        </w:rPr>
        <w:t>&gt;</w:t>
      </w:r>
    </w:p>
    <w:p w14:paraId="591CD86C"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isOverBdgt</w:t>
      </w:r>
      <w:proofErr w:type="spellEnd"/>
      <w:r>
        <w:rPr>
          <w:rFonts w:ascii="楷体" w:eastAsia="楷体" w:hAnsi="楷体" w:cs="楷体" w:hint="eastAsia"/>
          <w:sz w:val="21"/>
          <w:szCs w:val="21"/>
          <w:lang w:bidi="ar"/>
        </w:rPr>
        <w:t>&gt;0&lt;/</w:t>
      </w:r>
      <w:proofErr w:type="spellStart"/>
      <w:r>
        <w:rPr>
          <w:rFonts w:ascii="楷体" w:eastAsia="楷体" w:hAnsi="楷体" w:cs="楷体" w:hint="eastAsia"/>
          <w:sz w:val="21"/>
          <w:szCs w:val="21"/>
          <w:lang w:bidi="ar"/>
        </w:rPr>
        <w:t>isOverBdgt</w:t>
      </w:r>
      <w:proofErr w:type="spellEnd"/>
      <w:r>
        <w:rPr>
          <w:rFonts w:ascii="楷体" w:eastAsia="楷体" w:hAnsi="楷体" w:cs="楷体" w:hint="eastAsia"/>
          <w:sz w:val="21"/>
          <w:szCs w:val="21"/>
          <w:lang w:bidi="ar"/>
        </w:rPr>
        <w:t>&gt;</w:t>
      </w:r>
    </w:p>
    <w:p w14:paraId="42A79767"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overBdgtAmt</w:t>
      </w:r>
      <w:proofErr w:type="spellEnd"/>
      <w:r>
        <w:rPr>
          <w:rFonts w:ascii="楷体" w:eastAsia="楷体" w:hAnsi="楷体" w:cs="楷体" w:hint="eastAsia"/>
          <w:sz w:val="21"/>
          <w:szCs w:val="21"/>
          <w:lang w:bidi="ar"/>
        </w:rPr>
        <w:t>&gt;0.00&lt;/</w:t>
      </w:r>
      <w:proofErr w:type="spellStart"/>
      <w:r>
        <w:rPr>
          <w:rFonts w:ascii="楷体" w:eastAsia="楷体" w:hAnsi="楷体" w:cs="楷体" w:hint="eastAsia"/>
          <w:sz w:val="21"/>
          <w:szCs w:val="21"/>
          <w:lang w:bidi="ar"/>
        </w:rPr>
        <w:t>overBdgtAmt</w:t>
      </w:r>
      <w:proofErr w:type="spellEnd"/>
      <w:r>
        <w:rPr>
          <w:rFonts w:ascii="楷体" w:eastAsia="楷体" w:hAnsi="楷体" w:cs="楷体" w:hint="eastAsia"/>
          <w:sz w:val="21"/>
          <w:szCs w:val="21"/>
          <w:lang w:bidi="ar"/>
        </w:rPr>
        <w:t>&gt;</w:t>
      </w:r>
    </w:p>
    <w:p w14:paraId="32682109"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bdgtStartDate</w:t>
      </w:r>
      <w:proofErr w:type="spellEnd"/>
      <w:r>
        <w:rPr>
          <w:rFonts w:ascii="楷体" w:eastAsia="楷体" w:hAnsi="楷体" w:cs="楷体" w:hint="eastAsia"/>
          <w:sz w:val="21"/>
          <w:szCs w:val="21"/>
          <w:lang w:bidi="ar"/>
        </w:rPr>
        <w:t>&gt;20231228&lt;/</w:t>
      </w:r>
      <w:proofErr w:type="spellStart"/>
      <w:r>
        <w:rPr>
          <w:rFonts w:ascii="楷体" w:eastAsia="楷体" w:hAnsi="楷体" w:cs="楷体" w:hint="eastAsia"/>
          <w:sz w:val="21"/>
          <w:szCs w:val="21"/>
          <w:lang w:bidi="ar"/>
        </w:rPr>
        <w:t>bdgtStartDate</w:t>
      </w:r>
      <w:proofErr w:type="spellEnd"/>
      <w:r>
        <w:rPr>
          <w:rFonts w:ascii="楷体" w:eastAsia="楷体" w:hAnsi="楷体" w:cs="楷体" w:hint="eastAsia"/>
          <w:sz w:val="21"/>
          <w:szCs w:val="21"/>
          <w:lang w:bidi="ar"/>
        </w:rPr>
        <w:t>&gt;</w:t>
      </w:r>
    </w:p>
    <w:p w14:paraId="5FC82F35"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lastRenderedPageBreak/>
        <w:t>&lt;</w:t>
      </w:r>
      <w:proofErr w:type="spellStart"/>
      <w:r>
        <w:rPr>
          <w:rFonts w:ascii="楷体" w:eastAsia="楷体" w:hAnsi="楷体" w:cs="楷体" w:hint="eastAsia"/>
          <w:sz w:val="21"/>
          <w:szCs w:val="21"/>
          <w:lang w:bidi="ar"/>
        </w:rPr>
        <w:t>bdgtEndDate</w:t>
      </w:r>
      <w:proofErr w:type="spellEnd"/>
      <w:r>
        <w:rPr>
          <w:rFonts w:ascii="楷体" w:eastAsia="楷体" w:hAnsi="楷体" w:cs="楷体" w:hint="eastAsia"/>
          <w:sz w:val="21"/>
          <w:szCs w:val="21"/>
          <w:lang w:bidi="ar"/>
        </w:rPr>
        <w:t>&gt;20231229&lt;/</w:t>
      </w:r>
      <w:proofErr w:type="spellStart"/>
      <w:r>
        <w:rPr>
          <w:rFonts w:ascii="楷体" w:eastAsia="楷体" w:hAnsi="楷体" w:cs="楷体" w:hint="eastAsia"/>
          <w:sz w:val="21"/>
          <w:szCs w:val="21"/>
          <w:lang w:bidi="ar"/>
        </w:rPr>
        <w:t>bdgtEndDate</w:t>
      </w:r>
      <w:proofErr w:type="spellEnd"/>
      <w:r>
        <w:rPr>
          <w:rFonts w:ascii="楷体" w:eastAsia="楷体" w:hAnsi="楷体" w:cs="楷体" w:hint="eastAsia"/>
          <w:sz w:val="21"/>
          <w:szCs w:val="21"/>
          <w:lang w:bidi="ar"/>
        </w:rPr>
        <w:t>&gt;</w:t>
      </w:r>
    </w:p>
    <w:p w14:paraId="1DC7F566"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iniAmt</w:t>
      </w:r>
      <w:proofErr w:type="spellEnd"/>
      <w:r>
        <w:rPr>
          <w:rFonts w:ascii="楷体" w:eastAsia="楷体" w:hAnsi="楷体" w:cs="楷体" w:hint="eastAsia"/>
          <w:sz w:val="21"/>
          <w:szCs w:val="21"/>
          <w:lang w:bidi="ar"/>
        </w:rPr>
        <w:t>&gt;10.00&lt;/</w:t>
      </w:r>
      <w:proofErr w:type="spellStart"/>
      <w:r>
        <w:rPr>
          <w:rFonts w:ascii="楷体" w:eastAsia="楷体" w:hAnsi="楷体" w:cs="楷体" w:hint="eastAsia"/>
          <w:sz w:val="21"/>
          <w:szCs w:val="21"/>
          <w:lang w:bidi="ar"/>
        </w:rPr>
        <w:t>totalRecords</w:t>
      </w:r>
      <w:proofErr w:type="spellEnd"/>
      <w:r>
        <w:rPr>
          <w:rFonts w:ascii="楷体" w:eastAsia="楷体" w:hAnsi="楷体" w:cs="楷体" w:hint="eastAsia"/>
          <w:sz w:val="21"/>
          <w:szCs w:val="21"/>
          <w:lang w:bidi="ar"/>
        </w:rPr>
        <w:t>&gt;</w:t>
      </w:r>
    </w:p>
    <w:p w14:paraId="1B1E082C"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sbjChar</w:t>
      </w:r>
      <w:proofErr w:type="spellEnd"/>
      <w:r>
        <w:rPr>
          <w:rFonts w:ascii="楷体" w:eastAsia="楷体" w:hAnsi="楷体" w:cs="楷体" w:hint="eastAsia"/>
          <w:sz w:val="21"/>
          <w:szCs w:val="21"/>
          <w:lang w:bidi="ar"/>
        </w:rPr>
        <w:t>&gt;1&lt;/</w:t>
      </w:r>
      <w:proofErr w:type="spellStart"/>
      <w:r>
        <w:rPr>
          <w:rFonts w:ascii="楷体" w:eastAsia="楷体" w:hAnsi="楷体" w:cs="楷体" w:hint="eastAsia"/>
          <w:sz w:val="21"/>
          <w:szCs w:val="21"/>
          <w:lang w:bidi="ar"/>
        </w:rPr>
        <w:t>sbjChar</w:t>
      </w:r>
      <w:proofErr w:type="spellEnd"/>
      <w:r>
        <w:rPr>
          <w:rFonts w:ascii="楷体" w:eastAsia="楷体" w:hAnsi="楷体" w:cs="楷体" w:hint="eastAsia"/>
          <w:sz w:val="21"/>
          <w:szCs w:val="21"/>
          <w:lang w:bidi="ar"/>
        </w:rPr>
        <w:t>&gt;</w:t>
      </w:r>
    </w:p>
    <w:p w14:paraId="6A2C49B6"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currentAmt</w:t>
      </w:r>
      <w:proofErr w:type="spellEnd"/>
      <w:r>
        <w:rPr>
          <w:rFonts w:ascii="楷体" w:eastAsia="楷体" w:hAnsi="楷体" w:cs="楷体" w:hint="eastAsia"/>
          <w:sz w:val="21"/>
          <w:szCs w:val="21"/>
          <w:lang w:bidi="ar"/>
        </w:rPr>
        <w:t>&gt;10.00&lt;/</w:t>
      </w:r>
      <w:proofErr w:type="spellStart"/>
      <w:r>
        <w:rPr>
          <w:rFonts w:ascii="楷体" w:eastAsia="楷体" w:hAnsi="楷体" w:cs="楷体" w:hint="eastAsia"/>
          <w:sz w:val="21"/>
          <w:szCs w:val="21"/>
          <w:lang w:bidi="ar"/>
        </w:rPr>
        <w:t>currentAmt</w:t>
      </w:r>
      <w:proofErr w:type="spellEnd"/>
      <w:r>
        <w:rPr>
          <w:rFonts w:ascii="楷体" w:eastAsia="楷体" w:hAnsi="楷体" w:cs="楷体" w:hint="eastAsia"/>
          <w:sz w:val="21"/>
          <w:szCs w:val="21"/>
          <w:lang w:bidi="ar"/>
        </w:rPr>
        <w:t>&gt;</w:t>
      </w:r>
    </w:p>
    <w:p w14:paraId="4014C121"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cptlPlanTp</w:t>
      </w:r>
      <w:proofErr w:type="spellEnd"/>
      <w:r>
        <w:rPr>
          <w:rFonts w:ascii="楷体" w:eastAsia="楷体" w:hAnsi="楷体" w:cs="楷体" w:hint="eastAsia"/>
          <w:sz w:val="21"/>
          <w:szCs w:val="21"/>
          <w:lang w:bidi="ar"/>
        </w:rPr>
        <w:t>&gt;YN&lt;/</w:t>
      </w:r>
      <w:proofErr w:type="spellStart"/>
      <w:r>
        <w:rPr>
          <w:rFonts w:ascii="楷体" w:eastAsia="楷体" w:hAnsi="楷体" w:cs="楷体" w:hint="eastAsia"/>
          <w:sz w:val="21"/>
          <w:szCs w:val="21"/>
          <w:lang w:bidi="ar"/>
        </w:rPr>
        <w:t>cptlPlanTp</w:t>
      </w:r>
      <w:proofErr w:type="spellEnd"/>
      <w:r>
        <w:rPr>
          <w:rFonts w:ascii="楷体" w:eastAsia="楷体" w:hAnsi="楷体" w:cs="楷体" w:hint="eastAsia"/>
          <w:sz w:val="21"/>
          <w:szCs w:val="21"/>
          <w:lang w:bidi="ar"/>
        </w:rPr>
        <w:t>&gt;</w:t>
      </w:r>
    </w:p>
    <w:p w14:paraId="7741EC0C"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isPrmtOverBdgtAprv</w:t>
      </w:r>
      <w:proofErr w:type="spellEnd"/>
      <w:r>
        <w:rPr>
          <w:rFonts w:ascii="楷体" w:eastAsia="楷体" w:hAnsi="楷体" w:cs="楷体" w:hint="eastAsia"/>
          <w:sz w:val="21"/>
          <w:szCs w:val="21"/>
          <w:lang w:bidi="ar"/>
        </w:rPr>
        <w:t>&gt;0&lt;/</w:t>
      </w:r>
      <w:proofErr w:type="spellStart"/>
      <w:r>
        <w:rPr>
          <w:rFonts w:ascii="楷体" w:eastAsia="楷体" w:hAnsi="楷体" w:cs="楷体" w:hint="eastAsia"/>
          <w:sz w:val="21"/>
          <w:szCs w:val="21"/>
          <w:lang w:bidi="ar"/>
        </w:rPr>
        <w:t>isPrmtOverBdgtAprv</w:t>
      </w:r>
      <w:proofErr w:type="spellEnd"/>
      <w:r>
        <w:rPr>
          <w:rFonts w:ascii="楷体" w:eastAsia="楷体" w:hAnsi="楷体" w:cs="楷体" w:hint="eastAsia"/>
          <w:sz w:val="21"/>
          <w:szCs w:val="21"/>
          <w:lang w:bidi="ar"/>
        </w:rPr>
        <w:t>&gt;</w:t>
      </w:r>
    </w:p>
    <w:p w14:paraId="37097921"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isOccupyBdgt</w:t>
      </w:r>
      <w:proofErr w:type="spellEnd"/>
      <w:r>
        <w:rPr>
          <w:rFonts w:ascii="楷体" w:eastAsia="楷体" w:hAnsi="楷体" w:cs="楷体" w:hint="eastAsia"/>
          <w:sz w:val="21"/>
          <w:szCs w:val="21"/>
          <w:lang w:bidi="ar"/>
        </w:rPr>
        <w:t>&gt;1&lt;/</w:t>
      </w:r>
      <w:proofErr w:type="spellStart"/>
      <w:r>
        <w:rPr>
          <w:rFonts w:ascii="楷体" w:eastAsia="楷体" w:hAnsi="楷体" w:cs="楷体" w:hint="eastAsia"/>
          <w:sz w:val="21"/>
          <w:szCs w:val="21"/>
          <w:lang w:bidi="ar"/>
        </w:rPr>
        <w:t>isOccupyBdgt</w:t>
      </w:r>
      <w:proofErr w:type="spellEnd"/>
      <w:r>
        <w:rPr>
          <w:rFonts w:ascii="楷体" w:eastAsia="楷体" w:hAnsi="楷体" w:cs="楷体" w:hint="eastAsia"/>
          <w:sz w:val="21"/>
          <w:szCs w:val="21"/>
          <w:lang w:bidi="ar"/>
        </w:rPr>
        <w:t>&gt;</w:t>
      </w:r>
    </w:p>
    <w:p w14:paraId="0178A8B4" w14:textId="77777777" w:rsidR="00567AFA" w:rsidRDefault="00000000">
      <w:pPr>
        <w:spacing w:beforeLines="50" w:before="156" w:afterLines="50" w:after="156" w:line="288" w:lineRule="auto"/>
        <w:ind w:firstLine="420"/>
        <w:rPr>
          <w:rFonts w:ascii="楷体" w:eastAsia="楷体" w:hAnsi="楷体" w:cs="楷体"/>
          <w:sz w:val="21"/>
          <w:szCs w:val="21"/>
          <w:lang w:bidi="ar"/>
        </w:rPr>
      </w:pPr>
      <w:r>
        <w:rPr>
          <w:rFonts w:ascii="楷体" w:eastAsia="楷体" w:hAnsi="楷体" w:cs="楷体" w:hint="eastAsia"/>
          <w:sz w:val="21"/>
          <w:szCs w:val="21"/>
          <w:lang w:bidi="ar"/>
        </w:rPr>
        <w:t>&lt;</w:t>
      </w:r>
      <w:proofErr w:type="spellStart"/>
      <w:r>
        <w:rPr>
          <w:rFonts w:ascii="楷体" w:eastAsia="楷体" w:hAnsi="楷体" w:cs="楷体" w:hint="eastAsia"/>
          <w:sz w:val="21"/>
          <w:szCs w:val="21"/>
          <w:lang w:bidi="ar"/>
        </w:rPr>
        <w:t>overBdgtInf</w:t>
      </w:r>
      <w:proofErr w:type="spellEnd"/>
      <w:r>
        <w:rPr>
          <w:rFonts w:ascii="楷体" w:eastAsia="楷体" w:hAnsi="楷体" w:cs="楷体" w:hint="eastAsia"/>
          <w:sz w:val="21"/>
          <w:szCs w:val="21"/>
          <w:lang w:bidi="ar"/>
        </w:rPr>
        <w:t>&gt;超预算提示信息&lt;/</w:t>
      </w:r>
      <w:proofErr w:type="spellStart"/>
      <w:r>
        <w:rPr>
          <w:rFonts w:ascii="楷体" w:eastAsia="楷体" w:hAnsi="楷体" w:cs="楷体" w:hint="eastAsia"/>
          <w:sz w:val="21"/>
          <w:szCs w:val="21"/>
          <w:lang w:bidi="ar"/>
        </w:rPr>
        <w:t>overBdgtInf</w:t>
      </w:r>
      <w:proofErr w:type="spellEnd"/>
      <w:r>
        <w:rPr>
          <w:rFonts w:ascii="楷体" w:eastAsia="楷体" w:hAnsi="楷体" w:cs="楷体" w:hint="eastAsia"/>
          <w:sz w:val="21"/>
          <w:szCs w:val="21"/>
          <w:lang w:bidi="ar"/>
        </w:rPr>
        <w:t>&gt;</w:t>
      </w:r>
    </w:p>
    <w:p w14:paraId="0CECC055" w14:textId="77777777" w:rsidR="00567AFA" w:rsidRDefault="00000000">
      <w:pPr>
        <w:spacing w:beforeLines="50" w:before="156" w:afterLines="50" w:after="156" w:line="288" w:lineRule="auto"/>
        <w:rPr>
          <w:rFonts w:ascii="楷体" w:eastAsia="楷体" w:hAnsi="楷体" w:cs="楷体"/>
          <w:sz w:val="21"/>
          <w:szCs w:val="21"/>
          <w:lang w:bidi="ar"/>
        </w:rPr>
      </w:pPr>
      <w:r>
        <w:rPr>
          <w:rFonts w:ascii="楷体" w:eastAsia="楷体" w:hAnsi="楷体" w:cs="楷体" w:hint="eastAsia"/>
          <w:sz w:val="21"/>
          <w:szCs w:val="21"/>
          <w:lang w:bidi="ar"/>
        </w:rPr>
        <w:t>&lt;/stream&gt;</w:t>
      </w:r>
    </w:p>
    <w:p w14:paraId="719B4688"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异常案例：</w:t>
      </w:r>
    </w:p>
    <w:p w14:paraId="6CEDC9F3"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&lt;?xml version="1.0" encoding="GBK"?&gt;</w:t>
      </w:r>
    </w:p>
    <w:p w14:paraId="79695F24"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&lt;stream&gt;</w:t>
      </w:r>
    </w:p>
    <w:p w14:paraId="5A73EF9F" w14:textId="77777777" w:rsidR="00567AFA" w:rsidRDefault="00000000">
      <w:pPr>
        <w:pStyle w:val="a2"/>
        <w:ind w:firstLineChars="299" w:firstLine="628"/>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&lt;status&gt;SE04017&lt;/status&gt;</w:t>
      </w:r>
    </w:p>
    <w:p w14:paraId="2CBC973B" w14:textId="77777777" w:rsidR="00567AFA" w:rsidRDefault="00000000">
      <w:pPr>
        <w:pStyle w:val="a2"/>
        <w:ind w:firstLineChars="299" w:firstLine="628"/>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w:t>
      </w:r>
      <w:proofErr w:type="spellStart"/>
      <w:r>
        <w:rPr>
          <w:rFonts w:ascii="楷体" w:eastAsia="楷体" w:hAnsi="楷体" w:cs="楷体" w:hint="eastAsia"/>
          <w:sz w:val="21"/>
          <w:szCs w:val="21"/>
          <w:shd w:val="clear" w:color="auto" w:fill="FFFFFF"/>
          <w:lang w:bidi="ar"/>
        </w:rPr>
        <w:t>statusText</w:t>
      </w:r>
      <w:proofErr w:type="spellEnd"/>
      <w:r>
        <w:rPr>
          <w:rFonts w:ascii="楷体" w:eastAsia="楷体" w:hAnsi="楷体" w:cs="楷体" w:hint="eastAsia"/>
          <w:sz w:val="21"/>
          <w:szCs w:val="21"/>
          <w:shd w:val="clear" w:color="auto" w:fill="FFFFFF"/>
          <w:lang w:bidi="ar"/>
        </w:rPr>
        <w:t>&gt;本次占用金额格式应为(15,2)&lt;/</w:t>
      </w:r>
      <w:proofErr w:type="spellStart"/>
      <w:r>
        <w:rPr>
          <w:rFonts w:ascii="楷体" w:eastAsia="楷体" w:hAnsi="楷体" w:cs="楷体" w:hint="eastAsia"/>
          <w:sz w:val="21"/>
          <w:szCs w:val="21"/>
          <w:shd w:val="clear" w:color="auto" w:fill="FFFFFF"/>
          <w:lang w:bidi="ar"/>
        </w:rPr>
        <w:t>statusText</w:t>
      </w:r>
      <w:proofErr w:type="spellEnd"/>
      <w:r>
        <w:rPr>
          <w:rFonts w:ascii="楷体" w:eastAsia="楷体" w:hAnsi="楷体" w:cs="楷体" w:hint="eastAsia"/>
          <w:sz w:val="21"/>
          <w:szCs w:val="21"/>
          <w:shd w:val="clear" w:color="auto" w:fill="FFFFFF"/>
          <w:lang w:bidi="ar"/>
        </w:rPr>
        <w:t>&gt;</w:t>
      </w:r>
    </w:p>
    <w:p w14:paraId="5A027E8F"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&lt;/stream&gt;</w:t>
      </w:r>
    </w:p>
    <w:p w14:paraId="2CBE22C5" w14:textId="77777777" w:rsidR="00567AFA" w:rsidRDefault="00000000">
      <w:pPr>
        <w:pStyle w:val="a2"/>
        <w:ind w:firstLineChars="0" w:firstLine="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错误码：</w:t>
      </w:r>
    </w:p>
    <w:p w14:paraId="1548ABD9"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SE04001:外部占用预算编号不能为空</w:t>
      </w:r>
    </w:p>
    <w:p w14:paraId="1FF553DD"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SE04003:交易明细列表不能超过1000条</w:t>
      </w:r>
    </w:p>
    <w:p w14:paraId="219F0952"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SE04004:预算科目编号不能为空</w:t>
      </w:r>
    </w:p>
    <w:p w14:paraId="6D3565EE"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SE04005:预算执行机构编码不能为空</w:t>
      </w:r>
    </w:p>
    <w:p w14:paraId="34943ED1"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SE04006:该机构不存在</w:t>
      </w:r>
    </w:p>
    <w:p w14:paraId="363AAC39"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SE04007:未查询到机构数据</w:t>
      </w:r>
    </w:p>
    <w:p w14:paraId="03EDC773"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SE04008:预算业务类型编号不能为空</w:t>
      </w:r>
    </w:p>
    <w:p w14:paraId="540937DB"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SE04009:预算执行机构编码不能为空</w:t>
      </w:r>
    </w:p>
    <w:p w14:paraId="00B0A56E"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SE04010:预算科目层级不能大于10层</w:t>
      </w:r>
    </w:p>
    <w:p w14:paraId="13C70A69"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lastRenderedPageBreak/>
        <w:t>SE04011:预算占用失败</w:t>
      </w:r>
    </w:p>
    <w:p w14:paraId="55E72062"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SE04012:业务类型外部占用类型错误</w:t>
      </w:r>
    </w:p>
    <w:p w14:paraId="1ED22476"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SE04013:资金预算编号不能为空</w:t>
      </w:r>
    </w:p>
    <w:p w14:paraId="7ECD7E5B"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SE04014:借贷方向不能为空</w:t>
      </w:r>
    </w:p>
    <w:p w14:paraId="2C7571CE"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SE04015:预算明细编号不能为空</w:t>
      </w:r>
    </w:p>
    <w:p w14:paraId="309BB258"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SE04016:本次占用金额不能为空</w:t>
      </w:r>
    </w:p>
    <w:p w14:paraId="6015B0E2"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SE04017:本次占用金额格式应为(15,2)</w:t>
      </w:r>
    </w:p>
    <w:p w14:paraId="3B2FC2EA"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SE04018:交易明细交易流水号不能为空</w:t>
      </w:r>
    </w:p>
    <w:p w14:paraId="32556BAB"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SE04019:交易明细交易日期不能为空</w:t>
      </w:r>
    </w:p>
    <w:p w14:paraId="12103EBD"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SE04020:交易明细交易金额不能为空</w:t>
      </w:r>
    </w:p>
    <w:p w14:paraId="1443944E"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SE04021:交易明细占用金额不能为空</w:t>
      </w:r>
    </w:p>
    <w:p w14:paraId="7F9D3E49"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SE04022:所占科目不存在</w:t>
      </w:r>
    </w:p>
    <w:p w14:paraId="4E6B8170"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SE04023:该笔业务已占用预算，请先全部还原后再进行重新占用</w:t>
      </w:r>
    </w:p>
    <w:p w14:paraId="0D517664"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SE04024:支出仅支持占支出项科目</w:t>
      </w:r>
    </w:p>
    <w:p w14:paraId="09377F7F"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SE04025:收入仅支持占收入项或其他项科目</w:t>
      </w:r>
    </w:p>
    <w:p w14:paraId="3122E236"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SE04032:科目明细下可还原金额查询异常，请确认该科目明细下可还原金额</w:t>
      </w:r>
    </w:p>
    <w:p w14:paraId="224CF880"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SE04033:未查询到资金预算编制科目信息</w:t>
      </w:r>
    </w:p>
    <w:p w14:paraId="7DE619E4"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SE04034:日期格式有误</w:t>
      </w:r>
    </w:p>
    <w:p w14:paraId="7F7C4665"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SE04035:外部占用流水号重复</w:t>
      </w:r>
    </w:p>
    <w:p w14:paraId="5DA59995"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SE04036:获取预算编制信息为空</w:t>
      </w:r>
    </w:p>
    <w:p w14:paraId="3501E3F0"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SE04037:预算科目选择查询失败</w:t>
      </w:r>
    </w:p>
    <w:p w14:paraId="24923CDD"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SE04038:该机构不是预算单位,请先维护预算单位</w:t>
      </w:r>
    </w:p>
    <w:p w14:paraId="1935B97D"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lastRenderedPageBreak/>
        <w:t>SE04039:科目选择查询数据为空</w:t>
      </w:r>
    </w:p>
    <w:p w14:paraId="3D19A3A9" w14:textId="77777777" w:rsidR="00567AFA" w:rsidRDefault="00000000">
      <w:pPr>
        <w:spacing w:line="360" w:lineRule="auto"/>
        <w:rPr>
          <w:rFonts w:ascii="楷体" w:eastAsia="楷体" w:hAnsi="楷体" w:cs="楷体"/>
          <w:sz w:val="21"/>
          <w:szCs w:val="21"/>
        </w:rPr>
      </w:pPr>
      <w:r>
        <w:rPr>
          <w:rFonts w:ascii="楷体" w:eastAsia="楷体" w:hAnsi="楷体" w:cs="楷体" w:hint="eastAsia"/>
          <w:sz w:val="21"/>
          <w:szCs w:val="21"/>
        </w:rPr>
        <w:t>SE04040:未查询到主控预算信息</w:t>
      </w:r>
    </w:p>
    <w:p w14:paraId="1BA86D87" w14:textId="77777777" w:rsidR="00567AFA" w:rsidRDefault="00000000">
      <w:pPr>
        <w:spacing w:line="360" w:lineRule="auto"/>
        <w:rPr>
          <w:rFonts w:ascii="Book Antiqua" w:eastAsia="Book Antiqua" w:hAnsi="Book Antiqua" w:cs="Book Antiqua"/>
        </w:rPr>
      </w:pPr>
      <w:r>
        <w:rPr>
          <w:rFonts w:ascii="楷体" w:eastAsia="楷体" w:hAnsi="楷体" w:cs="楷体" w:hint="eastAsia"/>
          <w:sz w:val="21"/>
          <w:szCs w:val="21"/>
        </w:rPr>
        <w:t>SE04041:币种信息不存在</w:t>
      </w:r>
    </w:p>
    <w:p w14:paraId="277E936F" w14:textId="77777777" w:rsidR="00567AFA" w:rsidRDefault="00567AFA">
      <w:pPr>
        <w:pStyle w:val="a2"/>
        <w:ind w:firstLine="210"/>
        <w:rPr>
          <w:sz w:val="21"/>
          <w:szCs w:val="21"/>
          <w:lang w:bidi="ar"/>
        </w:rPr>
      </w:pPr>
    </w:p>
    <w:p w14:paraId="3DEAD66D" w14:textId="77777777" w:rsidR="00567AFA" w:rsidRDefault="00000000">
      <w:pPr>
        <w:pStyle w:val="30"/>
        <w:spacing w:before="100" w:beforeAutospacing="1"/>
        <w:ind w:firstLine="420"/>
        <w:rPr>
          <w:rFonts w:ascii="宋体" w:hAnsi="宋体"/>
          <w:sz w:val="24"/>
        </w:rPr>
      </w:pPr>
      <w:bookmarkStart w:id="2334" w:name="_Toc10543"/>
      <w:bookmarkStart w:id="2335" w:name="_Toc7301"/>
      <w:bookmarkStart w:id="2336" w:name="_Toc6525"/>
      <w:bookmarkStart w:id="2337" w:name="_Toc14167"/>
      <w:bookmarkStart w:id="2338" w:name="_Toc8743"/>
      <w:bookmarkStart w:id="2339" w:name="_Toc25685"/>
      <w:bookmarkStart w:id="2340" w:name="_Toc32270"/>
      <w:bookmarkStart w:id="2341" w:name="_Toc12449"/>
      <w:bookmarkStart w:id="2342" w:name="_Toc30582"/>
      <w:bookmarkStart w:id="2343" w:name="_Toc17687"/>
      <w:bookmarkStart w:id="2344" w:name="_Toc12939"/>
      <w:bookmarkStart w:id="2345" w:name="_Toc9767"/>
      <w:bookmarkStart w:id="2346" w:name="_Toc29734"/>
      <w:bookmarkStart w:id="2347" w:name="_Toc22598"/>
      <w:bookmarkStart w:id="2348" w:name="_Toc16900"/>
      <w:bookmarkStart w:id="2349" w:name="_Toc19782"/>
      <w:bookmarkStart w:id="2350" w:name="_Toc25951"/>
      <w:bookmarkStart w:id="2351" w:name="_Toc31276"/>
      <w:bookmarkStart w:id="2352" w:name="_Toc28801"/>
      <w:r>
        <w:rPr>
          <w:rFonts w:ascii="宋体" w:hAnsi="宋体" w:hint="eastAsia"/>
          <w:sz w:val="24"/>
        </w:rPr>
        <w:t>预算还原（暂未上线，上线时间待定）</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p>
    <w:p w14:paraId="7530E9EA"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请求代码：</w:t>
      </w:r>
      <w:r>
        <w:rPr>
          <w:rFonts w:ascii="宋体" w:hAnsi="宋体" w:cs="宋体" w:hint="eastAsia"/>
          <w:b/>
          <w:sz w:val="24"/>
          <w:lang w:bidi="ar"/>
        </w:rPr>
        <w:t>SKBU6A12</w:t>
      </w:r>
    </w:p>
    <w:p w14:paraId="708A996F"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接口说明：</w:t>
      </w:r>
    </w:p>
    <w:p w14:paraId="102D3907"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企业</w:t>
      </w:r>
      <w:r>
        <w:rPr>
          <w:rFonts w:ascii="宋体" w:hAnsi="宋体" w:cs="宋体" w:hint="eastAsia"/>
          <w:sz w:val="24"/>
          <w:lang w:bidi="ar"/>
        </w:rPr>
        <w:t>ERP</w:t>
      </w:r>
      <w:r>
        <w:rPr>
          <w:rFonts w:ascii="宋体" w:hAnsi="宋体" w:cs="宋体" w:hint="eastAsia"/>
          <w:sz w:val="24"/>
          <w:lang w:bidi="ar"/>
        </w:rPr>
        <w:t>等系统调用该接口查询预算占用还原，企业用户做废付款单等相关场景时，要还原之前占用得预算，则调用该接口。</w:t>
      </w:r>
    </w:p>
    <w:p w14:paraId="31F18534" w14:textId="77777777" w:rsidR="00567AFA" w:rsidRDefault="00000000">
      <w:pPr>
        <w:spacing w:before="100" w:beforeAutospacing="1" w:line="360" w:lineRule="auto"/>
        <w:ind w:firstLine="420"/>
        <w:rPr>
          <w:rFonts w:ascii="宋体" w:hAnsi="宋体" w:cs="宋体"/>
          <w:b/>
          <w:sz w:val="24"/>
          <w:lang w:bidi="ar"/>
        </w:rPr>
      </w:pPr>
      <w:r>
        <w:rPr>
          <w:rFonts w:ascii="宋体" w:hAnsi="宋体" w:cs="宋体" w:hint="eastAsia"/>
          <w:b/>
          <w:sz w:val="24"/>
          <w:lang w:bidi="ar"/>
        </w:rPr>
        <w:t>接口使用须须知：</w:t>
      </w:r>
    </w:p>
    <w:p w14:paraId="198FF68E"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请求使用的银企直联用户需有相关账号的查询权限；</w:t>
      </w:r>
    </w:p>
    <w:p w14:paraId="42F2772F"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本次还原金额不能超过该科目</w:t>
      </w:r>
      <w:r>
        <w:rPr>
          <w:rFonts w:ascii="宋体" w:hAnsi="宋体" w:cs="宋体" w:hint="eastAsia"/>
          <w:sz w:val="24"/>
          <w:lang w:bidi="ar"/>
        </w:rPr>
        <w:t>/</w:t>
      </w:r>
      <w:r>
        <w:rPr>
          <w:rFonts w:ascii="宋体" w:hAnsi="宋体" w:cs="宋体" w:hint="eastAsia"/>
          <w:sz w:val="24"/>
          <w:lang w:bidi="ar"/>
        </w:rPr>
        <w:t>该明细事项可还原金额，否则还原失败；</w:t>
      </w:r>
    </w:p>
    <w:p w14:paraId="6AD3187E" w14:textId="77777777" w:rsidR="00567AFA" w:rsidRDefault="00000000">
      <w:pPr>
        <w:spacing w:line="360" w:lineRule="auto"/>
        <w:ind w:firstLine="42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若上送了【外部</w:t>
      </w:r>
      <w:r>
        <w:rPr>
          <w:rFonts w:ascii="宋体" w:hAnsi="宋体" w:cs="宋体" w:hint="eastAsia"/>
          <w:sz w:val="24"/>
          <w:lang w:eastAsia="zh-Hans" w:bidi="ar"/>
        </w:rPr>
        <w:t>占用预算编</w:t>
      </w:r>
      <w:r>
        <w:rPr>
          <w:rFonts w:ascii="宋体" w:hAnsi="宋体" w:cs="宋体" w:hint="eastAsia"/>
          <w:sz w:val="24"/>
          <w:lang w:bidi="ar"/>
        </w:rPr>
        <w:t>号】，在系统中均需唯一，否则认定为重复请求，应拒绝请求。</w:t>
      </w:r>
    </w:p>
    <w:p w14:paraId="3F5F927C" w14:textId="77777777" w:rsidR="00567AFA" w:rsidRDefault="00000000">
      <w:pPr>
        <w:pStyle w:val="40"/>
        <w:spacing w:line="360" w:lineRule="auto"/>
      </w:pPr>
      <w:bookmarkStart w:id="2353" w:name="_Toc31606"/>
      <w:bookmarkStart w:id="2354" w:name="_Toc22900"/>
      <w:bookmarkStart w:id="2355" w:name="_Toc25790"/>
      <w:bookmarkStart w:id="2356" w:name="_Toc16207"/>
      <w:bookmarkStart w:id="2357" w:name="_Toc14530"/>
      <w:bookmarkStart w:id="2358" w:name="_Toc20068"/>
      <w:bookmarkStart w:id="2359" w:name="_Toc8269"/>
      <w:bookmarkStart w:id="2360" w:name="_Toc1047"/>
      <w:bookmarkStart w:id="2361" w:name="_Toc24459"/>
      <w:bookmarkStart w:id="2362" w:name="_Toc24155"/>
      <w:bookmarkStart w:id="2363" w:name="_Toc3648"/>
      <w:bookmarkStart w:id="2364" w:name="_Toc3869"/>
      <w:bookmarkStart w:id="2365" w:name="_Toc8573"/>
      <w:bookmarkStart w:id="2366" w:name="_Toc2232"/>
      <w:bookmarkStart w:id="2367" w:name="_Toc15068"/>
      <w:bookmarkStart w:id="2368" w:name="_Toc12498"/>
      <w:bookmarkStart w:id="2369" w:name="_Toc32533"/>
      <w:bookmarkStart w:id="2370" w:name="_Toc5062"/>
      <w:bookmarkStart w:id="2371" w:name="_Toc995"/>
      <w:r>
        <w:rPr>
          <w:rFonts w:hint="eastAsia"/>
        </w:rPr>
        <w:t>参数说明</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p>
    <w:p w14:paraId="50836A80" w14:textId="77777777" w:rsidR="00567AFA" w:rsidRDefault="00000000">
      <w:pPr>
        <w:numPr>
          <w:ilvl w:val="0"/>
          <w:numId w:val="21"/>
        </w:numPr>
        <w:spacing w:line="360" w:lineRule="auto"/>
        <w:rPr>
          <w:rFonts w:ascii="Book Antiqua" w:eastAsia="Book Antiqua" w:hAnsi="Book Antiqua" w:cs="Book Antiqua"/>
        </w:rPr>
      </w:pPr>
      <w:r>
        <w:rPr>
          <w:rFonts w:ascii="宋体" w:hAnsi="宋体" w:hint="eastAsia"/>
          <w:sz w:val="24"/>
        </w:rPr>
        <w:t>输入输出</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59"/>
        <w:gridCol w:w="929"/>
        <w:gridCol w:w="3577"/>
      </w:tblGrid>
      <w:tr w:rsidR="00567AFA" w14:paraId="3D4408A1" w14:textId="77777777">
        <w:tc>
          <w:tcPr>
            <w:tcW w:w="2044" w:type="dxa"/>
            <w:shd w:val="clear" w:color="auto" w:fill="8DB3E2"/>
          </w:tcPr>
          <w:p w14:paraId="5C9986F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08DBA31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59" w:type="dxa"/>
            <w:shd w:val="clear" w:color="auto" w:fill="8DB3E2"/>
          </w:tcPr>
          <w:p w14:paraId="6D0CC91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29" w:type="dxa"/>
            <w:shd w:val="clear" w:color="auto" w:fill="8DB3E2"/>
          </w:tcPr>
          <w:p w14:paraId="1E8BCE2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7471653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40444A35" w14:textId="77777777">
        <w:tc>
          <w:tcPr>
            <w:tcW w:w="9390" w:type="dxa"/>
            <w:gridSpan w:val="5"/>
            <w:shd w:val="clear" w:color="auto" w:fill="DBE5F1"/>
          </w:tcPr>
          <w:p w14:paraId="760BDD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23F5D491" w14:textId="77777777">
        <w:tc>
          <w:tcPr>
            <w:tcW w:w="2044" w:type="dxa"/>
          </w:tcPr>
          <w:p w14:paraId="16DF9F9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1BFADAA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59" w:type="dxa"/>
          </w:tcPr>
          <w:p w14:paraId="01A3B86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29" w:type="dxa"/>
          </w:tcPr>
          <w:p w14:paraId="00E5F8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17DD8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3D3102F6" w14:textId="77777777">
        <w:tc>
          <w:tcPr>
            <w:tcW w:w="2044" w:type="dxa"/>
          </w:tcPr>
          <w:p w14:paraId="28E878E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userName</w:t>
            </w:r>
            <w:proofErr w:type="spellEnd"/>
          </w:p>
        </w:tc>
        <w:tc>
          <w:tcPr>
            <w:tcW w:w="1281" w:type="dxa"/>
          </w:tcPr>
          <w:p w14:paraId="7974382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59" w:type="dxa"/>
          </w:tcPr>
          <w:p w14:paraId="7A9A679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29" w:type="dxa"/>
          </w:tcPr>
          <w:p w14:paraId="108548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444C47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7719C705" w14:textId="77777777">
        <w:tc>
          <w:tcPr>
            <w:tcW w:w="2044" w:type="dxa"/>
          </w:tcPr>
          <w:p w14:paraId="1C4B5E07" w14:textId="77777777" w:rsidR="00567AFA" w:rsidRDefault="00000000">
            <w:pPr>
              <w:pStyle w:val="a2"/>
              <w:ind w:firstLineChars="0" w:firstLine="0"/>
              <w:rPr>
                <w:sz w:val="20"/>
              </w:rPr>
            </w:pPr>
            <w:proofErr w:type="spellStart"/>
            <w:r>
              <w:rPr>
                <w:rFonts w:hint="eastAsia"/>
                <w:sz w:val="20"/>
              </w:rPr>
              <w:t>externalNum</w:t>
            </w:r>
            <w:proofErr w:type="spellEnd"/>
          </w:p>
        </w:tc>
        <w:tc>
          <w:tcPr>
            <w:tcW w:w="1281" w:type="dxa"/>
          </w:tcPr>
          <w:p w14:paraId="1262F109" w14:textId="77777777" w:rsidR="00567AFA" w:rsidRDefault="00000000">
            <w:pPr>
              <w:pStyle w:val="a2"/>
              <w:ind w:firstLineChars="0" w:firstLine="0"/>
              <w:rPr>
                <w:sz w:val="20"/>
              </w:rPr>
            </w:pPr>
            <w:r>
              <w:rPr>
                <w:rFonts w:hint="eastAsia"/>
                <w:sz w:val="20"/>
              </w:rPr>
              <w:t>外部</w:t>
            </w:r>
            <w:r>
              <w:rPr>
                <w:rFonts w:hint="eastAsia"/>
                <w:sz w:val="20"/>
                <w:lang w:eastAsia="zh-Hans"/>
              </w:rPr>
              <w:t>占用预算编</w:t>
            </w:r>
            <w:r>
              <w:rPr>
                <w:rFonts w:hint="eastAsia"/>
                <w:sz w:val="20"/>
              </w:rPr>
              <w:t>号</w:t>
            </w:r>
          </w:p>
        </w:tc>
        <w:tc>
          <w:tcPr>
            <w:tcW w:w="1559" w:type="dxa"/>
          </w:tcPr>
          <w:p w14:paraId="78C5AC79" w14:textId="77777777" w:rsidR="00567AFA" w:rsidRDefault="00000000">
            <w:pPr>
              <w:pStyle w:val="a2"/>
              <w:ind w:firstLineChars="0" w:firstLine="0"/>
              <w:rPr>
                <w:sz w:val="20"/>
              </w:rPr>
            </w:pPr>
            <w:proofErr w:type="gramStart"/>
            <w:r>
              <w:rPr>
                <w:rFonts w:hint="eastAsia"/>
                <w:sz w:val="20"/>
              </w:rPr>
              <w:t>varchar(</w:t>
            </w:r>
            <w:proofErr w:type="gramEnd"/>
            <w:r>
              <w:rPr>
                <w:rFonts w:hint="eastAsia"/>
                <w:sz w:val="20"/>
              </w:rPr>
              <w:t>30)</w:t>
            </w:r>
          </w:p>
        </w:tc>
        <w:tc>
          <w:tcPr>
            <w:tcW w:w="929" w:type="dxa"/>
          </w:tcPr>
          <w:p w14:paraId="5276A5BA" w14:textId="77777777" w:rsidR="00567AFA" w:rsidRDefault="00000000">
            <w:pPr>
              <w:pStyle w:val="a2"/>
              <w:ind w:firstLineChars="0" w:firstLine="0"/>
              <w:rPr>
                <w:sz w:val="20"/>
              </w:rPr>
            </w:pPr>
            <w:r>
              <w:rPr>
                <w:rFonts w:hint="eastAsia"/>
                <w:sz w:val="20"/>
              </w:rPr>
              <w:t>是</w:t>
            </w:r>
          </w:p>
        </w:tc>
        <w:tc>
          <w:tcPr>
            <w:tcW w:w="3577" w:type="dxa"/>
          </w:tcPr>
          <w:p w14:paraId="2CC0AF82" w14:textId="77777777" w:rsidR="00567AFA" w:rsidRDefault="00000000">
            <w:pPr>
              <w:pStyle w:val="a2"/>
              <w:ind w:firstLineChars="0" w:firstLine="0"/>
              <w:rPr>
                <w:sz w:val="20"/>
              </w:rPr>
            </w:pPr>
            <w:r>
              <w:rPr>
                <w:rFonts w:hint="eastAsia"/>
                <w:sz w:val="20"/>
              </w:rPr>
              <w:t>最大长度为</w:t>
            </w:r>
            <w:r>
              <w:rPr>
                <w:rFonts w:hint="eastAsia"/>
                <w:sz w:val="20"/>
              </w:rPr>
              <w:t>30</w:t>
            </w:r>
            <w:r>
              <w:rPr>
                <w:rFonts w:hint="eastAsia"/>
                <w:sz w:val="20"/>
              </w:rPr>
              <w:t>，不能重复。外部</w:t>
            </w:r>
            <w:proofErr w:type="spellStart"/>
            <w:r>
              <w:rPr>
                <w:rFonts w:hint="eastAsia"/>
                <w:sz w:val="20"/>
              </w:rPr>
              <w:t>erp</w:t>
            </w:r>
            <w:proofErr w:type="spellEnd"/>
            <w:r>
              <w:rPr>
                <w:rFonts w:hint="eastAsia"/>
                <w:sz w:val="20"/>
              </w:rPr>
              <w:t>系统占用的唯一标识</w:t>
            </w:r>
          </w:p>
        </w:tc>
      </w:tr>
      <w:tr w:rsidR="00567AFA" w14:paraId="769F5528" w14:textId="77777777">
        <w:tc>
          <w:tcPr>
            <w:tcW w:w="2044" w:type="dxa"/>
            <w:vAlign w:val="center"/>
          </w:tcPr>
          <w:p w14:paraId="32F4FEE2" w14:textId="77777777" w:rsidR="00567AFA" w:rsidRDefault="00000000">
            <w:pPr>
              <w:pStyle w:val="a2"/>
              <w:ind w:firstLineChars="0" w:firstLine="0"/>
              <w:rPr>
                <w:sz w:val="20"/>
              </w:rPr>
            </w:pPr>
            <w:proofErr w:type="spellStart"/>
            <w:r>
              <w:rPr>
                <w:rFonts w:hint="eastAsia"/>
                <w:sz w:val="20"/>
              </w:rPr>
              <w:t>rmrk</w:t>
            </w:r>
            <w:proofErr w:type="spellEnd"/>
          </w:p>
        </w:tc>
        <w:tc>
          <w:tcPr>
            <w:tcW w:w="1281" w:type="dxa"/>
            <w:vAlign w:val="center"/>
          </w:tcPr>
          <w:p w14:paraId="7BE2E583" w14:textId="77777777" w:rsidR="00567AFA" w:rsidRDefault="00000000">
            <w:pPr>
              <w:pStyle w:val="a2"/>
              <w:ind w:firstLineChars="0" w:firstLine="0"/>
              <w:rPr>
                <w:sz w:val="20"/>
              </w:rPr>
            </w:pPr>
            <w:r>
              <w:rPr>
                <w:rFonts w:hint="eastAsia"/>
                <w:sz w:val="20"/>
              </w:rPr>
              <w:t>还原备注</w:t>
            </w:r>
          </w:p>
        </w:tc>
        <w:tc>
          <w:tcPr>
            <w:tcW w:w="1559" w:type="dxa"/>
            <w:vAlign w:val="center"/>
          </w:tcPr>
          <w:p w14:paraId="4A8BC262" w14:textId="77777777" w:rsidR="00567AFA" w:rsidRDefault="00000000">
            <w:pPr>
              <w:pStyle w:val="a2"/>
              <w:ind w:firstLineChars="0" w:firstLine="0"/>
              <w:rPr>
                <w:sz w:val="20"/>
              </w:rPr>
            </w:pPr>
            <w:proofErr w:type="gramStart"/>
            <w:r>
              <w:rPr>
                <w:rFonts w:hint="eastAsia"/>
                <w:sz w:val="20"/>
              </w:rPr>
              <w:t>varchar(</w:t>
            </w:r>
            <w:proofErr w:type="gramEnd"/>
            <w:r>
              <w:rPr>
                <w:rFonts w:hint="eastAsia"/>
                <w:sz w:val="20"/>
              </w:rPr>
              <w:t>300)</w:t>
            </w:r>
          </w:p>
        </w:tc>
        <w:tc>
          <w:tcPr>
            <w:tcW w:w="929" w:type="dxa"/>
            <w:vAlign w:val="center"/>
          </w:tcPr>
          <w:p w14:paraId="6EAD03BD" w14:textId="77777777" w:rsidR="00567AFA" w:rsidRDefault="00000000">
            <w:pPr>
              <w:pStyle w:val="a2"/>
              <w:ind w:firstLineChars="0" w:firstLine="0"/>
              <w:rPr>
                <w:sz w:val="20"/>
              </w:rPr>
            </w:pPr>
            <w:r>
              <w:rPr>
                <w:rFonts w:hint="eastAsia"/>
                <w:sz w:val="20"/>
              </w:rPr>
              <w:t>否</w:t>
            </w:r>
          </w:p>
        </w:tc>
        <w:tc>
          <w:tcPr>
            <w:tcW w:w="3577" w:type="dxa"/>
            <w:vAlign w:val="center"/>
          </w:tcPr>
          <w:p w14:paraId="7E755734" w14:textId="77777777" w:rsidR="00567AFA" w:rsidRDefault="00000000">
            <w:pPr>
              <w:pStyle w:val="a2"/>
              <w:ind w:firstLineChars="0" w:firstLine="0"/>
              <w:rPr>
                <w:sz w:val="20"/>
              </w:rPr>
            </w:pPr>
            <w:r>
              <w:rPr>
                <w:rFonts w:hint="eastAsia"/>
                <w:sz w:val="20"/>
              </w:rPr>
              <w:t>本次还原的原因或说明</w:t>
            </w:r>
          </w:p>
        </w:tc>
      </w:tr>
      <w:tr w:rsidR="00567AFA" w14:paraId="1587D7D5" w14:textId="77777777">
        <w:tc>
          <w:tcPr>
            <w:tcW w:w="2044" w:type="dxa"/>
            <w:vAlign w:val="center"/>
          </w:tcPr>
          <w:p w14:paraId="5992D5B1" w14:textId="77777777" w:rsidR="00567AFA" w:rsidRDefault="00000000">
            <w:pPr>
              <w:pStyle w:val="a2"/>
              <w:ind w:firstLineChars="0" w:firstLine="0"/>
              <w:rPr>
                <w:sz w:val="20"/>
              </w:rPr>
            </w:pPr>
            <w:proofErr w:type="spellStart"/>
            <w:r>
              <w:rPr>
                <w:rFonts w:hint="eastAsia"/>
                <w:sz w:val="20"/>
              </w:rPr>
              <w:t>restType</w:t>
            </w:r>
            <w:proofErr w:type="spellEnd"/>
          </w:p>
        </w:tc>
        <w:tc>
          <w:tcPr>
            <w:tcW w:w="1281" w:type="dxa"/>
            <w:vAlign w:val="center"/>
          </w:tcPr>
          <w:p w14:paraId="711CD25F" w14:textId="77777777" w:rsidR="00567AFA" w:rsidRDefault="00000000">
            <w:pPr>
              <w:pStyle w:val="a2"/>
              <w:ind w:firstLineChars="0" w:firstLine="0"/>
              <w:rPr>
                <w:sz w:val="20"/>
              </w:rPr>
            </w:pPr>
            <w:r>
              <w:rPr>
                <w:rFonts w:hint="eastAsia"/>
                <w:sz w:val="20"/>
              </w:rPr>
              <w:t>还原类型</w:t>
            </w:r>
          </w:p>
        </w:tc>
        <w:tc>
          <w:tcPr>
            <w:tcW w:w="1559" w:type="dxa"/>
            <w:vAlign w:val="center"/>
          </w:tcPr>
          <w:p w14:paraId="79BF7600" w14:textId="77777777" w:rsidR="00567AFA" w:rsidRDefault="00000000">
            <w:pPr>
              <w:pStyle w:val="a2"/>
              <w:ind w:firstLineChars="0" w:firstLine="0"/>
              <w:rPr>
                <w:sz w:val="20"/>
              </w:rPr>
            </w:pPr>
            <w:proofErr w:type="gramStart"/>
            <w:r>
              <w:rPr>
                <w:rFonts w:hint="eastAsia"/>
                <w:sz w:val="20"/>
              </w:rPr>
              <w:t>varchar(</w:t>
            </w:r>
            <w:proofErr w:type="gramEnd"/>
            <w:r>
              <w:rPr>
                <w:rFonts w:hint="eastAsia"/>
                <w:sz w:val="20"/>
              </w:rPr>
              <w:t>4)</w:t>
            </w:r>
          </w:p>
        </w:tc>
        <w:tc>
          <w:tcPr>
            <w:tcW w:w="929" w:type="dxa"/>
            <w:vAlign w:val="center"/>
          </w:tcPr>
          <w:p w14:paraId="411EE8FE" w14:textId="77777777" w:rsidR="00567AFA" w:rsidRDefault="00000000">
            <w:pPr>
              <w:pStyle w:val="a2"/>
              <w:ind w:firstLineChars="0" w:firstLine="0"/>
              <w:rPr>
                <w:sz w:val="20"/>
              </w:rPr>
            </w:pPr>
            <w:r>
              <w:rPr>
                <w:rFonts w:hint="eastAsia"/>
                <w:sz w:val="20"/>
              </w:rPr>
              <w:t>否</w:t>
            </w:r>
          </w:p>
        </w:tc>
        <w:tc>
          <w:tcPr>
            <w:tcW w:w="3577" w:type="dxa"/>
            <w:vAlign w:val="center"/>
          </w:tcPr>
          <w:p w14:paraId="59DD3003" w14:textId="77777777" w:rsidR="00567AFA" w:rsidRDefault="00000000">
            <w:pPr>
              <w:pStyle w:val="a2"/>
              <w:ind w:firstLineChars="0" w:firstLine="0"/>
              <w:rPr>
                <w:sz w:val="20"/>
              </w:rPr>
            </w:pPr>
            <w:r>
              <w:rPr>
                <w:rFonts w:hint="eastAsia"/>
                <w:sz w:val="20"/>
              </w:rPr>
              <w:t>1</w:t>
            </w:r>
            <w:r>
              <w:rPr>
                <w:rFonts w:hint="eastAsia"/>
                <w:sz w:val="20"/>
              </w:rPr>
              <w:t>、手动还原</w:t>
            </w:r>
            <w:r>
              <w:rPr>
                <w:rFonts w:hint="eastAsia"/>
                <w:sz w:val="20"/>
              </w:rPr>
              <w:t>2</w:t>
            </w:r>
            <w:r>
              <w:rPr>
                <w:rFonts w:hint="eastAsia"/>
                <w:sz w:val="20"/>
              </w:rPr>
              <w:t>、自动还原（不传默认自动还原）</w:t>
            </w:r>
            <w:r>
              <w:rPr>
                <w:rFonts w:hint="eastAsia"/>
                <w:sz w:val="20"/>
              </w:rPr>
              <w:t>3</w:t>
            </w:r>
            <w:r>
              <w:rPr>
                <w:rFonts w:hint="eastAsia"/>
                <w:sz w:val="20"/>
              </w:rPr>
              <w:t>、定时还原，高并发场景需要定时还原（定时还原应用于批量付款失败，多条子明细合并生成一笔还原单据，失败的存一张表中，每</w:t>
            </w:r>
            <w:r>
              <w:rPr>
                <w:rFonts w:hint="eastAsia"/>
                <w:sz w:val="20"/>
              </w:rPr>
              <w:t>5</w:t>
            </w:r>
            <w:r>
              <w:rPr>
                <w:rFonts w:hint="eastAsia"/>
                <w:sz w:val="20"/>
              </w:rPr>
              <w:t>分钟去查一次，同一笔单据号的生成一笔还原单据）</w:t>
            </w:r>
          </w:p>
        </w:tc>
      </w:tr>
      <w:tr w:rsidR="00567AFA" w14:paraId="795552F0" w14:textId="77777777">
        <w:tc>
          <w:tcPr>
            <w:tcW w:w="2044" w:type="dxa"/>
            <w:vAlign w:val="center"/>
          </w:tcPr>
          <w:p w14:paraId="176FB9B5" w14:textId="77777777" w:rsidR="00567AFA" w:rsidRDefault="00000000">
            <w:pPr>
              <w:pStyle w:val="a2"/>
              <w:ind w:firstLineChars="0" w:firstLine="0"/>
              <w:rPr>
                <w:sz w:val="20"/>
              </w:rPr>
            </w:pPr>
            <w:proofErr w:type="spellStart"/>
            <w:r>
              <w:rPr>
                <w:rFonts w:hint="eastAsia"/>
                <w:sz w:val="20"/>
              </w:rPr>
              <w:t>isWhlRest</w:t>
            </w:r>
            <w:proofErr w:type="spellEnd"/>
          </w:p>
        </w:tc>
        <w:tc>
          <w:tcPr>
            <w:tcW w:w="1281" w:type="dxa"/>
            <w:vAlign w:val="center"/>
          </w:tcPr>
          <w:p w14:paraId="3434187D" w14:textId="77777777" w:rsidR="00567AFA" w:rsidRDefault="00000000">
            <w:pPr>
              <w:pStyle w:val="a2"/>
              <w:ind w:firstLineChars="0" w:firstLine="0"/>
              <w:rPr>
                <w:sz w:val="20"/>
              </w:rPr>
            </w:pPr>
            <w:r>
              <w:rPr>
                <w:rFonts w:hint="eastAsia"/>
                <w:sz w:val="20"/>
              </w:rPr>
              <w:t>是否全部还原</w:t>
            </w:r>
          </w:p>
        </w:tc>
        <w:tc>
          <w:tcPr>
            <w:tcW w:w="1559" w:type="dxa"/>
            <w:vAlign w:val="center"/>
          </w:tcPr>
          <w:p w14:paraId="4D9C550B" w14:textId="77777777" w:rsidR="00567AFA" w:rsidRDefault="00000000">
            <w:pPr>
              <w:pStyle w:val="a2"/>
              <w:ind w:firstLineChars="0" w:firstLine="0"/>
              <w:rPr>
                <w:sz w:val="20"/>
              </w:rPr>
            </w:pPr>
            <w:proofErr w:type="gramStart"/>
            <w:r>
              <w:rPr>
                <w:rFonts w:hint="eastAsia"/>
                <w:sz w:val="20"/>
              </w:rPr>
              <w:t>varchar(</w:t>
            </w:r>
            <w:proofErr w:type="gramEnd"/>
            <w:r>
              <w:rPr>
                <w:rFonts w:hint="eastAsia"/>
                <w:sz w:val="20"/>
              </w:rPr>
              <w:t>4)</w:t>
            </w:r>
          </w:p>
        </w:tc>
        <w:tc>
          <w:tcPr>
            <w:tcW w:w="929" w:type="dxa"/>
            <w:vAlign w:val="center"/>
          </w:tcPr>
          <w:p w14:paraId="0177547A" w14:textId="77777777" w:rsidR="00567AFA" w:rsidRDefault="00000000">
            <w:pPr>
              <w:pStyle w:val="a2"/>
              <w:ind w:firstLineChars="0" w:firstLine="0"/>
              <w:rPr>
                <w:sz w:val="20"/>
              </w:rPr>
            </w:pPr>
            <w:r>
              <w:rPr>
                <w:rFonts w:hint="eastAsia"/>
                <w:sz w:val="20"/>
              </w:rPr>
              <w:t>否</w:t>
            </w:r>
          </w:p>
        </w:tc>
        <w:tc>
          <w:tcPr>
            <w:tcW w:w="3577" w:type="dxa"/>
            <w:vAlign w:val="center"/>
          </w:tcPr>
          <w:p w14:paraId="59F078C0" w14:textId="77777777" w:rsidR="00567AFA" w:rsidRDefault="00000000">
            <w:pPr>
              <w:pStyle w:val="a2"/>
              <w:ind w:firstLineChars="0" w:firstLine="0"/>
              <w:rPr>
                <w:sz w:val="20"/>
              </w:rPr>
            </w:pPr>
            <w:r>
              <w:rPr>
                <w:rFonts w:hint="eastAsia"/>
                <w:sz w:val="20"/>
              </w:rPr>
              <w:t>1</w:t>
            </w:r>
            <w:r>
              <w:rPr>
                <w:rFonts w:hint="eastAsia"/>
                <w:sz w:val="20"/>
              </w:rPr>
              <w:t>是</w:t>
            </w:r>
            <w:r>
              <w:rPr>
                <w:rFonts w:hint="eastAsia"/>
                <w:sz w:val="20"/>
              </w:rPr>
              <w:t>0</w:t>
            </w:r>
            <w:r>
              <w:rPr>
                <w:rFonts w:hint="eastAsia"/>
                <w:sz w:val="20"/>
              </w:rPr>
              <w:t>否，不传默认否，判断规则：如果交易明细列表为空，并且全部还原为是，则全部还原</w:t>
            </w:r>
          </w:p>
        </w:tc>
      </w:tr>
      <w:tr w:rsidR="00567AFA" w14:paraId="39771B0E" w14:textId="77777777">
        <w:tc>
          <w:tcPr>
            <w:tcW w:w="2044" w:type="dxa"/>
            <w:vAlign w:val="center"/>
          </w:tcPr>
          <w:p w14:paraId="595BA9C9" w14:textId="77777777" w:rsidR="00567AFA" w:rsidRDefault="00000000">
            <w:pPr>
              <w:pStyle w:val="a2"/>
              <w:ind w:firstLineChars="0" w:firstLine="0"/>
              <w:rPr>
                <w:sz w:val="20"/>
              </w:rPr>
            </w:pPr>
            <w:proofErr w:type="spellStart"/>
            <w:r>
              <w:rPr>
                <w:rFonts w:hint="eastAsia"/>
                <w:sz w:val="20"/>
              </w:rPr>
              <w:t>trdDtlList</w:t>
            </w:r>
            <w:proofErr w:type="spellEnd"/>
          </w:p>
        </w:tc>
        <w:tc>
          <w:tcPr>
            <w:tcW w:w="1281" w:type="dxa"/>
            <w:vAlign w:val="center"/>
          </w:tcPr>
          <w:p w14:paraId="2C8D73BD" w14:textId="77777777" w:rsidR="00567AFA" w:rsidRDefault="00000000">
            <w:pPr>
              <w:pStyle w:val="a2"/>
              <w:ind w:firstLineChars="0" w:firstLine="0"/>
              <w:rPr>
                <w:sz w:val="20"/>
              </w:rPr>
            </w:pPr>
            <w:r>
              <w:rPr>
                <w:rFonts w:hint="eastAsia"/>
                <w:sz w:val="20"/>
              </w:rPr>
              <w:t>交易明细列表</w:t>
            </w:r>
          </w:p>
        </w:tc>
        <w:tc>
          <w:tcPr>
            <w:tcW w:w="1559" w:type="dxa"/>
            <w:vAlign w:val="center"/>
          </w:tcPr>
          <w:p w14:paraId="499DECD5" w14:textId="77777777" w:rsidR="00567AFA" w:rsidRDefault="00000000">
            <w:pPr>
              <w:pStyle w:val="a2"/>
              <w:ind w:firstLineChars="0" w:firstLine="0"/>
              <w:rPr>
                <w:sz w:val="20"/>
              </w:rPr>
            </w:pPr>
            <w:r>
              <w:rPr>
                <w:rFonts w:hint="eastAsia"/>
                <w:sz w:val="20"/>
              </w:rPr>
              <w:t>List</w:t>
            </w:r>
          </w:p>
        </w:tc>
        <w:tc>
          <w:tcPr>
            <w:tcW w:w="929" w:type="dxa"/>
            <w:vAlign w:val="center"/>
          </w:tcPr>
          <w:p w14:paraId="4A9372AE" w14:textId="77777777" w:rsidR="00567AFA" w:rsidRDefault="00000000">
            <w:pPr>
              <w:pStyle w:val="a2"/>
              <w:ind w:firstLineChars="0" w:firstLine="0"/>
              <w:rPr>
                <w:sz w:val="20"/>
              </w:rPr>
            </w:pPr>
            <w:r>
              <w:rPr>
                <w:rFonts w:hint="eastAsia"/>
                <w:sz w:val="20"/>
              </w:rPr>
              <w:t>是</w:t>
            </w:r>
          </w:p>
        </w:tc>
        <w:tc>
          <w:tcPr>
            <w:tcW w:w="3577" w:type="dxa"/>
            <w:vAlign w:val="center"/>
          </w:tcPr>
          <w:p w14:paraId="15A36C1C" w14:textId="77777777" w:rsidR="00567AFA" w:rsidRDefault="00000000">
            <w:pPr>
              <w:pStyle w:val="a2"/>
              <w:ind w:firstLineChars="0" w:firstLine="0"/>
              <w:rPr>
                <w:sz w:val="20"/>
              </w:rPr>
            </w:pPr>
            <w:r>
              <w:rPr>
                <w:rFonts w:hint="eastAsia"/>
                <w:sz w:val="20"/>
              </w:rPr>
              <w:t>单次不超过</w:t>
            </w:r>
            <w:r>
              <w:rPr>
                <w:rFonts w:hint="eastAsia"/>
                <w:sz w:val="20"/>
              </w:rPr>
              <w:t>1000</w:t>
            </w:r>
            <w:r>
              <w:rPr>
                <w:rFonts w:hint="eastAsia"/>
                <w:sz w:val="20"/>
              </w:rPr>
              <w:t>笔</w:t>
            </w:r>
          </w:p>
        </w:tc>
      </w:tr>
      <w:tr w:rsidR="00567AFA" w14:paraId="58DB1FD5" w14:textId="77777777">
        <w:tc>
          <w:tcPr>
            <w:tcW w:w="9390" w:type="dxa"/>
            <w:gridSpan w:val="5"/>
            <w:shd w:val="clear" w:color="auto" w:fill="D6E3BC"/>
          </w:tcPr>
          <w:p w14:paraId="2955BA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499688C0" w14:textId="77777777">
        <w:tc>
          <w:tcPr>
            <w:tcW w:w="9390" w:type="dxa"/>
            <w:gridSpan w:val="5"/>
            <w:shd w:val="clear" w:color="auto" w:fill="D9D9D9"/>
          </w:tcPr>
          <w:p w14:paraId="696101F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E5CF142" w14:textId="77777777">
        <w:tc>
          <w:tcPr>
            <w:tcW w:w="2044" w:type="dxa"/>
            <w:vAlign w:val="center"/>
          </w:tcPr>
          <w:p w14:paraId="2F0903EB" w14:textId="77777777" w:rsidR="00567AFA" w:rsidRDefault="00000000">
            <w:pPr>
              <w:pStyle w:val="a2"/>
              <w:ind w:firstLineChars="0" w:firstLine="0"/>
              <w:rPr>
                <w:sz w:val="20"/>
              </w:rPr>
            </w:pPr>
            <w:proofErr w:type="spellStart"/>
            <w:r>
              <w:rPr>
                <w:rFonts w:hint="eastAsia"/>
                <w:sz w:val="20"/>
              </w:rPr>
              <w:t>trdSrlNum</w:t>
            </w:r>
            <w:proofErr w:type="spellEnd"/>
          </w:p>
        </w:tc>
        <w:tc>
          <w:tcPr>
            <w:tcW w:w="1281" w:type="dxa"/>
            <w:vAlign w:val="center"/>
          </w:tcPr>
          <w:p w14:paraId="07E823DE" w14:textId="77777777" w:rsidR="00567AFA" w:rsidRDefault="00000000">
            <w:pPr>
              <w:pStyle w:val="a2"/>
              <w:ind w:firstLineChars="0" w:firstLine="0"/>
              <w:rPr>
                <w:sz w:val="20"/>
              </w:rPr>
            </w:pPr>
            <w:r>
              <w:rPr>
                <w:rFonts w:hint="eastAsia"/>
                <w:sz w:val="20"/>
              </w:rPr>
              <w:t>交易流水号</w:t>
            </w:r>
          </w:p>
        </w:tc>
        <w:tc>
          <w:tcPr>
            <w:tcW w:w="1559" w:type="dxa"/>
            <w:vAlign w:val="center"/>
          </w:tcPr>
          <w:p w14:paraId="6FB4B8CA" w14:textId="77777777" w:rsidR="00567AFA" w:rsidRDefault="00000000">
            <w:pPr>
              <w:pStyle w:val="a2"/>
              <w:ind w:firstLineChars="0" w:firstLine="0"/>
              <w:rPr>
                <w:sz w:val="20"/>
              </w:rPr>
            </w:pPr>
            <w:r>
              <w:rPr>
                <w:rFonts w:hint="eastAsia"/>
                <w:sz w:val="20"/>
              </w:rPr>
              <w:t>字符型</w:t>
            </w:r>
          </w:p>
        </w:tc>
        <w:tc>
          <w:tcPr>
            <w:tcW w:w="929" w:type="dxa"/>
            <w:vAlign w:val="center"/>
          </w:tcPr>
          <w:p w14:paraId="0321FF9E" w14:textId="77777777" w:rsidR="00567AFA" w:rsidRDefault="00000000">
            <w:pPr>
              <w:pStyle w:val="a2"/>
              <w:ind w:firstLineChars="0" w:firstLine="0"/>
              <w:rPr>
                <w:sz w:val="20"/>
              </w:rPr>
            </w:pPr>
            <w:r>
              <w:rPr>
                <w:rFonts w:hint="eastAsia"/>
                <w:sz w:val="20"/>
              </w:rPr>
              <w:t>是</w:t>
            </w:r>
          </w:p>
        </w:tc>
        <w:tc>
          <w:tcPr>
            <w:tcW w:w="3577" w:type="dxa"/>
            <w:vAlign w:val="center"/>
          </w:tcPr>
          <w:p w14:paraId="4A5808F8" w14:textId="77777777" w:rsidR="00567AFA" w:rsidRDefault="00000000">
            <w:pPr>
              <w:pStyle w:val="a2"/>
              <w:ind w:firstLineChars="0" w:firstLine="0"/>
              <w:rPr>
                <w:sz w:val="20"/>
              </w:rPr>
            </w:pPr>
            <w:r>
              <w:rPr>
                <w:rFonts w:hint="eastAsia"/>
                <w:sz w:val="20"/>
              </w:rPr>
              <w:t>每一笔交易明细的流水号</w:t>
            </w:r>
          </w:p>
        </w:tc>
      </w:tr>
      <w:tr w:rsidR="00567AFA" w14:paraId="2F26C9D5" w14:textId="77777777">
        <w:tc>
          <w:tcPr>
            <w:tcW w:w="2044" w:type="dxa"/>
            <w:vAlign w:val="center"/>
          </w:tcPr>
          <w:p w14:paraId="3EA02F51" w14:textId="77777777" w:rsidR="00567AFA" w:rsidRDefault="00000000">
            <w:pPr>
              <w:pStyle w:val="a2"/>
              <w:ind w:firstLineChars="0" w:firstLine="0"/>
              <w:rPr>
                <w:sz w:val="20"/>
              </w:rPr>
            </w:pPr>
            <w:proofErr w:type="spellStart"/>
            <w:r>
              <w:rPr>
                <w:rFonts w:hint="eastAsia"/>
                <w:sz w:val="20"/>
              </w:rPr>
              <w:t>thsRestAmt</w:t>
            </w:r>
            <w:proofErr w:type="spellEnd"/>
          </w:p>
        </w:tc>
        <w:tc>
          <w:tcPr>
            <w:tcW w:w="1281" w:type="dxa"/>
            <w:vAlign w:val="center"/>
          </w:tcPr>
          <w:p w14:paraId="22441510" w14:textId="77777777" w:rsidR="00567AFA" w:rsidRDefault="00000000">
            <w:pPr>
              <w:pStyle w:val="a2"/>
              <w:ind w:firstLineChars="0" w:firstLine="0"/>
              <w:rPr>
                <w:sz w:val="20"/>
              </w:rPr>
            </w:pPr>
            <w:r>
              <w:rPr>
                <w:rFonts w:hint="eastAsia"/>
                <w:sz w:val="20"/>
              </w:rPr>
              <w:t>本次还原金额</w:t>
            </w:r>
          </w:p>
        </w:tc>
        <w:tc>
          <w:tcPr>
            <w:tcW w:w="1559" w:type="dxa"/>
            <w:vAlign w:val="center"/>
          </w:tcPr>
          <w:p w14:paraId="28E8CA1A" w14:textId="77777777" w:rsidR="00567AFA" w:rsidRDefault="00000000">
            <w:pPr>
              <w:pStyle w:val="a2"/>
              <w:ind w:firstLineChars="0" w:firstLine="0"/>
              <w:rPr>
                <w:sz w:val="20"/>
              </w:rPr>
            </w:pPr>
            <w:r>
              <w:rPr>
                <w:rFonts w:hint="eastAsia"/>
                <w:sz w:val="20"/>
              </w:rPr>
              <w:t>字符型</w:t>
            </w:r>
          </w:p>
        </w:tc>
        <w:tc>
          <w:tcPr>
            <w:tcW w:w="929" w:type="dxa"/>
            <w:vAlign w:val="center"/>
          </w:tcPr>
          <w:p w14:paraId="059DFF45" w14:textId="77777777" w:rsidR="00567AFA" w:rsidRDefault="00000000">
            <w:pPr>
              <w:pStyle w:val="a2"/>
              <w:ind w:firstLineChars="0" w:firstLine="0"/>
              <w:rPr>
                <w:sz w:val="20"/>
                <w:lang w:eastAsia="zh-Hans"/>
              </w:rPr>
            </w:pPr>
            <w:r>
              <w:rPr>
                <w:rFonts w:hint="eastAsia"/>
                <w:sz w:val="20"/>
              </w:rPr>
              <w:t>是</w:t>
            </w:r>
          </w:p>
        </w:tc>
        <w:tc>
          <w:tcPr>
            <w:tcW w:w="3577" w:type="dxa"/>
            <w:vAlign w:val="center"/>
          </w:tcPr>
          <w:p w14:paraId="1956B9E8" w14:textId="77777777" w:rsidR="00567AFA" w:rsidRDefault="00567AFA">
            <w:pPr>
              <w:pStyle w:val="a2"/>
              <w:ind w:firstLineChars="0" w:firstLine="0"/>
              <w:rPr>
                <w:sz w:val="20"/>
              </w:rPr>
            </w:pPr>
          </w:p>
        </w:tc>
      </w:tr>
      <w:tr w:rsidR="00567AFA" w14:paraId="3A33E8C6" w14:textId="77777777">
        <w:tc>
          <w:tcPr>
            <w:tcW w:w="9390" w:type="dxa"/>
            <w:gridSpan w:val="5"/>
            <w:shd w:val="clear" w:color="auto" w:fill="D9D9D9"/>
          </w:tcPr>
          <w:p w14:paraId="7E19AD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6372B21F" w14:textId="77777777">
        <w:tc>
          <w:tcPr>
            <w:tcW w:w="9390" w:type="dxa"/>
            <w:gridSpan w:val="5"/>
            <w:shd w:val="clear" w:color="auto" w:fill="D6E3BC"/>
          </w:tcPr>
          <w:p w14:paraId="7475BA2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1A811353" w14:textId="77777777">
        <w:tc>
          <w:tcPr>
            <w:tcW w:w="9390" w:type="dxa"/>
            <w:gridSpan w:val="5"/>
            <w:shd w:val="clear" w:color="auto" w:fill="DBE5F1"/>
          </w:tcPr>
          <w:p w14:paraId="42282E3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415AEB33" w14:textId="77777777">
        <w:tc>
          <w:tcPr>
            <w:tcW w:w="2044" w:type="dxa"/>
          </w:tcPr>
          <w:p w14:paraId="64CF24D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79C5A6E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59" w:type="dxa"/>
          </w:tcPr>
          <w:p w14:paraId="2EA0880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29" w:type="dxa"/>
          </w:tcPr>
          <w:p w14:paraId="5F8EDF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72C16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17C2D277" w14:textId="77777777">
        <w:tc>
          <w:tcPr>
            <w:tcW w:w="2044" w:type="dxa"/>
          </w:tcPr>
          <w:p w14:paraId="57FDE83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42C2FE1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59" w:type="dxa"/>
          </w:tcPr>
          <w:p w14:paraId="4D99BBD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29" w:type="dxa"/>
          </w:tcPr>
          <w:p w14:paraId="1DC76B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680D6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299F3AF1" w14:textId="77777777">
        <w:tc>
          <w:tcPr>
            <w:tcW w:w="2044" w:type="dxa"/>
          </w:tcPr>
          <w:p w14:paraId="2810DCD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29F449F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559" w:type="dxa"/>
          </w:tcPr>
          <w:p w14:paraId="1BC6753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29" w:type="dxa"/>
          </w:tcPr>
          <w:p w14:paraId="278C0C8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2C8BA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校验失败时，失败原因展示。</w:t>
            </w:r>
          </w:p>
        </w:tc>
      </w:tr>
      <w:tr w:rsidR="00567AFA" w14:paraId="15130858" w14:textId="77777777">
        <w:tc>
          <w:tcPr>
            <w:tcW w:w="2044" w:type="dxa"/>
            <w:vAlign w:val="center"/>
          </w:tcPr>
          <w:p w14:paraId="5CA500C6" w14:textId="77777777" w:rsidR="00567AFA" w:rsidRDefault="00000000">
            <w:pPr>
              <w:pStyle w:val="a2"/>
              <w:ind w:firstLineChars="0" w:firstLine="0"/>
              <w:rPr>
                <w:sz w:val="20"/>
              </w:rPr>
            </w:pPr>
            <w:proofErr w:type="spellStart"/>
            <w:r>
              <w:rPr>
                <w:rFonts w:hint="eastAsia"/>
                <w:sz w:val="20"/>
              </w:rPr>
              <w:lastRenderedPageBreak/>
              <w:t>isRest</w:t>
            </w:r>
            <w:proofErr w:type="spellEnd"/>
          </w:p>
        </w:tc>
        <w:tc>
          <w:tcPr>
            <w:tcW w:w="1281" w:type="dxa"/>
            <w:vAlign w:val="center"/>
          </w:tcPr>
          <w:p w14:paraId="411B81DF" w14:textId="77777777" w:rsidR="00567AFA" w:rsidRDefault="00000000">
            <w:pPr>
              <w:pStyle w:val="a2"/>
              <w:ind w:firstLineChars="0" w:firstLine="0"/>
              <w:rPr>
                <w:sz w:val="20"/>
              </w:rPr>
            </w:pPr>
            <w:r>
              <w:rPr>
                <w:rFonts w:hint="eastAsia"/>
                <w:sz w:val="20"/>
              </w:rPr>
              <w:t>还原是否成功</w:t>
            </w:r>
          </w:p>
        </w:tc>
        <w:tc>
          <w:tcPr>
            <w:tcW w:w="1559" w:type="dxa"/>
            <w:vAlign w:val="center"/>
          </w:tcPr>
          <w:p w14:paraId="57522EF6" w14:textId="77777777" w:rsidR="00567AFA" w:rsidRDefault="00000000">
            <w:pPr>
              <w:pStyle w:val="a2"/>
              <w:ind w:firstLineChars="0" w:firstLine="0"/>
              <w:rPr>
                <w:sz w:val="20"/>
              </w:rPr>
            </w:pPr>
            <w:proofErr w:type="gramStart"/>
            <w:r>
              <w:rPr>
                <w:rFonts w:hint="eastAsia"/>
                <w:sz w:val="20"/>
              </w:rPr>
              <w:t>varchar(</w:t>
            </w:r>
            <w:proofErr w:type="gramEnd"/>
            <w:r>
              <w:rPr>
                <w:rFonts w:hint="eastAsia"/>
                <w:sz w:val="20"/>
              </w:rPr>
              <w:t>4)</w:t>
            </w:r>
          </w:p>
        </w:tc>
        <w:tc>
          <w:tcPr>
            <w:tcW w:w="929" w:type="dxa"/>
            <w:vAlign w:val="center"/>
          </w:tcPr>
          <w:p w14:paraId="06E0833D" w14:textId="77777777" w:rsidR="00567AFA" w:rsidRDefault="00000000">
            <w:pPr>
              <w:pStyle w:val="a2"/>
              <w:ind w:firstLineChars="0" w:firstLine="0"/>
              <w:rPr>
                <w:sz w:val="20"/>
              </w:rPr>
            </w:pPr>
            <w:r>
              <w:rPr>
                <w:rFonts w:hint="eastAsia"/>
                <w:sz w:val="20"/>
              </w:rPr>
              <w:t>是</w:t>
            </w:r>
          </w:p>
        </w:tc>
        <w:tc>
          <w:tcPr>
            <w:tcW w:w="3577" w:type="dxa"/>
            <w:vAlign w:val="center"/>
          </w:tcPr>
          <w:p w14:paraId="6E1775E7" w14:textId="77777777" w:rsidR="00567AFA" w:rsidRDefault="00000000">
            <w:pPr>
              <w:pStyle w:val="a2"/>
              <w:ind w:firstLineChars="0" w:firstLine="0"/>
              <w:rPr>
                <w:sz w:val="20"/>
              </w:rPr>
            </w:pPr>
            <w:r>
              <w:rPr>
                <w:rFonts w:hint="eastAsia"/>
                <w:sz w:val="20"/>
              </w:rPr>
              <w:t>0</w:t>
            </w:r>
            <w:r>
              <w:rPr>
                <w:rFonts w:hint="eastAsia"/>
                <w:sz w:val="20"/>
              </w:rPr>
              <w:t>否</w:t>
            </w:r>
            <w:r>
              <w:rPr>
                <w:rFonts w:hint="eastAsia"/>
                <w:sz w:val="20"/>
              </w:rPr>
              <w:t xml:space="preserve"> 1</w:t>
            </w:r>
            <w:r>
              <w:rPr>
                <w:rFonts w:hint="eastAsia"/>
                <w:sz w:val="20"/>
              </w:rPr>
              <w:t>是</w:t>
            </w:r>
          </w:p>
        </w:tc>
      </w:tr>
      <w:tr w:rsidR="00567AFA" w14:paraId="42D75639" w14:textId="77777777">
        <w:tc>
          <w:tcPr>
            <w:tcW w:w="2044" w:type="dxa"/>
          </w:tcPr>
          <w:p w14:paraId="1633E154" w14:textId="77777777" w:rsidR="00567AFA" w:rsidRDefault="00000000">
            <w:pPr>
              <w:pStyle w:val="a2"/>
              <w:ind w:firstLineChars="0" w:firstLine="0"/>
              <w:rPr>
                <w:sz w:val="20"/>
              </w:rPr>
            </w:pPr>
            <w:proofErr w:type="spellStart"/>
            <w:r>
              <w:rPr>
                <w:rFonts w:hint="eastAsia"/>
                <w:sz w:val="20"/>
              </w:rPr>
              <w:t>externalNum</w:t>
            </w:r>
            <w:proofErr w:type="spellEnd"/>
          </w:p>
        </w:tc>
        <w:tc>
          <w:tcPr>
            <w:tcW w:w="1281" w:type="dxa"/>
          </w:tcPr>
          <w:p w14:paraId="5F580052" w14:textId="77777777" w:rsidR="00567AFA" w:rsidRDefault="00000000">
            <w:pPr>
              <w:pStyle w:val="a2"/>
              <w:ind w:firstLineChars="0" w:firstLine="0"/>
              <w:rPr>
                <w:sz w:val="20"/>
              </w:rPr>
            </w:pPr>
            <w:r>
              <w:rPr>
                <w:rFonts w:hint="eastAsia"/>
                <w:sz w:val="20"/>
              </w:rPr>
              <w:t>外部</w:t>
            </w:r>
            <w:r>
              <w:rPr>
                <w:rFonts w:hint="eastAsia"/>
                <w:sz w:val="20"/>
                <w:lang w:eastAsia="zh-Hans"/>
              </w:rPr>
              <w:t>占用预算编</w:t>
            </w:r>
            <w:r>
              <w:rPr>
                <w:rFonts w:hint="eastAsia"/>
                <w:sz w:val="20"/>
              </w:rPr>
              <w:t>号</w:t>
            </w:r>
          </w:p>
        </w:tc>
        <w:tc>
          <w:tcPr>
            <w:tcW w:w="1559" w:type="dxa"/>
          </w:tcPr>
          <w:p w14:paraId="4E113B74" w14:textId="77777777" w:rsidR="00567AFA" w:rsidRDefault="00000000">
            <w:pPr>
              <w:pStyle w:val="a2"/>
              <w:ind w:firstLineChars="0" w:firstLine="0"/>
              <w:rPr>
                <w:sz w:val="20"/>
              </w:rPr>
            </w:pPr>
            <w:proofErr w:type="gramStart"/>
            <w:r>
              <w:rPr>
                <w:rFonts w:hint="eastAsia"/>
                <w:sz w:val="20"/>
              </w:rPr>
              <w:t>varchar(</w:t>
            </w:r>
            <w:proofErr w:type="gramEnd"/>
            <w:r>
              <w:rPr>
                <w:rFonts w:ascii="楷体" w:eastAsia="楷体" w:hAnsi="楷体" w:cs="楷体" w:hint="eastAsia"/>
                <w:sz w:val="20"/>
              </w:rPr>
              <w:t>30</w:t>
            </w:r>
            <w:r>
              <w:rPr>
                <w:rFonts w:hint="eastAsia"/>
                <w:sz w:val="20"/>
              </w:rPr>
              <w:t>)</w:t>
            </w:r>
          </w:p>
        </w:tc>
        <w:tc>
          <w:tcPr>
            <w:tcW w:w="929" w:type="dxa"/>
          </w:tcPr>
          <w:p w14:paraId="0622C00A" w14:textId="77777777" w:rsidR="00567AFA" w:rsidRDefault="00000000">
            <w:pPr>
              <w:pStyle w:val="a2"/>
              <w:ind w:firstLineChars="0" w:firstLine="0"/>
              <w:rPr>
                <w:sz w:val="20"/>
              </w:rPr>
            </w:pPr>
            <w:r>
              <w:rPr>
                <w:rFonts w:hint="eastAsia"/>
                <w:sz w:val="20"/>
              </w:rPr>
              <w:t>是</w:t>
            </w:r>
          </w:p>
        </w:tc>
        <w:tc>
          <w:tcPr>
            <w:tcW w:w="3577" w:type="dxa"/>
          </w:tcPr>
          <w:p w14:paraId="7E2DEC83" w14:textId="77777777" w:rsidR="00567AFA" w:rsidRDefault="00000000">
            <w:pPr>
              <w:pStyle w:val="a2"/>
              <w:ind w:firstLineChars="0" w:firstLine="0"/>
              <w:rPr>
                <w:sz w:val="20"/>
              </w:rPr>
            </w:pPr>
            <w:r>
              <w:rPr>
                <w:rFonts w:hint="eastAsia"/>
                <w:sz w:val="20"/>
              </w:rPr>
              <w:t>最大长度为</w:t>
            </w:r>
            <w:r>
              <w:rPr>
                <w:rFonts w:hint="eastAsia"/>
                <w:sz w:val="20"/>
              </w:rPr>
              <w:t>20</w:t>
            </w:r>
            <w:r>
              <w:rPr>
                <w:rFonts w:hint="eastAsia"/>
                <w:sz w:val="20"/>
              </w:rPr>
              <w:t>，不能重复。外部</w:t>
            </w:r>
            <w:proofErr w:type="spellStart"/>
            <w:r>
              <w:rPr>
                <w:rFonts w:hint="eastAsia"/>
                <w:sz w:val="20"/>
              </w:rPr>
              <w:t>erp</w:t>
            </w:r>
            <w:proofErr w:type="spellEnd"/>
            <w:r>
              <w:rPr>
                <w:rFonts w:hint="eastAsia"/>
                <w:sz w:val="20"/>
              </w:rPr>
              <w:t>系统占用的唯一标识</w:t>
            </w:r>
          </w:p>
        </w:tc>
      </w:tr>
      <w:tr w:rsidR="00567AFA" w14:paraId="40D9494E" w14:textId="77777777">
        <w:tc>
          <w:tcPr>
            <w:tcW w:w="9390" w:type="dxa"/>
            <w:gridSpan w:val="5"/>
            <w:shd w:val="clear" w:color="auto" w:fill="D6E3BC"/>
          </w:tcPr>
          <w:p w14:paraId="5A13B37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624F9628" w14:textId="77777777">
        <w:tc>
          <w:tcPr>
            <w:tcW w:w="9390" w:type="dxa"/>
            <w:gridSpan w:val="5"/>
            <w:shd w:val="clear" w:color="auto" w:fill="D9D9D9"/>
          </w:tcPr>
          <w:p w14:paraId="6ADE04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B46567B" w14:textId="77777777">
        <w:tc>
          <w:tcPr>
            <w:tcW w:w="2044" w:type="dxa"/>
            <w:vAlign w:val="center"/>
          </w:tcPr>
          <w:p w14:paraId="22407864" w14:textId="77777777" w:rsidR="00567AFA" w:rsidRDefault="00000000">
            <w:pPr>
              <w:pStyle w:val="a2"/>
              <w:ind w:firstLineChars="0" w:firstLine="0"/>
              <w:rPr>
                <w:sz w:val="20"/>
              </w:rPr>
            </w:pPr>
            <w:proofErr w:type="spellStart"/>
            <w:r>
              <w:rPr>
                <w:rFonts w:hint="eastAsia"/>
                <w:sz w:val="20"/>
              </w:rPr>
              <w:t>trdSrlNum</w:t>
            </w:r>
            <w:proofErr w:type="spellEnd"/>
          </w:p>
        </w:tc>
        <w:tc>
          <w:tcPr>
            <w:tcW w:w="1281" w:type="dxa"/>
            <w:vAlign w:val="center"/>
          </w:tcPr>
          <w:p w14:paraId="1E575179" w14:textId="77777777" w:rsidR="00567AFA" w:rsidRDefault="00000000">
            <w:pPr>
              <w:pStyle w:val="a2"/>
              <w:ind w:firstLineChars="0" w:firstLine="0"/>
              <w:rPr>
                <w:sz w:val="20"/>
              </w:rPr>
            </w:pPr>
            <w:r>
              <w:rPr>
                <w:rFonts w:hint="eastAsia"/>
                <w:sz w:val="20"/>
              </w:rPr>
              <w:t>交易流水号</w:t>
            </w:r>
          </w:p>
        </w:tc>
        <w:tc>
          <w:tcPr>
            <w:tcW w:w="1559" w:type="dxa"/>
            <w:vAlign w:val="center"/>
          </w:tcPr>
          <w:p w14:paraId="16DD4AD4" w14:textId="77777777" w:rsidR="00567AFA" w:rsidRDefault="00000000">
            <w:pPr>
              <w:pStyle w:val="a2"/>
              <w:ind w:firstLineChars="0" w:firstLine="0"/>
              <w:rPr>
                <w:sz w:val="20"/>
              </w:rPr>
            </w:pPr>
            <w:r>
              <w:rPr>
                <w:rFonts w:hint="eastAsia"/>
                <w:sz w:val="20"/>
              </w:rPr>
              <w:t>字符型</w:t>
            </w:r>
          </w:p>
        </w:tc>
        <w:tc>
          <w:tcPr>
            <w:tcW w:w="929" w:type="dxa"/>
            <w:vAlign w:val="center"/>
          </w:tcPr>
          <w:p w14:paraId="428C5F83" w14:textId="77777777" w:rsidR="00567AFA" w:rsidRDefault="00000000">
            <w:pPr>
              <w:pStyle w:val="a2"/>
              <w:ind w:firstLineChars="0" w:firstLine="0"/>
              <w:rPr>
                <w:sz w:val="20"/>
              </w:rPr>
            </w:pPr>
            <w:r>
              <w:rPr>
                <w:rFonts w:hint="eastAsia"/>
                <w:sz w:val="20"/>
              </w:rPr>
              <w:t>是</w:t>
            </w:r>
          </w:p>
        </w:tc>
        <w:tc>
          <w:tcPr>
            <w:tcW w:w="3577" w:type="dxa"/>
            <w:vAlign w:val="center"/>
          </w:tcPr>
          <w:p w14:paraId="1E38FCC8" w14:textId="77777777" w:rsidR="00567AFA" w:rsidRDefault="00000000">
            <w:pPr>
              <w:pStyle w:val="a2"/>
              <w:ind w:firstLineChars="0" w:firstLine="0"/>
              <w:rPr>
                <w:sz w:val="20"/>
              </w:rPr>
            </w:pPr>
            <w:r>
              <w:rPr>
                <w:rFonts w:hint="eastAsia"/>
                <w:sz w:val="20"/>
              </w:rPr>
              <w:t>每一笔交易明细的流水号</w:t>
            </w:r>
            <w:r>
              <w:rPr>
                <w:rFonts w:hint="eastAsia"/>
                <w:sz w:val="20"/>
              </w:rPr>
              <w:t>(</w:t>
            </w:r>
            <w:r>
              <w:rPr>
                <w:rFonts w:hint="eastAsia"/>
                <w:sz w:val="20"/>
              </w:rPr>
              <w:t>还原成功</w:t>
            </w:r>
            <w:r>
              <w:rPr>
                <w:rFonts w:hint="eastAsia"/>
                <w:sz w:val="20"/>
              </w:rPr>
              <w:t>)</w:t>
            </w:r>
          </w:p>
        </w:tc>
      </w:tr>
      <w:tr w:rsidR="00567AFA" w14:paraId="082B3F4B" w14:textId="77777777">
        <w:tc>
          <w:tcPr>
            <w:tcW w:w="9390" w:type="dxa"/>
            <w:gridSpan w:val="5"/>
            <w:shd w:val="clear" w:color="auto" w:fill="D9D9D9"/>
          </w:tcPr>
          <w:p w14:paraId="24706D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56F288E6" w14:textId="77777777">
        <w:tc>
          <w:tcPr>
            <w:tcW w:w="9390" w:type="dxa"/>
            <w:gridSpan w:val="5"/>
            <w:shd w:val="clear" w:color="auto" w:fill="D6E3BC"/>
          </w:tcPr>
          <w:p w14:paraId="7E27C66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317ABD97" w14:textId="77777777" w:rsidR="00567AFA" w:rsidRDefault="00567AFA">
      <w:pPr>
        <w:pStyle w:val="aff2"/>
        <w:spacing w:after="120" w:afterAutospacing="0" w:line="360" w:lineRule="auto"/>
        <w:jc w:val="both"/>
        <w:rPr>
          <w:rFonts w:ascii="Book Antiqua" w:eastAsia="Book Antiqua" w:hAnsi="Book Antiqua" w:cs="Book Antiqua"/>
        </w:rPr>
      </w:pPr>
    </w:p>
    <w:p w14:paraId="4CC8221F" w14:textId="77777777" w:rsidR="00567AFA" w:rsidRDefault="00000000">
      <w:pPr>
        <w:pStyle w:val="40"/>
        <w:spacing w:before="0" w:after="0" w:line="240" w:lineRule="auto"/>
        <w:ind w:left="0" w:firstLine="0"/>
        <w:rPr>
          <w:rFonts w:ascii="宋体" w:hAnsi="宋体" w:cs="宋体"/>
          <w:sz w:val="21"/>
          <w:szCs w:val="21"/>
          <w:lang w:bidi="ar"/>
        </w:rPr>
      </w:pPr>
      <w:bookmarkStart w:id="2372" w:name="_Toc4207"/>
      <w:bookmarkStart w:id="2373" w:name="_Toc9445"/>
      <w:bookmarkStart w:id="2374" w:name="_Toc1246"/>
      <w:bookmarkStart w:id="2375" w:name="_Toc10222"/>
      <w:bookmarkStart w:id="2376" w:name="_Toc27714"/>
      <w:bookmarkStart w:id="2377" w:name="_Toc1938"/>
      <w:bookmarkStart w:id="2378" w:name="_Toc230"/>
      <w:bookmarkStart w:id="2379" w:name="_Toc10046"/>
      <w:bookmarkStart w:id="2380" w:name="_Toc11032"/>
      <w:bookmarkStart w:id="2381" w:name="_Toc2542"/>
      <w:bookmarkStart w:id="2382" w:name="_Toc6569"/>
      <w:bookmarkStart w:id="2383" w:name="_Toc24754"/>
      <w:bookmarkStart w:id="2384" w:name="_Toc10870"/>
      <w:bookmarkStart w:id="2385" w:name="_Toc28465"/>
      <w:bookmarkStart w:id="2386" w:name="_Toc2570"/>
      <w:bookmarkStart w:id="2387" w:name="_Toc7450"/>
      <w:bookmarkStart w:id="2388" w:name="_Toc6271"/>
      <w:bookmarkStart w:id="2389" w:name="_Toc28334"/>
      <w:bookmarkStart w:id="2390" w:name="_Toc27296"/>
      <w:r>
        <w:rPr>
          <w:rFonts w:hint="eastAsia"/>
        </w:rPr>
        <w:t>请求报文</w:t>
      </w:r>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34D1D80E"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&lt;?xml version="1.0" encoding="GBK"?&gt;</w:t>
      </w:r>
    </w:p>
    <w:p w14:paraId="715A4DED"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&lt;stream&gt;</w:t>
      </w:r>
    </w:p>
    <w:p w14:paraId="306C69D2"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&lt;action&gt;SKBU6A12&lt;/action&gt;</w:t>
      </w:r>
    </w:p>
    <w:p w14:paraId="4A246658"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userName</w:t>
      </w:r>
      <w:proofErr w:type="spellEnd"/>
      <w:r>
        <w:rPr>
          <w:rFonts w:ascii="宋体" w:eastAsia="宋体" w:hAnsi="宋体" w:cs="宋体" w:hint="eastAsia"/>
          <w:sz w:val="21"/>
          <w:szCs w:val="21"/>
          <w:shd w:val="clear" w:color="auto" w:fill="FFFFFF"/>
          <w:lang w:bidi="ar"/>
        </w:rPr>
        <w:t>&gt;11100177806072284560&lt;/</w:t>
      </w:r>
      <w:proofErr w:type="spellStart"/>
      <w:r>
        <w:rPr>
          <w:rFonts w:ascii="宋体" w:eastAsia="宋体" w:hAnsi="宋体" w:cs="宋体" w:hint="eastAsia"/>
          <w:sz w:val="21"/>
          <w:szCs w:val="21"/>
          <w:shd w:val="clear" w:color="auto" w:fill="FFFFFF"/>
          <w:lang w:bidi="ar"/>
        </w:rPr>
        <w:t>userName</w:t>
      </w:r>
      <w:proofErr w:type="spellEnd"/>
      <w:r>
        <w:rPr>
          <w:rFonts w:ascii="宋体" w:eastAsia="宋体" w:hAnsi="宋体" w:cs="宋体" w:hint="eastAsia"/>
          <w:sz w:val="21"/>
          <w:szCs w:val="21"/>
          <w:shd w:val="clear" w:color="auto" w:fill="FFFFFF"/>
          <w:lang w:bidi="ar"/>
        </w:rPr>
        <w:t>&gt;</w:t>
      </w:r>
    </w:p>
    <w:p w14:paraId="71771BA0"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externalNum</w:t>
      </w:r>
      <w:proofErr w:type="spellEnd"/>
      <w:r>
        <w:rPr>
          <w:rFonts w:ascii="宋体" w:eastAsia="宋体" w:hAnsi="宋体" w:cs="宋体" w:hint="eastAsia"/>
          <w:sz w:val="21"/>
          <w:szCs w:val="21"/>
          <w:shd w:val="clear" w:color="auto" w:fill="FFFFFF"/>
          <w:lang w:bidi="ar"/>
        </w:rPr>
        <w:t>&gt;XXXXXXXXXXXXXXXXX&lt;/</w:t>
      </w:r>
      <w:proofErr w:type="spellStart"/>
      <w:r>
        <w:rPr>
          <w:rFonts w:ascii="宋体" w:eastAsia="宋体" w:hAnsi="宋体" w:cs="宋体" w:hint="eastAsia"/>
          <w:sz w:val="21"/>
          <w:szCs w:val="21"/>
          <w:shd w:val="clear" w:color="auto" w:fill="FFFFFF"/>
          <w:lang w:bidi="ar"/>
        </w:rPr>
        <w:t>externalNum</w:t>
      </w:r>
      <w:proofErr w:type="spellEnd"/>
      <w:r>
        <w:rPr>
          <w:rFonts w:ascii="宋体" w:eastAsia="宋体" w:hAnsi="宋体" w:cs="宋体" w:hint="eastAsia"/>
          <w:sz w:val="21"/>
          <w:szCs w:val="21"/>
          <w:shd w:val="clear" w:color="auto" w:fill="FFFFFF"/>
          <w:lang w:bidi="ar"/>
        </w:rPr>
        <w:t>&gt;</w:t>
      </w:r>
    </w:p>
    <w:p w14:paraId="016BCB48"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rmrk</w:t>
      </w:r>
      <w:proofErr w:type="spellEnd"/>
      <w:r>
        <w:rPr>
          <w:rFonts w:ascii="宋体" w:eastAsia="宋体" w:hAnsi="宋体" w:cs="宋体" w:hint="eastAsia"/>
          <w:sz w:val="21"/>
          <w:szCs w:val="21"/>
          <w:shd w:val="clear" w:color="auto" w:fill="FFFFFF"/>
          <w:lang w:bidi="ar"/>
        </w:rPr>
        <w:t>&gt;...&lt;/</w:t>
      </w:r>
      <w:proofErr w:type="spellStart"/>
      <w:r>
        <w:rPr>
          <w:rFonts w:ascii="宋体" w:eastAsia="宋体" w:hAnsi="宋体" w:cs="宋体" w:hint="eastAsia"/>
          <w:sz w:val="21"/>
          <w:szCs w:val="21"/>
          <w:shd w:val="clear" w:color="auto" w:fill="FFFFFF"/>
          <w:lang w:bidi="ar"/>
        </w:rPr>
        <w:t>rmrk</w:t>
      </w:r>
      <w:proofErr w:type="spellEnd"/>
      <w:r>
        <w:rPr>
          <w:rFonts w:ascii="宋体" w:eastAsia="宋体" w:hAnsi="宋体" w:cs="宋体" w:hint="eastAsia"/>
          <w:sz w:val="21"/>
          <w:szCs w:val="21"/>
          <w:shd w:val="clear" w:color="auto" w:fill="FFFFFF"/>
          <w:lang w:bidi="ar"/>
        </w:rPr>
        <w:t>&gt;</w:t>
      </w:r>
    </w:p>
    <w:p w14:paraId="1F6229E7"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restType</w:t>
      </w:r>
      <w:proofErr w:type="spellEnd"/>
      <w:r>
        <w:rPr>
          <w:rFonts w:ascii="宋体" w:eastAsia="宋体" w:hAnsi="宋体" w:cs="宋体" w:hint="eastAsia"/>
          <w:sz w:val="21"/>
          <w:szCs w:val="21"/>
          <w:shd w:val="clear" w:color="auto" w:fill="FFFFFF"/>
          <w:lang w:bidi="ar"/>
        </w:rPr>
        <w:t>&gt;1&lt;/</w:t>
      </w:r>
      <w:proofErr w:type="spellStart"/>
      <w:r>
        <w:rPr>
          <w:rFonts w:ascii="宋体" w:eastAsia="宋体" w:hAnsi="宋体" w:cs="宋体" w:hint="eastAsia"/>
          <w:sz w:val="21"/>
          <w:szCs w:val="21"/>
          <w:shd w:val="clear" w:color="auto" w:fill="FFFFFF"/>
          <w:lang w:bidi="ar"/>
        </w:rPr>
        <w:t>restType</w:t>
      </w:r>
      <w:proofErr w:type="spellEnd"/>
      <w:r>
        <w:rPr>
          <w:rFonts w:ascii="宋体" w:eastAsia="宋体" w:hAnsi="宋体" w:cs="宋体" w:hint="eastAsia"/>
          <w:sz w:val="21"/>
          <w:szCs w:val="21"/>
          <w:shd w:val="clear" w:color="auto" w:fill="FFFFFF"/>
          <w:lang w:bidi="ar"/>
        </w:rPr>
        <w:t>&gt;</w:t>
      </w:r>
    </w:p>
    <w:p w14:paraId="13EE44DC"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w:t>
      </w:r>
      <w:proofErr w:type="spellStart"/>
      <w:r>
        <w:rPr>
          <w:rFonts w:ascii="宋体" w:eastAsia="宋体" w:hAnsi="宋体" w:cs="宋体" w:hint="eastAsia"/>
          <w:sz w:val="21"/>
          <w:szCs w:val="21"/>
          <w:shd w:val="clear" w:color="auto" w:fill="FFFFFF"/>
          <w:lang w:bidi="ar"/>
        </w:rPr>
        <w:t>isWhlRest</w:t>
      </w:r>
      <w:proofErr w:type="spellEnd"/>
      <w:r>
        <w:rPr>
          <w:rFonts w:ascii="宋体" w:eastAsia="宋体" w:hAnsi="宋体" w:cs="宋体" w:hint="eastAsia"/>
          <w:sz w:val="21"/>
          <w:szCs w:val="21"/>
          <w:shd w:val="clear" w:color="auto" w:fill="FFFFFF"/>
          <w:lang w:bidi="ar"/>
        </w:rPr>
        <w:t>&gt;1&lt;/</w:t>
      </w:r>
      <w:proofErr w:type="spellStart"/>
      <w:r>
        <w:rPr>
          <w:rFonts w:ascii="宋体" w:eastAsia="宋体" w:hAnsi="宋体" w:cs="宋体" w:hint="eastAsia"/>
          <w:sz w:val="21"/>
          <w:szCs w:val="21"/>
          <w:shd w:val="clear" w:color="auto" w:fill="FFFFFF"/>
          <w:lang w:bidi="ar"/>
        </w:rPr>
        <w:t>isWhlRest</w:t>
      </w:r>
      <w:proofErr w:type="spellEnd"/>
      <w:r>
        <w:rPr>
          <w:rFonts w:ascii="宋体" w:eastAsia="宋体" w:hAnsi="宋体" w:cs="宋体" w:hint="eastAsia"/>
          <w:sz w:val="21"/>
          <w:szCs w:val="21"/>
          <w:shd w:val="clear" w:color="auto" w:fill="FFFFFF"/>
          <w:lang w:bidi="ar"/>
        </w:rPr>
        <w:t>&gt;</w:t>
      </w:r>
    </w:p>
    <w:p w14:paraId="36D464E8"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 xml:space="preserve">    &lt;list name="</w:t>
      </w:r>
      <w:proofErr w:type="spellStart"/>
      <w:r>
        <w:rPr>
          <w:rFonts w:ascii="宋体" w:eastAsia="宋体" w:hAnsi="宋体" w:cs="宋体" w:hint="eastAsia"/>
          <w:sz w:val="21"/>
          <w:szCs w:val="21"/>
          <w:shd w:val="clear" w:color="auto" w:fill="FFFFFF"/>
          <w:lang w:bidi="ar"/>
        </w:rPr>
        <w:t>trdDtlList</w:t>
      </w:r>
      <w:proofErr w:type="spellEnd"/>
      <w:r>
        <w:rPr>
          <w:rFonts w:ascii="宋体" w:eastAsia="宋体" w:hAnsi="宋体" w:cs="宋体" w:hint="eastAsia"/>
          <w:sz w:val="21"/>
          <w:szCs w:val="21"/>
          <w:shd w:val="clear" w:color="auto" w:fill="FFFFFF"/>
          <w:lang w:bidi="ar"/>
        </w:rPr>
        <w:t>"&gt;</w:t>
      </w:r>
    </w:p>
    <w:p w14:paraId="0D2FE439"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ind w:left="420" w:firstLine="420"/>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ab/>
        <w:t>&lt;row&gt;</w:t>
      </w:r>
    </w:p>
    <w:p w14:paraId="015328F7"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ind w:left="420" w:firstLine="420"/>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ab/>
        <w:t xml:space="preserve">  &lt;</w:t>
      </w:r>
      <w:proofErr w:type="spellStart"/>
      <w:r>
        <w:rPr>
          <w:rFonts w:ascii="宋体" w:eastAsia="宋体" w:hAnsi="宋体" w:cs="宋体" w:hint="eastAsia"/>
          <w:sz w:val="21"/>
          <w:szCs w:val="21"/>
          <w:shd w:val="clear" w:color="auto" w:fill="FFFFFF"/>
          <w:lang w:bidi="ar"/>
        </w:rPr>
        <w:t>trdSrlNum</w:t>
      </w:r>
      <w:proofErr w:type="spellEnd"/>
      <w:r>
        <w:rPr>
          <w:rFonts w:ascii="宋体" w:eastAsia="宋体" w:hAnsi="宋体" w:cs="宋体" w:hint="eastAsia"/>
          <w:sz w:val="21"/>
          <w:szCs w:val="21"/>
          <w:shd w:val="clear" w:color="auto" w:fill="FFFFFF"/>
          <w:lang w:bidi="ar"/>
        </w:rPr>
        <w:t>&gt;SKSEC16953628700090014&lt;/</w:t>
      </w:r>
      <w:proofErr w:type="spellStart"/>
      <w:r>
        <w:rPr>
          <w:rFonts w:ascii="宋体" w:eastAsia="宋体" w:hAnsi="宋体" w:cs="宋体" w:hint="eastAsia"/>
          <w:sz w:val="21"/>
          <w:szCs w:val="21"/>
          <w:shd w:val="clear" w:color="auto" w:fill="FFFFFF"/>
          <w:lang w:bidi="ar"/>
        </w:rPr>
        <w:t>trdSrlNum</w:t>
      </w:r>
      <w:proofErr w:type="spellEnd"/>
      <w:r>
        <w:rPr>
          <w:rFonts w:ascii="宋体" w:eastAsia="宋体" w:hAnsi="宋体" w:cs="宋体" w:hint="eastAsia"/>
          <w:sz w:val="21"/>
          <w:szCs w:val="21"/>
          <w:shd w:val="clear" w:color="auto" w:fill="FFFFFF"/>
          <w:lang w:bidi="ar"/>
        </w:rPr>
        <w:t>&gt;</w:t>
      </w:r>
    </w:p>
    <w:p w14:paraId="6E573F6E"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ind w:left="420" w:firstLine="420"/>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ab/>
        <w:t xml:space="preserve">  &lt;</w:t>
      </w:r>
      <w:proofErr w:type="spellStart"/>
      <w:r>
        <w:rPr>
          <w:rFonts w:ascii="宋体" w:eastAsia="宋体" w:hAnsi="宋体" w:cs="宋体" w:hint="eastAsia"/>
          <w:sz w:val="21"/>
          <w:szCs w:val="21"/>
          <w:shd w:val="clear" w:color="auto" w:fill="FFFFFF"/>
          <w:lang w:bidi="ar"/>
        </w:rPr>
        <w:t>thsRestAmt</w:t>
      </w:r>
      <w:proofErr w:type="spellEnd"/>
      <w:r>
        <w:rPr>
          <w:rFonts w:ascii="宋体" w:eastAsia="宋体" w:hAnsi="宋体" w:cs="宋体" w:hint="eastAsia"/>
          <w:sz w:val="21"/>
          <w:szCs w:val="21"/>
          <w:shd w:val="clear" w:color="auto" w:fill="FFFFFF"/>
          <w:lang w:bidi="ar"/>
        </w:rPr>
        <w:t>&gt;88.00&lt;/</w:t>
      </w:r>
      <w:proofErr w:type="spellStart"/>
      <w:r>
        <w:rPr>
          <w:rFonts w:ascii="宋体" w:eastAsia="宋体" w:hAnsi="宋体" w:cs="宋体" w:hint="eastAsia"/>
          <w:sz w:val="21"/>
          <w:szCs w:val="21"/>
          <w:shd w:val="clear" w:color="auto" w:fill="FFFFFF"/>
          <w:lang w:bidi="ar"/>
        </w:rPr>
        <w:t>thsRestAmt</w:t>
      </w:r>
      <w:proofErr w:type="spellEnd"/>
      <w:r>
        <w:rPr>
          <w:rFonts w:ascii="宋体" w:eastAsia="宋体" w:hAnsi="宋体" w:cs="宋体" w:hint="eastAsia"/>
          <w:sz w:val="21"/>
          <w:szCs w:val="21"/>
          <w:shd w:val="clear" w:color="auto" w:fill="FFFFFF"/>
          <w:lang w:bidi="ar"/>
        </w:rPr>
        <w:t>&gt;</w:t>
      </w:r>
    </w:p>
    <w:p w14:paraId="2429458A"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ind w:left="420" w:firstLine="420"/>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ab/>
        <w:t>&lt;/row&gt;</w:t>
      </w:r>
    </w:p>
    <w:p w14:paraId="5E5D979F"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ind w:firstLineChars="200" w:firstLine="420"/>
        <w:rPr>
          <w:rFonts w:ascii="宋体" w:eastAsia="宋体" w:hAnsi="宋体" w:cs="宋体"/>
          <w:sz w:val="21"/>
          <w:szCs w:val="21"/>
          <w:shd w:val="clear" w:color="auto" w:fill="FFFFFF"/>
          <w:lang w:bidi="ar"/>
        </w:rPr>
      </w:pPr>
      <w:r>
        <w:rPr>
          <w:rFonts w:ascii="宋体" w:eastAsia="宋体" w:hAnsi="宋体" w:cs="宋体" w:hint="eastAsia"/>
          <w:sz w:val="21"/>
          <w:szCs w:val="21"/>
          <w:shd w:val="clear" w:color="auto" w:fill="FFFFFF"/>
          <w:lang w:bidi="ar"/>
        </w:rPr>
        <w:t>&lt;/list&gt;</w:t>
      </w:r>
    </w:p>
    <w:p w14:paraId="478E9C75" w14:textId="77777777" w:rsidR="00567AFA"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afterLines="50" w:after="156"/>
        <w:rPr>
          <w:rFonts w:ascii="宋体" w:eastAsia="宋体" w:hAnsi="宋体" w:cs="宋体"/>
          <w:sz w:val="21"/>
          <w:szCs w:val="21"/>
          <w:lang w:bidi="ar"/>
        </w:rPr>
      </w:pPr>
      <w:r>
        <w:rPr>
          <w:rFonts w:ascii="宋体" w:eastAsia="宋体" w:hAnsi="宋体" w:cs="宋体" w:hint="eastAsia"/>
          <w:sz w:val="21"/>
          <w:szCs w:val="21"/>
          <w:shd w:val="clear" w:color="auto" w:fill="FFFFFF"/>
          <w:lang w:bidi="ar"/>
        </w:rPr>
        <w:t>&lt;/stream&gt;</w:t>
      </w:r>
    </w:p>
    <w:p w14:paraId="45150B59" w14:textId="77777777" w:rsidR="00567AFA" w:rsidRDefault="00567AFA">
      <w:pPr>
        <w:pStyle w:val="a2"/>
        <w:ind w:firstLine="240"/>
      </w:pPr>
    </w:p>
    <w:p w14:paraId="53611CD0" w14:textId="77777777" w:rsidR="00567AFA" w:rsidRDefault="00000000">
      <w:pPr>
        <w:pStyle w:val="40"/>
        <w:spacing w:line="360" w:lineRule="auto"/>
      </w:pPr>
      <w:bookmarkStart w:id="2391" w:name="_Toc5622"/>
      <w:bookmarkStart w:id="2392" w:name="_Toc27626"/>
      <w:bookmarkStart w:id="2393" w:name="_Toc22196"/>
      <w:bookmarkStart w:id="2394" w:name="_Toc11782"/>
      <w:bookmarkStart w:id="2395" w:name="_Toc14527"/>
      <w:bookmarkStart w:id="2396" w:name="_Toc15339"/>
      <w:bookmarkStart w:id="2397" w:name="_Toc29075"/>
      <w:bookmarkStart w:id="2398" w:name="_Toc26614"/>
      <w:bookmarkStart w:id="2399" w:name="_Toc6156"/>
      <w:bookmarkStart w:id="2400" w:name="_Toc16179"/>
      <w:bookmarkStart w:id="2401" w:name="_Toc30074"/>
      <w:bookmarkStart w:id="2402" w:name="_Toc24999"/>
      <w:bookmarkStart w:id="2403" w:name="_Toc804"/>
      <w:bookmarkStart w:id="2404" w:name="_Toc2951"/>
      <w:bookmarkStart w:id="2405" w:name="_Toc12672"/>
      <w:bookmarkStart w:id="2406" w:name="_Toc10508"/>
      <w:bookmarkStart w:id="2407" w:name="_Toc11104"/>
      <w:bookmarkStart w:id="2408" w:name="_Toc1900"/>
      <w:bookmarkStart w:id="2409" w:name="_Toc4881"/>
      <w:r>
        <w:rPr>
          <w:rFonts w:hint="eastAsia"/>
        </w:rPr>
        <w:lastRenderedPageBreak/>
        <w:t>响应报文</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4F9B3C57"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&lt;?xml version="1.0" encoding="GBK"?&gt;</w:t>
      </w:r>
    </w:p>
    <w:p w14:paraId="1166BB36"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&lt;stream&gt;</w:t>
      </w:r>
    </w:p>
    <w:p w14:paraId="2D28C5C9"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&lt;status&gt;AAAAAAA&lt;/status&gt;</w:t>
      </w:r>
    </w:p>
    <w:p w14:paraId="10386838"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r>
        <w:rPr>
          <w:rFonts w:ascii="宋体" w:hAnsi="宋体" w:cs="宋体" w:hint="eastAsia"/>
          <w:sz w:val="21"/>
          <w:szCs w:val="21"/>
          <w:lang w:bidi="ar"/>
        </w:rPr>
        <w:t>交易成功</w:t>
      </w:r>
      <w:r>
        <w:rPr>
          <w:rFonts w:ascii="宋体" w:hAnsi="宋体" w:cs="宋体" w:hint="eastAsia"/>
          <w:sz w:val="21"/>
          <w:szCs w:val="21"/>
          <w:lang w:bidi="ar"/>
        </w:rPr>
        <w:t>&lt;/</w:t>
      </w:r>
      <w:proofErr w:type="spellStart"/>
      <w:r>
        <w:rPr>
          <w:rFonts w:ascii="宋体" w:hAnsi="宋体" w:cs="宋体" w:hint="eastAsia"/>
          <w:sz w:val="21"/>
          <w:szCs w:val="21"/>
          <w:lang w:bidi="ar"/>
        </w:rPr>
        <w:t>statusText</w:t>
      </w:r>
      <w:proofErr w:type="spellEnd"/>
      <w:r>
        <w:rPr>
          <w:rFonts w:ascii="宋体" w:hAnsi="宋体" w:cs="宋体" w:hint="eastAsia"/>
          <w:sz w:val="21"/>
          <w:szCs w:val="21"/>
          <w:lang w:bidi="ar"/>
        </w:rPr>
        <w:t>&gt;</w:t>
      </w:r>
    </w:p>
    <w:p w14:paraId="5F02E8A9"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&gt;&lt;/</w:t>
      </w:r>
      <w:proofErr w:type="spellStart"/>
      <w:r>
        <w:rPr>
          <w:rFonts w:ascii="宋体" w:hAnsi="宋体" w:cs="宋体" w:hint="eastAsia"/>
          <w:sz w:val="21"/>
          <w:szCs w:val="21"/>
          <w:lang w:bidi="ar"/>
        </w:rPr>
        <w:t>failReason</w:t>
      </w:r>
      <w:proofErr w:type="spellEnd"/>
      <w:r>
        <w:rPr>
          <w:rFonts w:ascii="宋体" w:hAnsi="宋体" w:cs="宋体" w:hint="eastAsia"/>
          <w:sz w:val="21"/>
          <w:szCs w:val="21"/>
          <w:lang w:bidi="ar"/>
        </w:rPr>
        <w:t>&gt;</w:t>
      </w:r>
    </w:p>
    <w:p w14:paraId="0DA47DB4"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isRest</w:t>
      </w:r>
      <w:proofErr w:type="spellEnd"/>
      <w:r>
        <w:rPr>
          <w:rFonts w:ascii="宋体" w:hAnsi="宋体" w:cs="宋体" w:hint="eastAsia"/>
          <w:sz w:val="21"/>
          <w:szCs w:val="21"/>
          <w:lang w:bidi="ar"/>
        </w:rPr>
        <w:t>&gt;1&lt;/</w:t>
      </w:r>
      <w:proofErr w:type="spellStart"/>
      <w:r>
        <w:rPr>
          <w:rFonts w:ascii="宋体" w:hAnsi="宋体" w:cs="宋体" w:hint="eastAsia"/>
          <w:sz w:val="21"/>
          <w:szCs w:val="21"/>
          <w:lang w:bidi="ar"/>
        </w:rPr>
        <w:t>isRest</w:t>
      </w:r>
      <w:proofErr w:type="spellEnd"/>
      <w:r>
        <w:rPr>
          <w:rFonts w:ascii="宋体" w:hAnsi="宋体" w:cs="宋体" w:hint="eastAsia"/>
          <w:sz w:val="21"/>
          <w:szCs w:val="21"/>
          <w:lang w:bidi="ar"/>
        </w:rPr>
        <w:t>&gt;</w:t>
      </w:r>
    </w:p>
    <w:p w14:paraId="7A7721DA"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&gt;XXXXXXXXXX&lt;/</w:t>
      </w:r>
      <w:proofErr w:type="spellStart"/>
      <w:r>
        <w:rPr>
          <w:rFonts w:ascii="宋体" w:hAnsi="宋体" w:cs="宋体" w:hint="eastAsia"/>
          <w:sz w:val="21"/>
          <w:szCs w:val="21"/>
          <w:lang w:bidi="ar"/>
        </w:rPr>
        <w:t>externalNum</w:t>
      </w:r>
      <w:proofErr w:type="spellEnd"/>
      <w:r>
        <w:rPr>
          <w:rFonts w:ascii="宋体" w:hAnsi="宋体" w:cs="宋体" w:hint="eastAsia"/>
          <w:sz w:val="21"/>
          <w:szCs w:val="21"/>
          <w:lang w:bidi="ar"/>
        </w:rPr>
        <w:t>&gt;</w:t>
      </w:r>
    </w:p>
    <w:p w14:paraId="475AA2A1"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&lt;list name="</w:t>
      </w:r>
      <w:proofErr w:type="spellStart"/>
      <w:r>
        <w:rPr>
          <w:rFonts w:ascii="宋体" w:hAnsi="宋体" w:cs="宋体" w:hint="eastAsia"/>
          <w:sz w:val="21"/>
          <w:szCs w:val="21"/>
          <w:lang w:bidi="ar"/>
        </w:rPr>
        <w:t>resDltList</w:t>
      </w:r>
      <w:proofErr w:type="spellEnd"/>
      <w:r>
        <w:rPr>
          <w:rFonts w:ascii="宋体" w:hAnsi="宋体" w:cs="宋体" w:hint="eastAsia"/>
          <w:sz w:val="21"/>
          <w:szCs w:val="21"/>
          <w:lang w:bidi="ar"/>
        </w:rPr>
        <w:t>"&gt;</w:t>
      </w:r>
    </w:p>
    <w:p w14:paraId="7B1DCCAE" w14:textId="77777777" w:rsidR="00567AFA" w:rsidRDefault="00000000">
      <w:pPr>
        <w:spacing w:beforeLines="50" w:before="156" w:afterLines="50" w:after="156" w:line="288" w:lineRule="auto"/>
        <w:ind w:left="840" w:firstLineChars="200" w:firstLine="420"/>
        <w:rPr>
          <w:rFonts w:ascii="宋体" w:hAnsi="宋体" w:cs="宋体"/>
          <w:sz w:val="21"/>
          <w:szCs w:val="21"/>
          <w:lang w:bidi="ar"/>
        </w:rPr>
      </w:pPr>
      <w:r>
        <w:rPr>
          <w:rFonts w:ascii="宋体" w:hAnsi="宋体" w:cs="宋体" w:hint="eastAsia"/>
          <w:sz w:val="21"/>
          <w:szCs w:val="21"/>
          <w:lang w:bidi="ar"/>
        </w:rPr>
        <w:t>&lt;row&gt;</w:t>
      </w:r>
    </w:p>
    <w:p w14:paraId="41423961"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 xml:space="preserve">     &lt;</w:t>
      </w:r>
      <w:proofErr w:type="spellStart"/>
      <w:r>
        <w:rPr>
          <w:rFonts w:ascii="宋体" w:hAnsi="宋体" w:cs="宋体" w:hint="eastAsia"/>
          <w:sz w:val="21"/>
          <w:szCs w:val="21"/>
          <w:lang w:bidi="ar"/>
        </w:rPr>
        <w:t>trdSrlNum</w:t>
      </w:r>
      <w:proofErr w:type="spellEnd"/>
      <w:r>
        <w:rPr>
          <w:rFonts w:ascii="宋体" w:hAnsi="宋体" w:cs="宋体" w:hint="eastAsia"/>
          <w:sz w:val="21"/>
          <w:szCs w:val="21"/>
          <w:lang w:bidi="ar"/>
        </w:rPr>
        <w:t>&gt;</w:t>
      </w:r>
      <w:r>
        <w:rPr>
          <w:rFonts w:ascii="宋体" w:eastAsia="宋体" w:hAnsi="宋体" w:cs="宋体" w:hint="eastAsia"/>
          <w:sz w:val="21"/>
          <w:szCs w:val="21"/>
          <w:shd w:val="clear" w:color="auto" w:fill="FFFFFF"/>
          <w:lang w:bidi="ar"/>
        </w:rPr>
        <w:t>SKSEC16953628700090014</w:t>
      </w:r>
      <w:r>
        <w:rPr>
          <w:rFonts w:ascii="宋体" w:hAnsi="宋体" w:cs="宋体" w:hint="eastAsia"/>
          <w:sz w:val="21"/>
          <w:szCs w:val="21"/>
          <w:lang w:bidi="ar"/>
        </w:rPr>
        <w:t>&lt;/</w:t>
      </w:r>
      <w:proofErr w:type="spellStart"/>
      <w:r>
        <w:rPr>
          <w:rFonts w:ascii="宋体" w:hAnsi="宋体" w:cs="宋体" w:hint="eastAsia"/>
          <w:sz w:val="21"/>
          <w:szCs w:val="21"/>
          <w:lang w:bidi="ar"/>
        </w:rPr>
        <w:t>trdSrlNum</w:t>
      </w:r>
      <w:proofErr w:type="spellEnd"/>
      <w:r>
        <w:rPr>
          <w:rFonts w:ascii="宋体" w:hAnsi="宋体" w:cs="宋体" w:hint="eastAsia"/>
          <w:sz w:val="21"/>
          <w:szCs w:val="21"/>
          <w:lang w:bidi="ar"/>
        </w:rPr>
        <w:t>&gt;</w:t>
      </w:r>
    </w:p>
    <w:p w14:paraId="24A015FB" w14:textId="77777777" w:rsidR="00567AFA" w:rsidRDefault="00000000">
      <w:pPr>
        <w:spacing w:beforeLines="50" w:before="156" w:afterLines="50" w:after="156" w:line="288" w:lineRule="auto"/>
        <w:ind w:left="840" w:firstLineChars="200" w:firstLine="420"/>
        <w:rPr>
          <w:rFonts w:ascii="宋体" w:hAnsi="宋体" w:cs="宋体"/>
          <w:sz w:val="21"/>
          <w:szCs w:val="21"/>
          <w:lang w:bidi="ar"/>
        </w:rPr>
      </w:pPr>
      <w:r>
        <w:rPr>
          <w:rFonts w:ascii="宋体" w:hAnsi="宋体" w:cs="宋体" w:hint="eastAsia"/>
          <w:sz w:val="21"/>
          <w:szCs w:val="21"/>
          <w:lang w:bidi="ar"/>
        </w:rPr>
        <w:t>&lt;row&gt;</w:t>
      </w:r>
    </w:p>
    <w:p w14:paraId="2C780C8F" w14:textId="77777777" w:rsidR="00567AFA" w:rsidRDefault="00000000">
      <w:pPr>
        <w:spacing w:beforeLines="50" w:before="156" w:afterLines="50" w:after="156" w:line="288" w:lineRule="auto"/>
        <w:ind w:left="420" w:firstLineChars="200" w:firstLine="420"/>
        <w:rPr>
          <w:rFonts w:ascii="宋体" w:hAnsi="宋体" w:cs="宋体"/>
          <w:sz w:val="21"/>
          <w:szCs w:val="21"/>
          <w:lang w:bidi="ar"/>
        </w:rPr>
      </w:pPr>
      <w:r>
        <w:rPr>
          <w:rFonts w:ascii="宋体" w:hAnsi="宋体" w:cs="宋体" w:hint="eastAsia"/>
          <w:sz w:val="21"/>
          <w:szCs w:val="21"/>
          <w:lang w:bidi="ar"/>
        </w:rPr>
        <w:t xml:space="preserve">&lt;/list&gt; </w:t>
      </w:r>
    </w:p>
    <w:p w14:paraId="1486A3A4" w14:textId="77777777" w:rsidR="00567AFA" w:rsidRDefault="00000000">
      <w:pPr>
        <w:spacing w:beforeLines="50" w:before="156" w:afterLines="50" w:after="156" w:line="288" w:lineRule="auto"/>
        <w:ind w:firstLineChars="200" w:firstLine="420"/>
        <w:rPr>
          <w:rFonts w:ascii="宋体" w:hAnsi="宋体" w:cs="宋体"/>
          <w:sz w:val="21"/>
          <w:szCs w:val="21"/>
          <w:lang w:bidi="ar"/>
        </w:rPr>
      </w:pPr>
      <w:r>
        <w:rPr>
          <w:rFonts w:ascii="宋体" w:hAnsi="宋体" w:cs="宋体" w:hint="eastAsia"/>
          <w:sz w:val="21"/>
          <w:szCs w:val="21"/>
          <w:lang w:bidi="ar"/>
        </w:rPr>
        <w:t>&lt;/stream&gt;</w:t>
      </w:r>
    </w:p>
    <w:p w14:paraId="0C408E51"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异常案例：</w:t>
      </w:r>
    </w:p>
    <w:p w14:paraId="23A074B2"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&lt;?xml version="1.0" encoding="GBK"?&gt;</w:t>
      </w:r>
    </w:p>
    <w:p w14:paraId="5DA99E23"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&lt;stream&gt;</w:t>
      </w:r>
    </w:p>
    <w:p w14:paraId="4F249DE0" w14:textId="77777777" w:rsidR="00567AFA" w:rsidRDefault="00000000">
      <w:pPr>
        <w:pStyle w:val="a2"/>
        <w:ind w:firstLineChars="299" w:firstLine="628"/>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&lt;status&gt;SE04017&lt;/status&gt;</w:t>
      </w:r>
    </w:p>
    <w:p w14:paraId="4AC96933" w14:textId="77777777" w:rsidR="00567AFA" w:rsidRDefault="00000000">
      <w:pPr>
        <w:pStyle w:val="a2"/>
        <w:ind w:firstLineChars="299" w:firstLine="628"/>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w:t>
      </w:r>
      <w:proofErr w:type="spellStart"/>
      <w:r>
        <w:rPr>
          <w:rFonts w:ascii="楷体" w:eastAsia="楷体" w:hAnsi="楷体" w:cs="楷体" w:hint="eastAsia"/>
          <w:sz w:val="21"/>
          <w:szCs w:val="21"/>
          <w:shd w:val="clear" w:color="auto" w:fill="FFFFFF"/>
          <w:lang w:bidi="ar"/>
        </w:rPr>
        <w:t>statusText</w:t>
      </w:r>
      <w:proofErr w:type="spellEnd"/>
      <w:r>
        <w:rPr>
          <w:rFonts w:ascii="楷体" w:eastAsia="楷体" w:hAnsi="楷体" w:cs="楷体" w:hint="eastAsia"/>
          <w:sz w:val="21"/>
          <w:szCs w:val="21"/>
          <w:shd w:val="clear" w:color="auto" w:fill="FFFFFF"/>
          <w:lang w:bidi="ar"/>
        </w:rPr>
        <w:t>&gt;本次占用金额格式应为(15,2)&lt;/</w:t>
      </w:r>
      <w:proofErr w:type="spellStart"/>
      <w:r>
        <w:rPr>
          <w:rFonts w:ascii="楷体" w:eastAsia="楷体" w:hAnsi="楷体" w:cs="楷体" w:hint="eastAsia"/>
          <w:sz w:val="21"/>
          <w:szCs w:val="21"/>
          <w:shd w:val="clear" w:color="auto" w:fill="FFFFFF"/>
          <w:lang w:bidi="ar"/>
        </w:rPr>
        <w:t>statusText</w:t>
      </w:r>
      <w:proofErr w:type="spellEnd"/>
      <w:r>
        <w:rPr>
          <w:rFonts w:ascii="楷体" w:eastAsia="楷体" w:hAnsi="楷体" w:cs="楷体" w:hint="eastAsia"/>
          <w:sz w:val="21"/>
          <w:szCs w:val="21"/>
          <w:shd w:val="clear" w:color="auto" w:fill="FFFFFF"/>
          <w:lang w:bidi="ar"/>
        </w:rPr>
        <w:t>&gt;</w:t>
      </w:r>
    </w:p>
    <w:p w14:paraId="2BD5A6AA"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&lt;/stream&gt;</w:t>
      </w:r>
    </w:p>
    <w:p w14:paraId="3E679921" w14:textId="77777777" w:rsidR="00567AFA" w:rsidRDefault="00000000">
      <w:pPr>
        <w:pStyle w:val="a2"/>
        <w:ind w:firstLine="21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异常码：</w:t>
      </w:r>
    </w:p>
    <w:p w14:paraId="276A6ADF"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SE04001:外部占用预算编号不能为空</w:t>
      </w:r>
    </w:p>
    <w:p w14:paraId="3892A55C"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SE04002:交易明细列表不能为空</w:t>
      </w:r>
    </w:p>
    <w:p w14:paraId="6CDE84AC"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SE04003:交易明细列表不能超过1000条</w:t>
      </w:r>
    </w:p>
    <w:p w14:paraId="2F94BAEA"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SE04026:预算还原失败</w:t>
      </w:r>
    </w:p>
    <w:p w14:paraId="77D36338"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lastRenderedPageBreak/>
        <w:t>SE04027:未查询到勾兑信息记录</w:t>
      </w:r>
    </w:p>
    <w:p w14:paraId="03924EBD"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SE04028:该笔单据已在还原中，不允许重复还原</w:t>
      </w:r>
    </w:p>
    <w:p w14:paraId="1EE351A6"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SE04029:勾兑状态不允许还原</w:t>
      </w:r>
    </w:p>
    <w:p w14:paraId="11C00E7F"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SE04030:该笔单据已有定时还原任务，不允许再手动或自动还原</w:t>
      </w:r>
    </w:p>
    <w:p w14:paraId="0FF8D2AA"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SE04031:本次还原金额大于可还原金额，不支持还原</w:t>
      </w:r>
    </w:p>
    <w:p w14:paraId="57B683E5"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SE04032:科目明细下可还原金额查询异常，请确认该科目明细下可还原金额</w:t>
      </w:r>
    </w:p>
    <w:p w14:paraId="0FEED49E" w14:textId="77777777" w:rsidR="00567AFA" w:rsidRDefault="00000000">
      <w:pPr>
        <w:pStyle w:val="a2"/>
        <w:spacing w:line="360" w:lineRule="auto"/>
        <w:ind w:firstLineChars="0"/>
        <w:rPr>
          <w:rFonts w:ascii="楷体" w:eastAsia="楷体" w:hAnsi="楷体" w:cs="楷体"/>
          <w:sz w:val="21"/>
          <w:szCs w:val="21"/>
          <w:shd w:val="clear" w:color="auto" w:fill="FFFFFF"/>
          <w:lang w:bidi="ar"/>
        </w:rPr>
      </w:pPr>
      <w:r>
        <w:rPr>
          <w:rFonts w:ascii="楷体" w:eastAsia="楷体" w:hAnsi="楷体" w:cs="楷体" w:hint="eastAsia"/>
          <w:sz w:val="21"/>
          <w:szCs w:val="21"/>
          <w:shd w:val="clear" w:color="auto" w:fill="FFFFFF"/>
          <w:lang w:bidi="ar"/>
        </w:rPr>
        <w:t>SE04033:未查询到资金预算编制科目信息</w:t>
      </w:r>
    </w:p>
    <w:p w14:paraId="585F5E81" w14:textId="77777777" w:rsidR="00567AFA" w:rsidRDefault="00567AFA">
      <w:pPr>
        <w:pStyle w:val="a2"/>
        <w:ind w:firstLine="240"/>
      </w:pPr>
    </w:p>
    <w:p w14:paraId="5DB9620A" w14:textId="77777777" w:rsidR="00567AFA" w:rsidRDefault="00000000">
      <w:pPr>
        <w:pStyle w:val="20"/>
        <w:widowControl w:val="0"/>
        <w:spacing w:line="360" w:lineRule="auto"/>
        <w:rPr>
          <w:rFonts w:ascii="Times New Roman" w:hAnsi="Times New Roman"/>
        </w:rPr>
      </w:pPr>
      <w:bookmarkStart w:id="2410" w:name="_Toc15942"/>
      <w:bookmarkStart w:id="2411" w:name="_Toc9687"/>
      <w:bookmarkStart w:id="2412" w:name="_Toc20022"/>
      <w:bookmarkStart w:id="2413" w:name="_Toc28063"/>
      <w:bookmarkStart w:id="2414" w:name="_Toc24899"/>
      <w:bookmarkStart w:id="2415" w:name="_Toc16428"/>
      <w:bookmarkStart w:id="2416" w:name="_Toc8830"/>
      <w:bookmarkStart w:id="2417" w:name="_Toc31070"/>
      <w:bookmarkStart w:id="2418" w:name="_Toc15268"/>
      <w:bookmarkStart w:id="2419" w:name="_Toc12871"/>
      <w:bookmarkStart w:id="2420" w:name="_Toc11969"/>
      <w:bookmarkStart w:id="2421" w:name="_Toc28157"/>
      <w:bookmarkStart w:id="2422" w:name="_Toc9380"/>
      <w:bookmarkStart w:id="2423" w:name="_Toc7462"/>
      <w:bookmarkStart w:id="2424" w:name="_Toc22706"/>
      <w:bookmarkStart w:id="2425" w:name="_Toc19724"/>
      <w:bookmarkStart w:id="2426" w:name="_Toc11341"/>
      <w:bookmarkStart w:id="2427" w:name="_Toc14824"/>
      <w:bookmarkStart w:id="2428" w:name="_Toc14913"/>
      <w:r>
        <w:rPr>
          <w:rFonts w:ascii="Times New Roman" w:hAnsi="Times New Roman" w:hint="eastAsia"/>
        </w:rPr>
        <w:t>跨境中心</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14:paraId="2BF2F80B" w14:textId="77777777" w:rsidR="00567AFA" w:rsidRDefault="00000000">
      <w:pPr>
        <w:pStyle w:val="30"/>
      </w:pPr>
      <w:bookmarkStart w:id="2429" w:name="_Toc11181"/>
      <w:bookmarkStart w:id="2430" w:name="_Toc21846"/>
      <w:bookmarkStart w:id="2431" w:name="_Toc24336"/>
      <w:bookmarkStart w:id="2432" w:name="_Toc28052"/>
      <w:bookmarkStart w:id="2433" w:name="_Toc13990"/>
      <w:bookmarkStart w:id="2434" w:name="_Toc12817"/>
      <w:bookmarkStart w:id="2435" w:name="_Toc23984"/>
      <w:bookmarkStart w:id="2436" w:name="_Toc19539"/>
      <w:bookmarkStart w:id="2437" w:name="_Toc9159"/>
      <w:bookmarkStart w:id="2438" w:name="_Toc6765"/>
      <w:bookmarkStart w:id="2439" w:name="_Toc7739"/>
      <w:bookmarkStart w:id="2440" w:name="_Toc19140"/>
      <w:bookmarkStart w:id="2441" w:name="_Toc26727"/>
      <w:bookmarkStart w:id="2442" w:name="_Toc9212"/>
      <w:bookmarkStart w:id="2443" w:name="_Toc31534"/>
      <w:bookmarkStart w:id="2444" w:name="_Toc26856"/>
      <w:bookmarkStart w:id="2445" w:name="_Toc29443"/>
      <w:bookmarkStart w:id="2446" w:name="_Toc29054"/>
      <w:bookmarkStart w:id="2447" w:name="_Toc19434"/>
      <w:bookmarkStart w:id="2448" w:name="_Toc32457"/>
      <w:r>
        <w:rPr>
          <w:rFonts w:hint="eastAsia"/>
        </w:rPr>
        <w:t>归集帐单</w:t>
      </w:r>
      <w:r>
        <w:rPr>
          <w:rFonts w:hint="eastAsia"/>
        </w:rPr>
        <w:t>-</w:t>
      </w:r>
      <w:r>
        <w:rPr>
          <w:rFonts w:hint="eastAsia"/>
        </w:rPr>
        <w:t>中信银行收报</w:t>
      </w:r>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 w14:paraId="232292BE" w14:textId="77777777" w:rsidR="00567AFA" w:rsidRDefault="00000000">
      <w:pPr>
        <w:spacing w:line="360" w:lineRule="auto"/>
        <w:ind w:firstLine="420"/>
        <w:rPr>
          <w:rFonts w:eastAsia="宋体"/>
          <w:sz w:val="24"/>
        </w:rPr>
      </w:pPr>
      <w:r>
        <w:rPr>
          <w:b/>
          <w:bCs/>
          <w:sz w:val="24"/>
        </w:rPr>
        <w:t>请求代码：</w:t>
      </w:r>
      <w:r>
        <w:rPr>
          <w:b/>
          <w:bCs/>
          <w:sz w:val="24"/>
        </w:rPr>
        <w:t xml:space="preserve"> </w:t>
      </w:r>
      <w:r>
        <w:rPr>
          <w:rFonts w:hint="eastAsia"/>
          <w:b/>
          <w:bCs/>
          <w:sz w:val="24"/>
        </w:rPr>
        <w:t>SKCBCBLB</w:t>
      </w:r>
    </w:p>
    <w:p w14:paraId="00644736" w14:textId="77777777" w:rsidR="00567AFA" w:rsidRDefault="00000000">
      <w:pPr>
        <w:spacing w:line="360" w:lineRule="auto"/>
        <w:rPr>
          <w:b/>
          <w:bCs/>
          <w:sz w:val="24"/>
        </w:rPr>
      </w:pPr>
      <w:r>
        <w:rPr>
          <w:b/>
          <w:bCs/>
          <w:sz w:val="24"/>
        </w:rPr>
        <w:tab/>
      </w:r>
      <w:r>
        <w:rPr>
          <w:rFonts w:hint="eastAsia"/>
          <w:b/>
          <w:bCs/>
          <w:sz w:val="24"/>
        </w:rPr>
        <w:t>接口说明：</w:t>
      </w:r>
    </w:p>
    <w:p w14:paraId="220CA156" w14:textId="77777777" w:rsidR="00567AFA" w:rsidRDefault="00000000">
      <w:pPr>
        <w:spacing w:line="360" w:lineRule="auto"/>
        <w:rPr>
          <w:sz w:val="24"/>
        </w:rPr>
      </w:pPr>
      <w:r>
        <w:rPr>
          <w:sz w:val="24"/>
        </w:rPr>
        <w:tab/>
      </w:r>
      <w:r>
        <w:rPr>
          <w:rFonts w:hint="eastAsia"/>
          <w:sz w:val="24"/>
        </w:rPr>
        <w:t>查询海外归集对账单，获取</w:t>
      </w:r>
      <w:r>
        <w:rPr>
          <w:rFonts w:hint="eastAsia"/>
          <w:sz w:val="24"/>
        </w:rPr>
        <w:t>MT940</w:t>
      </w:r>
      <w:r>
        <w:rPr>
          <w:rFonts w:hint="eastAsia"/>
          <w:sz w:val="24"/>
        </w:rPr>
        <w:t>和</w:t>
      </w:r>
      <w:r>
        <w:rPr>
          <w:rFonts w:hint="eastAsia"/>
          <w:sz w:val="24"/>
        </w:rPr>
        <w:t>MT950</w:t>
      </w:r>
      <w:r>
        <w:rPr>
          <w:rFonts w:hint="eastAsia"/>
          <w:sz w:val="24"/>
        </w:rPr>
        <w:t>的数据。</w:t>
      </w:r>
    </w:p>
    <w:p w14:paraId="599614FE" w14:textId="77777777" w:rsidR="00567AFA" w:rsidRDefault="00000000">
      <w:pPr>
        <w:spacing w:line="360" w:lineRule="auto"/>
        <w:rPr>
          <w:b/>
          <w:bCs/>
          <w:sz w:val="24"/>
        </w:rPr>
      </w:pPr>
      <w:r>
        <w:rPr>
          <w:b/>
          <w:bCs/>
          <w:sz w:val="24"/>
        </w:rPr>
        <w:tab/>
      </w:r>
      <w:r>
        <w:rPr>
          <w:rFonts w:hint="eastAsia"/>
          <w:b/>
          <w:bCs/>
          <w:sz w:val="24"/>
        </w:rPr>
        <w:t>接口使用须知：</w:t>
      </w:r>
    </w:p>
    <w:p w14:paraId="6DB037B3" w14:textId="77777777" w:rsidR="00567AFA" w:rsidRDefault="00000000">
      <w:pPr>
        <w:spacing w:line="360" w:lineRule="auto"/>
        <w:ind w:firstLineChars="200" w:firstLine="400"/>
      </w:pPr>
      <w:r>
        <w:rPr>
          <w:rFonts w:hint="eastAsia"/>
        </w:rPr>
        <w:t>1.</w:t>
      </w:r>
      <w:r>
        <w:rPr>
          <w:rFonts w:hint="eastAsia"/>
          <w:sz w:val="24"/>
        </w:rPr>
        <w:t>请求使用的银企直联用户需有相关账号的查询权限；</w:t>
      </w:r>
    </w:p>
    <w:p w14:paraId="1C55CFA8" w14:textId="77777777" w:rsidR="00567AFA" w:rsidRDefault="00000000">
      <w:pPr>
        <w:spacing w:line="360" w:lineRule="auto"/>
        <w:ind w:firstLineChars="200" w:firstLine="480"/>
        <w:rPr>
          <w:sz w:val="24"/>
        </w:rPr>
      </w:pPr>
      <w:r>
        <w:rPr>
          <w:rFonts w:hint="eastAsia"/>
          <w:sz w:val="24"/>
        </w:rPr>
        <w:t>2.</w:t>
      </w:r>
      <w:r>
        <w:rPr>
          <w:rFonts w:hint="eastAsia"/>
          <w:sz w:val="24"/>
        </w:rPr>
        <w:t>海外归集对账单查询请求每次支持不多于</w:t>
      </w:r>
      <w:r>
        <w:rPr>
          <w:rFonts w:hint="eastAsia"/>
          <w:sz w:val="24"/>
        </w:rPr>
        <w:t>20</w:t>
      </w:r>
      <w:r>
        <w:rPr>
          <w:rFonts w:hint="eastAsia"/>
          <w:sz w:val="24"/>
        </w:rPr>
        <w:t>条数据的查询，发起请求后，返回该机构下的数据信息。如果查询不到数据，司库统一返回金额字段为空。</w:t>
      </w:r>
    </w:p>
    <w:p w14:paraId="230C1CA6" w14:textId="77777777" w:rsidR="00567AFA" w:rsidRDefault="00000000">
      <w:pPr>
        <w:pStyle w:val="40"/>
        <w:spacing w:line="360" w:lineRule="auto"/>
        <w:rPr>
          <w:rFonts w:ascii="Times New Roman" w:hAnsi="Times New Roman"/>
        </w:rPr>
      </w:pPr>
      <w:bookmarkStart w:id="2449" w:name="_Toc17102"/>
      <w:bookmarkStart w:id="2450" w:name="_Toc10470"/>
      <w:bookmarkStart w:id="2451" w:name="_Toc93"/>
      <w:bookmarkStart w:id="2452" w:name="_Toc21092"/>
      <w:bookmarkStart w:id="2453" w:name="_Toc3867"/>
      <w:bookmarkStart w:id="2454" w:name="_Toc20490"/>
      <w:bookmarkStart w:id="2455" w:name="_Toc27710"/>
      <w:bookmarkStart w:id="2456" w:name="_Toc1884"/>
      <w:bookmarkStart w:id="2457" w:name="_Toc548"/>
      <w:bookmarkStart w:id="2458" w:name="_Toc31807"/>
      <w:bookmarkStart w:id="2459" w:name="_Toc26264"/>
      <w:bookmarkStart w:id="2460" w:name="_Toc20042"/>
      <w:bookmarkStart w:id="2461" w:name="_Toc7172"/>
      <w:bookmarkStart w:id="2462" w:name="_Toc9863"/>
      <w:bookmarkStart w:id="2463" w:name="_Toc25157"/>
      <w:bookmarkStart w:id="2464" w:name="_Toc27054"/>
      <w:bookmarkStart w:id="2465" w:name="_Toc25554"/>
      <w:bookmarkStart w:id="2466" w:name="_Toc25440"/>
      <w:bookmarkStart w:id="2467" w:name="_Toc10160"/>
      <w:bookmarkStart w:id="2468" w:name="_Toc18951"/>
      <w:r>
        <w:rPr>
          <w:rFonts w:ascii="Times New Roman" w:hAnsi="Times New Roman" w:hint="eastAsia"/>
        </w:rPr>
        <w:t>参数说明</w:t>
      </w:r>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4A4822C9" w14:textId="77777777">
        <w:tc>
          <w:tcPr>
            <w:tcW w:w="2044" w:type="dxa"/>
            <w:shd w:val="clear" w:color="auto" w:fill="8DB3E2"/>
          </w:tcPr>
          <w:p w14:paraId="22B3E41F"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6A434E9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332B65E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22F02CD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72F55EF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4B931C63" w14:textId="77777777">
        <w:tc>
          <w:tcPr>
            <w:tcW w:w="9390" w:type="dxa"/>
            <w:gridSpan w:val="5"/>
            <w:shd w:val="clear" w:color="auto" w:fill="DBE5F1"/>
          </w:tcPr>
          <w:p w14:paraId="4C6B4DC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7725EEAE" w14:textId="77777777">
        <w:tc>
          <w:tcPr>
            <w:tcW w:w="2044" w:type="dxa"/>
          </w:tcPr>
          <w:p w14:paraId="65B4E70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action</w:t>
            </w:r>
          </w:p>
        </w:tc>
        <w:tc>
          <w:tcPr>
            <w:tcW w:w="1281" w:type="dxa"/>
          </w:tcPr>
          <w:p w14:paraId="68106C1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5910433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5FEF750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069D5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641D732" w14:textId="77777777">
        <w:tc>
          <w:tcPr>
            <w:tcW w:w="2044" w:type="dxa"/>
          </w:tcPr>
          <w:p w14:paraId="0542768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61CA28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23707DF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2D9CC8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2CBF9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5D4CD68F" w14:textId="77777777">
        <w:tc>
          <w:tcPr>
            <w:tcW w:w="2044" w:type="dxa"/>
          </w:tcPr>
          <w:p w14:paraId="76E957E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accNo</w:t>
            </w:r>
            <w:proofErr w:type="spellEnd"/>
          </w:p>
        </w:tc>
        <w:tc>
          <w:tcPr>
            <w:tcW w:w="1281" w:type="dxa"/>
          </w:tcPr>
          <w:p w14:paraId="70DD2D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7034D93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367ED94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B62EDE2" w14:textId="77777777" w:rsidR="00567AFA" w:rsidRDefault="00000000">
            <w:pPr>
              <w:pStyle w:val="a3"/>
              <w:tabs>
                <w:tab w:val="center" w:pos="1680"/>
              </w:tabs>
              <w:spacing w:line="360" w:lineRule="auto"/>
              <w:jc w:val="left"/>
              <w:rPr>
                <w:rFonts w:ascii="宋体" w:hAnsi="宋体" w:cs="宋体"/>
                <w:color w:val="auto"/>
              </w:rPr>
            </w:pPr>
            <w:r>
              <w:rPr>
                <w:rFonts w:ascii="宋体" w:hAnsi="宋体" w:cs="宋体" w:hint="eastAsia"/>
                <w:color w:val="auto"/>
              </w:rPr>
              <w:t>查询账号</w:t>
            </w:r>
            <w:r>
              <w:rPr>
                <w:rFonts w:ascii="宋体" w:hAnsi="宋体" w:cs="宋体" w:hint="eastAsia"/>
                <w:color w:val="auto"/>
              </w:rPr>
              <w:tab/>
            </w:r>
          </w:p>
        </w:tc>
      </w:tr>
      <w:tr w:rsidR="00567AFA" w14:paraId="5A608B5D" w14:textId="77777777">
        <w:tc>
          <w:tcPr>
            <w:tcW w:w="2044" w:type="dxa"/>
          </w:tcPr>
          <w:p w14:paraId="67D0158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281" w:type="dxa"/>
          </w:tcPr>
          <w:p w14:paraId="34D68C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25E8178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53DAF32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1ADFA1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查询币种，传值</w:t>
            </w:r>
            <w:r>
              <w:rPr>
                <w:rFonts w:ascii="宋体" w:hAnsi="宋体" w:cs="宋体" w:hint="eastAsia"/>
                <w:color w:val="auto"/>
              </w:rPr>
              <w:t>3</w:t>
            </w:r>
            <w:r>
              <w:rPr>
                <w:rFonts w:ascii="宋体" w:hAnsi="宋体" w:cs="宋体" w:hint="eastAsia"/>
                <w:color w:val="auto"/>
              </w:rPr>
              <w:t>位币种码</w:t>
            </w:r>
          </w:p>
        </w:tc>
      </w:tr>
      <w:tr w:rsidR="00567AFA" w14:paraId="20D23C2D" w14:textId="77777777">
        <w:tc>
          <w:tcPr>
            <w:tcW w:w="2044" w:type="dxa"/>
          </w:tcPr>
          <w:p w14:paraId="44CF596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begDt</w:t>
            </w:r>
            <w:proofErr w:type="spellEnd"/>
          </w:p>
        </w:tc>
        <w:tc>
          <w:tcPr>
            <w:tcW w:w="1281" w:type="dxa"/>
          </w:tcPr>
          <w:p w14:paraId="61A5D6D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起始日期</w:t>
            </w:r>
          </w:p>
        </w:tc>
        <w:tc>
          <w:tcPr>
            <w:tcW w:w="1546" w:type="dxa"/>
          </w:tcPr>
          <w:p w14:paraId="322F5A0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942" w:type="dxa"/>
          </w:tcPr>
          <w:p w14:paraId="5D9CD42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4836BF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查询开始日期</w:t>
            </w:r>
            <w:r>
              <w:rPr>
                <w:rFonts w:ascii="宋体" w:hAnsi="宋体" w:cs="宋体" w:hint="eastAsia"/>
                <w:color w:val="auto"/>
              </w:rPr>
              <w:t xml:space="preserve"> </w:t>
            </w:r>
            <w:proofErr w:type="spellStart"/>
            <w:r>
              <w:rPr>
                <w:rFonts w:ascii="宋体" w:hAnsi="宋体" w:cs="宋体" w:hint="eastAsia"/>
                <w:color w:val="auto"/>
              </w:rPr>
              <w:t>yyyyMMdd</w:t>
            </w:r>
            <w:proofErr w:type="spellEnd"/>
          </w:p>
        </w:tc>
      </w:tr>
      <w:tr w:rsidR="00567AFA" w14:paraId="6069599E" w14:textId="77777777">
        <w:tc>
          <w:tcPr>
            <w:tcW w:w="2044" w:type="dxa"/>
          </w:tcPr>
          <w:p w14:paraId="3C5B427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endDt</w:t>
            </w:r>
            <w:proofErr w:type="spellEnd"/>
          </w:p>
        </w:tc>
        <w:tc>
          <w:tcPr>
            <w:tcW w:w="1281" w:type="dxa"/>
          </w:tcPr>
          <w:p w14:paraId="1411D14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终止日期</w:t>
            </w:r>
          </w:p>
        </w:tc>
        <w:tc>
          <w:tcPr>
            <w:tcW w:w="1546" w:type="dxa"/>
          </w:tcPr>
          <w:p w14:paraId="0A9783C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942" w:type="dxa"/>
          </w:tcPr>
          <w:p w14:paraId="71A6B54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385D5D7"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查询结束日期</w:t>
            </w:r>
            <w:r>
              <w:rPr>
                <w:rFonts w:ascii="宋体" w:hAnsi="宋体" w:cs="宋体" w:hint="eastAsia"/>
                <w:color w:val="auto"/>
              </w:rPr>
              <w:t xml:space="preserve"> </w:t>
            </w:r>
            <w:proofErr w:type="spellStart"/>
            <w:r>
              <w:rPr>
                <w:rFonts w:ascii="宋体" w:hAnsi="宋体" w:cs="宋体" w:hint="eastAsia"/>
                <w:color w:val="auto"/>
              </w:rPr>
              <w:t>yyyyMMdd</w:t>
            </w:r>
            <w:proofErr w:type="spellEnd"/>
          </w:p>
        </w:tc>
      </w:tr>
      <w:tr w:rsidR="00567AFA" w14:paraId="51D82DAC" w14:textId="77777777">
        <w:tc>
          <w:tcPr>
            <w:tcW w:w="2044" w:type="dxa"/>
          </w:tcPr>
          <w:p w14:paraId="449FEB4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refNum</w:t>
            </w:r>
            <w:proofErr w:type="spellEnd"/>
          </w:p>
        </w:tc>
        <w:tc>
          <w:tcPr>
            <w:tcW w:w="1281" w:type="dxa"/>
          </w:tcPr>
          <w:p w14:paraId="4612A7D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关联报文参考号</w:t>
            </w:r>
          </w:p>
        </w:tc>
        <w:tc>
          <w:tcPr>
            <w:tcW w:w="1546" w:type="dxa"/>
          </w:tcPr>
          <w:p w14:paraId="54BDA5C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80)</w:t>
            </w:r>
          </w:p>
        </w:tc>
        <w:tc>
          <w:tcPr>
            <w:tcW w:w="942" w:type="dxa"/>
          </w:tcPr>
          <w:p w14:paraId="0A8E298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ADCC0A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查询相关关联报文参考号</w:t>
            </w:r>
          </w:p>
        </w:tc>
      </w:tr>
      <w:tr w:rsidR="00567AFA" w14:paraId="27D7C838" w14:textId="77777777">
        <w:tc>
          <w:tcPr>
            <w:tcW w:w="2044" w:type="dxa"/>
          </w:tcPr>
          <w:p w14:paraId="6D5CF93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tranDrc</w:t>
            </w:r>
            <w:proofErr w:type="spellEnd"/>
          </w:p>
        </w:tc>
        <w:tc>
          <w:tcPr>
            <w:tcW w:w="1281" w:type="dxa"/>
          </w:tcPr>
          <w:p w14:paraId="22D2D6F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交易方向</w:t>
            </w:r>
          </w:p>
        </w:tc>
        <w:tc>
          <w:tcPr>
            <w:tcW w:w="1546" w:type="dxa"/>
          </w:tcPr>
          <w:p w14:paraId="0D8D2C3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10)</w:t>
            </w:r>
          </w:p>
        </w:tc>
        <w:tc>
          <w:tcPr>
            <w:tcW w:w="942" w:type="dxa"/>
          </w:tcPr>
          <w:p w14:paraId="7BE681E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511D2F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查询交易方向：</w:t>
            </w:r>
            <w:r>
              <w:rPr>
                <w:rFonts w:ascii="宋体" w:hAnsi="宋体" w:cs="宋体" w:hint="eastAsia"/>
                <w:color w:val="auto"/>
              </w:rPr>
              <w:t>D</w:t>
            </w:r>
            <w:r>
              <w:rPr>
                <w:rFonts w:ascii="宋体" w:hAnsi="宋体" w:cs="宋体" w:hint="eastAsia"/>
                <w:color w:val="auto"/>
              </w:rPr>
              <w:t>，</w:t>
            </w:r>
            <w:r>
              <w:rPr>
                <w:rFonts w:ascii="宋体" w:hAnsi="宋体" w:cs="宋体" w:hint="eastAsia"/>
                <w:color w:val="auto"/>
              </w:rPr>
              <w:t>C</w:t>
            </w:r>
            <w:r>
              <w:rPr>
                <w:rFonts w:ascii="宋体" w:hAnsi="宋体" w:cs="宋体" w:hint="eastAsia"/>
                <w:color w:val="auto"/>
              </w:rPr>
              <w:t>，</w:t>
            </w:r>
            <w:r>
              <w:rPr>
                <w:rFonts w:ascii="宋体" w:hAnsi="宋体" w:cs="宋体" w:hint="eastAsia"/>
                <w:color w:val="auto"/>
              </w:rPr>
              <w:t>RC</w:t>
            </w:r>
            <w:r>
              <w:rPr>
                <w:rFonts w:ascii="宋体" w:hAnsi="宋体" w:cs="宋体" w:hint="eastAsia"/>
                <w:color w:val="auto"/>
              </w:rPr>
              <w:t>，</w:t>
            </w:r>
            <w:r>
              <w:rPr>
                <w:rFonts w:ascii="宋体" w:hAnsi="宋体" w:cs="宋体" w:hint="eastAsia"/>
                <w:color w:val="auto"/>
              </w:rPr>
              <w:t>RD</w:t>
            </w:r>
            <w:r>
              <w:rPr>
                <w:rFonts w:ascii="宋体" w:hAnsi="宋体" w:cs="宋体" w:hint="eastAsia"/>
                <w:color w:val="auto"/>
              </w:rPr>
              <w:t>（</w:t>
            </w:r>
            <w:r>
              <w:rPr>
                <w:rFonts w:ascii="宋体" w:hAnsi="宋体" w:cs="宋体" w:hint="eastAsia"/>
                <w:color w:val="auto"/>
              </w:rPr>
              <w:t>D</w:t>
            </w:r>
            <w:r>
              <w:rPr>
                <w:rFonts w:ascii="宋体" w:hAnsi="宋体" w:cs="宋体" w:hint="eastAsia"/>
                <w:color w:val="auto"/>
              </w:rPr>
              <w:t>代表借</w:t>
            </w:r>
            <w:r>
              <w:rPr>
                <w:rFonts w:ascii="宋体" w:hAnsi="宋体" w:cs="宋体" w:hint="eastAsia"/>
                <w:color w:val="auto"/>
              </w:rPr>
              <w:t xml:space="preserve"> C</w:t>
            </w:r>
            <w:r>
              <w:rPr>
                <w:rFonts w:ascii="宋体" w:hAnsi="宋体" w:cs="宋体" w:hint="eastAsia"/>
                <w:color w:val="auto"/>
              </w:rPr>
              <w:t>代表贷</w:t>
            </w:r>
            <w:r>
              <w:rPr>
                <w:rFonts w:ascii="宋体" w:hAnsi="宋体" w:cs="宋体" w:hint="eastAsia"/>
                <w:color w:val="auto"/>
              </w:rPr>
              <w:t xml:space="preserve"> RC</w:t>
            </w:r>
            <w:r>
              <w:rPr>
                <w:rFonts w:ascii="宋体" w:hAnsi="宋体" w:cs="宋体" w:hint="eastAsia"/>
                <w:color w:val="auto"/>
              </w:rPr>
              <w:t>代表以借冲贷</w:t>
            </w:r>
            <w:r>
              <w:rPr>
                <w:rFonts w:ascii="宋体" w:hAnsi="宋体" w:cs="宋体" w:hint="eastAsia"/>
                <w:color w:val="auto"/>
              </w:rPr>
              <w:t xml:space="preserve"> RD</w:t>
            </w:r>
            <w:r>
              <w:rPr>
                <w:rFonts w:ascii="宋体" w:hAnsi="宋体" w:cs="宋体" w:hint="eastAsia"/>
                <w:color w:val="auto"/>
              </w:rPr>
              <w:t>代表以贷冲借）</w:t>
            </w:r>
          </w:p>
        </w:tc>
      </w:tr>
      <w:tr w:rsidR="00567AFA" w14:paraId="149FD0AA" w14:textId="77777777">
        <w:tc>
          <w:tcPr>
            <w:tcW w:w="2044" w:type="dxa"/>
          </w:tcPr>
          <w:p w14:paraId="1C28C870" w14:textId="77777777" w:rsidR="00567AFA" w:rsidRDefault="00000000">
            <w:pPr>
              <w:pStyle w:val="a3"/>
              <w:spacing w:line="360" w:lineRule="auto"/>
              <w:rPr>
                <w:rFonts w:ascii="宋体" w:eastAsia="宋体" w:hAnsi="宋体" w:cs="宋体"/>
                <w:color w:val="auto"/>
              </w:rPr>
            </w:pPr>
            <w:proofErr w:type="spellStart"/>
            <w:r>
              <w:rPr>
                <w:rFonts w:ascii="宋体" w:hAnsi="宋体" w:cs="宋体" w:hint="eastAsia"/>
                <w:color w:val="auto"/>
              </w:rPr>
              <w:t>acctBankNum</w:t>
            </w:r>
            <w:proofErr w:type="spellEnd"/>
          </w:p>
        </w:tc>
        <w:tc>
          <w:tcPr>
            <w:tcW w:w="1281" w:type="dxa"/>
          </w:tcPr>
          <w:p w14:paraId="639E3E1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对账单发报行</w:t>
            </w:r>
            <w:r>
              <w:rPr>
                <w:rFonts w:ascii="宋体" w:hAnsi="宋体" w:cs="宋体" w:hint="eastAsia"/>
                <w:color w:val="auto"/>
              </w:rPr>
              <w:t>BIC</w:t>
            </w:r>
          </w:p>
        </w:tc>
        <w:tc>
          <w:tcPr>
            <w:tcW w:w="1546" w:type="dxa"/>
          </w:tcPr>
          <w:p w14:paraId="48C0C42F" w14:textId="77777777" w:rsidR="00567AFA" w:rsidRDefault="00000000">
            <w:pPr>
              <w:pStyle w:val="a3"/>
              <w:spacing w:line="360" w:lineRule="auto"/>
              <w:jc w:val="left"/>
              <w:rPr>
                <w:rFonts w:ascii="宋体" w:eastAsia="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80)</w:t>
            </w:r>
          </w:p>
        </w:tc>
        <w:tc>
          <w:tcPr>
            <w:tcW w:w="942" w:type="dxa"/>
          </w:tcPr>
          <w:p w14:paraId="2633120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1047269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查询对账单发报行</w:t>
            </w:r>
            <w:r>
              <w:rPr>
                <w:rFonts w:ascii="宋体" w:hAnsi="宋体" w:cs="宋体" w:hint="eastAsia"/>
                <w:color w:val="auto"/>
              </w:rPr>
              <w:t>BIC</w:t>
            </w:r>
          </w:p>
        </w:tc>
      </w:tr>
      <w:tr w:rsidR="00567AFA" w14:paraId="4F2A4A30" w14:textId="77777777">
        <w:tc>
          <w:tcPr>
            <w:tcW w:w="2044" w:type="dxa"/>
          </w:tcPr>
          <w:p w14:paraId="5214B58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281" w:type="dxa"/>
          </w:tcPr>
          <w:p w14:paraId="7F8465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46" w:type="dxa"/>
          </w:tcPr>
          <w:p w14:paraId="1541D23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192B88E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62F49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3CB6E1A4" w14:textId="77777777">
        <w:tc>
          <w:tcPr>
            <w:tcW w:w="2044" w:type="dxa"/>
          </w:tcPr>
          <w:p w14:paraId="246CF33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281" w:type="dxa"/>
          </w:tcPr>
          <w:p w14:paraId="02BAA4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4D3BF1F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0FBF160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0BC23D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每次查询请求的记录数量，最多支持</w:t>
            </w:r>
            <w:r>
              <w:rPr>
                <w:rFonts w:ascii="宋体" w:hAnsi="宋体" w:cs="宋体" w:hint="eastAsia"/>
                <w:color w:val="auto"/>
              </w:rPr>
              <w:t>100</w:t>
            </w:r>
            <w:r>
              <w:rPr>
                <w:rFonts w:ascii="宋体" w:hAnsi="宋体" w:cs="宋体" w:hint="eastAsia"/>
                <w:color w:val="auto"/>
              </w:rPr>
              <w:t>条记录</w:t>
            </w:r>
          </w:p>
        </w:tc>
      </w:tr>
      <w:tr w:rsidR="00567AFA" w14:paraId="14F31868" w14:textId="77777777">
        <w:tc>
          <w:tcPr>
            <w:tcW w:w="9390" w:type="dxa"/>
            <w:gridSpan w:val="5"/>
            <w:shd w:val="clear" w:color="auto" w:fill="DBE5F1"/>
          </w:tcPr>
          <w:p w14:paraId="4EFB2C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F5DB49C" w14:textId="77777777">
        <w:tc>
          <w:tcPr>
            <w:tcW w:w="2044" w:type="dxa"/>
          </w:tcPr>
          <w:p w14:paraId="4CFC16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7DF3AE2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086DE8D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7B8B2B2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503018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243DC129" w14:textId="77777777">
        <w:tc>
          <w:tcPr>
            <w:tcW w:w="2044" w:type="dxa"/>
          </w:tcPr>
          <w:p w14:paraId="48E6C37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57E4F9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0644A4D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1274202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C012D9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7FBE6EE6" w14:textId="77777777">
        <w:tc>
          <w:tcPr>
            <w:tcW w:w="2044" w:type="dxa"/>
          </w:tcPr>
          <w:p w14:paraId="7027FF2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281" w:type="dxa"/>
          </w:tcPr>
          <w:p w14:paraId="49759E3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46" w:type="dxa"/>
          </w:tcPr>
          <w:p w14:paraId="404487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200428E4"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5AA1797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w:t>
            </w:r>
          </w:p>
        </w:tc>
      </w:tr>
      <w:tr w:rsidR="00567AFA" w14:paraId="5310476F" w14:textId="77777777">
        <w:tc>
          <w:tcPr>
            <w:tcW w:w="2044" w:type="dxa"/>
          </w:tcPr>
          <w:p w14:paraId="47B15A2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sk_recordNum</w:t>
            </w:r>
            <w:proofErr w:type="spellEnd"/>
          </w:p>
        </w:tc>
        <w:tc>
          <w:tcPr>
            <w:tcW w:w="1281" w:type="dxa"/>
          </w:tcPr>
          <w:p w14:paraId="79DB5F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6FDC74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7776452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F47DD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w:t>
            </w:r>
          </w:p>
        </w:tc>
      </w:tr>
      <w:tr w:rsidR="00567AFA" w14:paraId="6FE20359" w14:textId="77777777">
        <w:tc>
          <w:tcPr>
            <w:tcW w:w="2044" w:type="dxa"/>
          </w:tcPr>
          <w:p w14:paraId="3291446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totalNum</w:t>
            </w:r>
            <w:proofErr w:type="spellEnd"/>
          </w:p>
        </w:tc>
        <w:tc>
          <w:tcPr>
            <w:tcW w:w="1281" w:type="dxa"/>
          </w:tcPr>
          <w:p w14:paraId="09F98CB8"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c>
          <w:tcPr>
            <w:tcW w:w="1546" w:type="dxa"/>
          </w:tcPr>
          <w:p w14:paraId="459820E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int</w:t>
            </w:r>
          </w:p>
        </w:tc>
        <w:tc>
          <w:tcPr>
            <w:tcW w:w="942" w:type="dxa"/>
          </w:tcPr>
          <w:p w14:paraId="7832D7E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51922D5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r>
      <w:tr w:rsidR="00567AFA" w14:paraId="4D7D99AE" w14:textId="77777777">
        <w:tc>
          <w:tcPr>
            <w:tcW w:w="2044" w:type="dxa"/>
          </w:tcPr>
          <w:p w14:paraId="4CA755A2" w14:textId="77777777" w:rsidR="00567AFA" w:rsidRDefault="00000000">
            <w:pPr>
              <w:pStyle w:val="af3"/>
              <w:rPr>
                <w:rFonts w:eastAsia="宋体"/>
              </w:rPr>
            </w:pPr>
            <w:proofErr w:type="spellStart"/>
            <w:r>
              <w:rPr>
                <w:rFonts w:hint="eastAsia"/>
              </w:rPr>
              <w:t>thisNum</w:t>
            </w:r>
            <w:proofErr w:type="spellEnd"/>
          </w:p>
        </w:tc>
        <w:tc>
          <w:tcPr>
            <w:tcW w:w="1281" w:type="dxa"/>
          </w:tcPr>
          <w:p w14:paraId="4A8CFBB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c>
          <w:tcPr>
            <w:tcW w:w="1546" w:type="dxa"/>
          </w:tcPr>
          <w:p w14:paraId="1DA0BF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3AD8769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D4A7B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r>
      <w:tr w:rsidR="00567AFA" w14:paraId="7B70F62C" w14:textId="77777777">
        <w:tc>
          <w:tcPr>
            <w:tcW w:w="9390" w:type="dxa"/>
            <w:gridSpan w:val="5"/>
            <w:shd w:val="clear" w:color="auto" w:fill="D6E3BC"/>
          </w:tcPr>
          <w:p w14:paraId="667D995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32A75CEA" w14:textId="77777777">
        <w:tc>
          <w:tcPr>
            <w:tcW w:w="9390" w:type="dxa"/>
            <w:gridSpan w:val="5"/>
            <w:shd w:val="clear" w:color="auto" w:fill="D9D9D9"/>
          </w:tcPr>
          <w:p w14:paraId="37A0E6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53F2F4E0" w14:textId="77777777">
        <w:tc>
          <w:tcPr>
            <w:tcW w:w="2044" w:type="dxa"/>
          </w:tcPr>
          <w:p w14:paraId="59A45A1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oseasBillId</w:t>
            </w:r>
            <w:proofErr w:type="spellEnd"/>
          </w:p>
        </w:tc>
        <w:tc>
          <w:tcPr>
            <w:tcW w:w="1281" w:type="dxa"/>
          </w:tcPr>
          <w:p w14:paraId="11202E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归集账单表主键</w:t>
            </w:r>
          </w:p>
        </w:tc>
        <w:tc>
          <w:tcPr>
            <w:tcW w:w="1546" w:type="dxa"/>
          </w:tcPr>
          <w:p w14:paraId="1AB5BB8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48E8EE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B14B1B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归集账单表主键</w:t>
            </w:r>
          </w:p>
        </w:tc>
      </w:tr>
      <w:tr w:rsidR="00567AFA" w14:paraId="5359545B" w14:textId="77777777">
        <w:tc>
          <w:tcPr>
            <w:tcW w:w="2044" w:type="dxa"/>
          </w:tcPr>
          <w:p w14:paraId="2AA91A1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instNm</w:t>
            </w:r>
            <w:proofErr w:type="spellEnd"/>
          </w:p>
        </w:tc>
        <w:tc>
          <w:tcPr>
            <w:tcW w:w="1281" w:type="dxa"/>
          </w:tcPr>
          <w:p w14:paraId="345A4FE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46" w:type="dxa"/>
          </w:tcPr>
          <w:p w14:paraId="07B8143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3BEBED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4F2D8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交易成功时返回，机构名称</w:t>
            </w:r>
          </w:p>
        </w:tc>
      </w:tr>
      <w:tr w:rsidR="00567AFA" w14:paraId="3CD4FA4F" w14:textId="77777777">
        <w:tc>
          <w:tcPr>
            <w:tcW w:w="2044" w:type="dxa"/>
          </w:tcPr>
          <w:p w14:paraId="25060B0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instNum</w:t>
            </w:r>
            <w:proofErr w:type="spellEnd"/>
          </w:p>
        </w:tc>
        <w:tc>
          <w:tcPr>
            <w:tcW w:w="1281" w:type="dxa"/>
          </w:tcPr>
          <w:p w14:paraId="73E157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机构编码</w:t>
            </w:r>
          </w:p>
        </w:tc>
        <w:tc>
          <w:tcPr>
            <w:tcW w:w="1546" w:type="dxa"/>
          </w:tcPr>
          <w:p w14:paraId="26F0E6B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100)</w:t>
            </w:r>
          </w:p>
        </w:tc>
        <w:tc>
          <w:tcPr>
            <w:tcW w:w="942" w:type="dxa"/>
          </w:tcPr>
          <w:p w14:paraId="02CF3B7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32927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交易成功时返回，机构编码</w:t>
            </w:r>
          </w:p>
        </w:tc>
      </w:tr>
      <w:tr w:rsidR="00567AFA" w14:paraId="7AC184B3" w14:textId="77777777">
        <w:tc>
          <w:tcPr>
            <w:tcW w:w="2044" w:type="dxa"/>
          </w:tcPr>
          <w:p w14:paraId="51936A8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instMngTp</w:t>
            </w:r>
            <w:proofErr w:type="spellEnd"/>
          </w:p>
        </w:tc>
        <w:tc>
          <w:tcPr>
            <w:tcW w:w="1281" w:type="dxa"/>
          </w:tcPr>
          <w:p w14:paraId="1F6BE3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机构性质</w:t>
            </w:r>
          </w:p>
        </w:tc>
        <w:tc>
          <w:tcPr>
            <w:tcW w:w="1546" w:type="dxa"/>
          </w:tcPr>
          <w:p w14:paraId="08F7903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1C64576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07A31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交易成功时返回，机构性质</w:t>
            </w:r>
            <w:r>
              <w:rPr>
                <w:rFonts w:ascii="宋体" w:hAnsi="宋体" w:cs="宋体" w:hint="eastAsia"/>
                <w:color w:val="auto"/>
              </w:rPr>
              <w:t xml:space="preserve"> I01</w:t>
            </w:r>
            <w:r>
              <w:rPr>
                <w:rFonts w:ascii="宋体" w:hAnsi="宋体" w:cs="宋体" w:hint="eastAsia"/>
                <w:color w:val="auto"/>
              </w:rPr>
              <w:t>代表实体机构</w:t>
            </w:r>
            <w:r>
              <w:rPr>
                <w:rFonts w:ascii="宋体" w:hAnsi="宋体" w:cs="宋体" w:hint="eastAsia"/>
                <w:color w:val="auto"/>
              </w:rPr>
              <w:t>I02</w:t>
            </w:r>
            <w:r>
              <w:rPr>
                <w:rFonts w:ascii="宋体" w:hAnsi="宋体" w:cs="宋体" w:hint="eastAsia"/>
                <w:color w:val="auto"/>
              </w:rPr>
              <w:t>代表管理机构</w:t>
            </w:r>
          </w:p>
        </w:tc>
      </w:tr>
      <w:tr w:rsidR="00567AFA" w14:paraId="393FD16B" w14:textId="77777777">
        <w:tc>
          <w:tcPr>
            <w:tcW w:w="2044" w:type="dxa"/>
          </w:tcPr>
          <w:p w14:paraId="6D0CB64B" w14:textId="77777777" w:rsidR="00567AFA" w:rsidRDefault="00000000">
            <w:pPr>
              <w:pStyle w:val="a3"/>
              <w:tabs>
                <w:tab w:val="center" w:pos="914"/>
              </w:tabs>
              <w:spacing w:line="360" w:lineRule="auto"/>
              <w:jc w:val="left"/>
              <w:rPr>
                <w:rFonts w:ascii="宋体" w:hAnsi="宋体" w:cs="宋体"/>
                <w:color w:val="auto"/>
              </w:rPr>
            </w:pPr>
            <w:proofErr w:type="spellStart"/>
            <w:r>
              <w:rPr>
                <w:rFonts w:ascii="宋体" w:hAnsi="宋体" w:cs="宋体" w:hint="eastAsia"/>
                <w:color w:val="auto"/>
              </w:rPr>
              <w:t>accNo</w:t>
            </w:r>
            <w:proofErr w:type="spellEnd"/>
          </w:p>
        </w:tc>
        <w:tc>
          <w:tcPr>
            <w:tcW w:w="1281" w:type="dxa"/>
          </w:tcPr>
          <w:p w14:paraId="1BBA516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55D1EDD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719EB3B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0604B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交易成功时返回，账号</w:t>
            </w:r>
          </w:p>
        </w:tc>
      </w:tr>
      <w:tr w:rsidR="00567AFA" w14:paraId="049F2EB9" w14:textId="77777777">
        <w:tc>
          <w:tcPr>
            <w:tcW w:w="2044" w:type="dxa"/>
          </w:tcPr>
          <w:p w14:paraId="6051C45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281" w:type="dxa"/>
          </w:tcPr>
          <w:p w14:paraId="3BE55E7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6965216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67BEDB5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FF13C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交易成功时返回，币种</w:t>
            </w:r>
          </w:p>
        </w:tc>
      </w:tr>
      <w:tr w:rsidR="00567AFA" w14:paraId="1C011C53" w14:textId="77777777">
        <w:tc>
          <w:tcPr>
            <w:tcW w:w="2044" w:type="dxa"/>
          </w:tcPr>
          <w:p w14:paraId="69D0198A" w14:textId="77777777" w:rsidR="00567AFA" w:rsidRDefault="00000000">
            <w:pPr>
              <w:pStyle w:val="a3"/>
              <w:tabs>
                <w:tab w:val="center" w:pos="914"/>
              </w:tabs>
              <w:spacing w:line="360" w:lineRule="auto"/>
              <w:jc w:val="left"/>
              <w:rPr>
                <w:rFonts w:ascii="宋体" w:hAnsi="宋体" w:cs="宋体"/>
                <w:color w:val="auto"/>
              </w:rPr>
            </w:pPr>
            <w:proofErr w:type="spellStart"/>
            <w:r>
              <w:rPr>
                <w:rFonts w:ascii="宋体" w:hAnsi="宋体" w:cs="宋体" w:hint="eastAsia"/>
                <w:color w:val="auto"/>
              </w:rPr>
              <w:t>transDate</w:t>
            </w:r>
            <w:proofErr w:type="spellEnd"/>
          </w:p>
        </w:tc>
        <w:tc>
          <w:tcPr>
            <w:tcW w:w="1281" w:type="dxa"/>
          </w:tcPr>
          <w:p w14:paraId="6F70B5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对账日期</w:t>
            </w:r>
          </w:p>
        </w:tc>
        <w:tc>
          <w:tcPr>
            <w:tcW w:w="1546" w:type="dxa"/>
          </w:tcPr>
          <w:p w14:paraId="51DD849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3A3568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DF1456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交易成功时返回，对账日期</w:t>
            </w:r>
          </w:p>
        </w:tc>
      </w:tr>
      <w:tr w:rsidR="00567AFA" w14:paraId="6CB7EFF0" w14:textId="77777777">
        <w:tc>
          <w:tcPr>
            <w:tcW w:w="2044" w:type="dxa"/>
          </w:tcPr>
          <w:p w14:paraId="71A858B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msgType</w:t>
            </w:r>
            <w:proofErr w:type="spellEnd"/>
          </w:p>
        </w:tc>
        <w:tc>
          <w:tcPr>
            <w:tcW w:w="1281" w:type="dxa"/>
          </w:tcPr>
          <w:p w14:paraId="625F758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对账单类型</w:t>
            </w:r>
          </w:p>
        </w:tc>
        <w:tc>
          <w:tcPr>
            <w:tcW w:w="1546" w:type="dxa"/>
          </w:tcPr>
          <w:p w14:paraId="032BFC2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49745A2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FB34D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交易成功时返回，对账单类型</w:t>
            </w:r>
          </w:p>
        </w:tc>
      </w:tr>
      <w:tr w:rsidR="00567AFA" w14:paraId="0C2723E8" w14:textId="77777777">
        <w:tc>
          <w:tcPr>
            <w:tcW w:w="2044" w:type="dxa"/>
          </w:tcPr>
          <w:p w14:paraId="677CC15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bsnCode</w:t>
            </w:r>
            <w:proofErr w:type="spellEnd"/>
          </w:p>
        </w:tc>
        <w:tc>
          <w:tcPr>
            <w:tcW w:w="1281" w:type="dxa"/>
          </w:tcPr>
          <w:p w14:paraId="38115F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业务类型</w:t>
            </w:r>
          </w:p>
        </w:tc>
        <w:tc>
          <w:tcPr>
            <w:tcW w:w="1546" w:type="dxa"/>
          </w:tcPr>
          <w:p w14:paraId="0D8F3C9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4B1567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F1DFA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交易成功时返回，业务类型</w:t>
            </w:r>
          </w:p>
        </w:tc>
      </w:tr>
      <w:tr w:rsidR="00567AFA" w14:paraId="17B1906B" w14:textId="77777777">
        <w:tc>
          <w:tcPr>
            <w:tcW w:w="2044" w:type="dxa"/>
          </w:tcPr>
          <w:p w14:paraId="5499395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tranDrc</w:t>
            </w:r>
            <w:proofErr w:type="spellEnd"/>
          </w:p>
        </w:tc>
        <w:tc>
          <w:tcPr>
            <w:tcW w:w="1281" w:type="dxa"/>
          </w:tcPr>
          <w:p w14:paraId="1538E7E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交易方向</w:t>
            </w:r>
            <w:r>
              <w:rPr>
                <w:rFonts w:ascii="宋体" w:hAnsi="宋体" w:cs="宋体" w:hint="eastAsia"/>
                <w:color w:val="auto"/>
              </w:rPr>
              <w:t>(</w:t>
            </w:r>
            <w:r>
              <w:rPr>
                <w:rFonts w:ascii="宋体" w:hAnsi="宋体" w:cs="宋体" w:hint="eastAsia"/>
                <w:color w:val="auto"/>
              </w:rPr>
              <w:t>借贷标志</w:t>
            </w:r>
            <w:r>
              <w:rPr>
                <w:rFonts w:ascii="宋体" w:hAnsi="宋体" w:cs="宋体" w:hint="eastAsia"/>
                <w:color w:val="auto"/>
              </w:rPr>
              <w:t>)</w:t>
            </w:r>
          </w:p>
        </w:tc>
        <w:tc>
          <w:tcPr>
            <w:tcW w:w="1546" w:type="dxa"/>
          </w:tcPr>
          <w:p w14:paraId="4325CFC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1CA0E1F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30A281B"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交易成功时返回，交易方向</w:t>
            </w:r>
            <w:r>
              <w:rPr>
                <w:rFonts w:ascii="宋体" w:hAnsi="宋体" w:cs="宋体" w:hint="eastAsia"/>
                <w:color w:val="auto"/>
              </w:rPr>
              <w:t>(</w:t>
            </w:r>
            <w:r>
              <w:rPr>
                <w:rFonts w:ascii="宋体" w:hAnsi="宋体" w:cs="宋体" w:hint="eastAsia"/>
                <w:color w:val="auto"/>
              </w:rPr>
              <w:t>借贷标志</w:t>
            </w:r>
            <w:r>
              <w:rPr>
                <w:rFonts w:ascii="宋体" w:hAnsi="宋体" w:cs="宋体" w:hint="eastAsia"/>
                <w:color w:val="auto"/>
              </w:rPr>
              <w:t>)</w:t>
            </w:r>
            <w:r>
              <w:rPr>
                <w:rFonts w:ascii="宋体" w:hAnsi="宋体" w:cs="宋体" w:hint="eastAsia"/>
                <w:color w:val="auto"/>
              </w:rPr>
              <w:t>借</w:t>
            </w:r>
            <w:r>
              <w:rPr>
                <w:rFonts w:ascii="宋体" w:hAnsi="宋体" w:cs="宋体" w:hint="eastAsia"/>
                <w:color w:val="auto"/>
              </w:rPr>
              <w:t xml:space="preserve">-D </w:t>
            </w:r>
            <w:r>
              <w:rPr>
                <w:rFonts w:ascii="宋体" w:hAnsi="宋体" w:cs="宋体" w:hint="eastAsia"/>
                <w:color w:val="auto"/>
              </w:rPr>
              <w:t>贷</w:t>
            </w:r>
            <w:r>
              <w:rPr>
                <w:rFonts w:ascii="宋体" w:hAnsi="宋体" w:cs="宋体" w:hint="eastAsia"/>
                <w:color w:val="auto"/>
              </w:rPr>
              <w:t xml:space="preserve">-C </w:t>
            </w:r>
            <w:r>
              <w:rPr>
                <w:rFonts w:ascii="宋体" w:hAnsi="宋体" w:cs="宋体" w:hint="eastAsia"/>
                <w:color w:val="auto"/>
              </w:rPr>
              <w:t>以借冲贷</w:t>
            </w:r>
            <w:r>
              <w:rPr>
                <w:rFonts w:ascii="宋体" w:hAnsi="宋体" w:cs="宋体" w:hint="eastAsia"/>
                <w:color w:val="auto"/>
              </w:rPr>
              <w:t xml:space="preserve">-RC </w:t>
            </w:r>
            <w:r>
              <w:rPr>
                <w:rFonts w:ascii="宋体" w:hAnsi="宋体" w:cs="宋体" w:hint="eastAsia"/>
                <w:color w:val="auto"/>
              </w:rPr>
              <w:t>以贷冲借</w:t>
            </w:r>
            <w:r>
              <w:rPr>
                <w:rFonts w:ascii="宋体" w:hAnsi="宋体" w:cs="宋体" w:hint="eastAsia"/>
                <w:color w:val="auto"/>
              </w:rPr>
              <w:t>-RD</w:t>
            </w:r>
          </w:p>
        </w:tc>
      </w:tr>
      <w:tr w:rsidR="00567AFA" w14:paraId="7A17E51F" w14:textId="77777777">
        <w:tc>
          <w:tcPr>
            <w:tcW w:w="2044" w:type="dxa"/>
          </w:tcPr>
          <w:p w14:paraId="11FE0EF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tranAmt</w:t>
            </w:r>
            <w:proofErr w:type="spellEnd"/>
          </w:p>
        </w:tc>
        <w:tc>
          <w:tcPr>
            <w:tcW w:w="1281" w:type="dxa"/>
          </w:tcPr>
          <w:p w14:paraId="5A911F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交易金额</w:t>
            </w:r>
          </w:p>
        </w:tc>
        <w:tc>
          <w:tcPr>
            <w:tcW w:w="1546" w:type="dxa"/>
          </w:tcPr>
          <w:p w14:paraId="0C716D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decimal(17</w:t>
            </w:r>
            <w:r>
              <w:rPr>
                <w:rFonts w:ascii="宋体" w:hAnsi="宋体" w:cs="宋体" w:hint="eastAsia"/>
                <w:color w:val="auto"/>
              </w:rPr>
              <w:t>，</w:t>
            </w:r>
            <w:r>
              <w:rPr>
                <w:rFonts w:ascii="宋体" w:hAnsi="宋体" w:cs="宋体" w:hint="eastAsia"/>
                <w:color w:val="auto"/>
              </w:rPr>
              <w:t>2)</w:t>
            </w:r>
          </w:p>
        </w:tc>
        <w:tc>
          <w:tcPr>
            <w:tcW w:w="942" w:type="dxa"/>
          </w:tcPr>
          <w:p w14:paraId="7692F86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F51A44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交易成功时返回，交易金额</w:t>
            </w:r>
          </w:p>
        </w:tc>
      </w:tr>
      <w:tr w:rsidR="00567AFA" w14:paraId="5EFC9C07" w14:textId="77777777">
        <w:tc>
          <w:tcPr>
            <w:tcW w:w="2044" w:type="dxa"/>
          </w:tcPr>
          <w:p w14:paraId="01BDD26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accountDate</w:t>
            </w:r>
            <w:proofErr w:type="spellEnd"/>
          </w:p>
        </w:tc>
        <w:tc>
          <w:tcPr>
            <w:tcW w:w="1281" w:type="dxa"/>
          </w:tcPr>
          <w:p w14:paraId="6A3E2BF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记账日期</w:t>
            </w:r>
          </w:p>
        </w:tc>
        <w:tc>
          <w:tcPr>
            <w:tcW w:w="1546" w:type="dxa"/>
          </w:tcPr>
          <w:p w14:paraId="6E29551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42B1F9D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0CBA16D"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交易成功时返回，记账日期</w:t>
            </w:r>
          </w:p>
        </w:tc>
      </w:tr>
      <w:tr w:rsidR="00567AFA" w14:paraId="3850E740" w14:textId="77777777">
        <w:tc>
          <w:tcPr>
            <w:tcW w:w="2044" w:type="dxa"/>
          </w:tcPr>
          <w:p w14:paraId="1BFA92A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acctBankNum</w:t>
            </w:r>
            <w:proofErr w:type="spellEnd"/>
          </w:p>
        </w:tc>
        <w:tc>
          <w:tcPr>
            <w:tcW w:w="1281" w:type="dxa"/>
          </w:tcPr>
          <w:p w14:paraId="76DA0A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对账单发报行</w:t>
            </w:r>
            <w:r>
              <w:rPr>
                <w:rFonts w:ascii="宋体" w:hAnsi="宋体" w:cs="宋体" w:hint="eastAsia"/>
                <w:color w:val="auto"/>
              </w:rPr>
              <w:t>BIC</w:t>
            </w:r>
          </w:p>
        </w:tc>
        <w:tc>
          <w:tcPr>
            <w:tcW w:w="1546" w:type="dxa"/>
          </w:tcPr>
          <w:p w14:paraId="25DB7D6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7065E86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0917C0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交易成功时返回，对账单发报行</w:t>
            </w:r>
            <w:r>
              <w:rPr>
                <w:rFonts w:ascii="宋体" w:hAnsi="宋体" w:cs="宋体" w:hint="eastAsia"/>
                <w:color w:val="auto"/>
              </w:rPr>
              <w:t>BIC</w:t>
            </w:r>
          </w:p>
        </w:tc>
      </w:tr>
      <w:tr w:rsidR="00567AFA" w14:paraId="5A604C95" w14:textId="77777777">
        <w:tc>
          <w:tcPr>
            <w:tcW w:w="2044" w:type="dxa"/>
          </w:tcPr>
          <w:p w14:paraId="12C444A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depbnkRgon</w:t>
            </w:r>
            <w:proofErr w:type="spellEnd"/>
          </w:p>
        </w:tc>
        <w:tc>
          <w:tcPr>
            <w:tcW w:w="1281" w:type="dxa"/>
          </w:tcPr>
          <w:p w14:paraId="0E89F88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开户行国别与地区</w:t>
            </w:r>
          </w:p>
        </w:tc>
        <w:tc>
          <w:tcPr>
            <w:tcW w:w="1546" w:type="dxa"/>
          </w:tcPr>
          <w:p w14:paraId="5E0F5E2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0E9BF09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F696BF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交易成功时返回，开户行国别与地区</w:t>
            </w:r>
          </w:p>
        </w:tc>
      </w:tr>
      <w:tr w:rsidR="00567AFA" w14:paraId="2A0A9B3E" w14:textId="77777777">
        <w:tc>
          <w:tcPr>
            <w:tcW w:w="2044" w:type="dxa"/>
          </w:tcPr>
          <w:p w14:paraId="3B66C62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openBalanceDCFlag</w:t>
            </w:r>
            <w:proofErr w:type="spellEnd"/>
          </w:p>
        </w:tc>
        <w:tc>
          <w:tcPr>
            <w:tcW w:w="1281" w:type="dxa"/>
          </w:tcPr>
          <w:p w14:paraId="70CC67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期初余额方向</w:t>
            </w:r>
          </w:p>
        </w:tc>
        <w:tc>
          <w:tcPr>
            <w:tcW w:w="1546" w:type="dxa"/>
          </w:tcPr>
          <w:p w14:paraId="6CA6202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3C2CF3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377126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交易成功且查询到账户时返回，期初余额方向</w:t>
            </w:r>
          </w:p>
        </w:tc>
      </w:tr>
      <w:tr w:rsidR="00567AFA" w14:paraId="530FA5F0" w14:textId="77777777">
        <w:tc>
          <w:tcPr>
            <w:tcW w:w="2044" w:type="dxa"/>
          </w:tcPr>
          <w:p w14:paraId="73F2637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openBalance</w:t>
            </w:r>
            <w:proofErr w:type="spellEnd"/>
          </w:p>
        </w:tc>
        <w:tc>
          <w:tcPr>
            <w:tcW w:w="1281" w:type="dxa"/>
          </w:tcPr>
          <w:p w14:paraId="34DF23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期初余额</w:t>
            </w:r>
          </w:p>
        </w:tc>
        <w:tc>
          <w:tcPr>
            <w:tcW w:w="1546" w:type="dxa"/>
          </w:tcPr>
          <w:p w14:paraId="6F70191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decimal(17</w:t>
            </w:r>
            <w:r>
              <w:rPr>
                <w:rFonts w:ascii="宋体" w:hAnsi="宋体" w:cs="宋体" w:hint="eastAsia"/>
                <w:color w:val="auto"/>
              </w:rPr>
              <w:t>，</w:t>
            </w:r>
            <w:r>
              <w:rPr>
                <w:rFonts w:ascii="宋体" w:hAnsi="宋体" w:cs="宋体" w:hint="eastAsia"/>
                <w:color w:val="auto"/>
              </w:rPr>
              <w:t>2)</w:t>
            </w:r>
          </w:p>
        </w:tc>
        <w:tc>
          <w:tcPr>
            <w:tcW w:w="942" w:type="dxa"/>
          </w:tcPr>
          <w:p w14:paraId="3A7EB96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A9C8E6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交易成功时返回，期初余额</w:t>
            </w:r>
          </w:p>
        </w:tc>
      </w:tr>
      <w:tr w:rsidR="00567AFA" w14:paraId="760D3F87" w14:textId="77777777">
        <w:tc>
          <w:tcPr>
            <w:tcW w:w="2044" w:type="dxa"/>
          </w:tcPr>
          <w:p w14:paraId="1A5DBB9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openBalanceDate</w:t>
            </w:r>
            <w:proofErr w:type="spellEnd"/>
          </w:p>
        </w:tc>
        <w:tc>
          <w:tcPr>
            <w:tcW w:w="1281" w:type="dxa"/>
          </w:tcPr>
          <w:p w14:paraId="18F2235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期初余额日期</w:t>
            </w:r>
          </w:p>
        </w:tc>
        <w:tc>
          <w:tcPr>
            <w:tcW w:w="1546" w:type="dxa"/>
          </w:tcPr>
          <w:p w14:paraId="1C427CC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3DB98C4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2482DAF"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交易成功且查询到交易明细时返回，期初余额日期</w:t>
            </w:r>
          </w:p>
        </w:tc>
      </w:tr>
      <w:tr w:rsidR="00567AFA" w14:paraId="72AA49A5" w14:textId="77777777">
        <w:tc>
          <w:tcPr>
            <w:tcW w:w="2044" w:type="dxa"/>
          </w:tcPr>
          <w:p w14:paraId="754B1DA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finalBalanceDCFlag</w:t>
            </w:r>
            <w:proofErr w:type="spellEnd"/>
          </w:p>
        </w:tc>
        <w:tc>
          <w:tcPr>
            <w:tcW w:w="1281" w:type="dxa"/>
          </w:tcPr>
          <w:p w14:paraId="5DBD29A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期末余额方向</w:t>
            </w:r>
          </w:p>
        </w:tc>
        <w:tc>
          <w:tcPr>
            <w:tcW w:w="1546" w:type="dxa"/>
          </w:tcPr>
          <w:p w14:paraId="3CF4602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0619D2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7BF584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r>
              <w:rPr>
                <w:rFonts w:ascii="宋体" w:hAnsi="宋体" w:cs="宋体" w:hint="eastAsia"/>
                <w:color w:val="auto"/>
              </w:rPr>
              <w:t>,</w:t>
            </w:r>
            <w:r>
              <w:rPr>
                <w:rFonts w:ascii="宋体" w:hAnsi="宋体" w:cs="宋体" w:hint="eastAsia"/>
                <w:color w:val="auto"/>
              </w:rPr>
              <w:t>期末余额方向</w:t>
            </w:r>
          </w:p>
        </w:tc>
      </w:tr>
      <w:tr w:rsidR="00567AFA" w14:paraId="614261C4" w14:textId="77777777">
        <w:tc>
          <w:tcPr>
            <w:tcW w:w="2044" w:type="dxa"/>
          </w:tcPr>
          <w:p w14:paraId="09D8457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finalBalance</w:t>
            </w:r>
            <w:proofErr w:type="spellEnd"/>
          </w:p>
        </w:tc>
        <w:tc>
          <w:tcPr>
            <w:tcW w:w="1281" w:type="dxa"/>
          </w:tcPr>
          <w:p w14:paraId="48ECB5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w:t>
            </w:r>
          </w:p>
        </w:tc>
        <w:tc>
          <w:tcPr>
            <w:tcW w:w="1546" w:type="dxa"/>
          </w:tcPr>
          <w:p w14:paraId="3BF5109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decimal(17</w:t>
            </w:r>
            <w:r>
              <w:rPr>
                <w:rFonts w:ascii="宋体" w:hAnsi="宋体" w:cs="宋体" w:hint="eastAsia"/>
                <w:color w:val="auto"/>
              </w:rPr>
              <w:t>，</w:t>
            </w:r>
            <w:r>
              <w:rPr>
                <w:rFonts w:ascii="宋体" w:hAnsi="宋体" w:cs="宋体" w:hint="eastAsia"/>
                <w:color w:val="auto"/>
              </w:rPr>
              <w:t>2)</w:t>
            </w:r>
          </w:p>
        </w:tc>
        <w:tc>
          <w:tcPr>
            <w:tcW w:w="942" w:type="dxa"/>
          </w:tcPr>
          <w:p w14:paraId="438B1A3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A7ABA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交易成功时返回，期末余额</w:t>
            </w:r>
          </w:p>
        </w:tc>
      </w:tr>
      <w:tr w:rsidR="00567AFA" w14:paraId="3A1A6A5B" w14:textId="77777777">
        <w:tc>
          <w:tcPr>
            <w:tcW w:w="2044" w:type="dxa"/>
          </w:tcPr>
          <w:p w14:paraId="4AAD92B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finalBalanceDate</w:t>
            </w:r>
            <w:proofErr w:type="spellEnd"/>
          </w:p>
        </w:tc>
        <w:tc>
          <w:tcPr>
            <w:tcW w:w="1281" w:type="dxa"/>
          </w:tcPr>
          <w:p w14:paraId="7FE3442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期末余额日期</w:t>
            </w:r>
          </w:p>
        </w:tc>
        <w:tc>
          <w:tcPr>
            <w:tcW w:w="1546" w:type="dxa"/>
          </w:tcPr>
          <w:p w14:paraId="4CB9C6A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E061F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BF2510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交易成功且查询到交易明细时返回，期末余额日期</w:t>
            </w:r>
          </w:p>
        </w:tc>
      </w:tr>
      <w:tr w:rsidR="00567AFA" w14:paraId="38116C75" w14:textId="77777777">
        <w:tc>
          <w:tcPr>
            <w:tcW w:w="2044" w:type="dxa"/>
          </w:tcPr>
          <w:p w14:paraId="226EFA7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valueDate</w:t>
            </w:r>
            <w:proofErr w:type="spellEnd"/>
          </w:p>
        </w:tc>
        <w:tc>
          <w:tcPr>
            <w:tcW w:w="1281" w:type="dxa"/>
          </w:tcPr>
          <w:p w14:paraId="168BF6D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起息日</w:t>
            </w:r>
          </w:p>
        </w:tc>
        <w:tc>
          <w:tcPr>
            <w:tcW w:w="1546" w:type="dxa"/>
          </w:tcPr>
          <w:p w14:paraId="128A15E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56776A2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E2F4FB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交易成功时返回，起息日</w:t>
            </w:r>
          </w:p>
        </w:tc>
      </w:tr>
      <w:tr w:rsidR="00567AFA" w14:paraId="3F5DDEE0" w14:textId="77777777">
        <w:tc>
          <w:tcPr>
            <w:tcW w:w="2044" w:type="dxa"/>
          </w:tcPr>
          <w:p w14:paraId="0F7A839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ebkNo</w:t>
            </w:r>
            <w:proofErr w:type="spellEnd"/>
          </w:p>
        </w:tc>
        <w:tc>
          <w:tcPr>
            <w:tcW w:w="1281" w:type="dxa"/>
          </w:tcPr>
          <w:p w14:paraId="6A1735C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账户服务机构参考号</w:t>
            </w:r>
            <w:r>
              <w:rPr>
                <w:rFonts w:ascii="宋体" w:hAnsi="宋体" w:cs="宋体" w:hint="eastAsia"/>
                <w:color w:val="auto"/>
              </w:rPr>
              <w:t>(</w:t>
            </w:r>
            <w:r>
              <w:rPr>
                <w:rFonts w:ascii="宋体" w:hAnsi="宋体" w:cs="宋体" w:hint="eastAsia"/>
                <w:color w:val="auto"/>
              </w:rPr>
              <w:t>端到端标识号</w:t>
            </w:r>
            <w:r>
              <w:rPr>
                <w:rFonts w:ascii="宋体" w:hAnsi="宋体" w:cs="宋体" w:hint="eastAsia"/>
                <w:color w:val="auto"/>
              </w:rPr>
              <w:t>)</w:t>
            </w:r>
          </w:p>
        </w:tc>
        <w:tc>
          <w:tcPr>
            <w:tcW w:w="1546" w:type="dxa"/>
          </w:tcPr>
          <w:p w14:paraId="17782D0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78633A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1D8A5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交易成功且查询到交易明细时返回，账户服务机构参考号</w:t>
            </w:r>
            <w:r>
              <w:rPr>
                <w:rFonts w:ascii="宋体" w:hAnsi="宋体" w:cs="宋体" w:hint="eastAsia"/>
                <w:color w:val="auto"/>
              </w:rPr>
              <w:t>(</w:t>
            </w:r>
            <w:r>
              <w:rPr>
                <w:rFonts w:ascii="宋体" w:hAnsi="宋体" w:cs="宋体" w:hint="eastAsia"/>
                <w:color w:val="auto"/>
              </w:rPr>
              <w:t>端到端标识号</w:t>
            </w:r>
            <w:r>
              <w:rPr>
                <w:rFonts w:ascii="宋体" w:hAnsi="宋体" w:cs="宋体" w:hint="eastAsia"/>
                <w:color w:val="auto"/>
              </w:rPr>
              <w:t>)</w:t>
            </w:r>
          </w:p>
        </w:tc>
      </w:tr>
      <w:tr w:rsidR="00567AFA" w14:paraId="544317CE" w14:textId="77777777">
        <w:tc>
          <w:tcPr>
            <w:tcW w:w="2044" w:type="dxa"/>
          </w:tcPr>
          <w:p w14:paraId="0F3C07B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mesgAccNo</w:t>
            </w:r>
            <w:proofErr w:type="spellEnd"/>
          </w:p>
        </w:tc>
        <w:tc>
          <w:tcPr>
            <w:tcW w:w="1281" w:type="dxa"/>
          </w:tcPr>
          <w:p w14:paraId="0D002D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补充信息</w:t>
            </w:r>
            <w:r>
              <w:rPr>
                <w:rFonts w:ascii="宋体" w:hAnsi="宋体" w:cs="宋体" w:hint="eastAsia"/>
                <w:color w:val="auto"/>
              </w:rPr>
              <w:t>(</w:t>
            </w:r>
            <w:r>
              <w:rPr>
                <w:rFonts w:ascii="宋体" w:hAnsi="宋体" w:cs="宋体" w:hint="eastAsia"/>
                <w:color w:val="auto"/>
              </w:rPr>
              <w:t>报文账号</w:t>
            </w:r>
            <w:r>
              <w:rPr>
                <w:rFonts w:ascii="宋体" w:hAnsi="宋体" w:cs="宋体" w:hint="eastAsia"/>
                <w:color w:val="auto"/>
              </w:rPr>
              <w:t>)</w:t>
            </w:r>
          </w:p>
        </w:tc>
        <w:tc>
          <w:tcPr>
            <w:tcW w:w="1546" w:type="dxa"/>
          </w:tcPr>
          <w:p w14:paraId="5ACE23F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3145BF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BE0A5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交易成功且查询到交易明细时返回，补充信息</w:t>
            </w:r>
            <w:r>
              <w:rPr>
                <w:rFonts w:ascii="宋体" w:hAnsi="宋体" w:cs="宋体" w:hint="eastAsia"/>
                <w:color w:val="auto"/>
              </w:rPr>
              <w:t>(</w:t>
            </w:r>
            <w:r>
              <w:rPr>
                <w:rFonts w:ascii="宋体" w:hAnsi="宋体" w:cs="宋体" w:hint="eastAsia"/>
                <w:color w:val="auto"/>
              </w:rPr>
              <w:t>报文账号</w:t>
            </w:r>
            <w:r>
              <w:rPr>
                <w:rFonts w:ascii="宋体" w:hAnsi="宋体" w:cs="宋体" w:hint="eastAsia"/>
                <w:color w:val="auto"/>
              </w:rPr>
              <w:t>)</w:t>
            </w:r>
          </w:p>
        </w:tc>
      </w:tr>
      <w:tr w:rsidR="00567AFA" w14:paraId="37AFDE02" w14:textId="77777777">
        <w:tc>
          <w:tcPr>
            <w:tcW w:w="2044" w:type="dxa"/>
          </w:tcPr>
          <w:p w14:paraId="2CF5130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refNum</w:t>
            </w:r>
            <w:proofErr w:type="spellEnd"/>
          </w:p>
        </w:tc>
        <w:tc>
          <w:tcPr>
            <w:tcW w:w="1281" w:type="dxa"/>
          </w:tcPr>
          <w:p w14:paraId="50E6C6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关联报文参考号</w:t>
            </w:r>
          </w:p>
        </w:tc>
        <w:tc>
          <w:tcPr>
            <w:tcW w:w="1546" w:type="dxa"/>
          </w:tcPr>
          <w:p w14:paraId="4060FFB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643DF427"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37CC679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交易成功且查询到交易明细时返回，关联报文参考号</w:t>
            </w:r>
          </w:p>
        </w:tc>
      </w:tr>
      <w:tr w:rsidR="00567AFA" w14:paraId="39EDE6B4" w14:textId="77777777">
        <w:tc>
          <w:tcPr>
            <w:tcW w:w="2044" w:type="dxa"/>
          </w:tcPr>
          <w:p w14:paraId="70E4C2B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pscpt</w:t>
            </w:r>
            <w:proofErr w:type="spellEnd"/>
          </w:p>
        </w:tc>
        <w:tc>
          <w:tcPr>
            <w:tcW w:w="1281" w:type="dxa"/>
          </w:tcPr>
          <w:p w14:paraId="1310194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附言</w:t>
            </w:r>
          </w:p>
        </w:tc>
        <w:tc>
          <w:tcPr>
            <w:tcW w:w="1546" w:type="dxa"/>
          </w:tcPr>
          <w:p w14:paraId="6BA7081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1200)</w:t>
            </w:r>
          </w:p>
        </w:tc>
        <w:tc>
          <w:tcPr>
            <w:tcW w:w="942" w:type="dxa"/>
          </w:tcPr>
          <w:p w14:paraId="01EF57B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605DCA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交易成功时返回，附言</w:t>
            </w:r>
          </w:p>
        </w:tc>
      </w:tr>
      <w:tr w:rsidR="00567AFA" w14:paraId="762D13B3" w14:textId="77777777">
        <w:tc>
          <w:tcPr>
            <w:tcW w:w="2044" w:type="dxa"/>
          </w:tcPr>
          <w:p w14:paraId="76B86C8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currNm</w:t>
            </w:r>
            <w:proofErr w:type="spellEnd"/>
          </w:p>
        </w:tc>
        <w:tc>
          <w:tcPr>
            <w:tcW w:w="1281" w:type="dxa"/>
          </w:tcPr>
          <w:p w14:paraId="1C28F29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币种名称</w:t>
            </w:r>
          </w:p>
        </w:tc>
        <w:tc>
          <w:tcPr>
            <w:tcW w:w="1546" w:type="dxa"/>
          </w:tcPr>
          <w:p w14:paraId="69EEE8C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D64683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FFFDF7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交易成功时返回，币种名称</w:t>
            </w:r>
          </w:p>
        </w:tc>
      </w:tr>
      <w:tr w:rsidR="00567AFA" w14:paraId="5F7ACC80" w14:textId="77777777">
        <w:tc>
          <w:tcPr>
            <w:tcW w:w="2044" w:type="dxa"/>
          </w:tcPr>
          <w:p w14:paraId="3A59A5B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currentPage</w:t>
            </w:r>
            <w:proofErr w:type="spellEnd"/>
          </w:p>
        </w:tc>
        <w:tc>
          <w:tcPr>
            <w:tcW w:w="1281" w:type="dxa"/>
          </w:tcPr>
          <w:p w14:paraId="1C369E9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当前页号</w:t>
            </w:r>
          </w:p>
        </w:tc>
        <w:tc>
          <w:tcPr>
            <w:tcW w:w="1546" w:type="dxa"/>
          </w:tcPr>
          <w:p w14:paraId="766FDE0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3CA5891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588E30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交易成功时返回，当前页号</w:t>
            </w:r>
          </w:p>
        </w:tc>
      </w:tr>
      <w:tr w:rsidR="00567AFA" w14:paraId="07C4EBE1" w14:textId="77777777">
        <w:tc>
          <w:tcPr>
            <w:tcW w:w="2044" w:type="dxa"/>
          </w:tcPr>
          <w:p w14:paraId="05042A7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bsnIdCodeNm</w:t>
            </w:r>
            <w:proofErr w:type="spellEnd"/>
          </w:p>
        </w:tc>
        <w:tc>
          <w:tcPr>
            <w:tcW w:w="1281" w:type="dxa"/>
          </w:tcPr>
          <w:p w14:paraId="0BDEA4AD"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业务类型说明中文</w:t>
            </w:r>
          </w:p>
        </w:tc>
        <w:tc>
          <w:tcPr>
            <w:tcW w:w="1546" w:type="dxa"/>
          </w:tcPr>
          <w:p w14:paraId="77603B3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1200)</w:t>
            </w:r>
          </w:p>
        </w:tc>
        <w:tc>
          <w:tcPr>
            <w:tcW w:w="942" w:type="dxa"/>
          </w:tcPr>
          <w:p w14:paraId="41CC99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139F6F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交易成功时返回，业务类型说明中文</w:t>
            </w:r>
          </w:p>
        </w:tc>
      </w:tr>
      <w:tr w:rsidR="00567AFA" w14:paraId="72F7A4F0" w14:textId="77777777">
        <w:tc>
          <w:tcPr>
            <w:tcW w:w="2044" w:type="dxa"/>
          </w:tcPr>
          <w:p w14:paraId="2899D16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bsnIdCode</w:t>
            </w:r>
            <w:proofErr w:type="spellEnd"/>
          </w:p>
        </w:tc>
        <w:tc>
          <w:tcPr>
            <w:tcW w:w="1281" w:type="dxa"/>
          </w:tcPr>
          <w:p w14:paraId="300365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业务类型说明英文</w:t>
            </w:r>
          </w:p>
        </w:tc>
        <w:tc>
          <w:tcPr>
            <w:tcW w:w="1546" w:type="dxa"/>
          </w:tcPr>
          <w:p w14:paraId="0D4FA29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1200)</w:t>
            </w:r>
          </w:p>
        </w:tc>
        <w:tc>
          <w:tcPr>
            <w:tcW w:w="942" w:type="dxa"/>
          </w:tcPr>
          <w:p w14:paraId="431C3A2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CEF4A0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交易成功时返回，业务类型说明英文</w:t>
            </w:r>
          </w:p>
        </w:tc>
      </w:tr>
      <w:tr w:rsidR="00567AFA" w14:paraId="09090821" w14:textId="77777777">
        <w:tc>
          <w:tcPr>
            <w:tcW w:w="2044" w:type="dxa"/>
          </w:tcPr>
          <w:p w14:paraId="217F867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totalPage</w:t>
            </w:r>
            <w:proofErr w:type="spellEnd"/>
          </w:p>
        </w:tc>
        <w:tc>
          <w:tcPr>
            <w:tcW w:w="1281" w:type="dxa"/>
          </w:tcPr>
          <w:p w14:paraId="3455959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总页数</w:t>
            </w:r>
          </w:p>
        </w:tc>
        <w:tc>
          <w:tcPr>
            <w:tcW w:w="1546" w:type="dxa"/>
          </w:tcPr>
          <w:p w14:paraId="5259657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4A96D110" w14:textId="77777777" w:rsidR="00567AFA" w:rsidRDefault="00567AFA">
            <w:pPr>
              <w:pStyle w:val="a3"/>
              <w:spacing w:line="360" w:lineRule="auto"/>
              <w:jc w:val="left"/>
              <w:rPr>
                <w:rFonts w:ascii="宋体" w:hAnsi="宋体" w:cs="宋体"/>
                <w:color w:val="auto"/>
              </w:rPr>
            </w:pPr>
          </w:p>
        </w:tc>
        <w:tc>
          <w:tcPr>
            <w:tcW w:w="3577" w:type="dxa"/>
          </w:tcPr>
          <w:p w14:paraId="16DF21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交易成功时返回，总页数</w:t>
            </w:r>
          </w:p>
        </w:tc>
      </w:tr>
      <w:tr w:rsidR="00567AFA" w14:paraId="4F2806DF" w14:textId="77777777">
        <w:tc>
          <w:tcPr>
            <w:tcW w:w="2044" w:type="dxa"/>
          </w:tcPr>
          <w:p w14:paraId="3A899DB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islastPage</w:t>
            </w:r>
            <w:proofErr w:type="spellEnd"/>
          </w:p>
        </w:tc>
        <w:tc>
          <w:tcPr>
            <w:tcW w:w="1281" w:type="dxa"/>
          </w:tcPr>
          <w:p w14:paraId="4C74A3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最后一页指示符</w:t>
            </w:r>
          </w:p>
        </w:tc>
        <w:tc>
          <w:tcPr>
            <w:tcW w:w="1546" w:type="dxa"/>
          </w:tcPr>
          <w:p w14:paraId="31BE3C9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tcPr>
          <w:p w14:paraId="6A26F2EC" w14:textId="77777777" w:rsidR="00567AFA" w:rsidRDefault="00567AFA">
            <w:pPr>
              <w:pStyle w:val="a3"/>
              <w:spacing w:line="360" w:lineRule="auto"/>
              <w:jc w:val="left"/>
              <w:rPr>
                <w:rFonts w:ascii="宋体" w:hAnsi="宋体" w:cs="宋体"/>
                <w:color w:val="auto"/>
              </w:rPr>
            </w:pPr>
          </w:p>
        </w:tc>
        <w:tc>
          <w:tcPr>
            <w:tcW w:w="3577" w:type="dxa"/>
          </w:tcPr>
          <w:p w14:paraId="73423CEB"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交易成功时返回，最后一页指示符</w:t>
            </w:r>
            <w:r>
              <w:rPr>
                <w:rFonts w:ascii="宋体" w:hAnsi="宋体" w:cs="宋体" w:hint="eastAsia"/>
                <w:color w:val="auto"/>
              </w:rPr>
              <w:t xml:space="preserve"> Y-</w:t>
            </w:r>
            <w:r>
              <w:rPr>
                <w:rFonts w:ascii="宋体" w:hAnsi="宋体" w:cs="宋体" w:hint="eastAsia"/>
                <w:color w:val="auto"/>
              </w:rPr>
              <w:t>是</w:t>
            </w:r>
            <w:r>
              <w:rPr>
                <w:rFonts w:ascii="宋体" w:hAnsi="宋体" w:cs="宋体" w:hint="eastAsia"/>
                <w:color w:val="auto"/>
              </w:rPr>
              <w:t xml:space="preserve"> N-</w:t>
            </w:r>
            <w:r>
              <w:rPr>
                <w:rFonts w:ascii="宋体" w:hAnsi="宋体" w:cs="宋体" w:hint="eastAsia"/>
                <w:color w:val="auto"/>
              </w:rPr>
              <w:t>不是</w:t>
            </w:r>
          </w:p>
        </w:tc>
      </w:tr>
      <w:tr w:rsidR="00567AFA" w14:paraId="58F91B4D" w14:textId="77777777">
        <w:tc>
          <w:tcPr>
            <w:tcW w:w="2044" w:type="dxa"/>
          </w:tcPr>
          <w:p w14:paraId="4D9C6A75"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actualBal</w:t>
            </w:r>
            <w:proofErr w:type="spellEnd"/>
          </w:p>
        </w:tc>
        <w:tc>
          <w:tcPr>
            <w:tcW w:w="1281" w:type="dxa"/>
          </w:tcPr>
          <w:p w14:paraId="04ACF5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实际余额</w:t>
            </w:r>
          </w:p>
        </w:tc>
        <w:tc>
          <w:tcPr>
            <w:tcW w:w="1546" w:type="dxa"/>
          </w:tcPr>
          <w:p w14:paraId="7A4D58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decimal(28</w:t>
            </w:r>
            <w:r>
              <w:rPr>
                <w:rFonts w:ascii="宋体" w:hAnsi="宋体" w:cs="宋体" w:hint="eastAsia"/>
                <w:color w:val="auto"/>
              </w:rPr>
              <w:t>，</w:t>
            </w:r>
            <w:r>
              <w:rPr>
                <w:rFonts w:ascii="宋体" w:hAnsi="宋体" w:cs="宋体" w:hint="eastAsia"/>
                <w:color w:val="auto"/>
              </w:rPr>
              <w:t>4)</w:t>
            </w:r>
          </w:p>
        </w:tc>
        <w:tc>
          <w:tcPr>
            <w:tcW w:w="942" w:type="dxa"/>
          </w:tcPr>
          <w:p w14:paraId="0440B32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1258F5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交易成功时返回，实际余额</w:t>
            </w:r>
          </w:p>
        </w:tc>
      </w:tr>
      <w:tr w:rsidR="00567AFA" w14:paraId="115AD138" w14:textId="77777777">
        <w:tc>
          <w:tcPr>
            <w:tcW w:w="2044" w:type="dxa"/>
          </w:tcPr>
          <w:p w14:paraId="67994E3C"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actualBalDate</w:t>
            </w:r>
            <w:proofErr w:type="spellEnd"/>
          </w:p>
        </w:tc>
        <w:tc>
          <w:tcPr>
            <w:tcW w:w="1281" w:type="dxa"/>
          </w:tcPr>
          <w:p w14:paraId="7F5B37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实际余额日期</w:t>
            </w:r>
          </w:p>
        </w:tc>
        <w:tc>
          <w:tcPr>
            <w:tcW w:w="1546" w:type="dxa"/>
          </w:tcPr>
          <w:p w14:paraId="697C662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646863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3CF43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交易成功时返回，实际余额日期</w:t>
            </w:r>
          </w:p>
        </w:tc>
      </w:tr>
      <w:tr w:rsidR="00567AFA" w14:paraId="55FA4355" w14:textId="77777777">
        <w:tc>
          <w:tcPr>
            <w:tcW w:w="2044" w:type="dxa"/>
          </w:tcPr>
          <w:p w14:paraId="6419074A"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fowAvlBalcDomm</w:t>
            </w:r>
            <w:proofErr w:type="spellEnd"/>
          </w:p>
        </w:tc>
        <w:tc>
          <w:tcPr>
            <w:tcW w:w="1281" w:type="dxa"/>
          </w:tcPr>
          <w:p w14:paraId="2F3999B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其余有效余额信息</w:t>
            </w:r>
          </w:p>
        </w:tc>
        <w:tc>
          <w:tcPr>
            <w:tcW w:w="1546" w:type="dxa"/>
          </w:tcPr>
          <w:p w14:paraId="4FCA062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1050)</w:t>
            </w:r>
          </w:p>
        </w:tc>
        <w:tc>
          <w:tcPr>
            <w:tcW w:w="942" w:type="dxa"/>
          </w:tcPr>
          <w:p w14:paraId="145ABA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7AD7F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交易成功时返回，其余有效余额信息</w:t>
            </w:r>
          </w:p>
        </w:tc>
      </w:tr>
      <w:tr w:rsidR="00567AFA" w14:paraId="00828AF8" w14:textId="77777777">
        <w:tc>
          <w:tcPr>
            <w:tcW w:w="9390" w:type="dxa"/>
            <w:gridSpan w:val="5"/>
            <w:shd w:val="clear" w:color="auto" w:fill="D9D9D9"/>
          </w:tcPr>
          <w:p w14:paraId="7CF5E5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05A0B1C" w14:textId="77777777">
        <w:tc>
          <w:tcPr>
            <w:tcW w:w="9390" w:type="dxa"/>
            <w:gridSpan w:val="5"/>
            <w:shd w:val="clear" w:color="auto" w:fill="D6E3BC"/>
          </w:tcPr>
          <w:p w14:paraId="2B1A05B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3968F70B" w14:textId="77777777" w:rsidR="00567AFA" w:rsidRDefault="00567AFA">
      <w:pPr>
        <w:pStyle w:val="a3"/>
        <w:spacing w:line="360" w:lineRule="auto"/>
        <w:rPr>
          <w:color w:val="auto"/>
        </w:rPr>
      </w:pPr>
    </w:p>
    <w:p w14:paraId="0ADA363B" w14:textId="77777777" w:rsidR="00567AFA" w:rsidRDefault="00000000">
      <w:pPr>
        <w:pStyle w:val="40"/>
        <w:spacing w:line="360" w:lineRule="auto"/>
        <w:rPr>
          <w:rFonts w:ascii="Times New Roman" w:hAnsi="Times New Roman"/>
        </w:rPr>
      </w:pPr>
      <w:bookmarkStart w:id="2469" w:name="_Toc10939"/>
      <w:bookmarkStart w:id="2470" w:name="_Toc17060"/>
      <w:bookmarkStart w:id="2471" w:name="_Toc16015"/>
      <w:bookmarkStart w:id="2472" w:name="_Toc23316"/>
      <w:bookmarkStart w:id="2473" w:name="_Toc5603"/>
      <w:bookmarkStart w:id="2474" w:name="_Toc23811"/>
      <w:bookmarkStart w:id="2475" w:name="_Toc8912"/>
      <w:bookmarkStart w:id="2476" w:name="_Toc23669"/>
      <w:bookmarkStart w:id="2477" w:name="_Toc15551"/>
      <w:bookmarkStart w:id="2478" w:name="_Toc9742"/>
      <w:bookmarkStart w:id="2479" w:name="_Toc18858"/>
      <w:bookmarkStart w:id="2480" w:name="_Toc1592"/>
      <w:bookmarkStart w:id="2481" w:name="_Toc16560"/>
      <w:bookmarkStart w:id="2482" w:name="_Toc18627"/>
      <w:bookmarkStart w:id="2483" w:name="_Toc5173"/>
      <w:bookmarkStart w:id="2484" w:name="_Toc18017"/>
      <w:bookmarkStart w:id="2485" w:name="_Toc8973"/>
      <w:bookmarkStart w:id="2486" w:name="_Toc17562"/>
      <w:bookmarkStart w:id="2487" w:name="_Toc12963"/>
      <w:bookmarkStart w:id="2488" w:name="_Toc30686"/>
      <w:r>
        <w:t>请求报文</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p>
    <w:p w14:paraId="705F2D6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0E5DBC8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&lt;stream&gt;</w:t>
      </w:r>
    </w:p>
    <w:p w14:paraId="3D17824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&lt;action&gt;SKCBCBLB&lt;/action&gt;</w:t>
      </w:r>
    </w:p>
    <w:p w14:paraId="49ECDC5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1ECCEE1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accNo</w:t>
      </w:r>
      <w:proofErr w:type="spellEnd"/>
      <w:r>
        <w:rPr>
          <w:rFonts w:ascii="宋体" w:hAnsi="宋体" w:cs="宋体" w:hint="eastAsia"/>
          <w:sz w:val="21"/>
          <w:szCs w:val="21"/>
        </w:rPr>
        <w:t>&gt;*********22&lt;/</w:t>
      </w:r>
      <w:proofErr w:type="spellStart"/>
      <w:r>
        <w:rPr>
          <w:rFonts w:ascii="宋体" w:hAnsi="宋体" w:cs="宋体" w:hint="eastAsia"/>
          <w:sz w:val="21"/>
          <w:szCs w:val="21"/>
        </w:rPr>
        <w:t>accNo</w:t>
      </w:r>
      <w:proofErr w:type="spellEnd"/>
      <w:r>
        <w:rPr>
          <w:rFonts w:ascii="宋体" w:hAnsi="宋体" w:cs="宋体" w:hint="eastAsia"/>
          <w:sz w:val="21"/>
          <w:szCs w:val="21"/>
        </w:rPr>
        <w:t>&gt;</w:t>
      </w:r>
    </w:p>
    <w:p w14:paraId="36D59F1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w:t>
      </w:r>
      <w:proofErr w:type="spellEnd"/>
      <w:r>
        <w:rPr>
          <w:rFonts w:ascii="宋体" w:hAnsi="宋体" w:cs="宋体" w:hint="eastAsia"/>
          <w:sz w:val="21"/>
          <w:szCs w:val="21"/>
        </w:rPr>
        <w:t>&gt;JPY&lt;/</w:t>
      </w:r>
      <w:proofErr w:type="spellStart"/>
      <w:r>
        <w:rPr>
          <w:rFonts w:ascii="宋体" w:hAnsi="宋体" w:cs="宋体" w:hint="eastAsia"/>
          <w:sz w:val="21"/>
          <w:szCs w:val="21"/>
        </w:rPr>
        <w:t>curr</w:t>
      </w:r>
      <w:proofErr w:type="spellEnd"/>
      <w:r>
        <w:rPr>
          <w:rFonts w:ascii="宋体" w:hAnsi="宋体" w:cs="宋体" w:hint="eastAsia"/>
          <w:sz w:val="21"/>
          <w:szCs w:val="21"/>
        </w:rPr>
        <w:t>&gt;</w:t>
      </w:r>
    </w:p>
    <w:p w14:paraId="3C45604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begDt</w:t>
      </w:r>
      <w:proofErr w:type="spellEnd"/>
      <w:r>
        <w:rPr>
          <w:rFonts w:ascii="宋体" w:hAnsi="宋体" w:cs="宋体" w:hint="eastAsia"/>
          <w:sz w:val="21"/>
          <w:szCs w:val="21"/>
        </w:rPr>
        <w:t>&gt;20230810&lt;/</w:t>
      </w:r>
      <w:proofErr w:type="spellStart"/>
      <w:r>
        <w:rPr>
          <w:rFonts w:ascii="宋体" w:hAnsi="宋体" w:cs="宋体" w:hint="eastAsia"/>
          <w:sz w:val="21"/>
          <w:szCs w:val="21"/>
        </w:rPr>
        <w:t>begDt</w:t>
      </w:r>
      <w:proofErr w:type="spellEnd"/>
      <w:r>
        <w:rPr>
          <w:rFonts w:ascii="宋体" w:hAnsi="宋体" w:cs="宋体" w:hint="eastAsia"/>
          <w:sz w:val="21"/>
          <w:szCs w:val="21"/>
        </w:rPr>
        <w:t>&gt;</w:t>
      </w:r>
    </w:p>
    <w:p w14:paraId="4C8AF6E8" w14:textId="77777777" w:rsidR="00567AFA" w:rsidRDefault="00000000">
      <w:pPr>
        <w:spacing w:beforeLines="50" w:before="156" w:afterLines="50" w:after="156" w:line="288" w:lineRule="auto"/>
        <w:ind w:firstLineChars="200" w:firstLine="420"/>
        <w:rPr>
          <w:rFonts w:ascii="宋体" w:hAnsi="宋体" w:cs="宋体"/>
        </w:rPr>
      </w:pPr>
      <w:r>
        <w:rPr>
          <w:rFonts w:ascii="宋体" w:hAnsi="宋体" w:cs="宋体" w:hint="eastAsia"/>
          <w:sz w:val="21"/>
          <w:szCs w:val="21"/>
        </w:rPr>
        <w:t>&lt;</w:t>
      </w:r>
      <w:proofErr w:type="spellStart"/>
      <w:r>
        <w:rPr>
          <w:rFonts w:ascii="宋体" w:hAnsi="宋体" w:cs="宋体" w:hint="eastAsia"/>
          <w:sz w:val="21"/>
          <w:szCs w:val="21"/>
        </w:rPr>
        <w:t>endDt</w:t>
      </w:r>
      <w:proofErr w:type="spellEnd"/>
      <w:r>
        <w:rPr>
          <w:rFonts w:ascii="宋体" w:hAnsi="宋体" w:cs="宋体" w:hint="eastAsia"/>
          <w:sz w:val="21"/>
          <w:szCs w:val="21"/>
        </w:rPr>
        <w:t>&gt;20230815&lt;/</w:t>
      </w:r>
      <w:proofErr w:type="spellStart"/>
      <w:r>
        <w:rPr>
          <w:rFonts w:ascii="宋体" w:hAnsi="宋体" w:cs="宋体" w:hint="eastAsia"/>
          <w:sz w:val="21"/>
          <w:szCs w:val="21"/>
        </w:rPr>
        <w:t>endDt</w:t>
      </w:r>
      <w:proofErr w:type="spellEnd"/>
      <w:r>
        <w:rPr>
          <w:rFonts w:ascii="宋体" w:hAnsi="宋体" w:cs="宋体" w:hint="eastAsia"/>
          <w:sz w:val="21"/>
          <w:szCs w:val="21"/>
        </w:rPr>
        <w:t>&gt;</w:t>
      </w:r>
    </w:p>
    <w:p w14:paraId="0A2EF2D5" w14:textId="77777777" w:rsidR="00567AFA" w:rsidRDefault="00000000">
      <w:pPr>
        <w:pStyle w:val="a2"/>
        <w:ind w:firstLineChars="200"/>
      </w:pPr>
      <w:r>
        <w:rPr>
          <w:rFonts w:hint="eastAsia"/>
          <w:sz w:val="21"/>
          <w:szCs w:val="21"/>
        </w:rPr>
        <w:t>&lt;</w:t>
      </w:r>
      <w:proofErr w:type="spellStart"/>
      <w:r>
        <w:rPr>
          <w:rFonts w:hint="eastAsia"/>
        </w:rPr>
        <w:t>refNum</w:t>
      </w:r>
      <w:proofErr w:type="spellEnd"/>
      <w:r>
        <w:rPr>
          <w:rFonts w:hint="eastAsia"/>
          <w:sz w:val="21"/>
          <w:szCs w:val="21"/>
        </w:rPr>
        <w:t>&gt;202308151602&lt;/</w:t>
      </w:r>
      <w:proofErr w:type="spellStart"/>
      <w:r>
        <w:rPr>
          <w:rFonts w:hint="eastAsia"/>
        </w:rPr>
        <w:t>refNum</w:t>
      </w:r>
      <w:proofErr w:type="spellEnd"/>
      <w:r>
        <w:rPr>
          <w:rFonts w:hint="eastAsia"/>
          <w:sz w:val="21"/>
          <w:szCs w:val="21"/>
        </w:rPr>
        <w:t>&gt;</w:t>
      </w:r>
    </w:p>
    <w:p w14:paraId="462692F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tranDrc</w:t>
      </w:r>
      <w:proofErr w:type="spellEnd"/>
      <w:r>
        <w:rPr>
          <w:rFonts w:ascii="宋体" w:hAnsi="宋体" w:cs="宋体" w:hint="eastAsia"/>
          <w:sz w:val="21"/>
          <w:szCs w:val="21"/>
        </w:rPr>
        <w:t>&gt;D&lt;/</w:t>
      </w:r>
      <w:proofErr w:type="spellStart"/>
      <w:r>
        <w:rPr>
          <w:rFonts w:ascii="宋体" w:hAnsi="宋体" w:cs="宋体" w:hint="eastAsia"/>
          <w:sz w:val="21"/>
          <w:szCs w:val="21"/>
        </w:rPr>
        <w:t>tranDrc</w:t>
      </w:r>
      <w:proofErr w:type="spellEnd"/>
      <w:r>
        <w:rPr>
          <w:rFonts w:ascii="宋体" w:hAnsi="宋体" w:cs="宋体" w:hint="eastAsia"/>
          <w:sz w:val="21"/>
          <w:szCs w:val="21"/>
        </w:rPr>
        <w:t>&gt;</w:t>
      </w:r>
    </w:p>
    <w:p w14:paraId="50E119C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acctBankNu</w:t>
      </w:r>
      <w:r>
        <w:rPr>
          <w:rFonts w:ascii="宋体" w:eastAsia="宋体" w:hAnsi="宋体" w:cs="宋体" w:hint="eastAsia"/>
          <w:sz w:val="21"/>
          <w:szCs w:val="21"/>
        </w:rPr>
        <w:t>m</w:t>
      </w:r>
      <w:proofErr w:type="spellEnd"/>
      <w:r>
        <w:rPr>
          <w:rFonts w:ascii="宋体" w:eastAsia="宋体" w:hAnsi="宋体" w:cs="宋体" w:hint="eastAsia"/>
          <w:sz w:val="21"/>
          <w:szCs w:val="21"/>
        </w:rPr>
        <w:t>&gt;********XXX&lt;</w:t>
      </w:r>
      <w:r>
        <w:rPr>
          <w:rFonts w:ascii="宋体" w:hAnsi="宋体" w:cs="宋体" w:hint="eastAsia"/>
          <w:sz w:val="21"/>
          <w:szCs w:val="21"/>
        </w:rPr>
        <w:t>/</w:t>
      </w:r>
      <w:proofErr w:type="spellStart"/>
      <w:r>
        <w:rPr>
          <w:rFonts w:ascii="宋体" w:hAnsi="宋体" w:cs="宋体" w:hint="eastAsia"/>
          <w:sz w:val="21"/>
          <w:szCs w:val="21"/>
        </w:rPr>
        <w:t>acctBankNum</w:t>
      </w:r>
      <w:proofErr w:type="spellEnd"/>
      <w:r>
        <w:rPr>
          <w:rFonts w:ascii="宋体" w:hAnsi="宋体" w:cs="宋体" w:hint="eastAsia"/>
          <w:sz w:val="21"/>
          <w:szCs w:val="21"/>
        </w:rPr>
        <w:t>&gt;</w:t>
      </w:r>
    </w:p>
    <w:p w14:paraId="66A6870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1D984B4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sk_recordNum</w:t>
      </w:r>
      <w:proofErr w:type="spellEnd"/>
      <w:r>
        <w:rPr>
          <w:rFonts w:ascii="宋体" w:hAnsi="宋体" w:cs="宋体" w:hint="eastAsia"/>
          <w:sz w:val="21"/>
          <w:szCs w:val="21"/>
        </w:rPr>
        <w:t>&gt;20&lt;/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768BB94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950C41E" w14:textId="77777777" w:rsidR="00567AFA" w:rsidRDefault="00567AFA">
      <w:pPr>
        <w:pStyle w:val="a2"/>
        <w:ind w:firstLine="240"/>
      </w:pPr>
    </w:p>
    <w:p w14:paraId="5A80AA8F" w14:textId="77777777" w:rsidR="00567AFA" w:rsidRDefault="00000000">
      <w:pPr>
        <w:pStyle w:val="40"/>
        <w:spacing w:line="360" w:lineRule="auto"/>
        <w:rPr>
          <w:rFonts w:ascii="Times New Roman" w:hAnsi="Times New Roman"/>
        </w:rPr>
      </w:pPr>
      <w:bookmarkStart w:id="2489" w:name="_Toc15894"/>
      <w:bookmarkStart w:id="2490" w:name="_Toc19046"/>
      <w:bookmarkStart w:id="2491" w:name="_Toc12809"/>
      <w:bookmarkStart w:id="2492" w:name="_Toc2834"/>
      <w:bookmarkStart w:id="2493" w:name="_Toc22907"/>
      <w:bookmarkStart w:id="2494" w:name="_Toc1419"/>
      <w:bookmarkStart w:id="2495" w:name="_Toc23929"/>
      <w:bookmarkStart w:id="2496" w:name="_Toc14586"/>
      <w:bookmarkStart w:id="2497" w:name="_Toc6649"/>
      <w:bookmarkStart w:id="2498" w:name="_Toc25329"/>
      <w:bookmarkStart w:id="2499" w:name="_Toc29870"/>
      <w:bookmarkStart w:id="2500" w:name="_Toc23836"/>
      <w:bookmarkStart w:id="2501" w:name="_Toc30728"/>
      <w:bookmarkStart w:id="2502" w:name="_Toc23684"/>
      <w:bookmarkStart w:id="2503" w:name="_Toc13171"/>
      <w:bookmarkStart w:id="2504" w:name="_Toc7264"/>
      <w:bookmarkStart w:id="2505" w:name="_Toc27961"/>
      <w:bookmarkStart w:id="2506" w:name="_Toc6676"/>
      <w:bookmarkStart w:id="2507" w:name="_Toc1856"/>
      <w:bookmarkStart w:id="2508" w:name="_Toc2591"/>
      <w:r>
        <w:rPr>
          <w:rFonts w:ascii="Times New Roman" w:hAnsi="Times New Roman"/>
        </w:rPr>
        <w:t>响应报文</w:t>
      </w:r>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14:paraId="151C0CD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702636C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50F53F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381614D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422B10B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092E142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sk_recordNum</w:t>
      </w:r>
      <w:proofErr w:type="spellEnd"/>
      <w:r>
        <w:rPr>
          <w:rFonts w:ascii="宋体" w:hAnsi="宋体" w:cs="宋体" w:hint="eastAsia"/>
          <w:sz w:val="21"/>
          <w:szCs w:val="21"/>
        </w:rPr>
        <w:t>&gt;20&lt;/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47C8E34E"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sk_totalNum</w:t>
      </w:r>
      <w:proofErr w:type="spellEnd"/>
      <w:r>
        <w:rPr>
          <w:rFonts w:ascii="宋体" w:hAnsi="宋体" w:cs="宋体" w:hint="eastAsia"/>
          <w:sz w:val="21"/>
          <w:szCs w:val="21"/>
        </w:rPr>
        <w:t>&gt;100&lt;/</w:t>
      </w:r>
      <w:proofErr w:type="spellStart"/>
      <w:r>
        <w:rPr>
          <w:rFonts w:ascii="宋体" w:hAnsi="宋体" w:cs="宋体" w:hint="eastAsia"/>
          <w:sz w:val="21"/>
          <w:szCs w:val="21"/>
        </w:rPr>
        <w:t>sk_totalNum</w:t>
      </w:r>
      <w:proofErr w:type="spellEnd"/>
      <w:r>
        <w:rPr>
          <w:rFonts w:ascii="宋体" w:hAnsi="宋体" w:cs="宋体" w:hint="eastAsia"/>
          <w:sz w:val="21"/>
          <w:szCs w:val="21"/>
        </w:rPr>
        <w:t>&gt;</w:t>
      </w:r>
    </w:p>
    <w:p w14:paraId="00C502D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osBillList</w:t>
      </w:r>
      <w:proofErr w:type="spellEnd"/>
      <w:r>
        <w:rPr>
          <w:rFonts w:ascii="宋体" w:hAnsi="宋体" w:cs="宋体" w:hint="eastAsia"/>
          <w:sz w:val="21"/>
          <w:szCs w:val="21"/>
        </w:rPr>
        <w:t>"&gt;</w:t>
      </w:r>
    </w:p>
    <w:p w14:paraId="210A2A2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1E00CBC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oseasBillId</w:t>
      </w:r>
      <w:proofErr w:type="spellEnd"/>
      <w:r>
        <w:rPr>
          <w:rFonts w:ascii="宋体" w:hAnsi="宋体" w:cs="宋体" w:hint="eastAsia"/>
          <w:sz w:val="21"/>
          <w:szCs w:val="21"/>
        </w:rPr>
        <w:t>&gt;20230805142508179284&lt;/</w:t>
      </w:r>
      <w:proofErr w:type="spellStart"/>
      <w:r>
        <w:rPr>
          <w:rFonts w:ascii="宋体" w:hAnsi="宋体" w:cs="宋体" w:hint="eastAsia"/>
          <w:sz w:val="21"/>
          <w:szCs w:val="21"/>
        </w:rPr>
        <w:t>oseasBillId</w:t>
      </w:r>
      <w:proofErr w:type="spellEnd"/>
      <w:r>
        <w:rPr>
          <w:rFonts w:ascii="宋体" w:hAnsi="宋体" w:cs="宋体" w:hint="eastAsia"/>
          <w:sz w:val="21"/>
          <w:szCs w:val="21"/>
        </w:rPr>
        <w:t>&gt;</w:t>
      </w:r>
    </w:p>
    <w:p w14:paraId="1F97597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instNm</w:t>
      </w:r>
      <w:proofErr w:type="spellEnd"/>
      <w:r>
        <w:rPr>
          <w:rFonts w:ascii="宋体" w:hAnsi="宋体" w:cs="宋体" w:hint="eastAsia"/>
          <w:sz w:val="21"/>
          <w:szCs w:val="21"/>
        </w:rPr>
        <w:t>&gt;</w:t>
      </w:r>
      <w:r>
        <w:rPr>
          <w:rFonts w:ascii="宋体" w:hAnsi="宋体" w:cs="宋体" w:hint="eastAsia"/>
          <w:sz w:val="21"/>
          <w:szCs w:val="21"/>
        </w:rPr>
        <w:t>杭州马猴烧韭科技有限公司</w:t>
      </w:r>
      <w:r>
        <w:rPr>
          <w:rFonts w:ascii="宋体" w:hAnsi="宋体" w:cs="宋体" w:hint="eastAsia"/>
          <w:sz w:val="21"/>
          <w:szCs w:val="21"/>
        </w:rPr>
        <w:t>&lt;/</w:t>
      </w:r>
      <w:proofErr w:type="spellStart"/>
      <w:r>
        <w:rPr>
          <w:rFonts w:ascii="宋体" w:hAnsi="宋体" w:cs="宋体" w:hint="eastAsia"/>
          <w:sz w:val="21"/>
          <w:szCs w:val="21"/>
        </w:rPr>
        <w:t>instNm</w:t>
      </w:r>
      <w:proofErr w:type="spellEnd"/>
      <w:r>
        <w:rPr>
          <w:rFonts w:ascii="宋体" w:hAnsi="宋体" w:cs="宋体" w:hint="eastAsia"/>
          <w:sz w:val="21"/>
          <w:szCs w:val="21"/>
        </w:rPr>
        <w:t>&gt;</w:t>
      </w:r>
    </w:p>
    <w:p w14:paraId="0C4F1DB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instNum</w:t>
      </w:r>
      <w:proofErr w:type="spellEnd"/>
      <w:r>
        <w:rPr>
          <w:rFonts w:ascii="宋体" w:hAnsi="宋体" w:cs="宋体" w:hint="eastAsia"/>
          <w:sz w:val="21"/>
          <w:szCs w:val="21"/>
        </w:rPr>
        <w:t>&gt;02180998&lt;/</w:t>
      </w:r>
      <w:proofErr w:type="spellStart"/>
      <w:r>
        <w:rPr>
          <w:rFonts w:ascii="宋体" w:hAnsi="宋体" w:cs="宋体" w:hint="eastAsia"/>
          <w:sz w:val="21"/>
          <w:szCs w:val="21"/>
        </w:rPr>
        <w:t>instNum</w:t>
      </w:r>
      <w:proofErr w:type="spellEnd"/>
      <w:r>
        <w:rPr>
          <w:rFonts w:ascii="宋体" w:hAnsi="宋体" w:cs="宋体" w:hint="eastAsia"/>
          <w:sz w:val="21"/>
          <w:szCs w:val="21"/>
        </w:rPr>
        <w:t>&gt;</w:t>
      </w:r>
    </w:p>
    <w:p w14:paraId="523355D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instMngTp</w:t>
      </w:r>
      <w:proofErr w:type="spellEnd"/>
      <w:r>
        <w:rPr>
          <w:rFonts w:ascii="宋体" w:hAnsi="宋体" w:cs="宋体" w:hint="eastAsia"/>
          <w:sz w:val="21"/>
          <w:szCs w:val="21"/>
        </w:rPr>
        <w:t>&gt;I01&lt;/</w:t>
      </w:r>
      <w:proofErr w:type="spellStart"/>
      <w:r>
        <w:rPr>
          <w:rFonts w:ascii="宋体" w:hAnsi="宋体" w:cs="宋体" w:hint="eastAsia"/>
          <w:sz w:val="21"/>
          <w:szCs w:val="21"/>
        </w:rPr>
        <w:t>instMngTp</w:t>
      </w:r>
      <w:proofErr w:type="spellEnd"/>
      <w:r>
        <w:rPr>
          <w:rFonts w:ascii="宋体" w:hAnsi="宋体" w:cs="宋体" w:hint="eastAsia"/>
          <w:sz w:val="21"/>
          <w:szCs w:val="21"/>
        </w:rPr>
        <w:t>&gt;</w:t>
      </w:r>
    </w:p>
    <w:p w14:paraId="1670502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accNo</w:t>
      </w:r>
      <w:proofErr w:type="spellEnd"/>
      <w:r>
        <w:rPr>
          <w:rFonts w:ascii="宋体" w:hAnsi="宋体" w:cs="宋体" w:hint="eastAsia"/>
          <w:sz w:val="21"/>
          <w:szCs w:val="21"/>
        </w:rPr>
        <w:t>&gt;******3013001812490&lt;/</w:t>
      </w:r>
      <w:proofErr w:type="spellStart"/>
      <w:r>
        <w:rPr>
          <w:rFonts w:ascii="宋体" w:hAnsi="宋体" w:cs="宋体" w:hint="eastAsia"/>
          <w:sz w:val="21"/>
          <w:szCs w:val="21"/>
        </w:rPr>
        <w:t>accNo</w:t>
      </w:r>
      <w:proofErr w:type="spellEnd"/>
      <w:r>
        <w:rPr>
          <w:rFonts w:ascii="宋体" w:hAnsi="宋体" w:cs="宋体" w:hint="eastAsia"/>
          <w:sz w:val="21"/>
          <w:szCs w:val="21"/>
        </w:rPr>
        <w:t>&gt;</w:t>
      </w:r>
    </w:p>
    <w:p w14:paraId="6DC0289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w:t>
      </w:r>
      <w:proofErr w:type="spellEnd"/>
      <w:r>
        <w:rPr>
          <w:rFonts w:ascii="宋体" w:hAnsi="宋体" w:cs="宋体" w:hint="eastAsia"/>
          <w:sz w:val="21"/>
          <w:szCs w:val="21"/>
        </w:rPr>
        <w:t>&gt;HKD&lt;/</w:t>
      </w:r>
      <w:proofErr w:type="spellStart"/>
      <w:r>
        <w:rPr>
          <w:rFonts w:ascii="宋体" w:hAnsi="宋体" w:cs="宋体" w:hint="eastAsia"/>
          <w:sz w:val="21"/>
          <w:szCs w:val="21"/>
        </w:rPr>
        <w:t>curr</w:t>
      </w:r>
      <w:proofErr w:type="spellEnd"/>
      <w:r>
        <w:rPr>
          <w:rFonts w:ascii="宋体" w:hAnsi="宋体" w:cs="宋体" w:hint="eastAsia"/>
          <w:sz w:val="21"/>
          <w:szCs w:val="21"/>
        </w:rPr>
        <w:t>&gt;</w:t>
      </w:r>
    </w:p>
    <w:p w14:paraId="7FE1C75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transDate</w:t>
      </w:r>
      <w:proofErr w:type="spellEnd"/>
      <w:r>
        <w:rPr>
          <w:rFonts w:ascii="宋体" w:hAnsi="宋体" w:cs="宋体" w:hint="eastAsia"/>
          <w:sz w:val="21"/>
          <w:szCs w:val="21"/>
        </w:rPr>
        <w:t>&gt;20230805&lt;/</w:t>
      </w:r>
      <w:proofErr w:type="spellStart"/>
      <w:r>
        <w:rPr>
          <w:rFonts w:ascii="宋体" w:hAnsi="宋体" w:cs="宋体" w:hint="eastAsia"/>
          <w:sz w:val="21"/>
          <w:szCs w:val="21"/>
        </w:rPr>
        <w:t>transDate</w:t>
      </w:r>
      <w:proofErr w:type="spellEnd"/>
      <w:r>
        <w:rPr>
          <w:rFonts w:ascii="宋体" w:hAnsi="宋体" w:cs="宋体" w:hint="eastAsia"/>
          <w:sz w:val="21"/>
          <w:szCs w:val="21"/>
        </w:rPr>
        <w:t>&gt;</w:t>
      </w:r>
    </w:p>
    <w:p w14:paraId="13A99ED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msgType</w:t>
      </w:r>
      <w:proofErr w:type="spellEnd"/>
      <w:r>
        <w:rPr>
          <w:rFonts w:ascii="宋体" w:hAnsi="宋体" w:cs="宋体" w:hint="eastAsia"/>
          <w:sz w:val="21"/>
          <w:szCs w:val="21"/>
        </w:rPr>
        <w:t>&gt;</w:t>
      </w:r>
      <w:r>
        <w:rPr>
          <w:rFonts w:ascii="宋体" w:hAnsi="宋体" w:cs="宋体" w:hint="eastAsia"/>
          <w:sz w:val="21"/>
          <w:szCs w:val="21"/>
        </w:rPr>
        <w:t>日终</w:t>
      </w:r>
      <w:r>
        <w:rPr>
          <w:rFonts w:ascii="宋体" w:hAnsi="宋体" w:cs="宋体" w:hint="eastAsia"/>
          <w:sz w:val="21"/>
          <w:szCs w:val="21"/>
        </w:rPr>
        <w:t>-MT950&lt;/</w:t>
      </w:r>
      <w:proofErr w:type="spellStart"/>
      <w:r>
        <w:rPr>
          <w:rFonts w:ascii="宋体" w:hAnsi="宋体" w:cs="宋体" w:hint="eastAsia"/>
          <w:sz w:val="21"/>
          <w:szCs w:val="21"/>
        </w:rPr>
        <w:t>msgType</w:t>
      </w:r>
      <w:proofErr w:type="spellEnd"/>
      <w:r>
        <w:rPr>
          <w:rFonts w:ascii="宋体" w:hAnsi="宋体" w:cs="宋体" w:hint="eastAsia"/>
          <w:sz w:val="21"/>
          <w:szCs w:val="21"/>
        </w:rPr>
        <w:t>&gt;</w:t>
      </w:r>
    </w:p>
    <w:p w14:paraId="6D3F5B2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bsnCode</w:t>
      </w:r>
      <w:proofErr w:type="spellEnd"/>
      <w:r>
        <w:rPr>
          <w:rFonts w:ascii="宋体" w:hAnsi="宋体" w:cs="宋体" w:hint="eastAsia"/>
          <w:sz w:val="21"/>
          <w:szCs w:val="21"/>
        </w:rPr>
        <w:t>&gt;NOPT&lt;/</w:t>
      </w:r>
      <w:proofErr w:type="spellStart"/>
      <w:r>
        <w:rPr>
          <w:rFonts w:ascii="宋体" w:hAnsi="宋体" w:cs="宋体" w:hint="eastAsia"/>
          <w:sz w:val="21"/>
          <w:szCs w:val="21"/>
        </w:rPr>
        <w:t>bsnCode</w:t>
      </w:r>
      <w:proofErr w:type="spellEnd"/>
      <w:r>
        <w:rPr>
          <w:rFonts w:ascii="宋体" w:hAnsi="宋体" w:cs="宋体" w:hint="eastAsia"/>
          <w:sz w:val="21"/>
          <w:szCs w:val="21"/>
        </w:rPr>
        <w:t>&gt;</w:t>
      </w:r>
    </w:p>
    <w:p w14:paraId="3299824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tranDrc</w:t>
      </w:r>
      <w:proofErr w:type="spellEnd"/>
      <w:r>
        <w:rPr>
          <w:rFonts w:ascii="宋体" w:hAnsi="宋体" w:cs="宋体" w:hint="eastAsia"/>
          <w:sz w:val="21"/>
          <w:szCs w:val="21"/>
        </w:rPr>
        <w:t>&gt;D&lt;/</w:t>
      </w:r>
      <w:proofErr w:type="spellStart"/>
      <w:r>
        <w:rPr>
          <w:rFonts w:ascii="宋体" w:hAnsi="宋体" w:cs="宋体" w:hint="eastAsia"/>
          <w:sz w:val="21"/>
          <w:szCs w:val="21"/>
        </w:rPr>
        <w:t>tranDrc</w:t>
      </w:r>
      <w:proofErr w:type="spellEnd"/>
      <w:r>
        <w:rPr>
          <w:rFonts w:ascii="宋体" w:hAnsi="宋体" w:cs="宋体" w:hint="eastAsia"/>
          <w:sz w:val="21"/>
          <w:szCs w:val="21"/>
        </w:rPr>
        <w:t>&gt;</w:t>
      </w:r>
    </w:p>
    <w:p w14:paraId="46268DD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tranAmt</w:t>
      </w:r>
      <w:proofErr w:type="spellEnd"/>
      <w:r>
        <w:rPr>
          <w:rFonts w:ascii="宋体" w:hAnsi="宋体" w:cs="宋体" w:hint="eastAsia"/>
          <w:sz w:val="21"/>
          <w:szCs w:val="21"/>
        </w:rPr>
        <w:t>&gt;1500.00&lt;/</w:t>
      </w:r>
      <w:proofErr w:type="spellStart"/>
      <w:r>
        <w:rPr>
          <w:rFonts w:ascii="宋体" w:hAnsi="宋体" w:cs="宋体" w:hint="eastAsia"/>
          <w:sz w:val="21"/>
          <w:szCs w:val="21"/>
        </w:rPr>
        <w:t>tranAmt</w:t>
      </w:r>
      <w:proofErr w:type="spellEnd"/>
      <w:r>
        <w:rPr>
          <w:rFonts w:ascii="宋体" w:hAnsi="宋体" w:cs="宋体" w:hint="eastAsia"/>
          <w:sz w:val="21"/>
          <w:szCs w:val="21"/>
        </w:rPr>
        <w:t>&gt;</w:t>
      </w:r>
    </w:p>
    <w:p w14:paraId="501D557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accountDate</w:t>
      </w:r>
      <w:proofErr w:type="spellEnd"/>
      <w:r>
        <w:rPr>
          <w:rFonts w:ascii="宋体" w:hAnsi="宋体" w:cs="宋体" w:hint="eastAsia"/>
          <w:sz w:val="21"/>
          <w:szCs w:val="21"/>
        </w:rPr>
        <w:t>&gt;20230805&lt;/</w:t>
      </w:r>
      <w:proofErr w:type="spellStart"/>
      <w:r>
        <w:rPr>
          <w:rFonts w:ascii="宋体" w:hAnsi="宋体" w:cs="宋体" w:hint="eastAsia"/>
          <w:sz w:val="21"/>
          <w:szCs w:val="21"/>
        </w:rPr>
        <w:t>accountDate</w:t>
      </w:r>
      <w:proofErr w:type="spellEnd"/>
      <w:r>
        <w:rPr>
          <w:rFonts w:ascii="宋体" w:hAnsi="宋体" w:cs="宋体" w:hint="eastAsia"/>
          <w:sz w:val="21"/>
          <w:szCs w:val="21"/>
        </w:rPr>
        <w:t>&gt;</w:t>
      </w:r>
    </w:p>
    <w:p w14:paraId="10648B9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acctBankNum</w:t>
      </w:r>
      <w:proofErr w:type="spellEnd"/>
      <w:r>
        <w:rPr>
          <w:rFonts w:ascii="宋体" w:hAnsi="宋体" w:cs="宋体" w:hint="eastAsia"/>
          <w:sz w:val="21"/>
          <w:szCs w:val="21"/>
        </w:rPr>
        <w:t>&gt;********XXX&lt;/</w:t>
      </w:r>
      <w:proofErr w:type="spellStart"/>
      <w:r>
        <w:rPr>
          <w:rFonts w:ascii="宋体" w:hAnsi="宋体" w:cs="宋体" w:hint="eastAsia"/>
          <w:sz w:val="21"/>
          <w:szCs w:val="21"/>
        </w:rPr>
        <w:t>acctBankNum</w:t>
      </w:r>
      <w:proofErr w:type="spellEnd"/>
      <w:r>
        <w:rPr>
          <w:rFonts w:ascii="宋体" w:hAnsi="宋体" w:cs="宋体" w:hint="eastAsia"/>
          <w:sz w:val="21"/>
          <w:szCs w:val="21"/>
        </w:rPr>
        <w:t>&gt;</w:t>
      </w:r>
    </w:p>
    <w:p w14:paraId="7C4B5BF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depbnkRgon</w:t>
      </w:r>
      <w:proofErr w:type="spellEnd"/>
      <w:r>
        <w:rPr>
          <w:rFonts w:ascii="宋体" w:hAnsi="宋体" w:cs="宋体" w:hint="eastAsia"/>
          <w:sz w:val="21"/>
          <w:szCs w:val="21"/>
        </w:rPr>
        <w:t>&gt;</w:t>
      </w:r>
      <w:r>
        <w:rPr>
          <w:rFonts w:ascii="宋体" w:hAnsi="宋体" w:cs="宋体" w:hint="eastAsia"/>
          <w:sz w:val="21"/>
          <w:szCs w:val="21"/>
        </w:rPr>
        <w:t>美利坚合众国</w:t>
      </w:r>
      <w:r>
        <w:rPr>
          <w:rFonts w:ascii="宋体" w:hAnsi="宋体" w:cs="宋体" w:hint="eastAsia"/>
          <w:sz w:val="21"/>
          <w:szCs w:val="21"/>
        </w:rPr>
        <w:t>&lt;/</w:t>
      </w:r>
      <w:proofErr w:type="spellStart"/>
      <w:r>
        <w:rPr>
          <w:rFonts w:ascii="宋体" w:hAnsi="宋体" w:cs="宋体" w:hint="eastAsia"/>
          <w:sz w:val="21"/>
          <w:szCs w:val="21"/>
        </w:rPr>
        <w:t>depbnkRgon</w:t>
      </w:r>
      <w:proofErr w:type="spellEnd"/>
      <w:r>
        <w:rPr>
          <w:rFonts w:ascii="宋体" w:hAnsi="宋体" w:cs="宋体" w:hint="eastAsia"/>
          <w:sz w:val="21"/>
          <w:szCs w:val="21"/>
        </w:rPr>
        <w:t>&gt;</w:t>
      </w:r>
    </w:p>
    <w:p w14:paraId="7214239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openBalanceDCFlag</w:t>
      </w:r>
      <w:proofErr w:type="spellEnd"/>
      <w:r>
        <w:rPr>
          <w:rFonts w:ascii="宋体" w:hAnsi="宋体" w:cs="宋体" w:hint="eastAsia"/>
          <w:sz w:val="21"/>
          <w:szCs w:val="21"/>
        </w:rPr>
        <w:t>&gt;C&lt;/</w:t>
      </w:r>
      <w:proofErr w:type="spellStart"/>
      <w:r>
        <w:rPr>
          <w:rFonts w:ascii="宋体" w:hAnsi="宋体" w:cs="宋体" w:hint="eastAsia"/>
          <w:sz w:val="21"/>
          <w:szCs w:val="21"/>
        </w:rPr>
        <w:t>openBalanceDCFlag</w:t>
      </w:r>
      <w:proofErr w:type="spellEnd"/>
      <w:r>
        <w:rPr>
          <w:rFonts w:ascii="宋体" w:hAnsi="宋体" w:cs="宋体" w:hint="eastAsia"/>
          <w:sz w:val="21"/>
          <w:szCs w:val="21"/>
        </w:rPr>
        <w:t>&gt;</w:t>
      </w:r>
    </w:p>
    <w:p w14:paraId="09A54FD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openBalance</w:t>
      </w:r>
      <w:proofErr w:type="spellEnd"/>
      <w:r>
        <w:rPr>
          <w:rFonts w:ascii="宋体" w:hAnsi="宋体" w:cs="宋体" w:hint="eastAsia"/>
          <w:sz w:val="21"/>
          <w:szCs w:val="21"/>
        </w:rPr>
        <w:t>&gt;20230805&lt;/</w:t>
      </w:r>
      <w:proofErr w:type="spellStart"/>
      <w:r>
        <w:rPr>
          <w:rFonts w:ascii="宋体" w:hAnsi="宋体" w:cs="宋体" w:hint="eastAsia"/>
          <w:sz w:val="21"/>
          <w:szCs w:val="21"/>
        </w:rPr>
        <w:t>openBalance</w:t>
      </w:r>
      <w:proofErr w:type="spellEnd"/>
      <w:r>
        <w:rPr>
          <w:rFonts w:ascii="宋体" w:hAnsi="宋体" w:cs="宋体" w:hint="eastAsia"/>
          <w:sz w:val="21"/>
          <w:szCs w:val="21"/>
        </w:rPr>
        <w:t>&gt;</w:t>
      </w:r>
    </w:p>
    <w:p w14:paraId="25F5913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openBalanceDate</w:t>
      </w:r>
      <w:proofErr w:type="spellEnd"/>
      <w:r>
        <w:rPr>
          <w:rFonts w:ascii="宋体" w:hAnsi="宋体" w:cs="宋体" w:hint="eastAsia"/>
          <w:sz w:val="21"/>
          <w:szCs w:val="21"/>
        </w:rPr>
        <w:t>&gt;20230805&lt;/</w:t>
      </w:r>
      <w:proofErr w:type="spellStart"/>
      <w:r>
        <w:rPr>
          <w:rFonts w:ascii="宋体" w:hAnsi="宋体" w:cs="宋体" w:hint="eastAsia"/>
          <w:sz w:val="21"/>
          <w:szCs w:val="21"/>
        </w:rPr>
        <w:t>openBalanceDate</w:t>
      </w:r>
      <w:proofErr w:type="spellEnd"/>
      <w:r>
        <w:rPr>
          <w:rFonts w:ascii="宋体" w:hAnsi="宋体" w:cs="宋体" w:hint="eastAsia"/>
          <w:sz w:val="21"/>
          <w:szCs w:val="21"/>
        </w:rPr>
        <w:t>&gt;</w:t>
      </w:r>
    </w:p>
    <w:p w14:paraId="58D0290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finalBalanceDCFlag</w:t>
      </w:r>
      <w:proofErr w:type="spellEnd"/>
      <w:r>
        <w:rPr>
          <w:rFonts w:ascii="宋体" w:hAnsi="宋体" w:cs="宋体" w:hint="eastAsia"/>
          <w:sz w:val="21"/>
          <w:szCs w:val="21"/>
        </w:rPr>
        <w:t>&gt;C&lt;/</w:t>
      </w:r>
      <w:proofErr w:type="spellStart"/>
      <w:r>
        <w:rPr>
          <w:rFonts w:ascii="宋体" w:hAnsi="宋体" w:cs="宋体" w:hint="eastAsia"/>
          <w:sz w:val="21"/>
          <w:szCs w:val="21"/>
        </w:rPr>
        <w:t>finalBalanceDCFlag</w:t>
      </w:r>
      <w:proofErr w:type="spellEnd"/>
      <w:r>
        <w:rPr>
          <w:rFonts w:ascii="宋体" w:hAnsi="宋体" w:cs="宋体" w:hint="eastAsia"/>
          <w:sz w:val="21"/>
          <w:szCs w:val="21"/>
        </w:rPr>
        <w:t>&gt;</w:t>
      </w:r>
    </w:p>
    <w:p w14:paraId="44C36AD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finalBalance</w:t>
      </w:r>
      <w:proofErr w:type="spellEnd"/>
      <w:r>
        <w:rPr>
          <w:rFonts w:ascii="宋体" w:hAnsi="宋体" w:cs="宋体" w:hint="eastAsia"/>
          <w:sz w:val="21"/>
          <w:szCs w:val="21"/>
        </w:rPr>
        <w:t>&gt;1500.00&lt;/</w:t>
      </w:r>
      <w:proofErr w:type="spellStart"/>
      <w:r>
        <w:rPr>
          <w:rFonts w:ascii="宋体" w:hAnsi="宋体" w:cs="宋体" w:hint="eastAsia"/>
          <w:sz w:val="21"/>
          <w:szCs w:val="21"/>
        </w:rPr>
        <w:t>finalBalance</w:t>
      </w:r>
      <w:proofErr w:type="spellEnd"/>
      <w:r>
        <w:rPr>
          <w:rFonts w:ascii="宋体" w:hAnsi="宋体" w:cs="宋体" w:hint="eastAsia"/>
          <w:sz w:val="21"/>
          <w:szCs w:val="21"/>
        </w:rPr>
        <w:t>&gt;</w:t>
      </w:r>
    </w:p>
    <w:p w14:paraId="17E62D1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finalBalanceDate</w:t>
      </w:r>
      <w:proofErr w:type="spellEnd"/>
      <w:r>
        <w:rPr>
          <w:rFonts w:ascii="宋体" w:hAnsi="宋体" w:cs="宋体" w:hint="eastAsia"/>
          <w:sz w:val="21"/>
          <w:szCs w:val="21"/>
        </w:rPr>
        <w:t>&gt;20230805&lt;/</w:t>
      </w:r>
      <w:proofErr w:type="spellStart"/>
      <w:r>
        <w:rPr>
          <w:rFonts w:ascii="宋体" w:hAnsi="宋体" w:cs="宋体" w:hint="eastAsia"/>
          <w:sz w:val="21"/>
          <w:szCs w:val="21"/>
        </w:rPr>
        <w:t>finalBalanceDate</w:t>
      </w:r>
      <w:proofErr w:type="spellEnd"/>
      <w:r>
        <w:rPr>
          <w:rFonts w:ascii="宋体" w:hAnsi="宋体" w:cs="宋体" w:hint="eastAsia"/>
          <w:sz w:val="21"/>
          <w:szCs w:val="21"/>
        </w:rPr>
        <w:t>&gt;</w:t>
      </w:r>
    </w:p>
    <w:p w14:paraId="745BCE2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valueDate</w:t>
      </w:r>
      <w:proofErr w:type="spellEnd"/>
      <w:r>
        <w:rPr>
          <w:rFonts w:ascii="宋体" w:hAnsi="宋体" w:cs="宋体" w:hint="eastAsia"/>
          <w:sz w:val="21"/>
          <w:szCs w:val="21"/>
        </w:rPr>
        <w:t>&gt;20230805&lt;/</w:t>
      </w:r>
      <w:proofErr w:type="spellStart"/>
      <w:r>
        <w:rPr>
          <w:rFonts w:ascii="宋体" w:hAnsi="宋体" w:cs="宋体" w:hint="eastAsia"/>
          <w:sz w:val="21"/>
          <w:szCs w:val="21"/>
        </w:rPr>
        <w:t>valueDate</w:t>
      </w:r>
      <w:proofErr w:type="spellEnd"/>
      <w:r>
        <w:rPr>
          <w:rFonts w:ascii="宋体" w:hAnsi="宋体" w:cs="宋体" w:hint="eastAsia"/>
          <w:sz w:val="21"/>
          <w:szCs w:val="21"/>
        </w:rPr>
        <w:t>&gt;</w:t>
      </w:r>
    </w:p>
    <w:p w14:paraId="0100740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ebkNo</w:t>
      </w:r>
      <w:proofErr w:type="spellEnd"/>
      <w:r>
        <w:rPr>
          <w:rFonts w:ascii="宋体" w:hAnsi="宋体" w:cs="宋体" w:hint="eastAsia"/>
          <w:sz w:val="21"/>
          <w:szCs w:val="21"/>
        </w:rPr>
        <w:t>&gt;202308051173&lt;/</w:t>
      </w:r>
      <w:proofErr w:type="spellStart"/>
      <w:r>
        <w:rPr>
          <w:rFonts w:ascii="宋体" w:hAnsi="宋体" w:cs="宋体" w:hint="eastAsia"/>
          <w:sz w:val="21"/>
          <w:szCs w:val="21"/>
        </w:rPr>
        <w:t>ebkNo</w:t>
      </w:r>
      <w:proofErr w:type="spellEnd"/>
      <w:r>
        <w:rPr>
          <w:rFonts w:ascii="宋体" w:hAnsi="宋体" w:cs="宋体" w:hint="eastAsia"/>
          <w:sz w:val="21"/>
          <w:szCs w:val="21"/>
        </w:rPr>
        <w:t>&gt;</w:t>
      </w:r>
    </w:p>
    <w:p w14:paraId="096F08E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mesgAccNo</w:t>
      </w:r>
      <w:proofErr w:type="spellEnd"/>
      <w:r>
        <w:rPr>
          <w:rFonts w:ascii="宋体" w:hAnsi="宋体" w:cs="宋体" w:hint="eastAsia"/>
          <w:sz w:val="21"/>
          <w:szCs w:val="21"/>
        </w:rPr>
        <w:t>&gt;</w:t>
      </w:r>
      <w:proofErr w:type="spellStart"/>
      <w:r>
        <w:rPr>
          <w:rFonts w:ascii="宋体" w:hAnsi="宋体" w:cs="宋体" w:hint="eastAsia"/>
          <w:sz w:val="21"/>
          <w:szCs w:val="21"/>
        </w:rPr>
        <w:t>asda</w:t>
      </w:r>
      <w:proofErr w:type="spellEnd"/>
      <w:r>
        <w:rPr>
          <w:rFonts w:ascii="宋体" w:hAnsi="宋体" w:cs="宋体" w:hint="eastAsia"/>
          <w:sz w:val="21"/>
          <w:szCs w:val="21"/>
        </w:rPr>
        <w:t>&lt;/</w:t>
      </w:r>
      <w:proofErr w:type="spellStart"/>
      <w:r>
        <w:rPr>
          <w:rFonts w:ascii="宋体" w:hAnsi="宋体" w:cs="宋体" w:hint="eastAsia"/>
          <w:sz w:val="21"/>
          <w:szCs w:val="21"/>
        </w:rPr>
        <w:t>mesgAccNo</w:t>
      </w:r>
      <w:proofErr w:type="spellEnd"/>
      <w:r>
        <w:rPr>
          <w:rFonts w:ascii="宋体" w:hAnsi="宋体" w:cs="宋体" w:hint="eastAsia"/>
          <w:sz w:val="21"/>
          <w:szCs w:val="21"/>
        </w:rPr>
        <w:t>&gt;</w:t>
      </w:r>
    </w:p>
    <w:p w14:paraId="03B65FA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refNum</w:t>
      </w:r>
      <w:proofErr w:type="spellEnd"/>
      <w:r>
        <w:rPr>
          <w:rFonts w:ascii="宋体" w:hAnsi="宋体" w:cs="宋体" w:hint="eastAsia"/>
          <w:sz w:val="21"/>
          <w:szCs w:val="21"/>
        </w:rPr>
        <w:t>&gt;202308051173&lt;/</w:t>
      </w:r>
      <w:proofErr w:type="spellStart"/>
      <w:r>
        <w:rPr>
          <w:rFonts w:ascii="宋体" w:hAnsi="宋体" w:cs="宋体" w:hint="eastAsia"/>
          <w:sz w:val="21"/>
          <w:szCs w:val="21"/>
        </w:rPr>
        <w:t>refNum</w:t>
      </w:r>
      <w:proofErr w:type="spellEnd"/>
      <w:r>
        <w:rPr>
          <w:rFonts w:ascii="宋体" w:hAnsi="宋体" w:cs="宋体" w:hint="eastAsia"/>
          <w:sz w:val="21"/>
          <w:szCs w:val="21"/>
        </w:rPr>
        <w:t>&gt;</w:t>
      </w:r>
    </w:p>
    <w:p w14:paraId="067FD9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pscpt</w:t>
      </w:r>
      <w:proofErr w:type="spellEnd"/>
      <w:r>
        <w:rPr>
          <w:rFonts w:ascii="宋体" w:hAnsi="宋体" w:cs="宋体" w:hint="eastAsia"/>
          <w:sz w:val="21"/>
          <w:szCs w:val="21"/>
        </w:rPr>
        <w:t>&gt;&lt;/</w:t>
      </w:r>
      <w:proofErr w:type="spellStart"/>
      <w:r>
        <w:rPr>
          <w:rFonts w:ascii="宋体" w:hAnsi="宋体" w:cs="宋体" w:hint="eastAsia"/>
          <w:sz w:val="21"/>
          <w:szCs w:val="21"/>
        </w:rPr>
        <w:t>pscpt</w:t>
      </w:r>
      <w:proofErr w:type="spellEnd"/>
      <w:r>
        <w:rPr>
          <w:rFonts w:ascii="宋体" w:hAnsi="宋体" w:cs="宋体" w:hint="eastAsia"/>
          <w:sz w:val="21"/>
          <w:szCs w:val="21"/>
        </w:rPr>
        <w:t>&gt;</w:t>
      </w:r>
    </w:p>
    <w:p w14:paraId="71B4C2F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currNm</w:t>
      </w:r>
      <w:proofErr w:type="spellEnd"/>
      <w:r>
        <w:rPr>
          <w:rFonts w:ascii="宋体" w:hAnsi="宋体" w:cs="宋体" w:hint="eastAsia"/>
          <w:sz w:val="21"/>
          <w:szCs w:val="21"/>
        </w:rPr>
        <w:t>&gt;</w:t>
      </w:r>
      <w:r>
        <w:rPr>
          <w:rFonts w:ascii="宋体" w:hAnsi="宋体" w:cs="宋体" w:hint="eastAsia"/>
          <w:sz w:val="21"/>
          <w:szCs w:val="21"/>
        </w:rPr>
        <w:t>港币</w:t>
      </w:r>
      <w:r>
        <w:rPr>
          <w:rFonts w:ascii="宋体" w:hAnsi="宋体" w:cs="宋体" w:hint="eastAsia"/>
          <w:sz w:val="21"/>
          <w:szCs w:val="21"/>
        </w:rPr>
        <w:t>&lt;/</w:t>
      </w:r>
      <w:proofErr w:type="spellStart"/>
      <w:r>
        <w:rPr>
          <w:rFonts w:ascii="宋体" w:hAnsi="宋体" w:cs="宋体" w:hint="eastAsia"/>
          <w:sz w:val="21"/>
          <w:szCs w:val="21"/>
        </w:rPr>
        <w:t>currNm</w:t>
      </w:r>
      <w:proofErr w:type="spellEnd"/>
      <w:r>
        <w:rPr>
          <w:rFonts w:ascii="宋体" w:hAnsi="宋体" w:cs="宋体" w:hint="eastAsia"/>
          <w:sz w:val="21"/>
          <w:szCs w:val="21"/>
        </w:rPr>
        <w:t>&gt;</w:t>
      </w:r>
    </w:p>
    <w:p w14:paraId="3EA80D0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currentPage</w:t>
      </w:r>
      <w:proofErr w:type="spellEnd"/>
      <w:r>
        <w:rPr>
          <w:rFonts w:ascii="宋体" w:hAnsi="宋体" w:cs="宋体" w:hint="eastAsia"/>
          <w:sz w:val="21"/>
          <w:szCs w:val="21"/>
        </w:rPr>
        <w:t>&gt;1&lt;/</w:t>
      </w:r>
      <w:proofErr w:type="spellStart"/>
      <w:r>
        <w:rPr>
          <w:rFonts w:ascii="宋体" w:hAnsi="宋体" w:cs="宋体" w:hint="eastAsia"/>
          <w:sz w:val="21"/>
          <w:szCs w:val="21"/>
        </w:rPr>
        <w:t>currentPage</w:t>
      </w:r>
      <w:proofErr w:type="spellEnd"/>
      <w:r>
        <w:rPr>
          <w:rFonts w:ascii="宋体" w:hAnsi="宋体" w:cs="宋体" w:hint="eastAsia"/>
          <w:sz w:val="21"/>
          <w:szCs w:val="21"/>
        </w:rPr>
        <w:t>&gt;</w:t>
      </w:r>
    </w:p>
    <w:p w14:paraId="50099E4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bsnIdCodeNm</w:t>
      </w:r>
      <w:proofErr w:type="spellEnd"/>
      <w:r>
        <w:rPr>
          <w:rFonts w:ascii="宋体" w:hAnsi="宋体" w:cs="宋体" w:hint="eastAsia"/>
          <w:sz w:val="21"/>
          <w:szCs w:val="21"/>
        </w:rPr>
        <w:t>&gt;</w:t>
      </w:r>
      <w:r>
        <w:rPr>
          <w:rFonts w:ascii="宋体" w:hAnsi="宋体" w:cs="宋体" w:hint="eastAsia"/>
          <w:sz w:val="21"/>
          <w:szCs w:val="21"/>
        </w:rPr>
        <w:t>有价证券相关项目一选择权</w:t>
      </w:r>
      <w:r>
        <w:rPr>
          <w:rFonts w:ascii="宋体" w:hAnsi="宋体" w:cs="宋体" w:hint="eastAsia"/>
          <w:sz w:val="21"/>
          <w:szCs w:val="21"/>
        </w:rPr>
        <w:t>&lt;/</w:t>
      </w:r>
      <w:proofErr w:type="spellStart"/>
      <w:r>
        <w:rPr>
          <w:rFonts w:ascii="宋体" w:hAnsi="宋体" w:cs="宋体" w:hint="eastAsia"/>
          <w:sz w:val="21"/>
          <w:szCs w:val="21"/>
        </w:rPr>
        <w:t>bsnIdCodeNm</w:t>
      </w:r>
      <w:proofErr w:type="spellEnd"/>
      <w:r>
        <w:rPr>
          <w:rFonts w:ascii="宋体" w:hAnsi="宋体" w:cs="宋体" w:hint="eastAsia"/>
          <w:sz w:val="21"/>
          <w:szCs w:val="21"/>
        </w:rPr>
        <w:t>&gt;</w:t>
      </w:r>
    </w:p>
    <w:p w14:paraId="1C0A4C4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bsnIdCode</w:t>
      </w:r>
      <w:proofErr w:type="spellEnd"/>
      <w:r>
        <w:rPr>
          <w:rFonts w:ascii="宋体" w:hAnsi="宋体" w:cs="宋体" w:hint="eastAsia"/>
          <w:sz w:val="21"/>
          <w:szCs w:val="21"/>
        </w:rPr>
        <w:t>&gt;Securities Related Item - Options&lt;/</w:t>
      </w:r>
      <w:proofErr w:type="spellStart"/>
      <w:r>
        <w:rPr>
          <w:rFonts w:ascii="宋体" w:hAnsi="宋体" w:cs="宋体" w:hint="eastAsia"/>
          <w:sz w:val="21"/>
          <w:szCs w:val="21"/>
        </w:rPr>
        <w:t>bsnIdCode</w:t>
      </w:r>
      <w:proofErr w:type="spellEnd"/>
      <w:r>
        <w:rPr>
          <w:rFonts w:ascii="宋体" w:hAnsi="宋体" w:cs="宋体" w:hint="eastAsia"/>
          <w:sz w:val="21"/>
          <w:szCs w:val="21"/>
        </w:rPr>
        <w:t>&gt;</w:t>
      </w:r>
    </w:p>
    <w:p w14:paraId="521E3AD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totalPage</w:t>
      </w:r>
      <w:proofErr w:type="spellEnd"/>
      <w:r>
        <w:rPr>
          <w:rFonts w:ascii="宋体" w:hAnsi="宋体" w:cs="宋体" w:hint="eastAsia"/>
          <w:sz w:val="21"/>
          <w:szCs w:val="21"/>
        </w:rPr>
        <w:t>&gt;1&lt;/</w:t>
      </w:r>
      <w:proofErr w:type="spellStart"/>
      <w:r>
        <w:rPr>
          <w:rFonts w:ascii="宋体" w:hAnsi="宋体" w:cs="宋体" w:hint="eastAsia"/>
          <w:sz w:val="21"/>
          <w:szCs w:val="21"/>
        </w:rPr>
        <w:t>totalPage</w:t>
      </w:r>
      <w:proofErr w:type="spellEnd"/>
      <w:r>
        <w:rPr>
          <w:rFonts w:ascii="宋体" w:hAnsi="宋体" w:cs="宋体" w:hint="eastAsia"/>
          <w:sz w:val="21"/>
          <w:szCs w:val="21"/>
        </w:rPr>
        <w:t>&gt;</w:t>
      </w:r>
    </w:p>
    <w:p w14:paraId="6CC4BA5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islastPage</w:t>
      </w:r>
      <w:proofErr w:type="spellEnd"/>
      <w:r>
        <w:rPr>
          <w:rFonts w:ascii="宋体" w:hAnsi="宋体" w:cs="宋体" w:hint="eastAsia"/>
          <w:sz w:val="21"/>
          <w:szCs w:val="21"/>
        </w:rPr>
        <w:t>&gt;Y&lt;/</w:t>
      </w:r>
      <w:proofErr w:type="spellStart"/>
      <w:r>
        <w:rPr>
          <w:rFonts w:ascii="宋体" w:hAnsi="宋体" w:cs="宋体" w:hint="eastAsia"/>
          <w:sz w:val="21"/>
          <w:szCs w:val="21"/>
        </w:rPr>
        <w:t>islastPage</w:t>
      </w:r>
      <w:proofErr w:type="spellEnd"/>
      <w:r>
        <w:rPr>
          <w:rFonts w:ascii="宋体" w:hAnsi="宋体" w:cs="宋体" w:hint="eastAsia"/>
          <w:sz w:val="21"/>
          <w:szCs w:val="21"/>
        </w:rPr>
        <w:t>&gt;</w:t>
      </w:r>
    </w:p>
    <w:p w14:paraId="522CE90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actualBal</w:t>
      </w:r>
      <w:proofErr w:type="spellEnd"/>
      <w:r>
        <w:rPr>
          <w:rFonts w:ascii="宋体" w:hAnsi="宋体" w:cs="宋体" w:hint="eastAsia"/>
          <w:sz w:val="21"/>
          <w:szCs w:val="21"/>
        </w:rPr>
        <w:t>&gt;20.00&lt;/</w:t>
      </w:r>
      <w:proofErr w:type="spellStart"/>
      <w:r>
        <w:rPr>
          <w:rFonts w:ascii="宋体" w:hAnsi="宋体" w:cs="宋体" w:hint="eastAsia"/>
        </w:rPr>
        <w:t>actualBal</w:t>
      </w:r>
      <w:proofErr w:type="spellEnd"/>
      <w:r>
        <w:rPr>
          <w:rFonts w:ascii="宋体" w:hAnsi="宋体" w:cs="宋体" w:hint="eastAsia"/>
          <w:sz w:val="21"/>
          <w:szCs w:val="21"/>
        </w:rPr>
        <w:t>&gt;</w:t>
      </w:r>
    </w:p>
    <w:p w14:paraId="1FF49A85"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rPr>
        <w:t>actualBalDate</w:t>
      </w:r>
      <w:proofErr w:type="spellEnd"/>
      <w:r>
        <w:rPr>
          <w:rFonts w:ascii="宋体" w:hAnsi="宋体" w:cs="宋体" w:hint="eastAsia"/>
          <w:sz w:val="21"/>
          <w:szCs w:val="21"/>
        </w:rPr>
        <w:t>&gt;20230814&lt;/</w:t>
      </w:r>
      <w:proofErr w:type="spellStart"/>
      <w:r>
        <w:rPr>
          <w:rFonts w:ascii="宋体" w:hAnsi="宋体" w:cs="宋体" w:hint="eastAsia"/>
        </w:rPr>
        <w:t>actualBalDate</w:t>
      </w:r>
      <w:proofErr w:type="spellEnd"/>
      <w:r>
        <w:rPr>
          <w:rFonts w:ascii="宋体" w:hAnsi="宋体" w:cs="宋体" w:hint="eastAsia"/>
          <w:sz w:val="21"/>
          <w:szCs w:val="21"/>
        </w:rPr>
        <w:t>&gt;</w:t>
      </w:r>
    </w:p>
    <w:p w14:paraId="05D8A62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fowAvlBalcDomm</w:t>
      </w:r>
      <w:proofErr w:type="spellEnd"/>
      <w:r>
        <w:rPr>
          <w:rFonts w:ascii="宋体" w:hAnsi="宋体" w:cs="宋体" w:hint="eastAsia"/>
          <w:sz w:val="21"/>
          <w:szCs w:val="21"/>
        </w:rPr>
        <w:t>&gt;</w:t>
      </w:r>
      <w:r>
        <w:rPr>
          <w:rFonts w:ascii="宋体" w:hAnsi="宋体" w:cs="宋体" w:hint="eastAsia"/>
          <w:sz w:val="21"/>
          <w:szCs w:val="21"/>
        </w:rPr>
        <w:t>你才是大傻子</w:t>
      </w:r>
      <w:r>
        <w:rPr>
          <w:rFonts w:ascii="宋体" w:hAnsi="宋体" w:cs="宋体" w:hint="eastAsia"/>
          <w:sz w:val="21"/>
          <w:szCs w:val="21"/>
        </w:rPr>
        <w:t>&lt;/</w:t>
      </w:r>
      <w:proofErr w:type="spellStart"/>
      <w:r>
        <w:rPr>
          <w:rFonts w:ascii="宋体" w:hAnsi="宋体" w:cs="宋体" w:hint="eastAsia"/>
        </w:rPr>
        <w:t>fowAvlBalcDomm</w:t>
      </w:r>
      <w:proofErr w:type="spellEnd"/>
      <w:r>
        <w:rPr>
          <w:rFonts w:ascii="宋体" w:hAnsi="宋体" w:cs="宋体" w:hint="eastAsia"/>
          <w:sz w:val="21"/>
          <w:szCs w:val="21"/>
        </w:rPr>
        <w:t>&gt;</w:t>
      </w:r>
    </w:p>
    <w:p w14:paraId="636AE4B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16D5CD7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2338783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4869C1D5" w14:textId="77777777" w:rsidR="00567AFA" w:rsidRDefault="00567AFA"/>
    <w:p w14:paraId="1C3DE405" w14:textId="77777777" w:rsidR="00567AFA" w:rsidRDefault="00000000">
      <w:pPr>
        <w:pStyle w:val="30"/>
      </w:pPr>
      <w:bookmarkStart w:id="2509" w:name="_Toc2004"/>
      <w:bookmarkStart w:id="2510" w:name="_Toc30328"/>
      <w:bookmarkStart w:id="2511" w:name="_Toc8278"/>
      <w:bookmarkStart w:id="2512" w:name="_Toc17205"/>
      <w:bookmarkStart w:id="2513" w:name="_Toc7845"/>
      <w:bookmarkStart w:id="2514" w:name="_Toc1087"/>
      <w:bookmarkStart w:id="2515" w:name="_Toc7394"/>
      <w:bookmarkStart w:id="2516" w:name="_Toc5303"/>
      <w:bookmarkStart w:id="2517" w:name="_Toc2169"/>
      <w:bookmarkStart w:id="2518" w:name="_Toc22002"/>
      <w:bookmarkStart w:id="2519" w:name="_Toc29444"/>
      <w:bookmarkStart w:id="2520" w:name="_Toc19838"/>
      <w:bookmarkStart w:id="2521" w:name="_Toc26200"/>
      <w:bookmarkStart w:id="2522" w:name="_Toc28350"/>
      <w:bookmarkStart w:id="2523" w:name="_Toc14457"/>
      <w:bookmarkStart w:id="2524" w:name="_Toc30664"/>
      <w:bookmarkStart w:id="2525" w:name="_Toc20179"/>
      <w:bookmarkStart w:id="2526" w:name="_Toc5240"/>
      <w:bookmarkStart w:id="2527" w:name="_Toc21165"/>
      <w:bookmarkStart w:id="2528" w:name="_Toc1815"/>
      <w:r>
        <w:rPr>
          <w:rFonts w:hint="eastAsia"/>
        </w:rPr>
        <w:t>归集帐单</w:t>
      </w:r>
      <w:r>
        <w:rPr>
          <w:rFonts w:hint="eastAsia"/>
        </w:rPr>
        <w:t>-</w:t>
      </w:r>
      <w:r>
        <w:rPr>
          <w:rFonts w:hint="eastAsia"/>
        </w:rPr>
        <w:t>企业</w:t>
      </w:r>
      <w:proofErr w:type="spellStart"/>
      <w:r>
        <w:rPr>
          <w:rFonts w:hint="eastAsia"/>
        </w:rPr>
        <w:t>bic</w:t>
      </w:r>
      <w:proofErr w:type="spellEnd"/>
      <w:r>
        <w:rPr>
          <w:rFonts w:hint="eastAsia"/>
        </w:rPr>
        <w:t>收报</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p>
    <w:p w14:paraId="0D614CEA"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SKCBCBLQ</w:t>
      </w:r>
    </w:p>
    <w:p w14:paraId="68D07037" w14:textId="77777777" w:rsidR="00567AFA" w:rsidRDefault="00000000">
      <w:pPr>
        <w:spacing w:line="360" w:lineRule="auto"/>
        <w:rPr>
          <w:b/>
          <w:bCs/>
          <w:sz w:val="24"/>
        </w:rPr>
      </w:pPr>
      <w:r>
        <w:rPr>
          <w:b/>
          <w:bCs/>
          <w:sz w:val="24"/>
        </w:rPr>
        <w:tab/>
      </w:r>
      <w:r>
        <w:rPr>
          <w:rFonts w:hint="eastAsia"/>
          <w:b/>
          <w:bCs/>
          <w:sz w:val="24"/>
        </w:rPr>
        <w:t>接口说明：</w:t>
      </w:r>
    </w:p>
    <w:p w14:paraId="1F6DEB90" w14:textId="77777777" w:rsidR="00567AFA" w:rsidRDefault="00000000">
      <w:pPr>
        <w:spacing w:line="360" w:lineRule="auto"/>
        <w:rPr>
          <w:sz w:val="24"/>
        </w:rPr>
      </w:pPr>
      <w:r>
        <w:rPr>
          <w:sz w:val="24"/>
        </w:rPr>
        <w:tab/>
      </w:r>
      <w:r>
        <w:rPr>
          <w:rFonts w:hint="eastAsia"/>
          <w:sz w:val="24"/>
        </w:rPr>
        <w:t>查询海外归集对账单数据，获取</w:t>
      </w:r>
      <w:r>
        <w:rPr>
          <w:rFonts w:hint="eastAsia"/>
          <w:sz w:val="24"/>
        </w:rPr>
        <w:t>AMH940</w:t>
      </w:r>
      <w:r>
        <w:rPr>
          <w:rFonts w:hint="eastAsia"/>
          <w:sz w:val="24"/>
        </w:rPr>
        <w:t>和</w:t>
      </w:r>
      <w:r>
        <w:rPr>
          <w:rFonts w:hint="eastAsia"/>
          <w:sz w:val="24"/>
        </w:rPr>
        <w:t>AMH942</w:t>
      </w:r>
      <w:r>
        <w:rPr>
          <w:rFonts w:hint="eastAsia"/>
          <w:sz w:val="24"/>
        </w:rPr>
        <w:t>的帐单数据。</w:t>
      </w:r>
    </w:p>
    <w:p w14:paraId="56F2B745" w14:textId="77777777" w:rsidR="00567AFA" w:rsidRDefault="00000000">
      <w:pPr>
        <w:spacing w:line="360" w:lineRule="auto"/>
        <w:rPr>
          <w:b/>
          <w:bCs/>
          <w:sz w:val="24"/>
        </w:rPr>
      </w:pPr>
      <w:r>
        <w:rPr>
          <w:b/>
          <w:bCs/>
          <w:sz w:val="24"/>
        </w:rPr>
        <w:tab/>
      </w:r>
      <w:r>
        <w:rPr>
          <w:rFonts w:hint="eastAsia"/>
          <w:b/>
          <w:bCs/>
          <w:sz w:val="24"/>
        </w:rPr>
        <w:t>接口使用须知：</w:t>
      </w:r>
    </w:p>
    <w:p w14:paraId="386DC89B"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请求使用的银企直联用户需有相关账号的查询权限；</w:t>
      </w:r>
    </w:p>
    <w:p w14:paraId="66B5A36B" w14:textId="77777777" w:rsidR="00567AFA" w:rsidRDefault="00000000">
      <w:pPr>
        <w:spacing w:line="360" w:lineRule="auto"/>
        <w:ind w:firstLineChars="200" w:firstLine="480"/>
        <w:rPr>
          <w:sz w:val="24"/>
        </w:rPr>
      </w:pPr>
      <w:r>
        <w:rPr>
          <w:rFonts w:hint="eastAsia"/>
          <w:sz w:val="24"/>
        </w:rPr>
        <w:t>2.</w:t>
      </w:r>
      <w:r>
        <w:rPr>
          <w:rFonts w:hint="eastAsia"/>
          <w:sz w:val="24"/>
        </w:rPr>
        <w:t>海外归集对账单查询请求每次支持不多于</w:t>
      </w:r>
      <w:r>
        <w:rPr>
          <w:rFonts w:hint="eastAsia"/>
          <w:sz w:val="24"/>
        </w:rPr>
        <w:t>20</w:t>
      </w:r>
      <w:r>
        <w:rPr>
          <w:rFonts w:hint="eastAsia"/>
          <w:sz w:val="24"/>
        </w:rPr>
        <w:t>条数据的查询，发起请求后，返回该机构下的数据信息。如果查询不到数据，司库统一返回金额字段为空。</w:t>
      </w:r>
    </w:p>
    <w:p w14:paraId="614B3A27" w14:textId="77777777" w:rsidR="00567AFA" w:rsidRDefault="00000000">
      <w:pPr>
        <w:pStyle w:val="40"/>
        <w:spacing w:line="360" w:lineRule="auto"/>
        <w:rPr>
          <w:rFonts w:ascii="Times New Roman" w:hAnsi="Times New Roman"/>
        </w:rPr>
      </w:pPr>
      <w:bookmarkStart w:id="2529" w:name="_Toc80"/>
      <w:bookmarkStart w:id="2530" w:name="_Toc16904"/>
      <w:bookmarkStart w:id="2531" w:name="_Toc19324"/>
      <w:bookmarkStart w:id="2532" w:name="_Toc32545"/>
      <w:bookmarkStart w:id="2533" w:name="_Toc8970"/>
      <w:bookmarkStart w:id="2534" w:name="_Toc6090"/>
      <w:bookmarkStart w:id="2535" w:name="_Toc15246"/>
      <w:bookmarkStart w:id="2536" w:name="_Toc25733"/>
      <w:bookmarkStart w:id="2537" w:name="_Toc28791"/>
      <w:bookmarkStart w:id="2538" w:name="_Toc12092"/>
      <w:bookmarkStart w:id="2539" w:name="_Toc28198"/>
      <w:bookmarkStart w:id="2540" w:name="_Toc24724"/>
      <w:bookmarkStart w:id="2541" w:name="_Toc3687"/>
      <w:bookmarkStart w:id="2542" w:name="_Toc4403"/>
      <w:bookmarkStart w:id="2543" w:name="_Toc18727"/>
      <w:bookmarkStart w:id="2544" w:name="_Toc14785"/>
      <w:bookmarkStart w:id="2545" w:name="_Toc14830"/>
      <w:bookmarkStart w:id="2546" w:name="_Toc32110"/>
      <w:bookmarkStart w:id="2547" w:name="_Toc30116"/>
      <w:bookmarkStart w:id="2548" w:name="_Toc7060"/>
      <w:r>
        <w:rPr>
          <w:rFonts w:ascii="Times New Roman" w:hAnsi="Times New Roman" w:hint="eastAsia"/>
        </w:rPr>
        <w:lastRenderedPageBreak/>
        <w:t>参数说明</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30F9D7CA" w14:textId="77777777">
        <w:tc>
          <w:tcPr>
            <w:tcW w:w="2044" w:type="dxa"/>
            <w:shd w:val="clear" w:color="auto" w:fill="8DB3E2"/>
          </w:tcPr>
          <w:p w14:paraId="1E02D4C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6DAA356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35D093F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1DC8CD2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3B7274D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1FF05B7" w14:textId="77777777">
        <w:tc>
          <w:tcPr>
            <w:tcW w:w="9390" w:type="dxa"/>
            <w:gridSpan w:val="5"/>
            <w:shd w:val="clear" w:color="auto" w:fill="DBE5F1"/>
          </w:tcPr>
          <w:p w14:paraId="7BD83F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67A50FD5" w14:textId="77777777">
        <w:tc>
          <w:tcPr>
            <w:tcW w:w="2044" w:type="dxa"/>
          </w:tcPr>
          <w:p w14:paraId="1F8B0F6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34D9C42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21478DD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51198A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BEB298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F20FC93" w14:textId="77777777">
        <w:tc>
          <w:tcPr>
            <w:tcW w:w="2044" w:type="dxa"/>
          </w:tcPr>
          <w:p w14:paraId="425D5EE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130DCB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133C786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11E4BD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F3FD6D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326BED0C" w14:textId="77777777">
        <w:tc>
          <w:tcPr>
            <w:tcW w:w="2044" w:type="dxa"/>
          </w:tcPr>
          <w:p w14:paraId="4F86556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accNum</w:t>
            </w:r>
            <w:proofErr w:type="spellEnd"/>
          </w:p>
        </w:tc>
        <w:tc>
          <w:tcPr>
            <w:tcW w:w="1281" w:type="dxa"/>
          </w:tcPr>
          <w:p w14:paraId="6F879E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40D18F5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42742D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DFEC8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查询账号</w:t>
            </w:r>
          </w:p>
        </w:tc>
      </w:tr>
      <w:tr w:rsidR="00567AFA" w14:paraId="3FD4FD20" w14:textId="77777777">
        <w:tc>
          <w:tcPr>
            <w:tcW w:w="2044" w:type="dxa"/>
          </w:tcPr>
          <w:p w14:paraId="7171B27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281" w:type="dxa"/>
          </w:tcPr>
          <w:p w14:paraId="31D82F3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4D97018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35218D2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32FE79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查询币种，传值</w:t>
            </w:r>
            <w:r>
              <w:rPr>
                <w:rFonts w:ascii="宋体" w:hAnsi="宋体" w:cs="宋体" w:hint="eastAsia"/>
                <w:color w:val="auto"/>
              </w:rPr>
              <w:t>3</w:t>
            </w:r>
            <w:r>
              <w:rPr>
                <w:rFonts w:ascii="宋体" w:hAnsi="宋体" w:cs="宋体" w:hint="eastAsia"/>
                <w:color w:val="auto"/>
              </w:rPr>
              <w:t>位币种码</w:t>
            </w:r>
          </w:p>
        </w:tc>
      </w:tr>
      <w:tr w:rsidR="00567AFA" w14:paraId="527C8EC9" w14:textId="77777777">
        <w:tc>
          <w:tcPr>
            <w:tcW w:w="2044" w:type="dxa"/>
          </w:tcPr>
          <w:p w14:paraId="68FF89F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txnDtStart</w:t>
            </w:r>
            <w:proofErr w:type="spellEnd"/>
          </w:p>
        </w:tc>
        <w:tc>
          <w:tcPr>
            <w:tcW w:w="1281" w:type="dxa"/>
          </w:tcPr>
          <w:p w14:paraId="2E5CC4A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起始日期</w:t>
            </w:r>
          </w:p>
        </w:tc>
        <w:tc>
          <w:tcPr>
            <w:tcW w:w="1546" w:type="dxa"/>
          </w:tcPr>
          <w:p w14:paraId="37F171DE" w14:textId="77777777" w:rsidR="00567AFA" w:rsidRDefault="00000000">
            <w:pPr>
              <w:pStyle w:val="a3"/>
              <w:spacing w:line="360" w:lineRule="auto"/>
              <w:jc w:val="left"/>
              <w:rPr>
                <w:rFonts w:ascii="宋体" w:eastAsia="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44AA2FC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FF704B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查询开始日期</w:t>
            </w:r>
            <w:r>
              <w:rPr>
                <w:rFonts w:ascii="宋体" w:hAnsi="宋体" w:cs="宋体" w:hint="eastAsia"/>
                <w:color w:val="auto"/>
              </w:rPr>
              <w:t xml:space="preserve"> </w:t>
            </w:r>
            <w:proofErr w:type="spellStart"/>
            <w:r>
              <w:rPr>
                <w:rFonts w:ascii="宋体" w:hAnsi="宋体" w:cs="宋体" w:hint="eastAsia"/>
                <w:color w:val="auto"/>
              </w:rPr>
              <w:t>yyyyMMdd</w:t>
            </w:r>
            <w:proofErr w:type="spellEnd"/>
          </w:p>
        </w:tc>
      </w:tr>
      <w:tr w:rsidR="00567AFA" w14:paraId="5FE5C083" w14:textId="77777777">
        <w:tc>
          <w:tcPr>
            <w:tcW w:w="2044" w:type="dxa"/>
          </w:tcPr>
          <w:p w14:paraId="0F7E989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txnDtEnd</w:t>
            </w:r>
            <w:proofErr w:type="spellEnd"/>
          </w:p>
        </w:tc>
        <w:tc>
          <w:tcPr>
            <w:tcW w:w="1281" w:type="dxa"/>
          </w:tcPr>
          <w:p w14:paraId="06B10E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终止日期</w:t>
            </w:r>
          </w:p>
        </w:tc>
        <w:tc>
          <w:tcPr>
            <w:tcW w:w="1546" w:type="dxa"/>
          </w:tcPr>
          <w:p w14:paraId="5190E96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3F56A04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94ED24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查询结束日期</w:t>
            </w:r>
            <w:r>
              <w:rPr>
                <w:rFonts w:ascii="宋体" w:hAnsi="宋体" w:cs="宋体" w:hint="eastAsia"/>
                <w:color w:val="auto"/>
              </w:rPr>
              <w:t xml:space="preserve"> </w:t>
            </w:r>
            <w:proofErr w:type="spellStart"/>
            <w:r>
              <w:rPr>
                <w:rFonts w:ascii="宋体" w:hAnsi="宋体" w:cs="宋体" w:hint="eastAsia"/>
                <w:color w:val="auto"/>
              </w:rPr>
              <w:t>yyyyMMdd</w:t>
            </w:r>
            <w:proofErr w:type="spellEnd"/>
          </w:p>
        </w:tc>
      </w:tr>
      <w:tr w:rsidR="00567AFA" w14:paraId="4C344248" w14:textId="77777777">
        <w:tc>
          <w:tcPr>
            <w:tcW w:w="2044" w:type="dxa"/>
          </w:tcPr>
          <w:p w14:paraId="0C174FD0"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rcnclTp</w:t>
            </w:r>
            <w:proofErr w:type="spellEnd"/>
          </w:p>
        </w:tc>
        <w:tc>
          <w:tcPr>
            <w:tcW w:w="1281" w:type="dxa"/>
          </w:tcPr>
          <w:p w14:paraId="755D9974"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对账单类型</w:t>
            </w:r>
          </w:p>
        </w:tc>
        <w:tc>
          <w:tcPr>
            <w:tcW w:w="1546" w:type="dxa"/>
          </w:tcPr>
          <w:p w14:paraId="22D4EE8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5DCE8BF9"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57DCC9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查询对账单类型</w:t>
            </w:r>
            <w:r>
              <w:rPr>
                <w:rFonts w:ascii="宋体" w:hAnsi="宋体" w:cs="宋体" w:hint="eastAsia"/>
                <w:color w:val="auto"/>
              </w:rPr>
              <w:t xml:space="preserve"> AMH942 AMH940(AMH942</w:t>
            </w:r>
            <w:r>
              <w:rPr>
                <w:rFonts w:ascii="宋体" w:hAnsi="宋体" w:cs="宋体" w:hint="eastAsia"/>
                <w:color w:val="auto"/>
              </w:rPr>
              <w:t>代表对账单日间报文</w:t>
            </w:r>
            <w:r>
              <w:rPr>
                <w:rFonts w:ascii="宋体" w:hAnsi="宋体" w:cs="宋体" w:hint="eastAsia"/>
                <w:color w:val="auto"/>
              </w:rPr>
              <w:t xml:space="preserve"> AMH940</w:t>
            </w:r>
            <w:r>
              <w:rPr>
                <w:rFonts w:ascii="宋体" w:hAnsi="宋体" w:cs="宋体" w:hint="eastAsia"/>
                <w:color w:val="auto"/>
              </w:rPr>
              <w:t>代表对账单日终报文</w:t>
            </w:r>
            <w:r>
              <w:rPr>
                <w:rFonts w:ascii="宋体" w:hAnsi="宋体" w:cs="宋体" w:hint="eastAsia"/>
                <w:color w:val="auto"/>
              </w:rPr>
              <w:t>)</w:t>
            </w:r>
          </w:p>
        </w:tc>
      </w:tr>
      <w:tr w:rsidR="00567AFA" w14:paraId="6ECC0057" w14:textId="77777777">
        <w:tc>
          <w:tcPr>
            <w:tcW w:w="2044" w:type="dxa"/>
          </w:tcPr>
          <w:p w14:paraId="0BDFB03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refMsgNum</w:t>
            </w:r>
            <w:proofErr w:type="spellEnd"/>
          </w:p>
        </w:tc>
        <w:tc>
          <w:tcPr>
            <w:tcW w:w="1281" w:type="dxa"/>
          </w:tcPr>
          <w:p w14:paraId="1F7791E2"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关联报文参考号</w:t>
            </w:r>
          </w:p>
        </w:tc>
        <w:tc>
          <w:tcPr>
            <w:tcW w:w="1546" w:type="dxa"/>
          </w:tcPr>
          <w:p w14:paraId="4924608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1600)</w:t>
            </w:r>
          </w:p>
        </w:tc>
        <w:tc>
          <w:tcPr>
            <w:tcW w:w="942" w:type="dxa"/>
          </w:tcPr>
          <w:p w14:paraId="1397AAD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C82538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查询相关关联报文参考号</w:t>
            </w:r>
          </w:p>
        </w:tc>
      </w:tr>
      <w:tr w:rsidR="00567AFA" w14:paraId="7145AD4D" w14:textId="77777777">
        <w:tc>
          <w:tcPr>
            <w:tcW w:w="2044" w:type="dxa"/>
          </w:tcPr>
          <w:p w14:paraId="23360BA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dbcrDrcId</w:t>
            </w:r>
            <w:proofErr w:type="spellEnd"/>
          </w:p>
        </w:tc>
        <w:tc>
          <w:tcPr>
            <w:tcW w:w="1281" w:type="dxa"/>
          </w:tcPr>
          <w:p w14:paraId="6B6AF8A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交易方向</w:t>
            </w:r>
          </w:p>
        </w:tc>
        <w:tc>
          <w:tcPr>
            <w:tcW w:w="1546" w:type="dxa"/>
          </w:tcPr>
          <w:p w14:paraId="01D16AA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942" w:type="dxa"/>
          </w:tcPr>
          <w:p w14:paraId="59F5F9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C79A1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查询交易方向：</w:t>
            </w:r>
            <w:r>
              <w:rPr>
                <w:rFonts w:ascii="宋体" w:hAnsi="宋体" w:cs="宋体" w:hint="eastAsia"/>
                <w:color w:val="auto"/>
              </w:rPr>
              <w:t>1</w:t>
            </w:r>
            <w:r>
              <w:rPr>
                <w:rFonts w:ascii="宋体" w:hAnsi="宋体" w:cs="宋体" w:hint="eastAsia"/>
                <w:color w:val="auto"/>
              </w:rPr>
              <w:t>，</w:t>
            </w:r>
            <w:r>
              <w:rPr>
                <w:rFonts w:ascii="宋体" w:hAnsi="宋体" w:cs="宋体" w:hint="eastAsia"/>
                <w:color w:val="auto"/>
              </w:rPr>
              <w:t xml:space="preserve"> 0</w:t>
            </w:r>
            <w:r>
              <w:rPr>
                <w:rFonts w:ascii="宋体" w:hAnsi="宋体" w:cs="宋体" w:hint="eastAsia"/>
                <w:color w:val="auto"/>
              </w:rPr>
              <w:t>，</w:t>
            </w:r>
            <w:r>
              <w:rPr>
                <w:rFonts w:ascii="宋体" w:hAnsi="宋体" w:cs="宋体" w:hint="eastAsia"/>
                <w:color w:val="auto"/>
              </w:rPr>
              <w:t xml:space="preserve"> 2</w:t>
            </w:r>
            <w:r>
              <w:rPr>
                <w:rFonts w:ascii="宋体" w:hAnsi="宋体" w:cs="宋体" w:hint="eastAsia"/>
                <w:color w:val="auto"/>
              </w:rPr>
              <w:t>，</w:t>
            </w:r>
            <w:r>
              <w:rPr>
                <w:rFonts w:ascii="宋体" w:hAnsi="宋体" w:cs="宋体" w:hint="eastAsia"/>
                <w:color w:val="auto"/>
              </w:rPr>
              <w:t xml:space="preserve"> 3(1</w:t>
            </w:r>
            <w:r>
              <w:rPr>
                <w:rFonts w:ascii="宋体" w:hAnsi="宋体" w:cs="宋体" w:hint="eastAsia"/>
                <w:color w:val="auto"/>
              </w:rPr>
              <w:t>代表借</w:t>
            </w:r>
            <w:r>
              <w:rPr>
                <w:rFonts w:ascii="宋体" w:hAnsi="宋体" w:cs="宋体" w:hint="eastAsia"/>
                <w:color w:val="auto"/>
              </w:rPr>
              <w:t xml:space="preserve"> 0</w:t>
            </w:r>
            <w:r>
              <w:rPr>
                <w:rFonts w:ascii="宋体" w:hAnsi="宋体" w:cs="宋体" w:hint="eastAsia"/>
                <w:color w:val="auto"/>
              </w:rPr>
              <w:t>代表贷</w:t>
            </w:r>
            <w:r>
              <w:rPr>
                <w:rFonts w:ascii="宋体" w:hAnsi="宋体" w:cs="宋体" w:hint="eastAsia"/>
                <w:color w:val="auto"/>
              </w:rPr>
              <w:t xml:space="preserve"> 2</w:t>
            </w:r>
            <w:r>
              <w:rPr>
                <w:rFonts w:ascii="宋体" w:hAnsi="宋体" w:cs="宋体" w:hint="eastAsia"/>
                <w:color w:val="auto"/>
              </w:rPr>
              <w:t>代表以借冲贷</w:t>
            </w:r>
            <w:r>
              <w:rPr>
                <w:rFonts w:ascii="宋体" w:hAnsi="宋体" w:cs="宋体" w:hint="eastAsia"/>
                <w:color w:val="auto"/>
              </w:rPr>
              <w:t xml:space="preserve"> 3</w:t>
            </w:r>
            <w:r>
              <w:rPr>
                <w:rFonts w:ascii="宋体" w:hAnsi="宋体" w:cs="宋体" w:hint="eastAsia"/>
                <w:color w:val="auto"/>
              </w:rPr>
              <w:t>代表以贷冲借</w:t>
            </w:r>
            <w:r>
              <w:rPr>
                <w:rFonts w:ascii="宋体" w:hAnsi="宋体" w:cs="宋体" w:hint="eastAsia"/>
                <w:color w:val="auto"/>
              </w:rPr>
              <w:t xml:space="preserve"> )</w:t>
            </w:r>
          </w:p>
        </w:tc>
      </w:tr>
      <w:tr w:rsidR="00567AFA" w14:paraId="367F02DC" w14:textId="77777777">
        <w:tc>
          <w:tcPr>
            <w:tcW w:w="2044" w:type="dxa"/>
          </w:tcPr>
          <w:p w14:paraId="1916699F" w14:textId="77777777" w:rsidR="00567AFA" w:rsidRDefault="00000000">
            <w:pPr>
              <w:pStyle w:val="a3"/>
              <w:spacing w:line="360" w:lineRule="auto"/>
              <w:rPr>
                <w:rFonts w:ascii="宋体" w:eastAsia="宋体" w:hAnsi="宋体" w:cs="宋体"/>
                <w:color w:val="auto"/>
              </w:rPr>
            </w:pPr>
            <w:proofErr w:type="spellStart"/>
            <w:r>
              <w:rPr>
                <w:rFonts w:ascii="宋体" w:hAnsi="宋体" w:cs="宋体" w:hint="eastAsia"/>
                <w:color w:val="auto"/>
              </w:rPr>
              <w:t>bnkBic</w:t>
            </w:r>
            <w:proofErr w:type="spellEnd"/>
          </w:p>
        </w:tc>
        <w:tc>
          <w:tcPr>
            <w:tcW w:w="1281" w:type="dxa"/>
          </w:tcPr>
          <w:p w14:paraId="0BDEBBF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对账单发报行</w:t>
            </w:r>
            <w:r>
              <w:rPr>
                <w:rFonts w:ascii="宋体" w:hAnsi="宋体" w:cs="宋体" w:hint="eastAsia"/>
                <w:color w:val="auto"/>
              </w:rPr>
              <w:t>BIC</w:t>
            </w:r>
          </w:p>
        </w:tc>
        <w:tc>
          <w:tcPr>
            <w:tcW w:w="1546" w:type="dxa"/>
          </w:tcPr>
          <w:p w14:paraId="7ADE16AC" w14:textId="77777777" w:rsidR="00567AFA" w:rsidRDefault="00000000">
            <w:pPr>
              <w:pStyle w:val="a3"/>
              <w:spacing w:line="360" w:lineRule="auto"/>
              <w:jc w:val="left"/>
              <w:rPr>
                <w:rFonts w:ascii="宋体" w:eastAsia="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80)</w:t>
            </w:r>
          </w:p>
        </w:tc>
        <w:tc>
          <w:tcPr>
            <w:tcW w:w="942" w:type="dxa"/>
          </w:tcPr>
          <w:p w14:paraId="3518AECF"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0EF70B73"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查询对账单发报行</w:t>
            </w:r>
            <w:r>
              <w:rPr>
                <w:rFonts w:ascii="宋体" w:hAnsi="宋体" w:cs="宋体" w:hint="eastAsia"/>
                <w:color w:val="auto"/>
              </w:rPr>
              <w:t>BIC</w:t>
            </w:r>
          </w:p>
        </w:tc>
      </w:tr>
      <w:tr w:rsidR="00567AFA" w14:paraId="6ADC8711" w14:textId="77777777">
        <w:tc>
          <w:tcPr>
            <w:tcW w:w="2044" w:type="dxa"/>
          </w:tcPr>
          <w:p w14:paraId="419D81B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startNo</w:t>
            </w:r>
            <w:proofErr w:type="spellEnd"/>
          </w:p>
        </w:tc>
        <w:tc>
          <w:tcPr>
            <w:tcW w:w="1281" w:type="dxa"/>
          </w:tcPr>
          <w:p w14:paraId="52865A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46" w:type="dxa"/>
          </w:tcPr>
          <w:p w14:paraId="0757D2A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4F3853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EDE22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1E201664" w14:textId="77777777">
        <w:tc>
          <w:tcPr>
            <w:tcW w:w="2044" w:type="dxa"/>
          </w:tcPr>
          <w:p w14:paraId="2936899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recordNum</w:t>
            </w:r>
            <w:proofErr w:type="spellEnd"/>
          </w:p>
        </w:tc>
        <w:tc>
          <w:tcPr>
            <w:tcW w:w="1281" w:type="dxa"/>
          </w:tcPr>
          <w:p w14:paraId="2C494DC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1339C90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2AE1BD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11F70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每次查询请求的记录数量，最多支持</w:t>
            </w:r>
            <w:r>
              <w:rPr>
                <w:rFonts w:ascii="宋体" w:hAnsi="宋体" w:cs="宋体" w:hint="eastAsia"/>
                <w:color w:val="auto"/>
              </w:rPr>
              <w:t>100</w:t>
            </w:r>
            <w:r>
              <w:rPr>
                <w:rFonts w:ascii="宋体" w:hAnsi="宋体" w:cs="宋体" w:hint="eastAsia"/>
                <w:color w:val="auto"/>
              </w:rPr>
              <w:t>条记录</w:t>
            </w:r>
          </w:p>
        </w:tc>
      </w:tr>
      <w:tr w:rsidR="00567AFA" w14:paraId="5571FDAA" w14:textId="77777777">
        <w:tc>
          <w:tcPr>
            <w:tcW w:w="9390" w:type="dxa"/>
            <w:gridSpan w:val="5"/>
            <w:shd w:val="clear" w:color="auto" w:fill="DBE5F1"/>
          </w:tcPr>
          <w:p w14:paraId="5007C7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13F5FE3D" w14:textId="77777777">
        <w:tc>
          <w:tcPr>
            <w:tcW w:w="2044" w:type="dxa"/>
          </w:tcPr>
          <w:p w14:paraId="111D52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2CF4C55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454447F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6789BDF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A4AD5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3263B26D" w14:textId="77777777">
        <w:tc>
          <w:tcPr>
            <w:tcW w:w="2044" w:type="dxa"/>
          </w:tcPr>
          <w:p w14:paraId="5F27307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7D7A476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5712FB6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0E43CA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9C33F6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500E7F8B" w14:textId="77777777">
        <w:tc>
          <w:tcPr>
            <w:tcW w:w="2044" w:type="dxa"/>
          </w:tcPr>
          <w:p w14:paraId="35C0C3E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startNo</w:t>
            </w:r>
            <w:proofErr w:type="spellEnd"/>
          </w:p>
        </w:tc>
        <w:tc>
          <w:tcPr>
            <w:tcW w:w="1281" w:type="dxa"/>
          </w:tcPr>
          <w:p w14:paraId="3F2974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46" w:type="dxa"/>
          </w:tcPr>
          <w:p w14:paraId="34663F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51931098"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11F070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w:t>
            </w:r>
          </w:p>
        </w:tc>
      </w:tr>
      <w:tr w:rsidR="00567AFA" w14:paraId="3A60A67C" w14:textId="77777777">
        <w:tc>
          <w:tcPr>
            <w:tcW w:w="2044" w:type="dxa"/>
          </w:tcPr>
          <w:p w14:paraId="573FD7D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recordNum</w:t>
            </w:r>
            <w:proofErr w:type="spellEnd"/>
          </w:p>
        </w:tc>
        <w:tc>
          <w:tcPr>
            <w:tcW w:w="1281" w:type="dxa"/>
          </w:tcPr>
          <w:p w14:paraId="4748B6A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4B9463E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16C8C3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F11010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w:t>
            </w:r>
          </w:p>
        </w:tc>
      </w:tr>
      <w:tr w:rsidR="00567AFA" w14:paraId="3C407962" w14:textId="77777777">
        <w:tc>
          <w:tcPr>
            <w:tcW w:w="2044" w:type="dxa"/>
          </w:tcPr>
          <w:p w14:paraId="28DFA71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totalNum</w:t>
            </w:r>
            <w:proofErr w:type="spellEnd"/>
          </w:p>
        </w:tc>
        <w:tc>
          <w:tcPr>
            <w:tcW w:w="1281" w:type="dxa"/>
          </w:tcPr>
          <w:p w14:paraId="2719A7C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c>
          <w:tcPr>
            <w:tcW w:w="1546" w:type="dxa"/>
          </w:tcPr>
          <w:p w14:paraId="1E4613E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int</w:t>
            </w:r>
          </w:p>
        </w:tc>
        <w:tc>
          <w:tcPr>
            <w:tcW w:w="942" w:type="dxa"/>
          </w:tcPr>
          <w:p w14:paraId="01771908"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510808A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r>
      <w:tr w:rsidR="00567AFA" w14:paraId="041F9686" w14:textId="77777777">
        <w:tc>
          <w:tcPr>
            <w:tcW w:w="2044" w:type="dxa"/>
          </w:tcPr>
          <w:p w14:paraId="107D88EF" w14:textId="77777777" w:rsidR="00567AFA" w:rsidRDefault="00000000">
            <w:pPr>
              <w:pStyle w:val="af3"/>
              <w:rPr>
                <w:rFonts w:eastAsia="宋体"/>
              </w:rPr>
            </w:pPr>
            <w:proofErr w:type="spellStart"/>
            <w:r>
              <w:rPr>
                <w:rFonts w:hint="eastAsia"/>
              </w:rPr>
              <w:t>thisNum</w:t>
            </w:r>
            <w:proofErr w:type="spellEnd"/>
          </w:p>
        </w:tc>
        <w:tc>
          <w:tcPr>
            <w:tcW w:w="1281" w:type="dxa"/>
          </w:tcPr>
          <w:p w14:paraId="3AFAF49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c>
          <w:tcPr>
            <w:tcW w:w="1546" w:type="dxa"/>
          </w:tcPr>
          <w:p w14:paraId="4887294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0447D8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33DC79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r>
      <w:tr w:rsidR="00567AFA" w14:paraId="4C52FCE9" w14:textId="77777777">
        <w:tc>
          <w:tcPr>
            <w:tcW w:w="9390" w:type="dxa"/>
            <w:gridSpan w:val="5"/>
            <w:shd w:val="clear" w:color="auto" w:fill="D6E3BC"/>
          </w:tcPr>
          <w:p w14:paraId="4ADE46E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4746FC69" w14:textId="77777777">
        <w:tc>
          <w:tcPr>
            <w:tcW w:w="9390" w:type="dxa"/>
            <w:gridSpan w:val="5"/>
            <w:shd w:val="clear" w:color="auto" w:fill="D9D9D9"/>
          </w:tcPr>
          <w:p w14:paraId="26BD4D3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69C52F7" w14:textId="77777777">
        <w:tc>
          <w:tcPr>
            <w:tcW w:w="2044" w:type="dxa"/>
          </w:tcPr>
          <w:p w14:paraId="094E170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instNm</w:t>
            </w:r>
            <w:proofErr w:type="spellEnd"/>
          </w:p>
        </w:tc>
        <w:tc>
          <w:tcPr>
            <w:tcW w:w="1281" w:type="dxa"/>
          </w:tcPr>
          <w:p w14:paraId="13D6E5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46" w:type="dxa"/>
          </w:tcPr>
          <w:p w14:paraId="361FE3B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006F07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E8F9D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交易成功时返回，机构名称</w:t>
            </w:r>
          </w:p>
        </w:tc>
      </w:tr>
      <w:tr w:rsidR="00567AFA" w14:paraId="1A24CD24" w14:textId="77777777">
        <w:tc>
          <w:tcPr>
            <w:tcW w:w="2044" w:type="dxa"/>
          </w:tcPr>
          <w:p w14:paraId="56278EC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instNum</w:t>
            </w:r>
            <w:proofErr w:type="spellEnd"/>
          </w:p>
        </w:tc>
        <w:tc>
          <w:tcPr>
            <w:tcW w:w="1281" w:type="dxa"/>
          </w:tcPr>
          <w:p w14:paraId="469CE8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机构编码</w:t>
            </w:r>
          </w:p>
        </w:tc>
        <w:tc>
          <w:tcPr>
            <w:tcW w:w="1546" w:type="dxa"/>
          </w:tcPr>
          <w:p w14:paraId="0C90FEB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100)</w:t>
            </w:r>
          </w:p>
        </w:tc>
        <w:tc>
          <w:tcPr>
            <w:tcW w:w="942" w:type="dxa"/>
          </w:tcPr>
          <w:p w14:paraId="3187DE5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46963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交易成功时返回，机构编码</w:t>
            </w:r>
          </w:p>
        </w:tc>
      </w:tr>
      <w:tr w:rsidR="00567AFA" w14:paraId="0735F471" w14:textId="77777777">
        <w:tc>
          <w:tcPr>
            <w:tcW w:w="2044" w:type="dxa"/>
          </w:tcPr>
          <w:p w14:paraId="10DE926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instTp</w:t>
            </w:r>
            <w:proofErr w:type="spellEnd"/>
          </w:p>
        </w:tc>
        <w:tc>
          <w:tcPr>
            <w:tcW w:w="1281" w:type="dxa"/>
          </w:tcPr>
          <w:p w14:paraId="45A264D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机构类型</w:t>
            </w:r>
          </w:p>
        </w:tc>
        <w:tc>
          <w:tcPr>
            <w:tcW w:w="1546" w:type="dxa"/>
          </w:tcPr>
          <w:p w14:paraId="0203382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tcPr>
          <w:p w14:paraId="508E759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44286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交易成功时返回，机构类型</w:t>
            </w:r>
          </w:p>
        </w:tc>
      </w:tr>
      <w:tr w:rsidR="00567AFA" w14:paraId="6B7E34C8" w14:textId="77777777">
        <w:tc>
          <w:tcPr>
            <w:tcW w:w="2044" w:type="dxa"/>
          </w:tcPr>
          <w:p w14:paraId="3BEF591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instChar</w:t>
            </w:r>
            <w:proofErr w:type="spellEnd"/>
          </w:p>
        </w:tc>
        <w:tc>
          <w:tcPr>
            <w:tcW w:w="1281" w:type="dxa"/>
          </w:tcPr>
          <w:p w14:paraId="683A5AA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机构性质</w:t>
            </w:r>
            <w:r>
              <w:rPr>
                <w:rFonts w:ascii="宋体" w:hAnsi="宋体" w:cs="宋体" w:hint="eastAsia"/>
                <w:color w:val="auto"/>
              </w:rPr>
              <w:t>(</w:t>
            </w:r>
            <w:r>
              <w:rPr>
                <w:rFonts w:ascii="宋体" w:hAnsi="宋体" w:cs="宋体" w:hint="eastAsia"/>
                <w:color w:val="auto"/>
              </w:rPr>
              <w:t>旧</w:t>
            </w:r>
            <w:r>
              <w:rPr>
                <w:rFonts w:ascii="宋体" w:hAnsi="宋体" w:cs="宋体" w:hint="eastAsia"/>
                <w:color w:val="auto"/>
              </w:rPr>
              <w:t>)</w:t>
            </w:r>
          </w:p>
        </w:tc>
        <w:tc>
          <w:tcPr>
            <w:tcW w:w="1546" w:type="dxa"/>
          </w:tcPr>
          <w:p w14:paraId="21B42CC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tcPr>
          <w:p w14:paraId="1825C687"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7C3DD76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交易成功时返回，机构性质</w:t>
            </w:r>
            <w:r>
              <w:rPr>
                <w:rFonts w:ascii="宋体" w:hAnsi="宋体" w:cs="宋体" w:hint="eastAsia"/>
                <w:color w:val="auto"/>
              </w:rPr>
              <w:t>(</w:t>
            </w:r>
            <w:r>
              <w:rPr>
                <w:rFonts w:ascii="宋体" w:hAnsi="宋体" w:cs="宋体" w:hint="eastAsia"/>
                <w:color w:val="auto"/>
              </w:rPr>
              <w:t>旧</w:t>
            </w:r>
            <w:r>
              <w:rPr>
                <w:rFonts w:ascii="宋体" w:hAnsi="宋体" w:cs="宋体" w:hint="eastAsia"/>
                <w:color w:val="auto"/>
              </w:rPr>
              <w:t>)</w:t>
            </w:r>
          </w:p>
        </w:tc>
      </w:tr>
      <w:tr w:rsidR="00567AFA" w14:paraId="480A17C9" w14:textId="77777777">
        <w:tc>
          <w:tcPr>
            <w:tcW w:w="2044" w:type="dxa"/>
          </w:tcPr>
          <w:p w14:paraId="63BBC1BC"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instMngTp</w:t>
            </w:r>
            <w:proofErr w:type="spellEnd"/>
          </w:p>
        </w:tc>
        <w:tc>
          <w:tcPr>
            <w:tcW w:w="1281" w:type="dxa"/>
          </w:tcPr>
          <w:p w14:paraId="3504247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机构性质</w:t>
            </w:r>
          </w:p>
        </w:tc>
        <w:tc>
          <w:tcPr>
            <w:tcW w:w="1546" w:type="dxa"/>
          </w:tcPr>
          <w:p w14:paraId="7AF8850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2B156C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FEBE7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交易成功时返回，机构性质</w:t>
            </w:r>
            <w:r>
              <w:rPr>
                <w:rFonts w:ascii="宋体" w:hAnsi="宋体" w:cs="宋体" w:hint="eastAsia"/>
                <w:color w:val="auto"/>
              </w:rPr>
              <w:t>I01</w:t>
            </w:r>
            <w:r>
              <w:rPr>
                <w:rFonts w:ascii="宋体" w:hAnsi="宋体" w:cs="宋体" w:hint="eastAsia"/>
                <w:color w:val="auto"/>
              </w:rPr>
              <w:t>代表实体机构</w:t>
            </w:r>
            <w:r>
              <w:rPr>
                <w:rFonts w:ascii="宋体" w:hAnsi="宋体" w:cs="宋体" w:hint="eastAsia"/>
                <w:color w:val="auto"/>
              </w:rPr>
              <w:t>I02</w:t>
            </w:r>
            <w:r>
              <w:rPr>
                <w:rFonts w:ascii="宋体" w:hAnsi="宋体" w:cs="宋体" w:hint="eastAsia"/>
                <w:color w:val="auto"/>
              </w:rPr>
              <w:t>代表管理机构</w:t>
            </w:r>
          </w:p>
        </w:tc>
      </w:tr>
      <w:tr w:rsidR="00567AFA" w14:paraId="7723DC39" w14:textId="77777777">
        <w:tc>
          <w:tcPr>
            <w:tcW w:w="2044" w:type="dxa"/>
          </w:tcPr>
          <w:p w14:paraId="463F4E9D" w14:textId="77777777" w:rsidR="00567AFA" w:rsidRDefault="00000000">
            <w:pPr>
              <w:pStyle w:val="a3"/>
              <w:tabs>
                <w:tab w:val="center" w:pos="914"/>
              </w:tabs>
              <w:spacing w:line="360" w:lineRule="auto"/>
              <w:jc w:val="left"/>
              <w:rPr>
                <w:rFonts w:ascii="宋体" w:hAnsi="宋体" w:cs="宋体"/>
                <w:color w:val="auto"/>
              </w:rPr>
            </w:pPr>
            <w:proofErr w:type="spellStart"/>
            <w:r>
              <w:rPr>
                <w:rFonts w:ascii="宋体" w:hAnsi="宋体" w:cs="宋体" w:hint="eastAsia"/>
                <w:color w:val="auto"/>
              </w:rPr>
              <w:t>accNum</w:t>
            </w:r>
            <w:proofErr w:type="spellEnd"/>
          </w:p>
        </w:tc>
        <w:tc>
          <w:tcPr>
            <w:tcW w:w="1281" w:type="dxa"/>
          </w:tcPr>
          <w:p w14:paraId="05B7B9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7459DC4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3663D0B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E4A657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交易成功时返回，账号</w:t>
            </w:r>
          </w:p>
        </w:tc>
      </w:tr>
      <w:tr w:rsidR="00567AFA" w14:paraId="7DA0A14E" w14:textId="77777777">
        <w:tc>
          <w:tcPr>
            <w:tcW w:w="2044" w:type="dxa"/>
          </w:tcPr>
          <w:p w14:paraId="35C46DE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281" w:type="dxa"/>
          </w:tcPr>
          <w:p w14:paraId="4BB9A9E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2CB82BC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307567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3187D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交易成功时返回，币种</w:t>
            </w:r>
          </w:p>
        </w:tc>
      </w:tr>
      <w:tr w:rsidR="00567AFA" w14:paraId="35A0D8D5" w14:textId="77777777">
        <w:tc>
          <w:tcPr>
            <w:tcW w:w="2044" w:type="dxa"/>
          </w:tcPr>
          <w:p w14:paraId="1659256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bnkBic</w:t>
            </w:r>
            <w:proofErr w:type="spellEnd"/>
          </w:p>
        </w:tc>
        <w:tc>
          <w:tcPr>
            <w:tcW w:w="1281" w:type="dxa"/>
          </w:tcPr>
          <w:p w14:paraId="74FB86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所属银行</w:t>
            </w:r>
            <w:r>
              <w:rPr>
                <w:rFonts w:ascii="宋体" w:hAnsi="宋体" w:cs="宋体" w:hint="eastAsia"/>
                <w:color w:val="auto"/>
              </w:rPr>
              <w:t>BIC</w:t>
            </w:r>
          </w:p>
        </w:tc>
        <w:tc>
          <w:tcPr>
            <w:tcW w:w="1546" w:type="dxa"/>
          </w:tcPr>
          <w:p w14:paraId="70731A2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0ABEC933"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54394F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交易成功时返回，所属银行</w:t>
            </w:r>
            <w:r>
              <w:rPr>
                <w:rFonts w:ascii="宋体" w:hAnsi="宋体" w:cs="宋体" w:hint="eastAsia"/>
                <w:color w:val="auto"/>
              </w:rPr>
              <w:t>BIC</w:t>
            </w:r>
          </w:p>
        </w:tc>
      </w:tr>
      <w:tr w:rsidR="00567AFA" w14:paraId="2C93D3A3" w14:textId="77777777">
        <w:tc>
          <w:tcPr>
            <w:tcW w:w="2044" w:type="dxa"/>
          </w:tcPr>
          <w:p w14:paraId="76AB33C6"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dctr</w:t>
            </w:r>
            <w:proofErr w:type="spellEnd"/>
          </w:p>
        </w:tc>
        <w:tc>
          <w:tcPr>
            <w:tcW w:w="1281" w:type="dxa"/>
          </w:tcPr>
          <w:p w14:paraId="20EE2F5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所属银行国别与地区</w:t>
            </w:r>
          </w:p>
        </w:tc>
        <w:tc>
          <w:tcPr>
            <w:tcW w:w="1546" w:type="dxa"/>
          </w:tcPr>
          <w:p w14:paraId="6C99D79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64F1B42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798D0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交易成功时返回，所属银行国别</w:t>
            </w:r>
          </w:p>
        </w:tc>
      </w:tr>
      <w:tr w:rsidR="00567AFA" w14:paraId="53D4CE78" w14:textId="77777777">
        <w:tc>
          <w:tcPr>
            <w:tcW w:w="2044" w:type="dxa"/>
          </w:tcPr>
          <w:p w14:paraId="3E2AEF41" w14:textId="77777777" w:rsidR="00567AFA" w:rsidRDefault="00000000">
            <w:pPr>
              <w:pStyle w:val="a3"/>
              <w:tabs>
                <w:tab w:val="center" w:pos="914"/>
              </w:tabs>
              <w:spacing w:line="360" w:lineRule="auto"/>
              <w:jc w:val="left"/>
              <w:rPr>
                <w:rFonts w:ascii="宋体" w:hAnsi="宋体" w:cs="宋体"/>
                <w:color w:val="auto"/>
              </w:rPr>
            </w:pPr>
            <w:proofErr w:type="spellStart"/>
            <w:r>
              <w:rPr>
                <w:rFonts w:ascii="宋体" w:hAnsi="宋体" w:cs="宋体" w:hint="eastAsia"/>
                <w:color w:val="auto"/>
              </w:rPr>
              <w:t>txnDt</w:t>
            </w:r>
            <w:proofErr w:type="spellEnd"/>
          </w:p>
        </w:tc>
        <w:tc>
          <w:tcPr>
            <w:tcW w:w="1281" w:type="dxa"/>
          </w:tcPr>
          <w:p w14:paraId="10295E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对账日期</w:t>
            </w:r>
          </w:p>
        </w:tc>
        <w:tc>
          <w:tcPr>
            <w:tcW w:w="1546" w:type="dxa"/>
          </w:tcPr>
          <w:p w14:paraId="1E226A1E"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Date</w:t>
            </w:r>
          </w:p>
        </w:tc>
        <w:tc>
          <w:tcPr>
            <w:tcW w:w="942" w:type="dxa"/>
          </w:tcPr>
          <w:p w14:paraId="294DD5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9F5C00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交易成功时返回，对账日期</w:t>
            </w:r>
          </w:p>
        </w:tc>
      </w:tr>
      <w:tr w:rsidR="00567AFA" w14:paraId="640E7A73" w14:textId="77777777">
        <w:tc>
          <w:tcPr>
            <w:tcW w:w="2044" w:type="dxa"/>
          </w:tcPr>
          <w:p w14:paraId="2601AA1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rcnclTp</w:t>
            </w:r>
            <w:proofErr w:type="spellEnd"/>
          </w:p>
        </w:tc>
        <w:tc>
          <w:tcPr>
            <w:tcW w:w="1281" w:type="dxa"/>
          </w:tcPr>
          <w:p w14:paraId="28E6D5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对账单类型</w:t>
            </w:r>
          </w:p>
        </w:tc>
        <w:tc>
          <w:tcPr>
            <w:tcW w:w="1546" w:type="dxa"/>
          </w:tcPr>
          <w:p w14:paraId="3A92A7F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2743A9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9BBC8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交易成功时返回，对账单类型</w:t>
            </w:r>
          </w:p>
        </w:tc>
      </w:tr>
      <w:tr w:rsidR="00567AFA" w14:paraId="6854AFAE" w14:textId="77777777">
        <w:tc>
          <w:tcPr>
            <w:tcW w:w="2044" w:type="dxa"/>
          </w:tcPr>
          <w:p w14:paraId="1A7C734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bsnId</w:t>
            </w:r>
            <w:proofErr w:type="spellEnd"/>
          </w:p>
        </w:tc>
        <w:tc>
          <w:tcPr>
            <w:tcW w:w="1281" w:type="dxa"/>
          </w:tcPr>
          <w:p w14:paraId="336055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业务类型</w:t>
            </w:r>
          </w:p>
        </w:tc>
        <w:tc>
          <w:tcPr>
            <w:tcW w:w="1546" w:type="dxa"/>
          </w:tcPr>
          <w:p w14:paraId="11CC14E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5D4991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A58B6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交易成功时返回，业务类型</w:t>
            </w:r>
          </w:p>
        </w:tc>
      </w:tr>
      <w:tr w:rsidR="00567AFA" w14:paraId="5F8D34AE" w14:textId="77777777">
        <w:tc>
          <w:tcPr>
            <w:tcW w:w="2044" w:type="dxa"/>
          </w:tcPr>
          <w:p w14:paraId="13E49EC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rcrdBillDt</w:t>
            </w:r>
            <w:proofErr w:type="spellEnd"/>
          </w:p>
        </w:tc>
        <w:tc>
          <w:tcPr>
            <w:tcW w:w="1281" w:type="dxa"/>
          </w:tcPr>
          <w:p w14:paraId="44ABCF5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记账日期</w:t>
            </w:r>
          </w:p>
        </w:tc>
        <w:tc>
          <w:tcPr>
            <w:tcW w:w="1546" w:type="dxa"/>
          </w:tcPr>
          <w:p w14:paraId="0E3F474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2C9D56FD"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2B1F019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交易成功时返回，记账日期</w:t>
            </w:r>
          </w:p>
        </w:tc>
      </w:tr>
      <w:tr w:rsidR="00567AFA" w14:paraId="7EE63862" w14:textId="77777777">
        <w:tc>
          <w:tcPr>
            <w:tcW w:w="2044" w:type="dxa"/>
          </w:tcPr>
          <w:p w14:paraId="472AD8D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dbcrDrcId</w:t>
            </w:r>
            <w:proofErr w:type="spellEnd"/>
          </w:p>
        </w:tc>
        <w:tc>
          <w:tcPr>
            <w:tcW w:w="1281" w:type="dxa"/>
          </w:tcPr>
          <w:p w14:paraId="51CDA3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交易方向</w:t>
            </w:r>
          </w:p>
        </w:tc>
        <w:tc>
          <w:tcPr>
            <w:tcW w:w="1546" w:type="dxa"/>
          </w:tcPr>
          <w:p w14:paraId="59174DB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6E0D0DF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5DCB3B1"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交易成功时返回，交易方向</w:t>
            </w:r>
            <w:r>
              <w:rPr>
                <w:rFonts w:ascii="宋体" w:hAnsi="宋体" w:cs="宋体" w:hint="eastAsia"/>
                <w:color w:val="auto"/>
              </w:rPr>
              <w:t>(</w:t>
            </w:r>
            <w:r>
              <w:rPr>
                <w:rFonts w:ascii="宋体" w:hAnsi="宋体" w:cs="宋体" w:hint="eastAsia"/>
                <w:color w:val="auto"/>
              </w:rPr>
              <w:t>借</w:t>
            </w:r>
            <w:r>
              <w:rPr>
                <w:rFonts w:ascii="宋体" w:hAnsi="宋体" w:cs="宋体" w:hint="eastAsia"/>
                <w:color w:val="auto"/>
              </w:rPr>
              <w:t xml:space="preserve">-1 </w:t>
            </w:r>
            <w:r>
              <w:rPr>
                <w:rFonts w:ascii="宋体" w:hAnsi="宋体" w:cs="宋体" w:hint="eastAsia"/>
                <w:color w:val="auto"/>
              </w:rPr>
              <w:t>贷</w:t>
            </w:r>
            <w:r>
              <w:rPr>
                <w:rFonts w:ascii="宋体" w:hAnsi="宋体" w:cs="宋体" w:hint="eastAsia"/>
                <w:color w:val="auto"/>
              </w:rPr>
              <w:t xml:space="preserve">-0 </w:t>
            </w:r>
            <w:r>
              <w:rPr>
                <w:rFonts w:ascii="宋体" w:hAnsi="宋体" w:cs="宋体" w:hint="eastAsia"/>
                <w:color w:val="auto"/>
              </w:rPr>
              <w:t>以借冲贷</w:t>
            </w:r>
            <w:r>
              <w:rPr>
                <w:rFonts w:ascii="宋体" w:hAnsi="宋体" w:cs="宋体" w:hint="eastAsia"/>
                <w:color w:val="auto"/>
              </w:rPr>
              <w:t xml:space="preserve">-2 </w:t>
            </w:r>
            <w:r>
              <w:rPr>
                <w:rFonts w:ascii="宋体" w:hAnsi="宋体" w:cs="宋体" w:hint="eastAsia"/>
                <w:color w:val="auto"/>
              </w:rPr>
              <w:t>以贷冲借</w:t>
            </w:r>
            <w:r>
              <w:rPr>
                <w:rFonts w:ascii="宋体" w:hAnsi="宋体" w:cs="宋体" w:hint="eastAsia"/>
                <w:color w:val="auto"/>
              </w:rPr>
              <w:t>-3</w:t>
            </w:r>
          </w:p>
        </w:tc>
      </w:tr>
      <w:tr w:rsidR="00567AFA" w14:paraId="0742DA41" w14:textId="77777777">
        <w:tc>
          <w:tcPr>
            <w:tcW w:w="2044" w:type="dxa"/>
          </w:tcPr>
          <w:p w14:paraId="610DF273"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debitHpnAmt</w:t>
            </w:r>
            <w:proofErr w:type="spellEnd"/>
          </w:p>
        </w:tc>
        <w:tc>
          <w:tcPr>
            <w:tcW w:w="1281" w:type="dxa"/>
          </w:tcPr>
          <w:p w14:paraId="6F1B005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借方发生额</w:t>
            </w:r>
          </w:p>
        </w:tc>
        <w:tc>
          <w:tcPr>
            <w:tcW w:w="1546" w:type="dxa"/>
          </w:tcPr>
          <w:p w14:paraId="79E9E0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decimal(28</w:t>
            </w:r>
            <w:r>
              <w:rPr>
                <w:rFonts w:ascii="宋体" w:hAnsi="宋体" w:cs="宋体" w:hint="eastAsia"/>
                <w:color w:val="auto"/>
              </w:rPr>
              <w:t>，</w:t>
            </w:r>
            <w:r>
              <w:rPr>
                <w:rFonts w:ascii="宋体" w:hAnsi="宋体" w:cs="宋体" w:hint="eastAsia"/>
                <w:color w:val="auto"/>
              </w:rPr>
              <w:t>4)</w:t>
            </w:r>
          </w:p>
        </w:tc>
        <w:tc>
          <w:tcPr>
            <w:tcW w:w="942" w:type="dxa"/>
          </w:tcPr>
          <w:p w14:paraId="1C6108D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519CCBC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交易成功时返回，借方发生额</w:t>
            </w:r>
          </w:p>
        </w:tc>
      </w:tr>
      <w:tr w:rsidR="00567AFA" w14:paraId="0880AD85" w14:textId="77777777">
        <w:tc>
          <w:tcPr>
            <w:tcW w:w="2044" w:type="dxa"/>
          </w:tcPr>
          <w:p w14:paraId="2ABBA93C"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crHpnAmt</w:t>
            </w:r>
            <w:proofErr w:type="spellEnd"/>
          </w:p>
        </w:tc>
        <w:tc>
          <w:tcPr>
            <w:tcW w:w="1281" w:type="dxa"/>
          </w:tcPr>
          <w:p w14:paraId="7C5830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贷方发生额</w:t>
            </w:r>
          </w:p>
        </w:tc>
        <w:tc>
          <w:tcPr>
            <w:tcW w:w="1546" w:type="dxa"/>
          </w:tcPr>
          <w:p w14:paraId="5E467F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decimal(28</w:t>
            </w:r>
            <w:r>
              <w:rPr>
                <w:rFonts w:ascii="宋体" w:hAnsi="宋体" w:cs="宋体" w:hint="eastAsia"/>
                <w:color w:val="auto"/>
              </w:rPr>
              <w:t>，</w:t>
            </w:r>
            <w:r>
              <w:rPr>
                <w:rFonts w:ascii="宋体" w:hAnsi="宋体" w:cs="宋体" w:hint="eastAsia"/>
                <w:color w:val="auto"/>
              </w:rPr>
              <w:t>4)</w:t>
            </w:r>
          </w:p>
        </w:tc>
        <w:tc>
          <w:tcPr>
            <w:tcW w:w="942" w:type="dxa"/>
          </w:tcPr>
          <w:p w14:paraId="51A813C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80A919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交易成功时返回，贷方发生额</w:t>
            </w:r>
          </w:p>
        </w:tc>
      </w:tr>
      <w:tr w:rsidR="00567AFA" w14:paraId="46D61C7D" w14:textId="77777777">
        <w:tc>
          <w:tcPr>
            <w:tcW w:w="2044" w:type="dxa"/>
          </w:tcPr>
          <w:p w14:paraId="4B8D825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tranAmt</w:t>
            </w:r>
            <w:proofErr w:type="spellEnd"/>
          </w:p>
        </w:tc>
        <w:tc>
          <w:tcPr>
            <w:tcW w:w="1281" w:type="dxa"/>
          </w:tcPr>
          <w:p w14:paraId="0ECEE2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交易金额</w:t>
            </w:r>
          </w:p>
        </w:tc>
        <w:tc>
          <w:tcPr>
            <w:tcW w:w="1546" w:type="dxa"/>
          </w:tcPr>
          <w:p w14:paraId="31CE9C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decimal(28</w:t>
            </w:r>
            <w:r>
              <w:rPr>
                <w:rFonts w:ascii="宋体" w:hAnsi="宋体" w:cs="宋体" w:hint="eastAsia"/>
                <w:color w:val="auto"/>
              </w:rPr>
              <w:t>，</w:t>
            </w:r>
            <w:r>
              <w:rPr>
                <w:rFonts w:ascii="宋体" w:hAnsi="宋体" w:cs="宋体" w:hint="eastAsia"/>
                <w:color w:val="auto"/>
              </w:rPr>
              <w:t>4)</w:t>
            </w:r>
          </w:p>
        </w:tc>
        <w:tc>
          <w:tcPr>
            <w:tcW w:w="942" w:type="dxa"/>
          </w:tcPr>
          <w:p w14:paraId="5E4BDE0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F9233B3"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交易成功时返回，交易金额</w:t>
            </w:r>
          </w:p>
        </w:tc>
      </w:tr>
      <w:tr w:rsidR="00567AFA" w14:paraId="79EE48BB" w14:textId="77777777">
        <w:tc>
          <w:tcPr>
            <w:tcW w:w="2044" w:type="dxa"/>
          </w:tcPr>
          <w:p w14:paraId="1F0FC5A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bgnBalDrc</w:t>
            </w:r>
            <w:proofErr w:type="spellEnd"/>
          </w:p>
        </w:tc>
        <w:tc>
          <w:tcPr>
            <w:tcW w:w="1281" w:type="dxa"/>
          </w:tcPr>
          <w:p w14:paraId="3B1F1E4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期初余额方向</w:t>
            </w:r>
          </w:p>
        </w:tc>
        <w:tc>
          <w:tcPr>
            <w:tcW w:w="1546" w:type="dxa"/>
          </w:tcPr>
          <w:p w14:paraId="33D9EFA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942" w:type="dxa"/>
          </w:tcPr>
          <w:p w14:paraId="4ACC7D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20376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交易成功且查询到账户时返回，期初余额方向</w:t>
            </w:r>
          </w:p>
        </w:tc>
      </w:tr>
      <w:tr w:rsidR="00567AFA" w14:paraId="7195FF51" w14:textId="77777777">
        <w:tc>
          <w:tcPr>
            <w:tcW w:w="2044" w:type="dxa"/>
          </w:tcPr>
          <w:p w14:paraId="4569309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bgnBal</w:t>
            </w:r>
            <w:proofErr w:type="spellEnd"/>
          </w:p>
        </w:tc>
        <w:tc>
          <w:tcPr>
            <w:tcW w:w="1281" w:type="dxa"/>
          </w:tcPr>
          <w:p w14:paraId="6F7AA21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期初余额</w:t>
            </w:r>
          </w:p>
        </w:tc>
        <w:tc>
          <w:tcPr>
            <w:tcW w:w="1546" w:type="dxa"/>
          </w:tcPr>
          <w:p w14:paraId="4EAA43B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decimal(28</w:t>
            </w:r>
            <w:r>
              <w:rPr>
                <w:rFonts w:ascii="宋体" w:hAnsi="宋体" w:cs="宋体" w:hint="eastAsia"/>
                <w:color w:val="auto"/>
              </w:rPr>
              <w:t>，</w:t>
            </w:r>
            <w:r>
              <w:rPr>
                <w:rFonts w:ascii="宋体" w:hAnsi="宋体" w:cs="宋体" w:hint="eastAsia"/>
                <w:color w:val="auto"/>
              </w:rPr>
              <w:t>4)</w:t>
            </w:r>
          </w:p>
        </w:tc>
        <w:tc>
          <w:tcPr>
            <w:tcW w:w="942" w:type="dxa"/>
          </w:tcPr>
          <w:p w14:paraId="74F5D0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55ED1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交易成功时返回，期初余额</w:t>
            </w:r>
          </w:p>
        </w:tc>
      </w:tr>
      <w:tr w:rsidR="00567AFA" w14:paraId="421EA2E1" w14:textId="77777777">
        <w:tc>
          <w:tcPr>
            <w:tcW w:w="2044" w:type="dxa"/>
          </w:tcPr>
          <w:p w14:paraId="2270BEC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bgnBalDt</w:t>
            </w:r>
            <w:proofErr w:type="spellEnd"/>
          </w:p>
        </w:tc>
        <w:tc>
          <w:tcPr>
            <w:tcW w:w="1281" w:type="dxa"/>
          </w:tcPr>
          <w:p w14:paraId="5A530D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期初余额日期</w:t>
            </w:r>
          </w:p>
        </w:tc>
        <w:tc>
          <w:tcPr>
            <w:tcW w:w="1546" w:type="dxa"/>
          </w:tcPr>
          <w:p w14:paraId="3F42EFC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5F4FF7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2F8E96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交易成功且查询到交易明细时返回，期初余额日期</w:t>
            </w:r>
          </w:p>
        </w:tc>
      </w:tr>
      <w:tr w:rsidR="00567AFA" w14:paraId="772CD14E" w14:textId="77777777">
        <w:tc>
          <w:tcPr>
            <w:tcW w:w="2044" w:type="dxa"/>
          </w:tcPr>
          <w:p w14:paraId="2C5B6DC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endgBalDrc</w:t>
            </w:r>
            <w:proofErr w:type="spellEnd"/>
          </w:p>
        </w:tc>
        <w:tc>
          <w:tcPr>
            <w:tcW w:w="1281" w:type="dxa"/>
          </w:tcPr>
          <w:p w14:paraId="4A8E3AB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期末余额方向</w:t>
            </w:r>
          </w:p>
        </w:tc>
        <w:tc>
          <w:tcPr>
            <w:tcW w:w="1546" w:type="dxa"/>
          </w:tcPr>
          <w:p w14:paraId="4D6E46E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942" w:type="dxa"/>
          </w:tcPr>
          <w:p w14:paraId="1AA30B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BF8143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w:t>
            </w:r>
            <w:r>
              <w:rPr>
                <w:rFonts w:ascii="宋体" w:hAnsi="宋体" w:cs="宋体" w:hint="eastAsia"/>
                <w:color w:val="auto"/>
              </w:rPr>
              <w:t>,</w:t>
            </w:r>
            <w:r>
              <w:rPr>
                <w:rFonts w:ascii="宋体" w:hAnsi="宋体" w:cs="宋体" w:hint="eastAsia"/>
                <w:color w:val="auto"/>
              </w:rPr>
              <w:t>期末余额方向</w:t>
            </w:r>
          </w:p>
        </w:tc>
      </w:tr>
      <w:tr w:rsidR="00567AFA" w14:paraId="13FF8C17" w14:textId="77777777">
        <w:tc>
          <w:tcPr>
            <w:tcW w:w="2044" w:type="dxa"/>
          </w:tcPr>
          <w:p w14:paraId="0D668E4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endgBal</w:t>
            </w:r>
            <w:proofErr w:type="spellEnd"/>
          </w:p>
        </w:tc>
        <w:tc>
          <w:tcPr>
            <w:tcW w:w="1281" w:type="dxa"/>
          </w:tcPr>
          <w:p w14:paraId="326C234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w:t>
            </w:r>
          </w:p>
        </w:tc>
        <w:tc>
          <w:tcPr>
            <w:tcW w:w="1546" w:type="dxa"/>
          </w:tcPr>
          <w:p w14:paraId="79919E6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decimal(28</w:t>
            </w:r>
            <w:r>
              <w:rPr>
                <w:rFonts w:ascii="宋体" w:hAnsi="宋体" w:cs="宋体" w:hint="eastAsia"/>
                <w:color w:val="auto"/>
              </w:rPr>
              <w:t>，</w:t>
            </w:r>
            <w:r>
              <w:rPr>
                <w:rFonts w:ascii="宋体" w:hAnsi="宋体" w:cs="宋体" w:hint="eastAsia"/>
                <w:color w:val="auto"/>
              </w:rPr>
              <w:t>4)</w:t>
            </w:r>
          </w:p>
        </w:tc>
        <w:tc>
          <w:tcPr>
            <w:tcW w:w="942" w:type="dxa"/>
          </w:tcPr>
          <w:p w14:paraId="62769FD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BDE23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交易成功时返回，期末余额</w:t>
            </w:r>
          </w:p>
        </w:tc>
      </w:tr>
      <w:tr w:rsidR="00567AFA" w14:paraId="1ACF6F81" w14:textId="77777777">
        <w:tc>
          <w:tcPr>
            <w:tcW w:w="2044" w:type="dxa"/>
          </w:tcPr>
          <w:p w14:paraId="4DAE180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endgBalDt</w:t>
            </w:r>
            <w:proofErr w:type="spellEnd"/>
          </w:p>
        </w:tc>
        <w:tc>
          <w:tcPr>
            <w:tcW w:w="1281" w:type="dxa"/>
          </w:tcPr>
          <w:p w14:paraId="2ADBF3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期末余额日期</w:t>
            </w:r>
          </w:p>
        </w:tc>
        <w:tc>
          <w:tcPr>
            <w:tcW w:w="1546" w:type="dxa"/>
          </w:tcPr>
          <w:p w14:paraId="5323ADB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1ACD68C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53985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交易成功且查询到交易明细时返回，期末余额日期</w:t>
            </w:r>
          </w:p>
        </w:tc>
      </w:tr>
      <w:tr w:rsidR="00567AFA" w14:paraId="47F09C0C" w14:textId="77777777">
        <w:tc>
          <w:tcPr>
            <w:tcW w:w="2044" w:type="dxa"/>
          </w:tcPr>
          <w:p w14:paraId="22F573C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valDt</w:t>
            </w:r>
            <w:proofErr w:type="spellEnd"/>
          </w:p>
        </w:tc>
        <w:tc>
          <w:tcPr>
            <w:tcW w:w="1281" w:type="dxa"/>
          </w:tcPr>
          <w:p w14:paraId="3D67001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起息日</w:t>
            </w:r>
          </w:p>
        </w:tc>
        <w:tc>
          <w:tcPr>
            <w:tcW w:w="1546" w:type="dxa"/>
          </w:tcPr>
          <w:p w14:paraId="337C578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44371E6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19624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交易成功时返回，起息日</w:t>
            </w:r>
          </w:p>
        </w:tc>
      </w:tr>
      <w:tr w:rsidR="00567AFA" w14:paraId="5BA8195A" w14:textId="77777777">
        <w:tc>
          <w:tcPr>
            <w:tcW w:w="2044" w:type="dxa"/>
          </w:tcPr>
          <w:p w14:paraId="749F561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refMsgNum</w:t>
            </w:r>
            <w:proofErr w:type="spellEnd"/>
          </w:p>
        </w:tc>
        <w:tc>
          <w:tcPr>
            <w:tcW w:w="1281" w:type="dxa"/>
          </w:tcPr>
          <w:p w14:paraId="1FB6B9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关联报文参考号</w:t>
            </w:r>
          </w:p>
        </w:tc>
        <w:tc>
          <w:tcPr>
            <w:tcW w:w="1546" w:type="dxa"/>
          </w:tcPr>
          <w:p w14:paraId="3FF6403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650AF923"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否</w:t>
            </w:r>
          </w:p>
        </w:tc>
        <w:tc>
          <w:tcPr>
            <w:tcW w:w="3577" w:type="dxa"/>
          </w:tcPr>
          <w:p w14:paraId="7104AE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交易成功且查询到交易明细时返回，关联报文参考号</w:t>
            </w:r>
          </w:p>
        </w:tc>
      </w:tr>
      <w:tr w:rsidR="00567AFA" w14:paraId="0EEFD239" w14:textId="77777777">
        <w:tc>
          <w:tcPr>
            <w:tcW w:w="2044" w:type="dxa"/>
          </w:tcPr>
          <w:p w14:paraId="5AE1874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lvmsg</w:t>
            </w:r>
            <w:proofErr w:type="spellEnd"/>
          </w:p>
        </w:tc>
        <w:tc>
          <w:tcPr>
            <w:tcW w:w="1281" w:type="dxa"/>
          </w:tcPr>
          <w:p w14:paraId="190EC89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附言</w:t>
            </w:r>
          </w:p>
        </w:tc>
        <w:tc>
          <w:tcPr>
            <w:tcW w:w="1546" w:type="dxa"/>
          </w:tcPr>
          <w:p w14:paraId="67322BF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1200)</w:t>
            </w:r>
          </w:p>
        </w:tc>
        <w:tc>
          <w:tcPr>
            <w:tcW w:w="942" w:type="dxa"/>
          </w:tcPr>
          <w:p w14:paraId="0ACE484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6B87F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交易成功时返回，附言</w:t>
            </w:r>
          </w:p>
        </w:tc>
      </w:tr>
      <w:tr w:rsidR="00567AFA" w14:paraId="59D0008A" w14:textId="77777777">
        <w:tc>
          <w:tcPr>
            <w:tcW w:w="2044" w:type="dxa"/>
          </w:tcPr>
          <w:p w14:paraId="216091C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accDtlId</w:t>
            </w:r>
            <w:proofErr w:type="spellEnd"/>
          </w:p>
        </w:tc>
        <w:tc>
          <w:tcPr>
            <w:tcW w:w="1281" w:type="dxa"/>
          </w:tcPr>
          <w:p w14:paraId="10C5343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对账单</w:t>
            </w:r>
            <w:r>
              <w:rPr>
                <w:rFonts w:ascii="宋体" w:hAnsi="宋体" w:cs="宋体" w:hint="eastAsia"/>
                <w:color w:val="auto"/>
              </w:rPr>
              <w:t>ID</w:t>
            </w:r>
          </w:p>
        </w:tc>
        <w:tc>
          <w:tcPr>
            <w:tcW w:w="1546" w:type="dxa"/>
          </w:tcPr>
          <w:p w14:paraId="78701EC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059B6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CBA154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交易成功时返回，对账单</w:t>
            </w:r>
            <w:r>
              <w:rPr>
                <w:rFonts w:ascii="宋体" w:hAnsi="宋体" w:cs="宋体" w:hint="eastAsia"/>
                <w:color w:val="auto"/>
              </w:rPr>
              <w:t>ID</w:t>
            </w:r>
          </w:p>
        </w:tc>
      </w:tr>
      <w:tr w:rsidR="00567AFA" w14:paraId="4EA6CCAA" w14:textId="77777777">
        <w:tc>
          <w:tcPr>
            <w:tcW w:w="2044" w:type="dxa"/>
          </w:tcPr>
          <w:p w14:paraId="1BB1A6FC"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instBic</w:t>
            </w:r>
            <w:proofErr w:type="spellEnd"/>
          </w:p>
        </w:tc>
        <w:tc>
          <w:tcPr>
            <w:tcW w:w="1281" w:type="dxa"/>
          </w:tcPr>
          <w:p w14:paraId="095FDB9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企业</w:t>
            </w:r>
            <w:proofErr w:type="spellStart"/>
            <w:r>
              <w:rPr>
                <w:rFonts w:ascii="宋体" w:hAnsi="宋体" w:cs="宋体" w:hint="eastAsia"/>
                <w:color w:val="auto"/>
              </w:rPr>
              <w:t>bic</w:t>
            </w:r>
            <w:proofErr w:type="spellEnd"/>
          </w:p>
        </w:tc>
        <w:tc>
          <w:tcPr>
            <w:tcW w:w="1546" w:type="dxa"/>
          </w:tcPr>
          <w:p w14:paraId="3D7781E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2CC02D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3A511C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交易成功时返回，企业</w:t>
            </w:r>
            <w:proofErr w:type="spellStart"/>
            <w:r>
              <w:rPr>
                <w:rFonts w:ascii="宋体" w:hAnsi="宋体" w:cs="宋体" w:hint="eastAsia"/>
                <w:color w:val="auto"/>
              </w:rPr>
              <w:t>bic</w:t>
            </w:r>
            <w:proofErr w:type="spellEnd"/>
          </w:p>
        </w:tc>
      </w:tr>
      <w:tr w:rsidR="00567AFA" w14:paraId="79DF7338" w14:textId="77777777">
        <w:tc>
          <w:tcPr>
            <w:tcW w:w="2044" w:type="dxa"/>
          </w:tcPr>
          <w:p w14:paraId="70066E6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currentPage</w:t>
            </w:r>
            <w:proofErr w:type="spellEnd"/>
          </w:p>
        </w:tc>
        <w:tc>
          <w:tcPr>
            <w:tcW w:w="1281" w:type="dxa"/>
          </w:tcPr>
          <w:p w14:paraId="41C614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当前页号</w:t>
            </w:r>
          </w:p>
        </w:tc>
        <w:tc>
          <w:tcPr>
            <w:tcW w:w="1546" w:type="dxa"/>
          </w:tcPr>
          <w:p w14:paraId="670682C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7FD2EE5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A0E83B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交易成功时返回，当前页号</w:t>
            </w:r>
          </w:p>
        </w:tc>
      </w:tr>
      <w:tr w:rsidR="00567AFA" w14:paraId="7F556A8A" w14:textId="77777777">
        <w:tc>
          <w:tcPr>
            <w:tcW w:w="2044" w:type="dxa"/>
          </w:tcPr>
          <w:p w14:paraId="0C541B9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bsnIdCodeNm</w:t>
            </w:r>
            <w:proofErr w:type="spellEnd"/>
          </w:p>
        </w:tc>
        <w:tc>
          <w:tcPr>
            <w:tcW w:w="1281" w:type="dxa"/>
          </w:tcPr>
          <w:p w14:paraId="11B3271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业务类型说明中文</w:t>
            </w:r>
          </w:p>
        </w:tc>
        <w:tc>
          <w:tcPr>
            <w:tcW w:w="1546" w:type="dxa"/>
          </w:tcPr>
          <w:p w14:paraId="20EEFF1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1600)</w:t>
            </w:r>
          </w:p>
        </w:tc>
        <w:tc>
          <w:tcPr>
            <w:tcW w:w="942" w:type="dxa"/>
          </w:tcPr>
          <w:p w14:paraId="0BBCBA2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23DFE6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交易成功时返回，业务类型说明中文</w:t>
            </w:r>
          </w:p>
        </w:tc>
      </w:tr>
      <w:tr w:rsidR="00567AFA" w14:paraId="0F25DA03" w14:textId="77777777">
        <w:tc>
          <w:tcPr>
            <w:tcW w:w="2044" w:type="dxa"/>
          </w:tcPr>
          <w:p w14:paraId="0AE5280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bsnIdCode</w:t>
            </w:r>
            <w:proofErr w:type="spellEnd"/>
          </w:p>
        </w:tc>
        <w:tc>
          <w:tcPr>
            <w:tcW w:w="1281" w:type="dxa"/>
          </w:tcPr>
          <w:p w14:paraId="143D134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业务类型说明英文</w:t>
            </w:r>
          </w:p>
        </w:tc>
        <w:tc>
          <w:tcPr>
            <w:tcW w:w="1546" w:type="dxa"/>
          </w:tcPr>
          <w:p w14:paraId="0619148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1600)</w:t>
            </w:r>
          </w:p>
        </w:tc>
        <w:tc>
          <w:tcPr>
            <w:tcW w:w="942" w:type="dxa"/>
          </w:tcPr>
          <w:p w14:paraId="0B3596C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1E5FCF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交易成功时返回，业务类型说明英文</w:t>
            </w:r>
          </w:p>
        </w:tc>
      </w:tr>
      <w:tr w:rsidR="00567AFA" w14:paraId="5DE5CF90" w14:textId="77777777">
        <w:tc>
          <w:tcPr>
            <w:tcW w:w="2044" w:type="dxa"/>
          </w:tcPr>
          <w:p w14:paraId="3A294F8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totalPage</w:t>
            </w:r>
            <w:proofErr w:type="spellEnd"/>
          </w:p>
        </w:tc>
        <w:tc>
          <w:tcPr>
            <w:tcW w:w="1281" w:type="dxa"/>
          </w:tcPr>
          <w:p w14:paraId="5DDBB3F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总页数</w:t>
            </w:r>
          </w:p>
        </w:tc>
        <w:tc>
          <w:tcPr>
            <w:tcW w:w="1546" w:type="dxa"/>
          </w:tcPr>
          <w:p w14:paraId="509516F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029E55E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F52286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交易成功时返回，总页数</w:t>
            </w:r>
          </w:p>
        </w:tc>
      </w:tr>
      <w:tr w:rsidR="00567AFA" w14:paraId="1A8229F6" w14:textId="77777777">
        <w:tc>
          <w:tcPr>
            <w:tcW w:w="2044" w:type="dxa"/>
          </w:tcPr>
          <w:p w14:paraId="5458C2B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islastPage</w:t>
            </w:r>
            <w:proofErr w:type="spellEnd"/>
          </w:p>
        </w:tc>
        <w:tc>
          <w:tcPr>
            <w:tcW w:w="1281" w:type="dxa"/>
          </w:tcPr>
          <w:p w14:paraId="6C32EC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最后一页指示符</w:t>
            </w:r>
          </w:p>
        </w:tc>
        <w:tc>
          <w:tcPr>
            <w:tcW w:w="1546" w:type="dxa"/>
          </w:tcPr>
          <w:p w14:paraId="78B72E8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tcPr>
          <w:p w14:paraId="2680344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F6255C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交易成功时返回，最后一页指示符</w:t>
            </w:r>
            <w:r>
              <w:rPr>
                <w:rFonts w:ascii="宋体" w:hAnsi="宋体" w:cs="宋体" w:hint="eastAsia"/>
                <w:color w:val="auto"/>
              </w:rPr>
              <w:t xml:space="preserve"> Y-</w:t>
            </w:r>
            <w:r>
              <w:rPr>
                <w:rFonts w:ascii="宋体" w:hAnsi="宋体" w:cs="宋体" w:hint="eastAsia"/>
                <w:color w:val="auto"/>
              </w:rPr>
              <w:t>是</w:t>
            </w:r>
            <w:r>
              <w:rPr>
                <w:rFonts w:ascii="宋体" w:hAnsi="宋体" w:cs="宋体" w:hint="eastAsia"/>
                <w:color w:val="auto"/>
              </w:rPr>
              <w:t xml:space="preserve"> N-</w:t>
            </w:r>
            <w:r>
              <w:rPr>
                <w:rFonts w:ascii="宋体" w:hAnsi="宋体" w:cs="宋体" w:hint="eastAsia"/>
                <w:color w:val="auto"/>
              </w:rPr>
              <w:t>不是</w:t>
            </w:r>
          </w:p>
        </w:tc>
      </w:tr>
      <w:tr w:rsidR="00567AFA" w14:paraId="387673EC" w14:textId="77777777">
        <w:tc>
          <w:tcPr>
            <w:tcW w:w="2044" w:type="dxa"/>
          </w:tcPr>
          <w:p w14:paraId="0E907459"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ebkNo</w:t>
            </w:r>
            <w:proofErr w:type="spellEnd"/>
          </w:p>
        </w:tc>
        <w:tc>
          <w:tcPr>
            <w:tcW w:w="1281" w:type="dxa"/>
          </w:tcPr>
          <w:p w14:paraId="56CC33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账户服务机构参考号</w:t>
            </w:r>
          </w:p>
        </w:tc>
        <w:tc>
          <w:tcPr>
            <w:tcW w:w="1546" w:type="dxa"/>
          </w:tcPr>
          <w:p w14:paraId="72E945A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7A2204C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61D98A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交易成功时返回，账户服务机构参考号</w:t>
            </w:r>
          </w:p>
        </w:tc>
      </w:tr>
      <w:tr w:rsidR="00567AFA" w14:paraId="05B2C962" w14:textId="77777777">
        <w:tc>
          <w:tcPr>
            <w:tcW w:w="2044" w:type="dxa"/>
          </w:tcPr>
          <w:p w14:paraId="3349E71F"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mesgAccNo</w:t>
            </w:r>
            <w:proofErr w:type="spellEnd"/>
          </w:p>
        </w:tc>
        <w:tc>
          <w:tcPr>
            <w:tcW w:w="1281" w:type="dxa"/>
          </w:tcPr>
          <w:p w14:paraId="353467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补充信息</w:t>
            </w:r>
            <w:r>
              <w:rPr>
                <w:rFonts w:ascii="宋体" w:hAnsi="宋体" w:cs="宋体" w:hint="eastAsia"/>
                <w:color w:val="auto"/>
              </w:rPr>
              <w:t>(</w:t>
            </w:r>
            <w:r>
              <w:rPr>
                <w:rFonts w:ascii="宋体" w:hAnsi="宋体" w:cs="宋体" w:hint="eastAsia"/>
                <w:color w:val="auto"/>
              </w:rPr>
              <w:t>报文账号</w:t>
            </w:r>
            <w:r>
              <w:rPr>
                <w:rFonts w:ascii="宋体" w:hAnsi="宋体" w:cs="宋体" w:hint="eastAsia"/>
                <w:color w:val="auto"/>
              </w:rPr>
              <w:t>)</w:t>
            </w:r>
          </w:p>
        </w:tc>
        <w:tc>
          <w:tcPr>
            <w:tcW w:w="1546" w:type="dxa"/>
          </w:tcPr>
          <w:p w14:paraId="36757D8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545CFD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E62F7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交易成功时返回，补充信息</w:t>
            </w:r>
            <w:r>
              <w:rPr>
                <w:rFonts w:ascii="宋体" w:hAnsi="宋体" w:cs="宋体" w:hint="eastAsia"/>
                <w:color w:val="auto"/>
              </w:rPr>
              <w:t>(</w:t>
            </w:r>
            <w:r>
              <w:rPr>
                <w:rFonts w:ascii="宋体" w:hAnsi="宋体" w:cs="宋体" w:hint="eastAsia"/>
                <w:color w:val="auto"/>
              </w:rPr>
              <w:t>报文账号</w:t>
            </w:r>
            <w:r>
              <w:rPr>
                <w:rFonts w:ascii="宋体" w:hAnsi="宋体" w:cs="宋体" w:hint="eastAsia"/>
                <w:color w:val="auto"/>
              </w:rPr>
              <w:t>)</w:t>
            </w:r>
          </w:p>
        </w:tc>
      </w:tr>
      <w:tr w:rsidR="00567AFA" w14:paraId="5077AB4B" w14:textId="77777777">
        <w:tc>
          <w:tcPr>
            <w:tcW w:w="2044" w:type="dxa"/>
          </w:tcPr>
          <w:p w14:paraId="36E46442"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currNm</w:t>
            </w:r>
            <w:proofErr w:type="spellEnd"/>
          </w:p>
        </w:tc>
        <w:tc>
          <w:tcPr>
            <w:tcW w:w="1281" w:type="dxa"/>
          </w:tcPr>
          <w:p w14:paraId="72E6FF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中文币种</w:t>
            </w:r>
          </w:p>
        </w:tc>
        <w:tc>
          <w:tcPr>
            <w:tcW w:w="1546" w:type="dxa"/>
          </w:tcPr>
          <w:p w14:paraId="22E5F02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100)</w:t>
            </w:r>
          </w:p>
        </w:tc>
        <w:tc>
          <w:tcPr>
            <w:tcW w:w="942" w:type="dxa"/>
          </w:tcPr>
          <w:p w14:paraId="6A3AE9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1226B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交易成功时返回，中文币种</w:t>
            </w:r>
          </w:p>
        </w:tc>
      </w:tr>
      <w:tr w:rsidR="00567AFA" w14:paraId="39E06A0B" w14:textId="77777777">
        <w:tc>
          <w:tcPr>
            <w:tcW w:w="2044" w:type="dxa"/>
          </w:tcPr>
          <w:p w14:paraId="19F32A66"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lastRenderedPageBreak/>
              <w:t>actualBal</w:t>
            </w:r>
            <w:proofErr w:type="spellEnd"/>
          </w:p>
        </w:tc>
        <w:tc>
          <w:tcPr>
            <w:tcW w:w="1281" w:type="dxa"/>
          </w:tcPr>
          <w:p w14:paraId="20AE4F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实际余额</w:t>
            </w:r>
          </w:p>
        </w:tc>
        <w:tc>
          <w:tcPr>
            <w:tcW w:w="1546" w:type="dxa"/>
          </w:tcPr>
          <w:p w14:paraId="5A39BB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decimal(28</w:t>
            </w:r>
            <w:r>
              <w:rPr>
                <w:rFonts w:ascii="宋体" w:hAnsi="宋体" w:cs="宋体" w:hint="eastAsia"/>
                <w:color w:val="auto"/>
              </w:rPr>
              <w:t>，</w:t>
            </w:r>
            <w:r>
              <w:rPr>
                <w:rFonts w:ascii="宋体" w:hAnsi="宋体" w:cs="宋体" w:hint="eastAsia"/>
                <w:color w:val="auto"/>
              </w:rPr>
              <w:t>4)</w:t>
            </w:r>
          </w:p>
        </w:tc>
        <w:tc>
          <w:tcPr>
            <w:tcW w:w="942" w:type="dxa"/>
          </w:tcPr>
          <w:p w14:paraId="73CF9A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E63131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交易成功时返回，实际余额</w:t>
            </w:r>
          </w:p>
        </w:tc>
      </w:tr>
      <w:tr w:rsidR="00567AFA" w14:paraId="25065C19" w14:textId="77777777">
        <w:tc>
          <w:tcPr>
            <w:tcW w:w="2044" w:type="dxa"/>
          </w:tcPr>
          <w:p w14:paraId="7150F83E"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actualBalDate</w:t>
            </w:r>
            <w:proofErr w:type="spellEnd"/>
          </w:p>
        </w:tc>
        <w:tc>
          <w:tcPr>
            <w:tcW w:w="1281" w:type="dxa"/>
          </w:tcPr>
          <w:p w14:paraId="4A5050F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实际余额日期</w:t>
            </w:r>
          </w:p>
        </w:tc>
        <w:tc>
          <w:tcPr>
            <w:tcW w:w="1546" w:type="dxa"/>
          </w:tcPr>
          <w:p w14:paraId="063F09E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3B6B5AD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088392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交易成功时返回，实际余额日期</w:t>
            </w:r>
          </w:p>
        </w:tc>
      </w:tr>
      <w:tr w:rsidR="00567AFA" w14:paraId="554838C5" w14:textId="77777777">
        <w:tc>
          <w:tcPr>
            <w:tcW w:w="2044" w:type="dxa"/>
          </w:tcPr>
          <w:p w14:paraId="00080261" w14:textId="77777777" w:rsidR="00567AFA" w:rsidRDefault="00000000">
            <w:pPr>
              <w:pStyle w:val="a3"/>
              <w:spacing w:line="360" w:lineRule="auto"/>
              <w:rPr>
                <w:rFonts w:ascii="宋体" w:hAnsi="宋体" w:cs="宋体"/>
                <w:color w:val="auto"/>
              </w:rPr>
            </w:pPr>
            <w:proofErr w:type="spellStart"/>
            <w:r>
              <w:rPr>
                <w:rFonts w:ascii="宋体" w:hAnsi="宋体" w:cs="宋体" w:hint="eastAsia"/>
                <w:color w:val="auto"/>
              </w:rPr>
              <w:t>fowAvlBalcDomm</w:t>
            </w:r>
            <w:proofErr w:type="spellEnd"/>
          </w:p>
        </w:tc>
        <w:tc>
          <w:tcPr>
            <w:tcW w:w="1281" w:type="dxa"/>
          </w:tcPr>
          <w:p w14:paraId="4E4FE7C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其余有效余额信息</w:t>
            </w:r>
          </w:p>
        </w:tc>
        <w:tc>
          <w:tcPr>
            <w:tcW w:w="1546" w:type="dxa"/>
          </w:tcPr>
          <w:p w14:paraId="6A7C95E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1050)</w:t>
            </w:r>
          </w:p>
        </w:tc>
        <w:tc>
          <w:tcPr>
            <w:tcW w:w="942" w:type="dxa"/>
          </w:tcPr>
          <w:p w14:paraId="488F1AF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509D54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交易成功时返回，其余有效余额信息</w:t>
            </w:r>
          </w:p>
        </w:tc>
      </w:tr>
      <w:tr w:rsidR="00567AFA" w14:paraId="54618E89" w14:textId="77777777">
        <w:tc>
          <w:tcPr>
            <w:tcW w:w="9390" w:type="dxa"/>
            <w:gridSpan w:val="5"/>
            <w:shd w:val="clear" w:color="auto" w:fill="D9D9D9"/>
          </w:tcPr>
          <w:p w14:paraId="4EB6C2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5A84FDC" w14:textId="77777777">
        <w:tc>
          <w:tcPr>
            <w:tcW w:w="9390" w:type="dxa"/>
            <w:gridSpan w:val="5"/>
            <w:shd w:val="clear" w:color="auto" w:fill="D6E3BC"/>
          </w:tcPr>
          <w:p w14:paraId="3DA608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450C716E" w14:textId="77777777" w:rsidR="00567AFA" w:rsidRDefault="00567AFA">
      <w:pPr>
        <w:pStyle w:val="a3"/>
        <w:spacing w:line="360" w:lineRule="auto"/>
        <w:rPr>
          <w:color w:val="auto"/>
        </w:rPr>
      </w:pPr>
    </w:p>
    <w:p w14:paraId="09685FE2" w14:textId="77777777" w:rsidR="00567AFA" w:rsidRDefault="00000000">
      <w:pPr>
        <w:pStyle w:val="40"/>
        <w:spacing w:line="360" w:lineRule="auto"/>
        <w:rPr>
          <w:rFonts w:ascii="Times New Roman" w:hAnsi="Times New Roman"/>
        </w:rPr>
      </w:pPr>
      <w:bookmarkStart w:id="2549" w:name="_Toc28739"/>
      <w:bookmarkStart w:id="2550" w:name="_Toc16518"/>
      <w:bookmarkStart w:id="2551" w:name="_Toc26655"/>
      <w:bookmarkStart w:id="2552" w:name="_Toc32528"/>
      <w:bookmarkStart w:id="2553" w:name="_Toc16886"/>
      <w:bookmarkStart w:id="2554" w:name="_Toc16396"/>
      <w:bookmarkStart w:id="2555" w:name="_Toc3485"/>
      <w:bookmarkStart w:id="2556" w:name="_Toc7790"/>
      <w:bookmarkStart w:id="2557" w:name="_Toc2790"/>
      <w:bookmarkStart w:id="2558" w:name="_Toc10403"/>
      <w:bookmarkStart w:id="2559" w:name="_Toc4022"/>
      <w:bookmarkStart w:id="2560" w:name="_Toc25626"/>
      <w:bookmarkStart w:id="2561" w:name="_Toc6651"/>
      <w:bookmarkStart w:id="2562" w:name="_Toc16504"/>
      <w:bookmarkStart w:id="2563" w:name="_Toc7874"/>
      <w:bookmarkStart w:id="2564" w:name="_Toc6382"/>
      <w:bookmarkStart w:id="2565" w:name="_Toc10663"/>
      <w:bookmarkStart w:id="2566" w:name="_Toc14145"/>
      <w:bookmarkStart w:id="2567" w:name="_Toc21286"/>
      <w:bookmarkStart w:id="2568" w:name="_Toc17722"/>
      <w:r>
        <w:t>请求报文</w:t>
      </w:r>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14:paraId="0433093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34F4571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CBE19B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w:t>
      </w:r>
      <w:r>
        <w:rPr>
          <w:b/>
          <w:bCs/>
          <w:sz w:val="24"/>
        </w:rPr>
        <w:t xml:space="preserve"> </w:t>
      </w:r>
      <w:r>
        <w:rPr>
          <w:rFonts w:ascii="宋体" w:hAnsi="宋体" w:cs="宋体" w:hint="eastAsia"/>
          <w:sz w:val="21"/>
          <w:szCs w:val="21"/>
        </w:rPr>
        <w:t>SKCBCBLQ&lt;/action&gt;</w:t>
      </w:r>
    </w:p>
    <w:p w14:paraId="43ECA3A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684FC77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accNum</w:t>
      </w:r>
      <w:proofErr w:type="spellEnd"/>
      <w:r>
        <w:rPr>
          <w:rFonts w:ascii="宋体" w:hAnsi="宋体" w:cs="宋体" w:hint="eastAsia"/>
          <w:sz w:val="21"/>
          <w:szCs w:val="21"/>
        </w:rPr>
        <w:t>&gt;******222&lt;/</w:t>
      </w:r>
      <w:proofErr w:type="spellStart"/>
      <w:r>
        <w:rPr>
          <w:rFonts w:ascii="宋体" w:hAnsi="宋体" w:cs="宋体" w:hint="eastAsia"/>
          <w:sz w:val="21"/>
          <w:szCs w:val="21"/>
        </w:rPr>
        <w:t>accNum</w:t>
      </w:r>
      <w:proofErr w:type="spellEnd"/>
      <w:r>
        <w:rPr>
          <w:rFonts w:ascii="宋体" w:hAnsi="宋体" w:cs="宋体" w:hint="eastAsia"/>
          <w:sz w:val="21"/>
          <w:szCs w:val="21"/>
        </w:rPr>
        <w:t>&gt;</w:t>
      </w:r>
    </w:p>
    <w:p w14:paraId="57A2F83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w:t>
      </w:r>
      <w:proofErr w:type="spellEnd"/>
      <w:r>
        <w:rPr>
          <w:rFonts w:ascii="宋体" w:hAnsi="宋体" w:cs="宋体" w:hint="eastAsia"/>
          <w:sz w:val="21"/>
          <w:szCs w:val="21"/>
        </w:rPr>
        <w:t>&gt;JPY&lt;/</w:t>
      </w:r>
      <w:proofErr w:type="spellStart"/>
      <w:r>
        <w:rPr>
          <w:rFonts w:ascii="宋体" w:hAnsi="宋体" w:cs="宋体" w:hint="eastAsia"/>
          <w:sz w:val="21"/>
          <w:szCs w:val="21"/>
        </w:rPr>
        <w:t>curr</w:t>
      </w:r>
      <w:proofErr w:type="spellEnd"/>
      <w:r>
        <w:rPr>
          <w:rFonts w:ascii="宋体" w:hAnsi="宋体" w:cs="宋体" w:hint="eastAsia"/>
          <w:sz w:val="21"/>
          <w:szCs w:val="21"/>
        </w:rPr>
        <w:t>&gt;</w:t>
      </w:r>
    </w:p>
    <w:p w14:paraId="221A333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txnDtStart</w:t>
      </w:r>
      <w:proofErr w:type="spellEnd"/>
      <w:r>
        <w:rPr>
          <w:rFonts w:ascii="宋体" w:hAnsi="宋体" w:cs="宋体" w:hint="eastAsia"/>
          <w:sz w:val="21"/>
          <w:szCs w:val="21"/>
        </w:rPr>
        <w:t>&gt;2023-08-01&lt;/</w:t>
      </w:r>
      <w:proofErr w:type="spellStart"/>
      <w:r>
        <w:rPr>
          <w:rFonts w:ascii="宋体" w:hAnsi="宋体" w:cs="宋体" w:hint="eastAsia"/>
          <w:sz w:val="21"/>
          <w:szCs w:val="21"/>
        </w:rPr>
        <w:t>txnDtStart</w:t>
      </w:r>
      <w:proofErr w:type="spellEnd"/>
      <w:r>
        <w:rPr>
          <w:rFonts w:ascii="宋体" w:hAnsi="宋体" w:cs="宋体" w:hint="eastAsia"/>
          <w:sz w:val="21"/>
          <w:szCs w:val="21"/>
        </w:rPr>
        <w:t>&gt;</w:t>
      </w:r>
    </w:p>
    <w:p w14:paraId="622BDD3C" w14:textId="77777777" w:rsidR="00567AFA" w:rsidRDefault="00000000">
      <w:pPr>
        <w:spacing w:beforeLines="50" w:before="156" w:afterLines="50" w:after="156" w:line="288" w:lineRule="auto"/>
        <w:ind w:firstLineChars="200" w:firstLine="420"/>
        <w:rPr>
          <w:rFonts w:ascii="宋体" w:hAnsi="宋体" w:cs="宋体"/>
        </w:rPr>
      </w:pPr>
      <w:r>
        <w:rPr>
          <w:rFonts w:ascii="宋体" w:hAnsi="宋体" w:cs="宋体" w:hint="eastAsia"/>
          <w:sz w:val="21"/>
          <w:szCs w:val="21"/>
        </w:rPr>
        <w:t>&lt;</w:t>
      </w:r>
      <w:proofErr w:type="spellStart"/>
      <w:r>
        <w:rPr>
          <w:rFonts w:ascii="宋体" w:hAnsi="宋体" w:cs="宋体" w:hint="eastAsia"/>
          <w:sz w:val="21"/>
          <w:szCs w:val="21"/>
        </w:rPr>
        <w:t>txnDtEnd</w:t>
      </w:r>
      <w:proofErr w:type="spellEnd"/>
      <w:r>
        <w:rPr>
          <w:rFonts w:ascii="宋体" w:hAnsi="宋体" w:cs="宋体" w:hint="eastAsia"/>
          <w:sz w:val="21"/>
          <w:szCs w:val="21"/>
        </w:rPr>
        <w:t>&gt;2023-08-10&lt;/</w:t>
      </w:r>
      <w:proofErr w:type="spellStart"/>
      <w:r>
        <w:rPr>
          <w:rFonts w:ascii="宋体" w:hAnsi="宋体" w:cs="宋体" w:hint="eastAsia"/>
          <w:sz w:val="21"/>
          <w:szCs w:val="21"/>
        </w:rPr>
        <w:t>txnDtEnd</w:t>
      </w:r>
      <w:proofErr w:type="spellEnd"/>
      <w:r>
        <w:rPr>
          <w:rFonts w:ascii="宋体" w:hAnsi="宋体" w:cs="宋体" w:hint="eastAsia"/>
          <w:sz w:val="21"/>
          <w:szCs w:val="21"/>
        </w:rPr>
        <w:t>&gt;</w:t>
      </w:r>
    </w:p>
    <w:p w14:paraId="47D3243B" w14:textId="77777777" w:rsidR="00567AFA" w:rsidRDefault="00000000">
      <w:pPr>
        <w:pStyle w:val="a2"/>
        <w:ind w:firstLineChars="200"/>
        <w:rPr>
          <w:rFonts w:eastAsia="宋体"/>
          <w:sz w:val="21"/>
          <w:szCs w:val="21"/>
        </w:rPr>
      </w:pPr>
      <w:r>
        <w:rPr>
          <w:rFonts w:eastAsia="宋体" w:hint="eastAsia"/>
          <w:sz w:val="21"/>
          <w:szCs w:val="21"/>
        </w:rPr>
        <w:t>&lt;</w:t>
      </w:r>
      <w:proofErr w:type="spellStart"/>
      <w:r>
        <w:rPr>
          <w:rFonts w:eastAsia="宋体" w:hint="eastAsia"/>
          <w:sz w:val="21"/>
          <w:szCs w:val="21"/>
        </w:rPr>
        <w:t>rcnclTp</w:t>
      </w:r>
      <w:proofErr w:type="spellEnd"/>
      <w:r>
        <w:rPr>
          <w:rFonts w:eastAsia="宋体" w:hint="eastAsia"/>
          <w:sz w:val="21"/>
          <w:szCs w:val="21"/>
        </w:rPr>
        <w:t>&gt;AMH942&lt;/</w:t>
      </w:r>
      <w:proofErr w:type="spellStart"/>
      <w:r>
        <w:rPr>
          <w:rFonts w:eastAsia="宋体" w:hint="eastAsia"/>
          <w:sz w:val="21"/>
          <w:szCs w:val="21"/>
        </w:rPr>
        <w:t>rcnclTp</w:t>
      </w:r>
      <w:proofErr w:type="spellEnd"/>
      <w:r>
        <w:rPr>
          <w:rFonts w:eastAsia="宋体" w:hint="eastAsia"/>
          <w:sz w:val="21"/>
          <w:szCs w:val="21"/>
        </w:rPr>
        <w:t>&gt;</w:t>
      </w:r>
    </w:p>
    <w:p w14:paraId="0A21D8A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refMsgNum</w:t>
      </w:r>
      <w:proofErr w:type="spellEnd"/>
      <w:r>
        <w:rPr>
          <w:rFonts w:ascii="宋体" w:hAnsi="宋体" w:cs="宋体" w:hint="eastAsia"/>
          <w:sz w:val="21"/>
          <w:szCs w:val="21"/>
        </w:rPr>
        <w:t>&gt;112222&lt;/</w:t>
      </w:r>
      <w:proofErr w:type="spellStart"/>
      <w:r>
        <w:rPr>
          <w:rFonts w:ascii="宋体" w:hAnsi="宋体" w:cs="宋体" w:hint="eastAsia"/>
          <w:sz w:val="21"/>
          <w:szCs w:val="21"/>
        </w:rPr>
        <w:t>refMsgNum</w:t>
      </w:r>
      <w:proofErr w:type="spellEnd"/>
      <w:r>
        <w:rPr>
          <w:rFonts w:ascii="宋体" w:hAnsi="宋体" w:cs="宋体" w:hint="eastAsia"/>
          <w:sz w:val="21"/>
          <w:szCs w:val="21"/>
        </w:rPr>
        <w:t>&gt;</w:t>
      </w:r>
    </w:p>
    <w:p w14:paraId="4F825E9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dbcrDrcId</w:t>
      </w:r>
      <w:proofErr w:type="spellEnd"/>
      <w:r>
        <w:rPr>
          <w:rFonts w:ascii="宋体" w:eastAsia="宋体" w:hAnsi="宋体" w:cs="宋体" w:hint="eastAsia"/>
          <w:sz w:val="21"/>
          <w:szCs w:val="21"/>
        </w:rPr>
        <w:t>&gt;</w:t>
      </w:r>
      <w:r>
        <w:rPr>
          <w:rFonts w:ascii="宋体" w:hAnsi="宋体" w:cs="宋体" w:hint="eastAsia"/>
          <w:sz w:val="21"/>
          <w:szCs w:val="21"/>
        </w:rPr>
        <w:t>1</w:t>
      </w:r>
      <w:r>
        <w:rPr>
          <w:rFonts w:ascii="宋体" w:eastAsia="宋体" w:hAnsi="宋体" w:cs="宋体" w:hint="eastAsia"/>
          <w:sz w:val="21"/>
          <w:szCs w:val="21"/>
        </w:rPr>
        <w:t>&lt;</w:t>
      </w:r>
      <w:r>
        <w:rPr>
          <w:rFonts w:ascii="宋体" w:hAnsi="宋体" w:cs="宋体" w:hint="eastAsia"/>
          <w:sz w:val="21"/>
          <w:szCs w:val="21"/>
        </w:rPr>
        <w:t>/</w:t>
      </w:r>
      <w:proofErr w:type="spellStart"/>
      <w:r>
        <w:rPr>
          <w:rFonts w:ascii="宋体" w:hAnsi="宋体" w:cs="宋体" w:hint="eastAsia"/>
          <w:sz w:val="21"/>
          <w:szCs w:val="21"/>
        </w:rPr>
        <w:t>dbcrDrcId</w:t>
      </w:r>
      <w:proofErr w:type="spellEnd"/>
      <w:r>
        <w:rPr>
          <w:rFonts w:ascii="宋体" w:hAnsi="宋体" w:cs="宋体" w:hint="eastAsia"/>
          <w:sz w:val="21"/>
          <w:szCs w:val="21"/>
        </w:rPr>
        <w:t>&gt;</w:t>
      </w:r>
    </w:p>
    <w:p w14:paraId="57744084"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bnkBic</w:t>
      </w:r>
      <w:proofErr w:type="spellEnd"/>
      <w:r>
        <w:rPr>
          <w:rFonts w:ascii="宋体" w:eastAsia="宋体" w:hAnsi="宋体" w:cs="宋体" w:hint="eastAsia"/>
          <w:sz w:val="21"/>
          <w:szCs w:val="21"/>
        </w:rPr>
        <w:t>&gt;*******</w:t>
      </w:r>
      <w:r>
        <w:rPr>
          <w:rFonts w:ascii="宋体" w:hAnsi="宋体" w:cs="宋体" w:hint="eastAsia"/>
          <w:sz w:val="21"/>
          <w:szCs w:val="21"/>
        </w:rPr>
        <w:t>XXZ</w:t>
      </w:r>
      <w:r>
        <w:rPr>
          <w:rFonts w:ascii="宋体" w:eastAsia="宋体" w:hAnsi="宋体" w:cs="宋体" w:hint="eastAsia"/>
          <w:sz w:val="21"/>
          <w:szCs w:val="21"/>
        </w:rPr>
        <w:t>&lt;</w:t>
      </w:r>
      <w:r>
        <w:rPr>
          <w:rFonts w:ascii="宋体" w:hAnsi="宋体" w:cs="宋体" w:hint="eastAsia"/>
          <w:sz w:val="21"/>
          <w:szCs w:val="21"/>
        </w:rPr>
        <w:t>/</w:t>
      </w:r>
      <w:proofErr w:type="spellStart"/>
      <w:r>
        <w:rPr>
          <w:rFonts w:ascii="宋体" w:hAnsi="宋体" w:cs="宋体" w:hint="eastAsia"/>
          <w:sz w:val="21"/>
          <w:szCs w:val="21"/>
        </w:rPr>
        <w:t>bnkBic</w:t>
      </w:r>
      <w:proofErr w:type="spellEnd"/>
      <w:r>
        <w:rPr>
          <w:rFonts w:ascii="宋体" w:hAnsi="宋体" w:cs="宋体" w:hint="eastAsia"/>
          <w:sz w:val="21"/>
          <w:szCs w:val="21"/>
        </w:rPr>
        <w:t>&gt;</w:t>
      </w:r>
    </w:p>
    <w:p w14:paraId="21DBEA7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0CBF6B6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sk_recordNum</w:t>
      </w:r>
      <w:proofErr w:type="spellEnd"/>
      <w:r>
        <w:rPr>
          <w:rFonts w:ascii="宋体" w:hAnsi="宋体" w:cs="宋体" w:hint="eastAsia"/>
          <w:sz w:val="21"/>
          <w:szCs w:val="21"/>
        </w:rPr>
        <w:t>&gt;20&lt;/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2688AF9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&lt;/stream&gt;</w:t>
      </w:r>
    </w:p>
    <w:p w14:paraId="64C49415" w14:textId="77777777" w:rsidR="00567AFA" w:rsidRDefault="00567AFA">
      <w:pPr>
        <w:pStyle w:val="a2"/>
        <w:ind w:firstLine="240"/>
      </w:pPr>
    </w:p>
    <w:p w14:paraId="6471E93B" w14:textId="77777777" w:rsidR="00567AFA" w:rsidRDefault="00000000">
      <w:pPr>
        <w:pStyle w:val="40"/>
        <w:spacing w:line="360" w:lineRule="auto"/>
        <w:rPr>
          <w:rFonts w:ascii="Times New Roman" w:hAnsi="Times New Roman"/>
        </w:rPr>
      </w:pPr>
      <w:bookmarkStart w:id="2569" w:name="_Toc15288"/>
      <w:bookmarkStart w:id="2570" w:name="_Toc17009"/>
      <w:bookmarkStart w:id="2571" w:name="_Toc1546"/>
      <w:bookmarkStart w:id="2572" w:name="_Toc24260"/>
      <w:bookmarkStart w:id="2573" w:name="_Toc15422"/>
      <w:bookmarkStart w:id="2574" w:name="_Toc22998"/>
      <w:bookmarkStart w:id="2575" w:name="_Toc31457"/>
      <w:bookmarkStart w:id="2576" w:name="_Toc19992"/>
      <w:bookmarkStart w:id="2577" w:name="_Toc3274"/>
      <w:bookmarkStart w:id="2578" w:name="_Toc15889"/>
      <w:bookmarkStart w:id="2579" w:name="_Toc10006"/>
      <w:bookmarkStart w:id="2580" w:name="_Toc17528"/>
      <w:bookmarkStart w:id="2581" w:name="_Toc13462"/>
      <w:bookmarkStart w:id="2582" w:name="_Toc27863"/>
      <w:bookmarkStart w:id="2583" w:name="_Toc9690"/>
      <w:bookmarkStart w:id="2584" w:name="_Toc18845"/>
      <w:bookmarkStart w:id="2585" w:name="_Toc20414"/>
      <w:bookmarkStart w:id="2586" w:name="_Toc10342"/>
      <w:bookmarkStart w:id="2587" w:name="_Toc5899"/>
      <w:bookmarkStart w:id="2588" w:name="_Toc18763"/>
      <w:r>
        <w:rPr>
          <w:rFonts w:ascii="Times New Roman" w:hAnsi="Times New Roman"/>
        </w:rPr>
        <w:t>响应报文</w:t>
      </w:r>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p>
    <w:p w14:paraId="010D631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799F16F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741B32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5E82392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44D8700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3E4E9FF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sk_recordNum</w:t>
      </w:r>
      <w:proofErr w:type="spellEnd"/>
      <w:r>
        <w:rPr>
          <w:rFonts w:ascii="宋体" w:hAnsi="宋体" w:cs="宋体" w:hint="eastAsia"/>
          <w:sz w:val="21"/>
          <w:szCs w:val="21"/>
        </w:rPr>
        <w:t>&gt;20&lt;/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695BEEB8"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sk_totalNum</w:t>
      </w:r>
      <w:proofErr w:type="spellEnd"/>
      <w:r>
        <w:rPr>
          <w:rFonts w:ascii="宋体" w:hAnsi="宋体" w:cs="宋体" w:hint="eastAsia"/>
          <w:sz w:val="21"/>
          <w:szCs w:val="21"/>
        </w:rPr>
        <w:t>&gt;100&lt;/</w:t>
      </w:r>
      <w:proofErr w:type="spellStart"/>
      <w:r>
        <w:rPr>
          <w:rFonts w:ascii="宋体" w:hAnsi="宋体" w:cs="宋体" w:hint="eastAsia"/>
          <w:sz w:val="21"/>
          <w:szCs w:val="21"/>
        </w:rPr>
        <w:t>sk_totalNum</w:t>
      </w:r>
      <w:proofErr w:type="spellEnd"/>
      <w:r>
        <w:rPr>
          <w:rFonts w:ascii="宋体" w:hAnsi="宋体" w:cs="宋体" w:hint="eastAsia"/>
          <w:sz w:val="21"/>
          <w:szCs w:val="21"/>
        </w:rPr>
        <w:t>&gt;</w:t>
      </w:r>
    </w:p>
    <w:p w14:paraId="06E1EBD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accBillList</w:t>
      </w:r>
      <w:proofErr w:type="spellEnd"/>
      <w:r>
        <w:rPr>
          <w:rFonts w:ascii="宋体" w:hAnsi="宋体" w:cs="宋体" w:hint="eastAsia"/>
          <w:sz w:val="21"/>
          <w:szCs w:val="21"/>
        </w:rPr>
        <w:t>"&gt;</w:t>
      </w:r>
    </w:p>
    <w:p w14:paraId="2420D57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1AAA31F1" w14:textId="77777777" w:rsidR="00567AFA" w:rsidRDefault="00000000">
      <w:pPr>
        <w:spacing w:beforeLines="50" w:before="156" w:afterLines="50" w:after="156" w:line="288" w:lineRule="auto"/>
        <w:ind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instNm</w:t>
      </w:r>
      <w:proofErr w:type="spellEnd"/>
      <w:r>
        <w:rPr>
          <w:rFonts w:ascii="宋体" w:hAnsi="宋体" w:cs="宋体" w:hint="eastAsia"/>
          <w:sz w:val="21"/>
          <w:szCs w:val="21"/>
        </w:rPr>
        <w:t>&gt;</w:t>
      </w:r>
      <w:r>
        <w:rPr>
          <w:rFonts w:ascii="宋体" w:hAnsi="宋体" w:cs="宋体" w:hint="eastAsia"/>
          <w:sz w:val="21"/>
          <w:szCs w:val="21"/>
        </w:rPr>
        <w:t>杭州马猴烧韭科技有限公司</w:t>
      </w:r>
      <w:r>
        <w:rPr>
          <w:rFonts w:ascii="宋体" w:hAnsi="宋体" w:cs="宋体" w:hint="eastAsia"/>
          <w:sz w:val="21"/>
          <w:szCs w:val="21"/>
        </w:rPr>
        <w:t>&lt;/</w:t>
      </w:r>
      <w:proofErr w:type="spellStart"/>
      <w:r>
        <w:rPr>
          <w:rFonts w:ascii="宋体" w:hAnsi="宋体" w:cs="宋体" w:hint="eastAsia"/>
          <w:sz w:val="21"/>
          <w:szCs w:val="21"/>
        </w:rPr>
        <w:t>instNm</w:t>
      </w:r>
      <w:proofErr w:type="spellEnd"/>
      <w:r>
        <w:rPr>
          <w:rFonts w:ascii="宋体" w:hAnsi="宋体" w:cs="宋体" w:hint="eastAsia"/>
          <w:sz w:val="21"/>
          <w:szCs w:val="21"/>
        </w:rPr>
        <w:t>&gt;</w:t>
      </w:r>
    </w:p>
    <w:p w14:paraId="0E4A99C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instNum</w:t>
      </w:r>
      <w:proofErr w:type="spellEnd"/>
      <w:r>
        <w:rPr>
          <w:rFonts w:ascii="宋体" w:hAnsi="宋体" w:cs="宋体" w:hint="eastAsia"/>
          <w:sz w:val="21"/>
          <w:szCs w:val="21"/>
        </w:rPr>
        <w:t>&gt;02180998&lt;/</w:t>
      </w:r>
      <w:proofErr w:type="spellStart"/>
      <w:r>
        <w:rPr>
          <w:rFonts w:ascii="宋体" w:hAnsi="宋体" w:cs="宋体" w:hint="eastAsia"/>
          <w:sz w:val="21"/>
          <w:szCs w:val="21"/>
        </w:rPr>
        <w:t>instNum</w:t>
      </w:r>
      <w:proofErr w:type="spellEnd"/>
      <w:r>
        <w:rPr>
          <w:rFonts w:ascii="宋体" w:hAnsi="宋体" w:cs="宋体" w:hint="eastAsia"/>
          <w:sz w:val="21"/>
          <w:szCs w:val="21"/>
        </w:rPr>
        <w:t>&gt;</w:t>
      </w:r>
    </w:p>
    <w:p w14:paraId="5EF96B96"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instTp</w:t>
      </w:r>
      <w:proofErr w:type="spellEnd"/>
      <w:r>
        <w:rPr>
          <w:rFonts w:ascii="宋体" w:hAnsi="宋体" w:cs="宋体" w:hint="eastAsia"/>
          <w:sz w:val="21"/>
          <w:szCs w:val="21"/>
        </w:rPr>
        <w:t>&gt;&lt;/</w:t>
      </w:r>
      <w:proofErr w:type="spellStart"/>
      <w:r>
        <w:rPr>
          <w:rFonts w:ascii="宋体" w:hAnsi="宋体" w:cs="宋体" w:hint="eastAsia"/>
          <w:sz w:val="21"/>
          <w:szCs w:val="21"/>
        </w:rPr>
        <w:t>instTp</w:t>
      </w:r>
      <w:proofErr w:type="spellEnd"/>
      <w:r>
        <w:rPr>
          <w:rFonts w:ascii="宋体" w:hAnsi="宋体" w:cs="宋体" w:hint="eastAsia"/>
          <w:sz w:val="21"/>
          <w:szCs w:val="21"/>
        </w:rPr>
        <w:t>&gt;</w:t>
      </w:r>
    </w:p>
    <w:p w14:paraId="21A1379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instChar</w:t>
      </w:r>
      <w:proofErr w:type="spellEnd"/>
      <w:r>
        <w:rPr>
          <w:rFonts w:ascii="宋体" w:hAnsi="宋体" w:cs="宋体" w:hint="eastAsia"/>
          <w:sz w:val="21"/>
          <w:szCs w:val="21"/>
        </w:rPr>
        <w:t>&gt;&lt;/</w:t>
      </w:r>
      <w:proofErr w:type="spellStart"/>
      <w:r>
        <w:rPr>
          <w:rFonts w:ascii="宋体" w:hAnsi="宋体" w:cs="宋体" w:hint="eastAsia"/>
          <w:sz w:val="21"/>
          <w:szCs w:val="21"/>
        </w:rPr>
        <w:t>instChar</w:t>
      </w:r>
      <w:proofErr w:type="spellEnd"/>
      <w:r>
        <w:rPr>
          <w:rFonts w:ascii="宋体" w:hAnsi="宋体" w:cs="宋体" w:hint="eastAsia"/>
          <w:sz w:val="21"/>
          <w:szCs w:val="21"/>
        </w:rPr>
        <w:t>&gt;</w:t>
      </w:r>
    </w:p>
    <w:p w14:paraId="40DEEE2E"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instMngTp</w:t>
      </w:r>
      <w:proofErr w:type="spellEnd"/>
      <w:r>
        <w:rPr>
          <w:rFonts w:ascii="宋体" w:hAnsi="宋体" w:cs="宋体" w:hint="eastAsia"/>
          <w:sz w:val="21"/>
          <w:szCs w:val="21"/>
        </w:rPr>
        <w:t>&gt;I01&lt;/</w:t>
      </w:r>
      <w:proofErr w:type="spellStart"/>
      <w:r>
        <w:rPr>
          <w:rFonts w:ascii="宋体" w:hAnsi="宋体" w:cs="宋体" w:hint="eastAsia"/>
          <w:sz w:val="21"/>
          <w:szCs w:val="21"/>
        </w:rPr>
        <w:t>instMngTp</w:t>
      </w:r>
      <w:proofErr w:type="spellEnd"/>
      <w:r>
        <w:rPr>
          <w:rFonts w:ascii="宋体" w:hAnsi="宋体" w:cs="宋体" w:hint="eastAsia"/>
          <w:sz w:val="21"/>
          <w:szCs w:val="21"/>
        </w:rPr>
        <w:t>&gt;</w:t>
      </w:r>
    </w:p>
    <w:p w14:paraId="43642F6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accNum</w:t>
      </w:r>
      <w:proofErr w:type="spellEnd"/>
      <w:r>
        <w:rPr>
          <w:rFonts w:ascii="宋体" w:hAnsi="宋体" w:cs="宋体" w:hint="eastAsia"/>
          <w:sz w:val="21"/>
          <w:szCs w:val="21"/>
        </w:rPr>
        <w:t>&gt;******3013001812490&lt;/</w:t>
      </w:r>
      <w:proofErr w:type="spellStart"/>
      <w:r>
        <w:rPr>
          <w:rFonts w:ascii="宋体" w:hAnsi="宋体" w:cs="宋体" w:hint="eastAsia"/>
          <w:sz w:val="21"/>
          <w:szCs w:val="21"/>
        </w:rPr>
        <w:t>accNum</w:t>
      </w:r>
      <w:proofErr w:type="spellEnd"/>
      <w:r>
        <w:rPr>
          <w:rFonts w:ascii="宋体" w:hAnsi="宋体" w:cs="宋体" w:hint="eastAsia"/>
          <w:sz w:val="21"/>
          <w:szCs w:val="21"/>
        </w:rPr>
        <w:t>&gt;</w:t>
      </w:r>
    </w:p>
    <w:p w14:paraId="757A7FD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w:t>
      </w:r>
      <w:proofErr w:type="spellEnd"/>
      <w:r>
        <w:rPr>
          <w:rFonts w:ascii="宋体" w:hAnsi="宋体" w:cs="宋体" w:hint="eastAsia"/>
          <w:sz w:val="21"/>
          <w:szCs w:val="21"/>
        </w:rPr>
        <w:t>&gt;HKD&lt;/</w:t>
      </w:r>
      <w:proofErr w:type="spellStart"/>
      <w:r>
        <w:rPr>
          <w:rFonts w:ascii="宋体" w:hAnsi="宋体" w:cs="宋体" w:hint="eastAsia"/>
          <w:sz w:val="21"/>
          <w:szCs w:val="21"/>
        </w:rPr>
        <w:t>curr</w:t>
      </w:r>
      <w:proofErr w:type="spellEnd"/>
      <w:r>
        <w:rPr>
          <w:rFonts w:ascii="宋体" w:hAnsi="宋体" w:cs="宋体" w:hint="eastAsia"/>
          <w:sz w:val="21"/>
          <w:szCs w:val="21"/>
        </w:rPr>
        <w:t>&gt;</w:t>
      </w:r>
    </w:p>
    <w:p w14:paraId="77865E1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bnkBic</w:t>
      </w:r>
      <w:proofErr w:type="spellEnd"/>
      <w:r>
        <w:rPr>
          <w:rFonts w:ascii="宋体" w:hAnsi="宋体" w:cs="宋体" w:hint="eastAsia"/>
          <w:sz w:val="21"/>
          <w:szCs w:val="21"/>
        </w:rPr>
        <w:t>&gt;********XXX&lt;/</w:t>
      </w:r>
      <w:proofErr w:type="spellStart"/>
      <w:r>
        <w:rPr>
          <w:rFonts w:ascii="宋体" w:hAnsi="宋体" w:cs="宋体" w:hint="eastAsia"/>
          <w:sz w:val="21"/>
          <w:szCs w:val="21"/>
        </w:rPr>
        <w:t>bnkBic</w:t>
      </w:r>
      <w:proofErr w:type="spellEnd"/>
      <w:r>
        <w:rPr>
          <w:rFonts w:ascii="宋体" w:hAnsi="宋体" w:cs="宋体" w:hint="eastAsia"/>
          <w:sz w:val="21"/>
          <w:szCs w:val="21"/>
        </w:rPr>
        <w:t>&gt;</w:t>
      </w:r>
    </w:p>
    <w:p w14:paraId="78D5CC5C"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dctr</w:t>
      </w:r>
      <w:proofErr w:type="spellEnd"/>
      <w:r>
        <w:rPr>
          <w:rFonts w:ascii="宋体" w:hAnsi="宋体" w:cs="宋体" w:hint="eastAsia"/>
          <w:sz w:val="21"/>
          <w:szCs w:val="21"/>
        </w:rPr>
        <w:t>&gt;</w:t>
      </w:r>
      <w:r>
        <w:rPr>
          <w:rFonts w:ascii="宋体" w:hAnsi="宋体" w:cs="宋体" w:hint="eastAsia"/>
          <w:sz w:val="21"/>
          <w:szCs w:val="21"/>
        </w:rPr>
        <w:t>法兰西共和国</w:t>
      </w:r>
      <w:r>
        <w:rPr>
          <w:rFonts w:ascii="宋体" w:hAnsi="宋体" w:cs="宋体" w:hint="eastAsia"/>
          <w:sz w:val="21"/>
          <w:szCs w:val="21"/>
        </w:rPr>
        <w:t>&lt;/</w:t>
      </w:r>
      <w:proofErr w:type="spellStart"/>
      <w:r>
        <w:rPr>
          <w:rFonts w:ascii="宋体" w:hAnsi="宋体" w:cs="宋体" w:hint="eastAsia"/>
          <w:sz w:val="21"/>
          <w:szCs w:val="21"/>
        </w:rPr>
        <w:t>dctr</w:t>
      </w:r>
      <w:proofErr w:type="spellEnd"/>
      <w:r>
        <w:rPr>
          <w:rFonts w:ascii="宋体" w:hAnsi="宋体" w:cs="宋体" w:hint="eastAsia"/>
          <w:sz w:val="21"/>
          <w:szCs w:val="21"/>
        </w:rPr>
        <w:t>&gt;</w:t>
      </w:r>
    </w:p>
    <w:p w14:paraId="3D0DE46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txnDt</w:t>
      </w:r>
      <w:proofErr w:type="spellEnd"/>
      <w:r>
        <w:rPr>
          <w:rFonts w:ascii="宋体" w:hAnsi="宋体" w:cs="宋体" w:hint="eastAsia"/>
          <w:sz w:val="21"/>
          <w:szCs w:val="21"/>
        </w:rPr>
        <w:t>&gt;2023-08-14&lt;/</w:t>
      </w:r>
      <w:proofErr w:type="spellStart"/>
      <w:r>
        <w:rPr>
          <w:rFonts w:ascii="宋体" w:hAnsi="宋体" w:cs="宋体" w:hint="eastAsia"/>
          <w:sz w:val="21"/>
          <w:szCs w:val="21"/>
        </w:rPr>
        <w:t>txnDt</w:t>
      </w:r>
      <w:proofErr w:type="spellEnd"/>
      <w:r>
        <w:rPr>
          <w:rFonts w:ascii="宋体" w:hAnsi="宋体" w:cs="宋体" w:hint="eastAsia"/>
          <w:sz w:val="21"/>
          <w:szCs w:val="21"/>
        </w:rPr>
        <w:t>&gt;</w:t>
      </w:r>
    </w:p>
    <w:p w14:paraId="5900FEF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rcnclTp</w:t>
      </w:r>
      <w:proofErr w:type="spellEnd"/>
      <w:r>
        <w:rPr>
          <w:rFonts w:ascii="宋体" w:hAnsi="宋体" w:cs="宋体" w:hint="eastAsia"/>
          <w:sz w:val="21"/>
          <w:szCs w:val="21"/>
        </w:rPr>
        <w:t>&gt;AMH940&lt;/</w:t>
      </w:r>
      <w:proofErr w:type="spellStart"/>
      <w:r>
        <w:rPr>
          <w:rFonts w:ascii="宋体" w:hAnsi="宋体" w:cs="宋体" w:hint="eastAsia"/>
          <w:sz w:val="21"/>
          <w:szCs w:val="21"/>
        </w:rPr>
        <w:t>rcnclTp</w:t>
      </w:r>
      <w:proofErr w:type="spellEnd"/>
      <w:r>
        <w:rPr>
          <w:rFonts w:ascii="宋体" w:hAnsi="宋体" w:cs="宋体" w:hint="eastAsia"/>
          <w:sz w:val="21"/>
          <w:szCs w:val="21"/>
        </w:rPr>
        <w:t>&gt;</w:t>
      </w:r>
    </w:p>
    <w:p w14:paraId="1641391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bsnId</w:t>
      </w:r>
      <w:proofErr w:type="spellEnd"/>
      <w:r>
        <w:rPr>
          <w:rFonts w:ascii="宋体" w:hAnsi="宋体" w:cs="宋体" w:hint="eastAsia"/>
          <w:sz w:val="21"/>
          <w:szCs w:val="21"/>
        </w:rPr>
        <w:t>&gt;FSLE&lt;/</w:t>
      </w:r>
      <w:proofErr w:type="spellStart"/>
      <w:r>
        <w:rPr>
          <w:rFonts w:ascii="宋体" w:hAnsi="宋体" w:cs="宋体" w:hint="eastAsia"/>
          <w:sz w:val="21"/>
          <w:szCs w:val="21"/>
        </w:rPr>
        <w:t>bsnId</w:t>
      </w:r>
      <w:proofErr w:type="spellEnd"/>
      <w:r>
        <w:rPr>
          <w:rFonts w:ascii="宋体" w:hAnsi="宋体" w:cs="宋体" w:hint="eastAsia"/>
          <w:sz w:val="21"/>
          <w:szCs w:val="21"/>
        </w:rPr>
        <w:t>&gt;</w:t>
      </w:r>
    </w:p>
    <w:p w14:paraId="5F391E5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rcrdBillDt</w:t>
      </w:r>
      <w:proofErr w:type="spellEnd"/>
      <w:r>
        <w:rPr>
          <w:rFonts w:ascii="宋体" w:hAnsi="宋体" w:cs="宋体" w:hint="eastAsia"/>
          <w:sz w:val="21"/>
          <w:szCs w:val="21"/>
        </w:rPr>
        <w:t>&gt;2023-08-14&lt;/</w:t>
      </w:r>
      <w:proofErr w:type="spellStart"/>
      <w:r>
        <w:rPr>
          <w:rFonts w:ascii="宋体" w:hAnsi="宋体" w:cs="宋体" w:hint="eastAsia"/>
          <w:sz w:val="21"/>
          <w:szCs w:val="21"/>
        </w:rPr>
        <w:t>rcrdBillDt</w:t>
      </w:r>
      <w:proofErr w:type="spellEnd"/>
      <w:r>
        <w:rPr>
          <w:rFonts w:ascii="宋体" w:hAnsi="宋体" w:cs="宋体" w:hint="eastAsia"/>
          <w:sz w:val="21"/>
          <w:szCs w:val="21"/>
        </w:rPr>
        <w:t>&gt;</w:t>
      </w:r>
    </w:p>
    <w:p w14:paraId="2D4F00A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dbcrDrcId</w:t>
      </w:r>
      <w:proofErr w:type="spellEnd"/>
      <w:r>
        <w:rPr>
          <w:rFonts w:ascii="宋体" w:hAnsi="宋体" w:cs="宋体" w:hint="eastAsia"/>
          <w:sz w:val="21"/>
          <w:szCs w:val="21"/>
        </w:rPr>
        <w:t>&gt;0&lt;/</w:t>
      </w:r>
      <w:proofErr w:type="spellStart"/>
      <w:r>
        <w:rPr>
          <w:rFonts w:ascii="宋体" w:hAnsi="宋体" w:cs="宋体" w:hint="eastAsia"/>
          <w:sz w:val="21"/>
          <w:szCs w:val="21"/>
        </w:rPr>
        <w:t>dbcrDrcId</w:t>
      </w:r>
      <w:proofErr w:type="spellEnd"/>
      <w:r>
        <w:rPr>
          <w:rFonts w:ascii="宋体" w:hAnsi="宋体" w:cs="宋体" w:hint="eastAsia"/>
          <w:sz w:val="21"/>
          <w:szCs w:val="21"/>
        </w:rPr>
        <w:t>&gt;</w:t>
      </w:r>
    </w:p>
    <w:p w14:paraId="4AD7B2F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debitHpnAmt</w:t>
      </w:r>
      <w:proofErr w:type="spellEnd"/>
      <w:r>
        <w:rPr>
          <w:rFonts w:ascii="宋体" w:hAnsi="宋体" w:cs="宋体" w:hint="eastAsia"/>
          <w:sz w:val="21"/>
          <w:szCs w:val="21"/>
        </w:rPr>
        <w:t>&gt;10.0000&lt;/</w:t>
      </w:r>
      <w:proofErr w:type="spellStart"/>
      <w:r>
        <w:rPr>
          <w:rFonts w:ascii="宋体" w:hAnsi="宋体" w:cs="宋体" w:hint="eastAsia"/>
          <w:sz w:val="21"/>
          <w:szCs w:val="21"/>
        </w:rPr>
        <w:t>debitHpnAmt</w:t>
      </w:r>
      <w:proofErr w:type="spellEnd"/>
      <w:r>
        <w:rPr>
          <w:rFonts w:ascii="宋体" w:hAnsi="宋体" w:cs="宋体" w:hint="eastAsia"/>
          <w:sz w:val="21"/>
          <w:szCs w:val="21"/>
        </w:rPr>
        <w:t>&gt;</w:t>
      </w:r>
    </w:p>
    <w:p w14:paraId="4FFAB54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crHpnAmt</w:t>
      </w:r>
      <w:proofErr w:type="spellEnd"/>
      <w:r>
        <w:rPr>
          <w:rFonts w:ascii="宋体" w:hAnsi="宋体" w:cs="宋体" w:hint="eastAsia"/>
          <w:sz w:val="21"/>
          <w:szCs w:val="21"/>
        </w:rPr>
        <w:t>&gt;10.0000&lt;/</w:t>
      </w:r>
      <w:proofErr w:type="spellStart"/>
      <w:r>
        <w:rPr>
          <w:rFonts w:ascii="宋体" w:hAnsi="宋体" w:cs="宋体" w:hint="eastAsia"/>
          <w:sz w:val="21"/>
          <w:szCs w:val="21"/>
        </w:rPr>
        <w:t>crHpnAmt</w:t>
      </w:r>
      <w:proofErr w:type="spellEnd"/>
      <w:r>
        <w:rPr>
          <w:rFonts w:ascii="宋体" w:hAnsi="宋体" w:cs="宋体" w:hint="eastAsia"/>
          <w:sz w:val="21"/>
          <w:szCs w:val="21"/>
        </w:rPr>
        <w:t>&gt;</w:t>
      </w:r>
    </w:p>
    <w:p w14:paraId="600A54E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tranAmt</w:t>
      </w:r>
      <w:proofErr w:type="spellEnd"/>
      <w:r>
        <w:rPr>
          <w:rFonts w:ascii="宋体" w:hAnsi="宋体" w:cs="宋体" w:hint="eastAsia"/>
          <w:sz w:val="21"/>
          <w:szCs w:val="21"/>
        </w:rPr>
        <w:t>&gt;&lt;/</w:t>
      </w:r>
      <w:proofErr w:type="spellStart"/>
      <w:r>
        <w:rPr>
          <w:rFonts w:ascii="宋体" w:hAnsi="宋体" w:cs="宋体" w:hint="eastAsia"/>
          <w:sz w:val="21"/>
          <w:szCs w:val="21"/>
        </w:rPr>
        <w:t>tranAmt</w:t>
      </w:r>
      <w:proofErr w:type="spellEnd"/>
      <w:r>
        <w:rPr>
          <w:rFonts w:ascii="宋体" w:hAnsi="宋体" w:cs="宋体" w:hint="eastAsia"/>
          <w:sz w:val="21"/>
          <w:szCs w:val="21"/>
        </w:rPr>
        <w:t>&gt;</w:t>
      </w:r>
    </w:p>
    <w:p w14:paraId="07687E3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bgnBalDrc</w:t>
      </w:r>
      <w:proofErr w:type="spellEnd"/>
      <w:r>
        <w:rPr>
          <w:rFonts w:ascii="宋体" w:hAnsi="宋体" w:cs="宋体" w:hint="eastAsia"/>
          <w:sz w:val="21"/>
          <w:szCs w:val="21"/>
        </w:rPr>
        <w:t>&gt;0&lt;/</w:t>
      </w:r>
      <w:proofErr w:type="spellStart"/>
      <w:r>
        <w:rPr>
          <w:rFonts w:ascii="宋体" w:hAnsi="宋体" w:cs="宋体" w:hint="eastAsia"/>
          <w:sz w:val="21"/>
          <w:szCs w:val="21"/>
        </w:rPr>
        <w:t>bgnBalDrc</w:t>
      </w:r>
      <w:proofErr w:type="spellEnd"/>
      <w:r>
        <w:rPr>
          <w:rFonts w:ascii="宋体" w:hAnsi="宋体" w:cs="宋体" w:hint="eastAsia"/>
          <w:sz w:val="21"/>
          <w:szCs w:val="21"/>
        </w:rPr>
        <w:t>&gt;</w:t>
      </w:r>
    </w:p>
    <w:p w14:paraId="4EBE91F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bgnBal</w:t>
      </w:r>
      <w:proofErr w:type="spellEnd"/>
      <w:r>
        <w:rPr>
          <w:rFonts w:ascii="宋体" w:hAnsi="宋体" w:cs="宋体" w:hint="eastAsia"/>
          <w:sz w:val="21"/>
          <w:szCs w:val="21"/>
        </w:rPr>
        <w:t>&gt;15000.0000&lt;/</w:t>
      </w:r>
      <w:proofErr w:type="spellStart"/>
      <w:r>
        <w:rPr>
          <w:rFonts w:ascii="宋体" w:hAnsi="宋体" w:cs="宋体" w:hint="eastAsia"/>
          <w:sz w:val="21"/>
          <w:szCs w:val="21"/>
        </w:rPr>
        <w:t>bgnBal</w:t>
      </w:r>
      <w:proofErr w:type="spellEnd"/>
      <w:r>
        <w:rPr>
          <w:rFonts w:ascii="宋体" w:hAnsi="宋体" w:cs="宋体" w:hint="eastAsia"/>
          <w:sz w:val="21"/>
          <w:szCs w:val="21"/>
        </w:rPr>
        <w:t>&gt;</w:t>
      </w:r>
    </w:p>
    <w:p w14:paraId="7FF395D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bgnBalDt</w:t>
      </w:r>
      <w:proofErr w:type="spellEnd"/>
      <w:r>
        <w:rPr>
          <w:rFonts w:ascii="宋体" w:hAnsi="宋体" w:cs="宋体" w:hint="eastAsia"/>
          <w:sz w:val="21"/>
          <w:szCs w:val="21"/>
        </w:rPr>
        <w:t>&gt;1520.0000&lt;/</w:t>
      </w:r>
      <w:proofErr w:type="spellStart"/>
      <w:r>
        <w:rPr>
          <w:rFonts w:ascii="宋体" w:hAnsi="宋体" w:cs="宋体" w:hint="eastAsia"/>
          <w:sz w:val="21"/>
          <w:szCs w:val="21"/>
        </w:rPr>
        <w:t>bgnBalDt</w:t>
      </w:r>
      <w:proofErr w:type="spellEnd"/>
      <w:r>
        <w:rPr>
          <w:rFonts w:ascii="宋体" w:hAnsi="宋体" w:cs="宋体" w:hint="eastAsia"/>
          <w:sz w:val="21"/>
          <w:szCs w:val="21"/>
        </w:rPr>
        <w:t>&gt;</w:t>
      </w:r>
    </w:p>
    <w:p w14:paraId="3EC8276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endgBalDrc</w:t>
      </w:r>
      <w:proofErr w:type="spellEnd"/>
      <w:r>
        <w:rPr>
          <w:rFonts w:ascii="宋体" w:hAnsi="宋体" w:cs="宋体" w:hint="eastAsia"/>
          <w:sz w:val="21"/>
          <w:szCs w:val="21"/>
        </w:rPr>
        <w:t>&gt;0&lt;/</w:t>
      </w:r>
      <w:proofErr w:type="spellStart"/>
      <w:r>
        <w:rPr>
          <w:rFonts w:ascii="宋体" w:hAnsi="宋体" w:cs="宋体" w:hint="eastAsia"/>
          <w:sz w:val="21"/>
          <w:szCs w:val="21"/>
        </w:rPr>
        <w:t>endgBalDrc</w:t>
      </w:r>
      <w:proofErr w:type="spellEnd"/>
      <w:r>
        <w:rPr>
          <w:rFonts w:ascii="宋体" w:hAnsi="宋体" w:cs="宋体" w:hint="eastAsia"/>
          <w:sz w:val="21"/>
          <w:szCs w:val="21"/>
        </w:rPr>
        <w:t>&gt;</w:t>
      </w:r>
    </w:p>
    <w:p w14:paraId="1F9C939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endgBal</w:t>
      </w:r>
      <w:proofErr w:type="spellEnd"/>
      <w:r>
        <w:rPr>
          <w:rFonts w:ascii="宋体" w:hAnsi="宋体" w:cs="宋体" w:hint="eastAsia"/>
          <w:sz w:val="21"/>
          <w:szCs w:val="21"/>
        </w:rPr>
        <w:t>&gt;1500.0000&lt;/</w:t>
      </w:r>
      <w:proofErr w:type="spellStart"/>
      <w:r>
        <w:rPr>
          <w:rFonts w:ascii="宋体" w:hAnsi="宋体" w:cs="宋体" w:hint="eastAsia"/>
          <w:sz w:val="21"/>
          <w:szCs w:val="21"/>
        </w:rPr>
        <w:t>endgBal</w:t>
      </w:r>
      <w:proofErr w:type="spellEnd"/>
      <w:r>
        <w:rPr>
          <w:rFonts w:ascii="宋体" w:hAnsi="宋体" w:cs="宋体" w:hint="eastAsia"/>
          <w:sz w:val="21"/>
          <w:szCs w:val="21"/>
        </w:rPr>
        <w:t>&gt;</w:t>
      </w:r>
    </w:p>
    <w:p w14:paraId="54D6639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endgBalDt</w:t>
      </w:r>
      <w:proofErr w:type="spellEnd"/>
      <w:r>
        <w:rPr>
          <w:rFonts w:ascii="宋体" w:hAnsi="宋体" w:cs="宋体" w:hint="eastAsia"/>
          <w:sz w:val="21"/>
          <w:szCs w:val="21"/>
        </w:rPr>
        <w:t>&gt;20230814&lt;/</w:t>
      </w:r>
      <w:proofErr w:type="spellStart"/>
      <w:r>
        <w:rPr>
          <w:rFonts w:ascii="宋体" w:hAnsi="宋体" w:cs="宋体" w:hint="eastAsia"/>
          <w:sz w:val="21"/>
          <w:szCs w:val="21"/>
        </w:rPr>
        <w:t>endgBalDt</w:t>
      </w:r>
      <w:proofErr w:type="spellEnd"/>
      <w:r>
        <w:rPr>
          <w:rFonts w:ascii="宋体" w:hAnsi="宋体" w:cs="宋体" w:hint="eastAsia"/>
          <w:sz w:val="21"/>
          <w:szCs w:val="21"/>
        </w:rPr>
        <w:t>&gt;</w:t>
      </w:r>
    </w:p>
    <w:p w14:paraId="3FB774F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valDt</w:t>
      </w:r>
      <w:proofErr w:type="spellEnd"/>
      <w:r>
        <w:rPr>
          <w:rFonts w:ascii="宋体" w:hAnsi="宋体" w:cs="宋体" w:hint="eastAsia"/>
          <w:sz w:val="21"/>
          <w:szCs w:val="21"/>
        </w:rPr>
        <w:t>&gt;2023-08-14&lt;/</w:t>
      </w:r>
      <w:proofErr w:type="spellStart"/>
      <w:r>
        <w:rPr>
          <w:rFonts w:ascii="宋体" w:hAnsi="宋体" w:cs="宋体" w:hint="eastAsia"/>
          <w:sz w:val="21"/>
          <w:szCs w:val="21"/>
        </w:rPr>
        <w:t>valDt</w:t>
      </w:r>
      <w:proofErr w:type="spellEnd"/>
      <w:r>
        <w:rPr>
          <w:rFonts w:ascii="宋体" w:hAnsi="宋体" w:cs="宋体" w:hint="eastAsia"/>
          <w:sz w:val="21"/>
          <w:szCs w:val="21"/>
        </w:rPr>
        <w:t>&gt;</w:t>
      </w:r>
    </w:p>
    <w:p w14:paraId="7C1005A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refMsgNum</w:t>
      </w:r>
      <w:proofErr w:type="spellEnd"/>
      <w:r>
        <w:rPr>
          <w:rFonts w:ascii="宋体" w:hAnsi="宋体" w:cs="宋体" w:hint="eastAsia"/>
          <w:sz w:val="21"/>
          <w:szCs w:val="21"/>
        </w:rPr>
        <w:t>&gt;202308140914&lt;/</w:t>
      </w:r>
      <w:proofErr w:type="spellStart"/>
      <w:r>
        <w:rPr>
          <w:rFonts w:ascii="宋体" w:hAnsi="宋体" w:cs="宋体" w:hint="eastAsia"/>
          <w:sz w:val="21"/>
          <w:szCs w:val="21"/>
        </w:rPr>
        <w:t>refMsgNum</w:t>
      </w:r>
      <w:proofErr w:type="spellEnd"/>
      <w:r>
        <w:rPr>
          <w:rFonts w:ascii="宋体" w:hAnsi="宋体" w:cs="宋体" w:hint="eastAsia"/>
          <w:sz w:val="21"/>
          <w:szCs w:val="21"/>
        </w:rPr>
        <w:t>&gt;</w:t>
      </w:r>
    </w:p>
    <w:p w14:paraId="0DB56ED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lvmsg</w:t>
      </w:r>
      <w:proofErr w:type="spellEnd"/>
      <w:r>
        <w:rPr>
          <w:rFonts w:ascii="宋体" w:hAnsi="宋体" w:cs="宋体" w:hint="eastAsia"/>
          <w:sz w:val="21"/>
          <w:szCs w:val="21"/>
        </w:rPr>
        <w:t>&gt;</w:t>
      </w:r>
      <w:proofErr w:type="spellStart"/>
      <w:r>
        <w:rPr>
          <w:rFonts w:ascii="宋体" w:hAnsi="宋体" w:cs="宋体" w:hint="eastAsia"/>
          <w:sz w:val="21"/>
          <w:szCs w:val="21"/>
        </w:rPr>
        <w:t>asda</w:t>
      </w:r>
      <w:proofErr w:type="spellEnd"/>
      <w:r>
        <w:rPr>
          <w:rFonts w:ascii="宋体" w:hAnsi="宋体" w:cs="宋体" w:hint="eastAsia"/>
          <w:sz w:val="21"/>
          <w:szCs w:val="21"/>
        </w:rPr>
        <w:t>&lt;/</w:t>
      </w:r>
      <w:proofErr w:type="spellStart"/>
      <w:r>
        <w:rPr>
          <w:rFonts w:ascii="宋体" w:hAnsi="宋体" w:cs="宋体" w:hint="eastAsia"/>
          <w:sz w:val="21"/>
          <w:szCs w:val="21"/>
        </w:rPr>
        <w:t>lvmsg</w:t>
      </w:r>
      <w:proofErr w:type="spellEnd"/>
      <w:r>
        <w:rPr>
          <w:rFonts w:ascii="宋体" w:hAnsi="宋体" w:cs="宋体" w:hint="eastAsia"/>
          <w:sz w:val="21"/>
          <w:szCs w:val="21"/>
        </w:rPr>
        <w:t>&gt;</w:t>
      </w:r>
    </w:p>
    <w:p w14:paraId="04694D1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accDtlId</w:t>
      </w:r>
      <w:proofErr w:type="spellEnd"/>
      <w:r>
        <w:rPr>
          <w:rFonts w:ascii="宋体" w:hAnsi="宋体" w:cs="宋体" w:hint="eastAsia"/>
          <w:sz w:val="21"/>
          <w:szCs w:val="21"/>
        </w:rPr>
        <w:t>&gt;20230814142640730819&lt;/</w:t>
      </w:r>
      <w:proofErr w:type="spellStart"/>
      <w:r>
        <w:rPr>
          <w:rFonts w:ascii="宋体" w:hAnsi="宋体" w:cs="宋体" w:hint="eastAsia"/>
          <w:sz w:val="21"/>
          <w:szCs w:val="21"/>
        </w:rPr>
        <w:t>accDtlId</w:t>
      </w:r>
      <w:proofErr w:type="spellEnd"/>
      <w:r>
        <w:rPr>
          <w:rFonts w:ascii="宋体" w:hAnsi="宋体" w:cs="宋体" w:hint="eastAsia"/>
          <w:sz w:val="21"/>
          <w:szCs w:val="21"/>
        </w:rPr>
        <w:t>&gt;</w:t>
      </w:r>
    </w:p>
    <w:p w14:paraId="56BEA32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instBic</w:t>
      </w:r>
      <w:proofErr w:type="spellEnd"/>
      <w:r>
        <w:rPr>
          <w:rFonts w:ascii="宋体" w:hAnsi="宋体" w:cs="宋体" w:hint="eastAsia"/>
          <w:sz w:val="21"/>
          <w:szCs w:val="21"/>
        </w:rPr>
        <w:t>&gt;********XXX&lt;/</w:t>
      </w:r>
      <w:proofErr w:type="spellStart"/>
      <w:r>
        <w:rPr>
          <w:rFonts w:ascii="宋体" w:hAnsi="宋体" w:cs="宋体" w:hint="eastAsia"/>
          <w:sz w:val="21"/>
          <w:szCs w:val="21"/>
        </w:rPr>
        <w:t>instBic</w:t>
      </w:r>
      <w:proofErr w:type="spellEnd"/>
      <w:r>
        <w:rPr>
          <w:rFonts w:ascii="宋体" w:hAnsi="宋体" w:cs="宋体" w:hint="eastAsia"/>
          <w:sz w:val="21"/>
          <w:szCs w:val="21"/>
        </w:rPr>
        <w:t>&gt;</w:t>
      </w:r>
    </w:p>
    <w:p w14:paraId="6A84D89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currentPage</w:t>
      </w:r>
      <w:proofErr w:type="spellEnd"/>
      <w:r>
        <w:rPr>
          <w:rFonts w:ascii="宋体" w:hAnsi="宋体" w:cs="宋体" w:hint="eastAsia"/>
          <w:sz w:val="21"/>
          <w:szCs w:val="21"/>
        </w:rPr>
        <w:t>&gt;1&lt;/</w:t>
      </w:r>
      <w:proofErr w:type="spellStart"/>
      <w:r>
        <w:rPr>
          <w:rFonts w:ascii="宋体" w:hAnsi="宋体" w:cs="宋体" w:hint="eastAsia"/>
          <w:sz w:val="21"/>
          <w:szCs w:val="21"/>
        </w:rPr>
        <w:t>currentPage</w:t>
      </w:r>
      <w:proofErr w:type="spellEnd"/>
      <w:r>
        <w:rPr>
          <w:rFonts w:ascii="宋体" w:hAnsi="宋体" w:cs="宋体" w:hint="eastAsia"/>
          <w:sz w:val="21"/>
          <w:szCs w:val="21"/>
        </w:rPr>
        <w:t>&gt;</w:t>
      </w:r>
    </w:p>
    <w:p w14:paraId="057519A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bsnIdCodeNm</w:t>
      </w:r>
      <w:proofErr w:type="spellEnd"/>
      <w:r>
        <w:rPr>
          <w:rFonts w:ascii="宋体" w:hAnsi="宋体" w:cs="宋体" w:hint="eastAsia"/>
          <w:sz w:val="21"/>
          <w:szCs w:val="21"/>
        </w:rPr>
        <w:t>&gt;</w:t>
      </w:r>
      <w:r>
        <w:rPr>
          <w:rFonts w:ascii="宋体" w:hAnsi="宋体" w:cs="宋体" w:hint="eastAsia"/>
          <w:sz w:val="21"/>
          <w:szCs w:val="21"/>
        </w:rPr>
        <w:t>有价证券相关项目一选择权</w:t>
      </w:r>
      <w:r>
        <w:rPr>
          <w:rFonts w:ascii="宋体" w:hAnsi="宋体" w:cs="宋体" w:hint="eastAsia"/>
          <w:sz w:val="21"/>
          <w:szCs w:val="21"/>
        </w:rPr>
        <w:t>&lt;/</w:t>
      </w:r>
      <w:proofErr w:type="spellStart"/>
      <w:r>
        <w:rPr>
          <w:rFonts w:ascii="宋体" w:hAnsi="宋体" w:cs="宋体" w:hint="eastAsia"/>
          <w:sz w:val="21"/>
          <w:szCs w:val="21"/>
        </w:rPr>
        <w:t>bsnIdCodeNm</w:t>
      </w:r>
      <w:proofErr w:type="spellEnd"/>
      <w:r>
        <w:rPr>
          <w:rFonts w:ascii="宋体" w:hAnsi="宋体" w:cs="宋体" w:hint="eastAsia"/>
          <w:sz w:val="21"/>
          <w:szCs w:val="21"/>
        </w:rPr>
        <w:t>&gt;</w:t>
      </w:r>
    </w:p>
    <w:p w14:paraId="7864FEF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bsnIdCode</w:t>
      </w:r>
      <w:proofErr w:type="spellEnd"/>
      <w:r>
        <w:rPr>
          <w:rFonts w:ascii="宋体" w:hAnsi="宋体" w:cs="宋体" w:hint="eastAsia"/>
          <w:sz w:val="21"/>
          <w:szCs w:val="21"/>
        </w:rPr>
        <w:t>&gt;Securities Related Item - Options&lt;/</w:t>
      </w:r>
      <w:proofErr w:type="spellStart"/>
      <w:r>
        <w:rPr>
          <w:rFonts w:ascii="宋体" w:hAnsi="宋体" w:cs="宋体" w:hint="eastAsia"/>
          <w:sz w:val="21"/>
          <w:szCs w:val="21"/>
        </w:rPr>
        <w:t>bsnIdCode</w:t>
      </w:r>
      <w:proofErr w:type="spellEnd"/>
      <w:r>
        <w:rPr>
          <w:rFonts w:ascii="宋体" w:hAnsi="宋体" w:cs="宋体" w:hint="eastAsia"/>
          <w:sz w:val="21"/>
          <w:szCs w:val="21"/>
        </w:rPr>
        <w:t>&gt;</w:t>
      </w:r>
    </w:p>
    <w:p w14:paraId="5597376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totalPage</w:t>
      </w:r>
      <w:proofErr w:type="spellEnd"/>
      <w:r>
        <w:rPr>
          <w:rFonts w:ascii="宋体" w:hAnsi="宋体" w:cs="宋体" w:hint="eastAsia"/>
          <w:sz w:val="21"/>
          <w:szCs w:val="21"/>
        </w:rPr>
        <w:t>&gt;1&lt;/</w:t>
      </w:r>
      <w:proofErr w:type="spellStart"/>
      <w:r>
        <w:rPr>
          <w:rFonts w:ascii="宋体" w:hAnsi="宋体" w:cs="宋体" w:hint="eastAsia"/>
          <w:sz w:val="21"/>
          <w:szCs w:val="21"/>
        </w:rPr>
        <w:t>totalPage</w:t>
      </w:r>
      <w:proofErr w:type="spellEnd"/>
      <w:r>
        <w:rPr>
          <w:rFonts w:ascii="宋体" w:hAnsi="宋体" w:cs="宋体" w:hint="eastAsia"/>
          <w:sz w:val="21"/>
          <w:szCs w:val="21"/>
        </w:rPr>
        <w:t>&gt;</w:t>
      </w:r>
    </w:p>
    <w:p w14:paraId="25346DA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islastPage</w:t>
      </w:r>
      <w:proofErr w:type="spellEnd"/>
      <w:r>
        <w:rPr>
          <w:rFonts w:ascii="宋体" w:hAnsi="宋体" w:cs="宋体" w:hint="eastAsia"/>
          <w:sz w:val="21"/>
          <w:szCs w:val="21"/>
        </w:rPr>
        <w:t>&gt;Y&lt;/</w:t>
      </w:r>
      <w:proofErr w:type="spellStart"/>
      <w:r>
        <w:rPr>
          <w:rFonts w:ascii="宋体" w:hAnsi="宋体" w:cs="宋体" w:hint="eastAsia"/>
          <w:sz w:val="21"/>
          <w:szCs w:val="21"/>
        </w:rPr>
        <w:t>islastPage</w:t>
      </w:r>
      <w:proofErr w:type="spellEnd"/>
      <w:r>
        <w:rPr>
          <w:rFonts w:ascii="宋体" w:hAnsi="宋体" w:cs="宋体" w:hint="eastAsia"/>
          <w:sz w:val="21"/>
          <w:szCs w:val="21"/>
        </w:rPr>
        <w:t>&gt;</w:t>
      </w:r>
    </w:p>
    <w:p w14:paraId="675FDC09"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ebkNo</w:t>
      </w:r>
      <w:proofErr w:type="spellEnd"/>
      <w:r>
        <w:rPr>
          <w:rFonts w:ascii="宋体" w:hAnsi="宋体" w:cs="宋体" w:hint="eastAsia"/>
          <w:sz w:val="21"/>
          <w:szCs w:val="21"/>
        </w:rPr>
        <w:t>&gt;SSZHCNS0XXX&lt;/</w:t>
      </w:r>
      <w:proofErr w:type="spellStart"/>
      <w:r>
        <w:rPr>
          <w:rFonts w:ascii="宋体" w:hAnsi="宋体" w:cs="宋体" w:hint="eastAsia"/>
          <w:sz w:val="21"/>
          <w:szCs w:val="21"/>
        </w:rPr>
        <w:t>ebkNo</w:t>
      </w:r>
      <w:proofErr w:type="spellEnd"/>
      <w:r>
        <w:rPr>
          <w:rFonts w:ascii="宋体" w:hAnsi="宋体" w:cs="宋体" w:hint="eastAsia"/>
          <w:sz w:val="21"/>
          <w:szCs w:val="21"/>
        </w:rPr>
        <w:t>&gt;</w:t>
      </w:r>
    </w:p>
    <w:p w14:paraId="638937D5"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w:t>
      </w:r>
      <w:proofErr w:type="spellStart"/>
      <w:r>
        <w:rPr>
          <w:rFonts w:ascii="宋体" w:hAnsi="宋体" w:cs="宋体" w:hint="eastAsia"/>
          <w:sz w:val="21"/>
          <w:szCs w:val="21"/>
        </w:rPr>
        <w:t>mesgAccNo</w:t>
      </w:r>
      <w:proofErr w:type="spellEnd"/>
      <w:r>
        <w:rPr>
          <w:rFonts w:ascii="宋体" w:hAnsi="宋体" w:cs="宋体" w:hint="eastAsia"/>
          <w:sz w:val="21"/>
          <w:szCs w:val="21"/>
        </w:rPr>
        <w:t>&gt;</w:t>
      </w:r>
      <w:proofErr w:type="spellStart"/>
      <w:r>
        <w:rPr>
          <w:rFonts w:ascii="宋体" w:hAnsi="宋体" w:cs="宋体" w:hint="eastAsia"/>
          <w:sz w:val="21"/>
          <w:szCs w:val="21"/>
        </w:rPr>
        <w:t>aasd</w:t>
      </w:r>
      <w:proofErr w:type="spellEnd"/>
      <w:r>
        <w:rPr>
          <w:rFonts w:ascii="宋体" w:hAnsi="宋体" w:cs="宋体" w:hint="eastAsia"/>
          <w:sz w:val="21"/>
          <w:szCs w:val="21"/>
        </w:rPr>
        <w:t>&lt;/</w:t>
      </w:r>
      <w:proofErr w:type="spellStart"/>
      <w:r>
        <w:rPr>
          <w:rFonts w:ascii="宋体" w:hAnsi="宋体" w:cs="宋体" w:hint="eastAsia"/>
          <w:sz w:val="21"/>
          <w:szCs w:val="21"/>
        </w:rPr>
        <w:t>mesgAccNo</w:t>
      </w:r>
      <w:proofErr w:type="spellEnd"/>
      <w:r>
        <w:rPr>
          <w:rFonts w:ascii="宋体" w:hAnsi="宋体" w:cs="宋体" w:hint="eastAsia"/>
          <w:sz w:val="21"/>
          <w:szCs w:val="21"/>
        </w:rPr>
        <w:t>&gt;</w:t>
      </w:r>
    </w:p>
    <w:p w14:paraId="222FDC2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currNm</w:t>
      </w:r>
      <w:proofErr w:type="spellEnd"/>
      <w:r>
        <w:rPr>
          <w:rFonts w:ascii="宋体" w:hAnsi="宋体" w:cs="宋体" w:hint="eastAsia"/>
          <w:sz w:val="21"/>
          <w:szCs w:val="21"/>
        </w:rPr>
        <w:t>&gt;</w:t>
      </w:r>
      <w:r>
        <w:rPr>
          <w:rFonts w:ascii="宋体" w:hAnsi="宋体" w:cs="宋体" w:hint="eastAsia"/>
          <w:sz w:val="21"/>
          <w:szCs w:val="21"/>
        </w:rPr>
        <w:t>美元</w:t>
      </w:r>
      <w:r>
        <w:rPr>
          <w:rFonts w:ascii="宋体" w:hAnsi="宋体" w:cs="宋体" w:hint="eastAsia"/>
          <w:sz w:val="21"/>
          <w:szCs w:val="21"/>
        </w:rPr>
        <w:t>&lt;/</w:t>
      </w:r>
      <w:proofErr w:type="spellStart"/>
      <w:r>
        <w:rPr>
          <w:rFonts w:ascii="宋体" w:hAnsi="宋体" w:cs="宋体" w:hint="eastAsia"/>
          <w:sz w:val="21"/>
          <w:szCs w:val="21"/>
        </w:rPr>
        <w:t>currNm</w:t>
      </w:r>
      <w:proofErr w:type="spellEnd"/>
      <w:r>
        <w:rPr>
          <w:rFonts w:ascii="宋体" w:hAnsi="宋体" w:cs="宋体" w:hint="eastAsia"/>
          <w:sz w:val="21"/>
          <w:szCs w:val="21"/>
        </w:rPr>
        <w:t>&gt;</w:t>
      </w:r>
    </w:p>
    <w:p w14:paraId="211E25C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actualBal</w:t>
      </w:r>
      <w:proofErr w:type="spellEnd"/>
      <w:r>
        <w:rPr>
          <w:rFonts w:ascii="宋体" w:hAnsi="宋体" w:cs="宋体" w:hint="eastAsia"/>
          <w:sz w:val="21"/>
          <w:szCs w:val="21"/>
        </w:rPr>
        <w:t>&gt;20.00&lt;/</w:t>
      </w:r>
      <w:proofErr w:type="spellStart"/>
      <w:r>
        <w:rPr>
          <w:rFonts w:ascii="宋体" w:hAnsi="宋体" w:cs="宋体" w:hint="eastAsia"/>
        </w:rPr>
        <w:t>actualBal</w:t>
      </w:r>
      <w:proofErr w:type="spellEnd"/>
      <w:r>
        <w:rPr>
          <w:rFonts w:ascii="宋体" w:hAnsi="宋体" w:cs="宋体" w:hint="eastAsia"/>
          <w:sz w:val="21"/>
          <w:szCs w:val="21"/>
        </w:rPr>
        <w:t>&gt;</w:t>
      </w:r>
    </w:p>
    <w:p w14:paraId="1C9C1A10"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lastRenderedPageBreak/>
        <w:t>&lt;</w:t>
      </w:r>
      <w:proofErr w:type="spellStart"/>
      <w:r>
        <w:rPr>
          <w:rFonts w:ascii="宋体" w:hAnsi="宋体" w:cs="宋体" w:hint="eastAsia"/>
        </w:rPr>
        <w:t>actualBalDate</w:t>
      </w:r>
      <w:proofErr w:type="spellEnd"/>
      <w:r>
        <w:rPr>
          <w:rFonts w:ascii="宋体" w:hAnsi="宋体" w:cs="宋体" w:hint="eastAsia"/>
          <w:sz w:val="21"/>
          <w:szCs w:val="21"/>
        </w:rPr>
        <w:t>&gt;20230814&lt;/</w:t>
      </w:r>
      <w:proofErr w:type="spellStart"/>
      <w:r>
        <w:rPr>
          <w:rFonts w:ascii="宋体" w:hAnsi="宋体" w:cs="宋体" w:hint="eastAsia"/>
        </w:rPr>
        <w:t>actualBalDate</w:t>
      </w:r>
      <w:proofErr w:type="spellEnd"/>
      <w:r>
        <w:rPr>
          <w:rFonts w:ascii="宋体" w:hAnsi="宋体" w:cs="宋体" w:hint="eastAsia"/>
          <w:sz w:val="21"/>
          <w:szCs w:val="21"/>
        </w:rPr>
        <w:t>&gt;</w:t>
      </w:r>
    </w:p>
    <w:p w14:paraId="2BA0985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fowAvlBalcDomm</w:t>
      </w:r>
      <w:proofErr w:type="spellEnd"/>
      <w:r>
        <w:rPr>
          <w:rFonts w:ascii="宋体" w:hAnsi="宋体" w:cs="宋体" w:hint="eastAsia"/>
          <w:sz w:val="21"/>
          <w:szCs w:val="21"/>
        </w:rPr>
        <w:t>&gt;</w:t>
      </w:r>
      <w:r>
        <w:rPr>
          <w:rFonts w:ascii="宋体" w:hAnsi="宋体" w:cs="宋体" w:hint="eastAsia"/>
          <w:sz w:val="21"/>
          <w:szCs w:val="21"/>
        </w:rPr>
        <w:t>我是大傻子</w:t>
      </w:r>
      <w:r>
        <w:rPr>
          <w:rFonts w:ascii="宋体" w:hAnsi="宋体" w:cs="宋体" w:hint="eastAsia"/>
          <w:sz w:val="21"/>
          <w:szCs w:val="21"/>
        </w:rPr>
        <w:t>&lt;/</w:t>
      </w:r>
      <w:proofErr w:type="spellStart"/>
      <w:r>
        <w:rPr>
          <w:rFonts w:ascii="宋体" w:hAnsi="宋体" w:cs="宋体" w:hint="eastAsia"/>
        </w:rPr>
        <w:t>fowAvlBalcDomm</w:t>
      </w:r>
      <w:proofErr w:type="spellEnd"/>
      <w:r>
        <w:rPr>
          <w:rFonts w:ascii="宋体" w:hAnsi="宋体" w:cs="宋体" w:hint="eastAsia"/>
          <w:sz w:val="21"/>
          <w:szCs w:val="21"/>
        </w:rPr>
        <w:t>&gt;</w:t>
      </w:r>
    </w:p>
    <w:p w14:paraId="4B00910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6FC984F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20FE475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6032E51" w14:textId="77777777" w:rsidR="00567AFA" w:rsidRDefault="00567AFA"/>
    <w:p w14:paraId="5314BA3B" w14:textId="77777777" w:rsidR="00567AFA" w:rsidRDefault="00000000">
      <w:pPr>
        <w:pStyle w:val="30"/>
      </w:pPr>
      <w:bookmarkStart w:id="2589" w:name="_Toc7468"/>
      <w:bookmarkStart w:id="2590" w:name="_Toc28290"/>
      <w:bookmarkStart w:id="2591" w:name="_Toc1400"/>
      <w:bookmarkStart w:id="2592" w:name="_Toc14719"/>
      <w:bookmarkStart w:id="2593" w:name="_Toc25781"/>
      <w:bookmarkStart w:id="2594" w:name="_Toc30236"/>
      <w:bookmarkStart w:id="2595" w:name="_Toc17896"/>
      <w:bookmarkStart w:id="2596" w:name="_Toc26924"/>
      <w:bookmarkStart w:id="2597" w:name="_Toc31187"/>
      <w:bookmarkStart w:id="2598" w:name="_Toc16797"/>
      <w:bookmarkStart w:id="2599" w:name="_Toc22220"/>
      <w:bookmarkStart w:id="2600" w:name="_Toc18095"/>
      <w:bookmarkStart w:id="2601" w:name="_Toc31936"/>
      <w:bookmarkStart w:id="2602" w:name="_Toc11796"/>
      <w:bookmarkStart w:id="2603" w:name="_Toc26113"/>
      <w:bookmarkStart w:id="2604" w:name="_Toc6467"/>
      <w:bookmarkStart w:id="2605" w:name="_Toc16436"/>
      <w:bookmarkStart w:id="2606" w:name="_Toc23084"/>
      <w:bookmarkStart w:id="2607" w:name="_Toc21569"/>
      <w:bookmarkStart w:id="2608" w:name="_Toc5599"/>
      <w:r>
        <w:rPr>
          <w:rFonts w:hint="eastAsia"/>
        </w:rPr>
        <w:t>归集帐单原报文</w:t>
      </w:r>
      <w:r>
        <w:rPr>
          <w:rFonts w:hint="eastAsia"/>
        </w:rPr>
        <w:t>-</w:t>
      </w:r>
      <w:r>
        <w:rPr>
          <w:rFonts w:hint="eastAsia"/>
        </w:rPr>
        <w:t>中信银行收报</w:t>
      </w:r>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p>
    <w:p w14:paraId="5D395D59" w14:textId="77777777" w:rsidR="00567AFA" w:rsidRDefault="00000000">
      <w:pPr>
        <w:spacing w:line="360" w:lineRule="auto"/>
        <w:ind w:firstLine="420"/>
        <w:rPr>
          <w:rFonts w:eastAsia="宋体"/>
          <w:sz w:val="24"/>
        </w:rPr>
      </w:pPr>
      <w:r>
        <w:rPr>
          <w:b/>
          <w:bCs/>
          <w:sz w:val="24"/>
        </w:rPr>
        <w:t>请求代码：</w:t>
      </w:r>
      <w:r>
        <w:rPr>
          <w:b/>
          <w:bCs/>
          <w:sz w:val="24"/>
        </w:rPr>
        <w:t xml:space="preserve"> </w:t>
      </w:r>
      <w:r>
        <w:rPr>
          <w:rFonts w:hint="eastAsia"/>
          <w:b/>
          <w:bCs/>
          <w:sz w:val="24"/>
        </w:rPr>
        <w:t>SKCBCMGB</w:t>
      </w:r>
    </w:p>
    <w:p w14:paraId="7CBEF918" w14:textId="77777777" w:rsidR="00567AFA" w:rsidRDefault="00000000">
      <w:pPr>
        <w:spacing w:line="360" w:lineRule="auto"/>
        <w:rPr>
          <w:b/>
          <w:bCs/>
          <w:sz w:val="24"/>
        </w:rPr>
      </w:pPr>
      <w:r>
        <w:rPr>
          <w:b/>
          <w:bCs/>
          <w:sz w:val="24"/>
        </w:rPr>
        <w:tab/>
      </w:r>
      <w:r>
        <w:rPr>
          <w:rFonts w:hint="eastAsia"/>
          <w:b/>
          <w:bCs/>
          <w:sz w:val="24"/>
        </w:rPr>
        <w:t>接口说明：</w:t>
      </w:r>
    </w:p>
    <w:p w14:paraId="4566FEC9" w14:textId="77777777" w:rsidR="00567AFA" w:rsidRDefault="00000000">
      <w:pPr>
        <w:spacing w:line="360" w:lineRule="auto"/>
        <w:rPr>
          <w:sz w:val="24"/>
        </w:rPr>
      </w:pPr>
      <w:r>
        <w:rPr>
          <w:sz w:val="24"/>
        </w:rPr>
        <w:tab/>
      </w:r>
      <w:r>
        <w:rPr>
          <w:rFonts w:hint="eastAsia"/>
          <w:sz w:val="24"/>
        </w:rPr>
        <w:t>查询海外归集对账单</w:t>
      </w:r>
      <w:r>
        <w:rPr>
          <w:rFonts w:hint="eastAsia"/>
          <w:sz w:val="24"/>
        </w:rPr>
        <w:t>MT940</w:t>
      </w:r>
      <w:r>
        <w:rPr>
          <w:rFonts w:hint="eastAsia"/>
          <w:sz w:val="24"/>
        </w:rPr>
        <w:t>和</w:t>
      </w:r>
      <w:r>
        <w:rPr>
          <w:rFonts w:hint="eastAsia"/>
          <w:sz w:val="24"/>
        </w:rPr>
        <w:t>MT950</w:t>
      </w:r>
      <w:r>
        <w:rPr>
          <w:rFonts w:hint="eastAsia"/>
          <w:sz w:val="24"/>
        </w:rPr>
        <w:t>的源报文信息。</w:t>
      </w:r>
    </w:p>
    <w:p w14:paraId="1B49429C" w14:textId="77777777" w:rsidR="00567AFA" w:rsidRDefault="00000000">
      <w:pPr>
        <w:spacing w:line="360" w:lineRule="auto"/>
        <w:rPr>
          <w:b/>
          <w:bCs/>
          <w:sz w:val="24"/>
        </w:rPr>
      </w:pPr>
      <w:r>
        <w:rPr>
          <w:b/>
          <w:bCs/>
          <w:sz w:val="24"/>
        </w:rPr>
        <w:tab/>
      </w:r>
      <w:r>
        <w:rPr>
          <w:rFonts w:hint="eastAsia"/>
          <w:b/>
          <w:bCs/>
          <w:sz w:val="24"/>
        </w:rPr>
        <w:t>接口使用须知：</w:t>
      </w:r>
    </w:p>
    <w:p w14:paraId="648D0920"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请求使用的银企直联用户需有相关账号的查询权限；</w:t>
      </w:r>
    </w:p>
    <w:p w14:paraId="11A40225" w14:textId="77777777" w:rsidR="00567AFA" w:rsidRDefault="00000000">
      <w:pPr>
        <w:spacing w:line="360" w:lineRule="auto"/>
        <w:ind w:firstLineChars="200" w:firstLine="480"/>
        <w:rPr>
          <w:sz w:val="24"/>
        </w:rPr>
      </w:pPr>
      <w:r>
        <w:rPr>
          <w:rFonts w:hint="eastAsia"/>
          <w:sz w:val="24"/>
        </w:rPr>
        <w:t>2.</w:t>
      </w:r>
      <w:r>
        <w:rPr>
          <w:rFonts w:hint="eastAsia"/>
          <w:sz w:val="24"/>
        </w:rPr>
        <w:t>源报文信息查询请求每次根据归集帐单</w:t>
      </w:r>
      <w:r>
        <w:rPr>
          <w:rFonts w:hint="eastAsia"/>
          <w:sz w:val="24"/>
        </w:rPr>
        <w:t>id</w:t>
      </w:r>
      <w:r>
        <w:rPr>
          <w:rFonts w:hint="eastAsia"/>
          <w:sz w:val="24"/>
        </w:rPr>
        <w:t>查询原报文，发起请求后，返回该</w:t>
      </w:r>
      <w:r>
        <w:rPr>
          <w:rFonts w:hint="eastAsia"/>
          <w:sz w:val="24"/>
        </w:rPr>
        <w:t>id</w:t>
      </w:r>
      <w:r>
        <w:rPr>
          <w:rFonts w:hint="eastAsia"/>
          <w:sz w:val="24"/>
        </w:rPr>
        <w:t>下的原报文信息。</w:t>
      </w:r>
    </w:p>
    <w:p w14:paraId="5BF30009" w14:textId="77777777" w:rsidR="00567AFA" w:rsidRDefault="00000000">
      <w:pPr>
        <w:pStyle w:val="40"/>
        <w:spacing w:line="360" w:lineRule="auto"/>
        <w:rPr>
          <w:rFonts w:ascii="Times New Roman" w:hAnsi="Times New Roman"/>
        </w:rPr>
      </w:pPr>
      <w:bookmarkStart w:id="2609" w:name="_Toc31243"/>
      <w:bookmarkStart w:id="2610" w:name="_Toc24438"/>
      <w:bookmarkStart w:id="2611" w:name="_Toc9305"/>
      <w:bookmarkStart w:id="2612" w:name="_Toc22450"/>
      <w:bookmarkStart w:id="2613" w:name="_Toc7111"/>
      <w:bookmarkStart w:id="2614" w:name="_Toc28937"/>
      <w:bookmarkStart w:id="2615" w:name="_Toc27439"/>
      <w:bookmarkStart w:id="2616" w:name="_Toc17157"/>
      <w:bookmarkStart w:id="2617" w:name="_Toc27967"/>
      <w:bookmarkStart w:id="2618" w:name="_Toc20375"/>
      <w:bookmarkStart w:id="2619" w:name="_Toc10719"/>
      <w:bookmarkStart w:id="2620" w:name="_Toc452"/>
      <w:bookmarkStart w:id="2621" w:name="_Toc13646"/>
      <w:bookmarkStart w:id="2622" w:name="_Toc4129"/>
      <w:bookmarkStart w:id="2623" w:name="_Toc19929"/>
      <w:bookmarkStart w:id="2624" w:name="_Toc372"/>
      <w:bookmarkStart w:id="2625" w:name="_Toc3978"/>
      <w:bookmarkStart w:id="2626" w:name="_Toc24919"/>
      <w:bookmarkStart w:id="2627" w:name="_Toc1750"/>
      <w:bookmarkStart w:id="2628" w:name="_Toc25194"/>
      <w:r>
        <w:rPr>
          <w:rFonts w:ascii="Times New Roman" w:hAnsi="Times New Roman" w:hint="eastAsia"/>
        </w:rPr>
        <w:t>参数说明</w:t>
      </w:r>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539695DE" w14:textId="77777777">
        <w:tc>
          <w:tcPr>
            <w:tcW w:w="2044" w:type="dxa"/>
            <w:shd w:val="clear" w:color="auto" w:fill="8DB3E2"/>
          </w:tcPr>
          <w:p w14:paraId="145534C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23D5C80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5B66737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0467FF9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24C5CEA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4D0BDF03" w14:textId="77777777">
        <w:tc>
          <w:tcPr>
            <w:tcW w:w="9390" w:type="dxa"/>
            <w:gridSpan w:val="5"/>
            <w:shd w:val="clear" w:color="auto" w:fill="DBE5F1"/>
          </w:tcPr>
          <w:p w14:paraId="5300496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34221F83" w14:textId="77777777">
        <w:tc>
          <w:tcPr>
            <w:tcW w:w="2044" w:type="dxa"/>
          </w:tcPr>
          <w:p w14:paraId="5B77489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0A287BC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4E227B7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1BE7076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912DFD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785389A7" w14:textId="77777777">
        <w:tc>
          <w:tcPr>
            <w:tcW w:w="2044" w:type="dxa"/>
          </w:tcPr>
          <w:p w14:paraId="1C1FA75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0563FB7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67B2E0E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546B654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719EAD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77D6A4E5" w14:textId="77777777">
        <w:tc>
          <w:tcPr>
            <w:tcW w:w="2044" w:type="dxa"/>
          </w:tcPr>
          <w:p w14:paraId="37D4D16A" w14:textId="77777777" w:rsidR="00567AFA" w:rsidRDefault="00000000">
            <w:pPr>
              <w:pStyle w:val="a3"/>
              <w:spacing w:line="360" w:lineRule="auto"/>
              <w:jc w:val="left"/>
              <w:rPr>
                <w:rFonts w:ascii="宋体" w:eastAsia="宋体" w:hAnsi="宋体" w:cs="宋体"/>
                <w:color w:val="auto"/>
              </w:rPr>
            </w:pPr>
            <w:proofErr w:type="spellStart"/>
            <w:r>
              <w:rPr>
                <w:rFonts w:ascii="宋体" w:hAnsi="宋体" w:cs="宋体" w:hint="eastAsia"/>
                <w:color w:val="auto"/>
              </w:rPr>
              <w:t>oseasBillId</w:t>
            </w:r>
            <w:proofErr w:type="spellEnd"/>
          </w:p>
        </w:tc>
        <w:tc>
          <w:tcPr>
            <w:tcW w:w="1281" w:type="dxa"/>
          </w:tcPr>
          <w:p w14:paraId="7A72B22F"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归集帐单</w:t>
            </w:r>
            <w:r>
              <w:rPr>
                <w:rFonts w:ascii="宋体" w:hAnsi="宋体" w:cs="宋体" w:hint="eastAsia"/>
                <w:color w:val="auto"/>
              </w:rPr>
              <w:t>id</w:t>
            </w:r>
          </w:p>
        </w:tc>
        <w:tc>
          <w:tcPr>
            <w:tcW w:w="1546" w:type="dxa"/>
          </w:tcPr>
          <w:p w14:paraId="1D2ABDB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BBE07DB"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14400A4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查询原报文，传值归集帐单</w:t>
            </w:r>
            <w:r>
              <w:rPr>
                <w:rFonts w:ascii="宋体" w:hAnsi="宋体" w:cs="宋体" w:hint="eastAsia"/>
                <w:color w:val="auto"/>
              </w:rPr>
              <w:t>id</w:t>
            </w:r>
          </w:p>
        </w:tc>
      </w:tr>
      <w:tr w:rsidR="00567AFA" w14:paraId="6D6B7429" w14:textId="77777777">
        <w:tc>
          <w:tcPr>
            <w:tcW w:w="9390" w:type="dxa"/>
            <w:gridSpan w:val="5"/>
            <w:shd w:val="clear" w:color="auto" w:fill="DBE5F1"/>
          </w:tcPr>
          <w:p w14:paraId="0080EF5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Response</w:t>
            </w:r>
          </w:p>
        </w:tc>
      </w:tr>
      <w:tr w:rsidR="00567AFA" w14:paraId="06B38F4B" w14:textId="77777777">
        <w:tc>
          <w:tcPr>
            <w:tcW w:w="2044" w:type="dxa"/>
          </w:tcPr>
          <w:p w14:paraId="4E543DA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10CD55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3045C95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0048F5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9F492E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206D5012" w14:textId="77777777">
        <w:tc>
          <w:tcPr>
            <w:tcW w:w="2044" w:type="dxa"/>
          </w:tcPr>
          <w:p w14:paraId="318CF20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072DAD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7E5A220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62D7DE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E8F09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7E541B14" w14:textId="77777777">
        <w:tc>
          <w:tcPr>
            <w:tcW w:w="2044" w:type="dxa"/>
          </w:tcPr>
          <w:p w14:paraId="1CA575B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oseasBillId</w:t>
            </w:r>
            <w:proofErr w:type="spellEnd"/>
          </w:p>
        </w:tc>
        <w:tc>
          <w:tcPr>
            <w:tcW w:w="1281" w:type="dxa"/>
          </w:tcPr>
          <w:p w14:paraId="12A1C9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归集帐单</w:t>
            </w:r>
            <w:r>
              <w:rPr>
                <w:rFonts w:ascii="宋体" w:hAnsi="宋体" w:cs="宋体" w:hint="eastAsia"/>
                <w:color w:val="auto"/>
              </w:rPr>
              <w:t>id</w:t>
            </w:r>
          </w:p>
        </w:tc>
        <w:tc>
          <w:tcPr>
            <w:tcW w:w="1546" w:type="dxa"/>
          </w:tcPr>
          <w:p w14:paraId="63C1827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11B668DF"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1DE1E67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传值归集帐单</w:t>
            </w:r>
            <w:r>
              <w:rPr>
                <w:rFonts w:ascii="宋体" w:hAnsi="宋体" w:cs="宋体" w:hint="eastAsia"/>
                <w:color w:val="auto"/>
              </w:rPr>
              <w:t>id</w:t>
            </w:r>
          </w:p>
        </w:tc>
      </w:tr>
      <w:tr w:rsidR="00567AFA" w14:paraId="5105D03B" w14:textId="77777777">
        <w:tc>
          <w:tcPr>
            <w:tcW w:w="2044" w:type="dxa"/>
          </w:tcPr>
          <w:p w14:paraId="7B9FCE0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msgData</w:t>
            </w:r>
            <w:proofErr w:type="spellEnd"/>
          </w:p>
        </w:tc>
        <w:tc>
          <w:tcPr>
            <w:tcW w:w="1281" w:type="dxa"/>
          </w:tcPr>
          <w:p w14:paraId="3CAF641E"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报文</w:t>
            </w:r>
          </w:p>
        </w:tc>
        <w:tc>
          <w:tcPr>
            <w:tcW w:w="1546" w:type="dxa"/>
          </w:tcPr>
          <w:p w14:paraId="2FA0A5B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1600)</w:t>
            </w:r>
          </w:p>
        </w:tc>
        <w:tc>
          <w:tcPr>
            <w:tcW w:w="942" w:type="dxa"/>
          </w:tcPr>
          <w:p w14:paraId="41016C7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EABD48B"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报文体</w:t>
            </w:r>
          </w:p>
        </w:tc>
      </w:tr>
      <w:tr w:rsidR="00567AFA" w14:paraId="3A4CD059" w14:textId="77777777">
        <w:tc>
          <w:tcPr>
            <w:tcW w:w="2044" w:type="dxa"/>
          </w:tcPr>
          <w:p w14:paraId="67124B50" w14:textId="77777777" w:rsidR="00567AFA" w:rsidRDefault="00000000">
            <w:pPr>
              <w:pStyle w:val="a3"/>
              <w:spacing w:line="360" w:lineRule="auto"/>
              <w:jc w:val="left"/>
              <w:rPr>
                <w:rFonts w:ascii="宋体" w:hAnsi="宋体" w:cs="宋体"/>
                <w:color w:val="auto"/>
              </w:rPr>
            </w:pPr>
            <w:proofErr w:type="spellStart"/>
            <w:r>
              <w:rPr>
                <w:rFonts w:ascii="Courier New" w:hAnsi="Courier New" w:hint="eastAsia"/>
                <w:color w:val="auto"/>
              </w:rPr>
              <w:t>failReason</w:t>
            </w:r>
            <w:proofErr w:type="spellEnd"/>
          </w:p>
        </w:tc>
        <w:tc>
          <w:tcPr>
            <w:tcW w:w="1281" w:type="dxa"/>
          </w:tcPr>
          <w:p w14:paraId="43E01A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详细错误信息</w:t>
            </w:r>
          </w:p>
        </w:tc>
        <w:tc>
          <w:tcPr>
            <w:tcW w:w="1546" w:type="dxa"/>
          </w:tcPr>
          <w:p w14:paraId="076FE83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6B2B2D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26F7E4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详细错误信息</w:t>
            </w:r>
          </w:p>
        </w:tc>
      </w:tr>
    </w:tbl>
    <w:p w14:paraId="2FE1BCBA" w14:textId="77777777" w:rsidR="00567AFA" w:rsidRDefault="00567AFA">
      <w:pPr>
        <w:pStyle w:val="a3"/>
        <w:spacing w:line="360" w:lineRule="auto"/>
        <w:rPr>
          <w:color w:val="auto"/>
        </w:rPr>
      </w:pPr>
    </w:p>
    <w:p w14:paraId="0211EF9C" w14:textId="77777777" w:rsidR="00567AFA" w:rsidRDefault="00000000">
      <w:pPr>
        <w:pStyle w:val="40"/>
        <w:spacing w:line="360" w:lineRule="auto"/>
        <w:rPr>
          <w:rFonts w:ascii="Times New Roman" w:hAnsi="Times New Roman"/>
        </w:rPr>
      </w:pPr>
      <w:bookmarkStart w:id="2629" w:name="_Toc1620"/>
      <w:bookmarkStart w:id="2630" w:name="_Toc1219"/>
      <w:bookmarkStart w:id="2631" w:name="_Toc25414"/>
      <w:bookmarkStart w:id="2632" w:name="_Toc8817"/>
      <w:bookmarkStart w:id="2633" w:name="_Toc19896"/>
      <w:bookmarkStart w:id="2634" w:name="_Toc3455"/>
      <w:bookmarkStart w:id="2635" w:name="_Toc18445"/>
      <w:bookmarkStart w:id="2636" w:name="_Toc8516"/>
      <w:bookmarkStart w:id="2637" w:name="_Toc18320"/>
      <w:bookmarkStart w:id="2638" w:name="_Toc3469"/>
      <w:bookmarkStart w:id="2639" w:name="_Toc27661"/>
      <w:bookmarkStart w:id="2640" w:name="_Toc20544"/>
      <w:bookmarkStart w:id="2641" w:name="_Toc30218"/>
      <w:bookmarkStart w:id="2642" w:name="_Toc4330"/>
      <w:bookmarkStart w:id="2643" w:name="_Toc31788"/>
      <w:bookmarkStart w:id="2644" w:name="_Toc14111"/>
      <w:bookmarkStart w:id="2645" w:name="_Toc14018"/>
      <w:bookmarkStart w:id="2646" w:name="_Toc8825"/>
      <w:bookmarkStart w:id="2647" w:name="_Toc22783"/>
      <w:bookmarkStart w:id="2648" w:name="_Toc398"/>
      <w:r>
        <w:t>请求报文</w:t>
      </w:r>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14:paraId="0521E47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0045F32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68D4AA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&lt;action&gt;SKCBCMGB&lt;/action&gt;</w:t>
      </w:r>
    </w:p>
    <w:p w14:paraId="4575725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45B0A9A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oseasBillId</w:t>
      </w:r>
      <w:proofErr w:type="spellEnd"/>
      <w:r>
        <w:rPr>
          <w:rFonts w:ascii="宋体" w:hAnsi="宋体" w:cs="宋体" w:hint="eastAsia"/>
          <w:sz w:val="21"/>
          <w:szCs w:val="21"/>
        </w:rPr>
        <w:t>&gt;20230814162329220048&lt;/</w:t>
      </w:r>
      <w:proofErr w:type="spellStart"/>
      <w:r>
        <w:rPr>
          <w:rFonts w:ascii="宋体" w:hAnsi="宋体" w:cs="宋体" w:hint="eastAsia"/>
        </w:rPr>
        <w:t>oseasBillId</w:t>
      </w:r>
      <w:proofErr w:type="spellEnd"/>
      <w:r>
        <w:rPr>
          <w:rFonts w:ascii="宋体" w:hAnsi="宋体" w:cs="宋体" w:hint="eastAsia"/>
          <w:sz w:val="21"/>
          <w:szCs w:val="21"/>
        </w:rPr>
        <w:t>&gt;</w:t>
      </w:r>
    </w:p>
    <w:p w14:paraId="256838F7" w14:textId="77777777" w:rsidR="00567AFA" w:rsidRDefault="00000000">
      <w:pPr>
        <w:spacing w:beforeLines="50" w:before="156" w:afterLines="50" w:after="156" w:line="288" w:lineRule="auto"/>
        <w:ind w:firstLineChars="200" w:firstLine="420"/>
      </w:pPr>
      <w:r>
        <w:rPr>
          <w:rFonts w:ascii="宋体" w:hAnsi="宋体" w:cs="宋体" w:hint="eastAsia"/>
          <w:sz w:val="21"/>
          <w:szCs w:val="21"/>
        </w:rPr>
        <w:t>&lt;/stream&gt;</w:t>
      </w:r>
    </w:p>
    <w:p w14:paraId="2A5E2D67" w14:textId="77777777" w:rsidR="00567AFA" w:rsidRDefault="00000000">
      <w:pPr>
        <w:pStyle w:val="40"/>
        <w:spacing w:line="360" w:lineRule="auto"/>
        <w:rPr>
          <w:rFonts w:ascii="Times New Roman" w:hAnsi="Times New Roman"/>
        </w:rPr>
      </w:pPr>
      <w:bookmarkStart w:id="2649" w:name="_Toc29894"/>
      <w:bookmarkStart w:id="2650" w:name="_Toc27208"/>
      <w:bookmarkStart w:id="2651" w:name="_Toc16764"/>
      <w:bookmarkStart w:id="2652" w:name="_Toc3741"/>
      <w:bookmarkStart w:id="2653" w:name="_Toc6243"/>
      <w:bookmarkStart w:id="2654" w:name="_Toc9076"/>
      <w:bookmarkStart w:id="2655" w:name="_Toc706"/>
      <w:bookmarkStart w:id="2656" w:name="_Toc25493"/>
      <w:bookmarkStart w:id="2657" w:name="_Toc11999"/>
      <w:bookmarkStart w:id="2658" w:name="_Toc20665"/>
      <w:bookmarkStart w:id="2659" w:name="_Toc19095"/>
      <w:bookmarkStart w:id="2660" w:name="_Toc26916"/>
      <w:bookmarkStart w:id="2661" w:name="_Toc15750"/>
      <w:bookmarkStart w:id="2662" w:name="_Toc5280"/>
      <w:bookmarkStart w:id="2663" w:name="_Toc20069"/>
      <w:bookmarkStart w:id="2664" w:name="_Toc32355"/>
      <w:bookmarkStart w:id="2665" w:name="_Toc22551"/>
      <w:bookmarkStart w:id="2666" w:name="_Toc24372"/>
      <w:bookmarkStart w:id="2667" w:name="_Toc15171"/>
      <w:bookmarkStart w:id="2668" w:name="_Toc7706"/>
      <w:r>
        <w:rPr>
          <w:rFonts w:ascii="Times New Roman" w:hAnsi="Times New Roman"/>
        </w:rPr>
        <w:t>响应报文</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14:paraId="7A00A1C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054C506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BB6315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779015A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6D9C485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oseasBillId</w:t>
      </w:r>
      <w:proofErr w:type="spellEnd"/>
      <w:r>
        <w:rPr>
          <w:rFonts w:ascii="宋体" w:hAnsi="宋体" w:cs="宋体" w:hint="eastAsia"/>
          <w:sz w:val="21"/>
          <w:szCs w:val="21"/>
        </w:rPr>
        <w:t>&gt;20230814162329220048&lt;</w:t>
      </w:r>
      <w:proofErr w:type="spellStart"/>
      <w:r>
        <w:rPr>
          <w:rFonts w:ascii="宋体" w:hAnsi="宋体" w:cs="宋体" w:hint="eastAsia"/>
        </w:rPr>
        <w:t>oseasBillId</w:t>
      </w:r>
      <w:proofErr w:type="spellEnd"/>
      <w:r>
        <w:rPr>
          <w:rFonts w:ascii="宋体" w:hAnsi="宋体" w:cs="宋体" w:hint="eastAsia"/>
          <w:sz w:val="21"/>
          <w:szCs w:val="21"/>
        </w:rPr>
        <w:t>&gt;</w:t>
      </w:r>
    </w:p>
    <w:p w14:paraId="1F9112B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r>
        <w:rPr>
          <w:rFonts w:ascii="宋体" w:hAnsi="宋体" w:cs="宋体" w:hint="eastAsia"/>
        </w:rPr>
        <w:t>msgData</w:t>
      </w:r>
      <w:r>
        <w:rPr>
          <w:rFonts w:ascii="宋体" w:hAnsi="宋体" w:cs="宋体" w:hint="eastAsia"/>
          <w:sz w:val="21"/>
          <w:szCs w:val="21"/>
        </w:rPr>
        <w:t>&gt;[{"Receiver":"********XXX"},{"Sender":"********XXX"},{"20/Transaction Reference Number</w:t>
      </w:r>
      <w:r>
        <w:rPr>
          <w:rFonts w:ascii="宋体" w:hAnsi="宋体" w:cs="宋体" w:hint="eastAsia"/>
          <w:sz w:val="21"/>
          <w:szCs w:val="21"/>
        </w:rPr>
        <w:t>：</w:t>
      </w:r>
      <w:r>
        <w:rPr>
          <w:rFonts w:ascii="宋体" w:hAnsi="宋体" w:cs="宋体" w:hint="eastAsia"/>
          <w:sz w:val="21"/>
          <w:szCs w:val="21"/>
        </w:rPr>
        <w:t>":"202308141602"},{"25/Account Identification</w:t>
      </w:r>
      <w:r>
        <w:rPr>
          <w:rFonts w:ascii="宋体" w:hAnsi="宋体" w:cs="宋体" w:hint="eastAsia"/>
          <w:sz w:val="21"/>
          <w:szCs w:val="21"/>
        </w:rPr>
        <w:t>：</w:t>
      </w:r>
      <w:r>
        <w:rPr>
          <w:rFonts w:ascii="宋体" w:hAnsi="宋体" w:cs="宋体" w:hint="eastAsia"/>
          <w:sz w:val="21"/>
          <w:szCs w:val="21"/>
        </w:rPr>
        <w:t>":"Abcd:112233()+?"},{"28C/Statement Number/Sequence Number</w:t>
      </w:r>
      <w:r>
        <w:rPr>
          <w:rFonts w:ascii="宋体" w:hAnsi="宋体" w:cs="宋体" w:hint="eastAsia"/>
          <w:sz w:val="21"/>
          <w:szCs w:val="21"/>
        </w:rPr>
        <w:t>：</w:t>
      </w:r>
      <w:r>
        <w:rPr>
          <w:rFonts w:ascii="宋体" w:hAnsi="宋体" w:cs="宋体" w:hint="eastAsia"/>
          <w:sz w:val="21"/>
          <w:szCs w:val="21"/>
        </w:rPr>
        <w:t>":"1/1"},{"60F/Opening Balance</w:t>
      </w:r>
      <w:r>
        <w:rPr>
          <w:rFonts w:ascii="宋体" w:hAnsi="宋体" w:cs="宋体" w:hint="eastAsia"/>
          <w:sz w:val="21"/>
          <w:szCs w:val="21"/>
        </w:rPr>
        <w:t>：</w:t>
      </w:r>
      <w:r>
        <w:rPr>
          <w:rFonts w:ascii="宋体" w:hAnsi="宋体" w:cs="宋体" w:hint="eastAsia"/>
          <w:sz w:val="21"/>
          <w:szCs w:val="21"/>
        </w:rPr>
        <w:t>":"C230814USD15000,"},{"61/Statement Line</w:t>
      </w:r>
      <w:r>
        <w:rPr>
          <w:rFonts w:ascii="宋体" w:hAnsi="宋体" w:cs="宋体" w:hint="eastAsia"/>
          <w:sz w:val="21"/>
          <w:szCs w:val="21"/>
        </w:rPr>
        <w:t>：</w:t>
      </w:r>
      <w:r>
        <w:rPr>
          <w:rFonts w:ascii="宋体" w:hAnsi="宋体" w:cs="宋体" w:hint="eastAsia"/>
          <w:sz w:val="21"/>
          <w:szCs w:val="21"/>
        </w:rPr>
        <w:t>":"2308140814C1000,FSEC202308141602//202308141602"},{"86/Information to Account Owner</w:t>
      </w:r>
      <w:r>
        <w:rPr>
          <w:rFonts w:ascii="宋体" w:hAnsi="宋体" w:cs="宋体" w:hint="eastAsia"/>
          <w:sz w:val="21"/>
          <w:szCs w:val="21"/>
        </w:rPr>
        <w:t>：</w:t>
      </w:r>
      <w:r>
        <w:rPr>
          <w:rFonts w:ascii="宋体" w:hAnsi="宋体" w:cs="宋体" w:hint="eastAsia"/>
          <w:sz w:val="21"/>
          <w:szCs w:val="21"/>
        </w:rPr>
        <w:t>":"asdadas123"},{"62F/Closing Balance(Booked Funds)</w:t>
      </w:r>
      <w:r>
        <w:rPr>
          <w:rFonts w:ascii="宋体" w:hAnsi="宋体" w:cs="宋体" w:hint="eastAsia"/>
          <w:sz w:val="21"/>
          <w:szCs w:val="21"/>
        </w:rPr>
        <w:t>：</w:t>
      </w:r>
      <w:r>
        <w:rPr>
          <w:rFonts w:ascii="宋体" w:hAnsi="宋体" w:cs="宋体" w:hint="eastAsia"/>
          <w:sz w:val="21"/>
          <w:szCs w:val="21"/>
        </w:rPr>
        <w:t>":"C230814USD16000,"}]&lt;/</w:t>
      </w:r>
      <w:proofErr w:type="spellStart"/>
      <w:r>
        <w:rPr>
          <w:rFonts w:ascii="宋体" w:hAnsi="宋体" w:cs="宋体" w:hint="eastAsia"/>
        </w:rPr>
        <w:t>msgData</w:t>
      </w:r>
      <w:proofErr w:type="spellEnd"/>
      <w:r>
        <w:rPr>
          <w:rFonts w:ascii="宋体" w:hAnsi="宋体" w:cs="宋体" w:hint="eastAsia"/>
          <w:sz w:val="21"/>
          <w:szCs w:val="21"/>
        </w:rPr>
        <w:t>&gt;</w:t>
      </w:r>
    </w:p>
    <w:p w14:paraId="1B88DFB6" w14:textId="77777777" w:rsidR="00567AFA" w:rsidRDefault="00000000">
      <w:pPr>
        <w:tabs>
          <w:tab w:val="left" w:pos="897"/>
        </w:tabs>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Courier New" w:hAnsi="Courier New" w:hint="eastAsia"/>
        </w:rPr>
        <w:t>failReason</w:t>
      </w:r>
      <w:proofErr w:type="spellEnd"/>
      <w:r>
        <w:rPr>
          <w:rFonts w:ascii="宋体" w:hAnsi="宋体" w:cs="宋体" w:hint="eastAsia"/>
          <w:sz w:val="21"/>
          <w:szCs w:val="21"/>
        </w:rPr>
        <w:t>&gt;</w:t>
      </w:r>
      <w:r>
        <w:rPr>
          <w:rFonts w:ascii="宋体" w:hAnsi="宋体" w:cs="宋体" w:hint="eastAsia"/>
          <w:sz w:val="21"/>
          <w:szCs w:val="21"/>
        </w:rPr>
        <w:t>账号无权限</w:t>
      </w:r>
      <w:r>
        <w:rPr>
          <w:rFonts w:ascii="宋体" w:hAnsi="宋体" w:cs="宋体" w:hint="eastAsia"/>
          <w:sz w:val="21"/>
          <w:szCs w:val="21"/>
        </w:rPr>
        <w:t>&lt;/</w:t>
      </w:r>
      <w:proofErr w:type="spellStart"/>
      <w:r>
        <w:rPr>
          <w:rFonts w:ascii="Courier New" w:hAnsi="Courier New" w:hint="eastAsia"/>
        </w:rPr>
        <w:t>failReason</w:t>
      </w:r>
      <w:proofErr w:type="spellEnd"/>
      <w:r>
        <w:rPr>
          <w:rFonts w:ascii="宋体" w:hAnsi="宋体" w:cs="宋体" w:hint="eastAsia"/>
          <w:sz w:val="21"/>
          <w:szCs w:val="21"/>
        </w:rPr>
        <w:t>&gt;</w:t>
      </w:r>
    </w:p>
    <w:p w14:paraId="6CFB170A" w14:textId="77777777" w:rsidR="00567AFA" w:rsidRDefault="00567AFA">
      <w:pPr>
        <w:spacing w:beforeLines="50" w:before="156" w:afterLines="50" w:after="156" w:line="288" w:lineRule="auto"/>
        <w:ind w:firstLineChars="200" w:firstLine="420"/>
        <w:rPr>
          <w:rFonts w:ascii="宋体" w:hAnsi="宋体" w:cs="宋体"/>
          <w:sz w:val="21"/>
          <w:szCs w:val="21"/>
        </w:rPr>
      </w:pPr>
    </w:p>
    <w:p w14:paraId="77AFD73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2FE11BB3" w14:textId="77777777" w:rsidR="00567AFA" w:rsidRDefault="00567AFA"/>
    <w:p w14:paraId="69F06217" w14:textId="77777777" w:rsidR="00567AFA" w:rsidRDefault="00000000">
      <w:pPr>
        <w:pStyle w:val="30"/>
      </w:pPr>
      <w:bookmarkStart w:id="2669" w:name="_Toc3793"/>
      <w:bookmarkStart w:id="2670" w:name="_Toc22505"/>
      <w:bookmarkStart w:id="2671" w:name="_Toc29739"/>
      <w:bookmarkStart w:id="2672" w:name="_Toc24506"/>
      <w:bookmarkStart w:id="2673" w:name="_Toc4387"/>
      <w:bookmarkStart w:id="2674" w:name="_Toc1037"/>
      <w:bookmarkStart w:id="2675" w:name="_Toc8179"/>
      <w:bookmarkStart w:id="2676" w:name="_Toc9847"/>
      <w:bookmarkStart w:id="2677" w:name="_Toc31646"/>
      <w:bookmarkStart w:id="2678" w:name="_Toc2049"/>
      <w:bookmarkStart w:id="2679" w:name="_Toc16921"/>
      <w:bookmarkStart w:id="2680" w:name="_Toc22955"/>
      <w:bookmarkStart w:id="2681" w:name="_Toc18991"/>
      <w:bookmarkStart w:id="2682" w:name="_Toc20553"/>
      <w:bookmarkStart w:id="2683" w:name="_Toc1831"/>
      <w:bookmarkStart w:id="2684" w:name="_Toc31222"/>
      <w:bookmarkStart w:id="2685" w:name="_Toc3956"/>
      <w:bookmarkStart w:id="2686" w:name="_Toc28547"/>
      <w:bookmarkStart w:id="2687" w:name="_Toc31835"/>
      <w:bookmarkStart w:id="2688" w:name="_Toc20678"/>
      <w:r>
        <w:rPr>
          <w:rFonts w:hint="eastAsia"/>
        </w:rPr>
        <w:t>归集账单原报文</w:t>
      </w:r>
      <w:r>
        <w:rPr>
          <w:rFonts w:hint="eastAsia"/>
        </w:rPr>
        <w:t>-</w:t>
      </w:r>
      <w:r>
        <w:rPr>
          <w:rFonts w:hint="eastAsia"/>
        </w:rPr>
        <w:t>企业</w:t>
      </w:r>
      <w:proofErr w:type="spellStart"/>
      <w:r>
        <w:rPr>
          <w:rFonts w:hint="eastAsia"/>
        </w:rPr>
        <w:t>bic</w:t>
      </w:r>
      <w:proofErr w:type="spellEnd"/>
      <w:r>
        <w:rPr>
          <w:rFonts w:hint="eastAsia"/>
        </w:rPr>
        <w:t>收报</w:t>
      </w:r>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p>
    <w:p w14:paraId="45EFF1CF"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SKCBCMGQ</w:t>
      </w:r>
    </w:p>
    <w:p w14:paraId="211C69CB" w14:textId="77777777" w:rsidR="00567AFA" w:rsidRDefault="00000000">
      <w:pPr>
        <w:spacing w:line="360" w:lineRule="auto"/>
        <w:rPr>
          <w:b/>
          <w:bCs/>
          <w:sz w:val="24"/>
        </w:rPr>
      </w:pPr>
      <w:r>
        <w:rPr>
          <w:b/>
          <w:bCs/>
          <w:sz w:val="24"/>
        </w:rPr>
        <w:tab/>
      </w:r>
      <w:r>
        <w:rPr>
          <w:rFonts w:hint="eastAsia"/>
          <w:b/>
          <w:bCs/>
          <w:sz w:val="24"/>
        </w:rPr>
        <w:t>接口说明：</w:t>
      </w:r>
    </w:p>
    <w:p w14:paraId="5A13512F" w14:textId="77777777" w:rsidR="00567AFA" w:rsidRDefault="00000000">
      <w:pPr>
        <w:spacing w:line="360" w:lineRule="auto"/>
        <w:rPr>
          <w:sz w:val="24"/>
        </w:rPr>
      </w:pPr>
      <w:r>
        <w:rPr>
          <w:sz w:val="24"/>
        </w:rPr>
        <w:tab/>
      </w:r>
      <w:r>
        <w:rPr>
          <w:rFonts w:hint="eastAsia"/>
          <w:sz w:val="24"/>
        </w:rPr>
        <w:t>查询海外归集对账单</w:t>
      </w:r>
      <w:r>
        <w:rPr>
          <w:rFonts w:hint="eastAsia"/>
          <w:sz w:val="24"/>
        </w:rPr>
        <w:t>AMH940</w:t>
      </w:r>
      <w:r>
        <w:rPr>
          <w:rFonts w:hint="eastAsia"/>
          <w:sz w:val="24"/>
        </w:rPr>
        <w:t>和</w:t>
      </w:r>
      <w:r>
        <w:rPr>
          <w:rFonts w:hint="eastAsia"/>
          <w:sz w:val="24"/>
        </w:rPr>
        <w:t>AMH9942</w:t>
      </w:r>
      <w:r>
        <w:rPr>
          <w:rFonts w:hint="eastAsia"/>
          <w:sz w:val="24"/>
        </w:rPr>
        <w:t>的源报文信息。</w:t>
      </w:r>
    </w:p>
    <w:p w14:paraId="321E5A02" w14:textId="77777777" w:rsidR="00567AFA" w:rsidRDefault="00000000">
      <w:pPr>
        <w:spacing w:line="360" w:lineRule="auto"/>
        <w:rPr>
          <w:b/>
          <w:bCs/>
          <w:sz w:val="24"/>
        </w:rPr>
      </w:pPr>
      <w:r>
        <w:rPr>
          <w:b/>
          <w:bCs/>
          <w:sz w:val="24"/>
        </w:rPr>
        <w:tab/>
      </w:r>
      <w:r>
        <w:rPr>
          <w:rFonts w:hint="eastAsia"/>
          <w:b/>
          <w:bCs/>
          <w:sz w:val="24"/>
        </w:rPr>
        <w:t>接口使用须知：</w:t>
      </w:r>
    </w:p>
    <w:p w14:paraId="516FC1B6"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请求使用的银企直联用户需有相关账号的查询权限；</w:t>
      </w:r>
    </w:p>
    <w:p w14:paraId="47674BCB" w14:textId="77777777" w:rsidR="00567AFA" w:rsidRDefault="00000000">
      <w:pPr>
        <w:spacing w:line="360" w:lineRule="auto"/>
        <w:ind w:firstLineChars="200" w:firstLine="480"/>
        <w:rPr>
          <w:sz w:val="24"/>
        </w:rPr>
      </w:pPr>
      <w:r>
        <w:rPr>
          <w:rFonts w:hint="eastAsia"/>
          <w:sz w:val="24"/>
        </w:rPr>
        <w:t>2.</w:t>
      </w:r>
      <w:r>
        <w:rPr>
          <w:rFonts w:hint="eastAsia"/>
          <w:sz w:val="24"/>
        </w:rPr>
        <w:t>源报文信息查询，原报文信息已于列表信息一并返回，</w:t>
      </w:r>
      <w:proofErr w:type="spellStart"/>
      <w:r>
        <w:rPr>
          <w:rFonts w:hint="eastAsia"/>
          <w:sz w:val="24"/>
        </w:rPr>
        <w:t>srcMsg</w:t>
      </w:r>
      <w:proofErr w:type="spellEnd"/>
      <w:r>
        <w:rPr>
          <w:rFonts w:hint="eastAsia"/>
          <w:sz w:val="24"/>
        </w:rPr>
        <w:t>字段为报文信息，从列表能取到？</w:t>
      </w:r>
    </w:p>
    <w:p w14:paraId="60D37B11" w14:textId="77777777" w:rsidR="00567AFA" w:rsidRDefault="00000000">
      <w:pPr>
        <w:pStyle w:val="40"/>
        <w:spacing w:line="360" w:lineRule="auto"/>
        <w:rPr>
          <w:rFonts w:ascii="Times New Roman" w:hAnsi="Times New Roman"/>
        </w:rPr>
      </w:pPr>
      <w:bookmarkStart w:id="2689" w:name="_Toc705"/>
      <w:bookmarkStart w:id="2690" w:name="_Toc32413"/>
      <w:bookmarkStart w:id="2691" w:name="_Toc4310"/>
      <w:bookmarkStart w:id="2692" w:name="_Toc24993"/>
      <w:bookmarkStart w:id="2693" w:name="_Toc30894"/>
      <w:bookmarkStart w:id="2694" w:name="_Toc19133"/>
      <w:bookmarkStart w:id="2695" w:name="_Toc10015"/>
      <w:bookmarkStart w:id="2696" w:name="_Toc21943"/>
      <w:bookmarkStart w:id="2697" w:name="_Toc7107"/>
      <w:bookmarkStart w:id="2698" w:name="_Toc23627"/>
      <w:bookmarkStart w:id="2699" w:name="_Toc13735"/>
      <w:bookmarkStart w:id="2700" w:name="_Toc12040"/>
      <w:bookmarkStart w:id="2701" w:name="_Toc9924"/>
      <w:bookmarkStart w:id="2702" w:name="_Toc55"/>
      <w:bookmarkStart w:id="2703" w:name="_Toc10443"/>
      <w:bookmarkStart w:id="2704" w:name="_Toc7267"/>
      <w:bookmarkStart w:id="2705" w:name="_Toc22926"/>
      <w:bookmarkStart w:id="2706" w:name="_Toc9779"/>
      <w:bookmarkStart w:id="2707" w:name="_Toc7882"/>
      <w:bookmarkStart w:id="2708" w:name="_Toc23888"/>
      <w:r>
        <w:rPr>
          <w:rFonts w:ascii="Times New Roman" w:hAnsi="Times New Roman" w:hint="eastAsia"/>
        </w:rPr>
        <w:t>参数说明</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56D7875A" w14:textId="77777777">
        <w:tc>
          <w:tcPr>
            <w:tcW w:w="2044" w:type="dxa"/>
            <w:shd w:val="clear" w:color="auto" w:fill="8DB3E2"/>
          </w:tcPr>
          <w:p w14:paraId="2C25309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29C5DC8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26AA38C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6B510F4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1FC4AAC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65462053" w14:textId="77777777">
        <w:tc>
          <w:tcPr>
            <w:tcW w:w="9390" w:type="dxa"/>
            <w:gridSpan w:val="5"/>
            <w:shd w:val="clear" w:color="auto" w:fill="DBE5F1"/>
          </w:tcPr>
          <w:p w14:paraId="25706E5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7339F67E" w14:textId="77777777">
        <w:tc>
          <w:tcPr>
            <w:tcW w:w="2044" w:type="dxa"/>
          </w:tcPr>
          <w:p w14:paraId="4E5301B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6176BD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2361EAA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7E738DD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215390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2F307082" w14:textId="77777777">
        <w:tc>
          <w:tcPr>
            <w:tcW w:w="2044" w:type="dxa"/>
          </w:tcPr>
          <w:p w14:paraId="11B2330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userName</w:t>
            </w:r>
            <w:proofErr w:type="spellEnd"/>
          </w:p>
        </w:tc>
        <w:tc>
          <w:tcPr>
            <w:tcW w:w="1281" w:type="dxa"/>
          </w:tcPr>
          <w:p w14:paraId="7C5BE1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6BF4CB1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291F98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C26950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46267985" w14:textId="77777777">
        <w:tc>
          <w:tcPr>
            <w:tcW w:w="2044" w:type="dxa"/>
          </w:tcPr>
          <w:p w14:paraId="7058F6D4" w14:textId="77777777" w:rsidR="00567AFA" w:rsidRDefault="00000000">
            <w:pPr>
              <w:pStyle w:val="a3"/>
              <w:spacing w:line="360" w:lineRule="auto"/>
              <w:jc w:val="left"/>
              <w:rPr>
                <w:rFonts w:ascii="宋体" w:eastAsia="宋体" w:hAnsi="宋体" w:cs="宋体"/>
                <w:color w:val="auto"/>
              </w:rPr>
            </w:pPr>
            <w:proofErr w:type="spellStart"/>
            <w:r>
              <w:rPr>
                <w:rFonts w:ascii="宋体" w:hAnsi="宋体" w:cs="宋体" w:hint="eastAsia"/>
                <w:color w:val="auto"/>
              </w:rPr>
              <w:t>accDtlId</w:t>
            </w:r>
            <w:proofErr w:type="spellEnd"/>
          </w:p>
        </w:tc>
        <w:tc>
          <w:tcPr>
            <w:tcW w:w="1281" w:type="dxa"/>
          </w:tcPr>
          <w:p w14:paraId="2002076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对帐单</w:t>
            </w:r>
            <w:r>
              <w:rPr>
                <w:rFonts w:ascii="宋体" w:hAnsi="宋体" w:cs="宋体" w:hint="eastAsia"/>
                <w:color w:val="auto"/>
              </w:rPr>
              <w:t>id</w:t>
            </w:r>
          </w:p>
        </w:tc>
        <w:tc>
          <w:tcPr>
            <w:tcW w:w="1546" w:type="dxa"/>
          </w:tcPr>
          <w:p w14:paraId="08E37D0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1A3F1669"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014B7079"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查询原报文，传值对帐单</w:t>
            </w:r>
            <w:r>
              <w:rPr>
                <w:rFonts w:ascii="宋体" w:hAnsi="宋体" w:cs="宋体" w:hint="eastAsia"/>
                <w:color w:val="auto"/>
              </w:rPr>
              <w:t>id</w:t>
            </w:r>
          </w:p>
        </w:tc>
      </w:tr>
      <w:tr w:rsidR="00567AFA" w14:paraId="15AB8AE1" w14:textId="77777777">
        <w:tc>
          <w:tcPr>
            <w:tcW w:w="9390" w:type="dxa"/>
            <w:gridSpan w:val="5"/>
            <w:shd w:val="clear" w:color="auto" w:fill="DBE5F1"/>
          </w:tcPr>
          <w:p w14:paraId="4D10B9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40BB0EF9" w14:textId="77777777">
        <w:tc>
          <w:tcPr>
            <w:tcW w:w="2044" w:type="dxa"/>
          </w:tcPr>
          <w:p w14:paraId="70FB8A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7D066CE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7A8D61B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1CEB7E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1714043"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交易状态</w:t>
            </w:r>
            <w:r>
              <w:rPr>
                <w:rFonts w:ascii="宋体" w:hAnsi="宋体" w:cs="宋体" w:hint="eastAsia"/>
                <w:color w:val="auto"/>
              </w:rPr>
              <w:tab/>
            </w:r>
          </w:p>
        </w:tc>
      </w:tr>
      <w:tr w:rsidR="00567AFA" w14:paraId="6F748506" w14:textId="77777777">
        <w:tc>
          <w:tcPr>
            <w:tcW w:w="2044" w:type="dxa"/>
          </w:tcPr>
          <w:p w14:paraId="633A4EF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4EF4DB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22A6371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5D9D44D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566451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22C31BE5" w14:textId="77777777">
        <w:tc>
          <w:tcPr>
            <w:tcW w:w="2044" w:type="dxa"/>
          </w:tcPr>
          <w:p w14:paraId="64202DF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accDtlId</w:t>
            </w:r>
            <w:proofErr w:type="spellEnd"/>
          </w:p>
        </w:tc>
        <w:tc>
          <w:tcPr>
            <w:tcW w:w="1281" w:type="dxa"/>
          </w:tcPr>
          <w:p w14:paraId="418F4CA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对帐单</w:t>
            </w:r>
            <w:r>
              <w:rPr>
                <w:rFonts w:ascii="宋体" w:hAnsi="宋体" w:cs="宋体" w:hint="eastAsia"/>
                <w:color w:val="auto"/>
              </w:rPr>
              <w:t>id</w:t>
            </w:r>
          </w:p>
        </w:tc>
        <w:tc>
          <w:tcPr>
            <w:tcW w:w="1546" w:type="dxa"/>
          </w:tcPr>
          <w:p w14:paraId="317C247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28FD0D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624C436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对帐单</w:t>
            </w:r>
            <w:r>
              <w:rPr>
                <w:rFonts w:ascii="宋体" w:hAnsi="宋体" w:cs="宋体" w:hint="eastAsia"/>
                <w:color w:val="auto"/>
              </w:rPr>
              <w:t>id</w:t>
            </w:r>
          </w:p>
        </w:tc>
      </w:tr>
      <w:tr w:rsidR="00567AFA" w14:paraId="19FB73B7" w14:textId="77777777">
        <w:tc>
          <w:tcPr>
            <w:tcW w:w="2044" w:type="dxa"/>
          </w:tcPr>
          <w:p w14:paraId="3211D74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srcMsg</w:t>
            </w:r>
            <w:proofErr w:type="spellEnd"/>
          </w:p>
        </w:tc>
        <w:tc>
          <w:tcPr>
            <w:tcW w:w="1281" w:type="dxa"/>
          </w:tcPr>
          <w:p w14:paraId="717C129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报文</w:t>
            </w:r>
          </w:p>
        </w:tc>
        <w:tc>
          <w:tcPr>
            <w:tcW w:w="1546" w:type="dxa"/>
          </w:tcPr>
          <w:p w14:paraId="3FE1D7E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1600)</w:t>
            </w:r>
          </w:p>
        </w:tc>
        <w:tc>
          <w:tcPr>
            <w:tcW w:w="942" w:type="dxa"/>
          </w:tcPr>
          <w:p w14:paraId="5623FFB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E172BE3"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报文体</w:t>
            </w:r>
          </w:p>
        </w:tc>
      </w:tr>
      <w:tr w:rsidR="00567AFA" w14:paraId="42579118" w14:textId="77777777">
        <w:tc>
          <w:tcPr>
            <w:tcW w:w="2044" w:type="dxa"/>
          </w:tcPr>
          <w:p w14:paraId="5E92FB8F" w14:textId="77777777" w:rsidR="00567AFA" w:rsidRDefault="00000000">
            <w:pPr>
              <w:pStyle w:val="a3"/>
              <w:spacing w:line="360" w:lineRule="auto"/>
              <w:jc w:val="left"/>
              <w:rPr>
                <w:rFonts w:ascii="宋体" w:hAnsi="宋体" w:cs="宋体"/>
                <w:color w:val="auto"/>
              </w:rPr>
            </w:pPr>
            <w:proofErr w:type="spellStart"/>
            <w:r>
              <w:rPr>
                <w:rFonts w:ascii="Courier New" w:hAnsi="Courier New" w:hint="eastAsia"/>
                <w:color w:val="auto"/>
              </w:rPr>
              <w:t>failReason</w:t>
            </w:r>
            <w:proofErr w:type="spellEnd"/>
          </w:p>
        </w:tc>
        <w:tc>
          <w:tcPr>
            <w:tcW w:w="1281" w:type="dxa"/>
          </w:tcPr>
          <w:p w14:paraId="47C993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详细错误信息</w:t>
            </w:r>
          </w:p>
        </w:tc>
        <w:tc>
          <w:tcPr>
            <w:tcW w:w="1546" w:type="dxa"/>
          </w:tcPr>
          <w:p w14:paraId="1B1D842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56644E25" w14:textId="77777777" w:rsidR="00567AFA" w:rsidRDefault="00000000">
            <w:pPr>
              <w:pStyle w:val="a3"/>
              <w:spacing w:line="360" w:lineRule="auto"/>
              <w:ind w:firstLine="238"/>
              <w:jc w:val="left"/>
              <w:rPr>
                <w:rFonts w:ascii="宋体" w:hAnsi="宋体" w:cs="宋体"/>
                <w:color w:val="auto"/>
              </w:rPr>
            </w:pPr>
            <w:r>
              <w:rPr>
                <w:rFonts w:ascii="宋体" w:hAnsi="宋体" w:cs="宋体" w:hint="eastAsia"/>
                <w:color w:val="auto"/>
              </w:rPr>
              <w:t>是</w:t>
            </w:r>
          </w:p>
        </w:tc>
        <w:tc>
          <w:tcPr>
            <w:tcW w:w="3577" w:type="dxa"/>
          </w:tcPr>
          <w:p w14:paraId="6116CA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详细错误信息</w:t>
            </w:r>
          </w:p>
        </w:tc>
      </w:tr>
    </w:tbl>
    <w:p w14:paraId="346610A6" w14:textId="77777777" w:rsidR="00567AFA" w:rsidRDefault="00567AFA">
      <w:pPr>
        <w:pStyle w:val="a3"/>
        <w:spacing w:line="360" w:lineRule="auto"/>
        <w:rPr>
          <w:color w:val="auto"/>
        </w:rPr>
      </w:pPr>
    </w:p>
    <w:p w14:paraId="4A997C5B" w14:textId="77777777" w:rsidR="00567AFA" w:rsidRDefault="00000000">
      <w:pPr>
        <w:pStyle w:val="40"/>
        <w:spacing w:line="360" w:lineRule="auto"/>
        <w:rPr>
          <w:rFonts w:ascii="Times New Roman" w:hAnsi="Times New Roman"/>
        </w:rPr>
      </w:pPr>
      <w:bookmarkStart w:id="2709" w:name="_Toc17954"/>
      <w:bookmarkStart w:id="2710" w:name="_Toc30801"/>
      <w:bookmarkStart w:id="2711" w:name="_Toc31863"/>
      <w:bookmarkStart w:id="2712" w:name="_Toc15536"/>
      <w:bookmarkStart w:id="2713" w:name="_Toc19462"/>
      <w:bookmarkStart w:id="2714" w:name="_Toc15348"/>
      <w:bookmarkStart w:id="2715" w:name="_Toc20785"/>
      <w:bookmarkStart w:id="2716" w:name="_Toc8539"/>
      <w:bookmarkStart w:id="2717" w:name="_Toc18545"/>
      <w:bookmarkStart w:id="2718" w:name="_Toc440"/>
      <w:bookmarkStart w:id="2719" w:name="_Toc12392"/>
      <w:bookmarkStart w:id="2720" w:name="_Toc7336"/>
      <w:bookmarkStart w:id="2721" w:name="_Toc11648"/>
      <w:bookmarkStart w:id="2722" w:name="_Toc17827"/>
      <w:bookmarkStart w:id="2723" w:name="_Toc5101"/>
      <w:bookmarkStart w:id="2724" w:name="_Toc30760"/>
      <w:bookmarkStart w:id="2725" w:name="_Toc21718"/>
      <w:bookmarkStart w:id="2726" w:name="_Toc12715"/>
      <w:bookmarkStart w:id="2727" w:name="_Toc12463"/>
      <w:bookmarkStart w:id="2728" w:name="_Toc22462"/>
      <w:r>
        <w:t>请求报文</w:t>
      </w:r>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p>
    <w:p w14:paraId="7D4496E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B5E390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78BF311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&lt;action&gt;SKCBCMGQ&lt;/action&gt;</w:t>
      </w:r>
    </w:p>
    <w:p w14:paraId="59CB0DE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&gt;11100114956559012768&lt;/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5DE0585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accDtlId</w:t>
      </w:r>
      <w:proofErr w:type="spellEnd"/>
      <w:r>
        <w:rPr>
          <w:rFonts w:ascii="宋体" w:hAnsi="宋体" w:cs="宋体" w:hint="eastAsia"/>
          <w:sz w:val="21"/>
          <w:szCs w:val="21"/>
        </w:rPr>
        <w:t>&gt;20230411142811225632&lt;/</w:t>
      </w:r>
      <w:proofErr w:type="spellStart"/>
      <w:r>
        <w:rPr>
          <w:rFonts w:ascii="宋体" w:hAnsi="宋体" w:cs="宋体" w:hint="eastAsia"/>
        </w:rPr>
        <w:t>accDtlId</w:t>
      </w:r>
      <w:proofErr w:type="spellEnd"/>
      <w:r>
        <w:rPr>
          <w:rFonts w:ascii="宋体" w:hAnsi="宋体" w:cs="宋体" w:hint="eastAsia"/>
          <w:sz w:val="21"/>
          <w:szCs w:val="21"/>
        </w:rPr>
        <w:t>&gt;</w:t>
      </w:r>
    </w:p>
    <w:p w14:paraId="02AAC9A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D067AF5" w14:textId="77777777" w:rsidR="00567AFA" w:rsidRDefault="00567AFA">
      <w:pPr>
        <w:pStyle w:val="a2"/>
        <w:ind w:firstLine="240"/>
      </w:pPr>
    </w:p>
    <w:p w14:paraId="2CA7F5CE" w14:textId="77777777" w:rsidR="00567AFA" w:rsidRDefault="00000000">
      <w:pPr>
        <w:pStyle w:val="40"/>
        <w:spacing w:line="360" w:lineRule="auto"/>
        <w:rPr>
          <w:rFonts w:ascii="Times New Roman" w:hAnsi="Times New Roman"/>
        </w:rPr>
      </w:pPr>
      <w:bookmarkStart w:id="2729" w:name="_Toc16532"/>
      <w:bookmarkStart w:id="2730" w:name="_Toc21217"/>
      <w:bookmarkStart w:id="2731" w:name="_Toc32329"/>
      <w:bookmarkStart w:id="2732" w:name="_Toc23224"/>
      <w:bookmarkStart w:id="2733" w:name="_Toc25314"/>
      <w:bookmarkStart w:id="2734" w:name="_Toc2422"/>
      <w:bookmarkStart w:id="2735" w:name="_Toc20262"/>
      <w:bookmarkStart w:id="2736" w:name="_Toc30094"/>
      <w:bookmarkStart w:id="2737" w:name="_Toc5752"/>
      <w:bookmarkStart w:id="2738" w:name="_Toc21254"/>
      <w:bookmarkStart w:id="2739" w:name="_Toc12422"/>
      <w:bookmarkStart w:id="2740" w:name="_Toc32206"/>
      <w:bookmarkStart w:id="2741" w:name="_Toc321"/>
      <w:bookmarkStart w:id="2742" w:name="_Toc7934"/>
      <w:bookmarkStart w:id="2743" w:name="_Toc18115"/>
      <w:bookmarkStart w:id="2744" w:name="_Toc20340"/>
      <w:bookmarkStart w:id="2745" w:name="_Toc7497"/>
      <w:bookmarkStart w:id="2746" w:name="_Toc10489"/>
      <w:bookmarkStart w:id="2747" w:name="_Toc2572"/>
      <w:bookmarkStart w:id="2748" w:name="_Toc28895"/>
      <w:r>
        <w:rPr>
          <w:rFonts w:ascii="Times New Roman" w:hAnsi="Times New Roman"/>
        </w:rPr>
        <w:t>响应报文</w:t>
      </w:r>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p>
    <w:p w14:paraId="428DA05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E4D5F3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94B3FA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26D61F7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7F81253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accDtlId</w:t>
      </w:r>
      <w:proofErr w:type="spellEnd"/>
      <w:r>
        <w:rPr>
          <w:rFonts w:ascii="宋体" w:hAnsi="宋体" w:cs="宋体" w:hint="eastAsia"/>
          <w:sz w:val="21"/>
          <w:szCs w:val="21"/>
        </w:rPr>
        <w:t>&gt;20230814142640730819&lt;/</w:t>
      </w:r>
      <w:proofErr w:type="spellStart"/>
      <w:r>
        <w:rPr>
          <w:rFonts w:ascii="宋体" w:hAnsi="宋体" w:cs="宋体" w:hint="eastAsia"/>
          <w:sz w:val="21"/>
          <w:szCs w:val="21"/>
        </w:rPr>
        <w:t>accDtlId</w:t>
      </w:r>
      <w:proofErr w:type="spellEnd"/>
      <w:r>
        <w:rPr>
          <w:rFonts w:ascii="宋体" w:hAnsi="宋体" w:cs="宋体" w:hint="eastAsia"/>
          <w:sz w:val="21"/>
          <w:szCs w:val="21"/>
        </w:rPr>
        <w:t>&gt;</w:t>
      </w:r>
    </w:p>
    <w:p w14:paraId="187D8FC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&lt;srcMsg&gt;[{"Receiver":"********XXX"</w:t>
      </w:r>
      <w:proofErr w:type="gramStart"/>
      <w:r>
        <w:rPr>
          <w:rFonts w:ascii="宋体" w:hAnsi="宋体" w:cs="宋体" w:hint="eastAsia"/>
          <w:sz w:val="21"/>
          <w:szCs w:val="21"/>
        </w:rPr>
        <w:t>},{</w:t>
      </w:r>
      <w:proofErr w:type="gramEnd"/>
      <w:r>
        <w:rPr>
          <w:rFonts w:ascii="宋体" w:hAnsi="宋体" w:cs="宋体" w:hint="eastAsia"/>
          <w:sz w:val="21"/>
          <w:szCs w:val="21"/>
        </w:rPr>
        <w:t>"Sender":"********XXX"}}]&lt;/srcMsg&gt;</w:t>
      </w:r>
    </w:p>
    <w:p w14:paraId="240205F0" w14:textId="77777777" w:rsidR="00567AFA" w:rsidRDefault="00000000">
      <w:pPr>
        <w:tabs>
          <w:tab w:val="left" w:pos="897"/>
        </w:tabs>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Courier New" w:hAnsi="Courier New" w:hint="eastAsia"/>
        </w:rPr>
        <w:t>failReason</w:t>
      </w:r>
      <w:proofErr w:type="spellEnd"/>
      <w:r>
        <w:rPr>
          <w:rFonts w:ascii="宋体" w:hAnsi="宋体" w:cs="宋体" w:hint="eastAsia"/>
          <w:sz w:val="21"/>
          <w:szCs w:val="21"/>
        </w:rPr>
        <w:t>&gt;</w:t>
      </w:r>
      <w:r>
        <w:rPr>
          <w:rFonts w:ascii="宋体" w:hAnsi="宋体" w:cs="宋体" w:hint="eastAsia"/>
          <w:sz w:val="21"/>
          <w:szCs w:val="21"/>
        </w:rPr>
        <w:t>账号无权限</w:t>
      </w:r>
      <w:r>
        <w:rPr>
          <w:rFonts w:ascii="宋体" w:hAnsi="宋体" w:cs="宋体" w:hint="eastAsia"/>
          <w:sz w:val="21"/>
          <w:szCs w:val="21"/>
        </w:rPr>
        <w:t>&lt;/</w:t>
      </w:r>
      <w:proofErr w:type="spellStart"/>
      <w:r>
        <w:rPr>
          <w:rFonts w:ascii="Courier New" w:hAnsi="Courier New" w:hint="eastAsia"/>
        </w:rPr>
        <w:t>failReason</w:t>
      </w:r>
      <w:proofErr w:type="spellEnd"/>
      <w:r>
        <w:rPr>
          <w:rFonts w:ascii="宋体" w:hAnsi="宋体" w:cs="宋体" w:hint="eastAsia"/>
          <w:sz w:val="21"/>
          <w:szCs w:val="21"/>
        </w:rPr>
        <w:t>&gt;</w:t>
      </w:r>
    </w:p>
    <w:p w14:paraId="7CAA7B9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33541A8F" w14:textId="77777777" w:rsidR="00567AFA" w:rsidRDefault="00567AFA"/>
    <w:p w14:paraId="3C8BBD89" w14:textId="77777777" w:rsidR="00567AFA" w:rsidRDefault="00000000">
      <w:pPr>
        <w:pStyle w:val="30"/>
      </w:pPr>
      <w:bookmarkStart w:id="2749" w:name="_Toc25566"/>
      <w:bookmarkStart w:id="2750" w:name="_Toc336"/>
      <w:bookmarkStart w:id="2751" w:name="_Toc16273"/>
      <w:bookmarkStart w:id="2752" w:name="_Toc16228"/>
      <w:bookmarkStart w:id="2753" w:name="_Toc13684"/>
      <w:bookmarkStart w:id="2754" w:name="_Toc23288"/>
      <w:bookmarkStart w:id="2755" w:name="_Toc3186"/>
      <w:bookmarkStart w:id="2756" w:name="_Toc10766"/>
      <w:bookmarkStart w:id="2757" w:name="_Toc3885"/>
      <w:bookmarkStart w:id="2758" w:name="_Toc22288"/>
      <w:bookmarkStart w:id="2759" w:name="_Toc15229"/>
      <w:bookmarkStart w:id="2760" w:name="_Toc20617"/>
      <w:bookmarkStart w:id="2761" w:name="_Toc19850"/>
      <w:bookmarkStart w:id="2762" w:name="_Toc16377"/>
      <w:bookmarkStart w:id="2763" w:name="_Toc15015"/>
      <w:bookmarkStart w:id="2764" w:name="_Toc32581"/>
      <w:bookmarkStart w:id="2765" w:name="_Toc16821"/>
      <w:bookmarkStart w:id="2766" w:name="_Toc21357"/>
      <w:bookmarkStart w:id="2767" w:name="_Toc31437"/>
      <w:r>
        <w:rPr>
          <w:rFonts w:hint="eastAsia"/>
        </w:rPr>
        <w:t>全球账户支付经办</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p>
    <w:p w14:paraId="57F30596"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SKCBCAM1</w:t>
      </w:r>
    </w:p>
    <w:p w14:paraId="212A3D03" w14:textId="77777777" w:rsidR="00567AFA" w:rsidRDefault="00000000">
      <w:pPr>
        <w:spacing w:line="360" w:lineRule="auto"/>
        <w:rPr>
          <w:b/>
          <w:bCs/>
          <w:sz w:val="24"/>
        </w:rPr>
      </w:pPr>
      <w:r>
        <w:rPr>
          <w:b/>
          <w:bCs/>
          <w:sz w:val="24"/>
        </w:rPr>
        <w:tab/>
      </w:r>
      <w:r>
        <w:rPr>
          <w:rFonts w:hint="eastAsia"/>
          <w:b/>
          <w:bCs/>
          <w:sz w:val="24"/>
        </w:rPr>
        <w:t>接口说明：</w:t>
      </w:r>
    </w:p>
    <w:p w14:paraId="6C7356AE" w14:textId="77777777" w:rsidR="00567AFA" w:rsidRDefault="00000000">
      <w:pPr>
        <w:spacing w:line="360" w:lineRule="auto"/>
        <w:rPr>
          <w:sz w:val="24"/>
        </w:rPr>
      </w:pPr>
      <w:r>
        <w:rPr>
          <w:sz w:val="24"/>
        </w:rPr>
        <w:tab/>
      </w:r>
      <w:r>
        <w:rPr>
          <w:rFonts w:hint="eastAsia"/>
          <w:sz w:val="24"/>
        </w:rPr>
        <w:t>AMH</w:t>
      </w:r>
      <w:r>
        <w:rPr>
          <w:rFonts w:hint="eastAsia"/>
          <w:sz w:val="24"/>
        </w:rPr>
        <w:t>支付经办支付。</w:t>
      </w:r>
    </w:p>
    <w:p w14:paraId="1FD15310" w14:textId="77777777" w:rsidR="00567AFA" w:rsidRDefault="00000000">
      <w:pPr>
        <w:spacing w:line="360" w:lineRule="auto"/>
        <w:rPr>
          <w:b/>
          <w:bCs/>
          <w:sz w:val="24"/>
        </w:rPr>
      </w:pPr>
      <w:r>
        <w:rPr>
          <w:b/>
          <w:bCs/>
          <w:sz w:val="24"/>
        </w:rPr>
        <w:tab/>
      </w:r>
      <w:r>
        <w:rPr>
          <w:rFonts w:hint="eastAsia"/>
          <w:b/>
          <w:bCs/>
          <w:sz w:val="24"/>
        </w:rPr>
        <w:t>接口使用须知：</w:t>
      </w:r>
    </w:p>
    <w:p w14:paraId="3C6C5E69" w14:textId="77777777" w:rsidR="00567AFA" w:rsidRDefault="00000000">
      <w:pPr>
        <w:numPr>
          <w:ilvl w:val="0"/>
          <w:numId w:val="22"/>
        </w:numPr>
        <w:spacing w:line="360" w:lineRule="auto"/>
        <w:ind w:firstLineChars="200" w:firstLine="480"/>
        <w:rPr>
          <w:sz w:val="24"/>
        </w:rPr>
      </w:pPr>
      <w:r>
        <w:rPr>
          <w:rFonts w:hint="eastAsia"/>
          <w:sz w:val="24"/>
        </w:rPr>
        <w:t>请求使用的银企直联用户需有相关账号的经办权限；</w:t>
      </w:r>
    </w:p>
    <w:p w14:paraId="246EB491" w14:textId="77777777" w:rsidR="00567AFA" w:rsidRDefault="00000000">
      <w:pPr>
        <w:pStyle w:val="40"/>
        <w:spacing w:line="360" w:lineRule="auto"/>
        <w:rPr>
          <w:rFonts w:ascii="Times New Roman" w:hAnsi="Times New Roman"/>
        </w:rPr>
      </w:pPr>
      <w:bookmarkStart w:id="2768" w:name="_Toc9447"/>
      <w:bookmarkStart w:id="2769" w:name="_Toc13662"/>
      <w:bookmarkStart w:id="2770" w:name="_Toc27947"/>
      <w:bookmarkStart w:id="2771" w:name="_Toc20999"/>
      <w:bookmarkStart w:id="2772" w:name="_Toc19703"/>
      <w:bookmarkStart w:id="2773" w:name="_Toc12646"/>
      <w:bookmarkStart w:id="2774" w:name="_Toc12931"/>
      <w:bookmarkStart w:id="2775" w:name="_Toc28588"/>
      <w:bookmarkStart w:id="2776" w:name="_Toc6951"/>
      <w:bookmarkStart w:id="2777" w:name="_Toc29589"/>
      <w:bookmarkStart w:id="2778" w:name="_Toc29317"/>
      <w:bookmarkStart w:id="2779" w:name="_Toc16877"/>
      <w:bookmarkStart w:id="2780" w:name="_Toc27860"/>
      <w:bookmarkStart w:id="2781" w:name="_Toc20725"/>
      <w:bookmarkStart w:id="2782" w:name="_Toc22241"/>
      <w:bookmarkStart w:id="2783" w:name="_Toc28235"/>
      <w:bookmarkStart w:id="2784" w:name="_Toc12429"/>
      <w:bookmarkStart w:id="2785" w:name="_Toc12754"/>
      <w:bookmarkStart w:id="2786" w:name="_Toc10090"/>
      <w:r>
        <w:rPr>
          <w:rFonts w:ascii="Times New Roman" w:hAnsi="Times New Roman" w:hint="eastAsia"/>
        </w:rPr>
        <w:t>参数说明</w:t>
      </w:r>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1445D4A4" w14:textId="77777777">
        <w:tc>
          <w:tcPr>
            <w:tcW w:w="2044" w:type="dxa"/>
            <w:shd w:val="clear" w:color="auto" w:fill="8DB3E2"/>
          </w:tcPr>
          <w:p w14:paraId="4611F10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39583E8F"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0964C37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79AAE1E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2BA92D9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274129D1" w14:textId="77777777">
        <w:tc>
          <w:tcPr>
            <w:tcW w:w="9390" w:type="dxa"/>
            <w:gridSpan w:val="5"/>
            <w:shd w:val="clear" w:color="auto" w:fill="DBE5F1"/>
          </w:tcPr>
          <w:p w14:paraId="55FB5D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24D67F90" w14:textId="77777777">
        <w:tc>
          <w:tcPr>
            <w:tcW w:w="2044" w:type="dxa"/>
          </w:tcPr>
          <w:p w14:paraId="09EDFB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09E404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0B9F034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6E4D46D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5A422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43E42C29" w14:textId="77777777">
        <w:tc>
          <w:tcPr>
            <w:tcW w:w="2044" w:type="dxa"/>
          </w:tcPr>
          <w:p w14:paraId="53E8804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198E93F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0DCE3E1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942" w:type="dxa"/>
          </w:tcPr>
          <w:p w14:paraId="3C310B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09C368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322C8A9B" w14:textId="77777777">
        <w:tc>
          <w:tcPr>
            <w:tcW w:w="2044" w:type="dxa"/>
          </w:tcPr>
          <w:p w14:paraId="237F024E"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281" w:type="dxa"/>
          </w:tcPr>
          <w:p w14:paraId="5A8822E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c>
          <w:tcPr>
            <w:tcW w:w="1546" w:type="dxa"/>
          </w:tcPr>
          <w:p w14:paraId="33AFFD7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19AA5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4D59E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唯一不重复，最好是前四位能代表自己的业务，固定长度</w:t>
            </w:r>
            <w:r>
              <w:rPr>
                <w:rFonts w:ascii="宋体" w:hAnsi="宋体" w:cs="宋体" w:hint="eastAsia"/>
                <w:color w:val="auto"/>
              </w:rPr>
              <w:t>20</w:t>
            </w:r>
          </w:p>
        </w:tc>
      </w:tr>
      <w:tr w:rsidR="00567AFA" w14:paraId="27928FAE" w14:textId="77777777">
        <w:tc>
          <w:tcPr>
            <w:tcW w:w="2044" w:type="dxa"/>
          </w:tcPr>
          <w:p w14:paraId="71CE1FB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rcvbnkBic</w:t>
            </w:r>
            <w:proofErr w:type="spellEnd"/>
          </w:p>
        </w:tc>
        <w:tc>
          <w:tcPr>
            <w:tcW w:w="1281" w:type="dxa"/>
          </w:tcPr>
          <w:p w14:paraId="0BA338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收报行</w:t>
            </w:r>
            <w:r>
              <w:rPr>
                <w:rFonts w:ascii="宋体" w:hAnsi="宋体" w:cs="宋体" w:hint="eastAsia"/>
                <w:color w:val="auto"/>
              </w:rPr>
              <w:t>BIC</w:t>
            </w:r>
          </w:p>
        </w:tc>
        <w:tc>
          <w:tcPr>
            <w:tcW w:w="1546" w:type="dxa"/>
          </w:tcPr>
          <w:p w14:paraId="0FB03C6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11)</w:t>
            </w:r>
          </w:p>
        </w:tc>
        <w:tc>
          <w:tcPr>
            <w:tcW w:w="942" w:type="dxa"/>
          </w:tcPr>
          <w:p w14:paraId="770AB5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是（第三种模式可空）</w:t>
            </w:r>
          </w:p>
        </w:tc>
        <w:tc>
          <w:tcPr>
            <w:tcW w:w="3577" w:type="dxa"/>
          </w:tcPr>
          <w:p w14:paraId="70E8A1C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由英文或数字组成的</w:t>
            </w:r>
            <w:r>
              <w:rPr>
                <w:rFonts w:ascii="宋体" w:hAnsi="宋体" w:cs="宋体" w:hint="eastAsia"/>
                <w:color w:val="auto"/>
              </w:rPr>
              <w:t>11</w:t>
            </w:r>
            <w:r>
              <w:rPr>
                <w:rFonts w:ascii="宋体" w:hAnsi="宋体" w:cs="宋体" w:hint="eastAsia"/>
                <w:color w:val="auto"/>
              </w:rPr>
              <w:t>位字符串</w:t>
            </w:r>
          </w:p>
        </w:tc>
      </w:tr>
      <w:tr w:rsidR="00567AFA" w14:paraId="33ACB325" w14:textId="77777777">
        <w:tc>
          <w:tcPr>
            <w:tcW w:w="2044" w:type="dxa"/>
          </w:tcPr>
          <w:p w14:paraId="3C9ED7F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rcvbnk</w:t>
            </w:r>
            <w:proofErr w:type="spellEnd"/>
          </w:p>
        </w:tc>
        <w:tc>
          <w:tcPr>
            <w:tcW w:w="1281" w:type="dxa"/>
          </w:tcPr>
          <w:p w14:paraId="34CFB25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收报行名称</w:t>
            </w:r>
          </w:p>
        </w:tc>
        <w:tc>
          <w:tcPr>
            <w:tcW w:w="1546" w:type="dxa"/>
          </w:tcPr>
          <w:p w14:paraId="1EFA63E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60)</w:t>
            </w:r>
          </w:p>
        </w:tc>
        <w:tc>
          <w:tcPr>
            <w:tcW w:w="942" w:type="dxa"/>
          </w:tcPr>
          <w:p w14:paraId="06D6ED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E73987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68A20DF6" w14:textId="77777777">
        <w:tc>
          <w:tcPr>
            <w:tcW w:w="2044" w:type="dxa"/>
          </w:tcPr>
          <w:p w14:paraId="036168D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pypartyDepbnkBic</w:t>
            </w:r>
            <w:proofErr w:type="spellEnd"/>
          </w:p>
        </w:tc>
        <w:tc>
          <w:tcPr>
            <w:tcW w:w="1281" w:type="dxa"/>
          </w:tcPr>
          <w:p w14:paraId="4AFF9DC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付款人开户行</w:t>
            </w:r>
            <w:r>
              <w:rPr>
                <w:rFonts w:ascii="宋体" w:hAnsi="宋体" w:cs="宋体" w:hint="eastAsia"/>
                <w:color w:val="auto"/>
              </w:rPr>
              <w:t>BIC</w:t>
            </w:r>
          </w:p>
        </w:tc>
        <w:tc>
          <w:tcPr>
            <w:tcW w:w="1546" w:type="dxa"/>
          </w:tcPr>
          <w:p w14:paraId="4B54B26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11)</w:t>
            </w:r>
          </w:p>
        </w:tc>
        <w:tc>
          <w:tcPr>
            <w:tcW w:w="942" w:type="dxa"/>
          </w:tcPr>
          <w:p w14:paraId="0B4E2F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187FA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由英文或数字组成的</w:t>
            </w:r>
            <w:r>
              <w:rPr>
                <w:rFonts w:ascii="宋体" w:hAnsi="宋体" w:cs="宋体" w:hint="eastAsia"/>
                <w:color w:val="auto"/>
              </w:rPr>
              <w:t>11</w:t>
            </w:r>
            <w:r>
              <w:rPr>
                <w:rFonts w:ascii="宋体" w:hAnsi="宋体" w:cs="宋体" w:hint="eastAsia"/>
                <w:color w:val="auto"/>
              </w:rPr>
              <w:t>位字符串</w:t>
            </w:r>
            <w:r>
              <w:rPr>
                <w:rFonts w:ascii="宋体" w:hAnsi="宋体" w:cs="宋体" w:hint="eastAsia"/>
                <w:color w:val="auto"/>
              </w:rPr>
              <w:t xml:space="preserve"> </w:t>
            </w:r>
          </w:p>
        </w:tc>
      </w:tr>
      <w:tr w:rsidR="00567AFA" w14:paraId="01485791" w14:textId="77777777">
        <w:tc>
          <w:tcPr>
            <w:tcW w:w="2044" w:type="dxa"/>
          </w:tcPr>
          <w:p w14:paraId="2BFE942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pypartyDepbnk</w:t>
            </w:r>
            <w:proofErr w:type="spellEnd"/>
          </w:p>
        </w:tc>
        <w:tc>
          <w:tcPr>
            <w:tcW w:w="1281" w:type="dxa"/>
          </w:tcPr>
          <w:p w14:paraId="608734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付款人开户行名称</w:t>
            </w:r>
          </w:p>
        </w:tc>
        <w:tc>
          <w:tcPr>
            <w:tcW w:w="1546" w:type="dxa"/>
          </w:tcPr>
          <w:p w14:paraId="3E03530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60)</w:t>
            </w:r>
          </w:p>
        </w:tc>
        <w:tc>
          <w:tcPr>
            <w:tcW w:w="942" w:type="dxa"/>
          </w:tcPr>
          <w:p w14:paraId="209435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0E70E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当付款人开户行</w:t>
            </w:r>
            <w:r>
              <w:rPr>
                <w:rFonts w:ascii="宋体" w:hAnsi="宋体" w:cs="宋体" w:hint="eastAsia"/>
                <w:color w:val="auto"/>
              </w:rPr>
              <w:t>B</w:t>
            </w:r>
            <w:r>
              <w:rPr>
                <w:rFonts w:ascii="宋体" w:hAnsi="宋体" w:cs="宋体"/>
                <w:color w:val="auto"/>
              </w:rPr>
              <w:t>IC</w:t>
            </w:r>
            <w:r>
              <w:rPr>
                <w:rFonts w:ascii="宋体" w:hAnsi="宋体" w:cs="宋体" w:hint="eastAsia"/>
                <w:color w:val="auto"/>
              </w:rPr>
              <w:t>为空时，则此项可为空；当付款人开户行</w:t>
            </w:r>
            <w:r>
              <w:rPr>
                <w:rFonts w:ascii="宋体" w:hAnsi="宋体" w:cs="宋体" w:hint="eastAsia"/>
                <w:color w:val="auto"/>
              </w:rPr>
              <w:t>B</w:t>
            </w:r>
            <w:r>
              <w:rPr>
                <w:rFonts w:ascii="宋体" w:hAnsi="宋体" w:cs="宋体"/>
                <w:color w:val="auto"/>
              </w:rPr>
              <w:t>IC</w:t>
            </w:r>
            <w:r>
              <w:rPr>
                <w:rFonts w:ascii="宋体" w:hAnsi="宋体" w:cs="宋体" w:hint="eastAsia"/>
                <w:color w:val="auto"/>
              </w:rPr>
              <w:t>有信息时，则此项为必输项</w:t>
            </w:r>
          </w:p>
          <w:p w14:paraId="6B1435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723096F9" w14:textId="77777777">
        <w:tc>
          <w:tcPr>
            <w:tcW w:w="2044" w:type="dxa"/>
          </w:tcPr>
          <w:p w14:paraId="4F53F7E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pypartyAccnum</w:t>
            </w:r>
            <w:proofErr w:type="spellEnd"/>
          </w:p>
        </w:tc>
        <w:tc>
          <w:tcPr>
            <w:tcW w:w="1281" w:type="dxa"/>
          </w:tcPr>
          <w:p w14:paraId="635ACC9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付款人账号</w:t>
            </w:r>
          </w:p>
        </w:tc>
        <w:tc>
          <w:tcPr>
            <w:tcW w:w="1546" w:type="dxa"/>
          </w:tcPr>
          <w:p w14:paraId="2D67701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34)</w:t>
            </w:r>
          </w:p>
        </w:tc>
        <w:tc>
          <w:tcPr>
            <w:tcW w:w="942" w:type="dxa"/>
          </w:tcPr>
          <w:p w14:paraId="74449EF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79242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付款人账号与收款人账户不能相等</w:t>
            </w:r>
          </w:p>
          <w:p w14:paraId="111EE4A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支持输入</w:t>
            </w:r>
            <w:r>
              <w:rPr>
                <w:rFonts w:ascii="宋体" w:hAnsi="宋体" w:cs="宋体" w:hint="eastAsia"/>
                <w:color w:val="auto"/>
              </w:rPr>
              <w:t>0-9a-zA-Z</w:t>
            </w:r>
            <w:r>
              <w:rPr>
                <w:rFonts w:ascii="宋体" w:hAnsi="宋体" w:cs="宋体" w:hint="eastAsia"/>
                <w:color w:val="auto"/>
              </w:rPr>
              <w:t>空格</w:t>
            </w:r>
            <w:r>
              <w:rPr>
                <w:rFonts w:ascii="宋体" w:hAnsi="宋体" w:cs="宋体" w:hint="eastAsia"/>
                <w:color w:val="auto"/>
              </w:rPr>
              <w:t>-?:().,'+/</w:t>
            </w:r>
          </w:p>
          <w:p w14:paraId="6936B0F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首尾字母不能为空格，不能全部为特殊字符，至少包含一个数字</w:t>
            </w:r>
          </w:p>
        </w:tc>
      </w:tr>
      <w:tr w:rsidR="00567AFA" w14:paraId="28405AB0" w14:textId="77777777">
        <w:tc>
          <w:tcPr>
            <w:tcW w:w="2044" w:type="dxa"/>
          </w:tcPr>
          <w:p w14:paraId="4D1CD01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txnCurrId</w:t>
            </w:r>
            <w:proofErr w:type="spellEnd"/>
          </w:p>
        </w:tc>
        <w:tc>
          <w:tcPr>
            <w:tcW w:w="1281" w:type="dxa"/>
          </w:tcPr>
          <w:p w14:paraId="6567989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交易币种编码</w:t>
            </w:r>
          </w:p>
        </w:tc>
        <w:tc>
          <w:tcPr>
            <w:tcW w:w="1546" w:type="dxa"/>
          </w:tcPr>
          <w:p w14:paraId="5256707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color w:val="auto"/>
              </w:rPr>
              <w:t>3</w:t>
            </w:r>
            <w:r>
              <w:rPr>
                <w:rFonts w:ascii="宋体" w:hAnsi="宋体" w:cs="宋体" w:hint="eastAsia"/>
                <w:color w:val="auto"/>
              </w:rPr>
              <w:t>)</w:t>
            </w:r>
          </w:p>
        </w:tc>
        <w:tc>
          <w:tcPr>
            <w:tcW w:w="942" w:type="dxa"/>
          </w:tcPr>
          <w:p w14:paraId="592640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B8F01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三位币种编码</w:t>
            </w:r>
          </w:p>
        </w:tc>
      </w:tr>
      <w:tr w:rsidR="00567AFA" w14:paraId="670475CD" w14:textId="77777777">
        <w:tc>
          <w:tcPr>
            <w:tcW w:w="2044" w:type="dxa"/>
          </w:tcPr>
          <w:p w14:paraId="47E3C9A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txnAmt</w:t>
            </w:r>
            <w:proofErr w:type="spellEnd"/>
          </w:p>
        </w:tc>
        <w:tc>
          <w:tcPr>
            <w:tcW w:w="1281" w:type="dxa"/>
          </w:tcPr>
          <w:p w14:paraId="08BD1D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交易金额</w:t>
            </w:r>
          </w:p>
        </w:tc>
        <w:tc>
          <w:tcPr>
            <w:tcW w:w="1546" w:type="dxa"/>
          </w:tcPr>
          <w:p w14:paraId="5A2D62D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14,2)</w:t>
            </w:r>
          </w:p>
        </w:tc>
        <w:tc>
          <w:tcPr>
            <w:tcW w:w="942" w:type="dxa"/>
          </w:tcPr>
          <w:p w14:paraId="1A36C2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1C6144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当币种为“日元，韩元”时，金额不允许有小数，只能是整数</w:t>
            </w:r>
          </w:p>
        </w:tc>
      </w:tr>
      <w:tr w:rsidR="00567AFA" w14:paraId="3BBFF4C2" w14:textId="77777777">
        <w:tc>
          <w:tcPr>
            <w:tcW w:w="2044" w:type="dxa"/>
          </w:tcPr>
          <w:p w14:paraId="3128386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accbrPyTms</w:t>
            </w:r>
            <w:proofErr w:type="spellEnd"/>
          </w:p>
        </w:tc>
        <w:tc>
          <w:tcPr>
            <w:tcW w:w="1281" w:type="dxa"/>
          </w:tcPr>
          <w:p w14:paraId="6F0895B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希望账户行付款时间</w:t>
            </w:r>
          </w:p>
        </w:tc>
        <w:tc>
          <w:tcPr>
            <w:tcW w:w="1546" w:type="dxa"/>
          </w:tcPr>
          <w:p w14:paraId="3764869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268B308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是（第三种模式可空）</w:t>
            </w:r>
          </w:p>
        </w:tc>
        <w:tc>
          <w:tcPr>
            <w:tcW w:w="3577" w:type="dxa"/>
          </w:tcPr>
          <w:p w14:paraId="44D1B2A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格式：</w:t>
            </w:r>
            <w:r>
              <w:rPr>
                <w:rFonts w:ascii="宋体" w:hAnsi="宋体" w:cs="宋体" w:hint="eastAsia"/>
                <w:color w:val="auto"/>
              </w:rPr>
              <w:t xml:space="preserve">YYYYMMDD </w:t>
            </w:r>
          </w:p>
        </w:tc>
      </w:tr>
      <w:tr w:rsidR="00567AFA" w14:paraId="708B89F5" w14:textId="77777777">
        <w:tc>
          <w:tcPr>
            <w:tcW w:w="2044" w:type="dxa"/>
          </w:tcPr>
          <w:p w14:paraId="4E1D778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rmtPscpt</w:t>
            </w:r>
            <w:proofErr w:type="spellEnd"/>
          </w:p>
        </w:tc>
        <w:tc>
          <w:tcPr>
            <w:tcW w:w="1281" w:type="dxa"/>
          </w:tcPr>
          <w:p w14:paraId="5B7ECFE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汇款附言</w:t>
            </w:r>
          </w:p>
        </w:tc>
        <w:tc>
          <w:tcPr>
            <w:tcW w:w="1546" w:type="dxa"/>
          </w:tcPr>
          <w:p w14:paraId="2AFABFA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120)</w:t>
            </w:r>
          </w:p>
        </w:tc>
        <w:tc>
          <w:tcPr>
            <w:tcW w:w="942" w:type="dxa"/>
          </w:tcPr>
          <w:p w14:paraId="7097A21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43140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53A5E100" w14:textId="77777777">
        <w:tc>
          <w:tcPr>
            <w:tcW w:w="2044" w:type="dxa"/>
          </w:tcPr>
          <w:p w14:paraId="34387D0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feeChrgtoMode</w:t>
            </w:r>
            <w:proofErr w:type="spellEnd"/>
          </w:p>
        </w:tc>
        <w:tc>
          <w:tcPr>
            <w:tcW w:w="1281" w:type="dxa"/>
          </w:tcPr>
          <w:p w14:paraId="76216D8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费用承担方式</w:t>
            </w:r>
          </w:p>
        </w:tc>
        <w:tc>
          <w:tcPr>
            <w:tcW w:w="1546" w:type="dxa"/>
          </w:tcPr>
          <w:p w14:paraId="7B72C04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 xml:space="preserve">3) </w:t>
            </w:r>
          </w:p>
        </w:tc>
        <w:tc>
          <w:tcPr>
            <w:tcW w:w="942" w:type="dxa"/>
          </w:tcPr>
          <w:p w14:paraId="7C4782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是（第三种模式可空）</w:t>
            </w:r>
          </w:p>
        </w:tc>
        <w:tc>
          <w:tcPr>
            <w:tcW w:w="3577" w:type="dxa"/>
          </w:tcPr>
          <w:p w14:paraId="5E744A1A" w14:textId="77777777" w:rsidR="00567AFA" w:rsidRDefault="00000000">
            <w:pPr>
              <w:pStyle w:val="a3"/>
              <w:spacing w:line="360" w:lineRule="auto"/>
              <w:jc w:val="left"/>
              <w:rPr>
                <w:rFonts w:ascii="宋体" w:hAnsi="宋体" w:cs="宋体"/>
                <w:color w:val="auto"/>
              </w:rPr>
            </w:pPr>
            <w:bookmarkStart w:id="2787" w:name="OLE_LINK90"/>
            <w:r>
              <w:rPr>
                <w:rFonts w:ascii="宋体" w:hAnsi="宋体" w:cs="宋体" w:hint="eastAsia"/>
                <w:color w:val="auto"/>
              </w:rPr>
              <w:t>BEN</w:t>
            </w:r>
            <w:r>
              <w:rPr>
                <w:rFonts w:ascii="宋体" w:hAnsi="宋体" w:cs="宋体" w:hint="eastAsia"/>
                <w:color w:val="auto"/>
              </w:rPr>
              <w:t>：收款人承担</w:t>
            </w:r>
          </w:p>
          <w:p w14:paraId="2E4B9DF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OUR</w:t>
            </w:r>
            <w:r>
              <w:rPr>
                <w:rFonts w:ascii="宋体" w:hAnsi="宋体" w:cs="宋体" w:hint="eastAsia"/>
                <w:color w:val="auto"/>
              </w:rPr>
              <w:t>：汇款人承担</w:t>
            </w:r>
          </w:p>
          <w:p w14:paraId="25F8C4E2" w14:textId="77777777" w:rsidR="00567AFA" w:rsidRDefault="00000000">
            <w:pPr>
              <w:pStyle w:val="ae"/>
              <w:rPr>
                <w:rFonts w:ascii="宋体" w:hAnsi="宋体" w:cs="宋体"/>
              </w:rPr>
            </w:pPr>
            <w:r>
              <w:rPr>
                <w:rFonts w:ascii="宋体" w:hAnsi="宋体" w:cs="宋体" w:hint="eastAsia"/>
              </w:rPr>
              <w:t>SHA</w:t>
            </w:r>
            <w:r>
              <w:rPr>
                <w:rFonts w:ascii="宋体" w:hAnsi="宋体" w:cs="宋体" w:hint="eastAsia"/>
              </w:rPr>
              <w:t>：共同承担</w:t>
            </w:r>
            <w:bookmarkEnd w:id="2787"/>
          </w:p>
        </w:tc>
      </w:tr>
      <w:tr w:rsidR="00567AFA" w14:paraId="1B34923E" w14:textId="77777777">
        <w:tc>
          <w:tcPr>
            <w:tcW w:w="2044" w:type="dxa"/>
          </w:tcPr>
          <w:p w14:paraId="1DB5A11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payeeNm</w:t>
            </w:r>
            <w:proofErr w:type="spellEnd"/>
          </w:p>
        </w:tc>
        <w:tc>
          <w:tcPr>
            <w:tcW w:w="1281" w:type="dxa"/>
          </w:tcPr>
          <w:p w14:paraId="5BF2560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收款人名称</w:t>
            </w:r>
          </w:p>
        </w:tc>
        <w:tc>
          <w:tcPr>
            <w:tcW w:w="1546" w:type="dxa"/>
          </w:tcPr>
          <w:p w14:paraId="7ADC61B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varchar(33*X)</w:t>
            </w:r>
          </w:p>
        </w:tc>
        <w:tc>
          <w:tcPr>
            <w:tcW w:w="942" w:type="dxa"/>
          </w:tcPr>
          <w:p w14:paraId="739D11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是（第三种模式可空）</w:t>
            </w:r>
          </w:p>
        </w:tc>
        <w:tc>
          <w:tcPr>
            <w:tcW w:w="3577" w:type="dxa"/>
          </w:tcPr>
          <w:p w14:paraId="6BB836D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收款人名称</w:t>
            </w:r>
            <w:r>
              <w:rPr>
                <w:rFonts w:ascii="宋体" w:hAnsi="宋体" w:cs="宋体" w:hint="eastAsia"/>
                <w:color w:val="auto"/>
              </w:rPr>
              <w:t>varchar(33*X)</w:t>
            </w:r>
            <w:r>
              <w:rPr>
                <w:rFonts w:ascii="宋体" w:hAnsi="宋体" w:cs="宋体" w:hint="eastAsia"/>
                <w:color w:val="auto"/>
              </w:rPr>
              <w:t>，其中</w:t>
            </w:r>
            <w:r>
              <w:rPr>
                <w:rFonts w:ascii="宋体" w:hAnsi="宋体" w:cs="宋体" w:hint="eastAsia"/>
                <w:color w:val="auto"/>
              </w:rPr>
              <w:t xml:space="preserve">(X+Y)&lt;=3 </w:t>
            </w:r>
            <w:r>
              <w:rPr>
                <w:rFonts w:ascii="宋体" w:hAnsi="宋体" w:cs="宋体" w:hint="eastAsia"/>
                <w:color w:val="auto"/>
              </w:rPr>
              <w:t>且</w:t>
            </w:r>
            <w:r>
              <w:rPr>
                <w:rFonts w:ascii="宋体" w:hAnsi="宋体" w:cs="宋体" w:hint="eastAsia"/>
                <w:color w:val="auto"/>
              </w:rPr>
              <w:t xml:space="preserve"> X&lt;=2 </w:t>
            </w:r>
            <w:r>
              <w:rPr>
                <w:rFonts w:ascii="宋体" w:hAnsi="宋体" w:cs="宋体" w:hint="eastAsia"/>
                <w:color w:val="auto"/>
              </w:rPr>
              <w:t>且</w:t>
            </w:r>
            <w:r>
              <w:rPr>
                <w:rFonts w:ascii="宋体" w:hAnsi="宋体" w:cs="宋体" w:hint="eastAsia"/>
                <w:color w:val="auto"/>
              </w:rPr>
              <w:t xml:space="preserve"> Y&lt;=2</w:t>
            </w:r>
          </w:p>
          <w:p w14:paraId="151D2C2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65ACDF1A" w14:textId="77777777">
        <w:tc>
          <w:tcPr>
            <w:tcW w:w="2044" w:type="dxa"/>
          </w:tcPr>
          <w:p w14:paraId="4ADB0A7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payeeAddr</w:t>
            </w:r>
            <w:proofErr w:type="spellEnd"/>
          </w:p>
        </w:tc>
        <w:tc>
          <w:tcPr>
            <w:tcW w:w="1281" w:type="dxa"/>
          </w:tcPr>
          <w:p w14:paraId="502D956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收款人地址</w:t>
            </w:r>
          </w:p>
        </w:tc>
        <w:tc>
          <w:tcPr>
            <w:tcW w:w="1546" w:type="dxa"/>
          </w:tcPr>
          <w:p w14:paraId="7FC97B4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varchar(33*Y)</w:t>
            </w:r>
          </w:p>
        </w:tc>
        <w:tc>
          <w:tcPr>
            <w:tcW w:w="942" w:type="dxa"/>
          </w:tcPr>
          <w:p w14:paraId="6F8ABA4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81999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收款人地址</w:t>
            </w:r>
            <w:r>
              <w:rPr>
                <w:rFonts w:ascii="宋体" w:hAnsi="宋体" w:cs="宋体" w:hint="eastAsia"/>
                <w:color w:val="auto"/>
              </w:rPr>
              <w:t>varchar(33*Y)</w:t>
            </w:r>
            <w:r>
              <w:rPr>
                <w:rFonts w:ascii="宋体" w:hAnsi="宋体" w:cs="宋体" w:hint="eastAsia"/>
                <w:color w:val="auto"/>
              </w:rPr>
              <w:t>，其中</w:t>
            </w:r>
            <w:r>
              <w:rPr>
                <w:rFonts w:ascii="宋体" w:hAnsi="宋体" w:cs="宋体" w:hint="eastAsia"/>
                <w:color w:val="auto"/>
              </w:rPr>
              <w:t xml:space="preserve">(X+Y)&lt;=3 </w:t>
            </w:r>
            <w:r>
              <w:rPr>
                <w:rFonts w:ascii="宋体" w:hAnsi="宋体" w:cs="宋体" w:hint="eastAsia"/>
                <w:color w:val="auto"/>
              </w:rPr>
              <w:t>且</w:t>
            </w:r>
            <w:r>
              <w:rPr>
                <w:rFonts w:ascii="宋体" w:hAnsi="宋体" w:cs="宋体" w:hint="eastAsia"/>
                <w:color w:val="auto"/>
              </w:rPr>
              <w:t xml:space="preserve"> X&lt;=2 </w:t>
            </w:r>
            <w:r>
              <w:rPr>
                <w:rFonts w:ascii="宋体" w:hAnsi="宋体" w:cs="宋体" w:hint="eastAsia"/>
                <w:color w:val="auto"/>
              </w:rPr>
              <w:t>且</w:t>
            </w:r>
            <w:r>
              <w:rPr>
                <w:rFonts w:ascii="宋体" w:hAnsi="宋体" w:cs="宋体" w:hint="eastAsia"/>
                <w:color w:val="auto"/>
              </w:rPr>
              <w:t xml:space="preserve"> Y&lt;=2</w:t>
            </w:r>
            <w:r>
              <w:rPr>
                <w:rFonts w:ascii="宋体" w:hAnsi="宋体" w:cs="宋体" w:hint="eastAsia"/>
                <w:color w:val="auto"/>
              </w:rPr>
              <w:t>可空</w:t>
            </w:r>
          </w:p>
          <w:p w14:paraId="4933DC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61410505" w14:textId="77777777">
        <w:tc>
          <w:tcPr>
            <w:tcW w:w="2044" w:type="dxa"/>
          </w:tcPr>
          <w:p w14:paraId="33F7D9F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payeeLctCty</w:t>
            </w:r>
            <w:proofErr w:type="spellEnd"/>
          </w:p>
        </w:tc>
        <w:tc>
          <w:tcPr>
            <w:tcW w:w="1281" w:type="dxa"/>
          </w:tcPr>
          <w:p w14:paraId="467193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收款人所在国家或地区编码</w:t>
            </w:r>
            <w:r>
              <w:rPr>
                <w:rFonts w:ascii="宋体" w:hAnsi="宋体" w:cs="宋体" w:hint="eastAsia"/>
                <w:color w:val="auto"/>
              </w:rPr>
              <w:t>/</w:t>
            </w:r>
            <w:r>
              <w:rPr>
                <w:rFonts w:ascii="宋体" w:hAnsi="宋体" w:cs="宋体" w:hint="eastAsia"/>
                <w:color w:val="auto"/>
              </w:rPr>
              <w:t>代码</w:t>
            </w:r>
          </w:p>
        </w:tc>
        <w:tc>
          <w:tcPr>
            <w:tcW w:w="1546" w:type="dxa"/>
          </w:tcPr>
          <w:p w14:paraId="0E2DB2A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w:t>
            </w:r>
          </w:p>
        </w:tc>
        <w:tc>
          <w:tcPr>
            <w:tcW w:w="942" w:type="dxa"/>
          </w:tcPr>
          <w:p w14:paraId="0A2B0F1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0EF23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两位编码</w:t>
            </w:r>
            <w:r>
              <w:rPr>
                <w:rFonts w:ascii="宋体" w:hAnsi="宋体" w:cs="宋体" w:hint="eastAsia"/>
                <w:color w:val="auto"/>
              </w:rPr>
              <w:t>/</w:t>
            </w:r>
            <w:r>
              <w:rPr>
                <w:rFonts w:ascii="宋体" w:hAnsi="宋体" w:cs="宋体" w:hint="eastAsia"/>
                <w:color w:val="auto"/>
              </w:rPr>
              <w:t>代码示例：</w:t>
            </w:r>
            <w:r>
              <w:rPr>
                <w:rFonts w:ascii="宋体" w:hAnsi="宋体" w:cs="宋体" w:hint="eastAsia"/>
                <w:color w:val="auto"/>
              </w:rPr>
              <w:t>CN</w:t>
            </w:r>
          </w:p>
        </w:tc>
      </w:tr>
      <w:tr w:rsidR="00567AFA" w14:paraId="37D22329" w14:textId="77777777">
        <w:tc>
          <w:tcPr>
            <w:tcW w:w="2044" w:type="dxa"/>
          </w:tcPr>
          <w:p w14:paraId="166A823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payeeLctUrbn</w:t>
            </w:r>
            <w:proofErr w:type="spellEnd"/>
          </w:p>
        </w:tc>
        <w:tc>
          <w:tcPr>
            <w:tcW w:w="1281" w:type="dxa"/>
          </w:tcPr>
          <w:p w14:paraId="0F11181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收款人所在城市</w:t>
            </w:r>
          </w:p>
        </w:tc>
        <w:tc>
          <w:tcPr>
            <w:tcW w:w="1546" w:type="dxa"/>
          </w:tcPr>
          <w:p w14:paraId="1DD6347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942" w:type="dxa"/>
          </w:tcPr>
          <w:p w14:paraId="3DA6F08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86723B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459B94F9" w14:textId="77777777">
        <w:tc>
          <w:tcPr>
            <w:tcW w:w="2044" w:type="dxa"/>
          </w:tcPr>
          <w:p w14:paraId="139BA32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payeeAccnum</w:t>
            </w:r>
            <w:proofErr w:type="spellEnd"/>
          </w:p>
        </w:tc>
        <w:tc>
          <w:tcPr>
            <w:tcW w:w="1281" w:type="dxa"/>
          </w:tcPr>
          <w:p w14:paraId="54CEDF0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收款人账号</w:t>
            </w:r>
          </w:p>
        </w:tc>
        <w:tc>
          <w:tcPr>
            <w:tcW w:w="1546" w:type="dxa"/>
          </w:tcPr>
          <w:p w14:paraId="1F4F749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34)</w:t>
            </w:r>
          </w:p>
        </w:tc>
        <w:tc>
          <w:tcPr>
            <w:tcW w:w="942" w:type="dxa"/>
          </w:tcPr>
          <w:p w14:paraId="4638F5F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241AD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付款人账号与收款人账户不能相等</w:t>
            </w:r>
          </w:p>
          <w:p w14:paraId="7CB073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支持输入</w:t>
            </w:r>
            <w:r>
              <w:rPr>
                <w:rFonts w:ascii="宋体" w:hAnsi="宋体" w:cs="宋体" w:hint="eastAsia"/>
                <w:color w:val="auto"/>
              </w:rPr>
              <w:t>0-9a-zA-Z</w:t>
            </w:r>
            <w:r>
              <w:rPr>
                <w:rFonts w:ascii="宋体" w:hAnsi="宋体" w:cs="宋体" w:hint="eastAsia"/>
                <w:color w:val="auto"/>
              </w:rPr>
              <w:t>空格</w:t>
            </w:r>
            <w:r>
              <w:rPr>
                <w:rFonts w:ascii="宋体" w:hAnsi="宋体" w:cs="宋体" w:hint="eastAsia"/>
                <w:color w:val="auto"/>
              </w:rPr>
              <w:t>-?:().,'+/</w:t>
            </w:r>
          </w:p>
          <w:p w14:paraId="1842614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首尾字母不能为空格，不能全部为特殊字符，至少包含一个数字</w:t>
            </w:r>
          </w:p>
        </w:tc>
      </w:tr>
      <w:tr w:rsidR="00567AFA" w14:paraId="433C746F" w14:textId="77777777">
        <w:tc>
          <w:tcPr>
            <w:tcW w:w="2044" w:type="dxa"/>
          </w:tcPr>
          <w:p w14:paraId="7CAEF1A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mdlbnkBic</w:t>
            </w:r>
            <w:proofErr w:type="spellEnd"/>
          </w:p>
        </w:tc>
        <w:tc>
          <w:tcPr>
            <w:tcW w:w="1281" w:type="dxa"/>
          </w:tcPr>
          <w:p w14:paraId="5E7A057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中间行</w:t>
            </w:r>
            <w:r>
              <w:rPr>
                <w:rFonts w:ascii="宋体" w:hAnsi="宋体" w:cs="宋体" w:hint="eastAsia"/>
                <w:color w:val="auto"/>
              </w:rPr>
              <w:t>BIC</w:t>
            </w:r>
          </w:p>
        </w:tc>
        <w:tc>
          <w:tcPr>
            <w:tcW w:w="1546" w:type="dxa"/>
          </w:tcPr>
          <w:p w14:paraId="0A305FB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11)</w:t>
            </w:r>
          </w:p>
        </w:tc>
        <w:tc>
          <w:tcPr>
            <w:tcW w:w="942" w:type="dxa"/>
          </w:tcPr>
          <w:p w14:paraId="7CD43C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511B4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由英文或数字组成的</w:t>
            </w:r>
            <w:r>
              <w:rPr>
                <w:rFonts w:ascii="宋体" w:hAnsi="宋体" w:cs="宋体" w:hint="eastAsia"/>
                <w:color w:val="auto"/>
              </w:rPr>
              <w:t>11</w:t>
            </w:r>
            <w:r>
              <w:rPr>
                <w:rFonts w:ascii="宋体" w:hAnsi="宋体" w:cs="宋体" w:hint="eastAsia"/>
                <w:color w:val="auto"/>
              </w:rPr>
              <w:t>位字符串</w:t>
            </w:r>
          </w:p>
        </w:tc>
      </w:tr>
      <w:tr w:rsidR="00567AFA" w14:paraId="14E311AC" w14:textId="77777777">
        <w:tc>
          <w:tcPr>
            <w:tcW w:w="2044" w:type="dxa"/>
          </w:tcPr>
          <w:p w14:paraId="014B8BF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pypartyEngNm</w:t>
            </w:r>
            <w:proofErr w:type="spellEnd"/>
          </w:p>
        </w:tc>
        <w:tc>
          <w:tcPr>
            <w:tcW w:w="1281" w:type="dxa"/>
          </w:tcPr>
          <w:p w14:paraId="4A441F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付款人英文名称</w:t>
            </w:r>
          </w:p>
        </w:tc>
        <w:tc>
          <w:tcPr>
            <w:tcW w:w="1546" w:type="dxa"/>
          </w:tcPr>
          <w:p w14:paraId="3286A16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65)</w:t>
            </w:r>
          </w:p>
        </w:tc>
        <w:tc>
          <w:tcPr>
            <w:tcW w:w="942" w:type="dxa"/>
          </w:tcPr>
          <w:p w14:paraId="71E9A1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AD79D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可空</w:t>
            </w:r>
            <w:r>
              <w:rPr>
                <w:rFonts w:ascii="宋体" w:hAnsi="宋体" w:cs="宋体" w:hint="eastAsia"/>
                <w:color w:val="auto"/>
              </w:rPr>
              <w:t xml:space="preserve"> </w:t>
            </w:r>
            <w:r>
              <w:rPr>
                <w:rFonts w:ascii="宋体" w:hAnsi="宋体" w:cs="宋体" w:hint="eastAsia"/>
                <w:color w:val="auto"/>
              </w:rPr>
              <w:t>如果付款企业是金融</w:t>
            </w:r>
            <w:r>
              <w:rPr>
                <w:rFonts w:ascii="宋体" w:hAnsi="宋体" w:cs="宋体" w:hint="eastAsia"/>
                <w:color w:val="auto"/>
              </w:rPr>
              <w:t>BIC</w:t>
            </w:r>
            <w:r>
              <w:rPr>
                <w:rFonts w:ascii="宋体" w:hAnsi="宋体" w:cs="宋体" w:hint="eastAsia"/>
                <w:color w:val="auto"/>
              </w:rPr>
              <w:t>，付款人名称，付款人地址需同时必输</w:t>
            </w:r>
          </w:p>
          <w:p w14:paraId="2CC4CC6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4CA721E1" w14:textId="77777777">
        <w:tc>
          <w:tcPr>
            <w:tcW w:w="2044" w:type="dxa"/>
          </w:tcPr>
          <w:p w14:paraId="66299D1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pypartyAddr</w:t>
            </w:r>
            <w:proofErr w:type="spellEnd"/>
          </w:p>
        </w:tc>
        <w:tc>
          <w:tcPr>
            <w:tcW w:w="1281" w:type="dxa"/>
          </w:tcPr>
          <w:p w14:paraId="657B8E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付款人地址</w:t>
            </w:r>
          </w:p>
        </w:tc>
        <w:tc>
          <w:tcPr>
            <w:tcW w:w="1546" w:type="dxa"/>
          </w:tcPr>
          <w:p w14:paraId="5007A87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65)</w:t>
            </w:r>
          </w:p>
        </w:tc>
        <w:tc>
          <w:tcPr>
            <w:tcW w:w="942" w:type="dxa"/>
          </w:tcPr>
          <w:p w14:paraId="50D653A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9538AD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可空</w:t>
            </w:r>
            <w:r>
              <w:rPr>
                <w:rFonts w:ascii="宋体" w:hAnsi="宋体" w:cs="宋体" w:hint="eastAsia"/>
                <w:color w:val="auto"/>
              </w:rPr>
              <w:t xml:space="preserve"> </w:t>
            </w:r>
            <w:r>
              <w:rPr>
                <w:rFonts w:ascii="宋体" w:hAnsi="宋体" w:cs="宋体" w:hint="eastAsia"/>
                <w:color w:val="auto"/>
              </w:rPr>
              <w:t>如果付款企业是金融</w:t>
            </w:r>
            <w:r>
              <w:rPr>
                <w:rFonts w:ascii="宋体" w:hAnsi="宋体" w:cs="宋体" w:hint="eastAsia"/>
                <w:color w:val="auto"/>
              </w:rPr>
              <w:t>BIC</w:t>
            </w:r>
            <w:r>
              <w:rPr>
                <w:rFonts w:ascii="宋体" w:hAnsi="宋体" w:cs="宋体" w:hint="eastAsia"/>
                <w:color w:val="auto"/>
              </w:rPr>
              <w:t>，付款人名称，付款人地址需同时必输</w:t>
            </w:r>
          </w:p>
          <w:p w14:paraId="2501AF1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由数字字母空格和</w:t>
            </w:r>
            <w:r>
              <w:rPr>
                <w:rFonts w:ascii="宋体" w:hAnsi="宋体" w:cs="宋体" w:hint="eastAsia"/>
                <w:color w:val="auto"/>
              </w:rPr>
              <w:t>-?:().,'+</w:t>
            </w:r>
            <w:r>
              <w:rPr>
                <w:rFonts w:ascii="宋体" w:hAnsi="宋体" w:cs="宋体" w:hint="eastAsia"/>
                <w:color w:val="auto"/>
              </w:rPr>
              <w:t>组成</w:t>
            </w:r>
          </w:p>
        </w:tc>
      </w:tr>
      <w:tr w:rsidR="00567AFA" w14:paraId="204681F6" w14:textId="77777777">
        <w:tc>
          <w:tcPr>
            <w:tcW w:w="2044" w:type="dxa"/>
            <w:vAlign w:val="center"/>
          </w:tcPr>
          <w:p w14:paraId="42CB9FBC"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insrCode</w:t>
            </w:r>
            <w:proofErr w:type="spellEnd"/>
          </w:p>
        </w:tc>
        <w:tc>
          <w:tcPr>
            <w:tcW w:w="1281" w:type="dxa"/>
            <w:vAlign w:val="center"/>
          </w:tcPr>
          <w:p w14:paraId="18BBD7D3"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指示代码</w:t>
            </w:r>
          </w:p>
        </w:tc>
        <w:tc>
          <w:tcPr>
            <w:tcW w:w="1546" w:type="dxa"/>
            <w:vAlign w:val="center"/>
          </w:tcPr>
          <w:p w14:paraId="79537C09" w14:textId="77777777" w:rsidR="00567AFA" w:rsidRDefault="00000000">
            <w:pPr>
              <w:jc w:val="left"/>
              <w:textAlignment w:val="center"/>
              <w:rPr>
                <w:rFonts w:ascii="宋体" w:hAnsi="宋体" w:cs="宋体"/>
              </w:rPr>
            </w:pPr>
            <w:proofErr w:type="gramStart"/>
            <w:r>
              <w:rPr>
                <w:rFonts w:ascii="宋体" w:eastAsia="宋体" w:hAnsi="宋体" w:cs="宋体" w:hint="eastAsia"/>
                <w:kern w:val="0"/>
                <w:sz w:val="22"/>
                <w:szCs w:val="22"/>
                <w:lang w:bidi="ar"/>
              </w:rPr>
              <w:t>varchar(</w:t>
            </w:r>
            <w:proofErr w:type="gramEnd"/>
            <w:r>
              <w:rPr>
                <w:rFonts w:ascii="宋体" w:eastAsia="宋体" w:hAnsi="宋体" w:cs="宋体" w:hint="eastAsia"/>
                <w:kern w:val="0"/>
                <w:sz w:val="22"/>
                <w:szCs w:val="22"/>
                <w:lang w:bidi="ar"/>
              </w:rPr>
              <w:t>35)</w:t>
            </w:r>
          </w:p>
        </w:tc>
        <w:tc>
          <w:tcPr>
            <w:tcW w:w="942" w:type="dxa"/>
          </w:tcPr>
          <w:p w14:paraId="12CA62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941E91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CHQB</w:t>
            </w:r>
            <w:r>
              <w:rPr>
                <w:rFonts w:ascii="宋体" w:hAnsi="宋体" w:cs="宋体" w:hint="eastAsia"/>
                <w:color w:val="auto"/>
              </w:rPr>
              <w:t>、</w:t>
            </w:r>
            <w:r>
              <w:rPr>
                <w:rFonts w:ascii="宋体" w:hAnsi="宋体" w:cs="宋体" w:hint="eastAsia"/>
                <w:color w:val="auto"/>
              </w:rPr>
              <w:t>CMSW</w:t>
            </w:r>
            <w:r>
              <w:rPr>
                <w:rFonts w:ascii="宋体" w:hAnsi="宋体" w:cs="宋体" w:hint="eastAsia"/>
                <w:color w:val="auto"/>
              </w:rPr>
              <w:t>、</w:t>
            </w:r>
            <w:r>
              <w:rPr>
                <w:rFonts w:ascii="宋体" w:hAnsi="宋体" w:cs="宋体" w:hint="eastAsia"/>
                <w:color w:val="auto"/>
              </w:rPr>
              <w:t>CMTO</w:t>
            </w:r>
            <w:r>
              <w:rPr>
                <w:rFonts w:ascii="宋体" w:hAnsi="宋体" w:cs="宋体" w:hint="eastAsia"/>
                <w:color w:val="auto"/>
              </w:rPr>
              <w:t>、</w:t>
            </w:r>
            <w:r>
              <w:rPr>
                <w:rFonts w:ascii="宋体" w:hAnsi="宋体" w:cs="宋体" w:hint="eastAsia"/>
                <w:color w:val="auto"/>
              </w:rPr>
              <w:t>CMZB</w:t>
            </w:r>
            <w:r>
              <w:rPr>
                <w:rFonts w:ascii="宋体" w:hAnsi="宋体" w:cs="宋体" w:hint="eastAsia"/>
                <w:color w:val="auto"/>
              </w:rPr>
              <w:t>、</w:t>
            </w:r>
            <w:r>
              <w:rPr>
                <w:rFonts w:ascii="宋体" w:hAnsi="宋体" w:cs="宋体" w:hint="eastAsia"/>
                <w:color w:val="auto"/>
              </w:rPr>
              <w:t>CORT</w:t>
            </w:r>
            <w:r>
              <w:rPr>
                <w:rFonts w:ascii="宋体" w:hAnsi="宋体" w:cs="宋体" w:hint="eastAsia"/>
                <w:color w:val="auto"/>
              </w:rPr>
              <w:t>、</w:t>
            </w:r>
            <w:r>
              <w:rPr>
                <w:rFonts w:ascii="宋体" w:hAnsi="宋体" w:cs="宋体" w:hint="eastAsia"/>
                <w:color w:val="auto"/>
              </w:rPr>
              <w:t>EQUI</w:t>
            </w:r>
            <w:r>
              <w:rPr>
                <w:rFonts w:ascii="宋体" w:hAnsi="宋体" w:cs="宋体" w:hint="eastAsia"/>
                <w:color w:val="auto"/>
              </w:rPr>
              <w:t>、</w:t>
            </w:r>
            <w:r>
              <w:rPr>
                <w:rFonts w:ascii="宋体" w:hAnsi="宋体" w:cs="宋体" w:hint="eastAsia"/>
                <w:color w:val="auto"/>
              </w:rPr>
              <w:t>INTC</w:t>
            </w:r>
            <w:r>
              <w:rPr>
                <w:rFonts w:ascii="宋体" w:hAnsi="宋体" w:cs="宋体" w:hint="eastAsia"/>
                <w:color w:val="auto"/>
              </w:rPr>
              <w:t>、</w:t>
            </w:r>
            <w:r>
              <w:rPr>
                <w:rFonts w:ascii="宋体" w:hAnsi="宋体" w:cs="宋体" w:hint="eastAsia"/>
                <w:color w:val="auto"/>
              </w:rPr>
              <w:t>NETS</w:t>
            </w:r>
            <w:r>
              <w:rPr>
                <w:rFonts w:ascii="宋体" w:hAnsi="宋体" w:cs="宋体" w:hint="eastAsia"/>
                <w:color w:val="auto"/>
              </w:rPr>
              <w:t>、</w:t>
            </w:r>
            <w:r>
              <w:rPr>
                <w:rFonts w:ascii="宋体" w:hAnsi="宋体" w:cs="宋体" w:hint="eastAsia"/>
                <w:color w:val="auto"/>
              </w:rPr>
              <w:t>OTHR</w:t>
            </w:r>
            <w:r>
              <w:rPr>
                <w:rFonts w:ascii="宋体" w:hAnsi="宋体" w:cs="宋体" w:hint="eastAsia"/>
                <w:color w:val="auto"/>
              </w:rPr>
              <w:t>、</w:t>
            </w:r>
            <w:r>
              <w:rPr>
                <w:rFonts w:ascii="宋体" w:hAnsi="宋体" w:cs="宋体" w:hint="eastAsia"/>
                <w:color w:val="auto"/>
              </w:rPr>
              <w:t>PHON</w:t>
            </w:r>
            <w:r>
              <w:rPr>
                <w:rFonts w:ascii="宋体" w:hAnsi="宋体" w:cs="宋体" w:hint="eastAsia"/>
                <w:color w:val="auto"/>
              </w:rPr>
              <w:t>、</w:t>
            </w:r>
            <w:r>
              <w:rPr>
                <w:rFonts w:ascii="宋体" w:hAnsi="宋体" w:cs="宋体" w:hint="eastAsia"/>
                <w:color w:val="auto"/>
              </w:rPr>
              <w:t>REPA</w:t>
            </w:r>
            <w:r>
              <w:rPr>
                <w:rFonts w:ascii="宋体" w:hAnsi="宋体" w:cs="宋体" w:hint="eastAsia"/>
                <w:color w:val="auto"/>
              </w:rPr>
              <w:t>、</w:t>
            </w:r>
            <w:r>
              <w:rPr>
                <w:rFonts w:ascii="宋体" w:hAnsi="宋体" w:cs="宋体" w:hint="eastAsia"/>
                <w:color w:val="auto"/>
              </w:rPr>
              <w:t>RTGS</w:t>
            </w:r>
            <w:r>
              <w:rPr>
                <w:rFonts w:ascii="宋体" w:hAnsi="宋体" w:cs="宋体" w:hint="eastAsia"/>
                <w:color w:val="auto"/>
              </w:rPr>
              <w:t>、</w:t>
            </w:r>
            <w:r>
              <w:rPr>
                <w:rFonts w:ascii="宋体" w:hAnsi="宋体" w:cs="宋体" w:hint="eastAsia"/>
                <w:color w:val="auto"/>
              </w:rPr>
              <w:t>URGP</w:t>
            </w:r>
          </w:p>
          <w:p w14:paraId="70985D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请录入与收报行约定一致的指示代码</w:t>
            </w:r>
          </w:p>
        </w:tc>
      </w:tr>
      <w:tr w:rsidR="00567AFA" w14:paraId="7B000322" w14:textId="77777777">
        <w:tc>
          <w:tcPr>
            <w:tcW w:w="2044" w:type="dxa"/>
            <w:vAlign w:val="center"/>
          </w:tcPr>
          <w:p w14:paraId="4BF48B37"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insrAdlInf</w:t>
            </w:r>
            <w:proofErr w:type="spellEnd"/>
          </w:p>
        </w:tc>
        <w:tc>
          <w:tcPr>
            <w:tcW w:w="1281" w:type="dxa"/>
            <w:vAlign w:val="center"/>
          </w:tcPr>
          <w:p w14:paraId="7F8D9671"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指示代码附加信息</w:t>
            </w:r>
          </w:p>
        </w:tc>
        <w:tc>
          <w:tcPr>
            <w:tcW w:w="1546" w:type="dxa"/>
            <w:vAlign w:val="center"/>
          </w:tcPr>
          <w:p w14:paraId="75D1689B" w14:textId="77777777" w:rsidR="00567AFA" w:rsidRDefault="00000000">
            <w:pPr>
              <w:jc w:val="left"/>
              <w:textAlignment w:val="center"/>
              <w:rPr>
                <w:rFonts w:ascii="宋体" w:hAnsi="宋体" w:cs="宋体"/>
              </w:rPr>
            </w:pPr>
            <w:proofErr w:type="gramStart"/>
            <w:r>
              <w:rPr>
                <w:rFonts w:ascii="宋体" w:eastAsia="宋体" w:hAnsi="宋体" w:cs="宋体" w:hint="eastAsia"/>
                <w:kern w:val="0"/>
                <w:sz w:val="22"/>
                <w:szCs w:val="22"/>
                <w:lang w:bidi="ar"/>
              </w:rPr>
              <w:t>varchar(</w:t>
            </w:r>
            <w:proofErr w:type="gramEnd"/>
            <w:r>
              <w:rPr>
                <w:rFonts w:ascii="宋体" w:eastAsia="宋体" w:hAnsi="宋体" w:cs="宋体" w:hint="eastAsia"/>
                <w:kern w:val="0"/>
                <w:sz w:val="22"/>
                <w:szCs w:val="22"/>
                <w:lang w:bidi="ar"/>
              </w:rPr>
              <w:t>30)</w:t>
            </w:r>
          </w:p>
        </w:tc>
        <w:tc>
          <w:tcPr>
            <w:tcW w:w="942" w:type="dxa"/>
          </w:tcPr>
          <w:p w14:paraId="7DA6F0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8608CA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默认不显示该字段，当指示代码选项为“</w:t>
            </w:r>
            <w:r>
              <w:rPr>
                <w:rFonts w:ascii="宋体" w:hAnsi="宋体" w:cs="宋体" w:hint="eastAsia"/>
                <w:color w:val="auto"/>
              </w:rPr>
              <w:t>CMTO</w:t>
            </w:r>
            <w:r>
              <w:rPr>
                <w:rFonts w:ascii="宋体" w:hAnsi="宋体" w:cs="宋体" w:hint="eastAsia"/>
                <w:color w:val="auto"/>
              </w:rPr>
              <w:t>、</w:t>
            </w:r>
            <w:r>
              <w:rPr>
                <w:rFonts w:ascii="宋体" w:hAnsi="宋体" w:cs="宋体" w:hint="eastAsia"/>
                <w:color w:val="auto"/>
              </w:rPr>
              <w:t>PHON</w:t>
            </w:r>
            <w:r>
              <w:rPr>
                <w:rFonts w:ascii="宋体" w:hAnsi="宋体" w:cs="宋体" w:hint="eastAsia"/>
                <w:color w:val="auto"/>
              </w:rPr>
              <w:t>、</w:t>
            </w:r>
            <w:r>
              <w:rPr>
                <w:rFonts w:ascii="宋体" w:hAnsi="宋体" w:cs="宋体" w:hint="eastAsia"/>
                <w:color w:val="auto"/>
              </w:rPr>
              <w:t>OTHR</w:t>
            </w:r>
            <w:r>
              <w:rPr>
                <w:rFonts w:ascii="宋体" w:hAnsi="宋体" w:cs="宋体" w:hint="eastAsia"/>
                <w:color w:val="auto"/>
              </w:rPr>
              <w:t>、</w:t>
            </w:r>
            <w:r>
              <w:rPr>
                <w:rFonts w:ascii="宋体" w:hAnsi="宋体" w:cs="宋体" w:hint="eastAsia"/>
                <w:color w:val="auto"/>
              </w:rPr>
              <w:t>REPA</w:t>
            </w:r>
            <w:r>
              <w:rPr>
                <w:rFonts w:ascii="宋体" w:hAnsi="宋体" w:cs="宋体" w:hint="eastAsia"/>
                <w:color w:val="auto"/>
              </w:rPr>
              <w:t>”时，才显示该字段、且非必输。</w:t>
            </w:r>
          </w:p>
        </w:tc>
      </w:tr>
      <w:tr w:rsidR="00567AFA" w14:paraId="3DFC3A5B" w14:textId="77777777">
        <w:tc>
          <w:tcPr>
            <w:tcW w:w="2044" w:type="dxa"/>
            <w:vAlign w:val="center"/>
          </w:tcPr>
          <w:p w14:paraId="4A8518DA"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rcvbnkInptMode</w:t>
            </w:r>
            <w:proofErr w:type="spellEnd"/>
          </w:p>
        </w:tc>
        <w:tc>
          <w:tcPr>
            <w:tcW w:w="1281" w:type="dxa"/>
            <w:vAlign w:val="center"/>
          </w:tcPr>
          <w:p w14:paraId="6F173371"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收款行BIC填写方式</w:t>
            </w:r>
          </w:p>
        </w:tc>
        <w:tc>
          <w:tcPr>
            <w:tcW w:w="1546" w:type="dxa"/>
            <w:vAlign w:val="center"/>
          </w:tcPr>
          <w:p w14:paraId="681D647E" w14:textId="77777777" w:rsidR="00567AFA" w:rsidRDefault="00000000">
            <w:pPr>
              <w:jc w:val="left"/>
              <w:textAlignment w:val="center"/>
              <w:rPr>
                <w:rFonts w:ascii="宋体" w:hAnsi="宋体" w:cs="宋体"/>
              </w:rPr>
            </w:pPr>
            <w:proofErr w:type="gramStart"/>
            <w:r>
              <w:rPr>
                <w:rFonts w:ascii="宋体" w:eastAsia="宋体" w:hAnsi="宋体" w:cs="宋体" w:hint="eastAsia"/>
                <w:kern w:val="0"/>
                <w:sz w:val="22"/>
                <w:szCs w:val="22"/>
                <w:lang w:bidi="ar"/>
              </w:rPr>
              <w:t>char(</w:t>
            </w:r>
            <w:proofErr w:type="gramEnd"/>
            <w:r>
              <w:rPr>
                <w:rFonts w:ascii="宋体" w:eastAsia="宋体" w:hAnsi="宋体" w:cs="宋体" w:hint="eastAsia"/>
                <w:kern w:val="0"/>
                <w:sz w:val="22"/>
                <w:szCs w:val="22"/>
                <w:lang w:bidi="ar"/>
              </w:rPr>
              <w:t>1)</w:t>
            </w:r>
          </w:p>
        </w:tc>
        <w:tc>
          <w:tcPr>
            <w:tcW w:w="942" w:type="dxa"/>
          </w:tcPr>
          <w:p w14:paraId="4AA52B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是（第三种模式可空）</w:t>
            </w:r>
          </w:p>
        </w:tc>
        <w:tc>
          <w:tcPr>
            <w:tcW w:w="3577" w:type="dxa"/>
          </w:tcPr>
          <w:p w14:paraId="3D935AD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(1)A</w:t>
            </w:r>
            <w:r>
              <w:rPr>
                <w:rFonts w:ascii="宋体" w:hAnsi="宋体" w:cs="宋体" w:hint="eastAsia"/>
                <w:color w:val="auto"/>
              </w:rPr>
              <w:t>：已有收款行</w:t>
            </w:r>
            <w:r>
              <w:rPr>
                <w:rFonts w:ascii="宋体" w:hAnsi="宋体" w:cs="宋体" w:hint="eastAsia"/>
                <w:color w:val="auto"/>
              </w:rPr>
              <w:t>BIC</w:t>
            </w:r>
          </w:p>
          <w:p w14:paraId="591012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(2)C</w:t>
            </w:r>
            <w:r>
              <w:rPr>
                <w:rFonts w:ascii="宋体" w:hAnsi="宋体" w:cs="宋体" w:hint="eastAsia"/>
                <w:color w:val="auto"/>
              </w:rPr>
              <w:t>：无收款行</w:t>
            </w:r>
            <w:r>
              <w:rPr>
                <w:rFonts w:ascii="宋体" w:hAnsi="宋体" w:cs="宋体" w:hint="eastAsia"/>
                <w:color w:val="auto"/>
              </w:rPr>
              <w:t>BIC</w:t>
            </w:r>
            <w:r>
              <w:rPr>
                <w:rFonts w:ascii="宋体" w:hAnsi="宋体" w:cs="宋体" w:hint="eastAsia"/>
                <w:color w:val="auto"/>
              </w:rPr>
              <w:t>，填写清算系统代码、清算系统识别号</w:t>
            </w:r>
          </w:p>
          <w:p w14:paraId="58AE9E5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(3)D</w:t>
            </w:r>
            <w:r>
              <w:rPr>
                <w:rFonts w:ascii="宋体" w:hAnsi="宋体" w:cs="宋体" w:hint="eastAsia"/>
                <w:color w:val="auto"/>
              </w:rPr>
              <w:t>：无收款行</w:t>
            </w:r>
            <w:r>
              <w:rPr>
                <w:rFonts w:ascii="宋体" w:hAnsi="宋体" w:cs="宋体" w:hint="eastAsia"/>
                <w:color w:val="auto"/>
              </w:rPr>
              <w:t>BIC</w:t>
            </w:r>
            <w:r>
              <w:rPr>
                <w:rFonts w:ascii="宋体" w:hAnsi="宋体" w:cs="宋体" w:hint="eastAsia"/>
                <w:color w:val="auto"/>
              </w:rPr>
              <w:t>，填写清算系统代码、清算系统识别号、名称及地址</w:t>
            </w:r>
          </w:p>
        </w:tc>
      </w:tr>
      <w:tr w:rsidR="00567AFA" w14:paraId="0A32258E" w14:textId="77777777">
        <w:tc>
          <w:tcPr>
            <w:tcW w:w="2044" w:type="dxa"/>
            <w:vAlign w:val="center"/>
          </w:tcPr>
          <w:p w14:paraId="10577FFD" w14:textId="77777777" w:rsidR="00567AFA" w:rsidRDefault="00000000">
            <w:pPr>
              <w:jc w:val="center"/>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payeeDepbnkBic</w:t>
            </w:r>
            <w:proofErr w:type="spellEnd"/>
          </w:p>
        </w:tc>
        <w:tc>
          <w:tcPr>
            <w:tcW w:w="1281" w:type="dxa"/>
            <w:vAlign w:val="center"/>
          </w:tcPr>
          <w:p w14:paraId="07D5D8F7" w14:textId="77777777" w:rsidR="00567AFA" w:rsidRDefault="00000000">
            <w:pPr>
              <w:jc w:val="center"/>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收款行BIC</w:t>
            </w:r>
          </w:p>
        </w:tc>
        <w:tc>
          <w:tcPr>
            <w:tcW w:w="1546" w:type="dxa"/>
            <w:vAlign w:val="center"/>
          </w:tcPr>
          <w:p w14:paraId="31F13D38" w14:textId="77777777" w:rsidR="00567AFA" w:rsidRDefault="00000000">
            <w:pPr>
              <w:jc w:val="center"/>
              <w:textAlignment w:val="center"/>
              <w:rPr>
                <w:rFonts w:ascii="宋体" w:eastAsia="宋体" w:hAnsi="宋体" w:cs="宋体"/>
                <w:kern w:val="0"/>
                <w:sz w:val="22"/>
                <w:szCs w:val="22"/>
                <w:lang w:bidi="ar"/>
              </w:rPr>
            </w:pPr>
            <w:proofErr w:type="gramStart"/>
            <w:r>
              <w:rPr>
                <w:rFonts w:ascii="宋体" w:eastAsia="宋体" w:hAnsi="宋体" w:cs="宋体" w:hint="eastAsia"/>
                <w:kern w:val="0"/>
                <w:sz w:val="22"/>
                <w:szCs w:val="22"/>
                <w:lang w:bidi="ar"/>
              </w:rPr>
              <w:t>varchar(</w:t>
            </w:r>
            <w:proofErr w:type="gramEnd"/>
            <w:r>
              <w:rPr>
                <w:rFonts w:ascii="宋体" w:eastAsia="宋体" w:hAnsi="宋体" w:cs="宋体" w:hint="eastAsia"/>
                <w:kern w:val="0"/>
                <w:sz w:val="22"/>
                <w:szCs w:val="22"/>
                <w:lang w:bidi="ar"/>
              </w:rPr>
              <w:t>11)</w:t>
            </w:r>
          </w:p>
        </w:tc>
        <w:tc>
          <w:tcPr>
            <w:tcW w:w="942" w:type="dxa"/>
          </w:tcPr>
          <w:p w14:paraId="0EC65DBF"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是（第三种模式可空）</w:t>
            </w:r>
          </w:p>
        </w:tc>
        <w:tc>
          <w:tcPr>
            <w:tcW w:w="3577" w:type="dxa"/>
          </w:tcPr>
          <w:p w14:paraId="6B07180A" w14:textId="77777777" w:rsidR="00567AFA" w:rsidRDefault="00000000">
            <w:pPr>
              <w:jc w:val="left"/>
              <w:textAlignment w:val="center"/>
              <w:rPr>
                <w:rFonts w:ascii="宋体" w:eastAsia="宋体" w:hAnsi="宋体" w:cs="宋体"/>
                <w:kern w:val="0"/>
                <w:sz w:val="22"/>
                <w:szCs w:val="22"/>
                <w:lang w:bidi="ar"/>
              </w:rPr>
            </w:pPr>
            <w:r>
              <w:rPr>
                <w:rFonts w:ascii="宋体" w:hAnsi="宋体" w:cs="宋体" w:hint="eastAsia"/>
              </w:rPr>
              <w:t>由英文或数字组成的</w:t>
            </w:r>
            <w:r>
              <w:rPr>
                <w:rFonts w:ascii="宋体" w:hAnsi="宋体" w:cs="宋体" w:hint="eastAsia"/>
              </w:rPr>
              <w:t>11</w:t>
            </w:r>
            <w:r>
              <w:rPr>
                <w:rFonts w:ascii="宋体" w:hAnsi="宋体" w:cs="宋体" w:hint="eastAsia"/>
              </w:rPr>
              <w:t>位字符串</w:t>
            </w:r>
          </w:p>
        </w:tc>
      </w:tr>
      <w:tr w:rsidR="00567AFA" w14:paraId="515D89D6" w14:textId="77777777">
        <w:tc>
          <w:tcPr>
            <w:tcW w:w="2044" w:type="dxa"/>
            <w:vAlign w:val="center"/>
          </w:tcPr>
          <w:p w14:paraId="40D77E0B"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rcvbnkNm</w:t>
            </w:r>
            <w:proofErr w:type="spellEnd"/>
          </w:p>
        </w:tc>
        <w:tc>
          <w:tcPr>
            <w:tcW w:w="1281" w:type="dxa"/>
            <w:vAlign w:val="center"/>
          </w:tcPr>
          <w:p w14:paraId="260B5473"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收款行名称</w:t>
            </w:r>
          </w:p>
        </w:tc>
        <w:tc>
          <w:tcPr>
            <w:tcW w:w="1546" w:type="dxa"/>
            <w:vAlign w:val="center"/>
          </w:tcPr>
          <w:p w14:paraId="1BB37B33" w14:textId="77777777" w:rsidR="00567AFA" w:rsidRDefault="00000000">
            <w:pPr>
              <w:jc w:val="left"/>
              <w:textAlignment w:val="center"/>
              <w:rPr>
                <w:rFonts w:ascii="宋体" w:hAnsi="宋体" w:cs="宋体"/>
              </w:rPr>
            </w:pPr>
            <w:proofErr w:type="gramStart"/>
            <w:r>
              <w:rPr>
                <w:rFonts w:ascii="宋体" w:eastAsia="宋体" w:hAnsi="宋体" w:cs="宋体" w:hint="eastAsia"/>
                <w:kern w:val="0"/>
                <w:sz w:val="22"/>
                <w:szCs w:val="22"/>
                <w:lang w:bidi="ar"/>
              </w:rPr>
              <w:t>varchar(</w:t>
            </w:r>
            <w:proofErr w:type="gramEnd"/>
            <w:r>
              <w:rPr>
                <w:rFonts w:ascii="宋体" w:eastAsia="宋体" w:hAnsi="宋体" w:cs="宋体" w:hint="eastAsia"/>
                <w:kern w:val="0"/>
                <w:sz w:val="22"/>
                <w:szCs w:val="22"/>
                <w:lang w:bidi="ar"/>
              </w:rPr>
              <w:t>140)</w:t>
            </w:r>
          </w:p>
        </w:tc>
        <w:tc>
          <w:tcPr>
            <w:tcW w:w="942" w:type="dxa"/>
          </w:tcPr>
          <w:p w14:paraId="4F8A08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D77E0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可空，收款行名称和地址必须同时存在。</w:t>
            </w:r>
          </w:p>
          <w:p w14:paraId="7AE579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收款行名称和地址长度相加不能超过</w:t>
            </w:r>
            <w:r>
              <w:rPr>
                <w:rFonts w:ascii="宋体" w:hAnsi="宋体" w:cs="宋体" w:hint="eastAsia"/>
                <w:color w:val="auto"/>
              </w:rPr>
              <w:t>140</w:t>
            </w:r>
            <w:r>
              <w:rPr>
                <w:rFonts w:ascii="宋体" w:hAnsi="宋体" w:cs="宋体" w:hint="eastAsia"/>
                <w:color w:val="auto"/>
              </w:rPr>
              <w:t>。</w:t>
            </w:r>
          </w:p>
          <w:p w14:paraId="506DBAE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支持输入</w:t>
            </w:r>
            <w:r>
              <w:rPr>
                <w:rFonts w:ascii="宋体" w:hAnsi="宋体" w:cs="宋体" w:hint="eastAsia"/>
                <w:color w:val="auto"/>
              </w:rPr>
              <w:t>0-9a-zA-Z</w:t>
            </w:r>
            <w:r>
              <w:rPr>
                <w:rFonts w:ascii="宋体" w:hAnsi="宋体" w:cs="宋体" w:hint="eastAsia"/>
                <w:color w:val="auto"/>
              </w:rPr>
              <w:t>空格</w:t>
            </w:r>
            <w:r>
              <w:rPr>
                <w:rFonts w:ascii="宋体" w:hAnsi="宋体" w:cs="宋体" w:hint="eastAsia"/>
                <w:color w:val="auto"/>
              </w:rPr>
              <w:t>-?:().,'+/</w:t>
            </w:r>
          </w:p>
          <w:p w14:paraId="1CA7185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首尾字母不能为空格，不能全部为特殊字符，至少包含一个数字。</w:t>
            </w:r>
          </w:p>
        </w:tc>
      </w:tr>
      <w:tr w:rsidR="00567AFA" w14:paraId="3B0C87E6" w14:textId="77777777">
        <w:tc>
          <w:tcPr>
            <w:tcW w:w="2044" w:type="dxa"/>
            <w:vAlign w:val="center"/>
          </w:tcPr>
          <w:p w14:paraId="0C7DB47B"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lastRenderedPageBreak/>
              <w:t>rcvbnkAddr</w:t>
            </w:r>
            <w:proofErr w:type="spellEnd"/>
          </w:p>
        </w:tc>
        <w:tc>
          <w:tcPr>
            <w:tcW w:w="1281" w:type="dxa"/>
            <w:vAlign w:val="center"/>
          </w:tcPr>
          <w:p w14:paraId="4D818F13"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收款行地址</w:t>
            </w:r>
          </w:p>
        </w:tc>
        <w:tc>
          <w:tcPr>
            <w:tcW w:w="1546" w:type="dxa"/>
            <w:vAlign w:val="center"/>
          </w:tcPr>
          <w:p w14:paraId="7E5AB52C" w14:textId="77777777" w:rsidR="00567AFA" w:rsidRDefault="00000000">
            <w:pPr>
              <w:jc w:val="left"/>
              <w:textAlignment w:val="center"/>
              <w:rPr>
                <w:rFonts w:ascii="宋体" w:hAnsi="宋体" w:cs="宋体"/>
              </w:rPr>
            </w:pPr>
            <w:proofErr w:type="gramStart"/>
            <w:r>
              <w:rPr>
                <w:rFonts w:ascii="宋体" w:eastAsia="宋体" w:hAnsi="宋体" w:cs="宋体" w:hint="eastAsia"/>
                <w:kern w:val="0"/>
                <w:sz w:val="22"/>
                <w:szCs w:val="22"/>
                <w:lang w:bidi="ar"/>
              </w:rPr>
              <w:t>varchar(</w:t>
            </w:r>
            <w:proofErr w:type="gramEnd"/>
            <w:r>
              <w:rPr>
                <w:rFonts w:ascii="宋体" w:eastAsia="宋体" w:hAnsi="宋体" w:cs="宋体" w:hint="eastAsia"/>
                <w:kern w:val="0"/>
                <w:sz w:val="22"/>
                <w:szCs w:val="22"/>
                <w:lang w:bidi="ar"/>
              </w:rPr>
              <w:t>140)</w:t>
            </w:r>
          </w:p>
        </w:tc>
        <w:tc>
          <w:tcPr>
            <w:tcW w:w="942" w:type="dxa"/>
          </w:tcPr>
          <w:p w14:paraId="78E5610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2C92A8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可空，收款行名称和地址必须同时存在。</w:t>
            </w:r>
          </w:p>
          <w:p w14:paraId="4A71722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收款行名称和地址长度相加不能超过</w:t>
            </w:r>
            <w:r>
              <w:rPr>
                <w:rFonts w:ascii="宋体" w:hAnsi="宋体" w:cs="宋体" w:hint="eastAsia"/>
                <w:color w:val="auto"/>
              </w:rPr>
              <w:t>140</w:t>
            </w:r>
            <w:r>
              <w:rPr>
                <w:rFonts w:ascii="宋体" w:hAnsi="宋体" w:cs="宋体" w:hint="eastAsia"/>
                <w:color w:val="auto"/>
              </w:rPr>
              <w:t>。</w:t>
            </w:r>
          </w:p>
          <w:p w14:paraId="7D353EB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支持输入</w:t>
            </w:r>
            <w:r>
              <w:rPr>
                <w:rFonts w:ascii="宋体" w:hAnsi="宋体" w:cs="宋体" w:hint="eastAsia"/>
                <w:color w:val="auto"/>
              </w:rPr>
              <w:t>0-9a-zA-Z</w:t>
            </w:r>
            <w:r>
              <w:rPr>
                <w:rFonts w:ascii="宋体" w:hAnsi="宋体" w:cs="宋体" w:hint="eastAsia"/>
                <w:color w:val="auto"/>
              </w:rPr>
              <w:t>空格</w:t>
            </w:r>
            <w:r>
              <w:rPr>
                <w:rFonts w:ascii="宋体" w:hAnsi="宋体" w:cs="宋体" w:hint="eastAsia"/>
                <w:color w:val="auto"/>
              </w:rPr>
              <w:t>-?:().,'+/</w:t>
            </w:r>
          </w:p>
          <w:p w14:paraId="7EB32E8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首尾字母不能为空格，不能全部为特殊字符，至少包含一个数字。</w:t>
            </w:r>
          </w:p>
        </w:tc>
      </w:tr>
      <w:tr w:rsidR="00567AFA" w14:paraId="21EF6ED9" w14:textId="77777777">
        <w:tc>
          <w:tcPr>
            <w:tcW w:w="2044" w:type="dxa"/>
            <w:vAlign w:val="center"/>
          </w:tcPr>
          <w:p w14:paraId="6AC64577"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rcvbnkClrgSysCode</w:t>
            </w:r>
            <w:proofErr w:type="spellEnd"/>
          </w:p>
        </w:tc>
        <w:tc>
          <w:tcPr>
            <w:tcW w:w="1281" w:type="dxa"/>
            <w:vAlign w:val="center"/>
          </w:tcPr>
          <w:p w14:paraId="5363C7F0"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收款行清算系统代码</w:t>
            </w:r>
          </w:p>
        </w:tc>
        <w:tc>
          <w:tcPr>
            <w:tcW w:w="1546" w:type="dxa"/>
            <w:vAlign w:val="center"/>
          </w:tcPr>
          <w:p w14:paraId="35FA16A2" w14:textId="77777777" w:rsidR="00567AFA" w:rsidRDefault="00000000">
            <w:pPr>
              <w:jc w:val="left"/>
              <w:textAlignment w:val="center"/>
              <w:rPr>
                <w:rFonts w:ascii="宋体" w:hAnsi="宋体" w:cs="宋体"/>
              </w:rPr>
            </w:pPr>
            <w:proofErr w:type="gramStart"/>
            <w:r>
              <w:rPr>
                <w:rFonts w:ascii="宋体" w:eastAsia="宋体" w:hAnsi="宋体" w:cs="宋体" w:hint="eastAsia"/>
                <w:kern w:val="0"/>
                <w:sz w:val="22"/>
                <w:szCs w:val="22"/>
                <w:lang w:bidi="ar"/>
              </w:rPr>
              <w:t>varchar(</w:t>
            </w:r>
            <w:proofErr w:type="gramEnd"/>
            <w:r>
              <w:rPr>
                <w:rFonts w:ascii="宋体" w:eastAsia="宋体" w:hAnsi="宋体" w:cs="宋体" w:hint="eastAsia"/>
                <w:kern w:val="0"/>
                <w:sz w:val="22"/>
                <w:szCs w:val="22"/>
                <w:lang w:bidi="ar"/>
              </w:rPr>
              <w:t>2)</w:t>
            </w:r>
          </w:p>
        </w:tc>
        <w:tc>
          <w:tcPr>
            <w:tcW w:w="942" w:type="dxa"/>
          </w:tcPr>
          <w:p w14:paraId="5643138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650F1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可空，固定</w:t>
            </w:r>
            <w:r>
              <w:rPr>
                <w:rFonts w:ascii="宋体" w:hAnsi="宋体" w:cs="宋体" w:hint="eastAsia"/>
                <w:color w:val="auto"/>
              </w:rPr>
              <w:t>2</w:t>
            </w:r>
            <w:r>
              <w:rPr>
                <w:rFonts w:ascii="宋体" w:hAnsi="宋体" w:cs="宋体" w:hint="eastAsia"/>
                <w:color w:val="auto"/>
              </w:rPr>
              <w:t>位且仅允许大写字母。</w:t>
            </w:r>
          </w:p>
          <w:p w14:paraId="4A43B1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收款行清算系统代码和标识必须同时存在。</w:t>
            </w:r>
          </w:p>
        </w:tc>
      </w:tr>
      <w:tr w:rsidR="00567AFA" w14:paraId="6A22EDE3" w14:textId="77777777">
        <w:tc>
          <w:tcPr>
            <w:tcW w:w="2044" w:type="dxa"/>
            <w:vAlign w:val="center"/>
          </w:tcPr>
          <w:p w14:paraId="797C3A38"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rcvbnkClrgSysFlag</w:t>
            </w:r>
            <w:proofErr w:type="spellEnd"/>
          </w:p>
        </w:tc>
        <w:tc>
          <w:tcPr>
            <w:tcW w:w="1281" w:type="dxa"/>
            <w:vAlign w:val="center"/>
          </w:tcPr>
          <w:p w14:paraId="2DD269CF"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收款行清算系统标识</w:t>
            </w:r>
          </w:p>
        </w:tc>
        <w:tc>
          <w:tcPr>
            <w:tcW w:w="1546" w:type="dxa"/>
            <w:vAlign w:val="center"/>
          </w:tcPr>
          <w:p w14:paraId="7C320097" w14:textId="77777777" w:rsidR="00567AFA" w:rsidRDefault="00000000">
            <w:pPr>
              <w:jc w:val="left"/>
              <w:textAlignment w:val="center"/>
              <w:rPr>
                <w:rFonts w:ascii="宋体" w:hAnsi="宋体" w:cs="宋体"/>
              </w:rPr>
            </w:pPr>
            <w:proofErr w:type="gramStart"/>
            <w:r>
              <w:rPr>
                <w:rFonts w:ascii="宋体" w:eastAsia="宋体" w:hAnsi="宋体" w:cs="宋体" w:hint="eastAsia"/>
                <w:kern w:val="0"/>
                <w:sz w:val="22"/>
                <w:szCs w:val="22"/>
                <w:lang w:bidi="ar"/>
              </w:rPr>
              <w:t>varchar(</w:t>
            </w:r>
            <w:proofErr w:type="gramEnd"/>
            <w:r>
              <w:rPr>
                <w:rFonts w:ascii="宋体" w:eastAsia="宋体" w:hAnsi="宋体" w:cs="宋体" w:hint="eastAsia"/>
                <w:kern w:val="0"/>
                <w:sz w:val="22"/>
                <w:szCs w:val="22"/>
                <w:lang w:bidi="ar"/>
              </w:rPr>
              <w:t>30)</w:t>
            </w:r>
          </w:p>
        </w:tc>
        <w:tc>
          <w:tcPr>
            <w:tcW w:w="942" w:type="dxa"/>
          </w:tcPr>
          <w:p w14:paraId="254D8B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AE413C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可空，长度不能超过</w:t>
            </w:r>
            <w:r>
              <w:rPr>
                <w:rFonts w:ascii="宋体" w:hAnsi="宋体" w:cs="宋体" w:hint="eastAsia"/>
                <w:color w:val="auto"/>
              </w:rPr>
              <w:t>30</w:t>
            </w:r>
            <w:r>
              <w:rPr>
                <w:rFonts w:ascii="宋体" w:hAnsi="宋体" w:cs="宋体" w:hint="eastAsia"/>
                <w:color w:val="auto"/>
              </w:rPr>
              <w:t>且仅允许大写字母和数字。</w:t>
            </w:r>
          </w:p>
          <w:p w14:paraId="0AD6B67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收款行清算系统代码和标识必须同时存在。</w:t>
            </w:r>
          </w:p>
        </w:tc>
      </w:tr>
      <w:tr w:rsidR="00567AFA" w14:paraId="6375061E" w14:textId="77777777">
        <w:tc>
          <w:tcPr>
            <w:tcW w:w="9390" w:type="dxa"/>
            <w:gridSpan w:val="5"/>
            <w:shd w:val="clear" w:color="auto" w:fill="DBE5F1"/>
          </w:tcPr>
          <w:p w14:paraId="590D049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332823A9" w14:textId="77777777">
        <w:tc>
          <w:tcPr>
            <w:tcW w:w="2044" w:type="dxa"/>
          </w:tcPr>
          <w:p w14:paraId="1B7885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79B0740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015F7FB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47B272A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3E56A34"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交易状态</w:t>
            </w:r>
            <w:r>
              <w:rPr>
                <w:rFonts w:ascii="宋体" w:hAnsi="宋体" w:cs="宋体" w:hint="eastAsia"/>
                <w:color w:val="auto"/>
              </w:rPr>
              <w:tab/>
              <w:t xml:space="preserve"> </w:t>
            </w:r>
            <w:r>
              <w:rPr>
                <w:rFonts w:ascii="宋体" w:hAnsi="宋体" w:cs="宋体"/>
                <w:color w:val="auto"/>
              </w:rPr>
              <w:t>“</w:t>
            </w:r>
            <w:r>
              <w:rPr>
                <w:rFonts w:ascii="宋体" w:hAnsi="宋体" w:cs="宋体" w:hint="eastAsia"/>
                <w:color w:val="auto"/>
              </w:rPr>
              <w:t>AAAAAAA</w:t>
            </w:r>
            <w:r>
              <w:rPr>
                <w:rFonts w:ascii="宋体" w:hAnsi="宋体" w:cs="宋体"/>
                <w:color w:val="auto"/>
              </w:rPr>
              <w:t>”</w:t>
            </w:r>
            <w:r>
              <w:rPr>
                <w:rFonts w:ascii="宋体" w:hAnsi="宋体" w:cs="宋体" w:hint="eastAsia"/>
                <w:color w:val="auto"/>
              </w:rPr>
              <w:t>表示成功，其余码值失败</w:t>
            </w:r>
          </w:p>
        </w:tc>
      </w:tr>
      <w:tr w:rsidR="00567AFA" w14:paraId="370AFA2D" w14:textId="77777777">
        <w:tc>
          <w:tcPr>
            <w:tcW w:w="2044" w:type="dxa"/>
          </w:tcPr>
          <w:p w14:paraId="25ECCAE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08310F2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5D203CF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38CEAC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BB26C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3E92A6C9" w14:textId="77777777">
        <w:tc>
          <w:tcPr>
            <w:tcW w:w="2044" w:type="dxa"/>
          </w:tcPr>
          <w:p w14:paraId="3B2C5DE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281" w:type="dxa"/>
          </w:tcPr>
          <w:p w14:paraId="301B1A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错误描述</w:t>
            </w:r>
          </w:p>
        </w:tc>
        <w:tc>
          <w:tcPr>
            <w:tcW w:w="1546" w:type="dxa"/>
          </w:tcPr>
          <w:p w14:paraId="1ACD867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r>
              <w:rPr>
                <w:rFonts w:ascii="宋体" w:hAnsi="宋体" w:cs="宋体" w:hint="eastAsia"/>
                <w:color w:val="auto"/>
              </w:rPr>
              <w:t>（</w:t>
            </w:r>
            <w:r>
              <w:rPr>
                <w:rFonts w:ascii="宋体" w:hAnsi="宋体" w:cs="宋体" w:hint="eastAsia"/>
                <w:color w:val="auto"/>
              </w:rPr>
              <w:t>254</w:t>
            </w:r>
            <w:r>
              <w:rPr>
                <w:rFonts w:ascii="宋体" w:hAnsi="宋体" w:cs="宋体" w:hint="eastAsia"/>
                <w:color w:val="auto"/>
              </w:rPr>
              <w:t>）</w:t>
            </w:r>
          </w:p>
        </w:tc>
        <w:tc>
          <w:tcPr>
            <w:tcW w:w="942" w:type="dxa"/>
          </w:tcPr>
          <w:p w14:paraId="59AD6D48" w14:textId="77777777" w:rsidR="00567AFA" w:rsidRDefault="00567AFA">
            <w:pPr>
              <w:pStyle w:val="a3"/>
              <w:spacing w:line="360" w:lineRule="auto"/>
              <w:jc w:val="left"/>
              <w:rPr>
                <w:rFonts w:ascii="宋体" w:hAnsi="宋体" w:cs="宋体"/>
                <w:color w:val="auto"/>
              </w:rPr>
            </w:pPr>
          </w:p>
        </w:tc>
        <w:tc>
          <w:tcPr>
            <w:tcW w:w="3577" w:type="dxa"/>
          </w:tcPr>
          <w:p w14:paraId="6D46575E" w14:textId="77777777" w:rsidR="00567AFA" w:rsidRDefault="00567AFA">
            <w:pPr>
              <w:pStyle w:val="a3"/>
              <w:spacing w:line="360" w:lineRule="auto"/>
              <w:jc w:val="left"/>
              <w:rPr>
                <w:rFonts w:ascii="宋体" w:hAnsi="宋体" w:cs="宋体"/>
                <w:color w:val="auto"/>
              </w:rPr>
            </w:pPr>
          </w:p>
        </w:tc>
      </w:tr>
      <w:tr w:rsidR="00567AFA" w14:paraId="0993A443" w14:textId="77777777">
        <w:tc>
          <w:tcPr>
            <w:tcW w:w="2044" w:type="dxa"/>
          </w:tcPr>
          <w:p w14:paraId="1B154D9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clientID</w:t>
            </w:r>
            <w:proofErr w:type="spellEnd"/>
          </w:p>
        </w:tc>
        <w:tc>
          <w:tcPr>
            <w:tcW w:w="1281" w:type="dxa"/>
          </w:tcPr>
          <w:p w14:paraId="1B4EEBF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c>
          <w:tcPr>
            <w:tcW w:w="1546" w:type="dxa"/>
          </w:tcPr>
          <w:p w14:paraId="3DBED5C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5D1BB02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A4163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唯一不重复，最好是前四位能代表自己的业务</w:t>
            </w:r>
          </w:p>
        </w:tc>
      </w:tr>
      <w:tr w:rsidR="00567AFA" w14:paraId="224F03CE" w14:textId="77777777">
        <w:tc>
          <w:tcPr>
            <w:tcW w:w="2044" w:type="dxa"/>
          </w:tcPr>
          <w:p w14:paraId="001141A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srcMode</w:t>
            </w:r>
            <w:proofErr w:type="spellEnd"/>
          </w:p>
        </w:tc>
        <w:tc>
          <w:tcPr>
            <w:tcW w:w="1281" w:type="dxa"/>
          </w:tcPr>
          <w:p w14:paraId="310FAC8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Erp</w:t>
            </w:r>
            <w:r>
              <w:rPr>
                <w:rFonts w:ascii="宋体" w:hAnsi="宋体" w:cs="宋体" w:hint="eastAsia"/>
                <w:color w:val="auto"/>
              </w:rPr>
              <w:t>上送数据处理模式</w:t>
            </w:r>
          </w:p>
        </w:tc>
        <w:tc>
          <w:tcPr>
            <w:tcW w:w="1546" w:type="dxa"/>
          </w:tcPr>
          <w:p w14:paraId="415ABE9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w:t>
            </w:r>
          </w:p>
        </w:tc>
        <w:tc>
          <w:tcPr>
            <w:tcW w:w="942" w:type="dxa"/>
          </w:tcPr>
          <w:p w14:paraId="514E7E8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B58A21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w:t>
            </w:r>
            <w:r>
              <w:rPr>
                <w:rFonts w:ascii="宋体" w:hAnsi="宋体" w:cs="宋体" w:hint="eastAsia"/>
                <w:color w:val="auto"/>
              </w:rPr>
              <w:t>：审批处理；</w:t>
            </w:r>
            <w:r>
              <w:rPr>
                <w:rFonts w:ascii="宋体" w:hAnsi="宋体" w:cs="宋体" w:hint="eastAsia"/>
                <w:color w:val="auto"/>
              </w:rPr>
              <w:t>2</w:t>
            </w:r>
            <w:r>
              <w:rPr>
                <w:rFonts w:ascii="宋体" w:hAnsi="宋体" w:cs="宋体" w:hint="eastAsia"/>
                <w:color w:val="auto"/>
              </w:rPr>
              <w:t>：直接出账；</w:t>
            </w:r>
            <w:r>
              <w:rPr>
                <w:rFonts w:ascii="宋体" w:hAnsi="宋体" w:cs="宋体" w:hint="eastAsia"/>
                <w:color w:val="auto"/>
              </w:rPr>
              <w:t>3</w:t>
            </w:r>
            <w:r>
              <w:rPr>
                <w:rFonts w:ascii="宋体" w:hAnsi="宋体" w:cs="宋体" w:hint="eastAsia"/>
                <w:color w:val="auto"/>
              </w:rPr>
              <w:t>：经办处理</w:t>
            </w:r>
          </w:p>
        </w:tc>
      </w:tr>
    </w:tbl>
    <w:p w14:paraId="4C51B932" w14:textId="77777777" w:rsidR="00567AFA" w:rsidRDefault="00567AFA">
      <w:pPr>
        <w:pStyle w:val="a3"/>
        <w:spacing w:line="360" w:lineRule="auto"/>
        <w:rPr>
          <w:color w:val="auto"/>
        </w:rPr>
      </w:pPr>
    </w:p>
    <w:p w14:paraId="763A9850" w14:textId="77777777" w:rsidR="00567AFA" w:rsidRDefault="00000000">
      <w:pPr>
        <w:pStyle w:val="40"/>
        <w:spacing w:line="360" w:lineRule="auto"/>
        <w:rPr>
          <w:rFonts w:ascii="Times New Roman" w:hAnsi="Times New Roman"/>
        </w:rPr>
      </w:pPr>
      <w:bookmarkStart w:id="2788" w:name="_Toc1845"/>
      <w:bookmarkStart w:id="2789" w:name="_Toc1633"/>
      <w:bookmarkStart w:id="2790" w:name="_Toc22292"/>
      <w:bookmarkStart w:id="2791" w:name="_Toc6905"/>
      <w:bookmarkStart w:id="2792" w:name="_Toc7020"/>
      <w:bookmarkStart w:id="2793" w:name="_Toc11623"/>
      <w:bookmarkStart w:id="2794" w:name="_Toc16896"/>
      <w:bookmarkStart w:id="2795" w:name="_Toc1132"/>
      <w:bookmarkStart w:id="2796" w:name="_Toc16199"/>
      <w:bookmarkStart w:id="2797" w:name="_Toc21111"/>
      <w:bookmarkStart w:id="2798" w:name="_Toc24847"/>
      <w:bookmarkStart w:id="2799" w:name="_Toc6834"/>
      <w:bookmarkStart w:id="2800" w:name="_Toc21502"/>
      <w:bookmarkStart w:id="2801" w:name="_Toc10589"/>
      <w:bookmarkStart w:id="2802" w:name="_Toc23570"/>
      <w:bookmarkStart w:id="2803" w:name="_Toc23427"/>
      <w:bookmarkStart w:id="2804" w:name="_Toc30421"/>
      <w:bookmarkStart w:id="2805" w:name="_Toc6722"/>
      <w:bookmarkStart w:id="2806" w:name="_Toc28099"/>
      <w:r>
        <w:t>请求报文</w:t>
      </w:r>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p>
    <w:p w14:paraId="40F23D8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282E753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1953F31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&lt;action&gt;SKCBCAM1&lt;/action&gt;</w:t>
      </w:r>
    </w:p>
    <w:p w14:paraId="44A2462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206902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clientID</w:t>
      </w:r>
      <w:proofErr w:type="spellEnd"/>
      <w:r>
        <w:rPr>
          <w:rFonts w:ascii="宋体" w:hAnsi="宋体" w:cs="宋体" w:hint="eastAsia"/>
          <w:sz w:val="21"/>
          <w:szCs w:val="21"/>
        </w:rPr>
        <w:t>&gt;****20******42648&lt;/</w:t>
      </w:r>
      <w:proofErr w:type="spellStart"/>
      <w:r>
        <w:rPr>
          <w:rFonts w:ascii="宋体" w:hAnsi="宋体" w:cs="宋体" w:hint="eastAsia"/>
        </w:rPr>
        <w:t>clientID</w:t>
      </w:r>
      <w:proofErr w:type="spellEnd"/>
      <w:r>
        <w:rPr>
          <w:rFonts w:ascii="宋体" w:hAnsi="宋体" w:cs="宋体" w:hint="eastAsia"/>
          <w:sz w:val="21"/>
          <w:szCs w:val="21"/>
        </w:rPr>
        <w:t>&gt;</w:t>
      </w:r>
    </w:p>
    <w:p w14:paraId="777ECC0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rcvbnkBic</w:t>
      </w:r>
      <w:proofErr w:type="spellEnd"/>
      <w:r>
        <w:rPr>
          <w:rFonts w:ascii="宋体" w:hAnsi="宋体" w:cs="宋体" w:hint="eastAsia"/>
          <w:sz w:val="21"/>
          <w:szCs w:val="21"/>
        </w:rPr>
        <w:t>&gt;SSZ*****XXX&lt;/</w:t>
      </w:r>
      <w:proofErr w:type="spellStart"/>
      <w:r>
        <w:rPr>
          <w:rFonts w:ascii="宋体" w:hAnsi="宋体" w:cs="宋体" w:hint="eastAsia"/>
        </w:rPr>
        <w:t>rcvbnkBic</w:t>
      </w:r>
      <w:proofErr w:type="spellEnd"/>
      <w:r>
        <w:rPr>
          <w:rFonts w:ascii="宋体" w:hAnsi="宋体" w:cs="宋体" w:hint="eastAsia"/>
          <w:sz w:val="21"/>
          <w:szCs w:val="21"/>
        </w:rPr>
        <w:t>&gt;</w:t>
      </w:r>
    </w:p>
    <w:p w14:paraId="56664FC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rcvbnk</w:t>
      </w:r>
      <w:proofErr w:type="spellEnd"/>
      <w:r>
        <w:rPr>
          <w:rFonts w:ascii="宋体" w:hAnsi="宋体" w:cs="宋体" w:hint="eastAsia"/>
          <w:sz w:val="21"/>
          <w:szCs w:val="21"/>
        </w:rPr>
        <w:t>&gt;xxx&lt;/</w:t>
      </w:r>
      <w:proofErr w:type="spellStart"/>
      <w:r>
        <w:rPr>
          <w:rFonts w:ascii="宋体" w:hAnsi="宋体" w:cs="宋体" w:hint="eastAsia"/>
        </w:rPr>
        <w:t>rcvbnk</w:t>
      </w:r>
      <w:proofErr w:type="spellEnd"/>
      <w:r>
        <w:rPr>
          <w:rFonts w:ascii="宋体" w:hAnsi="宋体" w:cs="宋体" w:hint="eastAsia"/>
          <w:sz w:val="21"/>
          <w:szCs w:val="21"/>
        </w:rPr>
        <w:t>&gt;</w:t>
      </w:r>
    </w:p>
    <w:p w14:paraId="2E0F95A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pypartyDepbnkBic</w:t>
      </w:r>
      <w:proofErr w:type="spellEnd"/>
      <w:r>
        <w:rPr>
          <w:rFonts w:ascii="宋体" w:hAnsi="宋体" w:cs="宋体" w:hint="eastAsia"/>
          <w:sz w:val="21"/>
          <w:szCs w:val="21"/>
        </w:rPr>
        <w:t>&gt;SSZ*****XXX&lt;/</w:t>
      </w:r>
      <w:proofErr w:type="spellStart"/>
      <w:r>
        <w:rPr>
          <w:rFonts w:ascii="宋体" w:hAnsi="宋体" w:cs="宋体" w:hint="eastAsia"/>
        </w:rPr>
        <w:t>pypartyDepbnkBic</w:t>
      </w:r>
      <w:proofErr w:type="spellEnd"/>
      <w:r>
        <w:rPr>
          <w:rFonts w:ascii="宋体" w:hAnsi="宋体" w:cs="宋体" w:hint="eastAsia"/>
          <w:sz w:val="21"/>
          <w:szCs w:val="21"/>
        </w:rPr>
        <w:t>&gt;</w:t>
      </w:r>
    </w:p>
    <w:p w14:paraId="26EE0EE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pypartyDepbnk</w:t>
      </w:r>
      <w:proofErr w:type="spellEnd"/>
      <w:r>
        <w:rPr>
          <w:rFonts w:ascii="宋体" w:hAnsi="宋体" w:cs="宋体" w:hint="eastAsia"/>
          <w:sz w:val="21"/>
          <w:szCs w:val="21"/>
        </w:rPr>
        <w:t>&gt;xxx&lt;/</w:t>
      </w:r>
      <w:proofErr w:type="spellStart"/>
      <w:r>
        <w:rPr>
          <w:rFonts w:ascii="宋体" w:hAnsi="宋体" w:cs="宋体" w:hint="eastAsia"/>
        </w:rPr>
        <w:t>pypartyDepbnk</w:t>
      </w:r>
      <w:proofErr w:type="spellEnd"/>
      <w:r>
        <w:rPr>
          <w:rFonts w:ascii="宋体" w:hAnsi="宋体" w:cs="宋体" w:hint="eastAsia"/>
          <w:sz w:val="21"/>
          <w:szCs w:val="21"/>
        </w:rPr>
        <w:t>&gt;</w:t>
      </w:r>
    </w:p>
    <w:p w14:paraId="15BD78F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pypartyAccnum</w:t>
      </w:r>
      <w:proofErr w:type="spellEnd"/>
      <w:r>
        <w:rPr>
          <w:rFonts w:ascii="宋体" w:hAnsi="宋体" w:cs="宋体" w:hint="eastAsia"/>
          <w:sz w:val="21"/>
          <w:szCs w:val="21"/>
        </w:rPr>
        <w:t>&gt;**10**********303&lt;/</w:t>
      </w:r>
      <w:proofErr w:type="spellStart"/>
      <w:r>
        <w:rPr>
          <w:rFonts w:ascii="宋体" w:hAnsi="宋体" w:cs="宋体" w:hint="eastAsia"/>
        </w:rPr>
        <w:t>pypartyAccnum</w:t>
      </w:r>
      <w:proofErr w:type="spellEnd"/>
      <w:r>
        <w:rPr>
          <w:rFonts w:ascii="宋体" w:hAnsi="宋体" w:cs="宋体" w:hint="eastAsia"/>
          <w:sz w:val="21"/>
          <w:szCs w:val="21"/>
        </w:rPr>
        <w:t>&gt;</w:t>
      </w:r>
    </w:p>
    <w:p w14:paraId="20D6BAE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txnCurrId</w:t>
      </w:r>
      <w:proofErr w:type="spellEnd"/>
      <w:r>
        <w:rPr>
          <w:rFonts w:ascii="宋体" w:hAnsi="宋体" w:cs="宋体" w:hint="eastAsia"/>
          <w:sz w:val="21"/>
          <w:szCs w:val="21"/>
        </w:rPr>
        <w:t>&gt;CNY&lt;/</w:t>
      </w:r>
      <w:proofErr w:type="spellStart"/>
      <w:r>
        <w:rPr>
          <w:rFonts w:ascii="宋体" w:hAnsi="宋体" w:cs="宋体" w:hint="eastAsia"/>
        </w:rPr>
        <w:t>txnCurrId</w:t>
      </w:r>
      <w:proofErr w:type="spellEnd"/>
      <w:r>
        <w:rPr>
          <w:rFonts w:ascii="宋体" w:hAnsi="宋体" w:cs="宋体" w:hint="eastAsia"/>
          <w:sz w:val="21"/>
          <w:szCs w:val="21"/>
        </w:rPr>
        <w:t>&gt;</w:t>
      </w:r>
    </w:p>
    <w:p w14:paraId="68CC1C1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txnAmt</w:t>
      </w:r>
      <w:proofErr w:type="spellEnd"/>
      <w:r>
        <w:rPr>
          <w:rFonts w:ascii="宋体" w:hAnsi="宋体" w:cs="宋体" w:hint="eastAsia"/>
          <w:sz w:val="21"/>
          <w:szCs w:val="21"/>
        </w:rPr>
        <w:t>&gt;123.56&lt;/</w:t>
      </w:r>
      <w:proofErr w:type="spellStart"/>
      <w:r>
        <w:rPr>
          <w:rFonts w:ascii="宋体" w:hAnsi="宋体" w:cs="宋体" w:hint="eastAsia"/>
        </w:rPr>
        <w:t>txnAmt</w:t>
      </w:r>
      <w:proofErr w:type="spellEnd"/>
      <w:r>
        <w:rPr>
          <w:rFonts w:ascii="宋体" w:hAnsi="宋体" w:cs="宋体" w:hint="eastAsia"/>
          <w:sz w:val="21"/>
          <w:szCs w:val="21"/>
        </w:rPr>
        <w:t>&gt;</w:t>
      </w:r>
    </w:p>
    <w:p w14:paraId="795E435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accbrPyTms</w:t>
      </w:r>
      <w:proofErr w:type="spellEnd"/>
      <w:r>
        <w:rPr>
          <w:rFonts w:ascii="宋体" w:hAnsi="宋体" w:cs="宋体" w:hint="eastAsia"/>
          <w:sz w:val="21"/>
          <w:szCs w:val="21"/>
        </w:rPr>
        <w:t>&gt;20230418&lt;/</w:t>
      </w:r>
      <w:proofErr w:type="spellStart"/>
      <w:r>
        <w:rPr>
          <w:rFonts w:ascii="宋体" w:hAnsi="宋体" w:cs="宋体" w:hint="eastAsia"/>
        </w:rPr>
        <w:t>accbrPyTms</w:t>
      </w:r>
      <w:proofErr w:type="spellEnd"/>
      <w:r>
        <w:rPr>
          <w:rFonts w:ascii="宋体" w:hAnsi="宋体" w:cs="宋体" w:hint="eastAsia"/>
          <w:sz w:val="21"/>
          <w:szCs w:val="21"/>
        </w:rPr>
        <w:t>&gt;</w:t>
      </w:r>
    </w:p>
    <w:p w14:paraId="304B630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rmtPscpt</w:t>
      </w:r>
      <w:proofErr w:type="spellEnd"/>
      <w:r>
        <w:rPr>
          <w:rFonts w:ascii="宋体" w:hAnsi="宋体" w:cs="宋体" w:hint="eastAsia"/>
          <w:sz w:val="21"/>
          <w:szCs w:val="21"/>
        </w:rPr>
        <w:t>&gt;1231242&lt;/</w:t>
      </w:r>
      <w:proofErr w:type="spellStart"/>
      <w:r>
        <w:rPr>
          <w:rFonts w:ascii="宋体" w:hAnsi="宋体" w:cs="宋体" w:hint="eastAsia"/>
        </w:rPr>
        <w:t>rmtPscpt</w:t>
      </w:r>
      <w:proofErr w:type="spellEnd"/>
      <w:r>
        <w:rPr>
          <w:rFonts w:ascii="宋体" w:hAnsi="宋体" w:cs="宋体" w:hint="eastAsia"/>
          <w:sz w:val="21"/>
          <w:szCs w:val="21"/>
        </w:rPr>
        <w:t>&gt;</w:t>
      </w:r>
    </w:p>
    <w:p w14:paraId="5722394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feeChrgtoMode</w:t>
      </w:r>
      <w:proofErr w:type="spellEnd"/>
      <w:r>
        <w:rPr>
          <w:rFonts w:ascii="宋体" w:hAnsi="宋体" w:cs="宋体" w:hint="eastAsia"/>
          <w:sz w:val="21"/>
          <w:szCs w:val="21"/>
        </w:rPr>
        <w:t>&gt;BEN&lt;/</w:t>
      </w:r>
      <w:proofErr w:type="spellStart"/>
      <w:r>
        <w:rPr>
          <w:rFonts w:ascii="宋体" w:hAnsi="宋体" w:cs="宋体" w:hint="eastAsia"/>
        </w:rPr>
        <w:t>feeChrgtoMode</w:t>
      </w:r>
      <w:proofErr w:type="spellEnd"/>
      <w:r>
        <w:rPr>
          <w:rFonts w:ascii="宋体" w:hAnsi="宋体" w:cs="宋体" w:hint="eastAsia"/>
          <w:sz w:val="21"/>
          <w:szCs w:val="21"/>
        </w:rPr>
        <w:t>&gt;</w:t>
      </w:r>
    </w:p>
    <w:p w14:paraId="56FCA57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payeeNm</w:t>
      </w:r>
      <w:proofErr w:type="spellEnd"/>
      <w:r>
        <w:rPr>
          <w:rFonts w:ascii="宋体" w:hAnsi="宋体" w:cs="宋体" w:hint="eastAsia"/>
          <w:sz w:val="21"/>
          <w:szCs w:val="21"/>
        </w:rPr>
        <w:t>&gt;</w:t>
      </w:r>
      <w:proofErr w:type="spellStart"/>
      <w:r>
        <w:rPr>
          <w:rFonts w:ascii="宋体" w:hAnsi="宋体" w:cs="宋体" w:hint="eastAsia"/>
          <w:sz w:val="21"/>
          <w:szCs w:val="21"/>
        </w:rPr>
        <w:t>zhangsan</w:t>
      </w:r>
      <w:proofErr w:type="spellEnd"/>
      <w:r>
        <w:rPr>
          <w:rFonts w:ascii="宋体" w:hAnsi="宋体" w:cs="宋体" w:hint="eastAsia"/>
          <w:sz w:val="21"/>
          <w:szCs w:val="21"/>
        </w:rPr>
        <w:t>&lt;/</w:t>
      </w:r>
      <w:proofErr w:type="spellStart"/>
      <w:r>
        <w:rPr>
          <w:rFonts w:ascii="宋体" w:hAnsi="宋体" w:cs="宋体" w:hint="eastAsia"/>
        </w:rPr>
        <w:t>payeeNm</w:t>
      </w:r>
      <w:proofErr w:type="spellEnd"/>
      <w:r>
        <w:rPr>
          <w:rFonts w:ascii="宋体" w:hAnsi="宋体" w:cs="宋体" w:hint="eastAsia"/>
          <w:sz w:val="21"/>
          <w:szCs w:val="21"/>
        </w:rPr>
        <w:t>&gt;</w:t>
      </w:r>
    </w:p>
    <w:p w14:paraId="3565DC4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payeeAddr</w:t>
      </w:r>
      <w:proofErr w:type="spellEnd"/>
      <w:r>
        <w:rPr>
          <w:rFonts w:ascii="宋体" w:hAnsi="宋体" w:cs="宋体" w:hint="eastAsia"/>
          <w:sz w:val="21"/>
          <w:szCs w:val="21"/>
        </w:rPr>
        <w:t xml:space="preserve">&gt;8973 Jianguo </w:t>
      </w:r>
      <w:proofErr w:type="spellStart"/>
      <w:proofErr w:type="gramStart"/>
      <w:r>
        <w:rPr>
          <w:rFonts w:ascii="宋体" w:hAnsi="宋体" w:cs="宋体" w:hint="eastAsia"/>
          <w:sz w:val="21"/>
          <w:szCs w:val="21"/>
        </w:rPr>
        <w:t>street,berlin</w:t>
      </w:r>
      <w:proofErr w:type="spellEnd"/>
      <w:proofErr w:type="gramEnd"/>
      <w:r>
        <w:rPr>
          <w:rFonts w:ascii="宋体" w:hAnsi="宋体" w:cs="宋体" w:hint="eastAsia"/>
          <w:sz w:val="21"/>
          <w:szCs w:val="21"/>
        </w:rPr>
        <w:t>&lt;/</w:t>
      </w:r>
      <w:proofErr w:type="spellStart"/>
      <w:r>
        <w:rPr>
          <w:rFonts w:ascii="宋体" w:hAnsi="宋体" w:cs="宋体" w:hint="eastAsia"/>
        </w:rPr>
        <w:t>payeeAddr</w:t>
      </w:r>
      <w:proofErr w:type="spellEnd"/>
      <w:r>
        <w:rPr>
          <w:rFonts w:ascii="宋体" w:hAnsi="宋体" w:cs="宋体" w:hint="eastAsia"/>
          <w:sz w:val="21"/>
          <w:szCs w:val="21"/>
        </w:rPr>
        <w:t>&gt;</w:t>
      </w:r>
    </w:p>
    <w:p w14:paraId="1FC0027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payeeLctCty</w:t>
      </w:r>
      <w:proofErr w:type="spellEnd"/>
      <w:r>
        <w:rPr>
          <w:rFonts w:ascii="宋体" w:hAnsi="宋体" w:cs="宋体" w:hint="eastAsia"/>
          <w:sz w:val="21"/>
          <w:szCs w:val="21"/>
        </w:rPr>
        <w:t>&gt;DE&lt;/</w:t>
      </w:r>
      <w:proofErr w:type="spellStart"/>
      <w:r>
        <w:rPr>
          <w:rFonts w:ascii="宋体" w:hAnsi="宋体" w:cs="宋体" w:hint="eastAsia"/>
        </w:rPr>
        <w:t>payeeLctCty</w:t>
      </w:r>
      <w:proofErr w:type="spellEnd"/>
      <w:r>
        <w:rPr>
          <w:rFonts w:ascii="宋体" w:hAnsi="宋体" w:cs="宋体" w:hint="eastAsia"/>
          <w:sz w:val="21"/>
          <w:szCs w:val="21"/>
        </w:rPr>
        <w:t>&gt;</w:t>
      </w:r>
    </w:p>
    <w:p w14:paraId="242B0F9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rPr>
        <w:t>payeeLctUrbn</w:t>
      </w:r>
      <w:proofErr w:type="spellEnd"/>
      <w:r>
        <w:rPr>
          <w:rFonts w:ascii="宋体" w:hAnsi="宋体" w:cs="宋体" w:hint="eastAsia"/>
          <w:sz w:val="21"/>
          <w:szCs w:val="21"/>
        </w:rPr>
        <w:t>&gt;berlin&lt;/</w:t>
      </w:r>
      <w:proofErr w:type="spellStart"/>
      <w:r>
        <w:rPr>
          <w:rFonts w:ascii="宋体" w:hAnsi="宋体" w:cs="宋体" w:hint="eastAsia"/>
        </w:rPr>
        <w:t>payeeLctUrbn</w:t>
      </w:r>
      <w:proofErr w:type="spellEnd"/>
      <w:r>
        <w:rPr>
          <w:rFonts w:ascii="宋体" w:hAnsi="宋体" w:cs="宋体" w:hint="eastAsia"/>
          <w:sz w:val="21"/>
          <w:szCs w:val="21"/>
        </w:rPr>
        <w:t>&gt;</w:t>
      </w:r>
    </w:p>
    <w:p w14:paraId="230283A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payeeAccnum</w:t>
      </w:r>
      <w:proofErr w:type="spellEnd"/>
      <w:r>
        <w:rPr>
          <w:rFonts w:ascii="宋体" w:hAnsi="宋体" w:cs="宋体" w:hint="eastAsia"/>
          <w:sz w:val="21"/>
          <w:szCs w:val="21"/>
        </w:rPr>
        <w:t>&gt;**10**********303&lt;/</w:t>
      </w:r>
      <w:proofErr w:type="spellStart"/>
      <w:r>
        <w:rPr>
          <w:rFonts w:ascii="宋体" w:hAnsi="宋体" w:cs="宋体" w:hint="eastAsia"/>
        </w:rPr>
        <w:t>payeeAccnum</w:t>
      </w:r>
      <w:proofErr w:type="spellEnd"/>
      <w:r>
        <w:rPr>
          <w:rFonts w:ascii="宋体" w:hAnsi="宋体" w:cs="宋体" w:hint="eastAsia"/>
          <w:sz w:val="21"/>
          <w:szCs w:val="21"/>
        </w:rPr>
        <w:t>&gt;</w:t>
      </w:r>
    </w:p>
    <w:p w14:paraId="3280748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mdlbnkBic</w:t>
      </w:r>
      <w:proofErr w:type="spellEnd"/>
      <w:r>
        <w:rPr>
          <w:rFonts w:ascii="宋体" w:hAnsi="宋体" w:cs="宋体" w:hint="eastAsia"/>
          <w:sz w:val="21"/>
          <w:szCs w:val="21"/>
        </w:rPr>
        <w:t>&gt;SSZ*****XXX&lt;/</w:t>
      </w:r>
      <w:proofErr w:type="spellStart"/>
      <w:r>
        <w:rPr>
          <w:rFonts w:ascii="宋体" w:hAnsi="宋体" w:cs="宋体" w:hint="eastAsia"/>
        </w:rPr>
        <w:t>mdlbnkBic</w:t>
      </w:r>
      <w:proofErr w:type="spellEnd"/>
      <w:r>
        <w:rPr>
          <w:rFonts w:ascii="宋体" w:hAnsi="宋体" w:cs="宋体" w:hint="eastAsia"/>
          <w:sz w:val="21"/>
          <w:szCs w:val="21"/>
        </w:rPr>
        <w:t>&gt;</w:t>
      </w:r>
    </w:p>
    <w:p w14:paraId="050446D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pypartyEngNm</w:t>
      </w:r>
      <w:proofErr w:type="spellEnd"/>
      <w:r>
        <w:rPr>
          <w:rFonts w:ascii="宋体" w:hAnsi="宋体" w:cs="宋体" w:hint="eastAsia"/>
          <w:sz w:val="21"/>
          <w:szCs w:val="21"/>
        </w:rPr>
        <w:t>&gt;</w:t>
      </w:r>
      <w:proofErr w:type="spellStart"/>
      <w:r>
        <w:rPr>
          <w:rFonts w:ascii="宋体" w:hAnsi="宋体" w:cs="宋体" w:hint="eastAsia"/>
          <w:sz w:val="21"/>
          <w:szCs w:val="21"/>
        </w:rPr>
        <w:t>ssds</w:t>
      </w:r>
      <w:proofErr w:type="spellEnd"/>
      <w:r>
        <w:rPr>
          <w:rFonts w:ascii="宋体" w:hAnsi="宋体" w:cs="宋体" w:hint="eastAsia"/>
          <w:sz w:val="21"/>
          <w:szCs w:val="21"/>
        </w:rPr>
        <w:t>&lt;/</w:t>
      </w:r>
      <w:proofErr w:type="spellStart"/>
      <w:r>
        <w:rPr>
          <w:rFonts w:ascii="宋体" w:hAnsi="宋体" w:cs="宋体" w:hint="eastAsia"/>
        </w:rPr>
        <w:t>pypartyEngNm</w:t>
      </w:r>
      <w:proofErr w:type="spellEnd"/>
      <w:r>
        <w:rPr>
          <w:rFonts w:ascii="宋体" w:hAnsi="宋体" w:cs="宋体" w:hint="eastAsia"/>
          <w:sz w:val="21"/>
          <w:szCs w:val="21"/>
        </w:rPr>
        <w:t>&gt;</w:t>
      </w:r>
    </w:p>
    <w:p w14:paraId="101ED5D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pypartyAddr</w:t>
      </w:r>
      <w:proofErr w:type="spellEnd"/>
      <w:r>
        <w:rPr>
          <w:rFonts w:ascii="宋体" w:hAnsi="宋体" w:cs="宋体" w:hint="eastAsia"/>
          <w:sz w:val="21"/>
          <w:szCs w:val="21"/>
        </w:rPr>
        <w:t>&gt;</w:t>
      </w:r>
      <w:proofErr w:type="spellStart"/>
      <w:r>
        <w:rPr>
          <w:rFonts w:ascii="宋体" w:hAnsi="宋体" w:cs="宋体" w:hint="eastAsia"/>
          <w:sz w:val="21"/>
          <w:szCs w:val="21"/>
        </w:rPr>
        <w:t>ererere</w:t>
      </w:r>
      <w:proofErr w:type="spellEnd"/>
      <w:r>
        <w:rPr>
          <w:rFonts w:ascii="宋体" w:hAnsi="宋体" w:cs="宋体" w:hint="eastAsia"/>
          <w:sz w:val="21"/>
          <w:szCs w:val="21"/>
        </w:rPr>
        <w:t>&lt;/</w:t>
      </w:r>
      <w:proofErr w:type="spellStart"/>
      <w:r>
        <w:rPr>
          <w:rFonts w:ascii="宋体" w:hAnsi="宋体" w:cs="宋体" w:hint="eastAsia"/>
        </w:rPr>
        <w:t>pypartyAddr</w:t>
      </w:r>
      <w:proofErr w:type="spellEnd"/>
      <w:r>
        <w:rPr>
          <w:rFonts w:ascii="宋体" w:hAnsi="宋体" w:cs="宋体" w:hint="eastAsia"/>
          <w:sz w:val="21"/>
          <w:szCs w:val="21"/>
        </w:rPr>
        <w:t>&gt;</w:t>
      </w:r>
    </w:p>
    <w:p w14:paraId="09FD646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insrCode</w:t>
      </w:r>
      <w:proofErr w:type="spellEnd"/>
      <w:r>
        <w:rPr>
          <w:rFonts w:ascii="宋体" w:hAnsi="宋体" w:cs="宋体" w:hint="eastAsia"/>
          <w:sz w:val="21"/>
          <w:szCs w:val="21"/>
        </w:rPr>
        <w:t>&gt;&lt;/</w:t>
      </w:r>
      <w:proofErr w:type="spellStart"/>
      <w:r>
        <w:rPr>
          <w:rFonts w:ascii="宋体" w:hAnsi="宋体" w:cs="宋体" w:hint="eastAsia"/>
          <w:sz w:val="21"/>
          <w:szCs w:val="21"/>
        </w:rPr>
        <w:t>insrCode</w:t>
      </w:r>
      <w:proofErr w:type="spellEnd"/>
      <w:r>
        <w:rPr>
          <w:rFonts w:ascii="宋体" w:hAnsi="宋体" w:cs="宋体" w:hint="eastAsia"/>
          <w:sz w:val="21"/>
          <w:szCs w:val="21"/>
        </w:rPr>
        <w:t>&gt;</w:t>
      </w:r>
    </w:p>
    <w:p w14:paraId="5900B29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insrAdlInf</w:t>
      </w:r>
      <w:proofErr w:type="spellEnd"/>
      <w:r>
        <w:rPr>
          <w:rFonts w:ascii="宋体" w:hAnsi="宋体" w:cs="宋体" w:hint="eastAsia"/>
          <w:sz w:val="21"/>
          <w:szCs w:val="21"/>
        </w:rPr>
        <w:t>&gt;&lt;/</w:t>
      </w:r>
      <w:proofErr w:type="spellStart"/>
      <w:r>
        <w:rPr>
          <w:rFonts w:ascii="宋体" w:hAnsi="宋体" w:cs="宋体" w:hint="eastAsia"/>
          <w:sz w:val="21"/>
          <w:szCs w:val="21"/>
        </w:rPr>
        <w:t>insrAdlInf</w:t>
      </w:r>
      <w:proofErr w:type="spellEnd"/>
      <w:r>
        <w:rPr>
          <w:rFonts w:ascii="宋体" w:hAnsi="宋体" w:cs="宋体" w:hint="eastAsia"/>
          <w:sz w:val="21"/>
          <w:szCs w:val="21"/>
        </w:rPr>
        <w:t>&gt;</w:t>
      </w:r>
    </w:p>
    <w:p w14:paraId="0ACFD3B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rcvbnkInptMode</w:t>
      </w:r>
      <w:proofErr w:type="spellEnd"/>
      <w:r>
        <w:rPr>
          <w:rFonts w:ascii="宋体" w:hAnsi="宋体" w:cs="宋体" w:hint="eastAsia"/>
          <w:sz w:val="21"/>
          <w:szCs w:val="21"/>
        </w:rPr>
        <w:t>&gt;C&lt;/</w:t>
      </w:r>
      <w:proofErr w:type="spellStart"/>
      <w:r>
        <w:rPr>
          <w:rFonts w:ascii="宋体" w:hAnsi="宋体" w:cs="宋体" w:hint="eastAsia"/>
          <w:sz w:val="21"/>
          <w:szCs w:val="21"/>
        </w:rPr>
        <w:t>rcvbnkInptMode</w:t>
      </w:r>
      <w:proofErr w:type="spellEnd"/>
      <w:r>
        <w:rPr>
          <w:rFonts w:ascii="宋体" w:hAnsi="宋体" w:cs="宋体" w:hint="eastAsia"/>
          <w:sz w:val="21"/>
          <w:szCs w:val="21"/>
        </w:rPr>
        <w:t>&gt;</w:t>
      </w:r>
    </w:p>
    <w:p w14:paraId="61F93E2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payeeDepbnkBic</w:t>
      </w:r>
      <w:proofErr w:type="spellEnd"/>
      <w:r>
        <w:rPr>
          <w:rFonts w:ascii="宋体" w:hAnsi="宋体" w:cs="宋体" w:hint="eastAsia"/>
          <w:sz w:val="21"/>
          <w:szCs w:val="21"/>
        </w:rPr>
        <w:t>&gt;SSZ*****XXX&lt;/</w:t>
      </w:r>
      <w:proofErr w:type="spellStart"/>
      <w:r>
        <w:rPr>
          <w:rFonts w:ascii="宋体" w:hAnsi="宋体" w:cs="宋体" w:hint="eastAsia"/>
        </w:rPr>
        <w:t>payeeDepbnkBic</w:t>
      </w:r>
      <w:proofErr w:type="spellEnd"/>
      <w:r>
        <w:rPr>
          <w:rFonts w:ascii="宋体" w:hAnsi="宋体" w:cs="宋体" w:hint="eastAsia"/>
          <w:sz w:val="21"/>
          <w:szCs w:val="21"/>
        </w:rPr>
        <w:t>&gt;</w:t>
      </w:r>
    </w:p>
    <w:p w14:paraId="31D1A2D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rcvbnkNm</w:t>
      </w:r>
      <w:proofErr w:type="spellEnd"/>
      <w:r>
        <w:rPr>
          <w:rFonts w:ascii="宋体" w:hAnsi="宋体" w:cs="宋体" w:hint="eastAsia"/>
          <w:sz w:val="21"/>
          <w:szCs w:val="21"/>
        </w:rPr>
        <w:t>&gt;1&lt;/</w:t>
      </w:r>
      <w:proofErr w:type="spellStart"/>
      <w:r>
        <w:rPr>
          <w:rFonts w:ascii="宋体" w:hAnsi="宋体" w:cs="宋体" w:hint="eastAsia"/>
          <w:sz w:val="21"/>
          <w:szCs w:val="21"/>
        </w:rPr>
        <w:t>rcvbnkNm</w:t>
      </w:r>
      <w:proofErr w:type="spellEnd"/>
      <w:r>
        <w:rPr>
          <w:rFonts w:ascii="宋体" w:hAnsi="宋体" w:cs="宋体" w:hint="eastAsia"/>
          <w:sz w:val="21"/>
          <w:szCs w:val="21"/>
        </w:rPr>
        <w:t>&gt;</w:t>
      </w:r>
    </w:p>
    <w:p w14:paraId="526057E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rcvbnkAddr</w:t>
      </w:r>
      <w:proofErr w:type="spellEnd"/>
      <w:r>
        <w:rPr>
          <w:rFonts w:ascii="宋体" w:hAnsi="宋体" w:cs="宋体" w:hint="eastAsia"/>
          <w:sz w:val="21"/>
          <w:szCs w:val="21"/>
        </w:rPr>
        <w:t>&gt;2&lt;/</w:t>
      </w:r>
      <w:proofErr w:type="spellStart"/>
      <w:r>
        <w:rPr>
          <w:rFonts w:ascii="宋体" w:hAnsi="宋体" w:cs="宋体" w:hint="eastAsia"/>
          <w:sz w:val="21"/>
          <w:szCs w:val="21"/>
        </w:rPr>
        <w:t>rcvbnkAddr</w:t>
      </w:r>
      <w:proofErr w:type="spellEnd"/>
      <w:r>
        <w:rPr>
          <w:rFonts w:ascii="宋体" w:hAnsi="宋体" w:cs="宋体" w:hint="eastAsia"/>
          <w:sz w:val="21"/>
          <w:szCs w:val="21"/>
        </w:rPr>
        <w:t>&gt;</w:t>
      </w:r>
    </w:p>
    <w:p w14:paraId="5518742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rcvbnkClrgSysCode</w:t>
      </w:r>
      <w:proofErr w:type="spellEnd"/>
      <w:r>
        <w:rPr>
          <w:rFonts w:ascii="宋体" w:hAnsi="宋体" w:cs="宋体" w:hint="eastAsia"/>
          <w:sz w:val="21"/>
          <w:szCs w:val="21"/>
        </w:rPr>
        <w:t>&gt;CC&lt;/</w:t>
      </w:r>
      <w:proofErr w:type="spellStart"/>
      <w:r>
        <w:rPr>
          <w:rFonts w:ascii="宋体" w:hAnsi="宋体" w:cs="宋体" w:hint="eastAsia"/>
          <w:sz w:val="21"/>
          <w:szCs w:val="21"/>
        </w:rPr>
        <w:t>rcvbnkClrgSysCode</w:t>
      </w:r>
      <w:proofErr w:type="spellEnd"/>
      <w:r>
        <w:rPr>
          <w:rFonts w:ascii="宋体" w:hAnsi="宋体" w:cs="宋体" w:hint="eastAsia"/>
          <w:sz w:val="21"/>
          <w:szCs w:val="21"/>
        </w:rPr>
        <w:t>&gt;</w:t>
      </w:r>
    </w:p>
    <w:p w14:paraId="262C1FE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rcvbnkClrgSysFlag</w:t>
      </w:r>
      <w:proofErr w:type="spellEnd"/>
      <w:r>
        <w:rPr>
          <w:rFonts w:ascii="宋体" w:hAnsi="宋体" w:cs="宋体" w:hint="eastAsia"/>
          <w:sz w:val="21"/>
          <w:szCs w:val="21"/>
        </w:rPr>
        <w:t>&gt;A1&lt;/</w:t>
      </w:r>
      <w:proofErr w:type="spellStart"/>
      <w:r>
        <w:rPr>
          <w:rFonts w:ascii="宋体" w:hAnsi="宋体" w:cs="宋体" w:hint="eastAsia"/>
          <w:sz w:val="21"/>
          <w:szCs w:val="21"/>
        </w:rPr>
        <w:t>rcvbnkClrgSysFlag</w:t>
      </w:r>
      <w:proofErr w:type="spellEnd"/>
      <w:r>
        <w:rPr>
          <w:rFonts w:ascii="宋体" w:hAnsi="宋体" w:cs="宋体" w:hint="eastAsia"/>
          <w:sz w:val="21"/>
          <w:szCs w:val="21"/>
        </w:rPr>
        <w:t>&gt;</w:t>
      </w:r>
    </w:p>
    <w:p w14:paraId="05D1D6A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E24EC22" w14:textId="77777777" w:rsidR="00567AFA" w:rsidRDefault="00567AFA">
      <w:pPr>
        <w:pStyle w:val="a2"/>
        <w:ind w:firstLine="240"/>
      </w:pPr>
    </w:p>
    <w:p w14:paraId="4983ACEB" w14:textId="77777777" w:rsidR="00567AFA" w:rsidRDefault="00000000">
      <w:pPr>
        <w:pStyle w:val="40"/>
        <w:spacing w:line="360" w:lineRule="auto"/>
        <w:rPr>
          <w:rFonts w:ascii="Times New Roman" w:hAnsi="Times New Roman"/>
        </w:rPr>
      </w:pPr>
      <w:bookmarkStart w:id="2807" w:name="_Toc23116"/>
      <w:bookmarkStart w:id="2808" w:name="_Toc1654"/>
      <w:bookmarkStart w:id="2809" w:name="_Toc31205"/>
      <w:bookmarkStart w:id="2810" w:name="_Toc27206"/>
      <w:bookmarkStart w:id="2811" w:name="_Toc25577"/>
      <w:bookmarkStart w:id="2812" w:name="_Toc14416"/>
      <w:bookmarkStart w:id="2813" w:name="_Toc15491"/>
      <w:bookmarkStart w:id="2814" w:name="_Toc24577"/>
      <w:bookmarkStart w:id="2815" w:name="_Toc4925"/>
      <w:bookmarkStart w:id="2816" w:name="_Toc24425"/>
      <w:bookmarkStart w:id="2817" w:name="_Toc16978"/>
      <w:bookmarkStart w:id="2818" w:name="_Toc19654"/>
      <w:bookmarkStart w:id="2819" w:name="_Toc15830"/>
      <w:bookmarkStart w:id="2820" w:name="_Toc287"/>
      <w:bookmarkStart w:id="2821" w:name="_Toc31548"/>
      <w:bookmarkStart w:id="2822" w:name="_Toc23948"/>
      <w:bookmarkStart w:id="2823" w:name="_Toc10414"/>
      <w:bookmarkStart w:id="2824" w:name="_Toc12301"/>
      <w:bookmarkStart w:id="2825" w:name="_Toc25576"/>
      <w:r>
        <w:rPr>
          <w:rFonts w:ascii="Times New Roman" w:hAnsi="Times New Roman"/>
        </w:rPr>
        <w:t>响应报文</w:t>
      </w:r>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p>
    <w:p w14:paraId="5B8D81A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5EB4763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4C27971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25DCEE6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27B3C2F6"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clientID</w:t>
      </w:r>
      <w:proofErr w:type="spellEnd"/>
      <w:r>
        <w:rPr>
          <w:rFonts w:ascii="宋体" w:hAnsi="宋体" w:cs="宋体" w:hint="eastAsia"/>
          <w:sz w:val="21"/>
          <w:szCs w:val="21"/>
        </w:rPr>
        <w:t>&gt;XXXX2023090200542648&lt;/</w:t>
      </w:r>
      <w:proofErr w:type="spellStart"/>
      <w:r>
        <w:rPr>
          <w:rFonts w:ascii="宋体" w:hAnsi="宋体" w:cs="宋体" w:hint="eastAsia"/>
        </w:rPr>
        <w:t>clientID</w:t>
      </w:r>
      <w:proofErr w:type="spellEnd"/>
      <w:r>
        <w:rPr>
          <w:rFonts w:ascii="宋体" w:hAnsi="宋体" w:cs="宋体" w:hint="eastAsia"/>
          <w:sz w:val="21"/>
          <w:szCs w:val="21"/>
        </w:rPr>
        <w:t>&gt;</w:t>
      </w:r>
    </w:p>
    <w:p w14:paraId="364B1868" w14:textId="77777777" w:rsidR="00567AFA" w:rsidRDefault="00000000">
      <w:pPr>
        <w:spacing w:beforeLines="50" w:before="156" w:afterLines="50" w:after="156" w:line="288" w:lineRule="auto"/>
        <w:ind w:firstLineChars="200" w:firstLine="400"/>
        <w:rPr>
          <w:rFonts w:ascii="宋体" w:hAnsi="宋体" w:cs="宋体"/>
        </w:rPr>
      </w:pPr>
      <w:r>
        <w:rPr>
          <w:rFonts w:ascii="宋体" w:hAnsi="宋体" w:cs="宋体" w:hint="eastAsia"/>
        </w:rPr>
        <w:t>&lt;</w:t>
      </w:r>
      <w:proofErr w:type="spellStart"/>
      <w:r>
        <w:rPr>
          <w:rFonts w:ascii="宋体" w:hAnsi="宋体" w:cs="宋体" w:hint="eastAsia"/>
        </w:rPr>
        <w:t>failReason</w:t>
      </w:r>
      <w:proofErr w:type="spellEnd"/>
      <w:r>
        <w:rPr>
          <w:rFonts w:ascii="宋体" w:hAnsi="宋体" w:cs="宋体" w:hint="eastAsia"/>
        </w:rPr>
        <w:t>&gt;</w:t>
      </w:r>
      <w:r>
        <w:rPr>
          <w:rFonts w:ascii="宋体" w:hAnsi="宋体" w:cs="宋体" w:hint="eastAsia"/>
        </w:rPr>
        <w:t>账号无权限</w:t>
      </w:r>
      <w:r>
        <w:rPr>
          <w:rFonts w:ascii="宋体" w:hAnsi="宋体" w:cs="宋体" w:hint="eastAsia"/>
        </w:rPr>
        <w:t>&lt;/</w:t>
      </w:r>
      <w:proofErr w:type="spellStart"/>
      <w:r>
        <w:rPr>
          <w:rFonts w:ascii="宋体" w:hAnsi="宋体" w:cs="宋体" w:hint="eastAsia"/>
        </w:rPr>
        <w:t>failReason</w:t>
      </w:r>
      <w:proofErr w:type="spellEnd"/>
      <w:r>
        <w:rPr>
          <w:rFonts w:ascii="宋体" w:hAnsi="宋体" w:cs="宋体" w:hint="eastAsia"/>
        </w:rPr>
        <w:t>&gt;</w:t>
      </w:r>
    </w:p>
    <w:p w14:paraId="79F41ABB" w14:textId="77777777" w:rsidR="00567AFA" w:rsidRDefault="00000000">
      <w:pPr>
        <w:spacing w:beforeLines="50" w:before="156" w:afterLines="50" w:after="156" w:line="288" w:lineRule="auto"/>
        <w:ind w:firstLineChars="200" w:firstLine="400"/>
        <w:rPr>
          <w:rFonts w:ascii="宋体" w:hAnsi="宋体" w:cs="宋体"/>
        </w:rPr>
      </w:pPr>
      <w:r>
        <w:rPr>
          <w:rFonts w:ascii="宋体" w:hAnsi="宋体" w:cs="宋体" w:hint="eastAsia"/>
        </w:rPr>
        <w:t>&lt;</w:t>
      </w:r>
      <w:proofErr w:type="spellStart"/>
      <w:r>
        <w:rPr>
          <w:rFonts w:ascii="宋体" w:hAnsi="宋体" w:cs="宋体" w:hint="eastAsia"/>
        </w:rPr>
        <w:t>srcMode</w:t>
      </w:r>
      <w:proofErr w:type="spellEnd"/>
      <w:r>
        <w:rPr>
          <w:rFonts w:ascii="宋体" w:hAnsi="宋体" w:cs="宋体" w:hint="eastAsia"/>
        </w:rPr>
        <w:t>&gt;1&lt;/</w:t>
      </w:r>
      <w:proofErr w:type="spellStart"/>
      <w:r>
        <w:rPr>
          <w:rFonts w:ascii="宋体" w:hAnsi="宋体" w:cs="宋体" w:hint="eastAsia"/>
        </w:rPr>
        <w:t>srcMode</w:t>
      </w:r>
      <w:proofErr w:type="spellEnd"/>
      <w:r>
        <w:rPr>
          <w:rFonts w:ascii="宋体" w:hAnsi="宋体" w:cs="宋体" w:hint="eastAsia"/>
        </w:rPr>
        <w:t>&gt;</w:t>
      </w:r>
    </w:p>
    <w:p w14:paraId="24B266A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B19E684" w14:textId="77777777" w:rsidR="00567AFA" w:rsidRDefault="00000000">
      <w:pPr>
        <w:pStyle w:val="30"/>
      </w:pPr>
      <w:bookmarkStart w:id="2826" w:name="_Toc30042"/>
      <w:bookmarkStart w:id="2827" w:name="_Toc8884"/>
      <w:bookmarkStart w:id="2828" w:name="_Toc23500"/>
      <w:bookmarkStart w:id="2829" w:name="_Toc30030"/>
      <w:bookmarkStart w:id="2830" w:name="_Toc17159"/>
      <w:bookmarkStart w:id="2831" w:name="_Toc23766"/>
      <w:bookmarkStart w:id="2832" w:name="_Toc30994"/>
      <w:bookmarkStart w:id="2833" w:name="_Toc22171"/>
      <w:bookmarkStart w:id="2834" w:name="_Toc3974"/>
      <w:bookmarkStart w:id="2835" w:name="_Toc17393"/>
      <w:bookmarkStart w:id="2836" w:name="_Toc19390"/>
      <w:bookmarkStart w:id="2837" w:name="_Toc118"/>
      <w:bookmarkStart w:id="2838" w:name="_Toc28858"/>
      <w:bookmarkStart w:id="2839" w:name="_Toc18540"/>
      <w:bookmarkStart w:id="2840" w:name="_Toc15257"/>
      <w:bookmarkStart w:id="2841" w:name="_Toc20919"/>
      <w:bookmarkStart w:id="2842" w:name="_Toc28407"/>
      <w:bookmarkStart w:id="2843" w:name="_Toc7204"/>
      <w:bookmarkStart w:id="2844" w:name="_Toc30958"/>
      <w:r>
        <w:rPr>
          <w:rFonts w:hint="eastAsia"/>
        </w:rPr>
        <w:lastRenderedPageBreak/>
        <w:t>全球账户支付交易状态查询</w:t>
      </w:r>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p>
    <w:p w14:paraId="5BAD56D4"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SKCBCAM2</w:t>
      </w:r>
    </w:p>
    <w:p w14:paraId="23E8ED0B" w14:textId="77777777" w:rsidR="00567AFA" w:rsidRDefault="00000000">
      <w:pPr>
        <w:spacing w:line="360" w:lineRule="auto"/>
        <w:rPr>
          <w:b/>
          <w:bCs/>
          <w:sz w:val="24"/>
        </w:rPr>
      </w:pPr>
      <w:r>
        <w:rPr>
          <w:b/>
          <w:bCs/>
          <w:sz w:val="24"/>
        </w:rPr>
        <w:tab/>
      </w:r>
      <w:r>
        <w:rPr>
          <w:rFonts w:hint="eastAsia"/>
          <w:b/>
          <w:bCs/>
          <w:sz w:val="24"/>
        </w:rPr>
        <w:t>接口说明：</w:t>
      </w:r>
    </w:p>
    <w:p w14:paraId="39DA734C" w14:textId="77777777" w:rsidR="00567AFA" w:rsidRDefault="00000000">
      <w:pPr>
        <w:spacing w:line="360" w:lineRule="auto"/>
        <w:rPr>
          <w:sz w:val="24"/>
        </w:rPr>
      </w:pPr>
      <w:r>
        <w:rPr>
          <w:sz w:val="24"/>
        </w:rPr>
        <w:tab/>
      </w:r>
      <w:r>
        <w:rPr>
          <w:rFonts w:hint="eastAsia"/>
          <w:sz w:val="24"/>
        </w:rPr>
        <w:t>全球账户支付经办</w:t>
      </w:r>
      <w:r>
        <w:rPr>
          <w:rFonts w:hint="eastAsia"/>
        </w:rPr>
        <w:t>交易状态查询</w:t>
      </w:r>
      <w:r>
        <w:rPr>
          <w:rFonts w:hint="eastAsia"/>
          <w:sz w:val="24"/>
        </w:rPr>
        <w:t>。</w:t>
      </w:r>
    </w:p>
    <w:p w14:paraId="0C85FC36" w14:textId="77777777" w:rsidR="00567AFA" w:rsidRDefault="00000000">
      <w:pPr>
        <w:spacing w:line="360" w:lineRule="auto"/>
        <w:rPr>
          <w:b/>
          <w:bCs/>
          <w:sz w:val="24"/>
        </w:rPr>
      </w:pPr>
      <w:r>
        <w:rPr>
          <w:b/>
          <w:bCs/>
          <w:sz w:val="24"/>
        </w:rPr>
        <w:tab/>
      </w:r>
      <w:r>
        <w:rPr>
          <w:rFonts w:hint="eastAsia"/>
          <w:b/>
          <w:bCs/>
          <w:sz w:val="24"/>
        </w:rPr>
        <w:t>接口使用须知：</w:t>
      </w:r>
    </w:p>
    <w:p w14:paraId="0B294FAE"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请求使用的银企直联用户需有相关查询权限；</w:t>
      </w:r>
    </w:p>
    <w:p w14:paraId="4AE27232" w14:textId="77777777" w:rsidR="00567AFA" w:rsidRDefault="00000000">
      <w:pPr>
        <w:pStyle w:val="40"/>
        <w:spacing w:line="360" w:lineRule="auto"/>
        <w:rPr>
          <w:rFonts w:ascii="Times New Roman" w:hAnsi="Times New Roman"/>
        </w:rPr>
      </w:pPr>
      <w:bookmarkStart w:id="2845" w:name="_Toc17957"/>
      <w:bookmarkStart w:id="2846" w:name="_Toc13798"/>
      <w:bookmarkStart w:id="2847" w:name="_Toc8065"/>
      <w:bookmarkStart w:id="2848" w:name="_Toc25448"/>
      <w:bookmarkStart w:id="2849" w:name="_Toc24623"/>
      <w:bookmarkStart w:id="2850" w:name="_Toc12366"/>
      <w:bookmarkStart w:id="2851" w:name="_Toc18094"/>
      <w:bookmarkStart w:id="2852" w:name="_Toc1636"/>
      <w:bookmarkStart w:id="2853" w:name="_Toc15667"/>
      <w:bookmarkStart w:id="2854" w:name="_Toc15760"/>
      <w:bookmarkStart w:id="2855" w:name="_Toc11516"/>
      <w:bookmarkStart w:id="2856" w:name="_Toc10580"/>
      <w:bookmarkStart w:id="2857" w:name="_Toc1745"/>
      <w:bookmarkStart w:id="2858" w:name="_Toc23324"/>
      <w:bookmarkStart w:id="2859" w:name="_Toc12849"/>
      <w:bookmarkStart w:id="2860" w:name="_Toc26907"/>
      <w:bookmarkStart w:id="2861" w:name="_Toc32193"/>
      <w:bookmarkStart w:id="2862" w:name="_Toc19392"/>
      <w:bookmarkStart w:id="2863" w:name="_Toc17558"/>
      <w:r>
        <w:rPr>
          <w:rFonts w:ascii="Times New Roman" w:hAnsi="Times New Roman" w:hint="eastAsia"/>
        </w:rPr>
        <w:t>参数说明</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41"/>
        <w:gridCol w:w="1546"/>
        <w:gridCol w:w="942"/>
        <w:gridCol w:w="3577"/>
      </w:tblGrid>
      <w:tr w:rsidR="00567AFA" w14:paraId="54BA74F3" w14:textId="77777777">
        <w:tc>
          <w:tcPr>
            <w:tcW w:w="1384" w:type="dxa"/>
            <w:shd w:val="clear" w:color="auto" w:fill="8DB3E2"/>
          </w:tcPr>
          <w:p w14:paraId="6C43B38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941" w:type="dxa"/>
            <w:shd w:val="clear" w:color="auto" w:fill="8DB3E2"/>
          </w:tcPr>
          <w:p w14:paraId="7C4BAAF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7DEBC7D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595E366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0E5B042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095F72D0" w14:textId="77777777">
        <w:tc>
          <w:tcPr>
            <w:tcW w:w="9390" w:type="dxa"/>
            <w:gridSpan w:val="5"/>
            <w:shd w:val="clear" w:color="auto" w:fill="DBE5F1"/>
          </w:tcPr>
          <w:p w14:paraId="10257E0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3304376A" w14:textId="77777777">
        <w:tc>
          <w:tcPr>
            <w:tcW w:w="1384" w:type="dxa"/>
          </w:tcPr>
          <w:p w14:paraId="2DC43A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941" w:type="dxa"/>
          </w:tcPr>
          <w:p w14:paraId="5C052F6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4DF808F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3F7BB17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753C0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4EC0603F" w14:textId="77777777">
        <w:tc>
          <w:tcPr>
            <w:tcW w:w="1384" w:type="dxa"/>
          </w:tcPr>
          <w:p w14:paraId="43CEAC4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941" w:type="dxa"/>
          </w:tcPr>
          <w:p w14:paraId="6AB3362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7830FEE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942" w:type="dxa"/>
          </w:tcPr>
          <w:p w14:paraId="0AB0FA5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2804AB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7A4B5B42" w14:textId="77777777">
        <w:tc>
          <w:tcPr>
            <w:tcW w:w="1384" w:type="dxa"/>
          </w:tcPr>
          <w:p w14:paraId="4539291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941" w:type="dxa"/>
          </w:tcPr>
          <w:p w14:paraId="3CE9B61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c>
          <w:tcPr>
            <w:tcW w:w="1546" w:type="dxa"/>
          </w:tcPr>
          <w:p w14:paraId="6CFB515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06B7CC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69E846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唯一，不重复，最好是前四位能代表自己的业务</w:t>
            </w:r>
          </w:p>
        </w:tc>
      </w:tr>
      <w:tr w:rsidR="00567AFA" w14:paraId="612F0491" w14:textId="77777777">
        <w:tc>
          <w:tcPr>
            <w:tcW w:w="9390" w:type="dxa"/>
            <w:gridSpan w:val="5"/>
            <w:shd w:val="clear" w:color="auto" w:fill="DBE5F1"/>
          </w:tcPr>
          <w:p w14:paraId="37F8DC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61DC8659" w14:textId="77777777">
        <w:tc>
          <w:tcPr>
            <w:tcW w:w="1384" w:type="dxa"/>
          </w:tcPr>
          <w:p w14:paraId="63CF1D1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941" w:type="dxa"/>
          </w:tcPr>
          <w:p w14:paraId="1B9CFE1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70CB707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47A5ADF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A0EB903"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交易状态</w:t>
            </w:r>
            <w:r>
              <w:rPr>
                <w:rFonts w:ascii="宋体" w:hAnsi="宋体" w:cs="宋体" w:hint="eastAsia"/>
                <w:color w:val="auto"/>
              </w:rPr>
              <w:tab/>
            </w:r>
          </w:p>
        </w:tc>
      </w:tr>
      <w:tr w:rsidR="00567AFA" w14:paraId="58A1CB7D" w14:textId="77777777">
        <w:tc>
          <w:tcPr>
            <w:tcW w:w="1384" w:type="dxa"/>
          </w:tcPr>
          <w:p w14:paraId="641AF18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941" w:type="dxa"/>
          </w:tcPr>
          <w:p w14:paraId="78AFAE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06BE313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4972C6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34351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7A3BAD3B" w14:textId="77777777">
        <w:tc>
          <w:tcPr>
            <w:tcW w:w="1384" w:type="dxa"/>
          </w:tcPr>
          <w:p w14:paraId="5208729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clientID</w:t>
            </w:r>
            <w:proofErr w:type="spellEnd"/>
          </w:p>
        </w:tc>
        <w:tc>
          <w:tcPr>
            <w:tcW w:w="1941" w:type="dxa"/>
          </w:tcPr>
          <w:p w14:paraId="292118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c>
          <w:tcPr>
            <w:tcW w:w="1546" w:type="dxa"/>
          </w:tcPr>
          <w:p w14:paraId="75B778D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1AA3C2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77B8F7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r>
      <w:tr w:rsidR="00567AFA" w14:paraId="44632A63" w14:textId="77777777">
        <w:tc>
          <w:tcPr>
            <w:tcW w:w="1384" w:type="dxa"/>
          </w:tcPr>
          <w:p w14:paraId="5E71AAF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srcMode</w:t>
            </w:r>
            <w:proofErr w:type="spellEnd"/>
          </w:p>
        </w:tc>
        <w:tc>
          <w:tcPr>
            <w:tcW w:w="1941" w:type="dxa"/>
          </w:tcPr>
          <w:p w14:paraId="49B7B8C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erp</w:t>
            </w:r>
            <w:proofErr w:type="spellEnd"/>
            <w:r>
              <w:rPr>
                <w:rFonts w:ascii="宋体" w:hAnsi="宋体" w:cs="宋体" w:hint="eastAsia"/>
                <w:color w:val="auto"/>
              </w:rPr>
              <w:t>上送数据处理模式</w:t>
            </w:r>
          </w:p>
        </w:tc>
        <w:tc>
          <w:tcPr>
            <w:tcW w:w="1546" w:type="dxa"/>
          </w:tcPr>
          <w:p w14:paraId="2839040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w:t>
            </w:r>
          </w:p>
        </w:tc>
        <w:tc>
          <w:tcPr>
            <w:tcW w:w="942" w:type="dxa"/>
          </w:tcPr>
          <w:p w14:paraId="2E5CA14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2A378EF" w14:textId="77777777" w:rsidR="00567AFA" w:rsidRDefault="00000000">
            <w:pPr>
              <w:pStyle w:val="a3"/>
              <w:spacing w:line="360" w:lineRule="auto"/>
              <w:jc w:val="left"/>
              <w:rPr>
                <w:rFonts w:ascii="宋体" w:hAnsi="宋体" w:cs="宋体"/>
                <w:color w:val="auto"/>
              </w:rPr>
            </w:pPr>
            <w:r>
              <w:rPr>
                <w:rFonts w:ascii="宋体" w:hAnsi="宋体" w:cs="宋体"/>
                <w:color w:val="auto"/>
              </w:rPr>
              <w:t>1</w:t>
            </w:r>
            <w:r>
              <w:rPr>
                <w:rFonts w:ascii="宋体" w:hAnsi="宋体" w:cs="宋体"/>
                <w:color w:val="auto"/>
              </w:rPr>
              <w:t>：审批处理；</w:t>
            </w:r>
            <w:r>
              <w:rPr>
                <w:rFonts w:ascii="宋体" w:hAnsi="宋体" w:cs="宋体"/>
                <w:color w:val="auto"/>
              </w:rPr>
              <w:t>2</w:t>
            </w:r>
            <w:r>
              <w:rPr>
                <w:rFonts w:ascii="宋体" w:hAnsi="宋体" w:cs="宋体"/>
                <w:color w:val="auto"/>
              </w:rPr>
              <w:t>：直接出账；</w:t>
            </w:r>
            <w:r>
              <w:rPr>
                <w:rFonts w:ascii="宋体" w:hAnsi="宋体" w:cs="宋体"/>
                <w:color w:val="auto"/>
              </w:rPr>
              <w:t>3</w:t>
            </w:r>
            <w:r>
              <w:rPr>
                <w:rFonts w:ascii="宋体" w:hAnsi="宋体" w:cs="宋体"/>
                <w:color w:val="auto"/>
              </w:rPr>
              <w:t>：经办处理</w:t>
            </w:r>
          </w:p>
        </w:tc>
      </w:tr>
      <w:tr w:rsidR="00567AFA" w14:paraId="53C058AC" w14:textId="77777777">
        <w:tc>
          <w:tcPr>
            <w:tcW w:w="1384" w:type="dxa"/>
          </w:tcPr>
          <w:p w14:paraId="2B5DEF5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stt</w:t>
            </w:r>
            <w:proofErr w:type="spellEnd"/>
          </w:p>
        </w:tc>
        <w:tc>
          <w:tcPr>
            <w:tcW w:w="1941" w:type="dxa"/>
          </w:tcPr>
          <w:p w14:paraId="4DB361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指令状态</w:t>
            </w:r>
          </w:p>
        </w:tc>
        <w:tc>
          <w:tcPr>
            <w:tcW w:w="1546" w:type="dxa"/>
          </w:tcPr>
          <w:p w14:paraId="75BAD73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w:t>
            </w:r>
          </w:p>
        </w:tc>
        <w:tc>
          <w:tcPr>
            <w:tcW w:w="942" w:type="dxa"/>
          </w:tcPr>
          <w:p w14:paraId="1BDF8D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A54D6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TS:</w:t>
            </w:r>
            <w:r>
              <w:rPr>
                <w:rFonts w:ascii="宋体" w:hAnsi="宋体" w:cs="宋体" w:hint="eastAsia"/>
                <w:color w:val="auto"/>
              </w:rPr>
              <w:t>暂存</w:t>
            </w:r>
            <w:r>
              <w:rPr>
                <w:rFonts w:ascii="宋体" w:hAnsi="宋体" w:cs="宋体" w:hint="eastAsia"/>
                <w:color w:val="auto"/>
              </w:rPr>
              <w:t>,DF:</w:t>
            </w:r>
            <w:r>
              <w:rPr>
                <w:rFonts w:ascii="宋体" w:hAnsi="宋体" w:cs="宋体" w:hint="eastAsia"/>
                <w:color w:val="auto"/>
              </w:rPr>
              <w:t>草稿</w:t>
            </w:r>
            <w:r>
              <w:rPr>
                <w:rFonts w:ascii="宋体" w:hAnsi="宋体" w:cs="宋体" w:hint="eastAsia"/>
                <w:color w:val="auto"/>
              </w:rPr>
              <w:t>,IP:</w:t>
            </w:r>
            <w:r>
              <w:rPr>
                <w:rFonts w:ascii="宋体" w:hAnsi="宋体" w:cs="宋体" w:hint="eastAsia"/>
                <w:color w:val="auto"/>
              </w:rPr>
              <w:t>审批中</w:t>
            </w:r>
            <w:r>
              <w:rPr>
                <w:rFonts w:ascii="宋体" w:hAnsi="宋体" w:cs="宋体" w:hint="eastAsia"/>
                <w:color w:val="auto"/>
              </w:rPr>
              <w:t>,TM:</w:t>
            </w:r>
            <w:r>
              <w:rPr>
                <w:rFonts w:ascii="宋体" w:hAnsi="宋体" w:cs="宋体" w:hint="eastAsia"/>
                <w:color w:val="auto"/>
              </w:rPr>
              <w:t>审批拒绝，</w:t>
            </w:r>
            <w:r>
              <w:rPr>
                <w:rFonts w:ascii="宋体" w:hAnsi="宋体" w:cs="宋体" w:hint="eastAsia"/>
                <w:color w:val="auto"/>
              </w:rPr>
              <w:t>1</w:t>
            </w:r>
            <w:r>
              <w:rPr>
                <w:rFonts w:ascii="宋体" w:hAnsi="宋体" w:cs="宋体" w:hint="eastAsia"/>
                <w:color w:val="auto"/>
              </w:rPr>
              <w:t>：报文发送中</w:t>
            </w:r>
            <w:r>
              <w:rPr>
                <w:rFonts w:ascii="宋体" w:hAnsi="宋体" w:cs="宋体" w:hint="eastAsia"/>
                <w:color w:val="auto"/>
              </w:rPr>
              <w:t>-</w:t>
            </w:r>
            <w:r>
              <w:rPr>
                <w:rFonts w:ascii="宋体" w:hAnsi="宋体" w:cs="宋体" w:hint="eastAsia"/>
                <w:color w:val="auto"/>
              </w:rPr>
              <w:t>银企</w:t>
            </w:r>
            <w:r>
              <w:rPr>
                <w:rFonts w:ascii="宋体" w:hAnsi="宋体" w:cs="宋体" w:hint="eastAsia"/>
                <w:color w:val="auto"/>
              </w:rPr>
              <w:t>,2</w:t>
            </w:r>
            <w:r>
              <w:rPr>
                <w:rFonts w:ascii="宋体" w:hAnsi="宋体" w:cs="宋体" w:hint="eastAsia"/>
                <w:color w:val="auto"/>
              </w:rPr>
              <w:t>：发送</w:t>
            </w:r>
            <w:r>
              <w:rPr>
                <w:rFonts w:ascii="宋体" w:hAnsi="宋体" w:cs="宋体" w:hint="eastAsia"/>
                <w:color w:val="auto"/>
              </w:rPr>
              <w:lastRenderedPageBreak/>
              <w:t>失败</w:t>
            </w:r>
            <w:r>
              <w:rPr>
                <w:rFonts w:ascii="宋体" w:hAnsi="宋体" w:cs="宋体" w:hint="eastAsia"/>
                <w:color w:val="auto"/>
              </w:rPr>
              <w:t>-</w:t>
            </w:r>
            <w:r>
              <w:rPr>
                <w:rFonts w:ascii="宋体" w:hAnsi="宋体" w:cs="宋体" w:hint="eastAsia"/>
                <w:color w:val="auto"/>
              </w:rPr>
              <w:t>银企</w:t>
            </w:r>
            <w:r>
              <w:rPr>
                <w:rFonts w:ascii="宋体" w:hAnsi="宋体" w:cs="宋体" w:hint="eastAsia"/>
                <w:color w:val="auto"/>
              </w:rPr>
              <w:t>,3</w:t>
            </w:r>
            <w:r>
              <w:rPr>
                <w:rFonts w:ascii="宋体" w:hAnsi="宋体" w:cs="宋体" w:hint="eastAsia"/>
                <w:color w:val="auto"/>
              </w:rPr>
              <w:t>：报文发送中</w:t>
            </w:r>
            <w:r>
              <w:rPr>
                <w:rFonts w:ascii="宋体" w:hAnsi="宋体" w:cs="宋体" w:hint="eastAsia"/>
                <w:color w:val="auto"/>
              </w:rPr>
              <w:t>-AMH,4</w:t>
            </w:r>
            <w:r>
              <w:rPr>
                <w:rFonts w:ascii="宋体" w:hAnsi="宋体" w:cs="宋体" w:hint="eastAsia"/>
                <w:color w:val="auto"/>
              </w:rPr>
              <w:t>：报文发送成功</w:t>
            </w:r>
            <w:r>
              <w:rPr>
                <w:rFonts w:ascii="宋体" w:hAnsi="宋体" w:cs="宋体" w:hint="eastAsia"/>
                <w:color w:val="auto"/>
              </w:rPr>
              <w:t>,5</w:t>
            </w:r>
            <w:r>
              <w:rPr>
                <w:rFonts w:ascii="宋体" w:hAnsi="宋体" w:cs="宋体" w:hint="eastAsia"/>
                <w:color w:val="auto"/>
              </w:rPr>
              <w:t>：报文发送失败</w:t>
            </w:r>
          </w:p>
        </w:tc>
      </w:tr>
      <w:tr w:rsidR="00567AFA" w14:paraId="65A02193" w14:textId="77777777">
        <w:tc>
          <w:tcPr>
            <w:tcW w:w="1384" w:type="dxa"/>
          </w:tcPr>
          <w:p w14:paraId="1516AA2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failReason</w:t>
            </w:r>
            <w:proofErr w:type="spellEnd"/>
          </w:p>
        </w:tc>
        <w:tc>
          <w:tcPr>
            <w:tcW w:w="1941" w:type="dxa"/>
          </w:tcPr>
          <w:p w14:paraId="218A9B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错误信息描述</w:t>
            </w:r>
          </w:p>
        </w:tc>
        <w:tc>
          <w:tcPr>
            <w:tcW w:w="1546" w:type="dxa"/>
          </w:tcPr>
          <w:p w14:paraId="5D6ADF0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67FA9D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4784949" w14:textId="77777777" w:rsidR="00567AFA" w:rsidRDefault="00567AFA">
            <w:pPr>
              <w:pStyle w:val="a3"/>
              <w:spacing w:line="360" w:lineRule="auto"/>
              <w:jc w:val="left"/>
              <w:rPr>
                <w:rFonts w:ascii="宋体" w:hAnsi="宋体" w:cs="宋体"/>
                <w:color w:val="auto"/>
              </w:rPr>
            </w:pPr>
          </w:p>
        </w:tc>
      </w:tr>
    </w:tbl>
    <w:p w14:paraId="4B34FD1D" w14:textId="77777777" w:rsidR="00567AFA" w:rsidRDefault="00567AFA">
      <w:pPr>
        <w:pStyle w:val="a3"/>
        <w:spacing w:line="360" w:lineRule="auto"/>
        <w:rPr>
          <w:color w:val="auto"/>
        </w:rPr>
      </w:pPr>
    </w:p>
    <w:p w14:paraId="4ADF0CEA" w14:textId="77777777" w:rsidR="00567AFA" w:rsidRDefault="00000000">
      <w:pPr>
        <w:pStyle w:val="40"/>
        <w:spacing w:line="360" w:lineRule="auto"/>
        <w:rPr>
          <w:rFonts w:ascii="Times New Roman" w:hAnsi="Times New Roman"/>
        </w:rPr>
      </w:pPr>
      <w:bookmarkStart w:id="2864" w:name="_Toc31902"/>
      <w:bookmarkStart w:id="2865" w:name="_Toc16205"/>
      <w:bookmarkStart w:id="2866" w:name="_Toc25060"/>
      <w:bookmarkStart w:id="2867" w:name="_Toc14774"/>
      <w:bookmarkStart w:id="2868" w:name="_Toc22446"/>
      <w:bookmarkStart w:id="2869" w:name="_Toc11020"/>
      <w:bookmarkStart w:id="2870" w:name="_Toc10646"/>
      <w:bookmarkStart w:id="2871" w:name="_Toc10411"/>
      <w:bookmarkStart w:id="2872" w:name="_Toc13145"/>
      <w:bookmarkStart w:id="2873" w:name="_Toc17842"/>
      <w:bookmarkStart w:id="2874" w:name="_Toc24448"/>
      <w:bookmarkStart w:id="2875" w:name="_Toc18636"/>
      <w:bookmarkStart w:id="2876" w:name="_Toc15579"/>
      <w:bookmarkStart w:id="2877" w:name="_Toc10539"/>
      <w:bookmarkStart w:id="2878" w:name="_Toc681"/>
      <w:bookmarkStart w:id="2879" w:name="_Toc10181"/>
      <w:bookmarkStart w:id="2880" w:name="_Toc11175"/>
      <w:bookmarkStart w:id="2881" w:name="_Toc16303"/>
      <w:bookmarkStart w:id="2882" w:name="_Toc9632"/>
      <w:r>
        <w:t>请求报文</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p>
    <w:p w14:paraId="69FF3C8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7FC1165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2D834D5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&lt;action&gt;SKCBCAM2&lt;/action&gt;</w:t>
      </w:r>
    </w:p>
    <w:p w14:paraId="213AE9E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&gt;1110******12768&lt;/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6C2D3BC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clientID</w:t>
      </w:r>
      <w:proofErr w:type="spellEnd"/>
      <w:r>
        <w:rPr>
          <w:rFonts w:ascii="宋体" w:hAnsi="宋体" w:cs="宋体" w:hint="eastAsia"/>
          <w:sz w:val="21"/>
          <w:szCs w:val="21"/>
        </w:rPr>
        <w:t>&gt;****20******42648&lt;/</w:t>
      </w:r>
      <w:proofErr w:type="spellStart"/>
      <w:r>
        <w:rPr>
          <w:rFonts w:ascii="宋体" w:hAnsi="宋体" w:cs="宋体" w:hint="eastAsia"/>
        </w:rPr>
        <w:t>clientID</w:t>
      </w:r>
      <w:proofErr w:type="spellEnd"/>
      <w:r>
        <w:rPr>
          <w:rFonts w:ascii="宋体" w:hAnsi="宋体" w:cs="宋体" w:hint="eastAsia"/>
          <w:sz w:val="21"/>
          <w:szCs w:val="21"/>
        </w:rPr>
        <w:t>&gt;</w:t>
      </w:r>
    </w:p>
    <w:p w14:paraId="1E5C40B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542AFE66" w14:textId="77777777" w:rsidR="00567AFA" w:rsidRDefault="00567AFA">
      <w:pPr>
        <w:pStyle w:val="a2"/>
        <w:ind w:firstLine="240"/>
      </w:pPr>
    </w:p>
    <w:p w14:paraId="106E7410" w14:textId="77777777" w:rsidR="00567AFA" w:rsidRDefault="00000000">
      <w:pPr>
        <w:pStyle w:val="40"/>
        <w:spacing w:line="360" w:lineRule="auto"/>
        <w:rPr>
          <w:rFonts w:ascii="Times New Roman" w:hAnsi="Times New Roman"/>
        </w:rPr>
      </w:pPr>
      <w:bookmarkStart w:id="2883" w:name="_Toc23382"/>
      <w:bookmarkStart w:id="2884" w:name="_Toc944"/>
      <w:bookmarkStart w:id="2885" w:name="_Toc29388"/>
      <w:bookmarkStart w:id="2886" w:name="_Toc4253"/>
      <w:bookmarkStart w:id="2887" w:name="_Toc9120"/>
      <w:bookmarkStart w:id="2888" w:name="_Toc5246"/>
      <w:bookmarkStart w:id="2889" w:name="_Toc7416"/>
      <w:bookmarkStart w:id="2890" w:name="_Toc12298"/>
      <w:bookmarkStart w:id="2891" w:name="_Toc21614"/>
      <w:bookmarkStart w:id="2892" w:name="_Toc30472"/>
      <w:bookmarkStart w:id="2893" w:name="_Toc12619"/>
      <w:bookmarkStart w:id="2894" w:name="_Toc8201"/>
      <w:bookmarkStart w:id="2895" w:name="_Toc20941"/>
      <w:bookmarkStart w:id="2896" w:name="_Toc7445"/>
      <w:bookmarkStart w:id="2897" w:name="_Toc15000"/>
      <w:bookmarkStart w:id="2898" w:name="_Toc25897"/>
      <w:bookmarkStart w:id="2899" w:name="_Toc6505"/>
      <w:bookmarkStart w:id="2900" w:name="_Toc2711"/>
      <w:bookmarkStart w:id="2901" w:name="_Toc25840"/>
      <w:r>
        <w:rPr>
          <w:rFonts w:ascii="Times New Roman" w:hAnsi="Times New Roman"/>
        </w:rPr>
        <w:t>响应报文</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p>
    <w:p w14:paraId="78673797"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2ACC9B6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671DE4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59696EA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3CC62E1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clientID</w:t>
      </w:r>
      <w:proofErr w:type="spellEnd"/>
      <w:r>
        <w:rPr>
          <w:rFonts w:ascii="宋体" w:hAnsi="宋体" w:cs="宋体" w:hint="eastAsia"/>
          <w:sz w:val="21"/>
          <w:szCs w:val="21"/>
        </w:rPr>
        <w:t>&gt;****20******42648&lt;/</w:t>
      </w:r>
      <w:proofErr w:type="spellStart"/>
      <w:r>
        <w:rPr>
          <w:rFonts w:ascii="宋体" w:hAnsi="宋体" w:cs="宋体" w:hint="eastAsia"/>
        </w:rPr>
        <w:t>clientID</w:t>
      </w:r>
      <w:proofErr w:type="spellEnd"/>
      <w:r>
        <w:rPr>
          <w:rFonts w:ascii="宋体" w:hAnsi="宋体" w:cs="宋体" w:hint="eastAsia"/>
          <w:sz w:val="21"/>
          <w:szCs w:val="21"/>
        </w:rPr>
        <w:t>&gt;</w:t>
      </w:r>
    </w:p>
    <w:p w14:paraId="19E22DA0" w14:textId="77777777" w:rsidR="00567AFA" w:rsidRDefault="00000000">
      <w:pPr>
        <w:spacing w:beforeLines="50" w:before="156" w:afterLines="50" w:after="156" w:line="288" w:lineRule="auto"/>
        <w:ind w:firstLineChars="200" w:firstLine="400"/>
        <w:rPr>
          <w:rFonts w:ascii="宋体" w:hAnsi="宋体" w:cs="宋体"/>
        </w:rPr>
      </w:pPr>
      <w:r>
        <w:rPr>
          <w:rFonts w:ascii="宋体" w:hAnsi="宋体" w:cs="宋体" w:hint="eastAsia"/>
        </w:rPr>
        <w:t>&lt;</w:t>
      </w:r>
      <w:proofErr w:type="spellStart"/>
      <w:r>
        <w:rPr>
          <w:rFonts w:ascii="宋体" w:hAnsi="宋体" w:cs="宋体" w:hint="eastAsia"/>
        </w:rPr>
        <w:t>failReason</w:t>
      </w:r>
      <w:proofErr w:type="spellEnd"/>
      <w:r>
        <w:rPr>
          <w:rFonts w:ascii="宋体" w:hAnsi="宋体" w:cs="宋体" w:hint="eastAsia"/>
        </w:rPr>
        <w:t>&gt;</w:t>
      </w:r>
      <w:r>
        <w:rPr>
          <w:rFonts w:ascii="宋体" w:hAnsi="宋体" w:cs="宋体" w:hint="eastAsia"/>
        </w:rPr>
        <w:t>账号无权限</w:t>
      </w:r>
      <w:r>
        <w:rPr>
          <w:rFonts w:ascii="宋体" w:hAnsi="宋体" w:cs="宋体" w:hint="eastAsia"/>
        </w:rPr>
        <w:t>&lt;/</w:t>
      </w:r>
      <w:proofErr w:type="spellStart"/>
      <w:r>
        <w:rPr>
          <w:rFonts w:ascii="宋体" w:hAnsi="宋体" w:cs="宋体" w:hint="eastAsia"/>
        </w:rPr>
        <w:t>failReason</w:t>
      </w:r>
      <w:proofErr w:type="spellEnd"/>
      <w:r>
        <w:rPr>
          <w:rFonts w:ascii="宋体" w:hAnsi="宋体" w:cs="宋体" w:hint="eastAsia"/>
        </w:rPr>
        <w:t>&gt;</w:t>
      </w:r>
    </w:p>
    <w:p w14:paraId="14FD18BD" w14:textId="77777777" w:rsidR="00567AFA" w:rsidRDefault="00000000">
      <w:pPr>
        <w:spacing w:beforeLines="50" w:before="156" w:afterLines="50" w:after="156" w:line="288" w:lineRule="auto"/>
        <w:ind w:firstLineChars="200" w:firstLine="400"/>
        <w:rPr>
          <w:rFonts w:ascii="宋体" w:hAnsi="宋体" w:cs="宋体"/>
        </w:rPr>
      </w:pPr>
      <w:r>
        <w:rPr>
          <w:rFonts w:ascii="宋体" w:hAnsi="宋体" w:cs="宋体" w:hint="eastAsia"/>
        </w:rPr>
        <w:t>&lt;</w:t>
      </w:r>
      <w:proofErr w:type="spellStart"/>
      <w:r>
        <w:rPr>
          <w:rFonts w:ascii="宋体" w:hAnsi="宋体" w:cs="宋体" w:hint="eastAsia"/>
        </w:rPr>
        <w:t>srcMode</w:t>
      </w:r>
      <w:proofErr w:type="spellEnd"/>
      <w:r>
        <w:rPr>
          <w:rFonts w:ascii="宋体" w:hAnsi="宋体" w:cs="宋体" w:hint="eastAsia"/>
        </w:rPr>
        <w:t>&gt;1&lt;/</w:t>
      </w:r>
      <w:proofErr w:type="spellStart"/>
      <w:r>
        <w:rPr>
          <w:rFonts w:ascii="宋体" w:hAnsi="宋体" w:cs="宋体" w:hint="eastAsia"/>
        </w:rPr>
        <w:t>srcMode</w:t>
      </w:r>
      <w:proofErr w:type="spellEnd"/>
      <w:r>
        <w:rPr>
          <w:rFonts w:ascii="宋体" w:hAnsi="宋体" w:cs="宋体" w:hint="eastAsia"/>
        </w:rPr>
        <w:t>&gt;</w:t>
      </w:r>
    </w:p>
    <w:p w14:paraId="4CAAB452" w14:textId="77777777" w:rsidR="00567AFA" w:rsidRDefault="00000000">
      <w:pPr>
        <w:spacing w:beforeLines="50" w:before="156" w:afterLines="50" w:after="156" w:line="288" w:lineRule="auto"/>
        <w:ind w:firstLineChars="200" w:firstLine="400"/>
        <w:rPr>
          <w:rFonts w:ascii="宋体" w:hAnsi="宋体" w:cs="宋体"/>
        </w:rPr>
      </w:pPr>
      <w:r>
        <w:rPr>
          <w:rFonts w:ascii="宋体" w:hAnsi="宋体" w:cs="宋体" w:hint="eastAsia"/>
        </w:rPr>
        <w:t>&lt;</w:t>
      </w:r>
      <w:proofErr w:type="spellStart"/>
      <w:r>
        <w:rPr>
          <w:rFonts w:ascii="宋体" w:hAnsi="宋体" w:cs="宋体" w:hint="eastAsia"/>
        </w:rPr>
        <w:t>stt</w:t>
      </w:r>
      <w:proofErr w:type="spellEnd"/>
      <w:r>
        <w:rPr>
          <w:rFonts w:ascii="宋体" w:hAnsi="宋体" w:cs="宋体" w:hint="eastAsia"/>
        </w:rPr>
        <w:t>&gt;0&lt;/</w:t>
      </w:r>
      <w:proofErr w:type="spellStart"/>
      <w:r>
        <w:rPr>
          <w:rFonts w:ascii="宋体" w:hAnsi="宋体" w:cs="宋体" w:hint="eastAsia"/>
        </w:rPr>
        <w:t>stt</w:t>
      </w:r>
      <w:proofErr w:type="spellEnd"/>
      <w:r>
        <w:rPr>
          <w:rFonts w:ascii="宋体" w:hAnsi="宋体" w:cs="宋体" w:hint="eastAsia"/>
        </w:rPr>
        <w:t>&gt;</w:t>
      </w:r>
    </w:p>
    <w:p w14:paraId="4BD48754" w14:textId="77777777" w:rsidR="00567AFA" w:rsidRDefault="00000000">
      <w:pPr>
        <w:spacing w:beforeLines="50" w:before="156" w:afterLines="50" w:after="156" w:line="288" w:lineRule="auto"/>
        <w:ind w:firstLineChars="200" w:firstLine="400"/>
        <w:rPr>
          <w:rFonts w:ascii="宋体" w:hAnsi="宋体" w:cs="宋体"/>
        </w:rPr>
      </w:pPr>
      <w:r>
        <w:rPr>
          <w:rFonts w:ascii="宋体" w:hAnsi="宋体" w:cs="宋体" w:hint="eastAsia"/>
        </w:rPr>
        <w:t>&lt;</w:t>
      </w:r>
      <w:proofErr w:type="spellStart"/>
      <w:r>
        <w:rPr>
          <w:rFonts w:ascii="宋体" w:hAnsi="宋体" w:cs="宋体" w:hint="eastAsia"/>
        </w:rPr>
        <w:t>pcsStat</w:t>
      </w:r>
      <w:proofErr w:type="spellEnd"/>
      <w:r>
        <w:rPr>
          <w:rFonts w:ascii="宋体" w:hAnsi="宋体" w:cs="宋体" w:hint="eastAsia"/>
        </w:rPr>
        <w:t>&gt;TS&lt;/</w:t>
      </w:r>
      <w:proofErr w:type="spellStart"/>
      <w:r>
        <w:rPr>
          <w:rFonts w:ascii="宋体" w:hAnsi="宋体" w:cs="宋体" w:hint="eastAsia"/>
        </w:rPr>
        <w:t>pcsStat</w:t>
      </w:r>
      <w:proofErr w:type="spellEnd"/>
      <w:r>
        <w:rPr>
          <w:rFonts w:ascii="宋体" w:hAnsi="宋体" w:cs="宋体" w:hint="eastAsia"/>
        </w:rPr>
        <w:t xml:space="preserve">&gt; </w:t>
      </w:r>
    </w:p>
    <w:p w14:paraId="33587DA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4DA3FB8" w14:textId="77777777" w:rsidR="00567AFA" w:rsidRDefault="00000000">
      <w:pPr>
        <w:pStyle w:val="30"/>
      </w:pPr>
      <w:bookmarkStart w:id="2902" w:name="_Toc28191"/>
      <w:bookmarkStart w:id="2903" w:name="_Toc7639"/>
      <w:bookmarkStart w:id="2904" w:name="_Toc14130"/>
      <w:bookmarkStart w:id="2905" w:name="_Toc13509"/>
      <w:bookmarkStart w:id="2906" w:name="_Toc15336"/>
      <w:bookmarkStart w:id="2907" w:name="_Toc285"/>
      <w:bookmarkStart w:id="2908" w:name="_Toc14534"/>
      <w:bookmarkStart w:id="2909" w:name="_Toc26721"/>
      <w:bookmarkStart w:id="2910" w:name="_Toc1757"/>
      <w:bookmarkStart w:id="2911" w:name="_Toc29258"/>
      <w:bookmarkStart w:id="2912" w:name="_Toc21706"/>
      <w:bookmarkStart w:id="2913" w:name="_Toc2038"/>
      <w:bookmarkStart w:id="2914" w:name="_Toc9903"/>
      <w:bookmarkStart w:id="2915" w:name="_Toc11403"/>
      <w:bookmarkStart w:id="2916" w:name="_Toc23870"/>
      <w:bookmarkStart w:id="2917" w:name="_Toc28678"/>
      <w:bookmarkStart w:id="2918" w:name="_Toc26809"/>
      <w:bookmarkStart w:id="2919" w:name="_Toc28677"/>
      <w:bookmarkStart w:id="2920" w:name="_Toc21124"/>
      <w:r>
        <w:rPr>
          <w:rFonts w:hint="eastAsia"/>
        </w:rPr>
        <w:lastRenderedPageBreak/>
        <w:t>境外资金视图</w:t>
      </w:r>
      <w:r>
        <w:rPr>
          <w:rFonts w:hint="eastAsia"/>
        </w:rPr>
        <w:t>-</w:t>
      </w:r>
      <w:r>
        <w:rPr>
          <w:rFonts w:hint="eastAsia"/>
        </w:rPr>
        <w:t>境外资金分布视图基础数据</w:t>
      </w:r>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14:paraId="23CB68F0" w14:textId="77777777" w:rsidR="00567AFA" w:rsidRDefault="00000000">
      <w:pPr>
        <w:spacing w:line="360" w:lineRule="auto"/>
        <w:ind w:firstLine="420"/>
        <w:rPr>
          <w:rFonts w:eastAsia="宋体"/>
          <w:sz w:val="24"/>
        </w:rPr>
      </w:pPr>
      <w:r>
        <w:rPr>
          <w:b/>
          <w:bCs/>
          <w:sz w:val="24"/>
        </w:rPr>
        <w:t>请求代码：</w:t>
      </w:r>
      <w:r>
        <w:rPr>
          <w:b/>
          <w:bCs/>
          <w:sz w:val="24"/>
        </w:rPr>
        <w:t xml:space="preserve"> </w:t>
      </w:r>
      <w:r>
        <w:rPr>
          <w:rFonts w:hint="eastAsia"/>
          <w:b/>
          <w:bCs/>
          <w:sz w:val="24"/>
        </w:rPr>
        <w:t>SKCBCJWZ</w:t>
      </w:r>
    </w:p>
    <w:p w14:paraId="4D8572AA" w14:textId="77777777" w:rsidR="00567AFA" w:rsidRDefault="00000000">
      <w:pPr>
        <w:spacing w:line="360" w:lineRule="auto"/>
        <w:rPr>
          <w:b/>
          <w:bCs/>
          <w:sz w:val="24"/>
        </w:rPr>
      </w:pPr>
      <w:r>
        <w:rPr>
          <w:b/>
          <w:bCs/>
          <w:sz w:val="24"/>
        </w:rPr>
        <w:tab/>
      </w:r>
      <w:r>
        <w:rPr>
          <w:rFonts w:hint="eastAsia"/>
          <w:b/>
          <w:bCs/>
          <w:sz w:val="24"/>
        </w:rPr>
        <w:t>接口说明：</w:t>
      </w:r>
    </w:p>
    <w:p w14:paraId="138CB56F" w14:textId="77777777" w:rsidR="00567AFA" w:rsidRDefault="00000000">
      <w:pPr>
        <w:spacing w:line="360" w:lineRule="auto"/>
        <w:rPr>
          <w:sz w:val="24"/>
        </w:rPr>
      </w:pPr>
      <w:r>
        <w:rPr>
          <w:sz w:val="24"/>
        </w:rPr>
        <w:tab/>
      </w:r>
      <w:r>
        <w:rPr>
          <w:rFonts w:hint="eastAsia"/>
          <w:sz w:val="24"/>
        </w:rPr>
        <w:t>查询境外资金分布基础数据报文信息。</w:t>
      </w:r>
    </w:p>
    <w:p w14:paraId="1819165A" w14:textId="77777777" w:rsidR="00567AFA" w:rsidRDefault="00000000">
      <w:pPr>
        <w:spacing w:line="360" w:lineRule="auto"/>
        <w:rPr>
          <w:b/>
          <w:bCs/>
          <w:sz w:val="24"/>
        </w:rPr>
      </w:pPr>
      <w:r>
        <w:rPr>
          <w:b/>
          <w:bCs/>
          <w:sz w:val="24"/>
        </w:rPr>
        <w:tab/>
      </w:r>
      <w:r>
        <w:rPr>
          <w:rFonts w:hint="eastAsia"/>
          <w:b/>
          <w:bCs/>
          <w:sz w:val="24"/>
        </w:rPr>
        <w:t>接口使用须知：</w:t>
      </w:r>
    </w:p>
    <w:p w14:paraId="157B48EC"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请求使用的银企直联用户需有相关账号的查询权限；</w:t>
      </w:r>
    </w:p>
    <w:p w14:paraId="35A9517D" w14:textId="77777777" w:rsidR="00567AFA" w:rsidRDefault="00000000">
      <w:pPr>
        <w:spacing w:line="360" w:lineRule="auto"/>
        <w:ind w:firstLineChars="200" w:firstLine="480"/>
        <w:rPr>
          <w:sz w:val="24"/>
        </w:rPr>
      </w:pPr>
      <w:r>
        <w:rPr>
          <w:rFonts w:hint="eastAsia"/>
          <w:sz w:val="24"/>
        </w:rPr>
        <w:t>2.</w:t>
      </w:r>
      <w:r>
        <w:rPr>
          <w:rFonts w:hint="eastAsia"/>
          <w:sz w:val="24"/>
        </w:rPr>
        <w:t>境外资金分布每次最多支持</w:t>
      </w:r>
      <w:r>
        <w:rPr>
          <w:rFonts w:hint="eastAsia"/>
          <w:sz w:val="24"/>
        </w:rPr>
        <w:t>20</w:t>
      </w:r>
      <w:r>
        <w:rPr>
          <w:rFonts w:hint="eastAsia"/>
          <w:sz w:val="24"/>
        </w:rPr>
        <w:t>条数据的查询，发起请求后，响应对应的境外资金分布基础数据。如果查询不到数据，司库统一返回字段为空。</w:t>
      </w:r>
    </w:p>
    <w:p w14:paraId="3BA7F463" w14:textId="77777777" w:rsidR="00567AFA" w:rsidRDefault="00000000">
      <w:pPr>
        <w:pStyle w:val="40"/>
        <w:spacing w:line="360" w:lineRule="auto"/>
        <w:rPr>
          <w:rFonts w:ascii="Times New Roman" w:hAnsi="Times New Roman"/>
        </w:rPr>
      </w:pPr>
      <w:bookmarkStart w:id="2921" w:name="_Toc1858"/>
      <w:bookmarkStart w:id="2922" w:name="_Toc25990"/>
      <w:bookmarkStart w:id="2923" w:name="_Toc31018"/>
      <w:bookmarkStart w:id="2924" w:name="_Toc15718"/>
      <w:bookmarkStart w:id="2925" w:name="_Toc14017"/>
      <w:bookmarkStart w:id="2926" w:name="_Toc13546"/>
      <w:bookmarkStart w:id="2927" w:name="_Toc22217"/>
      <w:bookmarkStart w:id="2928" w:name="_Toc9331"/>
      <w:bookmarkStart w:id="2929" w:name="_Toc778"/>
      <w:bookmarkStart w:id="2930" w:name="_Toc9068"/>
      <w:bookmarkStart w:id="2931" w:name="_Toc14558"/>
      <w:bookmarkStart w:id="2932" w:name="_Toc12177"/>
      <w:bookmarkStart w:id="2933" w:name="_Toc1396"/>
      <w:bookmarkStart w:id="2934" w:name="_Toc18996"/>
      <w:bookmarkStart w:id="2935" w:name="_Toc21351"/>
      <w:bookmarkStart w:id="2936" w:name="_Toc760"/>
      <w:bookmarkStart w:id="2937" w:name="_Toc24311"/>
      <w:bookmarkStart w:id="2938" w:name="_Toc2374"/>
      <w:bookmarkStart w:id="2939" w:name="_Toc21249"/>
      <w:r>
        <w:rPr>
          <w:rFonts w:ascii="Times New Roman" w:hAnsi="Times New Roman" w:hint="eastAsia"/>
        </w:rPr>
        <w:t>参数说明</w:t>
      </w:r>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2896CDD0" w14:textId="77777777">
        <w:tc>
          <w:tcPr>
            <w:tcW w:w="2044" w:type="dxa"/>
            <w:shd w:val="clear" w:color="auto" w:fill="8DB3E2"/>
          </w:tcPr>
          <w:p w14:paraId="35575AD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73450B5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3AD1515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0B2A41C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6F29906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285BD551" w14:textId="77777777">
        <w:tc>
          <w:tcPr>
            <w:tcW w:w="9390" w:type="dxa"/>
            <w:gridSpan w:val="5"/>
            <w:shd w:val="clear" w:color="auto" w:fill="DBE5F1"/>
          </w:tcPr>
          <w:p w14:paraId="3C6276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24CA0751" w14:textId="77777777">
        <w:tc>
          <w:tcPr>
            <w:tcW w:w="2044" w:type="dxa"/>
          </w:tcPr>
          <w:p w14:paraId="661356C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0EF4B55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5CDC673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0E6FDEA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4BD7F5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571D7B73" w14:textId="77777777">
        <w:tc>
          <w:tcPr>
            <w:tcW w:w="2044" w:type="dxa"/>
          </w:tcPr>
          <w:p w14:paraId="75876D7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677E58A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751CA96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679BDC5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160BC1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银企直联用户登陆用户名，不填写则默认当前直连登录用户</w:t>
            </w:r>
          </w:p>
        </w:tc>
      </w:tr>
      <w:tr w:rsidR="00567AFA" w14:paraId="0C19199A" w14:textId="77777777">
        <w:tc>
          <w:tcPr>
            <w:tcW w:w="2044" w:type="dxa"/>
          </w:tcPr>
          <w:p w14:paraId="2115DF9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w:t>
            </w:r>
            <w:r>
              <w:rPr>
                <w:rFonts w:ascii="宋体" w:hAnsi="宋体" w:cs="宋体"/>
                <w:color w:val="auto"/>
              </w:rPr>
              <w:t>BalDt</w:t>
            </w:r>
            <w:proofErr w:type="spellEnd"/>
          </w:p>
        </w:tc>
        <w:tc>
          <w:tcPr>
            <w:tcW w:w="1281" w:type="dxa"/>
          </w:tcPr>
          <w:p w14:paraId="5F2F848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查询开始日期</w:t>
            </w:r>
          </w:p>
        </w:tc>
        <w:tc>
          <w:tcPr>
            <w:tcW w:w="1546" w:type="dxa"/>
          </w:tcPr>
          <w:p w14:paraId="3CFB7B9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16C04B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A244287" w14:textId="77777777" w:rsidR="00567AFA" w:rsidRDefault="00000000">
            <w:pPr>
              <w:pStyle w:val="a3"/>
              <w:tabs>
                <w:tab w:val="center" w:pos="1680"/>
              </w:tabs>
              <w:spacing w:line="360" w:lineRule="auto"/>
              <w:jc w:val="left"/>
              <w:rPr>
                <w:rFonts w:ascii="宋体" w:hAnsi="宋体" w:cs="宋体"/>
                <w:color w:val="auto"/>
              </w:rPr>
            </w:pPr>
            <w:r>
              <w:rPr>
                <w:rFonts w:ascii="宋体" w:hAnsi="宋体" w:cs="宋体" w:hint="eastAsia"/>
                <w:color w:val="auto"/>
              </w:rPr>
              <w:t>日期格式</w:t>
            </w:r>
            <w:r>
              <w:rPr>
                <w:rFonts w:ascii="宋体" w:hAnsi="宋体" w:cs="宋体" w:hint="eastAsia"/>
                <w:color w:val="auto"/>
              </w:rPr>
              <w:t>YYYYMMDD</w:t>
            </w:r>
            <w:r>
              <w:rPr>
                <w:rFonts w:ascii="宋体" w:hAnsi="宋体" w:cs="宋体" w:hint="eastAsia"/>
                <w:color w:val="auto"/>
              </w:rPr>
              <w:tab/>
            </w:r>
          </w:p>
        </w:tc>
      </w:tr>
      <w:tr w:rsidR="00567AFA" w14:paraId="38A4DC4B" w14:textId="77777777">
        <w:tc>
          <w:tcPr>
            <w:tcW w:w="2044" w:type="dxa"/>
          </w:tcPr>
          <w:p w14:paraId="39F7D348" w14:textId="77777777" w:rsidR="00567AFA" w:rsidRDefault="00000000">
            <w:pPr>
              <w:pStyle w:val="a3"/>
              <w:spacing w:line="360" w:lineRule="auto"/>
              <w:jc w:val="left"/>
              <w:rPr>
                <w:rFonts w:ascii="宋体" w:hAnsi="宋体" w:cs="宋体"/>
                <w:color w:val="auto"/>
              </w:rPr>
            </w:pPr>
            <w:proofErr w:type="spellStart"/>
            <w:r>
              <w:rPr>
                <w:rFonts w:ascii="宋体" w:hAnsi="宋体" w:cs="宋体"/>
                <w:color w:val="auto"/>
              </w:rPr>
              <w:t>endgBalDt</w:t>
            </w:r>
            <w:proofErr w:type="spellEnd"/>
          </w:p>
        </w:tc>
        <w:tc>
          <w:tcPr>
            <w:tcW w:w="1281" w:type="dxa"/>
          </w:tcPr>
          <w:p w14:paraId="73713C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查询结束日期</w:t>
            </w:r>
          </w:p>
        </w:tc>
        <w:tc>
          <w:tcPr>
            <w:tcW w:w="1546" w:type="dxa"/>
          </w:tcPr>
          <w:p w14:paraId="5A31E30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46DEB1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83AF3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日期格式</w:t>
            </w:r>
            <w:r>
              <w:rPr>
                <w:rFonts w:ascii="宋体" w:hAnsi="宋体" w:cs="宋体" w:hint="eastAsia"/>
                <w:color w:val="auto"/>
              </w:rPr>
              <w:t>YYYYMMDD</w:t>
            </w:r>
          </w:p>
        </w:tc>
      </w:tr>
      <w:tr w:rsidR="00567AFA" w14:paraId="69C0980D" w14:textId="77777777">
        <w:tc>
          <w:tcPr>
            <w:tcW w:w="2044" w:type="dxa"/>
          </w:tcPr>
          <w:p w14:paraId="27A40C2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281" w:type="dxa"/>
          </w:tcPr>
          <w:p w14:paraId="5B73050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起始页</w:t>
            </w:r>
          </w:p>
        </w:tc>
        <w:tc>
          <w:tcPr>
            <w:tcW w:w="1546" w:type="dxa"/>
          </w:tcPr>
          <w:p w14:paraId="669443E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 xml:space="preserve">int </w:t>
            </w:r>
          </w:p>
        </w:tc>
        <w:tc>
          <w:tcPr>
            <w:tcW w:w="942" w:type="dxa"/>
          </w:tcPr>
          <w:p w14:paraId="60FE63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A3E794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查询开始的记页数，从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744116CA" w14:textId="77777777">
        <w:tc>
          <w:tcPr>
            <w:tcW w:w="2044" w:type="dxa"/>
          </w:tcPr>
          <w:p w14:paraId="1C96081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sk_recordNum</w:t>
            </w:r>
            <w:proofErr w:type="spellEnd"/>
          </w:p>
        </w:tc>
        <w:tc>
          <w:tcPr>
            <w:tcW w:w="1281" w:type="dxa"/>
          </w:tcPr>
          <w:p w14:paraId="42C0F3E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7F59E2C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365E8B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42B82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每次查询请求的数量最多支持</w:t>
            </w:r>
            <w:r>
              <w:rPr>
                <w:rFonts w:ascii="宋体" w:hAnsi="宋体" w:cs="宋体" w:hint="eastAsia"/>
                <w:color w:val="auto"/>
              </w:rPr>
              <w:t>20</w:t>
            </w:r>
            <w:r>
              <w:rPr>
                <w:rFonts w:ascii="宋体" w:hAnsi="宋体" w:cs="宋体" w:hint="eastAsia"/>
                <w:color w:val="auto"/>
              </w:rPr>
              <w:t>条记录</w:t>
            </w:r>
          </w:p>
        </w:tc>
      </w:tr>
      <w:tr w:rsidR="00567AFA" w14:paraId="20D40CE2" w14:textId="77777777">
        <w:tc>
          <w:tcPr>
            <w:tcW w:w="9390" w:type="dxa"/>
            <w:gridSpan w:val="5"/>
            <w:shd w:val="clear" w:color="auto" w:fill="DBE5F1"/>
          </w:tcPr>
          <w:p w14:paraId="00142B7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39C5B37" w14:textId="77777777">
        <w:tc>
          <w:tcPr>
            <w:tcW w:w="2044" w:type="dxa"/>
          </w:tcPr>
          <w:p w14:paraId="01FF0A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304B53C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54D96A0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33C4BD7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DA5904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283B7415" w14:textId="77777777">
        <w:tc>
          <w:tcPr>
            <w:tcW w:w="2044" w:type="dxa"/>
          </w:tcPr>
          <w:p w14:paraId="5064370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2F9EFC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013A4A0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3436236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BF8860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7AAA27C3" w14:textId="77777777">
        <w:tc>
          <w:tcPr>
            <w:tcW w:w="2044" w:type="dxa"/>
          </w:tcPr>
          <w:p w14:paraId="0BE1132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281" w:type="dxa"/>
          </w:tcPr>
          <w:p w14:paraId="54A950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起始页数</w:t>
            </w:r>
          </w:p>
        </w:tc>
        <w:tc>
          <w:tcPr>
            <w:tcW w:w="1546" w:type="dxa"/>
          </w:tcPr>
          <w:p w14:paraId="7E7E06D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43DA88E1"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31C200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查询开始页数</w:t>
            </w:r>
          </w:p>
        </w:tc>
      </w:tr>
      <w:tr w:rsidR="00567AFA" w14:paraId="0ECBAC96" w14:textId="77777777">
        <w:tc>
          <w:tcPr>
            <w:tcW w:w="2044" w:type="dxa"/>
          </w:tcPr>
          <w:p w14:paraId="6CC44F5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281" w:type="dxa"/>
          </w:tcPr>
          <w:p w14:paraId="42256F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3130EEA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3D3F999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BF4F0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w:t>
            </w:r>
          </w:p>
        </w:tc>
      </w:tr>
      <w:tr w:rsidR="00567AFA" w14:paraId="24EECC10" w14:textId="77777777">
        <w:tc>
          <w:tcPr>
            <w:tcW w:w="2044" w:type="dxa"/>
          </w:tcPr>
          <w:p w14:paraId="36A8ACF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sk_totalNum</w:t>
            </w:r>
            <w:proofErr w:type="spellEnd"/>
          </w:p>
        </w:tc>
        <w:tc>
          <w:tcPr>
            <w:tcW w:w="1281" w:type="dxa"/>
          </w:tcPr>
          <w:p w14:paraId="00005B99"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c>
          <w:tcPr>
            <w:tcW w:w="1546" w:type="dxa"/>
          </w:tcPr>
          <w:p w14:paraId="28C6A439"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int</w:t>
            </w:r>
          </w:p>
        </w:tc>
        <w:tc>
          <w:tcPr>
            <w:tcW w:w="942" w:type="dxa"/>
          </w:tcPr>
          <w:p w14:paraId="6796D58E"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208B8EB7"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r>
      <w:tr w:rsidR="00567AFA" w14:paraId="542C4ABC" w14:textId="77777777">
        <w:tc>
          <w:tcPr>
            <w:tcW w:w="2044" w:type="dxa"/>
          </w:tcPr>
          <w:p w14:paraId="78174386" w14:textId="77777777" w:rsidR="00567AFA" w:rsidRDefault="00000000">
            <w:pPr>
              <w:pStyle w:val="af3"/>
              <w:rPr>
                <w:rFonts w:eastAsia="宋体"/>
              </w:rPr>
            </w:pPr>
            <w:proofErr w:type="spellStart"/>
            <w:r>
              <w:rPr>
                <w:rFonts w:hint="eastAsia"/>
              </w:rPr>
              <w:t>thisNum</w:t>
            </w:r>
            <w:proofErr w:type="spellEnd"/>
          </w:p>
        </w:tc>
        <w:tc>
          <w:tcPr>
            <w:tcW w:w="1281" w:type="dxa"/>
          </w:tcPr>
          <w:p w14:paraId="2F8650F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c>
          <w:tcPr>
            <w:tcW w:w="1546" w:type="dxa"/>
          </w:tcPr>
          <w:p w14:paraId="4EDD9D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26E49C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B576E3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r>
      <w:tr w:rsidR="00567AFA" w14:paraId="11EBB9DE" w14:textId="77777777">
        <w:tc>
          <w:tcPr>
            <w:tcW w:w="9390" w:type="dxa"/>
            <w:gridSpan w:val="5"/>
            <w:shd w:val="clear" w:color="auto" w:fill="D6E3BC"/>
          </w:tcPr>
          <w:p w14:paraId="423BF9D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71E70C22" w14:textId="77777777">
        <w:tc>
          <w:tcPr>
            <w:tcW w:w="9390" w:type="dxa"/>
            <w:gridSpan w:val="5"/>
            <w:shd w:val="clear" w:color="auto" w:fill="D9D9D9"/>
          </w:tcPr>
          <w:p w14:paraId="1B4645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0B35CD56" w14:textId="77777777">
        <w:tc>
          <w:tcPr>
            <w:tcW w:w="2044" w:type="dxa"/>
            <w:vAlign w:val="center"/>
          </w:tcPr>
          <w:p w14:paraId="47C9735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custId</w:t>
            </w:r>
            <w:proofErr w:type="spellEnd"/>
          </w:p>
        </w:tc>
        <w:tc>
          <w:tcPr>
            <w:tcW w:w="1281" w:type="dxa"/>
          </w:tcPr>
          <w:p w14:paraId="165B3F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w:t>
            </w:r>
            <w:r>
              <w:rPr>
                <w:rFonts w:ascii="宋体" w:hAnsi="宋体" w:cs="宋体" w:hint="eastAsia"/>
                <w:color w:val="auto"/>
              </w:rPr>
              <w:t>id</w:t>
            </w:r>
          </w:p>
        </w:tc>
        <w:tc>
          <w:tcPr>
            <w:tcW w:w="1546" w:type="dxa"/>
          </w:tcPr>
          <w:p w14:paraId="459C27F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20)</w:t>
            </w:r>
          </w:p>
        </w:tc>
        <w:tc>
          <w:tcPr>
            <w:tcW w:w="942" w:type="dxa"/>
          </w:tcPr>
          <w:p w14:paraId="12B6D90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BB072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交易成功时返回，客户</w:t>
            </w:r>
            <w:r>
              <w:rPr>
                <w:rFonts w:ascii="宋体" w:hAnsi="宋体" w:cs="宋体" w:hint="eastAsia"/>
                <w:color w:val="auto"/>
              </w:rPr>
              <w:t>id</w:t>
            </w:r>
          </w:p>
        </w:tc>
      </w:tr>
      <w:tr w:rsidR="00567AFA" w14:paraId="340C99CE" w14:textId="77777777">
        <w:tc>
          <w:tcPr>
            <w:tcW w:w="2044" w:type="dxa"/>
            <w:vAlign w:val="center"/>
          </w:tcPr>
          <w:p w14:paraId="2A130A8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instId</w:t>
            </w:r>
            <w:proofErr w:type="spellEnd"/>
          </w:p>
        </w:tc>
        <w:tc>
          <w:tcPr>
            <w:tcW w:w="1281" w:type="dxa"/>
          </w:tcPr>
          <w:p w14:paraId="3788807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w:t>
            </w:r>
            <w:r>
              <w:rPr>
                <w:rFonts w:ascii="宋体" w:hAnsi="宋体" w:cs="宋体" w:hint="eastAsia"/>
                <w:color w:val="auto"/>
              </w:rPr>
              <w:t>id</w:t>
            </w:r>
          </w:p>
        </w:tc>
        <w:tc>
          <w:tcPr>
            <w:tcW w:w="1546" w:type="dxa"/>
          </w:tcPr>
          <w:p w14:paraId="0AB431E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20)</w:t>
            </w:r>
          </w:p>
        </w:tc>
        <w:tc>
          <w:tcPr>
            <w:tcW w:w="942" w:type="dxa"/>
          </w:tcPr>
          <w:p w14:paraId="3DEAAC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EDD1F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w:t>
            </w:r>
            <w:r>
              <w:rPr>
                <w:rFonts w:ascii="宋体" w:hAnsi="宋体" w:cs="宋体" w:hint="eastAsia"/>
                <w:color w:val="auto"/>
              </w:rPr>
              <w:t>id</w:t>
            </w:r>
          </w:p>
        </w:tc>
      </w:tr>
      <w:tr w:rsidR="00567AFA" w14:paraId="4C0958F5" w14:textId="77777777">
        <w:tc>
          <w:tcPr>
            <w:tcW w:w="2044" w:type="dxa"/>
          </w:tcPr>
          <w:p w14:paraId="627546A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instNm</w:t>
            </w:r>
            <w:proofErr w:type="spellEnd"/>
          </w:p>
        </w:tc>
        <w:tc>
          <w:tcPr>
            <w:tcW w:w="1281" w:type="dxa"/>
          </w:tcPr>
          <w:p w14:paraId="482383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46" w:type="dxa"/>
          </w:tcPr>
          <w:p w14:paraId="157F60F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200)</w:t>
            </w:r>
          </w:p>
        </w:tc>
        <w:tc>
          <w:tcPr>
            <w:tcW w:w="942" w:type="dxa"/>
          </w:tcPr>
          <w:p w14:paraId="52B874E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96A3F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交易成功时返回，机构名称</w:t>
            </w:r>
          </w:p>
        </w:tc>
      </w:tr>
      <w:tr w:rsidR="00567AFA" w14:paraId="7146B887" w14:textId="77777777">
        <w:tc>
          <w:tcPr>
            <w:tcW w:w="2044" w:type="dxa"/>
          </w:tcPr>
          <w:p w14:paraId="1DA69FA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accNum</w:t>
            </w:r>
            <w:proofErr w:type="spellEnd"/>
          </w:p>
        </w:tc>
        <w:tc>
          <w:tcPr>
            <w:tcW w:w="1281" w:type="dxa"/>
          </w:tcPr>
          <w:p w14:paraId="1C4670D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5563353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59FDE57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C58AF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账户号</w:t>
            </w:r>
          </w:p>
        </w:tc>
      </w:tr>
      <w:tr w:rsidR="00567AFA" w14:paraId="40148A63" w14:textId="77777777">
        <w:tc>
          <w:tcPr>
            <w:tcW w:w="2044" w:type="dxa"/>
          </w:tcPr>
          <w:p w14:paraId="4122144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dctr</w:t>
            </w:r>
            <w:proofErr w:type="spellEnd"/>
          </w:p>
        </w:tc>
        <w:tc>
          <w:tcPr>
            <w:tcW w:w="1281" w:type="dxa"/>
          </w:tcPr>
          <w:p w14:paraId="537167D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国别或地区代码</w:t>
            </w:r>
          </w:p>
        </w:tc>
        <w:tc>
          <w:tcPr>
            <w:tcW w:w="1546" w:type="dxa"/>
          </w:tcPr>
          <w:p w14:paraId="40A8D6A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color w:val="auto"/>
              </w:rPr>
              <w:t>3</w:t>
            </w:r>
            <w:r>
              <w:rPr>
                <w:rFonts w:ascii="宋体" w:hAnsi="宋体" w:cs="宋体" w:hint="eastAsia"/>
                <w:color w:val="auto"/>
              </w:rPr>
              <w:t>)</w:t>
            </w:r>
          </w:p>
        </w:tc>
        <w:tc>
          <w:tcPr>
            <w:tcW w:w="942" w:type="dxa"/>
          </w:tcPr>
          <w:p w14:paraId="2840A0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25C758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账户号开户时所属的国别或地区代码</w:t>
            </w:r>
          </w:p>
        </w:tc>
      </w:tr>
      <w:tr w:rsidR="00567AFA" w14:paraId="0D7F6C68" w14:textId="77777777">
        <w:tc>
          <w:tcPr>
            <w:tcW w:w="2044" w:type="dxa"/>
          </w:tcPr>
          <w:p w14:paraId="6F0DDE7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dctrNm</w:t>
            </w:r>
            <w:proofErr w:type="spellEnd"/>
          </w:p>
        </w:tc>
        <w:tc>
          <w:tcPr>
            <w:tcW w:w="1281" w:type="dxa"/>
          </w:tcPr>
          <w:p w14:paraId="021C67A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国别或地区代码（中文名称）</w:t>
            </w:r>
          </w:p>
        </w:tc>
        <w:tc>
          <w:tcPr>
            <w:tcW w:w="1546" w:type="dxa"/>
          </w:tcPr>
          <w:p w14:paraId="16C1453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100)</w:t>
            </w:r>
          </w:p>
        </w:tc>
        <w:tc>
          <w:tcPr>
            <w:tcW w:w="942" w:type="dxa"/>
          </w:tcPr>
          <w:p w14:paraId="0F8916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93B282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账户号开户时所属的国别或地区代码（中文名称）</w:t>
            </w:r>
          </w:p>
        </w:tc>
      </w:tr>
      <w:tr w:rsidR="00567AFA" w14:paraId="2464FAD1" w14:textId="77777777">
        <w:tc>
          <w:tcPr>
            <w:tcW w:w="2044" w:type="dxa"/>
          </w:tcPr>
          <w:p w14:paraId="6C6E934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281" w:type="dxa"/>
          </w:tcPr>
          <w:p w14:paraId="69148E7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54AA415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w:t>
            </w:r>
          </w:p>
        </w:tc>
        <w:tc>
          <w:tcPr>
            <w:tcW w:w="942" w:type="dxa"/>
          </w:tcPr>
          <w:p w14:paraId="2298DB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D30637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交易成功时返回，币种</w:t>
            </w:r>
          </w:p>
        </w:tc>
      </w:tr>
      <w:tr w:rsidR="00567AFA" w14:paraId="649CCEB1" w14:textId="77777777">
        <w:tc>
          <w:tcPr>
            <w:tcW w:w="2044" w:type="dxa"/>
          </w:tcPr>
          <w:p w14:paraId="50F6DFF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currNm</w:t>
            </w:r>
            <w:proofErr w:type="spellEnd"/>
          </w:p>
        </w:tc>
        <w:tc>
          <w:tcPr>
            <w:tcW w:w="1281" w:type="dxa"/>
          </w:tcPr>
          <w:p w14:paraId="29FA0D5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币种（中文名称）</w:t>
            </w:r>
          </w:p>
        </w:tc>
        <w:tc>
          <w:tcPr>
            <w:tcW w:w="1546" w:type="dxa"/>
          </w:tcPr>
          <w:p w14:paraId="78DEDF4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100)</w:t>
            </w:r>
          </w:p>
        </w:tc>
        <w:tc>
          <w:tcPr>
            <w:tcW w:w="942" w:type="dxa"/>
          </w:tcPr>
          <w:p w14:paraId="19289F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68482D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交易成功时返回，币种（中文名称）</w:t>
            </w:r>
          </w:p>
        </w:tc>
      </w:tr>
      <w:tr w:rsidR="00567AFA" w14:paraId="41F6E07B" w14:textId="77777777">
        <w:tc>
          <w:tcPr>
            <w:tcW w:w="2044" w:type="dxa"/>
          </w:tcPr>
          <w:p w14:paraId="6EB252E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endgBal</w:t>
            </w:r>
            <w:proofErr w:type="spellEnd"/>
          </w:p>
        </w:tc>
        <w:tc>
          <w:tcPr>
            <w:tcW w:w="1281" w:type="dxa"/>
          </w:tcPr>
          <w:p w14:paraId="4A23A3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w:t>
            </w:r>
          </w:p>
        </w:tc>
        <w:tc>
          <w:tcPr>
            <w:tcW w:w="1546" w:type="dxa"/>
          </w:tcPr>
          <w:p w14:paraId="5434792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17,2)</w:t>
            </w:r>
          </w:p>
        </w:tc>
        <w:tc>
          <w:tcPr>
            <w:tcW w:w="942" w:type="dxa"/>
          </w:tcPr>
          <w:p w14:paraId="7C18B8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B5E0BC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交易成功时返回，期末余额</w:t>
            </w:r>
          </w:p>
        </w:tc>
      </w:tr>
      <w:tr w:rsidR="00567AFA" w14:paraId="5A55CC8A" w14:textId="77777777">
        <w:tc>
          <w:tcPr>
            <w:tcW w:w="2044" w:type="dxa"/>
          </w:tcPr>
          <w:p w14:paraId="370EACF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endgBalDt</w:t>
            </w:r>
            <w:proofErr w:type="spellEnd"/>
          </w:p>
        </w:tc>
        <w:tc>
          <w:tcPr>
            <w:tcW w:w="1281" w:type="dxa"/>
          </w:tcPr>
          <w:p w14:paraId="490D86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期末余额日期</w:t>
            </w:r>
          </w:p>
        </w:tc>
        <w:tc>
          <w:tcPr>
            <w:tcW w:w="1546" w:type="dxa"/>
          </w:tcPr>
          <w:p w14:paraId="26F633A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4E27B22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3EB70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交易成功时返回，期末余额日期</w:t>
            </w:r>
          </w:p>
        </w:tc>
      </w:tr>
      <w:tr w:rsidR="00567AFA" w14:paraId="18CF3E71" w14:textId="77777777">
        <w:tc>
          <w:tcPr>
            <w:tcW w:w="2044" w:type="dxa"/>
          </w:tcPr>
          <w:p w14:paraId="2894A67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rmbBal</w:t>
            </w:r>
            <w:proofErr w:type="spellEnd"/>
          </w:p>
        </w:tc>
        <w:tc>
          <w:tcPr>
            <w:tcW w:w="1281" w:type="dxa"/>
          </w:tcPr>
          <w:p w14:paraId="69C234D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折人民币金额</w:t>
            </w:r>
          </w:p>
        </w:tc>
        <w:tc>
          <w:tcPr>
            <w:tcW w:w="1546" w:type="dxa"/>
          </w:tcPr>
          <w:p w14:paraId="5A72C6C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17,2)</w:t>
            </w:r>
          </w:p>
        </w:tc>
        <w:tc>
          <w:tcPr>
            <w:tcW w:w="942" w:type="dxa"/>
          </w:tcPr>
          <w:p w14:paraId="00404E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E031F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交易成功时返回，折人民币金额</w:t>
            </w:r>
          </w:p>
        </w:tc>
      </w:tr>
      <w:tr w:rsidR="00567AFA" w14:paraId="19465AD9" w14:textId="77777777">
        <w:tc>
          <w:tcPr>
            <w:tcW w:w="2044" w:type="dxa"/>
            <w:vAlign w:val="center"/>
          </w:tcPr>
          <w:p w14:paraId="619B2F0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rmbExgRate</w:t>
            </w:r>
            <w:proofErr w:type="spellEnd"/>
          </w:p>
        </w:tc>
        <w:tc>
          <w:tcPr>
            <w:tcW w:w="1281" w:type="dxa"/>
          </w:tcPr>
          <w:p w14:paraId="1968A9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折人民币汇率</w:t>
            </w:r>
          </w:p>
        </w:tc>
        <w:tc>
          <w:tcPr>
            <w:tcW w:w="1546" w:type="dxa"/>
          </w:tcPr>
          <w:p w14:paraId="5F3A065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color w:val="auto"/>
              </w:rPr>
              <w:t>17</w:t>
            </w:r>
            <w:r>
              <w:rPr>
                <w:rFonts w:ascii="宋体" w:hAnsi="宋体" w:cs="宋体" w:hint="eastAsia"/>
                <w:color w:val="auto"/>
              </w:rPr>
              <w:t>,4)</w:t>
            </w:r>
          </w:p>
        </w:tc>
        <w:tc>
          <w:tcPr>
            <w:tcW w:w="942" w:type="dxa"/>
          </w:tcPr>
          <w:p w14:paraId="5012BF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A57E70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交易成功时返回，折人民币汇率</w:t>
            </w:r>
          </w:p>
        </w:tc>
      </w:tr>
      <w:tr w:rsidR="00567AFA" w14:paraId="3BF1E95F" w14:textId="77777777">
        <w:tc>
          <w:tcPr>
            <w:tcW w:w="2044" w:type="dxa"/>
            <w:vAlign w:val="center"/>
          </w:tcPr>
          <w:p w14:paraId="3B17FAF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bnkBic</w:t>
            </w:r>
            <w:proofErr w:type="spellEnd"/>
          </w:p>
        </w:tc>
        <w:tc>
          <w:tcPr>
            <w:tcW w:w="1281" w:type="dxa"/>
          </w:tcPr>
          <w:p w14:paraId="2202CDA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银行</w:t>
            </w:r>
            <w:proofErr w:type="spellStart"/>
            <w:r>
              <w:rPr>
                <w:rFonts w:ascii="宋体" w:hAnsi="宋体" w:cs="宋体" w:hint="eastAsia"/>
                <w:color w:val="auto"/>
              </w:rPr>
              <w:t>bic</w:t>
            </w:r>
            <w:proofErr w:type="spellEnd"/>
          </w:p>
        </w:tc>
        <w:tc>
          <w:tcPr>
            <w:tcW w:w="1546" w:type="dxa"/>
          </w:tcPr>
          <w:p w14:paraId="6098ABA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5BFD142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6FB261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交易成功时返回，银行</w:t>
            </w:r>
            <w:proofErr w:type="spellStart"/>
            <w:r>
              <w:rPr>
                <w:rFonts w:ascii="宋体" w:hAnsi="宋体" w:cs="宋体" w:hint="eastAsia"/>
                <w:color w:val="auto"/>
              </w:rPr>
              <w:t>bic</w:t>
            </w:r>
            <w:proofErr w:type="spellEnd"/>
          </w:p>
        </w:tc>
      </w:tr>
      <w:tr w:rsidR="00567AFA" w14:paraId="2D09EBF7" w14:textId="77777777">
        <w:tc>
          <w:tcPr>
            <w:tcW w:w="2044" w:type="dxa"/>
            <w:vAlign w:val="center"/>
          </w:tcPr>
          <w:p w14:paraId="4A92BC4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bnkNm</w:t>
            </w:r>
            <w:proofErr w:type="spellEnd"/>
          </w:p>
        </w:tc>
        <w:tc>
          <w:tcPr>
            <w:tcW w:w="1281" w:type="dxa"/>
          </w:tcPr>
          <w:p w14:paraId="7A4CBB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银行名称</w:t>
            </w:r>
          </w:p>
        </w:tc>
        <w:tc>
          <w:tcPr>
            <w:tcW w:w="1546" w:type="dxa"/>
          </w:tcPr>
          <w:p w14:paraId="6CCE0F3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100)</w:t>
            </w:r>
          </w:p>
        </w:tc>
        <w:tc>
          <w:tcPr>
            <w:tcW w:w="942" w:type="dxa"/>
          </w:tcPr>
          <w:p w14:paraId="382AF6D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34D71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交易成功时返回，银行名称</w:t>
            </w:r>
          </w:p>
        </w:tc>
      </w:tr>
      <w:tr w:rsidR="00567AFA" w14:paraId="5D4557E3" w14:textId="77777777">
        <w:tc>
          <w:tcPr>
            <w:tcW w:w="2044" w:type="dxa"/>
            <w:vAlign w:val="center"/>
          </w:tcPr>
          <w:p w14:paraId="70AE2FF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crtTms</w:t>
            </w:r>
            <w:proofErr w:type="spellEnd"/>
          </w:p>
        </w:tc>
        <w:tc>
          <w:tcPr>
            <w:tcW w:w="1281" w:type="dxa"/>
          </w:tcPr>
          <w:p w14:paraId="657394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创建时间</w:t>
            </w:r>
          </w:p>
        </w:tc>
        <w:tc>
          <w:tcPr>
            <w:tcW w:w="1546" w:type="dxa"/>
          </w:tcPr>
          <w:p w14:paraId="1E1267E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Time</w:t>
            </w:r>
          </w:p>
        </w:tc>
        <w:tc>
          <w:tcPr>
            <w:tcW w:w="942" w:type="dxa"/>
          </w:tcPr>
          <w:p w14:paraId="4327D8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AA529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交易成功时返回，创建时间（资金视图数据创建时间）</w:t>
            </w:r>
          </w:p>
        </w:tc>
      </w:tr>
      <w:tr w:rsidR="00567AFA" w14:paraId="45A2B84D" w14:textId="77777777">
        <w:tc>
          <w:tcPr>
            <w:tcW w:w="9390" w:type="dxa"/>
            <w:gridSpan w:val="5"/>
            <w:shd w:val="clear" w:color="auto" w:fill="D9D9D9"/>
          </w:tcPr>
          <w:p w14:paraId="484978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8B06819" w14:textId="77777777">
        <w:tc>
          <w:tcPr>
            <w:tcW w:w="9390" w:type="dxa"/>
            <w:gridSpan w:val="5"/>
            <w:shd w:val="clear" w:color="auto" w:fill="D6E3BC"/>
          </w:tcPr>
          <w:p w14:paraId="0E853E3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12964FB1" w14:textId="77777777" w:rsidR="00567AFA" w:rsidRDefault="00567AFA">
      <w:pPr>
        <w:pStyle w:val="a3"/>
        <w:spacing w:line="360" w:lineRule="auto"/>
        <w:rPr>
          <w:color w:val="auto"/>
        </w:rPr>
      </w:pPr>
    </w:p>
    <w:p w14:paraId="2B7BED27" w14:textId="77777777" w:rsidR="00567AFA" w:rsidRDefault="00000000">
      <w:pPr>
        <w:pStyle w:val="40"/>
        <w:spacing w:line="360" w:lineRule="auto"/>
        <w:rPr>
          <w:rFonts w:ascii="Times New Roman" w:hAnsi="Times New Roman"/>
        </w:rPr>
      </w:pPr>
      <w:bookmarkStart w:id="2940" w:name="_Toc30873"/>
      <w:bookmarkStart w:id="2941" w:name="_Toc22255"/>
      <w:bookmarkStart w:id="2942" w:name="_Toc16997"/>
      <w:bookmarkStart w:id="2943" w:name="_Toc8023"/>
      <w:bookmarkStart w:id="2944" w:name="_Toc85"/>
      <w:bookmarkStart w:id="2945" w:name="_Toc5345"/>
      <w:bookmarkStart w:id="2946" w:name="_Toc29760"/>
      <w:bookmarkStart w:id="2947" w:name="_Toc4138"/>
      <w:bookmarkStart w:id="2948" w:name="_Toc9167"/>
      <w:bookmarkStart w:id="2949" w:name="_Toc2388"/>
      <w:bookmarkStart w:id="2950" w:name="_Toc11642"/>
      <w:bookmarkStart w:id="2951" w:name="_Toc10392"/>
      <w:bookmarkStart w:id="2952" w:name="_Toc18824"/>
      <w:bookmarkStart w:id="2953" w:name="_Toc6593"/>
      <w:bookmarkStart w:id="2954" w:name="_Toc14249"/>
      <w:bookmarkStart w:id="2955" w:name="_Toc11872"/>
      <w:bookmarkStart w:id="2956" w:name="_Toc25495"/>
      <w:bookmarkStart w:id="2957" w:name="_Toc5503"/>
      <w:bookmarkStart w:id="2958" w:name="_Toc26193"/>
      <w:r>
        <w:t>请求报文</w:t>
      </w:r>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p w14:paraId="4C45BF5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2AC9719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D16E48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&lt;action&gt;SKCBCJWZ&lt;/action&gt;</w:t>
      </w:r>
    </w:p>
    <w:p w14:paraId="4248E302"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01399BC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startBalDt</w:t>
      </w:r>
      <w:proofErr w:type="spellEnd"/>
      <w:r>
        <w:rPr>
          <w:rFonts w:ascii="宋体" w:hAnsi="宋体" w:cs="宋体" w:hint="eastAsia"/>
          <w:sz w:val="21"/>
          <w:szCs w:val="21"/>
        </w:rPr>
        <w:t>&gt;20230810&lt;/</w:t>
      </w:r>
      <w:proofErr w:type="spellStart"/>
      <w:r>
        <w:rPr>
          <w:rFonts w:ascii="宋体" w:hAnsi="宋体" w:cs="宋体"/>
        </w:rPr>
        <w:t>start</w:t>
      </w:r>
      <w:r>
        <w:rPr>
          <w:rFonts w:ascii="宋体" w:hAnsi="宋体" w:cs="宋体" w:hint="eastAsia"/>
        </w:rPr>
        <w:t>BalDt</w:t>
      </w:r>
      <w:proofErr w:type="spellEnd"/>
      <w:r>
        <w:rPr>
          <w:rFonts w:ascii="宋体" w:hAnsi="宋体" w:cs="宋体" w:hint="eastAsia"/>
          <w:sz w:val="21"/>
          <w:szCs w:val="21"/>
        </w:rPr>
        <w:t>&gt;</w:t>
      </w:r>
    </w:p>
    <w:p w14:paraId="1A19987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rPr>
        <w:t>endgBalDt</w:t>
      </w:r>
      <w:proofErr w:type="spellEnd"/>
      <w:r>
        <w:rPr>
          <w:rFonts w:ascii="宋体" w:hAnsi="宋体" w:cs="宋体" w:hint="eastAsia"/>
          <w:sz w:val="21"/>
          <w:szCs w:val="21"/>
        </w:rPr>
        <w:t>&gt;20230810&lt;/</w:t>
      </w:r>
      <w:proofErr w:type="spellStart"/>
      <w:r>
        <w:rPr>
          <w:rFonts w:ascii="宋体" w:hAnsi="宋体" w:cs="宋体" w:hint="eastAsia"/>
        </w:rPr>
        <w:t>endgBalDt</w:t>
      </w:r>
      <w:proofErr w:type="spellEnd"/>
      <w:r>
        <w:rPr>
          <w:rFonts w:ascii="宋体" w:hAnsi="宋体" w:cs="宋体" w:hint="eastAsia"/>
          <w:sz w:val="21"/>
          <w:szCs w:val="21"/>
        </w:rPr>
        <w:t>&gt;</w:t>
      </w:r>
    </w:p>
    <w:p w14:paraId="62FA635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3AC21E1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sk_recordNum</w:t>
      </w:r>
      <w:proofErr w:type="spellEnd"/>
      <w:r>
        <w:rPr>
          <w:rFonts w:ascii="宋体" w:hAnsi="宋体" w:cs="宋体" w:hint="eastAsia"/>
          <w:sz w:val="21"/>
          <w:szCs w:val="21"/>
        </w:rPr>
        <w:t>&gt;20&lt;/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44085468"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E9AF8A5" w14:textId="77777777" w:rsidR="00567AFA" w:rsidRDefault="00567AFA">
      <w:pPr>
        <w:pStyle w:val="a2"/>
        <w:ind w:firstLine="240"/>
      </w:pPr>
    </w:p>
    <w:p w14:paraId="6A4183C4" w14:textId="77777777" w:rsidR="00567AFA" w:rsidRDefault="00000000">
      <w:pPr>
        <w:pStyle w:val="40"/>
        <w:spacing w:line="360" w:lineRule="auto"/>
        <w:rPr>
          <w:rFonts w:ascii="Times New Roman" w:hAnsi="Times New Roman"/>
        </w:rPr>
      </w:pPr>
      <w:bookmarkStart w:id="2959" w:name="_Toc28254"/>
      <w:bookmarkStart w:id="2960" w:name="_Toc21644"/>
      <w:bookmarkStart w:id="2961" w:name="_Toc24334"/>
      <w:bookmarkStart w:id="2962" w:name="_Toc7418"/>
      <w:bookmarkStart w:id="2963" w:name="_Toc2810"/>
      <w:bookmarkStart w:id="2964" w:name="_Toc14246"/>
      <w:bookmarkStart w:id="2965" w:name="_Toc27126"/>
      <w:bookmarkStart w:id="2966" w:name="_Toc13808"/>
      <w:bookmarkStart w:id="2967" w:name="_Toc261"/>
      <w:bookmarkStart w:id="2968" w:name="_Toc4215"/>
      <w:bookmarkStart w:id="2969" w:name="_Toc27306"/>
      <w:bookmarkStart w:id="2970" w:name="_Toc4984"/>
      <w:bookmarkStart w:id="2971" w:name="_Toc13742"/>
      <w:bookmarkStart w:id="2972" w:name="_Toc2818"/>
      <w:bookmarkStart w:id="2973" w:name="_Toc6817"/>
      <w:bookmarkStart w:id="2974" w:name="_Toc3410"/>
      <w:bookmarkStart w:id="2975" w:name="_Toc15386"/>
      <w:bookmarkStart w:id="2976" w:name="_Toc11224"/>
      <w:bookmarkStart w:id="2977" w:name="_Toc3935"/>
      <w:r>
        <w:rPr>
          <w:rFonts w:ascii="Times New Roman" w:hAnsi="Times New Roman"/>
        </w:rPr>
        <w:t>响应报文</w:t>
      </w:r>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p>
    <w:p w14:paraId="6E68EE6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4A8E334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4C528A4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&lt;status&gt;AAAAAAA&lt;/status&gt;</w:t>
      </w:r>
    </w:p>
    <w:p w14:paraId="1590A5C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6935B70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4CBACC8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sk_recordNum</w:t>
      </w:r>
      <w:proofErr w:type="spellEnd"/>
      <w:r>
        <w:rPr>
          <w:rFonts w:ascii="宋体" w:hAnsi="宋体" w:cs="宋体" w:hint="eastAsia"/>
          <w:sz w:val="21"/>
          <w:szCs w:val="21"/>
        </w:rPr>
        <w:t>&gt;20&lt;/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35441F3F"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sk_totalNum</w:t>
      </w:r>
      <w:proofErr w:type="spellEnd"/>
      <w:r>
        <w:rPr>
          <w:rFonts w:ascii="宋体" w:hAnsi="宋体" w:cs="宋体" w:hint="eastAsia"/>
          <w:sz w:val="21"/>
          <w:szCs w:val="21"/>
        </w:rPr>
        <w:t>&gt;100&lt;/</w:t>
      </w:r>
      <w:proofErr w:type="spellStart"/>
      <w:r>
        <w:rPr>
          <w:rFonts w:ascii="宋体" w:hAnsi="宋体" w:cs="宋体" w:hint="eastAsia"/>
          <w:sz w:val="21"/>
          <w:szCs w:val="21"/>
        </w:rPr>
        <w:t>sk_totalNum</w:t>
      </w:r>
      <w:proofErr w:type="spellEnd"/>
      <w:r>
        <w:rPr>
          <w:rFonts w:ascii="宋体" w:hAnsi="宋体" w:cs="宋体" w:hint="eastAsia"/>
          <w:sz w:val="21"/>
          <w:szCs w:val="21"/>
        </w:rPr>
        <w:t>&gt;</w:t>
      </w:r>
    </w:p>
    <w:p w14:paraId="116F781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thisNum</w:t>
      </w:r>
      <w:proofErr w:type="spellEnd"/>
      <w:r>
        <w:rPr>
          <w:rFonts w:ascii="宋体" w:hAnsi="宋体" w:cs="宋体" w:hint="eastAsia"/>
          <w:sz w:val="21"/>
          <w:szCs w:val="21"/>
        </w:rPr>
        <w:t>&gt;20&lt;/</w:t>
      </w:r>
      <w:proofErr w:type="spellStart"/>
      <w:r>
        <w:rPr>
          <w:rFonts w:ascii="宋体" w:hAnsi="宋体" w:cs="宋体" w:hint="eastAsia"/>
          <w:sz w:val="21"/>
          <w:szCs w:val="21"/>
        </w:rPr>
        <w:t>thisNum</w:t>
      </w:r>
      <w:proofErr w:type="spellEnd"/>
      <w:r>
        <w:rPr>
          <w:rFonts w:ascii="宋体" w:hAnsi="宋体" w:cs="宋体" w:hint="eastAsia"/>
          <w:sz w:val="21"/>
          <w:szCs w:val="21"/>
        </w:rPr>
        <w:t>&gt;</w:t>
      </w:r>
    </w:p>
    <w:p w14:paraId="7C5E2F9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 name="</w:t>
      </w:r>
      <w:proofErr w:type="spellStart"/>
      <w:r>
        <w:rPr>
          <w:rFonts w:ascii="宋体" w:hAnsi="宋体" w:cs="宋体" w:hint="eastAsia"/>
          <w:sz w:val="21"/>
          <w:szCs w:val="21"/>
        </w:rPr>
        <w:t>jszList</w:t>
      </w:r>
      <w:proofErr w:type="spellEnd"/>
      <w:r>
        <w:rPr>
          <w:rFonts w:ascii="宋体" w:hAnsi="宋体" w:cs="宋体" w:hint="eastAsia"/>
          <w:sz w:val="21"/>
          <w:szCs w:val="21"/>
        </w:rPr>
        <w:t>"&gt;</w:t>
      </w:r>
    </w:p>
    <w:p w14:paraId="44559B8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233BC5A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accNum</w:t>
      </w:r>
      <w:proofErr w:type="spellEnd"/>
      <w:r>
        <w:rPr>
          <w:rFonts w:ascii="宋体" w:hAnsi="宋体" w:cs="宋体" w:hint="eastAsia"/>
          <w:sz w:val="21"/>
          <w:szCs w:val="21"/>
        </w:rPr>
        <w:t>&gt;******8179284&lt;/</w:t>
      </w:r>
      <w:proofErr w:type="spellStart"/>
      <w:r>
        <w:rPr>
          <w:rFonts w:ascii="宋体" w:hAnsi="宋体" w:cs="宋体" w:hint="eastAsia"/>
          <w:sz w:val="21"/>
          <w:szCs w:val="21"/>
        </w:rPr>
        <w:t>accNum</w:t>
      </w:r>
      <w:proofErr w:type="spellEnd"/>
      <w:r>
        <w:rPr>
          <w:rFonts w:ascii="宋体" w:hAnsi="宋体" w:cs="宋体" w:hint="eastAsia"/>
          <w:sz w:val="21"/>
          <w:szCs w:val="21"/>
        </w:rPr>
        <w:t>&gt;</w:t>
      </w:r>
    </w:p>
    <w:p w14:paraId="4719B7E9"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instNm</w:t>
      </w:r>
      <w:proofErr w:type="spellEnd"/>
      <w:r>
        <w:rPr>
          <w:rFonts w:ascii="宋体" w:hAnsi="宋体" w:cs="宋体" w:hint="eastAsia"/>
          <w:sz w:val="21"/>
          <w:szCs w:val="21"/>
        </w:rPr>
        <w:t>&gt;</w:t>
      </w:r>
      <w:r>
        <w:rPr>
          <w:rFonts w:ascii="宋体" w:hAnsi="宋体" w:cs="宋体" w:hint="eastAsia"/>
          <w:sz w:val="21"/>
          <w:szCs w:val="21"/>
        </w:rPr>
        <w:t>杭州马猴烧韭科技有限公司</w:t>
      </w:r>
      <w:r>
        <w:rPr>
          <w:rFonts w:ascii="宋体" w:hAnsi="宋体" w:cs="宋体" w:hint="eastAsia"/>
          <w:sz w:val="21"/>
          <w:szCs w:val="21"/>
        </w:rPr>
        <w:t>&lt;/</w:t>
      </w:r>
      <w:proofErr w:type="spellStart"/>
      <w:r>
        <w:rPr>
          <w:rFonts w:ascii="宋体" w:hAnsi="宋体" w:cs="宋体" w:hint="eastAsia"/>
          <w:sz w:val="21"/>
          <w:szCs w:val="21"/>
        </w:rPr>
        <w:t>instNm</w:t>
      </w:r>
      <w:proofErr w:type="spellEnd"/>
      <w:r>
        <w:rPr>
          <w:rFonts w:ascii="宋体" w:hAnsi="宋体" w:cs="宋体" w:hint="eastAsia"/>
          <w:sz w:val="21"/>
          <w:szCs w:val="21"/>
        </w:rPr>
        <w:t>&gt;</w:t>
      </w:r>
    </w:p>
    <w:p w14:paraId="40B13A3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dctr</w:t>
      </w:r>
      <w:proofErr w:type="spellEnd"/>
      <w:r>
        <w:rPr>
          <w:rFonts w:ascii="宋体" w:hAnsi="宋体" w:cs="宋体" w:hint="eastAsia"/>
          <w:sz w:val="21"/>
          <w:szCs w:val="21"/>
        </w:rPr>
        <w:t>&gt;USA&lt;/</w:t>
      </w:r>
      <w:proofErr w:type="spellStart"/>
      <w:r>
        <w:rPr>
          <w:rFonts w:ascii="宋体" w:hAnsi="宋体" w:cs="宋体" w:hint="eastAsia"/>
          <w:sz w:val="21"/>
          <w:szCs w:val="21"/>
        </w:rPr>
        <w:t>dctr</w:t>
      </w:r>
      <w:proofErr w:type="spellEnd"/>
      <w:r>
        <w:rPr>
          <w:rFonts w:ascii="宋体" w:hAnsi="宋体" w:cs="宋体" w:hint="eastAsia"/>
          <w:sz w:val="21"/>
          <w:szCs w:val="21"/>
        </w:rPr>
        <w:t>&gt;</w:t>
      </w:r>
    </w:p>
    <w:p w14:paraId="6A1412C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curr</w:t>
      </w:r>
      <w:proofErr w:type="spellEnd"/>
      <w:r>
        <w:rPr>
          <w:rFonts w:ascii="宋体" w:hAnsi="宋体" w:cs="宋体" w:hint="eastAsia"/>
          <w:sz w:val="21"/>
          <w:szCs w:val="21"/>
        </w:rPr>
        <w:t>&gt;CNY&lt;/</w:t>
      </w:r>
      <w:proofErr w:type="spellStart"/>
      <w:r>
        <w:rPr>
          <w:rFonts w:ascii="宋体" w:hAnsi="宋体" w:cs="宋体" w:hint="eastAsia"/>
          <w:sz w:val="21"/>
          <w:szCs w:val="21"/>
        </w:rPr>
        <w:t>curr</w:t>
      </w:r>
      <w:proofErr w:type="spellEnd"/>
      <w:r>
        <w:rPr>
          <w:rFonts w:ascii="宋体" w:hAnsi="宋体" w:cs="宋体" w:hint="eastAsia"/>
          <w:sz w:val="21"/>
          <w:szCs w:val="21"/>
        </w:rPr>
        <w:t>&gt;</w:t>
      </w:r>
    </w:p>
    <w:p w14:paraId="1F20FCE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endgBal</w:t>
      </w:r>
      <w:proofErr w:type="spellEnd"/>
      <w:r>
        <w:rPr>
          <w:rFonts w:ascii="宋体" w:hAnsi="宋体" w:cs="宋体" w:hint="eastAsia"/>
          <w:sz w:val="21"/>
          <w:szCs w:val="21"/>
        </w:rPr>
        <w:t>&gt;</w:t>
      </w:r>
      <w:r>
        <w:rPr>
          <w:rFonts w:ascii="宋体" w:hAnsi="宋体" w:cs="宋体" w:hint="eastAsia"/>
          <w:sz w:val="21"/>
          <w:szCs w:val="21"/>
        </w:rPr>
        <w:t>期末余额</w:t>
      </w:r>
      <w:r>
        <w:rPr>
          <w:rFonts w:ascii="宋体" w:hAnsi="宋体" w:cs="宋体" w:hint="eastAsia"/>
          <w:sz w:val="21"/>
          <w:szCs w:val="21"/>
        </w:rPr>
        <w:t>&lt;/</w:t>
      </w:r>
      <w:proofErr w:type="spellStart"/>
      <w:r>
        <w:rPr>
          <w:rFonts w:ascii="宋体" w:hAnsi="宋体" w:cs="宋体" w:hint="eastAsia"/>
          <w:sz w:val="21"/>
          <w:szCs w:val="21"/>
        </w:rPr>
        <w:t>endgBal</w:t>
      </w:r>
      <w:proofErr w:type="spellEnd"/>
      <w:r>
        <w:rPr>
          <w:rFonts w:ascii="宋体" w:hAnsi="宋体" w:cs="宋体" w:hint="eastAsia"/>
          <w:sz w:val="21"/>
          <w:szCs w:val="21"/>
        </w:rPr>
        <w:t>&gt;</w:t>
      </w:r>
    </w:p>
    <w:p w14:paraId="4F926AD4"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endgBalDt</w:t>
      </w:r>
      <w:proofErr w:type="spellEnd"/>
      <w:r>
        <w:rPr>
          <w:rFonts w:ascii="宋体" w:hAnsi="宋体" w:cs="宋体" w:hint="eastAsia"/>
          <w:sz w:val="21"/>
          <w:szCs w:val="21"/>
        </w:rPr>
        <w:t>&gt;</w:t>
      </w:r>
      <w:r>
        <w:rPr>
          <w:rFonts w:ascii="宋体" w:hAnsi="宋体" w:cs="宋体" w:hint="eastAsia"/>
          <w:sz w:val="21"/>
          <w:szCs w:val="21"/>
        </w:rPr>
        <w:t>期末余额日期</w:t>
      </w:r>
      <w:r>
        <w:rPr>
          <w:rFonts w:ascii="宋体" w:hAnsi="宋体" w:cs="宋体" w:hint="eastAsia"/>
          <w:sz w:val="21"/>
          <w:szCs w:val="21"/>
        </w:rPr>
        <w:t>&lt;/</w:t>
      </w:r>
      <w:proofErr w:type="spellStart"/>
      <w:r>
        <w:rPr>
          <w:rFonts w:ascii="宋体" w:hAnsi="宋体" w:cs="宋体" w:hint="eastAsia"/>
          <w:sz w:val="21"/>
          <w:szCs w:val="21"/>
        </w:rPr>
        <w:t>endgBalDt</w:t>
      </w:r>
      <w:proofErr w:type="spellEnd"/>
      <w:r>
        <w:rPr>
          <w:rFonts w:ascii="宋体" w:hAnsi="宋体" w:cs="宋体" w:hint="eastAsia"/>
          <w:sz w:val="21"/>
          <w:szCs w:val="21"/>
        </w:rPr>
        <w:t>&gt;</w:t>
      </w:r>
    </w:p>
    <w:p w14:paraId="3F19231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rmbBal</w:t>
      </w:r>
      <w:proofErr w:type="spellEnd"/>
      <w:r>
        <w:rPr>
          <w:rFonts w:ascii="宋体" w:hAnsi="宋体" w:cs="宋体" w:hint="eastAsia"/>
          <w:sz w:val="21"/>
          <w:szCs w:val="21"/>
        </w:rPr>
        <w:t>&gt;1000&lt;/</w:t>
      </w:r>
      <w:proofErr w:type="spellStart"/>
      <w:r>
        <w:rPr>
          <w:rFonts w:ascii="宋体" w:hAnsi="宋体" w:cs="宋体" w:hint="eastAsia"/>
          <w:sz w:val="21"/>
          <w:szCs w:val="21"/>
        </w:rPr>
        <w:t>rmbBal</w:t>
      </w:r>
      <w:proofErr w:type="spellEnd"/>
      <w:r>
        <w:rPr>
          <w:rFonts w:ascii="宋体" w:hAnsi="宋体" w:cs="宋体" w:hint="eastAsia"/>
          <w:sz w:val="21"/>
          <w:szCs w:val="21"/>
        </w:rPr>
        <w:t>&gt;</w:t>
      </w:r>
    </w:p>
    <w:p w14:paraId="42647F5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rmbExgRate</w:t>
      </w:r>
      <w:proofErr w:type="spellEnd"/>
      <w:r>
        <w:rPr>
          <w:rFonts w:ascii="宋体" w:hAnsi="宋体" w:cs="宋体" w:hint="eastAsia"/>
          <w:sz w:val="21"/>
          <w:szCs w:val="21"/>
        </w:rPr>
        <w:t>&gt;0.7&lt;/</w:t>
      </w:r>
      <w:proofErr w:type="spellStart"/>
      <w:r>
        <w:rPr>
          <w:rFonts w:ascii="宋体" w:hAnsi="宋体" w:cs="宋体" w:hint="eastAsia"/>
          <w:sz w:val="21"/>
          <w:szCs w:val="21"/>
        </w:rPr>
        <w:t>rmbExgRate</w:t>
      </w:r>
      <w:proofErr w:type="spellEnd"/>
      <w:r>
        <w:rPr>
          <w:rFonts w:ascii="宋体" w:hAnsi="宋体" w:cs="宋体" w:hint="eastAsia"/>
          <w:sz w:val="21"/>
          <w:szCs w:val="21"/>
        </w:rPr>
        <w:t>&gt;</w:t>
      </w:r>
    </w:p>
    <w:p w14:paraId="2476708C"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bnkBic</w:t>
      </w:r>
      <w:proofErr w:type="spellEnd"/>
      <w:r>
        <w:rPr>
          <w:rFonts w:ascii="宋体" w:hAnsi="宋体" w:cs="宋体" w:hint="eastAsia"/>
          <w:sz w:val="21"/>
          <w:szCs w:val="21"/>
        </w:rPr>
        <w:t>&gt;********ACC&lt;/</w:t>
      </w:r>
      <w:proofErr w:type="spellStart"/>
      <w:r>
        <w:rPr>
          <w:rFonts w:ascii="宋体" w:hAnsi="宋体" w:cs="宋体" w:hint="eastAsia"/>
          <w:sz w:val="21"/>
          <w:szCs w:val="21"/>
        </w:rPr>
        <w:t>bnkBic</w:t>
      </w:r>
      <w:proofErr w:type="spellEnd"/>
      <w:r>
        <w:rPr>
          <w:rFonts w:ascii="宋体" w:hAnsi="宋体" w:cs="宋体" w:hint="eastAsia"/>
          <w:sz w:val="21"/>
          <w:szCs w:val="21"/>
        </w:rPr>
        <w:t>&gt;</w:t>
      </w:r>
    </w:p>
    <w:p w14:paraId="6EC85DF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bnkNm</w:t>
      </w:r>
      <w:proofErr w:type="spellEnd"/>
      <w:r>
        <w:rPr>
          <w:rFonts w:ascii="宋体" w:hAnsi="宋体" w:cs="宋体" w:hint="eastAsia"/>
          <w:sz w:val="21"/>
          <w:szCs w:val="21"/>
        </w:rPr>
        <w:t>&gt;</w:t>
      </w:r>
      <w:proofErr w:type="spellStart"/>
      <w:r>
        <w:rPr>
          <w:rFonts w:ascii="宋体" w:hAnsi="宋体" w:cs="宋体" w:hint="eastAsia"/>
          <w:sz w:val="21"/>
          <w:szCs w:val="21"/>
        </w:rPr>
        <w:t>huifrng</w:t>
      </w:r>
      <w:proofErr w:type="spellEnd"/>
      <w:r>
        <w:rPr>
          <w:rFonts w:ascii="宋体" w:hAnsi="宋体" w:cs="宋体" w:hint="eastAsia"/>
          <w:sz w:val="21"/>
          <w:szCs w:val="21"/>
        </w:rPr>
        <w:t>&lt;/</w:t>
      </w:r>
      <w:proofErr w:type="spellStart"/>
      <w:r>
        <w:rPr>
          <w:rFonts w:ascii="宋体" w:hAnsi="宋体" w:cs="宋体" w:hint="eastAsia"/>
          <w:sz w:val="21"/>
          <w:szCs w:val="21"/>
        </w:rPr>
        <w:t>bnkNm</w:t>
      </w:r>
      <w:proofErr w:type="spellEnd"/>
      <w:r>
        <w:rPr>
          <w:rFonts w:ascii="宋体" w:hAnsi="宋体" w:cs="宋体" w:hint="eastAsia"/>
          <w:sz w:val="21"/>
          <w:szCs w:val="21"/>
        </w:rPr>
        <w:t>&gt;</w:t>
      </w:r>
    </w:p>
    <w:p w14:paraId="17C97B90"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instId</w:t>
      </w:r>
      <w:proofErr w:type="spellEnd"/>
      <w:r>
        <w:rPr>
          <w:rFonts w:ascii="宋体" w:hAnsi="宋体" w:cs="宋体" w:hint="eastAsia"/>
          <w:sz w:val="21"/>
          <w:szCs w:val="21"/>
        </w:rPr>
        <w:t>&gt;203694155422125&lt;/</w:t>
      </w:r>
      <w:proofErr w:type="spellStart"/>
      <w:r>
        <w:rPr>
          <w:rFonts w:ascii="宋体" w:hAnsi="宋体" w:cs="宋体" w:hint="eastAsia"/>
          <w:sz w:val="21"/>
          <w:szCs w:val="21"/>
        </w:rPr>
        <w:t>instId</w:t>
      </w:r>
      <w:proofErr w:type="spellEnd"/>
      <w:r>
        <w:rPr>
          <w:rFonts w:ascii="宋体" w:hAnsi="宋体" w:cs="宋体" w:hint="eastAsia"/>
          <w:sz w:val="21"/>
          <w:szCs w:val="21"/>
        </w:rPr>
        <w:t>&gt;</w:t>
      </w:r>
    </w:p>
    <w:p w14:paraId="27960B0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custId</w:t>
      </w:r>
      <w:proofErr w:type="spellEnd"/>
      <w:r>
        <w:rPr>
          <w:rFonts w:ascii="宋体" w:hAnsi="宋体" w:cs="宋体" w:hint="eastAsia"/>
          <w:sz w:val="21"/>
          <w:szCs w:val="21"/>
        </w:rPr>
        <w:t>&gt;023151125421152&lt;/</w:t>
      </w:r>
      <w:proofErr w:type="spellStart"/>
      <w:r>
        <w:rPr>
          <w:rFonts w:ascii="宋体" w:hAnsi="宋体" w:cs="宋体" w:hint="eastAsia"/>
          <w:sz w:val="21"/>
          <w:szCs w:val="21"/>
        </w:rPr>
        <w:t>custId</w:t>
      </w:r>
      <w:proofErr w:type="spellEnd"/>
      <w:r>
        <w:rPr>
          <w:rFonts w:ascii="宋体" w:hAnsi="宋体" w:cs="宋体" w:hint="eastAsia"/>
          <w:sz w:val="21"/>
          <w:szCs w:val="21"/>
        </w:rPr>
        <w:t>&gt;</w:t>
      </w:r>
    </w:p>
    <w:p w14:paraId="4231922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crtTms</w:t>
      </w:r>
      <w:proofErr w:type="spellEnd"/>
      <w:r>
        <w:rPr>
          <w:rFonts w:ascii="宋体" w:hAnsi="宋体" w:cs="宋体" w:hint="eastAsia"/>
          <w:sz w:val="21"/>
          <w:szCs w:val="21"/>
        </w:rPr>
        <w:t>&gt;2023-09-19 16:48:49.708&lt;/</w:t>
      </w:r>
      <w:proofErr w:type="spellStart"/>
      <w:r>
        <w:rPr>
          <w:rFonts w:ascii="宋体" w:hAnsi="宋体" w:cs="宋体" w:hint="eastAsia"/>
          <w:sz w:val="21"/>
          <w:szCs w:val="21"/>
        </w:rPr>
        <w:t>crtTms</w:t>
      </w:r>
      <w:proofErr w:type="spellEnd"/>
      <w:r>
        <w:rPr>
          <w:rFonts w:ascii="宋体" w:hAnsi="宋体" w:cs="宋体" w:hint="eastAsia"/>
          <w:sz w:val="21"/>
          <w:szCs w:val="21"/>
        </w:rPr>
        <w:t>&gt;</w:t>
      </w:r>
    </w:p>
    <w:p w14:paraId="02C021F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&lt;/row&gt;</w:t>
      </w:r>
    </w:p>
    <w:p w14:paraId="1FE3744B"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&lt;/list&gt;</w:t>
      </w:r>
    </w:p>
    <w:p w14:paraId="73F1353D"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7946DC2" w14:textId="77777777" w:rsidR="00567AFA" w:rsidRDefault="00000000">
      <w:pPr>
        <w:pStyle w:val="30"/>
      </w:pPr>
      <w:bookmarkStart w:id="2978" w:name="_Toc3994"/>
      <w:bookmarkStart w:id="2979" w:name="_Toc29006"/>
      <w:bookmarkStart w:id="2980" w:name="_Toc29125"/>
      <w:bookmarkStart w:id="2981" w:name="_Toc31613"/>
      <w:bookmarkStart w:id="2982" w:name="_Toc11957"/>
      <w:bookmarkStart w:id="2983" w:name="_Toc29800"/>
      <w:bookmarkStart w:id="2984" w:name="_Toc22473"/>
      <w:bookmarkStart w:id="2985" w:name="_Toc26913"/>
      <w:bookmarkStart w:id="2986" w:name="_Toc9123"/>
      <w:bookmarkStart w:id="2987" w:name="_Toc9171"/>
      <w:bookmarkStart w:id="2988" w:name="_Toc28943"/>
      <w:bookmarkStart w:id="2989" w:name="_Toc9845"/>
      <w:bookmarkStart w:id="2990" w:name="_Toc32272"/>
      <w:bookmarkStart w:id="2991" w:name="_Toc4750"/>
      <w:bookmarkStart w:id="2992" w:name="_Toc8628"/>
      <w:bookmarkStart w:id="2993" w:name="_Toc6120"/>
      <w:bookmarkStart w:id="2994" w:name="_Toc10167"/>
      <w:bookmarkStart w:id="2995" w:name="_Toc12481"/>
      <w:bookmarkStart w:id="2996" w:name="_Toc22656"/>
      <w:r>
        <w:rPr>
          <w:rFonts w:hint="eastAsia"/>
        </w:rPr>
        <w:t>汇出汇款经办</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p>
    <w:p w14:paraId="6443640C"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SKKJ2131</w:t>
      </w:r>
    </w:p>
    <w:p w14:paraId="0861FF86" w14:textId="77777777" w:rsidR="00567AFA" w:rsidRDefault="00000000">
      <w:pPr>
        <w:spacing w:line="360" w:lineRule="auto"/>
        <w:rPr>
          <w:b/>
          <w:bCs/>
          <w:sz w:val="24"/>
        </w:rPr>
      </w:pPr>
      <w:r>
        <w:rPr>
          <w:b/>
          <w:bCs/>
          <w:sz w:val="24"/>
        </w:rPr>
        <w:tab/>
      </w:r>
      <w:r>
        <w:rPr>
          <w:rFonts w:hint="eastAsia"/>
          <w:b/>
          <w:bCs/>
          <w:sz w:val="24"/>
        </w:rPr>
        <w:t>接口说明：</w:t>
      </w:r>
    </w:p>
    <w:p w14:paraId="32945F05" w14:textId="77777777" w:rsidR="00567AFA" w:rsidRDefault="00000000">
      <w:pPr>
        <w:spacing w:line="360" w:lineRule="auto"/>
        <w:rPr>
          <w:sz w:val="24"/>
        </w:rPr>
      </w:pPr>
      <w:r>
        <w:rPr>
          <w:sz w:val="24"/>
        </w:rPr>
        <w:tab/>
      </w:r>
      <w:r>
        <w:rPr>
          <w:rFonts w:hint="eastAsia"/>
          <w:sz w:val="24"/>
        </w:rPr>
        <w:t>汇出汇款经办支付。</w:t>
      </w:r>
    </w:p>
    <w:p w14:paraId="010E0428" w14:textId="77777777" w:rsidR="00567AFA" w:rsidRDefault="00000000">
      <w:pPr>
        <w:spacing w:line="360" w:lineRule="auto"/>
        <w:rPr>
          <w:b/>
          <w:bCs/>
          <w:sz w:val="24"/>
        </w:rPr>
      </w:pPr>
      <w:r>
        <w:rPr>
          <w:b/>
          <w:bCs/>
          <w:sz w:val="24"/>
        </w:rPr>
        <w:tab/>
      </w:r>
      <w:r>
        <w:rPr>
          <w:rFonts w:hint="eastAsia"/>
          <w:b/>
          <w:bCs/>
          <w:sz w:val="24"/>
        </w:rPr>
        <w:t>接口使用须知：</w:t>
      </w:r>
    </w:p>
    <w:p w14:paraId="11C234FF"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请求使用的银企直联用户需有相关账号的经办权限；</w:t>
      </w:r>
    </w:p>
    <w:p w14:paraId="6277D288" w14:textId="77777777" w:rsidR="00567AFA" w:rsidRDefault="00000000">
      <w:pPr>
        <w:pStyle w:val="40"/>
        <w:spacing w:line="360" w:lineRule="auto"/>
        <w:rPr>
          <w:rFonts w:ascii="Times New Roman" w:hAnsi="Times New Roman"/>
        </w:rPr>
      </w:pPr>
      <w:bookmarkStart w:id="2997" w:name="_Toc4021"/>
      <w:bookmarkStart w:id="2998" w:name="_Toc17998"/>
      <w:bookmarkStart w:id="2999" w:name="_Toc25660"/>
      <w:bookmarkStart w:id="3000" w:name="_Toc21666"/>
      <w:bookmarkStart w:id="3001" w:name="_Toc26036"/>
      <w:bookmarkStart w:id="3002" w:name="_Toc166"/>
      <w:bookmarkStart w:id="3003" w:name="_Toc30771"/>
      <w:bookmarkStart w:id="3004" w:name="_Toc21442"/>
      <w:bookmarkStart w:id="3005" w:name="_Toc25199"/>
      <w:bookmarkStart w:id="3006" w:name="_Toc30702"/>
      <w:bookmarkStart w:id="3007" w:name="_Toc11639"/>
      <w:bookmarkStart w:id="3008" w:name="_Toc25761"/>
      <w:bookmarkStart w:id="3009" w:name="_Toc16030"/>
      <w:bookmarkStart w:id="3010" w:name="_Toc12632"/>
      <w:bookmarkStart w:id="3011" w:name="_Toc1934"/>
      <w:bookmarkStart w:id="3012" w:name="_Toc23988"/>
      <w:bookmarkStart w:id="3013" w:name="_Toc1512"/>
      <w:bookmarkStart w:id="3014" w:name="_Toc14425"/>
      <w:bookmarkStart w:id="3015" w:name="_Toc5549"/>
      <w:r>
        <w:rPr>
          <w:rFonts w:ascii="Times New Roman" w:hAnsi="Times New Roman" w:hint="eastAsia"/>
        </w:rPr>
        <w:t>参数说明</w:t>
      </w:r>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1C788C04" w14:textId="77777777">
        <w:tc>
          <w:tcPr>
            <w:tcW w:w="2044" w:type="dxa"/>
            <w:shd w:val="clear" w:color="auto" w:fill="8DB3E2"/>
          </w:tcPr>
          <w:p w14:paraId="29D4A41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5DA76E6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7B42544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3AA82E37"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6101C89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93A6282" w14:textId="77777777">
        <w:tc>
          <w:tcPr>
            <w:tcW w:w="9390" w:type="dxa"/>
            <w:gridSpan w:val="5"/>
            <w:shd w:val="clear" w:color="auto" w:fill="DBE5F1"/>
          </w:tcPr>
          <w:p w14:paraId="57A03C6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47A09AF0" w14:textId="77777777">
        <w:tc>
          <w:tcPr>
            <w:tcW w:w="2044" w:type="dxa"/>
          </w:tcPr>
          <w:p w14:paraId="0FE1F1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69F36C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3AA836F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6250950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8718F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40FF0537" w14:textId="77777777">
        <w:tc>
          <w:tcPr>
            <w:tcW w:w="2044" w:type="dxa"/>
          </w:tcPr>
          <w:p w14:paraId="7764B58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281" w:type="dxa"/>
          </w:tcPr>
          <w:p w14:paraId="6D954C7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13A4640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942" w:type="dxa"/>
          </w:tcPr>
          <w:p w14:paraId="249F1E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75AC9D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20C4D10E" w14:textId="77777777">
        <w:tc>
          <w:tcPr>
            <w:tcW w:w="2044" w:type="dxa"/>
          </w:tcPr>
          <w:p w14:paraId="1277F85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bsnSrlnum</w:t>
            </w:r>
            <w:proofErr w:type="spellEnd"/>
          </w:p>
        </w:tc>
        <w:tc>
          <w:tcPr>
            <w:tcW w:w="1281" w:type="dxa"/>
          </w:tcPr>
          <w:p w14:paraId="1F7E97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c>
          <w:tcPr>
            <w:tcW w:w="1546" w:type="dxa"/>
          </w:tcPr>
          <w:p w14:paraId="567B031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4833B1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23405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唯一不重复，最好是前四位能代表自己的业务，固定长度</w:t>
            </w:r>
            <w:r>
              <w:rPr>
                <w:rFonts w:ascii="宋体" w:hAnsi="宋体" w:cs="宋体" w:hint="eastAsia"/>
                <w:color w:val="auto"/>
              </w:rPr>
              <w:t>20</w:t>
            </w:r>
          </w:p>
        </w:tc>
      </w:tr>
      <w:tr w:rsidR="00567AFA" w14:paraId="2A98B6AA" w14:textId="77777777">
        <w:tc>
          <w:tcPr>
            <w:tcW w:w="2044" w:type="dxa"/>
            <w:vAlign w:val="center"/>
          </w:tcPr>
          <w:p w14:paraId="3994C4BB"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lastRenderedPageBreak/>
              <w:t>bsnTp</w:t>
            </w:r>
            <w:proofErr w:type="spellEnd"/>
          </w:p>
        </w:tc>
        <w:tc>
          <w:tcPr>
            <w:tcW w:w="1281" w:type="dxa"/>
            <w:vAlign w:val="center"/>
          </w:tcPr>
          <w:p w14:paraId="1B4BFEB8" w14:textId="77777777" w:rsidR="00567AFA" w:rsidRDefault="00000000">
            <w:pPr>
              <w:jc w:val="left"/>
              <w:textAlignment w:val="center"/>
              <w:rPr>
                <w:rFonts w:ascii="宋体" w:hAnsi="宋体" w:cs="宋体"/>
              </w:rPr>
            </w:pPr>
            <w:r>
              <w:rPr>
                <w:rFonts w:ascii="宋体" w:hAnsi="宋体" w:cs="宋体" w:hint="eastAsia"/>
              </w:rPr>
              <w:t>业务类型</w:t>
            </w:r>
          </w:p>
        </w:tc>
        <w:tc>
          <w:tcPr>
            <w:tcW w:w="1546" w:type="dxa"/>
            <w:vAlign w:val="center"/>
          </w:tcPr>
          <w:p w14:paraId="4D77A8F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02990610"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438A457D" w14:textId="77777777" w:rsidR="00567AFA" w:rsidRDefault="00000000">
            <w:pPr>
              <w:jc w:val="left"/>
              <w:textAlignment w:val="center"/>
              <w:rPr>
                <w:rFonts w:ascii="宋体" w:hAnsi="宋体" w:cs="宋体"/>
              </w:rPr>
            </w:pPr>
            <w:r>
              <w:rPr>
                <w:rFonts w:ascii="宋体" w:hAnsi="宋体" w:cs="宋体" w:hint="eastAsia"/>
              </w:rPr>
              <w:t>1</w:t>
            </w:r>
            <w:r>
              <w:rPr>
                <w:rFonts w:ascii="宋体" w:hAnsi="宋体" w:cs="宋体" w:hint="eastAsia"/>
              </w:rPr>
              <w:t>：贸易；</w:t>
            </w:r>
            <w:r>
              <w:rPr>
                <w:rFonts w:ascii="宋体" w:hAnsi="宋体" w:cs="宋体" w:hint="eastAsia"/>
              </w:rPr>
              <w:t>2</w:t>
            </w:r>
            <w:r>
              <w:rPr>
                <w:rFonts w:ascii="宋体" w:hAnsi="宋体" w:cs="宋体" w:hint="eastAsia"/>
              </w:rPr>
              <w:t>：服务贸易；</w:t>
            </w:r>
            <w:r>
              <w:rPr>
                <w:rFonts w:ascii="宋体" w:hAnsi="宋体" w:cs="宋体" w:hint="eastAsia"/>
              </w:rPr>
              <w:t>3</w:t>
            </w:r>
            <w:r>
              <w:rPr>
                <w:rFonts w:ascii="宋体" w:hAnsi="宋体" w:cs="宋体" w:hint="eastAsia"/>
              </w:rPr>
              <w:t>：资本；</w:t>
            </w:r>
            <w:r>
              <w:rPr>
                <w:rFonts w:ascii="宋体" w:hAnsi="宋体" w:cs="宋体" w:hint="eastAsia"/>
              </w:rPr>
              <w:t>4</w:t>
            </w:r>
            <w:r>
              <w:rPr>
                <w:rFonts w:ascii="宋体" w:hAnsi="宋体" w:cs="宋体" w:hint="eastAsia"/>
              </w:rPr>
              <w:t>：同名划转</w:t>
            </w:r>
          </w:p>
        </w:tc>
      </w:tr>
      <w:tr w:rsidR="00567AFA" w14:paraId="240EEE3C" w14:textId="77777777">
        <w:tc>
          <w:tcPr>
            <w:tcW w:w="2044" w:type="dxa"/>
            <w:vAlign w:val="center"/>
          </w:tcPr>
          <w:p w14:paraId="3FA4519A"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csbdFrgn</w:t>
            </w:r>
            <w:proofErr w:type="spellEnd"/>
          </w:p>
        </w:tc>
        <w:tc>
          <w:tcPr>
            <w:tcW w:w="1281" w:type="dxa"/>
            <w:vAlign w:val="center"/>
          </w:tcPr>
          <w:p w14:paraId="1DDB637A" w14:textId="77777777" w:rsidR="00567AFA" w:rsidRDefault="00000000">
            <w:pPr>
              <w:jc w:val="left"/>
              <w:textAlignment w:val="center"/>
              <w:rPr>
                <w:rFonts w:ascii="宋体" w:hAnsi="宋体" w:cs="宋体"/>
              </w:rPr>
            </w:pPr>
            <w:r>
              <w:rPr>
                <w:rFonts w:ascii="宋体" w:hAnsi="宋体" w:cs="宋体" w:hint="eastAsia"/>
              </w:rPr>
              <w:t>境内外标识</w:t>
            </w:r>
          </w:p>
        </w:tc>
        <w:tc>
          <w:tcPr>
            <w:tcW w:w="1546" w:type="dxa"/>
            <w:vAlign w:val="center"/>
          </w:tcPr>
          <w:p w14:paraId="048413B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59F43502" w14:textId="77777777" w:rsidR="00567AFA" w:rsidRDefault="00000000">
            <w:pPr>
              <w:rPr>
                <w:rFonts w:ascii="宋体" w:hAnsi="宋体" w:cs="宋体"/>
              </w:rPr>
            </w:pPr>
            <w:r>
              <w:rPr>
                <w:rFonts w:ascii="宋体" w:hAnsi="宋体" w:cs="宋体" w:hint="eastAsia"/>
              </w:rPr>
              <w:t>是</w:t>
            </w:r>
          </w:p>
        </w:tc>
        <w:tc>
          <w:tcPr>
            <w:tcW w:w="3577" w:type="dxa"/>
            <w:vAlign w:val="center"/>
          </w:tcPr>
          <w:p w14:paraId="08A2610D" w14:textId="77777777" w:rsidR="00567AFA" w:rsidRDefault="00000000">
            <w:pPr>
              <w:jc w:val="left"/>
              <w:textAlignment w:val="center"/>
              <w:rPr>
                <w:rFonts w:ascii="宋体" w:hAnsi="宋体" w:cs="宋体"/>
              </w:rPr>
            </w:pPr>
            <w:r>
              <w:rPr>
                <w:rFonts w:ascii="宋体" w:hAnsi="宋体" w:cs="宋体" w:hint="eastAsia"/>
              </w:rPr>
              <w:t>2:</w:t>
            </w:r>
            <w:r>
              <w:rPr>
                <w:rFonts w:ascii="宋体" w:hAnsi="宋体" w:cs="宋体" w:hint="eastAsia"/>
              </w:rPr>
              <w:t>境内</w:t>
            </w:r>
            <w:r>
              <w:rPr>
                <w:rFonts w:ascii="宋体" w:hAnsi="宋体" w:cs="宋体" w:hint="eastAsia"/>
              </w:rPr>
              <w:t>;1:</w:t>
            </w:r>
            <w:r>
              <w:rPr>
                <w:rFonts w:ascii="宋体" w:hAnsi="宋体" w:cs="宋体" w:hint="eastAsia"/>
              </w:rPr>
              <w:t>境外</w:t>
            </w:r>
          </w:p>
          <w:p w14:paraId="5871E299" w14:textId="77777777" w:rsidR="00567AFA" w:rsidRDefault="00000000">
            <w:pPr>
              <w:jc w:val="left"/>
              <w:textAlignment w:val="center"/>
              <w:rPr>
                <w:rFonts w:ascii="宋体" w:hAnsi="宋体" w:cs="宋体"/>
              </w:rPr>
            </w:pPr>
            <w:r>
              <w:rPr>
                <w:rFonts w:ascii="宋体" w:hAnsi="宋体" w:cs="宋体" w:hint="eastAsia"/>
              </w:rPr>
              <w:t>业务类型为同名划转时</w:t>
            </w:r>
            <w:r>
              <w:rPr>
                <w:rFonts w:ascii="宋体" w:hAnsi="宋体" w:cs="宋体" w:hint="eastAsia"/>
              </w:rPr>
              <w:t>,</w:t>
            </w:r>
            <w:r>
              <w:rPr>
                <w:rFonts w:ascii="宋体" w:hAnsi="宋体" w:cs="宋体" w:hint="eastAsia"/>
              </w:rPr>
              <w:t>境内外标识必须为境内</w:t>
            </w:r>
          </w:p>
        </w:tc>
      </w:tr>
      <w:tr w:rsidR="00567AFA" w14:paraId="2C672648" w14:textId="77777777">
        <w:tc>
          <w:tcPr>
            <w:tcW w:w="2044" w:type="dxa"/>
            <w:vAlign w:val="center"/>
          </w:tcPr>
          <w:p w14:paraId="6BD647CA"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pyforexcChar</w:t>
            </w:r>
            <w:proofErr w:type="spellEnd"/>
          </w:p>
        </w:tc>
        <w:tc>
          <w:tcPr>
            <w:tcW w:w="1281" w:type="dxa"/>
            <w:vAlign w:val="center"/>
          </w:tcPr>
          <w:p w14:paraId="168D01FA" w14:textId="77777777" w:rsidR="00567AFA" w:rsidRDefault="00000000">
            <w:pPr>
              <w:jc w:val="left"/>
              <w:textAlignment w:val="center"/>
              <w:rPr>
                <w:rFonts w:ascii="宋体" w:hAnsi="宋体" w:cs="宋体"/>
              </w:rPr>
            </w:pPr>
            <w:r>
              <w:rPr>
                <w:rFonts w:ascii="宋体" w:hAnsi="宋体" w:cs="宋体" w:hint="eastAsia"/>
              </w:rPr>
              <w:t>付汇性质</w:t>
            </w:r>
          </w:p>
        </w:tc>
        <w:tc>
          <w:tcPr>
            <w:tcW w:w="1546" w:type="dxa"/>
            <w:vAlign w:val="center"/>
          </w:tcPr>
          <w:p w14:paraId="3A91956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7E1CA7F7"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2C64A6FE" w14:textId="77777777" w:rsidR="00567AFA" w:rsidRDefault="00000000">
            <w:pPr>
              <w:jc w:val="left"/>
              <w:textAlignment w:val="center"/>
              <w:rPr>
                <w:rFonts w:ascii="宋体" w:hAnsi="宋体" w:cs="宋体"/>
              </w:rPr>
            </w:pPr>
            <w:r>
              <w:rPr>
                <w:rFonts w:ascii="宋体" w:hAnsi="宋体" w:cs="宋体" w:hint="eastAsia"/>
              </w:rPr>
              <w:t>可空，</w:t>
            </w:r>
            <w:r>
              <w:rPr>
                <w:rFonts w:ascii="宋体" w:hAnsi="宋体" w:cs="宋体" w:hint="eastAsia"/>
              </w:rPr>
              <w:t>X</w:t>
            </w:r>
            <w:r>
              <w:rPr>
                <w:rFonts w:ascii="宋体" w:hAnsi="宋体" w:cs="宋体" w:hint="eastAsia"/>
              </w:rPr>
              <w:t>：保税区；</w:t>
            </w:r>
            <w:r>
              <w:rPr>
                <w:rFonts w:ascii="宋体" w:hAnsi="宋体" w:cs="宋体" w:hint="eastAsia"/>
              </w:rPr>
              <w:t>E</w:t>
            </w:r>
            <w:r>
              <w:rPr>
                <w:rFonts w:ascii="宋体" w:hAnsi="宋体" w:cs="宋体" w:hint="eastAsia"/>
              </w:rPr>
              <w:t>：出口加工区；</w:t>
            </w:r>
            <w:r>
              <w:rPr>
                <w:rFonts w:ascii="宋体" w:hAnsi="宋体" w:cs="宋体" w:hint="eastAsia"/>
              </w:rPr>
              <w:t>D</w:t>
            </w:r>
            <w:r>
              <w:rPr>
                <w:rFonts w:ascii="宋体" w:hAnsi="宋体" w:cs="宋体" w:hint="eastAsia"/>
              </w:rPr>
              <w:t>钻石交易所；</w:t>
            </w:r>
            <w:r>
              <w:rPr>
                <w:rFonts w:ascii="宋体" w:hAnsi="宋体" w:cs="宋体" w:hint="eastAsia"/>
              </w:rPr>
              <w:t>A</w:t>
            </w:r>
            <w:r>
              <w:rPr>
                <w:rFonts w:ascii="宋体" w:hAnsi="宋体" w:cs="宋体" w:hint="eastAsia"/>
              </w:rPr>
              <w:t>：其他特殊经济区；</w:t>
            </w:r>
            <w:r>
              <w:rPr>
                <w:rFonts w:ascii="宋体" w:hAnsi="宋体" w:cs="宋体" w:hint="eastAsia"/>
              </w:rPr>
              <w:t>M</w:t>
            </w:r>
            <w:r>
              <w:rPr>
                <w:rFonts w:ascii="宋体" w:hAnsi="宋体" w:cs="宋体" w:hint="eastAsia"/>
              </w:rPr>
              <w:t>：深加工转；</w:t>
            </w:r>
            <w:r>
              <w:rPr>
                <w:rFonts w:ascii="宋体" w:hAnsi="宋体" w:cs="宋体" w:hint="eastAsia"/>
              </w:rPr>
              <w:t>O</w:t>
            </w:r>
            <w:r>
              <w:rPr>
                <w:rFonts w:ascii="宋体" w:hAnsi="宋体" w:cs="宋体" w:hint="eastAsia"/>
              </w:rPr>
              <w:t>：其他；内外标识为境外时此字段必须为空，境内外标识为境内时必输</w:t>
            </w:r>
          </w:p>
        </w:tc>
      </w:tr>
      <w:tr w:rsidR="00567AFA" w14:paraId="43A5F729" w14:textId="77777777">
        <w:tc>
          <w:tcPr>
            <w:tcW w:w="2044" w:type="dxa"/>
            <w:vAlign w:val="center"/>
          </w:tcPr>
          <w:p w14:paraId="0C3460FD"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pyTp</w:t>
            </w:r>
            <w:proofErr w:type="spellEnd"/>
          </w:p>
        </w:tc>
        <w:tc>
          <w:tcPr>
            <w:tcW w:w="1281" w:type="dxa"/>
            <w:vAlign w:val="center"/>
          </w:tcPr>
          <w:p w14:paraId="507992AA" w14:textId="77777777" w:rsidR="00567AFA" w:rsidRDefault="00000000">
            <w:pPr>
              <w:jc w:val="left"/>
              <w:textAlignment w:val="center"/>
              <w:rPr>
                <w:rFonts w:ascii="宋体" w:hAnsi="宋体" w:cs="宋体"/>
              </w:rPr>
            </w:pPr>
            <w:r>
              <w:rPr>
                <w:rFonts w:ascii="宋体" w:hAnsi="宋体" w:cs="宋体" w:hint="eastAsia"/>
              </w:rPr>
              <w:t>付款类型</w:t>
            </w:r>
          </w:p>
        </w:tc>
        <w:tc>
          <w:tcPr>
            <w:tcW w:w="1546" w:type="dxa"/>
            <w:vAlign w:val="center"/>
          </w:tcPr>
          <w:p w14:paraId="62FC6BE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08C48F8E"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77C4001E" w14:textId="77777777" w:rsidR="00567AFA" w:rsidRDefault="00000000">
            <w:pPr>
              <w:jc w:val="left"/>
              <w:textAlignment w:val="center"/>
              <w:rPr>
                <w:rFonts w:ascii="宋体" w:hAnsi="宋体" w:cs="宋体"/>
              </w:rPr>
            </w:pPr>
            <w:r>
              <w:rPr>
                <w:rFonts w:ascii="宋体" w:hAnsi="宋体" w:cs="宋体" w:hint="eastAsia"/>
              </w:rPr>
              <w:t>1:</w:t>
            </w:r>
            <w:r>
              <w:rPr>
                <w:rFonts w:ascii="宋体" w:hAnsi="宋体" w:cs="宋体" w:hint="eastAsia"/>
              </w:rPr>
              <w:t>预付货款</w:t>
            </w:r>
            <w:r>
              <w:rPr>
                <w:rFonts w:ascii="宋体" w:hAnsi="宋体" w:cs="宋体" w:hint="eastAsia"/>
              </w:rPr>
              <w:t>2:</w:t>
            </w:r>
            <w:r>
              <w:rPr>
                <w:rFonts w:ascii="宋体" w:hAnsi="宋体" w:cs="宋体" w:hint="eastAsia"/>
              </w:rPr>
              <w:t>货到付款</w:t>
            </w:r>
            <w:r>
              <w:rPr>
                <w:rFonts w:ascii="宋体" w:hAnsi="宋体" w:cs="宋体" w:hint="eastAsia"/>
              </w:rPr>
              <w:t>3:</w:t>
            </w:r>
            <w:r>
              <w:rPr>
                <w:rFonts w:ascii="宋体" w:hAnsi="宋体" w:cs="宋体" w:hint="eastAsia"/>
              </w:rPr>
              <w:t>退款</w:t>
            </w:r>
            <w:r>
              <w:rPr>
                <w:rFonts w:ascii="宋体" w:hAnsi="宋体" w:cs="宋体" w:hint="eastAsia"/>
              </w:rPr>
              <w:t>4:</w:t>
            </w:r>
            <w:r>
              <w:rPr>
                <w:rFonts w:ascii="宋体" w:hAnsi="宋体" w:cs="宋体" w:hint="eastAsia"/>
              </w:rPr>
              <w:t>其他。</w:t>
            </w:r>
          </w:p>
          <w:p w14:paraId="35456E51" w14:textId="77777777" w:rsidR="00567AFA" w:rsidRDefault="00000000">
            <w:pPr>
              <w:jc w:val="left"/>
              <w:textAlignment w:val="center"/>
              <w:rPr>
                <w:rFonts w:ascii="宋体" w:hAnsi="宋体" w:cs="宋体"/>
              </w:rPr>
            </w:pPr>
            <w:r>
              <w:rPr>
                <w:rFonts w:ascii="宋体" w:hAnsi="宋体" w:cs="宋体" w:hint="eastAsia"/>
              </w:rPr>
              <w:t>业务类型为同名划转时，付款类型必须为其他；业务类型为服务贸易或资本时，付款类型必须为退款或其他</w:t>
            </w:r>
          </w:p>
        </w:tc>
      </w:tr>
      <w:tr w:rsidR="00567AFA" w14:paraId="61CE3DFC" w14:textId="77777777">
        <w:tc>
          <w:tcPr>
            <w:tcW w:w="2044" w:type="dxa"/>
            <w:vAlign w:val="center"/>
          </w:tcPr>
          <w:p w14:paraId="5107C2A6"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thisFndIsUdbdgds</w:t>
            </w:r>
            <w:proofErr w:type="spellEnd"/>
          </w:p>
        </w:tc>
        <w:tc>
          <w:tcPr>
            <w:tcW w:w="1281" w:type="dxa"/>
            <w:vAlign w:val="center"/>
          </w:tcPr>
          <w:p w14:paraId="31C34395" w14:textId="77777777" w:rsidR="00567AFA" w:rsidRDefault="00000000">
            <w:pPr>
              <w:jc w:val="left"/>
              <w:textAlignment w:val="center"/>
              <w:rPr>
                <w:rFonts w:ascii="宋体" w:hAnsi="宋体" w:cs="宋体"/>
              </w:rPr>
            </w:pPr>
            <w:r>
              <w:rPr>
                <w:rFonts w:ascii="宋体" w:hAnsi="宋体" w:cs="宋体" w:hint="eastAsia"/>
              </w:rPr>
              <w:t>本笔款项是否为保税货物项下付款</w:t>
            </w:r>
          </w:p>
        </w:tc>
        <w:tc>
          <w:tcPr>
            <w:tcW w:w="1546" w:type="dxa"/>
            <w:vAlign w:val="center"/>
          </w:tcPr>
          <w:p w14:paraId="2B04667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62DC0466"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2DA1B218" w14:textId="77777777" w:rsidR="00567AFA" w:rsidRDefault="00000000">
            <w:pPr>
              <w:jc w:val="left"/>
              <w:textAlignment w:val="center"/>
              <w:rPr>
                <w:rFonts w:ascii="宋体" w:hAnsi="宋体" w:cs="宋体"/>
              </w:rPr>
            </w:pPr>
            <w:r>
              <w:rPr>
                <w:rFonts w:ascii="宋体" w:hAnsi="宋体" w:cs="宋体" w:hint="eastAsia"/>
              </w:rPr>
              <w:t>1:</w:t>
            </w:r>
            <w:r>
              <w:rPr>
                <w:rFonts w:ascii="宋体" w:hAnsi="宋体" w:cs="宋体" w:hint="eastAsia"/>
              </w:rPr>
              <w:t>是</w:t>
            </w:r>
            <w:r>
              <w:rPr>
                <w:rFonts w:ascii="宋体" w:hAnsi="宋体" w:cs="宋体" w:hint="eastAsia"/>
              </w:rPr>
              <w:t>;2:</w:t>
            </w:r>
            <w:r>
              <w:rPr>
                <w:rFonts w:ascii="宋体" w:hAnsi="宋体" w:cs="宋体" w:hint="eastAsia"/>
              </w:rPr>
              <w:t>否</w:t>
            </w:r>
          </w:p>
          <w:p w14:paraId="2F3A11EB" w14:textId="77777777" w:rsidR="00567AFA" w:rsidRDefault="00000000">
            <w:pPr>
              <w:jc w:val="left"/>
              <w:textAlignment w:val="center"/>
              <w:rPr>
                <w:rFonts w:ascii="宋体" w:hAnsi="宋体" w:cs="宋体"/>
              </w:rPr>
            </w:pPr>
            <w:r>
              <w:rPr>
                <w:rFonts w:ascii="宋体" w:hAnsi="宋体" w:cs="宋体" w:hint="eastAsia"/>
              </w:rPr>
              <w:t>业务类型为贸易时必输，其他业务类型时可空</w:t>
            </w:r>
          </w:p>
        </w:tc>
      </w:tr>
      <w:tr w:rsidR="00567AFA" w14:paraId="3452BB0F" w14:textId="77777777">
        <w:tc>
          <w:tcPr>
            <w:tcW w:w="2044" w:type="dxa"/>
            <w:vAlign w:val="center"/>
          </w:tcPr>
          <w:p w14:paraId="402CCFAD"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rmtCurr</w:t>
            </w:r>
            <w:proofErr w:type="spellEnd"/>
          </w:p>
        </w:tc>
        <w:tc>
          <w:tcPr>
            <w:tcW w:w="1281" w:type="dxa"/>
            <w:vAlign w:val="center"/>
          </w:tcPr>
          <w:p w14:paraId="1228059A" w14:textId="77777777" w:rsidR="00567AFA" w:rsidRDefault="00000000">
            <w:pPr>
              <w:jc w:val="left"/>
              <w:textAlignment w:val="center"/>
              <w:rPr>
                <w:rFonts w:ascii="宋体" w:hAnsi="宋体" w:cs="宋体"/>
              </w:rPr>
            </w:pPr>
            <w:r>
              <w:rPr>
                <w:rFonts w:ascii="宋体" w:hAnsi="宋体" w:cs="宋体" w:hint="eastAsia"/>
              </w:rPr>
              <w:t>汇出款币种</w:t>
            </w:r>
          </w:p>
        </w:tc>
        <w:tc>
          <w:tcPr>
            <w:tcW w:w="1546" w:type="dxa"/>
            <w:vAlign w:val="center"/>
          </w:tcPr>
          <w:p w14:paraId="246BB20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3)</w:t>
            </w:r>
          </w:p>
        </w:tc>
        <w:tc>
          <w:tcPr>
            <w:tcW w:w="942" w:type="dxa"/>
            <w:vAlign w:val="center"/>
          </w:tcPr>
          <w:p w14:paraId="529A4CAD"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047C6C48" w14:textId="77777777" w:rsidR="00567AFA" w:rsidRDefault="00000000">
            <w:pPr>
              <w:jc w:val="left"/>
              <w:textAlignment w:val="center"/>
              <w:rPr>
                <w:rFonts w:ascii="宋体" w:hAnsi="宋体" w:cs="宋体"/>
              </w:rPr>
            </w:pPr>
            <w:r>
              <w:rPr>
                <w:rFonts w:ascii="宋体" w:hAnsi="宋体" w:cs="宋体" w:hint="eastAsia"/>
              </w:rPr>
              <w:t>汇出款币种</w:t>
            </w:r>
          </w:p>
        </w:tc>
      </w:tr>
      <w:tr w:rsidR="00567AFA" w14:paraId="18E94178" w14:textId="77777777">
        <w:tc>
          <w:tcPr>
            <w:tcW w:w="2044" w:type="dxa"/>
            <w:vAlign w:val="center"/>
          </w:tcPr>
          <w:p w14:paraId="64DEEB10"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rmtAmt</w:t>
            </w:r>
            <w:proofErr w:type="spellEnd"/>
          </w:p>
        </w:tc>
        <w:tc>
          <w:tcPr>
            <w:tcW w:w="1281" w:type="dxa"/>
            <w:vAlign w:val="center"/>
          </w:tcPr>
          <w:p w14:paraId="56ECC2FE" w14:textId="77777777" w:rsidR="00567AFA" w:rsidRDefault="00000000">
            <w:pPr>
              <w:jc w:val="left"/>
              <w:textAlignment w:val="center"/>
              <w:rPr>
                <w:rFonts w:ascii="宋体" w:hAnsi="宋体" w:cs="宋体"/>
              </w:rPr>
            </w:pPr>
            <w:r>
              <w:rPr>
                <w:rFonts w:ascii="宋体" w:hAnsi="宋体" w:cs="宋体" w:hint="eastAsia"/>
              </w:rPr>
              <w:t>汇出款金额</w:t>
            </w:r>
          </w:p>
        </w:tc>
        <w:tc>
          <w:tcPr>
            <w:tcW w:w="1546" w:type="dxa"/>
            <w:vAlign w:val="center"/>
          </w:tcPr>
          <w:p w14:paraId="54015F9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vAlign w:val="center"/>
          </w:tcPr>
          <w:p w14:paraId="53BE05F7"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3BF7BF34" w14:textId="77777777" w:rsidR="00567AFA" w:rsidRDefault="00000000">
            <w:pPr>
              <w:jc w:val="left"/>
              <w:textAlignment w:val="center"/>
              <w:rPr>
                <w:rFonts w:ascii="宋体" w:hAnsi="宋体" w:cs="宋体"/>
              </w:rPr>
            </w:pPr>
            <w:r>
              <w:rPr>
                <w:rFonts w:ascii="宋体" w:hAnsi="宋体" w:cs="宋体" w:hint="eastAsia"/>
              </w:rPr>
              <w:t>汇出款金额</w:t>
            </w:r>
          </w:p>
          <w:p w14:paraId="2A6F0C01" w14:textId="77777777" w:rsidR="00567AFA" w:rsidRDefault="00000000">
            <w:pPr>
              <w:jc w:val="left"/>
              <w:textAlignment w:val="center"/>
              <w:rPr>
                <w:rFonts w:ascii="宋体" w:hAnsi="宋体" w:cs="宋体"/>
              </w:rPr>
            </w:pPr>
            <w:r>
              <w:rPr>
                <w:rFonts w:ascii="宋体" w:hAnsi="宋体" w:cs="宋体" w:hint="eastAsia"/>
              </w:rPr>
              <w:t>若折交易币别金额</w:t>
            </w:r>
            <w:r>
              <w:rPr>
                <w:rFonts w:ascii="宋体" w:hAnsi="宋体" w:cs="宋体" w:hint="eastAsia"/>
              </w:rPr>
              <w:t>2</w:t>
            </w:r>
            <w:r>
              <w:rPr>
                <w:rFonts w:ascii="宋体" w:hAnsi="宋体" w:cs="宋体" w:hint="eastAsia"/>
              </w:rPr>
              <w:t>不为空时：汇出款金额等于折交易币别金额</w:t>
            </w:r>
            <w:r>
              <w:rPr>
                <w:rFonts w:ascii="宋体" w:hAnsi="宋体" w:cs="宋体" w:hint="eastAsia"/>
              </w:rPr>
              <w:t>1</w:t>
            </w:r>
            <w:r>
              <w:rPr>
                <w:rFonts w:ascii="宋体" w:hAnsi="宋体" w:cs="宋体" w:hint="eastAsia"/>
              </w:rPr>
              <w:t>与折交易币别金额</w:t>
            </w:r>
            <w:r>
              <w:rPr>
                <w:rFonts w:ascii="宋体" w:hAnsi="宋体" w:cs="宋体" w:hint="eastAsia"/>
              </w:rPr>
              <w:t>2</w:t>
            </w:r>
            <w:r>
              <w:rPr>
                <w:rFonts w:ascii="宋体" w:hAnsi="宋体" w:cs="宋体" w:hint="eastAsia"/>
              </w:rPr>
              <w:t>相加之和，否则汇出款金额等于折交易币别金额</w:t>
            </w:r>
            <w:r>
              <w:rPr>
                <w:rFonts w:ascii="宋体" w:hAnsi="宋体" w:cs="宋体" w:hint="eastAsia"/>
              </w:rPr>
              <w:t>1</w:t>
            </w:r>
          </w:p>
          <w:p w14:paraId="012C3B3D" w14:textId="77777777" w:rsidR="00567AFA" w:rsidRDefault="00000000">
            <w:pPr>
              <w:jc w:val="left"/>
              <w:textAlignment w:val="center"/>
              <w:rPr>
                <w:rFonts w:ascii="宋体" w:hAnsi="宋体" w:cs="宋体"/>
              </w:rPr>
            </w:pPr>
            <w:r>
              <w:rPr>
                <w:rFonts w:ascii="宋体" w:hAnsi="宋体" w:cs="宋体"/>
              </w:rPr>
              <w:t>汇出款币种为日元，韩元时，汇出款金额必须是整数</w:t>
            </w:r>
          </w:p>
        </w:tc>
      </w:tr>
      <w:tr w:rsidR="00567AFA" w14:paraId="492DDEBF" w14:textId="77777777">
        <w:tc>
          <w:tcPr>
            <w:tcW w:w="2044" w:type="dxa"/>
            <w:vAlign w:val="center"/>
          </w:tcPr>
          <w:p w14:paraId="478155D0"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remDate</w:t>
            </w:r>
            <w:proofErr w:type="spellEnd"/>
          </w:p>
        </w:tc>
        <w:tc>
          <w:tcPr>
            <w:tcW w:w="1281" w:type="dxa"/>
            <w:vAlign w:val="center"/>
          </w:tcPr>
          <w:p w14:paraId="47C5DAE6" w14:textId="77777777" w:rsidR="00567AFA" w:rsidRDefault="00000000">
            <w:pPr>
              <w:jc w:val="left"/>
              <w:textAlignment w:val="center"/>
              <w:rPr>
                <w:rFonts w:ascii="宋体" w:hAnsi="宋体" w:cs="宋体"/>
              </w:rPr>
            </w:pPr>
            <w:r>
              <w:rPr>
                <w:rFonts w:ascii="宋体" w:hAnsi="宋体" w:cs="宋体" w:hint="eastAsia"/>
              </w:rPr>
              <w:t>报文起息日</w:t>
            </w:r>
          </w:p>
        </w:tc>
        <w:tc>
          <w:tcPr>
            <w:tcW w:w="1546" w:type="dxa"/>
            <w:vAlign w:val="center"/>
          </w:tcPr>
          <w:p w14:paraId="0C6B92F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8)</w:t>
            </w:r>
          </w:p>
        </w:tc>
        <w:tc>
          <w:tcPr>
            <w:tcW w:w="942" w:type="dxa"/>
            <w:vAlign w:val="center"/>
          </w:tcPr>
          <w:p w14:paraId="15F27077"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10D15170" w14:textId="77777777" w:rsidR="00567AFA" w:rsidRDefault="00000000">
            <w:pPr>
              <w:jc w:val="left"/>
              <w:textAlignment w:val="center"/>
              <w:rPr>
                <w:rFonts w:ascii="宋体" w:hAnsi="宋体" w:cs="宋体"/>
              </w:rPr>
            </w:pPr>
            <w:r>
              <w:rPr>
                <w:rFonts w:ascii="宋体" w:hAnsi="宋体" w:cs="宋体" w:hint="eastAsia"/>
              </w:rPr>
              <w:t>格式</w:t>
            </w:r>
            <w:proofErr w:type="spellStart"/>
            <w:r>
              <w:rPr>
                <w:rFonts w:ascii="宋体" w:hAnsi="宋体" w:cs="宋体" w:hint="eastAsia"/>
              </w:rPr>
              <w:t>yyyyMMdd</w:t>
            </w:r>
            <w:proofErr w:type="spellEnd"/>
            <w:r>
              <w:rPr>
                <w:rFonts w:ascii="宋体" w:hAnsi="宋体" w:cs="宋体" w:hint="eastAsia"/>
              </w:rPr>
              <w:t>，不少于当日</w:t>
            </w:r>
          </w:p>
        </w:tc>
      </w:tr>
      <w:tr w:rsidR="00567AFA" w14:paraId="13255F8B" w14:textId="77777777">
        <w:tc>
          <w:tcPr>
            <w:tcW w:w="2044" w:type="dxa"/>
            <w:vAlign w:val="center"/>
          </w:tcPr>
          <w:p w14:paraId="7FC733E7"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rmtAccnum1</w:t>
            </w:r>
          </w:p>
        </w:tc>
        <w:tc>
          <w:tcPr>
            <w:tcW w:w="1281" w:type="dxa"/>
            <w:vAlign w:val="center"/>
          </w:tcPr>
          <w:p w14:paraId="181F220D" w14:textId="77777777" w:rsidR="00567AFA" w:rsidRDefault="00000000">
            <w:pPr>
              <w:jc w:val="left"/>
              <w:textAlignment w:val="center"/>
              <w:rPr>
                <w:rFonts w:ascii="宋体" w:hAnsi="宋体" w:cs="宋体"/>
              </w:rPr>
            </w:pPr>
            <w:r>
              <w:rPr>
                <w:rFonts w:ascii="宋体" w:hAnsi="宋体" w:cs="宋体" w:hint="eastAsia"/>
              </w:rPr>
              <w:t>汇款账号</w:t>
            </w:r>
            <w:r>
              <w:rPr>
                <w:rFonts w:ascii="宋体" w:hAnsi="宋体" w:cs="宋体" w:hint="eastAsia"/>
              </w:rPr>
              <w:t>1</w:t>
            </w:r>
          </w:p>
        </w:tc>
        <w:tc>
          <w:tcPr>
            <w:tcW w:w="1546" w:type="dxa"/>
            <w:vAlign w:val="center"/>
          </w:tcPr>
          <w:p w14:paraId="7D6A0D3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19)</w:t>
            </w:r>
          </w:p>
        </w:tc>
        <w:tc>
          <w:tcPr>
            <w:tcW w:w="942" w:type="dxa"/>
            <w:vAlign w:val="center"/>
          </w:tcPr>
          <w:p w14:paraId="688A9FB2"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291D54E5" w14:textId="77777777" w:rsidR="00567AFA" w:rsidRDefault="00000000">
            <w:pPr>
              <w:jc w:val="left"/>
              <w:textAlignment w:val="center"/>
              <w:rPr>
                <w:rFonts w:ascii="宋体" w:hAnsi="宋体" w:cs="宋体"/>
              </w:rPr>
            </w:pPr>
            <w:r>
              <w:rPr>
                <w:rFonts w:ascii="宋体" w:hAnsi="宋体" w:cs="宋体" w:hint="eastAsia"/>
              </w:rPr>
              <w:t>用户授权机构下的账号；</w:t>
            </w:r>
          </w:p>
          <w:p w14:paraId="654E97E0" w14:textId="77777777" w:rsidR="00567AFA" w:rsidRDefault="00000000">
            <w:pPr>
              <w:jc w:val="left"/>
              <w:textAlignment w:val="center"/>
              <w:rPr>
                <w:rFonts w:ascii="宋体" w:hAnsi="宋体" w:cs="宋体"/>
              </w:rPr>
            </w:pPr>
            <w:r>
              <w:rPr>
                <w:rFonts w:ascii="宋体" w:hAnsi="宋体" w:cs="宋体" w:hint="eastAsia"/>
              </w:rPr>
              <w:t>人民币账号；</w:t>
            </w:r>
          </w:p>
        </w:tc>
      </w:tr>
      <w:tr w:rsidR="00567AFA" w14:paraId="237C47D3" w14:textId="77777777">
        <w:tc>
          <w:tcPr>
            <w:tcW w:w="2044" w:type="dxa"/>
            <w:vAlign w:val="center"/>
          </w:tcPr>
          <w:p w14:paraId="1BCF11F1"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rmtCurr1</w:t>
            </w:r>
          </w:p>
        </w:tc>
        <w:tc>
          <w:tcPr>
            <w:tcW w:w="1281" w:type="dxa"/>
            <w:vAlign w:val="center"/>
          </w:tcPr>
          <w:p w14:paraId="71F01819" w14:textId="77777777" w:rsidR="00567AFA" w:rsidRDefault="00000000">
            <w:pPr>
              <w:jc w:val="left"/>
              <w:textAlignment w:val="center"/>
              <w:rPr>
                <w:rFonts w:ascii="宋体" w:hAnsi="宋体" w:cs="宋体"/>
              </w:rPr>
            </w:pPr>
            <w:r>
              <w:rPr>
                <w:rFonts w:ascii="宋体" w:hAnsi="宋体" w:cs="宋体" w:hint="eastAsia"/>
              </w:rPr>
              <w:t>汇款币种</w:t>
            </w:r>
            <w:r>
              <w:rPr>
                <w:rFonts w:ascii="宋体" w:hAnsi="宋体" w:cs="宋体" w:hint="eastAsia"/>
              </w:rPr>
              <w:t>1</w:t>
            </w:r>
          </w:p>
        </w:tc>
        <w:tc>
          <w:tcPr>
            <w:tcW w:w="1546" w:type="dxa"/>
            <w:vAlign w:val="center"/>
          </w:tcPr>
          <w:p w14:paraId="22D9773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3)</w:t>
            </w:r>
          </w:p>
        </w:tc>
        <w:tc>
          <w:tcPr>
            <w:tcW w:w="942" w:type="dxa"/>
            <w:vAlign w:val="center"/>
          </w:tcPr>
          <w:p w14:paraId="0BBF1D53"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3DD4B04D" w14:textId="77777777" w:rsidR="00567AFA" w:rsidRDefault="00000000">
            <w:pPr>
              <w:jc w:val="left"/>
              <w:textAlignment w:val="center"/>
              <w:rPr>
                <w:rFonts w:ascii="宋体" w:hAnsi="宋体" w:cs="宋体"/>
              </w:rPr>
            </w:pPr>
            <w:r>
              <w:rPr>
                <w:rFonts w:ascii="宋体" w:hAnsi="宋体" w:cs="宋体" w:hint="eastAsia"/>
              </w:rPr>
              <w:t>汇款账号</w:t>
            </w:r>
            <w:r>
              <w:rPr>
                <w:rFonts w:ascii="宋体" w:hAnsi="宋体" w:cs="宋体" w:hint="eastAsia"/>
              </w:rPr>
              <w:t>1</w:t>
            </w:r>
            <w:r>
              <w:rPr>
                <w:rFonts w:ascii="宋体" w:hAnsi="宋体" w:cs="宋体" w:hint="eastAsia"/>
              </w:rPr>
              <w:t>、汇款币种</w:t>
            </w:r>
            <w:r>
              <w:rPr>
                <w:rFonts w:ascii="宋体" w:hAnsi="宋体" w:cs="宋体" w:hint="eastAsia"/>
              </w:rPr>
              <w:t>1</w:t>
            </w:r>
            <w:r>
              <w:rPr>
                <w:rFonts w:ascii="宋体" w:hAnsi="宋体" w:cs="宋体" w:hint="eastAsia"/>
              </w:rPr>
              <w:t>、折交易币种金额</w:t>
            </w:r>
            <w:r>
              <w:rPr>
                <w:rFonts w:ascii="宋体" w:hAnsi="宋体" w:cs="宋体" w:hint="eastAsia"/>
              </w:rPr>
              <w:t>1</w:t>
            </w:r>
            <w:r>
              <w:rPr>
                <w:rFonts w:ascii="宋体" w:hAnsi="宋体" w:cs="宋体" w:hint="eastAsia"/>
              </w:rPr>
              <w:t>必须同时存在</w:t>
            </w:r>
          </w:p>
        </w:tc>
      </w:tr>
      <w:tr w:rsidR="00567AFA" w14:paraId="08746F0D" w14:textId="77777777">
        <w:tc>
          <w:tcPr>
            <w:tcW w:w="2044" w:type="dxa"/>
            <w:vAlign w:val="center"/>
          </w:tcPr>
          <w:p w14:paraId="71DC38EC"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cnvrTxnCurrAmt1</w:t>
            </w:r>
          </w:p>
        </w:tc>
        <w:tc>
          <w:tcPr>
            <w:tcW w:w="1281" w:type="dxa"/>
            <w:vAlign w:val="center"/>
          </w:tcPr>
          <w:p w14:paraId="2880BCAF" w14:textId="77777777" w:rsidR="00567AFA" w:rsidRDefault="00000000">
            <w:pPr>
              <w:jc w:val="left"/>
              <w:textAlignment w:val="center"/>
              <w:rPr>
                <w:rFonts w:ascii="宋体" w:hAnsi="宋体" w:cs="宋体"/>
              </w:rPr>
            </w:pPr>
            <w:r>
              <w:rPr>
                <w:rFonts w:ascii="宋体" w:hAnsi="宋体" w:cs="宋体" w:hint="eastAsia"/>
              </w:rPr>
              <w:t>折交易币别金额</w:t>
            </w:r>
            <w:r>
              <w:rPr>
                <w:rFonts w:ascii="宋体" w:hAnsi="宋体" w:cs="宋体" w:hint="eastAsia"/>
              </w:rPr>
              <w:t>1</w:t>
            </w:r>
          </w:p>
        </w:tc>
        <w:tc>
          <w:tcPr>
            <w:tcW w:w="1546" w:type="dxa"/>
            <w:vAlign w:val="center"/>
          </w:tcPr>
          <w:p w14:paraId="6DD33E4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vAlign w:val="center"/>
          </w:tcPr>
          <w:p w14:paraId="5C09B057" w14:textId="77777777" w:rsidR="00567AFA" w:rsidRDefault="00000000">
            <w:pPr>
              <w:rPr>
                <w:rFonts w:ascii="宋体" w:hAnsi="宋体" w:cs="宋体"/>
              </w:rPr>
            </w:pPr>
            <w:r>
              <w:rPr>
                <w:rFonts w:ascii="宋体" w:hAnsi="宋体" w:cs="宋体" w:hint="eastAsia"/>
              </w:rPr>
              <w:t>否</w:t>
            </w:r>
          </w:p>
        </w:tc>
        <w:tc>
          <w:tcPr>
            <w:tcW w:w="3577" w:type="dxa"/>
            <w:vAlign w:val="center"/>
          </w:tcPr>
          <w:p w14:paraId="7ABEE56D" w14:textId="77777777" w:rsidR="00567AFA" w:rsidRDefault="00000000">
            <w:pPr>
              <w:jc w:val="left"/>
              <w:textAlignment w:val="center"/>
              <w:rPr>
                <w:rFonts w:ascii="宋体" w:hAnsi="宋体" w:cs="宋体"/>
              </w:rPr>
            </w:pPr>
            <w:r>
              <w:rPr>
                <w:rFonts w:ascii="宋体" w:hAnsi="宋体" w:cs="宋体" w:hint="eastAsia"/>
              </w:rPr>
              <w:t>汇款账号</w:t>
            </w:r>
            <w:r>
              <w:rPr>
                <w:rFonts w:ascii="宋体" w:hAnsi="宋体" w:cs="宋体" w:hint="eastAsia"/>
              </w:rPr>
              <w:t>1</w:t>
            </w:r>
            <w:r>
              <w:rPr>
                <w:rFonts w:ascii="宋体" w:hAnsi="宋体" w:cs="宋体" w:hint="eastAsia"/>
              </w:rPr>
              <w:t>、汇款币种</w:t>
            </w:r>
            <w:r>
              <w:rPr>
                <w:rFonts w:ascii="宋体" w:hAnsi="宋体" w:cs="宋体" w:hint="eastAsia"/>
              </w:rPr>
              <w:t>1</w:t>
            </w:r>
            <w:r>
              <w:rPr>
                <w:rFonts w:ascii="宋体" w:hAnsi="宋体" w:cs="宋体" w:hint="eastAsia"/>
              </w:rPr>
              <w:t>、折交易币种金额</w:t>
            </w:r>
            <w:r>
              <w:rPr>
                <w:rFonts w:ascii="宋体" w:hAnsi="宋体" w:cs="宋体" w:hint="eastAsia"/>
              </w:rPr>
              <w:t>1</w:t>
            </w:r>
            <w:r>
              <w:rPr>
                <w:rFonts w:ascii="宋体" w:hAnsi="宋体" w:cs="宋体" w:hint="eastAsia"/>
              </w:rPr>
              <w:t>必须同时存在</w:t>
            </w:r>
          </w:p>
        </w:tc>
      </w:tr>
      <w:tr w:rsidR="00567AFA" w14:paraId="2170AC12" w14:textId="77777777">
        <w:tc>
          <w:tcPr>
            <w:tcW w:w="2044" w:type="dxa"/>
            <w:vAlign w:val="center"/>
          </w:tcPr>
          <w:p w14:paraId="75D50123"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lastRenderedPageBreak/>
              <w:t>rmtAccnum2</w:t>
            </w:r>
          </w:p>
        </w:tc>
        <w:tc>
          <w:tcPr>
            <w:tcW w:w="1281" w:type="dxa"/>
            <w:vAlign w:val="center"/>
          </w:tcPr>
          <w:p w14:paraId="07999D7F" w14:textId="77777777" w:rsidR="00567AFA" w:rsidRDefault="00000000">
            <w:pPr>
              <w:jc w:val="left"/>
              <w:textAlignment w:val="center"/>
              <w:rPr>
                <w:rFonts w:ascii="宋体" w:hAnsi="宋体" w:cs="宋体"/>
              </w:rPr>
            </w:pPr>
            <w:r>
              <w:rPr>
                <w:rFonts w:ascii="宋体" w:hAnsi="宋体" w:cs="宋体" w:hint="eastAsia"/>
              </w:rPr>
              <w:t>汇款账号</w:t>
            </w:r>
            <w:r>
              <w:rPr>
                <w:rFonts w:ascii="宋体" w:hAnsi="宋体" w:cs="宋体" w:hint="eastAsia"/>
              </w:rPr>
              <w:t>2</w:t>
            </w:r>
          </w:p>
        </w:tc>
        <w:tc>
          <w:tcPr>
            <w:tcW w:w="1546" w:type="dxa"/>
            <w:vAlign w:val="center"/>
          </w:tcPr>
          <w:p w14:paraId="2B3BB55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19)</w:t>
            </w:r>
          </w:p>
        </w:tc>
        <w:tc>
          <w:tcPr>
            <w:tcW w:w="942" w:type="dxa"/>
            <w:vAlign w:val="center"/>
          </w:tcPr>
          <w:p w14:paraId="2CA82717" w14:textId="77777777" w:rsidR="00567AFA" w:rsidRDefault="00000000">
            <w:pPr>
              <w:rPr>
                <w:rFonts w:ascii="宋体" w:hAnsi="宋体" w:cs="宋体"/>
              </w:rPr>
            </w:pPr>
            <w:r>
              <w:rPr>
                <w:rFonts w:ascii="宋体" w:hAnsi="宋体" w:cs="宋体" w:hint="eastAsia"/>
              </w:rPr>
              <w:t>否</w:t>
            </w:r>
          </w:p>
        </w:tc>
        <w:tc>
          <w:tcPr>
            <w:tcW w:w="3577" w:type="dxa"/>
            <w:vAlign w:val="center"/>
          </w:tcPr>
          <w:p w14:paraId="49F07373" w14:textId="77777777" w:rsidR="00567AFA" w:rsidRDefault="00000000">
            <w:pPr>
              <w:jc w:val="left"/>
              <w:textAlignment w:val="center"/>
              <w:rPr>
                <w:rFonts w:ascii="宋体" w:hAnsi="宋体" w:cs="宋体"/>
              </w:rPr>
            </w:pPr>
            <w:r>
              <w:rPr>
                <w:rFonts w:ascii="宋体" w:hAnsi="宋体" w:cs="宋体" w:hint="eastAsia"/>
              </w:rPr>
              <w:t>用户授权机构下的账号；</w:t>
            </w:r>
          </w:p>
          <w:p w14:paraId="2889D14E" w14:textId="77777777" w:rsidR="00567AFA" w:rsidRDefault="00000000">
            <w:pPr>
              <w:jc w:val="left"/>
              <w:textAlignment w:val="center"/>
              <w:rPr>
                <w:rFonts w:ascii="宋体" w:hAnsi="宋体" w:cs="宋体"/>
              </w:rPr>
            </w:pPr>
            <w:r>
              <w:rPr>
                <w:rFonts w:ascii="宋体" w:hAnsi="宋体" w:cs="宋体" w:hint="eastAsia"/>
              </w:rPr>
              <w:t>外币账号；</w:t>
            </w:r>
          </w:p>
          <w:p w14:paraId="4A2F5E99" w14:textId="77777777" w:rsidR="00567AFA" w:rsidRDefault="00000000">
            <w:pPr>
              <w:jc w:val="left"/>
              <w:textAlignment w:val="center"/>
              <w:rPr>
                <w:rFonts w:ascii="宋体" w:hAnsi="宋体" w:cs="宋体"/>
              </w:rPr>
            </w:pPr>
            <w:r>
              <w:rPr>
                <w:rFonts w:ascii="宋体" w:hAnsi="宋体" w:cs="宋体" w:hint="eastAsia"/>
              </w:rPr>
              <w:t>不能与汇款账号</w:t>
            </w:r>
            <w:r>
              <w:rPr>
                <w:rFonts w:ascii="宋体" w:hAnsi="宋体" w:cs="宋体" w:hint="eastAsia"/>
              </w:rPr>
              <w:t>1</w:t>
            </w:r>
            <w:r>
              <w:rPr>
                <w:rFonts w:ascii="宋体" w:hAnsi="宋体" w:cs="宋体" w:hint="eastAsia"/>
              </w:rPr>
              <w:t>相同；</w:t>
            </w:r>
          </w:p>
          <w:p w14:paraId="164CF571" w14:textId="77777777" w:rsidR="00567AFA" w:rsidRDefault="00000000">
            <w:pPr>
              <w:jc w:val="left"/>
              <w:textAlignment w:val="center"/>
              <w:rPr>
                <w:rFonts w:ascii="宋体" w:hAnsi="宋体" w:cs="宋体"/>
              </w:rPr>
            </w:pPr>
            <w:r>
              <w:rPr>
                <w:rFonts w:ascii="宋体" w:hAnsi="宋体" w:cs="宋体" w:hint="eastAsia"/>
              </w:rPr>
              <w:t>汇款账号</w:t>
            </w:r>
            <w:r>
              <w:rPr>
                <w:rFonts w:ascii="宋体" w:hAnsi="宋体" w:cs="宋体" w:hint="eastAsia"/>
              </w:rPr>
              <w:t>1</w:t>
            </w:r>
            <w:r>
              <w:rPr>
                <w:rFonts w:ascii="宋体" w:hAnsi="宋体" w:cs="宋体" w:hint="eastAsia"/>
              </w:rPr>
              <w:t>和汇款账号</w:t>
            </w:r>
            <w:r>
              <w:rPr>
                <w:rFonts w:ascii="宋体" w:hAnsi="宋体" w:cs="宋体" w:hint="eastAsia"/>
              </w:rPr>
              <w:t>2</w:t>
            </w:r>
            <w:r>
              <w:rPr>
                <w:rFonts w:ascii="宋体" w:hAnsi="宋体" w:cs="宋体" w:hint="eastAsia"/>
              </w:rPr>
              <w:t>必输其一</w:t>
            </w:r>
          </w:p>
        </w:tc>
      </w:tr>
      <w:tr w:rsidR="00567AFA" w14:paraId="526972AB" w14:textId="77777777">
        <w:tc>
          <w:tcPr>
            <w:tcW w:w="2044" w:type="dxa"/>
            <w:vAlign w:val="center"/>
          </w:tcPr>
          <w:p w14:paraId="7A85F4F8"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rmtCurr2</w:t>
            </w:r>
          </w:p>
        </w:tc>
        <w:tc>
          <w:tcPr>
            <w:tcW w:w="1281" w:type="dxa"/>
            <w:vAlign w:val="center"/>
          </w:tcPr>
          <w:p w14:paraId="0013C469" w14:textId="77777777" w:rsidR="00567AFA" w:rsidRDefault="00000000">
            <w:pPr>
              <w:jc w:val="left"/>
              <w:textAlignment w:val="center"/>
              <w:rPr>
                <w:rFonts w:ascii="宋体" w:hAnsi="宋体" w:cs="宋体"/>
              </w:rPr>
            </w:pPr>
            <w:r>
              <w:rPr>
                <w:rFonts w:ascii="宋体" w:hAnsi="宋体" w:cs="宋体" w:hint="eastAsia"/>
              </w:rPr>
              <w:t>汇款币种</w:t>
            </w:r>
            <w:r>
              <w:rPr>
                <w:rFonts w:ascii="宋体" w:hAnsi="宋体" w:cs="宋体" w:hint="eastAsia"/>
              </w:rPr>
              <w:t>2</w:t>
            </w:r>
          </w:p>
        </w:tc>
        <w:tc>
          <w:tcPr>
            <w:tcW w:w="1546" w:type="dxa"/>
            <w:vAlign w:val="center"/>
          </w:tcPr>
          <w:p w14:paraId="11629C6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3)</w:t>
            </w:r>
          </w:p>
        </w:tc>
        <w:tc>
          <w:tcPr>
            <w:tcW w:w="942" w:type="dxa"/>
            <w:vAlign w:val="center"/>
          </w:tcPr>
          <w:p w14:paraId="0F17E8DB" w14:textId="77777777" w:rsidR="00567AFA" w:rsidRDefault="00000000">
            <w:pPr>
              <w:rPr>
                <w:rFonts w:ascii="宋体" w:hAnsi="宋体" w:cs="宋体"/>
              </w:rPr>
            </w:pPr>
            <w:r>
              <w:rPr>
                <w:rFonts w:ascii="宋体" w:hAnsi="宋体" w:cs="宋体" w:hint="eastAsia"/>
              </w:rPr>
              <w:t>否</w:t>
            </w:r>
          </w:p>
        </w:tc>
        <w:tc>
          <w:tcPr>
            <w:tcW w:w="3577" w:type="dxa"/>
            <w:vAlign w:val="center"/>
          </w:tcPr>
          <w:p w14:paraId="234CBFDE" w14:textId="77777777" w:rsidR="00567AFA" w:rsidRDefault="00000000">
            <w:pPr>
              <w:jc w:val="left"/>
              <w:textAlignment w:val="center"/>
              <w:rPr>
                <w:rFonts w:ascii="宋体" w:hAnsi="宋体" w:cs="宋体"/>
              </w:rPr>
            </w:pPr>
            <w:r>
              <w:rPr>
                <w:rFonts w:ascii="宋体" w:hAnsi="宋体" w:cs="宋体" w:hint="eastAsia"/>
              </w:rPr>
              <w:t>汇款账号</w:t>
            </w:r>
            <w:r>
              <w:rPr>
                <w:rFonts w:ascii="宋体" w:hAnsi="宋体" w:cs="宋体" w:hint="eastAsia"/>
              </w:rPr>
              <w:t>2</w:t>
            </w:r>
            <w:r>
              <w:rPr>
                <w:rFonts w:ascii="宋体" w:hAnsi="宋体" w:cs="宋体" w:hint="eastAsia"/>
              </w:rPr>
              <w:t>、汇款币种</w:t>
            </w:r>
            <w:r>
              <w:rPr>
                <w:rFonts w:ascii="宋体" w:hAnsi="宋体" w:cs="宋体" w:hint="eastAsia"/>
              </w:rPr>
              <w:t>2</w:t>
            </w:r>
            <w:r>
              <w:rPr>
                <w:rFonts w:ascii="宋体" w:hAnsi="宋体" w:cs="宋体" w:hint="eastAsia"/>
              </w:rPr>
              <w:t>、折交易币种金额</w:t>
            </w:r>
            <w:r>
              <w:rPr>
                <w:rFonts w:ascii="宋体" w:hAnsi="宋体" w:cs="宋体" w:hint="eastAsia"/>
              </w:rPr>
              <w:t>2</w:t>
            </w:r>
            <w:r>
              <w:rPr>
                <w:rFonts w:ascii="宋体" w:hAnsi="宋体" w:cs="宋体" w:hint="eastAsia"/>
              </w:rPr>
              <w:t>必须同时存在</w:t>
            </w:r>
          </w:p>
        </w:tc>
      </w:tr>
      <w:tr w:rsidR="00567AFA" w14:paraId="1569CB53" w14:textId="77777777">
        <w:tc>
          <w:tcPr>
            <w:tcW w:w="2044" w:type="dxa"/>
            <w:vAlign w:val="center"/>
          </w:tcPr>
          <w:p w14:paraId="3260FBAD" w14:textId="77777777" w:rsidR="00567AFA" w:rsidRDefault="00000000">
            <w:pPr>
              <w:jc w:val="left"/>
              <w:textAlignment w:val="center"/>
              <w:rPr>
                <w:rFonts w:ascii="宋体" w:hAnsi="宋体" w:cs="宋体"/>
              </w:rPr>
            </w:pPr>
            <w:r>
              <w:rPr>
                <w:rFonts w:ascii="宋体" w:eastAsia="宋体" w:hAnsi="宋体" w:cs="宋体" w:hint="eastAsia"/>
                <w:kern w:val="0"/>
                <w:sz w:val="22"/>
                <w:szCs w:val="22"/>
                <w:lang w:bidi="ar"/>
              </w:rPr>
              <w:t>cnvrTxnCurrAmt2</w:t>
            </w:r>
          </w:p>
        </w:tc>
        <w:tc>
          <w:tcPr>
            <w:tcW w:w="1281" w:type="dxa"/>
            <w:vAlign w:val="center"/>
          </w:tcPr>
          <w:p w14:paraId="4DA3ED25" w14:textId="77777777" w:rsidR="00567AFA" w:rsidRDefault="00000000">
            <w:pPr>
              <w:jc w:val="left"/>
              <w:textAlignment w:val="center"/>
              <w:rPr>
                <w:rFonts w:ascii="宋体" w:hAnsi="宋体" w:cs="宋体"/>
              </w:rPr>
            </w:pPr>
            <w:r>
              <w:rPr>
                <w:rFonts w:ascii="宋体" w:hAnsi="宋体" w:cs="宋体" w:hint="eastAsia"/>
              </w:rPr>
              <w:t>折交易币别金额</w:t>
            </w:r>
            <w:r>
              <w:rPr>
                <w:rFonts w:ascii="宋体" w:hAnsi="宋体" w:cs="宋体" w:hint="eastAsia"/>
              </w:rPr>
              <w:t>2</w:t>
            </w:r>
          </w:p>
        </w:tc>
        <w:tc>
          <w:tcPr>
            <w:tcW w:w="1546" w:type="dxa"/>
            <w:vAlign w:val="center"/>
          </w:tcPr>
          <w:p w14:paraId="24CD815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vAlign w:val="center"/>
          </w:tcPr>
          <w:p w14:paraId="7AE83C86" w14:textId="77777777" w:rsidR="00567AFA" w:rsidRDefault="00000000">
            <w:pPr>
              <w:rPr>
                <w:rFonts w:ascii="宋体" w:hAnsi="宋体" w:cs="宋体"/>
              </w:rPr>
            </w:pPr>
            <w:r>
              <w:rPr>
                <w:rFonts w:ascii="宋体" w:hAnsi="宋体" w:cs="宋体" w:hint="eastAsia"/>
              </w:rPr>
              <w:t>否</w:t>
            </w:r>
          </w:p>
        </w:tc>
        <w:tc>
          <w:tcPr>
            <w:tcW w:w="3577" w:type="dxa"/>
            <w:vAlign w:val="center"/>
          </w:tcPr>
          <w:p w14:paraId="3A66D0EC" w14:textId="77777777" w:rsidR="00567AFA" w:rsidRDefault="00000000">
            <w:pPr>
              <w:jc w:val="left"/>
              <w:textAlignment w:val="center"/>
              <w:rPr>
                <w:rFonts w:ascii="宋体" w:hAnsi="宋体" w:cs="宋体"/>
              </w:rPr>
            </w:pPr>
            <w:r>
              <w:rPr>
                <w:rFonts w:ascii="宋体" w:hAnsi="宋体" w:cs="宋体" w:hint="eastAsia"/>
              </w:rPr>
              <w:t>汇款账号</w:t>
            </w:r>
            <w:r>
              <w:rPr>
                <w:rFonts w:ascii="宋体" w:hAnsi="宋体" w:cs="宋体" w:hint="eastAsia"/>
              </w:rPr>
              <w:t>2</w:t>
            </w:r>
            <w:r>
              <w:rPr>
                <w:rFonts w:ascii="宋体" w:hAnsi="宋体" w:cs="宋体" w:hint="eastAsia"/>
              </w:rPr>
              <w:t>、汇款币种</w:t>
            </w:r>
            <w:r>
              <w:rPr>
                <w:rFonts w:ascii="宋体" w:hAnsi="宋体" w:cs="宋体" w:hint="eastAsia"/>
              </w:rPr>
              <w:t>2</w:t>
            </w:r>
            <w:r>
              <w:rPr>
                <w:rFonts w:ascii="宋体" w:hAnsi="宋体" w:cs="宋体" w:hint="eastAsia"/>
              </w:rPr>
              <w:t>、折交易币种金额</w:t>
            </w:r>
            <w:r>
              <w:rPr>
                <w:rFonts w:ascii="宋体" w:hAnsi="宋体" w:cs="宋体" w:hint="eastAsia"/>
              </w:rPr>
              <w:t>2</w:t>
            </w:r>
            <w:r>
              <w:rPr>
                <w:rFonts w:ascii="宋体" w:hAnsi="宋体" w:cs="宋体" w:hint="eastAsia"/>
              </w:rPr>
              <w:t>必须同时存在</w:t>
            </w:r>
          </w:p>
        </w:tc>
      </w:tr>
      <w:tr w:rsidR="00567AFA" w14:paraId="12BE5D46" w14:textId="77777777">
        <w:tc>
          <w:tcPr>
            <w:tcW w:w="2044" w:type="dxa"/>
            <w:vAlign w:val="center"/>
          </w:tcPr>
          <w:p w14:paraId="16A9DD9C"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payeeNm</w:t>
            </w:r>
            <w:proofErr w:type="spellEnd"/>
          </w:p>
        </w:tc>
        <w:tc>
          <w:tcPr>
            <w:tcW w:w="1281" w:type="dxa"/>
            <w:vAlign w:val="center"/>
          </w:tcPr>
          <w:p w14:paraId="0DA774D4" w14:textId="77777777" w:rsidR="00567AFA" w:rsidRDefault="00000000">
            <w:pPr>
              <w:jc w:val="left"/>
              <w:textAlignment w:val="center"/>
              <w:rPr>
                <w:rFonts w:ascii="宋体" w:hAnsi="宋体" w:cs="宋体"/>
              </w:rPr>
            </w:pPr>
            <w:r>
              <w:rPr>
                <w:rFonts w:ascii="宋体" w:hAnsi="宋体" w:cs="宋体" w:hint="eastAsia"/>
              </w:rPr>
              <w:t>收款人名称</w:t>
            </w:r>
          </w:p>
        </w:tc>
        <w:tc>
          <w:tcPr>
            <w:tcW w:w="1546" w:type="dxa"/>
            <w:vAlign w:val="center"/>
          </w:tcPr>
          <w:p w14:paraId="6C39A39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7A467328"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7BBCBD7D" w14:textId="77777777" w:rsidR="00567AFA" w:rsidRDefault="00000000">
            <w:pPr>
              <w:jc w:val="left"/>
              <w:textAlignment w:val="center"/>
              <w:rPr>
                <w:rFonts w:ascii="宋体" w:hAnsi="宋体" w:cs="宋体"/>
              </w:rPr>
            </w:pPr>
            <w:r>
              <w:rPr>
                <w:rFonts w:ascii="宋体" w:hAnsi="宋体" w:cs="宋体" w:hint="eastAsia"/>
              </w:rPr>
              <w:t>收款人名称</w:t>
            </w:r>
          </w:p>
        </w:tc>
      </w:tr>
      <w:tr w:rsidR="00567AFA" w14:paraId="3E301F59" w14:textId="77777777">
        <w:tc>
          <w:tcPr>
            <w:tcW w:w="2044" w:type="dxa"/>
            <w:vAlign w:val="center"/>
          </w:tcPr>
          <w:p w14:paraId="2C0CF975"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payeeAccnum</w:t>
            </w:r>
            <w:proofErr w:type="spellEnd"/>
          </w:p>
        </w:tc>
        <w:tc>
          <w:tcPr>
            <w:tcW w:w="1281" w:type="dxa"/>
            <w:vAlign w:val="center"/>
          </w:tcPr>
          <w:p w14:paraId="08CACBBC" w14:textId="77777777" w:rsidR="00567AFA" w:rsidRDefault="00000000">
            <w:pPr>
              <w:jc w:val="left"/>
              <w:textAlignment w:val="center"/>
              <w:rPr>
                <w:rFonts w:ascii="宋体" w:hAnsi="宋体" w:cs="宋体"/>
              </w:rPr>
            </w:pPr>
            <w:r>
              <w:rPr>
                <w:rFonts w:ascii="宋体" w:hAnsi="宋体" w:cs="宋体" w:hint="eastAsia"/>
              </w:rPr>
              <w:t>收款人账号</w:t>
            </w:r>
          </w:p>
        </w:tc>
        <w:tc>
          <w:tcPr>
            <w:tcW w:w="1546" w:type="dxa"/>
            <w:vAlign w:val="center"/>
          </w:tcPr>
          <w:p w14:paraId="66F690A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35)</w:t>
            </w:r>
          </w:p>
        </w:tc>
        <w:tc>
          <w:tcPr>
            <w:tcW w:w="942" w:type="dxa"/>
            <w:vAlign w:val="center"/>
          </w:tcPr>
          <w:p w14:paraId="1C197BEB"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18B3A0E5" w14:textId="77777777" w:rsidR="00567AFA" w:rsidRDefault="00000000">
            <w:pPr>
              <w:jc w:val="left"/>
              <w:textAlignment w:val="center"/>
              <w:rPr>
                <w:rFonts w:ascii="宋体" w:hAnsi="宋体" w:cs="宋体"/>
              </w:rPr>
            </w:pPr>
            <w:r>
              <w:rPr>
                <w:rFonts w:ascii="宋体" w:hAnsi="宋体" w:cs="宋体" w:hint="eastAsia"/>
              </w:rPr>
              <w:t>收款人账号</w:t>
            </w:r>
          </w:p>
        </w:tc>
      </w:tr>
      <w:tr w:rsidR="00567AFA" w14:paraId="365AFEE5" w14:textId="77777777">
        <w:tc>
          <w:tcPr>
            <w:tcW w:w="2044" w:type="dxa"/>
            <w:vAlign w:val="center"/>
          </w:tcPr>
          <w:p w14:paraId="572F6EF9"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payeePermCty</w:t>
            </w:r>
            <w:proofErr w:type="spellEnd"/>
          </w:p>
        </w:tc>
        <w:tc>
          <w:tcPr>
            <w:tcW w:w="1281" w:type="dxa"/>
            <w:vAlign w:val="center"/>
          </w:tcPr>
          <w:p w14:paraId="51C137E6" w14:textId="77777777" w:rsidR="00567AFA" w:rsidRDefault="00000000">
            <w:pPr>
              <w:jc w:val="left"/>
              <w:textAlignment w:val="center"/>
              <w:rPr>
                <w:rFonts w:ascii="宋体" w:hAnsi="宋体" w:cs="宋体"/>
              </w:rPr>
            </w:pPr>
            <w:r>
              <w:rPr>
                <w:rFonts w:ascii="宋体" w:hAnsi="宋体" w:cs="宋体" w:hint="eastAsia"/>
              </w:rPr>
              <w:t>收款人常驻国家与地区</w:t>
            </w:r>
          </w:p>
        </w:tc>
        <w:tc>
          <w:tcPr>
            <w:tcW w:w="1546" w:type="dxa"/>
            <w:vAlign w:val="center"/>
          </w:tcPr>
          <w:p w14:paraId="7C8A4C8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3)</w:t>
            </w:r>
          </w:p>
        </w:tc>
        <w:tc>
          <w:tcPr>
            <w:tcW w:w="942" w:type="dxa"/>
            <w:vAlign w:val="center"/>
          </w:tcPr>
          <w:p w14:paraId="60A7501A"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0DB8ECF6" w14:textId="77777777" w:rsidR="00567AFA" w:rsidRDefault="00000000">
            <w:pPr>
              <w:jc w:val="left"/>
              <w:textAlignment w:val="center"/>
              <w:rPr>
                <w:rFonts w:ascii="宋体" w:hAnsi="宋体" w:cs="宋体"/>
              </w:rPr>
            </w:pPr>
            <w:r>
              <w:rPr>
                <w:rFonts w:ascii="宋体" w:hAnsi="宋体" w:cs="宋体" w:hint="eastAsia"/>
              </w:rPr>
              <w:t>收款人常驻国家与地区</w:t>
            </w:r>
          </w:p>
          <w:p w14:paraId="0A6741FB" w14:textId="77777777" w:rsidR="00567AFA" w:rsidRDefault="00000000">
            <w:pPr>
              <w:jc w:val="left"/>
              <w:textAlignment w:val="center"/>
              <w:rPr>
                <w:rFonts w:ascii="宋体" w:hAnsi="宋体" w:cs="宋体"/>
              </w:rPr>
            </w:pPr>
            <w:r>
              <w:rPr>
                <w:rFonts w:ascii="宋体" w:hAnsi="宋体" w:cs="宋体"/>
              </w:rPr>
              <w:t>当业务类型为同名划转、境内外标识为境内时，收款人常驻国家必须为</w:t>
            </w:r>
            <w:r>
              <w:rPr>
                <w:rFonts w:ascii="宋体" w:hAnsi="宋体" w:cs="宋体"/>
              </w:rPr>
              <w:t>CHN-</w:t>
            </w:r>
            <w:r>
              <w:rPr>
                <w:rFonts w:ascii="宋体" w:hAnsi="宋体" w:cs="宋体"/>
              </w:rPr>
              <w:t>中华人民共和国；境内外标识为境外时，收款人常驻国家不能是</w:t>
            </w:r>
            <w:r>
              <w:rPr>
                <w:rFonts w:ascii="宋体" w:hAnsi="宋体" w:cs="宋体"/>
              </w:rPr>
              <w:t>CHN-</w:t>
            </w:r>
            <w:r>
              <w:rPr>
                <w:rFonts w:ascii="宋体" w:hAnsi="宋体" w:cs="宋体"/>
              </w:rPr>
              <w:t>中华人民共和国</w:t>
            </w:r>
          </w:p>
        </w:tc>
      </w:tr>
      <w:tr w:rsidR="00567AFA" w14:paraId="153F3147" w14:textId="77777777">
        <w:tc>
          <w:tcPr>
            <w:tcW w:w="2044" w:type="dxa"/>
            <w:vAlign w:val="center"/>
          </w:tcPr>
          <w:p w14:paraId="5BF16052" w14:textId="77777777" w:rsidR="00567AFA" w:rsidRDefault="00000000">
            <w:pPr>
              <w:jc w:val="left"/>
              <w:textAlignment w:val="center"/>
              <w:rPr>
                <w:rFonts w:ascii="宋体" w:hAnsi="宋体" w:cs="宋体"/>
              </w:rPr>
            </w:pPr>
            <w:proofErr w:type="spellStart"/>
            <w:r>
              <w:rPr>
                <w:rFonts w:ascii="宋体" w:eastAsia="宋体" w:hAnsi="宋体" w:cs="宋体" w:hint="eastAsia"/>
                <w:kern w:val="0"/>
                <w:sz w:val="22"/>
                <w:szCs w:val="22"/>
                <w:lang w:bidi="ar"/>
              </w:rPr>
              <w:t>payeeAddr</w:t>
            </w:r>
            <w:proofErr w:type="spellEnd"/>
          </w:p>
        </w:tc>
        <w:tc>
          <w:tcPr>
            <w:tcW w:w="1281" w:type="dxa"/>
            <w:vAlign w:val="center"/>
          </w:tcPr>
          <w:p w14:paraId="56090E6B" w14:textId="77777777" w:rsidR="00567AFA" w:rsidRDefault="00000000">
            <w:pPr>
              <w:jc w:val="left"/>
              <w:textAlignment w:val="center"/>
              <w:rPr>
                <w:rFonts w:ascii="宋体" w:hAnsi="宋体" w:cs="宋体"/>
              </w:rPr>
            </w:pPr>
            <w:r>
              <w:rPr>
                <w:rFonts w:ascii="宋体" w:hAnsi="宋体" w:cs="宋体" w:hint="eastAsia"/>
              </w:rPr>
              <w:t>收款人地址</w:t>
            </w:r>
          </w:p>
        </w:tc>
        <w:tc>
          <w:tcPr>
            <w:tcW w:w="1546" w:type="dxa"/>
            <w:vAlign w:val="center"/>
          </w:tcPr>
          <w:p w14:paraId="347AF68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140)</w:t>
            </w:r>
          </w:p>
        </w:tc>
        <w:tc>
          <w:tcPr>
            <w:tcW w:w="942" w:type="dxa"/>
            <w:vAlign w:val="center"/>
          </w:tcPr>
          <w:p w14:paraId="6C50D389"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73D032F1" w14:textId="77777777" w:rsidR="00567AFA" w:rsidRDefault="00000000">
            <w:pPr>
              <w:jc w:val="left"/>
              <w:textAlignment w:val="center"/>
              <w:rPr>
                <w:rFonts w:ascii="宋体" w:hAnsi="宋体" w:cs="宋体"/>
              </w:rPr>
            </w:pPr>
            <w:r>
              <w:rPr>
                <w:rFonts w:ascii="宋体" w:hAnsi="宋体" w:cs="宋体" w:hint="eastAsia"/>
              </w:rPr>
              <w:t>收款人地址</w:t>
            </w:r>
          </w:p>
        </w:tc>
      </w:tr>
      <w:tr w:rsidR="00567AFA" w14:paraId="48A7EEAA" w14:textId="77777777">
        <w:tc>
          <w:tcPr>
            <w:tcW w:w="2044" w:type="dxa"/>
            <w:vAlign w:val="center"/>
          </w:tcPr>
          <w:p w14:paraId="34522FA9"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payeeBnkBic</w:t>
            </w:r>
            <w:proofErr w:type="spellEnd"/>
          </w:p>
        </w:tc>
        <w:tc>
          <w:tcPr>
            <w:tcW w:w="1281" w:type="dxa"/>
            <w:vAlign w:val="center"/>
          </w:tcPr>
          <w:p w14:paraId="4FFB2914" w14:textId="77777777" w:rsidR="00567AFA" w:rsidRDefault="00000000">
            <w:pPr>
              <w:jc w:val="left"/>
              <w:textAlignment w:val="center"/>
              <w:rPr>
                <w:rFonts w:ascii="宋体" w:hAnsi="宋体" w:cs="宋体"/>
              </w:rPr>
            </w:pPr>
            <w:r>
              <w:rPr>
                <w:rFonts w:ascii="宋体" w:hAnsi="宋体" w:cs="宋体" w:hint="eastAsia"/>
              </w:rPr>
              <w:t>收款人银行</w:t>
            </w:r>
            <w:r>
              <w:rPr>
                <w:rFonts w:ascii="宋体" w:hAnsi="宋体" w:cs="宋体" w:hint="eastAsia"/>
              </w:rPr>
              <w:t>BIC</w:t>
            </w:r>
          </w:p>
        </w:tc>
        <w:tc>
          <w:tcPr>
            <w:tcW w:w="1546" w:type="dxa"/>
            <w:vAlign w:val="center"/>
          </w:tcPr>
          <w:p w14:paraId="7163D76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11)</w:t>
            </w:r>
          </w:p>
        </w:tc>
        <w:tc>
          <w:tcPr>
            <w:tcW w:w="942" w:type="dxa"/>
            <w:vAlign w:val="center"/>
          </w:tcPr>
          <w:p w14:paraId="1E4C77C5"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769B8E1D" w14:textId="77777777" w:rsidR="00567AFA" w:rsidRDefault="00000000">
            <w:pPr>
              <w:jc w:val="left"/>
              <w:textAlignment w:val="center"/>
              <w:rPr>
                <w:rFonts w:ascii="宋体" w:hAnsi="宋体" w:cs="宋体"/>
              </w:rPr>
            </w:pPr>
            <w:r>
              <w:rPr>
                <w:rFonts w:ascii="宋体" w:hAnsi="宋体" w:cs="宋体" w:hint="eastAsia"/>
              </w:rPr>
              <w:t>收款人银行</w:t>
            </w:r>
            <w:r>
              <w:rPr>
                <w:rFonts w:ascii="宋体" w:hAnsi="宋体" w:cs="宋体" w:hint="eastAsia"/>
              </w:rPr>
              <w:t>BIC</w:t>
            </w:r>
            <w:r>
              <w:rPr>
                <w:rFonts w:ascii="宋体" w:hAnsi="宋体" w:cs="宋体" w:hint="eastAsia"/>
              </w:rPr>
              <w:t>与收款人银行名称和地址两者间录入其中任何一项即可</w:t>
            </w:r>
          </w:p>
        </w:tc>
      </w:tr>
      <w:tr w:rsidR="00567AFA" w14:paraId="5F4F288C" w14:textId="77777777">
        <w:tc>
          <w:tcPr>
            <w:tcW w:w="2044" w:type="dxa"/>
            <w:vAlign w:val="center"/>
          </w:tcPr>
          <w:p w14:paraId="6D7BBA75"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payeeBnkNm</w:t>
            </w:r>
            <w:proofErr w:type="spellEnd"/>
          </w:p>
        </w:tc>
        <w:tc>
          <w:tcPr>
            <w:tcW w:w="1281" w:type="dxa"/>
            <w:vAlign w:val="center"/>
          </w:tcPr>
          <w:p w14:paraId="3EAD1E61" w14:textId="77777777" w:rsidR="00567AFA" w:rsidRDefault="00000000">
            <w:pPr>
              <w:jc w:val="left"/>
              <w:textAlignment w:val="center"/>
              <w:rPr>
                <w:rFonts w:ascii="宋体" w:hAnsi="宋体" w:cs="宋体"/>
              </w:rPr>
            </w:pPr>
            <w:r>
              <w:rPr>
                <w:rFonts w:ascii="宋体" w:hAnsi="宋体" w:cs="宋体" w:hint="eastAsia"/>
              </w:rPr>
              <w:t>收款人银行名称</w:t>
            </w:r>
          </w:p>
        </w:tc>
        <w:tc>
          <w:tcPr>
            <w:tcW w:w="1546" w:type="dxa"/>
            <w:vAlign w:val="center"/>
          </w:tcPr>
          <w:p w14:paraId="12733D1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69FB6AA1" w14:textId="77777777" w:rsidR="00567AFA" w:rsidRDefault="00000000">
            <w:pPr>
              <w:rPr>
                <w:rFonts w:ascii="宋体" w:hAnsi="宋体" w:cs="宋体"/>
              </w:rPr>
            </w:pPr>
            <w:r>
              <w:rPr>
                <w:rFonts w:ascii="宋体" w:hAnsi="宋体" w:cs="宋体" w:hint="eastAsia"/>
              </w:rPr>
              <w:t>否</w:t>
            </w:r>
          </w:p>
        </w:tc>
        <w:tc>
          <w:tcPr>
            <w:tcW w:w="3577" w:type="dxa"/>
            <w:vAlign w:val="center"/>
          </w:tcPr>
          <w:p w14:paraId="6D368312" w14:textId="77777777" w:rsidR="00567AFA" w:rsidRDefault="00000000">
            <w:pPr>
              <w:jc w:val="left"/>
              <w:textAlignment w:val="center"/>
              <w:rPr>
                <w:rFonts w:ascii="宋体" w:hAnsi="宋体" w:cs="宋体"/>
              </w:rPr>
            </w:pPr>
            <w:r>
              <w:rPr>
                <w:rFonts w:ascii="宋体" w:hAnsi="宋体" w:cs="宋体" w:hint="eastAsia"/>
              </w:rPr>
              <w:t>收款人银行名称和地址长度相加不超过</w:t>
            </w:r>
            <w:r>
              <w:rPr>
                <w:rFonts w:ascii="宋体" w:hAnsi="宋体" w:cs="宋体" w:hint="eastAsia"/>
              </w:rPr>
              <w:t>140</w:t>
            </w:r>
            <w:r>
              <w:rPr>
                <w:rFonts w:ascii="宋体" w:hAnsi="宋体" w:cs="宋体" w:hint="eastAsia"/>
              </w:rPr>
              <w:t>个字符</w:t>
            </w:r>
          </w:p>
        </w:tc>
      </w:tr>
      <w:tr w:rsidR="00567AFA" w14:paraId="21491761" w14:textId="77777777">
        <w:tc>
          <w:tcPr>
            <w:tcW w:w="2044" w:type="dxa"/>
            <w:vAlign w:val="center"/>
          </w:tcPr>
          <w:p w14:paraId="7AD368FC"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payeeBnkAddr</w:t>
            </w:r>
            <w:proofErr w:type="spellEnd"/>
          </w:p>
        </w:tc>
        <w:tc>
          <w:tcPr>
            <w:tcW w:w="1281" w:type="dxa"/>
            <w:vAlign w:val="center"/>
          </w:tcPr>
          <w:p w14:paraId="1B6F7B7E" w14:textId="77777777" w:rsidR="00567AFA" w:rsidRDefault="00000000">
            <w:pPr>
              <w:jc w:val="left"/>
              <w:textAlignment w:val="center"/>
              <w:rPr>
                <w:rFonts w:ascii="宋体" w:hAnsi="宋体" w:cs="宋体"/>
              </w:rPr>
            </w:pPr>
            <w:r>
              <w:rPr>
                <w:rFonts w:ascii="宋体" w:hAnsi="宋体" w:cs="宋体" w:hint="eastAsia"/>
              </w:rPr>
              <w:t>收款人银行地址</w:t>
            </w:r>
          </w:p>
        </w:tc>
        <w:tc>
          <w:tcPr>
            <w:tcW w:w="1546" w:type="dxa"/>
            <w:vAlign w:val="center"/>
          </w:tcPr>
          <w:p w14:paraId="1EE1527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4526445A" w14:textId="77777777" w:rsidR="00567AFA" w:rsidRDefault="00000000">
            <w:pPr>
              <w:rPr>
                <w:rFonts w:ascii="宋体" w:hAnsi="宋体" w:cs="宋体"/>
              </w:rPr>
            </w:pPr>
            <w:r>
              <w:rPr>
                <w:rFonts w:ascii="宋体" w:hAnsi="宋体" w:cs="宋体" w:hint="eastAsia"/>
              </w:rPr>
              <w:t>否</w:t>
            </w:r>
          </w:p>
        </w:tc>
        <w:tc>
          <w:tcPr>
            <w:tcW w:w="3577" w:type="dxa"/>
            <w:vAlign w:val="center"/>
          </w:tcPr>
          <w:p w14:paraId="6818FA59" w14:textId="77777777" w:rsidR="00567AFA" w:rsidRDefault="00000000">
            <w:pPr>
              <w:jc w:val="left"/>
              <w:textAlignment w:val="center"/>
              <w:rPr>
                <w:rFonts w:ascii="宋体" w:hAnsi="宋体" w:cs="宋体"/>
              </w:rPr>
            </w:pPr>
            <w:r>
              <w:rPr>
                <w:rFonts w:ascii="宋体" w:hAnsi="宋体" w:cs="宋体" w:hint="eastAsia"/>
              </w:rPr>
              <w:t>收款人银行名称和地址长度相加不超过</w:t>
            </w:r>
            <w:r>
              <w:rPr>
                <w:rFonts w:ascii="宋体" w:hAnsi="宋体" w:cs="宋体" w:hint="eastAsia"/>
              </w:rPr>
              <w:t>140</w:t>
            </w:r>
            <w:r>
              <w:rPr>
                <w:rFonts w:ascii="宋体" w:hAnsi="宋体" w:cs="宋体" w:hint="eastAsia"/>
              </w:rPr>
              <w:t>个字符</w:t>
            </w:r>
          </w:p>
        </w:tc>
      </w:tr>
      <w:tr w:rsidR="00567AFA" w14:paraId="7E846A53" w14:textId="77777777">
        <w:tc>
          <w:tcPr>
            <w:tcW w:w="2044" w:type="dxa"/>
            <w:vAlign w:val="center"/>
          </w:tcPr>
          <w:p w14:paraId="0C129F0F"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payeeBnkAgncBic</w:t>
            </w:r>
            <w:proofErr w:type="spellEnd"/>
          </w:p>
        </w:tc>
        <w:tc>
          <w:tcPr>
            <w:tcW w:w="1281" w:type="dxa"/>
            <w:vAlign w:val="center"/>
          </w:tcPr>
          <w:p w14:paraId="416CCC7B" w14:textId="77777777" w:rsidR="00567AFA" w:rsidRDefault="00000000">
            <w:pPr>
              <w:jc w:val="left"/>
              <w:textAlignment w:val="center"/>
              <w:rPr>
                <w:rFonts w:ascii="宋体" w:hAnsi="宋体" w:cs="宋体"/>
              </w:rPr>
            </w:pPr>
            <w:r>
              <w:rPr>
                <w:rFonts w:ascii="宋体" w:hAnsi="宋体" w:cs="宋体" w:hint="eastAsia"/>
              </w:rPr>
              <w:t>收款银行之代理行</w:t>
            </w:r>
            <w:r>
              <w:rPr>
                <w:rFonts w:ascii="宋体" w:hAnsi="宋体" w:cs="宋体" w:hint="eastAsia"/>
              </w:rPr>
              <w:t>BIC</w:t>
            </w:r>
          </w:p>
        </w:tc>
        <w:tc>
          <w:tcPr>
            <w:tcW w:w="1546" w:type="dxa"/>
            <w:vAlign w:val="center"/>
          </w:tcPr>
          <w:p w14:paraId="05ED4FD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11)</w:t>
            </w:r>
          </w:p>
        </w:tc>
        <w:tc>
          <w:tcPr>
            <w:tcW w:w="942" w:type="dxa"/>
            <w:vAlign w:val="center"/>
          </w:tcPr>
          <w:p w14:paraId="7C1CDE0B" w14:textId="77777777" w:rsidR="00567AFA" w:rsidRDefault="00000000">
            <w:pPr>
              <w:rPr>
                <w:rFonts w:ascii="宋体" w:hAnsi="宋体" w:cs="宋体"/>
              </w:rPr>
            </w:pPr>
            <w:r>
              <w:rPr>
                <w:rFonts w:ascii="宋体" w:hAnsi="宋体" w:cs="宋体" w:hint="eastAsia"/>
              </w:rPr>
              <w:t>否</w:t>
            </w:r>
          </w:p>
        </w:tc>
        <w:tc>
          <w:tcPr>
            <w:tcW w:w="3577" w:type="dxa"/>
            <w:vAlign w:val="center"/>
          </w:tcPr>
          <w:p w14:paraId="7A7F3E42" w14:textId="77777777" w:rsidR="00567AFA" w:rsidRDefault="00000000">
            <w:pPr>
              <w:jc w:val="left"/>
              <w:textAlignment w:val="center"/>
              <w:rPr>
                <w:rFonts w:ascii="宋体" w:hAnsi="宋体" w:cs="宋体"/>
              </w:rPr>
            </w:pPr>
            <w:r>
              <w:rPr>
                <w:rFonts w:ascii="宋体" w:hAnsi="宋体" w:cs="宋体" w:hint="eastAsia"/>
              </w:rPr>
              <w:t>收款人银行之代理行</w:t>
            </w:r>
            <w:r>
              <w:rPr>
                <w:rFonts w:ascii="宋体" w:hAnsi="宋体" w:cs="宋体" w:hint="eastAsia"/>
              </w:rPr>
              <w:t>BIC</w:t>
            </w:r>
            <w:r>
              <w:rPr>
                <w:rFonts w:ascii="宋体" w:hAnsi="宋体" w:cs="宋体" w:hint="eastAsia"/>
              </w:rPr>
              <w:t>与收款人银行之代理行名称和代理行地址两者间录入其中任何一项即可</w:t>
            </w:r>
          </w:p>
        </w:tc>
      </w:tr>
      <w:tr w:rsidR="00567AFA" w14:paraId="341D6153" w14:textId="77777777">
        <w:tc>
          <w:tcPr>
            <w:tcW w:w="2044" w:type="dxa"/>
            <w:vAlign w:val="center"/>
          </w:tcPr>
          <w:p w14:paraId="38EFF833"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payeeDepbnkAgncbnkAccnum</w:t>
            </w:r>
            <w:proofErr w:type="spellEnd"/>
          </w:p>
        </w:tc>
        <w:tc>
          <w:tcPr>
            <w:tcW w:w="1281" w:type="dxa"/>
            <w:vAlign w:val="center"/>
          </w:tcPr>
          <w:p w14:paraId="691194B7" w14:textId="77777777" w:rsidR="00567AFA" w:rsidRDefault="00000000">
            <w:pPr>
              <w:jc w:val="left"/>
              <w:textAlignment w:val="center"/>
              <w:rPr>
                <w:rFonts w:ascii="宋体" w:hAnsi="宋体" w:cs="宋体"/>
              </w:rPr>
            </w:pPr>
            <w:r>
              <w:rPr>
                <w:rFonts w:ascii="宋体" w:hAnsi="宋体" w:cs="宋体" w:hint="eastAsia"/>
              </w:rPr>
              <w:t>收款人开户银行在其代理行账号</w:t>
            </w:r>
          </w:p>
        </w:tc>
        <w:tc>
          <w:tcPr>
            <w:tcW w:w="1546" w:type="dxa"/>
            <w:vAlign w:val="center"/>
          </w:tcPr>
          <w:p w14:paraId="628328A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35)</w:t>
            </w:r>
          </w:p>
        </w:tc>
        <w:tc>
          <w:tcPr>
            <w:tcW w:w="942" w:type="dxa"/>
            <w:vAlign w:val="center"/>
          </w:tcPr>
          <w:p w14:paraId="5CBBE915" w14:textId="77777777" w:rsidR="00567AFA" w:rsidRDefault="00000000">
            <w:pPr>
              <w:rPr>
                <w:rFonts w:ascii="宋体" w:hAnsi="宋体" w:cs="宋体"/>
              </w:rPr>
            </w:pPr>
            <w:r>
              <w:rPr>
                <w:rFonts w:ascii="宋体" w:hAnsi="宋体" w:cs="宋体" w:hint="eastAsia"/>
              </w:rPr>
              <w:t>否</w:t>
            </w:r>
          </w:p>
        </w:tc>
        <w:tc>
          <w:tcPr>
            <w:tcW w:w="3577" w:type="dxa"/>
            <w:vAlign w:val="center"/>
          </w:tcPr>
          <w:p w14:paraId="2FE9B6FA" w14:textId="77777777" w:rsidR="00567AFA" w:rsidRDefault="00000000">
            <w:pPr>
              <w:jc w:val="left"/>
              <w:textAlignment w:val="center"/>
              <w:rPr>
                <w:rFonts w:ascii="宋体" w:hAnsi="宋体" w:cs="宋体"/>
              </w:rPr>
            </w:pPr>
            <w:r>
              <w:rPr>
                <w:rFonts w:ascii="宋体" w:hAnsi="宋体" w:cs="宋体" w:hint="eastAsia"/>
              </w:rPr>
              <w:t>收款人开户银行在其代理行账号</w:t>
            </w:r>
          </w:p>
        </w:tc>
      </w:tr>
      <w:tr w:rsidR="00567AFA" w14:paraId="41FB8B42" w14:textId="77777777">
        <w:tc>
          <w:tcPr>
            <w:tcW w:w="2044" w:type="dxa"/>
            <w:vAlign w:val="center"/>
          </w:tcPr>
          <w:p w14:paraId="662B7216"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payeeBnkAgncNm</w:t>
            </w:r>
            <w:proofErr w:type="spellEnd"/>
          </w:p>
        </w:tc>
        <w:tc>
          <w:tcPr>
            <w:tcW w:w="1281" w:type="dxa"/>
            <w:vAlign w:val="center"/>
          </w:tcPr>
          <w:p w14:paraId="2BC49407" w14:textId="77777777" w:rsidR="00567AFA" w:rsidRDefault="00000000">
            <w:pPr>
              <w:jc w:val="left"/>
              <w:textAlignment w:val="center"/>
              <w:rPr>
                <w:rFonts w:ascii="宋体" w:hAnsi="宋体" w:cs="宋体"/>
              </w:rPr>
            </w:pPr>
            <w:r>
              <w:rPr>
                <w:rFonts w:ascii="宋体" w:hAnsi="宋体" w:cs="宋体" w:hint="eastAsia"/>
              </w:rPr>
              <w:t>收款银行之代理行名称</w:t>
            </w:r>
          </w:p>
        </w:tc>
        <w:tc>
          <w:tcPr>
            <w:tcW w:w="1546" w:type="dxa"/>
            <w:vAlign w:val="center"/>
          </w:tcPr>
          <w:p w14:paraId="2F6FA8C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69ABE5FD" w14:textId="77777777" w:rsidR="00567AFA" w:rsidRDefault="00000000">
            <w:pPr>
              <w:rPr>
                <w:rFonts w:ascii="宋体" w:hAnsi="宋体" w:cs="宋体"/>
              </w:rPr>
            </w:pPr>
            <w:r>
              <w:rPr>
                <w:rFonts w:ascii="宋体" w:hAnsi="宋体" w:cs="宋体" w:hint="eastAsia"/>
              </w:rPr>
              <w:t>否</w:t>
            </w:r>
          </w:p>
        </w:tc>
        <w:tc>
          <w:tcPr>
            <w:tcW w:w="3577" w:type="dxa"/>
            <w:vAlign w:val="center"/>
          </w:tcPr>
          <w:p w14:paraId="02A2FE1F" w14:textId="77777777" w:rsidR="00567AFA" w:rsidRDefault="00000000">
            <w:pPr>
              <w:jc w:val="left"/>
              <w:textAlignment w:val="center"/>
              <w:rPr>
                <w:rFonts w:ascii="宋体" w:hAnsi="宋体" w:cs="宋体"/>
              </w:rPr>
            </w:pPr>
            <w:r>
              <w:rPr>
                <w:rFonts w:ascii="宋体" w:hAnsi="宋体" w:cs="宋体" w:hint="eastAsia"/>
              </w:rPr>
              <w:t>收款银行代理行名称和地址长度相加不超过</w:t>
            </w:r>
            <w:r>
              <w:rPr>
                <w:rFonts w:ascii="宋体" w:hAnsi="宋体" w:cs="宋体" w:hint="eastAsia"/>
              </w:rPr>
              <w:t>140</w:t>
            </w:r>
            <w:r>
              <w:rPr>
                <w:rFonts w:ascii="宋体" w:hAnsi="宋体" w:cs="宋体" w:hint="eastAsia"/>
              </w:rPr>
              <w:t>个字符</w:t>
            </w:r>
          </w:p>
        </w:tc>
      </w:tr>
      <w:tr w:rsidR="00567AFA" w14:paraId="145F36D4" w14:textId="77777777">
        <w:tc>
          <w:tcPr>
            <w:tcW w:w="2044" w:type="dxa"/>
            <w:vAlign w:val="center"/>
          </w:tcPr>
          <w:p w14:paraId="6A1A2BF5"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payeeBnkAgncAddr</w:t>
            </w:r>
            <w:proofErr w:type="spellEnd"/>
          </w:p>
        </w:tc>
        <w:tc>
          <w:tcPr>
            <w:tcW w:w="1281" w:type="dxa"/>
            <w:vAlign w:val="center"/>
          </w:tcPr>
          <w:p w14:paraId="091543B4" w14:textId="77777777" w:rsidR="00567AFA" w:rsidRDefault="00000000">
            <w:pPr>
              <w:jc w:val="left"/>
              <w:textAlignment w:val="center"/>
              <w:rPr>
                <w:rFonts w:ascii="宋体" w:hAnsi="宋体" w:cs="宋体"/>
              </w:rPr>
            </w:pPr>
            <w:r>
              <w:rPr>
                <w:rFonts w:ascii="宋体" w:hAnsi="宋体" w:cs="宋体" w:hint="eastAsia"/>
              </w:rPr>
              <w:t>收款银行之代理行地址</w:t>
            </w:r>
          </w:p>
        </w:tc>
        <w:tc>
          <w:tcPr>
            <w:tcW w:w="1546" w:type="dxa"/>
            <w:vAlign w:val="center"/>
          </w:tcPr>
          <w:p w14:paraId="0FD300D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2CD5327F" w14:textId="77777777" w:rsidR="00567AFA" w:rsidRDefault="00000000">
            <w:pPr>
              <w:rPr>
                <w:rFonts w:ascii="宋体" w:hAnsi="宋体" w:cs="宋体"/>
              </w:rPr>
            </w:pPr>
            <w:r>
              <w:rPr>
                <w:rFonts w:ascii="宋体" w:hAnsi="宋体" w:cs="宋体" w:hint="eastAsia"/>
              </w:rPr>
              <w:t>否</w:t>
            </w:r>
          </w:p>
        </w:tc>
        <w:tc>
          <w:tcPr>
            <w:tcW w:w="3577" w:type="dxa"/>
            <w:vAlign w:val="center"/>
          </w:tcPr>
          <w:p w14:paraId="09FEF08E" w14:textId="77777777" w:rsidR="00567AFA" w:rsidRDefault="00000000">
            <w:pPr>
              <w:jc w:val="left"/>
              <w:textAlignment w:val="center"/>
              <w:rPr>
                <w:rFonts w:ascii="宋体" w:hAnsi="宋体" w:cs="宋体"/>
              </w:rPr>
            </w:pPr>
            <w:r>
              <w:rPr>
                <w:rFonts w:ascii="宋体" w:hAnsi="宋体" w:cs="宋体" w:hint="eastAsia"/>
              </w:rPr>
              <w:t>收款银行代理行名称和地址长度相加不超过</w:t>
            </w:r>
            <w:r>
              <w:rPr>
                <w:rFonts w:ascii="宋体" w:hAnsi="宋体" w:cs="宋体" w:hint="eastAsia"/>
              </w:rPr>
              <w:t>140</w:t>
            </w:r>
            <w:r>
              <w:rPr>
                <w:rFonts w:ascii="宋体" w:hAnsi="宋体" w:cs="宋体" w:hint="eastAsia"/>
              </w:rPr>
              <w:t>个字符</w:t>
            </w:r>
          </w:p>
        </w:tc>
      </w:tr>
      <w:tr w:rsidR="00567AFA" w14:paraId="17251510" w14:textId="77777777">
        <w:tc>
          <w:tcPr>
            <w:tcW w:w="2044" w:type="dxa"/>
            <w:vAlign w:val="center"/>
          </w:tcPr>
          <w:p w14:paraId="23C7222F"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lastRenderedPageBreak/>
              <w:t>rmtPscpt</w:t>
            </w:r>
            <w:proofErr w:type="spellEnd"/>
          </w:p>
        </w:tc>
        <w:tc>
          <w:tcPr>
            <w:tcW w:w="1281" w:type="dxa"/>
            <w:vAlign w:val="center"/>
          </w:tcPr>
          <w:p w14:paraId="29771D46" w14:textId="77777777" w:rsidR="00567AFA" w:rsidRDefault="00000000">
            <w:pPr>
              <w:jc w:val="left"/>
              <w:textAlignment w:val="center"/>
              <w:rPr>
                <w:rFonts w:ascii="宋体" w:hAnsi="宋体" w:cs="宋体"/>
              </w:rPr>
            </w:pPr>
            <w:r>
              <w:rPr>
                <w:rFonts w:ascii="宋体" w:hAnsi="宋体" w:cs="宋体" w:hint="eastAsia"/>
              </w:rPr>
              <w:t>汇款附言</w:t>
            </w:r>
          </w:p>
        </w:tc>
        <w:tc>
          <w:tcPr>
            <w:tcW w:w="1546" w:type="dxa"/>
            <w:vAlign w:val="center"/>
          </w:tcPr>
          <w:p w14:paraId="59AAC2B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140)</w:t>
            </w:r>
          </w:p>
        </w:tc>
        <w:tc>
          <w:tcPr>
            <w:tcW w:w="942" w:type="dxa"/>
            <w:vAlign w:val="center"/>
          </w:tcPr>
          <w:p w14:paraId="06FDFBB2" w14:textId="77777777" w:rsidR="00567AFA" w:rsidRDefault="00000000">
            <w:pPr>
              <w:rPr>
                <w:rFonts w:ascii="宋体" w:hAnsi="宋体" w:cs="宋体"/>
              </w:rPr>
            </w:pPr>
            <w:r>
              <w:rPr>
                <w:rFonts w:ascii="宋体" w:hAnsi="宋体" w:cs="宋体" w:hint="eastAsia"/>
              </w:rPr>
              <w:t>否</w:t>
            </w:r>
          </w:p>
        </w:tc>
        <w:tc>
          <w:tcPr>
            <w:tcW w:w="3577" w:type="dxa"/>
            <w:vAlign w:val="center"/>
          </w:tcPr>
          <w:p w14:paraId="58AD9B21" w14:textId="77777777" w:rsidR="00567AFA" w:rsidRDefault="00000000">
            <w:pPr>
              <w:jc w:val="left"/>
              <w:textAlignment w:val="center"/>
              <w:rPr>
                <w:rFonts w:ascii="宋体" w:hAnsi="宋体" w:cs="宋体"/>
              </w:rPr>
            </w:pPr>
            <w:r>
              <w:rPr>
                <w:rFonts w:ascii="宋体" w:hAnsi="宋体" w:cs="宋体" w:hint="eastAsia"/>
              </w:rPr>
              <w:t>汇款附言</w:t>
            </w:r>
          </w:p>
        </w:tc>
      </w:tr>
      <w:tr w:rsidR="00567AFA" w14:paraId="6F251B0E" w14:textId="77777777">
        <w:tc>
          <w:tcPr>
            <w:tcW w:w="2044" w:type="dxa"/>
            <w:vAlign w:val="center"/>
          </w:tcPr>
          <w:p w14:paraId="04A5B2A6"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dmstFgnFeeUndrtk</w:t>
            </w:r>
            <w:proofErr w:type="spellEnd"/>
          </w:p>
        </w:tc>
        <w:tc>
          <w:tcPr>
            <w:tcW w:w="1281" w:type="dxa"/>
            <w:vAlign w:val="center"/>
          </w:tcPr>
          <w:p w14:paraId="63C347BE" w14:textId="77777777" w:rsidR="00567AFA" w:rsidRDefault="00000000">
            <w:pPr>
              <w:jc w:val="left"/>
              <w:textAlignment w:val="center"/>
              <w:rPr>
                <w:rFonts w:ascii="宋体" w:hAnsi="宋体" w:cs="宋体"/>
              </w:rPr>
            </w:pPr>
            <w:r>
              <w:rPr>
                <w:rFonts w:ascii="宋体" w:hAnsi="宋体" w:cs="宋体" w:hint="eastAsia"/>
              </w:rPr>
              <w:t>国内外费用承担</w:t>
            </w:r>
          </w:p>
        </w:tc>
        <w:tc>
          <w:tcPr>
            <w:tcW w:w="1546" w:type="dxa"/>
            <w:vAlign w:val="center"/>
          </w:tcPr>
          <w:p w14:paraId="55A4422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3)</w:t>
            </w:r>
          </w:p>
        </w:tc>
        <w:tc>
          <w:tcPr>
            <w:tcW w:w="942" w:type="dxa"/>
            <w:vAlign w:val="center"/>
          </w:tcPr>
          <w:p w14:paraId="1989BA5E"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53BF5B79" w14:textId="77777777" w:rsidR="00567AFA" w:rsidRDefault="00000000">
            <w:pPr>
              <w:jc w:val="left"/>
              <w:textAlignment w:val="center"/>
              <w:rPr>
                <w:rFonts w:ascii="宋体" w:hAnsi="宋体" w:cs="宋体"/>
              </w:rPr>
            </w:pPr>
            <w:r>
              <w:rPr>
                <w:rFonts w:ascii="宋体" w:hAnsi="宋体" w:cs="宋体" w:hint="eastAsia"/>
              </w:rPr>
              <w:t>OUR:</w:t>
            </w:r>
            <w:r>
              <w:rPr>
                <w:rFonts w:ascii="宋体" w:hAnsi="宋体" w:cs="宋体" w:hint="eastAsia"/>
              </w:rPr>
              <w:t>汇款人、</w:t>
            </w:r>
            <w:r>
              <w:rPr>
                <w:rFonts w:ascii="宋体" w:hAnsi="宋体" w:cs="宋体" w:hint="eastAsia"/>
              </w:rPr>
              <w:t>SHA:</w:t>
            </w:r>
            <w:r>
              <w:rPr>
                <w:rFonts w:ascii="宋体" w:hAnsi="宋体" w:cs="宋体" w:hint="eastAsia"/>
              </w:rPr>
              <w:t>共同、</w:t>
            </w:r>
            <w:r>
              <w:rPr>
                <w:rFonts w:ascii="宋体" w:hAnsi="宋体" w:cs="宋体" w:hint="eastAsia"/>
              </w:rPr>
              <w:t>BEN:</w:t>
            </w:r>
            <w:r>
              <w:rPr>
                <w:rFonts w:ascii="宋体" w:hAnsi="宋体" w:cs="宋体" w:hint="eastAsia"/>
              </w:rPr>
              <w:t>收款人</w:t>
            </w:r>
          </w:p>
        </w:tc>
      </w:tr>
      <w:tr w:rsidR="00567AFA" w14:paraId="6AEC02EE" w14:textId="77777777">
        <w:tc>
          <w:tcPr>
            <w:tcW w:w="2044" w:type="dxa"/>
            <w:vAlign w:val="center"/>
          </w:tcPr>
          <w:p w14:paraId="7D8BC9B7"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isWhldFlag</w:t>
            </w:r>
            <w:proofErr w:type="spellEnd"/>
          </w:p>
        </w:tc>
        <w:tc>
          <w:tcPr>
            <w:tcW w:w="1281" w:type="dxa"/>
            <w:vAlign w:val="center"/>
          </w:tcPr>
          <w:p w14:paraId="76C66564" w14:textId="77777777" w:rsidR="00567AFA" w:rsidRDefault="00000000">
            <w:pPr>
              <w:jc w:val="left"/>
              <w:textAlignment w:val="center"/>
              <w:rPr>
                <w:rFonts w:ascii="宋体" w:hAnsi="宋体" w:cs="宋体"/>
              </w:rPr>
            </w:pPr>
            <w:r>
              <w:rPr>
                <w:rFonts w:ascii="宋体" w:hAnsi="宋体" w:cs="宋体" w:hint="eastAsia"/>
              </w:rPr>
              <w:t>是否需要做全额到账预扣费</w:t>
            </w:r>
          </w:p>
        </w:tc>
        <w:tc>
          <w:tcPr>
            <w:tcW w:w="1546" w:type="dxa"/>
            <w:vAlign w:val="center"/>
          </w:tcPr>
          <w:p w14:paraId="342CAD8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310A0C27"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69811486" w14:textId="77777777" w:rsidR="00567AFA" w:rsidRDefault="00000000">
            <w:pPr>
              <w:jc w:val="left"/>
              <w:textAlignment w:val="center"/>
              <w:rPr>
                <w:rFonts w:ascii="宋体" w:hAnsi="宋体" w:cs="宋体"/>
              </w:rPr>
            </w:pPr>
            <w:r>
              <w:rPr>
                <w:rFonts w:ascii="宋体" w:hAnsi="宋体" w:cs="宋体" w:hint="eastAsia"/>
              </w:rPr>
              <w:t>1</w:t>
            </w:r>
            <w:r>
              <w:rPr>
                <w:rFonts w:ascii="宋体" w:hAnsi="宋体" w:cs="宋体" w:hint="eastAsia"/>
              </w:rPr>
              <w:t>：是、</w:t>
            </w:r>
            <w:r>
              <w:rPr>
                <w:rFonts w:ascii="宋体" w:hAnsi="宋体" w:cs="宋体" w:hint="eastAsia"/>
              </w:rPr>
              <w:t>2</w:t>
            </w:r>
            <w:r>
              <w:rPr>
                <w:rFonts w:ascii="宋体" w:hAnsi="宋体" w:cs="宋体" w:hint="eastAsia"/>
              </w:rPr>
              <w:t>：否；</w:t>
            </w:r>
          </w:p>
          <w:p w14:paraId="17FD4926" w14:textId="77777777" w:rsidR="00567AFA" w:rsidRDefault="00000000">
            <w:pPr>
              <w:jc w:val="left"/>
              <w:textAlignment w:val="center"/>
              <w:rPr>
                <w:rFonts w:ascii="宋体" w:hAnsi="宋体" w:cs="宋体"/>
              </w:rPr>
            </w:pPr>
            <w:r>
              <w:rPr>
                <w:rFonts w:ascii="宋体" w:hAnsi="宋体" w:cs="宋体" w:hint="eastAsia"/>
              </w:rPr>
              <w:t>国内外费用承担</w:t>
            </w:r>
            <w:r>
              <w:rPr>
                <w:rFonts w:ascii="宋体" w:hAnsi="宋体" w:cs="宋体"/>
              </w:rPr>
              <w:t>选择</w:t>
            </w:r>
            <w:r>
              <w:rPr>
                <w:rFonts w:ascii="宋体" w:hAnsi="宋体" w:cs="宋体"/>
              </w:rPr>
              <w:t>OUR</w:t>
            </w:r>
            <w:r>
              <w:rPr>
                <w:rFonts w:ascii="宋体" w:hAnsi="宋体" w:cs="宋体" w:hint="eastAsia"/>
              </w:rPr>
              <w:t>，</w:t>
            </w:r>
            <w:r>
              <w:rPr>
                <w:rFonts w:ascii="宋体" w:hAnsi="宋体" w:cs="宋体"/>
              </w:rPr>
              <w:t>汇出款币种为</w:t>
            </w:r>
            <w:r>
              <w:rPr>
                <w:rFonts w:ascii="宋体" w:hAnsi="宋体" w:cs="宋体"/>
              </w:rPr>
              <w:t>USD</w:t>
            </w:r>
            <w:r>
              <w:rPr>
                <w:rFonts w:ascii="宋体" w:hAnsi="宋体" w:cs="宋体"/>
              </w:rPr>
              <w:t>或</w:t>
            </w:r>
            <w:r>
              <w:rPr>
                <w:rFonts w:ascii="宋体" w:hAnsi="宋体" w:cs="宋体"/>
              </w:rPr>
              <w:t>EUR</w:t>
            </w:r>
            <w:r>
              <w:rPr>
                <w:rFonts w:ascii="宋体" w:hAnsi="宋体" w:cs="宋体"/>
              </w:rPr>
              <w:t>时，该字段必输，其他情况必须为空</w:t>
            </w:r>
          </w:p>
        </w:tc>
      </w:tr>
      <w:tr w:rsidR="00567AFA" w14:paraId="1A3783BE" w14:textId="77777777">
        <w:tc>
          <w:tcPr>
            <w:tcW w:w="2044" w:type="dxa"/>
            <w:vAlign w:val="center"/>
          </w:tcPr>
          <w:p w14:paraId="7B395347"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ctrNum</w:t>
            </w:r>
            <w:proofErr w:type="spellEnd"/>
          </w:p>
        </w:tc>
        <w:tc>
          <w:tcPr>
            <w:tcW w:w="1281" w:type="dxa"/>
            <w:vAlign w:val="center"/>
          </w:tcPr>
          <w:p w14:paraId="613CBD82" w14:textId="77777777" w:rsidR="00567AFA" w:rsidRDefault="00000000">
            <w:pPr>
              <w:jc w:val="left"/>
              <w:textAlignment w:val="center"/>
              <w:rPr>
                <w:rFonts w:ascii="宋体" w:hAnsi="宋体" w:cs="宋体"/>
              </w:rPr>
            </w:pPr>
            <w:r>
              <w:rPr>
                <w:rFonts w:ascii="宋体" w:hAnsi="宋体" w:cs="宋体" w:hint="eastAsia"/>
              </w:rPr>
              <w:t>合同号</w:t>
            </w:r>
          </w:p>
        </w:tc>
        <w:tc>
          <w:tcPr>
            <w:tcW w:w="1546" w:type="dxa"/>
            <w:vAlign w:val="center"/>
          </w:tcPr>
          <w:p w14:paraId="723F01A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vAlign w:val="center"/>
          </w:tcPr>
          <w:p w14:paraId="762F9DA3"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1BBF6FFA" w14:textId="77777777" w:rsidR="00567AFA" w:rsidRDefault="00000000">
            <w:pPr>
              <w:jc w:val="left"/>
              <w:textAlignment w:val="center"/>
              <w:rPr>
                <w:rFonts w:ascii="宋体" w:hAnsi="宋体" w:cs="宋体"/>
              </w:rPr>
            </w:pPr>
            <w:r>
              <w:rPr>
                <w:rFonts w:ascii="宋体" w:hAnsi="宋体" w:cs="宋体" w:hint="eastAsia"/>
              </w:rPr>
              <w:t>合同号</w:t>
            </w:r>
          </w:p>
        </w:tc>
      </w:tr>
      <w:tr w:rsidR="00567AFA" w14:paraId="296C0007" w14:textId="77777777">
        <w:tc>
          <w:tcPr>
            <w:tcW w:w="2044" w:type="dxa"/>
            <w:vAlign w:val="center"/>
          </w:tcPr>
          <w:p w14:paraId="5EC5D328"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lnvNum</w:t>
            </w:r>
            <w:proofErr w:type="spellEnd"/>
          </w:p>
        </w:tc>
        <w:tc>
          <w:tcPr>
            <w:tcW w:w="1281" w:type="dxa"/>
            <w:vAlign w:val="center"/>
          </w:tcPr>
          <w:p w14:paraId="66429C24" w14:textId="77777777" w:rsidR="00567AFA" w:rsidRDefault="00000000">
            <w:pPr>
              <w:jc w:val="left"/>
              <w:textAlignment w:val="center"/>
              <w:rPr>
                <w:rFonts w:ascii="宋体" w:hAnsi="宋体" w:cs="宋体"/>
              </w:rPr>
            </w:pPr>
            <w:r>
              <w:rPr>
                <w:rFonts w:ascii="宋体" w:hAnsi="宋体" w:cs="宋体" w:hint="eastAsia"/>
              </w:rPr>
              <w:t>发票号</w:t>
            </w:r>
          </w:p>
        </w:tc>
        <w:tc>
          <w:tcPr>
            <w:tcW w:w="1546" w:type="dxa"/>
            <w:vAlign w:val="center"/>
          </w:tcPr>
          <w:p w14:paraId="246CFF8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95)</w:t>
            </w:r>
          </w:p>
        </w:tc>
        <w:tc>
          <w:tcPr>
            <w:tcW w:w="942" w:type="dxa"/>
            <w:vAlign w:val="center"/>
          </w:tcPr>
          <w:p w14:paraId="0493877B"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2AC13E52" w14:textId="77777777" w:rsidR="00567AFA" w:rsidRDefault="00000000">
            <w:pPr>
              <w:jc w:val="left"/>
              <w:textAlignment w:val="center"/>
              <w:rPr>
                <w:rFonts w:ascii="宋体" w:hAnsi="宋体" w:cs="宋体"/>
              </w:rPr>
            </w:pPr>
            <w:r>
              <w:rPr>
                <w:rFonts w:ascii="宋体" w:hAnsi="宋体" w:cs="宋体" w:hint="eastAsia"/>
              </w:rPr>
              <w:t>发票号</w:t>
            </w:r>
          </w:p>
          <w:p w14:paraId="528091F3" w14:textId="77777777" w:rsidR="00567AFA" w:rsidRDefault="00000000">
            <w:pPr>
              <w:jc w:val="left"/>
              <w:textAlignment w:val="center"/>
              <w:rPr>
                <w:rFonts w:ascii="宋体" w:hAnsi="宋体" w:cs="宋体"/>
              </w:rPr>
            </w:pPr>
            <w:r>
              <w:rPr>
                <w:rFonts w:ascii="宋体" w:hAnsi="宋体" w:cs="宋体" w:hint="eastAsia"/>
              </w:rPr>
              <w:t>业务类型为贸易时必输，其他业务类型时必须为空</w:t>
            </w:r>
          </w:p>
        </w:tc>
      </w:tr>
      <w:tr w:rsidR="00567AFA" w14:paraId="44FD52EA" w14:textId="77777777">
        <w:tc>
          <w:tcPr>
            <w:tcW w:w="2044" w:type="dxa"/>
            <w:vAlign w:val="center"/>
          </w:tcPr>
          <w:p w14:paraId="2F49E3D6"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rcrdNum</w:t>
            </w:r>
            <w:proofErr w:type="spellEnd"/>
          </w:p>
        </w:tc>
        <w:tc>
          <w:tcPr>
            <w:tcW w:w="1281" w:type="dxa"/>
            <w:vAlign w:val="center"/>
          </w:tcPr>
          <w:p w14:paraId="40B653AC" w14:textId="77777777" w:rsidR="00567AFA" w:rsidRDefault="00000000">
            <w:pPr>
              <w:jc w:val="left"/>
              <w:textAlignment w:val="center"/>
              <w:rPr>
                <w:rFonts w:ascii="宋体" w:hAnsi="宋体" w:cs="宋体"/>
              </w:rPr>
            </w:pPr>
            <w:r>
              <w:rPr>
                <w:rFonts w:ascii="宋体" w:hAnsi="宋体" w:cs="宋体" w:hint="eastAsia"/>
              </w:rPr>
              <w:t>备案表号</w:t>
            </w:r>
          </w:p>
        </w:tc>
        <w:tc>
          <w:tcPr>
            <w:tcW w:w="1546" w:type="dxa"/>
            <w:vAlign w:val="center"/>
          </w:tcPr>
          <w:p w14:paraId="2DB4B98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15)</w:t>
            </w:r>
          </w:p>
        </w:tc>
        <w:tc>
          <w:tcPr>
            <w:tcW w:w="942" w:type="dxa"/>
            <w:vAlign w:val="center"/>
          </w:tcPr>
          <w:p w14:paraId="093EA4A0"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433E3829" w14:textId="77777777" w:rsidR="00567AFA" w:rsidRDefault="00000000">
            <w:pPr>
              <w:jc w:val="left"/>
              <w:textAlignment w:val="center"/>
              <w:rPr>
                <w:rFonts w:ascii="宋体" w:hAnsi="宋体" w:cs="宋体"/>
              </w:rPr>
            </w:pPr>
            <w:r>
              <w:rPr>
                <w:rFonts w:ascii="宋体" w:hAnsi="宋体" w:cs="宋体" w:hint="eastAsia"/>
              </w:rPr>
              <w:t>备案表号</w:t>
            </w:r>
          </w:p>
        </w:tc>
      </w:tr>
      <w:tr w:rsidR="00567AFA" w14:paraId="07D9629F" w14:textId="77777777">
        <w:tc>
          <w:tcPr>
            <w:tcW w:w="2044" w:type="dxa"/>
            <w:vAlign w:val="center"/>
          </w:tcPr>
          <w:p w14:paraId="4562A290"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oldDclNum</w:t>
            </w:r>
            <w:proofErr w:type="spellEnd"/>
          </w:p>
        </w:tc>
        <w:tc>
          <w:tcPr>
            <w:tcW w:w="1281" w:type="dxa"/>
            <w:vAlign w:val="center"/>
          </w:tcPr>
          <w:p w14:paraId="74035A0E" w14:textId="77777777" w:rsidR="00567AFA" w:rsidRDefault="00000000">
            <w:pPr>
              <w:jc w:val="left"/>
              <w:textAlignment w:val="center"/>
              <w:rPr>
                <w:rFonts w:ascii="宋体" w:hAnsi="宋体" w:cs="宋体"/>
              </w:rPr>
            </w:pPr>
            <w:r>
              <w:rPr>
                <w:rFonts w:ascii="宋体" w:hAnsi="宋体" w:cs="宋体" w:hint="eastAsia"/>
              </w:rPr>
              <w:t>原申报号</w:t>
            </w:r>
          </w:p>
        </w:tc>
        <w:tc>
          <w:tcPr>
            <w:tcW w:w="1546" w:type="dxa"/>
            <w:vAlign w:val="center"/>
          </w:tcPr>
          <w:p w14:paraId="3FA2D2E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22)</w:t>
            </w:r>
          </w:p>
        </w:tc>
        <w:tc>
          <w:tcPr>
            <w:tcW w:w="942" w:type="dxa"/>
            <w:vAlign w:val="center"/>
          </w:tcPr>
          <w:p w14:paraId="6482DA70"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0B02DCB2" w14:textId="77777777" w:rsidR="00567AFA" w:rsidRDefault="00000000">
            <w:pPr>
              <w:jc w:val="left"/>
              <w:textAlignment w:val="center"/>
              <w:rPr>
                <w:rFonts w:ascii="宋体" w:hAnsi="宋体" w:cs="宋体"/>
              </w:rPr>
            </w:pPr>
            <w:r>
              <w:rPr>
                <w:rFonts w:ascii="宋体" w:hAnsi="宋体" w:cs="宋体" w:hint="eastAsia"/>
              </w:rPr>
              <w:t>付款类型选择退款时该字段必输</w:t>
            </w:r>
          </w:p>
        </w:tc>
      </w:tr>
      <w:tr w:rsidR="00567AFA" w14:paraId="78EDE618" w14:textId="77777777">
        <w:tc>
          <w:tcPr>
            <w:tcW w:w="2044" w:type="dxa"/>
            <w:vAlign w:val="center"/>
          </w:tcPr>
          <w:p w14:paraId="39A92BF4"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txnId1</w:t>
            </w:r>
          </w:p>
        </w:tc>
        <w:tc>
          <w:tcPr>
            <w:tcW w:w="1281" w:type="dxa"/>
            <w:vAlign w:val="center"/>
          </w:tcPr>
          <w:p w14:paraId="2A080057" w14:textId="77777777" w:rsidR="00567AFA" w:rsidRDefault="00000000">
            <w:pPr>
              <w:jc w:val="left"/>
              <w:textAlignment w:val="center"/>
              <w:rPr>
                <w:rFonts w:ascii="宋体" w:hAnsi="宋体" w:cs="宋体"/>
              </w:rPr>
            </w:pPr>
            <w:r>
              <w:rPr>
                <w:rFonts w:ascii="宋体" w:hAnsi="宋体" w:cs="宋体" w:hint="eastAsia"/>
              </w:rPr>
              <w:t>交易编码</w:t>
            </w:r>
            <w:r>
              <w:rPr>
                <w:rFonts w:ascii="宋体" w:hAnsi="宋体" w:cs="宋体" w:hint="eastAsia"/>
              </w:rPr>
              <w:t>1</w:t>
            </w:r>
          </w:p>
        </w:tc>
        <w:tc>
          <w:tcPr>
            <w:tcW w:w="1546" w:type="dxa"/>
            <w:vAlign w:val="center"/>
          </w:tcPr>
          <w:p w14:paraId="1001D52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RCHAR(</w:t>
            </w:r>
            <w:proofErr w:type="gramEnd"/>
            <w:r>
              <w:rPr>
                <w:rFonts w:ascii="宋体" w:hAnsi="宋体" w:cs="宋体" w:hint="eastAsia"/>
                <w:color w:val="auto"/>
              </w:rPr>
              <w:t>6)</w:t>
            </w:r>
          </w:p>
        </w:tc>
        <w:tc>
          <w:tcPr>
            <w:tcW w:w="942" w:type="dxa"/>
            <w:vAlign w:val="center"/>
          </w:tcPr>
          <w:p w14:paraId="315A56CA"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71C04A43" w14:textId="77777777" w:rsidR="00567AFA" w:rsidRDefault="00000000">
            <w:pPr>
              <w:jc w:val="left"/>
              <w:textAlignment w:val="center"/>
              <w:rPr>
                <w:rFonts w:ascii="宋体" w:hAnsi="宋体" w:cs="宋体"/>
              </w:rPr>
            </w:pPr>
            <w:r>
              <w:rPr>
                <w:rFonts w:ascii="宋体" w:hAnsi="宋体" w:cs="宋体" w:hint="eastAsia"/>
              </w:rPr>
              <w:t>根据业务类型选择，贸易：</w:t>
            </w:r>
            <w:r>
              <w:rPr>
                <w:rFonts w:ascii="宋体" w:hAnsi="宋体" w:cs="宋体" w:hint="eastAsia"/>
              </w:rPr>
              <w:t>1</w:t>
            </w:r>
            <w:r>
              <w:rPr>
                <w:rFonts w:ascii="宋体" w:hAnsi="宋体" w:cs="宋体" w:hint="eastAsia"/>
              </w:rPr>
              <w:t>开头、</w:t>
            </w:r>
            <w:r>
              <w:rPr>
                <w:rFonts w:ascii="宋体" w:hAnsi="宋体" w:cs="宋体" w:hint="eastAsia"/>
              </w:rPr>
              <w:t>999999</w:t>
            </w:r>
            <w:r>
              <w:rPr>
                <w:rFonts w:ascii="宋体" w:hAnsi="宋体" w:cs="宋体" w:hint="eastAsia"/>
              </w:rPr>
              <w:t>、</w:t>
            </w:r>
            <w:r>
              <w:rPr>
                <w:rFonts w:ascii="宋体" w:hAnsi="宋体" w:cs="宋体" w:hint="eastAsia"/>
              </w:rPr>
              <w:t>999998</w:t>
            </w:r>
            <w:r>
              <w:rPr>
                <w:rFonts w:ascii="宋体" w:hAnsi="宋体" w:cs="宋体" w:hint="eastAsia"/>
              </w:rPr>
              <w:t>；服务贸易：</w:t>
            </w:r>
            <w:r>
              <w:rPr>
                <w:rFonts w:ascii="宋体" w:hAnsi="宋体" w:cs="宋体" w:hint="eastAsia"/>
              </w:rPr>
              <w:t>2/3/4</w:t>
            </w:r>
            <w:r>
              <w:rPr>
                <w:rFonts w:ascii="宋体" w:hAnsi="宋体" w:cs="宋体" w:hint="eastAsia"/>
              </w:rPr>
              <w:t>开头、</w:t>
            </w:r>
            <w:r>
              <w:rPr>
                <w:rFonts w:ascii="宋体" w:hAnsi="宋体" w:cs="宋体" w:hint="eastAsia"/>
              </w:rPr>
              <w:t>999999</w:t>
            </w:r>
            <w:r>
              <w:rPr>
                <w:rFonts w:ascii="宋体" w:hAnsi="宋体" w:cs="宋体" w:hint="eastAsia"/>
              </w:rPr>
              <w:t>、</w:t>
            </w:r>
            <w:r>
              <w:rPr>
                <w:rFonts w:ascii="宋体" w:hAnsi="宋体" w:cs="宋体" w:hint="eastAsia"/>
              </w:rPr>
              <w:t>999998</w:t>
            </w:r>
            <w:r>
              <w:rPr>
                <w:rFonts w:ascii="宋体" w:hAnsi="宋体" w:cs="宋体" w:hint="eastAsia"/>
              </w:rPr>
              <w:t>；资本：</w:t>
            </w:r>
            <w:r>
              <w:rPr>
                <w:rFonts w:ascii="宋体" w:hAnsi="宋体" w:cs="宋体" w:hint="eastAsia"/>
              </w:rPr>
              <w:t>5/6/7/8/9</w:t>
            </w:r>
            <w:r>
              <w:rPr>
                <w:rFonts w:ascii="宋体" w:hAnsi="宋体" w:cs="宋体" w:hint="eastAsia"/>
              </w:rPr>
              <w:t>开头；同名划转：</w:t>
            </w:r>
            <w:r>
              <w:rPr>
                <w:rFonts w:ascii="宋体" w:hAnsi="宋体" w:cs="宋体" w:hint="eastAsia"/>
              </w:rPr>
              <w:t>929010</w:t>
            </w:r>
          </w:p>
        </w:tc>
      </w:tr>
      <w:tr w:rsidR="00567AFA" w14:paraId="462A657B" w14:textId="77777777">
        <w:tc>
          <w:tcPr>
            <w:tcW w:w="2044" w:type="dxa"/>
            <w:vAlign w:val="center"/>
          </w:tcPr>
          <w:p w14:paraId="59A12D5D"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corpdAmt1</w:t>
            </w:r>
          </w:p>
        </w:tc>
        <w:tc>
          <w:tcPr>
            <w:tcW w:w="1281" w:type="dxa"/>
            <w:vAlign w:val="center"/>
          </w:tcPr>
          <w:p w14:paraId="1756325D" w14:textId="77777777" w:rsidR="00567AFA" w:rsidRDefault="00000000">
            <w:pPr>
              <w:jc w:val="left"/>
              <w:textAlignment w:val="center"/>
              <w:rPr>
                <w:rFonts w:ascii="宋体" w:hAnsi="宋体" w:cs="宋体"/>
              </w:rPr>
            </w:pPr>
            <w:r>
              <w:rPr>
                <w:rFonts w:ascii="宋体" w:hAnsi="宋体" w:cs="宋体" w:hint="eastAsia"/>
              </w:rPr>
              <w:t>相应金额</w:t>
            </w:r>
            <w:r>
              <w:rPr>
                <w:rFonts w:ascii="宋体" w:hAnsi="宋体" w:cs="宋体" w:hint="eastAsia"/>
              </w:rPr>
              <w:t>1</w:t>
            </w:r>
          </w:p>
        </w:tc>
        <w:tc>
          <w:tcPr>
            <w:tcW w:w="1546" w:type="dxa"/>
            <w:vAlign w:val="center"/>
          </w:tcPr>
          <w:p w14:paraId="60D6CAA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vAlign w:val="center"/>
          </w:tcPr>
          <w:p w14:paraId="2B28B98A"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5462B34E" w14:textId="77777777" w:rsidR="00567AFA" w:rsidRDefault="00000000">
            <w:pPr>
              <w:jc w:val="left"/>
              <w:textAlignment w:val="center"/>
              <w:rPr>
                <w:rFonts w:ascii="宋体" w:hAnsi="宋体" w:cs="宋体"/>
              </w:rPr>
            </w:pPr>
            <w:r>
              <w:rPr>
                <w:rFonts w:ascii="宋体" w:hAnsi="宋体" w:cs="宋体" w:hint="eastAsia"/>
              </w:rPr>
              <w:t>最多</w:t>
            </w:r>
            <w:r>
              <w:rPr>
                <w:rFonts w:ascii="宋体" w:hAnsi="宋体" w:cs="宋体" w:hint="eastAsia"/>
              </w:rPr>
              <w:t>13</w:t>
            </w:r>
            <w:r>
              <w:rPr>
                <w:rFonts w:ascii="宋体" w:hAnsi="宋体" w:cs="宋体" w:hint="eastAsia"/>
              </w:rPr>
              <w:t>位整数</w:t>
            </w:r>
          </w:p>
          <w:p w14:paraId="69859ECF" w14:textId="77777777" w:rsidR="00567AFA" w:rsidRDefault="00000000">
            <w:pPr>
              <w:jc w:val="left"/>
              <w:textAlignment w:val="center"/>
              <w:rPr>
                <w:rFonts w:ascii="宋体" w:hAnsi="宋体" w:cs="宋体"/>
              </w:rPr>
            </w:pPr>
            <w:r>
              <w:rPr>
                <w:rFonts w:ascii="宋体" w:hAnsi="宋体" w:cs="宋体" w:hint="eastAsia"/>
              </w:rPr>
              <w:t>相应金额</w:t>
            </w:r>
            <w:r>
              <w:rPr>
                <w:rFonts w:ascii="宋体" w:hAnsi="宋体" w:cs="宋体" w:hint="eastAsia"/>
              </w:rPr>
              <w:t>1</w:t>
            </w:r>
            <w:r>
              <w:rPr>
                <w:rFonts w:ascii="宋体" w:hAnsi="宋体" w:cs="宋体" w:hint="eastAsia"/>
              </w:rPr>
              <w:t>和相应金额</w:t>
            </w:r>
            <w:r>
              <w:rPr>
                <w:rFonts w:ascii="宋体" w:hAnsi="宋体" w:cs="宋体" w:hint="eastAsia"/>
              </w:rPr>
              <w:t>2</w:t>
            </w:r>
            <w:r>
              <w:rPr>
                <w:rFonts w:ascii="宋体" w:hAnsi="宋体" w:cs="宋体" w:hint="eastAsia"/>
              </w:rPr>
              <w:t>之和须等于汇出款金额小数点后一位四舍五入后取整的值</w:t>
            </w:r>
          </w:p>
        </w:tc>
      </w:tr>
      <w:tr w:rsidR="00567AFA" w14:paraId="6256E91A" w14:textId="77777777">
        <w:tc>
          <w:tcPr>
            <w:tcW w:w="2044" w:type="dxa"/>
            <w:vAlign w:val="center"/>
          </w:tcPr>
          <w:p w14:paraId="63840A4E"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txnPscpt1</w:t>
            </w:r>
          </w:p>
        </w:tc>
        <w:tc>
          <w:tcPr>
            <w:tcW w:w="1281" w:type="dxa"/>
            <w:vAlign w:val="center"/>
          </w:tcPr>
          <w:p w14:paraId="5B8C3E62" w14:textId="77777777" w:rsidR="00567AFA" w:rsidRDefault="00000000">
            <w:pPr>
              <w:jc w:val="left"/>
              <w:textAlignment w:val="center"/>
              <w:rPr>
                <w:rFonts w:ascii="宋体" w:hAnsi="宋体" w:cs="宋体"/>
              </w:rPr>
            </w:pPr>
            <w:r>
              <w:rPr>
                <w:rFonts w:ascii="宋体" w:hAnsi="宋体" w:cs="宋体" w:hint="eastAsia"/>
              </w:rPr>
              <w:t>交易附言</w:t>
            </w:r>
            <w:r>
              <w:rPr>
                <w:rFonts w:ascii="宋体" w:hAnsi="宋体" w:cs="宋体" w:hint="eastAsia"/>
              </w:rPr>
              <w:t>1</w:t>
            </w:r>
          </w:p>
        </w:tc>
        <w:tc>
          <w:tcPr>
            <w:tcW w:w="1546" w:type="dxa"/>
            <w:vAlign w:val="center"/>
          </w:tcPr>
          <w:p w14:paraId="2E420C9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180)</w:t>
            </w:r>
          </w:p>
        </w:tc>
        <w:tc>
          <w:tcPr>
            <w:tcW w:w="942" w:type="dxa"/>
            <w:vAlign w:val="center"/>
          </w:tcPr>
          <w:p w14:paraId="36E9F8A3"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48F461C0" w14:textId="77777777" w:rsidR="00567AFA" w:rsidRDefault="00000000">
            <w:pPr>
              <w:jc w:val="left"/>
              <w:textAlignment w:val="center"/>
              <w:rPr>
                <w:rFonts w:ascii="宋体" w:hAnsi="宋体" w:cs="宋体"/>
              </w:rPr>
            </w:pPr>
            <w:r>
              <w:rPr>
                <w:rFonts w:ascii="宋体" w:hAnsi="宋体" w:cs="宋体" w:hint="eastAsia"/>
              </w:rPr>
              <w:t>交易附言</w:t>
            </w:r>
            <w:r>
              <w:rPr>
                <w:rFonts w:ascii="宋体" w:hAnsi="宋体" w:cs="宋体" w:hint="eastAsia"/>
              </w:rPr>
              <w:t>1</w:t>
            </w:r>
          </w:p>
        </w:tc>
      </w:tr>
      <w:tr w:rsidR="00567AFA" w14:paraId="6EE3CFA0" w14:textId="77777777">
        <w:tc>
          <w:tcPr>
            <w:tcW w:w="2044" w:type="dxa"/>
            <w:vAlign w:val="center"/>
          </w:tcPr>
          <w:p w14:paraId="3B3968EE"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txnId2</w:t>
            </w:r>
          </w:p>
        </w:tc>
        <w:tc>
          <w:tcPr>
            <w:tcW w:w="1281" w:type="dxa"/>
            <w:vAlign w:val="center"/>
          </w:tcPr>
          <w:p w14:paraId="247B4E2D" w14:textId="77777777" w:rsidR="00567AFA" w:rsidRDefault="00000000">
            <w:pPr>
              <w:jc w:val="left"/>
              <w:textAlignment w:val="center"/>
              <w:rPr>
                <w:rFonts w:ascii="宋体" w:hAnsi="宋体" w:cs="宋体"/>
              </w:rPr>
            </w:pPr>
            <w:r>
              <w:rPr>
                <w:rFonts w:ascii="宋体" w:hAnsi="宋体" w:cs="宋体" w:hint="eastAsia"/>
              </w:rPr>
              <w:t>交易编码</w:t>
            </w:r>
            <w:r>
              <w:rPr>
                <w:rFonts w:ascii="宋体" w:hAnsi="宋体" w:cs="宋体" w:hint="eastAsia"/>
              </w:rPr>
              <w:t>2</w:t>
            </w:r>
          </w:p>
        </w:tc>
        <w:tc>
          <w:tcPr>
            <w:tcW w:w="1546" w:type="dxa"/>
            <w:vAlign w:val="center"/>
          </w:tcPr>
          <w:p w14:paraId="2972D46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RCHAR(</w:t>
            </w:r>
            <w:proofErr w:type="gramEnd"/>
            <w:r>
              <w:rPr>
                <w:rFonts w:ascii="宋体" w:hAnsi="宋体" w:cs="宋体" w:hint="eastAsia"/>
                <w:color w:val="auto"/>
              </w:rPr>
              <w:t>6)</w:t>
            </w:r>
          </w:p>
        </w:tc>
        <w:tc>
          <w:tcPr>
            <w:tcW w:w="942" w:type="dxa"/>
            <w:vAlign w:val="center"/>
          </w:tcPr>
          <w:p w14:paraId="354BA599"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321CB62D" w14:textId="77777777" w:rsidR="00567AFA" w:rsidRDefault="00000000">
            <w:pPr>
              <w:jc w:val="left"/>
              <w:textAlignment w:val="center"/>
              <w:rPr>
                <w:rFonts w:ascii="宋体" w:hAnsi="宋体" w:cs="宋体"/>
              </w:rPr>
            </w:pPr>
            <w:r>
              <w:rPr>
                <w:rFonts w:ascii="宋体" w:hAnsi="宋体" w:cs="宋体" w:hint="eastAsia"/>
              </w:rPr>
              <w:t>与交易编码</w:t>
            </w:r>
            <w:r>
              <w:rPr>
                <w:rFonts w:ascii="宋体" w:hAnsi="宋体" w:cs="宋体" w:hint="eastAsia"/>
              </w:rPr>
              <w:t>1</w:t>
            </w:r>
            <w:r>
              <w:rPr>
                <w:rFonts w:ascii="宋体" w:hAnsi="宋体" w:cs="宋体" w:hint="eastAsia"/>
              </w:rPr>
              <w:t>不能相同；</w:t>
            </w:r>
          </w:p>
          <w:p w14:paraId="12859CCA" w14:textId="77777777" w:rsidR="00567AFA" w:rsidRDefault="00000000">
            <w:pPr>
              <w:jc w:val="left"/>
              <w:textAlignment w:val="center"/>
              <w:rPr>
                <w:rFonts w:ascii="宋体" w:hAnsi="宋体" w:cs="宋体"/>
              </w:rPr>
            </w:pPr>
            <w:r>
              <w:rPr>
                <w:rFonts w:ascii="宋体" w:hAnsi="宋体" w:cs="宋体" w:hint="eastAsia"/>
              </w:rPr>
              <w:t>交易编码</w:t>
            </w:r>
            <w:r>
              <w:rPr>
                <w:rFonts w:ascii="宋体" w:hAnsi="宋体" w:cs="宋体" w:hint="eastAsia"/>
              </w:rPr>
              <w:t>2</w:t>
            </w:r>
            <w:r>
              <w:rPr>
                <w:rFonts w:ascii="宋体" w:hAnsi="宋体" w:cs="宋体" w:hint="eastAsia"/>
              </w:rPr>
              <w:t>、交易附言</w:t>
            </w:r>
            <w:r>
              <w:rPr>
                <w:rFonts w:ascii="宋体" w:hAnsi="宋体" w:cs="宋体" w:hint="eastAsia"/>
              </w:rPr>
              <w:t>2</w:t>
            </w:r>
            <w:r>
              <w:rPr>
                <w:rFonts w:ascii="宋体" w:hAnsi="宋体" w:cs="宋体" w:hint="eastAsia"/>
              </w:rPr>
              <w:t>、相应金额</w:t>
            </w:r>
            <w:r>
              <w:rPr>
                <w:rFonts w:ascii="宋体" w:hAnsi="宋体" w:cs="宋体" w:hint="eastAsia"/>
              </w:rPr>
              <w:t>2</w:t>
            </w:r>
            <w:r>
              <w:rPr>
                <w:rFonts w:ascii="宋体" w:hAnsi="宋体" w:cs="宋体" w:hint="eastAsia"/>
              </w:rPr>
              <w:t>必须同时存在</w:t>
            </w:r>
          </w:p>
          <w:p w14:paraId="2ADCACF4" w14:textId="77777777" w:rsidR="00567AFA" w:rsidRDefault="00000000">
            <w:pPr>
              <w:jc w:val="left"/>
              <w:textAlignment w:val="center"/>
              <w:rPr>
                <w:rFonts w:ascii="宋体" w:hAnsi="宋体" w:cs="宋体"/>
              </w:rPr>
            </w:pPr>
            <w:r>
              <w:rPr>
                <w:rFonts w:ascii="宋体" w:hAnsi="宋体" w:cs="宋体"/>
              </w:rPr>
              <w:t>业务类型为同名划转时，汇出汇款交易编码必须为</w:t>
            </w:r>
            <w:r>
              <w:rPr>
                <w:rFonts w:ascii="宋体" w:hAnsi="宋体" w:cs="宋体"/>
              </w:rPr>
              <w:t>“929010”</w:t>
            </w:r>
            <w:r>
              <w:rPr>
                <w:rFonts w:ascii="宋体" w:hAnsi="宋体" w:cs="宋体"/>
              </w:rPr>
              <w:t>且汇出汇款交易编码</w:t>
            </w:r>
            <w:r>
              <w:rPr>
                <w:rFonts w:ascii="宋体" w:hAnsi="宋体" w:cs="宋体"/>
              </w:rPr>
              <w:t>2</w:t>
            </w:r>
            <w:r>
              <w:rPr>
                <w:rFonts w:ascii="宋体" w:hAnsi="宋体" w:cs="宋体"/>
              </w:rPr>
              <w:t>必须为空</w:t>
            </w:r>
          </w:p>
        </w:tc>
      </w:tr>
      <w:tr w:rsidR="00567AFA" w14:paraId="561B6F36" w14:textId="77777777">
        <w:tc>
          <w:tcPr>
            <w:tcW w:w="2044" w:type="dxa"/>
            <w:vAlign w:val="center"/>
          </w:tcPr>
          <w:p w14:paraId="34A115CD"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corpdAmt2</w:t>
            </w:r>
          </w:p>
        </w:tc>
        <w:tc>
          <w:tcPr>
            <w:tcW w:w="1281" w:type="dxa"/>
            <w:vAlign w:val="center"/>
          </w:tcPr>
          <w:p w14:paraId="22CE29DF" w14:textId="77777777" w:rsidR="00567AFA" w:rsidRDefault="00000000">
            <w:pPr>
              <w:jc w:val="left"/>
              <w:textAlignment w:val="center"/>
              <w:rPr>
                <w:rFonts w:ascii="宋体" w:hAnsi="宋体" w:cs="宋体"/>
              </w:rPr>
            </w:pPr>
            <w:r>
              <w:rPr>
                <w:rFonts w:ascii="宋体" w:hAnsi="宋体" w:cs="宋体" w:hint="eastAsia"/>
              </w:rPr>
              <w:t>相应金额</w:t>
            </w:r>
            <w:r>
              <w:rPr>
                <w:rFonts w:ascii="宋体" w:hAnsi="宋体" w:cs="宋体" w:hint="eastAsia"/>
              </w:rPr>
              <w:t>2</w:t>
            </w:r>
          </w:p>
        </w:tc>
        <w:tc>
          <w:tcPr>
            <w:tcW w:w="1546" w:type="dxa"/>
            <w:vAlign w:val="center"/>
          </w:tcPr>
          <w:p w14:paraId="5A29260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vAlign w:val="center"/>
          </w:tcPr>
          <w:p w14:paraId="77A4C876" w14:textId="77777777" w:rsidR="00567AFA" w:rsidRDefault="00000000">
            <w:pPr>
              <w:rPr>
                <w:rFonts w:ascii="宋体" w:hAnsi="宋体" w:cs="宋体"/>
              </w:rPr>
            </w:pPr>
            <w:r>
              <w:rPr>
                <w:rFonts w:ascii="宋体" w:hAnsi="宋体" w:cs="宋体" w:hint="eastAsia"/>
              </w:rPr>
              <w:t>否</w:t>
            </w:r>
          </w:p>
        </w:tc>
        <w:tc>
          <w:tcPr>
            <w:tcW w:w="3577" w:type="dxa"/>
            <w:vAlign w:val="center"/>
          </w:tcPr>
          <w:p w14:paraId="07AB429E" w14:textId="77777777" w:rsidR="00567AFA" w:rsidRDefault="00000000">
            <w:pPr>
              <w:jc w:val="left"/>
              <w:textAlignment w:val="center"/>
              <w:rPr>
                <w:rFonts w:ascii="宋体" w:hAnsi="宋体" w:cs="宋体"/>
              </w:rPr>
            </w:pPr>
            <w:r>
              <w:rPr>
                <w:rFonts w:ascii="宋体" w:hAnsi="宋体" w:cs="宋体" w:hint="eastAsia"/>
              </w:rPr>
              <w:t>最多</w:t>
            </w:r>
            <w:r>
              <w:rPr>
                <w:rFonts w:ascii="宋体" w:hAnsi="宋体" w:cs="宋体" w:hint="eastAsia"/>
              </w:rPr>
              <w:t>13</w:t>
            </w:r>
            <w:r>
              <w:rPr>
                <w:rFonts w:ascii="宋体" w:hAnsi="宋体" w:cs="宋体" w:hint="eastAsia"/>
              </w:rPr>
              <w:t>位整数；</w:t>
            </w:r>
          </w:p>
          <w:p w14:paraId="50276284" w14:textId="77777777" w:rsidR="00567AFA" w:rsidRDefault="00000000">
            <w:pPr>
              <w:jc w:val="left"/>
              <w:textAlignment w:val="center"/>
              <w:rPr>
                <w:rFonts w:ascii="宋体" w:hAnsi="宋体" w:cs="宋体"/>
              </w:rPr>
            </w:pPr>
            <w:r>
              <w:rPr>
                <w:rFonts w:ascii="宋体" w:hAnsi="宋体" w:cs="宋体" w:hint="eastAsia"/>
              </w:rPr>
              <w:t>相应金额</w:t>
            </w:r>
            <w:r>
              <w:rPr>
                <w:rFonts w:ascii="宋体" w:hAnsi="宋体" w:cs="宋体" w:hint="eastAsia"/>
              </w:rPr>
              <w:t>1</w:t>
            </w:r>
            <w:r>
              <w:rPr>
                <w:rFonts w:ascii="宋体" w:hAnsi="宋体" w:cs="宋体" w:hint="eastAsia"/>
              </w:rPr>
              <w:t>，</w:t>
            </w:r>
            <w:r>
              <w:rPr>
                <w:rFonts w:ascii="宋体" w:hAnsi="宋体" w:cs="宋体" w:hint="eastAsia"/>
              </w:rPr>
              <w:t>2</w:t>
            </w:r>
            <w:r>
              <w:rPr>
                <w:rFonts w:ascii="宋体" w:hAnsi="宋体" w:cs="宋体" w:hint="eastAsia"/>
              </w:rPr>
              <w:t>存在，应该相加等于汇款金额取整；</w:t>
            </w:r>
          </w:p>
          <w:p w14:paraId="11FB47DC" w14:textId="77777777" w:rsidR="00567AFA" w:rsidRDefault="00000000">
            <w:pPr>
              <w:jc w:val="left"/>
              <w:textAlignment w:val="center"/>
              <w:rPr>
                <w:rFonts w:ascii="宋体" w:hAnsi="宋体" w:cs="宋体"/>
              </w:rPr>
            </w:pPr>
            <w:r>
              <w:rPr>
                <w:rFonts w:ascii="宋体" w:hAnsi="宋体" w:cs="宋体" w:hint="eastAsia"/>
              </w:rPr>
              <w:lastRenderedPageBreak/>
              <w:t>交易编码</w:t>
            </w:r>
            <w:r>
              <w:rPr>
                <w:rFonts w:ascii="宋体" w:hAnsi="宋体" w:cs="宋体" w:hint="eastAsia"/>
              </w:rPr>
              <w:t>2</w:t>
            </w:r>
            <w:r>
              <w:rPr>
                <w:rFonts w:ascii="宋体" w:hAnsi="宋体" w:cs="宋体" w:hint="eastAsia"/>
              </w:rPr>
              <w:t>、交易附言</w:t>
            </w:r>
            <w:r>
              <w:rPr>
                <w:rFonts w:ascii="宋体" w:hAnsi="宋体" w:cs="宋体" w:hint="eastAsia"/>
              </w:rPr>
              <w:t>2</w:t>
            </w:r>
            <w:r>
              <w:rPr>
                <w:rFonts w:ascii="宋体" w:hAnsi="宋体" w:cs="宋体" w:hint="eastAsia"/>
              </w:rPr>
              <w:t>、相应金额</w:t>
            </w:r>
            <w:r>
              <w:rPr>
                <w:rFonts w:ascii="宋体" w:hAnsi="宋体" w:cs="宋体" w:hint="eastAsia"/>
              </w:rPr>
              <w:t>2</w:t>
            </w:r>
            <w:r>
              <w:rPr>
                <w:rFonts w:ascii="宋体" w:hAnsi="宋体" w:cs="宋体" w:hint="eastAsia"/>
              </w:rPr>
              <w:t>必须同时存在</w:t>
            </w:r>
          </w:p>
          <w:p w14:paraId="70007798" w14:textId="77777777" w:rsidR="00567AFA" w:rsidRDefault="00000000">
            <w:pPr>
              <w:jc w:val="left"/>
              <w:textAlignment w:val="center"/>
              <w:rPr>
                <w:rFonts w:ascii="宋体" w:hAnsi="宋体" w:cs="宋体"/>
              </w:rPr>
            </w:pPr>
            <w:r>
              <w:rPr>
                <w:rFonts w:ascii="宋体" w:hAnsi="宋体" w:cs="宋体" w:hint="eastAsia"/>
              </w:rPr>
              <w:t>非空时相应金额</w:t>
            </w:r>
            <w:r>
              <w:rPr>
                <w:rFonts w:ascii="宋体" w:hAnsi="宋体" w:cs="宋体" w:hint="eastAsia"/>
              </w:rPr>
              <w:t>1</w:t>
            </w:r>
            <w:r>
              <w:rPr>
                <w:rFonts w:ascii="宋体" w:hAnsi="宋体" w:cs="宋体" w:hint="eastAsia"/>
              </w:rPr>
              <w:t>和相应金额</w:t>
            </w:r>
            <w:r>
              <w:rPr>
                <w:rFonts w:ascii="宋体" w:hAnsi="宋体" w:cs="宋体" w:hint="eastAsia"/>
              </w:rPr>
              <w:t>2</w:t>
            </w:r>
            <w:r>
              <w:rPr>
                <w:rFonts w:ascii="宋体" w:hAnsi="宋体" w:cs="宋体" w:hint="eastAsia"/>
              </w:rPr>
              <w:t>之和须等于汇出款金额小数点后一位四舍五入后取整的值</w:t>
            </w:r>
          </w:p>
          <w:p w14:paraId="5CF8F6A8" w14:textId="77777777" w:rsidR="00567AFA" w:rsidRDefault="00000000">
            <w:pPr>
              <w:jc w:val="left"/>
              <w:textAlignment w:val="center"/>
              <w:rPr>
                <w:rFonts w:ascii="宋体" w:hAnsi="宋体" w:cs="宋体"/>
              </w:rPr>
            </w:pPr>
            <w:r>
              <w:rPr>
                <w:rFonts w:ascii="宋体" w:hAnsi="宋体" w:cs="宋体" w:hint="eastAsia"/>
              </w:rPr>
              <w:t>当业务类型为同名划转时必须为空</w:t>
            </w:r>
          </w:p>
        </w:tc>
      </w:tr>
      <w:tr w:rsidR="00567AFA" w14:paraId="4ECBF79D" w14:textId="77777777">
        <w:tc>
          <w:tcPr>
            <w:tcW w:w="2044" w:type="dxa"/>
            <w:vAlign w:val="center"/>
          </w:tcPr>
          <w:p w14:paraId="75863ED5"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lastRenderedPageBreak/>
              <w:t>txnPscpt2</w:t>
            </w:r>
          </w:p>
        </w:tc>
        <w:tc>
          <w:tcPr>
            <w:tcW w:w="1281" w:type="dxa"/>
            <w:vAlign w:val="center"/>
          </w:tcPr>
          <w:p w14:paraId="3A2577E0" w14:textId="77777777" w:rsidR="00567AFA" w:rsidRDefault="00000000">
            <w:pPr>
              <w:jc w:val="left"/>
              <w:textAlignment w:val="center"/>
              <w:rPr>
                <w:rFonts w:ascii="宋体" w:hAnsi="宋体" w:cs="宋体"/>
              </w:rPr>
            </w:pPr>
            <w:r>
              <w:rPr>
                <w:rFonts w:ascii="宋体" w:hAnsi="宋体" w:cs="宋体" w:hint="eastAsia"/>
              </w:rPr>
              <w:t>交易附言</w:t>
            </w:r>
            <w:r>
              <w:rPr>
                <w:rFonts w:ascii="宋体" w:hAnsi="宋体" w:cs="宋体" w:hint="eastAsia"/>
              </w:rPr>
              <w:t>2</w:t>
            </w:r>
          </w:p>
        </w:tc>
        <w:tc>
          <w:tcPr>
            <w:tcW w:w="1546" w:type="dxa"/>
            <w:vAlign w:val="center"/>
          </w:tcPr>
          <w:p w14:paraId="4A74A80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180)</w:t>
            </w:r>
          </w:p>
        </w:tc>
        <w:tc>
          <w:tcPr>
            <w:tcW w:w="942" w:type="dxa"/>
            <w:vAlign w:val="center"/>
          </w:tcPr>
          <w:p w14:paraId="785E5A8C" w14:textId="77777777" w:rsidR="00567AFA" w:rsidRDefault="00000000">
            <w:pPr>
              <w:rPr>
                <w:rFonts w:ascii="宋体" w:hAnsi="宋体" w:cs="宋体"/>
              </w:rPr>
            </w:pPr>
            <w:r>
              <w:rPr>
                <w:rFonts w:ascii="宋体" w:hAnsi="宋体" w:cs="宋体" w:hint="eastAsia"/>
              </w:rPr>
              <w:t>否</w:t>
            </w:r>
          </w:p>
        </w:tc>
        <w:tc>
          <w:tcPr>
            <w:tcW w:w="3577" w:type="dxa"/>
            <w:vAlign w:val="center"/>
          </w:tcPr>
          <w:p w14:paraId="56C4966F" w14:textId="77777777" w:rsidR="00567AFA" w:rsidRDefault="00000000">
            <w:pPr>
              <w:jc w:val="left"/>
              <w:textAlignment w:val="center"/>
              <w:rPr>
                <w:rFonts w:ascii="宋体" w:hAnsi="宋体" w:cs="宋体"/>
              </w:rPr>
            </w:pPr>
            <w:r>
              <w:rPr>
                <w:rFonts w:ascii="宋体" w:hAnsi="宋体" w:cs="宋体" w:hint="eastAsia"/>
              </w:rPr>
              <w:t>交易编码</w:t>
            </w:r>
            <w:r>
              <w:rPr>
                <w:rFonts w:ascii="宋体" w:hAnsi="宋体" w:cs="宋体" w:hint="eastAsia"/>
              </w:rPr>
              <w:t>2</w:t>
            </w:r>
            <w:r>
              <w:rPr>
                <w:rFonts w:ascii="宋体" w:hAnsi="宋体" w:cs="宋体" w:hint="eastAsia"/>
              </w:rPr>
              <w:t>、交易附言</w:t>
            </w:r>
            <w:r>
              <w:rPr>
                <w:rFonts w:ascii="宋体" w:hAnsi="宋体" w:cs="宋体" w:hint="eastAsia"/>
              </w:rPr>
              <w:t>2</w:t>
            </w:r>
            <w:r>
              <w:rPr>
                <w:rFonts w:ascii="宋体" w:hAnsi="宋体" w:cs="宋体" w:hint="eastAsia"/>
              </w:rPr>
              <w:t>、相应金额</w:t>
            </w:r>
            <w:r>
              <w:rPr>
                <w:rFonts w:ascii="宋体" w:hAnsi="宋体" w:cs="宋体" w:hint="eastAsia"/>
              </w:rPr>
              <w:t>2</w:t>
            </w:r>
            <w:r>
              <w:rPr>
                <w:rFonts w:ascii="宋体" w:hAnsi="宋体" w:cs="宋体" w:hint="eastAsia"/>
              </w:rPr>
              <w:t>必须同时存在</w:t>
            </w:r>
          </w:p>
        </w:tc>
      </w:tr>
      <w:tr w:rsidR="00567AFA" w14:paraId="6E820D9A" w14:textId="77777777">
        <w:tc>
          <w:tcPr>
            <w:tcW w:w="2044" w:type="dxa"/>
            <w:vAlign w:val="center"/>
          </w:tcPr>
          <w:p w14:paraId="01E73355"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svcfeeChrgfeeAccnum</w:t>
            </w:r>
            <w:proofErr w:type="spellEnd"/>
          </w:p>
        </w:tc>
        <w:tc>
          <w:tcPr>
            <w:tcW w:w="1281" w:type="dxa"/>
            <w:vAlign w:val="center"/>
          </w:tcPr>
          <w:p w14:paraId="1DA8E992" w14:textId="77777777" w:rsidR="00567AFA" w:rsidRDefault="00000000">
            <w:pPr>
              <w:jc w:val="left"/>
              <w:textAlignment w:val="center"/>
              <w:rPr>
                <w:rFonts w:ascii="宋体" w:hAnsi="宋体" w:cs="宋体"/>
              </w:rPr>
            </w:pPr>
            <w:r>
              <w:rPr>
                <w:rFonts w:ascii="宋体" w:hAnsi="宋体" w:cs="宋体" w:hint="eastAsia"/>
              </w:rPr>
              <w:t>手续费扣费账号</w:t>
            </w:r>
          </w:p>
        </w:tc>
        <w:tc>
          <w:tcPr>
            <w:tcW w:w="1546" w:type="dxa"/>
            <w:vAlign w:val="center"/>
          </w:tcPr>
          <w:p w14:paraId="7415478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19)</w:t>
            </w:r>
          </w:p>
        </w:tc>
        <w:tc>
          <w:tcPr>
            <w:tcW w:w="942" w:type="dxa"/>
            <w:vAlign w:val="center"/>
          </w:tcPr>
          <w:p w14:paraId="6F65ED71"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3452FB5E" w14:textId="77777777" w:rsidR="00567AFA" w:rsidRDefault="00000000">
            <w:pPr>
              <w:jc w:val="left"/>
              <w:textAlignment w:val="center"/>
              <w:rPr>
                <w:rFonts w:ascii="宋体" w:hAnsi="宋体" w:cs="宋体"/>
              </w:rPr>
            </w:pPr>
            <w:r>
              <w:rPr>
                <w:rFonts w:ascii="宋体" w:hAnsi="宋体" w:cs="宋体" w:hint="eastAsia"/>
              </w:rPr>
              <w:t>手续费扣费账号</w:t>
            </w:r>
          </w:p>
        </w:tc>
      </w:tr>
      <w:tr w:rsidR="00567AFA" w14:paraId="5A587B1E" w14:textId="77777777">
        <w:tc>
          <w:tcPr>
            <w:tcW w:w="2044" w:type="dxa"/>
            <w:vAlign w:val="center"/>
          </w:tcPr>
          <w:p w14:paraId="0E50BF97"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svcfeeChrgfeeAccnumCurr</w:t>
            </w:r>
            <w:proofErr w:type="spellEnd"/>
          </w:p>
        </w:tc>
        <w:tc>
          <w:tcPr>
            <w:tcW w:w="1281" w:type="dxa"/>
            <w:vAlign w:val="center"/>
          </w:tcPr>
          <w:p w14:paraId="4AD2B3E2" w14:textId="77777777" w:rsidR="00567AFA" w:rsidRDefault="00000000">
            <w:pPr>
              <w:jc w:val="left"/>
              <w:textAlignment w:val="center"/>
              <w:rPr>
                <w:rFonts w:ascii="宋体" w:hAnsi="宋体" w:cs="宋体"/>
              </w:rPr>
            </w:pPr>
            <w:r>
              <w:rPr>
                <w:rFonts w:ascii="宋体" w:hAnsi="宋体" w:cs="宋体" w:hint="eastAsia"/>
              </w:rPr>
              <w:t>手续费扣费币种</w:t>
            </w:r>
          </w:p>
        </w:tc>
        <w:tc>
          <w:tcPr>
            <w:tcW w:w="1546" w:type="dxa"/>
            <w:vAlign w:val="center"/>
          </w:tcPr>
          <w:p w14:paraId="104BCF8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RCHAR(</w:t>
            </w:r>
            <w:proofErr w:type="gramEnd"/>
            <w:r>
              <w:rPr>
                <w:rFonts w:ascii="宋体" w:hAnsi="宋体" w:cs="宋体" w:hint="eastAsia"/>
                <w:color w:val="auto"/>
              </w:rPr>
              <w:t>3)</w:t>
            </w:r>
          </w:p>
        </w:tc>
        <w:tc>
          <w:tcPr>
            <w:tcW w:w="942" w:type="dxa"/>
            <w:vAlign w:val="center"/>
          </w:tcPr>
          <w:p w14:paraId="476438A4"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6ADDCEEE" w14:textId="77777777" w:rsidR="00567AFA" w:rsidRDefault="00000000">
            <w:pPr>
              <w:jc w:val="left"/>
              <w:textAlignment w:val="center"/>
              <w:rPr>
                <w:rFonts w:ascii="宋体" w:hAnsi="宋体" w:cs="宋体"/>
              </w:rPr>
            </w:pPr>
            <w:r>
              <w:rPr>
                <w:rFonts w:ascii="宋体" w:hAnsi="宋体" w:cs="宋体" w:hint="eastAsia"/>
              </w:rPr>
              <w:t>手续费扣费账号与汇款账号一样时币种也必须一样</w:t>
            </w:r>
          </w:p>
        </w:tc>
      </w:tr>
      <w:tr w:rsidR="00567AFA" w14:paraId="6BBA7065" w14:textId="77777777">
        <w:tc>
          <w:tcPr>
            <w:tcW w:w="2044" w:type="dxa"/>
            <w:vAlign w:val="center"/>
          </w:tcPr>
          <w:p w14:paraId="0F781514"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isAgncSubsPyId</w:t>
            </w:r>
            <w:proofErr w:type="spellEnd"/>
          </w:p>
        </w:tc>
        <w:tc>
          <w:tcPr>
            <w:tcW w:w="1281" w:type="dxa"/>
            <w:vAlign w:val="center"/>
          </w:tcPr>
          <w:p w14:paraId="0CCD5851" w14:textId="77777777" w:rsidR="00567AFA" w:rsidRDefault="00000000">
            <w:pPr>
              <w:jc w:val="left"/>
              <w:textAlignment w:val="center"/>
              <w:rPr>
                <w:rFonts w:ascii="宋体" w:hAnsi="宋体" w:cs="宋体"/>
              </w:rPr>
            </w:pPr>
            <w:r>
              <w:rPr>
                <w:rFonts w:ascii="宋体" w:hAnsi="宋体" w:cs="宋体" w:hint="eastAsia"/>
              </w:rPr>
              <w:t>是否代理子公司付款标识</w:t>
            </w:r>
          </w:p>
        </w:tc>
        <w:tc>
          <w:tcPr>
            <w:tcW w:w="1546" w:type="dxa"/>
            <w:vAlign w:val="center"/>
          </w:tcPr>
          <w:p w14:paraId="3CC1C9C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7167CE62"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36656AAE" w14:textId="77777777" w:rsidR="00567AFA" w:rsidRDefault="00000000">
            <w:pPr>
              <w:jc w:val="left"/>
              <w:textAlignment w:val="center"/>
              <w:rPr>
                <w:rFonts w:ascii="宋体" w:hAnsi="宋体" w:cs="宋体"/>
              </w:rPr>
            </w:pPr>
            <w:r>
              <w:rPr>
                <w:rFonts w:ascii="宋体" w:hAnsi="宋体" w:cs="宋体" w:hint="eastAsia"/>
              </w:rPr>
              <w:t xml:space="preserve">1 </w:t>
            </w:r>
            <w:r>
              <w:rPr>
                <w:rFonts w:ascii="宋体" w:hAnsi="宋体" w:cs="宋体" w:hint="eastAsia"/>
              </w:rPr>
              <w:t>是</w:t>
            </w:r>
            <w:r>
              <w:rPr>
                <w:rFonts w:ascii="宋体" w:hAnsi="宋体" w:cs="宋体" w:hint="eastAsia"/>
              </w:rPr>
              <w:t xml:space="preserve"> 2 </w:t>
            </w:r>
            <w:r>
              <w:rPr>
                <w:rFonts w:ascii="宋体" w:hAnsi="宋体" w:cs="宋体" w:hint="eastAsia"/>
              </w:rPr>
              <w:t>否</w:t>
            </w:r>
          </w:p>
        </w:tc>
      </w:tr>
      <w:tr w:rsidR="00567AFA" w14:paraId="607BD32A" w14:textId="77777777">
        <w:tc>
          <w:tcPr>
            <w:tcW w:w="2044" w:type="dxa"/>
            <w:vAlign w:val="center"/>
          </w:tcPr>
          <w:p w14:paraId="6A76D510"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agncSubsNmChn</w:t>
            </w:r>
            <w:proofErr w:type="spellEnd"/>
          </w:p>
        </w:tc>
        <w:tc>
          <w:tcPr>
            <w:tcW w:w="1281" w:type="dxa"/>
            <w:vAlign w:val="center"/>
          </w:tcPr>
          <w:p w14:paraId="6BD8C91C" w14:textId="77777777" w:rsidR="00567AFA" w:rsidRDefault="00000000">
            <w:pPr>
              <w:jc w:val="left"/>
              <w:textAlignment w:val="center"/>
              <w:rPr>
                <w:rFonts w:ascii="宋体" w:hAnsi="宋体" w:cs="宋体"/>
              </w:rPr>
            </w:pPr>
            <w:r>
              <w:rPr>
                <w:rFonts w:ascii="宋体" w:hAnsi="宋体" w:cs="宋体" w:hint="eastAsia"/>
              </w:rPr>
              <w:t>代理子公司名称（中文）</w:t>
            </w:r>
          </w:p>
        </w:tc>
        <w:tc>
          <w:tcPr>
            <w:tcW w:w="1546" w:type="dxa"/>
            <w:vAlign w:val="center"/>
          </w:tcPr>
          <w:p w14:paraId="76A8328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2DA657F4"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6189046E"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78832092" w14:textId="77777777">
        <w:tc>
          <w:tcPr>
            <w:tcW w:w="2044" w:type="dxa"/>
            <w:vAlign w:val="center"/>
          </w:tcPr>
          <w:p w14:paraId="0960DEFB"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agncSubsNmEng</w:t>
            </w:r>
            <w:proofErr w:type="spellEnd"/>
          </w:p>
        </w:tc>
        <w:tc>
          <w:tcPr>
            <w:tcW w:w="1281" w:type="dxa"/>
            <w:vAlign w:val="center"/>
          </w:tcPr>
          <w:p w14:paraId="64570C29" w14:textId="77777777" w:rsidR="00567AFA" w:rsidRDefault="00000000">
            <w:pPr>
              <w:jc w:val="left"/>
              <w:textAlignment w:val="center"/>
              <w:rPr>
                <w:rFonts w:ascii="宋体" w:hAnsi="宋体" w:cs="宋体"/>
              </w:rPr>
            </w:pPr>
            <w:r>
              <w:rPr>
                <w:rFonts w:ascii="宋体" w:hAnsi="宋体" w:cs="宋体" w:hint="eastAsia"/>
              </w:rPr>
              <w:t>代理子公司名称（英文）</w:t>
            </w:r>
          </w:p>
        </w:tc>
        <w:tc>
          <w:tcPr>
            <w:tcW w:w="1546" w:type="dxa"/>
            <w:vAlign w:val="center"/>
          </w:tcPr>
          <w:p w14:paraId="7A7A7DF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483EB32F" w14:textId="77777777" w:rsidR="00567AFA" w:rsidRDefault="00000000">
            <w:pPr>
              <w:rPr>
                <w:rFonts w:ascii="宋体" w:hAnsi="宋体" w:cs="宋体"/>
              </w:rPr>
            </w:pPr>
            <w:r>
              <w:rPr>
                <w:rFonts w:ascii="宋体" w:hAnsi="宋体" w:cs="宋体" w:hint="eastAsia"/>
              </w:rPr>
              <w:t>否</w:t>
            </w:r>
          </w:p>
        </w:tc>
        <w:tc>
          <w:tcPr>
            <w:tcW w:w="3577" w:type="dxa"/>
            <w:vAlign w:val="center"/>
          </w:tcPr>
          <w:p w14:paraId="286CFF19"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4CFD6128" w14:textId="77777777">
        <w:tc>
          <w:tcPr>
            <w:tcW w:w="2044" w:type="dxa"/>
            <w:vAlign w:val="center"/>
          </w:tcPr>
          <w:p w14:paraId="59856D9C"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agncSubsAccnum</w:t>
            </w:r>
            <w:proofErr w:type="spellEnd"/>
          </w:p>
        </w:tc>
        <w:tc>
          <w:tcPr>
            <w:tcW w:w="1281" w:type="dxa"/>
            <w:vAlign w:val="center"/>
          </w:tcPr>
          <w:p w14:paraId="6ECADB27" w14:textId="77777777" w:rsidR="00567AFA" w:rsidRDefault="00000000">
            <w:pPr>
              <w:jc w:val="left"/>
              <w:textAlignment w:val="center"/>
              <w:rPr>
                <w:rFonts w:ascii="宋体" w:hAnsi="宋体" w:cs="宋体"/>
              </w:rPr>
            </w:pPr>
            <w:r>
              <w:rPr>
                <w:rFonts w:ascii="宋体" w:hAnsi="宋体" w:cs="宋体" w:hint="eastAsia"/>
              </w:rPr>
              <w:t>代理子公司账号</w:t>
            </w:r>
          </w:p>
        </w:tc>
        <w:tc>
          <w:tcPr>
            <w:tcW w:w="1546" w:type="dxa"/>
            <w:vAlign w:val="center"/>
          </w:tcPr>
          <w:p w14:paraId="77464D1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19)</w:t>
            </w:r>
          </w:p>
        </w:tc>
        <w:tc>
          <w:tcPr>
            <w:tcW w:w="942" w:type="dxa"/>
            <w:vAlign w:val="center"/>
          </w:tcPr>
          <w:p w14:paraId="5F078693" w14:textId="77777777" w:rsidR="00567AFA" w:rsidRDefault="00000000">
            <w:pPr>
              <w:rPr>
                <w:rFonts w:ascii="宋体" w:hAnsi="宋体" w:cs="宋体"/>
              </w:rPr>
            </w:pPr>
            <w:r>
              <w:rPr>
                <w:rFonts w:ascii="宋体" w:hAnsi="宋体" w:cs="宋体" w:hint="eastAsia"/>
              </w:rPr>
              <w:t>否</w:t>
            </w:r>
          </w:p>
        </w:tc>
        <w:tc>
          <w:tcPr>
            <w:tcW w:w="3577" w:type="dxa"/>
            <w:vAlign w:val="center"/>
          </w:tcPr>
          <w:p w14:paraId="3EC2A9EB"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78E6881D" w14:textId="77777777">
        <w:tc>
          <w:tcPr>
            <w:tcW w:w="2044" w:type="dxa"/>
            <w:vAlign w:val="center"/>
          </w:tcPr>
          <w:p w14:paraId="2F850BA2"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agncSubsAddr</w:t>
            </w:r>
            <w:proofErr w:type="spellEnd"/>
          </w:p>
        </w:tc>
        <w:tc>
          <w:tcPr>
            <w:tcW w:w="1281" w:type="dxa"/>
            <w:vAlign w:val="center"/>
          </w:tcPr>
          <w:p w14:paraId="1E1C0000" w14:textId="77777777" w:rsidR="00567AFA" w:rsidRDefault="00000000">
            <w:pPr>
              <w:jc w:val="left"/>
              <w:textAlignment w:val="center"/>
              <w:rPr>
                <w:rFonts w:ascii="宋体" w:hAnsi="宋体" w:cs="宋体"/>
              </w:rPr>
            </w:pPr>
            <w:r>
              <w:rPr>
                <w:rFonts w:ascii="宋体" w:hAnsi="宋体" w:cs="宋体" w:hint="eastAsia"/>
              </w:rPr>
              <w:t>代理子公司地址</w:t>
            </w:r>
          </w:p>
        </w:tc>
        <w:tc>
          <w:tcPr>
            <w:tcW w:w="1546" w:type="dxa"/>
            <w:vAlign w:val="center"/>
          </w:tcPr>
          <w:p w14:paraId="3338B1A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70)</w:t>
            </w:r>
          </w:p>
        </w:tc>
        <w:tc>
          <w:tcPr>
            <w:tcW w:w="942" w:type="dxa"/>
            <w:vAlign w:val="center"/>
          </w:tcPr>
          <w:p w14:paraId="21052419" w14:textId="77777777" w:rsidR="00567AFA" w:rsidRDefault="00000000">
            <w:pPr>
              <w:rPr>
                <w:rFonts w:ascii="宋体" w:hAnsi="宋体" w:cs="宋体"/>
              </w:rPr>
            </w:pPr>
            <w:r>
              <w:rPr>
                <w:rFonts w:ascii="宋体" w:hAnsi="宋体" w:cs="宋体" w:hint="eastAsia"/>
              </w:rPr>
              <w:t>否</w:t>
            </w:r>
          </w:p>
        </w:tc>
        <w:tc>
          <w:tcPr>
            <w:tcW w:w="3577" w:type="dxa"/>
            <w:vAlign w:val="center"/>
          </w:tcPr>
          <w:p w14:paraId="5D469C49"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01221336" w14:textId="77777777">
        <w:tc>
          <w:tcPr>
            <w:tcW w:w="2044" w:type="dxa"/>
            <w:vAlign w:val="center"/>
          </w:tcPr>
          <w:p w14:paraId="3F00BA72"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grpSubsCrspOrgcode</w:t>
            </w:r>
            <w:proofErr w:type="spellEnd"/>
          </w:p>
        </w:tc>
        <w:tc>
          <w:tcPr>
            <w:tcW w:w="1281" w:type="dxa"/>
            <w:vAlign w:val="center"/>
          </w:tcPr>
          <w:p w14:paraId="19FD6F46" w14:textId="77777777" w:rsidR="00567AFA" w:rsidRDefault="00000000">
            <w:pPr>
              <w:jc w:val="left"/>
              <w:textAlignment w:val="center"/>
              <w:rPr>
                <w:rFonts w:ascii="宋体" w:hAnsi="宋体" w:cs="宋体"/>
              </w:rPr>
            </w:pPr>
            <w:r>
              <w:rPr>
                <w:rFonts w:ascii="宋体" w:hAnsi="宋体" w:cs="宋体" w:hint="eastAsia"/>
              </w:rPr>
              <w:t>集团子公司对应组织机构代码</w:t>
            </w:r>
          </w:p>
        </w:tc>
        <w:tc>
          <w:tcPr>
            <w:tcW w:w="1546" w:type="dxa"/>
            <w:vAlign w:val="center"/>
          </w:tcPr>
          <w:p w14:paraId="2AA28B5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18)</w:t>
            </w:r>
          </w:p>
        </w:tc>
        <w:tc>
          <w:tcPr>
            <w:tcW w:w="942" w:type="dxa"/>
            <w:vAlign w:val="center"/>
          </w:tcPr>
          <w:p w14:paraId="38C7C027" w14:textId="77777777" w:rsidR="00567AFA" w:rsidRDefault="00000000">
            <w:pPr>
              <w:rPr>
                <w:rFonts w:ascii="宋体" w:hAnsi="宋体" w:cs="宋体"/>
              </w:rPr>
            </w:pPr>
            <w:r>
              <w:rPr>
                <w:rFonts w:ascii="宋体" w:hAnsi="宋体" w:cs="宋体" w:hint="eastAsia"/>
              </w:rPr>
              <w:t>否</w:t>
            </w:r>
          </w:p>
        </w:tc>
        <w:tc>
          <w:tcPr>
            <w:tcW w:w="3577" w:type="dxa"/>
            <w:vAlign w:val="center"/>
          </w:tcPr>
          <w:p w14:paraId="62235934"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0E27DC19" w14:textId="77777777">
        <w:tc>
          <w:tcPr>
            <w:tcW w:w="2044" w:type="dxa"/>
            <w:vAlign w:val="center"/>
          </w:tcPr>
          <w:p w14:paraId="1347A0A3"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rturnoldDclTxnId</w:t>
            </w:r>
            <w:proofErr w:type="spellEnd"/>
          </w:p>
        </w:tc>
        <w:tc>
          <w:tcPr>
            <w:tcW w:w="1281" w:type="dxa"/>
            <w:vAlign w:val="center"/>
          </w:tcPr>
          <w:p w14:paraId="3DEA5286" w14:textId="77777777" w:rsidR="00567AFA" w:rsidRDefault="00000000">
            <w:pPr>
              <w:jc w:val="left"/>
              <w:textAlignment w:val="center"/>
              <w:rPr>
                <w:rFonts w:ascii="宋体" w:hAnsi="宋体" w:cs="宋体"/>
              </w:rPr>
            </w:pPr>
            <w:r>
              <w:rPr>
                <w:rFonts w:ascii="宋体" w:hAnsi="宋体" w:cs="宋体" w:hint="eastAsia"/>
              </w:rPr>
              <w:t>还原申报交易编码</w:t>
            </w:r>
          </w:p>
        </w:tc>
        <w:tc>
          <w:tcPr>
            <w:tcW w:w="1546" w:type="dxa"/>
            <w:vAlign w:val="center"/>
          </w:tcPr>
          <w:p w14:paraId="616CC4B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6)</w:t>
            </w:r>
          </w:p>
        </w:tc>
        <w:tc>
          <w:tcPr>
            <w:tcW w:w="942" w:type="dxa"/>
            <w:vAlign w:val="center"/>
          </w:tcPr>
          <w:p w14:paraId="24C2B303" w14:textId="77777777" w:rsidR="00567AFA" w:rsidRDefault="00000000">
            <w:pPr>
              <w:rPr>
                <w:rFonts w:ascii="宋体" w:hAnsi="宋体" w:cs="宋体"/>
              </w:rPr>
            </w:pPr>
            <w:r>
              <w:rPr>
                <w:rFonts w:ascii="宋体" w:hAnsi="宋体" w:cs="宋体" w:hint="eastAsia"/>
              </w:rPr>
              <w:t>否</w:t>
            </w:r>
          </w:p>
        </w:tc>
        <w:tc>
          <w:tcPr>
            <w:tcW w:w="3577" w:type="dxa"/>
            <w:vAlign w:val="center"/>
          </w:tcPr>
          <w:p w14:paraId="5C5A4577"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4B6E23C5" w14:textId="77777777">
        <w:tc>
          <w:tcPr>
            <w:tcW w:w="2044" w:type="dxa"/>
            <w:vAlign w:val="center"/>
          </w:tcPr>
          <w:p w14:paraId="2A3353D8"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rturnoldCorpdAmt</w:t>
            </w:r>
            <w:proofErr w:type="spellEnd"/>
          </w:p>
        </w:tc>
        <w:tc>
          <w:tcPr>
            <w:tcW w:w="1281" w:type="dxa"/>
            <w:vAlign w:val="center"/>
          </w:tcPr>
          <w:p w14:paraId="0E24581E" w14:textId="77777777" w:rsidR="00567AFA" w:rsidRDefault="00000000">
            <w:pPr>
              <w:jc w:val="left"/>
              <w:textAlignment w:val="center"/>
              <w:rPr>
                <w:rFonts w:ascii="宋体" w:hAnsi="宋体" w:cs="宋体"/>
              </w:rPr>
            </w:pPr>
            <w:r>
              <w:rPr>
                <w:rFonts w:ascii="宋体" w:hAnsi="宋体" w:cs="宋体" w:hint="eastAsia"/>
              </w:rPr>
              <w:t>还原相应金额</w:t>
            </w:r>
          </w:p>
        </w:tc>
        <w:tc>
          <w:tcPr>
            <w:tcW w:w="1546" w:type="dxa"/>
            <w:vAlign w:val="center"/>
          </w:tcPr>
          <w:p w14:paraId="235537C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vAlign w:val="center"/>
          </w:tcPr>
          <w:p w14:paraId="1749FF66" w14:textId="77777777" w:rsidR="00567AFA" w:rsidRDefault="00000000">
            <w:pPr>
              <w:rPr>
                <w:rFonts w:ascii="宋体" w:hAnsi="宋体" w:cs="宋体"/>
              </w:rPr>
            </w:pPr>
            <w:r>
              <w:rPr>
                <w:rFonts w:ascii="宋体" w:hAnsi="宋体" w:cs="宋体" w:hint="eastAsia"/>
              </w:rPr>
              <w:t>否</w:t>
            </w:r>
          </w:p>
        </w:tc>
        <w:tc>
          <w:tcPr>
            <w:tcW w:w="3577" w:type="dxa"/>
            <w:vAlign w:val="center"/>
          </w:tcPr>
          <w:p w14:paraId="0CD7BCAE"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0CACFEA7" w14:textId="77777777">
        <w:tc>
          <w:tcPr>
            <w:tcW w:w="2044" w:type="dxa"/>
            <w:vAlign w:val="center"/>
          </w:tcPr>
          <w:p w14:paraId="5B5F1E1F"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rturnoldTxnPscpt</w:t>
            </w:r>
            <w:proofErr w:type="spellEnd"/>
          </w:p>
        </w:tc>
        <w:tc>
          <w:tcPr>
            <w:tcW w:w="1281" w:type="dxa"/>
            <w:vAlign w:val="center"/>
          </w:tcPr>
          <w:p w14:paraId="6B137821" w14:textId="77777777" w:rsidR="00567AFA" w:rsidRDefault="00000000">
            <w:pPr>
              <w:jc w:val="left"/>
              <w:textAlignment w:val="center"/>
              <w:rPr>
                <w:rFonts w:ascii="宋体" w:hAnsi="宋体" w:cs="宋体"/>
              </w:rPr>
            </w:pPr>
            <w:r>
              <w:rPr>
                <w:rFonts w:ascii="宋体" w:hAnsi="宋体" w:cs="宋体" w:hint="eastAsia"/>
              </w:rPr>
              <w:t>还原申报交易附言</w:t>
            </w:r>
          </w:p>
        </w:tc>
        <w:tc>
          <w:tcPr>
            <w:tcW w:w="1546" w:type="dxa"/>
            <w:vAlign w:val="center"/>
          </w:tcPr>
          <w:p w14:paraId="64F4874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256)</w:t>
            </w:r>
          </w:p>
        </w:tc>
        <w:tc>
          <w:tcPr>
            <w:tcW w:w="942" w:type="dxa"/>
            <w:vAlign w:val="center"/>
          </w:tcPr>
          <w:p w14:paraId="13F63085" w14:textId="77777777" w:rsidR="00567AFA" w:rsidRDefault="00000000">
            <w:pPr>
              <w:rPr>
                <w:rFonts w:ascii="宋体" w:hAnsi="宋体" w:cs="宋体"/>
              </w:rPr>
            </w:pPr>
            <w:r>
              <w:rPr>
                <w:rFonts w:ascii="宋体" w:hAnsi="宋体" w:cs="宋体" w:hint="eastAsia"/>
              </w:rPr>
              <w:t>否</w:t>
            </w:r>
          </w:p>
        </w:tc>
        <w:tc>
          <w:tcPr>
            <w:tcW w:w="3577" w:type="dxa"/>
            <w:vAlign w:val="center"/>
          </w:tcPr>
          <w:p w14:paraId="66B0189C"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32F1C010" w14:textId="77777777">
        <w:tc>
          <w:tcPr>
            <w:tcW w:w="2044" w:type="dxa"/>
            <w:vAlign w:val="center"/>
          </w:tcPr>
          <w:p w14:paraId="63B2084F"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lastRenderedPageBreak/>
              <w:t>rturnoldTxnId2</w:t>
            </w:r>
          </w:p>
        </w:tc>
        <w:tc>
          <w:tcPr>
            <w:tcW w:w="1281" w:type="dxa"/>
            <w:vAlign w:val="center"/>
          </w:tcPr>
          <w:p w14:paraId="3FF5AF04" w14:textId="77777777" w:rsidR="00567AFA" w:rsidRDefault="00000000">
            <w:pPr>
              <w:jc w:val="left"/>
              <w:textAlignment w:val="center"/>
              <w:rPr>
                <w:rFonts w:ascii="宋体" w:hAnsi="宋体" w:cs="宋体"/>
              </w:rPr>
            </w:pPr>
            <w:r>
              <w:rPr>
                <w:rFonts w:ascii="宋体" w:hAnsi="宋体" w:cs="宋体" w:hint="eastAsia"/>
              </w:rPr>
              <w:t>还原交易编码</w:t>
            </w:r>
            <w:r>
              <w:rPr>
                <w:rFonts w:ascii="宋体" w:hAnsi="宋体" w:cs="宋体" w:hint="eastAsia"/>
              </w:rPr>
              <w:t>2</w:t>
            </w:r>
          </w:p>
        </w:tc>
        <w:tc>
          <w:tcPr>
            <w:tcW w:w="1546" w:type="dxa"/>
            <w:vAlign w:val="center"/>
          </w:tcPr>
          <w:p w14:paraId="4F48110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6)</w:t>
            </w:r>
          </w:p>
        </w:tc>
        <w:tc>
          <w:tcPr>
            <w:tcW w:w="942" w:type="dxa"/>
            <w:vAlign w:val="center"/>
          </w:tcPr>
          <w:p w14:paraId="1AC14A6D" w14:textId="77777777" w:rsidR="00567AFA" w:rsidRDefault="00000000">
            <w:pPr>
              <w:rPr>
                <w:rFonts w:ascii="宋体" w:hAnsi="宋体" w:cs="宋体"/>
              </w:rPr>
            </w:pPr>
            <w:r>
              <w:rPr>
                <w:rFonts w:ascii="宋体" w:hAnsi="宋体" w:cs="宋体" w:hint="eastAsia"/>
              </w:rPr>
              <w:t>否</w:t>
            </w:r>
          </w:p>
        </w:tc>
        <w:tc>
          <w:tcPr>
            <w:tcW w:w="3577" w:type="dxa"/>
            <w:vAlign w:val="center"/>
          </w:tcPr>
          <w:p w14:paraId="04510321" w14:textId="77777777" w:rsidR="00567AFA" w:rsidRDefault="00000000">
            <w:pPr>
              <w:jc w:val="left"/>
              <w:textAlignment w:val="center"/>
              <w:rPr>
                <w:rFonts w:ascii="宋体" w:hAnsi="宋体" w:cs="宋体"/>
              </w:rPr>
            </w:pPr>
            <w:r>
              <w:rPr>
                <w:rFonts w:ascii="宋体" w:hAnsi="宋体" w:cs="宋体" w:hint="eastAsia"/>
              </w:rPr>
              <w:t>还原交易编码</w:t>
            </w:r>
            <w:r>
              <w:rPr>
                <w:rFonts w:ascii="宋体" w:hAnsi="宋体" w:cs="宋体" w:hint="eastAsia"/>
              </w:rPr>
              <w:t>2</w:t>
            </w:r>
            <w:r>
              <w:rPr>
                <w:rFonts w:ascii="宋体" w:hAnsi="宋体" w:cs="宋体" w:hint="eastAsia"/>
              </w:rPr>
              <w:t>、还原交易附言</w:t>
            </w:r>
            <w:r>
              <w:rPr>
                <w:rFonts w:ascii="宋体" w:hAnsi="宋体" w:cs="宋体" w:hint="eastAsia"/>
              </w:rPr>
              <w:t>2</w:t>
            </w:r>
            <w:r>
              <w:rPr>
                <w:rFonts w:ascii="宋体" w:hAnsi="宋体" w:cs="宋体" w:hint="eastAsia"/>
              </w:rPr>
              <w:t>、还原相应金额</w:t>
            </w:r>
            <w:r>
              <w:rPr>
                <w:rFonts w:ascii="宋体" w:hAnsi="宋体" w:cs="宋体" w:hint="eastAsia"/>
              </w:rPr>
              <w:t>2</w:t>
            </w:r>
            <w:r>
              <w:rPr>
                <w:rFonts w:ascii="宋体" w:hAnsi="宋体" w:cs="宋体" w:hint="eastAsia"/>
              </w:rPr>
              <w:t>必须同时存在</w:t>
            </w:r>
          </w:p>
        </w:tc>
      </w:tr>
      <w:tr w:rsidR="00567AFA" w14:paraId="6392777B" w14:textId="77777777">
        <w:tc>
          <w:tcPr>
            <w:tcW w:w="2044" w:type="dxa"/>
            <w:vAlign w:val="center"/>
          </w:tcPr>
          <w:p w14:paraId="7F61ECB1"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rturnoldCorpdAmt2</w:t>
            </w:r>
          </w:p>
        </w:tc>
        <w:tc>
          <w:tcPr>
            <w:tcW w:w="1281" w:type="dxa"/>
            <w:vAlign w:val="center"/>
          </w:tcPr>
          <w:p w14:paraId="6AC23C0F" w14:textId="77777777" w:rsidR="00567AFA" w:rsidRDefault="00000000">
            <w:pPr>
              <w:jc w:val="left"/>
              <w:textAlignment w:val="center"/>
              <w:rPr>
                <w:rFonts w:ascii="宋体" w:hAnsi="宋体" w:cs="宋体"/>
              </w:rPr>
            </w:pPr>
            <w:r>
              <w:rPr>
                <w:rFonts w:ascii="宋体" w:hAnsi="宋体" w:cs="宋体" w:hint="eastAsia"/>
              </w:rPr>
              <w:t>还原相应金额</w:t>
            </w:r>
            <w:r>
              <w:rPr>
                <w:rFonts w:ascii="宋体" w:hAnsi="宋体" w:cs="宋体" w:hint="eastAsia"/>
              </w:rPr>
              <w:t>2</w:t>
            </w:r>
          </w:p>
        </w:tc>
        <w:tc>
          <w:tcPr>
            <w:tcW w:w="1546" w:type="dxa"/>
            <w:vAlign w:val="center"/>
          </w:tcPr>
          <w:p w14:paraId="3886EBB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15,2)</w:t>
            </w:r>
          </w:p>
        </w:tc>
        <w:tc>
          <w:tcPr>
            <w:tcW w:w="942" w:type="dxa"/>
            <w:vAlign w:val="center"/>
          </w:tcPr>
          <w:p w14:paraId="2B0E4E6F" w14:textId="77777777" w:rsidR="00567AFA" w:rsidRDefault="00000000">
            <w:pPr>
              <w:rPr>
                <w:rFonts w:ascii="宋体" w:hAnsi="宋体" w:cs="宋体"/>
              </w:rPr>
            </w:pPr>
            <w:r>
              <w:rPr>
                <w:rFonts w:ascii="宋体" w:hAnsi="宋体" w:cs="宋体" w:hint="eastAsia"/>
              </w:rPr>
              <w:t>否</w:t>
            </w:r>
          </w:p>
        </w:tc>
        <w:tc>
          <w:tcPr>
            <w:tcW w:w="3577" w:type="dxa"/>
            <w:vAlign w:val="center"/>
          </w:tcPr>
          <w:p w14:paraId="5EE3C892" w14:textId="77777777" w:rsidR="00567AFA" w:rsidRDefault="00000000">
            <w:pPr>
              <w:jc w:val="left"/>
              <w:textAlignment w:val="center"/>
              <w:rPr>
                <w:rFonts w:ascii="宋体" w:hAnsi="宋体" w:cs="宋体"/>
              </w:rPr>
            </w:pPr>
            <w:r>
              <w:rPr>
                <w:rFonts w:ascii="宋体" w:hAnsi="宋体" w:cs="宋体" w:hint="eastAsia"/>
              </w:rPr>
              <w:t>还原交易编码</w:t>
            </w:r>
            <w:r>
              <w:rPr>
                <w:rFonts w:ascii="宋体" w:hAnsi="宋体" w:cs="宋体" w:hint="eastAsia"/>
              </w:rPr>
              <w:t>2</w:t>
            </w:r>
            <w:r>
              <w:rPr>
                <w:rFonts w:ascii="宋体" w:hAnsi="宋体" w:cs="宋体" w:hint="eastAsia"/>
              </w:rPr>
              <w:t>、还原交易附言</w:t>
            </w:r>
            <w:r>
              <w:rPr>
                <w:rFonts w:ascii="宋体" w:hAnsi="宋体" w:cs="宋体" w:hint="eastAsia"/>
              </w:rPr>
              <w:t>2</w:t>
            </w:r>
            <w:r>
              <w:rPr>
                <w:rFonts w:ascii="宋体" w:hAnsi="宋体" w:cs="宋体" w:hint="eastAsia"/>
              </w:rPr>
              <w:t>、还原相应金额</w:t>
            </w:r>
            <w:r>
              <w:rPr>
                <w:rFonts w:ascii="宋体" w:hAnsi="宋体" w:cs="宋体" w:hint="eastAsia"/>
              </w:rPr>
              <w:t>2</w:t>
            </w:r>
            <w:r>
              <w:rPr>
                <w:rFonts w:ascii="宋体" w:hAnsi="宋体" w:cs="宋体" w:hint="eastAsia"/>
              </w:rPr>
              <w:t>必须同时存在</w:t>
            </w:r>
          </w:p>
        </w:tc>
      </w:tr>
      <w:tr w:rsidR="00567AFA" w14:paraId="37A4EAB2" w14:textId="77777777">
        <w:tc>
          <w:tcPr>
            <w:tcW w:w="2044" w:type="dxa"/>
            <w:vAlign w:val="center"/>
          </w:tcPr>
          <w:p w14:paraId="04FE9FD9" w14:textId="77777777" w:rsidR="00567AFA" w:rsidRDefault="00000000">
            <w:pPr>
              <w:jc w:val="left"/>
              <w:textAlignment w:val="center"/>
              <w:rPr>
                <w:rFonts w:ascii="宋体" w:eastAsia="宋体" w:hAnsi="宋体" w:cs="宋体"/>
                <w:kern w:val="0"/>
                <w:sz w:val="22"/>
                <w:szCs w:val="22"/>
                <w:lang w:bidi="ar"/>
              </w:rPr>
            </w:pPr>
            <w:r>
              <w:rPr>
                <w:rFonts w:ascii="宋体" w:eastAsia="宋体" w:hAnsi="宋体" w:cs="宋体" w:hint="eastAsia"/>
                <w:kern w:val="0"/>
                <w:sz w:val="22"/>
                <w:szCs w:val="22"/>
                <w:lang w:bidi="ar"/>
              </w:rPr>
              <w:t>rturnoldTxnPscpt2</w:t>
            </w:r>
          </w:p>
        </w:tc>
        <w:tc>
          <w:tcPr>
            <w:tcW w:w="1281" w:type="dxa"/>
            <w:vAlign w:val="center"/>
          </w:tcPr>
          <w:p w14:paraId="37470C78" w14:textId="77777777" w:rsidR="00567AFA" w:rsidRDefault="00000000">
            <w:pPr>
              <w:jc w:val="left"/>
              <w:textAlignment w:val="center"/>
              <w:rPr>
                <w:rFonts w:ascii="宋体" w:hAnsi="宋体" w:cs="宋体"/>
              </w:rPr>
            </w:pPr>
            <w:r>
              <w:rPr>
                <w:rFonts w:ascii="宋体" w:hAnsi="宋体" w:cs="宋体" w:hint="eastAsia"/>
              </w:rPr>
              <w:t>还原交易附言</w:t>
            </w:r>
            <w:r>
              <w:rPr>
                <w:rFonts w:ascii="宋体" w:hAnsi="宋体" w:cs="宋体" w:hint="eastAsia"/>
              </w:rPr>
              <w:t>2</w:t>
            </w:r>
          </w:p>
        </w:tc>
        <w:tc>
          <w:tcPr>
            <w:tcW w:w="1546" w:type="dxa"/>
            <w:vAlign w:val="center"/>
          </w:tcPr>
          <w:p w14:paraId="3BB619C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256)</w:t>
            </w:r>
          </w:p>
        </w:tc>
        <w:tc>
          <w:tcPr>
            <w:tcW w:w="942" w:type="dxa"/>
            <w:vAlign w:val="center"/>
          </w:tcPr>
          <w:p w14:paraId="5406E9DD" w14:textId="77777777" w:rsidR="00567AFA" w:rsidRDefault="00000000">
            <w:pPr>
              <w:rPr>
                <w:rFonts w:ascii="宋体" w:eastAsia="宋体" w:hAnsi="宋体" w:cs="宋体"/>
              </w:rPr>
            </w:pPr>
            <w:r>
              <w:rPr>
                <w:rFonts w:ascii="宋体" w:eastAsia="宋体" w:hAnsi="宋体" w:cs="宋体" w:hint="eastAsia"/>
              </w:rPr>
              <w:t>否</w:t>
            </w:r>
          </w:p>
        </w:tc>
        <w:tc>
          <w:tcPr>
            <w:tcW w:w="3577" w:type="dxa"/>
            <w:vAlign w:val="center"/>
          </w:tcPr>
          <w:p w14:paraId="28469A94" w14:textId="77777777" w:rsidR="00567AFA" w:rsidRDefault="00000000">
            <w:pPr>
              <w:jc w:val="left"/>
              <w:textAlignment w:val="center"/>
              <w:rPr>
                <w:rFonts w:ascii="宋体" w:hAnsi="宋体" w:cs="宋体"/>
              </w:rPr>
            </w:pPr>
            <w:r>
              <w:rPr>
                <w:rFonts w:ascii="宋体" w:hAnsi="宋体" w:cs="宋体" w:hint="eastAsia"/>
              </w:rPr>
              <w:t>还原交易编码</w:t>
            </w:r>
            <w:r>
              <w:rPr>
                <w:rFonts w:ascii="宋体" w:hAnsi="宋体" w:cs="宋体" w:hint="eastAsia"/>
              </w:rPr>
              <w:t>2</w:t>
            </w:r>
            <w:r>
              <w:rPr>
                <w:rFonts w:ascii="宋体" w:hAnsi="宋体" w:cs="宋体" w:hint="eastAsia"/>
              </w:rPr>
              <w:t>、还原交易附言</w:t>
            </w:r>
            <w:r>
              <w:rPr>
                <w:rFonts w:ascii="宋体" w:hAnsi="宋体" w:cs="宋体" w:hint="eastAsia"/>
              </w:rPr>
              <w:t>2</w:t>
            </w:r>
            <w:r>
              <w:rPr>
                <w:rFonts w:ascii="宋体" w:hAnsi="宋体" w:cs="宋体" w:hint="eastAsia"/>
              </w:rPr>
              <w:t>、还原相应金额</w:t>
            </w:r>
            <w:r>
              <w:rPr>
                <w:rFonts w:ascii="宋体" w:hAnsi="宋体" w:cs="宋体" w:hint="eastAsia"/>
              </w:rPr>
              <w:t>2</w:t>
            </w:r>
            <w:r>
              <w:rPr>
                <w:rFonts w:ascii="宋体" w:hAnsi="宋体" w:cs="宋体" w:hint="eastAsia"/>
              </w:rPr>
              <w:t>必须同时存在</w:t>
            </w:r>
          </w:p>
        </w:tc>
      </w:tr>
      <w:tr w:rsidR="00567AFA" w14:paraId="2A22F9A6" w14:textId="77777777">
        <w:tc>
          <w:tcPr>
            <w:tcW w:w="2044" w:type="dxa"/>
            <w:vAlign w:val="center"/>
          </w:tcPr>
          <w:p w14:paraId="4CCC7AB7"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rturnoldDclApl</w:t>
            </w:r>
            <w:proofErr w:type="spellEnd"/>
          </w:p>
        </w:tc>
        <w:tc>
          <w:tcPr>
            <w:tcW w:w="1281" w:type="dxa"/>
            <w:vAlign w:val="center"/>
          </w:tcPr>
          <w:p w14:paraId="5B8CA654" w14:textId="77777777" w:rsidR="00567AFA" w:rsidRDefault="00000000">
            <w:pPr>
              <w:jc w:val="left"/>
              <w:textAlignment w:val="center"/>
              <w:rPr>
                <w:rFonts w:ascii="宋体" w:hAnsi="宋体" w:cs="宋体"/>
              </w:rPr>
            </w:pPr>
            <w:r>
              <w:rPr>
                <w:rFonts w:ascii="宋体" w:hAnsi="宋体" w:cs="宋体" w:hint="eastAsia"/>
              </w:rPr>
              <w:t>还原申报申请人</w:t>
            </w:r>
          </w:p>
        </w:tc>
        <w:tc>
          <w:tcPr>
            <w:tcW w:w="1546" w:type="dxa"/>
            <w:vAlign w:val="center"/>
          </w:tcPr>
          <w:p w14:paraId="3DD5DB4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vAlign w:val="center"/>
          </w:tcPr>
          <w:p w14:paraId="504A08CF" w14:textId="77777777" w:rsidR="00567AFA" w:rsidRDefault="00000000">
            <w:pPr>
              <w:rPr>
                <w:rFonts w:ascii="宋体" w:hAnsi="宋体" w:cs="宋体"/>
              </w:rPr>
            </w:pPr>
            <w:r>
              <w:rPr>
                <w:rFonts w:ascii="宋体" w:hAnsi="宋体" w:cs="宋体" w:hint="eastAsia"/>
              </w:rPr>
              <w:t>否</w:t>
            </w:r>
          </w:p>
        </w:tc>
        <w:tc>
          <w:tcPr>
            <w:tcW w:w="3577" w:type="dxa"/>
            <w:vAlign w:val="center"/>
          </w:tcPr>
          <w:p w14:paraId="4340DB1F"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0F159E9F" w14:textId="77777777">
        <w:tc>
          <w:tcPr>
            <w:tcW w:w="2044" w:type="dxa"/>
            <w:vAlign w:val="center"/>
          </w:tcPr>
          <w:p w14:paraId="1AD0106D"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rturnoldDclAplTel</w:t>
            </w:r>
            <w:proofErr w:type="spellEnd"/>
          </w:p>
        </w:tc>
        <w:tc>
          <w:tcPr>
            <w:tcW w:w="1281" w:type="dxa"/>
            <w:vAlign w:val="center"/>
          </w:tcPr>
          <w:p w14:paraId="3B12E523" w14:textId="77777777" w:rsidR="00567AFA" w:rsidRDefault="00000000">
            <w:pPr>
              <w:jc w:val="left"/>
              <w:textAlignment w:val="center"/>
              <w:rPr>
                <w:rFonts w:ascii="宋体" w:hAnsi="宋体" w:cs="宋体"/>
              </w:rPr>
            </w:pPr>
            <w:r>
              <w:rPr>
                <w:rFonts w:ascii="宋体" w:hAnsi="宋体" w:cs="宋体" w:hint="eastAsia"/>
              </w:rPr>
              <w:t>还原申报申请人电话</w:t>
            </w:r>
          </w:p>
        </w:tc>
        <w:tc>
          <w:tcPr>
            <w:tcW w:w="1546" w:type="dxa"/>
            <w:vAlign w:val="center"/>
          </w:tcPr>
          <w:p w14:paraId="5EED4AC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vAlign w:val="center"/>
          </w:tcPr>
          <w:p w14:paraId="50599C30" w14:textId="77777777" w:rsidR="00567AFA" w:rsidRDefault="00000000">
            <w:pPr>
              <w:rPr>
                <w:rFonts w:ascii="宋体" w:hAnsi="宋体" w:cs="宋体"/>
              </w:rPr>
            </w:pPr>
            <w:r>
              <w:rPr>
                <w:rFonts w:ascii="宋体" w:hAnsi="宋体" w:cs="宋体" w:hint="eastAsia"/>
              </w:rPr>
              <w:t>否</w:t>
            </w:r>
          </w:p>
        </w:tc>
        <w:tc>
          <w:tcPr>
            <w:tcW w:w="3577" w:type="dxa"/>
            <w:vAlign w:val="center"/>
          </w:tcPr>
          <w:p w14:paraId="18C9C19F"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2A4DD02E" w14:textId="77777777">
        <w:tc>
          <w:tcPr>
            <w:tcW w:w="2044" w:type="dxa"/>
            <w:vAlign w:val="center"/>
          </w:tcPr>
          <w:p w14:paraId="4B72F388"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rturnoldPyTp</w:t>
            </w:r>
            <w:proofErr w:type="spellEnd"/>
          </w:p>
        </w:tc>
        <w:tc>
          <w:tcPr>
            <w:tcW w:w="1281" w:type="dxa"/>
            <w:vAlign w:val="center"/>
          </w:tcPr>
          <w:p w14:paraId="13F583F9" w14:textId="77777777" w:rsidR="00567AFA" w:rsidRDefault="00000000">
            <w:pPr>
              <w:jc w:val="left"/>
              <w:textAlignment w:val="center"/>
              <w:rPr>
                <w:rFonts w:ascii="宋体" w:hAnsi="宋体" w:cs="宋体"/>
              </w:rPr>
            </w:pPr>
            <w:r>
              <w:rPr>
                <w:rFonts w:ascii="宋体" w:hAnsi="宋体" w:cs="宋体" w:hint="eastAsia"/>
              </w:rPr>
              <w:t>还原付款类型</w:t>
            </w:r>
          </w:p>
        </w:tc>
        <w:tc>
          <w:tcPr>
            <w:tcW w:w="1546" w:type="dxa"/>
            <w:vAlign w:val="center"/>
          </w:tcPr>
          <w:p w14:paraId="4CD4999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1314D6D4" w14:textId="77777777" w:rsidR="00567AFA" w:rsidRDefault="00000000">
            <w:pPr>
              <w:rPr>
                <w:rFonts w:ascii="宋体" w:eastAsia="宋体" w:hAnsi="宋体" w:cs="宋体"/>
              </w:rPr>
            </w:pPr>
            <w:r>
              <w:rPr>
                <w:rFonts w:ascii="宋体" w:hAnsi="宋体" w:cs="宋体" w:hint="eastAsia"/>
              </w:rPr>
              <w:t>否</w:t>
            </w:r>
          </w:p>
        </w:tc>
        <w:tc>
          <w:tcPr>
            <w:tcW w:w="3577" w:type="dxa"/>
            <w:vAlign w:val="center"/>
          </w:tcPr>
          <w:p w14:paraId="2182337F" w14:textId="77777777" w:rsidR="00567AFA" w:rsidRDefault="00000000">
            <w:pPr>
              <w:jc w:val="left"/>
              <w:textAlignment w:val="center"/>
              <w:rPr>
                <w:rFonts w:ascii="宋体" w:hAnsi="宋体" w:cs="宋体"/>
              </w:rPr>
            </w:pPr>
            <w:r>
              <w:rPr>
                <w:rFonts w:ascii="宋体" w:hAnsi="宋体" w:cs="宋体" w:hint="eastAsia"/>
              </w:rPr>
              <w:t>A:</w:t>
            </w:r>
            <w:r>
              <w:rPr>
                <w:rFonts w:ascii="宋体" w:hAnsi="宋体" w:cs="宋体" w:hint="eastAsia"/>
              </w:rPr>
              <w:t>预付货款</w:t>
            </w:r>
            <w:r>
              <w:rPr>
                <w:rFonts w:ascii="宋体" w:hAnsi="宋体" w:cs="宋体" w:hint="eastAsia"/>
              </w:rPr>
              <w:t>;P:</w:t>
            </w:r>
            <w:r>
              <w:rPr>
                <w:rFonts w:ascii="宋体" w:hAnsi="宋体" w:cs="宋体" w:hint="eastAsia"/>
              </w:rPr>
              <w:t>货到付款</w:t>
            </w:r>
            <w:r>
              <w:rPr>
                <w:rFonts w:ascii="宋体" w:hAnsi="宋体" w:cs="宋体" w:hint="eastAsia"/>
              </w:rPr>
              <w:t>;R:</w:t>
            </w:r>
            <w:r>
              <w:rPr>
                <w:rFonts w:ascii="宋体" w:hAnsi="宋体" w:cs="宋体" w:hint="eastAsia"/>
              </w:rPr>
              <w:t>退款</w:t>
            </w:r>
            <w:r>
              <w:rPr>
                <w:rFonts w:ascii="宋体" w:hAnsi="宋体" w:cs="宋体" w:hint="eastAsia"/>
              </w:rPr>
              <w:t>;O:</w:t>
            </w:r>
            <w:r>
              <w:rPr>
                <w:rFonts w:ascii="宋体" w:hAnsi="宋体" w:cs="宋体" w:hint="eastAsia"/>
              </w:rPr>
              <w:t>其他；</w:t>
            </w:r>
          </w:p>
          <w:p w14:paraId="1AFE569F"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443371C1" w14:textId="77777777">
        <w:tc>
          <w:tcPr>
            <w:tcW w:w="2044" w:type="dxa"/>
            <w:vAlign w:val="center"/>
          </w:tcPr>
          <w:p w14:paraId="063833F4"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rturnoldSafeApvlNum</w:t>
            </w:r>
            <w:proofErr w:type="spellEnd"/>
          </w:p>
        </w:tc>
        <w:tc>
          <w:tcPr>
            <w:tcW w:w="1281" w:type="dxa"/>
            <w:vAlign w:val="center"/>
          </w:tcPr>
          <w:p w14:paraId="352DD6CE" w14:textId="77777777" w:rsidR="00567AFA" w:rsidRDefault="00000000">
            <w:pPr>
              <w:jc w:val="left"/>
              <w:textAlignment w:val="center"/>
              <w:rPr>
                <w:rFonts w:ascii="宋体" w:hAnsi="宋体" w:cs="宋体"/>
              </w:rPr>
            </w:pPr>
            <w:r>
              <w:rPr>
                <w:rFonts w:ascii="宋体" w:hAnsi="宋体" w:cs="宋体" w:hint="eastAsia"/>
              </w:rPr>
              <w:t>还原外汇局批件号</w:t>
            </w:r>
            <w:r>
              <w:rPr>
                <w:rFonts w:ascii="宋体" w:hAnsi="宋体" w:cs="宋体" w:hint="eastAsia"/>
              </w:rPr>
              <w:t>/</w:t>
            </w:r>
            <w:r>
              <w:rPr>
                <w:rFonts w:ascii="宋体" w:hAnsi="宋体" w:cs="宋体" w:hint="eastAsia"/>
              </w:rPr>
              <w:t>备案表号</w:t>
            </w:r>
          </w:p>
        </w:tc>
        <w:tc>
          <w:tcPr>
            <w:tcW w:w="1546" w:type="dxa"/>
            <w:vAlign w:val="center"/>
          </w:tcPr>
          <w:p w14:paraId="3A967B6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15)</w:t>
            </w:r>
          </w:p>
        </w:tc>
        <w:tc>
          <w:tcPr>
            <w:tcW w:w="942" w:type="dxa"/>
            <w:vAlign w:val="center"/>
          </w:tcPr>
          <w:p w14:paraId="3A08B45F" w14:textId="77777777" w:rsidR="00567AFA" w:rsidRDefault="00000000">
            <w:pPr>
              <w:rPr>
                <w:rFonts w:ascii="宋体" w:hAnsi="宋体" w:cs="宋体"/>
              </w:rPr>
            </w:pPr>
            <w:r>
              <w:rPr>
                <w:rFonts w:ascii="宋体" w:hAnsi="宋体" w:cs="宋体" w:hint="eastAsia"/>
              </w:rPr>
              <w:t>否</w:t>
            </w:r>
          </w:p>
        </w:tc>
        <w:tc>
          <w:tcPr>
            <w:tcW w:w="3577" w:type="dxa"/>
            <w:vAlign w:val="center"/>
          </w:tcPr>
          <w:p w14:paraId="7AFC82D0"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61851FAE" w14:textId="77777777">
        <w:tc>
          <w:tcPr>
            <w:tcW w:w="2044" w:type="dxa"/>
            <w:vAlign w:val="center"/>
          </w:tcPr>
          <w:p w14:paraId="049FCD43"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rturnoldIsUdbdgdsPyforexc</w:t>
            </w:r>
            <w:proofErr w:type="spellEnd"/>
          </w:p>
        </w:tc>
        <w:tc>
          <w:tcPr>
            <w:tcW w:w="1281" w:type="dxa"/>
            <w:vAlign w:val="center"/>
          </w:tcPr>
          <w:p w14:paraId="01923625" w14:textId="77777777" w:rsidR="00567AFA" w:rsidRDefault="00000000">
            <w:pPr>
              <w:jc w:val="left"/>
              <w:textAlignment w:val="center"/>
              <w:rPr>
                <w:rFonts w:ascii="宋体" w:hAnsi="宋体" w:cs="宋体"/>
              </w:rPr>
            </w:pPr>
            <w:r>
              <w:rPr>
                <w:rFonts w:ascii="宋体" w:hAnsi="宋体" w:cs="宋体" w:hint="eastAsia"/>
              </w:rPr>
              <w:t>还原是否保税货物项下付汇</w:t>
            </w:r>
          </w:p>
        </w:tc>
        <w:tc>
          <w:tcPr>
            <w:tcW w:w="1546" w:type="dxa"/>
            <w:vAlign w:val="center"/>
          </w:tcPr>
          <w:p w14:paraId="6133E2C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1E8F2AF6" w14:textId="77777777" w:rsidR="00567AFA" w:rsidRDefault="00000000">
            <w:pPr>
              <w:rPr>
                <w:rFonts w:ascii="宋体" w:hAnsi="宋体" w:cs="宋体"/>
              </w:rPr>
            </w:pPr>
            <w:r>
              <w:rPr>
                <w:rFonts w:ascii="宋体" w:hAnsi="宋体" w:cs="宋体" w:hint="eastAsia"/>
              </w:rPr>
              <w:t>否</w:t>
            </w:r>
          </w:p>
        </w:tc>
        <w:tc>
          <w:tcPr>
            <w:tcW w:w="3577" w:type="dxa"/>
            <w:vAlign w:val="center"/>
          </w:tcPr>
          <w:p w14:paraId="756FCF52" w14:textId="77777777" w:rsidR="00567AFA" w:rsidRDefault="00000000">
            <w:pPr>
              <w:jc w:val="left"/>
              <w:textAlignment w:val="center"/>
              <w:rPr>
                <w:rFonts w:ascii="宋体" w:hAnsi="宋体" w:cs="宋体"/>
              </w:rPr>
            </w:pPr>
            <w:r>
              <w:rPr>
                <w:rFonts w:ascii="宋体" w:hAnsi="宋体" w:cs="宋体" w:hint="eastAsia"/>
              </w:rPr>
              <w:t>Y</w:t>
            </w:r>
            <w:r>
              <w:rPr>
                <w:rFonts w:ascii="宋体" w:hAnsi="宋体" w:cs="宋体" w:hint="eastAsia"/>
              </w:rPr>
              <w:t>：是；</w:t>
            </w:r>
            <w:r>
              <w:rPr>
                <w:rFonts w:ascii="宋体" w:hAnsi="宋体" w:cs="宋体" w:hint="eastAsia"/>
              </w:rPr>
              <w:t>N</w:t>
            </w:r>
            <w:r>
              <w:rPr>
                <w:rFonts w:ascii="宋体" w:hAnsi="宋体" w:cs="宋体" w:hint="eastAsia"/>
              </w:rPr>
              <w:t>：否；</w:t>
            </w:r>
          </w:p>
          <w:p w14:paraId="5D716038"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69E5AAB9" w14:textId="77777777">
        <w:tc>
          <w:tcPr>
            <w:tcW w:w="2044" w:type="dxa"/>
            <w:vAlign w:val="center"/>
          </w:tcPr>
          <w:p w14:paraId="4B1D4029"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rturnoldFndSrc</w:t>
            </w:r>
            <w:proofErr w:type="spellEnd"/>
          </w:p>
        </w:tc>
        <w:tc>
          <w:tcPr>
            <w:tcW w:w="1281" w:type="dxa"/>
            <w:vAlign w:val="center"/>
          </w:tcPr>
          <w:p w14:paraId="3C333897" w14:textId="77777777" w:rsidR="00567AFA" w:rsidRDefault="00000000">
            <w:pPr>
              <w:jc w:val="left"/>
              <w:textAlignment w:val="center"/>
              <w:rPr>
                <w:rFonts w:ascii="宋体" w:hAnsi="宋体" w:cs="宋体"/>
              </w:rPr>
            </w:pPr>
            <w:r>
              <w:rPr>
                <w:rFonts w:ascii="宋体" w:hAnsi="宋体" w:cs="宋体" w:hint="eastAsia"/>
              </w:rPr>
              <w:t>还原款项来源</w:t>
            </w:r>
          </w:p>
        </w:tc>
        <w:tc>
          <w:tcPr>
            <w:tcW w:w="1546" w:type="dxa"/>
            <w:vAlign w:val="center"/>
          </w:tcPr>
          <w:p w14:paraId="140ECE9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1717AF74" w14:textId="77777777" w:rsidR="00567AFA" w:rsidRDefault="00000000">
            <w:pPr>
              <w:rPr>
                <w:rFonts w:ascii="宋体" w:hAnsi="宋体" w:cs="宋体"/>
              </w:rPr>
            </w:pPr>
            <w:r>
              <w:rPr>
                <w:rFonts w:ascii="宋体" w:hAnsi="宋体" w:cs="宋体" w:hint="eastAsia"/>
              </w:rPr>
              <w:t>否</w:t>
            </w:r>
          </w:p>
        </w:tc>
        <w:tc>
          <w:tcPr>
            <w:tcW w:w="3577" w:type="dxa"/>
            <w:vAlign w:val="center"/>
          </w:tcPr>
          <w:p w14:paraId="02B2A4A6" w14:textId="77777777" w:rsidR="00567AFA" w:rsidRDefault="00000000">
            <w:pPr>
              <w:jc w:val="left"/>
              <w:textAlignment w:val="center"/>
              <w:rPr>
                <w:rFonts w:ascii="宋体" w:hAnsi="宋体" w:cs="宋体"/>
              </w:rPr>
            </w:pPr>
            <w:r>
              <w:rPr>
                <w:rFonts w:ascii="宋体" w:hAnsi="宋体" w:cs="宋体" w:hint="eastAsia"/>
              </w:rPr>
              <w:t>1</w:t>
            </w:r>
            <w:r>
              <w:rPr>
                <w:rFonts w:ascii="宋体" w:hAnsi="宋体" w:cs="宋体" w:hint="eastAsia"/>
              </w:rPr>
              <w:t>：贸易项下；</w:t>
            </w:r>
            <w:r>
              <w:rPr>
                <w:rFonts w:ascii="宋体" w:hAnsi="宋体" w:cs="宋体" w:hint="eastAsia"/>
              </w:rPr>
              <w:t>2</w:t>
            </w:r>
            <w:r>
              <w:rPr>
                <w:rFonts w:ascii="宋体" w:hAnsi="宋体" w:cs="宋体" w:hint="eastAsia"/>
              </w:rPr>
              <w:t>：服务贸易；</w:t>
            </w:r>
            <w:r>
              <w:rPr>
                <w:rFonts w:ascii="宋体" w:hAnsi="宋体" w:cs="宋体" w:hint="eastAsia"/>
              </w:rPr>
              <w:t>3</w:t>
            </w:r>
            <w:r>
              <w:rPr>
                <w:rFonts w:ascii="宋体" w:hAnsi="宋体" w:cs="宋体" w:hint="eastAsia"/>
              </w:rPr>
              <w:t>：资本；</w:t>
            </w:r>
          </w:p>
          <w:p w14:paraId="1A632DED" w14:textId="77777777" w:rsidR="00567AFA" w:rsidRDefault="00000000">
            <w:pPr>
              <w:jc w:val="left"/>
              <w:textAlignment w:val="center"/>
              <w:rPr>
                <w:rFonts w:ascii="宋体" w:hAnsi="宋体" w:cs="宋体"/>
              </w:rPr>
            </w:pPr>
            <w:r>
              <w:rPr>
                <w:rFonts w:ascii="宋体" w:hAnsi="宋体" w:cs="宋体" w:hint="eastAsia"/>
              </w:rPr>
              <w:t>代理汇款必输</w:t>
            </w:r>
          </w:p>
        </w:tc>
      </w:tr>
      <w:tr w:rsidR="00567AFA" w14:paraId="6700C8C8" w14:textId="77777777">
        <w:tc>
          <w:tcPr>
            <w:tcW w:w="2044" w:type="dxa"/>
            <w:vAlign w:val="center"/>
          </w:tcPr>
          <w:p w14:paraId="2AD372F2"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ctctpsn</w:t>
            </w:r>
            <w:proofErr w:type="spellEnd"/>
          </w:p>
        </w:tc>
        <w:tc>
          <w:tcPr>
            <w:tcW w:w="1281" w:type="dxa"/>
            <w:vAlign w:val="center"/>
          </w:tcPr>
          <w:p w14:paraId="0CED6B6F" w14:textId="77777777" w:rsidR="00567AFA" w:rsidRDefault="00000000">
            <w:pPr>
              <w:jc w:val="left"/>
              <w:textAlignment w:val="center"/>
              <w:rPr>
                <w:rFonts w:ascii="宋体" w:hAnsi="宋体" w:cs="宋体"/>
              </w:rPr>
            </w:pPr>
            <w:r>
              <w:rPr>
                <w:rFonts w:ascii="宋体" w:hAnsi="宋体" w:cs="宋体" w:hint="eastAsia"/>
              </w:rPr>
              <w:t>联系人</w:t>
            </w:r>
          </w:p>
        </w:tc>
        <w:tc>
          <w:tcPr>
            <w:tcW w:w="1546" w:type="dxa"/>
            <w:vAlign w:val="center"/>
          </w:tcPr>
          <w:p w14:paraId="0B3F39A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24)</w:t>
            </w:r>
          </w:p>
        </w:tc>
        <w:tc>
          <w:tcPr>
            <w:tcW w:w="942" w:type="dxa"/>
            <w:vAlign w:val="center"/>
          </w:tcPr>
          <w:p w14:paraId="139445BE"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3A443DBA" w14:textId="77777777" w:rsidR="00567AFA" w:rsidRDefault="00000000">
            <w:pPr>
              <w:jc w:val="left"/>
              <w:textAlignment w:val="center"/>
              <w:rPr>
                <w:rFonts w:ascii="宋体" w:hAnsi="宋体" w:cs="宋体"/>
              </w:rPr>
            </w:pPr>
            <w:r>
              <w:rPr>
                <w:rFonts w:ascii="宋体" w:hAnsi="宋体" w:cs="宋体" w:hint="eastAsia"/>
              </w:rPr>
              <w:t>联系人</w:t>
            </w:r>
          </w:p>
        </w:tc>
      </w:tr>
      <w:tr w:rsidR="00567AFA" w14:paraId="51B2BFAD" w14:textId="77777777">
        <w:tc>
          <w:tcPr>
            <w:tcW w:w="2044" w:type="dxa"/>
            <w:vAlign w:val="center"/>
          </w:tcPr>
          <w:p w14:paraId="2423940C" w14:textId="77777777" w:rsidR="00567AFA" w:rsidRDefault="00000000">
            <w:pPr>
              <w:jc w:val="left"/>
              <w:textAlignment w:val="center"/>
              <w:rPr>
                <w:rFonts w:ascii="宋体" w:eastAsia="宋体" w:hAnsi="宋体" w:cs="宋体"/>
                <w:kern w:val="0"/>
                <w:sz w:val="22"/>
                <w:szCs w:val="22"/>
                <w:lang w:bidi="ar"/>
              </w:rPr>
            </w:pPr>
            <w:proofErr w:type="spellStart"/>
            <w:r>
              <w:rPr>
                <w:rFonts w:ascii="宋体" w:eastAsia="宋体" w:hAnsi="宋体" w:cs="宋体" w:hint="eastAsia"/>
                <w:kern w:val="0"/>
                <w:sz w:val="22"/>
                <w:szCs w:val="22"/>
                <w:lang w:bidi="ar"/>
              </w:rPr>
              <w:t>ctctTel</w:t>
            </w:r>
            <w:proofErr w:type="spellEnd"/>
          </w:p>
        </w:tc>
        <w:tc>
          <w:tcPr>
            <w:tcW w:w="1281" w:type="dxa"/>
            <w:vAlign w:val="center"/>
          </w:tcPr>
          <w:p w14:paraId="03F35FB6" w14:textId="77777777" w:rsidR="00567AFA" w:rsidRDefault="00000000">
            <w:pPr>
              <w:jc w:val="left"/>
              <w:textAlignment w:val="center"/>
              <w:rPr>
                <w:rFonts w:ascii="宋体" w:hAnsi="宋体" w:cs="宋体"/>
              </w:rPr>
            </w:pPr>
            <w:r>
              <w:rPr>
                <w:rFonts w:ascii="宋体" w:hAnsi="宋体" w:cs="宋体" w:hint="eastAsia"/>
              </w:rPr>
              <w:t>联系电话</w:t>
            </w:r>
          </w:p>
        </w:tc>
        <w:tc>
          <w:tcPr>
            <w:tcW w:w="1546" w:type="dxa"/>
            <w:vAlign w:val="center"/>
          </w:tcPr>
          <w:p w14:paraId="2AAB8A4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vAlign w:val="center"/>
          </w:tcPr>
          <w:p w14:paraId="11E5AD3A" w14:textId="77777777" w:rsidR="00567AFA" w:rsidRDefault="00000000">
            <w:pPr>
              <w:rPr>
                <w:rFonts w:ascii="宋体" w:eastAsia="宋体" w:hAnsi="宋体" w:cs="宋体"/>
              </w:rPr>
            </w:pPr>
            <w:r>
              <w:rPr>
                <w:rFonts w:ascii="宋体" w:hAnsi="宋体" w:cs="宋体" w:hint="eastAsia"/>
              </w:rPr>
              <w:t>是</w:t>
            </w:r>
          </w:p>
        </w:tc>
        <w:tc>
          <w:tcPr>
            <w:tcW w:w="3577" w:type="dxa"/>
            <w:vAlign w:val="center"/>
          </w:tcPr>
          <w:p w14:paraId="33334A36" w14:textId="77777777" w:rsidR="00567AFA" w:rsidRDefault="00000000">
            <w:pPr>
              <w:jc w:val="left"/>
              <w:textAlignment w:val="center"/>
              <w:rPr>
                <w:rFonts w:ascii="宋体" w:hAnsi="宋体" w:cs="宋体"/>
              </w:rPr>
            </w:pPr>
            <w:r>
              <w:rPr>
                <w:rFonts w:ascii="宋体" w:hAnsi="宋体" w:cs="宋体" w:hint="eastAsia"/>
              </w:rPr>
              <w:t>联系电话</w:t>
            </w:r>
          </w:p>
        </w:tc>
      </w:tr>
      <w:tr w:rsidR="00567AFA" w14:paraId="5607C19A" w14:textId="77777777">
        <w:tc>
          <w:tcPr>
            <w:tcW w:w="9390" w:type="dxa"/>
            <w:gridSpan w:val="5"/>
            <w:shd w:val="clear" w:color="auto" w:fill="DBE5F1"/>
          </w:tcPr>
          <w:p w14:paraId="517023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F3D7ACF" w14:textId="77777777">
        <w:tc>
          <w:tcPr>
            <w:tcW w:w="2044" w:type="dxa"/>
          </w:tcPr>
          <w:p w14:paraId="029B0F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11A8EAC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1844A50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1C7BACE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FA4C59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交易状态</w:t>
            </w:r>
            <w:r>
              <w:rPr>
                <w:rFonts w:ascii="宋体" w:hAnsi="宋体" w:cs="宋体" w:hint="eastAsia"/>
                <w:color w:val="auto"/>
              </w:rPr>
              <w:tab/>
              <w:t xml:space="preserve"> </w:t>
            </w:r>
            <w:r>
              <w:rPr>
                <w:rFonts w:ascii="宋体" w:hAnsi="宋体" w:cs="宋体"/>
                <w:color w:val="auto"/>
              </w:rPr>
              <w:t>“</w:t>
            </w:r>
            <w:r>
              <w:rPr>
                <w:rFonts w:ascii="宋体" w:hAnsi="宋体" w:cs="宋体" w:hint="eastAsia"/>
                <w:color w:val="auto"/>
              </w:rPr>
              <w:t>AAAAAAA</w:t>
            </w:r>
            <w:r>
              <w:rPr>
                <w:rFonts w:ascii="宋体" w:hAnsi="宋体" w:cs="宋体"/>
                <w:color w:val="auto"/>
              </w:rPr>
              <w:t>”</w:t>
            </w:r>
            <w:r>
              <w:rPr>
                <w:rFonts w:ascii="宋体" w:hAnsi="宋体" w:cs="宋体" w:hint="eastAsia"/>
                <w:color w:val="auto"/>
              </w:rPr>
              <w:t>表示成功，其余码值失败</w:t>
            </w:r>
          </w:p>
        </w:tc>
      </w:tr>
      <w:tr w:rsidR="00567AFA" w14:paraId="28E61943" w14:textId="77777777">
        <w:tc>
          <w:tcPr>
            <w:tcW w:w="2044" w:type="dxa"/>
          </w:tcPr>
          <w:p w14:paraId="749D5D8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281" w:type="dxa"/>
          </w:tcPr>
          <w:p w14:paraId="541A918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1A4F02B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6428630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C6AD12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7A2DA57E" w14:textId="77777777">
        <w:tc>
          <w:tcPr>
            <w:tcW w:w="2044" w:type="dxa"/>
          </w:tcPr>
          <w:p w14:paraId="1E63E83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failReason</w:t>
            </w:r>
            <w:proofErr w:type="spellEnd"/>
          </w:p>
        </w:tc>
        <w:tc>
          <w:tcPr>
            <w:tcW w:w="1281" w:type="dxa"/>
          </w:tcPr>
          <w:p w14:paraId="79D1889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错误描述</w:t>
            </w:r>
          </w:p>
        </w:tc>
        <w:tc>
          <w:tcPr>
            <w:tcW w:w="1546" w:type="dxa"/>
          </w:tcPr>
          <w:p w14:paraId="7672ACB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r>
              <w:rPr>
                <w:rFonts w:ascii="宋体" w:hAnsi="宋体" w:cs="宋体" w:hint="eastAsia"/>
                <w:color w:val="auto"/>
              </w:rPr>
              <w:t>（</w:t>
            </w:r>
            <w:r>
              <w:rPr>
                <w:rFonts w:ascii="宋体" w:hAnsi="宋体" w:cs="宋体" w:hint="eastAsia"/>
                <w:color w:val="auto"/>
              </w:rPr>
              <w:t>254</w:t>
            </w:r>
            <w:r>
              <w:rPr>
                <w:rFonts w:ascii="宋体" w:hAnsi="宋体" w:cs="宋体" w:hint="eastAsia"/>
                <w:color w:val="auto"/>
              </w:rPr>
              <w:t>）</w:t>
            </w:r>
          </w:p>
        </w:tc>
        <w:tc>
          <w:tcPr>
            <w:tcW w:w="942" w:type="dxa"/>
          </w:tcPr>
          <w:p w14:paraId="28583BC0" w14:textId="77777777" w:rsidR="00567AFA" w:rsidRDefault="00567AFA">
            <w:pPr>
              <w:pStyle w:val="a3"/>
              <w:spacing w:line="360" w:lineRule="auto"/>
              <w:jc w:val="left"/>
              <w:rPr>
                <w:rFonts w:ascii="宋体" w:hAnsi="宋体" w:cs="宋体"/>
                <w:color w:val="auto"/>
              </w:rPr>
            </w:pPr>
          </w:p>
        </w:tc>
        <w:tc>
          <w:tcPr>
            <w:tcW w:w="3577" w:type="dxa"/>
          </w:tcPr>
          <w:p w14:paraId="5BF8FDCE" w14:textId="77777777" w:rsidR="00567AFA" w:rsidRDefault="00567AFA">
            <w:pPr>
              <w:pStyle w:val="a3"/>
              <w:spacing w:line="360" w:lineRule="auto"/>
              <w:jc w:val="left"/>
              <w:rPr>
                <w:rFonts w:ascii="宋体" w:hAnsi="宋体" w:cs="宋体"/>
                <w:color w:val="auto"/>
              </w:rPr>
            </w:pPr>
          </w:p>
        </w:tc>
      </w:tr>
    </w:tbl>
    <w:p w14:paraId="4432D4ED" w14:textId="77777777" w:rsidR="00567AFA" w:rsidRDefault="00567AFA">
      <w:pPr>
        <w:pStyle w:val="a3"/>
        <w:spacing w:line="360" w:lineRule="auto"/>
        <w:rPr>
          <w:color w:val="auto"/>
        </w:rPr>
      </w:pPr>
    </w:p>
    <w:p w14:paraId="6D1F4F34" w14:textId="77777777" w:rsidR="00567AFA" w:rsidRDefault="00000000">
      <w:pPr>
        <w:pStyle w:val="40"/>
        <w:spacing w:line="360" w:lineRule="auto"/>
        <w:rPr>
          <w:rFonts w:ascii="Times New Roman" w:hAnsi="Times New Roman"/>
        </w:rPr>
      </w:pPr>
      <w:bookmarkStart w:id="3016" w:name="_Toc25838"/>
      <w:bookmarkStart w:id="3017" w:name="_Toc13849"/>
      <w:bookmarkStart w:id="3018" w:name="_Toc23216"/>
      <w:bookmarkStart w:id="3019" w:name="_Toc27559"/>
      <w:bookmarkStart w:id="3020" w:name="_Toc9671"/>
      <w:bookmarkStart w:id="3021" w:name="_Toc19815"/>
      <w:bookmarkStart w:id="3022" w:name="_Toc17664"/>
      <w:bookmarkStart w:id="3023" w:name="_Toc1374"/>
      <w:bookmarkStart w:id="3024" w:name="_Toc19621"/>
      <w:bookmarkStart w:id="3025" w:name="_Toc25607"/>
      <w:bookmarkStart w:id="3026" w:name="_Toc9708"/>
      <w:bookmarkStart w:id="3027" w:name="_Toc4616"/>
      <w:bookmarkStart w:id="3028" w:name="_Toc24318"/>
      <w:bookmarkStart w:id="3029" w:name="_Toc30327"/>
      <w:bookmarkStart w:id="3030" w:name="_Toc12573"/>
      <w:bookmarkStart w:id="3031" w:name="_Toc26551"/>
      <w:bookmarkStart w:id="3032" w:name="_Toc2350"/>
      <w:bookmarkStart w:id="3033" w:name="_Toc17045"/>
      <w:bookmarkStart w:id="3034" w:name="_Toc12459"/>
      <w:r>
        <w:t>请求报文</w:t>
      </w:r>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p>
    <w:p w14:paraId="652E6630" w14:textId="77777777" w:rsidR="00567AFA" w:rsidRDefault="00000000">
      <w:pPr>
        <w:rPr>
          <w:rFonts w:ascii="宋体" w:hAnsi="宋体" w:cs="宋体"/>
          <w:sz w:val="21"/>
          <w:szCs w:val="21"/>
        </w:rPr>
      </w:pPr>
      <w:r>
        <w:rPr>
          <w:rFonts w:ascii="宋体" w:hAnsi="宋体" w:cs="宋体" w:hint="eastAsia"/>
          <w:sz w:val="21"/>
          <w:szCs w:val="21"/>
        </w:rPr>
        <w:t>&lt;?xml version="1.0" encoding="GBK"?&gt;</w:t>
      </w:r>
    </w:p>
    <w:p w14:paraId="401339A5" w14:textId="77777777" w:rsidR="00567AFA" w:rsidRDefault="00000000">
      <w:pPr>
        <w:rPr>
          <w:rFonts w:ascii="宋体" w:hAnsi="宋体" w:cs="宋体"/>
          <w:sz w:val="21"/>
          <w:szCs w:val="21"/>
        </w:rPr>
      </w:pPr>
      <w:r>
        <w:rPr>
          <w:rFonts w:ascii="宋体" w:hAnsi="宋体" w:cs="宋体" w:hint="eastAsia"/>
          <w:sz w:val="21"/>
          <w:szCs w:val="21"/>
        </w:rPr>
        <w:t>&lt;stream&gt;</w:t>
      </w:r>
    </w:p>
    <w:p w14:paraId="3C975299" w14:textId="77777777" w:rsidR="00567AFA" w:rsidRDefault="00000000">
      <w:pPr>
        <w:rPr>
          <w:rFonts w:ascii="宋体" w:hAnsi="宋体" w:cs="宋体"/>
          <w:sz w:val="21"/>
          <w:szCs w:val="21"/>
        </w:rPr>
      </w:pPr>
      <w:r>
        <w:rPr>
          <w:rFonts w:ascii="宋体" w:hAnsi="宋体" w:cs="宋体" w:hint="eastAsia"/>
          <w:sz w:val="21"/>
          <w:szCs w:val="21"/>
        </w:rPr>
        <w:t>&lt;action&gt;SKKJ2131&lt;/action&gt;</w:t>
      </w:r>
    </w:p>
    <w:p w14:paraId="14488164"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&gt;111001********19543&lt;/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3C988995"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bsnSrlnum</w:t>
      </w:r>
      <w:proofErr w:type="spellEnd"/>
      <w:r>
        <w:rPr>
          <w:rFonts w:ascii="宋体" w:hAnsi="宋体" w:cs="宋体" w:hint="eastAsia"/>
          <w:sz w:val="21"/>
          <w:szCs w:val="21"/>
        </w:rPr>
        <w:t>&gt;****202********2972&lt;/</w:t>
      </w:r>
      <w:proofErr w:type="spellStart"/>
      <w:r>
        <w:rPr>
          <w:rFonts w:ascii="宋体" w:hAnsi="宋体" w:cs="宋体" w:hint="eastAsia"/>
          <w:sz w:val="21"/>
          <w:szCs w:val="21"/>
        </w:rPr>
        <w:t>bsnSrlnum</w:t>
      </w:r>
      <w:proofErr w:type="spellEnd"/>
      <w:r>
        <w:rPr>
          <w:rFonts w:ascii="宋体" w:hAnsi="宋体" w:cs="宋体" w:hint="eastAsia"/>
          <w:sz w:val="21"/>
          <w:szCs w:val="21"/>
        </w:rPr>
        <w:t>&gt;</w:t>
      </w:r>
    </w:p>
    <w:p w14:paraId="42E2F212"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bsnTp</w:t>
      </w:r>
      <w:proofErr w:type="spellEnd"/>
      <w:r>
        <w:rPr>
          <w:rFonts w:ascii="宋体" w:hAnsi="宋体" w:cs="宋体" w:hint="eastAsia"/>
          <w:sz w:val="21"/>
          <w:szCs w:val="21"/>
        </w:rPr>
        <w:t>&gt;1&lt;/</w:t>
      </w:r>
      <w:proofErr w:type="spellStart"/>
      <w:r>
        <w:rPr>
          <w:rFonts w:ascii="宋体" w:hAnsi="宋体" w:cs="宋体" w:hint="eastAsia"/>
          <w:sz w:val="21"/>
          <w:szCs w:val="21"/>
        </w:rPr>
        <w:t>bsnTp</w:t>
      </w:r>
      <w:proofErr w:type="spellEnd"/>
      <w:r>
        <w:rPr>
          <w:rFonts w:ascii="宋体" w:hAnsi="宋体" w:cs="宋体" w:hint="eastAsia"/>
          <w:sz w:val="21"/>
          <w:szCs w:val="21"/>
        </w:rPr>
        <w:t>&gt;</w:t>
      </w:r>
    </w:p>
    <w:p w14:paraId="176D6752"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csbdFrgn</w:t>
      </w:r>
      <w:proofErr w:type="spellEnd"/>
      <w:r>
        <w:rPr>
          <w:rFonts w:ascii="宋体" w:hAnsi="宋体" w:cs="宋体" w:hint="eastAsia"/>
          <w:sz w:val="21"/>
          <w:szCs w:val="21"/>
        </w:rPr>
        <w:t>&gt;1&lt;/</w:t>
      </w:r>
      <w:proofErr w:type="spellStart"/>
      <w:r>
        <w:rPr>
          <w:rFonts w:ascii="宋体" w:hAnsi="宋体" w:cs="宋体" w:hint="eastAsia"/>
          <w:sz w:val="21"/>
          <w:szCs w:val="21"/>
        </w:rPr>
        <w:t>csbdFrgn</w:t>
      </w:r>
      <w:proofErr w:type="spellEnd"/>
      <w:r>
        <w:rPr>
          <w:rFonts w:ascii="宋体" w:hAnsi="宋体" w:cs="宋体" w:hint="eastAsia"/>
          <w:sz w:val="21"/>
          <w:szCs w:val="21"/>
        </w:rPr>
        <w:t>&gt;</w:t>
      </w:r>
    </w:p>
    <w:p w14:paraId="5B2172E7"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pyforexcChar</w:t>
      </w:r>
      <w:proofErr w:type="spellEnd"/>
      <w:r>
        <w:rPr>
          <w:rFonts w:ascii="宋体" w:hAnsi="宋体" w:cs="宋体" w:hint="eastAsia"/>
          <w:sz w:val="21"/>
          <w:szCs w:val="21"/>
        </w:rPr>
        <w:t>&gt;X&lt;/</w:t>
      </w:r>
      <w:proofErr w:type="spellStart"/>
      <w:r>
        <w:rPr>
          <w:rFonts w:ascii="宋体" w:hAnsi="宋体" w:cs="宋体" w:hint="eastAsia"/>
          <w:sz w:val="21"/>
          <w:szCs w:val="21"/>
        </w:rPr>
        <w:t>pyforexcChar</w:t>
      </w:r>
      <w:proofErr w:type="spellEnd"/>
      <w:r>
        <w:rPr>
          <w:rFonts w:ascii="宋体" w:hAnsi="宋体" w:cs="宋体" w:hint="eastAsia"/>
          <w:sz w:val="21"/>
          <w:szCs w:val="21"/>
        </w:rPr>
        <w:t>&gt;</w:t>
      </w:r>
    </w:p>
    <w:p w14:paraId="2D41F803"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pyTp</w:t>
      </w:r>
      <w:proofErr w:type="spellEnd"/>
      <w:r>
        <w:rPr>
          <w:rFonts w:ascii="宋体" w:hAnsi="宋体" w:cs="宋体" w:hint="eastAsia"/>
          <w:sz w:val="21"/>
          <w:szCs w:val="21"/>
        </w:rPr>
        <w:t>&gt;1&lt;/</w:t>
      </w:r>
      <w:proofErr w:type="spellStart"/>
      <w:r>
        <w:rPr>
          <w:rFonts w:ascii="宋体" w:hAnsi="宋体" w:cs="宋体" w:hint="eastAsia"/>
          <w:sz w:val="21"/>
          <w:szCs w:val="21"/>
        </w:rPr>
        <w:t>pyTp</w:t>
      </w:r>
      <w:proofErr w:type="spellEnd"/>
      <w:r>
        <w:rPr>
          <w:rFonts w:ascii="宋体" w:hAnsi="宋体" w:cs="宋体" w:hint="eastAsia"/>
          <w:sz w:val="21"/>
          <w:szCs w:val="21"/>
        </w:rPr>
        <w:t>&gt;</w:t>
      </w:r>
    </w:p>
    <w:p w14:paraId="56D45ABD"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thisFndIsUdbdgds</w:t>
      </w:r>
      <w:proofErr w:type="spellEnd"/>
      <w:r>
        <w:rPr>
          <w:rFonts w:ascii="宋体" w:hAnsi="宋体" w:cs="宋体" w:hint="eastAsia"/>
          <w:sz w:val="21"/>
          <w:szCs w:val="21"/>
        </w:rPr>
        <w:t>&gt;1&lt;/</w:t>
      </w:r>
      <w:proofErr w:type="spellStart"/>
      <w:r>
        <w:rPr>
          <w:rFonts w:ascii="宋体" w:hAnsi="宋体" w:cs="宋体" w:hint="eastAsia"/>
          <w:sz w:val="21"/>
          <w:szCs w:val="21"/>
        </w:rPr>
        <w:t>thisFndIsUdbdgds</w:t>
      </w:r>
      <w:proofErr w:type="spellEnd"/>
      <w:r>
        <w:rPr>
          <w:rFonts w:ascii="宋体" w:hAnsi="宋体" w:cs="宋体" w:hint="eastAsia"/>
          <w:sz w:val="21"/>
          <w:szCs w:val="21"/>
        </w:rPr>
        <w:t>&gt;</w:t>
      </w:r>
    </w:p>
    <w:p w14:paraId="2BA9E1B9"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rmtCurr</w:t>
      </w:r>
      <w:proofErr w:type="spellEnd"/>
      <w:r>
        <w:rPr>
          <w:rFonts w:ascii="宋体" w:hAnsi="宋体" w:cs="宋体" w:hint="eastAsia"/>
          <w:sz w:val="21"/>
          <w:szCs w:val="21"/>
        </w:rPr>
        <w:t>&gt;CNY&lt;/</w:t>
      </w:r>
      <w:proofErr w:type="spellStart"/>
      <w:r>
        <w:rPr>
          <w:rFonts w:ascii="宋体" w:hAnsi="宋体" w:cs="宋体" w:hint="eastAsia"/>
          <w:sz w:val="21"/>
          <w:szCs w:val="21"/>
        </w:rPr>
        <w:t>rmtCurr</w:t>
      </w:r>
      <w:proofErr w:type="spellEnd"/>
      <w:r>
        <w:rPr>
          <w:rFonts w:ascii="宋体" w:hAnsi="宋体" w:cs="宋体" w:hint="eastAsia"/>
          <w:sz w:val="21"/>
          <w:szCs w:val="21"/>
        </w:rPr>
        <w:t>&gt;</w:t>
      </w:r>
    </w:p>
    <w:p w14:paraId="2F45409D"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rmtAmt</w:t>
      </w:r>
      <w:proofErr w:type="spellEnd"/>
      <w:r>
        <w:rPr>
          <w:rFonts w:ascii="宋体" w:hAnsi="宋体" w:cs="宋体" w:hint="eastAsia"/>
          <w:sz w:val="21"/>
          <w:szCs w:val="21"/>
        </w:rPr>
        <w:t>&gt;23&lt;/</w:t>
      </w:r>
      <w:proofErr w:type="spellStart"/>
      <w:r>
        <w:rPr>
          <w:rFonts w:ascii="宋体" w:hAnsi="宋体" w:cs="宋体" w:hint="eastAsia"/>
          <w:sz w:val="21"/>
          <w:szCs w:val="21"/>
        </w:rPr>
        <w:t>rmtAmt</w:t>
      </w:r>
      <w:proofErr w:type="spellEnd"/>
      <w:r>
        <w:rPr>
          <w:rFonts w:ascii="宋体" w:hAnsi="宋体" w:cs="宋体" w:hint="eastAsia"/>
          <w:sz w:val="21"/>
          <w:szCs w:val="21"/>
        </w:rPr>
        <w:t>&gt;</w:t>
      </w:r>
    </w:p>
    <w:p w14:paraId="0ECC88AD"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remDate</w:t>
      </w:r>
      <w:proofErr w:type="spellEnd"/>
      <w:r>
        <w:rPr>
          <w:rFonts w:ascii="宋体" w:hAnsi="宋体" w:cs="宋体" w:hint="eastAsia"/>
          <w:sz w:val="21"/>
          <w:szCs w:val="21"/>
        </w:rPr>
        <w:t>&gt;20231026&lt;/</w:t>
      </w:r>
      <w:proofErr w:type="spellStart"/>
      <w:r>
        <w:rPr>
          <w:rFonts w:ascii="宋体" w:hAnsi="宋体" w:cs="宋体" w:hint="eastAsia"/>
          <w:sz w:val="21"/>
          <w:szCs w:val="21"/>
        </w:rPr>
        <w:t>remDate</w:t>
      </w:r>
      <w:proofErr w:type="spellEnd"/>
      <w:r>
        <w:rPr>
          <w:rFonts w:ascii="宋体" w:hAnsi="宋体" w:cs="宋体" w:hint="eastAsia"/>
          <w:sz w:val="21"/>
          <w:szCs w:val="21"/>
        </w:rPr>
        <w:t>&gt;</w:t>
      </w:r>
    </w:p>
    <w:p w14:paraId="57A40CD1" w14:textId="77777777" w:rsidR="00567AFA" w:rsidRDefault="00000000">
      <w:pPr>
        <w:rPr>
          <w:rFonts w:ascii="宋体" w:hAnsi="宋体" w:cs="宋体"/>
          <w:sz w:val="21"/>
          <w:szCs w:val="21"/>
        </w:rPr>
      </w:pPr>
      <w:r>
        <w:rPr>
          <w:rFonts w:ascii="宋体" w:hAnsi="宋体" w:cs="宋体" w:hint="eastAsia"/>
          <w:sz w:val="21"/>
          <w:szCs w:val="21"/>
        </w:rPr>
        <w:t>&lt;rmtAccnum1&gt;&lt;/rmtAccnum1&gt;</w:t>
      </w:r>
    </w:p>
    <w:p w14:paraId="4B8CA210" w14:textId="77777777" w:rsidR="00567AFA" w:rsidRDefault="00000000">
      <w:pPr>
        <w:rPr>
          <w:rFonts w:ascii="宋体" w:hAnsi="宋体" w:cs="宋体"/>
          <w:sz w:val="21"/>
          <w:szCs w:val="21"/>
        </w:rPr>
      </w:pPr>
      <w:r>
        <w:rPr>
          <w:rFonts w:ascii="宋体" w:hAnsi="宋体" w:cs="宋体" w:hint="eastAsia"/>
          <w:sz w:val="21"/>
          <w:szCs w:val="21"/>
        </w:rPr>
        <w:t>&lt;rmtCurr1&gt;&lt;/rmtCurr1&gt;</w:t>
      </w:r>
    </w:p>
    <w:p w14:paraId="6D322E7B" w14:textId="77777777" w:rsidR="00567AFA" w:rsidRDefault="00000000">
      <w:pPr>
        <w:rPr>
          <w:rFonts w:ascii="宋体" w:hAnsi="宋体" w:cs="宋体"/>
          <w:sz w:val="21"/>
          <w:szCs w:val="21"/>
        </w:rPr>
      </w:pPr>
      <w:r>
        <w:rPr>
          <w:rFonts w:ascii="宋体" w:hAnsi="宋体" w:cs="宋体" w:hint="eastAsia"/>
          <w:sz w:val="21"/>
          <w:szCs w:val="21"/>
        </w:rPr>
        <w:t>&lt;cnvrTxnCurrAmt1&gt;&lt;/cnvrTxnCurrAmt1&gt;</w:t>
      </w:r>
    </w:p>
    <w:p w14:paraId="392E0963" w14:textId="77777777" w:rsidR="00567AFA" w:rsidRDefault="00000000">
      <w:pPr>
        <w:rPr>
          <w:rFonts w:ascii="宋体" w:hAnsi="宋体" w:cs="宋体"/>
          <w:sz w:val="21"/>
          <w:szCs w:val="21"/>
        </w:rPr>
      </w:pPr>
      <w:r>
        <w:rPr>
          <w:rFonts w:ascii="宋体" w:hAnsi="宋体" w:cs="宋体" w:hint="eastAsia"/>
          <w:sz w:val="21"/>
          <w:szCs w:val="21"/>
        </w:rPr>
        <w:t>&lt;rmtAccnum2&gt;**10**********303&lt;/rmtAccnum2&gt;</w:t>
      </w:r>
    </w:p>
    <w:p w14:paraId="362AF99A" w14:textId="77777777" w:rsidR="00567AFA" w:rsidRDefault="00000000">
      <w:pPr>
        <w:rPr>
          <w:rFonts w:ascii="宋体" w:hAnsi="宋体" w:cs="宋体"/>
          <w:sz w:val="21"/>
          <w:szCs w:val="21"/>
        </w:rPr>
      </w:pPr>
      <w:r>
        <w:rPr>
          <w:rFonts w:ascii="宋体" w:hAnsi="宋体" w:cs="宋体" w:hint="eastAsia"/>
          <w:sz w:val="21"/>
          <w:szCs w:val="21"/>
        </w:rPr>
        <w:t>&lt;rmtCurr2&gt;USD&lt;/rmtCurr2&gt;</w:t>
      </w:r>
    </w:p>
    <w:p w14:paraId="29B64C3C" w14:textId="77777777" w:rsidR="00567AFA" w:rsidRDefault="00000000">
      <w:pPr>
        <w:rPr>
          <w:rFonts w:ascii="宋体" w:hAnsi="宋体" w:cs="宋体"/>
          <w:sz w:val="21"/>
          <w:szCs w:val="21"/>
        </w:rPr>
      </w:pPr>
      <w:r>
        <w:rPr>
          <w:rFonts w:ascii="宋体" w:hAnsi="宋体" w:cs="宋体" w:hint="eastAsia"/>
          <w:sz w:val="21"/>
          <w:szCs w:val="21"/>
        </w:rPr>
        <w:t>&lt;cnvrTxnCurrAmt2&gt;23&lt;/cnvrTxnCurrAmt2&gt;</w:t>
      </w:r>
    </w:p>
    <w:p w14:paraId="5197519E"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payeeNm</w:t>
      </w:r>
      <w:proofErr w:type="spellEnd"/>
      <w:r>
        <w:rPr>
          <w:rFonts w:ascii="宋体" w:hAnsi="宋体" w:cs="宋体" w:hint="eastAsia"/>
          <w:sz w:val="21"/>
          <w:szCs w:val="21"/>
        </w:rPr>
        <w:t>&gt;</w:t>
      </w:r>
      <w:proofErr w:type="spellStart"/>
      <w:r>
        <w:rPr>
          <w:rFonts w:ascii="宋体" w:hAnsi="宋体" w:cs="宋体" w:hint="eastAsia"/>
          <w:sz w:val="21"/>
          <w:szCs w:val="21"/>
        </w:rPr>
        <w:t>pntoge</w:t>
      </w:r>
      <w:proofErr w:type="spellEnd"/>
      <w:r>
        <w:rPr>
          <w:rFonts w:ascii="宋体" w:hAnsi="宋体" w:cs="宋体" w:hint="eastAsia"/>
          <w:sz w:val="21"/>
          <w:szCs w:val="21"/>
        </w:rPr>
        <w:t>&lt;/</w:t>
      </w:r>
      <w:proofErr w:type="spellStart"/>
      <w:r>
        <w:rPr>
          <w:rFonts w:ascii="宋体" w:hAnsi="宋体" w:cs="宋体" w:hint="eastAsia"/>
          <w:sz w:val="21"/>
          <w:szCs w:val="21"/>
        </w:rPr>
        <w:t>payeeNm</w:t>
      </w:r>
      <w:proofErr w:type="spellEnd"/>
      <w:r>
        <w:rPr>
          <w:rFonts w:ascii="宋体" w:hAnsi="宋体" w:cs="宋体" w:hint="eastAsia"/>
          <w:sz w:val="21"/>
          <w:szCs w:val="21"/>
        </w:rPr>
        <w:t>&gt;</w:t>
      </w:r>
    </w:p>
    <w:p w14:paraId="3523009A"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payeeAccnum</w:t>
      </w:r>
      <w:proofErr w:type="spellEnd"/>
      <w:r>
        <w:rPr>
          <w:rFonts w:ascii="宋体" w:hAnsi="宋体" w:cs="宋体" w:hint="eastAsia"/>
          <w:sz w:val="21"/>
          <w:szCs w:val="21"/>
        </w:rPr>
        <w:t>&gt;**10**********000&lt;/</w:t>
      </w:r>
      <w:proofErr w:type="spellStart"/>
      <w:r>
        <w:rPr>
          <w:rFonts w:ascii="宋体" w:hAnsi="宋体" w:cs="宋体" w:hint="eastAsia"/>
          <w:sz w:val="21"/>
          <w:szCs w:val="21"/>
        </w:rPr>
        <w:t>payeeAccnum</w:t>
      </w:r>
      <w:proofErr w:type="spellEnd"/>
      <w:r>
        <w:rPr>
          <w:rFonts w:ascii="宋体" w:hAnsi="宋体" w:cs="宋体" w:hint="eastAsia"/>
          <w:sz w:val="21"/>
          <w:szCs w:val="21"/>
        </w:rPr>
        <w:t>&gt;</w:t>
      </w:r>
    </w:p>
    <w:p w14:paraId="1ADAE47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payeePermCty</w:t>
      </w:r>
      <w:proofErr w:type="spellEnd"/>
      <w:r>
        <w:rPr>
          <w:rFonts w:ascii="宋体" w:hAnsi="宋体" w:cs="宋体" w:hint="eastAsia"/>
          <w:sz w:val="21"/>
          <w:szCs w:val="21"/>
        </w:rPr>
        <w:t>&gt;USA&lt;/</w:t>
      </w:r>
      <w:proofErr w:type="spellStart"/>
      <w:r>
        <w:rPr>
          <w:rFonts w:ascii="宋体" w:hAnsi="宋体" w:cs="宋体" w:hint="eastAsia"/>
          <w:sz w:val="21"/>
          <w:szCs w:val="21"/>
        </w:rPr>
        <w:t>payeePermCty</w:t>
      </w:r>
      <w:proofErr w:type="spellEnd"/>
      <w:r>
        <w:rPr>
          <w:rFonts w:ascii="宋体" w:hAnsi="宋体" w:cs="宋体" w:hint="eastAsia"/>
          <w:sz w:val="21"/>
          <w:szCs w:val="21"/>
        </w:rPr>
        <w:t>&gt;</w:t>
      </w:r>
    </w:p>
    <w:p w14:paraId="5A7C99BA"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payeeAddr</w:t>
      </w:r>
      <w:proofErr w:type="spellEnd"/>
      <w:r>
        <w:rPr>
          <w:rFonts w:ascii="宋体" w:hAnsi="宋体" w:cs="宋体" w:hint="eastAsia"/>
          <w:sz w:val="21"/>
          <w:szCs w:val="21"/>
        </w:rPr>
        <w:t>&gt;</w:t>
      </w:r>
      <w:proofErr w:type="spellStart"/>
      <w:r>
        <w:rPr>
          <w:rFonts w:ascii="宋体" w:hAnsi="宋体" w:cs="宋体" w:hint="eastAsia"/>
          <w:sz w:val="21"/>
          <w:szCs w:val="21"/>
        </w:rPr>
        <w:t>beijing</w:t>
      </w:r>
      <w:proofErr w:type="spellEnd"/>
      <w:r>
        <w:rPr>
          <w:rFonts w:ascii="宋体" w:hAnsi="宋体" w:cs="宋体" w:hint="eastAsia"/>
          <w:sz w:val="21"/>
          <w:szCs w:val="21"/>
        </w:rPr>
        <w:t>&lt;/</w:t>
      </w:r>
      <w:proofErr w:type="spellStart"/>
      <w:r>
        <w:rPr>
          <w:rFonts w:ascii="宋体" w:hAnsi="宋体" w:cs="宋体" w:hint="eastAsia"/>
          <w:sz w:val="21"/>
          <w:szCs w:val="21"/>
        </w:rPr>
        <w:t>payeeAddr</w:t>
      </w:r>
      <w:proofErr w:type="spellEnd"/>
      <w:r>
        <w:rPr>
          <w:rFonts w:ascii="宋体" w:hAnsi="宋体" w:cs="宋体" w:hint="eastAsia"/>
          <w:sz w:val="21"/>
          <w:szCs w:val="21"/>
        </w:rPr>
        <w:t>&gt;</w:t>
      </w:r>
    </w:p>
    <w:p w14:paraId="79225A3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payeeBnkBic</w:t>
      </w:r>
      <w:proofErr w:type="spellEnd"/>
      <w:r>
        <w:rPr>
          <w:rFonts w:ascii="宋体" w:hAnsi="宋体" w:cs="宋体" w:hint="eastAsia"/>
          <w:sz w:val="21"/>
          <w:szCs w:val="21"/>
        </w:rPr>
        <w:t>&gt;SSZ*****XXX&lt;/</w:t>
      </w:r>
      <w:proofErr w:type="spellStart"/>
      <w:r>
        <w:rPr>
          <w:rFonts w:ascii="宋体" w:hAnsi="宋体" w:cs="宋体" w:hint="eastAsia"/>
          <w:sz w:val="21"/>
          <w:szCs w:val="21"/>
        </w:rPr>
        <w:t>payeeBnkBic</w:t>
      </w:r>
      <w:proofErr w:type="spellEnd"/>
      <w:r>
        <w:rPr>
          <w:rFonts w:ascii="宋体" w:hAnsi="宋体" w:cs="宋体" w:hint="eastAsia"/>
          <w:sz w:val="21"/>
          <w:szCs w:val="21"/>
        </w:rPr>
        <w:t>&gt;</w:t>
      </w:r>
    </w:p>
    <w:p w14:paraId="35ED0F62"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payeeBnkNm</w:t>
      </w:r>
      <w:proofErr w:type="spellEnd"/>
      <w:r>
        <w:rPr>
          <w:rFonts w:ascii="宋体" w:hAnsi="宋体" w:cs="宋体" w:hint="eastAsia"/>
          <w:sz w:val="21"/>
          <w:szCs w:val="21"/>
        </w:rPr>
        <w:t>&gt;&lt;/</w:t>
      </w:r>
      <w:proofErr w:type="spellStart"/>
      <w:r>
        <w:rPr>
          <w:rFonts w:ascii="宋体" w:hAnsi="宋体" w:cs="宋体" w:hint="eastAsia"/>
          <w:sz w:val="21"/>
          <w:szCs w:val="21"/>
        </w:rPr>
        <w:t>payeeBnkNm</w:t>
      </w:r>
      <w:proofErr w:type="spellEnd"/>
      <w:r>
        <w:rPr>
          <w:rFonts w:ascii="宋体" w:hAnsi="宋体" w:cs="宋体" w:hint="eastAsia"/>
          <w:sz w:val="21"/>
          <w:szCs w:val="21"/>
        </w:rPr>
        <w:t>&gt;</w:t>
      </w:r>
    </w:p>
    <w:p w14:paraId="6273FD0A" w14:textId="77777777" w:rsidR="00567AFA" w:rsidRDefault="00000000">
      <w:pPr>
        <w:rPr>
          <w:rFonts w:ascii="宋体" w:hAnsi="宋体" w:cs="宋体"/>
          <w:sz w:val="21"/>
          <w:szCs w:val="21"/>
        </w:rPr>
      </w:pPr>
      <w:r>
        <w:rPr>
          <w:rFonts w:ascii="宋体" w:hAnsi="宋体" w:cs="宋体" w:hint="eastAsia"/>
          <w:sz w:val="21"/>
          <w:szCs w:val="21"/>
        </w:rPr>
        <w:lastRenderedPageBreak/>
        <w:t>&lt;</w:t>
      </w:r>
      <w:proofErr w:type="spellStart"/>
      <w:r>
        <w:rPr>
          <w:rFonts w:ascii="宋体" w:hAnsi="宋体" w:cs="宋体" w:hint="eastAsia"/>
          <w:sz w:val="21"/>
          <w:szCs w:val="21"/>
        </w:rPr>
        <w:t>payeeBnkAddr</w:t>
      </w:r>
      <w:proofErr w:type="spellEnd"/>
      <w:r>
        <w:rPr>
          <w:rFonts w:ascii="宋体" w:hAnsi="宋体" w:cs="宋体" w:hint="eastAsia"/>
          <w:sz w:val="21"/>
          <w:szCs w:val="21"/>
        </w:rPr>
        <w:t>&gt;&lt;/</w:t>
      </w:r>
      <w:proofErr w:type="spellStart"/>
      <w:r>
        <w:rPr>
          <w:rFonts w:ascii="宋体" w:hAnsi="宋体" w:cs="宋体" w:hint="eastAsia"/>
          <w:sz w:val="21"/>
          <w:szCs w:val="21"/>
        </w:rPr>
        <w:t>payeeBnkAddr</w:t>
      </w:r>
      <w:proofErr w:type="spellEnd"/>
      <w:r>
        <w:rPr>
          <w:rFonts w:ascii="宋体" w:hAnsi="宋体" w:cs="宋体" w:hint="eastAsia"/>
          <w:sz w:val="21"/>
          <w:szCs w:val="21"/>
        </w:rPr>
        <w:t>&gt;</w:t>
      </w:r>
    </w:p>
    <w:p w14:paraId="16BF4BB1"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payeeBnkAgncBic</w:t>
      </w:r>
      <w:proofErr w:type="spellEnd"/>
      <w:r>
        <w:rPr>
          <w:rFonts w:ascii="宋体" w:hAnsi="宋体" w:cs="宋体" w:hint="eastAsia"/>
          <w:sz w:val="21"/>
          <w:szCs w:val="21"/>
        </w:rPr>
        <w:t>&gt;********CXF&lt;/</w:t>
      </w:r>
      <w:proofErr w:type="spellStart"/>
      <w:r>
        <w:rPr>
          <w:rFonts w:ascii="宋体" w:hAnsi="宋体" w:cs="宋体" w:hint="eastAsia"/>
          <w:sz w:val="21"/>
          <w:szCs w:val="21"/>
        </w:rPr>
        <w:t>payeeBnkAgncBic</w:t>
      </w:r>
      <w:proofErr w:type="spellEnd"/>
      <w:r>
        <w:rPr>
          <w:rFonts w:ascii="宋体" w:hAnsi="宋体" w:cs="宋体" w:hint="eastAsia"/>
          <w:sz w:val="21"/>
          <w:szCs w:val="21"/>
        </w:rPr>
        <w:t>&gt;</w:t>
      </w:r>
    </w:p>
    <w:p w14:paraId="43C77DB9"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payeeDepbnkAgncbnkAccnum</w:t>
      </w:r>
      <w:proofErr w:type="spellEnd"/>
      <w:r>
        <w:rPr>
          <w:rFonts w:ascii="宋体" w:hAnsi="宋体" w:cs="宋体" w:hint="eastAsia"/>
          <w:sz w:val="21"/>
          <w:szCs w:val="21"/>
        </w:rPr>
        <w:t>&gt;&lt;/</w:t>
      </w:r>
      <w:proofErr w:type="spellStart"/>
      <w:r>
        <w:rPr>
          <w:rFonts w:ascii="宋体" w:hAnsi="宋体" w:cs="宋体" w:hint="eastAsia"/>
          <w:sz w:val="21"/>
          <w:szCs w:val="21"/>
        </w:rPr>
        <w:t>payeeDepbnkAgncbnkAccnum</w:t>
      </w:r>
      <w:proofErr w:type="spellEnd"/>
      <w:r>
        <w:rPr>
          <w:rFonts w:ascii="宋体" w:hAnsi="宋体" w:cs="宋体" w:hint="eastAsia"/>
          <w:sz w:val="21"/>
          <w:szCs w:val="21"/>
        </w:rPr>
        <w:t>&gt;</w:t>
      </w:r>
    </w:p>
    <w:p w14:paraId="572EF36E"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payeeBnkAgncNm</w:t>
      </w:r>
      <w:proofErr w:type="spellEnd"/>
      <w:r>
        <w:rPr>
          <w:rFonts w:ascii="宋体" w:hAnsi="宋体" w:cs="宋体" w:hint="eastAsia"/>
          <w:sz w:val="21"/>
          <w:szCs w:val="21"/>
        </w:rPr>
        <w:t>&gt;&lt;/</w:t>
      </w:r>
      <w:proofErr w:type="spellStart"/>
      <w:r>
        <w:rPr>
          <w:rFonts w:ascii="宋体" w:hAnsi="宋体" w:cs="宋体" w:hint="eastAsia"/>
          <w:sz w:val="21"/>
          <w:szCs w:val="21"/>
        </w:rPr>
        <w:t>payeeBnkAgncNm</w:t>
      </w:r>
      <w:proofErr w:type="spellEnd"/>
      <w:r>
        <w:rPr>
          <w:rFonts w:ascii="宋体" w:hAnsi="宋体" w:cs="宋体" w:hint="eastAsia"/>
          <w:sz w:val="21"/>
          <w:szCs w:val="21"/>
        </w:rPr>
        <w:t>&gt;</w:t>
      </w:r>
    </w:p>
    <w:p w14:paraId="3F3D98E7"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payeeBnkAgncAddr</w:t>
      </w:r>
      <w:proofErr w:type="spellEnd"/>
      <w:r>
        <w:rPr>
          <w:rFonts w:ascii="宋体" w:hAnsi="宋体" w:cs="宋体" w:hint="eastAsia"/>
          <w:sz w:val="21"/>
          <w:szCs w:val="21"/>
        </w:rPr>
        <w:t>&gt;&lt;/</w:t>
      </w:r>
      <w:proofErr w:type="spellStart"/>
      <w:r>
        <w:rPr>
          <w:rFonts w:ascii="宋体" w:hAnsi="宋体" w:cs="宋体" w:hint="eastAsia"/>
          <w:sz w:val="21"/>
          <w:szCs w:val="21"/>
        </w:rPr>
        <w:t>payeeBnkAgncAddr</w:t>
      </w:r>
      <w:proofErr w:type="spellEnd"/>
      <w:r>
        <w:rPr>
          <w:rFonts w:ascii="宋体" w:hAnsi="宋体" w:cs="宋体" w:hint="eastAsia"/>
          <w:sz w:val="21"/>
          <w:szCs w:val="21"/>
        </w:rPr>
        <w:t>&gt;</w:t>
      </w:r>
    </w:p>
    <w:p w14:paraId="391FBCD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rmtPscpt</w:t>
      </w:r>
      <w:proofErr w:type="spellEnd"/>
      <w:r>
        <w:rPr>
          <w:rFonts w:ascii="宋体" w:hAnsi="宋体" w:cs="宋体" w:hint="eastAsia"/>
          <w:sz w:val="21"/>
          <w:szCs w:val="21"/>
        </w:rPr>
        <w:t>&gt;</w:t>
      </w:r>
      <w:r>
        <w:rPr>
          <w:rFonts w:ascii="宋体" w:hAnsi="宋体" w:cs="宋体" w:hint="eastAsia"/>
          <w:sz w:val="21"/>
          <w:szCs w:val="21"/>
        </w:rPr>
        <w:t>测试附言</w:t>
      </w:r>
      <w:r>
        <w:rPr>
          <w:rFonts w:ascii="宋体" w:hAnsi="宋体" w:cs="宋体" w:hint="eastAsia"/>
          <w:sz w:val="21"/>
          <w:szCs w:val="21"/>
        </w:rPr>
        <w:t>&lt;/</w:t>
      </w:r>
      <w:proofErr w:type="spellStart"/>
      <w:r>
        <w:rPr>
          <w:rFonts w:ascii="宋体" w:hAnsi="宋体" w:cs="宋体" w:hint="eastAsia"/>
          <w:sz w:val="21"/>
          <w:szCs w:val="21"/>
        </w:rPr>
        <w:t>rmtPscpt</w:t>
      </w:r>
      <w:proofErr w:type="spellEnd"/>
      <w:r>
        <w:rPr>
          <w:rFonts w:ascii="宋体" w:hAnsi="宋体" w:cs="宋体" w:hint="eastAsia"/>
          <w:sz w:val="21"/>
          <w:szCs w:val="21"/>
        </w:rPr>
        <w:t>&gt;</w:t>
      </w:r>
    </w:p>
    <w:p w14:paraId="119D8085"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dmstFgnFeeUndrtk</w:t>
      </w:r>
      <w:proofErr w:type="spellEnd"/>
      <w:r>
        <w:rPr>
          <w:rFonts w:ascii="宋体" w:hAnsi="宋体" w:cs="宋体" w:hint="eastAsia"/>
          <w:sz w:val="21"/>
          <w:szCs w:val="21"/>
        </w:rPr>
        <w:t>&gt;OUR&lt;/</w:t>
      </w:r>
      <w:proofErr w:type="spellStart"/>
      <w:r>
        <w:rPr>
          <w:rFonts w:ascii="宋体" w:hAnsi="宋体" w:cs="宋体" w:hint="eastAsia"/>
          <w:sz w:val="21"/>
          <w:szCs w:val="21"/>
        </w:rPr>
        <w:t>dmstFgnFeeUndrtk</w:t>
      </w:r>
      <w:proofErr w:type="spellEnd"/>
      <w:r>
        <w:rPr>
          <w:rFonts w:ascii="宋体" w:hAnsi="宋体" w:cs="宋体" w:hint="eastAsia"/>
          <w:sz w:val="21"/>
          <w:szCs w:val="21"/>
        </w:rPr>
        <w:t>&gt;</w:t>
      </w:r>
    </w:p>
    <w:p w14:paraId="6258290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isWhldFlag</w:t>
      </w:r>
      <w:proofErr w:type="spellEnd"/>
      <w:r>
        <w:rPr>
          <w:rFonts w:ascii="宋体" w:hAnsi="宋体" w:cs="宋体" w:hint="eastAsia"/>
          <w:sz w:val="21"/>
          <w:szCs w:val="21"/>
        </w:rPr>
        <w:t>&gt;1&lt;/</w:t>
      </w:r>
      <w:proofErr w:type="spellStart"/>
      <w:r>
        <w:rPr>
          <w:rFonts w:ascii="宋体" w:hAnsi="宋体" w:cs="宋体" w:hint="eastAsia"/>
          <w:sz w:val="21"/>
          <w:szCs w:val="21"/>
        </w:rPr>
        <w:t>isWhldFlag</w:t>
      </w:r>
      <w:proofErr w:type="spellEnd"/>
      <w:r>
        <w:rPr>
          <w:rFonts w:ascii="宋体" w:hAnsi="宋体" w:cs="宋体" w:hint="eastAsia"/>
          <w:sz w:val="21"/>
          <w:szCs w:val="21"/>
        </w:rPr>
        <w:t>&gt;</w:t>
      </w:r>
    </w:p>
    <w:p w14:paraId="6B2C0DD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ctrNum</w:t>
      </w:r>
      <w:proofErr w:type="spellEnd"/>
      <w:r>
        <w:rPr>
          <w:rFonts w:ascii="宋体" w:hAnsi="宋体" w:cs="宋体" w:hint="eastAsia"/>
          <w:sz w:val="21"/>
          <w:szCs w:val="21"/>
        </w:rPr>
        <w:t>&gt;124113120&lt;/</w:t>
      </w:r>
      <w:proofErr w:type="spellStart"/>
      <w:r>
        <w:rPr>
          <w:rFonts w:ascii="宋体" w:hAnsi="宋体" w:cs="宋体" w:hint="eastAsia"/>
          <w:sz w:val="21"/>
          <w:szCs w:val="21"/>
        </w:rPr>
        <w:t>ctrNum</w:t>
      </w:r>
      <w:proofErr w:type="spellEnd"/>
      <w:r>
        <w:rPr>
          <w:rFonts w:ascii="宋体" w:hAnsi="宋体" w:cs="宋体" w:hint="eastAsia"/>
          <w:sz w:val="21"/>
          <w:szCs w:val="21"/>
        </w:rPr>
        <w:t>&gt;</w:t>
      </w:r>
    </w:p>
    <w:p w14:paraId="141D13A8"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lnvNum</w:t>
      </w:r>
      <w:proofErr w:type="spellEnd"/>
      <w:r>
        <w:rPr>
          <w:rFonts w:ascii="宋体" w:hAnsi="宋体" w:cs="宋体" w:hint="eastAsia"/>
          <w:sz w:val="21"/>
          <w:szCs w:val="21"/>
        </w:rPr>
        <w:t>&gt;541254&lt;/</w:t>
      </w:r>
      <w:proofErr w:type="spellStart"/>
      <w:r>
        <w:rPr>
          <w:rFonts w:ascii="宋体" w:hAnsi="宋体" w:cs="宋体" w:hint="eastAsia"/>
          <w:sz w:val="21"/>
          <w:szCs w:val="21"/>
        </w:rPr>
        <w:t>lnvNum</w:t>
      </w:r>
      <w:proofErr w:type="spellEnd"/>
      <w:r>
        <w:rPr>
          <w:rFonts w:ascii="宋体" w:hAnsi="宋体" w:cs="宋体" w:hint="eastAsia"/>
          <w:sz w:val="21"/>
          <w:szCs w:val="21"/>
        </w:rPr>
        <w:t>&gt;</w:t>
      </w:r>
    </w:p>
    <w:p w14:paraId="3A87E03C"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rcrdNum</w:t>
      </w:r>
      <w:proofErr w:type="spellEnd"/>
      <w:r>
        <w:rPr>
          <w:rFonts w:ascii="宋体" w:hAnsi="宋体" w:cs="宋体" w:hint="eastAsia"/>
          <w:sz w:val="21"/>
          <w:szCs w:val="21"/>
        </w:rPr>
        <w:t>&gt;&lt;/</w:t>
      </w:r>
      <w:proofErr w:type="spellStart"/>
      <w:r>
        <w:rPr>
          <w:rFonts w:ascii="宋体" w:hAnsi="宋体" w:cs="宋体" w:hint="eastAsia"/>
          <w:sz w:val="21"/>
          <w:szCs w:val="21"/>
        </w:rPr>
        <w:t>rcrdNum</w:t>
      </w:r>
      <w:proofErr w:type="spellEnd"/>
      <w:r>
        <w:rPr>
          <w:rFonts w:ascii="宋体" w:hAnsi="宋体" w:cs="宋体" w:hint="eastAsia"/>
          <w:sz w:val="21"/>
          <w:szCs w:val="21"/>
        </w:rPr>
        <w:t>&gt;</w:t>
      </w:r>
    </w:p>
    <w:p w14:paraId="09B22D39"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oldDclNum</w:t>
      </w:r>
      <w:proofErr w:type="spellEnd"/>
      <w:r>
        <w:rPr>
          <w:rFonts w:ascii="宋体" w:hAnsi="宋体" w:cs="宋体" w:hint="eastAsia"/>
          <w:sz w:val="21"/>
          <w:szCs w:val="21"/>
        </w:rPr>
        <w:t>&gt;&lt;/</w:t>
      </w:r>
      <w:proofErr w:type="spellStart"/>
      <w:r>
        <w:rPr>
          <w:rFonts w:ascii="宋体" w:hAnsi="宋体" w:cs="宋体" w:hint="eastAsia"/>
          <w:sz w:val="21"/>
          <w:szCs w:val="21"/>
        </w:rPr>
        <w:t>oldDclNum</w:t>
      </w:r>
      <w:proofErr w:type="spellEnd"/>
      <w:r>
        <w:rPr>
          <w:rFonts w:ascii="宋体" w:hAnsi="宋体" w:cs="宋体" w:hint="eastAsia"/>
          <w:sz w:val="21"/>
          <w:szCs w:val="21"/>
        </w:rPr>
        <w:t>&gt;</w:t>
      </w:r>
    </w:p>
    <w:p w14:paraId="137DABDE" w14:textId="77777777" w:rsidR="00567AFA" w:rsidRDefault="00000000">
      <w:pPr>
        <w:rPr>
          <w:rFonts w:ascii="宋体" w:hAnsi="宋体" w:cs="宋体"/>
          <w:sz w:val="21"/>
          <w:szCs w:val="21"/>
        </w:rPr>
      </w:pPr>
      <w:r>
        <w:rPr>
          <w:rFonts w:ascii="宋体" w:hAnsi="宋体" w:cs="宋体" w:hint="eastAsia"/>
          <w:sz w:val="21"/>
          <w:szCs w:val="21"/>
        </w:rPr>
        <w:t>&lt;txnId1&gt;121010&lt;/txnId1&gt;</w:t>
      </w:r>
    </w:p>
    <w:p w14:paraId="5737140D" w14:textId="77777777" w:rsidR="00567AFA" w:rsidRDefault="00000000">
      <w:pPr>
        <w:rPr>
          <w:rFonts w:ascii="宋体" w:hAnsi="宋体" w:cs="宋体"/>
          <w:sz w:val="21"/>
          <w:szCs w:val="21"/>
        </w:rPr>
      </w:pPr>
      <w:r>
        <w:rPr>
          <w:rFonts w:ascii="宋体" w:hAnsi="宋体" w:cs="宋体" w:hint="eastAsia"/>
          <w:sz w:val="21"/>
          <w:szCs w:val="21"/>
        </w:rPr>
        <w:t>&lt;corpdAmt1&gt;1&lt;/corpdAmt1&gt;</w:t>
      </w:r>
    </w:p>
    <w:p w14:paraId="77091D99" w14:textId="77777777" w:rsidR="00567AFA" w:rsidRDefault="00000000">
      <w:pPr>
        <w:rPr>
          <w:rFonts w:ascii="宋体" w:hAnsi="宋体" w:cs="宋体"/>
          <w:sz w:val="21"/>
          <w:szCs w:val="21"/>
        </w:rPr>
      </w:pPr>
      <w:r>
        <w:rPr>
          <w:rFonts w:ascii="宋体" w:hAnsi="宋体" w:cs="宋体" w:hint="eastAsia"/>
          <w:sz w:val="21"/>
          <w:szCs w:val="21"/>
        </w:rPr>
        <w:t>&lt;txnPscpt1&gt;</w:t>
      </w:r>
      <w:r>
        <w:rPr>
          <w:rFonts w:ascii="宋体" w:hAnsi="宋体" w:cs="宋体" w:hint="eastAsia"/>
          <w:sz w:val="21"/>
          <w:szCs w:val="21"/>
        </w:rPr>
        <w:t>一般贸易</w:t>
      </w:r>
      <w:r>
        <w:rPr>
          <w:rFonts w:ascii="宋体" w:hAnsi="宋体" w:cs="宋体" w:hint="eastAsia"/>
          <w:sz w:val="21"/>
          <w:szCs w:val="21"/>
        </w:rPr>
        <w:t>&lt;/txnPscpt1&gt;</w:t>
      </w:r>
    </w:p>
    <w:p w14:paraId="33C15F7C" w14:textId="77777777" w:rsidR="00567AFA" w:rsidRDefault="00000000">
      <w:pPr>
        <w:rPr>
          <w:rFonts w:ascii="宋体" w:hAnsi="宋体" w:cs="宋体"/>
          <w:sz w:val="21"/>
          <w:szCs w:val="21"/>
        </w:rPr>
      </w:pPr>
      <w:r>
        <w:rPr>
          <w:rFonts w:ascii="宋体" w:hAnsi="宋体" w:cs="宋体" w:hint="eastAsia"/>
          <w:sz w:val="21"/>
          <w:szCs w:val="21"/>
        </w:rPr>
        <w:t>&lt;txnId2&gt;121020&lt;/txnId2&gt;</w:t>
      </w:r>
    </w:p>
    <w:p w14:paraId="1C78D6EA" w14:textId="77777777" w:rsidR="00567AFA" w:rsidRDefault="00000000">
      <w:pPr>
        <w:rPr>
          <w:rFonts w:ascii="宋体" w:hAnsi="宋体" w:cs="宋体"/>
          <w:sz w:val="21"/>
          <w:szCs w:val="21"/>
        </w:rPr>
      </w:pPr>
      <w:r>
        <w:rPr>
          <w:rFonts w:ascii="宋体" w:hAnsi="宋体" w:cs="宋体" w:hint="eastAsia"/>
          <w:sz w:val="21"/>
          <w:szCs w:val="21"/>
        </w:rPr>
        <w:t>&lt;corpdAmt2&gt;22&lt;/corpdAmt2&gt;</w:t>
      </w:r>
    </w:p>
    <w:p w14:paraId="62D991B1" w14:textId="77777777" w:rsidR="00567AFA" w:rsidRDefault="00000000">
      <w:pPr>
        <w:rPr>
          <w:rFonts w:ascii="宋体" w:hAnsi="宋体" w:cs="宋体"/>
          <w:sz w:val="21"/>
          <w:szCs w:val="21"/>
        </w:rPr>
      </w:pPr>
      <w:r>
        <w:rPr>
          <w:rFonts w:ascii="宋体" w:hAnsi="宋体" w:cs="宋体" w:hint="eastAsia"/>
          <w:sz w:val="21"/>
          <w:szCs w:val="21"/>
        </w:rPr>
        <w:t>&lt;txnPscpt2&gt;</w:t>
      </w:r>
      <w:r>
        <w:rPr>
          <w:rFonts w:ascii="宋体" w:hAnsi="宋体" w:cs="宋体" w:hint="eastAsia"/>
          <w:sz w:val="21"/>
          <w:szCs w:val="21"/>
        </w:rPr>
        <w:t>进料加工贸易</w:t>
      </w:r>
      <w:r>
        <w:rPr>
          <w:rFonts w:ascii="宋体" w:hAnsi="宋体" w:cs="宋体" w:hint="eastAsia"/>
          <w:sz w:val="21"/>
          <w:szCs w:val="21"/>
        </w:rPr>
        <w:t>&lt;/txnPscpt2&gt;</w:t>
      </w:r>
    </w:p>
    <w:p w14:paraId="4FB72677"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svcfeeChrgfeeAccnum</w:t>
      </w:r>
      <w:proofErr w:type="spellEnd"/>
      <w:r>
        <w:rPr>
          <w:rFonts w:ascii="宋体" w:hAnsi="宋体" w:cs="宋体" w:hint="eastAsia"/>
          <w:sz w:val="21"/>
          <w:szCs w:val="21"/>
        </w:rPr>
        <w:t>&gt;**10**********753&lt;/</w:t>
      </w:r>
      <w:proofErr w:type="spellStart"/>
      <w:r>
        <w:rPr>
          <w:rFonts w:ascii="宋体" w:hAnsi="宋体" w:cs="宋体" w:hint="eastAsia"/>
          <w:sz w:val="21"/>
          <w:szCs w:val="21"/>
        </w:rPr>
        <w:t>svcfeeChrgfeeAccnum</w:t>
      </w:r>
      <w:proofErr w:type="spellEnd"/>
      <w:r>
        <w:rPr>
          <w:rFonts w:ascii="宋体" w:hAnsi="宋体" w:cs="宋体" w:hint="eastAsia"/>
          <w:sz w:val="21"/>
          <w:szCs w:val="21"/>
        </w:rPr>
        <w:t>&gt;</w:t>
      </w:r>
    </w:p>
    <w:p w14:paraId="404B840A"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svcfeeChrgfeeAccnumCurr</w:t>
      </w:r>
      <w:proofErr w:type="spellEnd"/>
      <w:r>
        <w:rPr>
          <w:rFonts w:ascii="宋体" w:hAnsi="宋体" w:cs="宋体" w:hint="eastAsia"/>
          <w:sz w:val="21"/>
          <w:szCs w:val="21"/>
        </w:rPr>
        <w:t>&gt;CNY&lt;/</w:t>
      </w:r>
      <w:proofErr w:type="spellStart"/>
      <w:r>
        <w:rPr>
          <w:rFonts w:ascii="宋体" w:hAnsi="宋体" w:cs="宋体" w:hint="eastAsia"/>
          <w:sz w:val="21"/>
          <w:szCs w:val="21"/>
        </w:rPr>
        <w:t>svcfeeChrgfeeAccnumCurr</w:t>
      </w:r>
      <w:proofErr w:type="spellEnd"/>
      <w:r>
        <w:rPr>
          <w:rFonts w:ascii="宋体" w:hAnsi="宋体" w:cs="宋体" w:hint="eastAsia"/>
          <w:sz w:val="21"/>
          <w:szCs w:val="21"/>
        </w:rPr>
        <w:t>&gt;</w:t>
      </w:r>
    </w:p>
    <w:p w14:paraId="2C15412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isAgncSubsPyId</w:t>
      </w:r>
      <w:proofErr w:type="spellEnd"/>
      <w:r>
        <w:rPr>
          <w:rFonts w:ascii="宋体" w:hAnsi="宋体" w:cs="宋体" w:hint="eastAsia"/>
          <w:sz w:val="21"/>
          <w:szCs w:val="21"/>
        </w:rPr>
        <w:t>&gt;1&lt;/</w:t>
      </w:r>
      <w:proofErr w:type="spellStart"/>
      <w:r>
        <w:rPr>
          <w:rFonts w:ascii="宋体" w:hAnsi="宋体" w:cs="宋体" w:hint="eastAsia"/>
          <w:sz w:val="21"/>
          <w:szCs w:val="21"/>
        </w:rPr>
        <w:t>isAgncSubsPyId</w:t>
      </w:r>
      <w:proofErr w:type="spellEnd"/>
      <w:r>
        <w:rPr>
          <w:rFonts w:ascii="宋体" w:hAnsi="宋体" w:cs="宋体" w:hint="eastAsia"/>
          <w:sz w:val="21"/>
          <w:szCs w:val="21"/>
        </w:rPr>
        <w:t>&gt;</w:t>
      </w:r>
    </w:p>
    <w:p w14:paraId="467281D7"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agncSubsNmChn</w:t>
      </w:r>
      <w:proofErr w:type="spellEnd"/>
      <w:r>
        <w:rPr>
          <w:rFonts w:ascii="宋体" w:hAnsi="宋体" w:cs="宋体" w:hint="eastAsia"/>
          <w:sz w:val="21"/>
          <w:szCs w:val="21"/>
        </w:rPr>
        <w:t>&gt;</w:t>
      </w:r>
      <w:r>
        <w:rPr>
          <w:rFonts w:ascii="宋体" w:hAnsi="宋体" w:cs="宋体" w:hint="eastAsia"/>
          <w:sz w:val="21"/>
          <w:szCs w:val="21"/>
        </w:rPr>
        <w:t>代理子公司中文名称</w:t>
      </w:r>
      <w:r>
        <w:rPr>
          <w:rFonts w:ascii="宋体" w:hAnsi="宋体" w:cs="宋体" w:hint="eastAsia"/>
          <w:sz w:val="21"/>
          <w:szCs w:val="21"/>
        </w:rPr>
        <w:t>&lt;/</w:t>
      </w:r>
      <w:proofErr w:type="spellStart"/>
      <w:r>
        <w:rPr>
          <w:rFonts w:ascii="宋体" w:hAnsi="宋体" w:cs="宋体" w:hint="eastAsia"/>
          <w:sz w:val="21"/>
          <w:szCs w:val="21"/>
        </w:rPr>
        <w:t>agncSubsNmChn</w:t>
      </w:r>
      <w:proofErr w:type="spellEnd"/>
      <w:r>
        <w:rPr>
          <w:rFonts w:ascii="宋体" w:hAnsi="宋体" w:cs="宋体" w:hint="eastAsia"/>
          <w:sz w:val="21"/>
          <w:szCs w:val="21"/>
        </w:rPr>
        <w:t>&gt;</w:t>
      </w:r>
    </w:p>
    <w:p w14:paraId="31EBDFC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agncSubsNmEng</w:t>
      </w:r>
      <w:proofErr w:type="spellEnd"/>
      <w:r>
        <w:rPr>
          <w:rFonts w:ascii="宋体" w:hAnsi="宋体" w:cs="宋体" w:hint="eastAsia"/>
          <w:sz w:val="21"/>
          <w:szCs w:val="21"/>
        </w:rPr>
        <w:t>&gt;company&lt;/</w:t>
      </w:r>
      <w:proofErr w:type="spellStart"/>
      <w:r>
        <w:rPr>
          <w:rFonts w:ascii="宋体" w:hAnsi="宋体" w:cs="宋体" w:hint="eastAsia"/>
          <w:sz w:val="21"/>
          <w:szCs w:val="21"/>
        </w:rPr>
        <w:t>agncSubsNmEng</w:t>
      </w:r>
      <w:proofErr w:type="spellEnd"/>
      <w:r>
        <w:rPr>
          <w:rFonts w:ascii="宋体" w:hAnsi="宋体" w:cs="宋体" w:hint="eastAsia"/>
          <w:sz w:val="21"/>
          <w:szCs w:val="21"/>
        </w:rPr>
        <w:t>&gt;</w:t>
      </w:r>
    </w:p>
    <w:p w14:paraId="40F5E5B6"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agncSubsAccnum</w:t>
      </w:r>
      <w:proofErr w:type="spellEnd"/>
      <w:r>
        <w:rPr>
          <w:rFonts w:ascii="宋体" w:hAnsi="宋体" w:cs="宋体" w:hint="eastAsia"/>
          <w:sz w:val="21"/>
          <w:szCs w:val="21"/>
        </w:rPr>
        <w:t>&gt;**10**********111&lt;/</w:t>
      </w:r>
      <w:proofErr w:type="spellStart"/>
      <w:r>
        <w:rPr>
          <w:rFonts w:ascii="宋体" w:hAnsi="宋体" w:cs="宋体" w:hint="eastAsia"/>
          <w:sz w:val="21"/>
          <w:szCs w:val="21"/>
        </w:rPr>
        <w:t>agncSubsAccnum</w:t>
      </w:r>
      <w:proofErr w:type="spellEnd"/>
      <w:r>
        <w:rPr>
          <w:rFonts w:ascii="宋体" w:hAnsi="宋体" w:cs="宋体" w:hint="eastAsia"/>
          <w:sz w:val="21"/>
          <w:szCs w:val="21"/>
        </w:rPr>
        <w:t>&gt;</w:t>
      </w:r>
    </w:p>
    <w:p w14:paraId="347A44F8"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agncSubsAddr</w:t>
      </w:r>
      <w:proofErr w:type="spellEnd"/>
      <w:r>
        <w:rPr>
          <w:rFonts w:ascii="宋体" w:hAnsi="宋体" w:cs="宋体" w:hint="eastAsia"/>
          <w:sz w:val="21"/>
          <w:szCs w:val="21"/>
        </w:rPr>
        <w:t>&gt;shanghai&lt;/</w:t>
      </w:r>
      <w:proofErr w:type="spellStart"/>
      <w:r>
        <w:rPr>
          <w:rFonts w:ascii="宋体" w:hAnsi="宋体" w:cs="宋体" w:hint="eastAsia"/>
          <w:sz w:val="21"/>
          <w:szCs w:val="21"/>
        </w:rPr>
        <w:t>agncSubsAddr</w:t>
      </w:r>
      <w:proofErr w:type="spellEnd"/>
      <w:r>
        <w:rPr>
          <w:rFonts w:ascii="宋体" w:hAnsi="宋体" w:cs="宋体" w:hint="eastAsia"/>
          <w:sz w:val="21"/>
          <w:szCs w:val="21"/>
        </w:rPr>
        <w:t>&gt;</w:t>
      </w:r>
    </w:p>
    <w:p w14:paraId="51B4AD5E"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grpSubsCrspOrgcode</w:t>
      </w:r>
      <w:proofErr w:type="spellEnd"/>
      <w:r>
        <w:rPr>
          <w:rFonts w:ascii="宋体" w:hAnsi="宋体" w:cs="宋体" w:hint="eastAsia"/>
          <w:sz w:val="21"/>
          <w:szCs w:val="21"/>
        </w:rPr>
        <w:t>&gt;379***896&lt;/</w:t>
      </w:r>
      <w:proofErr w:type="spellStart"/>
      <w:r>
        <w:rPr>
          <w:rFonts w:ascii="宋体" w:hAnsi="宋体" w:cs="宋体" w:hint="eastAsia"/>
          <w:sz w:val="21"/>
          <w:szCs w:val="21"/>
        </w:rPr>
        <w:t>grpSubsCrspOrgcode</w:t>
      </w:r>
      <w:proofErr w:type="spellEnd"/>
      <w:r>
        <w:rPr>
          <w:rFonts w:ascii="宋体" w:hAnsi="宋体" w:cs="宋体" w:hint="eastAsia"/>
          <w:sz w:val="21"/>
          <w:szCs w:val="21"/>
        </w:rPr>
        <w:t>&gt;</w:t>
      </w:r>
    </w:p>
    <w:p w14:paraId="1B6BCFBC"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rturnoldDclTxnId</w:t>
      </w:r>
      <w:proofErr w:type="spellEnd"/>
      <w:r>
        <w:rPr>
          <w:rFonts w:ascii="宋体" w:hAnsi="宋体" w:cs="宋体" w:hint="eastAsia"/>
          <w:sz w:val="21"/>
          <w:szCs w:val="21"/>
        </w:rPr>
        <w:t>&gt;121010&lt;/</w:t>
      </w:r>
      <w:proofErr w:type="spellStart"/>
      <w:r>
        <w:rPr>
          <w:rFonts w:ascii="宋体" w:hAnsi="宋体" w:cs="宋体" w:hint="eastAsia"/>
          <w:sz w:val="21"/>
          <w:szCs w:val="21"/>
        </w:rPr>
        <w:t>rturnoldDclTxnId</w:t>
      </w:r>
      <w:proofErr w:type="spellEnd"/>
      <w:r>
        <w:rPr>
          <w:rFonts w:ascii="宋体" w:hAnsi="宋体" w:cs="宋体" w:hint="eastAsia"/>
          <w:sz w:val="21"/>
          <w:szCs w:val="21"/>
        </w:rPr>
        <w:t>&gt;</w:t>
      </w:r>
    </w:p>
    <w:p w14:paraId="120D17F2"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rturnoldCorpdAmt</w:t>
      </w:r>
      <w:proofErr w:type="spellEnd"/>
      <w:r>
        <w:rPr>
          <w:rFonts w:ascii="宋体" w:hAnsi="宋体" w:cs="宋体" w:hint="eastAsia"/>
          <w:sz w:val="21"/>
          <w:szCs w:val="21"/>
        </w:rPr>
        <w:t>&gt;85&lt;/</w:t>
      </w:r>
      <w:proofErr w:type="spellStart"/>
      <w:r>
        <w:rPr>
          <w:rFonts w:ascii="宋体" w:hAnsi="宋体" w:cs="宋体" w:hint="eastAsia"/>
          <w:sz w:val="21"/>
          <w:szCs w:val="21"/>
        </w:rPr>
        <w:t>rturnoldCorpdAmt</w:t>
      </w:r>
      <w:proofErr w:type="spellEnd"/>
      <w:r>
        <w:rPr>
          <w:rFonts w:ascii="宋体" w:hAnsi="宋体" w:cs="宋体" w:hint="eastAsia"/>
          <w:sz w:val="21"/>
          <w:szCs w:val="21"/>
        </w:rPr>
        <w:t>&gt;</w:t>
      </w:r>
    </w:p>
    <w:p w14:paraId="1B5C5EAE"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rturnoldTxnPscpt</w:t>
      </w:r>
      <w:proofErr w:type="spellEnd"/>
      <w:r>
        <w:rPr>
          <w:rFonts w:ascii="宋体" w:hAnsi="宋体" w:cs="宋体" w:hint="eastAsia"/>
          <w:sz w:val="21"/>
          <w:szCs w:val="21"/>
        </w:rPr>
        <w:t>&gt;</w:t>
      </w:r>
      <w:r>
        <w:rPr>
          <w:rFonts w:ascii="宋体" w:hAnsi="宋体" w:cs="宋体" w:hint="eastAsia"/>
          <w:sz w:val="21"/>
          <w:szCs w:val="21"/>
        </w:rPr>
        <w:t>一般贸易</w:t>
      </w:r>
      <w:r>
        <w:rPr>
          <w:rFonts w:ascii="宋体" w:hAnsi="宋体" w:cs="宋体" w:hint="eastAsia"/>
          <w:sz w:val="21"/>
          <w:szCs w:val="21"/>
        </w:rPr>
        <w:t>&lt;/</w:t>
      </w:r>
      <w:proofErr w:type="spellStart"/>
      <w:r>
        <w:rPr>
          <w:rFonts w:ascii="宋体" w:hAnsi="宋体" w:cs="宋体" w:hint="eastAsia"/>
          <w:sz w:val="21"/>
          <w:szCs w:val="21"/>
        </w:rPr>
        <w:t>rturnoldTxnPscpt</w:t>
      </w:r>
      <w:proofErr w:type="spellEnd"/>
      <w:r>
        <w:rPr>
          <w:rFonts w:ascii="宋体" w:hAnsi="宋体" w:cs="宋体" w:hint="eastAsia"/>
          <w:sz w:val="21"/>
          <w:szCs w:val="21"/>
        </w:rPr>
        <w:t>&gt;</w:t>
      </w:r>
    </w:p>
    <w:p w14:paraId="41A902CA" w14:textId="77777777" w:rsidR="00567AFA" w:rsidRDefault="00000000">
      <w:pPr>
        <w:rPr>
          <w:rFonts w:ascii="宋体" w:hAnsi="宋体" w:cs="宋体"/>
          <w:sz w:val="21"/>
          <w:szCs w:val="21"/>
        </w:rPr>
      </w:pPr>
      <w:r>
        <w:rPr>
          <w:rFonts w:ascii="宋体" w:hAnsi="宋体" w:cs="宋体" w:hint="eastAsia"/>
          <w:sz w:val="21"/>
          <w:szCs w:val="21"/>
        </w:rPr>
        <w:t>&lt;rturnoldTxnId2&gt;&lt;/rturnoldTxnId2&gt;</w:t>
      </w:r>
    </w:p>
    <w:p w14:paraId="0BDCE776" w14:textId="77777777" w:rsidR="00567AFA" w:rsidRDefault="00000000">
      <w:pPr>
        <w:rPr>
          <w:rFonts w:ascii="宋体" w:hAnsi="宋体" w:cs="宋体"/>
          <w:sz w:val="21"/>
          <w:szCs w:val="21"/>
        </w:rPr>
      </w:pPr>
      <w:r>
        <w:rPr>
          <w:rFonts w:ascii="宋体" w:hAnsi="宋体" w:cs="宋体" w:hint="eastAsia"/>
          <w:sz w:val="21"/>
          <w:szCs w:val="21"/>
        </w:rPr>
        <w:lastRenderedPageBreak/>
        <w:t>&lt;rturnoldCorpdAmt2&gt;&lt;/rturnoldCorpdAmt2&gt;</w:t>
      </w:r>
    </w:p>
    <w:p w14:paraId="34A858CF" w14:textId="77777777" w:rsidR="00567AFA" w:rsidRDefault="00000000">
      <w:pPr>
        <w:rPr>
          <w:rFonts w:ascii="宋体" w:hAnsi="宋体" w:cs="宋体"/>
          <w:sz w:val="21"/>
          <w:szCs w:val="21"/>
        </w:rPr>
      </w:pPr>
      <w:r>
        <w:rPr>
          <w:rFonts w:ascii="宋体" w:hAnsi="宋体" w:cs="宋体" w:hint="eastAsia"/>
          <w:sz w:val="21"/>
          <w:szCs w:val="21"/>
        </w:rPr>
        <w:t>&lt;rturnoldTxnPscpt2&gt;&lt;/rturnoldTxnPscpt2&gt;</w:t>
      </w:r>
    </w:p>
    <w:p w14:paraId="3963C6DB"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rturnoldDclApl</w:t>
      </w:r>
      <w:proofErr w:type="spellEnd"/>
      <w:r>
        <w:rPr>
          <w:rFonts w:ascii="宋体" w:hAnsi="宋体" w:cs="宋体" w:hint="eastAsia"/>
          <w:sz w:val="21"/>
          <w:szCs w:val="21"/>
        </w:rPr>
        <w:t>&gt;tom&lt;/</w:t>
      </w:r>
      <w:proofErr w:type="spellStart"/>
      <w:r>
        <w:rPr>
          <w:rFonts w:ascii="宋体" w:hAnsi="宋体" w:cs="宋体" w:hint="eastAsia"/>
          <w:sz w:val="21"/>
          <w:szCs w:val="21"/>
        </w:rPr>
        <w:t>rturnoldDclApl</w:t>
      </w:r>
      <w:proofErr w:type="spellEnd"/>
      <w:r>
        <w:rPr>
          <w:rFonts w:ascii="宋体" w:hAnsi="宋体" w:cs="宋体" w:hint="eastAsia"/>
          <w:sz w:val="21"/>
          <w:szCs w:val="21"/>
        </w:rPr>
        <w:t>&gt;</w:t>
      </w:r>
    </w:p>
    <w:p w14:paraId="43D0883D"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rturnoldDclAplTel</w:t>
      </w:r>
      <w:proofErr w:type="spellEnd"/>
      <w:r>
        <w:rPr>
          <w:rFonts w:ascii="宋体" w:hAnsi="宋体" w:cs="宋体" w:hint="eastAsia"/>
          <w:sz w:val="21"/>
          <w:szCs w:val="21"/>
        </w:rPr>
        <w:t>&gt;18********&lt;/</w:t>
      </w:r>
      <w:proofErr w:type="spellStart"/>
      <w:r>
        <w:rPr>
          <w:rFonts w:ascii="宋体" w:hAnsi="宋体" w:cs="宋体" w:hint="eastAsia"/>
          <w:sz w:val="21"/>
          <w:szCs w:val="21"/>
        </w:rPr>
        <w:t>rturnoldDclAplTel</w:t>
      </w:r>
      <w:proofErr w:type="spellEnd"/>
      <w:r>
        <w:rPr>
          <w:rFonts w:ascii="宋体" w:hAnsi="宋体" w:cs="宋体" w:hint="eastAsia"/>
          <w:sz w:val="21"/>
          <w:szCs w:val="21"/>
        </w:rPr>
        <w:t>&gt;</w:t>
      </w:r>
    </w:p>
    <w:p w14:paraId="32076D58"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rturnoldPyTp</w:t>
      </w:r>
      <w:proofErr w:type="spellEnd"/>
      <w:r>
        <w:rPr>
          <w:rFonts w:ascii="宋体" w:hAnsi="宋体" w:cs="宋体" w:hint="eastAsia"/>
          <w:sz w:val="21"/>
          <w:szCs w:val="21"/>
        </w:rPr>
        <w:t>&gt;A&lt;/</w:t>
      </w:r>
      <w:proofErr w:type="spellStart"/>
      <w:r>
        <w:rPr>
          <w:rFonts w:ascii="宋体" w:hAnsi="宋体" w:cs="宋体" w:hint="eastAsia"/>
          <w:sz w:val="21"/>
          <w:szCs w:val="21"/>
        </w:rPr>
        <w:t>rturnoldPyTp</w:t>
      </w:r>
      <w:proofErr w:type="spellEnd"/>
      <w:r>
        <w:rPr>
          <w:rFonts w:ascii="宋体" w:hAnsi="宋体" w:cs="宋体" w:hint="eastAsia"/>
          <w:sz w:val="21"/>
          <w:szCs w:val="21"/>
        </w:rPr>
        <w:t>&gt;</w:t>
      </w:r>
    </w:p>
    <w:p w14:paraId="61FA92FF"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rturnoldSafeApvlNum</w:t>
      </w:r>
      <w:proofErr w:type="spellEnd"/>
      <w:r>
        <w:rPr>
          <w:rFonts w:ascii="宋体" w:hAnsi="宋体" w:cs="宋体" w:hint="eastAsia"/>
          <w:sz w:val="21"/>
          <w:szCs w:val="21"/>
        </w:rPr>
        <w:t>&gt;1&lt;/</w:t>
      </w:r>
      <w:proofErr w:type="spellStart"/>
      <w:r>
        <w:rPr>
          <w:rFonts w:ascii="宋体" w:hAnsi="宋体" w:cs="宋体" w:hint="eastAsia"/>
          <w:sz w:val="21"/>
          <w:szCs w:val="21"/>
        </w:rPr>
        <w:t>rturnoldSafeApvlNum</w:t>
      </w:r>
      <w:proofErr w:type="spellEnd"/>
      <w:r>
        <w:rPr>
          <w:rFonts w:ascii="宋体" w:hAnsi="宋体" w:cs="宋体" w:hint="eastAsia"/>
          <w:sz w:val="21"/>
          <w:szCs w:val="21"/>
        </w:rPr>
        <w:t>&gt;</w:t>
      </w:r>
    </w:p>
    <w:p w14:paraId="64E62C28"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rturnoldIsUdbdgdsPyforexc</w:t>
      </w:r>
      <w:proofErr w:type="spellEnd"/>
      <w:r>
        <w:rPr>
          <w:rFonts w:ascii="宋体" w:hAnsi="宋体" w:cs="宋体" w:hint="eastAsia"/>
          <w:sz w:val="21"/>
          <w:szCs w:val="21"/>
        </w:rPr>
        <w:t>&gt;Y&lt;/</w:t>
      </w:r>
      <w:proofErr w:type="spellStart"/>
      <w:r>
        <w:rPr>
          <w:rFonts w:ascii="宋体" w:hAnsi="宋体" w:cs="宋体" w:hint="eastAsia"/>
          <w:sz w:val="21"/>
          <w:szCs w:val="21"/>
        </w:rPr>
        <w:t>rturnoldIsUdbdgdsPyforexc</w:t>
      </w:r>
      <w:proofErr w:type="spellEnd"/>
      <w:r>
        <w:rPr>
          <w:rFonts w:ascii="宋体" w:hAnsi="宋体" w:cs="宋体" w:hint="eastAsia"/>
          <w:sz w:val="21"/>
          <w:szCs w:val="21"/>
        </w:rPr>
        <w:t>&gt;</w:t>
      </w:r>
    </w:p>
    <w:p w14:paraId="6D38ED78"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rturnoldFndSrc</w:t>
      </w:r>
      <w:proofErr w:type="spellEnd"/>
      <w:r>
        <w:rPr>
          <w:rFonts w:ascii="宋体" w:hAnsi="宋体" w:cs="宋体" w:hint="eastAsia"/>
          <w:sz w:val="21"/>
          <w:szCs w:val="21"/>
        </w:rPr>
        <w:t>&gt;1&lt;/</w:t>
      </w:r>
      <w:proofErr w:type="spellStart"/>
      <w:r>
        <w:rPr>
          <w:rFonts w:ascii="宋体" w:hAnsi="宋体" w:cs="宋体" w:hint="eastAsia"/>
          <w:sz w:val="21"/>
          <w:szCs w:val="21"/>
        </w:rPr>
        <w:t>rturnoldFndSrc</w:t>
      </w:r>
      <w:proofErr w:type="spellEnd"/>
      <w:r>
        <w:rPr>
          <w:rFonts w:ascii="宋体" w:hAnsi="宋体" w:cs="宋体" w:hint="eastAsia"/>
          <w:sz w:val="21"/>
          <w:szCs w:val="21"/>
        </w:rPr>
        <w:t>&gt;</w:t>
      </w:r>
    </w:p>
    <w:p w14:paraId="3BFB06DC"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ctctpsn</w:t>
      </w:r>
      <w:proofErr w:type="spellEnd"/>
      <w:r>
        <w:rPr>
          <w:rFonts w:ascii="宋体" w:hAnsi="宋体" w:cs="宋体" w:hint="eastAsia"/>
          <w:sz w:val="21"/>
          <w:szCs w:val="21"/>
        </w:rPr>
        <w:t>&gt;</w:t>
      </w:r>
      <w:r>
        <w:rPr>
          <w:rFonts w:ascii="宋体" w:hAnsi="宋体" w:cs="宋体" w:hint="eastAsia"/>
          <w:sz w:val="21"/>
          <w:szCs w:val="21"/>
        </w:rPr>
        <w:t>联系人</w:t>
      </w:r>
      <w:r>
        <w:rPr>
          <w:rFonts w:ascii="宋体" w:hAnsi="宋体" w:cs="宋体" w:hint="eastAsia"/>
          <w:sz w:val="21"/>
          <w:szCs w:val="21"/>
        </w:rPr>
        <w:t>&lt;/</w:t>
      </w:r>
      <w:proofErr w:type="spellStart"/>
      <w:r>
        <w:rPr>
          <w:rFonts w:ascii="宋体" w:hAnsi="宋体" w:cs="宋体" w:hint="eastAsia"/>
          <w:sz w:val="21"/>
          <w:szCs w:val="21"/>
        </w:rPr>
        <w:t>ctctpsn</w:t>
      </w:r>
      <w:proofErr w:type="spellEnd"/>
      <w:r>
        <w:rPr>
          <w:rFonts w:ascii="宋体" w:hAnsi="宋体" w:cs="宋体" w:hint="eastAsia"/>
          <w:sz w:val="21"/>
          <w:szCs w:val="21"/>
        </w:rPr>
        <w:t>&gt;</w:t>
      </w:r>
    </w:p>
    <w:p w14:paraId="2842FFEA" w14:textId="77777777" w:rsidR="00567AFA" w:rsidRDefault="00000000">
      <w:pPr>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ctctTel</w:t>
      </w:r>
      <w:proofErr w:type="spellEnd"/>
      <w:r>
        <w:rPr>
          <w:rFonts w:ascii="宋体" w:hAnsi="宋体" w:cs="宋体" w:hint="eastAsia"/>
          <w:sz w:val="21"/>
          <w:szCs w:val="21"/>
        </w:rPr>
        <w:t>&gt;18********&lt;/</w:t>
      </w:r>
      <w:proofErr w:type="spellStart"/>
      <w:r>
        <w:rPr>
          <w:rFonts w:ascii="宋体" w:hAnsi="宋体" w:cs="宋体" w:hint="eastAsia"/>
          <w:sz w:val="21"/>
          <w:szCs w:val="21"/>
        </w:rPr>
        <w:t>ctctTel</w:t>
      </w:r>
      <w:proofErr w:type="spellEnd"/>
      <w:r>
        <w:rPr>
          <w:rFonts w:ascii="宋体" w:hAnsi="宋体" w:cs="宋体" w:hint="eastAsia"/>
          <w:sz w:val="21"/>
          <w:szCs w:val="21"/>
        </w:rPr>
        <w:t>&gt;</w:t>
      </w:r>
    </w:p>
    <w:p w14:paraId="2D606D41" w14:textId="77777777" w:rsidR="00567AFA" w:rsidRDefault="00000000">
      <w:pPr>
        <w:rPr>
          <w:rFonts w:ascii="宋体" w:hAnsi="宋体" w:cs="宋体"/>
          <w:sz w:val="21"/>
          <w:szCs w:val="21"/>
        </w:rPr>
      </w:pPr>
      <w:r>
        <w:rPr>
          <w:rFonts w:ascii="宋体" w:hAnsi="宋体" w:cs="宋体" w:hint="eastAsia"/>
          <w:sz w:val="21"/>
          <w:szCs w:val="21"/>
        </w:rPr>
        <w:t>&lt;/stream&gt;</w:t>
      </w:r>
    </w:p>
    <w:p w14:paraId="674C27C2" w14:textId="77777777" w:rsidR="00567AFA" w:rsidRDefault="00000000">
      <w:pPr>
        <w:pStyle w:val="40"/>
        <w:spacing w:line="360" w:lineRule="auto"/>
        <w:rPr>
          <w:rFonts w:ascii="Times New Roman" w:hAnsi="Times New Roman"/>
        </w:rPr>
      </w:pPr>
      <w:bookmarkStart w:id="3035" w:name="_Toc19001"/>
      <w:bookmarkStart w:id="3036" w:name="_Toc4164"/>
      <w:bookmarkStart w:id="3037" w:name="_Toc27020"/>
      <w:bookmarkStart w:id="3038" w:name="_Toc11870"/>
      <w:bookmarkStart w:id="3039" w:name="_Toc32174"/>
      <w:bookmarkStart w:id="3040" w:name="_Toc11071"/>
      <w:bookmarkStart w:id="3041" w:name="_Toc2316"/>
      <w:bookmarkStart w:id="3042" w:name="_Toc30849"/>
      <w:bookmarkStart w:id="3043" w:name="_Toc22472"/>
      <w:bookmarkStart w:id="3044" w:name="_Toc26589"/>
      <w:bookmarkStart w:id="3045" w:name="_Toc5044"/>
      <w:bookmarkStart w:id="3046" w:name="_Toc8212"/>
      <w:bookmarkStart w:id="3047" w:name="_Toc12864"/>
      <w:bookmarkStart w:id="3048" w:name="_Toc31773"/>
      <w:bookmarkStart w:id="3049" w:name="_Toc8691"/>
      <w:bookmarkStart w:id="3050" w:name="_Toc24593"/>
      <w:bookmarkStart w:id="3051" w:name="_Toc25010"/>
      <w:bookmarkStart w:id="3052" w:name="_Toc4100"/>
      <w:bookmarkStart w:id="3053" w:name="_Toc17446"/>
      <w:r>
        <w:rPr>
          <w:rFonts w:ascii="Times New Roman" w:hAnsi="Times New Roman"/>
        </w:rPr>
        <w:t>响应报文</w:t>
      </w:r>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p>
    <w:p w14:paraId="6F9E32D0" w14:textId="77777777" w:rsidR="00567AFA" w:rsidRDefault="00000000">
      <w:pPr>
        <w:rPr>
          <w:rFonts w:ascii="宋体" w:hAnsi="宋体" w:cs="宋体"/>
          <w:sz w:val="21"/>
          <w:szCs w:val="21"/>
        </w:rPr>
      </w:pPr>
      <w:r>
        <w:rPr>
          <w:rFonts w:ascii="宋体" w:hAnsi="宋体" w:cs="宋体" w:hint="eastAsia"/>
          <w:sz w:val="21"/>
          <w:szCs w:val="21"/>
        </w:rPr>
        <w:t>&lt;?xml version="1.0" encoding="GBK"?&gt;</w:t>
      </w:r>
    </w:p>
    <w:p w14:paraId="231040A3" w14:textId="77777777" w:rsidR="00567AFA" w:rsidRDefault="00000000">
      <w:pPr>
        <w:rPr>
          <w:rFonts w:ascii="宋体" w:hAnsi="宋体" w:cs="宋体"/>
          <w:sz w:val="21"/>
          <w:szCs w:val="21"/>
        </w:rPr>
      </w:pPr>
      <w:r>
        <w:rPr>
          <w:rFonts w:ascii="宋体" w:hAnsi="宋体" w:cs="宋体" w:hint="eastAsia"/>
          <w:sz w:val="21"/>
          <w:szCs w:val="21"/>
        </w:rPr>
        <w:t>&lt;stream&gt;</w:t>
      </w:r>
    </w:p>
    <w:p w14:paraId="418C766C"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failReason</w:t>
      </w:r>
      <w:proofErr w:type="spellEnd"/>
      <w:r>
        <w:rPr>
          <w:rFonts w:ascii="宋体" w:hAnsi="宋体" w:cs="宋体" w:hint="eastAsia"/>
          <w:sz w:val="21"/>
          <w:szCs w:val="21"/>
        </w:rPr>
        <w:t>&gt;</w:t>
      </w:r>
      <w:r>
        <w:rPr>
          <w:rFonts w:ascii="宋体" w:hAnsi="宋体" w:cs="宋体" w:hint="eastAsia"/>
          <w:sz w:val="21"/>
          <w:szCs w:val="21"/>
        </w:rPr>
        <w:t>成功</w:t>
      </w: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44A7D278" w14:textId="77777777" w:rsidR="00567AFA" w:rsidRDefault="00000000">
      <w:pPr>
        <w:rPr>
          <w:rFonts w:ascii="宋体" w:hAnsi="宋体" w:cs="宋体"/>
          <w:sz w:val="21"/>
          <w:szCs w:val="21"/>
        </w:rPr>
      </w:pPr>
      <w:r>
        <w:rPr>
          <w:rFonts w:ascii="宋体" w:hAnsi="宋体" w:cs="宋体" w:hint="eastAsia"/>
          <w:sz w:val="21"/>
          <w:szCs w:val="21"/>
        </w:rPr>
        <w:t xml:space="preserve">   &lt;status&gt;AAAAAAA&lt;/status&gt;</w:t>
      </w:r>
    </w:p>
    <w:p w14:paraId="75421923"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03CB41DD" w14:textId="77777777" w:rsidR="00567AFA" w:rsidRDefault="00000000">
      <w:pPr>
        <w:rPr>
          <w:rFonts w:ascii="宋体" w:hAnsi="宋体" w:cs="宋体"/>
          <w:sz w:val="21"/>
          <w:szCs w:val="21"/>
        </w:rPr>
      </w:pPr>
      <w:r>
        <w:rPr>
          <w:rFonts w:ascii="宋体" w:hAnsi="宋体" w:cs="宋体" w:hint="eastAsia"/>
          <w:sz w:val="21"/>
          <w:szCs w:val="21"/>
        </w:rPr>
        <w:t>&lt;/stream&gt;</w:t>
      </w:r>
    </w:p>
    <w:p w14:paraId="27AA6F36" w14:textId="77777777" w:rsidR="00567AFA" w:rsidRDefault="00000000">
      <w:pPr>
        <w:pStyle w:val="30"/>
      </w:pPr>
      <w:bookmarkStart w:id="3054" w:name="_Toc16356"/>
      <w:bookmarkStart w:id="3055" w:name="_Toc22534"/>
      <w:bookmarkStart w:id="3056" w:name="_Toc26941"/>
      <w:bookmarkStart w:id="3057" w:name="_Toc10908"/>
      <w:bookmarkStart w:id="3058" w:name="_Toc18148"/>
      <w:bookmarkStart w:id="3059" w:name="_Toc9107"/>
      <w:bookmarkStart w:id="3060" w:name="_Toc28583"/>
      <w:bookmarkStart w:id="3061" w:name="_Toc31149"/>
      <w:bookmarkStart w:id="3062" w:name="_Toc23649"/>
      <w:bookmarkStart w:id="3063" w:name="_Toc32544"/>
      <w:bookmarkStart w:id="3064" w:name="_Toc28459"/>
      <w:bookmarkStart w:id="3065" w:name="_Toc24026"/>
      <w:bookmarkStart w:id="3066" w:name="_Toc18723"/>
      <w:bookmarkStart w:id="3067" w:name="_Toc7145"/>
      <w:bookmarkStart w:id="3068" w:name="_Toc31809"/>
      <w:bookmarkStart w:id="3069" w:name="_Toc19117"/>
      <w:bookmarkStart w:id="3070" w:name="_Toc18716"/>
      <w:bookmarkStart w:id="3071" w:name="_Toc26480"/>
      <w:bookmarkStart w:id="3072" w:name="_Toc7151"/>
      <w:r>
        <w:rPr>
          <w:rFonts w:hint="eastAsia"/>
        </w:rPr>
        <w:t>汇出汇款交易状态查询</w:t>
      </w:r>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p>
    <w:p w14:paraId="50793FBC"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SKKJ2132</w:t>
      </w:r>
    </w:p>
    <w:p w14:paraId="568EF652" w14:textId="77777777" w:rsidR="00567AFA" w:rsidRDefault="00000000">
      <w:pPr>
        <w:spacing w:line="360" w:lineRule="auto"/>
        <w:rPr>
          <w:b/>
          <w:bCs/>
          <w:sz w:val="24"/>
        </w:rPr>
      </w:pPr>
      <w:r>
        <w:rPr>
          <w:b/>
          <w:bCs/>
          <w:sz w:val="24"/>
        </w:rPr>
        <w:tab/>
      </w:r>
      <w:r>
        <w:rPr>
          <w:rFonts w:hint="eastAsia"/>
          <w:b/>
          <w:bCs/>
          <w:sz w:val="24"/>
        </w:rPr>
        <w:t>接口说明：</w:t>
      </w:r>
    </w:p>
    <w:p w14:paraId="458C9EA0" w14:textId="77777777" w:rsidR="00567AFA" w:rsidRDefault="00000000">
      <w:pPr>
        <w:spacing w:line="360" w:lineRule="auto"/>
        <w:rPr>
          <w:sz w:val="24"/>
        </w:rPr>
      </w:pPr>
      <w:r>
        <w:rPr>
          <w:sz w:val="24"/>
        </w:rPr>
        <w:tab/>
      </w:r>
      <w:r>
        <w:rPr>
          <w:rFonts w:hint="eastAsia"/>
          <w:sz w:val="24"/>
        </w:rPr>
        <w:t>汇出汇款经办交易状态查询。</w:t>
      </w:r>
    </w:p>
    <w:p w14:paraId="3EAE3D1D" w14:textId="77777777" w:rsidR="00567AFA" w:rsidRDefault="00000000">
      <w:pPr>
        <w:spacing w:line="360" w:lineRule="auto"/>
        <w:rPr>
          <w:b/>
          <w:bCs/>
          <w:sz w:val="24"/>
        </w:rPr>
      </w:pPr>
      <w:r>
        <w:rPr>
          <w:b/>
          <w:bCs/>
          <w:sz w:val="24"/>
        </w:rPr>
        <w:tab/>
      </w:r>
      <w:r>
        <w:rPr>
          <w:rFonts w:hint="eastAsia"/>
          <w:b/>
          <w:bCs/>
          <w:sz w:val="24"/>
        </w:rPr>
        <w:t>接口使用须知：</w:t>
      </w:r>
    </w:p>
    <w:p w14:paraId="3D6B44F9"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请求使用的银企直联用户需有相关查询权限；</w:t>
      </w:r>
    </w:p>
    <w:p w14:paraId="5741CA37" w14:textId="77777777" w:rsidR="00567AFA" w:rsidRDefault="00000000">
      <w:pPr>
        <w:pStyle w:val="40"/>
        <w:spacing w:line="360" w:lineRule="auto"/>
        <w:rPr>
          <w:rFonts w:ascii="Times New Roman" w:hAnsi="Times New Roman"/>
        </w:rPr>
      </w:pPr>
      <w:bookmarkStart w:id="3073" w:name="_Toc31670"/>
      <w:bookmarkStart w:id="3074" w:name="_Toc17105"/>
      <w:bookmarkStart w:id="3075" w:name="_Toc2645"/>
      <w:bookmarkStart w:id="3076" w:name="_Toc1615"/>
      <w:bookmarkStart w:id="3077" w:name="_Toc24833"/>
      <w:bookmarkStart w:id="3078" w:name="_Toc20036"/>
      <w:bookmarkStart w:id="3079" w:name="_Toc18190"/>
      <w:bookmarkStart w:id="3080" w:name="_Toc15096"/>
      <w:bookmarkStart w:id="3081" w:name="_Toc14230"/>
      <w:bookmarkStart w:id="3082" w:name="_Toc13151"/>
      <w:bookmarkStart w:id="3083" w:name="_Toc3308"/>
      <w:bookmarkStart w:id="3084" w:name="_Toc32724"/>
      <w:bookmarkStart w:id="3085" w:name="_Toc22331"/>
      <w:bookmarkStart w:id="3086" w:name="_Toc7844"/>
      <w:bookmarkStart w:id="3087" w:name="_Toc23971"/>
      <w:bookmarkStart w:id="3088" w:name="_Toc29213"/>
      <w:bookmarkStart w:id="3089" w:name="_Toc30079"/>
      <w:bookmarkStart w:id="3090" w:name="_Toc27707"/>
      <w:bookmarkStart w:id="3091" w:name="_Toc2164"/>
      <w:r>
        <w:rPr>
          <w:rFonts w:ascii="Times New Roman" w:hAnsi="Times New Roman" w:hint="eastAsia"/>
        </w:rPr>
        <w:lastRenderedPageBreak/>
        <w:t>参数说明</w:t>
      </w:r>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41"/>
        <w:gridCol w:w="1546"/>
        <w:gridCol w:w="942"/>
        <w:gridCol w:w="3577"/>
      </w:tblGrid>
      <w:tr w:rsidR="00567AFA" w14:paraId="69A25445" w14:textId="77777777">
        <w:tc>
          <w:tcPr>
            <w:tcW w:w="1384" w:type="dxa"/>
            <w:shd w:val="clear" w:color="auto" w:fill="8DB3E2"/>
          </w:tcPr>
          <w:p w14:paraId="11F77DF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941" w:type="dxa"/>
            <w:shd w:val="clear" w:color="auto" w:fill="8DB3E2"/>
          </w:tcPr>
          <w:p w14:paraId="5EA757D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54E1FCB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7CA9E7D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1D30867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5D332067" w14:textId="77777777">
        <w:tc>
          <w:tcPr>
            <w:tcW w:w="9390" w:type="dxa"/>
            <w:gridSpan w:val="5"/>
            <w:shd w:val="clear" w:color="auto" w:fill="DBE5F1"/>
          </w:tcPr>
          <w:p w14:paraId="1387D6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6B254A38" w14:textId="77777777">
        <w:tc>
          <w:tcPr>
            <w:tcW w:w="1384" w:type="dxa"/>
          </w:tcPr>
          <w:p w14:paraId="0D6EF06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941" w:type="dxa"/>
          </w:tcPr>
          <w:p w14:paraId="74086E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027EB75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524B1D2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6AA37A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4FDE83D1" w14:textId="77777777">
        <w:tc>
          <w:tcPr>
            <w:tcW w:w="1384" w:type="dxa"/>
          </w:tcPr>
          <w:p w14:paraId="109D36A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941" w:type="dxa"/>
          </w:tcPr>
          <w:p w14:paraId="7A46D6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0A8D7BD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w:t>
            </w:r>
          </w:p>
        </w:tc>
        <w:tc>
          <w:tcPr>
            <w:tcW w:w="942" w:type="dxa"/>
          </w:tcPr>
          <w:p w14:paraId="70D4FB3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5B730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5318AB54" w14:textId="77777777">
        <w:tc>
          <w:tcPr>
            <w:tcW w:w="1384" w:type="dxa"/>
          </w:tcPr>
          <w:p w14:paraId="2673CE1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bsnSrlnum</w:t>
            </w:r>
            <w:proofErr w:type="spellEnd"/>
          </w:p>
        </w:tc>
        <w:tc>
          <w:tcPr>
            <w:tcW w:w="1941" w:type="dxa"/>
          </w:tcPr>
          <w:p w14:paraId="43B5B75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c>
          <w:tcPr>
            <w:tcW w:w="1546" w:type="dxa"/>
          </w:tcPr>
          <w:p w14:paraId="2D47A24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302878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B92356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唯一，不重复，最好是前四位能代表自己的业务</w:t>
            </w:r>
          </w:p>
        </w:tc>
      </w:tr>
      <w:tr w:rsidR="00567AFA" w14:paraId="46C8A2DF" w14:textId="77777777">
        <w:tc>
          <w:tcPr>
            <w:tcW w:w="9390" w:type="dxa"/>
            <w:gridSpan w:val="5"/>
            <w:shd w:val="clear" w:color="auto" w:fill="DBE5F1"/>
          </w:tcPr>
          <w:p w14:paraId="7471A4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A1E34C0" w14:textId="77777777">
        <w:tc>
          <w:tcPr>
            <w:tcW w:w="1384" w:type="dxa"/>
          </w:tcPr>
          <w:p w14:paraId="1A1D2D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941" w:type="dxa"/>
          </w:tcPr>
          <w:p w14:paraId="6C5D4A0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51EE230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37C34C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A689B64"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交易状态</w:t>
            </w:r>
            <w:r>
              <w:rPr>
                <w:rFonts w:ascii="宋体" w:hAnsi="宋体" w:cs="宋体" w:hint="eastAsia"/>
                <w:color w:val="auto"/>
              </w:rPr>
              <w:tab/>
            </w:r>
          </w:p>
        </w:tc>
      </w:tr>
      <w:tr w:rsidR="00567AFA" w14:paraId="2E7709C7" w14:textId="77777777">
        <w:tc>
          <w:tcPr>
            <w:tcW w:w="1384" w:type="dxa"/>
          </w:tcPr>
          <w:p w14:paraId="73DA996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941" w:type="dxa"/>
          </w:tcPr>
          <w:p w14:paraId="243B83E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1A3FB7B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1976D06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E26B8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2A5098FA" w14:textId="77777777">
        <w:tc>
          <w:tcPr>
            <w:tcW w:w="1384" w:type="dxa"/>
          </w:tcPr>
          <w:p w14:paraId="27BED64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bsnSrlnum</w:t>
            </w:r>
            <w:proofErr w:type="spellEnd"/>
          </w:p>
        </w:tc>
        <w:tc>
          <w:tcPr>
            <w:tcW w:w="1941" w:type="dxa"/>
          </w:tcPr>
          <w:p w14:paraId="5F3065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c>
          <w:tcPr>
            <w:tcW w:w="1546" w:type="dxa"/>
          </w:tcPr>
          <w:p w14:paraId="5EABE5B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039858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68EAB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客户流水号</w:t>
            </w:r>
          </w:p>
        </w:tc>
      </w:tr>
      <w:tr w:rsidR="00567AFA" w14:paraId="52B1DBAF" w14:textId="77777777">
        <w:tc>
          <w:tcPr>
            <w:tcW w:w="1384" w:type="dxa"/>
          </w:tcPr>
          <w:p w14:paraId="71097D4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pcsStat</w:t>
            </w:r>
            <w:proofErr w:type="spellEnd"/>
          </w:p>
        </w:tc>
        <w:tc>
          <w:tcPr>
            <w:tcW w:w="1941" w:type="dxa"/>
          </w:tcPr>
          <w:p w14:paraId="1417A0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审批状态</w:t>
            </w:r>
          </w:p>
        </w:tc>
        <w:tc>
          <w:tcPr>
            <w:tcW w:w="1546" w:type="dxa"/>
          </w:tcPr>
          <w:p w14:paraId="697DBF2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w:t>
            </w:r>
          </w:p>
        </w:tc>
        <w:tc>
          <w:tcPr>
            <w:tcW w:w="942" w:type="dxa"/>
          </w:tcPr>
          <w:p w14:paraId="181C501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138FF9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TS:</w:t>
            </w:r>
            <w:r>
              <w:rPr>
                <w:rFonts w:ascii="宋体" w:hAnsi="宋体" w:cs="宋体" w:hint="eastAsia"/>
                <w:color w:val="auto"/>
              </w:rPr>
              <w:t>暂存</w:t>
            </w:r>
            <w:r>
              <w:rPr>
                <w:rFonts w:ascii="宋体" w:hAnsi="宋体" w:cs="宋体" w:hint="eastAsia"/>
                <w:color w:val="auto"/>
              </w:rPr>
              <w:t>,DF:</w:t>
            </w:r>
            <w:r>
              <w:rPr>
                <w:rFonts w:ascii="宋体" w:hAnsi="宋体" w:cs="宋体" w:hint="eastAsia"/>
                <w:color w:val="auto"/>
              </w:rPr>
              <w:t>草稿</w:t>
            </w:r>
            <w:r>
              <w:rPr>
                <w:rFonts w:ascii="宋体" w:hAnsi="宋体" w:cs="宋体" w:hint="eastAsia"/>
                <w:color w:val="auto"/>
              </w:rPr>
              <w:t>,IP:</w:t>
            </w:r>
            <w:r>
              <w:rPr>
                <w:rFonts w:ascii="宋体" w:hAnsi="宋体" w:cs="宋体" w:hint="eastAsia"/>
                <w:color w:val="auto"/>
              </w:rPr>
              <w:t>审批中</w:t>
            </w:r>
            <w:r>
              <w:rPr>
                <w:rFonts w:ascii="宋体" w:hAnsi="宋体" w:cs="宋体" w:hint="eastAsia"/>
                <w:color w:val="auto"/>
              </w:rPr>
              <w:t>,FN:</w:t>
            </w:r>
            <w:r>
              <w:rPr>
                <w:rFonts w:ascii="宋体" w:hAnsi="宋体" w:cs="宋体" w:hint="eastAsia"/>
                <w:color w:val="auto"/>
              </w:rPr>
              <w:t>审批通过</w:t>
            </w:r>
            <w:r>
              <w:rPr>
                <w:rFonts w:ascii="宋体" w:hAnsi="宋体" w:cs="宋体" w:hint="eastAsia"/>
                <w:color w:val="auto"/>
              </w:rPr>
              <w:t>,TM:</w:t>
            </w:r>
            <w:r>
              <w:rPr>
                <w:rFonts w:ascii="宋体" w:hAnsi="宋体" w:cs="宋体" w:hint="eastAsia"/>
                <w:color w:val="auto"/>
              </w:rPr>
              <w:t>审批拒绝</w:t>
            </w:r>
          </w:p>
        </w:tc>
      </w:tr>
      <w:tr w:rsidR="00567AFA" w14:paraId="2A69468E" w14:textId="77777777">
        <w:tc>
          <w:tcPr>
            <w:tcW w:w="1384" w:type="dxa"/>
          </w:tcPr>
          <w:p w14:paraId="0C45994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txnStat</w:t>
            </w:r>
            <w:proofErr w:type="spellEnd"/>
          </w:p>
        </w:tc>
        <w:tc>
          <w:tcPr>
            <w:tcW w:w="1941" w:type="dxa"/>
          </w:tcPr>
          <w:p w14:paraId="6515DDF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汇款状态</w:t>
            </w:r>
          </w:p>
        </w:tc>
        <w:tc>
          <w:tcPr>
            <w:tcW w:w="1546" w:type="dxa"/>
          </w:tcPr>
          <w:p w14:paraId="12F0DD7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tcPr>
          <w:p w14:paraId="3D6BFE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31FEA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0:</w:t>
            </w:r>
            <w:r>
              <w:rPr>
                <w:rFonts w:ascii="宋体" w:hAnsi="宋体" w:cs="宋体" w:hint="eastAsia"/>
                <w:color w:val="auto"/>
              </w:rPr>
              <w:t>处理中</w:t>
            </w:r>
            <w:r>
              <w:rPr>
                <w:rFonts w:ascii="宋体" w:hAnsi="宋体" w:cs="宋体" w:hint="eastAsia"/>
                <w:color w:val="auto"/>
              </w:rPr>
              <w:t>; 1:</w:t>
            </w:r>
            <w:r>
              <w:rPr>
                <w:rFonts w:ascii="宋体" w:hAnsi="宋体" w:cs="宋体" w:hint="eastAsia"/>
                <w:color w:val="auto"/>
              </w:rPr>
              <w:t>处理成功</w:t>
            </w:r>
            <w:r>
              <w:rPr>
                <w:rFonts w:ascii="宋体" w:hAnsi="宋体" w:cs="宋体" w:hint="eastAsia"/>
                <w:color w:val="auto"/>
              </w:rPr>
              <w:t>; 2:</w:t>
            </w:r>
            <w:r>
              <w:rPr>
                <w:rFonts w:ascii="宋体" w:hAnsi="宋体" w:cs="宋体" w:hint="eastAsia"/>
                <w:color w:val="auto"/>
              </w:rPr>
              <w:t>处理失败</w:t>
            </w:r>
            <w:r>
              <w:rPr>
                <w:rFonts w:ascii="宋体" w:hAnsi="宋体" w:cs="宋体" w:hint="eastAsia"/>
                <w:color w:val="auto"/>
              </w:rPr>
              <w:t>;</w:t>
            </w:r>
          </w:p>
        </w:tc>
      </w:tr>
      <w:tr w:rsidR="00567AFA" w14:paraId="7E8F49F6" w14:textId="77777777">
        <w:tc>
          <w:tcPr>
            <w:tcW w:w="1384" w:type="dxa"/>
          </w:tcPr>
          <w:p w14:paraId="23C471C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941" w:type="dxa"/>
          </w:tcPr>
          <w:p w14:paraId="424CCD7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错误信息描述</w:t>
            </w:r>
          </w:p>
        </w:tc>
        <w:tc>
          <w:tcPr>
            <w:tcW w:w="1546" w:type="dxa"/>
          </w:tcPr>
          <w:p w14:paraId="1773D5C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51DC206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4D51B91" w14:textId="77777777" w:rsidR="00567AFA" w:rsidRDefault="00567AFA">
            <w:pPr>
              <w:pStyle w:val="a3"/>
              <w:spacing w:line="360" w:lineRule="auto"/>
              <w:jc w:val="left"/>
              <w:rPr>
                <w:rFonts w:ascii="宋体" w:hAnsi="宋体" w:cs="宋体"/>
                <w:color w:val="auto"/>
              </w:rPr>
            </w:pPr>
          </w:p>
        </w:tc>
      </w:tr>
    </w:tbl>
    <w:p w14:paraId="5A155CB9" w14:textId="77777777" w:rsidR="00567AFA" w:rsidRDefault="00567AFA">
      <w:pPr>
        <w:pStyle w:val="a3"/>
        <w:spacing w:line="360" w:lineRule="auto"/>
        <w:rPr>
          <w:color w:val="auto"/>
        </w:rPr>
      </w:pPr>
    </w:p>
    <w:p w14:paraId="009316E1" w14:textId="77777777" w:rsidR="00567AFA" w:rsidRDefault="00000000">
      <w:pPr>
        <w:pStyle w:val="40"/>
        <w:spacing w:line="360" w:lineRule="auto"/>
        <w:rPr>
          <w:rFonts w:ascii="Times New Roman" w:hAnsi="Times New Roman"/>
        </w:rPr>
      </w:pPr>
      <w:bookmarkStart w:id="3092" w:name="_Toc3380"/>
      <w:bookmarkStart w:id="3093" w:name="_Toc14683"/>
      <w:bookmarkStart w:id="3094" w:name="_Toc7427"/>
      <w:bookmarkStart w:id="3095" w:name="_Toc541"/>
      <w:bookmarkStart w:id="3096" w:name="_Toc12654"/>
      <w:bookmarkStart w:id="3097" w:name="_Toc17614"/>
      <w:bookmarkStart w:id="3098" w:name="_Toc11938"/>
      <w:bookmarkStart w:id="3099" w:name="_Toc4005"/>
      <w:bookmarkStart w:id="3100" w:name="_Toc16229"/>
      <w:bookmarkStart w:id="3101" w:name="_Toc16853"/>
      <w:bookmarkStart w:id="3102" w:name="_Toc8378"/>
      <w:bookmarkStart w:id="3103" w:name="_Toc18147"/>
      <w:bookmarkStart w:id="3104" w:name="_Toc28725"/>
      <w:bookmarkStart w:id="3105" w:name="_Toc23320"/>
      <w:bookmarkStart w:id="3106" w:name="_Toc20901"/>
      <w:bookmarkStart w:id="3107" w:name="_Toc15363"/>
      <w:bookmarkStart w:id="3108" w:name="_Toc1905"/>
      <w:bookmarkStart w:id="3109" w:name="_Toc6970"/>
      <w:bookmarkStart w:id="3110" w:name="_Toc13113"/>
      <w:r>
        <w:t>请求报文</w:t>
      </w:r>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p>
    <w:p w14:paraId="25E157E8" w14:textId="77777777" w:rsidR="00567AFA" w:rsidRDefault="00000000">
      <w:pPr>
        <w:pStyle w:val="a2"/>
        <w:ind w:firstLine="210"/>
        <w:rPr>
          <w:sz w:val="21"/>
          <w:szCs w:val="21"/>
        </w:rPr>
      </w:pPr>
      <w:r>
        <w:rPr>
          <w:rFonts w:hint="eastAsia"/>
          <w:sz w:val="21"/>
          <w:szCs w:val="21"/>
        </w:rPr>
        <w:t>&lt;?xml version="1.0" encoding="GBK"?&gt;</w:t>
      </w:r>
    </w:p>
    <w:p w14:paraId="50F63287" w14:textId="77777777" w:rsidR="00567AFA" w:rsidRDefault="00000000">
      <w:pPr>
        <w:pStyle w:val="a2"/>
        <w:ind w:firstLine="210"/>
        <w:rPr>
          <w:sz w:val="21"/>
          <w:szCs w:val="21"/>
        </w:rPr>
      </w:pPr>
      <w:r>
        <w:rPr>
          <w:rFonts w:hint="eastAsia"/>
          <w:sz w:val="21"/>
          <w:szCs w:val="21"/>
        </w:rPr>
        <w:t>&lt;stream&gt;</w:t>
      </w:r>
    </w:p>
    <w:p w14:paraId="0FFD42D2" w14:textId="77777777" w:rsidR="00567AFA" w:rsidRDefault="00000000">
      <w:pPr>
        <w:pStyle w:val="a2"/>
        <w:ind w:firstLine="210"/>
        <w:rPr>
          <w:sz w:val="21"/>
          <w:szCs w:val="21"/>
        </w:rPr>
      </w:pPr>
      <w:r>
        <w:rPr>
          <w:rFonts w:hint="eastAsia"/>
          <w:sz w:val="21"/>
          <w:szCs w:val="21"/>
        </w:rPr>
        <w:t>&lt;action&gt;SKKJ2132&lt;/action&gt;</w:t>
      </w:r>
    </w:p>
    <w:p w14:paraId="01F91F06"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userName</w:t>
      </w:r>
      <w:proofErr w:type="spellEnd"/>
      <w:r>
        <w:rPr>
          <w:rFonts w:hint="eastAsia"/>
          <w:sz w:val="21"/>
          <w:szCs w:val="21"/>
        </w:rPr>
        <w:t>&gt;1110******19543&lt;/</w:t>
      </w:r>
      <w:proofErr w:type="spellStart"/>
      <w:r>
        <w:rPr>
          <w:rFonts w:hint="eastAsia"/>
          <w:sz w:val="21"/>
          <w:szCs w:val="21"/>
        </w:rPr>
        <w:t>userName</w:t>
      </w:r>
      <w:proofErr w:type="spellEnd"/>
      <w:r>
        <w:rPr>
          <w:rFonts w:hint="eastAsia"/>
          <w:sz w:val="21"/>
          <w:szCs w:val="21"/>
        </w:rPr>
        <w:t>&gt;</w:t>
      </w:r>
    </w:p>
    <w:p w14:paraId="4D27ED84"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bsnSrlnum</w:t>
      </w:r>
      <w:proofErr w:type="spellEnd"/>
      <w:r>
        <w:rPr>
          <w:rFonts w:hint="eastAsia"/>
          <w:sz w:val="21"/>
          <w:szCs w:val="21"/>
        </w:rPr>
        <w:t>&gt;****202********2972&lt;/</w:t>
      </w:r>
      <w:proofErr w:type="spellStart"/>
      <w:r>
        <w:rPr>
          <w:rFonts w:hint="eastAsia"/>
          <w:sz w:val="21"/>
          <w:szCs w:val="21"/>
        </w:rPr>
        <w:t>bsnSrlnum</w:t>
      </w:r>
      <w:proofErr w:type="spellEnd"/>
      <w:r>
        <w:rPr>
          <w:rFonts w:hint="eastAsia"/>
          <w:sz w:val="21"/>
          <w:szCs w:val="21"/>
        </w:rPr>
        <w:t>&gt;</w:t>
      </w:r>
    </w:p>
    <w:p w14:paraId="0FCFAD9C" w14:textId="77777777" w:rsidR="00567AFA" w:rsidRDefault="00000000">
      <w:pPr>
        <w:ind w:firstLineChars="100" w:firstLine="210"/>
        <w:rPr>
          <w:rFonts w:ascii="宋体" w:hAnsi="宋体" w:cs="宋体"/>
          <w:sz w:val="21"/>
          <w:szCs w:val="21"/>
        </w:rPr>
      </w:pPr>
      <w:r>
        <w:rPr>
          <w:rFonts w:ascii="宋体" w:hAnsi="宋体" w:cs="宋体" w:hint="eastAsia"/>
          <w:sz w:val="21"/>
          <w:szCs w:val="21"/>
        </w:rPr>
        <w:t>&lt;/stream&gt;</w:t>
      </w:r>
    </w:p>
    <w:p w14:paraId="2D43FD2F" w14:textId="77777777" w:rsidR="00567AFA" w:rsidRDefault="00567AFA">
      <w:pPr>
        <w:pStyle w:val="a2"/>
        <w:ind w:firstLine="210"/>
        <w:rPr>
          <w:sz w:val="21"/>
          <w:szCs w:val="21"/>
        </w:rPr>
      </w:pPr>
    </w:p>
    <w:p w14:paraId="2454C0CE" w14:textId="77777777" w:rsidR="00567AFA" w:rsidRDefault="00000000">
      <w:pPr>
        <w:pStyle w:val="40"/>
        <w:spacing w:line="360" w:lineRule="auto"/>
        <w:rPr>
          <w:rFonts w:ascii="Times New Roman" w:hAnsi="Times New Roman"/>
        </w:rPr>
      </w:pPr>
      <w:bookmarkStart w:id="3111" w:name="_Toc18796"/>
      <w:bookmarkStart w:id="3112" w:name="_Toc2937"/>
      <w:bookmarkStart w:id="3113" w:name="_Toc11355"/>
      <w:bookmarkStart w:id="3114" w:name="_Toc21942"/>
      <w:bookmarkStart w:id="3115" w:name="_Toc23541"/>
      <w:bookmarkStart w:id="3116" w:name="_Toc12803"/>
      <w:bookmarkStart w:id="3117" w:name="_Toc24207"/>
      <w:bookmarkStart w:id="3118" w:name="_Toc9922"/>
      <w:bookmarkStart w:id="3119" w:name="_Toc23956"/>
      <w:bookmarkStart w:id="3120" w:name="_Toc26969"/>
      <w:bookmarkStart w:id="3121" w:name="_Toc31777"/>
      <w:bookmarkStart w:id="3122" w:name="_Toc16358"/>
      <w:bookmarkStart w:id="3123" w:name="_Toc23081"/>
      <w:bookmarkStart w:id="3124" w:name="_Toc13652"/>
      <w:bookmarkStart w:id="3125" w:name="_Toc15721"/>
      <w:bookmarkStart w:id="3126" w:name="_Toc20264"/>
      <w:bookmarkStart w:id="3127" w:name="_Toc15039"/>
      <w:bookmarkStart w:id="3128" w:name="_Toc26136"/>
      <w:bookmarkStart w:id="3129" w:name="_Toc13194"/>
      <w:r>
        <w:rPr>
          <w:rFonts w:ascii="Times New Roman" w:hAnsi="Times New Roman"/>
        </w:rPr>
        <w:t>响应报文</w:t>
      </w:r>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6275524F" w14:textId="77777777" w:rsidR="00567AFA" w:rsidRDefault="00000000">
      <w:pPr>
        <w:rPr>
          <w:rFonts w:ascii="宋体" w:hAnsi="宋体" w:cs="宋体"/>
          <w:sz w:val="21"/>
          <w:szCs w:val="21"/>
        </w:rPr>
      </w:pPr>
      <w:r>
        <w:rPr>
          <w:rFonts w:ascii="宋体" w:hAnsi="宋体" w:cs="宋体" w:hint="eastAsia"/>
          <w:sz w:val="21"/>
          <w:szCs w:val="21"/>
        </w:rPr>
        <w:t>&lt;?xml version="1.0" encoding="GBK"?&gt;</w:t>
      </w:r>
    </w:p>
    <w:p w14:paraId="49E398BC" w14:textId="77777777" w:rsidR="00567AFA" w:rsidRDefault="00000000">
      <w:pPr>
        <w:rPr>
          <w:rFonts w:ascii="宋体" w:hAnsi="宋体" w:cs="宋体"/>
          <w:sz w:val="21"/>
          <w:szCs w:val="21"/>
        </w:rPr>
      </w:pPr>
      <w:r>
        <w:rPr>
          <w:rFonts w:ascii="宋体" w:hAnsi="宋体" w:cs="宋体" w:hint="eastAsia"/>
          <w:sz w:val="21"/>
          <w:szCs w:val="21"/>
        </w:rPr>
        <w:t>&lt;stream&gt;</w:t>
      </w:r>
    </w:p>
    <w:p w14:paraId="3B673DB0"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bsnSrlnum</w:t>
      </w:r>
      <w:proofErr w:type="spellEnd"/>
      <w:r>
        <w:rPr>
          <w:rFonts w:ascii="宋体" w:hAnsi="宋体" w:cs="宋体" w:hint="eastAsia"/>
          <w:sz w:val="21"/>
          <w:szCs w:val="21"/>
        </w:rPr>
        <w:t>&gt;****202********2972&lt;/</w:t>
      </w:r>
      <w:proofErr w:type="spellStart"/>
      <w:r>
        <w:rPr>
          <w:rFonts w:ascii="宋体" w:hAnsi="宋体" w:cs="宋体" w:hint="eastAsia"/>
          <w:sz w:val="21"/>
          <w:szCs w:val="21"/>
        </w:rPr>
        <w:t>bsnSrlnum</w:t>
      </w:r>
      <w:proofErr w:type="spellEnd"/>
      <w:r>
        <w:rPr>
          <w:rFonts w:ascii="宋体" w:hAnsi="宋体" w:cs="宋体" w:hint="eastAsia"/>
          <w:sz w:val="21"/>
          <w:szCs w:val="21"/>
        </w:rPr>
        <w:t>&gt;</w:t>
      </w:r>
    </w:p>
    <w:p w14:paraId="02B6572B"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failReason</w:t>
      </w:r>
      <w:proofErr w:type="spellEnd"/>
      <w:r>
        <w:rPr>
          <w:rFonts w:ascii="宋体" w:hAnsi="宋体" w:cs="宋体" w:hint="eastAsia"/>
          <w:sz w:val="21"/>
          <w:szCs w:val="21"/>
        </w:rPr>
        <w:t>&gt;</w:t>
      </w:r>
      <w:r>
        <w:rPr>
          <w:rFonts w:ascii="宋体" w:hAnsi="宋体" w:cs="宋体" w:hint="eastAsia"/>
          <w:sz w:val="21"/>
          <w:szCs w:val="21"/>
        </w:rPr>
        <w:t>成功</w:t>
      </w: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283AB203" w14:textId="77777777" w:rsidR="00567AFA" w:rsidRDefault="00000000">
      <w:pPr>
        <w:rPr>
          <w:rFonts w:ascii="宋体" w:hAnsi="宋体" w:cs="宋体"/>
          <w:sz w:val="21"/>
          <w:szCs w:val="21"/>
        </w:rPr>
      </w:pPr>
      <w:r>
        <w:rPr>
          <w:rFonts w:ascii="宋体" w:hAnsi="宋体" w:cs="宋体" w:hint="eastAsia"/>
          <w:sz w:val="21"/>
          <w:szCs w:val="21"/>
        </w:rPr>
        <w:t xml:space="preserve">   &lt;status&gt;AAAAAAA&lt;/status&gt;</w:t>
      </w:r>
    </w:p>
    <w:p w14:paraId="6ECBE911"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1FB92910"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txnStat</w:t>
      </w:r>
      <w:proofErr w:type="spellEnd"/>
      <w:r>
        <w:rPr>
          <w:rFonts w:ascii="宋体" w:hAnsi="宋体" w:cs="宋体" w:hint="eastAsia"/>
          <w:sz w:val="21"/>
          <w:szCs w:val="21"/>
        </w:rPr>
        <w:t>&gt;0&lt;/</w:t>
      </w:r>
      <w:proofErr w:type="spellStart"/>
      <w:r>
        <w:rPr>
          <w:rFonts w:ascii="宋体" w:hAnsi="宋体" w:cs="宋体" w:hint="eastAsia"/>
          <w:sz w:val="21"/>
          <w:szCs w:val="21"/>
        </w:rPr>
        <w:t>txnStat</w:t>
      </w:r>
      <w:proofErr w:type="spellEnd"/>
      <w:r>
        <w:rPr>
          <w:rFonts w:ascii="宋体" w:hAnsi="宋体" w:cs="宋体" w:hint="eastAsia"/>
          <w:sz w:val="21"/>
          <w:szCs w:val="21"/>
        </w:rPr>
        <w:t>&gt;</w:t>
      </w:r>
    </w:p>
    <w:p w14:paraId="1D691645" w14:textId="77777777" w:rsidR="00567AFA" w:rsidRDefault="00000000">
      <w:pPr>
        <w:rPr>
          <w:rFonts w:ascii="宋体" w:hAnsi="宋体" w:cs="宋体"/>
          <w:sz w:val="21"/>
          <w:szCs w:val="21"/>
        </w:rPr>
      </w:pPr>
      <w:r>
        <w:rPr>
          <w:rFonts w:ascii="宋体" w:hAnsi="宋体" w:cs="宋体" w:hint="eastAsia"/>
          <w:sz w:val="21"/>
          <w:szCs w:val="21"/>
        </w:rPr>
        <w:t>&lt;/stream&gt;</w:t>
      </w:r>
    </w:p>
    <w:p w14:paraId="6388052B" w14:textId="77777777" w:rsidR="00567AFA" w:rsidRDefault="00000000">
      <w:pPr>
        <w:pStyle w:val="30"/>
      </w:pPr>
      <w:bookmarkStart w:id="3130" w:name="_Toc18198"/>
      <w:bookmarkStart w:id="3131" w:name="_Toc14885"/>
      <w:bookmarkStart w:id="3132" w:name="_Toc19643"/>
      <w:bookmarkStart w:id="3133" w:name="_Toc24422"/>
      <w:bookmarkStart w:id="3134" w:name="_Toc19354"/>
      <w:bookmarkStart w:id="3135" w:name="_Toc25238"/>
      <w:bookmarkStart w:id="3136" w:name="_Toc1536"/>
      <w:bookmarkStart w:id="3137" w:name="_Toc1504"/>
      <w:bookmarkStart w:id="3138" w:name="_Toc3898"/>
      <w:bookmarkStart w:id="3139" w:name="_Toc19583"/>
      <w:bookmarkStart w:id="3140" w:name="_Toc2163"/>
      <w:bookmarkStart w:id="3141" w:name="_Toc21199"/>
      <w:bookmarkStart w:id="3142" w:name="_Toc20185"/>
      <w:r>
        <w:rPr>
          <w:rFonts w:hint="eastAsia"/>
        </w:rPr>
        <w:t>来账预知查询</w:t>
      </w:r>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743B33FC"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SKCBCLZY</w:t>
      </w:r>
    </w:p>
    <w:p w14:paraId="1E4643EF" w14:textId="77777777" w:rsidR="00567AFA" w:rsidRDefault="00000000">
      <w:pPr>
        <w:spacing w:line="360" w:lineRule="auto"/>
        <w:rPr>
          <w:b/>
          <w:bCs/>
          <w:sz w:val="24"/>
        </w:rPr>
      </w:pPr>
      <w:r>
        <w:rPr>
          <w:b/>
          <w:bCs/>
          <w:sz w:val="24"/>
        </w:rPr>
        <w:tab/>
      </w:r>
      <w:r>
        <w:rPr>
          <w:rFonts w:hint="eastAsia"/>
          <w:b/>
          <w:bCs/>
          <w:sz w:val="24"/>
        </w:rPr>
        <w:t>接口说明：</w:t>
      </w:r>
    </w:p>
    <w:p w14:paraId="08A8E532" w14:textId="77777777" w:rsidR="00567AFA" w:rsidRDefault="00000000">
      <w:pPr>
        <w:spacing w:line="360" w:lineRule="auto"/>
        <w:rPr>
          <w:sz w:val="24"/>
        </w:rPr>
      </w:pPr>
      <w:r>
        <w:rPr>
          <w:sz w:val="24"/>
        </w:rPr>
        <w:tab/>
      </w:r>
      <w:r>
        <w:rPr>
          <w:rFonts w:hint="eastAsia"/>
          <w:sz w:val="24"/>
        </w:rPr>
        <w:t>来账预知列表查询。</w:t>
      </w:r>
    </w:p>
    <w:p w14:paraId="526D5993" w14:textId="77777777" w:rsidR="00567AFA" w:rsidRDefault="00000000">
      <w:pPr>
        <w:spacing w:line="360" w:lineRule="auto"/>
        <w:rPr>
          <w:b/>
          <w:bCs/>
          <w:sz w:val="24"/>
        </w:rPr>
      </w:pPr>
      <w:r>
        <w:rPr>
          <w:b/>
          <w:bCs/>
          <w:sz w:val="24"/>
        </w:rPr>
        <w:tab/>
      </w:r>
      <w:r>
        <w:rPr>
          <w:rFonts w:hint="eastAsia"/>
          <w:b/>
          <w:bCs/>
          <w:sz w:val="24"/>
        </w:rPr>
        <w:t>接口使用须知：</w:t>
      </w:r>
    </w:p>
    <w:p w14:paraId="48122EE6" w14:textId="77777777" w:rsidR="00567AFA" w:rsidRDefault="00000000">
      <w:pPr>
        <w:spacing w:line="360" w:lineRule="auto"/>
        <w:ind w:firstLineChars="200" w:firstLine="400"/>
      </w:pPr>
      <w:r>
        <w:rPr>
          <w:rFonts w:hint="eastAsia"/>
        </w:rPr>
        <w:t>1.</w:t>
      </w:r>
      <w:r>
        <w:rPr>
          <w:rFonts w:hint="eastAsia"/>
          <w:sz w:val="24"/>
        </w:rPr>
        <w:t>请求使用的银企直联用户需有相关查询权限；</w:t>
      </w:r>
    </w:p>
    <w:p w14:paraId="7C9E06DE" w14:textId="77777777" w:rsidR="00567AFA" w:rsidRDefault="00000000">
      <w:pPr>
        <w:pStyle w:val="40"/>
        <w:spacing w:line="360" w:lineRule="auto"/>
        <w:rPr>
          <w:rFonts w:ascii="Times New Roman" w:hAnsi="Times New Roman"/>
        </w:rPr>
      </w:pPr>
      <w:bookmarkStart w:id="3143" w:name="_Toc28746"/>
      <w:bookmarkStart w:id="3144" w:name="_Toc19466"/>
      <w:bookmarkStart w:id="3145" w:name="_Toc19597"/>
      <w:bookmarkStart w:id="3146" w:name="_Toc290"/>
      <w:bookmarkStart w:id="3147" w:name="_Toc91"/>
      <w:bookmarkStart w:id="3148" w:name="_Toc12509"/>
      <w:bookmarkStart w:id="3149" w:name="_Toc22188"/>
      <w:bookmarkStart w:id="3150" w:name="_Toc21356"/>
      <w:bookmarkStart w:id="3151" w:name="_Toc7985"/>
      <w:bookmarkStart w:id="3152" w:name="_Toc11364"/>
      <w:bookmarkStart w:id="3153" w:name="_Toc7215"/>
      <w:bookmarkStart w:id="3154" w:name="_Toc21047"/>
      <w:bookmarkStart w:id="3155" w:name="_Toc13177"/>
      <w:r>
        <w:rPr>
          <w:rFonts w:ascii="Times New Roman" w:hAnsi="Times New Roman" w:hint="eastAsia"/>
        </w:rPr>
        <w:t>参数说明</w:t>
      </w:r>
      <w:bookmarkEnd w:id="3143"/>
      <w:bookmarkEnd w:id="3144"/>
      <w:bookmarkEnd w:id="3145"/>
      <w:bookmarkEnd w:id="3146"/>
      <w:bookmarkEnd w:id="3147"/>
      <w:bookmarkEnd w:id="3148"/>
      <w:bookmarkEnd w:id="3149"/>
      <w:bookmarkEnd w:id="3150"/>
      <w:bookmarkEnd w:id="3151"/>
      <w:bookmarkEnd w:id="3152"/>
      <w:bookmarkEnd w:id="3153"/>
      <w:bookmarkEnd w:id="3154"/>
      <w:bookmarkEnd w:id="3155"/>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281"/>
        <w:gridCol w:w="1546"/>
        <w:gridCol w:w="942"/>
        <w:gridCol w:w="3577"/>
      </w:tblGrid>
      <w:tr w:rsidR="00567AFA" w14:paraId="39CF4745" w14:textId="77777777">
        <w:tc>
          <w:tcPr>
            <w:tcW w:w="2044" w:type="dxa"/>
            <w:shd w:val="clear" w:color="auto" w:fill="8DB3E2"/>
          </w:tcPr>
          <w:p w14:paraId="557A604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281" w:type="dxa"/>
            <w:shd w:val="clear" w:color="auto" w:fill="8DB3E2"/>
          </w:tcPr>
          <w:p w14:paraId="52CC070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7835F70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4952817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7D3D7570"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449E6AB7" w14:textId="77777777">
        <w:tc>
          <w:tcPr>
            <w:tcW w:w="9390" w:type="dxa"/>
            <w:gridSpan w:val="5"/>
            <w:shd w:val="clear" w:color="auto" w:fill="DBE5F1"/>
          </w:tcPr>
          <w:p w14:paraId="5FEDE60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275131F8" w14:textId="77777777">
        <w:tc>
          <w:tcPr>
            <w:tcW w:w="2044" w:type="dxa"/>
          </w:tcPr>
          <w:p w14:paraId="0C70D5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281" w:type="dxa"/>
          </w:tcPr>
          <w:p w14:paraId="5FCCEB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5383A75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7CB83A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4299F4C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70B1D4E" w14:textId="77777777">
        <w:tc>
          <w:tcPr>
            <w:tcW w:w="2044" w:type="dxa"/>
          </w:tcPr>
          <w:p w14:paraId="70F6B43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userName</w:t>
            </w:r>
            <w:proofErr w:type="spellEnd"/>
          </w:p>
        </w:tc>
        <w:tc>
          <w:tcPr>
            <w:tcW w:w="1281" w:type="dxa"/>
          </w:tcPr>
          <w:p w14:paraId="436D440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51D79F7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580DEA7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28E93E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银企直联用户登陆用户名，不填写则默认当前直连登录用户</w:t>
            </w:r>
          </w:p>
        </w:tc>
      </w:tr>
      <w:tr w:rsidR="00567AFA" w14:paraId="6F99AF26" w14:textId="77777777">
        <w:tc>
          <w:tcPr>
            <w:tcW w:w="2044" w:type="dxa"/>
          </w:tcPr>
          <w:p w14:paraId="206FFBCD"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hint="eastAsia"/>
                <w:color w:val="auto"/>
                <w:sz w:val="21"/>
                <w:szCs w:val="21"/>
              </w:rPr>
              <w:t>beginDate</w:t>
            </w:r>
            <w:proofErr w:type="spellEnd"/>
          </w:p>
        </w:tc>
        <w:tc>
          <w:tcPr>
            <w:tcW w:w="1281" w:type="dxa"/>
          </w:tcPr>
          <w:p w14:paraId="031B9F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汇款开始日期</w:t>
            </w:r>
          </w:p>
        </w:tc>
        <w:tc>
          <w:tcPr>
            <w:tcW w:w="1546" w:type="dxa"/>
          </w:tcPr>
          <w:p w14:paraId="55BDC65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6C6E04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3A4AD50" w14:textId="77777777" w:rsidR="00567AFA" w:rsidRDefault="00000000">
            <w:pPr>
              <w:pStyle w:val="a3"/>
              <w:tabs>
                <w:tab w:val="center" w:pos="1680"/>
              </w:tabs>
              <w:spacing w:line="360" w:lineRule="auto"/>
              <w:jc w:val="left"/>
              <w:rPr>
                <w:rFonts w:ascii="宋体" w:hAnsi="宋体" w:cs="宋体"/>
                <w:color w:val="auto"/>
              </w:rPr>
            </w:pPr>
            <w:r>
              <w:rPr>
                <w:rFonts w:ascii="宋体" w:hAnsi="宋体" w:cs="宋体" w:hint="eastAsia"/>
                <w:color w:val="auto"/>
              </w:rPr>
              <w:t>日期格式</w:t>
            </w:r>
            <w:r>
              <w:rPr>
                <w:rFonts w:ascii="宋体" w:hAnsi="宋体" w:cs="宋体" w:hint="eastAsia"/>
                <w:color w:val="auto"/>
              </w:rPr>
              <w:t>YYYY-MM-DD</w:t>
            </w:r>
            <w:r>
              <w:rPr>
                <w:rFonts w:ascii="宋体" w:hAnsi="宋体" w:cs="宋体" w:hint="eastAsia"/>
                <w:color w:val="auto"/>
              </w:rPr>
              <w:tab/>
            </w:r>
          </w:p>
        </w:tc>
      </w:tr>
      <w:tr w:rsidR="00567AFA" w14:paraId="1C40B477" w14:textId="77777777">
        <w:tc>
          <w:tcPr>
            <w:tcW w:w="2044" w:type="dxa"/>
          </w:tcPr>
          <w:p w14:paraId="75E143E1"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hint="eastAsia"/>
                <w:color w:val="auto"/>
                <w:sz w:val="21"/>
                <w:szCs w:val="21"/>
              </w:rPr>
              <w:t>endDate</w:t>
            </w:r>
            <w:proofErr w:type="spellEnd"/>
          </w:p>
        </w:tc>
        <w:tc>
          <w:tcPr>
            <w:tcW w:w="1281" w:type="dxa"/>
          </w:tcPr>
          <w:p w14:paraId="5DF6115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汇款结束日期</w:t>
            </w:r>
          </w:p>
        </w:tc>
        <w:tc>
          <w:tcPr>
            <w:tcW w:w="1546" w:type="dxa"/>
          </w:tcPr>
          <w:p w14:paraId="4404012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68AD51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C1B3E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日期格式</w:t>
            </w:r>
            <w:r>
              <w:rPr>
                <w:rFonts w:ascii="宋体" w:hAnsi="宋体" w:cs="宋体" w:hint="eastAsia"/>
                <w:color w:val="auto"/>
              </w:rPr>
              <w:t>YYYY-MM-DD</w:t>
            </w:r>
          </w:p>
        </w:tc>
      </w:tr>
      <w:tr w:rsidR="00567AFA" w14:paraId="271D1B5C" w14:textId="77777777">
        <w:tc>
          <w:tcPr>
            <w:tcW w:w="2044" w:type="dxa"/>
          </w:tcPr>
          <w:p w14:paraId="7957FA7D" w14:textId="77777777" w:rsidR="00567AFA" w:rsidRDefault="00000000">
            <w:pPr>
              <w:pStyle w:val="a3"/>
              <w:tabs>
                <w:tab w:val="left" w:pos="225"/>
              </w:tabs>
              <w:spacing w:line="360" w:lineRule="auto"/>
              <w:jc w:val="left"/>
              <w:rPr>
                <w:rFonts w:ascii="宋体" w:eastAsia="宋体" w:hAnsi="宋体" w:cs="宋体"/>
                <w:color w:val="auto"/>
                <w:sz w:val="21"/>
                <w:szCs w:val="21"/>
              </w:rPr>
            </w:pPr>
            <w:proofErr w:type="spellStart"/>
            <w:r>
              <w:rPr>
                <w:rFonts w:ascii="宋体" w:eastAsia="宋体" w:hAnsi="宋体" w:cs="宋体" w:hint="eastAsia"/>
                <w:color w:val="auto"/>
                <w:sz w:val="21"/>
                <w:szCs w:val="21"/>
              </w:rPr>
              <w:t>startRmtAmt</w:t>
            </w:r>
            <w:proofErr w:type="spellEnd"/>
          </w:p>
        </w:tc>
        <w:tc>
          <w:tcPr>
            <w:tcW w:w="1281" w:type="dxa"/>
          </w:tcPr>
          <w:p w14:paraId="3F3195A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汇款最小金额</w:t>
            </w:r>
          </w:p>
        </w:tc>
        <w:tc>
          <w:tcPr>
            <w:tcW w:w="1546" w:type="dxa"/>
          </w:tcPr>
          <w:p w14:paraId="6C4623D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18,3)</w:t>
            </w:r>
          </w:p>
        </w:tc>
        <w:tc>
          <w:tcPr>
            <w:tcW w:w="942" w:type="dxa"/>
          </w:tcPr>
          <w:p w14:paraId="59DAE87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E142D5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查询汇款最小金额</w:t>
            </w:r>
          </w:p>
        </w:tc>
      </w:tr>
      <w:tr w:rsidR="00567AFA" w14:paraId="04109AE4" w14:textId="77777777">
        <w:tc>
          <w:tcPr>
            <w:tcW w:w="2044" w:type="dxa"/>
          </w:tcPr>
          <w:p w14:paraId="22AF5258" w14:textId="77777777" w:rsidR="00567AFA" w:rsidRDefault="00000000">
            <w:pPr>
              <w:pStyle w:val="a3"/>
              <w:spacing w:line="360" w:lineRule="auto"/>
              <w:jc w:val="left"/>
              <w:rPr>
                <w:rFonts w:ascii="宋体" w:eastAsia="宋体" w:hAnsi="宋体" w:cs="宋体"/>
                <w:color w:val="auto"/>
                <w:sz w:val="21"/>
                <w:szCs w:val="21"/>
              </w:rPr>
            </w:pPr>
            <w:proofErr w:type="spellStart"/>
            <w:r>
              <w:rPr>
                <w:rFonts w:ascii="宋体" w:eastAsia="宋体" w:hAnsi="宋体" w:cs="宋体" w:hint="eastAsia"/>
                <w:color w:val="auto"/>
                <w:sz w:val="21"/>
                <w:szCs w:val="21"/>
              </w:rPr>
              <w:t>endRmtAmt</w:t>
            </w:r>
            <w:proofErr w:type="spellEnd"/>
          </w:p>
        </w:tc>
        <w:tc>
          <w:tcPr>
            <w:tcW w:w="1281" w:type="dxa"/>
          </w:tcPr>
          <w:p w14:paraId="3AF6BD1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汇款最大金额</w:t>
            </w:r>
          </w:p>
        </w:tc>
        <w:tc>
          <w:tcPr>
            <w:tcW w:w="1546" w:type="dxa"/>
          </w:tcPr>
          <w:p w14:paraId="26C1850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18,3)</w:t>
            </w:r>
          </w:p>
        </w:tc>
        <w:tc>
          <w:tcPr>
            <w:tcW w:w="942" w:type="dxa"/>
          </w:tcPr>
          <w:p w14:paraId="691A588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2C3293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查询汇款最大金额</w:t>
            </w:r>
          </w:p>
        </w:tc>
      </w:tr>
      <w:tr w:rsidR="00567AFA" w14:paraId="2D0F4EE1" w14:textId="77777777">
        <w:tc>
          <w:tcPr>
            <w:tcW w:w="2044" w:type="dxa"/>
          </w:tcPr>
          <w:p w14:paraId="0C12DEFE" w14:textId="77777777" w:rsidR="00567AFA" w:rsidRDefault="00000000">
            <w:pPr>
              <w:pStyle w:val="a3"/>
              <w:spacing w:line="360" w:lineRule="auto"/>
              <w:jc w:val="left"/>
              <w:rPr>
                <w:rFonts w:ascii="宋体" w:eastAsia="宋体" w:hAnsi="宋体" w:cs="宋体"/>
                <w:color w:val="auto"/>
                <w:sz w:val="21"/>
                <w:szCs w:val="21"/>
              </w:rPr>
            </w:pPr>
            <w:proofErr w:type="spellStart"/>
            <w:r>
              <w:rPr>
                <w:rFonts w:ascii="宋体" w:eastAsia="宋体" w:hAnsi="宋体" w:cs="宋体" w:hint="eastAsia"/>
                <w:color w:val="auto"/>
                <w:sz w:val="21"/>
                <w:szCs w:val="21"/>
              </w:rPr>
              <w:t>rmterNm</w:t>
            </w:r>
            <w:proofErr w:type="spellEnd"/>
          </w:p>
        </w:tc>
        <w:tc>
          <w:tcPr>
            <w:tcW w:w="1281" w:type="dxa"/>
          </w:tcPr>
          <w:p w14:paraId="4B0178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汇款人名称</w:t>
            </w:r>
          </w:p>
        </w:tc>
        <w:tc>
          <w:tcPr>
            <w:tcW w:w="1546" w:type="dxa"/>
          </w:tcPr>
          <w:p w14:paraId="127EC2B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210)</w:t>
            </w:r>
          </w:p>
        </w:tc>
        <w:tc>
          <w:tcPr>
            <w:tcW w:w="942" w:type="dxa"/>
          </w:tcPr>
          <w:p w14:paraId="23FFA4D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164A4B4"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汇款人名称支持模糊查询</w:t>
            </w:r>
          </w:p>
        </w:tc>
      </w:tr>
      <w:tr w:rsidR="00567AFA" w14:paraId="7A831ACE" w14:textId="77777777">
        <w:tc>
          <w:tcPr>
            <w:tcW w:w="2044" w:type="dxa"/>
          </w:tcPr>
          <w:p w14:paraId="3F51DE23" w14:textId="77777777" w:rsidR="00567AFA" w:rsidRDefault="00000000">
            <w:pPr>
              <w:pStyle w:val="a3"/>
              <w:spacing w:line="360" w:lineRule="auto"/>
              <w:jc w:val="left"/>
              <w:rPr>
                <w:rFonts w:ascii="宋体" w:eastAsia="宋体" w:hAnsi="宋体" w:cs="宋体"/>
                <w:color w:val="auto"/>
                <w:sz w:val="21"/>
                <w:szCs w:val="21"/>
              </w:rPr>
            </w:pPr>
            <w:proofErr w:type="spellStart"/>
            <w:r>
              <w:rPr>
                <w:rFonts w:ascii="宋体" w:eastAsia="宋体" w:hAnsi="宋体" w:cs="宋体" w:hint="eastAsia"/>
                <w:color w:val="auto"/>
                <w:sz w:val="21"/>
                <w:szCs w:val="21"/>
              </w:rPr>
              <w:t>aplyOrg</w:t>
            </w:r>
            <w:proofErr w:type="spellEnd"/>
          </w:p>
        </w:tc>
        <w:tc>
          <w:tcPr>
            <w:tcW w:w="1281" w:type="dxa"/>
          </w:tcPr>
          <w:p w14:paraId="42C3BAB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w:t>
            </w:r>
          </w:p>
        </w:tc>
        <w:tc>
          <w:tcPr>
            <w:tcW w:w="1546" w:type="dxa"/>
          </w:tcPr>
          <w:p w14:paraId="69DF85D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3F1EE7F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FB4EA09"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收款人支持模糊查询</w:t>
            </w:r>
          </w:p>
        </w:tc>
      </w:tr>
      <w:tr w:rsidR="00567AFA" w14:paraId="6A835922" w14:textId="77777777">
        <w:tc>
          <w:tcPr>
            <w:tcW w:w="2044" w:type="dxa"/>
          </w:tcPr>
          <w:p w14:paraId="12A8523D" w14:textId="77777777" w:rsidR="00567AFA" w:rsidRDefault="00000000">
            <w:pPr>
              <w:pStyle w:val="a3"/>
              <w:spacing w:line="360" w:lineRule="auto"/>
              <w:jc w:val="left"/>
              <w:rPr>
                <w:rFonts w:ascii="宋体" w:eastAsia="宋体" w:hAnsi="宋体" w:cs="宋体"/>
                <w:color w:val="auto"/>
                <w:sz w:val="21"/>
                <w:szCs w:val="21"/>
              </w:rPr>
            </w:pPr>
            <w:proofErr w:type="spellStart"/>
            <w:r>
              <w:rPr>
                <w:rFonts w:ascii="宋体" w:hAnsi="宋体" w:cs="宋体" w:hint="eastAsia"/>
                <w:sz w:val="21"/>
                <w:szCs w:val="21"/>
              </w:rPr>
              <w:t>payeeNum</w:t>
            </w:r>
            <w:proofErr w:type="spellEnd"/>
          </w:p>
        </w:tc>
        <w:tc>
          <w:tcPr>
            <w:tcW w:w="1281" w:type="dxa"/>
          </w:tcPr>
          <w:p w14:paraId="5E67BC4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收款人账号</w:t>
            </w:r>
          </w:p>
        </w:tc>
        <w:tc>
          <w:tcPr>
            <w:tcW w:w="1546" w:type="dxa"/>
          </w:tcPr>
          <w:p w14:paraId="4CB00DD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19100D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7F343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收款人账号支持模糊查询</w:t>
            </w:r>
          </w:p>
        </w:tc>
      </w:tr>
      <w:tr w:rsidR="00567AFA" w14:paraId="74C215E0" w14:textId="77777777">
        <w:tc>
          <w:tcPr>
            <w:tcW w:w="2044" w:type="dxa"/>
          </w:tcPr>
          <w:p w14:paraId="4BFF5799" w14:textId="77777777" w:rsidR="00567AFA" w:rsidRDefault="00000000">
            <w:pPr>
              <w:pStyle w:val="a3"/>
              <w:spacing w:line="360" w:lineRule="auto"/>
              <w:jc w:val="left"/>
              <w:rPr>
                <w:rFonts w:ascii="宋体" w:hAnsi="宋体" w:cs="宋体"/>
                <w:sz w:val="21"/>
                <w:szCs w:val="21"/>
              </w:rPr>
            </w:pPr>
            <w:proofErr w:type="spellStart"/>
            <w:r>
              <w:rPr>
                <w:rFonts w:ascii="宋体" w:hAnsi="宋体" w:cs="宋体" w:hint="eastAsia"/>
                <w:sz w:val="21"/>
                <w:szCs w:val="21"/>
              </w:rPr>
              <w:t>rmtCurr</w:t>
            </w:r>
            <w:proofErr w:type="spellEnd"/>
          </w:p>
        </w:tc>
        <w:tc>
          <w:tcPr>
            <w:tcW w:w="1281" w:type="dxa"/>
          </w:tcPr>
          <w:p w14:paraId="1DD0782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汇款币种</w:t>
            </w:r>
          </w:p>
        </w:tc>
        <w:tc>
          <w:tcPr>
            <w:tcW w:w="1546" w:type="dxa"/>
          </w:tcPr>
          <w:p w14:paraId="619E356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w:t>
            </w:r>
          </w:p>
        </w:tc>
        <w:tc>
          <w:tcPr>
            <w:tcW w:w="942" w:type="dxa"/>
          </w:tcPr>
          <w:p w14:paraId="0D7383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39A628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户款币种简码</w:t>
            </w:r>
          </w:p>
        </w:tc>
      </w:tr>
      <w:tr w:rsidR="00567AFA" w14:paraId="70D300E9" w14:textId="77777777">
        <w:tc>
          <w:tcPr>
            <w:tcW w:w="2044" w:type="dxa"/>
          </w:tcPr>
          <w:p w14:paraId="54CE2DD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281" w:type="dxa"/>
          </w:tcPr>
          <w:p w14:paraId="04C2119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起始页</w:t>
            </w:r>
          </w:p>
        </w:tc>
        <w:tc>
          <w:tcPr>
            <w:tcW w:w="1546" w:type="dxa"/>
          </w:tcPr>
          <w:p w14:paraId="242977F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 xml:space="preserve">int </w:t>
            </w:r>
          </w:p>
        </w:tc>
        <w:tc>
          <w:tcPr>
            <w:tcW w:w="942" w:type="dxa"/>
          </w:tcPr>
          <w:p w14:paraId="65EC1BB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DF025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查询开始的记页数，从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74411BC0" w14:textId="77777777">
        <w:tc>
          <w:tcPr>
            <w:tcW w:w="2044" w:type="dxa"/>
          </w:tcPr>
          <w:p w14:paraId="69D6EEF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281" w:type="dxa"/>
          </w:tcPr>
          <w:p w14:paraId="759A71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40FCE6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411994F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D759E2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每次查询请求的数量最多支持</w:t>
            </w:r>
            <w:r>
              <w:rPr>
                <w:rFonts w:ascii="宋体" w:hAnsi="宋体" w:cs="宋体" w:hint="eastAsia"/>
                <w:color w:val="auto"/>
              </w:rPr>
              <w:t>20</w:t>
            </w:r>
            <w:r>
              <w:rPr>
                <w:rFonts w:ascii="宋体" w:hAnsi="宋体" w:cs="宋体" w:hint="eastAsia"/>
                <w:color w:val="auto"/>
              </w:rPr>
              <w:t>条记录</w:t>
            </w:r>
          </w:p>
        </w:tc>
      </w:tr>
      <w:tr w:rsidR="00567AFA" w14:paraId="28E88EFB" w14:textId="77777777">
        <w:tc>
          <w:tcPr>
            <w:tcW w:w="9390" w:type="dxa"/>
            <w:gridSpan w:val="5"/>
            <w:shd w:val="clear" w:color="auto" w:fill="DBE5F1"/>
          </w:tcPr>
          <w:p w14:paraId="00D28FF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07DE6A9E" w14:textId="77777777">
        <w:tc>
          <w:tcPr>
            <w:tcW w:w="2044" w:type="dxa"/>
          </w:tcPr>
          <w:p w14:paraId="7CC1EDC6" w14:textId="77777777" w:rsidR="00567AFA" w:rsidRDefault="00000000">
            <w:pPr>
              <w:pStyle w:val="a3"/>
              <w:spacing w:line="360" w:lineRule="auto"/>
              <w:jc w:val="left"/>
              <w:rPr>
                <w:rFonts w:ascii="宋体" w:hAnsi="宋体" w:cs="宋体"/>
                <w:color w:val="C00000"/>
              </w:rPr>
            </w:pPr>
            <w:proofErr w:type="spellStart"/>
            <w:r>
              <w:rPr>
                <w:rFonts w:ascii="宋体" w:hAnsi="宋体" w:cs="宋体" w:hint="eastAsia"/>
                <w:color w:val="C00000"/>
              </w:rPr>
              <w:t>failReason</w:t>
            </w:r>
            <w:proofErr w:type="spellEnd"/>
          </w:p>
        </w:tc>
        <w:tc>
          <w:tcPr>
            <w:tcW w:w="1281" w:type="dxa"/>
          </w:tcPr>
          <w:p w14:paraId="36CBD248" w14:textId="77777777" w:rsidR="00567AFA" w:rsidRDefault="00000000">
            <w:pPr>
              <w:pStyle w:val="a3"/>
              <w:spacing w:line="360" w:lineRule="auto"/>
              <w:jc w:val="left"/>
              <w:rPr>
                <w:rFonts w:ascii="宋体" w:hAnsi="宋体" w:cs="宋体"/>
                <w:color w:val="C00000"/>
              </w:rPr>
            </w:pPr>
            <w:r>
              <w:rPr>
                <w:rFonts w:ascii="宋体" w:hAnsi="宋体" w:cs="宋体" w:hint="eastAsia"/>
                <w:color w:val="C00000"/>
              </w:rPr>
              <w:t>错误信息描述</w:t>
            </w:r>
          </w:p>
        </w:tc>
        <w:tc>
          <w:tcPr>
            <w:tcW w:w="1546" w:type="dxa"/>
          </w:tcPr>
          <w:p w14:paraId="444EF44A" w14:textId="77777777" w:rsidR="00567AFA" w:rsidRDefault="00000000">
            <w:pPr>
              <w:pStyle w:val="a3"/>
              <w:spacing w:line="360" w:lineRule="auto"/>
              <w:jc w:val="left"/>
              <w:rPr>
                <w:rFonts w:ascii="宋体" w:hAnsi="宋体" w:cs="宋体"/>
                <w:color w:val="C00000"/>
              </w:rPr>
            </w:pPr>
            <w:proofErr w:type="gramStart"/>
            <w:r>
              <w:rPr>
                <w:rFonts w:ascii="宋体" w:hAnsi="宋体" w:cs="宋体" w:hint="eastAsia"/>
                <w:color w:val="C00000"/>
              </w:rPr>
              <w:t>varchar(</w:t>
            </w:r>
            <w:proofErr w:type="gramEnd"/>
            <w:r>
              <w:rPr>
                <w:rFonts w:ascii="宋体" w:hAnsi="宋体" w:cs="宋体" w:hint="eastAsia"/>
                <w:color w:val="C00000"/>
              </w:rPr>
              <w:t>254)</w:t>
            </w:r>
          </w:p>
        </w:tc>
        <w:tc>
          <w:tcPr>
            <w:tcW w:w="942" w:type="dxa"/>
          </w:tcPr>
          <w:p w14:paraId="23FE9672" w14:textId="77777777" w:rsidR="00567AFA" w:rsidRDefault="00000000">
            <w:pPr>
              <w:pStyle w:val="a3"/>
              <w:spacing w:line="360" w:lineRule="auto"/>
              <w:jc w:val="left"/>
              <w:rPr>
                <w:rFonts w:ascii="宋体" w:hAnsi="宋体" w:cs="宋体"/>
                <w:color w:val="C00000"/>
              </w:rPr>
            </w:pPr>
            <w:r>
              <w:rPr>
                <w:rFonts w:ascii="宋体" w:hAnsi="宋体" w:cs="宋体" w:hint="eastAsia"/>
                <w:color w:val="C00000"/>
              </w:rPr>
              <w:t>否</w:t>
            </w:r>
          </w:p>
        </w:tc>
        <w:tc>
          <w:tcPr>
            <w:tcW w:w="3577" w:type="dxa"/>
          </w:tcPr>
          <w:p w14:paraId="78DE6BE7" w14:textId="77777777" w:rsidR="00567AFA" w:rsidRDefault="00567AFA">
            <w:pPr>
              <w:pStyle w:val="a3"/>
              <w:spacing w:line="360" w:lineRule="auto"/>
              <w:jc w:val="left"/>
              <w:rPr>
                <w:rFonts w:ascii="宋体" w:hAnsi="宋体" w:cs="宋体"/>
                <w:color w:val="C00000"/>
              </w:rPr>
            </w:pPr>
          </w:p>
        </w:tc>
      </w:tr>
      <w:tr w:rsidR="00567AFA" w14:paraId="2A4C0A20" w14:textId="77777777">
        <w:tc>
          <w:tcPr>
            <w:tcW w:w="2044" w:type="dxa"/>
          </w:tcPr>
          <w:p w14:paraId="7AACDF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281" w:type="dxa"/>
          </w:tcPr>
          <w:p w14:paraId="551582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3531832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478021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9A000D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3E418909" w14:textId="77777777">
        <w:tc>
          <w:tcPr>
            <w:tcW w:w="2044" w:type="dxa"/>
          </w:tcPr>
          <w:p w14:paraId="422D29F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statusText</w:t>
            </w:r>
            <w:proofErr w:type="spellEnd"/>
          </w:p>
        </w:tc>
        <w:tc>
          <w:tcPr>
            <w:tcW w:w="1281" w:type="dxa"/>
          </w:tcPr>
          <w:p w14:paraId="59AEE4D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258E8B6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6886290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DE1107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4598FC8D" w14:textId="77777777">
        <w:tc>
          <w:tcPr>
            <w:tcW w:w="2044" w:type="dxa"/>
          </w:tcPr>
          <w:p w14:paraId="7332F60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281" w:type="dxa"/>
          </w:tcPr>
          <w:p w14:paraId="05149F7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起始页数</w:t>
            </w:r>
          </w:p>
        </w:tc>
        <w:tc>
          <w:tcPr>
            <w:tcW w:w="1546" w:type="dxa"/>
          </w:tcPr>
          <w:p w14:paraId="033671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5ABD2E78"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26AC933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查询开始页数</w:t>
            </w:r>
          </w:p>
        </w:tc>
      </w:tr>
      <w:tr w:rsidR="00567AFA" w14:paraId="5BDF8DEE" w14:textId="77777777">
        <w:tc>
          <w:tcPr>
            <w:tcW w:w="2044" w:type="dxa"/>
          </w:tcPr>
          <w:p w14:paraId="191D76F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281" w:type="dxa"/>
          </w:tcPr>
          <w:p w14:paraId="1A693E4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528779F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325E03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BB2226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w:t>
            </w:r>
          </w:p>
        </w:tc>
      </w:tr>
      <w:tr w:rsidR="00567AFA" w14:paraId="445F7D73" w14:textId="77777777">
        <w:tc>
          <w:tcPr>
            <w:tcW w:w="2044" w:type="dxa"/>
          </w:tcPr>
          <w:p w14:paraId="2A54D79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sk_totalNum</w:t>
            </w:r>
            <w:proofErr w:type="spellEnd"/>
          </w:p>
        </w:tc>
        <w:tc>
          <w:tcPr>
            <w:tcW w:w="1281" w:type="dxa"/>
          </w:tcPr>
          <w:p w14:paraId="13DFF741"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c>
          <w:tcPr>
            <w:tcW w:w="1546" w:type="dxa"/>
          </w:tcPr>
          <w:p w14:paraId="121D36F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int</w:t>
            </w:r>
          </w:p>
        </w:tc>
        <w:tc>
          <w:tcPr>
            <w:tcW w:w="942" w:type="dxa"/>
          </w:tcPr>
          <w:p w14:paraId="05D20D47"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66542014"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r>
      <w:tr w:rsidR="00567AFA" w14:paraId="3D4654D7" w14:textId="77777777">
        <w:tc>
          <w:tcPr>
            <w:tcW w:w="2044" w:type="dxa"/>
          </w:tcPr>
          <w:p w14:paraId="1E5C8AFB" w14:textId="77777777" w:rsidR="00567AFA" w:rsidRDefault="00000000">
            <w:pPr>
              <w:pStyle w:val="af3"/>
              <w:rPr>
                <w:rFonts w:eastAsia="宋体"/>
              </w:rPr>
            </w:pPr>
            <w:proofErr w:type="spellStart"/>
            <w:r>
              <w:rPr>
                <w:rFonts w:hint="eastAsia"/>
              </w:rPr>
              <w:t>thisNum</w:t>
            </w:r>
            <w:proofErr w:type="spellEnd"/>
          </w:p>
        </w:tc>
        <w:tc>
          <w:tcPr>
            <w:tcW w:w="1281" w:type="dxa"/>
          </w:tcPr>
          <w:p w14:paraId="5F4C8F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c>
          <w:tcPr>
            <w:tcW w:w="1546" w:type="dxa"/>
          </w:tcPr>
          <w:p w14:paraId="1732DCE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1550D62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9340F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r>
      <w:tr w:rsidR="00567AFA" w14:paraId="60B3C6AD" w14:textId="77777777">
        <w:tc>
          <w:tcPr>
            <w:tcW w:w="9390" w:type="dxa"/>
            <w:gridSpan w:val="5"/>
            <w:shd w:val="clear" w:color="auto" w:fill="D6E3BC"/>
          </w:tcPr>
          <w:p w14:paraId="4E319F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1E6AC245" w14:textId="77777777">
        <w:tc>
          <w:tcPr>
            <w:tcW w:w="9390" w:type="dxa"/>
            <w:gridSpan w:val="5"/>
            <w:shd w:val="clear" w:color="auto" w:fill="D9D9D9"/>
          </w:tcPr>
          <w:p w14:paraId="6BD9D26E" w14:textId="77777777" w:rsidR="00567AFA" w:rsidRDefault="00000000">
            <w:pPr>
              <w:pStyle w:val="a3"/>
              <w:spacing w:line="360" w:lineRule="auto"/>
              <w:jc w:val="left"/>
            </w:pPr>
            <w:r>
              <w:rPr>
                <w:rFonts w:hint="eastAsia"/>
              </w:rPr>
              <w:t>row</w:t>
            </w:r>
          </w:p>
        </w:tc>
      </w:tr>
      <w:tr w:rsidR="00567AFA" w14:paraId="0159067F" w14:textId="77777777">
        <w:tc>
          <w:tcPr>
            <w:tcW w:w="2044" w:type="dxa"/>
          </w:tcPr>
          <w:p w14:paraId="00AB91BC"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instNm</w:t>
            </w:r>
            <w:proofErr w:type="spellEnd"/>
          </w:p>
        </w:tc>
        <w:tc>
          <w:tcPr>
            <w:tcW w:w="1281" w:type="dxa"/>
          </w:tcPr>
          <w:p w14:paraId="510283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收款人名称</w:t>
            </w:r>
          </w:p>
        </w:tc>
        <w:tc>
          <w:tcPr>
            <w:tcW w:w="1546" w:type="dxa"/>
          </w:tcPr>
          <w:p w14:paraId="687809C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601B99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DDB4E5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交易成功时返回，收款人名称</w:t>
            </w:r>
          </w:p>
        </w:tc>
      </w:tr>
      <w:tr w:rsidR="00567AFA" w14:paraId="743441E5" w14:textId="77777777">
        <w:tc>
          <w:tcPr>
            <w:tcW w:w="2044" w:type="dxa"/>
          </w:tcPr>
          <w:p w14:paraId="4F5AF407"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payeeNum</w:t>
            </w:r>
            <w:proofErr w:type="spellEnd"/>
          </w:p>
        </w:tc>
        <w:tc>
          <w:tcPr>
            <w:tcW w:w="1281" w:type="dxa"/>
          </w:tcPr>
          <w:p w14:paraId="6F508BBB"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收款人账号</w:t>
            </w:r>
          </w:p>
        </w:tc>
        <w:tc>
          <w:tcPr>
            <w:tcW w:w="1546" w:type="dxa"/>
          </w:tcPr>
          <w:p w14:paraId="000D6C6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1E04CC2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9184C4F"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w:t>
            </w:r>
            <w:r>
              <w:rPr>
                <w:rFonts w:ascii="宋体" w:hAnsi="宋体" w:cs="宋体" w:hint="eastAsia"/>
                <w:color w:val="auto"/>
              </w:rPr>
              <w:t>,</w:t>
            </w:r>
            <w:r>
              <w:rPr>
                <w:rFonts w:ascii="宋体" w:hAnsi="宋体" w:cs="宋体" w:hint="eastAsia"/>
                <w:color w:val="auto"/>
              </w:rPr>
              <w:t>收款人账号</w:t>
            </w:r>
          </w:p>
        </w:tc>
      </w:tr>
      <w:tr w:rsidR="00567AFA" w14:paraId="794E0BC9" w14:textId="77777777">
        <w:tc>
          <w:tcPr>
            <w:tcW w:w="2044" w:type="dxa"/>
          </w:tcPr>
          <w:p w14:paraId="13D0EE2C"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rmtAmt</w:t>
            </w:r>
            <w:proofErr w:type="spellEnd"/>
          </w:p>
        </w:tc>
        <w:tc>
          <w:tcPr>
            <w:tcW w:w="1281" w:type="dxa"/>
          </w:tcPr>
          <w:p w14:paraId="514DCAC0"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汇款金额</w:t>
            </w:r>
          </w:p>
        </w:tc>
        <w:tc>
          <w:tcPr>
            <w:tcW w:w="1546" w:type="dxa"/>
          </w:tcPr>
          <w:p w14:paraId="30680D8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18,3)</w:t>
            </w:r>
          </w:p>
        </w:tc>
        <w:tc>
          <w:tcPr>
            <w:tcW w:w="942" w:type="dxa"/>
          </w:tcPr>
          <w:p w14:paraId="22DADA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410F0C0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w:t>
            </w:r>
            <w:r>
              <w:rPr>
                <w:rFonts w:ascii="宋体" w:hAnsi="宋体" w:cs="宋体" w:hint="eastAsia"/>
                <w:color w:val="auto"/>
              </w:rPr>
              <w:t>,</w:t>
            </w:r>
            <w:r>
              <w:rPr>
                <w:rFonts w:ascii="宋体" w:hAnsi="宋体" w:cs="宋体" w:hint="eastAsia"/>
                <w:color w:val="auto"/>
              </w:rPr>
              <w:t>汇款金额</w:t>
            </w:r>
          </w:p>
        </w:tc>
      </w:tr>
      <w:tr w:rsidR="00567AFA" w14:paraId="3919CE80" w14:textId="77777777">
        <w:tc>
          <w:tcPr>
            <w:tcW w:w="2044" w:type="dxa"/>
          </w:tcPr>
          <w:p w14:paraId="42271FA5"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rmtCurr</w:t>
            </w:r>
            <w:proofErr w:type="spellEnd"/>
          </w:p>
        </w:tc>
        <w:tc>
          <w:tcPr>
            <w:tcW w:w="1281" w:type="dxa"/>
          </w:tcPr>
          <w:p w14:paraId="71F5DFE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币种简码</w:t>
            </w:r>
          </w:p>
        </w:tc>
        <w:tc>
          <w:tcPr>
            <w:tcW w:w="1546" w:type="dxa"/>
          </w:tcPr>
          <w:p w14:paraId="009C388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w:t>
            </w:r>
          </w:p>
        </w:tc>
        <w:tc>
          <w:tcPr>
            <w:tcW w:w="942" w:type="dxa"/>
          </w:tcPr>
          <w:p w14:paraId="04324E9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8FCE63F"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交易成功时返回，币种简码</w:t>
            </w:r>
          </w:p>
        </w:tc>
      </w:tr>
      <w:tr w:rsidR="00567AFA" w14:paraId="72D528E1" w14:textId="77777777">
        <w:tc>
          <w:tcPr>
            <w:tcW w:w="2044" w:type="dxa"/>
          </w:tcPr>
          <w:p w14:paraId="2E13CAE6"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rmtCurrNm</w:t>
            </w:r>
            <w:proofErr w:type="spellEnd"/>
          </w:p>
        </w:tc>
        <w:tc>
          <w:tcPr>
            <w:tcW w:w="1281" w:type="dxa"/>
          </w:tcPr>
          <w:p w14:paraId="485B92E0"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币种名称</w:t>
            </w:r>
          </w:p>
        </w:tc>
        <w:tc>
          <w:tcPr>
            <w:tcW w:w="1546" w:type="dxa"/>
          </w:tcPr>
          <w:p w14:paraId="7C1E737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374173A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4FDACA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交易成功时返回，币种名称</w:t>
            </w:r>
          </w:p>
        </w:tc>
      </w:tr>
      <w:tr w:rsidR="00567AFA" w14:paraId="2C70AE18" w14:textId="77777777">
        <w:tc>
          <w:tcPr>
            <w:tcW w:w="2044" w:type="dxa"/>
          </w:tcPr>
          <w:p w14:paraId="768E3200"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rmtDt</w:t>
            </w:r>
            <w:proofErr w:type="spellEnd"/>
          </w:p>
        </w:tc>
        <w:tc>
          <w:tcPr>
            <w:tcW w:w="1281" w:type="dxa"/>
          </w:tcPr>
          <w:p w14:paraId="48212A5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汇款日期</w:t>
            </w:r>
          </w:p>
        </w:tc>
        <w:tc>
          <w:tcPr>
            <w:tcW w:w="1546" w:type="dxa"/>
          </w:tcPr>
          <w:p w14:paraId="3B629E6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5162C75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586B8E9"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交易成功时返回，汇款日期</w:t>
            </w:r>
          </w:p>
        </w:tc>
      </w:tr>
      <w:tr w:rsidR="00567AFA" w14:paraId="1A6F74A8" w14:textId="77777777">
        <w:tc>
          <w:tcPr>
            <w:tcW w:w="2044" w:type="dxa"/>
          </w:tcPr>
          <w:p w14:paraId="79D39453"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rmterNm</w:t>
            </w:r>
            <w:proofErr w:type="spellEnd"/>
          </w:p>
        </w:tc>
        <w:tc>
          <w:tcPr>
            <w:tcW w:w="1281" w:type="dxa"/>
          </w:tcPr>
          <w:p w14:paraId="44EE2A8A"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汇款人名称</w:t>
            </w:r>
          </w:p>
        </w:tc>
        <w:tc>
          <w:tcPr>
            <w:tcW w:w="1546" w:type="dxa"/>
          </w:tcPr>
          <w:p w14:paraId="7FE2C9A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210)</w:t>
            </w:r>
          </w:p>
        </w:tc>
        <w:tc>
          <w:tcPr>
            <w:tcW w:w="942" w:type="dxa"/>
          </w:tcPr>
          <w:p w14:paraId="3A5FA7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02AF4ED2"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交易成功时返回，汇款人名称</w:t>
            </w:r>
          </w:p>
        </w:tc>
      </w:tr>
      <w:tr w:rsidR="00567AFA" w14:paraId="44ACDFA3" w14:textId="77777777">
        <w:tc>
          <w:tcPr>
            <w:tcW w:w="2044" w:type="dxa"/>
          </w:tcPr>
          <w:p w14:paraId="40DB0482" w14:textId="77777777" w:rsidR="00567AFA" w:rsidRDefault="00000000">
            <w:pPr>
              <w:pStyle w:val="a3"/>
              <w:spacing w:line="360" w:lineRule="auto"/>
              <w:jc w:val="left"/>
              <w:rPr>
                <w:rFonts w:ascii="宋体" w:hAnsi="宋体" w:cs="宋体"/>
                <w:color w:val="auto"/>
              </w:rPr>
            </w:pPr>
            <w:proofErr w:type="spellStart"/>
            <w:r>
              <w:rPr>
                <w:rFonts w:ascii="宋体" w:eastAsia="宋体" w:hAnsi="宋体" w:cs="宋体"/>
                <w:sz w:val="21"/>
                <w:szCs w:val="21"/>
                <w:lang w:bidi="ar"/>
              </w:rPr>
              <w:t>crnBnkStat</w:t>
            </w:r>
            <w:proofErr w:type="spellEnd"/>
          </w:p>
        </w:tc>
        <w:tc>
          <w:tcPr>
            <w:tcW w:w="1281" w:type="dxa"/>
          </w:tcPr>
          <w:p w14:paraId="2D48D7E7"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来账状态</w:t>
            </w:r>
          </w:p>
        </w:tc>
        <w:tc>
          <w:tcPr>
            <w:tcW w:w="1546" w:type="dxa"/>
          </w:tcPr>
          <w:p w14:paraId="5E8F893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4390DE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7B77915"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交易成功时返回，来账状态</w:t>
            </w:r>
          </w:p>
        </w:tc>
      </w:tr>
      <w:tr w:rsidR="00567AFA" w14:paraId="6F2E197C" w14:textId="77777777">
        <w:tc>
          <w:tcPr>
            <w:tcW w:w="9390" w:type="dxa"/>
            <w:gridSpan w:val="5"/>
            <w:shd w:val="clear" w:color="auto" w:fill="D9D9D9"/>
          </w:tcPr>
          <w:p w14:paraId="370C553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203A4C17" w14:textId="77777777">
        <w:tc>
          <w:tcPr>
            <w:tcW w:w="9390" w:type="dxa"/>
            <w:gridSpan w:val="5"/>
            <w:shd w:val="clear" w:color="auto" w:fill="D6E3BC"/>
          </w:tcPr>
          <w:p w14:paraId="5694A9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7785C01B" w14:textId="77777777" w:rsidR="00567AFA" w:rsidRDefault="00567AFA">
      <w:pPr>
        <w:pStyle w:val="a3"/>
        <w:spacing w:line="360" w:lineRule="auto"/>
      </w:pPr>
    </w:p>
    <w:p w14:paraId="6127BD06" w14:textId="77777777" w:rsidR="00567AFA" w:rsidRDefault="00000000">
      <w:pPr>
        <w:pStyle w:val="40"/>
        <w:spacing w:line="360" w:lineRule="auto"/>
        <w:rPr>
          <w:rFonts w:ascii="Times New Roman" w:hAnsi="Times New Roman"/>
        </w:rPr>
      </w:pPr>
      <w:bookmarkStart w:id="3156" w:name="_Toc26971"/>
      <w:bookmarkStart w:id="3157" w:name="_Toc47"/>
      <w:bookmarkStart w:id="3158" w:name="_Toc24797"/>
      <w:bookmarkStart w:id="3159" w:name="_Toc12768"/>
      <w:bookmarkStart w:id="3160" w:name="_Toc16826"/>
      <w:bookmarkStart w:id="3161" w:name="_Toc31588"/>
      <w:bookmarkStart w:id="3162" w:name="_Toc25886"/>
      <w:bookmarkStart w:id="3163" w:name="_Toc30485"/>
      <w:bookmarkStart w:id="3164" w:name="_Toc19581"/>
      <w:bookmarkStart w:id="3165" w:name="_Toc31953"/>
      <w:bookmarkStart w:id="3166" w:name="_Toc26989"/>
      <w:bookmarkStart w:id="3167" w:name="_Toc22455"/>
      <w:bookmarkStart w:id="3168" w:name="_Toc15974"/>
      <w:r>
        <w:t>请求报文</w:t>
      </w:r>
      <w:bookmarkEnd w:id="3156"/>
      <w:bookmarkEnd w:id="3157"/>
      <w:bookmarkEnd w:id="3158"/>
      <w:bookmarkEnd w:id="3159"/>
      <w:bookmarkEnd w:id="3160"/>
      <w:bookmarkEnd w:id="3161"/>
      <w:bookmarkEnd w:id="3162"/>
      <w:bookmarkEnd w:id="3163"/>
      <w:bookmarkEnd w:id="3164"/>
      <w:bookmarkEnd w:id="3165"/>
      <w:bookmarkEnd w:id="3166"/>
      <w:bookmarkEnd w:id="3167"/>
      <w:bookmarkEnd w:id="3168"/>
    </w:p>
    <w:p w14:paraId="4C8B7AB4" w14:textId="77777777" w:rsidR="00567AFA" w:rsidRDefault="00000000">
      <w:pPr>
        <w:pStyle w:val="a2"/>
        <w:ind w:firstLine="210"/>
        <w:rPr>
          <w:sz w:val="21"/>
          <w:szCs w:val="21"/>
        </w:rPr>
      </w:pPr>
      <w:r>
        <w:rPr>
          <w:rFonts w:hint="eastAsia"/>
          <w:sz w:val="21"/>
          <w:szCs w:val="21"/>
        </w:rPr>
        <w:t>&lt;?xml version="1.0" encoding="GBK"?&gt;</w:t>
      </w:r>
    </w:p>
    <w:p w14:paraId="1DEF17F8" w14:textId="77777777" w:rsidR="00567AFA" w:rsidRDefault="00000000">
      <w:pPr>
        <w:pStyle w:val="a2"/>
        <w:ind w:firstLine="210"/>
        <w:rPr>
          <w:sz w:val="21"/>
          <w:szCs w:val="21"/>
        </w:rPr>
      </w:pPr>
      <w:r>
        <w:rPr>
          <w:rFonts w:hint="eastAsia"/>
          <w:sz w:val="21"/>
          <w:szCs w:val="21"/>
        </w:rPr>
        <w:lastRenderedPageBreak/>
        <w:t>&lt;stream&gt;</w:t>
      </w:r>
    </w:p>
    <w:p w14:paraId="787750FE" w14:textId="77777777" w:rsidR="00567AFA" w:rsidRDefault="00000000">
      <w:pPr>
        <w:pStyle w:val="a2"/>
        <w:ind w:firstLine="210"/>
        <w:rPr>
          <w:sz w:val="21"/>
          <w:szCs w:val="21"/>
        </w:rPr>
      </w:pPr>
      <w:r>
        <w:rPr>
          <w:rFonts w:hint="eastAsia"/>
          <w:sz w:val="21"/>
          <w:szCs w:val="21"/>
        </w:rPr>
        <w:t>&lt;action&gt;SKCBCLZY&lt;/action&gt;</w:t>
      </w:r>
    </w:p>
    <w:p w14:paraId="146B208E"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userName</w:t>
      </w:r>
      <w:proofErr w:type="spellEnd"/>
      <w:r>
        <w:rPr>
          <w:rFonts w:hint="eastAsia"/>
          <w:sz w:val="21"/>
          <w:szCs w:val="21"/>
        </w:rPr>
        <w:t>&gt;&lt;/</w:t>
      </w:r>
      <w:proofErr w:type="spellStart"/>
      <w:r>
        <w:rPr>
          <w:rFonts w:hint="eastAsia"/>
          <w:sz w:val="21"/>
          <w:szCs w:val="21"/>
        </w:rPr>
        <w:t>userName</w:t>
      </w:r>
      <w:proofErr w:type="spellEnd"/>
      <w:r>
        <w:rPr>
          <w:rFonts w:hint="eastAsia"/>
          <w:sz w:val="21"/>
          <w:szCs w:val="21"/>
        </w:rPr>
        <w:t>&gt;</w:t>
      </w:r>
    </w:p>
    <w:p w14:paraId="6CCC99DC"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aplyOrg</w:t>
      </w:r>
      <w:proofErr w:type="spellEnd"/>
      <w:r>
        <w:rPr>
          <w:rFonts w:hint="eastAsia"/>
          <w:sz w:val="21"/>
          <w:szCs w:val="21"/>
        </w:rPr>
        <w:t>&gt;</w:t>
      </w:r>
      <w:r>
        <w:rPr>
          <w:rFonts w:hint="eastAsia"/>
          <w:sz w:val="21"/>
          <w:szCs w:val="21"/>
        </w:rPr>
        <w:t>分</w:t>
      </w:r>
      <w:r>
        <w:rPr>
          <w:rFonts w:hint="eastAsia"/>
          <w:sz w:val="21"/>
          <w:szCs w:val="21"/>
        </w:rPr>
        <w:t>&lt;/</w:t>
      </w:r>
      <w:proofErr w:type="spellStart"/>
      <w:r>
        <w:rPr>
          <w:rFonts w:hint="eastAsia"/>
          <w:sz w:val="21"/>
          <w:szCs w:val="21"/>
        </w:rPr>
        <w:t>aplyOrg</w:t>
      </w:r>
      <w:proofErr w:type="spellEnd"/>
      <w:r>
        <w:rPr>
          <w:rFonts w:hint="eastAsia"/>
          <w:sz w:val="21"/>
          <w:szCs w:val="21"/>
        </w:rPr>
        <w:t>&gt;</w:t>
      </w:r>
    </w:p>
    <w:p w14:paraId="0037888F"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rmtCurr</w:t>
      </w:r>
      <w:proofErr w:type="spellEnd"/>
      <w:r>
        <w:rPr>
          <w:rFonts w:hint="eastAsia"/>
          <w:sz w:val="21"/>
          <w:szCs w:val="21"/>
        </w:rPr>
        <w:t>&gt;USD&lt;/</w:t>
      </w:r>
      <w:proofErr w:type="spellStart"/>
      <w:r>
        <w:rPr>
          <w:rFonts w:hint="eastAsia"/>
          <w:sz w:val="21"/>
          <w:szCs w:val="21"/>
        </w:rPr>
        <w:t>rmtCurr</w:t>
      </w:r>
      <w:proofErr w:type="spellEnd"/>
      <w:r>
        <w:rPr>
          <w:rFonts w:hint="eastAsia"/>
          <w:sz w:val="21"/>
          <w:szCs w:val="21"/>
        </w:rPr>
        <w:t>&gt;</w:t>
      </w:r>
    </w:p>
    <w:p w14:paraId="6D7E7E2F"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payeeNum</w:t>
      </w:r>
      <w:proofErr w:type="spellEnd"/>
      <w:r>
        <w:rPr>
          <w:rFonts w:hint="eastAsia"/>
          <w:sz w:val="21"/>
          <w:szCs w:val="21"/>
        </w:rPr>
        <w:t>&gt;&lt;/</w:t>
      </w:r>
      <w:proofErr w:type="spellStart"/>
      <w:r>
        <w:rPr>
          <w:rFonts w:hint="eastAsia"/>
          <w:sz w:val="21"/>
          <w:szCs w:val="21"/>
        </w:rPr>
        <w:t>payeeNum</w:t>
      </w:r>
      <w:proofErr w:type="spellEnd"/>
      <w:r>
        <w:rPr>
          <w:rFonts w:hint="eastAsia"/>
          <w:sz w:val="21"/>
          <w:szCs w:val="21"/>
        </w:rPr>
        <w:t>&gt;</w:t>
      </w:r>
    </w:p>
    <w:p w14:paraId="28BBBFAC"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startRmtAmt</w:t>
      </w:r>
      <w:proofErr w:type="spellEnd"/>
      <w:r>
        <w:rPr>
          <w:rFonts w:hint="eastAsia"/>
          <w:sz w:val="21"/>
          <w:szCs w:val="21"/>
        </w:rPr>
        <w:t>&gt;&lt;/</w:t>
      </w:r>
      <w:proofErr w:type="spellStart"/>
      <w:r>
        <w:rPr>
          <w:rFonts w:hint="eastAsia"/>
          <w:sz w:val="21"/>
          <w:szCs w:val="21"/>
        </w:rPr>
        <w:t>startRmtAmt</w:t>
      </w:r>
      <w:proofErr w:type="spellEnd"/>
      <w:r>
        <w:rPr>
          <w:rFonts w:hint="eastAsia"/>
          <w:sz w:val="21"/>
          <w:szCs w:val="21"/>
        </w:rPr>
        <w:t>&gt;</w:t>
      </w:r>
    </w:p>
    <w:p w14:paraId="45B4EF3E"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endRmtAmt</w:t>
      </w:r>
      <w:proofErr w:type="spellEnd"/>
      <w:r>
        <w:rPr>
          <w:rFonts w:hint="eastAsia"/>
          <w:sz w:val="21"/>
          <w:szCs w:val="21"/>
        </w:rPr>
        <w:t>&gt;&lt;/</w:t>
      </w:r>
      <w:proofErr w:type="spellStart"/>
      <w:r>
        <w:rPr>
          <w:rFonts w:hint="eastAsia"/>
          <w:sz w:val="21"/>
          <w:szCs w:val="21"/>
        </w:rPr>
        <w:t>endRmtAmt</w:t>
      </w:r>
      <w:proofErr w:type="spellEnd"/>
      <w:r>
        <w:rPr>
          <w:rFonts w:hint="eastAsia"/>
          <w:sz w:val="21"/>
          <w:szCs w:val="21"/>
        </w:rPr>
        <w:t>&gt;</w:t>
      </w:r>
    </w:p>
    <w:p w14:paraId="494AFB7C"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rmterNm</w:t>
      </w:r>
      <w:proofErr w:type="spellEnd"/>
      <w:r>
        <w:rPr>
          <w:rFonts w:hint="eastAsia"/>
          <w:sz w:val="21"/>
          <w:szCs w:val="21"/>
        </w:rPr>
        <w:t>&gt;&lt;/</w:t>
      </w:r>
      <w:proofErr w:type="spellStart"/>
      <w:r>
        <w:rPr>
          <w:rFonts w:hint="eastAsia"/>
          <w:sz w:val="21"/>
          <w:szCs w:val="21"/>
        </w:rPr>
        <w:t>rmterNm</w:t>
      </w:r>
      <w:proofErr w:type="spellEnd"/>
      <w:r>
        <w:rPr>
          <w:rFonts w:hint="eastAsia"/>
          <w:sz w:val="21"/>
          <w:szCs w:val="21"/>
        </w:rPr>
        <w:t>&gt;</w:t>
      </w:r>
    </w:p>
    <w:p w14:paraId="5C9E9558"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beginDate</w:t>
      </w:r>
      <w:proofErr w:type="spellEnd"/>
      <w:r>
        <w:rPr>
          <w:rFonts w:hint="eastAsia"/>
          <w:sz w:val="21"/>
          <w:szCs w:val="21"/>
        </w:rPr>
        <w:t>&gt;&lt;/</w:t>
      </w:r>
      <w:proofErr w:type="spellStart"/>
      <w:r>
        <w:rPr>
          <w:rFonts w:hint="eastAsia"/>
          <w:sz w:val="21"/>
          <w:szCs w:val="21"/>
        </w:rPr>
        <w:t>beginDate</w:t>
      </w:r>
      <w:proofErr w:type="spellEnd"/>
      <w:r>
        <w:rPr>
          <w:rFonts w:hint="eastAsia"/>
          <w:sz w:val="21"/>
          <w:szCs w:val="21"/>
        </w:rPr>
        <w:t>&gt;</w:t>
      </w:r>
    </w:p>
    <w:p w14:paraId="4AD42DE1"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endDate</w:t>
      </w:r>
      <w:proofErr w:type="spellEnd"/>
      <w:r>
        <w:rPr>
          <w:rFonts w:hint="eastAsia"/>
          <w:sz w:val="21"/>
          <w:szCs w:val="21"/>
        </w:rPr>
        <w:t>&gt;&lt;/</w:t>
      </w:r>
      <w:proofErr w:type="spellStart"/>
      <w:r>
        <w:rPr>
          <w:rFonts w:hint="eastAsia"/>
          <w:sz w:val="21"/>
          <w:szCs w:val="21"/>
        </w:rPr>
        <w:t>endDate</w:t>
      </w:r>
      <w:proofErr w:type="spellEnd"/>
      <w:r>
        <w:rPr>
          <w:rFonts w:hint="eastAsia"/>
          <w:sz w:val="21"/>
          <w:szCs w:val="21"/>
        </w:rPr>
        <w:t>&gt;</w:t>
      </w:r>
    </w:p>
    <w:p w14:paraId="48F0F392"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sk_startNo</w:t>
      </w:r>
      <w:proofErr w:type="spellEnd"/>
      <w:r>
        <w:rPr>
          <w:rFonts w:hint="eastAsia"/>
          <w:sz w:val="21"/>
          <w:szCs w:val="21"/>
        </w:rPr>
        <w:t>&gt;1&lt;/</w:t>
      </w:r>
      <w:proofErr w:type="spellStart"/>
      <w:r>
        <w:rPr>
          <w:rFonts w:hint="eastAsia"/>
          <w:sz w:val="21"/>
          <w:szCs w:val="21"/>
        </w:rPr>
        <w:t>sk_startNo</w:t>
      </w:r>
      <w:proofErr w:type="spellEnd"/>
      <w:r>
        <w:rPr>
          <w:rFonts w:hint="eastAsia"/>
          <w:sz w:val="21"/>
          <w:szCs w:val="21"/>
        </w:rPr>
        <w:t>&gt;</w:t>
      </w:r>
    </w:p>
    <w:p w14:paraId="5EBCF1EB"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sk_recordNum</w:t>
      </w:r>
      <w:proofErr w:type="spellEnd"/>
      <w:r>
        <w:rPr>
          <w:rFonts w:hint="eastAsia"/>
          <w:sz w:val="21"/>
          <w:szCs w:val="21"/>
        </w:rPr>
        <w:t>&gt;20&lt;/</w:t>
      </w:r>
      <w:proofErr w:type="spellStart"/>
      <w:r>
        <w:rPr>
          <w:rFonts w:hint="eastAsia"/>
          <w:sz w:val="21"/>
          <w:szCs w:val="21"/>
        </w:rPr>
        <w:t>sk_recordNum</w:t>
      </w:r>
      <w:proofErr w:type="spellEnd"/>
      <w:r>
        <w:rPr>
          <w:rFonts w:hint="eastAsia"/>
          <w:sz w:val="21"/>
          <w:szCs w:val="21"/>
        </w:rPr>
        <w:t>&gt;</w:t>
      </w:r>
    </w:p>
    <w:p w14:paraId="1199A1F6" w14:textId="77777777" w:rsidR="00567AFA" w:rsidRDefault="00000000">
      <w:pPr>
        <w:pStyle w:val="a2"/>
        <w:ind w:firstLine="210"/>
        <w:rPr>
          <w:sz w:val="21"/>
          <w:szCs w:val="21"/>
        </w:rPr>
      </w:pPr>
      <w:r>
        <w:rPr>
          <w:rFonts w:hint="eastAsia"/>
          <w:sz w:val="21"/>
          <w:szCs w:val="21"/>
        </w:rPr>
        <w:t>&lt;/stream&gt;</w:t>
      </w:r>
    </w:p>
    <w:p w14:paraId="4DE708D2" w14:textId="77777777" w:rsidR="00567AFA" w:rsidRDefault="00000000">
      <w:pPr>
        <w:pStyle w:val="40"/>
        <w:spacing w:line="360" w:lineRule="auto"/>
        <w:rPr>
          <w:rFonts w:ascii="Times New Roman" w:hAnsi="Times New Roman"/>
        </w:rPr>
      </w:pPr>
      <w:bookmarkStart w:id="3169" w:name="_Toc16836"/>
      <w:bookmarkStart w:id="3170" w:name="_Toc15127"/>
      <w:bookmarkStart w:id="3171" w:name="_Toc19058"/>
      <w:bookmarkStart w:id="3172" w:name="_Toc5673"/>
      <w:bookmarkStart w:id="3173" w:name="_Toc5917"/>
      <w:bookmarkStart w:id="3174" w:name="_Toc12823"/>
      <w:bookmarkStart w:id="3175" w:name="_Toc8477"/>
      <w:bookmarkStart w:id="3176" w:name="_Toc28989"/>
      <w:bookmarkStart w:id="3177" w:name="_Toc22840"/>
      <w:bookmarkStart w:id="3178" w:name="_Toc27070"/>
      <w:bookmarkStart w:id="3179" w:name="_Toc29514"/>
      <w:bookmarkStart w:id="3180" w:name="_Toc13676"/>
      <w:bookmarkStart w:id="3181" w:name="_Toc27413"/>
      <w:r>
        <w:rPr>
          <w:rFonts w:ascii="Times New Roman" w:hAnsi="Times New Roman"/>
        </w:rPr>
        <w:t>响应报文</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p>
    <w:p w14:paraId="334A51CE" w14:textId="77777777" w:rsidR="00567AFA" w:rsidRDefault="00000000">
      <w:pPr>
        <w:pStyle w:val="a2"/>
        <w:ind w:firstLine="210"/>
        <w:rPr>
          <w:sz w:val="21"/>
          <w:szCs w:val="21"/>
        </w:rPr>
      </w:pPr>
      <w:r>
        <w:rPr>
          <w:rFonts w:hint="eastAsia"/>
          <w:sz w:val="21"/>
          <w:szCs w:val="21"/>
        </w:rPr>
        <w:t>&lt;?xml version="1.0" encoding="GBK"?&gt;</w:t>
      </w:r>
    </w:p>
    <w:p w14:paraId="45312CCB" w14:textId="77777777" w:rsidR="00567AFA" w:rsidRDefault="00000000">
      <w:pPr>
        <w:pStyle w:val="a2"/>
        <w:ind w:firstLine="210"/>
        <w:rPr>
          <w:sz w:val="21"/>
          <w:szCs w:val="21"/>
        </w:rPr>
      </w:pPr>
      <w:r>
        <w:rPr>
          <w:rFonts w:hint="eastAsia"/>
          <w:sz w:val="21"/>
          <w:szCs w:val="21"/>
        </w:rPr>
        <w:t>&lt;stream&gt;</w:t>
      </w:r>
    </w:p>
    <w:p w14:paraId="0A90433D"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failReason</w:t>
      </w:r>
      <w:proofErr w:type="spellEnd"/>
      <w:r>
        <w:rPr>
          <w:rFonts w:hint="eastAsia"/>
          <w:sz w:val="21"/>
          <w:szCs w:val="21"/>
        </w:rPr>
        <w:t>&gt;</w:t>
      </w:r>
      <w:r>
        <w:rPr>
          <w:rFonts w:hint="eastAsia"/>
          <w:sz w:val="21"/>
          <w:szCs w:val="21"/>
        </w:rPr>
        <w:t>成功</w:t>
      </w:r>
      <w:r>
        <w:rPr>
          <w:rFonts w:hint="eastAsia"/>
          <w:sz w:val="21"/>
          <w:szCs w:val="21"/>
        </w:rPr>
        <w:t>&lt;/</w:t>
      </w:r>
      <w:proofErr w:type="spellStart"/>
      <w:r>
        <w:rPr>
          <w:rFonts w:hint="eastAsia"/>
          <w:sz w:val="21"/>
          <w:szCs w:val="21"/>
        </w:rPr>
        <w:t>failReason</w:t>
      </w:r>
      <w:proofErr w:type="spellEnd"/>
      <w:r>
        <w:rPr>
          <w:rFonts w:hint="eastAsia"/>
          <w:sz w:val="21"/>
          <w:szCs w:val="21"/>
        </w:rPr>
        <w:t>&gt;</w:t>
      </w:r>
    </w:p>
    <w:p w14:paraId="5B702651"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sk_recordNum</w:t>
      </w:r>
      <w:proofErr w:type="spellEnd"/>
      <w:r>
        <w:rPr>
          <w:rFonts w:hint="eastAsia"/>
          <w:sz w:val="21"/>
          <w:szCs w:val="21"/>
        </w:rPr>
        <w:t>&gt;20&lt;/</w:t>
      </w:r>
      <w:proofErr w:type="spellStart"/>
      <w:r>
        <w:rPr>
          <w:rFonts w:hint="eastAsia"/>
          <w:sz w:val="21"/>
          <w:szCs w:val="21"/>
        </w:rPr>
        <w:t>sk_recordNum</w:t>
      </w:r>
      <w:proofErr w:type="spellEnd"/>
      <w:r>
        <w:rPr>
          <w:rFonts w:hint="eastAsia"/>
          <w:sz w:val="21"/>
          <w:szCs w:val="21"/>
        </w:rPr>
        <w:t>&gt;</w:t>
      </w:r>
    </w:p>
    <w:p w14:paraId="787AE33D"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sk_startNo</w:t>
      </w:r>
      <w:proofErr w:type="spellEnd"/>
      <w:r>
        <w:rPr>
          <w:rFonts w:hint="eastAsia"/>
          <w:sz w:val="21"/>
          <w:szCs w:val="21"/>
        </w:rPr>
        <w:t>&gt;1&lt;/</w:t>
      </w:r>
      <w:proofErr w:type="spellStart"/>
      <w:r>
        <w:rPr>
          <w:rFonts w:hint="eastAsia"/>
          <w:sz w:val="21"/>
          <w:szCs w:val="21"/>
        </w:rPr>
        <w:t>sk_startNo</w:t>
      </w:r>
      <w:proofErr w:type="spellEnd"/>
      <w:r>
        <w:rPr>
          <w:rFonts w:hint="eastAsia"/>
          <w:sz w:val="21"/>
          <w:szCs w:val="21"/>
        </w:rPr>
        <w:t>&gt;</w:t>
      </w:r>
    </w:p>
    <w:p w14:paraId="1D6C97FE"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sk_totalNum</w:t>
      </w:r>
      <w:proofErr w:type="spellEnd"/>
      <w:r>
        <w:rPr>
          <w:rFonts w:hint="eastAsia"/>
          <w:sz w:val="21"/>
          <w:szCs w:val="21"/>
        </w:rPr>
        <w:t>&gt;2&lt;/</w:t>
      </w:r>
      <w:proofErr w:type="spellStart"/>
      <w:r>
        <w:rPr>
          <w:rFonts w:hint="eastAsia"/>
          <w:sz w:val="21"/>
          <w:szCs w:val="21"/>
        </w:rPr>
        <w:t>sk_totalNum</w:t>
      </w:r>
      <w:proofErr w:type="spellEnd"/>
      <w:r>
        <w:rPr>
          <w:rFonts w:hint="eastAsia"/>
          <w:sz w:val="21"/>
          <w:szCs w:val="21"/>
        </w:rPr>
        <w:t>&gt;</w:t>
      </w:r>
    </w:p>
    <w:p w14:paraId="6A0FB646" w14:textId="77777777" w:rsidR="00567AFA" w:rsidRDefault="00000000">
      <w:pPr>
        <w:pStyle w:val="a2"/>
        <w:ind w:firstLine="210"/>
        <w:rPr>
          <w:sz w:val="21"/>
          <w:szCs w:val="21"/>
        </w:rPr>
      </w:pPr>
      <w:r>
        <w:rPr>
          <w:rFonts w:hint="eastAsia"/>
          <w:sz w:val="21"/>
          <w:szCs w:val="21"/>
        </w:rPr>
        <w:t xml:space="preserve">   &lt;status&gt;AAAAAAA&lt;/status&gt;</w:t>
      </w:r>
    </w:p>
    <w:p w14:paraId="77D094CF"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statusText</w:t>
      </w:r>
      <w:proofErr w:type="spellEnd"/>
      <w:r>
        <w:rPr>
          <w:rFonts w:hint="eastAsia"/>
          <w:sz w:val="21"/>
          <w:szCs w:val="21"/>
        </w:rPr>
        <w:t>&gt;</w:t>
      </w:r>
      <w:r>
        <w:rPr>
          <w:rFonts w:hint="eastAsia"/>
          <w:sz w:val="21"/>
          <w:szCs w:val="21"/>
        </w:rPr>
        <w:t>交易成功</w:t>
      </w:r>
      <w:r>
        <w:rPr>
          <w:rFonts w:hint="eastAsia"/>
          <w:sz w:val="21"/>
          <w:szCs w:val="21"/>
        </w:rPr>
        <w:t>&lt;/</w:t>
      </w:r>
      <w:proofErr w:type="spellStart"/>
      <w:r>
        <w:rPr>
          <w:rFonts w:hint="eastAsia"/>
          <w:sz w:val="21"/>
          <w:szCs w:val="21"/>
        </w:rPr>
        <w:t>statusText</w:t>
      </w:r>
      <w:proofErr w:type="spellEnd"/>
      <w:r>
        <w:rPr>
          <w:rFonts w:hint="eastAsia"/>
          <w:sz w:val="21"/>
          <w:szCs w:val="21"/>
        </w:rPr>
        <w:t>&gt;</w:t>
      </w:r>
    </w:p>
    <w:p w14:paraId="17E9D34B"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thisNum</w:t>
      </w:r>
      <w:proofErr w:type="spellEnd"/>
      <w:r>
        <w:rPr>
          <w:rFonts w:hint="eastAsia"/>
          <w:sz w:val="21"/>
          <w:szCs w:val="21"/>
        </w:rPr>
        <w:t>&gt;2&lt;/</w:t>
      </w:r>
      <w:proofErr w:type="spellStart"/>
      <w:r>
        <w:rPr>
          <w:rFonts w:hint="eastAsia"/>
          <w:sz w:val="21"/>
          <w:szCs w:val="21"/>
        </w:rPr>
        <w:t>thisNum</w:t>
      </w:r>
      <w:proofErr w:type="spellEnd"/>
      <w:r>
        <w:rPr>
          <w:rFonts w:hint="eastAsia"/>
          <w:sz w:val="21"/>
          <w:szCs w:val="21"/>
        </w:rPr>
        <w:t>&gt;</w:t>
      </w:r>
    </w:p>
    <w:p w14:paraId="005BB519" w14:textId="77777777" w:rsidR="00567AFA" w:rsidRDefault="00000000">
      <w:pPr>
        <w:pStyle w:val="a2"/>
        <w:ind w:firstLine="210"/>
        <w:rPr>
          <w:sz w:val="21"/>
          <w:szCs w:val="21"/>
        </w:rPr>
      </w:pPr>
      <w:r>
        <w:rPr>
          <w:rFonts w:hint="eastAsia"/>
          <w:sz w:val="21"/>
          <w:szCs w:val="21"/>
        </w:rPr>
        <w:t xml:space="preserve">   &lt;list name="list"&gt;</w:t>
      </w:r>
    </w:p>
    <w:p w14:paraId="593F332F" w14:textId="77777777" w:rsidR="00567AFA" w:rsidRDefault="00000000">
      <w:pPr>
        <w:pStyle w:val="a2"/>
        <w:ind w:firstLine="210"/>
        <w:rPr>
          <w:sz w:val="21"/>
          <w:szCs w:val="21"/>
        </w:rPr>
      </w:pPr>
      <w:r>
        <w:rPr>
          <w:rFonts w:hint="eastAsia"/>
          <w:sz w:val="21"/>
          <w:szCs w:val="21"/>
        </w:rPr>
        <w:t xml:space="preserve">      &lt;row&gt;</w:t>
      </w:r>
    </w:p>
    <w:p w14:paraId="689B6744"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crnBnkBic</w:t>
      </w:r>
      <w:proofErr w:type="spellEnd"/>
      <w:r>
        <w:rPr>
          <w:rFonts w:hint="eastAsia"/>
          <w:sz w:val="21"/>
          <w:szCs w:val="21"/>
        </w:rPr>
        <w:t>&gt;CIBKCNBJXXX&lt;/</w:t>
      </w:r>
      <w:proofErr w:type="spellStart"/>
      <w:r>
        <w:rPr>
          <w:rFonts w:hint="eastAsia"/>
          <w:sz w:val="21"/>
          <w:szCs w:val="21"/>
        </w:rPr>
        <w:t>crnBnkBic</w:t>
      </w:r>
      <w:proofErr w:type="spellEnd"/>
      <w:r>
        <w:rPr>
          <w:rFonts w:hint="eastAsia"/>
          <w:sz w:val="21"/>
          <w:szCs w:val="21"/>
        </w:rPr>
        <w:t>&gt;</w:t>
      </w:r>
    </w:p>
    <w:p w14:paraId="2CD59816"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crnBnkStat</w:t>
      </w:r>
      <w:proofErr w:type="spellEnd"/>
      <w:r>
        <w:rPr>
          <w:rFonts w:hint="eastAsia"/>
          <w:sz w:val="21"/>
          <w:szCs w:val="21"/>
        </w:rPr>
        <w:t>&gt;</w:t>
      </w:r>
      <w:r>
        <w:rPr>
          <w:rFonts w:hint="eastAsia"/>
          <w:sz w:val="21"/>
          <w:szCs w:val="21"/>
        </w:rPr>
        <w:t>收款行已入账</w:t>
      </w:r>
      <w:r>
        <w:rPr>
          <w:rFonts w:hint="eastAsia"/>
          <w:sz w:val="21"/>
          <w:szCs w:val="21"/>
        </w:rPr>
        <w:t>&lt;/</w:t>
      </w:r>
      <w:proofErr w:type="spellStart"/>
      <w:r>
        <w:rPr>
          <w:rFonts w:hint="eastAsia"/>
          <w:sz w:val="21"/>
          <w:szCs w:val="21"/>
        </w:rPr>
        <w:t>crnBnkStat</w:t>
      </w:r>
      <w:proofErr w:type="spellEnd"/>
      <w:r>
        <w:rPr>
          <w:rFonts w:hint="eastAsia"/>
          <w:sz w:val="21"/>
          <w:szCs w:val="21"/>
        </w:rPr>
        <w:t>&gt;</w:t>
      </w:r>
    </w:p>
    <w:p w14:paraId="19384B8D"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instNm</w:t>
      </w:r>
      <w:proofErr w:type="spellEnd"/>
      <w:r>
        <w:rPr>
          <w:rFonts w:hint="eastAsia"/>
          <w:sz w:val="21"/>
          <w:szCs w:val="21"/>
        </w:rPr>
        <w:t>&gt;</w:t>
      </w:r>
      <w:r>
        <w:rPr>
          <w:rFonts w:hint="eastAsia"/>
          <w:sz w:val="21"/>
          <w:szCs w:val="21"/>
        </w:rPr>
        <w:t>分机构</w:t>
      </w:r>
      <w:r>
        <w:rPr>
          <w:rFonts w:hint="eastAsia"/>
          <w:sz w:val="21"/>
          <w:szCs w:val="21"/>
        </w:rPr>
        <w:t>02&lt;/</w:t>
      </w:r>
      <w:proofErr w:type="spellStart"/>
      <w:r>
        <w:rPr>
          <w:rFonts w:hint="eastAsia"/>
          <w:sz w:val="21"/>
          <w:szCs w:val="21"/>
        </w:rPr>
        <w:t>instNm</w:t>
      </w:r>
      <w:proofErr w:type="spellEnd"/>
      <w:r>
        <w:rPr>
          <w:rFonts w:hint="eastAsia"/>
          <w:sz w:val="21"/>
          <w:szCs w:val="21"/>
        </w:rPr>
        <w:t>&gt;</w:t>
      </w:r>
    </w:p>
    <w:p w14:paraId="1FB7259C" w14:textId="77777777" w:rsidR="00567AFA" w:rsidRDefault="00000000">
      <w:pPr>
        <w:pStyle w:val="a2"/>
        <w:ind w:firstLine="210"/>
        <w:rPr>
          <w:sz w:val="21"/>
          <w:szCs w:val="21"/>
        </w:rPr>
      </w:pPr>
      <w:r>
        <w:rPr>
          <w:rFonts w:hint="eastAsia"/>
          <w:sz w:val="21"/>
          <w:szCs w:val="21"/>
        </w:rPr>
        <w:lastRenderedPageBreak/>
        <w:t xml:space="preserve">         &lt;</w:t>
      </w:r>
      <w:proofErr w:type="spellStart"/>
      <w:r>
        <w:rPr>
          <w:rFonts w:hint="eastAsia"/>
          <w:sz w:val="21"/>
          <w:szCs w:val="21"/>
        </w:rPr>
        <w:t>payeeNum</w:t>
      </w:r>
      <w:proofErr w:type="spellEnd"/>
      <w:r>
        <w:rPr>
          <w:rFonts w:hint="eastAsia"/>
          <w:sz w:val="21"/>
          <w:szCs w:val="21"/>
        </w:rPr>
        <w:t>&gt;8110714012801811345&lt;/</w:t>
      </w:r>
      <w:proofErr w:type="spellStart"/>
      <w:r>
        <w:rPr>
          <w:rFonts w:hint="eastAsia"/>
          <w:sz w:val="21"/>
          <w:szCs w:val="21"/>
        </w:rPr>
        <w:t>payeeNum</w:t>
      </w:r>
      <w:proofErr w:type="spellEnd"/>
      <w:r>
        <w:rPr>
          <w:rFonts w:hint="eastAsia"/>
          <w:sz w:val="21"/>
          <w:szCs w:val="21"/>
        </w:rPr>
        <w:t>&gt;</w:t>
      </w:r>
    </w:p>
    <w:p w14:paraId="502A8CCA"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rmtAmt</w:t>
      </w:r>
      <w:proofErr w:type="spellEnd"/>
      <w:r>
        <w:rPr>
          <w:rFonts w:hint="eastAsia"/>
          <w:sz w:val="21"/>
          <w:szCs w:val="21"/>
        </w:rPr>
        <w:t>&gt;121212121212121.000&lt;/</w:t>
      </w:r>
      <w:proofErr w:type="spellStart"/>
      <w:r>
        <w:rPr>
          <w:rFonts w:hint="eastAsia"/>
          <w:sz w:val="21"/>
          <w:szCs w:val="21"/>
        </w:rPr>
        <w:t>rmtAmt</w:t>
      </w:r>
      <w:proofErr w:type="spellEnd"/>
      <w:r>
        <w:rPr>
          <w:rFonts w:hint="eastAsia"/>
          <w:sz w:val="21"/>
          <w:szCs w:val="21"/>
        </w:rPr>
        <w:t>&gt;</w:t>
      </w:r>
    </w:p>
    <w:p w14:paraId="0B68074A"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rmtCtyRgon</w:t>
      </w:r>
      <w:proofErr w:type="spellEnd"/>
      <w:r>
        <w:rPr>
          <w:rFonts w:hint="eastAsia"/>
          <w:sz w:val="21"/>
          <w:szCs w:val="21"/>
        </w:rPr>
        <w:t>&gt;USA&lt;/</w:t>
      </w:r>
      <w:proofErr w:type="spellStart"/>
      <w:r>
        <w:rPr>
          <w:rFonts w:hint="eastAsia"/>
          <w:sz w:val="21"/>
          <w:szCs w:val="21"/>
        </w:rPr>
        <w:t>rmtCtyRgon</w:t>
      </w:r>
      <w:proofErr w:type="spellEnd"/>
      <w:r>
        <w:rPr>
          <w:rFonts w:hint="eastAsia"/>
          <w:sz w:val="21"/>
          <w:szCs w:val="21"/>
        </w:rPr>
        <w:t>&gt;</w:t>
      </w:r>
    </w:p>
    <w:p w14:paraId="30EC568F"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rmtCtyRgonNm</w:t>
      </w:r>
      <w:proofErr w:type="spellEnd"/>
      <w:r>
        <w:rPr>
          <w:rFonts w:hint="eastAsia"/>
          <w:sz w:val="21"/>
          <w:szCs w:val="21"/>
        </w:rPr>
        <w:t>&gt;</w:t>
      </w:r>
      <w:r>
        <w:rPr>
          <w:rFonts w:hint="eastAsia"/>
          <w:sz w:val="21"/>
          <w:szCs w:val="21"/>
        </w:rPr>
        <w:t>美利坚合众国</w:t>
      </w:r>
      <w:r>
        <w:rPr>
          <w:rFonts w:hint="eastAsia"/>
          <w:sz w:val="21"/>
          <w:szCs w:val="21"/>
        </w:rPr>
        <w:t>&lt;/</w:t>
      </w:r>
      <w:proofErr w:type="spellStart"/>
      <w:r>
        <w:rPr>
          <w:rFonts w:hint="eastAsia"/>
          <w:sz w:val="21"/>
          <w:szCs w:val="21"/>
        </w:rPr>
        <w:t>rmtCtyRgonNm</w:t>
      </w:r>
      <w:proofErr w:type="spellEnd"/>
      <w:r>
        <w:rPr>
          <w:rFonts w:hint="eastAsia"/>
          <w:sz w:val="21"/>
          <w:szCs w:val="21"/>
        </w:rPr>
        <w:t>&gt;</w:t>
      </w:r>
    </w:p>
    <w:p w14:paraId="75C17A06"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rmtCurr</w:t>
      </w:r>
      <w:proofErr w:type="spellEnd"/>
      <w:r>
        <w:rPr>
          <w:rFonts w:hint="eastAsia"/>
          <w:sz w:val="21"/>
          <w:szCs w:val="21"/>
        </w:rPr>
        <w:t>&gt;USD&lt;/</w:t>
      </w:r>
      <w:proofErr w:type="spellStart"/>
      <w:r>
        <w:rPr>
          <w:rFonts w:hint="eastAsia"/>
          <w:sz w:val="21"/>
          <w:szCs w:val="21"/>
        </w:rPr>
        <w:t>rmtCurr</w:t>
      </w:r>
      <w:proofErr w:type="spellEnd"/>
      <w:r>
        <w:rPr>
          <w:rFonts w:hint="eastAsia"/>
          <w:sz w:val="21"/>
          <w:szCs w:val="21"/>
        </w:rPr>
        <w:t>&gt;</w:t>
      </w:r>
    </w:p>
    <w:p w14:paraId="1A731C5D"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rmtCurrNm</w:t>
      </w:r>
      <w:proofErr w:type="spellEnd"/>
      <w:r>
        <w:rPr>
          <w:rFonts w:hint="eastAsia"/>
          <w:sz w:val="21"/>
          <w:szCs w:val="21"/>
        </w:rPr>
        <w:t>&gt;</w:t>
      </w:r>
      <w:r>
        <w:rPr>
          <w:rFonts w:hint="eastAsia"/>
          <w:sz w:val="21"/>
          <w:szCs w:val="21"/>
        </w:rPr>
        <w:t>美元</w:t>
      </w:r>
      <w:r>
        <w:rPr>
          <w:rFonts w:hint="eastAsia"/>
          <w:sz w:val="21"/>
          <w:szCs w:val="21"/>
        </w:rPr>
        <w:t>&lt;/</w:t>
      </w:r>
      <w:proofErr w:type="spellStart"/>
      <w:r>
        <w:rPr>
          <w:rFonts w:hint="eastAsia"/>
          <w:sz w:val="21"/>
          <w:szCs w:val="21"/>
        </w:rPr>
        <w:t>rmtCurrNm</w:t>
      </w:r>
      <w:proofErr w:type="spellEnd"/>
      <w:r>
        <w:rPr>
          <w:rFonts w:hint="eastAsia"/>
          <w:sz w:val="21"/>
          <w:szCs w:val="21"/>
        </w:rPr>
        <w:t>&gt;</w:t>
      </w:r>
    </w:p>
    <w:p w14:paraId="4D13C9B7" w14:textId="77777777" w:rsidR="00567AFA" w:rsidRDefault="00000000">
      <w:pPr>
        <w:pStyle w:val="a2"/>
        <w:ind w:firstLine="210"/>
        <w:rPr>
          <w:sz w:val="21"/>
          <w:szCs w:val="21"/>
        </w:rPr>
      </w:pPr>
      <w:r>
        <w:rPr>
          <w:rFonts w:hint="eastAsia"/>
          <w:sz w:val="21"/>
          <w:szCs w:val="21"/>
        </w:rPr>
        <w:t xml:space="preserve">      &lt;/row&gt;</w:t>
      </w:r>
    </w:p>
    <w:p w14:paraId="0B2E5896" w14:textId="77777777" w:rsidR="00567AFA" w:rsidRDefault="00000000">
      <w:pPr>
        <w:pStyle w:val="a2"/>
        <w:ind w:firstLine="210"/>
        <w:rPr>
          <w:sz w:val="21"/>
          <w:szCs w:val="21"/>
        </w:rPr>
      </w:pPr>
      <w:r>
        <w:rPr>
          <w:rFonts w:hint="eastAsia"/>
          <w:sz w:val="21"/>
          <w:szCs w:val="21"/>
        </w:rPr>
        <w:t xml:space="preserve">   &lt;/list&gt;</w:t>
      </w:r>
    </w:p>
    <w:p w14:paraId="0C092393" w14:textId="77777777" w:rsidR="00567AFA" w:rsidRDefault="00000000">
      <w:pPr>
        <w:pStyle w:val="a2"/>
        <w:ind w:firstLine="210"/>
        <w:rPr>
          <w:sz w:val="21"/>
          <w:szCs w:val="21"/>
        </w:rPr>
      </w:pPr>
      <w:r>
        <w:rPr>
          <w:rFonts w:hint="eastAsia"/>
          <w:sz w:val="21"/>
          <w:szCs w:val="21"/>
        </w:rPr>
        <w:t>&lt;/stream&gt;</w:t>
      </w:r>
    </w:p>
    <w:p w14:paraId="55A670E7" w14:textId="77777777" w:rsidR="00567AFA" w:rsidRDefault="00567AFA">
      <w:pPr>
        <w:pStyle w:val="a2"/>
        <w:ind w:firstLine="210"/>
        <w:rPr>
          <w:sz w:val="21"/>
          <w:szCs w:val="21"/>
        </w:rPr>
      </w:pPr>
    </w:p>
    <w:p w14:paraId="6D463817" w14:textId="77777777" w:rsidR="00567AFA" w:rsidRDefault="00000000">
      <w:pPr>
        <w:pStyle w:val="30"/>
        <w:rPr>
          <w:rFonts w:ascii="Times New Roman" w:hAnsi="Times New Roman"/>
        </w:rPr>
      </w:pPr>
      <w:bookmarkStart w:id="3182" w:name="_Toc15357"/>
      <w:bookmarkStart w:id="3183" w:name="_Toc11593"/>
      <w:bookmarkStart w:id="3184" w:name="_Toc32049"/>
      <w:bookmarkStart w:id="3185" w:name="_Toc1503"/>
      <w:bookmarkStart w:id="3186" w:name="_Toc2683"/>
      <w:bookmarkStart w:id="3187" w:name="_Toc12820"/>
      <w:bookmarkStart w:id="3188" w:name="_Toc32360"/>
      <w:bookmarkStart w:id="3189" w:name="_Toc2083"/>
      <w:bookmarkStart w:id="3190" w:name="_Toc17701"/>
      <w:bookmarkStart w:id="3191" w:name="_Toc26844"/>
      <w:bookmarkStart w:id="3192" w:name="_Toc8021"/>
      <w:bookmarkStart w:id="3193" w:name="_Toc3655"/>
      <w:bookmarkStart w:id="3194" w:name="_Toc910"/>
      <w:r>
        <w:rPr>
          <w:rFonts w:ascii="Times New Roman" w:hAnsi="Times New Roman" w:hint="eastAsia"/>
        </w:rPr>
        <w:t>全集团境外账户信息</w:t>
      </w:r>
      <w:r>
        <w:rPr>
          <w:rFonts w:ascii="Times New Roman" w:hAnsi="Times New Roman"/>
        </w:rPr>
        <w:t>查询</w:t>
      </w:r>
      <w:bookmarkEnd w:id="3182"/>
      <w:bookmarkEnd w:id="3183"/>
      <w:bookmarkEnd w:id="3184"/>
      <w:bookmarkEnd w:id="3185"/>
      <w:bookmarkEnd w:id="3186"/>
      <w:bookmarkEnd w:id="3187"/>
      <w:bookmarkEnd w:id="3188"/>
      <w:bookmarkEnd w:id="3189"/>
      <w:bookmarkEnd w:id="3190"/>
      <w:bookmarkEnd w:id="3191"/>
      <w:bookmarkEnd w:id="3192"/>
      <w:bookmarkEnd w:id="3193"/>
      <w:bookmarkEnd w:id="3194"/>
    </w:p>
    <w:p w14:paraId="39E2B2F5" w14:textId="77777777" w:rsidR="00567AFA" w:rsidRDefault="00000000">
      <w:pPr>
        <w:spacing w:line="360" w:lineRule="auto"/>
        <w:rPr>
          <w:sz w:val="24"/>
        </w:rPr>
      </w:pPr>
      <w:r>
        <w:rPr>
          <w:sz w:val="24"/>
        </w:rPr>
        <w:tab/>
      </w:r>
      <w:r>
        <w:rPr>
          <w:b/>
          <w:bCs/>
          <w:sz w:val="24"/>
        </w:rPr>
        <w:t>请求代码：</w:t>
      </w:r>
      <w:r>
        <w:rPr>
          <w:b/>
          <w:bCs/>
          <w:sz w:val="24"/>
        </w:rPr>
        <w:t xml:space="preserve"> </w:t>
      </w:r>
      <w:r>
        <w:rPr>
          <w:rFonts w:hint="eastAsia"/>
          <w:sz w:val="24"/>
        </w:rPr>
        <w:t>SKCBCJWA</w:t>
      </w:r>
    </w:p>
    <w:p w14:paraId="48F82A5C" w14:textId="77777777" w:rsidR="00567AFA" w:rsidRDefault="00000000">
      <w:pPr>
        <w:spacing w:line="360" w:lineRule="auto"/>
        <w:rPr>
          <w:b/>
          <w:bCs/>
          <w:sz w:val="24"/>
        </w:rPr>
      </w:pPr>
      <w:r>
        <w:rPr>
          <w:b/>
          <w:bCs/>
          <w:sz w:val="24"/>
        </w:rPr>
        <w:tab/>
      </w:r>
      <w:r>
        <w:rPr>
          <w:rFonts w:hint="eastAsia"/>
          <w:b/>
          <w:bCs/>
          <w:sz w:val="24"/>
        </w:rPr>
        <w:t>接口说明：</w:t>
      </w:r>
    </w:p>
    <w:p w14:paraId="737DDE97" w14:textId="77777777" w:rsidR="00567AFA" w:rsidRDefault="00000000">
      <w:pPr>
        <w:spacing w:line="360" w:lineRule="auto"/>
        <w:rPr>
          <w:sz w:val="24"/>
        </w:rPr>
      </w:pPr>
      <w:r>
        <w:rPr>
          <w:sz w:val="24"/>
        </w:rPr>
        <w:tab/>
      </w:r>
      <w:r>
        <w:rPr>
          <w:rFonts w:hint="eastAsia"/>
          <w:sz w:val="24"/>
        </w:rPr>
        <w:t>查询司库中全集团境外账户信息。</w:t>
      </w:r>
    </w:p>
    <w:p w14:paraId="3ED13886" w14:textId="77777777" w:rsidR="00567AFA" w:rsidRDefault="00000000">
      <w:pPr>
        <w:spacing w:line="360" w:lineRule="auto"/>
        <w:rPr>
          <w:b/>
          <w:bCs/>
          <w:sz w:val="24"/>
        </w:rPr>
      </w:pPr>
      <w:r>
        <w:rPr>
          <w:b/>
          <w:bCs/>
          <w:sz w:val="24"/>
        </w:rPr>
        <w:tab/>
      </w:r>
      <w:r>
        <w:rPr>
          <w:rFonts w:hint="eastAsia"/>
          <w:b/>
          <w:bCs/>
          <w:sz w:val="24"/>
        </w:rPr>
        <w:t>接口使用须知：</w:t>
      </w:r>
    </w:p>
    <w:p w14:paraId="7B723548" w14:textId="77777777" w:rsidR="00567AFA" w:rsidRDefault="00000000">
      <w:pPr>
        <w:spacing w:line="360" w:lineRule="auto"/>
        <w:ind w:firstLineChars="200" w:firstLine="400"/>
      </w:pPr>
      <w:r>
        <w:rPr>
          <w:rFonts w:hint="eastAsia"/>
        </w:rPr>
        <w:t>1.</w:t>
      </w:r>
      <w:r>
        <w:rPr>
          <w:rFonts w:hint="eastAsia"/>
          <w:sz w:val="24"/>
        </w:rPr>
        <w:t>请求使用的银企直联用户需有相关账号的查询权限；</w:t>
      </w:r>
    </w:p>
    <w:p w14:paraId="67730BBB" w14:textId="77777777" w:rsidR="00567AFA" w:rsidRDefault="00000000">
      <w:pPr>
        <w:spacing w:line="360" w:lineRule="auto"/>
        <w:ind w:firstLineChars="200" w:firstLine="480"/>
        <w:rPr>
          <w:sz w:val="24"/>
        </w:rPr>
      </w:pPr>
      <w:r>
        <w:rPr>
          <w:rFonts w:hint="eastAsia"/>
          <w:sz w:val="24"/>
        </w:rPr>
        <w:t>2.</w:t>
      </w:r>
      <w:r>
        <w:rPr>
          <w:rFonts w:hint="eastAsia"/>
          <w:sz w:val="24"/>
        </w:rPr>
        <w:t>发起全集团境外账户信息查询请求后，返回当前司库同步到的账户信息。</w:t>
      </w:r>
    </w:p>
    <w:p w14:paraId="4395F972" w14:textId="77777777" w:rsidR="00567AFA" w:rsidRDefault="00000000">
      <w:pPr>
        <w:pStyle w:val="40"/>
        <w:spacing w:line="360" w:lineRule="auto"/>
        <w:rPr>
          <w:rFonts w:ascii="Times New Roman" w:hAnsi="Times New Roman"/>
        </w:rPr>
      </w:pPr>
      <w:bookmarkStart w:id="3195" w:name="_Toc27738"/>
      <w:bookmarkStart w:id="3196" w:name="_Toc6658"/>
      <w:bookmarkStart w:id="3197" w:name="_Toc13541"/>
      <w:bookmarkStart w:id="3198" w:name="_Toc28372"/>
      <w:bookmarkStart w:id="3199" w:name="_Toc5859"/>
      <w:bookmarkStart w:id="3200" w:name="_Toc14122"/>
      <w:bookmarkStart w:id="3201" w:name="_Toc14605"/>
      <w:bookmarkStart w:id="3202" w:name="_Toc24483"/>
      <w:bookmarkStart w:id="3203" w:name="_Toc9981"/>
      <w:bookmarkStart w:id="3204" w:name="_Toc27762"/>
      <w:bookmarkStart w:id="3205" w:name="_Toc16553"/>
      <w:bookmarkStart w:id="3206" w:name="_Toc24299"/>
      <w:bookmarkStart w:id="3207" w:name="_Toc29952"/>
      <w:r>
        <w:rPr>
          <w:rFonts w:ascii="Times New Roman" w:hAnsi="Times New Roman" w:hint="eastAsia"/>
        </w:rPr>
        <w:t>参数说明</w:t>
      </w:r>
      <w:bookmarkEnd w:id="3195"/>
      <w:bookmarkEnd w:id="3196"/>
      <w:bookmarkEnd w:id="3197"/>
      <w:bookmarkEnd w:id="3198"/>
      <w:bookmarkEnd w:id="3199"/>
      <w:bookmarkEnd w:id="3200"/>
      <w:bookmarkEnd w:id="3201"/>
      <w:bookmarkEnd w:id="3202"/>
      <w:bookmarkEnd w:id="3203"/>
      <w:bookmarkEnd w:id="3204"/>
      <w:bookmarkEnd w:id="3205"/>
      <w:bookmarkEnd w:id="3206"/>
      <w:bookmarkEnd w:id="3207"/>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629"/>
        <w:gridCol w:w="1476"/>
        <w:gridCol w:w="1032"/>
        <w:gridCol w:w="3491"/>
      </w:tblGrid>
      <w:tr w:rsidR="00567AFA" w14:paraId="29C29AAA" w14:textId="77777777">
        <w:tc>
          <w:tcPr>
            <w:tcW w:w="1762" w:type="dxa"/>
            <w:shd w:val="clear" w:color="auto" w:fill="8DB3E2"/>
          </w:tcPr>
          <w:p w14:paraId="6B8F758F"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629" w:type="dxa"/>
            <w:shd w:val="clear" w:color="auto" w:fill="8DB3E2"/>
          </w:tcPr>
          <w:p w14:paraId="799DE56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76" w:type="dxa"/>
            <w:shd w:val="clear" w:color="auto" w:fill="8DB3E2"/>
          </w:tcPr>
          <w:p w14:paraId="3976CDB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32" w:type="dxa"/>
            <w:shd w:val="clear" w:color="auto" w:fill="8DB3E2"/>
          </w:tcPr>
          <w:p w14:paraId="1DBF37A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491" w:type="dxa"/>
            <w:shd w:val="clear" w:color="auto" w:fill="8DB3E2"/>
          </w:tcPr>
          <w:p w14:paraId="4BC6EEC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004F9941" w14:textId="77777777">
        <w:tc>
          <w:tcPr>
            <w:tcW w:w="9390" w:type="dxa"/>
            <w:gridSpan w:val="5"/>
            <w:shd w:val="clear" w:color="auto" w:fill="DBE5F1"/>
          </w:tcPr>
          <w:p w14:paraId="29B42DD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41C32E88" w14:textId="77777777">
        <w:trPr>
          <w:trHeight w:val="90"/>
        </w:trPr>
        <w:tc>
          <w:tcPr>
            <w:tcW w:w="1762" w:type="dxa"/>
          </w:tcPr>
          <w:p w14:paraId="08B707A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629" w:type="dxa"/>
          </w:tcPr>
          <w:p w14:paraId="70ADCF4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476" w:type="dxa"/>
          </w:tcPr>
          <w:p w14:paraId="56F70E0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2" w:type="dxa"/>
          </w:tcPr>
          <w:p w14:paraId="5EE171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09CABD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标识要请求的接口，交易代码</w:t>
            </w:r>
          </w:p>
        </w:tc>
      </w:tr>
      <w:tr w:rsidR="00567AFA" w14:paraId="63F9AAF9" w14:textId="77777777">
        <w:tc>
          <w:tcPr>
            <w:tcW w:w="1762" w:type="dxa"/>
          </w:tcPr>
          <w:p w14:paraId="77DCE19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629" w:type="dxa"/>
          </w:tcPr>
          <w:p w14:paraId="6FC70A9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476" w:type="dxa"/>
          </w:tcPr>
          <w:p w14:paraId="41EE074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1032" w:type="dxa"/>
          </w:tcPr>
          <w:p w14:paraId="63998F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151F11C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银企直联用户名</w:t>
            </w:r>
          </w:p>
        </w:tc>
      </w:tr>
      <w:tr w:rsidR="00567AFA" w14:paraId="2FACCDA0" w14:textId="77777777">
        <w:tc>
          <w:tcPr>
            <w:tcW w:w="1762" w:type="dxa"/>
          </w:tcPr>
          <w:p w14:paraId="7C210EA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instNm</w:t>
            </w:r>
            <w:proofErr w:type="spellEnd"/>
          </w:p>
        </w:tc>
        <w:tc>
          <w:tcPr>
            <w:tcW w:w="1629" w:type="dxa"/>
          </w:tcPr>
          <w:p w14:paraId="1B3D55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476" w:type="dxa"/>
          </w:tcPr>
          <w:p w14:paraId="1B160C7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168)</w:t>
            </w:r>
          </w:p>
        </w:tc>
        <w:tc>
          <w:tcPr>
            <w:tcW w:w="1032" w:type="dxa"/>
          </w:tcPr>
          <w:p w14:paraId="37E7E60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56705D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r>
      <w:tr w:rsidR="00567AFA" w14:paraId="0CF93771" w14:textId="77777777">
        <w:tc>
          <w:tcPr>
            <w:tcW w:w="1762" w:type="dxa"/>
          </w:tcPr>
          <w:p w14:paraId="135939E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billNum</w:t>
            </w:r>
            <w:proofErr w:type="spellEnd"/>
          </w:p>
        </w:tc>
        <w:tc>
          <w:tcPr>
            <w:tcW w:w="1629" w:type="dxa"/>
          </w:tcPr>
          <w:p w14:paraId="611052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w:t>
            </w:r>
          </w:p>
        </w:tc>
        <w:tc>
          <w:tcPr>
            <w:tcW w:w="1476" w:type="dxa"/>
          </w:tcPr>
          <w:p w14:paraId="4A30459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32" w:type="dxa"/>
          </w:tcPr>
          <w:p w14:paraId="38EA20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08FDD5A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w:t>
            </w:r>
          </w:p>
        </w:tc>
      </w:tr>
      <w:tr w:rsidR="00567AFA" w14:paraId="2131A977" w14:textId="77777777">
        <w:tc>
          <w:tcPr>
            <w:tcW w:w="1762" w:type="dxa"/>
          </w:tcPr>
          <w:p w14:paraId="4FD0952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qryDtStart</w:t>
            </w:r>
            <w:proofErr w:type="spellEnd"/>
          </w:p>
        </w:tc>
        <w:tc>
          <w:tcPr>
            <w:tcW w:w="1629" w:type="dxa"/>
          </w:tcPr>
          <w:p w14:paraId="0FF624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查询开始日期</w:t>
            </w:r>
          </w:p>
        </w:tc>
        <w:tc>
          <w:tcPr>
            <w:tcW w:w="1476" w:type="dxa"/>
          </w:tcPr>
          <w:p w14:paraId="70D7931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2" w:type="dxa"/>
          </w:tcPr>
          <w:p w14:paraId="1933B0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6F08019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查询开始日期</w:t>
            </w:r>
            <w:r>
              <w:rPr>
                <w:rFonts w:ascii="宋体" w:hAnsi="宋体" w:cs="宋体" w:hint="eastAsia"/>
                <w:color w:val="auto"/>
              </w:rPr>
              <w:t>,</w:t>
            </w:r>
            <w:r>
              <w:rPr>
                <w:rFonts w:ascii="宋体" w:hAnsi="宋体" w:cs="宋体" w:hint="eastAsia"/>
                <w:color w:val="auto"/>
              </w:rPr>
              <w:t>格式</w:t>
            </w:r>
            <w:r>
              <w:rPr>
                <w:rFonts w:ascii="宋体" w:hAnsi="宋体" w:cs="宋体" w:hint="eastAsia"/>
                <w:color w:val="auto"/>
              </w:rPr>
              <w:t>YYYYMMDD</w:t>
            </w:r>
          </w:p>
        </w:tc>
      </w:tr>
      <w:tr w:rsidR="00567AFA" w14:paraId="2B689954" w14:textId="77777777">
        <w:tc>
          <w:tcPr>
            <w:tcW w:w="1762" w:type="dxa"/>
          </w:tcPr>
          <w:p w14:paraId="093F092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qryDtEnd</w:t>
            </w:r>
            <w:proofErr w:type="spellEnd"/>
          </w:p>
        </w:tc>
        <w:tc>
          <w:tcPr>
            <w:tcW w:w="1629" w:type="dxa"/>
          </w:tcPr>
          <w:p w14:paraId="524E1B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查询结束日期</w:t>
            </w:r>
          </w:p>
        </w:tc>
        <w:tc>
          <w:tcPr>
            <w:tcW w:w="1476" w:type="dxa"/>
          </w:tcPr>
          <w:p w14:paraId="197234F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1032" w:type="dxa"/>
          </w:tcPr>
          <w:p w14:paraId="4D66F25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016C1B8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查询结束日期</w:t>
            </w:r>
            <w:r>
              <w:rPr>
                <w:rFonts w:ascii="宋体" w:hAnsi="宋体" w:cs="宋体" w:hint="eastAsia"/>
                <w:color w:val="auto"/>
              </w:rPr>
              <w:t>,</w:t>
            </w:r>
            <w:r>
              <w:rPr>
                <w:rFonts w:ascii="宋体" w:hAnsi="宋体" w:cs="宋体" w:hint="eastAsia"/>
                <w:color w:val="auto"/>
              </w:rPr>
              <w:t>格式</w:t>
            </w:r>
            <w:r>
              <w:rPr>
                <w:rFonts w:ascii="宋体" w:hAnsi="宋体" w:cs="宋体" w:hint="eastAsia"/>
                <w:color w:val="auto"/>
              </w:rPr>
              <w:t>YYYYMMDD</w:t>
            </w:r>
          </w:p>
        </w:tc>
      </w:tr>
      <w:tr w:rsidR="00567AFA" w14:paraId="78135ADF" w14:textId="77777777">
        <w:tc>
          <w:tcPr>
            <w:tcW w:w="1762" w:type="dxa"/>
          </w:tcPr>
          <w:p w14:paraId="66CF077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billCurr</w:t>
            </w:r>
            <w:proofErr w:type="spellEnd"/>
          </w:p>
        </w:tc>
        <w:tc>
          <w:tcPr>
            <w:tcW w:w="1629" w:type="dxa"/>
          </w:tcPr>
          <w:p w14:paraId="2F5DCD9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预查账号币种</w:t>
            </w:r>
          </w:p>
        </w:tc>
        <w:tc>
          <w:tcPr>
            <w:tcW w:w="1476" w:type="dxa"/>
          </w:tcPr>
          <w:p w14:paraId="3CA5C17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w:t>
            </w:r>
          </w:p>
        </w:tc>
        <w:tc>
          <w:tcPr>
            <w:tcW w:w="1032" w:type="dxa"/>
          </w:tcPr>
          <w:p w14:paraId="3DFB223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665C256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预查账号币种</w:t>
            </w:r>
          </w:p>
        </w:tc>
      </w:tr>
      <w:tr w:rsidR="00567AFA" w14:paraId="45D12B70" w14:textId="77777777">
        <w:tc>
          <w:tcPr>
            <w:tcW w:w="1762" w:type="dxa"/>
          </w:tcPr>
          <w:p w14:paraId="19920C4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billBic</w:t>
            </w:r>
            <w:proofErr w:type="spellEnd"/>
          </w:p>
        </w:tc>
        <w:tc>
          <w:tcPr>
            <w:tcW w:w="1629" w:type="dxa"/>
          </w:tcPr>
          <w:p w14:paraId="12EDF5F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预查账号发报行</w:t>
            </w:r>
            <w:r>
              <w:rPr>
                <w:rFonts w:ascii="宋体" w:hAnsi="宋体" w:cs="宋体" w:hint="eastAsia"/>
                <w:color w:val="auto"/>
              </w:rPr>
              <w:t>BIC</w:t>
            </w:r>
          </w:p>
        </w:tc>
        <w:tc>
          <w:tcPr>
            <w:tcW w:w="1476" w:type="dxa"/>
          </w:tcPr>
          <w:p w14:paraId="4E017CA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11)</w:t>
            </w:r>
          </w:p>
        </w:tc>
        <w:tc>
          <w:tcPr>
            <w:tcW w:w="1032" w:type="dxa"/>
          </w:tcPr>
          <w:p w14:paraId="2A1761B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5E0D786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预查账号发报行</w:t>
            </w:r>
            <w:r>
              <w:rPr>
                <w:rFonts w:ascii="宋体" w:hAnsi="宋体" w:cs="宋体" w:hint="eastAsia"/>
                <w:color w:val="auto"/>
              </w:rPr>
              <w:t>BIC(</w:t>
            </w:r>
            <w:r>
              <w:rPr>
                <w:rFonts w:ascii="宋体" w:hAnsi="宋体" w:cs="宋体" w:hint="eastAsia"/>
                <w:color w:val="auto"/>
              </w:rPr>
              <w:t>帐户行行号</w:t>
            </w:r>
            <w:r>
              <w:rPr>
                <w:rFonts w:ascii="宋体" w:hAnsi="宋体" w:cs="宋体" w:hint="eastAsia"/>
                <w:color w:val="auto"/>
              </w:rPr>
              <w:t>)</w:t>
            </w:r>
          </w:p>
        </w:tc>
      </w:tr>
      <w:tr w:rsidR="00567AFA" w14:paraId="4DC7C09A" w14:textId="77777777">
        <w:tc>
          <w:tcPr>
            <w:tcW w:w="1762" w:type="dxa"/>
          </w:tcPr>
          <w:p w14:paraId="047C329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w:t>
            </w:r>
          </w:p>
        </w:tc>
        <w:tc>
          <w:tcPr>
            <w:tcW w:w="1629" w:type="dxa"/>
          </w:tcPr>
          <w:p w14:paraId="2BAEA3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处理状态</w:t>
            </w:r>
          </w:p>
        </w:tc>
        <w:tc>
          <w:tcPr>
            <w:tcW w:w="1476" w:type="dxa"/>
          </w:tcPr>
          <w:p w14:paraId="65C15AA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w:t>
            </w:r>
          </w:p>
        </w:tc>
        <w:tc>
          <w:tcPr>
            <w:tcW w:w="1032" w:type="dxa"/>
          </w:tcPr>
          <w:p w14:paraId="45BEA2E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3D7BB47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 xml:space="preserve">1 </w:t>
            </w:r>
            <w:r>
              <w:rPr>
                <w:rFonts w:ascii="宋体" w:hAnsi="宋体" w:cs="宋体" w:hint="eastAsia"/>
                <w:color w:val="auto"/>
              </w:rPr>
              <w:t>待处理</w:t>
            </w:r>
            <w:r>
              <w:rPr>
                <w:rFonts w:ascii="宋体" w:hAnsi="宋体" w:cs="宋体" w:hint="eastAsia"/>
                <w:color w:val="auto"/>
              </w:rPr>
              <w:t xml:space="preserve"> 2 </w:t>
            </w:r>
            <w:r>
              <w:rPr>
                <w:rFonts w:ascii="宋体" w:hAnsi="宋体" w:cs="宋体" w:hint="eastAsia"/>
                <w:color w:val="auto"/>
              </w:rPr>
              <w:t>已分发</w:t>
            </w:r>
            <w:r>
              <w:rPr>
                <w:rFonts w:ascii="宋体" w:hAnsi="宋体" w:cs="宋体" w:hint="eastAsia"/>
                <w:color w:val="auto"/>
              </w:rPr>
              <w:t xml:space="preserve"> 3 </w:t>
            </w:r>
            <w:r>
              <w:rPr>
                <w:rFonts w:ascii="宋体" w:hAnsi="宋体" w:cs="宋体" w:hint="eastAsia"/>
                <w:color w:val="auto"/>
              </w:rPr>
              <w:t>已维护</w:t>
            </w:r>
          </w:p>
        </w:tc>
      </w:tr>
      <w:tr w:rsidR="00567AFA" w14:paraId="0247E72A" w14:textId="77777777">
        <w:tc>
          <w:tcPr>
            <w:tcW w:w="1762" w:type="dxa"/>
          </w:tcPr>
          <w:p w14:paraId="0334BFB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629" w:type="dxa"/>
          </w:tcPr>
          <w:p w14:paraId="19AACA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页码</w:t>
            </w:r>
          </w:p>
        </w:tc>
        <w:tc>
          <w:tcPr>
            <w:tcW w:w="1476" w:type="dxa"/>
          </w:tcPr>
          <w:p w14:paraId="483240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2" w:type="dxa"/>
          </w:tcPr>
          <w:p w14:paraId="4AE39FF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197D98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当前页</w:t>
            </w:r>
          </w:p>
        </w:tc>
      </w:tr>
      <w:tr w:rsidR="00567AFA" w14:paraId="5EA9B969" w14:textId="77777777">
        <w:tc>
          <w:tcPr>
            <w:tcW w:w="1762" w:type="dxa"/>
          </w:tcPr>
          <w:p w14:paraId="1B7BE40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629" w:type="dxa"/>
          </w:tcPr>
          <w:p w14:paraId="7AE82CC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页数</w:t>
            </w:r>
          </w:p>
        </w:tc>
        <w:tc>
          <w:tcPr>
            <w:tcW w:w="1476" w:type="dxa"/>
          </w:tcPr>
          <w:p w14:paraId="380B84C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2" w:type="dxa"/>
          </w:tcPr>
          <w:p w14:paraId="2CF255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67B9D19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每页条数</w:t>
            </w:r>
          </w:p>
        </w:tc>
      </w:tr>
      <w:tr w:rsidR="00567AFA" w14:paraId="5C3643F3" w14:textId="77777777">
        <w:tc>
          <w:tcPr>
            <w:tcW w:w="9390" w:type="dxa"/>
            <w:gridSpan w:val="5"/>
            <w:shd w:val="clear" w:color="auto" w:fill="DBE5F1"/>
          </w:tcPr>
          <w:p w14:paraId="303AD62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D864915" w14:textId="77777777">
        <w:tc>
          <w:tcPr>
            <w:tcW w:w="1762" w:type="dxa"/>
          </w:tcPr>
          <w:p w14:paraId="28D99A7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629" w:type="dxa"/>
          </w:tcPr>
          <w:p w14:paraId="3F06C0B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476" w:type="dxa"/>
          </w:tcPr>
          <w:p w14:paraId="011CC46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1032" w:type="dxa"/>
          </w:tcPr>
          <w:p w14:paraId="47A7E15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0E7D71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r>
      <w:tr w:rsidR="00567AFA" w14:paraId="14D92BD6" w14:textId="77777777">
        <w:tc>
          <w:tcPr>
            <w:tcW w:w="1762" w:type="dxa"/>
          </w:tcPr>
          <w:p w14:paraId="23AE990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629" w:type="dxa"/>
          </w:tcPr>
          <w:p w14:paraId="7C305DE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476" w:type="dxa"/>
          </w:tcPr>
          <w:p w14:paraId="668F5D0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2" w:type="dxa"/>
          </w:tcPr>
          <w:p w14:paraId="24EFD3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1F8D8F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2B0A42A2" w14:textId="77777777">
        <w:tc>
          <w:tcPr>
            <w:tcW w:w="1762" w:type="dxa"/>
          </w:tcPr>
          <w:p w14:paraId="6A73653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629" w:type="dxa"/>
          </w:tcPr>
          <w:p w14:paraId="67FDE85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错误信息展示</w:t>
            </w:r>
          </w:p>
        </w:tc>
        <w:tc>
          <w:tcPr>
            <w:tcW w:w="1476" w:type="dxa"/>
          </w:tcPr>
          <w:p w14:paraId="12C6F56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1032" w:type="dxa"/>
          </w:tcPr>
          <w:p w14:paraId="75C2035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2F06983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账号校验失败时，失败原因展示。</w:t>
            </w:r>
          </w:p>
        </w:tc>
      </w:tr>
      <w:tr w:rsidR="00567AFA" w14:paraId="72855891" w14:textId="77777777">
        <w:tc>
          <w:tcPr>
            <w:tcW w:w="1762" w:type="dxa"/>
          </w:tcPr>
          <w:p w14:paraId="43AB13B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629" w:type="dxa"/>
          </w:tcPr>
          <w:p w14:paraId="152076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页码</w:t>
            </w:r>
          </w:p>
        </w:tc>
        <w:tc>
          <w:tcPr>
            <w:tcW w:w="1476" w:type="dxa"/>
          </w:tcPr>
          <w:p w14:paraId="195BB70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2" w:type="dxa"/>
          </w:tcPr>
          <w:p w14:paraId="6E88E63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14F412E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当前页</w:t>
            </w:r>
          </w:p>
        </w:tc>
      </w:tr>
      <w:tr w:rsidR="00567AFA" w14:paraId="4053E594" w14:textId="77777777">
        <w:tc>
          <w:tcPr>
            <w:tcW w:w="1762" w:type="dxa"/>
          </w:tcPr>
          <w:p w14:paraId="00A3A52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629" w:type="dxa"/>
          </w:tcPr>
          <w:p w14:paraId="21042B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页数</w:t>
            </w:r>
          </w:p>
        </w:tc>
        <w:tc>
          <w:tcPr>
            <w:tcW w:w="1476" w:type="dxa"/>
          </w:tcPr>
          <w:p w14:paraId="37F56A8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2" w:type="dxa"/>
          </w:tcPr>
          <w:p w14:paraId="5D05386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2C51270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每页条数</w:t>
            </w:r>
          </w:p>
        </w:tc>
      </w:tr>
      <w:tr w:rsidR="00567AFA" w14:paraId="1919CA56" w14:textId="77777777">
        <w:tc>
          <w:tcPr>
            <w:tcW w:w="1762" w:type="dxa"/>
          </w:tcPr>
          <w:p w14:paraId="6D9B400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Sk_totalNum</w:t>
            </w:r>
            <w:proofErr w:type="spellEnd"/>
          </w:p>
        </w:tc>
        <w:tc>
          <w:tcPr>
            <w:tcW w:w="1629" w:type="dxa"/>
          </w:tcPr>
          <w:p w14:paraId="77F3F72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总条数</w:t>
            </w:r>
          </w:p>
        </w:tc>
        <w:tc>
          <w:tcPr>
            <w:tcW w:w="1476" w:type="dxa"/>
          </w:tcPr>
          <w:p w14:paraId="655E60D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1032" w:type="dxa"/>
          </w:tcPr>
          <w:p w14:paraId="70B552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491" w:type="dxa"/>
          </w:tcPr>
          <w:p w14:paraId="7730758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总条数</w:t>
            </w:r>
          </w:p>
        </w:tc>
      </w:tr>
      <w:tr w:rsidR="00567AFA" w14:paraId="34BD80A8" w14:textId="77777777">
        <w:tc>
          <w:tcPr>
            <w:tcW w:w="9390" w:type="dxa"/>
            <w:gridSpan w:val="5"/>
            <w:shd w:val="clear" w:color="auto" w:fill="D6E3BC"/>
          </w:tcPr>
          <w:p w14:paraId="0D73F6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69DED0B4" w14:textId="77777777">
        <w:tc>
          <w:tcPr>
            <w:tcW w:w="9390" w:type="dxa"/>
            <w:gridSpan w:val="5"/>
            <w:shd w:val="clear" w:color="auto" w:fill="D9D9D9"/>
          </w:tcPr>
          <w:p w14:paraId="64FD70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51DA774E" w14:textId="77777777">
        <w:tc>
          <w:tcPr>
            <w:tcW w:w="1762" w:type="dxa"/>
          </w:tcPr>
          <w:p w14:paraId="23F9791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billBic</w:t>
            </w:r>
            <w:proofErr w:type="spellEnd"/>
          </w:p>
        </w:tc>
        <w:tc>
          <w:tcPr>
            <w:tcW w:w="1629" w:type="dxa"/>
          </w:tcPr>
          <w:p w14:paraId="34A7FA5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预查账号发报行</w:t>
            </w:r>
            <w:r>
              <w:rPr>
                <w:rFonts w:ascii="宋体" w:hAnsi="宋体" w:cs="宋体" w:hint="eastAsia"/>
                <w:color w:val="auto"/>
              </w:rPr>
              <w:t>BIC</w:t>
            </w:r>
          </w:p>
        </w:tc>
        <w:tc>
          <w:tcPr>
            <w:tcW w:w="1476" w:type="dxa"/>
          </w:tcPr>
          <w:p w14:paraId="2B3BCD4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11)</w:t>
            </w:r>
          </w:p>
        </w:tc>
        <w:tc>
          <w:tcPr>
            <w:tcW w:w="1032" w:type="dxa"/>
          </w:tcPr>
          <w:p w14:paraId="303EBE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7230B69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7AB60668" w14:textId="77777777">
        <w:tc>
          <w:tcPr>
            <w:tcW w:w="1762" w:type="dxa"/>
          </w:tcPr>
          <w:p w14:paraId="451FD61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billCurr</w:t>
            </w:r>
            <w:proofErr w:type="spellEnd"/>
          </w:p>
        </w:tc>
        <w:tc>
          <w:tcPr>
            <w:tcW w:w="1629" w:type="dxa"/>
          </w:tcPr>
          <w:p w14:paraId="7165C3C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预查账号币种</w:t>
            </w:r>
          </w:p>
        </w:tc>
        <w:tc>
          <w:tcPr>
            <w:tcW w:w="1476" w:type="dxa"/>
          </w:tcPr>
          <w:p w14:paraId="6815117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w:t>
            </w:r>
          </w:p>
        </w:tc>
        <w:tc>
          <w:tcPr>
            <w:tcW w:w="1032" w:type="dxa"/>
          </w:tcPr>
          <w:p w14:paraId="0B4D0B6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25BA64B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77A5E939" w14:textId="77777777">
        <w:tc>
          <w:tcPr>
            <w:tcW w:w="1762" w:type="dxa"/>
          </w:tcPr>
          <w:p w14:paraId="3420CCC0" w14:textId="77777777" w:rsidR="00567AFA" w:rsidRDefault="00567AFA"/>
        </w:tc>
        <w:tc>
          <w:tcPr>
            <w:tcW w:w="1629" w:type="dxa"/>
          </w:tcPr>
          <w:p w14:paraId="695BBD16" w14:textId="77777777" w:rsidR="00567AFA" w:rsidRDefault="00567AFA"/>
        </w:tc>
        <w:tc>
          <w:tcPr>
            <w:tcW w:w="1476" w:type="dxa"/>
          </w:tcPr>
          <w:p w14:paraId="7F71DEF0" w14:textId="77777777" w:rsidR="00567AFA" w:rsidRDefault="00567AFA"/>
        </w:tc>
        <w:tc>
          <w:tcPr>
            <w:tcW w:w="1032" w:type="dxa"/>
          </w:tcPr>
          <w:p w14:paraId="4E82973F" w14:textId="77777777" w:rsidR="00567AFA" w:rsidRDefault="00567AFA"/>
        </w:tc>
        <w:tc>
          <w:tcPr>
            <w:tcW w:w="3491" w:type="dxa"/>
          </w:tcPr>
          <w:p w14:paraId="02F121AF" w14:textId="77777777" w:rsidR="00567AFA" w:rsidRDefault="00567AFA"/>
        </w:tc>
      </w:tr>
      <w:tr w:rsidR="00567AFA" w14:paraId="46F07819" w14:textId="77777777">
        <w:tc>
          <w:tcPr>
            <w:tcW w:w="1762" w:type="dxa"/>
          </w:tcPr>
          <w:p w14:paraId="32F127D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billNum</w:t>
            </w:r>
            <w:proofErr w:type="spellEnd"/>
          </w:p>
        </w:tc>
        <w:tc>
          <w:tcPr>
            <w:tcW w:w="1629" w:type="dxa"/>
          </w:tcPr>
          <w:p w14:paraId="689174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预查账号</w:t>
            </w:r>
          </w:p>
        </w:tc>
        <w:tc>
          <w:tcPr>
            <w:tcW w:w="1476" w:type="dxa"/>
          </w:tcPr>
          <w:p w14:paraId="2F26FBE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1032" w:type="dxa"/>
          </w:tcPr>
          <w:p w14:paraId="059B59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33CC7D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2B02E9A6" w14:textId="77777777">
        <w:tc>
          <w:tcPr>
            <w:tcW w:w="1762" w:type="dxa"/>
          </w:tcPr>
          <w:p w14:paraId="123C319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instNm</w:t>
            </w:r>
            <w:proofErr w:type="spellEnd"/>
          </w:p>
        </w:tc>
        <w:tc>
          <w:tcPr>
            <w:tcW w:w="1629" w:type="dxa"/>
          </w:tcPr>
          <w:p w14:paraId="2A477E3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476" w:type="dxa"/>
          </w:tcPr>
          <w:p w14:paraId="13C2EB3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66)</w:t>
            </w:r>
          </w:p>
        </w:tc>
        <w:tc>
          <w:tcPr>
            <w:tcW w:w="1032" w:type="dxa"/>
          </w:tcPr>
          <w:p w14:paraId="37C5620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2A4EC5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26A2C551" w14:textId="77777777">
        <w:tc>
          <w:tcPr>
            <w:tcW w:w="1762" w:type="dxa"/>
          </w:tcPr>
          <w:p w14:paraId="29CA50A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qryDt</w:t>
            </w:r>
            <w:proofErr w:type="spellEnd"/>
          </w:p>
        </w:tc>
        <w:tc>
          <w:tcPr>
            <w:tcW w:w="1629" w:type="dxa"/>
          </w:tcPr>
          <w:p w14:paraId="5186191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查询日期</w:t>
            </w:r>
          </w:p>
        </w:tc>
        <w:tc>
          <w:tcPr>
            <w:tcW w:w="1476" w:type="dxa"/>
          </w:tcPr>
          <w:p w14:paraId="207CBD0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1032" w:type="dxa"/>
          </w:tcPr>
          <w:p w14:paraId="6C6C883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1AB180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4B877477" w14:textId="77777777">
        <w:tc>
          <w:tcPr>
            <w:tcW w:w="1762" w:type="dxa"/>
          </w:tcPr>
          <w:p w14:paraId="4D7885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w:t>
            </w:r>
          </w:p>
        </w:tc>
        <w:tc>
          <w:tcPr>
            <w:tcW w:w="1629" w:type="dxa"/>
          </w:tcPr>
          <w:p w14:paraId="239508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处理状态</w:t>
            </w:r>
          </w:p>
        </w:tc>
        <w:tc>
          <w:tcPr>
            <w:tcW w:w="1476" w:type="dxa"/>
          </w:tcPr>
          <w:p w14:paraId="276B93B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w:t>
            </w:r>
          </w:p>
        </w:tc>
        <w:tc>
          <w:tcPr>
            <w:tcW w:w="1032" w:type="dxa"/>
          </w:tcPr>
          <w:p w14:paraId="650E99F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491" w:type="dxa"/>
          </w:tcPr>
          <w:p w14:paraId="7C3655D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交易成功且查询到账户时返回</w:t>
            </w:r>
          </w:p>
        </w:tc>
      </w:tr>
      <w:tr w:rsidR="00567AFA" w14:paraId="5E359F50" w14:textId="77777777">
        <w:tc>
          <w:tcPr>
            <w:tcW w:w="9390" w:type="dxa"/>
            <w:gridSpan w:val="5"/>
            <w:shd w:val="clear" w:color="auto" w:fill="D9D9D9"/>
          </w:tcPr>
          <w:p w14:paraId="268BD9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53113D9B" w14:textId="77777777">
        <w:tc>
          <w:tcPr>
            <w:tcW w:w="9390" w:type="dxa"/>
            <w:gridSpan w:val="5"/>
            <w:shd w:val="clear" w:color="auto" w:fill="D6E3BC"/>
          </w:tcPr>
          <w:p w14:paraId="4A2D9D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57754457" w14:textId="77777777" w:rsidR="00567AFA" w:rsidRDefault="00567AFA">
      <w:pPr>
        <w:pStyle w:val="a3"/>
        <w:spacing w:line="360" w:lineRule="auto"/>
      </w:pPr>
    </w:p>
    <w:p w14:paraId="48CBA010" w14:textId="77777777" w:rsidR="00567AFA" w:rsidRDefault="00000000">
      <w:pPr>
        <w:pStyle w:val="40"/>
        <w:spacing w:line="360" w:lineRule="auto"/>
        <w:rPr>
          <w:rFonts w:ascii="Times New Roman" w:hAnsi="Times New Roman"/>
        </w:rPr>
      </w:pPr>
      <w:bookmarkStart w:id="3208" w:name="_Toc28096"/>
      <w:bookmarkStart w:id="3209" w:name="_Toc1761"/>
      <w:bookmarkStart w:id="3210" w:name="_Toc2519"/>
      <w:bookmarkStart w:id="3211" w:name="_Toc8193"/>
      <w:bookmarkStart w:id="3212" w:name="_Toc15852"/>
      <w:bookmarkStart w:id="3213" w:name="_Toc29925"/>
      <w:bookmarkStart w:id="3214" w:name="_Toc27855"/>
      <w:bookmarkStart w:id="3215" w:name="_Toc21017"/>
      <w:bookmarkStart w:id="3216" w:name="_Toc21015"/>
      <w:bookmarkStart w:id="3217" w:name="_Toc15087"/>
      <w:bookmarkStart w:id="3218" w:name="_Toc15287"/>
      <w:bookmarkStart w:id="3219" w:name="_Toc5432"/>
      <w:bookmarkStart w:id="3220" w:name="_Toc5709"/>
      <w:r>
        <w:t>请求报文</w:t>
      </w:r>
      <w:bookmarkEnd w:id="3208"/>
      <w:bookmarkEnd w:id="3209"/>
      <w:bookmarkEnd w:id="3210"/>
      <w:bookmarkEnd w:id="3211"/>
      <w:bookmarkEnd w:id="3212"/>
      <w:bookmarkEnd w:id="3213"/>
      <w:bookmarkEnd w:id="3214"/>
      <w:bookmarkEnd w:id="3215"/>
      <w:bookmarkEnd w:id="3216"/>
      <w:bookmarkEnd w:id="3217"/>
      <w:bookmarkEnd w:id="3218"/>
      <w:bookmarkEnd w:id="3219"/>
      <w:bookmarkEnd w:id="3220"/>
    </w:p>
    <w:p w14:paraId="46C85337" w14:textId="77777777" w:rsidR="00567AFA" w:rsidRDefault="00000000">
      <w:pPr>
        <w:pStyle w:val="a2"/>
        <w:ind w:firstLine="240"/>
      </w:pPr>
      <w:r>
        <w:rPr>
          <w:rFonts w:hint="eastAsia"/>
        </w:rPr>
        <w:t>&lt;?xml version="1.0" encoding="GBK"?&gt;</w:t>
      </w:r>
    </w:p>
    <w:p w14:paraId="0E2D30D0" w14:textId="77777777" w:rsidR="00567AFA" w:rsidRDefault="00000000">
      <w:pPr>
        <w:pStyle w:val="a2"/>
        <w:ind w:firstLine="240"/>
      </w:pPr>
      <w:r>
        <w:rPr>
          <w:rFonts w:hint="eastAsia"/>
        </w:rPr>
        <w:t>&lt;stream&gt;</w:t>
      </w:r>
    </w:p>
    <w:p w14:paraId="76B64824" w14:textId="77777777" w:rsidR="00567AFA" w:rsidRDefault="00000000">
      <w:pPr>
        <w:pStyle w:val="a2"/>
        <w:ind w:firstLine="240"/>
      </w:pPr>
      <w:r>
        <w:rPr>
          <w:rFonts w:hint="eastAsia"/>
        </w:rPr>
        <w:t>&lt;action&gt;SKCBCJWA&lt;/action&gt;</w:t>
      </w:r>
    </w:p>
    <w:p w14:paraId="49FA9034" w14:textId="77777777" w:rsidR="00567AFA" w:rsidRDefault="00000000">
      <w:pPr>
        <w:pStyle w:val="a2"/>
        <w:ind w:firstLine="240"/>
      </w:pPr>
      <w:r>
        <w:rPr>
          <w:rFonts w:hint="eastAsia"/>
        </w:rPr>
        <w:t>&lt;</w:t>
      </w:r>
      <w:proofErr w:type="spellStart"/>
      <w:r>
        <w:rPr>
          <w:rFonts w:hint="eastAsia"/>
        </w:rPr>
        <w:t>userName</w:t>
      </w:r>
      <w:proofErr w:type="spellEnd"/>
      <w:r>
        <w:rPr>
          <w:rFonts w:hint="eastAsia"/>
        </w:rPr>
        <w:t>&gt;11100170528733974284&lt;/</w:t>
      </w:r>
      <w:proofErr w:type="spellStart"/>
      <w:r>
        <w:rPr>
          <w:rFonts w:hint="eastAsia"/>
        </w:rPr>
        <w:t>userName</w:t>
      </w:r>
      <w:proofErr w:type="spellEnd"/>
      <w:r>
        <w:rPr>
          <w:rFonts w:hint="eastAsia"/>
        </w:rPr>
        <w:t>&gt;</w:t>
      </w:r>
    </w:p>
    <w:p w14:paraId="2C7AEFC9" w14:textId="77777777" w:rsidR="00567AFA" w:rsidRDefault="00000000">
      <w:pPr>
        <w:pStyle w:val="a2"/>
        <w:ind w:firstLine="240"/>
      </w:pPr>
      <w:r>
        <w:rPr>
          <w:rFonts w:hint="eastAsia"/>
        </w:rPr>
        <w:t>&lt;</w:t>
      </w:r>
      <w:proofErr w:type="spellStart"/>
      <w:r>
        <w:rPr>
          <w:rFonts w:hint="eastAsia"/>
        </w:rPr>
        <w:t>instNm</w:t>
      </w:r>
      <w:proofErr w:type="spellEnd"/>
      <w:r>
        <w:rPr>
          <w:rFonts w:hint="eastAsia"/>
        </w:rPr>
        <w:t>&gt;</w:t>
      </w:r>
      <w:r>
        <w:rPr>
          <w:rFonts w:hint="eastAsia"/>
        </w:rPr>
        <w:t>司库</w:t>
      </w:r>
      <w:r>
        <w:rPr>
          <w:rFonts w:hint="eastAsia"/>
        </w:rPr>
        <w:t>&lt;/</w:t>
      </w:r>
      <w:proofErr w:type="spellStart"/>
      <w:r>
        <w:rPr>
          <w:rFonts w:hint="eastAsia"/>
        </w:rPr>
        <w:t>instNm</w:t>
      </w:r>
      <w:proofErr w:type="spellEnd"/>
      <w:r>
        <w:rPr>
          <w:rFonts w:hint="eastAsia"/>
        </w:rPr>
        <w:t>&gt;</w:t>
      </w:r>
    </w:p>
    <w:p w14:paraId="034DC425" w14:textId="77777777" w:rsidR="00567AFA" w:rsidRDefault="00000000">
      <w:pPr>
        <w:pStyle w:val="a2"/>
        <w:ind w:firstLine="240"/>
      </w:pPr>
      <w:r>
        <w:rPr>
          <w:rFonts w:hint="eastAsia"/>
        </w:rPr>
        <w:t>&lt;</w:t>
      </w:r>
      <w:proofErr w:type="spellStart"/>
      <w:r>
        <w:rPr>
          <w:rFonts w:hint="eastAsia"/>
        </w:rPr>
        <w:t>billNum</w:t>
      </w:r>
      <w:proofErr w:type="spellEnd"/>
      <w:r>
        <w:rPr>
          <w:rFonts w:hint="eastAsia"/>
        </w:rPr>
        <w:t>&gt;103601201080141858&lt;/</w:t>
      </w:r>
      <w:proofErr w:type="spellStart"/>
      <w:r>
        <w:rPr>
          <w:rFonts w:hint="eastAsia"/>
        </w:rPr>
        <w:t>billNum</w:t>
      </w:r>
      <w:proofErr w:type="spellEnd"/>
      <w:r>
        <w:rPr>
          <w:rFonts w:hint="eastAsia"/>
        </w:rPr>
        <w:t>&gt;</w:t>
      </w:r>
    </w:p>
    <w:p w14:paraId="596A75EA" w14:textId="77777777" w:rsidR="00567AFA" w:rsidRDefault="00000000">
      <w:pPr>
        <w:pStyle w:val="a2"/>
        <w:ind w:firstLine="240"/>
      </w:pPr>
      <w:r>
        <w:rPr>
          <w:rFonts w:hint="eastAsia"/>
        </w:rPr>
        <w:t>&lt;</w:t>
      </w:r>
      <w:proofErr w:type="spellStart"/>
      <w:r>
        <w:rPr>
          <w:rFonts w:hint="eastAsia"/>
        </w:rPr>
        <w:t>qryDtStart</w:t>
      </w:r>
      <w:proofErr w:type="spellEnd"/>
      <w:r>
        <w:rPr>
          <w:rFonts w:hint="eastAsia"/>
        </w:rPr>
        <w:t>&gt;20240201&lt;/</w:t>
      </w:r>
      <w:proofErr w:type="spellStart"/>
      <w:r>
        <w:rPr>
          <w:rFonts w:hint="eastAsia"/>
        </w:rPr>
        <w:t>qryDtStart</w:t>
      </w:r>
      <w:proofErr w:type="spellEnd"/>
      <w:r>
        <w:rPr>
          <w:rFonts w:hint="eastAsia"/>
        </w:rPr>
        <w:t>&gt;</w:t>
      </w:r>
    </w:p>
    <w:p w14:paraId="643A6DDF" w14:textId="77777777" w:rsidR="00567AFA" w:rsidRDefault="00000000">
      <w:pPr>
        <w:pStyle w:val="a2"/>
        <w:ind w:firstLine="240"/>
      </w:pPr>
      <w:r>
        <w:rPr>
          <w:rFonts w:hint="eastAsia"/>
        </w:rPr>
        <w:t>&lt;</w:t>
      </w:r>
      <w:proofErr w:type="spellStart"/>
      <w:r>
        <w:rPr>
          <w:rFonts w:hint="eastAsia"/>
        </w:rPr>
        <w:t>qryDtEnd</w:t>
      </w:r>
      <w:proofErr w:type="spellEnd"/>
      <w:r>
        <w:rPr>
          <w:rFonts w:hint="eastAsia"/>
        </w:rPr>
        <w:t>&gt;20240410&lt;/</w:t>
      </w:r>
      <w:proofErr w:type="spellStart"/>
      <w:r>
        <w:rPr>
          <w:rFonts w:hint="eastAsia"/>
        </w:rPr>
        <w:t>qryDtEnd</w:t>
      </w:r>
      <w:proofErr w:type="spellEnd"/>
      <w:r>
        <w:rPr>
          <w:rFonts w:hint="eastAsia"/>
        </w:rPr>
        <w:t>&gt;</w:t>
      </w:r>
    </w:p>
    <w:p w14:paraId="3095E904" w14:textId="77777777" w:rsidR="00567AFA" w:rsidRDefault="00000000">
      <w:pPr>
        <w:pStyle w:val="a2"/>
        <w:ind w:firstLine="240"/>
      </w:pPr>
      <w:r>
        <w:rPr>
          <w:rFonts w:hint="eastAsia"/>
        </w:rPr>
        <w:t>&lt;</w:t>
      </w:r>
      <w:proofErr w:type="spellStart"/>
      <w:r>
        <w:rPr>
          <w:rFonts w:hint="eastAsia"/>
        </w:rPr>
        <w:t>billCurr</w:t>
      </w:r>
      <w:proofErr w:type="spellEnd"/>
      <w:r>
        <w:rPr>
          <w:rFonts w:hint="eastAsia"/>
        </w:rPr>
        <w:t>&gt;USD&lt;/</w:t>
      </w:r>
      <w:proofErr w:type="spellStart"/>
      <w:r>
        <w:rPr>
          <w:rFonts w:hint="eastAsia"/>
        </w:rPr>
        <w:t>billCurr</w:t>
      </w:r>
      <w:proofErr w:type="spellEnd"/>
      <w:r>
        <w:rPr>
          <w:rFonts w:hint="eastAsia"/>
        </w:rPr>
        <w:t>&gt;</w:t>
      </w:r>
    </w:p>
    <w:p w14:paraId="0219129A" w14:textId="77777777" w:rsidR="00567AFA" w:rsidRDefault="00000000">
      <w:pPr>
        <w:pStyle w:val="a2"/>
        <w:ind w:firstLine="240"/>
      </w:pPr>
      <w:r>
        <w:rPr>
          <w:rFonts w:hint="eastAsia"/>
        </w:rPr>
        <w:t>&lt;</w:t>
      </w:r>
      <w:proofErr w:type="spellStart"/>
      <w:r>
        <w:rPr>
          <w:rFonts w:hint="eastAsia"/>
        </w:rPr>
        <w:t>billBic</w:t>
      </w:r>
      <w:proofErr w:type="spellEnd"/>
      <w:r>
        <w:rPr>
          <w:rFonts w:hint="eastAsia"/>
        </w:rPr>
        <w:t>&gt;CHASUS33XXX&lt;/</w:t>
      </w:r>
      <w:proofErr w:type="spellStart"/>
      <w:r>
        <w:rPr>
          <w:rFonts w:hint="eastAsia"/>
        </w:rPr>
        <w:t>billBic</w:t>
      </w:r>
      <w:proofErr w:type="spellEnd"/>
      <w:r>
        <w:rPr>
          <w:rFonts w:hint="eastAsia"/>
        </w:rPr>
        <w:t>&gt;</w:t>
      </w:r>
    </w:p>
    <w:p w14:paraId="16EB50C0" w14:textId="77777777" w:rsidR="00567AFA" w:rsidRDefault="00000000">
      <w:pPr>
        <w:pStyle w:val="a2"/>
        <w:ind w:firstLine="240"/>
      </w:pPr>
      <w:r>
        <w:rPr>
          <w:rFonts w:hint="eastAsia"/>
        </w:rPr>
        <w:t>&lt;stat&gt;1&lt;/stat&gt;</w:t>
      </w:r>
    </w:p>
    <w:p w14:paraId="5C858F12" w14:textId="77777777" w:rsidR="00567AFA" w:rsidRDefault="00000000">
      <w:pPr>
        <w:pStyle w:val="a2"/>
        <w:ind w:firstLine="240"/>
      </w:pPr>
      <w:r>
        <w:rPr>
          <w:rFonts w:hint="eastAsia"/>
        </w:rPr>
        <w:t>&lt;</w:t>
      </w:r>
      <w:proofErr w:type="spellStart"/>
      <w:r>
        <w:rPr>
          <w:rFonts w:hint="eastAsia"/>
        </w:rPr>
        <w:t>sk_startNo</w:t>
      </w:r>
      <w:proofErr w:type="spellEnd"/>
      <w:r>
        <w:rPr>
          <w:rFonts w:hint="eastAsia"/>
        </w:rPr>
        <w:t>&gt;1&lt;/</w:t>
      </w:r>
      <w:proofErr w:type="spellStart"/>
      <w:r>
        <w:rPr>
          <w:rFonts w:hint="eastAsia"/>
        </w:rPr>
        <w:t>sk_startNo</w:t>
      </w:r>
      <w:proofErr w:type="spellEnd"/>
      <w:r>
        <w:rPr>
          <w:rFonts w:hint="eastAsia"/>
        </w:rPr>
        <w:t>&gt;</w:t>
      </w:r>
    </w:p>
    <w:p w14:paraId="0ACE94A9" w14:textId="77777777" w:rsidR="00567AFA" w:rsidRDefault="00000000">
      <w:pPr>
        <w:pStyle w:val="a2"/>
        <w:ind w:firstLine="240"/>
      </w:pPr>
      <w:r>
        <w:rPr>
          <w:rFonts w:hint="eastAsia"/>
        </w:rPr>
        <w:t>&lt;</w:t>
      </w:r>
      <w:proofErr w:type="spellStart"/>
      <w:r>
        <w:rPr>
          <w:rFonts w:hint="eastAsia"/>
        </w:rPr>
        <w:t>sk_recordNum</w:t>
      </w:r>
      <w:proofErr w:type="spellEnd"/>
      <w:r>
        <w:rPr>
          <w:rFonts w:hint="eastAsia"/>
        </w:rPr>
        <w:t>&gt;20&lt;/</w:t>
      </w:r>
      <w:proofErr w:type="spellStart"/>
      <w:r>
        <w:rPr>
          <w:rFonts w:hint="eastAsia"/>
        </w:rPr>
        <w:t>sk_recordNum</w:t>
      </w:r>
      <w:proofErr w:type="spellEnd"/>
      <w:r>
        <w:rPr>
          <w:rFonts w:hint="eastAsia"/>
        </w:rPr>
        <w:t>&gt;</w:t>
      </w:r>
    </w:p>
    <w:p w14:paraId="3229D92F" w14:textId="77777777" w:rsidR="00567AFA" w:rsidRDefault="00000000">
      <w:pPr>
        <w:pStyle w:val="a2"/>
        <w:ind w:firstLine="240"/>
      </w:pPr>
      <w:r>
        <w:rPr>
          <w:rFonts w:hint="eastAsia"/>
        </w:rPr>
        <w:t>&lt;/stream&gt;</w:t>
      </w:r>
    </w:p>
    <w:p w14:paraId="0A7DA5FC" w14:textId="77777777" w:rsidR="00567AFA" w:rsidRDefault="00000000">
      <w:pPr>
        <w:pStyle w:val="40"/>
        <w:rPr>
          <w:rFonts w:ascii="宋体" w:hAnsi="宋体" w:cs="宋体"/>
          <w:b w:val="0"/>
          <w:bCs w:val="0"/>
          <w:spacing w:val="0"/>
          <w:kern w:val="2"/>
          <w:sz w:val="21"/>
          <w:szCs w:val="21"/>
        </w:rPr>
      </w:pPr>
      <w:bookmarkStart w:id="3221" w:name="_Toc30471"/>
      <w:bookmarkStart w:id="3222" w:name="_Toc22449"/>
      <w:bookmarkStart w:id="3223" w:name="_Toc30291"/>
      <w:bookmarkStart w:id="3224" w:name="_Toc32129"/>
      <w:bookmarkStart w:id="3225" w:name="_Toc30605"/>
      <w:bookmarkStart w:id="3226" w:name="_Toc28045"/>
      <w:bookmarkStart w:id="3227" w:name="_Toc16247"/>
      <w:bookmarkStart w:id="3228" w:name="_Toc5455"/>
      <w:bookmarkStart w:id="3229" w:name="_Toc11674"/>
      <w:bookmarkStart w:id="3230" w:name="_Toc2248"/>
      <w:bookmarkStart w:id="3231" w:name="_Toc1976"/>
      <w:bookmarkStart w:id="3232" w:name="_Toc27103"/>
      <w:bookmarkStart w:id="3233" w:name="_Toc12656"/>
      <w:r>
        <w:t>响应报文</w:t>
      </w:r>
      <w:bookmarkEnd w:id="3221"/>
      <w:bookmarkEnd w:id="3222"/>
      <w:bookmarkEnd w:id="3223"/>
      <w:bookmarkEnd w:id="3224"/>
      <w:bookmarkEnd w:id="3225"/>
      <w:bookmarkEnd w:id="3226"/>
      <w:bookmarkEnd w:id="3227"/>
      <w:bookmarkEnd w:id="3228"/>
      <w:bookmarkEnd w:id="3229"/>
      <w:bookmarkEnd w:id="3230"/>
      <w:bookmarkEnd w:id="3231"/>
      <w:bookmarkEnd w:id="3232"/>
      <w:bookmarkEnd w:id="3233"/>
    </w:p>
    <w:p w14:paraId="11557A15" w14:textId="77777777" w:rsidR="00567AFA" w:rsidRDefault="00000000">
      <w:pPr>
        <w:pStyle w:val="a2"/>
        <w:ind w:firstLine="240"/>
      </w:pPr>
      <w:r>
        <w:rPr>
          <w:rFonts w:hint="eastAsia"/>
        </w:rPr>
        <w:t>&lt;?xml version="1.0" encoding="GBK"?&gt;</w:t>
      </w:r>
    </w:p>
    <w:p w14:paraId="173940B0" w14:textId="77777777" w:rsidR="00567AFA" w:rsidRDefault="00000000">
      <w:pPr>
        <w:pStyle w:val="a2"/>
        <w:ind w:firstLine="240"/>
      </w:pPr>
      <w:r>
        <w:rPr>
          <w:rFonts w:hint="eastAsia"/>
        </w:rPr>
        <w:t>&lt;stream&gt;</w:t>
      </w:r>
    </w:p>
    <w:p w14:paraId="0A73573D" w14:textId="77777777" w:rsidR="00567AFA" w:rsidRDefault="00000000">
      <w:pPr>
        <w:pStyle w:val="a2"/>
        <w:ind w:firstLine="240"/>
      </w:pPr>
      <w:r>
        <w:rPr>
          <w:rFonts w:ascii="Times New Roman" w:hAnsi="Times New Roman" w:hint="eastAsia"/>
        </w:rPr>
        <w:t xml:space="preserve">  </w:t>
      </w:r>
      <w:r>
        <w:rPr>
          <w:rFonts w:hint="eastAsia"/>
        </w:rPr>
        <w:t xml:space="preserve"> &lt;</w:t>
      </w:r>
      <w:proofErr w:type="spellStart"/>
      <w:r>
        <w:rPr>
          <w:rFonts w:hint="eastAsia"/>
        </w:rPr>
        <w:t>failReason</w:t>
      </w:r>
      <w:proofErr w:type="spellEnd"/>
      <w:r>
        <w:rPr>
          <w:rFonts w:hint="eastAsia"/>
        </w:rPr>
        <w:t>&gt;&lt;/</w:t>
      </w:r>
      <w:proofErr w:type="spellStart"/>
      <w:r>
        <w:rPr>
          <w:rFonts w:hint="eastAsia"/>
        </w:rPr>
        <w:t>failReason</w:t>
      </w:r>
      <w:proofErr w:type="spellEnd"/>
      <w:r>
        <w:rPr>
          <w:rFonts w:hint="eastAsia"/>
        </w:rPr>
        <w:t>&gt;</w:t>
      </w:r>
    </w:p>
    <w:p w14:paraId="05E67497" w14:textId="77777777" w:rsidR="00567AFA" w:rsidRDefault="00000000">
      <w:pPr>
        <w:pStyle w:val="a2"/>
        <w:ind w:firstLine="240"/>
      </w:pPr>
      <w:r>
        <w:rPr>
          <w:rFonts w:hint="eastAsia"/>
        </w:rPr>
        <w:lastRenderedPageBreak/>
        <w:t xml:space="preserve">   &lt;</w:t>
      </w:r>
      <w:proofErr w:type="spellStart"/>
      <w:r>
        <w:rPr>
          <w:rFonts w:hint="eastAsia"/>
        </w:rPr>
        <w:t>sk_recordNum</w:t>
      </w:r>
      <w:proofErr w:type="spellEnd"/>
      <w:r>
        <w:rPr>
          <w:rFonts w:hint="eastAsia"/>
        </w:rPr>
        <w:t>&gt;20&lt;/</w:t>
      </w:r>
      <w:proofErr w:type="spellStart"/>
      <w:r>
        <w:rPr>
          <w:rFonts w:hint="eastAsia"/>
        </w:rPr>
        <w:t>sk_recordNum</w:t>
      </w:r>
      <w:proofErr w:type="spellEnd"/>
      <w:r>
        <w:rPr>
          <w:rFonts w:hint="eastAsia"/>
        </w:rPr>
        <w:t>&gt;</w:t>
      </w:r>
    </w:p>
    <w:p w14:paraId="75136585" w14:textId="77777777" w:rsidR="00567AFA" w:rsidRDefault="00000000">
      <w:pPr>
        <w:pStyle w:val="a2"/>
        <w:ind w:firstLine="240"/>
      </w:pPr>
      <w:r>
        <w:rPr>
          <w:rFonts w:hint="eastAsia"/>
        </w:rPr>
        <w:t xml:space="preserve">   &lt;</w:t>
      </w:r>
      <w:proofErr w:type="spellStart"/>
      <w:r>
        <w:rPr>
          <w:rFonts w:hint="eastAsia"/>
        </w:rPr>
        <w:t>sk_startNo</w:t>
      </w:r>
      <w:proofErr w:type="spellEnd"/>
      <w:r>
        <w:rPr>
          <w:rFonts w:hint="eastAsia"/>
        </w:rPr>
        <w:t>&gt;1&lt;/</w:t>
      </w:r>
      <w:proofErr w:type="spellStart"/>
      <w:r>
        <w:rPr>
          <w:rFonts w:hint="eastAsia"/>
        </w:rPr>
        <w:t>sk_startNo</w:t>
      </w:r>
      <w:proofErr w:type="spellEnd"/>
      <w:r>
        <w:rPr>
          <w:rFonts w:hint="eastAsia"/>
        </w:rPr>
        <w:t>&gt;</w:t>
      </w:r>
    </w:p>
    <w:p w14:paraId="042AA704" w14:textId="77777777" w:rsidR="00567AFA" w:rsidRDefault="00000000">
      <w:pPr>
        <w:pStyle w:val="a2"/>
        <w:ind w:firstLine="240"/>
      </w:pPr>
      <w:r>
        <w:rPr>
          <w:rFonts w:hint="eastAsia"/>
        </w:rPr>
        <w:t xml:space="preserve">   &lt;</w:t>
      </w:r>
      <w:proofErr w:type="spellStart"/>
      <w:r>
        <w:rPr>
          <w:rFonts w:hint="eastAsia"/>
        </w:rPr>
        <w:t>sk_totalNum</w:t>
      </w:r>
      <w:proofErr w:type="spellEnd"/>
      <w:r>
        <w:rPr>
          <w:rFonts w:hint="eastAsia"/>
        </w:rPr>
        <w:t>&gt;2&lt;/</w:t>
      </w:r>
      <w:proofErr w:type="spellStart"/>
      <w:r>
        <w:rPr>
          <w:rFonts w:hint="eastAsia"/>
        </w:rPr>
        <w:t>sk_totalNum</w:t>
      </w:r>
      <w:proofErr w:type="spellEnd"/>
      <w:r>
        <w:rPr>
          <w:rFonts w:hint="eastAsia"/>
        </w:rPr>
        <w:t>&gt;</w:t>
      </w:r>
    </w:p>
    <w:p w14:paraId="7355F621" w14:textId="77777777" w:rsidR="00567AFA" w:rsidRDefault="00000000">
      <w:pPr>
        <w:pStyle w:val="a2"/>
        <w:ind w:firstLine="240"/>
      </w:pPr>
      <w:r>
        <w:rPr>
          <w:rFonts w:hint="eastAsia"/>
        </w:rPr>
        <w:t xml:space="preserve">   &lt;status&gt;AAAAAAA&lt;/status&gt;</w:t>
      </w:r>
    </w:p>
    <w:p w14:paraId="43D03A3D" w14:textId="77777777" w:rsidR="00567AFA" w:rsidRDefault="00000000">
      <w:pPr>
        <w:pStyle w:val="a2"/>
        <w:ind w:firstLine="240"/>
      </w:pPr>
      <w:r>
        <w:rPr>
          <w:rFonts w:hint="eastAsia"/>
        </w:rPr>
        <w:t xml:space="preserve">   &lt;</w:t>
      </w:r>
      <w:proofErr w:type="spellStart"/>
      <w:r>
        <w:rPr>
          <w:rFonts w:hint="eastAsia"/>
        </w:rPr>
        <w:t>statusText</w:t>
      </w:r>
      <w:proofErr w:type="spellEnd"/>
      <w:r>
        <w:rPr>
          <w:rFonts w:hint="eastAsia"/>
        </w:rPr>
        <w:t>&gt;</w:t>
      </w:r>
      <w:r>
        <w:rPr>
          <w:rFonts w:hint="eastAsia"/>
        </w:rPr>
        <w:t>交易成功</w:t>
      </w:r>
      <w:r>
        <w:rPr>
          <w:rFonts w:hint="eastAsia"/>
        </w:rPr>
        <w:t>&lt;/</w:t>
      </w:r>
      <w:proofErr w:type="spellStart"/>
      <w:r>
        <w:rPr>
          <w:rFonts w:hint="eastAsia"/>
        </w:rPr>
        <w:t>statusText</w:t>
      </w:r>
      <w:proofErr w:type="spellEnd"/>
      <w:r>
        <w:rPr>
          <w:rFonts w:hint="eastAsia"/>
        </w:rPr>
        <w:t>&gt;</w:t>
      </w:r>
    </w:p>
    <w:p w14:paraId="2656FF5E" w14:textId="77777777" w:rsidR="00567AFA" w:rsidRDefault="00000000">
      <w:pPr>
        <w:pStyle w:val="a2"/>
        <w:ind w:firstLine="240"/>
      </w:pPr>
      <w:r>
        <w:rPr>
          <w:rFonts w:hint="eastAsia"/>
        </w:rPr>
        <w:t xml:space="preserve">   &lt;list name="list"&gt;</w:t>
      </w:r>
    </w:p>
    <w:p w14:paraId="728F7E61" w14:textId="77777777" w:rsidR="00567AFA" w:rsidRDefault="00000000">
      <w:pPr>
        <w:pStyle w:val="a2"/>
        <w:ind w:firstLine="240"/>
      </w:pPr>
      <w:r>
        <w:rPr>
          <w:rFonts w:hint="eastAsia"/>
        </w:rPr>
        <w:t xml:space="preserve">      &lt;row&gt;</w:t>
      </w:r>
    </w:p>
    <w:p w14:paraId="05F04927" w14:textId="77777777" w:rsidR="00567AFA" w:rsidRDefault="00000000">
      <w:pPr>
        <w:pStyle w:val="a2"/>
        <w:ind w:firstLine="240"/>
      </w:pPr>
      <w:r>
        <w:rPr>
          <w:rFonts w:hint="eastAsia"/>
        </w:rPr>
        <w:t xml:space="preserve">         &lt;</w:t>
      </w:r>
      <w:proofErr w:type="spellStart"/>
      <w:r>
        <w:rPr>
          <w:rFonts w:hint="eastAsia"/>
        </w:rPr>
        <w:t>billBic</w:t>
      </w:r>
      <w:proofErr w:type="spellEnd"/>
      <w:r>
        <w:rPr>
          <w:rFonts w:hint="eastAsia"/>
        </w:rPr>
        <w:t>&gt;CHASUS33XXX&lt;/</w:t>
      </w:r>
      <w:proofErr w:type="spellStart"/>
      <w:r>
        <w:rPr>
          <w:rFonts w:hint="eastAsia"/>
        </w:rPr>
        <w:t>billBic</w:t>
      </w:r>
      <w:proofErr w:type="spellEnd"/>
      <w:r>
        <w:rPr>
          <w:rFonts w:hint="eastAsia"/>
        </w:rPr>
        <w:t>&gt;</w:t>
      </w:r>
    </w:p>
    <w:p w14:paraId="6E32FEA9" w14:textId="77777777" w:rsidR="00567AFA" w:rsidRDefault="00000000">
      <w:pPr>
        <w:pStyle w:val="a2"/>
        <w:ind w:firstLine="240"/>
      </w:pPr>
      <w:r>
        <w:rPr>
          <w:rFonts w:hint="eastAsia"/>
        </w:rPr>
        <w:t xml:space="preserve">         &lt;</w:t>
      </w:r>
      <w:proofErr w:type="spellStart"/>
      <w:r>
        <w:rPr>
          <w:rFonts w:hint="eastAsia"/>
        </w:rPr>
        <w:t>billCurr</w:t>
      </w:r>
      <w:proofErr w:type="spellEnd"/>
      <w:r>
        <w:rPr>
          <w:rFonts w:hint="eastAsia"/>
        </w:rPr>
        <w:t>&gt;USD&lt;/</w:t>
      </w:r>
      <w:proofErr w:type="spellStart"/>
      <w:r>
        <w:rPr>
          <w:rFonts w:hint="eastAsia"/>
        </w:rPr>
        <w:t>billCurr</w:t>
      </w:r>
      <w:proofErr w:type="spellEnd"/>
      <w:r>
        <w:rPr>
          <w:rFonts w:hint="eastAsia"/>
        </w:rPr>
        <w:t>&gt;</w:t>
      </w:r>
    </w:p>
    <w:p w14:paraId="35607AA7" w14:textId="77777777" w:rsidR="00567AFA" w:rsidRDefault="00000000">
      <w:pPr>
        <w:pStyle w:val="a2"/>
        <w:ind w:firstLine="240"/>
      </w:pPr>
      <w:r>
        <w:rPr>
          <w:rFonts w:hint="eastAsia"/>
        </w:rPr>
        <w:t xml:space="preserve">         &lt;</w:t>
      </w:r>
      <w:proofErr w:type="spellStart"/>
      <w:r>
        <w:rPr>
          <w:rFonts w:hint="eastAsia"/>
        </w:rPr>
        <w:t>billCurrNm</w:t>
      </w:r>
      <w:proofErr w:type="spellEnd"/>
      <w:r>
        <w:rPr>
          <w:rFonts w:hint="eastAsia"/>
        </w:rPr>
        <w:t>&gt;</w:t>
      </w:r>
      <w:r>
        <w:rPr>
          <w:rFonts w:hint="eastAsia"/>
        </w:rPr>
        <w:t>美元</w:t>
      </w:r>
      <w:r>
        <w:rPr>
          <w:rFonts w:hint="eastAsia"/>
        </w:rPr>
        <w:t>&lt;/</w:t>
      </w:r>
      <w:proofErr w:type="spellStart"/>
      <w:r>
        <w:rPr>
          <w:rFonts w:hint="eastAsia"/>
        </w:rPr>
        <w:t>billCurrNm</w:t>
      </w:r>
      <w:proofErr w:type="spellEnd"/>
      <w:r>
        <w:rPr>
          <w:rFonts w:hint="eastAsia"/>
        </w:rPr>
        <w:t>&gt;</w:t>
      </w:r>
    </w:p>
    <w:p w14:paraId="514E29AA" w14:textId="77777777" w:rsidR="00567AFA" w:rsidRDefault="00000000">
      <w:pPr>
        <w:pStyle w:val="a2"/>
        <w:ind w:firstLine="240"/>
      </w:pPr>
      <w:r>
        <w:rPr>
          <w:rFonts w:hint="eastAsia"/>
        </w:rPr>
        <w:t xml:space="preserve">         &lt;</w:t>
      </w:r>
      <w:proofErr w:type="spellStart"/>
      <w:r>
        <w:rPr>
          <w:rFonts w:hint="eastAsia"/>
        </w:rPr>
        <w:t>billNum</w:t>
      </w:r>
      <w:proofErr w:type="spellEnd"/>
      <w:r>
        <w:rPr>
          <w:rFonts w:hint="eastAsia"/>
        </w:rPr>
        <w:t>&gt;103601201080141858&lt;/</w:t>
      </w:r>
      <w:proofErr w:type="spellStart"/>
      <w:r>
        <w:rPr>
          <w:rFonts w:hint="eastAsia"/>
        </w:rPr>
        <w:t>billNum</w:t>
      </w:r>
      <w:proofErr w:type="spellEnd"/>
      <w:r>
        <w:rPr>
          <w:rFonts w:hint="eastAsia"/>
        </w:rPr>
        <w:t>&gt;</w:t>
      </w:r>
    </w:p>
    <w:p w14:paraId="3EA14629" w14:textId="77777777" w:rsidR="00567AFA" w:rsidRDefault="00000000">
      <w:pPr>
        <w:pStyle w:val="a2"/>
        <w:ind w:firstLine="240"/>
      </w:pPr>
      <w:r>
        <w:rPr>
          <w:rFonts w:hint="eastAsia"/>
        </w:rPr>
        <w:t xml:space="preserve">         &lt;</w:t>
      </w:r>
      <w:proofErr w:type="spellStart"/>
      <w:r>
        <w:rPr>
          <w:rFonts w:hint="eastAsia"/>
        </w:rPr>
        <w:t>instNm</w:t>
      </w:r>
      <w:proofErr w:type="spellEnd"/>
      <w:r>
        <w:rPr>
          <w:rFonts w:hint="eastAsia"/>
        </w:rPr>
        <w:t>&gt;</w:t>
      </w:r>
      <w:r>
        <w:rPr>
          <w:rFonts w:hint="eastAsia"/>
        </w:rPr>
        <w:t>北京五金有限公司</w:t>
      </w:r>
      <w:r>
        <w:rPr>
          <w:rFonts w:hint="eastAsia"/>
        </w:rPr>
        <w:t>01&lt;/</w:t>
      </w:r>
      <w:proofErr w:type="spellStart"/>
      <w:r>
        <w:rPr>
          <w:rFonts w:hint="eastAsia"/>
        </w:rPr>
        <w:t>instNm</w:t>
      </w:r>
      <w:proofErr w:type="spellEnd"/>
      <w:r>
        <w:rPr>
          <w:rFonts w:hint="eastAsia"/>
        </w:rPr>
        <w:t>&gt;</w:t>
      </w:r>
    </w:p>
    <w:p w14:paraId="4C0D5FD8" w14:textId="77777777" w:rsidR="00567AFA" w:rsidRDefault="00000000">
      <w:pPr>
        <w:pStyle w:val="a2"/>
        <w:ind w:firstLine="240"/>
      </w:pPr>
      <w:r>
        <w:rPr>
          <w:rFonts w:hint="eastAsia"/>
        </w:rPr>
        <w:t xml:space="preserve">         &lt;</w:t>
      </w:r>
      <w:proofErr w:type="spellStart"/>
      <w:r>
        <w:rPr>
          <w:rFonts w:hint="eastAsia"/>
        </w:rPr>
        <w:t>qryDt</w:t>
      </w:r>
      <w:proofErr w:type="spellEnd"/>
      <w:r>
        <w:rPr>
          <w:rFonts w:hint="eastAsia"/>
        </w:rPr>
        <w:t>&gt;2024-02-19&lt;/</w:t>
      </w:r>
      <w:proofErr w:type="spellStart"/>
      <w:r>
        <w:rPr>
          <w:rFonts w:hint="eastAsia"/>
        </w:rPr>
        <w:t>qryDt</w:t>
      </w:r>
      <w:proofErr w:type="spellEnd"/>
      <w:r>
        <w:rPr>
          <w:rFonts w:hint="eastAsia"/>
        </w:rPr>
        <w:t>&gt;</w:t>
      </w:r>
    </w:p>
    <w:p w14:paraId="3822D037" w14:textId="77777777" w:rsidR="00567AFA" w:rsidRDefault="00000000">
      <w:pPr>
        <w:pStyle w:val="a2"/>
        <w:ind w:firstLine="240"/>
      </w:pPr>
      <w:r>
        <w:rPr>
          <w:rFonts w:hint="eastAsia"/>
        </w:rPr>
        <w:t xml:space="preserve">         &lt;stat&gt;1&lt;/stat&gt;</w:t>
      </w:r>
    </w:p>
    <w:p w14:paraId="2A9A934A" w14:textId="77777777" w:rsidR="00567AFA" w:rsidRDefault="00000000">
      <w:pPr>
        <w:pStyle w:val="a2"/>
        <w:ind w:firstLine="240"/>
      </w:pPr>
      <w:r>
        <w:rPr>
          <w:rFonts w:hint="eastAsia"/>
        </w:rPr>
        <w:t xml:space="preserve">      &lt;/row&gt;</w:t>
      </w:r>
    </w:p>
    <w:p w14:paraId="07115866" w14:textId="77777777" w:rsidR="00567AFA" w:rsidRDefault="00000000">
      <w:pPr>
        <w:pStyle w:val="a2"/>
        <w:ind w:firstLine="240"/>
      </w:pPr>
      <w:r>
        <w:rPr>
          <w:rFonts w:hint="eastAsia"/>
        </w:rPr>
        <w:t xml:space="preserve">      &lt;row&gt;</w:t>
      </w:r>
    </w:p>
    <w:p w14:paraId="3F7904B7" w14:textId="77777777" w:rsidR="00567AFA" w:rsidRDefault="00000000">
      <w:pPr>
        <w:pStyle w:val="a2"/>
        <w:ind w:firstLine="240"/>
      </w:pPr>
      <w:r>
        <w:rPr>
          <w:rFonts w:hint="eastAsia"/>
        </w:rPr>
        <w:t xml:space="preserve">         &lt;</w:t>
      </w:r>
      <w:proofErr w:type="spellStart"/>
      <w:r>
        <w:rPr>
          <w:rFonts w:hint="eastAsia"/>
        </w:rPr>
        <w:t>billBic</w:t>
      </w:r>
      <w:proofErr w:type="spellEnd"/>
      <w:r>
        <w:rPr>
          <w:rFonts w:hint="eastAsia"/>
        </w:rPr>
        <w:t>&gt;CHASUS33XXX&lt;/</w:t>
      </w:r>
      <w:proofErr w:type="spellStart"/>
      <w:r>
        <w:rPr>
          <w:rFonts w:hint="eastAsia"/>
        </w:rPr>
        <w:t>billBic</w:t>
      </w:r>
      <w:proofErr w:type="spellEnd"/>
      <w:r>
        <w:rPr>
          <w:rFonts w:hint="eastAsia"/>
        </w:rPr>
        <w:t>&gt;</w:t>
      </w:r>
    </w:p>
    <w:p w14:paraId="20B6BB25" w14:textId="77777777" w:rsidR="00567AFA" w:rsidRDefault="00000000">
      <w:pPr>
        <w:pStyle w:val="a2"/>
        <w:ind w:firstLine="240"/>
      </w:pPr>
      <w:r>
        <w:rPr>
          <w:rFonts w:hint="eastAsia"/>
        </w:rPr>
        <w:t xml:space="preserve">         &lt;</w:t>
      </w:r>
      <w:proofErr w:type="spellStart"/>
      <w:r>
        <w:rPr>
          <w:rFonts w:hint="eastAsia"/>
        </w:rPr>
        <w:t>billCurr</w:t>
      </w:r>
      <w:proofErr w:type="spellEnd"/>
      <w:r>
        <w:rPr>
          <w:rFonts w:hint="eastAsia"/>
        </w:rPr>
        <w:t>&gt;USD&lt;/</w:t>
      </w:r>
      <w:proofErr w:type="spellStart"/>
      <w:r>
        <w:rPr>
          <w:rFonts w:hint="eastAsia"/>
        </w:rPr>
        <w:t>billCurr</w:t>
      </w:r>
      <w:proofErr w:type="spellEnd"/>
      <w:r>
        <w:rPr>
          <w:rFonts w:hint="eastAsia"/>
        </w:rPr>
        <w:t>&gt;</w:t>
      </w:r>
    </w:p>
    <w:p w14:paraId="1D364C0A" w14:textId="77777777" w:rsidR="00567AFA" w:rsidRDefault="00000000">
      <w:pPr>
        <w:pStyle w:val="a2"/>
        <w:ind w:firstLine="240"/>
      </w:pPr>
      <w:r>
        <w:rPr>
          <w:rFonts w:hint="eastAsia"/>
        </w:rPr>
        <w:t xml:space="preserve">         &lt;</w:t>
      </w:r>
      <w:proofErr w:type="spellStart"/>
      <w:r>
        <w:rPr>
          <w:rFonts w:hint="eastAsia"/>
        </w:rPr>
        <w:t>billCurrNm</w:t>
      </w:r>
      <w:proofErr w:type="spellEnd"/>
      <w:r>
        <w:rPr>
          <w:rFonts w:hint="eastAsia"/>
        </w:rPr>
        <w:t>&gt;</w:t>
      </w:r>
      <w:r>
        <w:rPr>
          <w:rFonts w:hint="eastAsia"/>
        </w:rPr>
        <w:t>美元</w:t>
      </w:r>
      <w:r>
        <w:rPr>
          <w:rFonts w:hint="eastAsia"/>
        </w:rPr>
        <w:t>&lt;/</w:t>
      </w:r>
      <w:proofErr w:type="spellStart"/>
      <w:r>
        <w:rPr>
          <w:rFonts w:hint="eastAsia"/>
        </w:rPr>
        <w:t>billCurrNm</w:t>
      </w:r>
      <w:proofErr w:type="spellEnd"/>
      <w:r>
        <w:rPr>
          <w:rFonts w:hint="eastAsia"/>
        </w:rPr>
        <w:t>&gt;</w:t>
      </w:r>
    </w:p>
    <w:p w14:paraId="470FEE0E" w14:textId="77777777" w:rsidR="00567AFA" w:rsidRDefault="00000000">
      <w:pPr>
        <w:pStyle w:val="a2"/>
        <w:ind w:firstLine="240"/>
      </w:pPr>
      <w:r>
        <w:rPr>
          <w:rFonts w:hint="eastAsia"/>
        </w:rPr>
        <w:t xml:space="preserve">         &lt;</w:t>
      </w:r>
      <w:proofErr w:type="spellStart"/>
      <w:r>
        <w:rPr>
          <w:rFonts w:hint="eastAsia"/>
        </w:rPr>
        <w:t>billNum</w:t>
      </w:r>
      <w:proofErr w:type="spellEnd"/>
      <w:r>
        <w:rPr>
          <w:rFonts w:hint="eastAsia"/>
        </w:rPr>
        <w:t>&gt;103601201080141858&lt;/</w:t>
      </w:r>
      <w:proofErr w:type="spellStart"/>
      <w:r>
        <w:rPr>
          <w:rFonts w:hint="eastAsia"/>
        </w:rPr>
        <w:t>billNum</w:t>
      </w:r>
      <w:proofErr w:type="spellEnd"/>
      <w:r>
        <w:rPr>
          <w:rFonts w:hint="eastAsia"/>
        </w:rPr>
        <w:t>&gt;</w:t>
      </w:r>
    </w:p>
    <w:p w14:paraId="492C616F" w14:textId="77777777" w:rsidR="00567AFA" w:rsidRDefault="00000000">
      <w:pPr>
        <w:pStyle w:val="a2"/>
        <w:ind w:firstLine="240"/>
      </w:pPr>
      <w:r>
        <w:rPr>
          <w:rFonts w:hint="eastAsia"/>
        </w:rPr>
        <w:t xml:space="preserve">         &lt;</w:t>
      </w:r>
      <w:proofErr w:type="spellStart"/>
      <w:r>
        <w:rPr>
          <w:rFonts w:hint="eastAsia"/>
        </w:rPr>
        <w:t>instNm</w:t>
      </w:r>
      <w:proofErr w:type="spellEnd"/>
      <w:r>
        <w:rPr>
          <w:rFonts w:hint="eastAsia"/>
        </w:rPr>
        <w:t>&gt;</w:t>
      </w:r>
      <w:r>
        <w:rPr>
          <w:rFonts w:hint="eastAsia"/>
        </w:rPr>
        <w:t>天赋模拟开户所平随知并信</w:t>
      </w:r>
      <w:r>
        <w:rPr>
          <w:rFonts w:hint="eastAsia"/>
        </w:rPr>
        <w:t>&lt;/</w:t>
      </w:r>
      <w:proofErr w:type="spellStart"/>
      <w:r>
        <w:rPr>
          <w:rFonts w:hint="eastAsia"/>
        </w:rPr>
        <w:t>instNm</w:t>
      </w:r>
      <w:proofErr w:type="spellEnd"/>
      <w:r>
        <w:rPr>
          <w:rFonts w:hint="eastAsia"/>
        </w:rPr>
        <w:t>&gt;</w:t>
      </w:r>
    </w:p>
    <w:p w14:paraId="46A2AAB4" w14:textId="77777777" w:rsidR="00567AFA" w:rsidRDefault="00000000">
      <w:pPr>
        <w:pStyle w:val="a2"/>
        <w:ind w:firstLine="240"/>
      </w:pPr>
      <w:r>
        <w:rPr>
          <w:rFonts w:hint="eastAsia"/>
        </w:rPr>
        <w:t xml:space="preserve">         &lt;</w:t>
      </w:r>
      <w:proofErr w:type="spellStart"/>
      <w:r>
        <w:rPr>
          <w:rFonts w:hint="eastAsia"/>
        </w:rPr>
        <w:t>qryDt</w:t>
      </w:r>
      <w:proofErr w:type="spellEnd"/>
      <w:r>
        <w:rPr>
          <w:rFonts w:hint="eastAsia"/>
        </w:rPr>
        <w:t>&gt;2024-02-04&lt;/</w:t>
      </w:r>
      <w:proofErr w:type="spellStart"/>
      <w:r>
        <w:rPr>
          <w:rFonts w:hint="eastAsia"/>
        </w:rPr>
        <w:t>qryDt</w:t>
      </w:r>
      <w:proofErr w:type="spellEnd"/>
      <w:r>
        <w:rPr>
          <w:rFonts w:hint="eastAsia"/>
        </w:rPr>
        <w:t>&gt;</w:t>
      </w:r>
    </w:p>
    <w:p w14:paraId="697B8AE3" w14:textId="77777777" w:rsidR="00567AFA" w:rsidRDefault="00000000">
      <w:pPr>
        <w:pStyle w:val="a2"/>
        <w:ind w:firstLine="240"/>
      </w:pPr>
      <w:r>
        <w:rPr>
          <w:rFonts w:hint="eastAsia"/>
        </w:rPr>
        <w:t xml:space="preserve">         &lt;stat&gt;1&lt;/stat&gt;</w:t>
      </w:r>
    </w:p>
    <w:p w14:paraId="438C1BF4" w14:textId="77777777" w:rsidR="00567AFA" w:rsidRDefault="00000000">
      <w:pPr>
        <w:pStyle w:val="a2"/>
        <w:ind w:firstLine="240"/>
      </w:pPr>
      <w:r>
        <w:rPr>
          <w:rFonts w:hint="eastAsia"/>
        </w:rPr>
        <w:t xml:space="preserve">      &lt;/row&gt;</w:t>
      </w:r>
    </w:p>
    <w:p w14:paraId="71193249" w14:textId="77777777" w:rsidR="00567AFA" w:rsidRDefault="00000000">
      <w:pPr>
        <w:pStyle w:val="a2"/>
        <w:ind w:firstLine="240"/>
      </w:pPr>
      <w:r>
        <w:rPr>
          <w:rFonts w:hint="eastAsia"/>
        </w:rPr>
        <w:t xml:space="preserve">   &lt;/list&gt;</w:t>
      </w:r>
    </w:p>
    <w:p w14:paraId="6EAB01C5" w14:textId="77777777" w:rsidR="00567AFA" w:rsidRDefault="00000000">
      <w:pPr>
        <w:pStyle w:val="a2"/>
        <w:ind w:firstLine="240"/>
      </w:pPr>
      <w:r>
        <w:rPr>
          <w:rFonts w:hint="eastAsia"/>
        </w:rPr>
        <w:t>&lt;/stream&gt;</w:t>
      </w:r>
    </w:p>
    <w:p w14:paraId="316FC7F2" w14:textId="77777777" w:rsidR="00567AFA" w:rsidRDefault="00567AFA">
      <w:pPr>
        <w:pStyle w:val="a2"/>
        <w:ind w:firstLine="210"/>
        <w:rPr>
          <w:sz w:val="21"/>
          <w:szCs w:val="21"/>
        </w:rPr>
      </w:pPr>
    </w:p>
    <w:p w14:paraId="28565F9D" w14:textId="77777777" w:rsidR="00567AFA" w:rsidRDefault="00000000">
      <w:pPr>
        <w:pStyle w:val="30"/>
      </w:pPr>
      <w:bookmarkStart w:id="3234" w:name="_Toc11601"/>
      <w:bookmarkStart w:id="3235" w:name="_Toc25195"/>
      <w:bookmarkStart w:id="3236" w:name="_Toc1351"/>
      <w:bookmarkStart w:id="3237" w:name="_Toc8057"/>
      <w:bookmarkStart w:id="3238" w:name="_Toc2814"/>
      <w:bookmarkStart w:id="3239" w:name="_Toc13403"/>
      <w:bookmarkStart w:id="3240" w:name="_Toc2619"/>
      <w:bookmarkStart w:id="3241" w:name="_Toc32241"/>
      <w:bookmarkStart w:id="3242" w:name="_Toc6814"/>
      <w:bookmarkStart w:id="3243" w:name="_Toc18259"/>
      <w:bookmarkStart w:id="3244" w:name="_Toc11433"/>
      <w:bookmarkStart w:id="3245" w:name="_Toc10655"/>
      <w:bookmarkStart w:id="3246" w:name="_Toc14862"/>
      <w:r>
        <w:rPr>
          <w:rFonts w:hint="eastAsia"/>
        </w:rPr>
        <w:t>汇入汇款列表查询</w:t>
      </w:r>
      <w:bookmarkEnd w:id="3234"/>
      <w:bookmarkEnd w:id="3235"/>
      <w:bookmarkEnd w:id="3236"/>
      <w:bookmarkEnd w:id="3237"/>
      <w:bookmarkEnd w:id="3238"/>
      <w:bookmarkEnd w:id="3239"/>
      <w:bookmarkEnd w:id="3240"/>
      <w:bookmarkEnd w:id="3241"/>
      <w:bookmarkEnd w:id="3242"/>
      <w:bookmarkEnd w:id="3243"/>
      <w:bookmarkEnd w:id="3244"/>
      <w:bookmarkEnd w:id="3245"/>
      <w:bookmarkEnd w:id="3246"/>
    </w:p>
    <w:p w14:paraId="149ED591"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SKCBCHR1</w:t>
      </w:r>
    </w:p>
    <w:p w14:paraId="2C73D2C0" w14:textId="77777777" w:rsidR="00567AFA" w:rsidRDefault="00000000">
      <w:pPr>
        <w:spacing w:line="360" w:lineRule="auto"/>
        <w:rPr>
          <w:b/>
          <w:bCs/>
          <w:sz w:val="24"/>
        </w:rPr>
      </w:pPr>
      <w:r>
        <w:rPr>
          <w:b/>
          <w:bCs/>
          <w:sz w:val="24"/>
        </w:rPr>
        <w:lastRenderedPageBreak/>
        <w:tab/>
      </w:r>
      <w:r>
        <w:rPr>
          <w:rFonts w:hint="eastAsia"/>
          <w:b/>
          <w:bCs/>
          <w:sz w:val="24"/>
        </w:rPr>
        <w:t>接口说明：</w:t>
      </w:r>
    </w:p>
    <w:p w14:paraId="7268D6A1" w14:textId="77777777" w:rsidR="00567AFA" w:rsidRDefault="00000000">
      <w:pPr>
        <w:spacing w:line="360" w:lineRule="auto"/>
        <w:rPr>
          <w:sz w:val="24"/>
        </w:rPr>
      </w:pPr>
      <w:r>
        <w:rPr>
          <w:sz w:val="24"/>
        </w:rPr>
        <w:tab/>
      </w:r>
      <w:r>
        <w:rPr>
          <w:rFonts w:hint="eastAsia"/>
          <w:sz w:val="24"/>
        </w:rPr>
        <w:t>汇入汇款列表信息查询。</w:t>
      </w:r>
    </w:p>
    <w:p w14:paraId="3AFED83F" w14:textId="77777777" w:rsidR="00567AFA" w:rsidRDefault="00000000">
      <w:pPr>
        <w:spacing w:line="360" w:lineRule="auto"/>
        <w:rPr>
          <w:b/>
          <w:bCs/>
          <w:sz w:val="24"/>
        </w:rPr>
      </w:pPr>
      <w:r>
        <w:rPr>
          <w:b/>
          <w:bCs/>
          <w:sz w:val="24"/>
        </w:rPr>
        <w:tab/>
      </w:r>
      <w:r>
        <w:rPr>
          <w:rFonts w:hint="eastAsia"/>
          <w:b/>
          <w:bCs/>
          <w:sz w:val="24"/>
        </w:rPr>
        <w:t>接口使用须知：</w:t>
      </w:r>
    </w:p>
    <w:p w14:paraId="5DBAC92B" w14:textId="77777777" w:rsidR="00567AFA" w:rsidRDefault="00000000">
      <w:pPr>
        <w:spacing w:line="360" w:lineRule="auto"/>
        <w:ind w:firstLineChars="200" w:firstLine="400"/>
      </w:pPr>
      <w:r>
        <w:rPr>
          <w:rFonts w:hint="eastAsia"/>
        </w:rPr>
        <w:t>1.</w:t>
      </w:r>
      <w:r>
        <w:rPr>
          <w:rFonts w:hint="eastAsia"/>
          <w:sz w:val="24"/>
        </w:rPr>
        <w:t>请求使用的银企直联用户需有相关查询权限；</w:t>
      </w:r>
    </w:p>
    <w:p w14:paraId="61C4601E" w14:textId="77777777" w:rsidR="00567AFA" w:rsidRDefault="00000000">
      <w:pPr>
        <w:pStyle w:val="40"/>
        <w:spacing w:line="360" w:lineRule="auto"/>
        <w:rPr>
          <w:rFonts w:ascii="Times New Roman" w:hAnsi="Times New Roman"/>
        </w:rPr>
      </w:pPr>
      <w:bookmarkStart w:id="3247" w:name="_Toc8156"/>
      <w:bookmarkStart w:id="3248" w:name="_Toc32108"/>
      <w:bookmarkStart w:id="3249" w:name="_Toc26303"/>
      <w:bookmarkStart w:id="3250" w:name="_Toc23702"/>
      <w:bookmarkStart w:id="3251" w:name="_Toc7370"/>
      <w:bookmarkStart w:id="3252" w:name="_Toc3594"/>
      <w:bookmarkStart w:id="3253" w:name="_Toc23733"/>
      <w:bookmarkStart w:id="3254" w:name="_Toc5126"/>
      <w:bookmarkStart w:id="3255" w:name="_Toc25438"/>
      <w:bookmarkStart w:id="3256" w:name="_Toc17270"/>
      <w:bookmarkStart w:id="3257" w:name="_Toc22862"/>
      <w:bookmarkStart w:id="3258" w:name="_Toc29608"/>
      <w:bookmarkStart w:id="3259" w:name="_Toc31181"/>
      <w:r>
        <w:rPr>
          <w:rFonts w:ascii="Times New Roman" w:hAnsi="Times New Roman" w:hint="eastAsia"/>
        </w:rPr>
        <w:t>参数说明</w:t>
      </w:r>
      <w:bookmarkEnd w:id="3247"/>
      <w:bookmarkEnd w:id="3248"/>
      <w:bookmarkEnd w:id="3249"/>
      <w:bookmarkEnd w:id="3250"/>
      <w:bookmarkEnd w:id="3251"/>
      <w:bookmarkEnd w:id="3252"/>
      <w:bookmarkEnd w:id="3253"/>
      <w:bookmarkEnd w:id="3254"/>
      <w:bookmarkEnd w:id="3255"/>
      <w:bookmarkEnd w:id="3256"/>
      <w:bookmarkEnd w:id="3257"/>
      <w:bookmarkEnd w:id="3258"/>
      <w:bookmarkEnd w:id="3259"/>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705"/>
        <w:gridCol w:w="1546"/>
        <w:gridCol w:w="942"/>
        <w:gridCol w:w="3577"/>
      </w:tblGrid>
      <w:tr w:rsidR="00567AFA" w14:paraId="0A9DA40E" w14:textId="77777777">
        <w:tc>
          <w:tcPr>
            <w:tcW w:w="1620" w:type="dxa"/>
            <w:shd w:val="clear" w:color="auto" w:fill="8DB3E2"/>
          </w:tcPr>
          <w:p w14:paraId="45A8558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705" w:type="dxa"/>
            <w:shd w:val="clear" w:color="auto" w:fill="8DB3E2"/>
          </w:tcPr>
          <w:p w14:paraId="65E54AA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286E784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31094D2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4CE1B9B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5428A62" w14:textId="77777777">
        <w:tc>
          <w:tcPr>
            <w:tcW w:w="9390" w:type="dxa"/>
            <w:gridSpan w:val="5"/>
            <w:shd w:val="clear" w:color="auto" w:fill="DBE5F1"/>
          </w:tcPr>
          <w:p w14:paraId="5CAB5E0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24FCFBBA" w14:textId="77777777">
        <w:tc>
          <w:tcPr>
            <w:tcW w:w="1620" w:type="dxa"/>
          </w:tcPr>
          <w:p w14:paraId="54C39D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705" w:type="dxa"/>
          </w:tcPr>
          <w:p w14:paraId="6F83F78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34BB79B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173937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915D0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E73611B" w14:textId="77777777">
        <w:tc>
          <w:tcPr>
            <w:tcW w:w="1620" w:type="dxa"/>
          </w:tcPr>
          <w:p w14:paraId="1851CA1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705" w:type="dxa"/>
          </w:tcPr>
          <w:p w14:paraId="14C1AA3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64AB069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1028EB8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CE092F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7D85C008" w14:textId="77777777">
        <w:tc>
          <w:tcPr>
            <w:tcW w:w="1620" w:type="dxa"/>
          </w:tcPr>
          <w:p w14:paraId="4B610BF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705" w:type="dxa"/>
          </w:tcPr>
          <w:p w14:paraId="651413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46" w:type="dxa"/>
          </w:tcPr>
          <w:p w14:paraId="4E2FFA5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21A3AB6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EF379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查询开始的记录编号，从</w:t>
            </w:r>
            <w:r>
              <w:rPr>
                <w:rFonts w:ascii="宋体" w:hAnsi="宋体" w:cs="宋体" w:hint="eastAsia"/>
                <w:color w:val="auto"/>
              </w:rPr>
              <w:t>1</w:t>
            </w:r>
            <w:r>
              <w:rPr>
                <w:rFonts w:ascii="宋体" w:hAnsi="宋体" w:cs="宋体" w:hint="eastAsia"/>
                <w:color w:val="auto"/>
              </w:rPr>
              <w:t>开始，超过最大记录数将返回空列表</w:t>
            </w:r>
          </w:p>
        </w:tc>
      </w:tr>
      <w:tr w:rsidR="00567AFA" w14:paraId="5919C836" w14:textId="77777777">
        <w:tc>
          <w:tcPr>
            <w:tcW w:w="1620" w:type="dxa"/>
          </w:tcPr>
          <w:p w14:paraId="0F24DBA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705" w:type="dxa"/>
          </w:tcPr>
          <w:p w14:paraId="140B935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1B1FA21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4)</w:t>
            </w:r>
          </w:p>
        </w:tc>
        <w:tc>
          <w:tcPr>
            <w:tcW w:w="942" w:type="dxa"/>
          </w:tcPr>
          <w:p w14:paraId="2799CB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227BA1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每次查询请求的记录数量，最多支持</w:t>
            </w:r>
            <w:r>
              <w:rPr>
                <w:rFonts w:ascii="宋体" w:hAnsi="宋体" w:cs="宋体" w:hint="eastAsia"/>
                <w:color w:val="auto"/>
              </w:rPr>
              <w:t>20</w:t>
            </w:r>
            <w:r>
              <w:rPr>
                <w:rFonts w:ascii="宋体" w:hAnsi="宋体" w:cs="宋体" w:hint="eastAsia"/>
                <w:color w:val="auto"/>
              </w:rPr>
              <w:t>条记录</w:t>
            </w:r>
          </w:p>
        </w:tc>
      </w:tr>
      <w:tr w:rsidR="00567AFA" w14:paraId="453C9E18" w14:textId="77777777">
        <w:tc>
          <w:tcPr>
            <w:tcW w:w="1620" w:type="dxa"/>
            <w:vAlign w:val="center"/>
          </w:tcPr>
          <w:p w14:paraId="4D2295A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aplyOrg</w:t>
            </w:r>
            <w:proofErr w:type="spellEnd"/>
          </w:p>
        </w:tc>
        <w:tc>
          <w:tcPr>
            <w:tcW w:w="1705" w:type="dxa"/>
            <w:vAlign w:val="center"/>
          </w:tcPr>
          <w:p w14:paraId="42D355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46" w:type="dxa"/>
            <w:vAlign w:val="center"/>
          </w:tcPr>
          <w:p w14:paraId="408E525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168)</w:t>
            </w:r>
          </w:p>
        </w:tc>
        <w:tc>
          <w:tcPr>
            <w:tcW w:w="942" w:type="dxa"/>
            <w:vAlign w:val="center"/>
          </w:tcPr>
          <w:p w14:paraId="2EF8A8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1466C26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r>
      <w:tr w:rsidR="00567AFA" w14:paraId="5E7D6D14" w14:textId="77777777">
        <w:tc>
          <w:tcPr>
            <w:tcW w:w="1620" w:type="dxa"/>
            <w:vAlign w:val="center"/>
          </w:tcPr>
          <w:p w14:paraId="4189CCC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rmtCurr</w:t>
            </w:r>
            <w:proofErr w:type="spellEnd"/>
          </w:p>
        </w:tc>
        <w:tc>
          <w:tcPr>
            <w:tcW w:w="1705" w:type="dxa"/>
            <w:vAlign w:val="center"/>
          </w:tcPr>
          <w:p w14:paraId="5E826B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vAlign w:val="center"/>
          </w:tcPr>
          <w:p w14:paraId="4C73375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3)</w:t>
            </w:r>
          </w:p>
        </w:tc>
        <w:tc>
          <w:tcPr>
            <w:tcW w:w="942" w:type="dxa"/>
            <w:vAlign w:val="center"/>
          </w:tcPr>
          <w:p w14:paraId="7B1DFE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48BB8F8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币种编码（三位英文字母）</w:t>
            </w:r>
          </w:p>
        </w:tc>
      </w:tr>
      <w:tr w:rsidR="00567AFA" w14:paraId="2F7CAE35" w14:textId="77777777">
        <w:tc>
          <w:tcPr>
            <w:tcW w:w="1620" w:type="dxa"/>
            <w:vAlign w:val="center"/>
          </w:tcPr>
          <w:p w14:paraId="0CCE85F7" w14:textId="77777777" w:rsidR="00567AFA" w:rsidRDefault="00000000">
            <w:pPr>
              <w:pStyle w:val="a3"/>
              <w:spacing w:line="360" w:lineRule="auto"/>
              <w:jc w:val="left"/>
              <w:rPr>
                <w:rFonts w:ascii="宋体" w:hAnsi="宋体" w:cs="宋体"/>
                <w:color w:val="auto"/>
              </w:rPr>
            </w:pPr>
            <w:proofErr w:type="spellStart"/>
            <w:r>
              <w:rPr>
                <w:rFonts w:ascii="宋体" w:hAnsi="宋体" w:cs="宋体"/>
                <w:color w:val="auto"/>
              </w:rPr>
              <w:t>rmtAmtMin</w:t>
            </w:r>
            <w:proofErr w:type="spellEnd"/>
          </w:p>
        </w:tc>
        <w:tc>
          <w:tcPr>
            <w:tcW w:w="1705" w:type="dxa"/>
            <w:vAlign w:val="center"/>
          </w:tcPr>
          <w:p w14:paraId="69F6053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金额最小金额</w:t>
            </w:r>
          </w:p>
        </w:tc>
        <w:tc>
          <w:tcPr>
            <w:tcW w:w="1546" w:type="dxa"/>
            <w:vAlign w:val="center"/>
          </w:tcPr>
          <w:p w14:paraId="1E32B01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17,2)</w:t>
            </w:r>
          </w:p>
        </w:tc>
        <w:tc>
          <w:tcPr>
            <w:tcW w:w="942" w:type="dxa"/>
            <w:vAlign w:val="center"/>
          </w:tcPr>
          <w:p w14:paraId="199A93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5A27448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金额最小金额</w:t>
            </w:r>
          </w:p>
        </w:tc>
      </w:tr>
      <w:tr w:rsidR="00567AFA" w14:paraId="7EC90F53" w14:textId="77777777">
        <w:tc>
          <w:tcPr>
            <w:tcW w:w="1620" w:type="dxa"/>
            <w:vAlign w:val="center"/>
          </w:tcPr>
          <w:p w14:paraId="5D3405D0" w14:textId="77777777" w:rsidR="00567AFA" w:rsidRDefault="00000000">
            <w:pPr>
              <w:pStyle w:val="a3"/>
              <w:spacing w:line="360" w:lineRule="auto"/>
              <w:jc w:val="left"/>
              <w:rPr>
                <w:rFonts w:ascii="宋体" w:hAnsi="宋体" w:cs="宋体"/>
                <w:color w:val="auto"/>
              </w:rPr>
            </w:pPr>
            <w:proofErr w:type="spellStart"/>
            <w:r>
              <w:rPr>
                <w:rFonts w:ascii="宋体" w:hAnsi="宋体" w:cs="宋体"/>
                <w:color w:val="auto"/>
              </w:rPr>
              <w:t>rmtAmtM</w:t>
            </w:r>
            <w:r>
              <w:rPr>
                <w:rFonts w:ascii="宋体" w:hAnsi="宋体" w:cs="宋体" w:hint="eastAsia"/>
                <w:color w:val="auto"/>
              </w:rPr>
              <w:t>ax</w:t>
            </w:r>
            <w:proofErr w:type="spellEnd"/>
          </w:p>
        </w:tc>
        <w:tc>
          <w:tcPr>
            <w:tcW w:w="1705" w:type="dxa"/>
            <w:vAlign w:val="center"/>
          </w:tcPr>
          <w:p w14:paraId="2FCFDF3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金额最大金额</w:t>
            </w:r>
          </w:p>
        </w:tc>
        <w:tc>
          <w:tcPr>
            <w:tcW w:w="1546" w:type="dxa"/>
            <w:vAlign w:val="center"/>
          </w:tcPr>
          <w:p w14:paraId="54B42FD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17,2)</w:t>
            </w:r>
          </w:p>
        </w:tc>
        <w:tc>
          <w:tcPr>
            <w:tcW w:w="942" w:type="dxa"/>
            <w:vAlign w:val="center"/>
          </w:tcPr>
          <w:p w14:paraId="1F9BBDD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34CEDB8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金额最大金额</w:t>
            </w:r>
          </w:p>
        </w:tc>
      </w:tr>
      <w:tr w:rsidR="00567AFA" w14:paraId="7FAA033D" w14:textId="77777777">
        <w:tc>
          <w:tcPr>
            <w:tcW w:w="1620" w:type="dxa"/>
            <w:vAlign w:val="center"/>
          </w:tcPr>
          <w:p w14:paraId="025DED5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rmter</w:t>
            </w:r>
            <w:proofErr w:type="spellEnd"/>
          </w:p>
        </w:tc>
        <w:tc>
          <w:tcPr>
            <w:tcW w:w="1705" w:type="dxa"/>
            <w:vAlign w:val="center"/>
          </w:tcPr>
          <w:p w14:paraId="68663A8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汇款人</w:t>
            </w:r>
          </w:p>
        </w:tc>
        <w:tc>
          <w:tcPr>
            <w:tcW w:w="1546" w:type="dxa"/>
            <w:vAlign w:val="center"/>
          </w:tcPr>
          <w:p w14:paraId="34E041C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80)</w:t>
            </w:r>
          </w:p>
        </w:tc>
        <w:tc>
          <w:tcPr>
            <w:tcW w:w="942" w:type="dxa"/>
            <w:vAlign w:val="center"/>
          </w:tcPr>
          <w:p w14:paraId="1A48865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6B56E55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汇款人</w:t>
            </w:r>
          </w:p>
        </w:tc>
      </w:tr>
      <w:tr w:rsidR="00567AFA" w14:paraId="4521AB01" w14:textId="77777777">
        <w:tc>
          <w:tcPr>
            <w:tcW w:w="1620" w:type="dxa"/>
            <w:vAlign w:val="center"/>
          </w:tcPr>
          <w:p w14:paraId="384B2EE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startRmtDt</w:t>
            </w:r>
            <w:proofErr w:type="spellEnd"/>
          </w:p>
        </w:tc>
        <w:tc>
          <w:tcPr>
            <w:tcW w:w="1705" w:type="dxa"/>
            <w:vAlign w:val="center"/>
          </w:tcPr>
          <w:p w14:paraId="3754060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汇款开始日期</w:t>
            </w:r>
          </w:p>
        </w:tc>
        <w:tc>
          <w:tcPr>
            <w:tcW w:w="1546" w:type="dxa"/>
            <w:vAlign w:val="center"/>
          </w:tcPr>
          <w:p w14:paraId="2D7707E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vAlign w:val="center"/>
          </w:tcPr>
          <w:p w14:paraId="4A7774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63C2D99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汇款开始日期（汇款日期格式</w:t>
            </w:r>
            <w:r>
              <w:rPr>
                <w:rFonts w:ascii="宋体" w:hAnsi="宋体" w:cs="宋体" w:hint="eastAsia"/>
                <w:color w:val="auto"/>
              </w:rPr>
              <w:t>YYYYMMDD</w:t>
            </w:r>
            <w:r>
              <w:rPr>
                <w:rFonts w:ascii="宋体" w:hAnsi="宋体" w:cs="宋体" w:hint="eastAsia"/>
                <w:color w:val="auto"/>
              </w:rPr>
              <w:t>）</w:t>
            </w:r>
          </w:p>
        </w:tc>
      </w:tr>
      <w:tr w:rsidR="00567AFA" w14:paraId="483D9D22" w14:textId="77777777">
        <w:tc>
          <w:tcPr>
            <w:tcW w:w="1620" w:type="dxa"/>
            <w:vAlign w:val="center"/>
          </w:tcPr>
          <w:p w14:paraId="37AA0D9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endRmtDt</w:t>
            </w:r>
            <w:proofErr w:type="spellEnd"/>
          </w:p>
        </w:tc>
        <w:tc>
          <w:tcPr>
            <w:tcW w:w="1705" w:type="dxa"/>
            <w:vAlign w:val="center"/>
          </w:tcPr>
          <w:p w14:paraId="11D85DF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汇款结束日期</w:t>
            </w:r>
          </w:p>
        </w:tc>
        <w:tc>
          <w:tcPr>
            <w:tcW w:w="1546" w:type="dxa"/>
            <w:vAlign w:val="center"/>
          </w:tcPr>
          <w:p w14:paraId="34993C6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vAlign w:val="center"/>
          </w:tcPr>
          <w:p w14:paraId="75AED7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4FA000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汇款结束日期（汇款日期格式</w:t>
            </w:r>
            <w:r>
              <w:rPr>
                <w:rFonts w:ascii="宋体" w:hAnsi="宋体" w:cs="宋体" w:hint="eastAsia"/>
                <w:color w:val="auto"/>
              </w:rPr>
              <w:t>YYYYMMDD</w:t>
            </w:r>
            <w:r>
              <w:rPr>
                <w:rFonts w:ascii="宋体" w:hAnsi="宋体" w:cs="宋体" w:hint="eastAsia"/>
                <w:color w:val="auto"/>
              </w:rPr>
              <w:t>）</w:t>
            </w:r>
          </w:p>
        </w:tc>
      </w:tr>
      <w:tr w:rsidR="00567AFA" w14:paraId="25C54667" w14:textId="77777777">
        <w:tc>
          <w:tcPr>
            <w:tcW w:w="1620" w:type="dxa"/>
            <w:vAlign w:val="center"/>
          </w:tcPr>
          <w:p w14:paraId="7EC1F00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origOutBnk</w:t>
            </w:r>
            <w:proofErr w:type="spellEnd"/>
          </w:p>
        </w:tc>
        <w:tc>
          <w:tcPr>
            <w:tcW w:w="1705" w:type="dxa"/>
            <w:vAlign w:val="center"/>
          </w:tcPr>
          <w:p w14:paraId="71220BB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原始汇出行</w:t>
            </w:r>
          </w:p>
        </w:tc>
        <w:tc>
          <w:tcPr>
            <w:tcW w:w="1546" w:type="dxa"/>
            <w:vAlign w:val="center"/>
          </w:tcPr>
          <w:p w14:paraId="422951B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11)</w:t>
            </w:r>
          </w:p>
        </w:tc>
        <w:tc>
          <w:tcPr>
            <w:tcW w:w="942" w:type="dxa"/>
            <w:vAlign w:val="center"/>
          </w:tcPr>
          <w:p w14:paraId="46309D4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520F087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原始汇出行</w:t>
            </w:r>
          </w:p>
        </w:tc>
      </w:tr>
      <w:tr w:rsidR="00567AFA" w14:paraId="74CAD26E" w14:textId="77777777">
        <w:tc>
          <w:tcPr>
            <w:tcW w:w="1620" w:type="dxa"/>
            <w:vAlign w:val="center"/>
          </w:tcPr>
          <w:p w14:paraId="1C2AB09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pcsStat</w:t>
            </w:r>
            <w:proofErr w:type="spellEnd"/>
          </w:p>
        </w:tc>
        <w:tc>
          <w:tcPr>
            <w:tcW w:w="1705" w:type="dxa"/>
            <w:vAlign w:val="center"/>
          </w:tcPr>
          <w:p w14:paraId="2CC55C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系统状态</w:t>
            </w:r>
          </w:p>
        </w:tc>
        <w:tc>
          <w:tcPr>
            <w:tcW w:w="1546" w:type="dxa"/>
            <w:vAlign w:val="center"/>
          </w:tcPr>
          <w:p w14:paraId="2A6D596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2)</w:t>
            </w:r>
          </w:p>
        </w:tc>
        <w:tc>
          <w:tcPr>
            <w:tcW w:w="942" w:type="dxa"/>
            <w:vAlign w:val="center"/>
          </w:tcPr>
          <w:p w14:paraId="400C7DD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3A4499B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系统状态（工作流审批状态</w:t>
            </w:r>
            <w:r>
              <w:rPr>
                <w:rFonts w:ascii="宋体" w:hAnsi="宋体" w:cs="宋体" w:hint="eastAsia"/>
                <w:color w:val="auto"/>
              </w:rPr>
              <w:t xml:space="preserve"> [DF:</w:t>
            </w:r>
            <w:r>
              <w:rPr>
                <w:rFonts w:ascii="宋体" w:hAnsi="宋体" w:cs="宋体" w:hint="eastAsia"/>
                <w:color w:val="auto"/>
              </w:rPr>
              <w:t>草稿；</w:t>
            </w:r>
            <w:r>
              <w:rPr>
                <w:rFonts w:ascii="宋体" w:hAnsi="宋体" w:cs="宋体" w:hint="eastAsia"/>
                <w:color w:val="auto"/>
              </w:rPr>
              <w:t>IP</w:t>
            </w:r>
            <w:r>
              <w:rPr>
                <w:rFonts w:ascii="宋体" w:hAnsi="宋体" w:cs="宋体" w:hint="eastAsia"/>
                <w:color w:val="auto"/>
              </w:rPr>
              <w:t>：审批中；</w:t>
            </w:r>
            <w:r>
              <w:rPr>
                <w:rFonts w:ascii="宋体" w:hAnsi="宋体" w:cs="宋体" w:hint="eastAsia"/>
                <w:color w:val="auto"/>
              </w:rPr>
              <w:t>FN:</w:t>
            </w:r>
            <w:r>
              <w:rPr>
                <w:rFonts w:ascii="宋体" w:hAnsi="宋体" w:cs="宋体" w:hint="eastAsia"/>
                <w:color w:val="auto"/>
              </w:rPr>
              <w:t>完成；</w:t>
            </w:r>
            <w:r>
              <w:rPr>
                <w:rFonts w:ascii="宋体" w:hAnsi="宋体" w:cs="宋体" w:hint="eastAsia"/>
                <w:color w:val="auto"/>
              </w:rPr>
              <w:t>TM:</w:t>
            </w:r>
            <w:r>
              <w:rPr>
                <w:rFonts w:ascii="宋体" w:hAnsi="宋体" w:cs="宋体" w:hint="eastAsia"/>
                <w:color w:val="auto"/>
              </w:rPr>
              <w:t>中止；</w:t>
            </w:r>
            <w:r>
              <w:rPr>
                <w:rFonts w:ascii="宋体" w:hAnsi="宋体" w:cs="宋体" w:hint="eastAsia"/>
                <w:color w:val="auto"/>
              </w:rPr>
              <w:t>TS:</w:t>
            </w:r>
            <w:r>
              <w:rPr>
                <w:rFonts w:ascii="宋体" w:hAnsi="宋体" w:cs="宋体" w:hint="eastAsia"/>
                <w:color w:val="auto"/>
              </w:rPr>
              <w:t>暂存</w:t>
            </w:r>
            <w:r>
              <w:rPr>
                <w:rFonts w:ascii="宋体" w:hAnsi="宋体" w:cs="宋体" w:hint="eastAsia"/>
                <w:color w:val="auto"/>
              </w:rPr>
              <w:t>]</w:t>
            </w:r>
            <w:r>
              <w:rPr>
                <w:rFonts w:ascii="宋体" w:hAnsi="宋体" w:cs="宋体" w:hint="eastAsia"/>
                <w:color w:val="auto"/>
              </w:rPr>
              <w:t>）</w:t>
            </w:r>
          </w:p>
        </w:tc>
      </w:tr>
      <w:tr w:rsidR="00567AFA" w14:paraId="00AC7087" w14:textId="77777777">
        <w:tc>
          <w:tcPr>
            <w:tcW w:w="1620" w:type="dxa"/>
            <w:vAlign w:val="center"/>
          </w:tcPr>
          <w:p w14:paraId="23F7BFF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rmtStat</w:t>
            </w:r>
            <w:proofErr w:type="spellEnd"/>
          </w:p>
        </w:tc>
        <w:tc>
          <w:tcPr>
            <w:tcW w:w="1705" w:type="dxa"/>
            <w:vAlign w:val="center"/>
          </w:tcPr>
          <w:p w14:paraId="728B75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汇款状态</w:t>
            </w:r>
          </w:p>
        </w:tc>
        <w:tc>
          <w:tcPr>
            <w:tcW w:w="1546" w:type="dxa"/>
            <w:vAlign w:val="center"/>
          </w:tcPr>
          <w:p w14:paraId="6B2DD0E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57B4E99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5272296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汇款状态</w:t>
            </w:r>
            <w:r>
              <w:rPr>
                <w:rFonts w:ascii="宋体" w:hAnsi="宋体" w:cs="宋体" w:hint="eastAsia"/>
                <w:color w:val="auto"/>
              </w:rPr>
              <w:t>[ W-</w:t>
            </w:r>
            <w:r>
              <w:rPr>
                <w:rFonts w:ascii="宋体" w:hAnsi="宋体" w:cs="宋体" w:hint="eastAsia"/>
                <w:color w:val="auto"/>
              </w:rPr>
              <w:t>待确认，</w:t>
            </w:r>
            <w:r>
              <w:rPr>
                <w:rFonts w:ascii="宋体" w:hAnsi="宋体" w:cs="宋体" w:hint="eastAsia"/>
                <w:color w:val="auto"/>
              </w:rPr>
              <w:t>F-</w:t>
            </w:r>
            <w:r>
              <w:rPr>
                <w:rFonts w:ascii="宋体" w:hAnsi="宋体" w:cs="宋体" w:hint="eastAsia"/>
                <w:color w:val="auto"/>
              </w:rPr>
              <w:t>异常，</w:t>
            </w:r>
            <w:r>
              <w:rPr>
                <w:rFonts w:ascii="宋体" w:hAnsi="宋体" w:cs="宋体" w:hint="eastAsia"/>
                <w:color w:val="auto"/>
              </w:rPr>
              <w:t>P-</w:t>
            </w:r>
            <w:r>
              <w:rPr>
                <w:rFonts w:ascii="宋体" w:hAnsi="宋体" w:cs="宋体" w:hint="eastAsia"/>
                <w:color w:val="auto"/>
              </w:rPr>
              <w:t>处理中，</w:t>
            </w:r>
            <w:r>
              <w:rPr>
                <w:rFonts w:ascii="宋体" w:hAnsi="宋体" w:cs="宋体" w:hint="eastAsia"/>
                <w:color w:val="auto"/>
              </w:rPr>
              <w:t>M-</w:t>
            </w:r>
            <w:r>
              <w:rPr>
                <w:rFonts w:ascii="宋体" w:hAnsi="宋体" w:cs="宋体" w:hint="eastAsia"/>
                <w:color w:val="auto"/>
              </w:rPr>
              <w:t>成功</w:t>
            </w:r>
            <w:r>
              <w:rPr>
                <w:rFonts w:ascii="宋体" w:hAnsi="宋体" w:cs="宋体" w:hint="eastAsia"/>
                <w:color w:val="auto"/>
              </w:rPr>
              <w:t>]</w:t>
            </w:r>
          </w:p>
        </w:tc>
      </w:tr>
      <w:tr w:rsidR="00567AFA" w14:paraId="49F2C43D" w14:textId="77777777">
        <w:tc>
          <w:tcPr>
            <w:tcW w:w="1620" w:type="dxa"/>
            <w:vAlign w:val="center"/>
          </w:tcPr>
          <w:p w14:paraId="72659F6A"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txnStat</w:t>
            </w:r>
            <w:proofErr w:type="spellEnd"/>
          </w:p>
        </w:tc>
        <w:tc>
          <w:tcPr>
            <w:tcW w:w="1705" w:type="dxa"/>
            <w:vAlign w:val="center"/>
          </w:tcPr>
          <w:p w14:paraId="3FA1A47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vAlign w:val="center"/>
          </w:tcPr>
          <w:p w14:paraId="372E368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942" w:type="dxa"/>
            <w:vAlign w:val="center"/>
          </w:tcPr>
          <w:p w14:paraId="02EEAAB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191807D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r>
              <w:rPr>
                <w:rFonts w:ascii="宋体" w:hAnsi="宋体" w:cs="宋体" w:hint="eastAsia"/>
                <w:color w:val="auto"/>
              </w:rPr>
              <w:t>[0:</w:t>
            </w:r>
            <w:r>
              <w:rPr>
                <w:rFonts w:ascii="宋体" w:hAnsi="宋体" w:cs="宋体" w:hint="eastAsia"/>
                <w:color w:val="auto"/>
              </w:rPr>
              <w:t>处理中</w:t>
            </w:r>
            <w:r>
              <w:rPr>
                <w:rFonts w:ascii="宋体" w:hAnsi="宋体" w:cs="宋体" w:hint="eastAsia"/>
                <w:color w:val="auto"/>
              </w:rPr>
              <w:t>; 1:</w:t>
            </w:r>
            <w:r>
              <w:rPr>
                <w:rFonts w:ascii="宋体" w:hAnsi="宋体" w:cs="宋体" w:hint="eastAsia"/>
                <w:color w:val="auto"/>
              </w:rPr>
              <w:t>处理成功</w:t>
            </w:r>
            <w:r>
              <w:rPr>
                <w:rFonts w:ascii="宋体" w:hAnsi="宋体" w:cs="宋体" w:hint="eastAsia"/>
                <w:color w:val="auto"/>
              </w:rPr>
              <w:t>; 2:</w:t>
            </w:r>
            <w:r>
              <w:rPr>
                <w:rFonts w:ascii="宋体" w:hAnsi="宋体" w:cs="宋体" w:hint="eastAsia"/>
                <w:color w:val="auto"/>
              </w:rPr>
              <w:t>处理失败</w:t>
            </w:r>
            <w:r>
              <w:rPr>
                <w:rFonts w:ascii="宋体" w:hAnsi="宋体" w:cs="宋体" w:hint="eastAsia"/>
                <w:color w:val="auto"/>
              </w:rPr>
              <w:t>;3:</w:t>
            </w:r>
            <w:r>
              <w:rPr>
                <w:rFonts w:ascii="宋体" w:hAnsi="宋体" w:cs="宋体" w:hint="eastAsia"/>
                <w:color w:val="auto"/>
              </w:rPr>
              <w:t>暂存</w:t>
            </w:r>
            <w:r>
              <w:rPr>
                <w:rFonts w:ascii="宋体" w:hAnsi="宋体" w:cs="宋体" w:hint="eastAsia"/>
                <w:color w:val="auto"/>
              </w:rPr>
              <w:t>;]</w:t>
            </w:r>
          </w:p>
        </w:tc>
      </w:tr>
      <w:tr w:rsidR="00567AFA" w14:paraId="16D3A238" w14:textId="77777777">
        <w:tc>
          <w:tcPr>
            <w:tcW w:w="1620" w:type="dxa"/>
            <w:vAlign w:val="center"/>
          </w:tcPr>
          <w:p w14:paraId="015F3AE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hdlCfrmTmStart</w:t>
            </w:r>
            <w:proofErr w:type="spellEnd"/>
          </w:p>
        </w:tc>
        <w:tc>
          <w:tcPr>
            <w:tcW w:w="1705" w:type="dxa"/>
            <w:vAlign w:val="center"/>
          </w:tcPr>
          <w:p w14:paraId="3D640C4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经办确认日期开始日期</w:t>
            </w:r>
          </w:p>
        </w:tc>
        <w:tc>
          <w:tcPr>
            <w:tcW w:w="1546" w:type="dxa"/>
            <w:vAlign w:val="center"/>
          </w:tcPr>
          <w:p w14:paraId="423807D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19)</w:t>
            </w:r>
          </w:p>
        </w:tc>
        <w:tc>
          <w:tcPr>
            <w:tcW w:w="942" w:type="dxa"/>
            <w:vAlign w:val="center"/>
          </w:tcPr>
          <w:p w14:paraId="7A9289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62A609D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经办确认日期开始日期（</w:t>
            </w:r>
            <w:proofErr w:type="spellStart"/>
            <w:r>
              <w:rPr>
                <w:rFonts w:ascii="宋体" w:hAnsi="宋体" w:cs="宋体" w:hint="eastAsia"/>
                <w:color w:val="auto"/>
              </w:rPr>
              <w:t>yyyy</w:t>
            </w:r>
            <w:proofErr w:type="spellEnd"/>
            <w:r>
              <w:rPr>
                <w:rFonts w:ascii="宋体" w:hAnsi="宋体" w:cs="宋体" w:hint="eastAsia"/>
                <w:color w:val="auto"/>
              </w:rPr>
              <w:t xml:space="preserve">-MM-dd </w:t>
            </w:r>
            <w:proofErr w:type="spellStart"/>
            <w:r>
              <w:rPr>
                <w:rFonts w:ascii="宋体" w:hAnsi="宋体" w:cs="宋体" w:hint="eastAsia"/>
                <w:color w:val="auto"/>
              </w:rPr>
              <w:t>HH:mm:ss</w:t>
            </w:r>
            <w:proofErr w:type="spellEnd"/>
            <w:r>
              <w:rPr>
                <w:rFonts w:ascii="宋体" w:hAnsi="宋体" w:cs="宋体" w:hint="eastAsia"/>
                <w:color w:val="auto"/>
              </w:rPr>
              <w:t>）</w:t>
            </w:r>
          </w:p>
        </w:tc>
      </w:tr>
      <w:tr w:rsidR="00567AFA" w14:paraId="496BB154" w14:textId="77777777">
        <w:tc>
          <w:tcPr>
            <w:tcW w:w="1620" w:type="dxa"/>
            <w:vAlign w:val="center"/>
          </w:tcPr>
          <w:p w14:paraId="50030B8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hdlCfrmTmEnd</w:t>
            </w:r>
            <w:proofErr w:type="spellEnd"/>
          </w:p>
        </w:tc>
        <w:tc>
          <w:tcPr>
            <w:tcW w:w="1705" w:type="dxa"/>
            <w:vAlign w:val="center"/>
          </w:tcPr>
          <w:p w14:paraId="1FDDCA9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经办确认日期结束日期</w:t>
            </w:r>
          </w:p>
        </w:tc>
        <w:tc>
          <w:tcPr>
            <w:tcW w:w="1546" w:type="dxa"/>
            <w:vAlign w:val="center"/>
          </w:tcPr>
          <w:p w14:paraId="1AB25542"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19)</w:t>
            </w:r>
          </w:p>
        </w:tc>
        <w:tc>
          <w:tcPr>
            <w:tcW w:w="942" w:type="dxa"/>
            <w:vAlign w:val="center"/>
          </w:tcPr>
          <w:p w14:paraId="467D7A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56C7C8B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经办确认日期结束日期（</w:t>
            </w:r>
            <w:proofErr w:type="spellStart"/>
            <w:r>
              <w:rPr>
                <w:rFonts w:ascii="宋体" w:hAnsi="宋体" w:cs="宋体" w:hint="eastAsia"/>
                <w:color w:val="auto"/>
              </w:rPr>
              <w:t>yyyy</w:t>
            </w:r>
            <w:proofErr w:type="spellEnd"/>
            <w:r>
              <w:rPr>
                <w:rFonts w:ascii="宋体" w:hAnsi="宋体" w:cs="宋体" w:hint="eastAsia"/>
                <w:color w:val="auto"/>
              </w:rPr>
              <w:t xml:space="preserve">-MM-dd </w:t>
            </w:r>
            <w:proofErr w:type="spellStart"/>
            <w:r>
              <w:rPr>
                <w:rFonts w:ascii="宋体" w:hAnsi="宋体" w:cs="宋体" w:hint="eastAsia"/>
                <w:color w:val="auto"/>
              </w:rPr>
              <w:t>HH:mm:ss</w:t>
            </w:r>
            <w:proofErr w:type="spellEnd"/>
            <w:r>
              <w:rPr>
                <w:rFonts w:ascii="宋体" w:hAnsi="宋体" w:cs="宋体" w:hint="eastAsia"/>
                <w:color w:val="auto"/>
              </w:rPr>
              <w:t>）</w:t>
            </w:r>
          </w:p>
        </w:tc>
      </w:tr>
      <w:tr w:rsidR="00567AFA" w14:paraId="559EF086" w14:textId="77777777">
        <w:tc>
          <w:tcPr>
            <w:tcW w:w="1620" w:type="dxa"/>
            <w:vAlign w:val="center"/>
          </w:tcPr>
          <w:p w14:paraId="437EBAB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bnkBsnCode</w:t>
            </w:r>
            <w:proofErr w:type="spellEnd"/>
          </w:p>
        </w:tc>
        <w:tc>
          <w:tcPr>
            <w:tcW w:w="1705" w:type="dxa"/>
            <w:vAlign w:val="center"/>
          </w:tcPr>
          <w:p w14:paraId="6FCE824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银行业务编号</w:t>
            </w:r>
          </w:p>
        </w:tc>
        <w:tc>
          <w:tcPr>
            <w:tcW w:w="1546" w:type="dxa"/>
            <w:vAlign w:val="center"/>
          </w:tcPr>
          <w:p w14:paraId="6067EE2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vAlign w:val="center"/>
          </w:tcPr>
          <w:p w14:paraId="0E280F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vAlign w:val="center"/>
          </w:tcPr>
          <w:p w14:paraId="31DF111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银行业务编号</w:t>
            </w:r>
          </w:p>
        </w:tc>
      </w:tr>
      <w:tr w:rsidR="00567AFA" w14:paraId="7D20268F" w14:textId="77777777">
        <w:tc>
          <w:tcPr>
            <w:tcW w:w="9390" w:type="dxa"/>
            <w:gridSpan w:val="5"/>
            <w:shd w:val="clear" w:color="auto" w:fill="DBE5F1"/>
          </w:tcPr>
          <w:p w14:paraId="4D7E30B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7017BD93" w14:textId="77777777">
        <w:tc>
          <w:tcPr>
            <w:tcW w:w="1620" w:type="dxa"/>
          </w:tcPr>
          <w:p w14:paraId="557437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705" w:type="dxa"/>
          </w:tcPr>
          <w:p w14:paraId="668ADD7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546" w:type="dxa"/>
          </w:tcPr>
          <w:p w14:paraId="785F2AF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942" w:type="dxa"/>
          </w:tcPr>
          <w:p w14:paraId="75FF64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1BB78D7"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交易状态</w:t>
            </w:r>
            <w:r>
              <w:rPr>
                <w:rFonts w:ascii="宋体" w:hAnsi="宋体" w:cs="宋体" w:hint="eastAsia"/>
                <w:color w:val="auto"/>
              </w:rPr>
              <w:tab/>
            </w:r>
          </w:p>
        </w:tc>
      </w:tr>
      <w:tr w:rsidR="00567AFA" w14:paraId="722DE958" w14:textId="77777777">
        <w:tc>
          <w:tcPr>
            <w:tcW w:w="1620" w:type="dxa"/>
          </w:tcPr>
          <w:p w14:paraId="59D098B4"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705" w:type="dxa"/>
          </w:tcPr>
          <w:p w14:paraId="327F053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546" w:type="dxa"/>
          </w:tcPr>
          <w:p w14:paraId="4DF8B27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58E2D5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11367B8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4264168B" w14:textId="77777777">
        <w:tc>
          <w:tcPr>
            <w:tcW w:w="1620" w:type="dxa"/>
          </w:tcPr>
          <w:p w14:paraId="665DC61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705" w:type="dxa"/>
          </w:tcPr>
          <w:p w14:paraId="368604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错误信息描述</w:t>
            </w:r>
          </w:p>
        </w:tc>
        <w:tc>
          <w:tcPr>
            <w:tcW w:w="1546" w:type="dxa"/>
          </w:tcPr>
          <w:p w14:paraId="4E6D446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942" w:type="dxa"/>
          </w:tcPr>
          <w:p w14:paraId="50E5CCB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1AEAF274" w14:textId="77777777" w:rsidR="00567AFA" w:rsidRDefault="00567AFA">
            <w:pPr>
              <w:pStyle w:val="a3"/>
              <w:spacing w:line="360" w:lineRule="auto"/>
              <w:jc w:val="left"/>
              <w:rPr>
                <w:rFonts w:ascii="宋体" w:hAnsi="宋体" w:cs="宋体"/>
                <w:color w:val="auto"/>
              </w:rPr>
            </w:pPr>
          </w:p>
        </w:tc>
      </w:tr>
      <w:tr w:rsidR="00567AFA" w14:paraId="3B2B0DF1" w14:textId="77777777">
        <w:tc>
          <w:tcPr>
            <w:tcW w:w="1620" w:type="dxa"/>
          </w:tcPr>
          <w:p w14:paraId="14C1BA8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705" w:type="dxa"/>
          </w:tcPr>
          <w:p w14:paraId="671C787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起始记录号</w:t>
            </w:r>
          </w:p>
        </w:tc>
        <w:tc>
          <w:tcPr>
            <w:tcW w:w="1546" w:type="dxa"/>
          </w:tcPr>
          <w:p w14:paraId="4A4687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0ED1FF9B"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29479B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查询开始的记录编号</w:t>
            </w:r>
          </w:p>
        </w:tc>
      </w:tr>
      <w:tr w:rsidR="00567AFA" w14:paraId="6F2A56F2" w14:textId="77777777">
        <w:tc>
          <w:tcPr>
            <w:tcW w:w="1620" w:type="dxa"/>
          </w:tcPr>
          <w:p w14:paraId="7DC299D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705" w:type="dxa"/>
          </w:tcPr>
          <w:p w14:paraId="2D9484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请求记录条数</w:t>
            </w:r>
          </w:p>
        </w:tc>
        <w:tc>
          <w:tcPr>
            <w:tcW w:w="1546" w:type="dxa"/>
          </w:tcPr>
          <w:p w14:paraId="35BC5E6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167D606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2E7BC2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每次查询请求的记录数量</w:t>
            </w:r>
          </w:p>
        </w:tc>
      </w:tr>
      <w:tr w:rsidR="00567AFA" w14:paraId="6C304526" w14:textId="77777777">
        <w:tc>
          <w:tcPr>
            <w:tcW w:w="1620" w:type="dxa"/>
          </w:tcPr>
          <w:p w14:paraId="46566AE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sk_totalNum</w:t>
            </w:r>
            <w:proofErr w:type="spellEnd"/>
          </w:p>
        </w:tc>
        <w:tc>
          <w:tcPr>
            <w:tcW w:w="1705" w:type="dxa"/>
          </w:tcPr>
          <w:p w14:paraId="7C4F72BC"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c>
          <w:tcPr>
            <w:tcW w:w="1546" w:type="dxa"/>
          </w:tcPr>
          <w:p w14:paraId="0EF18232"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int</w:t>
            </w:r>
          </w:p>
        </w:tc>
        <w:tc>
          <w:tcPr>
            <w:tcW w:w="942" w:type="dxa"/>
          </w:tcPr>
          <w:p w14:paraId="621C8138"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是</w:t>
            </w:r>
          </w:p>
        </w:tc>
        <w:tc>
          <w:tcPr>
            <w:tcW w:w="3577" w:type="dxa"/>
          </w:tcPr>
          <w:p w14:paraId="7A961F00"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总条数</w:t>
            </w:r>
          </w:p>
        </w:tc>
      </w:tr>
      <w:tr w:rsidR="00567AFA" w14:paraId="1C4A769E" w14:textId="77777777">
        <w:tc>
          <w:tcPr>
            <w:tcW w:w="1620" w:type="dxa"/>
          </w:tcPr>
          <w:p w14:paraId="12D9B047" w14:textId="77777777" w:rsidR="00567AFA" w:rsidRDefault="00000000">
            <w:pPr>
              <w:pStyle w:val="af3"/>
              <w:rPr>
                <w:rFonts w:eastAsia="宋体"/>
              </w:rPr>
            </w:pPr>
            <w:proofErr w:type="spellStart"/>
            <w:r>
              <w:rPr>
                <w:rFonts w:hint="eastAsia"/>
              </w:rPr>
              <w:t>thisNum</w:t>
            </w:r>
            <w:proofErr w:type="spellEnd"/>
          </w:p>
        </w:tc>
        <w:tc>
          <w:tcPr>
            <w:tcW w:w="1705" w:type="dxa"/>
          </w:tcPr>
          <w:p w14:paraId="444C55C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c>
          <w:tcPr>
            <w:tcW w:w="1546" w:type="dxa"/>
          </w:tcPr>
          <w:p w14:paraId="3F849AA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Int</w:t>
            </w:r>
          </w:p>
        </w:tc>
        <w:tc>
          <w:tcPr>
            <w:tcW w:w="942" w:type="dxa"/>
          </w:tcPr>
          <w:p w14:paraId="5D2DB1D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D0C4F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当前条数</w:t>
            </w:r>
          </w:p>
        </w:tc>
      </w:tr>
      <w:tr w:rsidR="00567AFA" w14:paraId="19C0ABF4" w14:textId="77777777">
        <w:tc>
          <w:tcPr>
            <w:tcW w:w="9390" w:type="dxa"/>
            <w:gridSpan w:val="5"/>
            <w:shd w:val="clear" w:color="auto" w:fill="FFFF00"/>
          </w:tcPr>
          <w:p w14:paraId="6FB54F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list</w:t>
            </w:r>
          </w:p>
        </w:tc>
      </w:tr>
      <w:tr w:rsidR="00567AFA" w14:paraId="568BD378" w14:textId="77777777">
        <w:tc>
          <w:tcPr>
            <w:tcW w:w="9390" w:type="dxa"/>
            <w:gridSpan w:val="5"/>
            <w:shd w:val="clear" w:color="auto" w:fill="E5B8B7"/>
          </w:tcPr>
          <w:p w14:paraId="0F915C3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61D16BF1" w14:textId="77777777">
        <w:tc>
          <w:tcPr>
            <w:tcW w:w="1620" w:type="dxa"/>
            <w:vAlign w:val="center"/>
          </w:tcPr>
          <w:p w14:paraId="4D3C777D" w14:textId="77777777" w:rsidR="00567AFA" w:rsidRDefault="00000000">
            <w:pPr>
              <w:pStyle w:val="af3"/>
            </w:pPr>
            <w:proofErr w:type="spellStart"/>
            <w:r>
              <w:rPr>
                <w:rFonts w:hint="eastAsia"/>
              </w:rPr>
              <w:t>rmtDt</w:t>
            </w:r>
            <w:proofErr w:type="spellEnd"/>
          </w:p>
        </w:tc>
        <w:tc>
          <w:tcPr>
            <w:tcW w:w="1705" w:type="dxa"/>
            <w:vAlign w:val="center"/>
          </w:tcPr>
          <w:p w14:paraId="23C0C889" w14:textId="77777777" w:rsidR="00567AFA" w:rsidRDefault="00000000">
            <w:pPr>
              <w:pStyle w:val="af3"/>
            </w:pPr>
            <w:r>
              <w:rPr>
                <w:rFonts w:hint="eastAsia"/>
              </w:rPr>
              <w:t>汇款日期</w:t>
            </w:r>
          </w:p>
        </w:tc>
        <w:tc>
          <w:tcPr>
            <w:tcW w:w="1546" w:type="dxa"/>
            <w:vAlign w:val="center"/>
          </w:tcPr>
          <w:p w14:paraId="35D9E63E" w14:textId="77777777" w:rsidR="00567AFA" w:rsidRDefault="00000000">
            <w:pPr>
              <w:pStyle w:val="af3"/>
            </w:pPr>
            <w:r>
              <w:rPr>
                <w:rFonts w:hint="eastAsia"/>
              </w:rPr>
              <w:t>date</w:t>
            </w:r>
          </w:p>
        </w:tc>
        <w:tc>
          <w:tcPr>
            <w:tcW w:w="942" w:type="dxa"/>
            <w:vAlign w:val="center"/>
          </w:tcPr>
          <w:p w14:paraId="0362B464" w14:textId="77777777" w:rsidR="00567AFA" w:rsidRDefault="00000000">
            <w:pPr>
              <w:pStyle w:val="af3"/>
            </w:pPr>
            <w:r>
              <w:rPr>
                <w:rFonts w:hint="eastAsia"/>
              </w:rPr>
              <w:t>否</w:t>
            </w:r>
          </w:p>
        </w:tc>
        <w:tc>
          <w:tcPr>
            <w:tcW w:w="3577" w:type="dxa"/>
            <w:vAlign w:val="center"/>
          </w:tcPr>
          <w:p w14:paraId="7CAF07F6" w14:textId="77777777" w:rsidR="00567AFA" w:rsidRDefault="00000000">
            <w:pPr>
              <w:pStyle w:val="af3"/>
            </w:pPr>
            <w:r>
              <w:rPr>
                <w:rFonts w:hint="eastAsia"/>
              </w:rPr>
              <w:t>汇款日期</w:t>
            </w:r>
          </w:p>
        </w:tc>
      </w:tr>
      <w:tr w:rsidR="00567AFA" w14:paraId="1B05EF4B" w14:textId="77777777">
        <w:tc>
          <w:tcPr>
            <w:tcW w:w="1620" w:type="dxa"/>
            <w:vAlign w:val="center"/>
          </w:tcPr>
          <w:p w14:paraId="3A26D4E4" w14:textId="77777777" w:rsidR="00567AFA" w:rsidRDefault="00000000">
            <w:pPr>
              <w:pStyle w:val="af3"/>
            </w:pPr>
            <w:proofErr w:type="spellStart"/>
            <w:r>
              <w:rPr>
                <w:rFonts w:hint="eastAsia"/>
              </w:rPr>
              <w:t>orgNm</w:t>
            </w:r>
            <w:proofErr w:type="spellEnd"/>
          </w:p>
        </w:tc>
        <w:tc>
          <w:tcPr>
            <w:tcW w:w="1705" w:type="dxa"/>
            <w:vAlign w:val="center"/>
          </w:tcPr>
          <w:p w14:paraId="7EC20E95" w14:textId="77777777" w:rsidR="00567AFA" w:rsidRDefault="00000000">
            <w:pPr>
              <w:pStyle w:val="af3"/>
            </w:pPr>
            <w:r>
              <w:rPr>
                <w:rFonts w:hint="eastAsia"/>
              </w:rPr>
              <w:t>机构名称</w:t>
            </w:r>
          </w:p>
        </w:tc>
        <w:tc>
          <w:tcPr>
            <w:tcW w:w="1546" w:type="dxa"/>
            <w:vAlign w:val="center"/>
          </w:tcPr>
          <w:p w14:paraId="75B66F93" w14:textId="77777777" w:rsidR="00567AFA" w:rsidRDefault="00000000">
            <w:pPr>
              <w:pStyle w:val="af3"/>
            </w:pPr>
            <w:proofErr w:type="gramStart"/>
            <w:r>
              <w:rPr>
                <w:rFonts w:hint="eastAsia"/>
              </w:rPr>
              <w:t>Varchar(</w:t>
            </w:r>
            <w:proofErr w:type="gramEnd"/>
            <w:r>
              <w:rPr>
                <w:rFonts w:hint="eastAsia"/>
              </w:rPr>
              <w:t>64)</w:t>
            </w:r>
          </w:p>
        </w:tc>
        <w:tc>
          <w:tcPr>
            <w:tcW w:w="942" w:type="dxa"/>
            <w:vAlign w:val="center"/>
          </w:tcPr>
          <w:p w14:paraId="72E34792" w14:textId="77777777" w:rsidR="00567AFA" w:rsidRDefault="00000000">
            <w:pPr>
              <w:pStyle w:val="af3"/>
            </w:pPr>
            <w:r>
              <w:rPr>
                <w:rFonts w:hint="eastAsia"/>
              </w:rPr>
              <w:t>否</w:t>
            </w:r>
          </w:p>
        </w:tc>
        <w:tc>
          <w:tcPr>
            <w:tcW w:w="3577" w:type="dxa"/>
            <w:vAlign w:val="center"/>
          </w:tcPr>
          <w:p w14:paraId="143D9EE8" w14:textId="77777777" w:rsidR="00567AFA" w:rsidRDefault="00000000">
            <w:pPr>
              <w:pStyle w:val="af3"/>
            </w:pPr>
            <w:r>
              <w:rPr>
                <w:rFonts w:hint="eastAsia"/>
              </w:rPr>
              <w:t>机构名称</w:t>
            </w:r>
          </w:p>
        </w:tc>
      </w:tr>
      <w:tr w:rsidR="00567AFA" w14:paraId="6254F455" w14:textId="77777777">
        <w:tc>
          <w:tcPr>
            <w:tcW w:w="1620" w:type="dxa"/>
            <w:vAlign w:val="center"/>
          </w:tcPr>
          <w:p w14:paraId="4DB9CEE3" w14:textId="77777777" w:rsidR="00567AFA" w:rsidRDefault="00000000">
            <w:pPr>
              <w:pStyle w:val="af3"/>
            </w:pPr>
            <w:proofErr w:type="spellStart"/>
            <w:r>
              <w:rPr>
                <w:rFonts w:hint="eastAsia"/>
              </w:rPr>
              <w:t>rmtCurr</w:t>
            </w:r>
            <w:proofErr w:type="spellEnd"/>
          </w:p>
        </w:tc>
        <w:tc>
          <w:tcPr>
            <w:tcW w:w="1705" w:type="dxa"/>
            <w:vAlign w:val="center"/>
          </w:tcPr>
          <w:p w14:paraId="6C42AE9B" w14:textId="77777777" w:rsidR="00567AFA" w:rsidRDefault="00000000">
            <w:pPr>
              <w:pStyle w:val="af3"/>
            </w:pPr>
            <w:r>
              <w:rPr>
                <w:rFonts w:hint="eastAsia"/>
              </w:rPr>
              <w:t>币种</w:t>
            </w:r>
          </w:p>
        </w:tc>
        <w:tc>
          <w:tcPr>
            <w:tcW w:w="1546" w:type="dxa"/>
            <w:vAlign w:val="center"/>
          </w:tcPr>
          <w:p w14:paraId="55316FD6" w14:textId="77777777" w:rsidR="00567AFA" w:rsidRDefault="00000000">
            <w:pPr>
              <w:pStyle w:val="af3"/>
            </w:pPr>
            <w:proofErr w:type="gramStart"/>
            <w:r>
              <w:rPr>
                <w:rFonts w:hint="eastAsia"/>
              </w:rPr>
              <w:t>Char(</w:t>
            </w:r>
            <w:proofErr w:type="gramEnd"/>
            <w:r>
              <w:rPr>
                <w:rFonts w:hint="eastAsia"/>
              </w:rPr>
              <w:t>3)</w:t>
            </w:r>
          </w:p>
        </w:tc>
        <w:tc>
          <w:tcPr>
            <w:tcW w:w="942" w:type="dxa"/>
            <w:vAlign w:val="center"/>
          </w:tcPr>
          <w:p w14:paraId="649C446C" w14:textId="77777777" w:rsidR="00567AFA" w:rsidRDefault="00000000">
            <w:pPr>
              <w:pStyle w:val="af3"/>
            </w:pPr>
            <w:r>
              <w:rPr>
                <w:rFonts w:hint="eastAsia"/>
              </w:rPr>
              <w:t>否</w:t>
            </w:r>
          </w:p>
        </w:tc>
        <w:tc>
          <w:tcPr>
            <w:tcW w:w="3577" w:type="dxa"/>
            <w:vAlign w:val="center"/>
          </w:tcPr>
          <w:p w14:paraId="59F9E1B6" w14:textId="77777777" w:rsidR="00567AFA" w:rsidRDefault="00000000">
            <w:pPr>
              <w:pStyle w:val="af3"/>
            </w:pPr>
            <w:r>
              <w:rPr>
                <w:rFonts w:hint="eastAsia"/>
              </w:rPr>
              <w:t>币种</w:t>
            </w:r>
          </w:p>
        </w:tc>
      </w:tr>
      <w:tr w:rsidR="00567AFA" w14:paraId="45832C91" w14:textId="77777777">
        <w:tc>
          <w:tcPr>
            <w:tcW w:w="1620" w:type="dxa"/>
            <w:vAlign w:val="center"/>
          </w:tcPr>
          <w:p w14:paraId="702E4C53" w14:textId="77777777" w:rsidR="00567AFA" w:rsidRDefault="00000000">
            <w:pPr>
              <w:pStyle w:val="af3"/>
            </w:pPr>
            <w:proofErr w:type="spellStart"/>
            <w:r>
              <w:t>rmtAmt</w:t>
            </w:r>
            <w:proofErr w:type="spellEnd"/>
          </w:p>
        </w:tc>
        <w:tc>
          <w:tcPr>
            <w:tcW w:w="1705" w:type="dxa"/>
            <w:vAlign w:val="center"/>
          </w:tcPr>
          <w:p w14:paraId="3B32F820" w14:textId="77777777" w:rsidR="00567AFA" w:rsidRDefault="00000000">
            <w:pPr>
              <w:pStyle w:val="af3"/>
            </w:pPr>
            <w:r>
              <w:rPr>
                <w:rFonts w:hint="eastAsia"/>
              </w:rPr>
              <w:t>金额</w:t>
            </w:r>
          </w:p>
        </w:tc>
        <w:tc>
          <w:tcPr>
            <w:tcW w:w="1546" w:type="dxa"/>
            <w:vAlign w:val="center"/>
          </w:tcPr>
          <w:p w14:paraId="2D65B3BA" w14:textId="77777777" w:rsidR="00567AFA" w:rsidRDefault="00000000">
            <w:pPr>
              <w:pStyle w:val="af3"/>
            </w:pPr>
            <w:proofErr w:type="gramStart"/>
            <w:r>
              <w:rPr>
                <w:rFonts w:hint="eastAsia"/>
              </w:rPr>
              <w:t>Decimal(</w:t>
            </w:r>
            <w:proofErr w:type="gramEnd"/>
            <w:r>
              <w:rPr>
                <w:rFonts w:hint="eastAsia"/>
              </w:rPr>
              <w:t>17,2)</w:t>
            </w:r>
          </w:p>
        </w:tc>
        <w:tc>
          <w:tcPr>
            <w:tcW w:w="942" w:type="dxa"/>
            <w:vAlign w:val="center"/>
          </w:tcPr>
          <w:p w14:paraId="31ACA0B7" w14:textId="77777777" w:rsidR="00567AFA" w:rsidRDefault="00000000">
            <w:pPr>
              <w:pStyle w:val="af3"/>
            </w:pPr>
            <w:r>
              <w:rPr>
                <w:rFonts w:hint="eastAsia"/>
              </w:rPr>
              <w:t>否</w:t>
            </w:r>
          </w:p>
        </w:tc>
        <w:tc>
          <w:tcPr>
            <w:tcW w:w="3577" w:type="dxa"/>
            <w:vAlign w:val="center"/>
          </w:tcPr>
          <w:p w14:paraId="469E6485" w14:textId="77777777" w:rsidR="00567AFA" w:rsidRDefault="00000000">
            <w:pPr>
              <w:pStyle w:val="af3"/>
            </w:pPr>
            <w:r>
              <w:rPr>
                <w:rFonts w:hint="eastAsia"/>
              </w:rPr>
              <w:t>金额</w:t>
            </w:r>
          </w:p>
        </w:tc>
      </w:tr>
      <w:tr w:rsidR="00567AFA" w14:paraId="4809A9FA" w14:textId="77777777">
        <w:tc>
          <w:tcPr>
            <w:tcW w:w="1620" w:type="dxa"/>
            <w:vAlign w:val="center"/>
          </w:tcPr>
          <w:p w14:paraId="54517FE1" w14:textId="77777777" w:rsidR="00567AFA" w:rsidRDefault="00000000">
            <w:pPr>
              <w:pStyle w:val="af3"/>
            </w:pPr>
            <w:proofErr w:type="spellStart"/>
            <w:r>
              <w:rPr>
                <w:rFonts w:hint="eastAsia"/>
              </w:rPr>
              <w:t>rmter</w:t>
            </w:r>
            <w:proofErr w:type="spellEnd"/>
          </w:p>
        </w:tc>
        <w:tc>
          <w:tcPr>
            <w:tcW w:w="1705" w:type="dxa"/>
            <w:vAlign w:val="center"/>
          </w:tcPr>
          <w:p w14:paraId="55A3C656" w14:textId="77777777" w:rsidR="00567AFA" w:rsidRDefault="00000000">
            <w:pPr>
              <w:pStyle w:val="af3"/>
            </w:pPr>
            <w:r>
              <w:rPr>
                <w:rFonts w:hint="eastAsia"/>
              </w:rPr>
              <w:t>汇款人</w:t>
            </w:r>
          </w:p>
        </w:tc>
        <w:tc>
          <w:tcPr>
            <w:tcW w:w="1546" w:type="dxa"/>
            <w:vAlign w:val="center"/>
          </w:tcPr>
          <w:p w14:paraId="06FCA4CB" w14:textId="77777777" w:rsidR="00567AFA" w:rsidRDefault="00000000">
            <w:pPr>
              <w:pStyle w:val="af3"/>
            </w:pPr>
            <w:proofErr w:type="gramStart"/>
            <w:r>
              <w:rPr>
                <w:rFonts w:hint="eastAsia"/>
              </w:rPr>
              <w:t>Varchar(</w:t>
            </w:r>
            <w:proofErr w:type="gramEnd"/>
            <w:r>
              <w:rPr>
                <w:rFonts w:hint="eastAsia"/>
              </w:rPr>
              <w:t>80)</w:t>
            </w:r>
          </w:p>
        </w:tc>
        <w:tc>
          <w:tcPr>
            <w:tcW w:w="942" w:type="dxa"/>
            <w:vAlign w:val="center"/>
          </w:tcPr>
          <w:p w14:paraId="254AA12B" w14:textId="77777777" w:rsidR="00567AFA" w:rsidRDefault="00000000">
            <w:pPr>
              <w:pStyle w:val="af3"/>
            </w:pPr>
            <w:r>
              <w:rPr>
                <w:rFonts w:hint="eastAsia"/>
              </w:rPr>
              <w:t>否</w:t>
            </w:r>
          </w:p>
        </w:tc>
        <w:tc>
          <w:tcPr>
            <w:tcW w:w="3577" w:type="dxa"/>
            <w:vAlign w:val="center"/>
          </w:tcPr>
          <w:p w14:paraId="3B15A28C" w14:textId="77777777" w:rsidR="00567AFA" w:rsidRDefault="00000000">
            <w:pPr>
              <w:pStyle w:val="af3"/>
            </w:pPr>
            <w:r>
              <w:rPr>
                <w:rFonts w:hint="eastAsia"/>
              </w:rPr>
              <w:t>汇款人</w:t>
            </w:r>
          </w:p>
        </w:tc>
      </w:tr>
      <w:tr w:rsidR="00567AFA" w14:paraId="2F9A3DFF" w14:textId="77777777">
        <w:tc>
          <w:tcPr>
            <w:tcW w:w="1620" w:type="dxa"/>
            <w:vAlign w:val="center"/>
          </w:tcPr>
          <w:p w14:paraId="35CAC2D9" w14:textId="77777777" w:rsidR="00567AFA" w:rsidRDefault="00000000">
            <w:pPr>
              <w:pStyle w:val="af3"/>
            </w:pPr>
            <w:proofErr w:type="spellStart"/>
            <w:r>
              <w:rPr>
                <w:rFonts w:hint="eastAsia"/>
              </w:rPr>
              <w:t>origOutBnk</w:t>
            </w:r>
            <w:proofErr w:type="spellEnd"/>
          </w:p>
        </w:tc>
        <w:tc>
          <w:tcPr>
            <w:tcW w:w="1705" w:type="dxa"/>
            <w:vAlign w:val="center"/>
          </w:tcPr>
          <w:p w14:paraId="3EA1CF4E" w14:textId="77777777" w:rsidR="00567AFA" w:rsidRDefault="00000000">
            <w:pPr>
              <w:pStyle w:val="af3"/>
            </w:pPr>
            <w:r>
              <w:rPr>
                <w:rFonts w:hint="eastAsia"/>
              </w:rPr>
              <w:t>原始汇出行</w:t>
            </w:r>
          </w:p>
        </w:tc>
        <w:tc>
          <w:tcPr>
            <w:tcW w:w="1546" w:type="dxa"/>
            <w:vAlign w:val="center"/>
          </w:tcPr>
          <w:p w14:paraId="609AC052" w14:textId="77777777" w:rsidR="00567AFA" w:rsidRDefault="00000000">
            <w:pPr>
              <w:pStyle w:val="af3"/>
            </w:pPr>
            <w:proofErr w:type="gramStart"/>
            <w:r>
              <w:rPr>
                <w:rFonts w:hint="eastAsia"/>
              </w:rPr>
              <w:t>Char(</w:t>
            </w:r>
            <w:proofErr w:type="gramEnd"/>
            <w:r>
              <w:rPr>
                <w:rFonts w:hint="eastAsia"/>
              </w:rPr>
              <w:t>11)</w:t>
            </w:r>
          </w:p>
        </w:tc>
        <w:tc>
          <w:tcPr>
            <w:tcW w:w="942" w:type="dxa"/>
            <w:vAlign w:val="center"/>
          </w:tcPr>
          <w:p w14:paraId="2BD0F397" w14:textId="77777777" w:rsidR="00567AFA" w:rsidRDefault="00000000">
            <w:pPr>
              <w:pStyle w:val="af3"/>
            </w:pPr>
            <w:r>
              <w:rPr>
                <w:rFonts w:hint="eastAsia"/>
              </w:rPr>
              <w:t>否</w:t>
            </w:r>
          </w:p>
        </w:tc>
        <w:tc>
          <w:tcPr>
            <w:tcW w:w="3577" w:type="dxa"/>
            <w:vAlign w:val="center"/>
          </w:tcPr>
          <w:p w14:paraId="0A1DAD9E" w14:textId="77777777" w:rsidR="00567AFA" w:rsidRDefault="00000000">
            <w:pPr>
              <w:pStyle w:val="af3"/>
            </w:pPr>
            <w:r>
              <w:rPr>
                <w:rFonts w:hint="eastAsia"/>
              </w:rPr>
              <w:t>原始汇出行</w:t>
            </w:r>
          </w:p>
        </w:tc>
      </w:tr>
      <w:tr w:rsidR="00567AFA" w14:paraId="23BDF79E" w14:textId="77777777">
        <w:tc>
          <w:tcPr>
            <w:tcW w:w="1620" w:type="dxa"/>
            <w:vAlign w:val="center"/>
          </w:tcPr>
          <w:p w14:paraId="4B4930EF" w14:textId="77777777" w:rsidR="00567AFA" w:rsidRDefault="00000000">
            <w:pPr>
              <w:pStyle w:val="af3"/>
            </w:pPr>
            <w:proofErr w:type="spellStart"/>
            <w:r>
              <w:rPr>
                <w:rFonts w:hint="eastAsia"/>
              </w:rPr>
              <w:t>payeeNm</w:t>
            </w:r>
            <w:proofErr w:type="spellEnd"/>
          </w:p>
        </w:tc>
        <w:tc>
          <w:tcPr>
            <w:tcW w:w="1705" w:type="dxa"/>
            <w:vAlign w:val="center"/>
          </w:tcPr>
          <w:p w14:paraId="51E71DBC" w14:textId="77777777" w:rsidR="00567AFA" w:rsidRDefault="00000000">
            <w:pPr>
              <w:pStyle w:val="af3"/>
            </w:pPr>
            <w:r>
              <w:rPr>
                <w:rFonts w:hint="eastAsia"/>
              </w:rPr>
              <w:t>收款人（报文）</w:t>
            </w:r>
          </w:p>
        </w:tc>
        <w:tc>
          <w:tcPr>
            <w:tcW w:w="1546" w:type="dxa"/>
            <w:vAlign w:val="center"/>
          </w:tcPr>
          <w:p w14:paraId="2A6C9821" w14:textId="77777777" w:rsidR="00567AFA" w:rsidRDefault="00000000">
            <w:pPr>
              <w:pStyle w:val="af3"/>
            </w:pPr>
            <w:proofErr w:type="gramStart"/>
            <w:r>
              <w:rPr>
                <w:rFonts w:hint="eastAsia"/>
              </w:rPr>
              <w:t>Varchar(</w:t>
            </w:r>
            <w:proofErr w:type="gramEnd"/>
            <w:r>
              <w:rPr>
                <w:rFonts w:hint="eastAsia"/>
              </w:rPr>
              <w:t>80)</w:t>
            </w:r>
          </w:p>
        </w:tc>
        <w:tc>
          <w:tcPr>
            <w:tcW w:w="942" w:type="dxa"/>
            <w:vAlign w:val="center"/>
          </w:tcPr>
          <w:p w14:paraId="2314F3DF" w14:textId="77777777" w:rsidR="00567AFA" w:rsidRDefault="00000000">
            <w:pPr>
              <w:pStyle w:val="af3"/>
            </w:pPr>
            <w:r>
              <w:rPr>
                <w:rFonts w:hint="eastAsia"/>
              </w:rPr>
              <w:t>否</w:t>
            </w:r>
          </w:p>
        </w:tc>
        <w:tc>
          <w:tcPr>
            <w:tcW w:w="3577" w:type="dxa"/>
            <w:vAlign w:val="center"/>
          </w:tcPr>
          <w:p w14:paraId="75DC693B" w14:textId="77777777" w:rsidR="00567AFA" w:rsidRDefault="00000000">
            <w:pPr>
              <w:pStyle w:val="af3"/>
            </w:pPr>
            <w:r>
              <w:rPr>
                <w:rFonts w:hint="eastAsia"/>
              </w:rPr>
              <w:t>收款人（报文）</w:t>
            </w:r>
          </w:p>
        </w:tc>
      </w:tr>
      <w:tr w:rsidR="00567AFA" w14:paraId="632F2393" w14:textId="77777777">
        <w:tc>
          <w:tcPr>
            <w:tcW w:w="1620" w:type="dxa"/>
            <w:vAlign w:val="center"/>
          </w:tcPr>
          <w:p w14:paraId="49D1338D" w14:textId="77777777" w:rsidR="00567AFA" w:rsidRDefault="00000000">
            <w:pPr>
              <w:pStyle w:val="af3"/>
            </w:pPr>
            <w:proofErr w:type="spellStart"/>
            <w:r>
              <w:rPr>
                <w:rFonts w:hint="eastAsia"/>
              </w:rPr>
              <w:t>payeeAcc</w:t>
            </w:r>
            <w:proofErr w:type="spellEnd"/>
          </w:p>
        </w:tc>
        <w:tc>
          <w:tcPr>
            <w:tcW w:w="1705" w:type="dxa"/>
            <w:vAlign w:val="center"/>
          </w:tcPr>
          <w:p w14:paraId="79B3892D" w14:textId="77777777" w:rsidR="00567AFA" w:rsidRDefault="00000000">
            <w:pPr>
              <w:pStyle w:val="af3"/>
            </w:pPr>
            <w:r>
              <w:rPr>
                <w:rFonts w:hint="eastAsia"/>
              </w:rPr>
              <w:t>收款账号（报文）</w:t>
            </w:r>
          </w:p>
        </w:tc>
        <w:tc>
          <w:tcPr>
            <w:tcW w:w="1546" w:type="dxa"/>
            <w:vAlign w:val="center"/>
          </w:tcPr>
          <w:p w14:paraId="77A28532" w14:textId="77777777" w:rsidR="00567AFA" w:rsidRDefault="00000000">
            <w:pPr>
              <w:pStyle w:val="af3"/>
            </w:pPr>
            <w:proofErr w:type="gramStart"/>
            <w:r>
              <w:rPr>
                <w:rFonts w:hint="eastAsia"/>
              </w:rPr>
              <w:t>Varchar(</w:t>
            </w:r>
            <w:proofErr w:type="gramEnd"/>
            <w:r>
              <w:rPr>
                <w:rFonts w:hint="eastAsia"/>
              </w:rPr>
              <w:t>40)</w:t>
            </w:r>
          </w:p>
        </w:tc>
        <w:tc>
          <w:tcPr>
            <w:tcW w:w="942" w:type="dxa"/>
            <w:vAlign w:val="center"/>
          </w:tcPr>
          <w:p w14:paraId="30DCC720" w14:textId="77777777" w:rsidR="00567AFA" w:rsidRDefault="00000000">
            <w:pPr>
              <w:pStyle w:val="af3"/>
            </w:pPr>
            <w:r>
              <w:rPr>
                <w:rFonts w:hint="eastAsia"/>
              </w:rPr>
              <w:t>否</w:t>
            </w:r>
          </w:p>
        </w:tc>
        <w:tc>
          <w:tcPr>
            <w:tcW w:w="3577" w:type="dxa"/>
            <w:vAlign w:val="center"/>
          </w:tcPr>
          <w:p w14:paraId="20CFE920" w14:textId="77777777" w:rsidR="00567AFA" w:rsidRDefault="00000000">
            <w:pPr>
              <w:pStyle w:val="af3"/>
            </w:pPr>
            <w:r>
              <w:rPr>
                <w:rFonts w:hint="eastAsia"/>
              </w:rPr>
              <w:t>收款账号（报文）</w:t>
            </w:r>
          </w:p>
        </w:tc>
      </w:tr>
      <w:tr w:rsidR="00567AFA" w14:paraId="32FCB777" w14:textId="77777777">
        <w:tc>
          <w:tcPr>
            <w:tcW w:w="1620" w:type="dxa"/>
            <w:vAlign w:val="center"/>
          </w:tcPr>
          <w:p w14:paraId="2274AC06" w14:textId="77777777" w:rsidR="00567AFA" w:rsidRDefault="00000000">
            <w:pPr>
              <w:pStyle w:val="af3"/>
            </w:pPr>
            <w:proofErr w:type="spellStart"/>
            <w:r>
              <w:rPr>
                <w:rFonts w:hint="eastAsia"/>
              </w:rPr>
              <w:t>rmtStat</w:t>
            </w:r>
            <w:proofErr w:type="spellEnd"/>
          </w:p>
        </w:tc>
        <w:tc>
          <w:tcPr>
            <w:tcW w:w="1705" w:type="dxa"/>
            <w:vAlign w:val="center"/>
          </w:tcPr>
          <w:p w14:paraId="70F8320D" w14:textId="77777777" w:rsidR="00567AFA" w:rsidRDefault="00000000">
            <w:pPr>
              <w:pStyle w:val="af3"/>
            </w:pPr>
            <w:r>
              <w:rPr>
                <w:rFonts w:hint="eastAsia"/>
              </w:rPr>
              <w:t>汇款状态</w:t>
            </w:r>
          </w:p>
        </w:tc>
        <w:tc>
          <w:tcPr>
            <w:tcW w:w="1546" w:type="dxa"/>
            <w:vAlign w:val="center"/>
          </w:tcPr>
          <w:p w14:paraId="7CA50EAF" w14:textId="77777777" w:rsidR="00567AFA" w:rsidRDefault="00000000">
            <w:pPr>
              <w:pStyle w:val="af3"/>
            </w:pPr>
            <w:proofErr w:type="gramStart"/>
            <w:r>
              <w:rPr>
                <w:rFonts w:hint="eastAsia"/>
              </w:rPr>
              <w:t>Char(</w:t>
            </w:r>
            <w:proofErr w:type="gramEnd"/>
            <w:r>
              <w:rPr>
                <w:rFonts w:hint="eastAsia"/>
              </w:rPr>
              <w:t>1)</w:t>
            </w:r>
          </w:p>
        </w:tc>
        <w:tc>
          <w:tcPr>
            <w:tcW w:w="942" w:type="dxa"/>
            <w:vAlign w:val="center"/>
          </w:tcPr>
          <w:p w14:paraId="63315A6A" w14:textId="77777777" w:rsidR="00567AFA" w:rsidRDefault="00000000">
            <w:pPr>
              <w:pStyle w:val="af3"/>
            </w:pPr>
            <w:r>
              <w:rPr>
                <w:rFonts w:hint="eastAsia"/>
              </w:rPr>
              <w:t>否</w:t>
            </w:r>
          </w:p>
        </w:tc>
        <w:tc>
          <w:tcPr>
            <w:tcW w:w="3577" w:type="dxa"/>
            <w:vAlign w:val="center"/>
          </w:tcPr>
          <w:p w14:paraId="776684AC" w14:textId="77777777" w:rsidR="00567AFA" w:rsidRDefault="00000000">
            <w:pPr>
              <w:pStyle w:val="af3"/>
            </w:pPr>
            <w:r>
              <w:rPr>
                <w:rFonts w:hint="eastAsia"/>
              </w:rPr>
              <w:t>汇款状态</w:t>
            </w:r>
            <w:r>
              <w:rPr>
                <w:rFonts w:hint="eastAsia"/>
              </w:rPr>
              <w:t>[ W-</w:t>
            </w:r>
            <w:r>
              <w:rPr>
                <w:rFonts w:hint="eastAsia"/>
              </w:rPr>
              <w:t>待确认，</w:t>
            </w:r>
            <w:r>
              <w:rPr>
                <w:rFonts w:hint="eastAsia"/>
              </w:rPr>
              <w:t>F-</w:t>
            </w:r>
            <w:r>
              <w:rPr>
                <w:rFonts w:hint="eastAsia"/>
              </w:rPr>
              <w:t>异常，</w:t>
            </w:r>
            <w:r>
              <w:rPr>
                <w:rFonts w:hint="eastAsia"/>
              </w:rPr>
              <w:t>P-</w:t>
            </w:r>
            <w:r>
              <w:rPr>
                <w:rFonts w:hint="eastAsia"/>
              </w:rPr>
              <w:t>处理中，</w:t>
            </w:r>
            <w:r>
              <w:rPr>
                <w:rFonts w:hint="eastAsia"/>
              </w:rPr>
              <w:t>M-</w:t>
            </w:r>
            <w:r>
              <w:rPr>
                <w:rFonts w:hint="eastAsia"/>
              </w:rPr>
              <w:t>成功</w:t>
            </w:r>
            <w:r>
              <w:rPr>
                <w:rFonts w:hint="eastAsia"/>
              </w:rPr>
              <w:t>]</w:t>
            </w:r>
          </w:p>
        </w:tc>
      </w:tr>
      <w:tr w:rsidR="00567AFA" w14:paraId="0F23FCCC" w14:textId="77777777">
        <w:tc>
          <w:tcPr>
            <w:tcW w:w="1620" w:type="dxa"/>
            <w:vAlign w:val="center"/>
          </w:tcPr>
          <w:p w14:paraId="2417292C" w14:textId="77777777" w:rsidR="00567AFA" w:rsidRDefault="00000000">
            <w:pPr>
              <w:pStyle w:val="af3"/>
            </w:pPr>
            <w:proofErr w:type="spellStart"/>
            <w:r>
              <w:rPr>
                <w:rFonts w:hint="eastAsia"/>
              </w:rPr>
              <w:t>pcsStat</w:t>
            </w:r>
            <w:proofErr w:type="spellEnd"/>
          </w:p>
        </w:tc>
        <w:tc>
          <w:tcPr>
            <w:tcW w:w="1705" w:type="dxa"/>
            <w:vAlign w:val="center"/>
          </w:tcPr>
          <w:p w14:paraId="279347C4" w14:textId="77777777" w:rsidR="00567AFA" w:rsidRDefault="00000000">
            <w:pPr>
              <w:pStyle w:val="af3"/>
            </w:pPr>
            <w:r>
              <w:rPr>
                <w:rFonts w:hint="eastAsia"/>
              </w:rPr>
              <w:t>系统状态</w:t>
            </w:r>
          </w:p>
        </w:tc>
        <w:tc>
          <w:tcPr>
            <w:tcW w:w="1546" w:type="dxa"/>
            <w:vAlign w:val="center"/>
          </w:tcPr>
          <w:p w14:paraId="5834E851" w14:textId="77777777" w:rsidR="00567AFA" w:rsidRDefault="00000000">
            <w:pPr>
              <w:pStyle w:val="af3"/>
            </w:pPr>
            <w:proofErr w:type="gramStart"/>
            <w:r>
              <w:rPr>
                <w:rFonts w:hint="eastAsia"/>
              </w:rPr>
              <w:t>Char(</w:t>
            </w:r>
            <w:proofErr w:type="gramEnd"/>
            <w:r>
              <w:rPr>
                <w:rFonts w:hint="eastAsia"/>
              </w:rPr>
              <w:t>2)</w:t>
            </w:r>
          </w:p>
        </w:tc>
        <w:tc>
          <w:tcPr>
            <w:tcW w:w="942" w:type="dxa"/>
            <w:vAlign w:val="center"/>
          </w:tcPr>
          <w:p w14:paraId="00C15B86" w14:textId="77777777" w:rsidR="00567AFA" w:rsidRDefault="00000000">
            <w:pPr>
              <w:pStyle w:val="af3"/>
            </w:pPr>
            <w:r>
              <w:rPr>
                <w:rFonts w:hint="eastAsia"/>
              </w:rPr>
              <w:t>否</w:t>
            </w:r>
          </w:p>
        </w:tc>
        <w:tc>
          <w:tcPr>
            <w:tcW w:w="3577" w:type="dxa"/>
            <w:vAlign w:val="center"/>
          </w:tcPr>
          <w:p w14:paraId="14E0CCF8" w14:textId="77777777" w:rsidR="00567AFA" w:rsidRDefault="00000000">
            <w:pPr>
              <w:pStyle w:val="af3"/>
            </w:pPr>
            <w:r>
              <w:rPr>
                <w:rFonts w:hint="eastAsia"/>
              </w:rPr>
              <w:t>系统状态</w:t>
            </w:r>
            <w:r>
              <w:rPr>
                <w:rFonts w:hint="eastAsia"/>
              </w:rPr>
              <w:t>[DF:</w:t>
            </w:r>
            <w:r>
              <w:rPr>
                <w:rFonts w:hint="eastAsia"/>
              </w:rPr>
              <w:t>草稿；</w:t>
            </w:r>
            <w:r>
              <w:rPr>
                <w:rFonts w:hint="eastAsia"/>
              </w:rPr>
              <w:t>IP</w:t>
            </w:r>
            <w:r>
              <w:rPr>
                <w:rFonts w:hint="eastAsia"/>
              </w:rPr>
              <w:t>：审批中；</w:t>
            </w:r>
            <w:r>
              <w:rPr>
                <w:rFonts w:hint="eastAsia"/>
              </w:rPr>
              <w:t>FN:</w:t>
            </w:r>
            <w:r>
              <w:rPr>
                <w:rFonts w:hint="eastAsia"/>
              </w:rPr>
              <w:t>完成；</w:t>
            </w:r>
            <w:r>
              <w:rPr>
                <w:rFonts w:hint="eastAsia"/>
              </w:rPr>
              <w:t>TM:</w:t>
            </w:r>
            <w:r>
              <w:rPr>
                <w:rFonts w:hint="eastAsia"/>
              </w:rPr>
              <w:t>中止；</w:t>
            </w:r>
            <w:r>
              <w:rPr>
                <w:rFonts w:hint="eastAsia"/>
              </w:rPr>
              <w:t>TS:</w:t>
            </w:r>
            <w:r>
              <w:rPr>
                <w:rFonts w:hint="eastAsia"/>
              </w:rPr>
              <w:t>暂存</w:t>
            </w:r>
            <w:r>
              <w:rPr>
                <w:rFonts w:hint="eastAsia"/>
              </w:rPr>
              <w:t>]</w:t>
            </w:r>
          </w:p>
        </w:tc>
      </w:tr>
      <w:tr w:rsidR="00567AFA" w14:paraId="396A9476" w14:textId="77777777">
        <w:tc>
          <w:tcPr>
            <w:tcW w:w="1620" w:type="dxa"/>
            <w:vAlign w:val="center"/>
          </w:tcPr>
          <w:p w14:paraId="72A5CDA6" w14:textId="77777777" w:rsidR="00567AFA" w:rsidRDefault="00000000">
            <w:pPr>
              <w:pStyle w:val="af3"/>
            </w:pPr>
            <w:proofErr w:type="spellStart"/>
            <w:r>
              <w:rPr>
                <w:rFonts w:hint="eastAsia"/>
              </w:rPr>
              <w:t>txnStat</w:t>
            </w:r>
            <w:proofErr w:type="spellEnd"/>
          </w:p>
        </w:tc>
        <w:tc>
          <w:tcPr>
            <w:tcW w:w="1705" w:type="dxa"/>
            <w:vAlign w:val="center"/>
          </w:tcPr>
          <w:p w14:paraId="5DCF4FF4" w14:textId="77777777" w:rsidR="00567AFA" w:rsidRDefault="00000000">
            <w:pPr>
              <w:pStyle w:val="af3"/>
            </w:pPr>
            <w:r>
              <w:rPr>
                <w:rFonts w:hint="eastAsia"/>
              </w:rPr>
              <w:t>交易状态</w:t>
            </w:r>
          </w:p>
        </w:tc>
        <w:tc>
          <w:tcPr>
            <w:tcW w:w="1546" w:type="dxa"/>
            <w:vAlign w:val="center"/>
          </w:tcPr>
          <w:p w14:paraId="753B226C" w14:textId="77777777" w:rsidR="00567AFA" w:rsidRDefault="00000000">
            <w:pPr>
              <w:pStyle w:val="af3"/>
            </w:pPr>
            <w:proofErr w:type="gramStart"/>
            <w:r>
              <w:rPr>
                <w:rFonts w:hint="eastAsia"/>
              </w:rPr>
              <w:t>Char(</w:t>
            </w:r>
            <w:proofErr w:type="gramEnd"/>
            <w:r>
              <w:rPr>
                <w:rFonts w:hint="eastAsia"/>
              </w:rPr>
              <w:t>1)</w:t>
            </w:r>
          </w:p>
        </w:tc>
        <w:tc>
          <w:tcPr>
            <w:tcW w:w="942" w:type="dxa"/>
            <w:vAlign w:val="center"/>
          </w:tcPr>
          <w:p w14:paraId="78A480D1" w14:textId="77777777" w:rsidR="00567AFA" w:rsidRDefault="00000000">
            <w:pPr>
              <w:pStyle w:val="af3"/>
            </w:pPr>
            <w:r>
              <w:rPr>
                <w:rFonts w:hint="eastAsia"/>
              </w:rPr>
              <w:t>否</w:t>
            </w:r>
          </w:p>
        </w:tc>
        <w:tc>
          <w:tcPr>
            <w:tcW w:w="3577" w:type="dxa"/>
            <w:vAlign w:val="center"/>
          </w:tcPr>
          <w:p w14:paraId="59EECE3B" w14:textId="77777777" w:rsidR="00567AFA" w:rsidRDefault="00000000">
            <w:pPr>
              <w:pStyle w:val="af3"/>
            </w:pPr>
            <w:r>
              <w:rPr>
                <w:rFonts w:hint="eastAsia"/>
              </w:rPr>
              <w:t>交易状态</w:t>
            </w:r>
            <w:r>
              <w:rPr>
                <w:rFonts w:hint="eastAsia"/>
              </w:rPr>
              <w:t>[0:</w:t>
            </w:r>
            <w:r>
              <w:rPr>
                <w:rFonts w:hint="eastAsia"/>
              </w:rPr>
              <w:t>处理中</w:t>
            </w:r>
            <w:r>
              <w:rPr>
                <w:rFonts w:hint="eastAsia"/>
              </w:rPr>
              <w:t>; 1:</w:t>
            </w:r>
            <w:r>
              <w:rPr>
                <w:rFonts w:hint="eastAsia"/>
              </w:rPr>
              <w:t>处理成功</w:t>
            </w:r>
            <w:r>
              <w:rPr>
                <w:rFonts w:hint="eastAsia"/>
              </w:rPr>
              <w:t>; 2:</w:t>
            </w:r>
            <w:r>
              <w:rPr>
                <w:rFonts w:hint="eastAsia"/>
              </w:rPr>
              <w:t>处理失败</w:t>
            </w:r>
            <w:r>
              <w:rPr>
                <w:rFonts w:hint="eastAsia"/>
              </w:rPr>
              <w:t>;3:</w:t>
            </w:r>
            <w:r>
              <w:rPr>
                <w:rFonts w:hint="eastAsia"/>
              </w:rPr>
              <w:t>暂存</w:t>
            </w:r>
            <w:r>
              <w:rPr>
                <w:rFonts w:hint="eastAsia"/>
              </w:rPr>
              <w:t>;]</w:t>
            </w:r>
          </w:p>
        </w:tc>
      </w:tr>
      <w:tr w:rsidR="00567AFA" w14:paraId="02C53945" w14:textId="77777777">
        <w:tc>
          <w:tcPr>
            <w:tcW w:w="1620" w:type="dxa"/>
            <w:vAlign w:val="center"/>
          </w:tcPr>
          <w:p w14:paraId="48CE4357" w14:textId="77777777" w:rsidR="00567AFA" w:rsidRDefault="00000000">
            <w:pPr>
              <w:pStyle w:val="af3"/>
            </w:pPr>
            <w:proofErr w:type="spellStart"/>
            <w:r>
              <w:rPr>
                <w:rFonts w:hint="eastAsia"/>
              </w:rPr>
              <w:t>retInf</w:t>
            </w:r>
            <w:proofErr w:type="spellEnd"/>
          </w:p>
        </w:tc>
        <w:tc>
          <w:tcPr>
            <w:tcW w:w="1705" w:type="dxa"/>
            <w:vAlign w:val="center"/>
          </w:tcPr>
          <w:p w14:paraId="2BFA3D98" w14:textId="77777777" w:rsidR="00567AFA" w:rsidRDefault="00000000">
            <w:pPr>
              <w:pStyle w:val="af3"/>
            </w:pPr>
            <w:r>
              <w:rPr>
                <w:rFonts w:hint="eastAsia"/>
              </w:rPr>
              <w:t>交易返回信息</w:t>
            </w:r>
          </w:p>
        </w:tc>
        <w:tc>
          <w:tcPr>
            <w:tcW w:w="1546" w:type="dxa"/>
            <w:vAlign w:val="center"/>
          </w:tcPr>
          <w:p w14:paraId="3A19B3A8" w14:textId="77777777" w:rsidR="00567AFA" w:rsidRDefault="00000000">
            <w:pPr>
              <w:pStyle w:val="af3"/>
            </w:pPr>
            <w:proofErr w:type="gramStart"/>
            <w:r>
              <w:rPr>
                <w:rFonts w:hint="eastAsia"/>
              </w:rPr>
              <w:t>Varchar(</w:t>
            </w:r>
            <w:proofErr w:type="gramEnd"/>
            <w:r>
              <w:rPr>
                <w:rFonts w:hint="eastAsia"/>
              </w:rPr>
              <w:t>256)</w:t>
            </w:r>
          </w:p>
        </w:tc>
        <w:tc>
          <w:tcPr>
            <w:tcW w:w="942" w:type="dxa"/>
            <w:vAlign w:val="center"/>
          </w:tcPr>
          <w:p w14:paraId="070DF9CB" w14:textId="77777777" w:rsidR="00567AFA" w:rsidRDefault="00000000">
            <w:pPr>
              <w:pStyle w:val="af3"/>
            </w:pPr>
            <w:r>
              <w:rPr>
                <w:rFonts w:hint="eastAsia"/>
              </w:rPr>
              <w:t>否</w:t>
            </w:r>
          </w:p>
        </w:tc>
        <w:tc>
          <w:tcPr>
            <w:tcW w:w="3577" w:type="dxa"/>
            <w:vAlign w:val="center"/>
          </w:tcPr>
          <w:p w14:paraId="3E349858" w14:textId="77777777" w:rsidR="00567AFA" w:rsidRDefault="00000000">
            <w:pPr>
              <w:pStyle w:val="af3"/>
            </w:pPr>
            <w:r>
              <w:rPr>
                <w:rFonts w:hint="eastAsia"/>
              </w:rPr>
              <w:t>交易返回信息</w:t>
            </w:r>
          </w:p>
        </w:tc>
      </w:tr>
      <w:tr w:rsidR="00567AFA" w14:paraId="0060421B" w14:textId="77777777">
        <w:tc>
          <w:tcPr>
            <w:tcW w:w="1620" w:type="dxa"/>
            <w:vAlign w:val="center"/>
          </w:tcPr>
          <w:p w14:paraId="6332C29D" w14:textId="77777777" w:rsidR="00567AFA" w:rsidRDefault="00000000">
            <w:pPr>
              <w:pStyle w:val="af3"/>
            </w:pPr>
            <w:proofErr w:type="spellStart"/>
            <w:r>
              <w:rPr>
                <w:rFonts w:hint="eastAsia"/>
              </w:rPr>
              <w:t>tfrinCustAccCurrcgy</w:t>
            </w:r>
            <w:proofErr w:type="spellEnd"/>
          </w:p>
        </w:tc>
        <w:tc>
          <w:tcPr>
            <w:tcW w:w="1705" w:type="dxa"/>
            <w:vAlign w:val="center"/>
          </w:tcPr>
          <w:p w14:paraId="2D60E3DF" w14:textId="77777777" w:rsidR="00567AFA" w:rsidRDefault="00000000">
            <w:pPr>
              <w:pStyle w:val="af3"/>
            </w:pPr>
            <w:r>
              <w:rPr>
                <w:rFonts w:hint="eastAsia"/>
              </w:rPr>
              <w:t>入账币种</w:t>
            </w:r>
          </w:p>
        </w:tc>
        <w:tc>
          <w:tcPr>
            <w:tcW w:w="1546" w:type="dxa"/>
            <w:vAlign w:val="center"/>
          </w:tcPr>
          <w:p w14:paraId="79129C87" w14:textId="77777777" w:rsidR="00567AFA" w:rsidRDefault="00000000">
            <w:pPr>
              <w:pStyle w:val="af3"/>
            </w:pPr>
            <w:proofErr w:type="gramStart"/>
            <w:r>
              <w:rPr>
                <w:rFonts w:hint="eastAsia"/>
              </w:rPr>
              <w:t>Char(</w:t>
            </w:r>
            <w:proofErr w:type="gramEnd"/>
            <w:r>
              <w:rPr>
                <w:rFonts w:hint="eastAsia"/>
              </w:rPr>
              <w:t>3)</w:t>
            </w:r>
          </w:p>
        </w:tc>
        <w:tc>
          <w:tcPr>
            <w:tcW w:w="942" w:type="dxa"/>
            <w:vAlign w:val="center"/>
          </w:tcPr>
          <w:p w14:paraId="5A0BE1ED" w14:textId="77777777" w:rsidR="00567AFA" w:rsidRDefault="00000000">
            <w:pPr>
              <w:pStyle w:val="af3"/>
            </w:pPr>
            <w:r>
              <w:rPr>
                <w:rFonts w:hint="eastAsia"/>
              </w:rPr>
              <w:t>否</w:t>
            </w:r>
          </w:p>
        </w:tc>
        <w:tc>
          <w:tcPr>
            <w:tcW w:w="3577" w:type="dxa"/>
            <w:vAlign w:val="center"/>
          </w:tcPr>
          <w:p w14:paraId="14E716BE" w14:textId="77777777" w:rsidR="00567AFA" w:rsidRDefault="00000000">
            <w:pPr>
              <w:pStyle w:val="af3"/>
            </w:pPr>
            <w:r>
              <w:rPr>
                <w:rFonts w:hint="eastAsia"/>
              </w:rPr>
              <w:t>入账币种</w:t>
            </w:r>
          </w:p>
        </w:tc>
      </w:tr>
      <w:tr w:rsidR="00567AFA" w14:paraId="079A984B" w14:textId="77777777">
        <w:tc>
          <w:tcPr>
            <w:tcW w:w="1620" w:type="dxa"/>
            <w:vAlign w:val="center"/>
          </w:tcPr>
          <w:p w14:paraId="07D4B970" w14:textId="77777777" w:rsidR="00567AFA" w:rsidRDefault="00000000">
            <w:pPr>
              <w:pStyle w:val="af3"/>
            </w:pPr>
            <w:proofErr w:type="spellStart"/>
            <w:r>
              <w:rPr>
                <w:rFonts w:hint="eastAsia"/>
              </w:rPr>
              <w:t>tfrinCustAccAmt</w:t>
            </w:r>
            <w:proofErr w:type="spellEnd"/>
          </w:p>
        </w:tc>
        <w:tc>
          <w:tcPr>
            <w:tcW w:w="1705" w:type="dxa"/>
            <w:vAlign w:val="center"/>
          </w:tcPr>
          <w:p w14:paraId="06DAB6F0" w14:textId="77777777" w:rsidR="00567AFA" w:rsidRDefault="00000000">
            <w:pPr>
              <w:pStyle w:val="af3"/>
            </w:pPr>
            <w:r>
              <w:rPr>
                <w:rFonts w:hint="eastAsia"/>
              </w:rPr>
              <w:t>入账金额</w:t>
            </w:r>
          </w:p>
        </w:tc>
        <w:tc>
          <w:tcPr>
            <w:tcW w:w="1546" w:type="dxa"/>
            <w:vAlign w:val="center"/>
          </w:tcPr>
          <w:p w14:paraId="0FA8CE5A" w14:textId="77777777" w:rsidR="00567AFA" w:rsidRDefault="00000000">
            <w:pPr>
              <w:pStyle w:val="af3"/>
            </w:pPr>
            <w:proofErr w:type="gramStart"/>
            <w:r>
              <w:rPr>
                <w:rFonts w:hint="eastAsia"/>
              </w:rPr>
              <w:t>Decimal(</w:t>
            </w:r>
            <w:proofErr w:type="gramEnd"/>
            <w:r>
              <w:rPr>
                <w:rFonts w:hint="eastAsia"/>
              </w:rPr>
              <w:t>17,2)</w:t>
            </w:r>
          </w:p>
        </w:tc>
        <w:tc>
          <w:tcPr>
            <w:tcW w:w="942" w:type="dxa"/>
            <w:vAlign w:val="center"/>
          </w:tcPr>
          <w:p w14:paraId="5A010D9E" w14:textId="77777777" w:rsidR="00567AFA" w:rsidRDefault="00000000">
            <w:pPr>
              <w:pStyle w:val="af3"/>
            </w:pPr>
            <w:r>
              <w:rPr>
                <w:rFonts w:hint="eastAsia"/>
              </w:rPr>
              <w:t>否</w:t>
            </w:r>
          </w:p>
        </w:tc>
        <w:tc>
          <w:tcPr>
            <w:tcW w:w="3577" w:type="dxa"/>
            <w:vAlign w:val="center"/>
          </w:tcPr>
          <w:p w14:paraId="75743ED0" w14:textId="77777777" w:rsidR="00567AFA" w:rsidRDefault="00000000">
            <w:pPr>
              <w:pStyle w:val="af3"/>
            </w:pPr>
            <w:r>
              <w:rPr>
                <w:rFonts w:hint="eastAsia"/>
              </w:rPr>
              <w:t>入账金额</w:t>
            </w:r>
          </w:p>
        </w:tc>
      </w:tr>
      <w:tr w:rsidR="00567AFA" w14:paraId="797B2B12" w14:textId="77777777">
        <w:tc>
          <w:tcPr>
            <w:tcW w:w="1620" w:type="dxa"/>
            <w:vAlign w:val="center"/>
          </w:tcPr>
          <w:p w14:paraId="50D129EC" w14:textId="77777777" w:rsidR="00567AFA" w:rsidRDefault="00000000">
            <w:pPr>
              <w:pStyle w:val="af3"/>
            </w:pPr>
            <w:proofErr w:type="spellStart"/>
            <w:r>
              <w:rPr>
                <w:rFonts w:hint="eastAsia"/>
              </w:rPr>
              <w:t>setlexgExgrate</w:t>
            </w:r>
            <w:proofErr w:type="spellEnd"/>
          </w:p>
        </w:tc>
        <w:tc>
          <w:tcPr>
            <w:tcW w:w="1705" w:type="dxa"/>
            <w:vAlign w:val="center"/>
          </w:tcPr>
          <w:p w14:paraId="034210D0" w14:textId="77777777" w:rsidR="00567AFA" w:rsidRDefault="00000000">
            <w:pPr>
              <w:pStyle w:val="af3"/>
            </w:pPr>
            <w:r>
              <w:rPr>
                <w:rFonts w:hint="eastAsia"/>
              </w:rPr>
              <w:t>结汇汇率</w:t>
            </w:r>
          </w:p>
        </w:tc>
        <w:tc>
          <w:tcPr>
            <w:tcW w:w="1546" w:type="dxa"/>
            <w:vAlign w:val="center"/>
          </w:tcPr>
          <w:p w14:paraId="188BB962" w14:textId="77777777" w:rsidR="00567AFA" w:rsidRDefault="00000000">
            <w:pPr>
              <w:pStyle w:val="af3"/>
            </w:pPr>
            <w:proofErr w:type="gramStart"/>
            <w:r>
              <w:rPr>
                <w:rFonts w:hint="eastAsia"/>
              </w:rPr>
              <w:t>Varchar(</w:t>
            </w:r>
            <w:proofErr w:type="gramEnd"/>
            <w:r>
              <w:rPr>
                <w:rFonts w:hint="eastAsia"/>
              </w:rPr>
              <w:t>20)</w:t>
            </w:r>
          </w:p>
        </w:tc>
        <w:tc>
          <w:tcPr>
            <w:tcW w:w="942" w:type="dxa"/>
            <w:vAlign w:val="center"/>
          </w:tcPr>
          <w:p w14:paraId="43539276" w14:textId="77777777" w:rsidR="00567AFA" w:rsidRDefault="00000000">
            <w:pPr>
              <w:pStyle w:val="af3"/>
            </w:pPr>
            <w:r>
              <w:rPr>
                <w:rFonts w:hint="eastAsia"/>
              </w:rPr>
              <w:t>否</w:t>
            </w:r>
          </w:p>
        </w:tc>
        <w:tc>
          <w:tcPr>
            <w:tcW w:w="3577" w:type="dxa"/>
            <w:vAlign w:val="center"/>
          </w:tcPr>
          <w:p w14:paraId="782689A3" w14:textId="77777777" w:rsidR="00567AFA" w:rsidRDefault="00000000">
            <w:pPr>
              <w:pStyle w:val="af3"/>
            </w:pPr>
            <w:r>
              <w:rPr>
                <w:rFonts w:hint="eastAsia"/>
              </w:rPr>
              <w:t>结汇汇率</w:t>
            </w:r>
          </w:p>
        </w:tc>
      </w:tr>
      <w:tr w:rsidR="00567AFA" w14:paraId="487E6FD5" w14:textId="77777777">
        <w:tc>
          <w:tcPr>
            <w:tcW w:w="1620" w:type="dxa"/>
            <w:vAlign w:val="center"/>
          </w:tcPr>
          <w:p w14:paraId="0530514C" w14:textId="77777777" w:rsidR="00567AFA" w:rsidRDefault="00000000">
            <w:pPr>
              <w:pStyle w:val="af3"/>
            </w:pPr>
            <w:proofErr w:type="spellStart"/>
            <w:r>
              <w:rPr>
                <w:rFonts w:hint="eastAsia"/>
              </w:rPr>
              <w:t>hdlCfrmTm</w:t>
            </w:r>
            <w:proofErr w:type="spellEnd"/>
          </w:p>
        </w:tc>
        <w:tc>
          <w:tcPr>
            <w:tcW w:w="1705" w:type="dxa"/>
            <w:vAlign w:val="center"/>
          </w:tcPr>
          <w:p w14:paraId="29AB788C" w14:textId="77777777" w:rsidR="00567AFA" w:rsidRDefault="00000000">
            <w:pPr>
              <w:pStyle w:val="af3"/>
            </w:pPr>
            <w:r>
              <w:rPr>
                <w:rFonts w:hint="eastAsia"/>
              </w:rPr>
              <w:t>经办确认日期</w:t>
            </w:r>
          </w:p>
        </w:tc>
        <w:tc>
          <w:tcPr>
            <w:tcW w:w="1546" w:type="dxa"/>
            <w:vAlign w:val="center"/>
          </w:tcPr>
          <w:p w14:paraId="323C6595" w14:textId="77777777" w:rsidR="00567AFA" w:rsidRDefault="00000000">
            <w:pPr>
              <w:pStyle w:val="af3"/>
            </w:pPr>
            <w:r>
              <w:rPr>
                <w:rFonts w:hint="eastAsia"/>
              </w:rPr>
              <w:t>Timestamp</w:t>
            </w:r>
          </w:p>
        </w:tc>
        <w:tc>
          <w:tcPr>
            <w:tcW w:w="942" w:type="dxa"/>
            <w:vAlign w:val="center"/>
          </w:tcPr>
          <w:p w14:paraId="5211CCFC" w14:textId="77777777" w:rsidR="00567AFA" w:rsidRDefault="00000000">
            <w:pPr>
              <w:pStyle w:val="af3"/>
            </w:pPr>
            <w:r>
              <w:rPr>
                <w:rFonts w:hint="eastAsia"/>
              </w:rPr>
              <w:t>否</w:t>
            </w:r>
          </w:p>
        </w:tc>
        <w:tc>
          <w:tcPr>
            <w:tcW w:w="3577" w:type="dxa"/>
            <w:vAlign w:val="center"/>
          </w:tcPr>
          <w:p w14:paraId="0FF1C0CF" w14:textId="77777777" w:rsidR="00567AFA" w:rsidRDefault="00000000">
            <w:pPr>
              <w:pStyle w:val="af3"/>
            </w:pPr>
            <w:r>
              <w:rPr>
                <w:rFonts w:hint="eastAsia"/>
              </w:rPr>
              <w:t>经办确认日期</w:t>
            </w:r>
          </w:p>
        </w:tc>
      </w:tr>
      <w:tr w:rsidR="00567AFA" w14:paraId="5489CEEA" w14:textId="77777777">
        <w:tc>
          <w:tcPr>
            <w:tcW w:w="1620" w:type="dxa"/>
            <w:vAlign w:val="center"/>
          </w:tcPr>
          <w:p w14:paraId="359525C8" w14:textId="77777777" w:rsidR="00567AFA" w:rsidRDefault="00000000">
            <w:pPr>
              <w:pStyle w:val="af3"/>
            </w:pPr>
            <w:proofErr w:type="spellStart"/>
            <w:r>
              <w:rPr>
                <w:rFonts w:hint="eastAsia"/>
              </w:rPr>
              <w:t>cntprDctr</w:t>
            </w:r>
            <w:proofErr w:type="spellEnd"/>
          </w:p>
        </w:tc>
        <w:tc>
          <w:tcPr>
            <w:tcW w:w="1705" w:type="dxa"/>
            <w:vAlign w:val="center"/>
          </w:tcPr>
          <w:p w14:paraId="35D7369C" w14:textId="77777777" w:rsidR="00567AFA" w:rsidRDefault="00000000">
            <w:pPr>
              <w:pStyle w:val="af3"/>
            </w:pPr>
            <w:r>
              <w:rPr>
                <w:rFonts w:hint="eastAsia"/>
              </w:rPr>
              <w:t>汇款人国别</w:t>
            </w:r>
            <w:r>
              <w:rPr>
                <w:rFonts w:hint="eastAsia"/>
              </w:rPr>
              <w:t>/</w:t>
            </w:r>
            <w:r>
              <w:rPr>
                <w:rFonts w:hint="eastAsia"/>
              </w:rPr>
              <w:t>地区</w:t>
            </w:r>
          </w:p>
        </w:tc>
        <w:tc>
          <w:tcPr>
            <w:tcW w:w="1546" w:type="dxa"/>
            <w:vAlign w:val="center"/>
          </w:tcPr>
          <w:p w14:paraId="1C56C70E" w14:textId="77777777" w:rsidR="00567AFA" w:rsidRDefault="00000000">
            <w:pPr>
              <w:pStyle w:val="af3"/>
            </w:pPr>
            <w:proofErr w:type="gramStart"/>
            <w:r>
              <w:rPr>
                <w:rFonts w:hint="eastAsia"/>
              </w:rPr>
              <w:t>Char(</w:t>
            </w:r>
            <w:proofErr w:type="gramEnd"/>
            <w:r>
              <w:rPr>
                <w:rFonts w:hint="eastAsia"/>
              </w:rPr>
              <w:t>3)</w:t>
            </w:r>
          </w:p>
        </w:tc>
        <w:tc>
          <w:tcPr>
            <w:tcW w:w="942" w:type="dxa"/>
            <w:vAlign w:val="center"/>
          </w:tcPr>
          <w:p w14:paraId="481F2965" w14:textId="77777777" w:rsidR="00567AFA" w:rsidRDefault="00000000">
            <w:pPr>
              <w:pStyle w:val="af3"/>
            </w:pPr>
            <w:r>
              <w:rPr>
                <w:rFonts w:hint="eastAsia"/>
              </w:rPr>
              <w:t>否</w:t>
            </w:r>
          </w:p>
        </w:tc>
        <w:tc>
          <w:tcPr>
            <w:tcW w:w="3577" w:type="dxa"/>
            <w:vAlign w:val="center"/>
          </w:tcPr>
          <w:p w14:paraId="6E83E234" w14:textId="77777777" w:rsidR="00567AFA" w:rsidRDefault="00000000">
            <w:pPr>
              <w:pStyle w:val="af3"/>
            </w:pPr>
            <w:r>
              <w:rPr>
                <w:rFonts w:hint="eastAsia"/>
              </w:rPr>
              <w:t>汇款人国别</w:t>
            </w:r>
            <w:r>
              <w:rPr>
                <w:rFonts w:hint="eastAsia"/>
              </w:rPr>
              <w:t>/</w:t>
            </w:r>
            <w:r>
              <w:rPr>
                <w:rFonts w:hint="eastAsia"/>
              </w:rPr>
              <w:t>地区</w:t>
            </w:r>
          </w:p>
        </w:tc>
      </w:tr>
      <w:tr w:rsidR="00567AFA" w14:paraId="154DFCC8" w14:textId="77777777">
        <w:tc>
          <w:tcPr>
            <w:tcW w:w="1620" w:type="dxa"/>
            <w:vAlign w:val="center"/>
          </w:tcPr>
          <w:p w14:paraId="45D3C1BF" w14:textId="77777777" w:rsidR="00567AFA" w:rsidRDefault="00000000">
            <w:pPr>
              <w:pStyle w:val="af3"/>
            </w:pPr>
            <w:proofErr w:type="spellStart"/>
            <w:r>
              <w:rPr>
                <w:rFonts w:hint="eastAsia"/>
              </w:rPr>
              <w:t>bnkBsnCode</w:t>
            </w:r>
            <w:proofErr w:type="spellEnd"/>
          </w:p>
        </w:tc>
        <w:tc>
          <w:tcPr>
            <w:tcW w:w="1705" w:type="dxa"/>
            <w:vAlign w:val="center"/>
          </w:tcPr>
          <w:p w14:paraId="67BC94F3" w14:textId="77777777" w:rsidR="00567AFA" w:rsidRDefault="00000000">
            <w:pPr>
              <w:pStyle w:val="af3"/>
            </w:pPr>
            <w:r>
              <w:rPr>
                <w:rFonts w:hint="eastAsia"/>
              </w:rPr>
              <w:t>银行业务编号</w:t>
            </w:r>
          </w:p>
        </w:tc>
        <w:tc>
          <w:tcPr>
            <w:tcW w:w="1546" w:type="dxa"/>
            <w:vAlign w:val="center"/>
          </w:tcPr>
          <w:p w14:paraId="48AB22F1" w14:textId="77777777" w:rsidR="00567AFA" w:rsidRDefault="00000000">
            <w:pPr>
              <w:pStyle w:val="af3"/>
            </w:pPr>
            <w:proofErr w:type="gramStart"/>
            <w:r>
              <w:rPr>
                <w:rFonts w:hint="eastAsia"/>
              </w:rPr>
              <w:t>Varchar(</w:t>
            </w:r>
            <w:proofErr w:type="gramEnd"/>
            <w:r>
              <w:rPr>
                <w:rFonts w:hint="eastAsia"/>
              </w:rPr>
              <w:t>50)</w:t>
            </w:r>
          </w:p>
        </w:tc>
        <w:tc>
          <w:tcPr>
            <w:tcW w:w="942" w:type="dxa"/>
            <w:vAlign w:val="center"/>
          </w:tcPr>
          <w:p w14:paraId="68684A45" w14:textId="77777777" w:rsidR="00567AFA" w:rsidRDefault="00000000">
            <w:pPr>
              <w:pStyle w:val="af3"/>
            </w:pPr>
            <w:r>
              <w:rPr>
                <w:rFonts w:hint="eastAsia"/>
              </w:rPr>
              <w:t>否</w:t>
            </w:r>
          </w:p>
        </w:tc>
        <w:tc>
          <w:tcPr>
            <w:tcW w:w="3577" w:type="dxa"/>
            <w:vAlign w:val="center"/>
          </w:tcPr>
          <w:p w14:paraId="03F6274A" w14:textId="77777777" w:rsidR="00567AFA" w:rsidRDefault="00000000">
            <w:pPr>
              <w:pStyle w:val="af3"/>
            </w:pPr>
            <w:r>
              <w:rPr>
                <w:rFonts w:hint="eastAsia"/>
              </w:rPr>
              <w:t>银行业务编号</w:t>
            </w:r>
          </w:p>
        </w:tc>
      </w:tr>
      <w:tr w:rsidR="00567AFA" w14:paraId="799D0D98" w14:textId="77777777">
        <w:tc>
          <w:tcPr>
            <w:tcW w:w="1620" w:type="dxa"/>
            <w:vAlign w:val="center"/>
          </w:tcPr>
          <w:p w14:paraId="6BE72F4A" w14:textId="77777777" w:rsidR="00567AFA" w:rsidRDefault="00000000">
            <w:pPr>
              <w:pStyle w:val="af3"/>
            </w:pPr>
            <w:proofErr w:type="spellStart"/>
            <w:r>
              <w:rPr>
                <w:rFonts w:hint="eastAsia"/>
              </w:rPr>
              <w:t>bsnSrlnum</w:t>
            </w:r>
            <w:proofErr w:type="spellEnd"/>
          </w:p>
        </w:tc>
        <w:tc>
          <w:tcPr>
            <w:tcW w:w="1705" w:type="dxa"/>
            <w:vAlign w:val="center"/>
          </w:tcPr>
          <w:p w14:paraId="1F0E1149" w14:textId="77777777" w:rsidR="00567AFA" w:rsidRDefault="00000000">
            <w:pPr>
              <w:pStyle w:val="af3"/>
            </w:pPr>
            <w:r>
              <w:rPr>
                <w:rFonts w:hint="eastAsia"/>
              </w:rPr>
              <w:t>制单号</w:t>
            </w:r>
          </w:p>
        </w:tc>
        <w:tc>
          <w:tcPr>
            <w:tcW w:w="1546" w:type="dxa"/>
            <w:vAlign w:val="center"/>
          </w:tcPr>
          <w:p w14:paraId="79B9EA78" w14:textId="77777777" w:rsidR="00567AFA" w:rsidRDefault="00000000">
            <w:pPr>
              <w:pStyle w:val="af3"/>
            </w:pPr>
            <w:proofErr w:type="gramStart"/>
            <w:r>
              <w:rPr>
                <w:rFonts w:hint="eastAsia"/>
              </w:rPr>
              <w:t>Varchar(</w:t>
            </w:r>
            <w:proofErr w:type="gramEnd"/>
            <w:r>
              <w:rPr>
                <w:rFonts w:hint="eastAsia"/>
              </w:rPr>
              <w:t>20)</w:t>
            </w:r>
          </w:p>
        </w:tc>
        <w:tc>
          <w:tcPr>
            <w:tcW w:w="942" w:type="dxa"/>
            <w:vAlign w:val="center"/>
          </w:tcPr>
          <w:p w14:paraId="6C64EC56" w14:textId="77777777" w:rsidR="00567AFA" w:rsidRDefault="00000000">
            <w:pPr>
              <w:pStyle w:val="af3"/>
            </w:pPr>
            <w:r>
              <w:rPr>
                <w:rFonts w:hint="eastAsia"/>
              </w:rPr>
              <w:t>否</w:t>
            </w:r>
          </w:p>
        </w:tc>
        <w:tc>
          <w:tcPr>
            <w:tcW w:w="3577" w:type="dxa"/>
            <w:vAlign w:val="center"/>
          </w:tcPr>
          <w:p w14:paraId="76CB8AE9" w14:textId="77777777" w:rsidR="00567AFA" w:rsidRDefault="00000000">
            <w:pPr>
              <w:pStyle w:val="af3"/>
            </w:pPr>
            <w:r>
              <w:rPr>
                <w:rFonts w:hint="eastAsia"/>
              </w:rPr>
              <w:t>制单号</w:t>
            </w:r>
          </w:p>
        </w:tc>
      </w:tr>
      <w:tr w:rsidR="00567AFA" w14:paraId="6649DB1A" w14:textId="77777777">
        <w:tc>
          <w:tcPr>
            <w:tcW w:w="9390" w:type="dxa"/>
            <w:gridSpan w:val="5"/>
            <w:shd w:val="clear" w:color="auto" w:fill="E5B8B7"/>
          </w:tcPr>
          <w:p w14:paraId="191F714A" w14:textId="77777777" w:rsidR="00567AFA" w:rsidRDefault="00000000">
            <w:pPr>
              <w:pStyle w:val="a3"/>
              <w:spacing w:line="360" w:lineRule="auto"/>
              <w:jc w:val="left"/>
              <w:rPr>
                <w:rFonts w:ascii="宋体" w:hAnsi="Courier New"/>
                <w:color w:val="auto"/>
              </w:rPr>
            </w:pPr>
            <w:r>
              <w:rPr>
                <w:rFonts w:ascii="宋体" w:hAnsi="Courier New" w:hint="eastAsia"/>
                <w:color w:val="auto"/>
              </w:rPr>
              <w:t>row</w:t>
            </w:r>
          </w:p>
        </w:tc>
      </w:tr>
      <w:tr w:rsidR="00567AFA" w14:paraId="2D323EA5" w14:textId="77777777">
        <w:tc>
          <w:tcPr>
            <w:tcW w:w="9390" w:type="dxa"/>
            <w:gridSpan w:val="5"/>
            <w:shd w:val="clear" w:color="auto" w:fill="FFFF00"/>
          </w:tcPr>
          <w:p w14:paraId="3A676FA1" w14:textId="77777777" w:rsidR="00567AFA" w:rsidRDefault="00000000">
            <w:pPr>
              <w:pStyle w:val="a3"/>
              <w:spacing w:line="360" w:lineRule="auto"/>
              <w:jc w:val="left"/>
              <w:rPr>
                <w:rFonts w:ascii="宋体" w:hAnsi="Courier New"/>
                <w:color w:val="auto"/>
              </w:rPr>
            </w:pPr>
            <w:r>
              <w:rPr>
                <w:rFonts w:ascii="宋体" w:hAnsi="Courier New" w:hint="eastAsia"/>
                <w:color w:val="auto"/>
              </w:rPr>
              <w:t>list</w:t>
            </w:r>
          </w:p>
        </w:tc>
      </w:tr>
    </w:tbl>
    <w:p w14:paraId="7B99FA88" w14:textId="77777777" w:rsidR="00567AFA" w:rsidRDefault="00567AFA">
      <w:pPr>
        <w:pStyle w:val="a3"/>
        <w:spacing w:line="360" w:lineRule="auto"/>
      </w:pPr>
    </w:p>
    <w:p w14:paraId="5D2D3541" w14:textId="77777777" w:rsidR="00567AFA" w:rsidRDefault="00000000">
      <w:pPr>
        <w:pStyle w:val="40"/>
        <w:spacing w:line="360" w:lineRule="auto"/>
        <w:rPr>
          <w:rFonts w:ascii="Times New Roman" w:hAnsi="Times New Roman"/>
        </w:rPr>
      </w:pPr>
      <w:bookmarkStart w:id="3260" w:name="_Toc17224"/>
      <w:bookmarkStart w:id="3261" w:name="_Toc9562"/>
      <w:bookmarkStart w:id="3262" w:name="_Toc16830"/>
      <w:bookmarkStart w:id="3263" w:name="_Toc4133"/>
      <w:bookmarkStart w:id="3264" w:name="_Toc12185"/>
      <w:bookmarkStart w:id="3265" w:name="_Toc17714"/>
      <w:bookmarkStart w:id="3266" w:name="_Toc12477"/>
      <w:bookmarkStart w:id="3267" w:name="_Toc21277"/>
      <w:bookmarkStart w:id="3268" w:name="_Toc20478"/>
      <w:bookmarkStart w:id="3269" w:name="_Toc22324"/>
      <w:bookmarkStart w:id="3270" w:name="_Toc1290"/>
      <w:bookmarkStart w:id="3271" w:name="_Toc19804"/>
      <w:bookmarkStart w:id="3272" w:name="_Toc29999"/>
      <w:r>
        <w:t>请求报文</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p>
    <w:p w14:paraId="2A60F693" w14:textId="77777777" w:rsidR="00567AFA" w:rsidRDefault="00000000">
      <w:pPr>
        <w:pStyle w:val="a2"/>
        <w:ind w:firstLine="210"/>
        <w:rPr>
          <w:sz w:val="21"/>
          <w:szCs w:val="21"/>
        </w:rPr>
      </w:pPr>
      <w:r>
        <w:rPr>
          <w:rFonts w:hint="eastAsia"/>
          <w:sz w:val="21"/>
          <w:szCs w:val="21"/>
        </w:rPr>
        <w:t>&lt;?xml version="1.0" encoding="GBK"?&gt;</w:t>
      </w:r>
    </w:p>
    <w:p w14:paraId="64E037D2" w14:textId="77777777" w:rsidR="00567AFA" w:rsidRDefault="00000000">
      <w:pPr>
        <w:pStyle w:val="a2"/>
        <w:ind w:firstLine="210"/>
        <w:rPr>
          <w:sz w:val="21"/>
          <w:szCs w:val="21"/>
        </w:rPr>
      </w:pPr>
      <w:r>
        <w:rPr>
          <w:rFonts w:hint="eastAsia"/>
          <w:sz w:val="21"/>
          <w:szCs w:val="21"/>
        </w:rPr>
        <w:t>&lt;stream&gt;</w:t>
      </w:r>
    </w:p>
    <w:p w14:paraId="08CA6C01" w14:textId="77777777" w:rsidR="00567AFA" w:rsidRDefault="00000000">
      <w:pPr>
        <w:pStyle w:val="a2"/>
        <w:ind w:firstLine="210"/>
        <w:rPr>
          <w:sz w:val="21"/>
          <w:szCs w:val="21"/>
        </w:rPr>
      </w:pPr>
      <w:r>
        <w:rPr>
          <w:rFonts w:hint="eastAsia"/>
          <w:sz w:val="21"/>
          <w:szCs w:val="21"/>
        </w:rPr>
        <w:lastRenderedPageBreak/>
        <w:t>&lt;action&gt;SKCBCHR1&lt;/action&gt;</w:t>
      </w:r>
    </w:p>
    <w:p w14:paraId="589E0760"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userName</w:t>
      </w:r>
      <w:proofErr w:type="spellEnd"/>
      <w:r>
        <w:rPr>
          <w:rFonts w:hint="eastAsia"/>
          <w:sz w:val="21"/>
          <w:szCs w:val="21"/>
        </w:rPr>
        <w:t>&gt;11100151648613611837&lt;/</w:t>
      </w:r>
      <w:proofErr w:type="spellStart"/>
      <w:r>
        <w:rPr>
          <w:rFonts w:hint="eastAsia"/>
          <w:sz w:val="21"/>
          <w:szCs w:val="21"/>
        </w:rPr>
        <w:t>userName</w:t>
      </w:r>
      <w:proofErr w:type="spellEnd"/>
      <w:r>
        <w:rPr>
          <w:rFonts w:hint="eastAsia"/>
          <w:sz w:val="21"/>
          <w:szCs w:val="21"/>
        </w:rPr>
        <w:t>&gt;</w:t>
      </w:r>
    </w:p>
    <w:p w14:paraId="418DE3BD"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aplyOrg</w:t>
      </w:r>
      <w:proofErr w:type="spellEnd"/>
      <w:r>
        <w:rPr>
          <w:rFonts w:hint="eastAsia"/>
          <w:sz w:val="21"/>
          <w:szCs w:val="21"/>
        </w:rPr>
        <w:t>&gt;</w:t>
      </w:r>
      <w:r>
        <w:rPr>
          <w:rFonts w:hint="eastAsia"/>
          <w:sz w:val="21"/>
          <w:szCs w:val="21"/>
        </w:rPr>
        <w:t>测试</w:t>
      </w:r>
      <w:r>
        <w:rPr>
          <w:rFonts w:hint="eastAsia"/>
          <w:sz w:val="21"/>
          <w:szCs w:val="21"/>
        </w:rPr>
        <w:t>&lt;/</w:t>
      </w:r>
      <w:proofErr w:type="spellStart"/>
      <w:r>
        <w:rPr>
          <w:rFonts w:hint="eastAsia"/>
          <w:sz w:val="21"/>
          <w:szCs w:val="21"/>
        </w:rPr>
        <w:t>aplyOrg</w:t>
      </w:r>
      <w:proofErr w:type="spellEnd"/>
      <w:r>
        <w:rPr>
          <w:rFonts w:hint="eastAsia"/>
          <w:sz w:val="21"/>
          <w:szCs w:val="21"/>
        </w:rPr>
        <w:t>&gt;</w:t>
      </w:r>
    </w:p>
    <w:p w14:paraId="7B6698C8"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rmtCurr</w:t>
      </w:r>
      <w:proofErr w:type="spellEnd"/>
      <w:r>
        <w:rPr>
          <w:rFonts w:hint="eastAsia"/>
          <w:sz w:val="21"/>
          <w:szCs w:val="21"/>
        </w:rPr>
        <w:t>&gt;USD&lt;/</w:t>
      </w:r>
      <w:proofErr w:type="spellStart"/>
      <w:r>
        <w:rPr>
          <w:rFonts w:hint="eastAsia"/>
          <w:sz w:val="21"/>
          <w:szCs w:val="21"/>
        </w:rPr>
        <w:t>rmtCurr</w:t>
      </w:r>
      <w:proofErr w:type="spellEnd"/>
      <w:r>
        <w:rPr>
          <w:rFonts w:hint="eastAsia"/>
          <w:sz w:val="21"/>
          <w:szCs w:val="21"/>
        </w:rPr>
        <w:t>&gt;</w:t>
      </w:r>
    </w:p>
    <w:p w14:paraId="2A0029AB"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rmtAmtMin</w:t>
      </w:r>
      <w:proofErr w:type="spellEnd"/>
      <w:r>
        <w:rPr>
          <w:rFonts w:hint="eastAsia"/>
          <w:sz w:val="21"/>
          <w:szCs w:val="21"/>
        </w:rPr>
        <w:t>&gt;1&lt;/</w:t>
      </w:r>
      <w:proofErr w:type="spellStart"/>
      <w:r>
        <w:rPr>
          <w:rFonts w:hint="eastAsia"/>
          <w:sz w:val="21"/>
          <w:szCs w:val="21"/>
        </w:rPr>
        <w:t>rmtAmtMin</w:t>
      </w:r>
      <w:proofErr w:type="spellEnd"/>
      <w:r>
        <w:rPr>
          <w:rFonts w:hint="eastAsia"/>
          <w:sz w:val="21"/>
          <w:szCs w:val="21"/>
        </w:rPr>
        <w:t>&gt;</w:t>
      </w:r>
    </w:p>
    <w:p w14:paraId="634B4615"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rmtAmtMax</w:t>
      </w:r>
      <w:proofErr w:type="spellEnd"/>
      <w:r>
        <w:rPr>
          <w:rFonts w:hint="eastAsia"/>
          <w:sz w:val="21"/>
          <w:szCs w:val="21"/>
        </w:rPr>
        <w:t>&gt;100&lt;/</w:t>
      </w:r>
      <w:proofErr w:type="spellStart"/>
      <w:r>
        <w:rPr>
          <w:rFonts w:hint="eastAsia"/>
          <w:sz w:val="21"/>
          <w:szCs w:val="21"/>
        </w:rPr>
        <w:t>rmtAmtMax</w:t>
      </w:r>
      <w:proofErr w:type="spellEnd"/>
      <w:r>
        <w:rPr>
          <w:rFonts w:hint="eastAsia"/>
          <w:sz w:val="21"/>
          <w:szCs w:val="21"/>
        </w:rPr>
        <w:t>&gt;</w:t>
      </w:r>
    </w:p>
    <w:p w14:paraId="59CC7FF9"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rmter</w:t>
      </w:r>
      <w:proofErr w:type="spellEnd"/>
      <w:r>
        <w:rPr>
          <w:rFonts w:hint="eastAsia"/>
          <w:sz w:val="21"/>
          <w:szCs w:val="21"/>
        </w:rPr>
        <w:t>&gt;</w:t>
      </w:r>
      <w:proofErr w:type="spellStart"/>
      <w:r>
        <w:rPr>
          <w:rFonts w:hint="eastAsia"/>
          <w:sz w:val="21"/>
          <w:szCs w:val="21"/>
        </w:rPr>
        <w:t>sfsdfs</w:t>
      </w:r>
      <w:proofErr w:type="spellEnd"/>
      <w:r>
        <w:rPr>
          <w:rFonts w:hint="eastAsia"/>
          <w:sz w:val="21"/>
          <w:szCs w:val="21"/>
        </w:rPr>
        <w:t>&lt;/</w:t>
      </w:r>
      <w:proofErr w:type="spellStart"/>
      <w:r>
        <w:rPr>
          <w:rFonts w:hint="eastAsia"/>
          <w:sz w:val="21"/>
          <w:szCs w:val="21"/>
        </w:rPr>
        <w:t>rmter</w:t>
      </w:r>
      <w:proofErr w:type="spellEnd"/>
      <w:r>
        <w:rPr>
          <w:rFonts w:hint="eastAsia"/>
          <w:sz w:val="21"/>
          <w:szCs w:val="21"/>
        </w:rPr>
        <w:t>&gt;</w:t>
      </w:r>
    </w:p>
    <w:p w14:paraId="15566653"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startRmtDt</w:t>
      </w:r>
      <w:proofErr w:type="spellEnd"/>
      <w:r>
        <w:rPr>
          <w:rFonts w:hint="eastAsia"/>
          <w:sz w:val="21"/>
          <w:szCs w:val="21"/>
        </w:rPr>
        <w:t>&gt;20230721&lt;/</w:t>
      </w:r>
      <w:proofErr w:type="spellStart"/>
      <w:r>
        <w:rPr>
          <w:rFonts w:hint="eastAsia"/>
          <w:sz w:val="21"/>
          <w:szCs w:val="21"/>
        </w:rPr>
        <w:t>startRmtDt</w:t>
      </w:r>
      <w:proofErr w:type="spellEnd"/>
      <w:r>
        <w:rPr>
          <w:rFonts w:hint="eastAsia"/>
          <w:sz w:val="21"/>
          <w:szCs w:val="21"/>
        </w:rPr>
        <w:t>&gt;</w:t>
      </w:r>
    </w:p>
    <w:p w14:paraId="2EA04316"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endRmtDt</w:t>
      </w:r>
      <w:proofErr w:type="spellEnd"/>
      <w:r>
        <w:rPr>
          <w:rFonts w:hint="eastAsia"/>
          <w:sz w:val="21"/>
          <w:szCs w:val="21"/>
        </w:rPr>
        <w:t>&gt;20230730&lt;/</w:t>
      </w:r>
      <w:proofErr w:type="spellStart"/>
      <w:r>
        <w:rPr>
          <w:rFonts w:hint="eastAsia"/>
          <w:sz w:val="21"/>
          <w:szCs w:val="21"/>
        </w:rPr>
        <w:t>endRmtDt</w:t>
      </w:r>
      <w:proofErr w:type="spellEnd"/>
      <w:r>
        <w:rPr>
          <w:rFonts w:hint="eastAsia"/>
          <w:sz w:val="21"/>
          <w:szCs w:val="21"/>
        </w:rPr>
        <w:t>&gt;</w:t>
      </w:r>
    </w:p>
    <w:p w14:paraId="553A8107"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origOutBnk</w:t>
      </w:r>
      <w:proofErr w:type="spellEnd"/>
      <w:r>
        <w:rPr>
          <w:rFonts w:hint="eastAsia"/>
          <w:sz w:val="21"/>
          <w:szCs w:val="21"/>
        </w:rPr>
        <w:t>&gt;BKCHCNBJXXX&lt;/</w:t>
      </w:r>
      <w:proofErr w:type="spellStart"/>
      <w:r>
        <w:rPr>
          <w:rFonts w:hint="eastAsia"/>
          <w:sz w:val="21"/>
          <w:szCs w:val="21"/>
        </w:rPr>
        <w:t>origOutBnk</w:t>
      </w:r>
      <w:proofErr w:type="spellEnd"/>
      <w:r>
        <w:rPr>
          <w:rFonts w:hint="eastAsia"/>
          <w:sz w:val="21"/>
          <w:szCs w:val="21"/>
        </w:rPr>
        <w:t>&gt;</w:t>
      </w:r>
    </w:p>
    <w:p w14:paraId="4074C1CF"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pcsStat</w:t>
      </w:r>
      <w:proofErr w:type="spellEnd"/>
      <w:r>
        <w:rPr>
          <w:rFonts w:hint="eastAsia"/>
          <w:sz w:val="21"/>
          <w:szCs w:val="21"/>
        </w:rPr>
        <w:t>&gt;FN&lt;/</w:t>
      </w:r>
      <w:proofErr w:type="spellStart"/>
      <w:r>
        <w:rPr>
          <w:rFonts w:hint="eastAsia"/>
          <w:sz w:val="21"/>
          <w:szCs w:val="21"/>
        </w:rPr>
        <w:t>pcsStat</w:t>
      </w:r>
      <w:proofErr w:type="spellEnd"/>
      <w:r>
        <w:rPr>
          <w:rFonts w:hint="eastAsia"/>
          <w:sz w:val="21"/>
          <w:szCs w:val="21"/>
        </w:rPr>
        <w:t>&gt;</w:t>
      </w:r>
    </w:p>
    <w:p w14:paraId="5A3BFAFD"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rmtStat</w:t>
      </w:r>
      <w:proofErr w:type="spellEnd"/>
      <w:r>
        <w:rPr>
          <w:rFonts w:hint="eastAsia"/>
          <w:sz w:val="21"/>
          <w:szCs w:val="21"/>
        </w:rPr>
        <w:t>&gt;W&lt;/</w:t>
      </w:r>
      <w:proofErr w:type="spellStart"/>
      <w:r>
        <w:rPr>
          <w:rFonts w:hint="eastAsia"/>
          <w:sz w:val="21"/>
          <w:szCs w:val="21"/>
        </w:rPr>
        <w:t>rmtStat</w:t>
      </w:r>
      <w:proofErr w:type="spellEnd"/>
      <w:r>
        <w:rPr>
          <w:rFonts w:hint="eastAsia"/>
          <w:sz w:val="21"/>
          <w:szCs w:val="21"/>
        </w:rPr>
        <w:t>&gt;</w:t>
      </w:r>
    </w:p>
    <w:p w14:paraId="4A189F1D"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txnStat</w:t>
      </w:r>
      <w:proofErr w:type="spellEnd"/>
      <w:r>
        <w:rPr>
          <w:rFonts w:hint="eastAsia"/>
          <w:sz w:val="21"/>
          <w:szCs w:val="21"/>
        </w:rPr>
        <w:t>&gt;2&lt;/</w:t>
      </w:r>
      <w:proofErr w:type="spellStart"/>
      <w:r>
        <w:rPr>
          <w:rFonts w:hint="eastAsia"/>
          <w:sz w:val="21"/>
          <w:szCs w:val="21"/>
        </w:rPr>
        <w:t>txnStat</w:t>
      </w:r>
      <w:proofErr w:type="spellEnd"/>
      <w:r>
        <w:rPr>
          <w:rFonts w:hint="eastAsia"/>
          <w:sz w:val="21"/>
          <w:szCs w:val="21"/>
        </w:rPr>
        <w:t>&gt;</w:t>
      </w:r>
    </w:p>
    <w:p w14:paraId="2D9D0842"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hdlCfrmTmStart</w:t>
      </w:r>
      <w:proofErr w:type="spellEnd"/>
      <w:r>
        <w:rPr>
          <w:rFonts w:hint="eastAsia"/>
          <w:sz w:val="21"/>
          <w:szCs w:val="21"/>
        </w:rPr>
        <w:t>&gt;2023-08-30 00:00:00&lt;/</w:t>
      </w:r>
      <w:proofErr w:type="spellStart"/>
      <w:r>
        <w:rPr>
          <w:rFonts w:hint="eastAsia"/>
          <w:sz w:val="21"/>
          <w:szCs w:val="21"/>
        </w:rPr>
        <w:t>hdlCfrmTmStart</w:t>
      </w:r>
      <w:proofErr w:type="spellEnd"/>
      <w:r>
        <w:rPr>
          <w:rFonts w:hint="eastAsia"/>
          <w:sz w:val="21"/>
          <w:szCs w:val="21"/>
        </w:rPr>
        <w:t>&gt;</w:t>
      </w:r>
    </w:p>
    <w:p w14:paraId="7C5294F4"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hdlCfrmTmEnd</w:t>
      </w:r>
      <w:proofErr w:type="spellEnd"/>
      <w:r>
        <w:rPr>
          <w:rFonts w:hint="eastAsia"/>
          <w:sz w:val="21"/>
          <w:szCs w:val="21"/>
        </w:rPr>
        <w:t>&gt;2023-08-30 23:59:59&lt;/</w:t>
      </w:r>
      <w:proofErr w:type="spellStart"/>
      <w:r>
        <w:rPr>
          <w:rFonts w:hint="eastAsia"/>
          <w:sz w:val="21"/>
          <w:szCs w:val="21"/>
        </w:rPr>
        <w:t>hdlCfrmTmEnd</w:t>
      </w:r>
      <w:proofErr w:type="spellEnd"/>
      <w:r>
        <w:rPr>
          <w:rFonts w:hint="eastAsia"/>
          <w:sz w:val="21"/>
          <w:szCs w:val="21"/>
        </w:rPr>
        <w:t>&gt;</w:t>
      </w:r>
    </w:p>
    <w:p w14:paraId="072951B3"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bnkBsnCode</w:t>
      </w:r>
      <w:proofErr w:type="spellEnd"/>
      <w:r>
        <w:rPr>
          <w:rFonts w:hint="eastAsia"/>
          <w:sz w:val="21"/>
          <w:szCs w:val="21"/>
        </w:rPr>
        <w:t>&gt;7111*****1002316&lt;/</w:t>
      </w:r>
      <w:proofErr w:type="spellStart"/>
      <w:r>
        <w:rPr>
          <w:rFonts w:hint="eastAsia"/>
          <w:sz w:val="21"/>
          <w:szCs w:val="21"/>
        </w:rPr>
        <w:t>bnkBsnCode</w:t>
      </w:r>
      <w:proofErr w:type="spellEnd"/>
      <w:r>
        <w:rPr>
          <w:rFonts w:hint="eastAsia"/>
          <w:sz w:val="21"/>
          <w:szCs w:val="21"/>
        </w:rPr>
        <w:t>&gt;</w:t>
      </w:r>
    </w:p>
    <w:p w14:paraId="572FF9A5"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sk_startNo</w:t>
      </w:r>
      <w:proofErr w:type="spellEnd"/>
      <w:r>
        <w:rPr>
          <w:rFonts w:hint="eastAsia"/>
          <w:sz w:val="21"/>
          <w:szCs w:val="21"/>
        </w:rPr>
        <w:t>&gt;1&lt;/</w:t>
      </w:r>
      <w:proofErr w:type="spellStart"/>
      <w:r>
        <w:rPr>
          <w:rFonts w:hint="eastAsia"/>
          <w:sz w:val="21"/>
          <w:szCs w:val="21"/>
        </w:rPr>
        <w:t>sk_startNo</w:t>
      </w:r>
      <w:proofErr w:type="spellEnd"/>
      <w:r>
        <w:rPr>
          <w:rFonts w:hint="eastAsia"/>
          <w:sz w:val="21"/>
          <w:szCs w:val="21"/>
        </w:rPr>
        <w:t>&gt;</w:t>
      </w:r>
    </w:p>
    <w:p w14:paraId="668922EE"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sk_recordNum</w:t>
      </w:r>
      <w:proofErr w:type="spellEnd"/>
      <w:r>
        <w:rPr>
          <w:rFonts w:hint="eastAsia"/>
          <w:sz w:val="21"/>
          <w:szCs w:val="21"/>
        </w:rPr>
        <w:t>&gt;10&lt;/</w:t>
      </w:r>
      <w:proofErr w:type="spellStart"/>
      <w:r>
        <w:rPr>
          <w:rFonts w:hint="eastAsia"/>
          <w:sz w:val="21"/>
          <w:szCs w:val="21"/>
        </w:rPr>
        <w:t>sk_recordNum</w:t>
      </w:r>
      <w:proofErr w:type="spellEnd"/>
      <w:r>
        <w:rPr>
          <w:rFonts w:hint="eastAsia"/>
          <w:sz w:val="21"/>
          <w:szCs w:val="21"/>
        </w:rPr>
        <w:t>&gt;</w:t>
      </w:r>
    </w:p>
    <w:p w14:paraId="360DE532" w14:textId="77777777" w:rsidR="00567AFA" w:rsidRDefault="00000000">
      <w:pPr>
        <w:pStyle w:val="a2"/>
        <w:ind w:firstLine="210"/>
        <w:rPr>
          <w:sz w:val="21"/>
          <w:szCs w:val="21"/>
        </w:rPr>
      </w:pPr>
      <w:r>
        <w:rPr>
          <w:rFonts w:hint="eastAsia"/>
          <w:sz w:val="21"/>
          <w:szCs w:val="21"/>
        </w:rPr>
        <w:t>&lt;/stream&gt;</w:t>
      </w:r>
    </w:p>
    <w:p w14:paraId="4E1E75BF" w14:textId="77777777" w:rsidR="00567AFA" w:rsidRDefault="00000000">
      <w:pPr>
        <w:pStyle w:val="40"/>
        <w:spacing w:line="360" w:lineRule="auto"/>
        <w:rPr>
          <w:rFonts w:ascii="Times New Roman" w:hAnsi="Times New Roman"/>
        </w:rPr>
      </w:pPr>
      <w:bookmarkStart w:id="3273" w:name="_Toc5403"/>
      <w:bookmarkStart w:id="3274" w:name="_Toc28516"/>
      <w:bookmarkStart w:id="3275" w:name="_Toc17960"/>
      <w:bookmarkStart w:id="3276" w:name="_Toc25654"/>
      <w:bookmarkStart w:id="3277" w:name="_Toc2400"/>
      <w:bookmarkStart w:id="3278" w:name="_Toc25439"/>
      <w:bookmarkStart w:id="3279" w:name="_Toc3"/>
      <w:bookmarkStart w:id="3280" w:name="_Toc14227"/>
      <w:bookmarkStart w:id="3281" w:name="_Toc15327"/>
      <w:bookmarkStart w:id="3282" w:name="_Toc11910"/>
      <w:bookmarkStart w:id="3283" w:name="_Toc13126"/>
      <w:bookmarkStart w:id="3284" w:name="_Toc29653"/>
      <w:bookmarkStart w:id="3285" w:name="_Toc19847"/>
      <w:r>
        <w:rPr>
          <w:rFonts w:ascii="Times New Roman" w:hAnsi="Times New Roman"/>
        </w:rPr>
        <w:t>响应报文</w:t>
      </w:r>
      <w:bookmarkEnd w:id="3273"/>
      <w:bookmarkEnd w:id="3274"/>
      <w:bookmarkEnd w:id="3275"/>
      <w:bookmarkEnd w:id="3276"/>
      <w:bookmarkEnd w:id="3277"/>
      <w:bookmarkEnd w:id="3278"/>
      <w:bookmarkEnd w:id="3279"/>
      <w:bookmarkEnd w:id="3280"/>
      <w:bookmarkEnd w:id="3281"/>
      <w:bookmarkEnd w:id="3282"/>
      <w:bookmarkEnd w:id="3283"/>
      <w:bookmarkEnd w:id="3284"/>
      <w:bookmarkEnd w:id="3285"/>
    </w:p>
    <w:p w14:paraId="0197FE47" w14:textId="77777777" w:rsidR="00567AFA" w:rsidRDefault="00000000">
      <w:pPr>
        <w:rPr>
          <w:rFonts w:ascii="宋体" w:hAnsi="宋体" w:cs="宋体"/>
          <w:sz w:val="21"/>
          <w:szCs w:val="21"/>
        </w:rPr>
      </w:pPr>
      <w:r>
        <w:rPr>
          <w:rFonts w:ascii="宋体" w:hAnsi="宋体" w:cs="宋体" w:hint="eastAsia"/>
          <w:sz w:val="21"/>
          <w:szCs w:val="21"/>
        </w:rPr>
        <w:t>&lt;?xml version="1.0" encoding="GBK"?&gt;</w:t>
      </w:r>
    </w:p>
    <w:p w14:paraId="3F028DC2" w14:textId="77777777" w:rsidR="00567AFA" w:rsidRDefault="00000000">
      <w:pPr>
        <w:rPr>
          <w:rFonts w:ascii="宋体" w:hAnsi="宋体" w:cs="宋体"/>
          <w:sz w:val="21"/>
          <w:szCs w:val="21"/>
        </w:rPr>
      </w:pPr>
      <w:r>
        <w:rPr>
          <w:rFonts w:ascii="宋体" w:hAnsi="宋体" w:cs="宋体" w:hint="eastAsia"/>
          <w:sz w:val="21"/>
          <w:szCs w:val="21"/>
        </w:rPr>
        <w:t>&lt;stream&gt;</w:t>
      </w:r>
    </w:p>
    <w:p w14:paraId="60052C82"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failReason</w:t>
      </w:r>
      <w:proofErr w:type="spellEnd"/>
      <w:r>
        <w:rPr>
          <w:rFonts w:ascii="宋体" w:hAnsi="宋体" w:cs="宋体" w:hint="eastAsia"/>
          <w:sz w:val="21"/>
          <w:szCs w:val="21"/>
        </w:rPr>
        <w:t>&gt;</w:t>
      </w:r>
      <w:r>
        <w:rPr>
          <w:rFonts w:ascii="宋体" w:hAnsi="宋体" w:cs="宋体" w:hint="eastAsia"/>
          <w:sz w:val="21"/>
          <w:szCs w:val="21"/>
        </w:rPr>
        <w:t>成功</w:t>
      </w: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41896526"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sk_recordNum</w:t>
      </w:r>
      <w:proofErr w:type="spellEnd"/>
      <w:r>
        <w:rPr>
          <w:rFonts w:ascii="宋体" w:hAnsi="宋体" w:cs="宋体" w:hint="eastAsia"/>
          <w:sz w:val="21"/>
          <w:szCs w:val="21"/>
        </w:rPr>
        <w:t>&gt;10&lt;/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4EFA2830"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6DE49AEB"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sk_totalNum</w:t>
      </w:r>
      <w:proofErr w:type="spellEnd"/>
      <w:r>
        <w:rPr>
          <w:rFonts w:ascii="宋体" w:hAnsi="宋体" w:cs="宋体" w:hint="eastAsia"/>
          <w:sz w:val="21"/>
          <w:szCs w:val="21"/>
        </w:rPr>
        <w:t>&gt;1&lt;/</w:t>
      </w:r>
      <w:proofErr w:type="spellStart"/>
      <w:r>
        <w:rPr>
          <w:rFonts w:ascii="宋体" w:hAnsi="宋体" w:cs="宋体" w:hint="eastAsia"/>
          <w:sz w:val="21"/>
          <w:szCs w:val="21"/>
        </w:rPr>
        <w:t>sk_totalNum</w:t>
      </w:r>
      <w:proofErr w:type="spellEnd"/>
      <w:r>
        <w:rPr>
          <w:rFonts w:ascii="宋体" w:hAnsi="宋体" w:cs="宋体" w:hint="eastAsia"/>
          <w:sz w:val="21"/>
          <w:szCs w:val="21"/>
        </w:rPr>
        <w:t>&gt;</w:t>
      </w:r>
    </w:p>
    <w:p w14:paraId="76180F45" w14:textId="77777777" w:rsidR="00567AFA" w:rsidRDefault="00000000">
      <w:pPr>
        <w:rPr>
          <w:rFonts w:ascii="宋体" w:hAnsi="宋体" w:cs="宋体"/>
          <w:sz w:val="21"/>
          <w:szCs w:val="21"/>
        </w:rPr>
      </w:pPr>
      <w:r>
        <w:rPr>
          <w:rFonts w:ascii="宋体" w:hAnsi="宋体" w:cs="宋体" w:hint="eastAsia"/>
          <w:sz w:val="21"/>
          <w:szCs w:val="21"/>
        </w:rPr>
        <w:t xml:space="preserve">   &lt;status&gt;AAAAAAA&lt;/status&gt;</w:t>
      </w:r>
    </w:p>
    <w:p w14:paraId="140ECB78"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16A088BF"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thisNum</w:t>
      </w:r>
      <w:proofErr w:type="spellEnd"/>
      <w:r>
        <w:rPr>
          <w:rFonts w:ascii="宋体" w:hAnsi="宋体" w:cs="宋体" w:hint="eastAsia"/>
          <w:sz w:val="21"/>
          <w:szCs w:val="21"/>
        </w:rPr>
        <w:t>&gt;1&lt;/</w:t>
      </w:r>
      <w:proofErr w:type="spellStart"/>
      <w:r>
        <w:rPr>
          <w:rFonts w:ascii="宋体" w:hAnsi="宋体" w:cs="宋体" w:hint="eastAsia"/>
          <w:sz w:val="21"/>
          <w:szCs w:val="21"/>
        </w:rPr>
        <w:t>thisNum</w:t>
      </w:r>
      <w:proofErr w:type="spellEnd"/>
      <w:r>
        <w:rPr>
          <w:rFonts w:ascii="宋体" w:hAnsi="宋体" w:cs="宋体" w:hint="eastAsia"/>
          <w:sz w:val="21"/>
          <w:szCs w:val="21"/>
        </w:rPr>
        <w:t>&gt;</w:t>
      </w:r>
    </w:p>
    <w:p w14:paraId="27AACC2C" w14:textId="77777777" w:rsidR="00567AFA" w:rsidRDefault="00000000">
      <w:pPr>
        <w:rPr>
          <w:rFonts w:ascii="宋体" w:hAnsi="宋体" w:cs="宋体"/>
          <w:sz w:val="21"/>
          <w:szCs w:val="21"/>
        </w:rPr>
      </w:pPr>
      <w:r>
        <w:rPr>
          <w:rFonts w:ascii="宋体" w:hAnsi="宋体" w:cs="宋体" w:hint="eastAsia"/>
          <w:sz w:val="21"/>
          <w:szCs w:val="21"/>
        </w:rPr>
        <w:lastRenderedPageBreak/>
        <w:t xml:space="preserve">   &lt;list name="list"&gt;</w:t>
      </w:r>
    </w:p>
    <w:p w14:paraId="5E678415" w14:textId="77777777" w:rsidR="00567AFA" w:rsidRDefault="00000000">
      <w:pPr>
        <w:rPr>
          <w:rFonts w:ascii="宋体" w:hAnsi="宋体" w:cs="宋体"/>
          <w:sz w:val="21"/>
          <w:szCs w:val="21"/>
        </w:rPr>
      </w:pPr>
      <w:r>
        <w:rPr>
          <w:rFonts w:ascii="宋体" w:hAnsi="宋体" w:cs="宋体" w:hint="eastAsia"/>
          <w:sz w:val="21"/>
          <w:szCs w:val="21"/>
        </w:rPr>
        <w:t xml:space="preserve">      &lt;row&gt;</w:t>
      </w:r>
    </w:p>
    <w:p w14:paraId="4442FA23"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bnkBsnCode</w:t>
      </w:r>
      <w:proofErr w:type="spellEnd"/>
      <w:r>
        <w:rPr>
          <w:rFonts w:ascii="宋体" w:hAnsi="宋体" w:cs="宋体" w:hint="eastAsia"/>
          <w:sz w:val="21"/>
          <w:szCs w:val="21"/>
        </w:rPr>
        <w:t>&gt;71110*******316&lt;/</w:t>
      </w:r>
      <w:proofErr w:type="spellStart"/>
      <w:r>
        <w:rPr>
          <w:rFonts w:ascii="宋体" w:hAnsi="宋体" w:cs="宋体" w:hint="eastAsia"/>
          <w:sz w:val="21"/>
          <w:szCs w:val="21"/>
        </w:rPr>
        <w:t>bnkBsnCode</w:t>
      </w:r>
      <w:proofErr w:type="spellEnd"/>
      <w:r>
        <w:rPr>
          <w:rFonts w:ascii="宋体" w:hAnsi="宋体" w:cs="宋体" w:hint="eastAsia"/>
          <w:sz w:val="21"/>
          <w:szCs w:val="21"/>
        </w:rPr>
        <w:t>&gt;</w:t>
      </w:r>
    </w:p>
    <w:p w14:paraId="5882E8C1"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bsnSrlnum</w:t>
      </w:r>
      <w:proofErr w:type="spellEnd"/>
      <w:r>
        <w:rPr>
          <w:rFonts w:ascii="宋体" w:hAnsi="宋体" w:cs="宋体" w:hint="eastAsia"/>
          <w:sz w:val="21"/>
          <w:szCs w:val="21"/>
        </w:rPr>
        <w:t>&gt;2023*****5550009&lt;/</w:t>
      </w:r>
      <w:proofErr w:type="spellStart"/>
      <w:r>
        <w:rPr>
          <w:rFonts w:ascii="宋体" w:hAnsi="宋体" w:cs="宋体" w:hint="eastAsia"/>
          <w:sz w:val="21"/>
          <w:szCs w:val="21"/>
        </w:rPr>
        <w:t>bsnSrlnum</w:t>
      </w:r>
      <w:proofErr w:type="spellEnd"/>
      <w:r>
        <w:rPr>
          <w:rFonts w:ascii="宋体" w:hAnsi="宋体" w:cs="宋体" w:hint="eastAsia"/>
          <w:sz w:val="21"/>
          <w:szCs w:val="21"/>
        </w:rPr>
        <w:t>&gt;</w:t>
      </w:r>
    </w:p>
    <w:p w14:paraId="31281E5D"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cntprDctr</w:t>
      </w:r>
      <w:proofErr w:type="spellEnd"/>
      <w:r>
        <w:rPr>
          <w:rFonts w:ascii="宋体" w:hAnsi="宋体" w:cs="宋体" w:hint="eastAsia"/>
          <w:sz w:val="21"/>
          <w:szCs w:val="21"/>
        </w:rPr>
        <w:t>&gt;CHN&lt;/</w:t>
      </w:r>
      <w:proofErr w:type="spellStart"/>
      <w:r>
        <w:rPr>
          <w:rFonts w:ascii="宋体" w:hAnsi="宋体" w:cs="宋体" w:hint="eastAsia"/>
          <w:sz w:val="21"/>
          <w:szCs w:val="21"/>
        </w:rPr>
        <w:t>cntprDctr</w:t>
      </w:r>
      <w:proofErr w:type="spellEnd"/>
      <w:r>
        <w:rPr>
          <w:rFonts w:ascii="宋体" w:hAnsi="宋体" w:cs="宋体" w:hint="eastAsia"/>
          <w:sz w:val="21"/>
          <w:szCs w:val="21"/>
        </w:rPr>
        <w:t>&gt;</w:t>
      </w:r>
    </w:p>
    <w:p w14:paraId="6B219EFD"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hdlCfrmTm</w:t>
      </w:r>
      <w:proofErr w:type="spellEnd"/>
      <w:r>
        <w:rPr>
          <w:rFonts w:ascii="宋体" w:hAnsi="宋体" w:cs="宋体" w:hint="eastAsia"/>
          <w:sz w:val="21"/>
          <w:szCs w:val="21"/>
        </w:rPr>
        <w:t>&gt;2023-08-30 15:00:04&lt;/</w:t>
      </w:r>
      <w:proofErr w:type="spellStart"/>
      <w:r>
        <w:rPr>
          <w:rFonts w:ascii="宋体" w:hAnsi="宋体" w:cs="宋体" w:hint="eastAsia"/>
          <w:sz w:val="21"/>
          <w:szCs w:val="21"/>
        </w:rPr>
        <w:t>hdlCfrmTm</w:t>
      </w:r>
      <w:proofErr w:type="spellEnd"/>
      <w:r>
        <w:rPr>
          <w:rFonts w:ascii="宋体" w:hAnsi="宋体" w:cs="宋体" w:hint="eastAsia"/>
          <w:sz w:val="21"/>
          <w:szCs w:val="21"/>
        </w:rPr>
        <w:t>&gt;</w:t>
      </w:r>
    </w:p>
    <w:p w14:paraId="03DD3B83"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orgNm</w:t>
      </w:r>
      <w:proofErr w:type="spellEnd"/>
      <w:r>
        <w:rPr>
          <w:rFonts w:ascii="宋体" w:hAnsi="宋体" w:cs="宋体" w:hint="eastAsia"/>
          <w:sz w:val="21"/>
          <w:szCs w:val="21"/>
        </w:rPr>
        <w:t>&gt;</w:t>
      </w:r>
      <w:r>
        <w:rPr>
          <w:rFonts w:ascii="宋体" w:hAnsi="宋体" w:cs="宋体" w:hint="eastAsia"/>
          <w:sz w:val="21"/>
          <w:szCs w:val="21"/>
        </w:rPr>
        <w:t>账户中心测试机构谁动谁死</w:t>
      </w:r>
      <w:r>
        <w:rPr>
          <w:rFonts w:ascii="宋体" w:hAnsi="宋体" w:cs="宋体" w:hint="eastAsia"/>
          <w:sz w:val="21"/>
          <w:szCs w:val="21"/>
        </w:rPr>
        <w:t>&lt;/</w:t>
      </w:r>
      <w:proofErr w:type="spellStart"/>
      <w:r>
        <w:rPr>
          <w:rFonts w:ascii="宋体" w:hAnsi="宋体" w:cs="宋体" w:hint="eastAsia"/>
          <w:sz w:val="21"/>
          <w:szCs w:val="21"/>
        </w:rPr>
        <w:t>orgNm</w:t>
      </w:r>
      <w:proofErr w:type="spellEnd"/>
      <w:r>
        <w:rPr>
          <w:rFonts w:ascii="宋体" w:hAnsi="宋体" w:cs="宋体" w:hint="eastAsia"/>
          <w:sz w:val="21"/>
          <w:szCs w:val="21"/>
        </w:rPr>
        <w:t>&gt;</w:t>
      </w:r>
    </w:p>
    <w:p w14:paraId="5940BDC5"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origOutBnk</w:t>
      </w:r>
      <w:proofErr w:type="spellEnd"/>
      <w:r>
        <w:rPr>
          <w:rFonts w:ascii="宋体" w:hAnsi="宋体" w:cs="宋体" w:hint="eastAsia"/>
          <w:sz w:val="21"/>
          <w:szCs w:val="21"/>
        </w:rPr>
        <w:t>&gt;BKCHCNBJXXX&lt;/</w:t>
      </w:r>
      <w:proofErr w:type="spellStart"/>
      <w:r>
        <w:rPr>
          <w:rFonts w:ascii="宋体" w:hAnsi="宋体" w:cs="宋体" w:hint="eastAsia"/>
          <w:sz w:val="21"/>
          <w:szCs w:val="21"/>
        </w:rPr>
        <w:t>origOutBnk</w:t>
      </w:r>
      <w:proofErr w:type="spellEnd"/>
      <w:r>
        <w:rPr>
          <w:rFonts w:ascii="宋体" w:hAnsi="宋体" w:cs="宋体" w:hint="eastAsia"/>
          <w:sz w:val="21"/>
          <w:szCs w:val="21"/>
        </w:rPr>
        <w:t>&gt;</w:t>
      </w:r>
    </w:p>
    <w:p w14:paraId="23BD1CB7"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payeeAcc</w:t>
      </w:r>
      <w:proofErr w:type="spellEnd"/>
      <w:r>
        <w:rPr>
          <w:rFonts w:ascii="宋体" w:hAnsi="宋体" w:cs="宋体" w:hint="eastAsia"/>
          <w:sz w:val="21"/>
          <w:szCs w:val="21"/>
        </w:rPr>
        <w:t>&gt;811071*****01429983&lt;/</w:t>
      </w:r>
      <w:proofErr w:type="spellStart"/>
      <w:r>
        <w:rPr>
          <w:rFonts w:ascii="宋体" w:hAnsi="宋体" w:cs="宋体" w:hint="eastAsia"/>
          <w:sz w:val="21"/>
          <w:szCs w:val="21"/>
        </w:rPr>
        <w:t>payeeAcc</w:t>
      </w:r>
      <w:proofErr w:type="spellEnd"/>
      <w:r>
        <w:rPr>
          <w:rFonts w:ascii="宋体" w:hAnsi="宋体" w:cs="宋体" w:hint="eastAsia"/>
          <w:sz w:val="21"/>
          <w:szCs w:val="21"/>
        </w:rPr>
        <w:t>&gt;</w:t>
      </w:r>
    </w:p>
    <w:p w14:paraId="29034C68"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payeeNm</w:t>
      </w:r>
      <w:proofErr w:type="spellEnd"/>
      <w:r>
        <w:rPr>
          <w:rFonts w:ascii="宋体" w:hAnsi="宋体" w:cs="宋体" w:hint="eastAsia"/>
          <w:sz w:val="21"/>
          <w:szCs w:val="21"/>
        </w:rPr>
        <w:t>&gt;ceshi22&lt;/</w:t>
      </w:r>
      <w:proofErr w:type="spellStart"/>
      <w:r>
        <w:rPr>
          <w:rFonts w:ascii="宋体" w:hAnsi="宋体" w:cs="宋体" w:hint="eastAsia"/>
          <w:sz w:val="21"/>
          <w:szCs w:val="21"/>
        </w:rPr>
        <w:t>payeeNm</w:t>
      </w:r>
      <w:proofErr w:type="spellEnd"/>
      <w:r>
        <w:rPr>
          <w:rFonts w:ascii="宋体" w:hAnsi="宋体" w:cs="宋体" w:hint="eastAsia"/>
          <w:sz w:val="21"/>
          <w:szCs w:val="21"/>
        </w:rPr>
        <w:t>&gt;</w:t>
      </w:r>
    </w:p>
    <w:p w14:paraId="7E9706E5"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pcsStat</w:t>
      </w:r>
      <w:proofErr w:type="spellEnd"/>
      <w:r>
        <w:rPr>
          <w:rFonts w:ascii="宋体" w:hAnsi="宋体" w:cs="宋体" w:hint="eastAsia"/>
          <w:sz w:val="21"/>
          <w:szCs w:val="21"/>
        </w:rPr>
        <w:t>&gt;FN&lt;/</w:t>
      </w:r>
      <w:proofErr w:type="spellStart"/>
      <w:r>
        <w:rPr>
          <w:rFonts w:ascii="宋体" w:hAnsi="宋体" w:cs="宋体" w:hint="eastAsia"/>
          <w:sz w:val="21"/>
          <w:szCs w:val="21"/>
        </w:rPr>
        <w:t>pcsStat</w:t>
      </w:r>
      <w:proofErr w:type="spellEnd"/>
      <w:r>
        <w:rPr>
          <w:rFonts w:ascii="宋体" w:hAnsi="宋体" w:cs="宋体" w:hint="eastAsia"/>
          <w:sz w:val="21"/>
          <w:szCs w:val="21"/>
        </w:rPr>
        <w:t>&gt;</w:t>
      </w:r>
    </w:p>
    <w:p w14:paraId="02F08C96"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retInf</w:t>
      </w:r>
      <w:proofErr w:type="spellEnd"/>
      <w:r>
        <w:rPr>
          <w:rFonts w:ascii="宋体" w:hAnsi="宋体" w:cs="宋体" w:hint="eastAsia"/>
          <w:sz w:val="21"/>
          <w:szCs w:val="21"/>
        </w:rPr>
        <w:t>&gt;</w:t>
      </w:r>
      <w:r>
        <w:rPr>
          <w:rFonts w:ascii="宋体" w:hAnsi="宋体" w:cs="宋体" w:hint="eastAsia"/>
          <w:sz w:val="21"/>
          <w:szCs w:val="21"/>
        </w:rPr>
        <w:t>汇入汇款确认提交失败</w:t>
      </w:r>
      <w:r>
        <w:rPr>
          <w:rFonts w:ascii="宋体" w:hAnsi="宋体" w:cs="宋体" w:hint="eastAsia"/>
          <w:sz w:val="21"/>
          <w:szCs w:val="21"/>
        </w:rPr>
        <w:t>&lt;/</w:t>
      </w:r>
      <w:proofErr w:type="spellStart"/>
      <w:r>
        <w:rPr>
          <w:rFonts w:ascii="宋体" w:hAnsi="宋体" w:cs="宋体" w:hint="eastAsia"/>
          <w:sz w:val="21"/>
          <w:szCs w:val="21"/>
        </w:rPr>
        <w:t>retInf</w:t>
      </w:r>
      <w:proofErr w:type="spellEnd"/>
      <w:r>
        <w:rPr>
          <w:rFonts w:ascii="宋体" w:hAnsi="宋体" w:cs="宋体" w:hint="eastAsia"/>
          <w:sz w:val="21"/>
          <w:szCs w:val="21"/>
        </w:rPr>
        <w:t>&gt;</w:t>
      </w:r>
    </w:p>
    <w:p w14:paraId="614E00AD"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rmtAmt</w:t>
      </w:r>
      <w:proofErr w:type="spellEnd"/>
      <w:r>
        <w:rPr>
          <w:rFonts w:ascii="宋体" w:hAnsi="宋体" w:cs="宋体" w:hint="eastAsia"/>
          <w:sz w:val="21"/>
          <w:szCs w:val="21"/>
        </w:rPr>
        <w:t>&gt;100.00&lt;/</w:t>
      </w:r>
      <w:proofErr w:type="spellStart"/>
      <w:r>
        <w:rPr>
          <w:rFonts w:ascii="宋体" w:hAnsi="宋体" w:cs="宋体" w:hint="eastAsia"/>
          <w:sz w:val="21"/>
          <w:szCs w:val="21"/>
        </w:rPr>
        <w:t>rmtAmt</w:t>
      </w:r>
      <w:proofErr w:type="spellEnd"/>
      <w:r>
        <w:rPr>
          <w:rFonts w:ascii="宋体" w:hAnsi="宋体" w:cs="宋体" w:hint="eastAsia"/>
          <w:sz w:val="21"/>
          <w:szCs w:val="21"/>
        </w:rPr>
        <w:t>&gt;</w:t>
      </w:r>
    </w:p>
    <w:p w14:paraId="087CD0CF"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rmtCurr</w:t>
      </w:r>
      <w:proofErr w:type="spellEnd"/>
      <w:r>
        <w:rPr>
          <w:rFonts w:ascii="宋体" w:hAnsi="宋体" w:cs="宋体" w:hint="eastAsia"/>
          <w:sz w:val="21"/>
          <w:szCs w:val="21"/>
        </w:rPr>
        <w:t>&gt;USD&lt;/</w:t>
      </w:r>
      <w:proofErr w:type="spellStart"/>
      <w:r>
        <w:rPr>
          <w:rFonts w:ascii="宋体" w:hAnsi="宋体" w:cs="宋体" w:hint="eastAsia"/>
          <w:sz w:val="21"/>
          <w:szCs w:val="21"/>
        </w:rPr>
        <w:t>rmtCurr</w:t>
      </w:r>
      <w:proofErr w:type="spellEnd"/>
      <w:r>
        <w:rPr>
          <w:rFonts w:ascii="宋体" w:hAnsi="宋体" w:cs="宋体" w:hint="eastAsia"/>
          <w:sz w:val="21"/>
          <w:szCs w:val="21"/>
        </w:rPr>
        <w:t>&gt;</w:t>
      </w:r>
    </w:p>
    <w:p w14:paraId="37634527"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rmtDt</w:t>
      </w:r>
      <w:proofErr w:type="spellEnd"/>
      <w:r>
        <w:rPr>
          <w:rFonts w:ascii="宋体" w:hAnsi="宋体" w:cs="宋体" w:hint="eastAsia"/>
          <w:sz w:val="21"/>
          <w:szCs w:val="21"/>
        </w:rPr>
        <w:t>&gt;20230721&lt;/</w:t>
      </w:r>
      <w:proofErr w:type="spellStart"/>
      <w:r>
        <w:rPr>
          <w:rFonts w:ascii="宋体" w:hAnsi="宋体" w:cs="宋体" w:hint="eastAsia"/>
          <w:sz w:val="21"/>
          <w:szCs w:val="21"/>
        </w:rPr>
        <w:t>rmtDt</w:t>
      </w:r>
      <w:proofErr w:type="spellEnd"/>
      <w:r>
        <w:rPr>
          <w:rFonts w:ascii="宋体" w:hAnsi="宋体" w:cs="宋体" w:hint="eastAsia"/>
          <w:sz w:val="21"/>
          <w:szCs w:val="21"/>
        </w:rPr>
        <w:t>&gt;</w:t>
      </w:r>
    </w:p>
    <w:p w14:paraId="7660CC98"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rmtStat</w:t>
      </w:r>
      <w:proofErr w:type="spellEnd"/>
      <w:r>
        <w:rPr>
          <w:rFonts w:ascii="宋体" w:hAnsi="宋体" w:cs="宋体" w:hint="eastAsia"/>
          <w:sz w:val="21"/>
          <w:szCs w:val="21"/>
        </w:rPr>
        <w:t>&gt;W&lt;/</w:t>
      </w:r>
      <w:proofErr w:type="spellStart"/>
      <w:r>
        <w:rPr>
          <w:rFonts w:ascii="宋体" w:hAnsi="宋体" w:cs="宋体" w:hint="eastAsia"/>
          <w:sz w:val="21"/>
          <w:szCs w:val="21"/>
        </w:rPr>
        <w:t>rmtStat</w:t>
      </w:r>
      <w:proofErr w:type="spellEnd"/>
      <w:r>
        <w:rPr>
          <w:rFonts w:ascii="宋体" w:hAnsi="宋体" w:cs="宋体" w:hint="eastAsia"/>
          <w:sz w:val="21"/>
          <w:szCs w:val="21"/>
        </w:rPr>
        <w:t>&gt;</w:t>
      </w:r>
    </w:p>
    <w:p w14:paraId="7A95E4D7"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rmter</w:t>
      </w:r>
      <w:proofErr w:type="spellEnd"/>
      <w:r>
        <w:rPr>
          <w:rFonts w:ascii="宋体" w:hAnsi="宋体" w:cs="宋体" w:hint="eastAsia"/>
          <w:sz w:val="21"/>
          <w:szCs w:val="21"/>
        </w:rPr>
        <w:t>&gt;</w:t>
      </w:r>
      <w:proofErr w:type="spellStart"/>
      <w:r>
        <w:rPr>
          <w:rFonts w:ascii="宋体" w:hAnsi="宋体" w:cs="宋体" w:hint="eastAsia"/>
          <w:sz w:val="21"/>
          <w:szCs w:val="21"/>
        </w:rPr>
        <w:t>sfsdfs</w:t>
      </w:r>
      <w:proofErr w:type="spellEnd"/>
      <w:r>
        <w:rPr>
          <w:rFonts w:ascii="宋体" w:hAnsi="宋体" w:cs="宋体" w:hint="eastAsia"/>
          <w:sz w:val="21"/>
          <w:szCs w:val="21"/>
        </w:rPr>
        <w:t>&lt;/</w:t>
      </w:r>
      <w:proofErr w:type="spellStart"/>
      <w:r>
        <w:rPr>
          <w:rFonts w:ascii="宋体" w:hAnsi="宋体" w:cs="宋体" w:hint="eastAsia"/>
          <w:sz w:val="21"/>
          <w:szCs w:val="21"/>
        </w:rPr>
        <w:t>rmter</w:t>
      </w:r>
      <w:proofErr w:type="spellEnd"/>
      <w:r>
        <w:rPr>
          <w:rFonts w:ascii="宋体" w:hAnsi="宋体" w:cs="宋体" w:hint="eastAsia"/>
          <w:sz w:val="21"/>
          <w:szCs w:val="21"/>
        </w:rPr>
        <w:t>&gt;</w:t>
      </w:r>
    </w:p>
    <w:p w14:paraId="63791572"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setlexgExgrate</w:t>
      </w:r>
      <w:proofErr w:type="spellEnd"/>
      <w:r>
        <w:rPr>
          <w:rFonts w:ascii="宋体" w:hAnsi="宋体" w:cs="宋体" w:hint="eastAsia"/>
          <w:sz w:val="21"/>
          <w:szCs w:val="21"/>
        </w:rPr>
        <w:t>&gt;1.0&lt;/</w:t>
      </w:r>
      <w:proofErr w:type="spellStart"/>
      <w:r>
        <w:rPr>
          <w:rFonts w:ascii="宋体" w:hAnsi="宋体" w:cs="宋体" w:hint="eastAsia"/>
          <w:sz w:val="21"/>
          <w:szCs w:val="21"/>
        </w:rPr>
        <w:t>setlexgExgrate</w:t>
      </w:r>
      <w:proofErr w:type="spellEnd"/>
      <w:r>
        <w:rPr>
          <w:rFonts w:ascii="宋体" w:hAnsi="宋体" w:cs="宋体" w:hint="eastAsia"/>
          <w:sz w:val="21"/>
          <w:szCs w:val="21"/>
        </w:rPr>
        <w:t>&gt;</w:t>
      </w:r>
    </w:p>
    <w:p w14:paraId="3738B4AB"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tfrinCustAccAmt</w:t>
      </w:r>
      <w:proofErr w:type="spellEnd"/>
      <w:r>
        <w:rPr>
          <w:rFonts w:ascii="宋体" w:hAnsi="宋体" w:cs="宋体" w:hint="eastAsia"/>
          <w:sz w:val="21"/>
          <w:szCs w:val="21"/>
        </w:rPr>
        <w:t>&gt;5555.00&lt;/</w:t>
      </w:r>
      <w:proofErr w:type="spellStart"/>
      <w:r>
        <w:rPr>
          <w:rFonts w:ascii="宋体" w:hAnsi="宋体" w:cs="宋体" w:hint="eastAsia"/>
          <w:sz w:val="21"/>
          <w:szCs w:val="21"/>
        </w:rPr>
        <w:t>tfrinCustAccAmt</w:t>
      </w:r>
      <w:proofErr w:type="spellEnd"/>
      <w:r>
        <w:rPr>
          <w:rFonts w:ascii="宋体" w:hAnsi="宋体" w:cs="宋体" w:hint="eastAsia"/>
          <w:sz w:val="21"/>
          <w:szCs w:val="21"/>
        </w:rPr>
        <w:t>&gt;</w:t>
      </w:r>
    </w:p>
    <w:p w14:paraId="1577E070"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tfrinCustAccCurrcgy</w:t>
      </w:r>
      <w:proofErr w:type="spellEnd"/>
      <w:r>
        <w:rPr>
          <w:rFonts w:ascii="宋体" w:hAnsi="宋体" w:cs="宋体" w:hint="eastAsia"/>
          <w:sz w:val="21"/>
          <w:szCs w:val="21"/>
        </w:rPr>
        <w:t>&gt;USD&lt;/</w:t>
      </w:r>
      <w:proofErr w:type="spellStart"/>
      <w:r>
        <w:rPr>
          <w:rFonts w:ascii="宋体" w:hAnsi="宋体" w:cs="宋体" w:hint="eastAsia"/>
          <w:sz w:val="21"/>
          <w:szCs w:val="21"/>
        </w:rPr>
        <w:t>tfrinCustAccCurrcgy</w:t>
      </w:r>
      <w:proofErr w:type="spellEnd"/>
      <w:r>
        <w:rPr>
          <w:rFonts w:ascii="宋体" w:hAnsi="宋体" w:cs="宋体" w:hint="eastAsia"/>
          <w:sz w:val="21"/>
          <w:szCs w:val="21"/>
        </w:rPr>
        <w:t>&gt;</w:t>
      </w:r>
    </w:p>
    <w:p w14:paraId="32E9D3C6"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txnStat</w:t>
      </w:r>
      <w:proofErr w:type="spellEnd"/>
      <w:r>
        <w:rPr>
          <w:rFonts w:ascii="宋体" w:hAnsi="宋体" w:cs="宋体" w:hint="eastAsia"/>
          <w:sz w:val="21"/>
          <w:szCs w:val="21"/>
        </w:rPr>
        <w:t>&gt;2&lt;/</w:t>
      </w:r>
      <w:proofErr w:type="spellStart"/>
      <w:r>
        <w:rPr>
          <w:rFonts w:ascii="宋体" w:hAnsi="宋体" w:cs="宋体" w:hint="eastAsia"/>
          <w:sz w:val="21"/>
          <w:szCs w:val="21"/>
        </w:rPr>
        <w:t>txnStat</w:t>
      </w:r>
      <w:proofErr w:type="spellEnd"/>
      <w:r>
        <w:rPr>
          <w:rFonts w:ascii="宋体" w:hAnsi="宋体" w:cs="宋体" w:hint="eastAsia"/>
          <w:sz w:val="21"/>
          <w:szCs w:val="21"/>
        </w:rPr>
        <w:t>&gt;</w:t>
      </w:r>
    </w:p>
    <w:p w14:paraId="4F6E176A" w14:textId="77777777" w:rsidR="00567AFA" w:rsidRDefault="00000000">
      <w:pPr>
        <w:rPr>
          <w:rFonts w:ascii="宋体" w:hAnsi="宋体" w:cs="宋体"/>
          <w:sz w:val="21"/>
          <w:szCs w:val="21"/>
        </w:rPr>
      </w:pPr>
      <w:r>
        <w:rPr>
          <w:rFonts w:ascii="宋体" w:hAnsi="宋体" w:cs="宋体" w:hint="eastAsia"/>
          <w:sz w:val="21"/>
          <w:szCs w:val="21"/>
        </w:rPr>
        <w:t xml:space="preserve">      &lt;/row&gt;</w:t>
      </w:r>
    </w:p>
    <w:p w14:paraId="4D851818" w14:textId="77777777" w:rsidR="00567AFA" w:rsidRDefault="00000000">
      <w:pPr>
        <w:rPr>
          <w:rFonts w:ascii="宋体" w:hAnsi="宋体" w:cs="宋体"/>
          <w:sz w:val="21"/>
          <w:szCs w:val="21"/>
        </w:rPr>
      </w:pPr>
      <w:r>
        <w:rPr>
          <w:rFonts w:ascii="宋体" w:hAnsi="宋体" w:cs="宋体" w:hint="eastAsia"/>
          <w:sz w:val="21"/>
          <w:szCs w:val="21"/>
        </w:rPr>
        <w:t xml:space="preserve">   &lt;/list&gt;</w:t>
      </w:r>
    </w:p>
    <w:p w14:paraId="05FA41B7" w14:textId="77777777" w:rsidR="00567AFA" w:rsidRDefault="00000000">
      <w:pPr>
        <w:rPr>
          <w:rFonts w:ascii="宋体" w:hAnsi="宋体" w:cs="宋体"/>
          <w:sz w:val="21"/>
          <w:szCs w:val="21"/>
        </w:rPr>
      </w:pPr>
      <w:r>
        <w:rPr>
          <w:rFonts w:ascii="宋体" w:hAnsi="宋体" w:cs="宋体" w:hint="eastAsia"/>
          <w:sz w:val="21"/>
          <w:szCs w:val="21"/>
        </w:rPr>
        <w:t>&lt;/stream&gt;</w:t>
      </w:r>
    </w:p>
    <w:p w14:paraId="6CB7B9A8" w14:textId="77777777" w:rsidR="00567AFA" w:rsidRDefault="00000000">
      <w:pPr>
        <w:pStyle w:val="30"/>
      </w:pPr>
      <w:bookmarkStart w:id="3286" w:name="_Toc31676"/>
      <w:bookmarkStart w:id="3287" w:name="_Toc28689"/>
      <w:bookmarkStart w:id="3288" w:name="_Toc9364"/>
      <w:bookmarkStart w:id="3289" w:name="_Toc2945"/>
      <w:bookmarkStart w:id="3290" w:name="_Toc988"/>
      <w:bookmarkStart w:id="3291" w:name="_Toc4146"/>
      <w:bookmarkStart w:id="3292" w:name="_Toc26981"/>
      <w:bookmarkStart w:id="3293" w:name="_Toc12146"/>
      <w:bookmarkStart w:id="3294" w:name="_Toc22743"/>
      <w:bookmarkStart w:id="3295" w:name="_Toc3910"/>
      <w:bookmarkStart w:id="3296" w:name="_Toc800"/>
      <w:bookmarkStart w:id="3297" w:name="_Toc4072"/>
      <w:bookmarkStart w:id="3298" w:name="_Toc14713"/>
      <w:r>
        <w:rPr>
          <w:rFonts w:hint="eastAsia"/>
        </w:rPr>
        <w:t>汇入汇款确认经办</w:t>
      </w:r>
      <w:bookmarkEnd w:id="3286"/>
      <w:bookmarkEnd w:id="3287"/>
      <w:bookmarkEnd w:id="3288"/>
      <w:bookmarkEnd w:id="3289"/>
      <w:bookmarkEnd w:id="3290"/>
      <w:bookmarkEnd w:id="3291"/>
      <w:bookmarkEnd w:id="3292"/>
      <w:bookmarkEnd w:id="3293"/>
      <w:bookmarkEnd w:id="3294"/>
      <w:bookmarkEnd w:id="3295"/>
      <w:bookmarkEnd w:id="3296"/>
      <w:bookmarkEnd w:id="3297"/>
      <w:bookmarkEnd w:id="3298"/>
    </w:p>
    <w:p w14:paraId="5F5A5A5D"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SKKJ22A6</w:t>
      </w:r>
    </w:p>
    <w:p w14:paraId="2849970D" w14:textId="77777777" w:rsidR="00567AFA" w:rsidRDefault="00000000">
      <w:pPr>
        <w:spacing w:line="360" w:lineRule="auto"/>
        <w:rPr>
          <w:b/>
          <w:bCs/>
          <w:sz w:val="24"/>
        </w:rPr>
      </w:pPr>
      <w:r>
        <w:rPr>
          <w:b/>
          <w:bCs/>
          <w:sz w:val="24"/>
        </w:rPr>
        <w:tab/>
      </w:r>
      <w:r>
        <w:rPr>
          <w:rFonts w:hint="eastAsia"/>
          <w:b/>
          <w:bCs/>
          <w:sz w:val="24"/>
        </w:rPr>
        <w:t>接口说明：</w:t>
      </w:r>
    </w:p>
    <w:p w14:paraId="2A348B77" w14:textId="77777777" w:rsidR="00567AFA" w:rsidRDefault="00000000">
      <w:pPr>
        <w:spacing w:line="360" w:lineRule="auto"/>
        <w:rPr>
          <w:sz w:val="24"/>
        </w:rPr>
      </w:pPr>
      <w:r>
        <w:rPr>
          <w:sz w:val="24"/>
        </w:rPr>
        <w:tab/>
      </w:r>
      <w:r>
        <w:rPr>
          <w:rFonts w:hint="eastAsia"/>
          <w:sz w:val="24"/>
        </w:rPr>
        <w:t>汇入汇款确认经办。</w:t>
      </w:r>
    </w:p>
    <w:p w14:paraId="3CD7217B" w14:textId="77777777" w:rsidR="00567AFA" w:rsidRDefault="00000000">
      <w:pPr>
        <w:spacing w:line="360" w:lineRule="auto"/>
        <w:rPr>
          <w:b/>
          <w:bCs/>
          <w:sz w:val="24"/>
        </w:rPr>
      </w:pPr>
      <w:r>
        <w:rPr>
          <w:b/>
          <w:bCs/>
          <w:sz w:val="24"/>
        </w:rPr>
        <w:lastRenderedPageBreak/>
        <w:tab/>
      </w:r>
      <w:r>
        <w:rPr>
          <w:rFonts w:hint="eastAsia"/>
          <w:b/>
          <w:bCs/>
          <w:sz w:val="24"/>
        </w:rPr>
        <w:t>接口使用须知：</w:t>
      </w:r>
    </w:p>
    <w:p w14:paraId="242C4FF1" w14:textId="77777777" w:rsidR="00567AFA" w:rsidRDefault="00000000">
      <w:pPr>
        <w:spacing w:line="360" w:lineRule="auto"/>
        <w:ind w:firstLineChars="200" w:firstLine="480"/>
        <w:rPr>
          <w:sz w:val="24"/>
        </w:rPr>
      </w:pPr>
      <w:r>
        <w:rPr>
          <w:rFonts w:hint="eastAsia"/>
          <w:sz w:val="24"/>
        </w:rPr>
        <w:t>1.</w:t>
      </w:r>
      <w:r>
        <w:rPr>
          <w:rFonts w:hint="eastAsia"/>
          <w:sz w:val="24"/>
        </w:rPr>
        <w:t>请求使用的银企直联用户需有相关账号的经办权限；</w:t>
      </w:r>
    </w:p>
    <w:p w14:paraId="53038560" w14:textId="77777777" w:rsidR="00567AFA" w:rsidRDefault="00000000">
      <w:pPr>
        <w:pStyle w:val="40"/>
        <w:spacing w:line="360" w:lineRule="auto"/>
        <w:rPr>
          <w:rFonts w:ascii="Times New Roman" w:hAnsi="Times New Roman"/>
        </w:rPr>
      </w:pPr>
      <w:bookmarkStart w:id="3299" w:name="_Toc32414"/>
      <w:bookmarkStart w:id="3300" w:name="_Toc21045"/>
      <w:bookmarkStart w:id="3301" w:name="_Toc30067"/>
      <w:bookmarkStart w:id="3302" w:name="_Toc9948"/>
      <w:bookmarkStart w:id="3303" w:name="_Toc26250"/>
      <w:bookmarkStart w:id="3304" w:name="_Toc30451"/>
      <w:bookmarkStart w:id="3305" w:name="_Toc2778"/>
      <w:bookmarkStart w:id="3306" w:name="_Toc20883"/>
      <w:bookmarkStart w:id="3307" w:name="_Toc17455"/>
      <w:bookmarkStart w:id="3308" w:name="_Toc28140"/>
      <w:bookmarkStart w:id="3309" w:name="_Toc2754"/>
      <w:bookmarkStart w:id="3310" w:name="_Toc300"/>
      <w:bookmarkStart w:id="3311" w:name="_Toc17336"/>
      <w:r>
        <w:rPr>
          <w:rFonts w:ascii="Times New Roman" w:hAnsi="Times New Roman" w:hint="eastAsia"/>
        </w:rPr>
        <w:t>参数说明</w:t>
      </w:r>
      <w:bookmarkEnd w:id="3299"/>
      <w:bookmarkEnd w:id="3300"/>
      <w:bookmarkEnd w:id="3301"/>
      <w:bookmarkEnd w:id="3302"/>
      <w:bookmarkEnd w:id="3303"/>
      <w:bookmarkEnd w:id="3304"/>
      <w:bookmarkEnd w:id="3305"/>
      <w:bookmarkEnd w:id="3306"/>
      <w:bookmarkEnd w:id="3307"/>
      <w:bookmarkEnd w:id="3308"/>
      <w:bookmarkEnd w:id="3309"/>
      <w:bookmarkEnd w:id="3310"/>
      <w:bookmarkEnd w:id="3311"/>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360"/>
        <w:gridCol w:w="1680"/>
        <w:gridCol w:w="720"/>
        <w:gridCol w:w="3200"/>
      </w:tblGrid>
      <w:tr w:rsidR="00567AFA" w14:paraId="77425BE4" w14:textId="77777777">
        <w:tc>
          <w:tcPr>
            <w:tcW w:w="2430" w:type="dxa"/>
            <w:shd w:val="clear" w:color="auto" w:fill="8DB3E2"/>
          </w:tcPr>
          <w:p w14:paraId="49208FE3"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360" w:type="dxa"/>
            <w:shd w:val="clear" w:color="auto" w:fill="8DB3E2"/>
          </w:tcPr>
          <w:p w14:paraId="013CD36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680" w:type="dxa"/>
            <w:shd w:val="clear" w:color="auto" w:fill="8DB3E2"/>
          </w:tcPr>
          <w:p w14:paraId="1586EB6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720" w:type="dxa"/>
            <w:shd w:val="clear" w:color="auto" w:fill="8DB3E2"/>
          </w:tcPr>
          <w:p w14:paraId="74010E0E"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200" w:type="dxa"/>
            <w:shd w:val="clear" w:color="auto" w:fill="8DB3E2"/>
          </w:tcPr>
          <w:p w14:paraId="6785134D"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02032943" w14:textId="77777777">
        <w:tc>
          <w:tcPr>
            <w:tcW w:w="9390" w:type="dxa"/>
            <w:gridSpan w:val="5"/>
            <w:shd w:val="clear" w:color="auto" w:fill="DBE5F1"/>
          </w:tcPr>
          <w:p w14:paraId="47CC41B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376C2977" w14:textId="77777777">
        <w:tc>
          <w:tcPr>
            <w:tcW w:w="2430" w:type="dxa"/>
          </w:tcPr>
          <w:p w14:paraId="4E529FE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360" w:type="dxa"/>
          </w:tcPr>
          <w:p w14:paraId="52CCE2A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680" w:type="dxa"/>
          </w:tcPr>
          <w:p w14:paraId="191FA53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720" w:type="dxa"/>
          </w:tcPr>
          <w:p w14:paraId="6E12F21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200" w:type="dxa"/>
          </w:tcPr>
          <w:p w14:paraId="67DD7F5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A90A14B" w14:textId="77777777">
        <w:tc>
          <w:tcPr>
            <w:tcW w:w="2430" w:type="dxa"/>
          </w:tcPr>
          <w:p w14:paraId="4B7F9EC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360" w:type="dxa"/>
          </w:tcPr>
          <w:p w14:paraId="79FB55B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680" w:type="dxa"/>
          </w:tcPr>
          <w:p w14:paraId="3A143F5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720" w:type="dxa"/>
          </w:tcPr>
          <w:p w14:paraId="35CFFC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200" w:type="dxa"/>
          </w:tcPr>
          <w:p w14:paraId="0727BD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6E4CDC70" w14:textId="77777777">
        <w:tc>
          <w:tcPr>
            <w:tcW w:w="2430" w:type="dxa"/>
          </w:tcPr>
          <w:p w14:paraId="3988741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bsnSrlnum</w:t>
            </w:r>
            <w:proofErr w:type="spellEnd"/>
          </w:p>
        </w:tc>
        <w:tc>
          <w:tcPr>
            <w:tcW w:w="1360" w:type="dxa"/>
          </w:tcPr>
          <w:p w14:paraId="42DA78E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业务编号</w:t>
            </w:r>
          </w:p>
        </w:tc>
        <w:tc>
          <w:tcPr>
            <w:tcW w:w="1680" w:type="dxa"/>
          </w:tcPr>
          <w:p w14:paraId="525C70D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720" w:type="dxa"/>
          </w:tcPr>
          <w:p w14:paraId="3F61897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200" w:type="dxa"/>
          </w:tcPr>
          <w:p w14:paraId="1BE2D4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汇入汇款交易业务编号；</w:t>
            </w:r>
          </w:p>
          <w:p w14:paraId="67EF9C5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用户需要有该笔汇入汇款交易所属机构权限</w:t>
            </w:r>
          </w:p>
        </w:tc>
      </w:tr>
      <w:tr w:rsidR="00567AFA" w14:paraId="422850C0" w14:textId="77777777">
        <w:tc>
          <w:tcPr>
            <w:tcW w:w="2430" w:type="dxa"/>
          </w:tcPr>
          <w:p w14:paraId="15B1AF0C" w14:textId="77777777" w:rsidR="00567AFA" w:rsidRDefault="00000000">
            <w:pPr>
              <w:spacing w:line="360" w:lineRule="auto"/>
              <w:jc w:val="left"/>
              <w:rPr>
                <w:rFonts w:ascii="宋体" w:hAnsi="宋体" w:cs="宋体"/>
              </w:rPr>
            </w:pPr>
            <w:proofErr w:type="spellStart"/>
            <w:r>
              <w:rPr>
                <w:rFonts w:ascii="宋体" w:hAnsi="宋体" w:cs="宋体" w:hint="eastAsia"/>
              </w:rPr>
              <w:t>cfrmEntracctAcc</w:t>
            </w:r>
            <w:proofErr w:type="spellEnd"/>
          </w:p>
        </w:tc>
        <w:tc>
          <w:tcPr>
            <w:tcW w:w="1360" w:type="dxa"/>
            <w:vAlign w:val="center"/>
          </w:tcPr>
          <w:p w14:paraId="5C952AA9"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确认入账账户</w:t>
            </w:r>
          </w:p>
        </w:tc>
        <w:tc>
          <w:tcPr>
            <w:tcW w:w="1680" w:type="dxa"/>
            <w:vAlign w:val="center"/>
          </w:tcPr>
          <w:p w14:paraId="61928449"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r>
              <w:rPr>
                <w:rFonts w:ascii="宋体" w:eastAsia="宋体" w:hAnsi="宋体" w:cs="宋体" w:hint="eastAsia"/>
                <w:kern w:val="0"/>
                <w:sz w:val="21"/>
                <w:szCs w:val="21"/>
                <w:lang w:bidi="ar"/>
              </w:rPr>
              <w:t>(</w:t>
            </w:r>
            <w:proofErr w:type="gramEnd"/>
            <w:r>
              <w:rPr>
                <w:rFonts w:ascii="宋体" w:hAnsi="宋体" w:cs="宋体" w:hint="eastAsia"/>
                <w:kern w:val="0"/>
                <w:sz w:val="21"/>
                <w:szCs w:val="21"/>
                <w:lang w:bidi="ar"/>
              </w:rPr>
              <w:t>4</w:t>
            </w:r>
            <w:r>
              <w:rPr>
                <w:rFonts w:ascii="宋体" w:eastAsia="宋体" w:hAnsi="宋体" w:cs="宋体" w:hint="eastAsia"/>
                <w:kern w:val="0"/>
                <w:sz w:val="21"/>
                <w:szCs w:val="21"/>
                <w:lang w:bidi="ar"/>
              </w:rPr>
              <w:t>0)</w:t>
            </w:r>
          </w:p>
        </w:tc>
        <w:tc>
          <w:tcPr>
            <w:tcW w:w="720" w:type="dxa"/>
            <w:vAlign w:val="center"/>
          </w:tcPr>
          <w:p w14:paraId="4CE9DE21"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42FB6A4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用户需要有该账号所属机构权限</w:t>
            </w:r>
          </w:p>
        </w:tc>
      </w:tr>
      <w:tr w:rsidR="00567AFA" w14:paraId="5845912C" w14:textId="77777777">
        <w:tc>
          <w:tcPr>
            <w:tcW w:w="2430" w:type="dxa"/>
          </w:tcPr>
          <w:p w14:paraId="1FAEA95F" w14:textId="77777777" w:rsidR="00567AFA" w:rsidRDefault="00000000">
            <w:pPr>
              <w:spacing w:line="360" w:lineRule="auto"/>
              <w:jc w:val="left"/>
              <w:rPr>
                <w:rFonts w:ascii="宋体" w:hAnsi="宋体" w:cs="宋体"/>
              </w:rPr>
            </w:pPr>
            <w:proofErr w:type="spellStart"/>
            <w:r>
              <w:rPr>
                <w:rFonts w:ascii="宋体" w:hAnsi="宋体" w:cs="宋体" w:hint="eastAsia"/>
              </w:rPr>
              <w:t>tfrinCustAccCurrcgy</w:t>
            </w:r>
            <w:proofErr w:type="spellEnd"/>
          </w:p>
        </w:tc>
        <w:tc>
          <w:tcPr>
            <w:tcW w:w="1360" w:type="dxa"/>
            <w:vAlign w:val="center"/>
          </w:tcPr>
          <w:p w14:paraId="0AA47044"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入账币种</w:t>
            </w:r>
          </w:p>
        </w:tc>
        <w:tc>
          <w:tcPr>
            <w:tcW w:w="1680" w:type="dxa"/>
            <w:vAlign w:val="center"/>
          </w:tcPr>
          <w:p w14:paraId="61739081"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3)</w:t>
            </w:r>
          </w:p>
        </w:tc>
        <w:tc>
          <w:tcPr>
            <w:tcW w:w="720" w:type="dxa"/>
            <w:vAlign w:val="center"/>
          </w:tcPr>
          <w:p w14:paraId="297BA0B9" w14:textId="77777777" w:rsidR="00567AFA" w:rsidRDefault="00000000">
            <w:pPr>
              <w:widowControl w:val="0"/>
              <w:spacing w:after="0"/>
              <w:jc w:val="left"/>
              <w:textAlignment w:val="center"/>
              <w:rPr>
                <w:rFonts w:ascii="宋体" w:hAnsi="宋体" w:cs="宋体"/>
              </w:rPr>
            </w:pPr>
            <w:r>
              <w:rPr>
                <w:rFonts w:ascii="宋体" w:hAnsi="宋体" w:cs="宋体" w:hint="eastAsia"/>
              </w:rPr>
              <w:t>否</w:t>
            </w:r>
          </w:p>
        </w:tc>
        <w:tc>
          <w:tcPr>
            <w:tcW w:w="3200" w:type="dxa"/>
          </w:tcPr>
          <w:p w14:paraId="06D1965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三位币种简码；</w:t>
            </w:r>
          </w:p>
          <w:p w14:paraId="3181B69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确认入账</w:t>
            </w:r>
            <w:r>
              <w:rPr>
                <w:rFonts w:ascii="宋体" w:hAnsi="宋体" w:cs="宋体"/>
                <w:color w:val="auto"/>
              </w:rPr>
              <w:t>账户类型为</w:t>
            </w:r>
            <w:r>
              <w:rPr>
                <w:rFonts w:ascii="宋体" w:hAnsi="宋体" w:cs="宋体"/>
                <w:color w:val="auto"/>
              </w:rPr>
              <w:t>FT</w:t>
            </w:r>
            <w:r>
              <w:rPr>
                <w:rFonts w:ascii="宋体" w:hAnsi="宋体" w:cs="宋体"/>
                <w:color w:val="auto"/>
              </w:rPr>
              <w:t>账户时</w:t>
            </w:r>
            <w:r>
              <w:rPr>
                <w:rFonts w:ascii="宋体" w:hAnsi="宋体" w:cs="宋体" w:hint="eastAsia"/>
                <w:color w:val="auto"/>
              </w:rPr>
              <w:t>，</w:t>
            </w:r>
            <w:r>
              <w:rPr>
                <w:rFonts w:ascii="宋体" w:hAnsi="宋体" w:cs="宋体"/>
                <w:color w:val="auto"/>
              </w:rPr>
              <w:t>入账币种须与汇款币种一致；其他账户类型可空</w:t>
            </w:r>
          </w:p>
        </w:tc>
      </w:tr>
      <w:tr w:rsidR="00567AFA" w14:paraId="672EB267" w14:textId="77777777">
        <w:tc>
          <w:tcPr>
            <w:tcW w:w="2430" w:type="dxa"/>
          </w:tcPr>
          <w:p w14:paraId="7FDF1D2C" w14:textId="77777777" w:rsidR="00567AFA" w:rsidRDefault="00000000">
            <w:pPr>
              <w:spacing w:line="360" w:lineRule="auto"/>
              <w:jc w:val="left"/>
              <w:rPr>
                <w:rFonts w:ascii="宋体" w:hAnsi="宋体" w:cs="宋体"/>
              </w:rPr>
            </w:pPr>
            <w:proofErr w:type="spellStart"/>
            <w:r>
              <w:rPr>
                <w:rFonts w:ascii="宋体" w:hAnsi="宋体" w:cs="宋体" w:hint="eastAsia"/>
              </w:rPr>
              <w:t>tfrinCustAccAmt</w:t>
            </w:r>
            <w:proofErr w:type="spellEnd"/>
          </w:p>
        </w:tc>
        <w:tc>
          <w:tcPr>
            <w:tcW w:w="1360" w:type="dxa"/>
            <w:vAlign w:val="center"/>
          </w:tcPr>
          <w:p w14:paraId="2D6F192C" w14:textId="77777777" w:rsidR="00567AFA" w:rsidRDefault="00000000">
            <w:pPr>
              <w:widowControl w:val="0"/>
              <w:spacing w:after="0"/>
              <w:jc w:val="left"/>
              <w:textAlignment w:val="center"/>
              <w:rPr>
                <w:rFonts w:ascii="宋体" w:hAnsi="宋体" w:cs="宋体"/>
              </w:rPr>
            </w:pPr>
            <w:r>
              <w:rPr>
                <w:rFonts w:hint="eastAsia"/>
              </w:rPr>
              <w:t>入账金额</w:t>
            </w:r>
          </w:p>
        </w:tc>
        <w:tc>
          <w:tcPr>
            <w:tcW w:w="1680" w:type="dxa"/>
            <w:vAlign w:val="center"/>
          </w:tcPr>
          <w:p w14:paraId="1A256DF3"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decimal(</w:t>
            </w:r>
            <w:proofErr w:type="gramEnd"/>
            <w:r>
              <w:rPr>
                <w:rFonts w:ascii="宋体" w:hAnsi="宋体" w:cs="宋体" w:hint="eastAsia"/>
                <w:kern w:val="0"/>
                <w:sz w:val="21"/>
                <w:szCs w:val="21"/>
                <w:lang w:bidi="ar"/>
              </w:rPr>
              <w:t>17,2)</w:t>
            </w:r>
          </w:p>
        </w:tc>
        <w:tc>
          <w:tcPr>
            <w:tcW w:w="720" w:type="dxa"/>
            <w:vAlign w:val="center"/>
          </w:tcPr>
          <w:p w14:paraId="28F7C943"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44F0DB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入账金额不得大于收款金额。</w:t>
            </w:r>
          </w:p>
        </w:tc>
      </w:tr>
      <w:tr w:rsidR="00567AFA" w14:paraId="0C08ADC3" w14:textId="77777777">
        <w:tc>
          <w:tcPr>
            <w:tcW w:w="2430" w:type="dxa"/>
          </w:tcPr>
          <w:p w14:paraId="057EF775" w14:textId="77777777" w:rsidR="00567AFA" w:rsidRDefault="00000000">
            <w:pPr>
              <w:spacing w:line="360" w:lineRule="auto"/>
              <w:jc w:val="left"/>
              <w:rPr>
                <w:rFonts w:ascii="宋体" w:hAnsi="宋体" w:cs="宋体"/>
              </w:rPr>
            </w:pPr>
            <w:proofErr w:type="spellStart"/>
            <w:r>
              <w:rPr>
                <w:rFonts w:ascii="宋体" w:hAnsi="宋体" w:cs="宋体" w:hint="eastAsia"/>
              </w:rPr>
              <w:t>fndTp</w:t>
            </w:r>
            <w:proofErr w:type="spellEnd"/>
          </w:p>
        </w:tc>
        <w:tc>
          <w:tcPr>
            <w:tcW w:w="1360" w:type="dxa"/>
            <w:vAlign w:val="center"/>
          </w:tcPr>
          <w:p w14:paraId="72E7F567" w14:textId="77777777" w:rsidR="00567AFA" w:rsidRDefault="00000000">
            <w:pPr>
              <w:widowControl w:val="0"/>
              <w:spacing w:after="0"/>
              <w:jc w:val="left"/>
              <w:textAlignment w:val="center"/>
              <w:rPr>
                <w:rFonts w:ascii="宋体" w:hAnsi="宋体" w:cs="宋体"/>
              </w:rPr>
            </w:pPr>
            <w:r>
              <w:rPr>
                <w:rFonts w:hint="eastAsia"/>
              </w:rPr>
              <w:t>款项类别</w:t>
            </w:r>
          </w:p>
        </w:tc>
        <w:tc>
          <w:tcPr>
            <w:tcW w:w="1680" w:type="dxa"/>
            <w:vAlign w:val="center"/>
          </w:tcPr>
          <w:p w14:paraId="47BE6F92"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1)</w:t>
            </w:r>
          </w:p>
        </w:tc>
        <w:tc>
          <w:tcPr>
            <w:tcW w:w="720" w:type="dxa"/>
            <w:vAlign w:val="center"/>
          </w:tcPr>
          <w:p w14:paraId="6FCB1751"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5D4A721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w:t>
            </w:r>
            <w:r>
              <w:rPr>
                <w:rFonts w:ascii="宋体" w:hAnsi="宋体" w:cs="宋体" w:hint="eastAsia"/>
                <w:color w:val="auto"/>
              </w:rPr>
              <w:t>：货物贸易；</w:t>
            </w:r>
            <w:r>
              <w:rPr>
                <w:rFonts w:ascii="宋体" w:hAnsi="宋体" w:cs="宋体" w:hint="eastAsia"/>
                <w:color w:val="auto"/>
              </w:rPr>
              <w:t>2</w:t>
            </w:r>
            <w:r>
              <w:rPr>
                <w:rFonts w:ascii="宋体" w:hAnsi="宋体" w:cs="宋体" w:hint="eastAsia"/>
                <w:color w:val="auto"/>
              </w:rPr>
              <w:t>：服务贸易：</w:t>
            </w:r>
            <w:r>
              <w:rPr>
                <w:rFonts w:ascii="宋体" w:hAnsi="宋体" w:cs="宋体" w:hint="eastAsia"/>
                <w:color w:val="auto"/>
              </w:rPr>
              <w:t>3</w:t>
            </w:r>
            <w:r>
              <w:rPr>
                <w:rFonts w:ascii="宋体" w:hAnsi="宋体" w:cs="宋体" w:hint="eastAsia"/>
                <w:color w:val="auto"/>
              </w:rPr>
              <w:t>：资本</w:t>
            </w:r>
          </w:p>
        </w:tc>
      </w:tr>
      <w:tr w:rsidR="00567AFA" w14:paraId="151B5772" w14:textId="77777777">
        <w:tc>
          <w:tcPr>
            <w:tcW w:w="2430" w:type="dxa"/>
          </w:tcPr>
          <w:p w14:paraId="43FEC28B" w14:textId="77777777" w:rsidR="00567AFA" w:rsidRDefault="00000000">
            <w:pPr>
              <w:spacing w:line="360" w:lineRule="auto"/>
              <w:jc w:val="left"/>
              <w:rPr>
                <w:rFonts w:ascii="宋体" w:hAnsi="宋体" w:cs="宋体"/>
              </w:rPr>
            </w:pPr>
            <w:proofErr w:type="spellStart"/>
            <w:r>
              <w:rPr>
                <w:rFonts w:ascii="宋体" w:hAnsi="宋体" w:cs="宋体" w:hint="eastAsia"/>
              </w:rPr>
              <w:t>isUdbdgdsExgrcpt</w:t>
            </w:r>
            <w:proofErr w:type="spellEnd"/>
          </w:p>
        </w:tc>
        <w:tc>
          <w:tcPr>
            <w:tcW w:w="1360" w:type="dxa"/>
            <w:vAlign w:val="center"/>
          </w:tcPr>
          <w:p w14:paraId="1F7A2AE3" w14:textId="77777777" w:rsidR="00567AFA" w:rsidRDefault="00000000">
            <w:pPr>
              <w:widowControl w:val="0"/>
              <w:spacing w:after="0"/>
              <w:jc w:val="left"/>
              <w:textAlignment w:val="center"/>
              <w:rPr>
                <w:rFonts w:ascii="宋体" w:hAnsi="宋体" w:cs="宋体"/>
              </w:rPr>
            </w:pPr>
            <w:r>
              <w:rPr>
                <w:rFonts w:hint="eastAsia"/>
              </w:rPr>
              <w:t>是否保税货物项下收汇</w:t>
            </w:r>
          </w:p>
        </w:tc>
        <w:tc>
          <w:tcPr>
            <w:tcW w:w="1680" w:type="dxa"/>
            <w:vAlign w:val="center"/>
          </w:tcPr>
          <w:p w14:paraId="2CCBF885"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1)</w:t>
            </w:r>
          </w:p>
        </w:tc>
        <w:tc>
          <w:tcPr>
            <w:tcW w:w="720" w:type="dxa"/>
            <w:vAlign w:val="center"/>
          </w:tcPr>
          <w:p w14:paraId="2809C6AE"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1A17DC2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Y</w:t>
            </w:r>
            <w:r>
              <w:rPr>
                <w:rFonts w:ascii="宋体" w:hAnsi="宋体" w:cs="宋体" w:hint="eastAsia"/>
                <w:color w:val="auto"/>
              </w:rPr>
              <w:t>：是；</w:t>
            </w:r>
            <w:r>
              <w:rPr>
                <w:rFonts w:ascii="宋体" w:hAnsi="宋体" w:cs="宋体" w:hint="eastAsia"/>
                <w:color w:val="auto"/>
              </w:rPr>
              <w:t>N</w:t>
            </w:r>
            <w:r>
              <w:rPr>
                <w:rFonts w:ascii="宋体" w:hAnsi="宋体" w:cs="宋体" w:hint="eastAsia"/>
                <w:color w:val="auto"/>
              </w:rPr>
              <w:t>：否</w:t>
            </w:r>
          </w:p>
          <w:p w14:paraId="2066717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款项类别为资本，是否保税货物项下收汇必须为否</w:t>
            </w:r>
          </w:p>
        </w:tc>
      </w:tr>
      <w:tr w:rsidR="00567AFA" w14:paraId="1FD4F6A5" w14:textId="77777777">
        <w:tc>
          <w:tcPr>
            <w:tcW w:w="2430" w:type="dxa"/>
          </w:tcPr>
          <w:p w14:paraId="54F65DE5" w14:textId="77777777" w:rsidR="00567AFA" w:rsidRDefault="00000000">
            <w:pPr>
              <w:spacing w:line="360" w:lineRule="auto"/>
              <w:jc w:val="left"/>
              <w:rPr>
                <w:rFonts w:ascii="宋体" w:hAnsi="宋体" w:cs="宋体"/>
              </w:rPr>
            </w:pPr>
            <w:proofErr w:type="spellStart"/>
            <w:r>
              <w:rPr>
                <w:rFonts w:ascii="宋体" w:hAnsi="宋体" w:cs="宋体" w:hint="eastAsia"/>
              </w:rPr>
              <w:lastRenderedPageBreak/>
              <w:t>rcvpyChar</w:t>
            </w:r>
            <w:proofErr w:type="spellEnd"/>
          </w:p>
        </w:tc>
        <w:tc>
          <w:tcPr>
            <w:tcW w:w="1360" w:type="dxa"/>
            <w:vAlign w:val="center"/>
          </w:tcPr>
          <w:p w14:paraId="0A7CFDDA" w14:textId="77777777" w:rsidR="00567AFA" w:rsidRDefault="00000000">
            <w:pPr>
              <w:widowControl w:val="0"/>
              <w:spacing w:after="0"/>
              <w:jc w:val="left"/>
              <w:textAlignment w:val="center"/>
              <w:rPr>
                <w:rFonts w:ascii="宋体" w:hAnsi="宋体" w:cs="宋体"/>
              </w:rPr>
            </w:pPr>
            <w:r>
              <w:rPr>
                <w:rFonts w:hint="eastAsia"/>
              </w:rPr>
              <w:t>收款性质</w:t>
            </w:r>
          </w:p>
        </w:tc>
        <w:tc>
          <w:tcPr>
            <w:tcW w:w="1680" w:type="dxa"/>
            <w:vAlign w:val="center"/>
          </w:tcPr>
          <w:p w14:paraId="782337A2"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1)</w:t>
            </w:r>
          </w:p>
        </w:tc>
        <w:tc>
          <w:tcPr>
            <w:tcW w:w="720" w:type="dxa"/>
            <w:vAlign w:val="center"/>
          </w:tcPr>
          <w:p w14:paraId="7A1A3ED4"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5BE94A5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w:t>
            </w:r>
            <w:r>
              <w:rPr>
                <w:rFonts w:ascii="宋体" w:hAnsi="宋体" w:cs="宋体" w:hint="eastAsia"/>
                <w:color w:val="auto"/>
              </w:rPr>
              <w:t>：预收款；</w:t>
            </w:r>
            <w:r>
              <w:rPr>
                <w:rFonts w:ascii="宋体" w:hAnsi="宋体" w:cs="宋体" w:hint="eastAsia"/>
                <w:color w:val="auto"/>
              </w:rPr>
              <w:t>R</w:t>
            </w:r>
            <w:r>
              <w:rPr>
                <w:rFonts w:ascii="宋体" w:hAnsi="宋体" w:cs="宋体" w:hint="eastAsia"/>
                <w:color w:val="auto"/>
              </w:rPr>
              <w:t>：退款；</w:t>
            </w:r>
            <w:r>
              <w:rPr>
                <w:rFonts w:ascii="宋体" w:hAnsi="宋体" w:cs="宋体" w:hint="eastAsia"/>
                <w:color w:val="auto"/>
              </w:rPr>
              <w:t>O</w:t>
            </w:r>
            <w:r>
              <w:rPr>
                <w:rFonts w:ascii="宋体" w:hAnsi="宋体" w:cs="宋体" w:hint="eastAsia"/>
                <w:color w:val="auto"/>
              </w:rPr>
              <w:t>：其他</w:t>
            </w:r>
          </w:p>
        </w:tc>
      </w:tr>
      <w:tr w:rsidR="00567AFA" w14:paraId="6CA525F2" w14:textId="77777777">
        <w:tc>
          <w:tcPr>
            <w:tcW w:w="2430" w:type="dxa"/>
          </w:tcPr>
          <w:p w14:paraId="4806DD06" w14:textId="77777777" w:rsidR="00567AFA" w:rsidRDefault="00000000">
            <w:pPr>
              <w:spacing w:line="360" w:lineRule="auto"/>
              <w:jc w:val="left"/>
              <w:rPr>
                <w:rFonts w:ascii="宋体" w:hAnsi="宋体" w:cs="宋体"/>
              </w:rPr>
            </w:pPr>
            <w:proofErr w:type="spellStart"/>
            <w:r>
              <w:rPr>
                <w:rFonts w:ascii="宋体" w:hAnsi="宋体" w:cs="宋体" w:hint="eastAsia"/>
              </w:rPr>
              <w:t>xbrdrId</w:t>
            </w:r>
            <w:proofErr w:type="spellEnd"/>
          </w:p>
        </w:tc>
        <w:tc>
          <w:tcPr>
            <w:tcW w:w="1360" w:type="dxa"/>
            <w:vAlign w:val="center"/>
          </w:tcPr>
          <w:p w14:paraId="4A5A1B27" w14:textId="77777777" w:rsidR="00567AFA" w:rsidRDefault="00000000">
            <w:pPr>
              <w:widowControl w:val="0"/>
              <w:spacing w:after="0"/>
              <w:jc w:val="left"/>
              <w:textAlignment w:val="center"/>
              <w:rPr>
                <w:rFonts w:ascii="宋体" w:hAnsi="宋体" w:cs="宋体"/>
              </w:rPr>
            </w:pPr>
            <w:r>
              <w:rPr>
                <w:rFonts w:hint="eastAsia"/>
              </w:rPr>
              <w:t>跨境标识</w:t>
            </w:r>
          </w:p>
        </w:tc>
        <w:tc>
          <w:tcPr>
            <w:tcW w:w="1680" w:type="dxa"/>
            <w:vAlign w:val="center"/>
          </w:tcPr>
          <w:p w14:paraId="7DD07730"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1)</w:t>
            </w:r>
          </w:p>
        </w:tc>
        <w:tc>
          <w:tcPr>
            <w:tcW w:w="720" w:type="dxa"/>
            <w:vAlign w:val="center"/>
          </w:tcPr>
          <w:p w14:paraId="41796C57"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6A3E21D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w:t>
            </w:r>
            <w:r>
              <w:rPr>
                <w:rFonts w:ascii="宋体" w:hAnsi="宋体" w:cs="宋体" w:hint="eastAsia"/>
                <w:color w:val="auto"/>
              </w:rPr>
              <w:t>：境内；</w:t>
            </w:r>
            <w:r>
              <w:rPr>
                <w:rFonts w:ascii="宋体" w:hAnsi="宋体" w:cs="宋体" w:hint="eastAsia"/>
                <w:color w:val="auto"/>
              </w:rPr>
              <w:t>2</w:t>
            </w:r>
            <w:r>
              <w:rPr>
                <w:rFonts w:ascii="宋体" w:hAnsi="宋体" w:cs="宋体" w:hint="eastAsia"/>
                <w:color w:val="auto"/>
              </w:rPr>
              <w:t>：境外</w:t>
            </w:r>
          </w:p>
        </w:tc>
      </w:tr>
      <w:tr w:rsidR="00567AFA" w14:paraId="3A49B78F" w14:textId="77777777">
        <w:tc>
          <w:tcPr>
            <w:tcW w:w="2430" w:type="dxa"/>
          </w:tcPr>
          <w:p w14:paraId="16ADA3E3" w14:textId="77777777" w:rsidR="00567AFA" w:rsidRDefault="00000000">
            <w:pPr>
              <w:spacing w:line="360" w:lineRule="auto"/>
              <w:jc w:val="left"/>
              <w:rPr>
                <w:rFonts w:ascii="宋体" w:hAnsi="宋体" w:cs="宋体"/>
              </w:rPr>
            </w:pPr>
            <w:proofErr w:type="spellStart"/>
            <w:r>
              <w:rPr>
                <w:rFonts w:ascii="宋体" w:hAnsi="宋体" w:cs="宋体" w:hint="eastAsia"/>
              </w:rPr>
              <w:t>cntprDctr</w:t>
            </w:r>
            <w:proofErr w:type="spellEnd"/>
          </w:p>
        </w:tc>
        <w:tc>
          <w:tcPr>
            <w:tcW w:w="1360" w:type="dxa"/>
            <w:vAlign w:val="center"/>
          </w:tcPr>
          <w:p w14:paraId="1E74EF64" w14:textId="77777777" w:rsidR="00567AFA" w:rsidRDefault="00000000">
            <w:pPr>
              <w:widowControl w:val="0"/>
              <w:spacing w:after="0"/>
              <w:jc w:val="left"/>
              <w:textAlignment w:val="center"/>
              <w:rPr>
                <w:rFonts w:ascii="宋体" w:hAnsi="宋体" w:cs="宋体"/>
              </w:rPr>
            </w:pPr>
            <w:r>
              <w:rPr>
                <w:rFonts w:hint="eastAsia"/>
              </w:rPr>
              <w:t>汇款人国别</w:t>
            </w:r>
            <w:r>
              <w:rPr>
                <w:rFonts w:hint="eastAsia"/>
              </w:rPr>
              <w:t>/</w:t>
            </w:r>
            <w:r>
              <w:rPr>
                <w:rFonts w:hint="eastAsia"/>
              </w:rPr>
              <w:t>地区</w:t>
            </w:r>
          </w:p>
        </w:tc>
        <w:tc>
          <w:tcPr>
            <w:tcW w:w="1680" w:type="dxa"/>
            <w:vAlign w:val="center"/>
          </w:tcPr>
          <w:p w14:paraId="0710A473"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3)</w:t>
            </w:r>
          </w:p>
        </w:tc>
        <w:tc>
          <w:tcPr>
            <w:tcW w:w="720" w:type="dxa"/>
            <w:vAlign w:val="center"/>
          </w:tcPr>
          <w:p w14:paraId="24819071"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198F0F8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三位简码；</w:t>
            </w:r>
          </w:p>
          <w:p w14:paraId="205364AB" w14:textId="77777777" w:rsidR="00567AFA" w:rsidRDefault="00000000">
            <w:pPr>
              <w:pStyle w:val="a3"/>
              <w:spacing w:line="360" w:lineRule="auto"/>
              <w:jc w:val="left"/>
              <w:rPr>
                <w:rFonts w:ascii="宋体" w:hAnsi="宋体" w:cs="宋体"/>
                <w:color w:val="auto"/>
              </w:rPr>
            </w:pPr>
            <w:r>
              <w:rPr>
                <w:rFonts w:ascii="宋体" w:hAnsi="宋体" w:cs="宋体"/>
                <w:color w:val="auto"/>
              </w:rPr>
              <w:t>跨境标识为境内时，汇款人国别</w:t>
            </w:r>
            <w:r>
              <w:rPr>
                <w:rFonts w:ascii="宋体" w:hAnsi="宋体" w:cs="宋体"/>
                <w:color w:val="auto"/>
              </w:rPr>
              <w:t>/</w:t>
            </w:r>
            <w:r>
              <w:rPr>
                <w:rFonts w:ascii="宋体" w:hAnsi="宋体" w:cs="宋体"/>
                <w:color w:val="auto"/>
              </w:rPr>
              <w:t>地区必须为中国</w:t>
            </w:r>
          </w:p>
        </w:tc>
      </w:tr>
      <w:tr w:rsidR="00567AFA" w14:paraId="3A88E07A" w14:textId="77777777">
        <w:tc>
          <w:tcPr>
            <w:tcW w:w="2430" w:type="dxa"/>
          </w:tcPr>
          <w:p w14:paraId="3913AEB5" w14:textId="77777777" w:rsidR="00567AFA" w:rsidRDefault="00000000">
            <w:pPr>
              <w:spacing w:line="360" w:lineRule="auto"/>
              <w:jc w:val="left"/>
              <w:rPr>
                <w:rFonts w:ascii="宋体" w:hAnsi="宋体" w:cs="宋体"/>
              </w:rPr>
            </w:pPr>
            <w:proofErr w:type="spellStart"/>
            <w:r>
              <w:rPr>
                <w:rFonts w:ascii="宋体" w:hAnsi="宋体" w:cs="宋体" w:hint="eastAsia"/>
              </w:rPr>
              <w:t>txnId</w:t>
            </w:r>
            <w:proofErr w:type="spellEnd"/>
          </w:p>
        </w:tc>
        <w:tc>
          <w:tcPr>
            <w:tcW w:w="1360" w:type="dxa"/>
            <w:vAlign w:val="center"/>
          </w:tcPr>
          <w:p w14:paraId="432233B7" w14:textId="77777777" w:rsidR="00567AFA" w:rsidRDefault="00000000">
            <w:pPr>
              <w:widowControl w:val="0"/>
              <w:spacing w:after="0"/>
              <w:jc w:val="left"/>
              <w:textAlignment w:val="center"/>
              <w:rPr>
                <w:rFonts w:ascii="宋体" w:hAnsi="宋体" w:cs="宋体"/>
              </w:rPr>
            </w:pPr>
            <w:r>
              <w:rPr>
                <w:rFonts w:hint="eastAsia"/>
              </w:rPr>
              <w:t>交易编码</w:t>
            </w:r>
            <w:r>
              <w:rPr>
                <w:rFonts w:hint="eastAsia"/>
              </w:rPr>
              <w:t>1</w:t>
            </w:r>
          </w:p>
        </w:tc>
        <w:tc>
          <w:tcPr>
            <w:tcW w:w="1680" w:type="dxa"/>
            <w:vAlign w:val="center"/>
          </w:tcPr>
          <w:p w14:paraId="1226C4C8"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6)</w:t>
            </w:r>
          </w:p>
        </w:tc>
        <w:tc>
          <w:tcPr>
            <w:tcW w:w="720" w:type="dxa"/>
            <w:vAlign w:val="center"/>
          </w:tcPr>
          <w:p w14:paraId="7457E334"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6AB424B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款项类别为货物贸易</w:t>
            </w:r>
            <w:r>
              <w:rPr>
                <w:rFonts w:ascii="宋体" w:hAnsi="宋体" w:cs="宋体" w:hint="eastAsia"/>
                <w:color w:val="auto"/>
              </w:rPr>
              <w:t>,1</w:t>
            </w:r>
            <w:r>
              <w:rPr>
                <w:rFonts w:ascii="宋体" w:hAnsi="宋体" w:cs="宋体" w:hint="eastAsia"/>
                <w:color w:val="auto"/>
              </w:rPr>
              <w:t>开头或</w:t>
            </w:r>
            <w:r>
              <w:rPr>
                <w:rFonts w:ascii="宋体" w:hAnsi="宋体" w:cs="宋体" w:hint="eastAsia"/>
                <w:color w:val="auto"/>
              </w:rPr>
              <w:t xml:space="preserve">999998/999999; </w:t>
            </w:r>
          </w:p>
          <w:p w14:paraId="1BF197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款项类别为服务贸易</w:t>
            </w:r>
            <w:r>
              <w:rPr>
                <w:rFonts w:ascii="宋体" w:hAnsi="宋体" w:cs="宋体" w:hint="eastAsia"/>
                <w:color w:val="auto"/>
              </w:rPr>
              <w:t>,2/3/4</w:t>
            </w:r>
            <w:r>
              <w:rPr>
                <w:rFonts w:ascii="宋体" w:hAnsi="宋体" w:cs="宋体" w:hint="eastAsia"/>
                <w:color w:val="auto"/>
              </w:rPr>
              <w:t>开头或</w:t>
            </w:r>
            <w:r>
              <w:rPr>
                <w:rFonts w:ascii="宋体" w:hAnsi="宋体" w:cs="宋体" w:hint="eastAsia"/>
                <w:color w:val="auto"/>
              </w:rPr>
              <w:t xml:space="preserve">999998/999999; </w:t>
            </w:r>
          </w:p>
          <w:p w14:paraId="1E40E47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款项类别为资本</w:t>
            </w:r>
            <w:r>
              <w:rPr>
                <w:rFonts w:ascii="宋体" w:hAnsi="宋体" w:cs="宋体" w:hint="eastAsia"/>
                <w:color w:val="auto"/>
              </w:rPr>
              <w:t>,5/6/7/8/9</w:t>
            </w:r>
            <w:r>
              <w:rPr>
                <w:rFonts w:ascii="宋体" w:hAnsi="宋体" w:cs="宋体" w:hint="eastAsia"/>
                <w:color w:val="auto"/>
              </w:rPr>
              <w:t>开头</w:t>
            </w:r>
          </w:p>
        </w:tc>
      </w:tr>
      <w:tr w:rsidR="00567AFA" w14:paraId="4034A5D5" w14:textId="77777777">
        <w:tc>
          <w:tcPr>
            <w:tcW w:w="2430" w:type="dxa"/>
          </w:tcPr>
          <w:p w14:paraId="301873D9" w14:textId="77777777" w:rsidR="00567AFA" w:rsidRDefault="00000000">
            <w:pPr>
              <w:spacing w:line="360" w:lineRule="auto"/>
              <w:jc w:val="left"/>
              <w:rPr>
                <w:rFonts w:ascii="宋体" w:hAnsi="宋体" w:cs="宋体"/>
              </w:rPr>
            </w:pPr>
            <w:proofErr w:type="spellStart"/>
            <w:r>
              <w:rPr>
                <w:rFonts w:ascii="宋体" w:hAnsi="宋体" w:cs="宋体" w:hint="eastAsia"/>
              </w:rPr>
              <w:t>txnPscpt</w:t>
            </w:r>
            <w:proofErr w:type="spellEnd"/>
          </w:p>
        </w:tc>
        <w:tc>
          <w:tcPr>
            <w:tcW w:w="1360" w:type="dxa"/>
            <w:vAlign w:val="center"/>
          </w:tcPr>
          <w:p w14:paraId="35212945" w14:textId="77777777" w:rsidR="00567AFA" w:rsidRDefault="00000000">
            <w:pPr>
              <w:widowControl w:val="0"/>
              <w:spacing w:after="0"/>
              <w:jc w:val="left"/>
              <w:textAlignment w:val="center"/>
              <w:rPr>
                <w:rFonts w:ascii="宋体" w:hAnsi="宋体" w:cs="宋体"/>
              </w:rPr>
            </w:pPr>
            <w:r>
              <w:rPr>
                <w:rFonts w:hint="eastAsia"/>
              </w:rPr>
              <w:t>交易附言</w:t>
            </w:r>
            <w:r>
              <w:rPr>
                <w:rFonts w:hint="eastAsia"/>
              </w:rPr>
              <w:t>1</w:t>
            </w:r>
          </w:p>
        </w:tc>
        <w:tc>
          <w:tcPr>
            <w:tcW w:w="1680" w:type="dxa"/>
            <w:vAlign w:val="center"/>
          </w:tcPr>
          <w:p w14:paraId="543902F3"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100)</w:t>
            </w:r>
          </w:p>
        </w:tc>
        <w:tc>
          <w:tcPr>
            <w:tcW w:w="720" w:type="dxa"/>
            <w:vAlign w:val="center"/>
          </w:tcPr>
          <w:p w14:paraId="2A32F7AD"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005461B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一个汉字占</w:t>
            </w:r>
            <w:r>
              <w:rPr>
                <w:rFonts w:ascii="宋体" w:hAnsi="宋体" w:cs="宋体" w:hint="eastAsia"/>
                <w:color w:val="auto"/>
              </w:rPr>
              <w:t>2</w:t>
            </w:r>
            <w:r>
              <w:rPr>
                <w:rFonts w:ascii="宋体" w:hAnsi="宋体" w:cs="宋体" w:hint="eastAsia"/>
                <w:color w:val="auto"/>
              </w:rPr>
              <w:t>位。</w:t>
            </w:r>
          </w:p>
        </w:tc>
      </w:tr>
      <w:tr w:rsidR="00567AFA" w14:paraId="68A116BF" w14:textId="77777777">
        <w:tc>
          <w:tcPr>
            <w:tcW w:w="2430" w:type="dxa"/>
          </w:tcPr>
          <w:p w14:paraId="3ECAB0C0" w14:textId="77777777" w:rsidR="00567AFA" w:rsidRDefault="00000000">
            <w:pPr>
              <w:spacing w:line="360" w:lineRule="auto"/>
              <w:jc w:val="left"/>
              <w:rPr>
                <w:rFonts w:ascii="宋体" w:hAnsi="宋体" w:cs="宋体"/>
              </w:rPr>
            </w:pPr>
            <w:r>
              <w:rPr>
                <w:rFonts w:ascii="宋体" w:hAnsi="宋体" w:cs="宋体" w:hint="eastAsia"/>
              </w:rPr>
              <w:t>txnId2</w:t>
            </w:r>
          </w:p>
        </w:tc>
        <w:tc>
          <w:tcPr>
            <w:tcW w:w="1360" w:type="dxa"/>
            <w:vAlign w:val="center"/>
          </w:tcPr>
          <w:p w14:paraId="00EB8BD9" w14:textId="77777777" w:rsidR="00567AFA" w:rsidRDefault="00000000">
            <w:pPr>
              <w:widowControl w:val="0"/>
              <w:spacing w:after="0"/>
              <w:jc w:val="left"/>
              <w:textAlignment w:val="center"/>
              <w:rPr>
                <w:rFonts w:ascii="宋体" w:hAnsi="宋体" w:cs="宋体"/>
              </w:rPr>
            </w:pPr>
            <w:r>
              <w:rPr>
                <w:rFonts w:hint="eastAsia"/>
              </w:rPr>
              <w:t>交易编码</w:t>
            </w:r>
            <w:r>
              <w:rPr>
                <w:rFonts w:hint="eastAsia"/>
              </w:rPr>
              <w:t>2</w:t>
            </w:r>
          </w:p>
        </w:tc>
        <w:tc>
          <w:tcPr>
            <w:tcW w:w="1680" w:type="dxa"/>
            <w:vAlign w:val="center"/>
          </w:tcPr>
          <w:p w14:paraId="6760ABFE"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6)</w:t>
            </w:r>
          </w:p>
        </w:tc>
        <w:tc>
          <w:tcPr>
            <w:tcW w:w="720" w:type="dxa"/>
            <w:vAlign w:val="center"/>
          </w:tcPr>
          <w:p w14:paraId="02B316E8"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2B8262E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交易编码</w:t>
            </w:r>
            <w:r>
              <w:rPr>
                <w:rFonts w:ascii="宋体" w:hAnsi="宋体" w:cs="宋体" w:hint="eastAsia"/>
                <w:color w:val="auto"/>
              </w:rPr>
              <w:t>1</w:t>
            </w:r>
            <w:r>
              <w:rPr>
                <w:rFonts w:ascii="宋体" w:hAnsi="宋体" w:cs="宋体" w:hint="eastAsia"/>
                <w:color w:val="auto"/>
              </w:rPr>
              <w:t>和交易编码</w:t>
            </w:r>
            <w:r>
              <w:rPr>
                <w:rFonts w:ascii="宋体" w:hAnsi="宋体" w:cs="宋体" w:hint="eastAsia"/>
                <w:color w:val="auto"/>
              </w:rPr>
              <w:t>2</w:t>
            </w:r>
            <w:r>
              <w:rPr>
                <w:rFonts w:ascii="宋体" w:hAnsi="宋体" w:cs="宋体" w:hint="eastAsia"/>
                <w:color w:val="auto"/>
              </w:rPr>
              <w:t>不能相同；</w:t>
            </w:r>
          </w:p>
          <w:p w14:paraId="441805B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交易编码</w:t>
            </w:r>
            <w:r>
              <w:rPr>
                <w:rFonts w:ascii="宋体" w:hAnsi="宋体" w:cs="宋体" w:hint="eastAsia"/>
                <w:color w:val="auto"/>
              </w:rPr>
              <w:t>2</w:t>
            </w:r>
            <w:r>
              <w:rPr>
                <w:rFonts w:ascii="宋体" w:hAnsi="宋体" w:cs="宋体" w:hint="eastAsia"/>
                <w:color w:val="auto"/>
              </w:rPr>
              <w:t>与交易附言</w:t>
            </w:r>
            <w:r>
              <w:rPr>
                <w:rFonts w:ascii="宋体" w:hAnsi="宋体" w:cs="宋体" w:hint="eastAsia"/>
                <w:color w:val="auto"/>
              </w:rPr>
              <w:t>2</w:t>
            </w:r>
            <w:r>
              <w:rPr>
                <w:rFonts w:ascii="宋体" w:hAnsi="宋体" w:cs="宋体" w:hint="eastAsia"/>
                <w:color w:val="auto"/>
              </w:rPr>
              <w:t>必须同时存在</w:t>
            </w:r>
          </w:p>
        </w:tc>
      </w:tr>
      <w:tr w:rsidR="00567AFA" w14:paraId="2D04FBDD" w14:textId="77777777">
        <w:tc>
          <w:tcPr>
            <w:tcW w:w="2430" w:type="dxa"/>
          </w:tcPr>
          <w:p w14:paraId="06F29D98" w14:textId="77777777" w:rsidR="00567AFA" w:rsidRDefault="00000000">
            <w:pPr>
              <w:spacing w:line="360" w:lineRule="auto"/>
              <w:jc w:val="left"/>
              <w:rPr>
                <w:rFonts w:ascii="宋体" w:hAnsi="宋体" w:cs="宋体"/>
              </w:rPr>
            </w:pPr>
            <w:r>
              <w:rPr>
                <w:rFonts w:ascii="宋体" w:hAnsi="宋体" w:cs="宋体" w:hint="eastAsia"/>
              </w:rPr>
              <w:t>txnPscpt2</w:t>
            </w:r>
          </w:p>
        </w:tc>
        <w:tc>
          <w:tcPr>
            <w:tcW w:w="1360" w:type="dxa"/>
            <w:vAlign w:val="center"/>
          </w:tcPr>
          <w:p w14:paraId="24947B88" w14:textId="77777777" w:rsidR="00567AFA" w:rsidRDefault="00000000">
            <w:pPr>
              <w:widowControl w:val="0"/>
              <w:spacing w:after="0"/>
              <w:jc w:val="left"/>
              <w:textAlignment w:val="center"/>
              <w:rPr>
                <w:rFonts w:ascii="宋体" w:hAnsi="宋体" w:cs="宋体"/>
              </w:rPr>
            </w:pPr>
            <w:r>
              <w:rPr>
                <w:rFonts w:hint="eastAsia"/>
              </w:rPr>
              <w:t>交易附言</w:t>
            </w:r>
            <w:r>
              <w:rPr>
                <w:rFonts w:hint="eastAsia"/>
              </w:rPr>
              <w:t>2</w:t>
            </w:r>
          </w:p>
        </w:tc>
        <w:tc>
          <w:tcPr>
            <w:tcW w:w="1680" w:type="dxa"/>
            <w:vAlign w:val="center"/>
          </w:tcPr>
          <w:p w14:paraId="6F53C36E"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100)</w:t>
            </w:r>
          </w:p>
        </w:tc>
        <w:tc>
          <w:tcPr>
            <w:tcW w:w="720" w:type="dxa"/>
            <w:vAlign w:val="center"/>
          </w:tcPr>
          <w:p w14:paraId="7B7D478C"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102EB7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交易编码</w:t>
            </w:r>
            <w:r>
              <w:rPr>
                <w:rFonts w:ascii="宋体" w:hAnsi="宋体" w:cs="宋体" w:hint="eastAsia"/>
                <w:color w:val="auto"/>
              </w:rPr>
              <w:t>2</w:t>
            </w:r>
            <w:r>
              <w:rPr>
                <w:rFonts w:ascii="宋体" w:hAnsi="宋体" w:cs="宋体" w:hint="eastAsia"/>
                <w:color w:val="auto"/>
              </w:rPr>
              <w:t>与交易附言</w:t>
            </w:r>
            <w:r>
              <w:rPr>
                <w:rFonts w:ascii="宋体" w:hAnsi="宋体" w:cs="宋体" w:hint="eastAsia"/>
                <w:color w:val="auto"/>
              </w:rPr>
              <w:t>2</w:t>
            </w:r>
            <w:r>
              <w:rPr>
                <w:rFonts w:ascii="宋体" w:hAnsi="宋体" w:cs="宋体" w:hint="eastAsia"/>
                <w:color w:val="auto"/>
              </w:rPr>
              <w:t>必须同时存在；</w:t>
            </w:r>
          </w:p>
          <w:p w14:paraId="6B54BDD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一个汉字占</w:t>
            </w:r>
            <w:r>
              <w:rPr>
                <w:rFonts w:ascii="宋体" w:hAnsi="宋体" w:cs="宋体" w:hint="eastAsia"/>
                <w:color w:val="auto"/>
              </w:rPr>
              <w:t>2</w:t>
            </w:r>
            <w:r>
              <w:rPr>
                <w:rFonts w:ascii="宋体" w:hAnsi="宋体" w:cs="宋体" w:hint="eastAsia"/>
                <w:color w:val="auto"/>
              </w:rPr>
              <w:t>位。</w:t>
            </w:r>
          </w:p>
        </w:tc>
      </w:tr>
      <w:tr w:rsidR="00567AFA" w14:paraId="3C3146E9" w14:textId="77777777">
        <w:tc>
          <w:tcPr>
            <w:tcW w:w="2430" w:type="dxa"/>
          </w:tcPr>
          <w:p w14:paraId="333F1DAF" w14:textId="77777777" w:rsidR="00567AFA" w:rsidRDefault="00000000">
            <w:pPr>
              <w:spacing w:line="360" w:lineRule="auto"/>
              <w:jc w:val="left"/>
              <w:rPr>
                <w:rFonts w:ascii="宋体" w:hAnsi="宋体" w:cs="宋体"/>
              </w:rPr>
            </w:pPr>
            <w:proofErr w:type="spellStart"/>
            <w:r>
              <w:rPr>
                <w:rFonts w:ascii="宋体" w:hAnsi="宋体" w:cs="宋体" w:hint="eastAsia"/>
              </w:rPr>
              <w:t>safeApvlNum</w:t>
            </w:r>
            <w:proofErr w:type="spellEnd"/>
          </w:p>
        </w:tc>
        <w:tc>
          <w:tcPr>
            <w:tcW w:w="1360" w:type="dxa"/>
            <w:vAlign w:val="center"/>
          </w:tcPr>
          <w:p w14:paraId="17629898" w14:textId="77777777" w:rsidR="00567AFA" w:rsidRDefault="00000000">
            <w:pPr>
              <w:widowControl w:val="0"/>
              <w:spacing w:after="0"/>
              <w:jc w:val="left"/>
              <w:textAlignment w:val="center"/>
              <w:rPr>
                <w:rFonts w:ascii="宋体" w:hAnsi="宋体" w:cs="宋体"/>
              </w:rPr>
            </w:pPr>
            <w:r>
              <w:rPr>
                <w:rFonts w:hint="eastAsia"/>
              </w:rPr>
              <w:t>外汇局批件号</w:t>
            </w:r>
            <w:r>
              <w:rPr>
                <w:rFonts w:hint="eastAsia"/>
              </w:rPr>
              <w:t>/</w:t>
            </w:r>
            <w:r>
              <w:rPr>
                <w:rFonts w:hint="eastAsia"/>
              </w:rPr>
              <w:t>备案表号</w:t>
            </w:r>
          </w:p>
        </w:tc>
        <w:tc>
          <w:tcPr>
            <w:tcW w:w="1680" w:type="dxa"/>
            <w:vAlign w:val="center"/>
          </w:tcPr>
          <w:p w14:paraId="3C84C6C7"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15)</w:t>
            </w:r>
          </w:p>
        </w:tc>
        <w:tc>
          <w:tcPr>
            <w:tcW w:w="720" w:type="dxa"/>
            <w:vAlign w:val="center"/>
          </w:tcPr>
          <w:p w14:paraId="4CCA85AD"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10771F5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w:t>
            </w:r>
          </w:p>
          <w:p w14:paraId="44F9BF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最多</w:t>
            </w:r>
            <w:r>
              <w:rPr>
                <w:rFonts w:ascii="宋体" w:hAnsi="宋体" w:cs="宋体" w:hint="eastAsia"/>
                <w:color w:val="auto"/>
              </w:rPr>
              <w:t>15</w:t>
            </w:r>
            <w:r>
              <w:rPr>
                <w:rFonts w:ascii="宋体" w:hAnsi="宋体" w:cs="宋体" w:hint="eastAsia"/>
                <w:color w:val="auto"/>
              </w:rPr>
              <w:t>位非汉字字符。</w:t>
            </w:r>
          </w:p>
        </w:tc>
      </w:tr>
      <w:tr w:rsidR="00567AFA" w14:paraId="0620B97F" w14:textId="77777777">
        <w:tc>
          <w:tcPr>
            <w:tcW w:w="2430" w:type="dxa"/>
          </w:tcPr>
          <w:p w14:paraId="497A26B8" w14:textId="77777777" w:rsidR="00567AFA" w:rsidRDefault="00000000">
            <w:pPr>
              <w:spacing w:line="360" w:lineRule="auto"/>
              <w:jc w:val="left"/>
              <w:rPr>
                <w:rFonts w:ascii="宋体" w:hAnsi="宋体" w:cs="宋体"/>
              </w:rPr>
            </w:pPr>
            <w:proofErr w:type="spellStart"/>
            <w:r>
              <w:rPr>
                <w:rFonts w:ascii="宋体" w:hAnsi="宋体" w:cs="宋体" w:hint="eastAsia"/>
              </w:rPr>
              <w:t>agncSubsIsRcvpyFlag</w:t>
            </w:r>
            <w:proofErr w:type="spellEnd"/>
          </w:p>
        </w:tc>
        <w:tc>
          <w:tcPr>
            <w:tcW w:w="1360" w:type="dxa"/>
            <w:vAlign w:val="center"/>
          </w:tcPr>
          <w:p w14:paraId="6E2C4505" w14:textId="77777777" w:rsidR="00567AFA" w:rsidRDefault="00000000">
            <w:pPr>
              <w:widowControl w:val="0"/>
              <w:spacing w:after="0"/>
              <w:jc w:val="left"/>
              <w:textAlignment w:val="center"/>
              <w:rPr>
                <w:rFonts w:ascii="宋体" w:hAnsi="宋体" w:cs="宋体"/>
              </w:rPr>
            </w:pPr>
            <w:r>
              <w:rPr>
                <w:rFonts w:hint="eastAsia"/>
              </w:rPr>
              <w:t>是否代理成员企业收款</w:t>
            </w:r>
          </w:p>
        </w:tc>
        <w:tc>
          <w:tcPr>
            <w:tcW w:w="1680" w:type="dxa"/>
            <w:vAlign w:val="center"/>
          </w:tcPr>
          <w:p w14:paraId="3360CB66"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1)</w:t>
            </w:r>
          </w:p>
        </w:tc>
        <w:tc>
          <w:tcPr>
            <w:tcW w:w="720" w:type="dxa"/>
            <w:vAlign w:val="center"/>
          </w:tcPr>
          <w:p w14:paraId="2367E831"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是</w:t>
            </w:r>
          </w:p>
        </w:tc>
        <w:tc>
          <w:tcPr>
            <w:tcW w:w="3200" w:type="dxa"/>
          </w:tcPr>
          <w:p w14:paraId="644354F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w:t>
            </w:r>
            <w:r>
              <w:rPr>
                <w:rFonts w:ascii="宋体" w:hAnsi="宋体" w:cs="宋体" w:hint="eastAsia"/>
                <w:color w:val="auto"/>
              </w:rPr>
              <w:t>：是；</w:t>
            </w:r>
            <w:r>
              <w:rPr>
                <w:rFonts w:ascii="宋体" w:hAnsi="宋体" w:cs="宋体" w:hint="eastAsia"/>
                <w:color w:val="auto"/>
              </w:rPr>
              <w:t xml:space="preserve"> 2</w:t>
            </w:r>
            <w:r>
              <w:rPr>
                <w:rFonts w:ascii="宋体" w:hAnsi="宋体" w:cs="宋体" w:hint="eastAsia"/>
                <w:color w:val="auto"/>
              </w:rPr>
              <w:t>：否</w:t>
            </w:r>
          </w:p>
        </w:tc>
      </w:tr>
      <w:tr w:rsidR="00567AFA" w14:paraId="07ADB16E" w14:textId="77777777">
        <w:tc>
          <w:tcPr>
            <w:tcW w:w="2430" w:type="dxa"/>
          </w:tcPr>
          <w:p w14:paraId="3078DE1B" w14:textId="77777777" w:rsidR="00567AFA" w:rsidRDefault="00000000">
            <w:pPr>
              <w:spacing w:line="360" w:lineRule="auto"/>
              <w:jc w:val="left"/>
              <w:rPr>
                <w:rFonts w:ascii="宋体" w:hAnsi="宋体" w:cs="宋体"/>
              </w:rPr>
            </w:pPr>
            <w:proofErr w:type="spellStart"/>
            <w:r>
              <w:rPr>
                <w:rFonts w:ascii="宋体" w:hAnsi="宋体" w:cs="宋体" w:hint="eastAsia"/>
              </w:rPr>
              <w:t>payeeNmCn</w:t>
            </w:r>
            <w:proofErr w:type="spellEnd"/>
          </w:p>
        </w:tc>
        <w:tc>
          <w:tcPr>
            <w:tcW w:w="1360" w:type="dxa"/>
            <w:vAlign w:val="center"/>
          </w:tcPr>
          <w:p w14:paraId="27ED88A7" w14:textId="77777777" w:rsidR="00567AFA" w:rsidRDefault="00000000">
            <w:pPr>
              <w:widowControl w:val="0"/>
              <w:spacing w:after="0"/>
              <w:jc w:val="left"/>
              <w:textAlignment w:val="center"/>
              <w:rPr>
                <w:rFonts w:ascii="宋体" w:hAnsi="宋体" w:cs="宋体"/>
              </w:rPr>
            </w:pPr>
            <w:r>
              <w:rPr>
                <w:rFonts w:hint="eastAsia"/>
              </w:rPr>
              <w:t>收款人户名（中文）</w:t>
            </w:r>
          </w:p>
        </w:tc>
        <w:tc>
          <w:tcPr>
            <w:tcW w:w="1680" w:type="dxa"/>
            <w:vAlign w:val="center"/>
          </w:tcPr>
          <w:p w14:paraId="5EA03626"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70)</w:t>
            </w:r>
          </w:p>
        </w:tc>
        <w:tc>
          <w:tcPr>
            <w:tcW w:w="720" w:type="dxa"/>
            <w:vAlign w:val="center"/>
          </w:tcPr>
          <w:p w14:paraId="434A3495"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10D01DB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1B1174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一个汉字占</w:t>
            </w:r>
            <w:r>
              <w:rPr>
                <w:rFonts w:ascii="宋体" w:hAnsi="宋体" w:cs="宋体" w:hint="eastAsia"/>
                <w:color w:val="auto"/>
              </w:rPr>
              <w:t>3</w:t>
            </w:r>
            <w:r>
              <w:rPr>
                <w:rFonts w:ascii="宋体" w:hAnsi="宋体" w:cs="宋体" w:hint="eastAsia"/>
                <w:color w:val="auto"/>
              </w:rPr>
              <w:t>位。</w:t>
            </w:r>
          </w:p>
        </w:tc>
      </w:tr>
      <w:tr w:rsidR="00567AFA" w14:paraId="63D6C168" w14:textId="77777777">
        <w:tc>
          <w:tcPr>
            <w:tcW w:w="2430" w:type="dxa"/>
          </w:tcPr>
          <w:p w14:paraId="2D7C8548" w14:textId="77777777" w:rsidR="00567AFA" w:rsidRDefault="00000000">
            <w:pPr>
              <w:spacing w:line="360" w:lineRule="auto"/>
              <w:jc w:val="left"/>
              <w:rPr>
                <w:rFonts w:ascii="宋体" w:hAnsi="宋体" w:cs="宋体"/>
              </w:rPr>
            </w:pPr>
            <w:proofErr w:type="spellStart"/>
            <w:r>
              <w:rPr>
                <w:rFonts w:ascii="宋体" w:hAnsi="宋体" w:cs="宋体" w:hint="eastAsia"/>
              </w:rPr>
              <w:lastRenderedPageBreak/>
              <w:t>agncSubsNmCn</w:t>
            </w:r>
            <w:proofErr w:type="spellEnd"/>
          </w:p>
        </w:tc>
        <w:tc>
          <w:tcPr>
            <w:tcW w:w="1360" w:type="dxa"/>
            <w:vAlign w:val="center"/>
          </w:tcPr>
          <w:p w14:paraId="1D11D71A" w14:textId="77777777" w:rsidR="00567AFA" w:rsidRDefault="00000000">
            <w:pPr>
              <w:widowControl w:val="0"/>
              <w:spacing w:after="0"/>
              <w:jc w:val="left"/>
              <w:textAlignment w:val="center"/>
              <w:rPr>
                <w:rFonts w:ascii="宋体" w:hAnsi="宋体" w:cs="宋体"/>
              </w:rPr>
            </w:pPr>
            <w:r>
              <w:rPr>
                <w:rFonts w:hint="eastAsia"/>
              </w:rPr>
              <w:t>代理成员企业名称</w:t>
            </w:r>
            <w:r>
              <w:rPr>
                <w:rFonts w:hint="eastAsia"/>
              </w:rPr>
              <w:t>(</w:t>
            </w:r>
            <w:r>
              <w:rPr>
                <w:rFonts w:hint="eastAsia"/>
              </w:rPr>
              <w:t>中文</w:t>
            </w:r>
            <w:r>
              <w:rPr>
                <w:rFonts w:hint="eastAsia"/>
              </w:rPr>
              <w:t>)</w:t>
            </w:r>
          </w:p>
        </w:tc>
        <w:tc>
          <w:tcPr>
            <w:tcW w:w="1680" w:type="dxa"/>
            <w:vAlign w:val="center"/>
          </w:tcPr>
          <w:p w14:paraId="5075BFE9"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70)</w:t>
            </w:r>
          </w:p>
        </w:tc>
        <w:tc>
          <w:tcPr>
            <w:tcW w:w="720" w:type="dxa"/>
            <w:vAlign w:val="center"/>
          </w:tcPr>
          <w:p w14:paraId="505021B7"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2D2A3B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48403F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一个汉字占</w:t>
            </w:r>
            <w:r>
              <w:rPr>
                <w:rFonts w:ascii="宋体" w:hAnsi="宋体" w:cs="宋体" w:hint="eastAsia"/>
                <w:color w:val="auto"/>
              </w:rPr>
              <w:t>3</w:t>
            </w:r>
            <w:r>
              <w:rPr>
                <w:rFonts w:ascii="宋体" w:hAnsi="宋体" w:cs="宋体" w:hint="eastAsia"/>
                <w:color w:val="auto"/>
              </w:rPr>
              <w:t>位。</w:t>
            </w:r>
          </w:p>
        </w:tc>
      </w:tr>
      <w:tr w:rsidR="00567AFA" w14:paraId="1EED9B7D" w14:textId="77777777">
        <w:tc>
          <w:tcPr>
            <w:tcW w:w="2430" w:type="dxa"/>
          </w:tcPr>
          <w:p w14:paraId="40C6A785" w14:textId="77777777" w:rsidR="00567AFA" w:rsidRDefault="00000000">
            <w:pPr>
              <w:spacing w:line="360" w:lineRule="auto"/>
              <w:jc w:val="left"/>
              <w:rPr>
                <w:rFonts w:ascii="宋体" w:hAnsi="宋体" w:cs="宋体"/>
              </w:rPr>
            </w:pPr>
            <w:proofErr w:type="spellStart"/>
            <w:r>
              <w:rPr>
                <w:rFonts w:ascii="宋体" w:hAnsi="宋体" w:cs="宋体" w:hint="eastAsia"/>
              </w:rPr>
              <w:t>agncSubsNm</w:t>
            </w:r>
            <w:proofErr w:type="spellEnd"/>
          </w:p>
        </w:tc>
        <w:tc>
          <w:tcPr>
            <w:tcW w:w="1360" w:type="dxa"/>
            <w:vAlign w:val="center"/>
          </w:tcPr>
          <w:p w14:paraId="20157302" w14:textId="77777777" w:rsidR="00567AFA" w:rsidRDefault="00000000">
            <w:pPr>
              <w:widowControl w:val="0"/>
              <w:spacing w:after="0"/>
              <w:jc w:val="left"/>
              <w:textAlignment w:val="center"/>
              <w:rPr>
                <w:rFonts w:ascii="宋体" w:hAnsi="宋体" w:cs="宋体"/>
              </w:rPr>
            </w:pPr>
            <w:r>
              <w:rPr>
                <w:rFonts w:hint="eastAsia"/>
              </w:rPr>
              <w:t>代理成员企业名称</w:t>
            </w:r>
            <w:r>
              <w:rPr>
                <w:rFonts w:hint="eastAsia"/>
              </w:rPr>
              <w:t>(</w:t>
            </w:r>
            <w:r>
              <w:rPr>
                <w:rFonts w:hint="eastAsia"/>
              </w:rPr>
              <w:t>英文</w:t>
            </w:r>
            <w:r>
              <w:rPr>
                <w:rFonts w:hint="eastAsia"/>
              </w:rPr>
              <w:t>)</w:t>
            </w:r>
          </w:p>
        </w:tc>
        <w:tc>
          <w:tcPr>
            <w:tcW w:w="1680" w:type="dxa"/>
            <w:vAlign w:val="center"/>
          </w:tcPr>
          <w:p w14:paraId="71E9D776"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70)</w:t>
            </w:r>
          </w:p>
        </w:tc>
        <w:tc>
          <w:tcPr>
            <w:tcW w:w="720" w:type="dxa"/>
            <w:vAlign w:val="center"/>
          </w:tcPr>
          <w:p w14:paraId="32FBAB80"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7BEF1B0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tc>
      </w:tr>
      <w:tr w:rsidR="00567AFA" w14:paraId="46AC0380" w14:textId="77777777">
        <w:tc>
          <w:tcPr>
            <w:tcW w:w="2430" w:type="dxa"/>
          </w:tcPr>
          <w:p w14:paraId="1C72D51E" w14:textId="77777777" w:rsidR="00567AFA" w:rsidRDefault="00000000">
            <w:pPr>
              <w:spacing w:line="360" w:lineRule="auto"/>
              <w:jc w:val="left"/>
              <w:rPr>
                <w:rFonts w:ascii="宋体" w:hAnsi="宋体" w:cs="宋体"/>
              </w:rPr>
            </w:pPr>
            <w:proofErr w:type="spellStart"/>
            <w:r>
              <w:rPr>
                <w:rFonts w:ascii="宋体" w:hAnsi="宋体" w:cs="宋体" w:hint="eastAsia"/>
              </w:rPr>
              <w:t>grpSubsCrspOrgInstCode</w:t>
            </w:r>
            <w:proofErr w:type="spellEnd"/>
          </w:p>
        </w:tc>
        <w:tc>
          <w:tcPr>
            <w:tcW w:w="1360" w:type="dxa"/>
            <w:vAlign w:val="center"/>
          </w:tcPr>
          <w:p w14:paraId="7C66970B" w14:textId="77777777" w:rsidR="00567AFA" w:rsidRDefault="00000000">
            <w:pPr>
              <w:widowControl w:val="0"/>
              <w:spacing w:after="0"/>
              <w:jc w:val="left"/>
              <w:textAlignment w:val="center"/>
              <w:rPr>
                <w:rFonts w:ascii="宋体" w:hAnsi="宋体" w:cs="宋体"/>
              </w:rPr>
            </w:pPr>
            <w:r>
              <w:rPr>
                <w:rFonts w:hint="eastAsia"/>
              </w:rPr>
              <w:t>代理成员企业组织机构代码</w:t>
            </w:r>
          </w:p>
        </w:tc>
        <w:tc>
          <w:tcPr>
            <w:tcW w:w="1680" w:type="dxa"/>
            <w:vAlign w:val="center"/>
          </w:tcPr>
          <w:p w14:paraId="06BD7537"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9)</w:t>
            </w:r>
          </w:p>
        </w:tc>
        <w:tc>
          <w:tcPr>
            <w:tcW w:w="720" w:type="dxa"/>
            <w:vAlign w:val="center"/>
          </w:tcPr>
          <w:p w14:paraId="2D4667F8"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010F564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446DE30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仅限输入大写字母与数字。</w:t>
            </w:r>
          </w:p>
        </w:tc>
      </w:tr>
      <w:tr w:rsidR="00567AFA" w14:paraId="04F776AD" w14:textId="77777777">
        <w:tc>
          <w:tcPr>
            <w:tcW w:w="2430" w:type="dxa"/>
          </w:tcPr>
          <w:p w14:paraId="500F1705" w14:textId="77777777" w:rsidR="00567AFA" w:rsidRDefault="00000000">
            <w:pPr>
              <w:spacing w:line="360" w:lineRule="auto"/>
              <w:jc w:val="left"/>
              <w:rPr>
                <w:rFonts w:ascii="宋体" w:hAnsi="宋体" w:cs="宋体"/>
              </w:rPr>
            </w:pPr>
            <w:proofErr w:type="spellStart"/>
            <w:r>
              <w:rPr>
                <w:rFonts w:ascii="宋体" w:hAnsi="宋体" w:cs="宋体" w:hint="eastAsia"/>
              </w:rPr>
              <w:t>dclFndSrc</w:t>
            </w:r>
            <w:proofErr w:type="spellEnd"/>
          </w:p>
        </w:tc>
        <w:tc>
          <w:tcPr>
            <w:tcW w:w="1360" w:type="dxa"/>
            <w:vAlign w:val="center"/>
          </w:tcPr>
          <w:p w14:paraId="6DF30CA1" w14:textId="77777777" w:rsidR="00567AFA" w:rsidRDefault="00000000">
            <w:pPr>
              <w:widowControl w:val="0"/>
              <w:spacing w:after="0"/>
              <w:jc w:val="left"/>
              <w:textAlignment w:val="center"/>
              <w:rPr>
                <w:rFonts w:ascii="宋体" w:hAnsi="宋体" w:cs="宋体"/>
              </w:rPr>
            </w:pPr>
            <w:r>
              <w:rPr>
                <w:rFonts w:hint="eastAsia"/>
              </w:rPr>
              <w:t>还原款项来源</w:t>
            </w:r>
          </w:p>
        </w:tc>
        <w:tc>
          <w:tcPr>
            <w:tcW w:w="1680" w:type="dxa"/>
            <w:vAlign w:val="center"/>
          </w:tcPr>
          <w:p w14:paraId="20387952"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1)</w:t>
            </w:r>
          </w:p>
        </w:tc>
        <w:tc>
          <w:tcPr>
            <w:tcW w:w="720" w:type="dxa"/>
            <w:vAlign w:val="center"/>
          </w:tcPr>
          <w:p w14:paraId="319309CB"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70EB83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162AD9F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w:t>
            </w:r>
            <w:r>
              <w:rPr>
                <w:rFonts w:ascii="宋体" w:hAnsi="宋体" w:cs="宋体" w:hint="eastAsia"/>
                <w:color w:val="auto"/>
              </w:rPr>
              <w:t>：贸易项下；</w:t>
            </w:r>
            <w:r>
              <w:rPr>
                <w:rFonts w:ascii="宋体" w:hAnsi="宋体" w:cs="宋体" w:hint="eastAsia"/>
                <w:color w:val="auto"/>
              </w:rPr>
              <w:t>2</w:t>
            </w:r>
            <w:r>
              <w:rPr>
                <w:rFonts w:ascii="宋体" w:hAnsi="宋体" w:cs="宋体" w:hint="eastAsia"/>
                <w:color w:val="auto"/>
              </w:rPr>
              <w:t>：服务贸易；</w:t>
            </w:r>
            <w:r>
              <w:rPr>
                <w:rFonts w:ascii="宋体" w:hAnsi="宋体" w:cs="宋体" w:hint="eastAsia"/>
                <w:color w:val="auto"/>
              </w:rPr>
              <w:t>3</w:t>
            </w:r>
            <w:r>
              <w:rPr>
                <w:rFonts w:ascii="宋体" w:hAnsi="宋体" w:cs="宋体" w:hint="eastAsia"/>
                <w:color w:val="auto"/>
              </w:rPr>
              <w:t>：资本</w:t>
            </w:r>
          </w:p>
        </w:tc>
      </w:tr>
      <w:tr w:rsidR="00567AFA" w14:paraId="70907777" w14:textId="77777777">
        <w:tc>
          <w:tcPr>
            <w:tcW w:w="2430" w:type="dxa"/>
          </w:tcPr>
          <w:p w14:paraId="24907DF3" w14:textId="77777777" w:rsidR="00567AFA" w:rsidRDefault="00000000">
            <w:pPr>
              <w:spacing w:line="360" w:lineRule="auto"/>
              <w:jc w:val="left"/>
              <w:rPr>
                <w:rFonts w:ascii="宋体" w:hAnsi="宋体" w:cs="宋体"/>
              </w:rPr>
            </w:pPr>
            <w:proofErr w:type="spellStart"/>
            <w:r>
              <w:rPr>
                <w:rFonts w:ascii="宋体" w:hAnsi="宋体" w:cs="宋体" w:hint="eastAsia"/>
              </w:rPr>
              <w:t>dclIsUdbdgdsExgrcpt</w:t>
            </w:r>
            <w:proofErr w:type="spellEnd"/>
          </w:p>
        </w:tc>
        <w:tc>
          <w:tcPr>
            <w:tcW w:w="1360" w:type="dxa"/>
            <w:vAlign w:val="center"/>
          </w:tcPr>
          <w:p w14:paraId="563CA878" w14:textId="77777777" w:rsidR="00567AFA" w:rsidRDefault="00000000">
            <w:pPr>
              <w:widowControl w:val="0"/>
              <w:spacing w:after="0"/>
              <w:jc w:val="left"/>
              <w:textAlignment w:val="center"/>
              <w:rPr>
                <w:rFonts w:ascii="宋体" w:hAnsi="宋体" w:cs="宋体"/>
              </w:rPr>
            </w:pPr>
            <w:r>
              <w:rPr>
                <w:rFonts w:hint="eastAsia"/>
              </w:rPr>
              <w:t>还原是否保税货物项下收汇</w:t>
            </w:r>
          </w:p>
        </w:tc>
        <w:tc>
          <w:tcPr>
            <w:tcW w:w="1680" w:type="dxa"/>
            <w:vAlign w:val="center"/>
          </w:tcPr>
          <w:p w14:paraId="7017F196"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char(</w:t>
            </w:r>
            <w:proofErr w:type="gramEnd"/>
            <w:r>
              <w:rPr>
                <w:rFonts w:ascii="宋体" w:hAnsi="宋体" w:cs="宋体" w:hint="eastAsia"/>
                <w:kern w:val="0"/>
                <w:sz w:val="21"/>
                <w:szCs w:val="21"/>
                <w:lang w:bidi="ar"/>
              </w:rPr>
              <w:t>1)</w:t>
            </w:r>
          </w:p>
        </w:tc>
        <w:tc>
          <w:tcPr>
            <w:tcW w:w="720" w:type="dxa"/>
            <w:vAlign w:val="center"/>
          </w:tcPr>
          <w:p w14:paraId="619BFA35"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37DAA0B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59536D2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Y</w:t>
            </w:r>
            <w:r>
              <w:rPr>
                <w:rFonts w:ascii="宋体" w:hAnsi="宋体" w:cs="宋体" w:hint="eastAsia"/>
                <w:color w:val="auto"/>
              </w:rPr>
              <w:t>：是；</w:t>
            </w:r>
            <w:r>
              <w:rPr>
                <w:rFonts w:ascii="宋体" w:hAnsi="宋体" w:cs="宋体" w:hint="eastAsia"/>
                <w:color w:val="auto"/>
              </w:rPr>
              <w:t>N</w:t>
            </w:r>
            <w:r>
              <w:rPr>
                <w:rFonts w:ascii="宋体" w:hAnsi="宋体" w:cs="宋体" w:hint="eastAsia"/>
                <w:color w:val="auto"/>
              </w:rPr>
              <w:t>：否</w:t>
            </w:r>
          </w:p>
        </w:tc>
      </w:tr>
      <w:tr w:rsidR="00567AFA" w14:paraId="6B027795" w14:textId="77777777">
        <w:tc>
          <w:tcPr>
            <w:tcW w:w="2430" w:type="dxa"/>
          </w:tcPr>
          <w:p w14:paraId="714416CD" w14:textId="77777777" w:rsidR="00567AFA" w:rsidRDefault="00000000">
            <w:pPr>
              <w:spacing w:line="360" w:lineRule="auto"/>
              <w:jc w:val="left"/>
              <w:rPr>
                <w:rFonts w:ascii="宋体" w:hAnsi="宋体" w:cs="宋体"/>
              </w:rPr>
            </w:pPr>
            <w:proofErr w:type="spellStart"/>
            <w:r>
              <w:rPr>
                <w:rFonts w:ascii="宋体" w:hAnsi="宋体" w:cs="宋体" w:hint="eastAsia"/>
              </w:rPr>
              <w:t>dclTxnId</w:t>
            </w:r>
            <w:proofErr w:type="spellEnd"/>
          </w:p>
        </w:tc>
        <w:tc>
          <w:tcPr>
            <w:tcW w:w="1360" w:type="dxa"/>
            <w:vAlign w:val="center"/>
          </w:tcPr>
          <w:p w14:paraId="5C2B9901" w14:textId="77777777" w:rsidR="00567AFA" w:rsidRDefault="00000000">
            <w:pPr>
              <w:widowControl w:val="0"/>
              <w:spacing w:after="0"/>
              <w:jc w:val="left"/>
              <w:textAlignment w:val="center"/>
              <w:rPr>
                <w:rFonts w:ascii="宋体" w:hAnsi="宋体" w:cs="宋体"/>
              </w:rPr>
            </w:pPr>
            <w:r>
              <w:rPr>
                <w:rFonts w:hint="eastAsia"/>
              </w:rPr>
              <w:t>还原申报交易编码</w:t>
            </w:r>
            <w:r>
              <w:rPr>
                <w:rFonts w:hint="eastAsia"/>
              </w:rPr>
              <w:t>1</w:t>
            </w:r>
          </w:p>
        </w:tc>
        <w:tc>
          <w:tcPr>
            <w:tcW w:w="1680" w:type="dxa"/>
            <w:vAlign w:val="center"/>
          </w:tcPr>
          <w:p w14:paraId="0F998FD0"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6)</w:t>
            </w:r>
          </w:p>
        </w:tc>
        <w:tc>
          <w:tcPr>
            <w:tcW w:w="720" w:type="dxa"/>
            <w:vAlign w:val="center"/>
          </w:tcPr>
          <w:p w14:paraId="112EC6E1"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4A904E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1D2337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还原申报交易编码</w:t>
            </w:r>
            <w:r>
              <w:rPr>
                <w:rFonts w:ascii="宋体" w:hAnsi="宋体" w:cs="宋体" w:hint="eastAsia"/>
                <w:color w:val="auto"/>
              </w:rPr>
              <w:t>1</w:t>
            </w:r>
            <w:r>
              <w:rPr>
                <w:rFonts w:ascii="宋体" w:hAnsi="宋体" w:cs="宋体" w:hint="eastAsia"/>
                <w:color w:val="auto"/>
              </w:rPr>
              <w:t>与还原申报交易附言</w:t>
            </w:r>
            <w:r>
              <w:rPr>
                <w:rFonts w:ascii="宋体" w:hAnsi="宋体" w:cs="宋体" w:hint="eastAsia"/>
                <w:color w:val="auto"/>
              </w:rPr>
              <w:t>1</w:t>
            </w:r>
            <w:r>
              <w:rPr>
                <w:rFonts w:ascii="宋体" w:hAnsi="宋体" w:cs="宋体" w:hint="eastAsia"/>
                <w:color w:val="auto"/>
              </w:rPr>
              <w:t>必须同时存在。</w:t>
            </w:r>
          </w:p>
        </w:tc>
      </w:tr>
      <w:tr w:rsidR="00567AFA" w14:paraId="01B3B887" w14:textId="77777777">
        <w:tc>
          <w:tcPr>
            <w:tcW w:w="2430" w:type="dxa"/>
          </w:tcPr>
          <w:p w14:paraId="58B274E1" w14:textId="77777777" w:rsidR="00567AFA" w:rsidRDefault="00000000">
            <w:pPr>
              <w:spacing w:line="360" w:lineRule="auto"/>
              <w:jc w:val="left"/>
              <w:rPr>
                <w:rFonts w:ascii="宋体" w:hAnsi="宋体" w:cs="宋体"/>
              </w:rPr>
            </w:pPr>
            <w:proofErr w:type="spellStart"/>
            <w:r>
              <w:rPr>
                <w:rFonts w:ascii="宋体" w:hAnsi="宋体" w:cs="宋体" w:hint="eastAsia"/>
              </w:rPr>
              <w:t>dclTxnPscpt</w:t>
            </w:r>
            <w:proofErr w:type="spellEnd"/>
          </w:p>
        </w:tc>
        <w:tc>
          <w:tcPr>
            <w:tcW w:w="1360" w:type="dxa"/>
            <w:vAlign w:val="center"/>
          </w:tcPr>
          <w:p w14:paraId="513ACF34" w14:textId="77777777" w:rsidR="00567AFA" w:rsidRDefault="00000000">
            <w:pPr>
              <w:widowControl w:val="0"/>
              <w:spacing w:after="0"/>
              <w:jc w:val="left"/>
              <w:textAlignment w:val="center"/>
              <w:rPr>
                <w:rFonts w:ascii="宋体" w:hAnsi="宋体" w:cs="宋体"/>
              </w:rPr>
            </w:pPr>
            <w:r>
              <w:rPr>
                <w:rFonts w:hint="eastAsia"/>
              </w:rPr>
              <w:t>还原申报交易附言</w:t>
            </w:r>
            <w:r>
              <w:rPr>
                <w:rFonts w:hint="eastAsia"/>
              </w:rPr>
              <w:t>1</w:t>
            </w:r>
          </w:p>
        </w:tc>
        <w:tc>
          <w:tcPr>
            <w:tcW w:w="1680" w:type="dxa"/>
            <w:vAlign w:val="center"/>
          </w:tcPr>
          <w:p w14:paraId="582BD435"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256)</w:t>
            </w:r>
          </w:p>
        </w:tc>
        <w:tc>
          <w:tcPr>
            <w:tcW w:w="720" w:type="dxa"/>
            <w:vAlign w:val="center"/>
          </w:tcPr>
          <w:p w14:paraId="2478D8B0"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4B1D8CD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47B0D0B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还原申报交易编码</w:t>
            </w:r>
            <w:r>
              <w:rPr>
                <w:rFonts w:ascii="宋体" w:hAnsi="宋体" w:cs="宋体" w:hint="eastAsia"/>
                <w:color w:val="auto"/>
              </w:rPr>
              <w:t>2</w:t>
            </w:r>
            <w:r>
              <w:rPr>
                <w:rFonts w:ascii="宋体" w:hAnsi="宋体" w:cs="宋体" w:hint="eastAsia"/>
                <w:color w:val="auto"/>
              </w:rPr>
              <w:t>与还原申报交易附言</w:t>
            </w:r>
            <w:r>
              <w:rPr>
                <w:rFonts w:ascii="宋体" w:hAnsi="宋体" w:cs="宋体" w:hint="eastAsia"/>
                <w:color w:val="auto"/>
              </w:rPr>
              <w:t>2</w:t>
            </w:r>
            <w:r>
              <w:rPr>
                <w:rFonts w:ascii="宋体" w:hAnsi="宋体" w:cs="宋体" w:hint="eastAsia"/>
                <w:color w:val="auto"/>
              </w:rPr>
              <w:t>必须同时存在。</w:t>
            </w:r>
          </w:p>
          <w:p w14:paraId="654421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一个汉字占</w:t>
            </w:r>
            <w:r>
              <w:rPr>
                <w:rFonts w:ascii="宋体" w:hAnsi="宋体" w:cs="宋体" w:hint="eastAsia"/>
                <w:color w:val="auto"/>
              </w:rPr>
              <w:t>3</w:t>
            </w:r>
            <w:r>
              <w:rPr>
                <w:rFonts w:ascii="宋体" w:hAnsi="宋体" w:cs="宋体" w:hint="eastAsia"/>
                <w:color w:val="auto"/>
              </w:rPr>
              <w:t>位。</w:t>
            </w:r>
          </w:p>
        </w:tc>
      </w:tr>
      <w:tr w:rsidR="00567AFA" w14:paraId="162A3CFB" w14:textId="77777777">
        <w:tc>
          <w:tcPr>
            <w:tcW w:w="2430" w:type="dxa"/>
          </w:tcPr>
          <w:p w14:paraId="66BAC23F" w14:textId="77777777" w:rsidR="00567AFA" w:rsidRDefault="00000000">
            <w:pPr>
              <w:spacing w:line="360" w:lineRule="auto"/>
              <w:jc w:val="left"/>
              <w:rPr>
                <w:rFonts w:ascii="宋体" w:hAnsi="宋体" w:cs="宋体"/>
              </w:rPr>
            </w:pPr>
            <w:proofErr w:type="spellStart"/>
            <w:r>
              <w:rPr>
                <w:rFonts w:ascii="宋体" w:hAnsi="宋体" w:cs="宋体" w:hint="eastAsia"/>
              </w:rPr>
              <w:lastRenderedPageBreak/>
              <w:t>dclCorpdAmt</w:t>
            </w:r>
            <w:proofErr w:type="spellEnd"/>
          </w:p>
        </w:tc>
        <w:tc>
          <w:tcPr>
            <w:tcW w:w="1360" w:type="dxa"/>
            <w:vAlign w:val="center"/>
          </w:tcPr>
          <w:p w14:paraId="25BAD55D" w14:textId="77777777" w:rsidR="00567AFA" w:rsidRDefault="00000000">
            <w:pPr>
              <w:widowControl w:val="0"/>
              <w:spacing w:after="0"/>
              <w:jc w:val="left"/>
              <w:textAlignment w:val="center"/>
              <w:rPr>
                <w:rFonts w:ascii="宋体" w:hAnsi="宋体" w:cs="宋体"/>
              </w:rPr>
            </w:pPr>
            <w:r>
              <w:rPr>
                <w:rFonts w:hint="eastAsia"/>
              </w:rPr>
              <w:t>还原相应金额</w:t>
            </w:r>
            <w:r>
              <w:rPr>
                <w:rFonts w:hint="eastAsia"/>
              </w:rPr>
              <w:t>1</w:t>
            </w:r>
          </w:p>
        </w:tc>
        <w:tc>
          <w:tcPr>
            <w:tcW w:w="1680" w:type="dxa"/>
            <w:vAlign w:val="center"/>
          </w:tcPr>
          <w:p w14:paraId="0B981F8A"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decimal(</w:t>
            </w:r>
            <w:proofErr w:type="gramEnd"/>
            <w:r>
              <w:rPr>
                <w:rFonts w:ascii="宋体" w:hAnsi="宋体" w:cs="宋体" w:hint="eastAsia"/>
                <w:kern w:val="0"/>
                <w:sz w:val="21"/>
                <w:szCs w:val="21"/>
                <w:lang w:bidi="ar"/>
              </w:rPr>
              <w:t>17,2)</w:t>
            </w:r>
          </w:p>
        </w:tc>
        <w:tc>
          <w:tcPr>
            <w:tcW w:w="720" w:type="dxa"/>
            <w:vAlign w:val="center"/>
          </w:tcPr>
          <w:p w14:paraId="65FEA0EF"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7470ECA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2B34B2B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仅允许输入整数金额。</w:t>
            </w:r>
          </w:p>
          <w:p w14:paraId="1FB8F8B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还原相应金额</w:t>
            </w:r>
            <w:r>
              <w:rPr>
                <w:rFonts w:ascii="宋体" w:hAnsi="宋体" w:cs="宋体" w:hint="eastAsia"/>
                <w:color w:val="auto"/>
              </w:rPr>
              <w:t>1</w:t>
            </w:r>
            <w:r>
              <w:rPr>
                <w:rFonts w:ascii="宋体" w:hAnsi="宋体" w:cs="宋体" w:hint="eastAsia"/>
                <w:color w:val="auto"/>
              </w:rPr>
              <w:t>与还原相应金额</w:t>
            </w:r>
            <w:r>
              <w:rPr>
                <w:rFonts w:ascii="宋体" w:hAnsi="宋体" w:cs="宋体" w:hint="eastAsia"/>
                <w:color w:val="auto"/>
              </w:rPr>
              <w:t>2</w:t>
            </w:r>
            <w:r>
              <w:rPr>
                <w:rFonts w:ascii="宋体" w:hAnsi="宋体" w:cs="宋体" w:hint="eastAsia"/>
                <w:color w:val="auto"/>
              </w:rPr>
              <w:t>之和等于收款金额取整。</w:t>
            </w:r>
          </w:p>
        </w:tc>
      </w:tr>
      <w:tr w:rsidR="00567AFA" w14:paraId="7D4BD1F5" w14:textId="77777777">
        <w:tc>
          <w:tcPr>
            <w:tcW w:w="2430" w:type="dxa"/>
          </w:tcPr>
          <w:p w14:paraId="6D721B02" w14:textId="77777777" w:rsidR="00567AFA" w:rsidRDefault="00000000">
            <w:pPr>
              <w:spacing w:line="360" w:lineRule="auto"/>
              <w:jc w:val="left"/>
              <w:rPr>
                <w:rFonts w:ascii="宋体" w:hAnsi="宋体" w:cs="宋体"/>
              </w:rPr>
            </w:pPr>
            <w:r>
              <w:rPr>
                <w:rFonts w:ascii="宋体" w:hAnsi="宋体" w:cs="宋体" w:hint="eastAsia"/>
              </w:rPr>
              <w:t>dclTxnId2</w:t>
            </w:r>
          </w:p>
        </w:tc>
        <w:tc>
          <w:tcPr>
            <w:tcW w:w="1360" w:type="dxa"/>
            <w:vAlign w:val="center"/>
          </w:tcPr>
          <w:p w14:paraId="4D8313E9" w14:textId="77777777" w:rsidR="00567AFA" w:rsidRDefault="00000000">
            <w:pPr>
              <w:widowControl w:val="0"/>
              <w:spacing w:after="0"/>
              <w:jc w:val="left"/>
              <w:textAlignment w:val="center"/>
              <w:rPr>
                <w:rFonts w:ascii="宋体" w:hAnsi="宋体" w:cs="宋体"/>
              </w:rPr>
            </w:pPr>
            <w:r>
              <w:rPr>
                <w:rFonts w:hint="eastAsia"/>
              </w:rPr>
              <w:t>还原申报交易编码</w:t>
            </w:r>
            <w:r>
              <w:rPr>
                <w:rFonts w:hint="eastAsia"/>
              </w:rPr>
              <w:t>2</w:t>
            </w:r>
          </w:p>
        </w:tc>
        <w:tc>
          <w:tcPr>
            <w:tcW w:w="1680" w:type="dxa"/>
            <w:vAlign w:val="center"/>
          </w:tcPr>
          <w:p w14:paraId="389FB8F9"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6)</w:t>
            </w:r>
          </w:p>
        </w:tc>
        <w:tc>
          <w:tcPr>
            <w:tcW w:w="720" w:type="dxa"/>
            <w:vAlign w:val="center"/>
          </w:tcPr>
          <w:p w14:paraId="6287EE70"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13D3318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代理成员企业收款可空，非代理必须为空。</w:t>
            </w:r>
          </w:p>
          <w:p w14:paraId="2820D98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交易编码</w:t>
            </w:r>
            <w:r>
              <w:rPr>
                <w:rFonts w:ascii="宋体" w:hAnsi="宋体" w:cs="宋体" w:hint="eastAsia"/>
                <w:color w:val="auto"/>
              </w:rPr>
              <w:t>1</w:t>
            </w:r>
            <w:r>
              <w:rPr>
                <w:rFonts w:ascii="宋体" w:hAnsi="宋体" w:cs="宋体" w:hint="eastAsia"/>
                <w:color w:val="auto"/>
              </w:rPr>
              <w:t>和交易编码</w:t>
            </w:r>
            <w:r>
              <w:rPr>
                <w:rFonts w:ascii="宋体" w:hAnsi="宋体" w:cs="宋体" w:hint="eastAsia"/>
                <w:color w:val="auto"/>
              </w:rPr>
              <w:t>2</w:t>
            </w:r>
            <w:r>
              <w:rPr>
                <w:rFonts w:ascii="宋体" w:hAnsi="宋体" w:cs="宋体" w:hint="eastAsia"/>
                <w:color w:val="auto"/>
              </w:rPr>
              <w:t>不能相同；</w:t>
            </w:r>
          </w:p>
          <w:p w14:paraId="0F45A15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还原申报交易编码</w:t>
            </w:r>
            <w:r>
              <w:rPr>
                <w:rFonts w:ascii="宋体" w:hAnsi="宋体" w:cs="宋体" w:hint="eastAsia"/>
                <w:color w:val="auto"/>
              </w:rPr>
              <w:t>2</w:t>
            </w:r>
            <w:r>
              <w:rPr>
                <w:rFonts w:ascii="宋体" w:hAnsi="宋体" w:cs="宋体" w:hint="eastAsia"/>
                <w:color w:val="auto"/>
              </w:rPr>
              <w:t>与还原申报交易附言</w:t>
            </w:r>
            <w:r>
              <w:rPr>
                <w:rFonts w:ascii="宋体" w:hAnsi="宋体" w:cs="宋体" w:hint="eastAsia"/>
                <w:color w:val="auto"/>
              </w:rPr>
              <w:t>2</w:t>
            </w:r>
            <w:r>
              <w:rPr>
                <w:rFonts w:ascii="宋体" w:hAnsi="宋体" w:cs="宋体" w:hint="eastAsia"/>
                <w:color w:val="auto"/>
              </w:rPr>
              <w:t>必须同时存在。</w:t>
            </w:r>
          </w:p>
        </w:tc>
      </w:tr>
      <w:tr w:rsidR="00567AFA" w14:paraId="524D4BFC" w14:textId="77777777">
        <w:tc>
          <w:tcPr>
            <w:tcW w:w="2430" w:type="dxa"/>
          </w:tcPr>
          <w:p w14:paraId="60C2A328" w14:textId="77777777" w:rsidR="00567AFA" w:rsidRDefault="00000000">
            <w:pPr>
              <w:spacing w:line="360" w:lineRule="auto"/>
              <w:jc w:val="left"/>
              <w:rPr>
                <w:rFonts w:ascii="宋体" w:hAnsi="宋体" w:cs="宋体"/>
              </w:rPr>
            </w:pPr>
            <w:r>
              <w:rPr>
                <w:rFonts w:ascii="宋体" w:hAnsi="宋体" w:cs="宋体" w:hint="eastAsia"/>
              </w:rPr>
              <w:t>dclTxnPscpt2</w:t>
            </w:r>
          </w:p>
        </w:tc>
        <w:tc>
          <w:tcPr>
            <w:tcW w:w="1360" w:type="dxa"/>
            <w:vAlign w:val="center"/>
          </w:tcPr>
          <w:p w14:paraId="25FA18D0" w14:textId="77777777" w:rsidR="00567AFA" w:rsidRDefault="00000000">
            <w:pPr>
              <w:widowControl w:val="0"/>
              <w:spacing w:after="0"/>
              <w:jc w:val="left"/>
              <w:textAlignment w:val="center"/>
              <w:rPr>
                <w:rFonts w:ascii="宋体" w:hAnsi="宋体" w:cs="宋体"/>
              </w:rPr>
            </w:pPr>
            <w:r>
              <w:rPr>
                <w:rFonts w:hint="eastAsia"/>
              </w:rPr>
              <w:t>还原申报交易附言</w:t>
            </w:r>
            <w:r>
              <w:rPr>
                <w:rFonts w:hint="eastAsia"/>
              </w:rPr>
              <w:t>2</w:t>
            </w:r>
          </w:p>
        </w:tc>
        <w:tc>
          <w:tcPr>
            <w:tcW w:w="1680" w:type="dxa"/>
            <w:vAlign w:val="center"/>
          </w:tcPr>
          <w:p w14:paraId="0696B0E4"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256)</w:t>
            </w:r>
          </w:p>
        </w:tc>
        <w:tc>
          <w:tcPr>
            <w:tcW w:w="720" w:type="dxa"/>
            <w:vAlign w:val="center"/>
          </w:tcPr>
          <w:p w14:paraId="5E0CDFB0"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2EEE3A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代理成员企业收款可空，非代理必须为空。</w:t>
            </w:r>
          </w:p>
          <w:p w14:paraId="043414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还原申报交易编码</w:t>
            </w:r>
            <w:r>
              <w:rPr>
                <w:rFonts w:ascii="宋体" w:hAnsi="宋体" w:cs="宋体" w:hint="eastAsia"/>
                <w:color w:val="auto"/>
              </w:rPr>
              <w:t>2</w:t>
            </w:r>
            <w:r>
              <w:rPr>
                <w:rFonts w:ascii="宋体" w:hAnsi="宋体" w:cs="宋体" w:hint="eastAsia"/>
                <w:color w:val="auto"/>
              </w:rPr>
              <w:t>与还原申报交易附言</w:t>
            </w:r>
            <w:r>
              <w:rPr>
                <w:rFonts w:ascii="宋体" w:hAnsi="宋体" w:cs="宋体" w:hint="eastAsia"/>
                <w:color w:val="auto"/>
              </w:rPr>
              <w:t>2</w:t>
            </w:r>
            <w:r>
              <w:rPr>
                <w:rFonts w:ascii="宋体" w:hAnsi="宋体" w:cs="宋体" w:hint="eastAsia"/>
                <w:color w:val="auto"/>
              </w:rPr>
              <w:t>必须同时存在。</w:t>
            </w:r>
          </w:p>
          <w:p w14:paraId="5D0CE22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一个汉字占</w:t>
            </w:r>
            <w:r>
              <w:rPr>
                <w:rFonts w:ascii="宋体" w:hAnsi="宋体" w:cs="宋体" w:hint="eastAsia"/>
                <w:color w:val="auto"/>
              </w:rPr>
              <w:t>3</w:t>
            </w:r>
            <w:r>
              <w:rPr>
                <w:rFonts w:ascii="宋体" w:hAnsi="宋体" w:cs="宋体" w:hint="eastAsia"/>
                <w:color w:val="auto"/>
              </w:rPr>
              <w:t>位。</w:t>
            </w:r>
          </w:p>
        </w:tc>
      </w:tr>
      <w:tr w:rsidR="00567AFA" w14:paraId="7B5E3347" w14:textId="77777777">
        <w:tc>
          <w:tcPr>
            <w:tcW w:w="2430" w:type="dxa"/>
          </w:tcPr>
          <w:p w14:paraId="7A68DD82" w14:textId="77777777" w:rsidR="00567AFA" w:rsidRDefault="00000000">
            <w:pPr>
              <w:spacing w:line="360" w:lineRule="auto"/>
              <w:jc w:val="left"/>
              <w:rPr>
                <w:rFonts w:ascii="宋体" w:hAnsi="宋体" w:cs="宋体"/>
              </w:rPr>
            </w:pPr>
            <w:r>
              <w:rPr>
                <w:rFonts w:ascii="宋体" w:hAnsi="宋体" w:cs="宋体" w:hint="eastAsia"/>
              </w:rPr>
              <w:t>dclCorpdAmt2</w:t>
            </w:r>
          </w:p>
        </w:tc>
        <w:tc>
          <w:tcPr>
            <w:tcW w:w="1360" w:type="dxa"/>
            <w:vAlign w:val="center"/>
          </w:tcPr>
          <w:p w14:paraId="2406B1B3" w14:textId="77777777" w:rsidR="00567AFA" w:rsidRDefault="00000000">
            <w:pPr>
              <w:widowControl w:val="0"/>
              <w:spacing w:after="0"/>
              <w:jc w:val="left"/>
              <w:textAlignment w:val="center"/>
              <w:rPr>
                <w:rFonts w:ascii="宋体" w:hAnsi="宋体" w:cs="宋体"/>
              </w:rPr>
            </w:pPr>
            <w:r>
              <w:rPr>
                <w:rFonts w:hint="eastAsia"/>
              </w:rPr>
              <w:t>还原相应金额</w:t>
            </w:r>
            <w:r>
              <w:rPr>
                <w:rFonts w:hint="eastAsia"/>
              </w:rPr>
              <w:t>2</w:t>
            </w:r>
          </w:p>
        </w:tc>
        <w:tc>
          <w:tcPr>
            <w:tcW w:w="1680" w:type="dxa"/>
            <w:vAlign w:val="center"/>
          </w:tcPr>
          <w:p w14:paraId="2FDBE20A"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decimal(</w:t>
            </w:r>
            <w:proofErr w:type="gramEnd"/>
            <w:r>
              <w:rPr>
                <w:rFonts w:ascii="宋体" w:hAnsi="宋体" w:cs="宋体" w:hint="eastAsia"/>
                <w:kern w:val="0"/>
                <w:sz w:val="21"/>
                <w:szCs w:val="21"/>
                <w:lang w:bidi="ar"/>
              </w:rPr>
              <w:t>17,2)</w:t>
            </w:r>
          </w:p>
        </w:tc>
        <w:tc>
          <w:tcPr>
            <w:tcW w:w="720" w:type="dxa"/>
            <w:vAlign w:val="center"/>
          </w:tcPr>
          <w:p w14:paraId="217B7473"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182F18F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代理成员企业收款可空，非代理必须为空。</w:t>
            </w:r>
          </w:p>
          <w:p w14:paraId="61DCEC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仅允许输入整数金额。</w:t>
            </w:r>
          </w:p>
          <w:p w14:paraId="736817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还原相应金额</w:t>
            </w:r>
            <w:r>
              <w:rPr>
                <w:rFonts w:ascii="宋体" w:hAnsi="宋体" w:cs="宋体" w:hint="eastAsia"/>
                <w:color w:val="auto"/>
              </w:rPr>
              <w:t>1</w:t>
            </w:r>
            <w:r>
              <w:rPr>
                <w:rFonts w:ascii="宋体" w:hAnsi="宋体" w:cs="宋体" w:hint="eastAsia"/>
                <w:color w:val="auto"/>
              </w:rPr>
              <w:t>与还原相应金额</w:t>
            </w:r>
            <w:r>
              <w:rPr>
                <w:rFonts w:ascii="宋体" w:hAnsi="宋体" w:cs="宋体" w:hint="eastAsia"/>
                <w:color w:val="auto"/>
              </w:rPr>
              <w:t>2</w:t>
            </w:r>
            <w:r>
              <w:rPr>
                <w:rFonts w:ascii="宋体" w:hAnsi="宋体" w:cs="宋体" w:hint="eastAsia"/>
                <w:color w:val="auto"/>
              </w:rPr>
              <w:t>之和等于收款金额取整。</w:t>
            </w:r>
          </w:p>
        </w:tc>
      </w:tr>
      <w:tr w:rsidR="00567AFA" w14:paraId="487592DF" w14:textId="77777777">
        <w:tc>
          <w:tcPr>
            <w:tcW w:w="2430" w:type="dxa"/>
          </w:tcPr>
          <w:p w14:paraId="67E21DCE" w14:textId="77777777" w:rsidR="00567AFA" w:rsidRDefault="00000000">
            <w:pPr>
              <w:spacing w:line="360" w:lineRule="auto"/>
              <w:jc w:val="left"/>
              <w:rPr>
                <w:rFonts w:ascii="宋体" w:hAnsi="宋体" w:cs="宋体"/>
              </w:rPr>
            </w:pPr>
            <w:proofErr w:type="spellStart"/>
            <w:r>
              <w:rPr>
                <w:rFonts w:ascii="宋体" w:hAnsi="宋体" w:cs="宋体" w:hint="eastAsia"/>
              </w:rPr>
              <w:t>dclApl</w:t>
            </w:r>
            <w:proofErr w:type="spellEnd"/>
          </w:p>
        </w:tc>
        <w:tc>
          <w:tcPr>
            <w:tcW w:w="1360" w:type="dxa"/>
            <w:vAlign w:val="center"/>
          </w:tcPr>
          <w:p w14:paraId="689E6125" w14:textId="77777777" w:rsidR="00567AFA" w:rsidRDefault="00000000">
            <w:pPr>
              <w:widowControl w:val="0"/>
              <w:spacing w:after="0"/>
              <w:jc w:val="left"/>
              <w:textAlignment w:val="center"/>
              <w:rPr>
                <w:rFonts w:ascii="宋体" w:hAnsi="宋体" w:cs="宋体"/>
              </w:rPr>
            </w:pPr>
            <w:r>
              <w:rPr>
                <w:rFonts w:hint="eastAsia"/>
              </w:rPr>
              <w:t>还原申报申请人</w:t>
            </w:r>
          </w:p>
        </w:tc>
        <w:tc>
          <w:tcPr>
            <w:tcW w:w="1680" w:type="dxa"/>
            <w:vAlign w:val="center"/>
          </w:tcPr>
          <w:p w14:paraId="1F01A534"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20)</w:t>
            </w:r>
          </w:p>
        </w:tc>
        <w:tc>
          <w:tcPr>
            <w:tcW w:w="720" w:type="dxa"/>
            <w:vAlign w:val="center"/>
          </w:tcPr>
          <w:p w14:paraId="1D2B90C9"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2B5E412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59F5DEE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lastRenderedPageBreak/>
              <w:t>一个汉字占</w:t>
            </w:r>
            <w:r>
              <w:rPr>
                <w:rFonts w:ascii="宋体" w:hAnsi="宋体" w:cs="宋体" w:hint="eastAsia"/>
                <w:color w:val="auto"/>
              </w:rPr>
              <w:t>3</w:t>
            </w:r>
            <w:r>
              <w:rPr>
                <w:rFonts w:ascii="宋体" w:hAnsi="宋体" w:cs="宋体" w:hint="eastAsia"/>
                <w:color w:val="auto"/>
              </w:rPr>
              <w:t>位。</w:t>
            </w:r>
          </w:p>
        </w:tc>
      </w:tr>
      <w:tr w:rsidR="00567AFA" w14:paraId="3074CF72" w14:textId="77777777">
        <w:tc>
          <w:tcPr>
            <w:tcW w:w="2430" w:type="dxa"/>
          </w:tcPr>
          <w:p w14:paraId="61904303" w14:textId="77777777" w:rsidR="00567AFA" w:rsidRDefault="00000000">
            <w:pPr>
              <w:spacing w:line="360" w:lineRule="auto"/>
              <w:jc w:val="left"/>
              <w:rPr>
                <w:rFonts w:ascii="宋体" w:hAnsi="宋体" w:cs="宋体"/>
              </w:rPr>
            </w:pPr>
            <w:proofErr w:type="spellStart"/>
            <w:r>
              <w:rPr>
                <w:rFonts w:ascii="宋体" w:hAnsi="宋体" w:cs="宋体" w:hint="eastAsia"/>
              </w:rPr>
              <w:lastRenderedPageBreak/>
              <w:t>dclAplTel</w:t>
            </w:r>
            <w:proofErr w:type="spellEnd"/>
          </w:p>
        </w:tc>
        <w:tc>
          <w:tcPr>
            <w:tcW w:w="1360" w:type="dxa"/>
            <w:vAlign w:val="center"/>
          </w:tcPr>
          <w:p w14:paraId="7667A74C" w14:textId="77777777" w:rsidR="00567AFA" w:rsidRDefault="00000000">
            <w:pPr>
              <w:widowControl w:val="0"/>
              <w:spacing w:after="0"/>
              <w:jc w:val="left"/>
              <w:textAlignment w:val="center"/>
              <w:rPr>
                <w:rFonts w:ascii="宋体" w:hAnsi="宋体" w:cs="宋体"/>
              </w:rPr>
            </w:pPr>
            <w:r>
              <w:rPr>
                <w:rFonts w:hint="eastAsia"/>
              </w:rPr>
              <w:t>还原申报申请人电话</w:t>
            </w:r>
          </w:p>
        </w:tc>
        <w:tc>
          <w:tcPr>
            <w:tcW w:w="1680" w:type="dxa"/>
            <w:vAlign w:val="center"/>
          </w:tcPr>
          <w:p w14:paraId="018A0D51" w14:textId="77777777" w:rsidR="00567AFA" w:rsidRDefault="00000000">
            <w:pPr>
              <w:widowControl w:val="0"/>
              <w:spacing w:after="0"/>
              <w:jc w:val="left"/>
              <w:textAlignment w:val="center"/>
              <w:rPr>
                <w:rFonts w:ascii="宋体" w:hAnsi="宋体" w:cs="宋体"/>
              </w:rPr>
            </w:pPr>
            <w:proofErr w:type="gramStart"/>
            <w:r>
              <w:rPr>
                <w:rFonts w:ascii="宋体" w:hAnsi="宋体" w:cs="宋体" w:hint="eastAsia"/>
                <w:kern w:val="0"/>
                <w:sz w:val="21"/>
                <w:szCs w:val="21"/>
                <w:lang w:bidi="ar"/>
              </w:rPr>
              <w:t>varchar(</w:t>
            </w:r>
            <w:proofErr w:type="gramEnd"/>
            <w:r>
              <w:rPr>
                <w:rFonts w:ascii="宋体" w:hAnsi="宋体" w:cs="宋体" w:hint="eastAsia"/>
                <w:kern w:val="0"/>
                <w:sz w:val="21"/>
                <w:szCs w:val="21"/>
                <w:lang w:bidi="ar"/>
              </w:rPr>
              <w:t>20)</w:t>
            </w:r>
          </w:p>
        </w:tc>
        <w:tc>
          <w:tcPr>
            <w:tcW w:w="720" w:type="dxa"/>
            <w:vAlign w:val="center"/>
          </w:tcPr>
          <w:p w14:paraId="282D95E6" w14:textId="77777777" w:rsidR="00567AFA" w:rsidRDefault="00000000">
            <w:pPr>
              <w:widowControl w:val="0"/>
              <w:spacing w:after="0"/>
              <w:jc w:val="left"/>
              <w:textAlignment w:val="center"/>
              <w:rPr>
                <w:rFonts w:ascii="宋体" w:hAnsi="宋体" w:cs="宋体"/>
              </w:rPr>
            </w:pPr>
            <w:r>
              <w:rPr>
                <w:rFonts w:ascii="宋体" w:hAnsi="宋体" w:cs="宋体" w:hint="eastAsia"/>
                <w:sz w:val="21"/>
                <w:szCs w:val="21"/>
              </w:rPr>
              <w:t>否</w:t>
            </w:r>
          </w:p>
        </w:tc>
        <w:tc>
          <w:tcPr>
            <w:tcW w:w="3200" w:type="dxa"/>
          </w:tcPr>
          <w:p w14:paraId="77DC583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代理成员企业收款必填，非代理必须为空。</w:t>
            </w:r>
          </w:p>
          <w:p w14:paraId="5B323700" w14:textId="77777777" w:rsidR="00567AFA" w:rsidRDefault="00000000">
            <w:pPr>
              <w:pStyle w:val="a3"/>
              <w:tabs>
                <w:tab w:val="left" w:pos="634"/>
              </w:tabs>
              <w:spacing w:line="360" w:lineRule="auto"/>
              <w:jc w:val="left"/>
              <w:rPr>
                <w:rFonts w:ascii="宋体" w:hAnsi="宋体" w:cs="宋体"/>
                <w:color w:val="auto"/>
              </w:rPr>
            </w:pPr>
            <w:r>
              <w:rPr>
                <w:rFonts w:ascii="宋体" w:hAnsi="宋体" w:cs="宋体" w:hint="eastAsia"/>
                <w:color w:val="auto"/>
              </w:rPr>
              <w:t>最多输入</w:t>
            </w:r>
            <w:r>
              <w:rPr>
                <w:rFonts w:ascii="宋体" w:hAnsi="宋体" w:cs="宋体" w:hint="eastAsia"/>
                <w:color w:val="auto"/>
              </w:rPr>
              <w:t>20</w:t>
            </w:r>
            <w:r>
              <w:rPr>
                <w:rFonts w:ascii="宋体" w:hAnsi="宋体" w:cs="宋体" w:hint="eastAsia"/>
                <w:color w:val="auto"/>
              </w:rPr>
              <w:t>位正确号码。</w:t>
            </w:r>
          </w:p>
        </w:tc>
      </w:tr>
      <w:tr w:rsidR="00567AFA" w14:paraId="1E4D9C8F" w14:textId="77777777">
        <w:tc>
          <w:tcPr>
            <w:tcW w:w="9390" w:type="dxa"/>
            <w:gridSpan w:val="5"/>
            <w:shd w:val="clear" w:color="auto" w:fill="DBE5F1"/>
          </w:tcPr>
          <w:p w14:paraId="0C471718"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2C2ADE7E" w14:textId="77777777">
        <w:tc>
          <w:tcPr>
            <w:tcW w:w="2430" w:type="dxa"/>
          </w:tcPr>
          <w:p w14:paraId="227BCD3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status</w:t>
            </w:r>
          </w:p>
        </w:tc>
        <w:tc>
          <w:tcPr>
            <w:tcW w:w="1360" w:type="dxa"/>
          </w:tcPr>
          <w:p w14:paraId="027C00A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w:t>
            </w:r>
          </w:p>
        </w:tc>
        <w:tc>
          <w:tcPr>
            <w:tcW w:w="1680" w:type="dxa"/>
          </w:tcPr>
          <w:p w14:paraId="6A3212C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7)</w:t>
            </w:r>
          </w:p>
        </w:tc>
        <w:tc>
          <w:tcPr>
            <w:tcW w:w="720" w:type="dxa"/>
          </w:tcPr>
          <w:p w14:paraId="1E07762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200" w:type="dxa"/>
          </w:tcPr>
          <w:p w14:paraId="1F4B7096" w14:textId="77777777" w:rsidR="00567AFA" w:rsidRDefault="00000000">
            <w:pPr>
              <w:pStyle w:val="a3"/>
              <w:spacing w:line="360" w:lineRule="auto"/>
              <w:jc w:val="left"/>
              <w:rPr>
                <w:rFonts w:ascii="宋体" w:eastAsia="宋体" w:hAnsi="宋体" w:cs="宋体"/>
                <w:color w:val="auto"/>
              </w:rPr>
            </w:pPr>
            <w:r>
              <w:rPr>
                <w:rFonts w:ascii="宋体" w:hAnsi="宋体" w:cs="宋体" w:hint="eastAsia"/>
                <w:color w:val="auto"/>
              </w:rPr>
              <w:t>交易状态</w:t>
            </w:r>
            <w:r>
              <w:rPr>
                <w:rFonts w:ascii="宋体" w:hAnsi="宋体" w:cs="宋体" w:hint="eastAsia"/>
                <w:color w:val="auto"/>
              </w:rPr>
              <w:tab/>
            </w:r>
          </w:p>
        </w:tc>
      </w:tr>
      <w:tr w:rsidR="00567AFA" w14:paraId="1FC5768C" w14:textId="77777777">
        <w:tc>
          <w:tcPr>
            <w:tcW w:w="2430" w:type="dxa"/>
          </w:tcPr>
          <w:p w14:paraId="03A663DD"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statusText</w:t>
            </w:r>
            <w:proofErr w:type="spellEnd"/>
          </w:p>
        </w:tc>
        <w:tc>
          <w:tcPr>
            <w:tcW w:w="1360" w:type="dxa"/>
          </w:tcPr>
          <w:p w14:paraId="2151D1D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交易状态信息</w:t>
            </w:r>
          </w:p>
        </w:tc>
        <w:tc>
          <w:tcPr>
            <w:tcW w:w="1680" w:type="dxa"/>
          </w:tcPr>
          <w:p w14:paraId="5AEB82D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720" w:type="dxa"/>
          </w:tcPr>
          <w:p w14:paraId="180831C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200" w:type="dxa"/>
          </w:tcPr>
          <w:p w14:paraId="0D6967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交易状态结果描述</w:t>
            </w:r>
          </w:p>
        </w:tc>
      </w:tr>
      <w:tr w:rsidR="00567AFA" w14:paraId="48CCCD8F" w14:textId="77777777">
        <w:tc>
          <w:tcPr>
            <w:tcW w:w="2430" w:type="dxa"/>
          </w:tcPr>
          <w:p w14:paraId="7561A53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failReason</w:t>
            </w:r>
            <w:proofErr w:type="spellEnd"/>
          </w:p>
        </w:tc>
        <w:tc>
          <w:tcPr>
            <w:tcW w:w="1360" w:type="dxa"/>
          </w:tcPr>
          <w:p w14:paraId="3E0BE5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错误信息描述</w:t>
            </w:r>
          </w:p>
        </w:tc>
        <w:tc>
          <w:tcPr>
            <w:tcW w:w="1680" w:type="dxa"/>
          </w:tcPr>
          <w:p w14:paraId="69828E1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254)</w:t>
            </w:r>
          </w:p>
        </w:tc>
        <w:tc>
          <w:tcPr>
            <w:tcW w:w="720" w:type="dxa"/>
          </w:tcPr>
          <w:p w14:paraId="50922C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200" w:type="dxa"/>
          </w:tcPr>
          <w:p w14:paraId="12C5C96B" w14:textId="77777777" w:rsidR="00567AFA" w:rsidRDefault="00567AFA">
            <w:pPr>
              <w:pStyle w:val="a3"/>
              <w:spacing w:line="360" w:lineRule="auto"/>
              <w:jc w:val="left"/>
              <w:rPr>
                <w:rFonts w:ascii="宋体" w:hAnsi="宋体" w:cs="宋体"/>
                <w:color w:val="auto"/>
              </w:rPr>
            </w:pPr>
          </w:p>
        </w:tc>
      </w:tr>
      <w:tr w:rsidR="00567AFA" w14:paraId="625D931D" w14:textId="77777777">
        <w:tc>
          <w:tcPr>
            <w:tcW w:w="2430" w:type="dxa"/>
          </w:tcPr>
          <w:p w14:paraId="73F6CFE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bsnSrlnum</w:t>
            </w:r>
            <w:proofErr w:type="spellEnd"/>
          </w:p>
        </w:tc>
        <w:tc>
          <w:tcPr>
            <w:tcW w:w="1360" w:type="dxa"/>
          </w:tcPr>
          <w:p w14:paraId="5E937CE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业务编号</w:t>
            </w:r>
          </w:p>
        </w:tc>
        <w:tc>
          <w:tcPr>
            <w:tcW w:w="1680" w:type="dxa"/>
          </w:tcPr>
          <w:p w14:paraId="5B2C9B6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720" w:type="dxa"/>
          </w:tcPr>
          <w:p w14:paraId="5952188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200" w:type="dxa"/>
          </w:tcPr>
          <w:p w14:paraId="3D82EA2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汇入汇款交易业务编号</w:t>
            </w:r>
          </w:p>
        </w:tc>
      </w:tr>
      <w:tr w:rsidR="00567AFA" w14:paraId="63F62286" w14:textId="77777777">
        <w:tc>
          <w:tcPr>
            <w:tcW w:w="2430" w:type="dxa"/>
          </w:tcPr>
          <w:p w14:paraId="3AE19B2C"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srcMode</w:t>
            </w:r>
            <w:proofErr w:type="spellEnd"/>
          </w:p>
        </w:tc>
        <w:tc>
          <w:tcPr>
            <w:tcW w:w="1360" w:type="dxa"/>
          </w:tcPr>
          <w:p w14:paraId="7C0AC671" w14:textId="77777777" w:rsidR="00567AFA" w:rsidRDefault="00000000">
            <w:pPr>
              <w:pStyle w:val="a3"/>
              <w:spacing w:line="360" w:lineRule="auto"/>
              <w:jc w:val="left"/>
              <w:rPr>
                <w:rFonts w:ascii="宋体" w:hAnsi="宋体" w:cs="宋体"/>
                <w:color w:val="auto"/>
              </w:rPr>
            </w:pPr>
            <w:r>
              <w:rPr>
                <w:rFonts w:ascii="宋体" w:hAnsi="宋体" w:cs="宋体"/>
                <w:color w:val="auto"/>
              </w:rPr>
              <w:t>汇入汇款确认</w:t>
            </w:r>
            <w:r>
              <w:rPr>
                <w:rFonts w:ascii="宋体" w:hAnsi="宋体" w:cs="宋体"/>
                <w:color w:val="auto"/>
              </w:rPr>
              <w:t>ERP</w:t>
            </w:r>
            <w:r>
              <w:rPr>
                <w:rFonts w:ascii="宋体" w:hAnsi="宋体" w:cs="宋体"/>
                <w:color w:val="auto"/>
              </w:rPr>
              <w:t>处理模式</w:t>
            </w:r>
          </w:p>
        </w:tc>
        <w:tc>
          <w:tcPr>
            <w:tcW w:w="1680" w:type="dxa"/>
          </w:tcPr>
          <w:p w14:paraId="446BC6A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char(</w:t>
            </w:r>
            <w:proofErr w:type="gramEnd"/>
            <w:r>
              <w:rPr>
                <w:rFonts w:ascii="宋体" w:hAnsi="宋体" w:cs="宋体" w:hint="eastAsia"/>
                <w:color w:val="auto"/>
              </w:rPr>
              <w:t>1)</w:t>
            </w:r>
          </w:p>
        </w:tc>
        <w:tc>
          <w:tcPr>
            <w:tcW w:w="720" w:type="dxa"/>
          </w:tcPr>
          <w:p w14:paraId="75AFBF6A" w14:textId="77777777" w:rsidR="00567AFA" w:rsidRDefault="00567AFA">
            <w:pPr>
              <w:pStyle w:val="a3"/>
              <w:spacing w:line="360" w:lineRule="auto"/>
              <w:jc w:val="left"/>
              <w:rPr>
                <w:rFonts w:ascii="宋体" w:hAnsi="宋体" w:cs="宋体"/>
                <w:color w:val="auto"/>
              </w:rPr>
            </w:pPr>
          </w:p>
        </w:tc>
        <w:tc>
          <w:tcPr>
            <w:tcW w:w="3200" w:type="dxa"/>
          </w:tcPr>
          <w:p w14:paraId="724F36C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1</w:t>
            </w:r>
            <w:r>
              <w:rPr>
                <w:rFonts w:ascii="宋体" w:hAnsi="宋体" w:cs="宋体" w:hint="eastAsia"/>
                <w:color w:val="auto"/>
              </w:rPr>
              <w:t>：审批处理；</w:t>
            </w:r>
            <w:r>
              <w:rPr>
                <w:rFonts w:ascii="宋体" w:hAnsi="宋体" w:cs="宋体" w:hint="eastAsia"/>
                <w:color w:val="auto"/>
              </w:rPr>
              <w:t>2</w:t>
            </w:r>
            <w:r>
              <w:rPr>
                <w:rFonts w:ascii="宋体" w:hAnsi="宋体" w:cs="宋体" w:hint="eastAsia"/>
                <w:color w:val="auto"/>
              </w:rPr>
              <w:t>：直接出账；</w:t>
            </w:r>
            <w:r>
              <w:rPr>
                <w:rFonts w:ascii="宋体" w:hAnsi="宋体" w:cs="宋体" w:hint="eastAsia"/>
                <w:color w:val="auto"/>
              </w:rPr>
              <w:t>3</w:t>
            </w:r>
            <w:r>
              <w:rPr>
                <w:rFonts w:ascii="宋体" w:hAnsi="宋体" w:cs="宋体" w:hint="eastAsia"/>
                <w:color w:val="auto"/>
              </w:rPr>
              <w:t>：经办处理</w:t>
            </w:r>
          </w:p>
        </w:tc>
      </w:tr>
    </w:tbl>
    <w:p w14:paraId="7497569A" w14:textId="77777777" w:rsidR="00567AFA" w:rsidRDefault="00567AFA">
      <w:pPr>
        <w:pStyle w:val="a3"/>
        <w:spacing w:line="360" w:lineRule="auto"/>
        <w:rPr>
          <w:color w:val="auto"/>
        </w:rPr>
      </w:pPr>
    </w:p>
    <w:p w14:paraId="6CE24FAC" w14:textId="77777777" w:rsidR="00567AFA" w:rsidRDefault="00000000">
      <w:pPr>
        <w:pStyle w:val="40"/>
        <w:spacing w:line="360" w:lineRule="auto"/>
        <w:rPr>
          <w:rFonts w:ascii="Times New Roman" w:hAnsi="Times New Roman"/>
        </w:rPr>
      </w:pPr>
      <w:bookmarkStart w:id="3312" w:name="_Toc6296"/>
      <w:bookmarkStart w:id="3313" w:name="_Toc30480"/>
      <w:bookmarkStart w:id="3314" w:name="_Toc19890"/>
      <w:bookmarkStart w:id="3315" w:name="_Toc31785"/>
      <w:bookmarkStart w:id="3316" w:name="_Toc28698"/>
      <w:bookmarkStart w:id="3317" w:name="_Toc30324"/>
      <w:bookmarkStart w:id="3318" w:name="_Toc20629"/>
      <w:bookmarkStart w:id="3319" w:name="_Toc9309"/>
      <w:bookmarkStart w:id="3320" w:name="_Toc18681"/>
      <w:bookmarkStart w:id="3321" w:name="_Toc11375"/>
      <w:bookmarkStart w:id="3322" w:name="_Toc6150"/>
      <w:bookmarkStart w:id="3323" w:name="_Toc24224"/>
      <w:bookmarkStart w:id="3324" w:name="_Toc27433"/>
      <w:r>
        <w:t>请求报文</w:t>
      </w:r>
      <w:bookmarkEnd w:id="3312"/>
      <w:bookmarkEnd w:id="3313"/>
      <w:bookmarkEnd w:id="3314"/>
      <w:bookmarkEnd w:id="3315"/>
      <w:bookmarkEnd w:id="3316"/>
      <w:bookmarkEnd w:id="3317"/>
      <w:bookmarkEnd w:id="3318"/>
      <w:bookmarkEnd w:id="3319"/>
      <w:bookmarkEnd w:id="3320"/>
      <w:bookmarkEnd w:id="3321"/>
      <w:bookmarkEnd w:id="3322"/>
      <w:bookmarkEnd w:id="3323"/>
      <w:bookmarkEnd w:id="3324"/>
    </w:p>
    <w:p w14:paraId="411771BF" w14:textId="77777777" w:rsidR="00567AFA" w:rsidRDefault="00000000">
      <w:pPr>
        <w:pStyle w:val="a2"/>
        <w:ind w:firstLine="210"/>
        <w:rPr>
          <w:sz w:val="21"/>
          <w:szCs w:val="21"/>
        </w:rPr>
      </w:pPr>
      <w:r>
        <w:rPr>
          <w:rFonts w:hint="eastAsia"/>
          <w:sz w:val="21"/>
          <w:szCs w:val="21"/>
        </w:rPr>
        <w:t>&lt;?xml version="1.0" encoding="GBK"?&gt;</w:t>
      </w:r>
    </w:p>
    <w:p w14:paraId="3B737465" w14:textId="77777777" w:rsidR="00567AFA" w:rsidRDefault="00000000">
      <w:pPr>
        <w:pStyle w:val="a2"/>
        <w:ind w:firstLine="210"/>
        <w:rPr>
          <w:sz w:val="21"/>
          <w:szCs w:val="21"/>
        </w:rPr>
      </w:pPr>
      <w:r>
        <w:rPr>
          <w:rFonts w:hint="eastAsia"/>
          <w:sz w:val="21"/>
          <w:szCs w:val="21"/>
        </w:rPr>
        <w:t>&lt;stream&gt;</w:t>
      </w:r>
    </w:p>
    <w:p w14:paraId="57450F85" w14:textId="77777777" w:rsidR="00567AFA" w:rsidRDefault="00000000">
      <w:pPr>
        <w:pStyle w:val="a2"/>
        <w:ind w:firstLine="210"/>
        <w:rPr>
          <w:sz w:val="21"/>
          <w:szCs w:val="21"/>
        </w:rPr>
      </w:pPr>
      <w:r>
        <w:rPr>
          <w:rFonts w:hint="eastAsia"/>
          <w:sz w:val="21"/>
          <w:szCs w:val="21"/>
        </w:rPr>
        <w:t>&lt;action&gt;SKKJ22A6&lt;/action&gt;</w:t>
      </w:r>
    </w:p>
    <w:p w14:paraId="0F715070"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userName</w:t>
      </w:r>
      <w:proofErr w:type="spellEnd"/>
      <w:r>
        <w:rPr>
          <w:rFonts w:hint="eastAsia"/>
          <w:sz w:val="21"/>
          <w:szCs w:val="21"/>
        </w:rPr>
        <w:t>&gt;11100*****9543&lt;/</w:t>
      </w:r>
      <w:proofErr w:type="spellStart"/>
      <w:r>
        <w:rPr>
          <w:rFonts w:hint="eastAsia"/>
          <w:sz w:val="21"/>
          <w:szCs w:val="21"/>
        </w:rPr>
        <w:t>userName</w:t>
      </w:r>
      <w:proofErr w:type="spellEnd"/>
      <w:r>
        <w:rPr>
          <w:rFonts w:hint="eastAsia"/>
          <w:sz w:val="21"/>
          <w:szCs w:val="21"/>
        </w:rPr>
        <w:t>&gt;</w:t>
      </w:r>
    </w:p>
    <w:p w14:paraId="09279A7A"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bsnSrlnum</w:t>
      </w:r>
      <w:proofErr w:type="spellEnd"/>
      <w:r>
        <w:rPr>
          <w:rFonts w:hint="eastAsia"/>
          <w:sz w:val="21"/>
          <w:szCs w:val="21"/>
        </w:rPr>
        <w:t>&gt;2023*****550009&lt;/</w:t>
      </w:r>
      <w:proofErr w:type="spellStart"/>
      <w:r>
        <w:rPr>
          <w:rFonts w:hint="eastAsia"/>
          <w:sz w:val="21"/>
          <w:szCs w:val="21"/>
        </w:rPr>
        <w:t>bsnSrlnum</w:t>
      </w:r>
      <w:proofErr w:type="spellEnd"/>
      <w:r>
        <w:rPr>
          <w:rFonts w:hint="eastAsia"/>
          <w:sz w:val="21"/>
          <w:szCs w:val="21"/>
        </w:rPr>
        <w:t>&gt;</w:t>
      </w:r>
    </w:p>
    <w:p w14:paraId="4F5E003A"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cfrmEntracctAcc</w:t>
      </w:r>
      <w:proofErr w:type="spellEnd"/>
      <w:r>
        <w:rPr>
          <w:rFonts w:hint="eastAsia"/>
          <w:sz w:val="21"/>
          <w:szCs w:val="21"/>
        </w:rPr>
        <w:t>&gt;8110*****9753&lt;/</w:t>
      </w:r>
      <w:proofErr w:type="spellStart"/>
      <w:r>
        <w:rPr>
          <w:rFonts w:hint="eastAsia"/>
          <w:sz w:val="21"/>
          <w:szCs w:val="21"/>
        </w:rPr>
        <w:t>cfrmEntracctAcc</w:t>
      </w:r>
      <w:proofErr w:type="spellEnd"/>
      <w:r>
        <w:rPr>
          <w:rFonts w:hint="eastAsia"/>
          <w:sz w:val="21"/>
          <w:szCs w:val="21"/>
        </w:rPr>
        <w:t>&gt;</w:t>
      </w:r>
    </w:p>
    <w:p w14:paraId="643B9CF7"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tfrinCustAccCurrcgy</w:t>
      </w:r>
      <w:proofErr w:type="spellEnd"/>
      <w:r>
        <w:rPr>
          <w:rFonts w:hint="eastAsia"/>
          <w:sz w:val="21"/>
          <w:szCs w:val="21"/>
        </w:rPr>
        <w:t>&gt;USD&lt;/</w:t>
      </w:r>
      <w:proofErr w:type="spellStart"/>
      <w:r>
        <w:rPr>
          <w:rFonts w:hint="eastAsia"/>
          <w:sz w:val="21"/>
          <w:szCs w:val="21"/>
        </w:rPr>
        <w:t>tfrinCustAccCurrcgy</w:t>
      </w:r>
      <w:proofErr w:type="spellEnd"/>
      <w:r>
        <w:rPr>
          <w:rFonts w:hint="eastAsia"/>
          <w:sz w:val="21"/>
          <w:szCs w:val="21"/>
        </w:rPr>
        <w:t>&gt;</w:t>
      </w:r>
    </w:p>
    <w:p w14:paraId="5E019F26"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tfrinCustAccAmt</w:t>
      </w:r>
      <w:proofErr w:type="spellEnd"/>
      <w:r>
        <w:rPr>
          <w:rFonts w:hint="eastAsia"/>
          <w:sz w:val="21"/>
          <w:szCs w:val="21"/>
        </w:rPr>
        <w:t>&gt;99.99&lt;/</w:t>
      </w:r>
      <w:proofErr w:type="spellStart"/>
      <w:r>
        <w:rPr>
          <w:rFonts w:hint="eastAsia"/>
          <w:sz w:val="21"/>
          <w:szCs w:val="21"/>
        </w:rPr>
        <w:t>tfrinCustAccAmt</w:t>
      </w:r>
      <w:proofErr w:type="spellEnd"/>
      <w:r>
        <w:rPr>
          <w:rFonts w:hint="eastAsia"/>
          <w:sz w:val="21"/>
          <w:szCs w:val="21"/>
        </w:rPr>
        <w:t>&gt;</w:t>
      </w:r>
    </w:p>
    <w:p w14:paraId="7F435276"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fndTp</w:t>
      </w:r>
      <w:proofErr w:type="spellEnd"/>
      <w:r>
        <w:rPr>
          <w:rFonts w:hint="eastAsia"/>
          <w:sz w:val="21"/>
          <w:szCs w:val="21"/>
        </w:rPr>
        <w:t>&gt;1&lt;/</w:t>
      </w:r>
      <w:proofErr w:type="spellStart"/>
      <w:r>
        <w:rPr>
          <w:rFonts w:hint="eastAsia"/>
          <w:sz w:val="21"/>
          <w:szCs w:val="21"/>
        </w:rPr>
        <w:t>fndTp</w:t>
      </w:r>
      <w:proofErr w:type="spellEnd"/>
      <w:r>
        <w:rPr>
          <w:rFonts w:hint="eastAsia"/>
          <w:sz w:val="21"/>
          <w:szCs w:val="21"/>
        </w:rPr>
        <w:t>&gt;</w:t>
      </w:r>
    </w:p>
    <w:p w14:paraId="54BF7B04" w14:textId="77777777" w:rsidR="00567AFA" w:rsidRDefault="00000000">
      <w:pPr>
        <w:pStyle w:val="a2"/>
        <w:ind w:firstLine="210"/>
        <w:rPr>
          <w:sz w:val="21"/>
          <w:szCs w:val="21"/>
        </w:rPr>
      </w:pPr>
      <w:r>
        <w:rPr>
          <w:rFonts w:hint="eastAsia"/>
          <w:sz w:val="21"/>
          <w:szCs w:val="21"/>
        </w:rPr>
        <w:lastRenderedPageBreak/>
        <w:t>&lt;</w:t>
      </w:r>
      <w:proofErr w:type="spellStart"/>
      <w:r>
        <w:rPr>
          <w:rFonts w:hint="eastAsia"/>
          <w:sz w:val="21"/>
          <w:szCs w:val="21"/>
        </w:rPr>
        <w:t>isUdbdgdsExgrcpt</w:t>
      </w:r>
      <w:proofErr w:type="spellEnd"/>
      <w:r>
        <w:rPr>
          <w:rFonts w:hint="eastAsia"/>
          <w:sz w:val="21"/>
          <w:szCs w:val="21"/>
        </w:rPr>
        <w:t>&gt;N&lt;/</w:t>
      </w:r>
      <w:proofErr w:type="spellStart"/>
      <w:r>
        <w:rPr>
          <w:rFonts w:hint="eastAsia"/>
          <w:sz w:val="21"/>
          <w:szCs w:val="21"/>
        </w:rPr>
        <w:t>isUdbdgdsExgrcpt</w:t>
      </w:r>
      <w:proofErr w:type="spellEnd"/>
      <w:r>
        <w:rPr>
          <w:rFonts w:hint="eastAsia"/>
          <w:sz w:val="21"/>
          <w:szCs w:val="21"/>
        </w:rPr>
        <w:t>&gt;</w:t>
      </w:r>
    </w:p>
    <w:p w14:paraId="50DF35EC"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rcvpyChar</w:t>
      </w:r>
      <w:proofErr w:type="spellEnd"/>
      <w:r>
        <w:rPr>
          <w:rFonts w:hint="eastAsia"/>
          <w:sz w:val="21"/>
          <w:szCs w:val="21"/>
        </w:rPr>
        <w:t>&gt;O&lt;/</w:t>
      </w:r>
      <w:proofErr w:type="spellStart"/>
      <w:r>
        <w:rPr>
          <w:rFonts w:hint="eastAsia"/>
          <w:sz w:val="21"/>
          <w:szCs w:val="21"/>
        </w:rPr>
        <w:t>rcvpyChar</w:t>
      </w:r>
      <w:proofErr w:type="spellEnd"/>
      <w:r>
        <w:rPr>
          <w:rFonts w:hint="eastAsia"/>
          <w:sz w:val="21"/>
          <w:szCs w:val="21"/>
        </w:rPr>
        <w:t>&gt;</w:t>
      </w:r>
    </w:p>
    <w:p w14:paraId="1E248709"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xbrdrId</w:t>
      </w:r>
      <w:proofErr w:type="spellEnd"/>
      <w:r>
        <w:rPr>
          <w:rFonts w:hint="eastAsia"/>
          <w:sz w:val="21"/>
          <w:szCs w:val="21"/>
        </w:rPr>
        <w:t>&gt;1&lt;/</w:t>
      </w:r>
      <w:proofErr w:type="spellStart"/>
      <w:r>
        <w:rPr>
          <w:rFonts w:hint="eastAsia"/>
          <w:sz w:val="21"/>
          <w:szCs w:val="21"/>
        </w:rPr>
        <w:t>xbrdrId</w:t>
      </w:r>
      <w:proofErr w:type="spellEnd"/>
      <w:r>
        <w:rPr>
          <w:rFonts w:hint="eastAsia"/>
          <w:sz w:val="21"/>
          <w:szCs w:val="21"/>
        </w:rPr>
        <w:t>&gt;</w:t>
      </w:r>
    </w:p>
    <w:p w14:paraId="7A5D381C"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cntprDctr</w:t>
      </w:r>
      <w:proofErr w:type="spellEnd"/>
      <w:r>
        <w:rPr>
          <w:rFonts w:hint="eastAsia"/>
          <w:sz w:val="21"/>
          <w:szCs w:val="21"/>
        </w:rPr>
        <w:t>&gt;CHN&lt;/</w:t>
      </w:r>
      <w:proofErr w:type="spellStart"/>
      <w:r>
        <w:rPr>
          <w:rFonts w:hint="eastAsia"/>
          <w:sz w:val="21"/>
          <w:szCs w:val="21"/>
        </w:rPr>
        <w:t>cntprDctr</w:t>
      </w:r>
      <w:proofErr w:type="spellEnd"/>
      <w:r>
        <w:rPr>
          <w:rFonts w:hint="eastAsia"/>
          <w:sz w:val="21"/>
          <w:szCs w:val="21"/>
        </w:rPr>
        <w:t>&gt;</w:t>
      </w:r>
    </w:p>
    <w:p w14:paraId="653E9430"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safeApvlNum</w:t>
      </w:r>
      <w:proofErr w:type="spellEnd"/>
      <w:r>
        <w:rPr>
          <w:rFonts w:hint="eastAsia"/>
          <w:sz w:val="21"/>
          <w:szCs w:val="21"/>
        </w:rPr>
        <w:t>&gt;85****14&lt;/</w:t>
      </w:r>
      <w:proofErr w:type="spellStart"/>
      <w:r>
        <w:rPr>
          <w:rFonts w:hint="eastAsia"/>
          <w:sz w:val="21"/>
          <w:szCs w:val="21"/>
        </w:rPr>
        <w:t>safeApvlNum</w:t>
      </w:r>
      <w:proofErr w:type="spellEnd"/>
      <w:r>
        <w:rPr>
          <w:rFonts w:hint="eastAsia"/>
          <w:sz w:val="21"/>
          <w:szCs w:val="21"/>
        </w:rPr>
        <w:t>&gt;</w:t>
      </w:r>
    </w:p>
    <w:p w14:paraId="2CC7E59B"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txnId</w:t>
      </w:r>
      <w:proofErr w:type="spellEnd"/>
      <w:r>
        <w:rPr>
          <w:rFonts w:hint="eastAsia"/>
          <w:sz w:val="21"/>
          <w:szCs w:val="21"/>
        </w:rPr>
        <w:t>&gt;121010&lt;/</w:t>
      </w:r>
      <w:proofErr w:type="spellStart"/>
      <w:r>
        <w:rPr>
          <w:rFonts w:hint="eastAsia"/>
          <w:sz w:val="21"/>
          <w:szCs w:val="21"/>
        </w:rPr>
        <w:t>txnId</w:t>
      </w:r>
      <w:proofErr w:type="spellEnd"/>
      <w:r>
        <w:rPr>
          <w:rFonts w:hint="eastAsia"/>
          <w:sz w:val="21"/>
          <w:szCs w:val="21"/>
        </w:rPr>
        <w:t>&gt;</w:t>
      </w:r>
    </w:p>
    <w:p w14:paraId="0BC041EE"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txnPscpt</w:t>
      </w:r>
      <w:proofErr w:type="spellEnd"/>
      <w:r>
        <w:rPr>
          <w:rFonts w:hint="eastAsia"/>
          <w:sz w:val="21"/>
          <w:szCs w:val="21"/>
        </w:rPr>
        <w:t>&gt;</w:t>
      </w:r>
      <w:r>
        <w:rPr>
          <w:rFonts w:hint="eastAsia"/>
          <w:sz w:val="21"/>
          <w:szCs w:val="21"/>
        </w:rPr>
        <w:t>一般贸易</w:t>
      </w:r>
      <w:r>
        <w:rPr>
          <w:rFonts w:hint="eastAsia"/>
          <w:sz w:val="21"/>
          <w:szCs w:val="21"/>
        </w:rPr>
        <w:t>&lt;/</w:t>
      </w:r>
      <w:proofErr w:type="spellStart"/>
      <w:r>
        <w:rPr>
          <w:rFonts w:hint="eastAsia"/>
          <w:sz w:val="21"/>
          <w:szCs w:val="21"/>
        </w:rPr>
        <w:t>txnPscpt</w:t>
      </w:r>
      <w:proofErr w:type="spellEnd"/>
      <w:r>
        <w:rPr>
          <w:rFonts w:hint="eastAsia"/>
          <w:sz w:val="21"/>
          <w:szCs w:val="21"/>
        </w:rPr>
        <w:t>&gt;</w:t>
      </w:r>
    </w:p>
    <w:p w14:paraId="69ADFA09" w14:textId="77777777" w:rsidR="00567AFA" w:rsidRDefault="00000000">
      <w:pPr>
        <w:pStyle w:val="a2"/>
        <w:ind w:firstLine="210"/>
        <w:rPr>
          <w:sz w:val="21"/>
          <w:szCs w:val="21"/>
        </w:rPr>
      </w:pPr>
      <w:r>
        <w:rPr>
          <w:rFonts w:hint="eastAsia"/>
          <w:sz w:val="21"/>
          <w:szCs w:val="21"/>
        </w:rPr>
        <w:t>&lt;txnId2&gt;121020&lt;/txnId2&gt;</w:t>
      </w:r>
    </w:p>
    <w:p w14:paraId="525E1C69" w14:textId="77777777" w:rsidR="00567AFA" w:rsidRDefault="00000000">
      <w:pPr>
        <w:pStyle w:val="a2"/>
        <w:ind w:firstLine="210"/>
        <w:rPr>
          <w:sz w:val="21"/>
          <w:szCs w:val="21"/>
        </w:rPr>
      </w:pPr>
      <w:r>
        <w:rPr>
          <w:rFonts w:hint="eastAsia"/>
          <w:sz w:val="21"/>
          <w:szCs w:val="21"/>
        </w:rPr>
        <w:t>&lt;txnPscpt2&gt;</w:t>
      </w:r>
      <w:r>
        <w:rPr>
          <w:rFonts w:hint="eastAsia"/>
          <w:sz w:val="21"/>
          <w:szCs w:val="21"/>
        </w:rPr>
        <w:t>进料加工贸易</w:t>
      </w:r>
      <w:r>
        <w:rPr>
          <w:rFonts w:hint="eastAsia"/>
          <w:sz w:val="21"/>
          <w:szCs w:val="21"/>
        </w:rPr>
        <w:t>&lt;/txnPscpt2&gt;</w:t>
      </w:r>
    </w:p>
    <w:p w14:paraId="7F74CC9F"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agncSubsIsRcvpyFlag</w:t>
      </w:r>
      <w:proofErr w:type="spellEnd"/>
      <w:r>
        <w:rPr>
          <w:rFonts w:hint="eastAsia"/>
          <w:sz w:val="21"/>
          <w:szCs w:val="21"/>
        </w:rPr>
        <w:t>&gt;1&lt;/</w:t>
      </w:r>
      <w:proofErr w:type="spellStart"/>
      <w:r>
        <w:rPr>
          <w:rFonts w:hint="eastAsia"/>
          <w:sz w:val="21"/>
          <w:szCs w:val="21"/>
        </w:rPr>
        <w:t>agncSubsIsRcvpyFlag</w:t>
      </w:r>
      <w:proofErr w:type="spellEnd"/>
      <w:r>
        <w:rPr>
          <w:rFonts w:hint="eastAsia"/>
          <w:sz w:val="21"/>
          <w:szCs w:val="21"/>
        </w:rPr>
        <w:t>&gt;</w:t>
      </w:r>
    </w:p>
    <w:p w14:paraId="3EDADFDB"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payeeNmCn</w:t>
      </w:r>
      <w:proofErr w:type="spellEnd"/>
      <w:r>
        <w:rPr>
          <w:rFonts w:hint="eastAsia"/>
          <w:sz w:val="21"/>
          <w:szCs w:val="21"/>
        </w:rPr>
        <w:t>&gt;</w:t>
      </w:r>
      <w:r>
        <w:rPr>
          <w:rFonts w:hint="eastAsia"/>
          <w:sz w:val="21"/>
          <w:szCs w:val="21"/>
        </w:rPr>
        <w:t>测试收款人</w:t>
      </w:r>
      <w:r>
        <w:rPr>
          <w:rFonts w:hint="eastAsia"/>
          <w:sz w:val="21"/>
          <w:szCs w:val="21"/>
        </w:rPr>
        <w:t>&lt;/</w:t>
      </w:r>
      <w:proofErr w:type="spellStart"/>
      <w:r>
        <w:rPr>
          <w:rFonts w:hint="eastAsia"/>
          <w:sz w:val="21"/>
          <w:szCs w:val="21"/>
        </w:rPr>
        <w:t>payeeNmCn</w:t>
      </w:r>
      <w:proofErr w:type="spellEnd"/>
      <w:r>
        <w:rPr>
          <w:rFonts w:hint="eastAsia"/>
          <w:sz w:val="21"/>
          <w:szCs w:val="21"/>
        </w:rPr>
        <w:t>&gt;</w:t>
      </w:r>
    </w:p>
    <w:p w14:paraId="6DCAA434"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agncSubsNmCn</w:t>
      </w:r>
      <w:proofErr w:type="spellEnd"/>
      <w:r>
        <w:rPr>
          <w:rFonts w:hint="eastAsia"/>
          <w:sz w:val="21"/>
          <w:szCs w:val="21"/>
        </w:rPr>
        <w:t>&gt;</w:t>
      </w:r>
      <w:r>
        <w:rPr>
          <w:rFonts w:hint="eastAsia"/>
          <w:sz w:val="21"/>
          <w:szCs w:val="21"/>
        </w:rPr>
        <w:t>测试代理企业</w:t>
      </w:r>
      <w:r>
        <w:rPr>
          <w:rFonts w:hint="eastAsia"/>
          <w:sz w:val="21"/>
          <w:szCs w:val="21"/>
        </w:rPr>
        <w:t>&lt;/</w:t>
      </w:r>
      <w:proofErr w:type="spellStart"/>
      <w:r>
        <w:rPr>
          <w:rFonts w:hint="eastAsia"/>
          <w:sz w:val="21"/>
          <w:szCs w:val="21"/>
        </w:rPr>
        <w:t>agncSubsNmCn</w:t>
      </w:r>
      <w:proofErr w:type="spellEnd"/>
      <w:r>
        <w:rPr>
          <w:rFonts w:hint="eastAsia"/>
          <w:sz w:val="21"/>
          <w:szCs w:val="21"/>
        </w:rPr>
        <w:t>&gt;</w:t>
      </w:r>
    </w:p>
    <w:p w14:paraId="120A6251"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agncSubsNm</w:t>
      </w:r>
      <w:proofErr w:type="spellEnd"/>
      <w:r>
        <w:rPr>
          <w:rFonts w:hint="eastAsia"/>
          <w:sz w:val="21"/>
          <w:szCs w:val="21"/>
        </w:rPr>
        <w:t xml:space="preserve">&gt;test agent </w:t>
      </w:r>
      <w:proofErr w:type="spellStart"/>
      <w:r>
        <w:rPr>
          <w:rFonts w:hint="eastAsia"/>
          <w:sz w:val="21"/>
          <w:szCs w:val="21"/>
        </w:rPr>
        <w:t>inst</w:t>
      </w:r>
      <w:proofErr w:type="spellEnd"/>
      <w:r>
        <w:rPr>
          <w:rFonts w:hint="eastAsia"/>
          <w:sz w:val="21"/>
          <w:szCs w:val="21"/>
        </w:rPr>
        <w:t>&lt;/</w:t>
      </w:r>
      <w:proofErr w:type="spellStart"/>
      <w:r>
        <w:rPr>
          <w:rFonts w:hint="eastAsia"/>
          <w:sz w:val="21"/>
          <w:szCs w:val="21"/>
        </w:rPr>
        <w:t>agncSubsNm</w:t>
      </w:r>
      <w:proofErr w:type="spellEnd"/>
      <w:r>
        <w:rPr>
          <w:rFonts w:hint="eastAsia"/>
          <w:sz w:val="21"/>
          <w:szCs w:val="21"/>
        </w:rPr>
        <w:t>&gt;</w:t>
      </w:r>
    </w:p>
    <w:p w14:paraId="336A87D5"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grpSubsCrspOrgInstCode</w:t>
      </w:r>
      <w:proofErr w:type="spellEnd"/>
      <w:r>
        <w:rPr>
          <w:rFonts w:hint="eastAsia"/>
          <w:sz w:val="21"/>
          <w:szCs w:val="21"/>
        </w:rPr>
        <w:t>&gt;28*****ASS&lt;/</w:t>
      </w:r>
      <w:proofErr w:type="spellStart"/>
      <w:r>
        <w:rPr>
          <w:rFonts w:hint="eastAsia"/>
          <w:sz w:val="21"/>
          <w:szCs w:val="21"/>
        </w:rPr>
        <w:t>grpSubsCrspOrgInstCode</w:t>
      </w:r>
      <w:proofErr w:type="spellEnd"/>
      <w:r>
        <w:rPr>
          <w:rFonts w:hint="eastAsia"/>
          <w:sz w:val="21"/>
          <w:szCs w:val="21"/>
        </w:rPr>
        <w:t>&gt;</w:t>
      </w:r>
    </w:p>
    <w:p w14:paraId="18E9B805"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dclFndSrc</w:t>
      </w:r>
      <w:proofErr w:type="spellEnd"/>
      <w:r>
        <w:rPr>
          <w:rFonts w:hint="eastAsia"/>
          <w:sz w:val="21"/>
          <w:szCs w:val="21"/>
        </w:rPr>
        <w:t>&gt;1&lt;/</w:t>
      </w:r>
      <w:proofErr w:type="spellStart"/>
      <w:r>
        <w:rPr>
          <w:rFonts w:hint="eastAsia"/>
          <w:sz w:val="21"/>
          <w:szCs w:val="21"/>
        </w:rPr>
        <w:t>dclFndSrc</w:t>
      </w:r>
      <w:proofErr w:type="spellEnd"/>
      <w:r>
        <w:rPr>
          <w:rFonts w:hint="eastAsia"/>
          <w:sz w:val="21"/>
          <w:szCs w:val="21"/>
        </w:rPr>
        <w:t>&gt;</w:t>
      </w:r>
    </w:p>
    <w:p w14:paraId="59454FC9"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dclIsUdbdgdsExgrcpt</w:t>
      </w:r>
      <w:proofErr w:type="spellEnd"/>
      <w:r>
        <w:rPr>
          <w:rFonts w:hint="eastAsia"/>
          <w:sz w:val="21"/>
          <w:szCs w:val="21"/>
        </w:rPr>
        <w:t>&gt;N&lt;/</w:t>
      </w:r>
      <w:proofErr w:type="spellStart"/>
      <w:r>
        <w:rPr>
          <w:rFonts w:hint="eastAsia"/>
          <w:sz w:val="21"/>
          <w:szCs w:val="21"/>
        </w:rPr>
        <w:t>dclIsUdbdgdsExgrcpt</w:t>
      </w:r>
      <w:proofErr w:type="spellEnd"/>
      <w:r>
        <w:rPr>
          <w:rFonts w:hint="eastAsia"/>
          <w:sz w:val="21"/>
          <w:szCs w:val="21"/>
        </w:rPr>
        <w:t>&gt;</w:t>
      </w:r>
    </w:p>
    <w:p w14:paraId="5312C628"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dclTxnId</w:t>
      </w:r>
      <w:proofErr w:type="spellEnd"/>
      <w:r>
        <w:rPr>
          <w:rFonts w:hint="eastAsia"/>
          <w:sz w:val="21"/>
          <w:szCs w:val="21"/>
        </w:rPr>
        <w:t>&gt;121010&lt;/</w:t>
      </w:r>
      <w:proofErr w:type="spellStart"/>
      <w:r>
        <w:rPr>
          <w:rFonts w:hint="eastAsia"/>
          <w:sz w:val="21"/>
          <w:szCs w:val="21"/>
        </w:rPr>
        <w:t>dclTxnId</w:t>
      </w:r>
      <w:proofErr w:type="spellEnd"/>
      <w:r>
        <w:rPr>
          <w:rFonts w:hint="eastAsia"/>
          <w:sz w:val="21"/>
          <w:szCs w:val="21"/>
        </w:rPr>
        <w:t>&gt;</w:t>
      </w:r>
    </w:p>
    <w:p w14:paraId="1248DB34"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dclTxnPscpt</w:t>
      </w:r>
      <w:proofErr w:type="spellEnd"/>
      <w:r>
        <w:rPr>
          <w:rFonts w:hint="eastAsia"/>
          <w:sz w:val="21"/>
          <w:szCs w:val="21"/>
        </w:rPr>
        <w:t>&gt;</w:t>
      </w:r>
      <w:r>
        <w:rPr>
          <w:rFonts w:hint="eastAsia"/>
          <w:sz w:val="21"/>
          <w:szCs w:val="21"/>
        </w:rPr>
        <w:t>一般贸易</w:t>
      </w:r>
      <w:r>
        <w:rPr>
          <w:rFonts w:hint="eastAsia"/>
          <w:sz w:val="21"/>
          <w:szCs w:val="21"/>
        </w:rPr>
        <w:t>&lt;/</w:t>
      </w:r>
      <w:proofErr w:type="spellStart"/>
      <w:r>
        <w:rPr>
          <w:rFonts w:hint="eastAsia"/>
          <w:sz w:val="21"/>
          <w:szCs w:val="21"/>
        </w:rPr>
        <w:t>dclTxnPscpt</w:t>
      </w:r>
      <w:proofErr w:type="spellEnd"/>
      <w:r>
        <w:rPr>
          <w:rFonts w:hint="eastAsia"/>
          <w:sz w:val="21"/>
          <w:szCs w:val="21"/>
        </w:rPr>
        <w:t>&gt;</w:t>
      </w:r>
    </w:p>
    <w:p w14:paraId="100E183C"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dclCorpdAmt</w:t>
      </w:r>
      <w:proofErr w:type="spellEnd"/>
      <w:r>
        <w:rPr>
          <w:rFonts w:hint="eastAsia"/>
          <w:sz w:val="21"/>
          <w:szCs w:val="21"/>
        </w:rPr>
        <w:t>&gt;99&lt;/</w:t>
      </w:r>
      <w:proofErr w:type="spellStart"/>
      <w:r>
        <w:rPr>
          <w:rFonts w:hint="eastAsia"/>
          <w:sz w:val="21"/>
          <w:szCs w:val="21"/>
        </w:rPr>
        <w:t>dclCorpdAmt</w:t>
      </w:r>
      <w:proofErr w:type="spellEnd"/>
      <w:r>
        <w:rPr>
          <w:rFonts w:hint="eastAsia"/>
          <w:sz w:val="21"/>
          <w:szCs w:val="21"/>
        </w:rPr>
        <w:t>&gt;</w:t>
      </w:r>
    </w:p>
    <w:p w14:paraId="07C46E12" w14:textId="77777777" w:rsidR="00567AFA" w:rsidRDefault="00000000">
      <w:pPr>
        <w:pStyle w:val="a2"/>
        <w:ind w:firstLine="210"/>
        <w:rPr>
          <w:sz w:val="21"/>
          <w:szCs w:val="21"/>
        </w:rPr>
      </w:pPr>
      <w:r>
        <w:rPr>
          <w:rFonts w:hint="eastAsia"/>
          <w:sz w:val="21"/>
          <w:szCs w:val="21"/>
        </w:rPr>
        <w:t>&lt;dclTxnId2&gt;121020&lt;/dclTxnId2&gt;</w:t>
      </w:r>
    </w:p>
    <w:p w14:paraId="15BF6BD4" w14:textId="77777777" w:rsidR="00567AFA" w:rsidRDefault="00000000">
      <w:pPr>
        <w:pStyle w:val="a2"/>
        <w:ind w:firstLine="210"/>
        <w:rPr>
          <w:sz w:val="21"/>
          <w:szCs w:val="21"/>
        </w:rPr>
      </w:pPr>
      <w:r>
        <w:rPr>
          <w:rFonts w:hint="eastAsia"/>
          <w:sz w:val="21"/>
          <w:szCs w:val="21"/>
        </w:rPr>
        <w:t>&lt;dclCorpdAmt2&gt;1&lt;/dclCorpdAmt2&gt;</w:t>
      </w:r>
    </w:p>
    <w:p w14:paraId="6B985BD6" w14:textId="77777777" w:rsidR="00567AFA" w:rsidRDefault="00000000">
      <w:pPr>
        <w:pStyle w:val="a2"/>
        <w:ind w:firstLine="210"/>
        <w:rPr>
          <w:sz w:val="21"/>
          <w:szCs w:val="21"/>
        </w:rPr>
      </w:pPr>
      <w:r>
        <w:rPr>
          <w:rFonts w:hint="eastAsia"/>
          <w:sz w:val="21"/>
          <w:szCs w:val="21"/>
        </w:rPr>
        <w:t>&lt;dclTxnPscpt2&gt;</w:t>
      </w:r>
      <w:r>
        <w:rPr>
          <w:rFonts w:hint="eastAsia"/>
          <w:sz w:val="21"/>
          <w:szCs w:val="21"/>
        </w:rPr>
        <w:t>进料加工贸易</w:t>
      </w:r>
      <w:r>
        <w:rPr>
          <w:rFonts w:hint="eastAsia"/>
          <w:sz w:val="21"/>
          <w:szCs w:val="21"/>
        </w:rPr>
        <w:t>&lt;/dclTxnPscpt2&gt;</w:t>
      </w:r>
    </w:p>
    <w:p w14:paraId="4F0806F2"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dclApl</w:t>
      </w:r>
      <w:proofErr w:type="spellEnd"/>
      <w:r>
        <w:rPr>
          <w:rFonts w:hint="eastAsia"/>
          <w:sz w:val="21"/>
          <w:szCs w:val="21"/>
        </w:rPr>
        <w:t>&gt;test&lt;/</w:t>
      </w:r>
      <w:proofErr w:type="spellStart"/>
      <w:r>
        <w:rPr>
          <w:rFonts w:hint="eastAsia"/>
          <w:sz w:val="21"/>
          <w:szCs w:val="21"/>
        </w:rPr>
        <w:t>dclApl</w:t>
      </w:r>
      <w:proofErr w:type="spellEnd"/>
      <w:r>
        <w:rPr>
          <w:rFonts w:hint="eastAsia"/>
          <w:sz w:val="21"/>
          <w:szCs w:val="21"/>
        </w:rPr>
        <w:t>&gt;</w:t>
      </w:r>
    </w:p>
    <w:p w14:paraId="01FF4277" w14:textId="77777777" w:rsidR="00567AFA" w:rsidRDefault="00000000">
      <w:pPr>
        <w:pStyle w:val="a2"/>
        <w:ind w:firstLine="210"/>
        <w:rPr>
          <w:sz w:val="21"/>
          <w:szCs w:val="21"/>
        </w:rPr>
      </w:pPr>
      <w:r>
        <w:rPr>
          <w:rFonts w:hint="eastAsia"/>
          <w:sz w:val="21"/>
          <w:szCs w:val="21"/>
        </w:rPr>
        <w:t>&lt;</w:t>
      </w:r>
      <w:proofErr w:type="spellStart"/>
      <w:r>
        <w:rPr>
          <w:rFonts w:hint="eastAsia"/>
          <w:sz w:val="21"/>
          <w:szCs w:val="21"/>
        </w:rPr>
        <w:t>dclAplTel</w:t>
      </w:r>
      <w:proofErr w:type="spellEnd"/>
      <w:r>
        <w:rPr>
          <w:rFonts w:hint="eastAsia"/>
          <w:sz w:val="21"/>
          <w:szCs w:val="21"/>
        </w:rPr>
        <w:t>&gt;18******00&lt;/</w:t>
      </w:r>
      <w:proofErr w:type="spellStart"/>
      <w:r>
        <w:rPr>
          <w:rFonts w:hint="eastAsia"/>
          <w:sz w:val="21"/>
          <w:szCs w:val="21"/>
        </w:rPr>
        <w:t>dclAplTel</w:t>
      </w:r>
      <w:proofErr w:type="spellEnd"/>
      <w:r>
        <w:rPr>
          <w:rFonts w:hint="eastAsia"/>
          <w:sz w:val="21"/>
          <w:szCs w:val="21"/>
        </w:rPr>
        <w:t>&gt;</w:t>
      </w:r>
    </w:p>
    <w:p w14:paraId="38A58CD3" w14:textId="77777777" w:rsidR="00567AFA" w:rsidRDefault="00000000">
      <w:pPr>
        <w:pStyle w:val="a2"/>
        <w:ind w:firstLine="210"/>
        <w:rPr>
          <w:sz w:val="21"/>
          <w:szCs w:val="21"/>
        </w:rPr>
      </w:pPr>
      <w:r>
        <w:rPr>
          <w:rFonts w:hint="eastAsia"/>
          <w:sz w:val="21"/>
          <w:szCs w:val="21"/>
        </w:rPr>
        <w:t>&lt;/stream&gt;</w:t>
      </w:r>
    </w:p>
    <w:p w14:paraId="421839F8" w14:textId="77777777" w:rsidR="00567AFA" w:rsidRDefault="00000000">
      <w:pPr>
        <w:pStyle w:val="40"/>
        <w:spacing w:line="360" w:lineRule="auto"/>
        <w:rPr>
          <w:rFonts w:ascii="Times New Roman" w:hAnsi="Times New Roman"/>
        </w:rPr>
      </w:pPr>
      <w:bookmarkStart w:id="3325" w:name="_Toc19842"/>
      <w:bookmarkStart w:id="3326" w:name="_Toc12184"/>
      <w:bookmarkStart w:id="3327" w:name="_Toc28830"/>
      <w:bookmarkStart w:id="3328" w:name="_Toc7884"/>
      <w:bookmarkStart w:id="3329" w:name="_Toc10828"/>
      <w:bookmarkStart w:id="3330" w:name="_Toc21966"/>
      <w:bookmarkStart w:id="3331" w:name="_Toc4119"/>
      <w:bookmarkStart w:id="3332" w:name="_Toc3891"/>
      <w:bookmarkStart w:id="3333" w:name="_Toc25387"/>
      <w:bookmarkStart w:id="3334" w:name="_Toc14169"/>
      <w:bookmarkStart w:id="3335" w:name="_Toc31629"/>
      <w:bookmarkStart w:id="3336" w:name="_Toc26124"/>
      <w:bookmarkStart w:id="3337" w:name="_Toc5572"/>
      <w:r>
        <w:rPr>
          <w:rFonts w:ascii="Times New Roman" w:hAnsi="Times New Roman"/>
        </w:rPr>
        <w:t>响应报文</w:t>
      </w:r>
      <w:bookmarkEnd w:id="3325"/>
      <w:bookmarkEnd w:id="3326"/>
      <w:bookmarkEnd w:id="3327"/>
      <w:bookmarkEnd w:id="3328"/>
      <w:bookmarkEnd w:id="3329"/>
      <w:bookmarkEnd w:id="3330"/>
      <w:bookmarkEnd w:id="3331"/>
      <w:bookmarkEnd w:id="3332"/>
      <w:bookmarkEnd w:id="3333"/>
      <w:bookmarkEnd w:id="3334"/>
      <w:bookmarkEnd w:id="3335"/>
      <w:bookmarkEnd w:id="3336"/>
      <w:bookmarkEnd w:id="3337"/>
    </w:p>
    <w:p w14:paraId="3674BC3B" w14:textId="77777777" w:rsidR="00567AFA" w:rsidRDefault="00000000">
      <w:pPr>
        <w:pStyle w:val="a2"/>
        <w:ind w:firstLine="210"/>
        <w:rPr>
          <w:sz w:val="21"/>
          <w:szCs w:val="21"/>
        </w:rPr>
      </w:pPr>
      <w:r>
        <w:rPr>
          <w:rFonts w:hint="eastAsia"/>
          <w:sz w:val="21"/>
          <w:szCs w:val="21"/>
        </w:rPr>
        <w:t>&lt;?xml version="1.0" encoding="GBK"?&gt;</w:t>
      </w:r>
    </w:p>
    <w:p w14:paraId="3765F4CE" w14:textId="77777777" w:rsidR="00567AFA" w:rsidRDefault="00000000">
      <w:pPr>
        <w:pStyle w:val="a2"/>
        <w:ind w:firstLine="210"/>
        <w:rPr>
          <w:sz w:val="21"/>
          <w:szCs w:val="21"/>
        </w:rPr>
      </w:pPr>
      <w:r>
        <w:rPr>
          <w:rFonts w:hint="eastAsia"/>
          <w:sz w:val="21"/>
          <w:szCs w:val="21"/>
        </w:rPr>
        <w:t>&lt;stream&gt;</w:t>
      </w:r>
    </w:p>
    <w:p w14:paraId="5D6D66B7"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bsnSrlnum</w:t>
      </w:r>
      <w:proofErr w:type="spellEnd"/>
      <w:r>
        <w:rPr>
          <w:rFonts w:hint="eastAsia"/>
          <w:sz w:val="21"/>
          <w:szCs w:val="21"/>
        </w:rPr>
        <w:t>&gt;2023****0009&lt;/</w:t>
      </w:r>
      <w:proofErr w:type="spellStart"/>
      <w:r>
        <w:rPr>
          <w:rFonts w:hint="eastAsia"/>
          <w:sz w:val="21"/>
          <w:szCs w:val="21"/>
        </w:rPr>
        <w:t>bsnSrlnum</w:t>
      </w:r>
      <w:proofErr w:type="spellEnd"/>
      <w:r>
        <w:rPr>
          <w:rFonts w:hint="eastAsia"/>
          <w:sz w:val="21"/>
          <w:szCs w:val="21"/>
        </w:rPr>
        <w:t>&gt;</w:t>
      </w:r>
    </w:p>
    <w:p w14:paraId="490A5931" w14:textId="77777777" w:rsidR="00567AFA" w:rsidRDefault="00000000">
      <w:pPr>
        <w:pStyle w:val="a2"/>
        <w:ind w:firstLine="210"/>
        <w:rPr>
          <w:sz w:val="21"/>
          <w:szCs w:val="21"/>
        </w:rPr>
      </w:pPr>
      <w:r>
        <w:rPr>
          <w:rFonts w:hint="eastAsia"/>
          <w:sz w:val="21"/>
          <w:szCs w:val="21"/>
        </w:rPr>
        <w:lastRenderedPageBreak/>
        <w:t xml:space="preserve">   &lt;</w:t>
      </w:r>
      <w:proofErr w:type="spellStart"/>
      <w:r>
        <w:rPr>
          <w:rFonts w:hint="eastAsia"/>
          <w:sz w:val="21"/>
          <w:szCs w:val="21"/>
        </w:rPr>
        <w:t>failReason</w:t>
      </w:r>
      <w:proofErr w:type="spellEnd"/>
      <w:r>
        <w:rPr>
          <w:rFonts w:hint="eastAsia"/>
          <w:sz w:val="21"/>
          <w:szCs w:val="21"/>
        </w:rPr>
        <w:t>&gt;</w:t>
      </w:r>
      <w:r>
        <w:rPr>
          <w:rFonts w:hint="eastAsia"/>
          <w:sz w:val="21"/>
          <w:szCs w:val="21"/>
        </w:rPr>
        <w:t>成功</w:t>
      </w:r>
      <w:r>
        <w:rPr>
          <w:rFonts w:hint="eastAsia"/>
          <w:sz w:val="21"/>
          <w:szCs w:val="21"/>
        </w:rPr>
        <w:t>&lt;/</w:t>
      </w:r>
      <w:proofErr w:type="spellStart"/>
      <w:r>
        <w:rPr>
          <w:rFonts w:hint="eastAsia"/>
          <w:sz w:val="21"/>
          <w:szCs w:val="21"/>
        </w:rPr>
        <w:t>failReason</w:t>
      </w:r>
      <w:proofErr w:type="spellEnd"/>
      <w:r>
        <w:rPr>
          <w:rFonts w:hint="eastAsia"/>
          <w:sz w:val="21"/>
          <w:szCs w:val="21"/>
        </w:rPr>
        <w:t>&gt;</w:t>
      </w:r>
    </w:p>
    <w:p w14:paraId="2D0C770E"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srcMode</w:t>
      </w:r>
      <w:proofErr w:type="spellEnd"/>
      <w:r>
        <w:rPr>
          <w:rFonts w:hint="eastAsia"/>
          <w:sz w:val="21"/>
          <w:szCs w:val="21"/>
        </w:rPr>
        <w:t>&gt;1&lt;/</w:t>
      </w:r>
      <w:proofErr w:type="spellStart"/>
      <w:r>
        <w:rPr>
          <w:rFonts w:hint="eastAsia"/>
          <w:sz w:val="21"/>
          <w:szCs w:val="21"/>
        </w:rPr>
        <w:t>srcMode</w:t>
      </w:r>
      <w:proofErr w:type="spellEnd"/>
      <w:r>
        <w:rPr>
          <w:rFonts w:hint="eastAsia"/>
          <w:sz w:val="21"/>
          <w:szCs w:val="21"/>
        </w:rPr>
        <w:t>&gt;</w:t>
      </w:r>
    </w:p>
    <w:p w14:paraId="52402E26" w14:textId="77777777" w:rsidR="00567AFA" w:rsidRDefault="00000000">
      <w:pPr>
        <w:pStyle w:val="a2"/>
        <w:ind w:firstLine="210"/>
        <w:rPr>
          <w:sz w:val="21"/>
          <w:szCs w:val="21"/>
        </w:rPr>
      </w:pPr>
      <w:r>
        <w:rPr>
          <w:rFonts w:hint="eastAsia"/>
          <w:sz w:val="21"/>
          <w:szCs w:val="21"/>
        </w:rPr>
        <w:t xml:space="preserve">   &lt;status&gt;AAAAAAA&lt;/status&gt;</w:t>
      </w:r>
    </w:p>
    <w:p w14:paraId="03374E63" w14:textId="77777777" w:rsidR="00567AFA" w:rsidRDefault="00000000">
      <w:pPr>
        <w:pStyle w:val="a2"/>
        <w:ind w:firstLine="210"/>
        <w:rPr>
          <w:sz w:val="21"/>
          <w:szCs w:val="21"/>
        </w:rPr>
      </w:pPr>
      <w:r>
        <w:rPr>
          <w:rFonts w:hint="eastAsia"/>
          <w:sz w:val="21"/>
          <w:szCs w:val="21"/>
        </w:rPr>
        <w:t xml:space="preserve">   &lt;</w:t>
      </w:r>
      <w:proofErr w:type="spellStart"/>
      <w:r>
        <w:rPr>
          <w:rFonts w:hint="eastAsia"/>
          <w:sz w:val="21"/>
          <w:szCs w:val="21"/>
        </w:rPr>
        <w:t>statusText</w:t>
      </w:r>
      <w:proofErr w:type="spellEnd"/>
      <w:r>
        <w:rPr>
          <w:rFonts w:hint="eastAsia"/>
          <w:sz w:val="21"/>
          <w:szCs w:val="21"/>
        </w:rPr>
        <w:t>&gt;</w:t>
      </w:r>
      <w:r>
        <w:rPr>
          <w:rFonts w:hint="eastAsia"/>
          <w:sz w:val="21"/>
          <w:szCs w:val="21"/>
        </w:rPr>
        <w:t>交易成功</w:t>
      </w:r>
      <w:r>
        <w:rPr>
          <w:rFonts w:hint="eastAsia"/>
          <w:sz w:val="21"/>
          <w:szCs w:val="21"/>
        </w:rPr>
        <w:t>&lt;/</w:t>
      </w:r>
      <w:proofErr w:type="spellStart"/>
      <w:r>
        <w:rPr>
          <w:rFonts w:hint="eastAsia"/>
          <w:sz w:val="21"/>
          <w:szCs w:val="21"/>
        </w:rPr>
        <w:t>statusText</w:t>
      </w:r>
      <w:proofErr w:type="spellEnd"/>
      <w:r>
        <w:rPr>
          <w:rFonts w:hint="eastAsia"/>
          <w:sz w:val="21"/>
          <w:szCs w:val="21"/>
        </w:rPr>
        <w:t>&gt;</w:t>
      </w:r>
    </w:p>
    <w:p w14:paraId="7BC6D2A0" w14:textId="77777777" w:rsidR="00567AFA" w:rsidRDefault="00000000">
      <w:pPr>
        <w:pStyle w:val="a2"/>
        <w:ind w:firstLine="210"/>
        <w:rPr>
          <w:sz w:val="21"/>
          <w:szCs w:val="21"/>
        </w:rPr>
      </w:pPr>
      <w:r>
        <w:rPr>
          <w:rFonts w:hint="eastAsia"/>
          <w:sz w:val="21"/>
          <w:szCs w:val="21"/>
        </w:rPr>
        <w:t>&lt;/stream&gt;</w:t>
      </w:r>
    </w:p>
    <w:p w14:paraId="158B39D8" w14:textId="77777777" w:rsidR="00567AFA" w:rsidRDefault="00567AFA">
      <w:pPr>
        <w:pStyle w:val="a2"/>
        <w:ind w:firstLine="210"/>
        <w:rPr>
          <w:sz w:val="21"/>
          <w:szCs w:val="21"/>
        </w:rPr>
      </w:pPr>
    </w:p>
    <w:p w14:paraId="1936C54C" w14:textId="77777777" w:rsidR="00567AFA" w:rsidRDefault="00000000">
      <w:pPr>
        <w:pStyle w:val="30"/>
      </w:pPr>
      <w:bookmarkStart w:id="3338" w:name="_Toc32539"/>
      <w:bookmarkStart w:id="3339" w:name="_Toc24553"/>
      <w:bookmarkStart w:id="3340" w:name="_Toc19006"/>
      <w:bookmarkStart w:id="3341" w:name="_Toc13724"/>
      <w:bookmarkStart w:id="3342" w:name="_Toc6225"/>
      <w:bookmarkStart w:id="3343" w:name="_Toc28361"/>
      <w:bookmarkStart w:id="3344" w:name="_Toc28412"/>
      <w:bookmarkStart w:id="3345" w:name="_Toc14067"/>
      <w:bookmarkStart w:id="3346" w:name="_Toc23874"/>
      <w:bookmarkStart w:id="3347" w:name="_Toc32504"/>
      <w:bookmarkStart w:id="3348" w:name="_Toc8044"/>
      <w:bookmarkStart w:id="3349" w:name="_Toc19836"/>
      <w:bookmarkStart w:id="3350" w:name="_Toc17686"/>
      <w:r>
        <w:rPr>
          <w:rFonts w:hint="eastAsia"/>
        </w:rPr>
        <w:t>境外账户余额查询</w:t>
      </w:r>
      <w:bookmarkEnd w:id="3338"/>
      <w:bookmarkEnd w:id="3339"/>
      <w:bookmarkEnd w:id="3340"/>
      <w:bookmarkEnd w:id="3341"/>
      <w:bookmarkEnd w:id="3342"/>
      <w:bookmarkEnd w:id="3343"/>
      <w:bookmarkEnd w:id="3344"/>
      <w:bookmarkEnd w:id="3345"/>
      <w:bookmarkEnd w:id="3346"/>
      <w:bookmarkEnd w:id="3347"/>
      <w:bookmarkEnd w:id="3348"/>
      <w:bookmarkEnd w:id="3349"/>
      <w:bookmarkEnd w:id="3350"/>
    </w:p>
    <w:p w14:paraId="653BC66E"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SKCBCABQ</w:t>
      </w:r>
    </w:p>
    <w:p w14:paraId="4138514A" w14:textId="77777777" w:rsidR="00567AFA" w:rsidRDefault="00000000">
      <w:pPr>
        <w:spacing w:line="360" w:lineRule="auto"/>
        <w:rPr>
          <w:b/>
          <w:bCs/>
          <w:sz w:val="24"/>
        </w:rPr>
      </w:pPr>
      <w:r>
        <w:rPr>
          <w:b/>
          <w:bCs/>
          <w:sz w:val="24"/>
        </w:rPr>
        <w:tab/>
      </w:r>
      <w:r>
        <w:rPr>
          <w:rFonts w:hint="eastAsia"/>
          <w:b/>
          <w:bCs/>
          <w:sz w:val="24"/>
        </w:rPr>
        <w:t>接口说明：</w:t>
      </w:r>
    </w:p>
    <w:p w14:paraId="289349DE" w14:textId="77777777" w:rsidR="00567AFA" w:rsidRDefault="00000000">
      <w:pPr>
        <w:spacing w:line="360" w:lineRule="auto"/>
        <w:rPr>
          <w:sz w:val="24"/>
        </w:rPr>
      </w:pPr>
      <w:r>
        <w:rPr>
          <w:sz w:val="24"/>
        </w:rPr>
        <w:tab/>
      </w:r>
      <w:r>
        <w:rPr>
          <w:rFonts w:hint="eastAsia"/>
          <w:sz w:val="24"/>
        </w:rPr>
        <w:t>境外账户余额查询</w:t>
      </w:r>
      <w:r>
        <w:rPr>
          <w:rFonts w:hint="eastAsia"/>
          <w:sz w:val="24"/>
        </w:rPr>
        <w:t>-ERP</w:t>
      </w:r>
    </w:p>
    <w:p w14:paraId="35859627" w14:textId="77777777" w:rsidR="00567AFA" w:rsidRDefault="00000000">
      <w:pPr>
        <w:spacing w:line="360" w:lineRule="auto"/>
        <w:rPr>
          <w:b/>
          <w:bCs/>
          <w:sz w:val="24"/>
        </w:rPr>
      </w:pPr>
      <w:r>
        <w:rPr>
          <w:b/>
          <w:bCs/>
          <w:sz w:val="24"/>
        </w:rPr>
        <w:tab/>
      </w:r>
      <w:r>
        <w:rPr>
          <w:rFonts w:hint="eastAsia"/>
          <w:b/>
          <w:bCs/>
          <w:sz w:val="24"/>
        </w:rPr>
        <w:t>接口使用须知：</w:t>
      </w:r>
    </w:p>
    <w:p w14:paraId="60DE1B1A" w14:textId="77777777" w:rsidR="00567AFA" w:rsidRDefault="00000000">
      <w:pPr>
        <w:spacing w:line="360" w:lineRule="auto"/>
        <w:ind w:firstLineChars="200" w:firstLine="400"/>
      </w:pPr>
      <w:r>
        <w:rPr>
          <w:rFonts w:hint="eastAsia"/>
        </w:rPr>
        <w:t>1.</w:t>
      </w:r>
      <w:r>
        <w:rPr>
          <w:rFonts w:hint="eastAsia"/>
          <w:sz w:val="24"/>
        </w:rPr>
        <w:t>请求使用的银企直联用户需有相关查询权限；</w:t>
      </w:r>
    </w:p>
    <w:p w14:paraId="43C2927B" w14:textId="77777777" w:rsidR="00567AFA" w:rsidRDefault="00000000">
      <w:pPr>
        <w:pStyle w:val="40"/>
        <w:spacing w:line="360" w:lineRule="auto"/>
        <w:rPr>
          <w:rFonts w:ascii="Times New Roman" w:hAnsi="Times New Roman"/>
        </w:rPr>
      </w:pPr>
      <w:bookmarkStart w:id="3351" w:name="_Toc6221"/>
      <w:bookmarkStart w:id="3352" w:name="_Toc29416"/>
      <w:bookmarkStart w:id="3353" w:name="_Toc29892"/>
      <w:bookmarkStart w:id="3354" w:name="_Toc11940"/>
      <w:bookmarkStart w:id="3355" w:name="_Toc5360"/>
      <w:bookmarkStart w:id="3356" w:name="_Toc6678"/>
      <w:bookmarkStart w:id="3357" w:name="_Toc30055"/>
      <w:bookmarkStart w:id="3358" w:name="_Toc1657"/>
      <w:bookmarkStart w:id="3359" w:name="_Toc6983"/>
      <w:bookmarkStart w:id="3360" w:name="_Toc16033"/>
      <w:bookmarkStart w:id="3361" w:name="_Toc22847"/>
      <w:bookmarkStart w:id="3362" w:name="_Toc2853"/>
      <w:bookmarkStart w:id="3363" w:name="_Toc23613"/>
      <w:r>
        <w:rPr>
          <w:rFonts w:ascii="Times New Roman" w:hAnsi="Times New Roman" w:hint="eastAsia"/>
        </w:rPr>
        <w:t>参数说明</w:t>
      </w:r>
      <w:bookmarkEnd w:id="3351"/>
      <w:bookmarkEnd w:id="3352"/>
      <w:bookmarkEnd w:id="3353"/>
      <w:bookmarkEnd w:id="3354"/>
      <w:bookmarkEnd w:id="3355"/>
      <w:bookmarkEnd w:id="3356"/>
      <w:bookmarkEnd w:id="3357"/>
      <w:bookmarkEnd w:id="3358"/>
      <w:bookmarkEnd w:id="3359"/>
      <w:bookmarkEnd w:id="3360"/>
      <w:bookmarkEnd w:id="3361"/>
      <w:bookmarkEnd w:id="3362"/>
      <w:bookmarkEnd w:id="3363"/>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41"/>
        <w:gridCol w:w="1546"/>
        <w:gridCol w:w="942"/>
        <w:gridCol w:w="3577"/>
      </w:tblGrid>
      <w:tr w:rsidR="00567AFA" w14:paraId="61E54606" w14:textId="77777777">
        <w:tc>
          <w:tcPr>
            <w:tcW w:w="1384" w:type="dxa"/>
            <w:shd w:val="clear" w:color="auto" w:fill="8DB3E2"/>
          </w:tcPr>
          <w:p w14:paraId="1A7A50F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941" w:type="dxa"/>
            <w:shd w:val="clear" w:color="auto" w:fill="8DB3E2"/>
          </w:tcPr>
          <w:p w14:paraId="6180531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12FF966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7238F3F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0DF3ED5A"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56271D03" w14:textId="77777777">
        <w:tc>
          <w:tcPr>
            <w:tcW w:w="9390" w:type="dxa"/>
            <w:gridSpan w:val="5"/>
            <w:shd w:val="clear" w:color="auto" w:fill="DBE5F1"/>
          </w:tcPr>
          <w:p w14:paraId="33BC34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3A093597" w14:textId="77777777">
        <w:tc>
          <w:tcPr>
            <w:tcW w:w="1384" w:type="dxa"/>
          </w:tcPr>
          <w:p w14:paraId="3590E0F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941" w:type="dxa"/>
          </w:tcPr>
          <w:p w14:paraId="12126A2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677E08A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691F670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74C1633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1F083D4C" w14:textId="77777777">
        <w:tc>
          <w:tcPr>
            <w:tcW w:w="1384" w:type="dxa"/>
          </w:tcPr>
          <w:p w14:paraId="0E59A345"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941" w:type="dxa"/>
          </w:tcPr>
          <w:p w14:paraId="1FD9578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6FFE7D4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1118D3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0088E6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0D93CAB8" w14:textId="77777777">
        <w:tc>
          <w:tcPr>
            <w:tcW w:w="1384" w:type="dxa"/>
          </w:tcPr>
          <w:p w14:paraId="1A244A4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instNm</w:t>
            </w:r>
            <w:proofErr w:type="spellEnd"/>
          </w:p>
        </w:tc>
        <w:tc>
          <w:tcPr>
            <w:tcW w:w="1941" w:type="dxa"/>
          </w:tcPr>
          <w:p w14:paraId="7D42579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46" w:type="dxa"/>
          </w:tcPr>
          <w:p w14:paraId="7526996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168)</w:t>
            </w:r>
          </w:p>
        </w:tc>
        <w:tc>
          <w:tcPr>
            <w:tcW w:w="942" w:type="dxa"/>
          </w:tcPr>
          <w:p w14:paraId="64D8C5C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B288C1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支持模糊查询汉字</w:t>
            </w:r>
            <w:r>
              <w:rPr>
                <w:rFonts w:ascii="宋体" w:hAnsi="宋体" w:cs="宋体" w:hint="eastAsia"/>
                <w:color w:val="auto"/>
              </w:rPr>
              <w:t>84</w:t>
            </w:r>
            <w:r>
              <w:rPr>
                <w:rFonts w:ascii="宋体" w:hAnsi="宋体" w:cs="宋体" w:hint="eastAsia"/>
                <w:color w:val="auto"/>
              </w:rPr>
              <w:t>，数字字母</w:t>
            </w:r>
            <w:r>
              <w:rPr>
                <w:rFonts w:ascii="宋体" w:hAnsi="宋体" w:cs="宋体" w:hint="eastAsia"/>
                <w:color w:val="auto"/>
              </w:rPr>
              <w:t>168</w:t>
            </w:r>
          </w:p>
        </w:tc>
      </w:tr>
      <w:tr w:rsidR="00567AFA" w14:paraId="0AEDEDE9" w14:textId="77777777">
        <w:tc>
          <w:tcPr>
            <w:tcW w:w="1384" w:type="dxa"/>
          </w:tcPr>
          <w:p w14:paraId="79D49F53"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accNo</w:t>
            </w:r>
            <w:proofErr w:type="spellEnd"/>
          </w:p>
        </w:tc>
        <w:tc>
          <w:tcPr>
            <w:tcW w:w="1941" w:type="dxa"/>
          </w:tcPr>
          <w:p w14:paraId="6CF132F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7C3D9C6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62A4FCF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6E88A34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客户输入账号</w:t>
            </w:r>
          </w:p>
        </w:tc>
      </w:tr>
      <w:tr w:rsidR="00567AFA" w14:paraId="29C491DA" w14:textId="77777777">
        <w:tc>
          <w:tcPr>
            <w:tcW w:w="1384" w:type="dxa"/>
          </w:tcPr>
          <w:p w14:paraId="64CCBFC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941" w:type="dxa"/>
          </w:tcPr>
          <w:p w14:paraId="1DE762E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50CB328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1E5E5EB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564DED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客户输入币种的简码</w:t>
            </w:r>
          </w:p>
        </w:tc>
      </w:tr>
      <w:tr w:rsidR="00567AFA" w14:paraId="392A97A3" w14:textId="77777777">
        <w:tc>
          <w:tcPr>
            <w:tcW w:w="1384" w:type="dxa"/>
          </w:tcPr>
          <w:p w14:paraId="751C2C3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acctBankNum</w:t>
            </w:r>
            <w:proofErr w:type="spellEnd"/>
          </w:p>
        </w:tc>
        <w:tc>
          <w:tcPr>
            <w:tcW w:w="1941" w:type="dxa"/>
          </w:tcPr>
          <w:p w14:paraId="54D81F0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对账单发报行</w:t>
            </w:r>
            <w:r>
              <w:rPr>
                <w:rFonts w:ascii="宋体" w:hAnsi="宋体" w:cs="宋体" w:hint="eastAsia"/>
                <w:color w:val="auto"/>
              </w:rPr>
              <w:t>BIC</w:t>
            </w:r>
          </w:p>
        </w:tc>
        <w:tc>
          <w:tcPr>
            <w:tcW w:w="1546" w:type="dxa"/>
          </w:tcPr>
          <w:p w14:paraId="022B377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4EFBCDF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D19284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客户输入的对账单发报行</w:t>
            </w:r>
            <w:r>
              <w:rPr>
                <w:rFonts w:ascii="宋体" w:hAnsi="宋体" w:cs="宋体" w:hint="eastAsia"/>
                <w:color w:val="auto"/>
              </w:rPr>
              <w:t>BIC</w:t>
            </w:r>
          </w:p>
        </w:tc>
      </w:tr>
      <w:tr w:rsidR="00567AFA" w14:paraId="26510695" w14:textId="77777777">
        <w:tc>
          <w:tcPr>
            <w:tcW w:w="1384" w:type="dxa"/>
          </w:tcPr>
          <w:p w14:paraId="32082760"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sk_recordNum</w:t>
            </w:r>
            <w:proofErr w:type="spellEnd"/>
          </w:p>
        </w:tc>
        <w:tc>
          <w:tcPr>
            <w:tcW w:w="1941" w:type="dxa"/>
          </w:tcPr>
          <w:p w14:paraId="7DDB5B92" w14:textId="77777777" w:rsidR="00567AFA" w:rsidRDefault="00567AFA">
            <w:pPr>
              <w:pStyle w:val="a3"/>
              <w:spacing w:line="360" w:lineRule="auto"/>
              <w:jc w:val="left"/>
              <w:rPr>
                <w:rFonts w:ascii="宋体" w:hAnsi="宋体" w:cs="宋体"/>
                <w:color w:val="auto"/>
              </w:rPr>
            </w:pPr>
          </w:p>
          <w:p w14:paraId="6354FE1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每页条数</w:t>
            </w:r>
          </w:p>
        </w:tc>
        <w:tc>
          <w:tcPr>
            <w:tcW w:w="1546" w:type="dxa"/>
          </w:tcPr>
          <w:p w14:paraId="4EA5144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2E07795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FC65252" w14:textId="77777777" w:rsidR="00567AFA" w:rsidRDefault="00000000">
            <w:pPr>
              <w:pStyle w:val="a3"/>
              <w:spacing w:line="360" w:lineRule="auto"/>
              <w:jc w:val="left"/>
              <w:rPr>
                <w:rFonts w:ascii="宋体" w:hAnsi="宋体" w:cs="宋体"/>
                <w:color w:val="auto"/>
              </w:rPr>
            </w:pPr>
            <w:r>
              <w:rPr>
                <w:rFonts w:hint="eastAsia"/>
              </w:rPr>
              <w:t>每次查询请求的记录数量</w:t>
            </w:r>
          </w:p>
        </w:tc>
      </w:tr>
      <w:tr w:rsidR="00567AFA" w14:paraId="05700BE8" w14:textId="77777777">
        <w:tc>
          <w:tcPr>
            <w:tcW w:w="1384" w:type="dxa"/>
          </w:tcPr>
          <w:p w14:paraId="0D764019"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sk_startNo</w:t>
            </w:r>
            <w:proofErr w:type="spellEnd"/>
          </w:p>
        </w:tc>
        <w:tc>
          <w:tcPr>
            <w:tcW w:w="1941" w:type="dxa"/>
          </w:tcPr>
          <w:p w14:paraId="0C85BAE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起始页</w:t>
            </w:r>
          </w:p>
        </w:tc>
        <w:tc>
          <w:tcPr>
            <w:tcW w:w="1546" w:type="dxa"/>
          </w:tcPr>
          <w:p w14:paraId="015EFB4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33DA3C0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563D36E6" w14:textId="77777777" w:rsidR="00567AFA" w:rsidRDefault="00000000">
            <w:pPr>
              <w:pStyle w:val="a3"/>
              <w:spacing w:line="360" w:lineRule="auto"/>
              <w:jc w:val="left"/>
              <w:rPr>
                <w:rFonts w:ascii="宋体" w:hAnsi="宋体" w:cs="宋体"/>
                <w:color w:val="auto"/>
              </w:rPr>
            </w:pPr>
            <w:r>
              <w:rPr>
                <w:rFonts w:hint="eastAsia"/>
              </w:rPr>
              <w:t>起始页数</w:t>
            </w:r>
          </w:p>
        </w:tc>
      </w:tr>
      <w:tr w:rsidR="00567AFA" w14:paraId="3B79E782" w14:textId="77777777">
        <w:tc>
          <w:tcPr>
            <w:tcW w:w="9390" w:type="dxa"/>
            <w:gridSpan w:val="5"/>
            <w:shd w:val="clear" w:color="auto" w:fill="DBE5F1"/>
          </w:tcPr>
          <w:p w14:paraId="3685863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5C25EF7A" w14:textId="77777777">
        <w:tc>
          <w:tcPr>
            <w:tcW w:w="1384" w:type="dxa"/>
          </w:tcPr>
          <w:p w14:paraId="4EB33AAC" w14:textId="77777777" w:rsidR="00567AFA" w:rsidRDefault="00000000">
            <w:pPr>
              <w:pStyle w:val="a3"/>
              <w:spacing w:line="360" w:lineRule="auto"/>
              <w:jc w:val="left"/>
              <w:rPr>
                <w:rFonts w:ascii="宋体" w:hAnsi="宋体" w:cs="宋体"/>
                <w:color w:val="auto"/>
              </w:rPr>
            </w:pPr>
            <w:r>
              <w:rPr>
                <w:rFonts w:hint="eastAsia"/>
              </w:rPr>
              <w:t>status</w:t>
            </w:r>
          </w:p>
        </w:tc>
        <w:tc>
          <w:tcPr>
            <w:tcW w:w="1941" w:type="dxa"/>
          </w:tcPr>
          <w:p w14:paraId="4CDEA729" w14:textId="77777777" w:rsidR="00567AFA" w:rsidRDefault="00000000">
            <w:pPr>
              <w:pStyle w:val="a3"/>
              <w:spacing w:line="360" w:lineRule="auto"/>
              <w:jc w:val="left"/>
              <w:rPr>
                <w:rFonts w:ascii="宋体" w:hAnsi="宋体" w:cs="宋体"/>
                <w:color w:val="auto"/>
              </w:rPr>
            </w:pPr>
            <w:r>
              <w:rPr>
                <w:rFonts w:hint="eastAsia"/>
              </w:rPr>
              <w:t>交易状态</w:t>
            </w:r>
          </w:p>
        </w:tc>
        <w:tc>
          <w:tcPr>
            <w:tcW w:w="1546" w:type="dxa"/>
          </w:tcPr>
          <w:p w14:paraId="14BF9F1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r>
              <w:rPr>
                <w:rFonts w:hint="eastAsia"/>
              </w:rPr>
              <w:t>(</w:t>
            </w:r>
            <w:proofErr w:type="gramEnd"/>
            <w:r>
              <w:rPr>
                <w:rFonts w:hint="eastAsia"/>
              </w:rPr>
              <w:t>7)</w:t>
            </w:r>
          </w:p>
        </w:tc>
        <w:tc>
          <w:tcPr>
            <w:tcW w:w="942" w:type="dxa"/>
          </w:tcPr>
          <w:p w14:paraId="16473556"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44D5E102" w14:textId="77777777" w:rsidR="00567AFA" w:rsidRDefault="00000000">
            <w:pPr>
              <w:pStyle w:val="a3"/>
              <w:spacing w:line="360" w:lineRule="auto"/>
              <w:jc w:val="left"/>
              <w:rPr>
                <w:rFonts w:ascii="宋体" w:eastAsia="宋体" w:hAnsi="宋体" w:cs="宋体"/>
                <w:color w:val="auto"/>
              </w:rPr>
            </w:pPr>
            <w:r>
              <w:rPr>
                <w:rFonts w:hint="eastAsia"/>
              </w:rPr>
              <w:t>交易状态</w:t>
            </w:r>
          </w:p>
        </w:tc>
      </w:tr>
      <w:tr w:rsidR="00567AFA" w14:paraId="2CA469F7" w14:textId="77777777">
        <w:tc>
          <w:tcPr>
            <w:tcW w:w="1384" w:type="dxa"/>
          </w:tcPr>
          <w:p w14:paraId="36610EC9" w14:textId="77777777" w:rsidR="00567AFA" w:rsidRDefault="00000000">
            <w:pPr>
              <w:pStyle w:val="a3"/>
              <w:spacing w:line="360" w:lineRule="auto"/>
              <w:jc w:val="left"/>
              <w:rPr>
                <w:rFonts w:ascii="宋体" w:hAnsi="宋体" w:cs="宋体"/>
                <w:color w:val="auto"/>
              </w:rPr>
            </w:pPr>
            <w:proofErr w:type="spellStart"/>
            <w:r>
              <w:rPr>
                <w:rFonts w:hint="eastAsia"/>
              </w:rPr>
              <w:t>statusText</w:t>
            </w:r>
            <w:proofErr w:type="spellEnd"/>
          </w:p>
        </w:tc>
        <w:tc>
          <w:tcPr>
            <w:tcW w:w="1941" w:type="dxa"/>
          </w:tcPr>
          <w:p w14:paraId="44810B56" w14:textId="77777777" w:rsidR="00567AFA" w:rsidRDefault="00000000">
            <w:pPr>
              <w:pStyle w:val="a3"/>
              <w:spacing w:line="360" w:lineRule="auto"/>
              <w:jc w:val="left"/>
              <w:rPr>
                <w:rFonts w:ascii="宋体" w:hAnsi="宋体" w:cs="宋体"/>
                <w:color w:val="auto"/>
              </w:rPr>
            </w:pPr>
            <w:r>
              <w:rPr>
                <w:rFonts w:hint="eastAsia"/>
              </w:rPr>
              <w:t>交易状态信息</w:t>
            </w:r>
          </w:p>
        </w:tc>
        <w:tc>
          <w:tcPr>
            <w:tcW w:w="1546" w:type="dxa"/>
          </w:tcPr>
          <w:p w14:paraId="259CC5AD"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r>
              <w:rPr>
                <w:rFonts w:hint="eastAsia"/>
              </w:rPr>
              <w:t>(</w:t>
            </w:r>
            <w:proofErr w:type="gramEnd"/>
            <w:r>
              <w:rPr>
                <w:rFonts w:hint="eastAsia"/>
              </w:rPr>
              <w:t>254)</w:t>
            </w:r>
          </w:p>
        </w:tc>
        <w:tc>
          <w:tcPr>
            <w:tcW w:w="942" w:type="dxa"/>
          </w:tcPr>
          <w:p w14:paraId="0A5832C0"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749FAC5D" w14:textId="77777777" w:rsidR="00567AFA" w:rsidRDefault="00000000">
            <w:pPr>
              <w:pStyle w:val="a3"/>
              <w:spacing w:line="360" w:lineRule="auto"/>
              <w:jc w:val="left"/>
              <w:rPr>
                <w:rFonts w:ascii="宋体" w:hAnsi="宋体" w:cs="宋体"/>
                <w:color w:val="auto"/>
              </w:rPr>
            </w:pPr>
            <w:r>
              <w:rPr>
                <w:rFonts w:hint="eastAsia"/>
              </w:rPr>
              <w:t>交易状态结果描述</w:t>
            </w:r>
          </w:p>
        </w:tc>
      </w:tr>
      <w:tr w:rsidR="00567AFA" w14:paraId="5ADFDFC8" w14:textId="77777777">
        <w:tc>
          <w:tcPr>
            <w:tcW w:w="1384" w:type="dxa"/>
          </w:tcPr>
          <w:p w14:paraId="3A81FE13" w14:textId="77777777" w:rsidR="00567AFA" w:rsidRDefault="00000000">
            <w:pPr>
              <w:pStyle w:val="a3"/>
              <w:spacing w:line="360" w:lineRule="auto"/>
              <w:jc w:val="left"/>
              <w:rPr>
                <w:rFonts w:ascii="宋体" w:hAnsi="宋体" w:cs="宋体"/>
                <w:color w:val="0000FF"/>
              </w:rPr>
            </w:pPr>
            <w:proofErr w:type="spellStart"/>
            <w:r>
              <w:rPr>
                <w:rFonts w:hint="eastAsia"/>
              </w:rPr>
              <w:t>sk_startNo</w:t>
            </w:r>
            <w:proofErr w:type="spellEnd"/>
          </w:p>
        </w:tc>
        <w:tc>
          <w:tcPr>
            <w:tcW w:w="1941" w:type="dxa"/>
          </w:tcPr>
          <w:p w14:paraId="27FCF479" w14:textId="77777777" w:rsidR="00567AFA" w:rsidRDefault="00000000">
            <w:pPr>
              <w:pStyle w:val="a3"/>
              <w:spacing w:line="360" w:lineRule="auto"/>
              <w:jc w:val="left"/>
              <w:rPr>
                <w:rFonts w:ascii="宋体" w:hAnsi="宋体" w:cs="宋体"/>
                <w:color w:val="0000FF"/>
              </w:rPr>
            </w:pPr>
            <w:r>
              <w:rPr>
                <w:rFonts w:hint="eastAsia"/>
              </w:rPr>
              <w:t>起始页数</w:t>
            </w:r>
          </w:p>
        </w:tc>
        <w:tc>
          <w:tcPr>
            <w:tcW w:w="1546" w:type="dxa"/>
          </w:tcPr>
          <w:p w14:paraId="2E3B8A11" w14:textId="77777777" w:rsidR="00567AFA" w:rsidRDefault="00000000">
            <w:pPr>
              <w:pStyle w:val="a3"/>
              <w:spacing w:line="360" w:lineRule="auto"/>
              <w:jc w:val="left"/>
              <w:rPr>
                <w:rFonts w:ascii="宋体" w:hAnsi="宋体" w:cs="宋体"/>
                <w:color w:val="0000FF"/>
              </w:rPr>
            </w:pPr>
            <w:r>
              <w:rPr>
                <w:rFonts w:hint="eastAsia"/>
              </w:rPr>
              <w:t>int</w:t>
            </w:r>
          </w:p>
        </w:tc>
        <w:tc>
          <w:tcPr>
            <w:tcW w:w="942" w:type="dxa"/>
          </w:tcPr>
          <w:p w14:paraId="3D2C8C49" w14:textId="77777777" w:rsidR="00567AFA" w:rsidRDefault="00000000">
            <w:pPr>
              <w:pStyle w:val="a3"/>
              <w:spacing w:line="360" w:lineRule="auto"/>
              <w:jc w:val="left"/>
              <w:rPr>
                <w:rFonts w:ascii="宋体" w:hAnsi="宋体" w:cs="宋体"/>
                <w:color w:val="0000FF"/>
              </w:rPr>
            </w:pPr>
            <w:r>
              <w:rPr>
                <w:rFonts w:hint="eastAsia"/>
              </w:rPr>
              <w:t>是</w:t>
            </w:r>
          </w:p>
        </w:tc>
        <w:tc>
          <w:tcPr>
            <w:tcW w:w="3577" w:type="dxa"/>
          </w:tcPr>
          <w:p w14:paraId="710EABC0" w14:textId="77777777" w:rsidR="00567AFA" w:rsidRDefault="00000000">
            <w:pPr>
              <w:pStyle w:val="a3"/>
              <w:spacing w:line="360" w:lineRule="auto"/>
              <w:jc w:val="left"/>
              <w:rPr>
                <w:rFonts w:ascii="宋体" w:hAnsi="宋体" w:cs="宋体"/>
                <w:color w:val="0000FF"/>
              </w:rPr>
            </w:pPr>
            <w:r>
              <w:rPr>
                <w:rFonts w:hint="eastAsia"/>
              </w:rPr>
              <w:t>查询开始页数</w:t>
            </w:r>
          </w:p>
        </w:tc>
      </w:tr>
      <w:tr w:rsidR="00567AFA" w14:paraId="2BE2D96B" w14:textId="77777777">
        <w:tc>
          <w:tcPr>
            <w:tcW w:w="1384" w:type="dxa"/>
          </w:tcPr>
          <w:p w14:paraId="5998DF3C" w14:textId="77777777" w:rsidR="00567AFA" w:rsidRDefault="00000000">
            <w:pPr>
              <w:pStyle w:val="a3"/>
              <w:spacing w:line="360" w:lineRule="auto"/>
              <w:jc w:val="left"/>
              <w:rPr>
                <w:rFonts w:ascii="宋体" w:hAnsi="宋体" w:cs="宋体"/>
                <w:color w:val="auto"/>
              </w:rPr>
            </w:pPr>
            <w:proofErr w:type="spellStart"/>
            <w:r>
              <w:rPr>
                <w:rFonts w:hint="eastAsia"/>
              </w:rPr>
              <w:t>sk_recordNum</w:t>
            </w:r>
            <w:proofErr w:type="spellEnd"/>
          </w:p>
        </w:tc>
        <w:tc>
          <w:tcPr>
            <w:tcW w:w="1941" w:type="dxa"/>
          </w:tcPr>
          <w:p w14:paraId="58B8E9FF" w14:textId="77777777" w:rsidR="00567AFA" w:rsidRDefault="00000000">
            <w:pPr>
              <w:pStyle w:val="a3"/>
              <w:spacing w:line="360" w:lineRule="auto"/>
              <w:jc w:val="left"/>
              <w:rPr>
                <w:rFonts w:ascii="宋体" w:hAnsi="宋体" w:cs="宋体"/>
                <w:color w:val="auto"/>
              </w:rPr>
            </w:pPr>
            <w:r>
              <w:rPr>
                <w:rFonts w:hint="eastAsia"/>
              </w:rPr>
              <w:t>请求记录条数</w:t>
            </w:r>
          </w:p>
        </w:tc>
        <w:tc>
          <w:tcPr>
            <w:tcW w:w="1546" w:type="dxa"/>
          </w:tcPr>
          <w:p w14:paraId="48F5B660" w14:textId="77777777" w:rsidR="00567AFA" w:rsidRDefault="00000000">
            <w:pPr>
              <w:pStyle w:val="a3"/>
              <w:spacing w:line="360" w:lineRule="auto"/>
              <w:jc w:val="left"/>
              <w:rPr>
                <w:rFonts w:ascii="宋体" w:hAnsi="宋体" w:cs="宋体"/>
                <w:color w:val="auto"/>
              </w:rPr>
            </w:pPr>
            <w:r>
              <w:rPr>
                <w:rFonts w:hint="eastAsia"/>
              </w:rPr>
              <w:t>int</w:t>
            </w:r>
          </w:p>
        </w:tc>
        <w:tc>
          <w:tcPr>
            <w:tcW w:w="942" w:type="dxa"/>
          </w:tcPr>
          <w:p w14:paraId="15625971"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790E1259" w14:textId="77777777" w:rsidR="00567AFA" w:rsidRDefault="00000000">
            <w:pPr>
              <w:pStyle w:val="a3"/>
              <w:spacing w:line="360" w:lineRule="auto"/>
              <w:jc w:val="left"/>
              <w:rPr>
                <w:rFonts w:ascii="宋体" w:hAnsi="宋体" w:cs="宋体"/>
                <w:color w:val="auto"/>
              </w:rPr>
            </w:pPr>
            <w:r>
              <w:rPr>
                <w:rFonts w:hint="eastAsia"/>
              </w:rPr>
              <w:t>每次查询请求的记录数量</w:t>
            </w:r>
          </w:p>
        </w:tc>
      </w:tr>
      <w:tr w:rsidR="00567AFA" w14:paraId="71E3F706" w14:textId="77777777">
        <w:tc>
          <w:tcPr>
            <w:tcW w:w="1384" w:type="dxa"/>
          </w:tcPr>
          <w:p w14:paraId="38BBA5BA" w14:textId="77777777" w:rsidR="00567AFA" w:rsidRDefault="00000000">
            <w:pPr>
              <w:pStyle w:val="a3"/>
              <w:spacing w:line="360" w:lineRule="auto"/>
              <w:jc w:val="left"/>
              <w:rPr>
                <w:rFonts w:ascii="宋体" w:hAnsi="宋体" w:cs="宋体"/>
                <w:color w:val="auto"/>
              </w:rPr>
            </w:pPr>
            <w:proofErr w:type="spellStart"/>
            <w:r>
              <w:rPr>
                <w:rFonts w:hint="eastAsia"/>
              </w:rPr>
              <w:t>sk_totalNum</w:t>
            </w:r>
            <w:proofErr w:type="spellEnd"/>
          </w:p>
        </w:tc>
        <w:tc>
          <w:tcPr>
            <w:tcW w:w="1941" w:type="dxa"/>
          </w:tcPr>
          <w:p w14:paraId="11D1B1D5" w14:textId="77777777" w:rsidR="00567AFA" w:rsidRDefault="00000000">
            <w:pPr>
              <w:pStyle w:val="a3"/>
              <w:spacing w:line="360" w:lineRule="auto"/>
              <w:jc w:val="left"/>
              <w:rPr>
                <w:rFonts w:ascii="宋体" w:hAnsi="宋体" w:cs="宋体"/>
                <w:color w:val="auto"/>
              </w:rPr>
            </w:pPr>
            <w:r>
              <w:rPr>
                <w:rFonts w:hint="eastAsia"/>
              </w:rPr>
              <w:t>总条数</w:t>
            </w:r>
          </w:p>
        </w:tc>
        <w:tc>
          <w:tcPr>
            <w:tcW w:w="1546" w:type="dxa"/>
          </w:tcPr>
          <w:p w14:paraId="349FE304" w14:textId="77777777" w:rsidR="00567AFA" w:rsidRDefault="00000000">
            <w:pPr>
              <w:pStyle w:val="a3"/>
              <w:spacing w:line="360" w:lineRule="auto"/>
              <w:jc w:val="left"/>
              <w:rPr>
                <w:rFonts w:ascii="宋体" w:hAnsi="宋体" w:cs="宋体"/>
                <w:color w:val="auto"/>
              </w:rPr>
            </w:pPr>
            <w:r>
              <w:rPr>
                <w:rFonts w:hint="eastAsia"/>
              </w:rPr>
              <w:t>int</w:t>
            </w:r>
          </w:p>
        </w:tc>
        <w:tc>
          <w:tcPr>
            <w:tcW w:w="942" w:type="dxa"/>
          </w:tcPr>
          <w:p w14:paraId="74D4D17D"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23759BBA" w14:textId="77777777" w:rsidR="00567AFA" w:rsidRDefault="00000000">
            <w:pPr>
              <w:pStyle w:val="a3"/>
              <w:spacing w:line="360" w:lineRule="auto"/>
              <w:jc w:val="left"/>
              <w:rPr>
                <w:rFonts w:ascii="宋体" w:hAnsi="宋体" w:cs="宋体"/>
                <w:color w:val="auto"/>
              </w:rPr>
            </w:pPr>
            <w:r>
              <w:rPr>
                <w:rFonts w:hint="eastAsia"/>
              </w:rPr>
              <w:t>总条数</w:t>
            </w:r>
          </w:p>
        </w:tc>
      </w:tr>
      <w:tr w:rsidR="00567AFA" w14:paraId="11AC06AB" w14:textId="77777777">
        <w:tc>
          <w:tcPr>
            <w:tcW w:w="1384" w:type="dxa"/>
          </w:tcPr>
          <w:p w14:paraId="518893D2" w14:textId="77777777" w:rsidR="00567AFA" w:rsidRDefault="00000000">
            <w:pPr>
              <w:pStyle w:val="af3"/>
              <w:rPr>
                <w:rFonts w:hAnsi="宋体" w:cs="宋体"/>
              </w:rPr>
            </w:pPr>
            <w:proofErr w:type="spellStart"/>
            <w:r>
              <w:rPr>
                <w:rFonts w:hint="eastAsia"/>
              </w:rPr>
              <w:t>thisNum</w:t>
            </w:r>
            <w:proofErr w:type="spellEnd"/>
          </w:p>
        </w:tc>
        <w:tc>
          <w:tcPr>
            <w:tcW w:w="1941" w:type="dxa"/>
          </w:tcPr>
          <w:p w14:paraId="7F9BB5AE" w14:textId="77777777" w:rsidR="00567AFA" w:rsidRDefault="00000000">
            <w:pPr>
              <w:pStyle w:val="a3"/>
              <w:spacing w:line="360" w:lineRule="auto"/>
              <w:jc w:val="left"/>
              <w:rPr>
                <w:rFonts w:ascii="宋体" w:hAnsi="宋体" w:cs="宋体"/>
                <w:color w:val="auto"/>
              </w:rPr>
            </w:pPr>
            <w:r>
              <w:rPr>
                <w:rFonts w:hint="eastAsia"/>
              </w:rPr>
              <w:t>当前条数</w:t>
            </w:r>
          </w:p>
        </w:tc>
        <w:tc>
          <w:tcPr>
            <w:tcW w:w="1546" w:type="dxa"/>
          </w:tcPr>
          <w:p w14:paraId="1395BE9D" w14:textId="77777777" w:rsidR="00567AFA" w:rsidRDefault="00000000">
            <w:pPr>
              <w:pStyle w:val="a3"/>
              <w:spacing w:line="360" w:lineRule="auto"/>
              <w:jc w:val="left"/>
              <w:rPr>
                <w:rFonts w:ascii="宋体" w:hAnsi="宋体" w:cs="宋体"/>
                <w:color w:val="auto"/>
              </w:rPr>
            </w:pPr>
            <w:r>
              <w:rPr>
                <w:rFonts w:hint="eastAsia"/>
              </w:rPr>
              <w:t>Int</w:t>
            </w:r>
          </w:p>
        </w:tc>
        <w:tc>
          <w:tcPr>
            <w:tcW w:w="942" w:type="dxa"/>
          </w:tcPr>
          <w:p w14:paraId="72BE3DD0"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075637EC" w14:textId="77777777" w:rsidR="00567AFA" w:rsidRDefault="00000000">
            <w:pPr>
              <w:pStyle w:val="a3"/>
              <w:spacing w:line="360" w:lineRule="auto"/>
              <w:jc w:val="left"/>
              <w:rPr>
                <w:rFonts w:ascii="宋体" w:hAnsi="宋体" w:cs="宋体"/>
                <w:color w:val="auto"/>
              </w:rPr>
            </w:pPr>
            <w:r>
              <w:rPr>
                <w:rFonts w:hint="eastAsia"/>
              </w:rPr>
              <w:t>当前条数</w:t>
            </w:r>
          </w:p>
        </w:tc>
      </w:tr>
      <w:tr w:rsidR="00567AFA" w14:paraId="04DD655E" w14:textId="77777777">
        <w:tc>
          <w:tcPr>
            <w:tcW w:w="9390" w:type="dxa"/>
            <w:gridSpan w:val="5"/>
          </w:tcPr>
          <w:p w14:paraId="0F888EDD" w14:textId="77777777" w:rsidR="00567AFA" w:rsidRDefault="00000000">
            <w:pPr>
              <w:pStyle w:val="a3"/>
              <w:spacing w:line="360" w:lineRule="auto"/>
              <w:jc w:val="left"/>
              <w:rPr>
                <w:rFonts w:ascii="宋体" w:hAnsi="宋体" w:cs="宋体"/>
                <w:color w:val="auto"/>
              </w:rPr>
            </w:pPr>
            <w:r>
              <w:rPr>
                <w:rFonts w:hint="eastAsia"/>
              </w:rPr>
              <w:t>list</w:t>
            </w:r>
          </w:p>
        </w:tc>
      </w:tr>
      <w:tr w:rsidR="00567AFA" w14:paraId="0DF5BF7B" w14:textId="77777777">
        <w:tc>
          <w:tcPr>
            <w:tcW w:w="9390" w:type="dxa"/>
            <w:gridSpan w:val="5"/>
          </w:tcPr>
          <w:p w14:paraId="3C8679A7" w14:textId="77777777" w:rsidR="00567AFA" w:rsidRDefault="00000000">
            <w:pPr>
              <w:pStyle w:val="a3"/>
              <w:spacing w:line="360" w:lineRule="auto"/>
              <w:jc w:val="left"/>
              <w:rPr>
                <w:rFonts w:ascii="宋体" w:hAnsi="宋体" w:cs="宋体"/>
                <w:color w:val="auto"/>
              </w:rPr>
            </w:pPr>
            <w:r>
              <w:rPr>
                <w:rFonts w:hint="eastAsia"/>
              </w:rPr>
              <w:t>row</w:t>
            </w:r>
          </w:p>
        </w:tc>
      </w:tr>
      <w:tr w:rsidR="00567AFA" w14:paraId="7106B479" w14:textId="77777777">
        <w:tc>
          <w:tcPr>
            <w:tcW w:w="1384" w:type="dxa"/>
          </w:tcPr>
          <w:p w14:paraId="27BF93EC" w14:textId="77777777" w:rsidR="00567AFA" w:rsidRDefault="00000000">
            <w:pPr>
              <w:pStyle w:val="a3"/>
              <w:spacing w:line="360" w:lineRule="auto"/>
              <w:jc w:val="left"/>
              <w:rPr>
                <w:rFonts w:ascii="宋体" w:hAnsi="宋体" w:cs="宋体"/>
                <w:color w:val="auto"/>
              </w:rPr>
            </w:pPr>
            <w:proofErr w:type="spellStart"/>
            <w:r>
              <w:rPr>
                <w:rFonts w:hint="eastAsia"/>
              </w:rPr>
              <w:t>instNm</w:t>
            </w:r>
            <w:proofErr w:type="spellEnd"/>
            <w:r>
              <w:rPr>
                <w:rFonts w:hint="eastAsia"/>
              </w:rPr>
              <w:t xml:space="preserve"> </w:t>
            </w:r>
          </w:p>
        </w:tc>
        <w:tc>
          <w:tcPr>
            <w:tcW w:w="1941" w:type="dxa"/>
          </w:tcPr>
          <w:p w14:paraId="7B9A8E16" w14:textId="77777777" w:rsidR="00567AFA" w:rsidRDefault="00000000">
            <w:pPr>
              <w:pStyle w:val="a3"/>
              <w:spacing w:line="360" w:lineRule="auto"/>
              <w:jc w:val="left"/>
              <w:rPr>
                <w:rFonts w:ascii="宋体" w:hAnsi="宋体" w:cs="宋体"/>
                <w:color w:val="auto"/>
              </w:rPr>
            </w:pPr>
            <w:r>
              <w:rPr>
                <w:rFonts w:hint="eastAsia"/>
              </w:rPr>
              <w:t>机构名称</w:t>
            </w:r>
            <w:r>
              <w:rPr>
                <w:rFonts w:hint="eastAsia"/>
              </w:rPr>
              <w:t xml:space="preserve"> </w:t>
            </w:r>
          </w:p>
        </w:tc>
        <w:tc>
          <w:tcPr>
            <w:tcW w:w="1546" w:type="dxa"/>
          </w:tcPr>
          <w:p w14:paraId="7349DB8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73779558"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4DA93FF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交易成功时返回，机构名称</w:t>
            </w:r>
          </w:p>
        </w:tc>
      </w:tr>
      <w:tr w:rsidR="00567AFA" w14:paraId="25DFCDDC" w14:textId="77777777">
        <w:tc>
          <w:tcPr>
            <w:tcW w:w="1384" w:type="dxa"/>
          </w:tcPr>
          <w:p w14:paraId="29468171" w14:textId="77777777" w:rsidR="00567AFA" w:rsidRDefault="00000000">
            <w:pPr>
              <w:pStyle w:val="a3"/>
              <w:spacing w:line="360" w:lineRule="auto"/>
              <w:jc w:val="left"/>
              <w:rPr>
                <w:rFonts w:ascii="宋体" w:hAnsi="宋体" w:cs="宋体"/>
                <w:color w:val="auto"/>
              </w:rPr>
            </w:pPr>
            <w:proofErr w:type="spellStart"/>
            <w:r>
              <w:rPr>
                <w:rFonts w:hint="eastAsia"/>
              </w:rPr>
              <w:t>accNo</w:t>
            </w:r>
            <w:proofErr w:type="spellEnd"/>
            <w:r>
              <w:rPr>
                <w:rFonts w:hint="eastAsia"/>
              </w:rPr>
              <w:t xml:space="preserve">  </w:t>
            </w:r>
          </w:p>
        </w:tc>
        <w:tc>
          <w:tcPr>
            <w:tcW w:w="1941" w:type="dxa"/>
          </w:tcPr>
          <w:p w14:paraId="10E08CB8" w14:textId="77777777" w:rsidR="00567AFA" w:rsidRDefault="00000000">
            <w:pPr>
              <w:pStyle w:val="a3"/>
              <w:spacing w:line="360" w:lineRule="auto"/>
              <w:jc w:val="left"/>
              <w:rPr>
                <w:rFonts w:ascii="宋体" w:hAnsi="宋体" w:cs="宋体"/>
                <w:color w:val="auto"/>
              </w:rPr>
            </w:pPr>
            <w:r>
              <w:rPr>
                <w:rFonts w:hint="eastAsia"/>
              </w:rPr>
              <w:t>账号</w:t>
            </w:r>
          </w:p>
        </w:tc>
        <w:tc>
          <w:tcPr>
            <w:tcW w:w="1546" w:type="dxa"/>
          </w:tcPr>
          <w:p w14:paraId="118318F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6D6125A0"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42ED54E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账号</w:t>
            </w:r>
          </w:p>
        </w:tc>
      </w:tr>
      <w:tr w:rsidR="00567AFA" w14:paraId="0E39FAC2" w14:textId="77777777">
        <w:tc>
          <w:tcPr>
            <w:tcW w:w="1384" w:type="dxa"/>
          </w:tcPr>
          <w:p w14:paraId="15E92886" w14:textId="77777777" w:rsidR="00567AFA" w:rsidRDefault="00000000">
            <w:pPr>
              <w:pStyle w:val="a3"/>
              <w:spacing w:line="360" w:lineRule="auto"/>
              <w:jc w:val="left"/>
              <w:rPr>
                <w:rFonts w:ascii="宋体" w:hAnsi="宋体" w:cs="宋体"/>
                <w:color w:val="auto"/>
              </w:rPr>
            </w:pPr>
            <w:proofErr w:type="spellStart"/>
            <w:r>
              <w:rPr>
                <w:rFonts w:hint="eastAsia"/>
              </w:rPr>
              <w:t>accNm</w:t>
            </w:r>
            <w:proofErr w:type="spellEnd"/>
            <w:r>
              <w:rPr>
                <w:rFonts w:hint="eastAsia"/>
              </w:rPr>
              <w:t xml:space="preserve"> </w:t>
            </w:r>
          </w:p>
        </w:tc>
        <w:tc>
          <w:tcPr>
            <w:tcW w:w="1941" w:type="dxa"/>
          </w:tcPr>
          <w:p w14:paraId="2CC4479D" w14:textId="77777777" w:rsidR="00567AFA" w:rsidRDefault="00000000">
            <w:pPr>
              <w:pStyle w:val="a3"/>
              <w:spacing w:line="360" w:lineRule="auto"/>
              <w:jc w:val="left"/>
              <w:rPr>
                <w:rFonts w:ascii="宋体" w:hAnsi="宋体" w:cs="宋体"/>
                <w:color w:val="auto"/>
              </w:rPr>
            </w:pPr>
            <w:r>
              <w:rPr>
                <w:rFonts w:hint="eastAsia"/>
              </w:rPr>
              <w:t>账户名称</w:t>
            </w:r>
            <w:r>
              <w:rPr>
                <w:rFonts w:hint="eastAsia"/>
              </w:rPr>
              <w:t xml:space="preserve"> </w:t>
            </w:r>
          </w:p>
        </w:tc>
        <w:tc>
          <w:tcPr>
            <w:tcW w:w="1546" w:type="dxa"/>
          </w:tcPr>
          <w:p w14:paraId="00FC2EF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300)</w:t>
            </w:r>
          </w:p>
        </w:tc>
        <w:tc>
          <w:tcPr>
            <w:tcW w:w="942" w:type="dxa"/>
          </w:tcPr>
          <w:p w14:paraId="65A1DCBE"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0D9E554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账户名称</w:t>
            </w:r>
            <w:r>
              <w:rPr>
                <w:rFonts w:hint="eastAsia"/>
              </w:rPr>
              <w:t xml:space="preserve"> </w:t>
            </w:r>
          </w:p>
        </w:tc>
      </w:tr>
      <w:tr w:rsidR="00567AFA" w14:paraId="5B87582C" w14:textId="77777777">
        <w:tc>
          <w:tcPr>
            <w:tcW w:w="1384" w:type="dxa"/>
          </w:tcPr>
          <w:p w14:paraId="61558AEA" w14:textId="77777777" w:rsidR="00567AFA" w:rsidRDefault="00000000">
            <w:pPr>
              <w:pStyle w:val="a3"/>
              <w:spacing w:line="360" w:lineRule="auto"/>
              <w:jc w:val="left"/>
              <w:rPr>
                <w:rFonts w:ascii="宋体" w:hAnsi="宋体" w:cs="宋体"/>
                <w:color w:val="auto"/>
              </w:rPr>
            </w:pPr>
            <w:proofErr w:type="spellStart"/>
            <w:r>
              <w:rPr>
                <w:rFonts w:hint="eastAsia"/>
              </w:rPr>
              <w:t>curr</w:t>
            </w:r>
            <w:proofErr w:type="spellEnd"/>
            <w:r>
              <w:rPr>
                <w:rFonts w:hint="eastAsia"/>
              </w:rPr>
              <w:t xml:space="preserve">  </w:t>
            </w:r>
          </w:p>
        </w:tc>
        <w:tc>
          <w:tcPr>
            <w:tcW w:w="1941" w:type="dxa"/>
          </w:tcPr>
          <w:p w14:paraId="29BF13D1" w14:textId="77777777" w:rsidR="00567AFA" w:rsidRDefault="00000000">
            <w:pPr>
              <w:pStyle w:val="a3"/>
              <w:spacing w:line="360" w:lineRule="auto"/>
              <w:jc w:val="left"/>
              <w:rPr>
                <w:rFonts w:ascii="宋体" w:hAnsi="宋体" w:cs="宋体"/>
                <w:color w:val="auto"/>
              </w:rPr>
            </w:pPr>
            <w:r>
              <w:rPr>
                <w:rFonts w:hint="eastAsia"/>
              </w:rPr>
              <w:t>币种</w:t>
            </w:r>
          </w:p>
        </w:tc>
        <w:tc>
          <w:tcPr>
            <w:tcW w:w="1546" w:type="dxa"/>
          </w:tcPr>
          <w:p w14:paraId="2268067B"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0BCD5017"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5E8626B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币种</w:t>
            </w:r>
          </w:p>
        </w:tc>
      </w:tr>
      <w:tr w:rsidR="00567AFA" w14:paraId="52B0E07C" w14:textId="77777777">
        <w:tc>
          <w:tcPr>
            <w:tcW w:w="1384" w:type="dxa"/>
          </w:tcPr>
          <w:p w14:paraId="724E8432" w14:textId="77777777" w:rsidR="00567AFA" w:rsidRDefault="00000000">
            <w:pPr>
              <w:pStyle w:val="a3"/>
              <w:spacing w:line="360" w:lineRule="auto"/>
              <w:jc w:val="left"/>
              <w:rPr>
                <w:rFonts w:ascii="宋体" w:hAnsi="宋体" w:cs="宋体"/>
                <w:color w:val="auto"/>
              </w:rPr>
            </w:pPr>
            <w:proofErr w:type="spellStart"/>
            <w:r>
              <w:rPr>
                <w:rFonts w:hint="eastAsia"/>
              </w:rPr>
              <w:t>balanceDate</w:t>
            </w:r>
            <w:proofErr w:type="spellEnd"/>
            <w:r>
              <w:rPr>
                <w:rFonts w:hint="eastAsia"/>
              </w:rPr>
              <w:t xml:space="preserve"> </w:t>
            </w:r>
          </w:p>
        </w:tc>
        <w:tc>
          <w:tcPr>
            <w:tcW w:w="1941" w:type="dxa"/>
          </w:tcPr>
          <w:p w14:paraId="493267CD" w14:textId="77777777" w:rsidR="00567AFA" w:rsidRDefault="00000000">
            <w:pPr>
              <w:pStyle w:val="a3"/>
              <w:spacing w:line="360" w:lineRule="auto"/>
              <w:jc w:val="left"/>
              <w:rPr>
                <w:rFonts w:ascii="宋体" w:hAnsi="宋体" w:cs="宋体"/>
                <w:color w:val="auto"/>
              </w:rPr>
            </w:pPr>
            <w:r>
              <w:rPr>
                <w:rFonts w:hint="eastAsia"/>
              </w:rPr>
              <w:t>余额日期</w:t>
            </w:r>
            <w:r>
              <w:rPr>
                <w:rFonts w:hint="eastAsia"/>
              </w:rPr>
              <w:t xml:space="preserve"> </w:t>
            </w:r>
          </w:p>
        </w:tc>
        <w:tc>
          <w:tcPr>
            <w:tcW w:w="1546" w:type="dxa"/>
          </w:tcPr>
          <w:p w14:paraId="2DC5040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20)</w:t>
            </w:r>
          </w:p>
        </w:tc>
        <w:tc>
          <w:tcPr>
            <w:tcW w:w="942" w:type="dxa"/>
          </w:tcPr>
          <w:p w14:paraId="7A396C17"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07F4BAD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余额日期</w:t>
            </w:r>
            <w:r>
              <w:rPr>
                <w:rFonts w:hint="eastAsia"/>
              </w:rPr>
              <w:t xml:space="preserve"> </w:t>
            </w:r>
            <w:proofErr w:type="spellStart"/>
            <w:r>
              <w:rPr>
                <w:rFonts w:hint="eastAsia"/>
              </w:rPr>
              <w:t>yyyyMMdd</w:t>
            </w:r>
            <w:proofErr w:type="spellEnd"/>
          </w:p>
        </w:tc>
      </w:tr>
      <w:tr w:rsidR="00567AFA" w14:paraId="428027AE" w14:textId="77777777">
        <w:tc>
          <w:tcPr>
            <w:tcW w:w="1384" w:type="dxa"/>
          </w:tcPr>
          <w:p w14:paraId="66A0E417" w14:textId="77777777" w:rsidR="00567AFA" w:rsidRDefault="00000000">
            <w:pPr>
              <w:pStyle w:val="a3"/>
              <w:spacing w:line="360" w:lineRule="auto"/>
              <w:jc w:val="left"/>
              <w:rPr>
                <w:rFonts w:ascii="宋体" w:hAnsi="宋体" w:cs="宋体"/>
                <w:color w:val="auto"/>
              </w:rPr>
            </w:pPr>
            <w:r>
              <w:rPr>
                <w:rFonts w:hint="eastAsia"/>
              </w:rPr>
              <w:t xml:space="preserve">balance  </w:t>
            </w:r>
          </w:p>
        </w:tc>
        <w:tc>
          <w:tcPr>
            <w:tcW w:w="1941" w:type="dxa"/>
          </w:tcPr>
          <w:p w14:paraId="455B278A" w14:textId="77777777" w:rsidR="00567AFA" w:rsidRDefault="00000000">
            <w:pPr>
              <w:pStyle w:val="a3"/>
              <w:spacing w:line="360" w:lineRule="auto"/>
              <w:jc w:val="left"/>
              <w:rPr>
                <w:rFonts w:ascii="宋体" w:hAnsi="宋体" w:cs="宋体"/>
                <w:color w:val="auto"/>
              </w:rPr>
            </w:pPr>
            <w:r>
              <w:rPr>
                <w:rFonts w:hint="eastAsia"/>
              </w:rPr>
              <w:t>余额</w:t>
            </w:r>
          </w:p>
        </w:tc>
        <w:tc>
          <w:tcPr>
            <w:tcW w:w="1546" w:type="dxa"/>
          </w:tcPr>
          <w:p w14:paraId="5508A32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DECIMAL(</w:t>
            </w:r>
            <w:proofErr w:type="gramEnd"/>
            <w:r>
              <w:rPr>
                <w:rFonts w:ascii="宋体" w:hAnsi="宋体" w:cs="宋体" w:hint="eastAsia"/>
                <w:color w:val="auto"/>
              </w:rPr>
              <w:t>17,2)</w:t>
            </w:r>
          </w:p>
        </w:tc>
        <w:tc>
          <w:tcPr>
            <w:tcW w:w="942" w:type="dxa"/>
          </w:tcPr>
          <w:p w14:paraId="4768476B"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0688A07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余额长度</w:t>
            </w:r>
            <w:r>
              <w:rPr>
                <w:rFonts w:hint="eastAsia"/>
              </w:rPr>
              <w:t>17</w:t>
            </w:r>
            <w:r>
              <w:rPr>
                <w:rFonts w:hint="eastAsia"/>
              </w:rPr>
              <w:t>，小数点</w:t>
            </w:r>
            <w:r>
              <w:rPr>
                <w:rFonts w:hint="eastAsia"/>
              </w:rPr>
              <w:t>2</w:t>
            </w:r>
            <w:r>
              <w:rPr>
                <w:rFonts w:hint="eastAsia"/>
              </w:rPr>
              <w:t>位</w:t>
            </w:r>
          </w:p>
        </w:tc>
      </w:tr>
      <w:tr w:rsidR="00567AFA" w14:paraId="2BEB1653" w14:textId="77777777">
        <w:tc>
          <w:tcPr>
            <w:tcW w:w="1384" w:type="dxa"/>
          </w:tcPr>
          <w:p w14:paraId="497F1820" w14:textId="77777777" w:rsidR="00567AFA" w:rsidRDefault="00000000">
            <w:pPr>
              <w:pStyle w:val="a3"/>
              <w:spacing w:line="360" w:lineRule="auto"/>
              <w:jc w:val="left"/>
              <w:rPr>
                <w:rFonts w:ascii="宋体" w:hAnsi="宋体" w:cs="宋体"/>
                <w:color w:val="auto"/>
              </w:rPr>
            </w:pPr>
            <w:proofErr w:type="spellStart"/>
            <w:r>
              <w:rPr>
                <w:rFonts w:hint="eastAsia"/>
              </w:rPr>
              <w:t>acctBankNum</w:t>
            </w:r>
            <w:proofErr w:type="spellEnd"/>
            <w:r>
              <w:rPr>
                <w:rFonts w:hint="eastAsia"/>
              </w:rPr>
              <w:t xml:space="preserve"> </w:t>
            </w:r>
          </w:p>
        </w:tc>
        <w:tc>
          <w:tcPr>
            <w:tcW w:w="1941" w:type="dxa"/>
          </w:tcPr>
          <w:p w14:paraId="2BCD5C44" w14:textId="77777777" w:rsidR="00567AFA" w:rsidRDefault="00000000">
            <w:pPr>
              <w:pStyle w:val="a3"/>
              <w:spacing w:line="360" w:lineRule="auto"/>
              <w:jc w:val="left"/>
              <w:rPr>
                <w:rFonts w:ascii="宋体" w:hAnsi="宋体" w:cs="宋体"/>
                <w:color w:val="auto"/>
              </w:rPr>
            </w:pPr>
            <w:r>
              <w:rPr>
                <w:rFonts w:hint="eastAsia"/>
              </w:rPr>
              <w:t>对账单发报行</w:t>
            </w:r>
            <w:r>
              <w:rPr>
                <w:rFonts w:hint="eastAsia"/>
              </w:rPr>
              <w:t xml:space="preserve">BIC </w:t>
            </w:r>
          </w:p>
        </w:tc>
        <w:tc>
          <w:tcPr>
            <w:tcW w:w="1546" w:type="dxa"/>
          </w:tcPr>
          <w:p w14:paraId="005971FA"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02762C10"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0A8503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对账单发报行</w:t>
            </w:r>
            <w:r>
              <w:rPr>
                <w:rFonts w:hint="eastAsia"/>
              </w:rPr>
              <w:t xml:space="preserve">BIC </w:t>
            </w:r>
          </w:p>
        </w:tc>
      </w:tr>
      <w:tr w:rsidR="00567AFA" w14:paraId="74FAEF2A" w14:textId="77777777">
        <w:tc>
          <w:tcPr>
            <w:tcW w:w="1384" w:type="dxa"/>
          </w:tcPr>
          <w:p w14:paraId="74C425DC" w14:textId="77777777" w:rsidR="00567AFA" w:rsidRDefault="00000000">
            <w:pPr>
              <w:pStyle w:val="a3"/>
              <w:spacing w:line="360" w:lineRule="auto"/>
              <w:jc w:val="left"/>
              <w:rPr>
                <w:rFonts w:ascii="宋体" w:hAnsi="宋体" w:cs="宋体"/>
                <w:color w:val="auto"/>
              </w:rPr>
            </w:pPr>
            <w:proofErr w:type="spellStart"/>
            <w:r>
              <w:rPr>
                <w:rFonts w:hint="eastAsia"/>
              </w:rPr>
              <w:lastRenderedPageBreak/>
              <w:t>depBank</w:t>
            </w:r>
            <w:proofErr w:type="spellEnd"/>
            <w:r>
              <w:rPr>
                <w:rFonts w:hint="eastAsia"/>
              </w:rPr>
              <w:t xml:space="preserve"> </w:t>
            </w:r>
          </w:p>
        </w:tc>
        <w:tc>
          <w:tcPr>
            <w:tcW w:w="1941" w:type="dxa"/>
          </w:tcPr>
          <w:p w14:paraId="23ED57DB" w14:textId="77777777" w:rsidR="00567AFA" w:rsidRDefault="00000000">
            <w:pPr>
              <w:pStyle w:val="a3"/>
              <w:spacing w:line="360" w:lineRule="auto"/>
              <w:jc w:val="left"/>
              <w:rPr>
                <w:rFonts w:ascii="宋体" w:hAnsi="宋体" w:cs="宋体"/>
                <w:color w:val="auto"/>
              </w:rPr>
            </w:pPr>
            <w:r>
              <w:rPr>
                <w:rFonts w:hint="eastAsia"/>
              </w:rPr>
              <w:t>国别</w:t>
            </w:r>
            <w:r>
              <w:rPr>
                <w:rFonts w:hint="eastAsia"/>
              </w:rPr>
              <w:t xml:space="preserve"> </w:t>
            </w:r>
          </w:p>
        </w:tc>
        <w:tc>
          <w:tcPr>
            <w:tcW w:w="1546" w:type="dxa"/>
          </w:tcPr>
          <w:p w14:paraId="63503011"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1650EF45"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39F7DD8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国别</w:t>
            </w:r>
            <w:r>
              <w:rPr>
                <w:rFonts w:hint="eastAsia"/>
              </w:rPr>
              <w:t xml:space="preserve"> </w:t>
            </w:r>
          </w:p>
        </w:tc>
      </w:tr>
      <w:tr w:rsidR="00567AFA" w14:paraId="27C4162E" w14:textId="77777777">
        <w:tc>
          <w:tcPr>
            <w:tcW w:w="1384" w:type="dxa"/>
          </w:tcPr>
          <w:p w14:paraId="59B61E02" w14:textId="77777777" w:rsidR="00567AFA" w:rsidRDefault="00000000">
            <w:pPr>
              <w:pStyle w:val="a3"/>
              <w:spacing w:line="360" w:lineRule="auto"/>
              <w:jc w:val="left"/>
              <w:rPr>
                <w:rFonts w:ascii="宋体" w:hAnsi="宋体" w:cs="宋体"/>
                <w:color w:val="auto"/>
              </w:rPr>
            </w:pPr>
            <w:proofErr w:type="spellStart"/>
            <w:r>
              <w:rPr>
                <w:rFonts w:hint="eastAsia"/>
              </w:rPr>
              <w:t>balanceCNYAmt</w:t>
            </w:r>
            <w:proofErr w:type="spellEnd"/>
            <w:r>
              <w:rPr>
                <w:rFonts w:hint="eastAsia"/>
              </w:rPr>
              <w:t xml:space="preserve"> </w:t>
            </w:r>
          </w:p>
        </w:tc>
        <w:tc>
          <w:tcPr>
            <w:tcW w:w="1941" w:type="dxa"/>
          </w:tcPr>
          <w:p w14:paraId="3AAA2764" w14:textId="77777777" w:rsidR="00567AFA" w:rsidRDefault="00000000">
            <w:pPr>
              <w:pStyle w:val="a3"/>
              <w:spacing w:line="360" w:lineRule="auto"/>
              <w:jc w:val="left"/>
              <w:rPr>
                <w:rFonts w:ascii="宋体" w:hAnsi="宋体" w:cs="宋体"/>
                <w:color w:val="auto"/>
              </w:rPr>
            </w:pPr>
            <w:r>
              <w:rPr>
                <w:rFonts w:hint="eastAsia"/>
              </w:rPr>
              <w:t>转人民币余额</w:t>
            </w:r>
            <w:r>
              <w:rPr>
                <w:rFonts w:hint="eastAsia"/>
              </w:rPr>
              <w:t xml:space="preserve"> </w:t>
            </w:r>
          </w:p>
        </w:tc>
        <w:tc>
          <w:tcPr>
            <w:tcW w:w="1546" w:type="dxa"/>
          </w:tcPr>
          <w:p w14:paraId="2CB5FA0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5C468C94"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198BEB0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转人民币余额，长度：</w:t>
            </w:r>
            <w:r>
              <w:rPr>
                <w:rFonts w:hint="eastAsia"/>
              </w:rPr>
              <w:t>17</w:t>
            </w:r>
            <w:r>
              <w:rPr>
                <w:rFonts w:hint="eastAsia"/>
              </w:rPr>
              <w:t>，小数点后</w:t>
            </w:r>
            <w:r>
              <w:rPr>
                <w:rFonts w:hint="eastAsia"/>
              </w:rPr>
              <w:t>2</w:t>
            </w:r>
            <w:r>
              <w:rPr>
                <w:rFonts w:hint="eastAsia"/>
              </w:rPr>
              <w:t>位</w:t>
            </w:r>
          </w:p>
        </w:tc>
      </w:tr>
      <w:tr w:rsidR="00567AFA" w14:paraId="45368D82" w14:textId="77777777">
        <w:tc>
          <w:tcPr>
            <w:tcW w:w="1384" w:type="dxa"/>
          </w:tcPr>
          <w:p w14:paraId="2893A3C0" w14:textId="77777777" w:rsidR="00567AFA" w:rsidRDefault="00000000">
            <w:pPr>
              <w:pStyle w:val="a3"/>
              <w:spacing w:line="360" w:lineRule="auto"/>
              <w:jc w:val="left"/>
              <w:rPr>
                <w:rFonts w:ascii="宋体" w:hAnsi="宋体" w:cs="宋体"/>
                <w:color w:val="auto"/>
              </w:rPr>
            </w:pPr>
            <w:proofErr w:type="spellStart"/>
            <w:r>
              <w:rPr>
                <w:rFonts w:hint="eastAsia"/>
              </w:rPr>
              <w:t>CNYrate</w:t>
            </w:r>
            <w:proofErr w:type="spellEnd"/>
            <w:r>
              <w:rPr>
                <w:rFonts w:hint="eastAsia"/>
              </w:rPr>
              <w:t xml:space="preserve">  </w:t>
            </w:r>
          </w:p>
        </w:tc>
        <w:tc>
          <w:tcPr>
            <w:tcW w:w="1941" w:type="dxa"/>
          </w:tcPr>
          <w:p w14:paraId="42FDC9B4" w14:textId="77777777" w:rsidR="00567AFA" w:rsidRDefault="00000000">
            <w:pPr>
              <w:pStyle w:val="a3"/>
              <w:spacing w:line="360" w:lineRule="auto"/>
              <w:jc w:val="left"/>
              <w:rPr>
                <w:rFonts w:ascii="宋体" w:hAnsi="宋体" w:cs="宋体"/>
                <w:color w:val="auto"/>
              </w:rPr>
            </w:pPr>
            <w:r>
              <w:rPr>
                <w:rFonts w:hint="eastAsia"/>
              </w:rPr>
              <w:t>转人民币汇率</w:t>
            </w:r>
          </w:p>
        </w:tc>
        <w:tc>
          <w:tcPr>
            <w:tcW w:w="1546" w:type="dxa"/>
          </w:tcPr>
          <w:p w14:paraId="1D2FC6C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4CE95F3D"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2FF781A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转人民币汇率，长度：</w:t>
            </w:r>
            <w:r>
              <w:rPr>
                <w:rFonts w:hint="eastAsia"/>
              </w:rPr>
              <w:t>28</w:t>
            </w:r>
            <w:r>
              <w:rPr>
                <w:rFonts w:hint="eastAsia"/>
              </w:rPr>
              <w:t>，小数点</w:t>
            </w:r>
            <w:r>
              <w:rPr>
                <w:rFonts w:hint="eastAsia"/>
              </w:rPr>
              <w:t>4</w:t>
            </w:r>
            <w:r>
              <w:rPr>
                <w:rFonts w:hint="eastAsia"/>
              </w:rPr>
              <w:t>位</w:t>
            </w:r>
          </w:p>
        </w:tc>
      </w:tr>
      <w:tr w:rsidR="00567AFA" w14:paraId="4D99D6B7" w14:textId="77777777">
        <w:tc>
          <w:tcPr>
            <w:tcW w:w="1384" w:type="dxa"/>
          </w:tcPr>
          <w:p w14:paraId="58DF8EE3" w14:textId="77777777" w:rsidR="00567AFA" w:rsidRDefault="00000000">
            <w:pPr>
              <w:pStyle w:val="a3"/>
              <w:spacing w:line="360" w:lineRule="auto"/>
              <w:jc w:val="left"/>
              <w:rPr>
                <w:rFonts w:ascii="宋体" w:hAnsi="宋体" w:cs="宋体"/>
                <w:color w:val="auto"/>
              </w:rPr>
            </w:pPr>
            <w:proofErr w:type="spellStart"/>
            <w:r>
              <w:rPr>
                <w:rFonts w:hint="eastAsia"/>
              </w:rPr>
              <w:t>balanceUSDAmt</w:t>
            </w:r>
            <w:proofErr w:type="spellEnd"/>
            <w:r>
              <w:rPr>
                <w:rFonts w:hint="eastAsia"/>
              </w:rPr>
              <w:t xml:space="preserve"> </w:t>
            </w:r>
          </w:p>
        </w:tc>
        <w:tc>
          <w:tcPr>
            <w:tcW w:w="1941" w:type="dxa"/>
          </w:tcPr>
          <w:p w14:paraId="1379926E" w14:textId="77777777" w:rsidR="00567AFA" w:rsidRDefault="00000000">
            <w:pPr>
              <w:pStyle w:val="a3"/>
              <w:spacing w:line="360" w:lineRule="auto"/>
              <w:jc w:val="left"/>
              <w:rPr>
                <w:rFonts w:ascii="宋体" w:hAnsi="宋体" w:cs="宋体"/>
                <w:color w:val="auto"/>
              </w:rPr>
            </w:pPr>
            <w:r>
              <w:rPr>
                <w:rFonts w:hint="eastAsia"/>
              </w:rPr>
              <w:t>转美元余额</w:t>
            </w:r>
            <w:r>
              <w:rPr>
                <w:rFonts w:hint="eastAsia"/>
              </w:rPr>
              <w:t xml:space="preserve"> </w:t>
            </w:r>
          </w:p>
        </w:tc>
        <w:tc>
          <w:tcPr>
            <w:tcW w:w="1546" w:type="dxa"/>
          </w:tcPr>
          <w:p w14:paraId="39F3320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41D2BC2A"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4C8962A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转美元余额</w:t>
            </w:r>
            <w:r>
              <w:rPr>
                <w:rFonts w:hint="eastAsia"/>
              </w:rPr>
              <w:t xml:space="preserve"> </w:t>
            </w:r>
            <w:r>
              <w:rPr>
                <w:rFonts w:hint="eastAsia"/>
              </w:rPr>
              <w:t>，长度</w:t>
            </w:r>
            <w:r>
              <w:rPr>
                <w:rFonts w:hint="eastAsia"/>
              </w:rPr>
              <w:t>17</w:t>
            </w:r>
            <w:r>
              <w:rPr>
                <w:rFonts w:hint="eastAsia"/>
              </w:rPr>
              <w:t>，小数点后</w:t>
            </w:r>
            <w:r>
              <w:rPr>
                <w:rFonts w:hint="eastAsia"/>
              </w:rPr>
              <w:t>2</w:t>
            </w:r>
            <w:r>
              <w:rPr>
                <w:rFonts w:hint="eastAsia"/>
              </w:rPr>
              <w:t>位</w:t>
            </w:r>
          </w:p>
        </w:tc>
      </w:tr>
      <w:tr w:rsidR="00567AFA" w14:paraId="01CEAD2C" w14:textId="77777777">
        <w:tc>
          <w:tcPr>
            <w:tcW w:w="1384" w:type="dxa"/>
          </w:tcPr>
          <w:p w14:paraId="21CEF99B" w14:textId="77777777" w:rsidR="00567AFA" w:rsidRDefault="00000000">
            <w:pPr>
              <w:pStyle w:val="a3"/>
              <w:spacing w:line="360" w:lineRule="auto"/>
              <w:jc w:val="left"/>
              <w:rPr>
                <w:rFonts w:ascii="宋体" w:hAnsi="宋体" w:cs="宋体"/>
                <w:color w:val="auto"/>
              </w:rPr>
            </w:pPr>
            <w:proofErr w:type="spellStart"/>
            <w:r>
              <w:rPr>
                <w:rFonts w:hint="eastAsia"/>
              </w:rPr>
              <w:t>USDrate</w:t>
            </w:r>
            <w:proofErr w:type="spellEnd"/>
            <w:r>
              <w:rPr>
                <w:rFonts w:hint="eastAsia"/>
              </w:rPr>
              <w:t xml:space="preserve"> </w:t>
            </w:r>
          </w:p>
        </w:tc>
        <w:tc>
          <w:tcPr>
            <w:tcW w:w="1941" w:type="dxa"/>
          </w:tcPr>
          <w:p w14:paraId="1C4A81F5" w14:textId="77777777" w:rsidR="00567AFA" w:rsidRDefault="00000000">
            <w:pPr>
              <w:pStyle w:val="a3"/>
              <w:spacing w:line="360" w:lineRule="auto"/>
              <w:jc w:val="left"/>
              <w:rPr>
                <w:rFonts w:ascii="宋体" w:hAnsi="宋体" w:cs="宋体"/>
                <w:color w:val="auto"/>
              </w:rPr>
            </w:pPr>
            <w:r>
              <w:rPr>
                <w:rFonts w:hint="eastAsia"/>
              </w:rPr>
              <w:t>转美元汇率</w:t>
            </w:r>
            <w:r>
              <w:rPr>
                <w:rFonts w:hint="eastAsia"/>
              </w:rPr>
              <w:t xml:space="preserve"> </w:t>
            </w:r>
          </w:p>
        </w:tc>
        <w:tc>
          <w:tcPr>
            <w:tcW w:w="1546" w:type="dxa"/>
          </w:tcPr>
          <w:p w14:paraId="716854E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4A8D9435"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347B85F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转美元汇率</w:t>
            </w:r>
            <w:r>
              <w:rPr>
                <w:rFonts w:hint="eastAsia"/>
              </w:rPr>
              <w:t xml:space="preserve"> </w:t>
            </w:r>
            <w:r>
              <w:rPr>
                <w:rFonts w:hint="eastAsia"/>
              </w:rPr>
              <w:t>，长度：</w:t>
            </w:r>
            <w:r>
              <w:rPr>
                <w:rFonts w:hint="eastAsia"/>
              </w:rPr>
              <w:t>28</w:t>
            </w:r>
            <w:r>
              <w:rPr>
                <w:rFonts w:hint="eastAsia"/>
              </w:rPr>
              <w:t>，小数点</w:t>
            </w:r>
            <w:r>
              <w:rPr>
                <w:rFonts w:hint="eastAsia"/>
              </w:rPr>
              <w:t>4</w:t>
            </w:r>
            <w:r>
              <w:rPr>
                <w:rFonts w:hint="eastAsia"/>
              </w:rPr>
              <w:t>位</w:t>
            </w:r>
          </w:p>
        </w:tc>
      </w:tr>
      <w:tr w:rsidR="00567AFA" w14:paraId="62CB8E55" w14:textId="77777777">
        <w:tc>
          <w:tcPr>
            <w:tcW w:w="9390" w:type="dxa"/>
            <w:gridSpan w:val="5"/>
          </w:tcPr>
          <w:p w14:paraId="70D6280E" w14:textId="77777777" w:rsidR="00567AFA" w:rsidRDefault="00000000">
            <w:pPr>
              <w:pStyle w:val="a3"/>
              <w:spacing w:line="360" w:lineRule="auto"/>
              <w:jc w:val="left"/>
              <w:rPr>
                <w:rFonts w:ascii="宋体" w:hAnsi="宋体" w:cs="宋体"/>
                <w:color w:val="auto"/>
              </w:rPr>
            </w:pPr>
            <w:r>
              <w:rPr>
                <w:rFonts w:hint="eastAsia"/>
              </w:rPr>
              <w:t>row</w:t>
            </w:r>
          </w:p>
        </w:tc>
      </w:tr>
      <w:tr w:rsidR="00567AFA" w14:paraId="0DD8C411" w14:textId="77777777">
        <w:tc>
          <w:tcPr>
            <w:tcW w:w="9390" w:type="dxa"/>
            <w:gridSpan w:val="5"/>
          </w:tcPr>
          <w:p w14:paraId="36203D34" w14:textId="77777777" w:rsidR="00567AFA" w:rsidRDefault="00000000">
            <w:pPr>
              <w:pStyle w:val="a3"/>
              <w:spacing w:line="360" w:lineRule="auto"/>
              <w:jc w:val="left"/>
              <w:rPr>
                <w:rFonts w:ascii="宋体" w:hAnsi="宋体" w:cs="宋体"/>
                <w:color w:val="auto"/>
              </w:rPr>
            </w:pPr>
            <w:r>
              <w:rPr>
                <w:rFonts w:hint="eastAsia"/>
              </w:rPr>
              <w:t>list</w:t>
            </w:r>
          </w:p>
        </w:tc>
      </w:tr>
    </w:tbl>
    <w:p w14:paraId="4FE6814A" w14:textId="77777777" w:rsidR="00567AFA" w:rsidRDefault="00567AFA">
      <w:pPr>
        <w:pStyle w:val="a3"/>
        <w:spacing w:line="360" w:lineRule="auto"/>
      </w:pPr>
    </w:p>
    <w:p w14:paraId="58FAC7CD" w14:textId="77777777" w:rsidR="00567AFA" w:rsidRDefault="00000000">
      <w:pPr>
        <w:pStyle w:val="40"/>
        <w:spacing w:line="360" w:lineRule="auto"/>
        <w:rPr>
          <w:rFonts w:ascii="Times New Roman" w:hAnsi="Times New Roman"/>
        </w:rPr>
      </w:pPr>
      <w:bookmarkStart w:id="3364" w:name="_Toc25269"/>
      <w:bookmarkStart w:id="3365" w:name="_Toc15474"/>
      <w:bookmarkStart w:id="3366" w:name="_Toc20895"/>
      <w:bookmarkStart w:id="3367" w:name="_Toc22323"/>
      <w:bookmarkStart w:id="3368" w:name="_Toc29063"/>
      <w:bookmarkStart w:id="3369" w:name="_Toc8318"/>
      <w:bookmarkStart w:id="3370" w:name="_Toc14949"/>
      <w:bookmarkStart w:id="3371" w:name="_Toc14835"/>
      <w:bookmarkStart w:id="3372" w:name="_Toc8517"/>
      <w:bookmarkStart w:id="3373" w:name="_Toc2067"/>
      <w:bookmarkStart w:id="3374" w:name="_Toc14726"/>
      <w:bookmarkStart w:id="3375" w:name="_Toc830"/>
      <w:bookmarkStart w:id="3376" w:name="_Toc19084"/>
      <w:r>
        <w:t>请求报文</w:t>
      </w:r>
      <w:bookmarkEnd w:id="3364"/>
      <w:bookmarkEnd w:id="3365"/>
      <w:bookmarkEnd w:id="3366"/>
      <w:bookmarkEnd w:id="3367"/>
      <w:bookmarkEnd w:id="3368"/>
      <w:bookmarkEnd w:id="3369"/>
      <w:bookmarkEnd w:id="3370"/>
      <w:bookmarkEnd w:id="3371"/>
      <w:bookmarkEnd w:id="3372"/>
      <w:bookmarkEnd w:id="3373"/>
      <w:bookmarkEnd w:id="3374"/>
      <w:bookmarkEnd w:id="3375"/>
      <w:bookmarkEnd w:id="3376"/>
    </w:p>
    <w:p w14:paraId="27CFEE19" w14:textId="77777777" w:rsidR="00567AFA" w:rsidRDefault="00000000">
      <w:pPr>
        <w:pStyle w:val="a2"/>
        <w:ind w:firstLineChars="0" w:firstLine="0"/>
        <w:rPr>
          <w:sz w:val="21"/>
          <w:szCs w:val="21"/>
        </w:rPr>
      </w:pPr>
      <w:r>
        <w:rPr>
          <w:rFonts w:hint="eastAsia"/>
          <w:sz w:val="21"/>
          <w:szCs w:val="21"/>
        </w:rPr>
        <w:t>&lt;?xml version="1.0" encoding="GBK"?&gt;</w:t>
      </w:r>
    </w:p>
    <w:p w14:paraId="6EEDFAC3" w14:textId="77777777" w:rsidR="00567AFA" w:rsidRDefault="00000000">
      <w:pPr>
        <w:pStyle w:val="a2"/>
        <w:ind w:firstLineChars="299" w:firstLine="628"/>
        <w:rPr>
          <w:sz w:val="21"/>
          <w:szCs w:val="21"/>
        </w:rPr>
      </w:pPr>
      <w:r>
        <w:rPr>
          <w:rFonts w:hint="eastAsia"/>
          <w:sz w:val="21"/>
          <w:szCs w:val="21"/>
        </w:rPr>
        <w:t>&lt;stream&gt;</w:t>
      </w:r>
    </w:p>
    <w:p w14:paraId="3ABA0832"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accNo</w:t>
      </w:r>
      <w:proofErr w:type="spellEnd"/>
      <w:r>
        <w:rPr>
          <w:rFonts w:hint="eastAsia"/>
          <w:sz w:val="21"/>
          <w:szCs w:val="21"/>
        </w:rPr>
        <w:t>&gt;8110701032601451959&lt;/</w:t>
      </w:r>
      <w:proofErr w:type="spellStart"/>
      <w:r>
        <w:rPr>
          <w:rFonts w:hint="eastAsia"/>
          <w:sz w:val="21"/>
          <w:szCs w:val="21"/>
        </w:rPr>
        <w:t>accNo</w:t>
      </w:r>
      <w:proofErr w:type="spellEnd"/>
      <w:r>
        <w:rPr>
          <w:rFonts w:hint="eastAsia"/>
          <w:sz w:val="21"/>
          <w:szCs w:val="21"/>
        </w:rPr>
        <w:t>&gt;</w:t>
      </w:r>
    </w:p>
    <w:p w14:paraId="0DD93BA9"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acctBankNum</w:t>
      </w:r>
      <w:proofErr w:type="spellEnd"/>
      <w:r>
        <w:rPr>
          <w:rFonts w:hint="eastAsia"/>
          <w:sz w:val="21"/>
          <w:szCs w:val="21"/>
        </w:rPr>
        <w:t>&gt;AAAARSBGXXX&lt;/</w:t>
      </w:r>
      <w:proofErr w:type="spellStart"/>
      <w:r>
        <w:rPr>
          <w:rFonts w:hint="eastAsia"/>
          <w:sz w:val="21"/>
          <w:szCs w:val="21"/>
        </w:rPr>
        <w:t>acctBankNum</w:t>
      </w:r>
      <w:proofErr w:type="spellEnd"/>
      <w:r>
        <w:rPr>
          <w:rFonts w:hint="eastAsia"/>
          <w:sz w:val="21"/>
          <w:szCs w:val="21"/>
        </w:rPr>
        <w:t>&gt;</w:t>
      </w:r>
    </w:p>
    <w:p w14:paraId="61D27F89" w14:textId="77777777" w:rsidR="00567AFA" w:rsidRDefault="00000000">
      <w:pPr>
        <w:pStyle w:val="a2"/>
        <w:ind w:firstLineChars="299" w:firstLine="628"/>
        <w:rPr>
          <w:sz w:val="21"/>
          <w:szCs w:val="21"/>
        </w:rPr>
      </w:pPr>
      <w:r>
        <w:rPr>
          <w:rFonts w:hint="eastAsia"/>
          <w:sz w:val="21"/>
          <w:szCs w:val="21"/>
        </w:rPr>
        <w:t>&lt;action&gt;SKCBCABQ&lt;/action&gt;</w:t>
      </w:r>
    </w:p>
    <w:p w14:paraId="63738D00"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curr</w:t>
      </w:r>
      <w:proofErr w:type="spellEnd"/>
      <w:r>
        <w:rPr>
          <w:rFonts w:hint="eastAsia"/>
          <w:sz w:val="21"/>
          <w:szCs w:val="21"/>
        </w:rPr>
        <w:t>&gt;GBP&lt;/</w:t>
      </w:r>
      <w:proofErr w:type="spellStart"/>
      <w:r>
        <w:rPr>
          <w:rFonts w:hint="eastAsia"/>
          <w:sz w:val="21"/>
          <w:szCs w:val="21"/>
        </w:rPr>
        <w:t>curr</w:t>
      </w:r>
      <w:proofErr w:type="spellEnd"/>
      <w:r>
        <w:rPr>
          <w:rFonts w:hint="eastAsia"/>
          <w:sz w:val="21"/>
          <w:szCs w:val="21"/>
        </w:rPr>
        <w:t>&gt;</w:t>
      </w:r>
    </w:p>
    <w:p w14:paraId="62F517DB"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instNm</w:t>
      </w:r>
      <w:proofErr w:type="spellEnd"/>
      <w:r>
        <w:rPr>
          <w:rFonts w:hint="eastAsia"/>
          <w:sz w:val="21"/>
          <w:szCs w:val="21"/>
        </w:rPr>
        <w:t>&gt;6&lt;/</w:t>
      </w:r>
      <w:proofErr w:type="spellStart"/>
      <w:r>
        <w:rPr>
          <w:rFonts w:hint="eastAsia"/>
          <w:sz w:val="21"/>
          <w:szCs w:val="21"/>
        </w:rPr>
        <w:t>instNm</w:t>
      </w:r>
      <w:proofErr w:type="spellEnd"/>
      <w:r>
        <w:rPr>
          <w:rFonts w:hint="eastAsia"/>
          <w:sz w:val="21"/>
          <w:szCs w:val="21"/>
        </w:rPr>
        <w:t>&gt;</w:t>
      </w:r>
    </w:p>
    <w:p w14:paraId="6FA12B1C"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sk_recordNum</w:t>
      </w:r>
      <w:proofErr w:type="spellEnd"/>
      <w:r>
        <w:rPr>
          <w:rFonts w:hint="eastAsia"/>
          <w:sz w:val="21"/>
          <w:szCs w:val="21"/>
        </w:rPr>
        <w:t>&gt;10&lt;/</w:t>
      </w:r>
      <w:proofErr w:type="spellStart"/>
      <w:r>
        <w:rPr>
          <w:rFonts w:hint="eastAsia"/>
          <w:sz w:val="21"/>
          <w:szCs w:val="21"/>
        </w:rPr>
        <w:t>sk_recordNum</w:t>
      </w:r>
      <w:proofErr w:type="spellEnd"/>
      <w:r>
        <w:rPr>
          <w:rFonts w:hint="eastAsia"/>
          <w:sz w:val="21"/>
          <w:szCs w:val="21"/>
        </w:rPr>
        <w:t>&gt;</w:t>
      </w:r>
    </w:p>
    <w:p w14:paraId="14FFC95C"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sk_startNo</w:t>
      </w:r>
      <w:proofErr w:type="spellEnd"/>
      <w:r>
        <w:rPr>
          <w:rFonts w:hint="eastAsia"/>
          <w:sz w:val="21"/>
          <w:szCs w:val="21"/>
        </w:rPr>
        <w:t>&gt;1&lt;/</w:t>
      </w:r>
      <w:proofErr w:type="spellStart"/>
      <w:r>
        <w:rPr>
          <w:rFonts w:hint="eastAsia"/>
          <w:sz w:val="21"/>
          <w:szCs w:val="21"/>
        </w:rPr>
        <w:t>sk_startNo</w:t>
      </w:r>
      <w:proofErr w:type="spellEnd"/>
      <w:r>
        <w:rPr>
          <w:rFonts w:hint="eastAsia"/>
          <w:sz w:val="21"/>
          <w:szCs w:val="21"/>
        </w:rPr>
        <w:t>&gt;</w:t>
      </w:r>
    </w:p>
    <w:p w14:paraId="33DC8F63"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userName</w:t>
      </w:r>
      <w:proofErr w:type="spellEnd"/>
      <w:r>
        <w:rPr>
          <w:rFonts w:hint="eastAsia"/>
          <w:sz w:val="21"/>
          <w:szCs w:val="21"/>
        </w:rPr>
        <w:t>&gt;11100181941579822824&lt;/</w:t>
      </w:r>
      <w:proofErr w:type="spellStart"/>
      <w:r>
        <w:rPr>
          <w:rFonts w:hint="eastAsia"/>
          <w:sz w:val="21"/>
          <w:szCs w:val="21"/>
        </w:rPr>
        <w:t>userName</w:t>
      </w:r>
      <w:proofErr w:type="spellEnd"/>
      <w:r>
        <w:rPr>
          <w:rFonts w:hint="eastAsia"/>
          <w:sz w:val="21"/>
          <w:szCs w:val="21"/>
        </w:rPr>
        <w:t>&gt;</w:t>
      </w:r>
    </w:p>
    <w:p w14:paraId="2F758EF3" w14:textId="77777777" w:rsidR="00567AFA" w:rsidRDefault="00000000">
      <w:pPr>
        <w:pStyle w:val="a2"/>
        <w:ind w:firstLineChars="299" w:firstLine="628"/>
        <w:rPr>
          <w:sz w:val="21"/>
          <w:szCs w:val="21"/>
        </w:rPr>
      </w:pPr>
      <w:r>
        <w:rPr>
          <w:rFonts w:hint="eastAsia"/>
          <w:sz w:val="21"/>
          <w:szCs w:val="21"/>
        </w:rPr>
        <w:t>&lt;/stream&gt;</w:t>
      </w:r>
    </w:p>
    <w:p w14:paraId="4BF9CCC7" w14:textId="77777777" w:rsidR="00567AFA" w:rsidRDefault="00000000">
      <w:pPr>
        <w:pStyle w:val="40"/>
        <w:spacing w:line="360" w:lineRule="auto"/>
        <w:rPr>
          <w:rFonts w:ascii="Times New Roman" w:hAnsi="Times New Roman"/>
        </w:rPr>
      </w:pPr>
      <w:bookmarkStart w:id="3377" w:name="_Toc31514"/>
      <w:bookmarkStart w:id="3378" w:name="_Toc22683"/>
      <w:bookmarkStart w:id="3379" w:name="_Toc28886"/>
      <w:bookmarkStart w:id="3380" w:name="_Toc2174"/>
      <w:bookmarkStart w:id="3381" w:name="_Toc657"/>
      <w:bookmarkStart w:id="3382" w:name="_Toc16213"/>
      <w:bookmarkStart w:id="3383" w:name="_Toc27124"/>
      <w:bookmarkStart w:id="3384" w:name="_Toc5460"/>
      <w:bookmarkStart w:id="3385" w:name="_Toc12120"/>
      <w:bookmarkStart w:id="3386" w:name="_Toc27270"/>
      <w:bookmarkStart w:id="3387" w:name="_Toc9215"/>
      <w:bookmarkStart w:id="3388" w:name="_Toc5529"/>
      <w:bookmarkStart w:id="3389" w:name="_Toc16340"/>
      <w:r>
        <w:rPr>
          <w:rFonts w:ascii="Times New Roman" w:hAnsi="Times New Roman"/>
        </w:rPr>
        <w:lastRenderedPageBreak/>
        <w:t>响应报文</w:t>
      </w:r>
      <w:bookmarkEnd w:id="3377"/>
      <w:bookmarkEnd w:id="3378"/>
      <w:bookmarkEnd w:id="3379"/>
      <w:bookmarkEnd w:id="3380"/>
      <w:bookmarkEnd w:id="3381"/>
      <w:bookmarkEnd w:id="3382"/>
      <w:bookmarkEnd w:id="3383"/>
      <w:bookmarkEnd w:id="3384"/>
      <w:bookmarkEnd w:id="3385"/>
      <w:bookmarkEnd w:id="3386"/>
      <w:bookmarkEnd w:id="3387"/>
      <w:bookmarkEnd w:id="3388"/>
      <w:bookmarkEnd w:id="3389"/>
    </w:p>
    <w:p w14:paraId="4931D997" w14:textId="77777777" w:rsidR="00567AFA" w:rsidRDefault="00000000">
      <w:pPr>
        <w:rPr>
          <w:rFonts w:ascii="宋体" w:hAnsi="宋体" w:cs="宋体"/>
          <w:sz w:val="21"/>
          <w:szCs w:val="21"/>
        </w:rPr>
      </w:pPr>
      <w:r>
        <w:rPr>
          <w:rFonts w:ascii="宋体" w:hAnsi="宋体" w:cs="宋体" w:hint="eastAsia"/>
          <w:sz w:val="21"/>
          <w:szCs w:val="21"/>
        </w:rPr>
        <w:t>&lt;stream&gt;</w:t>
      </w:r>
    </w:p>
    <w:p w14:paraId="187553E5"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failReason</w:t>
      </w:r>
      <w:proofErr w:type="spellEnd"/>
      <w:r>
        <w:rPr>
          <w:rFonts w:ascii="宋体" w:hAnsi="宋体" w:cs="宋体" w:hint="eastAsia"/>
          <w:sz w:val="21"/>
          <w:szCs w:val="21"/>
        </w:rPr>
        <w:t>&gt;</w:t>
      </w:r>
      <w:r>
        <w:rPr>
          <w:rFonts w:ascii="宋体" w:hAnsi="宋体" w:cs="宋体" w:hint="eastAsia"/>
          <w:sz w:val="21"/>
          <w:szCs w:val="21"/>
        </w:rPr>
        <w:t>成功</w:t>
      </w: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68202A17"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sk_recordNum</w:t>
      </w:r>
      <w:proofErr w:type="spellEnd"/>
      <w:r>
        <w:rPr>
          <w:rFonts w:ascii="宋体" w:hAnsi="宋体" w:cs="宋体" w:hint="eastAsia"/>
          <w:sz w:val="21"/>
          <w:szCs w:val="21"/>
        </w:rPr>
        <w:t>&gt;10&lt;/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34FBB383"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3722656F"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sk_totalNum</w:t>
      </w:r>
      <w:proofErr w:type="spellEnd"/>
      <w:r>
        <w:rPr>
          <w:rFonts w:ascii="宋体" w:hAnsi="宋体" w:cs="宋体" w:hint="eastAsia"/>
          <w:sz w:val="21"/>
          <w:szCs w:val="21"/>
        </w:rPr>
        <w:t>&gt;1&lt;/</w:t>
      </w:r>
      <w:proofErr w:type="spellStart"/>
      <w:r>
        <w:rPr>
          <w:rFonts w:ascii="宋体" w:hAnsi="宋体" w:cs="宋体" w:hint="eastAsia"/>
          <w:sz w:val="21"/>
          <w:szCs w:val="21"/>
        </w:rPr>
        <w:t>sk_totalNum</w:t>
      </w:r>
      <w:proofErr w:type="spellEnd"/>
      <w:r>
        <w:rPr>
          <w:rFonts w:ascii="宋体" w:hAnsi="宋体" w:cs="宋体" w:hint="eastAsia"/>
          <w:sz w:val="21"/>
          <w:szCs w:val="21"/>
        </w:rPr>
        <w:t>&gt;</w:t>
      </w:r>
    </w:p>
    <w:p w14:paraId="3D9A19AF" w14:textId="77777777" w:rsidR="00567AFA" w:rsidRDefault="00000000">
      <w:pPr>
        <w:rPr>
          <w:rFonts w:ascii="宋体" w:hAnsi="宋体" w:cs="宋体"/>
          <w:sz w:val="21"/>
          <w:szCs w:val="21"/>
        </w:rPr>
      </w:pPr>
      <w:r>
        <w:rPr>
          <w:rFonts w:ascii="宋体" w:hAnsi="宋体" w:cs="宋体" w:hint="eastAsia"/>
          <w:sz w:val="21"/>
          <w:szCs w:val="21"/>
        </w:rPr>
        <w:t xml:space="preserve">   &lt;status&gt;AAAAAAA&lt;/status&gt;</w:t>
      </w:r>
    </w:p>
    <w:p w14:paraId="5BD8178E"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0C0C7948"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thisNum</w:t>
      </w:r>
      <w:proofErr w:type="spellEnd"/>
      <w:r>
        <w:rPr>
          <w:rFonts w:ascii="宋体" w:hAnsi="宋体" w:cs="宋体" w:hint="eastAsia"/>
          <w:sz w:val="21"/>
          <w:szCs w:val="21"/>
        </w:rPr>
        <w:t>&gt;0&lt;/</w:t>
      </w:r>
      <w:proofErr w:type="spellStart"/>
      <w:r>
        <w:rPr>
          <w:rFonts w:ascii="宋体" w:hAnsi="宋体" w:cs="宋体" w:hint="eastAsia"/>
          <w:sz w:val="21"/>
          <w:szCs w:val="21"/>
        </w:rPr>
        <w:t>thisNum</w:t>
      </w:r>
      <w:proofErr w:type="spellEnd"/>
      <w:r>
        <w:rPr>
          <w:rFonts w:ascii="宋体" w:hAnsi="宋体" w:cs="宋体" w:hint="eastAsia"/>
          <w:sz w:val="21"/>
          <w:szCs w:val="21"/>
        </w:rPr>
        <w:t>&gt;</w:t>
      </w:r>
    </w:p>
    <w:p w14:paraId="559578B3" w14:textId="77777777" w:rsidR="00567AFA" w:rsidRDefault="00000000">
      <w:pPr>
        <w:rPr>
          <w:rFonts w:ascii="宋体" w:hAnsi="宋体" w:cs="宋体"/>
          <w:sz w:val="21"/>
          <w:szCs w:val="21"/>
        </w:rPr>
      </w:pPr>
      <w:r>
        <w:rPr>
          <w:rFonts w:ascii="宋体" w:hAnsi="宋体" w:cs="宋体" w:hint="eastAsia"/>
          <w:sz w:val="21"/>
          <w:szCs w:val="21"/>
        </w:rPr>
        <w:t xml:space="preserve">   &lt;list name="list"&gt;</w:t>
      </w:r>
    </w:p>
    <w:p w14:paraId="6244580C" w14:textId="77777777" w:rsidR="00567AFA" w:rsidRDefault="00000000">
      <w:pPr>
        <w:rPr>
          <w:rFonts w:ascii="宋体" w:hAnsi="宋体" w:cs="宋体"/>
          <w:sz w:val="21"/>
          <w:szCs w:val="21"/>
        </w:rPr>
      </w:pPr>
      <w:r>
        <w:rPr>
          <w:rFonts w:ascii="宋体" w:hAnsi="宋体" w:cs="宋体" w:hint="eastAsia"/>
          <w:sz w:val="21"/>
          <w:szCs w:val="21"/>
        </w:rPr>
        <w:t xml:space="preserve">      &lt;row&gt;</w:t>
      </w:r>
    </w:p>
    <w:p w14:paraId="72F2A936"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CNYrate</w:t>
      </w:r>
      <w:proofErr w:type="spellEnd"/>
      <w:r>
        <w:rPr>
          <w:rFonts w:ascii="宋体" w:hAnsi="宋体" w:cs="宋体" w:hint="eastAsia"/>
          <w:sz w:val="21"/>
          <w:szCs w:val="21"/>
        </w:rPr>
        <w:t>&gt;8.9540&lt;/</w:t>
      </w:r>
      <w:proofErr w:type="spellStart"/>
      <w:r>
        <w:rPr>
          <w:rFonts w:ascii="宋体" w:hAnsi="宋体" w:cs="宋体" w:hint="eastAsia"/>
          <w:sz w:val="21"/>
          <w:szCs w:val="21"/>
        </w:rPr>
        <w:t>CNYrate</w:t>
      </w:r>
      <w:proofErr w:type="spellEnd"/>
      <w:r>
        <w:rPr>
          <w:rFonts w:ascii="宋体" w:hAnsi="宋体" w:cs="宋体" w:hint="eastAsia"/>
          <w:sz w:val="21"/>
          <w:szCs w:val="21"/>
        </w:rPr>
        <w:t>&gt;</w:t>
      </w:r>
    </w:p>
    <w:p w14:paraId="62526930"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USDrate</w:t>
      </w:r>
      <w:proofErr w:type="spellEnd"/>
      <w:r>
        <w:rPr>
          <w:rFonts w:ascii="宋体" w:hAnsi="宋体" w:cs="宋体" w:hint="eastAsia"/>
          <w:sz w:val="21"/>
          <w:szCs w:val="21"/>
        </w:rPr>
        <w:t>&gt;1.2523&lt;/</w:t>
      </w:r>
      <w:proofErr w:type="spellStart"/>
      <w:r>
        <w:rPr>
          <w:rFonts w:ascii="宋体" w:hAnsi="宋体" w:cs="宋体" w:hint="eastAsia"/>
          <w:sz w:val="21"/>
          <w:szCs w:val="21"/>
        </w:rPr>
        <w:t>USDrate</w:t>
      </w:r>
      <w:proofErr w:type="spellEnd"/>
      <w:r>
        <w:rPr>
          <w:rFonts w:ascii="宋体" w:hAnsi="宋体" w:cs="宋体" w:hint="eastAsia"/>
          <w:sz w:val="21"/>
          <w:szCs w:val="21"/>
        </w:rPr>
        <w:t>&gt;</w:t>
      </w:r>
    </w:p>
    <w:p w14:paraId="0E9A37EC"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accNm</w:t>
      </w:r>
      <w:proofErr w:type="spellEnd"/>
      <w:r>
        <w:rPr>
          <w:rFonts w:ascii="宋体" w:hAnsi="宋体" w:cs="宋体" w:hint="eastAsia"/>
          <w:sz w:val="21"/>
          <w:szCs w:val="21"/>
        </w:rPr>
        <w:t>&gt;</w:t>
      </w:r>
      <w:r>
        <w:rPr>
          <w:rFonts w:ascii="宋体" w:hAnsi="宋体" w:cs="宋体" w:hint="eastAsia"/>
          <w:sz w:val="21"/>
          <w:szCs w:val="21"/>
        </w:rPr>
        <w:t>中信熊哮膨公司</w:t>
      </w:r>
      <w:r>
        <w:rPr>
          <w:rFonts w:ascii="宋体" w:hAnsi="宋体" w:cs="宋体" w:hint="eastAsia"/>
          <w:sz w:val="21"/>
          <w:szCs w:val="21"/>
        </w:rPr>
        <w:t>42&lt;/</w:t>
      </w:r>
      <w:proofErr w:type="spellStart"/>
      <w:r>
        <w:rPr>
          <w:rFonts w:ascii="宋体" w:hAnsi="宋体" w:cs="宋体" w:hint="eastAsia"/>
          <w:sz w:val="21"/>
          <w:szCs w:val="21"/>
        </w:rPr>
        <w:t>accNm</w:t>
      </w:r>
      <w:proofErr w:type="spellEnd"/>
      <w:r>
        <w:rPr>
          <w:rFonts w:ascii="宋体" w:hAnsi="宋体" w:cs="宋体" w:hint="eastAsia"/>
          <w:sz w:val="21"/>
          <w:szCs w:val="21"/>
        </w:rPr>
        <w:t>&gt;</w:t>
      </w:r>
    </w:p>
    <w:p w14:paraId="4D601846"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accNo</w:t>
      </w:r>
      <w:proofErr w:type="spellEnd"/>
      <w:r>
        <w:rPr>
          <w:rFonts w:ascii="宋体" w:hAnsi="宋体" w:cs="宋体" w:hint="eastAsia"/>
          <w:sz w:val="21"/>
          <w:szCs w:val="21"/>
        </w:rPr>
        <w:t>&gt;8110701032601451959&lt;/</w:t>
      </w:r>
      <w:proofErr w:type="spellStart"/>
      <w:r>
        <w:rPr>
          <w:rFonts w:ascii="宋体" w:hAnsi="宋体" w:cs="宋体" w:hint="eastAsia"/>
          <w:sz w:val="21"/>
          <w:szCs w:val="21"/>
        </w:rPr>
        <w:t>accNo</w:t>
      </w:r>
      <w:proofErr w:type="spellEnd"/>
      <w:r>
        <w:rPr>
          <w:rFonts w:ascii="宋体" w:hAnsi="宋体" w:cs="宋体" w:hint="eastAsia"/>
          <w:sz w:val="21"/>
          <w:szCs w:val="21"/>
        </w:rPr>
        <w:t>&gt;</w:t>
      </w:r>
    </w:p>
    <w:p w14:paraId="7A901077"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acctBankNum</w:t>
      </w:r>
      <w:proofErr w:type="spellEnd"/>
      <w:r>
        <w:rPr>
          <w:rFonts w:ascii="宋体" w:hAnsi="宋体" w:cs="宋体" w:hint="eastAsia"/>
          <w:sz w:val="21"/>
          <w:szCs w:val="21"/>
        </w:rPr>
        <w:t>&gt;AAAARSBGXXX&lt;/</w:t>
      </w:r>
      <w:proofErr w:type="spellStart"/>
      <w:r>
        <w:rPr>
          <w:rFonts w:ascii="宋体" w:hAnsi="宋体" w:cs="宋体" w:hint="eastAsia"/>
          <w:sz w:val="21"/>
          <w:szCs w:val="21"/>
        </w:rPr>
        <w:t>acctBankNum</w:t>
      </w:r>
      <w:proofErr w:type="spellEnd"/>
      <w:r>
        <w:rPr>
          <w:rFonts w:ascii="宋体" w:hAnsi="宋体" w:cs="宋体" w:hint="eastAsia"/>
          <w:sz w:val="21"/>
          <w:szCs w:val="21"/>
        </w:rPr>
        <w:t>&gt;</w:t>
      </w:r>
    </w:p>
    <w:p w14:paraId="03D499AC" w14:textId="77777777" w:rsidR="00567AFA" w:rsidRDefault="00000000">
      <w:pPr>
        <w:rPr>
          <w:rFonts w:ascii="宋体" w:hAnsi="宋体" w:cs="宋体"/>
          <w:sz w:val="21"/>
          <w:szCs w:val="21"/>
        </w:rPr>
      </w:pPr>
      <w:r>
        <w:rPr>
          <w:rFonts w:ascii="宋体" w:hAnsi="宋体" w:cs="宋体" w:hint="eastAsia"/>
          <w:sz w:val="21"/>
          <w:szCs w:val="21"/>
        </w:rPr>
        <w:t xml:space="preserve">         &lt;balance&gt;2675.00&lt;/balance&gt;</w:t>
      </w:r>
    </w:p>
    <w:p w14:paraId="0E18194E"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balanceCNYAmt</w:t>
      </w:r>
      <w:proofErr w:type="spellEnd"/>
      <w:r>
        <w:rPr>
          <w:rFonts w:ascii="宋体" w:hAnsi="宋体" w:cs="宋体" w:hint="eastAsia"/>
          <w:sz w:val="21"/>
          <w:szCs w:val="21"/>
        </w:rPr>
        <w:t>&gt;23951.95&lt;/</w:t>
      </w:r>
      <w:proofErr w:type="spellStart"/>
      <w:r>
        <w:rPr>
          <w:rFonts w:ascii="宋体" w:hAnsi="宋体" w:cs="宋体" w:hint="eastAsia"/>
          <w:sz w:val="21"/>
          <w:szCs w:val="21"/>
        </w:rPr>
        <w:t>balanceCNYAmt</w:t>
      </w:r>
      <w:proofErr w:type="spellEnd"/>
      <w:r>
        <w:rPr>
          <w:rFonts w:ascii="宋体" w:hAnsi="宋体" w:cs="宋体" w:hint="eastAsia"/>
          <w:sz w:val="21"/>
          <w:szCs w:val="21"/>
        </w:rPr>
        <w:t>&gt;</w:t>
      </w:r>
    </w:p>
    <w:p w14:paraId="4D8F7331"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balanceDate</w:t>
      </w:r>
      <w:proofErr w:type="spellEnd"/>
      <w:r>
        <w:rPr>
          <w:rFonts w:ascii="宋体" w:hAnsi="宋体" w:cs="宋体" w:hint="eastAsia"/>
          <w:sz w:val="21"/>
          <w:szCs w:val="21"/>
        </w:rPr>
        <w:t>&gt;20231216&lt;/</w:t>
      </w:r>
      <w:proofErr w:type="spellStart"/>
      <w:r>
        <w:rPr>
          <w:rFonts w:ascii="宋体" w:hAnsi="宋体" w:cs="宋体" w:hint="eastAsia"/>
          <w:sz w:val="21"/>
          <w:szCs w:val="21"/>
        </w:rPr>
        <w:t>balanceDate</w:t>
      </w:r>
      <w:proofErr w:type="spellEnd"/>
      <w:r>
        <w:rPr>
          <w:rFonts w:ascii="宋体" w:hAnsi="宋体" w:cs="宋体" w:hint="eastAsia"/>
          <w:sz w:val="21"/>
          <w:szCs w:val="21"/>
        </w:rPr>
        <w:t>&gt;</w:t>
      </w:r>
    </w:p>
    <w:p w14:paraId="1342FEF0"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balanceUSDAmt</w:t>
      </w:r>
      <w:proofErr w:type="spellEnd"/>
      <w:r>
        <w:rPr>
          <w:rFonts w:ascii="宋体" w:hAnsi="宋体" w:cs="宋体" w:hint="eastAsia"/>
          <w:sz w:val="21"/>
          <w:szCs w:val="21"/>
        </w:rPr>
        <w:t>&gt;3349.91&lt;/</w:t>
      </w:r>
      <w:proofErr w:type="spellStart"/>
      <w:r>
        <w:rPr>
          <w:rFonts w:ascii="宋体" w:hAnsi="宋体" w:cs="宋体" w:hint="eastAsia"/>
          <w:sz w:val="21"/>
          <w:szCs w:val="21"/>
        </w:rPr>
        <w:t>balanceUSDAmt</w:t>
      </w:r>
      <w:proofErr w:type="spellEnd"/>
      <w:r>
        <w:rPr>
          <w:rFonts w:ascii="宋体" w:hAnsi="宋体" w:cs="宋体" w:hint="eastAsia"/>
          <w:sz w:val="21"/>
          <w:szCs w:val="21"/>
        </w:rPr>
        <w:t>&gt;</w:t>
      </w:r>
    </w:p>
    <w:p w14:paraId="0C3AF264"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curr</w:t>
      </w:r>
      <w:proofErr w:type="spellEnd"/>
      <w:r>
        <w:rPr>
          <w:rFonts w:ascii="宋体" w:hAnsi="宋体" w:cs="宋体" w:hint="eastAsia"/>
          <w:sz w:val="21"/>
          <w:szCs w:val="21"/>
        </w:rPr>
        <w:t>&gt;GBP&lt;/</w:t>
      </w:r>
      <w:proofErr w:type="spellStart"/>
      <w:r>
        <w:rPr>
          <w:rFonts w:ascii="宋体" w:hAnsi="宋体" w:cs="宋体" w:hint="eastAsia"/>
          <w:sz w:val="21"/>
          <w:szCs w:val="21"/>
        </w:rPr>
        <w:t>curr</w:t>
      </w:r>
      <w:proofErr w:type="spellEnd"/>
      <w:r>
        <w:rPr>
          <w:rFonts w:ascii="宋体" w:hAnsi="宋体" w:cs="宋体" w:hint="eastAsia"/>
          <w:sz w:val="21"/>
          <w:szCs w:val="21"/>
        </w:rPr>
        <w:t>&gt;</w:t>
      </w:r>
    </w:p>
    <w:p w14:paraId="4C719874"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depBank</w:t>
      </w:r>
      <w:proofErr w:type="spellEnd"/>
      <w:r>
        <w:rPr>
          <w:rFonts w:ascii="宋体" w:hAnsi="宋体" w:cs="宋体" w:hint="eastAsia"/>
          <w:sz w:val="21"/>
          <w:szCs w:val="21"/>
        </w:rPr>
        <w:t>&gt;</w:t>
      </w:r>
      <w:r>
        <w:rPr>
          <w:rFonts w:ascii="宋体" w:hAnsi="宋体" w:cs="宋体" w:hint="eastAsia"/>
          <w:sz w:val="21"/>
          <w:szCs w:val="21"/>
        </w:rPr>
        <w:t>中国</w:t>
      </w:r>
      <w:r>
        <w:rPr>
          <w:rFonts w:ascii="宋体" w:hAnsi="宋体" w:cs="宋体" w:hint="eastAsia"/>
          <w:sz w:val="21"/>
          <w:szCs w:val="21"/>
        </w:rPr>
        <w:t>&lt;/</w:t>
      </w:r>
      <w:proofErr w:type="spellStart"/>
      <w:r>
        <w:rPr>
          <w:rFonts w:ascii="宋体" w:hAnsi="宋体" w:cs="宋体" w:hint="eastAsia"/>
          <w:sz w:val="21"/>
          <w:szCs w:val="21"/>
        </w:rPr>
        <w:t>depBank</w:t>
      </w:r>
      <w:proofErr w:type="spellEnd"/>
      <w:r>
        <w:rPr>
          <w:rFonts w:ascii="宋体" w:hAnsi="宋体" w:cs="宋体" w:hint="eastAsia"/>
          <w:sz w:val="21"/>
          <w:szCs w:val="21"/>
        </w:rPr>
        <w:t>&gt;</w:t>
      </w:r>
    </w:p>
    <w:p w14:paraId="3CF287D6"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instNm</w:t>
      </w:r>
      <w:proofErr w:type="spellEnd"/>
      <w:r>
        <w:rPr>
          <w:rFonts w:ascii="宋体" w:hAnsi="宋体" w:cs="宋体" w:hint="eastAsia"/>
          <w:sz w:val="21"/>
          <w:szCs w:val="21"/>
        </w:rPr>
        <w:t>&gt;5566&lt;/</w:t>
      </w:r>
      <w:proofErr w:type="spellStart"/>
      <w:r>
        <w:rPr>
          <w:rFonts w:ascii="宋体" w:hAnsi="宋体" w:cs="宋体" w:hint="eastAsia"/>
          <w:sz w:val="21"/>
          <w:szCs w:val="21"/>
        </w:rPr>
        <w:t>instNm</w:t>
      </w:r>
      <w:proofErr w:type="spellEnd"/>
      <w:r>
        <w:rPr>
          <w:rFonts w:ascii="宋体" w:hAnsi="宋体" w:cs="宋体" w:hint="eastAsia"/>
          <w:sz w:val="21"/>
          <w:szCs w:val="21"/>
        </w:rPr>
        <w:t>&gt;</w:t>
      </w:r>
    </w:p>
    <w:p w14:paraId="3F51F396" w14:textId="77777777" w:rsidR="00567AFA" w:rsidRDefault="00000000">
      <w:pPr>
        <w:rPr>
          <w:rFonts w:ascii="宋体" w:hAnsi="宋体" w:cs="宋体"/>
          <w:sz w:val="21"/>
          <w:szCs w:val="21"/>
        </w:rPr>
      </w:pPr>
      <w:r>
        <w:rPr>
          <w:rFonts w:ascii="宋体" w:hAnsi="宋体" w:cs="宋体" w:hint="eastAsia"/>
          <w:sz w:val="21"/>
          <w:szCs w:val="21"/>
        </w:rPr>
        <w:t xml:space="preserve">      &lt;/row&gt;</w:t>
      </w:r>
    </w:p>
    <w:p w14:paraId="45FA88F9" w14:textId="77777777" w:rsidR="00567AFA" w:rsidRDefault="00000000">
      <w:pPr>
        <w:rPr>
          <w:rFonts w:ascii="宋体" w:hAnsi="宋体" w:cs="宋体"/>
          <w:sz w:val="21"/>
          <w:szCs w:val="21"/>
        </w:rPr>
      </w:pPr>
      <w:r>
        <w:rPr>
          <w:rFonts w:ascii="宋体" w:hAnsi="宋体" w:cs="宋体" w:hint="eastAsia"/>
          <w:sz w:val="21"/>
          <w:szCs w:val="21"/>
        </w:rPr>
        <w:t xml:space="preserve">   &lt;/list&gt;</w:t>
      </w:r>
    </w:p>
    <w:p w14:paraId="37659D3D" w14:textId="77777777" w:rsidR="00567AFA" w:rsidRDefault="00000000">
      <w:pPr>
        <w:rPr>
          <w:rFonts w:ascii="宋体" w:hAnsi="宋体" w:cs="宋体"/>
          <w:sz w:val="21"/>
          <w:szCs w:val="21"/>
        </w:rPr>
      </w:pPr>
      <w:r>
        <w:rPr>
          <w:rFonts w:ascii="宋体" w:hAnsi="宋体" w:cs="宋体" w:hint="eastAsia"/>
          <w:sz w:val="21"/>
          <w:szCs w:val="21"/>
        </w:rPr>
        <w:t>&lt;/stream&gt;</w:t>
      </w:r>
    </w:p>
    <w:p w14:paraId="504DEC66" w14:textId="77777777" w:rsidR="00567AFA" w:rsidRDefault="00567AFA">
      <w:pPr>
        <w:rPr>
          <w:rFonts w:ascii="宋体" w:hAnsi="宋体" w:cs="宋体"/>
          <w:sz w:val="21"/>
          <w:szCs w:val="21"/>
        </w:rPr>
      </w:pPr>
    </w:p>
    <w:p w14:paraId="5872EA95" w14:textId="77777777" w:rsidR="00567AFA" w:rsidRDefault="00000000">
      <w:pPr>
        <w:pStyle w:val="30"/>
      </w:pPr>
      <w:bookmarkStart w:id="3390" w:name="_Toc3209"/>
      <w:bookmarkStart w:id="3391" w:name="_Toc21121"/>
      <w:bookmarkStart w:id="3392" w:name="_Toc2852"/>
      <w:bookmarkStart w:id="3393" w:name="_Toc31715"/>
      <w:bookmarkStart w:id="3394" w:name="_Toc24555"/>
      <w:bookmarkStart w:id="3395" w:name="_Toc2867"/>
      <w:bookmarkStart w:id="3396" w:name="_Toc4200"/>
      <w:bookmarkStart w:id="3397" w:name="_Toc8101"/>
      <w:bookmarkStart w:id="3398" w:name="_Toc19435"/>
      <w:bookmarkStart w:id="3399" w:name="_Toc31738"/>
      <w:bookmarkStart w:id="3400" w:name="_Toc25825"/>
      <w:bookmarkStart w:id="3401" w:name="_Toc1581"/>
      <w:bookmarkStart w:id="3402" w:name="_Toc29579"/>
      <w:r>
        <w:rPr>
          <w:rFonts w:hint="eastAsia"/>
        </w:rPr>
        <w:lastRenderedPageBreak/>
        <w:t>境外账户历史余额查询</w:t>
      </w:r>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14:paraId="4B9E34B0"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SKCBCAHQ</w:t>
      </w:r>
    </w:p>
    <w:p w14:paraId="0F58269F" w14:textId="77777777" w:rsidR="00567AFA" w:rsidRDefault="00000000">
      <w:pPr>
        <w:spacing w:line="360" w:lineRule="auto"/>
        <w:rPr>
          <w:b/>
          <w:bCs/>
          <w:sz w:val="24"/>
        </w:rPr>
      </w:pPr>
      <w:r>
        <w:rPr>
          <w:b/>
          <w:bCs/>
          <w:sz w:val="24"/>
        </w:rPr>
        <w:tab/>
      </w:r>
      <w:r>
        <w:rPr>
          <w:rFonts w:hint="eastAsia"/>
          <w:b/>
          <w:bCs/>
          <w:sz w:val="24"/>
        </w:rPr>
        <w:t>接口说明：</w:t>
      </w:r>
    </w:p>
    <w:p w14:paraId="43CE5DB4" w14:textId="77777777" w:rsidR="00567AFA" w:rsidRDefault="00000000">
      <w:pPr>
        <w:spacing w:line="360" w:lineRule="auto"/>
        <w:rPr>
          <w:sz w:val="24"/>
        </w:rPr>
      </w:pPr>
      <w:r>
        <w:rPr>
          <w:sz w:val="24"/>
        </w:rPr>
        <w:tab/>
      </w:r>
      <w:r>
        <w:rPr>
          <w:rFonts w:hint="eastAsia"/>
          <w:sz w:val="24"/>
        </w:rPr>
        <w:t>境外账户历史余额查询</w:t>
      </w:r>
      <w:r>
        <w:rPr>
          <w:rFonts w:hint="eastAsia"/>
          <w:sz w:val="24"/>
        </w:rPr>
        <w:t>-ERP</w:t>
      </w:r>
    </w:p>
    <w:p w14:paraId="5EEDA837" w14:textId="77777777" w:rsidR="00567AFA" w:rsidRDefault="00000000">
      <w:pPr>
        <w:spacing w:line="360" w:lineRule="auto"/>
        <w:rPr>
          <w:b/>
          <w:bCs/>
          <w:sz w:val="24"/>
        </w:rPr>
      </w:pPr>
      <w:r>
        <w:rPr>
          <w:b/>
          <w:bCs/>
          <w:sz w:val="24"/>
        </w:rPr>
        <w:tab/>
      </w:r>
      <w:r>
        <w:rPr>
          <w:rFonts w:hint="eastAsia"/>
          <w:b/>
          <w:bCs/>
          <w:sz w:val="24"/>
        </w:rPr>
        <w:t>接口使用须知：</w:t>
      </w:r>
    </w:p>
    <w:p w14:paraId="5E5B4069" w14:textId="77777777" w:rsidR="00567AFA" w:rsidRDefault="00000000">
      <w:pPr>
        <w:spacing w:line="360" w:lineRule="auto"/>
        <w:ind w:firstLineChars="200" w:firstLine="400"/>
      </w:pPr>
      <w:r>
        <w:rPr>
          <w:rFonts w:hint="eastAsia"/>
        </w:rPr>
        <w:t>1.</w:t>
      </w:r>
      <w:r>
        <w:rPr>
          <w:rFonts w:hint="eastAsia"/>
          <w:sz w:val="24"/>
        </w:rPr>
        <w:t>请求使用的银企直联用户需有相关查询权限；</w:t>
      </w:r>
    </w:p>
    <w:p w14:paraId="6DC2F4B4" w14:textId="77777777" w:rsidR="00567AFA" w:rsidRDefault="00000000">
      <w:pPr>
        <w:pStyle w:val="40"/>
        <w:spacing w:line="360" w:lineRule="auto"/>
        <w:rPr>
          <w:rFonts w:ascii="Times New Roman" w:hAnsi="Times New Roman"/>
        </w:rPr>
      </w:pPr>
      <w:bookmarkStart w:id="3403" w:name="_Toc333"/>
      <w:bookmarkStart w:id="3404" w:name="_Toc13729"/>
      <w:bookmarkStart w:id="3405" w:name="_Toc16332"/>
      <w:bookmarkStart w:id="3406" w:name="_Toc15798"/>
      <w:bookmarkStart w:id="3407" w:name="_Toc20661"/>
      <w:bookmarkStart w:id="3408" w:name="_Toc23656"/>
      <w:bookmarkStart w:id="3409" w:name="_Toc12446"/>
      <w:bookmarkStart w:id="3410" w:name="_Toc30221"/>
      <w:bookmarkStart w:id="3411" w:name="_Toc6364"/>
      <w:bookmarkStart w:id="3412" w:name="_Toc21415"/>
      <w:bookmarkStart w:id="3413" w:name="_Toc2807"/>
      <w:bookmarkStart w:id="3414" w:name="_Toc10644"/>
      <w:bookmarkStart w:id="3415" w:name="_Toc22774"/>
      <w:r>
        <w:rPr>
          <w:rFonts w:ascii="Times New Roman" w:hAnsi="Times New Roman" w:hint="eastAsia"/>
        </w:rPr>
        <w:t>参数说明</w:t>
      </w:r>
      <w:bookmarkEnd w:id="3403"/>
      <w:bookmarkEnd w:id="3404"/>
      <w:bookmarkEnd w:id="3405"/>
      <w:bookmarkEnd w:id="3406"/>
      <w:bookmarkEnd w:id="3407"/>
      <w:bookmarkEnd w:id="3408"/>
      <w:bookmarkEnd w:id="3409"/>
      <w:bookmarkEnd w:id="3410"/>
      <w:bookmarkEnd w:id="3411"/>
      <w:bookmarkEnd w:id="3412"/>
      <w:bookmarkEnd w:id="3413"/>
      <w:bookmarkEnd w:id="3414"/>
      <w:bookmarkEnd w:id="3415"/>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41"/>
        <w:gridCol w:w="1546"/>
        <w:gridCol w:w="942"/>
        <w:gridCol w:w="3577"/>
      </w:tblGrid>
      <w:tr w:rsidR="00567AFA" w14:paraId="502ABD62" w14:textId="77777777">
        <w:tc>
          <w:tcPr>
            <w:tcW w:w="1384" w:type="dxa"/>
            <w:shd w:val="clear" w:color="auto" w:fill="8DB3E2"/>
          </w:tcPr>
          <w:p w14:paraId="6B328131"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941" w:type="dxa"/>
            <w:shd w:val="clear" w:color="auto" w:fill="8DB3E2"/>
          </w:tcPr>
          <w:p w14:paraId="0B9332E9"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546" w:type="dxa"/>
            <w:shd w:val="clear" w:color="auto" w:fill="8DB3E2"/>
          </w:tcPr>
          <w:p w14:paraId="2914BCBC"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942" w:type="dxa"/>
            <w:shd w:val="clear" w:color="auto" w:fill="8DB3E2"/>
          </w:tcPr>
          <w:p w14:paraId="1B993298"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577" w:type="dxa"/>
            <w:shd w:val="clear" w:color="auto" w:fill="8DB3E2"/>
          </w:tcPr>
          <w:p w14:paraId="5F36B0D5"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0FEA43EE" w14:textId="77777777">
        <w:tc>
          <w:tcPr>
            <w:tcW w:w="9390" w:type="dxa"/>
            <w:gridSpan w:val="5"/>
            <w:shd w:val="clear" w:color="auto" w:fill="DBE5F1"/>
          </w:tcPr>
          <w:p w14:paraId="12B048E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Request</w:t>
            </w:r>
          </w:p>
        </w:tc>
      </w:tr>
      <w:tr w:rsidR="00567AFA" w14:paraId="09D3D49C" w14:textId="77777777">
        <w:tc>
          <w:tcPr>
            <w:tcW w:w="1384" w:type="dxa"/>
          </w:tcPr>
          <w:p w14:paraId="293CABC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action</w:t>
            </w:r>
          </w:p>
        </w:tc>
        <w:tc>
          <w:tcPr>
            <w:tcW w:w="1941" w:type="dxa"/>
          </w:tcPr>
          <w:p w14:paraId="17977CA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接口请求代码</w:t>
            </w:r>
          </w:p>
        </w:tc>
        <w:tc>
          <w:tcPr>
            <w:tcW w:w="1546" w:type="dxa"/>
          </w:tcPr>
          <w:p w14:paraId="299556A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612A0B8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2509F39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标识要请求的接口</w:t>
            </w:r>
          </w:p>
        </w:tc>
      </w:tr>
      <w:tr w:rsidR="00567AFA" w14:paraId="58A88955" w14:textId="77777777">
        <w:tc>
          <w:tcPr>
            <w:tcW w:w="1384" w:type="dxa"/>
          </w:tcPr>
          <w:p w14:paraId="1E9020D7"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userName</w:t>
            </w:r>
            <w:proofErr w:type="spellEnd"/>
          </w:p>
        </w:tc>
        <w:tc>
          <w:tcPr>
            <w:tcW w:w="1941" w:type="dxa"/>
          </w:tcPr>
          <w:p w14:paraId="1A48AC7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登录名</w:t>
            </w:r>
          </w:p>
        </w:tc>
        <w:tc>
          <w:tcPr>
            <w:tcW w:w="1546" w:type="dxa"/>
          </w:tcPr>
          <w:p w14:paraId="710D8C0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w:t>
            </w:r>
          </w:p>
        </w:tc>
        <w:tc>
          <w:tcPr>
            <w:tcW w:w="942" w:type="dxa"/>
          </w:tcPr>
          <w:p w14:paraId="2FC1BBDD"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650E68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银企直联用户登陆用户名</w:t>
            </w:r>
          </w:p>
        </w:tc>
      </w:tr>
      <w:tr w:rsidR="00567AFA" w14:paraId="0BAF058A" w14:textId="77777777">
        <w:tc>
          <w:tcPr>
            <w:tcW w:w="1384" w:type="dxa"/>
          </w:tcPr>
          <w:p w14:paraId="54A955DF"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instNm</w:t>
            </w:r>
            <w:proofErr w:type="spellEnd"/>
          </w:p>
        </w:tc>
        <w:tc>
          <w:tcPr>
            <w:tcW w:w="1941" w:type="dxa"/>
          </w:tcPr>
          <w:p w14:paraId="7F503D9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机构名称</w:t>
            </w:r>
          </w:p>
        </w:tc>
        <w:tc>
          <w:tcPr>
            <w:tcW w:w="1546" w:type="dxa"/>
          </w:tcPr>
          <w:p w14:paraId="445824D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168)</w:t>
            </w:r>
          </w:p>
        </w:tc>
        <w:tc>
          <w:tcPr>
            <w:tcW w:w="942" w:type="dxa"/>
          </w:tcPr>
          <w:p w14:paraId="048B567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708079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支持模糊查询汉字</w:t>
            </w:r>
            <w:r>
              <w:rPr>
                <w:rFonts w:ascii="宋体" w:hAnsi="宋体" w:cs="宋体" w:hint="eastAsia"/>
                <w:color w:val="auto"/>
              </w:rPr>
              <w:t>84</w:t>
            </w:r>
            <w:r>
              <w:rPr>
                <w:rFonts w:ascii="宋体" w:hAnsi="宋体" w:cs="宋体" w:hint="eastAsia"/>
                <w:color w:val="auto"/>
              </w:rPr>
              <w:t>，数字字母</w:t>
            </w:r>
            <w:r>
              <w:rPr>
                <w:rFonts w:ascii="宋体" w:hAnsi="宋体" w:cs="宋体" w:hint="eastAsia"/>
                <w:color w:val="auto"/>
              </w:rPr>
              <w:t>168</w:t>
            </w:r>
          </w:p>
        </w:tc>
      </w:tr>
      <w:tr w:rsidR="00567AFA" w14:paraId="63391EE6" w14:textId="77777777">
        <w:tc>
          <w:tcPr>
            <w:tcW w:w="1384" w:type="dxa"/>
          </w:tcPr>
          <w:p w14:paraId="54744172"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accNo</w:t>
            </w:r>
            <w:proofErr w:type="spellEnd"/>
          </w:p>
        </w:tc>
        <w:tc>
          <w:tcPr>
            <w:tcW w:w="1941" w:type="dxa"/>
          </w:tcPr>
          <w:p w14:paraId="0AFF82B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账号</w:t>
            </w:r>
          </w:p>
        </w:tc>
        <w:tc>
          <w:tcPr>
            <w:tcW w:w="1546" w:type="dxa"/>
          </w:tcPr>
          <w:p w14:paraId="07475BB7"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579620C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3574F71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客户输入的账号</w:t>
            </w:r>
          </w:p>
        </w:tc>
      </w:tr>
      <w:tr w:rsidR="00567AFA" w14:paraId="2AFAC69C" w14:textId="77777777">
        <w:tc>
          <w:tcPr>
            <w:tcW w:w="1384" w:type="dxa"/>
          </w:tcPr>
          <w:p w14:paraId="21635811"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curr</w:t>
            </w:r>
            <w:proofErr w:type="spellEnd"/>
          </w:p>
        </w:tc>
        <w:tc>
          <w:tcPr>
            <w:tcW w:w="1941" w:type="dxa"/>
          </w:tcPr>
          <w:p w14:paraId="7B3636F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币种</w:t>
            </w:r>
          </w:p>
        </w:tc>
        <w:tc>
          <w:tcPr>
            <w:tcW w:w="1546" w:type="dxa"/>
          </w:tcPr>
          <w:p w14:paraId="69E7F480"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029BD10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2EAFD7E9"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客户输入币种的简码</w:t>
            </w:r>
          </w:p>
        </w:tc>
      </w:tr>
      <w:tr w:rsidR="00567AFA" w14:paraId="41530E3E" w14:textId="77777777">
        <w:tc>
          <w:tcPr>
            <w:tcW w:w="1384" w:type="dxa"/>
          </w:tcPr>
          <w:p w14:paraId="71A22BA8"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acctBankNum</w:t>
            </w:r>
            <w:proofErr w:type="spellEnd"/>
          </w:p>
        </w:tc>
        <w:tc>
          <w:tcPr>
            <w:tcW w:w="1941" w:type="dxa"/>
          </w:tcPr>
          <w:p w14:paraId="7571B5D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对账单发报行</w:t>
            </w:r>
            <w:r>
              <w:rPr>
                <w:rFonts w:ascii="宋体" w:hAnsi="宋体" w:cs="宋体" w:hint="eastAsia"/>
                <w:color w:val="auto"/>
              </w:rPr>
              <w:t>BIC</w:t>
            </w:r>
          </w:p>
        </w:tc>
        <w:tc>
          <w:tcPr>
            <w:tcW w:w="1546" w:type="dxa"/>
          </w:tcPr>
          <w:p w14:paraId="26597224"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507C86C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44A4C0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客户输入的对账单发报行</w:t>
            </w:r>
            <w:r>
              <w:rPr>
                <w:rFonts w:ascii="宋体" w:hAnsi="宋体" w:cs="宋体" w:hint="eastAsia"/>
                <w:color w:val="auto"/>
              </w:rPr>
              <w:t>BIC</w:t>
            </w:r>
          </w:p>
        </w:tc>
      </w:tr>
      <w:tr w:rsidR="00567AFA" w14:paraId="0433D448" w14:textId="77777777">
        <w:tc>
          <w:tcPr>
            <w:tcW w:w="1384" w:type="dxa"/>
          </w:tcPr>
          <w:p w14:paraId="2A5643B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balanceDateStart</w:t>
            </w:r>
            <w:proofErr w:type="spellEnd"/>
          </w:p>
        </w:tc>
        <w:tc>
          <w:tcPr>
            <w:tcW w:w="1941" w:type="dxa"/>
          </w:tcPr>
          <w:p w14:paraId="4A71234A"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余额开始日期</w:t>
            </w:r>
          </w:p>
        </w:tc>
        <w:tc>
          <w:tcPr>
            <w:tcW w:w="1546" w:type="dxa"/>
          </w:tcPr>
          <w:p w14:paraId="7163BD39"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1A5F30C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0DE88D3"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w:t>
            </w:r>
            <w:proofErr w:type="spellStart"/>
            <w:r>
              <w:rPr>
                <w:rFonts w:ascii="宋体" w:hAnsi="宋体" w:cs="宋体" w:hint="eastAsia"/>
                <w:color w:val="auto"/>
              </w:rPr>
              <w:t>yyyyMMdd</w:t>
            </w:r>
            <w:proofErr w:type="spellEnd"/>
            <w:r>
              <w:rPr>
                <w:rFonts w:ascii="宋体" w:hAnsi="宋体" w:cs="宋体" w:hint="eastAsia"/>
                <w:color w:val="auto"/>
              </w:rPr>
              <w:t>选择的日期余额开始日期</w:t>
            </w:r>
          </w:p>
        </w:tc>
      </w:tr>
      <w:tr w:rsidR="00567AFA" w14:paraId="6689FB5F" w14:textId="77777777">
        <w:tc>
          <w:tcPr>
            <w:tcW w:w="1384" w:type="dxa"/>
          </w:tcPr>
          <w:p w14:paraId="5363888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balanceDateEnd</w:t>
            </w:r>
            <w:proofErr w:type="spellEnd"/>
          </w:p>
        </w:tc>
        <w:tc>
          <w:tcPr>
            <w:tcW w:w="1941" w:type="dxa"/>
          </w:tcPr>
          <w:p w14:paraId="2C7969A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余额结束日期</w:t>
            </w:r>
          </w:p>
        </w:tc>
        <w:tc>
          <w:tcPr>
            <w:tcW w:w="1546" w:type="dxa"/>
          </w:tcPr>
          <w:p w14:paraId="48D5FD0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5458266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否</w:t>
            </w:r>
          </w:p>
        </w:tc>
        <w:tc>
          <w:tcPr>
            <w:tcW w:w="3577" w:type="dxa"/>
          </w:tcPr>
          <w:p w14:paraId="54C6B7E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客户输入</w:t>
            </w:r>
            <w:proofErr w:type="spellStart"/>
            <w:r>
              <w:rPr>
                <w:rFonts w:ascii="宋体" w:hAnsi="宋体" w:cs="宋体" w:hint="eastAsia"/>
                <w:color w:val="auto"/>
              </w:rPr>
              <w:t>yyyyMMdd</w:t>
            </w:r>
            <w:proofErr w:type="spellEnd"/>
            <w:r>
              <w:rPr>
                <w:rFonts w:ascii="宋体" w:hAnsi="宋体" w:cs="宋体" w:hint="eastAsia"/>
                <w:color w:val="auto"/>
              </w:rPr>
              <w:t>余额开始日期</w:t>
            </w:r>
          </w:p>
        </w:tc>
      </w:tr>
      <w:tr w:rsidR="00567AFA" w14:paraId="45A5AEF4" w14:textId="77777777">
        <w:tc>
          <w:tcPr>
            <w:tcW w:w="1384" w:type="dxa"/>
          </w:tcPr>
          <w:p w14:paraId="567D5F46"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t>sk_recordNum</w:t>
            </w:r>
            <w:proofErr w:type="spellEnd"/>
          </w:p>
        </w:tc>
        <w:tc>
          <w:tcPr>
            <w:tcW w:w="1941" w:type="dxa"/>
          </w:tcPr>
          <w:p w14:paraId="22BCF29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每页条数</w:t>
            </w:r>
          </w:p>
        </w:tc>
        <w:tc>
          <w:tcPr>
            <w:tcW w:w="1546" w:type="dxa"/>
          </w:tcPr>
          <w:p w14:paraId="45B490B5"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3B204C8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612438D8" w14:textId="77777777" w:rsidR="00567AFA" w:rsidRDefault="00000000">
            <w:pPr>
              <w:pStyle w:val="a3"/>
              <w:spacing w:line="360" w:lineRule="auto"/>
              <w:jc w:val="left"/>
              <w:rPr>
                <w:rFonts w:ascii="宋体" w:hAnsi="宋体" w:cs="宋体"/>
                <w:color w:val="auto"/>
              </w:rPr>
            </w:pPr>
            <w:r>
              <w:rPr>
                <w:rFonts w:hint="eastAsia"/>
              </w:rPr>
              <w:t>每次查询请求的记录数量</w:t>
            </w:r>
          </w:p>
        </w:tc>
      </w:tr>
      <w:tr w:rsidR="00567AFA" w14:paraId="443FBA24" w14:textId="77777777">
        <w:tc>
          <w:tcPr>
            <w:tcW w:w="1384" w:type="dxa"/>
          </w:tcPr>
          <w:p w14:paraId="0035A37B" w14:textId="77777777" w:rsidR="00567AFA" w:rsidRDefault="00000000">
            <w:pPr>
              <w:pStyle w:val="a3"/>
              <w:spacing w:line="360" w:lineRule="auto"/>
              <w:jc w:val="left"/>
              <w:rPr>
                <w:rFonts w:ascii="宋体" w:hAnsi="宋体" w:cs="宋体"/>
                <w:color w:val="auto"/>
              </w:rPr>
            </w:pPr>
            <w:proofErr w:type="spellStart"/>
            <w:r>
              <w:rPr>
                <w:rFonts w:ascii="宋体" w:hAnsi="宋体" w:cs="宋体" w:hint="eastAsia"/>
                <w:color w:val="auto"/>
              </w:rPr>
              <w:lastRenderedPageBreak/>
              <w:t>sk_startNo</w:t>
            </w:r>
            <w:proofErr w:type="spellEnd"/>
          </w:p>
        </w:tc>
        <w:tc>
          <w:tcPr>
            <w:tcW w:w="1941" w:type="dxa"/>
          </w:tcPr>
          <w:p w14:paraId="24CD5B2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起始页</w:t>
            </w:r>
          </w:p>
        </w:tc>
        <w:tc>
          <w:tcPr>
            <w:tcW w:w="1546" w:type="dxa"/>
          </w:tcPr>
          <w:p w14:paraId="752FE81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10)</w:t>
            </w:r>
          </w:p>
        </w:tc>
        <w:tc>
          <w:tcPr>
            <w:tcW w:w="942" w:type="dxa"/>
          </w:tcPr>
          <w:p w14:paraId="49E70C8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是</w:t>
            </w:r>
          </w:p>
        </w:tc>
        <w:tc>
          <w:tcPr>
            <w:tcW w:w="3577" w:type="dxa"/>
          </w:tcPr>
          <w:p w14:paraId="3FD75E0C" w14:textId="77777777" w:rsidR="00567AFA" w:rsidRDefault="00000000">
            <w:pPr>
              <w:pStyle w:val="a3"/>
              <w:spacing w:line="360" w:lineRule="auto"/>
              <w:jc w:val="left"/>
              <w:rPr>
                <w:rFonts w:ascii="宋体" w:hAnsi="宋体" w:cs="宋体"/>
                <w:color w:val="auto"/>
              </w:rPr>
            </w:pPr>
            <w:r>
              <w:rPr>
                <w:rFonts w:hint="eastAsia"/>
              </w:rPr>
              <w:t>起始页数</w:t>
            </w:r>
          </w:p>
        </w:tc>
      </w:tr>
      <w:tr w:rsidR="00567AFA" w14:paraId="0E70D845" w14:textId="77777777">
        <w:tc>
          <w:tcPr>
            <w:tcW w:w="9390" w:type="dxa"/>
            <w:gridSpan w:val="5"/>
            <w:shd w:val="clear" w:color="auto" w:fill="DBE5F1"/>
          </w:tcPr>
          <w:p w14:paraId="5BD4D15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Response</w:t>
            </w:r>
          </w:p>
        </w:tc>
      </w:tr>
      <w:tr w:rsidR="00567AFA" w14:paraId="69BBE338" w14:textId="77777777">
        <w:tc>
          <w:tcPr>
            <w:tcW w:w="1384" w:type="dxa"/>
          </w:tcPr>
          <w:p w14:paraId="1A258FBB" w14:textId="77777777" w:rsidR="00567AFA" w:rsidRDefault="00000000">
            <w:pPr>
              <w:pStyle w:val="a3"/>
              <w:spacing w:line="360" w:lineRule="auto"/>
              <w:jc w:val="left"/>
              <w:rPr>
                <w:rFonts w:ascii="宋体" w:hAnsi="宋体" w:cs="宋体"/>
                <w:color w:val="auto"/>
              </w:rPr>
            </w:pPr>
            <w:r>
              <w:rPr>
                <w:rFonts w:hint="eastAsia"/>
              </w:rPr>
              <w:t>status</w:t>
            </w:r>
          </w:p>
        </w:tc>
        <w:tc>
          <w:tcPr>
            <w:tcW w:w="1941" w:type="dxa"/>
          </w:tcPr>
          <w:p w14:paraId="2E07C968" w14:textId="77777777" w:rsidR="00567AFA" w:rsidRDefault="00000000">
            <w:pPr>
              <w:pStyle w:val="a3"/>
              <w:spacing w:line="360" w:lineRule="auto"/>
              <w:jc w:val="left"/>
              <w:rPr>
                <w:rFonts w:ascii="宋体" w:hAnsi="宋体" w:cs="宋体"/>
                <w:color w:val="auto"/>
              </w:rPr>
            </w:pPr>
            <w:r>
              <w:rPr>
                <w:rFonts w:hint="eastAsia"/>
              </w:rPr>
              <w:t>交易状态</w:t>
            </w:r>
          </w:p>
        </w:tc>
        <w:tc>
          <w:tcPr>
            <w:tcW w:w="1546" w:type="dxa"/>
          </w:tcPr>
          <w:p w14:paraId="7BC677C4" w14:textId="77777777" w:rsidR="00567AFA" w:rsidRDefault="00000000">
            <w:pPr>
              <w:pStyle w:val="a3"/>
              <w:spacing w:line="360" w:lineRule="auto"/>
              <w:jc w:val="left"/>
              <w:rPr>
                <w:rFonts w:ascii="宋体" w:hAnsi="宋体" w:cs="宋体"/>
                <w:color w:val="auto"/>
              </w:rPr>
            </w:pPr>
            <w:proofErr w:type="gramStart"/>
            <w:r>
              <w:rPr>
                <w:rFonts w:hint="eastAsia"/>
              </w:rPr>
              <w:t>varchar(</w:t>
            </w:r>
            <w:proofErr w:type="gramEnd"/>
            <w:r>
              <w:rPr>
                <w:rFonts w:hint="eastAsia"/>
              </w:rPr>
              <w:t>7)</w:t>
            </w:r>
          </w:p>
        </w:tc>
        <w:tc>
          <w:tcPr>
            <w:tcW w:w="942" w:type="dxa"/>
          </w:tcPr>
          <w:p w14:paraId="07ED8401"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3DEDE01F" w14:textId="77777777" w:rsidR="00567AFA" w:rsidRDefault="00000000">
            <w:pPr>
              <w:pStyle w:val="a3"/>
              <w:spacing w:line="360" w:lineRule="auto"/>
              <w:jc w:val="left"/>
              <w:rPr>
                <w:rFonts w:ascii="宋体" w:eastAsia="宋体" w:hAnsi="宋体" w:cs="宋体"/>
                <w:color w:val="auto"/>
              </w:rPr>
            </w:pPr>
            <w:r>
              <w:rPr>
                <w:rFonts w:hint="eastAsia"/>
              </w:rPr>
              <w:t>交易状态</w:t>
            </w:r>
          </w:p>
        </w:tc>
      </w:tr>
      <w:tr w:rsidR="00567AFA" w14:paraId="36683A48" w14:textId="77777777">
        <w:tc>
          <w:tcPr>
            <w:tcW w:w="1384" w:type="dxa"/>
          </w:tcPr>
          <w:p w14:paraId="6808D301" w14:textId="77777777" w:rsidR="00567AFA" w:rsidRDefault="00000000">
            <w:pPr>
              <w:pStyle w:val="a3"/>
              <w:spacing w:line="360" w:lineRule="auto"/>
              <w:jc w:val="left"/>
              <w:rPr>
                <w:rFonts w:ascii="宋体" w:hAnsi="宋体" w:cs="宋体"/>
                <w:color w:val="auto"/>
              </w:rPr>
            </w:pPr>
            <w:proofErr w:type="spellStart"/>
            <w:r>
              <w:rPr>
                <w:rFonts w:hint="eastAsia"/>
              </w:rPr>
              <w:t>statusText</w:t>
            </w:r>
            <w:proofErr w:type="spellEnd"/>
          </w:p>
        </w:tc>
        <w:tc>
          <w:tcPr>
            <w:tcW w:w="1941" w:type="dxa"/>
          </w:tcPr>
          <w:p w14:paraId="3593AA46" w14:textId="77777777" w:rsidR="00567AFA" w:rsidRDefault="00000000">
            <w:pPr>
              <w:pStyle w:val="a3"/>
              <w:spacing w:line="360" w:lineRule="auto"/>
              <w:jc w:val="left"/>
              <w:rPr>
                <w:rFonts w:ascii="宋体" w:hAnsi="宋体" w:cs="宋体"/>
                <w:color w:val="auto"/>
              </w:rPr>
            </w:pPr>
            <w:r>
              <w:rPr>
                <w:rFonts w:hint="eastAsia"/>
              </w:rPr>
              <w:t>交易状态信息</w:t>
            </w:r>
          </w:p>
        </w:tc>
        <w:tc>
          <w:tcPr>
            <w:tcW w:w="1546" w:type="dxa"/>
          </w:tcPr>
          <w:p w14:paraId="7CF82242" w14:textId="77777777" w:rsidR="00567AFA" w:rsidRDefault="00000000">
            <w:pPr>
              <w:pStyle w:val="a3"/>
              <w:spacing w:line="360" w:lineRule="auto"/>
              <w:jc w:val="left"/>
              <w:rPr>
                <w:rFonts w:ascii="宋体" w:hAnsi="宋体" w:cs="宋体"/>
                <w:color w:val="auto"/>
              </w:rPr>
            </w:pPr>
            <w:proofErr w:type="gramStart"/>
            <w:r>
              <w:rPr>
                <w:rFonts w:hint="eastAsia"/>
              </w:rPr>
              <w:t>varchar(</w:t>
            </w:r>
            <w:proofErr w:type="gramEnd"/>
            <w:r>
              <w:rPr>
                <w:rFonts w:hint="eastAsia"/>
              </w:rPr>
              <w:t>254)</w:t>
            </w:r>
          </w:p>
        </w:tc>
        <w:tc>
          <w:tcPr>
            <w:tcW w:w="942" w:type="dxa"/>
          </w:tcPr>
          <w:p w14:paraId="56472E38"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03C4F7EF" w14:textId="77777777" w:rsidR="00567AFA" w:rsidRDefault="00000000">
            <w:pPr>
              <w:pStyle w:val="a3"/>
              <w:spacing w:line="360" w:lineRule="auto"/>
              <w:jc w:val="left"/>
              <w:rPr>
                <w:rFonts w:ascii="宋体" w:hAnsi="宋体" w:cs="宋体"/>
                <w:color w:val="auto"/>
              </w:rPr>
            </w:pPr>
            <w:r>
              <w:rPr>
                <w:rFonts w:hint="eastAsia"/>
              </w:rPr>
              <w:t>交易状态结果描述</w:t>
            </w:r>
          </w:p>
        </w:tc>
      </w:tr>
      <w:tr w:rsidR="00567AFA" w14:paraId="38027C6B" w14:textId="77777777">
        <w:tc>
          <w:tcPr>
            <w:tcW w:w="1384" w:type="dxa"/>
          </w:tcPr>
          <w:p w14:paraId="5790A74F" w14:textId="77777777" w:rsidR="00567AFA" w:rsidRDefault="00000000">
            <w:pPr>
              <w:pStyle w:val="a3"/>
              <w:spacing w:line="360" w:lineRule="auto"/>
              <w:jc w:val="left"/>
              <w:rPr>
                <w:rFonts w:ascii="宋体" w:hAnsi="宋体" w:cs="宋体"/>
                <w:color w:val="0000FF"/>
              </w:rPr>
            </w:pPr>
            <w:proofErr w:type="spellStart"/>
            <w:r>
              <w:rPr>
                <w:rFonts w:hint="eastAsia"/>
              </w:rPr>
              <w:t>sk_startNo</w:t>
            </w:r>
            <w:proofErr w:type="spellEnd"/>
          </w:p>
        </w:tc>
        <w:tc>
          <w:tcPr>
            <w:tcW w:w="1941" w:type="dxa"/>
          </w:tcPr>
          <w:p w14:paraId="636F62A8" w14:textId="77777777" w:rsidR="00567AFA" w:rsidRDefault="00000000">
            <w:pPr>
              <w:pStyle w:val="a3"/>
              <w:spacing w:line="360" w:lineRule="auto"/>
              <w:jc w:val="left"/>
              <w:rPr>
                <w:rFonts w:ascii="宋体" w:hAnsi="宋体" w:cs="宋体"/>
                <w:color w:val="0000FF"/>
              </w:rPr>
            </w:pPr>
            <w:r>
              <w:rPr>
                <w:rFonts w:hint="eastAsia"/>
              </w:rPr>
              <w:t>起始页数</w:t>
            </w:r>
          </w:p>
        </w:tc>
        <w:tc>
          <w:tcPr>
            <w:tcW w:w="1546" w:type="dxa"/>
          </w:tcPr>
          <w:p w14:paraId="4328A285" w14:textId="77777777" w:rsidR="00567AFA" w:rsidRDefault="00000000">
            <w:pPr>
              <w:pStyle w:val="a3"/>
              <w:spacing w:line="360" w:lineRule="auto"/>
              <w:jc w:val="left"/>
              <w:rPr>
                <w:rFonts w:ascii="宋体" w:hAnsi="宋体" w:cs="宋体"/>
                <w:color w:val="0000FF"/>
              </w:rPr>
            </w:pPr>
            <w:r>
              <w:rPr>
                <w:rFonts w:hint="eastAsia"/>
              </w:rPr>
              <w:t>int</w:t>
            </w:r>
          </w:p>
        </w:tc>
        <w:tc>
          <w:tcPr>
            <w:tcW w:w="942" w:type="dxa"/>
          </w:tcPr>
          <w:p w14:paraId="08EF99D8" w14:textId="77777777" w:rsidR="00567AFA" w:rsidRDefault="00000000">
            <w:pPr>
              <w:pStyle w:val="a3"/>
              <w:spacing w:line="360" w:lineRule="auto"/>
              <w:jc w:val="left"/>
              <w:rPr>
                <w:rFonts w:ascii="宋体" w:hAnsi="宋体" w:cs="宋体"/>
                <w:color w:val="0000FF"/>
              </w:rPr>
            </w:pPr>
            <w:r>
              <w:rPr>
                <w:rFonts w:hint="eastAsia"/>
              </w:rPr>
              <w:t>是</w:t>
            </w:r>
          </w:p>
        </w:tc>
        <w:tc>
          <w:tcPr>
            <w:tcW w:w="3577" w:type="dxa"/>
          </w:tcPr>
          <w:p w14:paraId="6AED988E" w14:textId="77777777" w:rsidR="00567AFA" w:rsidRDefault="00000000">
            <w:pPr>
              <w:pStyle w:val="a3"/>
              <w:spacing w:line="360" w:lineRule="auto"/>
              <w:jc w:val="left"/>
              <w:rPr>
                <w:rFonts w:ascii="宋体" w:hAnsi="宋体" w:cs="宋体"/>
                <w:color w:val="0000FF"/>
              </w:rPr>
            </w:pPr>
            <w:r>
              <w:rPr>
                <w:rFonts w:hint="eastAsia"/>
              </w:rPr>
              <w:t>查询开始页数</w:t>
            </w:r>
          </w:p>
        </w:tc>
      </w:tr>
      <w:tr w:rsidR="00567AFA" w14:paraId="6531DC18" w14:textId="77777777">
        <w:tc>
          <w:tcPr>
            <w:tcW w:w="1384" w:type="dxa"/>
          </w:tcPr>
          <w:p w14:paraId="526BDFE0" w14:textId="77777777" w:rsidR="00567AFA" w:rsidRDefault="00000000">
            <w:pPr>
              <w:pStyle w:val="a3"/>
              <w:spacing w:line="360" w:lineRule="auto"/>
              <w:jc w:val="left"/>
              <w:rPr>
                <w:rFonts w:ascii="宋体" w:hAnsi="宋体" w:cs="宋体"/>
                <w:color w:val="auto"/>
              </w:rPr>
            </w:pPr>
            <w:proofErr w:type="spellStart"/>
            <w:r>
              <w:rPr>
                <w:rFonts w:hint="eastAsia"/>
              </w:rPr>
              <w:t>sk_recordNum</w:t>
            </w:r>
            <w:proofErr w:type="spellEnd"/>
          </w:p>
        </w:tc>
        <w:tc>
          <w:tcPr>
            <w:tcW w:w="1941" w:type="dxa"/>
          </w:tcPr>
          <w:p w14:paraId="0F786766" w14:textId="77777777" w:rsidR="00567AFA" w:rsidRDefault="00000000">
            <w:pPr>
              <w:pStyle w:val="a3"/>
              <w:spacing w:line="360" w:lineRule="auto"/>
              <w:jc w:val="left"/>
              <w:rPr>
                <w:rFonts w:ascii="宋体" w:hAnsi="宋体" w:cs="宋体"/>
                <w:color w:val="auto"/>
              </w:rPr>
            </w:pPr>
            <w:r>
              <w:rPr>
                <w:rFonts w:hint="eastAsia"/>
              </w:rPr>
              <w:t>请求记录条数</w:t>
            </w:r>
          </w:p>
        </w:tc>
        <w:tc>
          <w:tcPr>
            <w:tcW w:w="1546" w:type="dxa"/>
          </w:tcPr>
          <w:p w14:paraId="1923716C" w14:textId="77777777" w:rsidR="00567AFA" w:rsidRDefault="00000000">
            <w:pPr>
              <w:pStyle w:val="a3"/>
              <w:spacing w:line="360" w:lineRule="auto"/>
              <w:jc w:val="left"/>
              <w:rPr>
                <w:rFonts w:ascii="宋体" w:hAnsi="宋体" w:cs="宋体"/>
                <w:color w:val="auto"/>
              </w:rPr>
            </w:pPr>
            <w:r>
              <w:rPr>
                <w:rFonts w:hint="eastAsia"/>
              </w:rPr>
              <w:t>int</w:t>
            </w:r>
          </w:p>
        </w:tc>
        <w:tc>
          <w:tcPr>
            <w:tcW w:w="942" w:type="dxa"/>
          </w:tcPr>
          <w:p w14:paraId="7FC30D01"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78D6D838" w14:textId="77777777" w:rsidR="00567AFA" w:rsidRDefault="00000000">
            <w:pPr>
              <w:pStyle w:val="a3"/>
              <w:spacing w:line="360" w:lineRule="auto"/>
              <w:jc w:val="left"/>
              <w:rPr>
                <w:rFonts w:ascii="宋体" w:hAnsi="宋体" w:cs="宋体"/>
                <w:color w:val="auto"/>
              </w:rPr>
            </w:pPr>
            <w:r>
              <w:rPr>
                <w:rFonts w:hint="eastAsia"/>
              </w:rPr>
              <w:t>每次查询请求的记录数量</w:t>
            </w:r>
          </w:p>
        </w:tc>
      </w:tr>
      <w:tr w:rsidR="00567AFA" w14:paraId="1B8913E6" w14:textId="77777777">
        <w:tc>
          <w:tcPr>
            <w:tcW w:w="1384" w:type="dxa"/>
          </w:tcPr>
          <w:p w14:paraId="44D57962" w14:textId="77777777" w:rsidR="00567AFA" w:rsidRDefault="00000000">
            <w:pPr>
              <w:pStyle w:val="a3"/>
              <w:spacing w:line="360" w:lineRule="auto"/>
              <w:jc w:val="left"/>
              <w:rPr>
                <w:rFonts w:ascii="宋体" w:hAnsi="宋体" w:cs="宋体"/>
                <w:color w:val="auto"/>
              </w:rPr>
            </w:pPr>
            <w:proofErr w:type="spellStart"/>
            <w:r>
              <w:rPr>
                <w:rFonts w:hint="eastAsia"/>
              </w:rPr>
              <w:t>sk_totalNum</w:t>
            </w:r>
            <w:proofErr w:type="spellEnd"/>
          </w:p>
        </w:tc>
        <w:tc>
          <w:tcPr>
            <w:tcW w:w="1941" w:type="dxa"/>
          </w:tcPr>
          <w:p w14:paraId="4C9E7752" w14:textId="77777777" w:rsidR="00567AFA" w:rsidRDefault="00000000">
            <w:pPr>
              <w:pStyle w:val="a3"/>
              <w:spacing w:line="360" w:lineRule="auto"/>
              <w:jc w:val="left"/>
              <w:rPr>
                <w:rFonts w:ascii="宋体" w:hAnsi="宋体" w:cs="宋体"/>
                <w:color w:val="auto"/>
              </w:rPr>
            </w:pPr>
            <w:r>
              <w:rPr>
                <w:rFonts w:hint="eastAsia"/>
              </w:rPr>
              <w:t>总条数</w:t>
            </w:r>
          </w:p>
        </w:tc>
        <w:tc>
          <w:tcPr>
            <w:tcW w:w="1546" w:type="dxa"/>
          </w:tcPr>
          <w:p w14:paraId="76547301" w14:textId="77777777" w:rsidR="00567AFA" w:rsidRDefault="00000000">
            <w:pPr>
              <w:pStyle w:val="a3"/>
              <w:spacing w:line="360" w:lineRule="auto"/>
              <w:jc w:val="left"/>
              <w:rPr>
                <w:rFonts w:ascii="宋体" w:hAnsi="宋体" w:cs="宋体"/>
                <w:color w:val="auto"/>
              </w:rPr>
            </w:pPr>
            <w:r>
              <w:rPr>
                <w:rFonts w:hint="eastAsia"/>
              </w:rPr>
              <w:t>int</w:t>
            </w:r>
          </w:p>
        </w:tc>
        <w:tc>
          <w:tcPr>
            <w:tcW w:w="942" w:type="dxa"/>
          </w:tcPr>
          <w:p w14:paraId="20CCF4FC"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71DF388B" w14:textId="77777777" w:rsidR="00567AFA" w:rsidRDefault="00000000">
            <w:pPr>
              <w:pStyle w:val="a3"/>
              <w:spacing w:line="360" w:lineRule="auto"/>
              <w:jc w:val="left"/>
              <w:rPr>
                <w:rFonts w:ascii="宋体" w:hAnsi="宋体" w:cs="宋体"/>
                <w:color w:val="auto"/>
              </w:rPr>
            </w:pPr>
            <w:r>
              <w:rPr>
                <w:rFonts w:hint="eastAsia"/>
              </w:rPr>
              <w:t>总条数</w:t>
            </w:r>
          </w:p>
        </w:tc>
      </w:tr>
      <w:tr w:rsidR="00567AFA" w14:paraId="77FAE36B" w14:textId="77777777">
        <w:tc>
          <w:tcPr>
            <w:tcW w:w="1384" w:type="dxa"/>
          </w:tcPr>
          <w:p w14:paraId="74CD2B81" w14:textId="77777777" w:rsidR="00567AFA" w:rsidRDefault="00000000">
            <w:pPr>
              <w:pStyle w:val="af3"/>
              <w:rPr>
                <w:rFonts w:hAnsi="宋体" w:cs="宋体"/>
              </w:rPr>
            </w:pPr>
            <w:proofErr w:type="spellStart"/>
            <w:r>
              <w:rPr>
                <w:rFonts w:hint="eastAsia"/>
              </w:rPr>
              <w:t>thisNum</w:t>
            </w:r>
            <w:proofErr w:type="spellEnd"/>
          </w:p>
        </w:tc>
        <w:tc>
          <w:tcPr>
            <w:tcW w:w="1941" w:type="dxa"/>
          </w:tcPr>
          <w:p w14:paraId="7E0AE29B" w14:textId="77777777" w:rsidR="00567AFA" w:rsidRDefault="00000000">
            <w:pPr>
              <w:pStyle w:val="a3"/>
              <w:spacing w:line="360" w:lineRule="auto"/>
              <w:jc w:val="left"/>
              <w:rPr>
                <w:rFonts w:ascii="宋体" w:hAnsi="宋体" w:cs="宋体"/>
                <w:color w:val="auto"/>
              </w:rPr>
            </w:pPr>
            <w:r>
              <w:rPr>
                <w:rFonts w:hint="eastAsia"/>
              </w:rPr>
              <w:t>当前条数</w:t>
            </w:r>
          </w:p>
        </w:tc>
        <w:tc>
          <w:tcPr>
            <w:tcW w:w="1546" w:type="dxa"/>
          </w:tcPr>
          <w:p w14:paraId="02A43FFC" w14:textId="77777777" w:rsidR="00567AFA" w:rsidRDefault="00000000">
            <w:pPr>
              <w:pStyle w:val="a3"/>
              <w:spacing w:line="360" w:lineRule="auto"/>
              <w:jc w:val="left"/>
              <w:rPr>
                <w:rFonts w:ascii="宋体" w:hAnsi="宋体" w:cs="宋体"/>
                <w:color w:val="auto"/>
              </w:rPr>
            </w:pPr>
            <w:r>
              <w:rPr>
                <w:rFonts w:hint="eastAsia"/>
              </w:rPr>
              <w:t>Int</w:t>
            </w:r>
          </w:p>
        </w:tc>
        <w:tc>
          <w:tcPr>
            <w:tcW w:w="942" w:type="dxa"/>
          </w:tcPr>
          <w:p w14:paraId="72375AC5" w14:textId="77777777" w:rsidR="00567AFA" w:rsidRDefault="00000000">
            <w:pPr>
              <w:pStyle w:val="a3"/>
              <w:spacing w:line="360" w:lineRule="auto"/>
              <w:jc w:val="left"/>
              <w:rPr>
                <w:rFonts w:ascii="宋体" w:hAnsi="宋体" w:cs="宋体"/>
                <w:color w:val="auto"/>
              </w:rPr>
            </w:pPr>
            <w:r>
              <w:rPr>
                <w:rFonts w:hint="eastAsia"/>
              </w:rPr>
              <w:t>是</w:t>
            </w:r>
          </w:p>
        </w:tc>
        <w:tc>
          <w:tcPr>
            <w:tcW w:w="3577" w:type="dxa"/>
          </w:tcPr>
          <w:p w14:paraId="50A2288F" w14:textId="77777777" w:rsidR="00567AFA" w:rsidRDefault="00000000">
            <w:pPr>
              <w:pStyle w:val="a3"/>
              <w:spacing w:line="360" w:lineRule="auto"/>
              <w:jc w:val="left"/>
              <w:rPr>
                <w:rFonts w:ascii="宋体" w:hAnsi="宋体" w:cs="宋体"/>
                <w:color w:val="auto"/>
              </w:rPr>
            </w:pPr>
            <w:r>
              <w:rPr>
                <w:rFonts w:hint="eastAsia"/>
              </w:rPr>
              <w:t>当前条数</w:t>
            </w:r>
          </w:p>
        </w:tc>
      </w:tr>
      <w:tr w:rsidR="00567AFA" w14:paraId="0AF033D5" w14:textId="77777777">
        <w:tc>
          <w:tcPr>
            <w:tcW w:w="9390" w:type="dxa"/>
            <w:gridSpan w:val="5"/>
          </w:tcPr>
          <w:p w14:paraId="6EF3682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r w:rsidR="00567AFA" w14:paraId="1491832A" w14:textId="77777777">
        <w:tc>
          <w:tcPr>
            <w:tcW w:w="9390" w:type="dxa"/>
            <w:gridSpan w:val="5"/>
          </w:tcPr>
          <w:p w14:paraId="3C012FB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554C074B" w14:textId="77777777">
        <w:tc>
          <w:tcPr>
            <w:tcW w:w="1384" w:type="dxa"/>
          </w:tcPr>
          <w:p w14:paraId="2D618E64" w14:textId="77777777" w:rsidR="00567AFA" w:rsidRDefault="00000000">
            <w:pPr>
              <w:pStyle w:val="a3"/>
              <w:spacing w:line="360" w:lineRule="auto"/>
              <w:jc w:val="left"/>
              <w:rPr>
                <w:rFonts w:ascii="宋体" w:hAnsi="宋体" w:cs="宋体"/>
                <w:color w:val="auto"/>
              </w:rPr>
            </w:pPr>
            <w:proofErr w:type="spellStart"/>
            <w:r>
              <w:rPr>
                <w:rFonts w:hint="eastAsia"/>
              </w:rPr>
              <w:t>instNm</w:t>
            </w:r>
            <w:proofErr w:type="spellEnd"/>
            <w:r>
              <w:rPr>
                <w:rFonts w:hint="eastAsia"/>
              </w:rPr>
              <w:t xml:space="preserve"> </w:t>
            </w:r>
          </w:p>
        </w:tc>
        <w:tc>
          <w:tcPr>
            <w:tcW w:w="1941" w:type="dxa"/>
          </w:tcPr>
          <w:p w14:paraId="12A06BA5" w14:textId="77777777" w:rsidR="00567AFA" w:rsidRDefault="00000000">
            <w:pPr>
              <w:pStyle w:val="a3"/>
              <w:spacing w:line="360" w:lineRule="auto"/>
              <w:jc w:val="left"/>
              <w:rPr>
                <w:rFonts w:ascii="宋体" w:hAnsi="宋体" w:cs="宋体"/>
                <w:color w:val="auto"/>
              </w:rPr>
            </w:pPr>
            <w:r>
              <w:rPr>
                <w:rFonts w:hint="eastAsia"/>
              </w:rPr>
              <w:t>机构名称</w:t>
            </w:r>
            <w:r>
              <w:rPr>
                <w:rFonts w:hint="eastAsia"/>
              </w:rPr>
              <w:t xml:space="preserve"> </w:t>
            </w:r>
          </w:p>
        </w:tc>
        <w:tc>
          <w:tcPr>
            <w:tcW w:w="1546" w:type="dxa"/>
          </w:tcPr>
          <w:p w14:paraId="2F4E6033"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6CCD5466"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1C2BBF0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交易成功时返回，机构名称</w:t>
            </w:r>
          </w:p>
        </w:tc>
      </w:tr>
      <w:tr w:rsidR="00567AFA" w14:paraId="2651CA96" w14:textId="77777777">
        <w:tc>
          <w:tcPr>
            <w:tcW w:w="1384" w:type="dxa"/>
          </w:tcPr>
          <w:p w14:paraId="60C0B856" w14:textId="77777777" w:rsidR="00567AFA" w:rsidRDefault="00000000">
            <w:pPr>
              <w:pStyle w:val="a3"/>
              <w:spacing w:line="360" w:lineRule="auto"/>
              <w:jc w:val="left"/>
              <w:rPr>
                <w:rFonts w:ascii="宋体" w:hAnsi="宋体" w:cs="宋体"/>
                <w:color w:val="auto"/>
              </w:rPr>
            </w:pPr>
            <w:proofErr w:type="spellStart"/>
            <w:r>
              <w:rPr>
                <w:rFonts w:hint="eastAsia"/>
              </w:rPr>
              <w:t>accNo</w:t>
            </w:r>
            <w:proofErr w:type="spellEnd"/>
            <w:r>
              <w:rPr>
                <w:rFonts w:hint="eastAsia"/>
              </w:rPr>
              <w:t xml:space="preserve">  </w:t>
            </w:r>
          </w:p>
        </w:tc>
        <w:tc>
          <w:tcPr>
            <w:tcW w:w="1941" w:type="dxa"/>
          </w:tcPr>
          <w:p w14:paraId="5C6CB141" w14:textId="77777777" w:rsidR="00567AFA" w:rsidRDefault="00000000">
            <w:pPr>
              <w:pStyle w:val="a3"/>
              <w:spacing w:line="360" w:lineRule="auto"/>
              <w:jc w:val="left"/>
              <w:rPr>
                <w:rFonts w:ascii="宋体" w:hAnsi="宋体" w:cs="宋体"/>
                <w:color w:val="auto"/>
              </w:rPr>
            </w:pPr>
            <w:r>
              <w:rPr>
                <w:rFonts w:hint="eastAsia"/>
              </w:rPr>
              <w:t>账号</w:t>
            </w:r>
          </w:p>
        </w:tc>
        <w:tc>
          <w:tcPr>
            <w:tcW w:w="1546" w:type="dxa"/>
          </w:tcPr>
          <w:p w14:paraId="50D8E7A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2C3CA241"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2D29594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账号</w:t>
            </w:r>
          </w:p>
        </w:tc>
      </w:tr>
      <w:tr w:rsidR="00567AFA" w14:paraId="719219C2" w14:textId="77777777">
        <w:tc>
          <w:tcPr>
            <w:tcW w:w="1384" w:type="dxa"/>
          </w:tcPr>
          <w:p w14:paraId="2AD5AA45" w14:textId="77777777" w:rsidR="00567AFA" w:rsidRDefault="00000000">
            <w:pPr>
              <w:pStyle w:val="a3"/>
              <w:spacing w:line="360" w:lineRule="auto"/>
              <w:jc w:val="left"/>
              <w:rPr>
                <w:rFonts w:ascii="宋体" w:hAnsi="宋体" w:cs="宋体"/>
                <w:color w:val="auto"/>
              </w:rPr>
            </w:pPr>
            <w:proofErr w:type="spellStart"/>
            <w:r>
              <w:rPr>
                <w:rFonts w:hint="eastAsia"/>
              </w:rPr>
              <w:t>accNm</w:t>
            </w:r>
            <w:proofErr w:type="spellEnd"/>
            <w:r>
              <w:rPr>
                <w:rFonts w:hint="eastAsia"/>
              </w:rPr>
              <w:t xml:space="preserve"> </w:t>
            </w:r>
          </w:p>
        </w:tc>
        <w:tc>
          <w:tcPr>
            <w:tcW w:w="1941" w:type="dxa"/>
          </w:tcPr>
          <w:p w14:paraId="61F1E15F" w14:textId="77777777" w:rsidR="00567AFA" w:rsidRDefault="00000000">
            <w:pPr>
              <w:pStyle w:val="a3"/>
              <w:spacing w:line="360" w:lineRule="auto"/>
              <w:jc w:val="left"/>
              <w:rPr>
                <w:rFonts w:ascii="宋体" w:hAnsi="宋体" w:cs="宋体"/>
                <w:color w:val="auto"/>
              </w:rPr>
            </w:pPr>
            <w:r>
              <w:rPr>
                <w:rFonts w:hint="eastAsia"/>
              </w:rPr>
              <w:t>账户名称</w:t>
            </w:r>
            <w:r>
              <w:rPr>
                <w:rFonts w:hint="eastAsia"/>
              </w:rPr>
              <w:t xml:space="preserve"> </w:t>
            </w:r>
          </w:p>
        </w:tc>
        <w:tc>
          <w:tcPr>
            <w:tcW w:w="1546" w:type="dxa"/>
          </w:tcPr>
          <w:p w14:paraId="175FDE38"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300)</w:t>
            </w:r>
          </w:p>
        </w:tc>
        <w:tc>
          <w:tcPr>
            <w:tcW w:w="942" w:type="dxa"/>
          </w:tcPr>
          <w:p w14:paraId="53DCC29D"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5722EAA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账户名称</w:t>
            </w:r>
            <w:r>
              <w:rPr>
                <w:rFonts w:hint="eastAsia"/>
              </w:rPr>
              <w:t xml:space="preserve"> </w:t>
            </w:r>
          </w:p>
        </w:tc>
      </w:tr>
      <w:tr w:rsidR="00567AFA" w14:paraId="6F42C88E" w14:textId="77777777">
        <w:tc>
          <w:tcPr>
            <w:tcW w:w="1384" w:type="dxa"/>
          </w:tcPr>
          <w:p w14:paraId="0CF30DAF" w14:textId="77777777" w:rsidR="00567AFA" w:rsidRDefault="00000000">
            <w:pPr>
              <w:pStyle w:val="a3"/>
              <w:spacing w:line="360" w:lineRule="auto"/>
              <w:jc w:val="left"/>
              <w:rPr>
                <w:rFonts w:ascii="宋体" w:hAnsi="宋体" w:cs="宋体"/>
                <w:color w:val="auto"/>
              </w:rPr>
            </w:pPr>
            <w:proofErr w:type="spellStart"/>
            <w:r>
              <w:rPr>
                <w:rFonts w:hint="eastAsia"/>
              </w:rPr>
              <w:t>curr</w:t>
            </w:r>
            <w:proofErr w:type="spellEnd"/>
            <w:r>
              <w:rPr>
                <w:rFonts w:hint="eastAsia"/>
              </w:rPr>
              <w:t xml:space="preserve">  </w:t>
            </w:r>
          </w:p>
        </w:tc>
        <w:tc>
          <w:tcPr>
            <w:tcW w:w="1941" w:type="dxa"/>
          </w:tcPr>
          <w:p w14:paraId="63609CC2" w14:textId="77777777" w:rsidR="00567AFA" w:rsidRDefault="00000000">
            <w:pPr>
              <w:pStyle w:val="a3"/>
              <w:spacing w:line="360" w:lineRule="auto"/>
              <w:jc w:val="left"/>
              <w:rPr>
                <w:rFonts w:ascii="宋体" w:hAnsi="宋体" w:cs="宋体"/>
                <w:color w:val="auto"/>
              </w:rPr>
            </w:pPr>
            <w:r>
              <w:rPr>
                <w:rFonts w:hint="eastAsia"/>
              </w:rPr>
              <w:t>币种</w:t>
            </w:r>
          </w:p>
        </w:tc>
        <w:tc>
          <w:tcPr>
            <w:tcW w:w="1546" w:type="dxa"/>
          </w:tcPr>
          <w:p w14:paraId="0C6AA26F"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71E63BA3"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288AC8B6"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币种</w:t>
            </w:r>
          </w:p>
        </w:tc>
      </w:tr>
      <w:tr w:rsidR="00567AFA" w14:paraId="460AF0AF" w14:textId="77777777">
        <w:tc>
          <w:tcPr>
            <w:tcW w:w="1384" w:type="dxa"/>
          </w:tcPr>
          <w:p w14:paraId="7014D2A3" w14:textId="77777777" w:rsidR="00567AFA" w:rsidRDefault="00000000">
            <w:pPr>
              <w:pStyle w:val="a3"/>
              <w:spacing w:line="360" w:lineRule="auto"/>
              <w:jc w:val="left"/>
              <w:rPr>
                <w:rFonts w:ascii="宋体" w:hAnsi="宋体" w:cs="宋体"/>
                <w:color w:val="auto"/>
              </w:rPr>
            </w:pPr>
            <w:proofErr w:type="spellStart"/>
            <w:r>
              <w:rPr>
                <w:rFonts w:hint="eastAsia"/>
              </w:rPr>
              <w:t>balanceDate</w:t>
            </w:r>
            <w:proofErr w:type="spellEnd"/>
            <w:r>
              <w:rPr>
                <w:rFonts w:hint="eastAsia"/>
              </w:rPr>
              <w:t xml:space="preserve"> </w:t>
            </w:r>
          </w:p>
        </w:tc>
        <w:tc>
          <w:tcPr>
            <w:tcW w:w="1941" w:type="dxa"/>
          </w:tcPr>
          <w:p w14:paraId="69E1BC5C" w14:textId="77777777" w:rsidR="00567AFA" w:rsidRDefault="00000000">
            <w:pPr>
              <w:pStyle w:val="a3"/>
              <w:spacing w:line="360" w:lineRule="auto"/>
              <w:jc w:val="left"/>
              <w:rPr>
                <w:rFonts w:ascii="宋体" w:hAnsi="宋体" w:cs="宋体"/>
                <w:color w:val="auto"/>
              </w:rPr>
            </w:pPr>
            <w:r>
              <w:rPr>
                <w:rFonts w:hint="eastAsia"/>
              </w:rPr>
              <w:t>余额日期</w:t>
            </w:r>
            <w:r>
              <w:rPr>
                <w:rFonts w:hint="eastAsia"/>
              </w:rPr>
              <w:t xml:space="preserve"> </w:t>
            </w:r>
          </w:p>
        </w:tc>
        <w:tc>
          <w:tcPr>
            <w:tcW w:w="1546" w:type="dxa"/>
          </w:tcPr>
          <w:p w14:paraId="14040D16"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8)</w:t>
            </w:r>
          </w:p>
        </w:tc>
        <w:tc>
          <w:tcPr>
            <w:tcW w:w="942" w:type="dxa"/>
          </w:tcPr>
          <w:p w14:paraId="7A76BB89"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38057FF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余额日期</w:t>
            </w:r>
            <w:r>
              <w:rPr>
                <w:rFonts w:hint="eastAsia"/>
              </w:rPr>
              <w:t xml:space="preserve"> </w:t>
            </w:r>
            <w:proofErr w:type="spellStart"/>
            <w:r>
              <w:rPr>
                <w:rFonts w:hint="eastAsia"/>
              </w:rPr>
              <w:t>yyyyMMdd</w:t>
            </w:r>
            <w:proofErr w:type="spellEnd"/>
          </w:p>
        </w:tc>
      </w:tr>
      <w:tr w:rsidR="00567AFA" w14:paraId="2A0795C3" w14:textId="77777777">
        <w:tc>
          <w:tcPr>
            <w:tcW w:w="1384" w:type="dxa"/>
          </w:tcPr>
          <w:p w14:paraId="2CC04E21" w14:textId="77777777" w:rsidR="00567AFA" w:rsidRDefault="00000000">
            <w:pPr>
              <w:pStyle w:val="a3"/>
              <w:spacing w:line="360" w:lineRule="auto"/>
              <w:jc w:val="left"/>
              <w:rPr>
                <w:rFonts w:ascii="宋体" w:hAnsi="宋体" w:cs="宋体"/>
                <w:color w:val="auto"/>
              </w:rPr>
            </w:pPr>
            <w:r>
              <w:rPr>
                <w:rFonts w:hint="eastAsia"/>
              </w:rPr>
              <w:t xml:space="preserve">balance  </w:t>
            </w:r>
          </w:p>
        </w:tc>
        <w:tc>
          <w:tcPr>
            <w:tcW w:w="1941" w:type="dxa"/>
          </w:tcPr>
          <w:p w14:paraId="688218AF" w14:textId="77777777" w:rsidR="00567AFA" w:rsidRDefault="00000000">
            <w:pPr>
              <w:pStyle w:val="a3"/>
              <w:spacing w:line="360" w:lineRule="auto"/>
              <w:jc w:val="left"/>
              <w:rPr>
                <w:rFonts w:ascii="宋体" w:hAnsi="宋体" w:cs="宋体"/>
                <w:color w:val="auto"/>
              </w:rPr>
            </w:pPr>
            <w:r>
              <w:rPr>
                <w:rFonts w:hint="eastAsia"/>
              </w:rPr>
              <w:t>余额</w:t>
            </w:r>
          </w:p>
        </w:tc>
        <w:tc>
          <w:tcPr>
            <w:tcW w:w="1546" w:type="dxa"/>
          </w:tcPr>
          <w:p w14:paraId="61F9E37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4A9829AA"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4A834C01"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余额长度</w:t>
            </w:r>
            <w:r>
              <w:rPr>
                <w:rFonts w:hint="eastAsia"/>
              </w:rPr>
              <w:t>17</w:t>
            </w:r>
            <w:r>
              <w:rPr>
                <w:rFonts w:hint="eastAsia"/>
              </w:rPr>
              <w:t>，小数点</w:t>
            </w:r>
            <w:r>
              <w:rPr>
                <w:rFonts w:hint="eastAsia"/>
              </w:rPr>
              <w:t>2</w:t>
            </w:r>
            <w:r>
              <w:rPr>
                <w:rFonts w:hint="eastAsia"/>
              </w:rPr>
              <w:t>位</w:t>
            </w:r>
          </w:p>
        </w:tc>
      </w:tr>
      <w:tr w:rsidR="00567AFA" w14:paraId="19964425" w14:textId="77777777">
        <w:tc>
          <w:tcPr>
            <w:tcW w:w="1384" w:type="dxa"/>
          </w:tcPr>
          <w:p w14:paraId="000913B0" w14:textId="77777777" w:rsidR="00567AFA" w:rsidRDefault="00000000">
            <w:pPr>
              <w:pStyle w:val="a3"/>
              <w:spacing w:line="360" w:lineRule="auto"/>
              <w:jc w:val="left"/>
              <w:rPr>
                <w:rFonts w:ascii="宋体" w:hAnsi="宋体" w:cs="宋体"/>
                <w:color w:val="auto"/>
              </w:rPr>
            </w:pPr>
            <w:proofErr w:type="spellStart"/>
            <w:r>
              <w:rPr>
                <w:rFonts w:hint="eastAsia"/>
              </w:rPr>
              <w:t>acctBankNum</w:t>
            </w:r>
            <w:proofErr w:type="spellEnd"/>
            <w:r>
              <w:rPr>
                <w:rFonts w:hint="eastAsia"/>
              </w:rPr>
              <w:t xml:space="preserve"> </w:t>
            </w:r>
          </w:p>
        </w:tc>
        <w:tc>
          <w:tcPr>
            <w:tcW w:w="1941" w:type="dxa"/>
          </w:tcPr>
          <w:p w14:paraId="7745031A" w14:textId="77777777" w:rsidR="00567AFA" w:rsidRDefault="00000000">
            <w:pPr>
              <w:pStyle w:val="a3"/>
              <w:spacing w:line="360" w:lineRule="auto"/>
              <w:jc w:val="left"/>
              <w:rPr>
                <w:rFonts w:ascii="宋体" w:hAnsi="宋体" w:cs="宋体"/>
                <w:color w:val="auto"/>
              </w:rPr>
            </w:pPr>
            <w:r>
              <w:rPr>
                <w:rFonts w:hint="eastAsia"/>
              </w:rPr>
              <w:t>对账单发报行</w:t>
            </w:r>
            <w:r>
              <w:rPr>
                <w:rFonts w:hint="eastAsia"/>
              </w:rPr>
              <w:t xml:space="preserve">BIC </w:t>
            </w:r>
          </w:p>
        </w:tc>
        <w:tc>
          <w:tcPr>
            <w:tcW w:w="1546" w:type="dxa"/>
          </w:tcPr>
          <w:p w14:paraId="2D94F72E"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40)</w:t>
            </w:r>
          </w:p>
        </w:tc>
        <w:tc>
          <w:tcPr>
            <w:tcW w:w="942" w:type="dxa"/>
          </w:tcPr>
          <w:p w14:paraId="46DB750E"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6C266FA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对账单发报行</w:t>
            </w:r>
            <w:r>
              <w:rPr>
                <w:rFonts w:hint="eastAsia"/>
              </w:rPr>
              <w:t xml:space="preserve">BIC </w:t>
            </w:r>
          </w:p>
        </w:tc>
      </w:tr>
      <w:tr w:rsidR="00567AFA" w14:paraId="14469524" w14:textId="77777777">
        <w:tc>
          <w:tcPr>
            <w:tcW w:w="1384" w:type="dxa"/>
          </w:tcPr>
          <w:p w14:paraId="34C0F744" w14:textId="77777777" w:rsidR="00567AFA" w:rsidRDefault="00000000">
            <w:pPr>
              <w:pStyle w:val="a3"/>
              <w:spacing w:line="360" w:lineRule="auto"/>
              <w:jc w:val="left"/>
              <w:rPr>
                <w:rFonts w:ascii="宋体" w:hAnsi="宋体" w:cs="宋体"/>
                <w:color w:val="auto"/>
              </w:rPr>
            </w:pPr>
            <w:proofErr w:type="spellStart"/>
            <w:r>
              <w:rPr>
                <w:rFonts w:hint="eastAsia"/>
              </w:rPr>
              <w:t>depBank</w:t>
            </w:r>
            <w:proofErr w:type="spellEnd"/>
            <w:r>
              <w:rPr>
                <w:rFonts w:hint="eastAsia"/>
              </w:rPr>
              <w:t xml:space="preserve"> </w:t>
            </w:r>
          </w:p>
        </w:tc>
        <w:tc>
          <w:tcPr>
            <w:tcW w:w="1941" w:type="dxa"/>
          </w:tcPr>
          <w:p w14:paraId="69DAAB8A" w14:textId="77777777" w:rsidR="00567AFA" w:rsidRDefault="00000000">
            <w:pPr>
              <w:pStyle w:val="a3"/>
              <w:spacing w:line="360" w:lineRule="auto"/>
              <w:jc w:val="left"/>
              <w:rPr>
                <w:rFonts w:ascii="宋体" w:hAnsi="宋体" w:cs="宋体"/>
                <w:color w:val="auto"/>
              </w:rPr>
            </w:pPr>
            <w:r>
              <w:rPr>
                <w:rFonts w:hint="eastAsia"/>
              </w:rPr>
              <w:t>国别</w:t>
            </w:r>
            <w:r>
              <w:rPr>
                <w:rFonts w:hint="eastAsia"/>
              </w:rPr>
              <w:t xml:space="preserve"> </w:t>
            </w:r>
          </w:p>
        </w:tc>
        <w:tc>
          <w:tcPr>
            <w:tcW w:w="1546" w:type="dxa"/>
          </w:tcPr>
          <w:p w14:paraId="04F3C40C" w14:textId="77777777" w:rsidR="00567AFA" w:rsidRDefault="00000000">
            <w:pPr>
              <w:pStyle w:val="a3"/>
              <w:spacing w:line="360" w:lineRule="auto"/>
              <w:jc w:val="left"/>
              <w:rPr>
                <w:rFonts w:ascii="宋体" w:hAnsi="宋体" w:cs="宋体"/>
                <w:color w:val="auto"/>
              </w:rPr>
            </w:pPr>
            <w:proofErr w:type="gramStart"/>
            <w:r>
              <w:rPr>
                <w:rFonts w:ascii="宋体" w:hAnsi="宋体" w:cs="宋体" w:hint="eastAsia"/>
                <w:color w:val="auto"/>
              </w:rPr>
              <w:t>VARCHAR(</w:t>
            </w:r>
            <w:proofErr w:type="gramEnd"/>
            <w:r>
              <w:rPr>
                <w:rFonts w:ascii="宋体" w:hAnsi="宋体" w:cs="宋体" w:hint="eastAsia"/>
                <w:color w:val="auto"/>
              </w:rPr>
              <w:t>500)</w:t>
            </w:r>
          </w:p>
        </w:tc>
        <w:tc>
          <w:tcPr>
            <w:tcW w:w="942" w:type="dxa"/>
          </w:tcPr>
          <w:p w14:paraId="16B4BDF4"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2EE7F8F5"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国别</w:t>
            </w:r>
            <w:r>
              <w:rPr>
                <w:rFonts w:hint="eastAsia"/>
              </w:rPr>
              <w:t xml:space="preserve"> </w:t>
            </w:r>
          </w:p>
        </w:tc>
      </w:tr>
      <w:tr w:rsidR="00567AFA" w14:paraId="75CF9CB7" w14:textId="77777777">
        <w:tc>
          <w:tcPr>
            <w:tcW w:w="1384" w:type="dxa"/>
          </w:tcPr>
          <w:p w14:paraId="72D43A27" w14:textId="77777777" w:rsidR="00567AFA" w:rsidRDefault="00000000">
            <w:pPr>
              <w:pStyle w:val="a3"/>
              <w:spacing w:line="360" w:lineRule="auto"/>
              <w:jc w:val="left"/>
              <w:rPr>
                <w:rFonts w:ascii="宋体" w:hAnsi="宋体" w:cs="宋体"/>
                <w:color w:val="auto"/>
              </w:rPr>
            </w:pPr>
            <w:proofErr w:type="spellStart"/>
            <w:r>
              <w:rPr>
                <w:rFonts w:hint="eastAsia"/>
              </w:rPr>
              <w:lastRenderedPageBreak/>
              <w:t>balanceCNYAmt</w:t>
            </w:r>
            <w:proofErr w:type="spellEnd"/>
            <w:r>
              <w:rPr>
                <w:rFonts w:hint="eastAsia"/>
              </w:rPr>
              <w:t xml:space="preserve"> </w:t>
            </w:r>
          </w:p>
        </w:tc>
        <w:tc>
          <w:tcPr>
            <w:tcW w:w="1941" w:type="dxa"/>
          </w:tcPr>
          <w:p w14:paraId="52C7CD39" w14:textId="77777777" w:rsidR="00567AFA" w:rsidRDefault="00000000">
            <w:pPr>
              <w:pStyle w:val="a3"/>
              <w:spacing w:line="360" w:lineRule="auto"/>
              <w:jc w:val="left"/>
              <w:rPr>
                <w:rFonts w:ascii="宋体" w:hAnsi="宋体" w:cs="宋体"/>
                <w:color w:val="auto"/>
              </w:rPr>
            </w:pPr>
            <w:r>
              <w:rPr>
                <w:rFonts w:hint="eastAsia"/>
              </w:rPr>
              <w:t>转人民币余额</w:t>
            </w:r>
            <w:r>
              <w:rPr>
                <w:rFonts w:hint="eastAsia"/>
              </w:rPr>
              <w:t xml:space="preserve"> </w:t>
            </w:r>
          </w:p>
        </w:tc>
        <w:tc>
          <w:tcPr>
            <w:tcW w:w="1546" w:type="dxa"/>
          </w:tcPr>
          <w:p w14:paraId="5618E27E"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13B5CD00"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4086289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转人民币余额，长度：</w:t>
            </w:r>
            <w:r>
              <w:rPr>
                <w:rFonts w:hint="eastAsia"/>
              </w:rPr>
              <w:t>17</w:t>
            </w:r>
            <w:r>
              <w:rPr>
                <w:rFonts w:hint="eastAsia"/>
              </w:rPr>
              <w:t>，小数点后</w:t>
            </w:r>
            <w:r>
              <w:rPr>
                <w:rFonts w:hint="eastAsia"/>
              </w:rPr>
              <w:t>2</w:t>
            </w:r>
            <w:r>
              <w:rPr>
                <w:rFonts w:hint="eastAsia"/>
              </w:rPr>
              <w:t>位</w:t>
            </w:r>
          </w:p>
        </w:tc>
      </w:tr>
      <w:tr w:rsidR="00567AFA" w14:paraId="1B1D30C9" w14:textId="77777777">
        <w:tc>
          <w:tcPr>
            <w:tcW w:w="1384" w:type="dxa"/>
          </w:tcPr>
          <w:p w14:paraId="38BC0859" w14:textId="77777777" w:rsidR="00567AFA" w:rsidRDefault="00000000">
            <w:pPr>
              <w:pStyle w:val="a3"/>
              <w:spacing w:line="360" w:lineRule="auto"/>
              <w:jc w:val="left"/>
              <w:rPr>
                <w:rFonts w:ascii="宋体" w:hAnsi="宋体" w:cs="宋体"/>
                <w:color w:val="auto"/>
              </w:rPr>
            </w:pPr>
            <w:proofErr w:type="spellStart"/>
            <w:r>
              <w:rPr>
                <w:rFonts w:hint="eastAsia"/>
              </w:rPr>
              <w:t>CNYrate</w:t>
            </w:r>
            <w:proofErr w:type="spellEnd"/>
            <w:r>
              <w:rPr>
                <w:rFonts w:hint="eastAsia"/>
              </w:rPr>
              <w:t xml:space="preserve">  </w:t>
            </w:r>
          </w:p>
        </w:tc>
        <w:tc>
          <w:tcPr>
            <w:tcW w:w="1941" w:type="dxa"/>
          </w:tcPr>
          <w:p w14:paraId="20991F84" w14:textId="77777777" w:rsidR="00567AFA" w:rsidRDefault="00000000">
            <w:pPr>
              <w:pStyle w:val="a3"/>
              <w:spacing w:line="360" w:lineRule="auto"/>
              <w:jc w:val="left"/>
              <w:rPr>
                <w:rFonts w:ascii="宋体" w:hAnsi="宋体" w:cs="宋体"/>
                <w:color w:val="auto"/>
              </w:rPr>
            </w:pPr>
            <w:r>
              <w:rPr>
                <w:rFonts w:hint="eastAsia"/>
              </w:rPr>
              <w:t>转人民币汇率</w:t>
            </w:r>
          </w:p>
        </w:tc>
        <w:tc>
          <w:tcPr>
            <w:tcW w:w="1546" w:type="dxa"/>
          </w:tcPr>
          <w:p w14:paraId="2D5AD4FC"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10A98CB5"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5387C854"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转人民币汇率，长度：</w:t>
            </w:r>
            <w:r>
              <w:rPr>
                <w:rFonts w:hint="eastAsia"/>
              </w:rPr>
              <w:t>28</w:t>
            </w:r>
            <w:r>
              <w:rPr>
                <w:rFonts w:hint="eastAsia"/>
              </w:rPr>
              <w:t>，小数点</w:t>
            </w:r>
            <w:r>
              <w:rPr>
                <w:rFonts w:hint="eastAsia"/>
              </w:rPr>
              <w:t>4</w:t>
            </w:r>
            <w:r>
              <w:rPr>
                <w:rFonts w:hint="eastAsia"/>
              </w:rPr>
              <w:t>位</w:t>
            </w:r>
          </w:p>
        </w:tc>
      </w:tr>
      <w:tr w:rsidR="00567AFA" w14:paraId="5D280B7C" w14:textId="77777777">
        <w:tc>
          <w:tcPr>
            <w:tcW w:w="1384" w:type="dxa"/>
          </w:tcPr>
          <w:p w14:paraId="49E54292" w14:textId="77777777" w:rsidR="00567AFA" w:rsidRDefault="00000000">
            <w:pPr>
              <w:pStyle w:val="a3"/>
              <w:spacing w:line="360" w:lineRule="auto"/>
              <w:jc w:val="left"/>
              <w:rPr>
                <w:rFonts w:ascii="宋体" w:hAnsi="宋体" w:cs="宋体"/>
                <w:color w:val="auto"/>
              </w:rPr>
            </w:pPr>
            <w:proofErr w:type="spellStart"/>
            <w:r>
              <w:rPr>
                <w:rFonts w:hint="eastAsia"/>
              </w:rPr>
              <w:t>balanceUSDAmt</w:t>
            </w:r>
            <w:proofErr w:type="spellEnd"/>
            <w:r>
              <w:rPr>
                <w:rFonts w:hint="eastAsia"/>
              </w:rPr>
              <w:t xml:space="preserve"> </w:t>
            </w:r>
          </w:p>
        </w:tc>
        <w:tc>
          <w:tcPr>
            <w:tcW w:w="1941" w:type="dxa"/>
          </w:tcPr>
          <w:p w14:paraId="7B37B3AD" w14:textId="77777777" w:rsidR="00567AFA" w:rsidRDefault="00000000">
            <w:pPr>
              <w:pStyle w:val="a3"/>
              <w:spacing w:line="360" w:lineRule="auto"/>
              <w:jc w:val="left"/>
              <w:rPr>
                <w:rFonts w:ascii="宋体" w:hAnsi="宋体" w:cs="宋体"/>
                <w:color w:val="auto"/>
              </w:rPr>
            </w:pPr>
            <w:r>
              <w:rPr>
                <w:rFonts w:hint="eastAsia"/>
              </w:rPr>
              <w:t>转美元余额</w:t>
            </w:r>
            <w:r>
              <w:rPr>
                <w:rFonts w:hint="eastAsia"/>
              </w:rPr>
              <w:t xml:space="preserve"> </w:t>
            </w:r>
          </w:p>
        </w:tc>
        <w:tc>
          <w:tcPr>
            <w:tcW w:w="1546" w:type="dxa"/>
          </w:tcPr>
          <w:p w14:paraId="22F4EF7B"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29941049"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304188C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转美元余额</w:t>
            </w:r>
            <w:r>
              <w:rPr>
                <w:rFonts w:hint="eastAsia"/>
              </w:rPr>
              <w:t xml:space="preserve"> </w:t>
            </w:r>
            <w:r>
              <w:rPr>
                <w:rFonts w:hint="eastAsia"/>
              </w:rPr>
              <w:t>，长度</w:t>
            </w:r>
            <w:r>
              <w:rPr>
                <w:rFonts w:hint="eastAsia"/>
              </w:rPr>
              <w:t>17</w:t>
            </w:r>
            <w:r>
              <w:rPr>
                <w:rFonts w:hint="eastAsia"/>
              </w:rPr>
              <w:t>，小数点后</w:t>
            </w:r>
            <w:r>
              <w:rPr>
                <w:rFonts w:hint="eastAsia"/>
              </w:rPr>
              <w:t>2</w:t>
            </w:r>
            <w:r>
              <w:rPr>
                <w:rFonts w:hint="eastAsia"/>
              </w:rPr>
              <w:t>位</w:t>
            </w:r>
          </w:p>
        </w:tc>
      </w:tr>
      <w:tr w:rsidR="00567AFA" w14:paraId="10935DE6" w14:textId="77777777">
        <w:tc>
          <w:tcPr>
            <w:tcW w:w="1384" w:type="dxa"/>
          </w:tcPr>
          <w:p w14:paraId="644D76CD" w14:textId="77777777" w:rsidR="00567AFA" w:rsidRDefault="00000000">
            <w:pPr>
              <w:pStyle w:val="a3"/>
              <w:spacing w:line="360" w:lineRule="auto"/>
              <w:jc w:val="left"/>
              <w:rPr>
                <w:rFonts w:ascii="宋体" w:hAnsi="宋体" w:cs="宋体"/>
                <w:color w:val="auto"/>
              </w:rPr>
            </w:pPr>
            <w:proofErr w:type="spellStart"/>
            <w:r>
              <w:rPr>
                <w:rFonts w:hint="eastAsia"/>
              </w:rPr>
              <w:t>USDrate</w:t>
            </w:r>
            <w:proofErr w:type="spellEnd"/>
            <w:r>
              <w:rPr>
                <w:rFonts w:hint="eastAsia"/>
              </w:rPr>
              <w:t xml:space="preserve"> </w:t>
            </w:r>
          </w:p>
        </w:tc>
        <w:tc>
          <w:tcPr>
            <w:tcW w:w="1941" w:type="dxa"/>
          </w:tcPr>
          <w:p w14:paraId="0AD37FC0" w14:textId="77777777" w:rsidR="00567AFA" w:rsidRDefault="00000000">
            <w:pPr>
              <w:pStyle w:val="a3"/>
              <w:spacing w:line="360" w:lineRule="auto"/>
              <w:jc w:val="left"/>
              <w:rPr>
                <w:rFonts w:ascii="宋体" w:hAnsi="宋体" w:cs="宋体"/>
                <w:color w:val="auto"/>
              </w:rPr>
            </w:pPr>
            <w:r>
              <w:rPr>
                <w:rFonts w:hint="eastAsia"/>
              </w:rPr>
              <w:t>转美元汇率</w:t>
            </w:r>
            <w:r>
              <w:rPr>
                <w:rFonts w:hint="eastAsia"/>
              </w:rPr>
              <w:t xml:space="preserve"> </w:t>
            </w:r>
          </w:p>
        </w:tc>
        <w:tc>
          <w:tcPr>
            <w:tcW w:w="1546" w:type="dxa"/>
          </w:tcPr>
          <w:p w14:paraId="6ED8A417"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VARCHAR</w:t>
            </w:r>
          </w:p>
        </w:tc>
        <w:tc>
          <w:tcPr>
            <w:tcW w:w="942" w:type="dxa"/>
          </w:tcPr>
          <w:p w14:paraId="081C012B" w14:textId="77777777" w:rsidR="00567AFA" w:rsidRDefault="00000000">
            <w:pPr>
              <w:pStyle w:val="a3"/>
              <w:spacing w:line="360" w:lineRule="auto"/>
              <w:jc w:val="left"/>
              <w:rPr>
                <w:rFonts w:ascii="宋体" w:hAnsi="宋体" w:cs="宋体"/>
                <w:color w:val="auto"/>
              </w:rPr>
            </w:pPr>
            <w:r>
              <w:rPr>
                <w:rFonts w:ascii="宋体" w:hAnsi="宋体" w:cs="宋体" w:hint="eastAsia"/>
                <w:color w:val="0000FF"/>
              </w:rPr>
              <w:t>是</w:t>
            </w:r>
          </w:p>
        </w:tc>
        <w:tc>
          <w:tcPr>
            <w:tcW w:w="3577" w:type="dxa"/>
          </w:tcPr>
          <w:p w14:paraId="35657702"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交易成功时返回，</w:t>
            </w:r>
            <w:r>
              <w:rPr>
                <w:rFonts w:hint="eastAsia"/>
              </w:rPr>
              <w:t>转美元汇率</w:t>
            </w:r>
            <w:r>
              <w:rPr>
                <w:rFonts w:hint="eastAsia"/>
              </w:rPr>
              <w:t xml:space="preserve"> </w:t>
            </w:r>
            <w:r>
              <w:rPr>
                <w:rFonts w:hint="eastAsia"/>
              </w:rPr>
              <w:t>，长度：</w:t>
            </w:r>
            <w:r>
              <w:rPr>
                <w:rFonts w:hint="eastAsia"/>
              </w:rPr>
              <w:t>28</w:t>
            </w:r>
            <w:r>
              <w:rPr>
                <w:rFonts w:hint="eastAsia"/>
              </w:rPr>
              <w:t>，小数点</w:t>
            </w:r>
            <w:r>
              <w:rPr>
                <w:rFonts w:hint="eastAsia"/>
              </w:rPr>
              <w:t>4</w:t>
            </w:r>
            <w:r>
              <w:rPr>
                <w:rFonts w:hint="eastAsia"/>
              </w:rPr>
              <w:t>位</w:t>
            </w:r>
          </w:p>
        </w:tc>
      </w:tr>
      <w:tr w:rsidR="00567AFA" w14:paraId="2D48F015" w14:textId="77777777">
        <w:tc>
          <w:tcPr>
            <w:tcW w:w="9390" w:type="dxa"/>
            <w:gridSpan w:val="5"/>
          </w:tcPr>
          <w:p w14:paraId="0085EFB0"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row</w:t>
            </w:r>
          </w:p>
        </w:tc>
      </w:tr>
      <w:tr w:rsidR="00567AFA" w14:paraId="42BF1F7F" w14:textId="77777777">
        <w:tc>
          <w:tcPr>
            <w:tcW w:w="9390" w:type="dxa"/>
            <w:gridSpan w:val="5"/>
          </w:tcPr>
          <w:p w14:paraId="622F117F" w14:textId="77777777" w:rsidR="00567AFA" w:rsidRDefault="00000000">
            <w:pPr>
              <w:pStyle w:val="a3"/>
              <w:spacing w:line="360" w:lineRule="auto"/>
              <w:jc w:val="left"/>
              <w:rPr>
                <w:rFonts w:ascii="宋体" w:hAnsi="宋体" w:cs="宋体"/>
                <w:color w:val="auto"/>
              </w:rPr>
            </w:pPr>
            <w:r>
              <w:rPr>
                <w:rFonts w:ascii="宋体" w:hAnsi="宋体" w:cs="宋体" w:hint="eastAsia"/>
                <w:color w:val="auto"/>
              </w:rPr>
              <w:t>list</w:t>
            </w:r>
          </w:p>
        </w:tc>
      </w:tr>
    </w:tbl>
    <w:p w14:paraId="39283204" w14:textId="77777777" w:rsidR="00567AFA" w:rsidRDefault="00567AFA">
      <w:pPr>
        <w:pStyle w:val="a3"/>
        <w:spacing w:line="360" w:lineRule="auto"/>
      </w:pPr>
    </w:p>
    <w:p w14:paraId="561385FD" w14:textId="77777777" w:rsidR="00567AFA" w:rsidRDefault="00000000">
      <w:pPr>
        <w:pStyle w:val="40"/>
        <w:spacing w:line="360" w:lineRule="auto"/>
        <w:rPr>
          <w:rFonts w:ascii="Times New Roman" w:hAnsi="Times New Roman"/>
        </w:rPr>
      </w:pPr>
      <w:bookmarkStart w:id="3416" w:name="_Toc3141"/>
      <w:bookmarkStart w:id="3417" w:name="_Toc18083"/>
      <w:bookmarkStart w:id="3418" w:name="_Toc19082"/>
      <w:bookmarkStart w:id="3419" w:name="_Toc1317"/>
      <w:bookmarkStart w:id="3420" w:name="_Toc30572"/>
      <w:bookmarkStart w:id="3421" w:name="_Toc17242"/>
      <w:bookmarkStart w:id="3422" w:name="_Toc31432"/>
      <w:bookmarkStart w:id="3423" w:name="_Toc11158"/>
      <w:bookmarkStart w:id="3424" w:name="_Toc18224"/>
      <w:bookmarkStart w:id="3425" w:name="_Toc25193"/>
      <w:bookmarkStart w:id="3426" w:name="_Toc28618"/>
      <w:bookmarkStart w:id="3427" w:name="_Toc25124"/>
      <w:bookmarkStart w:id="3428" w:name="_Toc12195"/>
      <w:r>
        <w:t>请求报文</w:t>
      </w:r>
      <w:bookmarkEnd w:id="3416"/>
      <w:bookmarkEnd w:id="3417"/>
      <w:bookmarkEnd w:id="3418"/>
      <w:bookmarkEnd w:id="3419"/>
      <w:bookmarkEnd w:id="3420"/>
      <w:bookmarkEnd w:id="3421"/>
      <w:bookmarkEnd w:id="3422"/>
      <w:bookmarkEnd w:id="3423"/>
      <w:bookmarkEnd w:id="3424"/>
      <w:bookmarkEnd w:id="3425"/>
      <w:bookmarkEnd w:id="3426"/>
      <w:bookmarkEnd w:id="3427"/>
      <w:bookmarkEnd w:id="3428"/>
    </w:p>
    <w:p w14:paraId="46082023" w14:textId="77777777" w:rsidR="00567AFA" w:rsidRDefault="00000000">
      <w:pPr>
        <w:pStyle w:val="a2"/>
        <w:ind w:firstLineChars="299" w:firstLine="628"/>
        <w:rPr>
          <w:sz w:val="21"/>
          <w:szCs w:val="21"/>
        </w:rPr>
      </w:pPr>
      <w:r>
        <w:rPr>
          <w:rFonts w:hint="eastAsia"/>
          <w:sz w:val="21"/>
          <w:szCs w:val="21"/>
        </w:rPr>
        <w:t>&lt;?xml version="1.0" encoding="GBK"?&gt;</w:t>
      </w:r>
    </w:p>
    <w:p w14:paraId="40C5C7C4" w14:textId="77777777" w:rsidR="00567AFA" w:rsidRDefault="00000000">
      <w:pPr>
        <w:pStyle w:val="a2"/>
        <w:ind w:firstLineChars="299" w:firstLine="628"/>
        <w:rPr>
          <w:sz w:val="21"/>
          <w:szCs w:val="21"/>
        </w:rPr>
      </w:pPr>
      <w:r>
        <w:rPr>
          <w:rFonts w:hint="eastAsia"/>
          <w:sz w:val="21"/>
          <w:szCs w:val="21"/>
        </w:rPr>
        <w:t>&lt;stream&gt;</w:t>
      </w:r>
    </w:p>
    <w:p w14:paraId="7E8D7700" w14:textId="77777777" w:rsidR="00567AFA" w:rsidRDefault="00000000">
      <w:pPr>
        <w:pStyle w:val="a2"/>
        <w:ind w:firstLineChars="299" w:firstLine="628"/>
        <w:rPr>
          <w:sz w:val="21"/>
          <w:szCs w:val="21"/>
        </w:rPr>
      </w:pPr>
      <w:r>
        <w:rPr>
          <w:rFonts w:hint="eastAsia"/>
          <w:sz w:val="21"/>
          <w:szCs w:val="21"/>
        </w:rPr>
        <w:t>&lt;action&gt;SKCBCAHQ&lt;/action&gt;</w:t>
      </w:r>
    </w:p>
    <w:p w14:paraId="141B422C"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sk_recordNum</w:t>
      </w:r>
      <w:proofErr w:type="spellEnd"/>
      <w:r>
        <w:rPr>
          <w:rFonts w:hint="eastAsia"/>
          <w:sz w:val="21"/>
          <w:szCs w:val="21"/>
        </w:rPr>
        <w:t>&gt;10&lt;/</w:t>
      </w:r>
      <w:proofErr w:type="spellStart"/>
      <w:r>
        <w:rPr>
          <w:rFonts w:hint="eastAsia"/>
          <w:sz w:val="21"/>
          <w:szCs w:val="21"/>
        </w:rPr>
        <w:t>sk_recordNum</w:t>
      </w:r>
      <w:proofErr w:type="spellEnd"/>
      <w:r>
        <w:rPr>
          <w:rFonts w:hint="eastAsia"/>
          <w:sz w:val="21"/>
          <w:szCs w:val="21"/>
        </w:rPr>
        <w:t>&gt;</w:t>
      </w:r>
    </w:p>
    <w:p w14:paraId="74C65F88"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sk_startNo</w:t>
      </w:r>
      <w:proofErr w:type="spellEnd"/>
      <w:r>
        <w:rPr>
          <w:rFonts w:hint="eastAsia"/>
          <w:sz w:val="21"/>
          <w:szCs w:val="21"/>
        </w:rPr>
        <w:t>&gt;1&lt;/</w:t>
      </w:r>
      <w:proofErr w:type="spellStart"/>
      <w:r>
        <w:rPr>
          <w:rFonts w:hint="eastAsia"/>
          <w:sz w:val="21"/>
          <w:szCs w:val="21"/>
        </w:rPr>
        <w:t>sk_startNo</w:t>
      </w:r>
      <w:proofErr w:type="spellEnd"/>
      <w:r>
        <w:rPr>
          <w:rFonts w:hint="eastAsia"/>
          <w:sz w:val="21"/>
          <w:szCs w:val="21"/>
        </w:rPr>
        <w:t>&gt;</w:t>
      </w:r>
    </w:p>
    <w:p w14:paraId="794BE488"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userName</w:t>
      </w:r>
      <w:proofErr w:type="spellEnd"/>
      <w:r>
        <w:rPr>
          <w:rFonts w:hint="eastAsia"/>
          <w:sz w:val="21"/>
          <w:szCs w:val="21"/>
        </w:rPr>
        <w:t>&gt;11100181941579822824&lt;/</w:t>
      </w:r>
      <w:proofErr w:type="spellStart"/>
      <w:r>
        <w:rPr>
          <w:rFonts w:hint="eastAsia"/>
          <w:sz w:val="21"/>
          <w:szCs w:val="21"/>
        </w:rPr>
        <w:t>userName</w:t>
      </w:r>
      <w:proofErr w:type="spellEnd"/>
      <w:r>
        <w:rPr>
          <w:rFonts w:hint="eastAsia"/>
          <w:sz w:val="21"/>
          <w:szCs w:val="21"/>
        </w:rPr>
        <w:t>&gt;</w:t>
      </w:r>
    </w:p>
    <w:p w14:paraId="6F8B2678"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balanceDateStart</w:t>
      </w:r>
      <w:proofErr w:type="spellEnd"/>
      <w:r>
        <w:rPr>
          <w:rFonts w:hint="eastAsia"/>
          <w:sz w:val="21"/>
          <w:szCs w:val="21"/>
        </w:rPr>
        <w:t>&gt;20231216&lt;/</w:t>
      </w:r>
      <w:proofErr w:type="spellStart"/>
      <w:r>
        <w:rPr>
          <w:rFonts w:hint="eastAsia"/>
          <w:sz w:val="21"/>
          <w:szCs w:val="21"/>
        </w:rPr>
        <w:t>balanceDateStart</w:t>
      </w:r>
      <w:proofErr w:type="spellEnd"/>
      <w:r>
        <w:rPr>
          <w:rFonts w:hint="eastAsia"/>
          <w:sz w:val="21"/>
          <w:szCs w:val="21"/>
        </w:rPr>
        <w:t>&gt;</w:t>
      </w:r>
    </w:p>
    <w:p w14:paraId="484FCD8B"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balanceDateEnd</w:t>
      </w:r>
      <w:proofErr w:type="spellEnd"/>
      <w:r>
        <w:rPr>
          <w:rFonts w:hint="eastAsia"/>
          <w:sz w:val="21"/>
          <w:szCs w:val="21"/>
        </w:rPr>
        <w:t>&gt;20231216&lt;/</w:t>
      </w:r>
      <w:proofErr w:type="spellStart"/>
      <w:r>
        <w:rPr>
          <w:rFonts w:hint="eastAsia"/>
          <w:sz w:val="21"/>
          <w:szCs w:val="21"/>
        </w:rPr>
        <w:t>balanceDateEnd</w:t>
      </w:r>
      <w:proofErr w:type="spellEnd"/>
      <w:r>
        <w:rPr>
          <w:rFonts w:hint="eastAsia"/>
          <w:sz w:val="21"/>
          <w:szCs w:val="21"/>
        </w:rPr>
        <w:t>&gt;</w:t>
      </w:r>
    </w:p>
    <w:p w14:paraId="388D2264"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curr</w:t>
      </w:r>
      <w:proofErr w:type="spellEnd"/>
      <w:r>
        <w:rPr>
          <w:rFonts w:hint="eastAsia"/>
          <w:sz w:val="21"/>
          <w:szCs w:val="21"/>
        </w:rPr>
        <w:t>&gt;GBP&lt;/</w:t>
      </w:r>
      <w:proofErr w:type="spellStart"/>
      <w:r>
        <w:rPr>
          <w:rFonts w:hint="eastAsia"/>
          <w:sz w:val="21"/>
          <w:szCs w:val="21"/>
        </w:rPr>
        <w:t>curr</w:t>
      </w:r>
      <w:proofErr w:type="spellEnd"/>
      <w:r>
        <w:rPr>
          <w:rFonts w:hint="eastAsia"/>
          <w:sz w:val="21"/>
          <w:szCs w:val="21"/>
        </w:rPr>
        <w:t>&gt;</w:t>
      </w:r>
    </w:p>
    <w:p w14:paraId="196D2874"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acctBankNum</w:t>
      </w:r>
      <w:proofErr w:type="spellEnd"/>
      <w:r>
        <w:rPr>
          <w:rFonts w:hint="eastAsia"/>
          <w:sz w:val="21"/>
          <w:szCs w:val="21"/>
        </w:rPr>
        <w:t>&gt;AAAARSBGXXX&lt;/</w:t>
      </w:r>
      <w:proofErr w:type="spellStart"/>
      <w:r>
        <w:rPr>
          <w:rFonts w:hint="eastAsia"/>
          <w:sz w:val="21"/>
          <w:szCs w:val="21"/>
        </w:rPr>
        <w:t>acctBankNum</w:t>
      </w:r>
      <w:proofErr w:type="spellEnd"/>
      <w:r>
        <w:rPr>
          <w:rFonts w:hint="eastAsia"/>
          <w:sz w:val="21"/>
          <w:szCs w:val="21"/>
        </w:rPr>
        <w:t>&gt;</w:t>
      </w:r>
    </w:p>
    <w:p w14:paraId="0BB5A09E"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accNo</w:t>
      </w:r>
      <w:proofErr w:type="spellEnd"/>
      <w:r>
        <w:rPr>
          <w:rFonts w:hint="eastAsia"/>
          <w:sz w:val="21"/>
          <w:szCs w:val="21"/>
        </w:rPr>
        <w:t>&gt;8110701032601451959&lt;/</w:t>
      </w:r>
      <w:proofErr w:type="spellStart"/>
      <w:r>
        <w:rPr>
          <w:rFonts w:hint="eastAsia"/>
          <w:sz w:val="21"/>
          <w:szCs w:val="21"/>
        </w:rPr>
        <w:t>accNo</w:t>
      </w:r>
      <w:proofErr w:type="spellEnd"/>
      <w:r>
        <w:rPr>
          <w:rFonts w:hint="eastAsia"/>
          <w:sz w:val="21"/>
          <w:szCs w:val="21"/>
        </w:rPr>
        <w:t>&gt;</w:t>
      </w:r>
    </w:p>
    <w:p w14:paraId="51DF82E5" w14:textId="77777777" w:rsidR="00567AFA" w:rsidRDefault="00000000">
      <w:pPr>
        <w:pStyle w:val="a2"/>
        <w:ind w:firstLineChars="299" w:firstLine="628"/>
        <w:rPr>
          <w:sz w:val="21"/>
          <w:szCs w:val="21"/>
        </w:rPr>
      </w:pPr>
      <w:r>
        <w:rPr>
          <w:rFonts w:hint="eastAsia"/>
          <w:sz w:val="21"/>
          <w:szCs w:val="21"/>
        </w:rPr>
        <w:t>&lt;</w:t>
      </w:r>
      <w:proofErr w:type="spellStart"/>
      <w:r>
        <w:rPr>
          <w:rFonts w:hint="eastAsia"/>
          <w:sz w:val="21"/>
          <w:szCs w:val="21"/>
        </w:rPr>
        <w:t>instNm</w:t>
      </w:r>
      <w:proofErr w:type="spellEnd"/>
      <w:r>
        <w:rPr>
          <w:rFonts w:hint="eastAsia"/>
          <w:sz w:val="21"/>
          <w:szCs w:val="21"/>
        </w:rPr>
        <w:t>&gt;5&lt;/</w:t>
      </w:r>
      <w:proofErr w:type="spellStart"/>
      <w:r>
        <w:rPr>
          <w:rFonts w:hint="eastAsia"/>
          <w:sz w:val="21"/>
          <w:szCs w:val="21"/>
        </w:rPr>
        <w:t>instNm</w:t>
      </w:r>
      <w:proofErr w:type="spellEnd"/>
      <w:r>
        <w:rPr>
          <w:rFonts w:hint="eastAsia"/>
          <w:sz w:val="21"/>
          <w:szCs w:val="21"/>
        </w:rPr>
        <w:t>&gt;</w:t>
      </w:r>
    </w:p>
    <w:p w14:paraId="06AD7F8F" w14:textId="77777777" w:rsidR="00567AFA" w:rsidRDefault="00000000">
      <w:pPr>
        <w:pStyle w:val="a2"/>
        <w:ind w:firstLineChars="299" w:firstLine="628"/>
        <w:rPr>
          <w:sz w:val="21"/>
          <w:szCs w:val="21"/>
        </w:rPr>
      </w:pPr>
      <w:r>
        <w:rPr>
          <w:rFonts w:hint="eastAsia"/>
          <w:sz w:val="21"/>
          <w:szCs w:val="21"/>
        </w:rPr>
        <w:t>&lt;/stream&gt;</w:t>
      </w:r>
    </w:p>
    <w:p w14:paraId="490347CC" w14:textId="77777777" w:rsidR="00567AFA" w:rsidRDefault="00000000">
      <w:pPr>
        <w:pStyle w:val="40"/>
        <w:spacing w:line="360" w:lineRule="auto"/>
        <w:rPr>
          <w:rFonts w:ascii="Times New Roman" w:hAnsi="Times New Roman"/>
        </w:rPr>
      </w:pPr>
      <w:bookmarkStart w:id="3429" w:name="_Toc11641"/>
      <w:bookmarkStart w:id="3430" w:name="_Toc7484"/>
      <w:bookmarkStart w:id="3431" w:name="_Toc23148"/>
      <w:bookmarkStart w:id="3432" w:name="_Toc748"/>
      <w:bookmarkStart w:id="3433" w:name="_Toc24289"/>
      <w:bookmarkStart w:id="3434" w:name="_Toc677"/>
      <w:bookmarkStart w:id="3435" w:name="_Toc2230"/>
      <w:bookmarkStart w:id="3436" w:name="_Toc16310"/>
      <w:bookmarkStart w:id="3437" w:name="_Toc11307"/>
      <w:bookmarkStart w:id="3438" w:name="_Toc8663"/>
      <w:bookmarkStart w:id="3439" w:name="_Toc25875"/>
      <w:bookmarkStart w:id="3440" w:name="_Toc31626"/>
      <w:bookmarkStart w:id="3441" w:name="_Toc16160"/>
      <w:r>
        <w:rPr>
          <w:rFonts w:ascii="Times New Roman" w:hAnsi="Times New Roman"/>
        </w:rPr>
        <w:lastRenderedPageBreak/>
        <w:t>响应报文</w:t>
      </w:r>
      <w:bookmarkEnd w:id="3429"/>
      <w:bookmarkEnd w:id="3430"/>
      <w:bookmarkEnd w:id="3431"/>
      <w:bookmarkEnd w:id="3432"/>
      <w:bookmarkEnd w:id="3433"/>
      <w:bookmarkEnd w:id="3434"/>
      <w:bookmarkEnd w:id="3435"/>
      <w:bookmarkEnd w:id="3436"/>
      <w:bookmarkEnd w:id="3437"/>
      <w:bookmarkEnd w:id="3438"/>
      <w:bookmarkEnd w:id="3439"/>
      <w:bookmarkEnd w:id="3440"/>
      <w:bookmarkEnd w:id="3441"/>
    </w:p>
    <w:p w14:paraId="1DE63574" w14:textId="77777777" w:rsidR="00567AFA" w:rsidRDefault="00000000">
      <w:pPr>
        <w:rPr>
          <w:rFonts w:ascii="宋体" w:hAnsi="宋体" w:cs="宋体"/>
          <w:sz w:val="21"/>
          <w:szCs w:val="21"/>
        </w:rPr>
      </w:pPr>
      <w:r>
        <w:rPr>
          <w:rFonts w:ascii="宋体" w:hAnsi="宋体" w:cs="宋体" w:hint="eastAsia"/>
          <w:sz w:val="21"/>
          <w:szCs w:val="21"/>
        </w:rPr>
        <w:t>&lt;?xml version="1.0" encoding="GBK"?&gt;</w:t>
      </w:r>
    </w:p>
    <w:p w14:paraId="239D5C8A" w14:textId="77777777" w:rsidR="00567AFA" w:rsidRDefault="00000000">
      <w:pPr>
        <w:rPr>
          <w:rFonts w:ascii="宋体" w:hAnsi="宋体" w:cs="宋体"/>
          <w:sz w:val="21"/>
          <w:szCs w:val="21"/>
        </w:rPr>
      </w:pPr>
      <w:r>
        <w:rPr>
          <w:rFonts w:ascii="宋体" w:hAnsi="宋体" w:cs="宋体" w:hint="eastAsia"/>
          <w:sz w:val="21"/>
          <w:szCs w:val="21"/>
        </w:rPr>
        <w:t>&lt;stream&gt;</w:t>
      </w:r>
    </w:p>
    <w:p w14:paraId="66F3D2DA"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failReason</w:t>
      </w:r>
      <w:proofErr w:type="spellEnd"/>
      <w:r>
        <w:rPr>
          <w:rFonts w:ascii="宋体" w:hAnsi="宋体" w:cs="宋体" w:hint="eastAsia"/>
          <w:sz w:val="21"/>
          <w:szCs w:val="21"/>
        </w:rPr>
        <w:t>&gt;</w:t>
      </w:r>
      <w:r>
        <w:rPr>
          <w:rFonts w:ascii="宋体" w:hAnsi="宋体" w:cs="宋体" w:hint="eastAsia"/>
          <w:sz w:val="21"/>
          <w:szCs w:val="21"/>
        </w:rPr>
        <w:t>成功</w:t>
      </w:r>
      <w:r>
        <w:rPr>
          <w:rFonts w:ascii="宋体" w:hAnsi="宋体" w:cs="宋体" w:hint="eastAsia"/>
          <w:sz w:val="21"/>
          <w:szCs w:val="21"/>
        </w:rPr>
        <w:t>&lt;/</w:t>
      </w:r>
      <w:proofErr w:type="spellStart"/>
      <w:r>
        <w:rPr>
          <w:rFonts w:ascii="宋体" w:hAnsi="宋体" w:cs="宋体" w:hint="eastAsia"/>
          <w:sz w:val="21"/>
          <w:szCs w:val="21"/>
        </w:rPr>
        <w:t>failReason</w:t>
      </w:r>
      <w:proofErr w:type="spellEnd"/>
      <w:r>
        <w:rPr>
          <w:rFonts w:ascii="宋体" w:hAnsi="宋体" w:cs="宋体" w:hint="eastAsia"/>
          <w:sz w:val="21"/>
          <w:szCs w:val="21"/>
        </w:rPr>
        <w:t>&gt;</w:t>
      </w:r>
    </w:p>
    <w:p w14:paraId="32ECE24B"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sk_recordNum</w:t>
      </w:r>
      <w:proofErr w:type="spellEnd"/>
      <w:r>
        <w:rPr>
          <w:rFonts w:ascii="宋体" w:hAnsi="宋体" w:cs="宋体" w:hint="eastAsia"/>
          <w:sz w:val="21"/>
          <w:szCs w:val="21"/>
        </w:rPr>
        <w:t>&gt;10&lt;/</w:t>
      </w:r>
      <w:proofErr w:type="spellStart"/>
      <w:r>
        <w:rPr>
          <w:rFonts w:ascii="宋体" w:hAnsi="宋体" w:cs="宋体" w:hint="eastAsia"/>
          <w:sz w:val="21"/>
          <w:szCs w:val="21"/>
        </w:rPr>
        <w:t>sk_recordNum</w:t>
      </w:r>
      <w:proofErr w:type="spellEnd"/>
      <w:r>
        <w:rPr>
          <w:rFonts w:ascii="宋体" w:hAnsi="宋体" w:cs="宋体" w:hint="eastAsia"/>
          <w:sz w:val="21"/>
          <w:szCs w:val="21"/>
        </w:rPr>
        <w:t>&gt;</w:t>
      </w:r>
    </w:p>
    <w:p w14:paraId="44B21CB4"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sk_startNo</w:t>
      </w:r>
      <w:proofErr w:type="spellEnd"/>
      <w:r>
        <w:rPr>
          <w:rFonts w:ascii="宋体" w:hAnsi="宋体" w:cs="宋体" w:hint="eastAsia"/>
          <w:sz w:val="21"/>
          <w:szCs w:val="21"/>
        </w:rPr>
        <w:t>&gt;1&lt;/</w:t>
      </w:r>
      <w:proofErr w:type="spellStart"/>
      <w:r>
        <w:rPr>
          <w:rFonts w:ascii="宋体" w:hAnsi="宋体" w:cs="宋体" w:hint="eastAsia"/>
          <w:sz w:val="21"/>
          <w:szCs w:val="21"/>
        </w:rPr>
        <w:t>sk_startNo</w:t>
      </w:r>
      <w:proofErr w:type="spellEnd"/>
      <w:r>
        <w:rPr>
          <w:rFonts w:ascii="宋体" w:hAnsi="宋体" w:cs="宋体" w:hint="eastAsia"/>
          <w:sz w:val="21"/>
          <w:szCs w:val="21"/>
        </w:rPr>
        <w:t>&gt;</w:t>
      </w:r>
    </w:p>
    <w:p w14:paraId="00040DD8"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sk_totalNum</w:t>
      </w:r>
      <w:proofErr w:type="spellEnd"/>
      <w:r>
        <w:rPr>
          <w:rFonts w:ascii="宋体" w:hAnsi="宋体" w:cs="宋体" w:hint="eastAsia"/>
          <w:sz w:val="21"/>
          <w:szCs w:val="21"/>
        </w:rPr>
        <w:t>&gt;1&lt;/</w:t>
      </w:r>
      <w:proofErr w:type="spellStart"/>
      <w:r>
        <w:rPr>
          <w:rFonts w:ascii="宋体" w:hAnsi="宋体" w:cs="宋体" w:hint="eastAsia"/>
          <w:sz w:val="21"/>
          <w:szCs w:val="21"/>
        </w:rPr>
        <w:t>sk_totalNum</w:t>
      </w:r>
      <w:proofErr w:type="spellEnd"/>
      <w:r>
        <w:rPr>
          <w:rFonts w:ascii="宋体" w:hAnsi="宋体" w:cs="宋体" w:hint="eastAsia"/>
          <w:sz w:val="21"/>
          <w:szCs w:val="21"/>
        </w:rPr>
        <w:t>&gt;</w:t>
      </w:r>
    </w:p>
    <w:p w14:paraId="3693D2E3" w14:textId="77777777" w:rsidR="00567AFA" w:rsidRDefault="00000000">
      <w:pPr>
        <w:rPr>
          <w:rFonts w:ascii="宋体" w:hAnsi="宋体" w:cs="宋体"/>
          <w:sz w:val="21"/>
          <w:szCs w:val="21"/>
        </w:rPr>
      </w:pPr>
      <w:r>
        <w:rPr>
          <w:rFonts w:ascii="宋体" w:hAnsi="宋体" w:cs="宋体" w:hint="eastAsia"/>
          <w:sz w:val="21"/>
          <w:szCs w:val="21"/>
        </w:rPr>
        <w:t xml:space="preserve">   &lt;status&gt;AAAAAAA&lt;/status&gt;</w:t>
      </w:r>
    </w:p>
    <w:p w14:paraId="600E29E1"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statusText</w:t>
      </w:r>
      <w:proofErr w:type="spellEnd"/>
      <w:r>
        <w:rPr>
          <w:rFonts w:ascii="宋体" w:hAnsi="宋体" w:cs="宋体" w:hint="eastAsia"/>
          <w:sz w:val="21"/>
          <w:szCs w:val="21"/>
        </w:rPr>
        <w:t>&gt;</w:t>
      </w:r>
      <w:r>
        <w:rPr>
          <w:rFonts w:ascii="宋体" w:hAnsi="宋体" w:cs="宋体" w:hint="eastAsia"/>
          <w:sz w:val="21"/>
          <w:szCs w:val="21"/>
        </w:rPr>
        <w:t>交易成功</w:t>
      </w:r>
      <w:r>
        <w:rPr>
          <w:rFonts w:ascii="宋体" w:hAnsi="宋体" w:cs="宋体" w:hint="eastAsia"/>
          <w:sz w:val="21"/>
          <w:szCs w:val="21"/>
        </w:rPr>
        <w:t>&lt;/</w:t>
      </w:r>
      <w:proofErr w:type="spellStart"/>
      <w:r>
        <w:rPr>
          <w:rFonts w:ascii="宋体" w:hAnsi="宋体" w:cs="宋体" w:hint="eastAsia"/>
          <w:sz w:val="21"/>
          <w:szCs w:val="21"/>
        </w:rPr>
        <w:t>statusText</w:t>
      </w:r>
      <w:proofErr w:type="spellEnd"/>
      <w:r>
        <w:rPr>
          <w:rFonts w:ascii="宋体" w:hAnsi="宋体" w:cs="宋体" w:hint="eastAsia"/>
          <w:sz w:val="21"/>
          <w:szCs w:val="21"/>
        </w:rPr>
        <w:t>&gt;</w:t>
      </w:r>
    </w:p>
    <w:p w14:paraId="1A697528"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thisNum</w:t>
      </w:r>
      <w:proofErr w:type="spellEnd"/>
      <w:r>
        <w:rPr>
          <w:rFonts w:ascii="宋体" w:hAnsi="宋体" w:cs="宋体" w:hint="eastAsia"/>
          <w:sz w:val="21"/>
          <w:szCs w:val="21"/>
        </w:rPr>
        <w:t>&gt;0&lt;/</w:t>
      </w:r>
      <w:proofErr w:type="spellStart"/>
      <w:r>
        <w:rPr>
          <w:rFonts w:ascii="宋体" w:hAnsi="宋体" w:cs="宋体" w:hint="eastAsia"/>
          <w:sz w:val="21"/>
          <w:szCs w:val="21"/>
        </w:rPr>
        <w:t>thisNum</w:t>
      </w:r>
      <w:proofErr w:type="spellEnd"/>
      <w:r>
        <w:rPr>
          <w:rFonts w:ascii="宋体" w:hAnsi="宋体" w:cs="宋体" w:hint="eastAsia"/>
          <w:sz w:val="21"/>
          <w:szCs w:val="21"/>
        </w:rPr>
        <w:t>&gt;</w:t>
      </w:r>
    </w:p>
    <w:p w14:paraId="5AC03FE5" w14:textId="77777777" w:rsidR="00567AFA" w:rsidRDefault="00000000">
      <w:pPr>
        <w:rPr>
          <w:rFonts w:ascii="宋体" w:hAnsi="宋体" w:cs="宋体"/>
          <w:sz w:val="21"/>
          <w:szCs w:val="21"/>
        </w:rPr>
      </w:pPr>
      <w:r>
        <w:rPr>
          <w:rFonts w:ascii="宋体" w:hAnsi="宋体" w:cs="宋体" w:hint="eastAsia"/>
          <w:sz w:val="21"/>
          <w:szCs w:val="21"/>
        </w:rPr>
        <w:t xml:space="preserve">   &lt;list name="list"&gt;</w:t>
      </w:r>
    </w:p>
    <w:p w14:paraId="1C600F28" w14:textId="77777777" w:rsidR="00567AFA" w:rsidRDefault="00000000">
      <w:pPr>
        <w:rPr>
          <w:rFonts w:ascii="宋体" w:hAnsi="宋体" w:cs="宋体"/>
          <w:sz w:val="21"/>
          <w:szCs w:val="21"/>
        </w:rPr>
      </w:pPr>
      <w:r>
        <w:rPr>
          <w:rFonts w:ascii="宋体" w:hAnsi="宋体" w:cs="宋体" w:hint="eastAsia"/>
          <w:sz w:val="21"/>
          <w:szCs w:val="21"/>
        </w:rPr>
        <w:t xml:space="preserve">      &lt;row&gt;</w:t>
      </w:r>
    </w:p>
    <w:p w14:paraId="2C3238A4"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CNYrate</w:t>
      </w:r>
      <w:proofErr w:type="spellEnd"/>
      <w:r>
        <w:rPr>
          <w:rFonts w:ascii="宋体" w:hAnsi="宋体" w:cs="宋体" w:hint="eastAsia"/>
          <w:sz w:val="21"/>
          <w:szCs w:val="21"/>
        </w:rPr>
        <w:t>&gt;8.9540&lt;/</w:t>
      </w:r>
      <w:proofErr w:type="spellStart"/>
      <w:r>
        <w:rPr>
          <w:rFonts w:ascii="宋体" w:hAnsi="宋体" w:cs="宋体" w:hint="eastAsia"/>
          <w:sz w:val="21"/>
          <w:szCs w:val="21"/>
        </w:rPr>
        <w:t>CNYrate</w:t>
      </w:r>
      <w:proofErr w:type="spellEnd"/>
      <w:r>
        <w:rPr>
          <w:rFonts w:ascii="宋体" w:hAnsi="宋体" w:cs="宋体" w:hint="eastAsia"/>
          <w:sz w:val="21"/>
          <w:szCs w:val="21"/>
        </w:rPr>
        <w:t>&gt;</w:t>
      </w:r>
    </w:p>
    <w:p w14:paraId="1DB3AD84"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USDrate</w:t>
      </w:r>
      <w:proofErr w:type="spellEnd"/>
      <w:r>
        <w:rPr>
          <w:rFonts w:ascii="宋体" w:hAnsi="宋体" w:cs="宋体" w:hint="eastAsia"/>
          <w:sz w:val="21"/>
          <w:szCs w:val="21"/>
        </w:rPr>
        <w:t>&gt;1.2523&lt;/</w:t>
      </w:r>
      <w:proofErr w:type="spellStart"/>
      <w:r>
        <w:rPr>
          <w:rFonts w:ascii="宋体" w:hAnsi="宋体" w:cs="宋体" w:hint="eastAsia"/>
          <w:sz w:val="21"/>
          <w:szCs w:val="21"/>
        </w:rPr>
        <w:t>USDrate</w:t>
      </w:r>
      <w:proofErr w:type="spellEnd"/>
      <w:r>
        <w:rPr>
          <w:rFonts w:ascii="宋体" w:hAnsi="宋体" w:cs="宋体" w:hint="eastAsia"/>
          <w:sz w:val="21"/>
          <w:szCs w:val="21"/>
        </w:rPr>
        <w:t>&gt;</w:t>
      </w:r>
    </w:p>
    <w:p w14:paraId="111474CD"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accNm</w:t>
      </w:r>
      <w:proofErr w:type="spellEnd"/>
      <w:r>
        <w:rPr>
          <w:rFonts w:ascii="宋体" w:hAnsi="宋体" w:cs="宋体" w:hint="eastAsia"/>
          <w:sz w:val="21"/>
          <w:szCs w:val="21"/>
        </w:rPr>
        <w:t>&gt;</w:t>
      </w:r>
      <w:r>
        <w:rPr>
          <w:rFonts w:ascii="宋体" w:hAnsi="宋体" w:cs="宋体" w:hint="eastAsia"/>
          <w:sz w:val="21"/>
          <w:szCs w:val="21"/>
        </w:rPr>
        <w:t>中信熊哮膨公司</w:t>
      </w:r>
      <w:r>
        <w:rPr>
          <w:rFonts w:ascii="宋体" w:hAnsi="宋体" w:cs="宋体" w:hint="eastAsia"/>
          <w:sz w:val="21"/>
          <w:szCs w:val="21"/>
        </w:rPr>
        <w:t>42&lt;/</w:t>
      </w:r>
      <w:proofErr w:type="spellStart"/>
      <w:r>
        <w:rPr>
          <w:rFonts w:ascii="宋体" w:hAnsi="宋体" w:cs="宋体" w:hint="eastAsia"/>
          <w:sz w:val="21"/>
          <w:szCs w:val="21"/>
        </w:rPr>
        <w:t>accNm</w:t>
      </w:r>
      <w:proofErr w:type="spellEnd"/>
      <w:r>
        <w:rPr>
          <w:rFonts w:ascii="宋体" w:hAnsi="宋体" w:cs="宋体" w:hint="eastAsia"/>
          <w:sz w:val="21"/>
          <w:szCs w:val="21"/>
        </w:rPr>
        <w:t>&gt;</w:t>
      </w:r>
    </w:p>
    <w:p w14:paraId="58D199C3"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accNo</w:t>
      </w:r>
      <w:proofErr w:type="spellEnd"/>
      <w:r>
        <w:rPr>
          <w:rFonts w:ascii="宋体" w:hAnsi="宋体" w:cs="宋体" w:hint="eastAsia"/>
          <w:sz w:val="21"/>
          <w:szCs w:val="21"/>
        </w:rPr>
        <w:t>&gt;8110701032601451959&lt;/</w:t>
      </w:r>
      <w:proofErr w:type="spellStart"/>
      <w:r>
        <w:rPr>
          <w:rFonts w:ascii="宋体" w:hAnsi="宋体" w:cs="宋体" w:hint="eastAsia"/>
          <w:sz w:val="21"/>
          <w:szCs w:val="21"/>
        </w:rPr>
        <w:t>accNo</w:t>
      </w:r>
      <w:proofErr w:type="spellEnd"/>
      <w:r>
        <w:rPr>
          <w:rFonts w:ascii="宋体" w:hAnsi="宋体" w:cs="宋体" w:hint="eastAsia"/>
          <w:sz w:val="21"/>
          <w:szCs w:val="21"/>
        </w:rPr>
        <w:t>&gt;</w:t>
      </w:r>
    </w:p>
    <w:p w14:paraId="7C04BE01"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acctBankNum</w:t>
      </w:r>
      <w:proofErr w:type="spellEnd"/>
      <w:r>
        <w:rPr>
          <w:rFonts w:ascii="宋体" w:hAnsi="宋体" w:cs="宋体" w:hint="eastAsia"/>
          <w:sz w:val="21"/>
          <w:szCs w:val="21"/>
        </w:rPr>
        <w:t>&gt;AAAARSBGXXX&lt;/</w:t>
      </w:r>
      <w:proofErr w:type="spellStart"/>
      <w:r>
        <w:rPr>
          <w:rFonts w:ascii="宋体" w:hAnsi="宋体" w:cs="宋体" w:hint="eastAsia"/>
          <w:sz w:val="21"/>
          <w:szCs w:val="21"/>
        </w:rPr>
        <w:t>acctBankNum</w:t>
      </w:r>
      <w:proofErr w:type="spellEnd"/>
      <w:r>
        <w:rPr>
          <w:rFonts w:ascii="宋体" w:hAnsi="宋体" w:cs="宋体" w:hint="eastAsia"/>
          <w:sz w:val="21"/>
          <w:szCs w:val="21"/>
        </w:rPr>
        <w:t>&gt;</w:t>
      </w:r>
    </w:p>
    <w:p w14:paraId="5CFA2958" w14:textId="77777777" w:rsidR="00567AFA" w:rsidRDefault="00000000">
      <w:pPr>
        <w:rPr>
          <w:rFonts w:ascii="宋体" w:hAnsi="宋体" w:cs="宋体"/>
          <w:sz w:val="21"/>
          <w:szCs w:val="21"/>
        </w:rPr>
      </w:pPr>
      <w:r>
        <w:rPr>
          <w:rFonts w:ascii="宋体" w:hAnsi="宋体" w:cs="宋体" w:hint="eastAsia"/>
          <w:sz w:val="21"/>
          <w:szCs w:val="21"/>
        </w:rPr>
        <w:t xml:space="preserve">         &lt;balance&gt;2675.00&lt;/balance&gt;</w:t>
      </w:r>
    </w:p>
    <w:p w14:paraId="0410EDEA"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balanceCNYAmt</w:t>
      </w:r>
      <w:proofErr w:type="spellEnd"/>
      <w:r>
        <w:rPr>
          <w:rFonts w:ascii="宋体" w:hAnsi="宋体" w:cs="宋体" w:hint="eastAsia"/>
          <w:sz w:val="21"/>
          <w:szCs w:val="21"/>
        </w:rPr>
        <w:t>&gt;23951.95&lt;/</w:t>
      </w:r>
      <w:proofErr w:type="spellStart"/>
      <w:r>
        <w:rPr>
          <w:rFonts w:ascii="宋体" w:hAnsi="宋体" w:cs="宋体" w:hint="eastAsia"/>
          <w:sz w:val="21"/>
          <w:szCs w:val="21"/>
        </w:rPr>
        <w:t>balanceCNYAmt</w:t>
      </w:r>
      <w:proofErr w:type="spellEnd"/>
      <w:r>
        <w:rPr>
          <w:rFonts w:ascii="宋体" w:hAnsi="宋体" w:cs="宋体" w:hint="eastAsia"/>
          <w:sz w:val="21"/>
          <w:szCs w:val="21"/>
        </w:rPr>
        <w:t>&gt;</w:t>
      </w:r>
    </w:p>
    <w:p w14:paraId="1883CE6D"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balanceDate</w:t>
      </w:r>
      <w:proofErr w:type="spellEnd"/>
      <w:r>
        <w:rPr>
          <w:rFonts w:ascii="宋体" w:hAnsi="宋体" w:cs="宋体" w:hint="eastAsia"/>
          <w:sz w:val="21"/>
          <w:szCs w:val="21"/>
        </w:rPr>
        <w:t>&gt;20231216&lt;/</w:t>
      </w:r>
      <w:proofErr w:type="spellStart"/>
      <w:r>
        <w:rPr>
          <w:rFonts w:ascii="宋体" w:hAnsi="宋体" w:cs="宋体" w:hint="eastAsia"/>
          <w:sz w:val="21"/>
          <w:szCs w:val="21"/>
        </w:rPr>
        <w:t>balanceDate</w:t>
      </w:r>
      <w:proofErr w:type="spellEnd"/>
      <w:r>
        <w:rPr>
          <w:rFonts w:ascii="宋体" w:hAnsi="宋体" w:cs="宋体" w:hint="eastAsia"/>
          <w:sz w:val="21"/>
          <w:szCs w:val="21"/>
        </w:rPr>
        <w:t>&gt;</w:t>
      </w:r>
    </w:p>
    <w:p w14:paraId="1392E9B7"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balanceUSDAmt</w:t>
      </w:r>
      <w:proofErr w:type="spellEnd"/>
      <w:r>
        <w:rPr>
          <w:rFonts w:ascii="宋体" w:hAnsi="宋体" w:cs="宋体" w:hint="eastAsia"/>
          <w:sz w:val="21"/>
          <w:szCs w:val="21"/>
        </w:rPr>
        <w:t>&gt;3349.91&lt;/</w:t>
      </w:r>
      <w:proofErr w:type="spellStart"/>
      <w:r>
        <w:rPr>
          <w:rFonts w:ascii="宋体" w:hAnsi="宋体" w:cs="宋体" w:hint="eastAsia"/>
          <w:sz w:val="21"/>
          <w:szCs w:val="21"/>
        </w:rPr>
        <w:t>balanceUSDAmt</w:t>
      </w:r>
      <w:proofErr w:type="spellEnd"/>
      <w:r>
        <w:rPr>
          <w:rFonts w:ascii="宋体" w:hAnsi="宋体" w:cs="宋体" w:hint="eastAsia"/>
          <w:sz w:val="21"/>
          <w:szCs w:val="21"/>
        </w:rPr>
        <w:t>&gt;</w:t>
      </w:r>
    </w:p>
    <w:p w14:paraId="061CDB37"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curr</w:t>
      </w:r>
      <w:proofErr w:type="spellEnd"/>
      <w:r>
        <w:rPr>
          <w:rFonts w:ascii="宋体" w:hAnsi="宋体" w:cs="宋体" w:hint="eastAsia"/>
          <w:sz w:val="21"/>
          <w:szCs w:val="21"/>
        </w:rPr>
        <w:t>&gt;GBP&lt;/</w:t>
      </w:r>
      <w:proofErr w:type="spellStart"/>
      <w:r>
        <w:rPr>
          <w:rFonts w:ascii="宋体" w:hAnsi="宋体" w:cs="宋体" w:hint="eastAsia"/>
          <w:sz w:val="21"/>
          <w:szCs w:val="21"/>
        </w:rPr>
        <w:t>curr</w:t>
      </w:r>
      <w:proofErr w:type="spellEnd"/>
      <w:r>
        <w:rPr>
          <w:rFonts w:ascii="宋体" w:hAnsi="宋体" w:cs="宋体" w:hint="eastAsia"/>
          <w:sz w:val="21"/>
          <w:szCs w:val="21"/>
        </w:rPr>
        <w:t>&gt;</w:t>
      </w:r>
    </w:p>
    <w:p w14:paraId="1C127645"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depBank</w:t>
      </w:r>
      <w:proofErr w:type="spellEnd"/>
      <w:r>
        <w:rPr>
          <w:rFonts w:ascii="宋体" w:hAnsi="宋体" w:cs="宋体" w:hint="eastAsia"/>
          <w:sz w:val="21"/>
          <w:szCs w:val="21"/>
        </w:rPr>
        <w:t>&gt;</w:t>
      </w:r>
      <w:r>
        <w:rPr>
          <w:rFonts w:ascii="宋体" w:hAnsi="宋体" w:cs="宋体" w:hint="eastAsia"/>
          <w:sz w:val="21"/>
          <w:szCs w:val="21"/>
        </w:rPr>
        <w:t>中国</w:t>
      </w:r>
      <w:r>
        <w:rPr>
          <w:rFonts w:ascii="宋体" w:hAnsi="宋体" w:cs="宋体" w:hint="eastAsia"/>
          <w:sz w:val="21"/>
          <w:szCs w:val="21"/>
        </w:rPr>
        <w:t>&lt;/</w:t>
      </w:r>
      <w:proofErr w:type="spellStart"/>
      <w:r>
        <w:rPr>
          <w:rFonts w:ascii="宋体" w:hAnsi="宋体" w:cs="宋体" w:hint="eastAsia"/>
          <w:sz w:val="21"/>
          <w:szCs w:val="21"/>
        </w:rPr>
        <w:t>depBank</w:t>
      </w:r>
      <w:proofErr w:type="spellEnd"/>
      <w:r>
        <w:rPr>
          <w:rFonts w:ascii="宋体" w:hAnsi="宋体" w:cs="宋体" w:hint="eastAsia"/>
          <w:sz w:val="21"/>
          <w:szCs w:val="21"/>
        </w:rPr>
        <w:t>&gt;</w:t>
      </w:r>
    </w:p>
    <w:p w14:paraId="0B4FEBC5" w14:textId="77777777" w:rsidR="00567AFA" w:rsidRDefault="00000000">
      <w:pPr>
        <w:rPr>
          <w:rFonts w:ascii="宋体" w:hAnsi="宋体" w:cs="宋体"/>
          <w:sz w:val="21"/>
          <w:szCs w:val="21"/>
        </w:rPr>
      </w:pPr>
      <w:r>
        <w:rPr>
          <w:rFonts w:ascii="宋体" w:hAnsi="宋体" w:cs="宋体" w:hint="eastAsia"/>
          <w:sz w:val="21"/>
          <w:szCs w:val="21"/>
        </w:rPr>
        <w:t xml:space="preserve">         &lt;</w:t>
      </w:r>
      <w:proofErr w:type="spellStart"/>
      <w:r>
        <w:rPr>
          <w:rFonts w:ascii="宋体" w:hAnsi="宋体" w:cs="宋体" w:hint="eastAsia"/>
          <w:sz w:val="21"/>
          <w:szCs w:val="21"/>
        </w:rPr>
        <w:t>instNm</w:t>
      </w:r>
      <w:proofErr w:type="spellEnd"/>
      <w:r>
        <w:rPr>
          <w:rFonts w:ascii="宋体" w:hAnsi="宋体" w:cs="宋体" w:hint="eastAsia"/>
          <w:sz w:val="21"/>
          <w:szCs w:val="21"/>
        </w:rPr>
        <w:t>&gt;5566&lt;/</w:t>
      </w:r>
      <w:proofErr w:type="spellStart"/>
      <w:r>
        <w:rPr>
          <w:rFonts w:ascii="宋体" w:hAnsi="宋体" w:cs="宋体" w:hint="eastAsia"/>
          <w:sz w:val="21"/>
          <w:szCs w:val="21"/>
        </w:rPr>
        <w:t>instNm</w:t>
      </w:r>
      <w:proofErr w:type="spellEnd"/>
      <w:r>
        <w:rPr>
          <w:rFonts w:ascii="宋体" w:hAnsi="宋体" w:cs="宋体" w:hint="eastAsia"/>
          <w:sz w:val="21"/>
          <w:szCs w:val="21"/>
        </w:rPr>
        <w:t>&gt;</w:t>
      </w:r>
    </w:p>
    <w:p w14:paraId="1414889C" w14:textId="77777777" w:rsidR="00567AFA" w:rsidRDefault="00000000">
      <w:pPr>
        <w:rPr>
          <w:rFonts w:ascii="宋体" w:hAnsi="宋体" w:cs="宋体"/>
          <w:sz w:val="21"/>
          <w:szCs w:val="21"/>
        </w:rPr>
      </w:pPr>
      <w:r>
        <w:rPr>
          <w:rFonts w:ascii="宋体" w:hAnsi="宋体" w:cs="宋体" w:hint="eastAsia"/>
          <w:sz w:val="21"/>
          <w:szCs w:val="21"/>
        </w:rPr>
        <w:t xml:space="preserve">      &lt;/row&gt;</w:t>
      </w:r>
    </w:p>
    <w:p w14:paraId="72C98A4E" w14:textId="77777777" w:rsidR="00567AFA" w:rsidRDefault="00000000">
      <w:pPr>
        <w:rPr>
          <w:rFonts w:ascii="宋体" w:hAnsi="宋体" w:cs="宋体"/>
          <w:sz w:val="21"/>
          <w:szCs w:val="21"/>
        </w:rPr>
      </w:pPr>
      <w:r>
        <w:rPr>
          <w:rFonts w:ascii="宋体" w:hAnsi="宋体" w:cs="宋体" w:hint="eastAsia"/>
          <w:sz w:val="21"/>
          <w:szCs w:val="21"/>
        </w:rPr>
        <w:t xml:space="preserve">   &lt;/list&gt;</w:t>
      </w:r>
    </w:p>
    <w:p w14:paraId="38CBD709" w14:textId="77777777" w:rsidR="00567AFA" w:rsidRDefault="00000000">
      <w:pPr>
        <w:pStyle w:val="a2"/>
        <w:ind w:firstLine="210"/>
      </w:pPr>
      <w:r>
        <w:rPr>
          <w:rFonts w:hint="eastAsia"/>
          <w:sz w:val="21"/>
          <w:szCs w:val="21"/>
        </w:rPr>
        <w:t>&lt;/stream&gt;</w:t>
      </w:r>
    </w:p>
    <w:p w14:paraId="7F05421E" w14:textId="77777777" w:rsidR="00567AFA" w:rsidRDefault="00567AFA">
      <w:pPr>
        <w:pStyle w:val="a2"/>
        <w:ind w:firstLineChars="0" w:firstLine="0"/>
      </w:pPr>
    </w:p>
    <w:p w14:paraId="07C66E8A" w14:textId="77777777" w:rsidR="00567AFA" w:rsidRDefault="00000000">
      <w:pPr>
        <w:pStyle w:val="20"/>
        <w:widowControl w:val="0"/>
        <w:spacing w:line="360" w:lineRule="auto"/>
        <w:rPr>
          <w:rFonts w:ascii="Times New Roman" w:hAnsi="Times New Roman"/>
        </w:rPr>
      </w:pPr>
      <w:bookmarkStart w:id="3442" w:name="_Toc27865"/>
      <w:bookmarkStart w:id="3443" w:name="_Toc13230"/>
      <w:bookmarkStart w:id="3444" w:name="_Toc17710"/>
      <w:bookmarkStart w:id="3445" w:name="_Toc13518"/>
      <w:bookmarkStart w:id="3446" w:name="_Toc8458"/>
      <w:bookmarkStart w:id="3447" w:name="_Toc6076"/>
      <w:bookmarkStart w:id="3448" w:name="_Toc17733"/>
      <w:bookmarkStart w:id="3449" w:name="_Toc19177"/>
      <w:bookmarkStart w:id="3450" w:name="_Toc15767"/>
      <w:bookmarkStart w:id="3451" w:name="_Toc8565"/>
      <w:r>
        <w:rPr>
          <w:rFonts w:ascii="Times New Roman" w:hAnsi="Times New Roman" w:hint="eastAsia"/>
        </w:rPr>
        <w:lastRenderedPageBreak/>
        <w:t>资讯中心</w:t>
      </w:r>
      <w:bookmarkEnd w:id="3442"/>
      <w:bookmarkEnd w:id="3443"/>
      <w:bookmarkEnd w:id="3444"/>
      <w:bookmarkEnd w:id="3445"/>
      <w:bookmarkEnd w:id="3446"/>
      <w:bookmarkEnd w:id="3447"/>
      <w:bookmarkEnd w:id="3448"/>
      <w:bookmarkEnd w:id="3449"/>
      <w:bookmarkEnd w:id="3450"/>
      <w:bookmarkEnd w:id="3451"/>
    </w:p>
    <w:p w14:paraId="628B5E5A" w14:textId="77777777" w:rsidR="00567AFA" w:rsidRDefault="00000000">
      <w:pPr>
        <w:pStyle w:val="30"/>
      </w:pPr>
      <w:bookmarkStart w:id="3452" w:name="_Toc8345"/>
      <w:bookmarkStart w:id="3453" w:name="_Toc24634"/>
      <w:bookmarkStart w:id="3454" w:name="_Toc27117"/>
      <w:bookmarkStart w:id="3455" w:name="_Toc14102"/>
      <w:bookmarkStart w:id="3456" w:name="_Toc11054"/>
      <w:bookmarkStart w:id="3457" w:name="_Toc29456"/>
      <w:bookmarkStart w:id="3458" w:name="_Toc7358"/>
      <w:bookmarkStart w:id="3459" w:name="_Toc8840"/>
      <w:bookmarkStart w:id="3460" w:name="_Toc10732"/>
      <w:bookmarkStart w:id="3461" w:name="_Toc11444"/>
      <w:r>
        <w:rPr>
          <w:rFonts w:hint="eastAsia"/>
        </w:rPr>
        <w:t>企业工商信息查询</w:t>
      </w:r>
      <w:bookmarkEnd w:id="3452"/>
      <w:bookmarkEnd w:id="3453"/>
      <w:bookmarkEnd w:id="3454"/>
      <w:bookmarkEnd w:id="3455"/>
      <w:bookmarkEnd w:id="3456"/>
      <w:bookmarkEnd w:id="3457"/>
      <w:bookmarkEnd w:id="3458"/>
      <w:bookmarkEnd w:id="3459"/>
      <w:bookmarkEnd w:id="3460"/>
      <w:bookmarkEnd w:id="3461"/>
    </w:p>
    <w:p w14:paraId="17AF81B5" w14:textId="77777777" w:rsidR="00567AFA" w:rsidRDefault="00000000">
      <w:pPr>
        <w:spacing w:line="360" w:lineRule="auto"/>
        <w:ind w:firstLine="420"/>
        <w:rPr>
          <w:rFonts w:eastAsia="宋体"/>
          <w:sz w:val="24"/>
        </w:rPr>
      </w:pPr>
      <w:r>
        <w:rPr>
          <w:b/>
          <w:bCs/>
          <w:sz w:val="24"/>
        </w:rPr>
        <w:t>请求代码：</w:t>
      </w:r>
      <w:r>
        <w:rPr>
          <w:b/>
          <w:bCs/>
          <w:sz w:val="24"/>
        </w:rPr>
        <w:t xml:space="preserve"> </w:t>
      </w:r>
      <w:r>
        <w:rPr>
          <w:rFonts w:hint="eastAsia"/>
          <w:b/>
          <w:bCs/>
          <w:sz w:val="24"/>
        </w:rPr>
        <w:t>SKDQYXCX</w:t>
      </w:r>
    </w:p>
    <w:p w14:paraId="430FBC85" w14:textId="77777777" w:rsidR="00567AFA" w:rsidRDefault="00000000">
      <w:pPr>
        <w:spacing w:line="360" w:lineRule="auto"/>
        <w:rPr>
          <w:b/>
          <w:bCs/>
          <w:sz w:val="24"/>
        </w:rPr>
      </w:pPr>
      <w:r>
        <w:rPr>
          <w:b/>
          <w:bCs/>
          <w:sz w:val="24"/>
        </w:rPr>
        <w:tab/>
      </w:r>
      <w:r>
        <w:rPr>
          <w:rFonts w:hint="eastAsia"/>
          <w:b/>
          <w:bCs/>
          <w:sz w:val="24"/>
        </w:rPr>
        <w:t>接口说明：</w:t>
      </w:r>
    </w:p>
    <w:p w14:paraId="4DC003E5" w14:textId="77777777" w:rsidR="00567AFA" w:rsidRDefault="00000000">
      <w:pPr>
        <w:spacing w:line="360" w:lineRule="auto"/>
        <w:rPr>
          <w:sz w:val="24"/>
        </w:rPr>
      </w:pPr>
      <w:r>
        <w:rPr>
          <w:sz w:val="24"/>
        </w:rPr>
        <w:tab/>
      </w:r>
      <w:r>
        <w:rPr>
          <w:rFonts w:hint="eastAsia"/>
          <w:sz w:val="24"/>
        </w:rPr>
        <w:t>企业</w:t>
      </w:r>
      <w:r>
        <w:rPr>
          <w:rFonts w:hint="eastAsia"/>
          <w:sz w:val="24"/>
        </w:rPr>
        <w:t>ERP</w:t>
      </w:r>
      <w:r>
        <w:rPr>
          <w:rFonts w:hint="eastAsia"/>
          <w:sz w:val="24"/>
        </w:rPr>
        <w:t>等系统调用该接口进行企业相关信息查询，司库系统接收该请求后会调用中数系统的企业信息，企业画像，企业标签等接口并对数据进行加工处理，并返回企业的相关信息。。</w:t>
      </w:r>
    </w:p>
    <w:p w14:paraId="5A625044" w14:textId="77777777" w:rsidR="00567AFA" w:rsidRDefault="00000000">
      <w:pPr>
        <w:spacing w:line="360" w:lineRule="auto"/>
        <w:rPr>
          <w:b/>
          <w:bCs/>
          <w:sz w:val="24"/>
        </w:rPr>
      </w:pPr>
      <w:r>
        <w:rPr>
          <w:b/>
          <w:bCs/>
          <w:sz w:val="24"/>
        </w:rPr>
        <w:tab/>
      </w:r>
      <w:r>
        <w:rPr>
          <w:rFonts w:hint="eastAsia"/>
          <w:b/>
          <w:bCs/>
          <w:sz w:val="24"/>
        </w:rPr>
        <w:t>接口使用须知：</w:t>
      </w:r>
    </w:p>
    <w:p w14:paraId="08AE2603" w14:textId="77777777" w:rsidR="00567AFA" w:rsidRDefault="00000000">
      <w:pPr>
        <w:numPr>
          <w:ilvl w:val="0"/>
          <w:numId w:val="23"/>
        </w:numPr>
        <w:spacing w:line="360" w:lineRule="auto"/>
        <w:ind w:leftChars="250" w:left="925"/>
        <w:rPr>
          <w:sz w:val="24"/>
        </w:rPr>
      </w:pPr>
      <w:r>
        <w:rPr>
          <w:rFonts w:hint="eastAsia"/>
          <w:sz w:val="24"/>
        </w:rPr>
        <w:t>请求使用的用户需有</w:t>
      </w:r>
      <w:proofErr w:type="spellStart"/>
      <w:r>
        <w:rPr>
          <w:rFonts w:hint="eastAsia"/>
          <w:sz w:val="24"/>
        </w:rPr>
        <w:t>erp</w:t>
      </w:r>
      <w:proofErr w:type="spellEnd"/>
      <w:r>
        <w:rPr>
          <w:rFonts w:hint="eastAsia"/>
          <w:sz w:val="24"/>
        </w:rPr>
        <w:t>签约接口的权限，若没签约，返回“该用户不存在”；</w:t>
      </w:r>
    </w:p>
    <w:p w14:paraId="1BF4E462" w14:textId="77777777" w:rsidR="00567AFA" w:rsidRDefault="00000000">
      <w:pPr>
        <w:numPr>
          <w:ilvl w:val="0"/>
          <w:numId w:val="23"/>
        </w:numPr>
        <w:spacing w:line="360" w:lineRule="auto"/>
        <w:ind w:leftChars="250" w:left="925"/>
        <w:rPr>
          <w:sz w:val="24"/>
        </w:rPr>
      </w:pPr>
      <w:r>
        <w:rPr>
          <w:rFonts w:hint="eastAsia"/>
          <w:sz w:val="24"/>
        </w:rPr>
        <w:t>用户在司库系统有机构的授权；若没有机构的授权，返回“没有机构权限”；</w:t>
      </w:r>
    </w:p>
    <w:p w14:paraId="1CEA4C49" w14:textId="77777777" w:rsidR="00567AFA" w:rsidRDefault="00000000">
      <w:pPr>
        <w:pStyle w:val="40"/>
        <w:spacing w:line="360" w:lineRule="auto"/>
        <w:rPr>
          <w:rFonts w:ascii="Times New Roman" w:hAnsi="Times New Roman"/>
        </w:rPr>
      </w:pPr>
      <w:bookmarkStart w:id="3462" w:name="_Toc9645"/>
      <w:bookmarkStart w:id="3463" w:name="_Toc23753"/>
      <w:bookmarkStart w:id="3464" w:name="_Toc20026"/>
      <w:bookmarkStart w:id="3465" w:name="_Toc22017"/>
      <w:bookmarkStart w:id="3466" w:name="_Toc24125"/>
      <w:bookmarkStart w:id="3467" w:name="_Toc5012"/>
      <w:bookmarkStart w:id="3468" w:name="_Toc15079"/>
      <w:bookmarkStart w:id="3469" w:name="_Toc16757"/>
      <w:bookmarkStart w:id="3470" w:name="_Toc26072"/>
      <w:bookmarkStart w:id="3471" w:name="_Toc6555"/>
      <w:r>
        <w:rPr>
          <w:rFonts w:ascii="Times New Roman" w:hAnsi="Times New Roman" w:hint="eastAsia"/>
        </w:rPr>
        <w:t>参数说明</w:t>
      </w:r>
      <w:bookmarkEnd w:id="3462"/>
      <w:bookmarkEnd w:id="3463"/>
      <w:bookmarkEnd w:id="3464"/>
      <w:bookmarkEnd w:id="3465"/>
      <w:bookmarkEnd w:id="3466"/>
      <w:bookmarkEnd w:id="3467"/>
      <w:bookmarkEnd w:id="3468"/>
      <w:bookmarkEnd w:id="3469"/>
      <w:bookmarkEnd w:id="3470"/>
      <w:bookmarkEnd w:id="3471"/>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420"/>
        <w:gridCol w:w="1456"/>
        <w:gridCol w:w="1061"/>
        <w:gridCol w:w="3691"/>
      </w:tblGrid>
      <w:tr w:rsidR="00567AFA" w14:paraId="68C714E8" w14:textId="77777777">
        <w:trPr>
          <w:jc w:val="center"/>
        </w:trPr>
        <w:tc>
          <w:tcPr>
            <w:tcW w:w="1762" w:type="dxa"/>
            <w:shd w:val="clear" w:color="auto" w:fill="8DB3E2"/>
          </w:tcPr>
          <w:p w14:paraId="637D4756"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字段标识</w:t>
            </w:r>
          </w:p>
        </w:tc>
        <w:tc>
          <w:tcPr>
            <w:tcW w:w="1420" w:type="dxa"/>
            <w:shd w:val="clear" w:color="auto" w:fill="8DB3E2"/>
          </w:tcPr>
          <w:p w14:paraId="58269EA2"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字段名</w:t>
            </w:r>
          </w:p>
        </w:tc>
        <w:tc>
          <w:tcPr>
            <w:tcW w:w="1456" w:type="dxa"/>
            <w:shd w:val="clear" w:color="auto" w:fill="8DB3E2"/>
          </w:tcPr>
          <w:p w14:paraId="5CA0985F"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字段类型</w:t>
            </w:r>
          </w:p>
        </w:tc>
        <w:tc>
          <w:tcPr>
            <w:tcW w:w="1061" w:type="dxa"/>
            <w:shd w:val="clear" w:color="auto" w:fill="8DB3E2"/>
          </w:tcPr>
          <w:p w14:paraId="18026774"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是否必输</w:t>
            </w:r>
          </w:p>
        </w:tc>
        <w:tc>
          <w:tcPr>
            <w:tcW w:w="3691" w:type="dxa"/>
            <w:shd w:val="clear" w:color="auto" w:fill="8DB3E2"/>
          </w:tcPr>
          <w:p w14:paraId="2F47990B" w14:textId="77777777" w:rsidR="00567AFA" w:rsidRDefault="00000000">
            <w:pPr>
              <w:pStyle w:val="a3"/>
              <w:spacing w:line="360" w:lineRule="auto"/>
              <w:jc w:val="center"/>
              <w:rPr>
                <w:rFonts w:ascii="宋体" w:hAnsi="宋体" w:cs="宋体"/>
                <w:color w:val="auto"/>
              </w:rPr>
            </w:pPr>
            <w:r>
              <w:rPr>
                <w:rFonts w:ascii="宋体" w:hAnsi="宋体" w:cs="宋体" w:hint="eastAsia"/>
                <w:color w:val="auto"/>
              </w:rPr>
              <w:t>字段描述</w:t>
            </w:r>
          </w:p>
        </w:tc>
      </w:tr>
      <w:tr w:rsidR="00567AFA" w14:paraId="3C7650CA" w14:textId="77777777">
        <w:trPr>
          <w:trHeight w:val="90"/>
          <w:jc w:val="center"/>
        </w:trPr>
        <w:tc>
          <w:tcPr>
            <w:tcW w:w="9390" w:type="dxa"/>
            <w:gridSpan w:val="5"/>
            <w:shd w:val="clear" w:color="auto" w:fill="DBE5F1"/>
          </w:tcPr>
          <w:p w14:paraId="387A0749" w14:textId="77777777" w:rsidR="00567AFA" w:rsidRDefault="00000000">
            <w:pPr>
              <w:pStyle w:val="a2"/>
              <w:ind w:firstLineChars="0" w:firstLine="0"/>
              <w:jc w:val="left"/>
              <w:rPr>
                <w:sz w:val="20"/>
              </w:rPr>
            </w:pPr>
            <w:r>
              <w:rPr>
                <w:rFonts w:hint="eastAsia"/>
                <w:sz w:val="20"/>
              </w:rPr>
              <w:t>Request</w:t>
            </w:r>
          </w:p>
        </w:tc>
      </w:tr>
      <w:tr w:rsidR="00567AFA" w14:paraId="0D9654E3" w14:textId="77777777">
        <w:trPr>
          <w:jc w:val="center"/>
        </w:trPr>
        <w:tc>
          <w:tcPr>
            <w:tcW w:w="1762" w:type="dxa"/>
            <w:vAlign w:val="center"/>
          </w:tcPr>
          <w:p w14:paraId="220623FC" w14:textId="77777777" w:rsidR="00567AFA" w:rsidRDefault="00000000">
            <w:pPr>
              <w:pStyle w:val="a2"/>
              <w:ind w:firstLineChars="0" w:firstLine="0"/>
              <w:jc w:val="center"/>
              <w:rPr>
                <w:sz w:val="20"/>
              </w:rPr>
            </w:pPr>
            <w:r>
              <w:rPr>
                <w:rFonts w:hint="eastAsia"/>
                <w:sz w:val="20"/>
              </w:rPr>
              <w:t>action</w:t>
            </w:r>
          </w:p>
        </w:tc>
        <w:tc>
          <w:tcPr>
            <w:tcW w:w="1420" w:type="dxa"/>
            <w:vAlign w:val="center"/>
          </w:tcPr>
          <w:p w14:paraId="609F42C7" w14:textId="77777777" w:rsidR="00567AFA" w:rsidRDefault="00000000">
            <w:pPr>
              <w:pStyle w:val="a2"/>
              <w:ind w:firstLineChars="0" w:firstLine="0"/>
              <w:jc w:val="center"/>
              <w:rPr>
                <w:sz w:val="20"/>
              </w:rPr>
            </w:pPr>
            <w:r>
              <w:rPr>
                <w:rFonts w:hint="eastAsia"/>
                <w:sz w:val="20"/>
              </w:rPr>
              <w:t>接口请求代码</w:t>
            </w:r>
          </w:p>
        </w:tc>
        <w:tc>
          <w:tcPr>
            <w:tcW w:w="1456" w:type="dxa"/>
            <w:vAlign w:val="center"/>
          </w:tcPr>
          <w:p w14:paraId="58D1AA07"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8)</w:t>
            </w:r>
          </w:p>
        </w:tc>
        <w:tc>
          <w:tcPr>
            <w:tcW w:w="1061" w:type="dxa"/>
            <w:vAlign w:val="center"/>
          </w:tcPr>
          <w:p w14:paraId="7E74B14C" w14:textId="77777777" w:rsidR="00567AFA" w:rsidRDefault="00000000">
            <w:pPr>
              <w:pStyle w:val="a2"/>
              <w:ind w:firstLineChars="0" w:firstLine="0"/>
              <w:jc w:val="center"/>
              <w:rPr>
                <w:sz w:val="20"/>
              </w:rPr>
            </w:pPr>
            <w:r>
              <w:rPr>
                <w:rFonts w:hint="eastAsia"/>
                <w:sz w:val="20"/>
              </w:rPr>
              <w:t>是</w:t>
            </w:r>
          </w:p>
        </w:tc>
        <w:tc>
          <w:tcPr>
            <w:tcW w:w="3691" w:type="dxa"/>
            <w:vAlign w:val="center"/>
          </w:tcPr>
          <w:p w14:paraId="5DC299E2" w14:textId="77777777" w:rsidR="00567AFA" w:rsidRDefault="00000000">
            <w:pPr>
              <w:pStyle w:val="a2"/>
              <w:ind w:firstLineChars="0" w:firstLine="0"/>
              <w:jc w:val="center"/>
              <w:rPr>
                <w:sz w:val="20"/>
              </w:rPr>
            </w:pPr>
            <w:r>
              <w:rPr>
                <w:rFonts w:hint="eastAsia"/>
                <w:sz w:val="20"/>
              </w:rPr>
              <w:t>标识要请求的接口</w:t>
            </w:r>
          </w:p>
        </w:tc>
      </w:tr>
      <w:tr w:rsidR="00567AFA" w14:paraId="19D0EC28" w14:textId="77777777">
        <w:trPr>
          <w:jc w:val="center"/>
        </w:trPr>
        <w:tc>
          <w:tcPr>
            <w:tcW w:w="1762" w:type="dxa"/>
            <w:vAlign w:val="center"/>
          </w:tcPr>
          <w:p w14:paraId="5B433D83" w14:textId="77777777" w:rsidR="00567AFA" w:rsidRDefault="00000000">
            <w:pPr>
              <w:pStyle w:val="a2"/>
              <w:ind w:firstLineChars="0" w:firstLine="0"/>
              <w:jc w:val="center"/>
              <w:rPr>
                <w:sz w:val="20"/>
              </w:rPr>
            </w:pPr>
            <w:proofErr w:type="spellStart"/>
            <w:r>
              <w:rPr>
                <w:rFonts w:hint="eastAsia"/>
                <w:sz w:val="20"/>
              </w:rPr>
              <w:t>userName</w:t>
            </w:r>
            <w:proofErr w:type="spellEnd"/>
          </w:p>
        </w:tc>
        <w:tc>
          <w:tcPr>
            <w:tcW w:w="1420" w:type="dxa"/>
            <w:vAlign w:val="center"/>
          </w:tcPr>
          <w:p w14:paraId="3D9BBB82" w14:textId="77777777" w:rsidR="00567AFA" w:rsidRDefault="00000000">
            <w:pPr>
              <w:pStyle w:val="a2"/>
              <w:ind w:firstLineChars="0" w:firstLine="0"/>
              <w:jc w:val="center"/>
              <w:rPr>
                <w:sz w:val="20"/>
              </w:rPr>
            </w:pPr>
            <w:r>
              <w:rPr>
                <w:rFonts w:hint="eastAsia"/>
                <w:sz w:val="20"/>
              </w:rPr>
              <w:t>登录名</w:t>
            </w:r>
          </w:p>
        </w:tc>
        <w:tc>
          <w:tcPr>
            <w:tcW w:w="1456" w:type="dxa"/>
            <w:vAlign w:val="center"/>
          </w:tcPr>
          <w:p w14:paraId="1A7539CE"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50)</w:t>
            </w:r>
          </w:p>
        </w:tc>
        <w:tc>
          <w:tcPr>
            <w:tcW w:w="1061" w:type="dxa"/>
            <w:vAlign w:val="center"/>
          </w:tcPr>
          <w:p w14:paraId="1E374391" w14:textId="77777777" w:rsidR="00567AFA" w:rsidRDefault="00000000">
            <w:pPr>
              <w:pStyle w:val="a2"/>
              <w:ind w:firstLineChars="0" w:firstLine="0"/>
              <w:jc w:val="center"/>
              <w:rPr>
                <w:sz w:val="20"/>
              </w:rPr>
            </w:pPr>
            <w:r>
              <w:rPr>
                <w:rFonts w:hint="eastAsia"/>
                <w:sz w:val="20"/>
              </w:rPr>
              <w:t>是</w:t>
            </w:r>
          </w:p>
        </w:tc>
        <w:tc>
          <w:tcPr>
            <w:tcW w:w="3691" w:type="dxa"/>
            <w:vAlign w:val="center"/>
          </w:tcPr>
          <w:p w14:paraId="4927E033" w14:textId="77777777" w:rsidR="00567AFA" w:rsidRDefault="00000000">
            <w:pPr>
              <w:pStyle w:val="a2"/>
              <w:ind w:firstLineChars="0" w:firstLine="0"/>
              <w:jc w:val="center"/>
              <w:rPr>
                <w:sz w:val="20"/>
              </w:rPr>
            </w:pPr>
            <w:proofErr w:type="spellStart"/>
            <w:r>
              <w:rPr>
                <w:rFonts w:hint="eastAsia"/>
                <w:sz w:val="20"/>
              </w:rPr>
              <w:t>erp</w:t>
            </w:r>
            <w:proofErr w:type="spellEnd"/>
            <w:r>
              <w:rPr>
                <w:rFonts w:hint="eastAsia"/>
                <w:sz w:val="20"/>
              </w:rPr>
              <w:t>签约司库用户代码，用于校验司库权限</w:t>
            </w:r>
          </w:p>
        </w:tc>
      </w:tr>
      <w:tr w:rsidR="00567AFA" w14:paraId="4EF18C0C" w14:textId="77777777">
        <w:trPr>
          <w:trHeight w:val="90"/>
          <w:jc w:val="center"/>
        </w:trPr>
        <w:tc>
          <w:tcPr>
            <w:tcW w:w="1762" w:type="dxa"/>
            <w:vAlign w:val="center"/>
          </w:tcPr>
          <w:p w14:paraId="7F007605" w14:textId="77777777" w:rsidR="00567AFA" w:rsidRDefault="00000000">
            <w:pPr>
              <w:pStyle w:val="a2"/>
              <w:ind w:firstLineChars="0" w:firstLine="0"/>
              <w:jc w:val="center"/>
              <w:rPr>
                <w:sz w:val="20"/>
              </w:rPr>
            </w:pPr>
            <w:r>
              <w:rPr>
                <w:rFonts w:hint="eastAsia"/>
                <w:sz w:val="20"/>
              </w:rPr>
              <w:t>key</w:t>
            </w:r>
          </w:p>
        </w:tc>
        <w:tc>
          <w:tcPr>
            <w:tcW w:w="1420" w:type="dxa"/>
            <w:vAlign w:val="center"/>
          </w:tcPr>
          <w:p w14:paraId="4FBCA68F" w14:textId="77777777" w:rsidR="00567AFA" w:rsidRDefault="00000000">
            <w:pPr>
              <w:pStyle w:val="a2"/>
              <w:ind w:firstLineChars="0" w:firstLine="0"/>
              <w:jc w:val="center"/>
              <w:rPr>
                <w:sz w:val="20"/>
              </w:rPr>
            </w:pPr>
            <w:r>
              <w:rPr>
                <w:rFonts w:hint="eastAsia"/>
                <w:sz w:val="20"/>
              </w:rPr>
              <w:t>企业全称</w:t>
            </w:r>
            <w:r>
              <w:rPr>
                <w:rFonts w:hint="eastAsia"/>
                <w:sz w:val="20"/>
              </w:rPr>
              <w:t>/</w:t>
            </w:r>
            <w:r>
              <w:rPr>
                <w:rFonts w:hint="eastAsia"/>
                <w:sz w:val="20"/>
              </w:rPr>
              <w:t>统一社会信用代码</w:t>
            </w:r>
          </w:p>
        </w:tc>
        <w:tc>
          <w:tcPr>
            <w:tcW w:w="1456" w:type="dxa"/>
            <w:vAlign w:val="center"/>
          </w:tcPr>
          <w:p w14:paraId="134EA8D3"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200)</w:t>
            </w:r>
          </w:p>
        </w:tc>
        <w:tc>
          <w:tcPr>
            <w:tcW w:w="1061" w:type="dxa"/>
            <w:vAlign w:val="center"/>
          </w:tcPr>
          <w:p w14:paraId="4BAF5735" w14:textId="77777777" w:rsidR="00567AFA" w:rsidRDefault="00000000">
            <w:pPr>
              <w:pStyle w:val="a2"/>
              <w:ind w:firstLineChars="0" w:firstLine="0"/>
              <w:jc w:val="center"/>
              <w:rPr>
                <w:sz w:val="20"/>
              </w:rPr>
            </w:pPr>
            <w:r>
              <w:rPr>
                <w:rFonts w:hint="eastAsia"/>
                <w:sz w:val="20"/>
              </w:rPr>
              <w:t>是</w:t>
            </w:r>
          </w:p>
        </w:tc>
        <w:tc>
          <w:tcPr>
            <w:tcW w:w="3691" w:type="dxa"/>
            <w:vAlign w:val="center"/>
          </w:tcPr>
          <w:p w14:paraId="20B15AB5" w14:textId="77777777" w:rsidR="00567AFA" w:rsidRDefault="00000000">
            <w:pPr>
              <w:pStyle w:val="a2"/>
              <w:ind w:firstLineChars="0" w:firstLine="0"/>
              <w:jc w:val="center"/>
              <w:rPr>
                <w:sz w:val="20"/>
              </w:rPr>
            </w:pPr>
            <w:r>
              <w:rPr>
                <w:rFonts w:hint="eastAsia"/>
                <w:sz w:val="20"/>
              </w:rPr>
              <w:t>要查询的企业全称或统一社会信用代码</w:t>
            </w:r>
          </w:p>
        </w:tc>
      </w:tr>
      <w:tr w:rsidR="00567AFA" w14:paraId="61DF5B3F" w14:textId="77777777">
        <w:trPr>
          <w:jc w:val="center"/>
        </w:trPr>
        <w:tc>
          <w:tcPr>
            <w:tcW w:w="9390" w:type="dxa"/>
            <w:gridSpan w:val="5"/>
            <w:vAlign w:val="center"/>
          </w:tcPr>
          <w:p w14:paraId="23968E57" w14:textId="77777777" w:rsidR="00567AFA" w:rsidRDefault="00000000">
            <w:pPr>
              <w:pStyle w:val="a2"/>
              <w:ind w:firstLineChars="0" w:firstLine="0"/>
              <w:jc w:val="left"/>
              <w:rPr>
                <w:sz w:val="20"/>
              </w:rPr>
            </w:pPr>
            <w:r>
              <w:rPr>
                <w:rFonts w:hint="eastAsia"/>
                <w:sz w:val="20"/>
              </w:rPr>
              <w:t>Response</w:t>
            </w:r>
          </w:p>
        </w:tc>
      </w:tr>
      <w:tr w:rsidR="00567AFA" w14:paraId="291219C0" w14:textId="77777777">
        <w:trPr>
          <w:jc w:val="center"/>
        </w:trPr>
        <w:tc>
          <w:tcPr>
            <w:tcW w:w="1762" w:type="dxa"/>
            <w:vAlign w:val="center"/>
          </w:tcPr>
          <w:p w14:paraId="50BC7034" w14:textId="77777777" w:rsidR="00567AFA" w:rsidRDefault="00000000">
            <w:pPr>
              <w:pStyle w:val="a2"/>
              <w:ind w:firstLineChars="0" w:firstLine="0"/>
              <w:jc w:val="center"/>
              <w:rPr>
                <w:sz w:val="20"/>
              </w:rPr>
            </w:pPr>
            <w:r>
              <w:rPr>
                <w:rFonts w:hint="eastAsia"/>
                <w:sz w:val="20"/>
              </w:rPr>
              <w:t>status</w:t>
            </w:r>
          </w:p>
        </w:tc>
        <w:tc>
          <w:tcPr>
            <w:tcW w:w="1420" w:type="dxa"/>
            <w:vAlign w:val="center"/>
          </w:tcPr>
          <w:p w14:paraId="68295F71" w14:textId="77777777" w:rsidR="00567AFA" w:rsidRDefault="00000000">
            <w:pPr>
              <w:pStyle w:val="a2"/>
              <w:ind w:firstLineChars="0" w:firstLine="0"/>
              <w:jc w:val="center"/>
              <w:rPr>
                <w:sz w:val="20"/>
              </w:rPr>
            </w:pPr>
            <w:r>
              <w:rPr>
                <w:rFonts w:hint="eastAsia"/>
                <w:sz w:val="20"/>
              </w:rPr>
              <w:t>交易状态</w:t>
            </w:r>
          </w:p>
        </w:tc>
        <w:tc>
          <w:tcPr>
            <w:tcW w:w="1456" w:type="dxa"/>
            <w:vAlign w:val="center"/>
          </w:tcPr>
          <w:p w14:paraId="163F691D"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7)</w:t>
            </w:r>
          </w:p>
        </w:tc>
        <w:tc>
          <w:tcPr>
            <w:tcW w:w="1061" w:type="dxa"/>
            <w:vAlign w:val="center"/>
          </w:tcPr>
          <w:p w14:paraId="19B04911" w14:textId="77777777" w:rsidR="00567AFA" w:rsidRDefault="00000000">
            <w:pPr>
              <w:pStyle w:val="a2"/>
              <w:ind w:firstLineChars="0" w:firstLine="0"/>
              <w:jc w:val="center"/>
              <w:rPr>
                <w:sz w:val="20"/>
              </w:rPr>
            </w:pPr>
            <w:r>
              <w:rPr>
                <w:rFonts w:hint="eastAsia"/>
                <w:sz w:val="20"/>
              </w:rPr>
              <w:t>是</w:t>
            </w:r>
          </w:p>
        </w:tc>
        <w:tc>
          <w:tcPr>
            <w:tcW w:w="3691" w:type="dxa"/>
            <w:vAlign w:val="center"/>
          </w:tcPr>
          <w:p w14:paraId="1AEFC840" w14:textId="77777777" w:rsidR="00567AFA" w:rsidRDefault="00000000">
            <w:pPr>
              <w:pStyle w:val="a2"/>
              <w:ind w:firstLineChars="0" w:firstLine="0"/>
              <w:jc w:val="center"/>
              <w:rPr>
                <w:sz w:val="20"/>
              </w:rPr>
            </w:pPr>
            <w:r>
              <w:rPr>
                <w:rFonts w:hint="eastAsia"/>
                <w:sz w:val="20"/>
              </w:rPr>
              <w:t>交易状态</w:t>
            </w:r>
          </w:p>
          <w:p w14:paraId="7BE20621" w14:textId="77777777" w:rsidR="00567AFA" w:rsidRDefault="00000000">
            <w:pPr>
              <w:pStyle w:val="a2"/>
              <w:ind w:firstLineChars="0" w:firstLine="0"/>
              <w:jc w:val="center"/>
              <w:rPr>
                <w:sz w:val="20"/>
              </w:rPr>
            </w:pPr>
            <w:r>
              <w:rPr>
                <w:rFonts w:hint="eastAsia"/>
                <w:sz w:val="20"/>
              </w:rPr>
              <w:t xml:space="preserve">AAAAAAA </w:t>
            </w:r>
            <w:r>
              <w:rPr>
                <w:rFonts w:hint="eastAsia"/>
                <w:sz w:val="20"/>
              </w:rPr>
              <w:t>交易成功</w:t>
            </w:r>
          </w:p>
        </w:tc>
      </w:tr>
      <w:tr w:rsidR="00567AFA" w14:paraId="1DA2B2BB" w14:textId="77777777">
        <w:trPr>
          <w:jc w:val="center"/>
        </w:trPr>
        <w:tc>
          <w:tcPr>
            <w:tcW w:w="1762" w:type="dxa"/>
            <w:vAlign w:val="center"/>
          </w:tcPr>
          <w:p w14:paraId="367294AC" w14:textId="77777777" w:rsidR="00567AFA" w:rsidRDefault="00000000">
            <w:pPr>
              <w:pStyle w:val="a2"/>
              <w:ind w:firstLineChars="0" w:firstLine="0"/>
              <w:jc w:val="center"/>
              <w:rPr>
                <w:sz w:val="20"/>
              </w:rPr>
            </w:pPr>
            <w:proofErr w:type="spellStart"/>
            <w:r>
              <w:rPr>
                <w:rFonts w:hint="eastAsia"/>
                <w:sz w:val="20"/>
              </w:rPr>
              <w:t>statusText</w:t>
            </w:r>
            <w:proofErr w:type="spellEnd"/>
          </w:p>
        </w:tc>
        <w:tc>
          <w:tcPr>
            <w:tcW w:w="1420" w:type="dxa"/>
            <w:vAlign w:val="center"/>
          </w:tcPr>
          <w:p w14:paraId="64BE4D9E" w14:textId="77777777" w:rsidR="00567AFA" w:rsidRDefault="00000000">
            <w:pPr>
              <w:pStyle w:val="a2"/>
              <w:ind w:firstLineChars="0" w:firstLine="0"/>
              <w:jc w:val="center"/>
              <w:rPr>
                <w:sz w:val="20"/>
              </w:rPr>
            </w:pPr>
            <w:r>
              <w:rPr>
                <w:rFonts w:hint="eastAsia"/>
                <w:sz w:val="20"/>
              </w:rPr>
              <w:t>交易状态信息</w:t>
            </w:r>
          </w:p>
        </w:tc>
        <w:tc>
          <w:tcPr>
            <w:tcW w:w="1456" w:type="dxa"/>
            <w:vAlign w:val="center"/>
          </w:tcPr>
          <w:p w14:paraId="73B49D02"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254)</w:t>
            </w:r>
          </w:p>
        </w:tc>
        <w:tc>
          <w:tcPr>
            <w:tcW w:w="1061" w:type="dxa"/>
            <w:vAlign w:val="center"/>
          </w:tcPr>
          <w:p w14:paraId="72F8442B" w14:textId="77777777" w:rsidR="00567AFA" w:rsidRDefault="00000000">
            <w:pPr>
              <w:pStyle w:val="a2"/>
              <w:ind w:firstLineChars="0" w:firstLine="0"/>
              <w:jc w:val="center"/>
              <w:rPr>
                <w:sz w:val="20"/>
              </w:rPr>
            </w:pPr>
            <w:r>
              <w:rPr>
                <w:rFonts w:hint="eastAsia"/>
                <w:sz w:val="20"/>
              </w:rPr>
              <w:t>是</w:t>
            </w:r>
          </w:p>
        </w:tc>
        <w:tc>
          <w:tcPr>
            <w:tcW w:w="3691" w:type="dxa"/>
            <w:vAlign w:val="center"/>
          </w:tcPr>
          <w:p w14:paraId="395C1BC9" w14:textId="77777777" w:rsidR="00567AFA" w:rsidRDefault="00000000">
            <w:pPr>
              <w:pStyle w:val="a2"/>
              <w:ind w:firstLineChars="0" w:firstLine="0"/>
              <w:jc w:val="center"/>
              <w:rPr>
                <w:sz w:val="20"/>
              </w:rPr>
            </w:pPr>
            <w:r>
              <w:rPr>
                <w:rFonts w:hint="eastAsia"/>
                <w:sz w:val="20"/>
              </w:rPr>
              <w:t>交易状态结果描述</w:t>
            </w:r>
          </w:p>
        </w:tc>
      </w:tr>
      <w:tr w:rsidR="00567AFA" w14:paraId="638E810B" w14:textId="77777777">
        <w:trPr>
          <w:jc w:val="center"/>
        </w:trPr>
        <w:tc>
          <w:tcPr>
            <w:tcW w:w="1762" w:type="dxa"/>
            <w:vAlign w:val="center"/>
          </w:tcPr>
          <w:p w14:paraId="05AF7911" w14:textId="77777777" w:rsidR="00567AFA" w:rsidRDefault="00000000">
            <w:pPr>
              <w:pStyle w:val="a2"/>
              <w:ind w:firstLineChars="0" w:firstLine="0"/>
              <w:jc w:val="center"/>
              <w:rPr>
                <w:sz w:val="20"/>
              </w:rPr>
            </w:pPr>
            <w:proofErr w:type="spellStart"/>
            <w:r>
              <w:rPr>
                <w:rFonts w:hint="eastAsia"/>
                <w:sz w:val="20"/>
              </w:rPr>
              <w:t>failReason</w:t>
            </w:r>
            <w:proofErr w:type="spellEnd"/>
          </w:p>
        </w:tc>
        <w:tc>
          <w:tcPr>
            <w:tcW w:w="1420" w:type="dxa"/>
            <w:vAlign w:val="center"/>
          </w:tcPr>
          <w:p w14:paraId="37C43F71" w14:textId="77777777" w:rsidR="00567AFA" w:rsidRDefault="00000000">
            <w:pPr>
              <w:pStyle w:val="a2"/>
              <w:ind w:firstLineChars="0" w:firstLine="0"/>
              <w:jc w:val="center"/>
              <w:rPr>
                <w:sz w:val="20"/>
              </w:rPr>
            </w:pPr>
            <w:r>
              <w:rPr>
                <w:rFonts w:hint="eastAsia"/>
                <w:sz w:val="20"/>
              </w:rPr>
              <w:t>错误信息展示</w:t>
            </w:r>
          </w:p>
        </w:tc>
        <w:tc>
          <w:tcPr>
            <w:tcW w:w="1456" w:type="dxa"/>
            <w:vAlign w:val="center"/>
          </w:tcPr>
          <w:p w14:paraId="7EC2A9B7"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254)</w:t>
            </w:r>
          </w:p>
        </w:tc>
        <w:tc>
          <w:tcPr>
            <w:tcW w:w="1061" w:type="dxa"/>
            <w:vAlign w:val="center"/>
          </w:tcPr>
          <w:p w14:paraId="0CF5BF41"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4AB6D823" w14:textId="77777777" w:rsidR="00567AFA" w:rsidRDefault="00000000">
            <w:pPr>
              <w:pStyle w:val="a2"/>
              <w:ind w:firstLineChars="0" w:firstLine="0"/>
              <w:jc w:val="center"/>
              <w:rPr>
                <w:sz w:val="20"/>
              </w:rPr>
            </w:pPr>
            <w:r>
              <w:rPr>
                <w:rFonts w:hint="eastAsia"/>
                <w:sz w:val="20"/>
              </w:rPr>
              <w:t>校验失败时，失败原因展示。</w:t>
            </w:r>
          </w:p>
        </w:tc>
      </w:tr>
      <w:tr w:rsidR="00567AFA" w14:paraId="76312623" w14:textId="77777777">
        <w:trPr>
          <w:jc w:val="center"/>
        </w:trPr>
        <w:tc>
          <w:tcPr>
            <w:tcW w:w="1762" w:type="dxa"/>
            <w:vAlign w:val="center"/>
          </w:tcPr>
          <w:p w14:paraId="6CF96407" w14:textId="77777777" w:rsidR="00567AFA" w:rsidRDefault="00000000">
            <w:pPr>
              <w:pStyle w:val="a2"/>
              <w:ind w:firstLineChars="0" w:firstLine="0"/>
              <w:jc w:val="center"/>
              <w:rPr>
                <w:sz w:val="20"/>
              </w:rPr>
            </w:pPr>
            <w:r>
              <w:rPr>
                <w:rFonts w:hint="eastAsia"/>
                <w:sz w:val="20"/>
              </w:rPr>
              <w:lastRenderedPageBreak/>
              <w:t>ENTID</w:t>
            </w:r>
          </w:p>
        </w:tc>
        <w:tc>
          <w:tcPr>
            <w:tcW w:w="1420" w:type="dxa"/>
            <w:vAlign w:val="center"/>
          </w:tcPr>
          <w:p w14:paraId="367F4300" w14:textId="77777777" w:rsidR="00567AFA" w:rsidRDefault="00000000">
            <w:pPr>
              <w:pStyle w:val="a2"/>
              <w:ind w:firstLineChars="0" w:firstLine="0"/>
              <w:jc w:val="center"/>
              <w:rPr>
                <w:sz w:val="20"/>
              </w:rPr>
            </w:pPr>
            <w:r>
              <w:rPr>
                <w:rFonts w:hint="eastAsia"/>
                <w:sz w:val="20"/>
              </w:rPr>
              <w:t>企业</w:t>
            </w:r>
            <w:r>
              <w:rPr>
                <w:rFonts w:hint="eastAsia"/>
                <w:sz w:val="20"/>
              </w:rPr>
              <w:t xml:space="preserve"> ID</w:t>
            </w:r>
          </w:p>
        </w:tc>
        <w:tc>
          <w:tcPr>
            <w:tcW w:w="1456" w:type="dxa"/>
            <w:vAlign w:val="center"/>
          </w:tcPr>
          <w:p w14:paraId="4B3A2467"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10934F40"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7E53F6D4" w14:textId="77777777" w:rsidR="00567AFA" w:rsidRDefault="00000000">
            <w:pPr>
              <w:pStyle w:val="a2"/>
              <w:ind w:firstLineChars="0" w:firstLine="0"/>
              <w:jc w:val="center"/>
              <w:rPr>
                <w:sz w:val="20"/>
              </w:rPr>
            </w:pPr>
            <w:r>
              <w:rPr>
                <w:rFonts w:hint="eastAsia"/>
                <w:sz w:val="20"/>
              </w:rPr>
              <w:t>通过接口请求成功、并查询成功后返回企业</w:t>
            </w:r>
            <w:r>
              <w:rPr>
                <w:rFonts w:hint="eastAsia"/>
                <w:sz w:val="20"/>
              </w:rPr>
              <w:t>ID</w:t>
            </w:r>
          </w:p>
        </w:tc>
      </w:tr>
      <w:tr w:rsidR="00567AFA" w14:paraId="561F161B" w14:textId="77777777">
        <w:trPr>
          <w:jc w:val="center"/>
        </w:trPr>
        <w:tc>
          <w:tcPr>
            <w:tcW w:w="1762" w:type="dxa"/>
            <w:vAlign w:val="center"/>
          </w:tcPr>
          <w:p w14:paraId="569107F9" w14:textId="77777777" w:rsidR="00567AFA" w:rsidRDefault="00000000">
            <w:pPr>
              <w:pStyle w:val="a2"/>
              <w:ind w:firstLineChars="0" w:firstLine="0"/>
              <w:jc w:val="center"/>
              <w:rPr>
                <w:sz w:val="20"/>
              </w:rPr>
            </w:pPr>
            <w:r>
              <w:rPr>
                <w:rFonts w:hint="eastAsia"/>
                <w:sz w:val="20"/>
              </w:rPr>
              <w:t>ENTNAME</w:t>
            </w:r>
          </w:p>
        </w:tc>
        <w:tc>
          <w:tcPr>
            <w:tcW w:w="1420" w:type="dxa"/>
            <w:vAlign w:val="center"/>
          </w:tcPr>
          <w:p w14:paraId="14EBADA8" w14:textId="77777777" w:rsidR="00567AFA" w:rsidRDefault="00000000">
            <w:pPr>
              <w:pStyle w:val="a2"/>
              <w:ind w:firstLineChars="0" w:firstLine="0"/>
              <w:jc w:val="center"/>
              <w:rPr>
                <w:sz w:val="20"/>
              </w:rPr>
            </w:pPr>
            <w:r>
              <w:rPr>
                <w:rFonts w:hint="eastAsia"/>
                <w:sz w:val="20"/>
              </w:rPr>
              <w:t>企业名称</w:t>
            </w:r>
          </w:p>
        </w:tc>
        <w:tc>
          <w:tcPr>
            <w:tcW w:w="1456" w:type="dxa"/>
            <w:vAlign w:val="center"/>
          </w:tcPr>
          <w:p w14:paraId="3071C379"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1764D0B3"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1A73168" w14:textId="77777777" w:rsidR="00567AFA" w:rsidRDefault="00000000">
            <w:pPr>
              <w:pStyle w:val="a2"/>
              <w:ind w:firstLineChars="0" w:firstLine="0"/>
              <w:jc w:val="center"/>
              <w:rPr>
                <w:sz w:val="20"/>
              </w:rPr>
            </w:pPr>
            <w:r>
              <w:rPr>
                <w:rFonts w:hint="eastAsia"/>
                <w:sz w:val="20"/>
              </w:rPr>
              <w:t>通过接口请求成功、并查询成功后返回企业名称</w:t>
            </w:r>
          </w:p>
        </w:tc>
      </w:tr>
      <w:tr w:rsidR="00567AFA" w14:paraId="5F6E078B" w14:textId="77777777">
        <w:trPr>
          <w:jc w:val="center"/>
        </w:trPr>
        <w:tc>
          <w:tcPr>
            <w:tcW w:w="1762" w:type="dxa"/>
            <w:vAlign w:val="center"/>
          </w:tcPr>
          <w:p w14:paraId="019FF3E9" w14:textId="77777777" w:rsidR="00567AFA" w:rsidRDefault="00000000">
            <w:pPr>
              <w:pStyle w:val="a2"/>
              <w:ind w:firstLineChars="0" w:firstLine="0"/>
              <w:jc w:val="center"/>
              <w:rPr>
                <w:sz w:val="20"/>
              </w:rPr>
            </w:pPr>
            <w:r>
              <w:rPr>
                <w:rFonts w:hint="eastAsia"/>
                <w:sz w:val="20"/>
              </w:rPr>
              <w:t>REGNO</w:t>
            </w:r>
          </w:p>
        </w:tc>
        <w:tc>
          <w:tcPr>
            <w:tcW w:w="1420" w:type="dxa"/>
            <w:vAlign w:val="center"/>
          </w:tcPr>
          <w:p w14:paraId="705CECE9" w14:textId="77777777" w:rsidR="00567AFA" w:rsidRDefault="00000000">
            <w:pPr>
              <w:pStyle w:val="a2"/>
              <w:ind w:firstLineChars="0" w:firstLine="0"/>
              <w:jc w:val="center"/>
              <w:rPr>
                <w:sz w:val="20"/>
              </w:rPr>
            </w:pPr>
            <w:r>
              <w:rPr>
                <w:rFonts w:hint="eastAsia"/>
                <w:sz w:val="20"/>
              </w:rPr>
              <w:t>注册号</w:t>
            </w:r>
          </w:p>
        </w:tc>
        <w:tc>
          <w:tcPr>
            <w:tcW w:w="1456" w:type="dxa"/>
            <w:vAlign w:val="center"/>
          </w:tcPr>
          <w:p w14:paraId="37F99A7C"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7DA86561"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0462E61" w14:textId="77777777" w:rsidR="00567AFA" w:rsidRDefault="00000000">
            <w:pPr>
              <w:pStyle w:val="a2"/>
              <w:ind w:firstLineChars="0" w:firstLine="0"/>
              <w:jc w:val="center"/>
              <w:rPr>
                <w:sz w:val="20"/>
              </w:rPr>
            </w:pPr>
            <w:r>
              <w:rPr>
                <w:rFonts w:hint="eastAsia"/>
                <w:sz w:val="20"/>
              </w:rPr>
              <w:t>通过接口请求成功、并查询成功后返回注册号</w:t>
            </w:r>
          </w:p>
        </w:tc>
      </w:tr>
      <w:tr w:rsidR="00567AFA" w14:paraId="6860170E" w14:textId="77777777">
        <w:trPr>
          <w:jc w:val="center"/>
        </w:trPr>
        <w:tc>
          <w:tcPr>
            <w:tcW w:w="1762" w:type="dxa"/>
            <w:vAlign w:val="center"/>
          </w:tcPr>
          <w:p w14:paraId="1B244434" w14:textId="77777777" w:rsidR="00567AFA" w:rsidRDefault="00000000">
            <w:pPr>
              <w:pStyle w:val="a2"/>
              <w:ind w:firstLineChars="0" w:firstLine="0"/>
              <w:jc w:val="center"/>
              <w:rPr>
                <w:sz w:val="20"/>
              </w:rPr>
            </w:pPr>
            <w:r>
              <w:rPr>
                <w:rFonts w:hint="eastAsia"/>
                <w:sz w:val="20"/>
              </w:rPr>
              <w:t>ESDATE</w:t>
            </w:r>
          </w:p>
        </w:tc>
        <w:tc>
          <w:tcPr>
            <w:tcW w:w="1420" w:type="dxa"/>
            <w:vAlign w:val="center"/>
          </w:tcPr>
          <w:p w14:paraId="59593729" w14:textId="77777777" w:rsidR="00567AFA" w:rsidRDefault="00000000">
            <w:pPr>
              <w:pStyle w:val="a2"/>
              <w:ind w:firstLineChars="0" w:firstLine="0"/>
              <w:jc w:val="center"/>
              <w:rPr>
                <w:sz w:val="20"/>
              </w:rPr>
            </w:pPr>
            <w:r>
              <w:rPr>
                <w:rFonts w:hint="eastAsia"/>
                <w:sz w:val="20"/>
              </w:rPr>
              <w:t>成立日期</w:t>
            </w:r>
          </w:p>
        </w:tc>
        <w:tc>
          <w:tcPr>
            <w:tcW w:w="1456" w:type="dxa"/>
            <w:vAlign w:val="center"/>
          </w:tcPr>
          <w:p w14:paraId="4EA6098B"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2C8F7AE"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2D2B46B" w14:textId="77777777" w:rsidR="00567AFA" w:rsidRDefault="00000000">
            <w:pPr>
              <w:pStyle w:val="a2"/>
              <w:ind w:firstLineChars="0" w:firstLine="0"/>
              <w:jc w:val="center"/>
              <w:rPr>
                <w:sz w:val="20"/>
              </w:rPr>
            </w:pPr>
            <w:r>
              <w:rPr>
                <w:rFonts w:hint="eastAsia"/>
                <w:sz w:val="20"/>
              </w:rPr>
              <w:t>通过接口请求成功、并查询成功后返回成立日期</w:t>
            </w:r>
          </w:p>
        </w:tc>
      </w:tr>
      <w:tr w:rsidR="00567AFA" w14:paraId="0690B412" w14:textId="77777777">
        <w:trPr>
          <w:jc w:val="center"/>
        </w:trPr>
        <w:tc>
          <w:tcPr>
            <w:tcW w:w="1762" w:type="dxa"/>
            <w:vAlign w:val="center"/>
          </w:tcPr>
          <w:p w14:paraId="4961580B" w14:textId="77777777" w:rsidR="00567AFA" w:rsidRDefault="00000000">
            <w:pPr>
              <w:pStyle w:val="a2"/>
              <w:ind w:firstLineChars="0" w:firstLine="0"/>
              <w:jc w:val="center"/>
              <w:rPr>
                <w:sz w:val="20"/>
              </w:rPr>
            </w:pPr>
            <w:r>
              <w:rPr>
                <w:rFonts w:hint="eastAsia"/>
                <w:sz w:val="20"/>
              </w:rPr>
              <w:t>CREDITCODE</w:t>
            </w:r>
          </w:p>
        </w:tc>
        <w:tc>
          <w:tcPr>
            <w:tcW w:w="1420" w:type="dxa"/>
            <w:vAlign w:val="center"/>
          </w:tcPr>
          <w:p w14:paraId="367B7450" w14:textId="77777777" w:rsidR="00567AFA" w:rsidRDefault="00000000">
            <w:pPr>
              <w:pStyle w:val="a2"/>
              <w:ind w:firstLineChars="0" w:firstLine="0"/>
              <w:jc w:val="center"/>
              <w:rPr>
                <w:sz w:val="20"/>
              </w:rPr>
            </w:pPr>
            <w:r>
              <w:rPr>
                <w:rFonts w:hint="eastAsia"/>
                <w:sz w:val="20"/>
              </w:rPr>
              <w:t>统一社会信用代码</w:t>
            </w:r>
          </w:p>
        </w:tc>
        <w:tc>
          <w:tcPr>
            <w:tcW w:w="1456" w:type="dxa"/>
            <w:vAlign w:val="center"/>
          </w:tcPr>
          <w:p w14:paraId="392A047E"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1BFB310A"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E950941" w14:textId="77777777" w:rsidR="00567AFA" w:rsidRDefault="00000000">
            <w:pPr>
              <w:pStyle w:val="a2"/>
              <w:ind w:firstLineChars="0" w:firstLine="0"/>
              <w:jc w:val="center"/>
              <w:rPr>
                <w:sz w:val="20"/>
              </w:rPr>
            </w:pPr>
            <w:r>
              <w:rPr>
                <w:rFonts w:hint="eastAsia"/>
                <w:sz w:val="20"/>
              </w:rPr>
              <w:t>通过接口请求成功、并查询成功后返回统一社会信用代码</w:t>
            </w:r>
          </w:p>
        </w:tc>
      </w:tr>
      <w:tr w:rsidR="00567AFA" w14:paraId="58620889" w14:textId="77777777">
        <w:trPr>
          <w:jc w:val="center"/>
        </w:trPr>
        <w:tc>
          <w:tcPr>
            <w:tcW w:w="1762" w:type="dxa"/>
            <w:vAlign w:val="center"/>
          </w:tcPr>
          <w:p w14:paraId="7858C584" w14:textId="77777777" w:rsidR="00567AFA" w:rsidRDefault="00000000">
            <w:pPr>
              <w:pStyle w:val="a2"/>
              <w:ind w:firstLineChars="0" w:firstLine="0"/>
              <w:jc w:val="center"/>
              <w:rPr>
                <w:sz w:val="20"/>
              </w:rPr>
            </w:pPr>
            <w:r>
              <w:rPr>
                <w:rFonts w:hint="eastAsia"/>
                <w:sz w:val="20"/>
              </w:rPr>
              <w:t>AREACODE</w:t>
            </w:r>
          </w:p>
        </w:tc>
        <w:tc>
          <w:tcPr>
            <w:tcW w:w="1420" w:type="dxa"/>
            <w:vAlign w:val="center"/>
          </w:tcPr>
          <w:p w14:paraId="009E54E4" w14:textId="77777777" w:rsidR="00567AFA" w:rsidRDefault="00000000">
            <w:pPr>
              <w:pStyle w:val="a2"/>
              <w:ind w:firstLineChars="0" w:firstLine="0"/>
              <w:jc w:val="center"/>
              <w:rPr>
                <w:sz w:val="20"/>
              </w:rPr>
            </w:pPr>
            <w:r>
              <w:rPr>
                <w:rFonts w:hint="eastAsia"/>
                <w:sz w:val="20"/>
              </w:rPr>
              <w:t>区域代码</w:t>
            </w:r>
          </w:p>
        </w:tc>
        <w:tc>
          <w:tcPr>
            <w:tcW w:w="1456" w:type="dxa"/>
            <w:vAlign w:val="center"/>
          </w:tcPr>
          <w:p w14:paraId="552B4C93"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300)</w:t>
            </w:r>
          </w:p>
        </w:tc>
        <w:tc>
          <w:tcPr>
            <w:tcW w:w="1061" w:type="dxa"/>
            <w:vAlign w:val="center"/>
          </w:tcPr>
          <w:p w14:paraId="79258183"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2EE6694A" w14:textId="77777777" w:rsidR="00567AFA" w:rsidRDefault="00000000">
            <w:pPr>
              <w:pStyle w:val="a2"/>
              <w:ind w:firstLineChars="0" w:firstLine="0"/>
              <w:jc w:val="center"/>
              <w:rPr>
                <w:sz w:val="20"/>
              </w:rPr>
            </w:pPr>
            <w:r>
              <w:rPr>
                <w:rFonts w:hint="eastAsia"/>
                <w:sz w:val="20"/>
              </w:rPr>
              <w:t>通过接口请求成功、并查询成功后返回区域代码</w:t>
            </w:r>
          </w:p>
        </w:tc>
      </w:tr>
      <w:tr w:rsidR="00567AFA" w14:paraId="15E669C4" w14:textId="77777777">
        <w:trPr>
          <w:jc w:val="center"/>
        </w:trPr>
        <w:tc>
          <w:tcPr>
            <w:tcW w:w="1762" w:type="dxa"/>
            <w:vAlign w:val="center"/>
          </w:tcPr>
          <w:p w14:paraId="43EE42A4" w14:textId="77777777" w:rsidR="00567AFA" w:rsidRDefault="00000000">
            <w:pPr>
              <w:pStyle w:val="a2"/>
              <w:ind w:firstLineChars="0" w:firstLine="0"/>
              <w:jc w:val="center"/>
              <w:rPr>
                <w:sz w:val="20"/>
              </w:rPr>
            </w:pPr>
            <w:r>
              <w:rPr>
                <w:rFonts w:hint="eastAsia"/>
                <w:sz w:val="20"/>
              </w:rPr>
              <w:t>AREANAME</w:t>
            </w:r>
          </w:p>
        </w:tc>
        <w:tc>
          <w:tcPr>
            <w:tcW w:w="1420" w:type="dxa"/>
            <w:vAlign w:val="center"/>
          </w:tcPr>
          <w:p w14:paraId="267F635F" w14:textId="77777777" w:rsidR="00567AFA" w:rsidRDefault="00000000">
            <w:pPr>
              <w:pStyle w:val="a2"/>
              <w:ind w:firstLineChars="0" w:firstLine="0"/>
              <w:jc w:val="center"/>
              <w:rPr>
                <w:sz w:val="20"/>
              </w:rPr>
            </w:pPr>
            <w:r>
              <w:rPr>
                <w:rFonts w:hint="eastAsia"/>
                <w:sz w:val="20"/>
              </w:rPr>
              <w:t>区域名称</w:t>
            </w:r>
            <w:r>
              <w:rPr>
                <w:rFonts w:hint="eastAsia"/>
                <w:sz w:val="20"/>
              </w:rPr>
              <w:t>/</w:t>
            </w:r>
            <w:r>
              <w:rPr>
                <w:rFonts w:hint="eastAsia"/>
                <w:sz w:val="20"/>
              </w:rPr>
              <w:t>省市</w:t>
            </w:r>
          </w:p>
        </w:tc>
        <w:tc>
          <w:tcPr>
            <w:tcW w:w="1456" w:type="dxa"/>
            <w:vAlign w:val="center"/>
          </w:tcPr>
          <w:p w14:paraId="00140C88"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1C3168CB"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2E8DEDBE" w14:textId="77777777" w:rsidR="00567AFA" w:rsidRDefault="00000000">
            <w:pPr>
              <w:pStyle w:val="a2"/>
              <w:ind w:firstLineChars="0" w:firstLine="0"/>
              <w:jc w:val="center"/>
              <w:rPr>
                <w:sz w:val="20"/>
              </w:rPr>
            </w:pPr>
            <w:r>
              <w:rPr>
                <w:rFonts w:hint="eastAsia"/>
                <w:sz w:val="20"/>
              </w:rPr>
              <w:t>通过接口请求成功、并查询成功后返回区域名称</w:t>
            </w:r>
            <w:r>
              <w:rPr>
                <w:rFonts w:hint="eastAsia"/>
                <w:sz w:val="20"/>
              </w:rPr>
              <w:t>/</w:t>
            </w:r>
            <w:r>
              <w:rPr>
                <w:rFonts w:hint="eastAsia"/>
                <w:sz w:val="20"/>
              </w:rPr>
              <w:t>省市</w:t>
            </w:r>
          </w:p>
        </w:tc>
      </w:tr>
      <w:tr w:rsidR="00567AFA" w14:paraId="36831C81" w14:textId="77777777">
        <w:trPr>
          <w:jc w:val="center"/>
        </w:trPr>
        <w:tc>
          <w:tcPr>
            <w:tcW w:w="1762" w:type="dxa"/>
            <w:vAlign w:val="center"/>
          </w:tcPr>
          <w:p w14:paraId="43745294" w14:textId="77777777" w:rsidR="00567AFA" w:rsidRDefault="00000000">
            <w:pPr>
              <w:pStyle w:val="a2"/>
              <w:ind w:firstLineChars="0" w:firstLine="0"/>
              <w:jc w:val="center"/>
              <w:rPr>
                <w:sz w:val="20"/>
              </w:rPr>
            </w:pPr>
            <w:r>
              <w:rPr>
                <w:rFonts w:hint="eastAsia"/>
                <w:sz w:val="20"/>
              </w:rPr>
              <w:t>REGCAP</w:t>
            </w:r>
          </w:p>
        </w:tc>
        <w:tc>
          <w:tcPr>
            <w:tcW w:w="1420" w:type="dxa"/>
            <w:vAlign w:val="center"/>
          </w:tcPr>
          <w:p w14:paraId="6090D174" w14:textId="77777777" w:rsidR="00567AFA" w:rsidRDefault="00000000">
            <w:pPr>
              <w:pStyle w:val="a2"/>
              <w:ind w:firstLineChars="0" w:firstLine="0"/>
              <w:jc w:val="center"/>
              <w:rPr>
                <w:sz w:val="20"/>
              </w:rPr>
            </w:pPr>
            <w:r>
              <w:rPr>
                <w:rFonts w:hint="eastAsia"/>
                <w:sz w:val="20"/>
              </w:rPr>
              <w:t>注册资本</w:t>
            </w:r>
            <w:r>
              <w:rPr>
                <w:rFonts w:hint="eastAsia"/>
                <w:sz w:val="20"/>
              </w:rPr>
              <w:t>(</w:t>
            </w:r>
            <w:r>
              <w:rPr>
                <w:rFonts w:hint="eastAsia"/>
                <w:sz w:val="20"/>
              </w:rPr>
              <w:t>企业</w:t>
            </w:r>
            <w:r>
              <w:rPr>
                <w:rFonts w:hint="eastAsia"/>
                <w:sz w:val="20"/>
              </w:rPr>
              <w:t>:</w:t>
            </w:r>
            <w:r>
              <w:rPr>
                <w:rFonts w:hint="eastAsia"/>
                <w:sz w:val="20"/>
              </w:rPr>
              <w:t>万元</w:t>
            </w:r>
            <w:r>
              <w:rPr>
                <w:rFonts w:hint="eastAsia"/>
                <w:sz w:val="20"/>
              </w:rPr>
              <w:t>)</w:t>
            </w:r>
          </w:p>
        </w:tc>
        <w:tc>
          <w:tcPr>
            <w:tcW w:w="1456" w:type="dxa"/>
            <w:vAlign w:val="center"/>
          </w:tcPr>
          <w:p w14:paraId="2EC0393E"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1F60BACB"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5CEACB38" w14:textId="77777777" w:rsidR="00567AFA" w:rsidRDefault="00000000">
            <w:pPr>
              <w:pStyle w:val="a2"/>
              <w:ind w:firstLineChars="0" w:firstLine="0"/>
              <w:jc w:val="center"/>
              <w:rPr>
                <w:sz w:val="20"/>
              </w:rPr>
            </w:pPr>
            <w:r>
              <w:rPr>
                <w:rFonts w:hint="eastAsia"/>
                <w:sz w:val="20"/>
              </w:rPr>
              <w:t>通过接口请求成功、并查询成功后返回注册资本</w:t>
            </w:r>
          </w:p>
        </w:tc>
      </w:tr>
      <w:tr w:rsidR="00567AFA" w14:paraId="61A0BDDC" w14:textId="77777777">
        <w:trPr>
          <w:jc w:val="center"/>
        </w:trPr>
        <w:tc>
          <w:tcPr>
            <w:tcW w:w="1762" w:type="dxa"/>
            <w:vAlign w:val="center"/>
          </w:tcPr>
          <w:p w14:paraId="5EE94FB0" w14:textId="77777777" w:rsidR="00567AFA" w:rsidRDefault="00000000">
            <w:pPr>
              <w:pStyle w:val="a2"/>
              <w:ind w:firstLineChars="0" w:firstLine="0"/>
              <w:jc w:val="center"/>
              <w:rPr>
                <w:sz w:val="20"/>
              </w:rPr>
            </w:pPr>
            <w:r>
              <w:rPr>
                <w:rFonts w:hint="eastAsia"/>
                <w:sz w:val="20"/>
              </w:rPr>
              <w:t>ENTSTATUS</w:t>
            </w:r>
          </w:p>
        </w:tc>
        <w:tc>
          <w:tcPr>
            <w:tcW w:w="1420" w:type="dxa"/>
            <w:vAlign w:val="center"/>
          </w:tcPr>
          <w:p w14:paraId="37A2F013" w14:textId="77777777" w:rsidR="00567AFA" w:rsidRDefault="00000000">
            <w:pPr>
              <w:pStyle w:val="a2"/>
              <w:ind w:firstLineChars="0" w:firstLine="0"/>
              <w:jc w:val="center"/>
              <w:rPr>
                <w:sz w:val="20"/>
              </w:rPr>
            </w:pPr>
            <w:r>
              <w:rPr>
                <w:rFonts w:hint="eastAsia"/>
                <w:sz w:val="20"/>
              </w:rPr>
              <w:t>经营状态</w:t>
            </w:r>
          </w:p>
        </w:tc>
        <w:tc>
          <w:tcPr>
            <w:tcW w:w="1456" w:type="dxa"/>
            <w:vAlign w:val="center"/>
          </w:tcPr>
          <w:p w14:paraId="00E0DA47"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4D22934F"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27A1C69" w14:textId="77777777" w:rsidR="00567AFA" w:rsidRDefault="00000000">
            <w:pPr>
              <w:pStyle w:val="a2"/>
              <w:ind w:firstLineChars="0" w:firstLine="0"/>
              <w:jc w:val="center"/>
              <w:rPr>
                <w:sz w:val="20"/>
              </w:rPr>
            </w:pPr>
            <w:r>
              <w:rPr>
                <w:rFonts w:hint="eastAsia"/>
                <w:sz w:val="20"/>
              </w:rPr>
              <w:t>通过接口请求成功、并查询成功后返回经营状态</w:t>
            </w:r>
          </w:p>
        </w:tc>
      </w:tr>
      <w:tr w:rsidR="00567AFA" w14:paraId="7899716E" w14:textId="77777777">
        <w:trPr>
          <w:jc w:val="center"/>
        </w:trPr>
        <w:tc>
          <w:tcPr>
            <w:tcW w:w="1762" w:type="dxa"/>
            <w:vAlign w:val="center"/>
          </w:tcPr>
          <w:p w14:paraId="6EA09954" w14:textId="77777777" w:rsidR="00567AFA" w:rsidRDefault="00000000">
            <w:pPr>
              <w:pStyle w:val="a2"/>
              <w:ind w:firstLineChars="0" w:firstLine="0"/>
              <w:jc w:val="center"/>
              <w:rPr>
                <w:sz w:val="20"/>
              </w:rPr>
            </w:pPr>
            <w:r>
              <w:rPr>
                <w:rFonts w:hint="eastAsia"/>
                <w:sz w:val="20"/>
              </w:rPr>
              <w:t>ENTTYPE</w:t>
            </w:r>
          </w:p>
        </w:tc>
        <w:tc>
          <w:tcPr>
            <w:tcW w:w="1420" w:type="dxa"/>
            <w:vAlign w:val="center"/>
          </w:tcPr>
          <w:p w14:paraId="222727C0" w14:textId="77777777" w:rsidR="00567AFA" w:rsidRDefault="00000000">
            <w:pPr>
              <w:pStyle w:val="a2"/>
              <w:ind w:firstLineChars="0" w:firstLine="0"/>
              <w:jc w:val="center"/>
              <w:rPr>
                <w:sz w:val="20"/>
              </w:rPr>
            </w:pPr>
            <w:r>
              <w:rPr>
                <w:rFonts w:hint="eastAsia"/>
                <w:sz w:val="20"/>
              </w:rPr>
              <w:t>实体类型</w:t>
            </w:r>
          </w:p>
        </w:tc>
        <w:tc>
          <w:tcPr>
            <w:tcW w:w="1456" w:type="dxa"/>
            <w:vAlign w:val="center"/>
          </w:tcPr>
          <w:p w14:paraId="532CAA5E"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7390CC22"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4F43B73" w14:textId="77777777" w:rsidR="00567AFA" w:rsidRDefault="00000000">
            <w:pPr>
              <w:pStyle w:val="a2"/>
              <w:ind w:firstLineChars="0" w:firstLine="0"/>
              <w:jc w:val="center"/>
              <w:rPr>
                <w:sz w:val="20"/>
              </w:rPr>
            </w:pPr>
            <w:r>
              <w:rPr>
                <w:rFonts w:hint="eastAsia"/>
                <w:sz w:val="20"/>
              </w:rPr>
              <w:t>通过接口请求成功、并查询成功后返回实体类型</w:t>
            </w:r>
          </w:p>
        </w:tc>
      </w:tr>
      <w:tr w:rsidR="00567AFA" w14:paraId="67E73422" w14:textId="77777777">
        <w:trPr>
          <w:jc w:val="center"/>
        </w:trPr>
        <w:tc>
          <w:tcPr>
            <w:tcW w:w="1762" w:type="dxa"/>
            <w:vAlign w:val="center"/>
          </w:tcPr>
          <w:p w14:paraId="31A1942E"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1EBE6EEC" w14:textId="77777777" w:rsidR="00567AFA" w:rsidRDefault="00000000">
            <w:pPr>
              <w:pStyle w:val="a2"/>
              <w:ind w:firstLineChars="0" w:firstLine="0"/>
              <w:jc w:val="center"/>
              <w:rPr>
                <w:sz w:val="20"/>
              </w:rPr>
            </w:pPr>
            <w:r>
              <w:rPr>
                <w:rFonts w:hint="eastAsia"/>
                <w:sz w:val="20"/>
              </w:rPr>
              <w:t>法人名称</w:t>
            </w:r>
          </w:p>
        </w:tc>
        <w:tc>
          <w:tcPr>
            <w:tcW w:w="1456" w:type="dxa"/>
            <w:vAlign w:val="center"/>
          </w:tcPr>
          <w:p w14:paraId="0AB20EC8"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2000)</w:t>
            </w:r>
          </w:p>
        </w:tc>
        <w:tc>
          <w:tcPr>
            <w:tcW w:w="1061" w:type="dxa"/>
            <w:vAlign w:val="center"/>
          </w:tcPr>
          <w:p w14:paraId="6BEDC73A"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C00DB3B" w14:textId="77777777" w:rsidR="00567AFA" w:rsidRDefault="00000000">
            <w:pPr>
              <w:pStyle w:val="a2"/>
              <w:ind w:firstLineChars="0" w:firstLine="0"/>
              <w:jc w:val="center"/>
              <w:rPr>
                <w:sz w:val="20"/>
              </w:rPr>
            </w:pPr>
            <w:r>
              <w:rPr>
                <w:rFonts w:hint="eastAsia"/>
                <w:sz w:val="20"/>
              </w:rPr>
              <w:t>通过接口请求成功、并查询成功后返回法人名称</w:t>
            </w:r>
          </w:p>
        </w:tc>
      </w:tr>
      <w:tr w:rsidR="00567AFA" w14:paraId="7EDD960E" w14:textId="77777777">
        <w:trPr>
          <w:jc w:val="center"/>
        </w:trPr>
        <w:tc>
          <w:tcPr>
            <w:tcW w:w="1762" w:type="dxa"/>
            <w:vAlign w:val="center"/>
          </w:tcPr>
          <w:p w14:paraId="2BC7E40E" w14:textId="77777777" w:rsidR="00567AFA" w:rsidRDefault="00000000">
            <w:pPr>
              <w:pStyle w:val="a2"/>
              <w:ind w:firstLineChars="0" w:firstLine="0"/>
              <w:jc w:val="center"/>
              <w:rPr>
                <w:sz w:val="20"/>
              </w:rPr>
            </w:pPr>
            <w:r>
              <w:rPr>
                <w:rFonts w:hint="eastAsia"/>
                <w:sz w:val="20"/>
              </w:rPr>
              <w:t>REGCITYNAME</w:t>
            </w:r>
          </w:p>
        </w:tc>
        <w:tc>
          <w:tcPr>
            <w:tcW w:w="1420" w:type="dxa"/>
            <w:vAlign w:val="center"/>
          </w:tcPr>
          <w:p w14:paraId="2E84AF8C" w14:textId="77777777" w:rsidR="00567AFA" w:rsidRDefault="00000000">
            <w:pPr>
              <w:pStyle w:val="a2"/>
              <w:ind w:firstLineChars="0" w:firstLine="0"/>
              <w:jc w:val="center"/>
              <w:rPr>
                <w:sz w:val="20"/>
              </w:rPr>
            </w:pPr>
            <w:r>
              <w:rPr>
                <w:rFonts w:hint="eastAsia"/>
                <w:sz w:val="20"/>
              </w:rPr>
              <w:t>登记机关所在城市</w:t>
            </w:r>
          </w:p>
        </w:tc>
        <w:tc>
          <w:tcPr>
            <w:tcW w:w="1456" w:type="dxa"/>
            <w:vAlign w:val="center"/>
          </w:tcPr>
          <w:p w14:paraId="334F6C1F"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08F3A813"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68386F8" w14:textId="77777777" w:rsidR="00567AFA" w:rsidRDefault="00000000">
            <w:pPr>
              <w:pStyle w:val="a2"/>
              <w:ind w:firstLineChars="0" w:firstLine="0"/>
              <w:jc w:val="center"/>
              <w:rPr>
                <w:sz w:val="20"/>
              </w:rPr>
            </w:pPr>
            <w:r>
              <w:rPr>
                <w:rFonts w:hint="eastAsia"/>
                <w:sz w:val="20"/>
              </w:rPr>
              <w:t>通过接口请求成功、并查询成功后返回登记机关所在城市</w:t>
            </w:r>
          </w:p>
        </w:tc>
      </w:tr>
      <w:tr w:rsidR="00567AFA" w14:paraId="3B0F5F21" w14:textId="77777777">
        <w:trPr>
          <w:jc w:val="center"/>
        </w:trPr>
        <w:tc>
          <w:tcPr>
            <w:tcW w:w="1762" w:type="dxa"/>
            <w:vAlign w:val="center"/>
          </w:tcPr>
          <w:p w14:paraId="15D29F9C" w14:textId="77777777" w:rsidR="00567AFA" w:rsidRDefault="00000000">
            <w:pPr>
              <w:pStyle w:val="a2"/>
              <w:ind w:firstLineChars="0" w:firstLine="0"/>
              <w:jc w:val="center"/>
              <w:rPr>
                <w:sz w:val="20"/>
              </w:rPr>
            </w:pPr>
            <w:r>
              <w:rPr>
                <w:rFonts w:hint="eastAsia"/>
                <w:sz w:val="20"/>
              </w:rPr>
              <w:t>REGCITY</w:t>
            </w:r>
          </w:p>
        </w:tc>
        <w:tc>
          <w:tcPr>
            <w:tcW w:w="1420" w:type="dxa"/>
            <w:vAlign w:val="center"/>
          </w:tcPr>
          <w:p w14:paraId="4C41D533" w14:textId="77777777" w:rsidR="00567AFA" w:rsidRDefault="00000000">
            <w:pPr>
              <w:pStyle w:val="a2"/>
              <w:ind w:firstLineChars="0" w:firstLine="0"/>
              <w:jc w:val="center"/>
              <w:rPr>
                <w:sz w:val="20"/>
              </w:rPr>
            </w:pPr>
            <w:r>
              <w:rPr>
                <w:rFonts w:hint="eastAsia"/>
                <w:sz w:val="20"/>
              </w:rPr>
              <w:t>登记机关所在城市编码</w:t>
            </w:r>
          </w:p>
        </w:tc>
        <w:tc>
          <w:tcPr>
            <w:tcW w:w="1456" w:type="dxa"/>
            <w:vAlign w:val="center"/>
          </w:tcPr>
          <w:p w14:paraId="149CE1D8"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6190C68D"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A1DFA13" w14:textId="77777777" w:rsidR="00567AFA" w:rsidRDefault="00000000">
            <w:pPr>
              <w:pStyle w:val="a2"/>
              <w:ind w:firstLineChars="0" w:firstLine="0"/>
              <w:jc w:val="center"/>
              <w:rPr>
                <w:sz w:val="20"/>
              </w:rPr>
            </w:pPr>
            <w:r>
              <w:rPr>
                <w:rFonts w:hint="eastAsia"/>
                <w:sz w:val="20"/>
              </w:rPr>
              <w:t>通过接口请求成功、并查询成功后返回登记机关所在城市编码</w:t>
            </w:r>
          </w:p>
        </w:tc>
      </w:tr>
      <w:tr w:rsidR="00567AFA" w14:paraId="10397123" w14:textId="77777777">
        <w:trPr>
          <w:jc w:val="center"/>
        </w:trPr>
        <w:tc>
          <w:tcPr>
            <w:tcW w:w="1762" w:type="dxa"/>
            <w:vAlign w:val="center"/>
          </w:tcPr>
          <w:p w14:paraId="57C13F9E" w14:textId="77777777" w:rsidR="00567AFA" w:rsidRDefault="00000000">
            <w:pPr>
              <w:pStyle w:val="a2"/>
              <w:ind w:firstLineChars="0" w:firstLine="0"/>
              <w:jc w:val="center"/>
              <w:rPr>
                <w:sz w:val="20"/>
              </w:rPr>
            </w:pPr>
            <w:r>
              <w:rPr>
                <w:rFonts w:hint="eastAsia"/>
                <w:sz w:val="20"/>
              </w:rPr>
              <w:t>REGORG</w:t>
            </w:r>
          </w:p>
        </w:tc>
        <w:tc>
          <w:tcPr>
            <w:tcW w:w="1420" w:type="dxa"/>
            <w:vAlign w:val="center"/>
          </w:tcPr>
          <w:p w14:paraId="2BB266F1" w14:textId="77777777" w:rsidR="00567AFA" w:rsidRDefault="00000000">
            <w:pPr>
              <w:pStyle w:val="a2"/>
              <w:ind w:firstLineChars="0" w:firstLine="0"/>
              <w:jc w:val="center"/>
              <w:rPr>
                <w:sz w:val="20"/>
              </w:rPr>
            </w:pPr>
            <w:r>
              <w:rPr>
                <w:rFonts w:hint="eastAsia"/>
                <w:sz w:val="20"/>
              </w:rPr>
              <w:t>登记机关代码</w:t>
            </w:r>
            <w:r>
              <w:rPr>
                <w:rFonts w:hint="eastAsia"/>
                <w:sz w:val="20"/>
              </w:rPr>
              <w:t>/</w:t>
            </w:r>
            <w:r>
              <w:rPr>
                <w:rFonts w:hint="eastAsia"/>
                <w:sz w:val="20"/>
              </w:rPr>
              <w:t>区县代码</w:t>
            </w:r>
          </w:p>
        </w:tc>
        <w:tc>
          <w:tcPr>
            <w:tcW w:w="1456" w:type="dxa"/>
            <w:vAlign w:val="center"/>
          </w:tcPr>
          <w:p w14:paraId="7623FD85"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200)</w:t>
            </w:r>
          </w:p>
        </w:tc>
        <w:tc>
          <w:tcPr>
            <w:tcW w:w="1061" w:type="dxa"/>
            <w:vAlign w:val="center"/>
          </w:tcPr>
          <w:p w14:paraId="5DC1CC94"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6ED22DF1" w14:textId="77777777" w:rsidR="00567AFA" w:rsidRDefault="00000000">
            <w:pPr>
              <w:pStyle w:val="a2"/>
              <w:ind w:firstLineChars="0" w:firstLine="0"/>
              <w:jc w:val="center"/>
              <w:rPr>
                <w:sz w:val="20"/>
              </w:rPr>
            </w:pPr>
            <w:r>
              <w:rPr>
                <w:rFonts w:hint="eastAsia"/>
                <w:sz w:val="20"/>
              </w:rPr>
              <w:t>通过接口请求成功、并查询成功后返回登记机关代码</w:t>
            </w:r>
            <w:r>
              <w:rPr>
                <w:rFonts w:hint="eastAsia"/>
                <w:sz w:val="20"/>
              </w:rPr>
              <w:t>/</w:t>
            </w:r>
            <w:r>
              <w:rPr>
                <w:rFonts w:hint="eastAsia"/>
                <w:sz w:val="20"/>
              </w:rPr>
              <w:t>区县代码</w:t>
            </w:r>
          </w:p>
        </w:tc>
      </w:tr>
      <w:tr w:rsidR="00567AFA" w14:paraId="611D3C83" w14:textId="77777777">
        <w:trPr>
          <w:jc w:val="center"/>
        </w:trPr>
        <w:tc>
          <w:tcPr>
            <w:tcW w:w="1762" w:type="dxa"/>
            <w:vAlign w:val="center"/>
          </w:tcPr>
          <w:p w14:paraId="06B6057D" w14:textId="77777777" w:rsidR="00567AFA" w:rsidRDefault="00000000">
            <w:pPr>
              <w:pStyle w:val="a2"/>
              <w:ind w:firstLineChars="0" w:firstLine="0"/>
              <w:jc w:val="center"/>
              <w:rPr>
                <w:sz w:val="20"/>
              </w:rPr>
            </w:pPr>
            <w:r>
              <w:rPr>
                <w:rFonts w:hint="eastAsia"/>
                <w:sz w:val="20"/>
              </w:rPr>
              <w:t>REGDISTRICTNAME</w:t>
            </w:r>
          </w:p>
        </w:tc>
        <w:tc>
          <w:tcPr>
            <w:tcW w:w="1420" w:type="dxa"/>
            <w:vAlign w:val="center"/>
          </w:tcPr>
          <w:p w14:paraId="0FFD419D" w14:textId="77777777" w:rsidR="00567AFA" w:rsidRDefault="00000000">
            <w:pPr>
              <w:pStyle w:val="a2"/>
              <w:ind w:firstLineChars="0" w:firstLine="0"/>
              <w:jc w:val="center"/>
              <w:rPr>
                <w:sz w:val="20"/>
              </w:rPr>
            </w:pPr>
            <w:r>
              <w:rPr>
                <w:rFonts w:hint="eastAsia"/>
                <w:sz w:val="20"/>
              </w:rPr>
              <w:t>区县名称</w:t>
            </w:r>
          </w:p>
        </w:tc>
        <w:tc>
          <w:tcPr>
            <w:tcW w:w="1456" w:type="dxa"/>
            <w:vAlign w:val="center"/>
          </w:tcPr>
          <w:p w14:paraId="01CAD62B"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D86D097"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7FD07B4" w14:textId="77777777" w:rsidR="00567AFA" w:rsidRDefault="00000000">
            <w:pPr>
              <w:pStyle w:val="a2"/>
              <w:ind w:firstLineChars="0" w:firstLine="0"/>
              <w:jc w:val="center"/>
              <w:rPr>
                <w:sz w:val="20"/>
              </w:rPr>
            </w:pPr>
            <w:r>
              <w:rPr>
                <w:rFonts w:hint="eastAsia"/>
                <w:sz w:val="20"/>
              </w:rPr>
              <w:t>通过接口请求成功、并查询成功后返回区县名称</w:t>
            </w:r>
          </w:p>
        </w:tc>
      </w:tr>
      <w:tr w:rsidR="00567AFA" w14:paraId="226E6681" w14:textId="77777777">
        <w:trPr>
          <w:jc w:val="center"/>
        </w:trPr>
        <w:tc>
          <w:tcPr>
            <w:tcW w:w="1762" w:type="dxa"/>
            <w:vAlign w:val="center"/>
          </w:tcPr>
          <w:p w14:paraId="39A7494E" w14:textId="77777777" w:rsidR="00567AFA" w:rsidRDefault="00000000">
            <w:pPr>
              <w:pStyle w:val="a2"/>
              <w:ind w:firstLineChars="0" w:firstLine="0"/>
              <w:jc w:val="center"/>
              <w:rPr>
                <w:sz w:val="20"/>
              </w:rPr>
            </w:pPr>
            <w:r>
              <w:rPr>
                <w:rFonts w:hint="eastAsia"/>
                <w:sz w:val="20"/>
              </w:rPr>
              <w:t>DOM</w:t>
            </w:r>
          </w:p>
        </w:tc>
        <w:tc>
          <w:tcPr>
            <w:tcW w:w="1420" w:type="dxa"/>
            <w:vAlign w:val="center"/>
          </w:tcPr>
          <w:p w14:paraId="61B3F566" w14:textId="77777777" w:rsidR="00567AFA" w:rsidRDefault="00000000">
            <w:pPr>
              <w:pStyle w:val="a2"/>
              <w:ind w:firstLineChars="0" w:firstLine="0"/>
              <w:jc w:val="center"/>
              <w:rPr>
                <w:sz w:val="20"/>
              </w:rPr>
            </w:pPr>
            <w:r>
              <w:rPr>
                <w:rFonts w:hint="eastAsia"/>
                <w:sz w:val="20"/>
              </w:rPr>
              <w:t>住所</w:t>
            </w:r>
          </w:p>
        </w:tc>
        <w:tc>
          <w:tcPr>
            <w:tcW w:w="1456" w:type="dxa"/>
            <w:vAlign w:val="center"/>
          </w:tcPr>
          <w:p w14:paraId="4FDA2F82"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2000)</w:t>
            </w:r>
          </w:p>
        </w:tc>
        <w:tc>
          <w:tcPr>
            <w:tcW w:w="1061" w:type="dxa"/>
            <w:vAlign w:val="center"/>
          </w:tcPr>
          <w:p w14:paraId="005D65D2"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A17E9BB" w14:textId="77777777" w:rsidR="00567AFA" w:rsidRDefault="00000000">
            <w:pPr>
              <w:pStyle w:val="a2"/>
              <w:ind w:firstLineChars="0" w:firstLine="0"/>
              <w:jc w:val="center"/>
              <w:rPr>
                <w:sz w:val="20"/>
              </w:rPr>
            </w:pPr>
            <w:r>
              <w:rPr>
                <w:rFonts w:hint="eastAsia"/>
                <w:sz w:val="20"/>
              </w:rPr>
              <w:t>通过接口请求成功、并查询成功后返回住所</w:t>
            </w:r>
          </w:p>
        </w:tc>
      </w:tr>
      <w:tr w:rsidR="00567AFA" w14:paraId="4BADDF57" w14:textId="77777777">
        <w:trPr>
          <w:jc w:val="center"/>
        </w:trPr>
        <w:tc>
          <w:tcPr>
            <w:tcW w:w="1762" w:type="dxa"/>
            <w:vAlign w:val="center"/>
          </w:tcPr>
          <w:p w14:paraId="005F3439" w14:textId="77777777" w:rsidR="00567AFA" w:rsidRDefault="00000000">
            <w:pPr>
              <w:pStyle w:val="a2"/>
              <w:ind w:firstLineChars="0" w:firstLine="0"/>
              <w:jc w:val="center"/>
              <w:rPr>
                <w:sz w:val="20"/>
              </w:rPr>
            </w:pPr>
            <w:r>
              <w:rPr>
                <w:rFonts w:hint="eastAsia"/>
                <w:sz w:val="20"/>
              </w:rPr>
              <w:t>TEL</w:t>
            </w:r>
          </w:p>
        </w:tc>
        <w:tc>
          <w:tcPr>
            <w:tcW w:w="1420" w:type="dxa"/>
            <w:vAlign w:val="center"/>
          </w:tcPr>
          <w:p w14:paraId="5F630DBA" w14:textId="77777777" w:rsidR="00567AFA" w:rsidRDefault="00000000">
            <w:pPr>
              <w:pStyle w:val="a2"/>
              <w:ind w:firstLineChars="0" w:firstLine="0"/>
              <w:jc w:val="center"/>
              <w:rPr>
                <w:sz w:val="20"/>
              </w:rPr>
            </w:pPr>
            <w:r>
              <w:rPr>
                <w:rFonts w:hint="eastAsia"/>
                <w:sz w:val="20"/>
              </w:rPr>
              <w:t>电话</w:t>
            </w:r>
          </w:p>
        </w:tc>
        <w:tc>
          <w:tcPr>
            <w:tcW w:w="1456" w:type="dxa"/>
            <w:vAlign w:val="center"/>
          </w:tcPr>
          <w:p w14:paraId="76127A0D"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300)</w:t>
            </w:r>
          </w:p>
        </w:tc>
        <w:tc>
          <w:tcPr>
            <w:tcW w:w="1061" w:type="dxa"/>
            <w:vAlign w:val="center"/>
          </w:tcPr>
          <w:p w14:paraId="3DE13903"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454FE56" w14:textId="77777777" w:rsidR="00567AFA" w:rsidRDefault="00000000">
            <w:pPr>
              <w:pStyle w:val="a2"/>
              <w:ind w:firstLineChars="0" w:firstLine="0"/>
              <w:jc w:val="center"/>
              <w:rPr>
                <w:sz w:val="20"/>
              </w:rPr>
            </w:pPr>
            <w:r>
              <w:rPr>
                <w:rFonts w:hint="eastAsia"/>
                <w:sz w:val="20"/>
              </w:rPr>
              <w:t>通过接口请求成功、并查询成功后返回电话</w:t>
            </w:r>
          </w:p>
        </w:tc>
      </w:tr>
      <w:tr w:rsidR="00567AFA" w14:paraId="60D7C582" w14:textId="77777777">
        <w:trPr>
          <w:jc w:val="center"/>
        </w:trPr>
        <w:tc>
          <w:tcPr>
            <w:tcW w:w="1762" w:type="dxa"/>
            <w:vAlign w:val="center"/>
          </w:tcPr>
          <w:p w14:paraId="685DEBFD" w14:textId="77777777" w:rsidR="00567AFA" w:rsidRDefault="00000000">
            <w:pPr>
              <w:pStyle w:val="a2"/>
              <w:ind w:firstLineChars="0" w:firstLine="0"/>
              <w:jc w:val="center"/>
              <w:rPr>
                <w:sz w:val="20"/>
              </w:rPr>
            </w:pPr>
            <w:r>
              <w:rPr>
                <w:rFonts w:hint="eastAsia"/>
                <w:sz w:val="20"/>
              </w:rPr>
              <w:lastRenderedPageBreak/>
              <w:t>OPSCOPE</w:t>
            </w:r>
          </w:p>
        </w:tc>
        <w:tc>
          <w:tcPr>
            <w:tcW w:w="1420" w:type="dxa"/>
            <w:vAlign w:val="center"/>
          </w:tcPr>
          <w:p w14:paraId="76332B83" w14:textId="77777777" w:rsidR="00567AFA" w:rsidRDefault="00000000">
            <w:pPr>
              <w:pStyle w:val="a2"/>
              <w:ind w:firstLineChars="0" w:firstLine="0"/>
              <w:jc w:val="center"/>
              <w:rPr>
                <w:sz w:val="20"/>
              </w:rPr>
            </w:pPr>
            <w:r>
              <w:rPr>
                <w:rFonts w:hint="eastAsia"/>
                <w:sz w:val="20"/>
              </w:rPr>
              <w:t>经营（业务）范围</w:t>
            </w:r>
          </w:p>
        </w:tc>
        <w:tc>
          <w:tcPr>
            <w:tcW w:w="1456" w:type="dxa"/>
            <w:vAlign w:val="center"/>
          </w:tcPr>
          <w:p w14:paraId="2419424B"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4000)</w:t>
            </w:r>
          </w:p>
        </w:tc>
        <w:tc>
          <w:tcPr>
            <w:tcW w:w="1061" w:type="dxa"/>
            <w:vAlign w:val="center"/>
          </w:tcPr>
          <w:p w14:paraId="7810FAE7"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E7670F2" w14:textId="77777777" w:rsidR="00567AFA" w:rsidRDefault="00000000">
            <w:pPr>
              <w:pStyle w:val="a2"/>
              <w:ind w:firstLineChars="0" w:firstLine="0"/>
              <w:jc w:val="center"/>
              <w:rPr>
                <w:sz w:val="20"/>
              </w:rPr>
            </w:pPr>
            <w:r>
              <w:rPr>
                <w:rFonts w:hint="eastAsia"/>
                <w:sz w:val="20"/>
              </w:rPr>
              <w:t>通过接口请求成功、并查询成功后返回经营（业务）范围</w:t>
            </w:r>
          </w:p>
        </w:tc>
      </w:tr>
      <w:tr w:rsidR="00567AFA" w14:paraId="466D5F1A" w14:textId="77777777">
        <w:trPr>
          <w:jc w:val="center"/>
        </w:trPr>
        <w:tc>
          <w:tcPr>
            <w:tcW w:w="1762" w:type="dxa"/>
            <w:vAlign w:val="center"/>
          </w:tcPr>
          <w:p w14:paraId="50C10503" w14:textId="77777777" w:rsidR="00567AFA" w:rsidRDefault="00000000">
            <w:pPr>
              <w:pStyle w:val="a2"/>
              <w:ind w:firstLineChars="0" w:firstLine="0"/>
              <w:jc w:val="center"/>
              <w:rPr>
                <w:sz w:val="20"/>
              </w:rPr>
            </w:pPr>
            <w:r>
              <w:rPr>
                <w:rFonts w:hint="eastAsia"/>
                <w:sz w:val="20"/>
              </w:rPr>
              <w:t>OPFROM</w:t>
            </w:r>
          </w:p>
        </w:tc>
        <w:tc>
          <w:tcPr>
            <w:tcW w:w="1420" w:type="dxa"/>
            <w:vAlign w:val="center"/>
          </w:tcPr>
          <w:p w14:paraId="17EA1670" w14:textId="77777777" w:rsidR="00567AFA" w:rsidRDefault="00000000">
            <w:pPr>
              <w:pStyle w:val="a2"/>
              <w:ind w:firstLineChars="0" w:firstLine="0"/>
              <w:jc w:val="center"/>
              <w:rPr>
                <w:sz w:val="20"/>
              </w:rPr>
            </w:pPr>
            <w:r>
              <w:rPr>
                <w:rFonts w:hint="eastAsia"/>
                <w:sz w:val="20"/>
              </w:rPr>
              <w:t>经营期限自</w:t>
            </w:r>
          </w:p>
        </w:tc>
        <w:tc>
          <w:tcPr>
            <w:tcW w:w="1456" w:type="dxa"/>
            <w:vAlign w:val="center"/>
          </w:tcPr>
          <w:p w14:paraId="0A6B9212"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BCF65AC"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E7C6CF9" w14:textId="77777777" w:rsidR="00567AFA" w:rsidRDefault="00000000">
            <w:pPr>
              <w:pStyle w:val="a2"/>
              <w:ind w:firstLineChars="0" w:firstLine="0"/>
              <w:jc w:val="center"/>
              <w:rPr>
                <w:sz w:val="20"/>
              </w:rPr>
            </w:pPr>
            <w:r>
              <w:rPr>
                <w:rFonts w:hint="eastAsia"/>
                <w:sz w:val="20"/>
              </w:rPr>
              <w:t>通过接口请求成功、并查询成功后返回经营期限自日期</w:t>
            </w:r>
          </w:p>
        </w:tc>
      </w:tr>
      <w:tr w:rsidR="00567AFA" w14:paraId="00A0070C" w14:textId="77777777">
        <w:trPr>
          <w:jc w:val="center"/>
        </w:trPr>
        <w:tc>
          <w:tcPr>
            <w:tcW w:w="1762" w:type="dxa"/>
            <w:vAlign w:val="center"/>
          </w:tcPr>
          <w:p w14:paraId="6CE64FB2" w14:textId="77777777" w:rsidR="00567AFA" w:rsidRDefault="00000000">
            <w:pPr>
              <w:pStyle w:val="a2"/>
              <w:ind w:firstLineChars="0" w:firstLine="0"/>
              <w:jc w:val="center"/>
              <w:rPr>
                <w:sz w:val="20"/>
              </w:rPr>
            </w:pPr>
            <w:r>
              <w:rPr>
                <w:rFonts w:hint="eastAsia"/>
                <w:sz w:val="20"/>
              </w:rPr>
              <w:t>OPTO</w:t>
            </w:r>
          </w:p>
        </w:tc>
        <w:tc>
          <w:tcPr>
            <w:tcW w:w="1420" w:type="dxa"/>
            <w:vAlign w:val="center"/>
          </w:tcPr>
          <w:p w14:paraId="5A8C450A" w14:textId="77777777" w:rsidR="00567AFA" w:rsidRDefault="00000000">
            <w:pPr>
              <w:pStyle w:val="a2"/>
              <w:ind w:firstLineChars="0" w:firstLine="0"/>
              <w:jc w:val="center"/>
              <w:rPr>
                <w:sz w:val="20"/>
              </w:rPr>
            </w:pPr>
            <w:r>
              <w:rPr>
                <w:rFonts w:hint="eastAsia"/>
                <w:sz w:val="20"/>
              </w:rPr>
              <w:t>经营期限至</w:t>
            </w:r>
          </w:p>
        </w:tc>
        <w:tc>
          <w:tcPr>
            <w:tcW w:w="1456" w:type="dxa"/>
            <w:vAlign w:val="center"/>
          </w:tcPr>
          <w:p w14:paraId="524187B1"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36FF8331"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358CC3E" w14:textId="77777777" w:rsidR="00567AFA" w:rsidRDefault="00000000">
            <w:pPr>
              <w:pStyle w:val="a2"/>
              <w:ind w:firstLineChars="0" w:firstLine="0"/>
              <w:jc w:val="center"/>
              <w:rPr>
                <w:sz w:val="20"/>
              </w:rPr>
            </w:pPr>
            <w:r>
              <w:rPr>
                <w:rFonts w:hint="eastAsia"/>
                <w:sz w:val="20"/>
              </w:rPr>
              <w:t>通过接口请求成功、并查询成功后返回经营期限至日期</w:t>
            </w:r>
          </w:p>
        </w:tc>
      </w:tr>
      <w:tr w:rsidR="00567AFA" w14:paraId="4D98CDE7" w14:textId="77777777">
        <w:trPr>
          <w:jc w:val="center"/>
        </w:trPr>
        <w:tc>
          <w:tcPr>
            <w:tcW w:w="1762" w:type="dxa"/>
            <w:vAlign w:val="center"/>
          </w:tcPr>
          <w:p w14:paraId="163B0465" w14:textId="77777777" w:rsidR="00567AFA" w:rsidRDefault="00000000">
            <w:pPr>
              <w:pStyle w:val="a2"/>
              <w:ind w:firstLineChars="0" w:firstLine="0"/>
              <w:jc w:val="center"/>
              <w:rPr>
                <w:sz w:val="20"/>
              </w:rPr>
            </w:pPr>
            <w:r>
              <w:rPr>
                <w:rFonts w:hint="eastAsia"/>
                <w:sz w:val="20"/>
              </w:rPr>
              <w:t>MAGRTYPCOD</w:t>
            </w:r>
          </w:p>
        </w:tc>
        <w:tc>
          <w:tcPr>
            <w:tcW w:w="1420" w:type="dxa"/>
            <w:vAlign w:val="center"/>
          </w:tcPr>
          <w:p w14:paraId="71245089" w14:textId="77777777" w:rsidR="00567AFA" w:rsidRDefault="00000000">
            <w:pPr>
              <w:pStyle w:val="a2"/>
              <w:ind w:firstLineChars="0" w:firstLine="0"/>
              <w:jc w:val="center"/>
              <w:rPr>
                <w:sz w:val="20"/>
              </w:rPr>
            </w:pPr>
            <w:r>
              <w:rPr>
                <w:rFonts w:hint="eastAsia"/>
                <w:sz w:val="20"/>
              </w:rPr>
              <w:t>法人类型码值</w:t>
            </w:r>
          </w:p>
        </w:tc>
        <w:tc>
          <w:tcPr>
            <w:tcW w:w="1456" w:type="dxa"/>
            <w:vAlign w:val="center"/>
          </w:tcPr>
          <w:p w14:paraId="193285CE"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2)</w:t>
            </w:r>
          </w:p>
        </w:tc>
        <w:tc>
          <w:tcPr>
            <w:tcW w:w="1061" w:type="dxa"/>
            <w:vAlign w:val="center"/>
          </w:tcPr>
          <w:p w14:paraId="4243EC74"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2D2F5F5" w14:textId="77777777" w:rsidR="00567AFA" w:rsidRDefault="00000000">
            <w:pPr>
              <w:pStyle w:val="a2"/>
              <w:ind w:firstLineChars="0" w:firstLine="0"/>
              <w:jc w:val="center"/>
              <w:rPr>
                <w:sz w:val="20"/>
              </w:rPr>
            </w:pPr>
            <w:r>
              <w:rPr>
                <w:rFonts w:hint="eastAsia"/>
                <w:sz w:val="20"/>
              </w:rPr>
              <w:t>通过接口请求成功、并查询成功后返回法人类型码值，码值</w:t>
            </w:r>
            <w:r>
              <w:rPr>
                <w:rFonts w:hint="eastAsia"/>
                <w:sz w:val="20"/>
              </w:rPr>
              <w:t>-</w:t>
            </w:r>
            <w:r>
              <w:rPr>
                <w:rFonts w:hint="eastAsia"/>
                <w:sz w:val="20"/>
              </w:rPr>
              <w:t>名称对应关系为：</w:t>
            </w:r>
          </w:p>
          <w:p w14:paraId="32328D59" w14:textId="77777777" w:rsidR="00567AFA" w:rsidRDefault="00000000">
            <w:pPr>
              <w:pStyle w:val="a2"/>
              <w:numPr>
                <w:ilvl w:val="0"/>
                <w:numId w:val="24"/>
              </w:numPr>
              <w:ind w:firstLineChars="0"/>
              <w:jc w:val="center"/>
              <w:rPr>
                <w:sz w:val="20"/>
              </w:rPr>
            </w:pPr>
            <w:r>
              <w:rPr>
                <w:rFonts w:hint="eastAsia"/>
                <w:sz w:val="20"/>
              </w:rPr>
              <w:t>个体经营者</w:t>
            </w:r>
          </w:p>
          <w:p w14:paraId="586564E6" w14:textId="77777777" w:rsidR="00567AFA" w:rsidRDefault="00000000">
            <w:pPr>
              <w:pStyle w:val="a2"/>
              <w:numPr>
                <w:ilvl w:val="0"/>
                <w:numId w:val="24"/>
              </w:numPr>
              <w:ind w:firstLineChars="0"/>
              <w:jc w:val="center"/>
              <w:rPr>
                <w:sz w:val="20"/>
              </w:rPr>
            </w:pPr>
            <w:r>
              <w:rPr>
                <w:rFonts w:hint="eastAsia"/>
                <w:sz w:val="20"/>
              </w:rPr>
              <w:t>执行事物合伙人</w:t>
            </w:r>
          </w:p>
          <w:p w14:paraId="44DCB607" w14:textId="77777777" w:rsidR="00567AFA" w:rsidRDefault="00000000">
            <w:pPr>
              <w:pStyle w:val="a2"/>
              <w:numPr>
                <w:ilvl w:val="0"/>
                <w:numId w:val="24"/>
              </w:numPr>
              <w:ind w:firstLineChars="0"/>
              <w:jc w:val="center"/>
              <w:rPr>
                <w:sz w:val="20"/>
              </w:rPr>
            </w:pPr>
            <w:r>
              <w:rPr>
                <w:rFonts w:hint="eastAsia"/>
                <w:sz w:val="20"/>
              </w:rPr>
              <w:t>负责人</w:t>
            </w:r>
          </w:p>
          <w:p w14:paraId="624008A7" w14:textId="77777777" w:rsidR="00567AFA" w:rsidRDefault="00000000">
            <w:pPr>
              <w:pStyle w:val="a2"/>
              <w:numPr>
                <w:ilvl w:val="0"/>
                <w:numId w:val="24"/>
              </w:numPr>
              <w:ind w:firstLineChars="0"/>
              <w:jc w:val="center"/>
              <w:rPr>
                <w:sz w:val="20"/>
              </w:rPr>
            </w:pPr>
            <w:r>
              <w:rPr>
                <w:rFonts w:hint="eastAsia"/>
                <w:sz w:val="20"/>
              </w:rPr>
              <w:t>法定代表人</w:t>
            </w:r>
          </w:p>
        </w:tc>
      </w:tr>
      <w:tr w:rsidR="00567AFA" w14:paraId="0351A387" w14:textId="77777777">
        <w:trPr>
          <w:jc w:val="center"/>
        </w:trPr>
        <w:tc>
          <w:tcPr>
            <w:tcW w:w="1762" w:type="dxa"/>
            <w:vAlign w:val="center"/>
          </w:tcPr>
          <w:p w14:paraId="7A1FEB95" w14:textId="77777777" w:rsidR="00567AFA" w:rsidRDefault="00000000">
            <w:pPr>
              <w:pStyle w:val="a2"/>
              <w:ind w:firstLineChars="0" w:firstLine="0"/>
              <w:jc w:val="center"/>
              <w:rPr>
                <w:sz w:val="20"/>
              </w:rPr>
            </w:pPr>
            <w:r>
              <w:rPr>
                <w:rFonts w:hint="eastAsia"/>
                <w:sz w:val="20"/>
              </w:rPr>
              <w:t>MAGRTYPNAM</w:t>
            </w:r>
          </w:p>
        </w:tc>
        <w:tc>
          <w:tcPr>
            <w:tcW w:w="1420" w:type="dxa"/>
            <w:vAlign w:val="center"/>
          </w:tcPr>
          <w:p w14:paraId="359DBD13" w14:textId="77777777" w:rsidR="00567AFA" w:rsidRDefault="00000000">
            <w:pPr>
              <w:pStyle w:val="a2"/>
              <w:ind w:firstLineChars="0" w:firstLine="0"/>
              <w:jc w:val="center"/>
              <w:rPr>
                <w:sz w:val="20"/>
              </w:rPr>
            </w:pPr>
            <w:r>
              <w:rPr>
                <w:rFonts w:hint="eastAsia"/>
                <w:sz w:val="20"/>
              </w:rPr>
              <w:t>法人类型名称</w:t>
            </w:r>
          </w:p>
        </w:tc>
        <w:tc>
          <w:tcPr>
            <w:tcW w:w="1456" w:type="dxa"/>
            <w:vAlign w:val="center"/>
          </w:tcPr>
          <w:p w14:paraId="7F6B44CF"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13BC145"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7C724882" w14:textId="77777777" w:rsidR="00567AFA" w:rsidRDefault="00000000">
            <w:pPr>
              <w:pStyle w:val="a2"/>
              <w:ind w:firstLineChars="0" w:firstLine="0"/>
              <w:jc w:val="center"/>
              <w:rPr>
                <w:sz w:val="20"/>
              </w:rPr>
            </w:pPr>
            <w:r>
              <w:rPr>
                <w:rFonts w:hint="eastAsia"/>
                <w:sz w:val="20"/>
              </w:rPr>
              <w:t>通过接口请求成功、并查询成功后返回法人类型名称，码值</w:t>
            </w:r>
            <w:r>
              <w:rPr>
                <w:rFonts w:hint="eastAsia"/>
                <w:sz w:val="20"/>
              </w:rPr>
              <w:t>-</w:t>
            </w:r>
            <w:r>
              <w:rPr>
                <w:rFonts w:hint="eastAsia"/>
                <w:sz w:val="20"/>
              </w:rPr>
              <w:t>名称对应关系为：</w:t>
            </w:r>
          </w:p>
          <w:p w14:paraId="47549844" w14:textId="77777777" w:rsidR="00567AFA" w:rsidRDefault="00000000">
            <w:pPr>
              <w:pStyle w:val="a2"/>
              <w:ind w:left="360" w:firstLineChars="0" w:firstLine="0"/>
              <w:jc w:val="center"/>
              <w:rPr>
                <w:sz w:val="20"/>
              </w:rPr>
            </w:pPr>
            <w:r>
              <w:rPr>
                <w:rFonts w:hint="eastAsia"/>
                <w:sz w:val="20"/>
              </w:rPr>
              <w:t>01-</w:t>
            </w:r>
            <w:r>
              <w:rPr>
                <w:rFonts w:hint="eastAsia"/>
                <w:sz w:val="20"/>
              </w:rPr>
              <w:t>个体经营者</w:t>
            </w:r>
          </w:p>
          <w:p w14:paraId="136237E8" w14:textId="77777777" w:rsidR="00567AFA" w:rsidRDefault="00000000">
            <w:pPr>
              <w:pStyle w:val="a2"/>
              <w:ind w:left="360" w:firstLineChars="0" w:firstLine="0"/>
              <w:jc w:val="center"/>
              <w:rPr>
                <w:sz w:val="20"/>
              </w:rPr>
            </w:pPr>
            <w:r>
              <w:rPr>
                <w:rFonts w:hint="eastAsia"/>
                <w:sz w:val="20"/>
              </w:rPr>
              <w:t>02-</w:t>
            </w:r>
            <w:r>
              <w:rPr>
                <w:rFonts w:hint="eastAsia"/>
                <w:sz w:val="20"/>
              </w:rPr>
              <w:t>执行事物合伙人</w:t>
            </w:r>
          </w:p>
          <w:p w14:paraId="3A077288" w14:textId="77777777" w:rsidR="00567AFA" w:rsidRDefault="00000000">
            <w:pPr>
              <w:pStyle w:val="a2"/>
              <w:ind w:firstLineChars="0" w:firstLine="0"/>
              <w:jc w:val="center"/>
              <w:rPr>
                <w:sz w:val="20"/>
              </w:rPr>
            </w:pPr>
            <w:r>
              <w:rPr>
                <w:rFonts w:hint="eastAsia"/>
                <w:sz w:val="20"/>
              </w:rPr>
              <w:t>03-</w:t>
            </w:r>
            <w:r>
              <w:rPr>
                <w:rFonts w:hint="eastAsia"/>
                <w:sz w:val="20"/>
              </w:rPr>
              <w:t>负责人</w:t>
            </w:r>
          </w:p>
          <w:p w14:paraId="4AC1AE89" w14:textId="77777777" w:rsidR="00567AFA" w:rsidRDefault="00000000">
            <w:pPr>
              <w:pStyle w:val="a2"/>
              <w:ind w:firstLineChars="0" w:firstLine="0"/>
              <w:jc w:val="center"/>
              <w:rPr>
                <w:sz w:val="20"/>
              </w:rPr>
            </w:pPr>
            <w:r>
              <w:rPr>
                <w:rFonts w:hint="eastAsia"/>
                <w:sz w:val="20"/>
              </w:rPr>
              <w:t>04-</w:t>
            </w:r>
            <w:r>
              <w:rPr>
                <w:rFonts w:hint="eastAsia"/>
                <w:sz w:val="20"/>
              </w:rPr>
              <w:t>法定代表人</w:t>
            </w:r>
          </w:p>
        </w:tc>
      </w:tr>
      <w:tr w:rsidR="00567AFA" w14:paraId="4120CD16" w14:textId="77777777">
        <w:trPr>
          <w:jc w:val="center"/>
        </w:trPr>
        <w:tc>
          <w:tcPr>
            <w:tcW w:w="1762" w:type="dxa"/>
            <w:vAlign w:val="center"/>
          </w:tcPr>
          <w:p w14:paraId="6DFB18C7" w14:textId="77777777" w:rsidR="00567AFA" w:rsidRDefault="00000000">
            <w:pPr>
              <w:pStyle w:val="a2"/>
              <w:ind w:firstLineChars="0" w:firstLine="0"/>
              <w:jc w:val="center"/>
              <w:rPr>
                <w:sz w:val="20"/>
              </w:rPr>
            </w:pPr>
            <w:r>
              <w:rPr>
                <w:rFonts w:hint="eastAsia"/>
                <w:sz w:val="20"/>
              </w:rPr>
              <w:t>MATCHED_NAME</w:t>
            </w:r>
          </w:p>
        </w:tc>
        <w:tc>
          <w:tcPr>
            <w:tcW w:w="1420" w:type="dxa"/>
            <w:vAlign w:val="center"/>
          </w:tcPr>
          <w:p w14:paraId="54F286FA" w14:textId="77777777" w:rsidR="00567AFA" w:rsidRDefault="00000000">
            <w:pPr>
              <w:pStyle w:val="a2"/>
              <w:ind w:firstLineChars="0" w:firstLine="0"/>
              <w:jc w:val="center"/>
              <w:rPr>
                <w:sz w:val="20"/>
              </w:rPr>
            </w:pPr>
            <w:r>
              <w:rPr>
                <w:rFonts w:hint="eastAsia"/>
                <w:sz w:val="20"/>
              </w:rPr>
              <w:t>匹配名称</w:t>
            </w:r>
          </w:p>
        </w:tc>
        <w:tc>
          <w:tcPr>
            <w:tcW w:w="1456" w:type="dxa"/>
            <w:vAlign w:val="center"/>
          </w:tcPr>
          <w:p w14:paraId="7730F8D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2CC63528"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AF20118" w14:textId="77777777" w:rsidR="00567AFA" w:rsidRDefault="00000000">
            <w:pPr>
              <w:pStyle w:val="a2"/>
              <w:ind w:firstLineChars="0" w:firstLine="0"/>
              <w:jc w:val="center"/>
              <w:rPr>
                <w:sz w:val="20"/>
              </w:rPr>
            </w:pPr>
            <w:r>
              <w:rPr>
                <w:rFonts w:hint="eastAsia"/>
                <w:sz w:val="20"/>
              </w:rPr>
              <w:t>通过接口请求成功、并查询成功后返回匹配名称</w:t>
            </w:r>
          </w:p>
        </w:tc>
      </w:tr>
      <w:tr w:rsidR="00567AFA" w14:paraId="1C49B81E" w14:textId="77777777">
        <w:trPr>
          <w:jc w:val="center"/>
        </w:trPr>
        <w:tc>
          <w:tcPr>
            <w:tcW w:w="1762" w:type="dxa"/>
            <w:vAlign w:val="center"/>
          </w:tcPr>
          <w:p w14:paraId="226896E4" w14:textId="77777777" w:rsidR="00567AFA" w:rsidRDefault="00000000">
            <w:pPr>
              <w:pStyle w:val="a2"/>
              <w:ind w:firstLineChars="0" w:firstLine="0"/>
              <w:jc w:val="center"/>
              <w:rPr>
                <w:sz w:val="20"/>
              </w:rPr>
            </w:pPr>
            <w:r>
              <w:rPr>
                <w:rFonts w:hint="eastAsia"/>
                <w:sz w:val="20"/>
              </w:rPr>
              <w:t>MATCHED_TYPE</w:t>
            </w:r>
          </w:p>
        </w:tc>
        <w:tc>
          <w:tcPr>
            <w:tcW w:w="1420" w:type="dxa"/>
            <w:vAlign w:val="center"/>
          </w:tcPr>
          <w:p w14:paraId="217170C3" w14:textId="77777777" w:rsidR="00567AFA" w:rsidRDefault="00000000">
            <w:pPr>
              <w:pStyle w:val="a2"/>
              <w:ind w:firstLineChars="0" w:firstLine="0"/>
              <w:jc w:val="center"/>
              <w:rPr>
                <w:sz w:val="20"/>
              </w:rPr>
            </w:pPr>
            <w:r>
              <w:rPr>
                <w:rFonts w:hint="eastAsia"/>
                <w:sz w:val="20"/>
              </w:rPr>
              <w:t>匹配类型</w:t>
            </w:r>
          </w:p>
        </w:tc>
        <w:tc>
          <w:tcPr>
            <w:tcW w:w="1456" w:type="dxa"/>
            <w:vAlign w:val="center"/>
          </w:tcPr>
          <w:p w14:paraId="17FFAAB4"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46448844"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E2C807A" w14:textId="77777777" w:rsidR="00567AFA" w:rsidRDefault="00000000">
            <w:pPr>
              <w:pStyle w:val="a2"/>
              <w:ind w:firstLineChars="0" w:firstLine="0"/>
              <w:jc w:val="center"/>
              <w:rPr>
                <w:sz w:val="20"/>
              </w:rPr>
            </w:pPr>
            <w:r>
              <w:rPr>
                <w:rFonts w:hint="eastAsia"/>
                <w:sz w:val="20"/>
              </w:rPr>
              <w:t>通过接口请求成功、并查询成功后返回匹配类型</w:t>
            </w:r>
          </w:p>
        </w:tc>
      </w:tr>
      <w:tr w:rsidR="00567AFA" w14:paraId="0CD21B82" w14:textId="77777777">
        <w:trPr>
          <w:jc w:val="center"/>
        </w:trPr>
        <w:tc>
          <w:tcPr>
            <w:tcW w:w="1762" w:type="dxa"/>
            <w:vAlign w:val="center"/>
          </w:tcPr>
          <w:p w14:paraId="53290AAC" w14:textId="77777777" w:rsidR="00567AFA" w:rsidRDefault="00000000">
            <w:pPr>
              <w:pStyle w:val="a2"/>
              <w:ind w:firstLineChars="0" w:firstLine="0"/>
              <w:jc w:val="center"/>
              <w:rPr>
                <w:sz w:val="20"/>
              </w:rPr>
            </w:pPr>
            <w:r>
              <w:rPr>
                <w:rFonts w:hint="eastAsia"/>
                <w:sz w:val="20"/>
              </w:rPr>
              <w:t>SHORTNAME</w:t>
            </w:r>
          </w:p>
        </w:tc>
        <w:tc>
          <w:tcPr>
            <w:tcW w:w="1420" w:type="dxa"/>
            <w:vAlign w:val="center"/>
          </w:tcPr>
          <w:p w14:paraId="688B5607" w14:textId="77777777" w:rsidR="00567AFA" w:rsidRDefault="00000000">
            <w:pPr>
              <w:pStyle w:val="a2"/>
              <w:ind w:firstLineChars="0" w:firstLine="0"/>
              <w:jc w:val="center"/>
              <w:rPr>
                <w:sz w:val="20"/>
              </w:rPr>
            </w:pPr>
            <w:r>
              <w:rPr>
                <w:rFonts w:hint="eastAsia"/>
                <w:sz w:val="20"/>
              </w:rPr>
              <w:t>企业简称</w:t>
            </w:r>
          </w:p>
        </w:tc>
        <w:tc>
          <w:tcPr>
            <w:tcW w:w="1456" w:type="dxa"/>
            <w:vAlign w:val="center"/>
          </w:tcPr>
          <w:p w14:paraId="447039D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2066B04A"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E85C48D" w14:textId="77777777" w:rsidR="00567AFA" w:rsidRDefault="00000000">
            <w:pPr>
              <w:pStyle w:val="a2"/>
              <w:ind w:firstLineChars="0" w:firstLine="0"/>
              <w:jc w:val="center"/>
              <w:rPr>
                <w:sz w:val="20"/>
              </w:rPr>
            </w:pPr>
            <w:r>
              <w:rPr>
                <w:rFonts w:hint="eastAsia"/>
                <w:sz w:val="20"/>
              </w:rPr>
              <w:t>通过接口请求成功、并查询成功后返回企业简称</w:t>
            </w:r>
          </w:p>
        </w:tc>
      </w:tr>
      <w:tr w:rsidR="00567AFA" w14:paraId="69BEB87E" w14:textId="77777777">
        <w:trPr>
          <w:jc w:val="center"/>
        </w:trPr>
        <w:tc>
          <w:tcPr>
            <w:tcW w:w="1762" w:type="dxa"/>
            <w:vAlign w:val="center"/>
          </w:tcPr>
          <w:p w14:paraId="73760C3C" w14:textId="77777777" w:rsidR="00567AFA" w:rsidRDefault="00000000">
            <w:pPr>
              <w:pStyle w:val="a2"/>
              <w:ind w:firstLineChars="0" w:firstLine="0"/>
              <w:jc w:val="center"/>
              <w:rPr>
                <w:sz w:val="20"/>
              </w:rPr>
            </w:pPr>
            <w:r>
              <w:rPr>
                <w:rFonts w:hint="eastAsia"/>
                <w:sz w:val="20"/>
              </w:rPr>
              <w:t>ENTNAME_OLD</w:t>
            </w:r>
          </w:p>
        </w:tc>
        <w:tc>
          <w:tcPr>
            <w:tcW w:w="1420" w:type="dxa"/>
            <w:vAlign w:val="center"/>
          </w:tcPr>
          <w:p w14:paraId="12C05AFA" w14:textId="77777777" w:rsidR="00567AFA" w:rsidRDefault="00000000">
            <w:pPr>
              <w:pStyle w:val="a2"/>
              <w:ind w:firstLineChars="0" w:firstLine="0"/>
              <w:jc w:val="center"/>
              <w:rPr>
                <w:sz w:val="20"/>
              </w:rPr>
            </w:pPr>
            <w:r>
              <w:rPr>
                <w:rFonts w:hint="eastAsia"/>
                <w:sz w:val="20"/>
              </w:rPr>
              <w:t>企业曾用名</w:t>
            </w:r>
          </w:p>
        </w:tc>
        <w:tc>
          <w:tcPr>
            <w:tcW w:w="1456" w:type="dxa"/>
            <w:vAlign w:val="center"/>
          </w:tcPr>
          <w:p w14:paraId="786EE1FD"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4000)</w:t>
            </w:r>
          </w:p>
        </w:tc>
        <w:tc>
          <w:tcPr>
            <w:tcW w:w="1061" w:type="dxa"/>
            <w:vAlign w:val="center"/>
          </w:tcPr>
          <w:p w14:paraId="50E09774"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531F103C" w14:textId="77777777" w:rsidR="00567AFA" w:rsidRDefault="00000000">
            <w:pPr>
              <w:pStyle w:val="a2"/>
              <w:ind w:firstLineChars="0" w:firstLine="0"/>
              <w:jc w:val="center"/>
              <w:rPr>
                <w:sz w:val="20"/>
              </w:rPr>
            </w:pPr>
            <w:r>
              <w:rPr>
                <w:rFonts w:hint="eastAsia"/>
                <w:sz w:val="20"/>
              </w:rPr>
              <w:t>通过接口请求成功、并查询成功后返回企业曾用名</w:t>
            </w:r>
          </w:p>
        </w:tc>
      </w:tr>
      <w:tr w:rsidR="00567AFA" w14:paraId="1091B9EB" w14:textId="77777777">
        <w:trPr>
          <w:jc w:val="center"/>
        </w:trPr>
        <w:tc>
          <w:tcPr>
            <w:tcW w:w="1762" w:type="dxa"/>
            <w:vAlign w:val="center"/>
          </w:tcPr>
          <w:p w14:paraId="54B8ACCA" w14:textId="77777777" w:rsidR="00567AFA" w:rsidRDefault="00000000">
            <w:pPr>
              <w:pStyle w:val="a2"/>
              <w:ind w:firstLineChars="0" w:firstLine="0"/>
              <w:jc w:val="center"/>
              <w:rPr>
                <w:sz w:val="20"/>
              </w:rPr>
            </w:pPr>
            <w:r>
              <w:rPr>
                <w:rFonts w:hint="eastAsia"/>
                <w:sz w:val="20"/>
              </w:rPr>
              <w:t>REGCAPCURCODE</w:t>
            </w:r>
          </w:p>
        </w:tc>
        <w:tc>
          <w:tcPr>
            <w:tcW w:w="1420" w:type="dxa"/>
            <w:vAlign w:val="center"/>
          </w:tcPr>
          <w:p w14:paraId="4BC99441" w14:textId="77777777" w:rsidR="00567AFA" w:rsidRDefault="00000000">
            <w:pPr>
              <w:pStyle w:val="a2"/>
              <w:ind w:firstLineChars="0" w:firstLine="0"/>
              <w:jc w:val="center"/>
              <w:rPr>
                <w:sz w:val="20"/>
              </w:rPr>
            </w:pPr>
            <w:r>
              <w:rPr>
                <w:rFonts w:hint="eastAsia"/>
                <w:sz w:val="20"/>
              </w:rPr>
              <w:t>注册资本币种编码</w:t>
            </w:r>
          </w:p>
        </w:tc>
        <w:tc>
          <w:tcPr>
            <w:tcW w:w="1456" w:type="dxa"/>
            <w:vAlign w:val="center"/>
          </w:tcPr>
          <w:p w14:paraId="0F495769"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0BAB09CD"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BA3A8DB" w14:textId="77777777" w:rsidR="00567AFA" w:rsidRDefault="00000000">
            <w:pPr>
              <w:pStyle w:val="a2"/>
              <w:ind w:firstLineChars="0" w:firstLine="0"/>
              <w:jc w:val="center"/>
              <w:rPr>
                <w:sz w:val="20"/>
              </w:rPr>
            </w:pPr>
            <w:r>
              <w:rPr>
                <w:rFonts w:hint="eastAsia"/>
                <w:sz w:val="20"/>
              </w:rPr>
              <w:t>通过接口请求成功、并查询成功后返回注册资本币种编码</w:t>
            </w:r>
          </w:p>
        </w:tc>
      </w:tr>
      <w:tr w:rsidR="00567AFA" w14:paraId="7BDBBAA4" w14:textId="77777777">
        <w:trPr>
          <w:jc w:val="center"/>
        </w:trPr>
        <w:tc>
          <w:tcPr>
            <w:tcW w:w="1762" w:type="dxa"/>
            <w:vAlign w:val="center"/>
          </w:tcPr>
          <w:p w14:paraId="4196367A" w14:textId="77777777" w:rsidR="00567AFA" w:rsidRDefault="00000000">
            <w:pPr>
              <w:pStyle w:val="a2"/>
              <w:ind w:firstLineChars="0" w:firstLine="0"/>
              <w:jc w:val="center"/>
              <w:rPr>
                <w:sz w:val="20"/>
              </w:rPr>
            </w:pPr>
            <w:r>
              <w:rPr>
                <w:rFonts w:hint="eastAsia"/>
                <w:sz w:val="20"/>
              </w:rPr>
              <w:t>REGCAPCUR</w:t>
            </w:r>
          </w:p>
        </w:tc>
        <w:tc>
          <w:tcPr>
            <w:tcW w:w="1420" w:type="dxa"/>
            <w:vAlign w:val="center"/>
          </w:tcPr>
          <w:p w14:paraId="3AB4B273" w14:textId="77777777" w:rsidR="00567AFA" w:rsidRDefault="00000000">
            <w:pPr>
              <w:pStyle w:val="a2"/>
              <w:ind w:firstLineChars="0" w:firstLine="0"/>
              <w:jc w:val="center"/>
              <w:rPr>
                <w:sz w:val="20"/>
              </w:rPr>
            </w:pPr>
            <w:r>
              <w:rPr>
                <w:rFonts w:hint="eastAsia"/>
                <w:sz w:val="20"/>
              </w:rPr>
              <w:t>注册资本币种</w:t>
            </w:r>
          </w:p>
        </w:tc>
        <w:tc>
          <w:tcPr>
            <w:tcW w:w="1456" w:type="dxa"/>
            <w:vAlign w:val="center"/>
          </w:tcPr>
          <w:p w14:paraId="412EAE3C"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36DF0013"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2412AF4C" w14:textId="77777777" w:rsidR="00567AFA" w:rsidRDefault="00000000">
            <w:pPr>
              <w:pStyle w:val="a2"/>
              <w:ind w:firstLineChars="0" w:firstLine="0"/>
              <w:jc w:val="center"/>
              <w:rPr>
                <w:sz w:val="20"/>
              </w:rPr>
            </w:pPr>
            <w:r>
              <w:rPr>
                <w:rFonts w:hint="eastAsia"/>
                <w:sz w:val="20"/>
              </w:rPr>
              <w:t>通过接口请求成功、并查询成功后返回注册资本币种</w:t>
            </w:r>
          </w:p>
        </w:tc>
      </w:tr>
      <w:tr w:rsidR="00567AFA" w14:paraId="6B741DC4" w14:textId="77777777">
        <w:trPr>
          <w:jc w:val="center"/>
        </w:trPr>
        <w:tc>
          <w:tcPr>
            <w:tcW w:w="1762" w:type="dxa"/>
            <w:vAlign w:val="center"/>
          </w:tcPr>
          <w:p w14:paraId="37942315" w14:textId="77777777" w:rsidR="00567AFA" w:rsidRDefault="00000000">
            <w:pPr>
              <w:pStyle w:val="a2"/>
              <w:ind w:firstLineChars="0" w:firstLine="0"/>
              <w:jc w:val="center"/>
              <w:rPr>
                <w:sz w:val="20"/>
              </w:rPr>
            </w:pPr>
            <w:r>
              <w:rPr>
                <w:rFonts w:hint="eastAsia"/>
                <w:sz w:val="20"/>
              </w:rPr>
              <w:lastRenderedPageBreak/>
              <w:t>ENTTYPECODE</w:t>
            </w:r>
          </w:p>
        </w:tc>
        <w:tc>
          <w:tcPr>
            <w:tcW w:w="1420" w:type="dxa"/>
            <w:vAlign w:val="center"/>
          </w:tcPr>
          <w:p w14:paraId="4912C00F" w14:textId="77777777" w:rsidR="00567AFA" w:rsidRDefault="00000000">
            <w:pPr>
              <w:pStyle w:val="a2"/>
              <w:ind w:firstLineChars="0" w:firstLine="0"/>
              <w:jc w:val="center"/>
              <w:rPr>
                <w:sz w:val="20"/>
              </w:rPr>
            </w:pPr>
            <w:r>
              <w:rPr>
                <w:rFonts w:hint="eastAsia"/>
                <w:sz w:val="20"/>
              </w:rPr>
              <w:t>企业</w:t>
            </w:r>
            <w:r>
              <w:rPr>
                <w:rFonts w:hint="eastAsia"/>
                <w:sz w:val="20"/>
              </w:rPr>
              <w:t>(</w:t>
            </w:r>
            <w:r>
              <w:rPr>
                <w:rFonts w:hint="eastAsia"/>
                <w:sz w:val="20"/>
              </w:rPr>
              <w:t>机构</w:t>
            </w:r>
            <w:r>
              <w:rPr>
                <w:rFonts w:hint="eastAsia"/>
                <w:sz w:val="20"/>
              </w:rPr>
              <w:t>)</w:t>
            </w:r>
            <w:r>
              <w:rPr>
                <w:rFonts w:hint="eastAsia"/>
                <w:sz w:val="20"/>
              </w:rPr>
              <w:t>类型编码</w:t>
            </w:r>
          </w:p>
        </w:tc>
        <w:tc>
          <w:tcPr>
            <w:tcW w:w="1456" w:type="dxa"/>
            <w:vAlign w:val="center"/>
          </w:tcPr>
          <w:p w14:paraId="6F5EDAB6"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24F95B19"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D28A5FA" w14:textId="77777777" w:rsidR="00567AFA" w:rsidRDefault="00000000">
            <w:pPr>
              <w:pStyle w:val="a2"/>
              <w:ind w:firstLineChars="0" w:firstLine="0"/>
              <w:jc w:val="center"/>
              <w:rPr>
                <w:sz w:val="20"/>
              </w:rPr>
            </w:pPr>
            <w:r>
              <w:rPr>
                <w:rFonts w:hint="eastAsia"/>
                <w:sz w:val="20"/>
              </w:rPr>
              <w:t>通过接口请求成功、并查询成功后返回机构类型编码</w:t>
            </w:r>
          </w:p>
        </w:tc>
      </w:tr>
      <w:tr w:rsidR="00567AFA" w14:paraId="23210F23" w14:textId="77777777">
        <w:trPr>
          <w:jc w:val="center"/>
        </w:trPr>
        <w:tc>
          <w:tcPr>
            <w:tcW w:w="1762" w:type="dxa"/>
            <w:vAlign w:val="center"/>
          </w:tcPr>
          <w:p w14:paraId="60A6E003" w14:textId="77777777" w:rsidR="00567AFA" w:rsidRDefault="00000000">
            <w:pPr>
              <w:pStyle w:val="a2"/>
              <w:ind w:firstLineChars="0" w:firstLine="0"/>
              <w:jc w:val="center"/>
              <w:rPr>
                <w:sz w:val="20"/>
              </w:rPr>
            </w:pPr>
            <w:r>
              <w:rPr>
                <w:sz w:val="20"/>
              </w:rPr>
              <w:t>SHAREHOLDERNUM</w:t>
            </w:r>
          </w:p>
        </w:tc>
        <w:tc>
          <w:tcPr>
            <w:tcW w:w="1420" w:type="dxa"/>
            <w:vAlign w:val="center"/>
          </w:tcPr>
          <w:p w14:paraId="7CECBE02" w14:textId="77777777" w:rsidR="00567AFA" w:rsidRDefault="00000000">
            <w:pPr>
              <w:pStyle w:val="a2"/>
              <w:ind w:firstLineChars="0" w:firstLine="0"/>
              <w:jc w:val="center"/>
              <w:rPr>
                <w:sz w:val="20"/>
              </w:rPr>
            </w:pPr>
            <w:r>
              <w:rPr>
                <w:rFonts w:hint="eastAsia"/>
                <w:sz w:val="20"/>
              </w:rPr>
              <w:t>股东数量</w:t>
            </w:r>
          </w:p>
        </w:tc>
        <w:tc>
          <w:tcPr>
            <w:tcW w:w="1456" w:type="dxa"/>
            <w:vAlign w:val="center"/>
          </w:tcPr>
          <w:p w14:paraId="21425AA6"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20)</w:t>
            </w:r>
          </w:p>
        </w:tc>
        <w:tc>
          <w:tcPr>
            <w:tcW w:w="1061" w:type="dxa"/>
            <w:vAlign w:val="center"/>
          </w:tcPr>
          <w:p w14:paraId="099C58D1"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E07FA7B" w14:textId="77777777" w:rsidR="00567AFA" w:rsidRDefault="00000000">
            <w:pPr>
              <w:pStyle w:val="a2"/>
              <w:ind w:firstLineChars="0" w:firstLine="0"/>
              <w:jc w:val="center"/>
              <w:rPr>
                <w:sz w:val="20"/>
              </w:rPr>
            </w:pPr>
            <w:r>
              <w:rPr>
                <w:rFonts w:hint="eastAsia"/>
                <w:sz w:val="20"/>
              </w:rPr>
              <w:t>通过接口请求成功、并查询成功后返回股东数量</w:t>
            </w:r>
          </w:p>
        </w:tc>
      </w:tr>
      <w:tr w:rsidR="00567AFA" w14:paraId="7AE767DA" w14:textId="77777777">
        <w:trPr>
          <w:jc w:val="center"/>
        </w:trPr>
        <w:tc>
          <w:tcPr>
            <w:tcW w:w="1762" w:type="dxa"/>
            <w:vAlign w:val="center"/>
          </w:tcPr>
          <w:p w14:paraId="464E6C02" w14:textId="77777777" w:rsidR="00567AFA" w:rsidRDefault="00000000">
            <w:pPr>
              <w:pStyle w:val="a2"/>
              <w:ind w:firstLineChars="0" w:firstLine="0"/>
              <w:jc w:val="center"/>
              <w:rPr>
                <w:sz w:val="20"/>
              </w:rPr>
            </w:pPr>
            <w:r>
              <w:rPr>
                <w:rFonts w:hint="eastAsia"/>
                <w:sz w:val="20"/>
              </w:rPr>
              <w:t>B0203</w:t>
            </w:r>
          </w:p>
        </w:tc>
        <w:tc>
          <w:tcPr>
            <w:tcW w:w="1420" w:type="dxa"/>
            <w:vAlign w:val="center"/>
          </w:tcPr>
          <w:p w14:paraId="49926EB4" w14:textId="77777777" w:rsidR="00567AFA" w:rsidRDefault="00000000">
            <w:pPr>
              <w:pStyle w:val="a2"/>
              <w:ind w:firstLineChars="0" w:firstLine="0"/>
              <w:jc w:val="center"/>
              <w:rPr>
                <w:sz w:val="20"/>
              </w:rPr>
            </w:pPr>
            <w:r>
              <w:rPr>
                <w:rFonts w:hint="eastAsia"/>
                <w:sz w:val="20"/>
              </w:rPr>
              <w:t>产业分类</w:t>
            </w:r>
          </w:p>
        </w:tc>
        <w:tc>
          <w:tcPr>
            <w:tcW w:w="1456" w:type="dxa"/>
            <w:vAlign w:val="center"/>
          </w:tcPr>
          <w:p w14:paraId="11ADD166"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4470002"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2D83148" w14:textId="77777777" w:rsidR="00567AFA" w:rsidRDefault="00000000">
            <w:pPr>
              <w:pStyle w:val="a2"/>
              <w:ind w:firstLineChars="0" w:firstLine="0"/>
              <w:jc w:val="center"/>
              <w:rPr>
                <w:sz w:val="20"/>
              </w:rPr>
            </w:pPr>
            <w:r>
              <w:rPr>
                <w:rFonts w:hint="eastAsia"/>
                <w:sz w:val="20"/>
              </w:rPr>
              <w:t>通过接口请求成功、并查询成功后返回产业分类信息</w:t>
            </w:r>
          </w:p>
        </w:tc>
      </w:tr>
      <w:tr w:rsidR="00567AFA" w14:paraId="78D3AE4D" w14:textId="77777777">
        <w:trPr>
          <w:jc w:val="center"/>
        </w:trPr>
        <w:tc>
          <w:tcPr>
            <w:tcW w:w="1762" w:type="dxa"/>
            <w:vAlign w:val="center"/>
          </w:tcPr>
          <w:p w14:paraId="1A880817" w14:textId="77777777" w:rsidR="00567AFA" w:rsidRDefault="00000000">
            <w:pPr>
              <w:pStyle w:val="a2"/>
              <w:ind w:firstLineChars="0" w:firstLine="0"/>
              <w:jc w:val="center"/>
              <w:rPr>
                <w:sz w:val="20"/>
              </w:rPr>
            </w:pPr>
            <w:r>
              <w:rPr>
                <w:rFonts w:hint="eastAsia"/>
                <w:sz w:val="20"/>
              </w:rPr>
              <w:t>J0301</w:t>
            </w:r>
          </w:p>
        </w:tc>
        <w:tc>
          <w:tcPr>
            <w:tcW w:w="1420" w:type="dxa"/>
            <w:vAlign w:val="center"/>
          </w:tcPr>
          <w:p w14:paraId="6FAB116D" w14:textId="77777777" w:rsidR="00567AFA" w:rsidRDefault="00000000">
            <w:pPr>
              <w:pStyle w:val="a2"/>
              <w:ind w:firstLineChars="0" w:firstLine="0"/>
              <w:jc w:val="center"/>
              <w:rPr>
                <w:sz w:val="20"/>
              </w:rPr>
            </w:pPr>
            <w:r>
              <w:rPr>
                <w:rFonts w:hint="eastAsia"/>
                <w:sz w:val="20"/>
              </w:rPr>
              <w:t>当前是否为有效高新技术企业</w:t>
            </w:r>
          </w:p>
        </w:tc>
        <w:tc>
          <w:tcPr>
            <w:tcW w:w="1456" w:type="dxa"/>
            <w:vAlign w:val="center"/>
          </w:tcPr>
          <w:p w14:paraId="10C86FD9"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747784DC"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2830F27F" w14:textId="77777777" w:rsidR="00567AFA" w:rsidRDefault="00000000">
            <w:pPr>
              <w:pStyle w:val="a2"/>
              <w:ind w:firstLineChars="0" w:firstLine="0"/>
              <w:jc w:val="center"/>
              <w:rPr>
                <w:sz w:val="20"/>
              </w:rPr>
            </w:pPr>
            <w:r>
              <w:rPr>
                <w:rFonts w:hint="eastAsia"/>
                <w:sz w:val="20"/>
              </w:rPr>
              <w:t>通过接口请求成功、并查询成功后返回当前是否为有效高新技术企业标识</w:t>
            </w:r>
          </w:p>
        </w:tc>
      </w:tr>
      <w:tr w:rsidR="00567AFA" w14:paraId="5E5226B2" w14:textId="77777777">
        <w:trPr>
          <w:jc w:val="center"/>
        </w:trPr>
        <w:tc>
          <w:tcPr>
            <w:tcW w:w="1762" w:type="dxa"/>
            <w:vAlign w:val="center"/>
          </w:tcPr>
          <w:p w14:paraId="6BD2BAB4" w14:textId="77777777" w:rsidR="00567AFA" w:rsidRDefault="00000000">
            <w:pPr>
              <w:pStyle w:val="a2"/>
              <w:ind w:firstLineChars="0" w:firstLine="0"/>
              <w:jc w:val="center"/>
              <w:rPr>
                <w:sz w:val="20"/>
              </w:rPr>
            </w:pPr>
            <w:r>
              <w:rPr>
                <w:rFonts w:hint="eastAsia"/>
                <w:sz w:val="20"/>
              </w:rPr>
              <w:t>J0327</w:t>
            </w:r>
          </w:p>
        </w:tc>
        <w:tc>
          <w:tcPr>
            <w:tcW w:w="1420" w:type="dxa"/>
            <w:vAlign w:val="center"/>
          </w:tcPr>
          <w:p w14:paraId="0E517977" w14:textId="77777777" w:rsidR="00567AFA" w:rsidRDefault="00000000">
            <w:pPr>
              <w:pStyle w:val="a2"/>
              <w:ind w:firstLineChars="0" w:firstLine="0"/>
              <w:jc w:val="center"/>
              <w:rPr>
                <w:sz w:val="20"/>
              </w:rPr>
            </w:pPr>
            <w:r>
              <w:rPr>
                <w:rFonts w:hint="eastAsia"/>
                <w:sz w:val="20"/>
              </w:rPr>
              <w:t>当前是否为有效专精特新“小</w:t>
            </w:r>
            <w:r>
              <w:rPr>
                <w:rFonts w:hint="eastAsia"/>
                <w:sz w:val="20"/>
              </w:rPr>
              <w:t xml:space="preserve"> </w:t>
            </w:r>
            <w:r>
              <w:rPr>
                <w:rFonts w:hint="eastAsia"/>
                <w:sz w:val="20"/>
              </w:rPr>
              <w:t>巨人”企业</w:t>
            </w:r>
          </w:p>
        </w:tc>
        <w:tc>
          <w:tcPr>
            <w:tcW w:w="1456" w:type="dxa"/>
            <w:vAlign w:val="center"/>
          </w:tcPr>
          <w:p w14:paraId="66AD7743"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27C5258D"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513E4E64" w14:textId="77777777" w:rsidR="00567AFA" w:rsidRDefault="00000000">
            <w:pPr>
              <w:pStyle w:val="a2"/>
              <w:ind w:firstLineChars="0" w:firstLine="0"/>
              <w:jc w:val="center"/>
              <w:rPr>
                <w:sz w:val="20"/>
              </w:rPr>
            </w:pPr>
            <w:r>
              <w:rPr>
                <w:rFonts w:hint="eastAsia"/>
                <w:sz w:val="20"/>
              </w:rPr>
              <w:t>通过接口请求成功、并查询成功后返回当前是否为有效专精特新“小</w:t>
            </w:r>
            <w:r>
              <w:rPr>
                <w:rFonts w:hint="eastAsia"/>
                <w:sz w:val="20"/>
              </w:rPr>
              <w:t xml:space="preserve"> </w:t>
            </w:r>
            <w:r>
              <w:rPr>
                <w:rFonts w:hint="eastAsia"/>
                <w:sz w:val="20"/>
              </w:rPr>
              <w:t>巨人”企业标识</w:t>
            </w:r>
          </w:p>
        </w:tc>
      </w:tr>
      <w:tr w:rsidR="00567AFA" w14:paraId="43287D3F" w14:textId="77777777">
        <w:trPr>
          <w:jc w:val="center"/>
        </w:trPr>
        <w:tc>
          <w:tcPr>
            <w:tcW w:w="1762" w:type="dxa"/>
            <w:vAlign w:val="center"/>
          </w:tcPr>
          <w:p w14:paraId="10A368BD" w14:textId="77777777" w:rsidR="00567AFA" w:rsidRDefault="00000000">
            <w:pPr>
              <w:pStyle w:val="a2"/>
              <w:ind w:firstLineChars="0" w:firstLine="0"/>
              <w:jc w:val="center"/>
              <w:rPr>
                <w:sz w:val="20"/>
              </w:rPr>
            </w:pPr>
            <w:r>
              <w:rPr>
                <w:rFonts w:hint="eastAsia"/>
                <w:sz w:val="20"/>
              </w:rPr>
              <w:t>L0101</w:t>
            </w:r>
          </w:p>
        </w:tc>
        <w:tc>
          <w:tcPr>
            <w:tcW w:w="1420" w:type="dxa"/>
            <w:vAlign w:val="center"/>
          </w:tcPr>
          <w:p w14:paraId="67F5C79D" w14:textId="77777777" w:rsidR="00567AFA" w:rsidRDefault="00000000">
            <w:pPr>
              <w:pStyle w:val="a2"/>
              <w:ind w:firstLineChars="0" w:firstLine="0"/>
              <w:jc w:val="center"/>
              <w:rPr>
                <w:sz w:val="20"/>
              </w:rPr>
            </w:pPr>
            <w:r>
              <w:rPr>
                <w:rFonts w:hint="eastAsia"/>
                <w:sz w:val="20"/>
              </w:rPr>
              <w:t>是否上市</w:t>
            </w:r>
          </w:p>
        </w:tc>
        <w:tc>
          <w:tcPr>
            <w:tcW w:w="1456" w:type="dxa"/>
            <w:vAlign w:val="center"/>
          </w:tcPr>
          <w:p w14:paraId="5AF7D1A3"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703240DD"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52EF58A4" w14:textId="77777777" w:rsidR="00567AFA" w:rsidRDefault="00000000">
            <w:pPr>
              <w:pStyle w:val="a2"/>
              <w:ind w:firstLineChars="0" w:firstLine="0"/>
              <w:jc w:val="center"/>
              <w:rPr>
                <w:sz w:val="20"/>
              </w:rPr>
            </w:pPr>
            <w:r>
              <w:rPr>
                <w:rFonts w:hint="eastAsia"/>
                <w:sz w:val="20"/>
              </w:rPr>
              <w:t>通过接口请求成功、并查询成功后返回是否上市标识</w:t>
            </w:r>
          </w:p>
        </w:tc>
      </w:tr>
      <w:tr w:rsidR="00567AFA" w14:paraId="658990CF" w14:textId="77777777">
        <w:trPr>
          <w:jc w:val="center"/>
        </w:trPr>
        <w:tc>
          <w:tcPr>
            <w:tcW w:w="1762" w:type="dxa"/>
            <w:vAlign w:val="center"/>
          </w:tcPr>
          <w:p w14:paraId="0359A26C" w14:textId="77777777" w:rsidR="00567AFA" w:rsidRDefault="00000000">
            <w:pPr>
              <w:pStyle w:val="a2"/>
              <w:ind w:firstLineChars="0" w:firstLine="0"/>
              <w:jc w:val="center"/>
              <w:rPr>
                <w:sz w:val="20"/>
              </w:rPr>
            </w:pPr>
            <w:r>
              <w:rPr>
                <w:rFonts w:hint="eastAsia"/>
                <w:sz w:val="20"/>
              </w:rPr>
              <w:t>L0102</w:t>
            </w:r>
          </w:p>
        </w:tc>
        <w:tc>
          <w:tcPr>
            <w:tcW w:w="1420" w:type="dxa"/>
            <w:vAlign w:val="center"/>
          </w:tcPr>
          <w:p w14:paraId="20B8B61E" w14:textId="77777777" w:rsidR="00567AFA" w:rsidRDefault="00000000">
            <w:pPr>
              <w:pStyle w:val="a2"/>
              <w:ind w:firstLineChars="0" w:firstLine="0"/>
              <w:jc w:val="center"/>
              <w:rPr>
                <w:sz w:val="20"/>
              </w:rPr>
            </w:pPr>
            <w:r>
              <w:rPr>
                <w:rFonts w:hint="eastAsia"/>
                <w:sz w:val="20"/>
              </w:rPr>
              <w:t>上市类型</w:t>
            </w:r>
          </w:p>
        </w:tc>
        <w:tc>
          <w:tcPr>
            <w:tcW w:w="1456" w:type="dxa"/>
            <w:vAlign w:val="center"/>
          </w:tcPr>
          <w:p w14:paraId="692F6F2B"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BC8AF64"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CFD8950" w14:textId="77777777" w:rsidR="00567AFA" w:rsidRDefault="00000000">
            <w:pPr>
              <w:pStyle w:val="a2"/>
              <w:ind w:firstLineChars="0" w:firstLine="0"/>
              <w:jc w:val="center"/>
              <w:rPr>
                <w:sz w:val="20"/>
              </w:rPr>
            </w:pPr>
            <w:r>
              <w:rPr>
                <w:rFonts w:hint="eastAsia"/>
                <w:sz w:val="20"/>
              </w:rPr>
              <w:t>通过接口请求成功、并查询成功后返回上市类型标识</w:t>
            </w:r>
          </w:p>
        </w:tc>
      </w:tr>
      <w:tr w:rsidR="00567AFA" w14:paraId="4FF2DAF2" w14:textId="77777777">
        <w:trPr>
          <w:jc w:val="center"/>
        </w:trPr>
        <w:tc>
          <w:tcPr>
            <w:tcW w:w="1762" w:type="dxa"/>
            <w:vAlign w:val="center"/>
          </w:tcPr>
          <w:p w14:paraId="698551BA" w14:textId="77777777" w:rsidR="00567AFA" w:rsidRDefault="00000000">
            <w:pPr>
              <w:pStyle w:val="a2"/>
              <w:ind w:firstLineChars="0" w:firstLine="0"/>
              <w:jc w:val="center"/>
              <w:rPr>
                <w:sz w:val="20"/>
              </w:rPr>
            </w:pPr>
            <w:r>
              <w:rPr>
                <w:rFonts w:hint="eastAsia"/>
                <w:sz w:val="20"/>
              </w:rPr>
              <w:t>L0104</w:t>
            </w:r>
          </w:p>
        </w:tc>
        <w:tc>
          <w:tcPr>
            <w:tcW w:w="1420" w:type="dxa"/>
            <w:vAlign w:val="center"/>
          </w:tcPr>
          <w:p w14:paraId="3A9D486D" w14:textId="77777777" w:rsidR="00567AFA" w:rsidRDefault="00000000">
            <w:pPr>
              <w:pStyle w:val="a2"/>
              <w:ind w:firstLineChars="0" w:firstLine="0"/>
              <w:jc w:val="center"/>
              <w:rPr>
                <w:sz w:val="20"/>
              </w:rPr>
            </w:pPr>
            <w:r>
              <w:rPr>
                <w:rFonts w:hint="eastAsia"/>
                <w:sz w:val="20"/>
              </w:rPr>
              <w:t>股票类别</w:t>
            </w:r>
          </w:p>
        </w:tc>
        <w:tc>
          <w:tcPr>
            <w:tcW w:w="1456" w:type="dxa"/>
            <w:vAlign w:val="center"/>
          </w:tcPr>
          <w:p w14:paraId="3EF0611A"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26CA04AE"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2F223FB5" w14:textId="77777777" w:rsidR="00567AFA" w:rsidRDefault="00000000">
            <w:pPr>
              <w:pStyle w:val="a2"/>
              <w:ind w:firstLineChars="0" w:firstLine="0"/>
              <w:jc w:val="center"/>
              <w:rPr>
                <w:sz w:val="20"/>
              </w:rPr>
            </w:pPr>
            <w:r>
              <w:rPr>
                <w:rFonts w:hint="eastAsia"/>
                <w:sz w:val="20"/>
              </w:rPr>
              <w:t>通过接口请求成功、并查询成功后返回股票类别信息</w:t>
            </w:r>
          </w:p>
        </w:tc>
      </w:tr>
      <w:tr w:rsidR="00567AFA" w14:paraId="74F58FB0" w14:textId="77777777">
        <w:trPr>
          <w:jc w:val="center"/>
        </w:trPr>
        <w:tc>
          <w:tcPr>
            <w:tcW w:w="1762" w:type="dxa"/>
            <w:vAlign w:val="center"/>
          </w:tcPr>
          <w:p w14:paraId="32C647BD" w14:textId="77777777" w:rsidR="00567AFA" w:rsidRDefault="00000000">
            <w:pPr>
              <w:pStyle w:val="a2"/>
              <w:ind w:firstLineChars="0" w:firstLine="0"/>
              <w:jc w:val="center"/>
              <w:rPr>
                <w:sz w:val="20"/>
              </w:rPr>
            </w:pPr>
            <w:r>
              <w:rPr>
                <w:rFonts w:hint="eastAsia"/>
                <w:sz w:val="20"/>
              </w:rPr>
              <w:t>L0106</w:t>
            </w:r>
          </w:p>
        </w:tc>
        <w:tc>
          <w:tcPr>
            <w:tcW w:w="1420" w:type="dxa"/>
            <w:vAlign w:val="center"/>
          </w:tcPr>
          <w:p w14:paraId="7BBADE9F" w14:textId="77777777" w:rsidR="00567AFA" w:rsidRDefault="00000000">
            <w:pPr>
              <w:pStyle w:val="a2"/>
              <w:ind w:firstLineChars="0" w:firstLine="0"/>
              <w:jc w:val="center"/>
              <w:rPr>
                <w:sz w:val="20"/>
              </w:rPr>
            </w:pPr>
            <w:r>
              <w:rPr>
                <w:rFonts w:hint="eastAsia"/>
                <w:sz w:val="20"/>
              </w:rPr>
              <w:t>央企及成员企业</w:t>
            </w:r>
          </w:p>
        </w:tc>
        <w:tc>
          <w:tcPr>
            <w:tcW w:w="1456" w:type="dxa"/>
            <w:vAlign w:val="center"/>
          </w:tcPr>
          <w:p w14:paraId="4AFB661C"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29890CAD"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9B80DC9" w14:textId="77777777" w:rsidR="00567AFA" w:rsidRDefault="00000000">
            <w:pPr>
              <w:pStyle w:val="a2"/>
              <w:ind w:firstLineChars="0" w:firstLine="0"/>
              <w:jc w:val="center"/>
              <w:rPr>
                <w:sz w:val="20"/>
              </w:rPr>
            </w:pPr>
            <w:r>
              <w:rPr>
                <w:rFonts w:hint="eastAsia"/>
                <w:sz w:val="20"/>
              </w:rPr>
              <w:t>通过接口请求成功、并查询成功后返回央企及成员企业标识</w:t>
            </w:r>
          </w:p>
        </w:tc>
      </w:tr>
      <w:tr w:rsidR="00567AFA" w14:paraId="32A9E04C" w14:textId="77777777">
        <w:trPr>
          <w:jc w:val="center"/>
        </w:trPr>
        <w:tc>
          <w:tcPr>
            <w:tcW w:w="1762" w:type="dxa"/>
            <w:vAlign w:val="center"/>
          </w:tcPr>
          <w:p w14:paraId="0B965192" w14:textId="77777777" w:rsidR="00567AFA" w:rsidRDefault="00000000">
            <w:pPr>
              <w:pStyle w:val="a2"/>
              <w:ind w:firstLineChars="0" w:firstLine="0"/>
              <w:jc w:val="center"/>
              <w:rPr>
                <w:sz w:val="20"/>
              </w:rPr>
            </w:pPr>
            <w:r>
              <w:rPr>
                <w:rFonts w:hint="eastAsia"/>
                <w:sz w:val="20"/>
              </w:rPr>
              <w:t>L0107</w:t>
            </w:r>
          </w:p>
        </w:tc>
        <w:tc>
          <w:tcPr>
            <w:tcW w:w="1420" w:type="dxa"/>
            <w:vAlign w:val="center"/>
          </w:tcPr>
          <w:p w14:paraId="20C40078" w14:textId="77777777" w:rsidR="00567AFA" w:rsidRDefault="00000000">
            <w:pPr>
              <w:pStyle w:val="a2"/>
              <w:ind w:firstLineChars="0" w:firstLine="0"/>
              <w:jc w:val="center"/>
              <w:rPr>
                <w:sz w:val="20"/>
              </w:rPr>
            </w:pPr>
            <w:r>
              <w:rPr>
                <w:rFonts w:hint="eastAsia"/>
                <w:sz w:val="20"/>
              </w:rPr>
              <w:t>地方国资委直属国企</w:t>
            </w:r>
          </w:p>
        </w:tc>
        <w:tc>
          <w:tcPr>
            <w:tcW w:w="1456" w:type="dxa"/>
            <w:vAlign w:val="center"/>
          </w:tcPr>
          <w:p w14:paraId="1A52B87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727A670B"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5CD00057" w14:textId="77777777" w:rsidR="00567AFA" w:rsidRDefault="00000000">
            <w:pPr>
              <w:pStyle w:val="a2"/>
              <w:ind w:firstLineChars="0" w:firstLine="0"/>
              <w:jc w:val="center"/>
              <w:rPr>
                <w:sz w:val="20"/>
              </w:rPr>
            </w:pPr>
            <w:r>
              <w:rPr>
                <w:rFonts w:hint="eastAsia"/>
                <w:sz w:val="20"/>
              </w:rPr>
              <w:t>通过接口请求成功、并查询成功后返回地方国资委直属国企标识</w:t>
            </w:r>
          </w:p>
        </w:tc>
      </w:tr>
      <w:tr w:rsidR="00567AFA" w14:paraId="780957E3" w14:textId="77777777">
        <w:trPr>
          <w:jc w:val="center"/>
        </w:trPr>
        <w:tc>
          <w:tcPr>
            <w:tcW w:w="1762" w:type="dxa"/>
            <w:vAlign w:val="center"/>
          </w:tcPr>
          <w:p w14:paraId="3A0EA385" w14:textId="77777777" w:rsidR="00567AFA" w:rsidRDefault="00000000">
            <w:pPr>
              <w:pStyle w:val="a2"/>
              <w:ind w:firstLineChars="0" w:firstLine="0"/>
              <w:jc w:val="center"/>
              <w:rPr>
                <w:sz w:val="20"/>
              </w:rPr>
            </w:pPr>
            <w:r>
              <w:rPr>
                <w:rFonts w:hint="eastAsia"/>
                <w:sz w:val="20"/>
              </w:rPr>
              <w:t>L0108</w:t>
            </w:r>
          </w:p>
        </w:tc>
        <w:tc>
          <w:tcPr>
            <w:tcW w:w="1420" w:type="dxa"/>
            <w:vAlign w:val="center"/>
          </w:tcPr>
          <w:p w14:paraId="5EA3EBF9" w14:textId="77777777" w:rsidR="00567AFA" w:rsidRDefault="00000000">
            <w:pPr>
              <w:pStyle w:val="a2"/>
              <w:ind w:firstLineChars="0" w:firstLine="0"/>
              <w:jc w:val="center"/>
              <w:rPr>
                <w:sz w:val="20"/>
              </w:rPr>
            </w:pPr>
            <w:r>
              <w:rPr>
                <w:rFonts w:hint="eastAsia"/>
                <w:sz w:val="20"/>
              </w:rPr>
              <w:t>是否为公开发债企业</w:t>
            </w:r>
          </w:p>
        </w:tc>
        <w:tc>
          <w:tcPr>
            <w:tcW w:w="1456" w:type="dxa"/>
            <w:vAlign w:val="center"/>
          </w:tcPr>
          <w:p w14:paraId="51A0944F"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18668746"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0604379" w14:textId="77777777" w:rsidR="00567AFA" w:rsidRDefault="00000000">
            <w:pPr>
              <w:pStyle w:val="a2"/>
              <w:ind w:firstLineChars="0" w:firstLine="0"/>
              <w:jc w:val="center"/>
              <w:rPr>
                <w:sz w:val="20"/>
              </w:rPr>
            </w:pPr>
            <w:r>
              <w:rPr>
                <w:rFonts w:hint="eastAsia"/>
                <w:sz w:val="20"/>
              </w:rPr>
              <w:t>通过接口请求成功、并查询成功后返回是否为公开发债企业标识</w:t>
            </w:r>
          </w:p>
        </w:tc>
      </w:tr>
      <w:tr w:rsidR="00567AFA" w14:paraId="3D80E8AC" w14:textId="77777777">
        <w:trPr>
          <w:jc w:val="center"/>
        </w:trPr>
        <w:tc>
          <w:tcPr>
            <w:tcW w:w="1762" w:type="dxa"/>
            <w:vAlign w:val="center"/>
          </w:tcPr>
          <w:p w14:paraId="197DA4FD" w14:textId="77777777" w:rsidR="00567AFA" w:rsidRDefault="00000000">
            <w:pPr>
              <w:pStyle w:val="a2"/>
              <w:ind w:firstLineChars="0" w:firstLine="0"/>
              <w:jc w:val="center"/>
              <w:rPr>
                <w:sz w:val="20"/>
              </w:rPr>
            </w:pPr>
            <w:r>
              <w:rPr>
                <w:rFonts w:hint="eastAsia"/>
                <w:sz w:val="20"/>
              </w:rPr>
              <w:t>L0138</w:t>
            </w:r>
          </w:p>
        </w:tc>
        <w:tc>
          <w:tcPr>
            <w:tcW w:w="1420" w:type="dxa"/>
            <w:vAlign w:val="center"/>
          </w:tcPr>
          <w:p w14:paraId="042F4B9D" w14:textId="77777777" w:rsidR="00567AFA" w:rsidRDefault="00000000">
            <w:pPr>
              <w:pStyle w:val="a2"/>
              <w:ind w:firstLineChars="0" w:firstLine="0"/>
              <w:jc w:val="center"/>
              <w:rPr>
                <w:sz w:val="20"/>
              </w:rPr>
            </w:pPr>
            <w:r>
              <w:rPr>
                <w:rFonts w:hint="eastAsia"/>
                <w:sz w:val="20"/>
              </w:rPr>
              <w:t>是否</w:t>
            </w:r>
            <w:r>
              <w:rPr>
                <w:rFonts w:hint="eastAsia"/>
                <w:sz w:val="20"/>
              </w:rPr>
              <w:t xml:space="preserve"> H </w:t>
            </w:r>
            <w:r>
              <w:rPr>
                <w:rFonts w:hint="eastAsia"/>
                <w:sz w:val="20"/>
              </w:rPr>
              <w:t>股公司</w:t>
            </w:r>
          </w:p>
        </w:tc>
        <w:tc>
          <w:tcPr>
            <w:tcW w:w="1456" w:type="dxa"/>
            <w:vAlign w:val="center"/>
          </w:tcPr>
          <w:p w14:paraId="2574876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027A3057"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249D3181" w14:textId="77777777" w:rsidR="00567AFA" w:rsidRDefault="00000000">
            <w:pPr>
              <w:pStyle w:val="a2"/>
              <w:ind w:firstLineChars="0" w:firstLine="0"/>
              <w:jc w:val="center"/>
              <w:rPr>
                <w:sz w:val="20"/>
              </w:rPr>
            </w:pPr>
            <w:r>
              <w:rPr>
                <w:rFonts w:hint="eastAsia"/>
                <w:sz w:val="20"/>
              </w:rPr>
              <w:t>通过接口请求成功、并查询成功后返回是否</w:t>
            </w:r>
            <w:r>
              <w:rPr>
                <w:rFonts w:hint="eastAsia"/>
                <w:sz w:val="20"/>
              </w:rPr>
              <w:t xml:space="preserve"> H </w:t>
            </w:r>
            <w:r>
              <w:rPr>
                <w:rFonts w:hint="eastAsia"/>
                <w:sz w:val="20"/>
              </w:rPr>
              <w:t>股公司标识</w:t>
            </w:r>
          </w:p>
        </w:tc>
      </w:tr>
      <w:tr w:rsidR="00567AFA" w14:paraId="627D71DE" w14:textId="77777777">
        <w:trPr>
          <w:jc w:val="center"/>
        </w:trPr>
        <w:tc>
          <w:tcPr>
            <w:tcW w:w="1762" w:type="dxa"/>
            <w:vAlign w:val="center"/>
          </w:tcPr>
          <w:p w14:paraId="156AF1EB" w14:textId="77777777" w:rsidR="00567AFA" w:rsidRDefault="00000000">
            <w:pPr>
              <w:pStyle w:val="a2"/>
              <w:ind w:firstLineChars="0" w:firstLine="0"/>
              <w:jc w:val="center"/>
              <w:rPr>
                <w:sz w:val="20"/>
              </w:rPr>
            </w:pPr>
            <w:r>
              <w:rPr>
                <w:rFonts w:hint="eastAsia"/>
                <w:sz w:val="20"/>
              </w:rPr>
              <w:t>CONTROLLER</w:t>
            </w:r>
          </w:p>
        </w:tc>
        <w:tc>
          <w:tcPr>
            <w:tcW w:w="1420" w:type="dxa"/>
            <w:vAlign w:val="center"/>
          </w:tcPr>
          <w:p w14:paraId="42CF7945" w14:textId="77777777" w:rsidR="00567AFA" w:rsidRDefault="00000000">
            <w:pPr>
              <w:pStyle w:val="a2"/>
              <w:ind w:firstLineChars="0" w:firstLine="0"/>
              <w:jc w:val="center"/>
              <w:rPr>
                <w:sz w:val="20"/>
              </w:rPr>
            </w:pPr>
            <w:r>
              <w:rPr>
                <w:rFonts w:hint="eastAsia"/>
                <w:sz w:val="20"/>
              </w:rPr>
              <w:t>疑似实际控制人</w:t>
            </w:r>
          </w:p>
        </w:tc>
        <w:tc>
          <w:tcPr>
            <w:tcW w:w="1456" w:type="dxa"/>
            <w:vAlign w:val="center"/>
          </w:tcPr>
          <w:p w14:paraId="2C6C2F0C"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4D55B72D"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6C610EB0" w14:textId="77777777" w:rsidR="00567AFA" w:rsidRDefault="00000000">
            <w:pPr>
              <w:pStyle w:val="a2"/>
              <w:ind w:firstLineChars="0" w:firstLine="0"/>
              <w:jc w:val="center"/>
              <w:rPr>
                <w:sz w:val="20"/>
              </w:rPr>
            </w:pPr>
            <w:r>
              <w:rPr>
                <w:rFonts w:hint="eastAsia"/>
                <w:sz w:val="20"/>
              </w:rPr>
              <w:t>通过接口请求成功、并查询成功后返回疑似实际控制人</w:t>
            </w:r>
          </w:p>
        </w:tc>
      </w:tr>
      <w:tr w:rsidR="00567AFA" w14:paraId="15BD4F60" w14:textId="77777777">
        <w:trPr>
          <w:jc w:val="center"/>
        </w:trPr>
        <w:tc>
          <w:tcPr>
            <w:tcW w:w="9390" w:type="dxa"/>
            <w:gridSpan w:val="5"/>
            <w:shd w:val="clear" w:color="auto" w:fill="C3D69C"/>
            <w:vAlign w:val="center"/>
          </w:tcPr>
          <w:p w14:paraId="01863C20" w14:textId="77777777" w:rsidR="00567AFA" w:rsidRDefault="00000000">
            <w:pPr>
              <w:pStyle w:val="a2"/>
              <w:ind w:firstLineChars="0" w:firstLine="0"/>
              <w:jc w:val="left"/>
              <w:rPr>
                <w:sz w:val="20"/>
              </w:rPr>
            </w:pPr>
            <w:r>
              <w:rPr>
                <w:rFonts w:hint="eastAsia"/>
                <w:sz w:val="20"/>
              </w:rPr>
              <w:t>List</w:t>
            </w:r>
          </w:p>
        </w:tc>
      </w:tr>
      <w:tr w:rsidR="00567AFA" w14:paraId="3FFA558F" w14:textId="77777777">
        <w:trPr>
          <w:jc w:val="center"/>
        </w:trPr>
        <w:tc>
          <w:tcPr>
            <w:tcW w:w="9390" w:type="dxa"/>
            <w:gridSpan w:val="5"/>
            <w:shd w:val="clear" w:color="auto" w:fill="C3D69C"/>
            <w:vAlign w:val="center"/>
          </w:tcPr>
          <w:p w14:paraId="1A9ACEC0" w14:textId="77777777" w:rsidR="00567AFA" w:rsidRDefault="00000000">
            <w:pPr>
              <w:pStyle w:val="a2"/>
              <w:ind w:firstLineChars="0" w:firstLine="0"/>
              <w:jc w:val="left"/>
              <w:rPr>
                <w:sz w:val="20"/>
              </w:rPr>
            </w:pPr>
            <w:r>
              <w:rPr>
                <w:rFonts w:hint="eastAsia"/>
                <w:sz w:val="20"/>
              </w:rPr>
              <w:t>Row</w:t>
            </w:r>
          </w:p>
        </w:tc>
      </w:tr>
      <w:tr w:rsidR="00567AFA" w14:paraId="07FEA96F" w14:textId="77777777">
        <w:trPr>
          <w:jc w:val="center"/>
        </w:trPr>
        <w:tc>
          <w:tcPr>
            <w:tcW w:w="1762" w:type="dxa"/>
            <w:vAlign w:val="center"/>
          </w:tcPr>
          <w:p w14:paraId="01B11AD1" w14:textId="77777777" w:rsidR="00567AFA" w:rsidRDefault="00000000">
            <w:pPr>
              <w:pStyle w:val="a2"/>
              <w:ind w:firstLineChars="0" w:firstLine="0"/>
              <w:jc w:val="center"/>
              <w:rPr>
                <w:sz w:val="20"/>
              </w:rPr>
            </w:pPr>
            <w:r>
              <w:rPr>
                <w:rFonts w:hint="eastAsia"/>
                <w:sz w:val="20"/>
              </w:rPr>
              <w:t>ENTID</w:t>
            </w:r>
          </w:p>
        </w:tc>
        <w:tc>
          <w:tcPr>
            <w:tcW w:w="1420" w:type="dxa"/>
            <w:vAlign w:val="center"/>
          </w:tcPr>
          <w:p w14:paraId="025E8737" w14:textId="77777777" w:rsidR="00567AFA" w:rsidRDefault="00000000">
            <w:pPr>
              <w:pStyle w:val="a2"/>
              <w:ind w:firstLineChars="0" w:firstLine="0"/>
              <w:jc w:val="center"/>
              <w:rPr>
                <w:sz w:val="20"/>
              </w:rPr>
            </w:pPr>
            <w:r>
              <w:rPr>
                <w:rFonts w:hint="eastAsia"/>
                <w:sz w:val="20"/>
              </w:rPr>
              <w:t>企业</w:t>
            </w:r>
            <w:r>
              <w:rPr>
                <w:rFonts w:hint="eastAsia"/>
                <w:sz w:val="20"/>
              </w:rPr>
              <w:t xml:space="preserve"> </w:t>
            </w:r>
            <w:proofErr w:type="spellStart"/>
            <w:r>
              <w:rPr>
                <w:rFonts w:hint="eastAsia"/>
                <w:sz w:val="20"/>
              </w:rPr>
              <w:t>entid</w:t>
            </w:r>
            <w:proofErr w:type="spellEnd"/>
          </w:p>
        </w:tc>
        <w:tc>
          <w:tcPr>
            <w:tcW w:w="1456" w:type="dxa"/>
            <w:vAlign w:val="center"/>
          </w:tcPr>
          <w:p w14:paraId="7F7600CD"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50)</w:t>
            </w:r>
          </w:p>
        </w:tc>
        <w:tc>
          <w:tcPr>
            <w:tcW w:w="1061" w:type="dxa"/>
            <w:vAlign w:val="center"/>
          </w:tcPr>
          <w:p w14:paraId="6D09B5AC"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288B6DC3" w14:textId="77777777" w:rsidR="00567AFA" w:rsidRDefault="00000000">
            <w:pPr>
              <w:pStyle w:val="a2"/>
              <w:ind w:firstLineChars="0" w:firstLine="0"/>
              <w:jc w:val="center"/>
              <w:rPr>
                <w:sz w:val="20"/>
              </w:rPr>
            </w:pPr>
            <w:r>
              <w:rPr>
                <w:rFonts w:hint="eastAsia"/>
                <w:sz w:val="20"/>
              </w:rPr>
              <w:t>通过接口请求成功、并查询成功后返回企业</w:t>
            </w:r>
            <w:r>
              <w:rPr>
                <w:rFonts w:hint="eastAsia"/>
                <w:sz w:val="20"/>
              </w:rPr>
              <w:t>ID</w:t>
            </w:r>
          </w:p>
        </w:tc>
      </w:tr>
      <w:tr w:rsidR="00567AFA" w14:paraId="4C26A79B" w14:textId="77777777">
        <w:trPr>
          <w:jc w:val="center"/>
        </w:trPr>
        <w:tc>
          <w:tcPr>
            <w:tcW w:w="1762" w:type="dxa"/>
            <w:vAlign w:val="center"/>
          </w:tcPr>
          <w:p w14:paraId="4FB6C7C3" w14:textId="77777777" w:rsidR="00567AFA" w:rsidRDefault="00000000">
            <w:pPr>
              <w:pStyle w:val="a2"/>
              <w:ind w:firstLineChars="0" w:firstLine="0"/>
              <w:jc w:val="center"/>
              <w:rPr>
                <w:sz w:val="20"/>
              </w:rPr>
            </w:pPr>
            <w:r>
              <w:rPr>
                <w:rFonts w:hint="eastAsia"/>
                <w:sz w:val="20"/>
              </w:rPr>
              <w:lastRenderedPageBreak/>
              <w:t>TYPE</w:t>
            </w:r>
          </w:p>
        </w:tc>
        <w:tc>
          <w:tcPr>
            <w:tcW w:w="1420" w:type="dxa"/>
            <w:vAlign w:val="center"/>
          </w:tcPr>
          <w:p w14:paraId="321A65C6"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w:t>
            </w:r>
            <w:r>
              <w:rPr>
                <w:rFonts w:hint="eastAsia"/>
                <w:sz w:val="20"/>
              </w:rPr>
              <w:t xml:space="preserve"> </w:t>
            </w:r>
            <w:r>
              <w:rPr>
                <w:rFonts w:hint="eastAsia"/>
                <w:sz w:val="20"/>
              </w:rPr>
              <w:t>他</w:t>
            </w:r>
          </w:p>
        </w:tc>
        <w:tc>
          <w:tcPr>
            <w:tcW w:w="1456" w:type="dxa"/>
            <w:vAlign w:val="center"/>
          </w:tcPr>
          <w:p w14:paraId="39BF1FEB"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vAlign w:val="center"/>
          </w:tcPr>
          <w:p w14:paraId="74383CAE"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2C7CD5E6" w14:textId="77777777" w:rsidR="00567AFA" w:rsidRDefault="00000000">
            <w:pPr>
              <w:pStyle w:val="a2"/>
              <w:ind w:firstLineChars="0" w:firstLine="0"/>
              <w:jc w:val="center"/>
              <w:rPr>
                <w:sz w:val="20"/>
              </w:rPr>
            </w:pPr>
            <w:r>
              <w:rPr>
                <w:rFonts w:hint="eastAsia"/>
                <w:sz w:val="20"/>
              </w:rPr>
              <w:t>通过接口请求成功、并查询成功后返回类型</w:t>
            </w:r>
          </w:p>
        </w:tc>
      </w:tr>
      <w:tr w:rsidR="00567AFA" w14:paraId="39CA6A4D" w14:textId="77777777">
        <w:trPr>
          <w:jc w:val="center"/>
        </w:trPr>
        <w:tc>
          <w:tcPr>
            <w:tcW w:w="1762" w:type="dxa"/>
            <w:vAlign w:val="center"/>
          </w:tcPr>
          <w:p w14:paraId="01F8B0FE" w14:textId="77777777" w:rsidR="00567AFA" w:rsidRDefault="00000000">
            <w:pPr>
              <w:pStyle w:val="a2"/>
              <w:ind w:firstLineChars="0" w:firstLine="0"/>
              <w:jc w:val="center"/>
              <w:rPr>
                <w:sz w:val="20"/>
              </w:rPr>
            </w:pPr>
            <w:r>
              <w:rPr>
                <w:rFonts w:hint="eastAsia"/>
                <w:sz w:val="20"/>
              </w:rPr>
              <w:t>HOLDRATIO</w:t>
            </w:r>
          </w:p>
        </w:tc>
        <w:tc>
          <w:tcPr>
            <w:tcW w:w="1420" w:type="dxa"/>
            <w:vAlign w:val="center"/>
          </w:tcPr>
          <w:p w14:paraId="3CAA9EEB" w14:textId="77777777" w:rsidR="00567AFA" w:rsidRDefault="00000000">
            <w:pPr>
              <w:pStyle w:val="a2"/>
              <w:ind w:firstLineChars="0" w:firstLine="0"/>
              <w:jc w:val="center"/>
              <w:rPr>
                <w:sz w:val="20"/>
              </w:rPr>
            </w:pPr>
            <w:r>
              <w:rPr>
                <w:rFonts w:hint="eastAsia"/>
                <w:sz w:val="20"/>
              </w:rPr>
              <w:t>控股比例</w:t>
            </w:r>
          </w:p>
        </w:tc>
        <w:tc>
          <w:tcPr>
            <w:tcW w:w="1456" w:type="dxa"/>
            <w:vAlign w:val="center"/>
          </w:tcPr>
          <w:p w14:paraId="789F826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1A598806"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77C41E46" w14:textId="77777777" w:rsidR="00567AFA" w:rsidRDefault="00000000">
            <w:pPr>
              <w:pStyle w:val="a2"/>
              <w:ind w:firstLineChars="0" w:firstLine="0"/>
              <w:jc w:val="center"/>
              <w:rPr>
                <w:sz w:val="20"/>
              </w:rPr>
            </w:pPr>
            <w:r>
              <w:rPr>
                <w:rFonts w:hint="eastAsia"/>
                <w:sz w:val="20"/>
              </w:rPr>
              <w:t>通过接口请求成功、并查询成功后返回控股比例</w:t>
            </w:r>
          </w:p>
        </w:tc>
      </w:tr>
      <w:tr w:rsidR="00567AFA" w14:paraId="55347AA6" w14:textId="77777777">
        <w:trPr>
          <w:jc w:val="center"/>
        </w:trPr>
        <w:tc>
          <w:tcPr>
            <w:tcW w:w="1762" w:type="dxa"/>
            <w:vAlign w:val="center"/>
          </w:tcPr>
          <w:p w14:paraId="255CE404"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77A43156" w14:textId="77777777" w:rsidR="00567AFA" w:rsidRDefault="00000000">
            <w:pPr>
              <w:pStyle w:val="a2"/>
              <w:ind w:firstLineChars="0" w:firstLine="0"/>
              <w:jc w:val="center"/>
              <w:rPr>
                <w:sz w:val="20"/>
              </w:rPr>
            </w:pPr>
            <w:r>
              <w:rPr>
                <w:rFonts w:hint="eastAsia"/>
                <w:sz w:val="20"/>
              </w:rPr>
              <w:t>疑似实际控制人名称</w:t>
            </w:r>
          </w:p>
        </w:tc>
        <w:tc>
          <w:tcPr>
            <w:tcW w:w="1456" w:type="dxa"/>
            <w:vAlign w:val="center"/>
          </w:tcPr>
          <w:p w14:paraId="71059FCF"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7FD0B3DE"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04914C9B" w14:textId="77777777" w:rsidR="00567AFA" w:rsidRDefault="00000000">
            <w:pPr>
              <w:pStyle w:val="a2"/>
              <w:ind w:firstLineChars="0" w:firstLine="0"/>
              <w:jc w:val="center"/>
              <w:rPr>
                <w:sz w:val="20"/>
              </w:rPr>
            </w:pPr>
            <w:r>
              <w:rPr>
                <w:rFonts w:hint="eastAsia"/>
                <w:sz w:val="20"/>
              </w:rPr>
              <w:t>通过接口请求成功、并查询成功后返回疑似实际控制人名称</w:t>
            </w:r>
          </w:p>
        </w:tc>
      </w:tr>
      <w:tr w:rsidR="00567AFA" w14:paraId="50F80D8B" w14:textId="77777777">
        <w:trPr>
          <w:jc w:val="center"/>
        </w:trPr>
        <w:tc>
          <w:tcPr>
            <w:tcW w:w="1762" w:type="dxa"/>
            <w:vAlign w:val="center"/>
          </w:tcPr>
          <w:p w14:paraId="59520FD0" w14:textId="77777777" w:rsidR="00567AFA" w:rsidRDefault="00000000">
            <w:pPr>
              <w:pStyle w:val="a2"/>
              <w:ind w:firstLineChars="0" w:firstLine="0"/>
              <w:jc w:val="center"/>
              <w:rPr>
                <w:strike/>
                <w:sz w:val="20"/>
              </w:rPr>
            </w:pPr>
            <w:r>
              <w:rPr>
                <w:strike/>
                <w:sz w:val="20"/>
              </w:rPr>
              <w:t>RELATEDENTID</w:t>
            </w:r>
          </w:p>
        </w:tc>
        <w:tc>
          <w:tcPr>
            <w:tcW w:w="1420" w:type="dxa"/>
            <w:vAlign w:val="center"/>
          </w:tcPr>
          <w:p w14:paraId="3C3592C7" w14:textId="77777777" w:rsidR="00567AFA" w:rsidRDefault="00000000">
            <w:pPr>
              <w:pStyle w:val="a2"/>
              <w:ind w:firstLineChars="0" w:firstLine="0"/>
              <w:jc w:val="center"/>
              <w:rPr>
                <w:strike/>
                <w:sz w:val="20"/>
              </w:rPr>
            </w:pPr>
            <w:r>
              <w:rPr>
                <w:rFonts w:hint="eastAsia"/>
                <w:strike/>
                <w:sz w:val="20"/>
              </w:rPr>
              <w:t>高管关联企业</w:t>
            </w:r>
            <w:r>
              <w:rPr>
                <w:strike/>
                <w:sz w:val="20"/>
              </w:rPr>
              <w:t xml:space="preserve"> </w:t>
            </w:r>
            <w:proofErr w:type="spellStart"/>
            <w:r>
              <w:rPr>
                <w:strike/>
                <w:sz w:val="20"/>
              </w:rPr>
              <w:t>entid</w:t>
            </w:r>
            <w:proofErr w:type="spellEnd"/>
          </w:p>
        </w:tc>
        <w:tc>
          <w:tcPr>
            <w:tcW w:w="1456" w:type="dxa"/>
            <w:vAlign w:val="center"/>
          </w:tcPr>
          <w:p w14:paraId="6E4CAB91" w14:textId="77777777" w:rsidR="00567AFA" w:rsidRDefault="00000000">
            <w:pPr>
              <w:jc w:val="center"/>
              <w:rPr>
                <w:rFonts w:ascii="宋体" w:hAnsi="宋体" w:cs="宋体"/>
                <w:strike/>
              </w:rPr>
            </w:pPr>
            <w:proofErr w:type="gramStart"/>
            <w:r>
              <w:rPr>
                <w:rFonts w:ascii="宋体" w:hAnsi="宋体" w:cs="宋体"/>
                <w:strike/>
              </w:rPr>
              <w:t>varchar(</w:t>
            </w:r>
            <w:proofErr w:type="gramEnd"/>
            <w:r>
              <w:rPr>
                <w:rFonts w:ascii="宋体" w:hAnsi="宋体" w:cs="宋体"/>
                <w:strike/>
              </w:rPr>
              <w:t>50)</w:t>
            </w:r>
          </w:p>
        </w:tc>
        <w:tc>
          <w:tcPr>
            <w:tcW w:w="1061" w:type="dxa"/>
            <w:vAlign w:val="center"/>
          </w:tcPr>
          <w:p w14:paraId="0E5EBA43" w14:textId="77777777" w:rsidR="00567AFA" w:rsidRDefault="00000000">
            <w:pPr>
              <w:pStyle w:val="a2"/>
              <w:ind w:firstLineChars="0" w:firstLine="0"/>
              <w:jc w:val="center"/>
              <w:rPr>
                <w:strike/>
                <w:sz w:val="20"/>
              </w:rPr>
            </w:pPr>
            <w:r>
              <w:rPr>
                <w:rFonts w:hint="eastAsia"/>
                <w:strike/>
                <w:sz w:val="20"/>
              </w:rPr>
              <w:t>否</w:t>
            </w:r>
          </w:p>
        </w:tc>
        <w:tc>
          <w:tcPr>
            <w:tcW w:w="3691" w:type="dxa"/>
            <w:vAlign w:val="center"/>
          </w:tcPr>
          <w:p w14:paraId="631C550F" w14:textId="77777777" w:rsidR="00567AFA" w:rsidRDefault="00000000">
            <w:pPr>
              <w:pStyle w:val="a2"/>
              <w:ind w:firstLineChars="0" w:firstLine="0"/>
              <w:jc w:val="center"/>
              <w:rPr>
                <w:strike/>
                <w:sz w:val="20"/>
              </w:rPr>
            </w:pPr>
            <w:r>
              <w:rPr>
                <w:rFonts w:hint="eastAsia"/>
                <w:strike/>
                <w:sz w:val="20"/>
              </w:rPr>
              <w:t>通过接口请求成功、并查询成功后返回高管关联企业</w:t>
            </w:r>
            <w:r>
              <w:rPr>
                <w:strike/>
                <w:sz w:val="20"/>
              </w:rPr>
              <w:t>ID</w:t>
            </w:r>
          </w:p>
        </w:tc>
      </w:tr>
      <w:tr w:rsidR="00567AFA" w14:paraId="603700E0" w14:textId="77777777">
        <w:trPr>
          <w:jc w:val="center"/>
        </w:trPr>
        <w:tc>
          <w:tcPr>
            <w:tcW w:w="9390" w:type="dxa"/>
            <w:gridSpan w:val="5"/>
            <w:shd w:val="clear" w:color="auto" w:fill="C3D69C"/>
            <w:vAlign w:val="center"/>
          </w:tcPr>
          <w:p w14:paraId="572C7951" w14:textId="77777777" w:rsidR="00567AFA" w:rsidRDefault="00000000">
            <w:pPr>
              <w:pStyle w:val="a2"/>
              <w:ind w:firstLineChars="0" w:firstLine="0"/>
              <w:jc w:val="left"/>
              <w:rPr>
                <w:sz w:val="20"/>
              </w:rPr>
            </w:pPr>
            <w:r>
              <w:rPr>
                <w:rFonts w:hint="eastAsia"/>
                <w:sz w:val="20"/>
              </w:rPr>
              <w:t>Row</w:t>
            </w:r>
          </w:p>
        </w:tc>
      </w:tr>
      <w:tr w:rsidR="00567AFA" w14:paraId="0633A0F3" w14:textId="77777777">
        <w:trPr>
          <w:trHeight w:val="435"/>
          <w:jc w:val="center"/>
        </w:trPr>
        <w:tc>
          <w:tcPr>
            <w:tcW w:w="9390" w:type="dxa"/>
            <w:gridSpan w:val="5"/>
            <w:shd w:val="clear" w:color="auto" w:fill="C3D69C"/>
            <w:vAlign w:val="center"/>
          </w:tcPr>
          <w:p w14:paraId="39297328" w14:textId="77777777" w:rsidR="00567AFA" w:rsidRDefault="00000000">
            <w:pPr>
              <w:pStyle w:val="a2"/>
              <w:ind w:firstLineChars="0" w:firstLine="0"/>
              <w:jc w:val="left"/>
              <w:rPr>
                <w:sz w:val="20"/>
              </w:rPr>
            </w:pPr>
            <w:r>
              <w:rPr>
                <w:rFonts w:hint="eastAsia"/>
                <w:sz w:val="20"/>
              </w:rPr>
              <w:t>List</w:t>
            </w:r>
          </w:p>
        </w:tc>
      </w:tr>
      <w:tr w:rsidR="00567AFA" w14:paraId="51698BC4" w14:textId="77777777">
        <w:trPr>
          <w:jc w:val="center"/>
        </w:trPr>
        <w:tc>
          <w:tcPr>
            <w:tcW w:w="1762" w:type="dxa"/>
            <w:vAlign w:val="center"/>
          </w:tcPr>
          <w:p w14:paraId="05B22E79" w14:textId="77777777" w:rsidR="00567AFA" w:rsidRDefault="00000000">
            <w:pPr>
              <w:pStyle w:val="a2"/>
              <w:ind w:firstLineChars="0" w:firstLine="0"/>
              <w:jc w:val="center"/>
              <w:rPr>
                <w:sz w:val="20"/>
              </w:rPr>
            </w:pPr>
            <w:r>
              <w:rPr>
                <w:rFonts w:hint="eastAsia"/>
                <w:sz w:val="20"/>
              </w:rPr>
              <w:t>BENEFICIARY</w:t>
            </w:r>
          </w:p>
        </w:tc>
        <w:tc>
          <w:tcPr>
            <w:tcW w:w="1420" w:type="dxa"/>
            <w:vAlign w:val="center"/>
          </w:tcPr>
          <w:p w14:paraId="1FAD812B" w14:textId="77777777" w:rsidR="00567AFA" w:rsidRDefault="00000000">
            <w:pPr>
              <w:pStyle w:val="a2"/>
              <w:ind w:firstLineChars="0" w:firstLine="0"/>
              <w:jc w:val="center"/>
              <w:rPr>
                <w:sz w:val="20"/>
              </w:rPr>
            </w:pPr>
            <w:r>
              <w:rPr>
                <w:rFonts w:hint="eastAsia"/>
                <w:sz w:val="20"/>
              </w:rPr>
              <w:t>受益所有人企业</w:t>
            </w:r>
          </w:p>
        </w:tc>
        <w:tc>
          <w:tcPr>
            <w:tcW w:w="1456" w:type="dxa"/>
            <w:vAlign w:val="center"/>
          </w:tcPr>
          <w:p w14:paraId="5E4124B6"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042A4F02"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6625C0FD" w14:textId="77777777" w:rsidR="00567AFA" w:rsidRDefault="00000000">
            <w:pPr>
              <w:pStyle w:val="a2"/>
              <w:ind w:firstLineChars="0" w:firstLine="0"/>
              <w:jc w:val="center"/>
              <w:rPr>
                <w:sz w:val="20"/>
              </w:rPr>
            </w:pPr>
            <w:r>
              <w:rPr>
                <w:rFonts w:hint="eastAsia"/>
                <w:sz w:val="20"/>
              </w:rPr>
              <w:t>通过接口请求成功、并查询成功后返回受益所有人企业</w:t>
            </w:r>
          </w:p>
        </w:tc>
      </w:tr>
      <w:tr w:rsidR="00567AFA" w14:paraId="4BA000ED" w14:textId="77777777">
        <w:trPr>
          <w:jc w:val="center"/>
        </w:trPr>
        <w:tc>
          <w:tcPr>
            <w:tcW w:w="9390" w:type="dxa"/>
            <w:gridSpan w:val="5"/>
            <w:shd w:val="clear" w:color="auto" w:fill="C3D69C"/>
            <w:vAlign w:val="center"/>
          </w:tcPr>
          <w:p w14:paraId="5923C095" w14:textId="77777777" w:rsidR="00567AFA" w:rsidRDefault="00000000">
            <w:pPr>
              <w:pStyle w:val="a2"/>
              <w:ind w:firstLineChars="0" w:firstLine="0"/>
              <w:jc w:val="left"/>
              <w:rPr>
                <w:sz w:val="20"/>
              </w:rPr>
            </w:pPr>
            <w:r>
              <w:rPr>
                <w:rFonts w:hint="eastAsia"/>
                <w:sz w:val="20"/>
              </w:rPr>
              <w:t>List</w:t>
            </w:r>
          </w:p>
        </w:tc>
      </w:tr>
      <w:tr w:rsidR="00567AFA" w14:paraId="28B522EF" w14:textId="77777777">
        <w:trPr>
          <w:jc w:val="center"/>
        </w:trPr>
        <w:tc>
          <w:tcPr>
            <w:tcW w:w="9390" w:type="dxa"/>
            <w:gridSpan w:val="5"/>
            <w:shd w:val="clear" w:color="auto" w:fill="C3D69C"/>
            <w:vAlign w:val="center"/>
          </w:tcPr>
          <w:p w14:paraId="5450540C" w14:textId="77777777" w:rsidR="00567AFA" w:rsidRDefault="00000000">
            <w:pPr>
              <w:pStyle w:val="a2"/>
              <w:ind w:firstLineChars="0" w:firstLine="0"/>
              <w:jc w:val="left"/>
              <w:rPr>
                <w:sz w:val="20"/>
              </w:rPr>
            </w:pPr>
            <w:r>
              <w:rPr>
                <w:rFonts w:hint="eastAsia"/>
                <w:sz w:val="20"/>
              </w:rPr>
              <w:t>Row</w:t>
            </w:r>
          </w:p>
        </w:tc>
      </w:tr>
      <w:tr w:rsidR="00567AFA" w14:paraId="456FC83E" w14:textId="77777777">
        <w:trPr>
          <w:jc w:val="center"/>
        </w:trPr>
        <w:tc>
          <w:tcPr>
            <w:tcW w:w="1762" w:type="dxa"/>
            <w:vAlign w:val="center"/>
          </w:tcPr>
          <w:p w14:paraId="4809E4BE" w14:textId="77777777" w:rsidR="00567AFA" w:rsidRDefault="00000000">
            <w:pPr>
              <w:pStyle w:val="a2"/>
              <w:ind w:firstLineChars="0" w:firstLine="0"/>
              <w:jc w:val="center"/>
              <w:rPr>
                <w:sz w:val="20"/>
              </w:rPr>
            </w:pPr>
            <w:r>
              <w:rPr>
                <w:rFonts w:hint="eastAsia"/>
                <w:sz w:val="20"/>
              </w:rPr>
              <w:t>POSITION</w:t>
            </w:r>
          </w:p>
        </w:tc>
        <w:tc>
          <w:tcPr>
            <w:tcW w:w="1420" w:type="dxa"/>
            <w:vAlign w:val="center"/>
          </w:tcPr>
          <w:p w14:paraId="3E993686" w14:textId="77777777" w:rsidR="00567AFA" w:rsidRDefault="00000000">
            <w:pPr>
              <w:pStyle w:val="a2"/>
              <w:ind w:firstLineChars="0" w:firstLine="0"/>
              <w:jc w:val="center"/>
              <w:rPr>
                <w:sz w:val="20"/>
              </w:rPr>
            </w:pPr>
            <w:r>
              <w:rPr>
                <w:rFonts w:hint="eastAsia"/>
                <w:sz w:val="20"/>
              </w:rPr>
              <w:t>职务</w:t>
            </w:r>
          </w:p>
        </w:tc>
        <w:tc>
          <w:tcPr>
            <w:tcW w:w="1456" w:type="dxa"/>
            <w:vAlign w:val="center"/>
          </w:tcPr>
          <w:p w14:paraId="16CD82EE"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6524AC8A"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AFC204B" w14:textId="77777777" w:rsidR="00567AFA" w:rsidRDefault="00000000">
            <w:pPr>
              <w:pStyle w:val="a2"/>
              <w:ind w:firstLineChars="0" w:firstLine="0"/>
              <w:jc w:val="center"/>
              <w:rPr>
                <w:b/>
                <w:bCs/>
                <w:sz w:val="20"/>
              </w:rPr>
            </w:pPr>
            <w:r>
              <w:rPr>
                <w:rFonts w:hint="eastAsia"/>
                <w:sz w:val="20"/>
              </w:rPr>
              <w:t>通过接口请求成功、并查询成功后返回职务</w:t>
            </w:r>
          </w:p>
        </w:tc>
      </w:tr>
      <w:tr w:rsidR="00567AFA" w14:paraId="7A3378F9" w14:textId="77777777">
        <w:trPr>
          <w:jc w:val="center"/>
        </w:trPr>
        <w:tc>
          <w:tcPr>
            <w:tcW w:w="1762" w:type="dxa"/>
            <w:vAlign w:val="center"/>
          </w:tcPr>
          <w:p w14:paraId="6C61DB0C" w14:textId="77777777" w:rsidR="00567AFA" w:rsidRDefault="00000000">
            <w:pPr>
              <w:pStyle w:val="a2"/>
              <w:ind w:firstLineChars="0" w:firstLine="0"/>
              <w:jc w:val="center"/>
              <w:rPr>
                <w:sz w:val="20"/>
              </w:rPr>
            </w:pPr>
            <w:r>
              <w:rPr>
                <w:rFonts w:hint="eastAsia"/>
                <w:sz w:val="20"/>
              </w:rPr>
              <w:t>SYRTYPE</w:t>
            </w:r>
          </w:p>
        </w:tc>
        <w:tc>
          <w:tcPr>
            <w:tcW w:w="1420" w:type="dxa"/>
            <w:vAlign w:val="center"/>
          </w:tcPr>
          <w:p w14:paraId="011D441D" w14:textId="77777777" w:rsidR="00567AFA" w:rsidRDefault="00000000">
            <w:pPr>
              <w:pStyle w:val="a2"/>
              <w:ind w:firstLineChars="0" w:firstLine="0"/>
              <w:jc w:val="center"/>
              <w:rPr>
                <w:sz w:val="20"/>
              </w:rPr>
            </w:pPr>
            <w:r>
              <w:rPr>
                <w:rFonts w:hint="eastAsia"/>
                <w:sz w:val="20"/>
              </w:rPr>
              <w:t>受益所有人类型</w:t>
            </w:r>
          </w:p>
        </w:tc>
        <w:tc>
          <w:tcPr>
            <w:tcW w:w="1456" w:type="dxa"/>
            <w:vAlign w:val="center"/>
          </w:tcPr>
          <w:p w14:paraId="5ACABD76"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2ED34929"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7AAA8168" w14:textId="77777777" w:rsidR="00567AFA" w:rsidRDefault="00000000">
            <w:pPr>
              <w:pStyle w:val="a2"/>
              <w:ind w:firstLineChars="0" w:firstLine="0"/>
              <w:jc w:val="center"/>
              <w:rPr>
                <w:b/>
                <w:bCs/>
                <w:sz w:val="20"/>
              </w:rPr>
            </w:pPr>
            <w:r>
              <w:rPr>
                <w:rFonts w:hint="eastAsia"/>
                <w:sz w:val="20"/>
              </w:rPr>
              <w:t>通过接口请求成功、并查询成功后返回受益所有人类型</w:t>
            </w:r>
          </w:p>
        </w:tc>
      </w:tr>
      <w:tr w:rsidR="00567AFA" w14:paraId="3AB8095C" w14:textId="77777777">
        <w:trPr>
          <w:jc w:val="center"/>
        </w:trPr>
        <w:tc>
          <w:tcPr>
            <w:tcW w:w="1762" w:type="dxa"/>
            <w:vAlign w:val="center"/>
          </w:tcPr>
          <w:p w14:paraId="23B4F4F3" w14:textId="77777777" w:rsidR="00567AFA" w:rsidRDefault="00000000">
            <w:pPr>
              <w:pStyle w:val="a2"/>
              <w:ind w:firstLineChars="0" w:firstLine="0"/>
              <w:jc w:val="center"/>
              <w:rPr>
                <w:sz w:val="20"/>
              </w:rPr>
            </w:pPr>
            <w:r>
              <w:rPr>
                <w:rFonts w:hint="eastAsia"/>
                <w:sz w:val="20"/>
              </w:rPr>
              <w:t>HOLDRATIO</w:t>
            </w:r>
          </w:p>
        </w:tc>
        <w:tc>
          <w:tcPr>
            <w:tcW w:w="1420" w:type="dxa"/>
            <w:vAlign w:val="center"/>
          </w:tcPr>
          <w:p w14:paraId="7025D7EE" w14:textId="77777777" w:rsidR="00567AFA" w:rsidRDefault="00000000">
            <w:pPr>
              <w:pStyle w:val="a2"/>
              <w:ind w:firstLineChars="0" w:firstLine="0"/>
              <w:jc w:val="center"/>
              <w:rPr>
                <w:sz w:val="20"/>
              </w:rPr>
            </w:pPr>
            <w:r>
              <w:rPr>
                <w:rFonts w:hint="eastAsia"/>
                <w:sz w:val="20"/>
              </w:rPr>
              <w:t>控股比例</w:t>
            </w:r>
          </w:p>
        </w:tc>
        <w:tc>
          <w:tcPr>
            <w:tcW w:w="1456" w:type="dxa"/>
            <w:vAlign w:val="center"/>
          </w:tcPr>
          <w:p w14:paraId="76D9B48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18EE9A0C"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4988877" w14:textId="77777777" w:rsidR="00567AFA" w:rsidRDefault="00000000">
            <w:pPr>
              <w:pStyle w:val="a2"/>
              <w:ind w:firstLineChars="0" w:firstLine="0"/>
              <w:jc w:val="center"/>
              <w:rPr>
                <w:b/>
                <w:bCs/>
                <w:sz w:val="20"/>
              </w:rPr>
            </w:pPr>
            <w:r>
              <w:rPr>
                <w:rFonts w:hint="eastAsia"/>
                <w:sz w:val="20"/>
              </w:rPr>
              <w:t>通过接口请求成功、并查询成功后返回控股比例</w:t>
            </w:r>
          </w:p>
        </w:tc>
      </w:tr>
      <w:tr w:rsidR="00567AFA" w14:paraId="53108CBD" w14:textId="77777777">
        <w:trPr>
          <w:jc w:val="center"/>
        </w:trPr>
        <w:tc>
          <w:tcPr>
            <w:tcW w:w="1762" w:type="dxa"/>
            <w:vAlign w:val="center"/>
          </w:tcPr>
          <w:p w14:paraId="414BD6E1" w14:textId="77777777" w:rsidR="00567AFA" w:rsidRDefault="00000000">
            <w:pPr>
              <w:pStyle w:val="a2"/>
              <w:ind w:firstLineChars="0" w:firstLine="0"/>
              <w:jc w:val="center"/>
              <w:rPr>
                <w:sz w:val="20"/>
              </w:rPr>
            </w:pPr>
            <w:r>
              <w:rPr>
                <w:rFonts w:hint="eastAsia"/>
                <w:sz w:val="20"/>
              </w:rPr>
              <w:t>TYPE</w:t>
            </w:r>
          </w:p>
        </w:tc>
        <w:tc>
          <w:tcPr>
            <w:tcW w:w="1420" w:type="dxa"/>
            <w:vAlign w:val="center"/>
          </w:tcPr>
          <w:p w14:paraId="157F4205"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w:t>
            </w:r>
          </w:p>
        </w:tc>
        <w:tc>
          <w:tcPr>
            <w:tcW w:w="1456" w:type="dxa"/>
            <w:vAlign w:val="center"/>
          </w:tcPr>
          <w:p w14:paraId="4E1469D8"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vAlign w:val="center"/>
          </w:tcPr>
          <w:p w14:paraId="002D6DDF"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69DCB4CA" w14:textId="77777777" w:rsidR="00567AFA" w:rsidRDefault="00000000">
            <w:pPr>
              <w:pStyle w:val="a2"/>
              <w:ind w:firstLineChars="0" w:firstLine="0"/>
              <w:jc w:val="center"/>
              <w:rPr>
                <w:b/>
                <w:bCs/>
                <w:sz w:val="20"/>
              </w:rPr>
            </w:pPr>
            <w:r>
              <w:rPr>
                <w:rFonts w:hint="eastAsia"/>
                <w:sz w:val="20"/>
              </w:rPr>
              <w:t>通过接口请求成功、并查询成功后返回类型信息</w:t>
            </w:r>
          </w:p>
        </w:tc>
      </w:tr>
      <w:tr w:rsidR="00567AFA" w14:paraId="15EF145C" w14:textId="77777777">
        <w:trPr>
          <w:jc w:val="center"/>
        </w:trPr>
        <w:tc>
          <w:tcPr>
            <w:tcW w:w="1762" w:type="dxa"/>
            <w:vAlign w:val="center"/>
          </w:tcPr>
          <w:p w14:paraId="3CF41157"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7A4A18E8" w14:textId="77777777" w:rsidR="00567AFA" w:rsidRDefault="00000000">
            <w:pPr>
              <w:pStyle w:val="a2"/>
              <w:ind w:firstLineChars="0" w:firstLine="0"/>
              <w:jc w:val="center"/>
              <w:rPr>
                <w:sz w:val="20"/>
              </w:rPr>
            </w:pPr>
            <w:r>
              <w:rPr>
                <w:rFonts w:hint="eastAsia"/>
                <w:sz w:val="20"/>
              </w:rPr>
              <w:t>受益所有人名称</w:t>
            </w:r>
          </w:p>
        </w:tc>
        <w:tc>
          <w:tcPr>
            <w:tcW w:w="1456" w:type="dxa"/>
            <w:vAlign w:val="center"/>
          </w:tcPr>
          <w:p w14:paraId="07AA887A"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34425E1A"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7120E49B" w14:textId="77777777" w:rsidR="00567AFA" w:rsidRDefault="00000000">
            <w:pPr>
              <w:pStyle w:val="a2"/>
              <w:ind w:firstLineChars="0" w:firstLine="0"/>
              <w:jc w:val="center"/>
              <w:rPr>
                <w:b/>
                <w:bCs/>
                <w:sz w:val="20"/>
              </w:rPr>
            </w:pPr>
            <w:r>
              <w:rPr>
                <w:rFonts w:hint="eastAsia"/>
                <w:sz w:val="20"/>
              </w:rPr>
              <w:t>通过接口请求成功、并查询成功后返回受益所有人名称</w:t>
            </w:r>
          </w:p>
        </w:tc>
      </w:tr>
      <w:tr w:rsidR="00567AFA" w14:paraId="42BDB1FE" w14:textId="77777777">
        <w:trPr>
          <w:jc w:val="center"/>
        </w:trPr>
        <w:tc>
          <w:tcPr>
            <w:tcW w:w="1762" w:type="dxa"/>
            <w:vAlign w:val="center"/>
          </w:tcPr>
          <w:p w14:paraId="0FECBF41" w14:textId="77777777" w:rsidR="00567AFA" w:rsidRDefault="00000000">
            <w:pPr>
              <w:pStyle w:val="a2"/>
              <w:ind w:firstLineChars="0" w:firstLine="0"/>
              <w:jc w:val="center"/>
              <w:rPr>
                <w:strike/>
                <w:sz w:val="20"/>
              </w:rPr>
            </w:pPr>
            <w:r>
              <w:rPr>
                <w:strike/>
                <w:sz w:val="20"/>
              </w:rPr>
              <w:t>RELATEDENTID</w:t>
            </w:r>
          </w:p>
        </w:tc>
        <w:tc>
          <w:tcPr>
            <w:tcW w:w="1420" w:type="dxa"/>
            <w:vAlign w:val="center"/>
          </w:tcPr>
          <w:p w14:paraId="0871CC13" w14:textId="77777777" w:rsidR="00567AFA" w:rsidRDefault="00000000">
            <w:pPr>
              <w:pStyle w:val="a2"/>
              <w:ind w:firstLineChars="0" w:firstLine="0"/>
              <w:jc w:val="center"/>
              <w:rPr>
                <w:strike/>
                <w:sz w:val="20"/>
              </w:rPr>
            </w:pPr>
            <w:r>
              <w:rPr>
                <w:rFonts w:hint="eastAsia"/>
                <w:strike/>
                <w:sz w:val="20"/>
              </w:rPr>
              <w:t>高管关联企业</w:t>
            </w:r>
            <w:r>
              <w:rPr>
                <w:strike/>
                <w:sz w:val="20"/>
              </w:rPr>
              <w:t xml:space="preserve"> </w:t>
            </w:r>
            <w:proofErr w:type="spellStart"/>
            <w:r>
              <w:rPr>
                <w:strike/>
                <w:sz w:val="20"/>
              </w:rPr>
              <w:t>entid</w:t>
            </w:r>
            <w:proofErr w:type="spellEnd"/>
          </w:p>
        </w:tc>
        <w:tc>
          <w:tcPr>
            <w:tcW w:w="1456" w:type="dxa"/>
            <w:vAlign w:val="center"/>
          </w:tcPr>
          <w:p w14:paraId="10AEB5DE" w14:textId="77777777" w:rsidR="00567AFA" w:rsidRDefault="00000000">
            <w:pPr>
              <w:jc w:val="center"/>
              <w:rPr>
                <w:rFonts w:ascii="宋体" w:hAnsi="宋体" w:cs="宋体"/>
                <w:strike/>
              </w:rPr>
            </w:pPr>
            <w:proofErr w:type="gramStart"/>
            <w:r>
              <w:rPr>
                <w:rFonts w:ascii="宋体" w:hAnsi="宋体" w:cs="宋体"/>
                <w:strike/>
              </w:rPr>
              <w:t>varchar(</w:t>
            </w:r>
            <w:proofErr w:type="gramEnd"/>
            <w:r>
              <w:rPr>
                <w:rFonts w:ascii="宋体" w:hAnsi="宋体" w:cs="宋体"/>
                <w:strike/>
              </w:rPr>
              <w:t>50)</w:t>
            </w:r>
          </w:p>
        </w:tc>
        <w:tc>
          <w:tcPr>
            <w:tcW w:w="1061" w:type="dxa"/>
            <w:vAlign w:val="center"/>
          </w:tcPr>
          <w:p w14:paraId="1983CBA2" w14:textId="77777777" w:rsidR="00567AFA" w:rsidRDefault="00000000">
            <w:pPr>
              <w:jc w:val="center"/>
              <w:rPr>
                <w:rFonts w:ascii="宋体" w:hAnsi="宋体" w:cs="宋体"/>
                <w:strike/>
              </w:rPr>
            </w:pPr>
            <w:r>
              <w:rPr>
                <w:rFonts w:ascii="宋体" w:hAnsi="宋体" w:cs="宋体" w:hint="eastAsia"/>
                <w:strike/>
              </w:rPr>
              <w:t>否</w:t>
            </w:r>
          </w:p>
        </w:tc>
        <w:tc>
          <w:tcPr>
            <w:tcW w:w="3691" w:type="dxa"/>
            <w:vAlign w:val="center"/>
          </w:tcPr>
          <w:p w14:paraId="7027D25A" w14:textId="77777777" w:rsidR="00567AFA" w:rsidRDefault="00000000">
            <w:pPr>
              <w:pStyle w:val="a2"/>
              <w:ind w:firstLineChars="0" w:firstLine="0"/>
              <w:jc w:val="center"/>
              <w:rPr>
                <w:b/>
                <w:bCs/>
                <w:strike/>
                <w:sz w:val="20"/>
              </w:rPr>
            </w:pPr>
            <w:r>
              <w:rPr>
                <w:rFonts w:hint="eastAsia"/>
                <w:strike/>
                <w:sz w:val="20"/>
              </w:rPr>
              <w:t>通过接口请求成功、并查询成功后返回企业</w:t>
            </w:r>
            <w:r>
              <w:rPr>
                <w:strike/>
                <w:sz w:val="20"/>
              </w:rPr>
              <w:t>ID</w:t>
            </w:r>
          </w:p>
        </w:tc>
      </w:tr>
      <w:tr w:rsidR="00567AFA" w14:paraId="0D8A1DF8" w14:textId="77777777">
        <w:trPr>
          <w:jc w:val="center"/>
        </w:trPr>
        <w:tc>
          <w:tcPr>
            <w:tcW w:w="9390" w:type="dxa"/>
            <w:gridSpan w:val="5"/>
            <w:shd w:val="clear" w:color="auto" w:fill="C3D69C"/>
            <w:vAlign w:val="center"/>
          </w:tcPr>
          <w:p w14:paraId="02623B50" w14:textId="77777777" w:rsidR="00567AFA" w:rsidRDefault="00000000">
            <w:pPr>
              <w:pStyle w:val="a2"/>
              <w:ind w:firstLineChars="0" w:firstLine="0"/>
              <w:jc w:val="left"/>
              <w:rPr>
                <w:sz w:val="20"/>
              </w:rPr>
            </w:pPr>
            <w:r>
              <w:rPr>
                <w:rFonts w:hint="eastAsia"/>
                <w:sz w:val="20"/>
              </w:rPr>
              <w:t>Row</w:t>
            </w:r>
          </w:p>
        </w:tc>
      </w:tr>
      <w:tr w:rsidR="00567AFA" w14:paraId="1EBF9987" w14:textId="77777777">
        <w:trPr>
          <w:jc w:val="center"/>
        </w:trPr>
        <w:tc>
          <w:tcPr>
            <w:tcW w:w="9390" w:type="dxa"/>
            <w:gridSpan w:val="5"/>
            <w:shd w:val="clear" w:color="auto" w:fill="C3D69C"/>
            <w:vAlign w:val="center"/>
          </w:tcPr>
          <w:p w14:paraId="06AC6587" w14:textId="77777777" w:rsidR="00567AFA" w:rsidRDefault="00000000">
            <w:pPr>
              <w:pStyle w:val="a2"/>
              <w:ind w:firstLineChars="0" w:firstLine="0"/>
              <w:jc w:val="left"/>
              <w:rPr>
                <w:sz w:val="20"/>
              </w:rPr>
            </w:pPr>
            <w:r>
              <w:rPr>
                <w:rFonts w:hint="eastAsia"/>
                <w:sz w:val="20"/>
              </w:rPr>
              <w:t>List</w:t>
            </w:r>
          </w:p>
        </w:tc>
      </w:tr>
      <w:tr w:rsidR="00567AFA" w14:paraId="43C29FE1" w14:textId="77777777">
        <w:trPr>
          <w:jc w:val="center"/>
        </w:trPr>
        <w:tc>
          <w:tcPr>
            <w:tcW w:w="1762" w:type="dxa"/>
            <w:vAlign w:val="center"/>
          </w:tcPr>
          <w:p w14:paraId="37718D56" w14:textId="77777777" w:rsidR="00567AFA" w:rsidRDefault="00000000">
            <w:pPr>
              <w:pStyle w:val="a2"/>
              <w:ind w:firstLineChars="0" w:firstLine="0"/>
              <w:jc w:val="center"/>
              <w:rPr>
                <w:sz w:val="20"/>
              </w:rPr>
            </w:pPr>
            <w:r>
              <w:rPr>
                <w:rFonts w:hint="eastAsia"/>
                <w:sz w:val="20"/>
              </w:rPr>
              <w:t>SHAREHOLDER</w:t>
            </w:r>
          </w:p>
        </w:tc>
        <w:tc>
          <w:tcPr>
            <w:tcW w:w="1420" w:type="dxa"/>
            <w:vAlign w:val="center"/>
          </w:tcPr>
          <w:p w14:paraId="1A47E60D" w14:textId="77777777" w:rsidR="00567AFA" w:rsidRDefault="00000000">
            <w:pPr>
              <w:pStyle w:val="a2"/>
              <w:ind w:firstLineChars="0" w:firstLine="0"/>
              <w:jc w:val="center"/>
              <w:rPr>
                <w:sz w:val="20"/>
              </w:rPr>
            </w:pPr>
            <w:r>
              <w:rPr>
                <w:rFonts w:hint="eastAsia"/>
                <w:sz w:val="20"/>
              </w:rPr>
              <w:t>股东</w:t>
            </w:r>
          </w:p>
        </w:tc>
        <w:tc>
          <w:tcPr>
            <w:tcW w:w="1456" w:type="dxa"/>
            <w:vAlign w:val="center"/>
          </w:tcPr>
          <w:p w14:paraId="535130FA"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6CD0BFC2"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1F59669F" w14:textId="77777777" w:rsidR="00567AFA" w:rsidRDefault="00000000">
            <w:pPr>
              <w:pStyle w:val="a2"/>
              <w:ind w:firstLineChars="0" w:firstLine="0"/>
              <w:jc w:val="center"/>
              <w:rPr>
                <w:sz w:val="20"/>
              </w:rPr>
            </w:pPr>
            <w:r>
              <w:rPr>
                <w:rFonts w:hint="eastAsia"/>
                <w:sz w:val="20"/>
              </w:rPr>
              <w:t>通过接口请求成功、并查询成功后返回股东信息</w:t>
            </w:r>
          </w:p>
        </w:tc>
      </w:tr>
      <w:tr w:rsidR="00567AFA" w14:paraId="665B7F3E" w14:textId="77777777">
        <w:trPr>
          <w:jc w:val="center"/>
        </w:trPr>
        <w:tc>
          <w:tcPr>
            <w:tcW w:w="9390" w:type="dxa"/>
            <w:gridSpan w:val="5"/>
            <w:shd w:val="clear" w:color="auto" w:fill="C3D69C"/>
            <w:vAlign w:val="center"/>
          </w:tcPr>
          <w:p w14:paraId="1C7C4478" w14:textId="77777777" w:rsidR="00567AFA" w:rsidRDefault="00000000">
            <w:pPr>
              <w:pStyle w:val="a2"/>
              <w:ind w:firstLineChars="0" w:firstLine="0"/>
              <w:jc w:val="left"/>
              <w:rPr>
                <w:sz w:val="20"/>
              </w:rPr>
            </w:pPr>
            <w:r>
              <w:rPr>
                <w:rFonts w:hint="eastAsia"/>
                <w:sz w:val="20"/>
              </w:rPr>
              <w:t>List</w:t>
            </w:r>
          </w:p>
        </w:tc>
      </w:tr>
      <w:tr w:rsidR="00567AFA" w14:paraId="679326E5" w14:textId="77777777">
        <w:trPr>
          <w:jc w:val="center"/>
        </w:trPr>
        <w:tc>
          <w:tcPr>
            <w:tcW w:w="9390" w:type="dxa"/>
            <w:gridSpan w:val="5"/>
            <w:shd w:val="clear" w:color="auto" w:fill="C3D69C"/>
            <w:vAlign w:val="center"/>
          </w:tcPr>
          <w:p w14:paraId="5F2D4A95" w14:textId="77777777" w:rsidR="00567AFA" w:rsidRDefault="00000000">
            <w:pPr>
              <w:pStyle w:val="a2"/>
              <w:ind w:firstLineChars="0" w:firstLine="0"/>
              <w:jc w:val="left"/>
              <w:rPr>
                <w:sz w:val="20"/>
              </w:rPr>
            </w:pPr>
            <w:r>
              <w:rPr>
                <w:rFonts w:hint="eastAsia"/>
                <w:sz w:val="20"/>
              </w:rPr>
              <w:lastRenderedPageBreak/>
              <w:t>Row</w:t>
            </w:r>
          </w:p>
        </w:tc>
      </w:tr>
      <w:tr w:rsidR="00567AFA" w14:paraId="50D1A69A" w14:textId="77777777">
        <w:trPr>
          <w:jc w:val="center"/>
        </w:trPr>
        <w:tc>
          <w:tcPr>
            <w:tcW w:w="1762" w:type="dxa"/>
            <w:vAlign w:val="center"/>
          </w:tcPr>
          <w:p w14:paraId="13480732" w14:textId="77777777" w:rsidR="00567AFA" w:rsidRDefault="00000000">
            <w:pPr>
              <w:pStyle w:val="a2"/>
              <w:ind w:firstLineChars="0" w:firstLine="0"/>
              <w:jc w:val="center"/>
              <w:rPr>
                <w:sz w:val="20"/>
              </w:rPr>
            </w:pPr>
            <w:r>
              <w:rPr>
                <w:rFonts w:hint="eastAsia"/>
                <w:sz w:val="20"/>
              </w:rPr>
              <w:t>ENTSTATUS</w:t>
            </w:r>
          </w:p>
        </w:tc>
        <w:tc>
          <w:tcPr>
            <w:tcW w:w="1420" w:type="dxa"/>
            <w:vAlign w:val="center"/>
          </w:tcPr>
          <w:p w14:paraId="4D48C123" w14:textId="77777777" w:rsidR="00567AFA" w:rsidRDefault="00000000">
            <w:pPr>
              <w:pStyle w:val="a2"/>
              <w:ind w:firstLineChars="0" w:firstLine="0"/>
              <w:jc w:val="center"/>
              <w:rPr>
                <w:sz w:val="20"/>
              </w:rPr>
            </w:pPr>
            <w:r>
              <w:rPr>
                <w:rFonts w:hint="eastAsia"/>
                <w:sz w:val="20"/>
              </w:rPr>
              <w:t>企业状态</w:t>
            </w:r>
          </w:p>
        </w:tc>
        <w:tc>
          <w:tcPr>
            <w:tcW w:w="1456" w:type="dxa"/>
            <w:vAlign w:val="center"/>
          </w:tcPr>
          <w:p w14:paraId="7B26297D"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02128F15"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D07D70C" w14:textId="77777777" w:rsidR="00567AFA" w:rsidRDefault="00000000">
            <w:pPr>
              <w:pStyle w:val="a2"/>
              <w:ind w:firstLineChars="0" w:firstLine="0"/>
              <w:jc w:val="center"/>
              <w:rPr>
                <w:sz w:val="20"/>
              </w:rPr>
            </w:pPr>
            <w:r>
              <w:rPr>
                <w:rFonts w:hint="eastAsia"/>
                <w:sz w:val="20"/>
              </w:rPr>
              <w:t>通过接口请求成功、并查询成功后返回企业状态</w:t>
            </w:r>
          </w:p>
        </w:tc>
      </w:tr>
      <w:tr w:rsidR="00567AFA" w14:paraId="25A31BAC" w14:textId="77777777">
        <w:trPr>
          <w:jc w:val="center"/>
        </w:trPr>
        <w:tc>
          <w:tcPr>
            <w:tcW w:w="1762" w:type="dxa"/>
            <w:vAlign w:val="center"/>
          </w:tcPr>
          <w:p w14:paraId="15F1381E" w14:textId="77777777" w:rsidR="00567AFA" w:rsidRDefault="00000000">
            <w:pPr>
              <w:pStyle w:val="a2"/>
              <w:ind w:firstLineChars="0" w:firstLine="0"/>
              <w:jc w:val="center"/>
              <w:rPr>
                <w:sz w:val="20"/>
              </w:rPr>
            </w:pPr>
            <w:r>
              <w:rPr>
                <w:rFonts w:hint="eastAsia"/>
                <w:sz w:val="20"/>
              </w:rPr>
              <w:t>SUBCONAM</w:t>
            </w:r>
          </w:p>
        </w:tc>
        <w:tc>
          <w:tcPr>
            <w:tcW w:w="1420" w:type="dxa"/>
            <w:vAlign w:val="center"/>
          </w:tcPr>
          <w:p w14:paraId="62028607" w14:textId="77777777" w:rsidR="00567AFA" w:rsidRDefault="00000000">
            <w:pPr>
              <w:pStyle w:val="a2"/>
              <w:ind w:firstLineChars="0" w:firstLine="0"/>
              <w:jc w:val="center"/>
              <w:rPr>
                <w:sz w:val="20"/>
              </w:rPr>
            </w:pPr>
            <w:r>
              <w:rPr>
                <w:rFonts w:hint="eastAsia"/>
                <w:sz w:val="20"/>
              </w:rPr>
              <w:t>认缴出资额（万元）</w:t>
            </w:r>
          </w:p>
        </w:tc>
        <w:tc>
          <w:tcPr>
            <w:tcW w:w="1456" w:type="dxa"/>
            <w:vAlign w:val="center"/>
          </w:tcPr>
          <w:p w14:paraId="15DC9E0D"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4BA81497"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0A2AC3B8" w14:textId="77777777" w:rsidR="00567AFA" w:rsidRDefault="00000000">
            <w:pPr>
              <w:pStyle w:val="a2"/>
              <w:ind w:firstLineChars="0" w:firstLine="0"/>
              <w:jc w:val="center"/>
              <w:rPr>
                <w:sz w:val="20"/>
              </w:rPr>
            </w:pPr>
            <w:r>
              <w:rPr>
                <w:rFonts w:hint="eastAsia"/>
                <w:sz w:val="20"/>
              </w:rPr>
              <w:t>通过接口请求成功、并查询成功后返回认缴出资额</w:t>
            </w:r>
          </w:p>
        </w:tc>
      </w:tr>
      <w:tr w:rsidR="00567AFA" w14:paraId="63B15222" w14:textId="77777777">
        <w:trPr>
          <w:jc w:val="center"/>
        </w:trPr>
        <w:tc>
          <w:tcPr>
            <w:tcW w:w="1762" w:type="dxa"/>
            <w:vAlign w:val="center"/>
          </w:tcPr>
          <w:p w14:paraId="7D69674D" w14:textId="77777777" w:rsidR="00567AFA" w:rsidRDefault="00000000">
            <w:pPr>
              <w:pStyle w:val="a2"/>
              <w:ind w:firstLineChars="0" w:firstLine="0"/>
              <w:jc w:val="center"/>
              <w:rPr>
                <w:sz w:val="20"/>
              </w:rPr>
            </w:pPr>
            <w:r>
              <w:rPr>
                <w:rFonts w:hint="eastAsia"/>
                <w:sz w:val="20"/>
              </w:rPr>
              <w:t>HOLDSTATUS</w:t>
            </w:r>
          </w:p>
        </w:tc>
        <w:tc>
          <w:tcPr>
            <w:tcW w:w="1420" w:type="dxa"/>
            <w:vAlign w:val="center"/>
          </w:tcPr>
          <w:p w14:paraId="4FAD02A9" w14:textId="77777777" w:rsidR="00567AFA" w:rsidRDefault="00000000">
            <w:pPr>
              <w:pStyle w:val="a2"/>
              <w:ind w:firstLineChars="0" w:firstLine="0"/>
              <w:jc w:val="center"/>
              <w:rPr>
                <w:sz w:val="20"/>
              </w:rPr>
            </w:pPr>
            <w:r>
              <w:rPr>
                <w:rFonts w:hint="eastAsia"/>
                <w:sz w:val="20"/>
              </w:rPr>
              <w:t>是否控股</w:t>
            </w:r>
            <w:r>
              <w:rPr>
                <w:rFonts w:hint="eastAsia"/>
                <w:sz w:val="20"/>
              </w:rPr>
              <w:t xml:space="preserve"> 0-</w:t>
            </w:r>
            <w:r>
              <w:rPr>
                <w:rFonts w:hint="eastAsia"/>
                <w:sz w:val="20"/>
              </w:rPr>
              <w:t>未控股；</w:t>
            </w:r>
            <w:r>
              <w:rPr>
                <w:rFonts w:hint="eastAsia"/>
                <w:sz w:val="20"/>
              </w:rPr>
              <w:t>1</w:t>
            </w:r>
            <w:r>
              <w:rPr>
                <w:rFonts w:hint="eastAsia"/>
                <w:sz w:val="20"/>
              </w:rPr>
              <w:t>、控股</w:t>
            </w:r>
          </w:p>
        </w:tc>
        <w:tc>
          <w:tcPr>
            <w:tcW w:w="1456" w:type="dxa"/>
            <w:vAlign w:val="center"/>
          </w:tcPr>
          <w:p w14:paraId="3B4BF9D1"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vAlign w:val="center"/>
          </w:tcPr>
          <w:p w14:paraId="6CBB9A65"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741EFBDD" w14:textId="77777777" w:rsidR="00567AFA" w:rsidRDefault="00000000">
            <w:pPr>
              <w:pStyle w:val="a2"/>
              <w:ind w:firstLineChars="0" w:firstLine="0"/>
              <w:jc w:val="center"/>
              <w:rPr>
                <w:sz w:val="20"/>
              </w:rPr>
            </w:pPr>
            <w:r>
              <w:rPr>
                <w:rFonts w:hint="eastAsia"/>
                <w:sz w:val="20"/>
              </w:rPr>
              <w:t>通过接口请求成功、并查询成功后返回是否控股标识</w:t>
            </w:r>
          </w:p>
        </w:tc>
      </w:tr>
      <w:tr w:rsidR="00567AFA" w14:paraId="5ABD5FD3" w14:textId="77777777">
        <w:trPr>
          <w:jc w:val="center"/>
        </w:trPr>
        <w:tc>
          <w:tcPr>
            <w:tcW w:w="1762" w:type="dxa"/>
            <w:vAlign w:val="center"/>
          </w:tcPr>
          <w:p w14:paraId="24A8BE24" w14:textId="77777777" w:rsidR="00567AFA" w:rsidRDefault="00000000">
            <w:pPr>
              <w:pStyle w:val="a2"/>
              <w:ind w:firstLineChars="0" w:firstLine="0"/>
              <w:jc w:val="center"/>
              <w:rPr>
                <w:sz w:val="20"/>
              </w:rPr>
            </w:pPr>
            <w:r>
              <w:rPr>
                <w:rFonts w:hint="eastAsia"/>
                <w:sz w:val="20"/>
              </w:rPr>
              <w:t>ENTID</w:t>
            </w:r>
          </w:p>
        </w:tc>
        <w:tc>
          <w:tcPr>
            <w:tcW w:w="1420" w:type="dxa"/>
            <w:vAlign w:val="center"/>
          </w:tcPr>
          <w:p w14:paraId="7893321B" w14:textId="77777777" w:rsidR="00567AFA" w:rsidRDefault="00000000">
            <w:pPr>
              <w:pStyle w:val="a2"/>
              <w:ind w:firstLineChars="0" w:firstLine="0"/>
              <w:jc w:val="center"/>
              <w:rPr>
                <w:sz w:val="20"/>
              </w:rPr>
            </w:pPr>
            <w:r>
              <w:rPr>
                <w:rFonts w:hint="eastAsia"/>
                <w:sz w:val="20"/>
              </w:rPr>
              <w:t>企业</w:t>
            </w:r>
            <w:r>
              <w:rPr>
                <w:rFonts w:hint="eastAsia"/>
                <w:sz w:val="20"/>
              </w:rPr>
              <w:t xml:space="preserve"> </w:t>
            </w:r>
            <w:proofErr w:type="spellStart"/>
            <w:r>
              <w:rPr>
                <w:rFonts w:hint="eastAsia"/>
                <w:sz w:val="20"/>
              </w:rPr>
              <w:t>entid</w:t>
            </w:r>
            <w:proofErr w:type="spellEnd"/>
          </w:p>
        </w:tc>
        <w:tc>
          <w:tcPr>
            <w:tcW w:w="1456" w:type="dxa"/>
            <w:vAlign w:val="center"/>
          </w:tcPr>
          <w:p w14:paraId="41F63D81"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1EA255E8"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54C6692A" w14:textId="77777777" w:rsidR="00567AFA" w:rsidRDefault="00000000">
            <w:pPr>
              <w:pStyle w:val="a2"/>
              <w:ind w:firstLineChars="0" w:firstLine="0"/>
              <w:jc w:val="center"/>
              <w:rPr>
                <w:sz w:val="20"/>
              </w:rPr>
            </w:pPr>
            <w:r>
              <w:rPr>
                <w:rFonts w:hint="eastAsia"/>
                <w:sz w:val="20"/>
              </w:rPr>
              <w:t>通过接口请求成功、并查询成功后返回企业</w:t>
            </w:r>
            <w:r>
              <w:rPr>
                <w:rFonts w:hint="eastAsia"/>
                <w:sz w:val="20"/>
              </w:rPr>
              <w:t>ID</w:t>
            </w:r>
          </w:p>
        </w:tc>
      </w:tr>
      <w:tr w:rsidR="00567AFA" w14:paraId="2D05215A" w14:textId="77777777">
        <w:trPr>
          <w:jc w:val="center"/>
        </w:trPr>
        <w:tc>
          <w:tcPr>
            <w:tcW w:w="1762" w:type="dxa"/>
            <w:vAlign w:val="center"/>
          </w:tcPr>
          <w:p w14:paraId="2E120D40" w14:textId="77777777" w:rsidR="00567AFA" w:rsidRDefault="00000000">
            <w:pPr>
              <w:pStyle w:val="a2"/>
              <w:ind w:firstLineChars="0" w:firstLine="0"/>
              <w:jc w:val="center"/>
              <w:rPr>
                <w:sz w:val="20"/>
              </w:rPr>
            </w:pPr>
            <w:r>
              <w:rPr>
                <w:rFonts w:hint="eastAsia"/>
                <w:sz w:val="20"/>
              </w:rPr>
              <w:t>FUNDEDRATIO</w:t>
            </w:r>
          </w:p>
        </w:tc>
        <w:tc>
          <w:tcPr>
            <w:tcW w:w="1420" w:type="dxa"/>
            <w:vAlign w:val="center"/>
          </w:tcPr>
          <w:p w14:paraId="059323CD" w14:textId="77777777" w:rsidR="00567AFA" w:rsidRDefault="00000000">
            <w:pPr>
              <w:pStyle w:val="a2"/>
              <w:ind w:firstLineChars="0" w:firstLine="0"/>
              <w:jc w:val="center"/>
              <w:rPr>
                <w:sz w:val="20"/>
              </w:rPr>
            </w:pPr>
            <w:r>
              <w:rPr>
                <w:rFonts w:hint="eastAsia"/>
                <w:sz w:val="20"/>
              </w:rPr>
              <w:t>投资比例</w:t>
            </w:r>
          </w:p>
        </w:tc>
        <w:tc>
          <w:tcPr>
            <w:tcW w:w="1456" w:type="dxa"/>
            <w:vAlign w:val="center"/>
          </w:tcPr>
          <w:p w14:paraId="78D110E3"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0781D51F"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AD9B518" w14:textId="77777777" w:rsidR="00567AFA" w:rsidRDefault="00000000">
            <w:pPr>
              <w:pStyle w:val="a2"/>
              <w:ind w:firstLineChars="0" w:firstLine="0"/>
              <w:jc w:val="center"/>
              <w:rPr>
                <w:sz w:val="20"/>
              </w:rPr>
            </w:pPr>
            <w:r>
              <w:rPr>
                <w:rFonts w:hint="eastAsia"/>
                <w:sz w:val="20"/>
              </w:rPr>
              <w:t>通过接口请求成功、并查询成功后返回投资比例</w:t>
            </w:r>
          </w:p>
        </w:tc>
      </w:tr>
      <w:tr w:rsidR="00567AFA" w14:paraId="33D1DBAE" w14:textId="77777777">
        <w:trPr>
          <w:jc w:val="center"/>
        </w:trPr>
        <w:tc>
          <w:tcPr>
            <w:tcW w:w="1762" w:type="dxa"/>
            <w:vAlign w:val="center"/>
          </w:tcPr>
          <w:p w14:paraId="38DD460C" w14:textId="77777777" w:rsidR="00567AFA" w:rsidRDefault="00000000">
            <w:pPr>
              <w:pStyle w:val="a2"/>
              <w:ind w:firstLineChars="0" w:firstLine="0"/>
              <w:jc w:val="center"/>
              <w:rPr>
                <w:strike/>
                <w:sz w:val="20"/>
              </w:rPr>
            </w:pPr>
            <w:r>
              <w:rPr>
                <w:strike/>
                <w:sz w:val="20"/>
              </w:rPr>
              <w:t>ISSEARCH</w:t>
            </w:r>
          </w:p>
        </w:tc>
        <w:tc>
          <w:tcPr>
            <w:tcW w:w="1420" w:type="dxa"/>
            <w:vAlign w:val="center"/>
          </w:tcPr>
          <w:p w14:paraId="1BD517B9" w14:textId="77777777" w:rsidR="00567AFA" w:rsidRDefault="00000000">
            <w:pPr>
              <w:pStyle w:val="a2"/>
              <w:ind w:firstLineChars="0" w:firstLine="0"/>
              <w:jc w:val="center"/>
              <w:rPr>
                <w:strike/>
                <w:sz w:val="20"/>
              </w:rPr>
            </w:pPr>
            <w:r>
              <w:rPr>
                <w:rFonts w:hint="eastAsia"/>
                <w:strike/>
                <w:sz w:val="20"/>
              </w:rPr>
              <w:t>是否可以下探</w:t>
            </w:r>
            <w:r>
              <w:rPr>
                <w:strike/>
                <w:sz w:val="20"/>
              </w:rPr>
              <w:t xml:space="preserve"> Y-</w:t>
            </w:r>
            <w:r>
              <w:rPr>
                <w:rFonts w:hint="eastAsia"/>
                <w:strike/>
                <w:sz w:val="20"/>
              </w:rPr>
              <w:t>可以下探；</w:t>
            </w:r>
            <w:r>
              <w:rPr>
                <w:strike/>
                <w:sz w:val="20"/>
              </w:rPr>
              <w:t>N</w:t>
            </w:r>
            <w:r>
              <w:rPr>
                <w:rFonts w:hint="eastAsia"/>
                <w:strike/>
                <w:sz w:val="20"/>
              </w:rPr>
              <w:t>不可以下探</w:t>
            </w:r>
          </w:p>
        </w:tc>
        <w:tc>
          <w:tcPr>
            <w:tcW w:w="1456" w:type="dxa"/>
            <w:vAlign w:val="center"/>
          </w:tcPr>
          <w:p w14:paraId="58FBD41F" w14:textId="77777777" w:rsidR="00567AFA" w:rsidRDefault="00000000">
            <w:pPr>
              <w:jc w:val="center"/>
              <w:rPr>
                <w:rFonts w:ascii="宋体" w:hAnsi="宋体" w:cs="宋体"/>
                <w:strike/>
              </w:rPr>
            </w:pPr>
            <w:proofErr w:type="gramStart"/>
            <w:r>
              <w:rPr>
                <w:rFonts w:ascii="宋体" w:hAnsi="宋体" w:cs="宋体"/>
                <w:strike/>
              </w:rPr>
              <w:t>varchar(</w:t>
            </w:r>
            <w:proofErr w:type="gramEnd"/>
            <w:r>
              <w:rPr>
                <w:rFonts w:ascii="宋体" w:hAnsi="宋体" w:cs="宋体"/>
                <w:strike/>
              </w:rPr>
              <w:t>1)</w:t>
            </w:r>
          </w:p>
        </w:tc>
        <w:tc>
          <w:tcPr>
            <w:tcW w:w="1061" w:type="dxa"/>
            <w:vAlign w:val="center"/>
          </w:tcPr>
          <w:p w14:paraId="500580C7" w14:textId="77777777" w:rsidR="00567AFA" w:rsidRDefault="00000000">
            <w:pPr>
              <w:jc w:val="center"/>
              <w:rPr>
                <w:rFonts w:ascii="宋体" w:hAnsi="宋体" w:cs="宋体"/>
                <w:strike/>
              </w:rPr>
            </w:pPr>
            <w:r>
              <w:rPr>
                <w:rFonts w:ascii="宋体" w:hAnsi="宋体" w:cs="宋体" w:hint="eastAsia"/>
                <w:strike/>
              </w:rPr>
              <w:t>否</w:t>
            </w:r>
          </w:p>
        </w:tc>
        <w:tc>
          <w:tcPr>
            <w:tcW w:w="3691" w:type="dxa"/>
            <w:vAlign w:val="center"/>
          </w:tcPr>
          <w:p w14:paraId="7E2A321F" w14:textId="77777777" w:rsidR="00567AFA" w:rsidRDefault="00000000">
            <w:pPr>
              <w:pStyle w:val="a2"/>
              <w:ind w:firstLineChars="0" w:firstLine="0"/>
              <w:jc w:val="center"/>
              <w:rPr>
                <w:strike/>
                <w:sz w:val="20"/>
              </w:rPr>
            </w:pPr>
            <w:r>
              <w:rPr>
                <w:rFonts w:hint="eastAsia"/>
                <w:strike/>
                <w:sz w:val="20"/>
              </w:rPr>
              <w:t>通过接口请求成功、并查询成功后返回是否可以下探标识</w:t>
            </w:r>
          </w:p>
        </w:tc>
      </w:tr>
      <w:tr w:rsidR="00567AFA" w14:paraId="2EEA540B" w14:textId="77777777">
        <w:trPr>
          <w:jc w:val="center"/>
        </w:trPr>
        <w:tc>
          <w:tcPr>
            <w:tcW w:w="1762" w:type="dxa"/>
            <w:vAlign w:val="center"/>
          </w:tcPr>
          <w:p w14:paraId="14E564D3" w14:textId="77777777" w:rsidR="00567AFA" w:rsidRDefault="00000000">
            <w:pPr>
              <w:pStyle w:val="a2"/>
              <w:ind w:firstLineChars="0" w:firstLine="0"/>
              <w:jc w:val="center"/>
              <w:rPr>
                <w:sz w:val="20"/>
              </w:rPr>
            </w:pPr>
            <w:r>
              <w:rPr>
                <w:rFonts w:hint="eastAsia"/>
                <w:sz w:val="20"/>
              </w:rPr>
              <w:t>TYPE</w:t>
            </w:r>
          </w:p>
        </w:tc>
        <w:tc>
          <w:tcPr>
            <w:tcW w:w="1420" w:type="dxa"/>
            <w:vAlign w:val="center"/>
          </w:tcPr>
          <w:p w14:paraId="3F59B87C"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w:t>
            </w:r>
            <w:r>
              <w:rPr>
                <w:rFonts w:hint="eastAsia"/>
                <w:sz w:val="20"/>
              </w:rPr>
              <w:t xml:space="preserve"> </w:t>
            </w:r>
            <w:r>
              <w:rPr>
                <w:rFonts w:hint="eastAsia"/>
                <w:sz w:val="20"/>
              </w:rPr>
              <w:t>他</w:t>
            </w:r>
          </w:p>
        </w:tc>
        <w:tc>
          <w:tcPr>
            <w:tcW w:w="1456" w:type="dxa"/>
            <w:vAlign w:val="center"/>
          </w:tcPr>
          <w:p w14:paraId="700751F9"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vAlign w:val="center"/>
          </w:tcPr>
          <w:p w14:paraId="63E0B0FF"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DF303EC" w14:textId="77777777" w:rsidR="00567AFA" w:rsidRDefault="00000000">
            <w:pPr>
              <w:pStyle w:val="a2"/>
              <w:ind w:firstLineChars="0" w:firstLine="0"/>
              <w:jc w:val="center"/>
              <w:rPr>
                <w:sz w:val="20"/>
              </w:rPr>
            </w:pPr>
            <w:r>
              <w:rPr>
                <w:rFonts w:hint="eastAsia"/>
                <w:sz w:val="20"/>
              </w:rPr>
              <w:t>通过接口请求成功、并查询成功后返回类型信息</w:t>
            </w:r>
          </w:p>
        </w:tc>
      </w:tr>
      <w:tr w:rsidR="00567AFA" w14:paraId="2FD5EFF4" w14:textId="77777777">
        <w:trPr>
          <w:jc w:val="center"/>
        </w:trPr>
        <w:tc>
          <w:tcPr>
            <w:tcW w:w="1762" w:type="dxa"/>
            <w:vAlign w:val="center"/>
          </w:tcPr>
          <w:p w14:paraId="6EA705A2"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188FF750" w14:textId="77777777" w:rsidR="00567AFA" w:rsidRDefault="00000000">
            <w:pPr>
              <w:pStyle w:val="a2"/>
              <w:ind w:firstLineChars="0" w:firstLine="0"/>
              <w:jc w:val="center"/>
              <w:rPr>
                <w:sz w:val="20"/>
              </w:rPr>
            </w:pPr>
            <w:r>
              <w:rPr>
                <w:rFonts w:hint="eastAsia"/>
                <w:sz w:val="20"/>
              </w:rPr>
              <w:t>股东名称</w:t>
            </w:r>
          </w:p>
        </w:tc>
        <w:tc>
          <w:tcPr>
            <w:tcW w:w="1456" w:type="dxa"/>
            <w:vAlign w:val="center"/>
          </w:tcPr>
          <w:p w14:paraId="660F7B45"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7AF903A5"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E0DBB44" w14:textId="77777777" w:rsidR="00567AFA" w:rsidRDefault="00000000">
            <w:pPr>
              <w:pStyle w:val="a2"/>
              <w:ind w:firstLineChars="0" w:firstLine="0"/>
              <w:jc w:val="center"/>
              <w:rPr>
                <w:sz w:val="20"/>
              </w:rPr>
            </w:pPr>
            <w:r>
              <w:rPr>
                <w:rFonts w:hint="eastAsia"/>
                <w:sz w:val="20"/>
              </w:rPr>
              <w:t>通过接口请求成功、并查询成功后返回股东名称</w:t>
            </w:r>
          </w:p>
        </w:tc>
      </w:tr>
      <w:tr w:rsidR="00567AFA" w14:paraId="20912802" w14:textId="77777777">
        <w:trPr>
          <w:jc w:val="center"/>
        </w:trPr>
        <w:tc>
          <w:tcPr>
            <w:tcW w:w="9390" w:type="dxa"/>
            <w:gridSpan w:val="5"/>
            <w:shd w:val="clear" w:color="auto" w:fill="C3D69C"/>
            <w:vAlign w:val="center"/>
          </w:tcPr>
          <w:p w14:paraId="3D632BB9" w14:textId="77777777" w:rsidR="00567AFA" w:rsidRDefault="00000000">
            <w:pPr>
              <w:pStyle w:val="a2"/>
              <w:ind w:firstLineChars="0" w:firstLine="0"/>
              <w:jc w:val="left"/>
              <w:rPr>
                <w:sz w:val="20"/>
              </w:rPr>
            </w:pPr>
            <w:r>
              <w:rPr>
                <w:rFonts w:hint="eastAsia"/>
                <w:sz w:val="20"/>
              </w:rPr>
              <w:t>Row</w:t>
            </w:r>
          </w:p>
        </w:tc>
      </w:tr>
      <w:tr w:rsidR="00567AFA" w14:paraId="73E046F2" w14:textId="77777777">
        <w:trPr>
          <w:jc w:val="center"/>
        </w:trPr>
        <w:tc>
          <w:tcPr>
            <w:tcW w:w="9390" w:type="dxa"/>
            <w:gridSpan w:val="5"/>
            <w:shd w:val="clear" w:color="auto" w:fill="C3D69C"/>
            <w:vAlign w:val="center"/>
          </w:tcPr>
          <w:p w14:paraId="7BB8995C" w14:textId="77777777" w:rsidR="00567AFA" w:rsidRDefault="00000000">
            <w:pPr>
              <w:pStyle w:val="a2"/>
              <w:ind w:firstLineChars="0" w:firstLine="0"/>
              <w:jc w:val="left"/>
              <w:rPr>
                <w:sz w:val="20"/>
              </w:rPr>
            </w:pPr>
            <w:r>
              <w:rPr>
                <w:rFonts w:hint="eastAsia"/>
                <w:sz w:val="20"/>
              </w:rPr>
              <w:t>List</w:t>
            </w:r>
          </w:p>
        </w:tc>
      </w:tr>
      <w:tr w:rsidR="00567AFA" w14:paraId="57747F8A" w14:textId="77777777">
        <w:trPr>
          <w:jc w:val="center"/>
        </w:trPr>
        <w:tc>
          <w:tcPr>
            <w:tcW w:w="1762" w:type="dxa"/>
            <w:vAlign w:val="center"/>
          </w:tcPr>
          <w:p w14:paraId="7E0E9ABC" w14:textId="77777777" w:rsidR="00567AFA" w:rsidRDefault="00000000">
            <w:pPr>
              <w:pStyle w:val="a2"/>
              <w:ind w:firstLineChars="0" w:firstLine="0"/>
              <w:jc w:val="center"/>
              <w:rPr>
                <w:sz w:val="20"/>
              </w:rPr>
            </w:pPr>
            <w:r>
              <w:rPr>
                <w:rFonts w:hint="eastAsia"/>
                <w:sz w:val="20"/>
              </w:rPr>
              <w:t>PERSON</w:t>
            </w:r>
          </w:p>
        </w:tc>
        <w:tc>
          <w:tcPr>
            <w:tcW w:w="1420" w:type="dxa"/>
            <w:vAlign w:val="center"/>
          </w:tcPr>
          <w:p w14:paraId="11532300" w14:textId="77777777" w:rsidR="00567AFA" w:rsidRDefault="00000000">
            <w:pPr>
              <w:pStyle w:val="a2"/>
              <w:ind w:firstLineChars="0" w:firstLine="0"/>
              <w:jc w:val="center"/>
              <w:rPr>
                <w:sz w:val="20"/>
              </w:rPr>
            </w:pPr>
            <w:r>
              <w:rPr>
                <w:rFonts w:hint="eastAsia"/>
                <w:sz w:val="20"/>
              </w:rPr>
              <w:t>高管</w:t>
            </w:r>
          </w:p>
        </w:tc>
        <w:tc>
          <w:tcPr>
            <w:tcW w:w="1456" w:type="dxa"/>
            <w:vAlign w:val="center"/>
          </w:tcPr>
          <w:p w14:paraId="3D725E7D"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679FB0AF"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744A0A27" w14:textId="77777777" w:rsidR="00567AFA" w:rsidRDefault="00000000">
            <w:pPr>
              <w:pStyle w:val="a2"/>
              <w:ind w:firstLineChars="0" w:firstLine="0"/>
              <w:jc w:val="center"/>
              <w:rPr>
                <w:sz w:val="20"/>
              </w:rPr>
            </w:pPr>
            <w:r>
              <w:rPr>
                <w:rFonts w:hint="eastAsia"/>
                <w:sz w:val="20"/>
              </w:rPr>
              <w:t>通过接口请求成功、并查询成功后返回高管</w:t>
            </w:r>
          </w:p>
        </w:tc>
      </w:tr>
      <w:tr w:rsidR="00567AFA" w14:paraId="5F7C4EEB" w14:textId="77777777">
        <w:trPr>
          <w:jc w:val="center"/>
        </w:trPr>
        <w:tc>
          <w:tcPr>
            <w:tcW w:w="9390" w:type="dxa"/>
            <w:gridSpan w:val="5"/>
            <w:shd w:val="clear" w:color="auto" w:fill="C3D69C"/>
            <w:vAlign w:val="center"/>
          </w:tcPr>
          <w:p w14:paraId="2B4DB743" w14:textId="77777777" w:rsidR="00567AFA" w:rsidRDefault="00000000">
            <w:pPr>
              <w:pStyle w:val="a2"/>
              <w:ind w:firstLineChars="0" w:firstLine="0"/>
              <w:jc w:val="left"/>
              <w:rPr>
                <w:sz w:val="20"/>
              </w:rPr>
            </w:pPr>
            <w:r>
              <w:rPr>
                <w:rFonts w:hint="eastAsia"/>
                <w:sz w:val="20"/>
              </w:rPr>
              <w:t>List</w:t>
            </w:r>
          </w:p>
        </w:tc>
      </w:tr>
      <w:tr w:rsidR="00567AFA" w14:paraId="10627BB8" w14:textId="77777777">
        <w:trPr>
          <w:jc w:val="center"/>
        </w:trPr>
        <w:tc>
          <w:tcPr>
            <w:tcW w:w="9390" w:type="dxa"/>
            <w:gridSpan w:val="5"/>
            <w:shd w:val="clear" w:color="auto" w:fill="C3D69C"/>
            <w:vAlign w:val="center"/>
          </w:tcPr>
          <w:p w14:paraId="3EEC7572" w14:textId="77777777" w:rsidR="00567AFA" w:rsidRDefault="00000000">
            <w:pPr>
              <w:pStyle w:val="a2"/>
              <w:ind w:firstLineChars="0" w:firstLine="0"/>
              <w:jc w:val="left"/>
              <w:rPr>
                <w:sz w:val="20"/>
              </w:rPr>
            </w:pPr>
            <w:r>
              <w:rPr>
                <w:rFonts w:hint="eastAsia"/>
                <w:sz w:val="20"/>
              </w:rPr>
              <w:t>Row</w:t>
            </w:r>
          </w:p>
        </w:tc>
      </w:tr>
      <w:tr w:rsidR="00567AFA" w14:paraId="6DD0A639" w14:textId="77777777">
        <w:trPr>
          <w:jc w:val="center"/>
        </w:trPr>
        <w:tc>
          <w:tcPr>
            <w:tcW w:w="1762" w:type="dxa"/>
            <w:vAlign w:val="center"/>
          </w:tcPr>
          <w:p w14:paraId="2D310B80"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4D92F62E" w14:textId="77777777" w:rsidR="00567AFA" w:rsidRDefault="00000000">
            <w:pPr>
              <w:pStyle w:val="a2"/>
              <w:ind w:firstLineChars="0" w:firstLine="0"/>
              <w:jc w:val="center"/>
              <w:rPr>
                <w:sz w:val="20"/>
              </w:rPr>
            </w:pPr>
            <w:r>
              <w:rPr>
                <w:rFonts w:hint="eastAsia"/>
                <w:sz w:val="20"/>
              </w:rPr>
              <w:t>高管名称</w:t>
            </w:r>
          </w:p>
        </w:tc>
        <w:tc>
          <w:tcPr>
            <w:tcW w:w="1456" w:type="dxa"/>
            <w:vAlign w:val="center"/>
          </w:tcPr>
          <w:p w14:paraId="19FB23E5"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100)</w:t>
            </w:r>
          </w:p>
        </w:tc>
        <w:tc>
          <w:tcPr>
            <w:tcW w:w="1061" w:type="dxa"/>
            <w:vAlign w:val="center"/>
          </w:tcPr>
          <w:p w14:paraId="529CD238"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653999DD" w14:textId="77777777" w:rsidR="00567AFA" w:rsidRDefault="00000000">
            <w:pPr>
              <w:pStyle w:val="a2"/>
              <w:ind w:firstLineChars="0" w:firstLine="0"/>
              <w:jc w:val="center"/>
              <w:rPr>
                <w:sz w:val="20"/>
              </w:rPr>
            </w:pPr>
            <w:r>
              <w:rPr>
                <w:rFonts w:hint="eastAsia"/>
                <w:sz w:val="20"/>
              </w:rPr>
              <w:t>通过接口请求成功、并查询成功后返回高管名称</w:t>
            </w:r>
          </w:p>
        </w:tc>
      </w:tr>
      <w:tr w:rsidR="00567AFA" w14:paraId="438F6BC3" w14:textId="77777777">
        <w:trPr>
          <w:jc w:val="center"/>
        </w:trPr>
        <w:tc>
          <w:tcPr>
            <w:tcW w:w="1762" w:type="dxa"/>
            <w:vAlign w:val="center"/>
          </w:tcPr>
          <w:p w14:paraId="7885CAF8" w14:textId="77777777" w:rsidR="00567AFA" w:rsidRDefault="00000000">
            <w:pPr>
              <w:pStyle w:val="a2"/>
              <w:ind w:firstLineChars="0" w:firstLine="0"/>
              <w:jc w:val="center"/>
              <w:rPr>
                <w:sz w:val="20"/>
              </w:rPr>
            </w:pPr>
            <w:r>
              <w:rPr>
                <w:rFonts w:hint="eastAsia"/>
                <w:sz w:val="20"/>
              </w:rPr>
              <w:t>POSITION</w:t>
            </w:r>
          </w:p>
        </w:tc>
        <w:tc>
          <w:tcPr>
            <w:tcW w:w="1420" w:type="dxa"/>
            <w:vAlign w:val="center"/>
          </w:tcPr>
          <w:p w14:paraId="3FC88C72" w14:textId="77777777" w:rsidR="00567AFA" w:rsidRDefault="00000000">
            <w:pPr>
              <w:pStyle w:val="a2"/>
              <w:ind w:firstLineChars="0" w:firstLine="0"/>
              <w:jc w:val="center"/>
              <w:rPr>
                <w:sz w:val="20"/>
              </w:rPr>
            </w:pPr>
            <w:r>
              <w:rPr>
                <w:rFonts w:hint="eastAsia"/>
                <w:sz w:val="20"/>
              </w:rPr>
              <w:t>高管职务</w:t>
            </w:r>
          </w:p>
        </w:tc>
        <w:tc>
          <w:tcPr>
            <w:tcW w:w="1456" w:type="dxa"/>
            <w:vAlign w:val="center"/>
          </w:tcPr>
          <w:p w14:paraId="0BC0D11A"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100)</w:t>
            </w:r>
          </w:p>
        </w:tc>
        <w:tc>
          <w:tcPr>
            <w:tcW w:w="1061" w:type="dxa"/>
            <w:vAlign w:val="center"/>
          </w:tcPr>
          <w:p w14:paraId="7F228432"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6A366361" w14:textId="77777777" w:rsidR="00567AFA" w:rsidRDefault="00000000">
            <w:pPr>
              <w:pStyle w:val="a2"/>
              <w:ind w:firstLineChars="0" w:firstLine="0"/>
              <w:jc w:val="center"/>
              <w:rPr>
                <w:sz w:val="20"/>
              </w:rPr>
            </w:pPr>
            <w:r>
              <w:rPr>
                <w:rFonts w:hint="eastAsia"/>
                <w:sz w:val="20"/>
              </w:rPr>
              <w:t>通过接口请求成功、并查询成功后返回高管职务</w:t>
            </w:r>
          </w:p>
        </w:tc>
      </w:tr>
      <w:tr w:rsidR="00567AFA" w14:paraId="631AF2BE" w14:textId="77777777">
        <w:trPr>
          <w:jc w:val="center"/>
        </w:trPr>
        <w:tc>
          <w:tcPr>
            <w:tcW w:w="1762" w:type="dxa"/>
            <w:vAlign w:val="center"/>
          </w:tcPr>
          <w:p w14:paraId="7025E46A" w14:textId="77777777" w:rsidR="00567AFA" w:rsidRDefault="00000000">
            <w:pPr>
              <w:pStyle w:val="a2"/>
              <w:ind w:firstLineChars="0" w:firstLine="0"/>
              <w:jc w:val="center"/>
              <w:rPr>
                <w:sz w:val="20"/>
              </w:rPr>
            </w:pPr>
            <w:r>
              <w:rPr>
                <w:rFonts w:hint="eastAsia"/>
                <w:sz w:val="20"/>
              </w:rPr>
              <w:t>TYPE</w:t>
            </w:r>
          </w:p>
        </w:tc>
        <w:tc>
          <w:tcPr>
            <w:tcW w:w="1420" w:type="dxa"/>
            <w:vAlign w:val="center"/>
          </w:tcPr>
          <w:p w14:paraId="78B8A8C5"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w:t>
            </w:r>
            <w:r>
              <w:rPr>
                <w:rFonts w:hint="eastAsia"/>
                <w:sz w:val="20"/>
              </w:rPr>
              <w:t xml:space="preserve"> </w:t>
            </w:r>
            <w:r>
              <w:rPr>
                <w:rFonts w:hint="eastAsia"/>
                <w:sz w:val="20"/>
              </w:rPr>
              <w:t>他</w:t>
            </w:r>
          </w:p>
        </w:tc>
        <w:tc>
          <w:tcPr>
            <w:tcW w:w="1456" w:type="dxa"/>
            <w:vAlign w:val="center"/>
          </w:tcPr>
          <w:p w14:paraId="5F2F8DEB"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1)</w:t>
            </w:r>
          </w:p>
        </w:tc>
        <w:tc>
          <w:tcPr>
            <w:tcW w:w="1061" w:type="dxa"/>
            <w:vAlign w:val="center"/>
          </w:tcPr>
          <w:p w14:paraId="3E64500E"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29600134" w14:textId="77777777" w:rsidR="00567AFA" w:rsidRDefault="00000000">
            <w:pPr>
              <w:pStyle w:val="a2"/>
              <w:ind w:firstLineChars="0" w:firstLine="0"/>
              <w:jc w:val="center"/>
              <w:rPr>
                <w:sz w:val="20"/>
              </w:rPr>
            </w:pPr>
            <w:r>
              <w:rPr>
                <w:rFonts w:hint="eastAsia"/>
                <w:sz w:val="20"/>
              </w:rPr>
              <w:t>通过接口请求成功、并查询成功后返回类型</w:t>
            </w:r>
          </w:p>
        </w:tc>
      </w:tr>
      <w:tr w:rsidR="00567AFA" w14:paraId="60D23D90" w14:textId="77777777">
        <w:trPr>
          <w:jc w:val="center"/>
        </w:trPr>
        <w:tc>
          <w:tcPr>
            <w:tcW w:w="9390" w:type="dxa"/>
            <w:gridSpan w:val="5"/>
            <w:shd w:val="clear" w:color="auto" w:fill="C3D69C"/>
            <w:vAlign w:val="center"/>
          </w:tcPr>
          <w:p w14:paraId="1BDF4E79" w14:textId="77777777" w:rsidR="00567AFA" w:rsidRDefault="00000000">
            <w:pPr>
              <w:pStyle w:val="a2"/>
              <w:ind w:firstLineChars="0" w:firstLine="0"/>
              <w:rPr>
                <w:sz w:val="20"/>
              </w:rPr>
            </w:pPr>
            <w:r>
              <w:rPr>
                <w:rFonts w:hint="eastAsia"/>
                <w:sz w:val="20"/>
              </w:rPr>
              <w:t>Row</w:t>
            </w:r>
          </w:p>
        </w:tc>
      </w:tr>
      <w:tr w:rsidR="00567AFA" w14:paraId="564AB391" w14:textId="77777777">
        <w:trPr>
          <w:jc w:val="center"/>
        </w:trPr>
        <w:tc>
          <w:tcPr>
            <w:tcW w:w="9390" w:type="dxa"/>
            <w:gridSpan w:val="5"/>
            <w:shd w:val="clear" w:color="auto" w:fill="C3D69C"/>
            <w:vAlign w:val="center"/>
          </w:tcPr>
          <w:p w14:paraId="7C90B3B2" w14:textId="77777777" w:rsidR="00567AFA" w:rsidRDefault="00000000">
            <w:pPr>
              <w:pStyle w:val="a2"/>
              <w:ind w:firstLineChars="0" w:firstLine="0"/>
              <w:rPr>
                <w:sz w:val="20"/>
              </w:rPr>
            </w:pPr>
            <w:r>
              <w:rPr>
                <w:rFonts w:hint="eastAsia"/>
                <w:sz w:val="20"/>
              </w:rPr>
              <w:lastRenderedPageBreak/>
              <w:t>List</w:t>
            </w:r>
          </w:p>
        </w:tc>
      </w:tr>
      <w:tr w:rsidR="00567AFA" w14:paraId="01AC3B38" w14:textId="77777777">
        <w:trPr>
          <w:jc w:val="center"/>
        </w:trPr>
        <w:tc>
          <w:tcPr>
            <w:tcW w:w="1762" w:type="dxa"/>
            <w:vAlign w:val="center"/>
          </w:tcPr>
          <w:p w14:paraId="0AD79DEB" w14:textId="77777777" w:rsidR="00567AFA" w:rsidRDefault="00000000">
            <w:pPr>
              <w:pStyle w:val="a2"/>
              <w:ind w:firstLineChars="0" w:firstLine="0"/>
              <w:jc w:val="center"/>
              <w:rPr>
                <w:sz w:val="20"/>
              </w:rPr>
            </w:pPr>
            <w:r>
              <w:rPr>
                <w:rFonts w:hint="eastAsia"/>
                <w:sz w:val="20"/>
              </w:rPr>
              <w:t>ENTINV</w:t>
            </w:r>
          </w:p>
        </w:tc>
        <w:tc>
          <w:tcPr>
            <w:tcW w:w="1420" w:type="dxa"/>
            <w:vAlign w:val="center"/>
          </w:tcPr>
          <w:p w14:paraId="0CD1E47D" w14:textId="77777777" w:rsidR="00567AFA" w:rsidRDefault="00000000">
            <w:pPr>
              <w:pStyle w:val="a2"/>
              <w:ind w:firstLineChars="0" w:firstLine="0"/>
              <w:jc w:val="center"/>
              <w:rPr>
                <w:sz w:val="20"/>
              </w:rPr>
            </w:pPr>
            <w:r>
              <w:rPr>
                <w:rFonts w:hint="eastAsia"/>
                <w:sz w:val="20"/>
              </w:rPr>
              <w:t>对外投资</w:t>
            </w:r>
          </w:p>
        </w:tc>
        <w:tc>
          <w:tcPr>
            <w:tcW w:w="1456" w:type="dxa"/>
            <w:vAlign w:val="center"/>
          </w:tcPr>
          <w:p w14:paraId="6B375803"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45386BAB"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20874D46" w14:textId="77777777" w:rsidR="00567AFA" w:rsidRDefault="00000000">
            <w:pPr>
              <w:pStyle w:val="a2"/>
              <w:ind w:firstLineChars="0" w:firstLine="0"/>
              <w:jc w:val="center"/>
              <w:rPr>
                <w:sz w:val="20"/>
              </w:rPr>
            </w:pPr>
            <w:r>
              <w:rPr>
                <w:rFonts w:hint="eastAsia"/>
                <w:sz w:val="20"/>
              </w:rPr>
              <w:t>通过接口请求成功、并查询成功后返回对外投资信息</w:t>
            </w:r>
          </w:p>
        </w:tc>
      </w:tr>
      <w:tr w:rsidR="00567AFA" w14:paraId="0E9348C7" w14:textId="77777777">
        <w:trPr>
          <w:jc w:val="center"/>
        </w:trPr>
        <w:tc>
          <w:tcPr>
            <w:tcW w:w="9390" w:type="dxa"/>
            <w:gridSpan w:val="5"/>
            <w:shd w:val="clear" w:color="auto" w:fill="C3D69C"/>
            <w:vAlign w:val="center"/>
          </w:tcPr>
          <w:p w14:paraId="47687D14" w14:textId="77777777" w:rsidR="00567AFA" w:rsidRDefault="00000000">
            <w:pPr>
              <w:pStyle w:val="a2"/>
              <w:ind w:firstLineChars="0" w:firstLine="0"/>
              <w:rPr>
                <w:sz w:val="20"/>
              </w:rPr>
            </w:pPr>
            <w:r>
              <w:rPr>
                <w:rFonts w:hint="eastAsia"/>
                <w:sz w:val="20"/>
              </w:rPr>
              <w:t>List</w:t>
            </w:r>
          </w:p>
        </w:tc>
      </w:tr>
      <w:tr w:rsidR="00567AFA" w14:paraId="3253ABA4" w14:textId="77777777">
        <w:trPr>
          <w:jc w:val="center"/>
        </w:trPr>
        <w:tc>
          <w:tcPr>
            <w:tcW w:w="9390" w:type="dxa"/>
            <w:gridSpan w:val="5"/>
            <w:shd w:val="clear" w:color="auto" w:fill="C3D69C"/>
            <w:vAlign w:val="center"/>
          </w:tcPr>
          <w:p w14:paraId="435BC2F9" w14:textId="77777777" w:rsidR="00567AFA" w:rsidRDefault="00000000">
            <w:pPr>
              <w:pStyle w:val="a2"/>
              <w:ind w:firstLineChars="0" w:firstLine="0"/>
              <w:rPr>
                <w:sz w:val="20"/>
              </w:rPr>
            </w:pPr>
            <w:r>
              <w:rPr>
                <w:rFonts w:hint="eastAsia"/>
                <w:sz w:val="20"/>
              </w:rPr>
              <w:t>Row</w:t>
            </w:r>
          </w:p>
        </w:tc>
      </w:tr>
      <w:tr w:rsidR="00567AFA" w14:paraId="14E962CF" w14:textId="77777777">
        <w:trPr>
          <w:jc w:val="center"/>
        </w:trPr>
        <w:tc>
          <w:tcPr>
            <w:tcW w:w="1762" w:type="dxa"/>
            <w:vAlign w:val="center"/>
          </w:tcPr>
          <w:p w14:paraId="4EEC7C9B"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617531D4" w14:textId="77777777" w:rsidR="00567AFA" w:rsidRDefault="00000000">
            <w:pPr>
              <w:pStyle w:val="a2"/>
              <w:ind w:firstLineChars="0" w:firstLine="0"/>
              <w:jc w:val="center"/>
              <w:rPr>
                <w:sz w:val="20"/>
              </w:rPr>
            </w:pPr>
            <w:r>
              <w:rPr>
                <w:rFonts w:hint="eastAsia"/>
                <w:sz w:val="20"/>
              </w:rPr>
              <w:t>企业名称</w:t>
            </w:r>
          </w:p>
        </w:tc>
        <w:tc>
          <w:tcPr>
            <w:tcW w:w="1456" w:type="dxa"/>
            <w:vAlign w:val="center"/>
          </w:tcPr>
          <w:p w14:paraId="680584F4"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36CA76E8"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0407C33" w14:textId="77777777" w:rsidR="00567AFA" w:rsidRDefault="00000000">
            <w:pPr>
              <w:pStyle w:val="a2"/>
              <w:ind w:firstLineChars="0" w:firstLine="0"/>
              <w:jc w:val="center"/>
              <w:rPr>
                <w:sz w:val="20"/>
              </w:rPr>
            </w:pPr>
            <w:r>
              <w:rPr>
                <w:rFonts w:hint="eastAsia"/>
                <w:sz w:val="20"/>
              </w:rPr>
              <w:t>通过接口请求成功、并查询成功后返回企业名称</w:t>
            </w:r>
          </w:p>
        </w:tc>
      </w:tr>
      <w:tr w:rsidR="00567AFA" w14:paraId="671799DF" w14:textId="77777777">
        <w:trPr>
          <w:jc w:val="center"/>
        </w:trPr>
        <w:tc>
          <w:tcPr>
            <w:tcW w:w="1762" w:type="dxa"/>
            <w:vAlign w:val="center"/>
          </w:tcPr>
          <w:p w14:paraId="58804E1A" w14:textId="77777777" w:rsidR="00567AFA" w:rsidRDefault="00000000">
            <w:pPr>
              <w:pStyle w:val="a2"/>
              <w:ind w:firstLineChars="0" w:firstLine="0"/>
              <w:jc w:val="center"/>
              <w:rPr>
                <w:sz w:val="20"/>
              </w:rPr>
            </w:pPr>
            <w:r>
              <w:rPr>
                <w:rFonts w:hint="eastAsia"/>
                <w:sz w:val="20"/>
              </w:rPr>
              <w:t>ENTID</w:t>
            </w:r>
          </w:p>
        </w:tc>
        <w:tc>
          <w:tcPr>
            <w:tcW w:w="1420" w:type="dxa"/>
            <w:vAlign w:val="center"/>
          </w:tcPr>
          <w:p w14:paraId="4D413068" w14:textId="77777777" w:rsidR="00567AFA" w:rsidRDefault="00000000">
            <w:pPr>
              <w:pStyle w:val="a2"/>
              <w:ind w:firstLineChars="0" w:firstLine="0"/>
              <w:jc w:val="center"/>
              <w:rPr>
                <w:sz w:val="20"/>
              </w:rPr>
            </w:pPr>
            <w:r>
              <w:rPr>
                <w:rFonts w:hint="eastAsia"/>
                <w:sz w:val="20"/>
              </w:rPr>
              <w:t>企业</w:t>
            </w:r>
            <w:r>
              <w:rPr>
                <w:rFonts w:hint="eastAsia"/>
                <w:sz w:val="20"/>
              </w:rPr>
              <w:t xml:space="preserve"> </w:t>
            </w:r>
            <w:proofErr w:type="spellStart"/>
            <w:r>
              <w:rPr>
                <w:rFonts w:hint="eastAsia"/>
                <w:sz w:val="20"/>
              </w:rPr>
              <w:t>entid</w:t>
            </w:r>
            <w:proofErr w:type="spellEnd"/>
          </w:p>
        </w:tc>
        <w:tc>
          <w:tcPr>
            <w:tcW w:w="1456" w:type="dxa"/>
            <w:vAlign w:val="center"/>
          </w:tcPr>
          <w:p w14:paraId="58EAF46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48ADE49C"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5228176D" w14:textId="77777777" w:rsidR="00567AFA" w:rsidRDefault="00000000">
            <w:pPr>
              <w:pStyle w:val="a2"/>
              <w:ind w:firstLineChars="0" w:firstLine="0"/>
              <w:jc w:val="center"/>
              <w:rPr>
                <w:sz w:val="20"/>
              </w:rPr>
            </w:pPr>
            <w:r>
              <w:rPr>
                <w:rFonts w:hint="eastAsia"/>
                <w:sz w:val="20"/>
              </w:rPr>
              <w:t>通过接口请求成功、并查询成功后返回企业</w:t>
            </w:r>
            <w:r>
              <w:rPr>
                <w:rFonts w:hint="eastAsia"/>
                <w:sz w:val="20"/>
              </w:rPr>
              <w:t>ID</w:t>
            </w:r>
          </w:p>
        </w:tc>
      </w:tr>
      <w:tr w:rsidR="00567AFA" w14:paraId="147D2D01" w14:textId="77777777">
        <w:trPr>
          <w:jc w:val="center"/>
        </w:trPr>
        <w:tc>
          <w:tcPr>
            <w:tcW w:w="1762" w:type="dxa"/>
            <w:vAlign w:val="center"/>
          </w:tcPr>
          <w:p w14:paraId="0F76E1B9" w14:textId="77777777" w:rsidR="00567AFA" w:rsidRDefault="00000000">
            <w:pPr>
              <w:pStyle w:val="a2"/>
              <w:ind w:firstLineChars="0" w:firstLine="0"/>
              <w:jc w:val="center"/>
              <w:rPr>
                <w:sz w:val="20"/>
              </w:rPr>
            </w:pPr>
            <w:r>
              <w:rPr>
                <w:rFonts w:hint="eastAsia"/>
                <w:sz w:val="20"/>
              </w:rPr>
              <w:t>TYPE</w:t>
            </w:r>
          </w:p>
        </w:tc>
        <w:tc>
          <w:tcPr>
            <w:tcW w:w="1420" w:type="dxa"/>
            <w:vAlign w:val="center"/>
          </w:tcPr>
          <w:p w14:paraId="5EBE2449"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 xml:space="preserve">3- </w:t>
            </w:r>
            <w:r>
              <w:rPr>
                <w:rFonts w:hint="eastAsia"/>
                <w:sz w:val="20"/>
              </w:rPr>
              <w:t>其他</w:t>
            </w:r>
          </w:p>
        </w:tc>
        <w:tc>
          <w:tcPr>
            <w:tcW w:w="1456" w:type="dxa"/>
            <w:vAlign w:val="center"/>
          </w:tcPr>
          <w:p w14:paraId="3F82F98F"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vAlign w:val="center"/>
          </w:tcPr>
          <w:p w14:paraId="1EACB227"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623B356B" w14:textId="77777777" w:rsidR="00567AFA" w:rsidRDefault="00000000">
            <w:pPr>
              <w:pStyle w:val="a2"/>
              <w:ind w:firstLineChars="0" w:firstLine="0"/>
              <w:jc w:val="center"/>
              <w:rPr>
                <w:sz w:val="20"/>
              </w:rPr>
            </w:pPr>
            <w:r>
              <w:rPr>
                <w:rFonts w:hint="eastAsia"/>
                <w:sz w:val="20"/>
              </w:rPr>
              <w:t>通过接口请求成功、并查询成功后返回类型</w:t>
            </w:r>
          </w:p>
        </w:tc>
      </w:tr>
      <w:tr w:rsidR="00567AFA" w14:paraId="0CAA782D" w14:textId="77777777">
        <w:trPr>
          <w:jc w:val="center"/>
        </w:trPr>
        <w:tc>
          <w:tcPr>
            <w:tcW w:w="1762" w:type="dxa"/>
            <w:vAlign w:val="center"/>
          </w:tcPr>
          <w:p w14:paraId="21343EC1" w14:textId="77777777" w:rsidR="00567AFA" w:rsidRDefault="00000000">
            <w:pPr>
              <w:pStyle w:val="a2"/>
              <w:ind w:firstLineChars="0" w:firstLine="0"/>
              <w:jc w:val="center"/>
              <w:rPr>
                <w:sz w:val="20"/>
              </w:rPr>
            </w:pPr>
            <w:r>
              <w:rPr>
                <w:rFonts w:hint="eastAsia"/>
                <w:sz w:val="20"/>
              </w:rPr>
              <w:t>ISSEARCH</w:t>
            </w:r>
          </w:p>
        </w:tc>
        <w:tc>
          <w:tcPr>
            <w:tcW w:w="1420" w:type="dxa"/>
            <w:vAlign w:val="center"/>
          </w:tcPr>
          <w:p w14:paraId="6C583F36"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 xml:space="preserve">3- </w:t>
            </w:r>
            <w:r>
              <w:rPr>
                <w:rFonts w:hint="eastAsia"/>
                <w:sz w:val="20"/>
              </w:rPr>
              <w:t>其他</w:t>
            </w:r>
          </w:p>
        </w:tc>
        <w:tc>
          <w:tcPr>
            <w:tcW w:w="1456" w:type="dxa"/>
            <w:vAlign w:val="center"/>
          </w:tcPr>
          <w:p w14:paraId="107DF74D"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vAlign w:val="center"/>
          </w:tcPr>
          <w:p w14:paraId="4B85020A"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8AC14E5" w14:textId="77777777" w:rsidR="00567AFA" w:rsidRDefault="00000000">
            <w:pPr>
              <w:pStyle w:val="a2"/>
              <w:ind w:firstLineChars="0" w:firstLine="0"/>
              <w:jc w:val="center"/>
              <w:rPr>
                <w:sz w:val="20"/>
              </w:rPr>
            </w:pPr>
            <w:r>
              <w:rPr>
                <w:rFonts w:hint="eastAsia"/>
                <w:sz w:val="20"/>
              </w:rPr>
              <w:t>通过接口请求成功、并查询成功后返回类型</w:t>
            </w:r>
          </w:p>
        </w:tc>
      </w:tr>
      <w:tr w:rsidR="00567AFA" w14:paraId="582AEF4E" w14:textId="77777777">
        <w:trPr>
          <w:jc w:val="center"/>
        </w:trPr>
        <w:tc>
          <w:tcPr>
            <w:tcW w:w="1762" w:type="dxa"/>
            <w:vAlign w:val="center"/>
          </w:tcPr>
          <w:p w14:paraId="02D107CE" w14:textId="77777777" w:rsidR="00567AFA" w:rsidRDefault="00000000">
            <w:pPr>
              <w:pStyle w:val="a2"/>
              <w:ind w:firstLineChars="0" w:firstLine="0"/>
              <w:jc w:val="center"/>
              <w:rPr>
                <w:sz w:val="20"/>
              </w:rPr>
            </w:pPr>
            <w:r>
              <w:rPr>
                <w:rFonts w:hint="eastAsia"/>
                <w:sz w:val="20"/>
              </w:rPr>
              <w:t>SUBCONAM</w:t>
            </w:r>
          </w:p>
        </w:tc>
        <w:tc>
          <w:tcPr>
            <w:tcW w:w="1420" w:type="dxa"/>
            <w:vAlign w:val="center"/>
          </w:tcPr>
          <w:p w14:paraId="282518D1" w14:textId="77777777" w:rsidR="00567AFA" w:rsidRDefault="00000000">
            <w:pPr>
              <w:pStyle w:val="a2"/>
              <w:ind w:firstLineChars="0" w:firstLine="0"/>
              <w:jc w:val="center"/>
              <w:rPr>
                <w:sz w:val="20"/>
              </w:rPr>
            </w:pPr>
            <w:r>
              <w:rPr>
                <w:rFonts w:hint="eastAsia"/>
                <w:sz w:val="20"/>
              </w:rPr>
              <w:t>投资数额（万）</w:t>
            </w:r>
          </w:p>
        </w:tc>
        <w:tc>
          <w:tcPr>
            <w:tcW w:w="1456" w:type="dxa"/>
            <w:vAlign w:val="center"/>
          </w:tcPr>
          <w:p w14:paraId="3235DF7F"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7CBE640"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44CFA4B" w14:textId="77777777" w:rsidR="00567AFA" w:rsidRDefault="00000000">
            <w:pPr>
              <w:pStyle w:val="a2"/>
              <w:ind w:firstLineChars="0" w:firstLine="0"/>
              <w:jc w:val="center"/>
              <w:rPr>
                <w:sz w:val="20"/>
              </w:rPr>
            </w:pPr>
            <w:r>
              <w:rPr>
                <w:rFonts w:hint="eastAsia"/>
                <w:sz w:val="20"/>
              </w:rPr>
              <w:t>通过接口请求成功、并查询成功后返回投资数额</w:t>
            </w:r>
          </w:p>
        </w:tc>
      </w:tr>
      <w:tr w:rsidR="00567AFA" w14:paraId="6BFEF4A5" w14:textId="77777777">
        <w:trPr>
          <w:jc w:val="center"/>
        </w:trPr>
        <w:tc>
          <w:tcPr>
            <w:tcW w:w="1762" w:type="dxa"/>
            <w:vAlign w:val="center"/>
          </w:tcPr>
          <w:p w14:paraId="022B57EF" w14:textId="77777777" w:rsidR="00567AFA" w:rsidRDefault="00000000">
            <w:pPr>
              <w:pStyle w:val="a2"/>
              <w:ind w:firstLineChars="0" w:firstLine="0"/>
              <w:jc w:val="center"/>
              <w:rPr>
                <w:sz w:val="20"/>
              </w:rPr>
            </w:pPr>
            <w:r>
              <w:rPr>
                <w:rFonts w:hint="eastAsia"/>
                <w:sz w:val="20"/>
              </w:rPr>
              <w:t>HOLDSTATUS</w:t>
            </w:r>
          </w:p>
        </w:tc>
        <w:tc>
          <w:tcPr>
            <w:tcW w:w="1420" w:type="dxa"/>
            <w:vAlign w:val="center"/>
          </w:tcPr>
          <w:p w14:paraId="53D92212" w14:textId="77777777" w:rsidR="00567AFA" w:rsidRDefault="00000000">
            <w:pPr>
              <w:pStyle w:val="a2"/>
              <w:ind w:firstLineChars="0" w:firstLine="0"/>
              <w:jc w:val="center"/>
              <w:rPr>
                <w:sz w:val="20"/>
              </w:rPr>
            </w:pPr>
            <w:r>
              <w:rPr>
                <w:rFonts w:hint="eastAsia"/>
                <w:sz w:val="20"/>
              </w:rPr>
              <w:t>是否控股</w:t>
            </w:r>
            <w:r>
              <w:rPr>
                <w:rFonts w:hint="eastAsia"/>
                <w:sz w:val="20"/>
              </w:rPr>
              <w:t xml:space="preserve"> 0-</w:t>
            </w:r>
            <w:r>
              <w:rPr>
                <w:rFonts w:hint="eastAsia"/>
                <w:sz w:val="20"/>
              </w:rPr>
              <w:t>未控股；</w:t>
            </w:r>
            <w:r>
              <w:rPr>
                <w:rFonts w:hint="eastAsia"/>
                <w:sz w:val="20"/>
              </w:rPr>
              <w:t>1-</w:t>
            </w:r>
            <w:r>
              <w:rPr>
                <w:rFonts w:hint="eastAsia"/>
                <w:sz w:val="20"/>
              </w:rPr>
              <w:t>控股</w:t>
            </w:r>
          </w:p>
        </w:tc>
        <w:tc>
          <w:tcPr>
            <w:tcW w:w="1456" w:type="dxa"/>
            <w:vAlign w:val="center"/>
          </w:tcPr>
          <w:p w14:paraId="4BFCF9DD"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430A5E4A"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7FD00FE6" w14:textId="77777777" w:rsidR="00567AFA" w:rsidRDefault="00000000">
            <w:pPr>
              <w:pStyle w:val="a2"/>
              <w:ind w:firstLineChars="0" w:firstLine="0"/>
              <w:jc w:val="center"/>
              <w:rPr>
                <w:sz w:val="20"/>
              </w:rPr>
            </w:pPr>
            <w:r>
              <w:rPr>
                <w:rFonts w:hint="eastAsia"/>
                <w:sz w:val="20"/>
              </w:rPr>
              <w:t>通过接口请求成功、并查询成功后返回是否控股标识</w:t>
            </w:r>
          </w:p>
        </w:tc>
      </w:tr>
      <w:tr w:rsidR="00567AFA" w14:paraId="2AF9C3DB" w14:textId="77777777">
        <w:trPr>
          <w:jc w:val="center"/>
        </w:trPr>
        <w:tc>
          <w:tcPr>
            <w:tcW w:w="1762" w:type="dxa"/>
            <w:vAlign w:val="center"/>
          </w:tcPr>
          <w:p w14:paraId="2EFC5527" w14:textId="77777777" w:rsidR="00567AFA" w:rsidRDefault="00000000">
            <w:pPr>
              <w:pStyle w:val="a2"/>
              <w:ind w:firstLineChars="0" w:firstLine="0"/>
              <w:jc w:val="center"/>
              <w:rPr>
                <w:sz w:val="20"/>
              </w:rPr>
            </w:pPr>
            <w:r>
              <w:rPr>
                <w:rFonts w:hint="eastAsia"/>
                <w:sz w:val="20"/>
              </w:rPr>
              <w:t>ENTSTATUS</w:t>
            </w:r>
          </w:p>
        </w:tc>
        <w:tc>
          <w:tcPr>
            <w:tcW w:w="1420" w:type="dxa"/>
            <w:vAlign w:val="center"/>
          </w:tcPr>
          <w:p w14:paraId="215B92B6" w14:textId="77777777" w:rsidR="00567AFA" w:rsidRDefault="00000000">
            <w:pPr>
              <w:pStyle w:val="a2"/>
              <w:ind w:firstLineChars="0" w:firstLine="0"/>
              <w:jc w:val="center"/>
              <w:rPr>
                <w:sz w:val="20"/>
              </w:rPr>
            </w:pPr>
            <w:r>
              <w:rPr>
                <w:rFonts w:hint="eastAsia"/>
                <w:sz w:val="20"/>
              </w:rPr>
              <w:t>企业状态</w:t>
            </w:r>
          </w:p>
        </w:tc>
        <w:tc>
          <w:tcPr>
            <w:tcW w:w="1456" w:type="dxa"/>
            <w:vAlign w:val="center"/>
          </w:tcPr>
          <w:p w14:paraId="511805EA"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21A7CBE2"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3D4569D4" w14:textId="77777777" w:rsidR="00567AFA" w:rsidRDefault="00000000">
            <w:pPr>
              <w:pStyle w:val="a2"/>
              <w:ind w:firstLineChars="0" w:firstLine="0"/>
              <w:jc w:val="center"/>
              <w:rPr>
                <w:sz w:val="20"/>
              </w:rPr>
            </w:pPr>
            <w:r>
              <w:rPr>
                <w:rFonts w:hint="eastAsia"/>
                <w:sz w:val="20"/>
              </w:rPr>
              <w:t>通过接口请求成功、并查询成功后返回企业状态</w:t>
            </w:r>
          </w:p>
        </w:tc>
      </w:tr>
      <w:tr w:rsidR="00567AFA" w14:paraId="1222F882" w14:textId="77777777">
        <w:trPr>
          <w:jc w:val="center"/>
        </w:trPr>
        <w:tc>
          <w:tcPr>
            <w:tcW w:w="1762" w:type="dxa"/>
            <w:vAlign w:val="center"/>
          </w:tcPr>
          <w:p w14:paraId="4ADB7A3B" w14:textId="77777777" w:rsidR="00567AFA" w:rsidRDefault="00000000">
            <w:pPr>
              <w:pStyle w:val="a2"/>
              <w:ind w:firstLineChars="0" w:firstLine="0"/>
              <w:jc w:val="center"/>
              <w:rPr>
                <w:sz w:val="20"/>
              </w:rPr>
            </w:pPr>
            <w:r>
              <w:rPr>
                <w:rFonts w:hint="eastAsia"/>
                <w:sz w:val="20"/>
              </w:rPr>
              <w:t>FUNDEDRATIO</w:t>
            </w:r>
          </w:p>
        </w:tc>
        <w:tc>
          <w:tcPr>
            <w:tcW w:w="1420" w:type="dxa"/>
            <w:vAlign w:val="center"/>
          </w:tcPr>
          <w:p w14:paraId="60ED02D2" w14:textId="77777777" w:rsidR="00567AFA" w:rsidRDefault="00000000">
            <w:pPr>
              <w:pStyle w:val="a2"/>
              <w:ind w:firstLineChars="0" w:firstLine="0"/>
              <w:jc w:val="center"/>
              <w:rPr>
                <w:sz w:val="20"/>
              </w:rPr>
            </w:pPr>
            <w:r>
              <w:rPr>
                <w:rFonts w:hint="eastAsia"/>
                <w:sz w:val="20"/>
              </w:rPr>
              <w:t>投资比例</w:t>
            </w:r>
          </w:p>
        </w:tc>
        <w:tc>
          <w:tcPr>
            <w:tcW w:w="1456" w:type="dxa"/>
            <w:vAlign w:val="center"/>
          </w:tcPr>
          <w:p w14:paraId="7F9226E0"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24EA517E"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C451AD3" w14:textId="77777777" w:rsidR="00567AFA" w:rsidRDefault="00000000">
            <w:pPr>
              <w:pStyle w:val="a2"/>
              <w:ind w:firstLineChars="0" w:firstLine="0"/>
              <w:jc w:val="center"/>
              <w:rPr>
                <w:sz w:val="20"/>
              </w:rPr>
            </w:pPr>
            <w:r>
              <w:rPr>
                <w:rFonts w:hint="eastAsia"/>
                <w:sz w:val="20"/>
              </w:rPr>
              <w:t>通过接口请求成功、并查询成功后返回投资比例</w:t>
            </w:r>
          </w:p>
        </w:tc>
      </w:tr>
      <w:tr w:rsidR="00567AFA" w14:paraId="51CF095B" w14:textId="77777777">
        <w:trPr>
          <w:jc w:val="center"/>
        </w:trPr>
        <w:tc>
          <w:tcPr>
            <w:tcW w:w="9390" w:type="dxa"/>
            <w:gridSpan w:val="5"/>
            <w:shd w:val="clear" w:color="auto" w:fill="C3D69C"/>
            <w:vAlign w:val="center"/>
          </w:tcPr>
          <w:p w14:paraId="62A43D42" w14:textId="77777777" w:rsidR="00567AFA" w:rsidRDefault="00000000">
            <w:pPr>
              <w:pStyle w:val="a2"/>
              <w:ind w:firstLineChars="0" w:firstLine="0"/>
              <w:rPr>
                <w:sz w:val="20"/>
              </w:rPr>
            </w:pPr>
            <w:r>
              <w:rPr>
                <w:rFonts w:hint="eastAsia"/>
                <w:sz w:val="20"/>
              </w:rPr>
              <w:t>Row</w:t>
            </w:r>
          </w:p>
        </w:tc>
      </w:tr>
      <w:tr w:rsidR="00567AFA" w14:paraId="316BC392" w14:textId="77777777">
        <w:trPr>
          <w:jc w:val="center"/>
        </w:trPr>
        <w:tc>
          <w:tcPr>
            <w:tcW w:w="9390" w:type="dxa"/>
            <w:gridSpan w:val="5"/>
            <w:shd w:val="clear" w:color="auto" w:fill="C3D69C"/>
            <w:vAlign w:val="center"/>
          </w:tcPr>
          <w:p w14:paraId="0EA6D5FB" w14:textId="77777777" w:rsidR="00567AFA" w:rsidRDefault="00000000">
            <w:pPr>
              <w:pStyle w:val="a2"/>
              <w:ind w:firstLineChars="0" w:firstLine="0"/>
              <w:rPr>
                <w:sz w:val="20"/>
              </w:rPr>
            </w:pPr>
            <w:r>
              <w:rPr>
                <w:rFonts w:hint="eastAsia"/>
                <w:sz w:val="20"/>
              </w:rPr>
              <w:t>List</w:t>
            </w:r>
          </w:p>
        </w:tc>
      </w:tr>
      <w:tr w:rsidR="00567AFA" w14:paraId="4F23808E" w14:textId="77777777">
        <w:trPr>
          <w:jc w:val="center"/>
        </w:trPr>
        <w:tc>
          <w:tcPr>
            <w:tcW w:w="1762" w:type="dxa"/>
            <w:vAlign w:val="center"/>
          </w:tcPr>
          <w:p w14:paraId="0E3A7329" w14:textId="77777777" w:rsidR="00567AFA" w:rsidRDefault="00000000">
            <w:pPr>
              <w:pStyle w:val="a2"/>
              <w:ind w:firstLineChars="0" w:firstLine="0"/>
              <w:jc w:val="center"/>
              <w:rPr>
                <w:sz w:val="20"/>
              </w:rPr>
            </w:pPr>
            <w:r>
              <w:rPr>
                <w:rFonts w:hint="eastAsia"/>
                <w:sz w:val="20"/>
              </w:rPr>
              <w:t>FILIATION</w:t>
            </w:r>
          </w:p>
        </w:tc>
        <w:tc>
          <w:tcPr>
            <w:tcW w:w="1420" w:type="dxa"/>
            <w:vAlign w:val="center"/>
          </w:tcPr>
          <w:p w14:paraId="7360AB6E" w14:textId="77777777" w:rsidR="00567AFA" w:rsidRDefault="00000000">
            <w:pPr>
              <w:pStyle w:val="a2"/>
              <w:ind w:firstLineChars="0" w:firstLine="0"/>
              <w:jc w:val="center"/>
              <w:rPr>
                <w:sz w:val="20"/>
              </w:rPr>
            </w:pPr>
            <w:r>
              <w:rPr>
                <w:rFonts w:hint="eastAsia"/>
                <w:sz w:val="20"/>
              </w:rPr>
              <w:t>分支机构</w:t>
            </w:r>
            <w:r>
              <w:rPr>
                <w:rFonts w:hint="eastAsia"/>
                <w:strike/>
                <w:sz w:val="20"/>
              </w:rPr>
              <w:t>对外投资</w:t>
            </w:r>
          </w:p>
        </w:tc>
        <w:tc>
          <w:tcPr>
            <w:tcW w:w="1456" w:type="dxa"/>
            <w:vAlign w:val="center"/>
          </w:tcPr>
          <w:p w14:paraId="5E9D9C5C"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5F8469EF"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75E0E0F8" w14:textId="77777777" w:rsidR="00567AFA" w:rsidRDefault="00000000">
            <w:pPr>
              <w:pStyle w:val="a2"/>
              <w:ind w:firstLineChars="0" w:firstLine="0"/>
              <w:jc w:val="center"/>
              <w:rPr>
                <w:sz w:val="20"/>
              </w:rPr>
            </w:pPr>
            <w:r>
              <w:rPr>
                <w:rFonts w:hint="eastAsia"/>
                <w:sz w:val="20"/>
              </w:rPr>
              <w:t>通过接口请求成功、并查询成功后返回分支机构</w:t>
            </w:r>
            <w:r>
              <w:rPr>
                <w:rFonts w:hint="eastAsia"/>
                <w:strike/>
                <w:sz w:val="20"/>
              </w:rPr>
              <w:t>对外投资</w:t>
            </w:r>
          </w:p>
        </w:tc>
      </w:tr>
      <w:tr w:rsidR="00567AFA" w14:paraId="60CB58A1" w14:textId="77777777">
        <w:trPr>
          <w:jc w:val="center"/>
        </w:trPr>
        <w:tc>
          <w:tcPr>
            <w:tcW w:w="9390" w:type="dxa"/>
            <w:gridSpan w:val="5"/>
            <w:shd w:val="clear" w:color="auto" w:fill="C3D69C"/>
            <w:vAlign w:val="center"/>
          </w:tcPr>
          <w:p w14:paraId="2007A82C" w14:textId="77777777" w:rsidR="00567AFA" w:rsidRDefault="00000000">
            <w:pPr>
              <w:pStyle w:val="a2"/>
              <w:ind w:firstLineChars="0" w:firstLine="0"/>
              <w:rPr>
                <w:sz w:val="20"/>
              </w:rPr>
            </w:pPr>
            <w:r>
              <w:rPr>
                <w:rFonts w:hint="eastAsia"/>
                <w:sz w:val="20"/>
              </w:rPr>
              <w:t>List</w:t>
            </w:r>
          </w:p>
        </w:tc>
      </w:tr>
      <w:tr w:rsidR="00567AFA" w14:paraId="3E1BBCFA" w14:textId="77777777">
        <w:trPr>
          <w:jc w:val="center"/>
        </w:trPr>
        <w:tc>
          <w:tcPr>
            <w:tcW w:w="9390" w:type="dxa"/>
            <w:gridSpan w:val="5"/>
            <w:shd w:val="clear" w:color="auto" w:fill="C3D69C"/>
            <w:vAlign w:val="center"/>
          </w:tcPr>
          <w:p w14:paraId="7413FE9D" w14:textId="77777777" w:rsidR="00567AFA" w:rsidRDefault="00000000">
            <w:pPr>
              <w:pStyle w:val="a2"/>
              <w:ind w:firstLineChars="0" w:firstLine="0"/>
              <w:rPr>
                <w:sz w:val="20"/>
              </w:rPr>
            </w:pPr>
            <w:r>
              <w:rPr>
                <w:rFonts w:hint="eastAsia"/>
                <w:sz w:val="20"/>
              </w:rPr>
              <w:t>Row</w:t>
            </w:r>
          </w:p>
        </w:tc>
      </w:tr>
      <w:tr w:rsidR="00567AFA" w14:paraId="29AF0B73" w14:textId="77777777">
        <w:trPr>
          <w:jc w:val="center"/>
        </w:trPr>
        <w:tc>
          <w:tcPr>
            <w:tcW w:w="1762" w:type="dxa"/>
            <w:vAlign w:val="center"/>
          </w:tcPr>
          <w:p w14:paraId="492DAAE5" w14:textId="77777777" w:rsidR="00567AFA" w:rsidRDefault="00000000">
            <w:pPr>
              <w:pStyle w:val="a2"/>
              <w:ind w:firstLineChars="0" w:firstLine="0"/>
              <w:jc w:val="center"/>
              <w:rPr>
                <w:sz w:val="20"/>
              </w:rPr>
            </w:pPr>
            <w:r>
              <w:rPr>
                <w:rFonts w:hint="eastAsia"/>
                <w:sz w:val="20"/>
              </w:rPr>
              <w:t>ENTID</w:t>
            </w:r>
          </w:p>
        </w:tc>
        <w:tc>
          <w:tcPr>
            <w:tcW w:w="1420" w:type="dxa"/>
            <w:vAlign w:val="center"/>
          </w:tcPr>
          <w:p w14:paraId="7801F87E" w14:textId="77777777" w:rsidR="00567AFA" w:rsidRDefault="00000000">
            <w:pPr>
              <w:pStyle w:val="a2"/>
              <w:ind w:firstLineChars="0" w:firstLine="0"/>
              <w:jc w:val="center"/>
              <w:rPr>
                <w:sz w:val="20"/>
              </w:rPr>
            </w:pPr>
            <w:r>
              <w:rPr>
                <w:rFonts w:hint="eastAsia"/>
                <w:sz w:val="20"/>
              </w:rPr>
              <w:t>企业</w:t>
            </w:r>
            <w:r>
              <w:rPr>
                <w:rFonts w:hint="eastAsia"/>
                <w:sz w:val="20"/>
              </w:rPr>
              <w:t xml:space="preserve"> </w:t>
            </w:r>
            <w:proofErr w:type="spellStart"/>
            <w:r>
              <w:rPr>
                <w:rFonts w:hint="eastAsia"/>
                <w:sz w:val="20"/>
              </w:rPr>
              <w:t>entid</w:t>
            </w:r>
            <w:proofErr w:type="spellEnd"/>
          </w:p>
        </w:tc>
        <w:tc>
          <w:tcPr>
            <w:tcW w:w="1456" w:type="dxa"/>
            <w:vAlign w:val="center"/>
          </w:tcPr>
          <w:p w14:paraId="7EA6E9CA"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50)</w:t>
            </w:r>
          </w:p>
        </w:tc>
        <w:tc>
          <w:tcPr>
            <w:tcW w:w="1061" w:type="dxa"/>
            <w:vAlign w:val="center"/>
          </w:tcPr>
          <w:p w14:paraId="6463D980"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659BEBB9" w14:textId="77777777" w:rsidR="00567AFA" w:rsidRDefault="00000000">
            <w:pPr>
              <w:pStyle w:val="a2"/>
              <w:ind w:firstLineChars="0" w:firstLine="0"/>
              <w:jc w:val="center"/>
              <w:rPr>
                <w:sz w:val="20"/>
              </w:rPr>
            </w:pPr>
            <w:r>
              <w:rPr>
                <w:rFonts w:hint="eastAsia"/>
                <w:sz w:val="20"/>
              </w:rPr>
              <w:t>通过接口请求成功、并查询成功后返回企业</w:t>
            </w:r>
            <w:r>
              <w:rPr>
                <w:rFonts w:hint="eastAsia"/>
                <w:sz w:val="20"/>
              </w:rPr>
              <w:t>ID</w:t>
            </w:r>
          </w:p>
        </w:tc>
      </w:tr>
      <w:tr w:rsidR="00567AFA" w14:paraId="2F48DFC8" w14:textId="77777777">
        <w:trPr>
          <w:jc w:val="center"/>
        </w:trPr>
        <w:tc>
          <w:tcPr>
            <w:tcW w:w="1762" w:type="dxa"/>
            <w:vAlign w:val="center"/>
          </w:tcPr>
          <w:p w14:paraId="3B56FC31"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1315AD3C" w14:textId="77777777" w:rsidR="00567AFA" w:rsidRDefault="00000000">
            <w:pPr>
              <w:pStyle w:val="a2"/>
              <w:ind w:firstLineChars="0" w:firstLine="0"/>
              <w:jc w:val="center"/>
              <w:rPr>
                <w:sz w:val="20"/>
              </w:rPr>
            </w:pPr>
            <w:r>
              <w:rPr>
                <w:rFonts w:hint="eastAsia"/>
                <w:sz w:val="20"/>
              </w:rPr>
              <w:t>分支机构名称</w:t>
            </w:r>
          </w:p>
        </w:tc>
        <w:tc>
          <w:tcPr>
            <w:tcW w:w="1456" w:type="dxa"/>
            <w:vAlign w:val="center"/>
          </w:tcPr>
          <w:p w14:paraId="41A38A93"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100)</w:t>
            </w:r>
          </w:p>
        </w:tc>
        <w:tc>
          <w:tcPr>
            <w:tcW w:w="1061" w:type="dxa"/>
            <w:vAlign w:val="center"/>
          </w:tcPr>
          <w:p w14:paraId="3A07F096"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5DA57365" w14:textId="77777777" w:rsidR="00567AFA" w:rsidRDefault="00000000">
            <w:pPr>
              <w:pStyle w:val="a2"/>
              <w:ind w:firstLineChars="0" w:firstLine="0"/>
              <w:jc w:val="center"/>
              <w:rPr>
                <w:sz w:val="20"/>
              </w:rPr>
            </w:pPr>
            <w:r>
              <w:rPr>
                <w:rFonts w:hint="eastAsia"/>
                <w:sz w:val="20"/>
              </w:rPr>
              <w:t>通过接口请求成功、并查询成功后返回分支机构名称</w:t>
            </w:r>
          </w:p>
        </w:tc>
      </w:tr>
      <w:tr w:rsidR="00567AFA" w14:paraId="20039AC2" w14:textId="77777777">
        <w:trPr>
          <w:jc w:val="center"/>
        </w:trPr>
        <w:tc>
          <w:tcPr>
            <w:tcW w:w="1762" w:type="dxa"/>
            <w:vAlign w:val="center"/>
          </w:tcPr>
          <w:p w14:paraId="19BDB953" w14:textId="77777777" w:rsidR="00567AFA" w:rsidRDefault="00000000">
            <w:pPr>
              <w:pStyle w:val="a2"/>
              <w:ind w:firstLineChars="0" w:firstLine="0"/>
              <w:jc w:val="center"/>
              <w:rPr>
                <w:sz w:val="20"/>
              </w:rPr>
            </w:pPr>
            <w:r>
              <w:rPr>
                <w:rFonts w:hint="eastAsia"/>
                <w:sz w:val="20"/>
              </w:rPr>
              <w:lastRenderedPageBreak/>
              <w:t>TYPE</w:t>
            </w:r>
          </w:p>
        </w:tc>
        <w:tc>
          <w:tcPr>
            <w:tcW w:w="1420" w:type="dxa"/>
            <w:vAlign w:val="center"/>
          </w:tcPr>
          <w:p w14:paraId="1E7B6B70"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其他</w:t>
            </w:r>
          </w:p>
        </w:tc>
        <w:tc>
          <w:tcPr>
            <w:tcW w:w="1456" w:type="dxa"/>
            <w:vAlign w:val="center"/>
          </w:tcPr>
          <w:p w14:paraId="7FD569B2" w14:textId="77777777" w:rsidR="00567AFA" w:rsidRDefault="00000000">
            <w:pPr>
              <w:pStyle w:val="a2"/>
              <w:ind w:firstLineChars="0" w:firstLine="0"/>
              <w:jc w:val="center"/>
              <w:rPr>
                <w:sz w:val="20"/>
              </w:rPr>
            </w:pPr>
            <w:proofErr w:type="gramStart"/>
            <w:r>
              <w:rPr>
                <w:rFonts w:hint="eastAsia"/>
                <w:sz w:val="20"/>
              </w:rPr>
              <w:t>varchar(</w:t>
            </w:r>
            <w:proofErr w:type="gramEnd"/>
            <w:r>
              <w:rPr>
                <w:rFonts w:hint="eastAsia"/>
                <w:sz w:val="20"/>
              </w:rPr>
              <w:t>1)</w:t>
            </w:r>
          </w:p>
        </w:tc>
        <w:tc>
          <w:tcPr>
            <w:tcW w:w="1061" w:type="dxa"/>
            <w:vAlign w:val="center"/>
          </w:tcPr>
          <w:p w14:paraId="3944D2D7"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205961A4" w14:textId="77777777" w:rsidR="00567AFA" w:rsidRDefault="00000000">
            <w:pPr>
              <w:pStyle w:val="a2"/>
              <w:ind w:firstLineChars="0" w:firstLine="0"/>
              <w:jc w:val="center"/>
              <w:rPr>
                <w:sz w:val="20"/>
              </w:rPr>
            </w:pPr>
            <w:r>
              <w:rPr>
                <w:rFonts w:hint="eastAsia"/>
                <w:sz w:val="20"/>
              </w:rPr>
              <w:t>通过接口请求成功、并查询成功后返回类型</w:t>
            </w:r>
          </w:p>
        </w:tc>
      </w:tr>
      <w:tr w:rsidR="00567AFA" w14:paraId="62DEE6BC" w14:textId="77777777">
        <w:trPr>
          <w:jc w:val="center"/>
        </w:trPr>
        <w:tc>
          <w:tcPr>
            <w:tcW w:w="9390" w:type="dxa"/>
            <w:gridSpan w:val="5"/>
            <w:shd w:val="clear" w:color="auto" w:fill="C3D69C"/>
            <w:vAlign w:val="center"/>
          </w:tcPr>
          <w:p w14:paraId="4554D792" w14:textId="77777777" w:rsidR="00567AFA" w:rsidRDefault="00000000">
            <w:pPr>
              <w:pStyle w:val="a2"/>
              <w:ind w:firstLineChars="0" w:firstLine="0"/>
              <w:rPr>
                <w:sz w:val="20"/>
              </w:rPr>
            </w:pPr>
            <w:r>
              <w:rPr>
                <w:rFonts w:hint="eastAsia"/>
                <w:sz w:val="20"/>
              </w:rPr>
              <w:t>Row</w:t>
            </w:r>
          </w:p>
        </w:tc>
      </w:tr>
      <w:tr w:rsidR="00567AFA" w14:paraId="5E73A8EF" w14:textId="77777777">
        <w:trPr>
          <w:jc w:val="center"/>
        </w:trPr>
        <w:tc>
          <w:tcPr>
            <w:tcW w:w="9390" w:type="dxa"/>
            <w:gridSpan w:val="5"/>
            <w:shd w:val="clear" w:color="auto" w:fill="C3D69C"/>
            <w:vAlign w:val="center"/>
          </w:tcPr>
          <w:p w14:paraId="1C46AD50" w14:textId="77777777" w:rsidR="00567AFA" w:rsidRDefault="00000000">
            <w:pPr>
              <w:pStyle w:val="a2"/>
              <w:ind w:firstLineChars="0" w:firstLine="0"/>
              <w:rPr>
                <w:sz w:val="20"/>
              </w:rPr>
            </w:pPr>
            <w:r>
              <w:rPr>
                <w:rFonts w:hint="eastAsia"/>
                <w:sz w:val="20"/>
              </w:rPr>
              <w:t>List</w:t>
            </w:r>
          </w:p>
        </w:tc>
      </w:tr>
      <w:tr w:rsidR="00567AFA" w14:paraId="24841784" w14:textId="77777777">
        <w:trPr>
          <w:jc w:val="center"/>
        </w:trPr>
        <w:tc>
          <w:tcPr>
            <w:tcW w:w="1762" w:type="dxa"/>
            <w:vAlign w:val="center"/>
          </w:tcPr>
          <w:p w14:paraId="1624AE9F" w14:textId="77777777" w:rsidR="00567AFA" w:rsidRDefault="00000000">
            <w:pPr>
              <w:pStyle w:val="a2"/>
              <w:ind w:firstLineChars="0" w:firstLine="0"/>
              <w:jc w:val="center"/>
              <w:rPr>
                <w:sz w:val="20"/>
              </w:rPr>
            </w:pPr>
            <w:r>
              <w:rPr>
                <w:rFonts w:hint="eastAsia"/>
                <w:sz w:val="20"/>
              </w:rPr>
              <w:t>ENTINVHIS</w:t>
            </w:r>
          </w:p>
        </w:tc>
        <w:tc>
          <w:tcPr>
            <w:tcW w:w="1420" w:type="dxa"/>
            <w:vAlign w:val="center"/>
          </w:tcPr>
          <w:p w14:paraId="184BBC6A" w14:textId="77777777" w:rsidR="00567AFA" w:rsidRDefault="00000000">
            <w:pPr>
              <w:pStyle w:val="a2"/>
              <w:ind w:firstLineChars="0" w:firstLine="0"/>
              <w:jc w:val="center"/>
              <w:rPr>
                <w:sz w:val="20"/>
              </w:rPr>
            </w:pPr>
            <w:r>
              <w:rPr>
                <w:rFonts w:hint="eastAsia"/>
                <w:sz w:val="20"/>
              </w:rPr>
              <w:t>历史对外投资</w:t>
            </w:r>
          </w:p>
        </w:tc>
        <w:tc>
          <w:tcPr>
            <w:tcW w:w="1456" w:type="dxa"/>
            <w:vAlign w:val="center"/>
          </w:tcPr>
          <w:p w14:paraId="2C880042"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787E9DF8"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2C7F2390" w14:textId="77777777" w:rsidR="00567AFA" w:rsidRDefault="00000000">
            <w:pPr>
              <w:pStyle w:val="a2"/>
              <w:ind w:firstLineChars="0" w:firstLine="0"/>
              <w:jc w:val="center"/>
              <w:rPr>
                <w:sz w:val="20"/>
              </w:rPr>
            </w:pPr>
            <w:r>
              <w:rPr>
                <w:rFonts w:hint="eastAsia"/>
                <w:sz w:val="20"/>
              </w:rPr>
              <w:t>通过接口请求成功、并查询成功后返回历史对外投资</w:t>
            </w:r>
          </w:p>
        </w:tc>
      </w:tr>
      <w:tr w:rsidR="00567AFA" w14:paraId="260D3B65" w14:textId="77777777">
        <w:trPr>
          <w:jc w:val="center"/>
        </w:trPr>
        <w:tc>
          <w:tcPr>
            <w:tcW w:w="9390" w:type="dxa"/>
            <w:gridSpan w:val="5"/>
            <w:shd w:val="clear" w:color="auto" w:fill="C3D69C"/>
            <w:vAlign w:val="center"/>
          </w:tcPr>
          <w:p w14:paraId="7A86F260" w14:textId="77777777" w:rsidR="00567AFA" w:rsidRDefault="00000000">
            <w:pPr>
              <w:pStyle w:val="a2"/>
              <w:ind w:firstLineChars="0" w:firstLine="0"/>
              <w:rPr>
                <w:sz w:val="20"/>
              </w:rPr>
            </w:pPr>
            <w:r>
              <w:rPr>
                <w:rFonts w:hint="eastAsia"/>
                <w:sz w:val="20"/>
              </w:rPr>
              <w:t>List</w:t>
            </w:r>
          </w:p>
        </w:tc>
      </w:tr>
      <w:tr w:rsidR="00567AFA" w14:paraId="45331740" w14:textId="77777777">
        <w:trPr>
          <w:jc w:val="center"/>
        </w:trPr>
        <w:tc>
          <w:tcPr>
            <w:tcW w:w="9390" w:type="dxa"/>
            <w:gridSpan w:val="5"/>
            <w:shd w:val="clear" w:color="auto" w:fill="C3D69C"/>
            <w:vAlign w:val="center"/>
          </w:tcPr>
          <w:p w14:paraId="64AC6888" w14:textId="77777777" w:rsidR="00567AFA" w:rsidRDefault="00000000">
            <w:pPr>
              <w:pStyle w:val="a2"/>
              <w:ind w:firstLineChars="0" w:firstLine="0"/>
              <w:rPr>
                <w:sz w:val="20"/>
              </w:rPr>
            </w:pPr>
            <w:r>
              <w:rPr>
                <w:rFonts w:hint="eastAsia"/>
                <w:sz w:val="20"/>
              </w:rPr>
              <w:t>Row</w:t>
            </w:r>
          </w:p>
        </w:tc>
      </w:tr>
      <w:tr w:rsidR="00567AFA" w14:paraId="11175C88" w14:textId="77777777">
        <w:trPr>
          <w:jc w:val="center"/>
        </w:trPr>
        <w:tc>
          <w:tcPr>
            <w:tcW w:w="1762" w:type="dxa"/>
            <w:vAlign w:val="center"/>
          </w:tcPr>
          <w:p w14:paraId="540FD707"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7EB90D24" w14:textId="77777777" w:rsidR="00567AFA" w:rsidRDefault="00000000">
            <w:pPr>
              <w:pStyle w:val="a2"/>
              <w:ind w:firstLineChars="0" w:firstLine="0"/>
              <w:jc w:val="center"/>
              <w:rPr>
                <w:sz w:val="20"/>
              </w:rPr>
            </w:pPr>
            <w:r>
              <w:rPr>
                <w:rFonts w:hint="eastAsia"/>
                <w:sz w:val="20"/>
              </w:rPr>
              <w:t>企业名称</w:t>
            </w:r>
          </w:p>
        </w:tc>
        <w:tc>
          <w:tcPr>
            <w:tcW w:w="1456" w:type="dxa"/>
            <w:vAlign w:val="center"/>
          </w:tcPr>
          <w:p w14:paraId="1C3A29F9"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vAlign w:val="center"/>
          </w:tcPr>
          <w:p w14:paraId="7E68EDBA" w14:textId="77777777" w:rsidR="00567AFA" w:rsidRDefault="00567AFA">
            <w:pPr>
              <w:pStyle w:val="a2"/>
              <w:ind w:firstLineChars="0" w:firstLine="0"/>
              <w:jc w:val="center"/>
              <w:rPr>
                <w:sz w:val="20"/>
              </w:rPr>
            </w:pPr>
          </w:p>
        </w:tc>
        <w:tc>
          <w:tcPr>
            <w:tcW w:w="3691" w:type="dxa"/>
            <w:vAlign w:val="center"/>
          </w:tcPr>
          <w:p w14:paraId="1A74E239" w14:textId="77777777" w:rsidR="00567AFA" w:rsidRDefault="00000000">
            <w:pPr>
              <w:pStyle w:val="a2"/>
              <w:ind w:firstLineChars="0" w:firstLine="0"/>
              <w:jc w:val="center"/>
              <w:rPr>
                <w:sz w:val="20"/>
              </w:rPr>
            </w:pPr>
            <w:r>
              <w:rPr>
                <w:rFonts w:hint="eastAsia"/>
                <w:sz w:val="20"/>
              </w:rPr>
              <w:t>通过接口请求成功、并查询成功后返回企业名称</w:t>
            </w:r>
          </w:p>
        </w:tc>
      </w:tr>
      <w:tr w:rsidR="00567AFA" w14:paraId="75DF5DCA" w14:textId="77777777">
        <w:trPr>
          <w:jc w:val="center"/>
        </w:trPr>
        <w:tc>
          <w:tcPr>
            <w:tcW w:w="1762" w:type="dxa"/>
            <w:vAlign w:val="center"/>
          </w:tcPr>
          <w:p w14:paraId="48458D3F" w14:textId="77777777" w:rsidR="00567AFA" w:rsidRDefault="00000000">
            <w:pPr>
              <w:pStyle w:val="a2"/>
              <w:ind w:firstLineChars="0" w:firstLine="0"/>
              <w:jc w:val="center"/>
              <w:rPr>
                <w:sz w:val="20"/>
              </w:rPr>
            </w:pPr>
            <w:r>
              <w:rPr>
                <w:rFonts w:hint="eastAsia"/>
                <w:sz w:val="20"/>
              </w:rPr>
              <w:t>TYPE</w:t>
            </w:r>
          </w:p>
        </w:tc>
        <w:tc>
          <w:tcPr>
            <w:tcW w:w="1420" w:type="dxa"/>
            <w:vAlign w:val="center"/>
          </w:tcPr>
          <w:p w14:paraId="2F487A70"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w:t>
            </w:r>
            <w:r>
              <w:rPr>
                <w:rFonts w:hint="eastAsia"/>
                <w:sz w:val="20"/>
              </w:rPr>
              <w:t xml:space="preserve"> </w:t>
            </w:r>
            <w:r>
              <w:rPr>
                <w:rFonts w:hint="eastAsia"/>
                <w:sz w:val="20"/>
              </w:rPr>
              <w:t>他</w:t>
            </w:r>
          </w:p>
        </w:tc>
        <w:tc>
          <w:tcPr>
            <w:tcW w:w="1456" w:type="dxa"/>
            <w:vAlign w:val="center"/>
          </w:tcPr>
          <w:p w14:paraId="0A8DD848"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vAlign w:val="center"/>
          </w:tcPr>
          <w:p w14:paraId="7EAF0178" w14:textId="77777777" w:rsidR="00567AFA" w:rsidRDefault="00567AFA">
            <w:pPr>
              <w:pStyle w:val="a2"/>
              <w:ind w:firstLineChars="0" w:firstLine="0"/>
              <w:jc w:val="center"/>
              <w:rPr>
                <w:sz w:val="20"/>
              </w:rPr>
            </w:pPr>
          </w:p>
        </w:tc>
        <w:tc>
          <w:tcPr>
            <w:tcW w:w="3691" w:type="dxa"/>
            <w:vAlign w:val="center"/>
          </w:tcPr>
          <w:p w14:paraId="1AD84518" w14:textId="77777777" w:rsidR="00567AFA" w:rsidRDefault="00000000">
            <w:pPr>
              <w:pStyle w:val="a2"/>
              <w:ind w:firstLineChars="0" w:firstLine="0"/>
              <w:jc w:val="center"/>
              <w:rPr>
                <w:sz w:val="20"/>
              </w:rPr>
            </w:pPr>
            <w:r>
              <w:rPr>
                <w:rFonts w:hint="eastAsia"/>
                <w:sz w:val="20"/>
              </w:rPr>
              <w:t>通过接口请求成功、并查询成功后返回类型</w:t>
            </w:r>
          </w:p>
        </w:tc>
      </w:tr>
      <w:tr w:rsidR="00567AFA" w14:paraId="45FBC35D" w14:textId="77777777">
        <w:trPr>
          <w:jc w:val="center"/>
        </w:trPr>
        <w:tc>
          <w:tcPr>
            <w:tcW w:w="1762" w:type="dxa"/>
            <w:vAlign w:val="center"/>
          </w:tcPr>
          <w:p w14:paraId="151E17CE" w14:textId="77777777" w:rsidR="00567AFA" w:rsidRDefault="00000000">
            <w:pPr>
              <w:pStyle w:val="a2"/>
              <w:ind w:firstLineChars="0" w:firstLine="0"/>
              <w:jc w:val="center"/>
              <w:rPr>
                <w:sz w:val="20"/>
              </w:rPr>
            </w:pPr>
            <w:r>
              <w:rPr>
                <w:rFonts w:hint="eastAsia"/>
                <w:sz w:val="20"/>
              </w:rPr>
              <w:t>FUNDEDRATIO</w:t>
            </w:r>
          </w:p>
        </w:tc>
        <w:tc>
          <w:tcPr>
            <w:tcW w:w="1420" w:type="dxa"/>
            <w:vAlign w:val="center"/>
          </w:tcPr>
          <w:p w14:paraId="3E83F242" w14:textId="77777777" w:rsidR="00567AFA" w:rsidRDefault="00000000">
            <w:pPr>
              <w:pStyle w:val="a2"/>
              <w:ind w:firstLineChars="0" w:firstLine="0"/>
              <w:jc w:val="center"/>
              <w:rPr>
                <w:sz w:val="20"/>
              </w:rPr>
            </w:pPr>
            <w:r>
              <w:rPr>
                <w:rFonts w:hint="eastAsia"/>
                <w:sz w:val="20"/>
              </w:rPr>
              <w:t>投资比例</w:t>
            </w:r>
          </w:p>
        </w:tc>
        <w:tc>
          <w:tcPr>
            <w:tcW w:w="1456" w:type="dxa"/>
            <w:vAlign w:val="center"/>
          </w:tcPr>
          <w:p w14:paraId="66F19F32"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5E753D78" w14:textId="77777777" w:rsidR="00567AFA" w:rsidRDefault="00567AFA">
            <w:pPr>
              <w:pStyle w:val="a2"/>
              <w:ind w:firstLineChars="0" w:firstLine="0"/>
              <w:jc w:val="center"/>
              <w:rPr>
                <w:sz w:val="20"/>
              </w:rPr>
            </w:pPr>
          </w:p>
        </w:tc>
        <w:tc>
          <w:tcPr>
            <w:tcW w:w="3691" w:type="dxa"/>
            <w:vAlign w:val="center"/>
          </w:tcPr>
          <w:p w14:paraId="52C40B8B" w14:textId="77777777" w:rsidR="00567AFA" w:rsidRDefault="00000000">
            <w:pPr>
              <w:pStyle w:val="a2"/>
              <w:ind w:firstLineChars="0" w:firstLine="0"/>
              <w:jc w:val="center"/>
              <w:rPr>
                <w:sz w:val="20"/>
              </w:rPr>
            </w:pPr>
            <w:r>
              <w:rPr>
                <w:rFonts w:hint="eastAsia"/>
                <w:sz w:val="20"/>
              </w:rPr>
              <w:t>通过接口请求成功、并查询成功后返回投资比例</w:t>
            </w:r>
          </w:p>
        </w:tc>
      </w:tr>
      <w:tr w:rsidR="00567AFA" w14:paraId="6DBF9A0C" w14:textId="77777777">
        <w:trPr>
          <w:jc w:val="center"/>
        </w:trPr>
        <w:tc>
          <w:tcPr>
            <w:tcW w:w="1762" w:type="dxa"/>
            <w:vAlign w:val="center"/>
          </w:tcPr>
          <w:p w14:paraId="6682A7E4" w14:textId="77777777" w:rsidR="00567AFA" w:rsidRDefault="00000000">
            <w:pPr>
              <w:pStyle w:val="a2"/>
              <w:ind w:firstLineChars="0" w:firstLine="0"/>
              <w:jc w:val="center"/>
              <w:rPr>
                <w:sz w:val="20"/>
              </w:rPr>
            </w:pPr>
            <w:r>
              <w:rPr>
                <w:rFonts w:hint="eastAsia"/>
                <w:sz w:val="20"/>
              </w:rPr>
              <w:t>ENTID</w:t>
            </w:r>
          </w:p>
        </w:tc>
        <w:tc>
          <w:tcPr>
            <w:tcW w:w="1420" w:type="dxa"/>
            <w:vAlign w:val="center"/>
          </w:tcPr>
          <w:p w14:paraId="3D6FBF41" w14:textId="77777777" w:rsidR="00567AFA" w:rsidRDefault="00000000">
            <w:pPr>
              <w:pStyle w:val="a2"/>
              <w:ind w:firstLineChars="0" w:firstLine="0"/>
              <w:jc w:val="center"/>
              <w:rPr>
                <w:sz w:val="20"/>
              </w:rPr>
            </w:pPr>
            <w:r>
              <w:rPr>
                <w:rFonts w:hint="eastAsia"/>
                <w:sz w:val="20"/>
              </w:rPr>
              <w:t>企业</w:t>
            </w:r>
            <w:r>
              <w:rPr>
                <w:rFonts w:hint="eastAsia"/>
                <w:sz w:val="20"/>
              </w:rPr>
              <w:t xml:space="preserve"> </w:t>
            </w:r>
            <w:proofErr w:type="spellStart"/>
            <w:r>
              <w:rPr>
                <w:rFonts w:hint="eastAsia"/>
                <w:sz w:val="20"/>
              </w:rPr>
              <w:t>entid</w:t>
            </w:r>
            <w:proofErr w:type="spellEnd"/>
          </w:p>
        </w:tc>
        <w:tc>
          <w:tcPr>
            <w:tcW w:w="1456" w:type="dxa"/>
            <w:vAlign w:val="center"/>
          </w:tcPr>
          <w:p w14:paraId="0308E9E6"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0801C266" w14:textId="77777777" w:rsidR="00567AFA" w:rsidRDefault="00567AFA">
            <w:pPr>
              <w:pStyle w:val="a2"/>
              <w:ind w:firstLineChars="0" w:firstLine="0"/>
              <w:jc w:val="center"/>
              <w:rPr>
                <w:sz w:val="20"/>
              </w:rPr>
            </w:pPr>
          </w:p>
        </w:tc>
        <w:tc>
          <w:tcPr>
            <w:tcW w:w="3691" w:type="dxa"/>
            <w:vAlign w:val="center"/>
          </w:tcPr>
          <w:p w14:paraId="468B6C1E" w14:textId="77777777" w:rsidR="00567AFA" w:rsidRDefault="00000000">
            <w:pPr>
              <w:pStyle w:val="a2"/>
              <w:ind w:firstLineChars="0" w:firstLine="0"/>
              <w:jc w:val="center"/>
              <w:rPr>
                <w:sz w:val="20"/>
              </w:rPr>
            </w:pPr>
            <w:r>
              <w:rPr>
                <w:rFonts w:hint="eastAsia"/>
                <w:sz w:val="20"/>
              </w:rPr>
              <w:t>通过接口请求成功、并查询成功后返回企业</w:t>
            </w:r>
            <w:r>
              <w:rPr>
                <w:rFonts w:hint="eastAsia"/>
                <w:sz w:val="20"/>
              </w:rPr>
              <w:t>ID</w:t>
            </w:r>
          </w:p>
        </w:tc>
      </w:tr>
      <w:tr w:rsidR="00567AFA" w14:paraId="4D6C4FEE" w14:textId="77777777">
        <w:trPr>
          <w:jc w:val="center"/>
        </w:trPr>
        <w:tc>
          <w:tcPr>
            <w:tcW w:w="1762" w:type="dxa"/>
            <w:vAlign w:val="center"/>
          </w:tcPr>
          <w:p w14:paraId="6A85A323" w14:textId="77777777" w:rsidR="00567AFA" w:rsidRDefault="00000000">
            <w:pPr>
              <w:pStyle w:val="a2"/>
              <w:ind w:firstLineChars="0" w:firstLine="0"/>
              <w:jc w:val="center"/>
              <w:rPr>
                <w:sz w:val="20"/>
              </w:rPr>
            </w:pPr>
            <w:r>
              <w:rPr>
                <w:rFonts w:hint="eastAsia"/>
                <w:sz w:val="20"/>
              </w:rPr>
              <w:t>ENTSTATUS</w:t>
            </w:r>
          </w:p>
        </w:tc>
        <w:tc>
          <w:tcPr>
            <w:tcW w:w="1420" w:type="dxa"/>
            <w:vAlign w:val="center"/>
          </w:tcPr>
          <w:p w14:paraId="23D05B65" w14:textId="77777777" w:rsidR="00567AFA" w:rsidRDefault="00000000">
            <w:pPr>
              <w:pStyle w:val="a2"/>
              <w:ind w:firstLineChars="0" w:firstLine="0"/>
              <w:jc w:val="center"/>
              <w:rPr>
                <w:sz w:val="20"/>
              </w:rPr>
            </w:pPr>
            <w:r>
              <w:rPr>
                <w:rFonts w:hint="eastAsia"/>
                <w:sz w:val="20"/>
              </w:rPr>
              <w:t>企业状态</w:t>
            </w:r>
          </w:p>
        </w:tc>
        <w:tc>
          <w:tcPr>
            <w:tcW w:w="1456" w:type="dxa"/>
            <w:vAlign w:val="center"/>
          </w:tcPr>
          <w:p w14:paraId="0B4EF7D4"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6F863417" w14:textId="77777777" w:rsidR="00567AFA" w:rsidRDefault="00567AFA">
            <w:pPr>
              <w:pStyle w:val="a2"/>
              <w:ind w:firstLineChars="0" w:firstLine="0"/>
              <w:jc w:val="center"/>
              <w:rPr>
                <w:sz w:val="20"/>
              </w:rPr>
            </w:pPr>
          </w:p>
        </w:tc>
        <w:tc>
          <w:tcPr>
            <w:tcW w:w="3691" w:type="dxa"/>
            <w:vAlign w:val="center"/>
          </w:tcPr>
          <w:p w14:paraId="0A89396A" w14:textId="77777777" w:rsidR="00567AFA" w:rsidRDefault="00000000">
            <w:pPr>
              <w:pStyle w:val="a2"/>
              <w:ind w:firstLineChars="0" w:firstLine="0"/>
              <w:jc w:val="center"/>
              <w:rPr>
                <w:sz w:val="20"/>
              </w:rPr>
            </w:pPr>
            <w:r>
              <w:rPr>
                <w:rFonts w:hint="eastAsia"/>
                <w:sz w:val="20"/>
              </w:rPr>
              <w:t>通过接口请求成功、并查询成功后返回企业状态</w:t>
            </w:r>
          </w:p>
        </w:tc>
      </w:tr>
      <w:tr w:rsidR="00567AFA" w14:paraId="5F62C584" w14:textId="77777777">
        <w:trPr>
          <w:jc w:val="center"/>
        </w:trPr>
        <w:tc>
          <w:tcPr>
            <w:tcW w:w="9390" w:type="dxa"/>
            <w:gridSpan w:val="5"/>
            <w:shd w:val="clear" w:color="auto" w:fill="C3D69C"/>
            <w:vAlign w:val="center"/>
          </w:tcPr>
          <w:p w14:paraId="4F432EAF" w14:textId="77777777" w:rsidR="00567AFA" w:rsidRDefault="00000000">
            <w:pPr>
              <w:pStyle w:val="a2"/>
              <w:ind w:firstLineChars="0" w:firstLine="0"/>
              <w:rPr>
                <w:sz w:val="20"/>
              </w:rPr>
            </w:pPr>
            <w:r>
              <w:rPr>
                <w:rFonts w:hint="eastAsia"/>
                <w:sz w:val="20"/>
              </w:rPr>
              <w:t>Row</w:t>
            </w:r>
          </w:p>
        </w:tc>
      </w:tr>
      <w:tr w:rsidR="00567AFA" w14:paraId="1AE070CA" w14:textId="77777777">
        <w:trPr>
          <w:jc w:val="center"/>
        </w:trPr>
        <w:tc>
          <w:tcPr>
            <w:tcW w:w="9390" w:type="dxa"/>
            <w:gridSpan w:val="5"/>
            <w:shd w:val="clear" w:color="auto" w:fill="C3D69C"/>
            <w:vAlign w:val="center"/>
          </w:tcPr>
          <w:p w14:paraId="6B403FE7" w14:textId="77777777" w:rsidR="00567AFA" w:rsidRDefault="00000000">
            <w:pPr>
              <w:pStyle w:val="a2"/>
              <w:ind w:firstLineChars="0" w:firstLine="0"/>
              <w:rPr>
                <w:sz w:val="20"/>
              </w:rPr>
            </w:pPr>
            <w:r>
              <w:rPr>
                <w:rFonts w:hint="eastAsia"/>
                <w:sz w:val="20"/>
              </w:rPr>
              <w:t>List</w:t>
            </w:r>
          </w:p>
        </w:tc>
      </w:tr>
      <w:tr w:rsidR="00567AFA" w14:paraId="767E7581" w14:textId="77777777">
        <w:trPr>
          <w:jc w:val="center"/>
        </w:trPr>
        <w:tc>
          <w:tcPr>
            <w:tcW w:w="1762" w:type="dxa"/>
            <w:vAlign w:val="center"/>
          </w:tcPr>
          <w:p w14:paraId="2F53B034" w14:textId="77777777" w:rsidR="00567AFA" w:rsidRDefault="00000000">
            <w:pPr>
              <w:pStyle w:val="a2"/>
              <w:ind w:firstLineChars="0" w:firstLine="0"/>
              <w:jc w:val="center"/>
              <w:rPr>
                <w:sz w:val="20"/>
              </w:rPr>
            </w:pPr>
            <w:r>
              <w:rPr>
                <w:rFonts w:hint="eastAsia"/>
                <w:sz w:val="20"/>
              </w:rPr>
              <w:t>LEGALPERSONHIS</w:t>
            </w:r>
          </w:p>
        </w:tc>
        <w:tc>
          <w:tcPr>
            <w:tcW w:w="1420" w:type="dxa"/>
            <w:vAlign w:val="center"/>
          </w:tcPr>
          <w:p w14:paraId="389B84EC" w14:textId="77777777" w:rsidR="00567AFA" w:rsidRDefault="00000000">
            <w:pPr>
              <w:pStyle w:val="a2"/>
              <w:ind w:firstLineChars="0" w:firstLine="0"/>
              <w:jc w:val="center"/>
              <w:rPr>
                <w:sz w:val="20"/>
              </w:rPr>
            </w:pPr>
            <w:r>
              <w:rPr>
                <w:rFonts w:hint="eastAsia"/>
                <w:sz w:val="20"/>
              </w:rPr>
              <w:t>历史法定代表人</w:t>
            </w:r>
          </w:p>
        </w:tc>
        <w:tc>
          <w:tcPr>
            <w:tcW w:w="1456" w:type="dxa"/>
            <w:vAlign w:val="center"/>
          </w:tcPr>
          <w:p w14:paraId="414716E5"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5F461BC4" w14:textId="77777777" w:rsidR="00567AFA" w:rsidRDefault="00000000">
            <w:pPr>
              <w:pStyle w:val="a2"/>
              <w:ind w:firstLineChars="0" w:firstLine="0"/>
              <w:jc w:val="center"/>
              <w:rPr>
                <w:sz w:val="20"/>
              </w:rPr>
            </w:pPr>
            <w:r>
              <w:rPr>
                <w:rFonts w:hint="eastAsia"/>
                <w:sz w:val="20"/>
              </w:rPr>
              <w:t>否</w:t>
            </w:r>
          </w:p>
        </w:tc>
        <w:tc>
          <w:tcPr>
            <w:tcW w:w="3691" w:type="dxa"/>
            <w:vAlign w:val="center"/>
          </w:tcPr>
          <w:p w14:paraId="1FA42079" w14:textId="77777777" w:rsidR="00567AFA" w:rsidRDefault="00000000">
            <w:pPr>
              <w:pStyle w:val="a2"/>
              <w:ind w:firstLineChars="0" w:firstLine="0"/>
              <w:jc w:val="center"/>
              <w:rPr>
                <w:sz w:val="20"/>
              </w:rPr>
            </w:pPr>
            <w:r>
              <w:rPr>
                <w:rFonts w:hint="eastAsia"/>
                <w:sz w:val="20"/>
              </w:rPr>
              <w:t>通过接口请求成功、并查询成功后返回历史法定代表人</w:t>
            </w:r>
          </w:p>
        </w:tc>
      </w:tr>
      <w:tr w:rsidR="00567AFA" w14:paraId="72E91DFD" w14:textId="77777777">
        <w:trPr>
          <w:jc w:val="center"/>
        </w:trPr>
        <w:tc>
          <w:tcPr>
            <w:tcW w:w="9390" w:type="dxa"/>
            <w:gridSpan w:val="5"/>
            <w:shd w:val="clear" w:color="auto" w:fill="C3D69C"/>
            <w:vAlign w:val="center"/>
          </w:tcPr>
          <w:p w14:paraId="6C6ED4DD" w14:textId="77777777" w:rsidR="00567AFA" w:rsidRDefault="00000000">
            <w:pPr>
              <w:pStyle w:val="a2"/>
              <w:ind w:firstLineChars="0" w:firstLine="0"/>
              <w:rPr>
                <w:sz w:val="20"/>
              </w:rPr>
            </w:pPr>
            <w:r>
              <w:rPr>
                <w:rFonts w:hint="eastAsia"/>
                <w:sz w:val="20"/>
              </w:rPr>
              <w:t>List</w:t>
            </w:r>
          </w:p>
        </w:tc>
      </w:tr>
      <w:tr w:rsidR="00567AFA" w14:paraId="011BF887" w14:textId="77777777">
        <w:trPr>
          <w:jc w:val="center"/>
        </w:trPr>
        <w:tc>
          <w:tcPr>
            <w:tcW w:w="9390" w:type="dxa"/>
            <w:gridSpan w:val="5"/>
            <w:shd w:val="clear" w:color="auto" w:fill="C3D69C"/>
            <w:vAlign w:val="center"/>
          </w:tcPr>
          <w:p w14:paraId="74306EEA" w14:textId="77777777" w:rsidR="00567AFA" w:rsidRDefault="00000000">
            <w:pPr>
              <w:pStyle w:val="a2"/>
              <w:ind w:firstLineChars="0" w:firstLine="0"/>
              <w:rPr>
                <w:sz w:val="20"/>
              </w:rPr>
            </w:pPr>
            <w:r>
              <w:rPr>
                <w:rFonts w:hint="eastAsia"/>
                <w:sz w:val="20"/>
              </w:rPr>
              <w:t>Row</w:t>
            </w:r>
          </w:p>
        </w:tc>
      </w:tr>
      <w:tr w:rsidR="00567AFA" w14:paraId="52620D39" w14:textId="77777777">
        <w:trPr>
          <w:jc w:val="center"/>
        </w:trPr>
        <w:tc>
          <w:tcPr>
            <w:tcW w:w="1762" w:type="dxa"/>
            <w:vAlign w:val="center"/>
          </w:tcPr>
          <w:p w14:paraId="291A0DB7" w14:textId="77777777" w:rsidR="00567AFA" w:rsidRDefault="00000000">
            <w:pPr>
              <w:pStyle w:val="a2"/>
              <w:ind w:firstLineChars="0" w:firstLine="0"/>
              <w:jc w:val="center"/>
              <w:rPr>
                <w:sz w:val="20"/>
              </w:rPr>
            </w:pPr>
            <w:r>
              <w:rPr>
                <w:rFonts w:hint="eastAsia"/>
                <w:sz w:val="20"/>
              </w:rPr>
              <w:t>NAME</w:t>
            </w:r>
          </w:p>
        </w:tc>
        <w:tc>
          <w:tcPr>
            <w:tcW w:w="1420" w:type="dxa"/>
            <w:vAlign w:val="center"/>
          </w:tcPr>
          <w:p w14:paraId="678CE192" w14:textId="77777777" w:rsidR="00567AFA" w:rsidRDefault="00000000">
            <w:pPr>
              <w:pStyle w:val="a2"/>
              <w:ind w:firstLineChars="0" w:firstLine="0"/>
              <w:jc w:val="center"/>
              <w:rPr>
                <w:sz w:val="20"/>
              </w:rPr>
            </w:pPr>
            <w:r>
              <w:rPr>
                <w:rFonts w:hint="eastAsia"/>
                <w:sz w:val="20"/>
              </w:rPr>
              <w:t>法人姓名</w:t>
            </w:r>
          </w:p>
        </w:tc>
        <w:tc>
          <w:tcPr>
            <w:tcW w:w="1456" w:type="dxa"/>
            <w:vAlign w:val="center"/>
          </w:tcPr>
          <w:p w14:paraId="22B69D4F"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2000)</w:t>
            </w:r>
          </w:p>
        </w:tc>
        <w:tc>
          <w:tcPr>
            <w:tcW w:w="1061" w:type="dxa"/>
            <w:vAlign w:val="center"/>
          </w:tcPr>
          <w:p w14:paraId="52BD93D9"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4DDDD5DB" w14:textId="77777777" w:rsidR="00567AFA" w:rsidRDefault="00000000">
            <w:pPr>
              <w:pStyle w:val="a2"/>
              <w:ind w:firstLineChars="0" w:firstLine="0"/>
              <w:jc w:val="center"/>
              <w:rPr>
                <w:sz w:val="20"/>
              </w:rPr>
            </w:pPr>
            <w:r>
              <w:rPr>
                <w:rFonts w:hint="eastAsia"/>
                <w:sz w:val="20"/>
              </w:rPr>
              <w:t>通过接口请求成功、并查询成功后返回法人姓名</w:t>
            </w:r>
          </w:p>
        </w:tc>
      </w:tr>
      <w:tr w:rsidR="00567AFA" w14:paraId="645B5FFB" w14:textId="77777777">
        <w:trPr>
          <w:jc w:val="center"/>
        </w:trPr>
        <w:tc>
          <w:tcPr>
            <w:tcW w:w="1762" w:type="dxa"/>
            <w:vAlign w:val="center"/>
          </w:tcPr>
          <w:p w14:paraId="16A2154F" w14:textId="77777777" w:rsidR="00567AFA" w:rsidRDefault="00000000">
            <w:pPr>
              <w:pStyle w:val="a2"/>
              <w:ind w:firstLineChars="0" w:firstLine="0"/>
              <w:jc w:val="center"/>
              <w:rPr>
                <w:strike/>
                <w:sz w:val="20"/>
              </w:rPr>
            </w:pPr>
            <w:r>
              <w:rPr>
                <w:strike/>
                <w:sz w:val="20"/>
              </w:rPr>
              <w:t>RELATEDENTID</w:t>
            </w:r>
          </w:p>
        </w:tc>
        <w:tc>
          <w:tcPr>
            <w:tcW w:w="1420" w:type="dxa"/>
            <w:vAlign w:val="center"/>
          </w:tcPr>
          <w:p w14:paraId="631823C1" w14:textId="77777777" w:rsidR="00567AFA" w:rsidRDefault="00000000">
            <w:pPr>
              <w:pStyle w:val="a2"/>
              <w:ind w:firstLineChars="0" w:firstLine="0"/>
              <w:jc w:val="center"/>
              <w:rPr>
                <w:strike/>
                <w:sz w:val="20"/>
              </w:rPr>
            </w:pPr>
            <w:r>
              <w:rPr>
                <w:rFonts w:hint="eastAsia"/>
                <w:strike/>
                <w:sz w:val="20"/>
              </w:rPr>
              <w:t>高管关联企业</w:t>
            </w:r>
            <w:r>
              <w:rPr>
                <w:strike/>
                <w:sz w:val="20"/>
              </w:rPr>
              <w:t xml:space="preserve"> </w:t>
            </w:r>
            <w:proofErr w:type="spellStart"/>
            <w:r>
              <w:rPr>
                <w:strike/>
                <w:sz w:val="20"/>
              </w:rPr>
              <w:t>entid</w:t>
            </w:r>
            <w:proofErr w:type="spellEnd"/>
          </w:p>
        </w:tc>
        <w:tc>
          <w:tcPr>
            <w:tcW w:w="1456" w:type="dxa"/>
            <w:vAlign w:val="center"/>
          </w:tcPr>
          <w:p w14:paraId="30209BD3" w14:textId="77777777" w:rsidR="00567AFA" w:rsidRDefault="00000000">
            <w:pPr>
              <w:jc w:val="center"/>
              <w:rPr>
                <w:rFonts w:ascii="宋体" w:hAnsi="宋体" w:cs="宋体"/>
                <w:strike/>
              </w:rPr>
            </w:pPr>
            <w:proofErr w:type="gramStart"/>
            <w:r>
              <w:rPr>
                <w:rFonts w:ascii="宋体" w:hAnsi="宋体" w:cs="宋体"/>
                <w:strike/>
              </w:rPr>
              <w:t>varchar(</w:t>
            </w:r>
            <w:proofErr w:type="gramEnd"/>
            <w:r>
              <w:rPr>
                <w:rFonts w:ascii="宋体" w:hAnsi="宋体" w:cs="宋体"/>
                <w:strike/>
              </w:rPr>
              <w:t>50)</w:t>
            </w:r>
          </w:p>
        </w:tc>
        <w:tc>
          <w:tcPr>
            <w:tcW w:w="1061" w:type="dxa"/>
            <w:vAlign w:val="center"/>
          </w:tcPr>
          <w:p w14:paraId="6E06B907" w14:textId="77777777" w:rsidR="00567AFA" w:rsidRDefault="00000000">
            <w:pPr>
              <w:jc w:val="center"/>
              <w:rPr>
                <w:rFonts w:ascii="宋体" w:hAnsi="宋体" w:cs="宋体"/>
                <w:strike/>
              </w:rPr>
            </w:pPr>
            <w:r>
              <w:rPr>
                <w:rFonts w:ascii="宋体" w:hAnsi="宋体" w:cs="宋体" w:hint="eastAsia"/>
                <w:strike/>
              </w:rPr>
              <w:t>否</w:t>
            </w:r>
          </w:p>
        </w:tc>
        <w:tc>
          <w:tcPr>
            <w:tcW w:w="3691" w:type="dxa"/>
            <w:vAlign w:val="center"/>
          </w:tcPr>
          <w:p w14:paraId="12F53769" w14:textId="77777777" w:rsidR="00567AFA" w:rsidRDefault="00000000">
            <w:pPr>
              <w:pStyle w:val="a2"/>
              <w:ind w:firstLineChars="0" w:firstLine="0"/>
              <w:jc w:val="center"/>
              <w:rPr>
                <w:strike/>
                <w:sz w:val="20"/>
              </w:rPr>
            </w:pPr>
            <w:r>
              <w:rPr>
                <w:rFonts w:hint="eastAsia"/>
                <w:strike/>
                <w:sz w:val="20"/>
              </w:rPr>
              <w:t>通过接口请求成功、并查询成功后返回高管关联企业</w:t>
            </w:r>
            <w:r>
              <w:rPr>
                <w:strike/>
                <w:sz w:val="20"/>
              </w:rPr>
              <w:t xml:space="preserve"> </w:t>
            </w:r>
            <w:proofErr w:type="spellStart"/>
            <w:r>
              <w:rPr>
                <w:strike/>
                <w:sz w:val="20"/>
              </w:rPr>
              <w:t>entid</w:t>
            </w:r>
            <w:proofErr w:type="spellEnd"/>
          </w:p>
        </w:tc>
      </w:tr>
      <w:tr w:rsidR="00567AFA" w14:paraId="127A0BD8" w14:textId="77777777">
        <w:trPr>
          <w:jc w:val="center"/>
        </w:trPr>
        <w:tc>
          <w:tcPr>
            <w:tcW w:w="1762" w:type="dxa"/>
            <w:vAlign w:val="center"/>
          </w:tcPr>
          <w:p w14:paraId="207DF9CD" w14:textId="77777777" w:rsidR="00567AFA" w:rsidRDefault="00000000">
            <w:pPr>
              <w:pStyle w:val="a2"/>
              <w:ind w:firstLineChars="0" w:firstLine="0"/>
              <w:jc w:val="center"/>
              <w:rPr>
                <w:sz w:val="20"/>
              </w:rPr>
            </w:pPr>
            <w:r>
              <w:rPr>
                <w:rFonts w:hint="eastAsia"/>
                <w:sz w:val="20"/>
              </w:rPr>
              <w:t>TYPE</w:t>
            </w:r>
          </w:p>
        </w:tc>
        <w:tc>
          <w:tcPr>
            <w:tcW w:w="1420" w:type="dxa"/>
            <w:vAlign w:val="center"/>
          </w:tcPr>
          <w:p w14:paraId="1BE4EA3E"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w:t>
            </w:r>
            <w:r>
              <w:rPr>
                <w:rFonts w:hint="eastAsia"/>
                <w:sz w:val="20"/>
              </w:rPr>
              <w:t xml:space="preserve"> </w:t>
            </w:r>
            <w:r>
              <w:rPr>
                <w:rFonts w:hint="eastAsia"/>
                <w:sz w:val="20"/>
              </w:rPr>
              <w:t>他</w:t>
            </w:r>
          </w:p>
        </w:tc>
        <w:tc>
          <w:tcPr>
            <w:tcW w:w="1456" w:type="dxa"/>
            <w:vAlign w:val="center"/>
          </w:tcPr>
          <w:p w14:paraId="37FB0BEA"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vAlign w:val="center"/>
          </w:tcPr>
          <w:p w14:paraId="3504DD1C" w14:textId="77777777" w:rsidR="00567AFA" w:rsidRDefault="00000000">
            <w:pPr>
              <w:jc w:val="center"/>
              <w:rPr>
                <w:rFonts w:ascii="宋体" w:hAnsi="宋体" w:cs="宋体"/>
              </w:rPr>
            </w:pPr>
            <w:r>
              <w:rPr>
                <w:rFonts w:ascii="宋体" w:hAnsi="宋体" w:cs="宋体" w:hint="eastAsia"/>
              </w:rPr>
              <w:t>否</w:t>
            </w:r>
          </w:p>
        </w:tc>
        <w:tc>
          <w:tcPr>
            <w:tcW w:w="3691" w:type="dxa"/>
            <w:vAlign w:val="center"/>
          </w:tcPr>
          <w:p w14:paraId="16A3517E" w14:textId="77777777" w:rsidR="00567AFA" w:rsidRDefault="00000000">
            <w:pPr>
              <w:pStyle w:val="a2"/>
              <w:ind w:firstLineChars="0" w:firstLine="0"/>
              <w:jc w:val="center"/>
              <w:rPr>
                <w:sz w:val="20"/>
              </w:rPr>
            </w:pPr>
            <w:r>
              <w:rPr>
                <w:rFonts w:hint="eastAsia"/>
                <w:sz w:val="20"/>
              </w:rPr>
              <w:t>通过接口请求成功、并查询成功后返回类型</w:t>
            </w:r>
          </w:p>
        </w:tc>
      </w:tr>
      <w:tr w:rsidR="00567AFA" w14:paraId="7C3E8320" w14:textId="77777777">
        <w:trPr>
          <w:jc w:val="center"/>
        </w:trPr>
        <w:tc>
          <w:tcPr>
            <w:tcW w:w="9390" w:type="dxa"/>
            <w:gridSpan w:val="5"/>
            <w:shd w:val="clear" w:color="auto" w:fill="C3D69C"/>
          </w:tcPr>
          <w:p w14:paraId="6F25125E" w14:textId="77777777" w:rsidR="00567AFA" w:rsidRDefault="00000000">
            <w:pPr>
              <w:pStyle w:val="a2"/>
              <w:ind w:firstLineChars="0" w:firstLine="0"/>
              <w:rPr>
                <w:sz w:val="20"/>
              </w:rPr>
            </w:pPr>
            <w:r>
              <w:rPr>
                <w:rFonts w:hint="eastAsia"/>
                <w:sz w:val="20"/>
              </w:rPr>
              <w:lastRenderedPageBreak/>
              <w:t>Row</w:t>
            </w:r>
          </w:p>
        </w:tc>
      </w:tr>
      <w:tr w:rsidR="00567AFA" w14:paraId="05467421" w14:textId="77777777">
        <w:trPr>
          <w:jc w:val="center"/>
        </w:trPr>
        <w:tc>
          <w:tcPr>
            <w:tcW w:w="9390" w:type="dxa"/>
            <w:gridSpan w:val="5"/>
            <w:shd w:val="clear" w:color="auto" w:fill="C3D69C"/>
          </w:tcPr>
          <w:p w14:paraId="053960E2" w14:textId="77777777" w:rsidR="00567AFA" w:rsidRDefault="00000000">
            <w:pPr>
              <w:pStyle w:val="a2"/>
              <w:ind w:firstLineChars="0" w:firstLine="0"/>
              <w:rPr>
                <w:sz w:val="20"/>
              </w:rPr>
            </w:pPr>
            <w:r>
              <w:rPr>
                <w:rFonts w:hint="eastAsia"/>
                <w:sz w:val="20"/>
              </w:rPr>
              <w:t>List</w:t>
            </w:r>
          </w:p>
        </w:tc>
      </w:tr>
      <w:tr w:rsidR="00567AFA" w14:paraId="39EE3527" w14:textId="77777777">
        <w:trPr>
          <w:jc w:val="center"/>
        </w:trPr>
        <w:tc>
          <w:tcPr>
            <w:tcW w:w="1762" w:type="dxa"/>
          </w:tcPr>
          <w:p w14:paraId="7AE1C80A" w14:textId="77777777" w:rsidR="00567AFA" w:rsidRDefault="00000000">
            <w:pPr>
              <w:pStyle w:val="a2"/>
              <w:ind w:firstLineChars="0" w:firstLine="0"/>
              <w:jc w:val="center"/>
              <w:rPr>
                <w:sz w:val="20"/>
              </w:rPr>
            </w:pPr>
            <w:r>
              <w:rPr>
                <w:rFonts w:hint="eastAsia"/>
                <w:sz w:val="20"/>
              </w:rPr>
              <w:t>SHAREHOLDERHIS</w:t>
            </w:r>
          </w:p>
        </w:tc>
        <w:tc>
          <w:tcPr>
            <w:tcW w:w="1420" w:type="dxa"/>
          </w:tcPr>
          <w:p w14:paraId="42C40E5C" w14:textId="77777777" w:rsidR="00567AFA" w:rsidRDefault="00000000">
            <w:pPr>
              <w:pStyle w:val="a2"/>
              <w:ind w:firstLineChars="0" w:firstLine="0"/>
              <w:jc w:val="center"/>
              <w:rPr>
                <w:strike/>
                <w:sz w:val="20"/>
              </w:rPr>
            </w:pPr>
            <w:r>
              <w:rPr>
                <w:rFonts w:hint="eastAsia"/>
                <w:sz w:val="20"/>
              </w:rPr>
              <w:t>历史股东</w:t>
            </w:r>
            <w:r>
              <w:rPr>
                <w:rFonts w:hint="eastAsia"/>
                <w:strike/>
                <w:sz w:val="20"/>
              </w:rPr>
              <w:t>企业状态</w:t>
            </w:r>
          </w:p>
        </w:tc>
        <w:tc>
          <w:tcPr>
            <w:tcW w:w="1456" w:type="dxa"/>
            <w:vAlign w:val="center"/>
          </w:tcPr>
          <w:p w14:paraId="7667BA75" w14:textId="77777777" w:rsidR="00567AFA" w:rsidRDefault="00000000">
            <w:pPr>
              <w:pStyle w:val="a2"/>
              <w:ind w:firstLineChars="0" w:firstLine="0"/>
              <w:jc w:val="center"/>
              <w:rPr>
                <w:sz w:val="20"/>
              </w:rPr>
            </w:pPr>
            <w:r>
              <w:rPr>
                <w:rFonts w:hint="eastAsia"/>
                <w:sz w:val="20"/>
              </w:rPr>
              <w:t>数组</w:t>
            </w:r>
          </w:p>
        </w:tc>
        <w:tc>
          <w:tcPr>
            <w:tcW w:w="1061" w:type="dxa"/>
            <w:vAlign w:val="center"/>
          </w:tcPr>
          <w:p w14:paraId="04690EF2" w14:textId="77777777" w:rsidR="00567AFA" w:rsidRDefault="00000000">
            <w:pPr>
              <w:pStyle w:val="a2"/>
              <w:ind w:firstLineChars="0" w:firstLine="0"/>
              <w:jc w:val="center"/>
              <w:rPr>
                <w:sz w:val="20"/>
              </w:rPr>
            </w:pPr>
            <w:r>
              <w:rPr>
                <w:rFonts w:hint="eastAsia"/>
                <w:sz w:val="20"/>
              </w:rPr>
              <w:t>否</w:t>
            </w:r>
          </w:p>
        </w:tc>
        <w:tc>
          <w:tcPr>
            <w:tcW w:w="3691" w:type="dxa"/>
          </w:tcPr>
          <w:p w14:paraId="4D6F17BB" w14:textId="77777777" w:rsidR="00567AFA" w:rsidRDefault="00000000">
            <w:pPr>
              <w:pStyle w:val="a2"/>
              <w:ind w:firstLineChars="0" w:firstLine="0"/>
              <w:jc w:val="center"/>
              <w:rPr>
                <w:sz w:val="20"/>
              </w:rPr>
            </w:pPr>
            <w:r>
              <w:rPr>
                <w:rFonts w:hint="eastAsia"/>
                <w:sz w:val="20"/>
              </w:rPr>
              <w:t>通过接口请求成功、并查询成功后返回历史股东</w:t>
            </w:r>
            <w:r>
              <w:rPr>
                <w:rFonts w:hint="eastAsia"/>
                <w:strike/>
                <w:sz w:val="20"/>
              </w:rPr>
              <w:t>企业状态</w:t>
            </w:r>
          </w:p>
        </w:tc>
      </w:tr>
      <w:tr w:rsidR="00567AFA" w14:paraId="1C5DDA8A" w14:textId="77777777">
        <w:trPr>
          <w:jc w:val="center"/>
        </w:trPr>
        <w:tc>
          <w:tcPr>
            <w:tcW w:w="9390" w:type="dxa"/>
            <w:gridSpan w:val="5"/>
            <w:shd w:val="clear" w:color="auto" w:fill="C3D69C"/>
          </w:tcPr>
          <w:p w14:paraId="0279F94E" w14:textId="77777777" w:rsidR="00567AFA" w:rsidRDefault="00000000">
            <w:pPr>
              <w:pStyle w:val="a2"/>
              <w:ind w:firstLineChars="0" w:firstLine="0"/>
              <w:rPr>
                <w:sz w:val="20"/>
              </w:rPr>
            </w:pPr>
            <w:r>
              <w:rPr>
                <w:rFonts w:hint="eastAsia"/>
                <w:sz w:val="20"/>
              </w:rPr>
              <w:t>List</w:t>
            </w:r>
          </w:p>
        </w:tc>
      </w:tr>
      <w:tr w:rsidR="00567AFA" w14:paraId="2018F2AD" w14:textId="77777777">
        <w:trPr>
          <w:jc w:val="center"/>
        </w:trPr>
        <w:tc>
          <w:tcPr>
            <w:tcW w:w="9390" w:type="dxa"/>
            <w:gridSpan w:val="5"/>
            <w:shd w:val="clear" w:color="auto" w:fill="C3D69C"/>
          </w:tcPr>
          <w:p w14:paraId="57959243" w14:textId="77777777" w:rsidR="00567AFA" w:rsidRDefault="00000000">
            <w:pPr>
              <w:pStyle w:val="a2"/>
              <w:ind w:firstLineChars="0" w:firstLine="0"/>
              <w:rPr>
                <w:sz w:val="20"/>
              </w:rPr>
            </w:pPr>
            <w:r>
              <w:rPr>
                <w:rFonts w:hint="eastAsia"/>
                <w:sz w:val="20"/>
              </w:rPr>
              <w:t>Row</w:t>
            </w:r>
          </w:p>
        </w:tc>
      </w:tr>
      <w:tr w:rsidR="00567AFA" w14:paraId="51D70435" w14:textId="77777777">
        <w:trPr>
          <w:jc w:val="center"/>
        </w:trPr>
        <w:tc>
          <w:tcPr>
            <w:tcW w:w="1762" w:type="dxa"/>
          </w:tcPr>
          <w:p w14:paraId="7822A49F" w14:textId="77777777" w:rsidR="00567AFA" w:rsidRDefault="00000000">
            <w:pPr>
              <w:pStyle w:val="a2"/>
              <w:ind w:firstLineChars="0" w:firstLine="0"/>
              <w:jc w:val="center"/>
              <w:rPr>
                <w:sz w:val="20"/>
              </w:rPr>
            </w:pPr>
            <w:r>
              <w:rPr>
                <w:rFonts w:hint="eastAsia"/>
                <w:sz w:val="20"/>
              </w:rPr>
              <w:t>ENTSTATUS</w:t>
            </w:r>
          </w:p>
        </w:tc>
        <w:tc>
          <w:tcPr>
            <w:tcW w:w="1420" w:type="dxa"/>
          </w:tcPr>
          <w:p w14:paraId="6412566E" w14:textId="77777777" w:rsidR="00567AFA" w:rsidRDefault="00000000">
            <w:pPr>
              <w:pStyle w:val="a2"/>
              <w:ind w:firstLineChars="0" w:firstLine="0"/>
              <w:jc w:val="center"/>
              <w:rPr>
                <w:sz w:val="20"/>
              </w:rPr>
            </w:pPr>
            <w:r>
              <w:rPr>
                <w:rFonts w:hint="eastAsia"/>
                <w:sz w:val="20"/>
              </w:rPr>
              <w:t>企业状态</w:t>
            </w:r>
          </w:p>
        </w:tc>
        <w:tc>
          <w:tcPr>
            <w:tcW w:w="1456" w:type="dxa"/>
          </w:tcPr>
          <w:p w14:paraId="2E8A9EBE"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tcPr>
          <w:p w14:paraId="16F89E44" w14:textId="77777777" w:rsidR="00567AFA" w:rsidRDefault="00000000">
            <w:pPr>
              <w:jc w:val="center"/>
              <w:rPr>
                <w:rFonts w:ascii="宋体" w:hAnsi="宋体" w:cs="宋体"/>
              </w:rPr>
            </w:pPr>
            <w:r>
              <w:rPr>
                <w:rFonts w:ascii="宋体" w:hAnsi="宋体" w:cs="宋体" w:hint="eastAsia"/>
              </w:rPr>
              <w:t>否</w:t>
            </w:r>
          </w:p>
        </w:tc>
        <w:tc>
          <w:tcPr>
            <w:tcW w:w="3691" w:type="dxa"/>
          </w:tcPr>
          <w:p w14:paraId="5ADC55DE" w14:textId="77777777" w:rsidR="00567AFA" w:rsidRDefault="00000000">
            <w:pPr>
              <w:pStyle w:val="a2"/>
              <w:ind w:firstLineChars="0" w:firstLine="0"/>
              <w:jc w:val="center"/>
              <w:rPr>
                <w:sz w:val="20"/>
              </w:rPr>
            </w:pPr>
            <w:r>
              <w:rPr>
                <w:rFonts w:hint="eastAsia"/>
                <w:sz w:val="20"/>
              </w:rPr>
              <w:t>通过接口请求成功、并查询成功后返回企业状态</w:t>
            </w:r>
          </w:p>
        </w:tc>
      </w:tr>
      <w:tr w:rsidR="00567AFA" w14:paraId="7B73D541" w14:textId="77777777">
        <w:trPr>
          <w:jc w:val="center"/>
        </w:trPr>
        <w:tc>
          <w:tcPr>
            <w:tcW w:w="1762" w:type="dxa"/>
          </w:tcPr>
          <w:p w14:paraId="40C947EF" w14:textId="77777777" w:rsidR="00567AFA" w:rsidRDefault="00000000">
            <w:pPr>
              <w:pStyle w:val="a2"/>
              <w:ind w:firstLineChars="0" w:firstLine="0"/>
              <w:jc w:val="center"/>
              <w:rPr>
                <w:sz w:val="20"/>
              </w:rPr>
            </w:pPr>
            <w:r>
              <w:rPr>
                <w:rFonts w:hint="eastAsia"/>
                <w:sz w:val="20"/>
              </w:rPr>
              <w:t>ENTID</w:t>
            </w:r>
          </w:p>
        </w:tc>
        <w:tc>
          <w:tcPr>
            <w:tcW w:w="1420" w:type="dxa"/>
          </w:tcPr>
          <w:p w14:paraId="04D97E22" w14:textId="77777777" w:rsidR="00567AFA" w:rsidRDefault="00000000">
            <w:pPr>
              <w:pStyle w:val="a2"/>
              <w:ind w:firstLineChars="0" w:firstLine="0"/>
              <w:jc w:val="center"/>
              <w:rPr>
                <w:sz w:val="20"/>
              </w:rPr>
            </w:pPr>
            <w:r>
              <w:rPr>
                <w:rFonts w:hint="eastAsia"/>
                <w:sz w:val="20"/>
              </w:rPr>
              <w:t>股东名称</w:t>
            </w:r>
          </w:p>
        </w:tc>
        <w:tc>
          <w:tcPr>
            <w:tcW w:w="1456" w:type="dxa"/>
          </w:tcPr>
          <w:p w14:paraId="26C89DD1"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tcPr>
          <w:p w14:paraId="795B2EFE" w14:textId="77777777" w:rsidR="00567AFA" w:rsidRDefault="00000000">
            <w:pPr>
              <w:jc w:val="center"/>
              <w:rPr>
                <w:rFonts w:ascii="宋体" w:hAnsi="宋体" w:cs="宋体"/>
              </w:rPr>
            </w:pPr>
            <w:r>
              <w:rPr>
                <w:rFonts w:ascii="宋体" w:hAnsi="宋体" w:cs="宋体" w:hint="eastAsia"/>
              </w:rPr>
              <w:t>否</w:t>
            </w:r>
          </w:p>
        </w:tc>
        <w:tc>
          <w:tcPr>
            <w:tcW w:w="3691" w:type="dxa"/>
          </w:tcPr>
          <w:p w14:paraId="3A26BED5" w14:textId="77777777" w:rsidR="00567AFA" w:rsidRDefault="00000000">
            <w:pPr>
              <w:pStyle w:val="a2"/>
              <w:ind w:firstLineChars="0" w:firstLine="0"/>
              <w:jc w:val="center"/>
              <w:rPr>
                <w:sz w:val="20"/>
              </w:rPr>
            </w:pPr>
            <w:r>
              <w:rPr>
                <w:rFonts w:hint="eastAsia"/>
                <w:sz w:val="20"/>
              </w:rPr>
              <w:t>通过接口请求成功、并查询成功后返回股东名称</w:t>
            </w:r>
          </w:p>
        </w:tc>
      </w:tr>
      <w:tr w:rsidR="00567AFA" w14:paraId="7033F569" w14:textId="77777777">
        <w:trPr>
          <w:jc w:val="center"/>
        </w:trPr>
        <w:tc>
          <w:tcPr>
            <w:tcW w:w="1762" w:type="dxa"/>
          </w:tcPr>
          <w:p w14:paraId="25C923B0" w14:textId="77777777" w:rsidR="00567AFA" w:rsidRDefault="00000000">
            <w:pPr>
              <w:pStyle w:val="a2"/>
              <w:ind w:firstLineChars="0" w:firstLine="0"/>
              <w:jc w:val="center"/>
              <w:rPr>
                <w:sz w:val="20"/>
              </w:rPr>
            </w:pPr>
            <w:r>
              <w:rPr>
                <w:rFonts w:hint="eastAsia"/>
                <w:sz w:val="20"/>
              </w:rPr>
              <w:t>FUNDEDRATIO</w:t>
            </w:r>
          </w:p>
        </w:tc>
        <w:tc>
          <w:tcPr>
            <w:tcW w:w="1420" w:type="dxa"/>
          </w:tcPr>
          <w:p w14:paraId="306AE131" w14:textId="77777777" w:rsidR="00567AFA" w:rsidRDefault="00000000">
            <w:pPr>
              <w:pStyle w:val="a2"/>
              <w:ind w:firstLineChars="0" w:firstLine="0"/>
              <w:jc w:val="center"/>
              <w:rPr>
                <w:sz w:val="20"/>
              </w:rPr>
            </w:pPr>
            <w:r>
              <w:rPr>
                <w:rFonts w:hint="eastAsia"/>
                <w:sz w:val="20"/>
              </w:rPr>
              <w:t>投资比例</w:t>
            </w:r>
          </w:p>
        </w:tc>
        <w:tc>
          <w:tcPr>
            <w:tcW w:w="1456" w:type="dxa"/>
          </w:tcPr>
          <w:p w14:paraId="0F4DEEDE"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50)</w:t>
            </w:r>
          </w:p>
        </w:tc>
        <w:tc>
          <w:tcPr>
            <w:tcW w:w="1061" w:type="dxa"/>
          </w:tcPr>
          <w:p w14:paraId="3BD17ADD" w14:textId="77777777" w:rsidR="00567AFA" w:rsidRDefault="00000000">
            <w:pPr>
              <w:jc w:val="center"/>
              <w:rPr>
                <w:rFonts w:ascii="宋体" w:hAnsi="宋体" w:cs="宋体"/>
              </w:rPr>
            </w:pPr>
            <w:r>
              <w:rPr>
                <w:rFonts w:ascii="宋体" w:hAnsi="宋体" w:cs="宋体" w:hint="eastAsia"/>
              </w:rPr>
              <w:t>否</w:t>
            </w:r>
          </w:p>
        </w:tc>
        <w:tc>
          <w:tcPr>
            <w:tcW w:w="3691" w:type="dxa"/>
          </w:tcPr>
          <w:p w14:paraId="6E633D4F" w14:textId="77777777" w:rsidR="00567AFA" w:rsidRDefault="00000000">
            <w:pPr>
              <w:pStyle w:val="a2"/>
              <w:ind w:firstLineChars="0" w:firstLine="0"/>
              <w:jc w:val="center"/>
              <w:rPr>
                <w:sz w:val="20"/>
              </w:rPr>
            </w:pPr>
            <w:r>
              <w:rPr>
                <w:rFonts w:hint="eastAsia"/>
                <w:sz w:val="20"/>
              </w:rPr>
              <w:t>通过接口请求成功、并查询成功后返回投资比例</w:t>
            </w:r>
          </w:p>
        </w:tc>
      </w:tr>
      <w:tr w:rsidR="00567AFA" w14:paraId="6783BA74" w14:textId="77777777">
        <w:trPr>
          <w:jc w:val="center"/>
        </w:trPr>
        <w:tc>
          <w:tcPr>
            <w:tcW w:w="1762" w:type="dxa"/>
          </w:tcPr>
          <w:p w14:paraId="145AA4C6" w14:textId="77777777" w:rsidR="00567AFA" w:rsidRDefault="00000000">
            <w:pPr>
              <w:pStyle w:val="a2"/>
              <w:ind w:firstLineChars="0" w:firstLine="0"/>
              <w:jc w:val="center"/>
              <w:rPr>
                <w:sz w:val="20"/>
              </w:rPr>
            </w:pPr>
            <w:r>
              <w:rPr>
                <w:rFonts w:hint="eastAsia"/>
                <w:sz w:val="20"/>
              </w:rPr>
              <w:t>TYPE</w:t>
            </w:r>
          </w:p>
        </w:tc>
        <w:tc>
          <w:tcPr>
            <w:tcW w:w="1420" w:type="dxa"/>
          </w:tcPr>
          <w:p w14:paraId="746FFB7F" w14:textId="77777777" w:rsidR="00567AFA" w:rsidRDefault="00000000">
            <w:pPr>
              <w:pStyle w:val="a2"/>
              <w:ind w:firstLineChars="0" w:firstLine="0"/>
              <w:jc w:val="center"/>
              <w:rPr>
                <w:sz w:val="20"/>
              </w:rPr>
            </w:pPr>
            <w:r>
              <w:rPr>
                <w:rFonts w:hint="eastAsia"/>
                <w:sz w:val="20"/>
              </w:rPr>
              <w:t>类型</w:t>
            </w:r>
            <w:r>
              <w:rPr>
                <w:rFonts w:hint="eastAsia"/>
                <w:sz w:val="20"/>
              </w:rPr>
              <w:t xml:space="preserve"> 1-</w:t>
            </w:r>
            <w:r>
              <w:rPr>
                <w:rFonts w:hint="eastAsia"/>
                <w:sz w:val="20"/>
              </w:rPr>
              <w:t>企业；</w:t>
            </w:r>
            <w:r>
              <w:rPr>
                <w:rFonts w:hint="eastAsia"/>
                <w:sz w:val="20"/>
              </w:rPr>
              <w:t>2-</w:t>
            </w:r>
            <w:r>
              <w:rPr>
                <w:rFonts w:hint="eastAsia"/>
                <w:sz w:val="20"/>
              </w:rPr>
              <w:t>自然人；</w:t>
            </w:r>
            <w:r>
              <w:rPr>
                <w:rFonts w:hint="eastAsia"/>
                <w:sz w:val="20"/>
              </w:rPr>
              <w:t>3-</w:t>
            </w:r>
            <w:r>
              <w:rPr>
                <w:rFonts w:hint="eastAsia"/>
                <w:sz w:val="20"/>
              </w:rPr>
              <w:t>其</w:t>
            </w:r>
            <w:r>
              <w:rPr>
                <w:rFonts w:hint="eastAsia"/>
                <w:sz w:val="20"/>
              </w:rPr>
              <w:t xml:space="preserve"> </w:t>
            </w:r>
            <w:r>
              <w:rPr>
                <w:rFonts w:hint="eastAsia"/>
                <w:sz w:val="20"/>
              </w:rPr>
              <w:t>他</w:t>
            </w:r>
          </w:p>
        </w:tc>
        <w:tc>
          <w:tcPr>
            <w:tcW w:w="1456" w:type="dxa"/>
          </w:tcPr>
          <w:p w14:paraId="0710207D"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w:t>
            </w:r>
          </w:p>
        </w:tc>
        <w:tc>
          <w:tcPr>
            <w:tcW w:w="1061" w:type="dxa"/>
          </w:tcPr>
          <w:p w14:paraId="10BB1DBA" w14:textId="77777777" w:rsidR="00567AFA" w:rsidRDefault="00000000">
            <w:pPr>
              <w:jc w:val="center"/>
              <w:rPr>
                <w:rFonts w:ascii="宋体" w:hAnsi="宋体" w:cs="宋体"/>
              </w:rPr>
            </w:pPr>
            <w:r>
              <w:rPr>
                <w:rFonts w:ascii="宋体" w:hAnsi="宋体" w:cs="宋体" w:hint="eastAsia"/>
              </w:rPr>
              <w:t>否</w:t>
            </w:r>
          </w:p>
        </w:tc>
        <w:tc>
          <w:tcPr>
            <w:tcW w:w="3691" w:type="dxa"/>
          </w:tcPr>
          <w:p w14:paraId="75701287" w14:textId="77777777" w:rsidR="00567AFA" w:rsidRDefault="00000000">
            <w:pPr>
              <w:pStyle w:val="a2"/>
              <w:ind w:firstLineChars="0" w:firstLine="0"/>
              <w:jc w:val="center"/>
              <w:rPr>
                <w:sz w:val="20"/>
              </w:rPr>
            </w:pPr>
            <w:r>
              <w:rPr>
                <w:rFonts w:hint="eastAsia"/>
                <w:sz w:val="20"/>
              </w:rPr>
              <w:t>通过接口请求成功、并查询成功后返回类型信息</w:t>
            </w:r>
          </w:p>
        </w:tc>
      </w:tr>
      <w:tr w:rsidR="00567AFA" w14:paraId="1269A811" w14:textId="77777777">
        <w:trPr>
          <w:jc w:val="center"/>
        </w:trPr>
        <w:tc>
          <w:tcPr>
            <w:tcW w:w="1762" w:type="dxa"/>
          </w:tcPr>
          <w:p w14:paraId="4394E642" w14:textId="77777777" w:rsidR="00567AFA" w:rsidRDefault="00000000">
            <w:pPr>
              <w:pStyle w:val="a2"/>
              <w:ind w:firstLineChars="0" w:firstLine="0"/>
              <w:jc w:val="center"/>
              <w:rPr>
                <w:sz w:val="20"/>
              </w:rPr>
            </w:pPr>
            <w:r>
              <w:rPr>
                <w:rFonts w:hint="eastAsia"/>
                <w:sz w:val="20"/>
              </w:rPr>
              <w:t>NAME</w:t>
            </w:r>
          </w:p>
        </w:tc>
        <w:tc>
          <w:tcPr>
            <w:tcW w:w="1420" w:type="dxa"/>
          </w:tcPr>
          <w:p w14:paraId="42523DF4" w14:textId="77777777" w:rsidR="00567AFA" w:rsidRDefault="00000000">
            <w:pPr>
              <w:pStyle w:val="a2"/>
              <w:ind w:firstLineChars="0" w:firstLine="0"/>
              <w:jc w:val="center"/>
              <w:rPr>
                <w:sz w:val="20"/>
              </w:rPr>
            </w:pPr>
            <w:r>
              <w:rPr>
                <w:rFonts w:hint="eastAsia"/>
                <w:sz w:val="20"/>
              </w:rPr>
              <w:t>股东名称</w:t>
            </w:r>
          </w:p>
        </w:tc>
        <w:tc>
          <w:tcPr>
            <w:tcW w:w="1456" w:type="dxa"/>
          </w:tcPr>
          <w:p w14:paraId="681F9A85" w14:textId="77777777" w:rsidR="00567AFA" w:rsidRDefault="00000000">
            <w:pPr>
              <w:jc w:val="center"/>
              <w:rPr>
                <w:rFonts w:ascii="宋体" w:hAnsi="宋体" w:cs="宋体"/>
              </w:rPr>
            </w:pPr>
            <w:proofErr w:type="gramStart"/>
            <w:r>
              <w:rPr>
                <w:rFonts w:ascii="宋体" w:hAnsi="宋体" w:cs="宋体" w:hint="eastAsia"/>
              </w:rPr>
              <w:t>varchar(</w:t>
            </w:r>
            <w:proofErr w:type="gramEnd"/>
            <w:r>
              <w:rPr>
                <w:rFonts w:ascii="宋体" w:hAnsi="宋体" w:cs="宋体" w:hint="eastAsia"/>
              </w:rPr>
              <w:t>100)</w:t>
            </w:r>
          </w:p>
        </w:tc>
        <w:tc>
          <w:tcPr>
            <w:tcW w:w="1061" w:type="dxa"/>
          </w:tcPr>
          <w:p w14:paraId="1F77DB33" w14:textId="77777777" w:rsidR="00567AFA" w:rsidRDefault="00000000">
            <w:pPr>
              <w:jc w:val="center"/>
              <w:rPr>
                <w:rFonts w:ascii="宋体" w:hAnsi="宋体" w:cs="宋体"/>
              </w:rPr>
            </w:pPr>
            <w:r>
              <w:rPr>
                <w:rFonts w:ascii="宋体" w:hAnsi="宋体" w:cs="宋体" w:hint="eastAsia"/>
              </w:rPr>
              <w:t>否</w:t>
            </w:r>
          </w:p>
        </w:tc>
        <w:tc>
          <w:tcPr>
            <w:tcW w:w="3691" w:type="dxa"/>
          </w:tcPr>
          <w:p w14:paraId="5421092B" w14:textId="77777777" w:rsidR="00567AFA" w:rsidRDefault="00000000">
            <w:pPr>
              <w:pStyle w:val="a2"/>
              <w:ind w:firstLineChars="0" w:firstLine="0"/>
              <w:jc w:val="center"/>
              <w:rPr>
                <w:sz w:val="20"/>
              </w:rPr>
            </w:pPr>
            <w:r>
              <w:rPr>
                <w:rFonts w:hint="eastAsia"/>
                <w:sz w:val="20"/>
              </w:rPr>
              <w:t>通过接口请求成功、并查询成功后返回股东名称</w:t>
            </w:r>
          </w:p>
        </w:tc>
      </w:tr>
      <w:tr w:rsidR="00567AFA" w14:paraId="471040A3" w14:textId="77777777">
        <w:trPr>
          <w:jc w:val="center"/>
        </w:trPr>
        <w:tc>
          <w:tcPr>
            <w:tcW w:w="1762" w:type="dxa"/>
          </w:tcPr>
          <w:p w14:paraId="7A6147CC" w14:textId="77777777" w:rsidR="00567AFA" w:rsidRDefault="00000000">
            <w:pPr>
              <w:pStyle w:val="a2"/>
              <w:ind w:firstLineChars="0" w:firstLine="0"/>
              <w:jc w:val="center"/>
              <w:rPr>
                <w:strike/>
                <w:sz w:val="20"/>
              </w:rPr>
            </w:pPr>
            <w:r>
              <w:rPr>
                <w:strike/>
                <w:sz w:val="20"/>
              </w:rPr>
              <w:t>RELATEDENTID</w:t>
            </w:r>
          </w:p>
        </w:tc>
        <w:tc>
          <w:tcPr>
            <w:tcW w:w="1420" w:type="dxa"/>
          </w:tcPr>
          <w:p w14:paraId="010C6316" w14:textId="77777777" w:rsidR="00567AFA" w:rsidRDefault="00000000">
            <w:pPr>
              <w:pStyle w:val="a2"/>
              <w:ind w:firstLineChars="0" w:firstLine="0"/>
              <w:jc w:val="center"/>
              <w:rPr>
                <w:strike/>
                <w:sz w:val="20"/>
              </w:rPr>
            </w:pPr>
            <w:r>
              <w:rPr>
                <w:rFonts w:hint="eastAsia"/>
                <w:strike/>
                <w:sz w:val="20"/>
              </w:rPr>
              <w:t>高管关联企业</w:t>
            </w:r>
            <w:r>
              <w:rPr>
                <w:strike/>
                <w:sz w:val="20"/>
              </w:rPr>
              <w:t xml:space="preserve"> </w:t>
            </w:r>
            <w:proofErr w:type="spellStart"/>
            <w:r>
              <w:rPr>
                <w:strike/>
                <w:sz w:val="20"/>
              </w:rPr>
              <w:t>entid</w:t>
            </w:r>
            <w:proofErr w:type="spellEnd"/>
          </w:p>
        </w:tc>
        <w:tc>
          <w:tcPr>
            <w:tcW w:w="1456" w:type="dxa"/>
          </w:tcPr>
          <w:p w14:paraId="5341EDC7" w14:textId="77777777" w:rsidR="00567AFA" w:rsidRDefault="00000000">
            <w:pPr>
              <w:jc w:val="center"/>
              <w:rPr>
                <w:rFonts w:ascii="宋体" w:hAnsi="宋体" w:cs="宋体"/>
                <w:strike/>
              </w:rPr>
            </w:pPr>
            <w:proofErr w:type="gramStart"/>
            <w:r>
              <w:rPr>
                <w:rFonts w:ascii="宋体" w:hAnsi="宋体" w:cs="宋体"/>
                <w:strike/>
              </w:rPr>
              <w:t>varchar(</w:t>
            </w:r>
            <w:proofErr w:type="gramEnd"/>
            <w:r>
              <w:rPr>
                <w:rFonts w:ascii="宋体" w:hAnsi="宋体" w:cs="宋体"/>
                <w:strike/>
              </w:rPr>
              <w:t>50)</w:t>
            </w:r>
          </w:p>
        </w:tc>
        <w:tc>
          <w:tcPr>
            <w:tcW w:w="1061" w:type="dxa"/>
          </w:tcPr>
          <w:p w14:paraId="234BBA45" w14:textId="77777777" w:rsidR="00567AFA" w:rsidRDefault="00000000">
            <w:pPr>
              <w:jc w:val="center"/>
              <w:rPr>
                <w:rFonts w:ascii="宋体" w:hAnsi="宋体" w:cs="宋体"/>
                <w:strike/>
              </w:rPr>
            </w:pPr>
            <w:r>
              <w:rPr>
                <w:rFonts w:ascii="宋体" w:hAnsi="宋体" w:cs="宋体" w:hint="eastAsia"/>
                <w:strike/>
              </w:rPr>
              <w:t>否</w:t>
            </w:r>
          </w:p>
        </w:tc>
        <w:tc>
          <w:tcPr>
            <w:tcW w:w="3691" w:type="dxa"/>
          </w:tcPr>
          <w:p w14:paraId="2B35B93E" w14:textId="77777777" w:rsidR="00567AFA" w:rsidRDefault="00000000">
            <w:pPr>
              <w:pStyle w:val="a2"/>
              <w:ind w:firstLineChars="0" w:firstLine="0"/>
              <w:jc w:val="center"/>
              <w:rPr>
                <w:strike/>
                <w:sz w:val="20"/>
              </w:rPr>
            </w:pPr>
            <w:r>
              <w:rPr>
                <w:rFonts w:hint="eastAsia"/>
                <w:strike/>
                <w:sz w:val="20"/>
              </w:rPr>
              <w:t>通过接口请求成功、并查询成功后返回高管关联企业</w:t>
            </w:r>
            <w:r>
              <w:rPr>
                <w:strike/>
                <w:sz w:val="20"/>
              </w:rPr>
              <w:t xml:space="preserve"> </w:t>
            </w:r>
            <w:proofErr w:type="spellStart"/>
            <w:r>
              <w:rPr>
                <w:strike/>
                <w:sz w:val="20"/>
              </w:rPr>
              <w:t>entid</w:t>
            </w:r>
            <w:proofErr w:type="spellEnd"/>
          </w:p>
        </w:tc>
      </w:tr>
      <w:tr w:rsidR="00567AFA" w14:paraId="0A42DFFA" w14:textId="77777777">
        <w:trPr>
          <w:jc w:val="center"/>
        </w:trPr>
        <w:tc>
          <w:tcPr>
            <w:tcW w:w="9390" w:type="dxa"/>
            <w:gridSpan w:val="5"/>
            <w:shd w:val="clear" w:color="auto" w:fill="C3D69C"/>
          </w:tcPr>
          <w:p w14:paraId="558C8122" w14:textId="77777777" w:rsidR="00567AFA" w:rsidRDefault="00000000">
            <w:pPr>
              <w:pStyle w:val="a2"/>
              <w:ind w:firstLineChars="0" w:firstLine="0"/>
              <w:rPr>
                <w:sz w:val="20"/>
              </w:rPr>
            </w:pPr>
            <w:r>
              <w:rPr>
                <w:rFonts w:hint="eastAsia"/>
                <w:sz w:val="20"/>
              </w:rPr>
              <w:t>Row</w:t>
            </w:r>
          </w:p>
        </w:tc>
      </w:tr>
      <w:tr w:rsidR="00567AFA" w14:paraId="3F6C0EDB" w14:textId="77777777">
        <w:trPr>
          <w:jc w:val="center"/>
        </w:trPr>
        <w:tc>
          <w:tcPr>
            <w:tcW w:w="9390" w:type="dxa"/>
            <w:gridSpan w:val="5"/>
            <w:shd w:val="clear" w:color="auto" w:fill="C3D69C"/>
          </w:tcPr>
          <w:p w14:paraId="42973F81" w14:textId="77777777" w:rsidR="00567AFA" w:rsidRDefault="00000000">
            <w:pPr>
              <w:pStyle w:val="a2"/>
              <w:ind w:firstLineChars="0" w:firstLine="0"/>
              <w:rPr>
                <w:sz w:val="20"/>
              </w:rPr>
            </w:pPr>
            <w:r>
              <w:rPr>
                <w:rFonts w:hint="eastAsia"/>
                <w:sz w:val="20"/>
              </w:rPr>
              <w:t>List</w:t>
            </w:r>
          </w:p>
        </w:tc>
      </w:tr>
    </w:tbl>
    <w:p w14:paraId="2F82BCFA" w14:textId="77777777" w:rsidR="00567AFA" w:rsidRDefault="00567AFA">
      <w:pPr>
        <w:pStyle w:val="a3"/>
        <w:spacing w:line="360" w:lineRule="auto"/>
        <w:rPr>
          <w:color w:val="auto"/>
        </w:rPr>
      </w:pPr>
    </w:p>
    <w:p w14:paraId="45989F5B" w14:textId="77777777" w:rsidR="00567AFA" w:rsidRDefault="00000000">
      <w:pPr>
        <w:pStyle w:val="40"/>
        <w:spacing w:line="360" w:lineRule="auto"/>
        <w:rPr>
          <w:rFonts w:ascii="Times New Roman" w:hAnsi="Times New Roman"/>
        </w:rPr>
      </w:pPr>
      <w:bookmarkStart w:id="3472" w:name="_Toc20456"/>
      <w:bookmarkStart w:id="3473" w:name="_Toc26155"/>
      <w:bookmarkStart w:id="3474" w:name="_Toc28857"/>
      <w:bookmarkStart w:id="3475" w:name="_Toc8130"/>
      <w:bookmarkStart w:id="3476" w:name="_Toc3149"/>
      <w:bookmarkStart w:id="3477" w:name="_Toc2047"/>
      <w:bookmarkStart w:id="3478" w:name="_Toc5960"/>
      <w:bookmarkStart w:id="3479" w:name="_Toc13286"/>
      <w:bookmarkStart w:id="3480" w:name="_Toc15914"/>
      <w:bookmarkStart w:id="3481" w:name="_Toc31233"/>
      <w:r>
        <w:t>请求报文</w:t>
      </w:r>
      <w:bookmarkEnd w:id="3472"/>
      <w:bookmarkEnd w:id="3473"/>
      <w:bookmarkEnd w:id="3474"/>
      <w:bookmarkEnd w:id="3475"/>
      <w:bookmarkEnd w:id="3476"/>
      <w:bookmarkEnd w:id="3477"/>
      <w:bookmarkEnd w:id="3478"/>
      <w:bookmarkEnd w:id="3479"/>
      <w:bookmarkEnd w:id="3480"/>
      <w:bookmarkEnd w:id="3481"/>
    </w:p>
    <w:p w14:paraId="0B264C6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&lt;?xml version="1.0" encoding="GBK"?&gt;</w:t>
      </w:r>
    </w:p>
    <w:p w14:paraId="574E36A1"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6E929A33"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&lt;action&gt;SKDQYXCX&lt;/action&gt;</w:t>
      </w:r>
    </w:p>
    <w:p w14:paraId="09327CF5"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w:t>
      </w:r>
      <w:r>
        <w:rPr>
          <w:rFonts w:ascii="宋体" w:hAnsi="宋体" w:cs="宋体" w:hint="eastAsia"/>
          <w:sz w:val="21"/>
          <w:szCs w:val="21"/>
        </w:rPr>
        <w:t>登录名</w:t>
      </w:r>
      <w:r>
        <w:rPr>
          <w:rFonts w:ascii="宋体" w:hAnsi="宋体" w:cs="宋体" w:hint="eastAsia"/>
          <w:sz w:val="21"/>
          <w:szCs w:val="21"/>
        </w:rPr>
        <w:t>&lt;/</w:t>
      </w:r>
      <w:proofErr w:type="spellStart"/>
      <w:r>
        <w:rPr>
          <w:rFonts w:ascii="宋体" w:hAnsi="宋体" w:cs="宋体" w:hint="eastAsia"/>
          <w:sz w:val="21"/>
          <w:szCs w:val="21"/>
        </w:rPr>
        <w:t>userName</w:t>
      </w:r>
      <w:proofErr w:type="spellEnd"/>
      <w:r>
        <w:rPr>
          <w:rFonts w:ascii="宋体" w:hAnsi="宋体" w:cs="宋体" w:hint="eastAsia"/>
          <w:sz w:val="21"/>
          <w:szCs w:val="21"/>
        </w:rPr>
        <w:t>&gt;</w:t>
      </w:r>
    </w:p>
    <w:p w14:paraId="70F0822A"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&lt;key&gt;</w:t>
      </w:r>
      <w:r>
        <w:rPr>
          <w:rFonts w:ascii="宋体" w:hAnsi="宋体" w:cs="宋体" w:hint="eastAsia"/>
          <w:sz w:val="21"/>
          <w:szCs w:val="21"/>
        </w:rPr>
        <w:t>中信银行股份有限公司</w:t>
      </w:r>
      <w:r>
        <w:rPr>
          <w:rFonts w:ascii="宋体" w:hAnsi="宋体" w:cs="宋体" w:hint="eastAsia"/>
          <w:sz w:val="21"/>
          <w:szCs w:val="21"/>
        </w:rPr>
        <w:t>&lt;/key&gt;</w:t>
      </w:r>
    </w:p>
    <w:p w14:paraId="55BE8A2E" w14:textId="77777777" w:rsidR="00567AFA" w:rsidRDefault="00000000">
      <w:pPr>
        <w:spacing w:beforeLines="50" w:before="156" w:afterLines="50" w:after="156" w:line="288" w:lineRule="auto"/>
        <w:ind w:firstLineChars="200" w:firstLine="420"/>
        <w:rPr>
          <w:rFonts w:ascii="宋体" w:hAnsi="宋体" w:cs="宋体"/>
          <w:sz w:val="21"/>
          <w:szCs w:val="21"/>
        </w:rPr>
      </w:pPr>
      <w:r>
        <w:rPr>
          <w:rFonts w:ascii="宋体" w:hAnsi="宋体" w:cs="宋体" w:hint="eastAsia"/>
          <w:sz w:val="21"/>
          <w:szCs w:val="21"/>
        </w:rPr>
        <w:t>&lt;/stream&gt;</w:t>
      </w:r>
    </w:p>
    <w:p w14:paraId="09C7E965" w14:textId="77777777" w:rsidR="00567AFA" w:rsidRDefault="00567AFA">
      <w:pPr>
        <w:spacing w:beforeLines="50" w:before="156" w:afterLines="50" w:after="156" w:line="288" w:lineRule="auto"/>
        <w:ind w:firstLineChars="200" w:firstLine="400"/>
      </w:pPr>
    </w:p>
    <w:p w14:paraId="555183A2" w14:textId="77777777" w:rsidR="00567AFA" w:rsidRDefault="00000000">
      <w:pPr>
        <w:pStyle w:val="40"/>
        <w:spacing w:line="360" w:lineRule="auto"/>
        <w:rPr>
          <w:rFonts w:ascii="Times New Roman" w:hAnsi="Times New Roman"/>
        </w:rPr>
      </w:pPr>
      <w:bookmarkStart w:id="3482" w:name="_Toc19121"/>
      <w:bookmarkStart w:id="3483" w:name="_Toc10331"/>
      <w:bookmarkStart w:id="3484" w:name="_Toc14929"/>
      <w:bookmarkStart w:id="3485" w:name="_Toc14673"/>
      <w:bookmarkStart w:id="3486" w:name="_Toc1454"/>
      <w:bookmarkStart w:id="3487" w:name="_Toc18709"/>
      <w:bookmarkStart w:id="3488" w:name="_Toc2740"/>
      <w:bookmarkStart w:id="3489" w:name="_Toc32511"/>
      <w:bookmarkStart w:id="3490" w:name="_Toc18374"/>
      <w:bookmarkStart w:id="3491" w:name="_Toc12244"/>
      <w:r>
        <w:rPr>
          <w:rFonts w:ascii="Times New Roman" w:hAnsi="Times New Roman"/>
        </w:rPr>
        <w:lastRenderedPageBreak/>
        <w:t>响应报文</w:t>
      </w:r>
      <w:bookmarkEnd w:id="3482"/>
      <w:bookmarkEnd w:id="3483"/>
      <w:bookmarkEnd w:id="3484"/>
      <w:bookmarkEnd w:id="3485"/>
      <w:bookmarkEnd w:id="3486"/>
      <w:bookmarkEnd w:id="3487"/>
      <w:bookmarkEnd w:id="3488"/>
      <w:bookmarkEnd w:id="3489"/>
      <w:bookmarkEnd w:id="3490"/>
      <w:bookmarkEnd w:id="3491"/>
    </w:p>
    <w:p w14:paraId="3333C3AE" w14:textId="77777777" w:rsidR="00567AFA" w:rsidRDefault="00000000">
      <w:pPr>
        <w:pStyle w:val="HTML"/>
        <w:shd w:val="clear" w:color="auto" w:fill="FFFFFF"/>
        <w:rPr>
          <w:rFonts w:cs="宋体" w:hint="default"/>
          <w:sz w:val="20"/>
          <w:szCs w:val="20"/>
        </w:rPr>
      </w:pPr>
      <w:r>
        <w:rPr>
          <w:rFonts w:eastAsia="楷体_GB2312" w:cs="宋体"/>
          <w:kern w:val="2"/>
          <w:sz w:val="20"/>
          <w:szCs w:val="20"/>
        </w:rPr>
        <w:t>&lt;?xml version="1.0" encoding="GBK"?&gt;</w:t>
      </w:r>
      <w:r>
        <w:rPr>
          <w:rFonts w:eastAsia="楷体_GB2312" w:cs="宋体"/>
          <w:kern w:val="2"/>
          <w:sz w:val="20"/>
          <w:szCs w:val="20"/>
        </w:rPr>
        <w:br/>
        <w:t>&lt;stream&gt;</w:t>
      </w:r>
      <w:r>
        <w:rPr>
          <w:rFonts w:eastAsia="楷体_GB2312" w:cs="宋体"/>
          <w:kern w:val="2"/>
          <w:sz w:val="20"/>
          <w:szCs w:val="20"/>
        </w:rPr>
        <w:br/>
        <w:t xml:space="preserve">    &lt;status&gt;AAAAAAA&lt;/status&gt;</w:t>
      </w:r>
      <w:r>
        <w:rPr>
          <w:rFonts w:eastAsia="楷体_GB2312" w:cs="宋体"/>
          <w:kern w:val="2"/>
          <w:sz w:val="20"/>
          <w:szCs w:val="20"/>
        </w:rPr>
        <w:br/>
        <w:t xml:space="preserve">    &lt;</w:t>
      </w:r>
      <w:proofErr w:type="spellStart"/>
      <w:r>
        <w:rPr>
          <w:rFonts w:eastAsia="楷体_GB2312" w:cs="宋体"/>
          <w:kern w:val="2"/>
          <w:sz w:val="20"/>
          <w:szCs w:val="20"/>
        </w:rPr>
        <w:t>statusText</w:t>
      </w:r>
      <w:proofErr w:type="spellEnd"/>
      <w:r>
        <w:rPr>
          <w:rFonts w:eastAsia="楷体_GB2312" w:cs="宋体"/>
          <w:kern w:val="2"/>
          <w:sz w:val="20"/>
          <w:szCs w:val="20"/>
        </w:rPr>
        <w:t>&gt;</w:t>
      </w:r>
      <w:r>
        <w:rPr>
          <w:rFonts w:eastAsia="楷体_GB2312" w:cs="宋体"/>
          <w:kern w:val="2"/>
          <w:sz w:val="20"/>
          <w:szCs w:val="20"/>
        </w:rPr>
        <w:t>成功</w:t>
      </w:r>
      <w:r>
        <w:rPr>
          <w:rFonts w:eastAsia="楷体_GB2312" w:cs="宋体"/>
          <w:kern w:val="2"/>
          <w:sz w:val="20"/>
          <w:szCs w:val="20"/>
        </w:rPr>
        <w:t>&lt;/</w:t>
      </w:r>
      <w:proofErr w:type="spellStart"/>
      <w:r>
        <w:rPr>
          <w:rFonts w:eastAsia="楷体_GB2312" w:cs="宋体"/>
          <w:kern w:val="2"/>
          <w:sz w:val="20"/>
          <w:szCs w:val="20"/>
        </w:rPr>
        <w:t>statusText</w:t>
      </w:r>
      <w:proofErr w:type="spellEnd"/>
      <w:r>
        <w:rPr>
          <w:rFonts w:eastAsia="楷体_GB2312" w:cs="宋体"/>
          <w:kern w:val="2"/>
          <w:sz w:val="20"/>
          <w:szCs w:val="20"/>
        </w:rPr>
        <w:t>&gt;</w:t>
      </w:r>
      <w:r>
        <w:rPr>
          <w:rFonts w:eastAsia="楷体_GB2312" w:cs="宋体"/>
          <w:kern w:val="2"/>
          <w:sz w:val="20"/>
          <w:szCs w:val="20"/>
        </w:rPr>
        <w:br/>
        <w:t xml:space="preserve">    &lt;ENTID&gt;82889d06480fb50215b2b60d7f18895f&lt;/ENTID&gt;</w:t>
      </w:r>
      <w:r>
        <w:rPr>
          <w:rFonts w:eastAsia="楷体_GB2312" w:cs="宋体"/>
          <w:kern w:val="2"/>
          <w:sz w:val="20"/>
          <w:szCs w:val="20"/>
        </w:rPr>
        <w:br/>
        <w:t xml:space="preserve">    &lt;ENTNAME&gt;</w:t>
      </w:r>
      <w:r>
        <w:rPr>
          <w:rFonts w:eastAsia="楷体_GB2312" w:cs="宋体"/>
          <w:kern w:val="2"/>
          <w:sz w:val="20"/>
          <w:szCs w:val="20"/>
        </w:rPr>
        <w:t>中信银行股份有限公司</w:t>
      </w:r>
      <w:r>
        <w:rPr>
          <w:rFonts w:eastAsia="楷体_GB2312" w:cs="宋体"/>
          <w:kern w:val="2"/>
          <w:sz w:val="20"/>
          <w:szCs w:val="20"/>
        </w:rPr>
        <w:t>&lt;/ENTNAME&gt;</w:t>
      </w:r>
      <w:r>
        <w:rPr>
          <w:rFonts w:eastAsia="楷体_GB2312" w:cs="宋体"/>
          <w:kern w:val="2"/>
          <w:sz w:val="20"/>
          <w:szCs w:val="20"/>
        </w:rPr>
        <w:br/>
        <w:t xml:space="preserve">    &lt;REGNO&gt;100000000006002&lt;/REGNO&gt;</w:t>
      </w:r>
      <w:r>
        <w:rPr>
          <w:rFonts w:eastAsia="楷体_GB2312" w:cs="宋体"/>
          <w:kern w:val="2"/>
          <w:sz w:val="20"/>
          <w:szCs w:val="20"/>
        </w:rPr>
        <w:br/>
        <w:t xml:space="preserve">    &lt;ESDATE&gt;1987-04-20&lt;/ESDATE&gt;</w:t>
      </w:r>
      <w:r>
        <w:rPr>
          <w:rFonts w:eastAsia="楷体_GB2312" w:cs="宋体"/>
          <w:kern w:val="2"/>
          <w:sz w:val="20"/>
          <w:szCs w:val="20"/>
        </w:rPr>
        <w:br/>
        <w:t xml:space="preserve">    &lt;CREDITCODE&gt;91110000101690725E&lt;/CREDITCODE&gt;</w:t>
      </w:r>
      <w:r>
        <w:rPr>
          <w:rFonts w:cs="宋体" w:hint="default"/>
          <w:sz w:val="20"/>
          <w:szCs w:val="20"/>
        </w:rPr>
        <w:br/>
        <w:t xml:space="preserve">    &lt;AREACODE&gt;110000&lt;/AREACODE&gt;</w:t>
      </w:r>
      <w:r>
        <w:rPr>
          <w:rFonts w:cs="宋体" w:hint="default"/>
          <w:sz w:val="20"/>
          <w:szCs w:val="20"/>
        </w:rPr>
        <w:br/>
        <w:t xml:space="preserve">    &lt;AREANAME&gt;</w:t>
      </w:r>
      <w:r>
        <w:rPr>
          <w:rFonts w:cs="宋体"/>
          <w:sz w:val="20"/>
          <w:szCs w:val="20"/>
        </w:rPr>
        <w:t>北京市</w:t>
      </w:r>
      <w:r>
        <w:rPr>
          <w:rFonts w:cs="宋体" w:hint="default"/>
          <w:sz w:val="20"/>
          <w:szCs w:val="20"/>
        </w:rPr>
        <w:t>&lt;/AREANAME&gt;</w:t>
      </w:r>
      <w:r>
        <w:rPr>
          <w:rFonts w:cs="宋体" w:hint="default"/>
          <w:sz w:val="20"/>
          <w:szCs w:val="20"/>
        </w:rPr>
        <w:br/>
        <w:t xml:space="preserve">    &lt;REGCAP&gt;4893479.6573&lt;/REGCAP&gt;</w:t>
      </w:r>
      <w:r>
        <w:rPr>
          <w:rFonts w:cs="宋体" w:hint="default"/>
          <w:sz w:val="20"/>
          <w:szCs w:val="20"/>
        </w:rPr>
        <w:br/>
        <w:t xml:space="preserve">    &lt;ENTSTATUS&gt;</w:t>
      </w:r>
      <w:r>
        <w:rPr>
          <w:rFonts w:cs="宋体"/>
          <w:sz w:val="20"/>
          <w:szCs w:val="20"/>
        </w:rPr>
        <w:t>在营（开业）</w:t>
      </w:r>
      <w:r>
        <w:rPr>
          <w:rFonts w:cs="宋体" w:hint="default"/>
          <w:sz w:val="20"/>
          <w:szCs w:val="20"/>
        </w:rPr>
        <w:t>&lt;/ENTSTATUS&gt;</w:t>
      </w:r>
      <w:r>
        <w:rPr>
          <w:rFonts w:cs="宋体" w:hint="default"/>
          <w:sz w:val="20"/>
          <w:szCs w:val="20"/>
        </w:rPr>
        <w:br/>
        <w:t xml:space="preserve">    &lt;ENTTYPE&gt;1&lt;/ENTTYPE&gt;</w:t>
      </w:r>
      <w:r>
        <w:rPr>
          <w:rFonts w:cs="宋体" w:hint="default"/>
          <w:sz w:val="20"/>
          <w:szCs w:val="20"/>
        </w:rPr>
        <w:br/>
        <w:t xml:space="preserve">    &lt;NAME&gt;</w:t>
      </w:r>
      <w:r>
        <w:rPr>
          <w:rFonts w:cs="宋体"/>
          <w:sz w:val="20"/>
          <w:szCs w:val="20"/>
        </w:rPr>
        <w:t>方合英</w:t>
      </w:r>
      <w:r>
        <w:rPr>
          <w:rFonts w:cs="宋体" w:hint="default"/>
          <w:sz w:val="20"/>
          <w:szCs w:val="20"/>
        </w:rPr>
        <w:t>&lt;/NAME&gt;</w:t>
      </w:r>
      <w:r>
        <w:rPr>
          <w:rFonts w:cs="宋体" w:hint="default"/>
          <w:sz w:val="20"/>
          <w:szCs w:val="20"/>
        </w:rPr>
        <w:br/>
        <w:t xml:space="preserve">    &lt;REGCITYNAME&gt;</w:t>
      </w:r>
      <w:r>
        <w:rPr>
          <w:rFonts w:cs="宋体"/>
          <w:sz w:val="20"/>
          <w:szCs w:val="20"/>
        </w:rPr>
        <w:t>北京市</w:t>
      </w:r>
      <w:r>
        <w:rPr>
          <w:rFonts w:cs="宋体" w:hint="default"/>
          <w:sz w:val="20"/>
          <w:szCs w:val="20"/>
        </w:rPr>
        <w:t>&lt;/REGCITYNAME&gt;</w:t>
      </w:r>
      <w:r>
        <w:rPr>
          <w:rFonts w:cs="宋体" w:hint="default"/>
          <w:sz w:val="20"/>
          <w:szCs w:val="20"/>
        </w:rPr>
        <w:br/>
        <w:t xml:space="preserve">    &lt;REGCITY&gt;110000&lt;/REGCITY&gt;</w:t>
      </w:r>
      <w:r>
        <w:rPr>
          <w:rFonts w:cs="宋体" w:hint="default"/>
          <w:sz w:val="20"/>
          <w:szCs w:val="20"/>
        </w:rPr>
        <w:br/>
        <w:t xml:space="preserve">    &lt;REGORG&gt;110105&lt;/REGORG&gt;</w:t>
      </w:r>
      <w:r>
        <w:rPr>
          <w:rFonts w:cs="宋体" w:hint="default"/>
          <w:sz w:val="20"/>
          <w:szCs w:val="20"/>
        </w:rPr>
        <w:br/>
        <w:t xml:space="preserve">    &lt;REGDISTRICTNAME&gt;</w:t>
      </w:r>
      <w:r>
        <w:rPr>
          <w:rFonts w:cs="宋体"/>
          <w:sz w:val="20"/>
          <w:szCs w:val="20"/>
        </w:rPr>
        <w:t>朝阳区</w:t>
      </w:r>
      <w:r>
        <w:rPr>
          <w:rFonts w:cs="宋体" w:hint="default"/>
          <w:sz w:val="20"/>
          <w:szCs w:val="20"/>
        </w:rPr>
        <w:t>&lt;/REGDISTRICTNAME&gt;</w:t>
      </w:r>
      <w:r>
        <w:rPr>
          <w:rFonts w:cs="宋体" w:hint="default"/>
          <w:sz w:val="20"/>
          <w:szCs w:val="20"/>
        </w:rPr>
        <w:br/>
        <w:t xml:space="preserve">    &lt;DOM&gt;</w:t>
      </w:r>
      <w:r>
        <w:rPr>
          <w:rFonts w:cs="宋体"/>
          <w:sz w:val="20"/>
          <w:szCs w:val="20"/>
        </w:rPr>
        <w:t>北京市朝阳区光华路</w:t>
      </w:r>
      <w:r>
        <w:rPr>
          <w:rFonts w:cs="宋体" w:hint="default"/>
          <w:sz w:val="20"/>
          <w:szCs w:val="20"/>
        </w:rPr>
        <w:t>10</w:t>
      </w:r>
      <w:r>
        <w:rPr>
          <w:rFonts w:cs="宋体"/>
          <w:sz w:val="20"/>
          <w:szCs w:val="20"/>
        </w:rPr>
        <w:t>号院</w:t>
      </w:r>
      <w:r>
        <w:rPr>
          <w:rFonts w:cs="宋体" w:hint="default"/>
          <w:sz w:val="20"/>
          <w:szCs w:val="20"/>
        </w:rPr>
        <w:t>1</w:t>
      </w:r>
      <w:r>
        <w:rPr>
          <w:rFonts w:cs="宋体"/>
          <w:sz w:val="20"/>
          <w:szCs w:val="20"/>
        </w:rPr>
        <w:t>号楼</w:t>
      </w:r>
      <w:r>
        <w:rPr>
          <w:rFonts w:cs="宋体" w:hint="default"/>
          <w:sz w:val="20"/>
          <w:szCs w:val="20"/>
        </w:rPr>
        <w:t>6-30</w:t>
      </w:r>
      <w:r>
        <w:rPr>
          <w:rFonts w:cs="宋体"/>
          <w:sz w:val="20"/>
          <w:szCs w:val="20"/>
        </w:rPr>
        <w:t>层、</w:t>
      </w:r>
      <w:r>
        <w:rPr>
          <w:rFonts w:cs="宋体" w:hint="default"/>
          <w:sz w:val="20"/>
          <w:szCs w:val="20"/>
        </w:rPr>
        <w:t>32-42</w:t>
      </w:r>
      <w:r>
        <w:rPr>
          <w:rFonts w:cs="宋体"/>
          <w:sz w:val="20"/>
          <w:szCs w:val="20"/>
        </w:rPr>
        <w:t>层</w:t>
      </w:r>
      <w:r>
        <w:rPr>
          <w:rFonts w:cs="宋体" w:hint="default"/>
          <w:sz w:val="20"/>
          <w:szCs w:val="20"/>
        </w:rPr>
        <w:t>&lt;/DOM&gt;</w:t>
      </w:r>
      <w:r>
        <w:rPr>
          <w:rFonts w:cs="宋体" w:hint="default"/>
          <w:sz w:val="20"/>
          <w:szCs w:val="20"/>
        </w:rPr>
        <w:br/>
        <w:t xml:space="preserve">    &lt;TEL&gt;89938950&lt;/TEL&gt;</w:t>
      </w:r>
      <w:r>
        <w:rPr>
          <w:rFonts w:cs="宋体" w:hint="default"/>
          <w:sz w:val="20"/>
          <w:szCs w:val="20"/>
        </w:rPr>
        <w:br/>
        <w:t xml:space="preserve">    &lt;OPSCOPE&gt;</w:t>
      </w:r>
      <w:r>
        <w:rPr>
          <w:rFonts w:cs="宋体" w:hint="default"/>
          <w:sz w:val="20"/>
          <w:szCs w:val="20"/>
        </w:rPr>
        <w:br/>
        <w:t xml:space="preserve">        </w:t>
      </w:r>
      <w:r>
        <w:rPr>
          <w:rFonts w:cs="宋体"/>
          <w:sz w:val="20"/>
          <w:szCs w:val="20"/>
        </w:rPr>
        <w:t>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市场主体依法自主选择经营项目，开展经营活动；依法须经批准的项目，经相关部门批准后依批准的内容开展经营活动；不得从事国家和本市产业政策禁止和限制类项目的经营活动。）</w:t>
      </w:r>
      <w:r>
        <w:rPr>
          <w:rFonts w:cs="宋体"/>
          <w:sz w:val="20"/>
          <w:szCs w:val="20"/>
        </w:rPr>
        <w:br/>
        <w:t xml:space="preserve">    </w:t>
      </w:r>
      <w:r>
        <w:rPr>
          <w:rFonts w:cs="宋体" w:hint="default"/>
          <w:sz w:val="20"/>
          <w:szCs w:val="20"/>
        </w:rPr>
        <w:t>&lt;/OPSCOPE&gt;</w:t>
      </w:r>
      <w:r>
        <w:rPr>
          <w:rFonts w:cs="宋体" w:hint="default"/>
          <w:sz w:val="20"/>
          <w:szCs w:val="20"/>
        </w:rPr>
        <w:br/>
        <w:t xml:space="preserve">    &lt;OPFROM&gt;1987-04-20&lt;/OPFROM&gt;</w:t>
      </w:r>
      <w:r>
        <w:rPr>
          <w:rFonts w:cs="宋体" w:hint="default"/>
          <w:sz w:val="20"/>
          <w:szCs w:val="20"/>
        </w:rPr>
        <w:br/>
        <w:t xml:space="preserve">    &lt;OPTO&gt;&lt;/OPTO&gt;</w:t>
      </w:r>
    </w:p>
    <w:p w14:paraId="63E6BE47" w14:textId="77777777" w:rsidR="00567AFA" w:rsidRDefault="00000000">
      <w:pPr>
        <w:pStyle w:val="HTML"/>
        <w:shd w:val="clear" w:color="auto" w:fill="FFFFFF"/>
        <w:ind w:firstLineChars="200" w:firstLine="400"/>
        <w:rPr>
          <w:rFonts w:cs="宋体" w:hint="default"/>
          <w:sz w:val="20"/>
          <w:szCs w:val="20"/>
        </w:rPr>
      </w:pPr>
      <w:r>
        <w:rPr>
          <w:rFonts w:cs="宋体" w:hint="default"/>
          <w:sz w:val="20"/>
          <w:szCs w:val="20"/>
        </w:rPr>
        <w:t>&lt;MAGRTYPCOD&gt;04&lt;/MAGRTYPCOD&gt;</w:t>
      </w:r>
    </w:p>
    <w:p w14:paraId="261EA25B" w14:textId="77777777" w:rsidR="00567AFA" w:rsidRDefault="00000000">
      <w:pPr>
        <w:pStyle w:val="HTML"/>
        <w:shd w:val="clear" w:color="auto" w:fill="FFFFFF"/>
        <w:ind w:firstLineChars="200" w:firstLine="400"/>
        <w:rPr>
          <w:rFonts w:cs="宋体" w:hint="default"/>
          <w:sz w:val="20"/>
          <w:szCs w:val="20"/>
        </w:rPr>
      </w:pPr>
      <w:r>
        <w:rPr>
          <w:rFonts w:cs="宋体" w:hint="default"/>
          <w:sz w:val="20"/>
          <w:szCs w:val="20"/>
        </w:rPr>
        <w:t>&lt;MAGRTYPNAM&gt;</w:t>
      </w:r>
      <w:r>
        <w:rPr>
          <w:rFonts w:cs="宋体"/>
          <w:sz w:val="20"/>
          <w:szCs w:val="20"/>
        </w:rPr>
        <w:t>法定代表人</w:t>
      </w:r>
      <w:r>
        <w:rPr>
          <w:rFonts w:cs="宋体" w:hint="default"/>
          <w:sz w:val="20"/>
          <w:szCs w:val="20"/>
        </w:rPr>
        <w:t>&lt;/MAGRTYPNAM&gt;</w:t>
      </w:r>
      <w:r>
        <w:rPr>
          <w:rFonts w:cs="宋体" w:hint="default"/>
          <w:sz w:val="20"/>
          <w:szCs w:val="20"/>
        </w:rPr>
        <w:br/>
        <w:t xml:space="preserve">    &lt;MATCHED_NAME&gt;</w:t>
      </w:r>
      <w:r>
        <w:rPr>
          <w:rFonts w:cs="宋体"/>
          <w:sz w:val="20"/>
          <w:szCs w:val="20"/>
        </w:rPr>
        <w:t>中信银行股份有限公司</w:t>
      </w:r>
      <w:r>
        <w:rPr>
          <w:rFonts w:cs="宋体" w:hint="default"/>
          <w:sz w:val="20"/>
          <w:szCs w:val="20"/>
        </w:rPr>
        <w:t>&lt;/MATCHED_NAME&gt;</w:t>
      </w:r>
      <w:r>
        <w:rPr>
          <w:rFonts w:cs="宋体" w:hint="default"/>
          <w:sz w:val="20"/>
          <w:szCs w:val="20"/>
        </w:rPr>
        <w:br/>
        <w:t xml:space="preserve">    &lt;MATCHED_TYPE&gt;11&lt;/MATCHED_TYPE&gt;</w:t>
      </w:r>
      <w:r>
        <w:rPr>
          <w:rFonts w:cs="宋体" w:hint="default"/>
          <w:sz w:val="20"/>
          <w:szCs w:val="20"/>
        </w:rPr>
        <w:br/>
        <w:t xml:space="preserve">    &lt;SHORTNAME&gt;</w:t>
      </w:r>
      <w:r>
        <w:rPr>
          <w:rFonts w:cs="宋体"/>
          <w:sz w:val="20"/>
          <w:szCs w:val="20"/>
        </w:rPr>
        <w:t>中信银行</w:t>
      </w:r>
      <w:r>
        <w:rPr>
          <w:rFonts w:cs="宋体" w:hint="default"/>
          <w:sz w:val="20"/>
          <w:szCs w:val="20"/>
        </w:rPr>
        <w:t>&lt;/SHORTNAME&gt;</w:t>
      </w:r>
      <w:r>
        <w:rPr>
          <w:rFonts w:cs="宋体" w:hint="default"/>
          <w:sz w:val="20"/>
          <w:szCs w:val="20"/>
        </w:rPr>
        <w:br/>
        <w:t xml:space="preserve">    &lt;ENTNAME_OLD&gt;&lt;/ENTNAME_OLD&gt;</w:t>
      </w:r>
      <w:r>
        <w:rPr>
          <w:rFonts w:cs="宋体" w:hint="default"/>
          <w:sz w:val="20"/>
          <w:szCs w:val="20"/>
        </w:rPr>
        <w:br/>
      </w:r>
      <w:r>
        <w:rPr>
          <w:rFonts w:cs="宋体" w:hint="default"/>
          <w:sz w:val="20"/>
          <w:szCs w:val="20"/>
        </w:rPr>
        <w:lastRenderedPageBreak/>
        <w:t xml:space="preserve">    &lt;REGCAPCURCODE&gt;156&lt;/REGCAPCURCODE&gt;</w:t>
      </w:r>
      <w:r>
        <w:rPr>
          <w:rFonts w:cs="宋体" w:hint="default"/>
          <w:sz w:val="20"/>
          <w:szCs w:val="20"/>
        </w:rPr>
        <w:br/>
        <w:t xml:space="preserve">    &lt;REGCAPCUR&gt;</w:t>
      </w:r>
      <w:r>
        <w:rPr>
          <w:rFonts w:cs="宋体"/>
          <w:sz w:val="20"/>
          <w:szCs w:val="20"/>
        </w:rPr>
        <w:t>人民币元</w:t>
      </w:r>
      <w:r>
        <w:rPr>
          <w:rFonts w:cs="宋体" w:hint="default"/>
          <w:sz w:val="20"/>
          <w:szCs w:val="20"/>
        </w:rPr>
        <w:t>&lt;/REGCAPCUR&gt;</w:t>
      </w:r>
      <w:r>
        <w:rPr>
          <w:rFonts w:cs="宋体" w:hint="default"/>
          <w:sz w:val="20"/>
          <w:szCs w:val="20"/>
        </w:rPr>
        <w:br/>
        <w:t xml:space="preserve">    &lt;ENTTYPECODE&gt;1219&lt;/ENTTYPECODE&gt;</w:t>
      </w:r>
      <w:r>
        <w:rPr>
          <w:rFonts w:cs="宋体" w:hint="default"/>
          <w:sz w:val="20"/>
          <w:szCs w:val="20"/>
        </w:rPr>
        <w:br/>
      </w:r>
      <w:r>
        <w:rPr>
          <w:rFonts w:cs="宋体"/>
          <w:sz w:val="20"/>
          <w:szCs w:val="20"/>
        </w:rPr>
        <w:t xml:space="preserve">    </w:t>
      </w:r>
      <w:r>
        <w:rPr>
          <w:rFonts w:cs="宋体" w:hint="default"/>
          <w:kern w:val="2"/>
          <w:sz w:val="20"/>
          <w:szCs w:val="20"/>
        </w:rPr>
        <w:t>&lt;SHAREHOLDERNUM&gt;10&lt;/SHAREHOLDERNUM&gt;</w:t>
      </w:r>
      <w:r>
        <w:rPr>
          <w:rFonts w:cs="宋体" w:hint="default"/>
          <w:sz w:val="20"/>
          <w:szCs w:val="20"/>
        </w:rPr>
        <w:br/>
        <w:t xml:space="preserve">    &lt;B0203&gt;</w:t>
      </w:r>
      <w:r>
        <w:rPr>
          <w:rFonts w:cs="宋体"/>
          <w:sz w:val="20"/>
          <w:szCs w:val="20"/>
        </w:rPr>
        <w:t>新能源</w:t>
      </w:r>
      <w:r>
        <w:rPr>
          <w:rFonts w:cs="宋体" w:hint="default"/>
          <w:sz w:val="20"/>
          <w:szCs w:val="20"/>
        </w:rPr>
        <w:t>&lt;/B0203&gt;</w:t>
      </w:r>
      <w:r>
        <w:rPr>
          <w:rFonts w:cs="宋体" w:hint="default"/>
          <w:sz w:val="20"/>
          <w:szCs w:val="20"/>
        </w:rPr>
        <w:br/>
        <w:t xml:space="preserve">    &lt;J0301&gt;</w:t>
      </w:r>
      <w:r>
        <w:rPr>
          <w:rFonts w:cs="宋体"/>
          <w:sz w:val="20"/>
          <w:szCs w:val="20"/>
        </w:rPr>
        <w:t>有效高新技术企业</w:t>
      </w:r>
      <w:r>
        <w:rPr>
          <w:rFonts w:cs="宋体" w:hint="default"/>
          <w:sz w:val="20"/>
          <w:szCs w:val="20"/>
        </w:rPr>
        <w:t>&lt;/J0301&gt;</w:t>
      </w:r>
      <w:r>
        <w:rPr>
          <w:rFonts w:cs="宋体" w:hint="default"/>
          <w:sz w:val="20"/>
          <w:szCs w:val="20"/>
        </w:rPr>
        <w:br/>
        <w:t xml:space="preserve">    &lt;J0327&gt;</w:t>
      </w:r>
      <w:r>
        <w:rPr>
          <w:rFonts w:cs="宋体"/>
          <w:sz w:val="20"/>
          <w:szCs w:val="20"/>
        </w:rPr>
        <w:t>有效专精特新</w:t>
      </w:r>
      <w:r>
        <w:rPr>
          <w:rFonts w:cs="宋体" w:hint="default"/>
          <w:sz w:val="20"/>
          <w:szCs w:val="20"/>
        </w:rPr>
        <w:t>“</w:t>
      </w:r>
      <w:r>
        <w:rPr>
          <w:rFonts w:cs="宋体"/>
          <w:sz w:val="20"/>
          <w:szCs w:val="20"/>
        </w:rPr>
        <w:t>小巨人</w:t>
      </w:r>
      <w:r>
        <w:rPr>
          <w:rFonts w:cs="宋体" w:hint="default"/>
          <w:sz w:val="20"/>
          <w:szCs w:val="20"/>
        </w:rPr>
        <w:t>”</w:t>
      </w:r>
      <w:r>
        <w:rPr>
          <w:rFonts w:cs="宋体"/>
          <w:sz w:val="20"/>
          <w:szCs w:val="20"/>
        </w:rPr>
        <w:t>企业</w:t>
      </w:r>
      <w:r>
        <w:rPr>
          <w:rFonts w:cs="宋体" w:hint="default"/>
          <w:sz w:val="20"/>
          <w:szCs w:val="20"/>
        </w:rPr>
        <w:t>&lt;/J0327&gt;</w:t>
      </w:r>
      <w:r>
        <w:rPr>
          <w:rFonts w:cs="宋体" w:hint="default"/>
          <w:sz w:val="20"/>
          <w:szCs w:val="20"/>
        </w:rPr>
        <w:br/>
        <w:t xml:space="preserve">    &lt;L0101&gt;</w:t>
      </w:r>
      <w:r>
        <w:rPr>
          <w:rFonts w:cs="宋体"/>
          <w:sz w:val="20"/>
          <w:szCs w:val="20"/>
        </w:rPr>
        <w:t>已上市</w:t>
      </w:r>
      <w:r>
        <w:rPr>
          <w:rFonts w:cs="宋体" w:hint="default"/>
          <w:sz w:val="20"/>
          <w:szCs w:val="20"/>
        </w:rPr>
        <w:t>&lt;/L0101&gt;</w:t>
      </w:r>
      <w:r>
        <w:rPr>
          <w:rFonts w:cs="宋体" w:hint="default"/>
          <w:sz w:val="20"/>
          <w:szCs w:val="20"/>
        </w:rPr>
        <w:br/>
        <w:t xml:space="preserve">    &lt;L0102&gt;</w:t>
      </w:r>
      <w:r>
        <w:rPr>
          <w:rFonts w:cs="宋体"/>
          <w:sz w:val="20"/>
          <w:szCs w:val="20"/>
        </w:rPr>
        <w:t>主板</w:t>
      </w:r>
      <w:r>
        <w:rPr>
          <w:rFonts w:cs="宋体" w:hint="default"/>
          <w:sz w:val="20"/>
          <w:szCs w:val="20"/>
        </w:rPr>
        <w:t>&lt;/L0102&gt;</w:t>
      </w:r>
      <w:r>
        <w:rPr>
          <w:rFonts w:cs="宋体" w:hint="default"/>
          <w:sz w:val="20"/>
          <w:szCs w:val="20"/>
        </w:rPr>
        <w:br/>
        <w:t xml:space="preserve">    &lt;L0104&gt;</w:t>
      </w:r>
      <w:r>
        <w:rPr>
          <w:rFonts w:cs="宋体"/>
          <w:sz w:val="20"/>
          <w:szCs w:val="20"/>
        </w:rPr>
        <w:t>国内</w:t>
      </w:r>
      <w:r>
        <w:rPr>
          <w:rFonts w:cs="宋体" w:hint="default"/>
          <w:sz w:val="20"/>
          <w:szCs w:val="20"/>
        </w:rPr>
        <w:t>A</w:t>
      </w:r>
      <w:r>
        <w:rPr>
          <w:rFonts w:cs="宋体"/>
          <w:sz w:val="20"/>
          <w:szCs w:val="20"/>
        </w:rPr>
        <w:t>股</w:t>
      </w:r>
      <w:r>
        <w:rPr>
          <w:rFonts w:cs="宋体" w:hint="default"/>
          <w:sz w:val="20"/>
          <w:szCs w:val="20"/>
        </w:rPr>
        <w:t>&lt;/L0104&gt;</w:t>
      </w:r>
      <w:r>
        <w:rPr>
          <w:rFonts w:cs="宋体" w:hint="default"/>
          <w:sz w:val="20"/>
          <w:szCs w:val="20"/>
        </w:rPr>
        <w:br/>
        <w:t xml:space="preserve">    &lt;L0106&gt;</w:t>
      </w:r>
      <w:r>
        <w:rPr>
          <w:rFonts w:cs="宋体"/>
          <w:sz w:val="20"/>
          <w:szCs w:val="20"/>
        </w:rPr>
        <w:t>金融类央企成员企业</w:t>
      </w:r>
      <w:r>
        <w:rPr>
          <w:rFonts w:cs="宋体" w:hint="default"/>
          <w:sz w:val="20"/>
          <w:szCs w:val="20"/>
        </w:rPr>
        <w:t>&lt;/L0106&gt;</w:t>
      </w:r>
      <w:r>
        <w:rPr>
          <w:rFonts w:cs="宋体" w:hint="default"/>
          <w:sz w:val="20"/>
          <w:szCs w:val="20"/>
        </w:rPr>
        <w:br/>
        <w:t xml:space="preserve">    &lt;L0107&gt;</w:t>
      </w:r>
      <w:r>
        <w:rPr>
          <w:rFonts w:cs="宋体"/>
          <w:sz w:val="20"/>
          <w:szCs w:val="20"/>
        </w:rPr>
        <w:t>金融类央企成员企业</w:t>
      </w:r>
      <w:r>
        <w:rPr>
          <w:rFonts w:cs="宋体" w:hint="default"/>
          <w:sz w:val="20"/>
          <w:szCs w:val="20"/>
        </w:rPr>
        <w:t>&lt;/L0107&gt;</w:t>
      </w:r>
      <w:r>
        <w:rPr>
          <w:rFonts w:cs="宋体" w:hint="default"/>
          <w:sz w:val="20"/>
          <w:szCs w:val="20"/>
        </w:rPr>
        <w:br/>
        <w:t xml:space="preserve">    &lt;L0108&gt;</w:t>
      </w:r>
      <w:r>
        <w:rPr>
          <w:rFonts w:cs="宋体"/>
          <w:sz w:val="20"/>
          <w:szCs w:val="20"/>
        </w:rPr>
        <w:t>公开发债企业</w:t>
      </w:r>
      <w:r>
        <w:rPr>
          <w:rFonts w:cs="宋体" w:hint="default"/>
          <w:sz w:val="20"/>
          <w:szCs w:val="20"/>
        </w:rPr>
        <w:t>&lt;/L0108&gt;</w:t>
      </w:r>
      <w:r>
        <w:rPr>
          <w:rFonts w:cs="宋体" w:hint="default"/>
          <w:sz w:val="20"/>
          <w:szCs w:val="20"/>
        </w:rPr>
        <w:br/>
        <w:t xml:space="preserve">    &lt;L0138&gt;H</w:t>
      </w:r>
      <w:r>
        <w:rPr>
          <w:rFonts w:cs="宋体"/>
          <w:sz w:val="20"/>
          <w:szCs w:val="20"/>
        </w:rPr>
        <w:t>股公司</w:t>
      </w:r>
      <w:r>
        <w:rPr>
          <w:rFonts w:cs="宋体" w:hint="default"/>
          <w:sz w:val="20"/>
          <w:szCs w:val="20"/>
        </w:rPr>
        <w:t>&lt;/L0138&gt;</w:t>
      </w:r>
      <w:r>
        <w:rPr>
          <w:rFonts w:cs="宋体" w:hint="default"/>
          <w:sz w:val="20"/>
          <w:szCs w:val="20"/>
        </w:rPr>
        <w:br/>
        <w:t xml:space="preserve">    &lt;list name="CONTROLLER"&gt;</w:t>
      </w:r>
      <w:r>
        <w:rPr>
          <w:rFonts w:cs="宋体" w:hint="default"/>
          <w:sz w:val="20"/>
          <w:szCs w:val="20"/>
        </w:rPr>
        <w:br/>
        <w:t xml:space="preserve">        &lt;row&gt;</w:t>
      </w:r>
      <w:r>
        <w:rPr>
          <w:rFonts w:cs="宋体" w:hint="default"/>
          <w:sz w:val="20"/>
          <w:szCs w:val="20"/>
        </w:rPr>
        <w:br/>
        <w:t xml:space="preserve">            &lt;ENTID&gt;&lt;/ENTID&gt;</w:t>
      </w:r>
      <w:r>
        <w:rPr>
          <w:rFonts w:cs="宋体" w:hint="default"/>
          <w:sz w:val="20"/>
          <w:szCs w:val="20"/>
        </w:rPr>
        <w:br/>
        <w:t xml:space="preserve">            &lt;TYPE&gt;3&lt;/TYPE&gt;</w:t>
      </w:r>
      <w:r>
        <w:rPr>
          <w:rFonts w:cs="宋体" w:hint="default"/>
          <w:sz w:val="20"/>
          <w:szCs w:val="20"/>
        </w:rPr>
        <w:br/>
        <w:t xml:space="preserve">            &lt;HOLDRATIO&gt;100.00%&lt;/HOLDRATIO&gt;</w:t>
      </w:r>
      <w:r>
        <w:rPr>
          <w:rFonts w:cs="宋体" w:hint="default"/>
          <w:sz w:val="20"/>
          <w:szCs w:val="20"/>
        </w:rPr>
        <w:br/>
        <w:t xml:space="preserve">            &lt;NAME&gt;</w:t>
      </w:r>
      <w:r>
        <w:rPr>
          <w:rFonts w:cs="宋体"/>
          <w:sz w:val="20"/>
          <w:szCs w:val="20"/>
        </w:rPr>
        <w:t>国务院</w:t>
      </w:r>
      <w:r>
        <w:rPr>
          <w:rFonts w:cs="宋体" w:hint="default"/>
          <w:sz w:val="20"/>
          <w:szCs w:val="20"/>
        </w:rPr>
        <w:t>&lt;/NAME&gt;</w:t>
      </w:r>
      <w:r>
        <w:rPr>
          <w:rFonts w:cs="宋体" w:hint="default"/>
          <w:sz w:val="20"/>
          <w:szCs w:val="20"/>
        </w:rPr>
        <w:br/>
        <w:t xml:space="preserve">            &lt;RELATEDENTID&gt;&lt;/RELATEDENTID&gt;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name="BENEFICIARY"&gt;</w:t>
      </w:r>
      <w:r>
        <w:rPr>
          <w:rFonts w:cs="宋体" w:hint="default"/>
          <w:sz w:val="20"/>
          <w:szCs w:val="20"/>
        </w:rPr>
        <w:br/>
        <w:t xml:space="preserve">        &lt;row&gt;</w:t>
      </w:r>
      <w:r>
        <w:rPr>
          <w:rFonts w:cs="宋体" w:hint="default"/>
          <w:sz w:val="20"/>
          <w:szCs w:val="20"/>
        </w:rPr>
        <w:br/>
        <w:t xml:space="preserve">            &lt;POSITION&gt;</w:t>
      </w:r>
      <w:r>
        <w:rPr>
          <w:rFonts w:cs="宋体"/>
          <w:sz w:val="20"/>
          <w:szCs w:val="20"/>
        </w:rPr>
        <w:t>董事长</w:t>
      </w:r>
      <w:r>
        <w:rPr>
          <w:rFonts w:cs="宋体" w:hint="default"/>
          <w:sz w:val="20"/>
          <w:szCs w:val="20"/>
        </w:rPr>
        <w:t>,</w:t>
      </w:r>
      <w:r>
        <w:rPr>
          <w:rFonts w:cs="宋体"/>
          <w:sz w:val="20"/>
          <w:szCs w:val="20"/>
        </w:rPr>
        <w:t>法人</w:t>
      </w:r>
      <w:r>
        <w:rPr>
          <w:rFonts w:cs="宋体" w:hint="default"/>
          <w:sz w:val="20"/>
          <w:szCs w:val="20"/>
        </w:rPr>
        <w:t>&lt;/POSITION&gt;</w:t>
      </w:r>
      <w:r>
        <w:rPr>
          <w:rFonts w:cs="宋体" w:hint="default"/>
          <w:sz w:val="20"/>
          <w:szCs w:val="20"/>
        </w:rPr>
        <w:br/>
        <w:t xml:space="preserve">            &lt;SYRTYPE&gt;</w:t>
      </w:r>
      <w:r>
        <w:rPr>
          <w:rFonts w:cs="宋体"/>
          <w:sz w:val="20"/>
          <w:szCs w:val="20"/>
        </w:rPr>
        <w:t>人事财务控制人</w:t>
      </w:r>
      <w:r>
        <w:rPr>
          <w:rFonts w:cs="宋体" w:hint="default"/>
          <w:sz w:val="20"/>
          <w:szCs w:val="20"/>
        </w:rPr>
        <w:t>,</w:t>
      </w:r>
      <w:r>
        <w:rPr>
          <w:rFonts w:cs="宋体"/>
          <w:sz w:val="20"/>
          <w:szCs w:val="20"/>
        </w:rPr>
        <w:t>法定代表人</w:t>
      </w:r>
      <w:r>
        <w:rPr>
          <w:rFonts w:cs="宋体" w:hint="default"/>
          <w:sz w:val="20"/>
          <w:szCs w:val="20"/>
        </w:rPr>
        <w:t>/</w:t>
      </w:r>
      <w:r>
        <w:rPr>
          <w:rFonts w:cs="宋体"/>
          <w:sz w:val="20"/>
          <w:szCs w:val="20"/>
        </w:rPr>
        <w:t>负责人</w:t>
      </w:r>
      <w:r>
        <w:rPr>
          <w:rFonts w:cs="宋体" w:hint="default"/>
          <w:sz w:val="20"/>
          <w:szCs w:val="20"/>
        </w:rPr>
        <w:t>/</w:t>
      </w:r>
      <w:r>
        <w:rPr>
          <w:rFonts w:cs="宋体"/>
          <w:sz w:val="20"/>
          <w:szCs w:val="20"/>
        </w:rPr>
        <w:t>执行事务合伙人</w:t>
      </w:r>
      <w:r>
        <w:rPr>
          <w:rFonts w:cs="宋体" w:hint="default"/>
          <w:sz w:val="20"/>
          <w:szCs w:val="20"/>
        </w:rPr>
        <w:t>&lt;/SYRTYPE&gt;</w:t>
      </w:r>
      <w:r>
        <w:rPr>
          <w:rFonts w:cs="宋体" w:hint="default"/>
          <w:sz w:val="20"/>
          <w:szCs w:val="20"/>
        </w:rPr>
        <w:br/>
        <w:t xml:space="preserve">            &lt;HOLDRATIO&gt;&lt;/HOLDRATIO&gt;</w:t>
      </w:r>
      <w:r>
        <w:rPr>
          <w:rFonts w:cs="宋体" w:hint="default"/>
          <w:sz w:val="20"/>
          <w:szCs w:val="20"/>
        </w:rPr>
        <w:br/>
        <w:t xml:space="preserve">            &lt;TYPE&gt;2&lt;/TYPE&gt;</w:t>
      </w:r>
      <w:r>
        <w:rPr>
          <w:rFonts w:cs="宋体" w:hint="default"/>
          <w:sz w:val="20"/>
          <w:szCs w:val="20"/>
        </w:rPr>
        <w:br/>
        <w:t xml:space="preserve">            &lt;NAME&gt;</w:t>
      </w:r>
      <w:r>
        <w:rPr>
          <w:rFonts w:cs="宋体"/>
          <w:sz w:val="20"/>
          <w:szCs w:val="20"/>
        </w:rPr>
        <w:t>方合英</w:t>
      </w:r>
      <w:r>
        <w:rPr>
          <w:rFonts w:cs="宋体" w:hint="default"/>
          <w:sz w:val="20"/>
          <w:szCs w:val="20"/>
        </w:rPr>
        <w:t>&lt;/NAME&gt;</w:t>
      </w:r>
      <w:r>
        <w:rPr>
          <w:rFonts w:cs="宋体" w:hint="default"/>
          <w:sz w:val="20"/>
          <w:szCs w:val="20"/>
        </w:rPr>
        <w:br/>
        <w:t xml:space="preserve">            &lt;RELATEDENTID&gt;82889d06480fb50215b2b60d7f18895f&lt;/RELATEDENTID&gt;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name="SHAREHOLDER"&gt;</w:t>
      </w:r>
      <w:r>
        <w:rPr>
          <w:rFonts w:cs="宋体" w:hint="default"/>
          <w:sz w:val="20"/>
          <w:szCs w:val="20"/>
        </w:rPr>
        <w:br/>
        <w:t xml:space="preserve">        &lt;row&gt;</w:t>
      </w:r>
      <w:r>
        <w:rPr>
          <w:rFonts w:cs="宋体" w:hint="default"/>
          <w:sz w:val="20"/>
          <w:szCs w:val="20"/>
        </w:rPr>
        <w:br/>
        <w:t xml:space="preserve">            &lt;ENTSTATUS&gt;</w:t>
      </w:r>
      <w:r>
        <w:rPr>
          <w:rFonts w:cs="宋体"/>
          <w:sz w:val="20"/>
          <w:szCs w:val="20"/>
        </w:rPr>
        <w:t>在营（开业）</w:t>
      </w:r>
      <w:r>
        <w:rPr>
          <w:rFonts w:cs="宋体" w:hint="default"/>
          <w:sz w:val="20"/>
          <w:szCs w:val="20"/>
        </w:rPr>
        <w:t>&lt;/ENTSTATUS&gt;</w:t>
      </w:r>
      <w:r>
        <w:rPr>
          <w:rFonts w:cs="宋体" w:hint="default"/>
          <w:sz w:val="20"/>
          <w:szCs w:val="20"/>
        </w:rPr>
        <w:br/>
        <w:t xml:space="preserve">            &lt;SUBCONAM&gt;&lt;/SUBCONAM&gt;</w:t>
      </w:r>
      <w:r>
        <w:rPr>
          <w:rFonts w:cs="宋体" w:hint="default"/>
          <w:sz w:val="20"/>
          <w:szCs w:val="20"/>
        </w:rPr>
        <w:br/>
        <w:t xml:space="preserve">            &lt;HOLDSTATUS&gt;1&lt;/HOLDSTATUS&gt;</w:t>
      </w:r>
      <w:r>
        <w:rPr>
          <w:rFonts w:cs="宋体" w:hint="default"/>
          <w:sz w:val="20"/>
          <w:szCs w:val="20"/>
        </w:rPr>
        <w:br/>
        <w:t xml:space="preserve">            &lt;ENTID&gt;86b5a92bb0b8e6ebb1ca530356d009ad&lt;/ENTID&gt;</w:t>
      </w:r>
      <w:r>
        <w:rPr>
          <w:rFonts w:cs="宋体" w:hint="default"/>
          <w:sz w:val="20"/>
          <w:szCs w:val="20"/>
        </w:rPr>
        <w:br/>
        <w:t xml:space="preserve">            &lt;FUNDEDRATIO&gt;67.05%&lt;/FUNDEDRATIO&gt;</w:t>
      </w:r>
      <w:r>
        <w:rPr>
          <w:rFonts w:cs="宋体" w:hint="default"/>
          <w:sz w:val="20"/>
          <w:szCs w:val="20"/>
        </w:rPr>
        <w:br/>
        <w:t xml:space="preserve">            &lt;ISSEARCH&gt;Y&lt;/ISSEARCH&gt;</w:t>
      </w:r>
      <w:r>
        <w:rPr>
          <w:rFonts w:cs="宋体" w:hint="default"/>
          <w:sz w:val="20"/>
          <w:szCs w:val="20"/>
        </w:rPr>
        <w:br/>
        <w:t xml:space="preserve">            &lt;TYPE&gt;1&lt;/TYPE&gt;</w:t>
      </w:r>
      <w:r>
        <w:rPr>
          <w:rFonts w:cs="宋体" w:hint="default"/>
          <w:sz w:val="20"/>
          <w:szCs w:val="20"/>
        </w:rPr>
        <w:br/>
      </w:r>
      <w:r>
        <w:rPr>
          <w:rFonts w:cs="宋体" w:hint="default"/>
          <w:sz w:val="20"/>
          <w:szCs w:val="20"/>
        </w:rPr>
        <w:lastRenderedPageBreak/>
        <w:t xml:space="preserve">            &lt;NAME&gt;</w:t>
      </w:r>
      <w:r>
        <w:rPr>
          <w:rFonts w:cs="宋体"/>
          <w:sz w:val="20"/>
          <w:szCs w:val="20"/>
        </w:rPr>
        <w:t>中国中信金融控股有限公司</w:t>
      </w:r>
      <w:r>
        <w:rPr>
          <w:rFonts w:cs="宋体" w:hint="default"/>
          <w:sz w:val="20"/>
          <w:szCs w:val="20"/>
        </w:rPr>
        <w:t>&lt;/NAME&gt;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name="PERSON"&gt;</w:t>
      </w:r>
      <w:r>
        <w:rPr>
          <w:rFonts w:cs="宋体" w:hint="default"/>
          <w:sz w:val="20"/>
          <w:szCs w:val="20"/>
        </w:rPr>
        <w:br/>
        <w:t xml:space="preserve">        &lt;row&gt;</w:t>
      </w:r>
      <w:r>
        <w:rPr>
          <w:rFonts w:cs="宋体" w:hint="default"/>
          <w:sz w:val="20"/>
          <w:szCs w:val="20"/>
        </w:rPr>
        <w:br/>
        <w:t xml:space="preserve">            &lt;POSITION&gt;</w:t>
      </w:r>
      <w:r>
        <w:rPr>
          <w:rFonts w:cs="宋体"/>
          <w:sz w:val="20"/>
          <w:szCs w:val="20"/>
        </w:rPr>
        <w:t>董事长</w:t>
      </w:r>
      <w:r>
        <w:rPr>
          <w:rFonts w:cs="宋体" w:hint="default"/>
          <w:sz w:val="20"/>
          <w:szCs w:val="20"/>
        </w:rPr>
        <w:t>,</w:t>
      </w:r>
      <w:r>
        <w:rPr>
          <w:rFonts w:cs="宋体"/>
          <w:sz w:val="20"/>
          <w:szCs w:val="20"/>
        </w:rPr>
        <w:t>党委书记</w:t>
      </w:r>
      <w:r>
        <w:rPr>
          <w:rFonts w:cs="宋体" w:hint="default"/>
          <w:sz w:val="20"/>
          <w:szCs w:val="20"/>
        </w:rPr>
        <w:t>,</w:t>
      </w:r>
      <w:r>
        <w:rPr>
          <w:rFonts w:cs="宋体"/>
          <w:sz w:val="20"/>
          <w:szCs w:val="20"/>
        </w:rPr>
        <w:t>执行董事</w:t>
      </w:r>
      <w:r>
        <w:rPr>
          <w:rFonts w:cs="宋体" w:hint="default"/>
          <w:sz w:val="20"/>
          <w:szCs w:val="20"/>
        </w:rPr>
        <w:t>&lt;/POSITION&gt;</w:t>
      </w:r>
      <w:r>
        <w:rPr>
          <w:rFonts w:cs="宋体" w:hint="default"/>
          <w:sz w:val="20"/>
          <w:szCs w:val="20"/>
        </w:rPr>
        <w:br/>
        <w:t xml:space="preserve">            &lt;TYPE&gt;2&lt;/TYPE&gt;</w:t>
      </w:r>
      <w:r>
        <w:rPr>
          <w:rFonts w:cs="宋体" w:hint="default"/>
          <w:sz w:val="20"/>
          <w:szCs w:val="20"/>
        </w:rPr>
        <w:br/>
        <w:t xml:space="preserve">            &lt;NAME&gt;</w:t>
      </w:r>
      <w:r>
        <w:rPr>
          <w:rFonts w:cs="宋体"/>
          <w:sz w:val="20"/>
          <w:szCs w:val="20"/>
        </w:rPr>
        <w:t>方合英</w:t>
      </w:r>
      <w:r>
        <w:rPr>
          <w:rFonts w:cs="宋体" w:hint="default"/>
          <w:sz w:val="20"/>
          <w:szCs w:val="20"/>
        </w:rPr>
        <w:t>&lt;/NAME&gt;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name="ENTINV"&gt;</w:t>
      </w:r>
      <w:r>
        <w:rPr>
          <w:rFonts w:cs="宋体" w:hint="default"/>
          <w:sz w:val="20"/>
          <w:szCs w:val="20"/>
        </w:rPr>
        <w:br/>
        <w:t xml:space="preserve">        &lt;row&gt;</w:t>
      </w:r>
      <w:r>
        <w:rPr>
          <w:rFonts w:cs="宋体" w:hint="default"/>
          <w:sz w:val="20"/>
          <w:szCs w:val="20"/>
        </w:rPr>
        <w:br/>
        <w:t xml:space="preserve">            &lt;ENTSTATUS&gt;</w:t>
      </w:r>
      <w:r>
        <w:rPr>
          <w:rFonts w:cs="宋体"/>
          <w:sz w:val="20"/>
          <w:szCs w:val="20"/>
        </w:rPr>
        <w:t>在营（开业）</w:t>
      </w:r>
      <w:r>
        <w:rPr>
          <w:rFonts w:cs="宋体" w:hint="default"/>
          <w:sz w:val="20"/>
          <w:szCs w:val="20"/>
        </w:rPr>
        <w:t>&lt;/ENTSTATUS&gt;</w:t>
      </w:r>
      <w:r>
        <w:rPr>
          <w:rFonts w:cs="宋体" w:hint="default"/>
          <w:sz w:val="20"/>
          <w:szCs w:val="20"/>
        </w:rPr>
        <w:br/>
        <w:t xml:space="preserve">            &lt;HOLDSTATUS&gt;1&lt;/HOLDSTATUS&gt;</w:t>
      </w:r>
      <w:r>
        <w:rPr>
          <w:rFonts w:cs="宋体" w:hint="default"/>
          <w:sz w:val="20"/>
          <w:szCs w:val="20"/>
        </w:rPr>
        <w:br/>
        <w:t xml:space="preserve">            &lt;SUBCONAM&gt;500000.000000&lt;/SUBCONAM&gt;</w:t>
      </w:r>
      <w:r>
        <w:rPr>
          <w:rFonts w:cs="宋体" w:hint="default"/>
          <w:sz w:val="20"/>
          <w:szCs w:val="20"/>
        </w:rPr>
        <w:br/>
        <w:t xml:space="preserve">            &lt;ENTID&gt;63b3c6d58a48265205f94e7b93fe1e24&lt;/ENTID&gt;</w:t>
      </w:r>
      <w:r>
        <w:rPr>
          <w:rFonts w:cs="宋体" w:hint="default"/>
          <w:sz w:val="20"/>
          <w:szCs w:val="20"/>
        </w:rPr>
        <w:br/>
        <w:t xml:space="preserve">            &lt;FUNDEDRATIO&gt;100.00%&lt;/FUNDEDRATIO&gt;</w:t>
      </w:r>
      <w:r>
        <w:rPr>
          <w:rFonts w:cs="宋体" w:hint="default"/>
          <w:sz w:val="20"/>
          <w:szCs w:val="20"/>
        </w:rPr>
        <w:br/>
        <w:t xml:space="preserve">            &lt;ISSEARCH&gt;Y&lt;/ISSEARCH&gt;</w:t>
      </w:r>
      <w:r>
        <w:rPr>
          <w:rFonts w:cs="宋体" w:hint="default"/>
          <w:sz w:val="20"/>
          <w:szCs w:val="20"/>
        </w:rPr>
        <w:br/>
        <w:t xml:space="preserve">            &lt;TYPE&gt;1&lt;/TYPE&gt;</w:t>
      </w:r>
      <w:r>
        <w:rPr>
          <w:rFonts w:cs="宋体" w:hint="default"/>
          <w:sz w:val="20"/>
          <w:szCs w:val="20"/>
        </w:rPr>
        <w:br/>
        <w:t xml:space="preserve">            &lt;NAME&gt;</w:t>
      </w:r>
      <w:r>
        <w:rPr>
          <w:rFonts w:cs="宋体"/>
          <w:sz w:val="20"/>
          <w:szCs w:val="20"/>
        </w:rPr>
        <w:t>信银理财有限责任公司</w:t>
      </w:r>
      <w:r>
        <w:rPr>
          <w:rFonts w:cs="宋体" w:hint="default"/>
          <w:sz w:val="20"/>
          <w:szCs w:val="20"/>
        </w:rPr>
        <w:t>&lt;/NAME&gt;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name="FILIATION"&gt;</w:t>
      </w:r>
      <w:r>
        <w:rPr>
          <w:rFonts w:cs="宋体" w:hint="default"/>
          <w:sz w:val="20"/>
          <w:szCs w:val="20"/>
        </w:rPr>
        <w:br/>
        <w:t xml:space="preserve">        &lt;row&gt;</w:t>
      </w:r>
      <w:r>
        <w:rPr>
          <w:rFonts w:cs="宋体" w:hint="default"/>
          <w:sz w:val="20"/>
          <w:szCs w:val="20"/>
        </w:rPr>
        <w:br/>
        <w:t xml:space="preserve">            &lt;ENTID&gt;46109c78e1e8560b2296f9e37b6d2255&lt;/ENTID&gt;</w:t>
      </w:r>
      <w:r>
        <w:rPr>
          <w:rFonts w:cs="宋体" w:hint="default"/>
          <w:sz w:val="20"/>
          <w:szCs w:val="20"/>
        </w:rPr>
        <w:br/>
        <w:t xml:space="preserve">            &lt;TYPE&gt;1&lt;/TYPE&gt;</w:t>
      </w:r>
      <w:r>
        <w:rPr>
          <w:rFonts w:cs="宋体" w:hint="default"/>
          <w:sz w:val="20"/>
          <w:szCs w:val="20"/>
        </w:rPr>
        <w:br/>
        <w:t xml:space="preserve">            &lt;NAME&gt;</w:t>
      </w:r>
      <w:r>
        <w:rPr>
          <w:rFonts w:cs="宋体"/>
          <w:sz w:val="20"/>
          <w:szCs w:val="20"/>
        </w:rPr>
        <w:t>中信银行</w:t>
      </w:r>
      <w:r>
        <w:rPr>
          <w:rFonts w:cs="宋体" w:hint="default"/>
          <w:sz w:val="20"/>
          <w:szCs w:val="20"/>
        </w:rPr>
        <w:t>(</w:t>
      </w:r>
      <w:r>
        <w:rPr>
          <w:rFonts w:cs="宋体"/>
          <w:sz w:val="20"/>
          <w:szCs w:val="20"/>
        </w:rPr>
        <w:t>国际</w:t>
      </w:r>
      <w:r>
        <w:rPr>
          <w:rFonts w:cs="宋体" w:hint="default"/>
          <w:sz w:val="20"/>
          <w:szCs w:val="20"/>
        </w:rPr>
        <w:t>)</w:t>
      </w:r>
      <w:r>
        <w:rPr>
          <w:rFonts w:cs="宋体"/>
          <w:sz w:val="20"/>
          <w:szCs w:val="20"/>
        </w:rPr>
        <w:t>有限公司上海分行</w:t>
      </w:r>
      <w:r>
        <w:rPr>
          <w:rFonts w:cs="宋体" w:hint="default"/>
          <w:sz w:val="20"/>
          <w:szCs w:val="20"/>
        </w:rPr>
        <w:t>&lt;/NAME&gt;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name="ENTINVHIS"&gt;</w:t>
      </w:r>
      <w:r>
        <w:rPr>
          <w:rFonts w:cs="宋体" w:hint="default"/>
          <w:sz w:val="20"/>
          <w:szCs w:val="20"/>
        </w:rPr>
        <w:br/>
        <w:t xml:space="preserve">        &lt;row&gt;</w:t>
      </w:r>
      <w:r>
        <w:rPr>
          <w:rFonts w:cs="宋体" w:hint="default"/>
          <w:sz w:val="20"/>
          <w:szCs w:val="20"/>
        </w:rPr>
        <w:br/>
        <w:t xml:space="preserve">            &lt;ENTSTATUS&gt;</w:t>
      </w:r>
      <w:r>
        <w:rPr>
          <w:rFonts w:cs="宋体"/>
          <w:sz w:val="20"/>
          <w:szCs w:val="20"/>
        </w:rPr>
        <w:t>在营（开业）</w:t>
      </w:r>
      <w:r>
        <w:rPr>
          <w:rFonts w:cs="宋体" w:hint="default"/>
          <w:sz w:val="20"/>
          <w:szCs w:val="20"/>
        </w:rPr>
        <w:t>&lt;/ENTSTATUS&gt;</w:t>
      </w:r>
      <w:r>
        <w:rPr>
          <w:rFonts w:cs="宋体" w:hint="default"/>
          <w:sz w:val="20"/>
          <w:szCs w:val="20"/>
        </w:rPr>
        <w:br/>
        <w:t xml:space="preserve">            &lt;ENTID&gt;eb5e1c15c80b7fa0a294dc96d0140369&lt;/ENTID&gt;</w:t>
      </w:r>
      <w:r>
        <w:rPr>
          <w:rFonts w:cs="宋体" w:hint="default"/>
          <w:sz w:val="20"/>
          <w:szCs w:val="20"/>
        </w:rPr>
        <w:br/>
        <w:t xml:space="preserve">            &lt;FUNDEDRATIO&gt;18.30%&lt;/FUNDEDRATIO&gt;</w:t>
      </w:r>
      <w:r>
        <w:rPr>
          <w:rFonts w:cs="宋体" w:hint="default"/>
          <w:sz w:val="20"/>
          <w:szCs w:val="20"/>
        </w:rPr>
        <w:br/>
        <w:t xml:space="preserve">            &lt;TYPE&gt;1&lt;/TYPE&gt;</w:t>
      </w:r>
      <w:r>
        <w:rPr>
          <w:rFonts w:cs="宋体" w:hint="default"/>
          <w:sz w:val="20"/>
          <w:szCs w:val="20"/>
        </w:rPr>
        <w:br/>
        <w:t xml:space="preserve">            &lt;NAME&gt;</w:t>
      </w:r>
      <w:r>
        <w:rPr>
          <w:rFonts w:cs="宋体"/>
          <w:sz w:val="20"/>
          <w:szCs w:val="20"/>
        </w:rPr>
        <w:t>汕头华汕电子器件有限公司</w:t>
      </w:r>
      <w:r>
        <w:rPr>
          <w:rFonts w:cs="宋体" w:hint="default"/>
          <w:sz w:val="20"/>
          <w:szCs w:val="20"/>
        </w:rPr>
        <w:t>&lt;/NAME&gt;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name="LEGALPERSONHIS"&gt;</w:t>
      </w:r>
      <w:r>
        <w:rPr>
          <w:rFonts w:cs="宋体" w:hint="default"/>
          <w:sz w:val="20"/>
          <w:szCs w:val="20"/>
        </w:rPr>
        <w:br/>
        <w:t xml:space="preserve">        &lt;row&gt;</w:t>
      </w:r>
      <w:r>
        <w:rPr>
          <w:rFonts w:cs="宋体" w:hint="default"/>
          <w:sz w:val="20"/>
          <w:szCs w:val="20"/>
        </w:rPr>
        <w:br/>
        <w:t xml:space="preserve">            &lt;TYPE&gt;2&lt;/TYPE&gt;</w:t>
      </w:r>
      <w:r>
        <w:rPr>
          <w:rFonts w:cs="宋体" w:hint="default"/>
          <w:sz w:val="20"/>
          <w:szCs w:val="20"/>
        </w:rPr>
        <w:br/>
        <w:t xml:space="preserve">            &lt;NAME&gt;</w:t>
      </w:r>
      <w:r>
        <w:rPr>
          <w:rFonts w:cs="宋体"/>
          <w:sz w:val="20"/>
          <w:szCs w:val="20"/>
        </w:rPr>
        <w:t>李庆萍</w:t>
      </w:r>
      <w:r>
        <w:rPr>
          <w:rFonts w:cs="宋体" w:hint="default"/>
          <w:sz w:val="20"/>
          <w:szCs w:val="20"/>
        </w:rPr>
        <w:t>&lt;/NAME&gt;</w:t>
      </w:r>
      <w:r>
        <w:rPr>
          <w:rFonts w:cs="宋体" w:hint="default"/>
          <w:sz w:val="20"/>
          <w:szCs w:val="20"/>
        </w:rPr>
        <w:br/>
      </w:r>
      <w:r>
        <w:rPr>
          <w:rFonts w:cs="宋体" w:hint="default"/>
          <w:sz w:val="20"/>
          <w:szCs w:val="20"/>
        </w:rPr>
        <w:lastRenderedPageBreak/>
        <w:t xml:space="preserve">            &lt;RELATEDENTID&gt;&lt;/RELATEDENTID&gt;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 xml:space="preserve">    &lt;list name="SHAREHOLDERHIS"&gt;</w:t>
      </w:r>
      <w:r>
        <w:rPr>
          <w:rFonts w:cs="宋体" w:hint="default"/>
          <w:sz w:val="20"/>
          <w:szCs w:val="20"/>
        </w:rPr>
        <w:br/>
        <w:t xml:space="preserve">        &lt;row&gt;</w:t>
      </w:r>
      <w:r>
        <w:rPr>
          <w:rFonts w:cs="宋体" w:hint="default"/>
          <w:sz w:val="20"/>
          <w:szCs w:val="20"/>
        </w:rPr>
        <w:br/>
        <w:t xml:space="preserve">            &lt;ENTSTATUS&gt;</w:t>
      </w:r>
      <w:r>
        <w:rPr>
          <w:rFonts w:cs="宋体"/>
          <w:sz w:val="20"/>
          <w:szCs w:val="20"/>
        </w:rPr>
        <w:t>在营（开业）</w:t>
      </w:r>
      <w:r>
        <w:rPr>
          <w:rFonts w:cs="宋体" w:hint="default"/>
          <w:sz w:val="20"/>
          <w:szCs w:val="20"/>
        </w:rPr>
        <w:t>&lt;/ENTSTATUS&gt;</w:t>
      </w:r>
      <w:r>
        <w:rPr>
          <w:rFonts w:cs="宋体" w:hint="default"/>
          <w:sz w:val="20"/>
          <w:szCs w:val="20"/>
        </w:rPr>
        <w:br/>
        <w:t xml:space="preserve">            &lt;ENTID&gt;82e8caf35d453265a1f94071f04795c5&lt;/ENTID&gt;</w:t>
      </w:r>
      <w:r>
        <w:rPr>
          <w:rFonts w:cs="宋体" w:hint="default"/>
          <w:sz w:val="20"/>
          <w:szCs w:val="20"/>
        </w:rPr>
        <w:br/>
        <w:t xml:space="preserve">            &lt;FUNDEDRATIO&gt;0.00%&lt;/FUNDEDRATIO&gt;</w:t>
      </w:r>
      <w:r>
        <w:rPr>
          <w:rFonts w:cs="宋体" w:hint="default"/>
          <w:sz w:val="20"/>
          <w:szCs w:val="20"/>
        </w:rPr>
        <w:br/>
        <w:t xml:space="preserve">            &lt;TYPE&gt;1&lt;/TYPE&gt;</w:t>
      </w:r>
      <w:r>
        <w:rPr>
          <w:rFonts w:cs="宋体" w:hint="default"/>
          <w:sz w:val="20"/>
          <w:szCs w:val="20"/>
        </w:rPr>
        <w:br/>
        <w:t xml:space="preserve">            &lt;NAME&gt;</w:t>
      </w:r>
      <w:r>
        <w:rPr>
          <w:rFonts w:cs="宋体"/>
          <w:sz w:val="20"/>
          <w:szCs w:val="20"/>
        </w:rPr>
        <w:t>中国中信集团有限公司</w:t>
      </w:r>
      <w:r>
        <w:rPr>
          <w:rFonts w:cs="宋体" w:hint="default"/>
          <w:sz w:val="20"/>
          <w:szCs w:val="20"/>
        </w:rPr>
        <w:t>&lt;/NAME&gt;</w:t>
      </w:r>
      <w:r>
        <w:rPr>
          <w:rFonts w:cs="宋体" w:hint="default"/>
          <w:sz w:val="20"/>
          <w:szCs w:val="20"/>
        </w:rPr>
        <w:br/>
        <w:t xml:space="preserve">            &lt;RELATEDENTID&gt;82e8caf35d453265a1f94071f04795c5&lt;/RELATEDENTID&gt;</w:t>
      </w:r>
      <w:r>
        <w:rPr>
          <w:rFonts w:cs="宋体" w:hint="default"/>
          <w:sz w:val="20"/>
          <w:szCs w:val="20"/>
        </w:rPr>
        <w:br/>
        <w:t xml:space="preserve">        &lt;/row&gt;</w:t>
      </w:r>
      <w:r>
        <w:rPr>
          <w:rFonts w:cs="宋体" w:hint="default"/>
          <w:sz w:val="20"/>
          <w:szCs w:val="20"/>
        </w:rPr>
        <w:br/>
        <w:t xml:space="preserve">    &lt;/list&gt;</w:t>
      </w:r>
      <w:r>
        <w:rPr>
          <w:rFonts w:cs="宋体" w:hint="default"/>
          <w:sz w:val="20"/>
          <w:szCs w:val="20"/>
        </w:rPr>
        <w:br/>
        <w:t>&lt;/stream&gt;</w:t>
      </w:r>
    </w:p>
    <w:p w14:paraId="00473A81" w14:textId="77777777" w:rsidR="00567AFA" w:rsidRDefault="00567AFA">
      <w:pPr>
        <w:pStyle w:val="a2"/>
        <w:ind w:firstLine="240"/>
      </w:pPr>
    </w:p>
    <w:p w14:paraId="479C183E" w14:textId="77777777" w:rsidR="00567AFA" w:rsidRDefault="00567AFA">
      <w:pPr>
        <w:pStyle w:val="a2"/>
        <w:ind w:firstLine="210"/>
        <w:rPr>
          <w:sz w:val="21"/>
          <w:szCs w:val="21"/>
          <w:lang w:bidi="ar"/>
        </w:rPr>
      </w:pPr>
    </w:p>
    <w:p w14:paraId="4A5AD0E6" w14:textId="77777777" w:rsidR="00567AFA" w:rsidRDefault="00000000">
      <w:pPr>
        <w:pStyle w:val="20"/>
        <w:widowControl w:val="0"/>
        <w:spacing w:line="360" w:lineRule="auto"/>
        <w:rPr>
          <w:rFonts w:ascii="Times New Roman" w:hAnsi="Times New Roman"/>
        </w:rPr>
      </w:pPr>
      <w:bookmarkStart w:id="3492" w:name="_Toc16269"/>
      <w:bookmarkStart w:id="3493" w:name="_Toc25640"/>
      <w:bookmarkStart w:id="3494" w:name="_Toc3520"/>
      <w:bookmarkStart w:id="3495" w:name="_Toc11136"/>
      <w:bookmarkStart w:id="3496" w:name="_Toc9688"/>
      <w:bookmarkStart w:id="3497" w:name="_Toc22776"/>
      <w:bookmarkStart w:id="3498" w:name="_Toc1629"/>
      <w:bookmarkStart w:id="3499" w:name="_Toc6800"/>
      <w:bookmarkStart w:id="3500" w:name="_Toc20255"/>
      <w:bookmarkStart w:id="3501" w:name="_Toc5007"/>
      <w:bookmarkStart w:id="3502" w:name="_Toc19650"/>
      <w:bookmarkStart w:id="3503" w:name="_Toc23309"/>
      <w:bookmarkStart w:id="3504" w:name="_Toc27315"/>
      <w:bookmarkStart w:id="3505" w:name="_Toc18451"/>
      <w:bookmarkStart w:id="3506" w:name="_Toc24007"/>
      <w:bookmarkStart w:id="3507" w:name="_Toc26758"/>
      <w:bookmarkStart w:id="3508" w:name="_Toc7846"/>
      <w:bookmarkStart w:id="3509" w:name="_Toc21419"/>
      <w:bookmarkStart w:id="3510" w:name="_Toc7609"/>
      <w:bookmarkStart w:id="3511" w:name="_Toc5115"/>
      <w:r>
        <w:rPr>
          <w:rFonts w:ascii="Times New Roman" w:hAnsi="Times New Roman" w:hint="eastAsia"/>
        </w:rPr>
        <w:t>应收应付中心</w:t>
      </w:r>
      <w:bookmarkEnd w:id="3492"/>
      <w:bookmarkEnd w:id="3493"/>
      <w:bookmarkEnd w:id="3494"/>
      <w:bookmarkEnd w:id="3495"/>
      <w:bookmarkEnd w:id="3496"/>
      <w:bookmarkEnd w:id="3497"/>
      <w:bookmarkEnd w:id="3498"/>
      <w:bookmarkEnd w:id="3499"/>
      <w:bookmarkEnd w:id="3500"/>
      <w:bookmarkEnd w:id="3501"/>
    </w:p>
    <w:p w14:paraId="190CEFA2" w14:textId="77777777" w:rsidR="00567AFA" w:rsidRDefault="00000000">
      <w:pPr>
        <w:pStyle w:val="30"/>
      </w:pPr>
      <w:bookmarkStart w:id="3512" w:name="_Toc25630"/>
      <w:r>
        <w:rPr>
          <w:rFonts w:hint="eastAsia"/>
        </w:rPr>
        <w:t>企业风险查询</w:t>
      </w:r>
      <w:bookmarkEnd w:id="3512"/>
    </w:p>
    <w:p w14:paraId="2051D8CB"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SKKSFXCX</w:t>
      </w:r>
    </w:p>
    <w:p w14:paraId="7EF6AD66" w14:textId="77777777" w:rsidR="00567AFA" w:rsidRDefault="00000000">
      <w:pPr>
        <w:spacing w:line="360" w:lineRule="auto"/>
        <w:rPr>
          <w:b/>
          <w:bCs/>
          <w:sz w:val="24"/>
        </w:rPr>
      </w:pPr>
      <w:r>
        <w:rPr>
          <w:b/>
          <w:bCs/>
          <w:sz w:val="24"/>
        </w:rPr>
        <w:tab/>
      </w:r>
      <w:r>
        <w:rPr>
          <w:rFonts w:hint="eastAsia"/>
          <w:b/>
          <w:bCs/>
          <w:sz w:val="24"/>
        </w:rPr>
        <w:t>接口说明：</w:t>
      </w:r>
    </w:p>
    <w:p w14:paraId="58671119" w14:textId="77777777" w:rsidR="00567AFA" w:rsidRDefault="00000000">
      <w:pPr>
        <w:spacing w:line="360" w:lineRule="auto"/>
        <w:rPr>
          <w:sz w:val="24"/>
        </w:rPr>
      </w:pPr>
      <w:r>
        <w:rPr>
          <w:sz w:val="24"/>
        </w:rPr>
        <w:tab/>
      </w:r>
      <w:r>
        <w:rPr>
          <w:rFonts w:hint="eastAsia"/>
          <w:sz w:val="24"/>
        </w:rPr>
        <w:t>通过上送企业名称、统一社会信用代码，查询司库系统已登记的客商的风险评估状态以及风险评估结果；风险结果信息目前暂共包含</w:t>
      </w:r>
      <w:r>
        <w:rPr>
          <w:rFonts w:hint="eastAsia"/>
          <w:sz w:val="24"/>
        </w:rPr>
        <w:t>13</w:t>
      </w:r>
      <w:r>
        <w:rPr>
          <w:rFonts w:hint="eastAsia"/>
          <w:sz w:val="24"/>
        </w:rPr>
        <w:t>种风险类型，后续司库系统将根据需求及使用情况扩充风险类型，本接口将会同步更新；如需更新风险评估状态，请先到司库系统中使用对应功能完成更新。</w:t>
      </w:r>
    </w:p>
    <w:p w14:paraId="0507CD45" w14:textId="77777777" w:rsidR="00567AFA" w:rsidRDefault="00000000">
      <w:pPr>
        <w:spacing w:line="360" w:lineRule="auto"/>
        <w:rPr>
          <w:b/>
          <w:bCs/>
          <w:sz w:val="24"/>
        </w:rPr>
      </w:pPr>
      <w:r>
        <w:rPr>
          <w:b/>
          <w:bCs/>
          <w:sz w:val="24"/>
        </w:rPr>
        <w:tab/>
      </w:r>
      <w:r>
        <w:rPr>
          <w:rFonts w:hint="eastAsia"/>
          <w:b/>
          <w:bCs/>
          <w:sz w:val="24"/>
        </w:rPr>
        <w:t>接口使用须知：</w:t>
      </w:r>
    </w:p>
    <w:p w14:paraId="175A73BC" w14:textId="77777777" w:rsidR="00567AFA" w:rsidRDefault="00000000">
      <w:pPr>
        <w:pStyle w:val="a2"/>
        <w:numPr>
          <w:ilvl w:val="0"/>
          <w:numId w:val="25"/>
        </w:numPr>
        <w:ind w:firstLine="240"/>
      </w:pPr>
      <w:r>
        <w:rPr>
          <w:rFonts w:hint="eastAsia"/>
        </w:rPr>
        <w:t>根据请求中的【用户代码】，校验</w:t>
      </w:r>
      <w:proofErr w:type="spellStart"/>
      <w:r>
        <w:rPr>
          <w:rFonts w:hint="eastAsia"/>
        </w:rPr>
        <w:t>erp</w:t>
      </w:r>
      <w:proofErr w:type="spellEnd"/>
      <w:r>
        <w:rPr>
          <w:rFonts w:hint="eastAsia"/>
        </w:rPr>
        <w:t>签约接口权限，若没签约，返回“该用户不存在”；</w:t>
      </w:r>
    </w:p>
    <w:p w14:paraId="0416B876" w14:textId="77777777" w:rsidR="00567AFA" w:rsidRDefault="00000000">
      <w:pPr>
        <w:spacing w:line="360" w:lineRule="auto"/>
        <w:rPr>
          <w:rFonts w:ascii="宋体" w:hAnsi="宋体"/>
          <w:sz w:val="24"/>
          <w:lang w:eastAsia="zh-Hans"/>
        </w:rPr>
      </w:pPr>
      <w:r>
        <w:rPr>
          <w:rFonts w:ascii="宋体" w:hAnsi="宋体" w:hint="eastAsia"/>
          <w:sz w:val="24"/>
        </w:rPr>
        <w:t>2</w:t>
      </w:r>
      <w:r>
        <w:rPr>
          <w:rFonts w:ascii="宋体" w:hAnsi="宋体" w:hint="eastAsia"/>
          <w:sz w:val="24"/>
        </w:rPr>
        <w:t>、可以输入【企业名称】、【</w:t>
      </w:r>
      <w:r>
        <w:rPr>
          <w:rFonts w:ascii="宋体" w:hAnsi="宋体" w:hint="eastAsia"/>
          <w:sz w:val="24"/>
          <w:lang w:eastAsia="zh-Hans"/>
        </w:rPr>
        <w:t>统一社会信用代码</w:t>
      </w:r>
      <w:r>
        <w:rPr>
          <w:rFonts w:ascii="宋体" w:hAnsi="宋体" w:hint="eastAsia"/>
          <w:sz w:val="24"/>
        </w:rPr>
        <w:t>】</w:t>
      </w:r>
      <w:r>
        <w:rPr>
          <w:rFonts w:ascii="宋体" w:hAnsi="宋体" w:hint="eastAsia"/>
          <w:sz w:val="24"/>
          <w:lang w:eastAsia="zh-Hans"/>
        </w:rPr>
        <w:t>进行查询</w:t>
      </w:r>
      <w:r>
        <w:rPr>
          <w:rFonts w:ascii="宋体" w:hAnsi="宋体"/>
          <w:sz w:val="24"/>
          <w:lang w:eastAsia="zh-Hans"/>
        </w:rPr>
        <w:t>，</w:t>
      </w:r>
      <w:r>
        <w:rPr>
          <w:rFonts w:ascii="宋体" w:hAnsi="宋体" w:hint="eastAsia"/>
          <w:sz w:val="24"/>
          <w:lang w:eastAsia="zh-Hans"/>
        </w:rPr>
        <w:t>目前支持</w:t>
      </w:r>
      <w:r>
        <w:rPr>
          <w:rFonts w:ascii="宋体" w:hAnsi="宋体" w:hint="eastAsia"/>
          <w:sz w:val="24"/>
        </w:rPr>
        <w:t>2</w:t>
      </w:r>
      <w:r>
        <w:rPr>
          <w:rFonts w:ascii="宋体" w:hAnsi="宋体" w:hint="eastAsia"/>
          <w:sz w:val="24"/>
          <w:lang w:eastAsia="zh-Hans"/>
        </w:rPr>
        <w:t>种查询方式</w:t>
      </w:r>
      <w:r>
        <w:rPr>
          <w:rFonts w:ascii="宋体" w:hAnsi="宋体"/>
          <w:sz w:val="24"/>
          <w:lang w:eastAsia="zh-Hans"/>
        </w:rPr>
        <w:t>。</w:t>
      </w:r>
    </w:p>
    <w:p w14:paraId="76AF2D14" w14:textId="77777777" w:rsidR="00567AFA" w:rsidRDefault="00000000">
      <w:pPr>
        <w:pStyle w:val="a2"/>
        <w:ind w:firstLineChars="0" w:firstLine="0"/>
      </w:pPr>
      <w:r>
        <w:rPr>
          <w:rFonts w:hint="eastAsia"/>
        </w:rPr>
        <w:t>3</w:t>
      </w:r>
      <w:r>
        <w:rPr>
          <w:rFonts w:hint="eastAsia"/>
        </w:rPr>
        <w:t>、支持单个客商查询，【企业名称】必传：</w:t>
      </w:r>
    </w:p>
    <w:p w14:paraId="39614A88" w14:textId="77777777" w:rsidR="00567AFA" w:rsidRDefault="00000000">
      <w:pPr>
        <w:pStyle w:val="a2"/>
        <w:numPr>
          <w:ilvl w:val="0"/>
          <w:numId w:val="26"/>
        </w:numPr>
        <w:ind w:firstLineChars="200" w:firstLine="480"/>
      </w:pPr>
      <w:r>
        <w:rPr>
          <w:rFonts w:hint="eastAsia"/>
        </w:rPr>
        <w:t>若用户仅上送【企业名称】，根据企业名称精确查询：</w:t>
      </w:r>
    </w:p>
    <w:p w14:paraId="64751D65" w14:textId="77777777" w:rsidR="00567AFA" w:rsidRDefault="00000000">
      <w:pPr>
        <w:pStyle w:val="a2"/>
        <w:numPr>
          <w:ilvl w:val="0"/>
          <w:numId w:val="27"/>
        </w:numPr>
        <w:ind w:left="0" w:firstLineChars="0" w:firstLine="0"/>
      </w:pPr>
      <w:r>
        <w:rPr>
          <w:rFonts w:hint="eastAsia"/>
        </w:rPr>
        <w:lastRenderedPageBreak/>
        <w:t>若存在同名客商情况，取做过风险评估且更新时间最新的一条数据返回；若不存在同名客商，则返回该企业下最新的风险评估结果和更新时间；</w:t>
      </w:r>
    </w:p>
    <w:p w14:paraId="7BF58B4C" w14:textId="77777777" w:rsidR="00567AFA" w:rsidRDefault="00000000">
      <w:pPr>
        <w:pStyle w:val="a2"/>
        <w:numPr>
          <w:ilvl w:val="0"/>
          <w:numId w:val="27"/>
        </w:numPr>
        <w:ind w:firstLineChars="0"/>
      </w:pPr>
      <w:r>
        <w:rPr>
          <w:rFonts w:hint="eastAsia"/>
        </w:rPr>
        <w:t>若最新一次的风险评估状态为评估失败，则风险评估状态返回为“评估失败”，风险评估更新时间为失败更新时间，风险结果为失败；</w:t>
      </w:r>
    </w:p>
    <w:p w14:paraId="15EDDA1F" w14:textId="77777777" w:rsidR="00567AFA" w:rsidRDefault="00000000">
      <w:pPr>
        <w:pStyle w:val="a2"/>
        <w:numPr>
          <w:ilvl w:val="0"/>
          <w:numId w:val="27"/>
        </w:numPr>
        <w:ind w:left="0" w:firstLineChars="0" w:firstLine="0"/>
      </w:pPr>
      <w:r>
        <w:rPr>
          <w:rFonts w:hint="eastAsia"/>
        </w:rPr>
        <w:t>若上送的企业名称在司库客商表存在，但非境内对公客商，，则返回风险评估状态为“未评估”，风险评估更新时间为空，风险结果为空；</w:t>
      </w:r>
    </w:p>
    <w:p w14:paraId="60D5A64F" w14:textId="77777777" w:rsidR="00567AFA" w:rsidRDefault="00000000">
      <w:pPr>
        <w:pStyle w:val="a2"/>
        <w:numPr>
          <w:ilvl w:val="0"/>
          <w:numId w:val="27"/>
        </w:numPr>
        <w:ind w:firstLineChars="0"/>
      </w:pPr>
      <w:r>
        <w:rPr>
          <w:rFonts w:hint="eastAsia"/>
        </w:rPr>
        <w:t>若均未做过风险评估，也取客商更新时间最新的一条数据返回，风险评估状态为“未评估”，风险评估更新时间为空，风险结果为空；</w:t>
      </w:r>
    </w:p>
    <w:p w14:paraId="7F5A16BD" w14:textId="77777777" w:rsidR="00567AFA" w:rsidRDefault="00000000">
      <w:pPr>
        <w:pStyle w:val="a2"/>
        <w:numPr>
          <w:ilvl w:val="0"/>
          <w:numId w:val="27"/>
        </w:numPr>
        <w:ind w:firstLineChars="0"/>
      </w:pPr>
      <w:r>
        <w:rPr>
          <w:rFonts w:hint="eastAsia"/>
        </w:rPr>
        <w:t>若未查询到该企业，则返还提示为“</w:t>
      </w:r>
      <w:r>
        <w:t>被查询企业未在司库客商列表中，请到司库系统进行客商维护</w:t>
      </w:r>
      <w:r>
        <w:rPr>
          <w:rFonts w:hint="eastAsia"/>
        </w:rPr>
        <w:t>”；</w:t>
      </w:r>
    </w:p>
    <w:p w14:paraId="3E273C08" w14:textId="77777777" w:rsidR="00567AFA" w:rsidRDefault="00000000">
      <w:pPr>
        <w:pStyle w:val="a2"/>
        <w:numPr>
          <w:ilvl w:val="0"/>
          <w:numId w:val="27"/>
        </w:numPr>
        <w:ind w:firstLineChars="0"/>
      </w:pPr>
      <w:r>
        <w:rPr>
          <w:rFonts w:hint="eastAsia"/>
        </w:rPr>
        <w:t>若查询的客商正在风险评估中，若非第一次评估，则评估状态为评估中，但取上一版本的风险评估红黄绿灯及对应更新时间返回；若是第一次风险评估，则评估状态为评估中，风险结果对应的红黄绿灯结果为初始为空；</w:t>
      </w:r>
    </w:p>
    <w:p w14:paraId="0236E3FD" w14:textId="77777777" w:rsidR="00567AFA" w:rsidRDefault="00000000">
      <w:pPr>
        <w:pStyle w:val="a2"/>
        <w:numPr>
          <w:ilvl w:val="0"/>
          <w:numId w:val="26"/>
        </w:numPr>
        <w:ind w:firstLineChars="200" w:firstLine="480"/>
      </w:pPr>
      <w:r>
        <w:rPr>
          <w:rFonts w:hint="eastAsia"/>
        </w:rPr>
        <w:t>若用户上送【企业名称】和【统一社会信用代码】精确查询：</w:t>
      </w:r>
    </w:p>
    <w:p w14:paraId="0ED515AA" w14:textId="77777777" w:rsidR="00567AFA" w:rsidRDefault="00000000">
      <w:pPr>
        <w:pStyle w:val="a2"/>
        <w:numPr>
          <w:ilvl w:val="0"/>
          <w:numId w:val="28"/>
        </w:numPr>
        <w:ind w:firstLineChars="0"/>
      </w:pPr>
      <w:r>
        <w:rPr>
          <w:rFonts w:hint="eastAsia"/>
        </w:rPr>
        <w:t>若存在（同名且同统代）情况，取做过风险评估且更新时间最新的一条数据返回；若不存在（同名且同统代）客商，则返回该企业最新的风险评估结果和更新时间；</w:t>
      </w:r>
    </w:p>
    <w:p w14:paraId="1FACC971" w14:textId="77777777" w:rsidR="00567AFA" w:rsidRDefault="00000000">
      <w:pPr>
        <w:pStyle w:val="a2"/>
        <w:numPr>
          <w:ilvl w:val="0"/>
          <w:numId w:val="28"/>
        </w:numPr>
        <w:ind w:left="0" w:firstLineChars="0" w:firstLine="0"/>
      </w:pPr>
      <w:r>
        <w:rPr>
          <w:rFonts w:hint="eastAsia"/>
        </w:rPr>
        <w:t>若最新一次的风险评估状态为评估失败，则风险评估状态返回为“评估失败”，风险评估更新时间为失败更新时间，风险结果为失败；</w:t>
      </w:r>
    </w:p>
    <w:p w14:paraId="42B8C4C0" w14:textId="77777777" w:rsidR="00567AFA" w:rsidRDefault="00000000">
      <w:pPr>
        <w:pStyle w:val="a2"/>
        <w:numPr>
          <w:ilvl w:val="0"/>
          <w:numId w:val="28"/>
        </w:numPr>
        <w:ind w:left="0" w:firstLineChars="0" w:firstLine="0"/>
      </w:pPr>
      <w:r>
        <w:rPr>
          <w:rFonts w:hint="eastAsia"/>
        </w:rPr>
        <w:t>若上送的企业名称及统一社会信用代码在司库客商表存在，但非境内对公客商，则返回风险评估状态为“未评估”，风险评估更新时间为空，风险结果为空；</w:t>
      </w:r>
    </w:p>
    <w:p w14:paraId="4560C547" w14:textId="77777777" w:rsidR="00567AFA" w:rsidRDefault="00000000">
      <w:pPr>
        <w:pStyle w:val="a2"/>
        <w:numPr>
          <w:ilvl w:val="0"/>
          <w:numId w:val="28"/>
        </w:numPr>
        <w:ind w:firstLineChars="0"/>
      </w:pPr>
      <w:r>
        <w:rPr>
          <w:rFonts w:hint="eastAsia"/>
        </w:rPr>
        <w:t>若均未做过风险评估，取也更新时间最新的一条数据返回，风险评估状态为“未评估”，风险评估更新时间为空，风险结果为空；</w:t>
      </w:r>
    </w:p>
    <w:p w14:paraId="2C7D123B" w14:textId="77777777" w:rsidR="00567AFA" w:rsidRDefault="00000000">
      <w:pPr>
        <w:pStyle w:val="a2"/>
        <w:numPr>
          <w:ilvl w:val="0"/>
          <w:numId w:val="28"/>
        </w:numPr>
        <w:ind w:firstLineChars="0"/>
      </w:pPr>
      <w:r>
        <w:rPr>
          <w:rFonts w:hint="eastAsia"/>
        </w:rPr>
        <w:t>若未查询到该企业，则返还提示为“</w:t>
      </w:r>
      <w:r>
        <w:t>被查询企业未在司库客商列表中，请到司库系统进行客商维护</w:t>
      </w:r>
      <w:r>
        <w:rPr>
          <w:rFonts w:hint="eastAsia"/>
        </w:rPr>
        <w:t>”；</w:t>
      </w:r>
    </w:p>
    <w:p w14:paraId="55312851" w14:textId="77777777" w:rsidR="00567AFA" w:rsidRDefault="00000000">
      <w:pPr>
        <w:pStyle w:val="a2"/>
        <w:numPr>
          <w:ilvl w:val="0"/>
          <w:numId w:val="28"/>
        </w:numPr>
        <w:ind w:firstLineChars="0"/>
      </w:pPr>
      <w:r>
        <w:rPr>
          <w:rFonts w:hint="eastAsia"/>
        </w:rPr>
        <w:t>若查询的客商正在风险评估中，评估状态为评估中，但取上一版本的风险评估红黄绿灯及对应更新时间返回；若是第一次风险评估，则评估状态为评估中，风险结果对应的红黄绿灯结果为初始为空；</w:t>
      </w:r>
    </w:p>
    <w:p w14:paraId="59E47ED2" w14:textId="77777777" w:rsidR="00567AFA" w:rsidRDefault="00000000">
      <w:pPr>
        <w:pStyle w:val="a2"/>
        <w:numPr>
          <w:ilvl w:val="0"/>
          <w:numId w:val="29"/>
        </w:numPr>
        <w:ind w:firstLineChars="0" w:firstLine="0"/>
      </w:pPr>
      <w:r>
        <w:rPr>
          <w:rFonts w:hint="eastAsia"/>
        </w:rPr>
        <w:t>支持同时保存新客商信息（建议开启该功能）：</w:t>
      </w:r>
    </w:p>
    <w:p w14:paraId="2DE21E80" w14:textId="77777777" w:rsidR="00567AFA" w:rsidRDefault="00000000">
      <w:pPr>
        <w:pStyle w:val="a2"/>
        <w:numPr>
          <w:ilvl w:val="255"/>
          <w:numId w:val="0"/>
        </w:numPr>
      </w:pPr>
      <w:r>
        <w:rPr>
          <w:rFonts w:hint="eastAsia"/>
        </w:rPr>
        <w:t>1</w:t>
      </w:r>
      <w:r>
        <w:rPr>
          <w:rFonts w:hint="eastAsia"/>
        </w:rPr>
        <w:t>）用户可上送【是否保存客商】且该参数值为“是”开启此功能，开启后系统将根据工商核验结果保存客商至【司库系统】并通过接口返回风险评估查询结果；</w:t>
      </w:r>
    </w:p>
    <w:p w14:paraId="56B8D0AB" w14:textId="77777777" w:rsidR="00567AFA" w:rsidRDefault="00000000">
      <w:pPr>
        <w:pStyle w:val="a2"/>
        <w:numPr>
          <w:ilvl w:val="255"/>
          <w:numId w:val="0"/>
        </w:numPr>
      </w:pPr>
      <w:r>
        <w:rPr>
          <w:rFonts w:hint="eastAsia"/>
        </w:rPr>
        <w:t>2</w:t>
      </w:r>
      <w:r>
        <w:rPr>
          <w:rFonts w:hint="eastAsia"/>
        </w:rPr>
        <w:t>）开启此功能需同时上送【统一社会信用代码】</w:t>
      </w:r>
    </w:p>
    <w:p w14:paraId="0B2A047E" w14:textId="77777777" w:rsidR="00567AFA" w:rsidRDefault="00000000">
      <w:pPr>
        <w:pStyle w:val="a2"/>
        <w:numPr>
          <w:ilvl w:val="255"/>
          <w:numId w:val="0"/>
        </w:numPr>
      </w:pPr>
      <w:r>
        <w:rPr>
          <w:rFonts w:hint="eastAsia"/>
        </w:rPr>
        <w:t>3</w:t>
      </w:r>
      <w:r>
        <w:rPr>
          <w:rFonts w:hint="eastAsia"/>
        </w:rPr>
        <w:t>）保存时客商信息赋值逻辑为</w:t>
      </w:r>
      <w:r>
        <w:rPr>
          <w:rFonts w:hint="eastAsia"/>
        </w:rPr>
        <w:t>[</w:t>
      </w:r>
      <w:r>
        <w:rPr>
          <w:rFonts w:hint="eastAsia"/>
        </w:rPr>
        <w:t>客商编码</w:t>
      </w:r>
      <w:r>
        <w:rPr>
          <w:rFonts w:hint="eastAsia"/>
        </w:rPr>
        <w:t>]</w:t>
      </w:r>
      <w:r>
        <w:rPr>
          <w:rFonts w:hint="eastAsia"/>
        </w:rPr>
        <w:t>：自动赋值、</w:t>
      </w:r>
      <w:r>
        <w:rPr>
          <w:rFonts w:hint="eastAsia"/>
        </w:rPr>
        <w:t>[</w:t>
      </w:r>
      <w:r>
        <w:rPr>
          <w:rFonts w:hint="eastAsia"/>
        </w:rPr>
        <w:t>客商名称</w:t>
      </w:r>
      <w:r>
        <w:rPr>
          <w:rFonts w:hint="eastAsia"/>
        </w:rPr>
        <w:t>]</w:t>
      </w:r>
      <w:r>
        <w:rPr>
          <w:rFonts w:hint="eastAsia"/>
        </w:rPr>
        <w:t>：接口上送</w:t>
      </w:r>
      <w:r>
        <w:rPr>
          <w:rFonts w:hint="eastAsia"/>
        </w:rPr>
        <w:t>[</w:t>
      </w:r>
      <w:r>
        <w:rPr>
          <w:rFonts w:hint="eastAsia"/>
        </w:rPr>
        <w:t>企业名称</w:t>
      </w:r>
      <w:r>
        <w:rPr>
          <w:rFonts w:hint="eastAsia"/>
        </w:rPr>
        <w:t>]</w:t>
      </w:r>
      <w:r>
        <w:rPr>
          <w:rFonts w:hint="eastAsia"/>
        </w:rPr>
        <w:t>、</w:t>
      </w:r>
      <w:r>
        <w:rPr>
          <w:rFonts w:hint="eastAsia"/>
        </w:rPr>
        <w:t>[</w:t>
      </w:r>
      <w:r>
        <w:rPr>
          <w:rFonts w:hint="eastAsia"/>
        </w:rPr>
        <w:t>是否对公</w:t>
      </w:r>
      <w:r>
        <w:rPr>
          <w:rFonts w:hint="eastAsia"/>
        </w:rPr>
        <w:t>]</w:t>
      </w:r>
      <w:r>
        <w:rPr>
          <w:rFonts w:hint="eastAsia"/>
        </w:rPr>
        <w:t>：是、</w:t>
      </w:r>
      <w:r>
        <w:rPr>
          <w:rFonts w:hint="eastAsia"/>
        </w:rPr>
        <w:t>[</w:t>
      </w:r>
      <w:r>
        <w:rPr>
          <w:rFonts w:hint="eastAsia"/>
        </w:rPr>
        <w:t>是否境外</w:t>
      </w:r>
      <w:r>
        <w:rPr>
          <w:rFonts w:hint="eastAsia"/>
        </w:rPr>
        <w:t>]</w:t>
      </w:r>
      <w:r>
        <w:rPr>
          <w:rFonts w:hint="eastAsia"/>
        </w:rPr>
        <w:t>：否、</w:t>
      </w:r>
      <w:r>
        <w:rPr>
          <w:rFonts w:hint="eastAsia"/>
        </w:rPr>
        <w:t>[</w:t>
      </w:r>
      <w:r>
        <w:rPr>
          <w:rFonts w:hint="eastAsia"/>
        </w:rPr>
        <w:t>客商类型</w:t>
      </w:r>
      <w:r>
        <w:rPr>
          <w:rFonts w:hint="eastAsia"/>
        </w:rPr>
        <w:t>]</w:t>
      </w:r>
      <w:r>
        <w:rPr>
          <w:rFonts w:hint="eastAsia"/>
        </w:rPr>
        <w:t>：其他、</w:t>
      </w:r>
      <w:r>
        <w:rPr>
          <w:rFonts w:hint="eastAsia"/>
        </w:rPr>
        <w:t>[</w:t>
      </w:r>
      <w:r>
        <w:rPr>
          <w:rFonts w:hint="eastAsia"/>
        </w:rPr>
        <w:t>数据来源</w:t>
      </w:r>
      <w:r>
        <w:rPr>
          <w:rFonts w:hint="eastAsia"/>
        </w:rPr>
        <w:t>]</w:t>
      </w:r>
      <w:r>
        <w:rPr>
          <w:rFonts w:hint="eastAsia"/>
        </w:rPr>
        <w:t>：</w:t>
      </w:r>
      <w:r>
        <w:rPr>
          <w:rFonts w:hint="eastAsia"/>
        </w:rPr>
        <w:t>ERP</w:t>
      </w:r>
      <w:r>
        <w:rPr>
          <w:rFonts w:hint="eastAsia"/>
        </w:rPr>
        <w:t>”。</w:t>
      </w:r>
    </w:p>
    <w:p w14:paraId="65FB1D7A" w14:textId="77777777" w:rsidR="00567AFA" w:rsidRDefault="00567AFA">
      <w:pPr>
        <w:pStyle w:val="a2"/>
        <w:numPr>
          <w:ilvl w:val="255"/>
          <w:numId w:val="0"/>
        </w:numPr>
      </w:pPr>
    </w:p>
    <w:p w14:paraId="6DA6CB00" w14:textId="77777777" w:rsidR="00567AFA" w:rsidRDefault="00567AFA">
      <w:pPr>
        <w:pStyle w:val="a2"/>
        <w:numPr>
          <w:ilvl w:val="255"/>
          <w:numId w:val="0"/>
        </w:numPr>
      </w:pPr>
    </w:p>
    <w:p w14:paraId="32C6BE9B" w14:textId="77777777" w:rsidR="00567AFA" w:rsidRDefault="00000000">
      <w:pPr>
        <w:pStyle w:val="40"/>
      </w:pPr>
      <w:bookmarkStart w:id="3513" w:name="_Toc27677"/>
      <w:r>
        <w:rPr>
          <w:rFonts w:hint="eastAsia"/>
        </w:rPr>
        <w:lastRenderedPageBreak/>
        <w:t>参数说明</w:t>
      </w:r>
      <w:bookmarkEnd w:id="3513"/>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566"/>
        <w:gridCol w:w="854"/>
        <w:gridCol w:w="2786"/>
      </w:tblGrid>
      <w:tr w:rsidR="00567AFA" w14:paraId="525A35FE" w14:textId="77777777">
        <w:tc>
          <w:tcPr>
            <w:tcW w:w="2177" w:type="dxa"/>
            <w:tcBorders>
              <w:top w:val="single" w:sz="4" w:space="0" w:color="auto"/>
              <w:left w:val="single" w:sz="4" w:space="0" w:color="auto"/>
              <w:bottom w:val="single" w:sz="4" w:space="0" w:color="auto"/>
              <w:right w:val="single" w:sz="4" w:space="0" w:color="auto"/>
            </w:tcBorders>
            <w:shd w:val="clear" w:color="auto" w:fill="5B9BD5"/>
          </w:tcPr>
          <w:p w14:paraId="0D8B00AD" w14:textId="77777777" w:rsidR="00567AFA" w:rsidRDefault="00000000">
            <w:pPr>
              <w:pStyle w:val="a2"/>
              <w:ind w:firstLineChars="0" w:firstLine="0"/>
            </w:pPr>
            <w:r>
              <w:rPr>
                <w:rFonts w:hint="eastAsia"/>
              </w:rPr>
              <w:t>字段标识</w:t>
            </w:r>
          </w:p>
        </w:tc>
        <w:tc>
          <w:tcPr>
            <w:tcW w:w="1371" w:type="dxa"/>
            <w:tcBorders>
              <w:top w:val="single" w:sz="4" w:space="0" w:color="auto"/>
              <w:left w:val="nil"/>
              <w:bottom w:val="single" w:sz="4" w:space="0" w:color="auto"/>
              <w:right w:val="single" w:sz="4" w:space="0" w:color="auto"/>
            </w:tcBorders>
            <w:shd w:val="clear" w:color="auto" w:fill="5B9BD5"/>
          </w:tcPr>
          <w:p w14:paraId="28A5A173" w14:textId="77777777" w:rsidR="00567AFA" w:rsidRDefault="00000000">
            <w:pPr>
              <w:pStyle w:val="a2"/>
              <w:ind w:firstLineChars="0" w:firstLine="0"/>
            </w:pPr>
            <w:r>
              <w:rPr>
                <w:rFonts w:hint="eastAsia"/>
              </w:rPr>
              <w:t>字段名</w:t>
            </w:r>
          </w:p>
        </w:tc>
        <w:tc>
          <w:tcPr>
            <w:tcW w:w="1566" w:type="dxa"/>
            <w:tcBorders>
              <w:top w:val="single" w:sz="4" w:space="0" w:color="auto"/>
              <w:left w:val="nil"/>
              <w:bottom w:val="single" w:sz="4" w:space="0" w:color="auto"/>
              <w:right w:val="single" w:sz="4" w:space="0" w:color="auto"/>
            </w:tcBorders>
            <w:shd w:val="clear" w:color="auto" w:fill="5B9BD5"/>
          </w:tcPr>
          <w:p w14:paraId="752F7FE2" w14:textId="77777777" w:rsidR="00567AFA" w:rsidRDefault="00000000">
            <w:pPr>
              <w:pStyle w:val="a2"/>
              <w:ind w:firstLineChars="0" w:firstLine="0"/>
            </w:pPr>
            <w:r>
              <w:rPr>
                <w:rFonts w:hint="eastAsia"/>
              </w:rPr>
              <w:t>字段类型</w:t>
            </w:r>
          </w:p>
        </w:tc>
        <w:tc>
          <w:tcPr>
            <w:tcW w:w="854" w:type="dxa"/>
            <w:tcBorders>
              <w:top w:val="single" w:sz="4" w:space="0" w:color="auto"/>
              <w:left w:val="nil"/>
              <w:bottom w:val="single" w:sz="4" w:space="0" w:color="auto"/>
              <w:right w:val="single" w:sz="4" w:space="0" w:color="auto"/>
            </w:tcBorders>
            <w:shd w:val="clear" w:color="auto" w:fill="5B9BD5"/>
          </w:tcPr>
          <w:p w14:paraId="3A49E967" w14:textId="77777777" w:rsidR="00567AFA" w:rsidRDefault="00000000">
            <w:pPr>
              <w:pStyle w:val="a2"/>
              <w:ind w:firstLineChars="0" w:firstLine="0"/>
            </w:pPr>
            <w:r>
              <w:rPr>
                <w:rFonts w:hint="eastAsia"/>
              </w:rPr>
              <w:t>是否必输</w:t>
            </w:r>
          </w:p>
        </w:tc>
        <w:tc>
          <w:tcPr>
            <w:tcW w:w="2786" w:type="dxa"/>
            <w:tcBorders>
              <w:top w:val="single" w:sz="4" w:space="0" w:color="auto"/>
              <w:left w:val="nil"/>
              <w:bottom w:val="single" w:sz="4" w:space="0" w:color="auto"/>
              <w:right w:val="single" w:sz="4" w:space="0" w:color="auto"/>
            </w:tcBorders>
            <w:shd w:val="clear" w:color="auto" w:fill="5B9BD5"/>
          </w:tcPr>
          <w:p w14:paraId="408BE843" w14:textId="77777777" w:rsidR="00567AFA" w:rsidRDefault="00000000">
            <w:pPr>
              <w:pStyle w:val="a2"/>
              <w:ind w:firstLineChars="0" w:firstLine="0"/>
            </w:pPr>
            <w:r>
              <w:rPr>
                <w:rFonts w:hint="eastAsia"/>
              </w:rPr>
              <w:t>字段描述</w:t>
            </w:r>
          </w:p>
        </w:tc>
      </w:tr>
      <w:tr w:rsidR="00567AFA" w14:paraId="5B9962AB" w14:textId="77777777">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69D64170" w14:textId="77777777" w:rsidR="00567AFA" w:rsidRDefault="00000000">
            <w:pPr>
              <w:pStyle w:val="a2"/>
              <w:ind w:firstLineChars="0" w:firstLine="0"/>
            </w:pPr>
            <w:r>
              <w:rPr>
                <w:rFonts w:hint="eastAsia"/>
              </w:rPr>
              <w:t>输入字段</w:t>
            </w:r>
          </w:p>
        </w:tc>
      </w:tr>
      <w:tr w:rsidR="00567AFA" w14:paraId="21D55EC3" w14:textId="77777777">
        <w:tc>
          <w:tcPr>
            <w:tcW w:w="2177" w:type="dxa"/>
            <w:tcBorders>
              <w:top w:val="single" w:sz="4" w:space="0" w:color="auto"/>
              <w:left w:val="single" w:sz="4" w:space="0" w:color="auto"/>
              <w:bottom w:val="single" w:sz="4" w:space="0" w:color="auto"/>
              <w:right w:val="single" w:sz="4" w:space="0" w:color="auto"/>
            </w:tcBorders>
          </w:tcPr>
          <w:p w14:paraId="266B1310" w14:textId="77777777" w:rsidR="00567AFA" w:rsidRDefault="00000000">
            <w:pPr>
              <w:pStyle w:val="a2"/>
              <w:ind w:firstLineChars="0" w:firstLine="0"/>
            </w:pPr>
            <w:r>
              <w:rPr>
                <w:rFonts w:hint="eastAsia"/>
              </w:rPr>
              <w:t>action</w:t>
            </w:r>
          </w:p>
        </w:tc>
        <w:tc>
          <w:tcPr>
            <w:tcW w:w="1371" w:type="dxa"/>
            <w:tcBorders>
              <w:top w:val="single" w:sz="4" w:space="0" w:color="auto"/>
              <w:left w:val="nil"/>
              <w:bottom w:val="single" w:sz="4" w:space="0" w:color="auto"/>
              <w:right w:val="single" w:sz="4" w:space="0" w:color="auto"/>
            </w:tcBorders>
          </w:tcPr>
          <w:p w14:paraId="74C71797" w14:textId="77777777" w:rsidR="00567AFA" w:rsidRDefault="00000000">
            <w:pPr>
              <w:pStyle w:val="a2"/>
              <w:ind w:firstLineChars="0" w:firstLine="0"/>
            </w:pPr>
            <w:r>
              <w:rPr>
                <w:rFonts w:hint="eastAsia"/>
              </w:rPr>
              <w:t>接口请求代码</w:t>
            </w:r>
          </w:p>
        </w:tc>
        <w:tc>
          <w:tcPr>
            <w:tcW w:w="1566" w:type="dxa"/>
            <w:tcBorders>
              <w:top w:val="single" w:sz="4" w:space="0" w:color="auto"/>
              <w:left w:val="nil"/>
              <w:bottom w:val="single" w:sz="4" w:space="0" w:color="auto"/>
              <w:right w:val="single" w:sz="4" w:space="0" w:color="auto"/>
            </w:tcBorders>
          </w:tcPr>
          <w:p w14:paraId="14E0E056" w14:textId="77777777" w:rsidR="00567AFA" w:rsidRDefault="00000000">
            <w:pPr>
              <w:pStyle w:val="a2"/>
              <w:ind w:firstLineChars="0" w:firstLine="0"/>
            </w:pPr>
            <w:proofErr w:type="gramStart"/>
            <w:r>
              <w:rPr>
                <w:rFonts w:hint="eastAsia"/>
              </w:rPr>
              <w:t>varchar(</w:t>
            </w:r>
            <w:proofErr w:type="gramEnd"/>
            <w:r>
              <w:rPr>
                <w:rFonts w:hint="eastAsia"/>
              </w:rPr>
              <w:t>8)</w:t>
            </w:r>
          </w:p>
        </w:tc>
        <w:tc>
          <w:tcPr>
            <w:tcW w:w="854" w:type="dxa"/>
            <w:tcBorders>
              <w:top w:val="single" w:sz="4" w:space="0" w:color="auto"/>
              <w:left w:val="nil"/>
              <w:bottom w:val="single" w:sz="4" w:space="0" w:color="auto"/>
              <w:right w:val="single" w:sz="4" w:space="0" w:color="auto"/>
            </w:tcBorders>
          </w:tcPr>
          <w:p w14:paraId="120B0D0D"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4D005BFA" w14:textId="77777777" w:rsidR="00567AFA" w:rsidRDefault="00000000">
            <w:pPr>
              <w:pStyle w:val="a2"/>
              <w:ind w:firstLineChars="0" w:firstLine="0"/>
            </w:pPr>
            <w:r>
              <w:rPr>
                <w:rFonts w:hint="eastAsia"/>
              </w:rPr>
              <w:t>标识要请求的接口，交易代码：</w:t>
            </w:r>
            <w:r>
              <w:rPr>
                <w:rFonts w:eastAsia="宋体" w:hint="eastAsia"/>
                <w:color w:val="000000" w:themeColor="text1"/>
                <w:sz w:val="21"/>
                <w:szCs w:val="21"/>
                <w:lang w:bidi="ar"/>
              </w:rPr>
              <w:t>SKKSFXCX</w:t>
            </w:r>
          </w:p>
        </w:tc>
      </w:tr>
      <w:tr w:rsidR="00567AFA" w14:paraId="7136ADE5" w14:textId="77777777">
        <w:tc>
          <w:tcPr>
            <w:tcW w:w="2177" w:type="dxa"/>
            <w:tcBorders>
              <w:top w:val="single" w:sz="4" w:space="0" w:color="auto"/>
              <w:left w:val="single" w:sz="4" w:space="0" w:color="auto"/>
              <w:bottom w:val="single" w:sz="4" w:space="0" w:color="auto"/>
              <w:right w:val="single" w:sz="4" w:space="0" w:color="auto"/>
            </w:tcBorders>
          </w:tcPr>
          <w:p w14:paraId="11A1299F" w14:textId="77777777" w:rsidR="00567AFA" w:rsidRDefault="00000000">
            <w:pPr>
              <w:pStyle w:val="a2"/>
              <w:ind w:firstLineChars="0" w:firstLine="0"/>
            </w:pPr>
            <w:proofErr w:type="spellStart"/>
            <w:r>
              <w:rPr>
                <w:rFonts w:hint="eastAsia"/>
              </w:rPr>
              <w:t>userName</w:t>
            </w:r>
            <w:proofErr w:type="spellEnd"/>
          </w:p>
        </w:tc>
        <w:tc>
          <w:tcPr>
            <w:tcW w:w="1371" w:type="dxa"/>
            <w:tcBorders>
              <w:top w:val="single" w:sz="4" w:space="0" w:color="auto"/>
              <w:left w:val="nil"/>
              <w:bottom w:val="single" w:sz="4" w:space="0" w:color="auto"/>
              <w:right w:val="single" w:sz="4" w:space="0" w:color="auto"/>
            </w:tcBorders>
          </w:tcPr>
          <w:p w14:paraId="6EC676E0" w14:textId="77777777" w:rsidR="00567AFA" w:rsidRDefault="00000000">
            <w:pPr>
              <w:pStyle w:val="a2"/>
              <w:ind w:firstLineChars="0" w:firstLine="0"/>
            </w:pPr>
            <w:r>
              <w:rPr>
                <w:rFonts w:hint="eastAsia"/>
              </w:rPr>
              <w:t>用户代码</w:t>
            </w:r>
          </w:p>
        </w:tc>
        <w:tc>
          <w:tcPr>
            <w:tcW w:w="1566" w:type="dxa"/>
            <w:tcBorders>
              <w:top w:val="single" w:sz="4" w:space="0" w:color="auto"/>
              <w:left w:val="nil"/>
              <w:bottom w:val="single" w:sz="4" w:space="0" w:color="auto"/>
              <w:right w:val="single" w:sz="4" w:space="0" w:color="auto"/>
            </w:tcBorders>
          </w:tcPr>
          <w:p w14:paraId="4ECB5F78" w14:textId="77777777" w:rsidR="00567AFA" w:rsidRDefault="00000000">
            <w:pPr>
              <w:pStyle w:val="a2"/>
              <w:ind w:firstLineChars="0" w:firstLine="0"/>
            </w:pPr>
            <w:proofErr w:type="gramStart"/>
            <w:r>
              <w:rPr>
                <w:rFonts w:hint="eastAsia"/>
              </w:rPr>
              <w:t>varchar(</w:t>
            </w:r>
            <w:proofErr w:type="gramEnd"/>
            <w:r>
              <w:rPr>
                <w:rFonts w:hint="eastAsia"/>
              </w:rPr>
              <w:t>50)</w:t>
            </w:r>
          </w:p>
        </w:tc>
        <w:tc>
          <w:tcPr>
            <w:tcW w:w="854" w:type="dxa"/>
            <w:tcBorders>
              <w:top w:val="single" w:sz="4" w:space="0" w:color="auto"/>
              <w:left w:val="nil"/>
              <w:bottom w:val="single" w:sz="4" w:space="0" w:color="auto"/>
              <w:right w:val="single" w:sz="4" w:space="0" w:color="auto"/>
            </w:tcBorders>
          </w:tcPr>
          <w:p w14:paraId="6B1A4E3D"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6B387D95" w14:textId="77777777" w:rsidR="00567AFA" w:rsidRDefault="00000000">
            <w:pPr>
              <w:pStyle w:val="a2"/>
              <w:ind w:firstLineChars="0" w:firstLine="0"/>
            </w:pPr>
            <w:proofErr w:type="spellStart"/>
            <w:r>
              <w:rPr>
                <w:rFonts w:hint="eastAsia"/>
              </w:rPr>
              <w:t>erp</w:t>
            </w:r>
            <w:proofErr w:type="spellEnd"/>
            <w:r>
              <w:rPr>
                <w:rFonts w:hint="eastAsia"/>
              </w:rPr>
              <w:t>签约司库用户代码，用于校验司库权限</w:t>
            </w:r>
          </w:p>
        </w:tc>
      </w:tr>
      <w:tr w:rsidR="00567AFA" w14:paraId="117E1002" w14:textId="77777777">
        <w:tc>
          <w:tcPr>
            <w:tcW w:w="2177" w:type="dxa"/>
            <w:tcBorders>
              <w:top w:val="single" w:sz="4" w:space="0" w:color="auto"/>
              <w:left w:val="single" w:sz="4" w:space="0" w:color="auto"/>
              <w:bottom w:val="single" w:sz="4" w:space="0" w:color="auto"/>
              <w:right w:val="single" w:sz="4" w:space="0" w:color="auto"/>
            </w:tcBorders>
          </w:tcPr>
          <w:p w14:paraId="59BA1244" w14:textId="77777777" w:rsidR="00567AFA" w:rsidRDefault="00000000">
            <w:pPr>
              <w:pStyle w:val="a2"/>
              <w:ind w:firstLineChars="0" w:firstLine="0"/>
            </w:pPr>
            <w:proofErr w:type="spellStart"/>
            <w:r>
              <w:rPr>
                <w:rFonts w:hint="eastAsia"/>
              </w:rPr>
              <w:t>custInfoName</w:t>
            </w:r>
            <w:proofErr w:type="spellEnd"/>
          </w:p>
        </w:tc>
        <w:tc>
          <w:tcPr>
            <w:tcW w:w="1371" w:type="dxa"/>
            <w:tcBorders>
              <w:top w:val="single" w:sz="4" w:space="0" w:color="auto"/>
              <w:left w:val="nil"/>
              <w:bottom w:val="single" w:sz="4" w:space="0" w:color="auto"/>
              <w:right w:val="single" w:sz="4" w:space="0" w:color="auto"/>
            </w:tcBorders>
          </w:tcPr>
          <w:p w14:paraId="525BA015" w14:textId="77777777" w:rsidR="00567AFA" w:rsidRDefault="00000000">
            <w:pPr>
              <w:pStyle w:val="a2"/>
              <w:ind w:firstLineChars="0" w:firstLine="0"/>
            </w:pPr>
            <w:r>
              <w:rPr>
                <w:rFonts w:hint="eastAsia"/>
              </w:rPr>
              <w:t>企业名称</w:t>
            </w:r>
          </w:p>
        </w:tc>
        <w:tc>
          <w:tcPr>
            <w:tcW w:w="1566" w:type="dxa"/>
            <w:tcBorders>
              <w:top w:val="single" w:sz="4" w:space="0" w:color="auto"/>
              <w:left w:val="nil"/>
              <w:bottom w:val="single" w:sz="4" w:space="0" w:color="auto"/>
              <w:right w:val="single" w:sz="4" w:space="0" w:color="auto"/>
            </w:tcBorders>
          </w:tcPr>
          <w:p w14:paraId="20191641" w14:textId="77777777" w:rsidR="00567AFA" w:rsidRDefault="00000000">
            <w:pPr>
              <w:pStyle w:val="a2"/>
              <w:ind w:firstLineChars="0" w:firstLine="0"/>
            </w:pPr>
            <w:proofErr w:type="gramStart"/>
            <w:r>
              <w:rPr>
                <w:rFonts w:hint="eastAsia"/>
              </w:rPr>
              <w:t>varchar(</w:t>
            </w:r>
            <w:proofErr w:type="gramEnd"/>
            <w:r>
              <w:rPr>
                <w:rFonts w:hint="eastAsia"/>
              </w:rPr>
              <w:t>300)</w:t>
            </w:r>
          </w:p>
        </w:tc>
        <w:tc>
          <w:tcPr>
            <w:tcW w:w="854" w:type="dxa"/>
            <w:tcBorders>
              <w:top w:val="single" w:sz="4" w:space="0" w:color="auto"/>
              <w:left w:val="nil"/>
              <w:bottom w:val="single" w:sz="4" w:space="0" w:color="auto"/>
              <w:right w:val="single" w:sz="4" w:space="0" w:color="auto"/>
            </w:tcBorders>
          </w:tcPr>
          <w:p w14:paraId="7D77802B"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6C7CF98A" w14:textId="77777777" w:rsidR="00567AFA" w:rsidRDefault="00567AFA">
            <w:pPr>
              <w:pStyle w:val="a2"/>
              <w:ind w:firstLineChars="0" w:firstLine="0"/>
            </w:pPr>
          </w:p>
        </w:tc>
      </w:tr>
      <w:tr w:rsidR="00567AFA" w14:paraId="7F04F6B2" w14:textId="77777777">
        <w:tc>
          <w:tcPr>
            <w:tcW w:w="2177" w:type="dxa"/>
            <w:tcBorders>
              <w:top w:val="single" w:sz="4" w:space="0" w:color="auto"/>
              <w:left w:val="single" w:sz="4" w:space="0" w:color="auto"/>
              <w:bottom w:val="single" w:sz="4" w:space="0" w:color="auto"/>
              <w:right w:val="single" w:sz="4" w:space="0" w:color="auto"/>
            </w:tcBorders>
          </w:tcPr>
          <w:p w14:paraId="2C38CD5B" w14:textId="77777777" w:rsidR="00567AFA" w:rsidRDefault="00000000">
            <w:pPr>
              <w:pStyle w:val="a2"/>
              <w:ind w:firstLineChars="0" w:firstLine="0"/>
            </w:pPr>
            <w:proofErr w:type="spellStart"/>
            <w:r>
              <w:rPr>
                <w:rFonts w:hint="eastAsia"/>
              </w:rPr>
              <w:t>undSocCrCode</w:t>
            </w:r>
            <w:proofErr w:type="spellEnd"/>
          </w:p>
        </w:tc>
        <w:tc>
          <w:tcPr>
            <w:tcW w:w="1371" w:type="dxa"/>
            <w:tcBorders>
              <w:top w:val="single" w:sz="4" w:space="0" w:color="auto"/>
              <w:left w:val="nil"/>
              <w:bottom w:val="single" w:sz="4" w:space="0" w:color="auto"/>
              <w:right w:val="single" w:sz="4" w:space="0" w:color="auto"/>
            </w:tcBorders>
          </w:tcPr>
          <w:p w14:paraId="1A2AF17B" w14:textId="77777777" w:rsidR="00567AFA" w:rsidRDefault="00000000">
            <w:pPr>
              <w:pStyle w:val="a2"/>
              <w:ind w:firstLineChars="0" w:firstLine="0"/>
            </w:pPr>
            <w:r>
              <w:rPr>
                <w:rFonts w:hint="eastAsia"/>
              </w:rPr>
              <w:t>统一社会信用代码</w:t>
            </w:r>
          </w:p>
        </w:tc>
        <w:tc>
          <w:tcPr>
            <w:tcW w:w="1566" w:type="dxa"/>
            <w:tcBorders>
              <w:top w:val="single" w:sz="4" w:space="0" w:color="auto"/>
              <w:left w:val="nil"/>
              <w:bottom w:val="single" w:sz="4" w:space="0" w:color="auto"/>
              <w:right w:val="single" w:sz="4" w:space="0" w:color="auto"/>
            </w:tcBorders>
          </w:tcPr>
          <w:p w14:paraId="7C7EB1DA" w14:textId="77777777" w:rsidR="00567AFA" w:rsidRDefault="00000000">
            <w:pPr>
              <w:pStyle w:val="a2"/>
              <w:ind w:firstLineChars="0" w:firstLine="0"/>
            </w:pPr>
            <w:proofErr w:type="gramStart"/>
            <w:r>
              <w:rPr>
                <w:rFonts w:hint="eastAsia"/>
                <w:color w:val="000000" w:themeColor="text1"/>
                <w:szCs w:val="21"/>
                <w:lang w:bidi="ar"/>
              </w:rPr>
              <w:t>CHAR(</w:t>
            </w:r>
            <w:proofErr w:type="gramEnd"/>
            <w:r>
              <w:rPr>
                <w:rFonts w:hint="eastAsia"/>
                <w:color w:val="000000" w:themeColor="text1"/>
                <w:szCs w:val="21"/>
                <w:lang w:bidi="ar"/>
              </w:rPr>
              <w:t>18)</w:t>
            </w:r>
          </w:p>
        </w:tc>
        <w:tc>
          <w:tcPr>
            <w:tcW w:w="854" w:type="dxa"/>
            <w:tcBorders>
              <w:top w:val="single" w:sz="4" w:space="0" w:color="auto"/>
              <w:left w:val="nil"/>
              <w:bottom w:val="single" w:sz="4" w:space="0" w:color="auto"/>
              <w:right w:val="single" w:sz="4" w:space="0" w:color="auto"/>
            </w:tcBorders>
          </w:tcPr>
          <w:p w14:paraId="237A04EA"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1B1B3D22" w14:textId="77777777" w:rsidR="00567AFA" w:rsidRDefault="00567AFA">
            <w:pPr>
              <w:pStyle w:val="a2"/>
              <w:ind w:firstLineChars="0" w:firstLine="0"/>
            </w:pPr>
          </w:p>
        </w:tc>
      </w:tr>
      <w:tr w:rsidR="00567AFA" w14:paraId="6CFD11C2" w14:textId="77777777">
        <w:tc>
          <w:tcPr>
            <w:tcW w:w="2177" w:type="dxa"/>
            <w:tcBorders>
              <w:top w:val="single" w:sz="4" w:space="0" w:color="auto"/>
              <w:left w:val="single" w:sz="4" w:space="0" w:color="auto"/>
              <w:bottom w:val="single" w:sz="4" w:space="0" w:color="auto"/>
              <w:right w:val="single" w:sz="4" w:space="0" w:color="auto"/>
            </w:tcBorders>
          </w:tcPr>
          <w:p w14:paraId="7C791773" w14:textId="77777777" w:rsidR="00567AFA" w:rsidRDefault="00000000">
            <w:pPr>
              <w:pStyle w:val="a2"/>
              <w:ind w:firstLineChars="0" w:firstLine="0"/>
            </w:pPr>
            <w:proofErr w:type="spellStart"/>
            <w:r>
              <w:rPr>
                <w:rFonts w:hint="eastAsia"/>
              </w:rPr>
              <w:t>isSave</w:t>
            </w:r>
            <w:proofErr w:type="spellEnd"/>
          </w:p>
        </w:tc>
        <w:tc>
          <w:tcPr>
            <w:tcW w:w="1371" w:type="dxa"/>
            <w:tcBorders>
              <w:top w:val="single" w:sz="4" w:space="0" w:color="auto"/>
              <w:left w:val="nil"/>
              <w:bottom w:val="single" w:sz="4" w:space="0" w:color="auto"/>
              <w:right w:val="single" w:sz="4" w:space="0" w:color="auto"/>
            </w:tcBorders>
          </w:tcPr>
          <w:p w14:paraId="4C85A2AB" w14:textId="77777777" w:rsidR="00567AFA" w:rsidRDefault="00000000">
            <w:pPr>
              <w:pStyle w:val="a2"/>
              <w:ind w:firstLineChars="0" w:firstLine="0"/>
            </w:pPr>
            <w:r>
              <w:rPr>
                <w:rFonts w:hint="eastAsia"/>
              </w:rPr>
              <w:t>是否保存客商</w:t>
            </w:r>
          </w:p>
        </w:tc>
        <w:tc>
          <w:tcPr>
            <w:tcW w:w="1566" w:type="dxa"/>
            <w:tcBorders>
              <w:top w:val="single" w:sz="4" w:space="0" w:color="auto"/>
              <w:left w:val="nil"/>
              <w:bottom w:val="single" w:sz="4" w:space="0" w:color="auto"/>
              <w:right w:val="single" w:sz="4" w:space="0" w:color="auto"/>
            </w:tcBorders>
          </w:tcPr>
          <w:p w14:paraId="3DBE58C2" w14:textId="77777777" w:rsidR="00567AFA" w:rsidRDefault="00000000">
            <w:pPr>
              <w:pStyle w:val="a2"/>
              <w:ind w:firstLineChars="0" w:firstLine="0"/>
              <w:rPr>
                <w:color w:val="000000" w:themeColor="text1"/>
                <w:szCs w:val="21"/>
                <w:lang w:bidi="ar"/>
              </w:rPr>
            </w:pPr>
            <w:proofErr w:type="gramStart"/>
            <w:r>
              <w:rPr>
                <w:rFonts w:hint="eastAsia"/>
                <w:color w:val="000000" w:themeColor="text1"/>
                <w:szCs w:val="21"/>
                <w:lang w:bidi="ar"/>
              </w:rPr>
              <w:t>CHAR(</w:t>
            </w:r>
            <w:proofErr w:type="gramEnd"/>
            <w:r>
              <w:rPr>
                <w:rFonts w:hint="eastAsia"/>
                <w:color w:val="000000" w:themeColor="text1"/>
                <w:szCs w:val="21"/>
                <w:lang w:bidi="ar"/>
              </w:rPr>
              <w:t>1)</w:t>
            </w:r>
          </w:p>
        </w:tc>
        <w:tc>
          <w:tcPr>
            <w:tcW w:w="854" w:type="dxa"/>
            <w:tcBorders>
              <w:top w:val="single" w:sz="4" w:space="0" w:color="auto"/>
              <w:left w:val="nil"/>
              <w:bottom w:val="single" w:sz="4" w:space="0" w:color="auto"/>
              <w:right w:val="single" w:sz="4" w:space="0" w:color="auto"/>
            </w:tcBorders>
          </w:tcPr>
          <w:p w14:paraId="4A5FCDC3"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58659006" w14:textId="77777777" w:rsidR="00567AFA" w:rsidRDefault="00000000">
            <w:pPr>
              <w:pStyle w:val="a2"/>
              <w:numPr>
                <w:ilvl w:val="0"/>
                <w:numId w:val="30"/>
              </w:numPr>
              <w:ind w:firstLineChars="0" w:firstLine="0"/>
            </w:pPr>
            <w:r>
              <w:rPr>
                <w:rFonts w:hint="eastAsia"/>
              </w:rPr>
              <w:t>否</w:t>
            </w:r>
          </w:p>
          <w:p w14:paraId="4B531C62" w14:textId="77777777" w:rsidR="00567AFA" w:rsidRDefault="00000000">
            <w:pPr>
              <w:pStyle w:val="a2"/>
              <w:numPr>
                <w:ilvl w:val="0"/>
                <w:numId w:val="30"/>
              </w:numPr>
              <w:ind w:firstLineChars="0" w:firstLine="0"/>
            </w:pPr>
            <w:r>
              <w:rPr>
                <w:rFonts w:hint="eastAsia"/>
              </w:rPr>
              <w:t>是</w:t>
            </w:r>
          </w:p>
          <w:p w14:paraId="4E74AC26" w14:textId="77777777" w:rsidR="00567AFA" w:rsidRDefault="00000000">
            <w:pPr>
              <w:pStyle w:val="a2"/>
              <w:ind w:firstLineChars="0" w:firstLine="0"/>
            </w:pPr>
            <w:r>
              <w:rPr>
                <w:rFonts w:hint="eastAsia"/>
              </w:rPr>
              <w:t>缺省默认为“</w:t>
            </w:r>
            <w:r>
              <w:rPr>
                <w:rFonts w:hint="eastAsia"/>
              </w:rPr>
              <w:t>0-</w:t>
            </w:r>
            <w:r>
              <w:rPr>
                <w:rFonts w:hint="eastAsia"/>
              </w:rPr>
              <w:t>否”</w:t>
            </w:r>
          </w:p>
        </w:tc>
      </w:tr>
      <w:tr w:rsidR="00567AFA" w14:paraId="4B6135BD"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DCE6F2"/>
          </w:tcPr>
          <w:p w14:paraId="439F2528" w14:textId="77777777" w:rsidR="00567AFA" w:rsidRDefault="00000000">
            <w:pPr>
              <w:pStyle w:val="a2"/>
              <w:ind w:firstLineChars="0" w:firstLine="0"/>
            </w:pPr>
            <w:r>
              <w:rPr>
                <w:rFonts w:hint="eastAsia"/>
              </w:rPr>
              <w:t>输出字段</w:t>
            </w:r>
          </w:p>
        </w:tc>
      </w:tr>
      <w:tr w:rsidR="00567AFA" w14:paraId="29A560B7"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6B577511" w14:textId="77777777" w:rsidR="00567AFA" w:rsidRDefault="00000000">
            <w:pPr>
              <w:pStyle w:val="a2"/>
              <w:ind w:firstLineChars="0" w:firstLine="0"/>
            </w:pPr>
            <w:r>
              <w:rPr>
                <w:rFonts w:hint="eastAsia"/>
              </w:rPr>
              <w:t>status</w:t>
            </w:r>
          </w:p>
        </w:tc>
        <w:tc>
          <w:tcPr>
            <w:tcW w:w="1371" w:type="dxa"/>
            <w:tcBorders>
              <w:top w:val="single" w:sz="4" w:space="0" w:color="auto"/>
              <w:left w:val="nil"/>
              <w:bottom w:val="single" w:sz="4" w:space="0" w:color="auto"/>
              <w:right w:val="single" w:sz="4" w:space="0" w:color="auto"/>
            </w:tcBorders>
          </w:tcPr>
          <w:p w14:paraId="1532EC1D" w14:textId="77777777" w:rsidR="00567AFA" w:rsidRDefault="00000000">
            <w:pPr>
              <w:pStyle w:val="a2"/>
              <w:ind w:firstLineChars="0" w:firstLine="0"/>
            </w:pPr>
            <w:r>
              <w:rPr>
                <w:rFonts w:hint="eastAsia"/>
              </w:rPr>
              <w:t>交易状态</w:t>
            </w:r>
          </w:p>
        </w:tc>
        <w:tc>
          <w:tcPr>
            <w:tcW w:w="1566" w:type="dxa"/>
            <w:tcBorders>
              <w:top w:val="single" w:sz="4" w:space="0" w:color="auto"/>
              <w:left w:val="nil"/>
              <w:bottom w:val="single" w:sz="4" w:space="0" w:color="auto"/>
              <w:right w:val="single" w:sz="4" w:space="0" w:color="auto"/>
            </w:tcBorders>
          </w:tcPr>
          <w:p w14:paraId="5D98CD67" w14:textId="77777777" w:rsidR="00567AFA" w:rsidRDefault="00000000">
            <w:pPr>
              <w:pStyle w:val="a2"/>
              <w:ind w:firstLineChars="0" w:firstLine="0"/>
            </w:pPr>
            <w:proofErr w:type="gramStart"/>
            <w:r>
              <w:rPr>
                <w:rFonts w:hint="eastAsia"/>
              </w:rPr>
              <w:t>varchar(</w:t>
            </w:r>
            <w:proofErr w:type="gramEnd"/>
            <w:r>
              <w:rPr>
                <w:rFonts w:hint="eastAsia"/>
              </w:rPr>
              <w:t>7)</w:t>
            </w:r>
          </w:p>
        </w:tc>
        <w:tc>
          <w:tcPr>
            <w:tcW w:w="854" w:type="dxa"/>
            <w:tcBorders>
              <w:top w:val="single" w:sz="4" w:space="0" w:color="auto"/>
              <w:left w:val="nil"/>
              <w:bottom w:val="single" w:sz="4" w:space="0" w:color="auto"/>
              <w:right w:val="single" w:sz="4" w:space="0" w:color="auto"/>
            </w:tcBorders>
          </w:tcPr>
          <w:p w14:paraId="4A0CE373"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6B7E965B" w14:textId="77777777" w:rsidR="00567AFA" w:rsidRDefault="00000000">
            <w:pPr>
              <w:pStyle w:val="a2"/>
              <w:ind w:firstLineChars="0" w:firstLine="0"/>
            </w:pPr>
            <w:r>
              <w:rPr>
                <w:rFonts w:hint="eastAsia"/>
              </w:rPr>
              <w:t>交易状态</w:t>
            </w:r>
          </w:p>
          <w:p w14:paraId="725B0A41" w14:textId="77777777" w:rsidR="00567AFA" w:rsidRDefault="00000000">
            <w:pPr>
              <w:pStyle w:val="a2"/>
              <w:ind w:firstLineChars="0" w:firstLine="0"/>
            </w:pPr>
            <w:r>
              <w:rPr>
                <w:rFonts w:hint="eastAsia"/>
              </w:rPr>
              <w:t xml:space="preserve">AAAAAAA </w:t>
            </w:r>
            <w:r>
              <w:rPr>
                <w:rFonts w:hint="eastAsia"/>
              </w:rPr>
              <w:t>交易成功</w:t>
            </w:r>
          </w:p>
        </w:tc>
      </w:tr>
      <w:tr w:rsidR="00567AFA" w14:paraId="7BC7787D"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487C251F" w14:textId="77777777" w:rsidR="00567AFA" w:rsidRDefault="00000000">
            <w:pPr>
              <w:pStyle w:val="a2"/>
              <w:ind w:firstLineChars="0" w:firstLine="0"/>
            </w:pPr>
            <w:proofErr w:type="spellStart"/>
            <w:r>
              <w:rPr>
                <w:rFonts w:hint="eastAsia"/>
              </w:rPr>
              <w:t>statusText</w:t>
            </w:r>
            <w:proofErr w:type="spellEnd"/>
          </w:p>
        </w:tc>
        <w:tc>
          <w:tcPr>
            <w:tcW w:w="1371" w:type="dxa"/>
            <w:tcBorders>
              <w:top w:val="single" w:sz="4" w:space="0" w:color="auto"/>
              <w:left w:val="nil"/>
              <w:bottom w:val="single" w:sz="4" w:space="0" w:color="auto"/>
              <w:right w:val="single" w:sz="4" w:space="0" w:color="auto"/>
            </w:tcBorders>
          </w:tcPr>
          <w:p w14:paraId="5DA8EB87" w14:textId="77777777" w:rsidR="00567AFA" w:rsidRDefault="00000000">
            <w:pPr>
              <w:pStyle w:val="a2"/>
              <w:ind w:firstLineChars="0" w:firstLine="0"/>
            </w:pPr>
            <w:r>
              <w:rPr>
                <w:rFonts w:hint="eastAsia"/>
              </w:rPr>
              <w:t>交易状态信息</w:t>
            </w:r>
          </w:p>
        </w:tc>
        <w:tc>
          <w:tcPr>
            <w:tcW w:w="1566" w:type="dxa"/>
            <w:tcBorders>
              <w:top w:val="single" w:sz="4" w:space="0" w:color="auto"/>
              <w:left w:val="nil"/>
              <w:bottom w:val="single" w:sz="4" w:space="0" w:color="auto"/>
              <w:right w:val="single" w:sz="4" w:space="0" w:color="auto"/>
            </w:tcBorders>
          </w:tcPr>
          <w:p w14:paraId="34608F02" w14:textId="77777777" w:rsidR="00567AFA" w:rsidRDefault="00000000">
            <w:pPr>
              <w:pStyle w:val="a2"/>
              <w:ind w:firstLineChars="0" w:firstLine="0"/>
            </w:pPr>
            <w:proofErr w:type="gramStart"/>
            <w:r>
              <w:rPr>
                <w:rFonts w:hint="eastAsia"/>
              </w:rPr>
              <w:t>varchar(</w:t>
            </w:r>
            <w:proofErr w:type="gramEnd"/>
            <w:r>
              <w:rPr>
                <w:rFonts w:hint="eastAsia"/>
              </w:rPr>
              <w:t>254)</w:t>
            </w:r>
          </w:p>
        </w:tc>
        <w:tc>
          <w:tcPr>
            <w:tcW w:w="854" w:type="dxa"/>
            <w:tcBorders>
              <w:top w:val="single" w:sz="4" w:space="0" w:color="auto"/>
              <w:left w:val="nil"/>
              <w:bottom w:val="single" w:sz="4" w:space="0" w:color="auto"/>
              <w:right w:val="single" w:sz="4" w:space="0" w:color="auto"/>
            </w:tcBorders>
          </w:tcPr>
          <w:p w14:paraId="775B07F4"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7A4D1FBC" w14:textId="77777777" w:rsidR="00567AFA" w:rsidRDefault="00000000">
            <w:pPr>
              <w:pStyle w:val="a2"/>
              <w:ind w:firstLineChars="0" w:firstLine="0"/>
            </w:pPr>
            <w:r>
              <w:rPr>
                <w:rFonts w:hint="eastAsia"/>
              </w:rPr>
              <w:t>交易状态结果描述</w:t>
            </w:r>
          </w:p>
        </w:tc>
      </w:tr>
      <w:tr w:rsidR="00567AFA" w14:paraId="3B28F86D"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2E6643BB" w14:textId="77777777" w:rsidR="00567AFA" w:rsidRDefault="00000000">
            <w:pPr>
              <w:pStyle w:val="a2"/>
              <w:ind w:firstLineChars="0" w:firstLine="0"/>
            </w:pPr>
            <w:proofErr w:type="spellStart"/>
            <w:r>
              <w:rPr>
                <w:rFonts w:hint="eastAsia"/>
              </w:rPr>
              <w:t>failReason</w:t>
            </w:r>
            <w:proofErr w:type="spellEnd"/>
          </w:p>
        </w:tc>
        <w:tc>
          <w:tcPr>
            <w:tcW w:w="1371" w:type="dxa"/>
            <w:tcBorders>
              <w:top w:val="single" w:sz="4" w:space="0" w:color="auto"/>
              <w:left w:val="nil"/>
              <w:bottom w:val="single" w:sz="4" w:space="0" w:color="auto"/>
              <w:right w:val="single" w:sz="4" w:space="0" w:color="auto"/>
            </w:tcBorders>
          </w:tcPr>
          <w:p w14:paraId="24411B33" w14:textId="77777777" w:rsidR="00567AFA" w:rsidRDefault="00000000">
            <w:pPr>
              <w:pStyle w:val="a2"/>
              <w:ind w:firstLineChars="0" w:firstLine="0"/>
            </w:pPr>
            <w:r>
              <w:rPr>
                <w:rFonts w:hint="eastAsia"/>
              </w:rPr>
              <w:t>错误信息展示</w:t>
            </w:r>
          </w:p>
        </w:tc>
        <w:tc>
          <w:tcPr>
            <w:tcW w:w="1566" w:type="dxa"/>
            <w:tcBorders>
              <w:top w:val="single" w:sz="4" w:space="0" w:color="auto"/>
              <w:left w:val="nil"/>
              <w:bottom w:val="single" w:sz="4" w:space="0" w:color="auto"/>
              <w:right w:val="single" w:sz="4" w:space="0" w:color="auto"/>
            </w:tcBorders>
          </w:tcPr>
          <w:p w14:paraId="70BD4B31" w14:textId="77777777" w:rsidR="00567AFA" w:rsidRDefault="00000000">
            <w:pPr>
              <w:pStyle w:val="a2"/>
              <w:ind w:firstLineChars="0" w:firstLine="0"/>
            </w:pPr>
            <w:proofErr w:type="gramStart"/>
            <w:r>
              <w:rPr>
                <w:rFonts w:hint="eastAsia"/>
              </w:rPr>
              <w:t>varchar(</w:t>
            </w:r>
            <w:proofErr w:type="gramEnd"/>
            <w:r>
              <w:rPr>
                <w:rFonts w:hint="eastAsia"/>
              </w:rPr>
              <w:t>254)</w:t>
            </w:r>
          </w:p>
        </w:tc>
        <w:tc>
          <w:tcPr>
            <w:tcW w:w="854" w:type="dxa"/>
            <w:tcBorders>
              <w:top w:val="single" w:sz="4" w:space="0" w:color="auto"/>
              <w:left w:val="nil"/>
              <w:bottom w:val="single" w:sz="4" w:space="0" w:color="auto"/>
              <w:right w:val="single" w:sz="4" w:space="0" w:color="auto"/>
            </w:tcBorders>
          </w:tcPr>
          <w:p w14:paraId="28FA8493"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2DBCB2ED" w14:textId="77777777" w:rsidR="00567AFA" w:rsidRDefault="00000000">
            <w:pPr>
              <w:pStyle w:val="a2"/>
              <w:ind w:firstLineChars="0" w:firstLine="0"/>
            </w:pPr>
            <w:r>
              <w:rPr>
                <w:rFonts w:hint="eastAsia"/>
              </w:rPr>
              <w:t>校验失败时，失败原因展示。</w:t>
            </w:r>
          </w:p>
        </w:tc>
      </w:tr>
      <w:tr w:rsidR="00567AFA" w14:paraId="23306EB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DCF4EA2" w14:textId="77777777" w:rsidR="00567AFA" w:rsidRDefault="00000000">
            <w:pPr>
              <w:pStyle w:val="a2"/>
              <w:ind w:firstLineChars="0" w:firstLine="0"/>
            </w:pPr>
            <w:proofErr w:type="spellStart"/>
            <w:r>
              <w:rPr>
                <w:rFonts w:hint="eastAsia"/>
              </w:rPr>
              <w:t>custInfoCd</w:t>
            </w:r>
            <w:proofErr w:type="spellEnd"/>
          </w:p>
        </w:tc>
        <w:tc>
          <w:tcPr>
            <w:tcW w:w="1371" w:type="dxa"/>
            <w:tcBorders>
              <w:top w:val="single" w:sz="4" w:space="0" w:color="auto"/>
              <w:left w:val="nil"/>
              <w:bottom w:val="single" w:sz="4" w:space="0" w:color="auto"/>
              <w:right w:val="single" w:sz="4" w:space="0" w:color="auto"/>
            </w:tcBorders>
            <w:vAlign w:val="center"/>
          </w:tcPr>
          <w:p w14:paraId="050858F3" w14:textId="77777777" w:rsidR="00567AFA" w:rsidRDefault="00000000">
            <w:pPr>
              <w:spacing w:line="360" w:lineRule="auto"/>
              <w:rPr>
                <w:rFonts w:ascii="宋体" w:hAnsi="宋体"/>
                <w:sz w:val="24"/>
              </w:rPr>
            </w:pPr>
            <w:r>
              <w:rPr>
                <w:rFonts w:ascii="宋体" w:hAnsi="宋体" w:cs="宋体" w:hint="eastAsia"/>
                <w:color w:val="000000" w:themeColor="text1"/>
                <w:szCs w:val="21"/>
                <w:lang w:bidi="ar"/>
              </w:rPr>
              <w:t>企业编码</w:t>
            </w:r>
          </w:p>
        </w:tc>
        <w:tc>
          <w:tcPr>
            <w:tcW w:w="1566" w:type="dxa"/>
            <w:tcBorders>
              <w:top w:val="single" w:sz="4" w:space="0" w:color="auto"/>
              <w:left w:val="nil"/>
              <w:bottom w:val="single" w:sz="4" w:space="0" w:color="auto"/>
              <w:right w:val="single" w:sz="4" w:space="0" w:color="auto"/>
            </w:tcBorders>
            <w:vAlign w:val="center"/>
          </w:tcPr>
          <w:p w14:paraId="2C490951" w14:textId="77777777" w:rsidR="00567AFA" w:rsidRDefault="00000000">
            <w:pPr>
              <w:pStyle w:val="a2"/>
              <w:ind w:firstLineChars="0" w:firstLine="0"/>
            </w:pPr>
            <w:r>
              <w:rPr>
                <w:rFonts w:hint="eastAsia"/>
                <w:color w:val="000000" w:themeColor="text1"/>
                <w:szCs w:val="21"/>
                <w:lang w:bidi="ar"/>
              </w:rPr>
              <w:t xml:space="preserve"> </w:t>
            </w:r>
            <w:proofErr w:type="gramStart"/>
            <w:r>
              <w:rPr>
                <w:rFonts w:hint="eastAsia"/>
                <w:color w:val="000000" w:themeColor="text1"/>
                <w:szCs w:val="21"/>
                <w:lang w:bidi="ar"/>
              </w:rPr>
              <w:t>CHAR(</w:t>
            </w:r>
            <w:proofErr w:type="gramEnd"/>
            <w:r>
              <w:rPr>
                <w:rFonts w:hint="eastAsia"/>
                <w:color w:val="000000" w:themeColor="text1"/>
                <w:szCs w:val="21"/>
                <w:lang w:bidi="ar"/>
              </w:rPr>
              <w:t>20)</w:t>
            </w:r>
          </w:p>
        </w:tc>
        <w:tc>
          <w:tcPr>
            <w:tcW w:w="854" w:type="dxa"/>
            <w:tcBorders>
              <w:top w:val="single" w:sz="4" w:space="0" w:color="auto"/>
              <w:left w:val="nil"/>
              <w:bottom w:val="single" w:sz="4" w:space="0" w:color="auto"/>
              <w:right w:val="single" w:sz="4" w:space="0" w:color="auto"/>
            </w:tcBorders>
            <w:vAlign w:val="center"/>
          </w:tcPr>
          <w:p w14:paraId="08F73442"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vAlign w:val="center"/>
          </w:tcPr>
          <w:p w14:paraId="0E9C7490" w14:textId="77777777" w:rsidR="00567AFA" w:rsidRDefault="00567AFA">
            <w:pPr>
              <w:pStyle w:val="a2"/>
              <w:ind w:firstLineChars="0" w:firstLine="0"/>
            </w:pPr>
          </w:p>
        </w:tc>
      </w:tr>
      <w:tr w:rsidR="00567AFA" w14:paraId="2B3CF4F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4141104" w14:textId="77777777" w:rsidR="00567AFA" w:rsidRDefault="00000000">
            <w:pPr>
              <w:pStyle w:val="a2"/>
              <w:ind w:firstLineChars="0" w:firstLine="0"/>
            </w:pPr>
            <w:proofErr w:type="spellStart"/>
            <w:r>
              <w:rPr>
                <w:rFonts w:hint="eastAsia"/>
              </w:rPr>
              <w:t>custInfoName</w:t>
            </w:r>
            <w:proofErr w:type="spellEnd"/>
          </w:p>
        </w:tc>
        <w:tc>
          <w:tcPr>
            <w:tcW w:w="1371" w:type="dxa"/>
            <w:tcBorders>
              <w:top w:val="single" w:sz="4" w:space="0" w:color="auto"/>
              <w:left w:val="nil"/>
              <w:bottom w:val="single" w:sz="4" w:space="0" w:color="auto"/>
              <w:right w:val="single" w:sz="4" w:space="0" w:color="auto"/>
            </w:tcBorders>
            <w:vAlign w:val="center"/>
          </w:tcPr>
          <w:p w14:paraId="60DD7236" w14:textId="77777777" w:rsidR="00567AFA" w:rsidRDefault="00000000">
            <w:pPr>
              <w:spacing w:line="360" w:lineRule="auto"/>
              <w:rPr>
                <w:rFonts w:ascii="宋体" w:hAnsi="宋体"/>
                <w:sz w:val="24"/>
              </w:rPr>
            </w:pPr>
            <w:r>
              <w:rPr>
                <w:rFonts w:ascii="宋体" w:hAnsi="宋体" w:cs="宋体"/>
                <w:color w:val="000000" w:themeColor="text1"/>
                <w:szCs w:val="21"/>
                <w:lang w:bidi="ar"/>
              </w:rPr>
              <w:t>企业名称</w:t>
            </w:r>
          </w:p>
        </w:tc>
        <w:tc>
          <w:tcPr>
            <w:tcW w:w="1566" w:type="dxa"/>
            <w:tcBorders>
              <w:top w:val="single" w:sz="4" w:space="0" w:color="auto"/>
              <w:left w:val="nil"/>
              <w:bottom w:val="single" w:sz="4" w:space="0" w:color="auto"/>
              <w:right w:val="single" w:sz="4" w:space="0" w:color="auto"/>
            </w:tcBorders>
            <w:vAlign w:val="center"/>
          </w:tcPr>
          <w:p w14:paraId="2A735E74" w14:textId="77777777" w:rsidR="00567AFA" w:rsidRDefault="00000000">
            <w:pPr>
              <w:pStyle w:val="a2"/>
              <w:ind w:firstLineChars="0" w:firstLine="0"/>
            </w:pPr>
            <w:proofErr w:type="gramStart"/>
            <w:r>
              <w:rPr>
                <w:rFonts w:hint="eastAsia"/>
              </w:rPr>
              <w:t>varchar(</w:t>
            </w:r>
            <w:proofErr w:type="gramEnd"/>
            <w:r>
              <w:rPr>
                <w:rFonts w:hint="eastAsia"/>
              </w:rPr>
              <w:t>300)</w:t>
            </w:r>
          </w:p>
        </w:tc>
        <w:tc>
          <w:tcPr>
            <w:tcW w:w="854" w:type="dxa"/>
            <w:tcBorders>
              <w:top w:val="single" w:sz="4" w:space="0" w:color="auto"/>
              <w:left w:val="nil"/>
              <w:bottom w:val="single" w:sz="4" w:space="0" w:color="auto"/>
              <w:right w:val="single" w:sz="4" w:space="0" w:color="auto"/>
            </w:tcBorders>
            <w:vAlign w:val="center"/>
          </w:tcPr>
          <w:p w14:paraId="26FB6401"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1538485E" w14:textId="77777777" w:rsidR="00567AFA" w:rsidRDefault="00567AFA">
            <w:pPr>
              <w:pStyle w:val="a2"/>
              <w:ind w:firstLineChars="0" w:firstLine="0"/>
            </w:pPr>
          </w:p>
        </w:tc>
      </w:tr>
      <w:tr w:rsidR="00567AFA" w14:paraId="13DE67D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C8FB2FA" w14:textId="77777777" w:rsidR="00567AFA" w:rsidRDefault="00000000">
            <w:pPr>
              <w:pStyle w:val="a2"/>
              <w:ind w:firstLineChars="0" w:firstLine="0"/>
            </w:pPr>
            <w:proofErr w:type="spellStart"/>
            <w:r>
              <w:rPr>
                <w:rFonts w:hint="eastAsia"/>
              </w:rPr>
              <w:t>undSocCrCode</w:t>
            </w:r>
            <w:proofErr w:type="spellEnd"/>
          </w:p>
        </w:tc>
        <w:tc>
          <w:tcPr>
            <w:tcW w:w="1371" w:type="dxa"/>
            <w:tcBorders>
              <w:top w:val="single" w:sz="4" w:space="0" w:color="auto"/>
              <w:left w:val="nil"/>
              <w:bottom w:val="single" w:sz="4" w:space="0" w:color="auto"/>
              <w:right w:val="single" w:sz="4" w:space="0" w:color="auto"/>
            </w:tcBorders>
            <w:vAlign w:val="center"/>
          </w:tcPr>
          <w:p w14:paraId="0FD20095" w14:textId="77777777" w:rsidR="00567AFA" w:rsidRDefault="00000000">
            <w:pPr>
              <w:spacing w:line="360" w:lineRule="auto"/>
              <w:rPr>
                <w:rFonts w:ascii="宋体" w:hAnsi="宋体"/>
                <w:sz w:val="24"/>
              </w:rPr>
            </w:pPr>
            <w:r>
              <w:rPr>
                <w:rFonts w:ascii="宋体" w:hAnsi="宋体" w:cs="宋体"/>
                <w:color w:val="000000" w:themeColor="text1"/>
                <w:szCs w:val="21"/>
                <w:lang w:bidi="ar"/>
              </w:rPr>
              <w:t>统一社会信用代码</w:t>
            </w:r>
          </w:p>
        </w:tc>
        <w:tc>
          <w:tcPr>
            <w:tcW w:w="1566" w:type="dxa"/>
            <w:tcBorders>
              <w:top w:val="single" w:sz="4" w:space="0" w:color="auto"/>
              <w:left w:val="nil"/>
              <w:bottom w:val="single" w:sz="4" w:space="0" w:color="auto"/>
              <w:right w:val="single" w:sz="4" w:space="0" w:color="auto"/>
            </w:tcBorders>
            <w:vAlign w:val="center"/>
          </w:tcPr>
          <w:p w14:paraId="066D0CDA" w14:textId="77777777" w:rsidR="00567AFA" w:rsidRDefault="00000000">
            <w:pPr>
              <w:pStyle w:val="a2"/>
              <w:ind w:firstLineChars="0" w:firstLine="0"/>
            </w:pPr>
            <w:proofErr w:type="gramStart"/>
            <w:r>
              <w:rPr>
                <w:rFonts w:hint="eastAsia"/>
                <w:color w:val="000000" w:themeColor="text1"/>
                <w:szCs w:val="21"/>
                <w:lang w:bidi="ar"/>
              </w:rPr>
              <w:t>CHAR(</w:t>
            </w:r>
            <w:proofErr w:type="gramEnd"/>
            <w:r>
              <w:rPr>
                <w:rFonts w:hint="eastAsia"/>
                <w:color w:val="000000" w:themeColor="text1"/>
                <w:szCs w:val="21"/>
                <w:lang w:bidi="ar"/>
              </w:rPr>
              <w:t>18)</w:t>
            </w:r>
          </w:p>
        </w:tc>
        <w:tc>
          <w:tcPr>
            <w:tcW w:w="854" w:type="dxa"/>
            <w:tcBorders>
              <w:top w:val="single" w:sz="4" w:space="0" w:color="auto"/>
              <w:left w:val="nil"/>
              <w:bottom w:val="single" w:sz="4" w:space="0" w:color="auto"/>
              <w:right w:val="single" w:sz="4" w:space="0" w:color="auto"/>
            </w:tcBorders>
            <w:vAlign w:val="center"/>
          </w:tcPr>
          <w:p w14:paraId="2092CDEE"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3AF2E8EC" w14:textId="77777777" w:rsidR="00567AFA" w:rsidRDefault="00567AFA">
            <w:pPr>
              <w:pStyle w:val="a2"/>
              <w:ind w:firstLineChars="0" w:firstLine="0"/>
            </w:pPr>
          </w:p>
        </w:tc>
      </w:tr>
      <w:tr w:rsidR="00567AFA" w14:paraId="6F6AE2FF" w14:textId="77777777">
        <w:trPr>
          <w:trHeight w:val="90"/>
        </w:trPr>
        <w:tc>
          <w:tcPr>
            <w:tcW w:w="2177" w:type="dxa"/>
            <w:tcBorders>
              <w:top w:val="single" w:sz="4" w:space="0" w:color="auto"/>
              <w:left w:val="single" w:sz="4" w:space="0" w:color="auto"/>
              <w:bottom w:val="single" w:sz="4" w:space="0" w:color="auto"/>
              <w:right w:val="single" w:sz="4" w:space="0" w:color="auto"/>
            </w:tcBorders>
            <w:shd w:val="clear" w:color="auto" w:fill="auto"/>
            <w:vAlign w:val="center"/>
          </w:tcPr>
          <w:p w14:paraId="5641C512" w14:textId="77777777" w:rsidR="00567AFA" w:rsidRDefault="00000000">
            <w:pPr>
              <w:pStyle w:val="a2"/>
              <w:ind w:firstLineChars="0" w:firstLine="0"/>
            </w:pPr>
            <w:proofErr w:type="spellStart"/>
            <w:r>
              <w:rPr>
                <w:rFonts w:hint="eastAsia"/>
              </w:rPr>
              <w:t>rskAsesStat</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tcPr>
          <w:p w14:paraId="34321EF4" w14:textId="77777777" w:rsidR="00567AFA" w:rsidRDefault="00000000">
            <w:pPr>
              <w:spacing w:line="360" w:lineRule="auto"/>
              <w:rPr>
                <w:rFonts w:ascii="宋体" w:hAnsi="宋体" w:cs="宋体"/>
                <w:color w:val="000000" w:themeColor="text1"/>
                <w:szCs w:val="21"/>
                <w:lang w:bidi="ar"/>
              </w:rPr>
            </w:pPr>
            <w:r>
              <w:rPr>
                <w:rFonts w:ascii="宋体" w:hAnsi="宋体" w:cs="宋体" w:hint="eastAsia"/>
                <w:color w:val="000000" w:themeColor="text1"/>
                <w:szCs w:val="21"/>
                <w:lang w:bidi="ar"/>
              </w:rPr>
              <w:t>风险评估状态</w:t>
            </w:r>
          </w:p>
        </w:tc>
        <w:tc>
          <w:tcPr>
            <w:tcW w:w="1566" w:type="dxa"/>
            <w:tcBorders>
              <w:top w:val="single" w:sz="4" w:space="0" w:color="auto"/>
              <w:left w:val="nil"/>
              <w:bottom w:val="single" w:sz="4" w:space="0" w:color="auto"/>
              <w:right w:val="single" w:sz="4" w:space="0" w:color="auto"/>
            </w:tcBorders>
            <w:shd w:val="clear" w:color="auto" w:fill="auto"/>
            <w:vAlign w:val="center"/>
          </w:tcPr>
          <w:p w14:paraId="01DA4133" w14:textId="77777777" w:rsidR="00567AFA" w:rsidRDefault="00000000">
            <w:pPr>
              <w:pStyle w:val="a2"/>
              <w:ind w:firstLineChars="0" w:firstLine="0"/>
              <w:rPr>
                <w:color w:val="000000" w:themeColor="text1"/>
                <w:szCs w:val="21"/>
                <w:lang w:bidi="ar"/>
              </w:rPr>
            </w:pPr>
            <w:proofErr w:type="gramStart"/>
            <w:r>
              <w:rPr>
                <w:rFonts w:hint="eastAsia"/>
              </w:rPr>
              <w:t>char(</w:t>
            </w:r>
            <w:proofErr w:type="gramEnd"/>
            <w:r>
              <w:rPr>
                <w:rFonts w:hint="eastAsia"/>
              </w:rPr>
              <w:t>1)</w:t>
            </w:r>
          </w:p>
        </w:tc>
        <w:tc>
          <w:tcPr>
            <w:tcW w:w="854" w:type="dxa"/>
            <w:tcBorders>
              <w:top w:val="single" w:sz="4" w:space="0" w:color="auto"/>
              <w:left w:val="nil"/>
              <w:bottom w:val="single" w:sz="4" w:space="0" w:color="auto"/>
              <w:right w:val="single" w:sz="4" w:space="0" w:color="auto"/>
            </w:tcBorders>
            <w:shd w:val="clear" w:color="auto" w:fill="auto"/>
            <w:vAlign w:val="center"/>
          </w:tcPr>
          <w:p w14:paraId="2D03EABD"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shd w:val="clear" w:color="auto" w:fill="auto"/>
          </w:tcPr>
          <w:p w14:paraId="0A512AC2" w14:textId="77777777" w:rsidR="00567AFA" w:rsidRDefault="00000000">
            <w:pPr>
              <w:spacing w:line="360" w:lineRule="auto"/>
              <w:ind w:firstLineChars="100" w:firstLine="200"/>
              <w:rPr>
                <w:rFonts w:ascii="宋体" w:hAnsi="宋体" w:cs="宋体"/>
                <w:color w:val="000000" w:themeColor="text1"/>
                <w:szCs w:val="21"/>
                <w:lang w:bidi="ar"/>
              </w:rPr>
            </w:pPr>
            <w:r>
              <w:rPr>
                <w:rFonts w:ascii="宋体" w:hAnsi="宋体" w:cs="宋体" w:hint="eastAsia"/>
                <w:color w:val="000000" w:themeColor="text1"/>
                <w:szCs w:val="21"/>
                <w:lang w:bidi="ar"/>
              </w:rPr>
              <w:t xml:space="preserve">0 </w:t>
            </w:r>
            <w:r>
              <w:rPr>
                <w:rFonts w:ascii="宋体" w:hAnsi="宋体" w:cs="宋体" w:hint="eastAsia"/>
                <w:color w:val="000000" w:themeColor="text1"/>
                <w:szCs w:val="21"/>
                <w:lang w:bidi="ar"/>
              </w:rPr>
              <w:t>未评估</w:t>
            </w:r>
            <w:r>
              <w:rPr>
                <w:rFonts w:ascii="宋体" w:hAnsi="宋体" w:cs="宋体" w:hint="eastAsia"/>
                <w:color w:val="000000" w:themeColor="text1"/>
                <w:szCs w:val="21"/>
                <w:lang w:bidi="ar"/>
              </w:rPr>
              <w:t xml:space="preserve"> </w:t>
            </w:r>
          </w:p>
          <w:p w14:paraId="66E213A4" w14:textId="77777777" w:rsidR="00567AFA" w:rsidRDefault="00000000">
            <w:pPr>
              <w:pStyle w:val="a2"/>
              <w:ind w:firstLine="240"/>
              <w:rPr>
                <w:color w:val="000000" w:themeColor="text1"/>
                <w:szCs w:val="21"/>
                <w:lang w:bidi="ar"/>
              </w:rPr>
            </w:pPr>
            <w:r>
              <w:rPr>
                <w:rFonts w:hint="eastAsia"/>
                <w:color w:val="000000" w:themeColor="text1"/>
                <w:szCs w:val="21"/>
                <w:lang w:bidi="ar"/>
              </w:rPr>
              <w:t xml:space="preserve">1 </w:t>
            </w:r>
            <w:r>
              <w:rPr>
                <w:rFonts w:hint="eastAsia"/>
                <w:color w:val="000000" w:themeColor="text1"/>
                <w:szCs w:val="21"/>
                <w:lang w:bidi="ar"/>
              </w:rPr>
              <w:t>评估中</w:t>
            </w:r>
          </w:p>
          <w:p w14:paraId="0A185924" w14:textId="77777777" w:rsidR="00567AFA" w:rsidRDefault="00000000">
            <w:pPr>
              <w:pStyle w:val="a2"/>
              <w:ind w:firstLine="240"/>
              <w:rPr>
                <w:color w:val="000000" w:themeColor="text1"/>
                <w:szCs w:val="21"/>
                <w:lang w:bidi="ar"/>
              </w:rPr>
            </w:pPr>
            <w:r>
              <w:rPr>
                <w:rFonts w:hint="eastAsia"/>
                <w:color w:val="000000" w:themeColor="text1"/>
                <w:szCs w:val="21"/>
                <w:lang w:bidi="ar"/>
              </w:rPr>
              <w:lastRenderedPageBreak/>
              <w:t xml:space="preserve">2 </w:t>
            </w:r>
            <w:r>
              <w:rPr>
                <w:rFonts w:hint="eastAsia"/>
                <w:color w:val="000000" w:themeColor="text1"/>
                <w:szCs w:val="21"/>
                <w:lang w:bidi="ar"/>
              </w:rPr>
              <w:t>处理完成（</w:t>
            </w:r>
            <w:r>
              <w:rPr>
                <w:rFonts w:hint="eastAsia"/>
                <w:color w:val="FF0000"/>
                <w:szCs w:val="21"/>
                <w:lang w:bidi="ar"/>
              </w:rPr>
              <w:t>8</w:t>
            </w:r>
            <w:r>
              <w:rPr>
                <w:rFonts w:hint="eastAsia"/>
                <w:color w:val="FF0000"/>
                <w:szCs w:val="21"/>
                <w:lang w:bidi="ar"/>
              </w:rPr>
              <w:t>个接口均成功或部分成功</w:t>
            </w:r>
            <w:r>
              <w:rPr>
                <w:rFonts w:hint="eastAsia"/>
                <w:color w:val="000000" w:themeColor="text1"/>
                <w:szCs w:val="21"/>
                <w:lang w:bidi="ar"/>
              </w:rPr>
              <w:t>）</w:t>
            </w:r>
          </w:p>
          <w:p w14:paraId="63207665" w14:textId="77777777" w:rsidR="00567AFA" w:rsidRDefault="00000000">
            <w:pPr>
              <w:pStyle w:val="a2"/>
              <w:ind w:firstLine="240"/>
            </w:pPr>
            <w:r>
              <w:rPr>
                <w:rFonts w:hint="eastAsia"/>
                <w:color w:val="000000" w:themeColor="text1"/>
                <w:szCs w:val="21"/>
                <w:lang w:bidi="ar"/>
              </w:rPr>
              <w:t xml:space="preserve">3 </w:t>
            </w:r>
            <w:r>
              <w:rPr>
                <w:rFonts w:hint="eastAsia"/>
                <w:color w:val="000000" w:themeColor="text1"/>
                <w:szCs w:val="21"/>
                <w:lang w:bidi="ar"/>
              </w:rPr>
              <w:t>处理失败（</w:t>
            </w:r>
            <w:r>
              <w:rPr>
                <w:rFonts w:hint="eastAsia"/>
                <w:color w:val="FF0000"/>
                <w:szCs w:val="21"/>
                <w:lang w:bidi="ar"/>
              </w:rPr>
              <w:t>8</w:t>
            </w:r>
            <w:r>
              <w:rPr>
                <w:rFonts w:hint="eastAsia"/>
                <w:color w:val="FF0000"/>
                <w:szCs w:val="21"/>
                <w:lang w:bidi="ar"/>
              </w:rPr>
              <w:t>个风险接口均失败</w:t>
            </w:r>
            <w:r>
              <w:rPr>
                <w:rFonts w:hint="eastAsia"/>
                <w:color w:val="000000" w:themeColor="text1"/>
                <w:szCs w:val="21"/>
                <w:lang w:bidi="ar"/>
              </w:rPr>
              <w:t>）</w:t>
            </w:r>
          </w:p>
        </w:tc>
      </w:tr>
      <w:tr w:rsidR="00567AFA" w14:paraId="7416812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2933676" w14:textId="77777777" w:rsidR="00567AFA" w:rsidRDefault="00000000">
            <w:pPr>
              <w:pStyle w:val="a2"/>
              <w:ind w:firstLineChars="0" w:firstLine="0"/>
            </w:pPr>
            <w:proofErr w:type="spellStart"/>
            <w:r>
              <w:rPr>
                <w:rFonts w:hint="eastAsia"/>
              </w:rPr>
              <w:lastRenderedPageBreak/>
              <w:t>lastUdtTms</w:t>
            </w:r>
            <w:proofErr w:type="spellEnd"/>
          </w:p>
        </w:tc>
        <w:tc>
          <w:tcPr>
            <w:tcW w:w="1371" w:type="dxa"/>
            <w:tcBorders>
              <w:top w:val="single" w:sz="4" w:space="0" w:color="auto"/>
              <w:left w:val="nil"/>
              <w:bottom w:val="single" w:sz="4" w:space="0" w:color="auto"/>
              <w:right w:val="single" w:sz="4" w:space="0" w:color="auto"/>
            </w:tcBorders>
            <w:vAlign w:val="center"/>
          </w:tcPr>
          <w:p w14:paraId="149D4761" w14:textId="77777777" w:rsidR="00567AFA" w:rsidRDefault="00000000">
            <w:pPr>
              <w:spacing w:line="360" w:lineRule="auto"/>
              <w:rPr>
                <w:rFonts w:ascii="宋体" w:hAnsi="宋体"/>
                <w:sz w:val="24"/>
              </w:rPr>
            </w:pPr>
            <w:r>
              <w:rPr>
                <w:rFonts w:ascii="宋体" w:hAnsi="宋体" w:cs="宋体" w:hint="eastAsia"/>
                <w:color w:val="000000" w:themeColor="text1"/>
                <w:szCs w:val="21"/>
                <w:lang w:bidi="ar"/>
              </w:rPr>
              <w:t>风险评估更新时间</w:t>
            </w:r>
          </w:p>
        </w:tc>
        <w:tc>
          <w:tcPr>
            <w:tcW w:w="1566" w:type="dxa"/>
            <w:tcBorders>
              <w:top w:val="single" w:sz="4" w:space="0" w:color="auto"/>
              <w:left w:val="nil"/>
              <w:bottom w:val="single" w:sz="4" w:space="0" w:color="auto"/>
              <w:right w:val="single" w:sz="4" w:space="0" w:color="auto"/>
            </w:tcBorders>
            <w:vAlign w:val="center"/>
          </w:tcPr>
          <w:p w14:paraId="70C8071D" w14:textId="77777777" w:rsidR="00567AFA" w:rsidRDefault="00000000">
            <w:pPr>
              <w:pStyle w:val="a2"/>
              <w:ind w:firstLineChars="0" w:firstLine="0"/>
            </w:pPr>
            <w:r>
              <w:rPr>
                <w:rFonts w:hint="eastAsia"/>
                <w:color w:val="000000" w:themeColor="text1"/>
                <w:szCs w:val="21"/>
                <w:lang w:bidi="ar"/>
              </w:rPr>
              <w:t>TIMESTAMP</w:t>
            </w:r>
          </w:p>
        </w:tc>
        <w:tc>
          <w:tcPr>
            <w:tcW w:w="854" w:type="dxa"/>
            <w:tcBorders>
              <w:top w:val="single" w:sz="4" w:space="0" w:color="auto"/>
              <w:left w:val="nil"/>
              <w:bottom w:val="single" w:sz="4" w:space="0" w:color="auto"/>
              <w:right w:val="single" w:sz="4" w:space="0" w:color="auto"/>
            </w:tcBorders>
            <w:vAlign w:val="center"/>
          </w:tcPr>
          <w:p w14:paraId="44C5CA30"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72EA676E" w14:textId="77777777" w:rsidR="00567AFA" w:rsidRDefault="00567AFA">
            <w:pPr>
              <w:pStyle w:val="a2"/>
              <w:ind w:firstLineChars="0" w:firstLine="0"/>
            </w:pPr>
          </w:p>
          <w:p w14:paraId="258ED88E" w14:textId="77777777" w:rsidR="00567AFA" w:rsidRDefault="00000000">
            <w:pPr>
              <w:pStyle w:val="a2"/>
              <w:ind w:firstLineChars="0" w:firstLine="0"/>
            </w:pPr>
            <w:r>
              <w:rPr>
                <w:rFonts w:hint="eastAsia"/>
              </w:rPr>
              <w:t>YYYY-MM-DD HH:</w:t>
            </w:r>
            <w:proofErr w:type="gramStart"/>
            <w:r>
              <w:rPr>
                <w:rFonts w:hint="eastAsia"/>
              </w:rPr>
              <w:t>MM:SS</w:t>
            </w:r>
            <w:proofErr w:type="gramEnd"/>
          </w:p>
        </w:tc>
      </w:tr>
      <w:tr w:rsidR="00567AFA" w14:paraId="330D77E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E65662C" w14:textId="77777777" w:rsidR="00567AFA" w:rsidRDefault="00000000">
            <w:pPr>
              <w:pStyle w:val="a2"/>
              <w:ind w:firstLineChars="0" w:firstLine="0"/>
            </w:pPr>
            <w:r>
              <w:rPr>
                <w:rFonts w:hint="eastAsia"/>
              </w:rPr>
              <w:t>List</w:t>
            </w:r>
            <w:r>
              <w:rPr>
                <w:rFonts w:hint="eastAsia"/>
              </w:rPr>
              <w:t>（</w:t>
            </w:r>
            <w:proofErr w:type="spellStart"/>
            <w:r>
              <w:rPr>
                <w:rFonts w:hint="eastAsia"/>
              </w:rPr>
              <w:t>riskList</w:t>
            </w:r>
            <w:proofErr w:type="spellEnd"/>
            <w:r>
              <w:rPr>
                <w:rFonts w:hint="eastAsia"/>
              </w:rPr>
              <w:t>）</w:t>
            </w:r>
          </w:p>
        </w:tc>
      </w:tr>
      <w:tr w:rsidR="00567AFA" w14:paraId="3711D82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26BCE109" w14:textId="77777777" w:rsidR="00567AFA" w:rsidRDefault="00000000">
            <w:pPr>
              <w:pStyle w:val="a2"/>
              <w:ind w:firstLineChars="0" w:firstLine="0"/>
            </w:pPr>
            <w:r>
              <w:rPr>
                <w:rFonts w:hint="eastAsia"/>
              </w:rPr>
              <w:t>Row</w:t>
            </w:r>
          </w:p>
        </w:tc>
      </w:tr>
      <w:tr w:rsidR="00567AFA" w14:paraId="5E00C471"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29D5D3A" w14:textId="77777777" w:rsidR="00567AFA" w:rsidRDefault="00000000">
            <w:pPr>
              <w:pStyle w:val="a2"/>
              <w:ind w:firstLineChars="0" w:firstLine="0"/>
            </w:pPr>
            <w:proofErr w:type="spellStart"/>
            <w:r>
              <w:rPr>
                <w:rFonts w:eastAsia="宋体"/>
              </w:rPr>
              <w:t>riskType</w:t>
            </w:r>
            <w:proofErr w:type="spellEnd"/>
          </w:p>
        </w:tc>
        <w:tc>
          <w:tcPr>
            <w:tcW w:w="1371" w:type="dxa"/>
            <w:tcBorders>
              <w:top w:val="single" w:sz="4" w:space="0" w:color="auto"/>
              <w:left w:val="nil"/>
              <w:bottom w:val="single" w:sz="4" w:space="0" w:color="auto"/>
              <w:right w:val="single" w:sz="4" w:space="0" w:color="auto"/>
            </w:tcBorders>
            <w:vAlign w:val="center"/>
          </w:tcPr>
          <w:p w14:paraId="2A0E61D9" w14:textId="77777777" w:rsidR="00567AFA" w:rsidRDefault="00000000">
            <w:pPr>
              <w:pStyle w:val="a2"/>
              <w:ind w:firstLineChars="0" w:firstLine="0"/>
            </w:pPr>
            <w:r>
              <w:rPr>
                <w:rFonts w:hint="eastAsia"/>
                <w:color w:val="000000" w:themeColor="text1"/>
                <w:szCs w:val="21"/>
                <w:lang w:bidi="ar"/>
              </w:rPr>
              <w:t>风险类型</w:t>
            </w:r>
          </w:p>
        </w:tc>
        <w:tc>
          <w:tcPr>
            <w:tcW w:w="1566" w:type="dxa"/>
            <w:tcBorders>
              <w:top w:val="single" w:sz="4" w:space="0" w:color="auto"/>
              <w:left w:val="nil"/>
              <w:bottom w:val="single" w:sz="4" w:space="0" w:color="auto"/>
              <w:right w:val="single" w:sz="4" w:space="0" w:color="auto"/>
            </w:tcBorders>
            <w:vAlign w:val="center"/>
          </w:tcPr>
          <w:p w14:paraId="04CC8B44" w14:textId="77777777" w:rsidR="00567AFA" w:rsidRDefault="00000000">
            <w:pPr>
              <w:pStyle w:val="a2"/>
              <w:ind w:firstLineChars="0" w:firstLine="0"/>
            </w:pPr>
            <w:proofErr w:type="gramStart"/>
            <w:r>
              <w:rPr>
                <w:rFonts w:hint="eastAsia"/>
              </w:rPr>
              <w:t>varchar(</w:t>
            </w:r>
            <w:proofErr w:type="gramEnd"/>
            <w:r>
              <w:rPr>
                <w:rFonts w:hint="eastAsia"/>
              </w:rPr>
              <w:t>50)</w:t>
            </w:r>
          </w:p>
        </w:tc>
        <w:tc>
          <w:tcPr>
            <w:tcW w:w="854" w:type="dxa"/>
            <w:tcBorders>
              <w:top w:val="single" w:sz="4" w:space="0" w:color="auto"/>
              <w:left w:val="nil"/>
              <w:bottom w:val="single" w:sz="4" w:space="0" w:color="auto"/>
              <w:right w:val="single" w:sz="4" w:space="0" w:color="auto"/>
            </w:tcBorders>
            <w:vAlign w:val="center"/>
          </w:tcPr>
          <w:p w14:paraId="3607637B"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vAlign w:val="center"/>
          </w:tcPr>
          <w:p w14:paraId="54802CDD" w14:textId="77777777" w:rsidR="00567AFA" w:rsidRDefault="00000000">
            <w:pPr>
              <w:pStyle w:val="aff2"/>
              <w:spacing w:beforeAutospacing="0" w:after="120" w:afterAutospacing="0"/>
              <w:jc w:val="both"/>
              <w:rPr>
                <w:rFonts w:cs="宋体"/>
                <w:color w:val="000000"/>
                <w:sz w:val="21"/>
                <w:szCs w:val="21"/>
              </w:rPr>
            </w:pPr>
            <w:r>
              <w:rPr>
                <w:rFonts w:cs="宋体" w:hint="eastAsia"/>
                <w:color w:val="000000"/>
                <w:sz w:val="21"/>
                <w:szCs w:val="21"/>
              </w:rPr>
              <w:t xml:space="preserve">TYPE-1-1 </w:t>
            </w:r>
            <w:r>
              <w:rPr>
                <w:rFonts w:cs="宋体" w:hint="eastAsia"/>
                <w:color w:val="000000"/>
                <w:sz w:val="21"/>
                <w:szCs w:val="21"/>
              </w:rPr>
              <w:t>主体金融风险</w:t>
            </w:r>
            <w:r>
              <w:rPr>
                <w:rFonts w:cs="宋体" w:hint="eastAsia"/>
                <w:color w:val="000000"/>
                <w:sz w:val="21"/>
                <w:szCs w:val="21"/>
              </w:rPr>
              <w:t xml:space="preserve"> </w:t>
            </w:r>
          </w:p>
          <w:p w14:paraId="5446098E"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TYPE-1-2 </w:t>
            </w:r>
            <w:r>
              <w:rPr>
                <w:rFonts w:cs="宋体" w:hint="eastAsia"/>
                <w:color w:val="000000"/>
                <w:sz w:val="21"/>
                <w:szCs w:val="21"/>
              </w:rPr>
              <w:t>法人金融风险</w:t>
            </w:r>
          </w:p>
          <w:p w14:paraId="1DE95C50"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TYPE-1-3 </w:t>
            </w:r>
            <w:r>
              <w:rPr>
                <w:rFonts w:cs="宋体" w:hint="eastAsia"/>
                <w:color w:val="000000"/>
                <w:sz w:val="21"/>
                <w:szCs w:val="21"/>
              </w:rPr>
              <w:t>主体严重违法风险</w:t>
            </w:r>
          </w:p>
          <w:p w14:paraId="1C8726BB"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TYPE-1-4 </w:t>
            </w:r>
            <w:r>
              <w:rPr>
                <w:rFonts w:cs="宋体" w:hint="eastAsia"/>
                <w:color w:val="000000"/>
                <w:sz w:val="21"/>
                <w:szCs w:val="21"/>
              </w:rPr>
              <w:t>主体或法人失信风险</w:t>
            </w:r>
          </w:p>
          <w:p w14:paraId="07E59A38"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TYPE-1-5 </w:t>
            </w:r>
            <w:r>
              <w:rPr>
                <w:rFonts w:cs="宋体" w:hint="eastAsia"/>
                <w:color w:val="000000"/>
                <w:sz w:val="21"/>
                <w:szCs w:val="21"/>
              </w:rPr>
              <w:t>主体或法人被执行风险</w:t>
            </w:r>
          </w:p>
          <w:p w14:paraId="0E5A185C"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TYPE-1-6 </w:t>
            </w:r>
            <w:r>
              <w:rPr>
                <w:rFonts w:cs="宋体" w:hint="eastAsia"/>
                <w:color w:val="000000"/>
                <w:sz w:val="21"/>
                <w:szCs w:val="21"/>
              </w:rPr>
              <w:t>主体海关行政处罚风险</w:t>
            </w:r>
          </w:p>
          <w:p w14:paraId="316535DF"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TYPE-1-7 </w:t>
            </w:r>
            <w:r>
              <w:rPr>
                <w:rFonts w:cs="宋体" w:hint="eastAsia"/>
                <w:color w:val="000000"/>
                <w:sz w:val="21"/>
                <w:szCs w:val="21"/>
              </w:rPr>
              <w:t>主体行政处罚风险</w:t>
            </w:r>
          </w:p>
          <w:p w14:paraId="12D08B8C"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TYPE-1-8 </w:t>
            </w:r>
            <w:r>
              <w:rPr>
                <w:rFonts w:cs="宋体" w:hint="eastAsia"/>
                <w:color w:val="000000"/>
                <w:sz w:val="21"/>
                <w:szCs w:val="21"/>
              </w:rPr>
              <w:t>主体纳税人违法风险</w:t>
            </w:r>
          </w:p>
          <w:p w14:paraId="65864409"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TYPE-2-1 </w:t>
            </w:r>
            <w:r>
              <w:rPr>
                <w:rFonts w:cs="宋体" w:hint="eastAsia"/>
                <w:color w:val="000000"/>
                <w:sz w:val="21"/>
                <w:szCs w:val="21"/>
              </w:rPr>
              <w:t>主体经营状态风险</w:t>
            </w:r>
          </w:p>
          <w:p w14:paraId="6AED06BA"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TYPE-2-2 </w:t>
            </w:r>
            <w:r>
              <w:rPr>
                <w:rFonts w:cs="宋体" w:hint="eastAsia"/>
                <w:color w:val="000000"/>
                <w:sz w:val="21"/>
                <w:szCs w:val="21"/>
              </w:rPr>
              <w:t>主体经营异常风险</w:t>
            </w:r>
          </w:p>
          <w:p w14:paraId="2227F845"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TYPE-2-3 </w:t>
            </w:r>
            <w:r>
              <w:rPr>
                <w:rFonts w:cs="宋体" w:hint="eastAsia"/>
                <w:color w:val="000000"/>
                <w:sz w:val="21"/>
                <w:szCs w:val="21"/>
              </w:rPr>
              <w:t>受益人风险</w:t>
            </w:r>
          </w:p>
          <w:p w14:paraId="726C3BB7" w14:textId="77777777" w:rsidR="00567AFA" w:rsidRDefault="00000000">
            <w:pPr>
              <w:pStyle w:val="aff2"/>
              <w:spacing w:beforeAutospacing="0" w:afterAutospacing="0"/>
              <w:jc w:val="both"/>
              <w:rPr>
                <w:rFonts w:cs="宋体"/>
                <w:color w:val="000000"/>
                <w:sz w:val="21"/>
                <w:szCs w:val="21"/>
              </w:rPr>
            </w:pPr>
            <w:r>
              <w:rPr>
                <w:rFonts w:cs="宋体" w:hint="eastAsia"/>
                <w:color w:val="000000"/>
                <w:sz w:val="21"/>
                <w:szCs w:val="21"/>
              </w:rPr>
              <w:t xml:space="preserve">TYPE-2-4 </w:t>
            </w:r>
            <w:r>
              <w:rPr>
                <w:rFonts w:cs="宋体" w:hint="eastAsia"/>
                <w:color w:val="000000"/>
                <w:sz w:val="21"/>
                <w:szCs w:val="21"/>
              </w:rPr>
              <w:t>股权风险</w:t>
            </w:r>
          </w:p>
          <w:p w14:paraId="3D3BD4B7" w14:textId="77777777" w:rsidR="00567AFA" w:rsidRDefault="00000000">
            <w:pPr>
              <w:pStyle w:val="aff2"/>
              <w:spacing w:beforeAutospacing="0" w:afterAutospacing="0"/>
              <w:jc w:val="both"/>
              <w:rPr>
                <w:rFonts w:eastAsia="宋体" w:cs="宋体"/>
                <w:color w:val="000000"/>
                <w:sz w:val="21"/>
                <w:szCs w:val="21"/>
              </w:rPr>
            </w:pPr>
            <w:r>
              <w:rPr>
                <w:rFonts w:cs="宋体" w:hint="eastAsia"/>
                <w:color w:val="000000"/>
                <w:sz w:val="21"/>
                <w:szCs w:val="21"/>
              </w:rPr>
              <w:t xml:space="preserve">TYPE-2-5 </w:t>
            </w:r>
            <w:r>
              <w:rPr>
                <w:rFonts w:cs="宋体" w:hint="eastAsia"/>
                <w:color w:val="000000"/>
                <w:sz w:val="21"/>
                <w:szCs w:val="21"/>
              </w:rPr>
              <w:t>票据逾期风险</w:t>
            </w:r>
          </w:p>
          <w:p w14:paraId="3B5C4646" w14:textId="77777777" w:rsidR="00567AFA" w:rsidRDefault="00567AFA">
            <w:pPr>
              <w:pStyle w:val="a2"/>
              <w:ind w:firstLineChars="0" w:firstLine="0"/>
            </w:pPr>
          </w:p>
        </w:tc>
      </w:tr>
      <w:tr w:rsidR="00567AFA" w14:paraId="189985F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E7D1B29" w14:textId="77777777" w:rsidR="00567AFA" w:rsidRDefault="00000000">
            <w:pPr>
              <w:pStyle w:val="a2"/>
              <w:ind w:firstLineChars="0" w:firstLine="0"/>
              <w:rPr>
                <w:rFonts w:eastAsia="宋体"/>
              </w:rPr>
            </w:pPr>
            <w:proofErr w:type="spellStart"/>
            <w:r>
              <w:rPr>
                <w:rFonts w:eastAsia="宋体" w:hint="eastAsia"/>
              </w:rPr>
              <w:t>riskTypeNm</w:t>
            </w:r>
            <w:proofErr w:type="spellEnd"/>
          </w:p>
        </w:tc>
        <w:tc>
          <w:tcPr>
            <w:tcW w:w="1371" w:type="dxa"/>
            <w:tcBorders>
              <w:top w:val="single" w:sz="4" w:space="0" w:color="auto"/>
              <w:left w:val="nil"/>
              <w:bottom w:val="single" w:sz="4" w:space="0" w:color="auto"/>
              <w:right w:val="single" w:sz="4" w:space="0" w:color="auto"/>
            </w:tcBorders>
            <w:vAlign w:val="center"/>
          </w:tcPr>
          <w:p w14:paraId="0087D442" w14:textId="77777777" w:rsidR="00567AFA" w:rsidRDefault="00000000">
            <w:pPr>
              <w:pStyle w:val="a2"/>
              <w:ind w:firstLineChars="0" w:firstLine="0"/>
              <w:rPr>
                <w:color w:val="000000" w:themeColor="text1"/>
                <w:szCs w:val="21"/>
                <w:lang w:bidi="ar"/>
              </w:rPr>
            </w:pPr>
            <w:r>
              <w:rPr>
                <w:rFonts w:hint="eastAsia"/>
              </w:rPr>
              <w:t>风险类型名称</w:t>
            </w:r>
          </w:p>
        </w:tc>
        <w:tc>
          <w:tcPr>
            <w:tcW w:w="1566" w:type="dxa"/>
            <w:tcBorders>
              <w:top w:val="single" w:sz="4" w:space="0" w:color="auto"/>
              <w:left w:val="nil"/>
              <w:bottom w:val="single" w:sz="4" w:space="0" w:color="auto"/>
              <w:right w:val="single" w:sz="4" w:space="0" w:color="auto"/>
            </w:tcBorders>
            <w:vAlign w:val="center"/>
          </w:tcPr>
          <w:p w14:paraId="75E68BB7" w14:textId="77777777" w:rsidR="00567AFA" w:rsidRDefault="00000000">
            <w:pPr>
              <w:pStyle w:val="a2"/>
              <w:ind w:firstLineChars="0" w:firstLine="0"/>
            </w:pPr>
            <w:proofErr w:type="gramStart"/>
            <w:r>
              <w:rPr>
                <w:rFonts w:eastAsia="宋体" w:hint="eastAsia"/>
              </w:rPr>
              <w:t>varchar(</w:t>
            </w:r>
            <w:proofErr w:type="gramEnd"/>
            <w:r>
              <w:rPr>
                <w:rFonts w:hint="eastAsia"/>
              </w:rPr>
              <w:t>1</w:t>
            </w:r>
            <w:r>
              <w:rPr>
                <w:rFonts w:eastAsia="宋体" w:hint="eastAsia"/>
              </w:rPr>
              <w:t>00)</w:t>
            </w:r>
          </w:p>
        </w:tc>
        <w:tc>
          <w:tcPr>
            <w:tcW w:w="854" w:type="dxa"/>
            <w:tcBorders>
              <w:top w:val="single" w:sz="4" w:space="0" w:color="auto"/>
              <w:left w:val="nil"/>
              <w:bottom w:val="single" w:sz="4" w:space="0" w:color="auto"/>
              <w:right w:val="single" w:sz="4" w:space="0" w:color="auto"/>
            </w:tcBorders>
            <w:vAlign w:val="center"/>
          </w:tcPr>
          <w:p w14:paraId="288ADDF9" w14:textId="77777777" w:rsidR="00567AFA" w:rsidRDefault="00000000">
            <w:pPr>
              <w:pStyle w:val="a2"/>
              <w:ind w:firstLineChars="0" w:firstLine="0"/>
            </w:pPr>
            <w:r>
              <w:rPr>
                <w:rFonts w:eastAsia="宋体" w:hint="eastAsia"/>
              </w:rPr>
              <w:t>否</w:t>
            </w:r>
          </w:p>
        </w:tc>
        <w:tc>
          <w:tcPr>
            <w:tcW w:w="2786" w:type="dxa"/>
            <w:tcBorders>
              <w:top w:val="single" w:sz="4" w:space="0" w:color="auto"/>
              <w:left w:val="nil"/>
              <w:bottom w:val="single" w:sz="4" w:space="0" w:color="auto"/>
              <w:right w:val="single" w:sz="4" w:space="0" w:color="auto"/>
            </w:tcBorders>
            <w:vAlign w:val="center"/>
          </w:tcPr>
          <w:p w14:paraId="72726D73" w14:textId="77777777" w:rsidR="00567AFA" w:rsidRDefault="00000000">
            <w:pPr>
              <w:pStyle w:val="aff2"/>
              <w:spacing w:before="0" w:beforeAutospacing="0" w:after="120" w:afterAutospacing="0"/>
              <w:jc w:val="both"/>
              <w:rPr>
                <w:rFonts w:eastAsia="宋体" w:cs="宋体"/>
                <w:color w:val="000000"/>
                <w:sz w:val="21"/>
                <w:szCs w:val="21"/>
              </w:rPr>
            </w:pPr>
            <w:r>
              <w:rPr>
                <w:rFonts w:eastAsia="宋体" w:cs="宋体" w:hint="eastAsia"/>
                <w:color w:val="000000"/>
                <w:sz w:val="21"/>
                <w:szCs w:val="21"/>
              </w:rPr>
              <w:t xml:space="preserve">TYPE-1-1 主体金融风险 </w:t>
            </w:r>
          </w:p>
          <w:p w14:paraId="2ADDC65F"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TYPE-1-2 法人金融风险</w:t>
            </w:r>
          </w:p>
          <w:p w14:paraId="190FEC14"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lastRenderedPageBreak/>
              <w:t>TYPE-1-3 主体严重违法风险</w:t>
            </w:r>
          </w:p>
          <w:p w14:paraId="12E06C46"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TYPE-1-4 主体或法人失信风险</w:t>
            </w:r>
          </w:p>
          <w:p w14:paraId="46A664F7"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TYPE-1-5 主体或法人被执行风险</w:t>
            </w:r>
          </w:p>
          <w:p w14:paraId="787C1FA9"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TYPE-1-6 主体海关行政处罚风险</w:t>
            </w:r>
          </w:p>
          <w:p w14:paraId="4CD77E9F"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TYPE-1-7 主体行政处罚风险</w:t>
            </w:r>
          </w:p>
          <w:p w14:paraId="022166B8"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TYPE-1-8 主体纳税人违法风险</w:t>
            </w:r>
          </w:p>
          <w:p w14:paraId="566E42DC"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TYPE-2-1 主体经营状态风险</w:t>
            </w:r>
          </w:p>
          <w:p w14:paraId="5F07DD98"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TYPE-2-2 主体经营异常风险</w:t>
            </w:r>
          </w:p>
          <w:p w14:paraId="4BCD01BC"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TYPE-2-3 受益人风险</w:t>
            </w:r>
          </w:p>
          <w:p w14:paraId="12C86A42" w14:textId="77777777" w:rsidR="00567AFA" w:rsidRDefault="00000000">
            <w:pPr>
              <w:pStyle w:val="aff2"/>
              <w:spacing w:before="0" w:beforeAutospacing="0" w:after="0" w:afterAutospacing="0"/>
              <w:jc w:val="both"/>
              <w:rPr>
                <w:rFonts w:eastAsia="宋体" w:cs="宋体"/>
                <w:color w:val="000000"/>
                <w:sz w:val="21"/>
                <w:szCs w:val="21"/>
              </w:rPr>
            </w:pPr>
            <w:r>
              <w:rPr>
                <w:rFonts w:eastAsia="宋体" w:cs="宋体" w:hint="eastAsia"/>
                <w:color w:val="000000"/>
                <w:sz w:val="21"/>
                <w:szCs w:val="21"/>
              </w:rPr>
              <w:t>TYPE-2-4 股权风险</w:t>
            </w:r>
          </w:p>
          <w:p w14:paraId="2DA11B1A" w14:textId="77777777" w:rsidR="00567AFA" w:rsidRDefault="00000000">
            <w:pPr>
              <w:pStyle w:val="aff2"/>
              <w:spacing w:beforeAutospacing="0" w:afterAutospacing="0"/>
              <w:jc w:val="both"/>
            </w:pPr>
            <w:r>
              <w:rPr>
                <w:rFonts w:cs="宋体" w:hint="eastAsia"/>
                <w:color w:val="000000"/>
                <w:sz w:val="21"/>
                <w:szCs w:val="21"/>
              </w:rPr>
              <w:t xml:space="preserve">TYPE-2-5 </w:t>
            </w:r>
            <w:r>
              <w:rPr>
                <w:rFonts w:cs="宋体" w:hint="eastAsia"/>
                <w:color w:val="000000"/>
                <w:sz w:val="21"/>
                <w:szCs w:val="21"/>
              </w:rPr>
              <w:t>票据逾期风险</w:t>
            </w:r>
          </w:p>
        </w:tc>
      </w:tr>
      <w:tr w:rsidR="00567AFA" w14:paraId="7FAFE9F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4B5468C" w14:textId="77777777" w:rsidR="00567AFA" w:rsidRDefault="00000000">
            <w:pPr>
              <w:pStyle w:val="a2"/>
              <w:ind w:firstLineChars="0" w:firstLine="0"/>
            </w:pPr>
            <w:proofErr w:type="spellStart"/>
            <w:r>
              <w:rPr>
                <w:rFonts w:eastAsia="宋体"/>
              </w:rPr>
              <w:lastRenderedPageBreak/>
              <w:t>riskResult</w:t>
            </w:r>
            <w:proofErr w:type="spellEnd"/>
          </w:p>
        </w:tc>
        <w:tc>
          <w:tcPr>
            <w:tcW w:w="1371" w:type="dxa"/>
            <w:tcBorders>
              <w:top w:val="single" w:sz="4" w:space="0" w:color="auto"/>
              <w:left w:val="nil"/>
              <w:bottom w:val="single" w:sz="4" w:space="0" w:color="auto"/>
              <w:right w:val="single" w:sz="4" w:space="0" w:color="auto"/>
            </w:tcBorders>
            <w:vAlign w:val="center"/>
          </w:tcPr>
          <w:p w14:paraId="49603F54" w14:textId="77777777" w:rsidR="00567AFA" w:rsidRDefault="00000000">
            <w:pPr>
              <w:pStyle w:val="a2"/>
              <w:ind w:firstLineChars="0" w:firstLine="0"/>
            </w:pPr>
            <w:r>
              <w:rPr>
                <w:rFonts w:hint="eastAsia"/>
                <w:color w:val="000000" w:themeColor="text1"/>
                <w:szCs w:val="21"/>
                <w:lang w:bidi="ar"/>
              </w:rPr>
              <w:t>风险结果</w:t>
            </w:r>
          </w:p>
        </w:tc>
        <w:tc>
          <w:tcPr>
            <w:tcW w:w="1566" w:type="dxa"/>
            <w:tcBorders>
              <w:top w:val="single" w:sz="4" w:space="0" w:color="auto"/>
              <w:left w:val="nil"/>
              <w:bottom w:val="single" w:sz="4" w:space="0" w:color="auto"/>
              <w:right w:val="single" w:sz="4" w:space="0" w:color="auto"/>
            </w:tcBorders>
            <w:vAlign w:val="center"/>
          </w:tcPr>
          <w:p w14:paraId="0C6A4486" w14:textId="77777777" w:rsidR="00567AFA" w:rsidRDefault="00000000">
            <w:pPr>
              <w:pStyle w:val="a2"/>
              <w:ind w:firstLineChars="0" w:firstLine="0"/>
            </w:pPr>
            <w:proofErr w:type="gramStart"/>
            <w:r>
              <w:rPr>
                <w:rFonts w:hint="eastAsia"/>
              </w:rPr>
              <w:t>varchar(</w:t>
            </w:r>
            <w:proofErr w:type="gramEnd"/>
            <w:r>
              <w:rPr>
                <w:rFonts w:hint="eastAsia"/>
              </w:rPr>
              <w:t>100)</w:t>
            </w:r>
          </w:p>
        </w:tc>
        <w:tc>
          <w:tcPr>
            <w:tcW w:w="854" w:type="dxa"/>
            <w:tcBorders>
              <w:top w:val="single" w:sz="4" w:space="0" w:color="auto"/>
              <w:left w:val="nil"/>
              <w:bottom w:val="single" w:sz="4" w:space="0" w:color="auto"/>
              <w:right w:val="single" w:sz="4" w:space="0" w:color="auto"/>
            </w:tcBorders>
            <w:vAlign w:val="center"/>
          </w:tcPr>
          <w:p w14:paraId="63D37556"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vAlign w:val="center"/>
          </w:tcPr>
          <w:p w14:paraId="424947F9" w14:textId="77777777" w:rsidR="00567AFA" w:rsidRDefault="00000000">
            <w:pPr>
              <w:spacing w:line="360" w:lineRule="auto"/>
              <w:ind w:firstLineChars="100" w:firstLine="200"/>
              <w:rPr>
                <w:rFonts w:ascii="宋体" w:hAnsi="宋体" w:cs="宋体"/>
                <w:color w:val="000000" w:themeColor="text1"/>
                <w:szCs w:val="21"/>
                <w:lang w:bidi="ar"/>
              </w:rPr>
            </w:pPr>
            <w:r>
              <w:rPr>
                <w:rFonts w:ascii="宋体" w:hAnsi="宋体" w:cs="宋体" w:hint="eastAsia"/>
                <w:color w:val="000000" w:themeColor="text1"/>
                <w:szCs w:val="21"/>
                <w:lang w:bidi="ar"/>
              </w:rPr>
              <w:t>初始为空</w:t>
            </w:r>
            <w:r>
              <w:rPr>
                <w:rFonts w:ascii="宋体" w:hAnsi="宋体" w:cs="宋体" w:hint="eastAsia"/>
                <w:color w:val="000000" w:themeColor="text1"/>
                <w:szCs w:val="21"/>
                <w:lang w:bidi="ar"/>
              </w:rPr>
              <w:t xml:space="preserve"> </w:t>
            </w:r>
          </w:p>
          <w:p w14:paraId="105AEC3C" w14:textId="77777777" w:rsidR="00567AFA" w:rsidRDefault="00000000">
            <w:pPr>
              <w:pStyle w:val="a2"/>
              <w:ind w:firstLine="240"/>
            </w:pPr>
            <w:r>
              <w:rPr>
                <w:rFonts w:hint="eastAsia"/>
              </w:rPr>
              <w:t xml:space="preserve">99 </w:t>
            </w:r>
            <w:r>
              <w:rPr>
                <w:rFonts w:hint="eastAsia"/>
              </w:rPr>
              <w:t>调用外部接口失败异常</w:t>
            </w:r>
          </w:p>
          <w:p w14:paraId="0B2565EF" w14:textId="77777777" w:rsidR="00567AFA" w:rsidRDefault="00000000">
            <w:pPr>
              <w:pStyle w:val="a2"/>
              <w:ind w:firstLine="240"/>
            </w:pPr>
            <w:r>
              <w:rPr>
                <w:rFonts w:hint="eastAsia"/>
              </w:rPr>
              <w:t xml:space="preserve">100 </w:t>
            </w:r>
            <w:r>
              <w:rPr>
                <w:rFonts w:hint="eastAsia"/>
              </w:rPr>
              <w:t>调用外部接口成功无返回</w:t>
            </w:r>
          </w:p>
          <w:p w14:paraId="34C434C7" w14:textId="77777777" w:rsidR="00567AFA" w:rsidRDefault="00000000">
            <w:pPr>
              <w:pStyle w:val="a2"/>
              <w:ind w:firstLine="240"/>
            </w:pPr>
            <w:r>
              <w:rPr>
                <w:rFonts w:hint="eastAsia"/>
              </w:rPr>
              <w:t xml:space="preserve">110 </w:t>
            </w:r>
            <w:r>
              <w:rPr>
                <w:rFonts w:hint="eastAsia"/>
              </w:rPr>
              <w:t>绿灯</w:t>
            </w:r>
          </w:p>
          <w:p w14:paraId="66297D8C" w14:textId="77777777" w:rsidR="00567AFA" w:rsidRDefault="00000000">
            <w:pPr>
              <w:pStyle w:val="a2"/>
              <w:ind w:firstLine="240"/>
            </w:pPr>
            <w:r>
              <w:rPr>
                <w:rFonts w:hint="eastAsia"/>
              </w:rPr>
              <w:t xml:space="preserve">119 </w:t>
            </w:r>
            <w:r>
              <w:rPr>
                <w:rFonts w:hint="eastAsia"/>
              </w:rPr>
              <w:t>黄灯</w:t>
            </w:r>
          </w:p>
          <w:p w14:paraId="60C25A18" w14:textId="77777777" w:rsidR="00567AFA" w:rsidRDefault="00000000">
            <w:pPr>
              <w:pStyle w:val="a2"/>
              <w:ind w:firstLine="240"/>
            </w:pPr>
            <w:r>
              <w:rPr>
                <w:rFonts w:hint="eastAsia"/>
              </w:rPr>
              <w:t xml:space="preserve">120 </w:t>
            </w:r>
            <w:r>
              <w:rPr>
                <w:rFonts w:hint="eastAsia"/>
              </w:rPr>
              <w:t>红灯</w:t>
            </w:r>
          </w:p>
          <w:p w14:paraId="1B073CB0" w14:textId="77777777" w:rsidR="00567AFA" w:rsidRDefault="00567AFA">
            <w:pPr>
              <w:pStyle w:val="a2"/>
              <w:ind w:firstLineChars="0" w:firstLine="0"/>
            </w:pPr>
          </w:p>
        </w:tc>
      </w:tr>
      <w:tr w:rsidR="00567AFA" w14:paraId="6DBA8BC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AB004F3" w14:textId="77777777" w:rsidR="00567AFA" w:rsidRDefault="00000000">
            <w:pPr>
              <w:pStyle w:val="a2"/>
              <w:ind w:firstLineChars="0" w:firstLine="0"/>
            </w:pPr>
            <w:r>
              <w:rPr>
                <w:rFonts w:hint="eastAsia"/>
              </w:rPr>
              <w:t>List</w:t>
            </w:r>
          </w:p>
        </w:tc>
      </w:tr>
      <w:tr w:rsidR="00567AFA" w14:paraId="48EA632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28907522" w14:textId="77777777" w:rsidR="00567AFA" w:rsidRDefault="00000000">
            <w:pPr>
              <w:pStyle w:val="a2"/>
              <w:ind w:firstLineChars="0" w:firstLine="0"/>
            </w:pPr>
            <w:r>
              <w:rPr>
                <w:rFonts w:hint="eastAsia"/>
              </w:rPr>
              <w:t>Row</w:t>
            </w:r>
          </w:p>
        </w:tc>
      </w:tr>
    </w:tbl>
    <w:p w14:paraId="62EACC26" w14:textId="77777777" w:rsidR="00567AFA" w:rsidRDefault="00567AFA">
      <w:pPr>
        <w:pStyle w:val="a3"/>
      </w:pPr>
    </w:p>
    <w:p w14:paraId="64A6A6BE" w14:textId="77777777" w:rsidR="00567AFA" w:rsidRDefault="00000000">
      <w:pPr>
        <w:pStyle w:val="40"/>
      </w:pPr>
      <w:bookmarkStart w:id="3514" w:name="_Toc1644"/>
      <w:r>
        <w:rPr>
          <w:rFonts w:hint="eastAsia"/>
        </w:rPr>
        <w:t>请求报文</w:t>
      </w:r>
      <w:bookmarkEnd w:id="3514"/>
    </w:p>
    <w:p w14:paraId="6857B82A"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&lt;?xml version="1.0" encoding="GBK"&gt;</w:t>
      </w:r>
    </w:p>
    <w:p w14:paraId="084107BE"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&lt;stream&gt;</w:t>
      </w:r>
    </w:p>
    <w:p w14:paraId="41D2A764"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lastRenderedPageBreak/>
        <w:t xml:space="preserve">     &lt;action&gt;接口代码待定&lt;/action&gt;</w:t>
      </w:r>
    </w:p>
    <w:p w14:paraId="496C76FA"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userName</w:t>
      </w:r>
      <w:proofErr w:type="spellEnd"/>
      <w:r>
        <w:rPr>
          <w:rFonts w:ascii="宋体" w:eastAsia="宋体" w:hAnsi="宋体" w:cs="宋体" w:hint="eastAsia"/>
          <w:color w:val="000000" w:themeColor="text1"/>
          <w:sz w:val="21"/>
          <w:szCs w:val="21"/>
          <w:lang w:bidi="ar"/>
        </w:rPr>
        <w:t>&gt;用户代码&lt;/</w:t>
      </w:r>
      <w:proofErr w:type="spellStart"/>
      <w:r>
        <w:rPr>
          <w:rFonts w:ascii="宋体" w:eastAsia="宋体" w:hAnsi="宋体" w:cs="宋体" w:hint="eastAsia"/>
          <w:color w:val="000000" w:themeColor="text1"/>
          <w:sz w:val="21"/>
          <w:szCs w:val="21"/>
          <w:lang w:bidi="ar"/>
        </w:rPr>
        <w:t>userName</w:t>
      </w:r>
      <w:proofErr w:type="spellEnd"/>
      <w:r>
        <w:rPr>
          <w:rFonts w:ascii="宋体" w:eastAsia="宋体" w:hAnsi="宋体" w:cs="宋体" w:hint="eastAsia"/>
          <w:color w:val="000000" w:themeColor="text1"/>
          <w:sz w:val="21"/>
          <w:szCs w:val="21"/>
          <w:lang w:bidi="ar"/>
        </w:rPr>
        <w:t>&gt;</w:t>
      </w:r>
    </w:p>
    <w:p w14:paraId="611D31E1"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custInfoName</w:t>
      </w:r>
      <w:proofErr w:type="spellEnd"/>
      <w:r>
        <w:rPr>
          <w:rFonts w:ascii="宋体" w:eastAsia="宋体" w:hAnsi="宋体" w:cs="宋体" w:hint="eastAsia"/>
          <w:color w:val="000000" w:themeColor="text1"/>
          <w:sz w:val="21"/>
          <w:szCs w:val="21"/>
          <w:lang w:bidi="ar"/>
        </w:rPr>
        <w:t>&gt;企业名称&lt;/</w:t>
      </w:r>
      <w:proofErr w:type="spellStart"/>
      <w:r>
        <w:rPr>
          <w:rFonts w:ascii="宋体" w:eastAsia="宋体" w:hAnsi="宋体" w:cs="宋体" w:hint="eastAsia"/>
          <w:color w:val="000000" w:themeColor="text1"/>
          <w:sz w:val="21"/>
          <w:szCs w:val="21"/>
          <w:lang w:bidi="ar"/>
        </w:rPr>
        <w:t>custInfoName</w:t>
      </w:r>
      <w:proofErr w:type="spellEnd"/>
      <w:r>
        <w:rPr>
          <w:rFonts w:ascii="宋体" w:eastAsia="宋体" w:hAnsi="宋体" w:cs="宋体" w:hint="eastAsia"/>
          <w:color w:val="000000" w:themeColor="text1"/>
          <w:sz w:val="21"/>
          <w:szCs w:val="21"/>
          <w:lang w:bidi="ar"/>
        </w:rPr>
        <w:t>&gt;</w:t>
      </w:r>
    </w:p>
    <w:p w14:paraId="380F7582"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undSocCrCode</w:t>
      </w:r>
      <w:proofErr w:type="spellEnd"/>
      <w:r>
        <w:rPr>
          <w:rFonts w:ascii="宋体" w:eastAsia="宋体" w:hAnsi="宋体" w:cs="宋体" w:hint="eastAsia"/>
          <w:color w:val="000000" w:themeColor="text1"/>
          <w:sz w:val="21"/>
          <w:szCs w:val="21"/>
          <w:lang w:bidi="ar"/>
        </w:rPr>
        <w:t>&gt;统一社会信用代码&lt;/</w:t>
      </w:r>
      <w:proofErr w:type="spellStart"/>
      <w:r>
        <w:rPr>
          <w:rFonts w:ascii="宋体" w:eastAsia="宋体" w:hAnsi="宋体" w:cs="宋体" w:hint="eastAsia"/>
          <w:color w:val="000000" w:themeColor="text1"/>
          <w:sz w:val="21"/>
          <w:szCs w:val="21"/>
          <w:lang w:bidi="ar"/>
        </w:rPr>
        <w:t>undSocCrCode</w:t>
      </w:r>
      <w:proofErr w:type="spellEnd"/>
      <w:r>
        <w:rPr>
          <w:rFonts w:ascii="宋体" w:eastAsia="宋体" w:hAnsi="宋体" w:cs="宋体" w:hint="eastAsia"/>
          <w:color w:val="000000" w:themeColor="text1"/>
          <w:sz w:val="21"/>
          <w:szCs w:val="21"/>
          <w:lang w:bidi="ar"/>
        </w:rPr>
        <w:t>&gt;</w:t>
      </w:r>
    </w:p>
    <w:p w14:paraId="441BBDDD" w14:textId="77777777" w:rsidR="00567AFA" w:rsidRDefault="00000000">
      <w:pPr>
        <w:pStyle w:val="a2"/>
        <w:ind w:firstLineChars="0" w:firstLine="0"/>
      </w:pPr>
      <w:r>
        <w:rPr>
          <w:rFonts w:hint="eastAsia"/>
        </w:rPr>
        <w:t xml:space="preserve">    &lt;</w:t>
      </w:r>
      <w:proofErr w:type="spellStart"/>
      <w:r>
        <w:rPr>
          <w:rFonts w:hint="eastAsia"/>
        </w:rPr>
        <w:t>isSave</w:t>
      </w:r>
      <w:proofErr w:type="spellEnd"/>
      <w:r>
        <w:rPr>
          <w:rFonts w:hint="eastAsia"/>
        </w:rPr>
        <w:t>&gt;0/1&lt;/</w:t>
      </w:r>
      <w:proofErr w:type="spellStart"/>
      <w:r>
        <w:rPr>
          <w:rFonts w:hint="eastAsia"/>
        </w:rPr>
        <w:t>isSave</w:t>
      </w:r>
      <w:proofErr w:type="spellEnd"/>
      <w:r>
        <w:rPr>
          <w:rFonts w:hint="eastAsia"/>
        </w:rPr>
        <w:t>&gt;</w:t>
      </w:r>
    </w:p>
    <w:p w14:paraId="774FA59E" w14:textId="77777777" w:rsidR="00567AFA" w:rsidRDefault="00000000">
      <w:pPr>
        <w:spacing w:line="360" w:lineRule="auto"/>
      </w:pPr>
      <w:r>
        <w:rPr>
          <w:rFonts w:ascii="宋体" w:eastAsia="宋体" w:hAnsi="宋体" w:cs="宋体" w:hint="eastAsia"/>
          <w:color w:val="000000" w:themeColor="text1"/>
          <w:sz w:val="21"/>
          <w:szCs w:val="21"/>
          <w:lang w:bidi="ar"/>
        </w:rPr>
        <w:t>&lt;/stream&gt;</w:t>
      </w:r>
    </w:p>
    <w:p w14:paraId="4591928A" w14:textId="77777777" w:rsidR="00567AFA" w:rsidRDefault="00000000">
      <w:pPr>
        <w:pStyle w:val="40"/>
      </w:pPr>
      <w:bookmarkStart w:id="3515" w:name="_Toc5839"/>
      <w:r>
        <w:rPr>
          <w:rFonts w:hint="eastAsia"/>
        </w:rPr>
        <w:t>响应报文</w:t>
      </w:r>
      <w:bookmarkEnd w:id="3515"/>
    </w:p>
    <w:p w14:paraId="7CAF806F"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&lt;?xml version="1.0" encoding="GBK"&gt;</w:t>
      </w:r>
    </w:p>
    <w:p w14:paraId="73DF2D63"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&lt;stream&gt;</w:t>
      </w:r>
    </w:p>
    <w:p w14:paraId="53DD33F6" w14:textId="77777777" w:rsidR="00567AFA" w:rsidRDefault="00000000">
      <w:pPr>
        <w:spacing w:line="360" w:lineRule="auto"/>
        <w:ind w:firstLineChars="200" w:firstLine="420"/>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&lt;</w:t>
      </w:r>
      <w:proofErr w:type="spellStart"/>
      <w:r>
        <w:rPr>
          <w:rFonts w:ascii="宋体" w:eastAsia="宋体" w:hAnsi="宋体" w:cs="宋体" w:hint="eastAsia"/>
          <w:color w:val="000000" w:themeColor="text1"/>
          <w:sz w:val="21"/>
          <w:szCs w:val="21"/>
          <w:lang w:bidi="ar"/>
        </w:rPr>
        <w:t>custInfoCd</w:t>
      </w:r>
      <w:proofErr w:type="spellEnd"/>
      <w:r>
        <w:rPr>
          <w:rFonts w:ascii="宋体" w:eastAsia="宋体" w:hAnsi="宋体" w:cs="宋体" w:hint="eastAsia"/>
          <w:color w:val="000000" w:themeColor="text1"/>
          <w:sz w:val="21"/>
          <w:szCs w:val="21"/>
          <w:lang w:bidi="ar"/>
        </w:rPr>
        <w:t>&gt;企业编码&lt;/</w:t>
      </w:r>
      <w:proofErr w:type="spellStart"/>
      <w:r>
        <w:rPr>
          <w:rFonts w:ascii="宋体" w:eastAsia="宋体" w:hAnsi="宋体" w:cs="宋体" w:hint="eastAsia"/>
          <w:color w:val="000000" w:themeColor="text1"/>
          <w:sz w:val="21"/>
          <w:szCs w:val="21"/>
          <w:lang w:bidi="ar"/>
        </w:rPr>
        <w:t>custInfoCd</w:t>
      </w:r>
      <w:proofErr w:type="spellEnd"/>
      <w:r>
        <w:rPr>
          <w:rFonts w:ascii="宋体" w:eastAsia="宋体" w:hAnsi="宋体" w:cs="宋体" w:hint="eastAsia"/>
          <w:color w:val="000000" w:themeColor="text1"/>
          <w:sz w:val="21"/>
          <w:szCs w:val="21"/>
          <w:lang w:bidi="ar"/>
        </w:rPr>
        <w:t>&gt;</w:t>
      </w:r>
    </w:p>
    <w:p w14:paraId="681F4E17"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custInfoName</w:t>
      </w:r>
      <w:proofErr w:type="spellEnd"/>
      <w:r>
        <w:rPr>
          <w:rFonts w:ascii="宋体" w:eastAsia="宋体" w:hAnsi="宋体" w:cs="宋体" w:hint="eastAsia"/>
          <w:color w:val="000000" w:themeColor="text1"/>
          <w:sz w:val="21"/>
          <w:szCs w:val="21"/>
          <w:lang w:bidi="ar"/>
        </w:rPr>
        <w:t>&gt;企业名称&lt;/</w:t>
      </w:r>
      <w:proofErr w:type="spellStart"/>
      <w:r>
        <w:rPr>
          <w:rFonts w:ascii="宋体" w:eastAsia="宋体" w:hAnsi="宋体" w:cs="宋体" w:hint="eastAsia"/>
          <w:color w:val="000000" w:themeColor="text1"/>
          <w:sz w:val="21"/>
          <w:szCs w:val="21"/>
          <w:lang w:bidi="ar"/>
        </w:rPr>
        <w:t>custInfoName</w:t>
      </w:r>
      <w:proofErr w:type="spellEnd"/>
      <w:r>
        <w:rPr>
          <w:rFonts w:ascii="宋体" w:eastAsia="宋体" w:hAnsi="宋体" w:cs="宋体" w:hint="eastAsia"/>
          <w:color w:val="000000" w:themeColor="text1"/>
          <w:sz w:val="21"/>
          <w:szCs w:val="21"/>
          <w:lang w:bidi="ar"/>
        </w:rPr>
        <w:t>&gt;</w:t>
      </w:r>
    </w:p>
    <w:p w14:paraId="1403AD83" w14:textId="77777777" w:rsidR="00567AFA" w:rsidRDefault="00000000">
      <w:pPr>
        <w:pStyle w:val="a2"/>
        <w:ind w:firstLineChars="200"/>
        <w:rPr>
          <w:rFonts w:eastAsia="宋体"/>
          <w:color w:val="000000" w:themeColor="text1"/>
          <w:sz w:val="21"/>
          <w:szCs w:val="21"/>
          <w:lang w:bidi="ar"/>
        </w:rPr>
      </w:pPr>
      <w:r>
        <w:rPr>
          <w:rFonts w:eastAsia="宋体" w:hint="eastAsia"/>
          <w:color w:val="000000" w:themeColor="text1"/>
          <w:sz w:val="21"/>
          <w:szCs w:val="21"/>
          <w:lang w:bidi="ar"/>
        </w:rPr>
        <w:t xml:space="preserve"> &lt;</w:t>
      </w:r>
      <w:proofErr w:type="spellStart"/>
      <w:r>
        <w:rPr>
          <w:rFonts w:eastAsia="宋体" w:hint="eastAsia"/>
          <w:color w:val="000000" w:themeColor="text1"/>
          <w:sz w:val="21"/>
          <w:szCs w:val="21"/>
          <w:lang w:bidi="ar"/>
        </w:rPr>
        <w:t>failReason</w:t>
      </w:r>
      <w:proofErr w:type="spellEnd"/>
      <w:r>
        <w:rPr>
          <w:rFonts w:eastAsia="宋体" w:hint="eastAsia"/>
          <w:color w:val="000000" w:themeColor="text1"/>
          <w:sz w:val="21"/>
          <w:szCs w:val="21"/>
          <w:lang w:bidi="ar"/>
        </w:rPr>
        <w:t>&gt;&lt;/</w:t>
      </w:r>
      <w:proofErr w:type="spellStart"/>
      <w:r>
        <w:rPr>
          <w:rFonts w:eastAsia="宋体" w:hint="eastAsia"/>
          <w:color w:val="000000" w:themeColor="text1"/>
          <w:sz w:val="21"/>
          <w:szCs w:val="21"/>
          <w:lang w:bidi="ar"/>
        </w:rPr>
        <w:t>failReason</w:t>
      </w:r>
      <w:proofErr w:type="spellEnd"/>
      <w:r>
        <w:rPr>
          <w:rFonts w:eastAsia="宋体" w:hint="eastAsia"/>
          <w:color w:val="000000" w:themeColor="text1"/>
          <w:sz w:val="21"/>
          <w:szCs w:val="21"/>
          <w:lang w:bidi="ar"/>
        </w:rPr>
        <w:t>&gt;</w:t>
      </w:r>
    </w:p>
    <w:p w14:paraId="6C24364E" w14:textId="77777777" w:rsidR="00567AFA" w:rsidRDefault="00000000">
      <w:pPr>
        <w:spacing w:line="360" w:lineRule="auto"/>
        <w:ind w:firstLineChars="200" w:firstLine="420"/>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 xml:space="preserve"> &lt;</w:t>
      </w:r>
      <w:proofErr w:type="spellStart"/>
      <w:r>
        <w:rPr>
          <w:rFonts w:ascii="宋体" w:eastAsia="宋体" w:hAnsi="宋体" w:cs="宋体" w:hint="eastAsia"/>
          <w:color w:val="000000" w:themeColor="text1"/>
          <w:sz w:val="21"/>
          <w:szCs w:val="21"/>
          <w:lang w:bidi="ar"/>
        </w:rPr>
        <w:t>lastUdtTms</w:t>
      </w:r>
      <w:proofErr w:type="spellEnd"/>
      <w:r>
        <w:rPr>
          <w:rFonts w:ascii="宋体" w:eastAsia="宋体" w:hAnsi="宋体" w:cs="宋体" w:hint="eastAsia"/>
          <w:color w:val="000000" w:themeColor="text1"/>
          <w:sz w:val="21"/>
          <w:szCs w:val="21"/>
          <w:lang w:bidi="ar"/>
        </w:rPr>
        <w:t>&gt;风险更新时间&lt;/</w:t>
      </w:r>
      <w:proofErr w:type="spellStart"/>
      <w:r>
        <w:rPr>
          <w:rFonts w:ascii="宋体" w:eastAsia="宋体" w:hAnsi="宋体" w:cs="宋体" w:hint="eastAsia"/>
          <w:color w:val="000000" w:themeColor="text1"/>
          <w:sz w:val="21"/>
          <w:szCs w:val="21"/>
          <w:lang w:bidi="ar"/>
        </w:rPr>
        <w:t>lastUdtTms</w:t>
      </w:r>
      <w:proofErr w:type="spellEnd"/>
      <w:r>
        <w:rPr>
          <w:rFonts w:ascii="宋体" w:eastAsia="宋体" w:hAnsi="宋体" w:cs="宋体" w:hint="eastAsia"/>
          <w:color w:val="000000" w:themeColor="text1"/>
          <w:sz w:val="21"/>
          <w:szCs w:val="21"/>
          <w:lang w:bidi="ar"/>
        </w:rPr>
        <w:t>&gt;</w:t>
      </w:r>
    </w:p>
    <w:p w14:paraId="4444459F" w14:textId="77777777" w:rsidR="00567AFA" w:rsidRDefault="00000000">
      <w:pPr>
        <w:pStyle w:val="a2"/>
        <w:ind w:firstLineChars="200"/>
        <w:rPr>
          <w:rFonts w:eastAsia="宋体"/>
          <w:color w:val="000000" w:themeColor="text1"/>
          <w:sz w:val="21"/>
          <w:szCs w:val="21"/>
          <w:lang w:bidi="ar"/>
        </w:rPr>
      </w:pPr>
      <w:r>
        <w:rPr>
          <w:rFonts w:eastAsia="宋体" w:hint="eastAsia"/>
          <w:color w:val="000000" w:themeColor="text1"/>
          <w:sz w:val="21"/>
          <w:szCs w:val="21"/>
          <w:lang w:bidi="ar"/>
        </w:rPr>
        <w:t xml:space="preserve"> &lt;</w:t>
      </w:r>
      <w:proofErr w:type="spellStart"/>
      <w:r>
        <w:rPr>
          <w:rFonts w:eastAsia="宋体" w:hint="eastAsia"/>
          <w:color w:val="000000" w:themeColor="text1"/>
          <w:sz w:val="21"/>
          <w:szCs w:val="21"/>
          <w:lang w:bidi="ar"/>
        </w:rPr>
        <w:t>rskAsesStat</w:t>
      </w:r>
      <w:proofErr w:type="spellEnd"/>
      <w:r>
        <w:rPr>
          <w:rFonts w:eastAsia="宋体" w:hint="eastAsia"/>
          <w:color w:val="000000" w:themeColor="text1"/>
          <w:sz w:val="21"/>
          <w:szCs w:val="21"/>
          <w:lang w:bidi="ar"/>
        </w:rPr>
        <w:t>&gt;风险评估状态&lt;/</w:t>
      </w:r>
      <w:proofErr w:type="spellStart"/>
      <w:r>
        <w:rPr>
          <w:rFonts w:eastAsia="宋体" w:hint="eastAsia"/>
          <w:color w:val="000000" w:themeColor="text1"/>
          <w:sz w:val="21"/>
          <w:szCs w:val="21"/>
          <w:lang w:bidi="ar"/>
        </w:rPr>
        <w:t>rskAsesStat</w:t>
      </w:r>
      <w:proofErr w:type="spellEnd"/>
      <w:r>
        <w:rPr>
          <w:rFonts w:eastAsia="宋体" w:hint="eastAsia"/>
          <w:color w:val="000000" w:themeColor="text1"/>
          <w:sz w:val="21"/>
          <w:szCs w:val="21"/>
          <w:lang w:bidi="ar"/>
        </w:rPr>
        <w:t>&gt;</w:t>
      </w:r>
    </w:p>
    <w:p w14:paraId="0A2FC533"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 xml:space="preserve">     &lt;status&gt;AAAAAAA&lt;/status&gt;</w:t>
      </w:r>
    </w:p>
    <w:p w14:paraId="65ACE03C"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statusText</w:t>
      </w:r>
      <w:proofErr w:type="spellEnd"/>
      <w:r>
        <w:rPr>
          <w:rFonts w:ascii="宋体" w:eastAsia="宋体" w:hAnsi="宋体" w:cs="宋体" w:hint="eastAsia"/>
          <w:color w:val="000000" w:themeColor="text1"/>
          <w:sz w:val="21"/>
          <w:szCs w:val="21"/>
          <w:lang w:bidi="ar"/>
        </w:rPr>
        <w:t>&gt;交易成功&lt;/</w:t>
      </w:r>
      <w:proofErr w:type="spellStart"/>
      <w:r>
        <w:rPr>
          <w:rFonts w:ascii="宋体" w:eastAsia="宋体" w:hAnsi="宋体" w:cs="宋体" w:hint="eastAsia"/>
          <w:color w:val="000000" w:themeColor="text1"/>
          <w:sz w:val="21"/>
          <w:szCs w:val="21"/>
          <w:lang w:bidi="ar"/>
        </w:rPr>
        <w:t>statusText</w:t>
      </w:r>
      <w:proofErr w:type="spellEnd"/>
      <w:r>
        <w:rPr>
          <w:rFonts w:ascii="宋体" w:eastAsia="宋体" w:hAnsi="宋体" w:cs="宋体" w:hint="eastAsia"/>
          <w:color w:val="000000" w:themeColor="text1"/>
          <w:sz w:val="21"/>
          <w:szCs w:val="21"/>
          <w:lang w:bidi="ar"/>
        </w:rPr>
        <w:t>&gt;</w:t>
      </w:r>
    </w:p>
    <w:p w14:paraId="34234C2B"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undSocCrCode</w:t>
      </w:r>
      <w:proofErr w:type="spellEnd"/>
      <w:r>
        <w:rPr>
          <w:rFonts w:ascii="宋体" w:eastAsia="宋体" w:hAnsi="宋体" w:cs="宋体" w:hint="eastAsia"/>
          <w:color w:val="000000" w:themeColor="text1"/>
          <w:sz w:val="21"/>
          <w:szCs w:val="21"/>
          <w:lang w:bidi="ar"/>
        </w:rPr>
        <w:t>&gt;统一社会信用代码&lt;/</w:t>
      </w:r>
      <w:proofErr w:type="spellStart"/>
      <w:r>
        <w:rPr>
          <w:rFonts w:ascii="宋体" w:eastAsia="宋体" w:hAnsi="宋体" w:cs="宋体" w:hint="eastAsia"/>
          <w:color w:val="000000" w:themeColor="text1"/>
          <w:sz w:val="21"/>
          <w:szCs w:val="21"/>
          <w:lang w:bidi="ar"/>
        </w:rPr>
        <w:t>undSocCrCode</w:t>
      </w:r>
      <w:proofErr w:type="spellEnd"/>
      <w:r>
        <w:rPr>
          <w:rFonts w:ascii="宋体" w:eastAsia="宋体" w:hAnsi="宋体" w:cs="宋体" w:hint="eastAsia"/>
          <w:color w:val="000000" w:themeColor="text1"/>
          <w:sz w:val="21"/>
          <w:szCs w:val="21"/>
          <w:lang w:bidi="ar"/>
        </w:rPr>
        <w:t>&gt;</w:t>
      </w:r>
    </w:p>
    <w:p w14:paraId="492DD673"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r>
      <w:r>
        <w:rPr>
          <w:rFonts w:ascii="宋体" w:eastAsia="宋体" w:hAnsi="宋体" w:cs="宋体" w:hint="eastAsia"/>
          <w:color w:val="000000" w:themeColor="text1"/>
          <w:sz w:val="21"/>
          <w:szCs w:val="21"/>
          <w:lang w:bidi="ar"/>
        </w:rPr>
        <w:tab/>
        <w:t xml:space="preserve"> &lt;list name = "</w:t>
      </w:r>
      <w:proofErr w:type="spellStart"/>
      <w:r>
        <w:rPr>
          <w:rFonts w:ascii="宋体" w:eastAsia="宋体" w:hAnsi="宋体" w:cs="宋体" w:hint="eastAsia"/>
          <w:color w:val="000000" w:themeColor="text1"/>
          <w:sz w:val="21"/>
          <w:szCs w:val="21"/>
          <w:lang w:bidi="ar"/>
        </w:rPr>
        <w:t>riskList</w:t>
      </w:r>
      <w:proofErr w:type="spellEnd"/>
      <w:r>
        <w:rPr>
          <w:rFonts w:ascii="宋体" w:eastAsia="宋体" w:hAnsi="宋体" w:cs="宋体" w:hint="eastAsia"/>
          <w:color w:val="000000" w:themeColor="text1"/>
          <w:sz w:val="21"/>
          <w:szCs w:val="21"/>
          <w:lang w:bidi="ar"/>
        </w:rPr>
        <w:t>"&gt;</w:t>
      </w:r>
    </w:p>
    <w:p w14:paraId="7E88E8E4"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&lt;row&gt;</w:t>
      </w:r>
    </w:p>
    <w:p w14:paraId="655B8157" w14:textId="77777777" w:rsidR="00567AFA" w:rsidRDefault="00000000">
      <w:pPr>
        <w:pStyle w:val="a2"/>
        <w:ind w:firstLineChars="400" w:firstLine="840"/>
      </w:pPr>
      <w:r>
        <w:rPr>
          <w:rFonts w:eastAsia="宋体" w:hint="eastAsia"/>
          <w:color w:val="000000" w:themeColor="text1"/>
          <w:sz w:val="21"/>
          <w:szCs w:val="21"/>
          <w:lang w:bidi="ar"/>
        </w:rPr>
        <w:t>&lt;</w:t>
      </w:r>
      <w:proofErr w:type="spellStart"/>
      <w:r>
        <w:rPr>
          <w:rFonts w:eastAsia="宋体" w:hint="eastAsia"/>
          <w:color w:val="000000" w:themeColor="text1"/>
          <w:sz w:val="21"/>
          <w:szCs w:val="21"/>
          <w:lang w:bidi="ar"/>
        </w:rPr>
        <w:t>riskResult</w:t>
      </w:r>
      <w:proofErr w:type="spellEnd"/>
      <w:r>
        <w:rPr>
          <w:rFonts w:eastAsia="宋体" w:hint="eastAsia"/>
          <w:color w:val="000000" w:themeColor="text1"/>
          <w:sz w:val="21"/>
          <w:szCs w:val="21"/>
          <w:lang w:bidi="ar"/>
        </w:rPr>
        <w:t>&gt;110&lt;/</w:t>
      </w:r>
      <w:proofErr w:type="spellStart"/>
      <w:r>
        <w:rPr>
          <w:rFonts w:eastAsia="宋体" w:hint="eastAsia"/>
          <w:color w:val="000000" w:themeColor="text1"/>
          <w:sz w:val="21"/>
          <w:szCs w:val="21"/>
          <w:lang w:bidi="ar"/>
        </w:rPr>
        <w:t>riskResult</w:t>
      </w:r>
      <w:proofErr w:type="spellEnd"/>
      <w:r>
        <w:rPr>
          <w:rFonts w:eastAsia="宋体" w:hint="eastAsia"/>
          <w:color w:val="000000" w:themeColor="text1"/>
          <w:sz w:val="21"/>
          <w:szCs w:val="21"/>
          <w:lang w:bidi="ar"/>
        </w:rPr>
        <w:t>&gt;</w:t>
      </w:r>
    </w:p>
    <w:p w14:paraId="027DD2E2"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riskType</w:t>
      </w:r>
      <w:proofErr w:type="spellEnd"/>
      <w:r>
        <w:rPr>
          <w:rFonts w:ascii="宋体" w:eastAsia="宋体" w:hAnsi="宋体" w:cs="宋体" w:hint="eastAsia"/>
          <w:color w:val="000000" w:themeColor="text1"/>
          <w:sz w:val="21"/>
          <w:szCs w:val="21"/>
          <w:lang w:bidi="ar"/>
        </w:rPr>
        <w:t>&gt;TYPE-1-1&lt;/</w:t>
      </w:r>
      <w:proofErr w:type="spellStart"/>
      <w:r>
        <w:rPr>
          <w:rFonts w:ascii="宋体" w:eastAsia="宋体" w:hAnsi="宋体" w:cs="宋体" w:hint="eastAsia"/>
          <w:color w:val="000000" w:themeColor="text1"/>
          <w:sz w:val="21"/>
          <w:szCs w:val="21"/>
          <w:lang w:bidi="ar"/>
        </w:rPr>
        <w:t>riskType</w:t>
      </w:r>
      <w:proofErr w:type="spellEnd"/>
      <w:r>
        <w:rPr>
          <w:rFonts w:ascii="宋体" w:eastAsia="宋体" w:hAnsi="宋体" w:cs="宋体" w:hint="eastAsia"/>
          <w:color w:val="000000" w:themeColor="text1"/>
          <w:sz w:val="21"/>
          <w:szCs w:val="21"/>
          <w:lang w:bidi="ar"/>
        </w:rPr>
        <w:t>&gt;</w:t>
      </w:r>
    </w:p>
    <w:p w14:paraId="300FC746"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riskTypeNm</w:t>
      </w:r>
      <w:proofErr w:type="spellEnd"/>
      <w:r>
        <w:rPr>
          <w:rFonts w:ascii="宋体" w:eastAsia="宋体" w:hAnsi="宋体" w:cs="宋体" w:hint="eastAsia"/>
          <w:color w:val="000000" w:themeColor="text1"/>
          <w:sz w:val="21"/>
          <w:szCs w:val="21"/>
          <w:lang w:bidi="ar"/>
        </w:rPr>
        <w:t>&gt;主体金融风险&lt;/</w:t>
      </w:r>
      <w:proofErr w:type="spellStart"/>
      <w:r>
        <w:rPr>
          <w:rFonts w:ascii="宋体" w:eastAsia="宋体" w:hAnsi="宋体" w:cs="宋体" w:hint="eastAsia"/>
          <w:color w:val="000000" w:themeColor="text1"/>
          <w:sz w:val="21"/>
          <w:szCs w:val="21"/>
          <w:lang w:bidi="ar"/>
        </w:rPr>
        <w:t>riskTypeNm</w:t>
      </w:r>
      <w:proofErr w:type="spellEnd"/>
      <w:r>
        <w:rPr>
          <w:rFonts w:ascii="宋体" w:eastAsia="宋体" w:hAnsi="宋体" w:cs="宋体" w:hint="eastAsia"/>
          <w:color w:val="000000" w:themeColor="text1"/>
          <w:sz w:val="21"/>
          <w:szCs w:val="21"/>
          <w:lang w:bidi="ar"/>
        </w:rPr>
        <w:t>&gt;</w:t>
      </w:r>
    </w:p>
    <w:p w14:paraId="685C917C"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&lt;/row&gt;</w:t>
      </w:r>
    </w:p>
    <w:p w14:paraId="424636B6"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lastRenderedPageBreak/>
        <w:tab/>
        <w:t xml:space="preserve">    &lt;row&gt;</w:t>
      </w:r>
    </w:p>
    <w:p w14:paraId="1AADB6D7" w14:textId="77777777" w:rsidR="00567AFA" w:rsidRDefault="00000000">
      <w:pPr>
        <w:pStyle w:val="a2"/>
        <w:ind w:firstLineChars="400" w:firstLine="840"/>
      </w:pPr>
      <w:r>
        <w:rPr>
          <w:rFonts w:eastAsia="宋体" w:hint="eastAsia"/>
          <w:color w:val="000000" w:themeColor="text1"/>
          <w:sz w:val="21"/>
          <w:szCs w:val="21"/>
          <w:lang w:bidi="ar"/>
        </w:rPr>
        <w:t xml:space="preserve"> &lt;</w:t>
      </w:r>
      <w:proofErr w:type="spellStart"/>
      <w:r>
        <w:rPr>
          <w:rFonts w:eastAsia="宋体" w:hint="eastAsia"/>
          <w:color w:val="000000" w:themeColor="text1"/>
          <w:sz w:val="21"/>
          <w:szCs w:val="21"/>
          <w:lang w:bidi="ar"/>
        </w:rPr>
        <w:t>riskResult</w:t>
      </w:r>
      <w:proofErr w:type="spellEnd"/>
      <w:r>
        <w:rPr>
          <w:rFonts w:eastAsia="宋体" w:hint="eastAsia"/>
          <w:color w:val="000000" w:themeColor="text1"/>
          <w:sz w:val="21"/>
          <w:szCs w:val="21"/>
          <w:lang w:bidi="ar"/>
        </w:rPr>
        <w:t>&gt;110&lt;/</w:t>
      </w:r>
      <w:proofErr w:type="spellStart"/>
      <w:r>
        <w:rPr>
          <w:rFonts w:eastAsia="宋体" w:hint="eastAsia"/>
          <w:color w:val="000000" w:themeColor="text1"/>
          <w:sz w:val="21"/>
          <w:szCs w:val="21"/>
          <w:lang w:bidi="ar"/>
        </w:rPr>
        <w:t>riskResult</w:t>
      </w:r>
      <w:proofErr w:type="spellEnd"/>
      <w:r>
        <w:rPr>
          <w:rFonts w:eastAsia="宋体" w:hint="eastAsia"/>
          <w:color w:val="000000" w:themeColor="text1"/>
          <w:sz w:val="21"/>
          <w:szCs w:val="21"/>
          <w:lang w:bidi="ar"/>
        </w:rPr>
        <w:t>&gt;</w:t>
      </w:r>
    </w:p>
    <w:p w14:paraId="154C1DF7"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riskType</w:t>
      </w:r>
      <w:proofErr w:type="spellEnd"/>
      <w:r>
        <w:rPr>
          <w:rFonts w:ascii="宋体" w:eastAsia="宋体" w:hAnsi="宋体" w:cs="宋体" w:hint="eastAsia"/>
          <w:color w:val="000000" w:themeColor="text1"/>
          <w:sz w:val="21"/>
          <w:szCs w:val="21"/>
          <w:lang w:bidi="ar"/>
        </w:rPr>
        <w:t>&gt;TYPE-1-2&lt;/</w:t>
      </w:r>
      <w:proofErr w:type="spellStart"/>
      <w:r>
        <w:rPr>
          <w:rFonts w:ascii="宋体" w:eastAsia="宋体" w:hAnsi="宋体" w:cs="宋体" w:hint="eastAsia"/>
          <w:color w:val="000000" w:themeColor="text1"/>
          <w:sz w:val="21"/>
          <w:szCs w:val="21"/>
          <w:lang w:bidi="ar"/>
        </w:rPr>
        <w:t>riskType</w:t>
      </w:r>
      <w:proofErr w:type="spellEnd"/>
      <w:r>
        <w:rPr>
          <w:rFonts w:ascii="宋体" w:eastAsia="宋体" w:hAnsi="宋体" w:cs="宋体" w:hint="eastAsia"/>
          <w:color w:val="000000" w:themeColor="text1"/>
          <w:sz w:val="21"/>
          <w:szCs w:val="21"/>
          <w:lang w:bidi="ar"/>
        </w:rPr>
        <w:t>&gt;</w:t>
      </w:r>
    </w:p>
    <w:p w14:paraId="242647A0"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riskTypeNm</w:t>
      </w:r>
      <w:proofErr w:type="spellEnd"/>
      <w:r>
        <w:rPr>
          <w:rFonts w:ascii="宋体" w:eastAsia="宋体" w:hAnsi="宋体" w:cs="宋体" w:hint="eastAsia"/>
          <w:color w:val="000000" w:themeColor="text1"/>
          <w:sz w:val="21"/>
          <w:szCs w:val="21"/>
          <w:lang w:bidi="ar"/>
        </w:rPr>
        <w:t>&gt;法人金融风险&lt;/</w:t>
      </w:r>
      <w:proofErr w:type="spellStart"/>
      <w:r>
        <w:rPr>
          <w:rFonts w:ascii="宋体" w:eastAsia="宋体" w:hAnsi="宋体" w:cs="宋体" w:hint="eastAsia"/>
          <w:color w:val="000000" w:themeColor="text1"/>
          <w:sz w:val="21"/>
          <w:szCs w:val="21"/>
          <w:lang w:bidi="ar"/>
        </w:rPr>
        <w:t>riskTypeNm</w:t>
      </w:r>
      <w:proofErr w:type="spellEnd"/>
      <w:r>
        <w:rPr>
          <w:rFonts w:ascii="宋体" w:eastAsia="宋体" w:hAnsi="宋体" w:cs="宋体" w:hint="eastAsia"/>
          <w:color w:val="000000" w:themeColor="text1"/>
          <w:sz w:val="21"/>
          <w:szCs w:val="21"/>
          <w:lang w:bidi="ar"/>
        </w:rPr>
        <w:t>&gt;</w:t>
      </w:r>
    </w:p>
    <w:p w14:paraId="6B96961F"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&lt;/row&gt;</w:t>
      </w:r>
    </w:p>
    <w:p w14:paraId="0B0A0AAB"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w:t>
      </w:r>
    </w:p>
    <w:p w14:paraId="1B47E8B6"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&lt;row&gt;</w:t>
      </w:r>
    </w:p>
    <w:p w14:paraId="30B75680" w14:textId="77777777" w:rsidR="00567AFA" w:rsidRDefault="00000000">
      <w:pPr>
        <w:pStyle w:val="a2"/>
        <w:ind w:firstLineChars="400" w:firstLine="840"/>
      </w:pPr>
      <w:r>
        <w:rPr>
          <w:rFonts w:eastAsia="宋体" w:hint="eastAsia"/>
          <w:color w:val="000000" w:themeColor="text1"/>
          <w:sz w:val="21"/>
          <w:szCs w:val="21"/>
          <w:lang w:bidi="ar"/>
        </w:rPr>
        <w:t>&lt;</w:t>
      </w:r>
      <w:proofErr w:type="spellStart"/>
      <w:r>
        <w:rPr>
          <w:rFonts w:eastAsia="宋体" w:hint="eastAsia"/>
          <w:color w:val="000000" w:themeColor="text1"/>
          <w:sz w:val="21"/>
          <w:szCs w:val="21"/>
          <w:lang w:bidi="ar"/>
        </w:rPr>
        <w:t>riskResult</w:t>
      </w:r>
      <w:proofErr w:type="spellEnd"/>
      <w:r>
        <w:rPr>
          <w:rFonts w:eastAsia="宋体" w:hint="eastAsia"/>
          <w:color w:val="000000" w:themeColor="text1"/>
          <w:sz w:val="21"/>
          <w:szCs w:val="21"/>
          <w:lang w:bidi="ar"/>
        </w:rPr>
        <w:t>&gt;110&lt;/</w:t>
      </w:r>
      <w:proofErr w:type="spellStart"/>
      <w:r>
        <w:rPr>
          <w:rFonts w:eastAsia="宋体" w:hint="eastAsia"/>
          <w:color w:val="000000" w:themeColor="text1"/>
          <w:sz w:val="21"/>
          <w:szCs w:val="21"/>
          <w:lang w:bidi="ar"/>
        </w:rPr>
        <w:t>riskResult</w:t>
      </w:r>
      <w:proofErr w:type="spellEnd"/>
      <w:r>
        <w:rPr>
          <w:rFonts w:eastAsia="宋体" w:hint="eastAsia"/>
          <w:color w:val="000000" w:themeColor="text1"/>
          <w:sz w:val="21"/>
          <w:szCs w:val="21"/>
          <w:lang w:bidi="ar"/>
        </w:rPr>
        <w:t>&gt;</w:t>
      </w:r>
    </w:p>
    <w:p w14:paraId="047E31D0"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riskType</w:t>
      </w:r>
      <w:proofErr w:type="spellEnd"/>
      <w:r>
        <w:rPr>
          <w:rFonts w:ascii="宋体" w:eastAsia="宋体" w:hAnsi="宋体" w:cs="宋体" w:hint="eastAsia"/>
          <w:color w:val="000000" w:themeColor="text1"/>
          <w:sz w:val="21"/>
          <w:szCs w:val="21"/>
          <w:lang w:bidi="ar"/>
        </w:rPr>
        <w:t>&gt;TYPE-2-4&lt;/</w:t>
      </w:r>
      <w:proofErr w:type="spellStart"/>
      <w:r>
        <w:rPr>
          <w:rFonts w:ascii="宋体" w:eastAsia="宋体" w:hAnsi="宋体" w:cs="宋体" w:hint="eastAsia"/>
          <w:color w:val="000000" w:themeColor="text1"/>
          <w:sz w:val="21"/>
          <w:szCs w:val="21"/>
          <w:lang w:bidi="ar"/>
        </w:rPr>
        <w:t>riskType</w:t>
      </w:r>
      <w:proofErr w:type="spellEnd"/>
      <w:r>
        <w:rPr>
          <w:rFonts w:ascii="宋体" w:eastAsia="宋体" w:hAnsi="宋体" w:cs="宋体" w:hint="eastAsia"/>
          <w:color w:val="000000" w:themeColor="text1"/>
          <w:sz w:val="21"/>
          <w:szCs w:val="21"/>
          <w:lang w:bidi="ar"/>
        </w:rPr>
        <w:t>&gt;</w:t>
      </w:r>
    </w:p>
    <w:p w14:paraId="7849ACB6"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r>
      <w:r>
        <w:rPr>
          <w:rFonts w:ascii="宋体" w:eastAsia="宋体" w:hAnsi="宋体" w:cs="宋体" w:hint="eastAsia"/>
          <w:color w:val="000000" w:themeColor="text1"/>
          <w:sz w:val="21"/>
          <w:szCs w:val="21"/>
          <w:lang w:bidi="ar"/>
        </w:rPr>
        <w:tab/>
        <w:t xml:space="preserve"> &lt;</w:t>
      </w:r>
      <w:proofErr w:type="spellStart"/>
      <w:r>
        <w:rPr>
          <w:rFonts w:ascii="宋体" w:eastAsia="宋体" w:hAnsi="宋体" w:cs="宋体" w:hint="eastAsia"/>
          <w:color w:val="000000" w:themeColor="text1"/>
          <w:sz w:val="21"/>
          <w:szCs w:val="21"/>
          <w:lang w:bidi="ar"/>
        </w:rPr>
        <w:t>riskTypeNm</w:t>
      </w:r>
      <w:proofErr w:type="spellEnd"/>
      <w:r>
        <w:rPr>
          <w:rFonts w:ascii="宋体" w:eastAsia="宋体" w:hAnsi="宋体" w:cs="宋体" w:hint="eastAsia"/>
          <w:color w:val="000000" w:themeColor="text1"/>
          <w:sz w:val="21"/>
          <w:szCs w:val="21"/>
          <w:lang w:bidi="ar"/>
        </w:rPr>
        <w:t>&gt;股权风险&lt;/</w:t>
      </w:r>
      <w:proofErr w:type="spellStart"/>
      <w:r>
        <w:rPr>
          <w:rFonts w:ascii="宋体" w:eastAsia="宋体" w:hAnsi="宋体" w:cs="宋体" w:hint="eastAsia"/>
          <w:color w:val="000000" w:themeColor="text1"/>
          <w:sz w:val="21"/>
          <w:szCs w:val="21"/>
          <w:lang w:bidi="ar"/>
        </w:rPr>
        <w:t>riskTypeNm</w:t>
      </w:r>
      <w:proofErr w:type="spellEnd"/>
      <w:r>
        <w:rPr>
          <w:rFonts w:ascii="宋体" w:eastAsia="宋体" w:hAnsi="宋体" w:cs="宋体" w:hint="eastAsia"/>
          <w:color w:val="000000" w:themeColor="text1"/>
          <w:sz w:val="21"/>
          <w:szCs w:val="21"/>
          <w:lang w:bidi="ar"/>
        </w:rPr>
        <w:t>&gt;</w:t>
      </w:r>
    </w:p>
    <w:p w14:paraId="3D73AC24"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&lt;/row&gt;</w:t>
      </w:r>
    </w:p>
    <w:p w14:paraId="199FBBD2"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ab/>
        <w:t xml:space="preserve"> &lt;/list&gt;</w:t>
      </w:r>
    </w:p>
    <w:p w14:paraId="1FF5197E" w14:textId="77777777" w:rsidR="00567AFA" w:rsidRDefault="00000000">
      <w:pPr>
        <w:spacing w:line="360" w:lineRule="auto"/>
        <w:rPr>
          <w:rFonts w:ascii="宋体" w:eastAsia="宋体" w:hAnsi="宋体" w:cs="宋体"/>
          <w:color w:val="000000" w:themeColor="text1"/>
          <w:sz w:val="21"/>
          <w:szCs w:val="21"/>
          <w:lang w:bidi="ar"/>
        </w:rPr>
      </w:pPr>
      <w:r>
        <w:rPr>
          <w:rFonts w:ascii="宋体" w:eastAsia="宋体" w:hAnsi="宋体" w:cs="宋体" w:hint="eastAsia"/>
          <w:color w:val="000000" w:themeColor="text1"/>
          <w:sz w:val="21"/>
          <w:szCs w:val="21"/>
          <w:lang w:bidi="ar"/>
        </w:rPr>
        <w:t>&lt;/stream&gt;</w:t>
      </w:r>
    </w:p>
    <w:p w14:paraId="18DFC514" w14:textId="77777777" w:rsidR="00567AFA" w:rsidRDefault="00000000">
      <w:pPr>
        <w:pStyle w:val="30"/>
      </w:pPr>
      <w:bookmarkStart w:id="3516" w:name="_Toc18373"/>
      <w:r>
        <w:rPr>
          <w:rFonts w:hint="eastAsia"/>
        </w:rPr>
        <w:t>企业风险详情查询</w:t>
      </w:r>
      <w:bookmarkEnd w:id="3516"/>
    </w:p>
    <w:p w14:paraId="5B983C9F" w14:textId="77777777" w:rsidR="00567AFA" w:rsidRDefault="00000000">
      <w:pPr>
        <w:spacing w:line="360" w:lineRule="auto"/>
        <w:ind w:firstLine="420"/>
        <w:rPr>
          <w:sz w:val="24"/>
        </w:rPr>
      </w:pPr>
      <w:r>
        <w:rPr>
          <w:b/>
          <w:bCs/>
          <w:sz w:val="24"/>
        </w:rPr>
        <w:t>请求代码：</w:t>
      </w:r>
      <w:r>
        <w:rPr>
          <w:b/>
          <w:bCs/>
          <w:sz w:val="24"/>
        </w:rPr>
        <w:t xml:space="preserve"> </w:t>
      </w:r>
      <w:r>
        <w:rPr>
          <w:rFonts w:hint="eastAsia"/>
          <w:b/>
          <w:bCs/>
          <w:sz w:val="24"/>
        </w:rPr>
        <w:t>SKFXCXMX</w:t>
      </w:r>
    </w:p>
    <w:p w14:paraId="7A5A8DFA" w14:textId="77777777" w:rsidR="00567AFA" w:rsidRDefault="00000000">
      <w:pPr>
        <w:spacing w:line="360" w:lineRule="auto"/>
        <w:rPr>
          <w:b/>
          <w:bCs/>
          <w:sz w:val="24"/>
        </w:rPr>
      </w:pPr>
      <w:r>
        <w:rPr>
          <w:b/>
          <w:bCs/>
          <w:sz w:val="24"/>
        </w:rPr>
        <w:tab/>
      </w:r>
      <w:r>
        <w:rPr>
          <w:rFonts w:hint="eastAsia"/>
          <w:b/>
          <w:bCs/>
          <w:sz w:val="24"/>
        </w:rPr>
        <w:t>接口说明：</w:t>
      </w:r>
    </w:p>
    <w:p w14:paraId="7F05B770" w14:textId="77777777" w:rsidR="00567AFA" w:rsidRDefault="00000000">
      <w:pPr>
        <w:spacing w:line="360" w:lineRule="auto"/>
        <w:rPr>
          <w:sz w:val="24"/>
        </w:rPr>
      </w:pPr>
      <w:r>
        <w:rPr>
          <w:sz w:val="24"/>
        </w:rPr>
        <w:tab/>
      </w:r>
      <w:r>
        <w:rPr>
          <w:rFonts w:hint="eastAsia"/>
          <w:sz w:val="24"/>
        </w:rPr>
        <w:t>通过上送企业名称、统一社会信用代码、风险类型，查询司库系统已登记客商的风险评估状态以及风险评估结果详情。目前暂共包含</w:t>
      </w:r>
      <w:r>
        <w:rPr>
          <w:rFonts w:hint="eastAsia"/>
          <w:sz w:val="24"/>
        </w:rPr>
        <w:t>13</w:t>
      </w:r>
      <w:r>
        <w:rPr>
          <w:rFonts w:hint="eastAsia"/>
          <w:sz w:val="24"/>
        </w:rPr>
        <w:t>种风险类型，后续司库系统将根据需求及使用情况扩充风险类型，本接口将会同步更新。如需查询风险评估详细结果，请先到司库系统中完成该客商的风险评估。</w:t>
      </w:r>
    </w:p>
    <w:p w14:paraId="195B3B0D" w14:textId="77777777" w:rsidR="00567AFA" w:rsidRDefault="00567AFA">
      <w:pPr>
        <w:spacing w:line="360" w:lineRule="auto"/>
        <w:rPr>
          <w:sz w:val="24"/>
        </w:rPr>
      </w:pPr>
    </w:p>
    <w:p w14:paraId="5BF522D5" w14:textId="77777777" w:rsidR="00567AFA" w:rsidRDefault="00000000">
      <w:pPr>
        <w:spacing w:line="360" w:lineRule="auto"/>
        <w:rPr>
          <w:b/>
          <w:bCs/>
          <w:sz w:val="24"/>
        </w:rPr>
      </w:pPr>
      <w:r>
        <w:rPr>
          <w:b/>
          <w:bCs/>
          <w:sz w:val="24"/>
        </w:rPr>
        <w:tab/>
      </w:r>
      <w:r>
        <w:rPr>
          <w:rFonts w:hint="eastAsia"/>
          <w:b/>
          <w:bCs/>
          <w:sz w:val="24"/>
        </w:rPr>
        <w:t>接口使用须知：</w:t>
      </w:r>
    </w:p>
    <w:p w14:paraId="66463FA9" w14:textId="77777777" w:rsidR="00567AFA" w:rsidRDefault="00000000">
      <w:pPr>
        <w:spacing w:after="0" w:line="360" w:lineRule="auto"/>
        <w:rPr>
          <w:rFonts w:ascii="宋体" w:hAnsi="宋体"/>
          <w:sz w:val="24"/>
          <w:lang w:eastAsia="zh-Hans"/>
        </w:rPr>
      </w:pPr>
      <w:r>
        <w:rPr>
          <w:rFonts w:ascii="宋体" w:hAnsi="宋体" w:hint="eastAsia"/>
          <w:sz w:val="24"/>
        </w:rPr>
        <w:lastRenderedPageBreak/>
        <w:t>1</w:t>
      </w:r>
      <w:r>
        <w:rPr>
          <w:rFonts w:ascii="宋体" w:hAnsi="宋体" w:hint="eastAsia"/>
          <w:sz w:val="24"/>
        </w:rPr>
        <w:t>、根据请求中的【用户代码】，校验</w:t>
      </w:r>
      <w:r>
        <w:rPr>
          <w:rFonts w:ascii="宋体" w:hAnsi="宋体" w:hint="eastAsia"/>
          <w:sz w:val="24"/>
        </w:rPr>
        <w:t>ERP</w:t>
      </w:r>
      <w:r>
        <w:rPr>
          <w:rFonts w:ascii="宋体" w:hAnsi="宋体" w:hint="eastAsia"/>
          <w:sz w:val="24"/>
        </w:rPr>
        <w:t>签约接口权限，若没签约，返回“该用户不存在”；</w:t>
      </w:r>
    </w:p>
    <w:p w14:paraId="30052105" w14:textId="77777777" w:rsidR="00567AFA" w:rsidRDefault="00000000">
      <w:pPr>
        <w:pStyle w:val="a2"/>
        <w:ind w:firstLineChars="0" w:firstLine="0"/>
      </w:pPr>
      <w:r>
        <w:rPr>
          <w:rFonts w:hint="eastAsia"/>
        </w:rPr>
        <w:t>2</w:t>
      </w:r>
      <w:r>
        <w:rPr>
          <w:rFonts w:hint="eastAsia"/>
        </w:rPr>
        <w:t>、支持查询单个客商的风险评估详情，其中【企业名称】必传、【统一社会信用代码】选传：</w:t>
      </w:r>
    </w:p>
    <w:p w14:paraId="4FD08280" w14:textId="77777777" w:rsidR="00567AFA" w:rsidRDefault="00000000">
      <w:pPr>
        <w:pStyle w:val="a2"/>
        <w:ind w:firstLineChars="0" w:firstLine="0"/>
      </w:pPr>
      <w:r>
        <w:rPr>
          <w:rFonts w:hint="eastAsia"/>
        </w:rPr>
        <w:t>若仅上送【企业名称】，根据企业名称精确查询；若上送【企业名称】和【统一社会信用代码】，则根据两个参数组合进行精确查询客商信息：</w:t>
      </w:r>
    </w:p>
    <w:p w14:paraId="0D2B3F7F" w14:textId="77777777" w:rsidR="00567AFA" w:rsidRDefault="00000000">
      <w:pPr>
        <w:pStyle w:val="a2"/>
        <w:numPr>
          <w:ilvl w:val="255"/>
          <w:numId w:val="0"/>
        </w:numPr>
      </w:pPr>
      <w:r>
        <w:rPr>
          <w:rFonts w:hint="eastAsia"/>
        </w:rPr>
        <w:t>1</w:t>
      </w:r>
      <w:r>
        <w:rPr>
          <w:rFonts w:hint="eastAsia"/>
        </w:rPr>
        <w:t>）若存在同名（同代）客商，取做过风险评估且更新时间最新的一条数据返回；若不存在同名客商，则返回该客商下最新的风险评估结果和风险详情；</w:t>
      </w:r>
    </w:p>
    <w:p w14:paraId="4F2F9A31" w14:textId="77777777" w:rsidR="00567AFA" w:rsidRDefault="00000000">
      <w:pPr>
        <w:pStyle w:val="a2"/>
        <w:numPr>
          <w:ilvl w:val="255"/>
          <w:numId w:val="0"/>
        </w:numPr>
      </w:pPr>
      <w:r>
        <w:rPr>
          <w:rFonts w:hint="eastAsia"/>
        </w:rPr>
        <w:t>2</w:t>
      </w:r>
      <w:r>
        <w:rPr>
          <w:rFonts w:hint="eastAsia"/>
        </w:rPr>
        <w:t>）若上送的企业名称（统一社会信息代码）在司库客商表存在，但非境内对公客商，则返回提示为“客商未进行过风险评估操作”；</w:t>
      </w:r>
    </w:p>
    <w:p w14:paraId="703B2656" w14:textId="77777777" w:rsidR="00567AFA" w:rsidRDefault="00000000">
      <w:pPr>
        <w:pStyle w:val="a2"/>
        <w:numPr>
          <w:ilvl w:val="255"/>
          <w:numId w:val="0"/>
        </w:numPr>
      </w:pPr>
      <w:r>
        <w:rPr>
          <w:rFonts w:hint="eastAsia"/>
        </w:rPr>
        <w:t>3</w:t>
      </w:r>
      <w:r>
        <w:rPr>
          <w:rFonts w:hint="eastAsia"/>
        </w:rPr>
        <w:t>）若客商未做过风险评估或正在评估中，取客商更新时间最新的一条客商数据返回，返回提示为“客商未进行过风险评估操作”；</w:t>
      </w:r>
    </w:p>
    <w:p w14:paraId="283A9799" w14:textId="77777777" w:rsidR="00567AFA" w:rsidRDefault="00000000">
      <w:pPr>
        <w:pStyle w:val="a2"/>
        <w:numPr>
          <w:ilvl w:val="255"/>
          <w:numId w:val="0"/>
        </w:numPr>
      </w:pPr>
      <w:r>
        <w:rPr>
          <w:rFonts w:hint="eastAsia"/>
        </w:rPr>
        <w:t>4</w:t>
      </w:r>
      <w:r>
        <w:rPr>
          <w:rFonts w:hint="eastAsia"/>
        </w:rPr>
        <w:t>）若未查询到该客商，则返还提示为“</w:t>
      </w:r>
      <w:r>
        <w:t>被查询企业未在司库客商列表中，请到司库系统进行客商维护</w:t>
      </w:r>
      <w:r>
        <w:rPr>
          <w:rFonts w:hint="eastAsia"/>
        </w:rPr>
        <w:t>”；</w:t>
      </w:r>
    </w:p>
    <w:p w14:paraId="6AD680B3" w14:textId="77777777" w:rsidR="00567AFA" w:rsidRDefault="00000000">
      <w:pPr>
        <w:pStyle w:val="a2"/>
        <w:numPr>
          <w:ilvl w:val="255"/>
          <w:numId w:val="0"/>
        </w:numPr>
      </w:pPr>
      <w:r>
        <w:rPr>
          <w:rFonts w:hint="eastAsia"/>
        </w:rPr>
        <w:t>3</w:t>
      </w:r>
      <w:r>
        <w:rPr>
          <w:rFonts w:hint="eastAsia"/>
        </w:rPr>
        <w:t>、每项风险类型，均对应各自的风险评估详情输出字段，风险类型与风险详情字段名称的映射关系如下，详情具体字段可参考请求、响应报文章节说明；各风险类型详情列表最多支持返回</w:t>
      </w:r>
      <w:r>
        <w:rPr>
          <w:rFonts w:hint="eastAsia"/>
        </w:rPr>
        <w:t>1000</w:t>
      </w:r>
      <w:r>
        <w:rPr>
          <w:rFonts w:hint="eastAsia"/>
        </w:rPr>
        <w:t>条，超出部分做截断处理。</w:t>
      </w:r>
    </w:p>
    <w:tbl>
      <w:tblPr>
        <w:tblStyle w:val="aff5"/>
        <w:tblpPr w:leftFromText="180" w:rightFromText="180" w:vertAnchor="text" w:horzAnchor="page" w:tblpX="1264" w:tblpY="423"/>
        <w:tblOverlap w:val="never"/>
        <w:tblW w:w="9434" w:type="dxa"/>
        <w:tblLayout w:type="fixed"/>
        <w:tblLook w:val="04A0" w:firstRow="1" w:lastRow="0" w:firstColumn="1" w:lastColumn="0" w:noHBand="0" w:noVBand="1"/>
      </w:tblPr>
      <w:tblGrid>
        <w:gridCol w:w="1351"/>
        <w:gridCol w:w="2418"/>
        <w:gridCol w:w="2615"/>
        <w:gridCol w:w="1950"/>
        <w:gridCol w:w="1100"/>
      </w:tblGrid>
      <w:tr w:rsidR="00567AFA" w14:paraId="1662DF4A" w14:textId="77777777">
        <w:trPr>
          <w:trHeight w:val="350"/>
        </w:trPr>
        <w:tc>
          <w:tcPr>
            <w:tcW w:w="1351" w:type="dxa"/>
          </w:tcPr>
          <w:p w14:paraId="4214551A" w14:textId="77777777" w:rsidR="00567AFA" w:rsidRDefault="00000000">
            <w:pPr>
              <w:pStyle w:val="a2"/>
              <w:numPr>
                <w:ilvl w:val="255"/>
                <w:numId w:val="0"/>
              </w:numPr>
              <w:jc w:val="distribute"/>
              <w:rPr>
                <w:sz w:val="21"/>
                <w:szCs w:val="21"/>
              </w:rPr>
            </w:pPr>
            <w:r>
              <w:rPr>
                <w:rFonts w:hint="eastAsia"/>
                <w:sz w:val="21"/>
                <w:szCs w:val="21"/>
              </w:rPr>
              <w:t>风险类型</w:t>
            </w:r>
          </w:p>
        </w:tc>
        <w:tc>
          <w:tcPr>
            <w:tcW w:w="2418" w:type="dxa"/>
          </w:tcPr>
          <w:p w14:paraId="2111ACE0" w14:textId="77777777" w:rsidR="00567AFA" w:rsidRDefault="00000000">
            <w:pPr>
              <w:pStyle w:val="a2"/>
              <w:numPr>
                <w:ilvl w:val="255"/>
                <w:numId w:val="0"/>
              </w:numPr>
              <w:jc w:val="distribute"/>
              <w:rPr>
                <w:sz w:val="21"/>
                <w:szCs w:val="21"/>
              </w:rPr>
            </w:pPr>
            <w:r>
              <w:rPr>
                <w:rFonts w:hint="eastAsia"/>
                <w:sz w:val="21"/>
                <w:szCs w:val="21"/>
              </w:rPr>
              <w:t>风险类型名称</w:t>
            </w:r>
          </w:p>
        </w:tc>
        <w:tc>
          <w:tcPr>
            <w:tcW w:w="2615" w:type="dxa"/>
          </w:tcPr>
          <w:p w14:paraId="3E21CC77" w14:textId="77777777" w:rsidR="00567AFA" w:rsidRDefault="00000000">
            <w:pPr>
              <w:pStyle w:val="a2"/>
              <w:numPr>
                <w:ilvl w:val="255"/>
                <w:numId w:val="0"/>
              </w:numPr>
              <w:jc w:val="distribute"/>
              <w:rPr>
                <w:sz w:val="21"/>
                <w:szCs w:val="21"/>
              </w:rPr>
            </w:pPr>
            <w:r>
              <w:rPr>
                <w:rFonts w:hint="eastAsia"/>
                <w:sz w:val="21"/>
                <w:szCs w:val="21"/>
              </w:rPr>
              <w:t>风险详情名称</w:t>
            </w:r>
          </w:p>
        </w:tc>
        <w:tc>
          <w:tcPr>
            <w:tcW w:w="1950" w:type="dxa"/>
          </w:tcPr>
          <w:p w14:paraId="31ADC8D3" w14:textId="77777777" w:rsidR="00567AFA" w:rsidRDefault="00000000">
            <w:pPr>
              <w:pStyle w:val="a2"/>
              <w:numPr>
                <w:ilvl w:val="255"/>
                <w:numId w:val="0"/>
              </w:numPr>
              <w:jc w:val="distribute"/>
              <w:rPr>
                <w:sz w:val="21"/>
                <w:szCs w:val="21"/>
              </w:rPr>
            </w:pPr>
            <w:r>
              <w:rPr>
                <w:rFonts w:hint="eastAsia"/>
                <w:sz w:val="21"/>
                <w:szCs w:val="21"/>
              </w:rPr>
              <w:t>风险详情输出字段</w:t>
            </w:r>
          </w:p>
        </w:tc>
        <w:tc>
          <w:tcPr>
            <w:tcW w:w="1100" w:type="dxa"/>
          </w:tcPr>
          <w:p w14:paraId="72FE0717" w14:textId="77777777" w:rsidR="00567AFA" w:rsidRDefault="00000000">
            <w:pPr>
              <w:pStyle w:val="a2"/>
              <w:numPr>
                <w:ilvl w:val="255"/>
                <w:numId w:val="0"/>
              </w:numPr>
              <w:rPr>
                <w:sz w:val="21"/>
                <w:szCs w:val="21"/>
              </w:rPr>
            </w:pPr>
            <w:r>
              <w:rPr>
                <w:rFonts w:hint="eastAsia"/>
                <w:sz w:val="21"/>
                <w:szCs w:val="21"/>
              </w:rPr>
              <w:t>字段类型</w:t>
            </w:r>
          </w:p>
        </w:tc>
      </w:tr>
      <w:tr w:rsidR="00567AFA" w14:paraId="72BA699B" w14:textId="77777777">
        <w:tc>
          <w:tcPr>
            <w:tcW w:w="1351" w:type="dxa"/>
          </w:tcPr>
          <w:p w14:paraId="6A1CDCF1" w14:textId="77777777" w:rsidR="00567AFA" w:rsidRDefault="00000000">
            <w:pPr>
              <w:pStyle w:val="a2"/>
              <w:numPr>
                <w:ilvl w:val="255"/>
                <w:numId w:val="0"/>
              </w:numPr>
              <w:rPr>
                <w:sz w:val="21"/>
                <w:szCs w:val="21"/>
              </w:rPr>
            </w:pPr>
            <w:r>
              <w:rPr>
                <w:rFonts w:hint="eastAsia"/>
                <w:sz w:val="21"/>
                <w:szCs w:val="21"/>
              </w:rPr>
              <w:t>TYPE-1-1</w:t>
            </w:r>
          </w:p>
        </w:tc>
        <w:tc>
          <w:tcPr>
            <w:tcW w:w="2418" w:type="dxa"/>
          </w:tcPr>
          <w:p w14:paraId="7054F931" w14:textId="77777777" w:rsidR="00567AFA" w:rsidRDefault="00000000">
            <w:pPr>
              <w:pStyle w:val="a2"/>
              <w:numPr>
                <w:ilvl w:val="255"/>
                <w:numId w:val="0"/>
              </w:numPr>
              <w:rPr>
                <w:sz w:val="21"/>
                <w:szCs w:val="21"/>
              </w:rPr>
            </w:pPr>
            <w:r>
              <w:rPr>
                <w:rFonts w:hint="eastAsia"/>
                <w:sz w:val="21"/>
                <w:szCs w:val="21"/>
              </w:rPr>
              <w:t>主体金融风险</w:t>
            </w:r>
          </w:p>
        </w:tc>
        <w:tc>
          <w:tcPr>
            <w:tcW w:w="2615" w:type="dxa"/>
          </w:tcPr>
          <w:p w14:paraId="06E8BF5F" w14:textId="77777777" w:rsidR="00567AFA" w:rsidRDefault="00000000">
            <w:pPr>
              <w:pStyle w:val="a2"/>
              <w:numPr>
                <w:ilvl w:val="255"/>
                <w:numId w:val="0"/>
              </w:numPr>
              <w:rPr>
                <w:sz w:val="21"/>
                <w:szCs w:val="21"/>
              </w:rPr>
            </w:pPr>
            <w:r>
              <w:rPr>
                <w:rFonts w:hint="eastAsia"/>
                <w:sz w:val="21"/>
                <w:szCs w:val="21"/>
              </w:rPr>
              <w:t>-</w:t>
            </w:r>
          </w:p>
        </w:tc>
        <w:tc>
          <w:tcPr>
            <w:tcW w:w="1950" w:type="dxa"/>
          </w:tcPr>
          <w:p w14:paraId="2A0248A6" w14:textId="77777777" w:rsidR="00567AFA" w:rsidRDefault="00000000">
            <w:pPr>
              <w:pStyle w:val="a2"/>
              <w:numPr>
                <w:ilvl w:val="255"/>
                <w:numId w:val="0"/>
              </w:numPr>
              <w:rPr>
                <w:sz w:val="21"/>
                <w:szCs w:val="21"/>
              </w:rPr>
            </w:pPr>
            <w:r>
              <w:rPr>
                <w:rFonts w:hint="eastAsia"/>
                <w:sz w:val="21"/>
                <w:szCs w:val="21"/>
              </w:rPr>
              <w:t>-</w:t>
            </w:r>
          </w:p>
        </w:tc>
        <w:tc>
          <w:tcPr>
            <w:tcW w:w="1100" w:type="dxa"/>
          </w:tcPr>
          <w:p w14:paraId="34A9D76E" w14:textId="77777777" w:rsidR="00567AFA" w:rsidRDefault="00000000">
            <w:pPr>
              <w:pStyle w:val="a2"/>
              <w:numPr>
                <w:ilvl w:val="255"/>
                <w:numId w:val="0"/>
              </w:numPr>
              <w:rPr>
                <w:sz w:val="21"/>
                <w:szCs w:val="21"/>
              </w:rPr>
            </w:pPr>
            <w:r>
              <w:rPr>
                <w:rFonts w:hint="eastAsia"/>
                <w:sz w:val="21"/>
                <w:szCs w:val="21"/>
              </w:rPr>
              <w:t>-</w:t>
            </w:r>
          </w:p>
        </w:tc>
      </w:tr>
      <w:tr w:rsidR="00567AFA" w14:paraId="2DB3DDA4" w14:textId="77777777">
        <w:tc>
          <w:tcPr>
            <w:tcW w:w="1351" w:type="dxa"/>
          </w:tcPr>
          <w:p w14:paraId="7472468F" w14:textId="77777777" w:rsidR="00567AFA" w:rsidRDefault="00000000">
            <w:pPr>
              <w:pStyle w:val="a2"/>
              <w:numPr>
                <w:ilvl w:val="255"/>
                <w:numId w:val="0"/>
              </w:numPr>
              <w:rPr>
                <w:sz w:val="21"/>
                <w:szCs w:val="21"/>
              </w:rPr>
            </w:pPr>
            <w:r>
              <w:rPr>
                <w:rFonts w:hint="eastAsia"/>
                <w:sz w:val="21"/>
                <w:szCs w:val="21"/>
              </w:rPr>
              <w:t>TYPE-1-2</w:t>
            </w:r>
          </w:p>
        </w:tc>
        <w:tc>
          <w:tcPr>
            <w:tcW w:w="2418" w:type="dxa"/>
          </w:tcPr>
          <w:p w14:paraId="5F09C153" w14:textId="77777777" w:rsidR="00567AFA" w:rsidRDefault="00000000">
            <w:pPr>
              <w:pStyle w:val="a2"/>
              <w:numPr>
                <w:ilvl w:val="255"/>
                <w:numId w:val="0"/>
              </w:numPr>
              <w:rPr>
                <w:sz w:val="21"/>
                <w:szCs w:val="21"/>
              </w:rPr>
            </w:pPr>
            <w:r>
              <w:rPr>
                <w:rFonts w:hint="eastAsia"/>
                <w:sz w:val="21"/>
                <w:szCs w:val="21"/>
              </w:rPr>
              <w:t>法人金融风险</w:t>
            </w:r>
          </w:p>
        </w:tc>
        <w:tc>
          <w:tcPr>
            <w:tcW w:w="2615" w:type="dxa"/>
          </w:tcPr>
          <w:p w14:paraId="144A8437" w14:textId="77777777" w:rsidR="00567AFA" w:rsidRDefault="00000000">
            <w:pPr>
              <w:pStyle w:val="a2"/>
              <w:numPr>
                <w:ilvl w:val="255"/>
                <w:numId w:val="0"/>
              </w:numPr>
              <w:rPr>
                <w:sz w:val="21"/>
                <w:szCs w:val="21"/>
              </w:rPr>
            </w:pPr>
            <w:r>
              <w:rPr>
                <w:rFonts w:hint="eastAsia"/>
                <w:sz w:val="21"/>
                <w:szCs w:val="21"/>
              </w:rPr>
              <w:t>-</w:t>
            </w:r>
          </w:p>
        </w:tc>
        <w:tc>
          <w:tcPr>
            <w:tcW w:w="1950" w:type="dxa"/>
          </w:tcPr>
          <w:p w14:paraId="09BEFD83" w14:textId="77777777" w:rsidR="00567AFA" w:rsidRDefault="00000000">
            <w:pPr>
              <w:pStyle w:val="a2"/>
              <w:numPr>
                <w:ilvl w:val="255"/>
                <w:numId w:val="0"/>
              </w:numPr>
              <w:rPr>
                <w:sz w:val="21"/>
                <w:szCs w:val="21"/>
              </w:rPr>
            </w:pPr>
            <w:r>
              <w:rPr>
                <w:rFonts w:hint="eastAsia"/>
                <w:sz w:val="21"/>
                <w:szCs w:val="21"/>
              </w:rPr>
              <w:t>-</w:t>
            </w:r>
          </w:p>
        </w:tc>
        <w:tc>
          <w:tcPr>
            <w:tcW w:w="1100" w:type="dxa"/>
          </w:tcPr>
          <w:p w14:paraId="7F1041A9" w14:textId="77777777" w:rsidR="00567AFA" w:rsidRDefault="00000000">
            <w:pPr>
              <w:pStyle w:val="a2"/>
              <w:numPr>
                <w:ilvl w:val="255"/>
                <w:numId w:val="0"/>
              </w:numPr>
              <w:rPr>
                <w:sz w:val="21"/>
                <w:szCs w:val="21"/>
              </w:rPr>
            </w:pPr>
            <w:r>
              <w:rPr>
                <w:rFonts w:hint="eastAsia"/>
                <w:sz w:val="21"/>
                <w:szCs w:val="21"/>
              </w:rPr>
              <w:t>-</w:t>
            </w:r>
          </w:p>
        </w:tc>
      </w:tr>
      <w:tr w:rsidR="00567AFA" w14:paraId="1DDCF01D" w14:textId="77777777">
        <w:tc>
          <w:tcPr>
            <w:tcW w:w="1351" w:type="dxa"/>
          </w:tcPr>
          <w:p w14:paraId="684AAFF9" w14:textId="77777777" w:rsidR="00567AFA" w:rsidRDefault="00000000">
            <w:pPr>
              <w:pStyle w:val="a2"/>
              <w:numPr>
                <w:ilvl w:val="255"/>
                <w:numId w:val="0"/>
              </w:numPr>
              <w:rPr>
                <w:sz w:val="21"/>
                <w:szCs w:val="21"/>
              </w:rPr>
            </w:pPr>
            <w:r>
              <w:rPr>
                <w:rFonts w:hint="eastAsia"/>
                <w:sz w:val="21"/>
                <w:szCs w:val="21"/>
              </w:rPr>
              <w:t>TYPE-1-3</w:t>
            </w:r>
          </w:p>
        </w:tc>
        <w:tc>
          <w:tcPr>
            <w:tcW w:w="2418" w:type="dxa"/>
          </w:tcPr>
          <w:p w14:paraId="144DC3AB" w14:textId="77777777" w:rsidR="00567AFA" w:rsidRDefault="00000000">
            <w:pPr>
              <w:pStyle w:val="a2"/>
              <w:numPr>
                <w:ilvl w:val="255"/>
                <w:numId w:val="0"/>
              </w:numPr>
              <w:rPr>
                <w:sz w:val="21"/>
                <w:szCs w:val="21"/>
              </w:rPr>
            </w:pPr>
            <w:r>
              <w:rPr>
                <w:rFonts w:hint="eastAsia"/>
                <w:sz w:val="21"/>
                <w:szCs w:val="21"/>
              </w:rPr>
              <w:t>主体严重违法风险</w:t>
            </w:r>
          </w:p>
        </w:tc>
        <w:tc>
          <w:tcPr>
            <w:tcW w:w="2615" w:type="dxa"/>
          </w:tcPr>
          <w:p w14:paraId="0658334B" w14:textId="77777777" w:rsidR="00567AFA" w:rsidRDefault="00000000">
            <w:pPr>
              <w:pStyle w:val="a2"/>
              <w:numPr>
                <w:ilvl w:val="255"/>
                <w:numId w:val="0"/>
              </w:numPr>
              <w:rPr>
                <w:sz w:val="21"/>
                <w:szCs w:val="21"/>
              </w:rPr>
            </w:pPr>
            <w:r>
              <w:rPr>
                <w:rFonts w:hint="eastAsia"/>
                <w:sz w:val="21"/>
                <w:szCs w:val="21"/>
              </w:rPr>
              <w:t>严重违法信息</w:t>
            </w:r>
          </w:p>
        </w:tc>
        <w:tc>
          <w:tcPr>
            <w:tcW w:w="1950" w:type="dxa"/>
          </w:tcPr>
          <w:p w14:paraId="00B47242"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258FEF52" w14:textId="77777777" w:rsidR="00567AFA" w:rsidRDefault="00000000">
            <w:pPr>
              <w:pStyle w:val="a2"/>
              <w:numPr>
                <w:ilvl w:val="255"/>
                <w:numId w:val="0"/>
              </w:numPr>
              <w:rPr>
                <w:sz w:val="21"/>
                <w:szCs w:val="21"/>
              </w:rPr>
            </w:pPr>
            <w:r>
              <w:rPr>
                <w:rFonts w:hint="eastAsia"/>
                <w:sz w:val="21"/>
                <w:szCs w:val="21"/>
              </w:rPr>
              <w:t>列表</w:t>
            </w:r>
          </w:p>
        </w:tc>
      </w:tr>
      <w:tr w:rsidR="00567AFA" w14:paraId="6358E6C5" w14:textId="77777777">
        <w:tc>
          <w:tcPr>
            <w:tcW w:w="1351" w:type="dxa"/>
            <w:vMerge w:val="restart"/>
          </w:tcPr>
          <w:p w14:paraId="3FF446EA" w14:textId="77777777" w:rsidR="00567AFA" w:rsidRDefault="00000000">
            <w:pPr>
              <w:pStyle w:val="a2"/>
              <w:numPr>
                <w:ilvl w:val="255"/>
                <w:numId w:val="0"/>
              </w:numPr>
              <w:rPr>
                <w:sz w:val="21"/>
                <w:szCs w:val="21"/>
              </w:rPr>
            </w:pPr>
            <w:r>
              <w:rPr>
                <w:rFonts w:hint="eastAsia"/>
                <w:sz w:val="21"/>
                <w:szCs w:val="21"/>
              </w:rPr>
              <w:t>TYPE-1-4</w:t>
            </w:r>
          </w:p>
        </w:tc>
        <w:tc>
          <w:tcPr>
            <w:tcW w:w="2418" w:type="dxa"/>
            <w:vMerge w:val="restart"/>
          </w:tcPr>
          <w:p w14:paraId="19514DF3" w14:textId="77777777" w:rsidR="00567AFA" w:rsidRDefault="00000000">
            <w:pPr>
              <w:pStyle w:val="a2"/>
              <w:numPr>
                <w:ilvl w:val="255"/>
                <w:numId w:val="0"/>
              </w:numPr>
              <w:rPr>
                <w:sz w:val="21"/>
                <w:szCs w:val="21"/>
              </w:rPr>
            </w:pPr>
            <w:r>
              <w:rPr>
                <w:rFonts w:hint="eastAsia"/>
                <w:sz w:val="21"/>
                <w:szCs w:val="21"/>
              </w:rPr>
              <w:t>主体或法人失信风险</w:t>
            </w:r>
          </w:p>
        </w:tc>
        <w:tc>
          <w:tcPr>
            <w:tcW w:w="2615" w:type="dxa"/>
          </w:tcPr>
          <w:p w14:paraId="5F28115B" w14:textId="77777777" w:rsidR="00567AFA" w:rsidRDefault="00000000">
            <w:pPr>
              <w:pStyle w:val="a2"/>
              <w:numPr>
                <w:ilvl w:val="255"/>
                <w:numId w:val="0"/>
              </w:numPr>
              <w:rPr>
                <w:sz w:val="21"/>
                <w:szCs w:val="21"/>
              </w:rPr>
            </w:pPr>
            <w:r>
              <w:rPr>
                <w:rFonts w:hint="eastAsia"/>
                <w:sz w:val="21"/>
                <w:szCs w:val="21"/>
              </w:rPr>
              <w:t>失信被执行人信息</w:t>
            </w:r>
          </w:p>
        </w:tc>
        <w:tc>
          <w:tcPr>
            <w:tcW w:w="1950" w:type="dxa"/>
          </w:tcPr>
          <w:p w14:paraId="1F2EC519"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604C1F48" w14:textId="77777777" w:rsidR="00567AFA" w:rsidRDefault="00000000">
            <w:pPr>
              <w:pStyle w:val="a2"/>
              <w:numPr>
                <w:ilvl w:val="255"/>
                <w:numId w:val="0"/>
              </w:numPr>
              <w:rPr>
                <w:sz w:val="21"/>
                <w:szCs w:val="21"/>
              </w:rPr>
            </w:pPr>
            <w:r>
              <w:rPr>
                <w:rFonts w:hint="eastAsia"/>
                <w:sz w:val="21"/>
                <w:szCs w:val="21"/>
              </w:rPr>
              <w:t>列表</w:t>
            </w:r>
          </w:p>
        </w:tc>
      </w:tr>
      <w:tr w:rsidR="00567AFA" w14:paraId="6226C2D5" w14:textId="77777777">
        <w:tc>
          <w:tcPr>
            <w:tcW w:w="1351" w:type="dxa"/>
            <w:vMerge/>
          </w:tcPr>
          <w:p w14:paraId="6499F6B2" w14:textId="77777777" w:rsidR="00567AFA" w:rsidRDefault="00567AFA">
            <w:pPr>
              <w:pStyle w:val="a2"/>
              <w:numPr>
                <w:ilvl w:val="255"/>
                <w:numId w:val="0"/>
              </w:numPr>
              <w:rPr>
                <w:sz w:val="21"/>
                <w:szCs w:val="21"/>
              </w:rPr>
            </w:pPr>
          </w:p>
        </w:tc>
        <w:tc>
          <w:tcPr>
            <w:tcW w:w="2418" w:type="dxa"/>
            <w:vMerge/>
          </w:tcPr>
          <w:p w14:paraId="0199F06C" w14:textId="77777777" w:rsidR="00567AFA" w:rsidRDefault="00567AFA">
            <w:pPr>
              <w:pStyle w:val="a2"/>
              <w:numPr>
                <w:ilvl w:val="255"/>
                <w:numId w:val="0"/>
              </w:numPr>
              <w:rPr>
                <w:sz w:val="21"/>
                <w:szCs w:val="21"/>
              </w:rPr>
            </w:pPr>
          </w:p>
        </w:tc>
        <w:tc>
          <w:tcPr>
            <w:tcW w:w="2615" w:type="dxa"/>
          </w:tcPr>
          <w:p w14:paraId="09A905FA" w14:textId="77777777" w:rsidR="00567AFA" w:rsidRDefault="00000000">
            <w:pPr>
              <w:pStyle w:val="a2"/>
              <w:numPr>
                <w:ilvl w:val="255"/>
                <w:numId w:val="0"/>
              </w:numPr>
              <w:rPr>
                <w:sz w:val="21"/>
                <w:szCs w:val="21"/>
              </w:rPr>
            </w:pPr>
            <w:r>
              <w:rPr>
                <w:rFonts w:hint="eastAsia"/>
                <w:sz w:val="21"/>
                <w:szCs w:val="21"/>
              </w:rPr>
              <w:t>关联失信被执行人信息</w:t>
            </w:r>
          </w:p>
        </w:tc>
        <w:tc>
          <w:tcPr>
            <w:tcW w:w="1950" w:type="dxa"/>
          </w:tcPr>
          <w:p w14:paraId="3456F7C7" w14:textId="77777777" w:rsidR="00567AFA" w:rsidRDefault="00000000">
            <w:pPr>
              <w:pStyle w:val="a2"/>
              <w:numPr>
                <w:ilvl w:val="255"/>
                <w:numId w:val="0"/>
              </w:numPr>
              <w:rPr>
                <w:sz w:val="21"/>
                <w:szCs w:val="21"/>
              </w:rPr>
            </w:pPr>
            <w:r>
              <w:rPr>
                <w:rFonts w:hint="eastAsia"/>
                <w:sz w:val="21"/>
                <w:szCs w:val="21"/>
              </w:rPr>
              <w:t>dataList2</w:t>
            </w:r>
          </w:p>
        </w:tc>
        <w:tc>
          <w:tcPr>
            <w:tcW w:w="1100" w:type="dxa"/>
          </w:tcPr>
          <w:p w14:paraId="076C55DD" w14:textId="77777777" w:rsidR="00567AFA" w:rsidRDefault="00000000">
            <w:pPr>
              <w:pStyle w:val="a2"/>
              <w:numPr>
                <w:ilvl w:val="255"/>
                <w:numId w:val="0"/>
              </w:numPr>
              <w:rPr>
                <w:sz w:val="21"/>
                <w:szCs w:val="21"/>
              </w:rPr>
            </w:pPr>
            <w:r>
              <w:rPr>
                <w:rFonts w:hint="eastAsia"/>
                <w:sz w:val="21"/>
                <w:szCs w:val="21"/>
              </w:rPr>
              <w:t>列表</w:t>
            </w:r>
          </w:p>
        </w:tc>
      </w:tr>
      <w:tr w:rsidR="00567AFA" w14:paraId="1A5B5A1B" w14:textId="77777777">
        <w:tc>
          <w:tcPr>
            <w:tcW w:w="1351" w:type="dxa"/>
            <w:vMerge w:val="restart"/>
          </w:tcPr>
          <w:p w14:paraId="040D48C6" w14:textId="77777777" w:rsidR="00567AFA" w:rsidRDefault="00000000">
            <w:pPr>
              <w:pStyle w:val="a2"/>
              <w:numPr>
                <w:ilvl w:val="255"/>
                <w:numId w:val="0"/>
              </w:numPr>
              <w:rPr>
                <w:sz w:val="21"/>
                <w:szCs w:val="21"/>
              </w:rPr>
            </w:pPr>
            <w:r>
              <w:rPr>
                <w:rFonts w:hint="eastAsia"/>
                <w:sz w:val="21"/>
                <w:szCs w:val="21"/>
              </w:rPr>
              <w:t>TYPE-1-5</w:t>
            </w:r>
          </w:p>
        </w:tc>
        <w:tc>
          <w:tcPr>
            <w:tcW w:w="2418" w:type="dxa"/>
            <w:vMerge w:val="restart"/>
          </w:tcPr>
          <w:p w14:paraId="0CAD9891" w14:textId="77777777" w:rsidR="00567AFA" w:rsidRDefault="00000000">
            <w:pPr>
              <w:pStyle w:val="a2"/>
              <w:numPr>
                <w:ilvl w:val="255"/>
                <w:numId w:val="0"/>
              </w:numPr>
              <w:rPr>
                <w:sz w:val="21"/>
                <w:szCs w:val="21"/>
              </w:rPr>
            </w:pPr>
            <w:r>
              <w:rPr>
                <w:rFonts w:hint="eastAsia"/>
                <w:sz w:val="21"/>
                <w:szCs w:val="21"/>
              </w:rPr>
              <w:t>主体或法人被执行风险</w:t>
            </w:r>
          </w:p>
        </w:tc>
        <w:tc>
          <w:tcPr>
            <w:tcW w:w="2615" w:type="dxa"/>
          </w:tcPr>
          <w:p w14:paraId="7AC2B4D6" w14:textId="77777777" w:rsidR="00567AFA" w:rsidRDefault="00000000">
            <w:pPr>
              <w:pStyle w:val="a2"/>
              <w:numPr>
                <w:ilvl w:val="255"/>
                <w:numId w:val="0"/>
              </w:numPr>
              <w:rPr>
                <w:sz w:val="21"/>
                <w:szCs w:val="21"/>
              </w:rPr>
            </w:pPr>
            <w:r>
              <w:rPr>
                <w:rFonts w:hint="eastAsia"/>
                <w:sz w:val="21"/>
                <w:szCs w:val="21"/>
              </w:rPr>
              <w:t>被执行人信息</w:t>
            </w:r>
          </w:p>
        </w:tc>
        <w:tc>
          <w:tcPr>
            <w:tcW w:w="1950" w:type="dxa"/>
          </w:tcPr>
          <w:p w14:paraId="1AA05E7F"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1555DF11" w14:textId="77777777" w:rsidR="00567AFA" w:rsidRDefault="00000000">
            <w:pPr>
              <w:pStyle w:val="a2"/>
              <w:numPr>
                <w:ilvl w:val="255"/>
                <w:numId w:val="0"/>
              </w:numPr>
              <w:rPr>
                <w:sz w:val="21"/>
                <w:szCs w:val="21"/>
              </w:rPr>
            </w:pPr>
            <w:r>
              <w:rPr>
                <w:rFonts w:hint="eastAsia"/>
                <w:sz w:val="21"/>
                <w:szCs w:val="21"/>
              </w:rPr>
              <w:t>列表</w:t>
            </w:r>
          </w:p>
        </w:tc>
      </w:tr>
      <w:tr w:rsidR="00567AFA" w14:paraId="16062AE7" w14:textId="77777777">
        <w:tc>
          <w:tcPr>
            <w:tcW w:w="1351" w:type="dxa"/>
            <w:vMerge/>
          </w:tcPr>
          <w:p w14:paraId="3D9C89DC" w14:textId="77777777" w:rsidR="00567AFA" w:rsidRDefault="00567AFA">
            <w:pPr>
              <w:pStyle w:val="a2"/>
              <w:numPr>
                <w:ilvl w:val="255"/>
                <w:numId w:val="0"/>
              </w:numPr>
              <w:rPr>
                <w:sz w:val="21"/>
                <w:szCs w:val="21"/>
              </w:rPr>
            </w:pPr>
          </w:p>
        </w:tc>
        <w:tc>
          <w:tcPr>
            <w:tcW w:w="2418" w:type="dxa"/>
            <w:vMerge/>
          </w:tcPr>
          <w:p w14:paraId="3961A4C6" w14:textId="77777777" w:rsidR="00567AFA" w:rsidRDefault="00567AFA">
            <w:pPr>
              <w:pStyle w:val="a2"/>
              <w:numPr>
                <w:ilvl w:val="255"/>
                <w:numId w:val="0"/>
              </w:numPr>
              <w:rPr>
                <w:sz w:val="21"/>
                <w:szCs w:val="21"/>
              </w:rPr>
            </w:pPr>
          </w:p>
        </w:tc>
        <w:tc>
          <w:tcPr>
            <w:tcW w:w="2615" w:type="dxa"/>
          </w:tcPr>
          <w:p w14:paraId="71FB1053" w14:textId="77777777" w:rsidR="00567AFA" w:rsidRDefault="00000000">
            <w:pPr>
              <w:pStyle w:val="a2"/>
              <w:numPr>
                <w:ilvl w:val="255"/>
                <w:numId w:val="0"/>
              </w:numPr>
              <w:rPr>
                <w:sz w:val="21"/>
                <w:szCs w:val="21"/>
              </w:rPr>
            </w:pPr>
            <w:r>
              <w:rPr>
                <w:rFonts w:hint="eastAsia"/>
                <w:sz w:val="21"/>
                <w:szCs w:val="21"/>
              </w:rPr>
              <w:t>关联被执行人信息</w:t>
            </w:r>
          </w:p>
        </w:tc>
        <w:tc>
          <w:tcPr>
            <w:tcW w:w="1950" w:type="dxa"/>
          </w:tcPr>
          <w:p w14:paraId="47AE3C88" w14:textId="77777777" w:rsidR="00567AFA" w:rsidRDefault="00000000">
            <w:pPr>
              <w:pStyle w:val="a2"/>
              <w:numPr>
                <w:ilvl w:val="255"/>
                <w:numId w:val="0"/>
              </w:numPr>
              <w:rPr>
                <w:sz w:val="21"/>
                <w:szCs w:val="21"/>
              </w:rPr>
            </w:pPr>
            <w:r>
              <w:rPr>
                <w:rFonts w:hint="eastAsia"/>
                <w:sz w:val="21"/>
                <w:szCs w:val="21"/>
              </w:rPr>
              <w:t>dataList2</w:t>
            </w:r>
          </w:p>
        </w:tc>
        <w:tc>
          <w:tcPr>
            <w:tcW w:w="1100" w:type="dxa"/>
          </w:tcPr>
          <w:p w14:paraId="02551B55" w14:textId="77777777" w:rsidR="00567AFA" w:rsidRDefault="00000000">
            <w:pPr>
              <w:pStyle w:val="a2"/>
              <w:numPr>
                <w:ilvl w:val="255"/>
                <w:numId w:val="0"/>
              </w:numPr>
              <w:rPr>
                <w:sz w:val="21"/>
                <w:szCs w:val="21"/>
              </w:rPr>
            </w:pPr>
            <w:r>
              <w:rPr>
                <w:rFonts w:hint="eastAsia"/>
                <w:sz w:val="21"/>
                <w:szCs w:val="21"/>
              </w:rPr>
              <w:t>列表</w:t>
            </w:r>
          </w:p>
        </w:tc>
      </w:tr>
      <w:tr w:rsidR="00567AFA" w14:paraId="05F18440" w14:textId="77777777">
        <w:tc>
          <w:tcPr>
            <w:tcW w:w="1351" w:type="dxa"/>
          </w:tcPr>
          <w:p w14:paraId="05A89B0B" w14:textId="77777777" w:rsidR="00567AFA" w:rsidRDefault="00000000">
            <w:pPr>
              <w:pStyle w:val="a2"/>
              <w:numPr>
                <w:ilvl w:val="255"/>
                <w:numId w:val="0"/>
              </w:numPr>
              <w:rPr>
                <w:sz w:val="21"/>
                <w:szCs w:val="21"/>
              </w:rPr>
            </w:pPr>
            <w:r>
              <w:rPr>
                <w:rFonts w:hint="eastAsia"/>
                <w:sz w:val="21"/>
                <w:szCs w:val="21"/>
              </w:rPr>
              <w:t>TYPE-1-6</w:t>
            </w:r>
          </w:p>
        </w:tc>
        <w:tc>
          <w:tcPr>
            <w:tcW w:w="2418" w:type="dxa"/>
          </w:tcPr>
          <w:p w14:paraId="3050A52D" w14:textId="77777777" w:rsidR="00567AFA" w:rsidRDefault="00000000">
            <w:pPr>
              <w:pStyle w:val="a2"/>
              <w:numPr>
                <w:ilvl w:val="255"/>
                <w:numId w:val="0"/>
              </w:numPr>
              <w:rPr>
                <w:sz w:val="21"/>
                <w:szCs w:val="21"/>
              </w:rPr>
            </w:pPr>
            <w:r>
              <w:rPr>
                <w:rFonts w:hint="eastAsia"/>
                <w:sz w:val="21"/>
                <w:szCs w:val="21"/>
              </w:rPr>
              <w:t>主体海关行政处罚风险</w:t>
            </w:r>
          </w:p>
        </w:tc>
        <w:tc>
          <w:tcPr>
            <w:tcW w:w="2615" w:type="dxa"/>
          </w:tcPr>
          <w:p w14:paraId="20DD8152" w14:textId="77777777" w:rsidR="00567AFA" w:rsidRDefault="00000000">
            <w:pPr>
              <w:pStyle w:val="a2"/>
              <w:numPr>
                <w:ilvl w:val="255"/>
                <w:numId w:val="0"/>
              </w:numPr>
              <w:rPr>
                <w:sz w:val="21"/>
                <w:szCs w:val="21"/>
              </w:rPr>
            </w:pPr>
            <w:r>
              <w:rPr>
                <w:rFonts w:hint="eastAsia"/>
                <w:sz w:val="21"/>
                <w:szCs w:val="21"/>
              </w:rPr>
              <w:t>海关行政处罚</w:t>
            </w:r>
          </w:p>
        </w:tc>
        <w:tc>
          <w:tcPr>
            <w:tcW w:w="1950" w:type="dxa"/>
          </w:tcPr>
          <w:p w14:paraId="6CB6F5B0"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41FC450B" w14:textId="77777777" w:rsidR="00567AFA" w:rsidRDefault="00000000">
            <w:pPr>
              <w:pStyle w:val="a2"/>
              <w:numPr>
                <w:ilvl w:val="255"/>
                <w:numId w:val="0"/>
              </w:numPr>
              <w:rPr>
                <w:sz w:val="21"/>
                <w:szCs w:val="21"/>
              </w:rPr>
            </w:pPr>
            <w:r>
              <w:rPr>
                <w:rFonts w:hint="eastAsia"/>
                <w:sz w:val="21"/>
                <w:szCs w:val="21"/>
              </w:rPr>
              <w:t>列表</w:t>
            </w:r>
          </w:p>
        </w:tc>
      </w:tr>
      <w:tr w:rsidR="00567AFA" w14:paraId="07AAD312" w14:textId="77777777">
        <w:tc>
          <w:tcPr>
            <w:tcW w:w="1351" w:type="dxa"/>
          </w:tcPr>
          <w:p w14:paraId="1D6B4925" w14:textId="77777777" w:rsidR="00567AFA" w:rsidRDefault="00000000">
            <w:pPr>
              <w:pStyle w:val="a2"/>
              <w:numPr>
                <w:ilvl w:val="255"/>
                <w:numId w:val="0"/>
              </w:numPr>
              <w:rPr>
                <w:sz w:val="21"/>
                <w:szCs w:val="21"/>
              </w:rPr>
            </w:pPr>
            <w:r>
              <w:rPr>
                <w:rFonts w:hint="eastAsia"/>
                <w:sz w:val="21"/>
                <w:szCs w:val="21"/>
              </w:rPr>
              <w:t>TYPE-1-7</w:t>
            </w:r>
          </w:p>
        </w:tc>
        <w:tc>
          <w:tcPr>
            <w:tcW w:w="2418" w:type="dxa"/>
          </w:tcPr>
          <w:p w14:paraId="37E1C544" w14:textId="77777777" w:rsidR="00567AFA" w:rsidRDefault="00000000">
            <w:pPr>
              <w:pStyle w:val="a2"/>
              <w:numPr>
                <w:ilvl w:val="255"/>
                <w:numId w:val="0"/>
              </w:numPr>
              <w:rPr>
                <w:sz w:val="21"/>
                <w:szCs w:val="21"/>
              </w:rPr>
            </w:pPr>
            <w:r>
              <w:rPr>
                <w:rFonts w:hint="eastAsia"/>
                <w:sz w:val="21"/>
                <w:szCs w:val="21"/>
              </w:rPr>
              <w:t>主体行政处罚风险</w:t>
            </w:r>
          </w:p>
        </w:tc>
        <w:tc>
          <w:tcPr>
            <w:tcW w:w="2615" w:type="dxa"/>
          </w:tcPr>
          <w:p w14:paraId="6B599DB6" w14:textId="77777777" w:rsidR="00567AFA" w:rsidRDefault="00000000">
            <w:pPr>
              <w:pStyle w:val="a2"/>
              <w:numPr>
                <w:ilvl w:val="255"/>
                <w:numId w:val="0"/>
              </w:numPr>
              <w:rPr>
                <w:sz w:val="21"/>
                <w:szCs w:val="21"/>
              </w:rPr>
            </w:pPr>
            <w:r>
              <w:rPr>
                <w:rFonts w:hint="eastAsia"/>
                <w:sz w:val="21"/>
                <w:szCs w:val="21"/>
              </w:rPr>
              <w:t>行政处罚基本信息</w:t>
            </w:r>
          </w:p>
        </w:tc>
        <w:tc>
          <w:tcPr>
            <w:tcW w:w="1950" w:type="dxa"/>
          </w:tcPr>
          <w:p w14:paraId="6804516A"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08B44AEB" w14:textId="77777777" w:rsidR="00567AFA" w:rsidRDefault="00000000">
            <w:pPr>
              <w:pStyle w:val="a2"/>
              <w:numPr>
                <w:ilvl w:val="255"/>
                <w:numId w:val="0"/>
              </w:numPr>
              <w:rPr>
                <w:sz w:val="21"/>
                <w:szCs w:val="21"/>
              </w:rPr>
            </w:pPr>
            <w:r>
              <w:rPr>
                <w:rFonts w:hint="eastAsia"/>
                <w:sz w:val="21"/>
                <w:szCs w:val="21"/>
              </w:rPr>
              <w:t>列表</w:t>
            </w:r>
          </w:p>
        </w:tc>
      </w:tr>
      <w:tr w:rsidR="00567AFA" w14:paraId="7268B1C1" w14:textId="77777777">
        <w:tc>
          <w:tcPr>
            <w:tcW w:w="1351" w:type="dxa"/>
          </w:tcPr>
          <w:p w14:paraId="3F7007C5" w14:textId="77777777" w:rsidR="00567AFA" w:rsidRDefault="00000000">
            <w:pPr>
              <w:pStyle w:val="a2"/>
              <w:numPr>
                <w:ilvl w:val="255"/>
                <w:numId w:val="0"/>
              </w:numPr>
              <w:rPr>
                <w:sz w:val="21"/>
                <w:szCs w:val="21"/>
              </w:rPr>
            </w:pPr>
            <w:r>
              <w:rPr>
                <w:rFonts w:hint="eastAsia"/>
                <w:sz w:val="21"/>
                <w:szCs w:val="21"/>
              </w:rPr>
              <w:t>TYPE-1-8</w:t>
            </w:r>
          </w:p>
        </w:tc>
        <w:tc>
          <w:tcPr>
            <w:tcW w:w="2418" w:type="dxa"/>
          </w:tcPr>
          <w:p w14:paraId="47E6ED2D" w14:textId="77777777" w:rsidR="00567AFA" w:rsidRDefault="00000000">
            <w:pPr>
              <w:pStyle w:val="a2"/>
              <w:numPr>
                <w:ilvl w:val="255"/>
                <w:numId w:val="0"/>
              </w:numPr>
              <w:rPr>
                <w:sz w:val="21"/>
                <w:szCs w:val="21"/>
              </w:rPr>
            </w:pPr>
            <w:r>
              <w:rPr>
                <w:rFonts w:hint="eastAsia"/>
                <w:sz w:val="21"/>
                <w:szCs w:val="21"/>
              </w:rPr>
              <w:t>主体纳税人违法风险</w:t>
            </w:r>
          </w:p>
        </w:tc>
        <w:tc>
          <w:tcPr>
            <w:tcW w:w="2615" w:type="dxa"/>
          </w:tcPr>
          <w:p w14:paraId="0125C4AC" w14:textId="77777777" w:rsidR="00567AFA" w:rsidRDefault="00000000">
            <w:pPr>
              <w:pStyle w:val="a2"/>
              <w:numPr>
                <w:ilvl w:val="255"/>
                <w:numId w:val="0"/>
              </w:numPr>
              <w:rPr>
                <w:sz w:val="21"/>
                <w:szCs w:val="21"/>
              </w:rPr>
            </w:pPr>
            <w:r>
              <w:rPr>
                <w:rFonts w:hint="eastAsia"/>
                <w:sz w:val="21"/>
                <w:szCs w:val="21"/>
              </w:rPr>
              <w:t>纳税人违法事件</w:t>
            </w:r>
          </w:p>
        </w:tc>
        <w:tc>
          <w:tcPr>
            <w:tcW w:w="1950" w:type="dxa"/>
          </w:tcPr>
          <w:p w14:paraId="20F6AE7D"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3290A723" w14:textId="77777777" w:rsidR="00567AFA" w:rsidRDefault="00000000">
            <w:pPr>
              <w:pStyle w:val="a2"/>
              <w:numPr>
                <w:ilvl w:val="255"/>
                <w:numId w:val="0"/>
              </w:numPr>
              <w:rPr>
                <w:sz w:val="21"/>
                <w:szCs w:val="21"/>
              </w:rPr>
            </w:pPr>
            <w:r>
              <w:rPr>
                <w:rFonts w:hint="eastAsia"/>
                <w:sz w:val="21"/>
                <w:szCs w:val="21"/>
              </w:rPr>
              <w:t>列表</w:t>
            </w:r>
          </w:p>
        </w:tc>
      </w:tr>
      <w:tr w:rsidR="00567AFA" w14:paraId="04A9B09F" w14:textId="77777777">
        <w:tc>
          <w:tcPr>
            <w:tcW w:w="1351" w:type="dxa"/>
          </w:tcPr>
          <w:p w14:paraId="35783EF9" w14:textId="77777777" w:rsidR="00567AFA" w:rsidRDefault="00000000">
            <w:pPr>
              <w:pStyle w:val="a2"/>
              <w:numPr>
                <w:ilvl w:val="255"/>
                <w:numId w:val="0"/>
              </w:numPr>
              <w:rPr>
                <w:sz w:val="21"/>
                <w:szCs w:val="21"/>
              </w:rPr>
            </w:pPr>
            <w:r>
              <w:rPr>
                <w:rFonts w:hint="eastAsia"/>
                <w:sz w:val="21"/>
                <w:szCs w:val="21"/>
              </w:rPr>
              <w:t>TYPE-2-1</w:t>
            </w:r>
          </w:p>
        </w:tc>
        <w:tc>
          <w:tcPr>
            <w:tcW w:w="2418" w:type="dxa"/>
          </w:tcPr>
          <w:p w14:paraId="6114B04B" w14:textId="77777777" w:rsidR="00567AFA" w:rsidRDefault="00000000">
            <w:pPr>
              <w:pStyle w:val="a2"/>
              <w:numPr>
                <w:ilvl w:val="255"/>
                <w:numId w:val="0"/>
              </w:numPr>
              <w:rPr>
                <w:sz w:val="21"/>
                <w:szCs w:val="21"/>
              </w:rPr>
            </w:pPr>
            <w:r>
              <w:rPr>
                <w:rFonts w:hint="eastAsia"/>
                <w:sz w:val="21"/>
                <w:szCs w:val="21"/>
              </w:rPr>
              <w:t>主体经营状态风险</w:t>
            </w:r>
          </w:p>
        </w:tc>
        <w:tc>
          <w:tcPr>
            <w:tcW w:w="2615" w:type="dxa"/>
          </w:tcPr>
          <w:p w14:paraId="71BC2547" w14:textId="77777777" w:rsidR="00567AFA" w:rsidRDefault="00000000">
            <w:pPr>
              <w:pStyle w:val="a2"/>
              <w:numPr>
                <w:ilvl w:val="255"/>
                <w:numId w:val="0"/>
              </w:numPr>
              <w:rPr>
                <w:sz w:val="21"/>
                <w:szCs w:val="21"/>
              </w:rPr>
            </w:pPr>
            <w:r>
              <w:rPr>
                <w:rFonts w:hint="eastAsia"/>
                <w:sz w:val="21"/>
                <w:szCs w:val="21"/>
              </w:rPr>
              <w:t>经营状态</w:t>
            </w:r>
          </w:p>
        </w:tc>
        <w:tc>
          <w:tcPr>
            <w:tcW w:w="1950" w:type="dxa"/>
          </w:tcPr>
          <w:p w14:paraId="59EF148B" w14:textId="77777777" w:rsidR="00567AFA" w:rsidRDefault="00000000">
            <w:pPr>
              <w:pStyle w:val="a2"/>
              <w:numPr>
                <w:ilvl w:val="255"/>
                <w:numId w:val="0"/>
              </w:numPr>
              <w:rPr>
                <w:sz w:val="21"/>
                <w:szCs w:val="21"/>
              </w:rPr>
            </w:pPr>
            <w:proofErr w:type="spellStart"/>
            <w:r>
              <w:rPr>
                <w:rFonts w:hint="eastAsia"/>
                <w:sz w:val="21"/>
                <w:szCs w:val="21"/>
              </w:rPr>
              <w:t>entstatus</w:t>
            </w:r>
            <w:proofErr w:type="spellEnd"/>
            <w:r>
              <w:rPr>
                <w:rFonts w:hint="eastAsia"/>
                <w:sz w:val="21"/>
                <w:szCs w:val="21"/>
              </w:rPr>
              <w:t xml:space="preserve"> </w:t>
            </w:r>
          </w:p>
        </w:tc>
        <w:tc>
          <w:tcPr>
            <w:tcW w:w="1100" w:type="dxa"/>
          </w:tcPr>
          <w:p w14:paraId="43F40D29" w14:textId="77777777" w:rsidR="00567AFA" w:rsidRDefault="00000000">
            <w:pPr>
              <w:pStyle w:val="a2"/>
              <w:numPr>
                <w:ilvl w:val="255"/>
                <w:numId w:val="0"/>
              </w:numPr>
              <w:rPr>
                <w:sz w:val="21"/>
                <w:szCs w:val="21"/>
              </w:rPr>
            </w:pPr>
            <w:r>
              <w:rPr>
                <w:rFonts w:hint="eastAsia"/>
                <w:sz w:val="21"/>
                <w:szCs w:val="21"/>
              </w:rPr>
              <w:t>字段</w:t>
            </w:r>
          </w:p>
        </w:tc>
      </w:tr>
      <w:tr w:rsidR="00567AFA" w14:paraId="1DA76AEF" w14:textId="77777777">
        <w:tc>
          <w:tcPr>
            <w:tcW w:w="1351" w:type="dxa"/>
            <w:vMerge w:val="restart"/>
          </w:tcPr>
          <w:p w14:paraId="7CE96540" w14:textId="77777777" w:rsidR="00567AFA" w:rsidRDefault="00000000">
            <w:pPr>
              <w:pStyle w:val="a2"/>
              <w:numPr>
                <w:ilvl w:val="255"/>
                <w:numId w:val="0"/>
              </w:numPr>
              <w:rPr>
                <w:sz w:val="21"/>
                <w:szCs w:val="21"/>
              </w:rPr>
            </w:pPr>
            <w:r>
              <w:rPr>
                <w:rFonts w:hint="eastAsia"/>
                <w:sz w:val="21"/>
                <w:szCs w:val="21"/>
              </w:rPr>
              <w:t>TYPE-2-2</w:t>
            </w:r>
          </w:p>
        </w:tc>
        <w:tc>
          <w:tcPr>
            <w:tcW w:w="2418" w:type="dxa"/>
            <w:vMerge w:val="restart"/>
          </w:tcPr>
          <w:p w14:paraId="20DE4FDF" w14:textId="77777777" w:rsidR="00567AFA" w:rsidRDefault="00000000">
            <w:pPr>
              <w:pStyle w:val="a2"/>
              <w:numPr>
                <w:ilvl w:val="255"/>
                <w:numId w:val="0"/>
              </w:numPr>
              <w:rPr>
                <w:sz w:val="21"/>
                <w:szCs w:val="21"/>
              </w:rPr>
            </w:pPr>
            <w:r>
              <w:rPr>
                <w:rFonts w:hint="eastAsia"/>
                <w:sz w:val="21"/>
                <w:szCs w:val="21"/>
              </w:rPr>
              <w:t>主体经营异常风险</w:t>
            </w:r>
          </w:p>
        </w:tc>
        <w:tc>
          <w:tcPr>
            <w:tcW w:w="2615" w:type="dxa"/>
          </w:tcPr>
          <w:p w14:paraId="0BAAEF03" w14:textId="77777777" w:rsidR="00567AFA" w:rsidRDefault="00000000">
            <w:pPr>
              <w:pStyle w:val="a2"/>
              <w:numPr>
                <w:ilvl w:val="255"/>
                <w:numId w:val="0"/>
              </w:numPr>
              <w:rPr>
                <w:sz w:val="21"/>
                <w:szCs w:val="21"/>
              </w:rPr>
            </w:pPr>
            <w:r>
              <w:rPr>
                <w:rFonts w:hint="eastAsia"/>
                <w:sz w:val="21"/>
                <w:szCs w:val="21"/>
              </w:rPr>
              <w:t>企业异常名录信息</w:t>
            </w:r>
          </w:p>
        </w:tc>
        <w:tc>
          <w:tcPr>
            <w:tcW w:w="1950" w:type="dxa"/>
          </w:tcPr>
          <w:p w14:paraId="37A00721"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113E49F1" w14:textId="77777777" w:rsidR="00567AFA" w:rsidRDefault="00000000">
            <w:pPr>
              <w:pStyle w:val="a2"/>
              <w:numPr>
                <w:ilvl w:val="255"/>
                <w:numId w:val="0"/>
              </w:numPr>
              <w:rPr>
                <w:sz w:val="21"/>
                <w:szCs w:val="21"/>
              </w:rPr>
            </w:pPr>
            <w:r>
              <w:rPr>
                <w:rFonts w:hint="eastAsia"/>
                <w:sz w:val="21"/>
                <w:szCs w:val="21"/>
              </w:rPr>
              <w:t>列表</w:t>
            </w:r>
          </w:p>
        </w:tc>
      </w:tr>
      <w:tr w:rsidR="00567AFA" w14:paraId="70508A05" w14:textId="77777777">
        <w:tc>
          <w:tcPr>
            <w:tcW w:w="1351" w:type="dxa"/>
            <w:vMerge/>
          </w:tcPr>
          <w:p w14:paraId="3ABE1822" w14:textId="77777777" w:rsidR="00567AFA" w:rsidRDefault="00567AFA">
            <w:pPr>
              <w:pStyle w:val="a2"/>
              <w:numPr>
                <w:ilvl w:val="255"/>
                <w:numId w:val="0"/>
              </w:numPr>
              <w:rPr>
                <w:sz w:val="21"/>
                <w:szCs w:val="21"/>
              </w:rPr>
            </w:pPr>
          </w:p>
        </w:tc>
        <w:tc>
          <w:tcPr>
            <w:tcW w:w="2418" w:type="dxa"/>
            <w:vMerge/>
          </w:tcPr>
          <w:p w14:paraId="29B0AADE" w14:textId="77777777" w:rsidR="00567AFA" w:rsidRDefault="00567AFA">
            <w:pPr>
              <w:pStyle w:val="a2"/>
              <w:numPr>
                <w:ilvl w:val="255"/>
                <w:numId w:val="0"/>
              </w:numPr>
              <w:rPr>
                <w:sz w:val="21"/>
                <w:szCs w:val="21"/>
              </w:rPr>
            </w:pPr>
          </w:p>
        </w:tc>
        <w:tc>
          <w:tcPr>
            <w:tcW w:w="2615" w:type="dxa"/>
          </w:tcPr>
          <w:p w14:paraId="7997CA4E" w14:textId="77777777" w:rsidR="00567AFA" w:rsidRDefault="00000000">
            <w:pPr>
              <w:pStyle w:val="a2"/>
              <w:numPr>
                <w:ilvl w:val="255"/>
                <w:numId w:val="0"/>
              </w:numPr>
              <w:rPr>
                <w:sz w:val="21"/>
                <w:szCs w:val="21"/>
              </w:rPr>
            </w:pPr>
            <w:r>
              <w:rPr>
                <w:rFonts w:hint="eastAsia"/>
                <w:sz w:val="21"/>
                <w:szCs w:val="21"/>
              </w:rPr>
              <w:t>清算信息</w:t>
            </w:r>
          </w:p>
        </w:tc>
        <w:tc>
          <w:tcPr>
            <w:tcW w:w="1950" w:type="dxa"/>
          </w:tcPr>
          <w:p w14:paraId="4F39135D" w14:textId="77777777" w:rsidR="00567AFA" w:rsidRDefault="00000000">
            <w:pPr>
              <w:pStyle w:val="a2"/>
              <w:numPr>
                <w:ilvl w:val="255"/>
                <w:numId w:val="0"/>
              </w:numPr>
              <w:rPr>
                <w:sz w:val="21"/>
                <w:szCs w:val="21"/>
              </w:rPr>
            </w:pPr>
            <w:r>
              <w:rPr>
                <w:rFonts w:hint="eastAsia"/>
                <w:sz w:val="21"/>
                <w:szCs w:val="21"/>
              </w:rPr>
              <w:t>dataList2</w:t>
            </w:r>
          </w:p>
        </w:tc>
        <w:tc>
          <w:tcPr>
            <w:tcW w:w="1100" w:type="dxa"/>
          </w:tcPr>
          <w:p w14:paraId="5BA8A861" w14:textId="77777777" w:rsidR="00567AFA" w:rsidRDefault="00000000">
            <w:pPr>
              <w:pStyle w:val="a2"/>
              <w:numPr>
                <w:ilvl w:val="255"/>
                <w:numId w:val="0"/>
              </w:numPr>
              <w:rPr>
                <w:sz w:val="21"/>
                <w:szCs w:val="21"/>
              </w:rPr>
            </w:pPr>
            <w:r>
              <w:rPr>
                <w:rFonts w:hint="eastAsia"/>
                <w:sz w:val="21"/>
                <w:szCs w:val="21"/>
              </w:rPr>
              <w:t>列表</w:t>
            </w:r>
          </w:p>
        </w:tc>
      </w:tr>
      <w:tr w:rsidR="00567AFA" w14:paraId="232C945C" w14:textId="77777777">
        <w:tc>
          <w:tcPr>
            <w:tcW w:w="1351" w:type="dxa"/>
            <w:vMerge w:val="restart"/>
          </w:tcPr>
          <w:p w14:paraId="5CCBDA86" w14:textId="77777777" w:rsidR="00567AFA" w:rsidRDefault="00000000">
            <w:pPr>
              <w:pStyle w:val="a2"/>
              <w:numPr>
                <w:ilvl w:val="255"/>
                <w:numId w:val="0"/>
              </w:numPr>
              <w:rPr>
                <w:sz w:val="21"/>
                <w:szCs w:val="21"/>
              </w:rPr>
            </w:pPr>
            <w:r>
              <w:rPr>
                <w:rFonts w:hint="eastAsia"/>
                <w:sz w:val="21"/>
                <w:szCs w:val="21"/>
              </w:rPr>
              <w:lastRenderedPageBreak/>
              <w:t>TYPE-2-3</w:t>
            </w:r>
          </w:p>
        </w:tc>
        <w:tc>
          <w:tcPr>
            <w:tcW w:w="2418" w:type="dxa"/>
            <w:vMerge w:val="restart"/>
          </w:tcPr>
          <w:p w14:paraId="138B3880" w14:textId="77777777" w:rsidR="00567AFA" w:rsidRDefault="00000000">
            <w:pPr>
              <w:pStyle w:val="a2"/>
              <w:numPr>
                <w:ilvl w:val="255"/>
                <w:numId w:val="0"/>
              </w:numPr>
              <w:rPr>
                <w:sz w:val="21"/>
                <w:szCs w:val="21"/>
              </w:rPr>
            </w:pPr>
            <w:r>
              <w:rPr>
                <w:rFonts w:hint="eastAsia"/>
                <w:sz w:val="21"/>
                <w:szCs w:val="21"/>
              </w:rPr>
              <w:t>受益人风险</w:t>
            </w:r>
          </w:p>
        </w:tc>
        <w:tc>
          <w:tcPr>
            <w:tcW w:w="2615" w:type="dxa"/>
          </w:tcPr>
          <w:p w14:paraId="5F03369A" w14:textId="77777777" w:rsidR="00567AFA" w:rsidRDefault="00000000">
            <w:pPr>
              <w:pStyle w:val="a2"/>
              <w:numPr>
                <w:ilvl w:val="255"/>
                <w:numId w:val="0"/>
              </w:numPr>
              <w:rPr>
                <w:sz w:val="21"/>
                <w:szCs w:val="21"/>
              </w:rPr>
            </w:pPr>
            <w:r>
              <w:rPr>
                <w:rFonts w:hint="eastAsia"/>
                <w:sz w:val="21"/>
                <w:szCs w:val="21"/>
              </w:rPr>
              <w:t>受益人风险信息</w:t>
            </w:r>
          </w:p>
        </w:tc>
        <w:tc>
          <w:tcPr>
            <w:tcW w:w="1950" w:type="dxa"/>
          </w:tcPr>
          <w:p w14:paraId="1952A351"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12500716" w14:textId="77777777" w:rsidR="00567AFA" w:rsidRDefault="00000000">
            <w:pPr>
              <w:pStyle w:val="a2"/>
              <w:numPr>
                <w:ilvl w:val="255"/>
                <w:numId w:val="0"/>
              </w:numPr>
              <w:rPr>
                <w:sz w:val="21"/>
                <w:szCs w:val="21"/>
              </w:rPr>
            </w:pPr>
            <w:r>
              <w:rPr>
                <w:rFonts w:hint="eastAsia"/>
                <w:sz w:val="21"/>
                <w:szCs w:val="21"/>
              </w:rPr>
              <w:t>列表</w:t>
            </w:r>
          </w:p>
        </w:tc>
      </w:tr>
      <w:tr w:rsidR="00567AFA" w14:paraId="07888D5D" w14:textId="77777777">
        <w:tc>
          <w:tcPr>
            <w:tcW w:w="1351" w:type="dxa"/>
            <w:vMerge/>
          </w:tcPr>
          <w:p w14:paraId="00445E33" w14:textId="77777777" w:rsidR="00567AFA" w:rsidRDefault="00567AFA">
            <w:pPr>
              <w:pStyle w:val="a2"/>
              <w:numPr>
                <w:ilvl w:val="255"/>
                <w:numId w:val="0"/>
              </w:numPr>
              <w:rPr>
                <w:sz w:val="21"/>
                <w:szCs w:val="21"/>
              </w:rPr>
            </w:pPr>
          </w:p>
        </w:tc>
        <w:tc>
          <w:tcPr>
            <w:tcW w:w="2418" w:type="dxa"/>
            <w:vMerge/>
          </w:tcPr>
          <w:p w14:paraId="59DE76A9" w14:textId="77777777" w:rsidR="00567AFA" w:rsidRDefault="00567AFA">
            <w:pPr>
              <w:pStyle w:val="a2"/>
              <w:numPr>
                <w:ilvl w:val="255"/>
                <w:numId w:val="0"/>
              </w:numPr>
              <w:rPr>
                <w:sz w:val="21"/>
                <w:szCs w:val="21"/>
              </w:rPr>
            </w:pPr>
          </w:p>
        </w:tc>
        <w:tc>
          <w:tcPr>
            <w:tcW w:w="2615" w:type="dxa"/>
          </w:tcPr>
          <w:p w14:paraId="467B0AB6" w14:textId="77777777" w:rsidR="00567AFA" w:rsidRDefault="00000000">
            <w:pPr>
              <w:pStyle w:val="a2"/>
              <w:numPr>
                <w:ilvl w:val="255"/>
                <w:numId w:val="0"/>
              </w:numPr>
              <w:rPr>
                <w:sz w:val="21"/>
                <w:szCs w:val="21"/>
              </w:rPr>
            </w:pPr>
            <w:r>
              <w:rPr>
                <w:rFonts w:hint="eastAsia"/>
                <w:sz w:val="21"/>
                <w:szCs w:val="21"/>
              </w:rPr>
              <w:t>受益所有人控制企业数量</w:t>
            </w:r>
          </w:p>
        </w:tc>
        <w:tc>
          <w:tcPr>
            <w:tcW w:w="1950" w:type="dxa"/>
          </w:tcPr>
          <w:p w14:paraId="7956BDC2" w14:textId="77777777" w:rsidR="00567AFA" w:rsidRDefault="00000000">
            <w:pPr>
              <w:pStyle w:val="a2"/>
              <w:numPr>
                <w:ilvl w:val="255"/>
                <w:numId w:val="0"/>
              </w:numPr>
              <w:rPr>
                <w:sz w:val="21"/>
                <w:szCs w:val="21"/>
              </w:rPr>
            </w:pPr>
            <w:r>
              <w:rPr>
                <w:rFonts w:hint="eastAsia"/>
                <w:sz w:val="21"/>
                <w:szCs w:val="21"/>
              </w:rPr>
              <w:t>dataList2</w:t>
            </w:r>
          </w:p>
        </w:tc>
        <w:tc>
          <w:tcPr>
            <w:tcW w:w="1100" w:type="dxa"/>
          </w:tcPr>
          <w:p w14:paraId="0FBAACEC" w14:textId="77777777" w:rsidR="00567AFA" w:rsidRDefault="00000000">
            <w:pPr>
              <w:pStyle w:val="a2"/>
              <w:numPr>
                <w:ilvl w:val="255"/>
                <w:numId w:val="0"/>
              </w:numPr>
              <w:rPr>
                <w:sz w:val="21"/>
                <w:szCs w:val="21"/>
              </w:rPr>
            </w:pPr>
            <w:r>
              <w:rPr>
                <w:rFonts w:hint="eastAsia"/>
                <w:sz w:val="21"/>
                <w:szCs w:val="21"/>
              </w:rPr>
              <w:t>列表</w:t>
            </w:r>
          </w:p>
        </w:tc>
      </w:tr>
      <w:tr w:rsidR="00567AFA" w14:paraId="361C32D4" w14:textId="77777777">
        <w:tc>
          <w:tcPr>
            <w:tcW w:w="1351" w:type="dxa"/>
            <w:vMerge w:val="restart"/>
          </w:tcPr>
          <w:p w14:paraId="1CA3E208" w14:textId="77777777" w:rsidR="00567AFA" w:rsidRDefault="00000000">
            <w:pPr>
              <w:pStyle w:val="a2"/>
              <w:numPr>
                <w:ilvl w:val="255"/>
                <w:numId w:val="0"/>
              </w:numPr>
              <w:rPr>
                <w:sz w:val="21"/>
                <w:szCs w:val="21"/>
              </w:rPr>
            </w:pPr>
            <w:r>
              <w:rPr>
                <w:rFonts w:hint="eastAsia"/>
                <w:sz w:val="21"/>
                <w:szCs w:val="21"/>
              </w:rPr>
              <w:t>TYPE-2-4</w:t>
            </w:r>
          </w:p>
        </w:tc>
        <w:tc>
          <w:tcPr>
            <w:tcW w:w="2418" w:type="dxa"/>
            <w:vMerge w:val="restart"/>
          </w:tcPr>
          <w:p w14:paraId="56231E0D" w14:textId="77777777" w:rsidR="00567AFA" w:rsidRDefault="00000000">
            <w:pPr>
              <w:pStyle w:val="a2"/>
              <w:numPr>
                <w:ilvl w:val="255"/>
                <w:numId w:val="0"/>
              </w:numPr>
              <w:rPr>
                <w:sz w:val="21"/>
                <w:szCs w:val="21"/>
              </w:rPr>
            </w:pPr>
            <w:r>
              <w:rPr>
                <w:rFonts w:hint="eastAsia"/>
                <w:sz w:val="21"/>
                <w:szCs w:val="21"/>
              </w:rPr>
              <w:t>股权风险</w:t>
            </w:r>
          </w:p>
        </w:tc>
        <w:tc>
          <w:tcPr>
            <w:tcW w:w="2615" w:type="dxa"/>
          </w:tcPr>
          <w:p w14:paraId="1C44CE10" w14:textId="77777777" w:rsidR="00567AFA" w:rsidRDefault="00000000">
            <w:pPr>
              <w:pStyle w:val="a2"/>
              <w:numPr>
                <w:ilvl w:val="255"/>
                <w:numId w:val="0"/>
              </w:numPr>
              <w:rPr>
                <w:sz w:val="21"/>
                <w:szCs w:val="21"/>
              </w:rPr>
            </w:pPr>
            <w:r>
              <w:rPr>
                <w:rFonts w:hint="eastAsia"/>
                <w:sz w:val="21"/>
                <w:szCs w:val="21"/>
              </w:rPr>
              <w:t>企业股权风险</w:t>
            </w:r>
          </w:p>
        </w:tc>
        <w:tc>
          <w:tcPr>
            <w:tcW w:w="1950" w:type="dxa"/>
          </w:tcPr>
          <w:p w14:paraId="16A20086"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5FFADDCF" w14:textId="77777777" w:rsidR="00567AFA" w:rsidRDefault="00000000">
            <w:pPr>
              <w:pStyle w:val="a2"/>
              <w:numPr>
                <w:ilvl w:val="255"/>
                <w:numId w:val="0"/>
              </w:numPr>
              <w:rPr>
                <w:sz w:val="21"/>
                <w:szCs w:val="21"/>
              </w:rPr>
            </w:pPr>
            <w:r>
              <w:rPr>
                <w:rFonts w:hint="eastAsia"/>
                <w:sz w:val="21"/>
                <w:szCs w:val="21"/>
              </w:rPr>
              <w:t>列表</w:t>
            </w:r>
          </w:p>
        </w:tc>
      </w:tr>
      <w:tr w:rsidR="00567AFA" w14:paraId="594577AA" w14:textId="77777777">
        <w:tc>
          <w:tcPr>
            <w:tcW w:w="1351" w:type="dxa"/>
            <w:vMerge/>
          </w:tcPr>
          <w:p w14:paraId="72D6C6AE" w14:textId="77777777" w:rsidR="00567AFA" w:rsidRDefault="00567AFA">
            <w:pPr>
              <w:pStyle w:val="a2"/>
              <w:numPr>
                <w:ilvl w:val="255"/>
                <w:numId w:val="0"/>
              </w:numPr>
              <w:rPr>
                <w:sz w:val="21"/>
                <w:szCs w:val="21"/>
              </w:rPr>
            </w:pPr>
          </w:p>
        </w:tc>
        <w:tc>
          <w:tcPr>
            <w:tcW w:w="2418" w:type="dxa"/>
            <w:vMerge/>
          </w:tcPr>
          <w:p w14:paraId="3490EEFB" w14:textId="77777777" w:rsidR="00567AFA" w:rsidRDefault="00567AFA">
            <w:pPr>
              <w:pStyle w:val="a2"/>
              <w:numPr>
                <w:ilvl w:val="255"/>
                <w:numId w:val="0"/>
              </w:numPr>
              <w:rPr>
                <w:sz w:val="21"/>
                <w:szCs w:val="21"/>
              </w:rPr>
            </w:pPr>
          </w:p>
        </w:tc>
        <w:tc>
          <w:tcPr>
            <w:tcW w:w="2615" w:type="dxa"/>
          </w:tcPr>
          <w:p w14:paraId="372CF112" w14:textId="77777777" w:rsidR="00567AFA" w:rsidRDefault="00000000">
            <w:pPr>
              <w:pStyle w:val="a2"/>
              <w:numPr>
                <w:ilvl w:val="255"/>
                <w:numId w:val="0"/>
              </w:numPr>
              <w:rPr>
                <w:sz w:val="21"/>
                <w:szCs w:val="21"/>
              </w:rPr>
            </w:pPr>
            <w:r>
              <w:rPr>
                <w:rFonts w:hint="eastAsia"/>
                <w:sz w:val="21"/>
                <w:szCs w:val="21"/>
              </w:rPr>
              <w:t>企业股权风险明细</w:t>
            </w:r>
          </w:p>
        </w:tc>
        <w:tc>
          <w:tcPr>
            <w:tcW w:w="1950" w:type="dxa"/>
          </w:tcPr>
          <w:p w14:paraId="522909DE" w14:textId="77777777" w:rsidR="00567AFA" w:rsidRDefault="00000000">
            <w:pPr>
              <w:pStyle w:val="a2"/>
              <w:numPr>
                <w:ilvl w:val="255"/>
                <w:numId w:val="0"/>
              </w:numPr>
              <w:rPr>
                <w:sz w:val="21"/>
                <w:szCs w:val="21"/>
              </w:rPr>
            </w:pPr>
            <w:r>
              <w:rPr>
                <w:rFonts w:hint="eastAsia"/>
                <w:sz w:val="21"/>
                <w:szCs w:val="21"/>
              </w:rPr>
              <w:t>dataList2</w:t>
            </w:r>
          </w:p>
        </w:tc>
        <w:tc>
          <w:tcPr>
            <w:tcW w:w="1100" w:type="dxa"/>
          </w:tcPr>
          <w:p w14:paraId="0B6C6AAF" w14:textId="77777777" w:rsidR="00567AFA" w:rsidRDefault="00000000">
            <w:pPr>
              <w:pStyle w:val="a2"/>
              <w:numPr>
                <w:ilvl w:val="255"/>
                <w:numId w:val="0"/>
              </w:numPr>
              <w:rPr>
                <w:sz w:val="21"/>
                <w:szCs w:val="21"/>
              </w:rPr>
            </w:pPr>
            <w:r>
              <w:rPr>
                <w:rFonts w:hint="eastAsia"/>
                <w:sz w:val="21"/>
                <w:szCs w:val="21"/>
              </w:rPr>
              <w:t>列表</w:t>
            </w:r>
          </w:p>
        </w:tc>
      </w:tr>
      <w:tr w:rsidR="00567AFA" w14:paraId="25E8C248" w14:textId="77777777">
        <w:tc>
          <w:tcPr>
            <w:tcW w:w="1351" w:type="dxa"/>
          </w:tcPr>
          <w:p w14:paraId="590CA885" w14:textId="77777777" w:rsidR="00567AFA" w:rsidRDefault="00000000">
            <w:pPr>
              <w:pStyle w:val="a2"/>
              <w:numPr>
                <w:ilvl w:val="255"/>
                <w:numId w:val="0"/>
              </w:numPr>
              <w:rPr>
                <w:sz w:val="21"/>
                <w:szCs w:val="21"/>
              </w:rPr>
            </w:pPr>
            <w:r>
              <w:rPr>
                <w:rFonts w:hint="eastAsia"/>
                <w:sz w:val="21"/>
                <w:szCs w:val="21"/>
              </w:rPr>
              <w:t>TYPE-2-5</w:t>
            </w:r>
          </w:p>
        </w:tc>
        <w:tc>
          <w:tcPr>
            <w:tcW w:w="2418" w:type="dxa"/>
          </w:tcPr>
          <w:p w14:paraId="55A9E882" w14:textId="77777777" w:rsidR="00567AFA" w:rsidRDefault="00000000">
            <w:pPr>
              <w:pStyle w:val="a2"/>
              <w:numPr>
                <w:ilvl w:val="255"/>
                <w:numId w:val="0"/>
              </w:numPr>
              <w:rPr>
                <w:sz w:val="21"/>
                <w:szCs w:val="21"/>
              </w:rPr>
            </w:pPr>
            <w:r>
              <w:rPr>
                <w:rFonts w:hint="eastAsia"/>
                <w:sz w:val="21"/>
                <w:szCs w:val="21"/>
              </w:rPr>
              <w:t>票据逾期风险</w:t>
            </w:r>
          </w:p>
        </w:tc>
        <w:tc>
          <w:tcPr>
            <w:tcW w:w="2615" w:type="dxa"/>
          </w:tcPr>
          <w:p w14:paraId="7249962B" w14:textId="77777777" w:rsidR="00567AFA" w:rsidRDefault="00000000">
            <w:pPr>
              <w:pStyle w:val="a2"/>
              <w:numPr>
                <w:ilvl w:val="255"/>
                <w:numId w:val="0"/>
              </w:numPr>
              <w:rPr>
                <w:sz w:val="21"/>
                <w:szCs w:val="21"/>
              </w:rPr>
            </w:pPr>
            <w:r>
              <w:rPr>
                <w:rFonts w:hint="eastAsia"/>
                <w:sz w:val="21"/>
                <w:szCs w:val="21"/>
              </w:rPr>
              <w:t>票据逾期信息</w:t>
            </w:r>
          </w:p>
        </w:tc>
        <w:tc>
          <w:tcPr>
            <w:tcW w:w="1950" w:type="dxa"/>
          </w:tcPr>
          <w:p w14:paraId="0C12F2C0" w14:textId="77777777" w:rsidR="00567AFA" w:rsidRDefault="00000000">
            <w:pPr>
              <w:pStyle w:val="a2"/>
              <w:numPr>
                <w:ilvl w:val="255"/>
                <w:numId w:val="0"/>
              </w:numPr>
              <w:rPr>
                <w:sz w:val="21"/>
                <w:szCs w:val="21"/>
              </w:rPr>
            </w:pPr>
            <w:r>
              <w:rPr>
                <w:rFonts w:hint="eastAsia"/>
                <w:sz w:val="21"/>
                <w:szCs w:val="21"/>
              </w:rPr>
              <w:t>dataList1</w:t>
            </w:r>
          </w:p>
        </w:tc>
        <w:tc>
          <w:tcPr>
            <w:tcW w:w="1100" w:type="dxa"/>
          </w:tcPr>
          <w:p w14:paraId="4DF75E48" w14:textId="77777777" w:rsidR="00567AFA" w:rsidRDefault="00000000">
            <w:pPr>
              <w:pStyle w:val="a2"/>
              <w:numPr>
                <w:ilvl w:val="255"/>
                <w:numId w:val="0"/>
              </w:numPr>
              <w:rPr>
                <w:sz w:val="21"/>
                <w:szCs w:val="21"/>
              </w:rPr>
            </w:pPr>
            <w:r>
              <w:rPr>
                <w:rFonts w:hint="eastAsia"/>
                <w:sz w:val="21"/>
                <w:szCs w:val="21"/>
              </w:rPr>
              <w:t>列表</w:t>
            </w:r>
          </w:p>
        </w:tc>
      </w:tr>
    </w:tbl>
    <w:p w14:paraId="6D71FAA0" w14:textId="77777777" w:rsidR="00567AFA" w:rsidRDefault="00567AFA">
      <w:pPr>
        <w:pStyle w:val="a2"/>
        <w:numPr>
          <w:ilvl w:val="255"/>
          <w:numId w:val="0"/>
        </w:numPr>
      </w:pPr>
    </w:p>
    <w:p w14:paraId="48A8CE5A" w14:textId="77777777" w:rsidR="00567AFA" w:rsidRDefault="00567AFA">
      <w:pPr>
        <w:pStyle w:val="a2"/>
        <w:numPr>
          <w:ilvl w:val="255"/>
          <w:numId w:val="0"/>
        </w:numPr>
      </w:pPr>
    </w:p>
    <w:p w14:paraId="0F0120B3" w14:textId="77777777" w:rsidR="00567AFA" w:rsidRDefault="00567AFA">
      <w:pPr>
        <w:pStyle w:val="a2"/>
        <w:numPr>
          <w:ilvl w:val="255"/>
          <w:numId w:val="0"/>
        </w:numPr>
      </w:pPr>
    </w:p>
    <w:p w14:paraId="395029E0" w14:textId="77777777" w:rsidR="00567AFA" w:rsidRDefault="00000000">
      <w:pPr>
        <w:pStyle w:val="40"/>
      </w:pPr>
      <w:bookmarkStart w:id="3517" w:name="_Toc13068"/>
      <w:r>
        <w:rPr>
          <w:rFonts w:hint="eastAsia"/>
        </w:rPr>
        <w:t>参数说明</w:t>
      </w:r>
      <w:bookmarkEnd w:id="3517"/>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666"/>
        <w:gridCol w:w="754"/>
        <w:gridCol w:w="2786"/>
      </w:tblGrid>
      <w:tr w:rsidR="00567AFA" w14:paraId="539A61DE" w14:textId="77777777">
        <w:tc>
          <w:tcPr>
            <w:tcW w:w="2177" w:type="dxa"/>
            <w:tcBorders>
              <w:top w:val="single" w:sz="4" w:space="0" w:color="auto"/>
              <w:left w:val="single" w:sz="4" w:space="0" w:color="auto"/>
              <w:bottom w:val="single" w:sz="4" w:space="0" w:color="auto"/>
              <w:right w:val="single" w:sz="4" w:space="0" w:color="auto"/>
            </w:tcBorders>
            <w:shd w:val="clear" w:color="auto" w:fill="5B9BD5"/>
          </w:tcPr>
          <w:p w14:paraId="53634EB7" w14:textId="77777777" w:rsidR="00567AFA" w:rsidRDefault="00000000">
            <w:pPr>
              <w:pStyle w:val="a2"/>
              <w:ind w:firstLineChars="0" w:firstLine="0"/>
            </w:pPr>
            <w:r>
              <w:rPr>
                <w:rFonts w:hint="eastAsia"/>
              </w:rPr>
              <w:t>字段标识</w:t>
            </w:r>
          </w:p>
        </w:tc>
        <w:tc>
          <w:tcPr>
            <w:tcW w:w="1371" w:type="dxa"/>
            <w:tcBorders>
              <w:top w:val="single" w:sz="4" w:space="0" w:color="auto"/>
              <w:left w:val="nil"/>
              <w:bottom w:val="single" w:sz="4" w:space="0" w:color="auto"/>
              <w:right w:val="single" w:sz="4" w:space="0" w:color="auto"/>
            </w:tcBorders>
            <w:shd w:val="clear" w:color="auto" w:fill="5B9BD5"/>
          </w:tcPr>
          <w:p w14:paraId="23CFA23E" w14:textId="77777777" w:rsidR="00567AFA" w:rsidRDefault="00000000">
            <w:pPr>
              <w:pStyle w:val="a2"/>
              <w:ind w:firstLineChars="0" w:firstLine="0"/>
            </w:pPr>
            <w:r>
              <w:rPr>
                <w:rFonts w:hint="eastAsia"/>
              </w:rPr>
              <w:t>字段名</w:t>
            </w:r>
          </w:p>
        </w:tc>
        <w:tc>
          <w:tcPr>
            <w:tcW w:w="1666" w:type="dxa"/>
            <w:tcBorders>
              <w:top w:val="single" w:sz="4" w:space="0" w:color="auto"/>
              <w:left w:val="nil"/>
              <w:bottom w:val="single" w:sz="4" w:space="0" w:color="auto"/>
              <w:right w:val="single" w:sz="4" w:space="0" w:color="auto"/>
            </w:tcBorders>
            <w:shd w:val="clear" w:color="auto" w:fill="5B9BD5"/>
          </w:tcPr>
          <w:p w14:paraId="6F8FDD3E" w14:textId="77777777" w:rsidR="00567AFA" w:rsidRDefault="00000000">
            <w:pPr>
              <w:pStyle w:val="a2"/>
              <w:ind w:firstLineChars="0" w:firstLine="0"/>
            </w:pPr>
            <w:r>
              <w:rPr>
                <w:rFonts w:hint="eastAsia"/>
              </w:rPr>
              <w:t>字段类型</w:t>
            </w:r>
          </w:p>
        </w:tc>
        <w:tc>
          <w:tcPr>
            <w:tcW w:w="754" w:type="dxa"/>
            <w:tcBorders>
              <w:top w:val="single" w:sz="4" w:space="0" w:color="auto"/>
              <w:left w:val="nil"/>
              <w:bottom w:val="single" w:sz="4" w:space="0" w:color="auto"/>
              <w:right w:val="single" w:sz="4" w:space="0" w:color="auto"/>
            </w:tcBorders>
            <w:shd w:val="clear" w:color="auto" w:fill="5B9BD5"/>
          </w:tcPr>
          <w:p w14:paraId="7D27809E" w14:textId="77777777" w:rsidR="00567AFA" w:rsidRDefault="00000000">
            <w:pPr>
              <w:pStyle w:val="a2"/>
              <w:ind w:firstLineChars="0" w:firstLine="0"/>
            </w:pPr>
            <w:r>
              <w:rPr>
                <w:rFonts w:hint="eastAsia"/>
              </w:rPr>
              <w:t>是否必输</w:t>
            </w:r>
          </w:p>
        </w:tc>
        <w:tc>
          <w:tcPr>
            <w:tcW w:w="2786" w:type="dxa"/>
            <w:tcBorders>
              <w:top w:val="single" w:sz="4" w:space="0" w:color="auto"/>
              <w:left w:val="nil"/>
              <w:bottom w:val="single" w:sz="4" w:space="0" w:color="auto"/>
              <w:right w:val="single" w:sz="4" w:space="0" w:color="auto"/>
            </w:tcBorders>
            <w:shd w:val="clear" w:color="auto" w:fill="5B9BD5"/>
          </w:tcPr>
          <w:p w14:paraId="6F7E1938" w14:textId="77777777" w:rsidR="00567AFA" w:rsidRDefault="00000000">
            <w:pPr>
              <w:pStyle w:val="a2"/>
              <w:ind w:firstLineChars="0" w:firstLine="0"/>
            </w:pPr>
            <w:r>
              <w:rPr>
                <w:rFonts w:hint="eastAsia"/>
              </w:rPr>
              <w:t>字段描述</w:t>
            </w:r>
          </w:p>
        </w:tc>
      </w:tr>
      <w:tr w:rsidR="00567AFA" w14:paraId="52668237" w14:textId="77777777">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64A96A79" w14:textId="77777777" w:rsidR="00567AFA" w:rsidRDefault="00000000">
            <w:pPr>
              <w:pStyle w:val="a2"/>
              <w:ind w:firstLineChars="0" w:firstLine="0"/>
            </w:pPr>
            <w:r>
              <w:rPr>
                <w:rFonts w:hint="eastAsia"/>
              </w:rPr>
              <w:t>输入字段</w:t>
            </w:r>
          </w:p>
        </w:tc>
      </w:tr>
      <w:tr w:rsidR="00567AFA" w14:paraId="3515C42C" w14:textId="77777777">
        <w:tc>
          <w:tcPr>
            <w:tcW w:w="2177" w:type="dxa"/>
            <w:tcBorders>
              <w:top w:val="single" w:sz="4" w:space="0" w:color="auto"/>
              <w:left w:val="single" w:sz="4" w:space="0" w:color="auto"/>
              <w:bottom w:val="single" w:sz="4" w:space="0" w:color="auto"/>
              <w:right w:val="single" w:sz="4" w:space="0" w:color="auto"/>
            </w:tcBorders>
          </w:tcPr>
          <w:p w14:paraId="419E6527" w14:textId="77777777" w:rsidR="00567AFA" w:rsidRDefault="00000000">
            <w:pPr>
              <w:pStyle w:val="a2"/>
              <w:ind w:firstLineChars="0" w:firstLine="0"/>
            </w:pPr>
            <w:r>
              <w:rPr>
                <w:rFonts w:hint="eastAsia"/>
              </w:rPr>
              <w:t>action</w:t>
            </w:r>
          </w:p>
        </w:tc>
        <w:tc>
          <w:tcPr>
            <w:tcW w:w="1371" w:type="dxa"/>
            <w:tcBorders>
              <w:top w:val="single" w:sz="4" w:space="0" w:color="auto"/>
              <w:left w:val="nil"/>
              <w:bottom w:val="single" w:sz="4" w:space="0" w:color="auto"/>
              <w:right w:val="single" w:sz="4" w:space="0" w:color="auto"/>
            </w:tcBorders>
          </w:tcPr>
          <w:p w14:paraId="749B5598" w14:textId="77777777" w:rsidR="00567AFA" w:rsidRDefault="00000000">
            <w:pPr>
              <w:pStyle w:val="a2"/>
              <w:ind w:firstLineChars="0" w:firstLine="0"/>
            </w:pPr>
            <w:r>
              <w:rPr>
                <w:rFonts w:hint="eastAsia"/>
              </w:rPr>
              <w:t>接口请求代码</w:t>
            </w:r>
          </w:p>
        </w:tc>
        <w:tc>
          <w:tcPr>
            <w:tcW w:w="1666" w:type="dxa"/>
            <w:tcBorders>
              <w:top w:val="single" w:sz="4" w:space="0" w:color="auto"/>
              <w:left w:val="nil"/>
              <w:bottom w:val="single" w:sz="4" w:space="0" w:color="auto"/>
              <w:right w:val="single" w:sz="4" w:space="0" w:color="auto"/>
            </w:tcBorders>
          </w:tcPr>
          <w:p w14:paraId="062F8C8D" w14:textId="77777777" w:rsidR="00567AFA" w:rsidRDefault="00000000">
            <w:pPr>
              <w:pStyle w:val="a2"/>
              <w:ind w:firstLineChars="0" w:firstLine="0"/>
            </w:pPr>
            <w:proofErr w:type="gramStart"/>
            <w:r>
              <w:rPr>
                <w:rFonts w:hint="eastAsia"/>
              </w:rPr>
              <w:t>varchar(</w:t>
            </w:r>
            <w:proofErr w:type="gramEnd"/>
            <w:r>
              <w:rPr>
                <w:rFonts w:hint="eastAsia"/>
              </w:rPr>
              <w:t>8)</w:t>
            </w:r>
          </w:p>
        </w:tc>
        <w:tc>
          <w:tcPr>
            <w:tcW w:w="754" w:type="dxa"/>
            <w:tcBorders>
              <w:top w:val="single" w:sz="4" w:space="0" w:color="auto"/>
              <w:left w:val="nil"/>
              <w:bottom w:val="single" w:sz="4" w:space="0" w:color="auto"/>
              <w:right w:val="single" w:sz="4" w:space="0" w:color="auto"/>
            </w:tcBorders>
          </w:tcPr>
          <w:p w14:paraId="692FB917"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66DC8636" w14:textId="77777777" w:rsidR="00567AFA" w:rsidRDefault="00000000">
            <w:pPr>
              <w:pStyle w:val="a2"/>
              <w:ind w:firstLineChars="0" w:firstLine="0"/>
            </w:pPr>
            <w:r>
              <w:rPr>
                <w:rFonts w:hint="eastAsia"/>
              </w:rPr>
              <w:t>标识要请求的接口，交易代码：</w:t>
            </w:r>
            <w:r>
              <w:rPr>
                <w:rFonts w:eastAsia="宋体" w:hint="eastAsia"/>
                <w:color w:val="000000" w:themeColor="text1"/>
                <w:lang w:bidi="ar"/>
              </w:rPr>
              <w:t>SKKSFXCX</w:t>
            </w:r>
          </w:p>
        </w:tc>
      </w:tr>
      <w:tr w:rsidR="00567AFA" w14:paraId="1602564E" w14:textId="77777777">
        <w:tc>
          <w:tcPr>
            <w:tcW w:w="2177" w:type="dxa"/>
            <w:tcBorders>
              <w:top w:val="single" w:sz="4" w:space="0" w:color="auto"/>
              <w:left w:val="single" w:sz="4" w:space="0" w:color="auto"/>
              <w:bottom w:val="single" w:sz="4" w:space="0" w:color="auto"/>
              <w:right w:val="single" w:sz="4" w:space="0" w:color="auto"/>
            </w:tcBorders>
          </w:tcPr>
          <w:p w14:paraId="1F139DCF" w14:textId="77777777" w:rsidR="00567AFA" w:rsidRDefault="00000000">
            <w:pPr>
              <w:pStyle w:val="a2"/>
              <w:ind w:firstLineChars="0" w:firstLine="0"/>
            </w:pPr>
            <w:proofErr w:type="spellStart"/>
            <w:r>
              <w:rPr>
                <w:rFonts w:hint="eastAsia"/>
              </w:rPr>
              <w:t>userName</w:t>
            </w:r>
            <w:proofErr w:type="spellEnd"/>
          </w:p>
        </w:tc>
        <w:tc>
          <w:tcPr>
            <w:tcW w:w="1371" w:type="dxa"/>
            <w:tcBorders>
              <w:top w:val="single" w:sz="4" w:space="0" w:color="auto"/>
              <w:left w:val="nil"/>
              <w:bottom w:val="single" w:sz="4" w:space="0" w:color="auto"/>
              <w:right w:val="single" w:sz="4" w:space="0" w:color="auto"/>
            </w:tcBorders>
          </w:tcPr>
          <w:p w14:paraId="4E99CF29" w14:textId="77777777" w:rsidR="00567AFA" w:rsidRDefault="00000000">
            <w:pPr>
              <w:pStyle w:val="a2"/>
              <w:ind w:firstLineChars="0" w:firstLine="0"/>
            </w:pPr>
            <w:r>
              <w:rPr>
                <w:rFonts w:hint="eastAsia"/>
              </w:rPr>
              <w:t>用户代码</w:t>
            </w:r>
          </w:p>
        </w:tc>
        <w:tc>
          <w:tcPr>
            <w:tcW w:w="1666" w:type="dxa"/>
            <w:tcBorders>
              <w:top w:val="single" w:sz="4" w:space="0" w:color="auto"/>
              <w:left w:val="nil"/>
              <w:bottom w:val="single" w:sz="4" w:space="0" w:color="auto"/>
              <w:right w:val="single" w:sz="4" w:space="0" w:color="auto"/>
            </w:tcBorders>
          </w:tcPr>
          <w:p w14:paraId="7DAD443D" w14:textId="77777777" w:rsidR="00567AFA" w:rsidRDefault="00000000">
            <w:pPr>
              <w:pStyle w:val="a2"/>
              <w:ind w:firstLineChars="0" w:firstLine="0"/>
            </w:pPr>
            <w:proofErr w:type="gramStart"/>
            <w:r>
              <w:rPr>
                <w:rFonts w:hint="eastAsia"/>
              </w:rPr>
              <w:t>varchar(</w:t>
            </w:r>
            <w:proofErr w:type="gramEnd"/>
            <w:r>
              <w:rPr>
                <w:rFonts w:hint="eastAsia"/>
              </w:rPr>
              <w:t>50)</w:t>
            </w:r>
          </w:p>
        </w:tc>
        <w:tc>
          <w:tcPr>
            <w:tcW w:w="754" w:type="dxa"/>
            <w:tcBorders>
              <w:top w:val="single" w:sz="4" w:space="0" w:color="auto"/>
              <w:left w:val="nil"/>
              <w:bottom w:val="single" w:sz="4" w:space="0" w:color="auto"/>
              <w:right w:val="single" w:sz="4" w:space="0" w:color="auto"/>
            </w:tcBorders>
          </w:tcPr>
          <w:p w14:paraId="7B1FCB06"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0DBC908E" w14:textId="77777777" w:rsidR="00567AFA" w:rsidRDefault="00000000">
            <w:pPr>
              <w:pStyle w:val="a2"/>
              <w:ind w:firstLineChars="0" w:firstLine="0"/>
            </w:pPr>
            <w:proofErr w:type="spellStart"/>
            <w:r>
              <w:rPr>
                <w:rFonts w:hint="eastAsia"/>
              </w:rPr>
              <w:t>erp</w:t>
            </w:r>
            <w:proofErr w:type="spellEnd"/>
            <w:r>
              <w:rPr>
                <w:rFonts w:hint="eastAsia"/>
              </w:rPr>
              <w:t>签约司库用户代码，用于校验司库权限</w:t>
            </w:r>
          </w:p>
        </w:tc>
      </w:tr>
      <w:tr w:rsidR="00567AFA" w14:paraId="0FCE442F" w14:textId="77777777">
        <w:tc>
          <w:tcPr>
            <w:tcW w:w="2177" w:type="dxa"/>
            <w:tcBorders>
              <w:top w:val="single" w:sz="4" w:space="0" w:color="auto"/>
              <w:left w:val="single" w:sz="4" w:space="0" w:color="auto"/>
              <w:bottom w:val="single" w:sz="4" w:space="0" w:color="auto"/>
              <w:right w:val="single" w:sz="4" w:space="0" w:color="auto"/>
            </w:tcBorders>
          </w:tcPr>
          <w:p w14:paraId="72B5A315" w14:textId="77777777" w:rsidR="00567AFA" w:rsidRDefault="00000000">
            <w:pPr>
              <w:pStyle w:val="a2"/>
              <w:ind w:firstLineChars="0" w:firstLine="0"/>
            </w:pPr>
            <w:proofErr w:type="spellStart"/>
            <w:r>
              <w:rPr>
                <w:rFonts w:hint="eastAsia"/>
              </w:rPr>
              <w:t>custInfoName</w:t>
            </w:r>
            <w:proofErr w:type="spellEnd"/>
          </w:p>
        </w:tc>
        <w:tc>
          <w:tcPr>
            <w:tcW w:w="1371" w:type="dxa"/>
            <w:tcBorders>
              <w:top w:val="single" w:sz="4" w:space="0" w:color="auto"/>
              <w:left w:val="nil"/>
              <w:bottom w:val="single" w:sz="4" w:space="0" w:color="auto"/>
              <w:right w:val="single" w:sz="4" w:space="0" w:color="auto"/>
            </w:tcBorders>
          </w:tcPr>
          <w:p w14:paraId="3D3E5809" w14:textId="77777777" w:rsidR="00567AFA" w:rsidRDefault="00000000">
            <w:pPr>
              <w:pStyle w:val="a2"/>
              <w:ind w:firstLineChars="0" w:firstLine="0"/>
            </w:pPr>
            <w:r>
              <w:rPr>
                <w:rFonts w:hint="eastAsia"/>
              </w:rPr>
              <w:t>企业名称</w:t>
            </w:r>
          </w:p>
        </w:tc>
        <w:tc>
          <w:tcPr>
            <w:tcW w:w="1666" w:type="dxa"/>
            <w:tcBorders>
              <w:top w:val="single" w:sz="4" w:space="0" w:color="auto"/>
              <w:left w:val="nil"/>
              <w:bottom w:val="single" w:sz="4" w:space="0" w:color="auto"/>
              <w:right w:val="single" w:sz="4" w:space="0" w:color="auto"/>
            </w:tcBorders>
          </w:tcPr>
          <w:p w14:paraId="1BC43168" w14:textId="77777777" w:rsidR="00567AFA" w:rsidRDefault="00000000">
            <w:pPr>
              <w:pStyle w:val="a2"/>
              <w:ind w:firstLineChars="0" w:firstLine="0"/>
            </w:pPr>
            <w:proofErr w:type="gramStart"/>
            <w:r>
              <w:rPr>
                <w:rFonts w:hint="eastAsia"/>
              </w:rPr>
              <w:t>varchar(</w:t>
            </w:r>
            <w:proofErr w:type="gramEnd"/>
            <w:r>
              <w:rPr>
                <w:rFonts w:hint="eastAsia"/>
              </w:rPr>
              <w:t>300)</w:t>
            </w:r>
          </w:p>
        </w:tc>
        <w:tc>
          <w:tcPr>
            <w:tcW w:w="754" w:type="dxa"/>
            <w:tcBorders>
              <w:top w:val="single" w:sz="4" w:space="0" w:color="auto"/>
              <w:left w:val="nil"/>
              <w:bottom w:val="single" w:sz="4" w:space="0" w:color="auto"/>
              <w:right w:val="single" w:sz="4" w:space="0" w:color="auto"/>
            </w:tcBorders>
          </w:tcPr>
          <w:p w14:paraId="50A817FB"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5BACD0AC" w14:textId="77777777" w:rsidR="00567AFA" w:rsidRDefault="00567AFA">
            <w:pPr>
              <w:pStyle w:val="a2"/>
              <w:ind w:firstLineChars="0" w:firstLine="0"/>
            </w:pPr>
          </w:p>
        </w:tc>
      </w:tr>
      <w:tr w:rsidR="00567AFA" w14:paraId="65D31948" w14:textId="77777777">
        <w:tc>
          <w:tcPr>
            <w:tcW w:w="2177" w:type="dxa"/>
            <w:tcBorders>
              <w:top w:val="single" w:sz="4" w:space="0" w:color="auto"/>
              <w:left w:val="single" w:sz="4" w:space="0" w:color="auto"/>
              <w:bottom w:val="single" w:sz="4" w:space="0" w:color="auto"/>
              <w:right w:val="single" w:sz="4" w:space="0" w:color="auto"/>
            </w:tcBorders>
          </w:tcPr>
          <w:p w14:paraId="771A6F8D" w14:textId="77777777" w:rsidR="00567AFA" w:rsidRDefault="00000000">
            <w:pPr>
              <w:pStyle w:val="a2"/>
              <w:ind w:firstLineChars="0" w:firstLine="0"/>
            </w:pPr>
            <w:proofErr w:type="spellStart"/>
            <w:r>
              <w:rPr>
                <w:rFonts w:hint="eastAsia"/>
              </w:rPr>
              <w:t>undSocCrCode</w:t>
            </w:r>
            <w:proofErr w:type="spellEnd"/>
          </w:p>
        </w:tc>
        <w:tc>
          <w:tcPr>
            <w:tcW w:w="1371" w:type="dxa"/>
            <w:tcBorders>
              <w:top w:val="single" w:sz="4" w:space="0" w:color="auto"/>
              <w:left w:val="nil"/>
              <w:bottom w:val="single" w:sz="4" w:space="0" w:color="auto"/>
              <w:right w:val="single" w:sz="4" w:space="0" w:color="auto"/>
            </w:tcBorders>
          </w:tcPr>
          <w:p w14:paraId="4C366211" w14:textId="77777777" w:rsidR="00567AFA" w:rsidRDefault="00000000">
            <w:pPr>
              <w:pStyle w:val="a2"/>
              <w:ind w:firstLineChars="0" w:firstLine="0"/>
            </w:pPr>
            <w:r>
              <w:rPr>
                <w:rFonts w:hint="eastAsia"/>
              </w:rPr>
              <w:t>统一社会信用代码</w:t>
            </w:r>
          </w:p>
        </w:tc>
        <w:tc>
          <w:tcPr>
            <w:tcW w:w="1666" w:type="dxa"/>
            <w:tcBorders>
              <w:top w:val="single" w:sz="4" w:space="0" w:color="auto"/>
              <w:left w:val="nil"/>
              <w:bottom w:val="single" w:sz="4" w:space="0" w:color="auto"/>
              <w:right w:val="single" w:sz="4" w:space="0" w:color="auto"/>
            </w:tcBorders>
          </w:tcPr>
          <w:p w14:paraId="5D5D0AF4" w14:textId="77777777" w:rsidR="00567AFA" w:rsidRDefault="00000000">
            <w:pPr>
              <w:pStyle w:val="a2"/>
              <w:ind w:firstLineChars="0" w:firstLine="0"/>
            </w:pPr>
            <w:proofErr w:type="gramStart"/>
            <w:r>
              <w:rPr>
                <w:rFonts w:hint="eastAsia"/>
                <w:color w:val="000000" w:themeColor="text1"/>
                <w:szCs w:val="21"/>
                <w:lang w:bidi="ar"/>
              </w:rPr>
              <w:t>CHAR(</w:t>
            </w:r>
            <w:proofErr w:type="gramEnd"/>
            <w:r>
              <w:rPr>
                <w:rFonts w:hint="eastAsia"/>
                <w:color w:val="000000" w:themeColor="text1"/>
                <w:szCs w:val="21"/>
                <w:lang w:bidi="ar"/>
              </w:rPr>
              <w:t>18)</w:t>
            </w:r>
          </w:p>
        </w:tc>
        <w:tc>
          <w:tcPr>
            <w:tcW w:w="754" w:type="dxa"/>
            <w:tcBorders>
              <w:top w:val="single" w:sz="4" w:space="0" w:color="auto"/>
              <w:left w:val="nil"/>
              <w:bottom w:val="single" w:sz="4" w:space="0" w:color="auto"/>
              <w:right w:val="single" w:sz="4" w:space="0" w:color="auto"/>
            </w:tcBorders>
          </w:tcPr>
          <w:p w14:paraId="557A183E"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4800E80D" w14:textId="77777777" w:rsidR="00567AFA" w:rsidRDefault="00567AFA">
            <w:pPr>
              <w:pStyle w:val="a2"/>
              <w:ind w:firstLineChars="0" w:firstLine="0"/>
            </w:pPr>
          </w:p>
        </w:tc>
      </w:tr>
      <w:tr w:rsidR="00567AFA" w14:paraId="49811332" w14:textId="77777777">
        <w:tc>
          <w:tcPr>
            <w:tcW w:w="2177" w:type="dxa"/>
            <w:tcBorders>
              <w:top w:val="single" w:sz="4" w:space="0" w:color="auto"/>
              <w:left w:val="single" w:sz="4" w:space="0" w:color="auto"/>
              <w:bottom w:val="single" w:sz="4" w:space="0" w:color="auto"/>
              <w:right w:val="single" w:sz="4" w:space="0" w:color="auto"/>
            </w:tcBorders>
          </w:tcPr>
          <w:p w14:paraId="6E7DC1D6" w14:textId="77777777" w:rsidR="00567AFA" w:rsidRDefault="00000000">
            <w:pPr>
              <w:pStyle w:val="a2"/>
              <w:ind w:firstLineChars="0" w:firstLine="0"/>
            </w:pPr>
            <w:proofErr w:type="spellStart"/>
            <w:r>
              <w:rPr>
                <w:rFonts w:hint="eastAsia"/>
              </w:rPr>
              <w:t>riskType</w:t>
            </w:r>
            <w:proofErr w:type="spellEnd"/>
          </w:p>
        </w:tc>
        <w:tc>
          <w:tcPr>
            <w:tcW w:w="1371" w:type="dxa"/>
            <w:tcBorders>
              <w:top w:val="single" w:sz="4" w:space="0" w:color="auto"/>
              <w:left w:val="nil"/>
              <w:bottom w:val="single" w:sz="4" w:space="0" w:color="auto"/>
              <w:right w:val="single" w:sz="4" w:space="0" w:color="auto"/>
            </w:tcBorders>
          </w:tcPr>
          <w:p w14:paraId="6982110C" w14:textId="77777777" w:rsidR="00567AFA" w:rsidRDefault="00000000">
            <w:pPr>
              <w:pStyle w:val="a2"/>
              <w:ind w:firstLineChars="0" w:firstLine="0"/>
            </w:pPr>
            <w:r>
              <w:rPr>
                <w:rFonts w:hint="eastAsia"/>
              </w:rPr>
              <w:t>查询风险类型</w:t>
            </w:r>
          </w:p>
        </w:tc>
        <w:tc>
          <w:tcPr>
            <w:tcW w:w="1666" w:type="dxa"/>
            <w:tcBorders>
              <w:top w:val="single" w:sz="4" w:space="0" w:color="auto"/>
              <w:left w:val="nil"/>
              <w:bottom w:val="single" w:sz="4" w:space="0" w:color="auto"/>
              <w:right w:val="single" w:sz="4" w:space="0" w:color="auto"/>
            </w:tcBorders>
          </w:tcPr>
          <w:p w14:paraId="3DD4DF30" w14:textId="77777777" w:rsidR="00567AFA" w:rsidRDefault="00000000">
            <w:pPr>
              <w:pStyle w:val="a2"/>
              <w:ind w:firstLineChars="0" w:firstLine="0"/>
              <w:rPr>
                <w:color w:val="000000" w:themeColor="text1"/>
                <w:szCs w:val="21"/>
                <w:lang w:bidi="ar"/>
              </w:rPr>
            </w:pPr>
            <w:proofErr w:type="gramStart"/>
            <w:r>
              <w:rPr>
                <w:rFonts w:hint="eastAsia"/>
                <w:color w:val="000000" w:themeColor="text1"/>
                <w:szCs w:val="21"/>
                <w:lang w:bidi="ar"/>
              </w:rPr>
              <w:t>CHAR(</w:t>
            </w:r>
            <w:proofErr w:type="gramEnd"/>
            <w:r>
              <w:rPr>
                <w:rFonts w:hint="eastAsia"/>
                <w:color w:val="000000" w:themeColor="text1"/>
                <w:szCs w:val="21"/>
                <w:lang w:bidi="ar"/>
              </w:rPr>
              <w:t>10)</w:t>
            </w:r>
          </w:p>
        </w:tc>
        <w:tc>
          <w:tcPr>
            <w:tcW w:w="754" w:type="dxa"/>
            <w:tcBorders>
              <w:top w:val="single" w:sz="4" w:space="0" w:color="auto"/>
              <w:left w:val="nil"/>
              <w:bottom w:val="single" w:sz="4" w:space="0" w:color="auto"/>
              <w:right w:val="single" w:sz="4" w:space="0" w:color="auto"/>
            </w:tcBorders>
          </w:tcPr>
          <w:p w14:paraId="2A830882"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7FEA356B" w14:textId="77777777" w:rsidR="00567AFA" w:rsidRDefault="00000000">
            <w:pPr>
              <w:pStyle w:val="a2"/>
              <w:ind w:firstLineChars="0" w:firstLine="0"/>
            </w:pPr>
            <w:r>
              <w:t xml:space="preserve">TYPE-1-1 </w:t>
            </w:r>
            <w:r>
              <w:t>主体金融风险</w:t>
            </w:r>
            <w:r>
              <w:t xml:space="preserve"> </w:t>
            </w:r>
          </w:p>
          <w:p w14:paraId="5710540A" w14:textId="77777777" w:rsidR="00567AFA" w:rsidRDefault="00000000">
            <w:pPr>
              <w:pStyle w:val="a2"/>
              <w:ind w:firstLineChars="0" w:firstLine="0"/>
            </w:pPr>
            <w:r>
              <w:t xml:space="preserve">TYPE-1-2 </w:t>
            </w:r>
            <w:r>
              <w:t>法人金融风险</w:t>
            </w:r>
          </w:p>
          <w:p w14:paraId="2874DB60" w14:textId="77777777" w:rsidR="00567AFA" w:rsidRDefault="00000000">
            <w:pPr>
              <w:pStyle w:val="a2"/>
              <w:ind w:firstLineChars="0" w:firstLine="0"/>
            </w:pPr>
            <w:r>
              <w:t xml:space="preserve">TYPE-1-3 </w:t>
            </w:r>
            <w:r>
              <w:t>主体严重违法风险</w:t>
            </w:r>
          </w:p>
          <w:p w14:paraId="2610C040" w14:textId="77777777" w:rsidR="00567AFA" w:rsidRDefault="00000000">
            <w:pPr>
              <w:pStyle w:val="a2"/>
              <w:ind w:firstLineChars="0" w:firstLine="0"/>
            </w:pPr>
            <w:r>
              <w:t xml:space="preserve">TYPE-1-4 </w:t>
            </w:r>
            <w:r>
              <w:t>主体或法人失信风险</w:t>
            </w:r>
          </w:p>
          <w:p w14:paraId="6BAC30F0" w14:textId="77777777" w:rsidR="00567AFA" w:rsidRDefault="00000000">
            <w:pPr>
              <w:pStyle w:val="a2"/>
              <w:ind w:firstLineChars="0" w:firstLine="0"/>
            </w:pPr>
            <w:r>
              <w:t xml:space="preserve">TYPE-1-5 </w:t>
            </w:r>
            <w:r>
              <w:t>主体或法人被执行风险</w:t>
            </w:r>
          </w:p>
          <w:p w14:paraId="47DE5149" w14:textId="77777777" w:rsidR="00567AFA" w:rsidRDefault="00000000">
            <w:pPr>
              <w:pStyle w:val="a2"/>
              <w:ind w:firstLineChars="0" w:firstLine="0"/>
            </w:pPr>
            <w:r>
              <w:t xml:space="preserve">TYPE-1-6 </w:t>
            </w:r>
            <w:r>
              <w:t>主体海关行政处罚风险</w:t>
            </w:r>
          </w:p>
          <w:p w14:paraId="36E13F27" w14:textId="77777777" w:rsidR="00567AFA" w:rsidRDefault="00000000">
            <w:pPr>
              <w:pStyle w:val="a2"/>
              <w:ind w:firstLineChars="0" w:firstLine="0"/>
            </w:pPr>
            <w:r>
              <w:t xml:space="preserve">TYPE-1-7 </w:t>
            </w:r>
            <w:r>
              <w:t>主体行政处罚风险</w:t>
            </w:r>
          </w:p>
          <w:p w14:paraId="7A4088A4" w14:textId="77777777" w:rsidR="00567AFA" w:rsidRDefault="00000000">
            <w:pPr>
              <w:pStyle w:val="a2"/>
              <w:ind w:firstLineChars="0" w:firstLine="0"/>
            </w:pPr>
            <w:r>
              <w:lastRenderedPageBreak/>
              <w:t xml:space="preserve">TYPE-1-8 </w:t>
            </w:r>
            <w:r>
              <w:t>主体纳税人违法风险</w:t>
            </w:r>
          </w:p>
          <w:p w14:paraId="18C6F4BD" w14:textId="77777777" w:rsidR="00567AFA" w:rsidRDefault="00000000">
            <w:pPr>
              <w:pStyle w:val="a2"/>
              <w:ind w:firstLineChars="0" w:firstLine="0"/>
            </w:pPr>
            <w:r>
              <w:t xml:space="preserve">TYPE-2-1 </w:t>
            </w:r>
            <w:r>
              <w:t>主体经营状态风险</w:t>
            </w:r>
          </w:p>
          <w:p w14:paraId="23A7C590" w14:textId="77777777" w:rsidR="00567AFA" w:rsidRDefault="00000000">
            <w:pPr>
              <w:pStyle w:val="a2"/>
              <w:ind w:firstLineChars="0" w:firstLine="0"/>
            </w:pPr>
            <w:r>
              <w:t xml:space="preserve">TYPE-2-2 </w:t>
            </w:r>
            <w:r>
              <w:t>主体经营异常风险</w:t>
            </w:r>
          </w:p>
          <w:p w14:paraId="7652E30D" w14:textId="77777777" w:rsidR="00567AFA" w:rsidRDefault="00000000">
            <w:pPr>
              <w:pStyle w:val="a2"/>
              <w:ind w:firstLineChars="0" w:firstLine="0"/>
            </w:pPr>
            <w:r>
              <w:t xml:space="preserve">TYPE-2-3 </w:t>
            </w:r>
            <w:r>
              <w:t>受益人风险</w:t>
            </w:r>
          </w:p>
          <w:p w14:paraId="64DD5D56" w14:textId="77777777" w:rsidR="00567AFA" w:rsidRDefault="00000000">
            <w:pPr>
              <w:pStyle w:val="a2"/>
              <w:ind w:firstLineChars="0" w:firstLine="0"/>
            </w:pPr>
            <w:r>
              <w:t xml:space="preserve">TYPE-2-4 </w:t>
            </w:r>
            <w:r>
              <w:t>股权风险</w:t>
            </w:r>
          </w:p>
          <w:p w14:paraId="1B529093" w14:textId="77777777" w:rsidR="00567AFA" w:rsidRDefault="00000000">
            <w:pPr>
              <w:pStyle w:val="a2"/>
              <w:ind w:firstLineChars="0" w:firstLine="0"/>
            </w:pPr>
            <w:r>
              <w:t xml:space="preserve">TYPE-2-5 </w:t>
            </w:r>
            <w:r>
              <w:t>票据逾期风险</w:t>
            </w:r>
          </w:p>
        </w:tc>
      </w:tr>
      <w:tr w:rsidR="00567AFA" w14:paraId="24951E66"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DCE6F2"/>
          </w:tcPr>
          <w:p w14:paraId="77CA3D0D" w14:textId="77777777" w:rsidR="00567AFA" w:rsidRDefault="00000000">
            <w:pPr>
              <w:pStyle w:val="a2"/>
              <w:ind w:firstLineChars="0" w:firstLine="0"/>
            </w:pPr>
            <w:r>
              <w:rPr>
                <w:rFonts w:hint="eastAsia"/>
              </w:rPr>
              <w:lastRenderedPageBreak/>
              <w:t>输出字段</w:t>
            </w:r>
          </w:p>
        </w:tc>
      </w:tr>
      <w:tr w:rsidR="00567AFA" w14:paraId="764EFC4F"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07BC0081" w14:textId="77777777" w:rsidR="00567AFA" w:rsidRDefault="00000000">
            <w:pPr>
              <w:pStyle w:val="a2"/>
              <w:ind w:firstLineChars="0" w:firstLine="0"/>
            </w:pPr>
            <w:r>
              <w:rPr>
                <w:rFonts w:hint="eastAsia"/>
              </w:rPr>
              <w:t>status</w:t>
            </w:r>
          </w:p>
        </w:tc>
        <w:tc>
          <w:tcPr>
            <w:tcW w:w="1371" w:type="dxa"/>
            <w:tcBorders>
              <w:top w:val="single" w:sz="4" w:space="0" w:color="auto"/>
              <w:left w:val="nil"/>
              <w:bottom w:val="single" w:sz="4" w:space="0" w:color="auto"/>
              <w:right w:val="single" w:sz="4" w:space="0" w:color="auto"/>
            </w:tcBorders>
          </w:tcPr>
          <w:p w14:paraId="526C1959" w14:textId="77777777" w:rsidR="00567AFA" w:rsidRDefault="00000000">
            <w:pPr>
              <w:pStyle w:val="a2"/>
              <w:ind w:firstLineChars="0" w:firstLine="0"/>
            </w:pPr>
            <w:r>
              <w:rPr>
                <w:rFonts w:hint="eastAsia"/>
              </w:rPr>
              <w:t>交易状态</w:t>
            </w:r>
          </w:p>
        </w:tc>
        <w:tc>
          <w:tcPr>
            <w:tcW w:w="1666" w:type="dxa"/>
            <w:tcBorders>
              <w:top w:val="single" w:sz="4" w:space="0" w:color="auto"/>
              <w:left w:val="nil"/>
              <w:bottom w:val="single" w:sz="4" w:space="0" w:color="auto"/>
              <w:right w:val="single" w:sz="4" w:space="0" w:color="auto"/>
            </w:tcBorders>
          </w:tcPr>
          <w:p w14:paraId="181545EC" w14:textId="77777777" w:rsidR="00567AFA" w:rsidRDefault="00000000">
            <w:pPr>
              <w:pStyle w:val="a2"/>
              <w:ind w:firstLineChars="0" w:firstLine="0"/>
            </w:pPr>
            <w:proofErr w:type="gramStart"/>
            <w:r>
              <w:rPr>
                <w:rFonts w:hint="eastAsia"/>
              </w:rPr>
              <w:t>varchar(</w:t>
            </w:r>
            <w:proofErr w:type="gramEnd"/>
            <w:r>
              <w:rPr>
                <w:rFonts w:hint="eastAsia"/>
              </w:rPr>
              <w:t>7)</w:t>
            </w:r>
          </w:p>
        </w:tc>
        <w:tc>
          <w:tcPr>
            <w:tcW w:w="754" w:type="dxa"/>
            <w:tcBorders>
              <w:top w:val="single" w:sz="4" w:space="0" w:color="auto"/>
              <w:left w:val="nil"/>
              <w:bottom w:val="single" w:sz="4" w:space="0" w:color="auto"/>
              <w:right w:val="single" w:sz="4" w:space="0" w:color="auto"/>
            </w:tcBorders>
          </w:tcPr>
          <w:p w14:paraId="0328395E"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392D7B54" w14:textId="77777777" w:rsidR="00567AFA" w:rsidRDefault="00000000">
            <w:pPr>
              <w:pStyle w:val="a2"/>
              <w:ind w:firstLineChars="0" w:firstLine="0"/>
            </w:pPr>
            <w:r>
              <w:rPr>
                <w:rFonts w:hint="eastAsia"/>
              </w:rPr>
              <w:t>交易状态</w:t>
            </w:r>
          </w:p>
          <w:p w14:paraId="20E1177E" w14:textId="77777777" w:rsidR="00567AFA" w:rsidRDefault="00000000">
            <w:pPr>
              <w:pStyle w:val="a2"/>
              <w:ind w:firstLineChars="0" w:firstLine="0"/>
            </w:pPr>
            <w:r>
              <w:rPr>
                <w:rFonts w:hint="eastAsia"/>
              </w:rPr>
              <w:t xml:space="preserve">AAAAAAA </w:t>
            </w:r>
            <w:r>
              <w:rPr>
                <w:rFonts w:hint="eastAsia"/>
              </w:rPr>
              <w:t>交易成功</w:t>
            </w:r>
          </w:p>
        </w:tc>
      </w:tr>
      <w:tr w:rsidR="00567AFA" w14:paraId="1CAA2EBC"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4F32641A" w14:textId="77777777" w:rsidR="00567AFA" w:rsidRDefault="00000000">
            <w:pPr>
              <w:pStyle w:val="a2"/>
              <w:ind w:firstLineChars="0" w:firstLine="0"/>
            </w:pPr>
            <w:proofErr w:type="spellStart"/>
            <w:r>
              <w:rPr>
                <w:rFonts w:hint="eastAsia"/>
              </w:rPr>
              <w:t>statusText</w:t>
            </w:r>
            <w:proofErr w:type="spellEnd"/>
          </w:p>
        </w:tc>
        <w:tc>
          <w:tcPr>
            <w:tcW w:w="1371" w:type="dxa"/>
            <w:tcBorders>
              <w:top w:val="single" w:sz="4" w:space="0" w:color="auto"/>
              <w:left w:val="nil"/>
              <w:bottom w:val="single" w:sz="4" w:space="0" w:color="auto"/>
              <w:right w:val="single" w:sz="4" w:space="0" w:color="auto"/>
            </w:tcBorders>
          </w:tcPr>
          <w:p w14:paraId="5B370798" w14:textId="77777777" w:rsidR="00567AFA" w:rsidRDefault="00000000">
            <w:pPr>
              <w:pStyle w:val="a2"/>
              <w:ind w:firstLineChars="0" w:firstLine="0"/>
            </w:pPr>
            <w:r>
              <w:rPr>
                <w:rFonts w:hint="eastAsia"/>
              </w:rPr>
              <w:t>交易状态信息</w:t>
            </w:r>
          </w:p>
        </w:tc>
        <w:tc>
          <w:tcPr>
            <w:tcW w:w="1666" w:type="dxa"/>
            <w:tcBorders>
              <w:top w:val="single" w:sz="4" w:space="0" w:color="auto"/>
              <w:left w:val="nil"/>
              <w:bottom w:val="single" w:sz="4" w:space="0" w:color="auto"/>
              <w:right w:val="single" w:sz="4" w:space="0" w:color="auto"/>
            </w:tcBorders>
          </w:tcPr>
          <w:p w14:paraId="692B3D5D" w14:textId="77777777" w:rsidR="00567AFA" w:rsidRDefault="00000000">
            <w:pPr>
              <w:pStyle w:val="a2"/>
              <w:ind w:firstLineChars="0" w:firstLine="0"/>
            </w:pPr>
            <w:proofErr w:type="gramStart"/>
            <w:r>
              <w:rPr>
                <w:rFonts w:hint="eastAsia"/>
              </w:rPr>
              <w:t>varchar(</w:t>
            </w:r>
            <w:proofErr w:type="gramEnd"/>
            <w:r>
              <w:rPr>
                <w:rFonts w:hint="eastAsia"/>
              </w:rPr>
              <w:t>254)</w:t>
            </w:r>
          </w:p>
        </w:tc>
        <w:tc>
          <w:tcPr>
            <w:tcW w:w="754" w:type="dxa"/>
            <w:tcBorders>
              <w:top w:val="single" w:sz="4" w:space="0" w:color="auto"/>
              <w:left w:val="nil"/>
              <w:bottom w:val="single" w:sz="4" w:space="0" w:color="auto"/>
              <w:right w:val="single" w:sz="4" w:space="0" w:color="auto"/>
            </w:tcBorders>
          </w:tcPr>
          <w:p w14:paraId="3ADE0F3F"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tcPr>
          <w:p w14:paraId="73FBC464" w14:textId="77777777" w:rsidR="00567AFA" w:rsidRDefault="00000000">
            <w:pPr>
              <w:pStyle w:val="a2"/>
              <w:ind w:firstLineChars="0" w:firstLine="0"/>
            </w:pPr>
            <w:r>
              <w:rPr>
                <w:rFonts w:hint="eastAsia"/>
              </w:rPr>
              <w:t>交易状态结果描述</w:t>
            </w:r>
          </w:p>
        </w:tc>
      </w:tr>
      <w:tr w:rsidR="00567AFA" w14:paraId="14FC84CE" w14:textId="77777777">
        <w:trPr>
          <w:trHeight w:val="90"/>
        </w:trPr>
        <w:tc>
          <w:tcPr>
            <w:tcW w:w="2177" w:type="dxa"/>
            <w:tcBorders>
              <w:top w:val="single" w:sz="4" w:space="0" w:color="auto"/>
              <w:left w:val="single" w:sz="4" w:space="0" w:color="auto"/>
              <w:bottom w:val="single" w:sz="4" w:space="0" w:color="auto"/>
              <w:right w:val="single" w:sz="4" w:space="0" w:color="auto"/>
            </w:tcBorders>
          </w:tcPr>
          <w:p w14:paraId="47CFA642" w14:textId="77777777" w:rsidR="00567AFA" w:rsidRDefault="00000000">
            <w:pPr>
              <w:pStyle w:val="a2"/>
              <w:ind w:firstLineChars="0" w:firstLine="0"/>
            </w:pPr>
            <w:proofErr w:type="spellStart"/>
            <w:r>
              <w:rPr>
                <w:rFonts w:hint="eastAsia"/>
              </w:rPr>
              <w:t>failReason</w:t>
            </w:r>
            <w:proofErr w:type="spellEnd"/>
          </w:p>
        </w:tc>
        <w:tc>
          <w:tcPr>
            <w:tcW w:w="1371" w:type="dxa"/>
            <w:tcBorders>
              <w:top w:val="single" w:sz="4" w:space="0" w:color="auto"/>
              <w:left w:val="nil"/>
              <w:bottom w:val="single" w:sz="4" w:space="0" w:color="auto"/>
              <w:right w:val="single" w:sz="4" w:space="0" w:color="auto"/>
            </w:tcBorders>
          </w:tcPr>
          <w:p w14:paraId="042A0227" w14:textId="77777777" w:rsidR="00567AFA" w:rsidRDefault="00000000">
            <w:pPr>
              <w:pStyle w:val="a2"/>
              <w:ind w:firstLineChars="0" w:firstLine="0"/>
            </w:pPr>
            <w:r>
              <w:rPr>
                <w:rFonts w:hint="eastAsia"/>
              </w:rPr>
              <w:t>错误信息展示</w:t>
            </w:r>
          </w:p>
        </w:tc>
        <w:tc>
          <w:tcPr>
            <w:tcW w:w="1666" w:type="dxa"/>
            <w:tcBorders>
              <w:top w:val="single" w:sz="4" w:space="0" w:color="auto"/>
              <w:left w:val="nil"/>
              <w:bottom w:val="single" w:sz="4" w:space="0" w:color="auto"/>
              <w:right w:val="single" w:sz="4" w:space="0" w:color="auto"/>
            </w:tcBorders>
          </w:tcPr>
          <w:p w14:paraId="5AA15348" w14:textId="77777777" w:rsidR="00567AFA" w:rsidRDefault="00000000">
            <w:pPr>
              <w:pStyle w:val="a2"/>
              <w:ind w:firstLineChars="0" w:firstLine="0"/>
            </w:pPr>
            <w:proofErr w:type="gramStart"/>
            <w:r>
              <w:rPr>
                <w:rFonts w:hint="eastAsia"/>
              </w:rPr>
              <w:t>varchar(</w:t>
            </w:r>
            <w:proofErr w:type="gramEnd"/>
            <w:r>
              <w:rPr>
                <w:rFonts w:hint="eastAsia"/>
              </w:rPr>
              <w:t>254)</w:t>
            </w:r>
          </w:p>
        </w:tc>
        <w:tc>
          <w:tcPr>
            <w:tcW w:w="754" w:type="dxa"/>
            <w:tcBorders>
              <w:top w:val="single" w:sz="4" w:space="0" w:color="auto"/>
              <w:left w:val="nil"/>
              <w:bottom w:val="single" w:sz="4" w:space="0" w:color="auto"/>
              <w:right w:val="single" w:sz="4" w:space="0" w:color="auto"/>
            </w:tcBorders>
          </w:tcPr>
          <w:p w14:paraId="7A04C513"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24095487" w14:textId="77777777" w:rsidR="00567AFA" w:rsidRDefault="00000000">
            <w:pPr>
              <w:pStyle w:val="a2"/>
              <w:ind w:firstLineChars="0" w:firstLine="0"/>
            </w:pPr>
            <w:r>
              <w:rPr>
                <w:rFonts w:hint="eastAsia"/>
              </w:rPr>
              <w:t>校验失败时，失败原因展示。</w:t>
            </w:r>
          </w:p>
        </w:tc>
      </w:tr>
      <w:tr w:rsidR="00567AFA" w14:paraId="20666CE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67F8A6F" w14:textId="77777777" w:rsidR="00567AFA" w:rsidRDefault="00000000">
            <w:pPr>
              <w:pStyle w:val="a2"/>
              <w:ind w:firstLineChars="0" w:firstLine="0"/>
            </w:pPr>
            <w:proofErr w:type="spellStart"/>
            <w:r>
              <w:rPr>
                <w:rFonts w:hint="eastAsia"/>
              </w:rPr>
              <w:t>custInfoCd</w:t>
            </w:r>
            <w:proofErr w:type="spellEnd"/>
          </w:p>
        </w:tc>
        <w:tc>
          <w:tcPr>
            <w:tcW w:w="1371" w:type="dxa"/>
            <w:tcBorders>
              <w:top w:val="single" w:sz="4" w:space="0" w:color="auto"/>
              <w:left w:val="nil"/>
              <w:bottom w:val="single" w:sz="4" w:space="0" w:color="auto"/>
              <w:right w:val="single" w:sz="4" w:space="0" w:color="auto"/>
            </w:tcBorders>
            <w:vAlign w:val="center"/>
          </w:tcPr>
          <w:p w14:paraId="55EE959F" w14:textId="77777777" w:rsidR="00567AFA" w:rsidRDefault="00000000">
            <w:pPr>
              <w:spacing w:line="360" w:lineRule="auto"/>
              <w:rPr>
                <w:rFonts w:ascii="宋体" w:hAnsi="宋体"/>
                <w:sz w:val="24"/>
              </w:rPr>
            </w:pPr>
            <w:r>
              <w:rPr>
                <w:rFonts w:ascii="宋体" w:hAnsi="宋体" w:cs="宋体" w:hint="eastAsia"/>
                <w:color w:val="000000" w:themeColor="text1"/>
                <w:szCs w:val="21"/>
                <w:lang w:bidi="ar"/>
              </w:rPr>
              <w:t>企业编码</w:t>
            </w:r>
          </w:p>
        </w:tc>
        <w:tc>
          <w:tcPr>
            <w:tcW w:w="1666" w:type="dxa"/>
            <w:tcBorders>
              <w:top w:val="single" w:sz="4" w:space="0" w:color="auto"/>
              <w:left w:val="nil"/>
              <w:bottom w:val="single" w:sz="4" w:space="0" w:color="auto"/>
              <w:right w:val="single" w:sz="4" w:space="0" w:color="auto"/>
            </w:tcBorders>
            <w:vAlign w:val="center"/>
          </w:tcPr>
          <w:p w14:paraId="3CEED1AC" w14:textId="77777777" w:rsidR="00567AFA" w:rsidRDefault="00000000">
            <w:pPr>
              <w:pStyle w:val="a2"/>
              <w:ind w:firstLineChars="0" w:firstLine="0"/>
            </w:pPr>
            <w:r>
              <w:rPr>
                <w:rFonts w:hint="eastAsia"/>
                <w:color w:val="000000" w:themeColor="text1"/>
                <w:szCs w:val="21"/>
                <w:lang w:bidi="ar"/>
              </w:rPr>
              <w:t xml:space="preserve"> </w:t>
            </w:r>
            <w:proofErr w:type="gramStart"/>
            <w:r>
              <w:rPr>
                <w:rFonts w:hint="eastAsia"/>
                <w:color w:val="000000" w:themeColor="text1"/>
                <w:szCs w:val="21"/>
                <w:lang w:bidi="ar"/>
              </w:rPr>
              <w:t>CHAR(</w:t>
            </w:r>
            <w:proofErr w:type="gramEnd"/>
            <w:r>
              <w:rPr>
                <w:rFonts w:hint="eastAsia"/>
                <w:color w:val="000000" w:themeColor="text1"/>
                <w:szCs w:val="21"/>
                <w:lang w:bidi="ar"/>
              </w:rPr>
              <w:t>20)</w:t>
            </w:r>
          </w:p>
        </w:tc>
        <w:tc>
          <w:tcPr>
            <w:tcW w:w="754" w:type="dxa"/>
            <w:tcBorders>
              <w:top w:val="single" w:sz="4" w:space="0" w:color="auto"/>
              <w:left w:val="nil"/>
              <w:bottom w:val="single" w:sz="4" w:space="0" w:color="auto"/>
              <w:right w:val="single" w:sz="4" w:space="0" w:color="auto"/>
            </w:tcBorders>
            <w:vAlign w:val="center"/>
          </w:tcPr>
          <w:p w14:paraId="30EE9651"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vAlign w:val="center"/>
          </w:tcPr>
          <w:p w14:paraId="4C096B4E" w14:textId="77777777" w:rsidR="00567AFA" w:rsidRDefault="00567AFA">
            <w:pPr>
              <w:pStyle w:val="a2"/>
              <w:ind w:firstLineChars="0" w:firstLine="0"/>
            </w:pPr>
          </w:p>
        </w:tc>
      </w:tr>
      <w:tr w:rsidR="00567AFA" w14:paraId="15B9453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46D6E8E" w14:textId="77777777" w:rsidR="00567AFA" w:rsidRDefault="00000000">
            <w:pPr>
              <w:pStyle w:val="a2"/>
              <w:ind w:firstLineChars="0" w:firstLine="0"/>
            </w:pPr>
            <w:proofErr w:type="spellStart"/>
            <w:r>
              <w:rPr>
                <w:rFonts w:hint="eastAsia"/>
              </w:rPr>
              <w:t>custInfoName</w:t>
            </w:r>
            <w:proofErr w:type="spellEnd"/>
          </w:p>
        </w:tc>
        <w:tc>
          <w:tcPr>
            <w:tcW w:w="1371" w:type="dxa"/>
            <w:tcBorders>
              <w:top w:val="single" w:sz="4" w:space="0" w:color="auto"/>
              <w:left w:val="nil"/>
              <w:bottom w:val="single" w:sz="4" w:space="0" w:color="auto"/>
              <w:right w:val="single" w:sz="4" w:space="0" w:color="auto"/>
            </w:tcBorders>
            <w:vAlign w:val="center"/>
          </w:tcPr>
          <w:p w14:paraId="453708BD" w14:textId="77777777" w:rsidR="00567AFA" w:rsidRDefault="00000000">
            <w:pPr>
              <w:spacing w:line="360" w:lineRule="auto"/>
              <w:rPr>
                <w:rFonts w:ascii="宋体" w:hAnsi="宋体"/>
                <w:sz w:val="24"/>
              </w:rPr>
            </w:pPr>
            <w:r>
              <w:rPr>
                <w:rFonts w:ascii="宋体" w:hAnsi="宋体" w:cs="宋体"/>
                <w:color w:val="000000" w:themeColor="text1"/>
                <w:szCs w:val="21"/>
                <w:lang w:bidi="ar"/>
              </w:rPr>
              <w:t>企业名称</w:t>
            </w:r>
          </w:p>
        </w:tc>
        <w:tc>
          <w:tcPr>
            <w:tcW w:w="1666" w:type="dxa"/>
            <w:tcBorders>
              <w:top w:val="single" w:sz="4" w:space="0" w:color="auto"/>
              <w:left w:val="nil"/>
              <w:bottom w:val="single" w:sz="4" w:space="0" w:color="auto"/>
              <w:right w:val="single" w:sz="4" w:space="0" w:color="auto"/>
            </w:tcBorders>
            <w:vAlign w:val="center"/>
          </w:tcPr>
          <w:p w14:paraId="6B571B9D" w14:textId="77777777" w:rsidR="00567AFA" w:rsidRDefault="00000000">
            <w:pPr>
              <w:pStyle w:val="a2"/>
              <w:ind w:firstLineChars="0" w:firstLine="0"/>
            </w:pPr>
            <w:proofErr w:type="gramStart"/>
            <w:r>
              <w:rPr>
                <w:rFonts w:hint="eastAsia"/>
              </w:rPr>
              <w:t>varchar(</w:t>
            </w:r>
            <w:proofErr w:type="gramEnd"/>
            <w:r>
              <w:rPr>
                <w:rFonts w:hint="eastAsia"/>
              </w:rPr>
              <w:t>300)</w:t>
            </w:r>
          </w:p>
        </w:tc>
        <w:tc>
          <w:tcPr>
            <w:tcW w:w="754" w:type="dxa"/>
            <w:tcBorders>
              <w:top w:val="single" w:sz="4" w:space="0" w:color="auto"/>
              <w:left w:val="nil"/>
              <w:bottom w:val="single" w:sz="4" w:space="0" w:color="auto"/>
              <w:right w:val="single" w:sz="4" w:space="0" w:color="auto"/>
            </w:tcBorders>
            <w:vAlign w:val="center"/>
          </w:tcPr>
          <w:p w14:paraId="07CB57E4"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1EF77110" w14:textId="77777777" w:rsidR="00567AFA" w:rsidRDefault="00567AFA">
            <w:pPr>
              <w:pStyle w:val="a2"/>
              <w:ind w:firstLineChars="0" w:firstLine="0"/>
            </w:pPr>
          </w:p>
        </w:tc>
      </w:tr>
      <w:tr w:rsidR="00567AFA" w14:paraId="2917CC6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FA1E124" w14:textId="77777777" w:rsidR="00567AFA" w:rsidRDefault="00000000">
            <w:pPr>
              <w:pStyle w:val="a2"/>
              <w:ind w:firstLineChars="0" w:firstLine="0"/>
            </w:pPr>
            <w:proofErr w:type="spellStart"/>
            <w:r>
              <w:rPr>
                <w:rFonts w:hint="eastAsia"/>
              </w:rPr>
              <w:t>undSocCrCode</w:t>
            </w:r>
            <w:proofErr w:type="spellEnd"/>
          </w:p>
        </w:tc>
        <w:tc>
          <w:tcPr>
            <w:tcW w:w="1371" w:type="dxa"/>
            <w:tcBorders>
              <w:top w:val="single" w:sz="4" w:space="0" w:color="auto"/>
              <w:left w:val="nil"/>
              <w:bottom w:val="single" w:sz="4" w:space="0" w:color="auto"/>
              <w:right w:val="single" w:sz="4" w:space="0" w:color="auto"/>
            </w:tcBorders>
            <w:vAlign w:val="center"/>
          </w:tcPr>
          <w:p w14:paraId="004713D3" w14:textId="77777777" w:rsidR="00567AFA" w:rsidRDefault="00000000">
            <w:pPr>
              <w:spacing w:line="360" w:lineRule="auto"/>
              <w:rPr>
                <w:rFonts w:ascii="宋体" w:hAnsi="宋体"/>
                <w:sz w:val="24"/>
              </w:rPr>
            </w:pPr>
            <w:r>
              <w:rPr>
                <w:rFonts w:ascii="宋体" w:hAnsi="宋体" w:cs="宋体"/>
                <w:color w:val="000000" w:themeColor="text1"/>
                <w:szCs w:val="21"/>
                <w:lang w:bidi="ar"/>
              </w:rPr>
              <w:t>统一社会信用代码</w:t>
            </w:r>
          </w:p>
        </w:tc>
        <w:tc>
          <w:tcPr>
            <w:tcW w:w="1666" w:type="dxa"/>
            <w:tcBorders>
              <w:top w:val="single" w:sz="4" w:space="0" w:color="auto"/>
              <w:left w:val="nil"/>
              <w:bottom w:val="single" w:sz="4" w:space="0" w:color="auto"/>
              <w:right w:val="single" w:sz="4" w:space="0" w:color="auto"/>
            </w:tcBorders>
            <w:vAlign w:val="center"/>
          </w:tcPr>
          <w:p w14:paraId="41D02ECA" w14:textId="77777777" w:rsidR="00567AFA" w:rsidRDefault="00000000">
            <w:pPr>
              <w:pStyle w:val="a2"/>
              <w:ind w:firstLineChars="0" w:firstLine="0"/>
            </w:pPr>
            <w:proofErr w:type="gramStart"/>
            <w:r>
              <w:rPr>
                <w:rFonts w:hint="eastAsia"/>
                <w:color w:val="000000" w:themeColor="text1"/>
                <w:szCs w:val="21"/>
                <w:lang w:bidi="ar"/>
              </w:rPr>
              <w:t>CHAR(</w:t>
            </w:r>
            <w:proofErr w:type="gramEnd"/>
            <w:r>
              <w:rPr>
                <w:rFonts w:hint="eastAsia"/>
                <w:color w:val="000000" w:themeColor="text1"/>
                <w:szCs w:val="21"/>
                <w:lang w:bidi="ar"/>
              </w:rPr>
              <w:t>18)</w:t>
            </w:r>
          </w:p>
        </w:tc>
        <w:tc>
          <w:tcPr>
            <w:tcW w:w="754" w:type="dxa"/>
            <w:tcBorders>
              <w:top w:val="single" w:sz="4" w:space="0" w:color="auto"/>
              <w:left w:val="nil"/>
              <w:bottom w:val="single" w:sz="4" w:space="0" w:color="auto"/>
              <w:right w:val="single" w:sz="4" w:space="0" w:color="auto"/>
            </w:tcBorders>
            <w:vAlign w:val="center"/>
          </w:tcPr>
          <w:p w14:paraId="6A9FCA82" w14:textId="77777777" w:rsidR="00567AFA" w:rsidRDefault="00000000">
            <w:pPr>
              <w:pStyle w:val="a2"/>
              <w:ind w:firstLineChars="0" w:firstLine="0"/>
            </w:pPr>
            <w:r>
              <w:rPr>
                <w:rFonts w:hint="eastAsia"/>
              </w:rPr>
              <w:t>否</w:t>
            </w:r>
          </w:p>
        </w:tc>
        <w:tc>
          <w:tcPr>
            <w:tcW w:w="2786" w:type="dxa"/>
            <w:tcBorders>
              <w:top w:val="single" w:sz="4" w:space="0" w:color="auto"/>
              <w:left w:val="nil"/>
              <w:bottom w:val="single" w:sz="4" w:space="0" w:color="auto"/>
              <w:right w:val="single" w:sz="4" w:space="0" w:color="auto"/>
            </w:tcBorders>
          </w:tcPr>
          <w:p w14:paraId="0F28BE43" w14:textId="77777777" w:rsidR="00567AFA" w:rsidRDefault="00567AFA">
            <w:pPr>
              <w:pStyle w:val="a2"/>
              <w:ind w:firstLineChars="0" w:firstLine="0"/>
            </w:pPr>
          </w:p>
        </w:tc>
      </w:tr>
      <w:tr w:rsidR="00567AFA" w14:paraId="5C0FDB0B" w14:textId="77777777">
        <w:trPr>
          <w:trHeight w:val="90"/>
        </w:trPr>
        <w:tc>
          <w:tcPr>
            <w:tcW w:w="2177" w:type="dxa"/>
            <w:tcBorders>
              <w:top w:val="single" w:sz="4" w:space="0" w:color="auto"/>
              <w:left w:val="single" w:sz="4" w:space="0" w:color="auto"/>
              <w:bottom w:val="single" w:sz="4" w:space="0" w:color="auto"/>
              <w:right w:val="single" w:sz="4" w:space="0" w:color="auto"/>
            </w:tcBorders>
            <w:shd w:val="clear" w:color="auto" w:fill="auto"/>
            <w:vAlign w:val="center"/>
          </w:tcPr>
          <w:p w14:paraId="110A8BBA" w14:textId="77777777" w:rsidR="00567AFA" w:rsidRDefault="00000000">
            <w:pPr>
              <w:pStyle w:val="a2"/>
              <w:ind w:firstLineChars="0" w:firstLine="0"/>
            </w:pPr>
            <w:proofErr w:type="spellStart"/>
            <w:r>
              <w:rPr>
                <w:rFonts w:eastAsia="宋体"/>
              </w:rPr>
              <w:t>riskResult</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tcPr>
          <w:p w14:paraId="5C9F2A65" w14:textId="77777777" w:rsidR="00567AFA" w:rsidRDefault="00000000">
            <w:pPr>
              <w:spacing w:line="360" w:lineRule="auto"/>
              <w:rPr>
                <w:rFonts w:ascii="宋体" w:hAnsi="宋体" w:cs="宋体"/>
                <w:color w:val="000000" w:themeColor="text1"/>
                <w:szCs w:val="21"/>
                <w:lang w:bidi="ar"/>
              </w:rPr>
            </w:pPr>
            <w:r>
              <w:rPr>
                <w:rFonts w:ascii="宋体" w:hAnsi="宋体" w:cs="宋体"/>
                <w:color w:val="000000" w:themeColor="text1"/>
                <w:szCs w:val="21"/>
                <w:lang w:bidi="ar"/>
              </w:rPr>
              <w:t>风险评估结果</w:t>
            </w:r>
          </w:p>
        </w:tc>
        <w:tc>
          <w:tcPr>
            <w:tcW w:w="1666" w:type="dxa"/>
            <w:tcBorders>
              <w:top w:val="single" w:sz="4" w:space="0" w:color="auto"/>
              <w:left w:val="nil"/>
              <w:bottom w:val="single" w:sz="4" w:space="0" w:color="auto"/>
              <w:right w:val="single" w:sz="4" w:space="0" w:color="auto"/>
            </w:tcBorders>
            <w:shd w:val="clear" w:color="auto" w:fill="auto"/>
            <w:vAlign w:val="center"/>
          </w:tcPr>
          <w:p w14:paraId="612A5E00" w14:textId="77777777" w:rsidR="00567AFA" w:rsidRDefault="00000000">
            <w:pPr>
              <w:pStyle w:val="a2"/>
              <w:ind w:firstLineChars="0" w:firstLine="0"/>
              <w:rPr>
                <w:color w:val="000000" w:themeColor="text1"/>
                <w:szCs w:val="21"/>
                <w:lang w:bidi="ar"/>
              </w:rPr>
            </w:pPr>
            <w:proofErr w:type="gramStart"/>
            <w:r>
              <w:rPr>
                <w:color w:val="000000" w:themeColor="text1"/>
                <w:szCs w:val="21"/>
                <w:lang w:bidi="ar"/>
              </w:rPr>
              <w:t>varchar(</w:t>
            </w:r>
            <w:proofErr w:type="gramEnd"/>
            <w:r>
              <w:rPr>
                <w:color w:val="000000" w:themeColor="text1"/>
                <w:szCs w:val="21"/>
                <w:lang w:bidi="ar"/>
              </w:rPr>
              <w:t>100)</w:t>
            </w:r>
          </w:p>
        </w:tc>
        <w:tc>
          <w:tcPr>
            <w:tcW w:w="754" w:type="dxa"/>
            <w:tcBorders>
              <w:top w:val="single" w:sz="4" w:space="0" w:color="auto"/>
              <w:left w:val="nil"/>
              <w:bottom w:val="single" w:sz="4" w:space="0" w:color="auto"/>
              <w:right w:val="single" w:sz="4" w:space="0" w:color="auto"/>
            </w:tcBorders>
            <w:shd w:val="clear" w:color="auto" w:fill="auto"/>
            <w:vAlign w:val="center"/>
          </w:tcPr>
          <w:p w14:paraId="316502C3" w14:textId="77777777" w:rsidR="00567AFA" w:rsidRDefault="00000000">
            <w:pPr>
              <w:pStyle w:val="a2"/>
              <w:ind w:firstLineChars="0" w:firstLine="0"/>
            </w:pPr>
            <w:r>
              <w:rPr>
                <w:rFonts w:hint="eastAsia"/>
              </w:rPr>
              <w:t>是</w:t>
            </w:r>
          </w:p>
        </w:tc>
        <w:tc>
          <w:tcPr>
            <w:tcW w:w="2786" w:type="dxa"/>
            <w:tcBorders>
              <w:top w:val="single" w:sz="4" w:space="0" w:color="auto"/>
              <w:left w:val="nil"/>
              <w:bottom w:val="single" w:sz="4" w:space="0" w:color="auto"/>
              <w:right w:val="single" w:sz="4" w:space="0" w:color="auto"/>
            </w:tcBorders>
            <w:shd w:val="clear" w:color="auto" w:fill="auto"/>
          </w:tcPr>
          <w:p w14:paraId="0B27C7BD" w14:textId="77777777" w:rsidR="00567AFA" w:rsidRDefault="00000000">
            <w:pPr>
              <w:pStyle w:val="a2"/>
              <w:ind w:firstLineChars="0" w:firstLine="0"/>
              <w:rPr>
                <w:color w:val="000000" w:themeColor="text1"/>
                <w:sz w:val="20"/>
                <w:szCs w:val="21"/>
                <w:lang w:bidi="ar"/>
              </w:rPr>
            </w:pPr>
            <w:r>
              <w:rPr>
                <w:rFonts w:hint="eastAsia"/>
                <w:color w:val="000000" w:themeColor="text1"/>
                <w:sz w:val="20"/>
                <w:szCs w:val="21"/>
                <w:lang w:bidi="ar"/>
              </w:rPr>
              <w:t>初始为空</w:t>
            </w:r>
            <w:r>
              <w:rPr>
                <w:rFonts w:hint="eastAsia"/>
                <w:color w:val="000000" w:themeColor="text1"/>
                <w:sz w:val="20"/>
                <w:szCs w:val="21"/>
                <w:lang w:bidi="ar"/>
              </w:rPr>
              <w:t xml:space="preserve"> </w:t>
            </w:r>
          </w:p>
          <w:p w14:paraId="1026496C" w14:textId="77777777" w:rsidR="00567AFA" w:rsidRDefault="00000000">
            <w:pPr>
              <w:pStyle w:val="a2"/>
              <w:ind w:firstLineChars="0" w:firstLine="0"/>
              <w:rPr>
                <w:color w:val="000000" w:themeColor="text1"/>
                <w:sz w:val="20"/>
                <w:szCs w:val="21"/>
                <w:lang w:bidi="ar"/>
              </w:rPr>
            </w:pPr>
            <w:r>
              <w:rPr>
                <w:rFonts w:hint="eastAsia"/>
                <w:color w:val="000000" w:themeColor="text1"/>
                <w:sz w:val="20"/>
                <w:szCs w:val="21"/>
                <w:lang w:bidi="ar"/>
              </w:rPr>
              <w:t xml:space="preserve">99 </w:t>
            </w:r>
            <w:r>
              <w:rPr>
                <w:rFonts w:hint="eastAsia"/>
                <w:color w:val="000000" w:themeColor="text1"/>
                <w:sz w:val="20"/>
                <w:szCs w:val="21"/>
                <w:lang w:bidi="ar"/>
              </w:rPr>
              <w:t>调用外部接口失败异常</w:t>
            </w:r>
          </w:p>
          <w:p w14:paraId="27DB6AB6" w14:textId="77777777" w:rsidR="00567AFA" w:rsidRDefault="00000000">
            <w:pPr>
              <w:pStyle w:val="a2"/>
              <w:ind w:firstLineChars="0" w:firstLine="0"/>
              <w:rPr>
                <w:color w:val="000000" w:themeColor="text1"/>
                <w:sz w:val="20"/>
                <w:szCs w:val="21"/>
                <w:lang w:bidi="ar"/>
              </w:rPr>
            </w:pPr>
            <w:r>
              <w:rPr>
                <w:rFonts w:hint="eastAsia"/>
                <w:color w:val="000000" w:themeColor="text1"/>
                <w:sz w:val="20"/>
                <w:szCs w:val="21"/>
                <w:lang w:bidi="ar"/>
              </w:rPr>
              <w:t>100</w:t>
            </w:r>
            <w:r>
              <w:rPr>
                <w:rFonts w:hint="eastAsia"/>
                <w:color w:val="000000" w:themeColor="text1"/>
                <w:sz w:val="20"/>
                <w:szCs w:val="21"/>
                <w:lang w:bidi="ar"/>
              </w:rPr>
              <w:t>调用外部接口成功无返回</w:t>
            </w:r>
          </w:p>
          <w:p w14:paraId="27997D9E" w14:textId="77777777" w:rsidR="00567AFA" w:rsidRDefault="00000000">
            <w:pPr>
              <w:pStyle w:val="a2"/>
              <w:ind w:firstLineChars="0" w:firstLine="0"/>
              <w:rPr>
                <w:color w:val="000000" w:themeColor="text1"/>
                <w:sz w:val="20"/>
                <w:szCs w:val="21"/>
                <w:lang w:bidi="ar"/>
              </w:rPr>
            </w:pPr>
            <w:r>
              <w:rPr>
                <w:rFonts w:hint="eastAsia"/>
                <w:color w:val="000000" w:themeColor="text1"/>
                <w:sz w:val="20"/>
                <w:szCs w:val="21"/>
                <w:lang w:bidi="ar"/>
              </w:rPr>
              <w:t xml:space="preserve">110 </w:t>
            </w:r>
            <w:r>
              <w:rPr>
                <w:rFonts w:hint="eastAsia"/>
                <w:color w:val="000000" w:themeColor="text1"/>
                <w:sz w:val="20"/>
                <w:szCs w:val="21"/>
                <w:lang w:bidi="ar"/>
              </w:rPr>
              <w:t>绿灯</w:t>
            </w:r>
          </w:p>
          <w:p w14:paraId="4674E466" w14:textId="77777777" w:rsidR="00567AFA" w:rsidRDefault="00000000">
            <w:pPr>
              <w:pStyle w:val="a2"/>
              <w:ind w:firstLineChars="0" w:firstLine="0"/>
              <w:rPr>
                <w:color w:val="000000" w:themeColor="text1"/>
                <w:sz w:val="20"/>
                <w:szCs w:val="21"/>
                <w:lang w:bidi="ar"/>
              </w:rPr>
            </w:pPr>
            <w:r>
              <w:rPr>
                <w:rFonts w:hint="eastAsia"/>
                <w:color w:val="000000" w:themeColor="text1"/>
                <w:sz w:val="20"/>
                <w:szCs w:val="21"/>
                <w:lang w:bidi="ar"/>
              </w:rPr>
              <w:t xml:space="preserve">119 </w:t>
            </w:r>
            <w:r>
              <w:rPr>
                <w:rFonts w:hint="eastAsia"/>
                <w:color w:val="000000" w:themeColor="text1"/>
                <w:sz w:val="20"/>
                <w:szCs w:val="21"/>
                <w:lang w:bidi="ar"/>
              </w:rPr>
              <w:t>黄灯</w:t>
            </w:r>
          </w:p>
          <w:p w14:paraId="0D6AFA45" w14:textId="77777777" w:rsidR="00567AFA" w:rsidRDefault="00000000">
            <w:pPr>
              <w:pStyle w:val="a2"/>
              <w:ind w:firstLineChars="0" w:firstLine="0"/>
            </w:pPr>
            <w:r>
              <w:rPr>
                <w:rFonts w:hint="eastAsia"/>
                <w:color w:val="000000" w:themeColor="text1"/>
                <w:sz w:val="20"/>
                <w:szCs w:val="21"/>
                <w:lang w:bidi="ar"/>
              </w:rPr>
              <w:t xml:space="preserve">120 </w:t>
            </w:r>
            <w:r>
              <w:rPr>
                <w:rFonts w:hint="eastAsia"/>
                <w:color w:val="000000" w:themeColor="text1"/>
                <w:sz w:val="20"/>
                <w:szCs w:val="21"/>
                <w:lang w:bidi="ar"/>
              </w:rPr>
              <w:t>红灯</w:t>
            </w:r>
          </w:p>
        </w:tc>
      </w:tr>
      <w:tr w:rsidR="00567AFA" w14:paraId="79500F3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75314C1" w14:textId="77777777" w:rsidR="00567AFA" w:rsidRDefault="00000000">
            <w:pPr>
              <w:pStyle w:val="a2"/>
              <w:ind w:firstLineChars="0" w:firstLine="0"/>
            </w:pPr>
            <w:r>
              <w:rPr>
                <w:rFonts w:hint="eastAsia"/>
              </w:rPr>
              <w:t>List</w:t>
            </w:r>
            <w:r>
              <w:rPr>
                <w:rFonts w:hint="eastAsia"/>
              </w:rPr>
              <w:t>（占位列表）</w:t>
            </w:r>
          </w:p>
        </w:tc>
      </w:tr>
      <w:tr w:rsidR="00567AFA" w14:paraId="055275CD"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0F63DE43" w14:textId="77777777" w:rsidR="00567AFA" w:rsidRDefault="00000000">
            <w:pPr>
              <w:pStyle w:val="a2"/>
              <w:ind w:firstLineChars="0" w:firstLine="0"/>
            </w:pPr>
            <w:r>
              <w:rPr>
                <w:rFonts w:hint="eastAsia"/>
              </w:rPr>
              <w:t>Row</w:t>
            </w:r>
          </w:p>
        </w:tc>
      </w:tr>
      <w:tr w:rsidR="00567AFA" w14:paraId="6D049C9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77DFB8F" w14:textId="77777777" w:rsidR="00567AFA" w:rsidRDefault="00000000">
            <w:pPr>
              <w:pStyle w:val="a2"/>
              <w:ind w:firstLineChars="0" w:firstLine="0"/>
            </w:pPr>
            <w:r>
              <w:rPr>
                <w:rFonts w:hint="eastAsia"/>
              </w:rPr>
              <w:t>占位字段</w:t>
            </w:r>
            <w:r>
              <w:rPr>
                <w:rFonts w:hint="eastAsia"/>
              </w:rPr>
              <w:t>1</w:t>
            </w:r>
          </w:p>
        </w:tc>
        <w:tc>
          <w:tcPr>
            <w:tcW w:w="1371" w:type="dxa"/>
            <w:tcBorders>
              <w:top w:val="single" w:sz="4" w:space="0" w:color="auto"/>
              <w:left w:val="nil"/>
              <w:bottom w:val="single" w:sz="4" w:space="0" w:color="auto"/>
              <w:right w:val="single" w:sz="4" w:space="0" w:color="auto"/>
            </w:tcBorders>
            <w:vAlign w:val="center"/>
          </w:tcPr>
          <w:p w14:paraId="47287EBB" w14:textId="77777777" w:rsidR="00567AFA" w:rsidRDefault="00567AFA">
            <w:pPr>
              <w:pStyle w:val="a2"/>
              <w:ind w:firstLineChars="0" w:firstLine="0"/>
            </w:pPr>
          </w:p>
        </w:tc>
        <w:tc>
          <w:tcPr>
            <w:tcW w:w="1666" w:type="dxa"/>
            <w:tcBorders>
              <w:top w:val="single" w:sz="4" w:space="0" w:color="auto"/>
              <w:left w:val="nil"/>
              <w:bottom w:val="single" w:sz="4" w:space="0" w:color="auto"/>
              <w:right w:val="single" w:sz="4" w:space="0" w:color="auto"/>
            </w:tcBorders>
            <w:vAlign w:val="center"/>
          </w:tcPr>
          <w:p w14:paraId="7792A758" w14:textId="77777777" w:rsidR="00567AFA" w:rsidRDefault="00567AFA">
            <w:pPr>
              <w:pStyle w:val="a2"/>
              <w:ind w:firstLineChars="0" w:firstLine="0"/>
            </w:pPr>
          </w:p>
        </w:tc>
        <w:tc>
          <w:tcPr>
            <w:tcW w:w="754" w:type="dxa"/>
            <w:tcBorders>
              <w:top w:val="single" w:sz="4" w:space="0" w:color="auto"/>
              <w:left w:val="nil"/>
              <w:bottom w:val="single" w:sz="4" w:space="0" w:color="auto"/>
              <w:right w:val="single" w:sz="4" w:space="0" w:color="auto"/>
            </w:tcBorders>
            <w:vAlign w:val="center"/>
          </w:tcPr>
          <w:p w14:paraId="502ACBE3" w14:textId="77777777" w:rsidR="00567AFA" w:rsidRDefault="00567AFA">
            <w:pPr>
              <w:pStyle w:val="a2"/>
              <w:ind w:firstLineChars="0" w:firstLine="0"/>
            </w:pPr>
          </w:p>
        </w:tc>
        <w:tc>
          <w:tcPr>
            <w:tcW w:w="2786" w:type="dxa"/>
            <w:tcBorders>
              <w:top w:val="single" w:sz="4" w:space="0" w:color="auto"/>
              <w:left w:val="nil"/>
              <w:bottom w:val="single" w:sz="4" w:space="0" w:color="auto"/>
              <w:right w:val="single" w:sz="4" w:space="0" w:color="auto"/>
            </w:tcBorders>
            <w:vAlign w:val="center"/>
          </w:tcPr>
          <w:p w14:paraId="14DC931E" w14:textId="77777777" w:rsidR="00567AFA" w:rsidRDefault="00567AFA">
            <w:pPr>
              <w:pStyle w:val="a2"/>
              <w:ind w:firstLineChars="0" w:firstLine="0"/>
            </w:pPr>
          </w:p>
        </w:tc>
      </w:tr>
      <w:tr w:rsidR="00567AFA" w14:paraId="6FE120A1"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4F863FC" w14:textId="77777777" w:rsidR="00567AFA" w:rsidRDefault="00000000">
            <w:pPr>
              <w:pStyle w:val="a2"/>
              <w:ind w:firstLineChars="0" w:firstLine="0"/>
              <w:rPr>
                <w:rFonts w:eastAsia="宋体"/>
              </w:rPr>
            </w:pPr>
            <w:r>
              <w:rPr>
                <w:rFonts w:hint="eastAsia"/>
              </w:rPr>
              <w:t>占位字段</w:t>
            </w:r>
            <w:r>
              <w:rPr>
                <w:rFonts w:hint="eastAsia"/>
              </w:rPr>
              <w:t>2</w:t>
            </w:r>
          </w:p>
        </w:tc>
        <w:tc>
          <w:tcPr>
            <w:tcW w:w="1371" w:type="dxa"/>
            <w:tcBorders>
              <w:top w:val="single" w:sz="4" w:space="0" w:color="auto"/>
              <w:left w:val="nil"/>
              <w:bottom w:val="single" w:sz="4" w:space="0" w:color="auto"/>
              <w:right w:val="single" w:sz="4" w:space="0" w:color="auto"/>
            </w:tcBorders>
            <w:vAlign w:val="center"/>
          </w:tcPr>
          <w:p w14:paraId="2820A2A0" w14:textId="77777777" w:rsidR="00567AFA" w:rsidRDefault="00567AFA">
            <w:pPr>
              <w:pStyle w:val="a2"/>
              <w:ind w:firstLineChars="0" w:firstLine="0"/>
              <w:rPr>
                <w:color w:val="000000" w:themeColor="text1"/>
                <w:szCs w:val="21"/>
                <w:lang w:bidi="ar"/>
              </w:rPr>
            </w:pPr>
          </w:p>
        </w:tc>
        <w:tc>
          <w:tcPr>
            <w:tcW w:w="1666" w:type="dxa"/>
            <w:tcBorders>
              <w:top w:val="single" w:sz="4" w:space="0" w:color="auto"/>
              <w:left w:val="nil"/>
              <w:bottom w:val="single" w:sz="4" w:space="0" w:color="auto"/>
              <w:right w:val="single" w:sz="4" w:space="0" w:color="auto"/>
            </w:tcBorders>
            <w:vAlign w:val="center"/>
          </w:tcPr>
          <w:p w14:paraId="070B9312" w14:textId="77777777" w:rsidR="00567AFA" w:rsidRDefault="00567AFA">
            <w:pPr>
              <w:pStyle w:val="a2"/>
              <w:ind w:firstLineChars="0" w:firstLine="0"/>
            </w:pPr>
          </w:p>
        </w:tc>
        <w:tc>
          <w:tcPr>
            <w:tcW w:w="754" w:type="dxa"/>
            <w:tcBorders>
              <w:top w:val="single" w:sz="4" w:space="0" w:color="auto"/>
              <w:left w:val="nil"/>
              <w:bottom w:val="single" w:sz="4" w:space="0" w:color="auto"/>
              <w:right w:val="single" w:sz="4" w:space="0" w:color="auto"/>
            </w:tcBorders>
            <w:vAlign w:val="center"/>
          </w:tcPr>
          <w:p w14:paraId="6215BCD4" w14:textId="77777777" w:rsidR="00567AFA" w:rsidRDefault="00567AFA">
            <w:pPr>
              <w:pStyle w:val="a2"/>
              <w:ind w:firstLineChars="0" w:firstLine="0"/>
            </w:pPr>
          </w:p>
        </w:tc>
        <w:tc>
          <w:tcPr>
            <w:tcW w:w="2786" w:type="dxa"/>
            <w:tcBorders>
              <w:top w:val="single" w:sz="4" w:space="0" w:color="auto"/>
              <w:left w:val="nil"/>
              <w:bottom w:val="single" w:sz="4" w:space="0" w:color="auto"/>
              <w:right w:val="single" w:sz="4" w:space="0" w:color="auto"/>
            </w:tcBorders>
            <w:vAlign w:val="center"/>
          </w:tcPr>
          <w:p w14:paraId="76FA000E" w14:textId="77777777" w:rsidR="00567AFA" w:rsidRDefault="00567AFA">
            <w:pPr>
              <w:pStyle w:val="aff2"/>
              <w:spacing w:beforeAutospacing="0" w:afterAutospacing="0"/>
              <w:jc w:val="both"/>
            </w:pPr>
          </w:p>
        </w:tc>
      </w:tr>
      <w:tr w:rsidR="00567AFA" w14:paraId="05C549E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AADB0F5" w14:textId="77777777" w:rsidR="00567AFA" w:rsidRDefault="00000000">
            <w:pPr>
              <w:pStyle w:val="a2"/>
              <w:ind w:firstLineChars="0" w:firstLine="0"/>
            </w:pPr>
            <w:r>
              <w:rPr>
                <w:rFonts w:hint="eastAsia"/>
              </w:rPr>
              <w:lastRenderedPageBreak/>
              <w:t>占位字段</w:t>
            </w:r>
            <w:r>
              <w:rPr>
                <w:rFonts w:hint="eastAsia"/>
              </w:rPr>
              <w:t>3</w:t>
            </w:r>
          </w:p>
        </w:tc>
        <w:tc>
          <w:tcPr>
            <w:tcW w:w="1371" w:type="dxa"/>
            <w:tcBorders>
              <w:top w:val="single" w:sz="4" w:space="0" w:color="auto"/>
              <w:left w:val="nil"/>
              <w:bottom w:val="single" w:sz="4" w:space="0" w:color="auto"/>
              <w:right w:val="single" w:sz="4" w:space="0" w:color="auto"/>
            </w:tcBorders>
            <w:vAlign w:val="center"/>
          </w:tcPr>
          <w:p w14:paraId="646A7334" w14:textId="77777777" w:rsidR="00567AFA" w:rsidRDefault="00567AFA">
            <w:pPr>
              <w:pStyle w:val="a2"/>
              <w:ind w:firstLineChars="0" w:firstLine="0"/>
            </w:pPr>
          </w:p>
        </w:tc>
        <w:tc>
          <w:tcPr>
            <w:tcW w:w="1666" w:type="dxa"/>
            <w:tcBorders>
              <w:top w:val="single" w:sz="4" w:space="0" w:color="auto"/>
              <w:left w:val="nil"/>
              <w:bottom w:val="single" w:sz="4" w:space="0" w:color="auto"/>
              <w:right w:val="single" w:sz="4" w:space="0" w:color="auto"/>
            </w:tcBorders>
            <w:vAlign w:val="center"/>
          </w:tcPr>
          <w:p w14:paraId="62D287AD" w14:textId="77777777" w:rsidR="00567AFA" w:rsidRDefault="00567AFA">
            <w:pPr>
              <w:pStyle w:val="a2"/>
              <w:ind w:firstLineChars="0" w:firstLine="0"/>
            </w:pPr>
          </w:p>
        </w:tc>
        <w:tc>
          <w:tcPr>
            <w:tcW w:w="754" w:type="dxa"/>
            <w:tcBorders>
              <w:top w:val="single" w:sz="4" w:space="0" w:color="auto"/>
              <w:left w:val="nil"/>
              <w:bottom w:val="single" w:sz="4" w:space="0" w:color="auto"/>
              <w:right w:val="single" w:sz="4" w:space="0" w:color="auto"/>
            </w:tcBorders>
            <w:vAlign w:val="center"/>
          </w:tcPr>
          <w:p w14:paraId="41ABE65E" w14:textId="77777777" w:rsidR="00567AFA" w:rsidRDefault="00567AFA">
            <w:pPr>
              <w:pStyle w:val="a2"/>
              <w:ind w:firstLineChars="0" w:firstLine="0"/>
            </w:pPr>
          </w:p>
        </w:tc>
        <w:tc>
          <w:tcPr>
            <w:tcW w:w="2786" w:type="dxa"/>
            <w:tcBorders>
              <w:top w:val="single" w:sz="4" w:space="0" w:color="auto"/>
              <w:left w:val="nil"/>
              <w:bottom w:val="single" w:sz="4" w:space="0" w:color="auto"/>
              <w:right w:val="single" w:sz="4" w:space="0" w:color="auto"/>
            </w:tcBorders>
            <w:vAlign w:val="center"/>
          </w:tcPr>
          <w:p w14:paraId="7AB17AEA" w14:textId="77777777" w:rsidR="00567AFA" w:rsidRDefault="00567AFA">
            <w:pPr>
              <w:pStyle w:val="a2"/>
              <w:ind w:firstLineChars="0" w:firstLine="0"/>
            </w:pPr>
          </w:p>
        </w:tc>
      </w:tr>
      <w:tr w:rsidR="00567AFA" w14:paraId="1263611A"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7CB04C13" w14:textId="77777777" w:rsidR="00567AFA" w:rsidRDefault="00000000">
            <w:pPr>
              <w:pStyle w:val="a2"/>
              <w:ind w:firstLineChars="0" w:firstLine="0"/>
            </w:pPr>
            <w:r>
              <w:rPr>
                <w:rFonts w:hint="eastAsia"/>
              </w:rPr>
              <w:t>List</w:t>
            </w:r>
          </w:p>
        </w:tc>
      </w:tr>
      <w:tr w:rsidR="00567AFA" w14:paraId="1614FD45"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0990E104" w14:textId="77777777" w:rsidR="00567AFA" w:rsidRDefault="00000000">
            <w:pPr>
              <w:pStyle w:val="a2"/>
              <w:ind w:firstLineChars="0" w:firstLine="0"/>
            </w:pPr>
            <w:r>
              <w:rPr>
                <w:rFonts w:hint="eastAsia"/>
              </w:rPr>
              <w:t>Row</w:t>
            </w:r>
          </w:p>
        </w:tc>
      </w:tr>
    </w:tbl>
    <w:p w14:paraId="3E44F6FD" w14:textId="77777777" w:rsidR="00567AFA" w:rsidRDefault="00000000">
      <w:pPr>
        <w:pStyle w:val="a8"/>
        <w:jc w:val="both"/>
        <w:rPr>
          <w:lang w:eastAsia="zh-CN"/>
        </w:rPr>
      </w:pPr>
      <w:r>
        <w:rPr>
          <w:rFonts w:hint="eastAsia"/>
          <w:i w:val="0"/>
          <w:iCs w:val="0"/>
          <w:color w:val="FF0000"/>
          <w:sz w:val="24"/>
          <w:u w:val="none"/>
          <w:lang w:eastAsia="zh-CN"/>
        </w:rPr>
        <w:t>其中占位列表、占位字段的名称、数量根据各风险类型而定，各风险类型对应详情字段如下：</w:t>
      </w:r>
    </w:p>
    <w:p w14:paraId="76C42737" w14:textId="77777777" w:rsidR="00567AFA" w:rsidRDefault="00567AFA">
      <w:pPr>
        <w:pStyle w:val="a8"/>
        <w:jc w:val="both"/>
        <w:rPr>
          <w:b w:val="0"/>
          <w:bCs w:val="0"/>
          <w:i w:val="0"/>
          <w:iCs w:val="0"/>
          <w:sz w:val="24"/>
          <w:u w:val="none"/>
          <w:lang w:eastAsia="zh-CN"/>
        </w:rPr>
      </w:pPr>
    </w:p>
    <w:p w14:paraId="5E216AFB" w14:textId="77777777" w:rsidR="00567AFA" w:rsidRDefault="00000000">
      <w:pPr>
        <w:pStyle w:val="a8"/>
        <w:numPr>
          <w:ilvl w:val="0"/>
          <w:numId w:val="31"/>
        </w:numPr>
        <w:jc w:val="both"/>
        <w:rPr>
          <w:rFonts w:ascii="楷体" w:eastAsia="楷体" w:hAnsi="楷体" w:cs="楷体"/>
          <w:b w:val="0"/>
          <w:bCs w:val="0"/>
          <w:i w:val="0"/>
          <w:iCs w:val="0"/>
          <w:sz w:val="24"/>
          <w:u w:val="none"/>
          <w:lang w:eastAsia="zh-CN"/>
        </w:rPr>
      </w:pPr>
      <w:r>
        <w:rPr>
          <w:rFonts w:ascii="楷体" w:eastAsia="楷体" w:hAnsi="楷体" w:cs="楷体" w:hint="eastAsia"/>
          <w:b w:val="0"/>
          <w:bCs w:val="0"/>
          <w:i w:val="0"/>
          <w:iCs w:val="0"/>
          <w:sz w:val="24"/>
          <w:u w:val="none"/>
          <w:lang w:eastAsia="zh-CN"/>
        </w:rPr>
        <w:t>TYPE-1-1 主体金融风险：无</w:t>
      </w:r>
    </w:p>
    <w:p w14:paraId="4311FEB8" w14:textId="77777777" w:rsidR="00567AFA" w:rsidRDefault="00567AFA">
      <w:pPr>
        <w:pStyle w:val="a8"/>
        <w:numPr>
          <w:ilvl w:val="255"/>
          <w:numId w:val="0"/>
        </w:numPr>
        <w:jc w:val="both"/>
        <w:rPr>
          <w:rFonts w:ascii="楷体" w:eastAsia="楷体" w:hAnsi="楷体" w:cs="楷体"/>
          <w:b w:val="0"/>
          <w:bCs w:val="0"/>
          <w:i w:val="0"/>
          <w:iCs w:val="0"/>
          <w:sz w:val="24"/>
          <w:u w:val="none"/>
          <w:lang w:eastAsia="zh-CN"/>
        </w:rPr>
      </w:pPr>
    </w:p>
    <w:p w14:paraId="2465A306" w14:textId="77777777" w:rsidR="00567AFA" w:rsidRDefault="00000000">
      <w:pPr>
        <w:numPr>
          <w:ilvl w:val="0"/>
          <w:numId w:val="31"/>
        </w:numPr>
        <w:rPr>
          <w:rFonts w:ascii="楷体" w:eastAsia="楷体" w:hAnsi="楷体" w:cs="楷体"/>
          <w:sz w:val="24"/>
        </w:rPr>
      </w:pPr>
      <w:r>
        <w:rPr>
          <w:rFonts w:ascii="楷体" w:eastAsia="楷体" w:hAnsi="楷体" w:cs="楷体" w:hint="eastAsia"/>
          <w:sz w:val="24"/>
        </w:rPr>
        <w:t>TYPE-1-2 法人金融风险：无</w:t>
      </w:r>
    </w:p>
    <w:p w14:paraId="6A2BF046" w14:textId="77777777" w:rsidR="00567AFA" w:rsidRDefault="00567AFA">
      <w:pPr>
        <w:numPr>
          <w:ilvl w:val="255"/>
          <w:numId w:val="0"/>
        </w:numPr>
        <w:rPr>
          <w:rFonts w:ascii="楷体" w:eastAsia="楷体" w:hAnsi="楷体" w:cs="楷体"/>
          <w:sz w:val="24"/>
        </w:rPr>
      </w:pPr>
    </w:p>
    <w:p w14:paraId="32AD9821" w14:textId="77777777" w:rsidR="00567AFA" w:rsidRDefault="00000000">
      <w:pPr>
        <w:numPr>
          <w:ilvl w:val="0"/>
          <w:numId w:val="31"/>
        </w:numPr>
        <w:rPr>
          <w:rFonts w:ascii="楷体" w:eastAsia="楷体" w:hAnsi="楷体" w:cs="楷体"/>
          <w:sz w:val="24"/>
        </w:rPr>
      </w:pPr>
      <w:r>
        <w:rPr>
          <w:rFonts w:ascii="楷体" w:eastAsia="楷体" w:hAnsi="楷体" w:cs="楷体" w:hint="eastAsia"/>
          <w:sz w:val="24"/>
        </w:rPr>
        <w:t>TYPE-1-3 主体严重违法风险：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6E4FC47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48B1F6A4"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List（dataList1）</w:t>
            </w:r>
          </w:p>
        </w:tc>
      </w:tr>
      <w:tr w:rsidR="00567AFA" w14:paraId="27E9CB21"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05304593"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70643FA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F2289B4"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7B099AA0"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3A7DDCF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992DEB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276533D" w14:textId="77777777" w:rsidR="00567AFA" w:rsidRDefault="00567AFA">
            <w:pPr>
              <w:spacing w:after="0"/>
              <w:ind w:firstLine="420"/>
              <w:jc w:val="left"/>
              <w:rPr>
                <w:rFonts w:ascii="楷体" w:eastAsia="楷体" w:hAnsi="楷体" w:cs="楷体"/>
              </w:rPr>
            </w:pPr>
          </w:p>
        </w:tc>
      </w:tr>
      <w:tr w:rsidR="00567AFA" w14:paraId="6585DC3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0EB94A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inreason</w:t>
            </w:r>
            <w:proofErr w:type="spellEnd"/>
          </w:p>
        </w:tc>
        <w:tc>
          <w:tcPr>
            <w:tcW w:w="1917" w:type="dxa"/>
            <w:tcBorders>
              <w:top w:val="single" w:sz="4" w:space="0" w:color="auto"/>
              <w:left w:val="nil"/>
              <w:bottom w:val="single" w:sz="4" w:space="0" w:color="auto"/>
              <w:right w:val="single" w:sz="4" w:space="0" w:color="auto"/>
            </w:tcBorders>
            <w:vAlign w:val="center"/>
          </w:tcPr>
          <w:p w14:paraId="78B1DAF2" w14:textId="77777777" w:rsidR="00567AFA" w:rsidRDefault="00000000">
            <w:pPr>
              <w:spacing w:after="0"/>
              <w:jc w:val="left"/>
              <w:rPr>
                <w:rFonts w:ascii="楷体" w:eastAsia="楷体" w:hAnsi="楷体" w:cs="楷体"/>
              </w:rPr>
            </w:pPr>
            <w:r>
              <w:rPr>
                <w:rFonts w:ascii="楷体" w:eastAsia="楷体" w:hAnsi="楷体" w:cs="楷体" w:hint="eastAsia"/>
              </w:rPr>
              <w:t>列入原因</w:t>
            </w:r>
          </w:p>
        </w:tc>
        <w:tc>
          <w:tcPr>
            <w:tcW w:w="1428" w:type="dxa"/>
            <w:tcBorders>
              <w:top w:val="single" w:sz="4" w:space="0" w:color="auto"/>
              <w:left w:val="nil"/>
              <w:bottom w:val="single" w:sz="4" w:space="0" w:color="auto"/>
              <w:right w:val="single" w:sz="4" w:space="0" w:color="auto"/>
            </w:tcBorders>
            <w:vAlign w:val="center"/>
          </w:tcPr>
          <w:p w14:paraId="5A297CC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4A5031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97340B3" w14:textId="77777777" w:rsidR="00567AFA" w:rsidRDefault="00567AFA">
            <w:pPr>
              <w:spacing w:after="0"/>
              <w:ind w:firstLine="420"/>
              <w:jc w:val="left"/>
              <w:rPr>
                <w:rFonts w:ascii="楷体" w:eastAsia="楷体" w:hAnsi="楷体" w:cs="楷体"/>
              </w:rPr>
            </w:pPr>
          </w:p>
        </w:tc>
      </w:tr>
      <w:tr w:rsidR="00567AFA" w14:paraId="21B2E7A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B5EAF0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indate</w:t>
            </w:r>
            <w:proofErr w:type="spellEnd"/>
          </w:p>
        </w:tc>
        <w:tc>
          <w:tcPr>
            <w:tcW w:w="1917" w:type="dxa"/>
            <w:tcBorders>
              <w:top w:val="single" w:sz="4" w:space="0" w:color="auto"/>
              <w:left w:val="nil"/>
              <w:bottom w:val="single" w:sz="4" w:space="0" w:color="auto"/>
              <w:right w:val="single" w:sz="4" w:space="0" w:color="auto"/>
            </w:tcBorders>
            <w:vAlign w:val="center"/>
          </w:tcPr>
          <w:p w14:paraId="5A6D9973" w14:textId="77777777" w:rsidR="00567AFA" w:rsidRDefault="00000000">
            <w:pPr>
              <w:spacing w:after="0"/>
              <w:jc w:val="left"/>
              <w:rPr>
                <w:rFonts w:ascii="楷体" w:eastAsia="楷体" w:hAnsi="楷体" w:cs="楷体"/>
              </w:rPr>
            </w:pPr>
            <w:r>
              <w:rPr>
                <w:rFonts w:ascii="楷体" w:eastAsia="楷体" w:hAnsi="楷体" w:cs="楷体" w:hint="eastAsia"/>
              </w:rPr>
              <w:t>列入日期</w:t>
            </w:r>
          </w:p>
        </w:tc>
        <w:tc>
          <w:tcPr>
            <w:tcW w:w="1428" w:type="dxa"/>
            <w:tcBorders>
              <w:top w:val="single" w:sz="4" w:space="0" w:color="auto"/>
              <w:left w:val="nil"/>
              <w:bottom w:val="single" w:sz="4" w:space="0" w:color="auto"/>
              <w:right w:val="single" w:sz="4" w:space="0" w:color="auto"/>
            </w:tcBorders>
            <w:vAlign w:val="center"/>
          </w:tcPr>
          <w:p w14:paraId="39A4BEE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03D3E0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881414C" w14:textId="77777777" w:rsidR="00567AFA" w:rsidRDefault="00567AFA">
            <w:pPr>
              <w:spacing w:after="0"/>
              <w:ind w:firstLine="420"/>
              <w:jc w:val="left"/>
              <w:rPr>
                <w:rFonts w:ascii="楷体" w:eastAsia="楷体" w:hAnsi="楷体" w:cs="楷体"/>
              </w:rPr>
            </w:pPr>
          </w:p>
        </w:tc>
      </w:tr>
      <w:tr w:rsidR="00567AFA" w14:paraId="547D16B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76D3712" w14:textId="77777777" w:rsidR="00567AFA" w:rsidRDefault="00000000">
            <w:pPr>
              <w:spacing w:after="0"/>
              <w:ind w:firstLine="420"/>
              <w:jc w:val="left"/>
              <w:rPr>
                <w:rFonts w:ascii="楷体" w:eastAsia="楷体" w:hAnsi="楷体" w:cs="楷体"/>
              </w:rPr>
            </w:pPr>
            <w:r>
              <w:rPr>
                <w:rFonts w:ascii="楷体" w:eastAsia="楷体" w:hAnsi="楷体" w:cs="楷体" w:hint="eastAsia"/>
              </w:rPr>
              <w:t>outdate</w:t>
            </w:r>
          </w:p>
        </w:tc>
        <w:tc>
          <w:tcPr>
            <w:tcW w:w="1917" w:type="dxa"/>
            <w:tcBorders>
              <w:top w:val="single" w:sz="4" w:space="0" w:color="auto"/>
              <w:left w:val="nil"/>
              <w:bottom w:val="single" w:sz="4" w:space="0" w:color="auto"/>
              <w:right w:val="single" w:sz="4" w:space="0" w:color="auto"/>
            </w:tcBorders>
            <w:vAlign w:val="center"/>
          </w:tcPr>
          <w:p w14:paraId="63E6AC17" w14:textId="77777777" w:rsidR="00567AFA" w:rsidRDefault="00000000">
            <w:pPr>
              <w:spacing w:after="0"/>
              <w:jc w:val="left"/>
              <w:rPr>
                <w:rFonts w:ascii="楷体" w:eastAsia="楷体" w:hAnsi="楷体" w:cs="楷体"/>
              </w:rPr>
            </w:pPr>
            <w:r>
              <w:rPr>
                <w:rFonts w:ascii="楷体" w:eastAsia="楷体" w:hAnsi="楷体" w:cs="楷体" w:hint="eastAsia"/>
              </w:rPr>
              <w:t>移出日期</w:t>
            </w:r>
          </w:p>
        </w:tc>
        <w:tc>
          <w:tcPr>
            <w:tcW w:w="1428" w:type="dxa"/>
            <w:tcBorders>
              <w:top w:val="single" w:sz="4" w:space="0" w:color="auto"/>
              <w:left w:val="nil"/>
              <w:bottom w:val="single" w:sz="4" w:space="0" w:color="auto"/>
              <w:right w:val="single" w:sz="4" w:space="0" w:color="auto"/>
            </w:tcBorders>
            <w:vAlign w:val="center"/>
          </w:tcPr>
          <w:p w14:paraId="2364E68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0ED2375"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4762BD9" w14:textId="77777777" w:rsidR="00567AFA" w:rsidRDefault="00567AFA">
            <w:pPr>
              <w:spacing w:after="0"/>
              <w:ind w:firstLine="420"/>
              <w:jc w:val="left"/>
              <w:rPr>
                <w:rFonts w:ascii="楷体" w:eastAsia="楷体" w:hAnsi="楷体" w:cs="楷体"/>
              </w:rPr>
            </w:pPr>
          </w:p>
        </w:tc>
      </w:tr>
      <w:tr w:rsidR="00567AFA" w14:paraId="699241A1"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DDC95F6" w14:textId="77777777" w:rsidR="00567AFA" w:rsidRDefault="00000000">
            <w:pPr>
              <w:spacing w:after="0"/>
              <w:ind w:firstLine="420"/>
              <w:jc w:val="left"/>
              <w:rPr>
                <w:rFonts w:ascii="楷体" w:eastAsia="楷体" w:hAnsi="楷体" w:cs="楷体"/>
              </w:rPr>
            </w:pPr>
            <w:r>
              <w:rPr>
                <w:rFonts w:ascii="楷体" w:eastAsia="楷体" w:hAnsi="楷体" w:cs="楷体" w:hint="eastAsia"/>
              </w:rPr>
              <w:t>outreason</w:t>
            </w:r>
          </w:p>
        </w:tc>
        <w:tc>
          <w:tcPr>
            <w:tcW w:w="1917" w:type="dxa"/>
            <w:tcBorders>
              <w:top w:val="single" w:sz="4" w:space="0" w:color="auto"/>
              <w:left w:val="nil"/>
              <w:bottom w:val="single" w:sz="4" w:space="0" w:color="auto"/>
              <w:right w:val="single" w:sz="4" w:space="0" w:color="auto"/>
            </w:tcBorders>
            <w:vAlign w:val="center"/>
          </w:tcPr>
          <w:p w14:paraId="7271DC66" w14:textId="77777777" w:rsidR="00567AFA" w:rsidRDefault="00000000">
            <w:pPr>
              <w:spacing w:after="0"/>
              <w:jc w:val="left"/>
              <w:rPr>
                <w:rFonts w:ascii="楷体" w:eastAsia="楷体" w:hAnsi="楷体" w:cs="楷体"/>
              </w:rPr>
            </w:pPr>
            <w:r>
              <w:rPr>
                <w:rFonts w:ascii="楷体" w:eastAsia="楷体" w:hAnsi="楷体" w:cs="楷体" w:hint="eastAsia"/>
              </w:rPr>
              <w:t>移出原因</w:t>
            </w:r>
          </w:p>
        </w:tc>
        <w:tc>
          <w:tcPr>
            <w:tcW w:w="1428" w:type="dxa"/>
            <w:tcBorders>
              <w:top w:val="single" w:sz="4" w:space="0" w:color="auto"/>
              <w:left w:val="nil"/>
              <w:bottom w:val="single" w:sz="4" w:space="0" w:color="auto"/>
              <w:right w:val="single" w:sz="4" w:space="0" w:color="auto"/>
            </w:tcBorders>
            <w:vAlign w:val="center"/>
          </w:tcPr>
          <w:p w14:paraId="152133B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5C8995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BB067FD" w14:textId="77777777" w:rsidR="00567AFA" w:rsidRDefault="00567AFA">
            <w:pPr>
              <w:spacing w:after="0"/>
              <w:ind w:firstLine="420"/>
              <w:jc w:val="left"/>
              <w:rPr>
                <w:rFonts w:ascii="楷体" w:eastAsia="楷体" w:hAnsi="楷体" w:cs="楷体"/>
              </w:rPr>
            </w:pPr>
          </w:p>
        </w:tc>
      </w:tr>
      <w:tr w:rsidR="00567AFA" w14:paraId="7BA902D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AECACE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inregorg</w:t>
            </w:r>
            <w:proofErr w:type="spellEnd"/>
          </w:p>
        </w:tc>
        <w:tc>
          <w:tcPr>
            <w:tcW w:w="1917" w:type="dxa"/>
            <w:tcBorders>
              <w:top w:val="single" w:sz="4" w:space="0" w:color="auto"/>
              <w:left w:val="nil"/>
              <w:bottom w:val="single" w:sz="4" w:space="0" w:color="auto"/>
              <w:right w:val="single" w:sz="4" w:space="0" w:color="auto"/>
            </w:tcBorders>
            <w:vAlign w:val="center"/>
          </w:tcPr>
          <w:p w14:paraId="54B21DF1" w14:textId="77777777" w:rsidR="00567AFA" w:rsidRDefault="00000000">
            <w:pPr>
              <w:spacing w:after="0"/>
              <w:jc w:val="left"/>
              <w:rPr>
                <w:rFonts w:ascii="楷体" w:eastAsia="楷体" w:hAnsi="楷体" w:cs="楷体"/>
              </w:rPr>
            </w:pPr>
            <w:r>
              <w:rPr>
                <w:rFonts w:ascii="楷体" w:eastAsia="楷体" w:hAnsi="楷体" w:cs="楷体" w:hint="eastAsia"/>
              </w:rPr>
              <w:t>列入作出决定机关</w:t>
            </w:r>
          </w:p>
        </w:tc>
        <w:tc>
          <w:tcPr>
            <w:tcW w:w="1428" w:type="dxa"/>
            <w:tcBorders>
              <w:top w:val="single" w:sz="4" w:space="0" w:color="auto"/>
              <w:left w:val="nil"/>
              <w:bottom w:val="single" w:sz="4" w:space="0" w:color="auto"/>
              <w:right w:val="single" w:sz="4" w:space="0" w:color="auto"/>
            </w:tcBorders>
            <w:vAlign w:val="center"/>
          </w:tcPr>
          <w:p w14:paraId="5033825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31C0AA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5D0F08C" w14:textId="77777777" w:rsidR="00567AFA" w:rsidRDefault="00567AFA">
            <w:pPr>
              <w:spacing w:after="0"/>
              <w:ind w:firstLine="420"/>
              <w:jc w:val="left"/>
              <w:rPr>
                <w:rFonts w:ascii="楷体" w:eastAsia="楷体" w:hAnsi="楷体" w:cs="楷体"/>
              </w:rPr>
            </w:pPr>
          </w:p>
        </w:tc>
      </w:tr>
      <w:tr w:rsidR="00567AFA" w14:paraId="29BF013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DDE3BE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insn</w:t>
            </w:r>
            <w:proofErr w:type="spellEnd"/>
          </w:p>
        </w:tc>
        <w:tc>
          <w:tcPr>
            <w:tcW w:w="1917" w:type="dxa"/>
            <w:tcBorders>
              <w:top w:val="single" w:sz="4" w:space="0" w:color="auto"/>
              <w:left w:val="nil"/>
              <w:bottom w:val="single" w:sz="4" w:space="0" w:color="auto"/>
              <w:right w:val="single" w:sz="4" w:space="0" w:color="auto"/>
            </w:tcBorders>
            <w:vAlign w:val="center"/>
          </w:tcPr>
          <w:p w14:paraId="71AE0D39" w14:textId="77777777" w:rsidR="00567AFA" w:rsidRDefault="00000000">
            <w:pPr>
              <w:spacing w:after="0"/>
              <w:jc w:val="left"/>
              <w:rPr>
                <w:rFonts w:ascii="楷体" w:eastAsia="楷体" w:hAnsi="楷体" w:cs="楷体"/>
              </w:rPr>
            </w:pPr>
            <w:r>
              <w:rPr>
                <w:rFonts w:ascii="楷体" w:eastAsia="楷体" w:hAnsi="楷体" w:cs="楷体" w:hint="eastAsia"/>
              </w:rPr>
              <w:t>列入作出决定文号</w:t>
            </w:r>
          </w:p>
        </w:tc>
        <w:tc>
          <w:tcPr>
            <w:tcW w:w="1428" w:type="dxa"/>
            <w:tcBorders>
              <w:top w:val="single" w:sz="4" w:space="0" w:color="auto"/>
              <w:left w:val="nil"/>
              <w:bottom w:val="single" w:sz="4" w:space="0" w:color="auto"/>
              <w:right w:val="single" w:sz="4" w:space="0" w:color="auto"/>
            </w:tcBorders>
            <w:vAlign w:val="center"/>
          </w:tcPr>
          <w:p w14:paraId="3D3E35E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6A68B8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E428A44" w14:textId="77777777" w:rsidR="00567AFA" w:rsidRDefault="00567AFA">
            <w:pPr>
              <w:spacing w:after="0"/>
              <w:ind w:firstLine="420"/>
              <w:jc w:val="left"/>
              <w:rPr>
                <w:rFonts w:ascii="楷体" w:eastAsia="楷体" w:hAnsi="楷体" w:cs="楷体"/>
              </w:rPr>
            </w:pPr>
          </w:p>
        </w:tc>
      </w:tr>
      <w:tr w:rsidR="00567AFA" w14:paraId="170C788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F9F2CE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outregorg</w:t>
            </w:r>
            <w:proofErr w:type="spellEnd"/>
          </w:p>
        </w:tc>
        <w:tc>
          <w:tcPr>
            <w:tcW w:w="1917" w:type="dxa"/>
            <w:tcBorders>
              <w:top w:val="single" w:sz="4" w:space="0" w:color="auto"/>
              <w:left w:val="nil"/>
              <w:bottom w:val="single" w:sz="4" w:space="0" w:color="auto"/>
              <w:right w:val="single" w:sz="4" w:space="0" w:color="auto"/>
            </w:tcBorders>
            <w:vAlign w:val="center"/>
          </w:tcPr>
          <w:p w14:paraId="388B1035" w14:textId="77777777" w:rsidR="00567AFA" w:rsidRDefault="00000000">
            <w:pPr>
              <w:spacing w:after="0"/>
              <w:jc w:val="left"/>
              <w:rPr>
                <w:rFonts w:ascii="楷体" w:eastAsia="楷体" w:hAnsi="楷体" w:cs="楷体"/>
              </w:rPr>
            </w:pPr>
            <w:r>
              <w:rPr>
                <w:rFonts w:ascii="楷体" w:eastAsia="楷体" w:hAnsi="楷体" w:cs="楷体" w:hint="eastAsia"/>
              </w:rPr>
              <w:t>移出作出决定机关</w:t>
            </w:r>
          </w:p>
        </w:tc>
        <w:tc>
          <w:tcPr>
            <w:tcW w:w="1428" w:type="dxa"/>
            <w:tcBorders>
              <w:top w:val="single" w:sz="4" w:space="0" w:color="auto"/>
              <w:left w:val="nil"/>
              <w:bottom w:val="single" w:sz="4" w:space="0" w:color="auto"/>
              <w:right w:val="single" w:sz="4" w:space="0" w:color="auto"/>
            </w:tcBorders>
            <w:vAlign w:val="center"/>
          </w:tcPr>
          <w:p w14:paraId="49F99D1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80D55E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2A535C5" w14:textId="77777777" w:rsidR="00567AFA" w:rsidRDefault="00567AFA">
            <w:pPr>
              <w:spacing w:after="0"/>
              <w:ind w:firstLine="420"/>
              <w:jc w:val="left"/>
              <w:rPr>
                <w:rFonts w:ascii="楷体" w:eastAsia="楷体" w:hAnsi="楷体" w:cs="楷体"/>
              </w:rPr>
            </w:pPr>
          </w:p>
        </w:tc>
      </w:tr>
      <w:tr w:rsidR="00567AFA" w14:paraId="102E269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4794C4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outsn</w:t>
            </w:r>
            <w:proofErr w:type="spellEnd"/>
          </w:p>
        </w:tc>
        <w:tc>
          <w:tcPr>
            <w:tcW w:w="1917" w:type="dxa"/>
            <w:tcBorders>
              <w:top w:val="single" w:sz="4" w:space="0" w:color="auto"/>
              <w:left w:val="nil"/>
              <w:bottom w:val="single" w:sz="4" w:space="0" w:color="auto"/>
              <w:right w:val="single" w:sz="4" w:space="0" w:color="auto"/>
            </w:tcBorders>
            <w:vAlign w:val="center"/>
          </w:tcPr>
          <w:p w14:paraId="4C6F4FB3" w14:textId="77777777" w:rsidR="00567AFA" w:rsidRDefault="00000000">
            <w:pPr>
              <w:spacing w:after="0"/>
              <w:jc w:val="left"/>
              <w:rPr>
                <w:rFonts w:ascii="楷体" w:eastAsia="楷体" w:hAnsi="楷体" w:cs="楷体"/>
              </w:rPr>
            </w:pPr>
            <w:r>
              <w:rPr>
                <w:rFonts w:ascii="楷体" w:eastAsia="楷体" w:hAnsi="楷体" w:cs="楷体" w:hint="eastAsia"/>
              </w:rPr>
              <w:t>移出作出决定文号</w:t>
            </w:r>
          </w:p>
        </w:tc>
        <w:tc>
          <w:tcPr>
            <w:tcW w:w="1428" w:type="dxa"/>
            <w:tcBorders>
              <w:top w:val="single" w:sz="4" w:space="0" w:color="auto"/>
              <w:left w:val="nil"/>
              <w:bottom w:val="single" w:sz="4" w:space="0" w:color="auto"/>
              <w:right w:val="single" w:sz="4" w:space="0" w:color="auto"/>
            </w:tcBorders>
            <w:vAlign w:val="center"/>
          </w:tcPr>
          <w:p w14:paraId="65516A0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F5E87B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889F94E" w14:textId="77777777" w:rsidR="00567AFA" w:rsidRDefault="00567AFA">
            <w:pPr>
              <w:spacing w:after="0"/>
              <w:ind w:firstLine="420"/>
              <w:jc w:val="left"/>
              <w:rPr>
                <w:rFonts w:ascii="楷体" w:eastAsia="楷体" w:hAnsi="楷体" w:cs="楷体"/>
              </w:rPr>
            </w:pPr>
          </w:p>
        </w:tc>
      </w:tr>
      <w:tr w:rsidR="00567AFA" w14:paraId="5796B2B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558B2EFE"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2A27418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4B522A22"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3F09B674" w14:textId="77777777" w:rsidR="00567AFA" w:rsidRDefault="00567AFA">
      <w:pPr>
        <w:numPr>
          <w:ilvl w:val="255"/>
          <w:numId w:val="0"/>
        </w:numPr>
        <w:rPr>
          <w:rFonts w:ascii="楷体" w:eastAsia="楷体" w:hAnsi="楷体" w:cs="楷体"/>
          <w:sz w:val="24"/>
        </w:rPr>
      </w:pPr>
    </w:p>
    <w:p w14:paraId="72A954E2" w14:textId="77777777" w:rsidR="00567AFA" w:rsidRDefault="00000000">
      <w:pPr>
        <w:numPr>
          <w:ilvl w:val="0"/>
          <w:numId w:val="31"/>
        </w:numPr>
        <w:rPr>
          <w:rFonts w:ascii="楷体" w:eastAsia="楷体" w:hAnsi="楷体" w:cs="楷体"/>
          <w:sz w:val="24"/>
        </w:rPr>
      </w:pPr>
      <w:r>
        <w:rPr>
          <w:rFonts w:ascii="楷体" w:eastAsia="楷体" w:hAnsi="楷体" w:cs="楷体" w:hint="eastAsia"/>
          <w:sz w:val="24"/>
        </w:rPr>
        <w:t>TYPE-1-4 主体或法人失信风险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22CB6163"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52A4CA6"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List（dataList1）失信被执行人信息</w:t>
            </w:r>
          </w:p>
        </w:tc>
      </w:tr>
      <w:tr w:rsidR="00567AFA" w14:paraId="61F18C86"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6F63C7B6"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5D4D124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AA8D0D1"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095F9721"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33357F1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65A693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583D346" w14:textId="77777777" w:rsidR="00567AFA" w:rsidRDefault="00567AFA">
            <w:pPr>
              <w:spacing w:after="0"/>
              <w:ind w:firstLine="420"/>
              <w:jc w:val="left"/>
              <w:rPr>
                <w:rFonts w:ascii="楷体" w:eastAsia="楷体" w:hAnsi="楷体" w:cs="楷体"/>
              </w:rPr>
            </w:pPr>
          </w:p>
        </w:tc>
      </w:tr>
      <w:tr w:rsidR="00567AFA" w14:paraId="4D26925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0C2EC3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isonslf</w:t>
            </w:r>
            <w:proofErr w:type="spellEnd"/>
          </w:p>
        </w:tc>
        <w:tc>
          <w:tcPr>
            <w:tcW w:w="1917" w:type="dxa"/>
            <w:tcBorders>
              <w:top w:val="single" w:sz="4" w:space="0" w:color="auto"/>
              <w:left w:val="nil"/>
              <w:bottom w:val="single" w:sz="4" w:space="0" w:color="auto"/>
              <w:right w:val="single" w:sz="4" w:space="0" w:color="auto"/>
            </w:tcBorders>
            <w:vAlign w:val="center"/>
          </w:tcPr>
          <w:p w14:paraId="00EC92DC" w14:textId="77777777" w:rsidR="00567AFA" w:rsidRDefault="00000000">
            <w:pPr>
              <w:spacing w:after="0"/>
              <w:jc w:val="left"/>
              <w:rPr>
                <w:rFonts w:ascii="楷体" w:eastAsia="楷体" w:hAnsi="楷体" w:cs="楷体"/>
              </w:rPr>
            </w:pPr>
            <w:r>
              <w:rPr>
                <w:rFonts w:ascii="楷体" w:eastAsia="楷体" w:hAnsi="楷体" w:cs="楷体" w:hint="eastAsia"/>
              </w:rPr>
              <w:t>是否本人(增加)</w:t>
            </w:r>
          </w:p>
        </w:tc>
        <w:tc>
          <w:tcPr>
            <w:tcW w:w="1428" w:type="dxa"/>
            <w:tcBorders>
              <w:top w:val="single" w:sz="4" w:space="0" w:color="auto"/>
              <w:left w:val="nil"/>
              <w:bottom w:val="single" w:sz="4" w:space="0" w:color="auto"/>
              <w:right w:val="single" w:sz="4" w:space="0" w:color="auto"/>
            </w:tcBorders>
            <w:vAlign w:val="center"/>
          </w:tcPr>
          <w:p w14:paraId="0ECAC11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35E478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2EBDA68" w14:textId="77777777" w:rsidR="00567AFA" w:rsidRDefault="00567AFA">
            <w:pPr>
              <w:spacing w:after="0"/>
              <w:ind w:firstLine="420"/>
              <w:jc w:val="left"/>
              <w:rPr>
                <w:rFonts w:ascii="楷体" w:eastAsia="楷体" w:hAnsi="楷体" w:cs="楷体"/>
              </w:rPr>
            </w:pPr>
          </w:p>
        </w:tc>
      </w:tr>
      <w:tr w:rsidR="00567AFA" w14:paraId="5E1D16E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BCA2CC0" w14:textId="77777777" w:rsidR="00567AFA" w:rsidRDefault="00000000">
            <w:pPr>
              <w:spacing w:after="0"/>
              <w:ind w:firstLine="420"/>
              <w:jc w:val="left"/>
              <w:rPr>
                <w:rFonts w:ascii="楷体" w:eastAsia="楷体" w:hAnsi="楷体" w:cs="楷体"/>
              </w:rPr>
            </w:pPr>
            <w:r>
              <w:rPr>
                <w:rFonts w:ascii="楷体" w:eastAsia="楷体" w:hAnsi="楷体" w:cs="楷体" w:hint="eastAsia"/>
              </w:rPr>
              <w:t>type</w:t>
            </w:r>
          </w:p>
        </w:tc>
        <w:tc>
          <w:tcPr>
            <w:tcW w:w="1917" w:type="dxa"/>
            <w:tcBorders>
              <w:top w:val="single" w:sz="4" w:space="0" w:color="auto"/>
              <w:left w:val="nil"/>
              <w:bottom w:val="single" w:sz="4" w:space="0" w:color="auto"/>
              <w:right w:val="single" w:sz="4" w:space="0" w:color="auto"/>
            </w:tcBorders>
            <w:vAlign w:val="center"/>
          </w:tcPr>
          <w:p w14:paraId="7623A900" w14:textId="77777777" w:rsidR="00567AFA" w:rsidRDefault="00000000">
            <w:pPr>
              <w:spacing w:after="0"/>
              <w:jc w:val="left"/>
              <w:rPr>
                <w:rFonts w:ascii="楷体" w:eastAsia="楷体" w:hAnsi="楷体" w:cs="楷体"/>
              </w:rPr>
            </w:pPr>
            <w:r>
              <w:rPr>
                <w:rFonts w:ascii="楷体" w:eastAsia="楷体" w:hAnsi="楷体" w:cs="楷体" w:hint="eastAsia"/>
              </w:rPr>
              <w:t>失信人类型</w:t>
            </w:r>
          </w:p>
        </w:tc>
        <w:tc>
          <w:tcPr>
            <w:tcW w:w="1428" w:type="dxa"/>
            <w:tcBorders>
              <w:top w:val="single" w:sz="4" w:space="0" w:color="auto"/>
              <w:left w:val="nil"/>
              <w:bottom w:val="single" w:sz="4" w:space="0" w:color="auto"/>
              <w:right w:val="single" w:sz="4" w:space="0" w:color="auto"/>
            </w:tcBorders>
            <w:vAlign w:val="center"/>
          </w:tcPr>
          <w:p w14:paraId="51174A6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58D3BF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64131B8" w14:textId="77777777" w:rsidR="00567AFA" w:rsidRDefault="00567AFA">
            <w:pPr>
              <w:spacing w:after="0"/>
              <w:ind w:firstLine="420"/>
              <w:jc w:val="left"/>
              <w:rPr>
                <w:rFonts w:ascii="楷体" w:eastAsia="楷体" w:hAnsi="楷体" w:cs="楷体"/>
              </w:rPr>
            </w:pPr>
          </w:p>
        </w:tc>
      </w:tr>
      <w:tr w:rsidR="00567AFA" w14:paraId="71DA92A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D04FC4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userName</w:t>
            </w:r>
            <w:proofErr w:type="spellEnd"/>
          </w:p>
        </w:tc>
        <w:tc>
          <w:tcPr>
            <w:tcW w:w="1917" w:type="dxa"/>
            <w:tcBorders>
              <w:top w:val="single" w:sz="4" w:space="0" w:color="auto"/>
              <w:left w:val="nil"/>
              <w:bottom w:val="single" w:sz="4" w:space="0" w:color="auto"/>
              <w:right w:val="single" w:sz="4" w:space="0" w:color="auto"/>
            </w:tcBorders>
            <w:vAlign w:val="center"/>
          </w:tcPr>
          <w:p w14:paraId="634E1D02" w14:textId="77777777" w:rsidR="00567AFA" w:rsidRDefault="00000000">
            <w:pPr>
              <w:spacing w:after="0"/>
              <w:jc w:val="left"/>
              <w:rPr>
                <w:rFonts w:ascii="楷体" w:eastAsia="楷体" w:hAnsi="楷体" w:cs="楷体"/>
              </w:rPr>
            </w:pPr>
            <w:r>
              <w:rPr>
                <w:rFonts w:ascii="楷体" w:eastAsia="楷体" w:hAnsi="楷体" w:cs="楷体" w:hint="eastAsia"/>
              </w:rPr>
              <w:t>被执行人姓名/名称</w:t>
            </w:r>
          </w:p>
        </w:tc>
        <w:tc>
          <w:tcPr>
            <w:tcW w:w="1428" w:type="dxa"/>
            <w:tcBorders>
              <w:top w:val="single" w:sz="4" w:space="0" w:color="auto"/>
              <w:left w:val="nil"/>
              <w:bottom w:val="single" w:sz="4" w:space="0" w:color="auto"/>
              <w:right w:val="single" w:sz="4" w:space="0" w:color="auto"/>
            </w:tcBorders>
            <w:vAlign w:val="center"/>
          </w:tcPr>
          <w:p w14:paraId="46BBB5E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A3F745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F5F9B6D" w14:textId="77777777" w:rsidR="00567AFA" w:rsidRDefault="00567AFA">
            <w:pPr>
              <w:spacing w:after="0"/>
              <w:ind w:firstLine="420"/>
              <w:jc w:val="left"/>
              <w:rPr>
                <w:rFonts w:ascii="楷体" w:eastAsia="楷体" w:hAnsi="楷体" w:cs="楷体"/>
              </w:rPr>
            </w:pPr>
          </w:p>
        </w:tc>
      </w:tr>
      <w:tr w:rsidR="00567AFA" w14:paraId="10F70AE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9397D7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publishdateclean</w:t>
            </w:r>
            <w:proofErr w:type="spellEnd"/>
          </w:p>
        </w:tc>
        <w:tc>
          <w:tcPr>
            <w:tcW w:w="1917" w:type="dxa"/>
            <w:tcBorders>
              <w:top w:val="single" w:sz="4" w:space="0" w:color="auto"/>
              <w:left w:val="nil"/>
              <w:bottom w:val="single" w:sz="4" w:space="0" w:color="auto"/>
              <w:right w:val="single" w:sz="4" w:space="0" w:color="auto"/>
            </w:tcBorders>
            <w:vAlign w:val="center"/>
          </w:tcPr>
          <w:p w14:paraId="5D8E314A" w14:textId="77777777" w:rsidR="00567AFA" w:rsidRDefault="00000000">
            <w:pPr>
              <w:spacing w:after="0"/>
              <w:jc w:val="left"/>
              <w:rPr>
                <w:rFonts w:ascii="楷体" w:eastAsia="楷体" w:hAnsi="楷体" w:cs="楷体"/>
              </w:rPr>
            </w:pPr>
            <w:r>
              <w:rPr>
                <w:rFonts w:ascii="楷体" w:eastAsia="楷体" w:hAnsi="楷体" w:cs="楷体" w:hint="eastAsia"/>
              </w:rPr>
              <w:t>发布时间</w:t>
            </w:r>
          </w:p>
        </w:tc>
        <w:tc>
          <w:tcPr>
            <w:tcW w:w="1428" w:type="dxa"/>
            <w:tcBorders>
              <w:top w:val="single" w:sz="4" w:space="0" w:color="auto"/>
              <w:left w:val="nil"/>
              <w:bottom w:val="single" w:sz="4" w:space="0" w:color="auto"/>
              <w:right w:val="single" w:sz="4" w:space="0" w:color="auto"/>
            </w:tcBorders>
            <w:vAlign w:val="center"/>
          </w:tcPr>
          <w:p w14:paraId="3305CA8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037BDC5"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577D36E" w14:textId="77777777" w:rsidR="00567AFA" w:rsidRDefault="00567AFA">
            <w:pPr>
              <w:spacing w:after="0"/>
              <w:ind w:firstLine="420"/>
              <w:jc w:val="left"/>
              <w:rPr>
                <w:rFonts w:ascii="楷体" w:eastAsia="楷体" w:hAnsi="楷体" w:cs="楷体"/>
              </w:rPr>
            </w:pPr>
          </w:p>
        </w:tc>
      </w:tr>
      <w:tr w:rsidR="00567AFA" w14:paraId="1B62507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0698C2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regdateclean</w:t>
            </w:r>
            <w:proofErr w:type="spellEnd"/>
          </w:p>
        </w:tc>
        <w:tc>
          <w:tcPr>
            <w:tcW w:w="1917" w:type="dxa"/>
            <w:tcBorders>
              <w:top w:val="single" w:sz="4" w:space="0" w:color="auto"/>
              <w:left w:val="nil"/>
              <w:bottom w:val="single" w:sz="4" w:space="0" w:color="auto"/>
              <w:right w:val="single" w:sz="4" w:space="0" w:color="auto"/>
            </w:tcBorders>
            <w:vAlign w:val="center"/>
          </w:tcPr>
          <w:p w14:paraId="1C322D94" w14:textId="77777777" w:rsidR="00567AFA" w:rsidRDefault="00000000">
            <w:pPr>
              <w:spacing w:after="0"/>
              <w:jc w:val="left"/>
              <w:rPr>
                <w:rFonts w:ascii="楷体" w:eastAsia="楷体" w:hAnsi="楷体" w:cs="楷体"/>
              </w:rPr>
            </w:pPr>
            <w:r>
              <w:rPr>
                <w:rFonts w:ascii="楷体" w:eastAsia="楷体" w:hAnsi="楷体" w:cs="楷体" w:hint="eastAsia"/>
              </w:rPr>
              <w:t>立案时间</w:t>
            </w:r>
          </w:p>
        </w:tc>
        <w:tc>
          <w:tcPr>
            <w:tcW w:w="1428" w:type="dxa"/>
            <w:tcBorders>
              <w:top w:val="single" w:sz="4" w:space="0" w:color="auto"/>
              <w:left w:val="nil"/>
              <w:bottom w:val="single" w:sz="4" w:space="0" w:color="auto"/>
              <w:right w:val="single" w:sz="4" w:space="0" w:color="auto"/>
            </w:tcBorders>
            <w:vAlign w:val="center"/>
          </w:tcPr>
          <w:p w14:paraId="4C0B3AD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5DD2D2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11A5CAD" w14:textId="77777777" w:rsidR="00567AFA" w:rsidRDefault="00567AFA">
            <w:pPr>
              <w:spacing w:after="0"/>
              <w:ind w:firstLine="420"/>
              <w:jc w:val="left"/>
              <w:rPr>
                <w:rFonts w:ascii="楷体" w:eastAsia="楷体" w:hAnsi="楷体" w:cs="楷体"/>
              </w:rPr>
            </w:pPr>
          </w:p>
        </w:tc>
      </w:tr>
      <w:tr w:rsidR="00567AFA" w14:paraId="1636F8D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5B4884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idcard</w:t>
            </w:r>
            <w:proofErr w:type="spellEnd"/>
          </w:p>
        </w:tc>
        <w:tc>
          <w:tcPr>
            <w:tcW w:w="1917" w:type="dxa"/>
            <w:tcBorders>
              <w:top w:val="single" w:sz="4" w:space="0" w:color="auto"/>
              <w:left w:val="nil"/>
              <w:bottom w:val="single" w:sz="4" w:space="0" w:color="auto"/>
              <w:right w:val="single" w:sz="4" w:space="0" w:color="auto"/>
            </w:tcBorders>
            <w:vAlign w:val="center"/>
          </w:tcPr>
          <w:p w14:paraId="19DC7FA8" w14:textId="77777777" w:rsidR="00567AFA" w:rsidRDefault="00000000">
            <w:pPr>
              <w:spacing w:after="0"/>
              <w:jc w:val="left"/>
              <w:rPr>
                <w:rFonts w:ascii="楷体" w:eastAsia="楷体" w:hAnsi="楷体" w:cs="楷体"/>
              </w:rPr>
            </w:pPr>
            <w:r>
              <w:rPr>
                <w:rFonts w:ascii="楷体" w:eastAsia="楷体" w:hAnsi="楷体" w:cs="楷体" w:hint="eastAsia"/>
              </w:rPr>
              <w:t>证件号码</w:t>
            </w:r>
          </w:p>
        </w:tc>
        <w:tc>
          <w:tcPr>
            <w:tcW w:w="1428" w:type="dxa"/>
            <w:tcBorders>
              <w:top w:val="single" w:sz="4" w:space="0" w:color="auto"/>
              <w:left w:val="nil"/>
              <w:bottom w:val="single" w:sz="4" w:space="0" w:color="auto"/>
              <w:right w:val="single" w:sz="4" w:space="0" w:color="auto"/>
            </w:tcBorders>
            <w:vAlign w:val="center"/>
          </w:tcPr>
          <w:p w14:paraId="3B1A198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3527DE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EB3E3CD" w14:textId="77777777" w:rsidR="00567AFA" w:rsidRDefault="00567AFA">
            <w:pPr>
              <w:spacing w:after="0"/>
              <w:ind w:firstLine="420"/>
              <w:jc w:val="left"/>
              <w:rPr>
                <w:rFonts w:ascii="楷体" w:eastAsia="楷体" w:hAnsi="楷体" w:cs="楷体"/>
              </w:rPr>
            </w:pPr>
          </w:p>
        </w:tc>
      </w:tr>
      <w:tr w:rsidR="00567AFA" w14:paraId="5F7ECF1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5F4B02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lastRenderedPageBreak/>
              <w:t>courtname</w:t>
            </w:r>
            <w:proofErr w:type="spellEnd"/>
          </w:p>
        </w:tc>
        <w:tc>
          <w:tcPr>
            <w:tcW w:w="1917" w:type="dxa"/>
            <w:tcBorders>
              <w:top w:val="single" w:sz="4" w:space="0" w:color="auto"/>
              <w:left w:val="nil"/>
              <w:bottom w:val="single" w:sz="4" w:space="0" w:color="auto"/>
              <w:right w:val="single" w:sz="4" w:space="0" w:color="auto"/>
            </w:tcBorders>
            <w:vAlign w:val="center"/>
          </w:tcPr>
          <w:p w14:paraId="2717ECBE" w14:textId="77777777" w:rsidR="00567AFA" w:rsidRDefault="00000000">
            <w:pPr>
              <w:spacing w:after="0"/>
              <w:jc w:val="left"/>
              <w:rPr>
                <w:rFonts w:ascii="楷体" w:eastAsia="楷体" w:hAnsi="楷体" w:cs="楷体"/>
              </w:rPr>
            </w:pPr>
            <w:r>
              <w:rPr>
                <w:rFonts w:ascii="楷体" w:eastAsia="楷体" w:hAnsi="楷体" w:cs="楷体" w:hint="eastAsia"/>
              </w:rPr>
              <w:t>执行法院</w:t>
            </w:r>
          </w:p>
        </w:tc>
        <w:tc>
          <w:tcPr>
            <w:tcW w:w="1428" w:type="dxa"/>
            <w:tcBorders>
              <w:top w:val="single" w:sz="4" w:space="0" w:color="auto"/>
              <w:left w:val="nil"/>
              <w:bottom w:val="single" w:sz="4" w:space="0" w:color="auto"/>
              <w:right w:val="single" w:sz="4" w:space="0" w:color="auto"/>
            </w:tcBorders>
            <w:vAlign w:val="center"/>
          </w:tcPr>
          <w:p w14:paraId="5BE1FD8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7C903D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5A4D4A6" w14:textId="77777777" w:rsidR="00567AFA" w:rsidRDefault="00567AFA">
            <w:pPr>
              <w:spacing w:after="0"/>
              <w:ind w:firstLine="420"/>
              <w:jc w:val="left"/>
              <w:rPr>
                <w:rFonts w:ascii="楷体" w:eastAsia="楷体" w:hAnsi="楷体" w:cs="楷体"/>
              </w:rPr>
            </w:pPr>
          </w:p>
        </w:tc>
      </w:tr>
      <w:tr w:rsidR="00567AFA" w14:paraId="673C4CC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EDB05E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gistid</w:t>
            </w:r>
            <w:proofErr w:type="spellEnd"/>
          </w:p>
        </w:tc>
        <w:tc>
          <w:tcPr>
            <w:tcW w:w="1917" w:type="dxa"/>
            <w:tcBorders>
              <w:top w:val="single" w:sz="4" w:space="0" w:color="auto"/>
              <w:left w:val="nil"/>
              <w:bottom w:val="single" w:sz="4" w:space="0" w:color="auto"/>
              <w:right w:val="single" w:sz="4" w:space="0" w:color="auto"/>
            </w:tcBorders>
            <w:vAlign w:val="center"/>
          </w:tcPr>
          <w:p w14:paraId="537DA437" w14:textId="77777777" w:rsidR="00567AFA" w:rsidRDefault="00000000">
            <w:pPr>
              <w:spacing w:after="0"/>
              <w:jc w:val="left"/>
              <w:rPr>
                <w:rFonts w:ascii="楷体" w:eastAsia="楷体" w:hAnsi="楷体" w:cs="楷体"/>
              </w:rPr>
            </w:pPr>
            <w:r>
              <w:rPr>
                <w:rFonts w:ascii="楷体" w:eastAsia="楷体" w:hAnsi="楷体" w:cs="楷体" w:hint="eastAsia"/>
              </w:rPr>
              <w:t>执行依据文号</w:t>
            </w:r>
          </w:p>
        </w:tc>
        <w:tc>
          <w:tcPr>
            <w:tcW w:w="1428" w:type="dxa"/>
            <w:tcBorders>
              <w:top w:val="single" w:sz="4" w:space="0" w:color="auto"/>
              <w:left w:val="nil"/>
              <w:bottom w:val="single" w:sz="4" w:space="0" w:color="auto"/>
              <w:right w:val="single" w:sz="4" w:space="0" w:color="auto"/>
            </w:tcBorders>
            <w:vAlign w:val="center"/>
          </w:tcPr>
          <w:p w14:paraId="1611A82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E6C8F4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5C23A1D" w14:textId="77777777" w:rsidR="00567AFA" w:rsidRDefault="00567AFA">
            <w:pPr>
              <w:spacing w:after="0"/>
              <w:ind w:firstLine="420"/>
              <w:jc w:val="left"/>
              <w:rPr>
                <w:rFonts w:ascii="楷体" w:eastAsia="楷体" w:hAnsi="楷体" w:cs="楷体"/>
              </w:rPr>
            </w:pPr>
          </w:p>
        </w:tc>
      </w:tr>
      <w:tr w:rsidR="00567AFA" w14:paraId="1737C6E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F59DA1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casecode</w:t>
            </w:r>
            <w:proofErr w:type="spellEnd"/>
          </w:p>
        </w:tc>
        <w:tc>
          <w:tcPr>
            <w:tcW w:w="1917" w:type="dxa"/>
            <w:tcBorders>
              <w:top w:val="single" w:sz="4" w:space="0" w:color="auto"/>
              <w:left w:val="nil"/>
              <w:bottom w:val="single" w:sz="4" w:space="0" w:color="auto"/>
              <w:right w:val="single" w:sz="4" w:space="0" w:color="auto"/>
            </w:tcBorders>
            <w:vAlign w:val="center"/>
          </w:tcPr>
          <w:p w14:paraId="050F7002" w14:textId="77777777" w:rsidR="00567AFA" w:rsidRDefault="00000000">
            <w:pPr>
              <w:spacing w:after="0"/>
              <w:jc w:val="left"/>
              <w:rPr>
                <w:rFonts w:ascii="楷体" w:eastAsia="楷体" w:hAnsi="楷体" w:cs="楷体"/>
              </w:rPr>
            </w:pPr>
            <w:r>
              <w:rPr>
                <w:rFonts w:ascii="楷体" w:eastAsia="楷体" w:hAnsi="楷体" w:cs="楷体" w:hint="eastAsia"/>
              </w:rPr>
              <w:t>案号</w:t>
            </w:r>
          </w:p>
        </w:tc>
        <w:tc>
          <w:tcPr>
            <w:tcW w:w="1428" w:type="dxa"/>
            <w:tcBorders>
              <w:top w:val="single" w:sz="4" w:space="0" w:color="auto"/>
              <w:left w:val="nil"/>
              <w:bottom w:val="single" w:sz="4" w:space="0" w:color="auto"/>
              <w:right w:val="single" w:sz="4" w:space="0" w:color="auto"/>
            </w:tcBorders>
            <w:vAlign w:val="center"/>
          </w:tcPr>
          <w:p w14:paraId="3C48A82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A68FA6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85B0767" w14:textId="77777777" w:rsidR="00567AFA" w:rsidRDefault="00567AFA">
            <w:pPr>
              <w:spacing w:after="0"/>
              <w:ind w:firstLine="420"/>
              <w:jc w:val="left"/>
              <w:rPr>
                <w:rFonts w:ascii="楷体" w:eastAsia="楷体" w:hAnsi="楷体" w:cs="楷体"/>
              </w:rPr>
            </w:pPr>
          </w:p>
        </w:tc>
      </w:tr>
      <w:tr w:rsidR="00567AFA" w14:paraId="1698C73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1D710AB"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gistunit</w:t>
            </w:r>
            <w:proofErr w:type="spellEnd"/>
          </w:p>
        </w:tc>
        <w:tc>
          <w:tcPr>
            <w:tcW w:w="1917" w:type="dxa"/>
            <w:tcBorders>
              <w:top w:val="single" w:sz="4" w:space="0" w:color="auto"/>
              <w:left w:val="nil"/>
              <w:bottom w:val="single" w:sz="4" w:space="0" w:color="auto"/>
              <w:right w:val="single" w:sz="4" w:space="0" w:color="auto"/>
            </w:tcBorders>
            <w:vAlign w:val="center"/>
          </w:tcPr>
          <w:p w14:paraId="42A74E28" w14:textId="77777777" w:rsidR="00567AFA" w:rsidRDefault="00000000">
            <w:pPr>
              <w:spacing w:after="0"/>
              <w:jc w:val="left"/>
              <w:rPr>
                <w:rFonts w:ascii="楷体" w:eastAsia="楷体" w:hAnsi="楷体" w:cs="楷体"/>
              </w:rPr>
            </w:pPr>
            <w:r>
              <w:rPr>
                <w:rFonts w:ascii="楷体" w:eastAsia="楷体" w:hAnsi="楷体" w:cs="楷体" w:hint="eastAsia"/>
              </w:rPr>
              <w:t>做出执行依据单位</w:t>
            </w:r>
          </w:p>
        </w:tc>
        <w:tc>
          <w:tcPr>
            <w:tcW w:w="1428" w:type="dxa"/>
            <w:tcBorders>
              <w:top w:val="single" w:sz="4" w:space="0" w:color="auto"/>
              <w:left w:val="nil"/>
              <w:bottom w:val="single" w:sz="4" w:space="0" w:color="auto"/>
              <w:right w:val="single" w:sz="4" w:space="0" w:color="auto"/>
            </w:tcBorders>
            <w:vAlign w:val="center"/>
          </w:tcPr>
          <w:p w14:paraId="276E2CC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8B966E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BAD68C3" w14:textId="77777777" w:rsidR="00567AFA" w:rsidRDefault="00567AFA">
            <w:pPr>
              <w:spacing w:after="0"/>
              <w:ind w:firstLine="420"/>
              <w:jc w:val="left"/>
              <w:rPr>
                <w:rFonts w:ascii="楷体" w:eastAsia="楷体" w:hAnsi="楷体" w:cs="楷体"/>
              </w:rPr>
            </w:pPr>
          </w:p>
        </w:tc>
      </w:tr>
      <w:tr w:rsidR="00567AFA" w14:paraId="4753552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E1EB881" w14:textId="77777777" w:rsidR="00567AFA" w:rsidRDefault="00000000">
            <w:pPr>
              <w:spacing w:after="0"/>
              <w:ind w:firstLine="420"/>
              <w:jc w:val="left"/>
              <w:rPr>
                <w:rFonts w:ascii="楷体" w:eastAsia="楷体" w:hAnsi="楷体" w:cs="楷体"/>
              </w:rPr>
            </w:pPr>
            <w:r>
              <w:rPr>
                <w:rFonts w:ascii="楷体" w:eastAsia="楷体" w:hAnsi="楷体" w:cs="楷体" w:hint="eastAsia"/>
              </w:rPr>
              <w:t>duty</w:t>
            </w:r>
          </w:p>
        </w:tc>
        <w:tc>
          <w:tcPr>
            <w:tcW w:w="1917" w:type="dxa"/>
            <w:tcBorders>
              <w:top w:val="single" w:sz="4" w:space="0" w:color="auto"/>
              <w:left w:val="nil"/>
              <w:bottom w:val="single" w:sz="4" w:space="0" w:color="auto"/>
              <w:right w:val="single" w:sz="4" w:space="0" w:color="auto"/>
            </w:tcBorders>
            <w:vAlign w:val="center"/>
          </w:tcPr>
          <w:p w14:paraId="7B9929EA" w14:textId="77777777" w:rsidR="00567AFA" w:rsidRDefault="00000000">
            <w:pPr>
              <w:spacing w:after="0"/>
              <w:jc w:val="left"/>
              <w:rPr>
                <w:rFonts w:ascii="楷体" w:eastAsia="楷体" w:hAnsi="楷体" w:cs="楷体"/>
              </w:rPr>
            </w:pPr>
            <w:r>
              <w:rPr>
                <w:rFonts w:ascii="楷体" w:eastAsia="楷体" w:hAnsi="楷体" w:cs="楷体" w:hint="eastAsia"/>
              </w:rPr>
              <w:t>生效法律文书确定的义务</w:t>
            </w:r>
          </w:p>
        </w:tc>
        <w:tc>
          <w:tcPr>
            <w:tcW w:w="1428" w:type="dxa"/>
            <w:tcBorders>
              <w:top w:val="single" w:sz="4" w:space="0" w:color="auto"/>
              <w:left w:val="nil"/>
              <w:bottom w:val="single" w:sz="4" w:space="0" w:color="auto"/>
              <w:right w:val="single" w:sz="4" w:space="0" w:color="auto"/>
            </w:tcBorders>
            <w:vAlign w:val="center"/>
          </w:tcPr>
          <w:p w14:paraId="3DE9FC5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482FCC2"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027862D" w14:textId="77777777" w:rsidR="00567AFA" w:rsidRDefault="00567AFA">
            <w:pPr>
              <w:spacing w:after="0"/>
              <w:ind w:firstLine="420"/>
              <w:jc w:val="left"/>
              <w:rPr>
                <w:rFonts w:ascii="楷体" w:eastAsia="楷体" w:hAnsi="楷体" w:cs="楷体"/>
              </w:rPr>
            </w:pPr>
          </w:p>
        </w:tc>
      </w:tr>
      <w:tr w:rsidR="00567AFA" w14:paraId="2B24E1B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2F7573E" w14:textId="77777777" w:rsidR="00567AFA" w:rsidRDefault="00000000">
            <w:pPr>
              <w:spacing w:after="0"/>
              <w:ind w:firstLine="420"/>
              <w:jc w:val="left"/>
              <w:rPr>
                <w:rFonts w:ascii="楷体" w:eastAsia="楷体" w:hAnsi="楷体" w:cs="楷体"/>
              </w:rPr>
            </w:pPr>
            <w:r>
              <w:rPr>
                <w:rFonts w:ascii="楷体" w:eastAsia="楷体" w:hAnsi="楷体" w:cs="楷体" w:hint="eastAsia"/>
              </w:rPr>
              <w:t>performance</w:t>
            </w:r>
          </w:p>
        </w:tc>
        <w:tc>
          <w:tcPr>
            <w:tcW w:w="1917" w:type="dxa"/>
            <w:tcBorders>
              <w:top w:val="single" w:sz="4" w:space="0" w:color="auto"/>
              <w:left w:val="nil"/>
              <w:bottom w:val="single" w:sz="4" w:space="0" w:color="auto"/>
              <w:right w:val="single" w:sz="4" w:space="0" w:color="auto"/>
            </w:tcBorders>
            <w:vAlign w:val="center"/>
          </w:tcPr>
          <w:p w14:paraId="45DAD2B2" w14:textId="77777777" w:rsidR="00567AFA" w:rsidRDefault="00000000">
            <w:pPr>
              <w:spacing w:after="0"/>
              <w:jc w:val="left"/>
              <w:rPr>
                <w:rFonts w:ascii="楷体" w:eastAsia="楷体" w:hAnsi="楷体" w:cs="楷体"/>
              </w:rPr>
            </w:pPr>
            <w:r>
              <w:rPr>
                <w:rFonts w:ascii="楷体" w:eastAsia="楷体" w:hAnsi="楷体" w:cs="楷体" w:hint="eastAsia"/>
              </w:rPr>
              <w:t>被执行人履行情况</w:t>
            </w:r>
          </w:p>
        </w:tc>
        <w:tc>
          <w:tcPr>
            <w:tcW w:w="1428" w:type="dxa"/>
            <w:tcBorders>
              <w:top w:val="single" w:sz="4" w:space="0" w:color="auto"/>
              <w:left w:val="nil"/>
              <w:bottom w:val="single" w:sz="4" w:space="0" w:color="auto"/>
              <w:right w:val="single" w:sz="4" w:space="0" w:color="auto"/>
            </w:tcBorders>
            <w:vAlign w:val="center"/>
          </w:tcPr>
          <w:p w14:paraId="76D1C31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8362DA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18374CF" w14:textId="77777777" w:rsidR="00567AFA" w:rsidRDefault="00567AFA">
            <w:pPr>
              <w:spacing w:after="0"/>
              <w:ind w:firstLine="420"/>
              <w:jc w:val="left"/>
              <w:rPr>
                <w:rFonts w:ascii="楷体" w:eastAsia="楷体" w:hAnsi="楷体" w:cs="楷体"/>
              </w:rPr>
            </w:pPr>
          </w:p>
        </w:tc>
      </w:tr>
      <w:tr w:rsidR="00567AFA" w14:paraId="491FBAB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0F341DB"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performedpart</w:t>
            </w:r>
            <w:proofErr w:type="spellEnd"/>
          </w:p>
        </w:tc>
        <w:tc>
          <w:tcPr>
            <w:tcW w:w="1917" w:type="dxa"/>
            <w:tcBorders>
              <w:top w:val="single" w:sz="4" w:space="0" w:color="auto"/>
              <w:left w:val="nil"/>
              <w:bottom w:val="single" w:sz="4" w:space="0" w:color="auto"/>
              <w:right w:val="single" w:sz="4" w:space="0" w:color="auto"/>
            </w:tcBorders>
            <w:vAlign w:val="center"/>
          </w:tcPr>
          <w:p w14:paraId="4F324BE2" w14:textId="77777777" w:rsidR="00567AFA" w:rsidRDefault="00000000">
            <w:pPr>
              <w:spacing w:after="0"/>
              <w:jc w:val="left"/>
              <w:rPr>
                <w:rFonts w:ascii="楷体" w:eastAsia="楷体" w:hAnsi="楷体" w:cs="楷体"/>
              </w:rPr>
            </w:pPr>
            <w:r>
              <w:rPr>
                <w:rFonts w:ascii="楷体" w:eastAsia="楷体" w:hAnsi="楷体" w:cs="楷体" w:hint="eastAsia"/>
              </w:rPr>
              <w:t>已履行（元）</w:t>
            </w:r>
          </w:p>
        </w:tc>
        <w:tc>
          <w:tcPr>
            <w:tcW w:w="1428" w:type="dxa"/>
            <w:tcBorders>
              <w:top w:val="single" w:sz="4" w:space="0" w:color="auto"/>
              <w:left w:val="nil"/>
              <w:bottom w:val="single" w:sz="4" w:space="0" w:color="auto"/>
              <w:right w:val="single" w:sz="4" w:space="0" w:color="auto"/>
            </w:tcBorders>
            <w:vAlign w:val="center"/>
          </w:tcPr>
          <w:p w14:paraId="5795ECC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DA85ED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F4A1BF8" w14:textId="77777777" w:rsidR="00567AFA" w:rsidRDefault="00567AFA">
            <w:pPr>
              <w:spacing w:after="0"/>
              <w:ind w:firstLine="420"/>
              <w:jc w:val="left"/>
              <w:rPr>
                <w:rFonts w:ascii="楷体" w:eastAsia="楷体" w:hAnsi="楷体" w:cs="楷体"/>
              </w:rPr>
            </w:pPr>
          </w:p>
        </w:tc>
      </w:tr>
      <w:tr w:rsidR="00567AFA" w14:paraId="6A4D5FB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14B764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unperformpart</w:t>
            </w:r>
            <w:proofErr w:type="spellEnd"/>
          </w:p>
        </w:tc>
        <w:tc>
          <w:tcPr>
            <w:tcW w:w="1917" w:type="dxa"/>
            <w:tcBorders>
              <w:top w:val="single" w:sz="4" w:space="0" w:color="auto"/>
              <w:left w:val="nil"/>
              <w:bottom w:val="single" w:sz="4" w:space="0" w:color="auto"/>
              <w:right w:val="single" w:sz="4" w:space="0" w:color="auto"/>
            </w:tcBorders>
            <w:vAlign w:val="center"/>
          </w:tcPr>
          <w:p w14:paraId="270502D8" w14:textId="77777777" w:rsidR="00567AFA" w:rsidRDefault="00000000">
            <w:pPr>
              <w:spacing w:after="0"/>
              <w:jc w:val="left"/>
              <w:rPr>
                <w:rFonts w:ascii="楷体" w:eastAsia="楷体" w:hAnsi="楷体" w:cs="楷体"/>
              </w:rPr>
            </w:pPr>
            <w:r>
              <w:rPr>
                <w:rFonts w:ascii="楷体" w:eastAsia="楷体" w:hAnsi="楷体" w:cs="楷体" w:hint="eastAsia"/>
              </w:rPr>
              <w:t>未履行（元）</w:t>
            </w:r>
          </w:p>
        </w:tc>
        <w:tc>
          <w:tcPr>
            <w:tcW w:w="1428" w:type="dxa"/>
            <w:tcBorders>
              <w:top w:val="single" w:sz="4" w:space="0" w:color="auto"/>
              <w:left w:val="nil"/>
              <w:bottom w:val="single" w:sz="4" w:space="0" w:color="auto"/>
              <w:right w:val="single" w:sz="4" w:space="0" w:color="auto"/>
            </w:tcBorders>
            <w:vAlign w:val="center"/>
          </w:tcPr>
          <w:p w14:paraId="064AE0C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19DF0A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325557D" w14:textId="77777777" w:rsidR="00567AFA" w:rsidRDefault="00567AFA">
            <w:pPr>
              <w:spacing w:after="0"/>
              <w:ind w:firstLine="420"/>
              <w:jc w:val="left"/>
              <w:rPr>
                <w:rFonts w:ascii="楷体" w:eastAsia="楷体" w:hAnsi="楷体" w:cs="楷体"/>
              </w:rPr>
            </w:pPr>
          </w:p>
        </w:tc>
      </w:tr>
      <w:tr w:rsidR="00567AFA" w14:paraId="21F32FD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55D195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disrupttypename</w:t>
            </w:r>
            <w:proofErr w:type="spellEnd"/>
          </w:p>
        </w:tc>
        <w:tc>
          <w:tcPr>
            <w:tcW w:w="1917" w:type="dxa"/>
            <w:tcBorders>
              <w:top w:val="single" w:sz="4" w:space="0" w:color="auto"/>
              <w:left w:val="nil"/>
              <w:bottom w:val="single" w:sz="4" w:space="0" w:color="auto"/>
              <w:right w:val="single" w:sz="4" w:space="0" w:color="auto"/>
            </w:tcBorders>
            <w:vAlign w:val="center"/>
          </w:tcPr>
          <w:p w14:paraId="4FA26038" w14:textId="77777777" w:rsidR="00567AFA" w:rsidRDefault="00000000">
            <w:pPr>
              <w:spacing w:after="0"/>
              <w:jc w:val="left"/>
              <w:rPr>
                <w:rFonts w:ascii="楷体" w:eastAsia="楷体" w:hAnsi="楷体" w:cs="楷体"/>
              </w:rPr>
            </w:pPr>
            <w:r>
              <w:rPr>
                <w:rFonts w:ascii="楷体" w:eastAsia="楷体" w:hAnsi="楷体" w:cs="楷体" w:hint="eastAsia"/>
              </w:rPr>
              <w:t>失信被执行人行为具体情形</w:t>
            </w:r>
          </w:p>
        </w:tc>
        <w:tc>
          <w:tcPr>
            <w:tcW w:w="1428" w:type="dxa"/>
            <w:tcBorders>
              <w:top w:val="single" w:sz="4" w:space="0" w:color="auto"/>
              <w:left w:val="nil"/>
              <w:bottom w:val="single" w:sz="4" w:space="0" w:color="auto"/>
              <w:right w:val="single" w:sz="4" w:space="0" w:color="auto"/>
            </w:tcBorders>
            <w:vAlign w:val="center"/>
          </w:tcPr>
          <w:p w14:paraId="23522BF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26DAAF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4440EA8" w14:textId="77777777" w:rsidR="00567AFA" w:rsidRDefault="00567AFA">
            <w:pPr>
              <w:spacing w:after="0"/>
              <w:ind w:firstLine="420"/>
              <w:jc w:val="left"/>
              <w:rPr>
                <w:rFonts w:ascii="楷体" w:eastAsia="楷体" w:hAnsi="楷体" w:cs="楷体"/>
              </w:rPr>
            </w:pPr>
          </w:p>
        </w:tc>
      </w:tr>
      <w:tr w:rsidR="00567AFA" w14:paraId="5B62F11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97EA7F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benfNm</w:t>
            </w:r>
            <w:proofErr w:type="spellEnd"/>
          </w:p>
        </w:tc>
        <w:tc>
          <w:tcPr>
            <w:tcW w:w="1917" w:type="dxa"/>
            <w:tcBorders>
              <w:top w:val="single" w:sz="4" w:space="0" w:color="auto"/>
              <w:left w:val="nil"/>
              <w:bottom w:val="single" w:sz="4" w:space="0" w:color="auto"/>
              <w:right w:val="single" w:sz="4" w:space="0" w:color="auto"/>
            </w:tcBorders>
            <w:vAlign w:val="center"/>
          </w:tcPr>
          <w:p w14:paraId="5AFE814D" w14:textId="77777777" w:rsidR="00567AFA" w:rsidRDefault="00000000">
            <w:pPr>
              <w:spacing w:after="0"/>
              <w:jc w:val="left"/>
              <w:rPr>
                <w:rFonts w:ascii="楷体" w:eastAsia="楷体" w:hAnsi="楷体" w:cs="楷体"/>
              </w:rPr>
            </w:pPr>
            <w:r>
              <w:rPr>
                <w:rFonts w:ascii="楷体" w:eastAsia="楷体" w:hAnsi="楷体" w:cs="楷体" w:hint="eastAsia"/>
              </w:rPr>
              <w:t>法定代表人或者负责人姓名</w:t>
            </w:r>
          </w:p>
        </w:tc>
        <w:tc>
          <w:tcPr>
            <w:tcW w:w="1428" w:type="dxa"/>
            <w:tcBorders>
              <w:top w:val="single" w:sz="4" w:space="0" w:color="auto"/>
              <w:left w:val="nil"/>
              <w:bottom w:val="single" w:sz="4" w:space="0" w:color="auto"/>
              <w:right w:val="single" w:sz="4" w:space="0" w:color="auto"/>
            </w:tcBorders>
            <w:vAlign w:val="center"/>
          </w:tcPr>
          <w:p w14:paraId="70B3474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8C1721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04392C9" w14:textId="77777777" w:rsidR="00567AFA" w:rsidRDefault="00567AFA">
            <w:pPr>
              <w:spacing w:after="0"/>
              <w:ind w:firstLine="420"/>
              <w:jc w:val="left"/>
              <w:rPr>
                <w:rFonts w:ascii="楷体" w:eastAsia="楷体" w:hAnsi="楷体" w:cs="楷体"/>
              </w:rPr>
            </w:pPr>
          </w:p>
        </w:tc>
      </w:tr>
      <w:tr w:rsidR="00567AFA" w14:paraId="64E72B1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DC8423E"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areanameclean</w:t>
            </w:r>
            <w:proofErr w:type="spellEnd"/>
          </w:p>
        </w:tc>
        <w:tc>
          <w:tcPr>
            <w:tcW w:w="1917" w:type="dxa"/>
            <w:tcBorders>
              <w:top w:val="single" w:sz="4" w:space="0" w:color="auto"/>
              <w:left w:val="nil"/>
              <w:bottom w:val="single" w:sz="4" w:space="0" w:color="auto"/>
              <w:right w:val="single" w:sz="4" w:space="0" w:color="auto"/>
            </w:tcBorders>
            <w:vAlign w:val="center"/>
          </w:tcPr>
          <w:p w14:paraId="06A22F86" w14:textId="77777777" w:rsidR="00567AFA" w:rsidRDefault="00000000">
            <w:pPr>
              <w:spacing w:after="0"/>
              <w:jc w:val="left"/>
              <w:rPr>
                <w:rFonts w:ascii="楷体" w:eastAsia="楷体" w:hAnsi="楷体" w:cs="楷体"/>
              </w:rPr>
            </w:pPr>
            <w:r>
              <w:rPr>
                <w:rFonts w:ascii="楷体" w:eastAsia="楷体" w:hAnsi="楷体" w:cs="楷体" w:hint="eastAsia"/>
              </w:rPr>
              <w:t>省份</w:t>
            </w:r>
          </w:p>
        </w:tc>
        <w:tc>
          <w:tcPr>
            <w:tcW w:w="1428" w:type="dxa"/>
            <w:tcBorders>
              <w:top w:val="single" w:sz="4" w:space="0" w:color="auto"/>
              <w:left w:val="nil"/>
              <w:bottom w:val="single" w:sz="4" w:space="0" w:color="auto"/>
              <w:right w:val="single" w:sz="4" w:space="0" w:color="auto"/>
            </w:tcBorders>
            <w:vAlign w:val="center"/>
          </w:tcPr>
          <w:p w14:paraId="1705E9D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8E8C5D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4FB39D9" w14:textId="77777777" w:rsidR="00567AFA" w:rsidRDefault="00567AFA">
            <w:pPr>
              <w:spacing w:after="0"/>
              <w:ind w:firstLine="420"/>
              <w:jc w:val="left"/>
              <w:rPr>
                <w:rFonts w:ascii="楷体" w:eastAsia="楷体" w:hAnsi="楷体" w:cs="楷体"/>
              </w:rPr>
            </w:pPr>
          </w:p>
        </w:tc>
      </w:tr>
      <w:tr w:rsidR="00567AFA" w14:paraId="0B1AA46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36E36AE"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sexyclean</w:t>
            </w:r>
            <w:proofErr w:type="spellEnd"/>
          </w:p>
        </w:tc>
        <w:tc>
          <w:tcPr>
            <w:tcW w:w="1917" w:type="dxa"/>
            <w:tcBorders>
              <w:top w:val="single" w:sz="4" w:space="0" w:color="auto"/>
              <w:left w:val="nil"/>
              <w:bottom w:val="single" w:sz="4" w:space="0" w:color="auto"/>
              <w:right w:val="single" w:sz="4" w:space="0" w:color="auto"/>
            </w:tcBorders>
            <w:vAlign w:val="center"/>
          </w:tcPr>
          <w:p w14:paraId="063472B4" w14:textId="77777777" w:rsidR="00567AFA" w:rsidRDefault="00000000">
            <w:pPr>
              <w:spacing w:after="0"/>
              <w:jc w:val="left"/>
              <w:rPr>
                <w:rFonts w:ascii="楷体" w:eastAsia="楷体" w:hAnsi="楷体" w:cs="楷体"/>
              </w:rPr>
            </w:pPr>
            <w:r>
              <w:rPr>
                <w:rFonts w:ascii="楷体" w:eastAsia="楷体" w:hAnsi="楷体" w:cs="楷体" w:hint="eastAsia"/>
              </w:rPr>
              <w:t>性别</w:t>
            </w:r>
          </w:p>
        </w:tc>
        <w:tc>
          <w:tcPr>
            <w:tcW w:w="1428" w:type="dxa"/>
            <w:tcBorders>
              <w:top w:val="single" w:sz="4" w:space="0" w:color="auto"/>
              <w:left w:val="nil"/>
              <w:bottom w:val="single" w:sz="4" w:space="0" w:color="auto"/>
              <w:right w:val="single" w:sz="4" w:space="0" w:color="auto"/>
            </w:tcBorders>
            <w:vAlign w:val="center"/>
          </w:tcPr>
          <w:p w14:paraId="25210D6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00CE49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9AB48F5" w14:textId="77777777" w:rsidR="00567AFA" w:rsidRDefault="00567AFA">
            <w:pPr>
              <w:spacing w:after="0"/>
              <w:ind w:firstLine="420"/>
              <w:jc w:val="left"/>
              <w:rPr>
                <w:rFonts w:ascii="楷体" w:eastAsia="楷体" w:hAnsi="楷体" w:cs="楷体"/>
              </w:rPr>
            </w:pPr>
          </w:p>
        </w:tc>
      </w:tr>
      <w:tr w:rsidR="00567AFA" w14:paraId="0DF1326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821591B"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ageclean</w:t>
            </w:r>
            <w:proofErr w:type="spellEnd"/>
          </w:p>
        </w:tc>
        <w:tc>
          <w:tcPr>
            <w:tcW w:w="1917" w:type="dxa"/>
            <w:tcBorders>
              <w:top w:val="single" w:sz="4" w:space="0" w:color="auto"/>
              <w:left w:val="nil"/>
              <w:bottom w:val="single" w:sz="4" w:space="0" w:color="auto"/>
              <w:right w:val="single" w:sz="4" w:space="0" w:color="auto"/>
            </w:tcBorders>
            <w:vAlign w:val="center"/>
          </w:tcPr>
          <w:p w14:paraId="52641ABF" w14:textId="77777777" w:rsidR="00567AFA" w:rsidRDefault="00000000">
            <w:pPr>
              <w:spacing w:after="0"/>
              <w:jc w:val="left"/>
              <w:rPr>
                <w:rFonts w:ascii="楷体" w:eastAsia="楷体" w:hAnsi="楷体" w:cs="楷体"/>
              </w:rPr>
            </w:pPr>
            <w:r>
              <w:rPr>
                <w:rFonts w:ascii="楷体" w:eastAsia="楷体" w:hAnsi="楷体" w:cs="楷体" w:hint="eastAsia"/>
              </w:rPr>
              <w:t>年龄</w:t>
            </w:r>
          </w:p>
        </w:tc>
        <w:tc>
          <w:tcPr>
            <w:tcW w:w="1428" w:type="dxa"/>
            <w:tcBorders>
              <w:top w:val="single" w:sz="4" w:space="0" w:color="auto"/>
              <w:left w:val="nil"/>
              <w:bottom w:val="single" w:sz="4" w:space="0" w:color="auto"/>
              <w:right w:val="single" w:sz="4" w:space="0" w:color="auto"/>
            </w:tcBorders>
            <w:vAlign w:val="center"/>
          </w:tcPr>
          <w:p w14:paraId="6562F30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0128C3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29AF68D" w14:textId="77777777" w:rsidR="00567AFA" w:rsidRDefault="00567AFA">
            <w:pPr>
              <w:spacing w:after="0"/>
              <w:ind w:firstLine="420"/>
              <w:jc w:val="left"/>
              <w:rPr>
                <w:rFonts w:ascii="楷体" w:eastAsia="楷体" w:hAnsi="楷体" w:cs="楷体"/>
              </w:rPr>
            </w:pPr>
          </w:p>
        </w:tc>
      </w:tr>
      <w:tr w:rsidR="00567AFA" w14:paraId="71671B4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9274F3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focusnumber</w:t>
            </w:r>
            <w:proofErr w:type="spellEnd"/>
          </w:p>
        </w:tc>
        <w:tc>
          <w:tcPr>
            <w:tcW w:w="1917" w:type="dxa"/>
            <w:tcBorders>
              <w:top w:val="single" w:sz="4" w:space="0" w:color="auto"/>
              <w:left w:val="nil"/>
              <w:bottom w:val="single" w:sz="4" w:space="0" w:color="auto"/>
              <w:right w:val="single" w:sz="4" w:space="0" w:color="auto"/>
            </w:tcBorders>
            <w:vAlign w:val="center"/>
          </w:tcPr>
          <w:p w14:paraId="7416F1DB" w14:textId="77777777" w:rsidR="00567AFA" w:rsidRDefault="00000000">
            <w:pPr>
              <w:spacing w:after="0"/>
              <w:jc w:val="left"/>
              <w:rPr>
                <w:rFonts w:ascii="楷体" w:eastAsia="楷体" w:hAnsi="楷体" w:cs="楷体"/>
              </w:rPr>
            </w:pPr>
            <w:r>
              <w:rPr>
                <w:rFonts w:ascii="楷体" w:eastAsia="楷体" w:hAnsi="楷体" w:cs="楷体" w:hint="eastAsia"/>
              </w:rPr>
              <w:t>关注次数</w:t>
            </w:r>
          </w:p>
        </w:tc>
        <w:tc>
          <w:tcPr>
            <w:tcW w:w="1428" w:type="dxa"/>
            <w:tcBorders>
              <w:top w:val="single" w:sz="4" w:space="0" w:color="auto"/>
              <w:left w:val="nil"/>
              <w:bottom w:val="single" w:sz="4" w:space="0" w:color="auto"/>
              <w:right w:val="single" w:sz="4" w:space="0" w:color="auto"/>
            </w:tcBorders>
            <w:vAlign w:val="center"/>
          </w:tcPr>
          <w:p w14:paraId="2F49489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97256D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27B5B37" w14:textId="77777777" w:rsidR="00567AFA" w:rsidRDefault="00567AFA">
            <w:pPr>
              <w:spacing w:after="0"/>
              <w:ind w:firstLine="420"/>
              <w:jc w:val="left"/>
              <w:rPr>
                <w:rFonts w:ascii="楷体" w:eastAsia="楷体" w:hAnsi="楷体" w:cs="楷体"/>
              </w:rPr>
            </w:pPr>
          </w:p>
        </w:tc>
      </w:tr>
      <w:tr w:rsidR="00567AFA" w14:paraId="0711BAD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B8E6BE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ysfzd</w:t>
            </w:r>
            <w:proofErr w:type="spellEnd"/>
          </w:p>
        </w:tc>
        <w:tc>
          <w:tcPr>
            <w:tcW w:w="1917" w:type="dxa"/>
            <w:tcBorders>
              <w:top w:val="single" w:sz="4" w:space="0" w:color="auto"/>
              <w:left w:val="nil"/>
              <w:bottom w:val="single" w:sz="4" w:space="0" w:color="auto"/>
              <w:right w:val="single" w:sz="4" w:space="0" w:color="auto"/>
            </w:tcBorders>
            <w:vAlign w:val="center"/>
          </w:tcPr>
          <w:p w14:paraId="41CD5E98" w14:textId="77777777" w:rsidR="00567AFA" w:rsidRDefault="00000000">
            <w:pPr>
              <w:spacing w:after="0"/>
              <w:jc w:val="left"/>
              <w:rPr>
                <w:rFonts w:ascii="楷体" w:eastAsia="楷体" w:hAnsi="楷体" w:cs="楷体"/>
              </w:rPr>
            </w:pPr>
            <w:r>
              <w:rPr>
                <w:rFonts w:ascii="楷体" w:eastAsia="楷体" w:hAnsi="楷体" w:cs="楷体" w:hint="eastAsia"/>
              </w:rPr>
              <w:t>身份证原始发证地</w:t>
            </w:r>
          </w:p>
        </w:tc>
        <w:tc>
          <w:tcPr>
            <w:tcW w:w="1428" w:type="dxa"/>
            <w:tcBorders>
              <w:top w:val="single" w:sz="4" w:space="0" w:color="auto"/>
              <w:left w:val="nil"/>
              <w:bottom w:val="single" w:sz="4" w:space="0" w:color="auto"/>
              <w:right w:val="single" w:sz="4" w:space="0" w:color="auto"/>
            </w:tcBorders>
            <w:vAlign w:val="center"/>
          </w:tcPr>
          <w:p w14:paraId="7EB2CE7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CA7EF52"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194DDE7" w14:textId="77777777" w:rsidR="00567AFA" w:rsidRDefault="00567AFA">
            <w:pPr>
              <w:spacing w:after="0"/>
              <w:ind w:firstLine="420"/>
              <w:jc w:val="left"/>
              <w:rPr>
                <w:rFonts w:ascii="楷体" w:eastAsia="楷体" w:hAnsi="楷体" w:cs="楷体"/>
              </w:rPr>
            </w:pPr>
          </w:p>
        </w:tc>
      </w:tr>
      <w:tr w:rsidR="00567AFA" w14:paraId="0A8F2EFE"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E398E5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exitdate</w:t>
            </w:r>
            <w:proofErr w:type="spellEnd"/>
          </w:p>
        </w:tc>
        <w:tc>
          <w:tcPr>
            <w:tcW w:w="1917" w:type="dxa"/>
            <w:tcBorders>
              <w:top w:val="single" w:sz="4" w:space="0" w:color="auto"/>
              <w:left w:val="nil"/>
              <w:bottom w:val="single" w:sz="4" w:space="0" w:color="auto"/>
              <w:right w:val="single" w:sz="4" w:space="0" w:color="auto"/>
            </w:tcBorders>
            <w:vAlign w:val="center"/>
          </w:tcPr>
          <w:p w14:paraId="111771D6" w14:textId="77777777" w:rsidR="00567AFA" w:rsidRDefault="00000000">
            <w:pPr>
              <w:spacing w:after="0"/>
              <w:jc w:val="left"/>
              <w:rPr>
                <w:rFonts w:ascii="楷体" w:eastAsia="楷体" w:hAnsi="楷体" w:cs="楷体"/>
              </w:rPr>
            </w:pPr>
            <w:r>
              <w:rPr>
                <w:rFonts w:ascii="楷体" w:eastAsia="楷体" w:hAnsi="楷体" w:cs="楷体" w:hint="eastAsia"/>
              </w:rPr>
              <w:t>退出日期</w:t>
            </w:r>
          </w:p>
        </w:tc>
        <w:tc>
          <w:tcPr>
            <w:tcW w:w="1428" w:type="dxa"/>
            <w:tcBorders>
              <w:top w:val="single" w:sz="4" w:space="0" w:color="auto"/>
              <w:left w:val="nil"/>
              <w:bottom w:val="single" w:sz="4" w:space="0" w:color="auto"/>
              <w:right w:val="single" w:sz="4" w:space="0" w:color="auto"/>
            </w:tcBorders>
            <w:vAlign w:val="center"/>
          </w:tcPr>
          <w:p w14:paraId="4B76CF5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7FE44E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0A73AFF" w14:textId="77777777" w:rsidR="00567AFA" w:rsidRDefault="00567AFA">
            <w:pPr>
              <w:spacing w:after="0"/>
              <w:ind w:firstLine="420"/>
              <w:jc w:val="left"/>
              <w:rPr>
                <w:rFonts w:ascii="楷体" w:eastAsia="楷体" w:hAnsi="楷体" w:cs="楷体"/>
              </w:rPr>
            </w:pPr>
          </w:p>
        </w:tc>
      </w:tr>
      <w:tr w:rsidR="00567AFA" w14:paraId="6BBBDFF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20A7E6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casestate</w:t>
            </w:r>
            <w:proofErr w:type="spellEnd"/>
          </w:p>
        </w:tc>
        <w:tc>
          <w:tcPr>
            <w:tcW w:w="1917" w:type="dxa"/>
            <w:tcBorders>
              <w:top w:val="single" w:sz="4" w:space="0" w:color="auto"/>
              <w:left w:val="nil"/>
              <w:bottom w:val="single" w:sz="4" w:space="0" w:color="auto"/>
              <w:right w:val="single" w:sz="4" w:space="0" w:color="auto"/>
            </w:tcBorders>
            <w:vAlign w:val="center"/>
          </w:tcPr>
          <w:p w14:paraId="579FC467" w14:textId="77777777" w:rsidR="00567AFA" w:rsidRDefault="00000000">
            <w:pPr>
              <w:spacing w:after="0"/>
              <w:jc w:val="left"/>
              <w:rPr>
                <w:rFonts w:ascii="楷体" w:eastAsia="楷体" w:hAnsi="楷体" w:cs="楷体"/>
              </w:rPr>
            </w:pPr>
            <w:r>
              <w:rPr>
                <w:rFonts w:ascii="楷体" w:eastAsia="楷体" w:hAnsi="楷体" w:cs="楷体" w:hint="eastAsia"/>
              </w:rPr>
              <w:t>案件状态</w:t>
            </w:r>
          </w:p>
        </w:tc>
        <w:tc>
          <w:tcPr>
            <w:tcW w:w="1428" w:type="dxa"/>
            <w:tcBorders>
              <w:top w:val="single" w:sz="4" w:space="0" w:color="auto"/>
              <w:left w:val="nil"/>
              <w:bottom w:val="single" w:sz="4" w:space="0" w:color="auto"/>
              <w:right w:val="single" w:sz="4" w:space="0" w:color="auto"/>
            </w:tcBorders>
            <w:vAlign w:val="center"/>
          </w:tcPr>
          <w:p w14:paraId="273E89D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53B08E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4D21D53" w14:textId="77777777" w:rsidR="00567AFA" w:rsidRDefault="00567AFA">
            <w:pPr>
              <w:spacing w:after="0"/>
              <w:ind w:firstLine="420"/>
              <w:jc w:val="left"/>
              <w:rPr>
                <w:rFonts w:ascii="楷体" w:eastAsia="楷体" w:hAnsi="楷体" w:cs="楷体"/>
              </w:rPr>
            </w:pPr>
          </w:p>
        </w:tc>
      </w:tr>
      <w:tr w:rsidR="00567AFA" w14:paraId="7E2A4B76"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218B7593"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3E47B6CB"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379DDD83"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r w:rsidR="00567AFA" w14:paraId="0635B525"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03C592B"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List（dataList2）关联失信被执行人信息</w:t>
            </w:r>
          </w:p>
        </w:tc>
      </w:tr>
      <w:tr w:rsidR="00567AFA" w14:paraId="375AD159"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5572FCD8"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6C55FED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21E05DF"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44D3FAE0"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134C4C6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11CBE6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6C12FDC" w14:textId="77777777" w:rsidR="00567AFA" w:rsidRDefault="00567AFA">
            <w:pPr>
              <w:spacing w:after="0"/>
              <w:ind w:firstLine="420"/>
              <w:jc w:val="left"/>
              <w:rPr>
                <w:rFonts w:ascii="楷体" w:eastAsia="楷体" w:hAnsi="楷体" w:cs="楷体"/>
              </w:rPr>
            </w:pPr>
          </w:p>
        </w:tc>
      </w:tr>
      <w:tr w:rsidR="00567AFA" w14:paraId="66A01F5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A1E3195" w14:textId="77777777" w:rsidR="00567AFA" w:rsidRDefault="00000000">
            <w:pPr>
              <w:spacing w:after="0"/>
              <w:ind w:firstLine="420"/>
              <w:jc w:val="left"/>
              <w:rPr>
                <w:rFonts w:ascii="楷体" w:eastAsia="楷体" w:hAnsi="楷体" w:cs="楷体"/>
              </w:rPr>
            </w:pPr>
            <w:r>
              <w:rPr>
                <w:rFonts w:ascii="楷体" w:eastAsia="楷体" w:hAnsi="楷体" w:cs="楷体" w:hint="eastAsia"/>
              </w:rPr>
              <w:t>type</w:t>
            </w:r>
          </w:p>
        </w:tc>
        <w:tc>
          <w:tcPr>
            <w:tcW w:w="1917" w:type="dxa"/>
            <w:tcBorders>
              <w:top w:val="single" w:sz="4" w:space="0" w:color="auto"/>
              <w:left w:val="nil"/>
              <w:bottom w:val="single" w:sz="4" w:space="0" w:color="auto"/>
              <w:right w:val="single" w:sz="4" w:space="0" w:color="auto"/>
            </w:tcBorders>
            <w:vAlign w:val="center"/>
          </w:tcPr>
          <w:p w14:paraId="3360F2E0" w14:textId="77777777" w:rsidR="00567AFA" w:rsidRDefault="00000000">
            <w:pPr>
              <w:spacing w:after="0"/>
              <w:jc w:val="left"/>
              <w:rPr>
                <w:rFonts w:ascii="楷体" w:eastAsia="楷体" w:hAnsi="楷体" w:cs="楷体"/>
              </w:rPr>
            </w:pPr>
            <w:r>
              <w:rPr>
                <w:rFonts w:ascii="楷体" w:eastAsia="楷体" w:hAnsi="楷体" w:cs="楷体" w:hint="eastAsia"/>
              </w:rPr>
              <w:t>失信人类型</w:t>
            </w:r>
          </w:p>
        </w:tc>
        <w:tc>
          <w:tcPr>
            <w:tcW w:w="1428" w:type="dxa"/>
            <w:tcBorders>
              <w:top w:val="single" w:sz="4" w:space="0" w:color="auto"/>
              <w:left w:val="nil"/>
              <w:bottom w:val="single" w:sz="4" w:space="0" w:color="auto"/>
              <w:right w:val="single" w:sz="4" w:space="0" w:color="auto"/>
            </w:tcBorders>
            <w:vAlign w:val="center"/>
          </w:tcPr>
          <w:p w14:paraId="29525BB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796056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15A0C8C" w14:textId="77777777" w:rsidR="00567AFA" w:rsidRDefault="00567AFA">
            <w:pPr>
              <w:spacing w:after="0"/>
              <w:ind w:firstLine="420"/>
              <w:jc w:val="left"/>
              <w:rPr>
                <w:rFonts w:ascii="楷体" w:eastAsia="楷体" w:hAnsi="楷体" w:cs="楷体"/>
              </w:rPr>
            </w:pPr>
          </w:p>
        </w:tc>
      </w:tr>
      <w:tr w:rsidR="00567AFA" w14:paraId="3F3A15E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7DE32B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userName</w:t>
            </w:r>
            <w:proofErr w:type="spellEnd"/>
          </w:p>
        </w:tc>
        <w:tc>
          <w:tcPr>
            <w:tcW w:w="1917" w:type="dxa"/>
            <w:tcBorders>
              <w:top w:val="single" w:sz="4" w:space="0" w:color="auto"/>
              <w:left w:val="nil"/>
              <w:bottom w:val="single" w:sz="4" w:space="0" w:color="auto"/>
              <w:right w:val="single" w:sz="4" w:space="0" w:color="auto"/>
            </w:tcBorders>
            <w:vAlign w:val="center"/>
          </w:tcPr>
          <w:p w14:paraId="124BF9C9" w14:textId="77777777" w:rsidR="00567AFA" w:rsidRDefault="00000000">
            <w:pPr>
              <w:spacing w:after="0"/>
              <w:jc w:val="left"/>
              <w:rPr>
                <w:rFonts w:ascii="楷体" w:eastAsia="楷体" w:hAnsi="楷体" w:cs="楷体"/>
              </w:rPr>
            </w:pPr>
            <w:r>
              <w:rPr>
                <w:rFonts w:ascii="楷体" w:eastAsia="楷体" w:hAnsi="楷体" w:cs="楷体" w:hint="eastAsia"/>
              </w:rPr>
              <w:t>被执行人姓名/名称</w:t>
            </w:r>
          </w:p>
        </w:tc>
        <w:tc>
          <w:tcPr>
            <w:tcW w:w="1428" w:type="dxa"/>
            <w:tcBorders>
              <w:top w:val="single" w:sz="4" w:space="0" w:color="auto"/>
              <w:left w:val="nil"/>
              <w:bottom w:val="single" w:sz="4" w:space="0" w:color="auto"/>
              <w:right w:val="single" w:sz="4" w:space="0" w:color="auto"/>
            </w:tcBorders>
            <w:vAlign w:val="center"/>
          </w:tcPr>
          <w:p w14:paraId="07BA580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2D0E83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369DC6C" w14:textId="77777777" w:rsidR="00567AFA" w:rsidRDefault="00567AFA">
            <w:pPr>
              <w:spacing w:after="0"/>
              <w:ind w:firstLine="420"/>
              <w:jc w:val="left"/>
              <w:rPr>
                <w:rFonts w:ascii="楷体" w:eastAsia="楷体" w:hAnsi="楷体" w:cs="楷体"/>
              </w:rPr>
            </w:pPr>
          </w:p>
        </w:tc>
      </w:tr>
      <w:tr w:rsidR="00567AFA" w14:paraId="44616DA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266B30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publishdateclean</w:t>
            </w:r>
            <w:proofErr w:type="spellEnd"/>
          </w:p>
        </w:tc>
        <w:tc>
          <w:tcPr>
            <w:tcW w:w="1917" w:type="dxa"/>
            <w:tcBorders>
              <w:top w:val="single" w:sz="4" w:space="0" w:color="auto"/>
              <w:left w:val="nil"/>
              <w:bottom w:val="single" w:sz="4" w:space="0" w:color="auto"/>
              <w:right w:val="single" w:sz="4" w:space="0" w:color="auto"/>
            </w:tcBorders>
            <w:vAlign w:val="center"/>
          </w:tcPr>
          <w:p w14:paraId="28EE0BC6" w14:textId="77777777" w:rsidR="00567AFA" w:rsidRDefault="00000000">
            <w:pPr>
              <w:spacing w:after="0"/>
              <w:jc w:val="left"/>
              <w:rPr>
                <w:rFonts w:ascii="楷体" w:eastAsia="楷体" w:hAnsi="楷体" w:cs="楷体"/>
              </w:rPr>
            </w:pPr>
            <w:r>
              <w:rPr>
                <w:rFonts w:ascii="楷体" w:eastAsia="楷体" w:hAnsi="楷体" w:cs="楷体" w:hint="eastAsia"/>
              </w:rPr>
              <w:t>发布时间</w:t>
            </w:r>
          </w:p>
        </w:tc>
        <w:tc>
          <w:tcPr>
            <w:tcW w:w="1428" w:type="dxa"/>
            <w:tcBorders>
              <w:top w:val="single" w:sz="4" w:space="0" w:color="auto"/>
              <w:left w:val="nil"/>
              <w:bottom w:val="single" w:sz="4" w:space="0" w:color="auto"/>
              <w:right w:val="single" w:sz="4" w:space="0" w:color="auto"/>
            </w:tcBorders>
            <w:vAlign w:val="center"/>
          </w:tcPr>
          <w:p w14:paraId="4F467FA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E9CD40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17F1BFC" w14:textId="77777777" w:rsidR="00567AFA" w:rsidRDefault="00567AFA">
            <w:pPr>
              <w:spacing w:after="0"/>
              <w:ind w:firstLine="420"/>
              <w:jc w:val="left"/>
              <w:rPr>
                <w:rFonts w:ascii="楷体" w:eastAsia="楷体" w:hAnsi="楷体" w:cs="楷体"/>
              </w:rPr>
            </w:pPr>
          </w:p>
        </w:tc>
      </w:tr>
      <w:tr w:rsidR="00567AFA" w14:paraId="6136D08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8B8C17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regdateclean</w:t>
            </w:r>
            <w:proofErr w:type="spellEnd"/>
          </w:p>
        </w:tc>
        <w:tc>
          <w:tcPr>
            <w:tcW w:w="1917" w:type="dxa"/>
            <w:tcBorders>
              <w:top w:val="single" w:sz="4" w:space="0" w:color="auto"/>
              <w:left w:val="nil"/>
              <w:bottom w:val="single" w:sz="4" w:space="0" w:color="auto"/>
              <w:right w:val="single" w:sz="4" w:space="0" w:color="auto"/>
            </w:tcBorders>
            <w:vAlign w:val="center"/>
          </w:tcPr>
          <w:p w14:paraId="12E1C5C0" w14:textId="77777777" w:rsidR="00567AFA" w:rsidRDefault="00000000">
            <w:pPr>
              <w:spacing w:after="0"/>
              <w:jc w:val="left"/>
              <w:rPr>
                <w:rFonts w:ascii="楷体" w:eastAsia="楷体" w:hAnsi="楷体" w:cs="楷体"/>
              </w:rPr>
            </w:pPr>
            <w:r>
              <w:rPr>
                <w:rFonts w:ascii="楷体" w:eastAsia="楷体" w:hAnsi="楷体" w:cs="楷体" w:hint="eastAsia"/>
              </w:rPr>
              <w:t>立案时间</w:t>
            </w:r>
          </w:p>
        </w:tc>
        <w:tc>
          <w:tcPr>
            <w:tcW w:w="1428" w:type="dxa"/>
            <w:tcBorders>
              <w:top w:val="single" w:sz="4" w:space="0" w:color="auto"/>
              <w:left w:val="nil"/>
              <w:bottom w:val="single" w:sz="4" w:space="0" w:color="auto"/>
              <w:right w:val="single" w:sz="4" w:space="0" w:color="auto"/>
            </w:tcBorders>
            <w:vAlign w:val="center"/>
          </w:tcPr>
          <w:p w14:paraId="7A6C04FA"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D07EDC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43A7211" w14:textId="77777777" w:rsidR="00567AFA" w:rsidRDefault="00567AFA">
            <w:pPr>
              <w:spacing w:after="0"/>
              <w:ind w:firstLine="420"/>
              <w:jc w:val="left"/>
              <w:rPr>
                <w:rFonts w:ascii="楷体" w:eastAsia="楷体" w:hAnsi="楷体" w:cs="楷体"/>
              </w:rPr>
            </w:pPr>
          </w:p>
        </w:tc>
      </w:tr>
      <w:tr w:rsidR="00567AFA" w14:paraId="411C439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EEB1A3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idcard</w:t>
            </w:r>
            <w:proofErr w:type="spellEnd"/>
          </w:p>
        </w:tc>
        <w:tc>
          <w:tcPr>
            <w:tcW w:w="1917" w:type="dxa"/>
            <w:tcBorders>
              <w:top w:val="single" w:sz="4" w:space="0" w:color="auto"/>
              <w:left w:val="nil"/>
              <w:bottom w:val="single" w:sz="4" w:space="0" w:color="auto"/>
              <w:right w:val="single" w:sz="4" w:space="0" w:color="auto"/>
            </w:tcBorders>
            <w:vAlign w:val="center"/>
          </w:tcPr>
          <w:p w14:paraId="6C59B93F" w14:textId="77777777" w:rsidR="00567AFA" w:rsidRDefault="00000000">
            <w:pPr>
              <w:spacing w:after="0"/>
              <w:jc w:val="left"/>
              <w:rPr>
                <w:rFonts w:ascii="楷体" w:eastAsia="楷体" w:hAnsi="楷体" w:cs="楷体"/>
              </w:rPr>
            </w:pPr>
            <w:r>
              <w:rPr>
                <w:rFonts w:ascii="楷体" w:eastAsia="楷体" w:hAnsi="楷体" w:cs="楷体" w:hint="eastAsia"/>
              </w:rPr>
              <w:t>证件号码</w:t>
            </w:r>
          </w:p>
        </w:tc>
        <w:tc>
          <w:tcPr>
            <w:tcW w:w="1428" w:type="dxa"/>
            <w:tcBorders>
              <w:top w:val="single" w:sz="4" w:space="0" w:color="auto"/>
              <w:left w:val="nil"/>
              <w:bottom w:val="single" w:sz="4" w:space="0" w:color="auto"/>
              <w:right w:val="single" w:sz="4" w:space="0" w:color="auto"/>
            </w:tcBorders>
            <w:vAlign w:val="center"/>
          </w:tcPr>
          <w:p w14:paraId="49249D1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CABA1A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F642CEC" w14:textId="77777777" w:rsidR="00567AFA" w:rsidRDefault="00567AFA">
            <w:pPr>
              <w:spacing w:after="0"/>
              <w:ind w:firstLine="420"/>
              <w:jc w:val="left"/>
              <w:rPr>
                <w:rFonts w:ascii="楷体" w:eastAsia="楷体" w:hAnsi="楷体" w:cs="楷体"/>
              </w:rPr>
            </w:pPr>
          </w:p>
        </w:tc>
      </w:tr>
      <w:tr w:rsidR="00567AFA" w14:paraId="0C996591"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45A847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courtname</w:t>
            </w:r>
            <w:proofErr w:type="spellEnd"/>
          </w:p>
        </w:tc>
        <w:tc>
          <w:tcPr>
            <w:tcW w:w="1917" w:type="dxa"/>
            <w:tcBorders>
              <w:top w:val="single" w:sz="4" w:space="0" w:color="auto"/>
              <w:left w:val="nil"/>
              <w:bottom w:val="single" w:sz="4" w:space="0" w:color="auto"/>
              <w:right w:val="single" w:sz="4" w:space="0" w:color="auto"/>
            </w:tcBorders>
            <w:vAlign w:val="center"/>
          </w:tcPr>
          <w:p w14:paraId="4F98F6C4" w14:textId="77777777" w:rsidR="00567AFA" w:rsidRDefault="00000000">
            <w:pPr>
              <w:spacing w:after="0"/>
              <w:jc w:val="left"/>
              <w:rPr>
                <w:rFonts w:ascii="楷体" w:eastAsia="楷体" w:hAnsi="楷体" w:cs="楷体"/>
              </w:rPr>
            </w:pPr>
            <w:r>
              <w:rPr>
                <w:rFonts w:ascii="楷体" w:eastAsia="楷体" w:hAnsi="楷体" w:cs="楷体" w:hint="eastAsia"/>
              </w:rPr>
              <w:t>执行法院</w:t>
            </w:r>
          </w:p>
        </w:tc>
        <w:tc>
          <w:tcPr>
            <w:tcW w:w="1428" w:type="dxa"/>
            <w:tcBorders>
              <w:top w:val="single" w:sz="4" w:space="0" w:color="auto"/>
              <w:left w:val="nil"/>
              <w:bottom w:val="single" w:sz="4" w:space="0" w:color="auto"/>
              <w:right w:val="single" w:sz="4" w:space="0" w:color="auto"/>
            </w:tcBorders>
            <w:vAlign w:val="center"/>
          </w:tcPr>
          <w:p w14:paraId="3A3F8AC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2BAE7E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75E6D71" w14:textId="77777777" w:rsidR="00567AFA" w:rsidRDefault="00567AFA">
            <w:pPr>
              <w:spacing w:after="0"/>
              <w:ind w:firstLine="420"/>
              <w:jc w:val="left"/>
              <w:rPr>
                <w:rFonts w:ascii="楷体" w:eastAsia="楷体" w:hAnsi="楷体" w:cs="楷体"/>
              </w:rPr>
            </w:pPr>
          </w:p>
        </w:tc>
      </w:tr>
      <w:tr w:rsidR="00567AFA" w14:paraId="20C39F2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3DA132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gistid</w:t>
            </w:r>
            <w:proofErr w:type="spellEnd"/>
          </w:p>
        </w:tc>
        <w:tc>
          <w:tcPr>
            <w:tcW w:w="1917" w:type="dxa"/>
            <w:tcBorders>
              <w:top w:val="single" w:sz="4" w:space="0" w:color="auto"/>
              <w:left w:val="nil"/>
              <w:bottom w:val="single" w:sz="4" w:space="0" w:color="auto"/>
              <w:right w:val="single" w:sz="4" w:space="0" w:color="auto"/>
            </w:tcBorders>
            <w:vAlign w:val="center"/>
          </w:tcPr>
          <w:p w14:paraId="101E0189" w14:textId="77777777" w:rsidR="00567AFA" w:rsidRDefault="00000000">
            <w:pPr>
              <w:spacing w:after="0"/>
              <w:jc w:val="left"/>
              <w:rPr>
                <w:rFonts w:ascii="楷体" w:eastAsia="楷体" w:hAnsi="楷体" w:cs="楷体"/>
              </w:rPr>
            </w:pPr>
            <w:r>
              <w:rPr>
                <w:rFonts w:ascii="楷体" w:eastAsia="楷体" w:hAnsi="楷体" w:cs="楷体" w:hint="eastAsia"/>
              </w:rPr>
              <w:t>执行依据文号</w:t>
            </w:r>
          </w:p>
        </w:tc>
        <w:tc>
          <w:tcPr>
            <w:tcW w:w="1428" w:type="dxa"/>
            <w:tcBorders>
              <w:top w:val="single" w:sz="4" w:space="0" w:color="auto"/>
              <w:left w:val="nil"/>
              <w:bottom w:val="single" w:sz="4" w:space="0" w:color="auto"/>
              <w:right w:val="single" w:sz="4" w:space="0" w:color="auto"/>
            </w:tcBorders>
            <w:vAlign w:val="center"/>
          </w:tcPr>
          <w:p w14:paraId="6A2D9EF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3392EE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3C9D37F" w14:textId="77777777" w:rsidR="00567AFA" w:rsidRDefault="00567AFA">
            <w:pPr>
              <w:spacing w:after="0"/>
              <w:ind w:firstLine="420"/>
              <w:jc w:val="left"/>
              <w:rPr>
                <w:rFonts w:ascii="楷体" w:eastAsia="楷体" w:hAnsi="楷体" w:cs="楷体"/>
              </w:rPr>
            </w:pPr>
          </w:p>
        </w:tc>
      </w:tr>
      <w:tr w:rsidR="00567AFA" w14:paraId="3A36357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BBD8A4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casecode</w:t>
            </w:r>
            <w:proofErr w:type="spellEnd"/>
          </w:p>
        </w:tc>
        <w:tc>
          <w:tcPr>
            <w:tcW w:w="1917" w:type="dxa"/>
            <w:tcBorders>
              <w:top w:val="single" w:sz="4" w:space="0" w:color="auto"/>
              <w:left w:val="nil"/>
              <w:bottom w:val="single" w:sz="4" w:space="0" w:color="auto"/>
              <w:right w:val="single" w:sz="4" w:space="0" w:color="auto"/>
            </w:tcBorders>
            <w:vAlign w:val="center"/>
          </w:tcPr>
          <w:p w14:paraId="016EFAAD" w14:textId="77777777" w:rsidR="00567AFA" w:rsidRDefault="00000000">
            <w:pPr>
              <w:spacing w:after="0"/>
              <w:jc w:val="left"/>
              <w:rPr>
                <w:rFonts w:ascii="楷体" w:eastAsia="楷体" w:hAnsi="楷体" w:cs="楷体"/>
              </w:rPr>
            </w:pPr>
            <w:r>
              <w:rPr>
                <w:rFonts w:ascii="楷体" w:eastAsia="楷体" w:hAnsi="楷体" w:cs="楷体" w:hint="eastAsia"/>
              </w:rPr>
              <w:t>案号</w:t>
            </w:r>
          </w:p>
        </w:tc>
        <w:tc>
          <w:tcPr>
            <w:tcW w:w="1428" w:type="dxa"/>
            <w:tcBorders>
              <w:top w:val="single" w:sz="4" w:space="0" w:color="auto"/>
              <w:left w:val="nil"/>
              <w:bottom w:val="single" w:sz="4" w:space="0" w:color="auto"/>
              <w:right w:val="single" w:sz="4" w:space="0" w:color="auto"/>
            </w:tcBorders>
            <w:vAlign w:val="center"/>
          </w:tcPr>
          <w:p w14:paraId="19935E6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5990E3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BC39BA1" w14:textId="77777777" w:rsidR="00567AFA" w:rsidRDefault="00567AFA">
            <w:pPr>
              <w:spacing w:after="0"/>
              <w:ind w:firstLine="420"/>
              <w:jc w:val="left"/>
              <w:rPr>
                <w:rFonts w:ascii="楷体" w:eastAsia="楷体" w:hAnsi="楷体" w:cs="楷体"/>
              </w:rPr>
            </w:pPr>
          </w:p>
        </w:tc>
      </w:tr>
      <w:tr w:rsidR="00567AFA" w14:paraId="16DD888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CAE2F7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gistunit</w:t>
            </w:r>
            <w:proofErr w:type="spellEnd"/>
          </w:p>
        </w:tc>
        <w:tc>
          <w:tcPr>
            <w:tcW w:w="1917" w:type="dxa"/>
            <w:tcBorders>
              <w:top w:val="single" w:sz="4" w:space="0" w:color="auto"/>
              <w:left w:val="nil"/>
              <w:bottom w:val="single" w:sz="4" w:space="0" w:color="auto"/>
              <w:right w:val="single" w:sz="4" w:space="0" w:color="auto"/>
            </w:tcBorders>
            <w:vAlign w:val="center"/>
          </w:tcPr>
          <w:p w14:paraId="515F86CD" w14:textId="77777777" w:rsidR="00567AFA" w:rsidRDefault="00000000">
            <w:pPr>
              <w:spacing w:after="0"/>
              <w:jc w:val="left"/>
              <w:rPr>
                <w:rFonts w:ascii="楷体" w:eastAsia="楷体" w:hAnsi="楷体" w:cs="楷体"/>
              </w:rPr>
            </w:pPr>
            <w:r>
              <w:rPr>
                <w:rFonts w:ascii="楷体" w:eastAsia="楷体" w:hAnsi="楷体" w:cs="楷体" w:hint="eastAsia"/>
              </w:rPr>
              <w:t>做出执行依据单位</w:t>
            </w:r>
          </w:p>
        </w:tc>
        <w:tc>
          <w:tcPr>
            <w:tcW w:w="1428" w:type="dxa"/>
            <w:tcBorders>
              <w:top w:val="single" w:sz="4" w:space="0" w:color="auto"/>
              <w:left w:val="nil"/>
              <w:bottom w:val="single" w:sz="4" w:space="0" w:color="auto"/>
              <w:right w:val="single" w:sz="4" w:space="0" w:color="auto"/>
            </w:tcBorders>
            <w:vAlign w:val="center"/>
          </w:tcPr>
          <w:p w14:paraId="58C3448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628077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8B44590" w14:textId="77777777" w:rsidR="00567AFA" w:rsidRDefault="00567AFA">
            <w:pPr>
              <w:spacing w:after="0"/>
              <w:ind w:firstLine="420"/>
              <w:jc w:val="left"/>
              <w:rPr>
                <w:rFonts w:ascii="楷体" w:eastAsia="楷体" w:hAnsi="楷体" w:cs="楷体"/>
              </w:rPr>
            </w:pPr>
          </w:p>
        </w:tc>
      </w:tr>
      <w:tr w:rsidR="00567AFA" w14:paraId="1B28F65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BCB1CAC" w14:textId="77777777" w:rsidR="00567AFA" w:rsidRDefault="00000000">
            <w:pPr>
              <w:spacing w:after="0"/>
              <w:ind w:firstLine="420"/>
              <w:jc w:val="left"/>
              <w:rPr>
                <w:rFonts w:ascii="楷体" w:eastAsia="楷体" w:hAnsi="楷体" w:cs="楷体"/>
              </w:rPr>
            </w:pPr>
            <w:r>
              <w:rPr>
                <w:rFonts w:ascii="楷体" w:eastAsia="楷体" w:hAnsi="楷体" w:cs="楷体" w:hint="eastAsia"/>
              </w:rPr>
              <w:t>duty</w:t>
            </w:r>
          </w:p>
        </w:tc>
        <w:tc>
          <w:tcPr>
            <w:tcW w:w="1917" w:type="dxa"/>
            <w:tcBorders>
              <w:top w:val="single" w:sz="4" w:space="0" w:color="auto"/>
              <w:left w:val="nil"/>
              <w:bottom w:val="single" w:sz="4" w:space="0" w:color="auto"/>
              <w:right w:val="single" w:sz="4" w:space="0" w:color="auto"/>
            </w:tcBorders>
            <w:vAlign w:val="center"/>
          </w:tcPr>
          <w:p w14:paraId="4A17E1D4" w14:textId="77777777" w:rsidR="00567AFA" w:rsidRDefault="00000000">
            <w:pPr>
              <w:spacing w:after="0"/>
              <w:jc w:val="left"/>
              <w:rPr>
                <w:rFonts w:ascii="楷体" w:eastAsia="楷体" w:hAnsi="楷体" w:cs="楷体"/>
              </w:rPr>
            </w:pPr>
            <w:r>
              <w:rPr>
                <w:rFonts w:ascii="楷体" w:eastAsia="楷体" w:hAnsi="楷体" w:cs="楷体" w:hint="eastAsia"/>
              </w:rPr>
              <w:t>生效法律文书确定的义务</w:t>
            </w:r>
          </w:p>
        </w:tc>
        <w:tc>
          <w:tcPr>
            <w:tcW w:w="1428" w:type="dxa"/>
            <w:tcBorders>
              <w:top w:val="single" w:sz="4" w:space="0" w:color="auto"/>
              <w:left w:val="nil"/>
              <w:bottom w:val="single" w:sz="4" w:space="0" w:color="auto"/>
              <w:right w:val="single" w:sz="4" w:space="0" w:color="auto"/>
            </w:tcBorders>
            <w:vAlign w:val="center"/>
          </w:tcPr>
          <w:p w14:paraId="113F58B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63AF7A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F3BFB6A" w14:textId="77777777" w:rsidR="00567AFA" w:rsidRDefault="00567AFA">
            <w:pPr>
              <w:spacing w:after="0"/>
              <w:ind w:firstLine="420"/>
              <w:jc w:val="left"/>
              <w:rPr>
                <w:rFonts w:ascii="楷体" w:eastAsia="楷体" w:hAnsi="楷体" w:cs="楷体"/>
              </w:rPr>
            </w:pPr>
          </w:p>
        </w:tc>
      </w:tr>
      <w:tr w:rsidR="00567AFA" w14:paraId="7031AAA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D8013FF" w14:textId="77777777" w:rsidR="00567AFA" w:rsidRDefault="00000000">
            <w:pPr>
              <w:spacing w:after="0"/>
              <w:ind w:firstLine="420"/>
              <w:jc w:val="left"/>
              <w:rPr>
                <w:rFonts w:ascii="楷体" w:eastAsia="楷体" w:hAnsi="楷体" w:cs="楷体"/>
              </w:rPr>
            </w:pPr>
            <w:r>
              <w:rPr>
                <w:rFonts w:ascii="楷体" w:eastAsia="楷体" w:hAnsi="楷体" w:cs="楷体" w:hint="eastAsia"/>
              </w:rPr>
              <w:t>performance</w:t>
            </w:r>
          </w:p>
        </w:tc>
        <w:tc>
          <w:tcPr>
            <w:tcW w:w="1917" w:type="dxa"/>
            <w:tcBorders>
              <w:top w:val="single" w:sz="4" w:space="0" w:color="auto"/>
              <w:left w:val="nil"/>
              <w:bottom w:val="single" w:sz="4" w:space="0" w:color="auto"/>
              <w:right w:val="single" w:sz="4" w:space="0" w:color="auto"/>
            </w:tcBorders>
            <w:vAlign w:val="center"/>
          </w:tcPr>
          <w:p w14:paraId="058BD8AF" w14:textId="77777777" w:rsidR="00567AFA" w:rsidRDefault="00000000">
            <w:pPr>
              <w:spacing w:after="0"/>
              <w:jc w:val="left"/>
              <w:rPr>
                <w:rFonts w:ascii="楷体" w:eastAsia="楷体" w:hAnsi="楷体" w:cs="楷体"/>
              </w:rPr>
            </w:pPr>
            <w:r>
              <w:rPr>
                <w:rFonts w:ascii="楷体" w:eastAsia="楷体" w:hAnsi="楷体" w:cs="楷体" w:hint="eastAsia"/>
              </w:rPr>
              <w:t>被执行人履行情况</w:t>
            </w:r>
          </w:p>
        </w:tc>
        <w:tc>
          <w:tcPr>
            <w:tcW w:w="1428" w:type="dxa"/>
            <w:tcBorders>
              <w:top w:val="single" w:sz="4" w:space="0" w:color="auto"/>
              <w:left w:val="nil"/>
              <w:bottom w:val="single" w:sz="4" w:space="0" w:color="auto"/>
              <w:right w:val="single" w:sz="4" w:space="0" w:color="auto"/>
            </w:tcBorders>
            <w:vAlign w:val="center"/>
          </w:tcPr>
          <w:p w14:paraId="61046A2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168EC9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1499DA6" w14:textId="77777777" w:rsidR="00567AFA" w:rsidRDefault="00567AFA">
            <w:pPr>
              <w:spacing w:after="0"/>
              <w:ind w:firstLine="420"/>
              <w:jc w:val="left"/>
              <w:rPr>
                <w:rFonts w:ascii="楷体" w:eastAsia="楷体" w:hAnsi="楷体" w:cs="楷体"/>
              </w:rPr>
            </w:pPr>
          </w:p>
        </w:tc>
      </w:tr>
      <w:tr w:rsidR="00567AFA" w14:paraId="1BF566C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C6C49E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performedpart</w:t>
            </w:r>
            <w:proofErr w:type="spellEnd"/>
          </w:p>
        </w:tc>
        <w:tc>
          <w:tcPr>
            <w:tcW w:w="1917" w:type="dxa"/>
            <w:tcBorders>
              <w:top w:val="single" w:sz="4" w:space="0" w:color="auto"/>
              <w:left w:val="nil"/>
              <w:bottom w:val="single" w:sz="4" w:space="0" w:color="auto"/>
              <w:right w:val="single" w:sz="4" w:space="0" w:color="auto"/>
            </w:tcBorders>
            <w:vAlign w:val="center"/>
          </w:tcPr>
          <w:p w14:paraId="215C0FCA" w14:textId="77777777" w:rsidR="00567AFA" w:rsidRDefault="00000000">
            <w:pPr>
              <w:spacing w:after="0"/>
              <w:jc w:val="left"/>
              <w:rPr>
                <w:rFonts w:ascii="楷体" w:eastAsia="楷体" w:hAnsi="楷体" w:cs="楷体"/>
              </w:rPr>
            </w:pPr>
            <w:r>
              <w:rPr>
                <w:rFonts w:ascii="楷体" w:eastAsia="楷体" w:hAnsi="楷体" w:cs="楷体" w:hint="eastAsia"/>
              </w:rPr>
              <w:t>已履行（元）</w:t>
            </w:r>
          </w:p>
        </w:tc>
        <w:tc>
          <w:tcPr>
            <w:tcW w:w="1428" w:type="dxa"/>
            <w:tcBorders>
              <w:top w:val="single" w:sz="4" w:space="0" w:color="auto"/>
              <w:left w:val="nil"/>
              <w:bottom w:val="single" w:sz="4" w:space="0" w:color="auto"/>
              <w:right w:val="single" w:sz="4" w:space="0" w:color="auto"/>
            </w:tcBorders>
            <w:vAlign w:val="center"/>
          </w:tcPr>
          <w:p w14:paraId="63D68F4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9444B6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C0E4EE5" w14:textId="77777777" w:rsidR="00567AFA" w:rsidRDefault="00567AFA">
            <w:pPr>
              <w:spacing w:after="0"/>
              <w:ind w:firstLine="420"/>
              <w:jc w:val="left"/>
              <w:rPr>
                <w:rFonts w:ascii="楷体" w:eastAsia="楷体" w:hAnsi="楷体" w:cs="楷体"/>
              </w:rPr>
            </w:pPr>
          </w:p>
        </w:tc>
      </w:tr>
      <w:tr w:rsidR="00567AFA" w14:paraId="026C6BF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075CED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unperformpart</w:t>
            </w:r>
            <w:proofErr w:type="spellEnd"/>
          </w:p>
        </w:tc>
        <w:tc>
          <w:tcPr>
            <w:tcW w:w="1917" w:type="dxa"/>
            <w:tcBorders>
              <w:top w:val="single" w:sz="4" w:space="0" w:color="auto"/>
              <w:left w:val="nil"/>
              <w:bottom w:val="single" w:sz="4" w:space="0" w:color="auto"/>
              <w:right w:val="single" w:sz="4" w:space="0" w:color="auto"/>
            </w:tcBorders>
            <w:vAlign w:val="center"/>
          </w:tcPr>
          <w:p w14:paraId="328CFE6D" w14:textId="77777777" w:rsidR="00567AFA" w:rsidRDefault="00000000">
            <w:pPr>
              <w:spacing w:after="0"/>
              <w:jc w:val="left"/>
              <w:rPr>
                <w:rFonts w:ascii="楷体" w:eastAsia="楷体" w:hAnsi="楷体" w:cs="楷体"/>
              </w:rPr>
            </w:pPr>
            <w:r>
              <w:rPr>
                <w:rFonts w:ascii="楷体" w:eastAsia="楷体" w:hAnsi="楷体" w:cs="楷体" w:hint="eastAsia"/>
              </w:rPr>
              <w:t>未履行（元）</w:t>
            </w:r>
          </w:p>
        </w:tc>
        <w:tc>
          <w:tcPr>
            <w:tcW w:w="1428" w:type="dxa"/>
            <w:tcBorders>
              <w:top w:val="single" w:sz="4" w:space="0" w:color="auto"/>
              <w:left w:val="nil"/>
              <w:bottom w:val="single" w:sz="4" w:space="0" w:color="auto"/>
              <w:right w:val="single" w:sz="4" w:space="0" w:color="auto"/>
            </w:tcBorders>
            <w:vAlign w:val="center"/>
          </w:tcPr>
          <w:p w14:paraId="660959C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FC66B15"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A06D028" w14:textId="77777777" w:rsidR="00567AFA" w:rsidRDefault="00567AFA">
            <w:pPr>
              <w:spacing w:after="0"/>
              <w:ind w:firstLine="420"/>
              <w:jc w:val="left"/>
              <w:rPr>
                <w:rFonts w:ascii="楷体" w:eastAsia="楷体" w:hAnsi="楷体" w:cs="楷体"/>
              </w:rPr>
            </w:pPr>
          </w:p>
        </w:tc>
      </w:tr>
      <w:tr w:rsidR="00567AFA" w14:paraId="72F99F2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476CFFB"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lastRenderedPageBreak/>
              <w:t>disrupttypename</w:t>
            </w:r>
            <w:proofErr w:type="spellEnd"/>
          </w:p>
        </w:tc>
        <w:tc>
          <w:tcPr>
            <w:tcW w:w="1917" w:type="dxa"/>
            <w:tcBorders>
              <w:top w:val="single" w:sz="4" w:space="0" w:color="auto"/>
              <w:left w:val="nil"/>
              <w:bottom w:val="single" w:sz="4" w:space="0" w:color="auto"/>
              <w:right w:val="single" w:sz="4" w:space="0" w:color="auto"/>
            </w:tcBorders>
            <w:vAlign w:val="center"/>
          </w:tcPr>
          <w:p w14:paraId="2D157D38" w14:textId="77777777" w:rsidR="00567AFA" w:rsidRDefault="00000000">
            <w:pPr>
              <w:spacing w:after="0"/>
              <w:jc w:val="left"/>
              <w:rPr>
                <w:rFonts w:ascii="楷体" w:eastAsia="楷体" w:hAnsi="楷体" w:cs="楷体"/>
              </w:rPr>
            </w:pPr>
            <w:r>
              <w:rPr>
                <w:rFonts w:ascii="楷体" w:eastAsia="楷体" w:hAnsi="楷体" w:cs="楷体" w:hint="eastAsia"/>
              </w:rPr>
              <w:t>失信被执行人行为具体情形</w:t>
            </w:r>
          </w:p>
        </w:tc>
        <w:tc>
          <w:tcPr>
            <w:tcW w:w="1428" w:type="dxa"/>
            <w:tcBorders>
              <w:top w:val="single" w:sz="4" w:space="0" w:color="auto"/>
              <w:left w:val="nil"/>
              <w:bottom w:val="single" w:sz="4" w:space="0" w:color="auto"/>
              <w:right w:val="single" w:sz="4" w:space="0" w:color="auto"/>
            </w:tcBorders>
            <w:vAlign w:val="center"/>
          </w:tcPr>
          <w:p w14:paraId="2C719E3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DCE974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98DE0E6" w14:textId="77777777" w:rsidR="00567AFA" w:rsidRDefault="00567AFA">
            <w:pPr>
              <w:spacing w:after="0"/>
              <w:ind w:firstLine="420"/>
              <w:jc w:val="left"/>
              <w:rPr>
                <w:rFonts w:ascii="楷体" w:eastAsia="楷体" w:hAnsi="楷体" w:cs="楷体"/>
              </w:rPr>
            </w:pPr>
          </w:p>
        </w:tc>
      </w:tr>
      <w:tr w:rsidR="00567AFA" w14:paraId="210B2D3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D5CC0C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benfNm</w:t>
            </w:r>
            <w:proofErr w:type="spellEnd"/>
          </w:p>
        </w:tc>
        <w:tc>
          <w:tcPr>
            <w:tcW w:w="1917" w:type="dxa"/>
            <w:tcBorders>
              <w:top w:val="single" w:sz="4" w:space="0" w:color="auto"/>
              <w:left w:val="nil"/>
              <w:bottom w:val="single" w:sz="4" w:space="0" w:color="auto"/>
              <w:right w:val="single" w:sz="4" w:space="0" w:color="auto"/>
            </w:tcBorders>
            <w:vAlign w:val="center"/>
          </w:tcPr>
          <w:p w14:paraId="1A5CE2D2" w14:textId="77777777" w:rsidR="00567AFA" w:rsidRDefault="00000000">
            <w:pPr>
              <w:spacing w:after="0"/>
              <w:jc w:val="left"/>
              <w:rPr>
                <w:rFonts w:ascii="楷体" w:eastAsia="楷体" w:hAnsi="楷体" w:cs="楷体"/>
              </w:rPr>
            </w:pPr>
            <w:r>
              <w:rPr>
                <w:rFonts w:ascii="楷体" w:eastAsia="楷体" w:hAnsi="楷体" w:cs="楷体" w:hint="eastAsia"/>
              </w:rPr>
              <w:t>法定代表人或者负责人姓名</w:t>
            </w:r>
          </w:p>
        </w:tc>
        <w:tc>
          <w:tcPr>
            <w:tcW w:w="1428" w:type="dxa"/>
            <w:tcBorders>
              <w:top w:val="single" w:sz="4" w:space="0" w:color="auto"/>
              <w:left w:val="nil"/>
              <w:bottom w:val="single" w:sz="4" w:space="0" w:color="auto"/>
              <w:right w:val="single" w:sz="4" w:space="0" w:color="auto"/>
            </w:tcBorders>
            <w:vAlign w:val="center"/>
          </w:tcPr>
          <w:p w14:paraId="7876593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F4AA03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CF29357" w14:textId="77777777" w:rsidR="00567AFA" w:rsidRDefault="00567AFA">
            <w:pPr>
              <w:spacing w:after="0"/>
              <w:ind w:firstLine="420"/>
              <w:jc w:val="left"/>
              <w:rPr>
                <w:rFonts w:ascii="楷体" w:eastAsia="楷体" w:hAnsi="楷体" w:cs="楷体"/>
              </w:rPr>
            </w:pPr>
          </w:p>
        </w:tc>
      </w:tr>
      <w:tr w:rsidR="00567AFA" w14:paraId="160A110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4D2BB86"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areanameclean</w:t>
            </w:r>
            <w:proofErr w:type="spellEnd"/>
          </w:p>
        </w:tc>
        <w:tc>
          <w:tcPr>
            <w:tcW w:w="1917" w:type="dxa"/>
            <w:tcBorders>
              <w:top w:val="single" w:sz="4" w:space="0" w:color="auto"/>
              <w:left w:val="nil"/>
              <w:bottom w:val="single" w:sz="4" w:space="0" w:color="auto"/>
              <w:right w:val="single" w:sz="4" w:space="0" w:color="auto"/>
            </w:tcBorders>
            <w:vAlign w:val="center"/>
          </w:tcPr>
          <w:p w14:paraId="6370D905" w14:textId="77777777" w:rsidR="00567AFA" w:rsidRDefault="00000000">
            <w:pPr>
              <w:spacing w:after="0"/>
              <w:jc w:val="left"/>
              <w:rPr>
                <w:rFonts w:ascii="楷体" w:eastAsia="楷体" w:hAnsi="楷体" w:cs="楷体"/>
              </w:rPr>
            </w:pPr>
            <w:r>
              <w:rPr>
                <w:rFonts w:ascii="楷体" w:eastAsia="楷体" w:hAnsi="楷体" w:cs="楷体" w:hint="eastAsia"/>
              </w:rPr>
              <w:t>省份</w:t>
            </w:r>
          </w:p>
        </w:tc>
        <w:tc>
          <w:tcPr>
            <w:tcW w:w="1428" w:type="dxa"/>
            <w:tcBorders>
              <w:top w:val="single" w:sz="4" w:space="0" w:color="auto"/>
              <w:left w:val="nil"/>
              <w:bottom w:val="single" w:sz="4" w:space="0" w:color="auto"/>
              <w:right w:val="single" w:sz="4" w:space="0" w:color="auto"/>
            </w:tcBorders>
            <w:vAlign w:val="center"/>
          </w:tcPr>
          <w:p w14:paraId="7B4290B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3B7D9D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F2DAB1A" w14:textId="77777777" w:rsidR="00567AFA" w:rsidRDefault="00567AFA">
            <w:pPr>
              <w:spacing w:after="0"/>
              <w:ind w:firstLine="420"/>
              <w:jc w:val="left"/>
              <w:rPr>
                <w:rFonts w:ascii="楷体" w:eastAsia="楷体" w:hAnsi="楷体" w:cs="楷体"/>
              </w:rPr>
            </w:pPr>
          </w:p>
        </w:tc>
      </w:tr>
      <w:tr w:rsidR="00567AFA" w14:paraId="7D3235F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B3B70A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sexyclean</w:t>
            </w:r>
            <w:proofErr w:type="spellEnd"/>
          </w:p>
        </w:tc>
        <w:tc>
          <w:tcPr>
            <w:tcW w:w="1917" w:type="dxa"/>
            <w:tcBorders>
              <w:top w:val="single" w:sz="4" w:space="0" w:color="auto"/>
              <w:left w:val="nil"/>
              <w:bottom w:val="single" w:sz="4" w:space="0" w:color="auto"/>
              <w:right w:val="single" w:sz="4" w:space="0" w:color="auto"/>
            </w:tcBorders>
            <w:vAlign w:val="center"/>
          </w:tcPr>
          <w:p w14:paraId="525D012B" w14:textId="77777777" w:rsidR="00567AFA" w:rsidRDefault="00000000">
            <w:pPr>
              <w:spacing w:after="0"/>
              <w:jc w:val="left"/>
              <w:rPr>
                <w:rFonts w:ascii="楷体" w:eastAsia="楷体" w:hAnsi="楷体" w:cs="楷体"/>
              </w:rPr>
            </w:pPr>
            <w:r>
              <w:rPr>
                <w:rFonts w:ascii="楷体" w:eastAsia="楷体" w:hAnsi="楷体" w:cs="楷体" w:hint="eastAsia"/>
              </w:rPr>
              <w:t>性别</w:t>
            </w:r>
          </w:p>
        </w:tc>
        <w:tc>
          <w:tcPr>
            <w:tcW w:w="1428" w:type="dxa"/>
            <w:tcBorders>
              <w:top w:val="single" w:sz="4" w:space="0" w:color="auto"/>
              <w:left w:val="nil"/>
              <w:bottom w:val="single" w:sz="4" w:space="0" w:color="auto"/>
              <w:right w:val="single" w:sz="4" w:space="0" w:color="auto"/>
            </w:tcBorders>
            <w:vAlign w:val="center"/>
          </w:tcPr>
          <w:p w14:paraId="5502B44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3CBB41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8C94A40" w14:textId="77777777" w:rsidR="00567AFA" w:rsidRDefault="00567AFA">
            <w:pPr>
              <w:spacing w:after="0"/>
              <w:ind w:firstLine="420"/>
              <w:jc w:val="left"/>
              <w:rPr>
                <w:rFonts w:ascii="楷体" w:eastAsia="楷体" w:hAnsi="楷体" w:cs="楷体"/>
              </w:rPr>
            </w:pPr>
          </w:p>
        </w:tc>
      </w:tr>
      <w:tr w:rsidR="00567AFA" w14:paraId="484BB0C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A4C3D5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ageclean</w:t>
            </w:r>
            <w:proofErr w:type="spellEnd"/>
          </w:p>
        </w:tc>
        <w:tc>
          <w:tcPr>
            <w:tcW w:w="1917" w:type="dxa"/>
            <w:tcBorders>
              <w:top w:val="single" w:sz="4" w:space="0" w:color="auto"/>
              <w:left w:val="nil"/>
              <w:bottom w:val="single" w:sz="4" w:space="0" w:color="auto"/>
              <w:right w:val="single" w:sz="4" w:space="0" w:color="auto"/>
            </w:tcBorders>
            <w:vAlign w:val="center"/>
          </w:tcPr>
          <w:p w14:paraId="29D9DD8B" w14:textId="77777777" w:rsidR="00567AFA" w:rsidRDefault="00000000">
            <w:pPr>
              <w:spacing w:after="0"/>
              <w:jc w:val="left"/>
              <w:rPr>
                <w:rFonts w:ascii="楷体" w:eastAsia="楷体" w:hAnsi="楷体" w:cs="楷体"/>
              </w:rPr>
            </w:pPr>
            <w:r>
              <w:rPr>
                <w:rFonts w:ascii="楷体" w:eastAsia="楷体" w:hAnsi="楷体" w:cs="楷体" w:hint="eastAsia"/>
              </w:rPr>
              <w:t>年龄</w:t>
            </w:r>
          </w:p>
        </w:tc>
        <w:tc>
          <w:tcPr>
            <w:tcW w:w="1428" w:type="dxa"/>
            <w:tcBorders>
              <w:top w:val="single" w:sz="4" w:space="0" w:color="auto"/>
              <w:left w:val="nil"/>
              <w:bottom w:val="single" w:sz="4" w:space="0" w:color="auto"/>
              <w:right w:val="single" w:sz="4" w:space="0" w:color="auto"/>
            </w:tcBorders>
            <w:vAlign w:val="center"/>
          </w:tcPr>
          <w:p w14:paraId="2614D40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8178CD5"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A826AE6" w14:textId="77777777" w:rsidR="00567AFA" w:rsidRDefault="00567AFA">
            <w:pPr>
              <w:spacing w:after="0"/>
              <w:ind w:firstLine="420"/>
              <w:jc w:val="left"/>
              <w:rPr>
                <w:rFonts w:ascii="楷体" w:eastAsia="楷体" w:hAnsi="楷体" w:cs="楷体"/>
              </w:rPr>
            </w:pPr>
          </w:p>
        </w:tc>
      </w:tr>
      <w:tr w:rsidR="00567AFA" w14:paraId="0703013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AC9971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focusnumber</w:t>
            </w:r>
            <w:proofErr w:type="spellEnd"/>
          </w:p>
        </w:tc>
        <w:tc>
          <w:tcPr>
            <w:tcW w:w="1917" w:type="dxa"/>
            <w:tcBorders>
              <w:top w:val="single" w:sz="4" w:space="0" w:color="auto"/>
              <w:left w:val="nil"/>
              <w:bottom w:val="single" w:sz="4" w:space="0" w:color="auto"/>
              <w:right w:val="single" w:sz="4" w:space="0" w:color="auto"/>
            </w:tcBorders>
            <w:vAlign w:val="center"/>
          </w:tcPr>
          <w:p w14:paraId="42B6FEB0" w14:textId="77777777" w:rsidR="00567AFA" w:rsidRDefault="00000000">
            <w:pPr>
              <w:spacing w:after="0"/>
              <w:jc w:val="left"/>
              <w:rPr>
                <w:rFonts w:ascii="楷体" w:eastAsia="楷体" w:hAnsi="楷体" w:cs="楷体"/>
              </w:rPr>
            </w:pPr>
            <w:r>
              <w:rPr>
                <w:rFonts w:ascii="楷体" w:eastAsia="楷体" w:hAnsi="楷体" w:cs="楷体" w:hint="eastAsia"/>
              </w:rPr>
              <w:t>关注次数</w:t>
            </w:r>
          </w:p>
        </w:tc>
        <w:tc>
          <w:tcPr>
            <w:tcW w:w="1428" w:type="dxa"/>
            <w:tcBorders>
              <w:top w:val="single" w:sz="4" w:space="0" w:color="auto"/>
              <w:left w:val="nil"/>
              <w:bottom w:val="single" w:sz="4" w:space="0" w:color="auto"/>
              <w:right w:val="single" w:sz="4" w:space="0" w:color="auto"/>
            </w:tcBorders>
            <w:vAlign w:val="center"/>
          </w:tcPr>
          <w:p w14:paraId="015586E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924DAA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5E616BC" w14:textId="77777777" w:rsidR="00567AFA" w:rsidRDefault="00567AFA">
            <w:pPr>
              <w:spacing w:after="0"/>
              <w:ind w:firstLine="420"/>
              <w:jc w:val="left"/>
              <w:rPr>
                <w:rFonts w:ascii="楷体" w:eastAsia="楷体" w:hAnsi="楷体" w:cs="楷体"/>
              </w:rPr>
            </w:pPr>
          </w:p>
        </w:tc>
      </w:tr>
      <w:tr w:rsidR="00567AFA" w14:paraId="188099B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952696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ysfzd</w:t>
            </w:r>
            <w:proofErr w:type="spellEnd"/>
          </w:p>
        </w:tc>
        <w:tc>
          <w:tcPr>
            <w:tcW w:w="1917" w:type="dxa"/>
            <w:tcBorders>
              <w:top w:val="single" w:sz="4" w:space="0" w:color="auto"/>
              <w:left w:val="nil"/>
              <w:bottom w:val="single" w:sz="4" w:space="0" w:color="auto"/>
              <w:right w:val="single" w:sz="4" w:space="0" w:color="auto"/>
            </w:tcBorders>
            <w:vAlign w:val="center"/>
          </w:tcPr>
          <w:p w14:paraId="09A3819F" w14:textId="77777777" w:rsidR="00567AFA" w:rsidRDefault="00000000">
            <w:pPr>
              <w:spacing w:after="0"/>
              <w:jc w:val="left"/>
              <w:rPr>
                <w:rFonts w:ascii="楷体" w:eastAsia="楷体" w:hAnsi="楷体" w:cs="楷体"/>
              </w:rPr>
            </w:pPr>
            <w:r>
              <w:rPr>
                <w:rFonts w:ascii="楷体" w:eastAsia="楷体" w:hAnsi="楷体" w:cs="楷体" w:hint="eastAsia"/>
              </w:rPr>
              <w:t>身份证原始发证地</w:t>
            </w:r>
          </w:p>
        </w:tc>
        <w:tc>
          <w:tcPr>
            <w:tcW w:w="1428" w:type="dxa"/>
            <w:tcBorders>
              <w:top w:val="single" w:sz="4" w:space="0" w:color="auto"/>
              <w:left w:val="nil"/>
              <w:bottom w:val="single" w:sz="4" w:space="0" w:color="auto"/>
              <w:right w:val="single" w:sz="4" w:space="0" w:color="auto"/>
            </w:tcBorders>
            <w:vAlign w:val="center"/>
          </w:tcPr>
          <w:p w14:paraId="60B0706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BD3F4E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D664C0E" w14:textId="77777777" w:rsidR="00567AFA" w:rsidRDefault="00567AFA">
            <w:pPr>
              <w:spacing w:after="0"/>
              <w:ind w:firstLine="420"/>
              <w:jc w:val="left"/>
              <w:rPr>
                <w:rFonts w:ascii="楷体" w:eastAsia="楷体" w:hAnsi="楷体" w:cs="楷体"/>
              </w:rPr>
            </w:pPr>
          </w:p>
        </w:tc>
      </w:tr>
      <w:tr w:rsidR="00567AFA" w14:paraId="5D4EA3A1"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895D926"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exitdate</w:t>
            </w:r>
            <w:proofErr w:type="spellEnd"/>
          </w:p>
        </w:tc>
        <w:tc>
          <w:tcPr>
            <w:tcW w:w="1917" w:type="dxa"/>
            <w:tcBorders>
              <w:top w:val="single" w:sz="4" w:space="0" w:color="auto"/>
              <w:left w:val="nil"/>
              <w:bottom w:val="single" w:sz="4" w:space="0" w:color="auto"/>
              <w:right w:val="single" w:sz="4" w:space="0" w:color="auto"/>
            </w:tcBorders>
            <w:vAlign w:val="center"/>
          </w:tcPr>
          <w:p w14:paraId="47B84E36" w14:textId="77777777" w:rsidR="00567AFA" w:rsidRDefault="00000000">
            <w:pPr>
              <w:spacing w:after="0"/>
              <w:jc w:val="left"/>
              <w:rPr>
                <w:rFonts w:ascii="楷体" w:eastAsia="楷体" w:hAnsi="楷体" w:cs="楷体"/>
              </w:rPr>
            </w:pPr>
            <w:r>
              <w:rPr>
                <w:rFonts w:ascii="楷体" w:eastAsia="楷体" w:hAnsi="楷体" w:cs="楷体" w:hint="eastAsia"/>
              </w:rPr>
              <w:t>退出日期</w:t>
            </w:r>
          </w:p>
        </w:tc>
        <w:tc>
          <w:tcPr>
            <w:tcW w:w="1428" w:type="dxa"/>
            <w:tcBorders>
              <w:top w:val="single" w:sz="4" w:space="0" w:color="auto"/>
              <w:left w:val="nil"/>
              <w:bottom w:val="single" w:sz="4" w:space="0" w:color="auto"/>
              <w:right w:val="single" w:sz="4" w:space="0" w:color="auto"/>
            </w:tcBorders>
            <w:vAlign w:val="center"/>
          </w:tcPr>
          <w:p w14:paraId="049D4B6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1637E5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0F1F4F2" w14:textId="77777777" w:rsidR="00567AFA" w:rsidRDefault="00567AFA">
            <w:pPr>
              <w:spacing w:after="0"/>
              <w:ind w:firstLine="420"/>
              <w:jc w:val="left"/>
              <w:rPr>
                <w:rFonts w:ascii="楷体" w:eastAsia="楷体" w:hAnsi="楷体" w:cs="楷体"/>
              </w:rPr>
            </w:pPr>
          </w:p>
        </w:tc>
      </w:tr>
      <w:tr w:rsidR="00567AFA" w14:paraId="6AC0BD7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CE84EC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casestate</w:t>
            </w:r>
            <w:proofErr w:type="spellEnd"/>
          </w:p>
        </w:tc>
        <w:tc>
          <w:tcPr>
            <w:tcW w:w="1917" w:type="dxa"/>
            <w:tcBorders>
              <w:top w:val="single" w:sz="4" w:space="0" w:color="auto"/>
              <w:left w:val="nil"/>
              <w:bottom w:val="single" w:sz="4" w:space="0" w:color="auto"/>
              <w:right w:val="single" w:sz="4" w:space="0" w:color="auto"/>
            </w:tcBorders>
            <w:vAlign w:val="center"/>
          </w:tcPr>
          <w:p w14:paraId="6722EDD3" w14:textId="77777777" w:rsidR="00567AFA" w:rsidRDefault="00000000">
            <w:pPr>
              <w:spacing w:after="0"/>
              <w:jc w:val="left"/>
              <w:rPr>
                <w:rFonts w:ascii="楷体" w:eastAsia="楷体" w:hAnsi="楷体" w:cs="楷体"/>
              </w:rPr>
            </w:pPr>
            <w:r>
              <w:rPr>
                <w:rFonts w:ascii="楷体" w:eastAsia="楷体" w:hAnsi="楷体" w:cs="楷体" w:hint="eastAsia"/>
              </w:rPr>
              <w:t>案件状态</w:t>
            </w:r>
          </w:p>
        </w:tc>
        <w:tc>
          <w:tcPr>
            <w:tcW w:w="1428" w:type="dxa"/>
            <w:tcBorders>
              <w:top w:val="single" w:sz="4" w:space="0" w:color="auto"/>
              <w:left w:val="nil"/>
              <w:bottom w:val="single" w:sz="4" w:space="0" w:color="auto"/>
              <w:right w:val="single" w:sz="4" w:space="0" w:color="auto"/>
            </w:tcBorders>
            <w:vAlign w:val="center"/>
          </w:tcPr>
          <w:p w14:paraId="420AA71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DB83B3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FC3EF51" w14:textId="77777777" w:rsidR="00567AFA" w:rsidRDefault="00567AFA">
            <w:pPr>
              <w:spacing w:after="0"/>
              <w:ind w:firstLine="420"/>
              <w:jc w:val="left"/>
              <w:rPr>
                <w:rFonts w:ascii="楷体" w:eastAsia="楷体" w:hAnsi="楷体" w:cs="楷体"/>
              </w:rPr>
            </w:pPr>
          </w:p>
        </w:tc>
      </w:tr>
      <w:tr w:rsidR="00567AFA" w14:paraId="18AC73B6"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7F3112D5"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6656889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2ADFCA09"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20C31A72" w14:textId="77777777" w:rsidR="00567AFA" w:rsidRDefault="00567AFA">
      <w:pPr>
        <w:rPr>
          <w:rFonts w:ascii="楷体" w:eastAsia="楷体" w:hAnsi="楷体" w:cs="楷体"/>
          <w:sz w:val="24"/>
        </w:rPr>
      </w:pPr>
    </w:p>
    <w:p w14:paraId="77DA381D" w14:textId="77777777" w:rsidR="00567AFA" w:rsidRDefault="00000000">
      <w:pPr>
        <w:numPr>
          <w:ilvl w:val="0"/>
          <w:numId w:val="31"/>
        </w:numPr>
        <w:rPr>
          <w:rFonts w:ascii="楷体" w:eastAsia="楷体" w:hAnsi="楷体" w:cs="楷体"/>
        </w:rPr>
      </w:pPr>
      <w:r>
        <w:rPr>
          <w:rFonts w:ascii="楷体" w:eastAsia="楷体" w:hAnsi="楷体" w:cs="楷体" w:hint="eastAsia"/>
          <w:sz w:val="24"/>
        </w:rPr>
        <w:t>TYPE-1-5 主体或法人被执行风险</w:t>
      </w:r>
    </w:p>
    <w:p w14:paraId="09A7B34A" w14:textId="77777777" w:rsidR="00567AFA" w:rsidRDefault="00567AFA">
      <w:pPr>
        <w:pStyle w:val="a2"/>
        <w:ind w:firstLineChars="0" w:firstLine="0"/>
        <w:rPr>
          <w:rFonts w:ascii="楷体" w:eastAsia="楷体" w:hAnsi="楷体" w:cs="楷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6B59CA6B"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0195D004"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List（dataList1）   被执行人信息</w:t>
            </w:r>
          </w:p>
        </w:tc>
      </w:tr>
      <w:tr w:rsidR="00567AFA" w14:paraId="0D209A37"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6EB76813"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3AE0E89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6C8E674"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543DCC00"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61C8105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3289CF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81BBAFA" w14:textId="77777777" w:rsidR="00567AFA" w:rsidRDefault="00567AFA">
            <w:pPr>
              <w:spacing w:after="0"/>
              <w:ind w:firstLine="420"/>
              <w:jc w:val="left"/>
              <w:rPr>
                <w:rFonts w:ascii="楷体" w:eastAsia="楷体" w:hAnsi="楷体" w:cs="楷体"/>
              </w:rPr>
            </w:pPr>
          </w:p>
        </w:tc>
      </w:tr>
      <w:tr w:rsidR="00567AFA" w14:paraId="0D26C6F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14754D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userName</w:t>
            </w:r>
            <w:proofErr w:type="spellEnd"/>
          </w:p>
        </w:tc>
        <w:tc>
          <w:tcPr>
            <w:tcW w:w="1917" w:type="dxa"/>
            <w:tcBorders>
              <w:top w:val="single" w:sz="4" w:space="0" w:color="auto"/>
              <w:left w:val="nil"/>
              <w:bottom w:val="single" w:sz="4" w:space="0" w:color="auto"/>
              <w:right w:val="single" w:sz="4" w:space="0" w:color="auto"/>
            </w:tcBorders>
            <w:vAlign w:val="center"/>
          </w:tcPr>
          <w:p w14:paraId="088EF5EE" w14:textId="77777777" w:rsidR="00567AFA" w:rsidRDefault="00000000">
            <w:pPr>
              <w:spacing w:after="0"/>
              <w:jc w:val="left"/>
              <w:rPr>
                <w:rFonts w:ascii="楷体" w:eastAsia="楷体" w:hAnsi="楷体" w:cs="楷体"/>
              </w:rPr>
            </w:pPr>
            <w:r>
              <w:rPr>
                <w:rFonts w:ascii="楷体" w:eastAsia="楷体" w:hAnsi="楷体" w:cs="楷体" w:hint="eastAsia"/>
              </w:rPr>
              <w:t>被执行人姓名/名称</w:t>
            </w:r>
          </w:p>
        </w:tc>
        <w:tc>
          <w:tcPr>
            <w:tcW w:w="1428" w:type="dxa"/>
            <w:tcBorders>
              <w:top w:val="single" w:sz="4" w:space="0" w:color="auto"/>
              <w:left w:val="nil"/>
              <w:bottom w:val="single" w:sz="4" w:space="0" w:color="auto"/>
              <w:right w:val="single" w:sz="4" w:space="0" w:color="auto"/>
            </w:tcBorders>
            <w:vAlign w:val="center"/>
          </w:tcPr>
          <w:p w14:paraId="6F7D70E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A61CFD2"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56E8D12" w14:textId="77777777" w:rsidR="00567AFA" w:rsidRDefault="00567AFA">
            <w:pPr>
              <w:spacing w:after="0"/>
              <w:ind w:firstLine="420"/>
              <w:jc w:val="left"/>
              <w:rPr>
                <w:rFonts w:ascii="楷体" w:eastAsia="楷体" w:hAnsi="楷体" w:cs="楷体"/>
              </w:rPr>
            </w:pPr>
          </w:p>
        </w:tc>
      </w:tr>
      <w:tr w:rsidR="00567AFA" w14:paraId="535A4BD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3AB493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casestate</w:t>
            </w:r>
            <w:proofErr w:type="spellEnd"/>
          </w:p>
        </w:tc>
        <w:tc>
          <w:tcPr>
            <w:tcW w:w="1917" w:type="dxa"/>
            <w:tcBorders>
              <w:top w:val="single" w:sz="4" w:space="0" w:color="auto"/>
              <w:left w:val="nil"/>
              <w:bottom w:val="single" w:sz="4" w:space="0" w:color="auto"/>
              <w:right w:val="single" w:sz="4" w:space="0" w:color="auto"/>
            </w:tcBorders>
            <w:vAlign w:val="center"/>
          </w:tcPr>
          <w:p w14:paraId="7D23D2BC" w14:textId="77777777" w:rsidR="00567AFA" w:rsidRDefault="00000000">
            <w:pPr>
              <w:spacing w:after="0"/>
              <w:jc w:val="left"/>
              <w:rPr>
                <w:rFonts w:ascii="楷体" w:eastAsia="楷体" w:hAnsi="楷体" w:cs="楷体"/>
              </w:rPr>
            </w:pPr>
            <w:r>
              <w:rPr>
                <w:rFonts w:ascii="楷体" w:eastAsia="楷体" w:hAnsi="楷体" w:cs="楷体" w:hint="eastAsia"/>
              </w:rPr>
              <w:t>案件状态</w:t>
            </w:r>
          </w:p>
        </w:tc>
        <w:tc>
          <w:tcPr>
            <w:tcW w:w="1428" w:type="dxa"/>
            <w:tcBorders>
              <w:top w:val="single" w:sz="4" w:space="0" w:color="auto"/>
              <w:left w:val="nil"/>
              <w:bottom w:val="single" w:sz="4" w:space="0" w:color="auto"/>
              <w:right w:val="single" w:sz="4" w:space="0" w:color="auto"/>
            </w:tcBorders>
            <w:vAlign w:val="center"/>
          </w:tcPr>
          <w:p w14:paraId="625872C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63724B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C8848B6" w14:textId="77777777" w:rsidR="00567AFA" w:rsidRDefault="00567AFA">
            <w:pPr>
              <w:spacing w:after="0"/>
              <w:ind w:firstLine="420"/>
              <w:jc w:val="left"/>
              <w:rPr>
                <w:rFonts w:ascii="楷体" w:eastAsia="楷体" w:hAnsi="楷体" w:cs="楷体"/>
              </w:rPr>
            </w:pPr>
          </w:p>
        </w:tc>
      </w:tr>
      <w:tr w:rsidR="00567AFA" w14:paraId="489E071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A1CCCF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execmoney</w:t>
            </w:r>
            <w:proofErr w:type="spellEnd"/>
          </w:p>
        </w:tc>
        <w:tc>
          <w:tcPr>
            <w:tcW w:w="1917" w:type="dxa"/>
            <w:tcBorders>
              <w:top w:val="single" w:sz="4" w:space="0" w:color="auto"/>
              <w:left w:val="nil"/>
              <w:bottom w:val="single" w:sz="4" w:space="0" w:color="auto"/>
              <w:right w:val="single" w:sz="4" w:space="0" w:color="auto"/>
            </w:tcBorders>
            <w:vAlign w:val="center"/>
          </w:tcPr>
          <w:p w14:paraId="4DEF6F8D" w14:textId="77777777" w:rsidR="00567AFA" w:rsidRDefault="00000000">
            <w:pPr>
              <w:spacing w:after="0"/>
              <w:jc w:val="left"/>
              <w:rPr>
                <w:rFonts w:ascii="楷体" w:eastAsia="楷体" w:hAnsi="楷体" w:cs="楷体"/>
              </w:rPr>
            </w:pPr>
            <w:r>
              <w:rPr>
                <w:rFonts w:ascii="楷体" w:eastAsia="楷体" w:hAnsi="楷体" w:cs="楷体" w:hint="eastAsia"/>
              </w:rPr>
              <w:t>执行标的（元）</w:t>
            </w:r>
          </w:p>
        </w:tc>
        <w:tc>
          <w:tcPr>
            <w:tcW w:w="1428" w:type="dxa"/>
            <w:tcBorders>
              <w:top w:val="single" w:sz="4" w:space="0" w:color="auto"/>
              <w:left w:val="nil"/>
              <w:bottom w:val="single" w:sz="4" w:space="0" w:color="auto"/>
              <w:right w:val="single" w:sz="4" w:space="0" w:color="auto"/>
            </w:tcBorders>
            <w:vAlign w:val="center"/>
          </w:tcPr>
          <w:p w14:paraId="759755E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9C85FE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7141608" w14:textId="77777777" w:rsidR="00567AFA" w:rsidRDefault="00567AFA">
            <w:pPr>
              <w:spacing w:after="0"/>
              <w:ind w:firstLine="420"/>
              <w:jc w:val="left"/>
              <w:rPr>
                <w:rFonts w:ascii="楷体" w:eastAsia="楷体" w:hAnsi="楷体" w:cs="楷体"/>
              </w:rPr>
            </w:pPr>
          </w:p>
        </w:tc>
      </w:tr>
      <w:tr w:rsidR="00567AFA" w14:paraId="663F7D5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182396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regdateclean</w:t>
            </w:r>
            <w:proofErr w:type="spellEnd"/>
          </w:p>
        </w:tc>
        <w:tc>
          <w:tcPr>
            <w:tcW w:w="1917" w:type="dxa"/>
            <w:tcBorders>
              <w:top w:val="single" w:sz="4" w:space="0" w:color="auto"/>
              <w:left w:val="nil"/>
              <w:bottom w:val="single" w:sz="4" w:space="0" w:color="auto"/>
              <w:right w:val="single" w:sz="4" w:space="0" w:color="auto"/>
            </w:tcBorders>
            <w:vAlign w:val="center"/>
          </w:tcPr>
          <w:p w14:paraId="2BE0BB33" w14:textId="77777777" w:rsidR="00567AFA" w:rsidRDefault="00000000">
            <w:pPr>
              <w:spacing w:after="0"/>
              <w:jc w:val="left"/>
              <w:rPr>
                <w:rFonts w:ascii="楷体" w:eastAsia="楷体" w:hAnsi="楷体" w:cs="楷体"/>
              </w:rPr>
            </w:pPr>
            <w:r>
              <w:rPr>
                <w:rFonts w:ascii="楷体" w:eastAsia="楷体" w:hAnsi="楷体" w:cs="楷体" w:hint="eastAsia"/>
              </w:rPr>
              <w:t>立案时间</w:t>
            </w:r>
          </w:p>
        </w:tc>
        <w:tc>
          <w:tcPr>
            <w:tcW w:w="1428" w:type="dxa"/>
            <w:tcBorders>
              <w:top w:val="single" w:sz="4" w:space="0" w:color="auto"/>
              <w:left w:val="nil"/>
              <w:bottom w:val="single" w:sz="4" w:space="0" w:color="auto"/>
              <w:right w:val="single" w:sz="4" w:space="0" w:color="auto"/>
            </w:tcBorders>
            <w:vAlign w:val="center"/>
          </w:tcPr>
          <w:p w14:paraId="677A4F6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A44B48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8CF5D6A" w14:textId="77777777" w:rsidR="00567AFA" w:rsidRDefault="00567AFA">
            <w:pPr>
              <w:spacing w:after="0"/>
              <w:ind w:firstLine="420"/>
              <w:jc w:val="left"/>
              <w:rPr>
                <w:rFonts w:ascii="楷体" w:eastAsia="楷体" w:hAnsi="楷体" w:cs="楷体"/>
              </w:rPr>
            </w:pPr>
          </w:p>
        </w:tc>
      </w:tr>
      <w:tr w:rsidR="00567AFA" w14:paraId="05F00D6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CB7E6D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courtname</w:t>
            </w:r>
            <w:proofErr w:type="spellEnd"/>
          </w:p>
        </w:tc>
        <w:tc>
          <w:tcPr>
            <w:tcW w:w="1917" w:type="dxa"/>
            <w:tcBorders>
              <w:top w:val="single" w:sz="4" w:space="0" w:color="auto"/>
              <w:left w:val="nil"/>
              <w:bottom w:val="single" w:sz="4" w:space="0" w:color="auto"/>
              <w:right w:val="single" w:sz="4" w:space="0" w:color="auto"/>
            </w:tcBorders>
            <w:vAlign w:val="center"/>
          </w:tcPr>
          <w:p w14:paraId="261FB274" w14:textId="77777777" w:rsidR="00567AFA" w:rsidRDefault="00000000">
            <w:pPr>
              <w:spacing w:after="0"/>
              <w:jc w:val="left"/>
              <w:rPr>
                <w:rFonts w:ascii="楷体" w:eastAsia="楷体" w:hAnsi="楷体" w:cs="楷体"/>
              </w:rPr>
            </w:pPr>
            <w:r>
              <w:rPr>
                <w:rFonts w:ascii="楷体" w:eastAsia="楷体" w:hAnsi="楷体" w:cs="楷体" w:hint="eastAsia"/>
              </w:rPr>
              <w:t>执行法院</w:t>
            </w:r>
          </w:p>
        </w:tc>
        <w:tc>
          <w:tcPr>
            <w:tcW w:w="1428" w:type="dxa"/>
            <w:tcBorders>
              <w:top w:val="single" w:sz="4" w:space="0" w:color="auto"/>
              <w:left w:val="nil"/>
              <w:bottom w:val="single" w:sz="4" w:space="0" w:color="auto"/>
              <w:right w:val="single" w:sz="4" w:space="0" w:color="auto"/>
            </w:tcBorders>
            <w:vAlign w:val="center"/>
          </w:tcPr>
          <w:p w14:paraId="290DD8A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33CF6E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4D7CD69" w14:textId="77777777" w:rsidR="00567AFA" w:rsidRDefault="00567AFA">
            <w:pPr>
              <w:spacing w:after="0"/>
              <w:ind w:firstLine="420"/>
              <w:jc w:val="left"/>
              <w:rPr>
                <w:rFonts w:ascii="楷体" w:eastAsia="楷体" w:hAnsi="楷体" w:cs="楷体"/>
              </w:rPr>
            </w:pPr>
          </w:p>
        </w:tc>
      </w:tr>
      <w:tr w:rsidR="00567AFA" w14:paraId="4CA97B9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53F4DE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casecode</w:t>
            </w:r>
            <w:proofErr w:type="spellEnd"/>
          </w:p>
        </w:tc>
        <w:tc>
          <w:tcPr>
            <w:tcW w:w="1917" w:type="dxa"/>
            <w:tcBorders>
              <w:top w:val="single" w:sz="4" w:space="0" w:color="auto"/>
              <w:left w:val="nil"/>
              <w:bottom w:val="single" w:sz="4" w:space="0" w:color="auto"/>
              <w:right w:val="single" w:sz="4" w:space="0" w:color="auto"/>
            </w:tcBorders>
            <w:vAlign w:val="center"/>
          </w:tcPr>
          <w:p w14:paraId="489DAD07" w14:textId="77777777" w:rsidR="00567AFA" w:rsidRDefault="00000000">
            <w:pPr>
              <w:spacing w:after="0"/>
              <w:jc w:val="left"/>
              <w:rPr>
                <w:rFonts w:ascii="楷体" w:eastAsia="楷体" w:hAnsi="楷体" w:cs="楷体"/>
              </w:rPr>
            </w:pPr>
            <w:r>
              <w:rPr>
                <w:rFonts w:ascii="楷体" w:eastAsia="楷体" w:hAnsi="楷体" w:cs="楷体" w:hint="eastAsia"/>
              </w:rPr>
              <w:t>案号</w:t>
            </w:r>
          </w:p>
        </w:tc>
        <w:tc>
          <w:tcPr>
            <w:tcW w:w="1428" w:type="dxa"/>
            <w:tcBorders>
              <w:top w:val="single" w:sz="4" w:space="0" w:color="auto"/>
              <w:left w:val="nil"/>
              <w:bottom w:val="single" w:sz="4" w:space="0" w:color="auto"/>
              <w:right w:val="single" w:sz="4" w:space="0" w:color="auto"/>
            </w:tcBorders>
            <w:vAlign w:val="center"/>
          </w:tcPr>
          <w:p w14:paraId="6403D24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1A643B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27F6744" w14:textId="77777777" w:rsidR="00567AFA" w:rsidRDefault="00567AFA">
            <w:pPr>
              <w:spacing w:after="0"/>
              <w:ind w:firstLine="420"/>
              <w:jc w:val="left"/>
              <w:rPr>
                <w:rFonts w:ascii="楷体" w:eastAsia="楷体" w:hAnsi="楷体" w:cs="楷体"/>
              </w:rPr>
            </w:pPr>
          </w:p>
        </w:tc>
      </w:tr>
      <w:tr w:rsidR="00567AFA" w14:paraId="63C63C0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CF80829" w14:textId="77777777" w:rsidR="00567AFA" w:rsidRDefault="00000000">
            <w:pPr>
              <w:spacing w:after="0"/>
              <w:ind w:firstLine="420"/>
              <w:jc w:val="left"/>
              <w:rPr>
                <w:rFonts w:ascii="楷体" w:eastAsia="楷体" w:hAnsi="楷体" w:cs="楷体"/>
              </w:rPr>
            </w:pPr>
            <w:r>
              <w:rPr>
                <w:rFonts w:ascii="楷体" w:eastAsia="楷体" w:hAnsi="楷体" w:cs="楷体" w:hint="eastAsia"/>
              </w:rPr>
              <w:t>type</w:t>
            </w:r>
          </w:p>
        </w:tc>
        <w:tc>
          <w:tcPr>
            <w:tcW w:w="1917" w:type="dxa"/>
            <w:tcBorders>
              <w:top w:val="single" w:sz="4" w:space="0" w:color="auto"/>
              <w:left w:val="nil"/>
              <w:bottom w:val="single" w:sz="4" w:space="0" w:color="auto"/>
              <w:right w:val="single" w:sz="4" w:space="0" w:color="auto"/>
            </w:tcBorders>
            <w:vAlign w:val="center"/>
          </w:tcPr>
          <w:p w14:paraId="725DC35D" w14:textId="77777777" w:rsidR="00567AFA" w:rsidRDefault="00000000">
            <w:pPr>
              <w:spacing w:after="0"/>
              <w:jc w:val="left"/>
              <w:rPr>
                <w:rFonts w:ascii="楷体" w:eastAsia="楷体" w:hAnsi="楷体" w:cs="楷体"/>
              </w:rPr>
            </w:pPr>
            <w:r>
              <w:rPr>
                <w:rFonts w:ascii="楷体" w:eastAsia="楷体" w:hAnsi="楷体" w:cs="楷体" w:hint="eastAsia"/>
              </w:rPr>
              <w:t>失信人类型</w:t>
            </w:r>
          </w:p>
        </w:tc>
        <w:tc>
          <w:tcPr>
            <w:tcW w:w="1428" w:type="dxa"/>
            <w:tcBorders>
              <w:top w:val="single" w:sz="4" w:space="0" w:color="auto"/>
              <w:left w:val="nil"/>
              <w:bottom w:val="single" w:sz="4" w:space="0" w:color="auto"/>
              <w:right w:val="single" w:sz="4" w:space="0" w:color="auto"/>
            </w:tcBorders>
            <w:vAlign w:val="center"/>
          </w:tcPr>
          <w:p w14:paraId="121CC90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558461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685BD91" w14:textId="77777777" w:rsidR="00567AFA" w:rsidRDefault="00567AFA">
            <w:pPr>
              <w:spacing w:after="0"/>
              <w:ind w:firstLine="420"/>
              <w:jc w:val="left"/>
              <w:rPr>
                <w:rFonts w:ascii="楷体" w:eastAsia="楷体" w:hAnsi="楷体" w:cs="楷体"/>
              </w:rPr>
            </w:pPr>
          </w:p>
        </w:tc>
      </w:tr>
      <w:tr w:rsidR="00567AFA" w14:paraId="041F470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6F94536"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idcard</w:t>
            </w:r>
            <w:proofErr w:type="spellEnd"/>
          </w:p>
        </w:tc>
        <w:tc>
          <w:tcPr>
            <w:tcW w:w="1917" w:type="dxa"/>
            <w:tcBorders>
              <w:top w:val="single" w:sz="4" w:space="0" w:color="auto"/>
              <w:left w:val="nil"/>
              <w:bottom w:val="single" w:sz="4" w:space="0" w:color="auto"/>
              <w:right w:val="single" w:sz="4" w:space="0" w:color="auto"/>
            </w:tcBorders>
            <w:vAlign w:val="center"/>
          </w:tcPr>
          <w:p w14:paraId="63E107B3" w14:textId="77777777" w:rsidR="00567AFA" w:rsidRDefault="00000000">
            <w:pPr>
              <w:spacing w:after="0"/>
              <w:jc w:val="left"/>
              <w:rPr>
                <w:rFonts w:ascii="楷体" w:eastAsia="楷体" w:hAnsi="楷体" w:cs="楷体"/>
              </w:rPr>
            </w:pPr>
            <w:r>
              <w:rPr>
                <w:rFonts w:ascii="楷体" w:eastAsia="楷体" w:hAnsi="楷体" w:cs="楷体" w:hint="eastAsia"/>
              </w:rPr>
              <w:t>证件号码</w:t>
            </w:r>
          </w:p>
        </w:tc>
        <w:tc>
          <w:tcPr>
            <w:tcW w:w="1428" w:type="dxa"/>
            <w:tcBorders>
              <w:top w:val="single" w:sz="4" w:space="0" w:color="auto"/>
              <w:left w:val="nil"/>
              <w:bottom w:val="single" w:sz="4" w:space="0" w:color="auto"/>
              <w:right w:val="single" w:sz="4" w:space="0" w:color="auto"/>
            </w:tcBorders>
            <w:vAlign w:val="center"/>
          </w:tcPr>
          <w:p w14:paraId="4AF14B1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5DBD01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CCA9E13" w14:textId="77777777" w:rsidR="00567AFA" w:rsidRDefault="00567AFA">
            <w:pPr>
              <w:spacing w:after="0"/>
              <w:ind w:firstLine="420"/>
              <w:jc w:val="left"/>
              <w:rPr>
                <w:rFonts w:ascii="楷体" w:eastAsia="楷体" w:hAnsi="楷体" w:cs="楷体"/>
              </w:rPr>
            </w:pPr>
          </w:p>
        </w:tc>
      </w:tr>
      <w:tr w:rsidR="00567AFA" w14:paraId="022AF52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EF572D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areanameclean</w:t>
            </w:r>
            <w:proofErr w:type="spellEnd"/>
          </w:p>
        </w:tc>
        <w:tc>
          <w:tcPr>
            <w:tcW w:w="1917" w:type="dxa"/>
            <w:tcBorders>
              <w:top w:val="single" w:sz="4" w:space="0" w:color="auto"/>
              <w:left w:val="nil"/>
              <w:bottom w:val="single" w:sz="4" w:space="0" w:color="auto"/>
              <w:right w:val="single" w:sz="4" w:space="0" w:color="auto"/>
            </w:tcBorders>
            <w:vAlign w:val="center"/>
          </w:tcPr>
          <w:p w14:paraId="6943C05A" w14:textId="77777777" w:rsidR="00567AFA" w:rsidRDefault="00000000">
            <w:pPr>
              <w:spacing w:after="0"/>
              <w:jc w:val="left"/>
              <w:rPr>
                <w:rFonts w:ascii="楷体" w:eastAsia="楷体" w:hAnsi="楷体" w:cs="楷体"/>
              </w:rPr>
            </w:pPr>
            <w:r>
              <w:rPr>
                <w:rFonts w:ascii="楷体" w:eastAsia="楷体" w:hAnsi="楷体" w:cs="楷体" w:hint="eastAsia"/>
              </w:rPr>
              <w:t>省份</w:t>
            </w:r>
          </w:p>
        </w:tc>
        <w:tc>
          <w:tcPr>
            <w:tcW w:w="1428" w:type="dxa"/>
            <w:tcBorders>
              <w:top w:val="single" w:sz="4" w:space="0" w:color="auto"/>
              <w:left w:val="nil"/>
              <w:bottom w:val="single" w:sz="4" w:space="0" w:color="auto"/>
              <w:right w:val="single" w:sz="4" w:space="0" w:color="auto"/>
            </w:tcBorders>
            <w:vAlign w:val="center"/>
          </w:tcPr>
          <w:p w14:paraId="67372E8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B002E0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0F3C073" w14:textId="77777777" w:rsidR="00567AFA" w:rsidRDefault="00567AFA">
            <w:pPr>
              <w:spacing w:after="0"/>
              <w:ind w:firstLine="420"/>
              <w:jc w:val="left"/>
              <w:rPr>
                <w:rFonts w:ascii="楷体" w:eastAsia="楷体" w:hAnsi="楷体" w:cs="楷体"/>
              </w:rPr>
            </w:pPr>
          </w:p>
        </w:tc>
      </w:tr>
      <w:tr w:rsidR="00567AFA" w14:paraId="704C73F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50C09A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sexyclean</w:t>
            </w:r>
            <w:proofErr w:type="spellEnd"/>
          </w:p>
        </w:tc>
        <w:tc>
          <w:tcPr>
            <w:tcW w:w="1917" w:type="dxa"/>
            <w:tcBorders>
              <w:top w:val="single" w:sz="4" w:space="0" w:color="auto"/>
              <w:left w:val="nil"/>
              <w:bottom w:val="single" w:sz="4" w:space="0" w:color="auto"/>
              <w:right w:val="single" w:sz="4" w:space="0" w:color="auto"/>
            </w:tcBorders>
            <w:vAlign w:val="center"/>
          </w:tcPr>
          <w:p w14:paraId="79DA0FE6" w14:textId="77777777" w:rsidR="00567AFA" w:rsidRDefault="00000000">
            <w:pPr>
              <w:spacing w:after="0"/>
              <w:jc w:val="left"/>
              <w:rPr>
                <w:rFonts w:ascii="楷体" w:eastAsia="楷体" w:hAnsi="楷体" w:cs="楷体"/>
              </w:rPr>
            </w:pPr>
            <w:r>
              <w:rPr>
                <w:rFonts w:ascii="楷体" w:eastAsia="楷体" w:hAnsi="楷体" w:cs="楷体" w:hint="eastAsia"/>
              </w:rPr>
              <w:t>性别</w:t>
            </w:r>
          </w:p>
        </w:tc>
        <w:tc>
          <w:tcPr>
            <w:tcW w:w="1428" w:type="dxa"/>
            <w:tcBorders>
              <w:top w:val="single" w:sz="4" w:space="0" w:color="auto"/>
              <w:left w:val="nil"/>
              <w:bottom w:val="single" w:sz="4" w:space="0" w:color="auto"/>
              <w:right w:val="single" w:sz="4" w:space="0" w:color="auto"/>
            </w:tcBorders>
            <w:vAlign w:val="center"/>
          </w:tcPr>
          <w:p w14:paraId="3DA0D40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DF3ED55"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1E4C452" w14:textId="77777777" w:rsidR="00567AFA" w:rsidRDefault="00567AFA">
            <w:pPr>
              <w:spacing w:after="0"/>
              <w:ind w:firstLine="420"/>
              <w:jc w:val="left"/>
              <w:rPr>
                <w:rFonts w:ascii="楷体" w:eastAsia="楷体" w:hAnsi="楷体" w:cs="楷体"/>
              </w:rPr>
            </w:pPr>
          </w:p>
        </w:tc>
      </w:tr>
      <w:tr w:rsidR="00567AFA" w14:paraId="08CA3BA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0091C5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ageclean</w:t>
            </w:r>
            <w:proofErr w:type="spellEnd"/>
          </w:p>
        </w:tc>
        <w:tc>
          <w:tcPr>
            <w:tcW w:w="1917" w:type="dxa"/>
            <w:tcBorders>
              <w:top w:val="single" w:sz="4" w:space="0" w:color="auto"/>
              <w:left w:val="nil"/>
              <w:bottom w:val="single" w:sz="4" w:space="0" w:color="auto"/>
              <w:right w:val="single" w:sz="4" w:space="0" w:color="auto"/>
            </w:tcBorders>
            <w:vAlign w:val="center"/>
          </w:tcPr>
          <w:p w14:paraId="389171E7" w14:textId="77777777" w:rsidR="00567AFA" w:rsidRDefault="00000000">
            <w:pPr>
              <w:spacing w:after="0"/>
              <w:jc w:val="left"/>
              <w:rPr>
                <w:rFonts w:ascii="楷体" w:eastAsia="楷体" w:hAnsi="楷体" w:cs="楷体"/>
              </w:rPr>
            </w:pPr>
            <w:r>
              <w:rPr>
                <w:rFonts w:ascii="楷体" w:eastAsia="楷体" w:hAnsi="楷体" w:cs="楷体" w:hint="eastAsia"/>
              </w:rPr>
              <w:t>年龄</w:t>
            </w:r>
          </w:p>
        </w:tc>
        <w:tc>
          <w:tcPr>
            <w:tcW w:w="1428" w:type="dxa"/>
            <w:tcBorders>
              <w:top w:val="single" w:sz="4" w:space="0" w:color="auto"/>
              <w:left w:val="nil"/>
              <w:bottom w:val="single" w:sz="4" w:space="0" w:color="auto"/>
              <w:right w:val="single" w:sz="4" w:space="0" w:color="auto"/>
            </w:tcBorders>
            <w:vAlign w:val="center"/>
          </w:tcPr>
          <w:p w14:paraId="3ECB702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D9A5BB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5BD4343" w14:textId="77777777" w:rsidR="00567AFA" w:rsidRDefault="00567AFA">
            <w:pPr>
              <w:spacing w:after="0"/>
              <w:ind w:firstLine="420"/>
              <w:jc w:val="left"/>
              <w:rPr>
                <w:rFonts w:ascii="楷体" w:eastAsia="楷体" w:hAnsi="楷体" w:cs="楷体"/>
              </w:rPr>
            </w:pPr>
          </w:p>
        </w:tc>
      </w:tr>
      <w:tr w:rsidR="00567AFA" w14:paraId="210AC7A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15E649B"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focusnumber</w:t>
            </w:r>
            <w:proofErr w:type="spellEnd"/>
          </w:p>
        </w:tc>
        <w:tc>
          <w:tcPr>
            <w:tcW w:w="1917" w:type="dxa"/>
            <w:tcBorders>
              <w:top w:val="single" w:sz="4" w:space="0" w:color="auto"/>
              <w:left w:val="nil"/>
              <w:bottom w:val="single" w:sz="4" w:space="0" w:color="auto"/>
              <w:right w:val="single" w:sz="4" w:space="0" w:color="auto"/>
            </w:tcBorders>
            <w:vAlign w:val="center"/>
          </w:tcPr>
          <w:p w14:paraId="2D467556" w14:textId="77777777" w:rsidR="00567AFA" w:rsidRDefault="00000000">
            <w:pPr>
              <w:spacing w:after="0"/>
              <w:jc w:val="left"/>
              <w:rPr>
                <w:rFonts w:ascii="楷体" w:eastAsia="楷体" w:hAnsi="楷体" w:cs="楷体"/>
              </w:rPr>
            </w:pPr>
            <w:r>
              <w:rPr>
                <w:rFonts w:ascii="楷体" w:eastAsia="楷体" w:hAnsi="楷体" w:cs="楷体" w:hint="eastAsia"/>
              </w:rPr>
              <w:t>关注次数</w:t>
            </w:r>
          </w:p>
        </w:tc>
        <w:tc>
          <w:tcPr>
            <w:tcW w:w="1428" w:type="dxa"/>
            <w:tcBorders>
              <w:top w:val="single" w:sz="4" w:space="0" w:color="auto"/>
              <w:left w:val="nil"/>
              <w:bottom w:val="single" w:sz="4" w:space="0" w:color="auto"/>
              <w:right w:val="single" w:sz="4" w:space="0" w:color="auto"/>
            </w:tcBorders>
            <w:vAlign w:val="center"/>
          </w:tcPr>
          <w:p w14:paraId="031034B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FC32D7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DB41809" w14:textId="77777777" w:rsidR="00567AFA" w:rsidRDefault="00567AFA">
            <w:pPr>
              <w:spacing w:after="0"/>
              <w:ind w:firstLine="420"/>
              <w:jc w:val="left"/>
              <w:rPr>
                <w:rFonts w:ascii="楷体" w:eastAsia="楷体" w:hAnsi="楷体" w:cs="楷体"/>
              </w:rPr>
            </w:pPr>
          </w:p>
        </w:tc>
      </w:tr>
      <w:tr w:rsidR="00567AFA" w14:paraId="511FCBE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59AC00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ysfzd</w:t>
            </w:r>
            <w:proofErr w:type="spellEnd"/>
          </w:p>
        </w:tc>
        <w:tc>
          <w:tcPr>
            <w:tcW w:w="1917" w:type="dxa"/>
            <w:tcBorders>
              <w:top w:val="single" w:sz="4" w:space="0" w:color="auto"/>
              <w:left w:val="nil"/>
              <w:bottom w:val="single" w:sz="4" w:space="0" w:color="auto"/>
              <w:right w:val="single" w:sz="4" w:space="0" w:color="auto"/>
            </w:tcBorders>
            <w:vAlign w:val="center"/>
          </w:tcPr>
          <w:p w14:paraId="0CC52B94" w14:textId="77777777" w:rsidR="00567AFA" w:rsidRDefault="00000000">
            <w:pPr>
              <w:spacing w:after="0"/>
              <w:jc w:val="left"/>
              <w:rPr>
                <w:rFonts w:ascii="楷体" w:eastAsia="楷体" w:hAnsi="楷体" w:cs="楷体"/>
              </w:rPr>
            </w:pPr>
            <w:r>
              <w:rPr>
                <w:rFonts w:ascii="楷体" w:eastAsia="楷体" w:hAnsi="楷体" w:cs="楷体" w:hint="eastAsia"/>
              </w:rPr>
              <w:t>身份证原始发证地</w:t>
            </w:r>
          </w:p>
        </w:tc>
        <w:tc>
          <w:tcPr>
            <w:tcW w:w="1428" w:type="dxa"/>
            <w:tcBorders>
              <w:top w:val="single" w:sz="4" w:space="0" w:color="auto"/>
              <w:left w:val="nil"/>
              <w:bottom w:val="single" w:sz="4" w:space="0" w:color="auto"/>
              <w:right w:val="single" w:sz="4" w:space="0" w:color="auto"/>
            </w:tcBorders>
            <w:vAlign w:val="center"/>
          </w:tcPr>
          <w:p w14:paraId="0325833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128970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D368F2F" w14:textId="77777777" w:rsidR="00567AFA" w:rsidRDefault="00567AFA">
            <w:pPr>
              <w:spacing w:after="0"/>
              <w:ind w:firstLine="420"/>
              <w:jc w:val="left"/>
              <w:rPr>
                <w:rFonts w:ascii="楷体" w:eastAsia="楷体" w:hAnsi="楷体" w:cs="楷体"/>
              </w:rPr>
            </w:pPr>
          </w:p>
        </w:tc>
      </w:tr>
      <w:tr w:rsidR="00567AFA" w14:paraId="47D0A71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4BDF125F"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68EC1FB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2AA722BB"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r w:rsidR="00567AFA" w14:paraId="2EF72563"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4588DF9B"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List（dataList2）   关联被执行人信息</w:t>
            </w:r>
          </w:p>
        </w:tc>
      </w:tr>
      <w:tr w:rsidR="00567AFA" w14:paraId="7D895EEF"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5A6205E7"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2E23D0C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A0BE5DF"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557E56D4"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6AD5F36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CE7C84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2FC24FD" w14:textId="77777777" w:rsidR="00567AFA" w:rsidRDefault="00567AFA">
            <w:pPr>
              <w:spacing w:after="0"/>
              <w:ind w:firstLine="420"/>
              <w:jc w:val="left"/>
              <w:rPr>
                <w:rFonts w:ascii="楷体" w:eastAsia="楷体" w:hAnsi="楷体" w:cs="楷体"/>
              </w:rPr>
            </w:pPr>
          </w:p>
        </w:tc>
      </w:tr>
      <w:tr w:rsidR="00567AFA" w14:paraId="2CD54BA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F0D5E7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userName</w:t>
            </w:r>
            <w:proofErr w:type="spellEnd"/>
          </w:p>
        </w:tc>
        <w:tc>
          <w:tcPr>
            <w:tcW w:w="1917" w:type="dxa"/>
            <w:tcBorders>
              <w:top w:val="single" w:sz="4" w:space="0" w:color="auto"/>
              <w:left w:val="nil"/>
              <w:bottom w:val="single" w:sz="4" w:space="0" w:color="auto"/>
              <w:right w:val="single" w:sz="4" w:space="0" w:color="auto"/>
            </w:tcBorders>
            <w:vAlign w:val="center"/>
          </w:tcPr>
          <w:p w14:paraId="2EED3ACB" w14:textId="77777777" w:rsidR="00567AFA" w:rsidRDefault="00000000">
            <w:pPr>
              <w:spacing w:after="0"/>
              <w:jc w:val="left"/>
              <w:rPr>
                <w:rFonts w:ascii="楷体" w:eastAsia="楷体" w:hAnsi="楷体" w:cs="楷体"/>
              </w:rPr>
            </w:pPr>
            <w:r>
              <w:rPr>
                <w:rFonts w:ascii="楷体" w:eastAsia="楷体" w:hAnsi="楷体" w:cs="楷体" w:hint="eastAsia"/>
              </w:rPr>
              <w:t>被执行人姓名/名称</w:t>
            </w:r>
          </w:p>
        </w:tc>
        <w:tc>
          <w:tcPr>
            <w:tcW w:w="1428" w:type="dxa"/>
            <w:tcBorders>
              <w:top w:val="single" w:sz="4" w:space="0" w:color="auto"/>
              <w:left w:val="nil"/>
              <w:bottom w:val="single" w:sz="4" w:space="0" w:color="auto"/>
              <w:right w:val="single" w:sz="4" w:space="0" w:color="auto"/>
            </w:tcBorders>
            <w:vAlign w:val="center"/>
          </w:tcPr>
          <w:p w14:paraId="5DF54F7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6F77522"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E556374" w14:textId="77777777" w:rsidR="00567AFA" w:rsidRDefault="00567AFA">
            <w:pPr>
              <w:spacing w:after="0"/>
              <w:ind w:firstLine="420"/>
              <w:jc w:val="left"/>
              <w:rPr>
                <w:rFonts w:ascii="楷体" w:eastAsia="楷体" w:hAnsi="楷体" w:cs="楷体"/>
              </w:rPr>
            </w:pPr>
          </w:p>
        </w:tc>
      </w:tr>
      <w:tr w:rsidR="00567AFA" w14:paraId="7422E5A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DC34E5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casestate</w:t>
            </w:r>
            <w:proofErr w:type="spellEnd"/>
          </w:p>
        </w:tc>
        <w:tc>
          <w:tcPr>
            <w:tcW w:w="1917" w:type="dxa"/>
            <w:tcBorders>
              <w:top w:val="single" w:sz="4" w:space="0" w:color="auto"/>
              <w:left w:val="nil"/>
              <w:bottom w:val="single" w:sz="4" w:space="0" w:color="auto"/>
              <w:right w:val="single" w:sz="4" w:space="0" w:color="auto"/>
            </w:tcBorders>
            <w:vAlign w:val="center"/>
          </w:tcPr>
          <w:p w14:paraId="189FF8FB" w14:textId="77777777" w:rsidR="00567AFA" w:rsidRDefault="00000000">
            <w:pPr>
              <w:spacing w:after="0"/>
              <w:jc w:val="left"/>
              <w:rPr>
                <w:rFonts w:ascii="楷体" w:eastAsia="楷体" w:hAnsi="楷体" w:cs="楷体"/>
              </w:rPr>
            </w:pPr>
            <w:r>
              <w:rPr>
                <w:rFonts w:ascii="楷体" w:eastAsia="楷体" w:hAnsi="楷体" w:cs="楷体" w:hint="eastAsia"/>
              </w:rPr>
              <w:t>案件状态</w:t>
            </w:r>
          </w:p>
        </w:tc>
        <w:tc>
          <w:tcPr>
            <w:tcW w:w="1428" w:type="dxa"/>
            <w:tcBorders>
              <w:top w:val="single" w:sz="4" w:space="0" w:color="auto"/>
              <w:left w:val="nil"/>
              <w:bottom w:val="single" w:sz="4" w:space="0" w:color="auto"/>
              <w:right w:val="single" w:sz="4" w:space="0" w:color="auto"/>
            </w:tcBorders>
            <w:vAlign w:val="center"/>
          </w:tcPr>
          <w:p w14:paraId="4C1F653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B7AB30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D327798" w14:textId="77777777" w:rsidR="00567AFA" w:rsidRDefault="00567AFA">
            <w:pPr>
              <w:spacing w:after="0"/>
              <w:ind w:firstLine="420"/>
              <w:jc w:val="left"/>
              <w:rPr>
                <w:rFonts w:ascii="楷体" w:eastAsia="楷体" w:hAnsi="楷体" w:cs="楷体"/>
              </w:rPr>
            </w:pPr>
          </w:p>
        </w:tc>
      </w:tr>
      <w:tr w:rsidR="00567AFA" w14:paraId="2B7E19A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9D0EC9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lastRenderedPageBreak/>
              <w:t>execmoney</w:t>
            </w:r>
            <w:proofErr w:type="spellEnd"/>
          </w:p>
        </w:tc>
        <w:tc>
          <w:tcPr>
            <w:tcW w:w="1917" w:type="dxa"/>
            <w:tcBorders>
              <w:top w:val="single" w:sz="4" w:space="0" w:color="auto"/>
              <w:left w:val="nil"/>
              <w:bottom w:val="single" w:sz="4" w:space="0" w:color="auto"/>
              <w:right w:val="single" w:sz="4" w:space="0" w:color="auto"/>
            </w:tcBorders>
            <w:vAlign w:val="center"/>
          </w:tcPr>
          <w:p w14:paraId="5F1059A8" w14:textId="77777777" w:rsidR="00567AFA" w:rsidRDefault="00000000">
            <w:pPr>
              <w:spacing w:after="0"/>
              <w:jc w:val="left"/>
              <w:rPr>
                <w:rFonts w:ascii="楷体" w:eastAsia="楷体" w:hAnsi="楷体" w:cs="楷体"/>
              </w:rPr>
            </w:pPr>
            <w:r>
              <w:rPr>
                <w:rFonts w:ascii="楷体" w:eastAsia="楷体" w:hAnsi="楷体" w:cs="楷体" w:hint="eastAsia"/>
              </w:rPr>
              <w:t>执行标的（元）</w:t>
            </w:r>
          </w:p>
        </w:tc>
        <w:tc>
          <w:tcPr>
            <w:tcW w:w="1428" w:type="dxa"/>
            <w:tcBorders>
              <w:top w:val="single" w:sz="4" w:space="0" w:color="auto"/>
              <w:left w:val="nil"/>
              <w:bottom w:val="single" w:sz="4" w:space="0" w:color="auto"/>
              <w:right w:val="single" w:sz="4" w:space="0" w:color="auto"/>
            </w:tcBorders>
            <w:vAlign w:val="center"/>
          </w:tcPr>
          <w:p w14:paraId="114C59E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9228F0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DD690CE" w14:textId="77777777" w:rsidR="00567AFA" w:rsidRDefault="00567AFA">
            <w:pPr>
              <w:spacing w:after="0"/>
              <w:ind w:firstLine="420"/>
              <w:jc w:val="left"/>
              <w:rPr>
                <w:rFonts w:ascii="楷体" w:eastAsia="楷体" w:hAnsi="楷体" w:cs="楷体"/>
              </w:rPr>
            </w:pPr>
          </w:p>
        </w:tc>
      </w:tr>
      <w:tr w:rsidR="00567AFA" w14:paraId="5375D43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FAC292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regdateclean</w:t>
            </w:r>
            <w:proofErr w:type="spellEnd"/>
          </w:p>
        </w:tc>
        <w:tc>
          <w:tcPr>
            <w:tcW w:w="1917" w:type="dxa"/>
            <w:tcBorders>
              <w:top w:val="single" w:sz="4" w:space="0" w:color="auto"/>
              <w:left w:val="nil"/>
              <w:bottom w:val="single" w:sz="4" w:space="0" w:color="auto"/>
              <w:right w:val="single" w:sz="4" w:space="0" w:color="auto"/>
            </w:tcBorders>
            <w:vAlign w:val="center"/>
          </w:tcPr>
          <w:p w14:paraId="2AB3FAE3" w14:textId="77777777" w:rsidR="00567AFA" w:rsidRDefault="00000000">
            <w:pPr>
              <w:spacing w:after="0"/>
              <w:jc w:val="left"/>
              <w:rPr>
                <w:rFonts w:ascii="楷体" w:eastAsia="楷体" w:hAnsi="楷体" w:cs="楷体"/>
              </w:rPr>
            </w:pPr>
            <w:r>
              <w:rPr>
                <w:rFonts w:ascii="楷体" w:eastAsia="楷体" w:hAnsi="楷体" w:cs="楷体" w:hint="eastAsia"/>
              </w:rPr>
              <w:t>立案时间</w:t>
            </w:r>
          </w:p>
        </w:tc>
        <w:tc>
          <w:tcPr>
            <w:tcW w:w="1428" w:type="dxa"/>
            <w:tcBorders>
              <w:top w:val="single" w:sz="4" w:space="0" w:color="auto"/>
              <w:left w:val="nil"/>
              <w:bottom w:val="single" w:sz="4" w:space="0" w:color="auto"/>
              <w:right w:val="single" w:sz="4" w:space="0" w:color="auto"/>
            </w:tcBorders>
            <w:vAlign w:val="center"/>
          </w:tcPr>
          <w:p w14:paraId="55ACAD0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C75F7B2"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4AC5CEE" w14:textId="77777777" w:rsidR="00567AFA" w:rsidRDefault="00567AFA">
            <w:pPr>
              <w:spacing w:after="0"/>
              <w:ind w:firstLine="420"/>
              <w:jc w:val="left"/>
              <w:rPr>
                <w:rFonts w:ascii="楷体" w:eastAsia="楷体" w:hAnsi="楷体" w:cs="楷体"/>
              </w:rPr>
            </w:pPr>
          </w:p>
        </w:tc>
      </w:tr>
      <w:tr w:rsidR="00567AFA" w14:paraId="0E3195D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A5A9C2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courtname</w:t>
            </w:r>
            <w:proofErr w:type="spellEnd"/>
          </w:p>
        </w:tc>
        <w:tc>
          <w:tcPr>
            <w:tcW w:w="1917" w:type="dxa"/>
            <w:tcBorders>
              <w:top w:val="single" w:sz="4" w:space="0" w:color="auto"/>
              <w:left w:val="nil"/>
              <w:bottom w:val="single" w:sz="4" w:space="0" w:color="auto"/>
              <w:right w:val="single" w:sz="4" w:space="0" w:color="auto"/>
            </w:tcBorders>
            <w:vAlign w:val="center"/>
          </w:tcPr>
          <w:p w14:paraId="3124F555" w14:textId="77777777" w:rsidR="00567AFA" w:rsidRDefault="00000000">
            <w:pPr>
              <w:spacing w:after="0"/>
              <w:jc w:val="left"/>
              <w:rPr>
                <w:rFonts w:ascii="楷体" w:eastAsia="楷体" w:hAnsi="楷体" w:cs="楷体"/>
              </w:rPr>
            </w:pPr>
            <w:r>
              <w:rPr>
                <w:rFonts w:ascii="楷体" w:eastAsia="楷体" w:hAnsi="楷体" w:cs="楷体" w:hint="eastAsia"/>
              </w:rPr>
              <w:t>执行法院</w:t>
            </w:r>
          </w:p>
        </w:tc>
        <w:tc>
          <w:tcPr>
            <w:tcW w:w="1428" w:type="dxa"/>
            <w:tcBorders>
              <w:top w:val="single" w:sz="4" w:space="0" w:color="auto"/>
              <w:left w:val="nil"/>
              <w:bottom w:val="single" w:sz="4" w:space="0" w:color="auto"/>
              <w:right w:val="single" w:sz="4" w:space="0" w:color="auto"/>
            </w:tcBorders>
            <w:vAlign w:val="center"/>
          </w:tcPr>
          <w:p w14:paraId="71E4991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9D0FD2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18DF661" w14:textId="77777777" w:rsidR="00567AFA" w:rsidRDefault="00567AFA">
            <w:pPr>
              <w:spacing w:after="0"/>
              <w:ind w:firstLine="420"/>
              <w:jc w:val="left"/>
              <w:rPr>
                <w:rFonts w:ascii="楷体" w:eastAsia="楷体" w:hAnsi="楷体" w:cs="楷体"/>
              </w:rPr>
            </w:pPr>
          </w:p>
        </w:tc>
      </w:tr>
      <w:tr w:rsidR="00567AFA" w14:paraId="512E0A1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F4E589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casecode</w:t>
            </w:r>
            <w:proofErr w:type="spellEnd"/>
          </w:p>
        </w:tc>
        <w:tc>
          <w:tcPr>
            <w:tcW w:w="1917" w:type="dxa"/>
            <w:tcBorders>
              <w:top w:val="single" w:sz="4" w:space="0" w:color="auto"/>
              <w:left w:val="nil"/>
              <w:bottom w:val="single" w:sz="4" w:space="0" w:color="auto"/>
              <w:right w:val="single" w:sz="4" w:space="0" w:color="auto"/>
            </w:tcBorders>
            <w:vAlign w:val="center"/>
          </w:tcPr>
          <w:p w14:paraId="1BA83EAB" w14:textId="77777777" w:rsidR="00567AFA" w:rsidRDefault="00000000">
            <w:pPr>
              <w:spacing w:after="0"/>
              <w:jc w:val="left"/>
              <w:rPr>
                <w:rFonts w:ascii="楷体" w:eastAsia="楷体" w:hAnsi="楷体" w:cs="楷体"/>
              </w:rPr>
            </w:pPr>
            <w:r>
              <w:rPr>
                <w:rFonts w:ascii="楷体" w:eastAsia="楷体" w:hAnsi="楷体" w:cs="楷体" w:hint="eastAsia"/>
              </w:rPr>
              <w:t>案号</w:t>
            </w:r>
          </w:p>
        </w:tc>
        <w:tc>
          <w:tcPr>
            <w:tcW w:w="1428" w:type="dxa"/>
            <w:tcBorders>
              <w:top w:val="single" w:sz="4" w:space="0" w:color="auto"/>
              <w:left w:val="nil"/>
              <w:bottom w:val="single" w:sz="4" w:space="0" w:color="auto"/>
              <w:right w:val="single" w:sz="4" w:space="0" w:color="auto"/>
            </w:tcBorders>
            <w:vAlign w:val="center"/>
          </w:tcPr>
          <w:p w14:paraId="2078DBF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79C901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C519781" w14:textId="77777777" w:rsidR="00567AFA" w:rsidRDefault="00567AFA">
            <w:pPr>
              <w:spacing w:after="0"/>
              <w:ind w:firstLine="420"/>
              <w:jc w:val="left"/>
              <w:rPr>
                <w:rFonts w:ascii="楷体" w:eastAsia="楷体" w:hAnsi="楷体" w:cs="楷体"/>
              </w:rPr>
            </w:pPr>
          </w:p>
        </w:tc>
      </w:tr>
      <w:tr w:rsidR="00567AFA" w14:paraId="5166657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E456F6A" w14:textId="77777777" w:rsidR="00567AFA" w:rsidRDefault="00000000">
            <w:pPr>
              <w:spacing w:after="0"/>
              <w:ind w:firstLine="420"/>
              <w:jc w:val="left"/>
              <w:rPr>
                <w:rFonts w:ascii="楷体" w:eastAsia="楷体" w:hAnsi="楷体" w:cs="楷体"/>
              </w:rPr>
            </w:pPr>
            <w:r>
              <w:rPr>
                <w:rFonts w:ascii="楷体" w:eastAsia="楷体" w:hAnsi="楷体" w:cs="楷体" w:hint="eastAsia"/>
              </w:rPr>
              <w:t>type</w:t>
            </w:r>
          </w:p>
        </w:tc>
        <w:tc>
          <w:tcPr>
            <w:tcW w:w="1917" w:type="dxa"/>
            <w:tcBorders>
              <w:top w:val="single" w:sz="4" w:space="0" w:color="auto"/>
              <w:left w:val="nil"/>
              <w:bottom w:val="single" w:sz="4" w:space="0" w:color="auto"/>
              <w:right w:val="single" w:sz="4" w:space="0" w:color="auto"/>
            </w:tcBorders>
            <w:vAlign w:val="center"/>
          </w:tcPr>
          <w:p w14:paraId="78D020A7" w14:textId="77777777" w:rsidR="00567AFA" w:rsidRDefault="00000000">
            <w:pPr>
              <w:spacing w:after="0"/>
              <w:jc w:val="left"/>
              <w:rPr>
                <w:rFonts w:ascii="楷体" w:eastAsia="楷体" w:hAnsi="楷体" w:cs="楷体"/>
              </w:rPr>
            </w:pPr>
            <w:r>
              <w:rPr>
                <w:rFonts w:ascii="楷体" w:eastAsia="楷体" w:hAnsi="楷体" w:cs="楷体" w:hint="eastAsia"/>
              </w:rPr>
              <w:t>失信人类型</w:t>
            </w:r>
          </w:p>
        </w:tc>
        <w:tc>
          <w:tcPr>
            <w:tcW w:w="1428" w:type="dxa"/>
            <w:tcBorders>
              <w:top w:val="single" w:sz="4" w:space="0" w:color="auto"/>
              <w:left w:val="nil"/>
              <w:bottom w:val="single" w:sz="4" w:space="0" w:color="auto"/>
              <w:right w:val="single" w:sz="4" w:space="0" w:color="auto"/>
            </w:tcBorders>
            <w:vAlign w:val="center"/>
          </w:tcPr>
          <w:p w14:paraId="63819D2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E75DB9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A754F0D" w14:textId="77777777" w:rsidR="00567AFA" w:rsidRDefault="00567AFA">
            <w:pPr>
              <w:spacing w:after="0"/>
              <w:ind w:firstLine="420"/>
              <w:jc w:val="left"/>
              <w:rPr>
                <w:rFonts w:ascii="楷体" w:eastAsia="楷体" w:hAnsi="楷体" w:cs="楷体"/>
              </w:rPr>
            </w:pPr>
          </w:p>
        </w:tc>
      </w:tr>
      <w:tr w:rsidR="00567AFA" w14:paraId="1E3D2EB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05035F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idcard</w:t>
            </w:r>
            <w:proofErr w:type="spellEnd"/>
          </w:p>
        </w:tc>
        <w:tc>
          <w:tcPr>
            <w:tcW w:w="1917" w:type="dxa"/>
            <w:tcBorders>
              <w:top w:val="single" w:sz="4" w:space="0" w:color="auto"/>
              <w:left w:val="nil"/>
              <w:bottom w:val="single" w:sz="4" w:space="0" w:color="auto"/>
              <w:right w:val="single" w:sz="4" w:space="0" w:color="auto"/>
            </w:tcBorders>
            <w:vAlign w:val="center"/>
          </w:tcPr>
          <w:p w14:paraId="003412FD" w14:textId="77777777" w:rsidR="00567AFA" w:rsidRDefault="00000000">
            <w:pPr>
              <w:spacing w:after="0"/>
              <w:jc w:val="left"/>
              <w:rPr>
                <w:rFonts w:ascii="楷体" w:eastAsia="楷体" w:hAnsi="楷体" w:cs="楷体"/>
              </w:rPr>
            </w:pPr>
            <w:r>
              <w:rPr>
                <w:rFonts w:ascii="楷体" w:eastAsia="楷体" w:hAnsi="楷体" w:cs="楷体" w:hint="eastAsia"/>
              </w:rPr>
              <w:t>证件号码</w:t>
            </w:r>
          </w:p>
        </w:tc>
        <w:tc>
          <w:tcPr>
            <w:tcW w:w="1428" w:type="dxa"/>
            <w:tcBorders>
              <w:top w:val="single" w:sz="4" w:space="0" w:color="auto"/>
              <w:left w:val="nil"/>
              <w:bottom w:val="single" w:sz="4" w:space="0" w:color="auto"/>
              <w:right w:val="single" w:sz="4" w:space="0" w:color="auto"/>
            </w:tcBorders>
            <w:vAlign w:val="center"/>
          </w:tcPr>
          <w:p w14:paraId="68C932D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9B09ED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7CAE843" w14:textId="77777777" w:rsidR="00567AFA" w:rsidRDefault="00567AFA">
            <w:pPr>
              <w:spacing w:after="0"/>
              <w:ind w:firstLine="420"/>
              <w:jc w:val="left"/>
              <w:rPr>
                <w:rFonts w:ascii="楷体" w:eastAsia="楷体" w:hAnsi="楷体" w:cs="楷体"/>
              </w:rPr>
            </w:pPr>
          </w:p>
        </w:tc>
      </w:tr>
      <w:tr w:rsidR="00567AFA" w14:paraId="48593DF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C366DF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areanameclean</w:t>
            </w:r>
            <w:proofErr w:type="spellEnd"/>
          </w:p>
        </w:tc>
        <w:tc>
          <w:tcPr>
            <w:tcW w:w="1917" w:type="dxa"/>
            <w:tcBorders>
              <w:top w:val="single" w:sz="4" w:space="0" w:color="auto"/>
              <w:left w:val="nil"/>
              <w:bottom w:val="single" w:sz="4" w:space="0" w:color="auto"/>
              <w:right w:val="single" w:sz="4" w:space="0" w:color="auto"/>
            </w:tcBorders>
            <w:vAlign w:val="center"/>
          </w:tcPr>
          <w:p w14:paraId="3F264346" w14:textId="77777777" w:rsidR="00567AFA" w:rsidRDefault="00000000">
            <w:pPr>
              <w:spacing w:after="0"/>
              <w:jc w:val="left"/>
              <w:rPr>
                <w:rFonts w:ascii="楷体" w:eastAsia="楷体" w:hAnsi="楷体" w:cs="楷体"/>
              </w:rPr>
            </w:pPr>
            <w:r>
              <w:rPr>
                <w:rFonts w:ascii="楷体" w:eastAsia="楷体" w:hAnsi="楷体" w:cs="楷体" w:hint="eastAsia"/>
              </w:rPr>
              <w:t>省份</w:t>
            </w:r>
          </w:p>
        </w:tc>
        <w:tc>
          <w:tcPr>
            <w:tcW w:w="1428" w:type="dxa"/>
            <w:tcBorders>
              <w:top w:val="single" w:sz="4" w:space="0" w:color="auto"/>
              <w:left w:val="nil"/>
              <w:bottom w:val="single" w:sz="4" w:space="0" w:color="auto"/>
              <w:right w:val="single" w:sz="4" w:space="0" w:color="auto"/>
            </w:tcBorders>
            <w:vAlign w:val="center"/>
          </w:tcPr>
          <w:p w14:paraId="39EFAF6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B287CC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B48866A" w14:textId="77777777" w:rsidR="00567AFA" w:rsidRDefault="00567AFA">
            <w:pPr>
              <w:spacing w:after="0"/>
              <w:ind w:firstLine="420"/>
              <w:jc w:val="left"/>
              <w:rPr>
                <w:rFonts w:ascii="楷体" w:eastAsia="楷体" w:hAnsi="楷体" w:cs="楷体"/>
              </w:rPr>
            </w:pPr>
          </w:p>
        </w:tc>
      </w:tr>
      <w:tr w:rsidR="00567AFA" w14:paraId="6F375F7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2ABF69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sexyclean</w:t>
            </w:r>
            <w:proofErr w:type="spellEnd"/>
          </w:p>
        </w:tc>
        <w:tc>
          <w:tcPr>
            <w:tcW w:w="1917" w:type="dxa"/>
            <w:tcBorders>
              <w:top w:val="single" w:sz="4" w:space="0" w:color="auto"/>
              <w:left w:val="nil"/>
              <w:bottom w:val="single" w:sz="4" w:space="0" w:color="auto"/>
              <w:right w:val="single" w:sz="4" w:space="0" w:color="auto"/>
            </w:tcBorders>
            <w:vAlign w:val="center"/>
          </w:tcPr>
          <w:p w14:paraId="3A1EE27B" w14:textId="77777777" w:rsidR="00567AFA" w:rsidRDefault="00000000">
            <w:pPr>
              <w:spacing w:after="0"/>
              <w:jc w:val="left"/>
              <w:rPr>
                <w:rFonts w:ascii="楷体" w:eastAsia="楷体" w:hAnsi="楷体" w:cs="楷体"/>
              </w:rPr>
            </w:pPr>
            <w:r>
              <w:rPr>
                <w:rFonts w:ascii="楷体" w:eastAsia="楷体" w:hAnsi="楷体" w:cs="楷体" w:hint="eastAsia"/>
              </w:rPr>
              <w:t>性别</w:t>
            </w:r>
          </w:p>
        </w:tc>
        <w:tc>
          <w:tcPr>
            <w:tcW w:w="1428" w:type="dxa"/>
            <w:tcBorders>
              <w:top w:val="single" w:sz="4" w:space="0" w:color="auto"/>
              <w:left w:val="nil"/>
              <w:bottom w:val="single" w:sz="4" w:space="0" w:color="auto"/>
              <w:right w:val="single" w:sz="4" w:space="0" w:color="auto"/>
            </w:tcBorders>
            <w:vAlign w:val="center"/>
          </w:tcPr>
          <w:p w14:paraId="4DE35F4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6CBE5E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7400CC8" w14:textId="77777777" w:rsidR="00567AFA" w:rsidRDefault="00567AFA">
            <w:pPr>
              <w:spacing w:after="0"/>
              <w:ind w:firstLine="420"/>
              <w:jc w:val="left"/>
              <w:rPr>
                <w:rFonts w:ascii="楷体" w:eastAsia="楷体" w:hAnsi="楷体" w:cs="楷体"/>
              </w:rPr>
            </w:pPr>
          </w:p>
        </w:tc>
      </w:tr>
      <w:tr w:rsidR="00567AFA" w14:paraId="7802C1E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A577B4E"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ageclean</w:t>
            </w:r>
            <w:proofErr w:type="spellEnd"/>
          </w:p>
        </w:tc>
        <w:tc>
          <w:tcPr>
            <w:tcW w:w="1917" w:type="dxa"/>
            <w:tcBorders>
              <w:top w:val="single" w:sz="4" w:space="0" w:color="auto"/>
              <w:left w:val="nil"/>
              <w:bottom w:val="single" w:sz="4" w:space="0" w:color="auto"/>
              <w:right w:val="single" w:sz="4" w:space="0" w:color="auto"/>
            </w:tcBorders>
            <w:vAlign w:val="center"/>
          </w:tcPr>
          <w:p w14:paraId="49223607" w14:textId="77777777" w:rsidR="00567AFA" w:rsidRDefault="00000000">
            <w:pPr>
              <w:spacing w:after="0"/>
              <w:jc w:val="left"/>
              <w:rPr>
                <w:rFonts w:ascii="楷体" w:eastAsia="楷体" w:hAnsi="楷体" w:cs="楷体"/>
              </w:rPr>
            </w:pPr>
            <w:r>
              <w:rPr>
                <w:rFonts w:ascii="楷体" w:eastAsia="楷体" w:hAnsi="楷体" w:cs="楷体" w:hint="eastAsia"/>
              </w:rPr>
              <w:t>年龄</w:t>
            </w:r>
          </w:p>
        </w:tc>
        <w:tc>
          <w:tcPr>
            <w:tcW w:w="1428" w:type="dxa"/>
            <w:tcBorders>
              <w:top w:val="single" w:sz="4" w:space="0" w:color="auto"/>
              <w:left w:val="nil"/>
              <w:bottom w:val="single" w:sz="4" w:space="0" w:color="auto"/>
              <w:right w:val="single" w:sz="4" w:space="0" w:color="auto"/>
            </w:tcBorders>
            <w:vAlign w:val="center"/>
          </w:tcPr>
          <w:p w14:paraId="407F8A74"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7EF4AC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21558F7" w14:textId="77777777" w:rsidR="00567AFA" w:rsidRDefault="00567AFA">
            <w:pPr>
              <w:spacing w:after="0"/>
              <w:ind w:firstLine="420"/>
              <w:jc w:val="left"/>
              <w:rPr>
                <w:rFonts w:ascii="楷体" w:eastAsia="楷体" w:hAnsi="楷体" w:cs="楷体"/>
              </w:rPr>
            </w:pPr>
          </w:p>
        </w:tc>
      </w:tr>
      <w:tr w:rsidR="00567AFA" w14:paraId="073DDB0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CD6F59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focusnumber</w:t>
            </w:r>
            <w:proofErr w:type="spellEnd"/>
          </w:p>
        </w:tc>
        <w:tc>
          <w:tcPr>
            <w:tcW w:w="1917" w:type="dxa"/>
            <w:tcBorders>
              <w:top w:val="single" w:sz="4" w:space="0" w:color="auto"/>
              <w:left w:val="nil"/>
              <w:bottom w:val="single" w:sz="4" w:space="0" w:color="auto"/>
              <w:right w:val="single" w:sz="4" w:space="0" w:color="auto"/>
            </w:tcBorders>
            <w:vAlign w:val="center"/>
          </w:tcPr>
          <w:p w14:paraId="7D98A726" w14:textId="77777777" w:rsidR="00567AFA" w:rsidRDefault="00000000">
            <w:pPr>
              <w:tabs>
                <w:tab w:val="left" w:pos="400"/>
              </w:tabs>
              <w:spacing w:after="0"/>
              <w:jc w:val="left"/>
              <w:rPr>
                <w:rFonts w:ascii="楷体" w:eastAsia="楷体" w:hAnsi="楷体" w:cs="楷体"/>
              </w:rPr>
            </w:pPr>
            <w:r>
              <w:rPr>
                <w:rFonts w:ascii="楷体" w:eastAsia="楷体" w:hAnsi="楷体" w:cs="楷体" w:hint="eastAsia"/>
              </w:rPr>
              <w:t>关注次数</w:t>
            </w:r>
          </w:p>
        </w:tc>
        <w:tc>
          <w:tcPr>
            <w:tcW w:w="1428" w:type="dxa"/>
            <w:tcBorders>
              <w:top w:val="single" w:sz="4" w:space="0" w:color="auto"/>
              <w:left w:val="nil"/>
              <w:bottom w:val="single" w:sz="4" w:space="0" w:color="auto"/>
              <w:right w:val="single" w:sz="4" w:space="0" w:color="auto"/>
            </w:tcBorders>
            <w:vAlign w:val="center"/>
          </w:tcPr>
          <w:p w14:paraId="6451625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135FE3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F666BAF" w14:textId="77777777" w:rsidR="00567AFA" w:rsidRDefault="00567AFA">
            <w:pPr>
              <w:spacing w:after="0"/>
              <w:ind w:firstLine="420"/>
              <w:jc w:val="left"/>
              <w:rPr>
                <w:rFonts w:ascii="楷体" w:eastAsia="楷体" w:hAnsi="楷体" w:cs="楷体"/>
              </w:rPr>
            </w:pPr>
          </w:p>
        </w:tc>
      </w:tr>
      <w:tr w:rsidR="00567AFA" w14:paraId="20E9F49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B08C68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ysfzd</w:t>
            </w:r>
            <w:proofErr w:type="spellEnd"/>
          </w:p>
        </w:tc>
        <w:tc>
          <w:tcPr>
            <w:tcW w:w="1917" w:type="dxa"/>
            <w:tcBorders>
              <w:top w:val="single" w:sz="4" w:space="0" w:color="auto"/>
              <w:left w:val="nil"/>
              <w:bottom w:val="single" w:sz="4" w:space="0" w:color="auto"/>
              <w:right w:val="single" w:sz="4" w:space="0" w:color="auto"/>
            </w:tcBorders>
            <w:vAlign w:val="center"/>
          </w:tcPr>
          <w:p w14:paraId="4AB51637" w14:textId="77777777" w:rsidR="00567AFA" w:rsidRDefault="00000000">
            <w:pPr>
              <w:spacing w:after="0"/>
              <w:jc w:val="left"/>
              <w:rPr>
                <w:rFonts w:ascii="楷体" w:eastAsia="楷体" w:hAnsi="楷体" w:cs="楷体"/>
              </w:rPr>
            </w:pPr>
            <w:r>
              <w:rPr>
                <w:rFonts w:ascii="楷体" w:eastAsia="楷体" w:hAnsi="楷体" w:cs="楷体" w:hint="eastAsia"/>
              </w:rPr>
              <w:t>身份证原始发证地</w:t>
            </w:r>
          </w:p>
        </w:tc>
        <w:tc>
          <w:tcPr>
            <w:tcW w:w="1428" w:type="dxa"/>
            <w:tcBorders>
              <w:top w:val="single" w:sz="4" w:space="0" w:color="auto"/>
              <w:left w:val="nil"/>
              <w:bottom w:val="single" w:sz="4" w:space="0" w:color="auto"/>
              <w:right w:val="single" w:sz="4" w:space="0" w:color="auto"/>
            </w:tcBorders>
            <w:vAlign w:val="center"/>
          </w:tcPr>
          <w:p w14:paraId="2022087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4AC41F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F6C1837" w14:textId="77777777" w:rsidR="00567AFA" w:rsidRDefault="00567AFA">
            <w:pPr>
              <w:spacing w:after="0"/>
              <w:ind w:firstLine="420"/>
              <w:jc w:val="left"/>
              <w:rPr>
                <w:rFonts w:ascii="楷体" w:eastAsia="楷体" w:hAnsi="楷体" w:cs="楷体"/>
              </w:rPr>
            </w:pPr>
          </w:p>
        </w:tc>
      </w:tr>
      <w:tr w:rsidR="00567AFA" w14:paraId="7491DB1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4A59DD76"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5B918965"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A8E2E43"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7950C559" w14:textId="77777777" w:rsidR="00567AFA" w:rsidRDefault="00567AFA">
      <w:pPr>
        <w:pStyle w:val="a2"/>
        <w:ind w:firstLineChars="0" w:firstLine="0"/>
        <w:rPr>
          <w:rFonts w:ascii="楷体" w:eastAsia="楷体" w:hAnsi="楷体" w:cs="楷体"/>
        </w:rPr>
      </w:pPr>
    </w:p>
    <w:p w14:paraId="2AAFE97C"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TYPE-1-6 主体海关行政处罚风险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57421D7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399D0128" w14:textId="77777777" w:rsidR="00567AFA" w:rsidRDefault="00000000">
            <w:pPr>
              <w:spacing w:after="0"/>
              <w:ind w:firstLine="420"/>
              <w:jc w:val="left"/>
              <w:rPr>
                <w:rFonts w:ascii="楷体" w:eastAsia="楷体" w:hAnsi="楷体" w:cs="楷体"/>
              </w:rPr>
            </w:pPr>
            <w:r>
              <w:rPr>
                <w:rFonts w:ascii="楷体" w:eastAsia="楷体" w:hAnsi="楷体" w:cs="楷体" w:hint="eastAsia"/>
              </w:rPr>
              <w:t xml:space="preserve">List（dataList1）  </w:t>
            </w:r>
          </w:p>
        </w:tc>
      </w:tr>
      <w:tr w:rsidR="00567AFA" w14:paraId="7D5AA457"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1E715871"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690E736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95F8DC7"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01CEBBA0"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7300A2A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A6D672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21ACBEF" w14:textId="77777777" w:rsidR="00567AFA" w:rsidRDefault="00567AFA">
            <w:pPr>
              <w:spacing w:after="0"/>
              <w:ind w:firstLine="420"/>
              <w:jc w:val="left"/>
              <w:rPr>
                <w:rFonts w:ascii="楷体" w:eastAsia="楷体" w:hAnsi="楷体" w:cs="楷体"/>
              </w:rPr>
            </w:pPr>
          </w:p>
        </w:tc>
      </w:tr>
      <w:tr w:rsidR="00567AFA" w14:paraId="01F10DEE"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A6E1F9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cachar</w:t>
            </w:r>
            <w:proofErr w:type="spellEnd"/>
          </w:p>
        </w:tc>
        <w:tc>
          <w:tcPr>
            <w:tcW w:w="1917" w:type="dxa"/>
            <w:tcBorders>
              <w:top w:val="single" w:sz="4" w:space="0" w:color="auto"/>
              <w:left w:val="nil"/>
              <w:bottom w:val="single" w:sz="4" w:space="0" w:color="auto"/>
              <w:right w:val="single" w:sz="4" w:space="0" w:color="auto"/>
            </w:tcBorders>
            <w:vAlign w:val="center"/>
          </w:tcPr>
          <w:p w14:paraId="1DBFCB24" w14:textId="77777777" w:rsidR="00567AFA" w:rsidRDefault="00000000">
            <w:pPr>
              <w:spacing w:after="0"/>
              <w:jc w:val="left"/>
              <w:rPr>
                <w:rFonts w:ascii="楷体" w:eastAsia="楷体" w:hAnsi="楷体" w:cs="楷体"/>
              </w:rPr>
            </w:pPr>
            <w:r>
              <w:rPr>
                <w:rFonts w:ascii="楷体" w:eastAsia="楷体" w:hAnsi="楷体" w:cs="楷体" w:hint="eastAsia"/>
              </w:rPr>
              <w:t>案件性质</w:t>
            </w:r>
          </w:p>
        </w:tc>
        <w:tc>
          <w:tcPr>
            <w:tcW w:w="1428" w:type="dxa"/>
            <w:tcBorders>
              <w:top w:val="single" w:sz="4" w:space="0" w:color="auto"/>
              <w:left w:val="nil"/>
              <w:bottom w:val="single" w:sz="4" w:space="0" w:color="auto"/>
              <w:right w:val="single" w:sz="4" w:space="0" w:color="auto"/>
            </w:tcBorders>
            <w:vAlign w:val="center"/>
          </w:tcPr>
          <w:p w14:paraId="61E0D64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989567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4C69939" w14:textId="77777777" w:rsidR="00567AFA" w:rsidRDefault="00567AFA">
            <w:pPr>
              <w:spacing w:after="0"/>
              <w:ind w:firstLine="420"/>
              <w:jc w:val="left"/>
              <w:rPr>
                <w:rFonts w:ascii="楷体" w:eastAsia="楷体" w:hAnsi="楷体" w:cs="楷体"/>
              </w:rPr>
            </w:pPr>
          </w:p>
        </w:tc>
      </w:tr>
      <w:tr w:rsidR="00567AFA" w14:paraId="5FCFC21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7B01E6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entname</w:t>
            </w:r>
            <w:proofErr w:type="spellEnd"/>
          </w:p>
        </w:tc>
        <w:tc>
          <w:tcPr>
            <w:tcW w:w="1917" w:type="dxa"/>
            <w:tcBorders>
              <w:top w:val="single" w:sz="4" w:space="0" w:color="auto"/>
              <w:left w:val="nil"/>
              <w:bottom w:val="single" w:sz="4" w:space="0" w:color="auto"/>
              <w:right w:val="single" w:sz="4" w:space="0" w:color="auto"/>
            </w:tcBorders>
            <w:vAlign w:val="center"/>
          </w:tcPr>
          <w:p w14:paraId="5A8C39EE" w14:textId="77777777" w:rsidR="00567AFA" w:rsidRDefault="00000000">
            <w:pPr>
              <w:spacing w:after="0"/>
              <w:jc w:val="left"/>
              <w:rPr>
                <w:rFonts w:ascii="楷体" w:eastAsia="楷体" w:hAnsi="楷体" w:cs="楷体"/>
              </w:rPr>
            </w:pPr>
            <w:r>
              <w:rPr>
                <w:rFonts w:ascii="楷体" w:eastAsia="楷体" w:hAnsi="楷体" w:cs="楷体" w:hint="eastAsia"/>
              </w:rPr>
              <w:t>企业名称</w:t>
            </w:r>
          </w:p>
        </w:tc>
        <w:tc>
          <w:tcPr>
            <w:tcW w:w="1428" w:type="dxa"/>
            <w:tcBorders>
              <w:top w:val="single" w:sz="4" w:space="0" w:color="auto"/>
              <w:left w:val="nil"/>
              <w:bottom w:val="single" w:sz="4" w:space="0" w:color="auto"/>
              <w:right w:val="single" w:sz="4" w:space="0" w:color="auto"/>
            </w:tcBorders>
            <w:vAlign w:val="center"/>
          </w:tcPr>
          <w:p w14:paraId="5097336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39AFAD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B96B5F7" w14:textId="77777777" w:rsidR="00567AFA" w:rsidRDefault="00567AFA">
            <w:pPr>
              <w:spacing w:after="0"/>
              <w:ind w:firstLine="420"/>
              <w:jc w:val="left"/>
              <w:rPr>
                <w:rFonts w:ascii="楷体" w:eastAsia="楷体" w:hAnsi="楷体" w:cs="楷体"/>
              </w:rPr>
            </w:pPr>
          </w:p>
        </w:tc>
      </w:tr>
      <w:tr w:rsidR="00567AFA" w14:paraId="1E9C30B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0559B7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gaccid</w:t>
            </w:r>
            <w:proofErr w:type="spellEnd"/>
          </w:p>
        </w:tc>
        <w:tc>
          <w:tcPr>
            <w:tcW w:w="1917" w:type="dxa"/>
            <w:tcBorders>
              <w:top w:val="single" w:sz="4" w:space="0" w:color="auto"/>
              <w:left w:val="nil"/>
              <w:bottom w:val="single" w:sz="4" w:space="0" w:color="auto"/>
              <w:right w:val="single" w:sz="4" w:space="0" w:color="auto"/>
            </w:tcBorders>
            <w:vAlign w:val="center"/>
          </w:tcPr>
          <w:p w14:paraId="2F3AC78E" w14:textId="77777777" w:rsidR="00567AFA" w:rsidRDefault="00000000">
            <w:pPr>
              <w:spacing w:after="0"/>
              <w:jc w:val="left"/>
              <w:rPr>
                <w:rFonts w:ascii="楷体" w:eastAsia="楷体" w:hAnsi="楷体" w:cs="楷体"/>
              </w:rPr>
            </w:pPr>
            <w:r>
              <w:rPr>
                <w:rFonts w:ascii="楷体" w:eastAsia="楷体" w:hAnsi="楷体" w:cs="楷体" w:hint="eastAsia"/>
              </w:rPr>
              <w:t>海关注册编号</w:t>
            </w:r>
          </w:p>
        </w:tc>
        <w:tc>
          <w:tcPr>
            <w:tcW w:w="1428" w:type="dxa"/>
            <w:tcBorders>
              <w:top w:val="single" w:sz="4" w:space="0" w:color="auto"/>
              <w:left w:val="nil"/>
              <w:bottom w:val="single" w:sz="4" w:space="0" w:color="auto"/>
              <w:right w:val="single" w:sz="4" w:space="0" w:color="auto"/>
            </w:tcBorders>
            <w:vAlign w:val="center"/>
          </w:tcPr>
          <w:p w14:paraId="7D064E7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5FC96F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639B330" w14:textId="77777777" w:rsidR="00567AFA" w:rsidRDefault="00567AFA">
            <w:pPr>
              <w:spacing w:after="0"/>
              <w:ind w:firstLine="420"/>
              <w:jc w:val="left"/>
              <w:rPr>
                <w:rFonts w:ascii="楷体" w:eastAsia="楷体" w:hAnsi="楷体" w:cs="楷体"/>
              </w:rPr>
            </w:pPr>
          </w:p>
        </w:tc>
      </w:tr>
      <w:tr w:rsidR="00567AFA" w14:paraId="07D72EE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9050B0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pendate</w:t>
            </w:r>
            <w:proofErr w:type="spellEnd"/>
          </w:p>
        </w:tc>
        <w:tc>
          <w:tcPr>
            <w:tcW w:w="1917" w:type="dxa"/>
            <w:tcBorders>
              <w:top w:val="single" w:sz="4" w:space="0" w:color="auto"/>
              <w:left w:val="nil"/>
              <w:bottom w:val="single" w:sz="4" w:space="0" w:color="auto"/>
              <w:right w:val="single" w:sz="4" w:space="0" w:color="auto"/>
            </w:tcBorders>
            <w:vAlign w:val="center"/>
          </w:tcPr>
          <w:p w14:paraId="0185211B" w14:textId="77777777" w:rsidR="00567AFA" w:rsidRDefault="00000000">
            <w:pPr>
              <w:spacing w:after="0"/>
              <w:jc w:val="left"/>
              <w:rPr>
                <w:rFonts w:ascii="楷体" w:eastAsia="楷体" w:hAnsi="楷体" w:cs="楷体"/>
              </w:rPr>
            </w:pPr>
            <w:r>
              <w:rPr>
                <w:rFonts w:ascii="楷体" w:eastAsia="楷体" w:hAnsi="楷体" w:cs="楷体" w:hint="eastAsia"/>
              </w:rPr>
              <w:t>处罚日期</w:t>
            </w:r>
          </w:p>
        </w:tc>
        <w:tc>
          <w:tcPr>
            <w:tcW w:w="1428" w:type="dxa"/>
            <w:tcBorders>
              <w:top w:val="single" w:sz="4" w:space="0" w:color="auto"/>
              <w:left w:val="nil"/>
              <w:bottom w:val="single" w:sz="4" w:space="0" w:color="auto"/>
              <w:right w:val="single" w:sz="4" w:space="0" w:color="auto"/>
            </w:tcBorders>
            <w:vAlign w:val="center"/>
          </w:tcPr>
          <w:p w14:paraId="6B53AB3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3DBABA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D5603A9" w14:textId="77777777" w:rsidR="00567AFA" w:rsidRDefault="00567AFA">
            <w:pPr>
              <w:spacing w:after="0"/>
              <w:ind w:firstLine="420"/>
              <w:jc w:val="left"/>
              <w:rPr>
                <w:rFonts w:ascii="楷体" w:eastAsia="楷体" w:hAnsi="楷体" w:cs="楷体"/>
              </w:rPr>
            </w:pPr>
          </w:p>
        </w:tc>
      </w:tr>
      <w:tr w:rsidR="00567AFA" w14:paraId="145B861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52E485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pendecno</w:t>
            </w:r>
            <w:proofErr w:type="spellEnd"/>
          </w:p>
        </w:tc>
        <w:tc>
          <w:tcPr>
            <w:tcW w:w="1917" w:type="dxa"/>
            <w:tcBorders>
              <w:top w:val="single" w:sz="4" w:space="0" w:color="auto"/>
              <w:left w:val="nil"/>
              <w:bottom w:val="single" w:sz="4" w:space="0" w:color="auto"/>
              <w:right w:val="single" w:sz="4" w:space="0" w:color="auto"/>
            </w:tcBorders>
            <w:vAlign w:val="center"/>
          </w:tcPr>
          <w:p w14:paraId="3B998925" w14:textId="77777777" w:rsidR="00567AFA" w:rsidRDefault="00000000">
            <w:pPr>
              <w:spacing w:after="0"/>
              <w:jc w:val="left"/>
              <w:rPr>
                <w:rFonts w:ascii="楷体" w:eastAsia="楷体" w:hAnsi="楷体" w:cs="楷体"/>
              </w:rPr>
            </w:pPr>
            <w:r>
              <w:rPr>
                <w:rFonts w:ascii="楷体" w:eastAsia="楷体" w:hAnsi="楷体" w:cs="楷体" w:hint="eastAsia"/>
              </w:rPr>
              <w:t>行政处罚决定书编号</w:t>
            </w:r>
          </w:p>
        </w:tc>
        <w:tc>
          <w:tcPr>
            <w:tcW w:w="1428" w:type="dxa"/>
            <w:tcBorders>
              <w:top w:val="single" w:sz="4" w:space="0" w:color="auto"/>
              <w:left w:val="nil"/>
              <w:bottom w:val="single" w:sz="4" w:space="0" w:color="auto"/>
              <w:right w:val="single" w:sz="4" w:space="0" w:color="auto"/>
            </w:tcBorders>
            <w:vAlign w:val="center"/>
          </w:tcPr>
          <w:p w14:paraId="0C2F26F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7F7638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8B1B437" w14:textId="77777777" w:rsidR="00567AFA" w:rsidRDefault="00567AFA">
            <w:pPr>
              <w:spacing w:after="0"/>
              <w:ind w:firstLine="420"/>
              <w:jc w:val="left"/>
              <w:rPr>
                <w:rFonts w:ascii="楷体" w:eastAsia="楷体" w:hAnsi="楷体" w:cs="楷体"/>
              </w:rPr>
            </w:pPr>
          </w:p>
        </w:tc>
      </w:tr>
      <w:tr w:rsidR="00567AFA" w14:paraId="079194E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633C73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benfNm</w:t>
            </w:r>
            <w:proofErr w:type="spellEnd"/>
          </w:p>
        </w:tc>
        <w:tc>
          <w:tcPr>
            <w:tcW w:w="1917" w:type="dxa"/>
            <w:tcBorders>
              <w:top w:val="single" w:sz="4" w:space="0" w:color="auto"/>
              <w:left w:val="nil"/>
              <w:bottom w:val="single" w:sz="4" w:space="0" w:color="auto"/>
              <w:right w:val="single" w:sz="4" w:space="0" w:color="auto"/>
            </w:tcBorders>
            <w:vAlign w:val="center"/>
          </w:tcPr>
          <w:p w14:paraId="5B6F79C7" w14:textId="77777777" w:rsidR="00567AFA" w:rsidRDefault="00000000">
            <w:pPr>
              <w:spacing w:after="0"/>
              <w:jc w:val="left"/>
              <w:rPr>
                <w:rFonts w:ascii="楷体" w:eastAsia="楷体" w:hAnsi="楷体" w:cs="楷体"/>
              </w:rPr>
            </w:pPr>
            <w:r>
              <w:rPr>
                <w:rFonts w:ascii="楷体" w:eastAsia="楷体" w:hAnsi="楷体" w:cs="楷体" w:hint="eastAsia"/>
              </w:rPr>
              <w:t>当事人</w:t>
            </w:r>
          </w:p>
        </w:tc>
        <w:tc>
          <w:tcPr>
            <w:tcW w:w="1428" w:type="dxa"/>
            <w:tcBorders>
              <w:top w:val="single" w:sz="4" w:space="0" w:color="auto"/>
              <w:left w:val="nil"/>
              <w:bottom w:val="single" w:sz="4" w:space="0" w:color="auto"/>
              <w:right w:val="single" w:sz="4" w:space="0" w:color="auto"/>
            </w:tcBorders>
            <w:vAlign w:val="center"/>
          </w:tcPr>
          <w:p w14:paraId="5E9FA27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D2924B2"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E719C9A" w14:textId="77777777" w:rsidR="00567AFA" w:rsidRDefault="00567AFA">
            <w:pPr>
              <w:spacing w:after="0"/>
              <w:ind w:firstLine="420"/>
              <w:jc w:val="left"/>
              <w:rPr>
                <w:rFonts w:ascii="楷体" w:eastAsia="楷体" w:hAnsi="楷体" w:cs="楷体"/>
              </w:rPr>
            </w:pPr>
          </w:p>
        </w:tc>
      </w:tr>
      <w:tr w:rsidR="00567AFA" w14:paraId="6FC5CDCB"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770AAE18"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29DC0BE3"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274E759"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79C0D309" w14:textId="77777777" w:rsidR="00567AFA" w:rsidRDefault="00567AFA">
      <w:pPr>
        <w:pStyle w:val="a2"/>
        <w:numPr>
          <w:ilvl w:val="255"/>
          <w:numId w:val="0"/>
        </w:numPr>
        <w:rPr>
          <w:rFonts w:ascii="楷体" w:eastAsia="楷体" w:hAnsi="楷体" w:cs="楷体"/>
        </w:rPr>
      </w:pPr>
    </w:p>
    <w:p w14:paraId="756CFCB9"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TYPE-1-7 主体行政处罚风险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2F4C724B"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71283A2B"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List（dataList1）</w:t>
            </w:r>
          </w:p>
        </w:tc>
      </w:tr>
      <w:tr w:rsidR="00567AFA" w14:paraId="234DEA00"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22C965AA"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23E4545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F16C129"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26FD46D2"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5D92A29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D74F69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B25CADC" w14:textId="77777777" w:rsidR="00567AFA" w:rsidRDefault="00567AFA">
            <w:pPr>
              <w:spacing w:after="0"/>
              <w:ind w:firstLine="420"/>
              <w:jc w:val="left"/>
              <w:rPr>
                <w:rFonts w:ascii="楷体" w:eastAsia="楷体" w:hAnsi="楷体" w:cs="楷体"/>
              </w:rPr>
            </w:pPr>
          </w:p>
        </w:tc>
      </w:tr>
      <w:tr w:rsidR="00567AFA" w14:paraId="03BC097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984F94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pendecno</w:t>
            </w:r>
            <w:proofErr w:type="spellEnd"/>
          </w:p>
        </w:tc>
        <w:tc>
          <w:tcPr>
            <w:tcW w:w="1917" w:type="dxa"/>
            <w:tcBorders>
              <w:top w:val="single" w:sz="4" w:space="0" w:color="auto"/>
              <w:left w:val="nil"/>
              <w:bottom w:val="single" w:sz="4" w:space="0" w:color="auto"/>
              <w:right w:val="single" w:sz="4" w:space="0" w:color="auto"/>
            </w:tcBorders>
            <w:vAlign w:val="center"/>
          </w:tcPr>
          <w:p w14:paraId="4D5B166B" w14:textId="77777777" w:rsidR="00567AFA" w:rsidRDefault="00000000">
            <w:pPr>
              <w:spacing w:after="0"/>
              <w:jc w:val="left"/>
              <w:rPr>
                <w:rFonts w:ascii="楷体" w:eastAsia="楷体" w:hAnsi="楷体" w:cs="楷体"/>
              </w:rPr>
            </w:pPr>
            <w:r>
              <w:rPr>
                <w:rFonts w:ascii="楷体" w:eastAsia="楷体" w:hAnsi="楷体" w:cs="楷体" w:hint="eastAsia"/>
              </w:rPr>
              <w:t>决定书文号</w:t>
            </w:r>
          </w:p>
        </w:tc>
        <w:tc>
          <w:tcPr>
            <w:tcW w:w="1428" w:type="dxa"/>
            <w:tcBorders>
              <w:top w:val="single" w:sz="4" w:space="0" w:color="auto"/>
              <w:left w:val="nil"/>
              <w:bottom w:val="single" w:sz="4" w:space="0" w:color="auto"/>
              <w:right w:val="single" w:sz="4" w:space="0" w:color="auto"/>
            </w:tcBorders>
            <w:vAlign w:val="center"/>
          </w:tcPr>
          <w:p w14:paraId="3A77DE9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3A3FB6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4F0C4D5" w14:textId="77777777" w:rsidR="00567AFA" w:rsidRDefault="00567AFA">
            <w:pPr>
              <w:spacing w:after="0"/>
              <w:ind w:firstLine="420"/>
              <w:jc w:val="left"/>
              <w:rPr>
                <w:rFonts w:ascii="楷体" w:eastAsia="楷体" w:hAnsi="楷体" w:cs="楷体"/>
              </w:rPr>
            </w:pPr>
          </w:p>
        </w:tc>
      </w:tr>
      <w:tr w:rsidR="00567AFA" w14:paraId="325AC04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FC46EF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illegacttype</w:t>
            </w:r>
            <w:proofErr w:type="spellEnd"/>
          </w:p>
        </w:tc>
        <w:tc>
          <w:tcPr>
            <w:tcW w:w="1917" w:type="dxa"/>
            <w:tcBorders>
              <w:top w:val="single" w:sz="4" w:space="0" w:color="auto"/>
              <w:left w:val="nil"/>
              <w:bottom w:val="single" w:sz="4" w:space="0" w:color="auto"/>
              <w:right w:val="single" w:sz="4" w:space="0" w:color="auto"/>
            </w:tcBorders>
            <w:vAlign w:val="center"/>
          </w:tcPr>
          <w:p w14:paraId="0DE1541F" w14:textId="77777777" w:rsidR="00567AFA" w:rsidRDefault="00000000">
            <w:pPr>
              <w:spacing w:after="0"/>
              <w:jc w:val="left"/>
              <w:rPr>
                <w:rFonts w:ascii="楷体" w:eastAsia="楷体" w:hAnsi="楷体" w:cs="楷体"/>
              </w:rPr>
            </w:pPr>
            <w:r>
              <w:rPr>
                <w:rFonts w:ascii="楷体" w:eastAsia="楷体" w:hAnsi="楷体" w:cs="楷体" w:hint="eastAsia"/>
              </w:rPr>
              <w:t>违法行为类型</w:t>
            </w:r>
          </w:p>
        </w:tc>
        <w:tc>
          <w:tcPr>
            <w:tcW w:w="1428" w:type="dxa"/>
            <w:tcBorders>
              <w:top w:val="single" w:sz="4" w:space="0" w:color="auto"/>
              <w:left w:val="nil"/>
              <w:bottom w:val="single" w:sz="4" w:space="0" w:color="auto"/>
              <w:right w:val="single" w:sz="4" w:space="0" w:color="auto"/>
            </w:tcBorders>
            <w:vAlign w:val="center"/>
          </w:tcPr>
          <w:p w14:paraId="1864D5B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F66DC7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825848B" w14:textId="77777777" w:rsidR="00567AFA" w:rsidRDefault="00567AFA">
            <w:pPr>
              <w:spacing w:after="0"/>
              <w:ind w:firstLine="420"/>
              <w:jc w:val="left"/>
              <w:rPr>
                <w:rFonts w:ascii="楷体" w:eastAsia="楷体" w:hAnsi="楷体" w:cs="楷体"/>
              </w:rPr>
            </w:pPr>
          </w:p>
        </w:tc>
      </w:tr>
      <w:tr w:rsidR="00567AFA" w14:paraId="69AD006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E905B2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pencontent</w:t>
            </w:r>
            <w:proofErr w:type="spellEnd"/>
          </w:p>
        </w:tc>
        <w:tc>
          <w:tcPr>
            <w:tcW w:w="1917" w:type="dxa"/>
            <w:tcBorders>
              <w:top w:val="single" w:sz="4" w:space="0" w:color="auto"/>
              <w:left w:val="nil"/>
              <w:bottom w:val="single" w:sz="4" w:space="0" w:color="auto"/>
              <w:right w:val="single" w:sz="4" w:space="0" w:color="auto"/>
            </w:tcBorders>
            <w:vAlign w:val="center"/>
          </w:tcPr>
          <w:p w14:paraId="6306F4A9" w14:textId="77777777" w:rsidR="00567AFA" w:rsidRDefault="00000000">
            <w:pPr>
              <w:spacing w:after="0"/>
              <w:jc w:val="left"/>
              <w:rPr>
                <w:rFonts w:ascii="楷体" w:eastAsia="楷体" w:hAnsi="楷体" w:cs="楷体"/>
              </w:rPr>
            </w:pPr>
            <w:r>
              <w:rPr>
                <w:rFonts w:ascii="楷体" w:eastAsia="楷体" w:hAnsi="楷体" w:cs="楷体" w:hint="eastAsia"/>
              </w:rPr>
              <w:t>行政处罚内容</w:t>
            </w:r>
          </w:p>
        </w:tc>
        <w:tc>
          <w:tcPr>
            <w:tcW w:w="1428" w:type="dxa"/>
            <w:tcBorders>
              <w:top w:val="single" w:sz="4" w:space="0" w:color="auto"/>
              <w:left w:val="nil"/>
              <w:bottom w:val="single" w:sz="4" w:space="0" w:color="auto"/>
              <w:right w:val="single" w:sz="4" w:space="0" w:color="auto"/>
            </w:tcBorders>
            <w:vAlign w:val="center"/>
          </w:tcPr>
          <w:p w14:paraId="1CE4E864"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4B3F48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6B7F132" w14:textId="77777777" w:rsidR="00567AFA" w:rsidRDefault="00567AFA">
            <w:pPr>
              <w:spacing w:after="0"/>
              <w:ind w:firstLine="420"/>
              <w:jc w:val="left"/>
              <w:rPr>
                <w:rFonts w:ascii="楷体" w:eastAsia="楷体" w:hAnsi="楷体" w:cs="楷体"/>
              </w:rPr>
            </w:pPr>
          </w:p>
        </w:tc>
      </w:tr>
      <w:tr w:rsidR="00567AFA" w14:paraId="34F8CDB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CF639B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penauth</w:t>
            </w:r>
            <w:proofErr w:type="spellEnd"/>
          </w:p>
        </w:tc>
        <w:tc>
          <w:tcPr>
            <w:tcW w:w="1917" w:type="dxa"/>
            <w:tcBorders>
              <w:top w:val="single" w:sz="4" w:space="0" w:color="auto"/>
              <w:left w:val="nil"/>
              <w:bottom w:val="single" w:sz="4" w:space="0" w:color="auto"/>
              <w:right w:val="single" w:sz="4" w:space="0" w:color="auto"/>
            </w:tcBorders>
            <w:vAlign w:val="center"/>
          </w:tcPr>
          <w:p w14:paraId="7D107BA3" w14:textId="77777777" w:rsidR="00567AFA" w:rsidRDefault="00000000">
            <w:pPr>
              <w:spacing w:after="0"/>
              <w:jc w:val="left"/>
              <w:rPr>
                <w:rFonts w:ascii="楷体" w:eastAsia="楷体" w:hAnsi="楷体" w:cs="楷体"/>
              </w:rPr>
            </w:pPr>
            <w:r>
              <w:rPr>
                <w:rFonts w:ascii="楷体" w:eastAsia="楷体" w:hAnsi="楷体" w:cs="楷体" w:hint="eastAsia"/>
              </w:rPr>
              <w:t>决定机关</w:t>
            </w:r>
          </w:p>
        </w:tc>
        <w:tc>
          <w:tcPr>
            <w:tcW w:w="1428" w:type="dxa"/>
            <w:tcBorders>
              <w:top w:val="single" w:sz="4" w:space="0" w:color="auto"/>
              <w:left w:val="nil"/>
              <w:bottom w:val="single" w:sz="4" w:space="0" w:color="auto"/>
              <w:right w:val="single" w:sz="4" w:space="0" w:color="auto"/>
            </w:tcBorders>
            <w:vAlign w:val="center"/>
          </w:tcPr>
          <w:p w14:paraId="7C6426D4"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9329492"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47A5AC4" w14:textId="77777777" w:rsidR="00567AFA" w:rsidRDefault="00567AFA">
            <w:pPr>
              <w:spacing w:after="0"/>
              <w:ind w:firstLine="420"/>
              <w:jc w:val="left"/>
              <w:rPr>
                <w:rFonts w:ascii="楷体" w:eastAsia="楷体" w:hAnsi="楷体" w:cs="楷体"/>
              </w:rPr>
            </w:pPr>
          </w:p>
        </w:tc>
      </w:tr>
      <w:tr w:rsidR="00567AFA" w14:paraId="7B206FE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7F9E93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penauthCn</w:t>
            </w:r>
            <w:proofErr w:type="spellEnd"/>
          </w:p>
        </w:tc>
        <w:tc>
          <w:tcPr>
            <w:tcW w:w="1917" w:type="dxa"/>
            <w:tcBorders>
              <w:top w:val="single" w:sz="4" w:space="0" w:color="auto"/>
              <w:left w:val="nil"/>
              <w:bottom w:val="single" w:sz="4" w:space="0" w:color="auto"/>
              <w:right w:val="single" w:sz="4" w:space="0" w:color="auto"/>
            </w:tcBorders>
            <w:vAlign w:val="center"/>
          </w:tcPr>
          <w:p w14:paraId="59757C43" w14:textId="77777777" w:rsidR="00567AFA" w:rsidRDefault="00000000">
            <w:pPr>
              <w:spacing w:after="0"/>
              <w:jc w:val="left"/>
              <w:rPr>
                <w:rFonts w:ascii="楷体" w:eastAsia="楷体" w:hAnsi="楷体" w:cs="楷体"/>
              </w:rPr>
            </w:pPr>
            <w:r>
              <w:rPr>
                <w:rFonts w:ascii="楷体" w:eastAsia="楷体" w:hAnsi="楷体" w:cs="楷体" w:hint="eastAsia"/>
              </w:rPr>
              <w:t>决定机关名称</w:t>
            </w:r>
          </w:p>
        </w:tc>
        <w:tc>
          <w:tcPr>
            <w:tcW w:w="1428" w:type="dxa"/>
            <w:tcBorders>
              <w:top w:val="single" w:sz="4" w:space="0" w:color="auto"/>
              <w:left w:val="nil"/>
              <w:bottom w:val="single" w:sz="4" w:space="0" w:color="auto"/>
              <w:right w:val="single" w:sz="4" w:space="0" w:color="auto"/>
            </w:tcBorders>
            <w:vAlign w:val="center"/>
          </w:tcPr>
          <w:p w14:paraId="0B2CEB8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554AE6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CB371C5" w14:textId="77777777" w:rsidR="00567AFA" w:rsidRDefault="00567AFA">
            <w:pPr>
              <w:spacing w:after="0"/>
              <w:ind w:firstLine="420"/>
              <w:jc w:val="left"/>
              <w:rPr>
                <w:rFonts w:ascii="楷体" w:eastAsia="楷体" w:hAnsi="楷体" w:cs="楷体"/>
              </w:rPr>
            </w:pPr>
          </w:p>
        </w:tc>
      </w:tr>
      <w:tr w:rsidR="00567AFA" w14:paraId="5B8A3D0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672BD6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pendecissdate</w:t>
            </w:r>
            <w:proofErr w:type="spellEnd"/>
          </w:p>
        </w:tc>
        <w:tc>
          <w:tcPr>
            <w:tcW w:w="1917" w:type="dxa"/>
            <w:tcBorders>
              <w:top w:val="single" w:sz="4" w:space="0" w:color="auto"/>
              <w:left w:val="nil"/>
              <w:bottom w:val="single" w:sz="4" w:space="0" w:color="auto"/>
              <w:right w:val="single" w:sz="4" w:space="0" w:color="auto"/>
            </w:tcBorders>
            <w:vAlign w:val="center"/>
          </w:tcPr>
          <w:p w14:paraId="1AD7E378" w14:textId="77777777" w:rsidR="00567AFA" w:rsidRDefault="00000000">
            <w:pPr>
              <w:spacing w:after="0"/>
              <w:jc w:val="left"/>
              <w:rPr>
                <w:rFonts w:ascii="楷体" w:eastAsia="楷体" w:hAnsi="楷体" w:cs="楷体"/>
              </w:rPr>
            </w:pPr>
            <w:r>
              <w:rPr>
                <w:rFonts w:ascii="楷体" w:eastAsia="楷体" w:hAnsi="楷体" w:cs="楷体" w:hint="eastAsia"/>
              </w:rPr>
              <w:t>处罚决定日期</w:t>
            </w:r>
          </w:p>
        </w:tc>
        <w:tc>
          <w:tcPr>
            <w:tcW w:w="1428" w:type="dxa"/>
            <w:tcBorders>
              <w:top w:val="single" w:sz="4" w:space="0" w:color="auto"/>
              <w:left w:val="nil"/>
              <w:bottom w:val="single" w:sz="4" w:space="0" w:color="auto"/>
              <w:right w:val="single" w:sz="4" w:space="0" w:color="auto"/>
            </w:tcBorders>
            <w:vAlign w:val="center"/>
          </w:tcPr>
          <w:p w14:paraId="673E330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8389BD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EBF4A18" w14:textId="77777777" w:rsidR="00567AFA" w:rsidRDefault="00567AFA">
            <w:pPr>
              <w:spacing w:after="0"/>
              <w:ind w:firstLine="420"/>
              <w:jc w:val="left"/>
              <w:rPr>
                <w:rFonts w:ascii="楷体" w:eastAsia="楷体" w:hAnsi="楷体" w:cs="楷体"/>
              </w:rPr>
            </w:pPr>
          </w:p>
        </w:tc>
      </w:tr>
      <w:tr w:rsidR="00567AFA" w14:paraId="6BE0C9B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1542C3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publicdate</w:t>
            </w:r>
            <w:proofErr w:type="spellEnd"/>
          </w:p>
        </w:tc>
        <w:tc>
          <w:tcPr>
            <w:tcW w:w="1917" w:type="dxa"/>
            <w:tcBorders>
              <w:top w:val="single" w:sz="4" w:space="0" w:color="auto"/>
              <w:left w:val="nil"/>
              <w:bottom w:val="single" w:sz="4" w:space="0" w:color="auto"/>
              <w:right w:val="single" w:sz="4" w:space="0" w:color="auto"/>
            </w:tcBorders>
            <w:vAlign w:val="center"/>
          </w:tcPr>
          <w:p w14:paraId="7531A27B" w14:textId="77777777" w:rsidR="00567AFA" w:rsidRDefault="00000000">
            <w:pPr>
              <w:spacing w:after="0"/>
              <w:jc w:val="left"/>
              <w:rPr>
                <w:rFonts w:ascii="楷体" w:eastAsia="楷体" w:hAnsi="楷体" w:cs="楷体"/>
              </w:rPr>
            </w:pPr>
            <w:r>
              <w:rPr>
                <w:rFonts w:ascii="楷体" w:eastAsia="楷体" w:hAnsi="楷体" w:cs="楷体" w:hint="eastAsia"/>
              </w:rPr>
              <w:t>公示日期</w:t>
            </w:r>
          </w:p>
        </w:tc>
        <w:tc>
          <w:tcPr>
            <w:tcW w:w="1428" w:type="dxa"/>
            <w:tcBorders>
              <w:top w:val="single" w:sz="4" w:space="0" w:color="auto"/>
              <w:left w:val="nil"/>
              <w:bottom w:val="single" w:sz="4" w:space="0" w:color="auto"/>
              <w:right w:val="single" w:sz="4" w:space="0" w:color="auto"/>
            </w:tcBorders>
            <w:vAlign w:val="center"/>
          </w:tcPr>
          <w:p w14:paraId="0C333ABA"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460B695" w14:textId="77777777" w:rsidR="00567AFA" w:rsidRDefault="00567AFA">
            <w:pPr>
              <w:spacing w:after="0"/>
              <w:ind w:firstLine="420"/>
              <w:jc w:val="left"/>
              <w:rPr>
                <w:rFonts w:ascii="楷体" w:eastAsia="楷体" w:hAnsi="楷体" w:cs="楷体"/>
              </w:rPr>
            </w:pPr>
          </w:p>
        </w:tc>
        <w:tc>
          <w:tcPr>
            <w:tcW w:w="2093" w:type="dxa"/>
            <w:tcBorders>
              <w:top w:val="single" w:sz="4" w:space="0" w:color="auto"/>
              <w:left w:val="nil"/>
              <w:bottom w:val="single" w:sz="4" w:space="0" w:color="auto"/>
              <w:right w:val="single" w:sz="4" w:space="0" w:color="auto"/>
            </w:tcBorders>
            <w:vAlign w:val="center"/>
          </w:tcPr>
          <w:p w14:paraId="2D4930C5" w14:textId="77777777" w:rsidR="00567AFA" w:rsidRDefault="00567AFA">
            <w:pPr>
              <w:spacing w:after="0"/>
              <w:ind w:firstLine="420"/>
              <w:jc w:val="left"/>
              <w:rPr>
                <w:rFonts w:ascii="楷体" w:eastAsia="楷体" w:hAnsi="楷体" w:cs="楷体"/>
              </w:rPr>
            </w:pPr>
          </w:p>
        </w:tc>
      </w:tr>
      <w:tr w:rsidR="00567AFA" w14:paraId="0C27BDD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29A72449" w14:textId="77777777" w:rsidR="00567AFA" w:rsidRDefault="00000000">
            <w:pPr>
              <w:spacing w:after="0"/>
              <w:ind w:firstLine="420"/>
              <w:jc w:val="left"/>
              <w:rPr>
                <w:rFonts w:ascii="楷体" w:eastAsia="楷体" w:hAnsi="楷体" w:cs="楷体"/>
              </w:rPr>
            </w:pPr>
            <w:r>
              <w:rPr>
                <w:rFonts w:ascii="楷体" w:eastAsia="楷体" w:hAnsi="楷体" w:cs="楷体" w:hint="eastAsia"/>
              </w:rPr>
              <w:lastRenderedPageBreak/>
              <w:t>Row</w:t>
            </w:r>
          </w:p>
        </w:tc>
      </w:tr>
      <w:tr w:rsidR="00567AFA" w14:paraId="0F908A90"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BAAB938"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37207B79" w14:textId="77777777" w:rsidR="00567AFA" w:rsidRDefault="00567AFA">
      <w:pPr>
        <w:pStyle w:val="a2"/>
        <w:numPr>
          <w:ilvl w:val="255"/>
          <w:numId w:val="0"/>
        </w:numPr>
        <w:rPr>
          <w:rFonts w:ascii="楷体" w:eastAsia="楷体" w:hAnsi="楷体" w:cs="楷体"/>
        </w:rPr>
      </w:pPr>
    </w:p>
    <w:p w14:paraId="742D9D88"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TYPE-1-8 主体纳税人违法风险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704D0C7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5015CAD" w14:textId="77777777" w:rsidR="00567AFA" w:rsidRDefault="00000000">
            <w:pPr>
              <w:spacing w:after="0"/>
              <w:ind w:firstLine="420"/>
              <w:jc w:val="left"/>
              <w:rPr>
                <w:rFonts w:ascii="楷体" w:eastAsia="楷体" w:hAnsi="楷体" w:cs="楷体"/>
              </w:rPr>
            </w:pPr>
            <w:r>
              <w:rPr>
                <w:rFonts w:ascii="楷体" w:eastAsia="楷体" w:hAnsi="楷体" w:cs="楷体" w:hint="eastAsia"/>
              </w:rPr>
              <w:t xml:space="preserve">List（dataList1）  </w:t>
            </w:r>
          </w:p>
        </w:tc>
      </w:tr>
      <w:tr w:rsidR="00567AFA" w14:paraId="11E654D4"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56E45D91"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177D381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C50F1A0"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58527232"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6DF3D7A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EA52CA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1AF2722" w14:textId="77777777" w:rsidR="00567AFA" w:rsidRDefault="00567AFA">
            <w:pPr>
              <w:spacing w:after="0"/>
              <w:ind w:firstLine="420"/>
              <w:jc w:val="left"/>
              <w:rPr>
                <w:rFonts w:ascii="楷体" w:eastAsia="楷体" w:hAnsi="楷体" w:cs="楷体"/>
              </w:rPr>
            </w:pPr>
          </w:p>
        </w:tc>
      </w:tr>
      <w:tr w:rsidR="00567AFA" w14:paraId="6F51297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9DDA40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caseType</w:t>
            </w:r>
            <w:proofErr w:type="spellEnd"/>
          </w:p>
        </w:tc>
        <w:tc>
          <w:tcPr>
            <w:tcW w:w="1917" w:type="dxa"/>
            <w:tcBorders>
              <w:top w:val="single" w:sz="4" w:space="0" w:color="auto"/>
              <w:left w:val="nil"/>
              <w:bottom w:val="single" w:sz="4" w:space="0" w:color="auto"/>
              <w:right w:val="single" w:sz="4" w:space="0" w:color="auto"/>
            </w:tcBorders>
            <w:vAlign w:val="center"/>
          </w:tcPr>
          <w:p w14:paraId="06EB2419" w14:textId="77777777" w:rsidR="00567AFA" w:rsidRDefault="00000000">
            <w:pPr>
              <w:spacing w:after="0"/>
              <w:jc w:val="left"/>
              <w:rPr>
                <w:rFonts w:ascii="楷体" w:eastAsia="楷体" w:hAnsi="楷体" w:cs="楷体"/>
              </w:rPr>
            </w:pPr>
            <w:r>
              <w:rPr>
                <w:rFonts w:ascii="楷体" w:eastAsia="楷体" w:hAnsi="楷体" w:cs="楷体" w:hint="eastAsia"/>
              </w:rPr>
              <w:t>案件性质</w:t>
            </w:r>
          </w:p>
        </w:tc>
        <w:tc>
          <w:tcPr>
            <w:tcW w:w="1428" w:type="dxa"/>
            <w:tcBorders>
              <w:top w:val="single" w:sz="4" w:space="0" w:color="auto"/>
              <w:left w:val="nil"/>
              <w:bottom w:val="single" w:sz="4" w:space="0" w:color="auto"/>
              <w:right w:val="single" w:sz="4" w:space="0" w:color="auto"/>
            </w:tcBorders>
            <w:vAlign w:val="center"/>
          </w:tcPr>
          <w:p w14:paraId="05D48E5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665E02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D55CAC8" w14:textId="77777777" w:rsidR="00567AFA" w:rsidRDefault="00567AFA">
            <w:pPr>
              <w:spacing w:after="0"/>
              <w:ind w:firstLine="420"/>
              <w:jc w:val="left"/>
              <w:rPr>
                <w:rFonts w:ascii="楷体" w:eastAsia="楷体" w:hAnsi="楷体" w:cs="楷体"/>
              </w:rPr>
            </w:pPr>
          </w:p>
        </w:tc>
      </w:tr>
      <w:tr w:rsidR="00567AFA" w14:paraId="5919D94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7B130D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punishDetail</w:t>
            </w:r>
            <w:proofErr w:type="spellEnd"/>
          </w:p>
        </w:tc>
        <w:tc>
          <w:tcPr>
            <w:tcW w:w="1917" w:type="dxa"/>
            <w:tcBorders>
              <w:top w:val="single" w:sz="4" w:space="0" w:color="auto"/>
              <w:left w:val="nil"/>
              <w:bottom w:val="single" w:sz="4" w:space="0" w:color="auto"/>
              <w:right w:val="single" w:sz="4" w:space="0" w:color="auto"/>
            </w:tcBorders>
            <w:vAlign w:val="center"/>
          </w:tcPr>
          <w:p w14:paraId="03AAB9BD" w14:textId="77777777" w:rsidR="00567AFA" w:rsidRDefault="00000000">
            <w:pPr>
              <w:spacing w:after="0"/>
              <w:jc w:val="left"/>
              <w:rPr>
                <w:rFonts w:ascii="楷体" w:eastAsia="楷体" w:hAnsi="楷体" w:cs="楷体"/>
              </w:rPr>
            </w:pPr>
            <w:r>
              <w:rPr>
                <w:rFonts w:ascii="楷体" w:eastAsia="楷体" w:hAnsi="楷体" w:cs="楷体" w:hint="eastAsia"/>
              </w:rPr>
              <w:t>相关法律依据及税务处理处罚情况</w:t>
            </w:r>
          </w:p>
        </w:tc>
        <w:tc>
          <w:tcPr>
            <w:tcW w:w="1428" w:type="dxa"/>
            <w:tcBorders>
              <w:top w:val="single" w:sz="4" w:space="0" w:color="auto"/>
              <w:left w:val="nil"/>
              <w:bottom w:val="single" w:sz="4" w:space="0" w:color="auto"/>
              <w:right w:val="single" w:sz="4" w:space="0" w:color="auto"/>
            </w:tcBorders>
            <w:vAlign w:val="center"/>
          </w:tcPr>
          <w:p w14:paraId="47A44C2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50A020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BFCB788" w14:textId="77777777" w:rsidR="00567AFA" w:rsidRDefault="00567AFA">
            <w:pPr>
              <w:spacing w:after="0"/>
              <w:ind w:firstLine="420"/>
              <w:jc w:val="left"/>
              <w:rPr>
                <w:rFonts w:ascii="楷体" w:eastAsia="楷体" w:hAnsi="楷体" w:cs="楷体"/>
              </w:rPr>
            </w:pPr>
          </w:p>
        </w:tc>
      </w:tr>
      <w:tr w:rsidR="00567AFA" w14:paraId="70798F9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FB2A41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taxRegno</w:t>
            </w:r>
            <w:proofErr w:type="spellEnd"/>
          </w:p>
        </w:tc>
        <w:tc>
          <w:tcPr>
            <w:tcW w:w="1917" w:type="dxa"/>
            <w:tcBorders>
              <w:top w:val="single" w:sz="4" w:space="0" w:color="auto"/>
              <w:left w:val="nil"/>
              <w:bottom w:val="single" w:sz="4" w:space="0" w:color="auto"/>
              <w:right w:val="single" w:sz="4" w:space="0" w:color="auto"/>
            </w:tcBorders>
            <w:vAlign w:val="center"/>
          </w:tcPr>
          <w:p w14:paraId="134E9C0B" w14:textId="77777777" w:rsidR="00567AFA" w:rsidRDefault="00000000">
            <w:pPr>
              <w:spacing w:after="0"/>
              <w:jc w:val="left"/>
              <w:rPr>
                <w:rFonts w:ascii="楷体" w:eastAsia="楷体" w:hAnsi="楷体" w:cs="楷体"/>
              </w:rPr>
            </w:pPr>
            <w:r>
              <w:rPr>
                <w:rFonts w:ascii="楷体" w:eastAsia="楷体" w:hAnsi="楷体" w:cs="楷体" w:hint="eastAsia"/>
              </w:rPr>
              <w:t>纳税人识别号</w:t>
            </w:r>
          </w:p>
        </w:tc>
        <w:tc>
          <w:tcPr>
            <w:tcW w:w="1428" w:type="dxa"/>
            <w:tcBorders>
              <w:top w:val="single" w:sz="4" w:space="0" w:color="auto"/>
              <w:left w:val="nil"/>
              <w:bottom w:val="single" w:sz="4" w:space="0" w:color="auto"/>
              <w:right w:val="single" w:sz="4" w:space="0" w:color="auto"/>
            </w:tcBorders>
            <w:vAlign w:val="center"/>
          </w:tcPr>
          <w:p w14:paraId="49C50B9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75B7A0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B6518E9" w14:textId="77777777" w:rsidR="00567AFA" w:rsidRDefault="00567AFA">
            <w:pPr>
              <w:spacing w:after="0"/>
              <w:ind w:firstLine="420"/>
              <w:jc w:val="left"/>
              <w:rPr>
                <w:rFonts w:ascii="楷体" w:eastAsia="楷体" w:hAnsi="楷体" w:cs="楷体"/>
              </w:rPr>
            </w:pPr>
          </w:p>
        </w:tc>
      </w:tr>
      <w:tr w:rsidR="00567AFA" w14:paraId="49B7C1A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28671B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finaDetail</w:t>
            </w:r>
            <w:proofErr w:type="spellEnd"/>
          </w:p>
        </w:tc>
        <w:tc>
          <w:tcPr>
            <w:tcW w:w="1917" w:type="dxa"/>
            <w:tcBorders>
              <w:top w:val="single" w:sz="4" w:space="0" w:color="auto"/>
              <w:left w:val="nil"/>
              <w:bottom w:val="single" w:sz="4" w:space="0" w:color="auto"/>
              <w:right w:val="single" w:sz="4" w:space="0" w:color="auto"/>
            </w:tcBorders>
            <w:vAlign w:val="center"/>
          </w:tcPr>
          <w:p w14:paraId="7AC6506D" w14:textId="77777777" w:rsidR="00567AFA" w:rsidRDefault="00000000">
            <w:pPr>
              <w:spacing w:after="0"/>
              <w:jc w:val="left"/>
              <w:rPr>
                <w:rFonts w:ascii="楷体" w:eastAsia="楷体" w:hAnsi="楷体" w:cs="楷体"/>
              </w:rPr>
            </w:pPr>
            <w:r>
              <w:rPr>
                <w:rFonts w:ascii="楷体" w:eastAsia="楷体" w:hAnsi="楷体" w:cs="楷体" w:hint="eastAsia"/>
              </w:rPr>
              <w:t>负有直接责任的财务负责人概要信息</w:t>
            </w:r>
          </w:p>
        </w:tc>
        <w:tc>
          <w:tcPr>
            <w:tcW w:w="1428" w:type="dxa"/>
            <w:tcBorders>
              <w:top w:val="single" w:sz="4" w:space="0" w:color="auto"/>
              <w:left w:val="nil"/>
              <w:bottom w:val="single" w:sz="4" w:space="0" w:color="auto"/>
              <w:right w:val="single" w:sz="4" w:space="0" w:color="auto"/>
            </w:tcBorders>
            <w:vAlign w:val="center"/>
          </w:tcPr>
          <w:p w14:paraId="25084D9A"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A95DBD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21FD192" w14:textId="77777777" w:rsidR="00567AFA" w:rsidRDefault="00567AFA">
            <w:pPr>
              <w:spacing w:after="0"/>
              <w:ind w:firstLine="420"/>
              <w:jc w:val="left"/>
              <w:rPr>
                <w:rFonts w:ascii="楷体" w:eastAsia="楷体" w:hAnsi="楷体" w:cs="楷体"/>
              </w:rPr>
            </w:pPr>
          </w:p>
        </w:tc>
      </w:tr>
      <w:tr w:rsidR="00567AFA" w14:paraId="4756B54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98D080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brkDetail</w:t>
            </w:r>
            <w:proofErr w:type="spellEnd"/>
          </w:p>
        </w:tc>
        <w:tc>
          <w:tcPr>
            <w:tcW w:w="1917" w:type="dxa"/>
            <w:tcBorders>
              <w:top w:val="single" w:sz="4" w:space="0" w:color="auto"/>
              <w:left w:val="nil"/>
              <w:bottom w:val="single" w:sz="4" w:space="0" w:color="auto"/>
              <w:right w:val="single" w:sz="4" w:space="0" w:color="auto"/>
            </w:tcBorders>
            <w:vAlign w:val="center"/>
          </w:tcPr>
          <w:p w14:paraId="2278A3CB" w14:textId="77777777" w:rsidR="00567AFA" w:rsidRDefault="00000000">
            <w:pPr>
              <w:spacing w:after="0"/>
              <w:jc w:val="left"/>
              <w:rPr>
                <w:rFonts w:ascii="楷体" w:eastAsia="楷体" w:hAnsi="楷体" w:cs="楷体"/>
              </w:rPr>
            </w:pPr>
            <w:r>
              <w:rPr>
                <w:rFonts w:ascii="楷体" w:eastAsia="楷体" w:hAnsi="楷体" w:cs="楷体" w:hint="eastAsia"/>
              </w:rPr>
              <w:t>主要违法事实</w:t>
            </w:r>
          </w:p>
        </w:tc>
        <w:tc>
          <w:tcPr>
            <w:tcW w:w="1428" w:type="dxa"/>
            <w:tcBorders>
              <w:top w:val="single" w:sz="4" w:space="0" w:color="auto"/>
              <w:left w:val="nil"/>
              <w:bottom w:val="single" w:sz="4" w:space="0" w:color="auto"/>
              <w:right w:val="single" w:sz="4" w:space="0" w:color="auto"/>
            </w:tcBorders>
            <w:vAlign w:val="center"/>
          </w:tcPr>
          <w:p w14:paraId="09307AA4"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3DD9B8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7A45B7E" w14:textId="77777777" w:rsidR="00567AFA" w:rsidRDefault="00567AFA">
            <w:pPr>
              <w:spacing w:after="0"/>
              <w:ind w:firstLine="420"/>
              <w:jc w:val="left"/>
              <w:rPr>
                <w:rFonts w:ascii="楷体" w:eastAsia="楷体" w:hAnsi="楷体" w:cs="楷体"/>
              </w:rPr>
            </w:pPr>
          </w:p>
        </w:tc>
      </w:tr>
      <w:tr w:rsidR="00567AFA" w14:paraId="0163759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4747F9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legDetail</w:t>
            </w:r>
            <w:proofErr w:type="spellEnd"/>
          </w:p>
        </w:tc>
        <w:tc>
          <w:tcPr>
            <w:tcW w:w="1917" w:type="dxa"/>
            <w:tcBorders>
              <w:top w:val="single" w:sz="4" w:space="0" w:color="auto"/>
              <w:left w:val="nil"/>
              <w:bottom w:val="single" w:sz="4" w:space="0" w:color="auto"/>
              <w:right w:val="single" w:sz="4" w:space="0" w:color="auto"/>
            </w:tcBorders>
            <w:vAlign w:val="center"/>
          </w:tcPr>
          <w:p w14:paraId="644EA84D" w14:textId="77777777" w:rsidR="00567AFA" w:rsidRDefault="00000000">
            <w:pPr>
              <w:spacing w:after="0"/>
              <w:jc w:val="left"/>
              <w:rPr>
                <w:rFonts w:ascii="楷体" w:eastAsia="楷体" w:hAnsi="楷体" w:cs="楷体"/>
              </w:rPr>
            </w:pPr>
            <w:r>
              <w:rPr>
                <w:rFonts w:ascii="楷体" w:eastAsia="楷体" w:hAnsi="楷体" w:cs="楷体" w:hint="eastAsia"/>
              </w:rPr>
              <w:t>法人概要信息</w:t>
            </w:r>
          </w:p>
        </w:tc>
        <w:tc>
          <w:tcPr>
            <w:tcW w:w="1428" w:type="dxa"/>
            <w:tcBorders>
              <w:top w:val="single" w:sz="4" w:space="0" w:color="auto"/>
              <w:left w:val="nil"/>
              <w:bottom w:val="single" w:sz="4" w:space="0" w:color="auto"/>
              <w:right w:val="single" w:sz="4" w:space="0" w:color="auto"/>
            </w:tcBorders>
            <w:vAlign w:val="center"/>
          </w:tcPr>
          <w:p w14:paraId="389B8EE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2C51FB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F5E5805" w14:textId="77777777" w:rsidR="00567AFA" w:rsidRDefault="00567AFA">
            <w:pPr>
              <w:spacing w:after="0"/>
              <w:ind w:firstLine="420"/>
              <w:jc w:val="left"/>
              <w:rPr>
                <w:rFonts w:ascii="楷体" w:eastAsia="楷体" w:hAnsi="楷体" w:cs="楷体"/>
              </w:rPr>
            </w:pPr>
          </w:p>
        </w:tc>
      </w:tr>
      <w:tr w:rsidR="00567AFA" w14:paraId="6E6336C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FA1BC3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benfNm</w:t>
            </w:r>
            <w:proofErr w:type="spellEnd"/>
          </w:p>
        </w:tc>
        <w:tc>
          <w:tcPr>
            <w:tcW w:w="1917" w:type="dxa"/>
            <w:tcBorders>
              <w:top w:val="single" w:sz="4" w:space="0" w:color="auto"/>
              <w:left w:val="nil"/>
              <w:bottom w:val="single" w:sz="4" w:space="0" w:color="auto"/>
              <w:right w:val="single" w:sz="4" w:space="0" w:color="auto"/>
            </w:tcBorders>
            <w:vAlign w:val="center"/>
          </w:tcPr>
          <w:p w14:paraId="5ABDD4C8" w14:textId="77777777" w:rsidR="00567AFA" w:rsidRDefault="00000000">
            <w:pPr>
              <w:spacing w:after="0"/>
              <w:jc w:val="left"/>
              <w:rPr>
                <w:rFonts w:ascii="楷体" w:eastAsia="楷体" w:hAnsi="楷体" w:cs="楷体"/>
              </w:rPr>
            </w:pPr>
            <w:r>
              <w:rPr>
                <w:rFonts w:ascii="楷体" w:eastAsia="楷体" w:hAnsi="楷体" w:cs="楷体" w:hint="eastAsia"/>
              </w:rPr>
              <w:t>纳税人登记名称</w:t>
            </w:r>
          </w:p>
        </w:tc>
        <w:tc>
          <w:tcPr>
            <w:tcW w:w="1428" w:type="dxa"/>
            <w:tcBorders>
              <w:top w:val="single" w:sz="4" w:space="0" w:color="auto"/>
              <w:left w:val="nil"/>
              <w:bottom w:val="single" w:sz="4" w:space="0" w:color="auto"/>
              <w:right w:val="single" w:sz="4" w:space="0" w:color="auto"/>
            </w:tcBorders>
            <w:vAlign w:val="center"/>
          </w:tcPr>
          <w:p w14:paraId="3F98E34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75521B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7FA74E4" w14:textId="77777777" w:rsidR="00567AFA" w:rsidRDefault="00567AFA">
            <w:pPr>
              <w:spacing w:after="0"/>
              <w:ind w:firstLine="420"/>
              <w:jc w:val="left"/>
              <w:rPr>
                <w:rFonts w:ascii="楷体" w:eastAsia="楷体" w:hAnsi="楷体" w:cs="楷体"/>
              </w:rPr>
            </w:pPr>
          </w:p>
        </w:tc>
      </w:tr>
      <w:tr w:rsidR="00567AFA" w14:paraId="4FED5E4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F38617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ageDetail</w:t>
            </w:r>
            <w:proofErr w:type="spellEnd"/>
          </w:p>
        </w:tc>
        <w:tc>
          <w:tcPr>
            <w:tcW w:w="1917" w:type="dxa"/>
            <w:tcBorders>
              <w:top w:val="single" w:sz="4" w:space="0" w:color="auto"/>
              <w:left w:val="nil"/>
              <w:bottom w:val="single" w:sz="4" w:space="0" w:color="auto"/>
              <w:right w:val="single" w:sz="4" w:space="0" w:color="auto"/>
            </w:tcBorders>
            <w:vAlign w:val="center"/>
          </w:tcPr>
          <w:p w14:paraId="61007D94" w14:textId="77777777" w:rsidR="00567AFA" w:rsidRDefault="00000000">
            <w:pPr>
              <w:spacing w:after="0"/>
              <w:jc w:val="left"/>
              <w:rPr>
                <w:rFonts w:ascii="楷体" w:eastAsia="楷体" w:hAnsi="楷体" w:cs="楷体"/>
              </w:rPr>
            </w:pPr>
            <w:r>
              <w:rPr>
                <w:rFonts w:ascii="楷体" w:eastAsia="楷体" w:hAnsi="楷体" w:cs="楷体" w:hint="eastAsia"/>
              </w:rPr>
              <w:t>有直接责任的中介机构概要信息</w:t>
            </w:r>
          </w:p>
        </w:tc>
        <w:tc>
          <w:tcPr>
            <w:tcW w:w="1428" w:type="dxa"/>
            <w:tcBorders>
              <w:top w:val="single" w:sz="4" w:space="0" w:color="auto"/>
              <w:left w:val="nil"/>
              <w:bottom w:val="single" w:sz="4" w:space="0" w:color="auto"/>
              <w:right w:val="single" w:sz="4" w:space="0" w:color="auto"/>
            </w:tcBorders>
            <w:vAlign w:val="center"/>
          </w:tcPr>
          <w:p w14:paraId="6ADE852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5A6588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99FBB9E" w14:textId="77777777" w:rsidR="00567AFA" w:rsidRDefault="00567AFA">
            <w:pPr>
              <w:spacing w:after="0"/>
              <w:ind w:firstLine="420"/>
              <w:jc w:val="left"/>
              <w:rPr>
                <w:rFonts w:ascii="楷体" w:eastAsia="楷体" w:hAnsi="楷体" w:cs="楷体"/>
              </w:rPr>
            </w:pPr>
          </w:p>
        </w:tc>
      </w:tr>
      <w:tr w:rsidR="00567AFA" w14:paraId="78100EC1"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045FD37"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40D72B6C"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B12F1E9"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19A9956B" w14:textId="77777777" w:rsidR="00567AFA" w:rsidRDefault="00567AFA">
      <w:pPr>
        <w:pStyle w:val="a2"/>
        <w:numPr>
          <w:ilvl w:val="255"/>
          <w:numId w:val="0"/>
        </w:numPr>
        <w:rPr>
          <w:rFonts w:ascii="楷体" w:eastAsia="楷体" w:hAnsi="楷体" w:cs="楷体"/>
        </w:rPr>
      </w:pPr>
    </w:p>
    <w:p w14:paraId="19D5F2C7"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TYPE-2-1 主体经营状态风险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371"/>
        <w:gridCol w:w="1566"/>
        <w:gridCol w:w="854"/>
        <w:gridCol w:w="2786"/>
      </w:tblGrid>
      <w:tr w:rsidR="00567AFA" w14:paraId="7B44703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FCF8C0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entstatus</w:t>
            </w:r>
            <w:proofErr w:type="spellEnd"/>
          </w:p>
        </w:tc>
        <w:tc>
          <w:tcPr>
            <w:tcW w:w="1371" w:type="dxa"/>
            <w:tcBorders>
              <w:top w:val="single" w:sz="4" w:space="0" w:color="auto"/>
              <w:left w:val="nil"/>
              <w:bottom w:val="single" w:sz="4" w:space="0" w:color="auto"/>
              <w:right w:val="single" w:sz="4" w:space="0" w:color="auto"/>
            </w:tcBorders>
            <w:vAlign w:val="center"/>
          </w:tcPr>
          <w:p w14:paraId="183B597C" w14:textId="77777777" w:rsidR="00567AFA" w:rsidRDefault="00000000">
            <w:pPr>
              <w:spacing w:after="0"/>
              <w:jc w:val="left"/>
              <w:rPr>
                <w:rFonts w:ascii="楷体" w:eastAsia="楷体" w:hAnsi="楷体" w:cs="楷体"/>
              </w:rPr>
            </w:pPr>
            <w:r>
              <w:rPr>
                <w:rFonts w:ascii="楷体" w:eastAsia="楷体" w:hAnsi="楷体" w:cs="楷体" w:hint="eastAsia"/>
              </w:rPr>
              <w:t>经营状态</w:t>
            </w:r>
          </w:p>
        </w:tc>
        <w:tc>
          <w:tcPr>
            <w:tcW w:w="1566" w:type="dxa"/>
            <w:tcBorders>
              <w:top w:val="single" w:sz="4" w:space="0" w:color="auto"/>
              <w:left w:val="nil"/>
              <w:bottom w:val="single" w:sz="4" w:space="0" w:color="auto"/>
              <w:right w:val="single" w:sz="4" w:space="0" w:color="auto"/>
            </w:tcBorders>
            <w:vAlign w:val="center"/>
          </w:tcPr>
          <w:p w14:paraId="37E4B055" w14:textId="77777777" w:rsidR="00567AFA" w:rsidRDefault="00567AFA">
            <w:pPr>
              <w:spacing w:after="0"/>
              <w:ind w:firstLine="420"/>
              <w:jc w:val="left"/>
              <w:rPr>
                <w:rFonts w:ascii="楷体" w:eastAsia="楷体" w:hAnsi="楷体" w:cs="楷体"/>
              </w:rPr>
            </w:pPr>
          </w:p>
        </w:tc>
        <w:tc>
          <w:tcPr>
            <w:tcW w:w="854" w:type="dxa"/>
            <w:tcBorders>
              <w:top w:val="single" w:sz="4" w:space="0" w:color="auto"/>
              <w:left w:val="nil"/>
              <w:bottom w:val="single" w:sz="4" w:space="0" w:color="auto"/>
              <w:right w:val="single" w:sz="4" w:space="0" w:color="auto"/>
            </w:tcBorders>
            <w:vAlign w:val="center"/>
          </w:tcPr>
          <w:p w14:paraId="5B4D6EE4" w14:textId="77777777" w:rsidR="00567AFA" w:rsidRDefault="00000000">
            <w:pPr>
              <w:spacing w:after="0"/>
              <w:ind w:firstLineChars="100" w:firstLine="200"/>
              <w:jc w:val="left"/>
              <w:rPr>
                <w:rFonts w:ascii="楷体" w:eastAsia="楷体" w:hAnsi="楷体" w:cs="楷体"/>
              </w:rPr>
            </w:pPr>
            <w:r>
              <w:rPr>
                <w:rFonts w:ascii="楷体" w:eastAsia="楷体" w:hAnsi="楷体" w:cs="楷体" w:hint="eastAsia"/>
              </w:rPr>
              <w:t>是</w:t>
            </w:r>
          </w:p>
        </w:tc>
        <w:tc>
          <w:tcPr>
            <w:tcW w:w="2786" w:type="dxa"/>
            <w:tcBorders>
              <w:top w:val="single" w:sz="4" w:space="0" w:color="auto"/>
              <w:left w:val="nil"/>
              <w:bottom w:val="single" w:sz="4" w:space="0" w:color="auto"/>
              <w:right w:val="single" w:sz="4" w:space="0" w:color="auto"/>
            </w:tcBorders>
          </w:tcPr>
          <w:p w14:paraId="44A3FBA4" w14:textId="77777777" w:rsidR="00567AFA" w:rsidRDefault="00000000">
            <w:pPr>
              <w:spacing w:after="0"/>
              <w:jc w:val="left"/>
              <w:rPr>
                <w:rFonts w:ascii="楷体" w:eastAsia="楷体" w:hAnsi="楷体" w:cs="楷体"/>
              </w:rPr>
            </w:pPr>
            <w:r>
              <w:rPr>
                <w:rFonts w:ascii="楷体" w:eastAsia="楷体" w:hAnsi="楷体" w:cs="楷体" w:hint="eastAsia"/>
              </w:rPr>
              <w:t>在营(开业)</w:t>
            </w:r>
          </w:p>
          <w:p w14:paraId="61F9A21C" w14:textId="77777777" w:rsidR="00567AFA" w:rsidRDefault="00000000">
            <w:pPr>
              <w:spacing w:after="0"/>
              <w:jc w:val="left"/>
              <w:rPr>
                <w:rFonts w:ascii="楷体" w:eastAsia="楷体" w:hAnsi="楷体" w:cs="楷体"/>
              </w:rPr>
            </w:pPr>
            <w:r>
              <w:rPr>
                <w:rFonts w:ascii="楷体" w:eastAsia="楷体" w:hAnsi="楷体" w:cs="楷体" w:hint="eastAsia"/>
              </w:rPr>
              <w:t>吊销</w:t>
            </w:r>
          </w:p>
          <w:p w14:paraId="40CCFCB7" w14:textId="77777777" w:rsidR="00567AFA" w:rsidRDefault="00000000">
            <w:pPr>
              <w:spacing w:after="0"/>
              <w:jc w:val="left"/>
              <w:rPr>
                <w:rFonts w:ascii="楷体" w:eastAsia="楷体" w:hAnsi="楷体" w:cs="楷体"/>
              </w:rPr>
            </w:pPr>
            <w:r>
              <w:rPr>
                <w:rFonts w:ascii="楷体" w:eastAsia="楷体" w:hAnsi="楷体" w:cs="楷体" w:hint="eastAsia"/>
              </w:rPr>
              <w:t>注销</w:t>
            </w:r>
          </w:p>
          <w:p w14:paraId="1307CB94" w14:textId="77777777" w:rsidR="00567AFA" w:rsidRDefault="00000000">
            <w:pPr>
              <w:spacing w:after="0"/>
              <w:jc w:val="left"/>
              <w:rPr>
                <w:rFonts w:ascii="楷体" w:eastAsia="楷体" w:hAnsi="楷体" w:cs="楷体"/>
              </w:rPr>
            </w:pPr>
            <w:r>
              <w:rPr>
                <w:rFonts w:ascii="楷体" w:eastAsia="楷体" w:hAnsi="楷体" w:cs="楷体" w:hint="eastAsia"/>
              </w:rPr>
              <w:t>迁出</w:t>
            </w:r>
          </w:p>
          <w:p w14:paraId="2D19B11A" w14:textId="77777777" w:rsidR="00567AFA" w:rsidRDefault="00000000">
            <w:pPr>
              <w:spacing w:after="0"/>
              <w:jc w:val="left"/>
              <w:rPr>
                <w:rFonts w:ascii="楷体" w:eastAsia="楷体" w:hAnsi="楷体" w:cs="楷体"/>
              </w:rPr>
            </w:pPr>
            <w:r>
              <w:rPr>
                <w:rFonts w:ascii="楷体" w:eastAsia="楷体" w:hAnsi="楷体" w:cs="楷体" w:hint="eastAsia"/>
              </w:rPr>
              <w:t>撤销</w:t>
            </w:r>
          </w:p>
          <w:p w14:paraId="4DABFF19" w14:textId="77777777" w:rsidR="00567AFA" w:rsidRDefault="00000000">
            <w:pPr>
              <w:spacing w:after="0"/>
              <w:jc w:val="left"/>
              <w:rPr>
                <w:rFonts w:ascii="楷体" w:eastAsia="楷体" w:hAnsi="楷体" w:cs="楷体"/>
              </w:rPr>
            </w:pPr>
            <w:r>
              <w:rPr>
                <w:rFonts w:ascii="楷体" w:eastAsia="楷体" w:hAnsi="楷体" w:cs="楷体" w:hint="eastAsia"/>
              </w:rPr>
              <w:t>临时(个体工商户使用)</w:t>
            </w:r>
          </w:p>
          <w:p w14:paraId="5A6634F4" w14:textId="77777777" w:rsidR="00567AFA" w:rsidRDefault="00000000">
            <w:pPr>
              <w:spacing w:after="0"/>
              <w:jc w:val="left"/>
              <w:rPr>
                <w:rFonts w:ascii="楷体" w:eastAsia="楷体" w:hAnsi="楷体" w:cs="楷体"/>
              </w:rPr>
            </w:pPr>
            <w:r>
              <w:rPr>
                <w:rFonts w:ascii="楷体" w:eastAsia="楷体" w:hAnsi="楷体" w:cs="楷体" w:hint="eastAsia"/>
              </w:rPr>
              <w:t>歇业</w:t>
            </w:r>
          </w:p>
          <w:p w14:paraId="1E0A4A70" w14:textId="77777777" w:rsidR="00567AFA" w:rsidRDefault="00000000">
            <w:pPr>
              <w:spacing w:after="0"/>
              <w:jc w:val="left"/>
              <w:rPr>
                <w:rFonts w:ascii="楷体" w:eastAsia="楷体" w:hAnsi="楷体" w:cs="楷体"/>
              </w:rPr>
            </w:pPr>
            <w:r>
              <w:rPr>
                <w:rFonts w:ascii="楷体" w:eastAsia="楷体" w:hAnsi="楷体" w:cs="楷体" w:hint="eastAsia"/>
              </w:rPr>
              <w:t>停业</w:t>
            </w:r>
          </w:p>
          <w:p w14:paraId="0BD65D58" w14:textId="77777777" w:rsidR="00567AFA" w:rsidRDefault="00000000">
            <w:pPr>
              <w:spacing w:after="0"/>
              <w:jc w:val="left"/>
              <w:rPr>
                <w:rFonts w:ascii="楷体" w:eastAsia="楷体" w:hAnsi="楷体" w:cs="楷体"/>
              </w:rPr>
            </w:pPr>
            <w:r>
              <w:rPr>
                <w:rFonts w:ascii="楷体" w:eastAsia="楷体" w:hAnsi="楷体" w:cs="楷体" w:hint="eastAsia"/>
              </w:rPr>
              <w:t>其他</w:t>
            </w:r>
          </w:p>
          <w:p w14:paraId="39C7A45A" w14:textId="77777777" w:rsidR="00567AFA" w:rsidRDefault="00000000">
            <w:pPr>
              <w:spacing w:after="0"/>
              <w:jc w:val="left"/>
              <w:rPr>
                <w:rFonts w:ascii="楷体" w:eastAsia="楷体" w:hAnsi="楷体" w:cs="楷体"/>
              </w:rPr>
            </w:pPr>
            <w:r>
              <w:rPr>
                <w:rFonts w:ascii="楷体" w:eastAsia="楷体" w:hAnsi="楷体" w:cs="楷体" w:hint="eastAsia"/>
              </w:rPr>
              <w:t>吊销，未注销</w:t>
            </w:r>
          </w:p>
          <w:p w14:paraId="3AF8F10E" w14:textId="77777777" w:rsidR="00567AFA" w:rsidRDefault="00000000">
            <w:pPr>
              <w:spacing w:after="0"/>
              <w:jc w:val="left"/>
              <w:rPr>
                <w:rFonts w:ascii="楷体" w:eastAsia="楷体" w:hAnsi="楷体" w:cs="楷体"/>
              </w:rPr>
            </w:pPr>
            <w:r>
              <w:rPr>
                <w:rFonts w:ascii="楷体" w:eastAsia="楷体" w:hAnsi="楷体" w:cs="楷体" w:hint="eastAsia"/>
              </w:rPr>
              <w:t>吊销，已注销</w:t>
            </w:r>
          </w:p>
        </w:tc>
      </w:tr>
    </w:tbl>
    <w:p w14:paraId="0B90D3EE" w14:textId="77777777" w:rsidR="00567AFA" w:rsidRDefault="00567AFA">
      <w:pPr>
        <w:pStyle w:val="a2"/>
        <w:ind w:firstLineChars="0" w:firstLine="0"/>
        <w:rPr>
          <w:rFonts w:ascii="楷体" w:eastAsia="楷体" w:hAnsi="楷体" w:cs="楷体"/>
        </w:rPr>
      </w:pPr>
    </w:p>
    <w:p w14:paraId="4E1F19EB"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TYPE-2-2 主体经营异常风险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0EE86EB3"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A3218A7"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List（dataList1）企业异常名录信息</w:t>
            </w:r>
          </w:p>
        </w:tc>
      </w:tr>
      <w:tr w:rsidR="00567AFA" w14:paraId="388F75F4"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05EB8D11"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2948351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2ACF4FE"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703FAEEE"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5626C7A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8C596B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F332CBD" w14:textId="77777777" w:rsidR="00567AFA" w:rsidRDefault="00567AFA">
            <w:pPr>
              <w:spacing w:after="0"/>
              <w:ind w:firstLine="420"/>
              <w:jc w:val="left"/>
              <w:rPr>
                <w:rFonts w:ascii="楷体" w:eastAsia="楷体" w:hAnsi="楷体" w:cs="楷体"/>
              </w:rPr>
            </w:pPr>
          </w:p>
        </w:tc>
      </w:tr>
      <w:tr w:rsidR="00567AFA" w14:paraId="24E516B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229727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lastRenderedPageBreak/>
              <w:t>entname</w:t>
            </w:r>
            <w:proofErr w:type="spellEnd"/>
          </w:p>
        </w:tc>
        <w:tc>
          <w:tcPr>
            <w:tcW w:w="1917" w:type="dxa"/>
            <w:tcBorders>
              <w:top w:val="single" w:sz="4" w:space="0" w:color="auto"/>
              <w:left w:val="nil"/>
              <w:bottom w:val="single" w:sz="4" w:space="0" w:color="auto"/>
              <w:right w:val="single" w:sz="4" w:space="0" w:color="auto"/>
            </w:tcBorders>
            <w:vAlign w:val="center"/>
          </w:tcPr>
          <w:p w14:paraId="1B185702" w14:textId="77777777" w:rsidR="00567AFA" w:rsidRDefault="00000000">
            <w:pPr>
              <w:spacing w:after="0"/>
              <w:jc w:val="left"/>
              <w:rPr>
                <w:rFonts w:ascii="楷体" w:eastAsia="楷体" w:hAnsi="楷体" w:cs="楷体"/>
              </w:rPr>
            </w:pPr>
            <w:r>
              <w:rPr>
                <w:rFonts w:ascii="楷体" w:eastAsia="楷体" w:hAnsi="楷体" w:cs="楷体" w:hint="eastAsia"/>
              </w:rPr>
              <w:t>企业名称</w:t>
            </w:r>
          </w:p>
        </w:tc>
        <w:tc>
          <w:tcPr>
            <w:tcW w:w="1428" w:type="dxa"/>
            <w:tcBorders>
              <w:top w:val="single" w:sz="4" w:space="0" w:color="auto"/>
              <w:left w:val="nil"/>
              <w:bottom w:val="single" w:sz="4" w:space="0" w:color="auto"/>
              <w:right w:val="single" w:sz="4" w:space="0" w:color="auto"/>
            </w:tcBorders>
            <w:vAlign w:val="center"/>
          </w:tcPr>
          <w:p w14:paraId="0FCEA82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616353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D035BCA" w14:textId="77777777" w:rsidR="00567AFA" w:rsidRDefault="00567AFA">
            <w:pPr>
              <w:spacing w:after="0"/>
              <w:ind w:firstLine="420"/>
              <w:jc w:val="left"/>
              <w:rPr>
                <w:rFonts w:ascii="楷体" w:eastAsia="楷体" w:hAnsi="楷体" w:cs="楷体"/>
              </w:rPr>
            </w:pPr>
          </w:p>
        </w:tc>
      </w:tr>
      <w:tr w:rsidR="00567AFA" w14:paraId="73EC2B4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3A47AFE" w14:textId="77777777" w:rsidR="00567AFA" w:rsidRDefault="00000000">
            <w:pPr>
              <w:spacing w:after="0"/>
              <w:ind w:firstLine="420"/>
              <w:jc w:val="left"/>
              <w:rPr>
                <w:rFonts w:ascii="楷体" w:eastAsia="楷体" w:hAnsi="楷体" w:cs="楷体"/>
              </w:rPr>
            </w:pPr>
            <w:r>
              <w:rPr>
                <w:rFonts w:ascii="楷体" w:eastAsia="楷体" w:hAnsi="楷体" w:cs="楷体" w:hint="eastAsia"/>
              </w:rPr>
              <w:t>regno</w:t>
            </w:r>
          </w:p>
        </w:tc>
        <w:tc>
          <w:tcPr>
            <w:tcW w:w="1917" w:type="dxa"/>
            <w:tcBorders>
              <w:top w:val="single" w:sz="4" w:space="0" w:color="auto"/>
              <w:left w:val="nil"/>
              <w:bottom w:val="single" w:sz="4" w:space="0" w:color="auto"/>
              <w:right w:val="single" w:sz="4" w:space="0" w:color="auto"/>
            </w:tcBorders>
            <w:vAlign w:val="center"/>
          </w:tcPr>
          <w:p w14:paraId="580F0AF5" w14:textId="77777777" w:rsidR="00567AFA" w:rsidRDefault="00000000">
            <w:pPr>
              <w:spacing w:after="0"/>
              <w:jc w:val="left"/>
              <w:rPr>
                <w:rFonts w:ascii="楷体" w:eastAsia="楷体" w:hAnsi="楷体" w:cs="楷体"/>
              </w:rPr>
            </w:pPr>
            <w:r>
              <w:rPr>
                <w:rFonts w:ascii="楷体" w:eastAsia="楷体" w:hAnsi="楷体" w:cs="楷体" w:hint="eastAsia"/>
              </w:rPr>
              <w:t>注册号</w:t>
            </w:r>
          </w:p>
        </w:tc>
        <w:tc>
          <w:tcPr>
            <w:tcW w:w="1428" w:type="dxa"/>
            <w:tcBorders>
              <w:top w:val="single" w:sz="4" w:space="0" w:color="auto"/>
              <w:left w:val="nil"/>
              <w:bottom w:val="single" w:sz="4" w:space="0" w:color="auto"/>
              <w:right w:val="single" w:sz="4" w:space="0" w:color="auto"/>
            </w:tcBorders>
            <w:vAlign w:val="center"/>
          </w:tcPr>
          <w:p w14:paraId="54244B0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F5FD05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9C98B26" w14:textId="77777777" w:rsidR="00567AFA" w:rsidRDefault="00567AFA">
            <w:pPr>
              <w:spacing w:after="0"/>
              <w:ind w:firstLine="420"/>
              <w:jc w:val="left"/>
              <w:rPr>
                <w:rFonts w:ascii="楷体" w:eastAsia="楷体" w:hAnsi="楷体" w:cs="楷体"/>
              </w:rPr>
            </w:pPr>
          </w:p>
        </w:tc>
      </w:tr>
      <w:tr w:rsidR="00567AFA" w14:paraId="699665B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646753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shxydm</w:t>
            </w:r>
            <w:proofErr w:type="spellEnd"/>
          </w:p>
        </w:tc>
        <w:tc>
          <w:tcPr>
            <w:tcW w:w="1917" w:type="dxa"/>
            <w:tcBorders>
              <w:top w:val="single" w:sz="4" w:space="0" w:color="auto"/>
              <w:left w:val="nil"/>
              <w:bottom w:val="single" w:sz="4" w:space="0" w:color="auto"/>
              <w:right w:val="single" w:sz="4" w:space="0" w:color="auto"/>
            </w:tcBorders>
            <w:vAlign w:val="center"/>
          </w:tcPr>
          <w:p w14:paraId="180C11C2" w14:textId="77777777" w:rsidR="00567AFA" w:rsidRDefault="00000000">
            <w:pPr>
              <w:spacing w:after="0"/>
              <w:jc w:val="left"/>
              <w:rPr>
                <w:rFonts w:ascii="楷体" w:eastAsia="楷体" w:hAnsi="楷体" w:cs="楷体"/>
              </w:rPr>
            </w:pPr>
            <w:r>
              <w:rPr>
                <w:rFonts w:ascii="楷体" w:eastAsia="楷体" w:hAnsi="楷体" w:cs="楷体" w:hint="eastAsia"/>
              </w:rPr>
              <w:t>统一社会信用代码</w:t>
            </w:r>
          </w:p>
        </w:tc>
        <w:tc>
          <w:tcPr>
            <w:tcW w:w="1428" w:type="dxa"/>
            <w:tcBorders>
              <w:top w:val="single" w:sz="4" w:space="0" w:color="auto"/>
              <w:left w:val="nil"/>
              <w:bottom w:val="single" w:sz="4" w:space="0" w:color="auto"/>
              <w:right w:val="single" w:sz="4" w:space="0" w:color="auto"/>
            </w:tcBorders>
            <w:vAlign w:val="center"/>
          </w:tcPr>
          <w:p w14:paraId="2211F13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5602F4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602EEF7" w14:textId="77777777" w:rsidR="00567AFA" w:rsidRDefault="00567AFA">
            <w:pPr>
              <w:spacing w:after="0"/>
              <w:ind w:firstLine="420"/>
              <w:jc w:val="left"/>
              <w:rPr>
                <w:rFonts w:ascii="楷体" w:eastAsia="楷体" w:hAnsi="楷体" w:cs="楷体"/>
              </w:rPr>
            </w:pPr>
          </w:p>
        </w:tc>
      </w:tr>
      <w:tr w:rsidR="00567AFA" w14:paraId="0445B9C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9C87A7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indate</w:t>
            </w:r>
            <w:proofErr w:type="spellEnd"/>
          </w:p>
        </w:tc>
        <w:tc>
          <w:tcPr>
            <w:tcW w:w="1917" w:type="dxa"/>
            <w:tcBorders>
              <w:top w:val="single" w:sz="4" w:space="0" w:color="auto"/>
              <w:left w:val="nil"/>
              <w:bottom w:val="single" w:sz="4" w:space="0" w:color="auto"/>
              <w:right w:val="single" w:sz="4" w:space="0" w:color="auto"/>
            </w:tcBorders>
            <w:vAlign w:val="center"/>
          </w:tcPr>
          <w:p w14:paraId="2B0FEDEB" w14:textId="77777777" w:rsidR="00567AFA" w:rsidRDefault="00000000">
            <w:pPr>
              <w:spacing w:after="0"/>
              <w:jc w:val="left"/>
              <w:rPr>
                <w:rFonts w:ascii="楷体" w:eastAsia="楷体" w:hAnsi="楷体" w:cs="楷体"/>
              </w:rPr>
            </w:pPr>
            <w:r>
              <w:rPr>
                <w:rFonts w:ascii="楷体" w:eastAsia="楷体" w:hAnsi="楷体" w:cs="楷体" w:hint="eastAsia"/>
              </w:rPr>
              <w:t>列入日期</w:t>
            </w:r>
          </w:p>
        </w:tc>
        <w:tc>
          <w:tcPr>
            <w:tcW w:w="1428" w:type="dxa"/>
            <w:tcBorders>
              <w:top w:val="single" w:sz="4" w:space="0" w:color="auto"/>
              <w:left w:val="nil"/>
              <w:bottom w:val="single" w:sz="4" w:space="0" w:color="auto"/>
              <w:right w:val="single" w:sz="4" w:space="0" w:color="auto"/>
            </w:tcBorders>
            <w:vAlign w:val="center"/>
          </w:tcPr>
          <w:p w14:paraId="1D27286A"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2462E6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96EA1E5" w14:textId="77777777" w:rsidR="00567AFA" w:rsidRDefault="00567AFA">
            <w:pPr>
              <w:spacing w:after="0"/>
              <w:ind w:firstLine="420"/>
              <w:jc w:val="left"/>
              <w:rPr>
                <w:rFonts w:ascii="楷体" w:eastAsia="楷体" w:hAnsi="楷体" w:cs="楷体"/>
              </w:rPr>
            </w:pPr>
          </w:p>
        </w:tc>
      </w:tr>
      <w:tr w:rsidR="00567AFA" w14:paraId="5E9819D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1F564E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inreason</w:t>
            </w:r>
            <w:proofErr w:type="spellEnd"/>
          </w:p>
        </w:tc>
        <w:tc>
          <w:tcPr>
            <w:tcW w:w="1917" w:type="dxa"/>
            <w:tcBorders>
              <w:top w:val="single" w:sz="4" w:space="0" w:color="auto"/>
              <w:left w:val="nil"/>
              <w:bottom w:val="single" w:sz="4" w:space="0" w:color="auto"/>
              <w:right w:val="single" w:sz="4" w:space="0" w:color="auto"/>
            </w:tcBorders>
            <w:vAlign w:val="center"/>
          </w:tcPr>
          <w:p w14:paraId="3E2DE38A" w14:textId="77777777" w:rsidR="00567AFA" w:rsidRDefault="00000000">
            <w:pPr>
              <w:spacing w:after="0"/>
              <w:jc w:val="left"/>
              <w:rPr>
                <w:rFonts w:ascii="楷体" w:eastAsia="楷体" w:hAnsi="楷体" w:cs="楷体"/>
              </w:rPr>
            </w:pPr>
            <w:r>
              <w:rPr>
                <w:rFonts w:ascii="楷体" w:eastAsia="楷体" w:hAnsi="楷体" w:cs="楷体" w:hint="eastAsia"/>
              </w:rPr>
              <w:t>列入原因</w:t>
            </w:r>
          </w:p>
        </w:tc>
        <w:tc>
          <w:tcPr>
            <w:tcW w:w="1428" w:type="dxa"/>
            <w:tcBorders>
              <w:top w:val="single" w:sz="4" w:space="0" w:color="auto"/>
              <w:left w:val="nil"/>
              <w:bottom w:val="single" w:sz="4" w:space="0" w:color="auto"/>
              <w:right w:val="single" w:sz="4" w:space="0" w:color="auto"/>
            </w:tcBorders>
            <w:vAlign w:val="center"/>
          </w:tcPr>
          <w:p w14:paraId="017F004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0395CF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3AF13D1" w14:textId="77777777" w:rsidR="00567AFA" w:rsidRDefault="00567AFA">
            <w:pPr>
              <w:spacing w:after="0"/>
              <w:ind w:firstLine="420"/>
              <w:jc w:val="left"/>
              <w:rPr>
                <w:rFonts w:ascii="楷体" w:eastAsia="楷体" w:hAnsi="楷体" w:cs="楷体"/>
              </w:rPr>
            </w:pPr>
          </w:p>
        </w:tc>
      </w:tr>
      <w:tr w:rsidR="00567AFA" w14:paraId="67AABF7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C244A8A" w14:textId="77777777" w:rsidR="00567AFA" w:rsidRDefault="00000000">
            <w:pPr>
              <w:spacing w:after="0"/>
              <w:ind w:firstLine="420"/>
              <w:jc w:val="left"/>
              <w:rPr>
                <w:rFonts w:ascii="楷体" w:eastAsia="楷体" w:hAnsi="楷体" w:cs="楷体"/>
              </w:rPr>
            </w:pPr>
            <w:r>
              <w:rPr>
                <w:rFonts w:ascii="楷体" w:eastAsia="楷体" w:hAnsi="楷体" w:cs="楷体" w:hint="eastAsia"/>
              </w:rPr>
              <w:t>outreason</w:t>
            </w:r>
          </w:p>
        </w:tc>
        <w:tc>
          <w:tcPr>
            <w:tcW w:w="1917" w:type="dxa"/>
            <w:tcBorders>
              <w:top w:val="single" w:sz="4" w:space="0" w:color="auto"/>
              <w:left w:val="nil"/>
              <w:bottom w:val="single" w:sz="4" w:space="0" w:color="auto"/>
              <w:right w:val="single" w:sz="4" w:space="0" w:color="auto"/>
            </w:tcBorders>
            <w:vAlign w:val="center"/>
          </w:tcPr>
          <w:p w14:paraId="674C4627" w14:textId="77777777" w:rsidR="00567AFA" w:rsidRDefault="00000000">
            <w:pPr>
              <w:spacing w:after="0"/>
              <w:jc w:val="left"/>
              <w:rPr>
                <w:rFonts w:ascii="楷体" w:eastAsia="楷体" w:hAnsi="楷体" w:cs="楷体"/>
              </w:rPr>
            </w:pPr>
            <w:r>
              <w:rPr>
                <w:rFonts w:ascii="楷体" w:eastAsia="楷体" w:hAnsi="楷体" w:cs="楷体" w:hint="eastAsia"/>
              </w:rPr>
              <w:t>退出异常名录原因</w:t>
            </w:r>
          </w:p>
        </w:tc>
        <w:tc>
          <w:tcPr>
            <w:tcW w:w="1428" w:type="dxa"/>
            <w:tcBorders>
              <w:top w:val="single" w:sz="4" w:space="0" w:color="auto"/>
              <w:left w:val="nil"/>
              <w:bottom w:val="single" w:sz="4" w:space="0" w:color="auto"/>
              <w:right w:val="single" w:sz="4" w:space="0" w:color="auto"/>
            </w:tcBorders>
            <w:vAlign w:val="center"/>
          </w:tcPr>
          <w:p w14:paraId="742C44F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15DDEA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933149D" w14:textId="77777777" w:rsidR="00567AFA" w:rsidRDefault="00567AFA">
            <w:pPr>
              <w:spacing w:after="0"/>
              <w:ind w:firstLine="420"/>
              <w:jc w:val="left"/>
              <w:rPr>
                <w:rFonts w:ascii="楷体" w:eastAsia="楷体" w:hAnsi="楷体" w:cs="楷体"/>
              </w:rPr>
            </w:pPr>
          </w:p>
        </w:tc>
      </w:tr>
      <w:tr w:rsidR="00567AFA" w14:paraId="479998F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C80692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yrRegorg</w:t>
            </w:r>
            <w:proofErr w:type="spellEnd"/>
          </w:p>
        </w:tc>
        <w:tc>
          <w:tcPr>
            <w:tcW w:w="1917" w:type="dxa"/>
            <w:tcBorders>
              <w:top w:val="single" w:sz="4" w:space="0" w:color="auto"/>
              <w:left w:val="nil"/>
              <w:bottom w:val="single" w:sz="4" w:space="0" w:color="auto"/>
              <w:right w:val="single" w:sz="4" w:space="0" w:color="auto"/>
            </w:tcBorders>
            <w:vAlign w:val="center"/>
          </w:tcPr>
          <w:p w14:paraId="054E37F0" w14:textId="77777777" w:rsidR="00567AFA" w:rsidRDefault="00000000">
            <w:pPr>
              <w:spacing w:after="0"/>
              <w:jc w:val="left"/>
              <w:rPr>
                <w:rFonts w:ascii="楷体" w:eastAsia="楷体" w:hAnsi="楷体" w:cs="楷体"/>
              </w:rPr>
            </w:pPr>
            <w:r>
              <w:rPr>
                <w:rFonts w:ascii="楷体" w:eastAsia="楷体" w:hAnsi="楷体" w:cs="楷体" w:hint="eastAsia"/>
              </w:rPr>
              <w:t>列入机关名称</w:t>
            </w:r>
          </w:p>
        </w:tc>
        <w:tc>
          <w:tcPr>
            <w:tcW w:w="1428" w:type="dxa"/>
            <w:tcBorders>
              <w:top w:val="single" w:sz="4" w:space="0" w:color="auto"/>
              <w:left w:val="nil"/>
              <w:bottom w:val="single" w:sz="4" w:space="0" w:color="auto"/>
              <w:right w:val="single" w:sz="4" w:space="0" w:color="auto"/>
            </w:tcBorders>
            <w:vAlign w:val="center"/>
          </w:tcPr>
          <w:p w14:paraId="24C4ABF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805B19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D79E02A" w14:textId="77777777" w:rsidR="00567AFA" w:rsidRDefault="00567AFA">
            <w:pPr>
              <w:spacing w:after="0"/>
              <w:ind w:firstLine="420"/>
              <w:jc w:val="left"/>
              <w:rPr>
                <w:rFonts w:ascii="楷体" w:eastAsia="楷体" w:hAnsi="楷体" w:cs="楷体"/>
              </w:rPr>
            </w:pPr>
          </w:p>
        </w:tc>
      </w:tr>
      <w:tr w:rsidR="00567AFA" w14:paraId="606D409E"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A8D9F7B"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ycRegorg</w:t>
            </w:r>
            <w:proofErr w:type="spellEnd"/>
          </w:p>
        </w:tc>
        <w:tc>
          <w:tcPr>
            <w:tcW w:w="1917" w:type="dxa"/>
            <w:tcBorders>
              <w:top w:val="single" w:sz="4" w:space="0" w:color="auto"/>
              <w:left w:val="nil"/>
              <w:bottom w:val="single" w:sz="4" w:space="0" w:color="auto"/>
              <w:right w:val="single" w:sz="4" w:space="0" w:color="auto"/>
            </w:tcBorders>
            <w:vAlign w:val="center"/>
          </w:tcPr>
          <w:p w14:paraId="562C1F87" w14:textId="77777777" w:rsidR="00567AFA" w:rsidRDefault="00000000">
            <w:pPr>
              <w:spacing w:after="0"/>
              <w:jc w:val="left"/>
              <w:rPr>
                <w:rFonts w:ascii="楷体" w:eastAsia="楷体" w:hAnsi="楷体" w:cs="楷体"/>
              </w:rPr>
            </w:pPr>
            <w:r>
              <w:rPr>
                <w:rFonts w:ascii="楷体" w:eastAsia="楷体" w:hAnsi="楷体" w:cs="楷体" w:hint="eastAsia"/>
              </w:rPr>
              <w:t>移出机关名称</w:t>
            </w:r>
          </w:p>
        </w:tc>
        <w:tc>
          <w:tcPr>
            <w:tcW w:w="1428" w:type="dxa"/>
            <w:tcBorders>
              <w:top w:val="single" w:sz="4" w:space="0" w:color="auto"/>
              <w:left w:val="nil"/>
              <w:bottom w:val="single" w:sz="4" w:space="0" w:color="auto"/>
              <w:right w:val="single" w:sz="4" w:space="0" w:color="auto"/>
            </w:tcBorders>
            <w:vAlign w:val="center"/>
          </w:tcPr>
          <w:p w14:paraId="75C262D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D55F7E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613CB5C" w14:textId="77777777" w:rsidR="00567AFA" w:rsidRDefault="00567AFA">
            <w:pPr>
              <w:spacing w:after="0"/>
              <w:ind w:firstLine="420"/>
              <w:jc w:val="left"/>
              <w:rPr>
                <w:rFonts w:ascii="楷体" w:eastAsia="楷体" w:hAnsi="楷体" w:cs="楷体"/>
              </w:rPr>
            </w:pPr>
          </w:p>
        </w:tc>
      </w:tr>
      <w:tr w:rsidR="00567AFA" w14:paraId="0B3455B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A54D014" w14:textId="77777777" w:rsidR="00567AFA" w:rsidRDefault="00000000">
            <w:pPr>
              <w:spacing w:after="0"/>
              <w:ind w:firstLine="420"/>
              <w:jc w:val="left"/>
              <w:rPr>
                <w:rFonts w:ascii="楷体" w:eastAsia="楷体" w:hAnsi="楷体" w:cs="楷体"/>
              </w:rPr>
            </w:pPr>
            <w:r>
              <w:rPr>
                <w:rFonts w:ascii="楷体" w:eastAsia="楷体" w:hAnsi="楷体" w:cs="楷体" w:hint="eastAsia"/>
              </w:rPr>
              <w:t>outdate</w:t>
            </w:r>
          </w:p>
        </w:tc>
        <w:tc>
          <w:tcPr>
            <w:tcW w:w="1917" w:type="dxa"/>
            <w:tcBorders>
              <w:top w:val="single" w:sz="4" w:space="0" w:color="auto"/>
              <w:left w:val="nil"/>
              <w:bottom w:val="single" w:sz="4" w:space="0" w:color="auto"/>
              <w:right w:val="single" w:sz="4" w:space="0" w:color="auto"/>
            </w:tcBorders>
            <w:vAlign w:val="center"/>
          </w:tcPr>
          <w:p w14:paraId="02BF7193" w14:textId="77777777" w:rsidR="00567AFA" w:rsidRDefault="00000000">
            <w:pPr>
              <w:spacing w:after="0"/>
              <w:jc w:val="left"/>
              <w:rPr>
                <w:rFonts w:ascii="楷体" w:eastAsia="楷体" w:hAnsi="楷体" w:cs="楷体"/>
              </w:rPr>
            </w:pPr>
            <w:r>
              <w:rPr>
                <w:rFonts w:ascii="楷体" w:eastAsia="楷体" w:hAnsi="楷体" w:cs="楷体" w:hint="eastAsia"/>
              </w:rPr>
              <w:t>移出日期</w:t>
            </w:r>
          </w:p>
        </w:tc>
        <w:tc>
          <w:tcPr>
            <w:tcW w:w="1428" w:type="dxa"/>
            <w:tcBorders>
              <w:top w:val="single" w:sz="4" w:space="0" w:color="auto"/>
              <w:left w:val="nil"/>
              <w:bottom w:val="single" w:sz="4" w:space="0" w:color="auto"/>
              <w:right w:val="single" w:sz="4" w:space="0" w:color="auto"/>
            </w:tcBorders>
            <w:vAlign w:val="center"/>
          </w:tcPr>
          <w:p w14:paraId="0574D3D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DF0BFB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7F7DF0A" w14:textId="77777777" w:rsidR="00567AFA" w:rsidRDefault="00567AFA">
            <w:pPr>
              <w:spacing w:after="0"/>
              <w:ind w:firstLine="420"/>
              <w:jc w:val="left"/>
              <w:rPr>
                <w:rFonts w:ascii="楷体" w:eastAsia="楷体" w:hAnsi="楷体" w:cs="楷体"/>
              </w:rPr>
            </w:pPr>
          </w:p>
        </w:tc>
      </w:tr>
      <w:tr w:rsidR="00567AFA" w14:paraId="60BC42B7"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71C9AB44"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265FA525"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31585FCA"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r w:rsidR="00567AFA" w14:paraId="03F0225E"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3E4F5156"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List（dataList2）清算信息</w:t>
            </w:r>
          </w:p>
        </w:tc>
      </w:tr>
      <w:tr w:rsidR="00567AFA" w14:paraId="2CCD7DA0"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2E63269F"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6A837E7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2593120"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12BE75D7"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2FBB6B1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407E46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DD1890C" w14:textId="77777777" w:rsidR="00567AFA" w:rsidRDefault="00567AFA">
            <w:pPr>
              <w:spacing w:after="0"/>
              <w:ind w:firstLine="420"/>
              <w:jc w:val="left"/>
              <w:rPr>
                <w:rFonts w:ascii="楷体" w:eastAsia="楷体" w:hAnsi="楷体" w:cs="楷体"/>
              </w:rPr>
            </w:pPr>
          </w:p>
        </w:tc>
      </w:tr>
      <w:tr w:rsidR="00567AFA" w14:paraId="3F15D7E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19713F6"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benfNm</w:t>
            </w:r>
            <w:proofErr w:type="spellEnd"/>
          </w:p>
        </w:tc>
        <w:tc>
          <w:tcPr>
            <w:tcW w:w="1917" w:type="dxa"/>
            <w:tcBorders>
              <w:top w:val="single" w:sz="4" w:space="0" w:color="auto"/>
              <w:left w:val="nil"/>
              <w:bottom w:val="single" w:sz="4" w:space="0" w:color="auto"/>
              <w:right w:val="single" w:sz="4" w:space="0" w:color="auto"/>
            </w:tcBorders>
            <w:vAlign w:val="center"/>
          </w:tcPr>
          <w:p w14:paraId="2BE5ACD2" w14:textId="77777777" w:rsidR="00567AFA" w:rsidRDefault="00000000">
            <w:pPr>
              <w:spacing w:after="0"/>
              <w:jc w:val="left"/>
              <w:rPr>
                <w:rFonts w:ascii="楷体" w:eastAsia="楷体" w:hAnsi="楷体" w:cs="楷体"/>
              </w:rPr>
            </w:pPr>
            <w:r>
              <w:rPr>
                <w:rFonts w:ascii="楷体" w:eastAsia="楷体" w:hAnsi="楷体" w:cs="楷体" w:hint="eastAsia"/>
              </w:rPr>
              <w:t>债务承接人</w:t>
            </w:r>
          </w:p>
        </w:tc>
        <w:tc>
          <w:tcPr>
            <w:tcW w:w="1428" w:type="dxa"/>
            <w:tcBorders>
              <w:top w:val="single" w:sz="4" w:space="0" w:color="auto"/>
              <w:left w:val="nil"/>
              <w:bottom w:val="single" w:sz="4" w:space="0" w:color="auto"/>
              <w:right w:val="single" w:sz="4" w:space="0" w:color="auto"/>
            </w:tcBorders>
            <w:vAlign w:val="center"/>
          </w:tcPr>
          <w:p w14:paraId="2523AFB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5188E2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A12D22C" w14:textId="77777777" w:rsidR="00567AFA" w:rsidRDefault="00567AFA">
            <w:pPr>
              <w:spacing w:after="0"/>
              <w:ind w:firstLine="420"/>
              <w:jc w:val="left"/>
              <w:rPr>
                <w:rFonts w:ascii="楷体" w:eastAsia="楷体" w:hAnsi="楷体" w:cs="楷体"/>
              </w:rPr>
            </w:pPr>
          </w:p>
        </w:tc>
      </w:tr>
      <w:tr w:rsidR="00567AFA" w14:paraId="019249C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4094ED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rmter</w:t>
            </w:r>
            <w:proofErr w:type="spellEnd"/>
          </w:p>
        </w:tc>
        <w:tc>
          <w:tcPr>
            <w:tcW w:w="1917" w:type="dxa"/>
            <w:tcBorders>
              <w:top w:val="single" w:sz="4" w:space="0" w:color="auto"/>
              <w:left w:val="nil"/>
              <w:bottom w:val="single" w:sz="4" w:space="0" w:color="auto"/>
              <w:right w:val="single" w:sz="4" w:space="0" w:color="auto"/>
            </w:tcBorders>
            <w:vAlign w:val="center"/>
          </w:tcPr>
          <w:p w14:paraId="3421E98B" w14:textId="77777777" w:rsidR="00567AFA" w:rsidRDefault="00000000">
            <w:pPr>
              <w:spacing w:after="0"/>
              <w:jc w:val="left"/>
              <w:rPr>
                <w:rFonts w:ascii="楷体" w:eastAsia="楷体" w:hAnsi="楷体" w:cs="楷体"/>
              </w:rPr>
            </w:pPr>
            <w:r>
              <w:rPr>
                <w:rFonts w:ascii="楷体" w:eastAsia="楷体" w:hAnsi="楷体" w:cs="楷体" w:hint="eastAsia"/>
              </w:rPr>
              <w:t>债权承接人</w:t>
            </w:r>
          </w:p>
        </w:tc>
        <w:tc>
          <w:tcPr>
            <w:tcW w:w="1428" w:type="dxa"/>
            <w:tcBorders>
              <w:top w:val="single" w:sz="4" w:space="0" w:color="auto"/>
              <w:left w:val="nil"/>
              <w:bottom w:val="single" w:sz="4" w:space="0" w:color="auto"/>
              <w:right w:val="single" w:sz="4" w:space="0" w:color="auto"/>
            </w:tcBorders>
            <w:vAlign w:val="center"/>
          </w:tcPr>
          <w:p w14:paraId="14093AC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1200655"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49FCD44" w14:textId="77777777" w:rsidR="00567AFA" w:rsidRDefault="00567AFA">
            <w:pPr>
              <w:spacing w:after="0"/>
              <w:ind w:firstLine="420"/>
              <w:jc w:val="left"/>
              <w:rPr>
                <w:rFonts w:ascii="楷体" w:eastAsia="楷体" w:hAnsi="楷体" w:cs="楷体"/>
              </w:rPr>
            </w:pPr>
          </w:p>
        </w:tc>
      </w:tr>
      <w:tr w:rsidR="00567AFA" w14:paraId="425708C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42500E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legalNm</w:t>
            </w:r>
            <w:proofErr w:type="spellEnd"/>
          </w:p>
        </w:tc>
        <w:tc>
          <w:tcPr>
            <w:tcW w:w="1917" w:type="dxa"/>
            <w:tcBorders>
              <w:top w:val="single" w:sz="4" w:space="0" w:color="auto"/>
              <w:left w:val="nil"/>
              <w:bottom w:val="single" w:sz="4" w:space="0" w:color="auto"/>
              <w:right w:val="single" w:sz="4" w:space="0" w:color="auto"/>
            </w:tcBorders>
            <w:vAlign w:val="center"/>
          </w:tcPr>
          <w:p w14:paraId="7A9F8A4F" w14:textId="77777777" w:rsidR="00567AFA" w:rsidRDefault="00000000">
            <w:pPr>
              <w:spacing w:after="0"/>
              <w:jc w:val="left"/>
              <w:rPr>
                <w:rFonts w:ascii="楷体" w:eastAsia="楷体" w:hAnsi="楷体" w:cs="楷体"/>
              </w:rPr>
            </w:pPr>
            <w:r>
              <w:rPr>
                <w:rFonts w:ascii="楷体" w:eastAsia="楷体" w:hAnsi="楷体" w:cs="楷体" w:hint="eastAsia"/>
              </w:rPr>
              <w:t>清算负责人</w:t>
            </w:r>
          </w:p>
        </w:tc>
        <w:tc>
          <w:tcPr>
            <w:tcW w:w="1428" w:type="dxa"/>
            <w:tcBorders>
              <w:top w:val="single" w:sz="4" w:space="0" w:color="auto"/>
              <w:left w:val="nil"/>
              <w:bottom w:val="single" w:sz="4" w:space="0" w:color="auto"/>
              <w:right w:val="single" w:sz="4" w:space="0" w:color="auto"/>
            </w:tcBorders>
            <w:vAlign w:val="center"/>
          </w:tcPr>
          <w:p w14:paraId="5589E47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60DCAE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A2D9917" w14:textId="77777777" w:rsidR="00567AFA" w:rsidRDefault="00567AFA">
            <w:pPr>
              <w:spacing w:after="0"/>
              <w:ind w:firstLine="420"/>
              <w:jc w:val="left"/>
              <w:rPr>
                <w:rFonts w:ascii="楷体" w:eastAsia="楷体" w:hAnsi="楷体" w:cs="楷体"/>
              </w:rPr>
            </w:pPr>
          </w:p>
        </w:tc>
      </w:tr>
      <w:tr w:rsidR="00567AFA" w14:paraId="25BAA47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FF7C8A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ctctPsn</w:t>
            </w:r>
            <w:proofErr w:type="spellEnd"/>
          </w:p>
        </w:tc>
        <w:tc>
          <w:tcPr>
            <w:tcW w:w="1917" w:type="dxa"/>
            <w:tcBorders>
              <w:top w:val="single" w:sz="4" w:space="0" w:color="auto"/>
              <w:left w:val="nil"/>
              <w:bottom w:val="single" w:sz="4" w:space="0" w:color="auto"/>
              <w:right w:val="single" w:sz="4" w:space="0" w:color="auto"/>
            </w:tcBorders>
            <w:vAlign w:val="center"/>
          </w:tcPr>
          <w:p w14:paraId="7FD88D45" w14:textId="77777777" w:rsidR="00567AFA" w:rsidRDefault="00000000">
            <w:pPr>
              <w:spacing w:after="0"/>
              <w:jc w:val="left"/>
              <w:rPr>
                <w:rFonts w:ascii="楷体" w:eastAsia="楷体" w:hAnsi="楷体" w:cs="楷体"/>
              </w:rPr>
            </w:pPr>
            <w:r>
              <w:rPr>
                <w:rFonts w:ascii="楷体" w:eastAsia="楷体" w:hAnsi="楷体" w:cs="楷体" w:hint="eastAsia"/>
              </w:rPr>
              <w:t>清算组成员</w:t>
            </w:r>
          </w:p>
        </w:tc>
        <w:tc>
          <w:tcPr>
            <w:tcW w:w="1428" w:type="dxa"/>
            <w:tcBorders>
              <w:top w:val="single" w:sz="4" w:space="0" w:color="auto"/>
              <w:left w:val="nil"/>
              <w:bottom w:val="single" w:sz="4" w:space="0" w:color="auto"/>
              <w:right w:val="single" w:sz="4" w:space="0" w:color="auto"/>
            </w:tcBorders>
            <w:vAlign w:val="center"/>
          </w:tcPr>
          <w:p w14:paraId="31B0868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C25C9A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0B4DE23" w14:textId="77777777" w:rsidR="00567AFA" w:rsidRDefault="00567AFA">
            <w:pPr>
              <w:spacing w:after="0"/>
              <w:ind w:firstLine="420"/>
              <w:jc w:val="left"/>
              <w:rPr>
                <w:rFonts w:ascii="楷体" w:eastAsia="楷体" w:hAnsi="楷体" w:cs="楷体"/>
              </w:rPr>
            </w:pPr>
          </w:p>
        </w:tc>
      </w:tr>
      <w:tr w:rsidR="00567AFA" w14:paraId="6D73CE5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444CC4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addr</w:t>
            </w:r>
            <w:proofErr w:type="spellEnd"/>
          </w:p>
        </w:tc>
        <w:tc>
          <w:tcPr>
            <w:tcW w:w="1917" w:type="dxa"/>
            <w:tcBorders>
              <w:top w:val="single" w:sz="4" w:space="0" w:color="auto"/>
              <w:left w:val="nil"/>
              <w:bottom w:val="single" w:sz="4" w:space="0" w:color="auto"/>
              <w:right w:val="single" w:sz="4" w:space="0" w:color="auto"/>
            </w:tcBorders>
            <w:vAlign w:val="center"/>
          </w:tcPr>
          <w:p w14:paraId="5E5D0E6A" w14:textId="77777777" w:rsidR="00567AFA" w:rsidRDefault="00000000">
            <w:pPr>
              <w:spacing w:after="0"/>
              <w:jc w:val="left"/>
              <w:rPr>
                <w:rFonts w:ascii="楷体" w:eastAsia="楷体" w:hAnsi="楷体" w:cs="楷体"/>
              </w:rPr>
            </w:pPr>
            <w:r>
              <w:rPr>
                <w:rFonts w:ascii="楷体" w:eastAsia="楷体" w:hAnsi="楷体" w:cs="楷体" w:hint="eastAsia"/>
              </w:rPr>
              <w:t>地址</w:t>
            </w:r>
          </w:p>
        </w:tc>
        <w:tc>
          <w:tcPr>
            <w:tcW w:w="1428" w:type="dxa"/>
            <w:tcBorders>
              <w:top w:val="single" w:sz="4" w:space="0" w:color="auto"/>
              <w:left w:val="nil"/>
              <w:bottom w:val="single" w:sz="4" w:space="0" w:color="auto"/>
              <w:right w:val="single" w:sz="4" w:space="0" w:color="auto"/>
            </w:tcBorders>
            <w:vAlign w:val="center"/>
          </w:tcPr>
          <w:p w14:paraId="32FEDDD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6903E3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6AFB307" w14:textId="77777777" w:rsidR="00567AFA" w:rsidRDefault="00567AFA">
            <w:pPr>
              <w:spacing w:after="0"/>
              <w:ind w:firstLine="420"/>
              <w:jc w:val="left"/>
              <w:rPr>
                <w:rFonts w:ascii="楷体" w:eastAsia="楷体" w:hAnsi="楷体" w:cs="楷体"/>
              </w:rPr>
            </w:pPr>
          </w:p>
        </w:tc>
      </w:tr>
      <w:tr w:rsidR="00567AFA" w14:paraId="6D62F6D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EC08FD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tel</w:t>
            </w:r>
            <w:proofErr w:type="spellEnd"/>
          </w:p>
        </w:tc>
        <w:tc>
          <w:tcPr>
            <w:tcW w:w="1917" w:type="dxa"/>
            <w:tcBorders>
              <w:top w:val="single" w:sz="4" w:space="0" w:color="auto"/>
              <w:left w:val="nil"/>
              <w:bottom w:val="single" w:sz="4" w:space="0" w:color="auto"/>
              <w:right w:val="single" w:sz="4" w:space="0" w:color="auto"/>
            </w:tcBorders>
            <w:vAlign w:val="center"/>
          </w:tcPr>
          <w:p w14:paraId="0C5A0A17" w14:textId="77777777" w:rsidR="00567AFA" w:rsidRDefault="00000000">
            <w:pPr>
              <w:spacing w:after="0"/>
              <w:jc w:val="left"/>
              <w:rPr>
                <w:rFonts w:ascii="楷体" w:eastAsia="楷体" w:hAnsi="楷体" w:cs="楷体"/>
              </w:rPr>
            </w:pPr>
            <w:r>
              <w:rPr>
                <w:rFonts w:ascii="楷体" w:eastAsia="楷体" w:hAnsi="楷体" w:cs="楷体" w:hint="eastAsia"/>
              </w:rPr>
              <w:t>联系电话</w:t>
            </w:r>
          </w:p>
        </w:tc>
        <w:tc>
          <w:tcPr>
            <w:tcW w:w="1428" w:type="dxa"/>
            <w:tcBorders>
              <w:top w:val="single" w:sz="4" w:space="0" w:color="auto"/>
              <w:left w:val="nil"/>
              <w:bottom w:val="single" w:sz="4" w:space="0" w:color="auto"/>
              <w:right w:val="single" w:sz="4" w:space="0" w:color="auto"/>
            </w:tcBorders>
            <w:vAlign w:val="center"/>
          </w:tcPr>
          <w:p w14:paraId="7541BA9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59F3EF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93E7D89" w14:textId="77777777" w:rsidR="00567AFA" w:rsidRDefault="00567AFA">
            <w:pPr>
              <w:spacing w:after="0"/>
              <w:ind w:firstLine="420"/>
              <w:jc w:val="left"/>
              <w:rPr>
                <w:rFonts w:ascii="楷体" w:eastAsia="楷体" w:hAnsi="楷体" w:cs="楷体"/>
              </w:rPr>
            </w:pPr>
          </w:p>
        </w:tc>
      </w:tr>
      <w:tr w:rsidR="00567AFA" w14:paraId="2B0066C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8A3881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ligst</w:t>
            </w:r>
            <w:proofErr w:type="spellEnd"/>
          </w:p>
        </w:tc>
        <w:tc>
          <w:tcPr>
            <w:tcW w:w="1917" w:type="dxa"/>
            <w:tcBorders>
              <w:top w:val="single" w:sz="4" w:space="0" w:color="auto"/>
              <w:left w:val="nil"/>
              <w:bottom w:val="single" w:sz="4" w:space="0" w:color="auto"/>
              <w:right w:val="single" w:sz="4" w:space="0" w:color="auto"/>
            </w:tcBorders>
            <w:vAlign w:val="center"/>
          </w:tcPr>
          <w:p w14:paraId="04A9B8CD" w14:textId="77777777" w:rsidR="00567AFA" w:rsidRDefault="00000000">
            <w:pPr>
              <w:spacing w:after="0"/>
              <w:jc w:val="left"/>
              <w:rPr>
                <w:rFonts w:ascii="楷体" w:eastAsia="楷体" w:hAnsi="楷体" w:cs="楷体"/>
              </w:rPr>
            </w:pPr>
            <w:r>
              <w:rPr>
                <w:rFonts w:ascii="楷体" w:eastAsia="楷体" w:hAnsi="楷体" w:cs="楷体" w:hint="eastAsia"/>
              </w:rPr>
              <w:t>清算完结情况</w:t>
            </w:r>
          </w:p>
        </w:tc>
        <w:tc>
          <w:tcPr>
            <w:tcW w:w="1428" w:type="dxa"/>
            <w:tcBorders>
              <w:top w:val="single" w:sz="4" w:space="0" w:color="auto"/>
              <w:left w:val="nil"/>
              <w:bottom w:val="single" w:sz="4" w:space="0" w:color="auto"/>
              <w:right w:val="single" w:sz="4" w:space="0" w:color="auto"/>
            </w:tcBorders>
            <w:vAlign w:val="center"/>
          </w:tcPr>
          <w:p w14:paraId="7E23320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74391D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63F71DF" w14:textId="77777777" w:rsidR="00567AFA" w:rsidRDefault="00567AFA">
            <w:pPr>
              <w:spacing w:after="0"/>
              <w:ind w:firstLine="420"/>
              <w:jc w:val="left"/>
              <w:rPr>
                <w:rFonts w:ascii="楷体" w:eastAsia="楷体" w:hAnsi="楷体" w:cs="楷体"/>
              </w:rPr>
            </w:pPr>
          </w:p>
        </w:tc>
      </w:tr>
      <w:tr w:rsidR="00567AFA" w14:paraId="033B91A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972E5C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ligenddate</w:t>
            </w:r>
            <w:proofErr w:type="spellEnd"/>
          </w:p>
        </w:tc>
        <w:tc>
          <w:tcPr>
            <w:tcW w:w="1917" w:type="dxa"/>
            <w:tcBorders>
              <w:top w:val="single" w:sz="4" w:space="0" w:color="auto"/>
              <w:left w:val="nil"/>
              <w:bottom w:val="single" w:sz="4" w:space="0" w:color="auto"/>
              <w:right w:val="single" w:sz="4" w:space="0" w:color="auto"/>
            </w:tcBorders>
            <w:vAlign w:val="center"/>
          </w:tcPr>
          <w:p w14:paraId="57E62A88" w14:textId="77777777" w:rsidR="00567AFA" w:rsidRDefault="00000000">
            <w:pPr>
              <w:spacing w:after="0"/>
              <w:jc w:val="left"/>
              <w:rPr>
                <w:rFonts w:ascii="楷体" w:eastAsia="楷体" w:hAnsi="楷体" w:cs="楷体"/>
              </w:rPr>
            </w:pPr>
            <w:r>
              <w:rPr>
                <w:rFonts w:ascii="楷体" w:eastAsia="楷体" w:hAnsi="楷体" w:cs="楷体" w:hint="eastAsia"/>
              </w:rPr>
              <w:t>清算完结日期</w:t>
            </w:r>
          </w:p>
        </w:tc>
        <w:tc>
          <w:tcPr>
            <w:tcW w:w="1428" w:type="dxa"/>
            <w:tcBorders>
              <w:top w:val="single" w:sz="4" w:space="0" w:color="auto"/>
              <w:left w:val="nil"/>
              <w:bottom w:val="single" w:sz="4" w:space="0" w:color="auto"/>
              <w:right w:val="single" w:sz="4" w:space="0" w:color="auto"/>
            </w:tcBorders>
            <w:vAlign w:val="center"/>
          </w:tcPr>
          <w:p w14:paraId="33FA8D6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E108FA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C62BEB9" w14:textId="77777777" w:rsidR="00567AFA" w:rsidRDefault="00567AFA">
            <w:pPr>
              <w:spacing w:after="0"/>
              <w:ind w:firstLine="420"/>
              <w:jc w:val="left"/>
              <w:rPr>
                <w:rFonts w:ascii="楷体" w:eastAsia="楷体" w:hAnsi="楷体" w:cs="楷体"/>
              </w:rPr>
            </w:pPr>
          </w:p>
        </w:tc>
      </w:tr>
      <w:tr w:rsidR="00567AFA" w14:paraId="2656A020"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F4E9FD6"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794F444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449ABC3"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70FA91CF" w14:textId="77777777" w:rsidR="00567AFA" w:rsidRDefault="00567AFA">
      <w:pPr>
        <w:pStyle w:val="a2"/>
        <w:numPr>
          <w:ilvl w:val="255"/>
          <w:numId w:val="0"/>
        </w:numPr>
        <w:rPr>
          <w:rFonts w:ascii="楷体" w:eastAsia="楷体" w:hAnsi="楷体" w:cs="楷体"/>
        </w:rPr>
      </w:pPr>
    </w:p>
    <w:p w14:paraId="57B89960"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TYPE-2-3 受益人风险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4F8C632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5FE0D65C"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List（dataList1）受益人风险信息</w:t>
            </w:r>
          </w:p>
        </w:tc>
      </w:tr>
      <w:tr w:rsidR="00567AFA" w14:paraId="13B8B8C0"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57C3F5C7"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35C1E89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0944EFB"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44A6B39F"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4A45BCB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064BBA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37FB7FA" w14:textId="77777777" w:rsidR="00567AFA" w:rsidRDefault="00567AFA">
            <w:pPr>
              <w:spacing w:after="0"/>
              <w:ind w:firstLine="420"/>
              <w:jc w:val="left"/>
              <w:rPr>
                <w:rFonts w:ascii="楷体" w:eastAsia="楷体" w:hAnsi="楷体" w:cs="楷体"/>
              </w:rPr>
            </w:pPr>
          </w:p>
        </w:tc>
      </w:tr>
      <w:tr w:rsidR="00567AFA" w14:paraId="749C479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B047225" w14:textId="77777777" w:rsidR="00567AFA" w:rsidRDefault="00000000">
            <w:pPr>
              <w:spacing w:after="0"/>
              <w:ind w:firstLine="420"/>
              <w:jc w:val="left"/>
              <w:rPr>
                <w:rFonts w:ascii="楷体" w:eastAsia="楷体" w:hAnsi="楷体" w:cs="楷体"/>
              </w:rPr>
            </w:pPr>
            <w:r>
              <w:rPr>
                <w:rFonts w:ascii="楷体" w:eastAsia="楷体" w:hAnsi="楷体" w:cs="楷体" w:hint="eastAsia"/>
              </w:rPr>
              <w:t>name</w:t>
            </w:r>
          </w:p>
        </w:tc>
        <w:tc>
          <w:tcPr>
            <w:tcW w:w="1917" w:type="dxa"/>
            <w:tcBorders>
              <w:top w:val="single" w:sz="4" w:space="0" w:color="auto"/>
              <w:left w:val="nil"/>
              <w:bottom w:val="single" w:sz="4" w:space="0" w:color="auto"/>
              <w:right w:val="single" w:sz="4" w:space="0" w:color="auto"/>
            </w:tcBorders>
            <w:vAlign w:val="center"/>
          </w:tcPr>
          <w:p w14:paraId="249BE35D" w14:textId="77777777" w:rsidR="00567AFA" w:rsidRDefault="00000000">
            <w:pPr>
              <w:spacing w:after="0"/>
              <w:jc w:val="left"/>
              <w:rPr>
                <w:rFonts w:ascii="楷体" w:eastAsia="楷体" w:hAnsi="楷体" w:cs="楷体"/>
              </w:rPr>
            </w:pPr>
            <w:r>
              <w:rPr>
                <w:rFonts w:ascii="楷体" w:eastAsia="楷体" w:hAnsi="楷体" w:cs="楷体" w:hint="eastAsia"/>
              </w:rPr>
              <w:t>受益人名称</w:t>
            </w:r>
          </w:p>
        </w:tc>
        <w:tc>
          <w:tcPr>
            <w:tcW w:w="1428" w:type="dxa"/>
            <w:tcBorders>
              <w:top w:val="single" w:sz="4" w:space="0" w:color="auto"/>
              <w:left w:val="nil"/>
              <w:bottom w:val="single" w:sz="4" w:space="0" w:color="auto"/>
              <w:right w:val="single" w:sz="4" w:space="0" w:color="auto"/>
            </w:tcBorders>
            <w:vAlign w:val="center"/>
          </w:tcPr>
          <w:p w14:paraId="0B6E2C3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CA42EF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1AAE83D" w14:textId="77777777" w:rsidR="00567AFA" w:rsidRDefault="00567AFA">
            <w:pPr>
              <w:spacing w:after="0"/>
              <w:ind w:firstLine="420"/>
              <w:jc w:val="left"/>
              <w:rPr>
                <w:rFonts w:ascii="楷体" w:eastAsia="楷体" w:hAnsi="楷体" w:cs="楷体"/>
              </w:rPr>
            </w:pPr>
          </w:p>
        </w:tc>
      </w:tr>
      <w:tr w:rsidR="00567AFA" w14:paraId="054A78D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A729CF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beneficiaryType</w:t>
            </w:r>
            <w:proofErr w:type="spellEnd"/>
          </w:p>
        </w:tc>
        <w:tc>
          <w:tcPr>
            <w:tcW w:w="1917" w:type="dxa"/>
            <w:tcBorders>
              <w:top w:val="single" w:sz="4" w:space="0" w:color="auto"/>
              <w:left w:val="nil"/>
              <w:bottom w:val="single" w:sz="4" w:space="0" w:color="auto"/>
              <w:right w:val="single" w:sz="4" w:space="0" w:color="auto"/>
            </w:tcBorders>
            <w:vAlign w:val="center"/>
          </w:tcPr>
          <w:p w14:paraId="09FC32A8" w14:textId="77777777" w:rsidR="00567AFA" w:rsidRDefault="00000000">
            <w:pPr>
              <w:spacing w:after="0"/>
              <w:jc w:val="left"/>
              <w:rPr>
                <w:rFonts w:ascii="楷体" w:eastAsia="楷体" w:hAnsi="楷体" w:cs="楷体"/>
              </w:rPr>
            </w:pPr>
            <w:r>
              <w:rPr>
                <w:rFonts w:ascii="楷体" w:eastAsia="楷体" w:hAnsi="楷体" w:cs="楷体" w:hint="eastAsia"/>
              </w:rPr>
              <w:t>受益人类型：（1: 直接或间接控股人 、2: 人事财务控制人、 3: 法定代表人/负责人 、4: 高级管理人员、5: 其他类型）</w:t>
            </w:r>
          </w:p>
        </w:tc>
        <w:tc>
          <w:tcPr>
            <w:tcW w:w="1428" w:type="dxa"/>
            <w:tcBorders>
              <w:top w:val="single" w:sz="4" w:space="0" w:color="auto"/>
              <w:left w:val="nil"/>
              <w:bottom w:val="single" w:sz="4" w:space="0" w:color="auto"/>
              <w:right w:val="single" w:sz="4" w:space="0" w:color="auto"/>
            </w:tcBorders>
            <w:vAlign w:val="center"/>
          </w:tcPr>
          <w:p w14:paraId="2B300DB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D8B895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D20903F" w14:textId="77777777" w:rsidR="00567AFA" w:rsidRDefault="00567AFA">
            <w:pPr>
              <w:spacing w:after="0"/>
              <w:ind w:firstLine="420"/>
              <w:jc w:val="left"/>
              <w:rPr>
                <w:rFonts w:ascii="楷体" w:eastAsia="楷体" w:hAnsi="楷体" w:cs="楷体"/>
              </w:rPr>
            </w:pPr>
          </w:p>
        </w:tc>
      </w:tr>
      <w:tr w:rsidR="00567AFA" w14:paraId="17D1FE9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50B5DB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totalInvScale</w:t>
            </w:r>
            <w:proofErr w:type="spellEnd"/>
          </w:p>
        </w:tc>
        <w:tc>
          <w:tcPr>
            <w:tcW w:w="1917" w:type="dxa"/>
            <w:tcBorders>
              <w:top w:val="single" w:sz="4" w:space="0" w:color="auto"/>
              <w:left w:val="nil"/>
              <w:bottom w:val="single" w:sz="4" w:space="0" w:color="auto"/>
              <w:right w:val="single" w:sz="4" w:space="0" w:color="auto"/>
            </w:tcBorders>
            <w:vAlign w:val="center"/>
          </w:tcPr>
          <w:p w14:paraId="70166455" w14:textId="77777777" w:rsidR="00567AFA" w:rsidRDefault="00000000">
            <w:pPr>
              <w:spacing w:after="0"/>
              <w:jc w:val="left"/>
              <w:rPr>
                <w:rFonts w:ascii="楷体" w:eastAsia="楷体" w:hAnsi="楷体" w:cs="楷体"/>
              </w:rPr>
            </w:pPr>
            <w:r>
              <w:rPr>
                <w:rFonts w:ascii="楷体" w:eastAsia="楷体" w:hAnsi="楷体" w:cs="楷体" w:hint="eastAsia"/>
              </w:rPr>
              <w:t>总投资比例</w:t>
            </w:r>
          </w:p>
        </w:tc>
        <w:tc>
          <w:tcPr>
            <w:tcW w:w="1428" w:type="dxa"/>
            <w:tcBorders>
              <w:top w:val="single" w:sz="4" w:space="0" w:color="auto"/>
              <w:left w:val="nil"/>
              <w:bottom w:val="single" w:sz="4" w:space="0" w:color="auto"/>
              <w:right w:val="single" w:sz="4" w:space="0" w:color="auto"/>
            </w:tcBorders>
            <w:vAlign w:val="center"/>
          </w:tcPr>
          <w:p w14:paraId="2613F59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6C133C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CEBA97E" w14:textId="77777777" w:rsidR="00567AFA" w:rsidRDefault="00567AFA">
            <w:pPr>
              <w:spacing w:after="0"/>
              <w:ind w:firstLine="420"/>
              <w:jc w:val="left"/>
              <w:rPr>
                <w:rFonts w:ascii="楷体" w:eastAsia="楷体" w:hAnsi="楷体" w:cs="楷体"/>
              </w:rPr>
            </w:pPr>
          </w:p>
        </w:tc>
      </w:tr>
      <w:tr w:rsidR="00567AFA" w14:paraId="05A01DE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E20F36B" w14:textId="77777777" w:rsidR="00567AFA" w:rsidRDefault="00000000">
            <w:pPr>
              <w:spacing w:after="0"/>
              <w:ind w:firstLine="420"/>
              <w:jc w:val="left"/>
              <w:rPr>
                <w:rFonts w:ascii="楷体" w:eastAsia="楷体" w:hAnsi="楷体" w:cs="楷体"/>
              </w:rPr>
            </w:pPr>
            <w:r>
              <w:rPr>
                <w:rFonts w:ascii="楷体" w:eastAsia="楷体" w:hAnsi="楷体" w:cs="楷体" w:hint="eastAsia"/>
              </w:rPr>
              <w:t>position</w:t>
            </w:r>
          </w:p>
        </w:tc>
        <w:tc>
          <w:tcPr>
            <w:tcW w:w="1917" w:type="dxa"/>
            <w:tcBorders>
              <w:top w:val="single" w:sz="4" w:space="0" w:color="auto"/>
              <w:left w:val="nil"/>
              <w:bottom w:val="single" w:sz="4" w:space="0" w:color="auto"/>
              <w:right w:val="single" w:sz="4" w:space="0" w:color="auto"/>
            </w:tcBorders>
            <w:vAlign w:val="center"/>
          </w:tcPr>
          <w:p w14:paraId="012746C9" w14:textId="77777777" w:rsidR="00567AFA" w:rsidRDefault="00000000">
            <w:pPr>
              <w:spacing w:after="0"/>
              <w:jc w:val="left"/>
              <w:rPr>
                <w:rFonts w:ascii="楷体" w:eastAsia="楷体" w:hAnsi="楷体" w:cs="楷体"/>
              </w:rPr>
            </w:pPr>
            <w:r>
              <w:rPr>
                <w:rFonts w:ascii="楷体" w:eastAsia="楷体" w:hAnsi="楷体" w:cs="楷体" w:hint="eastAsia"/>
              </w:rPr>
              <w:t>受益人职位列表描述</w:t>
            </w:r>
          </w:p>
        </w:tc>
        <w:tc>
          <w:tcPr>
            <w:tcW w:w="1428" w:type="dxa"/>
            <w:tcBorders>
              <w:top w:val="single" w:sz="4" w:space="0" w:color="auto"/>
              <w:left w:val="nil"/>
              <w:bottom w:val="single" w:sz="4" w:space="0" w:color="auto"/>
              <w:right w:val="single" w:sz="4" w:space="0" w:color="auto"/>
            </w:tcBorders>
            <w:vAlign w:val="center"/>
          </w:tcPr>
          <w:p w14:paraId="5AD34AA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6E5083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B79402F" w14:textId="77777777" w:rsidR="00567AFA" w:rsidRDefault="00567AFA">
            <w:pPr>
              <w:spacing w:after="0"/>
              <w:ind w:firstLine="420"/>
              <w:jc w:val="left"/>
              <w:rPr>
                <w:rFonts w:ascii="楷体" w:eastAsia="楷体" w:hAnsi="楷体" w:cs="楷体"/>
              </w:rPr>
            </w:pPr>
          </w:p>
        </w:tc>
      </w:tr>
      <w:tr w:rsidR="00567AFA" w14:paraId="1A8D68E1"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AA6C2D6" w14:textId="77777777" w:rsidR="00567AFA" w:rsidRDefault="00000000">
            <w:pPr>
              <w:spacing w:after="0"/>
              <w:ind w:firstLine="420"/>
              <w:jc w:val="left"/>
              <w:rPr>
                <w:rFonts w:ascii="楷体" w:eastAsia="楷体" w:hAnsi="楷体" w:cs="楷体"/>
              </w:rPr>
            </w:pPr>
            <w:r>
              <w:rPr>
                <w:rFonts w:ascii="楷体" w:eastAsia="楷体" w:hAnsi="楷体" w:cs="楷体" w:hint="eastAsia"/>
              </w:rPr>
              <w:lastRenderedPageBreak/>
              <w:t>Row</w:t>
            </w:r>
          </w:p>
        </w:tc>
      </w:tr>
      <w:tr w:rsidR="00567AFA" w14:paraId="3A1D830D"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3DFD511C"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r w:rsidR="00567AFA" w14:paraId="4A683494"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939686F"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List（dataList2）受益所有人控制企业数量</w:t>
            </w:r>
          </w:p>
        </w:tc>
      </w:tr>
      <w:tr w:rsidR="00567AFA" w14:paraId="50250A97"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1AB5EBD5"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30433CC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814363F"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7A71DE3C"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7D678B5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859B03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3CA3AEB" w14:textId="77777777" w:rsidR="00567AFA" w:rsidRDefault="00567AFA">
            <w:pPr>
              <w:spacing w:after="0"/>
              <w:ind w:firstLine="420"/>
              <w:jc w:val="left"/>
              <w:rPr>
                <w:rFonts w:ascii="楷体" w:eastAsia="楷体" w:hAnsi="楷体" w:cs="楷体"/>
              </w:rPr>
            </w:pPr>
          </w:p>
        </w:tc>
      </w:tr>
      <w:tr w:rsidR="00567AFA" w14:paraId="3821C57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E7ED431" w14:textId="77777777" w:rsidR="00567AFA" w:rsidRDefault="00000000">
            <w:pPr>
              <w:spacing w:after="0"/>
              <w:ind w:firstLine="420"/>
              <w:jc w:val="left"/>
              <w:rPr>
                <w:rFonts w:ascii="楷体" w:eastAsia="楷体" w:hAnsi="楷体" w:cs="楷体"/>
              </w:rPr>
            </w:pPr>
            <w:r>
              <w:rPr>
                <w:rFonts w:ascii="楷体" w:eastAsia="楷体" w:hAnsi="楷体" w:cs="楷体" w:hint="eastAsia"/>
              </w:rPr>
              <w:t>name</w:t>
            </w:r>
          </w:p>
        </w:tc>
        <w:tc>
          <w:tcPr>
            <w:tcW w:w="1917" w:type="dxa"/>
            <w:tcBorders>
              <w:top w:val="single" w:sz="4" w:space="0" w:color="auto"/>
              <w:left w:val="nil"/>
              <w:bottom w:val="single" w:sz="4" w:space="0" w:color="auto"/>
              <w:right w:val="single" w:sz="4" w:space="0" w:color="auto"/>
            </w:tcBorders>
            <w:vAlign w:val="center"/>
          </w:tcPr>
          <w:p w14:paraId="029F1CFE" w14:textId="77777777" w:rsidR="00567AFA" w:rsidRDefault="00000000">
            <w:pPr>
              <w:spacing w:after="0"/>
              <w:jc w:val="left"/>
              <w:rPr>
                <w:rFonts w:ascii="楷体" w:eastAsia="楷体" w:hAnsi="楷体" w:cs="楷体"/>
              </w:rPr>
            </w:pPr>
            <w:r>
              <w:rPr>
                <w:rFonts w:ascii="楷体" w:eastAsia="楷体" w:hAnsi="楷体" w:cs="楷体" w:hint="eastAsia"/>
              </w:rPr>
              <w:t>受益人名称</w:t>
            </w:r>
          </w:p>
        </w:tc>
        <w:tc>
          <w:tcPr>
            <w:tcW w:w="1428" w:type="dxa"/>
            <w:tcBorders>
              <w:top w:val="single" w:sz="4" w:space="0" w:color="auto"/>
              <w:left w:val="nil"/>
              <w:bottom w:val="single" w:sz="4" w:space="0" w:color="auto"/>
              <w:right w:val="single" w:sz="4" w:space="0" w:color="auto"/>
            </w:tcBorders>
            <w:vAlign w:val="center"/>
          </w:tcPr>
          <w:p w14:paraId="2D27F0C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04DA89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E4A6C18" w14:textId="77777777" w:rsidR="00567AFA" w:rsidRDefault="00567AFA">
            <w:pPr>
              <w:spacing w:after="0"/>
              <w:ind w:firstLine="420"/>
              <w:jc w:val="left"/>
              <w:rPr>
                <w:rFonts w:ascii="楷体" w:eastAsia="楷体" w:hAnsi="楷体" w:cs="楷体"/>
              </w:rPr>
            </w:pPr>
          </w:p>
        </w:tc>
      </w:tr>
      <w:tr w:rsidR="00567AFA" w14:paraId="4EE132D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2A20E2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controCount</w:t>
            </w:r>
            <w:proofErr w:type="spellEnd"/>
          </w:p>
        </w:tc>
        <w:tc>
          <w:tcPr>
            <w:tcW w:w="1917" w:type="dxa"/>
            <w:tcBorders>
              <w:top w:val="single" w:sz="4" w:space="0" w:color="auto"/>
              <w:left w:val="nil"/>
              <w:bottom w:val="single" w:sz="4" w:space="0" w:color="auto"/>
              <w:right w:val="single" w:sz="4" w:space="0" w:color="auto"/>
            </w:tcBorders>
            <w:vAlign w:val="center"/>
          </w:tcPr>
          <w:p w14:paraId="1E04A091" w14:textId="77777777" w:rsidR="00567AFA" w:rsidRDefault="00000000">
            <w:pPr>
              <w:spacing w:after="0"/>
              <w:jc w:val="left"/>
              <w:rPr>
                <w:rFonts w:ascii="楷体" w:eastAsia="楷体" w:hAnsi="楷体" w:cs="楷体"/>
              </w:rPr>
            </w:pPr>
            <w:r>
              <w:rPr>
                <w:rFonts w:ascii="楷体" w:eastAsia="楷体" w:hAnsi="楷体" w:cs="楷体" w:hint="eastAsia"/>
              </w:rPr>
              <w:t>受益所有人控制企业数量</w:t>
            </w:r>
          </w:p>
        </w:tc>
        <w:tc>
          <w:tcPr>
            <w:tcW w:w="1428" w:type="dxa"/>
            <w:tcBorders>
              <w:top w:val="single" w:sz="4" w:space="0" w:color="auto"/>
              <w:left w:val="nil"/>
              <w:bottom w:val="single" w:sz="4" w:space="0" w:color="auto"/>
              <w:right w:val="single" w:sz="4" w:space="0" w:color="auto"/>
            </w:tcBorders>
            <w:vAlign w:val="center"/>
          </w:tcPr>
          <w:p w14:paraId="3290A45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1FD308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93CDC6E" w14:textId="77777777" w:rsidR="00567AFA" w:rsidRDefault="00567AFA">
            <w:pPr>
              <w:spacing w:after="0"/>
              <w:ind w:firstLine="420"/>
              <w:jc w:val="left"/>
              <w:rPr>
                <w:rFonts w:ascii="楷体" w:eastAsia="楷体" w:hAnsi="楷体" w:cs="楷体"/>
              </w:rPr>
            </w:pPr>
          </w:p>
        </w:tc>
      </w:tr>
      <w:tr w:rsidR="00567AFA" w14:paraId="0435D5B4"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30674103"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522C4043"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2054040E"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06AA2681" w14:textId="77777777" w:rsidR="00567AFA" w:rsidRDefault="00567AFA">
      <w:pPr>
        <w:pStyle w:val="a2"/>
        <w:numPr>
          <w:ilvl w:val="255"/>
          <w:numId w:val="0"/>
        </w:numPr>
        <w:rPr>
          <w:rFonts w:ascii="楷体" w:eastAsia="楷体" w:hAnsi="楷体" w:cs="楷体"/>
        </w:rPr>
      </w:pPr>
    </w:p>
    <w:p w14:paraId="4893E660"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TYPE-2-4 股权风险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43EB96C9"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CF9BD99"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List（dataList1）企业股权风险</w:t>
            </w:r>
          </w:p>
        </w:tc>
      </w:tr>
      <w:tr w:rsidR="00567AFA" w14:paraId="051A3591"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40046EC4"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68A547A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9859F6A"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764197FF"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4D71007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32B54D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06332EC" w14:textId="77777777" w:rsidR="00567AFA" w:rsidRDefault="00567AFA">
            <w:pPr>
              <w:spacing w:after="0"/>
              <w:ind w:firstLine="420"/>
              <w:jc w:val="left"/>
              <w:rPr>
                <w:rFonts w:ascii="楷体" w:eastAsia="楷体" w:hAnsi="楷体" w:cs="楷体"/>
              </w:rPr>
            </w:pPr>
          </w:p>
        </w:tc>
      </w:tr>
      <w:tr w:rsidR="00567AFA" w14:paraId="1136867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7BA99D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parentId</w:t>
            </w:r>
            <w:proofErr w:type="spellEnd"/>
          </w:p>
        </w:tc>
        <w:tc>
          <w:tcPr>
            <w:tcW w:w="1917" w:type="dxa"/>
            <w:tcBorders>
              <w:top w:val="single" w:sz="4" w:space="0" w:color="auto"/>
              <w:left w:val="nil"/>
              <w:bottom w:val="single" w:sz="4" w:space="0" w:color="auto"/>
              <w:right w:val="single" w:sz="4" w:space="0" w:color="auto"/>
            </w:tcBorders>
            <w:vAlign w:val="center"/>
          </w:tcPr>
          <w:p w14:paraId="3CAC0A6B" w14:textId="77777777" w:rsidR="00567AFA" w:rsidRDefault="00000000">
            <w:pPr>
              <w:spacing w:after="0"/>
              <w:jc w:val="left"/>
              <w:rPr>
                <w:rFonts w:ascii="楷体" w:eastAsia="楷体" w:hAnsi="楷体" w:cs="楷体"/>
              </w:rPr>
            </w:pPr>
            <w:r>
              <w:rPr>
                <w:rFonts w:ascii="楷体" w:eastAsia="楷体" w:hAnsi="楷体" w:cs="楷体" w:hint="eastAsia"/>
              </w:rPr>
              <w:t>被执行人</w:t>
            </w:r>
          </w:p>
        </w:tc>
        <w:tc>
          <w:tcPr>
            <w:tcW w:w="1428" w:type="dxa"/>
            <w:tcBorders>
              <w:top w:val="single" w:sz="4" w:space="0" w:color="auto"/>
              <w:left w:val="nil"/>
              <w:bottom w:val="single" w:sz="4" w:space="0" w:color="auto"/>
              <w:right w:val="single" w:sz="4" w:space="0" w:color="auto"/>
            </w:tcBorders>
            <w:vAlign w:val="center"/>
          </w:tcPr>
          <w:p w14:paraId="2F1891C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C9C354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FB516BF" w14:textId="77777777" w:rsidR="00567AFA" w:rsidRDefault="00567AFA">
            <w:pPr>
              <w:spacing w:after="0"/>
              <w:ind w:firstLine="420"/>
              <w:jc w:val="left"/>
              <w:rPr>
                <w:rFonts w:ascii="楷体" w:eastAsia="楷体" w:hAnsi="楷体" w:cs="楷体"/>
              </w:rPr>
            </w:pPr>
          </w:p>
        </w:tc>
      </w:tr>
      <w:tr w:rsidR="00567AFA" w14:paraId="5D9A2C4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3D0437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modifyid</w:t>
            </w:r>
            <w:proofErr w:type="spellEnd"/>
          </w:p>
        </w:tc>
        <w:tc>
          <w:tcPr>
            <w:tcW w:w="1917" w:type="dxa"/>
            <w:tcBorders>
              <w:top w:val="single" w:sz="4" w:space="0" w:color="auto"/>
              <w:left w:val="nil"/>
              <w:bottom w:val="single" w:sz="4" w:space="0" w:color="auto"/>
              <w:right w:val="single" w:sz="4" w:space="0" w:color="auto"/>
            </w:tcBorders>
            <w:vAlign w:val="center"/>
          </w:tcPr>
          <w:p w14:paraId="17B9F338" w14:textId="77777777" w:rsidR="00567AFA" w:rsidRDefault="00000000">
            <w:pPr>
              <w:spacing w:after="0"/>
              <w:jc w:val="left"/>
              <w:rPr>
                <w:rFonts w:ascii="楷体" w:eastAsia="楷体" w:hAnsi="楷体" w:cs="楷体"/>
              </w:rPr>
            </w:pPr>
            <w:r>
              <w:rPr>
                <w:rFonts w:ascii="楷体" w:eastAsia="楷体" w:hAnsi="楷体" w:cs="楷体" w:hint="eastAsia"/>
              </w:rPr>
              <w:t>股权变更</w:t>
            </w:r>
          </w:p>
        </w:tc>
        <w:tc>
          <w:tcPr>
            <w:tcW w:w="1428" w:type="dxa"/>
            <w:tcBorders>
              <w:top w:val="single" w:sz="4" w:space="0" w:color="auto"/>
              <w:left w:val="nil"/>
              <w:bottom w:val="single" w:sz="4" w:space="0" w:color="auto"/>
              <w:right w:val="single" w:sz="4" w:space="0" w:color="auto"/>
            </w:tcBorders>
            <w:vAlign w:val="center"/>
          </w:tcPr>
          <w:p w14:paraId="53B478E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D8EC2F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8D9FBB4" w14:textId="77777777" w:rsidR="00567AFA" w:rsidRDefault="00567AFA">
            <w:pPr>
              <w:spacing w:after="0"/>
              <w:ind w:firstLine="420"/>
              <w:jc w:val="left"/>
              <w:rPr>
                <w:rFonts w:ascii="楷体" w:eastAsia="楷体" w:hAnsi="楷体" w:cs="楷体"/>
              </w:rPr>
            </w:pPr>
          </w:p>
        </w:tc>
      </w:tr>
      <w:tr w:rsidR="00567AFA" w14:paraId="588512D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EA0FA8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userName</w:t>
            </w:r>
            <w:proofErr w:type="spellEnd"/>
          </w:p>
        </w:tc>
        <w:tc>
          <w:tcPr>
            <w:tcW w:w="1917" w:type="dxa"/>
            <w:tcBorders>
              <w:top w:val="single" w:sz="4" w:space="0" w:color="auto"/>
              <w:left w:val="nil"/>
              <w:bottom w:val="single" w:sz="4" w:space="0" w:color="auto"/>
              <w:right w:val="single" w:sz="4" w:space="0" w:color="auto"/>
            </w:tcBorders>
            <w:vAlign w:val="center"/>
          </w:tcPr>
          <w:p w14:paraId="00B8E8DD" w14:textId="77777777" w:rsidR="00567AFA" w:rsidRDefault="00000000">
            <w:pPr>
              <w:spacing w:after="0"/>
              <w:jc w:val="left"/>
              <w:rPr>
                <w:rFonts w:ascii="楷体" w:eastAsia="楷体" w:hAnsi="楷体" w:cs="楷体"/>
              </w:rPr>
            </w:pPr>
            <w:r>
              <w:rPr>
                <w:rFonts w:ascii="楷体" w:eastAsia="楷体" w:hAnsi="楷体" w:cs="楷体" w:hint="eastAsia"/>
              </w:rPr>
              <w:t>被执行人</w:t>
            </w:r>
          </w:p>
        </w:tc>
        <w:tc>
          <w:tcPr>
            <w:tcW w:w="1428" w:type="dxa"/>
            <w:tcBorders>
              <w:top w:val="single" w:sz="4" w:space="0" w:color="auto"/>
              <w:left w:val="nil"/>
              <w:bottom w:val="single" w:sz="4" w:space="0" w:color="auto"/>
              <w:right w:val="single" w:sz="4" w:space="0" w:color="auto"/>
            </w:tcBorders>
            <w:vAlign w:val="center"/>
          </w:tcPr>
          <w:p w14:paraId="50CA208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54DD3D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5C6039A" w14:textId="77777777" w:rsidR="00567AFA" w:rsidRDefault="00567AFA">
            <w:pPr>
              <w:spacing w:after="0"/>
              <w:ind w:firstLine="420"/>
              <w:jc w:val="left"/>
              <w:rPr>
                <w:rFonts w:ascii="楷体" w:eastAsia="楷体" w:hAnsi="楷体" w:cs="楷体"/>
              </w:rPr>
            </w:pPr>
          </w:p>
        </w:tc>
      </w:tr>
      <w:tr w:rsidR="00567AFA" w14:paraId="705DECE9"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431CC6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shaream</w:t>
            </w:r>
            <w:proofErr w:type="spellEnd"/>
          </w:p>
        </w:tc>
        <w:tc>
          <w:tcPr>
            <w:tcW w:w="1917" w:type="dxa"/>
            <w:tcBorders>
              <w:top w:val="single" w:sz="4" w:space="0" w:color="auto"/>
              <w:left w:val="nil"/>
              <w:bottom w:val="single" w:sz="4" w:space="0" w:color="auto"/>
              <w:right w:val="single" w:sz="4" w:space="0" w:color="auto"/>
            </w:tcBorders>
            <w:vAlign w:val="center"/>
          </w:tcPr>
          <w:p w14:paraId="057A7724" w14:textId="77777777" w:rsidR="00567AFA" w:rsidRDefault="00000000">
            <w:pPr>
              <w:spacing w:after="0"/>
              <w:jc w:val="left"/>
              <w:rPr>
                <w:rFonts w:ascii="楷体" w:eastAsia="楷体" w:hAnsi="楷体" w:cs="楷体"/>
              </w:rPr>
            </w:pPr>
            <w:r>
              <w:rPr>
                <w:rFonts w:ascii="楷体" w:eastAsia="楷体" w:hAnsi="楷体" w:cs="楷体" w:hint="eastAsia"/>
              </w:rPr>
              <w:t>股权数额</w:t>
            </w:r>
          </w:p>
        </w:tc>
        <w:tc>
          <w:tcPr>
            <w:tcW w:w="1428" w:type="dxa"/>
            <w:tcBorders>
              <w:top w:val="single" w:sz="4" w:space="0" w:color="auto"/>
              <w:left w:val="nil"/>
              <w:bottom w:val="single" w:sz="4" w:space="0" w:color="auto"/>
              <w:right w:val="single" w:sz="4" w:space="0" w:color="auto"/>
            </w:tcBorders>
            <w:vAlign w:val="center"/>
          </w:tcPr>
          <w:p w14:paraId="463941A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D983F2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4BC217F" w14:textId="77777777" w:rsidR="00567AFA" w:rsidRDefault="00567AFA">
            <w:pPr>
              <w:spacing w:after="0"/>
              <w:ind w:firstLine="420"/>
              <w:jc w:val="left"/>
              <w:rPr>
                <w:rFonts w:ascii="楷体" w:eastAsia="楷体" w:hAnsi="楷体" w:cs="楷体"/>
              </w:rPr>
            </w:pPr>
          </w:p>
        </w:tc>
      </w:tr>
      <w:tr w:rsidR="00567AFA" w14:paraId="3625A5A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E56968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courtname</w:t>
            </w:r>
            <w:proofErr w:type="spellEnd"/>
          </w:p>
        </w:tc>
        <w:tc>
          <w:tcPr>
            <w:tcW w:w="1917" w:type="dxa"/>
            <w:tcBorders>
              <w:top w:val="single" w:sz="4" w:space="0" w:color="auto"/>
              <w:left w:val="nil"/>
              <w:bottom w:val="single" w:sz="4" w:space="0" w:color="auto"/>
              <w:right w:val="single" w:sz="4" w:space="0" w:color="auto"/>
            </w:tcBorders>
            <w:vAlign w:val="center"/>
          </w:tcPr>
          <w:p w14:paraId="3AD900C6" w14:textId="77777777" w:rsidR="00567AFA" w:rsidRDefault="00000000">
            <w:pPr>
              <w:spacing w:after="0"/>
              <w:jc w:val="left"/>
              <w:rPr>
                <w:rFonts w:ascii="楷体" w:eastAsia="楷体" w:hAnsi="楷体" w:cs="楷体"/>
              </w:rPr>
            </w:pPr>
            <w:r>
              <w:rPr>
                <w:rFonts w:ascii="楷体" w:eastAsia="楷体" w:hAnsi="楷体" w:cs="楷体" w:hint="eastAsia"/>
              </w:rPr>
              <w:t>执行法院</w:t>
            </w:r>
          </w:p>
        </w:tc>
        <w:tc>
          <w:tcPr>
            <w:tcW w:w="1428" w:type="dxa"/>
            <w:tcBorders>
              <w:top w:val="single" w:sz="4" w:space="0" w:color="auto"/>
              <w:left w:val="nil"/>
              <w:bottom w:val="single" w:sz="4" w:space="0" w:color="auto"/>
              <w:right w:val="single" w:sz="4" w:space="0" w:color="auto"/>
            </w:tcBorders>
            <w:vAlign w:val="center"/>
          </w:tcPr>
          <w:p w14:paraId="31FF75F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05D238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028BEA0" w14:textId="77777777" w:rsidR="00567AFA" w:rsidRDefault="00567AFA">
            <w:pPr>
              <w:spacing w:after="0"/>
              <w:ind w:firstLine="420"/>
              <w:jc w:val="left"/>
              <w:rPr>
                <w:rFonts w:ascii="楷体" w:eastAsia="楷体" w:hAnsi="楷体" w:cs="楷体"/>
              </w:rPr>
            </w:pPr>
          </w:p>
        </w:tc>
      </w:tr>
      <w:tr w:rsidR="00567AFA" w14:paraId="29FE9C68"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D5144A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courtno</w:t>
            </w:r>
            <w:proofErr w:type="spellEnd"/>
          </w:p>
        </w:tc>
        <w:tc>
          <w:tcPr>
            <w:tcW w:w="1917" w:type="dxa"/>
            <w:tcBorders>
              <w:top w:val="single" w:sz="4" w:space="0" w:color="auto"/>
              <w:left w:val="nil"/>
              <w:bottom w:val="single" w:sz="4" w:space="0" w:color="auto"/>
              <w:right w:val="single" w:sz="4" w:space="0" w:color="auto"/>
            </w:tcBorders>
            <w:vAlign w:val="center"/>
          </w:tcPr>
          <w:p w14:paraId="11C46184" w14:textId="77777777" w:rsidR="00567AFA" w:rsidRDefault="00000000">
            <w:pPr>
              <w:spacing w:after="0"/>
              <w:jc w:val="left"/>
              <w:rPr>
                <w:rFonts w:ascii="楷体" w:eastAsia="楷体" w:hAnsi="楷体" w:cs="楷体"/>
              </w:rPr>
            </w:pPr>
            <w:r>
              <w:rPr>
                <w:rFonts w:ascii="楷体" w:eastAsia="楷体" w:hAnsi="楷体" w:cs="楷体" w:hint="eastAsia"/>
              </w:rPr>
              <w:t>协助公示通知书文号</w:t>
            </w:r>
          </w:p>
        </w:tc>
        <w:tc>
          <w:tcPr>
            <w:tcW w:w="1428" w:type="dxa"/>
            <w:tcBorders>
              <w:top w:val="single" w:sz="4" w:space="0" w:color="auto"/>
              <w:left w:val="nil"/>
              <w:bottom w:val="single" w:sz="4" w:space="0" w:color="auto"/>
              <w:right w:val="single" w:sz="4" w:space="0" w:color="auto"/>
            </w:tcBorders>
            <w:vAlign w:val="center"/>
          </w:tcPr>
          <w:p w14:paraId="35DDAF1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491D5C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9C3DCE9" w14:textId="77777777" w:rsidR="00567AFA" w:rsidRDefault="00567AFA">
            <w:pPr>
              <w:spacing w:after="0"/>
              <w:ind w:firstLine="420"/>
              <w:jc w:val="left"/>
              <w:rPr>
                <w:rFonts w:ascii="楷体" w:eastAsia="楷体" w:hAnsi="楷体" w:cs="楷体"/>
              </w:rPr>
            </w:pPr>
          </w:p>
        </w:tc>
      </w:tr>
      <w:tr w:rsidR="00567AFA" w14:paraId="5BCCBAD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7C2F961" w14:textId="77777777" w:rsidR="00567AFA" w:rsidRDefault="00000000">
            <w:pPr>
              <w:spacing w:after="0"/>
              <w:ind w:firstLine="420"/>
              <w:jc w:val="left"/>
              <w:rPr>
                <w:rFonts w:ascii="楷体" w:eastAsia="楷体" w:hAnsi="楷体" w:cs="楷体"/>
              </w:rPr>
            </w:pPr>
            <w:r>
              <w:rPr>
                <w:rFonts w:ascii="楷体" w:eastAsia="楷体" w:hAnsi="楷体" w:cs="楷体" w:hint="eastAsia"/>
              </w:rPr>
              <w:t>status</w:t>
            </w:r>
          </w:p>
        </w:tc>
        <w:tc>
          <w:tcPr>
            <w:tcW w:w="1917" w:type="dxa"/>
            <w:tcBorders>
              <w:top w:val="single" w:sz="4" w:space="0" w:color="auto"/>
              <w:left w:val="nil"/>
              <w:bottom w:val="single" w:sz="4" w:space="0" w:color="auto"/>
              <w:right w:val="single" w:sz="4" w:space="0" w:color="auto"/>
            </w:tcBorders>
            <w:vAlign w:val="center"/>
          </w:tcPr>
          <w:p w14:paraId="7DE5CF88" w14:textId="77777777" w:rsidR="00567AFA" w:rsidRDefault="00000000">
            <w:pPr>
              <w:spacing w:after="0"/>
              <w:jc w:val="left"/>
              <w:rPr>
                <w:rFonts w:ascii="楷体" w:eastAsia="楷体" w:hAnsi="楷体" w:cs="楷体"/>
              </w:rPr>
            </w:pPr>
            <w:r>
              <w:rPr>
                <w:rFonts w:ascii="楷体" w:eastAsia="楷体" w:hAnsi="楷体" w:cs="楷体" w:hint="eastAsia"/>
              </w:rPr>
              <w:t>股权冻结状态</w:t>
            </w:r>
          </w:p>
        </w:tc>
        <w:tc>
          <w:tcPr>
            <w:tcW w:w="1428" w:type="dxa"/>
            <w:tcBorders>
              <w:top w:val="single" w:sz="4" w:space="0" w:color="auto"/>
              <w:left w:val="nil"/>
              <w:bottom w:val="single" w:sz="4" w:space="0" w:color="auto"/>
              <w:right w:val="single" w:sz="4" w:space="0" w:color="auto"/>
            </w:tcBorders>
            <w:vAlign w:val="center"/>
          </w:tcPr>
          <w:p w14:paraId="745797A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F62D10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CFA5CF3" w14:textId="77777777" w:rsidR="00567AFA" w:rsidRDefault="00567AFA">
            <w:pPr>
              <w:spacing w:after="0"/>
              <w:ind w:firstLine="420"/>
              <w:jc w:val="left"/>
              <w:rPr>
                <w:rFonts w:ascii="楷体" w:eastAsia="楷体" w:hAnsi="楷体" w:cs="楷体"/>
              </w:rPr>
            </w:pPr>
          </w:p>
        </w:tc>
      </w:tr>
      <w:tr w:rsidR="00567AFA" w14:paraId="1A15F14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8284E13" w14:textId="77777777" w:rsidR="00567AFA" w:rsidRDefault="00000000">
            <w:pPr>
              <w:spacing w:after="0"/>
              <w:ind w:firstLine="420"/>
              <w:jc w:val="left"/>
              <w:rPr>
                <w:rFonts w:ascii="楷体" w:eastAsia="楷体" w:hAnsi="楷体" w:cs="楷体"/>
              </w:rPr>
            </w:pPr>
            <w:r>
              <w:rPr>
                <w:rFonts w:ascii="楷体" w:eastAsia="楷体" w:hAnsi="楷体" w:cs="楷体" w:hint="eastAsia"/>
              </w:rPr>
              <w:t>cur</w:t>
            </w:r>
          </w:p>
        </w:tc>
        <w:tc>
          <w:tcPr>
            <w:tcW w:w="1917" w:type="dxa"/>
            <w:tcBorders>
              <w:top w:val="single" w:sz="4" w:space="0" w:color="auto"/>
              <w:left w:val="nil"/>
              <w:bottom w:val="single" w:sz="4" w:space="0" w:color="auto"/>
              <w:right w:val="single" w:sz="4" w:space="0" w:color="auto"/>
            </w:tcBorders>
            <w:vAlign w:val="center"/>
          </w:tcPr>
          <w:p w14:paraId="1D4820CC" w14:textId="77777777" w:rsidR="00567AFA" w:rsidRDefault="00000000">
            <w:pPr>
              <w:spacing w:after="0"/>
              <w:jc w:val="left"/>
              <w:rPr>
                <w:rFonts w:ascii="楷体" w:eastAsia="楷体" w:hAnsi="楷体" w:cs="楷体"/>
              </w:rPr>
            </w:pPr>
            <w:r>
              <w:rPr>
                <w:rFonts w:ascii="楷体" w:eastAsia="楷体" w:hAnsi="楷体" w:cs="楷体" w:hint="eastAsia"/>
              </w:rPr>
              <w:t>币种</w:t>
            </w:r>
          </w:p>
        </w:tc>
        <w:tc>
          <w:tcPr>
            <w:tcW w:w="1428" w:type="dxa"/>
            <w:tcBorders>
              <w:top w:val="single" w:sz="4" w:space="0" w:color="auto"/>
              <w:left w:val="nil"/>
              <w:bottom w:val="single" w:sz="4" w:space="0" w:color="auto"/>
              <w:right w:val="single" w:sz="4" w:space="0" w:color="auto"/>
            </w:tcBorders>
            <w:vAlign w:val="center"/>
          </w:tcPr>
          <w:p w14:paraId="731EE92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3E476F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EB46866" w14:textId="77777777" w:rsidR="00567AFA" w:rsidRDefault="00567AFA">
            <w:pPr>
              <w:spacing w:after="0"/>
              <w:ind w:firstLine="420"/>
              <w:jc w:val="left"/>
              <w:rPr>
                <w:rFonts w:ascii="楷体" w:eastAsia="楷体" w:hAnsi="楷体" w:cs="楷体"/>
              </w:rPr>
            </w:pPr>
          </w:p>
        </w:tc>
      </w:tr>
      <w:tr w:rsidR="00567AFA" w14:paraId="56B13461"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56D579DF"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r w:rsidR="00567AFA" w14:paraId="3842B905"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67335B4E"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69ADD5BC"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72C0CE0E" w14:textId="77777777" w:rsidR="00567AFA" w:rsidRDefault="00000000">
            <w:pPr>
              <w:spacing w:after="0"/>
              <w:ind w:firstLine="420"/>
              <w:jc w:val="left"/>
              <w:rPr>
                <w:rFonts w:ascii="楷体" w:eastAsia="楷体" w:hAnsi="楷体" w:cs="楷体"/>
              </w:rPr>
            </w:pPr>
            <w:r>
              <w:rPr>
                <w:rFonts w:ascii="楷体" w:eastAsia="楷体" w:hAnsi="楷体" w:cs="楷体" w:hint="eastAsia"/>
              </w:rPr>
              <w:t>List（dataList2）企业股权风险明细</w:t>
            </w:r>
          </w:p>
        </w:tc>
      </w:tr>
      <w:tr w:rsidR="00567AFA" w14:paraId="4F7A0342"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4CED87A8"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595098E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6DBE2E8"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0C9C8F4A"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6D31B56A"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70991C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52B4DB3" w14:textId="77777777" w:rsidR="00567AFA" w:rsidRDefault="00567AFA">
            <w:pPr>
              <w:spacing w:after="0"/>
              <w:ind w:firstLine="420"/>
              <w:jc w:val="left"/>
              <w:rPr>
                <w:rFonts w:ascii="楷体" w:eastAsia="楷体" w:hAnsi="楷体" w:cs="楷体"/>
              </w:rPr>
            </w:pPr>
          </w:p>
        </w:tc>
      </w:tr>
      <w:tr w:rsidR="00567AFA" w14:paraId="52C7C04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406BDB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parentId</w:t>
            </w:r>
            <w:proofErr w:type="spellEnd"/>
          </w:p>
        </w:tc>
        <w:tc>
          <w:tcPr>
            <w:tcW w:w="1917" w:type="dxa"/>
            <w:tcBorders>
              <w:top w:val="single" w:sz="4" w:space="0" w:color="auto"/>
              <w:left w:val="nil"/>
              <w:bottom w:val="single" w:sz="4" w:space="0" w:color="auto"/>
              <w:right w:val="single" w:sz="4" w:space="0" w:color="auto"/>
            </w:tcBorders>
            <w:vAlign w:val="center"/>
          </w:tcPr>
          <w:p w14:paraId="11A81F19" w14:textId="77777777" w:rsidR="00567AFA" w:rsidRDefault="00000000">
            <w:pPr>
              <w:spacing w:after="0"/>
              <w:jc w:val="left"/>
              <w:rPr>
                <w:rFonts w:ascii="楷体" w:eastAsia="楷体" w:hAnsi="楷体" w:cs="楷体"/>
              </w:rPr>
            </w:pPr>
            <w:r>
              <w:rPr>
                <w:rFonts w:ascii="楷体" w:eastAsia="楷体" w:hAnsi="楷体" w:cs="楷体" w:hint="eastAsia"/>
              </w:rPr>
              <w:t>被执行人</w:t>
            </w:r>
          </w:p>
        </w:tc>
        <w:tc>
          <w:tcPr>
            <w:tcW w:w="1428" w:type="dxa"/>
            <w:tcBorders>
              <w:top w:val="single" w:sz="4" w:space="0" w:color="auto"/>
              <w:left w:val="nil"/>
              <w:bottom w:val="single" w:sz="4" w:space="0" w:color="auto"/>
              <w:right w:val="single" w:sz="4" w:space="0" w:color="auto"/>
            </w:tcBorders>
            <w:vAlign w:val="center"/>
          </w:tcPr>
          <w:p w14:paraId="79BDB5D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DF6801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49D54B6" w14:textId="77777777" w:rsidR="00567AFA" w:rsidRDefault="00567AFA">
            <w:pPr>
              <w:spacing w:after="0"/>
              <w:ind w:firstLine="420"/>
              <w:jc w:val="left"/>
              <w:rPr>
                <w:rFonts w:ascii="楷体" w:eastAsia="楷体" w:hAnsi="楷体" w:cs="楷体"/>
              </w:rPr>
            </w:pPr>
          </w:p>
        </w:tc>
      </w:tr>
      <w:tr w:rsidR="00567AFA" w14:paraId="65DC187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4284EDD" w14:textId="77777777" w:rsidR="00567AFA" w:rsidRDefault="00000000">
            <w:pPr>
              <w:spacing w:after="0"/>
              <w:ind w:firstLine="420"/>
              <w:jc w:val="left"/>
              <w:rPr>
                <w:rFonts w:ascii="楷体" w:eastAsia="楷体" w:hAnsi="楷体" w:cs="楷体"/>
              </w:rPr>
            </w:pPr>
            <w:r>
              <w:rPr>
                <w:rFonts w:ascii="楷体" w:eastAsia="楷体" w:hAnsi="楷体" w:cs="楷体" w:hint="eastAsia"/>
              </w:rPr>
              <w:t>execution</w:t>
            </w:r>
          </w:p>
        </w:tc>
        <w:tc>
          <w:tcPr>
            <w:tcW w:w="1917" w:type="dxa"/>
            <w:tcBorders>
              <w:top w:val="single" w:sz="4" w:space="0" w:color="auto"/>
              <w:left w:val="nil"/>
              <w:bottom w:val="single" w:sz="4" w:space="0" w:color="auto"/>
              <w:right w:val="single" w:sz="4" w:space="0" w:color="auto"/>
            </w:tcBorders>
            <w:vAlign w:val="center"/>
          </w:tcPr>
          <w:p w14:paraId="296663C8" w14:textId="77777777" w:rsidR="00567AFA" w:rsidRDefault="00000000">
            <w:pPr>
              <w:spacing w:after="0"/>
              <w:jc w:val="left"/>
              <w:rPr>
                <w:rFonts w:ascii="楷体" w:eastAsia="楷体" w:hAnsi="楷体" w:cs="楷体"/>
              </w:rPr>
            </w:pPr>
            <w:r>
              <w:rPr>
                <w:rFonts w:ascii="楷体" w:eastAsia="楷体" w:hAnsi="楷体" w:cs="楷体" w:hint="eastAsia"/>
              </w:rPr>
              <w:t>执行事项</w:t>
            </w:r>
          </w:p>
        </w:tc>
        <w:tc>
          <w:tcPr>
            <w:tcW w:w="1428" w:type="dxa"/>
            <w:tcBorders>
              <w:top w:val="single" w:sz="4" w:space="0" w:color="auto"/>
              <w:left w:val="nil"/>
              <w:bottom w:val="single" w:sz="4" w:space="0" w:color="auto"/>
              <w:right w:val="single" w:sz="4" w:space="0" w:color="auto"/>
            </w:tcBorders>
            <w:vAlign w:val="center"/>
          </w:tcPr>
          <w:p w14:paraId="580EADE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6330E6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FBC4CD3" w14:textId="77777777" w:rsidR="00567AFA" w:rsidRDefault="00567AFA">
            <w:pPr>
              <w:spacing w:after="0"/>
              <w:ind w:firstLine="420"/>
              <w:jc w:val="left"/>
              <w:rPr>
                <w:rFonts w:ascii="楷体" w:eastAsia="楷体" w:hAnsi="楷体" w:cs="楷体"/>
              </w:rPr>
            </w:pPr>
          </w:p>
        </w:tc>
      </w:tr>
      <w:tr w:rsidR="00567AFA" w14:paraId="77B930B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7A3509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courtname</w:t>
            </w:r>
            <w:proofErr w:type="spellEnd"/>
          </w:p>
        </w:tc>
        <w:tc>
          <w:tcPr>
            <w:tcW w:w="1917" w:type="dxa"/>
            <w:tcBorders>
              <w:top w:val="single" w:sz="4" w:space="0" w:color="auto"/>
              <w:left w:val="nil"/>
              <w:bottom w:val="single" w:sz="4" w:space="0" w:color="auto"/>
              <w:right w:val="single" w:sz="4" w:space="0" w:color="auto"/>
            </w:tcBorders>
            <w:vAlign w:val="center"/>
          </w:tcPr>
          <w:p w14:paraId="5F579602" w14:textId="77777777" w:rsidR="00567AFA" w:rsidRDefault="00000000">
            <w:pPr>
              <w:spacing w:after="0"/>
              <w:jc w:val="left"/>
              <w:rPr>
                <w:rFonts w:ascii="楷体" w:eastAsia="楷体" w:hAnsi="楷体" w:cs="楷体"/>
              </w:rPr>
            </w:pPr>
            <w:r>
              <w:rPr>
                <w:rFonts w:ascii="楷体" w:eastAsia="楷体" w:hAnsi="楷体" w:cs="楷体" w:hint="eastAsia"/>
              </w:rPr>
              <w:t>执行法院</w:t>
            </w:r>
          </w:p>
        </w:tc>
        <w:tc>
          <w:tcPr>
            <w:tcW w:w="1428" w:type="dxa"/>
            <w:tcBorders>
              <w:top w:val="single" w:sz="4" w:space="0" w:color="auto"/>
              <w:left w:val="nil"/>
              <w:bottom w:val="single" w:sz="4" w:space="0" w:color="auto"/>
              <w:right w:val="single" w:sz="4" w:space="0" w:color="auto"/>
            </w:tcBorders>
            <w:vAlign w:val="center"/>
          </w:tcPr>
          <w:p w14:paraId="3E22ACC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34C521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1F74FB2" w14:textId="77777777" w:rsidR="00567AFA" w:rsidRDefault="00567AFA">
            <w:pPr>
              <w:spacing w:after="0"/>
              <w:ind w:firstLine="420"/>
              <w:jc w:val="left"/>
              <w:rPr>
                <w:rFonts w:ascii="楷体" w:eastAsia="楷体" w:hAnsi="楷体" w:cs="楷体"/>
              </w:rPr>
            </w:pPr>
          </w:p>
        </w:tc>
      </w:tr>
      <w:tr w:rsidR="00567AFA" w14:paraId="4DCC7B2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68F8AAB"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judgmentNo</w:t>
            </w:r>
            <w:proofErr w:type="spellEnd"/>
          </w:p>
        </w:tc>
        <w:tc>
          <w:tcPr>
            <w:tcW w:w="1917" w:type="dxa"/>
            <w:tcBorders>
              <w:top w:val="single" w:sz="4" w:space="0" w:color="auto"/>
              <w:left w:val="nil"/>
              <w:bottom w:val="single" w:sz="4" w:space="0" w:color="auto"/>
              <w:right w:val="single" w:sz="4" w:space="0" w:color="auto"/>
            </w:tcBorders>
            <w:vAlign w:val="center"/>
          </w:tcPr>
          <w:p w14:paraId="1BC78B07" w14:textId="77777777" w:rsidR="00567AFA" w:rsidRDefault="00000000">
            <w:pPr>
              <w:spacing w:after="0"/>
              <w:jc w:val="left"/>
              <w:rPr>
                <w:rFonts w:ascii="楷体" w:eastAsia="楷体" w:hAnsi="楷体" w:cs="楷体"/>
              </w:rPr>
            </w:pPr>
            <w:r>
              <w:rPr>
                <w:rFonts w:ascii="楷体" w:eastAsia="楷体" w:hAnsi="楷体" w:cs="楷体" w:hint="eastAsia"/>
              </w:rPr>
              <w:t>执行裁定书文号</w:t>
            </w:r>
          </w:p>
        </w:tc>
        <w:tc>
          <w:tcPr>
            <w:tcW w:w="1428" w:type="dxa"/>
            <w:tcBorders>
              <w:top w:val="single" w:sz="4" w:space="0" w:color="auto"/>
              <w:left w:val="nil"/>
              <w:bottom w:val="single" w:sz="4" w:space="0" w:color="auto"/>
              <w:right w:val="single" w:sz="4" w:space="0" w:color="auto"/>
            </w:tcBorders>
            <w:vAlign w:val="center"/>
          </w:tcPr>
          <w:p w14:paraId="512D5B44"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41323B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D4EA994" w14:textId="77777777" w:rsidR="00567AFA" w:rsidRDefault="00567AFA">
            <w:pPr>
              <w:spacing w:after="0"/>
              <w:ind w:firstLine="420"/>
              <w:jc w:val="left"/>
              <w:rPr>
                <w:rFonts w:ascii="楷体" w:eastAsia="楷体" w:hAnsi="楷体" w:cs="楷体"/>
              </w:rPr>
            </w:pPr>
          </w:p>
        </w:tc>
      </w:tr>
      <w:tr w:rsidR="00567AFA" w14:paraId="49F4DE2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89CEEF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exNoticeNo</w:t>
            </w:r>
            <w:proofErr w:type="spellEnd"/>
          </w:p>
        </w:tc>
        <w:tc>
          <w:tcPr>
            <w:tcW w:w="1917" w:type="dxa"/>
            <w:tcBorders>
              <w:top w:val="single" w:sz="4" w:space="0" w:color="auto"/>
              <w:left w:val="nil"/>
              <w:bottom w:val="single" w:sz="4" w:space="0" w:color="auto"/>
              <w:right w:val="single" w:sz="4" w:space="0" w:color="auto"/>
            </w:tcBorders>
            <w:vAlign w:val="center"/>
          </w:tcPr>
          <w:p w14:paraId="7788603B" w14:textId="77777777" w:rsidR="00567AFA" w:rsidRDefault="00000000">
            <w:pPr>
              <w:spacing w:after="0"/>
              <w:jc w:val="left"/>
              <w:rPr>
                <w:rFonts w:ascii="楷体" w:eastAsia="楷体" w:hAnsi="楷体" w:cs="楷体"/>
              </w:rPr>
            </w:pPr>
            <w:r>
              <w:rPr>
                <w:rFonts w:ascii="楷体" w:eastAsia="楷体" w:hAnsi="楷体" w:cs="楷体" w:hint="eastAsia"/>
              </w:rPr>
              <w:t>协助执行通知书文号</w:t>
            </w:r>
          </w:p>
        </w:tc>
        <w:tc>
          <w:tcPr>
            <w:tcW w:w="1428" w:type="dxa"/>
            <w:tcBorders>
              <w:top w:val="single" w:sz="4" w:space="0" w:color="auto"/>
              <w:left w:val="nil"/>
              <w:bottom w:val="single" w:sz="4" w:space="0" w:color="auto"/>
              <w:right w:val="single" w:sz="4" w:space="0" w:color="auto"/>
            </w:tcBorders>
            <w:vAlign w:val="center"/>
          </w:tcPr>
          <w:p w14:paraId="45E0A3D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5FADC1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3DABF98" w14:textId="77777777" w:rsidR="00567AFA" w:rsidRDefault="00567AFA">
            <w:pPr>
              <w:spacing w:after="0"/>
              <w:ind w:firstLine="420"/>
              <w:jc w:val="left"/>
              <w:rPr>
                <w:rFonts w:ascii="楷体" w:eastAsia="楷体" w:hAnsi="楷体" w:cs="楷体"/>
              </w:rPr>
            </w:pPr>
          </w:p>
        </w:tc>
      </w:tr>
      <w:tr w:rsidR="00567AFA" w14:paraId="40D3CF8E"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1FB068F"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inameType</w:t>
            </w:r>
            <w:proofErr w:type="spellEnd"/>
          </w:p>
        </w:tc>
        <w:tc>
          <w:tcPr>
            <w:tcW w:w="1917" w:type="dxa"/>
            <w:tcBorders>
              <w:top w:val="single" w:sz="4" w:space="0" w:color="auto"/>
              <w:left w:val="nil"/>
              <w:bottom w:val="single" w:sz="4" w:space="0" w:color="auto"/>
              <w:right w:val="single" w:sz="4" w:space="0" w:color="auto"/>
            </w:tcBorders>
            <w:vAlign w:val="center"/>
          </w:tcPr>
          <w:p w14:paraId="263782FA" w14:textId="77777777" w:rsidR="00567AFA" w:rsidRDefault="00000000">
            <w:pPr>
              <w:spacing w:after="0"/>
              <w:jc w:val="left"/>
              <w:rPr>
                <w:rFonts w:ascii="楷体" w:eastAsia="楷体" w:hAnsi="楷体" w:cs="楷体"/>
              </w:rPr>
            </w:pPr>
            <w:r>
              <w:rPr>
                <w:rFonts w:ascii="楷体" w:eastAsia="楷体" w:hAnsi="楷体" w:cs="楷体" w:hint="eastAsia"/>
              </w:rPr>
              <w:t>被执行人类型</w:t>
            </w:r>
          </w:p>
        </w:tc>
        <w:tc>
          <w:tcPr>
            <w:tcW w:w="1428" w:type="dxa"/>
            <w:tcBorders>
              <w:top w:val="single" w:sz="4" w:space="0" w:color="auto"/>
              <w:left w:val="nil"/>
              <w:bottom w:val="single" w:sz="4" w:space="0" w:color="auto"/>
              <w:right w:val="single" w:sz="4" w:space="0" w:color="auto"/>
            </w:tcBorders>
            <w:vAlign w:val="center"/>
          </w:tcPr>
          <w:p w14:paraId="3AA8814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D74F73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B3D7C3C" w14:textId="77777777" w:rsidR="00567AFA" w:rsidRDefault="00567AFA">
            <w:pPr>
              <w:spacing w:after="0"/>
              <w:ind w:firstLine="420"/>
              <w:jc w:val="left"/>
              <w:rPr>
                <w:rFonts w:ascii="楷体" w:eastAsia="楷体" w:hAnsi="楷体" w:cs="楷体"/>
              </w:rPr>
            </w:pPr>
          </w:p>
        </w:tc>
      </w:tr>
      <w:tr w:rsidR="00567AFA" w14:paraId="777169B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8CE588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userName</w:t>
            </w:r>
            <w:proofErr w:type="spellEnd"/>
          </w:p>
        </w:tc>
        <w:tc>
          <w:tcPr>
            <w:tcW w:w="1917" w:type="dxa"/>
            <w:tcBorders>
              <w:top w:val="single" w:sz="4" w:space="0" w:color="auto"/>
              <w:left w:val="nil"/>
              <w:bottom w:val="single" w:sz="4" w:space="0" w:color="auto"/>
              <w:right w:val="single" w:sz="4" w:space="0" w:color="auto"/>
            </w:tcBorders>
            <w:vAlign w:val="center"/>
          </w:tcPr>
          <w:p w14:paraId="3F27C428" w14:textId="77777777" w:rsidR="00567AFA" w:rsidRDefault="00000000">
            <w:pPr>
              <w:spacing w:after="0"/>
              <w:jc w:val="left"/>
              <w:rPr>
                <w:rFonts w:ascii="楷体" w:eastAsia="楷体" w:hAnsi="楷体" w:cs="楷体"/>
              </w:rPr>
            </w:pPr>
            <w:r>
              <w:rPr>
                <w:rFonts w:ascii="楷体" w:eastAsia="楷体" w:hAnsi="楷体" w:cs="楷体" w:hint="eastAsia"/>
              </w:rPr>
              <w:t>被执行人</w:t>
            </w:r>
          </w:p>
        </w:tc>
        <w:tc>
          <w:tcPr>
            <w:tcW w:w="1428" w:type="dxa"/>
            <w:tcBorders>
              <w:top w:val="single" w:sz="4" w:space="0" w:color="auto"/>
              <w:left w:val="nil"/>
              <w:bottom w:val="single" w:sz="4" w:space="0" w:color="auto"/>
              <w:right w:val="single" w:sz="4" w:space="0" w:color="auto"/>
            </w:tcBorders>
            <w:vAlign w:val="center"/>
          </w:tcPr>
          <w:p w14:paraId="739D0F7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B6644E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D6D5C0E" w14:textId="77777777" w:rsidR="00567AFA" w:rsidRDefault="00567AFA">
            <w:pPr>
              <w:spacing w:after="0"/>
              <w:ind w:firstLine="420"/>
              <w:jc w:val="left"/>
              <w:rPr>
                <w:rFonts w:ascii="楷体" w:eastAsia="楷体" w:hAnsi="楷体" w:cs="楷体"/>
              </w:rPr>
            </w:pPr>
          </w:p>
        </w:tc>
      </w:tr>
      <w:tr w:rsidR="00567AFA" w14:paraId="5BD5D38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4F1692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idType</w:t>
            </w:r>
            <w:proofErr w:type="spellEnd"/>
          </w:p>
        </w:tc>
        <w:tc>
          <w:tcPr>
            <w:tcW w:w="1917" w:type="dxa"/>
            <w:tcBorders>
              <w:top w:val="single" w:sz="4" w:space="0" w:color="auto"/>
              <w:left w:val="nil"/>
              <w:bottom w:val="single" w:sz="4" w:space="0" w:color="auto"/>
              <w:right w:val="single" w:sz="4" w:space="0" w:color="auto"/>
            </w:tcBorders>
            <w:vAlign w:val="center"/>
          </w:tcPr>
          <w:p w14:paraId="4C5B9E36" w14:textId="77777777" w:rsidR="00567AFA" w:rsidRDefault="00000000">
            <w:pPr>
              <w:spacing w:after="0"/>
              <w:jc w:val="left"/>
              <w:rPr>
                <w:rFonts w:ascii="楷体" w:eastAsia="楷体" w:hAnsi="楷体" w:cs="楷体"/>
              </w:rPr>
            </w:pPr>
            <w:r>
              <w:rPr>
                <w:rFonts w:ascii="楷体" w:eastAsia="楷体" w:hAnsi="楷体" w:cs="楷体" w:hint="eastAsia"/>
              </w:rPr>
              <w:t>证件类型</w:t>
            </w:r>
          </w:p>
        </w:tc>
        <w:tc>
          <w:tcPr>
            <w:tcW w:w="1428" w:type="dxa"/>
            <w:tcBorders>
              <w:top w:val="single" w:sz="4" w:space="0" w:color="auto"/>
              <w:left w:val="nil"/>
              <w:bottom w:val="single" w:sz="4" w:space="0" w:color="auto"/>
              <w:right w:val="single" w:sz="4" w:space="0" w:color="auto"/>
            </w:tcBorders>
            <w:vAlign w:val="center"/>
          </w:tcPr>
          <w:p w14:paraId="71D15B6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7AD4E5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EA28505" w14:textId="77777777" w:rsidR="00567AFA" w:rsidRDefault="00567AFA">
            <w:pPr>
              <w:spacing w:after="0"/>
              <w:ind w:firstLine="420"/>
              <w:jc w:val="left"/>
              <w:rPr>
                <w:rFonts w:ascii="楷体" w:eastAsia="楷体" w:hAnsi="楷体" w:cs="楷体"/>
              </w:rPr>
            </w:pPr>
          </w:p>
        </w:tc>
      </w:tr>
      <w:tr w:rsidR="00567AFA" w14:paraId="2B9B82E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51FC8A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licenceType</w:t>
            </w:r>
            <w:proofErr w:type="spellEnd"/>
          </w:p>
        </w:tc>
        <w:tc>
          <w:tcPr>
            <w:tcW w:w="1917" w:type="dxa"/>
            <w:tcBorders>
              <w:top w:val="single" w:sz="4" w:space="0" w:color="auto"/>
              <w:left w:val="nil"/>
              <w:bottom w:val="single" w:sz="4" w:space="0" w:color="auto"/>
              <w:right w:val="single" w:sz="4" w:space="0" w:color="auto"/>
            </w:tcBorders>
            <w:vAlign w:val="center"/>
          </w:tcPr>
          <w:p w14:paraId="1F620291" w14:textId="77777777" w:rsidR="00567AFA" w:rsidRDefault="00000000">
            <w:pPr>
              <w:spacing w:after="0"/>
              <w:jc w:val="left"/>
              <w:rPr>
                <w:rFonts w:ascii="楷体" w:eastAsia="楷体" w:hAnsi="楷体" w:cs="楷体"/>
              </w:rPr>
            </w:pPr>
            <w:r>
              <w:rPr>
                <w:rFonts w:ascii="楷体" w:eastAsia="楷体" w:hAnsi="楷体" w:cs="楷体" w:hint="eastAsia"/>
              </w:rPr>
              <w:t>证照类型</w:t>
            </w:r>
          </w:p>
        </w:tc>
        <w:tc>
          <w:tcPr>
            <w:tcW w:w="1428" w:type="dxa"/>
            <w:tcBorders>
              <w:top w:val="single" w:sz="4" w:space="0" w:color="auto"/>
              <w:left w:val="nil"/>
              <w:bottom w:val="single" w:sz="4" w:space="0" w:color="auto"/>
              <w:right w:val="single" w:sz="4" w:space="0" w:color="auto"/>
            </w:tcBorders>
            <w:vAlign w:val="center"/>
          </w:tcPr>
          <w:p w14:paraId="0E09423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43E84D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D7AD072" w14:textId="77777777" w:rsidR="00567AFA" w:rsidRDefault="00567AFA">
            <w:pPr>
              <w:spacing w:after="0"/>
              <w:ind w:firstLine="420"/>
              <w:jc w:val="left"/>
              <w:rPr>
                <w:rFonts w:ascii="楷体" w:eastAsia="楷体" w:hAnsi="楷体" w:cs="楷体"/>
              </w:rPr>
            </w:pPr>
          </w:p>
        </w:tc>
      </w:tr>
      <w:tr w:rsidR="00567AFA" w14:paraId="3D250D2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7FA8BF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idcard</w:t>
            </w:r>
            <w:proofErr w:type="spellEnd"/>
          </w:p>
        </w:tc>
        <w:tc>
          <w:tcPr>
            <w:tcW w:w="1917" w:type="dxa"/>
            <w:tcBorders>
              <w:top w:val="single" w:sz="4" w:space="0" w:color="auto"/>
              <w:left w:val="nil"/>
              <w:bottom w:val="single" w:sz="4" w:space="0" w:color="auto"/>
              <w:right w:val="single" w:sz="4" w:space="0" w:color="auto"/>
            </w:tcBorders>
            <w:vAlign w:val="center"/>
          </w:tcPr>
          <w:p w14:paraId="31D7B88D" w14:textId="77777777" w:rsidR="00567AFA" w:rsidRDefault="00000000">
            <w:pPr>
              <w:spacing w:after="0"/>
              <w:jc w:val="left"/>
              <w:rPr>
                <w:rFonts w:ascii="楷体" w:eastAsia="楷体" w:hAnsi="楷体" w:cs="楷体"/>
              </w:rPr>
            </w:pPr>
            <w:r>
              <w:rPr>
                <w:rFonts w:ascii="楷体" w:eastAsia="楷体" w:hAnsi="楷体" w:cs="楷体" w:hint="eastAsia"/>
              </w:rPr>
              <w:t>证照编号</w:t>
            </w:r>
          </w:p>
        </w:tc>
        <w:tc>
          <w:tcPr>
            <w:tcW w:w="1428" w:type="dxa"/>
            <w:tcBorders>
              <w:top w:val="single" w:sz="4" w:space="0" w:color="auto"/>
              <w:left w:val="nil"/>
              <w:bottom w:val="single" w:sz="4" w:space="0" w:color="auto"/>
              <w:right w:val="single" w:sz="4" w:space="0" w:color="auto"/>
            </w:tcBorders>
            <w:vAlign w:val="center"/>
          </w:tcPr>
          <w:p w14:paraId="3BCFD9C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FE392D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8854E99" w14:textId="77777777" w:rsidR="00567AFA" w:rsidRDefault="00567AFA">
            <w:pPr>
              <w:spacing w:after="0"/>
              <w:ind w:firstLine="420"/>
              <w:jc w:val="left"/>
              <w:rPr>
                <w:rFonts w:ascii="楷体" w:eastAsia="楷体" w:hAnsi="楷体" w:cs="楷体"/>
              </w:rPr>
            </w:pPr>
          </w:p>
        </w:tc>
      </w:tr>
      <w:tr w:rsidR="00567AFA" w14:paraId="50DFC64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176C5F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lastRenderedPageBreak/>
              <w:t>marketName</w:t>
            </w:r>
            <w:proofErr w:type="spellEnd"/>
          </w:p>
        </w:tc>
        <w:tc>
          <w:tcPr>
            <w:tcW w:w="1917" w:type="dxa"/>
            <w:tcBorders>
              <w:top w:val="single" w:sz="4" w:space="0" w:color="auto"/>
              <w:left w:val="nil"/>
              <w:bottom w:val="single" w:sz="4" w:space="0" w:color="auto"/>
              <w:right w:val="single" w:sz="4" w:space="0" w:color="auto"/>
            </w:tcBorders>
            <w:vAlign w:val="center"/>
          </w:tcPr>
          <w:p w14:paraId="5495A065" w14:textId="77777777" w:rsidR="00567AFA" w:rsidRDefault="00000000">
            <w:pPr>
              <w:spacing w:after="0"/>
              <w:jc w:val="left"/>
              <w:rPr>
                <w:rFonts w:ascii="楷体" w:eastAsia="楷体" w:hAnsi="楷体" w:cs="楷体"/>
              </w:rPr>
            </w:pPr>
            <w:r>
              <w:rPr>
                <w:rFonts w:ascii="楷体" w:eastAsia="楷体" w:hAnsi="楷体" w:cs="楷体" w:hint="eastAsia"/>
              </w:rPr>
              <w:t>被冻结股权所在市场主体名称</w:t>
            </w:r>
          </w:p>
        </w:tc>
        <w:tc>
          <w:tcPr>
            <w:tcW w:w="1428" w:type="dxa"/>
            <w:tcBorders>
              <w:top w:val="single" w:sz="4" w:space="0" w:color="auto"/>
              <w:left w:val="nil"/>
              <w:bottom w:val="single" w:sz="4" w:space="0" w:color="auto"/>
              <w:right w:val="single" w:sz="4" w:space="0" w:color="auto"/>
            </w:tcBorders>
            <w:vAlign w:val="center"/>
          </w:tcPr>
          <w:p w14:paraId="0B3732B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FA138C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70CCB4B" w14:textId="77777777" w:rsidR="00567AFA" w:rsidRDefault="00567AFA">
            <w:pPr>
              <w:spacing w:after="0"/>
              <w:ind w:firstLine="420"/>
              <w:jc w:val="left"/>
              <w:rPr>
                <w:rFonts w:ascii="楷体" w:eastAsia="楷体" w:hAnsi="楷体" w:cs="楷体"/>
              </w:rPr>
            </w:pPr>
          </w:p>
        </w:tc>
      </w:tr>
      <w:tr w:rsidR="00567AFA" w14:paraId="3EF46FCE"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3C656F4"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registNo</w:t>
            </w:r>
            <w:proofErr w:type="spellEnd"/>
          </w:p>
        </w:tc>
        <w:tc>
          <w:tcPr>
            <w:tcW w:w="1917" w:type="dxa"/>
            <w:tcBorders>
              <w:top w:val="single" w:sz="4" w:space="0" w:color="auto"/>
              <w:left w:val="nil"/>
              <w:bottom w:val="single" w:sz="4" w:space="0" w:color="auto"/>
              <w:right w:val="single" w:sz="4" w:space="0" w:color="auto"/>
            </w:tcBorders>
            <w:vAlign w:val="center"/>
          </w:tcPr>
          <w:p w14:paraId="5B029B37" w14:textId="77777777" w:rsidR="00567AFA" w:rsidRDefault="00000000">
            <w:pPr>
              <w:spacing w:after="0"/>
              <w:jc w:val="left"/>
              <w:rPr>
                <w:rFonts w:ascii="楷体" w:eastAsia="楷体" w:hAnsi="楷体" w:cs="楷体"/>
              </w:rPr>
            </w:pPr>
            <w:r>
              <w:rPr>
                <w:rFonts w:ascii="楷体" w:eastAsia="楷体" w:hAnsi="楷体" w:cs="楷体" w:hint="eastAsia"/>
              </w:rPr>
              <w:t>被冻结股权所在市场主体注册号</w:t>
            </w:r>
          </w:p>
        </w:tc>
        <w:tc>
          <w:tcPr>
            <w:tcW w:w="1428" w:type="dxa"/>
            <w:tcBorders>
              <w:top w:val="single" w:sz="4" w:space="0" w:color="auto"/>
              <w:left w:val="nil"/>
              <w:bottom w:val="single" w:sz="4" w:space="0" w:color="auto"/>
              <w:right w:val="single" w:sz="4" w:space="0" w:color="auto"/>
            </w:tcBorders>
            <w:vAlign w:val="center"/>
          </w:tcPr>
          <w:p w14:paraId="0E097F4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D636DC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A782A1E" w14:textId="77777777" w:rsidR="00567AFA" w:rsidRDefault="00567AFA">
            <w:pPr>
              <w:spacing w:after="0"/>
              <w:ind w:firstLine="420"/>
              <w:jc w:val="left"/>
              <w:rPr>
                <w:rFonts w:ascii="楷体" w:eastAsia="楷体" w:hAnsi="楷体" w:cs="楷体"/>
              </w:rPr>
            </w:pPr>
          </w:p>
        </w:tc>
      </w:tr>
      <w:tr w:rsidR="00567AFA" w14:paraId="122E9C3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272007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marketCreditCode</w:t>
            </w:r>
            <w:proofErr w:type="spellEnd"/>
          </w:p>
        </w:tc>
        <w:tc>
          <w:tcPr>
            <w:tcW w:w="1917" w:type="dxa"/>
            <w:tcBorders>
              <w:top w:val="single" w:sz="4" w:space="0" w:color="auto"/>
              <w:left w:val="nil"/>
              <w:bottom w:val="single" w:sz="4" w:space="0" w:color="auto"/>
              <w:right w:val="single" w:sz="4" w:space="0" w:color="auto"/>
            </w:tcBorders>
            <w:vAlign w:val="center"/>
          </w:tcPr>
          <w:p w14:paraId="2A8790EC" w14:textId="77777777" w:rsidR="00567AFA" w:rsidRDefault="00000000">
            <w:pPr>
              <w:spacing w:after="0"/>
              <w:jc w:val="left"/>
              <w:rPr>
                <w:rFonts w:ascii="楷体" w:eastAsia="楷体" w:hAnsi="楷体" w:cs="楷体"/>
              </w:rPr>
            </w:pPr>
            <w:r>
              <w:rPr>
                <w:rFonts w:ascii="楷体" w:eastAsia="楷体" w:hAnsi="楷体" w:cs="楷体" w:hint="eastAsia"/>
              </w:rPr>
              <w:t>被冻结股权所在市场统一社会信用代码</w:t>
            </w:r>
          </w:p>
        </w:tc>
        <w:tc>
          <w:tcPr>
            <w:tcW w:w="1428" w:type="dxa"/>
            <w:tcBorders>
              <w:top w:val="single" w:sz="4" w:space="0" w:color="auto"/>
              <w:left w:val="nil"/>
              <w:bottom w:val="single" w:sz="4" w:space="0" w:color="auto"/>
              <w:right w:val="single" w:sz="4" w:space="0" w:color="auto"/>
            </w:tcBorders>
            <w:vAlign w:val="center"/>
          </w:tcPr>
          <w:p w14:paraId="2DCF651C"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8669F9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4044096" w14:textId="77777777" w:rsidR="00567AFA" w:rsidRDefault="00567AFA">
            <w:pPr>
              <w:spacing w:after="0"/>
              <w:ind w:firstLine="420"/>
              <w:jc w:val="left"/>
              <w:rPr>
                <w:rFonts w:ascii="楷体" w:eastAsia="楷体" w:hAnsi="楷体" w:cs="楷体"/>
              </w:rPr>
            </w:pPr>
          </w:p>
        </w:tc>
      </w:tr>
      <w:tr w:rsidR="00567AFA" w14:paraId="129064C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12B24F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shaream</w:t>
            </w:r>
            <w:proofErr w:type="spellEnd"/>
          </w:p>
        </w:tc>
        <w:tc>
          <w:tcPr>
            <w:tcW w:w="1917" w:type="dxa"/>
            <w:tcBorders>
              <w:top w:val="single" w:sz="4" w:space="0" w:color="auto"/>
              <w:left w:val="nil"/>
              <w:bottom w:val="single" w:sz="4" w:space="0" w:color="auto"/>
              <w:right w:val="single" w:sz="4" w:space="0" w:color="auto"/>
            </w:tcBorders>
            <w:vAlign w:val="center"/>
          </w:tcPr>
          <w:p w14:paraId="0F363323" w14:textId="77777777" w:rsidR="00567AFA" w:rsidRDefault="00000000">
            <w:pPr>
              <w:spacing w:after="0"/>
              <w:jc w:val="left"/>
              <w:rPr>
                <w:rFonts w:ascii="楷体" w:eastAsia="楷体" w:hAnsi="楷体" w:cs="楷体"/>
              </w:rPr>
            </w:pPr>
            <w:r>
              <w:rPr>
                <w:rFonts w:ascii="楷体" w:eastAsia="楷体" w:hAnsi="楷体" w:cs="楷体" w:hint="eastAsia"/>
              </w:rPr>
              <w:t>股权数额</w:t>
            </w:r>
          </w:p>
        </w:tc>
        <w:tc>
          <w:tcPr>
            <w:tcW w:w="1428" w:type="dxa"/>
            <w:tcBorders>
              <w:top w:val="single" w:sz="4" w:space="0" w:color="auto"/>
              <w:left w:val="nil"/>
              <w:bottom w:val="single" w:sz="4" w:space="0" w:color="auto"/>
              <w:right w:val="single" w:sz="4" w:space="0" w:color="auto"/>
            </w:tcBorders>
            <w:vAlign w:val="center"/>
          </w:tcPr>
          <w:p w14:paraId="2D546E8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B21F0D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02124E0" w14:textId="77777777" w:rsidR="00567AFA" w:rsidRDefault="00567AFA">
            <w:pPr>
              <w:spacing w:after="0"/>
              <w:ind w:firstLine="420"/>
              <w:jc w:val="left"/>
              <w:rPr>
                <w:rFonts w:ascii="楷体" w:eastAsia="楷体" w:hAnsi="楷体" w:cs="楷体"/>
              </w:rPr>
            </w:pPr>
          </w:p>
        </w:tc>
      </w:tr>
      <w:tr w:rsidR="00567AFA" w14:paraId="6F11730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876804E"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shareamUnit</w:t>
            </w:r>
            <w:proofErr w:type="spellEnd"/>
          </w:p>
        </w:tc>
        <w:tc>
          <w:tcPr>
            <w:tcW w:w="1917" w:type="dxa"/>
            <w:tcBorders>
              <w:top w:val="single" w:sz="4" w:space="0" w:color="auto"/>
              <w:left w:val="nil"/>
              <w:bottom w:val="single" w:sz="4" w:space="0" w:color="auto"/>
              <w:right w:val="single" w:sz="4" w:space="0" w:color="auto"/>
            </w:tcBorders>
            <w:vAlign w:val="center"/>
          </w:tcPr>
          <w:p w14:paraId="05251506" w14:textId="77777777" w:rsidR="00567AFA" w:rsidRDefault="00000000">
            <w:pPr>
              <w:spacing w:after="0"/>
              <w:jc w:val="left"/>
              <w:rPr>
                <w:rFonts w:ascii="楷体" w:eastAsia="楷体" w:hAnsi="楷体" w:cs="楷体"/>
              </w:rPr>
            </w:pPr>
            <w:r>
              <w:rPr>
                <w:rFonts w:ascii="楷体" w:eastAsia="楷体" w:hAnsi="楷体" w:cs="楷体" w:hint="eastAsia"/>
              </w:rPr>
              <w:t>股权数额单位</w:t>
            </w:r>
          </w:p>
        </w:tc>
        <w:tc>
          <w:tcPr>
            <w:tcW w:w="1428" w:type="dxa"/>
            <w:tcBorders>
              <w:top w:val="single" w:sz="4" w:space="0" w:color="auto"/>
              <w:left w:val="nil"/>
              <w:bottom w:val="single" w:sz="4" w:space="0" w:color="auto"/>
              <w:right w:val="single" w:sz="4" w:space="0" w:color="auto"/>
            </w:tcBorders>
            <w:vAlign w:val="center"/>
          </w:tcPr>
          <w:p w14:paraId="7AA4475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B50DADA"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7E88A61" w14:textId="77777777" w:rsidR="00567AFA" w:rsidRDefault="00567AFA">
            <w:pPr>
              <w:spacing w:after="0"/>
              <w:ind w:firstLine="420"/>
              <w:jc w:val="left"/>
              <w:rPr>
                <w:rFonts w:ascii="楷体" w:eastAsia="楷体" w:hAnsi="楷体" w:cs="楷体"/>
              </w:rPr>
            </w:pPr>
          </w:p>
        </w:tc>
      </w:tr>
      <w:tr w:rsidR="00567AFA" w14:paraId="7C25395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B76611C" w14:textId="77777777" w:rsidR="00567AFA" w:rsidRDefault="00000000">
            <w:pPr>
              <w:spacing w:after="0"/>
              <w:ind w:firstLine="420"/>
              <w:jc w:val="left"/>
              <w:rPr>
                <w:rFonts w:ascii="楷体" w:eastAsia="楷体" w:hAnsi="楷体" w:cs="楷体"/>
              </w:rPr>
            </w:pPr>
            <w:r>
              <w:rPr>
                <w:rFonts w:ascii="楷体" w:eastAsia="楷体" w:hAnsi="楷体" w:cs="楷体" w:hint="eastAsia"/>
              </w:rPr>
              <w:t>cur</w:t>
            </w:r>
          </w:p>
        </w:tc>
        <w:tc>
          <w:tcPr>
            <w:tcW w:w="1917" w:type="dxa"/>
            <w:tcBorders>
              <w:top w:val="single" w:sz="4" w:space="0" w:color="auto"/>
              <w:left w:val="nil"/>
              <w:bottom w:val="single" w:sz="4" w:space="0" w:color="auto"/>
              <w:right w:val="single" w:sz="4" w:space="0" w:color="auto"/>
            </w:tcBorders>
            <w:vAlign w:val="center"/>
          </w:tcPr>
          <w:p w14:paraId="57781E00" w14:textId="77777777" w:rsidR="00567AFA" w:rsidRDefault="00000000">
            <w:pPr>
              <w:spacing w:after="0"/>
              <w:jc w:val="left"/>
              <w:rPr>
                <w:rFonts w:ascii="楷体" w:eastAsia="楷体" w:hAnsi="楷体" w:cs="楷体"/>
              </w:rPr>
            </w:pPr>
            <w:r>
              <w:rPr>
                <w:rFonts w:ascii="楷体" w:eastAsia="楷体" w:hAnsi="楷体" w:cs="楷体" w:hint="eastAsia"/>
              </w:rPr>
              <w:t>币种</w:t>
            </w:r>
          </w:p>
        </w:tc>
        <w:tc>
          <w:tcPr>
            <w:tcW w:w="1428" w:type="dxa"/>
            <w:tcBorders>
              <w:top w:val="single" w:sz="4" w:space="0" w:color="auto"/>
              <w:left w:val="nil"/>
              <w:bottom w:val="single" w:sz="4" w:space="0" w:color="auto"/>
              <w:right w:val="single" w:sz="4" w:space="0" w:color="auto"/>
            </w:tcBorders>
            <w:vAlign w:val="center"/>
          </w:tcPr>
          <w:p w14:paraId="3623D3F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788A9FE"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0EE2C45" w14:textId="77777777" w:rsidR="00567AFA" w:rsidRDefault="00567AFA">
            <w:pPr>
              <w:spacing w:after="0"/>
              <w:ind w:firstLine="420"/>
              <w:jc w:val="left"/>
              <w:rPr>
                <w:rFonts w:ascii="楷体" w:eastAsia="楷体" w:hAnsi="楷体" w:cs="楷体"/>
              </w:rPr>
            </w:pPr>
          </w:p>
        </w:tc>
      </w:tr>
      <w:tr w:rsidR="00567AFA" w14:paraId="52F49ED1"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B15BC9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fperiod</w:t>
            </w:r>
            <w:proofErr w:type="spellEnd"/>
          </w:p>
        </w:tc>
        <w:tc>
          <w:tcPr>
            <w:tcW w:w="1917" w:type="dxa"/>
            <w:tcBorders>
              <w:top w:val="single" w:sz="4" w:space="0" w:color="auto"/>
              <w:left w:val="nil"/>
              <w:bottom w:val="single" w:sz="4" w:space="0" w:color="auto"/>
              <w:right w:val="single" w:sz="4" w:space="0" w:color="auto"/>
            </w:tcBorders>
            <w:vAlign w:val="center"/>
          </w:tcPr>
          <w:p w14:paraId="4BEFA0D3" w14:textId="77777777" w:rsidR="00567AFA" w:rsidRDefault="00000000">
            <w:pPr>
              <w:spacing w:after="0"/>
              <w:jc w:val="left"/>
              <w:rPr>
                <w:rFonts w:ascii="楷体" w:eastAsia="楷体" w:hAnsi="楷体" w:cs="楷体"/>
              </w:rPr>
            </w:pPr>
            <w:r>
              <w:rPr>
                <w:rFonts w:ascii="楷体" w:eastAsia="楷体" w:hAnsi="楷体" w:cs="楷体" w:hint="eastAsia"/>
              </w:rPr>
              <w:t>冻结期限</w:t>
            </w:r>
          </w:p>
        </w:tc>
        <w:tc>
          <w:tcPr>
            <w:tcW w:w="1428" w:type="dxa"/>
            <w:tcBorders>
              <w:top w:val="single" w:sz="4" w:space="0" w:color="auto"/>
              <w:left w:val="nil"/>
              <w:bottom w:val="single" w:sz="4" w:space="0" w:color="auto"/>
              <w:right w:val="single" w:sz="4" w:space="0" w:color="auto"/>
            </w:tcBorders>
            <w:vAlign w:val="center"/>
          </w:tcPr>
          <w:p w14:paraId="42F9A78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E9DB17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2AD71D5" w14:textId="77777777" w:rsidR="00567AFA" w:rsidRDefault="00567AFA">
            <w:pPr>
              <w:spacing w:after="0"/>
              <w:ind w:firstLine="420"/>
              <w:jc w:val="left"/>
              <w:rPr>
                <w:rFonts w:ascii="楷体" w:eastAsia="楷体" w:hAnsi="楷体" w:cs="楷体"/>
              </w:rPr>
            </w:pPr>
          </w:p>
        </w:tc>
      </w:tr>
      <w:tr w:rsidR="00567AFA" w14:paraId="28E86C1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D7D98B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frofrom</w:t>
            </w:r>
            <w:proofErr w:type="spellEnd"/>
          </w:p>
        </w:tc>
        <w:tc>
          <w:tcPr>
            <w:tcW w:w="1917" w:type="dxa"/>
            <w:tcBorders>
              <w:top w:val="single" w:sz="4" w:space="0" w:color="auto"/>
              <w:left w:val="nil"/>
              <w:bottom w:val="single" w:sz="4" w:space="0" w:color="auto"/>
              <w:right w:val="single" w:sz="4" w:space="0" w:color="auto"/>
            </w:tcBorders>
            <w:vAlign w:val="center"/>
          </w:tcPr>
          <w:p w14:paraId="265948DA" w14:textId="77777777" w:rsidR="00567AFA" w:rsidRDefault="00000000">
            <w:pPr>
              <w:spacing w:after="0"/>
              <w:jc w:val="left"/>
              <w:rPr>
                <w:rFonts w:ascii="楷体" w:eastAsia="楷体" w:hAnsi="楷体" w:cs="楷体"/>
              </w:rPr>
            </w:pPr>
            <w:r>
              <w:rPr>
                <w:rFonts w:ascii="楷体" w:eastAsia="楷体" w:hAnsi="楷体" w:cs="楷体" w:hint="eastAsia"/>
              </w:rPr>
              <w:t>冻结期限自</w:t>
            </w:r>
          </w:p>
        </w:tc>
        <w:tc>
          <w:tcPr>
            <w:tcW w:w="1428" w:type="dxa"/>
            <w:tcBorders>
              <w:top w:val="single" w:sz="4" w:space="0" w:color="auto"/>
              <w:left w:val="nil"/>
              <w:bottom w:val="single" w:sz="4" w:space="0" w:color="auto"/>
              <w:right w:val="single" w:sz="4" w:space="0" w:color="auto"/>
            </w:tcBorders>
            <w:vAlign w:val="center"/>
          </w:tcPr>
          <w:p w14:paraId="4A4CA3E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93853B7"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0F09749" w14:textId="77777777" w:rsidR="00567AFA" w:rsidRDefault="00567AFA">
            <w:pPr>
              <w:spacing w:after="0"/>
              <w:ind w:firstLine="420"/>
              <w:jc w:val="left"/>
              <w:rPr>
                <w:rFonts w:ascii="楷体" w:eastAsia="楷体" w:hAnsi="楷体" w:cs="楷体"/>
              </w:rPr>
            </w:pPr>
          </w:p>
        </w:tc>
      </w:tr>
      <w:tr w:rsidR="00567AFA" w14:paraId="4F8F735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7886EE6"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froto</w:t>
            </w:r>
            <w:proofErr w:type="spellEnd"/>
          </w:p>
        </w:tc>
        <w:tc>
          <w:tcPr>
            <w:tcW w:w="1917" w:type="dxa"/>
            <w:tcBorders>
              <w:top w:val="single" w:sz="4" w:space="0" w:color="auto"/>
              <w:left w:val="nil"/>
              <w:bottom w:val="single" w:sz="4" w:space="0" w:color="auto"/>
              <w:right w:val="single" w:sz="4" w:space="0" w:color="auto"/>
            </w:tcBorders>
            <w:vAlign w:val="center"/>
          </w:tcPr>
          <w:p w14:paraId="48135525" w14:textId="77777777" w:rsidR="00567AFA" w:rsidRDefault="00000000">
            <w:pPr>
              <w:spacing w:after="0"/>
              <w:jc w:val="left"/>
              <w:rPr>
                <w:rFonts w:ascii="楷体" w:eastAsia="楷体" w:hAnsi="楷体" w:cs="楷体"/>
              </w:rPr>
            </w:pPr>
            <w:r>
              <w:rPr>
                <w:rFonts w:ascii="楷体" w:eastAsia="楷体" w:hAnsi="楷体" w:cs="楷体" w:hint="eastAsia"/>
              </w:rPr>
              <w:t>冻结期限至</w:t>
            </w:r>
          </w:p>
        </w:tc>
        <w:tc>
          <w:tcPr>
            <w:tcW w:w="1428" w:type="dxa"/>
            <w:tcBorders>
              <w:top w:val="single" w:sz="4" w:space="0" w:color="auto"/>
              <w:left w:val="nil"/>
              <w:bottom w:val="single" w:sz="4" w:space="0" w:color="auto"/>
              <w:right w:val="single" w:sz="4" w:space="0" w:color="auto"/>
            </w:tcBorders>
            <w:vAlign w:val="center"/>
          </w:tcPr>
          <w:p w14:paraId="28B63799"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17FA32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8A3D0D6" w14:textId="77777777" w:rsidR="00567AFA" w:rsidRDefault="00567AFA">
            <w:pPr>
              <w:spacing w:after="0"/>
              <w:ind w:firstLine="420"/>
              <w:jc w:val="left"/>
              <w:rPr>
                <w:rFonts w:ascii="楷体" w:eastAsia="楷体" w:hAnsi="楷体" w:cs="楷体"/>
              </w:rPr>
            </w:pPr>
          </w:p>
        </w:tc>
      </w:tr>
      <w:tr w:rsidR="00567AFA" w14:paraId="12BD98C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D48A30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cfrofrom</w:t>
            </w:r>
            <w:proofErr w:type="spellEnd"/>
          </w:p>
        </w:tc>
        <w:tc>
          <w:tcPr>
            <w:tcW w:w="1917" w:type="dxa"/>
            <w:tcBorders>
              <w:top w:val="single" w:sz="4" w:space="0" w:color="auto"/>
              <w:left w:val="nil"/>
              <w:bottom w:val="single" w:sz="4" w:space="0" w:color="auto"/>
              <w:right w:val="single" w:sz="4" w:space="0" w:color="auto"/>
            </w:tcBorders>
            <w:vAlign w:val="center"/>
          </w:tcPr>
          <w:p w14:paraId="76A315E3" w14:textId="77777777" w:rsidR="00567AFA" w:rsidRDefault="00000000">
            <w:pPr>
              <w:spacing w:after="0"/>
              <w:jc w:val="left"/>
              <w:rPr>
                <w:rFonts w:ascii="楷体" w:eastAsia="楷体" w:hAnsi="楷体" w:cs="楷体"/>
              </w:rPr>
            </w:pPr>
            <w:r>
              <w:rPr>
                <w:rFonts w:ascii="楷体" w:eastAsia="楷体" w:hAnsi="楷体" w:cs="楷体" w:hint="eastAsia"/>
              </w:rPr>
              <w:t>续行冻结期限自</w:t>
            </w:r>
          </w:p>
        </w:tc>
        <w:tc>
          <w:tcPr>
            <w:tcW w:w="1428" w:type="dxa"/>
            <w:tcBorders>
              <w:top w:val="single" w:sz="4" w:space="0" w:color="auto"/>
              <w:left w:val="nil"/>
              <w:bottom w:val="single" w:sz="4" w:space="0" w:color="auto"/>
              <w:right w:val="single" w:sz="4" w:space="0" w:color="auto"/>
            </w:tcBorders>
            <w:vAlign w:val="center"/>
          </w:tcPr>
          <w:p w14:paraId="698B9734"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B349BC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C480A3D" w14:textId="77777777" w:rsidR="00567AFA" w:rsidRDefault="00567AFA">
            <w:pPr>
              <w:spacing w:after="0"/>
              <w:ind w:firstLine="420"/>
              <w:jc w:val="left"/>
              <w:rPr>
                <w:rFonts w:ascii="楷体" w:eastAsia="楷体" w:hAnsi="楷体" w:cs="楷体"/>
              </w:rPr>
            </w:pPr>
          </w:p>
        </w:tc>
      </w:tr>
      <w:tr w:rsidR="00567AFA" w14:paraId="0A92794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E9BFE17"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cfroto</w:t>
            </w:r>
            <w:proofErr w:type="spellEnd"/>
          </w:p>
        </w:tc>
        <w:tc>
          <w:tcPr>
            <w:tcW w:w="1917" w:type="dxa"/>
            <w:tcBorders>
              <w:top w:val="single" w:sz="4" w:space="0" w:color="auto"/>
              <w:left w:val="nil"/>
              <w:bottom w:val="single" w:sz="4" w:space="0" w:color="auto"/>
              <w:right w:val="single" w:sz="4" w:space="0" w:color="auto"/>
            </w:tcBorders>
            <w:vAlign w:val="center"/>
          </w:tcPr>
          <w:p w14:paraId="116F7760" w14:textId="77777777" w:rsidR="00567AFA" w:rsidRDefault="00000000">
            <w:pPr>
              <w:spacing w:after="0"/>
              <w:jc w:val="left"/>
              <w:rPr>
                <w:rFonts w:ascii="楷体" w:eastAsia="楷体" w:hAnsi="楷体" w:cs="楷体"/>
              </w:rPr>
            </w:pPr>
            <w:r>
              <w:rPr>
                <w:rFonts w:ascii="楷体" w:eastAsia="楷体" w:hAnsi="楷体" w:cs="楷体" w:hint="eastAsia"/>
              </w:rPr>
              <w:t>续行冻结期限至</w:t>
            </w:r>
          </w:p>
        </w:tc>
        <w:tc>
          <w:tcPr>
            <w:tcW w:w="1428" w:type="dxa"/>
            <w:tcBorders>
              <w:top w:val="single" w:sz="4" w:space="0" w:color="auto"/>
              <w:left w:val="nil"/>
              <w:bottom w:val="single" w:sz="4" w:space="0" w:color="auto"/>
              <w:right w:val="single" w:sz="4" w:space="0" w:color="auto"/>
            </w:tcBorders>
            <w:vAlign w:val="center"/>
          </w:tcPr>
          <w:p w14:paraId="7C43482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C332B4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20FFE10" w14:textId="77777777" w:rsidR="00567AFA" w:rsidRDefault="00567AFA">
            <w:pPr>
              <w:spacing w:after="0"/>
              <w:ind w:firstLine="420"/>
              <w:jc w:val="left"/>
              <w:rPr>
                <w:rFonts w:ascii="楷体" w:eastAsia="楷体" w:hAnsi="楷体" w:cs="楷体"/>
              </w:rPr>
            </w:pPr>
          </w:p>
        </w:tc>
      </w:tr>
      <w:tr w:rsidR="00567AFA" w14:paraId="701CEC11"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043DEAE"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cfperiod</w:t>
            </w:r>
            <w:proofErr w:type="spellEnd"/>
          </w:p>
        </w:tc>
        <w:tc>
          <w:tcPr>
            <w:tcW w:w="1917" w:type="dxa"/>
            <w:tcBorders>
              <w:top w:val="single" w:sz="4" w:space="0" w:color="auto"/>
              <w:left w:val="nil"/>
              <w:bottom w:val="single" w:sz="4" w:space="0" w:color="auto"/>
              <w:right w:val="single" w:sz="4" w:space="0" w:color="auto"/>
            </w:tcBorders>
            <w:vAlign w:val="center"/>
          </w:tcPr>
          <w:p w14:paraId="36C28809" w14:textId="77777777" w:rsidR="00567AFA" w:rsidRDefault="00000000">
            <w:pPr>
              <w:spacing w:after="0"/>
              <w:jc w:val="left"/>
              <w:rPr>
                <w:rFonts w:ascii="楷体" w:eastAsia="楷体" w:hAnsi="楷体" w:cs="楷体"/>
              </w:rPr>
            </w:pPr>
            <w:r>
              <w:rPr>
                <w:rFonts w:ascii="楷体" w:eastAsia="楷体" w:hAnsi="楷体" w:cs="楷体" w:hint="eastAsia"/>
              </w:rPr>
              <w:t>续行冻结期限</w:t>
            </w:r>
          </w:p>
        </w:tc>
        <w:tc>
          <w:tcPr>
            <w:tcW w:w="1428" w:type="dxa"/>
            <w:tcBorders>
              <w:top w:val="single" w:sz="4" w:space="0" w:color="auto"/>
              <w:left w:val="nil"/>
              <w:bottom w:val="single" w:sz="4" w:space="0" w:color="auto"/>
              <w:right w:val="single" w:sz="4" w:space="0" w:color="auto"/>
            </w:tcBorders>
            <w:vAlign w:val="center"/>
          </w:tcPr>
          <w:p w14:paraId="5FE99E6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06ECD28"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5C1350C" w14:textId="77777777" w:rsidR="00567AFA" w:rsidRDefault="00567AFA">
            <w:pPr>
              <w:spacing w:after="0"/>
              <w:ind w:firstLine="420"/>
              <w:jc w:val="left"/>
              <w:rPr>
                <w:rFonts w:ascii="楷体" w:eastAsia="楷体" w:hAnsi="楷体" w:cs="楷体"/>
              </w:rPr>
            </w:pPr>
          </w:p>
        </w:tc>
      </w:tr>
      <w:tr w:rsidR="00567AFA" w14:paraId="22E3ADA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209938C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publicdate</w:t>
            </w:r>
            <w:proofErr w:type="spellEnd"/>
          </w:p>
        </w:tc>
        <w:tc>
          <w:tcPr>
            <w:tcW w:w="1917" w:type="dxa"/>
            <w:tcBorders>
              <w:top w:val="single" w:sz="4" w:space="0" w:color="auto"/>
              <w:left w:val="nil"/>
              <w:bottom w:val="single" w:sz="4" w:space="0" w:color="auto"/>
              <w:right w:val="single" w:sz="4" w:space="0" w:color="auto"/>
            </w:tcBorders>
            <w:vAlign w:val="center"/>
          </w:tcPr>
          <w:p w14:paraId="31249DE3" w14:textId="77777777" w:rsidR="00567AFA" w:rsidRDefault="00000000">
            <w:pPr>
              <w:spacing w:after="0"/>
              <w:jc w:val="left"/>
              <w:rPr>
                <w:rFonts w:ascii="楷体" w:eastAsia="楷体" w:hAnsi="楷体" w:cs="楷体"/>
              </w:rPr>
            </w:pPr>
            <w:r>
              <w:rPr>
                <w:rFonts w:ascii="楷体" w:eastAsia="楷体" w:hAnsi="楷体" w:cs="楷体" w:hint="eastAsia"/>
              </w:rPr>
              <w:t>公示日期</w:t>
            </w:r>
          </w:p>
        </w:tc>
        <w:tc>
          <w:tcPr>
            <w:tcW w:w="1428" w:type="dxa"/>
            <w:tcBorders>
              <w:top w:val="single" w:sz="4" w:space="0" w:color="auto"/>
              <w:left w:val="nil"/>
              <w:bottom w:val="single" w:sz="4" w:space="0" w:color="auto"/>
              <w:right w:val="single" w:sz="4" w:space="0" w:color="auto"/>
            </w:tcBorders>
            <w:vAlign w:val="center"/>
          </w:tcPr>
          <w:p w14:paraId="64C9D4A5"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DEFAD3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ED4C057" w14:textId="77777777" w:rsidR="00567AFA" w:rsidRDefault="00567AFA">
            <w:pPr>
              <w:spacing w:after="0"/>
              <w:ind w:firstLine="420"/>
              <w:jc w:val="left"/>
              <w:rPr>
                <w:rFonts w:ascii="楷体" w:eastAsia="楷体" w:hAnsi="楷体" w:cs="楷体"/>
              </w:rPr>
            </w:pPr>
          </w:p>
        </w:tc>
      </w:tr>
      <w:tr w:rsidR="00567AFA" w14:paraId="2E1AB36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3890C8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freezeFlag</w:t>
            </w:r>
            <w:proofErr w:type="spellEnd"/>
          </w:p>
        </w:tc>
        <w:tc>
          <w:tcPr>
            <w:tcW w:w="1917" w:type="dxa"/>
            <w:tcBorders>
              <w:top w:val="single" w:sz="4" w:space="0" w:color="auto"/>
              <w:left w:val="nil"/>
              <w:bottom w:val="single" w:sz="4" w:space="0" w:color="auto"/>
              <w:right w:val="single" w:sz="4" w:space="0" w:color="auto"/>
            </w:tcBorders>
            <w:vAlign w:val="center"/>
          </w:tcPr>
          <w:p w14:paraId="0BB14C84" w14:textId="77777777" w:rsidR="00567AFA" w:rsidRDefault="00000000">
            <w:pPr>
              <w:spacing w:after="0"/>
              <w:jc w:val="left"/>
              <w:rPr>
                <w:rFonts w:ascii="楷体" w:eastAsia="楷体" w:hAnsi="楷体" w:cs="楷体"/>
              </w:rPr>
            </w:pPr>
            <w:r>
              <w:rPr>
                <w:rFonts w:ascii="楷体" w:eastAsia="楷体" w:hAnsi="楷体" w:cs="楷体" w:hint="eastAsia"/>
              </w:rPr>
              <w:t>股权冻结状态</w:t>
            </w:r>
          </w:p>
        </w:tc>
        <w:tc>
          <w:tcPr>
            <w:tcW w:w="1428" w:type="dxa"/>
            <w:tcBorders>
              <w:top w:val="single" w:sz="4" w:space="0" w:color="auto"/>
              <w:left w:val="nil"/>
              <w:bottom w:val="single" w:sz="4" w:space="0" w:color="auto"/>
              <w:right w:val="single" w:sz="4" w:space="0" w:color="auto"/>
            </w:tcBorders>
            <w:vAlign w:val="center"/>
          </w:tcPr>
          <w:p w14:paraId="2BD1186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FA206F4"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5F188D2" w14:textId="77777777" w:rsidR="00567AFA" w:rsidRDefault="00567AFA">
            <w:pPr>
              <w:spacing w:after="0"/>
              <w:ind w:firstLine="420"/>
              <w:jc w:val="left"/>
              <w:rPr>
                <w:rFonts w:ascii="楷体" w:eastAsia="楷体" w:hAnsi="楷体" w:cs="楷体"/>
              </w:rPr>
            </w:pPr>
          </w:p>
        </w:tc>
      </w:tr>
      <w:tr w:rsidR="00567AFA" w14:paraId="20F5EFDE"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160A14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freezeDate</w:t>
            </w:r>
            <w:proofErr w:type="spellEnd"/>
          </w:p>
        </w:tc>
        <w:tc>
          <w:tcPr>
            <w:tcW w:w="1917" w:type="dxa"/>
            <w:tcBorders>
              <w:top w:val="single" w:sz="4" w:space="0" w:color="auto"/>
              <w:left w:val="nil"/>
              <w:bottom w:val="single" w:sz="4" w:space="0" w:color="auto"/>
              <w:right w:val="single" w:sz="4" w:space="0" w:color="auto"/>
            </w:tcBorders>
            <w:vAlign w:val="center"/>
          </w:tcPr>
          <w:p w14:paraId="0318D3A1" w14:textId="77777777" w:rsidR="00567AFA" w:rsidRDefault="00000000">
            <w:pPr>
              <w:spacing w:after="0"/>
              <w:jc w:val="left"/>
              <w:rPr>
                <w:rFonts w:ascii="楷体" w:eastAsia="楷体" w:hAnsi="楷体" w:cs="楷体"/>
              </w:rPr>
            </w:pPr>
            <w:r>
              <w:rPr>
                <w:rFonts w:ascii="楷体" w:eastAsia="楷体" w:hAnsi="楷体" w:cs="楷体" w:hint="eastAsia"/>
              </w:rPr>
              <w:t>解冻日期</w:t>
            </w:r>
          </w:p>
        </w:tc>
        <w:tc>
          <w:tcPr>
            <w:tcW w:w="1428" w:type="dxa"/>
            <w:tcBorders>
              <w:top w:val="single" w:sz="4" w:space="0" w:color="auto"/>
              <w:left w:val="nil"/>
              <w:bottom w:val="single" w:sz="4" w:space="0" w:color="auto"/>
              <w:right w:val="single" w:sz="4" w:space="0" w:color="auto"/>
            </w:tcBorders>
            <w:vAlign w:val="center"/>
          </w:tcPr>
          <w:p w14:paraId="6A7B73F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D1DD36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C4512FB" w14:textId="77777777" w:rsidR="00567AFA" w:rsidRDefault="00567AFA">
            <w:pPr>
              <w:spacing w:after="0"/>
              <w:ind w:firstLine="420"/>
              <w:jc w:val="left"/>
              <w:rPr>
                <w:rFonts w:ascii="楷体" w:eastAsia="楷体" w:hAnsi="楷体" w:cs="楷体"/>
              </w:rPr>
            </w:pPr>
          </w:p>
        </w:tc>
      </w:tr>
      <w:tr w:rsidR="00567AFA" w14:paraId="7B3C1E7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5FFD27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expirationDate</w:t>
            </w:r>
            <w:proofErr w:type="spellEnd"/>
          </w:p>
        </w:tc>
        <w:tc>
          <w:tcPr>
            <w:tcW w:w="1917" w:type="dxa"/>
            <w:tcBorders>
              <w:top w:val="single" w:sz="4" w:space="0" w:color="auto"/>
              <w:left w:val="nil"/>
              <w:bottom w:val="single" w:sz="4" w:space="0" w:color="auto"/>
              <w:right w:val="single" w:sz="4" w:space="0" w:color="auto"/>
            </w:tcBorders>
            <w:vAlign w:val="center"/>
          </w:tcPr>
          <w:p w14:paraId="123A0FA0" w14:textId="77777777" w:rsidR="00567AFA" w:rsidRDefault="00000000">
            <w:pPr>
              <w:spacing w:after="0"/>
              <w:jc w:val="left"/>
              <w:rPr>
                <w:rFonts w:ascii="楷体" w:eastAsia="楷体" w:hAnsi="楷体" w:cs="楷体"/>
              </w:rPr>
            </w:pPr>
            <w:r>
              <w:rPr>
                <w:rFonts w:ascii="楷体" w:eastAsia="楷体" w:hAnsi="楷体" w:cs="楷体" w:hint="eastAsia"/>
              </w:rPr>
              <w:t>失效日期</w:t>
            </w:r>
          </w:p>
        </w:tc>
        <w:tc>
          <w:tcPr>
            <w:tcW w:w="1428" w:type="dxa"/>
            <w:tcBorders>
              <w:top w:val="single" w:sz="4" w:space="0" w:color="auto"/>
              <w:left w:val="nil"/>
              <w:bottom w:val="single" w:sz="4" w:space="0" w:color="auto"/>
              <w:right w:val="single" w:sz="4" w:space="0" w:color="auto"/>
            </w:tcBorders>
            <w:vAlign w:val="center"/>
          </w:tcPr>
          <w:p w14:paraId="58763248"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973E71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E7575FB" w14:textId="77777777" w:rsidR="00567AFA" w:rsidRDefault="00567AFA">
            <w:pPr>
              <w:spacing w:after="0"/>
              <w:ind w:firstLine="420"/>
              <w:jc w:val="left"/>
              <w:rPr>
                <w:rFonts w:ascii="楷体" w:eastAsia="楷体" w:hAnsi="楷体" w:cs="楷体"/>
              </w:rPr>
            </w:pPr>
          </w:p>
        </w:tc>
      </w:tr>
      <w:tr w:rsidR="00567AFA" w14:paraId="3C870770"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C696D82"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expirationReason</w:t>
            </w:r>
            <w:proofErr w:type="spellEnd"/>
          </w:p>
        </w:tc>
        <w:tc>
          <w:tcPr>
            <w:tcW w:w="1917" w:type="dxa"/>
            <w:tcBorders>
              <w:top w:val="single" w:sz="4" w:space="0" w:color="auto"/>
              <w:left w:val="nil"/>
              <w:bottom w:val="single" w:sz="4" w:space="0" w:color="auto"/>
              <w:right w:val="single" w:sz="4" w:space="0" w:color="auto"/>
            </w:tcBorders>
            <w:vAlign w:val="center"/>
          </w:tcPr>
          <w:p w14:paraId="039AE993" w14:textId="77777777" w:rsidR="00567AFA" w:rsidRDefault="00000000">
            <w:pPr>
              <w:spacing w:after="0"/>
              <w:jc w:val="left"/>
              <w:rPr>
                <w:rFonts w:ascii="楷体" w:eastAsia="楷体" w:hAnsi="楷体" w:cs="楷体"/>
              </w:rPr>
            </w:pPr>
            <w:r>
              <w:rPr>
                <w:rFonts w:ascii="楷体" w:eastAsia="楷体" w:hAnsi="楷体" w:cs="楷体" w:hint="eastAsia"/>
              </w:rPr>
              <w:t>失效原因</w:t>
            </w:r>
          </w:p>
        </w:tc>
        <w:tc>
          <w:tcPr>
            <w:tcW w:w="1428" w:type="dxa"/>
            <w:tcBorders>
              <w:top w:val="single" w:sz="4" w:space="0" w:color="auto"/>
              <w:left w:val="nil"/>
              <w:bottom w:val="single" w:sz="4" w:space="0" w:color="auto"/>
              <w:right w:val="single" w:sz="4" w:space="0" w:color="auto"/>
            </w:tcBorders>
            <w:vAlign w:val="center"/>
          </w:tcPr>
          <w:p w14:paraId="68FF5B9B"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76A33C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0515DC4" w14:textId="77777777" w:rsidR="00567AFA" w:rsidRDefault="00567AFA">
            <w:pPr>
              <w:spacing w:after="0"/>
              <w:ind w:firstLine="420"/>
              <w:jc w:val="left"/>
              <w:rPr>
                <w:rFonts w:ascii="楷体" w:eastAsia="楷体" w:hAnsi="楷体" w:cs="楷体"/>
              </w:rPr>
            </w:pPr>
          </w:p>
        </w:tc>
      </w:tr>
      <w:tr w:rsidR="00567AFA" w14:paraId="495A0EA3"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2335285C"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087BF940"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EF06C6B"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1715BE74" w14:textId="77777777" w:rsidR="00567AFA" w:rsidRDefault="00567AFA">
      <w:pPr>
        <w:pStyle w:val="a2"/>
        <w:numPr>
          <w:ilvl w:val="255"/>
          <w:numId w:val="0"/>
        </w:numPr>
        <w:rPr>
          <w:rFonts w:ascii="楷体" w:eastAsia="楷体" w:hAnsi="楷体" w:cs="楷体"/>
        </w:rPr>
      </w:pPr>
    </w:p>
    <w:p w14:paraId="38383671" w14:textId="77777777" w:rsidR="00567AFA" w:rsidRDefault="00000000">
      <w:pPr>
        <w:pStyle w:val="a2"/>
        <w:numPr>
          <w:ilvl w:val="0"/>
          <w:numId w:val="31"/>
        </w:numPr>
        <w:ind w:firstLineChars="0" w:firstLine="0"/>
        <w:rPr>
          <w:rFonts w:ascii="楷体" w:eastAsia="楷体" w:hAnsi="楷体" w:cs="楷体"/>
        </w:rPr>
      </w:pPr>
      <w:r>
        <w:rPr>
          <w:rFonts w:ascii="楷体" w:eastAsia="楷体" w:hAnsi="楷体" w:cs="楷体" w:hint="eastAsia"/>
        </w:rPr>
        <w:t>TYPE-2-5 票据逾期风险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17"/>
        <w:gridCol w:w="1428"/>
        <w:gridCol w:w="1139"/>
        <w:gridCol w:w="2093"/>
      </w:tblGrid>
      <w:tr w:rsidR="00567AFA" w14:paraId="4D9FF6C9"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5F8D5FC5" w14:textId="77777777" w:rsidR="00567AFA" w:rsidRDefault="00000000">
            <w:pPr>
              <w:spacing w:after="0"/>
              <w:ind w:firstLine="420"/>
              <w:jc w:val="left"/>
              <w:rPr>
                <w:rFonts w:ascii="楷体" w:eastAsia="楷体" w:hAnsi="楷体" w:cs="楷体"/>
              </w:rPr>
            </w:pPr>
            <w:r>
              <w:rPr>
                <w:rFonts w:ascii="楷体" w:eastAsia="楷体" w:hAnsi="楷体" w:cs="楷体" w:hint="eastAsia"/>
              </w:rPr>
              <w:t xml:space="preserve">List（dataList1）  </w:t>
            </w:r>
          </w:p>
        </w:tc>
      </w:tr>
      <w:tr w:rsidR="00567AFA" w14:paraId="70EC9ACA"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vAlign w:val="center"/>
          </w:tcPr>
          <w:p w14:paraId="0CCB5E48"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577C10D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FFB1EC9" w14:textId="77777777" w:rsidR="00567AFA" w:rsidRDefault="00000000">
            <w:pPr>
              <w:spacing w:after="0"/>
              <w:ind w:firstLine="420"/>
              <w:jc w:val="left"/>
              <w:rPr>
                <w:rFonts w:ascii="楷体" w:eastAsia="楷体" w:hAnsi="楷体" w:cs="楷体"/>
              </w:rPr>
            </w:pPr>
            <w:r>
              <w:rPr>
                <w:rFonts w:ascii="楷体" w:eastAsia="楷体" w:hAnsi="楷体" w:cs="楷体" w:hint="eastAsia"/>
              </w:rPr>
              <w:t>id</w:t>
            </w:r>
          </w:p>
        </w:tc>
        <w:tc>
          <w:tcPr>
            <w:tcW w:w="1917" w:type="dxa"/>
            <w:tcBorders>
              <w:top w:val="single" w:sz="4" w:space="0" w:color="auto"/>
              <w:left w:val="nil"/>
              <w:bottom w:val="single" w:sz="4" w:space="0" w:color="auto"/>
              <w:right w:val="single" w:sz="4" w:space="0" w:color="auto"/>
            </w:tcBorders>
            <w:vAlign w:val="center"/>
          </w:tcPr>
          <w:p w14:paraId="1FD8D1F9" w14:textId="77777777" w:rsidR="00567AFA" w:rsidRDefault="00000000">
            <w:pPr>
              <w:spacing w:after="0"/>
              <w:jc w:val="left"/>
              <w:rPr>
                <w:rFonts w:ascii="楷体" w:eastAsia="楷体" w:hAnsi="楷体" w:cs="楷体"/>
              </w:rPr>
            </w:pPr>
            <w:r>
              <w:rPr>
                <w:rFonts w:ascii="楷体" w:eastAsia="楷体" w:hAnsi="楷体" w:cs="楷体" w:hint="eastAsia"/>
              </w:rPr>
              <w:t>主键</w:t>
            </w:r>
          </w:p>
        </w:tc>
        <w:tc>
          <w:tcPr>
            <w:tcW w:w="1428" w:type="dxa"/>
            <w:tcBorders>
              <w:top w:val="single" w:sz="4" w:space="0" w:color="auto"/>
              <w:left w:val="nil"/>
              <w:bottom w:val="single" w:sz="4" w:space="0" w:color="auto"/>
              <w:right w:val="single" w:sz="4" w:space="0" w:color="auto"/>
            </w:tcBorders>
            <w:vAlign w:val="center"/>
          </w:tcPr>
          <w:p w14:paraId="5BFC05D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6E78CE69"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B939306" w14:textId="77777777" w:rsidR="00567AFA" w:rsidRDefault="00567AFA">
            <w:pPr>
              <w:spacing w:after="0"/>
              <w:ind w:firstLine="420"/>
              <w:jc w:val="left"/>
              <w:rPr>
                <w:rFonts w:ascii="楷体" w:eastAsia="楷体" w:hAnsi="楷体" w:cs="楷体"/>
              </w:rPr>
            </w:pPr>
          </w:p>
        </w:tc>
      </w:tr>
      <w:tr w:rsidR="00567AFA" w14:paraId="0841BA0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D9EE2C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acprNam</w:t>
            </w:r>
            <w:proofErr w:type="spellEnd"/>
          </w:p>
        </w:tc>
        <w:tc>
          <w:tcPr>
            <w:tcW w:w="1917" w:type="dxa"/>
            <w:tcBorders>
              <w:top w:val="single" w:sz="4" w:space="0" w:color="auto"/>
              <w:left w:val="nil"/>
              <w:bottom w:val="single" w:sz="4" w:space="0" w:color="auto"/>
              <w:right w:val="single" w:sz="4" w:space="0" w:color="auto"/>
            </w:tcBorders>
            <w:vAlign w:val="center"/>
          </w:tcPr>
          <w:p w14:paraId="636E7129" w14:textId="77777777" w:rsidR="00567AFA" w:rsidRDefault="00000000">
            <w:pPr>
              <w:spacing w:after="0"/>
              <w:jc w:val="left"/>
              <w:rPr>
                <w:rFonts w:ascii="楷体" w:eastAsia="楷体" w:hAnsi="楷体" w:cs="楷体"/>
              </w:rPr>
            </w:pPr>
            <w:r>
              <w:rPr>
                <w:rFonts w:ascii="楷体" w:eastAsia="楷体" w:hAnsi="楷体" w:cs="楷体" w:hint="eastAsia"/>
              </w:rPr>
              <w:t>承兑人名称</w:t>
            </w:r>
          </w:p>
        </w:tc>
        <w:tc>
          <w:tcPr>
            <w:tcW w:w="1428" w:type="dxa"/>
            <w:tcBorders>
              <w:top w:val="single" w:sz="4" w:space="0" w:color="auto"/>
              <w:left w:val="nil"/>
              <w:bottom w:val="single" w:sz="4" w:space="0" w:color="auto"/>
              <w:right w:val="single" w:sz="4" w:space="0" w:color="auto"/>
            </w:tcBorders>
            <w:vAlign w:val="center"/>
          </w:tcPr>
          <w:p w14:paraId="1EF82AA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18A278F"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1C1C6454" w14:textId="77777777" w:rsidR="00567AFA" w:rsidRDefault="00567AFA">
            <w:pPr>
              <w:spacing w:after="0"/>
              <w:ind w:firstLine="420"/>
              <w:jc w:val="left"/>
              <w:rPr>
                <w:rFonts w:ascii="楷体" w:eastAsia="楷体" w:hAnsi="楷体" w:cs="楷体"/>
              </w:rPr>
            </w:pPr>
          </w:p>
        </w:tc>
      </w:tr>
      <w:tr w:rsidR="00567AFA" w14:paraId="17E08FD3"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C89FA9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socCod</w:t>
            </w:r>
            <w:proofErr w:type="spellEnd"/>
          </w:p>
        </w:tc>
        <w:tc>
          <w:tcPr>
            <w:tcW w:w="1917" w:type="dxa"/>
            <w:tcBorders>
              <w:top w:val="single" w:sz="4" w:space="0" w:color="auto"/>
              <w:left w:val="nil"/>
              <w:bottom w:val="single" w:sz="4" w:space="0" w:color="auto"/>
              <w:right w:val="single" w:sz="4" w:space="0" w:color="auto"/>
            </w:tcBorders>
            <w:vAlign w:val="center"/>
          </w:tcPr>
          <w:p w14:paraId="345ED26A" w14:textId="77777777" w:rsidR="00567AFA" w:rsidRDefault="00000000">
            <w:pPr>
              <w:spacing w:after="0"/>
              <w:jc w:val="left"/>
              <w:rPr>
                <w:rFonts w:ascii="楷体" w:eastAsia="楷体" w:hAnsi="楷体" w:cs="楷体"/>
              </w:rPr>
            </w:pPr>
            <w:r>
              <w:rPr>
                <w:rFonts w:ascii="楷体" w:eastAsia="楷体" w:hAnsi="楷体" w:cs="楷体" w:hint="eastAsia"/>
              </w:rPr>
              <w:t>统一社会信用代码</w:t>
            </w:r>
          </w:p>
        </w:tc>
        <w:tc>
          <w:tcPr>
            <w:tcW w:w="1428" w:type="dxa"/>
            <w:tcBorders>
              <w:top w:val="single" w:sz="4" w:space="0" w:color="auto"/>
              <w:left w:val="nil"/>
              <w:bottom w:val="single" w:sz="4" w:space="0" w:color="auto"/>
              <w:right w:val="single" w:sz="4" w:space="0" w:color="auto"/>
            </w:tcBorders>
            <w:vAlign w:val="center"/>
          </w:tcPr>
          <w:p w14:paraId="34BAED6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232211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582B8029" w14:textId="77777777" w:rsidR="00567AFA" w:rsidRDefault="00567AFA">
            <w:pPr>
              <w:spacing w:after="0"/>
              <w:ind w:firstLine="420"/>
              <w:jc w:val="left"/>
              <w:rPr>
                <w:rFonts w:ascii="楷体" w:eastAsia="楷体" w:hAnsi="楷体" w:cs="楷体"/>
              </w:rPr>
            </w:pPr>
          </w:p>
        </w:tc>
      </w:tr>
      <w:tr w:rsidR="00567AFA" w14:paraId="0081881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CFA3D7D"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acptOrgTyp</w:t>
            </w:r>
            <w:proofErr w:type="spellEnd"/>
          </w:p>
        </w:tc>
        <w:tc>
          <w:tcPr>
            <w:tcW w:w="1917" w:type="dxa"/>
            <w:tcBorders>
              <w:top w:val="single" w:sz="4" w:space="0" w:color="auto"/>
              <w:left w:val="nil"/>
              <w:bottom w:val="single" w:sz="4" w:space="0" w:color="auto"/>
              <w:right w:val="single" w:sz="4" w:space="0" w:color="auto"/>
            </w:tcBorders>
            <w:vAlign w:val="center"/>
          </w:tcPr>
          <w:p w14:paraId="4715A1DA" w14:textId="77777777" w:rsidR="00567AFA" w:rsidRDefault="00000000">
            <w:pPr>
              <w:spacing w:after="0"/>
              <w:jc w:val="left"/>
              <w:rPr>
                <w:rFonts w:ascii="楷体" w:eastAsia="楷体" w:hAnsi="楷体" w:cs="楷体"/>
              </w:rPr>
            </w:pPr>
            <w:r>
              <w:rPr>
                <w:rFonts w:ascii="楷体" w:eastAsia="楷体" w:hAnsi="楷体" w:cs="楷体" w:hint="eastAsia"/>
              </w:rPr>
              <w:t>机构类别</w:t>
            </w:r>
          </w:p>
        </w:tc>
        <w:tc>
          <w:tcPr>
            <w:tcW w:w="1428" w:type="dxa"/>
            <w:tcBorders>
              <w:top w:val="single" w:sz="4" w:space="0" w:color="auto"/>
              <w:left w:val="nil"/>
              <w:bottom w:val="single" w:sz="4" w:space="0" w:color="auto"/>
              <w:right w:val="single" w:sz="4" w:space="0" w:color="auto"/>
            </w:tcBorders>
            <w:vAlign w:val="center"/>
          </w:tcPr>
          <w:p w14:paraId="23EEFFF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22DD689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3013601" w14:textId="77777777" w:rsidR="00567AFA" w:rsidRDefault="00567AFA">
            <w:pPr>
              <w:spacing w:after="0"/>
              <w:ind w:firstLine="420"/>
              <w:jc w:val="left"/>
              <w:rPr>
                <w:rFonts w:ascii="楷体" w:eastAsia="楷体" w:hAnsi="楷体" w:cs="楷体"/>
              </w:rPr>
            </w:pPr>
          </w:p>
        </w:tc>
      </w:tr>
      <w:tr w:rsidR="00567AFA" w14:paraId="468599D4"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44F08B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regrDate</w:t>
            </w:r>
            <w:proofErr w:type="spellEnd"/>
          </w:p>
        </w:tc>
        <w:tc>
          <w:tcPr>
            <w:tcW w:w="1917" w:type="dxa"/>
            <w:tcBorders>
              <w:top w:val="single" w:sz="4" w:space="0" w:color="auto"/>
              <w:left w:val="nil"/>
              <w:bottom w:val="single" w:sz="4" w:space="0" w:color="auto"/>
              <w:right w:val="single" w:sz="4" w:space="0" w:color="auto"/>
            </w:tcBorders>
            <w:vAlign w:val="center"/>
          </w:tcPr>
          <w:p w14:paraId="670E21F5" w14:textId="77777777" w:rsidR="00567AFA" w:rsidRDefault="00000000">
            <w:pPr>
              <w:spacing w:after="0"/>
              <w:jc w:val="left"/>
              <w:rPr>
                <w:rFonts w:ascii="楷体" w:eastAsia="楷体" w:hAnsi="楷体" w:cs="楷体"/>
              </w:rPr>
            </w:pPr>
            <w:r>
              <w:rPr>
                <w:rFonts w:ascii="楷体" w:eastAsia="楷体" w:hAnsi="楷体" w:cs="楷体" w:hint="eastAsia"/>
              </w:rPr>
              <w:t>注册日期</w:t>
            </w:r>
          </w:p>
        </w:tc>
        <w:tc>
          <w:tcPr>
            <w:tcW w:w="1428" w:type="dxa"/>
            <w:tcBorders>
              <w:top w:val="single" w:sz="4" w:space="0" w:color="auto"/>
              <w:left w:val="nil"/>
              <w:bottom w:val="single" w:sz="4" w:space="0" w:color="auto"/>
              <w:right w:val="single" w:sz="4" w:space="0" w:color="auto"/>
            </w:tcBorders>
            <w:vAlign w:val="center"/>
          </w:tcPr>
          <w:p w14:paraId="2439924E"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FAE717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2446FE5" w14:textId="77777777" w:rsidR="00567AFA" w:rsidRDefault="00567AFA">
            <w:pPr>
              <w:spacing w:after="0"/>
              <w:ind w:firstLine="420"/>
              <w:jc w:val="left"/>
              <w:rPr>
                <w:rFonts w:ascii="楷体" w:eastAsia="楷体" w:hAnsi="楷体" w:cs="楷体"/>
              </w:rPr>
            </w:pPr>
          </w:p>
        </w:tc>
      </w:tr>
      <w:tr w:rsidR="00567AFA" w14:paraId="3E7D5055"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0E6B3A9A"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showDate</w:t>
            </w:r>
            <w:proofErr w:type="spellEnd"/>
          </w:p>
        </w:tc>
        <w:tc>
          <w:tcPr>
            <w:tcW w:w="1917" w:type="dxa"/>
            <w:tcBorders>
              <w:top w:val="single" w:sz="4" w:space="0" w:color="auto"/>
              <w:left w:val="nil"/>
              <w:bottom w:val="single" w:sz="4" w:space="0" w:color="auto"/>
              <w:right w:val="single" w:sz="4" w:space="0" w:color="auto"/>
            </w:tcBorders>
            <w:vAlign w:val="center"/>
          </w:tcPr>
          <w:p w14:paraId="42B3DE97" w14:textId="77777777" w:rsidR="00567AFA" w:rsidRDefault="00000000">
            <w:pPr>
              <w:spacing w:after="0"/>
              <w:jc w:val="left"/>
              <w:rPr>
                <w:rFonts w:ascii="楷体" w:eastAsia="楷体" w:hAnsi="楷体" w:cs="楷体"/>
              </w:rPr>
            </w:pPr>
            <w:r>
              <w:rPr>
                <w:rFonts w:ascii="楷体" w:eastAsia="楷体" w:hAnsi="楷体" w:cs="楷体" w:hint="eastAsia"/>
              </w:rPr>
              <w:t>披露信息时间点日期</w:t>
            </w:r>
          </w:p>
        </w:tc>
        <w:tc>
          <w:tcPr>
            <w:tcW w:w="1428" w:type="dxa"/>
            <w:tcBorders>
              <w:top w:val="single" w:sz="4" w:space="0" w:color="auto"/>
              <w:left w:val="nil"/>
              <w:bottom w:val="single" w:sz="4" w:space="0" w:color="auto"/>
              <w:right w:val="single" w:sz="4" w:space="0" w:color="auto"/>
            </w:tcBorders>
            <w:vAlign w:val="center"/>
          </w:tcPr>
          <w:p w14:paraId="096F2CFD"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091D892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4D2278B3" w14:textId="77777777" w:rsidR="00567AFA" w:rsidRDefault="00567AFA">
            <w:pPr>
              <w:spacing w:after="0"/>
              <w:ind w:firstLine="420"/>
              <w:jc w:val="left"/>
              <w:rPr>
                <w:rFonts w:ascii="楷体" w:eastAsia="楷体" w:hAnsi="楷体" w:cs="楷体"/>
              </w:rPr>
            </w:pPr>
          </w:p>
        </w:tc>
      </w:tr>
      <w:tr w:rsidR="00567AFA" w14:paraId="503271DA"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87F968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acptOpactOrgNam</w:t>
            </w:r>
            <w:proofErr w:type="spellEnd"/>
          </w:p>
        </w:tc>
        <w:tc>
          <w:tcPr>
            <w:tcW w:w="1917" w:type="dxa"/>
            <w:tcBorders>
              <w:top w:val="single" w:sz="4" w:space="0" w:color="auto"/>
              <w:left w:val="nil"/>
              <w:bottom w:val="single" w:sz="4" w:space="0" w:color="auto"/>
              <w:right w:val="single" w:sz="4" w:space="0" w:color="auto"/>
            </w:tcBorders>
            <w:vAlign w:val="center"/>
          </w:tcPr>
          <w:p w14:paraId="01BECE74" w14:textId="77777777" w:rsidR="00567AFA" w:rsidRDefault="00000000">
            <w:pPr>
              <w:spacing w:after="0"/>
              <w:jc w:val="left"/>
              <w:rPr>
                <w:rFonts w:ascii="楷体" w:eastAsia="楷体" w:hAnsi="楷体" w:cs="楷体"/>
              </w:rPr>
            </w:pPr>
            <w:r>
              <w:rPr>
                <w:rFonts w:ascii="楷体" w:eastAsia="楷体" w:hAnsi="楷体" w:cs="楷体" w:hint="eastAsia"/>
              </w:rPr>
              <w:t>承兑人开户机构名称</w:t>
            </w:r>
          </w:p>
        </w:tc>
        <w:tc>
          <w:tcPr>
            <w:tcW w:w="1428" w:type="dxa"/>
            <w:tcBorders>
              <w:top w:val="single" w:sz="4" w:space="0" w:color="auto"/>
              <w:left w:val="nil"/>
              <w:bottom w:val="single" w:sz="4" w:space="0" w:color="auto"/>
              <w:right w:val="single" w:sz="4" w:space="0" w:color="auto"/>
            </w:tcBorders>
            <w:vAlign w:val="center"/>
          </w:tcPr>
          <w:p w14:paraId="1002F2F6"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C2F9166"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7E9D238" w14:textId="77777777" w:rsidR="00567AFA" w:rsidRDefault="00567AFA">
            <w:pPr>
              <w:spacing w:after="0"/>
              <w:ind w:firstLine="420"/>
              <w:jc w:val="left"/>
              <w:rPr>
                <w:rFonts w:ascii="楷体" w:eastAsia="楷体" w:hAnsi="楷体" w:cs="楷体"/>
              </w:rPr>
            </w:pPr>
          </w:p>
        </w:tc>
      </w:tr>
      <w:tr w:rsidR="00567AFA" w14:paraId="7DAEB6A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A46AB49"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acptAmt</w:t>
            </w:r>
            <w:proofErr w:type="spellEnd"/>
          </w:p>
        </w:tc>
        <w:tc>
          <w:tcPr>
            <w:tcW w:w="1917" w:type="dxa"/>
            <w:tcBorders>
              <w:top w:val="single" w:sz="4" w:space="0" w:color="auto"/>
              <w:left w:val="nil"/>
              <w:bottom w:val="single" w:sz="4" w:space="0" w:color="auto"/>
              <w:right w:val="single" w:sz="4" w:space="0" w:color="auto"/>
            </w:tcBorders>
            <w:vAlign w:val="center"/>
          </w:tcPr>
          <w:p w14:paraId="4425E95C" w14:textId="77777777" w:rsidR="00567AFA" w:rsidRDefault="00000000">
            <w:pPr>
              <w:spacing w:after="0"/>
              <w:jc w:val="left"/>
              <w:rPr>
                <w:rFonts w:ascii="楷体" w:eastAsia="楷体" w:hAnsi="楷体" w:cs="楷体"/>
              </w:rPr>
            </w:pPr>
            <w:r>
              <w:rPr>
                <w:rFonts w:ascii="楷体" w:eastAsia="楷体" w:hAnsi="楷体" w:cs="楷体" w:hint="eastAsia"/>
              </w:rPr>
              <w:t>累计承兑发生额</w:t>
            </w:r>
          </w:p>
        </w:tc>
        <w:tc>
          <w:tcPr>
            <w:tcW w:w="1428" w:type="dxa"/>
            <w:tcBorders>
              <w:top w:val="single" w:sz="4" w:space="0" w:color="auto"/>
              <w:left w:val="nil"/>
              <w:bottom w:val="single" w:sz="4" w:space="0" w:color="auto"/>
              <w:right w:val="single" w:sz="4" w:space="0" w:color="auto"/>
            </w:tcBorders>
            <w:vAlign w:val="center"/>
          </w:tcPr>
          <w:p w14:paraId="7D76401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3C85B21C"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00EAA78" w14:textId="77777777" w:rsidR="00567AFA" w:rsidRDefault="00567AFA">
            <w:pPr>
              <w:spacing w:after="0"/>
              <w:ind w:firstLine="420"/>
              <w:jc w:val="left"/>
              <w:rPr>
                <w:rFonts w:ascii="楷体" w:eastAsia="楷体" w:hAnsi="楷体" w:cs="楷体"/>
              </w:rPr>
            </w:pPr>
          </w:p>
        </w:tc>
      </w:tr>
      <w:tr w:rsidR="00567AFA" w14:paraId="7102D9DC"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2A2F911"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acptOver</w:t>
            </w:r>
            <w:proofErr w:type="spellEnd"/>
          </w:p>
        </w:tc>
        <w:tc>
          <w:tcPr>
            <w:tcW w:w="1917" w:type="dxa"/>
            <w:tcBorders>
              <w:top w:val="single" w:sz="4" w:space="0" w:color="auto"/>
              <w:left w:val="nil"/>
              <w:bottom w:val="single" w:sz="4" w:space="0" w:color="auto"/>
              <w:right w:val="single" w:sz="4" w:space="0" w:color="auto"/>
            </w:tcBorders>
            <w:vAlign w:val="center"/>
          </w:tcPr>
          <w:p w14:paraId="3139E282" w14:textId="77777777" w:rsidR="00567AFA" w:rsidRDefault="00000000">
            <w:pPr>
              <w:spacing w:after="0"/>
              <w:jc w:val="left"/>
              <w:rPr>
                <w:rFonts w:ascii="楷体" w:eastAsia="楷体" w:hAnsi="楷体" w:cs="楷体"/>
              </w:rPr>
            </w:pPr>
            <w:r>
              <w:rPr>
                <w:rFonts w:ascii="楷体" w:eastAsia="楷体" w:hAnsi="楷体" w:cs="楷体" w:hint="eastAsia"/>
              </w:rPr>
              <w:t>承兑余额</w:t>
            </w:r>
          </w:p>
        </w:tc>
        <w:tc>
          <w:tcPr>
            <w:tcW w:w="1428" w:type="dxa"/>
            <w:tcBorders>
              <w:top w:val="single" w:sz="4" w:space="0" w:color="auto"/>
              <w:left w:val="nil"/>
              <w:bottom w:val="single" w:sz="4" w:space="0" w:color="auto"/>
              <w:right w:val="single" w:sz="4" w:space="0" w:color="auto"/>
            </w:tcBorders>
            <w:vAlign w:val="center"/>
          </w:tcPr>
          <w:p w14:paraId="14B36D3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270D415"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D84F6F4" w14:textId="77777777" w:rsidR="00567AFA" w:rsidRDefault="00567AFA">
            <w:pPr>
              <w:spacing w:after="0"/>
              <w:ind w:firstLine="420"/>
              <w:jc w:val="left"/>
              <w:rPr>
                <w:rFonts w:ascii="楷体" w:eastAsia="楷体" w:hAnsi="楷体" w:cs="楷体"/>
              </w:rPr>
            </w:pPr>
          </w:p>
        </w:tc>
      </w:tr>
      <w:tr w:rsidR="00567AFA" w14:paraId="7DB8CA5D"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156CCA6E"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totlOdueAmt</w:t>
            </w:r>
            <w:proofErr w:type="spellEnd"/>
          </w:p>
        </w:tc>
        <w:tc>
          <w:tcPr>
            <w:tcW w:w="1917" w:type="dxa"/>
            <w:tcBorders>
              <w:top w:val="single" w:sz="4" w:space="0" w:color="auto"/>
              <w:left w:val="nil"/>
              <w:bottom w:val="single" w:sz="4" w:space="0" w:color="auto"/>
              <w:right w:val="single" w:sz="4" w:space="0" w:color="auto"/>
            </w:tcBorders>
            <w:vAlign w:val="center"/>
          </w:tcPr>
          <w:p w14:paraId="099E9B08" w14:textId="77777777" w:rsidR="00567AFA" w:rsidRDefault="00000000">
            <w:pPr>
              <w:spacing w:after="0"/>
              <w:jc w:val="left"/>
              <w:rPr>
                <w:rFonts w:ascii="楷体" w:eastAsia="楷体" w:hAnsi="楷体" w:cs="楷体"/>
              </w:rPr>
            </w:pPr>
            <w:r>
              <w:rPr>
                <w:rFonts w:ascii="楷体" w:eastAsia="楷体" w:hAnsi="楷体" w:cs="楷体" w:hint="eastAsia"/>
              </w:rPr>
              <w:t>累计逾期发生额</w:t>
            </w:r>
          </w:p>
        </w:tc>
        <w:tc>
          <w:tcPr>
            <w:tcW w:w="1428" w:type="dxa"/>
            <w:tcBorders>
              <w:top w:val="single" w:sz="4" w:space="0" w:color="auto"/>
              <w:left w:val="nil"/>
              <w:bottom w:val="single" w:sz="4" w:space="0" w:color="auto"/>
              <w:right w:val="single" w:sz="4" w:space="0" w:color="auto"/>
            </w:tcBorders>
            <w:vAlign w:val="center"/>
          </w:tcPr>
          <w:p w14:paraId="24AE36CF"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4A795FD1"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D5DACBE" w14:textId="77777777" w:rsidR="00567AFA" w:rsidRDefault="00567AFA">
            <w:pPr>
              <w:spacing w:after="0"/>
              <w:ind w:firstLine="420"/>
              <w:jc w:val="left"/>
              <w:rPr>
                <w:rFonts w:ascii="楷体" w:eastAsia="楷体" w:hAnsi="楷体" w:cs="楷体"/>
              </w:rPr>
            </w:pPr>
          </w:p>
        </w:tc>
      </w:tr>
      <w:tr w:rsidR="00567AFA" w14:paraId="56E6C28F"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35384DB8"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lastRenderedPageBreak/>
              <w:t>odueOver</w:t>
            </w:r>
            <w:proofErr w:type="spellEnd"/>
          </w:p>
        </w:tc>
        <w:tc>
          <w:tcPr>
            <w:tcW w:w="1917" w:type="dxa"/>
            <w:tcBorders>
              <w:top w:val="single" w:sz="4" w:space="0" w:color="auto"/>
              <w:left w:val="nil"/>
              <w:bottom w:val="single" w:sz="4" w:space="0" w:color="auto"/>
              <w:right w:val="single" w:sz="4" w:space="0" w:color="auto"/>
            </w:tcBorders>
            <w:vAlign w:val="center"/>
          </w:tcPr>
          <w:p w14:paraId="4C0A4FF4" w14:textId="77777777" w:rsidR="00567AFA" w:rsidRDefault="00000000">
            <w:pPr>
              <w:spacing w:after="0"/>
              <w:jc w:val="left"/>
              <w:rPr>
                <w:rFonts w:ascii="楷体" w:eastAsia="楷体" w:hAnsi="楷体" w:cs="楷体"/>
              </w:rPr>
            </w:pPr>
            <w:r>
              <w:rPr>
                <w:rFonts w:ascii="楷体" w:eastAsia="楷体" w:hAnsi="楷体" w:cs="楷体" w:hint="eastAsia"/>
              </w:rPr>
              <w:t>逾期余额</w:t>
            </w:r>
          </w:p>
        </w:tc>
        <w:tc>
          <w:tcPr>
            <w:tcW w:w="1428" w:type="dxa"/>
            <w:tcBorders>
              <w:top w:val="single" w:sz="4" w:space="0" w:color="auto"/>
              <w:left w:val="nil"/>
              <w:bottom w:val="single" w:sz="4" w:space="0" w:color="auto"/>
              <w:right w:val="single" w:sz="4" w:space="0" w:color="auto"/>
            </w:tcBorders>
            <w:vAlign w:val="center"/>
          </w:tcPr>
          <w:p w14:paraId="42AA21C0"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3DDA1F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389C1537" w14:textId="77777777" w:rsidR="00567AFA" w:rsidRDefault="00567AFA">
            <w:pPr>
              <w:spacing w:after="0"/>
              <w:ind w:firstLine="420"/>
              <w:jc w:val="left"/>
              <w:rPr>
                <w:rFonts w:ascii="楷体" w:eastAsia="楷体" w:hAnsi="楷体" w:cs="楷体"/>
              </w:rPr>
            </w:pPr>
          </w:p>
        </w:tc>
      </w:tr>
      <w:tr w:rsidR="00567AFA" w14:paraId="7F75991B"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6DC2D125"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billMeda</w:t>
            </w:r>
            <w:proofErr w:type="spellEnd"/>
          </w:p>
        </w:tc>
        <w:tc>
          <w:tcPr>
            <w:tcW w:w="1917" w:type="dxa"/>
            <w:tcBorders>
              <w:top w:val="single" w:sz="4" w:space="0" w:color="auto"/>
              <w:left w:val="nil"/>
              <w:bottom w:val="single" w:sz="4" w:space="0" w:color="auto"/>
              <w:right w:val="single" w:sz="4" w:space="0" w:color="auto"/>
            </w:tcBorders>
            <w:vAlign w:val="center"/>
          </w:tcPr>
          <w:p w14:paraId="65DE798A" w14:textId="77777777" w:rsidR="00567AFA" w:rsidRDefault="00000000">
            <w:pPr>
              <w:spacing w:after="0"/>
              <w:jc w:val="left"/>
              <w:rPr>
                <w:rFonts w:ascii="楷体" w:eastAsia="楷体" w:hAnsi="楷体" w:cs="楷体"/>
              </w:rPr>
            </w:pPr>
            <w:r>
              <w:rPr>
                <w:rFonts w:ascii="楷体" w:eastAsia="楷体" w:hAnsi="楷体" w:cs="楷体" w:hint="eastAsia"/>
              </w:rPr>
              <w:t>票据介质</w:t>
            </w:r>
          </w:p>
        </w:tc>
        <w:tc>
          <w:tcPr>
            <w:tcW w:w="1428" w:type="dxa"/>
            <w:tcBorders>
              <w:top w:val="single" w:sz="4" w:space="0" w:color="auto"/>
              <w:left w:val="nil"/>
              <w:bottom w:val="single" w:sz="4" w:space="0" w:color="auto"/>
              <w:right w:val="single" w:sz="4" w:space="0" w:color="auto"/>
            </w:tcBorders>
            <w:vAlign w:val="center"/>
          </w:tcPr>
          <w:p w14:paraId="22E9A223"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77FDEDFB"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639FAB25" w14:textId="77777777" w:rsidR="00567AFA" w:rsidRDefault="00567AFA">
            <w:pPr>
              <w:spacing w:after="0"/>
              <w:ind w:firstLine="420"/>
              <w:jc w:val="left"/>
              <w:rPr>
                <w:rFonts w:ascii="楷体" w:eastAsia="楷体" w:hAnsi="楷体" w:cs="楷体"/>
              </w:rPr>
            </w:pPr>
          </w:p>
        </w:tc>
      </w:tr>
      <w:tr w:rsidR="00567AFA" w14:paraId="5BB81E37"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5D7FABE0"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remk</w:t>
            </w:r>
            <w:proofErr w:type="spellEnd"/>
          </w:p>
        </w:tc>
        <w:tc>
          <w:tcPr>
            <w:tcW w:w="1917" w:type="dxa"/>
            <w:tcBorders>
              <w:top w:val="single" w:sz="4" w:space="0" w:color="auto"/>
              <w:left w:val="nil"/>
              <w:bottom w:val="single" w:sz="4" w:space="0" w:color="auto"/>
              <w:right w:val="single" w:sz="4" w:space="0" w:color="auto"/>
            </w:tcBorders>
            <w:vAlign w:val="center"/>
          </w:tcPr>
          <w:p w14:paraId="05F18F03" w14:textId="77777777" w:rsidR="00567AFA" w:rsidRDefault="00000000">
            <w:pPr>
              <w:spacing w:after="0"/>
              <w:jc w:val="left"/>
              <w:rPr>
                <w:rFonts w:ascii="楷体" w:eastAsia="楷体" w:hAnsi="楷体" w:cs="楷体"/>
              </w:rPr>
            </w:pPr>
            <w:r>
              <w:rPr>
                <w:rFonts w:ascii="楷体" w:eastAsia="楷体" w:hAnsi="楷体" w:cs="楷体" w:hint="eastAsia"/>
              </w:rPr>
              <w:t>系统备注</w:t>
            </w:r>
          </w:p>
        </w:tc>
        <w:tc>
          <w:tcPr>
            <w:tcW w:w="1428" w:type="dxa"/>
            <w:tcBorders>
              <w:top w:val="single" w:sz="4" w:space="0" w:color="auto"/>
              <w:left w:val="nil"/>
              <w:bottom w:val="single" w:sz="4" w:space="0" w:color="auto"/>
              <w:right w:val="single" w:sz="4" w:space="0" w:color="auto"/>
            </w:tcBorders>
            <w:vAlign w:val="center"/>
          </w:tcPr>
          <w:p w14:paraId="1F082961"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17282610"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7A48F3A6" w14:textId="77777777" w:rsidR="00567AFA" w:rsidRDefault="00567AFA">
            <w:pPr>
              <w:spacing w:after="0"/>
              <w:ind w:firstLine="420"/>
              <w:jc w:val="left"/>
              <w:rPr>
                <w:rFonts w:ascii="楷体" w:eastAsia="楷体" w:hAnsi="楷体" w:cs="楷体"/>
              </w:rPr>
            </w:pPr>
          </w:p>
        </w:tc>
      </w:tr>
      <w:tr w:rsidR="00567AFA" w14:paraId="66B986C2"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416C0803"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entRemk</w:t>
            </w:r>
            <w:proofErr w:type="spellEnd"/>
          </w:p>
          <w:p w14:paraId="687C215F" w14:textId="77777777" w:rsidR="00567AFA" w:rsidRDefault="00567AFA">
            <w:pPr>
              <w:spacing w:after="0"/>
              <w:ind w:firstLine="420"/>
              <w:jc w:val="left"/>
              <w:rPr>
                <w:rFonts w:ascii="楷体" w:eastAsia="楷体" w:hAnsi="楷体" w:cs="楷体"/>
              </w:rPr>
            </w:pPr>
          </w:p>
        </w:tc>
        <w:tc>
          <w:tcPr>
            <w:tcW w:w="1917" w:type="dxa"/>
            <w:tcBorders>
              <w:top w:val="single" w:sz="4" w:space="0" w:color="auto"/>
              <w:left w:val="nil"/>
              <w:bottom w:val="single" w:sz="4" w:space="0" w:color="auto"/>
              <w:right w:val="single" w:sz="4" w:space="0" w:color="auto"/>
            </w:tcBorders>
            <w:vAlign w:val="center"/>
          </w:tcPr>
          <w:p w14:paraId="7D1921E2" w14:textId="77777777" w:rsidR="00567AFA" w:rsidRDefault="00000000">
            <w:pPr>
              <w:spacing w:after="0"/>
              <w:jc w:val="left"/>
              <w:rPr>
                <w:rFonts w:ascii="楷体" w:eastAsia="楷体" w:hAnsi="楷体" w:cs="楷体"/>
              </w:rPr>
            </w:pPr>
            <w:r>
              <w:rPr>
                <w:rFonts w:ascii="楷体" w:eastAsia="楷体" w:hAnsi="楷体" w:cs="楷体" w:hint="eastAsia"/>
              </w:rPr>
              <w:t>企业备注</w:t>
            </w:r>
          </w:p>
        </w:tc>
        <w:tc>
          <w:tcPr>
            <w:tcW w:w="1428" w:type="dxa"/>
            <w:tcBorders>
              <w:top w:val="single" w:sz="4" w:space="0" w:color="auto"/>
              <w:left w:val="nil"/>
              <w:bottom w:val="single" w:sz="4" w:space="0" w:color="auto"/>
              <w:right w:val="single" w:sz="4" w:space="0" w:color="auto"/>
            </w:tcBorders>
            <w:vAlign w:val="center"/>
          </w:tcPr>
          <w:p w14:paraId="4835DC47"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5506F53"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09CBB3B3" w14:textId="77777777" w:rsidR="00567AFA" w:rsidRDefault="00567AFA">
            <w:pPr>
              <w:spacing w:after="0"/>
              <w:ind w:firstLine="420"/>
              <w:jc w:val="left"/>
              <w:rPr>
                <w:rFonts w:ascii="楷体" w:eastAsia="楷体" w:hAnsi="楷体" w:cs="楷体"/>
              </w:rPr>
            </w:pPr>
          </w:p>
        </w:tc>
      </w:tr>
      <w:tr w:rsidR="00567AFA" w14:paraId="04F06C26" w14:textId="77777777">
        <w:trPr>
          <w:trHeight w:val="90"/>
        </w:trPr>
        <w:tc>
          <w:tcPr>
            <w:tcW w:w="2177" w:type="dxa"/>
            <w:tcBorders>
              <w:top w:val="single" w:sz="4" w:space="0" w:color="auto"/>
              <w:left w:val="single" w:sz="4" w:space="0" w:color="auto"/>
              <w:bottom w:val="single" w:sz="4" w:space="0" w:color="auto"/>
              <w:right w:val="single" w:sz="4" w:space="0" w:color="auto"/>
            </w:tcBorders>
            <w:vAlign w:val="center"/>
          </w:tcPr>
          <w:p w14:paraId="7673AB2C" w14:textId="77777777" w:rsidR="00567AFA" w:rsidRDefault="00000000">
            <w:pPr>
              <w:spacing w:after="0"/>
              <w:ind w:firstLine="420"/>
              <w:jc w:val="left"/>
              <w:rPr>
                <w:rFonts w:ascii="楷体" w:eastAsia="楷体" w:hAnsi="楷体" w:cs="楷体"/>
              </w:rPr>
            </w:pPr>
            <w:proofErr w:type="spellStart"/>
            <w:r>
              <w:rPr>
                <w:rFonts w:ascii="楷体" w:eastAsia="楷体" w:hAnsi="楷体" w:cs="楷体" w:hint="eastAsia"/>
              </w:rPr>
              <w:t>relDate</w:t>
            </w:r>
            <w:proofErr w:type="spellEnd"/>
          </w:p>
        </w:tc>
        <w:tc>
          <w:tcPr>
            <w:tcW w:w="1917" w:type="dxa"/>
            <w:tcBorders>
              <w:top w:val="single" w:sz="4" w:space="0" w:color="auto"/>
              <w:left w:val="nil"/>
              <w:bottom w:val="single" w:sz="4" w:space="0" w:color="auto"/>
              <w:right w:val="single" w:sz="4" w:space="0" w:color="auto"/>
            </w:tcBorders>
            <w:vAlign w:val="center"/>
          </w:tcPr>
          <w:p w14:paraId="4E7AAA00" w14:textId="77777777" w:rsidR="00567AFA" w:rsidRDefault="00000000">
            <w:pPr>
              <w:spacing w:after="0"/>
              <w:jc w:val="left"/>
              <w:rPr>
                <w:rFonts w:ascii="楷体" w:eastAsia="楷体" w:hAnsi="楷体" w:cs="楷体"/>
              </w:rPr>
            </w:pPr>
            <w:r>
              <w:rPr>
                <w:rFonts w:ascii="楷体" w:eastAsia="楷体" w:hAnsi="楷体" w:cs="楷体" w:hint="eastAsia"/>
              </w:rPr>
              <w:t>披露日期</w:t>
            </w:r>
          </w:p>
        </w:tc>
        <w:tc>
          <w:tcPr>
            <w:tcW w:w="1428" w:type="dxa"/>
            <w:tcBorders>
              <w:top w:val="single" w:sz="4" w:space="0" w:color="auto"/>
              <w:left w:val="nil"/>
              <w:bottom w:val="single" w:sz="4" w:space="0" w:color="auto"/>
              <w:right w:val="single" w:sz="4" w:space="0" w:color="auto"/>
            </w:tcBorders>
            <w:vAlign w:val="center"/>
          </w:tcPr>
          <w:p w14:paraId="52D894F2" w14:textId="77777777" w:rsidR="00567AFA" w:rsidRDefault="00567AFA">
            <w:pPr>
              <w:spacing w:after="0"/>
              <w:ind w:firstLine="420"/>
              <w:jc w:val="left"/>
              <w:rPr>
                <w:rFonts w:ascii="楷体" w:eastAsia="楷体" w:hAnsi="楷体" w:cs="楷体"/>
              </w:rPr>
            </w:pPr>
          </w:p>
        </w:tc>
        <w:tc>
          <w:tcPr>
            <w:tcW w:w="1139" w:type="dxa"/>
            <w:tcBorders>
              <w:top w:val="single" w:sz="4" w:space="0" w:color="auto"/>
              <w:left w:val="nil"/>
              <w:bottom w:val="single" w:sz="4" w:space="0" w:color="auto"/>
              <w:right w:val="single" w:sz="4" w:space="0" w:color="auto"/>
            </w:tcBorders>
            <w:vAlign w:val="center"/>
          </w:tcPr>
          <w:p w14:paraId="59D6E4AD" w14:textId="77777777" w:rsidR="00567AFA" w:rsidRDefault="00000000">
            <w:pPr>
              <w:spacing w:after="0"/>
              <w:ind w:firstLine="420"/>
              <w:jc w:val="left"/>
              <w:rPr>
                <w:rFonts w:ascii="楷体" w:eastAsia="楷体" w:hAnsi="楷体" w:cs="楷体"/>
              </w:rPr>
            </w:pPr>
            <w:r>
              <w:rPr>
                <w:rFonts w:ascii="楷体" w:eastAsia="楷体" w:hAnsi="楷体" w:cs="楷体" w:hint="eastAsia"/>
              </w:rPr>
              <w:t>否</w:t>
            </w:r>
          </w:p>
        </w:tc>
        <w:tc>
          <w:tcPr>
            <w:tcW w:w="2093" w:type="dxa"/>
            <w:tcBorders>
              <w:top w:val="single" w:sz="4" w:space="0" w:color="auto"/>
              <w:left w:val="nil"/>
              <w:bottom w:val="single" w:sz="4" w:space="0" w:color="auto"/>
              <w:right w:val="single" w:sz="4" w:space="0" w:color="auto"/>
            </w:tcBorders>
            <w:vAlign w:val="center"/>
          </w:tcPr>
          <w:p w14:paraId="240F95BE" w14:textId="77777777" w:rsidR="00567AFA" w:rsidRDefault="00567AFA">
            <w:pPr>
              <w:spacing w:after="0"/>
              <w:ind w:firstLine="420"/>
              <w:jc w:val="left"/>
              <w:rPr>
                <w:rFonts w:ascii="楷体" w:eastAsia="楷体" w:hAnsi="楷体" w:cs="楷体"/>
              </w:rPr>
            </w:pPr>
          </w:p>
        </w:tc>
      </w:tr>
      <w:tr w:rsidR="00567AFA" w14:paraId="20B813A8" w14:textId="77777777">
        <w:trPr>
          <w:trHeight w:val="90"/>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1671A448" w14:textId="77777777" w:rsidR="00567AFA" w:rsidRDefault="00000000">
            <w:pPr>
              <w:spacing w:after="0"/>
              <w:ind w:firstLine="420"/>
              <w:jc w:val="left"/>
              <w:rPr>
                <w:rFonts w:ascii="楷体" w:eastAsia="楷体" w:hAnsi="楷体" w:cs="楷体"/>
              </w:rPr>
            </w:pPr>
            <w:r>
              <w:rPr>
                <w:rFonts w:ascii="楷体" w:eastAsia="楷体" w:hAnsi="楷体" w:cs="楷体" w:hint="eastAsia"/>
              </w:rPr>
              <w:t>Row</w:t>
            </w:r>
          </w:p>
        </w:tc>
      </w:tr>
      <w:tr w:rsidR="00567AFA" w14:paraId="5EAA2A1E" w14:textId="77777777">
        <w:trPr>
          <w:trHeight w:val="324"/>
        </w:trPr>
        <w:tc>
          <w:tcPr>
            <w:tcW w:w="8754" w:type="dxa"/>
            <w:gridSpan w:val="5"/>
            <w:tcBorders>
              <w:top w:val="single" w:sz="4" w:space="0" w:color="auto"/>
              <w:left w:val="single" w:sz="4" w:space="0" w:color="auto"/>
              <w:bottom w:val="single" w:sz="4" w:space="0" w:color="auto"/>
              <w:right w:val="single" w:sz="4" w:space="0" w:color="auto"/>
            </w:tcBorders>
            <w:shd w:val="clear" w:color="auto" w:fill="C2D69B"/>
          </w:tcPr>
          <w:p w14:paraId="50D6E208" w14:textId="77777777" w:rsidR="00567AFA" w:rsidRDefault="00000000">
            <w:pPr>
              <w:spacing w:after="0"/>
              <w:ind w:firstLine="420"/>
              <w:jc w:val="left"/>
              <w:rPr>
                <w:rFonts w:ascii="楷体" w:eastAsia="楷体" w:hAnsi="楷体" w:cs="楷体"/>
              </w:rPr>
            </w:pPr>
            <w:r>
              <w:rPr>
                <w:rFonts w:ascii="楷体" w:eastAsia="楷体" w:hAnsi="楷体" w:cs="楷体" w:hint="eastAsia"/>
              </w:rPr>
              <w:t>List</w:t>
            </w:r>
          </w:p>
        </w:tc>
      </w:tr>
    </w:tbl>
    <w:p w14:paraId="411E993D" w14:textId="77777777" w:rsidR="00567AFA" w:rsidRDefault="00567AFA">
      <w:pPr>
        <w:pStyle w:val="a2"/>
        <w:numPr>
          <w:ilvl w:val="255"/>
          <w:numId w:val="0"/>
        </w:numPr>
        <w:rPr>
          <w:rFonts w:ascii="楷体" w:eastAsia="楷体" w:hAnsi="楷体" w:cs="楷体"/>
        </w:rPr>
      </w:pPr>
    </w:p>
    <w:p w14:paraId="4DE998EB" w14:textId="77777777" w:rsidR="00567AFA" w:rsidRDefault="00000000">
      <w:pPr>
        <w:pStyle w:val="40"/>
        <w:rPr>
          <w:rFonts w:ascii="楷体" w:eastAsia="楷体" w:hAnsi="楷体" w:cs="楷体"/>
        </w:rPr>
      </w:pPr>
      <w:bookmarkStart w:id="3518" w:name="_Toc22772"/>
      <w:r>
        <w:rPr>
          <w:rFonts w:ascii="楷体" w:eastAsia="楷体" w:hAnsi="楷体" w:cs="楷体" w:hint="eastAsia"/>
        </w:rPr>
        <w:t>请求报文</w:t>
      </w:r>
      <w:bookmarkEnd w:id="3518"/>
    </w:p>
    <w:p w14:paraId="159C4E75" w14:textId="77777777" w:rsidR="00567AFA" w:rsidRDefault="00000000">
      <w:pPr>
        <w:pStyle w:val="a3"/>
        <w:rPr>
          <w:rFonts w:ascii="楷体" w:eastAsia="楷体" w:hAnsi="楷体" w:cs="楷体"/>
          <w:color w:val="auto"/>
        </w:rPr>
      </w:pPr>
      <w:r>
        <w:rPr>
          <w:rFonts w:ascii="楷体" w:eastAsia="楷体" w:hAnsi="楷体" w:cs="楷体" w:hint="eastAsia"/>
          <w:color w:val="auto"/>
        </w:rPr>
        <w:t>以查询“</w:t>
      </w:r>
      <w:r>
        <w:rPr>
          <w:rFonts w:ascii="楷体" w:eastAsia="楷体" w:hAnsi="楷体" w:cs="楷体" w:hint="eastAsia"/>
          <w:color w:val="auto"/>
          <w:szCs w:val="20"/>
        </w:rPr>
        <w:t>TYPE-1-3 主体严重违法风险</w:t>
      </w:r>
      <w:r>
        <w:rPr>
          <w:rFonts w:ascii="楷体" w:eastAsia="楷体" w:hAnsi="楷体" w:cs="楷体" w:hint="eastAsia"/>
          <w:color w:val="auto"/>
        </w:rPr>
        <w:t>”为例：</w:t>
      </w:r>
    </w:p>
    <w:p w14:paraId="287AA53D" w14:textId="77777777" w:rsidR="00567AFA" w:rsidRDefault="00000000">
      <w:pPr>
        <w:pStyle w:val="a2"/>
        <w:ind w:firstLineChars="0" w:firstLine="0"/>
        <w:rPr>
          <w:rFonts w:ascii="楷体" w:eastAsia="楷体" w:hAnsi="楷体" w:cs="楷体"/>
        </w:rPr>
      </w:pPr>
      <w:r>
        <w:rPr>
          <w:rFonts w:ascii="楷体" w:eastAsia="楷体" w:hAnsi="楷体" w:cs="楷体" w:hint="eastAsia"/>
        </w:rPr>
        <w:t>&lt;?xml version="1.0" encoding="GBK"?&gt;</w:t>
      </w:r>
    </w:p>
    <w:p w14:paraId="0421DA9F" w14:textId="77777777" w:rsidR="00567AFA" w:rsidRDefault="00000000">
      <w:pPr>
        <w:pStyle w:val="a2"/>
        <w:ind w:firstLineChars="0" w:firstLine="0"/>
        <w:rPr>
          <w:rFonts w:ascii="楷体" w:eastAsia="楷体" w:hAnsi="楷体" w:cs="楷体"/>
        </w:rPr>
      </w:pPr>
      <w:r>
        <w:rPr>
          <w:rFonts w:ascii="楷体" w:eastAsia="楷体" w:hAnsi="楷体" w:cs="楷体" w:hint="eastAsia"/>
        </w:rPr>
        <w:t>&lt;stream&gt;</w:t>
      </w:r>
    </w:p>
    <w:p w14:paraId="21CCC7DA" w14:textId="77777777" w:rsidR="00567AFA" w:rsidRDefault="00000000">
      <w:pPr>
        <w:pStyle w:val="a2"/>
        <w:ind w:firstLineChars="0" w:firstLine="0"/>
        <w:rPr>
          <w:rFonts w:ascii="楷体" w:eastAsia="楷体" w:hAnsi="楷体" w:cs="楷体"/>
        </w:rPr>
      </w:pPr>
      <w:r>
        <w:rPr>
          <w:rFonts w:ascii="楷体" w:eastAsia="楷体" w:hAnsi="楷体" w:cs="楷体" w:hint="eastAsia"/>
        </w:rPr>
        <w:t xml:space="preserve">     &lt;action&gt;SKFXCXMX&lt;/action&gt;</w:t>
      </w:r>
    </w:p>
    <w:p w14:paraId="481BB19D"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userName</w:t>
      </w:r>
      <w:proofErr w:type="spellEnd"/>
      <w:r>
        <w:rPr>
          <w:rFonts w:ascii="楷体" w:eastAsia="楷体" w:hAnsi="楷体" w:cs="楷体" w:hint="eastAsia"/>
        </w:rPr>
        <w:t>&gt;用户代码&lt;/</w:t>
      </w:r>
      <w:proofErr w:type="spellStart"/>
      <w:r>
        <w:rPr>
          <w:rFonts w:ascii="楷体" w:eastAsia="楷体" w:hAnsi="楷体" w:cs="楷体" w:hint="eastAsia"/>
        </w:rPr>
        <w:t>userName</w:t>
      </w:r>
      <w:proofErr w:type="spellEnd"/>
      <w:r>
        <w:rPr>
          <w:rFonts w:ascii="楷体" w:eastAsia="楷体" w:hAnsi="楷体" w:cs="楷体" w:hint="eastAsia"/>
        </w:rPr>
        <w:t>&gt;</w:t>
      </w:r>
    </w:p>
    <w:p w14:paraId="6979AF72"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custInfoName</w:t>
      </w:r>
      <w:proofErr w:type="spellEnd"/>
      <w:r>
        <w:rPr>
          <w:rFonts w:ascii="楷体" w:eastAsia="楷体" w:hAnsi="楷体" w:cs="楷体" w:hint="eastAsia"/>
        </w:rPr>
        <w:t>&gt;企业名称&lt;/</w:t>
      </w:r>
      <w:proofErr w:type="spellStart"/>
      <w:r>
        <w:rPr>
          <w:rFonts w:ascii="楷体" w:eastAsia="楷体" w:hAnsi="楷体" w:cs="楷体" w:hint="eastAsia"/>
        </w:rPr>
        <w:t>custInfoName</w:t>
      </w:r>
      <w:proofErr w:type="spellEnd"/>
      <w:r>
        <w:rPr>
          <w:rFonts w:ascii="楷体" w:eastAsia="楷体" w:hAnsi="楷体" w:cs="楷体" w:hint="eastAsia"/>
        </w:rPr>
        <w:t>&gt;</w:t>
      </w:r>
    </w:p>
    <w:p w14:paraId="7C4C9954"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undSocCrCode</w:t>
      </w:r>
      <w:proofErr w:type="spellEnd"/>
      <w:r>
        <w:rPr>
          <w:rFonts w:ascii="楷体" w:eastAsia="楷体" w:hAnsi="楷体" w:cs="楷体" w:hint="eastAsia"/>
        </w:rPr>
        <w:t>&gt;统一社会信用代码&lt;/</w:t>
      </w:r>
      <w:proofErr w:type="spellStart"/>
      <w:r>
        <w:rPr>
          <w:rFonts w:ascii="楷体" w:eastAsia="楷体" w:hAnsi="楷体" w:cs="楷体" w:hint="eastAsia"/>
        </w:rPr>
        <w:t>undSocCrCode</w:t>
      </w:r>
      <w:proofErr w:type="spellEnd"/>
      <w:r>
        <w:rPr>
          <w:rFonts w:ascii="楷体" w:eastAsia="楷体" w:hAnsi="楷体" w:cs="楷体" w:hint="eastAsia"/>
        </w:rPr>
        <w:t>&gt;</w:t>
      </w:r>
    </w:p>
    <w:p w14:paraId="21A32174"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riskType</w:t>
      </w:r>
      <w:proofErr w:type="spellEnd"/>
      <w:r>
        <w:rPr>
          <w:rFonts w:ascii="楷体" w:eastAsia="楷体" w:hAnsi="楷体" w:cs="楷体" w:hint="eastAsia"/>
        </w:rPr>
        <w:t>&gt;TYPE-1-4&lt;/</w:t>
      </w:r>
      <w:proofErr w:type="spellStart"/>
      <w:r>
        <w:rPr>
          <w:rFonts w:ascii="楷体" w:eastAsia="楷体" w:hAnsi="楷体" w:cs="楷体" w:hint="eastAsia"/>
        </w:rPr>
        <w:t>riskType</w:t>
      </w:r>
      <w:proofErr w:type="spellEnd"/>
      <w:r>
        <w:rPr>
          <w:rFonts w:ascii="楷体" w:eastAsia="楷体" w:hAnsi="楷体" w:cs="楷体" w:hint="eastAsia"/>
        </w:rPr>
        <w:t>&gt;</w:t>
      </w:r>
    </w:p>
    <w:p w14:paraId="0A47353D" w14:textId="77777777" w:rsidR="00567AFA" w:rsidRDefault="00000000">
      <w:pPr>
        <w:pStyle w:val="a2"/>
        <w:ind w:firstLineChars="0" w:firstLine="0"/>
        <w:rPr>
          <w:rFonts w:ascii="楷体" w:eastAsia="楷体" w:hAnsi="楷体" w:cs="楷体"/>
        </w:rPr>
      </w:pPr>
      <w:r>
        <w:rPr>
          <w:rFonts w:ascii="楷体" w:eastAsia="楷体" w:hAnsi="楷体" w:cs="楷体" w:hint="eastAsia"/>
        </w:rPr>
        <w:t>&lt;/stream&gt;</w:t>
      </w:r>
    </w:p>
    <w:p w14:paraId="68D20D52" w14:textId="77777777" w:rsidR="00567AFA" w:rsidRDefault="00567AFA">
      <w:pPr>
        <w:pStyle w:val="a8"/>
        <w:jc w:val="both"/>
        <w:rPr>
          <w:rFonts w:ascii="楷体" w:eastAsia="楷体" w:hAnsi="楷体" w:cs="楷体"/>
          <w:b w:val="0"/>
          <w:bCs w:val="0"/>
          <w:i w:val="0"/>
          <w:iCs w:val="0"/>
          <w:color w:val="FF0000"/>
          <w:sz w:val="20"/>
          <w:szCs w:val="20"/>
          <w:u w:val="none"/>
          <w:lang w:eastAsia="zh-CN"/>
        </w:rPr>
      </w:pPr>
    </w:p>
    <w:p w14:paraId="5D55EA6A" w14:textId="77777777" w:rsidR="00567AFA" w:rsidRDefault="00000000">
      <w:pPr>
        <w:pStyle w:val="40"/>
        <w:rPr>
          <w:rFonts w:ascii="楷体" w:eastAsia="楷体" w:hAnsi="楷体" w:cs="楷体"/>
        </w:rPr>
      </w:pPr>
      <w:bookmarkStart w:id="3519" w:name="_Toc10457"/>
      <w:r>
        <w:rPr>
          <w:rFonts w:ascii="楷体" w:eastAsia="楷体" w:hAnsi="楷体" w:cs="楷体" w:hint="eastAsia"/>
        </w:rPr>
        <w:t>响应报文</w:t>
      </w:r>
      <w:bookmarkEnd w:id="3519"/>
    </w:p>
    <w:p w14:paraId="440EC65D" w14:textId="77777777" w:rsidR="00567AFA" w:rsidRDefault="00000000">
      <w:pPr>
        <w:pStyle w:val="a3"/>
        <w:rPr>
          <w:rFonts w:ascii="楷体" w:eastAsia="楷体" w:hAnsi="楷体" w:cs="楷体"/>
          <w:color w:val="auto"/>
        </w:rPr>
      </w:pPr>
      <w:r>
        <w:rPr>
          <w:rFonts w:ascii="楷体" w:eastAsia="楷体" w:hAnsi="楷体" w:cs="楷体" w:hint="eastAsia"/>
          <w:color w:val="auto"/>
        </w:rPr>
        <w:t>以查询“</w:t>
      </w:r>
      <w:r>
        <w:rPr>
          <w:rFonts w:ascii="楷体" w:eastAsia="楷体" w:hAnsi="楷体" w:cs="楷体" w:hint="eastAsia"/>
          <w:color w:val="auto"/>
          <w:szCs w:val="20"/>
        </w:rPr>
        <w:t>TYPE-1-3 主体严重违法风险</w:t>
      </w:r>
      <w:r>
        <w:rPr>
          <w:rFonts w:ascii="楷体" w:eastAsia="楷体" w:hAnsi="楷体" w:cs="楷体" w:hint="eastAsia"/>
          <w:color w:val="auto"/>
        </w:rPr>
        <w:t>”为例：</w:t>
      </w:r>
    </w:p>
    <w:p w14:paraId="05DCC02B" w14:textId="77777777" w:rsidR="00567AFA" w:rsidRDefault="00000000">
      <w:pPr>
        <w:pStyle w:val="a2"/>
        <w:ind w:firstLineChars="0" w:firstLine="0"/>
        <w:rPr>
          <w:rFonts w:ascii="楷体" w:eastAsia="楷体" w:hAnsi="楷体" w:cs="楷体"/>
        </w:rPr>
      </w:pPr>
      <w:r>
        <w:rPr>
          <w:rFonts w:ascii="楷体" w:eastAsia="楷体" w:hAnsi="楷体" w:cs="楷体" w:hint="eastAsia"/>
        </w:rPr>
        <w:t>&lt;?xml version="1.0" encoding="GBK"?&gt;</w:t>
      </w:r>
    </w:p>
    <w:p w14:paraId="00C4F80F" w14:textId="77777777" w:rsidR="00567AFA" w:rsidRDefault="00000000">
      <w:pPr>
        <w:pStyle w:val="a2"/>
        <w:ind w:firstLineChars="0" w:firstLine="0"/>
        <w:rPr>
          <w:rFonts w:ascii="楷体" w:eastAsia="楷体" w:hAnsi="楷体" w:cs="楷体"/>
        </w:rPr>
      </w:pPr>
      <w:r>
        <w:rPr>
          <w:rFonts w:ascii="楷体" w:eastAsia="楷体" w:hAnsi="楷体" w:cs="楷体" w:hint="eastAsia"/>
        </w:rPr>
        <w:t>&lt;stream&gt;</w:t>
      </w:r>
    </w:p>
    <w:p w14:paraId="1F6D0109" w14:textId="77777777" w:rsidR="00567AFA" w:rsidRDefault="00000000">
      <w:pPr>
        <w:pStyle w:val="a2"/>
        <w:ind w:firstLineChars="0" w:firstLine="0"/>
        <w:rPr>
          <w:rFonts w:ascii="楷体" w:eastAsia="楷体" w:hAnsi="楷体" w:cs="楷体"/>
        </w:rPr>
      </w:pPr>
      <w:r>
        <w:rPr>
          <w:rFonts w:ascii="楷体" w:eastAsia="楷体" w:hAnsi="楷体" w:cs="楷体" w:hint="eastAsia"/>
        </w:rPr>
        <w:t xml:space="preserve">     &lt;status&gt;AAAAAAA&lt;/status&gt;</w:t>
      </w:r>
    </w:p>
    <w:p w14:paraId="33CD88D8"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statusText</w:t>
      </w:r>
      <w:proofErr w:type="spellEnd"/>
      <w:r>
        <w:rPr>
          <w:rFonts w:ascii="楷体" w:eastAsia="楷体" w:hAnsi="楷体" w:cs="楷体" w:hint="eastAsia"/>
        </w:rPr>
        <w:t>&gt;交易成功&lt;/</w:t>
      </w:r>
      <w:proofErr w:type="spellStart"/>
      <w:r>
        <w:rPr>
          <w:rFonts w:ascii="楷体" w:eastAsia="楷体" w:hAnsi="楷体" w:cs="楷体" w:hint="eastAsia"/>
        </w:rPr>
        <w:t>statusText</w:t>
      </w:r>
      <w:proofErr w:type="spellEnd"/>
      <w:r>
        <w:rPr>
          <w:rFonts w:ascii="楷体" w:eastAsia="楷体" w:hAnsi="楷体" w:cs="楷体" w:hint="eastAsia"/>
        </w:rPr>
        <w:t>&gt;</w:t>
      </w:r>
    </w:p>
    <w:p w14:paraId="6F078BE3"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failReason</w:t>
      </w:r>
      <w:proofErr w:type="spellEnd"/>
      <w:r>
        <w:rPr>
          <w:rFonts w:ascii="楷体" w:eastAsia="楷体" w:hAnsi="楷体" w:cs="楷体" w:hint="eastAsia"/>
        </w:rPr>
        <w:t>&gt;&lt;/</w:t>
      </w:r>
      <w:proofErr w:type="spellStart"/>
      <w:r>
        <w:rPr>
          <w:rFonts w:ascii="楷体" w:eastAsia="楷体" w:hAnsi="楷体" w:cs="楷体" w:hint="eastAsia"/>
        </w:rPr>
        <w:t>failReason</w:t>
      </w:r>
      <w:proofErr w:type="spellEnd"/>
      <w:r>
        <w:rPr>
          <w:rFonts w:ascii="楷体" w:eastAsia="楷体" w:hAnsi="楷体" w:cs="楷体" w:hint="eastAsia"/>
        </w:rPr>
        <w:t>&gt;</w:t>
      </w:r>
    </w:p>
    <w:p w14:paraId="0F8E7B9E"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custInfoCd</w:t>
      </w:r>
      <w:proofErr w:type="spellEnd"/>
      <w:r>
        <w:rPr>
          <w:rFonts w:ascii="楷体" w:eastAsia="楷体" w:hAnsi="楷体" w:cs="楷体" w:hint="eastAsia"/>
        </w:rPr>
        <w:t>&gt;企业编码&lt;/</w:t>
      </w:r>
      <w:proofErr w:type="spellStart"/>
      <w:r>
        <w:rPr>
          <w:rFonts w:ascii="楷体" w:eastAsia="楷体" w:hAnsi="楷体" w:cs="楷体" w:hint="eastAsia"/>
        </w:rPr>
        <w:t>custInfoCd</w:t>
      </w:r>
      <w:proofErr w:type="spellEnd"/>
      <w:r>
        <w:rPr>
          <w:rFonts w:ascii="楷体" w:eastAsia="楷体" w:hAnsi="楷体" w:cs="楷体" w:hint="eastAsia"/>
        </w:rPr>
        <w:t>&gt;</w:t>
      </w:r>
    </w:p>
    <w:p w14:paraId="682906BB"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custInfoName</w:t>
      </w:r>
      <w:proofErr w:type="spellEnd"/>
      <w:r>
        <w:rPr>
          <w:rFonts w:ascii="楷体" w:eastAsia="楷体" w:hAnsi="楷体" w:cs="楷体" w:hint="eastAsia"/>
        </w:rPr>
        <w:t>&gt;企业名称&lt;/</w:t>
      </w:r>
      <w:proofErr w:type="spellStart"/>
      <w:r>
        <w:rPr>
          <w:rFonts w:ascii="楷体" w:eastAsia="楷体" w:hAnsi="楷体" w:cs="楷体" w:hint="eastAsia"/>
        </w:rPr>
        <w:t>custInfoName</w:t>
      </w:r>
      <w:proofErr w:type="spellEnd"/>
      <w:r>
        <w:rPr>
          <w:rFonts w:ascii="楷体" w:eastAsia="楷体" w:hAnsi="楷体" w:cs="楷体" w:hint="eastAsia"/>
        </w:rPr>
        <w:t>&gt;</w:t>
      </w:r>
    </w:p>
    <w:p w14:paraId="08F425D4"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undSocCrCode</w:t>
      </w:r>
      <w:proofErr w:type="spellEnd"/>
      <w:r>
        <w:rPr>
          <w:rFonts w:ascii="楷体" w:eastAsia="楷体" w:hAnsi="楷体" w:cs="楷体" w:hint="eastAsia"/>
        </w:rPr>
        <w:t>&gt;统一社会信用代码&lt;/</w:t>
      </w:r>
      <w:proofErr w:type="spellStart"/>
      <w:r>
        <w:rPr>
          <w:rFonts w:ascii="楷体" w:eastAsia="楷体" w:hAnsi="楷体" w:cs="楷体" w:hint="eastAsia"/>
        </w:rPr>
        <w:t>undSocCrCode</w:t>
      </w:r>
      <w:proofErr w:type="spellEnd"/>
      <w:r>
        <w:rPr>
          <w:rFonts w:ascii="楷体" w:eastAsia="楷体" w:hAnsi="楷体" w:cs="楷体" w:hint="eastAsia"/>
        </w:rPr>
        <w:t>&gt;</w:t>
      </w:r>
    </w:p>
    <w:p w14:paraId="195BED17"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rskAsesStat</w:t>
      </w:r>
      <w:proofErr w:type="spellEnd"/>
      <w:r>
        <w:rPr>
          <w:rFonts w:ascii="楷体" w:eastAsia="楷体" w:hAnsi="楷体" w:cs="楷体" w:hint="eastAsia"/>
        </w:rPr>
        <w:t>&gt;风险评估状态&lt;/</w:t>
      </w:r>
      <w:proofErr w:type="spellStart"/>
      <w:r>
        <w:rPr>
          <w:rFonts w:ascii="楷体" w:eastAsia="楷体" w:hAnsi="楷体" w:cs="楷体" w:hint="eastAsia"/>
        </w:rPr>
        <w:t>rskAsesStat</w:t>
      </w:r>
      <w:proofErr w:type="spellEnd"/>
      <w:r>
        <w:rPr>
          <w:rFonts w:ascii="楷体" w:eastAsia="楷体" w:hAnsi="楷体" w:cs="楷体" w:hint="eastAsia"/>
        </w:rPr>
        <w:t>&gt;</w:t>
      </w:r>
    </w:p>
    <w:p w14:paraId="76A3523C" w14:textId="77777777" w:rsidR="00567AFA" w:rsidRDefault="00000000">
      <w:pPr>
        <w:pStyle w:val="a2"/>
        <w:ind w:firstLineChars="0" w:firstLine="0"/>
        <w:rPr>
          <w:rFonts w:ascii="楷体" w:eastAsia="楷体" w:hAnsi="楷体" w:cs="楷体"/>
        </w:rPr>
      </w:pPr>
      <w:r>
        <w:rPr>
          <w:rFonts w:ascii="楷体" w:eastAsia="楷体" w:hAnsi="楷体" w:cs="楷体" w:hint="eastAsia"/>
        </w:rPr>
        <w:lastRenderedPageBreak/>
        <w:tab/>
        <w:t xml:space="preserve"> &lt;</w:t>
      </w:r>
      <w:proofErr w:type="spellStart"/>
      <w:r>
        <w:rPr>
          <w:rFonts w:ascii="楷体" w:eastAsia="楷体" w:hAnsi="楷体" w:cs="楷体" w:hint="eastAsia"/>
        </w:rPr>
        <w:t>lastUdtTms</w:t>
      </w:r>
      <w:proofErr w:type="spellEnd"/>
      <w:r>
        <w:rPr>
          <w:rFonts w:ascii="楷体" w:eastAsia="楷体" w:hAnsi="楷体" w:cs="楷体" w:hint="eastAsia"/>
        </w:rPr>
        <w:t>&gt;风险更新时间&lt;/</w:t>
      </w:r>
      <w:proofErr w:type="spellStart"/>
      <w:r>
        <w:rPr>
          <w:rFonts w:ascii="楷体" w:eastAsia="楷体" w:hAnsi="楷体" w:cs="楷体" w:hint="eastAsia"/>
        </w:rPr>
        <w:t>lastUdtTms</w:t>
      </w:r>
      <w:proofErr w:type="spellEnd"/>
      <w:r>
        <w:rPr>
          <w:rFonts w:ascii="楷体" w:eastAsia="楷体" w:hAnsi="楷体" w:cs="楷体" w:hint="eastAsia"/>
        </w:rPr>
        <w:t>&gt;</w:t>
      </w:r>
    </w:p>
    <w:p w14:paraId="7296C18D"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proofErr w:type="spellStart"/>
      <w:r>
        <w:rPr>
          <w:rFonts w:ascii="楷体" w:eastAsia="楷体" w:hAnsi="楷体" w:cs="楷体" w:hint="eastAsia"/>
        </w:rPr>
        <w:t>riskResult</w:t>
      </w:r>
      <w:proofErr w:type="spellEnd"/>
      <w:r>
        <w:rPr>
          <w:rFonts w:ascii="楷体" w:eastAsia="楷体" w:hAnsi="楷体" w:cs="楷体" w:hint="eastAsia"/>
        </w:rPr>
        <w:t>&gt;风险评估结果&lt;/</w:t>
      </w:r>
      <w:proofErr w:type="spellStart"/>
      <w:r>
        <w:rPr>
          <w:rFonts w:ascii="楷体" w:eastAsia="楷体" w:hAnsi="楷体" w:cs="楷体" w:hint="eastAsia"/>
        </w:rPr>
        <w:t>riskResult</w:t>
      </w:r>
      <w:proofErr w:type="spellEnd"/>
      <w:r>
        <w:rPr>
          <w:rFonts w:ascii="楷体" w:eastAsia="楷体" w:hAnsi="楷体" w:cs="楷体" w:hint="eastAsia"/>
        </w:rPr>
        <w:t>&gt;</w:t>
      </w:r>
    </w:p>
    <w:p w14:paraId="1C8C44DF"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&lt;list name = "dataList1"&gt;</w:t>
      </w:r>
    </w:p>
    <w:p w14:paraId="4C3AE239"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&lt;row&gt;</w:t>
      </w:r>
    </w:p>
    <w:p w14:paraId="0A057BED"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&lt;id&gt;主键&lt;/id&gt;</w:t>
      </w:r>
    </w:p>
    <w:p w14:paraId="0F6FF710"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isonslf</w:t>
      </w:r>
      <w:proofErr w:type="spellEnd"/>
      <w:r>
        <w:rPr>
          <w:rFonts w:ascii="楷体" w:eastAsia="楷体" w:hAnsi="楷体" w:cs="楷体" w:hint="eastAsia"/>
        </w:rPr>
        <w:t>&gt;是否本人(增加)&lt;/</w:t>
      </w:r>
      <w:proofErr w:type="spellStart"/>
      <w:r>
        <w:rPr>
          <w:rFonts w:ascii="楷体" w:eastAsia="楷体" w:hAnsi="楷体" w:cs="楷体" w:hint="eastAsia"/>
        </w:rPr>
        <w:t>isonslf</w:t>
      </w:r>
      <w:proofErr w:type="spellEnd"/>
      <w:r>
        <w:rPr>
          <w:rFonts w:ascii="楷体" w:eastAsia="楷体" w:hAnsi="楷体" w:cs="楷体" w:hint="eastAsia"/>
        </w:rPr>
        <w:t>&gt;</w:t>
      </w:r>
    </w:p>
    <w:p w14:paraId="5565CA9F"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&lt;type&gt;失信人类型&lt;/type&gt;</w:t>
      </w:r>
    </w:p>
    <w:p w14:paraId="3D1B1D3D"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userName</w:t>
      </w:r>
      <w:proofErr w:type="spellEnd"/>
      <w:r>
        <w:rPr>
          <w:rFonts w:ascii="楷体" w:eastAsia="楷体" w:hAnsi="楷体" w:cs="楷体" w:hint="eastAsia"/>
        </w:rPr>
        <w:t>&gt;被执行人姓名/名称&lt;/</w:t>
      </w:r>
      <w:proofErr w:type="spellStart"/>
      <w:r>
        <w:rPr>
          <w:rFonts w:ascii="楷体" w:eastAsia="楷体" w:hAnsi="楷体" w:cs="楷体" w:hint="eastAsia"/>
        </w:rPr>
        <w:t>userName</w:t>
      </w:r>
      <w:proofErr w:type="spellEnd"/>
      <w:r>
        <w:rPr>
          <w:rFonts w:ascii="楷体" w:eastAsia="楷体" w:hAnsi="楷体" w:cs="楷体" w:hint="eastAsia"/>
        </w:rPr>
        <w:t>&gt;</w:t>
      </w:r>
    </w:p>
    <w:p w14:paraId="543D8114"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publishdateclean</w:t>
      </w:r>
      <w:proofErr w:type="spellEnd"/>
      <w:r>
        <w:rPr>
          <w:rFonts w:ascii="楷体" w:eastAsia="楷体" w:hAnsi="楷体" w:cs="楷体" w:hint="eastAsia"/>
        </w:rPr>
        <w:t>&gt;发布时间&lt;/</w:t>
      </w:r>
      <w:proofErr w:type="spellStart"/>
      <w:r>
        <w:rPr>
          <w:rFonts w:ascii="楷体" w:eastAsia="楷体" w:hAnsi="楷体" w:cs="楷体" w:hint="eastAsia"/>
        </w:rPr>
        <w:t>publishdateclean</w:t>
      </w:r>
      <w:proofErr w:type="spellEnd"/>
      <w:r>
        <w:rPr>
          <w:rFonts w:ascii="楷体" w:eastAsia="楷体" w:hAnsi="楷体" w:cs="楷体" w:hint="eastAsia"/>
        </w:rPr>
        <w:t>&gt;</w:t>
      </w:r>
    </w:p>
    <w:p w14:paraId="568DC6E3"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regdateclean</w:t>
      </w:r>
      <w:proofErr w:type="spellEnd"/>
      <w:r>
        <w:rPr>
          <w:rFonts w:ascii="楷体" w:eastAsia="楷体" w:hAnsi="楷体" w:cs="楷体" w:hint="eastAsia"/>
        </w:rPr>
        <w:t>&gt;立案时间&lt;/</w:t>
      </w:r>
      <w:proofErr w:type="spellStart"/>
      <w:r>
        <w:rPr>
          <w:rFonts w:ascii="楷体" w:eastAsia="楷体" w:hAnsi="楷体" w:cs="楷体" w:hint="eastAsia"/>
        </w:rPr>
        <w:t>regdateclean</w:t>
      </w:r>
      <w:proofErr w:type="spellEnd"/>
      <w:r>
        <w:rPr>
          <w:rFonts w:ascii="楷体" w:eastAsia="楷体" w:hAnsi="楷体" w:cs="楷体" w:hint="eastAsia"/>
        </w:rPr>
        <w:t>&gt;</w:t>
      </w:r>
    </w:p>
    <w:p w14:paraId="1813DE84"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idcard</w:t>
      </w:r>
      <w:proofErr w:type="spellEnd"/>
      <w:r>
        <w:rPr>
          <w:rFonts w:ascii="楷体" w:eastAsia="楷体" w:hAnsi="楷体" w:cs="楷体" w:hint="eastAsia"/>
        </w:rPr>
        <w:t>&gt;证件号码&lt;/</w:t>
      </w:r>
      <w:proofErr w:type="spellStart"/>
      <w:r>
        <w:rPr>
          <w:rFonts w:ascii="楷体" w:eastAsia="楷体" w:hAnsi="楷体" w:cs="楷体" w:hint="eastAsia"/>
        </w:rPr>
        <w:t>idcard</w:t>
      </w:r>
      <w:proofErr w:type="spellEnd"/>
      <w:r>
        <w:rPr>
          <w:rFonts w:ascii="楷体" w:eastAsia="楷体" w:hAnsi="楷体" w:cs="楷体" w:hint="eastAsia"/>
        </w:rPr>
        <w:t>&gt;</w:t>
      </w:r>
    </w:p>
    <w:p w14:paraId="4D4C1E95"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courtname</w:t>
      </w:r>
      <w:proofErr w:type="spellEnd"/>
      <w:r>
        <w:rPr>
          <w:rFonts w:ascii="楷体" w:eastAsia="楷体" w:hAnsi="楷体" w:cs="楷体" w:hint="eastAsia"/>
        </w:rPr>
        <w:t>&gt;执行法院&lt;/</w:t>
      </w:r>
      <w:proofErr w:type="spellStart"/>
      <w:r>
        <w:rPr>
          <w:rFonts w:ascii="楷体" w:eastAsia="楷体" w:hAnsi="楷体" w:cs="楷体" w:hint="eastAsia"/>
        </w:rPr>
        <w:t>courtname</w:t>
      </w:r>
      <w:proofErr w:type="spellEnd"/>
      <w:r>
        <w:rPr>
          <w:rFonts w:ascii="楷体" w:eastAsia="楷体" w:hAnsi="楷体" w:cs="楷体" w:hint="eastAsia"/>
        </w:rPr>
        <w:t>&gt;</w:t>
      </w:r>
    </w:p>
    <w:p w14:paraId="7C3E0F8B"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gistid</w:t>
      </w:r>
      <w:proofErr w:type="spellEnd"/>
      <w:r>
        <w:rPr>
          <w:rFonts w:ascii="楷体" w:eastAsia="楷体" w:hAnsi="楷体" w:cs="楷体" w:hint="eastAsia"/>
        </w:rPr>
        <w:t>&gt;执行依据文号&lt;/</w:t>
      </w:r>
      <w:proofErr w:type="spellStart"/>
      <w:r>
        <w:rPr>
          <w:rFonts w:ascii="楷体" w:eastAsia="楷体" w:hAnsi="楷体" w:cs="楷体" w:hint="eastAsia"/>
        </w:rPr>
        <w:t>gistid</w:t>
      </w:r>
      <w:proofErr w:type="spellEnd"/>
      <w:r>
        <w:rPr>
          <w:rFonts w:ascii="楷体" w:eastAsia="楷体" w:hAnsi="楷体" w:cs="楷体" w:hint="eastAsia"/>
        </w:rPr>
        <w:t>&gt;</w:t>
      </w:r>
    </w:p>
    <w:p w14:paraId="73E74A65"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casecode</w:t>
      </w:r>
      <w:proofErr w:type="spellEnd"/>
      <w:r>
        <w:rPr>
          <w:rFonts w:ascii="楷体" w:eastAsia="楷体" w:hAnsi="楷体" w:cs="楷体" w:hint="eastAsia"/>
        </w:rPr>
        <w:t>&gt;案号&lt;/</w:t>
      </w:r>
      <w:proofErr w:type="spellStart"/>
      <w:r>
        <w:rPr>
          <w:rFonts w:ascii="楷体" w:eastAsia="楷体" w:hAnsi="楷体" w:cs="楷体" w:hint="eastAsia"/>
        </w:rPr>
        <w:t>casecode</w:t>
      </w:r>
      <w:proofErr w:type="spellEnd"/>
      <w:r>
        <w:rPr>
          <w:rFonts w:ascii="楷体" w:eastAsia="楷体" w:hAnsi="楷体" w:cs="楷体" w:hint="eastAsia"/>
        </w:rPr>
        <w:t>&gt;</w:t>
      </w:r>
    </w:p>
    <w:p w14:paraId="0B1DEB1F"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gistunit</w:t>
      </w:r>
      <w:proofErr w:type="spellEnd"/>
      <w:r>
        <w:rPr>
          <w:rFonts w:ascii="楷体" w:eastAsia="楷体" w:hAnsi="楷体" w:cs="楷体" w:hint="eastAsia"/>
        </w:rPr>
        <w:t>&gt;做出执行依据单位&lt;/</w:t>
      </w:r>
      <w:proofErr w:type="spellStart"/>
      <w:r>
        <w:rPr>
          <w:rFonts w:ascii="楷体" w:eastAsia="楷体" w:hAnsi="楷体" w:cs="楷体" w:hint="eastAsia"/>
        </w:rPr>
        <w:t>gistunit</w:t>
      </w:r>
      <w:proofErr w:type="spellEnd"/>
      <w:r>
        <w:rPr>
          <w:rFonts w:ascii="楷体" w:eastAsia="楷体" w:hAnsi="楷体" w:cs="楷体" w:hint="eastAsia"/>
        </w:rPr>
        <w:t>&gt;</w:t>
      </w:r>
    </w:p>
    <w:p w14:paraId="15D1C36E"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&lt;duty&gt;生效法律文书确定的义务&lt;/duty&gt;</w:t>
      </w:r>
    </w:p>
    <w:p w14:paraId="2B430B29"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&lt;performance&gt;被执行人履行情况&lt;/performance&gt;</w:t>
      </w:r>
    </w:p>
    <w:p w14:paraId="460FE036"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performedpart</w:t>
      </w:r>
      <w:proofErr w:type="spellEnd"/>
      <w:r>
        <w:rPr>
          <w:rFonts w:ascii="楷体" w:eastAsia="楷体" w:hAnsi="楷体" w:cs="楷体" w:hint="eastAsia"/>
        </w:rPr>
        <w:t>&gt;已履行（元）&lt;/</w:t>
      </w:r>
      <w:proofErr w:type="spellStart"/>
      <w:r>
        <w:rPr>
          <w:rFonts w:ascii="楷体" w:eastAsia="楷体" w:hAnsi="楷体" w:cs="楷体" w:hint="eastAsia"/>
        </w:rPr>
        <w:t>performedpart</w:t>
      </w:r>
      <w:proofErr w:type="spellEnd"/>
      <w:r>
        <w:rPr>
          <w:rFonts w:ascii="楷体" w:eastAsia="楷体" w:hAnsi="楷体" w:cs="楷体" w:hint="eastAsia"/>
        </w:rPr>
        <w:t>&gt;</w:t>
      </w:r>
    </w:p>
    <w:p w14:paraId="6A1959EC"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unperformpart</w:t>
      </w:r>
      <w:proofErr w:type="spellEnd"/>
      <w:r>
        <w:rPr>
          <w:rFonts w:ascii="楷体" w:eastAsia="楷体" w:hAnsi="楷体" w:cs="楷体" w:hint="eastAsia"/>
        </w:rPr>
        <w:t>&gt;未履行（元）&lt;/</w:t>
      </w:r>
      <w:proofErr w:type="spellStart"/>
      <w:r>
        <w:rPr>
          <w:rFonts w:ascii="楷体" w:eastAsia="楷体" w:hAnsi="楷体" w:cs="楷体" w:hint="eastAsia"/>
        </w:rPr>
        <w:t>unperformpart</w:t>
      </w:r>
      <w:proofErr w:type="spellEnd"/>
      <w:r>
        <w:rPr>
          <w:rFonts w:ascii="楷体" w:eastAsia="楷体" w:hAnsi="楷体" w:cs="楷体" w:hint="eastAsia"/>
        </w:rPr>
        <w:t>&gt;</w:t>
      </w:r>
    </w:p>
    <w:p w14:paraId="699B988F"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disrupttypename</w:t>
      </w:r>
      <w:proofErr w:type="spellEnd"/>
      <w:r>
        <w:rPr>
          <w:rFonts w:ascii="楷体" w:eastAsia="楷体" w:hAnsi="楷体" w:cs="楷体" w:hint="eastAsia"/>
        </w:rPr>
        <w:t>&gt;失信被执行人行为具体情形&lt;/</w:t>
      </w:r>
      <w:proofErr w:type="spellStart"/>
      <w:r>
        <w:rPr>
          <w:rFonts w:ascii="楷体" w:eastAsia="楷体" w:hAnsi="楷体" w:cs="楷体" w:hint="eastAsia"/>
        </w:rPr>
        <w:t>disrupttypename</w:t>
      </w:r>
      <w:proofErr w:type="spellEnd"/>
      <w:r>
        <w:rPr>
          <w:rFonts w:ascii="楷体" w:eastAsia="楷体" w:hAnsi="楷体" w:cs="楷体" w:hint="eastAsia"/>
        </w:rPr>
        <w:t>&gt;</w:t>
      </w:r>
    </w:p>
    <w:p w14:paraId="1138A063"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benfNm</w:t>
      </w:r>
      <w:proofErr w:type="spellEnd"/>
      <w:r>
        <w:rPr>
          <w:rFonts w:ascii="楷体" w:eastAsia="楷体" w:hAnsi="楷体" w:cs="楷体" w:hint="eastAsia"/>
        </w:rPr>
        <w:t>&gt;法定代表人或者负责人姓名&lt;/</w:t>
      </w:r>
      <w:proofErr w:type="spellStart"/>
      <w:r>
        <w:rPr>
          <w:rFonts w:ascii="楷体" w:eastAsia="楷体" w:hAnsi="楷体" w:cs="楷体" w:hint="eastAsia"/>
        </w:rPr>
        <w:t>benfNm</w:t>
      </w:r>
      <w:proofErr w:type="spellEnd"/>
      <w:r>
        <w:rPr>
          <w:rFonts w:ascii="楷体" w:eastAsia="楷体" w:hAnsi="楷体" w:cs="楷体" w:hint="eastAsia"/>
        </w:rPr>
        <w:t>&gt;</w:t>
      </w:r>
    </w:p>
    <w:p w14:paraId="446DA1CC"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areanameclean</w:t>
      </w:r>
      <w:proofErr w:type="spellEnd"/>
      <w:r>
        <w:rPr>
          <w:rFonts w:ascii="楷体" w:eastAsia="楷体" w:hAnsi="楷体" w:cs="楷体" w:hint="eastAsia"/>
        </w:rPr>
        <w:t>&gt;省份&lt;/</w:t>
      </w:r>
      <w:proofErr w:type="spellStart"/>
      <w:r>
        <w:rPr>
          <w:rFonts w:ascii="楷体" w:eastAsia="楷体" w:hAnsi="楷体" w:cs="楷体" w:hint="eastAsia"/>
        </w:rPr>
        <w:t>areanameclean</w:t>
      </w:r>
      <w:proofErr w:type="spellEnd"/>
      <w:r>
        <w:rPr>
          <w:rFonts w:ascii="楷体" w:eastAsia="楷体" w:hAnsi="楷体" w:cs="楷体" w:hint="eastAsia"/>
        </w:rPr>
        <w:t>&gt;</w:t>
      </w:r>
    </w:p>
    <w:p w14:paraId="3CE4F2EA"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sexyclean</w:t>
      </w:r>
      <w:proofErr w:type="spellEnd"/>
      <w:r>
        <w:rPr>
          <w:rFonts w:ascii="楷体" w:eastAsia="楷体" w:hAnsi="楷体" w:cs="楷体" w:hint="eastAsia"/>
        </w:rPr>
        <w:t>&gt;性别&lt;/</w:t>
      </w:r>
      <w:proofErr w:type="spellStart"/>
      <w:r>
        <w:rPr>
          <w:rFonts w:ascii="楷体" w:eastAsia="楷体" w:hAnsi="楷体" w:cs="楷体" w:hint="eastAsia"/>
        </w:rPr>
        <w:t>sexyclean</w:t>
      </w:r>
      <w:proofErr w:type="spellEnd"/>
      <w:r>
        <w:rPr>
          <w:rFonts w:ascii="楷体" w:eastAsia="楷体" w:hAnsi="楷体" w:cs="楷体" w:hint="eastAsia"/>
        </w:rPr>
        <w:t>&gt;</w:t>
      </w:r>
    </w:p>
    <w:p w14:paraId="3647D2C0"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ageclean</w:t>
      </w:r>
      <w:proofErr w:type="spellEnd"/>
      <w:r>
        <w:rPr>
          <w:rFonts w:ascii="楷体" w:eastAsia="楷体" w:hAnsi="楷体" w:cs="楷体" w:hint="eastAsia"/>
        </w:rPr>
        <w:t>&gt;年龄&lt;/</w:t>
      </w:r>
      <w:proofErr w:type="spellStart"/>
      <w:r>
        <w:rPr>
          <w:rFonts w:ascii="楷体" w:eastAsia="楷体" w:hAnsi="楷体" w:cs="楷体" w:hint="eastAsia"/>
        </w:rPr>
        <w:t>ageclean</w:t>
      </w:r>
      <w:proofErr w:type="spellEnd"/>
      <w:r>
        <w:rPr>
          <w:rFonts w:ascii="楷体" w:eastAsia="楷体" w:hAnsi="楷体" w:cs="楷体" w:hint="eastAsia"/>
        </w:rPr>
        <w:t>&gt;</w:t>
      </w:r>
    </w:p>
    <w:p w14:paraId="7C6CDE1F"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focusnumber</w:t>
      </w:r>
      <w:proofErr w:type="spellEnd"/>
      <w:r>
        <w:rPr>
          <w:rFonts w:ascii="楷体" w:eastAsia="楷体" w:hAnsi="楷体" w:cs="楷体" w:hint="eastAsia"/>
        </w:rPr>
        <w:t>&gt;关注次数&lt;/</w:t>
      </w:r>
      <w:proofErr w:type="spellStart"/>
      <w:r>
        <w:rPr>
          <w:rFonts w:ascii="楷体" w:eastAsia="楷体" w:hAnsi="楷体" w:cs="楷体" w:hint="eastAsia"/>
        </w:rPr>
        <w:t>focusnumber</w:t>
      </w:r>
      <w:proofErr w:type="spellEnd"/>
      <w:r>
        <w:rPr>
          <w:rFonts w:ascii="楷体" w:eastAsia="楷体" w:hAnsi="楷体" w:cs="楷体" w:hint="eastAsia"/>
        </w:rPr>
        <w:t>&gt;</w:t>
      </w:r>
    </w:p>
    <w:p w14:paraId="77924B50"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ysfzd</w:t>
      </w:r>
      <w:proofErr w:type="spellEnd"/>
      <w:r>
        <w:rPr>
          <w:rFonts w:ascii="楷体" w:eastAsia="楷体" w:hAnsi="楷体" w:cs="楷体" w:hint="eastAsia"/>
        </w:rPr>
        <w:t>&gt;身份证原始发证地&lt;/</w:t>
      </w:r>
      <w:proofErr w:type="spellStart"/>
      <w:r>
        <w:rPr>
          <w:rFonts w:ascii="楷体" w:eastAsia="楷体" w:hAnsi="楷体" w:cs="楷体" w:hint="eastAsia"/>
        </w:rPr>
        <w:t>ysfzd</w:t>
      </w:r>
      <w:proofErr w:type="spellEnd"/>
      <w:r>
        <w:rPr>
          <w:rFonts w:ascii="楷体" w:eastAsia="楷体" w:hAnsi="楷体" w:cs="楷体" w:hint="eastAsia"/>
        </w:rPr>
        <w:t>&gt;</w:t>
      </w:r>
    </w:p>
    <w:p w14:paraId="4260263C"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exitdate</w:t>
      </w:r>
      <w:proofErr w:type="spellEnd"/>
      <w:r>
        <w:rPr>
          <w:rFonts w:ascii="楷体" w:eastAsia="楷体" w:hAnsi="楷体" w:cs="楷体" w:hint="eastAsia"/>
        </w:rPr>
        <w:t>&gt;退出日期&lt;/</w:t>
      </w:r>
      <w:proofErr w:type="spellStart"/>
      <w:r>
        <w:rPr>
          <w:rFonts w:ascii="楷体" w:eastAsia="楷体" w:hAnsi="楷体" w:cs="楷体" w:hint="eastAsia"/>
        </w:rPr>
        <w:t>exitdate</w:t>
      </w:r>
      <w:proofErr w:type="spellEnd"/>
      <w:r>
        <w:rPr>
          <w:rFonts w:ascii="楷体" w:eastAsia="楷体" w:hAnsi="楷体" w:cs="楷体" w:hint="eastAsia"/>
        </w:rPr>
        <w:t>&gt;</w:t>
      </w:r>
    </w:p>
    <w:p w14:paraId="7DA7B478"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casestate</w:t>
      </w:r>
      <w:proofErr w:type="spellEnd"/>
      <w:r>
        <w:rPr>
          <w:rFonts w:ascii="楷体" w:eastAsia="楷体" w:hAnsi="楷体" w:cs="楷体" w:hint="eastAsia"/>
        </w:rPr>
        <w:t>&gt;案件状态&lt;/</w:t>
      </w:r>
      <w:proofErr w:type="spellStart"/>
      <w:r>
        <w:rPr>
          <w:rFonts w:ascii="楷体" w:eastAsia="楷体" w:hAnsi="楷体" w:cs="楷体" w:hint="eastAsia"/>
        </w:rPr>
        <w:t>casestate</w:t>
      </w:r>
      <w:proofErr w:type="spellEnd"/>
      <w:r>
        <w:rPr>
          <w:rFonts w:ascii="楷体" w:eastAsia="楷体" w:hAnsi="楷体" w:cs="楷体" w:hint="eastAsia"/>
        </w:rPr>
        <w:t>&gt;</w:t>
      </w:r>
    </w:p>
    <w:p w14:paraId="25C35648"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&lt;/row&gt;</w:t>
      </w:r>
    </w:p>
    <w:p w14:paraId="51D1D734"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&lt;/list&gt;</w:t>
      </w:r>
    </w:p>
    <w:p w14:paraId="7A39D7EE" w14:textId="77777777" w:rsidR="00567AFA" w:rsidRDefault="00000000">
      <w:pPr>
        <w:pStyle w:val="a2"/>
        <w:ind w:firstLineChars="0" w:firstLine="0"/>
        <w:rPr>
          <w:rFonts w:ascii="楷体" w:eastAsia="楷体" w:hAnsi="楷体" w:cs="楷体"/>
        </w:rPr>
      </w:pPr>
      <w:r>
        <w:rPr>
          <w:rFonts w:ascii="楷体" w:eastAsia="楷体" w:hAnsi="楷体" w:cs="楷体" w:hint="eastAsia"/>
        </w:rPr>
        <w:lastRenderedPageBreak/>
        <w:tab/>
        <w:t xml:space="preserve"> &lt;list name = "dataList2"&gt;</w:t>
      </w:r>
    </w:p>
    <w:p w14:paraId="181DB0D6"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&lt;row&gt;</w:t>
      </w:r>
    </w:p>
    <w:p w14:paraId="4615C075"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&lt;id&gt;主键&lt;/id&gt;</w:t>
      </w:r>
    </w:p>
    <w:p w14:paraId="4B85239E"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&lt;type&gt;失信人类型:自然人，法人或其他组织&lt;/type&gt;</w:t>
      </w:r>
    </w:p>
    <w:p w14:paraId="4DB43971"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userName</w:t>
      </w:r>
      <w:proofErr w:type="spellEnd"/>
      <w:r>
        <w:rPr>
          <w:rFonts w:ascii="楷体" w:eastAsia="楷体" w:hAnsi="楷体" w:cs="楷体" w:hint="eastAsia"/>
        </w:rPr>
        <w:t>&gt;被执行人姓名/名称&lt;/</w:t>
      </w:r>
      <w:proofErr w:type="spellStart"/>
      <w:r>
        <w:rPr>
          <w:rFonts w:ascii="楷体" w:eastAsia="楷体" w:hAnsi="楷体" w:cs="楷体" w:hint="eastAsia"/>
        </w:rPr>
        <w:t>userName</w:t>
      </w:r>
      <w:proofErr w:type="spellEnd"/>
      <w:r>
        <w:rPr>
          <w:rFonts w:ascii="楷体" w:eastAsia="楷体" w:hAnsi="楷体" w:cs="楷体" w:hint="eastAsia"/>
        </w:rPr>
        <w:t>&gt;</w:t>
      </w:r>
    </w:p>
    <w:p w14:paraId="160C841D"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publishdateclean</w:t>
      </w:r>
      <w:proofErr w:type="spellEnd"/>
      <w:r>
        <w:rPr>
          <w:rFonts w:ascii="楷体" w:eastAsia="楷体" w:hAnsi="楷体" w:cs="楷体" w:hint="eastAsia"/>
        </w:rPr>
        <w:t>&gt;发布时间&lt;/</w:t>
      </w:r>
      <w:proofErr w:type="spellStart"/>
      <w:r>
        <w:rPr>
          <w:rFonts w:ascii="楷体" w:eastAsia="楷体" w:hAnsi="楷体" w:cs="楷体" w:hint="eastAsia"/>
        </w:rPr>
        <w:t>publishdateclean</w:t>
      </w:r>
      <w:proofErr w:type="spellEnd"/>
      <w:r>
        <w:rPr>
          <w:rFonts w:ascii="楷体" w:eastAsia="楷体" w:hAnsi="楷体" w:cs="楷体" w:hint="eastAsia"/>
        </w:rPr>
        <w:t>&gt;</w:t>
      </w:r>
    </w:p>
    <w:p w14:paraId="7934FAC3"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regdateclean</w:t>
      </w:r>
      <w:proofErr w:type="spellEnd"/>
      <w:r>
        <w:rPr>
          <w:rFonts w:ascii="楷体" w:eastAsia="楷体" w:hAnsi="楷体" w:cs="楷体" w:hint="eastAsia"/>
        </w:rPr>
        <w:t>&gt;立案时间&lt;/</w:t>
      </w:r>
      <w:proofErr w:type="spellStart"/>
      <w:r>
        <w:rPr>
          <w:rFonts w:ascii="楷体" w:eastAsia="楷体" w:hAnsi="楷体" w:cs="楷体" w:hint="eastAsia"/>
        </w:rPr>
        <w:t>regdateclean</w:t>
      </w:r>
      <w:proofErr w:type="spellEnd"/>
      <w:r>
        <w:rPr>
          <w:rFonts w:ascii="楷体" w:eastAsia="楷体" w:hAnsi="楷体" w:cs="楷体" w:hint="eastAsia"/>
        </w:rPr>
        <w:t>&gt;</w:t>
      </w:r>
    </w:p>
    <w:p w14:paraId="00850DD2"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idcard</w:t>
      </w:r>
      <w:proofErr w:type="spellEnd"/>
      <w:r>
        <w:rPr>
          <w:rFonts w:ascii="楷体" w:eastAsia="楷体" w:hAnsi="楷体" w:cs="楷体" w:hint="eastAsia"/>
        </w:rPr>
        <w:t>&gt;证件号码&lt;/</w:t>
      </w:r>
      <w:proofErr w:type="spellStart"/>
      <w:r>
        <w:rPr>
          <w:rFonts w:ascii="楷体" w:eastAsia="楷体" w:hAnsi="楷体" w:cs="楷体" w:hint="eastAsia"/>
        </w:rPr>
        <w:t>idcard</w:t>
      </w:r>
      <w:proofErr w:type="spellEnd"/>
      <w:r>
        <w:rPr>
          <w:rFonts w:ascii="楷体" w:eastAsia="楷体" w:hAnsi="楷体" w:cs="楷体" w:hint="eastAsia"/>
        </w:rPr>
        <w:t>&gt;</w:t>
      </w:r>
    </w:p>
    <w:p w14:paraId="0B6FD1E3"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courtname</w:t>
      </w:r>
      <w:proofErr w:type="spellEnd"/>
      <w:r>
        <w:rPr>
          <w:rFonts w:ascii="楷体" w:eastAsia="楷体" w:hAnsi="楷体" w:cs="楷体" w:hint="eastAsia"/>
        </w:rPr>
        <w:t>&gt;执行法院&lt;/</w:t>
      </w:r>
      <w:proofErr w:type="spellStart"/>
      <w:r>
        <w:rPr>
          <w:rFonts w:ascii="楷体" w:eastAsia="楷体" w:hAnsi="楷体" w:cs="楷体" w:hint="eastAsia"/>
        </w:rPr>
        <w:t>courtname</w:t>
      </w:r>
      <w:proofErr w:type="spellEnd"/>
      <w:r>
        <w:rPr>
          <w:rFonts w:ascii="楷体" w:eastAsia="楷体" w:hAnsi="楷体" w:cs="楷体" w:hint="eastAsia"/>
        </w:rPr>
        <w:t>&gt;</w:t>
      </w:r>
    </w:p>
    <w:p w14:paraId="5BD3A577"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gistid</w:t>
      </w:r>
      <w:proofErr w:type="spellEnd"/>
      <w:r>
        <w:rPr>
          <w:rFonts w:ascii="楷体" w:eastAsia="楷体" w:hAnsi="楷体" w:cs="楷体" w:hint="eastAsia"/>
        </w:rPr>
        <w:t>&gt;执行依据文号&lt;/</w:t>
      </w:r>
      <w:proofErr w:type="spellStart"/>
      <w:r>
        <w:rPr>
          <w:rFonts w:ascii="楷体" w:eastAsia="楷体" w:hAnsi="楷体" w:cs="楷体" w:hint="eastAsia"/>
        </w:rPr>
        <w:t>gistid</w:t>
      </w:r>
      <w:proofErr w:type="spellEnd"/>
      <w:r>
        <w:rPr>
          <w:rFonts w:ascii="楷体" w:eastAsia="楷体" w:hAnsi="楷体" w:cs="楷体" w:hint="eastAsia"/>
        </w:rPr>
        <w:t>&gt;</w:t>
      </w:r>
    </w:p>
    <w:p w14:paraId="617FADD1"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casecode</w:t>
      </w:r>
      <w:proofErr w:type="spellEnd"/>
      <w:r>
        <w:rPr>
          <w:rFonts w:ascii="楷体" w:eastAsia="楷体" w:hAnsi="楷体" w:cs="楷体" w:hint="eastAsia"/>
        </w:rPr>
        <w:t>&gt;案号&lt;/</w:t>
      </w:r>
      <w:proofErr w:type="spellStart"/>
      <w:r>
        <w:rPr>
          <w:rFonts w:ascii="楷体" w:eastAsia="楷体" w:hAnsi="楷体" w:cs="楷体" w:hint="eastAsia"/>
        </w:rPr>
        <w:t>casecode</w:t>
      </w:r>
      <w:proofErr w:type="spellEnd"/>
      <w:r>
        <w:rPr>
          <w:rFonts w:ascii="楷体" w:eastAsia="楷体" w:hAnsi="楷体" w:cs="楷体" w:hint="eastAsia"/>
        </w:rPr>
        <w:t>&gt;</w:t>
      </w:r>
    </w:p>
    <w:p w14:paraId="7A3C1C84"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gistunit</w:t>
      </w:r>
      <w:proofErr w:type="spellEnd"/>
      <w:r>
        <w:rPr>
          <w:rFonts w:ascii="楷体" w:eastAsia="楷体" w:hAnsi="楷体" w:cs="楷体" w:hint="eastAsia"/>
        </w:rPr>
        <w:t>&gt;做出执行依据单位&lt;/</w:t>
      </w:r>
      <w:proofErr w:type="spellStart"/>
      <w:r>
        <w:rPr>
          <w:rFonts w:ascii="楷体" w:eastAsia="楷体" w:hAnsi="楷体" w:cs="楷体" w:hint="eastAsia"/>
        </w:rPr>
        <w:t>gistunit</w:t>
      </w:r>
      <w:proofErr w:type="spellEnd"/>
      <w:r>
        <w:rPr>
          <w:rFonts w:ascii="楷体" w:eastAsia="楷体" w:hAnsi="楷体" w:cs="楷体" w:hint="eastAsia"/>
        </w:rPr>
        <w:t>&gt;</w:t>
      </w:r>
    </w:p>
    <w:p w14:paraId="6F1EDBE0"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&lt;duty&gt;生效法律文书确定的义务&lt;/duty&gt;</w:t>
      </w:r>
    </w:p>
    <w:p w14:paraId="0DE61E2F"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&lt;performance&gt;被执行人履行情况&lt;/performance&gt;</w:t>
      </w:r>
    </w:p>
    <w:p w14:paraId="5020A3A6"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performedpart</w:t>
      </w:r>
      <w:proofErr w:type="spellEnd"/>
      <w:r>
        <w:rPr>
          <w:rFonts w:ascii="楷体" w:eastAsia="楷体" w:hAnsi="楷体" w:cs="楷体" w:hint="eastAsia"/>
        </w:rPr>
        <w:t>&gt;已履行（元）&lt;/</w:t>
      </w:r>
      <w:proofErr w:type="spellStart"/>
      <w:r>
        <w:rPr>
          <w:rFonts w:ascii="楷体" w:eastAsia="楷体" w:hAnsi="楷体" w:cs="楷体" w:hint="eastAsia"/>
        </w:rPr>
        <w:t>performedpart</w:t>
      </w:r>
      <w:proofErr w:type="spellEnd"/>
      <w:r>
        <w:rPr>
          <w:rFonts w:ascii="楷体" w:eastAsia="楷体" w:hAnsi="楷体" w:cs="楷体" w:hint="eastAsia"/>
        </w:rPr>
        <w:t>&gt;</w:t>
      </w:r>
    </w:p>
    <w:p w14:paraId="0F330873"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unperformpart</w:t>
      </w:r>
      <w:proofErr w:type="spellEnd"/>
      <w:r>
        <w:rPr>
          <w:rFonts w:ascii="楷体" w:eastAsia="楷体" w:hAnsi="楷体" w:cs="楷体" w:hint="eastAsia"/>
        </w:rPr>
        <w:t>&gt;未履行（元）&lt;/</w:t>
      </w:r>
      <w:proofErr w:type="spellStart"/>
      <w:r>
        <w:rPr>
          <w:rFonts w:ascii="楷体" w:eastAsia="楷体" w:hAnsi="楷体" w:cs="楷体" w:hint="eastAsia"/>
        </w:rPr>
        <w:t>unperformpart</w:t>
      </w:r>
      <w:proofErr w:type="spellEnd"/>
      <w:r>
        <w:rPr>
          <w:rFonts w:ascii="楷体" w:eastAsia="楷体" w:hAnsi="楷体" w:cs="楷体" w:hint="eastAsia"/>
        </w:rPr>
        <w:t>&gt;</w:t>
      </w:r>
    </w:p>
    <w:p w14:paraId="33D7E1E5"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disrupttypename</w:t>
      </w:r>
      <w:proofErr w:type="spellEnd"/>
      <w:r>
        <w:rPr>
          <w:rFonts w:ascii="楷体" w:eastAsia="楷体" w:hAnsi="楷体" w:cs="楷体" w:hint="eastAsia"/>
        </w:rPr>
        <w:t>&gt;失信被执行人行为具体情形&lt;/</w:t>
      </w:r>
      <w:proofErr w:type="spellStart"/>
      <w:r>
        <w:rPr>
          <w:rFonts w:ascii="楷体" w:eastAsia="楷体" w:hAnsi="楷体" w:cs="楷体" w:hint="eastAsia"/>
        </w:rPr>
        <w:t>disrupttypename</w:t>
      </w:r>
      <w:proofErr w:type="spellEnd"/>
      <w:r>
        <w:rPr>
          <w:rFonts w:ascii="楷体" w:eastAsia="楷体" w:hAnsi="楷体" w:cs="楷体" w:hint="eastAsia"/>
        </w:rPr>
        <w:t>&gt;</w:t>
      </w:r>
    </w:p>
    <w:p w14:paraId="7C01D7EB"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benfNm</w:t>
      </w:r>
      <w:proofErr w:type="spellEnd"/>
      <w:r>
        <w:rPr>
          <w:rFonts w:ascii="楷体" w:eastAsia="楷体" w:hAnsi="楷体" w:cs="楷体" w:hint="eastAsia"/>
        </w:rPr>
        <w:t>&gt;法定代表人或者负责人姓名&lt;/</w:t>
      </w:r>
      <w:proofErr w:type="spellStart"/>
      <w:r>
        <w:rPr>
          <w:rFonts w:ascii="楷体" w:eastAsia="楷体" w:hAnsi="楷体" w:cs="楷体" w:hint="eastAsia"/>
        </w:rPr>
        <w:t>benfNm</w:t>
      </w:r>
      <w:proofErr w:type="spellEnd"/>
      <w:r>
        <w:rPr>
          <w:rFonts w:ascii="楷体" w:eastAsia="楷体" w:hAnsi="楷体" w:cs="楷体" w:hint="eastAsia"/>
        </w:rPr>
        <w:t>&gt;</w:t>
      </w:r>
    </w:p>
    <w:p w14:paraId="6DC54861"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areanameclean</w:t>
      </w:r>
      <w:proofErr w:type="spellEnd"/>
      <w:r>
        <w:rPr>
          <w:rFonts w:ascii="楷体" w:eastAsia="楷体" w:hAnsi="楷体" w:cs="楷体" w:hint="eastAsia"/>
        </w:rPr>
        <w:t>&gt;省份&lt;/</w:t>
      </w:r>
      <w:proofErr w:type="spellStart"/>
      <w:r>
        <w:rPr>
          <w:rFonts w:ascii="楷体" w:eastAsia="楷体" w:hAnsi="楷体" w:cs="楷体" w:hint="eastAsia"/>
        </w:rPr>
        <w:t>areanameclean</w:t>
      </w:r>
      <w:proofErr w:type="spellEnd"/>
      <w:r>
        <w:rPr>
          <w:rFonts w:ascii="楷体" w:eastAsia="楷体" w:hAnsi="楷体" w:cs="楷体" w:hint="eastAsia"/>
        </w:rPr>
        <w:t>&gt;</w:t>
      </w:r>
    </w:p>
    <w:p w14:paraId="4476B4BD"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sexyclean</w:t>
      </w:r>
      <w:proofErr w:type="spellEnd"/>
      <w:r>
        <w:rPr>
          <w:rFonts w:ascii="楷体" w:eastAsia="楷体" w:hAnsi="楷体" w:cs="楷体" w:hint="eastAsia"/>
        </w:rPr>
        <w:t>&gt;性别&lt;/</w:t>
      </w:r>
      <w:proofErr w:type="spellStart"/>
      <w:r>
        <w:rPr>
          <w:rFonts w:ascii="楷体" w:eastAsia="楷体" w:hAnsi="楷体" w:cs="楷体" w:hint="eastAsia"/>
        </w:rPr>
        <w:t>sexyclean</w:t>
      </w:r>
      <w:proofErr w:type="spellEnd"/>
      <w:r>
        <w:rPr>
          <w:rFonts w:ascii="楷体" w:eastAsia="楷体" w:hAnsi="楷体" w:cs="楷体" w:hint="eastAsia"/>
        </w:rPr>
        <w:t>&gt;</w:t>
      </w:r>
    </w:p>
    <w:p w14:paraId="1900881C"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ageclean</w:t>
      </w:r>
      <w:proofErr w:type="spellEnd"/>
      <w:r>
        <w:rPr>
          <w:rFonts w:ascii="楷体" w:eastAsia="楷体" w:hAnsi="楷体" w:cs="楷体" w:hint="eastAsia"/>
        </w:rPr>
        <w:t>&gt;年龄&lt;/</w:t>
      </w:r>
      <w:proofErr w:type="spellStart"/>
      <w:r>
        <w:rPr>
          <w:rFonts w:ascii="楷体" w:eastAsia="楷体" w:hAnsi="楷体" w:cs="楷体" w:hint="eastAsia"/>
        </w:rPr>
        <w:t>ageclean</w:t>
      </w:r>
      <w:proofErr w:type="spellEnd"/>
      <w:r>
        <w:rPr>
          <w:rFonts w:ascii="楷体" w:eastAsia="楷体" w:hAnsi="楷体" w:cs="楷体" w:hint="eastAsia"/>
        </w:rPr>
        <w:t>&gt;</w:t>
      </w:r>
    </w:p>
    <w:p w14:paraId="44725EA8"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focusnumber</w:t>
      </w:r>
      <w:proofErr w:type="spellEnd"/>
      <w:r>
        <w:rPr>
          <w:rFonts w:ascii="楷体" w:eastAsia="楷体" w:hAnsi="楷体" w:cs="楷体" w:hint="eastAsia"/>
        </w:rPr>
        <w:t>&gt;关注次数&lt;/</w:t>
      </w:r>
      <w:proofErr w:type="spellStart"/>
      <w:r>
        <w:rPr>
          <w:rFonts w:ascii="楷体" w:eastAsia="楷体" w:hAnsi="楷体" w:cs="楷体" w:hint="eastAsia"/>
        </w:rPr>
        <w:t>focusnumber</w:t>
      </w:r>
      <w:proofErr w:type="spellEnd"/>
      <w:r>
        <w:rPr>
          <w:rFonts w:ascii="楷体" w:eastAsia="楷体" w:hAnsi="楷体" w:cs="楷体" w:hint="eastAsia"/>
        </w:rPr>
        <w:t>&gt;</w:t>
      </w:r>
    </w:p>
    <w:p w14:paraId="72A62D9E"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ysfzd</w:t>
      </w:r>
      <w:proofErr w:type="spellEnd"/>
      <w:r>
        <w:rPr>
          <w:rFonts w:ascii="楷体" w:eastAsia="楷体" w:hAnsi="楷体" w:cs="楷体" w:hint="eastAsia"/>
        </w:rPr>
        <w:t>&gt;身份证原始发证地&lt;/</w:t>
      </w:r>
      <w:proofErr w:type="spellStart"/>
      <w:r>
        <w:rPr>
          <w:rFonts w:ascii="楷体" w:eastAsia="楷体" w:hAnsi="楷体" w:cs="楷体" w:hint="eastAsia"/>
        </w:rPr>
        <w:t>ysfzd</w:t>
      </w:r>
      <w:proofErr w:type="spellEnd"/>
      <w:r>
        <w:rPr>
          <w:rFonts w:ascii="楷体" w:eastAsia="楷体" w:hAnsi="楷体" w:cs="楷体" w:hint="eastAsia"/>
        </w:rPr>
        <w:t>&gt;</w:t>
      </w:r>
    </w:p>
    <w:p w14:paraId="6C30F763"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exitdate</w:t>
      </w:r>
      <w:proofErr w:type="spellEnd"/>
      <w:r>
        <w:rPr>
          <w:rFonts w:ascii="楷体" w:eastAsia="楷体" w:hAnsi="楷体" w:cs="楷体" w:hint="eastAsia"/>
        </w:rPr>
        <w:t>&gt;退出日期&lt;/</w:t>
      </w:r>
      <w:proofErr w:type="spellStart"/>
      <w:r>
        <w:rPr>
          <w:rFonts w:ascii="楷体" w:eastAsia="楷体" w:hAnsi="楷体" w:cs="楷体" w:hint="eastAsia"/>
        </w:rPr>
        <w:t>exitdate</w:t>
      </w:r>
      <w:proofErr w:type="spellEnd"/>
      <w:r>
        <w:rPr>
          <w:rFonts w:ascii="楷体" w:eastAsia="楷体" w:hAnsi="楷体" w:cs="楷体" w:hint="eastAsia"/>
        </w:rPr>
        <w:t>&gt;</w:t>
      </w:r>
    </w:p>
    <w:p w14:paraId="2D8F8DDF" w14:textId="77777777" w:rsidR="00567AFA" w:rsidRDefault="00000000">
      <w:pPr>
        <w:pStyle w:val="a2"/>
        <w:ind w:firstLineChars="0" w:firstLine="0"/>
        <w:rPr>
          <w:rFonts w:ascii="楷体" w:eastAsia="楷体" w:hAnsi="楷体" w:cs="楷体"/>
        </w:rPr>
      </w:pPr>
      <w:r>
        <w:rPr>
          <w:rFonts w:ascii="楷体" w:eastAsia="楷体" w:hAnsi="楷体" w:cs="楷体" w:hint="eastAsia"/>
        </w:rPr>
        <w:tab/>
      </w:r>
      <w:r>
        <w:rPr>
          <w:rFonts w:ascii="楷体" w:eastAsia="楷体" w:hAnsi="楷体" w:cs="楷体" w:hint="eastAsia"/>
        </w:rPr>
        <w:tab/>
        <w:t>&lt;</w:t>
      </w:r>
      <w:proofErr w:type="spellStart"/>
      <w:r>
        <w:rPr>
          <w:rFonts w:ascii="楷体" w:eastAsia="楷体" w:hAnsi="楷体" w:cs="楷体" w:hint="eastAsia"/>
        </w:rPr>
        <w:t>casestate</w:t>
      </w:r>
      <w:proofErr w:type="spellEnd"/>
      <w:r>
        <w:rPr>
          <w:rFonts w:ascii="楷体" w:eastAsia="楷体" w:hAnsi="楷体" w:cs="楷体" w:hint="eastAsia"/>
        </w:rPr>
        <w:t>&gt;案件状态&lt;/</w:t>
      </w:r>
      <w:proofErr w:type="spellStart"/>
      <w:r>
        <w:rPr>
          <w:rFonts w:ascii="楷体" w:eastAsia="楷体" w:hAnsi="楷体" w:cs="楷体" w:hint="eastAsia"/>
        </w:rPr>
        <w:t>casestate</w:t>
      </w:r>
      <w:proofErr w:type="spellEnd"/>
      <w:r>
        <w:rPr>
          <w:rFonts w:ascii="楷体" w:eastAsia="楷体" w:hAnsi="楷体" w:cs="楷体" w:hint="eastAsia"/>
        </w:rPr>
        <w:t>&gt;</w:t>
      </w:r>
    </w:p>
    <w:p w14:paraId="7742760E"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  &lt;</w:t>
      </w:r>
      <w:r>
        <w:rPr>
          <w:rFonts w:ascii="楷体" w:eastAsia="楷体" w:hAnsi="楷体" w:cs="楷体"/>
        </w:rPr>
        <w:t>/</w:t>
      </w:r>
      <w:r>
        <w:rPr>
          <w:rFonts w:ascii="楷体" w:eastAsia="楷体" w:hAnsi="楷体" w:cs="楷体" w:hint="eastAsia"/>
        </w:rPr>
        <w:t>row&gt;</w:t>
      </w:r>
    </w:p>
    <w:p w14:paraId="4BB7F351" w14:textId="77777777" w:rsidR="00567AFA" w:rsidRDefault="00000000">
      <w:pPr>
        <w:pStyle w:val="a2"/>
        <w:ind w:firstLineChars="0" w:firstLine="0"/>
        <w:rPr>
          <w:rFonts w:ascii="楷体" w:eastAsia="楷体" w:hAnsi="楷体" w:cs="楷体"/>
        </w:rPr>
      </w:pPr>
      <w:r>
        <w:rPr>
          <w:rFonts w:ascii="楷体" w:eastAsia="楷体" w:hAnsi="楷体" w:cs="楷体" w:hint="eastAsia"/>
        </w:rPr>
        <w:tab/>
        <w:t xml:space="preserve">&lt;/list&gt;  </w:t>
      </w:r>
    </w:p>
    <w:p w14:paraId="6AFE4A68" w14:textId="77777777" w:rsidR="00567AFA" w:rsidRDefault="00000000">
      <w:pPr>
        <w:pStyle w:val="a2"/>
        <w:ind w:firstLineChars="0" w:firstLine="0"/>
        <w:rPr>
          <w:rFonts w:ascii="楷体" w:eastAsia="楷体" w:hAnsi="楷体" w:cs="楷体"/>
        </w:rPr>
      </w:pPr>
      <w:r>
        <w:rPr>
          <w:rFonts w:ascii="楷体" w:eastAsia="楷体" w:hAnsi="楷体" w:cs="楷体" w:hint="eastAsia"/>
        </w:rPr>
        <w:t>&lt;/stream&gt;</w:t>
      </w:r>
    </w:p>
    <w:p w14:paraId="38796BC5" w14:textId="77777777" w:rsidR="00567AFA" w:rsidRDefault="00567AFA"/>
    <w:p w14:paraId="2528454D" w14:textId="77777777" w:rsidR="00567AFA" w:rsidRDefault="00000000">
      <w:pPr>
        <w:pStyle w:val="1H1PIM1h1h11heading1TOC1stlevelSectionHea0"/>
        <w:widowControl w:val="0"/>
        <w:tabs>
          <w:tab w:val="left" w:pos="425"/>
        </w:tabs>
        <w:spacing w:line="360" w:lineRule="auto"/>
        <w:rPr>
          <w:rFonts w:ascii="Times New Roman" w:hAnsi="Times New Roman"/>
        </w:rPr>
      </w:pPr>
      <w:bookmarkStart w:id="3520" w:name="_Toc29339"/>
      <w:bookmarkStart w:id="3521" w:name="_Toc15149"/>
      <w:bookmarkStart w:id="3522" w:name="_Toc18139"/>
      <w:bookmarkStart w:id="3523" w:name="_Toc14191"/>
      <w:bookmarkStart w:id="3524" w:name="_Toc6737"/>
      <w:bookmarkStart w:id="3525" w:name="_Toc27027"/>
      <w:bookmarkStart w:id="3526" w:name="_Toc1152"/>
      <w:bookmarkStart w:id="3527" w:name="_Toc12876"/>
      <w:bookmarkStart w:id="3528" w:name="_Toc14155"/>
      <w:bookmarkStart w:id="3529" w:name="_Toc19175"/>
      <w:r>
        <w:rPr>
          <w:rFonts w:ascii="Times New Roman" w:hAnsi="Times New Roman" w:hint="eastAsia"/>
        </w:rPr>
        <w:lastRenderedPageBreak/>
        <w:t>支付对账机制</w:t>
      </w:r>
      <w:bookmarkEnd w:id="3502"/>
      <w:bookmarkEnd w:id="3503"/>
      <w:bookmarkEnd w:id="3504"/>
      <w:bookmarkEnd w:id="3505"/>
      <w:bookmarkEnd w:id="3506"/>
      <w:bookmarkEnd w:id="3507"/>
      <w:bookmarkEnd w:id="3508"/>
      <w:bookmarkEnd w:id="3509"/>
      <w:bookmarkEnd w:id="3510"/>
      <w:bookmarkEnd w:id="3511"/>
      <w:bookmarkEnd w:id="3520"/>
      <w:bookmarkEnd w:id="3521"/>
      <w:bookmarkEnd w:id="3522"/>
      <w:bookmarkEnd w:id="3523"/>
      <w:bookmarkEnd w:id="3524"/>
      <w:bookmarkEnd w:id="3525"/>
      <w:bookmarkEnd w:id="3526"/>
      <w:bookmarkEnd w:id="3527"/>
      <w:bookmarkEnd w:id="3528"/>
      <w:bookmarkEnd w:id="3529"/>
    </w:p>
    <w:p w14:paraId="14F7618F" w14:textId="77777777" w:rsidR="00567AFA" w:rsidRDefault="00000000">
      <w:pPr>
        <w:spacing w:before="100" w:beforeAutospacing="1" w:line="360" w:lineRule="auto"/>
        <w:rPr>
          <w:rFonts w:ascii="宋体" w:eastAsia="宋体" w:hAnsi="宋体" w:cs="宋体"/>
          <w:sz w:val="24"/>
          <w:lang w:bidi="ar"/>
        </w:rPr>
      </w:pPr>
      <w:r>
        <w:rPr>
          <w:rFonts w:ascii="宋体" w:eastAsia="宋体" w:hAnsi="宋体" w:cs="宋体" w:hint="eastAsia"/>
          <w:noProof/>
          <w:sz w:val="24"/>
          <w:lang w:bidi="ar"/>
        </w:rPr>
        <w:drawing>
          <wp:inline distT="0" distB="0" distL="114300" distR="114300" wp14:anchorId="2E7E025F" wp14:editId="332DB288">
            <wp:extent cx="5821045" cy="1438275"/>
            <wp:effectExtent l="0" t="0" r="8255" b="9525"/>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3"/>
                    <a:stretch>
                      <a:fillRect/>
                    </a:stretch>
                  </pic:blipFill>
                  <pic:spPr>
                    <a:xfrm>
                      <a:off x="0" y="0"/>
                      <a:ext cx="5821045" cy="1438275"/>
                    </a:xfrm>
                    <a:prstGeom prst="rect">
                      <a:avLst/>
                    </a:prstGeom>
                    <a:noFill/>
                    <a:ln>
                      <a:noFill/>
                    </a:ln>
                  </pic:spPr>
                </pic:pic>
              </a:graphicData>
            </a:graphic>
          </wp:inline>
        </w:drawing>
      </w:r>
    </w:p>
    <w:p w14:paraId="71666278" w14:textId="77777777" w:rsidR="00567AFA" w:rsidRDefault="00000000">
      <w:pPr>
        <w:spacing w:before="100" w:beforeAutospacing="1" w:line="360" w:lineRule="auto"/>
        <w:ind w:firstLineChars="200" w:firstLine="480"/>
        <w:rPr>
          <w:rFonts w:ascii="宋体" w:eastAsia="宋体" w:hAnsi="宋体" w:cs="宋体"/>
          <w:sz w:val="24"/>
          <w:lang w:bidi="ar"/>
        </w:rPr>
      </w:pPr>
      <w:r>
        <w:rPr>
          <w:rFonts w:ascii="宋体" w:eastAsia="宋体" w:hAnsi="宋体" w:cs="宋体" w:hint="eastAsia"/>
          <w:sz w:val="24"/>
          <w:lang w:bidi="ar"/>
        </w:rPr>
        <w:t>天元司库支持对部分银行的支付任务、银行流水明细及回单建立匹配关系，具体实现如下：</w:t>
      </w:r>
    </w:p>
    <w:p w14:paraId="7FDC8648" w14:textId="77777777" w:rsidR="00567AFA" w:rsidRDefault="00000000">
      <w:pPr>
        <w:pStyle w:val="a2"/>
        <w:numPr>
          <w:ilvl w:val="0"/>
          <w:numId w:val="32"/>
        </w:numPr>
        <w:spacing w:line="360" w:lineRule="auto"/>
        <w:ind w:firstLineChars="200" w:firstLine="480"/>
      </w:pPr>
      <w:r>
        <w:rPr>
          <w:rFonts w:eastAsia="宋体" w:hint="eastAsia"/>
          <w:lang w:bidi="ar"/>
        </w:rPr>
        <w:t>调用单笔付款接口时ERP系统传入唯一的外部请求流水号；调用批量付款接口时ERP系统传入唯一的外部请求批次号，每笔支付事项都有唯一的外部请求流水号；</w:t>
      </w:r>
    </w:p>
    <w:p w14:paraId="4A187F8D" w14:textId="77777777" w:rsidR="00567AFA" w:rsidRDefault="00000000">
      <w:pPr>
        <w:pStyle w:val="a2"/>
        <w:numPr>
          <w:ilvl w:val="0"/>
          <w:numId w:val="32"/>
        </w:numPr>
        <w:spacing w:line="360" w:lineRule="auto"/>
        <w:ind w:firstLineChars="200" w:firstLine="480"/>
        <w:rPr>
          <w:rFonts w:eastAsia="宋体"/>
          <w:lang w:bidi="ar"/>
        </w:rPr>
      </w:pPr>
      <w:r>
        <w:rPr>
          <w:rFonts w:eastAsia="宋体" w:hint="eastAsia"/>
          <w:lang w:bidi="ar"/>
        </w:rPr>
        <w:t>在当日交易明细查询、账户历史明细结果查询接口的输出中，包含了之前单笔付款接口、批量付款接口所传入的外部请求流水号、外部请求批次号（批量支付时包含），从而可建立支付任务与银行流水的匹配关系；</w:t>
      </w:r>
    </w:p>
    <w:p w14:paraId="28E226C1" w14:textId="77777777" w:rsidR="00567AFA" w:rsidRDefault="00000000">
      <w:pPr>
        <w:pStyle w:val="a2"/>
        <w:numPr>
          <w:ilvl w:val="0"/>
          <w:numId w:val="32"/>
        </w:numPr>
        <w:spacing w:line="360" w:lineRule="auto"/>
        <w:ind w:firstLineChars="200" w:firstLine="480"/>
        <w:rPr>
          <w:rFonts w:eastAsia="宋体"/>
          <w:lang w:bidi="ar"/>
        </w:rPr>
      </w:pPr>
      <w:r>
        <w:rPr>
          <w:rFonts w:eastAsia="宋体" w:hint="eastAsia"/>
          <w:lang w:bidi="ar"/>
        </w:rPr>
        <w:t>电子回单查询接口的输出中，包含了之前单笔付款接口、批量付款接口所传入的外部请求流水号、外部请求批次号（批量支付时包含），从而可建立支付任务、银行流水与银行回单的匹配关系；</w:t>
      </w:r>
    </w:p>
    <w:p w14:paraId="06F58E7D" w14:textId="77777777" w:rsidR="00567AFA" w:rsidRDefault="00000000">
      <w:pPr>
        <w:pStyle w:val="a2"/>
        <w:numPr>
          <w:ilvl w:val="0"/>
          <w:numId w:val="32"/>
        </w:numPr>
        <w:spacing w:line="360" w:lineRule="auto"/>
        <w:ind w:firstLineChars="200" w:firstLine="480"/>
        <w:rPr>
          <w:rFonts w:eastAsia="宋体"/>
          <w:lang w:bidi="ar"/>
        </w:rPr>
      </w:pPr>
      <w:r>
        <w:rPr>
          <w:rFonts w:eastAsia="宋体" w:hint="eastAsia"/>
          <w:lang w:bidi="ar"/>
        </w:rPr>
        <w:t>若支付任务未从天元司库发起，仍可通过当日交易明细查询、账户历史明细结果查询接口输出中的“银行流水号”与电子回单查询接口输出中的“银行流水号”进行匹配，建立银行流水与回单的匹配关系。</w:t>
      </w:r>
    </w:p>
    <w:p w14:paraId="1567F2C2" w14:textId="77777777" w:rsidR="00567AFA" w:rsidRDefault="00000000">
      <w:pPr>
        <w:spacing w:before="100" w:beforeAutospacing="1" w:line="360" w:lineRule="auto"/>
        <w:ind w:firstLineChars="200" w:firstLine="480"/>
        <w:rPr>
          <w:rFonts w:ascii="宋体" w:eastAsia="宋体" w:hAnsi="宋体" w:cs="宋体"/>
          <w:sz w:val="24"/>
          <w:lang w:bidi="ar"/>
        </w:rPr>
      </w:pPr>
      <w:r>
        <w:rPr>
          <w:rFonts w:ascii="宋体" w:eastAsia="宋体" w:hAnsi="宋体" w:cs="宋体" w:hint="eastAsia"/>
          <w:sz w:val="24"/>
          <w:lang w:bidi="ar"/>
        </w:rPr>
        <w:t>若对方银行不支持该对账机制，则当日交易明细查询、账户历史明细结果查询及电子回单查询接口中的外部请求流水号、外部请求批次号为空。</w:t>
      </w:r>
    </w:p>
    <w:p w14:paraId="4FD8A96F" w14:textId="77777777" w:rsidR="00567AFA" w:rsidRDefault="00567AFA">
      <w:pPr>
        <w:pStyle w:val="a3"/>
        <w:spacing w:line="360" w:lineRule="auto"/>
        <w:rPr>
          <w:color w:val="auto"/>
        </w:rPr>
      </w:pPr>
    </w:p>
    <w:p w14:paraId="45E8E090" w14:textId="77777777" w:rsidR="00567AFA" w:rsidRDefault="00000000">
      <w:pPr>
        <w:pStyle w:val="1H1PIM1h1h11heading1TOC1stlevelSectionHea0"/>
        <w:widowControl w:val="0"/>
        <w:tabs>
          <w:tab w:val="left" w:pos="425"/>
        </w:tabs>
        <w:spacing w:line="360" w:lineRule="auto"/>
        <w:rPr>
          <w:rFonts w:ascii="Times New Roman" w:hAnsi="Times New Roman"/>
        </w:rPr>
      </w:pPr>
      <w:bookmarkStart w:id="3530" w:name="_Toc22506"/>
      <w:bookmarkStart w:id="3531" w:name="_Toc25914"/>
      <w:bookmarkStart w:id="3532" w:name="_Toc20978"/>
      <w:bookmarkStart w:id="3533" w:name="_Toc21421"/>
      <w:bookmarkStart w:id="3534" w:name="_Toc2277"/>
      <w:bookmarkStart w:id="3535" w:name="_Toc11187"/>
      <w:bookmarkStart w:id="3536" w:name="_Toc28694"/>
      <w:bookmarkStart w:id="3537" w:name="_Toc5530"/>
      <w:bookmarkStart w:id="3538" w:name="_Toc23889"/>
      <w:bookmarkStart w:id="3539" w:name="_Toc29732"/>
      <w:bookmarkStart w:id="3540" w:name="_Toc23231"/>
      <w:bookmarkStart w:id="3541" w:name="_Toc31789"/>
      <w:bookmarkStart w:id="3542" w:name="_Toc7216"/>
      <w:bookmarkStart w:id="3543" w:name="_Toc4174"/>
      <w:bookmarkStart w:id="3544" w:name="_Toc10156"/>
      <w:bookmarkStart w:id="3545" w:name="_Toc23080"/>
      <w:bookmarkStart w:id="3546" w:name="_Toc30401"/>
      <w:bookmarkStart w:id="3547" w:name="_Toc29501"/>
      <w:bookmarkStart w:id="3548" w:name="_Toc3607"/>
      <w:bookmarkStart w:id="3549" w:name="_Toc7795"/>
      <w:bookmarkStart w:id="3550" w:name="_Toc26340"/>
      <w:bookmarkStart w:id="3551" w:name="_Toc284"/>
      <w:bookmarkStart w:id="3552" w:name="_Toc8252"/>
      <w:bookmarkEnd w:id="229"/>
      <w:bookmarkEnd w:id="323"/>
      <w:r>
        <w:rPr>
          <w:rFonts w:ascii="Times New Roman" w:hAnsi="Times New Roman" w:hint="eastAsia"/>
        </w:rPr>
        <w:lastRenderedPageBreak/>
        <w:t>附录</w:t>
      </w:r>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p>
    <w:p w14:paraId="11FBDAF8" w14:textId="77777777" w:rsidR="00567AFA" w:rsidRDefault="00000000">
      <w:pPr>
        <w:pStyle w:val="20"/>
        <w:widowControl w:val="0"/>
        <w:spacing w:line="360" w:lineRule="auto"/>
        <w:rPr>
          <w:rFonts w:ascii="Times New Roman" w:hAnsi="Times New Roman"/>
        </w:rPr>
      </w:pPr>
      <w:bookmarkStart w:id="3553" w:name="_证件类型"/>
      <w:bookmarkStart w:id="3554" w:name="_制单状态"/>
      <w:bookmarkStart w:id="3555" w:name="_Toc16542"/>
      <w:bookmarkStart w:id="3556" w:name="_Toc5744"/>
      <w:bookmarkStart w:id="3557" w:name="_Toc20409"/>
      <w:bookmarkStart w:id="3558" w:name="_Toc20759"/>
      <w:bookmarkStart w:id="3559" w:name="_Toc21924"/>
      <w:bookmarkStart w:id="3560" w:name="_Toc25755"/>
      <w:bookmarkStart w:id="3561" w:name="_Toc19739"/>
      <w:bookmarkStart w:id="3562" w:name="_Toc14423"/>
      <w:bookmarkStart w:id="3563" w:name="_Toc307410841"/>
      <w:bookmarkStart w:id="3564" w:name="_Toc9130"/>
      <w:bookmarkStart w:id="3565" w:name="_Toc22397"/>
      <w:bookmarkStart w:id="3566" w:name="_Toc21493"/>
      <w:bookmarkStart w:id="3567" w:name="_Toc16901"/>
      <w:bookmarkStart w:id="3568" w:name="_Toc8342"/>
      <w:bookmarkStart w:id="3569" w:name="_Toc1213"/>
      <w:bookmarkStart w:id="3570" w:name="_Toc14421"/>
      <w:bookmarkStart w:id="3571" w:name="_Toc6903"/>
      <w:bookmarkStart w:id="3572" w:name="_Toc11287"/>
      <w:bookmarkStart w:id="3573" w:name="_Toc22665"/>
      <w:bookmarkStart w:id="3574" w:name="_Toc11669"/>
      <w:bookmarkStart w:id="3575" w:name="_Toc22552"/>
      <w:bookmarkStart w:id="3576" w:name="_Toc32691"/>
      <w:bookmarkStart w:id="3577" w:name="_Toc26399"/>
      <w:bookmarkStart w:id="3578" w:name="_Toc1942"/>
      <w:bookmarkEnd w:id="3553"/>
      <w:bookmarkEnd w:id="3554"/>
      <w:r>
        <w:rPr>
          <w:rFonts w:ascii="Times New Roman" w:hAnsi="Times New Roman" w:hint="eastAsia"/>
        </w:rPr>
        <w:t>制单状态</w:t>
      </w:r>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p>
    <w:tbl>
      <w:tblPr>
        <w:tblW w:w="7763" w:type="dxa"/>
        <w:tblLayout w:type="fixed"/>
        <w:tblLook w:val="04A0" w:firstRow="1" w:lastRow="0" w:firstColumn="1" w:lastColumn="0" w:noHBand="0" w:noVBand="1"/>
      </w:tblPr>
      <w:tblGrid>
        <w:gridCol w:w="1809"/>
        <w:gridCol w:w="2977"/>
        <w:gridCol w:w="2977"/>
      </w:tblGrid>
      <w:tr w:rsidR="00567AFA" w14:paraId="0CA929A4" w14:textId="77777777">
        <w:trPr>
          <w:trHeight w:val="270"/>
        </w:trPr>
        <w:tc>
          <w:tcPr>
            <w:tcW w:w="1809" w:type="dxa"/>
            <w:tcBorders>
              <w:top w:val="single" w:sz="4" w:space="0" w:color="auto"/>
              <w:left w:val="single" w:sz="4" w:space="0" w:color="auto"/>
              <w:bottom w:val="single" w:sz="4" w:space="0" w:color="auto"/>
              <w:right w:val="single" w:sz="4" w:space="0" w:color="000000"/>
            </w:tcBorders>
            <w:shd w:val="clear" w:color="auto" w:fill="CCCCCC"/>
          </w:tcPr>
          <w:p w14:paraId="060C09BB" w14:textId="77777777" w:rsidR="00567AFA" w:rsidRDefault="00000000">
            <w:pPr>
              <w:spacing w:after="0" w:line="360" w:lineRule="auto"/>
              <w:jc w:val="center"/>
              <w:rPr>
                <w:b/>
                <w:bCs/>
                <w:sz w:val="24"/>
              </w:rPr>
            </w:pPr>
            <w:r>
              <w:rPr>
                <w:rFonts w:hint="eastAsia"/>
                <w:b/>
                <w:bCs/>
                <w:sz w:val="24"/>
              </w:rPr>
              <w:t>制单状态</w:t>
            </w:r>
          </w:p>
        </w:tc>
        <w:tc>
          <w:tcPr>
            <w:tcW w:w="2977" w:type="dxa"/>
            <w:tcBorders>
              <w:top w:val="single" w:sz="4" w:space="0" w:color="auto"/>
              <w:left w:val="nil"/>
              <w:bottom w:val="single" w:sz="4" w:space="0" w:color="auto"/>
              <w:right w:val="single" w:sz="4" w:space="0" w:color="000000"/>
            </w:tcBorders>
            <w:shd w:val="clear" w:color="auto" w:fill="CCCCCC"/>
          </w:tcPr>
          <w:p w14:paraId="16DDEFCD" w14:textId="77777777" w:rsidR="00567AFA" w:rsidRDefault="00000000">
            <w:pPr>
              <w:spacing w:after="0" w:line="360" w:lineRule="auto"/>
              <w:rPr>
                <w:b/>
                <w:bCs/>
                <w:sz w:val="24"/>
              </w:rPr>
            </w:pPr>
            <w:r>
              <w:rPr>
                <w:rFonts w:hint="eastAsia"/>
                <w:b/>
                <w:bCs/>
                <w:sz w:val="24"/>
              </w:rPr>
              <w:t>状态描述</w:t>
            </w:r>
          </w:p>
        </w:tc>
        <w:tc>
          <w:tcPr>
            <w:tcW w:w="2977" w:type="dxa"/>
            <w:tcBorders>
              <w:top w:val="single" w:sz="4" w:space="0" w:color="auto"/>
              <w:left w:val="nil"/>
              <w:bottom w:val="single" w:sz="4" w:space="0" w:color="auto"/>
              <w:right w:val="single" w:sz="4" w:space="0" w:color="000000"/>
            </w:tcBorders>
            <w:shd w:val="clear" w:color="auto" w:fill="CCCCCC"/>
          </w:tcPr>
          <w:p w14:paraId="5B454D09" w14:textId="77777777" w:rsidR="00567AFA" w:rsidRDefault="00000000">
            <w:pPr>
              <w:spacing w:after="0" w:line="360" w:lineRule="auto"/>
              <w:rPr>
                <w:b/>
                <w:bCs/>
                <w:sz w:val="24"/>
              </w:rPr>
            </w:pPr>
            <w:r>
              <w:rPr>
                <w:rFonts w:hint="eastAsia"/>
                <w:b/>
                <w:bCs/>
                <w:sz w:val="24"/>
              </w:rPr>
              <w:t>状态说明</w:t>
            </w:r>
          </w:p>
        </w:tc>
      </w:tr>
      <w:tr w:rsidR="00567AFA" w14:paraId="5DF4D261" w14:textId="77777777">
        <w:trPr>
          <w:trHeight w:val="270"/>
        </w:trPr>
        <w:tc>
          <w:tcPr>
            <w:tcW w:w="1809" w:type="dxa"/>
            <w:tcBorders>
              <w:top w:val="single" w:sz="4" w:space="0" w:color="auto"/>
              <w:left w:val="single" w:sz="4" w:space="0" w:color="auto"/>
              <w:bottom w:val="single" w:sz="4" w:space="0" w:color="auto"/>
              <w:right w:val="single" w:sz="4" w:space="0" w:color="000000"/>
            </w:tcBorders>
          </w:tcPr>
          <w:p w14:paraId="50AF241C" w14:textId="77777777" w:rsidR="00567AFA" w:rsidRDefault="00567AFA">
            <w:pPr>
              <w:spacing w:after="0" w:line="360" w:lineRule="auto"/>
              <w:jc w:val="center"/>
              <w:rPr>
                <w:bCs/>
                <w:sz w:val="24"/>
              </w:rPr>
            </w:pPr>
          </w:p>
        </w:tc>
        <w:tc>
          <w:tcPr>
            <w:tcW w:w="2977" w:type="dxa"/>
            <w:tcBorders>
              <w:top w:val="single" w:sz="4" w:space="0" w:color="auto"/>
              <w:left w:val="nil"/>
              <w:bottom w:val="single" w:sz="4" w:space="0" w:color="auto"/>
              <w:right w:val="single" w:sz="4" w:space="0" w:color="000000"/>
            </w:tcBorders>
          </w:tcPr>
          <w:p w14:paraId="6A093477" w14:textId="77777777" w:rsidR="00567AFA" w:rsidRDefault="00567AFA">
            <w:pPr>
              <w:spacing w:after="0" w:line="360" w:lineRule="auto"/>
              <w:rPr>
                <w:bCs/>
                <w:sz w:val="24"/>
              </w:rPr>
            </w:pPr>
          </w:p>
        </w:tc>
        <w:tc>
          <w:tcPr>
            <w:tcW w:w="2977" w:type="dxa"/>
            <w:tcBorders>
              <w:top w:val="single" w:sz="4" w:space="0" w:color="auto"/>
              <w:left w:val="nil"/>
              <w:bottom w:val="single" w:sz="4" w:space="0" w:color="auto"/>
              <w:right w:val="single" w:sz="4" w:space="0" w:color="000000"/>
            </w:tcBorders>
          </w:tcPr>
          <w:p w14:paraId="7E2EA174" w14:textId="77777777" w:rsidR="00567AFA" w:rsidRDefault="00567AFA">
            <w:pPr>
              <w:spacing w:after="0" w:line="360" w:lineRule="auto"/>
              <w:rPr>
                <w:rFonts w:hAnsi="Tahoma"/>
                <w:bCs/>
                <w:sz w:val="24"/>
              </w:rPr>
            </w:pPr>
          </w:p>
        </w:tc>
      </w:tr>
    </w:tbl>
    <w:p w14:paraId="1437BB04" w14:textId="77777777" w:rsidR="00567AFA" w:rsidRDefault="00567AFA">
      <w:pPr>
        <w:spacing w:line="360" w:lineRule="auto"/>
      </w:pPr>
    </w:p>
    <w:p w14:paraId="390E51E2" w14:textId="77777777" w:rsidR="00567AFA" w:rsidRDefault="00000000">
      <w:pPr>
        <w:pStyle w:val="20"/>
        <w:widowControl w:val="0"/>
        <w:spacing w:line="360" w:lineRule="auto"/>
        <w:rPr>
          <w:rFonts w:ascii="Times New Roman" w:hAnsi="Times New Roman"/>
        </w:rPr>
      </w:pPr>
      <w:bookmarkStart w:id="3579" w:name="_批量支付交易状态"/>
      <w:bookmarkStart w:id="3580" w:name="_交易类型"/>
      <w:bookmarkStart w:id="3581" w:name="_Toc14979"/>
      <w:bookmarkStart w:id="3582" w:name="_Toc14315"/>
      <w:bookmarkStart w:id="3583" w:name="_Toc19116"/>
      <w:bookmarkStart w:id="3584" w:name="_Toc30190"/>
      <w:bookmarkStart w:id="3585" w:name="_Toc21340"/>
      <w:bookmarkStart w:id="3586" w:name="_Toc32247"/>
      <w:bookmarkStart w:id="3587" w:name="_Toc26233"/>
      <w:bookmarkStart w:id="3588" w:name="_Toc25363"/>
      <w:bookmarkStart w:id="3589" w:name="_Toc4595"/>
      <w:bookmarkStart w:id="3590" w:name="_Toc31474"/>
      <w:bookmarkStart w:id="3591" w:name="_Toc7738"/>
      <w:bookmarkStart w:id="3592" w:name="_Toc22083"/>
      <w:bookmarkStart w:id="3593" w:name="_Toc32148"/>
      <w:bookmarkStart w:id="3594" w:name="_Toc29833"/>
      <w:bookmarkStart w:id="3595" w:name="_Toc9809"/>
      <w:bookmarkStart w:id="3596" w:name="_Toc11836"/>
      <w:bookmarkStart w:id="3597" w:name="_Toc29105"/>
      <w:bookmarkStart w:id="3598" w:name="_Toc5169"/>
      <w:bookmarkStart w:id="3599" w:name="_Toc4796"/>
      <w:bookmarkStart w:id="3600" w:name="_Toc17578"/>
      <w:bookmarkStart w:id="3601" w:name="_Toc310"/>
      <w:bookmarkStart w:id="3602" w:name="_Toc22041"/>
      <w:bookmarkStart w:id="3603" w:name="_Toc21329"/>
      <w:bookmarkEnd w:id="3579"/>
      <w:bookmarkEnd w:id="3580"/>
      <w:r>
        <w:rPr>
          <w:rFonts w:ascii="Times New Roman" w:hAnsi="Times New Roman" w:hint="eastAsia"/>
        </w:rPr>
        <w:t>交易状态</w:t>
      </w:r>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p>
    <w:tbl>
      <w:tblPr>
        <w:tblW w:w="9605" w:type="dxa"/>
        <w:tblBorders>
          <w:top w:val="single" w:sz="4" w:space="0" w:color="auto"/>
          <w:left w:val="single" w:sz="4" w:space="0" w:color="000000"/>
          <w:bottom w:val="single" w:sz="4" w:space="0" w:color="auto"/>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1951"/>
        <w:gridCol w:w="3827"/>
        <w:gridCol w:w="3827"/>
      </w:tblGrid>
      <w:tr w:rsidR="00567AFA" w14:paraId="49E67D1E" w14:textId="77777777">
        <w:trPr>
          <w:trHeight w:val="270"/>
        </w:trPr>
        <w:tc>
          <w:tcPr>
            <w:tcW w:w="1951" w:type="dxa"/>
            <w:shd w:val="clear" w:color="auto" w:fill="CCCCCC"/>
          </w:tcPr>
          <w:p w14:paraId="7568253D" w14:textId="77777777" w:rsidR="00567AFA" w:rsidRDefault="00000000">
            <w:pPr>
              <w:spacing w:after="0" w:line="360" w:lineRule="auto"/>
              <w:jc w:val="center"/>
              <w:rPr>
                <w:b/>
                <w:bCs/>
                <w:sz w:val="24"/>
              </w:rPr>
            </w:pPr>
            <w:r>
              <w:rPr>
                <w:rFonts w:hint="eastAsia"/>
                <w:b/>
                <w:bCs/>
                <w:sz w:val="24"/>
              </w:rPr>
              <w:t>编码</w:t>
            </w:r>
          </w:p>
        </w:tc>
        <w:tc>
          <w:tcPr>
            <w:tcW w:w="3827" w:type="dxa"/>
            <w:shd w:val="clear" w:color="auto" w:fill="CCCCCC"/>
          </w:tcPr>
          <w:p w14:paraId="376982B5" w14:textId="77777777" w:rsidR="00567AFA" w:rsidRDefault="00000000">
            <w:pPr>
              <w:spacing w:after="0" w:line="360" w:lineRule="auto"/>
              <w:jc w:val="center"/>
              <w:rPr>
                <w:b/>
                <w:bCs/>
                <w:sz w:val="24"/>
              </w:rPr>
            </w:pPr>
            <w:r>
              <w:rPr>
                <w:rFonts w:hint="eastAsia"/>
                <w:b/>
                <w:bCs/>
                <w:sz w:val="24"/>
              </w:rPr>
              <w:t>名称</w:t>
            </w:r>
          </w:p>
        </w:tc>
        <w:tc>
          <w:tcPr>
            <w:tcW w:w="3827" w:type="dxa"/>
            <w:shd w:val="clear" w:color="auto" w:fill="CCCCCC"/>
          </w:tcPr>
          <w:p w14:paraId="65C822A8" w14:textId="77777777" w:rsidR="00567AFA" w:rsidRDefault="00000000">
            <w:pPr>
              <w:spacing w:after="0" w:line="360" w:lineRule="auto"/>
              <w:jc w:val="center"/>
              <w:rPr>
                <w:b/>
                <w:bCs/>
                <w:sz w:val="24"/>
              </w:rPr>
            </w:pPr>
            <w:r>
              <w:rPr>
                <w:rFonts w:hint="eastAsia"/>
                <w:b/>
                <w:bCs/>
                <w:sz w:val="24"/>
              </w:rPr>
              <w:t>说明</w:t>
            </w:r>
          </w:p>
        </w:tc>
      </w:tr>
      <w:tr w:rsidR="00567AFA" w14:paraId="5CA047F1" w14:textId="77777777">
        <w:trPr>
          <w:trHeight w:val="361"/>
        </w:trPr>
        <w:tc>
          <w:tcPr>
            <w:tcW w:w="1951" w:type="dxa"/>
          </w:tcPr>
          <w:p w14:paraId="2A5ACBEE" w14:textId="77777777" w:rsidR="00567AFA" w:rsidRDefault="00000000">
            <w:pPr>
              <w:spacing w:after="0" w:line="360" w:lineRule="auto"/>
              <w:jc w:val="center"/>
              <w:rPr>
                <w:bCs/>
                <w:sz w:val="24"/>
              </w:rPr>
            </w:pPr>
            <w:r>
              <w:rPr>
                <w:rFonts w:hint="eastAsia"/>
                <w:bCs/>
                <w:sz w:val="24"/>
              </w:rPr>
              <w:t>AAAAAAA</w:t>
            </w:r>
          </w:p>
        </w:tc>
        <w:tc>
          <w:tcPr>
            <w:tcW w:w="3827" w:type="dxa"/>
          </w:tcPr>
          <w:p w14:paraId="784E2FBE" w14:textId="77777777" w:rsidR="00567AFA" w:rsidRDefault="00000000">
            <w:pPr>
              <w:spacing w:after="0" w:line="360" w:lineRule="auto"/>
              <w:jc w:val="center"/>
              <w:rPr>
                <w:bCs/>
                <w:sz w:val="24"/>
              </w:rPr>
            </w:pPr>
            <w:r>
              <w:rPr>
                <w:rFonts w:hint="eastAsia"/>
                <w:bCs/>
                <w:sz w:val="24"/>
              </w:rPr>
              <w:t>交易成功</w:t>
            </w:r>
          </w:p>
        </w:tc>
        <w:tc>
          <w:tcPr>
            <w:tcW w:w="3827" w:type="dxa"/>
          </w:tcPr>
          <w:p w14:paraId="6A8A7465" w14:textId="77777777" w:rsidR="00567AFA" w:rsidRDefault="00000000">
            <w:pPr>
              <w:spacing w:after="0" w:line="360" w:lineRule="auto"/>
              <w:jc w:val="center"/>
              <w:rPr>
                <w:bCs/>
                <w:sz w:val="24"/>
              </w:rPr>
            </w:pPr>
            <w:r>
              <w:rPr>
                <w:rFonts w:hint="eastAsia"/>
                <w:bCs/>
                <w:sz w:val="24"/>
              </w:rPr>
              <w:t>成功终态</w:t>
            </w:r>
          </w:p>
        </w:tc>
      </w:tr>
      <w:tr w:rsidR="00567AFA" w14:paraId="5FA019D2" w14:textId="77777777">
        <w:trPr>
          <w:trHeight w:val="243"/>
        </w:trPr>
        <w:tc>
          <w:tcPr>
            <w:tcW w:w="1951" w:type="dxa"/>
            <w:vAlign w:val="center"/>
          </w:tcPr>
          <w:p w14:paraId="0BF4CF0E" w14:textId="77777777" w:rsidR="00567AFA" w:rsidRDefault="00000000">
            <w:pPr>
              <w:spacing w:after="0" w:line="360" w:lineRule="auto"/>
              <w:jc w:val="center"/>
              <w:rPr>
                <w:bCs/>
                <w:sz w:val="24"/>
              </w:rPr>
            </w:pPr>
            <w:r>
              <w:rPr>
                <w:bCs/>
                <w:sz w:val="24"/>
              </w:rPr>
              <w:t>BBBBBBB</w:t>
            </w:r>
          </w:p>
        </w:tc>
        <w:tc>
          <w:tcPr>
            <w:tcW w:w="3827" w:type="dxa"/>
            <w:vAlign w:val="center"/>
          </w:tcPr>
          <w:p w14:paraId="49B81225" w14:textId="77777777" w:rsidR="00567AFA" w:rsidRDefault="00000000">
            <w:pPr>
              <w:spacing w:after="0" w:line="360" w:lineRule="auto"/>
              <w:jc w:val="center"/>
              <w:rPr>
                <w:bCs/>
                <w:sz w:val="24"/>
              </w:rPr>
            </w:pPr>
            <w:r>
              <w:rPr>
                <w:bCs/>
                <w:sz w:val="24"/>
              </w:rPr>
              <w:t>批次处理</w:t>
            </w:r>
            <w:r>
              <w:rPr>
                <w:rFonts w:hint="eastAsia"/>
                <w:bCs/>
                <w:sz w:val="24"/>
              </w:rPr>
              <w:t>部分</w:t>
            </w:r>
            <w:r>
              <w:rPr>
                <w:bCs/>
                <w:sz w:val="24"/>
              </w:rPr>
              <w:t>成功</w:t>
            </w:r>
            <w:r>
              <w:rPr>
                <w:rFonts w:hint="eastAsia"/>
                <w:bCs/>
                <w:sz w:val="24"/>
              </w:rPr>
              <w:t>；</w:t>
            </w:r>
          </w:p>
        </w:tc>
        <w:tc>
          <w:tcPr>
            <w:tcW w:w="3827" w:type="dxa"/>
          </w:tcPr>
          <w:p w14:paraId="359CE8EA" w14:textId="77777777" w:rsidR="00567AFA" w:rsidRDefault="00000000">
            <w:pPr>
              <w:spacing w:after="0" w:line="360" w:lineRule="auto"/>
              <w:jc w:val="center"/>
              <w:rPr>
                <w:bCs/>
                <w:sz w:val="24"/>
              </w:rPr>
            </w:pPr>
            <w:r>
              <w:rPr>
                <w:bCs/>
                <w:sz w:val="24"/>
              </w:rPr>
              <w:t>交易终态</w:t>
            </w:r>
          </w:p>
        </w:tc>
      </w:tr>
      <w:tr w:rsidR="00567AFA" w14:paraId="205A239E" w14:textId="77777777">
        <w:trPr>
          <w:trHeight w:val="396"/>
        </w:trPr>
        <w:tc>
          <w:tcPr>
            <w:tcW w:w="1951" w:type="dxa"/>
            <w:vAlign w:val="center"/>
          </w:tcPr>
          <w:p w14:paraId="1C0B6BB4" w14:textId="77777777" w:rsidR="00567AFA" w:rsidRDefault="00000000">
            <w:pPr>
              <w:spacing w:after="0" w:line="360" w:lineRule="auto"/>
              <w:jc w:val="center"/>
              <w:rPr>
                <w:bCs/>
                <w:sz w:val="24"/>
              </w:rPr>
            </w:pPr>
            <w:r>
              <w:rPr>
                <w:bCs/>
                <w:sz w:val="24"/>
              </w:rPr>
              <w:t>CCCCCCC</w:t>
            </w:r>
          </w:p>
        </w:tc>
        <w:tc>
          <w:tcPr>
            <w:tcW w:w="3827" w:type="dxa"/>
            <w:vAlign w:val="center"/>
          </w:tcPr>
          <w:p w14:paraId="7D2F86C5" w14:textId="77777777" w:rsidR="00567AFA" w:rsidRDefault="00000000">
            <w:pPr>
              <w:spacing w:after="0" w:line="360" w:lineRule="auto"/>
              <w:jc w:val="center"/>
              <w:rPr>
                <w:bCs/>
                <w:sz w:val="24"/>
              </w:rPr>
            </w:pPr>
            <w:r>
              <w:rPr>
                <w:bCs/>
                <w:sz w:val="24"/>
              </w:rPr>
              <w:t>交易处理中</w:t>
            </w:r>
            <w:r>
              <w:rPr>
                <w:rFonts w:hint="eastAsia"/>
                <w:bCs/>
                <w:sz w:val="24"/>
              </w:rPr>
              <w:t>；</w:t>
            </w:r>
          </w:p>
        </w:tc>
        <w:tc>
          <w:tcPr>
            <w:tcW w:w="3827" w:type="dxa"/>
          </w:tcPr>
          <w:p w14:paraId="23521E1E" w14:textId="77777777" w:rsidR="00567AFA" w:rsidRDefault="00000000">
            <w:pPr>
              <w:spacing w:after="0" w:line="360" w:lineRule="auto"/>
              <w:jc w:val="center"/>
              <w:rPr>
                <w:bCs/>
                <w:sz w:val="24"/>
              </w:rPr>
            </w:pPr>
            <w:r>
              <w:rPr>
                <w:bCs/>
                <w:sz w:val="24"/>
              </w:rPr>
              <w:t>非终态</w:t>
            </w:r>
          </w:p>
        </w:tc>
      </w:tr>
      <w:tr w:rsidR="00567AFA" w14:paraId="67EF066C" w14:textId="77777777">
        <w:trPr>
          <w:trHeight w:val="427"/>
        </w:trPr>
        <w:tc>
          <w:tcPr>
            <w:tcW w:w="1951" w:type="dxa"/>
          </w:tcPr>
          <w:p w14:paraId="3D151926" w14:textId="77777777" w:rsidR="00567AFA" w:rsidRDefault="00000000">
            <w:pPr>
              <w:spacing w:after="0" w:line="360" w:lineRule="auto"/>
              <w:jc w:val="center"/>
              <w:rPr>
                <w:bCs/>
                <w:sz w:val="24"/>
              </w:rPr>
            </w:pPr>
            <w:r>
              <w:rPr>
                <w:bCs/>
                <w:sz w:val="24"/>
              </w:rPr>
              <w:t>MEQF001</w:t>
            </w:r>
          </w:p>
        </w:tc>
        <w:tc>
          <w:tcPr>
            <w:tcW w:w="3827" w:type="dxa"/>
          </w:tcPr>
          <w:p w14:paraId="6D729BD9" w14:textId="77777777" w:rsidR="00567AFA" w:rsidRDefault="00000000">
            <w:pPr>
              <w:spacing w:after="0" w:line="360" w:lineRule="auto"/>
              <w:jc w:val="center"/>
              <w:rPr>
                <w:bCs/>
                <w:sz w:val="24"/>
              </w:rPr>
            </w:pPr>
            <w:r>
              <w:rPr>
                <w:rFonts w:hint="eastAsia"/>
                <w:bCs/>
                <w:sz w:val="24"/>
              </w:rPr>
              <w:t>交易处理失败</w:t>
            </w:r>
          </w:p>
        </w:tc>
        <w:tc>
          <w:tcPr>
            <w:tcW w:w="3827" w:type="dxa"/>
          </w:tcPr>
          <w:p w14:paraId="60D1B3E3" w14:textId="77777777" w:rsidR="00567AFA" w:rsidRDefault="00000000">
            <w:pPr>
              <w:spacing w:after="0" w:line="360" w:lineRule="auto"/>
              <w:jc w:val="center"/>
              <w:rPr>
                <w:bCs/>
                <w:sz w:val="24"/>
              </w:rPr>
            </w:pPr>
            <w:r>
              <w:rPr>
                <w:rFonts w:hint="eastAsia"/>
                <w:bCs/>
                <w:sz w:val="24"/>
              </w:rPr>
              <w:t>失败终态</w:t>
            </w:r>
          </w:p>
        </w:tc>
      </w:tr>
      <w:tr w:rsidR="00567AFA" w14:paraId="2B13BE7A" w14:textId="77777777">
        <w:trPr>
          <w:trHeight w:val="427"/>
        </w:trPr>
        <w:tc>
          <w:tcPr>
            <w:tcW w:w="1951" w:type="dxa"/>
          </w:tcPr>
          <w:p w14:paraId="57D639D8" w14:textId="77777777" w:rsidR="00567AFA" w:rsidRDefault="00000000">
            <w:pPr>
              <w:spacing w:after="0" w:line="360" w:lineRule="auto"/>
              <w:jc w:val="center"/>
              <w:rPr>
                <w:bCs/>
                <w:sz w:val="24"/>
              </w:rPr>
            </w:pPr>
            <w:r>
              <w:rPr>
                <w:rFonts w:hint="eastAsia"/>
                <w:bCs/>
                <w:sz w:val="24"/>
              </w:rPr>
              <w:t>AAAAAAR</w:t>
            </w:r>
          </w:p>
        </w:tc>
        <w:tc>
          <w:tcPr>
            <w:tcW w:w="3827" w:type="dxa"/>
          </w:tcPr>
          <w:p w14:paraId="507600CA" w14:textId="77777777" w:rsidR="00567AFA" w:rsidRDefault="00000000">
            <w:pPr>
              <w:spacing w:after="0" w:line="360" w:lineRule="auto"/>
              <w:jc w:val="center"/>
              <w:rPr>
                <w:bCs/>
                <w:sz w:val="24"/>
              </w:rPr>
            </w:pPr>
            <w:r>
              <w:rPr>
                <w:rFonts w:hint="eastAsia"/>
                <w:bCs/>
                <w:sz w:val="24"/>
              </w:rPr>
              <w:t>部分交易成功</w:t>
            </w:r>
          </w:p>
        </w:tc>
        <w:tc>
          <w:tcPr>
            <w:tcW w:w="3827" w:type="dxa"/>
          </w:tcPr>
          <w:p w14:paraId="5A091FBF" w14:textId="77777777" w:rsidR="00567AFA" w:rsidRDefault="00000000">
            <w:pPr>
              <w:spacing w:after="0" w:line="360" w:lineRule="auto"/>
              <w:jc w:val="center"/>
              <w:rPr>
                <w:bCs/>
                <w:sz w:val="24"/>
              </w:rPr>
            </w:pPr>
            <w:r>
              <w:rPr>
                <w:rFonts w:hint="eastAsia"/>
                <w:bCs/>
                <w:sz w:val="24"/>
              </w:rPr>
              <w:t>数据查询时部分查询成功</w:t>
            </w:r>
          </w:p>
        </w:tc>
      </w:tr>
      <w:tr w:rsidR="00567AFA" w14:paraId="575C9ED1" w14:textId="77777777">
        <w:trPr>
          <w:trHeight w:val="427"/>
        </w:trPr>
        <w:tc>
          <w:tcPr>
            <w:tcW w:w="5778" w:type="dxa"/>
            <w:gridSpan w:val="2"/>
          </w:tcPr>
          <w:p w14:paraId="2F7F0ADD" w14:textId="77777777" w:rsidR="00567AFA" w:rsidRDefault="00000000">
            <w:pPr>
              <w:spacing w:after="0" w:line="360" w:lineRule="auto"/>
              <w:jc w:val="center"/>
              <w:rPr>
                <w:bCs/>
                <w:sz w:val="24"/>
                <w:shd w:val="pct10" w:color="auto" w:fill="FFFFFF"/>
              </w:rPr>
            </w:pPr>
            <w:r>
              <w:rPr>
                <w:rFonts w:hint="eastAsia"/>
                <w:bCs/>
                <w:sz w:val="24"/>
                <w:shd w:val="pct10" w:color="auto" w:fill="FFFFFF"/>
              </w:rPr>
              <w:t>余下均为权限和校验类错误</w:t>
            </w:r>
          </w:p>
        </w:tc>
        <w:tc>
          <w:tcPr>
            <w:tcW w:w="3827" w:type="dxa"/>
          </w:tcPr>
          <w:p w14:paraId="37D09122" w14:textId="77777777" w:rsidR="00567AFA" w:rsidRDefault="00000000">
            <w:pPr>
              <w:spacing w:after="0" w:line="360" w:lineRule="auto"/>
              <w:jc w:val="center"/>
              <w:rPr>
                <w:bCs/>
                <w:sz w:val="24"/>
                <w:shd w:val="pct10" w:color="auto" w:fill="FFFFFF"/>
              </w:rPr>
            </w:pPr>
            <w:r>
              <w:rPr>
                <w:rFonts w:hint="eastAsia"/>
                <w:bCs/>
                <w:sz w:val="24"/>
                <w:shd w:val="pct10" w:color="auto" w:fill="FFFFFF"/>
              </w:rPr>
              <w:t>本次交易参数或数据错误</w:t>
            </w:r>
          </w:p>
        </w:tc>
      </w:tr>
      <w:tr w:rsidR="00567AFA" w14:paraId="2C7AC7DC" w14:textId="77777777">
        <w:trPr>
          <w:trHeight w:val="427"/>
        </w:trPr>
        <w:tc>
          <w:tcPr>
            <w:tcW w:w="1951" w:type="dxa"/>
          </w:tcPr>
          <w:p w14:paraId="17458D1F" w14:textId="77777777" w:rsidR="00567AFA" w:rsidRDefault="00000000">
            <w:pPr>
              <w:spacing w:after="0" w:line="360" w:lineRule="auto"/>
              <w:jc w:val="center"/>
              <w:rPr>
                <w:bCs/>
                <w:sz w:val="24"/>
              </w:rPr>
            </w:pPr>
            <w:r>
              <w:rPr>
                <w:bCs/>
                <w:sz w:val="24"/>
              </w:rPr>
              <w:t>UNKNOWN</w:t>
            </w:r>
          </w:p>
        </w:tc>
        <w:tc>
          <w:tcPr>
            <w:tcW w:w="3827" w:type="dxa"/>
          </w:tcPr>
          <w:p w14:paraId="6243A5E4" w14:textId="77777777" w:rsidR="00567AFA" w:rsidRDefault="00000000">
            <w:pPr>
              <w:spacing w:after="0" w:line="360" w:lineRule="auto"/>
              <w:jc w:val="center"/>
              <w:rPr>
                <w:bCs/>
                <w:sz w:val="24"/>
              </w:rPr>
            </w:pPr>
            <w:r>
              <w:rPr>
                <w:rFonts w:hint="eastAsia"/>
                <w:bCs/>
                <w:sz w:val="24"/>
              </w:rPr>
              <w:t>交易状态未知</w:t>
            </w:r>
          </w:p>
        </w:tc>
        <w:tc>
          <w:tcPr>
            <w:tcW w:w="3827" w:type="dxa"/>
          </w:tcPr>
          <w:p w14:paraId="58400E8B" w14:textId="77777777" w:rsidR="00567AFA" w:rsidRDefault="00567AFA">
            <w:pPr>
              <w:spacing w:after="0" w:line="360" w:lineRule="auto"/>
              <w:jc w:val="center"/>
              <w:rPr>
                <w:bCs/>
                <w:sz w:val="24"/>
              </w:rPr>
            </w:pPr>
          </w:p>
        </w:tc>
      </w:tr>
      <w:tr w:rsidR="00567AFA" w14:paraId="52D4BD40" w14:textId="77777777">
        <w:trPr>
          <w:trHeight w:val="427"/>
        </w:trPr>
        <w:tc>
          <w:tcPr>
            <w:tcW w:w="1951" w:type="dxa"/>
          </w:tcPr>
          <w:p w14:paraId="7D5202D5" w14:textId="77777777" w:rsidR="00567AFA" w:rsidRDefault="00000000">
            <w:pPr>
              <w:spacing w:after="0" w:line="360" w:lineRule="auto"/>
              <w:jc w:val="center"/>
              <w:rPr>
                <w:bCs/>
                <w:sz w:val="24"/>
              </w:rPr>
            </w:pPr>
            <w:r>
              <w:rPr>
                <w:rFonts w:hint="eastAsia"/>
                <w:bCs/>
                <w:sz w:val="24"/>
              </w:rPr>
              <w:t>SE01XXX</w:t>
            </w:r>
          </w:p>
        </w:tc>
        <w:tc>
          <w:tcPr>
            <w:tcW w:w="3827" w:type="dxa"/>
          </w:tcPr>
          <w:p w14:paraId="4E43A342" w14:textId="77777777" w:rsidR="00567AFA" w:rsidRDefault="00000000">
            <w:pPr>
              <w:spacing w:after="0" w:line="360" w:lineRule="auto"/>
              <w:jc w:val="center"/>
              <w:rPr>
                <w:bCs/>
                <w:sz w:val="24"/>
              </w:rPr>
            </w:pPr>
            <w:r>
              <w:rPr>
                <w:rFonts w:hint="eastAsia"/>
                <w:bCs/>
                <w:sz w:val="24"/>
              </w:rPr>
              <w:t>账户类</w:t>
            </w:r>
          </w:p>
        </w:tc>
        <w:tc>
          <w:tcPr>
            <w:tcW w:w="3827" w:type="dxa"/>
          </w:tcPr>
          <w:p w14:paraId="13DAFAD0" w14:textId="77777777" w:rsidR="00567AFA" w:rsidRDefault="00567AFA">
            <w:pPr>
              <w:spacing w:after="0" w:line="360" w:lineRule="auto"/>
              <w:jc w:val="center"/>
              <w:rPr>
                <w:bCs/>
                <w:sz w:val="24"/>
              </w:rPr>
            </w:pPr>
          </w:p>
        </w:tc>
      </w:tr>
      <w:tr w:rsidR="00567AFA" w14:paraId="21DCFF03" w14:textId="77777777">
        <w:trPr>
          <w:trHeight w:val="427"/>
        </w:trPr>
        <w:tc>
          <w:tcPr>
            <w:tcW w:w="1951" w:type="dxa"/>
          </w:tcPr>
          <w:p w14:paraId="466D2939" w14:textId="77777777" w:rsidR="00567AFA" w:rsidRDefault="00000000">
            <w:pPr>
              <w:spacing w:after="0" w:line="360" w:lineRule="auto"/>
              <w:jc w:val="center"/>
              <w:rPr>
                <w:bCs/>
                <w:sz w:val="24"/>
              </w:rPr>
            </w:pPr>
            <w:r>
              <w:rPr>
                <w:rFonts w:hint="eastAsia"/>
                <w:bCs/>
                <w:sz w:val="24"/>
              </w:rPr>
              <w:t>SE02XXX</w:t>
            </w:r>
          </w:p>
        </w:tc>
        <w:tc>
          <w:tcPr>
            <w:tcW w:w="3827" w:type="dxa"/>
          </w:tcPr>
          <w:p w14:paraId="64D35BE7" w14:textId="77777777" w:rsidR="00567AFA" w:rsidRDefault="00000000">
            <w:pPr>
              <w:spacing w:after="0" w:line="360" w:lineRule="auto"/>
              <w:jc w:val="center"/>
              <w:rPr>
                <w:bCs/>
                <w:sz w:val="24"/>
              </w:rPr>
            </w:pPr>
            <w:r>
              <w:rPr>
                <w:rFonts w:hint="eastAsia"/>
                <w:bCs/>
                <w:sz w:val="24"/>
              </w:rPr>
              <w:t>结算类</w:t>
            </w:r>
          </w:p>
        </w:tc>
        <w:tc>
          <w:tcPr>
            <w:tcW w:w="3827" w:type="dxa"/>
          </w:tcPr>
          <w:p w14:paraId="1B7991D9" w14:textId="77777777" w:rsidR="00567AFA" w:rsidRDefault="00567AFA">
            <w:pPr>
              <w:spacing w:after="0" w:line="360" w:lineRule="auto"/>
              <w:jc w:val="center"/>
              <w:rPr>
                <w:bCs/>
                <w:sz w:val="24"/>
              </w:rPr>
            </w:pPr>
          </w:p>
        </w:tc>
      </w:tr>
      <w:tr w:rsidR="00567AFA" w14:paraId="40CEDCC2" w14:textId="77777777">
        <w:trPr>
          <w:trHeight w:val="427"/>
        </w:trPr>
        <w:tc>
          <w:tcPr>
            <w:tcW w:w="1951" w:type="dxa"/>
          </w:tcPr>
          <w:p w14:paraId="362FCD03" w14:textId="77777777" w:rsidR="00567AFA" w:rsidRDefault="00000000">
            <w:pPr>
              <w:spacing w:after="0" w:line="360" w:lineRule="auto"/>
              <w:jc w:val="center"/>
              <w:rPr>
                <w:rFonts w:eastAsia="仿宋"/>
                <w:bCs/>
                <w:sz w:val="24"/>
              </w:rPr>
            </w:pPr>
            <w:r>
              <w:rPr>
                <w:rFonts w:ascii="仿宋" w:eastAsia="仿宋" w:hAnsi="仿宋" w:cs="宋体" w:hint="eastAsia"/>
                <w:sz w:val="24"/>
                <w:lang w:bidi="ar"/>
              </w:rPr>
              <w:t>S</w:t>
            </w:r>
            <w:r>
              <w:rPr>
                <w:rFonts w:ascii="仿宋" w:eastAsia="仿宋" w:hAnsi="仿宋" w:cs="宋体"/>
                <w:sz w:val="24"/>
                <w:lang w:bidi="ar"/>
              </w:rPr>
              <w:t>E0200</w:t>
            </w:r>
            <w:r>
              <w:rPr>
                <w:rFonts w:ascii="仿宋" w:eastAsia="仿宋" w:hAnsi="仿宋" w:cs="宋体" w:hint="eastAsia"/>
                <w:sz w:val="24"/>
                <w:lang w:bidi="ar"/>
              </w:rPr>
              <w:t>1</w:t>
            </w:r>
          </w:p>
        </w:tc>
        <w:tc>
          <w:tcPr>
            <w:tcW w:w="3827" w:type="dxa"/>
          </w:tcPr>
          <w:p w14:paraId="62D8CB66" w14:textId="77777777" w:rsidR="00567AFA" w:rsidRDefault="00000000">
            <w:pPr>
              <w:spacing w:after="0" w:line="360" w:lineRule="auto"/>
              <w:jc w:val="center"/>
              <w:rPr>
                <w:bCs/>
                <w:sz w:val="24"/>
              </w:rPr>
            </w:pPr>
            <w:r>
              <w:rPr>
                <w:rFonts w:hint="eastAsia"/>
                <w:bCs/>
                <w:sz w:val="24"/>
              </w:rPr>
              <w:t>失败</w:t>
            </w:r>
          </w:p>
        </w:tc>
        <w:tc>
          <w:tcPr>
            <w:tcW w:w="3827" w:type="dxa"/>
          </w:tcPr>
          <w:p w14:paraId="31FFE3B1" w14:textId="77777777" w:rsidR="00567AFA" w:rsidRDefault="00567AFA">
            <w:pPr>
              <w:spacing w:after="0" w:line="360" w:lineRule="auto"/>
              <w:jc w:val="center"/>
              <w:rPr>
                <w:bCs/>
                <w:sz w:val="24"/>
              </w:rPr>
            </w:pPr>
          </w:p>
        </w:tc>
      </w:tr>
      <w:tr w:rsidR="00567AFA" w14:paraId="096087D7" w14:textId="77777777">
        <w:trPr>
          <w:trHeight w:val="427"/>
        </w:trPr>
        <w:tc>
          <w:tcPr>
            <w:tcW w:w="1951" w:type="dxa"/>
          </w:tcPr>
          <w:p w14:paraId="5AF7E80D" w14:textId="77777777" w:rsidR="00567AFA" w:rsidRDefault="00000000">
            <w:pPr>
              <w:spacing w:after="0" w:line="360" w:lineRule="auto"/>
              <w:jc w:val="center"/>
              <w:rPr>
                <w:bCs/>
                <w:sz w:val="24"/>
              </w:rPr>
            </w:pPr>
            <w:r>
              <w:rPr>
                <w:rFonts w:ascii="仿宋" w:eastAsia="仿宋" w:hAnsi="仿宋" w:cs="宋体" w:hint="eastAsia"/>
                <w:sz w:val="24"/>
                <w:lang w:bidi="ar"/>
              </w:rPr>
              <w:t>S</w:t>
            </w:r>
            <w:r>
              <w:rPr>
                <w:rFonts w:ascii="仿宋" w:eastAsia="仿宋" w:hAnsi="仿宋" w:cs="宋体"/>
                <w:sz w:val="24"/>
                <w:lang w:bidi="ar"/>
              </w:rPr>
              <w:t>E02002</w:t>
            </w:r>
          </w:p>
        </w:tc>
        <w:tc>
          <w:tcPr>
            <w:tcW w:w="3827" w:type="dxa"/>
          </w:tcPr>
          <w:p w14:paraId="738E11F0" w14:textId="77777777" w:rsidR="00567AFA" w:rsidRDefault="00000000">
            <w:pPr>
              <w:spacing w:after="0" w:line="360" w:lineRule="auto"/>
              <w:jc w:val="center"/>
              <w:rPr>
                <w:bCs/>
                <w:sz w:val="24"/>
              </w:rPr>
            </w:pPr>
            <w:r>
              <w:rPr>
                <w:rFonts w:hint="eastAsia"/>
                <w:bCs/>
                <w:sz w:val="24"/>
              </w:rPr>
              <w:t>删除</w:t>
            </w:r>
          </w:p>
        </w:tc>
        <w:tc>
          <w:tcPr>
            <w:tcW w:w="3827" w:type="dxa"/>
          </w:tcPr>
          <w:p w14:paraId="2C530E83" w14:textId="77777777" w:rsidR="00567AFA" w:rsidRDefault="00000000">
            <w:pPr>
              <w:spacing w:after="0" w:line="360" w:lineRule="auto"/>
              <w:jc w:val="center"/>
              <w:rPr>
                <w:bCs/>
                <w:sz w:val="24"/>
              </w:rPr>
            </w:pPr>
            <w:r>
              <w:rPr>
                <w:rFonts w:hint="eastAsia"/>
                <w:bCs/>
                <w:sz w:val="24"/>
              </w:rPr>
              <w:t>ERP</w:t>
            </w:r>
            <w:r>
              <w:rPr>
                <w:rFonts w:hint="eastAsia"/>
                <w:bCs/>
                <w:sz w:val="24"/>
              </w:rPr>
              <w:t>推送司库数据被经办用户删除后返回（单笔</w:t>
            </w:r>
            <w:r>
              <w:rPr>
                <w:rFonts w:hint="eastAsia"/>
                <w:bCs/>
                <w:sz w:val="24"/>
              </w:rPr>
              <w:t>/</w:t>
            </w:r>
            <w:r>
              <w:rPr>
                <w:rFonts w:hint="eastAsia"/>
                <w:bCs/>
                <w:sz w:val="24"/>
              </w:rPr>
              <w:t>批量付款）</w:t>
            </w:r>
          </w:p>
        </w:tc>
      </w:tr>
      <w:tr w:rsidR="00567AFA" w14:paraId="07029C47" w14:textId="77777777">
        <w:trPr>
          <w:trHeight w:val="90"/>
        </w:trPr>
        <w:tc>
          <w:tcPr>
            <w:tcW w:w="1951" w:type="dxa"/>
          </w:tcPr>
          <w:p w14:paraId="57480B2F" w14:textId="77777777" w:rsidR="00567AFA" w:rsidRDefault="00000000">
            <w:pPr>
              <w:spacing w:after="0" w:line="360" w:lineRule="auto"/>
              <w:jc w:val="center"/>
              <w:rPr>
                <w:bCs/>
                <w:sz w:val="24"/>
              </w:rPr>
            </w:pPr>
            <w:r>
              <w:rPr>
                <w:rFonts w:hint="eastAsia"/>
                <w:bCs/>
                <w:sz w:val="24"/>
              </w:rPr>
              <w:t>SE99XXX</w:t>
            </w:r>
          </w:p>
        </w:tc>
        <w:tc>
          <w:tcPr>
            <w:tcW w:w="3827" w:type="dxa"/>
          </w:tcPr>
          <w:p w14:paraId="01E2003E" w14:textId="77777777" w:rsidR="00567AFA" w:rsidRDefault="00000000">
            <w:pPr>
              <w:spacing w:after="0" w:line="360" w:lineRule="auto"/>
              <w:jc w:val="center"/>
              <w:rPr>
                <w:bCs/>
                <w:sz w:val="24"/>
              </w:rPr>
            </w:pPr>
            <w:r>
              <w:rPr>
                <w:rFonts w:hint="eastAsia"/>
                <w:bCs/>
                <w:sz w:val="24"/>
              </w:rPr>
              <w:t>其他</w:t>
            </w:r>
          </w:p>
        </w:tc>
        <w:tc>
          <w:tcPr>
            <w:tcW w:w="3827" w:type="dxa"/>
          </w:tcPr>
          <w:p w14:paraId="562FE8CB" w14:textId="77777777" w:rsidR="00567AFA" w:rsidRDefault="00567AFA">
            <w:pPr>
              <w:spacing w:after="0" w:line="360" w:lineRule="auto"/>
              <w:jc w:val="center"/>
              <w:rPr>
                <w:bCs/>
                <w:sz w:val="24"/>
              </w:rPr>
            </w:pPr>
          </w:p>
        </w:tc>
      </w:tr>
      <w:tr w:rsidR="00567AFA" w14:paraId="75CA52BA" w14:textId="77777777">
        <w:trPr>
          <w:trHeight w:val="427"/>
        </w:trPr>
        <w:tc>
          <w:tcPr>
            <w:tcW w:w="1951" w:type="dxa"/>
          </w:tcPr>
          <w:p w14:paraId="0A3202D3" w14:textId="77777777" w:rsidR="00567AFA" w:rsidRDefault="00000000">
            <w:pPr>
              <w:spacing w:after="0" w:line="360" w:lineRule="auto"/>
              <w:jc w:val="center"/>
              <w:rPr>
                <w:bCs/>
                <w:sz w:val="24"/>
              </w:rPr>
            </w:pPr>
            <w:r>
              <w:rPr>
                <w:rFonts w:hint="eastAsia"/>
                <w:bCs/>
                <w:sz w:val="24"/>
              </w:rPr>
              <w:t>SEO1100</w:t>
            </w:r>
          </w:p>
        </w:tc>
        <w:tc>
          <w:tcPr>
            <w:tcW w:w="3827" w:type="dxa"/>
          </w:tcPr>
          <w:p w14:paraId="3BA30084" w14:textId="77777777" w:rsidR="00567AFA" w:rsidRDefault="00000000">
            <w:pPr>
              <w:spacing w:after="0" w:line="360" w:lineRule="auto"/>
              <w:jc w:val="center"/>
              <w:rPr>
                <w:bCs/>
                <w:sz w:val="24"/>
              </w:rPr>
            </w:pPr>
            <w:r>
              <w:rPr>
                <w:rFonts w:asciiTheme="minorEastAsia" w:eastAsiaTheme="minorEastAsia" w:hAnsiTheme="minorEastAsia"/>
              </w:rPr>
              <w:t>XXX</w:t>
            </w:r>
            <w:r>
              <w:rPr>
                <w:rFonts w:asciiTheme="minorEastAsia" w:eastAsiaTheme="minorEastAsia" w:hAnsiTheme="minorEastAsia" w:hint="eastAsia"/>
              </w:rPr>
              <w:t>银行暂不支持当日回单</w:t>
            </w:r>
          </w:p>
        </w:tc>
        <w:tc>
          <w:tcPr>
            <w:tcW w:w="3827" w:type="dxa"/>
          </w:tcPr>
          <w:p w14:paraId="775793B4" w14:textId="77777777" w:rsidR="00567AFA" w:rsidRDefault="00000000">
            <w:pPr>
              <w:spacing w:after="0" w:line="360" w:lineRule="auto"/>
              <w:jc w:val="center"/>
              <w:rPr>
                <w:rFonts w:eastAsiaTheme="minorEastAsia"/>
                <w:bCs/>
                <w:sz w:val="24"/>
              </w:rPr>
            </w:pPr>
            <w:r>
              <w:rPr>
                <w:rFonts w:asciiTheme="minorEastAsia" w:eastAsiaTheme="minorEastAsia" w:hAnsiTheme="minorEastAsia" w:hint="eastAsia"/>
              </w:rPr>
              <w:t>若申请的银行不支持当日回单查询时，则返回该错误码</w:t>
            </w:r>
          </w:p>
        </w:tc>
      </w:tr>
    </w:tbl>
    <w:p w14:paraId="6DD4B0D0" w14:textId="77777777" w:rsidR="00567AFA" w:rsidRDefault="00000000">
      <w:pPr>
        <w:pStyle w:val="20"/>
        <w:widowControl w:val="0"/>
        <w:spacing w:line="360" w:lineRule="auto"/>
        <w:rPr>
          <w:rFonts w:ascii="Times New Roman" w:hAnsi="Times New Roman"/>
        </w:rPr>
      </w:pPr>
      <w:bookmarkStart w:id="3604" w:name="_银行编码"/>
      <w:bookmarkStart w:id="3605" w:name="_申请处理状态"/>
      <w:bookmarkStart w:id="3606" w:name="_Toc20536"/>
      <w:bookmarkStart w:id="3607" w:name="_Toc19056"/>
      <w:bookmarkStart w:id="3608" w:name="_Toc30984"/>
      <w:bookmarkStart w:id="3609" w:name="_Toc26718"/>
      <w:bookmarkStart w:id="3610" w:name="_Toc6340"/>
      <w:bookmarkStart w:id="3611" w:name="_Toc1850"/>
      <w:bookmarkStart w:id="3612" w:name="_Toc7338"/>
      <w:bookmarkStart w:id="3613" w:name="_Toc9065"/>
      <w:bookmarkStart w:id="3614" w:name="_Toc7672"/>
      <w:bookmarkStart w:id="3615" w:name="_Toc16461"/>
      <w:bookmarkStart w:id="3616" w:name="_Toc3330"/>
      <w:bookmarkStart w:id="3617" w:name="_Toc24887"/>
      <w:bookmarkStart w:id="3618" w:name="_Toc22633"/>
      <w:bookmarkStart w:id="3619" w:name="_Toc9472"/>
      <w:bookmarkStart w:id="3620" w:name="_Toc28862"/>
      <w:bookmarkStart w:id="3621" w:name="_Toc11418"/>
      <w:bookmarkStart w:id="3622" w:name="_Toc13987"/>
      <w:bookmarkStart w:id="3623" w:name="_Toc10702"/>
      <w:bookmarkStart w:id="3624" w:name="_Toc14923"/>
      <w:bookmarkStart w:id="3625" w:name="_Toc29891"/>
      <w:bookmarkStart w:id="3626" w:name="_Toc17052"/>
      <w:bookmarkStart w:id="3627" w:name="_Toc22302"/>
      <w:bookmarkStart w:id="3628" w:name="_Toc17335"/>
      <w:bookmarkEnd w:id="3604"/>
      <w:bookmarkEnd w:id="3605"/>
      <w:r>
        <w:rPr>
          <w:rFonts w:ascii="Times New Roman" w:hAnsi="Times New Roman" w:hint="eastAsia"/>
        </w:rPr>
        <w:lastRenderedPageBreak/>
        <w:t>币种标识</w:t>
      </w:r>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p>
    <w:tbl>
      <w:tblPr>
        <w:tblW w:w="5778" w:type="dxa"/>
        <w:tblBorders>
          <w:top w:val="single" w:sz="4" w:space="0" w:color="auto"/>
          <w:left w:val="single" w:sz="4" w:space="0" w:color="000000"/>
          <w:bottom w:val="single" w:sz="4" w:space="0" w:color="auto"/>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1951"/>
        <w:gridCol w:w="3827"/>
      </w:tblGrid>
      <w:tr w:rsidR="00567AFA" w14:paraId="7A77F949" w14:textId="77777777">
        <w:trPr>
          <w:trHeight w:val="270"/>
        </w:trPr>
        <w:tc>
          <w:tcPr>
            <w:tcW w:w="1951" w:type="dxa"/>
            <w:shd w:val="clear" w:color="auto" w:fill="CCCCCC"/>
          </w:tcPr>
          <w:p w14:paraId="13901686" w14:textId="77777777" w:rsidR="00567AFA" w:rsidRDefault="00000000">
            <w:pPr>
              <w:spacing w:after="0" w:line="360" w:lineRule="auto"/>
              <w:jc w:val="center"/>
              <w:rPr>
                <w:b/>
                <w:bCs/>
                <w:sz w:val="24"/>
              </w:rPr>
            </w:pPr>
            <w:r>
              <w:rPr>
                <w:rFonts w:hint="eastAsia"/>
                <w:b/>
                <w:bCs/>
                <w:sz w:val="24"/>
              </w:rPr>
              <w:t>编码</w:t>
            </w:r>
          </w:p>
        </w:tc>
        <w:tc>
          <w:tcPr>
            <w:tcW w:w="3827" w:type="dxa"/>
            <w:shd w:val="clear" w:color="auto" w:fill="CCCCCC"/>
          </w:tcPr>
          <w:p w14:paraId="19BCC901" w14:textId="77777777" w:rsidR="00567AFA" w:rsidRDefault="00000000">
            <w:pPr>
              <w:spacing w:after="0" w:line="360" w:lineRule="auto"/>
              <w:jc w:val="center"/>
              <w:rPr>
                <w:b/>
                <w:bCs/>
                <w:sz w:val="24"/>
              </w:rPr>
            </w:pPr>
            <w:r>
              <w:rPr>
                <w:rFonts w:hint="eastAsia"/>
                <w:b/>
                <w:bCs/>
                <w:sz w:val="24"/>
              </w:rPr>
              <w:t>名称</w:t>
            </w:r>
          </w:p>
        </w:tc>
      </w:tr>
      <w:tr w:rsidR="00567AFA" w14:paraId="2C0F0540" w14:textId="77777777">
        <w:trPr>
          <w:trHeight w:val="516"/>
        </w:trPr>
        <w:tc>
          <w:tcPr>
            <w:tcW w:w="1951" w:type="dxa"/>
          </w:tcPr>
          <w:p w14:paraId="67A36220" w14:textId="77777777" w:rsidR="00567AFA" w:rsidRDefault="00000000">
            <w:pPr>
              <w:spacing w:after="0" w:line="360" w:lineRule="auto"/>
              <w:jc w:val="center"/>
              <w:rPr>
                <w:bCs/>
                <w:sz w:val="24"/>
              </w:rPr>
            </w:pPr>
            <w:r>
              <w:rPr>
                <w:rFonts w:hint="eastAsia"/>
                <w:bCs/>
                <w:sz w:val="24"/>
              </w:rPr>
              <w:t>CNY</w:t>
            </w:r>
          </w:p>
        </w:tc>
        <w:tc>
          <w:tcPr>
            <w:tcW w:w="3827" w:type="dxa"/>
          </w:tcPr>
          <w:p w14:paraId="01F8422A" w14:textId="77777777" w:rsidR="00567AFA" w:rsidRDefault="00000000">
            <w:pPr>
              <w:spacing w:after="0" w:line="360" w:lineRule="auto"/>
              <w:jc w:val="center"/>
              <w:rPr>
                <w:bCs/>
                <w:sz w:val="24"/>
              </w:rPr>
            </w:pPr>
            <w:r>
              <w:rPr>
                <w:rFonts w:hint="eastAsia"/>
                <w:bCs/>
                <w:sz w:val="24"/>
              </w:rPr>
              <w:t>人民币</w:t>
            </w:r>
          </w:p>
        </w:tc>
      </w:tr>
      <w:tr w:rsidR="00567AFA" w14:paraId="61F9C16E" w14:textId="77777777">
        <w:trPr>
          <w:trHeight w:val="396"/>
        </w:trPr>
        <w:tc>
          <w:tcPr>
            <w:tcW w:w="1951" w:type="dxa"/>
          </w:tcPr>
          <w:p w14:paraId="5749205F" w14:textId="77777777" w:rsidR="00567AFA" w:rsidRDefault="00000000">
            <w:pPr>
              <w:spacing w:after="0" w:line="360" w:lineRule="auto"/>
              <w:jc w:val="center"/>
              <w:rPr>
                <w:bCs/>
                <w:sz w:val="24"/>
              </w:rPr>
            </w:pPr>
            <w:r>
              <w:rPr>
                <w:rFonts w:hint="eastAsia"/>
                <w:bCs/>
                <w:sz w:val="24"/>
              </w:rPr>
              <w:t>USD</w:t>
            </w:r>
          </w:p>
        </w:tc>
        <w:tc>
          <w:tcPr>
            <w:tcW w:w="3827" w:type="dxa"/>
          </w:tcPr>
          <w:p w14:paraId="2B6BCF3A" w14:textId="77777777" w:rsidR="00567AFA" w:rsidRDefault="00000000">
            <w:pPr>
              <w:spacing w:after="0" w:line="360" w:lineRule="auto"/>
              <w:jc w:val="center"/>
              <w:rPr>
                <w:bCs/>
                <w:sz w:val="24"/>
              </w:rPr>
            </w:pPr>
            <w:r>
              <w:rPr>
                <w:rFonts w:hint="eastAsia"/>
                <w:bCs/>
                <w:sz w:val="24"/>
              </w:rPr>
              <w:t>美元</w:t>
            </w:r>
          </w:p>
        </w:tc>
      </w:tr>
      <w:tr w:rsidR="00567AFA" w14:paraId="6A79B2AE" w14:textId="77777777">
        <w:trPr>
          <w:trHeight w:val="427"/>
        </w:trPr>
        <w:tc>
          <w:tcPr>
            <w:tcW w:w="1951" w:type="dxa"/>
          </w:tcPr>
          <w:p w14:paraId="457E7F3D" w14:textId="77777777" w:rsidR="00567AFA" w:rsidRDefault="00567AFA">
            <w:pPr>
              <w:spacing w:after="0" w:line="360" w:lineRule="auto"/>
              <w:jc w:val="center"/>
              <w:rPr>
                <w:bCs/>
                <w:sz w:val="24"/>
              </w:rPr>
            </w:pPr>
          </w:p>
        </w:tc>
        <w:tc>
          <w:tcPr>
            <w:tcW w:w="3827" w:type="dxa"/>
          </w:tcPr>
          <w:p w14:paraId="20E41EAE" w14:textId="77777777" w:rsidR="00567AFA" w:rsidRDefault="00567AFA">
            <w:pPr>
              <w:spacing w:after="0" w:line="360" w:lineRule="auto"/>
              <w:jc w:val="center"/>
              <w:rPr>
                <w:bCs/>
                <w:sz w:val="24"/>
              </w:rPr>
            </w:pPr>
          </w:p>
        </w:tc>
      </w:tr>
    </w:tbl>
    <w:p w14:paraId="59C8A343" w14:textId="77777777" w:rsidR="00567AFA" w:rsidRDefault="00567AFA">
      <w:pPr>
        <w:spacing w:line="360" w:lineRule="auto"/>
      </w:pPr>
    </w:p>
    <w:p w14:paraId="012C2A52" w14:textId="77777777" w:rsidR="00567AFA" w:rsidRDefault="00000000">
      <w:pPr>
        <w:pStyle w:val="20"/>
        <w:widowControl w:val="0"/>
        <w:spacing w:line="360" w:lineRule="auto"/>
        <w:rPr>
          <w:rFonts w:ascii="Times New Roman" w:hAnsi="Times New Roman"/>
        </w:rPr>
      </w:pPr>
      <w:bookmarkStart w:id="3629" w:name="_Toc32695"/>
      <w:bookmarkStart w:id="3630" w:name="_Toc8286"/>
      <w:bookmarkStart w:id="3631" w:name="_Toc29751"/>
      <w:bookmarkStart w:id="3632" w:name="_Toc3900"/>
      <w:bookmarkStart w:id="3633" w:name="_Toc10116"/>
      <w:bookmarkStart w:id="3634" w:name="_Toc5193"/>
      <w:bookmarkStart w:id="3635" w:name="_Toc22492"/>
      <w:bookmarkStart w:id="3636" w:name="_Toc11726"/>
      <w:bookmarkStart w:id="3637" w:name="_Toc26235"/>
      <w:bookmarkStart w:id="3638" w:name="_Toc20306"/>
      <w:bookmarkStart w:id="3639" w:name="_Toc27515"/>
      <w:bookmarkStart w:id="3640" w:name="_Toc1332"/>
      <w:bookmarkStart w:id="3641" w:name="_Toc9012"/>
      <w:bookmarkStart w:id="3642" w:name="_Toc7566"/>
      <w:bookmarkStart w:id="3643" w:name="_Toc1881"/>
      <w:bookmarkStart w:id="3644" w:name="_Toc10261"/>
      <w:bookmarkStart w:id="3645" w:name="_Toc25466"/>
      <w:bookmarkStart w:id="3646" w:name="_Toc30264"/>
      <w:bookmarkStart w:id="3647" w:name="_Toc17626"/>
      <w:bookmarkStart w:id="3648" w:name="_Toc8214"/>
      <w:bookmarkStart w:id="3649" w:name="_Toc24113"/>
      <w:bookmarkStart w:id="3650" w:name="_Toc23285"/>
      <w:bookmarkStart w:id="3651" w:name="_Toc30205"/>
      <w:r>
        <w:rPr>
          <w:rFonts w:ascii="Times New Roman" w:hAnsi="Times New Roman" w:hint="eastAsia"/>
        </w:rPr>
        <w:t>直联银行标识</w:t>
      </w:r>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567AFA" w14:paraId="7A6707F5" w14:textId="77777777">
        <w:tc>
          <w:tcPr>
            <w:tcW w:w="1951" w:type="dxa"/>
            <w:shd w:val="clear" w:color="auto" w:fill="A6A6A6"/>
          </w:tcPr>
          <w:p w14:paraId="16602B43" w14:textId="77777777" w:rsidR="00567AFA" w:rsidRDefault="00000000">
            <w:pPr>
              <w:spacing w:after="0" w:line="360" w:lineRule="auto"/>
              <w:jc w:val="center"/>
              <w:rPr>
                <w:b/>
                <w:bCs/>
                <w:sz w:val="24"/>
              </w:rPr>
            </w:pPr>
            <w:r>
              <w:rPr>
                <w:rFonts w:hint="eastAsia"/>
                <w:b/>
                <w:bCs/>
                <w:sz w:val="24"/>
              </w:rPr>
              <w:t>银行标识</w:t>
            </w:r>
          </w:p>
        </w:tc>
        <w:tc>
          <w:tcPr>
            <w:tcW w:w="3827" w:type="dxa"/>
            <w:shd w:val="clear" w:color="auto" w:fill="A6A6A6"/>
          </w:tcPr>
          <w:p w14:paraId="026867E9" w14:textId="77777777" w:rsidR="00567AFA" w:rsidRDefault="00000000">
            <w:pPr>
              <w:spacing w:after="0" w:line="360" w:lineRule="auto"/>
              <w:jc w:val="center"/>
              <w:rPr>
                <w:b/>
                <w:bCs/>
                <w:sz w:val="24"/>
              </w:rPr>
            </w:pPr>
            <w:r>
              <w:rPr>
                <w:rFonts w:hint="eastAsia"/>
                <w:b/>
                <w:bCs/>
                <w:sz w:val="24"/>
              </w:rPr>
              <w:t>银行名称</w:t>
            </w:r>
          </w:p>
        </w:tc>
      </w:tr>
      <w:tr w:rsidR="00567AFA" w14:paraId="4232AE4C" w14:textId="77777777">
        <w:tc>
          <w:tcPr>
            <w:tcW w:w="1951" w:type="dxa"/>
          </w:tcPr>
          <w:p w14:paraId="5DA92DF0" w14:textId="77777777" w:rsidR="00567AFA" w:rsidRDefault="00000000">
            <w:pPr>
              <w:spacing w:line="360" w:lineRule="auto"/>
            </w:pPr>
            <w:r>
              <w:rPr>
                <w:rFonts w:hint="eastAsia"/>
              </w:rPr>
              <w:t>NJCB</w:t>
            </w:r>
          </w:p>
        </w:tc>
        <w:tc>
          <w:tcPr>
            <w:tcW w:w="3827" w:type="dxa"/>
          </w:tcPr>
          <w:p w14:paraId="3E5446F3" w14:textId="77777777" w:rsidR="00567AFA" w:rsidRDefault="00000000">
            <w:pPr>
              <w:spacing w:line="360" w:lineRule="auto"/>
              <w:rPr>
                <w:sz w:val="24"/>
              </w:rPr>
            </w:pPr>
            <w:r>
              <w:rPr>
                <w:rFonts w:hint="eastAsia"/>
                <w:sz w:val="24"/>
              </w:rPr>
              <w:t>南京银行</w:t>
            </w:r>
          </w:p>
        </w:tc>
      </w:tr>
      <w:tr w:rsidR="00567AFA" w14:paraId="4AD82BD8" w14:textId="77777777">
        <w:tc>
          <w:tcPr>
            <w:tcW w:w="1951" w:type="dxa"/>
          </w:tcPr>
          <w:p w14:paraId="2D55612B" w14:textId="77777777" w:rsidR="00567AFA" w:rsidRDefault="00000000">
            <w:pPr>
              <w:spacing w:line="360" w:lineRule="auto"/>
            </w:pPr>
            <w:r>
              <w:rPr>
                <w:rFonts w:hint="eastAsia"/>
              </w:rPr>
              <w:t>CSK</w:t>
            </w:r>
          </w:p>
        </w:tc>
        <w:tc>
          <w:tcPr>
            <w:tcW w:w="3827" w:type="dxa"/>
          </w:tcPr>
          <w:p w14:paraId="3F7D7401" w14:textId="77777777" w:rsidR="00567AFA" w:rsidRDefault="00000000">
            <w:pPr>
              <w:spacing w:line="360" w:lineRule="auto"/>
              <w:rPr>
                <w:sz w:val="24"/>
              </w:rPr>
            </w:pPr>
            <w:r>
              <w:rPr>
                <w:rFonts w:hint="eastAsia"/>
                <w:sz w:val="24"/>
              </w:rPr>
              <w:t>招商银行</w:t>
            </w:r>
          </w:p>
        </w:tc>
      </w:tr>
      <w:tr w:rsidR="00567AFA" w14:paraId="3FF2854C" w14:textId="77777777">
        <w:tc>
          <w:tcPr>
            <w:tcW w:w="1951" w:type="dxa"/>
          </w:tcPr>
          <w:p w14:paraId="6216E35F" w14:textId="77777777" w:rsidR="00567AFA" w:rsidRDefault="00000000">
            <w:pPr>
              <w:spacing w:line="360" w:lineRule="auto"/>
            </w:pPr>
            <w:r>
              <w:rPr>
                <w:rFonts w:hint="eastAsia"/>
              </w:rPr>
              <w:t>ICBC</w:t>
            </w:r>
          </w:p>
        </w:tc>
        <w:tc>
          <w:tcPr>
            <w:tcW w:w="3827" w:type="dxa"/>
          </w:tcPr>
          <w:p w14:paraId="231D8E8D" w14:textId="77777777" w:rsidR="00567AFA" w:rsidRDefault="00000000">
            <w:pPr>
              <w:spacing w:line="360" w:lineRule="auto"/>
              <w:rPr>
                <w:sz w:val="24"/>
              </w:rPr>
            </w:pPr>
            <w:r>
              <w:rPr>
                <w:rFonts w:hint="eastAsia"/>
                <w:sz w:val="24"/>
              </w:rPr>
              <w:t>中国工商银行</w:t>
            </w:r>
          </w:p>
        </w:tc>
      </w:tr>
      <w:tr w:rsidR="00567AFA" w14:paraId="61A16114" w14:textId="77777777">
        <w:tc>
          <w:tcPr>
            <w:tcW w:w="1951" w:type="dxa"/>
          </w:tcPr>
          <w:p w14:paraId="55F098CA" w14:textId="77777777" w:rsidR="00567AFA" w:rsidRDefault="00000000">
            <w:pPr>
              <w:spacing w:line="360" w:lineRule="auto"/>
            </w:pPr>
            <w:r>
              <w:rPr>
                <w:rFonts w:hint="eastAsia"/>
              </w:rPr>
              <w:t>TCCB</w:t>
            </w:r>
          </w:p>
        </w:tc>
        <w:tc>
          <w:tcPr>
            <w:tcW w:w="3827" w:type="dxa"/>
          </w:tcPr>
          <w:p w14:paraId="0A22519B" w14:textId="77777777" w:rsidR="00567AFA" w:rsidRDefault="00000000">
            <w:pPr>
              <w:spacing w:line="360" w:lineRule="auto"/>
              <w:rPr>
                <w:sz w:val="24"/>
              </w:rPr>
            </w:pPr>
            <w:r>
              <w:rPr>
                <w:rFonts w:hint="eastAsia"/>
                <w:sz w:val="24"/>
              </w:rPr>
              <w:t>天津银行</w:t>
            </w:r>
          </w:p>
        </w:tc>
      </w:tr>
      <w:tr w:rsidR="00567AFA" w14:paraId="21F65A8F" w14:textId="77777777">
        <w:tc>
          <w:tcPr>
            <w:tcW w:w="1951" w:type="dxa"/>
          </w:tcPr>
          <w:p w14:paraId="071617D5" w14:textId="77777777" w:rsidR="00567AFA" w:rsidRDefault="00000000">
            <w:pPr>
              <w:spacing w:line="360" w:lineRule="auto"/>
            </w:pPr>
            <w:r>
              <w:rPr>
                <w:rFonts w:hint="eastAsia"/>
              </w:rPr>
              <w:t>PZHCB</w:t>
            </w:r>
          </w:p>
        </w:tc>
        <w:tc>
          <w:tcPr>
            <w:tcW w:w="3827" w:type="dxa"/>
          </w:tcPr>
          <w:p w14:paraId="759CF881" w14:textId="77777777" w:rsidR="00567AFA" w:rsidRDefault="00000000">
            <w:pPr>
              <w:spacing w:line="360" w:lineRule="auto"/>
              <w:rPr>
                <w:sz w:val="24"/>
              </w:rPr>
            </w:pPr>
            <w:r>
              <w:rPr>
                <w:rFonts w:hint="eastAsia"/>
                <w:sz w:val="24"/>
              </w:rPr>
              <w:t>攀枝花市商业银行</w:t>
            </w:r>
          </w:p>
        </w:tc>
      </w:tr>
      <w:tr w:rsidR="00567AFA" w14:paraId="079442DB" w14:textId="77777777">
        <w:tc>
          <w:tcPr>
            <w:tcW w:w="1951" w:type="dxa"/>
          </w:tcPr>
          <w:p w14:paraId="02FCF6CC" w14:textId="77777777" w:rsidR="00567AFA" w:rsidRDefault="00000000">
            <w:pPr>
              <w:spacing w:line="360" w:lineRule="auto"/>
            </w:pPr>
            <w:r>
              <w:rPr>
                <w:rFonts w:hint="eastAsia"/>
              </w:rPr>
              <w:t>HKB</w:t>
            </w:r>
          </w:p>
        </w:tc>
        <w:tc>
          <w:tcPr>
            <w:tcW w:w="3827" w:type="dxa"/>
          </w:tcPr>
          <w:p w14:paraId="3D94913A" w14:textId="77777777" w:rsidR="00567AFA" w:rsidRDefault="00000000">
            <w:pPr>
              <w:spacing w:line="360" w:lineRule="auto"/>
              <w:rPr>
                <w:sz w:val="24"/>
              </w:rPr>
            </w:pPr>
            <w:r>
              <w:rPr>
                <w:rFonts w:hint="eastAsia"/>
                <w:sz w:val="24"/>
              </w:rPr>
              <w:t>汉口银行</w:t>
            </w:r>
          </w:p>
        </w:tc>
      </w:tr>
      <w:tr w:rsidR="00567AFA" w14:paraId="68C21530" w14:textId="77777777">
        <w:tc>
          <w:tcPr>
            <w:tcW w:w="1951" w:type="dxa"/>
          </w:tcPr>
          <w:p w14:paraId="5DD57B70" w14:textId="77777777" w:rsidR="00567AFA" w:rsidRDefault="00000000">
            <w:pPr>
              <w:spacing w:line="360" w:lineRule="auto"/>
            </w:pPr>
            <w:r>
              <w:rPr>
                <w:rFonts w:hint="eastAsia"/>
              </w:rPr>
              <w:t>HB</w:t>
            </w:r>
          </w:p>
        </w:tc>
        <w:tc>
          <w:tcPr>
            <w:tcW w:w="3827" w:type="dxa"/>
          </w:tcPr>
          <w:p w14:paraId="61ED5426" w14:textId="77777777" w:rsidR="00567AFA" w:rsidRDefault="00000000">
            <w:pPr>
              <w:spacing w:line="360" w:lineRule="auto"/>
              <w:rPr>
                <w:sz w:val="24"/>
              </w:rPr>
            </w:pPr>
            <w:r>
              <w:rPr>
                <w:rFonts w:hint="eastAsia"/>
                <w:sz w:val="24"/>
              </w:rPr>
              <w:t>华夏银行</w:t>
            </w:r>
          </w:p>
        </w:tc>
      </w:tr>
      <w:tr w:rsidR="00567AFA" w14:paraId="133EA0E8" w14:textId="77777777">
        <w:tc>
          <w:tcPr>
            <w:tcW w:w="1951" w:type="dxa"/>
          </w:tcPr>
          <w:p w14:paraId="78B3B50A" w14:textId="77777777" w:rsidR="00567AFA" w:rsidRDefault="00000000">
            <w:pPr>
              <w:spacing w:line="360" w:lineRule="auto"/>
            </w:pPr>
            <w:r>
              <w:rPr>
                <w:rFonts w:hint="eastAsia"/>
              </w:rPr>
              <w:t>ABC</w:t>
            </w:r>
          </w:p>
        </w:tc>
        <w:tc>
          <w:tcPr>
            <w:tcW w:w="3827" w:type="dxa"/>
          </w:tcPr>
          <w:p w14:paraId="21354256" w14:textId="77777777" w:rsidR="00567AFA" w:rsidRDefault="00000000">
            <w:pPr>
              <w:spacing w:line="360" w:lineRule="auto"/>
              <w:rPr>
                <w:sz w:val="24"/>
              </w:rPr>
            </w:pPr>
            <w:r>
              <w:rPr>
                <w:rFonts w:hint="eastAsia"/>
                <w:sz w:val="24"/>
              </w:rPr>
              <w:t>中国农业银行</w:t>
            </w:r>
          </w:p>
        </w:tc>
      </w:tr>
      <w:tr w:rsidR="00567AFA" w14:paraId="47817AFE" w14:textId="77777777">
        <w:tc>
          <w:tcPr>
            <w:tcW w:w="1951" w:type="dxa"/>
          </w:tcPr>
          <w:p w14:paraId="64AF9894" w14:textId="77777777" w:rsidR="00567AFA" w:rsidRDefault="00000000">
            <w:pPr>
              <w:spacing w:line="360" w:lineRule="auto"/>
            </w:pPr>
            <w:r>
              <w:rPr>
                <w:rFonts w:hint="eastAsia"/>
              </w:rPr>
              <w:t>BOC</w:t>
            </w:r>
          </w:p>
        </w:tc>
        <w:tc>
          <w:tcPr>
            <w:tcW w:w="3827" w:type="dxa"/>
          </w:tcPr>
          <w:p w14:paraId="3F7D5DBA" w14:textId="77777777" w:rsidR="00567AFA" w:rsidRDefault="00000000">
            <w:pPr>
              <w:spacing w:line="360" w:lineRule="auto"/>
              <w:rPr>
                <w:sz w:val="24"/>
              </w:rPr>
            </w:pPr>
            <w:r>
              <w:rPr>
                <w:rFonts w:hint="eastAsia"/>
                <w:sz w:val="24"/>
              </w:rPr>
              <w:t>中国银行</w:t>
            </w:r>
          </w:p>
        </w:tc>
      </w:tr>
      <w:tr w:rsidR="00567AFA" w14:paraId="0B9ECB95" w14:textId="77777777">
        <w:tc>
          <w:tcPr>
            <w:tcW w:w="1951" w:type="dxa"/>
          </w:tcPr>
          <w:p w14:paraId="4D58349F" w14:textId="77777777" w:rsidR="00567AFA" w:rsidRDefault="00000000">
            <w:pPr>
              <w:spacing w:line="360" w:lineRule="auto"/>
            </w:pPr>
            <w:r>
              <w:rPr>
                <w:rFonts w:hint="eastAsia"/>
              </w:rPr>
              <w:t>CCB</w:t>
            </w:r>
          </w:p>
        </w:tc>
        <w:tc>
          <w:tcPr>
            <w:tcW w:w="3827" w:type="dxa"/>
          </w:tcPr>
          <w:p w14:paraId="4BE78324" w14:textId="77777777" w:rsidR="00567AFA" w:rsidRDefault="00000000">
            <w:pPr>
              <w:spacing w:line="360" w:lineRule="auto"/>
              <w:rPr>
                <w:sz w:val="24"/>
              </w:rPr>
            </w:pPr>
            <w:r>
              <w:rPr>
                <w:rFonts w:hint="eastAsia"/>
                <w:sz w:val="24"/>
              </w:rPr>
              <w:t>中国建设银行</w:t>
            </w:r>
          </w:p>
        </w:tc>
      </w:tr>
      <w:tr w:rsidR="00567AFA" w14:paraId="34F4C536" w14:textId="77777777">
        <w:tc>
          <w:tcPr>
            <w:tcW w:w="1951" w:type="dxa"/>
          </w:tcPr>
          <w:p w14:paraId="65F4BBE3" w14:textId="77777777" w:rsidR="00567AFA" w:rsidRDefault="00000000">
            <w:pPr>
              <w:spacing w:line="360" w:lineRule="auto"/>
            </w:pPr>
            <w:r>
              <w:rPr>
                <w:rFonts w:hint="eastAsia"/>
              </w:rPr>
              <w:t>HCCB</w:t>
            </w:r>
          </w:p>
        </w:tc>
        <w:tc>
          <w:tcPr>
            <w:tcW w:w="3827" w:type="dxa"/>
          </w:tcPr>
          <w:p w14:paraId="78D8EC79" w14:textId="77777777" w:rsidR="00567AFA" w:rsidRDefault="00000000">
            <w:pPr>
              <w:spacing w:line="360" w:lineRule="auto"/>
              <w:rPr>
                <w:sz w:val="24"/>
              </w:rPr>
            </w:pPr>
            <w:r>
              <w:rPr>
                <w:rFonts w:hint="eastAsia"/>
                <w:sz w:val="24"/>
              </w:rPr>
              <w:t>杭州银行</w:t>
            </w:r>
          </w:p>
        </w:tc>
      </w:tr>
      <w:tr w:rsidR="00567AFA" w14:paraId="6A0C46E1" w14:textId="77777777">
        <w:tc>
          <w:tcPr>
            <w:tcW w:w="1951" w:type="dxa"/>
          </w:tcPr>
          <w:p w14:paraId="2D3E67A2" w14:textId="77777777" w:rsidR="00567AFA" w:rsidRDefault="00000000">
            <w:pPr>
              <w:spacing w:line="360" w:lineRule="auto"/>
            </w:pPr>
            <w:r>
              <w:rPr>
                <w:rFonts w:hint="eastAsia"/>
              </w:rPr>
              <w:t>CBHB</w:t>
            </w:r>
          </w:p>
        </w:tc>
        <w:tc>
          <w:tcPr>
            <w:tcW w:w="3827" w:type="dxa"/>
          </w:tcPr>
          <w:p w14:paraId="4E1A8279" w14:textId="77777777" w:rsidR="00567AFA" w:rsidRDefault="00000000">
            <w:pPr>
              <w:spacing w:line="360" w:lineRule="auto"/>
              <w:rPr>
                <w:sz w:val="24"/>
              </w:rPr>
            </w:pPr>
            <w:r>
              <w:rPr>
                <w:rFonts w:hint="eastAsia"/>
                <w:sz w:val="24"/>
              </w:rPr>
              <w:t>渤海银行</w:t>
            </w:r>
          </w:p>
        </w:tc>
      </w:tr>
      <w:tr w:rsidR="00567AFA" w14:paraId="498D16E4" w14:textId="77777777">
        <w:tc>
          <w:tcPr>
            <w:tcW w:w="1951" w:type="dxa"/>
          </w:tcPr>
          <w:p w14:paraId="7408074B" w14:textId="77777777" w:rsidR="00567AFA" w:rsidRDefault="00000000">
            <w:pPr>
              <w:spacing w:line="360" w:lineRule="auto"/>
            </w:pPr>
            <w:r>
              <w:rPr>
                <w:rFonts w:hint="eastAsia"/>
              </w:rPr>
              <w:t>NBCB</w:t>
            </w:r>
          </w:p>
        </w:tc>
        <w:tc>
          <w:tcPr>
            <w:tcW w:w="3827" w:type="dxa"/>
          </w:tcPr>
          <w:p w14:paraId="730CB51D" w14:textId="77777777" w:rsidR="00567AFA" w:rsidRDefault="00000000">
            <w:pPr>
              <w:spacing w:line="360" w:lineRule="auto"/>
              <w:rPr>
                <w:sz w:val="24"/>
              </w:rPr>
            </w:pPr>
            <w:r>
              <w:rPr>
                <w:rFonts w:hint="eastAsia"/>
                <w:sz w:val="24"/>
              </w:rPr>
              <w:t>宁波银行</w:t>
            </w:r>
          </w:p>
        </w:tc>
      </w:tr>
      <w:tr w:rsidR="00567AFA" w14:paraId="05C3E67B" w14:textId="77777777">
        <w:tc>
          <w:tcPr>
            <w:tcW w:w="1951" w:type="dxa"/>
          </w:tcPr>
          <w:p w14:paraId="44B3FE52" w14:textId="77777777" w:rsidR="00567AFA" w:rsidRDefault="00000000">
            <w:pPr>
              <w:spacing w:line="360" w:lineRule="auto"/>
            </w:pPr>
            <w:r>
              <w:rPr>
                <w:rFonts w:hint="eastAsia"/>
              </w:rPr>
              <w:lastRenderedPageBreak/>
              <w:t>ZZB</w:t>
            </w:r>
          </w:p>
        </w:tc>
        <w:tc>
          <w:tcPr>
            <w:tcW w:w="3827" w:type="dxa"/>
          </w:tcPr>
          <w:p w14:paraId="4830734B" w14:textId="77777777" w:rsidR="00567AFA" w:rsidRDefault="00000000">
            <w:pPr>
              <w:spacing w:line="360" w:lineRule="auto"/>
              <w:rPr>
                <w:sz w:val="24"/>
              </w:rPr>
            </w:pPr>
            <w:r>
              <w:rPr>
                <w:rFonts w:hint="eastAsia"/>
                <w:sz w:val="24"/>
              </w:rPr>
              <w:t>郑州银行</w:t>
            </w:r>
          </w:p>
        </w:tc>
      </w:tr>
      <w:tr w:rsidR="00567AFA" w14:paraId="7E06D8BC" w14:textId="77777777">
        <w:tc>
          <w:tcPr>
            <w:tcW w:w="1951" w:type="dxa"/>
          </w:tcPr>
          <w:p w14:paraId="476DB52E" w14:textId="77777777" w:rsidR="00567AFA" w:rsidRDefault="00000000">
            <w:pPr>
              <w:spacing w:line="360" w:lineRule="auto"/>
            </w:pPr>
            <w:r>
              <w:rPr>
                <w:rFonts w:hint="eastAsia"/>
              </w:rPr>
              <w:t>CSKC</w:t>
            </w:r>
          </w:p>
        </w:tc>
        <w:tc>
          <w:tcPr>
            <w:tcW w:w="3827" w:type="dxa"/>
          </w:tcPr>
          <w:p w14:paraId="56CC7DE7" w14:textId="77777777" w:rsidR="00567AFA" w:rsidRDefault="00000000">
            <w:pPr>
              <w:spacing w:line="360" w:lineRule="auto"/>
              <w:rPr>
                <w:sz w:val="24"/>
              </w:rPr>
            </w:pPr>
            <w:r>
              <w:rPr>
                <w:rFonts w:hint="eastAsia"/>
                <w:sz w:val="24"/>
              </w:rPr>
              <w:t>中国民生银行</w:t>
            </w:r>
          </w:p>
        </w:tc>
      </w:tr>
      <w:tr w:rsidR="00567AFA" w14:paraId="22EA8991" w14:textId="77777777">
        <w:tc>
          <w:tcPr>
            <w:tcW w:w="1951" w:type="dxa"/>
          </w:tcPr>
          <w:p w14:paraId="67B5B1FC" w14:textId="77777777" w:rsidR="00567AFA" w:rsidRDefault="00000000">
            <w:pPr>
              <w:spacing w:line="360" w:lineRule="auto"/>
            </w:pPr>
            <w:r>
              <w:rPr>
                <w:rFonts w:hint="eastAsia"/>
              </w:rPr>
              <w:t>GDB</w:t>
            </w:r>
          </w:p>
        </w:tc>
        <w:tc>
          <w:tcPr>
            <w:tcW w:w="3827" w:type="dxa"/>
          </w:tcPr>
          <w:p w14:paraId="4079FCF8" w14:textId="77777777" w:rsidR="00567AFA" w:rsidRDefault="00000000">
            <w:pPr>
              <w:spacing w:line="360" w:lineRule="auto"/>
              <w:rPr>
                <w:sz w:val="24"/>
              </w:rPr>
            </w:pPr>
            <w:r>
              <w:rPr>
                <w:rFonts w:hint="eastAsia"/>
                <w:sz w:val="24"/>
              </w:rPr>
              <w:t>广东发展银行</w:t>
            </w:r>
          </w:p>
        </w:tc>
      </w:tr>
      <w:tr w:rsidR="00567AFA" w14:paraId="02DB2209" w14:textId="77777777">
        <w:tc>
          <w:tcPr>
            <w:tcW w:w="1951" w:type="dxa"/>
          </w:tcPr>
          <w:p w14:paraId="1AAC407E" w14:textId="77777777" w:rsidR="00567AFA" w:rsidRDefault="00000000">
            <w:pPr>
              <w:spacing w:line="360" w:lineRule="auto"/>
            </w:pPr>
            <w:r>
              <w:rPr>
                <w:rFonts w:hint="eastAsia"/>
              </w:rPr>
              <w:t>CIB</w:t>
            </w:r>
          </w:p>
        </w:tc>
        <w:tc>
          <w:tcPr>
            <w:tcW w:w="3827" w:type="dxa"/>
          </w:tcPr>
          <w:p w14:paraId="5D32D9D1" w14:textId="77777777" w:rsidR="00567AFA" w:rsidRDefault="00000000">
            <w:pPr>
              <w:spacing w:line="360" w:lineRule="auto"/>
              <w:rPr>
                <w:sz w:val="24"/>
              </w:rPr>
            </w:pPr>
            <w:r>
              <w:rPr>
                <w:rFonts w:hint="eastAsia"/>
                <w:sz w:val="24"/>
              </w:rPr>
              <w:t>兴业银行</w:t>
            </w:r>
          </w:p>
        </w:tc>
      </w:tr>
      <w:tr w:rsidR="00567AFA" w14:paraId="06F49077" w14:textId="77777777">
        <w:tc>
          <w:tcPr>
            <w:tcW w:w="1951" w:type="dxa"/>
          </w:tcPr>
          <w:p w14:paraId="2BB57775" w14:textId="77777777" w:rsidR="00567AFA" w:rsidRDefault="00000000">
            <w:pPr>
              <w:spacing w:line="360" w:lineRule="auto"/>
            </w:pPr>
            <w:r>
              <w:rPr>
                <w:rFonts w:hint="eastAsia"/>
              </w:rPr>
              <w:t>JSB</w:t>
            </w:r>
          </w:p>
        </w:tc>
        <w:tc>
          <w:tcPr>
            <w:tcW w:w="3827" w:type="dxa"/>
          </w:tcPr>
          <w:p w14:paraId="6BB48238" w14:textId="77777777" w:rsidR="00567AFA" w:rsidRDefault="00000000">
            <w:pPr>
              <w:spacing w:line="360" w:lineRule="auto"/>
              <w:rPr>
                <w:sz w:val="24"/>
              </w:rPr>
            </w:pPr>
            <w:r>
              <w:rPr>
                <w:rFonts w:hint="eastAsia"/>
                <w:sz w:val="24"/>
              </w:rPr>
              <w:t>江苏银行</w:t>
            </w:r>
          </w:p>
        </w:tc>
      </w:tr>
      <w:tr w:rsidR="00567AFA" w14:paraId="5471381B" w14:textId="77777777">
        <w:tc>
          <w:tcPr>
            <w:tcW w:w="1951" w:type="dxa"/>
          </w:tcPr>
          <w:p w14:paraId="6F56CAEB" w14:textId="77777777" w:rsidR="00567AFA" w:rsidRDefault="00000000">
            <w:pPr>
              <w:spacing w:line="360" w:lineRule="auto"/>
            </w:pPr>
            <w:r>
              <w:rPr>
                <w:rFonts w:hint="eastAsia"/>
              </w:rPr>
              <w:t>CZB</w:t>
            </w:r>
          </w:p>
        </w:tc>
        <w:tc>
          <w:tcPr>
            <w:tcW w:w="3827" w:type="dxa"/>
          </w:tcPr>
          <w:p w14:paraId="6FB38138" w14:textId="77777777" w:rsidR="00567AFA" w:rsidRDefault="00000000">
            <w:pPr>
              <w:spacing w:line="360" w:lineRule="auto"/>
              <w:rPr>
                <w:sz w:val="24"/>
              </w:rPr>
            </w:pPr>
            <w:r>
              <w:rPr>
                <w:rFonts w:hint="eastAsia"/>
                <w:sz w:val="24"/>
              </w:rPr>
              <w:t>浙商银行</w:t>
            </w:r>
          </w:p>
        </w:tc>
      </w:tr>
      <w:tr w:rsidR="00567AFA" w14:paraId="5CB3D3AD" w14:textId="77777777">
        <w:tc>
          <w:tcPr>
            <w:tcW w:w="1951" w:type="dxa"/>
          </w:tcPr>
          <w:p w14:paraId="168239E7" w14:textId="77777777" w:rsidR="00567AFA" w:rsidRDefault="00000000">
            <w:pPr>
              <w:spacing w:line="360" w:lineRule="auto"/>
            </w:pPr>
            <w:r>
              <w:rPr>
                <w:rFonts w:hint="eastAsia"/>
              </w:rPr>
              <w:t>CDB</w:t>
            </w:r>
          </w:p>
        </w:tc>
        <w:tc>
          <w:tcPr>
            <w:tcW w:w="3827" w:type="dxa"/>
          </w:tcPr>
          <w:p w14:paraId="1CF42172" w14:textId="77777777" w:rsidR="00567AFA" w:rsidRDefault="00000000">
            <w:pPr>
              <w:spacing w:line="360" w:lineRule="auto"/>
              <w:rPr>
                <w:sz w:val="24"/>
              </w:rPr>
            </w:pPr>
            <w:r>
              <w:rPr>
                <w:rFonts w:hint="eastAsia"/>
                <w:sz w:val="24"/>
              </w:rPr>
              <w:t>国家开发银行</w:t>
            </w:r>
          </w:p>
        </w:tc>
      </w:tr>
      <w:tr w:rsidR="00567AFA" w14:paraId="420FDE70" w14:textId="77777777">
        <w:tc>
          <w:tcPr>
            <w:tcW w:w="1951" w:type="dxa"/>
          </w:tcPr>
          <w:p w14:paraId="79CC75B3" w14:textId="77777777" w:rsidR="00567AFA" w:rsidRDefault="00000000">
            <w:pPr>
              <w:spacing w:line="360" w:lineRule="auto"/>
            </w:pPr>
            <w:r>
              <w:rPr>
                <w:rFonts w:hint="eastAsia"/>
              </w:rPr>
              <w:t>BCCB</w:t>
            </w:r>
          </w:p>
        </w:tc>
        <w:tc>
          <w:tcPr>
            <w:tcW w:w="3827" w:type="dxa"/>
          </w:tcPr>
          <w:p w14:paraId="33CC5CC6" w14:textId="77777777" w:rsidR="00567AFA" w:rsidRDefault="00000000">
            <w:pPr>
              <w:spacing w:line="360" w:lineRule="auto"/>
              <w:rPr>
                <w:sz w:val="24"/>
              </w:rPr>
            </w:pPr>
            <w:r>
              <w:rPr>
                <w:rFonts w:hint="eastAsia"/>
                <w:sz w:val="24"/>
              </w:rPr>
              <w:t>北京银行</w:t>
            </w:r>
          </w:p>
        </w:tc>
      </w:tr>
      <w:tr w:rsidR="00567AFA" w14:paraId="43D50836" w14:textId="77777777">
        <w:tc>
          <w:tcPr>
            <w:tcW w:w="1951" w:type="dxa"/>
          </w:tcPr>
          <w:p w14:paraId="75D5459A" w14:textId="77777777" w:rsidR="00567AFA" w:rsidRDefault="00000000">
            <w:pPr>
              <w:spacing w:line="360" w:lineRule="auto"/>
            </w:pPr>
            <w:r>
              <w:rPr>
                <w:rFonts w:hint="eastAsia"/>
              </w:rPr>
              <w:t>CITIC</w:t>
            </w:r>
          </w:p>
        </w:tc>
        <w:tc>
          <w:tcPr>
            <w:tcW w:w="3827" w:type="dxa"/>
          </w:tcPr>
          <w:p w14:paraId="11DC19C3" w14:textId="77777777" w:rsidR="00567AFA" w:rsidRDefault="00000000">
            <w:pPr>
              <w:spacing w:line="360" w:lineRule="auto"/>
              <w:rPr>
                <w:sz w:val="24"/>
              </w:rPr>
            </w:pPr>
            <w:r>
              <w:rPr>
                <w:rFonts w:hint="eastAsia"/>
                <w:sz w:val="24"/>
              </w:rPr>
              <w:t>中信银行</w:t>
            </w:r>
          </w:p>
        </w:tc>
      </w:tr>
      <w:tr w:rsidR="00567AFA" w14:paraId="238D5CD7" w14:textId="77777777">
        <w:tc>
          <w:tcPr>
            <w:tcW w:w="1951" w:type="dxa"/>
          </w:tcPr>
          <w:p w14:paraId="5EA8C633" w14:textId="77777777" w:rsidR="00567AFA" w:rsidRDefault="00000000">
            <w:pPr>
              <w:spacing w:line="360" w:lineRule="auto"/>
            </w:pPr>
            <w:r>
              <w:rPr>
                <w:rFonts w:hint="eastAsia"/>
              </w:rPr>
              <w:t>BCM</w:t>
            </w:r>
          </w:p>
        </w:tc>
        <w:tc>
          <w:tcPr>
            <w:tcW w:w="3827" w:type="dxa"/>
          </w:tcPr>
          <w:p w14:paraId="0BC8706A" w14:textId="77777777" w:rsidR="00567AFA" w:rsidRDefault="00000000">
            <w:pPr>
              <w:spacing w:line="360" w:lineRule="auto"/>
              <w:rPr>
                <w:sz w:val="24"/>
              </w:rPr>
            </w:pPr>
            <w:r>
              <w:rPr>
                <w:rFonts w:hint="eastAsia"/>
                <w:sz w:val="24"/>
              </w:rPr>
              <w:t>交通银行</w:t>
            </w:r>
          </w:p>
        </w:tc>
      </w:tr>
      <w:tr w:rsidR="00567AFA" w14:paraId="533C075E" w14:textId="77777777">
        <w:tc>
          <w:tcPr>
            <w:tcW w:w="1951" w:type="dxa"/>
          </w:tcPr>
          <w:p w14:paraId="012F5EC7" w14:textId="77777777" w:rsidR="00567AFA" w:rsidRDefault="00000000">
            <w:pPr>
              <w:spacing w:line="360" w:lineRule="auto"/>
            </w:pPr>
            <w:r>
              <w:rPr>
                <w:rFonts w:hint="eastAsia"/>
              </w:rPr>
              <w:t>SPDB</w:t>
            </w:r>
          </w:p>
        </w:tc>
        <w:tc>
          <w:tcPr>
            <w:tcW w:w="3827" w:type="dxa"/>
          </w:tcPr>
          <w:p w14:paraId="1153B463" w14:textId="77777777" w:rsidR="00567AFA" w:rsidRDefault="00000000">
            <w:pPr>
              <w:spacing w:line="360" w:lineRule="auto"/>
              <w:rPr>
                <w:sz w:val="24"/>
              </w:rPr>
            </w:pPr>
            <w:r>
              <w:rPr>
                <w:rFonts w:hint="eastAsia"/>
                <w:sz w:val="24"/>
              </w:rPr>
              <w:t>上海浦东发展银行</w:t>
            </w:r>
          </w:p>
        </w:tc>
      </w:tr>
      <w:tr w:rsidR="00567AFA" w14:paraId="5C5A7B1D" w14:textId="77777777">
        <w:tc>
          <w:tcPr>
            <w:tcW w:w="1951" w:type="dxa"/>
          </w:tcPr>
          <w:p w14:paraId="40F3787A" w14:textId="77777777" w:rsidR="00567AFA" w:rsidRDefault="00000000">
            <w:pPr>
              <w:spacing w:line="360" w:lineRule="auto"/>
            </w:pPr>
            <w:r>
              <w:rPr>
                <w:rFonts w:hint="eastAsia"/>
              </w:rPr>
              <w:t>PSBC</w:t>
            </w:r>
          </w:p>
        </w:tc>
        <w:tc>
          <w:tcPr>
            <w:tcW w:w="3827" w:type="dxa"/>
          </w:tcPr>
          <w:p w14:paraId="5761C1F3" w14:textId="77777777" w:rsidR="00567AFA" w:rsidRDefault="00000000">
            <w:pPr>
              <w:spacing w:line="360" w:lineRule="auto"/>
              <w:rPr>
                <w:sz w:val="24"/>
              </w:rPr>
            </w:pPr>
            <w:r>
              <w:rPr>
                <w:rFonts w:hint="eastAsia"/>
                <w:sz w:val="24"/>
              </w:rPr>
              <w:t>中国邮政储蓄银行</w:t>
            </w:r>
          </w:p>
        </w:tc>
      </w:tr>
      <w:tr w:rsidR="00567AFA" w14:paraId="2BFB478C" w14:textId="77777777">
        <w:tc>
          <w:tcPr>
            <w:tcW w:w="1951" w:type="dxa"/>
          </w:tcPr>
          <w:p w14:paraId="163200B2" w14:textId="77777777" w:rsidR="00567AFA" w:rsidRDefault="00000000">
            <w:pPr>
              <w:spacing w:line="360" w:lineRule="auto"/>
            </w:pPr>
            <w:r>
              <w:rPr>
                <w:rFonts w:hint="eastAsia"/>
              </w:rPr>
              <w:t>JSHB</w:t>
            </w:r>
          </w:p>
        </w:tc>
        <w:tc>
          <w:tcPr>
            <w:tcW w:w="3827" w:type="dxa"/>
          </w:tcPr>
          <w:p w14:paraId="17517B7E" w14:textId="77777777" w:rsidR="00567AFA" w:rsidRDefault="00000000">
            <w:pPr>
              <w:spacing w:line="360" w:lineRule="auto"/>
              <w:rPr>
                <w:sz w:val="24"/>
              </w:rPr>
            </w:pPr>
            <w:r>
              <w:rPr>
                <w:rFonts w:hint="eastAsia"/>
                <w:sz w:val="24"/>
              </w:rPr>
              <w:t>晋商银行</w:t>
            </w:r>
          </w:p>
        </w:tc>
      </w:tr>
      <w:tr w:rsidR="00567AFA" w14:paraId="514559C5" w14:textId="77777777">
        <w:tc>
          <w:tcPr>
            <w:tcW w:w="1951" w:type="dxa"/>
          </w:tcPr>
          <w:p w14:paraId="61F4973B" w14:textId="77777777" w:rsidR="00567AFA" w:rsidRDefault="00000000">
            <w:pPr>
              <w:spacing w:line="360" w:lineRule="auto"/>
            </w:pPr>
            <w:r>
              <w:rPr>
                <w:rFonts w:hint="eastAsia"/>
              </w:rPr>
              <w:t>QDCY</w:t>
            </w:r>
          </w:p>
        </w:tc>
        <w:tc>
          <w:tcPr>
            <w:tcW w:w="3827" w:type="dxa"/>
          </w:tcPr>
          <w:p w14:paraId="7F5A964F" w14:textId="77777777" w:rsidR="00567AFA" w:rsidRDefault="00000000">
            <w:pPr>
              <w:spacing w:line="360" w:lineRule="auto"/>
              <w:rPr>
                <w:sz w:val="24"/>
              </w:rPr>
            </w:pPr>
            <w:r>
              <w:rPr>
                <w:rFonts w:hint="eastAsia"/>
                <w:sz w:val="24"/>
              </w:rPr>
              <w:t>青岛城阳农村合作银行</w:t>
            </w:r>
          </w:p>
        </w:tc>
      </w:tr>
      <w:tr w:rsidR="00567AFA" w14:paraId="3BA1B94B" w14:textId="77777777">
        <w:tc>
          <w:tcPr>
            <w:tcW w:w="1951" w:type="dxa"/>
          </w:tcPr>
          <w:p w14:paraId="6C91CB2E" w14:textId="77777777" w:rsidR="00567AFA" w:rsidRDefault="00000000">
            <w:pPr>
              <w:spacing w:line="360" w:lineRule="auto"/>
            </w:pPr>
            <w:r>
              <w:rPr>
                <w:rFonts w:hint="eastAsia"/>
              </w:rPr>
              <w:t>HSBC</w:t>
            </w:r>
          </w:p>
        </w:tc>
        <w:tc>
          <w:tcPr>
            <w:tcW w:w="3827" w:type="dxa"/>
          </w:tcPr>
          <w:p w14:paraId="302CA424" w14:textId="77777777" w:rsidR="00567AFA" w:rsidRDefault="00000000">
            <w:pPr>
              <w:spacing w:line="360" w:lineRule="auto"/>
              <w:rPr>
                <w:sz w:val="24"/>
              </w:rPr>
            </w:pPr>
            <w:r>
              <w:rPr>
                <w:rFonts w:hint="eastAsia"/>
                <w:sz w:val="24"/>
              </w:rPr>
              <w:t>汇丰银行</w:t>
            </w:r>
          </w:p>
        </w:tc>
      </w:tr>
      <w:tr w:rsidR="00567AFA" w14:paraId="60DBCCD8" w14:textId="77777777">
        <w:tc>
          <w:tcPr>
            <w:tcW w:w="1951" w:type="dxa"/>
          </w:tcPr>
          <w:p w14:paraId="464E3F46" w14:textId="77777777" w:rsidR="00567AFA" w:rsidRDefault="00000000">
            <w:pPr>
              <w:spacing w:line="360" w:lineRule="auto"/>
            </w:pPr>
            <w:r>
              <w:rPr>
                <w:rFonts w:hint="eastAsia"/>
              </w:rPr>
              <w:t>BCS</w:t>
            </w:r>
          </w:p>
        </w:tc>
        <w:tc>
          <w:tcPr>
            <w:tcW w:w="3827" w:type="dxa"/>
          </w:tcPr>
          <w:p w14:paraId="42DE2FC7" w14:textId="77777777" w:rsidR="00567AFA" w:rsidRDefault="00000000">
            <w:pPr>
              <w:spacing w:line="360" w:lineRule="auto"/>
              <w:rPr>
                <w:sz w:val="24"/>
              </w:rPr>
            </w:pPr>
            <w:r>
              <w:rPr>
                <w:rFonts w:hint="eastAsia"/>
                <w:sz w:val="24"/>
              </w:rPr>
              <w:t>长沙银行</w:t>
            </w:r>
          </w:p>
        </w:tc>
      </w:tr>
      <w:tr w:rsidR="00567AFA" w14:paraId="645DDC5E" w14:textId="77777777">
        <w:tc>
          <w:tcPr>
            <w:tcW w:w="1951" w:type="dxa"/>
          </w:tcPr>
          <w:p w14:paraId="6B4E555B" w14:textId="77777777" w:rsidR="00567AFA" w:rsidRDefault="00000000">
            <w:pPr>
              <w:spacing w:line="360" w:lineRule="auto"/>
            </w:pPr>
            <w:r>
              <w:rPr>
                <w:rFonts w:hint="eastAsia"/>
              </w:rPr>
              <w:t>UCCB</w:t>
            </w:r>
          </w:p>
        </w:tc>
        <w:tc>
          <w:tcPr>
            <w:tcW w:w="3827" w:type="dxa"/>
          </w:tcPr>
          <w:p w14:paraId="372D6A90" w14:textId="77777777" w:rsidR="00567AFA" w:rsidRDefault="00000000">
            <w:pPr>
              <w:spacing w:line="360" w:lineRule="auto"/>
              <w:rPr>
                <w:sz w:val="24"/>
              </w:rPr>
            </w:pPr>
            <w:r>
              <w:rPr>
                <w:rFonts w:hint="eastAsia"/>
                <w:sz w:val="24"/>
              </w:rPr>
              <w:t>乌鲁木齐市商业银行</w:t>
            </w:r>
          </w:p>
        </w:tc>
      </w:tr>
      <w:tr w:rsidR="00567AFA" w14:paraId="0D13AEE9" w14:textId="77777777">
        <w:tc>
          <w:tcPr>
            <w:tcW w:w="1951" w:type="dxa"/>
          </w:tcPr>
          <w:p w14:paraId="7FDBFBFA" w14:textId="77777777" w:rsidR="00567AFA" w:rsidRDefault="00000000">
            <w:pPr>
              <w:spacing w:line="360" w:lineRule="auto"/>
            </w:pPr>
            <w:r>
              <w:rPr>
                <w:rFonts w:hint="eastAsia"/>
              </w:rPr>
              <w:t>FUDIAN</w:t>
            </w:r>
          </w:p>
        </w:tc>
        <w:tc>
          <w:tcPr>
            <w:tcW w:w="3827" w:type="dxa"/>
          </w:tcPr>
          <w:p w14:paraId="355EB35C" w14:textId="77777777" w:rsidR="00567AFA" w:rsidRDefault="00000000">
            <w:pPr>
              <w:spacing w:line="360" w:lineRule="auto"/>
              <w:rPr>
                <w:sz w:val="24"/>
              </w:rPr>
            </w:pPr>
            <w:r>
              <w:rPr>
                <w:rFonts w:hint="eastAsia"/>
                <w:sz w:val="24"/>
              </w:rPr>
              <w:t>富滇银行</w:t>
            </w:r>
          </w:p>
        </w:tc>
      </w:tr>
      <w:tr w:rsidR="00567AFA" w14:paraId="3A48537B" w14:textId="77777777">
        <w:tc>
          <w:tcPr>
            <w:tcW w:w="1951" w:type="dxa"/>
          </w:tcPr>
          <w:p w14:paraId="4729D5FE" w14:textId="77777777" w:rsidR="00567AFA" w:rsidRDefault="00000000">
            <w:pPr>
              <w:spacing w:line="360" w:lineRule="auto"/>
            </w:pPr>
            <w:r>
              <w:rPr>
                <w:rFonts w:hint="eastAsia"/>
              </w:rPr>
              <w:t>BOCD</w:t>
            </w:r>
          </w:p>
        </w:tc>
        <w:tc>
          <w:tcPr>
            <w:tcW w:w="3827" w:type="dxa"/>
          </w:tcPr>
          <w:p w14:paraId="2B0357B4" w14:textId="77777777" w:rsidR="00567AFA" w:rsidRDefault="00000000">
            <w:pPr>
              <w:spacing w:line="360" w:lineRule="auto"/>
              <w:rPr>
                <w:sz w:val="24"/>
              </w:rPr>
            </w:pPr>
            <w:r>
              <w:rPr>
                <w:rFonts w:hint="eastAsia"/>
                <w:sz w:val="24"/>
              </w:rPr>
              <w:t>成都银行</w:t>
            </w:r>
          </w:p>
        </w:tc>
      </w:tr>
      <w:tr w:rsidR="00567AFA" w14:paraId="14EAA25E" w14:textId="77777777">
        <w:tc>
          <w:tcPr>
            <w:tcW w:w="1951" w:type="dxa"/>
          </w:tcPr>
          <w:p w14:paraId="03B76D47" w14:textId="77777777" w:rsidR="00567AFA" w:rsidRDefault="00000000">
            <w:pPr>
              <w:spacing w:line="360" w:lineRule="auto"/>
            </w:pPr>
            <w:r>
              <w:rPr>
                <w:rFonts w:hint="eastAsia"/>
              </w:rPr>
              <w:t>FJHX</w:t>
            </w:r>
          </w:p>
        </w:tc>
        <w:tc>
          <w:tcPr>
            <w:tcW w:w="3827" w:type="dxa"/>
          </w:tcPr>
          <w:p w14:paraId="2EE7FD3C" w14:textId="77777777" w:rsidR="00567AFA" w:rsidRDefault="00000000">
            <w:pPr>
              <w:spacing w:line="360" w:lineRule="auto"/>
              <w:rPr>
                <w:sz w:val="24"/>
              </w:rPr>
            </w:pPr>
            <w:r>
              <w:rPr>
                <w:rFonts w:hint="eastAsia"/>
                <w:sz w:val="24"/>
              </w:rPr>
              <w:t>福建海峡银行</w:t>
            </w:r>
          </w:p>
        </w:tc>
      </w:tr>
      <w:tr w:rsidR="00567AFA" w14:paraId="5B2CC4DD" w14:textId="77777777">
        <w:tc>
          <w:tcPr>
            <w:tcW w:w="1951" w:type="dxa"/>
          </w:tcPr>
          <w:p w14:paraId="0863B323" w14:textId="77777777" w:rsidR="00567AFA" w:rsidRDefault="00000000">
            <w:pPr>
              <w:spacing w:line="360" w:lineRule="auto"/>
            </w:pPr>
            <w:r>
              <w:rPr>
                <w:rFonts w:hint="eastAsia"/>
              </w:rPr>
              <w:t>TZB</w:t>
            </w:r>
          </w:p>
        </w:tc>
        <w:tc>
          <w:tcPr>
            <w:tcW w:w="3827" w:type="dxa"/>
          </w:tcPr>
          <w:p w14:paraId="73DC0806" w14:textId="77777777" w:rsidR="00567AFA" w:rsidRDefault="00000000">
            <w:pPr>
              <w:spacing w:line="360" w:lineRule="auto"/>
              <w:rPr>
                <w:sz w:val="24"/>
              </w:rPr>
            </w:pPr>
            <w:r>
              <w:rPr>
                <w:rFonts w:hint="eastAsia"/>
                <w:sz w:val="24"/>
              </w:rPr>
              <w:t>台州银行</w:t>
            </w:r>
          </w:p>
        </w:tc>
      </w:tr>
      <w:tr w:rsidR="00567AFA" w14:paraId="2F3409C4" w14:textId="77777777">
        <w:tc>
          <w:tcPr>
            <w:tcW w:w="1951" w:type="dxa"/>
          </w:tcPr>
          <w:p w14:paraId="5F8947B2" w14:textId="77777777" w:rsidR="00567AFA" w:rsidRDefault="00000000">
            <w:pPr>
              <w:spacing w:line="360" w:lineRule="auto"/>
            </w:pPr>
            <w:r>
              <w:rPr>
                <w:rFonts w:hint="eastAsia"/>
              </w:rPr>
              <w:lastRenderedPageBreak/>
              <w:t>HFB</w:t>
            </w:r>
          </w:p>
        </w:tc>
        <w:tc>
          <w:tcPr>
            <w:tcW w:w="3827" w:type="dxa"/>
          </w:tcPr>
          <w:p w14:paraId="309069B5" w14:textId="77777777" w:rsidR="00567AFA" w:rsidRDefault="00000000">
            <w:pPr>
              <w:spacing w:line="360" w:lineRule="auto"/>
              <w:rPr>
                <w:sz w:val="24"/>
              </w:rPr>
            </w:pPr>
            <w:r>
              <w:rPr>
                <w:rFonts w:hint="eastAsia"/>
                <w:sz w:val="24"/>
              </w:rPr>
              <w:t>恒丰银行</w:t>
            </w:r>
          </w:p>
        </w:tc>
      </w:tr>
      <w:tr w:rsidR="00567AFA" w14:paraId="3C817C46" w14:textId="77777777">
        <w:tc>
          <w:tcPr>
            <w:tcW w:w="1951" w:type="dxa"/>
          </w:tcPr>
          <w:p w14:paraId="7A6762D7" w14:textId="77777777" w:rsidR="00567AFA" w:rsidRDefault="00000000">
            <w:pPr>
              <w:spacing w:line="360" w:lineRule="auto"/>
            </w:pPr>
            <w:r>
              <w:rPr>
                <w:rFonts w:hint="eastAsia"/>
              </w:rPr>
              <w:t>CQCB</w:t>
            </w:r>
          </w:p>
        </w:tc>
        <w:tc>
          <w:tcPr>
            <w:tcW w:w="3827" w:type="dxa"/>
          </w:tcPr>
          <w:p w14:paraId="6B47CC9C" w14:textId="77777777" w:rsidR="00567AFA" w:rsidRDefault="00000000">
            <w:pPr>
              <w:spacing w:line="360" w:lineRule="auto"/>
              <w:rPr>
                <w:sz w:val="24"/>
              </w:rPr>
            </w:pPr>
            <w:r>
              <w:rPr>
                <w:rFonts w:hint="eastAsia"/>
                <w:sz w:val="24"/>
              </w:rPr>
              <w:t>重庆银行</w:t>
            </w:r>
          </w:p>
        </w:tc>
      </w:tr>
      <w:tr w:rsidR="00567AFA" w14:paraId="6EC7943E" w14:textId="77777777">
        <w:tc>
          <w:tcPr>
            <w:tcW w:w="1951" w:type="dxa"/>
          </w:tcPr>
          <w:p w14:paraId="4E897028" w14:textId="77777777" w:rsidR="00567AFA" w:rsidRDefault="00000000">
            <w:pPr>
              <w:spacing w:line="360" w:lineRule="auto"/>
            </w:pPr>
            <w:r>
              <w:rPr>
                <w:rFonts w:hint="eastAsia"/>
              </w:rPr>
              <w:t>SCB</w:t>
            </w:r>
          </w:p>
        </w:tc>
        <w:tc>
          <w:tcPr>
            <w:tcW w:w="3827" w:type="dxa"/>
          </w:tcPr>
          <w:p w14:paraId="09A0897F" w14:textId="77777777" w:rsidR="00567AFA" w:rsidRDefault="00000000">
            <w:pPr>
              <w:spacing w:line="360" w:lineRule="auto"/>
              <w:rPr>
                <w:sz w:val="24"/>
              </w:rPr>
            </w:pPr>
            <w:r>
              <w:rPr>
                <w:rFonts w:hint="eastAsia"/>
                <w:sz w:val="24"/>
              </w:rPr>
              <w:t>渣打银行</w:t>
            </w:r>
          </w:p>
        </w:tc>
      </w:tr>
      <w:tr w:rsidR="00567AFA" w14:paraId="1A0E7BDE" w14:textId="77777777">
        <w:tc>
          <w:tcPr>
            <w:tcW w:w="1951" w:type="dxa"/>
          </w:tcPr>
          <w:p w14:paraId="798EF6D2" w14:textId="77777777" w:rsidR="00567AFA" w:rsidRDefault="00000000">
            <w:pPr>
              <w:spacing w:line="360" w:lineRule="auto"/>
            </w:pPr>
            <w:r>
              <w:rPr>
                <w:rFonts w:hint="eastAsia"/>
              </w:rPr>
              <w:t>ANZ</w:t>
            </w:r>
          </w:p>
        </w:tc>
        <w:tc>
          <w:tcPr>
            <w:tcW w:w="3827" w:type="dxa"/>
          </w:tcPr>
          <w:p w14:paraId="7C9FD07E" w14:textId="77777777" w:rsidR="00567AFA" w:rsidRDefault="00000000">
            <w:pPr>
              <w:spacing w:line="360" w:lineRule="auto"/>
              <w:rPr>
                <w:sz w:val="24"/>
              </w:rPr>
            </w:pPr>
            <w:r>
              <w:rPr>
                <w:rFonts w:hint="eastAsia"/>
                <w:sz w:val="24"/>
              </w:rPr>
              <w:t>澳新银行</w:t>
            </w:r>
          </w:p>
        </w:tc>
      </w:tr>
      <w:tr w:rsidR="00567AFA" w14:paraId="6C2E8A23" w14:textId="77777777">
        <w:tc>
          <w:tcPr>
            <w:tcW w:w="1951" w:type="dxa"/>
          </w:tcPr>
          <w:p w14:paraId="38B2C47F" w14:textId="77777777" w:rsidR="00567AFA" w:rsidRDefault="00000000">
            <w:pPr>
              <w:spacing w:line="360" w:lineRule="auto"/>
            </w:pPr>
            <w:r>
              <w:rPr>
                <w:rFonts w:hint="eastAsia"/>
              </w:rPr>
              <w:t>BOA</w:t>
            </w:r>
          </w:p>
        </w:tc>
        <w:tc>
          <w:tcPr>
            <w:tcW w:w="3827" w:type="dxa"/>
          </w:tcPr>
          <w:p w14:paraId="3D29159A" w14:textId="77777777" w:rsidR="00567AFA" w:rsidRDefault="00000000">
            <w:pPr>
              <w:spacing w:line="360" w:lineRule="auto"/>
              <w:rPr>
                <w:sz w:val="24"/>
              </w:rPr>
            </w:pPr>
            <w:r>
              <w:rPr>
                <w:rFonts w:hint="eastAsia"/>
                <w:sz w:val="24"/>
              </w:rPr>
              <w:t>美国银行</w:t>
            </w:r>
          </w:p>
        </w:tc>
      </w:tr>
      <w:tr w:rsidR="00567AFA" w14:paraId="21D2A0F5" w14:textId="77777777">
        <w:tc>
          <w:tcPr>
            <w:tcW w:w="1951" w:type="dxa"/>
          </w:tcPr>
          <w:p w14:paraId="50764EB5" w14:textId="77777777" w:rsidR="00567AFA" w:rsidRDefault="00000000">
            <w:pPr>
              <w:spacing w:line="360" w:lineRule="auto"/>
            </w:pPr>
            <w:r>
              <w:rPr>
                <w:rFonts w:hint="eastAsia"/>
              </w:rPr>
              <w:t>CEB</w:t>
            </w:r>
          </w:p>
        </w:tc>
        <w:tc>
          <w:tcPr>
            <w:tcW w:w="3827" w:type="dxa"/>
          </w:tcPr>
          <w:p w14:paraId="65B66878" w14:textId="77777777" w:rsidR="00567AFA" w:rsidRDefault="00000000">
            <w:pPr>
              <w:spacing w:line="360" w:lineRule="auto"/>
              <w:rPr>
                <w:sz w:val="24"/>
              </w:rPr>
            </w:pPr>
            <w:r>
              <w:rPr>
                <w:rFonts w:hint="eastAsia"/>
                <w:sz w:val="24"/>
              </w:rPr>
              <w:t>光大银行</w:t>
            </w:r>
          </w:p>
        </w:tc>
      </w:tr>
      <w:tr w:rsidR="00567AFA" w14:paraId="1BC8C04D" w14:textId="77777777">
        <w:tc>
          <w:tcPr>
            <w:tcW w:w="1951" w:type="dxa"/>
          </w:tcPr>
          <w:p w14:paraId="287596EB" w14:textId="77777777" w:rsidR="00567AFA" w:rsidRDefault="00000000">
            <w:pPr>
              <w:spacing w:line="360" w:lineRule="auto"/>
            </w:pPr>
            <w:r>
              <w:rPr>
                <w:rFonts w:hint="eastAsia"/>
              </w:rPr>
              <w:t>SZDB</w:t>
            </w:r>
          </w:p>
        </w:tc>
        <w:tc>
          <w:tcPr>
            <w:tcW w:w="3827" w:type="dxa"/>
          </w:tcPr>
          <w:p w14:paraId="422B8CE3" w14:textId="77777777" w:rsidR="00567AFA" w:rsidRDefault="00000000">
            <w:pPr>
              <w:spacing w:line="360" w:lineRule="auto"/>
              <w:rPr>
                <w:sz w:val="24"/>
              </w:rPr>
            </w:pPr>
            <w:r>
              <w:rPr>
                <w:rFonts w:hint="eastAsia"/>
                <w:sz w:val="24"/>
              </w:rPr>
              <w:t>平安银行</w:t>
            </w:r>
          </w:p>
        </w:tc>
      </w:tr>
      <w:tr w:rsidR="00567AFA" w14:paraId="70C8DF6B" w14:textId="77777777">
        <w:tc>
          <w:tcPr>
            <w:tcW w:w="1951" w:type="dxa"/>
          </w:tcPr>
          <w:p w14:paraId="7F8609A8" w14:textId="77777777" w:rsidR="00567AFA" w:rsidRDefault="00000000">
            <w:pPr>
              <w:spacing w:line="360" w:lineRule="auto"/>
            </w:pPr>
            <w:r>
              <w:rPr>
                <w:rFonts w:hint="eastAsia"/>
              </w:rPr>
              <w:t>JPM</w:t>
            </w:r>
          </w:p>
        </w:tc>
        <w:tc>
          <w:tcPr>
            <w:tcW w:w="3827" w:type="dxa"/>
          </w:tcPr>
          <w:p w14:paraId="542D815E" w14:textId="77777777" w:rsidR="00567AFA" w:rsidRDefault="00000000">
            <w:pPr>
              <w:spacing w:line="360" w:lineRule="auto"/>
              <w:rPr>
                <w:sz w:val="24"/>
              </w:rPr>
            </w:pPr>
            <w:r>
              <w:rPr>
                <w:rFonts w:hint="eastAsia"/>
                <w:sz w:val="24"/>
              </w:rPr>
              <w:t>摩根银行</w:t>
            </w:r>
          </w:p>
        </w:tc>
      </w:tr>
      <w:tr w:rsidR="00567AFA" w14:paraId="661AF66C" w14:textId="77777777">
        <w:tc>
          <w:tcPr>
            <w:tcW w:w="1951" w:type="dxa"/>
          </w:tcPr>
          <w:p w14:paraId="652FF7C4" w14:textId="77777777" w:rsidR="00567AFA" w:rsidRDefault="00000000">
            <w:pPr>
              <w:spacing w:line="360" w:lineRule="auto"/>
            </w:pPr>
            <w:r>
              <w:rPr>
                <w:rFonts w:hint="eastAsia"/>
              </w:rPr>
              <w:t>BOS</w:t>
            </w:r>
          </w:p>
        </w:tc>
        <w:tc>
          <w:tcPr>
            <w:tcW w:w="3827" w:type="dxa"/>
          </w:tcPr>
          <w:p w14:paraId="7C41099E" w14:textId="77777777" w:rsidR="00567AFA" w:rsidRDefault="00000000">
            <w:pPr>
              <w:spacing w:line="360" w:lineRule="auto"/>
              <w:rPr>
                <w:sz w:val="24"/>
              </w:rPr>
            </w:pPr>
            <w:r>
              <w:rPr>
                <w:rFonts w:hint="eastAsia"/>
                <w:sz w:val="24"/>
              </w:rPr>
              <w:t>上海银行</w:t>
            </w:r>
          </w:p>
        </w:tc>
      </w:tr>
      <w:tr w:rsidR="00567AFA" w14:paraId="375E42F3" w14:textId="77777777">
        <w:tc>
          <w:tcPr>
            <w:tcW w:w="1951" w:type="dxa"/>
          </w:tcPr>
          <w:p w14:paraId="336C6906" w14:textId="77777777" w:rsidR="00567AFA" w:rsidRDefault="00000000">
            <w:pPr>
              <w:spacing w:line="360" w:lineRule="auto"/>
            </w:pPr>
            <w:r>
              <w:rPr>
                <w:rFonts w:hint="eastAsia"/>
              </w:rPr>
              <w:t>XMCCB</w:t>
            </w:r>
          </w:p>
        </w:tc>
        <w:tc>
          <w:tcPr>
            <w:tcW w:w="3827" w:type="dxa"/>
          </w:tcPr>
          <w:p w14:paraId="6105D236" w14:textId="77777777" w:rsidR="00567AFA" w:rsidRDefault="00000000">
            <w:pPr>
              <w:spacing w:line="360" w:lineRule="auto"/>
              <w:rPr>
                <w:sz w:val="24"/>
              </w:rPr>
            </w:pPr>
            <w:r>
              <w:rPr>
                <w:rFonts w:hint="eastAsia"/>
                <w:sz w:val="24"/>
              </w:rPr>
              <w:t>厦门银行</w:t>
            </w:r>
          </w:p>
        </w:tc>
      </w:tr>
      <w:tr w:rsidR="00567AFA" w14:paraId="50B62129" w14:textId="77777777">
        <w:tc>
          <w:tcPr>
            <w:tcW w:w="1951" w:type="dxa"/>
          </w:tcPr>
          <w:p w14:paraId="363B3C3E" w14:textId="77777777" w:rsidR="00567AFA" w:rsidRDefault="00000000">
            <w:pPr>
              <w:spacing w:line="360" w:lineRule="auto"/>
            </w:pPr>
            <w:r>
              <w:rPr>
                <w:rFonts w:hint="eastAsia"/>
              </w:rPr>
              <w:t>HSHB</w:t>
            </w:r>
          </w:p>
        </w:tc>
        <w:tc>
          <w:tcPr>
            <w:tcW w:w="3827" w:type="dxa"/>
          </w:tcPr>
          <w:p w14:paraId="1982F9CE" w14:textId="77777777" w:rsidR="00567AFA" w:rsidRDefault="00000000">
            <w:pPr>
              <w:spacing w:line="360" w:lineRule="auto"/>
              <w:rPr>
                <w:sz w:val="24"/>
              </w:rPr>
            </w:pPr>
            <w:r>
              <w:rPr>
                <w:rFonts w:hint="eastAsia"/>
                <w:sz w:val="24"/>
              </w:rPr>
              <w:t>徽商银行</w:t>
            </w:r>
          </w:p>
        </w:tc>
      </w:tr>
      <w:tr w:rsidR="00567AFA" w14:paraId="5839F61E" w14:textId="77777777">
        <w:tc>
          <w:tcPr>
            <w:tcW w:w="1951" w:type="dxa"/>
          </w:tcPr>
          <w:p w14:paraId="76230D1D" w14:textId="77777777" w:rsidR="00567AFA" w:rsidRDefault="00000000">
            <w:pPr>
              <w:spacing w:line="360" w:lineRule="auto"/>
            </w:pPr>
            <w:r>
              <w:rPr>
                <w:rFonts w:hint="eastAsia"/>
              </w:rPr>
              <w:t>ZRCB</w:t>
            </w:r>
          </w:p>
        </w:tc>
        <w:tc>
          <w:tcPr>
            <w:tcW w:w="3827" w:type="dxa"/>
          </w:tcPr>
          <w:p w14:paraId="39BB0EF7" w14:textId="77777777" w:rsidR="00567AFA" w:rsidRDefault="00000000">
            <w:pPr>
              <w:spacing w:line="360" w:lineRule="auto"/>
              <w:rPr>
                <w:sz w:val="24"/>
              </w:rPr>
            </w:pPr>
            <w:r>
              <w:rPr>
                <w:rFonts w:hint="eastAsia"/>
                <w:sz w:val="24"/>
              </w:rPr>
              <w:t>张家港商业农村银行</w:t>
            </w:r>
          </w:p>
        </w:tc>
      </w:tr>
      <w:tr w:rsidR="00567AFA" w14:paraId="5F11B458" w14:textId="77777777">
        <w:tc>
          <w:tcPr>
            <w:tcW w:w="1951" w:type="dxa"/>
          </w:tcPr>
          <w:p w14:paraId="42A3B550" w14:textId="77777777" w:rsidR="00567AFA" w:rsidRDefault="00000000">
            <w:pPr>
              <w:spacing w:line="360" w:lineRule="auto"/>
            </w:pPr>
            <w:r>
              <w:rPr>
                <w:rFonts w:hint="eastAsia"/>
              </w:rPr>
              <w:t>BJRCB</w:t>
            </w:r>
          </w:p>
        </w:tc>
        <w:tc>
          <w:tcPr>
            <w:tcW w:w="3827" w:type="dxa"/>
          </w:tcPr>
          <w:p w14:paraId="1D6FA4CB" w14:textId="77777777" w:rsidR="00567AFA" w:rsidRDefault="00000000">
            <w:pPr>
              <w:spacing w:line="360" w:lineRule="auto"/>
              <w:rPr>
                <w:sz w:val="24"/>
              </w:rPr>
            </w:pPr>
            <w:r>
              <w:rPr>
                <w:rFonts w:hint="eastAsia"/>
                <w:sz w:val="24"/>
              </w:rPr>
              <w:t>北京农村商业银行</w:t>
            </w:r>
          </w:p>
        </w:tc>
      </w:tr>
      <w:tr w:rsidR="00567AFA" w14:paraId="1AFDF6C2" w14:textId="77777777">
        <w:tc>
          <w:tcPr>
            <w:tcW w:w="1951" w:type="dxa"/>
          </w:tcPr>
          <w:p w14:paraId="45408170" w14:textId="77777777" w:rsidR="00567AFA" w:rsidRDefault="00000000">
            <w:pPr>
              <w:spacing w:line="360" w:lineRule="auto"/>
            </w:pPr>
            <w:r>
              <w:rPr>
                <w:rFonts w:hint="eastAsia"/>
              </w:rPr>
              <w:t>LZB</w:t>
            </w:r>
          </w:p>
        </w:tc>
        <w:tc>
          <w:tcPr>
            <w:tcW w:w="3827" w:type="dxa"/>
          </w:tcPr>
          <w:p w14:paraId="56B28DFD" w14:textId="77777777" w:rsidR="00567AFA" w:rsidRDefault="00000000">
            <w:pPr>
              <w:spacing w:line="360" w:lineRule="auto"/>
              <w:rPr>
                <w:sz w:val="24"/>
              </w:rPr>
            </w:pPr>
            <w:r>
              <w:rPr>
                <w:rFonts w:hint="eastAsia"/>
                <w:sz w:val="24"/>
              </w:rPr>
              <w:t>兰州银行</w:t>
            </w:r>
          </w:p>
        </w:tc>
      </w:tr>
      <w:tr w:rsidR="00567AFA" w14:paraId="15001B22" w14:textId="77777777">
        <w:tc>
          <w:tcPr>
            <w:tcW w:w="1951" w:type="dxa"/>
          </w:tcPr>
          <w:p w14:paraId="1BF02DC5" w14:textId="77777777" w:rsidR="00567AFA" w:rsidRDefault="00000000">
            <w:pPr>
              <w:spacing w:line="360" w:lineRule="auto"/>
            </w:pPr>
            <w:r>
              <w:rPr>
                <w:rFonts w:hint="eastAsia"/>
              </w:rPr>
              <w:t>BBG</w:t>
            </w:r>
          </w:p>
        </w:tc>
        <w:tc>
          <w:tcPr>
            <w:tcW w:w="3827" w:type="dxa"/>
          </w:tcPr>
          <w:p w14:paraId="6818A85E" w14:textId="77777777" w:rsidR="00567AFA" w:rsidRDefault="00000000">
            <w:pPr>
              <w:spacing w:line="360" w:lineRule="auto"/>
              <w:rPr>
                <w:sz w:val="24"/>
              </w:rPr>
            </w:pPr>
            <w:r>
              <w:rPr>
                <w:rFonts w:hint="eastAsia"/>
                <w:sz w:val="24"/>
              </w:rPr>
              <w:t>北部湾银行</w:t>
            </w:r>
          </w:p>
        </w:tc>
      </w:tr>
      <w:tr w:rsidR="00567AFA" w14:paraId="0540AAA5" w14:textId="77777777">
        <w:tc>
          <w:tcPr>
            <w:tcW w:w="1951" w:type="dxa"/>
          </w:tcPr>
          <w:p w14:paraId="401D99EE" w14:textId="77777777" w:rsidR="00567AFA" w:rsidRDefault="00000000">
            <w:pPr>
              <w:spacing w:line="360" w:lineRule="auto"/>
            </w:pPr>
            <w:r>
              <w:rPr>
                <w:rFonts w:hint="eastAsia"/>
              </w:rPr>
              <w:t>BEA</w:t>
            </w:r>
          </w:p>
        </w:tc>
        <w:tc>
          <w:tcPr>
            <w:tcW w:w="3827" w:type="dxa"/>
          </w:tcPr>
          <w:p w14:paraId="4AA70A3D" w14:textId="77777777" w:rsidR="00567AFA" w:rsidRDefault="00000000">
            <w:pPr>
              <w:spacing w:line="360" w:lineRule="auto"/>
              <w:rPr>
                <w:sz w:val="24"/>
              </w:rPr>
            </w:pPr>
            <w:r>
              <w:rPr>
                <w:rFonts w:hint="eastAsia"/>
                <w:sz w:val="24"/>
              </w:rPr>
              <w:t>东亚银行</w:t>
            </w:r>
          </w:p>
        </w:tc>
      </w:tr>
      <w:tr w:rsidR="00567AFA" w14:paraId="21C4D865" w14:textId="77777777">
        <w:tc>
          <w:tcPr>
            <w:tcW w:w="1951" w:type="dxa"/>
          </w:tcPr>
          <w:p w14:paraId="1CDF1F4F" w14:textId="77777777" w:rsidR="00567AFA" w:rsidRDefault="00000000">
            <w:pPr>
              <w:spacing w:line="360" w:lineRule="auto"/>
            </w:pPr>
            <w:r>
              <w:rPr>
                <w:rFonts w:hint="eastAsia"/>
              </w:rPr>
              <w:t>MIB</w:t>
            </w:r>
          </w:p>
        </w:tc>
        <w:tc>
          <w:tcPr>
            <w:tcW w:w="3827" w:type="dxa"/>
          </w:tcPr>
          <w:p w14:paraId="36C0E959" w14:textId="77777777" w:rsidR="00567AFA" w:rsidRDefault="00000000">
            <w:pPr>
              <w:spacing w:line="360" w:lineRule="auto"/>
              <w:rPr>
                <w:sz w:val="24"/>
              </w:rPr>
            </w:pPr>
            <w:r>
              <w:rPr>
                <w:rFonts w:hint="eastAsia"/>
                <w:sz w:val="24"/>
              </w:rPr>
              <w:t>瑞穗实业银行</w:t>
            </w:r>
          </w:p>
        </w:tc>
      </w:tr>
      <w:tr w:rsidR="00567AFA" w14:paraId="16A53E2E" w14:textId="77777777">
        <w:tc>
          <w:tcPr>
            <w:tcW w:w="1951" w:type="dxa"/>
          </w:tcPr>
          <w:p w14:paraId="17AE6519" w14:textId="77777777" w:rsidR="00567AFA" w:rsidRDefault="00000000">
            <w:pPr>
              <w:spacing w:line="360" w:lineRule="auto"/>
            </w:pPr>
            <w:r>
              <w:rPr>
                <w:rFonts w:hint="eastAsia"/>
              </w:rPr>
              <w:t>WZCB</w:t>
            </w:r>
          </w:p>
        </w:tc>
        <w:tc>
          <w:tcPr>
            <w:tcW w:w="3827" w:type="dxa"/>
          </w:tcPr>
          <w:p w14:paraId="186931B9" w14:textId="77777777" w:rsidR="00567AFA" w:rsidRDefault="00000000">
            <w:pPr>
              <w:spacing w:line="360" w:lineRule="auto"/>
              <w:rPr>
                <w:sz w:val="24"/>
              </w:rPr>
            </w:pPr>
            <w:r>
              <w:rPr>
                <w:rFonts w:hint="eastAsia"/>
                <w:sz w:val="24"/>
              </w:rPr>
              <w:t>温州银行</w:t>
            </w:r>
          </w:p>
        </w:tc>
      </w:tr>
      <w:tr w:rsidR="00567AFA" w14:paraId="6197E02F" w14:textId="77777777">
        <w:tc>
          <w:tcPr>
            <w:tcW w:w="1951" w:type="dxa"/>
          </w:tcPr>
          <w:p w14:paraId="5C4F387C" w14:textId="77777777" w:rsidR="00567AFA" w:rsidRDefault="00000000">
            <w:pPr>
              <w:spacing w:line="360" w:lineRule="auto"/>
            </w:pPr>
            <w:r>
              <w:rPr>
                <w:rFonts w:hint="eastAsia"/>
              </w:rPr>
              <w:t>CRBC</w:t>
            </w:r>
          </w:p>
        </w:tc>
        <w:tc>
          <w:tcPr>
            <w:tcW w:w="3827" w:type="dxa"/>
          </w:tcPr>
          <w:p w14:paraId="6636DBB7" w14:textId="77777777" w:rsidR="00567AFA" w:rsidRDefault="00000000">
            <w:pPr>
              <w:spacing w:line="360" w:lineRule="auto"/>
              <w:rPr>
                <w:sz w:val="24"/>
              </w:rPr>
            </w:pPr>
            <w:r>
              <w:rPr>
                <w:rFonts w:hint="eastAsia"/>
                <w:sz w:val="24"/>
              </w:rPr>
              <w:t>华润银行</w:t>
            </w:r>
          </w:p>
        </w:tc>
      </w:tr>
      <w:tr w:rsidR="00567AFA" w14:paraId="659BE39A" w14:textId="77777777">
        <w:tc>
          <w:tcPr>
            <w:tcW w:w="1951" w:type="dxa"/>
          </w:tcPr>
          <w:p w14:paraId="1A8049B6" w14:textId="77777777" w:rsidR="00567AFA" w:rsidRDefault="00000000">
            <w:pPr>
              <w:spacing w:line="360" w:lineRule="auto"/>
            </w:pPr>
            <w:r>
              <w:rPr>
                <w:rFonts w:hint="eastAsia"/>
              </w:rPr>
              <w:t>MUFG</w:t>
            </w:r>
          </w:p>
        </w:tc>
        <w:tc>
          <w:tcPr>
            <w:tcW w:w="3827" w:type="dxa"/>
          </w:tcPr>
          <w:p w14:paraId="46988E67" w14:textId="77777777" w:rsidR="00567AFA" w:rsidRDefault="00000000">
            <w:pPr>
              <w:spacing w:line="360" w:lineRule="auto"/>
              <w:rPr>
                <w:sz w:val="24"/>
              </w:rPr>
            </w:pPr>
            <w:r>
              <w:rPr>
                <w:rFonts w:hint="eastAsia"/>
                <w:sz w:val="24"/>
              </w:rPr>
              <w:t>三菱银行</w:t>
            </w:r>
          </w:p>
        </w:tc>
      </w:tr>
      <w:tr w:rsidR="00567AFA" w14:paraId="735453A6" w14:textId="77777777">
        <w:tc>
          <w:tcPr>
            <w:tcW w:w="1951" w:type="dxa"/>
          </w:tcPr>
          <w:p w14:paraId="28777126" w14:textId="77777777" w:rsidR="00567AFA" w:rsidRDefault="00000000">
            <w:pPr>
              <w:spacing w:line="360" w:lineRule="auto"/>
            </w:pPr>
            <w:r>
              <w:rPr>
                <w:rFonts w:hint="eastAsia"/>
              </w:rPr>
              <w:t>GDRC</w:t>
            </w:r>
          </w:p>
        </w:tc>
        <w:tc>
          <w:tcPr>
            <w:tcW w:w="3827" w:type="dxa"/>
          </w:tcPr>
          <w:p w14:paraId="093C8F5B" w14:textId="77777777" w:rsidR="00567AFA" w:rsidRDefault="00000000">
            <w:pPr>
              <w:spacing w:line="360" w:lineRule="auto"/>
              <w:rPr>
                <w:sz w:val="24"/>
              </w:rPr>
            </w:pPr>
            <w:r>
              <w:rPr>
                <w:rFonts w:hint="eastAsia"/>
                <w:sz w:val="24"/>
              </w:rPr>
              <w:t>广东省农村信用社联合社</w:t>
            </w:r>
          </w:p>
        </w:tc>
      </w:tr>
      <w:tr w:rsidR="00567AFA" w14:paraId="3571DE85" w14:textId="77777777">
        <w:tc>
          <w:tcPr>
            <w:tcW w:w="1951" w:type="dxa"/>
          </w:tcPr>
          <w:p w14:paraId="0519ECFC" w14:textId="77777777" w:rsidR="00567AFA" w:rsidRDefault="00000000">
            <w:pPr>
              <w:spacing w:line="360" w:lineRule="auto"/>
            </w:pPr>
            <w:r>
              <w:rPr>
                <w:rFonts w:hint="eastAsia"/>
              </w:rPr>
              <w:lastRenderedPageBreak/>
              <w:t>ZJRCB</w:t>
            </w:r>
          </w:p>
        </w:tc>
        <w:tc>
          <w:tcPr>
            <w:tcW w:w="3827" w:type="dxa"/>
          </w:tcPr>
          <w:p w14:paraId="4EA545C1" w14:textId="77777777" w:rsidR="00567AFA" w:rsidRDefault="00000000">
            <w:pPr>
              <w:spacing w:line="360" w:lineRule="auto"/>
              <w:rPr>
                <w:sz w:val="24"/>
              </w:rPr>
            </w:pPr>
            <w:r>
              <w:rPr>
                <w:rFonts w:hint="eastAsia"/>
                <w:sz w:val="24"/>
              </w:rPr>
              <w:t>紫金农商银行</w:t>
            </w:r>
          </w:p>
        </w:tc>
      </w:tr>
      <w:tr w:rsidR="00567AFA" w14:paraId="398CB2D9" w14:textId="77777777">
        <w:tc>
          <w:tcPr>
            <w:tcW w:w="1951" w:type="dxa"/>
          </w:tcPr>
          <w:p w14:paraId="6C727340" w14:textId="77777777" w:rsidR="00567AFA" w:rsidRDefault="00000000">
            <w:pPr>
              <w:spacing w:line="360" w:lineRule="auto"/>
            </w:pPr>
            <w:r>
              <w:rPr>
                <w:rFonts w:hint="eastAsia"/>
              </w:rPr>
              <w:t>XIB</w:t>
            </w:r>
          </w:p>
        </w:tc>
        <w:tc>
          <w:tcPr>
            <w:tcW w:w="3827" w:type="dxa"/>
          </w:tcPr>
          <w:p w14:paraId="7DBC3D68" w14:textId="77777777" w:rsidR="00567AFA" w:rsidRDefault="00000000">
            <w:pPr>
              <w:spacing w:line="360" w:lineRule="auto"/>
              <w:rPr>
                <w:sz w:val="24"/>
              </w:rPr>
            </w:pPr>
            <w:r>
              <w:rPr>
                <w:rFonts w:hint="eastAsia"/>
                <w:sz w:val="24"/>
              </w:rPr>
              <w:t>厦门国际银行</w:t>
            </w:r>
          </w:p>
        </w:tc>
      </w:tr>
      <w:tr w:rsidR="00567AFA" w14:paraId="7CD17F90" w14:textId="77777777">
        <w:tc>
          <w:tcPr>
            <w:tcW w:w="1951" w:type="dxa"/>
          </w:tcPr>
          <w:p w14:paraId="65B5F03E" w14:textId="77777777" w:rsidR="00567AFA" w:rsidRDefault="00000000">
            <w:pPr>
              <w:spacing w:line="360" w:lineRule="auto"/>
            </w:pPr>
            <w:r>
              <w:rPr>
                <w:rFonts w:hint="eastAsia"/>
              </w:rPr>
              <w:t>BSB</w:t>
            </w:r>
          </w:p>
        </w:tc>
        <w:tc>
          <w:tcPr>
            <w:tcW w:w="3827" w:type="dxa"/>
          </w:tcPr>
          <w:p w14:paraId="0FCE6A52" w14:textId="77777777" w:rsidR="00567AFA" w:rsidRDefault="00000000">
            <w:pPr>
              <w:spacing w:line="360" w:lineRule="auto"/>
              <w:rPr>
                <w:sz w:val="24"/>
              </w:rPr>
            </w:pPr>
            <w:r>
              <w:rPr>
                <w:rFonts w:hint="eastAsia"/>
                <w:sz w:val="24"/>
              </w:rPr>
              <w:t>包商银行</w:t>
            </w:r>
          </w:p>
        </w:tc>
      </w:tr>
      <w:tr w:rsidR="00567AFA" w14:paraId="13EF18BE" w14:textId="77777777">
        <w:tc>
          <w:tcPr>
            <w:tcW w:w="1951" w:type="dxa"/>
          </w:tcPr>
          <w:p w14:paraId="0C17A4DC" w14:textId="77777777" w:rsidR="00567AFA" w:rsidRDefault="00000000">
            <w:pPr>
              <w:spacing w:line="360" w:lineRule="auto"/>
            </w:pPr>
            <w:r>
              <w:rPr>
                <w:rFonts w:hint="eastAsia"/>
              </w:rPr>
              <w:t>GLB</w:t>
            </w:r>
          </w:p>
        </w:tc>
        <w:tc>
          <w:tcPr>
            <w:tcW w:w="3827" w:type="dxa"/>
          </w:tcPr>
          <w:p w14:paraId="021C54D5" w14:textId="77777777" w:rsidR="00567AFA" w:rsidRDefault="00000000">
            <w:pPr>
              <w:spacing w:line="360" w:lineRule="auto"/>
              <w:rPr>
                <w:sz w:val="24"/>
              </w:rPr>
            </w:pPr>
            <w:r>
              <w:rPr>
                <w:rFonts w:hint="eastAsia"/>
                <w:sz w:val="24"/>
              </w:rPr>
              <w:t>桂林银行</w:t>
            </w:r>
          </w:p>
        </w:tc>
      </w:tr>
      <w:tr w:rsidR="00567AFA" w14:paraId="51C92ECD" w14:textId="77777777">
        <w:tc>
          <w:tcPr>
            <w:tcW w:w="1951" w:type="dxa"/>
          </w:tcPr>
          <w:p w14:paraId="5694EEB1" w14:textId="77777777" w:rsidR="00567AFA" w:rsidRDefault="00000000">
            <w:pPr>
              <w:spacing w:line="360" w:lineRule="auto"/>
            </w:pPr>
            <w:r>
              <w:rPr>
                <w:rFonts w:hint="eastAsia"/>
              </w:rPr>
              <w:t>HRBCB</w:t>
            </w:r>
          </w:p>
        </w:tc>
        <w:tc>
          <w:tcPr>
            <w:tcW w:w="3827" w:type="dxa"/>
          </w:tcPr>
          <w:p w14:paraId="2A95D997" w14:textId="77777777" w:rsidR="00567AFA" w:rsidRDefault="00000000">
            <w:pPr>
              <w:spacing w:line="360" w:lineRule="auto"/>
              <w:rPr>
                <w:sz w:val="24"/>
              </w:rPr>
            </w:pPr>
            <w:r>
              <w:rPr>
                <w:rFonts w:hint="eastAsia"/>
                <w:sz w:val="24"/>
              </w:rPr>
              <w:t>哈尔滨银行</w:t>
            </w:r>
          </w:p>
        </w:tc>
      </w:tr>
      <w:tr w:rsidR="00567AFA" w14:paraId="15375111" w14:textId="77777777">
        <w:tc>
          <w:tcPr>
            <w:tcW w:w="1951" w:type="dxa"/>
          </w:tcPr>
          <w:p w14:paraId="2E154A1D" w14:textId="77777777" w:rsidR="00567AFA" w:rsidRDefault="00000000">
            <w:pPr>
              <w:spacing w:line="360" w:lineRule="auto"/>
            </w:pPr>
            <w:r>
              <w:rPr>
                <w:rFonts w:hint="eastAsia"/>
              </w:rPr>
              <w:t>ZJKB</w:t>
            </w:r>
          </w:p>
        </w:tc>
        <w:tc>
          <w:tcPr>
            <w:tcW w:w="3827" w:type="dxa"/>
          </w:tcPr>
          <w:p w14:paraId="01C8F3A2" w14:textId="77777777" w:rsidR="00567AFA" w:rsidRDefault="00000000">
            <w:pPr>
              <w:spacing w:line="360" w:lineRule="auto"/>
              <w:rPr>
                <w:sz w:val="24"/>
              </w:rPr>
            </w:pPr>
            <w:r>
              <w:rPr>
                <w:rFonts w:hint="eastAsia"/>
                <w:sz w:val="24"/>
              </w:rPr>
              <w:t>张家口银行</w:t>
            </w:r>
          </w:p>
        </w:tc>
      </w:tr>
      <w:tr w:rsidR="00567AFA" w14:paraId="6B93651E" w14:textId="77777777">
        <w:tc>
          <w:tcPr>
            <w:tcW w:w="1951" w:type="dxa"/>
          </w:tcPr>
          <w:p w14:paraId="062DAA09" w14:textId="77777777" w:rsidR="00567AFA" w:rsidRDefault="00000000">
            <w:pPr>
              <w:spacing w:line="360" w:lineRule="auto"/>
            </w:pPr>
            <w:r>
              <w:rPr>
                <w:rFonts w:hint="eastAsia"/>
              </w:rPr>
              <w:t>QJCCB</w:t>
            </w:r>
          </w:p>
        </w:tc>
        <w:tc>
          <w:tcPr>
            <w:tcW w:w="3827" w:type="dxa"/>
          </w:tcPr>
          <w:p w14:paraId="20E0CFDF" w14:textId="77777777" w:rsidR="00567AFA" w:rsidRDefault="00000000">
            <w:pPr>
              <w:spacing w:line="360" w:lineRule="auto"/>
              <w:rPr>
                <w:sz w:val="24"/>
              </w:rPr>
            </w:pPr>
            <w:r>
              <w:rPr>
                <w:rFonts w:hint="eastAsia"/>
                <w:sz w:val="24"/>
              </w:rPr>
              <w:t>曲靖市商业银行</w:t>
            </w:r>
          </w:p>
        </w:tc>
      </w:tr>
      <w:tr w:rsidR="00567AFA" w14:paraId="6DD8902A" w14:textId="77777777">
        <w:tc>
          <w:tcPr>
            <w:tcW w:w="1951" w:type="dxa"/>
          </w:tcPr>
          <w:p w14:paraId="109B1834" w14:textId="77777777" w:rsidR="00567AFA" w:rsidRDefault="00000000">
            <w:pPr>
              <w:spacing w:line="360" w:lineRule="auto"/>
            </w:pPr>
            <w:r>
              <w:rPr>
                <w:rFonts w:hint="eastAsia"/>
              </w:rPr>
              <w:t>LJB</w:t>
            </w:r>
          </w:p>
        </w:tc>
        <w:tc>
          <w:tcPr>
            <w:tcW w:w="3827" w:type="dxa"/>
          </w:tcPr>
          <w:p w14:paraId="28FC3060" w14:textId="77777777" w:rsidR="00567AFA" w:rsidRDefault="00000000">
            <w:pPr>
              <w:spacing w:line="360" w:lineRule="auto"/>
              <w:rPr>
                <w:sz w:val="24"/>
              </w:rPr>
            </w:pPr>
            <w:r>
              <w:rPr>
                <w:rFonts w:hint="eastAsia"/>
                <w:sz w:val="24"/>
              </w:rPr>
              <w:t>龙江银行</w:t>
            </w:r>
          </w:p>
        </w:tc>
      </w:tr>
      <w:tr w:rsidR="00567AFA" w14:paraId="489C15CA" w14:textId="77777777">
        <w:tc>
          <w:tcPr>
            <w:tcW w:w="1951" w:type="dxa"/>
          </w:tcPr>
          <w:p w14:paraId="281F8B6D" w14:textId="77777777" w:rsidR="00567AFA" w:rsidRDefault="00000000">
            <w:pPr>
              <w:spacing w:line="360" w:lineRule="auto"/>
            </w:pPr>
            <w:r>
              <w:rPr>
                <w:rFonts w:hint="eastAsia"/>
              </w:rPr>
              <w:t>SJB</w:t>
            </w:r>
          </w:p>
        </w:tc>
        <w:tc>
          <w:tcPr>
            <w:tcW w:w="3827" w:type="dxa"/>
          </w:tcPr>
          <w:p w14:paraId="5D34AB4A" w14:textId="77777777" w:rsidR="00567AFA" w:rsidRDefault="00000000">
            <w:pPr>
              <w:spacing w:line="360" w:lineRule="auto"/>
              <w:rPr>
                <w:sz w:val="24"/>
              </w:rPr>
            </w:pPr>
            <w:r>
              <w:rPr>
                <w:rFonts w:hint="eastAsia"/>
                <w:sz w:val="24"/>
              </w:rPr>
              <w:t>盛京银行</w:t>
            </w:r>
          </w:p>
        </w:tc>
      </w:tr>
      <w:tr w:rsidR="00567AFA" w14:paraId="5A2272A3" w14:textId="77777777">
        <w:tc>
          <w:tcPr>
            <w:tcW w:w="1951" w:type="dxa"/>
          </w:tcPr>
          <w:p w14:paraId="26FCD368" w14:textId="77777777" w:rsidR="00567AFA" w:rsidRDefault="00000000">
            <w:pPr>
              <w:spacing w:line="360" w:lineRule="auto"/>
            </w:pPr>
            <w:r>
              <w:rPr>
                <w:rFonts w:hint="eastAsia"/>
              </w:rPr>
              <w:t>YNRCC</w:t>
            </w:r>
          </w:p>
        </w:tc>
        <w:tc>
          <w:tcPr>
            <w:tcW w:w="3827" w:type="dxa"/>
          </w:tcPr>
          <w:p w14:paraId="4C46FB45" w14:textId="77777777" w:rsidR="00567AFA" w:rsidRDefault="00000000">
            <w:pPr>
              <w:spacing w:line="360" w:lineRule="auto"/>
              <w:rPr>
                <w:sz w:val="24"/>
              </w:rPr>
            </w:pPr>
            <w:r>
              <w:rPr>
                <w:rFonts w:hint="eastAsia"/>
                <w:sz w:val="24"/>
              </w:rPr>
              <w:t>云南农信社</w:t>
            </w:r>
          </w:p>
        </w:tc>
      </w:tr>
      <w:tr w:rsidR="00567AFA" w14:paraId="1884ADE7" w14:textId="77777777">
        <w:tc>
          <w:tcPr>
            <w:tcW w:w="1951" w:type="dxa"/>
          </w:tcPr>
          <w:p w14:paraId="7694B89E" w14:textId="77777777" w:rsidR="00567AFA" w:rsidRDefault="00000000">
            <w:pPr>
              <w:spacing w:line="360" w:lineRule="auto"/>
            </w:pPr>
            <w:r>
              <w:rPr>
                <w:rFonts w:hint="eastAsia"/>
              </w:rPr>
              <w:t>GSB</w:t>
            </w:r>
          </w:p>
        </w:tc>
        <w:tc>
          <w:tcPr>
            <w:tcW w:w="3827" w:type="dxa"/>
          </w:tcPr>
          <w:p w14:paraId="427B8AB2" w14:textId="77777777" w:rsidR="00567AFA" w:rsidRDefault="00000000">
            <w:pPr>
              <w:spacing w:line="360" w:lineRule="auto"/>
              <w:rPr>
                <w:sz w:val="24"/>
              </w:rPr>
            </w:pPr>
            <w:r>
              <w:rPr>
                <w:rFonts w:hint="eastAsia"/>
                <w:sz w:val="24"/>
              </w:rPr>
              <w:t>甘肃银行</w:t>
            </w:r>
          </w:p>
        </w:tc>
      </w:tr>
      <w:tr w:rsidR="00567AFA" w14:paraId="5032DCB8" w14:textId="77777777">
        <w:tc>
          <w:tcPr>
            <w:tcW w:w="1951" w:type="dxa"/>
          </w:tcPr>
          <w:p w14:paraId="3510253A" w14:textId="77777777" w:rsidR="00567AFA" w:rsidRDefault="00000000">
            <w:pPr>
              <w:spacing w:line="360" w:lineRule="auto"/>
            </w:pPr>
            <w:r>
              <w:rPr>
                <w:rFonts w:hint="eastAsia"/>
              </w:rPr>
              <w:t>HRXJB</w:t>
            </w:r>
          </w:p>
        </w:tc>
        <w:tc>
          <w:tcPr>
            <w:tcW w:w="3827" w:type="dxa"/>
          </w:tcPr>
          <w:p w14:paraId="4770DF49" w14:textId="77777777" w:rsidR="00567AFA" w:rsidRDefault="00000000">
            <w:pPr>
              <w:spacing w:line="360" w:lineRule="auto"/>
              <w:rPr>
                <w:sz w:val="24"/>
              </w:rPr>
            </w:pPr>
            <w:r>
              <w:rPr>
                <w:rFonts w:hint="eastAsia"/>
                <w:sz w:val="24"/>
              </w:rPr>
              <w:t>华融湘江银行</w:t>
            </w:r>
          </w:p>
        </w:tc>
      </w:tr>
      <w:tr w:rsidR="00567AFA" w14:paraId="4E8B57F7" w14:textId="77777777">
        <w:tc>
          <w:tcPr>
            <w:tcW w:w="1951" w:type="dxa"/>
          </w:tcPr>
          <w:p w14:paraId="4A4A5995" w14:textId="77777777" w:rsidR="00567AFA" w:rsidRDefault="00000000">
            <w:pPr>
              <w:spacing w:line="360" w:lineRule="auto"/>
            </w:pPr>
            <w:r>
              <w:rPr>
                <w:rFonts w:hint="eastAsia"/>
              </w:rPr>
              <w:t>WHRCB</w:t>
            </w:r>
          </w:p>
        </w:tc>
        <w:tc>
          <w:tcPr>
            <w:tcW w:w="3827" w:type="dxa"/>
          </w:tcPr>
          <w:p w14:paraId="215B81B2" w14:textId="77777777" w:rsidR="00567AFA" w:rsidRDefault="00000000">
            <w:pPr>
              <w:spacing w:line="360" w:lineRule="auto"/>
              <w:rPr>
                <w:sz w:val="24"/>
              </w:rPr>
            </w:pPr>
            <w:r>
              <w:rPr>
                <w:rFonts w:hint="eastAsia"/>
                <w:sz w:val="24"/>
              </w:rPr>
              <w:t>武汉农商行</w:t>
            </w:r>
          </w:p>
        </w:tc>
      </w:tr>
      <w:tr w:rsidR="00567AFA" w14:paraId="580DB5E4" w14:textId="77777777">
        <w:tc>
          <w:tcPr>
            <w:tcW w:w="1951" w:type="dxa"/>
          </w:tcPr>
          <w:p w14:paraId="52BA7173" w14:textId="77777777" w:rsidR="00567AFA" w:rsidRDefault="00000000">
            <w:pPr>
              <w:spacing w:line="360" w:lineRule="auto"/>
            </w:pPr>
            <w:r>
              <w:rPr>
                <w:rFonts w:hint="eastAsia"/>
              </w:rPr>
              <w:t>MYB</w:t>
            </w:r>
          </w:p>
        </w:tc>
        <w:tc>
          <w:tcPr>
            <w:tcW w:w="3827" w:type="dxa"/>
          </w:tcPr>
          <w:p w14:paraId="559F36FF" w14:textId="77777777" w:rsidR="00567AFA" w:rsidRDefault="00000000">
            <w:pPr>
              <w:spacing w:line="360" w:lineRule="auto"/>
              <w:rPr>
                <w:sz w:val="24"/>
              </w:rPr>
            </w:pPr>
            <w:r>
              <w:rPr>
                <w:rFonts w:hint="eastAsia"/>
                <w:sz w:val="24"/>
              </w:rPr>
              <w:t>网商银行</w:t>
            </w:r>
          </w:p>
        </w:tc>
      </w:tr>
      <w:tr w:rsidR="00567AFA" w14:paraId="0BD1F80F" w14:textId="77777777">
        <w:tc>
          <w:tcPr>
            <w:tcW w:w="1951" w:type="dxa"/>
          </w:tcPr>
          <w:p w14:paraId="2107E331" w14:textId="77777777" w:rsidR="00567AFA" w:rsidRDefault="00000000">
            <w:pPr>
              <w:spacing w:line="360" w:lineRule="auto"/>
            </w:pPr>
            <w:r>
              <w:rPr>
                <w:rFonts w:hint="eastAsia"/>
              </w:rPr>
              <w:t>XACB</w:t>
            </w:r>
          </w:p>
        </w:tc>
        <w:tc>
          <w:tcPr>
            <w:tcW w:w="3827" w:type="dxa"/>
          </w:tcPr>
          <w:p w14:paraId="46A38FD7" w14:textId="77777777" w:rsidR="00567AFA" w:rsidRDefault="00000000">
            <w:pPr>
              <w:spacing w:line="360" w:lineRule="auto"/>
              <w:rPr>
                <w:sz w:val="24"/>
              </w:rPr>
            </w:pPr>
            <w:r>
              <w:rPr>
                <w:rFonts w:hint="eastAsia"/>
                <w:sz w:val="24"/>
              </w:rPr>
              <w:t>西安银行</w:t>
            </w:r>
          </w:p>
        </w:tc>
      </w:tr>
      <w:tr w:rsidR="00567AFA" w14:paraId="59548173" w14:textId="77777777">
        <w:tc>
          <w:tcPr>
            <w:tcW w:w="1951" w:type="dxa"/>
          </w:tcPr>
          <w:p w14:paraId="11261FD5" w14:textId="77777777" w:rsidR="00567AFA" w:rsidRDefault="00000000">
            <w:pPr>
              <w:spacing w:line="360" w:lineRule="auto"/>
            </w:pPr>
            <w:r>
              <w:rPr>
                <w:rFonts w:hint="eastAsia"/>
              </w:rPr>
              <w:t>FJNX</w:t>
            </w:r>
          </w:p>
        </w:tc>
        <w:tc>
          <w:tcPr>
            <w:tcW w:w="3827" w:type="dxa"/>
          </w:tcPr>
          <w:p w14:paraId="7E9FF3AF" w14:textId="77777777" w:rsidR="00567AFA" w:rsidRDefault="00000000">
            <w:pPr>
              <w:spacing w:line="360" w:lineRule="auto"/>
              <w:rPr>
                <w:sz w:val="24"/>
              </w:rPr>
            </w:pPr>
            <w:r>
              <w:rPr>
                <w:rFonts w:hint="eastAsia"/>
                <w:sz w:val="24"/>
              </w:rPr>
              <w:t>福建农村信用社联合社</w:t>
            </w:r>
          </w:p>
        </w:tc>
      </w:tr>
      <w:tr w:rsidR="00567AFA" w14:paraId="2F230950" w14:textId="77777777">
        <w:tc>
          <w:tcPr>
            <w:tcW w:w="1951" w:type="dxa"/>
          </w:tcPr>
          <w:p w14:paraId="19F702CE" w14:textId="77777777" w:rsidR="00567AFA" w:rsidRDefault="00000000">
            <w:pPr>
              <w:spacing w:line="360" w:lineRule="auto"/>
            </w:pPr>
            <w:r>
              <w:rPr>
                <w:rFonts w:hint="eastAsia"/>
              </w:rPr>
              <w:t>WJRCB</w:t>
            </w:r>
          </w:p>
        </w:tc>
        <w:tc>
          <w:tcPr>
            <w:tcW w:w="3827" w:type="dxa"/>
          </w:tcPr>
          <w:p w14:paraId="34334D23" w14:textId="77777777" w:rsidR="00567AFA" w:rsidRDefault="00000000">
            <w:pPr>
              <w:spacing w:line="360" w:lineRule="auto"/>
              <w:rPr>
                <w:sz w:val="24"/>
              </w:rPr>
            </w:pPr>
            <w:r>
              <w:rPr>
                <w:rFonts w:hint="eastAsia"/>
                <w:sz w:val="24"/>
              </w:rPr>
              <w:t>苏州农村商业银行</w:t>
            </w:r>
          </w:p>
        </w:tc>
      </w:tr>
      <w:tr w:rsidR="00567AFA" w14:paraId="5CD30D25" w14:textId="77777777">
        <w:tc>
          <w:tcPr>
            <w:tcW w:w="1951" w:type="dxa"/>
          </w:tcPr>
          <w:p w14:paraId="6E29147B" w14:textId="77777777" w:rsidR="00567AFA" w:rsidRDefault="00000000">
            <w:pPr>
              <w:spacing w:line="360" w:lineRule="auto"/>
            </w:pPr>
            <w:r>
              <w:rPr>
                <w:rFonts w:hint="eastAsia"/>
              </w:rPr>
              <w:t>ZB</w:t>
            </w:r>
          </w:p>
        </w:tc>
        <w:tc>
          <w:tcPr>
            <w:tcW w:w="3827" w:type="dxa"/>
          </w:tcPr>
          <w:p w14:paraId="3903AB65" w14:textId="77777777" w:rsidR="00567AFA" w:rsidRDefault="00000000">
            <w:pPr>
              <w:spacing w:line="360" w:lineRule="auto"/>
              <w:rPr>
                <w:sz w:val="24"/>
              </w:rPr>
            </w:pPr>
            <w:r>
              <w:rPr>
                <w:rFonts w:hint="eastAsia"/>
                <w:sz w:val="24"/>
              </w:rPr>
              <w:t>武汉众邦银行</w:t>
            </w:r>
          </w:p>
        </w:tc>
      </w:tr>
      <w:tr w:rsidR="00567AFA" w14:paraId="2BAADE54" w14:textId="77777777">
        <w:tc>
          <w:tcPr>
            <w:tcW w:w="1951" w:type="dxa"/>
          </w:tcPr>
          <w:p w14:paraId="27AC1AE9" w14:textId="77777777" w:rsidR="00567AFA" w:rsidRDefault="00000000">
            <w:pPr>
              <w:spacing w:line="360" w:lineRule="auto"/>
            </w:pPr>
            <w:r>
              <w:rPr>
                <w:rFonts w:hint="eastAsia"/>
              </w:rPr>
              <w:t>SZB</w:t>
            </w:r>
          </w:p>
        </w:tc>
        <w:tc>
          <w:tcPr>
            <w:tcW w:w="3827" w:type="dxa"/>
          </w:tcPr>
          <w:p w14:paraId="109127A7" w14:textId="77777777" w:rsidR="00567AFA" w:rsidRDefault="00000000">
            <w:pPr>
              <w:spacing w:line="360" w:lineRule="auto"/>
              <w:rPr>
                <w:sz w:val="24"/>
              </w:rPr>
            </w:pPr>
            <w:r>
              <w:rPr>
                <w:rFonts w:hint="eastAsia"/>
                <w:sz w:val="24"/>
              </w:rPr>
              <w:t>苏州银行</w:t>
            </w:r>
          </w:p>
        </w:tc>
      </w:tr>
      <w:tr w:rsidR="00567AFA" w14:paraId="20E71AE0" w14:textId="77777777">
        <w:tc>
          <w:tcPr>
            <w:tcW w:w="1951" w:type="dxa"/>
          </w:tcPr>
          <w:p w14:paraId="551FF9E2" w14:textId="77777777" w:rsidR="00567AFA" w:rsidRDefault="00000000">
            <w:pPr>
              <w:spacing w:line="360" w:lineRule="auto"/>
            </w:pPr>
            <w:r>
              <w:rPr>
                <w:rFonts w:hint="eastAsia"/>
              </w:rPr>
              <w:t>CAB</w:t>
            </w:r>
          </w:p>
        </w:tc>
        <w:tc>
          <w:tcPr>
            <w:tcW w:w="3827" w:type="dxa"/>
          </w:tcPr>
          <w:p w14:paraId="46C223E0" w14:textId="77777777" w:rsidR="00567AFA" w:rsidRDefault="00000000">
            <w:pPr>
              <w:spacing w:line="360" w:lineRule="auto"/>
              <w:rPr>
                <w:sz w:val="24"/>
              </w:rPr>
            </w:pPr>
            <w:r>
              <w:rPr>
                <w:rFonts w:hint="eastAsia"/>
                <w:sz w:val="24"/>
              </w:rPr>
              <w:t>长安银行</w:t>
            </w:r>
          </w:p>
        </w:tc>
      </w:tr>
      <w:tr w:rsidR="00567AFA" w14:paraId="118A2ACE" w14:textId="77777777">
        <w:tc>
          <w:tcPr>
            <w:tcW w:w="1951" w:type="dxa"/>
          </w:tcPr>
          <w:p w14:paraId="5CFEB653" w14:textId="77777777" w:rsidR="00567AFA" w:rsidRDefault="00000000">
            <w:pPr>
              <w:spacing w:line="360" w:lineRule="auto"/>
            </w:pPr>
            <w:r>
              <w:rPr>
                <w:rFonts w:hint="eastAsia"/>
              </w:rPr>
              <w:t>OCBC</w:t>
            </w:r>
          </w:p>
        </w:tc>
        <w:tc>
          <w:tcPr>
            <w:tcW w:w="3827" w:type="dxa"/>
          </w:tcPr>
          <w:p w14:paraId="32A57BC6" w14:textId="77777777" w:rsidR="00567AFA" w:rsidRDefault="00000000">
            <w:pPr>
              <w:spacing w:line="360" w:lineRule="auto"/>
              <w:rPr>
                <w:sz w:val="24"/>
              </w:rPr>
            </w:pPr>
            <w:r>
              <w:rPr>
                <w:rFonts w:hint="eastAsia"/>
                <w:sz w:val="24"/>
              </w:rPr>
              <w:t>华侨银行</w:t>
            </w:r>
          </w:p>
        </w:tc>
      </w:tr>
      <w:tr w:rsidR="00567AFA" w14:paraId="2AD3807B" w14:textId="77777777">
        <w:tc>
          <w:tcPr>
            <w:tcW w:w="1951" w:type="dxa"/>
          </w:tcPr>
          <w:p w14:paraId="7C98EC6F" w14:textId="77777777" w:rsidR="00567AFA" w:rsidRDefault="00000000">
            <w:pPr>
              <w:spacing w:line="360" w:lineRule="auto"/>
            </w:pPr>
            <w:r>
              <w:rPr>
                <w:rFonts w:hint="eastAsia"/>
              </w:rPr>
              <w:lastRenderedPageBreak/>
              <w:t>GZCB</w:t>
            </w:r>
          </w:p>
        </w:tc>
        <w:tc>
          <w:tcPr>
            <w:tcW w:w="3827" w:type="dxa"/>
          </w:tcPr>
          <w:p w14:paraId="11B36918" w14:textId="77777777" w:rsidR="00567AFA" w:rsidRDefault="00000000">
            <w:pPr>
              <w:spacing w:line="360" w:lineRule="auto"/>
              <w:rPr>
                <w:sz w:val="24"/>
              </w:rPr>
            </w:pPr>
            <w:r>
              <w:rPr>
                <w:rFonts w:hint="eastAsia"/>
                <w:sz w:val="24"/>
              </w:rPr>
              <w:t>广州银行</w:t>
            </w:r>
          </w:p>
        </w:tc>
      </w:tr>
      <w:tr w:rsidR="00567AFA" w14:paraId="21C36AF1" w14:textId="77777777">
        <w:tc>
          <w:tcPr>
            <w:tcW w:w="1951" w:type="dxa"/>
          </w:tcPr>
          <w:p w14:paraId="0EF4C275" w14:textId="77777777" w:rsidR="00567AFA" w:rsidRDefault="00000000">
            <w:pPr>
              <w:spacing w:line="360" w:lineRule="auto"/>
            </w:pPr>
            <w:r>
              <w:rPr>
                <w:rFonts w:hint="eastAsia"/>
              </w:rPr>
              <w:t>CZCB</w:t>
            </w:r>
          </w:p>
        </w:tc>
        <w:tc>
          <w:tcPr>
            <w:tcW w:w="3827" w:type="dxa"/>
          </w:tcPr>
          <w:p w14:paraId="5ED4B8D3" w14:textId="77777777" w:rsidR="00567AFA" w:rsidRDefault="00000000">
            <w:pPr>
              <w:spacing w:line="360" w:lineRule="auto"/>
              <w:rPr>
                <w:sz w:val="24"/>
              </w:rPr>
            </w:pPr>
            <w:r>
              <w:rPr>
                <w:rFonts w:hint="eastAsia"/>
                <w:sz w:val="24"/>
              </w:rPr>
              <w:t>稠州商行银行</w:t>
            </w:r>
          </w:p>
        </w:tc>
      </w:tr>
      <w:tr w:rsidR="00567AFA" w14:paraId="61F4D5A3" w14:textId="77777777">
        <w:tc>
          <w:tcPr>
            <w:tcW w:w="1951" w:type="dxa"/>
          </w:tcPr>
          <w:p w14:paraId="60EA75CB" w14:textId="77777777" w:rsidR="00567AFA" w:rsidRDefault="00000000">
            <w:pPr>
              <w:spacing w:line="360" w:lineRule="auto"/>
            </w:pPr>
            <w:r>
              <w:rPr>
                <w:rFonts w:hint="eastAsia"/>
              </w:rPr>
              <w:t>SJZY</w:t>
            </w:r>
          </w:p>
        </w:tc>
        <w:tc>
          <w:tcPr>
            <w:tcW w:w="3827" w:type="dxa"/>
          </w:tcPr>
          <w:p w14:paraId="1DB5C936" w14:textId="77777777" w:rsidR="00567AFA" w:rsidRDefault="00000000">
            <w:pPr>
              <w:spacing w:line="360" w:lineRule="auto"/>
              <w:rPr>
                <w:sz w:val="24"/>
              </w:rPr>
            </w:pPr>
            <w:r>
              <w:rPr>
                <w:rFonts w:hint="eastAsia"/>
                <w:sz w:val="24"/>
              </w:rPr>
              <w:t>三井住友</w:t>
            </w:r>
          </w:p>
        </w:tc>
      </w:tr>
    </w:tbl>
    <w:p w14:paraId="08B4B0D3" w14:textId="77777777" w:rsidR="00567AFA" w:rsidRDefault="00000000">
      <w:pPr>
        <w:pStyle w:val="20"/>
        <w:widowControl w:val="0"/>
        <w:spacing w:line="360" w:lineRule="auto"/>
        <w:rPr>
          <w:rFonts w:ascii="Times New Roman" w:hAnsi="Times New Roman"/>
        </w:rPr>
      </w:pPr>
      <w:bookmarkStart w:id="3652" w:name="_Toc18576"/>
      <w:bookmarkStart w:id="3653" w:name="_Toc19224"/>
      <w:bookmarkStart w:id="3654" w:name="_Toc13634"/>
      <w:bookmarkStart w:id="3655" w:name="_Toc18530"/>
      <w:bookmarkStart w:id="3656" w:name="_Toc30287"/>
      <w:bookmarkStart w:id="3657" w:name="_Toc4092"/>
      <w:bookmarkStart w:id="3658" w:name="_Toc23204"/>
      <w:bookmarkStart w:id="3659" w:name="_Toc2227"/>
      <w:bookmarkStart w:id="3660" w:name="_Toc2575"/>
      <w:bookmarkStart w:id="3661" w:name="_Toc4505"/>
      <w:bookmarkStart w:id="3662" w:name="_Toc12020"/>
      <w:bookmarkStart w:id="3663" w:name="_Toc3232"/>
      <w:bookmarkStart w:id="3664" w:name="_Toc27755"/>
      <w:bookmarkStart w:id="3665" w:name="_Toc28927"/>
      <w:bookmarkStart w:id="3666" w:name="_Toc6238"/>
      <w:bookmarkStart w:id="3667" w:name="_Toc12348"/>
      <w:bookmarkStart w:id="3668" w:name="_Toc23190"/>
      <w:bookmarkStart w:id="3669" w:name="_Toc13911"/>
      <w:bookmarkStart w:id="3670" w:name="_Toc21316"/>
      <w:bookmarkStart w:id="3671" w:name="_Toc27271"/>
      <w:bookmarkStart w:id="3672" w:name="_Toc12486"/>
      <w:bookmarkStart w:id="3673" w:name="_Toc13239"/>
      <w:bookmarkStart w:id="3674" w:name="_Toc14856"/>
      <w:r>
        <w:rPr>
          <w:rFonts w:ascii="Times New Roman" w:hAnsi="Times New Roman" w:hint="eastAsia"/>
        </w:rPr>
        <w:t>交易类接口请求代码</w:t>
      </w:r>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451"/>
        <w:gridCol w:w="3130"/>
      </w:tblGrid>
      <w:tr w:rsidR="00567AFA" w14:paraId="4BB1924D" w14:textId="77777777">
        <w:tc>
          <w:tcPr>
            <w:tcW w:w="1809" w:type="dxa"/>
            <w:shd w:val="clear" w:color="auto" w:fill="A6A6A6"/>
          </w:tcPr>
          <w:p w14:paraId="16F043A1" w14:textId="77777777" w:rsidR="00567AFA" w:rsidRDefault="00000000">
            <w:pPr>
              <w:spacing w:line="360" w:lineRule="auto"/>
              <w:jc w:val="center"/>
              <w:rPr>
                <w:b/>
              </w:rPr>
            </w:pPr>
            <w:r>
              <w:rPr>
                <w:rFonts w:hint="eastAsia"/>
                <w:b/>
              </w:rPr>
              <w:t>编号</w:t>
            </w:r>
          </w:p>
        </w:tc>
        <w:tc>
          <w:tcPr>
            <w:tcW w:w="4451" w:type="dxa"/>
            <w:shd w:val="clear" w:color="auto" w:fill="A6A6A6"/>
          </w:tcPr>
          <w:p w14:paraId="1A5F3B14" w14:textId="77777777" w:rsidR="00567AFA" w:rsidRDefault="00000000">
            <w:pPr>
              <w:spacing w:line="360" w:lineRule="auto"/>
              <w:jc w:val="center"/>
              <w:rPr>
                <w:b/>
              </w:rPr>
            </w:pPr>
            <w:r>
              <w:rPr>
                <w:rFonts w:hint="eastAsia"/>
                <w:b/>
              </w:rPr>
              <w:t>交易名称</w:t>
            </w:r>
          </w:p>
        </w:tc>
        <w:tc>
          <w:tcPr>
            <w:tcW w:w="3130" w:type="dxa"/>
            <w:shd w:val="clear" w:color="auto" w:fill="A6A6A6"/>
          </w:tcPr>
          <w:p w14:paraId="526A1B99" w14:textId="77777777" w:rsidR="00567AFA" w:rsidRDefault="00000000">
            <w:pPr>
              <w:spacing w:line="360" w:lineRule="auto"/>
              <w:jc w:val="center"/>
              <w:rPr>
                <w:b/>
              </w:rPr>
            </w:pPr>
            <w:r>
              <w:rPr>
                <w:rFonts w:hint="eastAsia"/>
                <w:b/>
              </w:rPr>
              <w:t>交易请求代码</w:t>
            </w:r>
          </w:p>
        </w:tc>
      </w:tr>
      <w:tr w:rsidR="00567AFA" w14:paraId="16C74B94" w14:textId="77777777">
        <w:tc>
          <w:tcPr>
            <w:tcW w:w="1809" w:type="dxa"/>
          </w:tcPr>
          <w:p w14:paraId="76466604" w14:textId="77777777" w:rsidR="00567AFA" w:rsidRDefault="00567AFA">
            <w:pPr>
              <w:spacing w:line="360" w:lineRule="auto"/>
              <w:jc w:val="center"/>
            </w:pPr>
          </w:p>
        </w:tc>
        <w:tc>
          <w:tcPr>
            <w:tcW w:w="4451" w:type="dxa"/>
          </w:tcPr>
          <w:p w14:paraId="05C4A3B0" w14:textId="77777777" w:rsidR="00567AFA" w:rsidRDefault="00567AFA">
            <w:pPr>
              <w:spacing w:line="360" w:lineRule="auto"/>
            </w:pPr>
          </w:p>
        </w:tc>
        <w:tc>
          <w:tcPr>
            <w:tcW w:w="3130" w:type="dxa"/>
          </w:tcPr>
          <w:p w14:paraId="63C8508E" w14:textId="77777777" w:rsidR="00567AFA" w:rsidRDefault="00567AFA">
            <w:pPr>
              <w:spacing w:line="360" w:lineRule="auto"/>
            </w:pPr>
          </w:p>
        </w:tc>
      </w:tr>
    </w:tbl>
    <w:p w14:paraId="76AB2722" w14:textId="77777777" w:rsidR="00567AFA" w:rsidRDefault="00000000">
      <w:pPr>
        <w:pStyle w:val="20"/>
        <w:spacing w:line="360" w:lineRule="auto"/>
      </w:pPr>
      <w:bookmarkStart w:id="3675" w:name="_证件类型（1）"/>
      <w:bookmarkStart w:id="3676" w:name="_Toc8160"/>
      <w:bookmarkStart w:id="3677" w:name="_Toc26667"/>
      <w:bookmarkStart w:id="3678" w:name="_Toc9421"/>
      <w:bookmarkStart w:id="3679" w:name="_Toc7957"/>
      <w:bookmarkStart w:id="3680" w:name="_Toc26186"/>
      <w:bookmarkStart w:id="3681" w:name="_Toc23418"/>
      <w:bookmarkStart w:id="3682" w:name="_Toc16437"/>
      <w:bookmarkStart w:id="3683" w:name="_Toc24632"/>
      <w:bookmarkStart w:id="3684" w:name="_Toc31096"/>
      <w:bookmarkStart w:id="3685" w:name="_Toc28425"/>
      <w:bookmarkStart w:id="3686" w:name="_Toc28910"/>
      <w:bookmarkStart w:id="3687" w:name="_Toc4117"/>
      <w:bookmarkStart w:id="3688" w:name="_Toc14724"/>
      <w:bookmarkStart w:id="3689" w:name="_Toc12492"/>
      <w:bookmarkStart w:id="3690" w:name="_Toc16721"/>
      <w:bookmarkStart w:id="3691" w:name="_Toc21335"/>
      <w:bookmarkStart w:id="3692" w:name="_Toc25496"/>
      <w:bookmarkStart w:id="3693" w:name="_Toc20448"/>
      <w:bookmarkStart w:id="3694" w:name="_Toc14412"/>
      <w:bookmarkStart w:id="3695" w:name="_Toc13148"/>
      <w:bookmarkStart w:id="3696" w:name="_Toc11814"/>
      <w:bookmarkStart w:id="3697" w:name="_Toc11311"/>
      <w:bookmarkStart w:id="3698" w:name="_Toc2560"/>
      <w:bookmarkEnd w:id="3675"/>
      <w:r>
        <w:rPr>
          <w:rFonts w:hint="eastAsia"/>
        </w:rPr>
        <w:t>支持对账银行范围</w:t>
      </w:r>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tblGrid>
      <w:tr w:rsidR="00567AFA" w14:paraId="3E8EB17F" w14:textId="77777777">
        <w:tc>
          <w:tcPr>
            <w:tcW w:w="3827" w:type="dxa"/>
            <w:shd w:val="clear" w:color="auto" w:fill="A6A6A6"/>
          </w:tcPr>
          <w:p w14:paraId="1F09304D" w14:textId="77777777" w:rsidR="00567AFA" w:rsidRDefault="00000000">
            <w:pPr>
              <w:spacing w:after="0" w:line="360" w:lineRule="auto"/>
              <w:jc w:val="center"/>
              <w:rPr>
                <w:b/>
                <w:bCs/>
                <w:sz w:val="24"/>
              </w:rPr>
            </w:pPr>
            <w:r>
              <w:rPr>
                <w:rFonts w:hint="eastAsia"/>
                <w:b/>
                <w:bCs/>
                <w:sz w:val="24"/>
              </w:rPr>
              <w:t>银行名称</w:t>
            </w:r>
          </w:p>
        </w:tc>
      </w:tr>
      <w:tr w:rsidR="00567AFA" w14:paraId="348FF943" w14:textId="77777777">
        <w:tc>
          <w:tcPr>
            <w:tcW w:w="3827" w:type="dxa"/>
            <w:vAlign w:val="center"/>
          </w:tcPr>
          <w:p w14:paraId="033C1F7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招商银行</w:t>
            </w:r>
          </w:p>
        </w:tc>
      </w:tr>
      <w:tr w:rsidR="00567AFA" w14:paraId="3066B384" w14:textId="77777777">
        <w:tc>
          <w:tcPr>
            <w:tcW w:w="3827" w:type="dxa"/>
            <w:vAlign w:val="center"/>
          </w:tcPr>
          <w:p w14:paraId="125A61C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浦发银行</w:t>
            </w:r>
          </w:p>
        </w:tc>
      </w:tr>
      <w:tr w:rsidR="00567AFA" w14:paraId="2A3FED41" w14:textId="77777777">
        <w:tc>
          <w:tcPr>
            <w:tcW w:w="3827" w:type="dxa"/>
            <w:vAlign w:val="center"/>
          </w:tcPr>
          <w:p w14:paraId="6F0191B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宁波银行</w:t>
            </w:r>
          </w:p>
        </w:tc>
      </w:tr>
      <w:tr w:rsidR="00567AFA" w14:paraId="7894A11C" w14:textId="77777777">
        <w:tc>
          <w:tcPr>
            <w:tcW w:w="3827" w:type="dxa"/>
            <w:vAlign w:val="center"/>
          </w:tcPr>
          <w:p w14:paraId="717D8CEF" w14:textId="77777777" w:rsidR="00567AFA" w:rsidRDefault="00000000">
            <w:pPr>
              <w:jc w:val="center"/>
              <w:textAlignment w:val="center"/>
              <w:rPr>
                <w:rFonts w:ascii="宋体" w:hAnsi="宋体" w:cs="宋体"/>
                <w:sz w:val="24"/>
                <w:lang w:bidi="ar"/>
              </w:rPr>
            </w:pPr>
            <w:r>
              <w:rPr>
                <w:rFonts w:ascii="宋体" w:hAnsi="宋体" w:cs="宋体" w:hint="eastAsia"/>
                <w:strike/>
                <w:sz w:val="24"/>
                <w:lang w:bidi="ar"/>
              </w:rPr>
              <w:t>交通银行</w:t>
            </w:r>
          </w:p>
        </w:tc>
      </w:tr>
      <w:tr w:rsidR="00567AFA" w14:paraId="03CBCDD5" w14:textId="77777777">
        <w:tc>
          <w:tcPr>
            <w:tcW w:w="3827" w:type="dxa"/>
            <w:vAlign w:val="center"/>
          </w:tcPr>
          <w:p w14:paraId="78F5ABC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兴业银行</w:t>
            </w:r>
          </w:p>
        </w:tc>
      </w:tr>
      <w:tr w:rsidR="00567AFA" w14:paraId="0016E882" w14:textId="77777777">
        <w:tc>
          <w:tcPr>
            <w:tcW w:w="3827" w:type="dxa"/>
            <w:vAlign w:val="center"/>
          </w:tcPr>
          <w:p w14:paraId="3CA4247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光大银行</w:t>
            </w:r>
          </w:p>
        </w:tc>
      </w:tr>
      <w:tr w:rsidR="00567AFA" w14:paraId="4F9A6CF1" w14:textId="77777777">
        <w:tc>
          <w:tcPr>
            <w:tcW w:w="3827" w:type="dxa"/>
            <w:vAlign w:val="center"/>
          </w:tcPr>
          <w:p w14:paraId="09E27475"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新疆农村信用社</w:t>
            </w:r>
          </w:p>
        </w:tc>
      </w:tr>
      <w:tr w:rsidR="00567AFA" w14:paraId="59CCA771" w14:textId="77777777">
        <w:tc>
          <w:tcPr>
            <w:tcW w:w="3827" w:type="dxa"/>
            <w:vAlign w:val="center"/>
          </w:tcPr>
          <w:p w14:paraId="7252492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农业银行</w:t>
            </w:r>
          </w:p>
        </w:tc>
      </w:tr>
      <w:tr w:rsidR="00567AFA" w14:paraId="171190CF" w14:textId="77777777">
        <w:tc>
          <w:tcPr>
            <w:tcW w:w="3827" w:type="dxa"/>
            <w:vAlign w:val="center"/>
          </w:tcPr>
          <w:p w14:paraId="1B40914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民生银行</w:t>
            </w:r>
          </w:p>
        </w:tc>
      </w:tr>
      <w:tr w:rsidR="00567AFA" w14:paraId="7AC06E89" w14:textId="77777777">
        <w:tc>
          <w:tcPr>
            <w:tcW w:w="3827" w:type="dxa"/>
            <w:vAlign w:val="center"/>
          </w:tcPr>
          <w:p w14:paraId="17ED0408" w14:textId="77777777" w:rsidR="00567AFA" w:rsidRDefault="00000000">
            <w:pPr>
              <w:jc w:val="center"/>
              <w:textAlignment w:val="center"/>
              <w:rPr>
                <w:rFonts w:ascii="宋体" w:hAnsi="宋体" w:cs="宋体"/>
                <w:sz w:val="24"/>
                <w:lang w:bidi="ar"/>
              </w:rPr>
            </w:pPr>
            <w:r>
              <w:rPr>
                <w:rFonts w:ascii="宋体" w:hAnsi="宋体" w:cs="宋体" w:hint="eastAsia"/>
                <w:strike/>
                <w:sz w:val="24"/>
                <w:lang w:bidi="ar"/>
              </w:rPr>
              <w:t>华夏银行</w:t>
            </w:r>
          </w:p>
        </w:tc>
      </w:tr>
      <w:tr w:rsidR="00567AFA" w14:paraId="72B1227B" w14:textId="77777777">
        <w:tc>
          <w:tcPr>
            <w:tcW w:w="3827" w:type="dxa"/>
            <w:vAlign w:val="center"/>
          </w:tcPr>
          <w:p w14:paraId="435D707C" w14:textId="77777777" w:rsidR="00567AFA" w:rsidRDefault="00000000">
            <w:pPr>
              <w:jc w:val="center"/>
              <w:textAlignment w:val="center"/>
              <w:rPr>
                <w:rFonts w:ascii="宋体" w:hAnsi="宋体" w:cs="宋体"/>
                <w:sz w:val="24"/>
                <w:lang w:bidi="ar"/>
              </w:rPr>
            </w:pPr>
            <w:r>
              <w:rPr>
                <w:rFonts w:ascii="宋体" w:hAnsi="宋体" w:cs="宋体"/>
                <w:sz w:val="24"/>
                <w:lang w:bidi="ar"/>
              </w:rPr>
              <w:t>平安银行</w:t>
            </w:r>
          </w:p>
        </w:tc>
      </w:tr>
      <w:tr w:rsidR="00567AFA" w14:paraId="4E443EDB" w14:textId="77777777">
        <w:tc>
          <w:tcPr>
            <w:tcW w:w="3827" w:type="dxa"/>
            <w:vAlign w:val="center"/>
          </w:tcPr>
          <w:p w14:paraId="1084B5E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青岛银行</w:t>
            </w:r>
          </w:p>
        </w:tc>
      </w:tr>
      <w:tr w:rsidR="00567AFA" w14:paraId="5A643CBC" w14:textId="77777777">
        <w:tc>
          <w:tcPr>
            <w:tcW w:w="3827" w:type="dxa"/>
            <w:vAlign w:val="center"/>
          </w:tcPr>
          <w:p w14:paraId="2B2C37C5"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富邦华一</w:t>
            </w:r>
          </w:p>
        </w:tc>
      </w:tr>
      <w:tr w:rsidR="00567AFA" w14:paraId="4C0A83D4" w14:textId="77777777">
        <w:tc>
          <w:tcPr>
            <w:tcW w:w="3827" w:type="dxa"/>
            <w:vAlign w:val="center"/>
          </w:tcPr>
          <w:p w14:paraId="527ACCAA"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中原银行</w:t>
            </w:r>
          </w:p>
        </w:tc>
      </w:tr>
      <w:tr w:rsidR="00567AFA" w14:paraId="4CD4CF7B" w14:textId="77777777">
        <w:tc>
          <w:tcPr>
            <w:tcW w:w="3827" w:type="dxa"/>
            <w:vAlign w:val="center"/>
          </w:tcPr>
          <w:p w14:paraId="4A702F5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上海银行</w:t>
            </w:r>
          </w:p>
        </w:tc>
      </w:tr>
      <w:tr w:rsidR="00567AFA" w14:paraId="7D031F3C" w14:textId="77777777">
        <w:tc>
          <w:tcPr>
            <w:tcW w:w="3827" w:type="dxa"/>
            <w:vAlign w:val="center"/>
          </w:tcPr>
          <w:p w14:paraId="1B28885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重庆农村商业银行</w:t>
            </w:r>
          </w:p>
        </w:tc>
      </w:tr>
      <w:tr w:rsidR="00567AFA" w14:paraId="49E3E7E4" w14:textId="77777777">
        <w:tc>
          <w:tcPr>
            <w:tcW w:w="3827" w:type="dxa"/>
            <w:vAlign w:val="center"/>
          </w:tcPr>
          <w:p w14:paraId="7BD23263"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eastAsia="zh-Hans" w:bidi="ar"/>
              </w:rPr>
              <w:lastRenderedPageBreak/>
              <w:t>中国建设银行</w:t>
            </w:r>
          </w:p>
        </w:tc>
      </w:tr>
      <w:tr w:rsidR="00567AFA" w14:paraId="13F248EF" w14:textId="77777777">
        <w:tc>
          <w:tcPr>
            <w:tcW w:w="3827" w:type="dxa"/>
            <w:vAlign w:val="center"/>
          </w:tcPr>
          <w:p w14:paraId="4743ED45"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eastAsia="zh-Hans" w:bidi="ar"/>
              </w:rPr>
              <w:t>中国工商银行</w:t>
            </w:r>
          </w:p>
        </w:tc>
      </w:tr>
      <w:tr w:rsidR="00567AFA" w14:paraId="72257B73" w14:textId="77777777">
        <w:tc>
          <w:tcPr>
            <w:tcW w:w="3827" w:type="dxa"/>
            <w:vAlign w:val="center"/>
          </w:tcPr>
          <w:p w14:paraId="50E4BCA2" w14:textId="77777777" w:rsidR="00567AFA" w:rsidRDefault="00000000">
            <w:pPr>
              <w:jc w:val="center"/>
              <w:textAlignment w:val="center"/>
              <w:rPr>
                <w:rFonts w:ascii="宋体" w:hAnsi="宋体" w:cs="宋体"/>
                <w:sz w:val="24"/>
                <w:lang w:eastAsia="zh-Hans" w:bidi="ar"/>
              </w:rPr>
            </w:pPr>
            <w:bookmarkStart w:id="3699" w:name="_Toc15266"/>
            <w:bookmarkStart w:id="3700" w:name="_Toc20286"/>
            <w:r>
              <w:rPr>
                <w:rFonts w:ascii="宋体" w:hAnsi="宋体" w:cs="宋体" w:hint="eastAsia"/>
                <w:strike/>
                <w:sz w:val="24"/>
                <w:lang w:bidi="ar"/>
              </w:rPr>
              <w:t>中国邮政储蓄银行</w:t>
            </w:r>
          </w:p>
        </w:tc>
      </w:tr>
      <w:tr w:rsidR="00567AFA" w14:paraId="7FB40D61" w14:textId="77777777">
        <w:tc>
          <w:tcPr>
            <w:tcW w:w="3827" w:type="dxa"/>
            <w:vAlign w:val="center"/>
          </w:tcPr>
          <w:p w14:paraId="22FDDA7F" w14:textId="77777777" w:rsidR="00567AFA" w:rsidRDefault="00000000">
            <w:pPr>
              <w:jc w:val="center"/>
              <w:textAlignment w:val="center"/>
              <w:rPr>
                <w:rFonts w:ascii="宋体" w:hAnsi="宋体" w:cs="宋体"/>
                <w:sz w:val="24"/>
                <w:lang w:eastAsia="zh-Hans" w:bidi="ar"/>
              </w:rPr>
            </w:pPr>
            <w:r>
              <w:rPr>
                <w:rFonts w:ascii="宋体" w:hAnsi="宋体" w:cs="宋体" w:hint="eastAsia"/>
                <w:strike/>
                <w:sz w:val="24"/>
                <w:lang w:eastAsia="zh-Hans" w:bidi="ar"/>
              </w:rPr>
              <w:t>郑州银行</w:t>
            </w:r>
          </w:p>
        </w:tc>
      </w:tr>
      <w:tr w:rsidR="00567AFA" w14:paraId="6E4967C8" w14:textId="77777777">
        <w:tc>
          <w:tcPr>
            <w:tcW w:w="3827" w:type="dxa"/>
            <w:vAlign w:val="center"/>
          </w:tcPr>
          <w:p w14:paraId="39723AE0" w14:textId="77777777" w:rsidR="00567AFA" w:rsidRDefault="00000000">
            <w:pPr>
              <w:jc w:val="center"/>
              <w:textAlignment w:val="center"/>
              <w:rPr>
                <w:rFonts w:ascii="宋体" w:hAnsi="宋体" w:cs="宋体"/>
                <w:sz w:val="24"/>
                <w:lang w:eastAsia="zh-Hans" w:bidi="ar"/>
              </w:rPr>
            </w:pPr>
            <w:r>
              <w:rPr>
                <w:rFonts w:ascii="宋体" w:hAnsi="宋体" w:cs="宋体" w:hint="eastAsia"/>
                <w:strike/>
                <w:sz w:val="24"/>
                <w:lang w:eastAsia="zh-Hans" w:bidi="ar"/>
              </w:rPr>
              <w:t>兰州银行</w:t>
            </w:r>
          </w:p>
        </w:tc>
      </w:tr>
      <w:tr w:rsidR="00567AFA" w14:paraId="7B582B53" w14:textId="77777777">
        <w:tc>
          <w:tcPr>
            <w:tcW w:w="3827" w:type="dxa"/>
            <w:vAlign w:val="center"/>
          </w:tcPr>
          <w:p w14:paraId="111F5DA5" w14:textId="77777777" w:rsidR="00567AFA" w:rsidRDefault="00000000">
            <w:pPr>
              <w:jc w:val="center"/>
              <w:textAlignment w:val="center"/>
              <w:rPr>
                <w:rFonts w:ascii="宋体" w:hAnsi="宋体" w:cs="宋体"/>
                <w:sz w:val="24"/>
                <w:lang w:eastAsia="zh-Hans" w:bidi="ar"/>
              </w:rPr>
            </w:pPr>
            <w:bookmarkStart w:id="3701" w:name="_Toc1869"/>
            <w:r>
              <w:rPr>
                <w:rFonts w:ascii="宋体" w:hAnsi="宋体" w:cs="宋体" w:hint="eastAsia"/>
                <w:sz w:val="24"/>
                <w:lang w:bidi="ar"/>
              </w:rPr>
              <w:t>国家开发银行</w:t>
            </w:r>
          </w:p>
        </w:tc>
      </w:tr>
      <w:tr w:rsidR="00567AFA" w14:paraId="3E640E11" w14:textId="77777777">
        <w:tc>
          <w:tcPr>
            <w:tcW w:w="3827" w:type="dxa"/>
            <w:vAlign w:val="center"/>
          </w:tcPr>
          <w:p w14:paraId="00830BB0"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bidi="ar"/>
              </w:rPr>
              <w:t>进出口银行</w:t>
            </w:r>
          </w:p>
        </w:tc>
      </w:tr>
      <w:tr w:rsidR="00567AFA" w14:paraId="072151E9" w14:textId="77777777">
        <w:tc>
          <w:tcPr>
            <w:tcW w:w="3827" w:type="dxa"/>
            <w:vAlign w:val="center"/>
          </w:tcPr>
          <w:p w14:paraId="1F7C85A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兴业银行</w:t>
            </w:r>
          </w:p>
        </w:tc>
      </w:tr>
      <w:tr w:rsidR="00567AFA" w14:paraId="2D547B1C" w14:textId="77777777">
        <w:tc>
          <w:tcPr>
            <w:tcW w:w="3827" w:type="dxa"/>
            <w:vAlign w:val="center"/>
          </w:tcPr>
          <w:p w14:paraId="2450082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中国银行</w:t>
            </w:r>
          </w:p>
        </w:tc>
      </w:tr>
      <w:tr w:rsidR="00567AFA" w14:paraId="2F0E2319" w14:textId="77777777">
        <w:tc>
          <w:tcPr>
            <w:tcW w:w="3827" w:type="dxa"/>
            <w:vAlign w:val="center"/>
          </w:tcPr>
          <w:p w14:paraId="1D039F9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徽商银行</w:t>
            </w:r>
          </w:p>
        </w:tc>
      </w:tr>
      <w:tr w:rsidR="00567AFA" w14:paraId="61B89072" w14:textId="77777777">
        <w:tc>
          <w:tcPr>
            <w:tcW w:w="3827" w:type="dxa"/>
            <w:vAlign w:val="center"/>
          </w:tcPr>
          <w:p w14:paraId="4C65353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江南农商行</w:t>
            </w:r>
          </w:p>
        </w:tc>
      </w:tr>
      <w:tr w:rsidR="00567AFA" w14:paraId="53FCA306" w14:textId="77777777">
        <w:tc>
          <w:tcPr>
            <w:tcW w:w="3827" w:type="dxa"/>
            <w:vAlign w:val="center"/>
          </w:tcPr>
          <w:p w14:paraId="008A481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顺德农商行</w:t>
            </w:r>
          </w:p>
        </w:tc>
      </w:tr>
      <w:tr w:rsidR="00567AFA" w14:paraId="0E0B4343" w14:textId="77777777">
        <w:tc>
          <w:tcPr>
            <w:tcW w:w="3827" w:type="dxa"/>
            <w:vAlign w:val="center"/>
          </w:tcPr>
          <w:p w14:paraId="1E07030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支付宝</w:t>
            </w:r>
          </w:p>
        </w:tc>
      </w:tr>
      <w:tr w:rsidR="00567AFA" w14:paraId="2A32606A" w14:textId="77777777">
        <w:tc>
          <w:tcPr>
            <w:tcW w:w="3827" w:type="dxa"/>
            <w:vAlign w:val="center"/>
          </w:tcPr>
          <w:p w14:paraId="61202B84" w14:textId="77777777" w:rsidR="00567AFA" w:rsidRDefault="00000000">
            <w:pPr>
              <w:jc w:val="center"/>
              <w:textAlignment w:val="center"/>
              <w:rPr>
                <w:rFonts w:ascii="宋体" w:hAnsi="宋体" w:cs="宋体"/>
                <w:strike/>
                <w:lang w:bidi="ar"/>
              </w:rPr>
            </w:pPr>
            <w:r>
              <w:rPr>
                <w:rFonts w:ascii="宋体" w:hAnsi="宋体" w:cs="宋体" w:hint="eastAsia"/>
                <w:strike/>
                <w:sz w:val="24"/>
                <w:lang w:bidi="ar"/>
              </w:rPr>
              <w:t>哈密城商行</w:t>
            </w:r>
          </w:p>
        </w:tc>
      </w:tr>
      <w:tr w:rsidR="00567AFA" w14:paraId="27A6D91F" w14:textId="77777777">
        <w:tc>
          <w:tcPr>
            <w:tcW w:w="3827" w:type="dxa"/>
            <w:vAlign w:val="center"/>
          </w:tcPr>
          <w:p w14:paraId="69A986D7" w14:textId="77777777" w:rsidR="00567AFA" w:rsidRDefault="00000000">
            <w:pPr>
              <w:jc w:val="center"/>
              <w:textAlignment w:val="center"/>
              <w:rPr>
                <w:rFonts w:ascii="宋体" w:hAnsi="宋体" w:cs="宋体"/>
                <w:strike/>
                <w:lang w:bidi="ar"/>
              </w:rPr>
            </w:pPr>
            <w:r>
              <w:rPr>
                <w:rFonts w:ascii="宋体" w:hAnsi="宋体" w:cs="宋体" w:hint="eastAsia"/>
                <w:strike/>
                <w:sz w:val="24"/>
                <w:lang w:bidi="ar"/>
              </w:rPr>
              <w:t>新疆银行</w:t>
            </w:r>
          </w:p>
        </w:tc>
      </w:tr>
      <w:tr w:rsidR="00567AFA" w14:paraId="3F6FE725" w14:textId="77777777">
        <w:tc>
          <w:tcPr>
            <w:tcW w:w="3827" w:type="dxa"/>
            <w:vAlign w:val="center"/>
          </w:tcPr>
          <w:p w14:paraId="46E44D22" w14:textId="77777777" w:rsidR="00567AFA" w:rsidRDefault="00000000">
            <w:pPr>
              <w:jc w:val="center"/>
              <w:textAlignment w:val="center"/>
              <w:rPr>
                <w:rFonts w:ascii="宋体" w:hAnsi="宋体" w:cs="宋体"/>
                <w:sz w:val="24"/>
                <w:lang w:bidi="ar"/>
              </w:rPr>
            </w:pPr>
            <w:r>
              <w:rPr>
                <w:rFonts w:ascii="宋体" w:hAnsi="宋体" w:cs="宋体" w:hint="eastAsia"/>
                <w:strike/>
                <w:sz w:val="24"/>
                <w:lang w:bidi="ar"/>
              </w:rPr>
              <w:t>乌鲁木齐银行</w:t>
            </w:r>
          </w:p>
        </w:tc>
      </w:tr>
      <w:tr w:rsidR="00567AFA" w14:paraId="710C0D3F" w14:textId="77777777">
        <w:tc>
          <w:tcPr>
            <w:tcW w:w="3827" w:type="dxa"/>
            <w:vAlign w:val="center"/>
          </w:tcPr>
          <w:p w14:paraId="43034F75" w14:textId="77777777" w:rsidR="00567AFA" w:rsidRDefault="00000000">
            <w:pPr>
              <w:jc w:val="center"/>
              <w:textAlignment w:val="center"/>
              <w:rPr>
                <w:rFonts w:ascii="宋体" w:hAnsi="宋体" w:cs="宋体"/>
                <w:strike/>
                <w:lang w:bidi="ar"/>
              </w:rPr>
            </w:pPr>
            <w:r>
              <w:rPr>
                <w:rFonts w:ascii="宋体" w:hAnsi="宋体" w:cs="宋体" w:hint="eastAsia"/>
                <w:strike/>
                <w:sz w:val="24"/>
                <w:lang w:bidi="ar"/>
              </w:rPr>
              <w:t>云南农村信用社</w:t>
            </w:r>
          </w:p>
        </w:tc>
      </w:tr>
      <w:tr w:rsidR="00567AFA" w14:paraId="23069AC7" w14:textId="77777777">
        <w:tc>
          <w:tcPr>
            <w:tcW w:w="3827" w:type="dxa"/>
            <w:vAlign w:val="center"/>
          </w:tcPr>
          <w:p w14:paraId="7665309B" w14:textId="77777777" w:rsidR="00567AFA" w:rsidRDefault="00000000">
            <w:pPr>
              <w:jc w:val="center"/>
              <w:textAlignment w:val="center"/>
              <w:rPr>
                <w:rFonts w:ascii="宋体" w:hAnsi="宋体" w:cs="宋体"/>
                <w:strike/>
                <w:lang w:bidi="ar"/>
              </w:rPr>
            </w:pPr>
            <w:r>
              <w:rPr>
                <w:rFonts w:ascii="宋体" w:hAnsi="宋体" w:cs="宋体" w:hint="eastAsia"/>
                <w:strike/>
                <w:sz w:val="24"/>
                <w:lang w:bidi="ar"/>
              </w:rPr>
              <w:t>泰隆银行</w:t>
            </w:r>
          </w:p>
        </w:tc>
      </w:tr>
      <w:tr w:rsidR="00567AFA" w14:paraId="12F02790" w14:textId="77777777">
        <w:tc>
          <w:tcPr>
            <w:tcW w:w="3827" w:type="dxa"/>
            <w:vAlign w:val="center"/>
          </w:tcPr>
          <w:p w14:paraId="4F6C907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富滇银行</w:t>
            </w:r>
          </w:p>
        </w:tc>
      </w:tr>
      <w:tr w:rsidR="00567AFA" w14:paraId="549BDD5C" w14:textId="77777777">
        <w:tc>
          <w:tcPr>
            <w:tcW w:w="3827" w:type="dxa"/>
            <w:vAlign w:val="center"/>
          </w:tcPr>
          <w:p w14:paraId="222A8778" w14:textId="77777777" w:rsidR="00567AFA" w:rsidRDefault="00000000">
            <w:pPr>
              <w:jc w:val="center"/>
              <w:textAlignment w:val="center"/>
              <w:rPr>
                <w:rFonts w:ascii="宋体" w:hAnsi="宋体" w:cs="宋体"/>
                <w:sz w:val="24"/>
                <w:lang w:bidi="ar"/>
              </w:rPr>
            </w:pPr>
            <w:r>
              <w:rPr>
                <w:rFonts w:ascii="宋体" w:hAnsi="宋体" w:cs="宋体" w:hint="eastAsia"/>
                <w:strike/>
                <w:sz w:val="24"/>
                <w:lang w:bidi="ar"/>
              </w:rPr>
              <w:t>青海银行</w:t>
            </w:r>
          </w:p>
        </w:tc>
      </w:tr>
      <w:tr w:rsidR="00567AFA" w14:paraId="4D73C182" w14:textId="77777777">
        <w:tc>
          <w:tcPr>
            <w:tcW w:w="3827" w:type="dxa"/>
            <w:vAlign w:val="center"/>
          </w:tcPr>
          <w:p w14:paraId="7A87F94C" w14:textId="77777777" w:rsidR="00567AFA" w:rsidRDefault="00000000">
            <w:pPr>
              <w:jc w:val="center"/>
              <w:textAlignment w:val="center"/>
              <w:rPr>
                <w:rFonts w:ascii="宋体" w:hAnsi="宋体" w:cs="宋体"/>
                <w:strike/>
                <w:lang w:bidi="ar"/>
              </w:rPr>
            </w:pPr>
            <w:r>
              <w:rPr>
                <w:rFonts w:ascii="宋体" w:hAnsi="宋体" w:cs="宋体" w:hint="eastAsia"/>
                <w:strike/>
                <w:sz w:val="24"/>
                <w:lang w:bidi="ar"/>
              </w:rPr>
              <w:t>厦门银行</w:t>
            </w:r>
          </w:p>
        </w:tc>
      </w:tr>
      <w:tr w:rsidR="00567AFA" w14:paraId="0880B432" w14:textId="77777777">
        <w:tc>
          <w:tcPr>
            <w:tcW w:w="3827" w:type="dxa"/>
            <w:vAlign w:val="center"/>
          </w:tcPr>
          <w:p w14:paraId="6CD37D74" w14:textId="77777777" w:rsidR="00567AFA" w:rsidRDefault="00000000">
            <w:pPr>
              <w:jc w:val="center"/>
              <w:textAlignment w:val="center"/>
              <w:rPr>
                <w:rFonts w:ascii="宋体" w:hAnsi="宋体" w:cs="宋体"/>
                <w:strike/>
                <w:lang w:bidi="ar"/>
              </w:rPr>
            </w:pPr>
            <w:r>
              <w:rPr>
                <w:rFonts w:ascii="宋体" w:hAnsi="宋体" w:cs="宋体" w:hint="eastAsia"/>
                <w:strike/>
                <w:sz w:val="24"/>
                <w:lang w:bidi="ar"/>
              </w:rPr>
              <w:t>吉林银行</w:t>
            </w:r>
          </w:p>
        </w:tc>
      </w:tr>
      <w:tr w:rsidR="00567AFA" w14:paraId="6CBE5CC0" w14:textId="77777777">
        <w:tc>
          <w:tcPr>
            <w:tcW w:w="3827" w:type="dxa"/>
            <w:vAlign w:val="center"/>
          </w:tcPr>
          <w:p w14:paraId="4C8D889A" w14:textId="77777777" w:rsidR="00567AFA" w:rsidRDefault="00000000">
            <w:pPr>
              <w:jc w:val="center"/>
              <w:textAlignment w:val="center"/>
              <w:rPr>
                <w:rFonts w:ascii="宋体" w:hAnsi="宋体" w:cs="宋体"/>
                <w:strike/>
                <w:lang w:bidi="ar"/>
              </w:rPr>
            </w:pPr>
            <w:r>
              <w:rPr>
                <w:rFonts w:ascii="宋体" w:hAnsi="宋体" w:cs="宋体" w:hint="eastAsia"/>
                <w:strike/>
                <w:sz w:val="24"/>
                <w:lang w:bidi="ar"/>
              </w:rPr>
              <w:t>上海农商行</w:t>
            </w:r>
          </w:p>
        </w:tc>
      </w:tr>
      <w:tr w:rsidR="00567AFA" w14:paraId="3A26C499" w14:textId="77777777">
        <w:tc>
          <w:tcPr>
            <w:tcW w:w="3827" w:type="dxa"/>
            <w:vAlign w:val="center"/>
          </w:tcPr>
          <w:p w14:paraId="5DF925AA"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甘肃农信社</w:t>
            </w:r>
          </w:p>
        </w:tc>
      </w:tr>
      <w:tr w:rsidR="00567AFA" w14:paraId="4890DE01" w14:textId="77777777">
        <w:tc>
          <w:tcPr>
            <w:tcW w:w="3827" w:type="dxa"/>
            <w:vAlign w:val="center"/>
          </w:tcPr>
          <w:p w14:paraId="7C50F34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渤海银行</w:t>
            </w:r>
          </w:p>
        </w:tc>
      </w:tr>
      <w:tr w:rsidR="00567AFA" w14:paraId="6AB73E7A" w14:textId="77777777">
        <w:tc>
          <w:tcPr>
            <w:tcW w:w="3827" w:type="dxa"/>
            <w:vAlign w:val="center"/>
          </w:tcPr>
          <w:p w14:paraId="78A19AA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南京银行</w:t>
            </w:r>
          </w:p>
        </w:tc>
      </w:tr>
      <w:tr w:rsidR="00567AFA" w14:paraId="6C21DB63" w14:textId="77777777">
        <w:tc>
          <w:tcPr>
            <w:tcW w:w="3827" w:type="dxa"/>
            <w:vAlign w:val="center"/>
          </w:tcPr>
          <w:p w14:paraId="12E4BC8B" w14:textId="77777777" w:rsidR="00567AFA" w:rsidRDefault="00000000">
            <w:pPr>
              <w:jc w:val="center"/>
              <w:textAlignment w:val="center"/>
              <w:rPr>
                <w:rFonts w:ascii="宋体" w:hAnsi="宋体" w:cs="宋体"/>
                <w:sz w:val="24"/>
                <w:lang w:bidi="ar"/>
              </w:rPr>
            </w:pPr>
            <w:r>
              <w:rPr>
                <w:rFonts w:ascii="宋体" w:hAnsi="宋体" w:cs="宋体" w:hint="eastAsia"/>
                <w:sz w:val="24"/>
                <w:lang w:eastAsia="zh-Hans" w:bidi="ar"/>
              </w:rPr>
              <w:t>广发银行</w:t>
            </w:r>
          </w:p>
        </w:tc>
      </w:tr>
    </w:tbl>
    <w:p w14:paraId="69EA5C53" w14:textId="77777777" w:rsidR="00567AFA" w:rsidRDefault="00000000">
      <w:pPr>
        <w:pStyle w:val="20"/>
        <w:spacing w:line="360" w:lineRule="auto"/>
      </w:pPr>
      <w:bookmarkStart w:id="3702" w:name="_Toc23257"/>
      <w:bookmarkStart w:id="3703" w:name="_Toc6153"/>
      <w:bookmarkStart w:id="3704" w:name="_Toc22601"/>
      <w:bookmarkStart w:id="3705" w:name="_Toc31615"/>
      <w:bookmarkStart w:id="3706" w:name="_Toc20403"/>
      <w:bookmarkStart w:id="3707" w:name="_Toc24778"/>
      <w:bookmarkStart w:id="3708" w:name="_Toc15314"/>
      <w:bookmarkStart w:id="3709" w:name="_Toc25542"/>
      <w:bookmarkStart w:id="3710" w:name="_Toc10123"/>
      <w:bookmarkStart w:id="3711" w:name="_Toc27395"/>
      <w:bookmarkStart w:id="3712" w:name="_Toc32460"/>
      <w:bookmarkStart w:id="3713" w:name="_Toc6589"/>
      <w:bookmarkStart w:id="3714" w:name="_Toc1986"/>
      <w:bookmarkStart w:id="3715" w:name="_Toc5120"/>
      <w:bookmarkStart w:id="3716" w:name="_Toc24210"/>
      <w:bookmarkStart w:id="3717" w:name="_Toc31745"/>
      <w:bookmarkStart w:id="3718" w:name="_Toc18426"/>
      <w:bookmarkStart w:id="3719" w:name="_Toc244"/>
      <w:bookmarkStart w:id="3720" w:name="_Toc15925"/>
      <w:r>
        <w:rPr>
          <w:rFonts w:hint="eastAsia"/>
        </w:rPr>
        <w:lastRenderedPageBreak/>
        <w:t>支持</w:t>
      </w:r>
      <w:r>
        <w:rPr>
          <w:rFonts w:hint="eastAsia"/>
          <w:lang w:eastAsia="zh-Hans"/>
        </w:rPr>
        <w:t>历史余额</w:t>
      </w:r>
      <w:r>
        <w:rPr>
          <w:rFonts w:hint="eastAsia"/>
        </w:rPr>
        <w:t>银行范围</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tblGrid>
      <w:tr w:rsidR="00567AFA" w14:paraId="0931CB69" w14:textId="77777777">
        <w:tc>
          <w:tcPr>
            <w:tcW w:w="3827" w:type="dxa"/>
            <w:shd w:val="clear" w:color="auto" w:fill="A6A6A6"/>
          </w:tcPr>
          <w:p w14:paraId="5EE4C3A0" w14:textId="77777777" w:rsidR="00567AFA" w:rsidRDefault="00000000">
            <w:pPr>
              <w:spacing w:after="0" w:line="360" w:lineRule="auto"/>
              <w:jc w:val="center"/>
              <w:rPr>
                <w:b/>
                <w:bCs/>
                <w:sz w:val="24"/>
              </w:rPr>
            </w:pPr>
            <w:r>
              <w:rPr>
                <w:rFonts w:hint="eastAsia"/>
                <w:b/>
                <w:bCs/>
                <w:sz w:val="24"/>
              </w:rPr>
              <w:t>银行名称</w:t>
            </w:r>
          </w:p>
        </w:tc>
      </w:tr>
      <w:tr w:rsidR="00567AFA" w14:paraId="1F6E3E78" w14:textId="77777777">
        <w:tc>
          <w:tcPr>
            <w:tcW w:w="3827" w:type="dxa"/>
            <w:vAlign w:val="center"/>
          </w:tcPr>
          <w:p w14:paraId="56553F67" w14:textId="77777777" w:rsidR="00567AFA" w:rsidRDefault="00000000">
            <w:pPr>
              <w:jc w:val="center"/>
              <w:textAlignment w:val="center"/>
              <w:rPr>
                <w:rFonts w:ascii="宋体" w:hAnsi="宋体" w:cs="宋体"/>
                <w:sz w:val="24"/>
                <w:lang w:bidi="ar"/>
              </w:rPr>
            </w:pPr>
            <w:r>
              <w:rPr>
                <w:rFonts w:ascii="宋体" w:hAnsi="宋体" w:cs="宋体"/>
                <w:sz w:val="24"/>
                <w:lang w:bidi="ar"/>
              </w:rPr>
              <w:t>招商</w:t>
            </w:r>
            <w:r>
              <w:rPr>
                <w:rFonts w:ascii="宋体" w:hAnsi="宋体" w:cs="宋体" w:hint="eastAsia"/>
                <w:sz w:val="24"/>
                <w:lang w:bidi="ar"/>
              </w:rPr>
              <w:t>银行</w:t>
            </w:r>
          </w:p>
        </w:tc>
      </w:tr>
      <w:tr w:rsidR="00567AFA" w14:paraId="56168A20" w14:textId="77777777">
        <w:tc>
          <w:tcPr>
            <w:tcW w:w="3827" w:type="dxa"/>
            <w:vAlign w:val="center"/>
          </w:tcPr>
          <w:p w14:paraId="635F3238" w14:textId="77777777" w:rsidR="00567AFA" w:rsidRDefault="00000000">
            <w:pPr>
              <w:jc w:val="center"/>
              <w:textAlignment w:val="center"/>
              <w:rPr>
                <w:rFonts w:ascii="宋体" w:hAnsi="宋体" w:cs="宋体"/>
                <w:sz w:val="24"/>
                <w:lang w:bidi="ar"/>
              </w:rPr>
            </w:pPr>
            <w:r>
              <w:rPr>
                <w:rFonts w:ascii="宋体" w:hAnsi="宋体" w:cs="宋体"/>
                <w:sz w:val="24"/>
                <w:lang w:bidi="ar"/>
              </w:rPr>
              <w:t>浦发银行</w:t>
            </w:r>
          </w:p>
        </w:tc>
      </w:tr>
      <w:tr w:rsidR="00567AFA" w14:paraId="41016D3F" w14:textId="77777777">
        <w:tc>
          <w:tcPr>
            <w:tcW w:w="3827" w:type="dxa"/>
            <w:vAlign w:val="center"/>
          </w:tcPr>
          <w:p w14:paraId="39BDCA2A" w14:textId="77777777" w:rsidR="00567AFA" w:rsidRDefault="00000000">
            <w:pPr>
              <w:jc w:val="center"/>
              <w:textAlignment w:val="center"/>
              <w:rPr>
                <w:rFonts w:ascii="宋体" w:hAnsi="宋体" w:cs="宋体"/>
                <w:sz w:val="24"/>
                <w:lang w:bidi="ar"/>
              </w:rPr>
            </w:pPr>
            <w:r>
              <w:rPr>
                <w:rFonts w:ascii="宋体" w:hAnsi="宋体" w:cs="宋体"/>
                <w:sz w:val="24"/>
                <w:lang w:bidi="ar"/>
              </w:rPr>
              <w:t>宁波银行</w:t>
            </w:r>
          </w:p>
        </w:tc>
      </w:tr>
      <w:tr w:rsidR="00567AFA" w14:paraId="2C87603A" w14:textId="77777777">
        <w:tc>
          <w:tcPr>
            <w:tcW w:w="3827" w:type="dxa"/>
            <w:vAlign w:val="center"/>
          </w:tcPr>
          <w:p w14:paraId="6EC8E85E" w14:textId="77777777" w:rsidR="00567AFA" w:rsidRDefault="00000000">
            <w:pPr>
              <w:jc w:val="center"/>
              <w:textAlignment w:val="center"/>
              <w:rPr>
                <w:rFonts w:ascii="宋体" w:hAnsi="宋体" w:cs="宋体"/>
                <w:sz w:val="24"/>
                <w:lang w:bidi="ar"/>
              </w:rPr>
            </w:pPr>
            <w:r>
              <w:rPr>
                <w:rFonts w:ascii="宋体" w:hAnsi="宋体" w:cs="宋体"/>
                <w:sz w:val="24"/>
                <w:lang w:bidi="ar"/>
              </w:rPr>
              <w:t>交通银行</w:t>
            </w:r>
          </w:p>
        </w:tc>
      </w:tr>
      <w:tr w:rsidR="00567AFA" w14:paraId="28CC6ACE" w14:textId="77777777">
        <w:tc>
          <w:tcPr>
            <w:tcW w:w="3827" w:type="dxa"/>
            <w:vAlign w:val="center"/>
          </w:tcPr>
          <w:p w14:paraId="60835122" w14:textId="77777777" w:rsidR="00567AFA" w:rsidRDefault="00000000">
            <w:pPr>
              <w:jc w:val="center"/>
              <w:textAlignment w:val="center"/>
              <w:rPr>
                <w:rFonts w:ascii="宋体" w:hAnsi="宋体" w:cs="宋体"/>
                <w:sz w:val="24"/>
                <w:lang w:bidi="ar"/>
              </w:rPr>
            </w:pPr>
            <w:r>
              <w:rPr>
                <w:rFonts w:ascii="宋体" w:hAnsi="宋体" w:cs="宋体"/>
                <w:sz w:val="24"/>
                <w:lang w:bidi="ar"/>
              </w:rPr>
              <w:t>兴业银行</w:t>
            </w:r>
          </w:p>
        </w:tc>
      </w:tr>
      <w:tr w:rsidR="00567AFA" w14:paraId="7FC39465" w14:textId="77777777">
        <w:tc>
          <w:tcPr>
            <w:tcW w:w="3827" w:type="dxa"/>
            <w:vAlign w:val="center"/>
          </w:tcPr>
          <w:p w14:paraId="452A386D" w14:textId="77777777" w:rsidR="00567AFA" w:rsidRDefault="00000000">
            <w:pPr>
              <w:jc w:val="center"/>
              <w:textAlignment w:val="center"/>
              <w:rPr>
                <w:rFonts w:ascii="宋体" w:hAnsi="宋体" w:cs="宋体"/>
                <w:sz w:val="24"/>
                <w:lang w:bidi="ar"/>
              </w:rPr>
            </w:pPr>
            <w:r>
              <w:rPr>
                <w:rFonts w:ascii="宋体" w:hAnsi="宋体" w:cs="宋体"/>
                <w:sz w:val="24"/>
                <w:lang w:bidi="ar"/>
              </w:rPr>
              <w:t>光大银行</w:t>
            </w:r>
          </w:p>
        </w:tc>
      </w:tr>
      <w:tr w:rsidR="00567AFA" w14:paraId="437D22F9" w14:textId="77777777">
        <w:tc>
          <w:tcPr>
            <w:tcW w:w="3827" w:type="dxa"/>
            <w:vAlign w:val="center"/>
          </w:tcPr>
          <w:p w14:paraId="0D20EEFD" w14:textId="77777777" w:rsidR="00567AFA" w:rsidRDefault="00000000">
            <w:pPr>
              <w:jc w:val="center"/>
              <w:textAlignment w:val="center"/>
              <w:rPr>
                <w:rFonts w:ascii="宋体" w:hAnsi="宋体" w:cs="宋体"/>
                <w:sz w:val="24"/>
                <w:lang w:bidi="ar"/>
              </w:rPr>
            </w:pPr>
            <w:r>
              <w:rPr>
                <w:rFonts w:ascii="宋体" w:hAnsi="宋体" w:cs="宋体"/>
                <w:sz w:val="24"/>
                <w:lang w:bidi="ar"/>
              </w:rPr>
              <w:t>农业银行</w:t>
            </w:r>
          </w:p>
        </w:tc>
      </w:tr>
      <w:tr w:rsidR="00567AFA" w14:paraId="296BE5DD" w14:textId="77777777">
        <w:tc>
          <w:tcPr>
            <w:tcW w:w="3827" w:type="dxa"/>
            <w:vAlign w:val="center"/>
          </w:tcPr>
          <w:p w14:paraId="32B373BD" w14:textId="77777777" w:rsidR="00567AFA" w:rsidRDefault="00000000">
            <w:pPr>
              <w:jc w:val="center"/>
              <w:textAlignment w:val="center"/>
              <w:rPr>
                <w:rFonts w:ascii="宋体" w:hAnsi="宋体" w:cs="宋体"/>
                <w:sz w:val="24"/>
                <w:lang w:bidi="ar"/>
              </w:rPr>
            </w:pPr>
            <w:r>
              <w:rPr>
                <w:rFonts w:ascii="宋体" w:hAnsi="宋体" w:cs="宋体"/>
                <w:sz w:val="24"/>
                <w:lang w:bidi="ar"/>
              </w:rPr>
              <w:t>民生银行</w:t>
            </w:r>
          </w:p>
        </w:tc>
      </w:tr>
      <w:tr w:rsidR="00567AFA" w14:paraId="54CCF446" w14:textId="77777777">
        <w:tc>
          <w:tcPr>
            <w:tcW w:w="3827" w:type="dxa"/>
            <w:vAlign w:val="center"/>
          </w:tcPr>
          <w:p w14:paraId="2B5E1EB6" w14:textId="77777777" w:rsidR="00567AFA" w:rsidRDefault="00000000">
            <w:pPr>
              <w:jc w:val="center"/>
              <w:textAlignment w:val="center"/>
              <w:rPr>
                <w:rFonts w:ascii="宋体" w:hAnsi="宋体" w:cs="宋体"/>
                <w:sz w:val="24"/>
                <w:lang w:bidi="ar"/>
              </w:rPr>
            </w:pPr>
            <w:r>
              <w:rPr>
                <w:rFonts w:ascii="宋体" w:hAnsi="宋体" w:cs="宋体"/>
                <w:sz w:val="24"/>
                <w:lang w:bidi="ar"/>
              </w:rPr>
              <w:t>华夏银行</w:t>
            </w:r>
          </w:p>
        </w:tc>
      </w:tr>
      <w:tr w:rsidR="00567AFA" w14:paraId="5A157D0A" w14:textId="77777777">
        <w:tc>
          <w:tcPr>
            <w:tcW w:w="3827" w:type="dxa"/>
            <w:vAlign w:val="center"/>
          </w:tcPr>
          <w:p w14:paraId="55C3F832" w14:textId="77777777" w:rsidR="00567AFA" w:rsidRDefault="00000000">
            <w:pPr>
              <w:jc w:val="center"/>
              <w:textAlignment w:val="center"/>
              <w:rPr>
                <w:rFonts w:ascii="宋体" w:hAnsi="宋体" w:cs="宋体"/>
                <w:sz w:val="24"/>
                <w:lang w:bidi="ar"/>
              </w:rPr>
            </w:pPr>
            <w:r>
              <w:rPr>
                <w:rFonts w:ascii="宋体" w:hAnsi="宋体" w:cs="宋体"/>
                <w:sz w:val="24"/>
                <w:lang w:bidi="ar"/>
              </w:rPr>
              <w:t>平安银行</w:t>
            </w:r>
          </w:p>
        </w:tc>
      </w:tr>
      <w:tr w:rsidR="00567AFA" w14:paraId="6DF533A2" w14:textId="77777777">
        <w:tc>
          <w:tcPr>
            <w:tcW w:w="3827" w:type="dxa"/>
            <w:vAlign w:val="center"/>
          </w:tcPr>
          <w:p w14:paraId="056AD189" w14:textId="77777777" w:rsidR="00567AFA" w:rsidRDefault="00000000">
            <w:pPr>
              <w:jc w:val="center"/>
              <w:textAlignment w:val="center"/>
              <w:rPr>
                <w:rFonts w:ascii="宋体" w:hAnsi="宋体" w:cs="宋体"/>
                <w:sz w:val="24"/>
                <w:lang w:bidi="ar"/>
              </w:rPr>
            </w:pPr>
            <w:r>
              <w:rPr>
                <w:rFonts w:ascii="宋体" w:hAnsi="宋体" w:cs="宋体"/>
                <w:sz w:val="24"/>
                <w:lang w:bidi="ar"/>
              </w:rPr>
              <w:t>建设银行</w:t>
            </w:r>
          </w:p>
        </w:tc>
      </w:tr>
      <w:tr w:rsidR="00567AFA" w14:paraId="65D788B8" w14:textId="77777777">
        <w:tc>
          <w:tcPr>
            <w:tcW w:w="3827" w:type="dxa"/>
            <w:vAlign w:val="center"/>
          </w:tcPr>
          <w:p w14:paraId="72CAB6E6" w14:textId="77777777" w:rsidR="00567AFA" w:rsidRDefault="00000000">
            <w:pPr>
              <w:jc w:val="center"/>
              <w:textAlignment w:val="center"/>
              <w:rPr>
                <w:rFonts w:ascii="宋体" w:hAnsi="宋体" w:cs="宋体"/>
                <w:sz w:val="24"/>
                <w:lang w:bidi="ar"/>
              </w:rPr>
            </w:pPr>
            <w:r>
              <w:rPr>
                <w:rFonts w:ascii="宋体" w:hAnsi="宋体" w:cs="宋体"/>
                <w:sz w:val="24"/>
                <w:lang w:bidi="ar"/>
              </w:rPr>
              <w:t>中国工商银行</w:t>
            </w:r>
          </w:p>
        </w:tc>
      </w:tr>
      <w:tr w:rsidR="00567AFA" w14:paraId="078E4318" w14:textId="77777777">
        <w:tc>
          <w:tcPr>
            <w:tcW w:w="3827" w:type="dxa"/>
            <w:vAlign w:val="center"/>
          </w:tcPr>
          <w:p w14:paraId="18A4DBBB" w14:textId="77777777" w:rsidR="00567AFA" w:rsidRDefault="00000000">
            <w:pPr>
              <w:jc w:val="center"/>
              <w:textAlignment w:val="center"/>
              <w:rPr>
                <w:rFonts w:ascii="宋体" w:hAnsi="宋体" w:cs="宋体"/>
                <w:sz w:val="24"/>
                <w:lang w:bidi="ar"/>
              </w:rPr>
            </w:pPr>
            <w:r>
              <w:rPr>
                <w:rFonts w:ascii="宋体" w:hAnsi="宋体" w:cs="宋体"/>
                <w:sz w:val="24"/>
                <w:lang w:bidi="ar"/>
              </w:rPr>
              <w:t>中原银行</w:t>
            </w:r>
          </w:p>
        </w:tc>
      </w:tr>
      <w:tr w:rsidR="00567AFA" w14:paraId="4DD08E14" w14:textId="77777777">
        <w:tc>
          <w:tcPr>
            <w:tcW w:w="3827" w:type="dxa"/>
            <w:vAlign w:val="center"/>
          </w:tcPr>
          <w:p w14:paraId="77B09EFF" w14:textId="77777777" w:rsidR="00567AFA" w:rsidRDefault="00000000">
            <w:pPr>
              <w:jc w:val="center"/>
              <w:textAlignment w:val="center"/>
              <w:rPr>
                <w:rFonts w:ascii="宋体" w:hAnsi="宋体" w:cs="宋体"/>
                <w:sz w:val="24"/>
                <w:lang w:bidi="ar"/>
              </w:rPr>
            </w:pPr>
            <w:r>
              <w:rPr>
                <w:rFonts w:ascii="宋体" w:hAnsi="宋体" w:cs="宋体"/>
                <w:sz w:val="24"/>
                <w:lang w:bidi="ar"/>
              </w:rPr>
              <w:t>上海银行</w:t>
            </w:r>
          </w:p>
        </w:tc>
      </w:tr>
      <w:tr w:rsidR="00567AFA" w14:paraId="4DA3F039" w14:textId="77777777">
        <w:tc>
          <w:tcPr>
            <w:tcW w:w="3827" w:type="dxa"/>
            <w:vAlign w:val="center"/>
          </w:tcPr>
          <w:p w14:paraId="54E76F4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重庆农村商业银行</w:t>
            </w:r>
          </w:p>
        </w:tc>
      </w:tr>
      <w:tr w:rsidR="00567AFA" w14:paraId="2B591F89" w14:textId="77777777">
        <w:tc>
          <w:tcPr>
            <w:tcW w:w="3827" w:type="dxa"/>
            <w:vAlign w:val="center"/>
          </w:tcPr>
          <w:p w14:paraId="25438BDB"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eastAsia="zh-Hans" w:bidi="ar"/>
              </w:rPr>
              <w:t>广发银行</w:t>
            </w:r>
          </w:p>
        </w:tc>
      </w:tr>
      <w:tr w:rsidR="00567AFA" w14:paraId="5D5C2AD0" w14:textId="77777777">
        <w:tc>
          <w:tcPr>
            <w:tcW w:w="3827" w:type="dxa"/>
            <w:vAlign w:val="center"/>
          </w:tcPr>
          <w:p w14:paraId="151B8F7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中国邮政储蓄银行</w:t>
            </w:r>
          </w:p>
        </w:tc>
      </w:tr>
      <w:tr w:rsidR="00567AFA" w14:paraId="32D4F978" w14:textId="77777777">
        <w:tc>
          <w:tcPr>
            <w:tcW w:w="3827" w:type="dxa"/>
            <w:vAlign w:val="center"/>
          </w:tcPr>
          <w:p w14:paraId="33E35231"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eastAsia="zh-Hans" w:bidi="ar"/>
              </w:rPr>
              <w:t>中信银行</w:t>
            </w:r>
          </w:p>
        </w:tc>
      </w:tr>
      <w:tr w:rsidR="00567AFA" w14:paraId="723835CF" w14:textId="77777777">
        <w:tc>
          <w:tcPr>
            <w:tcW w:w="3827" w:type="dxa"/>
            <w:vAlign w:val="center"/>
          </w:tcPr>
          <w:p w14:paraId="2F733800"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eastAsia="zh-Hans" w:bidi="ar"/>
              </w:rPr>
              <w:t>长沙银行</w:t>
            </w:r>
          </w:p>
        </w:tc>
      </w:tr>
      <w:tr w:rsidR="00567AFA" w14:paraId="37BC55F7" w14:textId="77777777">
        <w:tc>
          <w:tcPr>
            <w:tcW w:w="3827" w:type="dxa"/>
            <w:vAlign w:val="center"/>
          </w:tcPr>
          <w:p w14:paraId="71752FEC"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eastAsia="zh-Hans" w:bidi="ar"/>
              </w:rPr>
              <w:t>富邦华一</w:t>
            </w:r>
          </w:p>
        </w:tc>
      </w:tr>
      <w:tr w:rsidR="00567AFA" w14:paraId="1838608C" w14:textId="77777777">
        <w:tc>
          <w:tcPr>
            <w:tcW w:w="3827" w:type="dxa"/>
            <w:vAlign w:val="center"/>
          </w:tcPr>
          <w:p w14:paraId="4F3AA77E" w14:textId="77777777" w:rsidR="00567AFA" w:rsidRDefault="00000000">
            <w:pPr>
              <w:jc w:val="center"/>
              <w:textAlignment w:val="center"/>
              <w:rPr>
                <w:rFonts w:ascii="宋体" w:hAnsi="宋体" w:cs="宋体"/>
                <w:sz w:val="24"/>
                <w:lang w:eastAsia="zh-Hans" w:bidi="ar"/>
              </w:rPr>
            </w:pPr>
            <w:r>
              <w:rPr>
                <w:rFonts w:ascii="宋体" w:hAnsi="宋体" w:cs="宋体" w:hint="eastAsia"/>
                <w:sz w:val="24"/>
                <w:lang w:eastAsia="zh-Hans" w:bidi="ar"/>
              </w:rPr>
              <w:t>江苏银行</w:t>
            </w:r>
          </w:p>
        </w:tc>
      </w:tr>
    </w:tbl>
    <w:p w14:paraId="45DC912F" w14:textId="77777777" w:rsidR="00567AFA" w:rsidRDefault="00567AFA">
      <w:pPr>
        <w:spacing w:line="360" w:lineRule="auto"/>
      </w:pPr>
    </w:p>
    <w:p w14:paraId="39BA8600" w14:textId="77777777" w:rsidR="00567AFA" w:rsidRDefault="00000000">
      <w:pPr>
        <w:pStyle w:val="20"/>
        <w:spacing w:line="360" w:lineRule="auto"/>
      </w:pPr>
      <w:bookmarkStart w:id="3721" w:name="_Toc14038"/>
      <w:bookmarkStart w:id="3722" w:name="_Toc24"/>
      <w:bookmarkStart w:id="3723" w:name="_Toc18420"/>
      <w:bookmarkStart w:id="3724" w:name="_Toc17941"/>
      <w:bookmarkStart w:id="3725" w:name="_Toc18794"/>
      <w:bookmarkStart w:id="3726" w:name="_Toc16235"/>
      <w:bookmarkStart w:id="3727" w:name="_Toc27622"/>
      <w:bookmarkStart w:id="3728" w:name="_Toc13365"/>
      <w:bookmarkStart w:id="3729" w:name="_Toc15895"/>
      <w:bookmarkStart w:id="3730" w:name="_Toc27030"/>
      <w:bookmarkStart w:id="3731" w:name="_Toc31009"/>
      <w:bookmarkStart w:id="3732" w:name="_Toc9776"/>
      <w:bookmarkStart w:id="3733" w:name="_Toc2874"/>
      <w:bookmarkStart w:id="3734" w:name="_Toc10440"/>
      <w:bookmarkStart w:id="3735" w:name="_Toc25498"/>
      <w:bookmarkStart w:id="3736" w:name="_Toc6286"/>
      <w:bookmarkStart w:id="3737" w:name="_Toc19550"/>
      <w:bookmarkStart w:id="3738" w:name="_Toc28645"/>
      <w:bookmarkStart w:id="3739" w:name="_Toc1008"/>
      <w:bookmarkStart w:id="3740" w:name="_Toc6116"/>
      <w:r>
        <w:rPr>
          <w:rFonts w:hint="eastAsia"/>
        </w:rPr>
        <w:t>不同付方银行支持附言长度</w:t>
      </w:r>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p>
    <w:tbl>
      <w:tblPr>
        <w:tblStyle w:val="aff5"/>
        <w:tblW w:w="5782" w:type="dxa"/>
        <w:tblLayout w:type="fixed"/>
        <w:tblLook w:val="04A0" w:firstRow="1" w:lastRow="0" w:firstColumn="1" w:lastColumn="0" w:noHBand="0" w:noVBand="1"/>
      </w:tblPr>
      <w:tblGrid>
        <w:gridCol w:w="2891"/>
        <w:gridCol w:w="2891"/>
      </w:tblGrid>
      <w:tr w:rsidR="00567AFA" w14:paraId="684914EE" w14:textId="77777777">
        <w:trPr>
          <w:trHeight w:val="170"/>
        </w:trPr>
        <w:tc>
          <w:tcPr>
            <w:tcW w:w="2891" w:type="dxa"/>
            <w:shd w:val="clear" w:color="auto" w:fill="BEBEBE"/>
            <w:vAlign w:val="center"/>
          </w:tcPr>
          <w:p w14:paraId="43B3843E" w14:textId="77777777" w:rsidR="00567AFA" w:rsidRDefault="00000000">
            <w:pPr>
              <w:jc w:val="center"/>
            </w:pPr>
            <w:r>
              <w:rPr>
                <w:rFonts w:hint="eastAsia"/>
                <w:b/>
                <w:bCs/>
                <w:sz w:val="24"/>
              </w:rPr>
              <w:t>银行名称</w:t>
            </w:r>
          </w:p>
        </w:tc>
        <w:tc>
          <w:tcPr>
            <w:tcW w:w="2891" w:type="dxa"/>
            <w:shd w:val="clear" w:color="auto" w:fill="BEBEBE"/>
            <w:vAlign w:val="center"/>
          </w:tcPr>
          <w:p w14:paraId="58E51AFC" w14:textId="77777777" w:rsidR="00567AFA" w:rsidRDefault="00000000">
            <w:pPr>
              <w:jc w:val="center"/>
            </w:pPr>
            <w:r>
              <w:rPr>
                <w:rFonts w:hint="eastAsia"/>
                <w:b/>
                <w:bCs/>
                <w:sz w:val="24"/>
              </w:rPr>
              <w:t>附言长度</w:t>
            </w:r>
          </w:p>
        </w:tc>
      </w:tr>
      <w:tr w:rsidR="00567AFA" w14:paraId="3A480F8A" w14:textId="77777777">
        <w:trPr>
          <w:trHeight w:val="170"/>
        </w:trPr>
        <w:tc>
          <w:tcPr>
            <w:tcW w:w="2891" w:type="dxa"/>
            <w:vAlign w:val="center"/>
          </w:tcPr>
          <w:p w14:paraId="56B4D11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lastRenderedPageBreak/>
              <w:t>中国农业银行</w:t>
            </w:r>
          </w:p>
        </w:tc>
        <w:tc>
          <w:tcPr>
            <w:tcW w:w="2891" w:type="dxa"/>
            <w:vAlign w:val="center"/>
          </w:tcPr>
          <w:p w14:paraId="71C55483" w14:textId="77777777" w:rsidR="00567AFA" w:rsidRDefault="00000000">
            <w:pPr>
              <w:jc w:val="center"/>
              <w:textAlignment w:val="bottom"/>
              <w:rPr>
                <w:rFonts w:eastAsia="宋体"/>
              </w:rPr>
            </w:pPr>
            <w:r>
              <w:rPr>
                <w:rFonts w:ascii="Arial" w:eastAsia="宋体" w:hAnsi="Arial" w:cs="Arial"/>
                <w:kern w:val="0"/>
                <w:szCs w:val="20"/>
                <w:lang w:bidi="ar"/>
              </w:rPr>
              <w:t>70</w:t>
            </w:r>
          </w:p>
        </w:tc>
      </w:tr>
      <w:tr w:rsidR="00567AFA" w14:paraId="2DE48458" w14:textId="77777777">
        <w:trPr>
          <w:trHeight w:val="170"/>
        </w:trPr>
        <w:tc>
          <w:tcPr>
            <w:tcW w:w="2891" w:type="dxa"/>
            <w:vAlign w:val="center"/>
          </w:tcPr>
          <w:p w14:paraId="7988F4D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招商银行</w:t>
            </w:r>
          </w:p>
        </w:tc>
        <w:tc>
          <w:tcPr>
            <w:tcW w:w="2891" w:type="dxa"/>
            <w:vAlign w:val="center"/>
          </w:tcPr>
          <w:p w14:paraId="16253EBD" w14:textId="77777777" w:rsidR="00567AFA" w:rsidRDefault="00000000">
            <w:pPr>
              <w:jc w:val="center"/>
              <w:textAlignment w:val="bottom"/>
            </w:pPr>
            <w:r>
              <w:rPr>
                <w:rFonts w:ascii="Arial" w:eastAsia="宋体" w:hAnsi="Arial" w:cs="Arial"/>
                <w:kern w:val="0"/>
                <w:szCs w:val="20"/>
                <w:lang w:bidi="ar"/>
              </w:rPr>
              <w:t>300</w:t>
            </w:r>
          </w:p>
        </w:tc>
      </w:tr>
      <w:tr w:rsidR="00567AFA" w14:paraId="16F7BB33" w14:textId="77777777">
        <w:trPr>
          <w:trHeight w:val="170"/>
        </w:trPr>
        <w:tc>
          <w:tcPr>
            <w:tcW w:w="2891" w:type="dxa"/>
            <w:vAlign w:val="center"/>
          </w:tcPr>
          <w:p w14:paraId="32B5F9D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中国工商银行</w:t>
            </w:r>
          </w:p>
        </w:tc>
        <w:tc>
          <w:tcPr>
            <w:tcW w:w="2891" w:type="dxa"/>
            <w:vAlign w:val="center"/>
          </w:tcPr>
          <w:p w14:paraId="0A3E66BB" w14:textId="77777777" w:rsidR="00567AFA" w:rsidRDefault="00000000">
            <w:pPr>
              <w:jc w:val="center"/>
              <w:textAlignment w:val="bottom"/>
            </w:pPr>
            <w:r>
              <w:rPr>
                <w:rFonts w:ascii="Arial" w:eastAsia="宋体" w:hAnsi="Arial" w:cs="Arial" w:hint="eastAsia"/>
                <w:kern w:val="0"/>
                <w:szCs w:val="20"/>
                <w:lang w:bidi="ar"/>
              </w:rPr>
              <w:t>60</w:t>
            </w:r>
          </w:p>
        </w:tc>
      </w:tr>
      <w:tr w:rsidR="00567AFA" w14:paraId="0AC2179B" w14:textId="77777777">
        <w:trPr>
          <w:trHeight w:val="170"/>
        </w:trPr>
        <w:tc>
          <w:tcPr>
            <w:tcW w:w="2891" w:type="dxa"/>
            <w:vAlign w:val="center"/>
          </w:tcPr>
          <w:p w14:paraId="38D54DE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中国建设银行</w:t>
            </w:r>
          </w:p>
        </w:tc>
        <w:tc>
          <w:tcPr>
            <w:tcW w:w="2891" w:type="dxa"/>
            <w:vAlign w:val="center"/>
          </w:tcPr>
          <w:p w14:paraId="6A1A3723" w14:textId="77777777" w:rsidR="00567AFA" w:rsidRDefault="00000000">
            <w:pPr>
              <w:jc w:val="center"/>
              <w:textAlignment w:val="bottom"/>
            </w:pPr>
            <w:r>
              <w:rPr>
                <w:rFonts w:ascii="Arial" w:eastAsia="宋体" w:hAnsi="Arial" w:cs="Arial"/>
                <w:kern w:val="0"/>
                <w:szCs w:val="20"/>
                <w:lang w:bidi="ar"/>
              </w:rPr>
              <w:t>100</w:t>
            </w:r>
          </w:p>
        </w:tc>
      </w:tr>
      <w:tr w:rsidR="00567AFA" w14:paraId="23617853" w14:textId="77777777">
        <w:trPr>
          <w:trHeight w:val="170"/>
        </w:trPr>
        <w:tc>
          <w:tcPr>
            <w:tcW w:w="2891" w:type="dxa"/>
            <w:vAlign w:val="center"/>
          </w:tcPr>
          <w:p w14:paraId="5310394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中国银行</w:t>
            </w:r>
          </w:p>
        </w:tc>
        <w:tc>
          <w:tcPr>
            <w:tcW w:w="2891" w:type="dxa"/>
            <w:vAlign w:val="center"/>
          </w:tcPr>
          <w:p w14:paraId="30721377" w14:textId="77777777" w:rsidR="00567AFA" w:rsidRDefault="00000000">
            <w:pPr>
              <w:jc w:val="center"/>
              <w:textAlignment w:val="bottom"/>
            </w:pPr>
            <w:r>
              <w:rPr>
                <w:rFonts w:ascii="Arial" w:eastAsia="宋体" w:hAnsi="Arial" w:cs="Arial"/>
                <w:kern w:val="0"/>
                <w:szCs w:val="20"/>
                <w:lang w:bidi="ar"/>
              </w:rPr>
              <w:t>80</w:t>
            </w:r>
          </w:p>
        </w:tc>
      </w:tr>
      <w:tr w:rsidR="00567AFA" w14:paraId="2FD0D974" w14:textId="77777777">
        <w:trPr>
          <w:trHeight w:val="170"/>
        </w:trPr>
        <w:tc>
          <w:tcPr>
            <w:tcW w:w="2891" w:type="dxa"/>
            <w:vAlign w:val="center"/>
          </w:tcPr>
          <w:p w14:paraId="6D51D58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交通银行</w:t>
            </w:r>
          </w:p>
        </w:tc>
        <w:tc>
          <w:tcPr>
            <w:tcW w:w="2891" w:type="dxa"/>
            <w:vAlign w:val="center"/>
          </w:tcPr>
          <w:p w14:paraId="777A7469" w14:textId="77777777" w:rsidR="00567AFA" w:rsidRDefault="00000000">
            <w:pPr>
              <w:jc w:val="center"/>
              <w:textAlignment w:val="bottom"/>
            </w:pPr>
            <w:r>
              <w:rPr>
                <w:rFonts w:ascii="Arial" w:eastAsia="宋体" w:hAnsi="Arial" w:cs="Arial"/>
                <w:kern w:val="0"/>
                <w:szCs w:val="20"/>
                <w:lang w:bidi="ar"/>
              </w:rPr>
              <w:t>150</w:t>
            </w:r>
          </w:p>
        </w:tc>
      </w:tr>
      <w:tr w:rsidR="00567AFA" w14:paraId="48BBBC93" w14:textId="77777777">
        <w:trPr>
          <w:trHeight w:val="170"/>
        </w:trPr>
        <w:tc>
          <w:tcPr>
            <w:tcW w:w="2891" w:type="dxa"/>
            <w:vAlign w:val="center"/>
          </w:tcPr>
          <w:p w14:paraId="7A3313F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中信银行</w:t>
            </w:r>
          </w:p>
        </w:tc>
        <w:tc>
          <w:tcPr>
            <w:tcW w:w="2891" w:type="dxa"/>
            <w:vAlign w:val="center"/>
          </w:tcPr>
          <w:p w14:paraId="149239AF" w14:textId="77777777" w:rsidR="00567AFA" w:rsidRDefault="00000000">
            <w:pPr>
              <w:jc w:val="center"/>
              <w:textAlignment w:val="bottom"/>
            </w:pPr>
            <w:r>
              <w:rPr>
                <w:rFonts w:ascii="Arial" w:eastAsia="宋体" w:hAnsi="Arial" w:cs="Arial"/>
                <w:kern w:val="0"/>
                <w:szCs w:val="20"/>
                <w:lang w:bidi="ar"/>
              </w:rPr>
              <w:t>102</w:t>
            </w:r>
          </w:p>
        </w:tc>
      </w:tr>
      <w:tr w:rsidR="00567AFA" w14:paraId="14AF75A3" w14:textId="77777777">
        <w:trPr>
          <w:trHeight w:val="170"/>
        </w:trPr>
        <w:tc>
          <w:tcPr>
            <w:tcW w:w="2891" w:type="dxa"/>
            <w:vAlign w:val="center"/>
          </w:tcPr>
          <w:p w14:paraId="653E309C"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中国光大银行</w:t>
            </w:r>
          </w:p>
        </w:tc>
        <w:tc>
          <w:tcPr>
            <w:tcW w:w="2891" w:type="dxa"/>
            <w:vAlign w:val="center"/>
          </w:tcPr>
          <w:p w14:paraId="1DDBCF61" w14:textId="77777777" w:rsidR="00567AFA" w:rsidRDefault="00000000">
            <w:pPr>
              <w:jc w:val="center"/>
              <w:textAlignment w:val="bottom"/>
            </w:pPr>
            <w:r>
              <w:rPr>
                <w:rFonts w:ascii="Arial" w:eastAsia="宋体" w:hAnsi="Arial" w:cs="Arial"/>
                <w:kern w:val="0"/>
                <w:szCs w:val="20"/>
                <w:lang w:bidi="ar"/>
              </w:rPr>
              <w:t>128</w:t>
            </w:r>
          </w:p>
        </w:tc>
      </w:tr>
      <w:tr w:rsidR="00567AFA" w14:paraId="79432231" w14:textId="77777777">
        <w:trPr>
          <w:trHeight w:val="170"/>
        </w:trPr>
        <w:tc>
          <w:tcPr>
            <w:tcW w:w="2891" w:type="dxa"/>
            <w:vAlign w:val="center"/>
          </w:tcPr>
          <w:p w14:paraId="2A40A6F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兴业银行</w:t>
            </w:r>
          </w:p>
        </w:tc>
        <w:tc>
          <w:tcPr>
            <w:tcW w:w="2891" w:type="dxa"/>
            <w:vAlign w:val="center"/>
          </w:tcPr>
          <w:p w14:paraId="0D510BEC" w14:textId="77777777" w:rsidR="00567AFA" w:rsidRDefault="00000000">
            <w:pPr>
              <w:jc w:val="center"/>
              <w:textAlignment w:val="bottom"/>
            </w:pPr>
            <w:r>
              <w:rPr>
                <w:rFonts w:ascii="Arial" w:eastAsia="宋体" w:hAnsi="Arial" w:cs="Arial" w:hint="eastAsia"/>
                <w:kern w:val="0"/>
                <w:szCs w:val="20"/>
                <w:lang w:bidi="ar"/>
              </w:rPr>
              <w:t>255</w:t>
            </w:r>
          </w:p>
        </w:tc>
      </w:tr>
      <w:tr w:rsidR="00567AFA" w14:paraId="1533ED52" w14:textId="77777777">
        <w:trPr>
          <w:trHeight w:val="170"/>
        </w:trPr>
        <w:tc>
          <w:tcPr>
            <w:tcW w:w="2891" w:type="dxa"/>
            <w:vAlign w:val="center"/>
          </w:tcPr>
          <w:p w14:paraId="1F839A4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中国邮政储蓄银行</w:t>
            </w:r>
          </w:p>
        </w:tc>
        <w:tc>
          <w:tcPr>
            <w:tcW w:w="2891" w:type="dxa"/>
            <w:vAlign w:val="center"/>
          </w:tcPr>
          <w:p w14:paraId="16C16B09" w14:textId="77777777" w:rsidR="00567AFA" w:rsidRDefault="00000000">
            <w:pPr>
              <w:jc w:val="center"/>
              <w:textAlignment w:val="bottom"/>
            </w:pPr>
            <w:r>
              <w:rPr>
                <w:rFonts w:ascii="Arial" w:eastAsia="宋体" w:hAnsi="Arial" w:cs="Arial"/>
                <w:kern w:val="0"/>
                <w:szCs w:val="20"/>
                <w:lang w:bidi="ar"/>
              </w:rPr>
              <w:t>60</w:t>
            </w:r>
          </w:p>
        </w:tc>
      </w:tr>
      <w:tr w:rsidR="00567AFA" w14:paraId="580DA296" w14:textId="77777777">
        <w:trPr>
          <w:trHeight w:val="170"/>
        </w:trPr>
        <w:tc>
          <w:tcPr>
            <w:tcW w:w="2891" w:type="dxa"/>
            <w:vAlign w:val="center"/>
          </w:tcPr>
          <w:p w14:paraId="04242D5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上海浦东发展银行</w:t>
            </w:r>
          </w:p>
        </w:tc>
        <w:tc>
          <w:tcPr>
            <w:tcW w:w="2891" w:type="dxa"/>
            <w:vAlign w:val="center"/>
          </w:tcPr>
          <w:p w14:paraId="7AEC588A" w14:textId="77777777" w:rsidR="00567AFA" w:rsidRDefault="00000000">
            <w:pPr>
              <w:jc w:val="center"/>
              <w:textAlignment w:val="bottom"/>
            </w:pPr>
            <w:r>
              <w:rPr>
                <w:rFonts w:ascii="Arial" w:eastAsia="宋体" w:hAnsi="Arial" w:cs="Arial"/>
                <w:kern w:val="0"/>
                <w:szCs w:val="20"/>
                <w:lang w:bidi="ar"/>
              </w:rPr>
              <w:t>60</w:t>
            </w:r>
          </w:p>
        </w:tc>
      </w:tr>
      <w:tr w:rsidR="00567AFA" w14:paraId="22A56B09" w14:textId="77777777">
        <w:trPr>
          <w:trHeight w:val="170"/>
        </w:trPr>
        <w:tc>
          <w:tcPr>
            <w:tcW w:w="2891" w:type="dxa"/>
            <w:vAlign w:val="center"/>
          </w:tcPr>
          <w:p w14:paraId="1E234975"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中国民生银行</w:t>
            </w:r>
          </w:p>
        </w:tc>
        <w:tc>
          <w:tcPr>
            <w:tcW w:w="2891" w:type="dxa"/>
            <w:vAlign w:val="center"/>
          </w:tcPr>
          <w:p w14:paraId="4AC5D5BC" w14:textId="77777777" w:rsidR="00567AFA" w:rsidRDefault="00000000">
            <w:pPr>
              <w:jc w:val="center"/>
              <w:textAlignment w:val="bottom"/>
            </w:pPr>
            <w:r>
              <w:rPr>
                <w:rFonts w:ascii="Arial" w:eastAsia="宋体" w:hAnsi="Arial" w:cs="Arial"/>
                <w:kern w:val="0"/>
                <w:szCs w:val="20"/>
                <w:lang w:bidi="ar"/>
              </w:rPr>
              <w:t>50</w:t>
            </w:r>
          </w:p>
        </w:tc>
      </w:tr>
      <w:tr w:rsidR="00567AFA" w14:paraId="0D54E1D5" w14:textId="77777777">
        <w:trPr>
          <w:trHeight w:val="170"/>
        </w:trPr>
        <w:tc>
          <w:tcPr>
            <w:tcW w:w="2891" w:type="dxa"/>
            <w:vAlign w:val="center"/>
          </w:tcPr>
          <w:p w14:paraId="3F07F4AA"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平安银行</w:t>
            </w:r>
          </w:p>
        </w:tc>
        <w:tc>
          <w:tcPr>
            <w:tcW w:w="2891" w:type="dxa"/>
            <w:vAlign w:val="center"/>
          </w:tcPr>
          <w:p w14:paraId="2F41E0AC" w14:textId="77777777" w:rsidR="00567AFA" w:rsidRDefault="00000000">
            <w:pPr>
              <w:jc w:val="center"/>
              <w:textAlignment w:val="bottom"/>
            </w:pPr>
            <w:r>
              <w:rPr>
                <w:rFonts w:ascii="Arial" w:eastAsia="宋体" w:hAnsi="Arial" w:cs="Arial" w:hint="eastAsia"/>
                <w:kern w:val="0"/>
                <w:szCs w:val="20"/>
                <w:lang w:bidi="ar"/>
              </w:rPr>
              <w:t>300</w:t>
            </w:r>
          </w:p>
        </w:tc>
      </w:tr>
      <w:tr w:rsidR="00567AFA" w14:paraId="6B2C92B1" w14:textId="77777777">
        <w:trPr>
          <w:trHeight w:val="170"/>
        </w:trPr>
        <w:tc>
          <w:tcPr>
            <w:tcW w:w="2891" w:type="dxa"/>
            <w:vAlign w:val="center"/>
          </w:tcPr>
          <w:p w14:paraId="0C68567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华夏银行</w:t>
            </w:r>
          </w:p>
        </w:tc>
        <w:tc>
          <w:tcPr>
            <w:tcW w:w="2891" w:type="dxa"/>
            <w:vAlign w:val="center"/>
          </w:tcPr>
          <w:p w14:paraId="19C9BB8B" w14:textId="77777777" w:rsidR="00567AFA" w:rsidRDefault="00000000">
            <w:pPr>
              <w:jc w:val="center"/>
              <w:textAlignment w:val="bottom"/>
            </w:pPr>
            <w:r>
              <w:rPr>
                <w:rFonts w:ascii="Arial" w:eastAsia="宋体" w:hAnsi="Arial" w:cs="Arial"/>
                <w:kern w:val="0"/>
                <w:szCs w:val="20"/>
                <w:lang w:bidi="ar"/>
              </w:rPr>
              <w:t>120</w:t>
            </w:r>
          </w:p>
        </w:tc>
      </w:tr>
      <w:tr w:rsidR="00567AFA" w14:paraId="2A85017D" w14:textId="77777777">
        <w:trPr>
          <w:trHeight w:val="170"/>
        </w:trPr>
        <w:tc>
          <w:tcPr>
            <w:tcW w:w="2891" w:type="dxa"/>
            <w:vAlign w:val="center"/>
          </w:tcPr>
          <w:p w14:paraId="2804904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宁波银行</w:t>
            </w:r>
          </w:p>
        </w:tc>
        <w:tc>
          <w:tcPr>
            <w:tcW w:w="2891" w:type="dxa"/>
            <w:vAlign w:val="center"/>
          </w:tcPr>
          <w:p w14:paraId="521FD6EC" w14:textId="77777777" w:rsidR="00567AFA" w:rsidRDefault="00000000">
            <w:pPr>
              <w:jc w:val="center"/>
              <w:textAlignment w:val="bottom"/>
            </w:pPr>
            <w:r>
              <w:rPr>
                <w:rFonts w:ascii="Arial" w:eastAsia="宋体" w:hAnsi="Arial" w:cs="Arial"/>
                <w:kern w:val="0"/>
                <w:szCs w:val="20"/>
                <w:lang w:bidi="ar"/>
              </w:rPr>
              <w:t>60</w:t>
            </w:r>
          </w:p>
        </w:tc>
      </w:tr>
      <w:tr w:rsidR="00567AFA" w14:paraId="632FAFB6" w14:textId="77777777">
        <w:trPr>
          <w:trHeight w:val="170"/>
        </w:trPr>
        <w:tc>
          <w:tcPr>
            <w:tcW w:w="2891" w:type="dxa"/>
            <w:vAlign w:val="center"/>
          </w:tcPr>
          <w:p w14:paraId="4B96E58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广东发展银行</w:t>
            </w:r>
          </w:p>
        </w:tc>
        <w:tc>
          <w:tcPr>
            <w:tcW w:w="2891" w:type="dxa"/>
            <w:vAlign w:val="center"/>
          </w:tcPr>
          <w:p w14:paraId="76EFA8E7" w14:textId="77777777" w:rsidR="00567AFA" w:rsidRDefault="00000000">
            <w:pPr>
              <w:jc w:val="center"/>
              <w:textAlignment w:val="bottom"/>
            </w:pPr>
            <w:r>
              <w:rPr>
                <w:rFonts w:ascii="Arial" w:eastAsia="宋体" w:hAnsi="Arial" w:cs="Arial"/>
                <w:kern w:val="0"/>
                <w:szCs w:val="20"/>
                <w:lang w:bidi="ar"/>
              </w:rPr>
              <w:t>100</w:t>
            </w:r>
          </w:p>
        </w:tc>
      </w:tr>
      <w:tr w:rsidR="00567AFA" w14:paraId="73DF360C" w14:textId="77777777">
        <w:trPr>
          <w:trHeight w:val="170"/>
        </w:trPr>
        <w:tc>
          <w:tcPr>
            <w:tcW w:w="2891" w:type="dxa"/>
            <w:vAlign w:val="center"/>
          </w:tcPr>
          <w:p w14:paraId="3774B475"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江苏银行</w:t>
            </w:r>
          </w:p>
        </w:tc>
        <w:tc>
          <w:tcPr>
            <w:tcW w:w="2891" w:type="dxa"/>
            <w:vAlign w:val="center"/>
          </w:tcPr>
          <w:p w14:paraId="133BB018" w14:textId="77777777" w:rsidR="00567AFA" w:rsidRDefault="00000000">
            <w:pPr>
              <w:jc w:val="center"/>
              <w:textAlignment w:val="bottom"/>
            </w:pPr>
            <w:r>
              <w:rPr>
                <w:rFonts w:ascii="Arial" w:eastAsia="宋体" w:hAnsi="Arial" w:cs="Arial" w:hint="eastAsia"/>
                <w:kern w:val="0"/>
                <w:szCs w:val="20"/>
                <w:lang w:bidi="ar"/>
              </w:rPr>
              <w:t>256</w:t>
            </w:r>
          </w:p>
        </w:tc>
      </w:tr>
      <w:tr w:rsidR="00567AFA" w14:paraId="6754C7F3" w14:textId="77777777">
        <w:trPr>
          <w:trHeight w:val="170"/>
        </w:trPr>
        <w:tc>
          <w:tcPr>
            <w:tcW w:w="2891" w:type="dxa"/>
            <w:vAlign w:val="center"/>
          </w:tcPr>
          <w:p w14:paraId="5529667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北京银行</w:t>
            </w:r>
          </w:p>
        </w:tc>
        <w:tc>
          <w:tcPr>
            <w:tcW w:w="2891" w:type="dxa"/>
            <w:vAlign w:val="center"/>
          </w:tcPr>
          <w:p w14:paraId="304BCF19" w14:textId="77777777" w:rsidR="00567AFA" w:rsidRDefault="00000000">
            <w:pPr>
              <w:jc w:val="center"/>
              <w:textAlignment w:val="bottom"/>
            </w:pPr>
            <w:r>
              <w:rPr>
                <w:rFonts w:ascii="Arial" w:eastAsia="宋体" w:hAnsi="Arial" w:cs="Arial"/>
                <w:kern w:val="0"/>
                <w:szCs w:val="20"/>
                <w:lang w:bidi="ar"/>
              </w:rPr>
              <w:t>52</w:t>
            </w:r>
          </w:p>
        </w:tc>
      </w:tr>
      <w:tr w:rsidR="00567AFA" w14:paraId="0EDCFC77" w14:textId="77777777">
        <w:trPr>
          <w:trHeight w:val="170"/>
        </w:trPr>
        <w:tc>
          <w:tcPr>
            <w:tcW w:w="2891" w:type="dxa"/>
            <w:vAlign w:val="center"/>
          </w:tcPr>
          <w:p w14:paraId="3A87954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长沙银行</w:t>
            </w:r>
          </w:p>
        </w:tc>
        <w:tc>
          <w:tcPr>
            <w:tcW w:w="2891" w:type="dxa"/>
            <w:vAlign w:val="center"/>
          </w:tcPr>
          <w:p w14:paraId="7E75F8F6" w14:textId="77777777" w:rsidR="00567AFA" w:rsidRDefault="00000000">
            <w:pPr>
              <w:jc w:val="center"/>
              <w:textAlignment w:val="bottom"/>
            </w:pPr>
            <w:r>
              <w:rPr>
                <w:rFonts w:ascii="Arial" w:eastAsia="宋体" w:hAnsi="Arial" w:cs="Arial" w:hint="eastAsia"/>
                <w:kern w:val="0"/>
                <w:szCs w:val="20"/>
                <w:lang w:bidi="ar"/>
              </w:rPr>
              <w:t>300</w:t>
            </w:r>
          </w:p>
        </w:tc>
      </w:tr>
      <w:tr w:rsidR="00567AFA" w14:paraId="1D615400" w14:textId="77777777">
        <w:trPr>
          <w:trHeight w:val="170"/>
        </w:trPr>
        <w:tc>
          <w:tcPr>
            <w:tcW w:w="2891" w:type="dxa"/>
            <w:vAlign w:val="center"/>
          </w:tcPr>
          <w:p w14:paraId="4ECE27E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浙商银行</w:t>
            </w:r>
          </w:p>
        </w:tc>
        <w:tc>
          <w:tcPr>
            <w:tcW w:w="2891" w:type="dxa"/>
            <w:vAlign w:val="center"/>
          </w:tcPr>
          <w:p w14:paraId="55DD1451" w14:textId="77777777" w:rsidR="00567AFA" w:rsidRDefault="00000000">
            <w:pPr>
              <w:jc w:val="center"/>
              <w:textAlignment w:val="bottom"/>
            </w:pPr>
            <w:r>
              <w:rPr>
                <w:rFonts w:ascii="Arial" w:eastAsia="宋体" w:hAnsi="Arial" w:cs="Arial"/>
                <w:kern w:val="0"/>
                <w:szCs w:val="20"/>
                <w:lang w:bidi="ar"/>
              </w:rPr>
              <w:t>60</w:t>
            </w:r>
          </w:p>
        </w:tc>
      </w:tr>
      <w:tr w:rsidR="00567AFA" w14:paraId="17A2F49F" w14:textId="77777777">
        <w:trPr>
          <w:trHeight w:val="170"/>
        </w:trPr>
        <w:tc>
          <w:tcPr>
            <w:tcW w:w="2891" w:type="dxa"/>
            <w:vAlign w:val="center"/>
          </w:tcPr>
          <w:p w14:paraId="39E03F0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汉口银行</w:t>
            </w:r>
          </w:p>
        </w:tc>
        <w:tc>
          <w:tcPr>
            <w:tcW w:w="2891" w:type="dxa"/>
            <w:vAlign w:val="center"/>
          </w:tcPr>
          <w:p w14:paraId="6ADF67EE" w14:textId="77777777" w:rsidR="00567AFA" w:rsidRDefault="00000000">
            <w:pPr>
              <w:jc w:val="center"/>
              <w:textAlignment w:val="bottom"/>
            </w:pPr>
            <w:r>
              <w:rPr>
                <w:rFonts w:ascii="Arial" w:eastAsia="宋体" w:hAnsi="Arial" w:cs="Arial"/>
                <w:kern w:val="0"/>
                <w:szCs w:val="20"/>
                <w:lang w:bidi="ar"/>
              </w:rPr>
              <w:t>60</w:t>
            </w:r>
          </w:p>
        </w:tc>
      </w:tr>
      <w:tr w:rsidR="00567AFA" w14:paraId="59F14E80" w14:textId="77777777">
        <w:trPr>
          <w:trHeight w:val="170"/>
        </w:trPr>
        <w:tc>
          <w:tcPr>
            <w:tcW w:w="2891" w:type="dxa"/>
            <w:vAlign w:val="center"/>
          </w:tcPr>
          <w:p w14:paraId="618F457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绍兴银行</w:t>
            </w:r>
          </w:p>
        </w:tc>
        <w:tc>
          <w:tcPr>
            <w:tcW w:w="2891" w:type="dxa"/>
            <w:vAlign w:val="center"/>
          </w:tcPr>
          <w:p w14:paraId="5068A791" w14:textId="77777777" w:rsidR="00567AFA" w:rsidRDefault="00000000">
            <w:pPr>
              <w:jc w:val="center"/>
              <w:textAlignment w:val="bottom"/>
            </w:pPr>
            <w:r>
              <w:rPr>
                <w:rFonts w:ascii="Arial" w:eastAsia="宋体" w:hAnsi="Arial" w:cs="Arial"/>
                <w:kern w:val="0"/>
                <w:szCs w:val="20"/>
                <w:lang w:bidi="ar"/>
              </w:rPr>
              <w:t>60</w:t>
            </w:r>
          </w:p>
        </w:tc>
      </w:tr>
      <w:tr w:rsidR="00567AFA" w14:paraId="2EED41BC" w14:textId="77777777">
        <w:trPr>
          <w:trHeight w:val="170"/>
        </w:trPr>
        <w:tc>
          <w:tcPr>
            <w:tcW w:w="2891" w:type="dxa"/>
            <w:vAlign w:val="center"/>
          </w:tcPr>
          <w:p w14:paraId="195D62C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泉州银行</w:t>
            </w:r>
          </w:p>
        </w:tc>
        <w:tc>
          <w:tcPr>
            <w:tcW w:w="2891" w:type="dxa"/>
            <w:vAlign w:val="center"/>
          </w:tcPr>
          <w:p w14:paraId="2EA299A6" w14:textId="77777777" w:rsidR="00567AFA" w:rsidRDefault="00000000">
            <w:pPr>
              <w:jc w:val="center"/>
              <w:textAlignment w:val="bottom"/>
            </w:pPr>
            <w:r>
              <w:rPr>
                <w:rFonts w:ascii="Arial" w:eastAsia="宋体" w:hAnsi="Arial" w:cs="Arial"/>
                <w:kern w:val="0"/>
                <w:szCs w:val="20"/>
                <w:lang w:bidi="ar"/>
              </w:rPr>
              <w:t>60</w:t>
            </w:r>
          </w:p>
        </w:tc>
      </w:tr>
      <w:tr w:rsidR="00567AFA" w14:paraId="4FC79B07" w14:textId="77777777">
        <w:trPr>
          <w:trHeight w:val="170"/>
        </w:trPr>
        <w:tc>
          <w:tcPr>
            <w:tcW w:w="2891" w:type="dxa"/>
            <w:vAlign w:val="center"/>
          </w:tcPr>
          <w:p w14:paraId="5EFF874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温州银行</w:t>
            </w:r>
          </w:p>
        </w:tc>
        <w:tc>
          <w:tcPr>
            <w:tcW w:w="2891" w:type="dxa"/>
            <w:vAlign w:val="center"/>
          </w:tcPr>
          <w:p w14:paraId="0BF4F780" w14:textId="77777777" w:rsidR="00567AFA" w:rsidRDefault="00000000">
            <w:pPr>
              <w:jc w:val="center"/>
              <w:textAlignment w:val="bottom"/>
            </w:pPr>
            <w:r>
              <w:rPr>
                <w:rFonts w:ascii="Arial" w:eastAsia="宋体" w:hAnsi="Arial" w:cs="Arial"/>
                <w:kern w:val="0"/>
                <w:szCs w:val="20"/>
                <w:lang w:bidi="ar"/>
              </w:rPr>
              <w:t>150</w:t>
            </w:r>
          </w:p>
        </w:tc>
      </w:tr>
      <w:tr w:rsidR="00567AFA" w14:paraId="1C047737" w14:textId="77777777">
        <w:trPr>
          <w:trHeight w:val="170"/>
        </w:trPr>
        <w:tc>
          <w:tcPr>
            <w:tcW w:w="2891" w:type="dxa"/>
            <w:vAlign w:val="center"/>
          </w:tcPr>
          <w:p w14:paraId="379337D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青岛银行</w:t>
            </w:r>
          </w:p>
        </w:tc>
        <w:tc>
          <w:tcPr>
            <w:tcW w:w="2891" w:type="dxa"/>
            <w:vAlign w:val="center"/>
          </w:tcPr>
          <w:p w14:paraId="25D29E02" w14:textId="77777777" w:rsidR="00567AFA" w:rsidRDefault="00000000">
            <w:pPr>
              <w:jc w:val="center"/>
              <w:textAlignment w:val="bottom"/>
            </w:pPr>
            <w:r>
              <w:rPr>
                <w:rFonts w:ascii="Arial" w:eastAsia="宋体" w:hAnsi="Arial" w:cs="Arial"/>
                <w:kern w:val="0"/>
                <w:szCs w:val="20"/>
                <w:lang w:bidi="ar"/>
              </w:rPr>
              <w:t>28</w:t>
            </w:r>
          </w:p>
        </w:tc>
      </w:tr>
      <w:tr w:rsidR="00567AFA" w14:paraId="6BA2F8A4" w14:textId="77777777">
        <w:trPr>
          <w:trHeight w:val="170"/>
        </w:trPr>
        <w:tc>
          <w:tcPr>
            <w:tcW w:w="2891" w:type="dxa"/>
            <w:vAlign w:val="center"/>
          </w:tcPr>
          <w:p w14:paraId="725E2D3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日照银行</w:t>
            </w:r>
          </w:p>
        </w:tc>
        <w:tc>
          <w:tcPr>
            <w:tcW w:w="2891" w:type="dxa"/>
            <w:vAlign w:val="center"/>
          </w:tcPr>
          <w:p w14:paraId="21F914E2" w14:textId="77777777" w:rsidR="00567AFA" w:rsidRDefault="00000000">
            <w:pPr>
              <w:jc w:val="center"/>
              <w:textAlignment w:val="bottom"/>
            </w:pPr>
            <w:r>
              <w:rPr>
                <w:rFonts w:ascii="Arial" w:eastAsia="宋体" w:hAnsi="Arial" w:cs="Arial"/>
                <w:kern w:val="0"/>
                <w:szCs w:val="20"/>
                <w:lang w:bidi="ar"/>
              </w:rPr>
              <w:t>60</w:t>
            </w:r>
          </w:p>
        </w:tc>
      </w:tr>
      <w:tr w:rsidR="00567AFA" w14:paraId="27B5A663" w14:textId="77777777">
        <w:trPr>
          <w:trHeight w:val="170"/>
        </w:trPr>
        <w:tc>
          <w:tcPr>
            <w:tcW w:w="2891" w:type="dxa"/>
            <w:vAlign w:val="center"/>
          </w:tcPr>
          <w:p w14:paraId="6629A3E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富邦华一银行</w:t>
            </w:r>
          </w:p>
        </w:tc>
        <w:tc>
          <w:tcPr>
            <w:tcW w:w="2891" w:type="dxa"/>
            <w:vAlign w:val="center"/>
          </w:tcPr>
          <w:p w14:paraId="668216E8" w14:textId="77777777" w:rsidR="00567AFA" w:rsidRDefault="00000000">
            <w:pPr>
              <w:jc w:val="center"/>
              <w:textAlignment w:val="bottom"/>
            </w:pPr>
            <w:r>
              <w:rPr>
                <w:rFonts w:ascii="Arial" w:eastAsia="宋体" w:hAnsi="Arial" w:cs="Arial"/>
                <w:kern w:val="0"/>
                <w:szCs w:val="20"/>
                <w:lang w:bidi="ar"/>
              </w:rPr>
              <w:t>50</w:t>
            </w:r>
          </w:p>
        </w:tc>
      </w:tr>
      <w:tr w:rsidR="00567AFA" w14:paraId="64156BFC" w14:textId="77777777">
        <w:trPr>
          <w:trHeight w:val="170"/>
        </w:trPr>
        <w:tc>
          <w:tcPr>
            <w:tcW w:w="2891" w:type="dxa"/>
            <w:vAlign w:val="center"/>
          </w:tcPr>
          <w:p w14:paraId="7EBCF13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中原银行</w:t>
            </w:r>
          </w:p>
        </w:tc>
        <w:tc>
          <w:tcPr>
            <w:tcW w:w="2891" w:type="dxa"/>
            <w:vAlign w:val="center"/>
          </w:tcPr>
          <w:p w14:paraId="317EAF3C" w14:textId="77777777" w:rsidR="00567AFA" w:rsidRDefault="00000000">
            <w:pPr>
              <w:jc w:val="center"/>
              <w:textAlignment w:val="bottom"/>
            </w:pPr>
            <w:r>
              <w:rPr>
                <w:rFonts w:ascii="Arial" w:eastAsia="宋体" w:hAnsi="Arial" w:cs="Arial"/>
                <w:kern w:val="0"/>
                <w:szCs w:val="20"/>
                <w:lang w:bidi="ar"/>
              </w:rPr>
              <w:t>60</w:t>
            </w:r>
          </w:p>
        </w:tc>
      </w:tr>
      <w:tr w:rsidR="00567AFA" w14:paraId="499E4C6F" w14:textId="77777777">
        <w:trPr>
          <w:trHeight w:val="170"/>
        </w:trPr>
        <w:tc>
          <w:tcPr>
            <w:tcW w:w="2891" w:type="dxa"/>
            <w:vAlign w:val="center"/>
          </w:tcPr>
          <w:p w14:paraId="24DC7E9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上海银行</w:t>
            </w:r>
          </w:p>
        </w:tc>
        <w:tc>
          <w:tcPr>
            <w:tcW w:w="2891" w:type="dxa"/>
            <w:vAlign w:val="center"/>
          </w:tcPr>
          <w:p w14:paraId="39F00FE3" w14:textId="77777777" w:rsidR="00567AFA" w:rsidRDefault="00000000">
            <w:pPr>
              <w:jc w:val="center"/>
              <w:textAlignment w:val="bottom"/>
            </w:pPr>
            <w:r>
              <w:rPr>
                <w:rFonts w:ascii="Arial" w:eastAsia="宋体" w:hAnsi="Arial" w:cs="Arial"/>
                <w:kern w:val="0"/>
                <w:szCs w:val="20"/>
                <w:lang w:bidi="ar"/>
              </w:rPr>
              <w:t>70</w:t>
            </w:r>
          </w:p>
        </w:tc>
      </w:tr>
      <w:tr w:rsidR="00567AFA" w14:paraId="4AB364F2" w14:textId="77777777">
        <w:trPr>
          <w:trHeight w:val="170"/>
        </w:trPr>
        <w:tc>
          <w:tcPr>
            <w:tcW w:w="2891" w:type="dxa"/>
            <w:vAlign w:val="center"/>
          </w:tcPr>
          <w:p w14:paraId="58E7176A"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lastRenderedPageBreak/>
              <w:t>郑州银行</w:t>
            </w:r>
          </w:p>
        </w:tc>
        <w:tc>
          <w:tcPr>
            <w:tcW w:w="2891" w:type="dxa"/>
            <w:vAlign w:val="center"/>
          </w:tcPr>
          <w:p w14:paraId="347A1639" w14:textId="77777777" w:rsidR="00567AFA" w:rsidRDefault="00000000">
            <w:pPr>
              <w:jc w:val="center"/>
              <w:textAlignment w:val="bottom"/>
            </w:pPr>
            <w:r>
              <w:rPr>
                <w:rFonts w:ascii="Arial" w:eastAsia="宋体" w:hAnsi="Arial" w:cs="Arial"/>
                <w:kern w:val="0"/>
                <w:szCs w:val="20"/>
                <w:lang w:bidi="ar"/>
              </w:rPr>
              <w:t>40</w:t>
            </w:r>
          </w:p>
        </w:tc>
      </w:tr>
      <w:tr w:rsidR="00567AFA" w14:paraId="23998ED3" w14:textId="77777777">
        <w:trPr>
          <w:trHeight w:val="170"/>
        </w:trPr>
        <w:tc>
          <w:tcPr>
            <w:tcW w:w="2891" w:type="dxa"/>
            <w:vAlign w:val="center"/>
          </w:tcPr>
          <w:p w14:paraId="5F34626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恒丰银行</w:t>
            </w:r>
          </w:p>
        </w:tc>
        <w:tc>
          <w:tcPr>
            <w:tcW w:w="2891" w:type="dxa"/>
            <w:vAlign w:val="center"/>
          </w:tcPr>
          <w:p w14:paraId="77AF854B" w14:textId="77777777" w:rsidR="00567AFA" w:rsidRDefault="00000000">
            <w:pPr>
              <w:jc w:val="center"/>
              <w:textAlignment w:val="bottom"/>
            </w:pPr>
            <w:r>
              <w:rPr>
                <w:rFonts w:ascii="Arial" w:eastAsia="宋体" w:hAnsi="Arial" w:cs="Arial"/>
                <w:kern w:val="0"/>
                <w:szCs w:val="20"/>
                <w:lang w:bidi="ar"/>
              </w:rPr>
              <w:t>60</w:t>
            </w:r>
          </w:p>
        </w:tc>
      </w:tr>
      <w:tr w:rsidR="00567AFA" w14:paraId="5CBD6CDC" w14:textId="77777777">
        <w:trPr>
          <w:trHeight w:val="170"/>
        </w:trPr>
        <w:tc>
          <w:tcPr>
            <w:tcW w:w="2891" w:type="dxa"/>
            <w:vAlign w:val="center"/>
          </w:tcPr>
          <w:p w14:paraId="550902C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宁波通商银行</w:t>
            </w:r>
          </w:p>
        </w:tc>
        <w:tc>
          <w:tcPr>
            <w:tcW w:w="2891" w:type="dxa"/>
            <w:vAlign w:val="center"/>
          </w:tcPr>
          <w:p w14:paraId="55BD5D9E" w14:textId="77777777" w:rsidR="00567AFA" w:rsidRDefault="00000000">
            <w:pPr>
              <w:jc w:val="center"/>
              <w:textAlignment w:val="bottom"/>
            </w:pPr>
            <w:r>
              <w:rPr>
                <w:rFonts w:ascii="Arial" w:eastAsia="宋体" w:hAnsi="Arial" w:cs="Arial"/>
                <w:kern w:val="0"/>
                <w:szCs w:val="20"/>
                <w:lang w:bidi="ar"/>
              </w:rPr>
              <w:t>128</w:t>
            </w:r>
          </w:p>
        </w:tc>
      </w:tr>
      <w:tr w:rsidR="00567AFA" w14:paraId="76B6223F" w14:textId="77777777">
        <w:trPr>
          <w:trHeight w:val="170"/>
        </w:trPr>
        <w:tc>
          <w:tcPr>
            <w:tcW w:w="2891" w:type="dxa"/>
            <w:vAlign w:val="center"/>
          </w:tcPr>
          <w:p w14:paraId="6A06146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浙江农信银行</w:t>
            </w:r>
          </w:p>
        </w:tc>
        <w:tc>
          <w:tcPr>
            <w:tcW w:w="2891" w:type="dxa"/>
            <w:vAlign w:val="center"/>
          </w:tcPr>
          <w:p w14:paraId="064A9801" w14:textId="77777777" w:rsidR="00567AFA" w:rsidRDefault="00000000">
            <w:pPr>
              <w:jc w:val="center"/>
              <w:textAlignment w:val="bottom"/>
            </w:pPr>
            <w:r>
              <w:rPr>
                <w:rFonts w:ascii="Arial" w:eastAsia="宋体" w:hAnsi="Arial" w:cs="Arial"/>
                <w:kern w:val="0"/>
                <w:szCs w:val="20"/>
                <w:lang w:bidi="ar"/>
              </w:rPr>
              <w:t>40</w:t>
            </w:r>
          </w:p>
        </w:tc>
      </w:tr>
      <w:tr w:rsidR="00567AFA" w14:paraId="002C0915" w14:textId="77777777">
        <w:trPr>
          <w:trHeight w:val="170"/>
        </w:trPr>
        <w:tc>
          <w:tcPr>
            <w:tcW w:w="2891" w:type="dxa"/>
            <w:vAlign w:val="center"/>
          </w:tcPr>
          <w:p w14:paraId="444CBA7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嘉兴商业银行</w:t>
            </w:r>
          </w:p>
        </w:tc>
        <w:tc>
          <w:tcPr>
            <w:tcW w:w="2891" w:type="dxa"/>
            <w:vAlign w:val="center"/>
          </w:tcPr>
          <w:p w14:paraId="4E99DFD0" w14:textId="77777777" w:rsidR="00567AFA" w:rsidRDefault="00000000">
            <w:pPr>
              <w:jc w:val="center"/>
              <w:textAlignment w:val="bottom"/>
            </w:pPr>
            <w:r>
              <w:rPr>
                <w:rFonts w:ascii="Arial" w:eastAsia="宋体" w:hAnsi="Arial" w:cs="Arial"/>
                <w:kern w:val="0"/>
                <w:szCs w:val="20"/>
                <w:lang w:bidi="ar"/>
              </w:rPr>
              <w:t>40</w:t>
            </w:r>
          </w:p>
        </w:tc>
      </w:tr>
      <w:tr w:rsidR="00567AFA" w14:paraId="1C2DBDD3" w14:textId="77777777">
        <w:trPr>
          <w:trHeight w:val="170"/>
        </w:trPr>
        <w:tc>
          <w:tcPr>
            <w:tcW w:w="2891" w:type="dxa"/>
            <w:vAlign w:val="center"/>
          </w:tcPr>
          <w:p w14:paraId="346507E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甘肃银行</w:t>
            </w:r>
          </w:p>
        </w:tc>
        <w:tc>
          <w:tcPr>
            <w:tcW w:w="2891" w:type="dxa"/>
            <w:vAlign w:val="center"/>
          </w:tcPr>
          <w:p w14:paraId="22EDE9C4" w14:textId="77777777" w:rsidR="00567AFA" w:rsidRDefault="00000000">
            <w:pPr>
              <w:jc w:val="center"/>
              <w:textAlignment w:val="bottom"/>
            </w:pPr>
            <w:r>
              <w:rPr>
                <w:rFonts w:ascii="Arial" w:eastAsia="宋体" w:hAnsi="Arial" w:cs="Arial"/>
                <w:kern w:val="0"/>
                <w:szCs w:val="20"/>
                <w:lang w:bidi="ar"/>
              </w:rPr>
              <w:t>60</w:t>
            </w:r>
          </w:p>
        </w:tc>
      </w:tr>
      <w:tr w:rsidR="00567AFA" w14:paraId="356D72A0" w14:textId="77777777">
        <w:trPr>
          <w:trHeight w:val="170"/>
        </w:trPr>
        <w:tc>
          <w:tcPr>
            <w:tcW w:w="2891" w:type="dxa"/>
            <w:vAlign w:val="center"/>
          </w:tcPr>
          <w:p w14:paraId="21D8154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兰州银行</w:t>
            </w:r>
          </w:p>
        </w:tc>
        <w:tc>
          <w:tcPr>
            <w:tcW w:w="2891" w:type="dxa"/>
            <w:vAlign w:val="center"/>
          </w:tcPr>
          <w:p w14:paraId="79B52586" w14:textId="77777777" w:rsidR="00567AFA" w:rsidRDefault="00000000">
            <w:pPr>
              <w:jc w:val="center"/>
              <w:textAlignment w:val="bottom"/>
            </w:pPr>
            <w:r>
              <w:rPr>
                <w:rFonts w:ascii="Arial" w:eastAsia="宋体" w:hAnsi="Arial" w:cs="Arial"/>
                <w:kern w:val="0"/>
                <w:szCs w:val="20"/>
                <w:lang w:bidi="ar"/>
              </w:rPr>
              <w:t>30</w:t>
            </w:r>
          </w:p>
        </w:tc>
      </w:tr>
      <w:tr w:rsidR="00567AFA" w14:paraId="1392E4E8" w14:textId="77777777">
        <w:trPr>
          <w:trHeight w:val="170"/>
        </w:trPr>
        <w:tc>
          <w:tcPr>
            <w:tcW w:w="2891" w:type="dxa"/>
            <w:vAlign w:val="center"/>
          </w:tcPr>
          <w:p w14:paraId="42D3420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国家开发银行</w:t>
            </w:r>
          </w:p>
        </w:tc>
        <w:tc>
          <w:tcPr>
            <w:tcW w:w="2891" w:type="dxa"/>
            <w:vAlign w:val="center"/>
          </w:tcPr>
          <w:p w14:paraId="3D98376B" w14:textId="77777777" w:rsidR="00567AFA" w:rsidRDefault="00000000">
            <w:pPr>
              <w:jc w:val="center"/>
              <w:textAlignment w:val="bottom"/>
            </w:pPr>
            <w:r>
              <w:rPr>
                <w:rFonts w:ascii="Arial" w:eastAsia="宋体" w:hAnsi="Arial" w:cs="Arial"/>
                <w:kern w:val="0"/>
                <w:szCs w:val="20"/>
                <w:lang w:bidi="ar"/>
              </w:rPr>
              <w:t>60</w:t>
            </w:r>
          </w:p>
        </w:tc>
      </w:tr>
      <w:tr w:rsidR="00567AFA" w14:paraId="76E1D39E" w14:textId="77777777">
        <w:trPr>
          <w:trHeight w:val="170"/>
        </w:trPr>
        <w:tc>
          <w:tcPr>
            <w:tcW w:w="2891" w:type="dxa"/>
            <w:vAlign w:val="center"/>
          </w:tcPr>
          <w:p w14:paraId="0564546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齐鲁银行</w:t>
            </w:r>
          </w:p>
        </w:tc>
        <w:tc>
          <w:tcPr>
            <w:tcW w:w="2891" w:type="dxa"/>
            <w:vAlign w:val="center"/>
          </w:tcPr>
          <w:p w14:paraId="7505B446" w14:textId="77777777" w:rsidR="00567AFA" w:rsidRDefault="00000000">
            <w:pPr>
              <w:jc w:val="center"/>
              <w:textAlignment w:val="bottom"/>
            </w:pPr>
            <w:r>
              <w:rPr>
                <w:rFonts w:ascii="Arial" w:eastAsia="宋体" w:hAnsi="Arial" w:cs="Arial"/>
                <w:kern w:val="0"/>
                <w:szCs w:val="20"/>
                <w:lang w:bidi="ar"/>
              </w:rPr>
              <w:t>40</w:t>
            </w:r>
          </w:p>
        </w:tc>
      </w:tr>
      <w:tr w:rsidR="00567AFA" w14:paraId="48A77DB8" w14:textId="77777777">
        <w:trPr>
          <w:trHeight w:val="170"/>
        </w:trPr>
        <w:tc>
          <w:tcPr>
            <w:tcW w:w="2891" w:type="dxa"/>
            <w:vAlign w:val="center"/>
          </w:tcPr>
          <w:p w14:paraId="50804DB5"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新疆银行</w:t>
            </w:r>
          </w:p>
        </w:tc>
        <w:tc>
          <w:tcPr>
            <w:tcW w:w="2891" w:type="dxa"/>
            <w:vAlign w:val="center"/>
          </w:tcPr>
          <w:p w14:paraId="6531F597" w14:textId="77777777" w:rsidR="00567AFA" w:rsidRDefault="00000000">
            <w:pPr>
              <w:jc w:val="center"/>
              <w:textAlignment w:val="bottom"/>
              <w:rPr>
                <w:rFonts w:ascii="Arial" w:eastAsia="宋体" w:hAnsi="Arial" w:cs="Arial"/>
                <w:kern w:val="0"/>
                <w:szCs w:val="20"/>
                <w:lang w:bidi="ar"/>
              </w:rPr>
            </w:pPr>
            <w:r>
              <w:rPr>
                <w:rFonts w:ascii="Arial" w:eastAsia="宋体" w:hAnsi="Arial" w:cs="Arial" w:hint="eastAsia"/>
                <w:kern w:val="0"/>
                <w:szCs w:val="20"/>
                <w:lang w:bidi="ar"/>
              </w:rPr>
              <w:t>20</w:t>
            </w:r>
          </w:p>
        </w:tc>
      </w:tr>
      <w:tr w:rsidR="00567AFA" w14:paraId="3ED82B8D" w14:textId="77777777">
        <w:trPr>
          <w:trHeight w:val="170"/>
        </w:trPr>
        <w:tc>
          <w:tcPr>
            <w:tcW w:w="2891" w:type="dxa"/>
            <w:vAlign w:val="center"/>
          </w:tcPr>
          <w:p w14:paraId="5C8EC9D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沧州银行</w:t>
            </w:r>
          </w:p>
        </w:tc>
        <w:tc>
          <w:tcPr>
            <w:tcW w:w="2891" w:type="dxa"/>
            <w:vAlign w:val="center"/>
          </w:tcPr>
          <w:p w14:paraId="6CE240AD" w14:textId="77777777" w:rsidR="00567AFA" w:rsidRDefault="00000000">
            <w:pPr>
              <w:jc w:val="center"/>
              <w:textAlignment w:val="bottom"/>
              <w:rPr>
                <w:rFonts w:ascii="Arial" w:eastAsia="宋体" w:hAnsi="Arial" w:cs="Arial"/>
                <w:kern w:val="0"/>
                <w:szCs w:val="20"/>
                <w:lang w:bidi="ar"/>
              </w:rPr>
            </w:pPr>
            <w:r>
              <w:rPr>
                <w:rFonts w:ascii="Arial" w:eastAsia="宋体" w:hAnsi="Arial" w:cs="Arial" w:hint="eastAsia"/>
                <w:kern w:val="0"/>
                <w:szCs w:val="20"/>
                <w:lang w:bidi="ar"/>
              </w:rPr>
              <w:t>30</w:t>
            </w:r>
          </w:p>
        </w:tc>
      </w:tr>
      <w:tr w:rsidR="00567AFA" w14:paraId="5D9F6AB0" w14:textId="77777777">
        <w:trPr>
          <w:trHeight w:val="170"/>
        </w:trPr>
        <w:tc>
          <w:tcPr>
            <w:tcW w:w="2891" w:type="dxa"/>
            <w:vAlign w:val="center"/>
          </w:tcPr>
          <w:p w14:paraId="060BA00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东营银行</w:t>
            </w:r>
          </w:p>
        </w:tc>
        <w:tc>
          <w:tcPr>
            <w:tcW w:w="2891" w:type="dxa"/>
            <w:vAlign w:val="center"/>
          </w:tcPr>
          <w:p w14:paraId="07081F24" w14:textId="77777777" w:rsidR="00567AFA" w:rsidRDefault="00000000">
            <w:pPr>
              <w:jc w:val="center"/>
              <w:textAlignment w:val="bottom"/>
              <w:rPr>
                <w:rFonts w:ascii="Arial" w:eastAsia="宋体" w:hAnsi="Arial" w:cs="Arial"/>
                <w:kern w:val="0"/>
                <w:szCs w:val="20"/>
                <w:lang w:bidi="ar"/>
              </w:rPr>
            </w:pPr>
            <w:r>
              <w:rPr>
                <w:rFonts w:ascii="Arial" w:eastAsia="宋体" w:hAnsi="Arial" w:cs="Arial"/>
                <w:kern w:val="0"/>
                <w:szCs w:val="20"/>
                <w:lang w:bidi="ar"/>
              </w:rPr>
              <w:t>200</w:t>
            </w:r>
          </w:p>
        </w:tc>
      </w:tr>
      <w:tr w:rsidR="00567AFA" w14:paraId="62123E55" w14:textId="77777777">
        <w:trPr>
          <w:trHeight w:val="170"/>
        </w:trPr>
        <w:tc>
          <w:tcPr>
            <w:tcW w:w="2891" w:type="dxa"/>
            <w:vAlign w:val="center"/>
          </w:tcPr>
          <w:p w14:paraId="47CCCE22"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新疆维吾尔自治区农村信用社联合社</w:t>
            </w:r>
          </w:p>
        </w:tc>
        <w:tc>
          <w:tcPr>
            <w:tcW w:w="2891" w:type="dxa"/>
            <w:vAlign w:val="center"/>
          </w:tcPr>
          <w:p w14:paraId="170CD348" w14:textId="77777777" w:rsidR="00567AFA" w:rsidRDefault="00000000">
            <w:pPr>
              <w:jc w:val="center"/>
              <w:textAlignment w:val="bottom"/>
              <w:rPr>
                <w:rFonts w:ascii="Arial" w:eastAsia="宋体" w:hAnsi="Arial" w:cs="Arial"/>
                <w:kern w:val="0"/>
                <w:szCs w:val="20"/>
                <w:lang w:bidi="ar"/>
              </w:rPr>
            </w:pPr>
            <w:r>
              <w:rPr>
                <w:rFonts w:ascii="Arial" w:eastAsia="宋体" w:hAnsi="Arial" w:cs="Arial"/>
                <w:kern w:val="0"/>
                <w:szCs w:val="20"/>
                <w:lang w:bidi="ar"/>
              </w:rPr>
              <w:t>300</w:t>
            </w:r>
          </w:p>
        </w:tc>
      </w:tr>
      <w:tr w:rsidR="00567AFA" w14:paraId="21EBF851" w14:textId="77777777">
        <w:trPr>
          <w:trHeight w:val="170"/>
        </w:trPr>
        <w:tc>
          <w:tcPr>
            <w:tcW w:w="2891" w:type="dxa"/>
            <w:vAlign w:val="center"/>
          </w:tcPr>
          <w:p w14:paraId="70EE202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九江银行</w:t>
            </w:r>
          </w:p>
        </w:tc>
        <w:tc>
          <w:tcPr>
            <w:tcW w:w="2891" w:type="dxa"/>
            <w:vAlign w:val="center"/>
          </w:tcPr>
          <w:p w14:paraId="7A54CA90" w14:textId="77777777" w:rsidR="00567AFA" w:rsidRDefault="00000000">
            <w:pPr>
              <w:jc w:val="center"/>
              <w:textAlignment w:val="bottom"/>
              <w:rPr>
                <w:rFonts w:ascii="Arial" w:eastAsia="宋体" w:hAnsi="Arial" w:cs="Arial"/>
                <w:kern w:val="0"/>
                <w:szCs w:val="20"/>
                <w:lang w:bidi="ar"/>
              </w:rPr>
            </w:pPr>
            <w:r>
              <w:rPr>
                <w:rFonts w:ascii="Arial" w:eastAsia="宋体" w:hAnsi="Arial" w:cs="Arial" w:hint="eastAsia"/>
                <w:kern w:val="0"/>
                <w:szCs w:val="20"/>
                <w:lang w:bidi="ar"/>
              </w:rPr>
              <w:t>60</w:t>
            </w:r>
          </w:p>
        </w:tc>
      </w:tr>
      <w:tr w:rsidR="00567AFA" w14:paraId="749A1AEF" w14:textId="77777777">
        <w:trPr>
          <w:trHeight w:val="170"/>
        </w:trPr>
        <w:tc>
          <w:tcPr>
            <w:tcW w:w="2891" w:type="dxa"/>
            <w:vAlign w:val="center"/>
          </w:tcPr>
          <w:p w14:paraId="74A1F49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富滇银行</w:t>
            </w:r>
          </w:p>
        </w:tc>
        <w:tc>
          <w:tcPr>
            <w:tcW w:w="2891" w:type="dxa"/>
            <w:vAlign w:val="center"/>
          </w:tcPr>
          <w:p w14:paraId="04315BC4"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30</w:t>
            </w:r>
          </w:p>
        </w:tc>
      </w:tr>
      <w:tr w:rsidR="00567AFA" w14:paraId="4915A1C0" w14:textId="77777777">
        <w:trPr>
          <w:trHeight w:val="170"/>
        </w:trPr>
        <w:tc>
          <w:tcPr>
            <w:tcW w:w="2891" w:type="dxa"/>
            <w:vAlign w:val="center"/>
          </w:tcPr>
          <w:p w14:paraId="57082D85"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天津银行</w:t>
            </w:r>
          </w:p>
        </w:tc>
        <w:tc>
          <w:tcPr>
            <w:tcW w:w="2891" w:type="dxa"/>
            <w:vAlign w:val="center"/>
          </w:tcPr>
          <w:p w14:paraId="6FC73A54"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60</w:t>
            </w:r>
          </w:p>
        </w:tc>
      </w:tr>
      <w:tr w:rsidR="00567AFA" w14:paraId="2C582457" w14:textId="77777777">
        <w:trPr>
          <w:trHeight w:val="170"/>
        </w:trPr>
        <w:tc>
          <w:tcPr>
            <w:tcW w:w="2891" w:type="dxa"/>
            <w:vAlign w:val="center"/>
          </w:tcPr>
          <w:p w14:paraId="5DEB188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乌鲁木齐市商业银行</w:t>
            </w:r>
          </w:p>
        </w:tc>
        <w:tc>
          <w:tcPr>
            <w:tcW w:w="2891" w:type="dxa"/>
            <w:vAlign w:val="center"/>
          </w:tcPr>
          <w:p w14:paraId="1F196583"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20</w:t>
            </w:r>
          </w:p>
        </w:tc>
      </w:tr>
      <w:tr w:rsidR="00567AFA" w14:paraId="791433D9" w14:textId="77777777">
        <w:trPr>
          <w:trHeight w:val="170"/>
        </w:trPr>
        <w:tc>
          <w:tcPr>
            <w:tcW w:w="2891" w:type="dxa"/>
            <w:vAlign w:val="center"/>
          </w:tcPr>
          <w:p w14:paraId="4C76D79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张家港商业农村银行</w:t>
            </w:r>
          </w:p>
        </w:tc>
        <w:tc>
          <w:tcPr>
            <w:tcW w:w="2891" w:type="dxa"/>
            <w:vAlign w:val="center"/>
          </w:tcPr>
          <w:p w14:paraId="0639F90E"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200</w:t>
            </w:r>
          </w:p>
        </w:tc>
      </w:tr>
      <w:tr w:rsidR="00567AFA" w14:paraId="74F08E2D" w14:textId="77777777">
        <w:trPr>
          <w:trHeight w:val="170"/>
        </w:trPr>
        <w:tc>
          <w:tcPr>
            <w:tcW w:w="2891" w:type="dxa"/>
            <w:vAlign w:val="center"/>
          </w:tcPr>
          <w:p w14:paraId="1715FAA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江西银行</w:t>
            </w:r>
          </w:p>
        </w:tc>
        <w:tc>
          <w:tcPr>
            <w:tcW w:w="2891" w:type="dxa"/>
            <w:vAlign w:val="center"/>
          </w:tcPr>
          <w:p w14:paraId="413DA505"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60</w:t>
            </w:r>
          </w:p>
        </w:tc>
      </w:tr>
      <w:tr w:rsidR="00567AFA" w14:paraId="4EB0CA48" w14:textId="77777777">
        <w:trPr>
          <w:trHeight w:val="170"/>
        </w:trPr>
        <w:tc>
          <w:tcPr>
            <w:tcW w:w="2891" w:type="dxa"/>
            <w:vAlign w:val="center"/>
          </w:tcPr>
          <w:p w14:paraId="4B8B3AA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南京银行</w:t>
            </w:r>
          </w:p>
        </w:tc>
        <w:tc>
          <w:tcPr>
            <w:tcW w:w="2891" w:type="dxa"/>
            <w:vAlign w:val="center"/>
          </w:tcPr>
          <w:p w14:paraId="3754E3B8"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30</w:t>
            </w:r>
          </w:p>
        </w:tc>
      </w:tr>
      <w:tr w:rsidR="00567AFA" w14:paraId="10B13149" w14:textId="77777777">
        <w:trPr>
          <w:trHeight w:val="170"/>
        </w:trPr>
        <w:tc>
          <w:tcPr>
            <w:tcW w:w="2891" w:type="dxa"/>
            <w:vAlign w:val="center"/>
          </w:tcPr>
          <w:p w14:paraId="6F4D0E1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山东省农村信用社联合社</w:t>
            </w:r>
          </w:p>
        </w:tc>
        <w:tc>
          <w:tcPr>
            <w:tcW w:w="2891" w:type="dxa"/>
            <w:vAlign w:val="center"/>
          </w:tcPr>
          <w:p w14:paraId="7A224B57"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80</w:t>
            </w:r>
          </w:p>
        </w:tc>
      </w:tr>
      <w:tr w:rsidR="00567AFA" w14:paraId="43CE69DD" w14:textId="77777777">
        <w:trPr>
          <w:trHeight w:val="170"/>
        </w:trPr>
        <w:tc>
          <w:tcPr>
            <w:tcW w:w="2891" w:type="dxa"/>
            <w:vAlign w:val="center"/>
          </w:tcPr>
          <w:p w14:paraId="78BC678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威海银行</w:t>
            </w:r>
          </w:p>
        </w:tc>
        <w:tc>
          <w:tcPr>
            <w:tcW w:w="2891" w:type="dxa"/>
            <w:vAlign w:val="center"/>
          </w:tcPr>
          <w:p w14:paraId="6EDD889A"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200</w:t>
            </w:r>
          </w:p>
        </w:tc>
      </w:tr>
      <w:tr w:rsidR="00567AFA" w14:paraId="5F0F50C2" w14:textId="77777777">
        <w:trPr>
          <w:trHeight w:val="170"/>
        </w:trPr>
        <w:tc>
          <w:tcPr>
            <w:tcW w:w="2891" w:type="dxa"/>
            <w:vAlign w:val="center"/>
          </w:tcPr>
          <w:p w14:paraId="60C02F1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汇丰银行</w:t>
            </w:r>
          </w:p>
        </w:tc>
        <w:tc>
          <w:tcPr>
            <w:tcW w:w="2891" w:type="dxa"/>
            <w:vAlign w:val="center"/>
          </w:tcPr>
          <w:p w14:paraId="47DC0742"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60</w:t>
            </w:r>
          </w:p>
        </w:tc>
      </w:tr>
      <w:tr w:rsidR="00567AFA" w14:paraId="5039252D" w14:textId="77777777">
        <w:trPr>
          <w:trHeight w:val="170"/>
        </w:trPr>
        <w:tc>
          <w:tcPr>
            <w:tcW w:w="2891" w:type="dxa"/>
            <w:vAlign w:val="center"/>
          </w:tcPr>
          <w:p w14:paraId="6999FDE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甘肃省农信社</w:t>
            </w:r>
          </w:p>
        </w:tc>
        <w:tc>
          <w:tcPr>
            <w:tcW w:w="2891" w:type="dxa"/>
            <w:vAlign w:val="center"/>
          </w:tcPr>
          <w:p w14:paraId="53ADDE62"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102</w:t>
            </w:r>
          </w:p>
        </w:tc>
      </w:tr>
      <w:tr w:rsidR="00567AFA" w14:paraId="36A78507" w14:textId="77777777">
        <w:trPr>
          <w:trHeight w:val="170"/>
        </w:trPr>
        <w:tc>
          <w:tcPr>
            <w:tcW w:w="2891" w:type="dxa"/>
            <w:vAlign w:val="center"/>
          </w:tcPr>
          <w:p w14:paraId="3B54057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贵阳银行</w:t>
            </w:r>
          </w:p>
        </w:tc>
        <w:tc>
          <w:tcPr>
            <w:tcW w:w="2891" w:type="dxa"/>
            <w:vAlign w:val="center"/>
          </w:tcPr>
          <w:p w14:paraId="21618E94"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22</w:t>
            </w:r>
          </w:p>
        </w:tc>
      </w:tr>
      <w:tr w:rsidR="00567AFA" w14:paraId="4B8EA51F" w14:textId="77777777">
        <w:trPr>
          <w:trHeight w:val="170"/>
        </w:trPr>
        <w:tc>
          <w:tcPr>
            <w:tcW w:w="2891" w:type="dxa"/>
            <w:vAlign w:val="center"/>
          </w:tcPr>
          <w:p w14:paraId="53A73F6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临商银行</w:t>
            </w:r>
          </w:p>
        </w:tc>
        <w:tc>
          <w:tcPr>
            <w:tcW w:w="2891" w:type="dxa"/>
            <w:vAlign w:val="center"/>
          </w:tcPr>
          <w:p w14:paraId="52380E6F" w14:textId="77777777" w:rsidR="00567AFA" w:rsidRDefault="00000000">
            <w:pPr>
              <w:jc w:val="center"/>
              <w:textAlignment w:val="bottom"/>
              <w:rPr>
                <w:rFonts w:ascii="宋体" w:eastAsia="宋体" w:hAnsi="宋体" w:cs="宋体"/>
                <w:kern w:val="0"/>
                <w:sz w:val="24"/>
                <w:lang w:bidi="ar"/>
              </w:rPr>
            </w:pPr>
            <w:r>
              <w:rPr>
                <w:rFonts w:ascii="宋体" w:eastAsia="宋体" w:hAnsi="宋体" w:cs="宋体" w:hint="eastAsia"/>
                <w:kern w:val="0"/>
                <w:sz w:val="24"/>
                <w:lang w:bidi="ar"/>
              </w:rPr>
              <w:t>200</w:t>
            </w:r>
          </w:p>
        </w:tc>
      </w:tr>
      <w:tr w:rsidR="00567AFA" w14:paraId="653029B8" w14:textId="77777777">
        <w:trPr>
          <w:trHeight w:val="170"/>
        </w:trPr>
        <w:tc>
          <w:tcPr>
            <w:tcW w:w="2891" w:type="dxa"/>
            <w:vAlign w:val="center"/>
          </w:tcPr>
          <w:p w14:paraId="3A61663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吉林银行</w:t>
            </w:r>
          </w:p>
        </w:tc>
        <w:tc>
          <w:tcPr>
            <w:tcW w:w="2891" w:type="dxa"/>
            <w:vAlign w:val="center"/>
          </w:tcPr>
          <w:p w14:paraId="459AF830"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60</w:t>
            </w:r>
          </w:p>
        </w:tc>
      </w:tr>
      <w:tr w:rsidR="00567AFA" w14:paraId="6ED5556C" w14:textId="77777777">
        <w:trPr>
          <w:trHeight w:val="170"/>
        </w:trPr>
        <w:tc>
          <w:tcPr>
            <w:tcW w:w="2891" w:type="dxa"/>
            <w:vAlign w:val="center"/>
          </w:tcPr>
          <w:p w14:paraId="03BD615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厦门银行</w:t>
            </w:r>
          </w:p>
        </w:tc>
        <w:tc>
          <w:tcPr>
            <w:tcW w:w="2891" w:type="dxa"/>
            <w:vAlign w:val="center"/>
          </w:tcPr>
          <w:p w14:paraId="134C3D38"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256</w:t>
            </w:r>
          </w:p>
        </w:tc>
      </w:tr>
      <w:tr w:rsidR="00567AFA" w14:paraId="6B0E9755" w14:textId="77777777">
        <w:trPr>
          <w:trHeight w:val="170"/>
        </w:trPr>
        <w:tc>
          <w:tcPr>
            <w:tcW w:w="2891" w:type="dxa"/>
            <w:vAlign w:val="center"/>
          </w:tcPr>
          <w:p w14:paraId="093B066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lastRenderedPageBreak/>
              <w:t>江西农商行</w:t>
            </w:r>
          </w:p>
        </w:tc>
        <w:tc>
          <w:tcPr>
            <w:tcW w:w="2891" w:type="dxa"/>
            <w:vAlign w:val="center"/>
          </w:tcPr>
          <w:p w14:paraId="38713BC4"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60</w:t>
            </w:r>
          </w:p>
        </w:tc>
      </w:tr>
      <w:tr w:rsidR="00567AFA" w14:paraId="06591E79" w14:textId="77777777">
        <w:trPr>
          <w:trHeight w:val="170"/>
        </w:trPr>
        <w:tc>
          <w:tcPr>
            <w:tcW w:w="2891" w:type="dxa"/>
            <w:vAlign w:val="center"/>
          </w:tcPr>
          <w:p w14:paraId="29D07C82"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苏州银行</w:t>
            </w:r>
          </w:p>
        </w:tc>
        <w:tc>
          <w:tcPr>
            <w:tcW w:w="2891" w:type="dxa"/>
            <w:vAlign w:val="center"/>
          </w:tcPr>
          <w:p w14:paraId="3E455EF8"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300</w:t>
            </w:r>
          </w:p>
        </w:tc>
      </w:tr>
      <w:tr w:rsidR="00567AFA" w14:paraId="6A0ED63E" w14:textId="77777777">
        <w:trPr>
          <w:trHeight w:val="170"/>
        </w:trPr>
        <w:tc>
          <w:tcPr>
            <w:tcW w:w="2891" w:type="dxa"/>
            <w:vAlign w:val="center"/>
          </w:tcPr>
          <w:p w14:paraId="23F2BB4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顺德信用社</w:t>
            </w:r>
          </w:p>
        </w:tc>
        <w:tc>
          <w:tcPr>
            <w:tcW w:w="2891" w:type="dxa"/>
            <w:vAlign w:val="center"/>
          </w:tcPr>
          <w:p w14:paraId="3207A342"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30</w:t>
            </w:r>
          </w:p>
        </w:tc>
      </w:tr>
      <w:tr w:rsidR="00567AFA" w14:paraId="6A5E78F4" w14:textId="77777777">
        <w:trPr>
          <w:trHeight w:val="170"/>
        </w:trPr>
        <w:tc>
          <w:tcPr>
            <w:tcW w:w="2891" w:type="dxa"/>
            <w:vAlign w:val="center"/>
          </w:tcPr>
          <w:p w14:paraId="563DFC5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重庆农村商业银行</w:t>
            </w:r>
          </w:p>
        </w:tc>
        <w:tc>
          <w:tcPr>
            <w:tcW w:w="2891" w:type="dxa"/>
            <w:vAlign w:val="center"/>
          </w:tcPr>
          <w:p w14:paraId="23074E95"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60</w:t>
            </w:r>
          </w:p>
        </w:tc>
      </w:tr>
      <w:tr w:rsidR="00567AFA" w14:paraId="41B581A3" w14:textId="77777777">
        <w:trPr>
          <w:trHeight w:val="170"/>
        </w:trPr>
        <w:tc>
          <w:tcPr>
            <w:tcW w:w="2891" w:type="dxa"/>
            <w:vAlign w:val="center"/>
          </w:tcPr>
          <w:p w14:paraId="455305C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重庆三峡银行</w:t>
            </w:r>
          </w:p>
        </w:tc>
        <w:tc>
          <w:tcPr>
            <w:tcW w:w="2891" w:type="dxa"/>
            <w:vAlign w:val="center"/>
          </w:tcPr>
          <w:p w14:paraId="1D1174AB"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60</w:t>
            </w:r>
          </w:p>
        </w:tc>
      </w:tr>
      <w:tr w:rsidR="00567AFA" w14:paraId="5D3514D5" w14:textId="77777777">
        <w:trPr>
          <w:trHeight w:val="170"/>
        </w:trPr>
        <w:tc>
          <w:tcPr>
            <w:tcW w:w="2891" w:type="dxa"/>
            <w:vAlign w:val="center"/>
          </w:tcPr>
          <w:p w14:paraId="6B3B28EC" w14:textId="77777777" w:rsidR="00567AFA" w:rsidRDefault="00000000">
            <w:pPr>
              <w:jc w:val="center"/>
              <w:textAlignment w:val="center"/>
              <w:rPr>
                <w:rFonts w:ascii="宋体" w:hAnsi="宋体" w:cs="宋体"/>
                <w:sz w:val="24"/>
                <w:lang w:bidi="ar"/>
              </w:rPr>
            </w:pPr>
            <w:r>
              <w:rPr>
                <w:rFonts w:ascii="宋体" w:eastAsia="宋体" w:hAnsi="宋体" w:cs="宋体" w:hint="eastAsia"/>
                <w:sz w:val="21"/>
                <w:szCs w:val="21"/>
              </w:rPr>
              <w:t>平安银行</w:t>
            </w:r>
          </w:p>
        </w:tc>
        <w:tc>
          <w:tcPr>
            <w:tcW w:w="2891" w:type="dxa"/>
            <w:vAlign w:val="center"/>
          </w:tcPr>
          <w:p w14:paraId="579DD65A"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100</w:t>
            </w:r>
          </w:p>
        </w:tc>
      </w:tr>
      <w:tr w:rsidR="00567AFA" w14:paraId="065DEB17" w14:textId="77777777">
        <w:trPr>
          <w:trHeight w:val="170"/>
        </w:trPr>
        <w:tc>
          <w:tcPr>
            <w:tcW w:w="2891" w:type="dxa"/>
            <w:vAlign w:val="center"/>
          </w:tcPr>
          <w:p w14:paraId="586D1CEC" w14:textId="77777777" w:rsidR="00567AFA" w:rsidRDefault="00000000">
            <w:pPr>
              <w:jc w:val="center"/>
              <w:textAlignment w:val="center"/>
              <w:rPr>
                <w:rFonts w:ascii="宋体" w:hAnsi="宋体" w:cs="宋体"/>
                <w:sz w:val="24"/>
                <w:lang w:bidi="ar"/>
              </w:rPr>
            </w:pPr>
            <w:r>
              <w:rPr>
                <w:rFonts w:ascii="宋体" w:eastAsia="宋体" w:hAnsi="宋体" w:cs="宋体" w:hint="eastAsia"/>
                <w:sz w:val="21"/>
                <w:szCs w:val="21"/>
              </w:rPr>
              <w:t>芜湖扬子农村商业银行</w:t>
            </w:r>
          </w:p>
        </w:tc>
        <w:tc>
          <w:tcPr>
            <w:tcW w:w="2891" w:type="dxa"/>
            <w:vAlign w:val="center"/>
          </w:tcPr>
          <w:p w14:paraId="6CFB7900"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100</w:t>
            </w:r>
          </w:p>
        </w:tc>
      </w:tr>
      <w:tr w:rsidR="00567AFA" w14:paraId="2A315A3E" w14:textId="77777777">
        <w:trPr>
          <w:trHeight w:val="170"/>
        </w:trPr>
        <w:tc>
          <w:tcPr>
            <w:tcW w:w="2891" w:type="dxa"/>
            <w:vAlign w:val="center"/>
          </w:tcPr>
          <w:p w14:paraId="5C108F05" w14:textId="77777777" w:rsidR="00567AFA" w:rsidRDefault="00000000">
            <w:pPr>
              <w:jc w:val="center"/>
              <w:textAlignment w:val="center"/>
              <w:rPr>
                <w:rFonts w:ascii="宋体" w:hAnsi="宋体" w:cs="宋体"/>
                <w:sz w:val="24"/>
                <w:lang w:bidi="ar"/>
              </w:rPr>
            </w:pPr>
            <w:r>
              <w:rPr>
                <w:rFonts w:hint="eastAsia"/>
                <w:sz w:val="24"/>
              </w:rPr>
              <w:t>紫金农商银行</w:t>
            </w:r>
          </w:p>
        </w:tc>
        <w:tc>
          <w:tcPr>
            <w:tcW w:w="2891" w:type="dxa"/>
            <w:vAlign w:val="center"/>
          </w:tcPr>
          <w:p w14:paraId="024B9F77"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15</w:t>
            </w:r>
          </w:p>
        </w:tc>
      </w:tr>
      <w:tr w:rsidR="00567AFA" w14:paraId="11BF5DC6" w14:textId="77777777">
        <w:trPr>
          <w:trHeight w:val="170"/>
        </w:trPr>
        <w:tc>
          <w:tcPr>
            <w:tcW w:w="2891" w:type="dxa"/>
            <w:vAlign w:val="center"/>
          </w:tcPr>
          <w:p w14:paraId="425FD75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重庆银行</w:t>
            </w:r>
          </w:p>
        </w:tc>
        <w:tc>
          <w:tcPr>
            <w:tcW w:w="2891" w:type="dxa"/>
            <w:vAlign w:val="center"/>
          </w:tcPr>
          <w:p w14:paraId="71D4F4C7"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80</w:t>
            </w:r>
          </w:p>
        </w:tc>
      </w:tr>
      <w:tr w:rsidR="00567AFA" w14:paraId="1011CB10" w14:textId="77777777">
        <w:trPr>
          <w:trHeight w:val="170"/>
        </w:trPr>
        <w:tc>
          <w:tcPr>
            <w:tcW w:w="2891" w:type="dxa"/>
            <w:vAlign w:val="center"/>
          </w:tcPr>
          <w:p w14:paraId="757D228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苏州农商行</w:t>
            </w:r>
          </w:p>
        </w:tc>
        <w:tc>
          <w:tcPr>
            <w:tcW w:w="2891" w:type="dxa"/>
            <w:vAlign w:val="center"/>
          </w:tcPr>
          <w:p w14:paraId="5CA3B98A"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80</w:t>
            </w:r>
          </w:p>
        </w:tc>
      </w:tr>
      <w:tr w:rsidR="00567AFA" w14:paraId="5B6E5A95" w14:textId="77777777">
        <w:trPr>
          <w:trHeight w:val="170"/>
        </w:trPr>
        <w:tc>
          <w:tcPr>
            <w:tcW w:w="2891" w:type="dxa"/>
            <w:vAlign w:val="center"/>
          </w:tcPr>
          <w:p w14:paraId="15A7D5D2" w14:textId="77777777" w:rsidR="00567AFA" w:rsidRDefault="00000000">
            <w:pPr>
              <w:jc w:val="center"/>
              <w:textAlignment w:val="center"/>
              <w:rPr>
                <w:rFonts w:ascii="宋体" w:hAnsi="宋体" w:cs="宋体"/>
                <w:sz w:val="24"/>
                <w:lang w:bidi="ar"/>
              </w:rPr>
            </w:pPr>
            <w:r>
              <w:rPr>
                <w:rFonts w:ascii="宋体" w:hAnsi="宋体" w:cs="宋体" w:hint="eastAsia"/>
                <w:sz w:val="21"/>
                <w:szCs w:val="21"/>
              </w:rPr>
              <w:t>天津滨海农商行</w:t>
            </w:r>
          </w:p>
        </w:tc>
        <w:tc>
          <w:tcPr>
            <w:tcW w:w="2891" w:type="dxa"/>
            <w:vAlign w:val="center"/>
          </w:tcPr>
          <w:p w14:paraId="62C284D2"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60</w:t>
            </w:r>
          </w:p>
        </w:tc>
      </w:tr>
      <w:tr w:rsidR="00567AFA" w14:paraId="23B2E99A" w14:textId="77777777">
        <w:trPr>
          <w:trHeight w:val="170"/>
        </w:trPr>
        <w:tc>
          <w:tcPr>
            <w:tcW w:w="2891" w:type="dxa"/>
            <w:vAlign w:val="center"/>
          </w:tcPr>
          <w:p w14:paraId="3395EE5B" w14:textId="77777777" w:rsidR="00567AFA" w:rsidRDefault="00000000">
            <w:pPr>
              <w:jc w:val="center"/>
              <w:textAlignment w:val="center"/>
              <w:rPr>
                <w:rFonts w:ascii="宋体" w:hAnsi="宋体" w:cs="宋体"/>
                <w:sz w:val="24"/>
                <w:lang w:bidi="ar"/>
              </w:rPr>
            </w:pPr>
            <w:r>
              <w:rPr>
                <w:rFonts w:ascii="宋体" w:hAnsi="宋体" w:cs="宋体" w:hint="eastAsia"/>
                <w:sz w:val="21"/>
                <w:szCs w:val="21"/>
              </w:rPr>
              <w:t>乐山商业银行</w:t>
            </w:r>
          </w:p>
        </w:tc>
        <w:tc>
          <w:tcPr>
            <w:tcW w:w="2891" w:type="dxa"/>
            <w:vAlign w:val="center"/>
          </w:tcPr>
          <w:p w14:paraId="19E5E5F0"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80</w:t>
            </w:r>
          </w:p>
        </w:tc>
      </w:tr>
      <w:tr w:rsidR="00567AFA" w14:paraId="2ED89BA3" w14:textId="77777777">
        <w:trPr>
          <w:trHeight w:val="170"/>
        </w:trPr>
        <w:tc>
          <w:tcPr>
            <w:tcW w:w="2891" w:type="dxa"/>
            <w:vAlign w:val="center"/>
          </w:tcPr>
          <w:p w14:paraId="21B88261" w14:textId="77777777" w:rsidR="00567AFA" w:rsidRDefault="00000000">
            <w:pPr>
              <w:jc w:val="center"/>
              <w:textAlignment w:val="center"/>
              <w:rPr>
                <w:rFonts w:ascii="宋体" w:hAnsi="宋体" w:cs="宋体"/>
                <w:sz w:val="24"/>
                <w:lang w:bidi="ar"/>
              </w:rPr>
            </w:pPr>
            <w:r>
              <w:rPr>
                <w:rFonts w:ascii="宋体" w:hAnsi="宋体" w:cs="宋体" w:hint="eastAsia"/>
                <w:sz w:val="21"/>
                <w:szCs w:val="21"/>
              </w:rPr>
              <w:t>创兴银行</w:t>
            </w:r>
          </w:p>
        </w:tc>
        <w:tc>
          <w:tcPr>
            <w:tcW w:w="2891" w:type="dxa"/>
            <w:vAlign w:val="center"/>
          </w:tcPr>
          <w:p w14:paraId="3E6E7704"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300</w:t>
            </w:r>
          </w:p>
        </w:tc>
      </w:tr>
      <w:tr w:rsidR="00567AFA" w14:paraId="7F2A3893" w14:textId="77777777">
        <w:trPr>
          <w:trHeight w:val="170"/>
        </w:trPr>
        <w:tc>
          <w:tcPr>
            <w:tcW w:w="2891" w:type="dxa"/>
            <w:vAlign w:val="center"/>
          </w:tcPr>
          <w:p w14:paraId="46D7851F" w14:textId="77777777" w:rsidR="00567AFA" w:rsidRDefault="00000000">
            <w:pPr>
              <w:jc w:val="center"/>
              <w:textAlignment w:val="center"/>
              <w:rPr>
                <w:rFonts w:ascii="宋体" w:hAnsi="宋体" w:cs="宋体"/>
                <w:sz w:val="24"/>
                <w:lang w:bidi="ar"/>
              </w:rPr>
            </w:pPr>
            <w:r>
              <w:rPr>
                <w:rFonts w:ascii="宋体" w:hAnsi="宋体" w:cs="宋体" w:hint="eastAsia"/>
                <w:sz w:val="21"/>
                <w:szCs w:val="21"/>
              </w:rPr>
              <w:t>南洋商业银行</w:t>
            </w:r>
          </w:p>
        </w:tc>
        <w:tc>
          <w:tcPr>
            <w:tcW w:w="2891" w:type="dxa"/>
            <w:vAlign w:val="center"/>
          </w:tcPr>
          <w:p w14:paraId="551AC5FC"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80</w:t>
            </w:r>
          </w:p>
        </w:tc>
      </w:tr>
      <w:tr w:rsidR="00567AFA" w14:paraId="6661171C" w14:textId="77777777">
        <w:trPr>
          <w:trHeight w:val="170"/>
        </w:trPr>
        <w:tc>
          <w:tcPr>
            <w:tcW w:w="2891" w:type="dxa"/>
            <w:vAlign w:val="center"/>
          </w:tcPr>
          <w:p w14:paraId="11C94C0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徽商银行</w:t>
            </w:r>
          </w:p>
        </w:tc>
        <w:tc>
          <w:tcPr>
            <w:tcW w:w="2891" w:type="dxa"/>
            <w:vAlign w:val="center"/>
          </w:tcPr>
          <w:p w14:paraId="727750BB" w14:textId="77777777" w:rsidR="00567AFA" w:rsidRDefault="00000000">
            <w:pPr>
              <w:jc w:val="center"/>
              <w:textAlignment w:val="bottom"/>
              <w:rPr>
                <w:rFonts w:ascii="宋体" w:hAnsi="宋体" w:cs="宋体"/>
                <w:sz w:val="24"/>
                <w:lang w:bidi="ar"/>
              </w:rPr>
            </w:pPr>
            <w:r>
              <w:rPr>
                <w:rFonts w:ascii="宋体" w:hAnsi="宋体" w:cs="宋体" w:hint="eastAsia"/>
                <w:sz w:val="24"/>
                <w:lang w:bidi="ar"/>
              </w:rPr>
              <w:t>60</w:t>
            </w:r>
          </w:p>
        </w:tc>
      </w:tr>
      <w:tr w:rsidR="00567AFA" w14:paraId="3D1714EC" w14:textId="77777777">
        <w:trPr>
          <w:trHeight w:val="170"/>
        </w:trPr>
        <w:tc>
          <w:tcPr>
            <w:tcW w:w="2891" w:type="dxa"/>
          </w:tcPr>
          <w:p w14:paraId="35C06CB5" w14:textId="77777777" w:rsidR="00567AFA" w:rsidRDefault="00000000">
            <w:pPr>
              <w:numPr>
                <w:ilvl w:val="255"/>
                <w:numId w:val="0"/>
              </w:numPr>
              <w:spacing w:line="360" w:lineRule="auto"/>
              <w:jc w:val="center"/>
              <w:rPr>
                <w:rFonts w:ascii="宋体" w:eastAsia="宋体" w:hAnsi="宋体" w:cs="宋体"/>
                <w:sz w:val="21"/>
                <w:szCs w:val="21"/>
              </w:rPr>
            </w:pPr>
            <w:r>
              <w:rPr>
                <w:rFonts w:ascii="宋体" w:hAnsi="宋体" w:cs="宋体" w:hint="eastAsia"/>
                <w:sz w:val="21"/>
                <w:szCs w:val="21"/>
              </w:rPr>
              <w:t>北京银行</w:t>
            </w:r>
          </w:p>
        </w:tc>
        <w:tc>
          <w:tcPr>
            <w:tcW w:w="2891" w:type="dxa"/>
          </w:tcPr>
          <w:p w14:paraId="321725EF" w14:textId="77777777" w:rsidR="00567AFA" w:rsidRDefault="00000000">
            <w:pPr>
              <w:numPr>
                <w:ilvl w:val="255"/>
                <w:numId w:val="0"/>
              </w:numPr>
              <w:spacing w:line="360" w:lineRule="auto"/>
              <w:jc w:val="center"/>
              <w:rPr>
                <w:rFonts w:ascii="宋体" w:eastAsia="宋体" w:hAnsi="宋体" w:cs="宋体"/>
                <w:sz w:val="21"/>
                <w:szCs w:val="21"/>
              </w:rPr>
            </w:pPr>
            <w:r>
              <w:rPr>
                <w:rFonts w:ascii="宋体" w:hAnsi="宋体" w:cs="宋体" w:hint="eastAsia"/>
                <w:sz w:val="21"/>
                <w:szCs w:val="21"/>
              </w:rPr>
              <w:t>52</w:t>
            </w:r>
            <w:r>
              <w:rPr>
                <w:rFonts w:ascii="宋体" w:hAnsi="宋体" w:cs="宋体" w:hint="eastAsia"/>
                <w:sz w:val="21"/>
                <w:szCs w:val="21"/>
              </w:rPr>
              <w:t>字符</w:t>
            </w:r>
          </w:p>
        </w:tc>
      </w:tr>
      <w:tr w:rsidR="00567AFA" w14:paraId="318763AC" w14:textId="77777777">
        <w:trPr>
          <w:trHeight w:val="170"/>
        </w:trPr>
        <w:tc>
          <w:tcPr>
            <w:tcW w:w="2891" w:type="dxa"/>
          </w:tcPr>
          <w:p w14:paraId="398A6612" w14:textId="77777777" w:rsidR="00567AFA" w:rsidRDefault="00000000">
            <w:pPr>
              <w:numPr>
                <w:ilvl w:val="255"/>
                <w:numId w:val="0"/>
              </w:numPr>
              <w:spacing w:line="360" w:lineRule="auto"/>
              <w:jc w:val="center"/>
              <w:rPr>
                <w:rFonts w:ascii="宋体" w:eastAsia="宋体" w:hAnsi="宋体" w:cs="宋体"/>
                <w:sz w:val="21"/>
                <w:szCs w:val="21"/>
              </w:rPr>
            </w:pPr>
            <w:r>
              <w:rPr>
                <w:rFonts w:ascii="宋体" w:hAnsi="宋体" w:cs="宋体" w:hint="eastAsia"/>
                <w:sz w:val="21"/>
                <w:szCs w:val="21"/>
              </w:rPr>
              <w:t>中原银行</w:t>
            </w:r>
          </w:p>
        </w:tc>
        <w:tc>
          <w:tcPr>
            <w:tcW w:w="2891" w:type="dxa"/>
          </w:tcPr>
          <w:p w14:paraId="0D7A8D32" w14:textId="77777777" w:rsidR="00567AFA" w:rsidRDefault="00000000">
            <w:pPr>
              <w:numPr>
                <w:ilvl w:val="255"/>
                <w:numId w:val="0"/>
              </w:numPr>
              <w:spacing w:line="360" w:lineRule="auto"/>
              <w:jc w:val="center"/>
              <w:rPr>
                <w:rFonts w:ascii="宋体" w:eastAsia="宋体" w:hAnsi="宋体" w:cs="宋体"/>
                <w:sz w:val="21"/>
                <w:szCs w:val="21"/>
              </w:rPr>
            </w:pPr>
            <w:r>
              <w:rPr>
                <w:rFonts w:ascii="宋体" w:hAnsi="宋体" w:cs="宋体" w:hint="eastAsia"/>
                <w:sz w:val="21"/>
                <w:szCs w:val="21"/>
              </w:rPr>
              <w:t>30</w:t>
            </w:r>
            <w:r>
              <w:rPr>
                <w:rFonts w:ascii="宋体" w:hAnsi="宋体" w:cs="宋体" w:hint="eastAsia"/>
                <w:sz w:val="21"/>
                <w:szCs w:val="21"/>
              </w:rPr>
              <w:t>字符</w:t>
            </w:r>
          </w:p>
        </w:tc>
      </w:tr>
      <w:tr w:rsidR="00567AFA" w14:paraId="7B954DF1" w14:textId="77777777">
        <w:trPr>
          <w:trHeight w:val="170"/>
        </w:trPr>
        <w:tc>
          <w:tcPr>
            <w:tcW w:w="2891" w:type="dxa"/>
          </w:tcPr>
          <w:p w14:paraId="32079347"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天津银行</w:t>
            </w:r>
          </w:p>
        </w:tc>
        <w:tc>
          <w:tcPr>
            <w:tcW w:w="2891" w:type="dxa"/>
          </w:tcPr>
          <w:p w14:paraId="67A9E3CE"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240</w:t>
            </w:r>
            <w:r>
              <w:rPr>
                <w:rFonts w:ascii="宋体" w:hAnsi="宋体" w:cs="宋体" w:hint="eastAsia"/>
                <w:sz w:val="21"/>
                <w:szCs w:val="21"/>
              </w:rPr>
              <w:t>字符</w:t>
            </w:r>
          </w:p>
        </w:tc>
      </w:tr>
      <w:tr w:rsidR="00567AFA" w14:paraId="695BE3E5" w14:textId="77777777">
        <w:trPr>
          <w:trHeight w:val="170"/>
        </w:trPr>
        <w:tc>
          <w:tcPr>
            <w:tcW w:w="2891" w:type="dxa"/>
          </w:tcPr>
          <w:p w14:paraId="29DC1D46"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泸州银行</w:t>
            </w:r>
          </w:p>
        </w:tc>
        <w:tc>
          <w:tcPr>
            <w:tcW w:w="2891" w:type="dxa"/>
          </w:tcPr>
          <w:p w14:paraId="7C5BD088"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128</w:t>
            </w:r>
            <w:r>
              <w:rPr>
                <w:rFonts w:ascii="宋体" w:hAnsi="宋体" w:cs="宋体" w:hint="eastAsia"/>
                <w:sz w:val="21"/>
                <w:szCs w:val="21"/>
              </w:rPr>
              <w:t>字符</w:t>
            </w:r>
          </w:p>
        </w:tc>
      </w:tr>
      <w:tr w:rsidR="00567AFA" w14:paraId="51C17E8A" w14:textId="77777777">
        <w:trPr>
          <w:trHeight w:val="170"/>
        </w:trPr>
        <w:tc>
          <w:tcPr>
            <w:tcW w:w="2891" w:type="dxa"/>
          </w:tcPr>
          <w:p w14:paraId="0542B704"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成都农商行</w:t>
            </w:r>
          </w:p>
        </w:tc>
        <w:tc>
          <w:tcPr>
            <w:tcW w:w="2891" w:type="dxa"/>
          </w:tcPr>
          <w:p w14:paraId="6B73BA5D"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50</w:t>
            </w:r>
            <w:r>
              <w:rPr>
                <w:rFonts w:ascii="宋体" w:hAnsi="宋体" w:cs="宋体" w:hint="eastAsia"/>
                <w:sz w:val="21"/>
                <w:szCs w:val="21"/>
              </w:rPr>
              <w:t>字符</w:t>
            </w:r>
          </w:p>
        </w:tc>
      </w:tr>
      <w:tr w:rsidR="00567AFA" w14:paraId="72996E1A" w14:textId="77777777">
        <w:trPr>
          <w:trHeight w:val="170"/>
        </w:trPr>
        <w:tc>
          <w:tcPr>
            <w:tcW w:w="2891" w:type="dxa"/>
          </w:tcPr>
          <w:p w14:paraId="07205E9C"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青海银行</w:t>
            </w:r>
          </w:p>
        </w:tc>
        <w:tc>
          <w:tcPr>
            <w:tcW w:w="2891" w:type="dxa"/>
          </w:tcPr>
          <w:p w14:paraId="7FDA3E6A"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60</w:t>
            </w:r>
            <w:r>
              <w:rPr>
                <w:rFonts w:ascii="宋体" w:hAnsi="宋体" w:cs="宋体" w:hint="eastAsia"/>
                <w:sz w:val="21"/>
                <w:szCs w:val="21"/>
              </w:rPr>
              <w:t>字符</w:t>
            </w:r>
          </w:p>
        </w:tc>
      </w:tr>
      <w:tr w:rsidR="00567AFA" w14:paraId="1EBC4F85" w14:textId="77777777">
        <w:trPr>
          <w:trHeight w:val="170"/>
        </w:trPr>
        <w:tc>
          <w:tcPr>
            <w:tcW w:w="2891" w:type="dxa"/>
          </w:tcPr>
          <w:p w14:paraId="0321D68E"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成都银行</w:t>
            </w:r>
          </w:p>
        </w:tc>
        <w:tc>
          <w:tcPr>
            <w:tcW w:w="2891" w:type="dxa"/>
          </w:tcPr>
          <w:p w14:paraId="4430C9D8"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140</w:t>
            </w:r>
            <w:r>
              <w:rPr>
                <w:rFonts w:ascii="宋体" w:hAnsi="宋体" w:cs="宋体" w:hint="eastAsia"/>
                <w:sz w:val="21"/>
                <w:szCs w:val="21"/>
              </w:rPr>
              <w:t>字符</w:t>
            </w:r>
          </w:p>
        </w:tc>
      </w:tr>
      <w:tr w:rsidR="00567AFA" w14:paraId="1BBE43DA" w14:textId="77777777">
        <w:trPr>
          <w:trHeight w:val="170"/>
        </w:trPr>
        <w:tc>
          <w:tcPr>
            <w:tcW w:w="2891" w:type="dxa"/>
          </w:tcPr>
          <w:p w14:paraId="394368F3"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江苏银行</w:t>
            </w:r>
          </w:p>
        </w:tc>
        <w:tc>
          <w:tcPr>
            <w:tcW w:w="2891" w:type="dxa"/>
          </w:tcPr>
          <w:p w14:paraId="6A1DFEA1"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256</w:t>
            </w:r>
            <w:r>
              <w:rPr>
                <w:rFonts w:ascii="宋体" w:hAnsi="宋体" w:cs="宋体" w:hint="eastAsia"/>
                <w:sz w:val="21"/>
                <w:szCs w:val="21"/>
              </w:rPr>
              <w:t>字符</w:t>
            </w:r>
          </w:p>
        </w:tc>
      </w:tr>
      <w:tr w:rsidR="00567AFA" w14:paraId="1364D6C6" w14:textId="77777777">
        <w:trPr>
          <w:trHeight w:val="170"/>
        </w:trPr>
        <w:tc>
          <w:tcPr>
            <w:tcW w:w="2891" w:type="dxa"/>
          </w:tcPr>
          <w:p w14:paraId="6D3DC21B"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九江银行</w:t>
            </w:r>
          </w:p>
        </w:tc>
        <w:tc>
          <w:tcPr>
            <w:tcW w:w="2891" w:type="dxa"/>
          </w:tcPr>
          <w:p w14:paraId="754C83AF" w14:textId="77777777" w:rsidR="00567AFA" w:rsidRDefault="00000000">
            <w:pPr>
              <w:numPr>
                <w:ilvl w:val="255"/>
                <w:numId w:val="0"/>
              </w:numPr>
              <w:spacing w:line="360" w:lineRule="auto"/>
              <w:jc w:val="center"/>
              <w:rPr>
                <w:rFonts w:ascii="宋体" w:hAnsi="宋体" w:cs="宋体"/>
                <w:sz w:val="21"/>
                <w:szCs w:val="21"/>
              </w:rPr>
            </w:pPr>
            <w:r>
              <w:rPr>
                <w:rFonts w:ascii="宋体" w:hAnsi="宋体" w:cs="宋体" w:hint="eastAsia"/>
                <w:sz w:val="21"/>
                <w:szCs w:val="21"/>
              </w:rPr>
              <w:t>256</w:t>
            </w:r>
            <w:r>
              <w:rPr>
                <w:rFonts w:ascii="宋体" w:hAnsi="宋体" w:cs="宋体" w:hint="eastAsia"/>
                <w:sz w:val="21"/>
                <w:szCs w:val="21"/>
              </w:rPr>
              <w:t>字符</w:t>
            </w:r>
          </w:p>
        </w:tc>
      </w:tr>
      <w:tr w:rsidR="00567AFA" w14:paraId="58654199" w14:textId="77777777">
        <w:trPr>
          <w:trHeight w:val="170"/>
        </w:trPr>
        <w:tc>
          <w:tcPr>
            <w:tcW w:w="2891" w:type="dxa"/>
            <w:vAlign w:val="center"/>
          </w:tcPr>
          <w:p w14:paraId="1E9029B2"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其他</w:t>
            </w:r>
          </w:p>
        </w:tc>
        <w:tc>
          <w:tcPr>
            <w:tcW w:w="2891" w:type="dxa"/>
            <w:vAlign w:val="center"/>
          </w:tcPr>
          <w:p w14:paraId="1B9C5B3F" w14:textId="77777777" w:rsidR="00567AFA" w:rsidRDefault="00000000">
            <w:pPr>
              <w:jc w:val="center"/>
              <w:textAlignment w:val="bottom"/>
              <w:rPr>
                <w:rFonts w:ascii="Arial" w:eastAsia="宋体" w:hAnsi="Arial" w:cs="Arial"/>
                <w:kern w:val="0"/>
                <w:szCs w:val="20"/>
                <w:lang w:bidi="ar"/>
              </w:rPr>
            </w:pPr>
            <w:r>
              <w:rPr>
                <w:rFonts w:ascii="宋体" w:hAnsi="宋体" w:cs="宋体" w:hint="eastAsia"/>
                <w:sz w:val="24"/>
                <w:lang w:bidi="ar"/>
              </w:rPr>
              <w:t>60</w:t>
            </w:r>
          </w:p>
        </w:tc>
      </w:tr>
    </w:tbl>
    <w:p w14:paraId="3F926FE3" w14:textId="77777777" w:rsidR="00567AFA" w:rsidRDefault="00567AFA">
      <w:pPr>
        <w:pStyle w:val="a2"/>
        <w:ind w:firstLineChars="0" w:firstLine="0"/>
      </w:pPr>
    </w:p>
    <w:p w14:paraId="6FDB211E" w14:textId="77777777" w:rsidR="00567AFA" w:rsidRDefault="00000000">
      <w:pPr>
        <w:pStyle w:val="20"/>
        <w:spacing w:line="360" w:lineRule="auto"/>
      </w:pPr>
      <w:bookmarkStart w:id="3741" w:name="_Toc15834"/>
      <w:bookmarkStart w:id="3742" w:name="_Toc2868"/>
      <w:bookmarkStart w:id="3743" w:name="_Toc10436"/>
      <w:bookmarkStart w:id="3744" w:name="_Toc19765"/>
      <w:bookmarkStart w:id="3745" w:name="_Toc28845"/>
      <w:bookmarkStart w:id="3746" w:name="_Toc9242"/>
      <w:bookmarkStart w:id="3747" w:name="_Toc31528"/>
      <w:bookmarkStart w:id="3748" w:name="_Toc10748"/>
      <w:bookmarkStart w:id="3749" w:name="_Toc27171"/>
      <w:bookmarkStart w:id="3750" w:name="_Toc2561"/>
      <w:bookmarkStart w:id="3751" w:name="_Toc15297"/>
      <w:bookmarkStart w:id="3752" w:name="_Toc31105"/>
      <w:bookmarkStart w:id="3753" w:name="_Toc6596"/>
      <w:bookmarkStart w:id="3754" w:name="_Toc19249"/>
      <w:bookmarkStart w:id="3755" w:name="_Toc13277"/>
      <w:bookmarkStart w:id="3756" w:name="_Toc26557"/>
      <w:bookmarkStart w:id="3757" w:name="_Toc6404"/>
      <w:bookmarkStart w:id="3758" w:name="_Toc20704"/>
      <w:bookmarkStart w:id="3759" w:name="_Toc26591"/>
      <w:bookmarkStart w:id="3760" w:name="_Toc27049"/>
      <w:r>
        <w:rPr>
          <w:rFonts w:hint="eastAsia"/>
        </w:rPr>
        <w:lastRenderedPageBreak/>
        <w:t>银行编码信息和区域编码信息</w:t>
      </w:r>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p>
    <w:p w14:paraId="44926AF1" w14:textId="77777777" w:rsidR="00567AFA" w:rsidRDefault="00BC3C2E">
      <w:pPr>
        <w:pStyle w:val="a2"/>
        <w:ind w:firstLineChars="0" w:firstLine="0"/>
        <w:rPr>
          <w:rFonts w:eastAsia="宋体"/>
          <w:lang w:bidi="ar"/>
        </w:rPr>
      </w:pPr>
      <w:r>
        <w:rPr>
          <w:rFonts w:eastAsia="宋体" w:hint="eastAsia"/>
          <w:noProof/>
          <w:lang w:bidi="ar"/>
        </w:rPr>
        <w:object w:dxaOrig="1440" w:dyaOrig="1337" w14:anchorId="7B26D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66.75pt;mso-width-percent:0;mso-height-percent:0;mso-width-percent:0;mso-height-percent:0" o:ole="">
            <v:imagedata r:id="rId14" o:title=""/>
          </v:shape>
          <o:OLEObject Type="Embed" ProgID="Excel.Sheet.12" ShapeID="_x0000_i1025" DrawAspect="Icon" ObjectID="_1799061976" r:id="rId15"/>
        </w:object>
      </w:r>
    </w:p>
    <w:p w14:paraId="401D80BC" w14:textId="77777777" w:rsidR="00567AFA" w:rsidRDefault="00000000">
      <w:pPr>
        <w:pStyle w:val="20"/>
        <w:spacing w:line="360" w:lineRule="auto"/>
      </w:pPr>
      <w:bookmarkStart w:id="3761" w:name="_Toc17586"/>
      <w:bookmarkStart w:id="3762" w:name="_Toc25105"/>
      <w:bookmarkStart w:id="3763" w:name="_Toc23033"/>
      <w:bookmarkStart w:id="3764" w:name="_Toc29618"/>
      <w:bookmarkStart w:id="3765" w:name="_Toc11936"/>
      <w:bookmarkStart w:id="3766" w:name="_Toc151"/>
      <w:bookmarkStart w:id="3767" w:name="_Toc13246"/>
      <w:bookmarkStart w:id="3768" w:name="_Toc27829"/>
      <w:bookmarkStart w:id="3769" w:name="_Toc30456"/>
      <w:bookmarkStart w:id="3770" w:name="_Toc21824"/>
      <w:bookmarkStart w:id="3771" w:name="_Toc14500"/>
      <w:bookmarkStart w:id="3772" w:name="_Toc31190"/>
      <w:bookmarkStart w:id="3773" w:name="_Toc13471"/>
      <w:bookmarkStart w:id="3774" w:name="_Toc13868"/>
      <w:bookmarkStart w:id="3775" w:name="_Toc13824"/>
      <w:bookmarkStart w:id="3776" w:name="_Toc29215"/>
      <w:r>
        <w:rPr>
          <w:rFonts w:hint="eastAsia"/>
        </w:rPr>
        <w:t>支持薪酬代发银行范围</w:t>
      </w:r>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0"/>
        <w:gridCol w:w="3130"/>
        <w:gridCol w:w="3130"/>
      </w:tblGrid>
      <w:tr w:rsidR="00567AFA" w14:paraId="1C4E1781" w14:textId="77777777">
        <w:tc>
          <w:tcPr>
            <w:tcW w:w="3130" w:type="dxa"/>
            <w:shd w:val="clear" w:color="auto" w:fill="A6A6A6"/>
          </w:tcPr>
          <w:p w14:paraId="46E07653" w14:textId="77777777" w:rsidR="00567AFA" w:rsidRDefault="00000000">
            <w:pPr>
              <w:spacing w:after="0" w:line="360" w:lineRule="auto"/>
              <w:jc w:val="center"/>
              <w:rPr>
                <w:b/>
                <w:bCs/>
                <w:sz w:val="24"/>
              </w:rPr>
            </w:pPr>
            <w:r>
              <w:rPr>
                <w:rFonts w:hint="eastAsia"/>
                <w:b/>
                <w:bCs/>
                <w:sz w:val="24"/>
              </w:rPr>
              <w:t>银行名称</w:t>
            </w:r>
          </w:p>
        </w:tc>
        <w:tc>
          <w:tcPr>
            <w:tcW w:w="3130" w:type="dxa"/>
            <w:shd w:val="clear" w:color="auto" w:fill="A6A6A6"/>
          </w:tcPr>
          <w:p w14:paraId="2C2839AD" w14:textId="77777777" w:rsidR="00567AFA" w:rsidRDefault="00000000">
            <w:pPr>
              <w:spacing w:after="0" w:line="360" w:lineRule="auto"/>
              <w:jc w:val="center"/>
              <w:rPr>
                <w:b/>
                <w:bCs/>
                <w:sz w:val="24"/>
              </w:rPr>
            </w:pPr>
            <w:r>
              <w:rPr>
                <w:rFonts w:hint="eastAsia"/>
                <w:b/>
                <w:bCs/>
                <w:sz w:val="24"/>
              </w:rPr>
              <w:t>支持模式</w:t>
            </w:r>
          </w:p>
        </w:tc>
        <w:tc>
          <w:tcPr>
            <w:tcW w:w="3130" w:type="dxa"/>
            <w:shd w:val="clear" w:color="auto" w:fill="A6A6A6"/>
          </w:tcPr>
          <w:p w14:paraId="1E396E6D" w14:textId="77777777" w:rsidR="00567AFA" w:rsidRDefault="00000000">
            <w:pPr>
              <w:spacing w:after="0" w:line="360" w:lineRule="auto"/>
              <w:jc w:val="center"/>
              <w:rPr>
                <w:b/>
                <w:bCs/>
                <w:sz w:val="24"/>
              </w:rPr>
            </w:pPr>
            <w:r>
              <w:rPr>
                <w:rFonts w:hint="eastAsia"/>
                <w:b/>
                <w:bCs/>
                <w:sz w:val="24"/>
              </w:rPr>
              <w:t>单批最大笔数</w:t>
            </w:r>
          </w:p>
        </w:tc>
      </w:tr>
      <w:tr w:rsidR="00567AFA" w14:paraId="4257545F" w14:textId="77777777">
        <w:tc>
          <w:tcPr>
            <w:tcW w:w="3130" w:type="dxa"/>
            <w:vAlign w:val="center"/>
          </w:tcPr>
          <w:p w14:paraId="7AE8636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中信银行</w:t>
            </w:r>
          </w:p>
        </w:tc>
        <w:tc>
          <w:tcPr>
            <w:tcW w:w="3130" w:type="dxa"/>
            <w:vAlign w:val="center"/>
          </w:tcPr>
          <w:p w14:paraId="403AB22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26D1312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539E1C5F" w14:textId="77777777">
        <w:tc>
          <w:tcPr>
            <w:tcW w:w="3130" w:type="dxa"/>
            <w:vAlign w:val="center"/>
          </w:tcPr>
          <w:p w14:paraId="2B4CAAF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招商银行</w:t>
            </w:r>
          </w:p>
        </w:tc>
        <w:tc>
          <w:tcPr>
            <w:tcW w:w="3130" w:type="dxa"/>
            <w:vAlign w:val="center"/>
          </w:tcPr>
          <w:p w14:paraId="374863A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6F24034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397291B8" w14:textId="77777777">
        <w:tc>
          <w:tcPr>
            <w:tcW w:w="3130" w:type="dxa"/>
            <w:vAlign w:val="center"/>
          </w:tcPr>
          <w:p w14:paraId="73B34C1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浦发银行</w:t>
            </w:r>
          </w:p>
        </w:tc>
        <w:tc>
          <w:tcPr>
            <w:tcW w:w="3130" w:type="dxa"/>
            <w:vAlign w:val="center"/>
          </w:tcPr>
          <w:p w14:paraId="407AF78E"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4877DD53"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5E1434CA" w14:textId="77777777">
        <w:tc>
          <w:tcPr>
            <w:tcW w:w="3130" w:type="dxa"/>
            <w:vAlign w:val="center"/>
          </w:tcPr>
          <w:p w14:paraId="7B4D0E2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农业银行</w:t>
            </w:r>
          </w:p>
        </w:tc>
        <w:tc>
          <w:tcPr>
            <w:tcW w:w="3130" w:type="dxa"/>
            <w:vAlign w:val="center"/>
          </w:tcPr>
          <w:p w14:paraId="5624742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4F89371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794243AD" w14:textId="77777777">
        <w:tc>
          <w:tcPr>
            <w:tcW w:w="3130" w:type="dxa"/>
            <w:vAlign w:val="center"/>
          </w:tcPr>
          <w:p w14:paraId="483A20BE"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中国银行</w:t>
            </w:r>
          </w:p>
        </w:tc>
        <w:tc>
          <w:tcPr>
            <w:tcW w:w="3130" w:type="dxa"/>
            <w:vAlign w:val="center"/>
          </w:tcPr>
          <w:p w14:paraId="7907006C"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1CA8228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77F4E305" w14:textId="77777777">
        <w:tc>
          <w:tcPr>
            <w:tcW w:w="3130" w:type="dxa"/>
            <w:vAlign w:val="center"/>
          </w:tcPr>
          <w:p w14:paraId="7E2B367C"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建设银行</w:t>
            </w:r>
          </w:p>
        </w:tc>
        <w:tc>
          <w:tcPr>
            <w:tcW w:w="3130" w:type="dxa"/>
            <w:vAlign w:val="center"/>
          </w:tcPr>
          <w:p w14:paraId="5AD62FC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65F4B5F2"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4D942F30" w14:textId="77777777">
        <w:tc>
          <w:tcPr>
            <w:tcW w:w="3130" w:type="dxa"/>
            <w:vAlign w:val="center"/>
          </w:tcPr>
          <w:p w14:paraId="08B63C6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交通银行</w:t>
            </w:r>
          </w:p>
        </w:tc>
        <w:tc>
          <w:tcPr>
            <w:tcW w:w="3130" w:type="dxa"/>
            <w:vAlign w:val="center"/>
          </w:tcPr>
          <w:p w14:paraId="5238834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5D1018CC"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500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32DA9E6F" w14:textId="77777777">
        <w:tc>
          <w:tcPr>
            <w:tcW w:w="3130" w:type="dxa"/>
            <w:vAlign w:val="center"/>
          </w:tcPr>
          <w:p w14:paraId="48E31F8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齐鲁银行</w:t>
            </w:r>
          </w:p>
        </w:tc>
        <w:tc>
          <w:tcPr>
            <w:tcW w:w="3130" w:type="dxa"/>
            <w:vAlign w:val="center"/>
          </w:tcPr>
          <w:p w14:paraId="4C3E394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0A27C5C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69740DEC" w14:textId="77777777">
        <w:tc>
          <w:tcPr>
            <w:tcW w:w="3130" w:type="dxa"/>
            <w:vAlign w:val="center"/>
          </w:tcPr>
          <w:p w14:paraId="07FCE4F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中原银行</w:t>
            </w:r>
          </w:p>
        </w:tc>
        <w:tc>
          <w:tcPr>
            <w:tcW w:w="3130" w:type="dxa"/>
            <w:vAlign w:val="center"/>
          </w:tcPr>
          <w:p w14:paraId="0BE7922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4DDE6FCE"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33BDAF02" w14:textId="77777777">
        <w:tc>
          <w:tcPr>
            <w:tcW w:w="3130" w:type="dxa"/>
            <w:vAlign w:val="center"/>
          </w:tcPr>
          <w:p w14:paraId="2446F9A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上海农商银行</w:t>
            </w:r>
          </w:p>
        </w:tc>
        <w:tc>
          <w:tcPr>
            <w:tcW w:w="3130" w:type="dxa"/>
            <w:vAlign w:val="center"/>
          </w:tcPr>
          <w:p w14:paraId="51E3D96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2D19041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06E8022A" w14:textId="77777777">
        <w:tc>
          <w:tcPr>
            <w:tcW w:w="3130" w:type="dxa"/>
            <w:vAlign w:val="center"/>
          </w:tcPr>
          <w:p w14:paraId="0EEFA75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广州农商银行</w:t>
            </w:r>
          </w:p>
        </w:tc>
        <w:tc>
          <w:tcPr>
            <w:tcW w:w="3130" w:type="dxa"/>
            <w:vAlign w:val="center"/>
          </w:tcPr>
          <w:p w14:paraId="1AF440C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2765C94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4F7D00FC" w14:textId="77777777">
        <w:tc>
          <w:tcPr>
            <w:tcW w:w="3130" w:type="dxa"/>
            <w:vAlign w:val="center"/>
          </w:tcPr>
          <w:p w14:paraId="0DA7B66A"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浙江农商银行</w:t>
            </w:r>
          </w:p>
        </w:tc>
        <w:tc>
          <w:tcPr>
            <w:tcW w:w="3130" w:type="dxa"/>
            <w:vAlign w:val="center"/>
          </w:tcPr>
          <w:p w14:paraId="760DB9FA"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07A491E0"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1DCE6837" w14:textId="77777777">
        <w:tc>
          <w:tcPr>
            <w:tcW w:w="3130" w:type="dxa"/>
            <w:vAlign w:val="center"/>
          </w:tcPr>
          <w:p w14:paraId="099BAFB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平安银行</w:t>
            </w:r>
          </w:p>
        </w:tc>
        <w:tc>
          <w:tcPr>
            <w:tcW w:w="3130" w:type="dxa"/>
            <w:vAlign w:val="center"/>
          </w:tcPr>
          <w:p w14:paraId="34B1F0F4"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29758DD2"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0BC621B1" w14:textId="77777777">
        <w:tc>
          <w:tcPr>
            <w:tcW w:w="3130" w:type="dxa"/>
            <w:vAlign w:val="center"/>
          </w:tcPr>
          <w:p w14:paraId="1280BEEE"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兴业银行</w:t>
            </w:r>
          </w:p>
        </w:tc>
        <w:tc>
          <w:tcPr>
            <w:tcW w:w="3130" w:type="dxa"/>
            <w:vAlign w:val="center"/>
          </w:tcPr>
          <w:p w14:paraId="702965B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7F30BCC1"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79FF1EAA" w14:textId="77777777">
        <w:tc>
          <w:tcPr>
            <w:tcW w:w="3130" w:type="dxa"/>
            <w:vAlign w:val="center"/>
          </w:tcPr>
          <w:p w14:paraId="4B07343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中国工商银行</w:t>
            </w:r>
          </w:p>
        </w:tc>
        <w:tc>
          <w:tcPr>
            <w:tcW w:w="3130" w:type="dxa"/>
            <w:vAlign w:val="center"/>
          </w:tcPr>
          <w:p w14:paraId="6E6B865C"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2E0E69D7"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0C7AF4B8" w14:textId="77777777">
        <w:tc>
          <w:tcPr>
            <w:tcW w:w="3130" w:type="dxa"/>
            <w:vAlign w:val="center"/>
          </w:tcPr>
          <w:p w14:paraId="4B485D7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光大银行</w:t>
            </w:r>
          </w:p>
        </w:tc>
        <w:tc>
          <w:tcPr>
            <w:tcW w:w="3130" w:type="dxa"/>
            <w:vAlign w:val="center"/>
          </w:tcPr>
          <w:p w14:paraId="3237564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0FF6DCA2"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1077AC20" w14:textId="77777777">
        <w:tc>
          <w:tcPr>
            <w:tcW w:w="3130" w:type="dxa"/>
            <w:vAlign w:val="center"/>
          </w:tcPr>
          <w:p w14:paraId="640ADD5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民生银行</w:t>
            </w:r>
          </w:p>
        </w:tc>
        <w:tc>
          <w:tcPr>
            <w:tcW w:w="3130" w:type="dxa"/>
            <w:vAlign w:val="center"/>
          </w:tcPr>
          <w:p w14:paraId="0FDAD3D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58FD822C" w14:textId="77777777" w:rsidR="00567AFA" w:rsidRDefault="00000000">
            <w:pPr>
              <w:tabs>
                <w:tab w:val="left" w:pos="2124"/>
              </w:tabs>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7E8CD86F" w14:textId="77777777">
        <w:tc>
          <w:tcPr>
            <w:tcW w:w="3130" w:type="dxa"/>
            <w:vAlign w:val="center"/>
          </w:tcPr>
          <w:p w14:paraId="5A130ECE" w14:textId="77777777" w:rsidR="00567AFA" w:rsidRDefault="00000000">
            <w:pPr>
              <w:jc w:val="center"/>
              <w:textAlignment w:val="center"/>
              <w:rPr>
                <w:rFonts w:ascii="宋体" w:hAnsi="宋体" w:cs="宋体"/>
                <w:sz w:val="24"/>
                <w:lang w:bidi="ar"/>
              </w:rPr>
            </w:pPr>
            <w:bookmarkStart w:id="3777" w:name="_Toc18859"/>
            <w:bookmarkStart w:id="3778" w:name="_Toc9301"/>
            <w:bookmarkStart w:id="3779" w:name="_Toc14"/>
            <w:bookmarkStart w:id="3780" w:name="_Toc32609"/>
            <w:bookmarkStart w:id="3781" w:name="_Toc27566"/>
            <w:bookmarkStart w:id="3782" w:name="_Toc4068"/>
            <w:bookmarkStart w:id="3783" w:name="_Toc18230"/>
            <w:bookmarkStart w:id="3784" w:name="_Toc3945"/>
            <w:bookmarkStart w:id="3785" w:name="_薪酬代发银行代发项目、代发用途码表"/>
            <w:r>
              <w:rPr>
                <w:rFonts w:ascii="宋体" w:hAnsi="宋体" w:cs="宋体" w:hint="eastAsia"/>
                <w:sz w:val="24"/>
                <w:lang w:bidi="ar"/>
              </w:rPr>
              <w:t>广发银行</w:t>
            </w:r>
          </w:p>
        </w:tc>
        <w:tc>
          <w:tcPr>
            <w:tcW w:w="3130" w:type="dxa"/>
            <w:vAlign w:val="center"/>
          </w:tcPr>
          <w:p w14:paraId="282BE41B"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36DAAF88" w14:textId="77777777" w:rsidR="00567AFA" w:rsidRDefault="00000000">
            <w:pPr>
              <w:tabs>
                <w:tab w:val="left" w:pos="2124"/>
              </w:tabs>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6D19532F" w14:textId="77777777">
        <w:tc>
          <w:tcPr>
            <w:tcW w:w="3130" w:type="dxa"/>
            <w:vAlign w:val="center"/>
          </w:tcPr>
          <w:p w14:paraId="7C5806F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渤海银行</w:t>
            </w:r>
          </w:p>
        </w:tc>
        <w:tc>
          <w:tcPr>
            <w:tcW w:w="3130" w:type="dxa"/>
            <w:vAlign w:val="center"/>
          </w:tcPr>
          <w:p w14:paraId="5810407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仅同行</w:t>
            </w:r>
          </w:p>
        </w:tc>
        <w:tc>
          <w:tcPr>
            <w:tcW w:w="3130" w:type="dxa"/>
            <w:vAlign w:val="center"/>
          </w:tcPr>
          <w:p w14:paraId="0286167C" w14:textId="77777777" w:rsidR="00567AFA" w:rsidRDefault="00000000">
            <w:pPr>
              <w:tabs>
                <w:tab w:val="left" w:pos="2124"/>
              </w:tabs>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1FB8D5C3" w14:textId="77777777">
        <w:tc>
          <w:tcPr>
            <w:tcW w:w="3130" w:type="dxa"/>
            <w:vAlign w:val="center"/>
          </w:tcPr>
          <w:p w14:paraId="7F991E7F"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华夏银行</w:t>
            </w:r>
          </w:p>
        </w:tc>
        <w:tc>
          <w:tcPr>
            <w:tcW w:w="3130" w:type="dxa"/>
            <w:vAlign w:val="center"/>
          </w:tcPr>
          <w:p w14:paraId="3033D89C"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5009B6DB" w14:textId="77777777" w:rsidR="00567AFA" w:rsidRDefault="00000000">
            <w:pPr>
              <w:tabs>
                <w:tab w:val="left" w:pos="2124"/>
              </w:tabs>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14A394EF" w14:textId="77777777">
        <w:tc>
          <w:tcPr>
            <w:tcW w:w="3130" w:type="dxa"/>
            <w:vAlign w:val="center"/>
          </w:tcPr>
          <w:p w14:paraId="10ED6A64" w14:textId="77777777" w:rsidR="00567AFA" w:rsidRDefault="00000000">
            <w:pPr>
              <w:jc w:val="center"/>
              <w:textAlignment w:val="center"/>
              <w:rPr>
                <w:rFonts w:ascii="宋体" w:hAnsi="宋体" w:cs="宋体"/>
                <w:sz w:val="24"/>
                <w:lang w:bidi="ar"/>
              </w:rPr>
            </w:pPr>
            <w:bookmarkStart w:id="3786" w:name="_Toc21304"/>
            <w:r>
              <w:rPr>
                <w:rFonts w:ascii="宋体" w:hAnsi="宋体" w:cs="宋体" w:hint="eastAsia"/>
                <w:sz w:val="24"/>
                <w:lang w:bidi="ar"/>
              </w:rPr>
              <w:lastRenderedPageBreak/>
              <w:t>威海银行</w:t>
            </w:r>
          </w:p>
        </w:tc>
        <w:tc>
          <w:tcPr>
            <w:tcW w:w="3130" w:type="dxa"/>
            <w:vAlign w:val="center"/>
          </w:tcPr>
          <w:p w14:paraId="7F173BEA"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w:t>
            </w:r>
          </w:p>
        </w:tc>
        <w:tc>
          <w:tcPr>
            <w:tcW w:w="3130" w:type="dxa"/>
            <w:vAlign w:val="center"/>
          </w:tcPr>
          <w:p w14:paraId="39628C0D"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64267195" w14:textId="77777777">
        <w:tc>
          <w:tcPr>
            <w:tcW w:w="3130" w:type="dxa"/>
            <w:vAlign w:val="center"/>
          </w:tcPr>
          <w:p w14:paraId="62954FDE" w14:textId="77777777" w:rsidR="00567AFA" w:rsidRDefault="00000000">
            <w:pPr>
              <w:jc w:val="center"/>
              <w:textAlignment w:val="center"/>
              <w:rPr>
                <w:rFonts w:ascii="宋体" w:hAnsi="宋体" w:cs="宋体"/>
                <w:sz w:val="24"/>
                <w:lang w:bidi="ar"/>
              </w:rPr>
            </w:pPr>
            <w:r>
              <w:rPr>
                <w:rFonts w:ascii="宋体" w:eastAsia="宋体" w:hAnsi="宋体" w:cs="宋体"/>
                <w:color w:val="000000"/>
                <w:kern w:val="0"/>
                <w:szCs w:val="20"/>
                <w:lang w:bidi="ar"/>
              </w:rPr>
              <w:t>重庆银行</w:t>
            </w:r>
          </w:p>
        </w:tc>
        <w:tc>
          <w:tcPr>
            <w:tcW w:w="3130" w:type="dxa"/>
            <w:vAlign w:val="center"/>
          </w:tcPr>
          <w:p w14:paraId="1525D696"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支持同行、跨行</w:t>
            </w:r>
          </w:p>
        </w:tc>
        <w:tc>
          <w:tcPr>
            <w:tcW w:w="3130" w:type="dxa"/>
            <w:vAlign w:val="center"/>
          </w:tcPr>
          <w:p w14:paraId="67A5F149"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r w:rsidR="00567AFA" w14:paraId="1A2E17F5" w14:textId="77777777">
        <w:tc>
          <w:tcPr>
            <w:tcW w:w="3130" w:type="dxa"/>
            <w:vAlign w:val="center"/>
          </w:tcPr>
          <w:p w14:paraId="31E048D5" w14:textId="77777777" w:rsidR="00567AFA" w:rsidRDefault="00000000">
            <w:pPr>
              <w:jc w:val="center"/>
              <w:textAlignment w:val="center"/>
              <w:rPr>
                <w:rFonts w:ascii="宋体" w:hAnsi="宋体" w:cs="宋体"/>
                <w:sz w:val="24"/>
                <w:lang w:bidi="ar"/>
              </w:rPr>
            </w:pPr>
            <w:r>
              <w:rPr>
                <w:rFonts w:ascii="宋体" w:eastAsia="宋体" w:hAnsi="宋体" w:cs="宋体"/>
                <w:color w:val="000000"/>
                <w:kern w:val="0"/>
                <w:szCs w:val="20"/>
                <w:lang w:bidi="ar"/>
              </w:rPr>
              <w:t>郑州银行</w:t>
            </w:r>
          </w:p>
        </w:tc>
        <w:tc>
          <w:tcPr>
            <w:tcW w:w="3130" w:type="dxa"/>
            <w:vAlign w:val="center"/>
          </w:tcPr>
          <w:p w14:paraId="0456D5D8"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支持同行</w:t>
            </w:r>
          </w:p>
        </w:tc>
        <w:tc>
          <w:tcPr>
            <w:tcW w:w="3130" w:type="dxa"/>
            <w:vAlign w:val="center"/>
          </w:tcPr>
          <w:p w14:paraId="1256775E" w14:textId="77777777" w:rsidR="00567AFA" w:rsidRDefault="00000000">
            <w:pPr>
              <w:jc w:val="center"/>
              <w:textAlignment w:val="center"/>
              <w:rPr>
                <w:rFonts w:ascii="宋体" w:hAnsi="宋体" w:cs="宋体"/>
                <w:sz w:val="24"/>
                <w:lang w:bidi="ar"/>
              </w:rPr>
            </w:pPr>
            <w:r>
              <w:rPr>
                <w:rFonts w:ascii="宋体" w:hAnsi="宋体" w:cs="宋体" w:hint="eastAsia"/>
                <w:sz w:val="24"/>
                <w:lang w:bidi="ar"/>
              </w:rPr>
              <w:t>1000</w:t>
            </w:r>
            <w:r>
              <w:rPr>
                <w:rFonts w:ascii="宋体" w:hAnsi="宋体" w:cs="宋体" w:hint="eastAsia"/>
                <w:sz w:val="24"/>
                <w:lang w:bidi="ar"/>
              </w:rPr>
              <w:t>笔</w:t>
            </w:r>
            <w:r>
              <w:rPr>
                <w:rFonts w:ascii="宋体" w:hAnsi="宋体" w:cs="宋体" w:hint="eastAsia"/>
                <w:sz w:val="24"/>
                <w:lang w:bidi="ar"/>
              </w:rPr>
              <w:t>/</w:t>
            </w:r>
            <w:r>
              <w:rPr>
                <w:rFonts w:ascii="宋体" w:hAnsi="宋体" w:cs="宋体" w:hint="eastAsia"/>
                <w:sz w:val="24"/>
                <w:lang w:bidi="ar"/>
              </w:rPr>
              <w:t>批</w:t>
            </w:r>
          </w:p>
        </w:tc>
      </w:tr>
    </w:tbl>
    <w:p w14:paraId="7559DE6E" w14:textId="77777777" w:rsidR="00567AFA" w:rsidRDefault="00000000">
      <w:pPr>
        <w:pStyle w:val="20"/>
        <w:spacing w:line="360" w:lineRule="auto"/>
      </w:pPr>
      <w:r>
        <w:rPr>
          <w:rFonts w:hint="eastAsia"/>
        </w:rPr>
        <w:t>薪酬代发银行代发项目、代发用途码表</w:t>
      </w:r>
      <w:bookmarkEnd w:id="3777"/>
      <w:bookmarkEnd w:id="3778"/>
      <w:bookmarkEnd w:id="3779"/>
      <w:bookmarkEnd w:id="3780"/>
      <w:bookmarkEnd w:id="3781"/>
      <w:bookmarkEnd w:id="3782"/>
      <w:bookmarkEnd w:id="3783"/>
      <w:bookmarkEnd w:id="3784"/>
      <w:bookmarkEnd w:id="3786"/>
    </w:p>
    <w:tbl>
      <w:tblPr>
        <w:tblW w:w="9390" w:type="dxa"/>
        <w:tblLayout w:type="fixed"/>
        <w:tblLook w:val="04A0" w:firstRow="1" w:lastRow="0" w:firstColumn="1" w:lastColumn="0" w:noHBand="0" w:noVBand="1"/>
      </w:tblPr>
      <w:tblGrid>
        <w:gridCol w:w="905"/>
        <w:gridCol w:w="906"/>
        <w:gridCol w:w="1069"/>
        <w:gridCol w:w="2987"/>
        <w:gridCol w:w="1590"/>
        <w:gridCol w:w="1933"/>
      </w:tblGrid>
      <w:tr w:rsidR="00567AFA" w14:paraId="0A8887CD" w14:textId="77777777">
        <w:trPr>
          <w:trHeight w:val="270"/>
        </w:trPr>
        <w:tc>
          <w:tcPr>
            <w:tcW w:w="905"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bookmarkEnd w:id="3785"/>
          <w:p w14:paraId="13B7064B" w14:textId="77777777" w:rsidR="00567AFA" w:rsidRDefault="00000000">
            <w:pPr>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bidi="ar"/>
              </w:rPr>
              <w:t>代发银行</w:t>
            </w:r>
          </w:p>
        </w:tc>
        <w:tc>
          <w:tcPr>
            <w:tcW w:w="906"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6F79271C" w14:textId="77777777" w:rsidR="00567AFA" w:rsidRDefault="00000000">
            <w:pPr>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bidi="ar"/>
              </w:rPr>
              <w:t>类别名称</w:t>
            </w:r>
          </w:p>
        </w:tc>
        <w:tc>
          <w:tcPr>
            <w:tcW w:w="1069"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15DE6266" w14:textId="77777777" w:rsidR="00567AFA" w:rsidRDefault="00000000">
            <w:pPr>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bidi="ar"/>
              </w:rPr>
              <w:t>子项编码</w:t>
            </w:r>
          </w:p>
        </w:tc>
        <w:tc>
          <w:tcPr>
            <w:tcW w:w="2987"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0F7194E3" w14:textId="77777777" w:rsidR="00567AFA" w:rsidRDefault="00000000">
            <w:pPr>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bidi="ar"/>
              </w:rPr>
              <w:t>子项名称</w:t>
            </w:r>
          </w:p>
        </w:tc>
        <w:tc>
          <w:tcPr>
            <w:tcW w:w="1590"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136973ED" w14:textId="77777777" w:rsidR="00567AFA" w:rsidRDefault="00000000">
            <w:pPr>
              <w:jc w:val="left"/>
              <w:textAlignment w:val="center"/>
              <w:rPr>
                <w:rFonts w:ascii="楷体" w:eastAsia="楷体" w:hAnsi="楷体" w:cs="楷体"/>
                <w:b/>
                <w:bCs/>
                <w:color w:val="000000"/>
                <w:sz w:val="24"/>
              </w:rPr>
            </w:pPr>
            <w:r>
              <w:rPr>
                <w:rFonts w:ascii="楷体" w:eastAsia="楷体" w:hAnsi="楷体" w:cs="楷体" w:hint="eastAsia"/>
                <w:b/>
                <w:bCs/>
                <w:color w:val="000000"/>
                <w:kern w:val="0"/>
                <w:sz w:val="24"/>
                <w:lang w:bidi="ar"/>
              </w:rPr>
              <w:t>数据字典编码</w:t>
            </w:r>
          </w:p>
        </w:tc>
        <w:tc>
          <w:tcPr>
            <w:tcW w:w="1933" w:type="dxa"/>
            <w:tcBorders>
              <w:top w:val="single" w:sz="4" w:space="0" w:color="000000"/>
              <w:left w:val="single" w:sz="4" w:space="0" w:color="000000"/>
              <w:bottom w:val="single" w:sz="4" w:space="0" w:color="000000"/>
              <w:right w:val="single" w:sz="4" w:space="0" w:color="000000"/>
            </w:tcBorders>
            <w:shd w:val="clear" w:color="auto" w:fill="A5A5A5" w:themeFill="background1" w:themeFillShade="A5"/>
            <w:vAlign w:val="center"/>
          </w:tcPr>
          <w:p w14:paraId="4F910C0F" w14:textId="77777777" w:rsidR="00567AFA" w:rsidRDefault="00000000">
            <w:pPr>
              <w:jc w:val="left"/>
              <w:textAlignment w:val="center"/>
              <w:rPr>
                <w:rFonts w:ascii="楷体" w:eastAsia="楷体" w:hAnsi="楷体" w:cs="楷体"/>
                <w:b/>
                <w:bCs/>
                <w:color w:val="000000"/>
                <w:sz w:val="24"/>
              </w:rPr>
            </w:pPr>
            <w:r>
              <w:rPr>
                <w:rFonts w:ascii="楷体" w:eastAsia="楷体" w:hAnsi="楷体" w:cs="楷体" w:hint="eastAsia"/>
                <w:b/>
                <w:bCs/>
                <w:color w:val="000000"/>
                <w:kern w:val="0"/>
                <w:sz w:val="24"/>
                <w:lang w:bidi="ar"/>
              </w:rPr>
              <w:t>数据字典名称</w:t>
            </w:r>
          </w:p>
        </w:tc>
      </w:tr>
      <w:tr w:rsidR="00567AFA" w14:paraId="3AEA02A0" w14:textId="77777777">
        <w:trPr>
          <w:trHeight w:val="270"/>
        </w:trPr>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CE699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建设银行</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670F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代发项目</w:t>
            </w:r>
          </w:p>
        </w:tc>
        <w:tc>
          <w:tcPr>
            <w:tcW w:w="4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8B82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公共中心-数据字典-结算中心数据字典中自行维护</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A24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CCB_PROJECT</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9706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建行代发项目</w:t>
            </w:r>
          </w:p>
        </w:tc>
      </w:tr>
      <w:tr w:rsidR="00567AFA" w14:paraId="25E71CC3"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37A7C" w14:textId="77777777" w:rsidR="00567AFA" w:rsidRDefault="00567AFA">
            <w:pPr>
              <w:jc w:val="center"/>
              <w:rPr>
                <w:rFonts w:ascii="楷体" w:eastAsia="楷体" w:hAnsi="楷体" w:cs="楷体"/>
                <w:color w:val="000000"/>
                <w:sz w:val="24"/>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B00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代发用途</w:t>
            </w:r>
          </w:p>
        </w:tc>
        <w:tc>
          <w:tcPr>
            <w:tcW w:w="4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23D33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公共中心-数据字典-结算中心数据字典中自行维护</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B84C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CCB_USE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1BA5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建行代发用途</w:t>
            </w:r>
          </w:p>
        </w:tc>
      </w:tr>
      <w:tr w:rsidR="00567AFA" w14:paraId="0141A32D" w14:textId="77777777">
        <w:trPr>
          <w:trHeight w:val="270"/>
        </w:trPr>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47274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交通银行</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933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协议编号</w:t>
            </w:r>
          </w:p>
        </w:tc>
        <w:tc>
          <w:tcPr>
            <w:tcW w:w="4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C2B9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公共中心-数据字典-结算中心数据字典中自行维护</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1A5D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BCM_AGRM_ID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E17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交行协议编号</w:t>
            </w:r>
          </w:p>
        </w:tc>
      </w:tr>
      <w:tr w:rsidR="00567AFA" w14:paraId="1804A93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1DA753" w14:textId="77777777" w:rsidR="00567AFA" w:rsidRDefault="00567AFA">
            <w:pPr>
              <w:jc w:val="center"/>
              <w:rPr>
                <w:rFonts w:ascii="楷体" w:eastAsia="楷体" w:hAnsi="楷体" w:cs="楷体"/>
                <w:color w:val="000000"/>
                <w:sz w:val="24"/>
              </w:rPr>
            </w:pP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8FAE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签约类型</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EA73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E7E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报销差旅费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C7DD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E93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19FFED3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DC9DF1"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3DCC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A6B6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8356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56D1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7A9F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44C251F8"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CA00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D37A0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DC18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2C9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1FB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389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435EC17C"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F668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CC47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A2CC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7BF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保费给付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246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027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404AF7A0"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1909C"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8583F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808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085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保险收益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BE66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2517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23DD81E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A88F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575C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3108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EEE3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理财收益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19D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CB3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123BA13"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CC80B7"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2962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6BC9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ED58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期权费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3B8D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6436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493E6D0"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A662F0"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2E6A9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7DF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D450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基金分红</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DE99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542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5E0A3DD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0A651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5380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B35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F74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消费积分中奖</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D2CC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A8B2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6A26D5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39B61"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9CAC9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6A46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CF08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劳保费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5773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A531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43095E8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9E0ED"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6A5A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1BC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D9B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退休金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CEF9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5C1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DDAE4A5"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B62A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83F70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E1D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C</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C8E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工会补助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3C3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B760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46FE121E"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27772"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CFA4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240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D</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3086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福利费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913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206D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133D39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9EDD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5AB3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541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E</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AF4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节日慰问金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CF89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582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539A3B1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8128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FBAF5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84C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G</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9F27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1BE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2F76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F1668E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A4B0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E468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49F3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H</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C78F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交通补贴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964D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F308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1C569F3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2BA3C"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F6D9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CBD0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J</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CC12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伙食补贴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A1E6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223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1442A90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74897"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89E7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55F9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K</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08AC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7EDB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A35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30AE33B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B82F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CB75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179F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L</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B76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养老金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5B1C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E99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385A0F7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23ECF"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04A7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9037"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M</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6C8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失业救济金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CCD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329D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D917D4E"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108F6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59C18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2159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N</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1EDA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房屋拆迁补偿款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450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879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3466B9E"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0DDD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A9BE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D15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O</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D9B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代发省公积金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22D4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A55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22A7A94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B800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8AD75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4262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P</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8A88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代发市公积金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6B86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4F5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44398F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160AB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6245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CDBD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Q</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BD1A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省财政统发工资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C79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D63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77C4081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093F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9998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4140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R</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23D8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市财政统发工资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E8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60C5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51C3B2CD"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7689A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8BDA4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E2D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S</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ACF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代发其他款项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795E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DFF9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1BF5BFFC"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F45F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1C6A0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539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T</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535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代发交通费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429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9420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28BFE66C"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D2F30D"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C2FEA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511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U</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2D17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代发公积金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9B4D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7F5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2662565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7863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E4C2A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206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V</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0895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代发奖学金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2003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DF7A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5F7F950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7734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DD6D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A9F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W</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104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代发补助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229B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7096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58B9909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5B9C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35385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907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X</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6E34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房屋补贴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DD4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0AF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334E775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C6F5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78DDF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8E3E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Y</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C59E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福利彩票返奖</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E13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BCD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5F1D8D30"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552B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432D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561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Z</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915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医疗保险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D3F5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3493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1E318A1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BE572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2288E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9D01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FC1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基金赎回</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69EA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12B2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5244FF58"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8BE8D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0D22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1B3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32E6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保证金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FC7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D75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3DA55E8"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4AB8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35751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064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c</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2003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期货保证金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5F6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F833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1D4AA53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E9F90"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C41F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A59E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d</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970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理赔支付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D6C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933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1E72C9F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B1878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A8F74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F8D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e</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3E9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退保支付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9D1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34A3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355D7C6"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9F19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66C9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FB2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f</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C2C5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电子商务划款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733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66B0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11DF90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4378C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C7C4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956F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g</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8FB2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劳务费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937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E75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4F3B73D"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673B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1A02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9B0E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h</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3E18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评审费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16C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36C0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32034D6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9543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B0662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C758F" w14:textId="77777777" w:rsidR="00567AFA" w:rsidRDefault="00000000">
            <w:pPr>
              <w:jc w:val="center"/>
              <w:textAlignment w:val="center"/>
              <w:rPr>
                <w:rFonts w:ascii="楷体" w:eastAsia="楷体" w:hAnsi="楷体" w:cs="楷体"/>
                <w:color w:val="000000"/>
                <w:sz w:val="24"/>
              </w:rPr>
            </w:pPr>
            <w:proofErr w:type="spellStart"/>
            <w:r>
              <w:rPr>
                <w:rFonts w:ascii="楷体" w:eastAsia="楷体" w:hAnsi="楷体" w:cs="楷体" w:hint="eastAsia"/>
                <w:color w:val="000000"/>
                <w:kern w:val="0"/>
                <w:sz w:val="24"/>
                <w:lang w:bidi="ar"/>
              </w:rPr>
              <w:t>i</w:t>
            </w:r>
            <w:proofErr w:type="spellEnd"/>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C50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监考费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058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A6F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0C2C016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D712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B1EB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53C4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j</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35D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答辩费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E999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5F8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469974C0"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DD4B0"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50D5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EE08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k</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C3C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信用卡还款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857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56C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47038403"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0BCC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F6B54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5F56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l</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831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信用卡转账</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92F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234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7F879087"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C39BC"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6FC88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883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m</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05CC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银联返现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44F9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DC26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304685C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0843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C8DC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627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n</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722A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课时费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91A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5687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FEF9120"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74BF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9D67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C7B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o</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D0C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支付宝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8C4C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15A3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32AF5117"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F76F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A351E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981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p</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62A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支付宝代发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E378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5F89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65877C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C69FB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A30D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F3C4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q</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64A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支付宝还款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A09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A804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312151A5"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F785B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D1FD2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66B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r</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07A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支付宝提现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03C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BCM_SIGN_TP</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A253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交行签约类型</w:t>
            </w:r>
          </w:p>
        </w:tc>
      </w:tr>
      <w:tr w:rsidR="00567AFA" w14:paraId="63B1EEFB" w14:textId="77777777">
        <w:trPr>
          <w:trHeight w:val="270"/>
        </w:trPr>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45EB0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浦发银行</w:t>
            </w: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572FD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代发用途</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2DD9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1001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A4B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其他代发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70F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PDB_COSTLTEMCODE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C34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浦发费项编码</w:t>
            </w:r>
          </w:p>
        </w:tc>
      </w:tr>
      <w:tr w:rsidR="00567AFA" w14:paraId="05BD9A4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A121D"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05B0D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DD477"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1002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CA11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AA4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PDB_COSTLTEMCODE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2A3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浦发费项编码</w:t>
            </w:r>
          </w:p>
        </w:tc>
      </w:tr>
      <w:tr w:rsidR="00567AFA" w14:paraId="09FF61C0"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4D5D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1C3B1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4FFF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1003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B4E5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234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PDB_COSTLTEMCODE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AC25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浦发费项编码</w:t>
            </w:r>
          </w:p>
        </w:tc>
      </w:tr>
      <w:tr w:rsidR="00567AFA" w14:paraId="405CA49E" w14:textId="77777777">
        <w:trPr>
          <w:trHeight w:val="270"/>
        </w:trPr>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55AEC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兴业银行</w:t>
            </w: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200D8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代发用途</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47F3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16A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208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60F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47A7D8FD"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426C7"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070E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8ABE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8AB0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A55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4381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32612C0D"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C4292"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29AA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3DAA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47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8E8C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福利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E50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0E3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0FBAA5B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3CC2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C07C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330B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B02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水费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5DF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EDD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4EAC5FF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47D8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007D4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319C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EE3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电费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BF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474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2170C276"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AF21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5D78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712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813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1983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高温费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9AA7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E207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3C7A4CD5"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0F00C"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65EBA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D4F4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8E8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报刊费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3467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9F1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4FE2A7F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E2524F"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7C6CC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4E99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48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2895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费用报销</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BCAF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137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52787B8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3034D"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286E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D1A6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605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229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保险理赔</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924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BB4E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32C309BF"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26DF6C"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56311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06C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747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44A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住房公积金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C7E0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B7B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56BA09A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9B561"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0580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CEB5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826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C4AC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补偿金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EAC8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CD1D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707A3F0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04300"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724D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8E7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a26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722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业务服务费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075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3143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3B7D424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D0648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D746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23D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a27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737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经营所得</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E3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DE45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3335F0B6"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63AC5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D7DDD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AFE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816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774E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劳务收入</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AEE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B584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3685808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603EF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BB90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6500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768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A155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46F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0B5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7AEB328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A1303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347A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1C3A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950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285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职业年金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C52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8B4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2115FFD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FD7E8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EC61C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F8F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b77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CD8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佣金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2FEF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CIB_USECODE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D3F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兴业代发工资用途</w:t>
            </w:r>
          </w:p>
        </w:tc>
      </w:tr>
      <w:tr w:rsidR="00567AFA" w14:paraId="3C1A9D6C" w14:textId="77777777">
        <w:trPr>
          <w:trHeight w:val="270"/>
        </w:trPr>
        <w:tc>
          <w:tcPr>
            <w:tcW w:w="905" w:type="dxa"/>
            <w:vMerge w:val="restart"/>
            <w:tcBorders>
              <w:top w:val="single" w:sz="4" w:space="0" w:color="000000"/>
              <w:left w:val="single" w:sz="4" w:space="0" w:color="000000"/>
              <w:right w:val="single" w:sz="4" w:space="0" w:color="000000"/>
            </w:tcBorders>
            <w:shd w:val="clear" w:color="auto" w:fill="auto"/>
            <w:vAlign w:val="center"/>
          </w:tcPr>
          <w:p w14:paraId="64041E5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工商银行</w:t>
            </w:r>
          </w:p>
        </w:tc>
        <w:tc>
          <w:tcPr>
            <w:tcW w:w="906" w:type="dxa"/>
            <w:vMerge w:val="restart"/>
            <w:tcBorders>
              <w:top w:val="single" w:sz="4" w:space="0" w:color="000000"/>
              <w:left w:val="single" w:sz="4" w:space="0" w:color="000000"/>
              <w:right w:val="single" w:sz="4" w:space="0" w:color="000000"/>
            </w:tcBorders>
            <w:shd w:val="clear" w:color="auto" w:fill="auto"/>
            <w:vAlign w:val="center"/>
          </w:tcPr>
          <w:p w14:paraId="0D0CBD8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代发用途</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FE0A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A1CC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E6A9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DF1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1D764E3B" w14:textId="77777777">
        <w:trPr>
          <w:trHeight w:val="270"/>
        </w:trPr>
        <w:tc>
          <w:tcPr>
            <w:tcW w:w="905" w:type="dxa"/>
            <w:vMerge/>
            <w:tcBorders>
              <w:left w:val="single" w:sz="4" w:space="0" w:color="000000"/>
              <w:right w:val="single" w:sz="4" w:space="0" w:color="000000"/>
            </w:tcBorders>
            <w:shd w:val="clear" w:color="auto" w:fill="auto"/>
            <w:vAlign w:val="center"/>
          </w:tcPr>
          <w:p w14:paraId="6415FBD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A6A7AF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CEB4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61B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4D89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7056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51135D35" w14:textId="77777777">
        <w:trPr>
          <w:trHeight w:val="270"/>
        </w:trPr>
        <w:tc>
          <w:tcPr>
            <w:tcW w:w="905" w:type="dxa"/>
            <w:vMerge/>
            <w:tcBorders>
              <w:left w:val="single" w:sz="4" w:space="0" w:color="000000"/>
              <w:right w:val="single" w:sz="4" w:space="0" w:color="000000"/>
            </w:tcBorders>
            <w:shd w:val="clear" w:color="auto" w:fill="auto"/>
            <w:vAlign w:val="center"/>
          </w:tcPr>
          <w:p w14:paraId="5EA3E7CD"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5100906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36C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E7AC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报销</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11D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541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419BA807" w14:textId="77777777">
        <w:trPr>
          <w:trHeight w:val="270"/>
        </w:trPr>
        <w:tc>
          <w:tcPr>
            <w:tcW w:w="905" w:type="dxa"/>
            <w:vMerge/>
            <w:tcBorders>
              <w:left w:val="single" w:sz="4" w:space="0" w:color="000000"/>
              <w:right w:val="single" w:sz="4" w:space="0" w:color="000000"/>
            </w:tcBorders>
            <w:shd w:val="clear" w:color="auto" w:fill="auto"/>
            <w:vAlign w:val="center"/>
          </w:tcPr>
          <w:p w14:paraId="6EEBAC7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243645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FA4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691D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B31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4F01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58D6F386" w14:textId="77777777">
        <w:trPr>
          <w:trHeight w:val="270"/>
        </w:trPr>
        <w:tc>
          <w:tcPr>
            <w:tcW w:w="905" w:type="dxa"/>
            <w:vMerge/>
            <w:tcBorders>
              <w:left w:val="single" w:sz="4" w:space="0" w:color="000000"/>
              <w:right w:val="single" w:sz="4" w:space="0" w:color="000000"/>
            </w:tcBorders>
            <w:shd w:val="clear" w:color="auto" w:fill="auto"/>
            <w:vAlign w:val="center"/>
          </w:tcPr>
          <w:p w14:paraId="0B89F02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5CFF42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6FF3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8F86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社保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8B8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FE37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0C6D6FED" w14:textId="77777777">
        <w:trPr>
          <w:trHeight w:val="270"/>
        </w:trPr>
        <w:tc>
          <w:tcPr>
            <w:tcW w:w="905" w:type="dxa"/>
            <w:vMerge/>
            <w:tcBorders>
              <w:left w:val="single" w:sz="4" w:space="0" w:color="000000"/>
              <w:right w:val="single" w:sz="4" w:space="0" w:color="000000"/>
            </w:tcBorders>
            <w:shd w:val="clear" w:color="auto" w:fill="auto"/>
            <w:vAlign w:val="center"/>
          </w:tcPr>
          <w:p w14:paraId="49492F99"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7B3EB3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315E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6F2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贷款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0D3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67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43294762" w14:textId="77777777">
        <w:trPr>
          <w:trHeight w:val="270"/>
        </w:trPr>
        <w:tc>
          <w:tcPr>
            <w:tcW w:w="905" w:type="dxa"/>
            <w:vMerge/>
            <w:tcBorders>
              <w:left w:val="single" w:sz="4" w:space="0" w:color="000000"/>
              <w:right w:val="single" w:sz="4" w:space="0" w:color="000000"/>
            </w:tcBorders>
            <w:shd w:val="clear" w:color="auto" w:fill="auto"/>
            <w:vAlign w:val="center"/>
          </w:tcPr>
          <w:p w14:paraId="5D6B8F98"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0270926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97F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C61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佣金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0A6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2E1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43EEA98A" w14:textId="77777777">
        <w:trPr>
          <w:trHeight w:val="270"/>
        </w:trPr>
        <w:tc>
          <w:tcPr>
            <w:tcW w:w="905" w:type="dxa"/>
            <w:vMerge/>
            <w:tcBorders>
              <w:left w:val="single" w:sz="4" w:space="0" w:color="000000"/>
              <w:right w:val="single" w:sz="4" w:space="0" w:color="000000"/>
            </w:tcBorders>
            <w:shd w:val="clear" w:color="auto" w:fill="auto"/>
            <w:vAlign w:val="center"/>
          </w:tcPr>
          <w:p w14:paraId="21A45890"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8E65D9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2069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64F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租金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4FB5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A5D6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2321AE33" w14:textId="77777777">
        <w:trPr>
          <w:trHeight w:val="270"/>
        </w:trPr>
        <w:tc>
          <w:tcPr>
            <w:tcW w:w="905" w:type="dxa"/>
            <w:vMerge/>
            <w:tcBorders>
              <w:left w:val="single" w:sz="4" w:space="0" w:color="000000"/>
              <w:right w:val="single" w:sz="4" w:space="0" w:color="000000"/>
            </w:tcBorders>
            <w:shd w:val="clear" w:color="auto" w:fill="auto"/>
            <w:vAlign w:val="center"/>
          </w:tcPr>
          <w:p w14:paraId="35EAE60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0F868A2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EF98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419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稿费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9B7A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7E53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41FFC176" w14:textId="77777777">
        <w:trPr>
          <w:trHeight w:val="270"/>
        </w:trPr>
        <w:tc>
          <w:tcPr>
            <w:tcW w:w="905" w:type="dxa"/>
            <w:vMerge/>
            <w:tcBorders>
              <w:left w:val="single" w:sz="4" w:space="0" w:color="000000"/>
              <w:right w:val="single" w:sz="4" w:space="0" w:color="000000"/>
            </w:tcBorders>
            <w:shd w:val="clear" w:color="auto" w:fill="auto"/>
            <w:vAlign w:val="center"/>
          </w:tcPr>
          <w:p w14:paraId="5E24A2FB"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E8D69D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9A0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F826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公积金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33D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55C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6157D9C3" w14:textId="77777777">
        <w:trPr>
          <w:trHeight w:val="270"/>
        </w:trPr>
        <w:tc>
          <w:tcPr>
            <w:tcW w:w="905" w:type="dxa"/>
            <w:vMerge/>
            <w:tcBorders>
              <w:left w:val="single" w:sz="4" w:space="0" w:color="000000"/>
              <w:right w:val="single" w:sz="4" w:space="0" w:color="000000"/>
            </w:tcBorders>
            <w:shd w:val="clear" w:color="auto" w:fill="auto"/>
            <w:vAlign w:val="center"/>
          </w:tcPr>
          <w:p w14:paraId="0BADAED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211992A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BFA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18D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养老金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0D7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12C2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64CE6AB5" w14:textId="77777777">
        <w:trPr>
          <w:trHeight w:val="270"/>
        </w:trPr>
        <w:tc>
          <w:tcPr>
            <w:tcW w:w="905" w:type="dxa"/>
            <w:vMerge/>
            <w:tcBorders>
              <w:left w:val="single" w:sz="4" w:space="0" w:color="000000"/>
              <w:right w:val="single" w:sz="4" w:space="0" w:color="000000"/>
            </w:tcBorders>
            <w:shd w:val="clear" w:color="auto" w:fill="auto"/>
            <w:vAlign w:val="center"/>
          </w:tcPr>
          <w:p w14:paraId="024A08E0"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D43369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280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92C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助学金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BEA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933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7E9239AE" w14:textId="77777777">
        <w:trPr>
          <w:trHeight w:val="270"/>
        </w:trPr>
        <w:tc>
          <w:tcPr>
            <w:tcW w:w="905" w:type="dxa"/>
            <w:vMerge/>
            <w:tcBorders>
              <w:left w:val="single" w:sz="4" w:space="0" w:color="000000"/>
              <w:right w:val="single" w:sz="4" w:space="0" w:color="000000"/>
            </w:tcBorders>
            <w:shd w:val="clear" w:color="auto" w:fill="auto"/>
            <w:vAlign w:val="center"/>
          </w:tcPr>
          <w:p w14:paraId="5DE08C87"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0A7BF62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E16B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7CA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劳务费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6E3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C90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55EEDDFE" w14:textId="77777777">
        <w:trPr>
          <w:trHeight w:val="270"/>
        </w:trPr>
        <w:tc>
          <w:tcPr>
            <w:tcW w:w="905" w:type="dxa"/>
            <w:vMerge/>
            <w:tcBorders>
              <w:left w:val="single" w:sz="4" w:space="0" w:color="000000"/>
              <w:right w:val="single" w:sz="4" w:space="0" w:color="000000"/>
            </w:tcBorders>
            <w:shd w:val="clear" w:color="auto" w:fill="auto"/>
            <w:vAlign w:val="center"/>
          </w:tcPr>
          <w:p w14:paraId="4ABBB92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EB9F6A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7A84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763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演出费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442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1DD9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5A6B20E3" w14:textId="77777777">
        <w:trPr>
          <w:trHeight w:val="270"/>
        </w:trPr>
        <w:tc>
          <w:tcPr>
            <w:tcW w:w="905" w:type="dxa"/>
            <w:vMerge/>
            <w:tcBorders>
              <w:left w:val="single" w:sz="4" w:space="0" w:color="000000"/>
              <w:right w:val="single" w:sz="4" w:space="0" w:color="000000"/>
            </w:tcBorders>
            <w:shd w:val="clear" w:color="auto" w:fill="auto"/>
            <w:vAlign w:val="center"/>
          </w:tcPr>
          <w:p w14:paraId="47C747F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31FCD4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154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5FB8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福利费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94F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3AE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7EB1CA37" w14:textId="77777777">
        <w:trPr>
          <w:trHeight w:val="270"/>
        </w:trPr>
        <w:tc>
          <w:tcPr>
            <w:tcW w:w="905" w:type="dxa"/>
            <w:vMerge/>
            <w:tcBorders>
              <w:left w:val="single" w:sz="4" w:space="0" w:color="000000"/>
              <w:right w:val="single" w:sz="4" w:space="0" w:color="000000"/>
            </w:tcBorders>
            <w:shd w:val="clear" w:color="auto" w:fill="auto"/>
            <w:vAlign w:val="center"/>
          </w:tcPr>
          <w:p w14:paraId="5AD9844C"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5B53DA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B655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CB35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代返还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1BE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013B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7428AB2B" w14:textId="77777777">
        <w:trPr>
          <w:trHeight w:val="270"/>
        </w:trPr>
        <w:tc>
          <w:tcPr>
            <w:tcW w:w="905" w:type="dxa"/>
            <w:vMerge/>
            <w:tcBorders>
              <w:left w:val="single" w:sz="4" w:space="0" w:color="000000"/>
              <w:right w:val="single" w:sz="4" w:space="0" w:color="000000"/>
            </w:tcBorders>
            <w:shd w:val="clear" w:color="auto" w:fill="auto"/>
            <w:vAlign w:val="center"/>
          </w:tcPr>
          <w:p w14:paraId="05A7A5BB"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0B8DB34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808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AAD6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企业年金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B8F9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FF2F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4A0FDB6F" w14:textId="77777777">
        <w:trPr>
          <w:trHeight w:val="270"/>
        </w:trPr>
        <w:tc>
          <w:tcPr>
            <w:tcW w:w="905" w:type="dxa"/>
            <w:vMerge/>
            <w:tcBorders>
              <w:left w:val="single" w:sz="4" w:space="0" w:color="000000"/>
              <w:right w:val="single" w:sz="4" w:space="0" w:color="000000"/>
            </w:tcBorders>
            <w:shd w:val="clear" w:color="auto" w:fill="auto"/>
            <w:vAlign w:val="center"/>
          </w:tcPr>
          <w:p w14:paraId="573B8EB9"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22DF440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1547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28BE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保险理赔</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31D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825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1066AC82" w14:textId="77777777">
        <w:trPr>
          <w:trHeight w:val="270"/>
        </w:trPr>
        <w:tc>
          <w:tcPr>
            <w:tcW w:w="905" w:type="dxa"/>
            <w:vMerge/>
            <w:tcBorders>
              <w:left w:val="single" w:sz="4" w:space="0" w:color="000000"/>
              <w:right w:val="single" w:sz="4" w:space="0" w:color="000000"/>
            </w:tcBorders>
            <w:shd w:val="clear" w:color="auto" w:fill="auto"/>
            <w:vAlign w:val="center"/>
          </w:tcPr>
          <w:p w14:paraId="5D62020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3F46BB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DC3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19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00AA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保费退还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AEF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3404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1A03288D" w14:textId="77777777">
        <w:trPr>
          <w:trHeight w:val="270"/>
        </w:trPr>
        <w:tc>
          <w:tcPr>
            <w:tcW w:w="905" w:type="dxa"/>
            <w:vMerge/>
            <w:tcBorders>
              <w:left w:val="single" w:sz="4" w:space="0" w:color="000000"/>
              <w:right w:val="single" w:sz="4" w:space="0" w:color="000000"/>
            </w:tcBorders>
            <w:shd w:val="clear" w:color="auto" w:fill="auto"/>
            <w:vAlign w:val="center"/>
          </w:tcPr>
          <w:p w14:paraId="4DF4A53B"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D73B68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D463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A525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付保险款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ADB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197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72CB82A2" w14:textId="77777777">
        <w:trPr>
          <w:trHeight w:val="270"/>
        </w:trPr>
        <w:tc>
          <w:tcPr>
            <w:tcW w:w="905" w:type="dxa"/>
            <w:vMerge/>
            <w:tcBorders>
              <w:left w:val="single" w:sz="4" w:space="0" w:color="000000"/>
              <w:right w:val="single" w:sz="4" w:space="0" w:color="000000"/>
            </w:tcBorders>
            <w:shd w:val="clear" w:color="auto" w:fill="auto"/>
            <w:vAlign w:val="center"/>
          </w:tcPr>
          <w:p w14:paraId="06376AC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708786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3FD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C93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副食补贴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12B3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5D3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72789B33" w14:textId="77777777">
        <w:trPr>
          <w:trHeight w:val="270"/>
        </w:trPr>
        <w:tc>
          <w:tcPr>
            <w:tcW w:w="905" w:type="dxa"/>
            <w:vMerge/>
            <w:tcBorders>
              <w:left w:val="single" w:sz="4" w:space="0" w:color="000000"/>
              <w:right w:val="single" w:sz="4" w:space="0" w:color="000000"/>
            </w:tcBorders>
            <w:shd w:val="clear" w:color="auto" w:fill="auto"/>
            <w:vAlign w:val="center"/>
          </w:tcPr>
          <w:p w14:paraId="045F6C87"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5BD32B4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C0B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0433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纳税退还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F1A3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F1F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649A35C9" w14:textId="77777777">
        <w:trPr>
          <w:trHeight w:val="270"/>
        </w:trPr>
        <w:tc>
          <w:tcPr>
            <w:tcW w:w="905" w:type="dxa"/>
            <w:vMerge/>
            <w:tcBorders>
              <w:left w:val="single" w:sz="4" w:space="0" w:color="000000"/>
              <w:right w:val="single" w:sz="4" w:space="0" w:color="000000"/>
            </w:tcBorders>
            <w:shd w:val="clear" w:color="auto" w:fill="auto"/>
            <w:vAlign w:val="center"/>
          </w:tcPr>
          <w:p w14:paraId="17E6D7C9"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0DF0EED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7B07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A3AA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基金撤销</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7BAC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50E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66CB9E55" w14:textId="77777777">
        <w:trPr>
          <w:trHeight w:val="270"/>
        </w:trPr>
        <w:tc>
          <w:tcPr>
            <w:tcW w:w="905" w:type="dxa"/>
            <w:vMerge/>
            <w:tcBorders>
              <w:left w:val="single" w:sz="4" w:space="0" w:color="000000"/>
              <w:right w:val="single" w:sz="4" w:space="0" w:color="000000"/>
            </w:tcBorders>
            <w:shd w:val="clear" w:color="auto" w:fill="auto"/>
            <w:vAlign w:val="center"/>
          </w:tcPr>
          <w:p w14:paraId="0B0E3CA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C38D9C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8B48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D46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基金赎回</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8300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7A11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0FB7BC7F" w14:textId="77777777">
        <w:trPr>
          <w:trHeight w:val="270"/>
        </w:trPr>
        <w:tc>
          <w:tcPr>
            <w:tcW w:w="905" w:type="dxa"/>
            <w:vMerge/>
            <w:tcBorders>
              <w:left w:val="single" w:sz="4" w:space="0" w:color="000000"/>
              <w:right w:val="single" w:sz="4" w:space="0" w:color="000000"/>
            </w:tcBorders>
            <w:shd w:val="clear" w:color="auto" w:fill="auto"/>
            <w:vAlign w:val="center"/>
          </w:tcPr>
          <w:p w14:paraId="2C861ED0"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058D5A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A059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777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基金分红</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71C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EF5C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7448A8A2" w14:textId="77777777">
        <w:trPr>
          <w:trHeight w:val="270"/>
        </w:trPr>
        <w:tc>
          <w:tcPr>
            <w:tcW w:w="905" w:type="dxa"/>
            <w:vMerge/>
            <w:tcBorders>
              <w:left w:val="single" w:sz="4" w:space="0" w:color="000000"/>
              <w:right w:val="single" w:sz="4" w:space="0" w:color="000000"/>
            </w:tcBorders>
            <w:shd w:val="clear" w:color="auto" w:fill="auto"/>
            <w:vAlign w:val="center"/>
          </w:tcPr>
          <w:p w14:paraId="16C70884"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C9E622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66D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CC2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员工安家费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EA92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CDA1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3008A936" w14:textId="77777777">
        <w:trPr>
          <w:trHeight w:val="270"/>
        </w:trPr>
        <w:tc>
          <w:tcPr>
            <w:tcW w:w="905" w:type="dxa"/>
            <w:vMerge/>
            <w:tcBorders>
              <w:left w:val="single" w:sz="4" w:space="0" w:color="000000"/>
              <w:right w:val="single" w:sz="4" w:space="0" w:color="000000"/>
            </w:tcBorders>
            <w:shd w:val="clear" w:color="auto" w:fill="auto"/>
            <w:vAlign w:val="center"/>
          </w:tcPr>
          <w:p w14:paraId="227A32BC"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4F90EB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7A1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5B41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校内奖学金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C9D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B79B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2D992915" w14:textId="77777777">
        <w:trPr>
          <w:trHeight w:val="270"/>
        </w:trPr>
        <w:tc>
          <w:tcPr>
            <w:tcW w:w="905" w:type="dxa"/>
            <w:vMerge/>
            <w:tcBorders>
              <w:left w:val="single" w:sz="4" w:space="0" w:color="000000"/>
              <w:right w:val="single" w:sz="4" w:space="0" w:color="000000"/>
            </w:tcBorders>
            <w:shd w:val="clear" w:color="auto" w:fill="auto"/>
            <w:vAlign w:val="center"/>
          </w:tcPr>
          <w:p w14:paraId="575046A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DB3137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E88C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391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国家助学金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2745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C60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0C5B40CD" w14:textId="77777777">
        <w:trPr>
          <w:trHeight w:val="270"/>
        </w:trPr>
        <w:tc>
          <w:tcPr>
            <w:tcW w:w="905" w:type="dxa"/>
            <w:vMerge/>
            <w:tcBorders>
              <w:left w:val="single" w:sz="4" w:space="0" w:color="000000"/>
              <w:right w:val="single" w:sz="4" w:space="0" w:color="000000"/>
            </w:tcBorders>
            <w:shd w:val="clear" w:color="auto" w:fill="auto"/>
            <w:vAlign w:val="center"/>
          </w:tcPr>
          <w:p w14:paraId="67C9D93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59F74A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7B7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29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D738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励志奖学金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5EB5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642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5D2D6BF6" w14:textId="77777777">
        <w:trPr>
          <w:trHeight w:val="270"/>
        </w:trPr>
        <w:tc>
          <w:tcPr>
            <w:tcW w:w="905" w:type="dxa"/>
            <w:vMerge/>
            <w:tcBorders>
              <w:left w:val="single" w:sz="4" w:space="0" w:color="000000"/>
              <w:right w:val="single" w:sz="4" w:space="0" w:color="000000"/>
            </w:tcBorders>
            <w:shd w:val="clear" w:color="auto" w:fill="auto"/>
            <w:vAlign w:val="center"/>
          </w:tcPr>
          <w:p w14:paraId="23D1A0C9"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C120E3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853F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C12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保险到期还款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31B1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3A7E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5630D731" w14:textId="77777777">
        <w:trPr>
          <w:trHeight w:val="270"/>
        </w:trPr>
        <w:tc>
          <w:tcPr>
            <w:tcW w:w="905" w:type="dxa"/>
            <w:vMerge/>
            <w:tcBorders>
              <w:left w:val="single" w:sz="4" w:space="0" w:color="000000"/>
              <w:right w:val="single" w:sz="4" w:space="0" w:color="000000"/>
            </w:tcBorders>
            <w:shd w:val="clear" w:color="auto" w:fill="auto"/>
            <w:vAlign w:val="center"/>
          </w:tcPr>
          <w:p w14:paraId="32939FCC"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466305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8F7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AC9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个人贷款转存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F23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641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3F4E8D11" w14:textId="77777777">
        <w:trPr>
          <w:trHeight w:val="270"/>
        </w:trPr>
        <w:tc>
          <w:tcPr>
            <w:tcW w:w="905" w:type="dxa"/>
            <w:vMerge/>
            <w:tcBorders>
              <w:left w:val="single" w:sz="4" w:space="0" w:color="000000"/>
              <w:right w:val="single" w:sz="4" w:space="0" w:color="000000"/>
            </w:tcBorders>
            <w:shd w:val="clear" w:color="auto" w:fill="auto"/>
            <w:vAlign w:val="center"/>
          </w:tcPr>
          <w:p w14:paraId="2ABC50E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578D9E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616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4B65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期货交易保证金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D0A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43E8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67C437D9" w14:textId="77777777">
        <w:trPr>
          <w:trHeight w:val="270"/>
        </w:trPr>
        <w:tc>
          <w:tcPr>
            <w:tcW w:w="905" w:type="dxa"/>
            <w:vMerge/>
            <w:tcBorders>
              <w:left w:val="single" w:sz="4" w:space="0" w:color="000000"/>
              <w:right w:val="single" w:sz="4" w:space="0" w:color="000000"/>
            </w:tcBorders>
            <w:shd w:val="clear" w:color="auto" w:fill="auto"/>
            <w:vAlign w:val="center"/>
          </w:tcPr>
          <w:p w14:paraId="4386937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CD4820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DA7D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D377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继承或赠与款项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2E2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DC1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29D8CC82" w14:textId="77777777">
        <w:trPr>
          <w:trHeight w:val="270"/>
        </w:trPr>
        <w:tc>
          <w:tcPr>
            <w:tcW w:w="905" w:type="dxa"/>
            <w:vMerge/>
            <w:tcBorders>
              <w:left w:val="single" w:sz="4" w:space="0" w:color="000000"/>
              <w:right w:val="single" w:sz="4" w:space="0" w:color="000000"/>
            </w:tcBorders>
            <w:shd w:val="clear" w:color="auto" w:fill="auto"/>
            <w:vAlign w:val="center"/>
          </w:tcPr>
          <w:p w14:paraId="6D9F6E93"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861E91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587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A46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证卷交易结算资金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D9F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845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65E6405A" w14:textId="77777777">
        <w:trPr>
          <w:trHeight w:val="270"/>
        </w:trPr>
        <w:tc>
          <w:tcPr>
            <w:tcW w:w="905" w:type="dxa"/>
            <w:vMerge/>
            <w:tcBorders>
              <w:left w:val="single" w:sz="4" w:space="0" w:color="000000"/>
              <w:right w:val="single" w:sz="4" w:space="0" w:color="000000"/>
            </w:tcBorders>
            <w:shd w:val="clear" w:color="auto" w:fill="auto"/>
            <w:vAlign w:val="center"/>
          </w:tcPr>
          <w:p w14:paraId="7D2A54F7"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5C0A7B5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C34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31CC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个人小件商品付款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3631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6C0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65EB6EAF" w14:textId="77777777">
        <w:trPr>
          <w:trHeight w:val="270"/>
        </w:trPr>
        <w:tc>
          <w:tcPr>
            <w:tcW w:w="905" w:type="dxa"/>
            <w:vMerge/>
            <w:tcBorders>
              <w:left w:val="single" w:sz="4" w:space="0" w:color="000000"/>
              <w:right w:val="single" w:sz="4" w:space="0" w:color="000000"/>
            </w:tcBorders>
            <w:shd w:val="clear" w:color="auto" w:fill="auto"/>
            <w:vAlign w:val="center"/>
          </w:tcPr>
          <w:p w14:paraId="4D3FA78B"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E0B5A1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BC89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C524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债卷投资本金和收益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E4C4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2419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07A3289B" w14:textId="77777777">
        <w:trPr>
          <w:trHeight w:val="270"/>
        </w:trPr>
        <w:tc>
          <w:tcPr>
            <w:tcW w:w="905" w:type="dxa"/>
            <w:vMerge/>
            <w:tcBorders>
              <w:left w:val="single" w:sz="4" w:space="0" w:color="000000"/>
              <w:right w:val="single" w:sz="4" w:space="0" w:color="000000"/>
            </w:tcBorders>
            <w:shd w:val="clear" w:color="auto" w:fill="auto"/>
            <w:vAlign w:val="center"/>
          </w:tcPr>
          <w:p w14:paraId="1402233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10CCCB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7D7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006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信托投资本金和收益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0B2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6C0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29D0FD54" w14:textId="77777777">
        <w:trPr>
          <w:trHeight w:val="270"/>
        </w:trPr>
        <w:tc>
          <w:tcPr>
            <w:tcW w:w="905" w:type="dxa"/>
            <w:vMerge/>
            <w:tcBorders>
              <w:left w:val="single" w:sz="4" w:space="0" w:color="000000"/>
              <w:right w:val="single" w:sz="4" w:space="0" w:color="000000"/>
            </w:tcBorders>
            <w:shd w:val="clear" w:color="auto" w:fill="auto"/>
            <w:vAlign w:val="center"/>
          </w:tcPr>
          <w:p w14:paraId="19598778"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AAED32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80AE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6806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期货投资本金和收益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7E1E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14A0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500B4DD6" w14:textId="77777777">
        <w:trPr>
          <w:trHeight w:val="270"/>
        </w:trPr>
        <w:tc>
          <w:tcPr>
            <w:tcW w:w="905" w:type="dxa"/>
            <w:vMerge/>
            <w:tcBorders>
              <w:left w:val="single" w:sz="4" w:space="0" w:color="000000"/>
              <w:right w:val="single" w:sz="4" w:space="0" w:color="000000"/>
            </w:tcBorders>
            <w:shd w:val="clear" w:color="auto" w:fill="auto"/>
            <w:vAlign w:val="center"/>
          </w:tcPr>
          <w:p w14:paraId="519347B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1A34482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B00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39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072B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其他投资本金和收益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E2B4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F173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3B35D4DD" w14:textId="77777777">
        <w:trPr>
          <w:trHeight w:val="270"/>
        </w:trPr>
        <w:tc>
          <w:tcPr>
            <w:tcW w:w="905" w:type="dxa"/>
            <w:vMerge/>
            <w:tcBorders>
              <w:left w:val="single" w:sz="4" w:space="0" w:color="000000"/>
              <w:right w:val="single" w:sz="4" w:space="0" w:color="000000"/>
            </w:tcBorders>
            <w:shd w:val="clear" w:color="auto" w:fill="auto"/>
            <w:vAlign w:val="center"/>
          </w:tcPr>
          <w:p w14:paraId="5CB5D9F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776CC2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4A6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40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99DB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农、副、矿产品收购款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68F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E23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1E315433" w14:textId="77777777">
        <w:trPr>
          <w:trHeight w:val="270"/>
        </w:trPr>
        <w:tc>
          <w:tcPr>
            <w:tcW w:w="905" w:type="dxa"/>
            <w:vMerge/>
            <w:tcBorders>
              <w:left w:val="single" w:sz="4" w:space="0" w:color="000000"/>
              <w:right w:val="single" w:sz="4" w:space="0" w:color="000000"/>
            </w:tcBorders>
            <w:shd w:val="clear" w:color="auto" w:fill="auto"/>
            <w:vAlign w:val="center"/>
          </w:tcPr>
          <w:p w14:paraId="1B33FD8D"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492C6D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FDE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41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41C1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个人债权或产权转让收益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600E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B5B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工行代发用途代码</w:t>
            </w:r>
          </w:p>
        </w:tc>
      </w:tr>
      <w:tr w:rsidR="00567AFA" w14:paraId="150B203D" w14:textId="77777777">
        <w:trPr>
          <w:trHeight w:val="270"/>
        </w:trPr>
        <w:tc>
          <w:tcPr>
            <w:tcW w:w="905" w:type="dxa"/>
            <w:vMerge/>
            <w:tcBorders>
              <w:left w:val="single" w:sz="4" w:space="0" w:color="000000"/>
              <w:right w:val="single" w:sz="4" w:space="0" w:color="000000"/>
            </w:tcBorders>
            <w:shd w:val="clear" w:color="auto" w:fill="auto"/>
            <w:vAlign w:val="center"/>
          </w:tcPr>
          <w:p w14:paraId="6577E1C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31D3A1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9E03D"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C6F3B"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服务费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419E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37DB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0831D041" w14:textId="77777777">
        <w:trPr>
          <w:trHeight w:val="270"/>
        </w:trPr>
        <w:tc>
          <w:tcPr>
            <w:tcW w:w="905" w:type="dxa"/>
            <w:vMerge/>
            <w:tcBorders>
              <w:left w:val="single" w:sz="4" w:space="0" w:color="000000"/>
              <w:right w:val="single" w:sz="4" w:space="0" w:color="000000"/>
            </w:tcBorders>
            <w:shd w:val="clear" w:color="auto" w:fill="auto"/>
            <w:vAlign w:val="center"/>
          </w:tcPr>
          <w:p w14:paraId="66E08B9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F57177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CD9C5"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3FB8"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养老保险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57E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1F00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7344D8C9" w14:textId="77777777">
        <w:trPr>
          <w:trHeight w:val="270"/>
        </w:trPr>
        <w:tc>
          <w:tcPr>
            <w:tcW w:w="905" w:type="dxa"/>
            <w:vMerge/>
            <w:tcBorders>
              <w:left w:val="single" w:sz="4" w:space="0" w:color="000000"/>
              <w:right w:val="single" w:sz="4" w:space="0" w:color="000000"/>
            </w:tcBorders>
            <w:shd w:val="clear" w:color="auto" w:fill="auto"/>
            <w:vAlign w:val="center"/>
          </w:tcPr>
          <w:p w14:paraId="7A0EF85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2B59502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4FDCD"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97132"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失业保险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6F3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977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745FDEE4" w14:textId="77777777">
        <w:trPr>
          <w:trHeight w:val="270"/>
        </w:trPr>
        <w:tc>
          <w:tcPr>
            <w:tcW w:w="905" w:type="dxa"/>
            <w:vMerge/>
            <w:tcBorders>
              <w:left w:val="single" w:sz="4" w:space="0" w:color="000000"/>
              <w:right w:val="single" w:sz="4" w:space="0" w:color="000000"/>
            </w:tcBorders>
            <w:shd w:val="clear" w:color="auto" w:fill="auto"/>
            <w:vAlign w:val="center"/>
          </w:tcPr>
          <w:p w14:paraId="333D983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5D0495B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BE3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0CA59"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工伤保险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A30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368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06903B1E" w14:textId="77777777">
        <w:trPr>
          <w:trHeight w:val="270"/>
        </w:trPr>
        <w:tc>
          <w:tcPr>
            <w:tcW w:w="905" w:type="dxa"/>
            <w:vMerge/>
            <w:tcBorders>
              <w:left w:val="single" w:sz="4" w:space="0" w:color="000000"/>
              <w:right w:val="single" w:sz="4" w:space="0" w:color="000000"/>
            </w:tcBorders>
            <w:shd w:val="clear" w:color="auto" w:fill="auto"/>
            <w:vAlign w:val="center"/>
          </w:tcPr>
          <w:p w14:paraId="1CF6D408"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430EC7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FFA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882C2"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医保代发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253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8A50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6CB42718" w14:textId="77777777">
        <w:trPr>
          <w:trHeight w:val="270"/>
        </w:trPr>
        <w:tc>
          <w:tcPr>
            <w:tcW w:w="905" w:type="dxa"/>
            <w:vMerge/>
            <w:tcBorders>
              <w:left w:val="single" w:sz="4" w:space="0" w:color="000000"/>
              <w:right w:val="single" w:sz="4" w:space="0" w:color="000000"/>
            </w:tcBorders>
            <w:shd w:val="clear" w:color="auto" w:fill="auto"/>
            <w:vAlign w:val="center"/>
          </w:tcPr>
          <w:p w14:paraId="66389023"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22FE8F4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BFE6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53D7"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运输费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C2F3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BE6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735DFD1C" w14:textId="77777777">
        <w:trPr>
          <w:trHeight w:val="270"/>
        </w:trPr>
        <w:tc>
          <w:tcPr>
            <w:tcW w:w="905" w:type="dxa"/>
            <w:vMerge/>
            <w:tcBorders>
              <w:left w:val="single" w:sz="4" w:space="0" w:color="000000"/>
              <w:right w:val="single" w:sz="4" w:space="0" w:color="000000"/>
            </w:tcBorders>
            <w:shd w:val="clear" w:color="auto" w:fill="auto"/>
            <w:vAlign w:val="center"/>
          </w:tcPr>
          <w:p w14:paraId="564CADF7"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56BACC4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6B35"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A3CD"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工会费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DB74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12E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1F062675" w14:textId="77777777">
        <w:trPr>
          <w:trHeight w:val="270"/>
        </w:trPr>
        <w:tc>
          <w:tcPr>
            <w:tcW w:w="905" w:type="dxa"/>
            <w:vMerge/>
            <w:tcBorders>
              <w:left w:val="single" w:sz="4" w:space="0" w:color="000000"/>
              <w:right w:val="single" w:sz="4" w:space="0" w:color="000000"/>
            </w:tcBorders>
            <w:shd w:val="clear" w:color="auto" w:fill="auto"/>
            <w:vAlign w:val="center"/>
          </w:tcPr>
          <w:p w14:paraId="77C4092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6A082F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D67E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49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78313"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外服工资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434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9AD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0000DF75" w14:textId="77777777">
        <w:trPr>
          <w:trHeight w:val="270"/>
        </w:trPr>
        <w:tc>
          <w:tcPr>
            <w:tcW w:w="905" w:type="dxa"/>
            <w:vMerge/>
            <w:tcBorders>
              <w:left w:val="single" w:sz="4" w:space="0" w:color="000000"/>
              <w:right w:val="single" w:sz="4" w:space="0" w:color="000000"/>
            </w:tcBorders>
            <w:shd w:val="clear" w:color="auto" w:fill="auto"/>
            <w:vAlign w:val="center"/>
          </w:tcPr>
          <w:p w14:paraId="49FE2AD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6BF9B1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D47F2"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E0E84"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集团内付款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FC4A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222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630CC889" w14:textId="77777777">
        <w:trPr>
          <w:trHeight w:val="270"/>
        </w:trPr>
        <w:tc>
          <w:tcPr>
            <w:tcW w:w="905" w:type="dxa"/>
            <w:vMerge/>
            <w:tcBorders>
              <w:left w:val="single" w:sz="4" w:space="0" w:color="000000"/>
              <w:right w:val="single" w:sz="4" w:space="0" w:color="000000"/>
            </w:tcBorders>
            <w:shd w:val="clear" w:color="auto" w:fill="auto"/>
            <w:vAlign w:val="center"/>
          </w:tcPr>
          <w:p w14:paraId="3C894D7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7A6CBBE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131A2"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9EDD7"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遗属生活费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30B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ADA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5B0401BD" w14:textId="77777777">
        <w:trPr>
          <w:trHeight w:val="270"/>
        </w:trPr>
        <w:tc>
          <w:tcPr>
            <w:tcW w:w="905" w:type="dxa"/>
            <w:vMerge/>
            <w:tcBorders>
              <w:left w:val="single" w:sz="4" w:space="0" w:color="000000"/>
              <w:right w:val="single" w:sz="4" w:space="0" w:color="000000"/>
            </w:tcBorders>
            <w:shd w:val="clear" w:color="auto" w:fill="auto"/>
            <w:vAlign w:val="center"/>
          </w:tcPr>
          <w:p w14:paraId="7C7621C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5AFBED9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DF1F"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D5D02"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风沙费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112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256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5169A55A" w14:textId="77777777">
        <w:trPr>
          <w:trHeight w:val="270"/>
        </w:trPr>
        <w:tc>
          <w:tcPr>
            <w:tcW w:w="905" w:type="dxa"/>
            <w:vMerge/>
            <w:tcBorders>
              <w:left w:val="single" w:sz="4" w:space="0" w:color="000000"/>
              <w:right w:val="single" w:sz="4" w:space="0" w:color="000000"/>
            </w:tcBorders>
            <w:shd w:val="clear" w:color="auto" w:fill="auto"/>
            <w:vAlign w:val="center"/>
          </w:tcPr>
          <w:p w14:paraId="43C38C46"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FE9206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5053"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829A"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调节金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30E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CBE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38D88BD2" w14:textId="77777777">
        <w:trPr>
          <w:trHeight w:val="270"/>
        </w:trPr>
        <w:tc>
          <w:tcPr>
            <w:tcW w:w="905" w:type="dxa"/>
            <w:vMerge/>
            <w:tcBorders>
              <w:left w:val="single" w:sz="4" w:space="0" w:color="000000"/>
              <w:right w:val="single" w:sz="4" w:space="0" w:color="000000"/>
            </w:tcBorders>
            <w:shd w:val="clear" w:color="auto" w:fill="auto"/>
            <w:vAlign w:val="center"/>
          </w:tcPr>
          <w:p w14:paraId="5CF94343"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1964BD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48AC"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CDB9"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培训费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FE08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4E52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0EA84654" w14:textId="77777777">
        <w:trPr>
          <w:trHeight w:val="270"/>
        </w:trPr>
        <w:tc>
          <w:tcPr>
            <w:tcW w:w="905" w:type="dxa"/>
            <w:vMerge/>
            <w:tcBorders>
              <w:left w:val="single" w:sz="4" w:space="0" w:color="000000"/>
              <w:right w:val="single" w:sz="4" w:space="0" w:color="000000"/>
            </w:tcBorders>
            <w:shd w:val="clear" w:color="auto" w:fill="auto"/>
            <w:vAlign w:val="center"/>
          </w:tcPr>
          <w:p w14:paraId="6678D206"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441E2F1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21379"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1DBAD"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独生子女费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56A1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2EF6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4359C48F" w14:textId="77777777">
        <w:trPr>
          <w:trHeight w:val="270"/>
        </w:trPr>
        <w:tc>
          <w:tcPr>
            <w:tcW w:w="905" w:type="dxa"/>
            <w:vMerge/>
            <w:tcBorders>
              <w:left w:val="single" w:sz="4" w:space="0" w:color="000000"/>
              <w:right w:val="single" w:sz="4" w:space="0" w:color="000000"/>
            </w:tcBorders>
            <w:shd w:val="clear" w:color="auto" w:fill="auto"/>
            <w:vAlign w:val="center"/>
          </w:tcPr>
          <w:p w14:paraId="689EAAA7"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2A05B3F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5E8C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7F78"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押金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9F76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44DC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69B5E1F7" w14:textId="77777777">
        <w:trPr>
          <w:trHeight w:val="270"/>
        </w:trPr>
        <w:tc>
          <w:tcPr>
            <w:tcW w:w="905" w:type="dxa"/>
            <w:vMerge/>
            <w:tcBorders>
              <w:left w:val="single" w:sz="4" w:space="0" w:color="000000"/>
              <w:right w:val="single" w:sz="4" w:space="0" w:color="000000"/>
            </w:tcBorders>
            <w:shd w:val="clear" w:color="auto" w:fill="auto"/>
            <w:vAlign w:val="center"/>
          </w:tcPr>
          <w:p w14:paraId="65D66B0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DD3E30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38F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B4934"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咨询费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11E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A5B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60FEB57F" w14:textId="77777777">
        <w:trPr>
          <w:trHeight w:val="270"/>
        </w:trPr>
        <w:tc>
          <w:tcPr>
            <w:tcW w:w="905" w:type="dxa"/>
            <w:vMerge/>
            <w:tcBorders>
              <w:left w:val="single" w:sz="4" w:space="0" w:color="000000"/>
              <w:right w:val="single" w:sz="4" w:space="0" w:color="000000"/>
            </w:tcBorders>
            <w:shd w:val="clear" w:color="auto" w:fill="auto"/>
            <w:vAlign w:val="center"/>
          </w:tcPr>
          <w:p w14:paraId="01AABFED"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0E91944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55F2"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7C97B"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慰问金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3FB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F0E2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58BBABC4" w14:textId="77777777">
        <w:trPr>
          <w:trHeight w:val="270"/>
        </w:trPr>
        <w:tc>
          <w:tcPr>
            <w:tcW w:w="905" w:type="dxa"/>
            <w:vMerge/>
            <w:tcBorders>
              <w:left w:val="single" w:sz="4" w:space="0" w:color="000000"/>
              <w:right w:val="single" w:sz="4" w:space="0" w:color="000000"/>
            </w:tcBorders>
            <w:shd w:val="clear" w:color="auto" w:fill="auto"/>
            <w:vAlign w:val="center"/>
          </w:tcPr>
          <w:p w14:paraId="2685C658"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7516E57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518F"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59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9A44"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劳模津贴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E8D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342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74861B83" w14:textId="77777777">
        <w:trPr>
          <w:trHeight w:val="270"/>
        </w:trPr>
        <w:tc>
          <w:tcPr>
            <w:tcW w:w="905" w:type="dxa"/>
            <w:vMerge/>
            <w:tcBorders>
              <w:left w:val="single" w:sz="4" w:space="0" w:color="000000"/>
              <w:right w:val="single" w:sz="4" w:space="0" w:color="000000"/>
            </w:tcBorders>
            <w:shd w:val="clear" w:color="auto" w:fill="auto"/>
            <w:vAlign w:val="center"/>
          </w:tcPr>
          <w:p w14:paraId="32B95CFD"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0C31272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7194B"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60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3933"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体检费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9230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CB0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5A11E626" w14:textId="77777777">
        <w:trPr>
          <w:trHeight w:val="270"/>
        </w:trPr>
        <w:tc>
          <w:tcPr>
            <w:tcW w:w="905" w:type="dxa"/>
            <w:vMerge/>
            <w:tcBorders>
              <w:left w:val="single" w:sz="4" w:space="0" w:color="000000"/>
              <w:right w:val="single" w:sz="4" w:space="0" w:color="000000"/>
            </w:tcBorders>
            <w:shd w:val="clear" w:color="auto" w:fill="auto"/>
            <w:vAlign w:val="center"/>
          </w:tcPr>
          <w:p w14:paraId="57DA603B"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6FAAA9F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916E"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61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CAC1"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补助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224E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DBE1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382325C3" w14:textId="77777777">
        <w:trPr>
          <w:trHeight w:val="270"/>
        </w:trPr>
        <w:tc>
          <w:tcPr>
            <w:tcW w:w="905" w:type="dxa"/>
            <w:vMerge/>
            <w:tcBorders>
              <w:left w:val="single" w:sz="4" w:space="0" w:color="000000"/>
              <w:right w:val="single" w:sz="4" w:space="0" w:color="000000"/>
            </w:tcBorders>
            <w:shd w:val="clear" w:color="auto" w:fill="auto"/>
            <w:vAlign w:val="center"/>
          </w:tcPr>
          <w:p w14:paraId="7BB7145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399389C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2243"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62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454C"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报刊费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501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9A09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2F297D5D" w14:textId="77777777">
        <w:trPr>
          <w:trHeight w:val="270"/>
        </w:trPr>
        <w:tc>
          <w:tcPr>
            <w:tcW w:w="905" w:type="dxa"/>
            <w:vMerge/>
            <w:tcBorders>
              <w:left w:val="single" w:sz="4" w:space="0" w:color="000000"/>
              <w:right w:val="single" w:sz="4" w:space="0" w:color="000000"/>
            </w:tcBorders>
            <w:shd w:val="clear" w:color="auto" w:fill="auto"/>
            <w:vAlign w:val="center"/>
          </w:tcPr>
          <w:p w14:paraId="376C804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000000"/>
            </w:tcBorders>
            <w:shd w:val="clear" w:color="auto" w:fill="auto"/>
            <w:vAlign w:val="center"/>
          </w:tcPr>
          <w:p w14:paraId="588321B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0C969"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63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BA4E0"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电话费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F62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E24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7BCCA1ED" w14:textId="77777777">
        <w:trPr>
          <w:trHeight w:val="270"/>
        </w:trPr>
        <w:tc>
          <w:tcPr>
            <w:tcW w:w="905" w:type="dxa"/>
            <w:vMerge/>
            <w:tcBorders>
              <w:left w:val="single" w:sz="4" w:space="0" w:color="000000"/>
              <w:bottom w:val="single" w:sz="4" w:space="0" w:color="000000"/>
              <w:right w:val="single" w:sz="4" w:space="0" w:color="000000"/>
            </w:tcBorders>
            <w:shd w:val="clear" w:color="auto" w:fill="auto"/>
            <w:vAlign w:val="center"/>
          </w:tcPr>
          <w:p w14:paraId="65BB270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bottom w:val="single" w:sz="4" w:space="0" w:color="000000"/>
              <w:right w:val="single" w:sz="4" w:space="0" w:color="000000"/>
            </w:tcBorders>
            <w:shd w:val="clear" w:color="auto" w:fill="auto"/>
            <w:vAlign w:val="center"/>
          </w:tcPr>
          <w:p w14:paraId="57D469D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D4F73"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64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A94C" w14:textId="77777777" w:rsidR="00567AFA" w:rsidRDefault="00000000">
            <w:pPr>
              <w:wordWrap w:val="0"/>
              <w:spacing w:after="0"/>
              <w:jc w:val="left"/>
              <w:rPr>
                <w:rFonts w:ascii="楷体" w:eastAsia="楷体" w:hAnsi="楷体" w:cs="楷体"/>
                <w:color w:val="000000"/>
                <w:kern w:val="0"/>
                <w:sz w:val="24"/>
                <w:lang w:bidi="ar"/>
              </w:rPr>
            </w:pPr>
            <w:r>
              <w:rPr>
                <w:rFonts w:ascii="Helvetica" w:eastAsia="Helvetica" w:hAnsi="Helvetica" w:cs="Helvetica"/>
                <w:color w:val="333333"/>
                <w:kern w:val="0"/>
                <w:sz w:val="32"/>
                <w:szCs w:val="32"/>
                <w:lang w:bidi="ar"/>
              </w:rPr>
              <w:t>交通费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9D2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ICBC_USECODE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D0A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工行代发用途代码</w:t>
            </w:r>
          </w:p>
        </w:tc>
      </w:tr>
      <w:tr w:rsidR="00567AFA" w14:paraId="69B85359" w14:textId="77777777">
        <w:trPr>
          <w:trHeight w:val="270"/>
        </w:trPr>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6D017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招商银行</w:t>
            </w: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DD7877"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代发用途</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1F1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AYHS</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B544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代扣房租</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CC2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62A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3002F88"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268A1"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4C68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DAF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BYSA</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C4EB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4329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DDF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2A0D55E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2C4B1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9DDF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1FE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AYNT</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D25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代扣上网费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833A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AF4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3AA23C5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A5AACD"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66E8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B657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AYTX</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0956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代扣税费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082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1C72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3C0B5498"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F0FA1D"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8330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77F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AYBK</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68E2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代扣其他</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7FC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E9FF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385A776E"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915D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87FC5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C0D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AYEL</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13B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代扣电费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9D10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539E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022AEF98"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4991F"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2EBC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C80B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AYTV</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2099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代扣电视费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79F2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09FB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696006BF"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646B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44235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96C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AYWT</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F259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代扣水费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FA0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E4A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693A96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FBCCF"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B087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1CBE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AYTL</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90A2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代扣电话费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6755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A2C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659AB7C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6551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B459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ABEA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BYFD</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CB7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代发信托返还资金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4FA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594D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2320F2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9C47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3857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02F7"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BYXI</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792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代发递延奖金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5823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68E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1FEE33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7B3B1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6632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B6C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BYXH</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F6B9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代发通讯费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D55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7BDF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07F0B905"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FFAA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1F45D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F26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BYXG</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E97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代发交通费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9022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7BC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6CCD60D"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F6B6F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67D9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215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BYXF</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84E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代发差旅费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A52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879F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2AAFB217"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C5CD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316D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56A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AYGS</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554B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代扣煤气费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2F2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E8F6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313E69E"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FF020"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BD84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642F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BYXE</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4BA2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代发分红款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646A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6DD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2131B9C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8316BC"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C143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1889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BYXD</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91D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代发车贴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503E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A49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996BFB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B00D17"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F2D50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D3F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BYXC</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938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代发烤火费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6D31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222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6B3323D"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463E0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C75FC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193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AYMT</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7CB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代扣按揭费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97C1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B73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2A0C54C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9B1AA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AB0B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9545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BYXB</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3F8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代发住房公积金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2370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577A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F339E66"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C391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C7246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CB00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AYSW</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ACFB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代扣污水费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90E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2CDF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0670007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06E9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F984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EA0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BYXA</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D8E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代发改制费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EA2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320D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5C2F5BA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EDB0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66B4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19D4"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AYPP</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9DF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代扣物业管理费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F4FF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CAAC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5CE6BB1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C99BF"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02FA1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5B8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BYBK</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445E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代发其他</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6C0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5DA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6BA5615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379B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1CCC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EF70"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BYBJ</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880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代发农副品销售</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D8DC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4A9D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51AB84B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935F0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B274E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989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BYBI</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527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代发纳税退还</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54E6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290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50D1FF5"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F9A3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C87E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7554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BYBH</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72B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代发继承赠与款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C1F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B32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23514E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FE1B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29F3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DF3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BYBG</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B145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代发证券期货款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7CD4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C0DA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3C5B7B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702CE7"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774FD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C91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BYBF</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288A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代发个人贷款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0DD2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4E3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0B6603E4"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5237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CDA8F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58A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BYBE</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F6F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代发债产权转让</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28A2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B7A0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153B6F3"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FFA1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1A7AB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361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BYBD</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032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代发投资本益</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6ACD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7A1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5F89C5F"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E7141"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B907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14A5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AYMC</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DF2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代扣移动电话费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6BB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9DE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680BDB3"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3EE5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B1C7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F655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BYBC</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3E6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代发劳务费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05C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8646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B87ED85"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FA66A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0DA5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585A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AYMB</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6865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代扣手机费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D2D9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069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43F982C"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0096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527C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FC9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AYSC</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1E4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代扣学费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5FD8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B1FC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6C092BB7"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D994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AD91E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40B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BYWK</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627E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代发加班费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EC6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B5F0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A3C67A2"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EF0B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C538E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E38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BYTF</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CEE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代发报销款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DB4F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0B1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3F88C185"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60B798"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04B4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2BB8"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AYCR</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1EB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代扣出租车规费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29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9FC8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E5A621F"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4F14A"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9AC4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039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BYWF</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FB63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代发福利费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EC62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D1F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B8A3A93"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308FF"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2CC7E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85C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AYFS</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AD8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代扣财产保险费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629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193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938D43E"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6081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07F3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E4C2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AYIS</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842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代扣保险费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B6E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0556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285F8F1A"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30C1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49A3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F61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AYOW</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A90F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代扣超计划用水费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838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176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3C91BC83"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19F0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3EAD6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1F5E"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AYCN</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1AC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代扣贷款利息</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6F5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C3D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347B67DC"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9CA47"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1D3B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101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AYLS</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9F87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代扣人寿保险费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598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4C4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0DCCA0FD"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C2681"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6E1CE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85F87"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AYCL</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972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代扣清洁费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3CC1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846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818B0DB"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8D28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0EC2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0FBC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AYLN</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9FB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代扣委托贷款本息</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FF9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B14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40706D26"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5A702"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24F5A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FB0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AYCF</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840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代扣贷款本金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9D2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3CF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2A01961E"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819D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A4B23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6932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BYSU</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8BDA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代发保险费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774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6B3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7F5D4D26"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8D50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0C54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2CC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BYSS</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E0A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离岸代发工资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E508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38B2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53FAF051"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6594A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5A40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1E7E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AYRB</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301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代扣垃圾费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4559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3B31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651FA459"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247A3"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32DD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E4C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AYEW</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856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代扣水电费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CA10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B15C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1AF6520C"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F0CC91"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48F2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5632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AYBT</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873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代扣批量扣费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343D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D912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3452332C" w14:textId="77777777">
        <w:trPr>
          <w:trHeight w:val="270"/>
        </w:trPr>
        <w:tc>
          <w:tcPr>
            <w:tcW w:w="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B657C5"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52105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A739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BYXN</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0227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综合代发款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2B0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CMB_BUS_COD</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2BB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招行代发业务类型</w:t>
            </w:r>
          </w:p>
        </w:tc>
      </w:tr>
      <w:tr w:rsidR="00567AFA" w14:paraId="56F6EDBC" w14:textId="77777777">
        <w:trPr>
          <w:trHeight w:val="270"/>
        </w:trPr>
        <w:tc>
          <w:tcPr>
            <w:tcW w:w="905" w:type="dxa"/>
            <w:vMerge w:val="restart"/>
            <w:tcBorders>
              <w:top w:val="single" w:sz="4" w:space="0" w:color="000000"/>
              <w:left w:val="single" w:sz="4" w:space="0" w:color="000000"/>
              <w:right w:val="single" w:sz="4" w:space="0" w:color="000000"/>
            </w:tcBorders>
            <w:shd w:val="clear" w:color="auto" w:fill="auto"/>
            <w:vAlign w:val="center"/>
          </w:tcPr>
          <w:p w14:paraId="5081E617"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4E8A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代发项目</w:t>
            </w:r>
          </w:p>
        </w:tc>
        <w:tc>
          <w:tcPr>
            <w:tcW w:w="4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3E48E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公共中心-数据字典-结算中心数据字典中自行维护</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9D0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SZDB_PROJECT</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B05B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平安银行代发项目</w:t>
            </w:r>
          </w:p>
        </w:tc>
      </w:tr>
      <w:tr w:rsidR="00567AFA" w14:paraId="3E011AC6" w14:textId="77777777">
        <w:trPr>
          <w:trHeight w:val="270"/>
        </w:trPr>
        <w:tc>
          <w:tcPr>
            <w:tcW w:w="905" w:type="dxa"/>
            <w:vMerge/>
            <w:tcBorders>
              <w:left w:val="single" w:sz="4" w:space="0" w:color="000000"/>
              <w:right w:val="single" w:sz="4" w:space="0" w:color="000000"/>
            </w:tcBorders>
            <w:shd w:val="clear" w:color="auto" w:fill="auto"/>
            <w:vAlign w:val="center"/>
          </w:tcPr>
          <w:p w14:paraId="5A0B1E3C" w14:textId="77777777" w:rsidR="00567AFA" w:rsidRDefault="00567AFA">
            <w:pPr>
              <w:jc w:val="center"/>
              <w:textAlignment w:val="center"/>
              <w:rPr>
                <w:rFonts w:ascii="楷体" w:eastAsia="楷体" w:hAnsi="楷体" w:cs="楷体"/>
                <w:color w:val="000000"/>
                <w:sz w:val="24"/>
              </w:rPr>
            </w:pP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93D4EF"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代发用途</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DFA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5101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6CE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工资（全国大小额）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96C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DA35D"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039558B3" w14:textId="77777777">
        <w:trPr>
          <w:trHeight w:val="270"/>
        </w:trPr>
        <w:tc>
          <w:tcPr>
            <w:tcW w:w="905" w:type="dxa"/>
            <w:vMerge/>
            <w:tcBorders>
              <w:left w:val="single" w:sz="4" w:space="0" w:color="000000"/>
              <w:right w:val="single" w:sz="4" w:space="0" w:color="000000"/>
            </w:tcBorders>
            <w:shd w:val="clear" w:color="auto" w:fill="auto"/>
            <w:vAlign w:val="center"/>
          </w:tcPr>
          <w:p w14:paraId="4B6CFEA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72865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8957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5102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CD1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奖金（全国大小额）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83F7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80DC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04833FDB" w14:textId="77777777">
        <w:trPr>
          <w:trHeight w:val="270"/>
        </w:trPr>
        <w:tc>
          <w:tcPr>
            <w:tcW w:w="905" w:type="dxa"/>
            <w:vMerge/>
            <w:tcBorders>
              <w:left w:val="single" w:sz="4" w:space="0" w:color="000000"/>
              <w:right w:val="single" w:sz="4" w:space="0" w:color="000000"/>
            </w:tcBorders>
            <w:shd w:val="clear" w:color="auto" w:fill="auto"/>
            <w:vAlign w:val="center"/>
          </w:tcPr>
          <w:p w14:paraId="1378707F"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064B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C39A"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999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E63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代发工资（仅本行）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2B1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DCEC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68D7A97E" w14:textId="77777777">
        <w:trPr>
          <w:trHeight w:val="270"/>
        </w:trPr>
        <w:tc>
          <w:tcPr>
            <w:tcW w:w="905" w:type="dxa"/>
            <w:vMerge/>
            <w:tcBorders>
              <w:left w:val="single" w:sz="4" w:space="0" w:color="000000"/>
              <w:right w:val="single" w:sz="4" w:space="0" w:color="000000"/>
            </w:tcBorders>
            <w:shd w:val="clear" w:color="auto" w:fill="auto"/>
            <w:vAlign w:val="center"/>
          </w:tcPr>
          <w:p w14:paraId="3A355C92"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D26B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397AB"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51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5CC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薪金（仅本行）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92598"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3E4A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7D55CE5F" w14:textId="77777777">
        <w:trPr>
          <w:trHeight w:val="270"/>
        </w:trPr>
        <w:tc>
          <w:tcPr>
            <w:tcW w:w="905" w:type="dxa"/>
            <w:vMerge/>
            <w:tcBorders>
              <w:left w:val="single" w:sz="4" w:space="0" w:color="000000"/>
              <w:right w:val="single" w:sz="4" w:space="0" w:color="000000"/>
            </w:tcBorders>
            <w:shd w:val="clear" w:color="auto" w:fill="auto"/>
            <w:vAlign w:val="center"/>
          </w:tcPr>
          <w:p w14:paraId="348E23E9"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04730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D4455"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895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4F97"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劳务费（仅本行）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E1B"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F23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5DA331C7" w14:textId="77777777">
        <w:trPr>
          <w:trHeight w:val="270"/>
        </w:trPr>
        <w:tc>
          <w:tcPr>
            <w:tcW w:w="905" w:type="dxa"/>
            <w:vMerge/>
            <w:tcBorders>
              <w:left w:val="single" w:sz="4" w:space="0" w:color="000000"/>
              <w:right w:val="single" w:sz="4" w:space="0" w:color="000000"/>
            </w:tcBorders>
            <w:shd w:val="clear" w:color="auto" w:fill="auto"/>
            <w:vAlign w:val="center"/>
          </w:tcPr>
          <w:p w14:paraId="5FDB05E6"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E3E4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9E4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670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FE8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分红款（仅本行）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65B0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FB6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59FCE66C" w14:textId="77777777">
        <w:trPr>
          <w:trHeight w:val="270"/>
        </w:trPr>
        <w:tc>
          <w:tcPr>
            <w:tcW w:w="905" w:type="dxa"/>
            <w:vMerge/>
            <w:tcBorders>
              <w:left w:val="single" w:sz="4" w:space="0" w:color="000000"/>
              <w:right w:val="single" w:sz="4" w:space="0" w:color="000000"/>
            </w:tcBorders>
            <w:shd w:val="clear" w:color="auto" w:fill="auto"/>
            <w:vAlign w:val="center"/>
          </w:tcPr>
          <w:p w14:paraId="58B98D70"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3DBF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ADAF1"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C50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103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代发佣金（仅本行）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DE7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2E520"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00675ECB" w14:textId="77777777">
        <w:trPr>
          <w:trHeight w:val="270"/>
        </w:trPr>
        <w:tc>
          <w:tcPr>
            <w:tcW w:w="905" w:type="dxa"/>
            <w:vMerge/>
            <w:tcBorders>
              <w:left w:val="single" w:sz="4" w:space="0" w:color="000000"/>
              <w:right w:val="single" w:sz="4" w:space="0" w:color="000000"/>
            </w:tcBorders>
            <w:shd w:val="clear" w:color="auto" w:fill="auto"/>
            <w:vAlign w:val="center"/>
          </w:tcPr>
          <w:p w14:paraId="5620A95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0DE60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E1F1D"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C51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C787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平安付款（仅本行）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5903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B8AC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10DF3586" w14:textId="77777777">
        <w:trPr>
          <w:trHeight w:val="270"/>
        </w:trPr>
        <w:tc>
          <w:tcPr>
            <w:tcW w:w="905" w:type="dxa"/>
            <w:vMerge/>
            <w:tcBorders>
              <w:left w:val="single" w:sz="4" w:space="0" w:color="000000"/>
              <w:right w:val="single" w:sz="4" w:space="0" w:color="000000"/>
            </w:tcBorders>
            <w:shd w:val="clear" w:color="auto" w:fill="auto"/>
            <w:vAlign w:val="center"/>
          </w:tcPr>
          <w:p w14:paraId="18AC403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7D60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B5352"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4900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4F59"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其他（全国大小额）</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EC0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3116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0FDBA143" w14:textId="77777777">
        <w:trPr>
          <w:trHeight w:val="270"/>
        </w:trPr>
        <w:tc>
          <w:tcPr>
            <w:tcW w:w="905" w:type="dxa"/>
            <w:vMerge/>
            <w:tcBorders>
              <w:left w:val="single" w:sz="4" w:space="0" w:color="000000"/>
              <w:right w:val="single" w:sz="4" w:space="0" w:color="000000"/>
            </w:tcBorders>
            <w:shd w:val="clear" w:color="auto" w:fill="auto"/>
            <w:vAlign w:val="center"/>
          </w:tcPr>
          <w:p w14:paraId="5E150362"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FBF2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6BB3"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99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189C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其他代付（仅本行）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F18F1"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AF3E"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08FBA6B9" w14:textId="77777777">
        <w:trPr>
          <w:trHeight w:val="270"/>
        </w:trPr>
        <w:tc>
          <w:tcPr>
            <w:tcW w:w="905" w:type="dxa"/>
            <w:vMerge/>
            <w:tcBorders>
              <w:left w:val="single" w:sz="4" w:space="0" w:color="000000"/>
              <w:right w:val="single" w:sz="4" w:space="0" w:color="000000"/>
            </w:tcBorders>
            <w:shd w:val="clear" w:color="auto" w:fill="auto"/>
            <w:vAlign w:val="center"/>
          </w:tcPr>
          <w:p w14:paraId="77C6429B"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F6282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F0C99"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ZYL0332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3EC6"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分享奖励（仅本行）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BE8B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B12C3"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3B223D60" w14:textId="77777777">
        <w:trPr>
          <w:trHeight w:val="270"/>
        </w:trPr>
        <w:tc>
          <w:tcPr>
            <w:tcW w:w="905" w:type="dxa"/>
            <w:vMerge/>
            <w:tcBorders>
              <w:left w:val="single" w:sz="4" w:space="0" w:color="000000"/>
              <w:right w:val="single" w:sz="4" w:space="0" w:color="000000"/>
            </w:tcBorders>
            <w:shd w:val="clear" w:color="auto" w:fill="auto"/>
            <w:vAlign w:val="center"/>
          </w:tcPr>
          <w:p w14:paraId="3937BF8E"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BC74D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B362C"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ZYL0495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F632"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津贴（仅本行）</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CF8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49EF"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77A82947" w14:textId="77777777">
        <w:trPr>
          <w:trHeight w:val="270"/>
        </w:trPr>
        <w:tc>
          <w:tcPr>
            <w:tcW w:w="905" w:type="dxa"/>
            <w:vMerge/>
            <w:tcBorders>
              <w:left w:val="single" w:sz="4" w:space="0" w:color="000000"/>
              <w:bottom w:val="single" w:sz="4" w:space="0" w:color="000000"/>
              <w:right w:val="single" w:sz="4" w:space="0" w:color="000000"/>
            </w:tcBorders>
            <w:shd w:val="clear" w:color="auto" w:fill="auto"/>
            <w:vAlign w:val="center"/>
          </w:tcPr>
          <w:p w14:paraId="2B9966C4" w14:textId="77777777" w:rsidR="00567AFA" w:rsidRDefault="00567AFA">
            <w:pPr>
              <w:jc w:val="center"/>
              <w:rPr>
                <w:rFonts w:ascii="楷体" w:eastAsia="楷体" w:hAnsi="楷体" w:cs="楷体"/>
                <w:color w:val="000000"/>
                <w:sz w:val="24"/>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82D5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center"/>
          </w:tcPr>
          <w:p w14:paraId="4FC04F07"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ZYL0655</w:t>
            </w:r>
          </w:p>
        </w:tc>
        <w:tc>
          <w:tcPr>
            <w:tcW w:w="2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1FA49304"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个人养老金批量入金（仅本行）</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14:paraId="07A8C145"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SZDB_BUSITYPE</w:t>
            </w:r>
          </w:p>
        </w:tc>
        <w:tc>
          <w:tcPr>
            <w:tcW w:w="1933" w:type="dxa"/>
            <w:tcBorders>
              <w:top w:val="single" w:sz="4" w:space="0" w:color="000000"/>
              <w:left w:val="single" w:sz="4" w:space="0" w:color="000000"/>
              <w:bottom w:val="single" w:sz="4" w:space="0" w:color="auto"/>
              <w:right w:val="single" w:sz="4" w:space="0" w:color="000000"/>
            </w:tcBorders>
            <w:shd w:val="clear" w:color="auto" w:fill="auto"/>
            <w:vAlign w:val="center"/>
          </w:tcPr>
          <w:p w14:paraId="700B2C1C"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平安银行代发费项代码</w:t>
            </w:r>
          </w:p>
        </w:tc>
      </w:tr>
      <w:tr w:rsidR="00567AFA" w14:paraId="745CAF91" w14:textId="77777777">
        <w:trPr>
          <w:trHeight w:val="270"/>
        </w:trPr>
        <w:tc>
          <w:tcPr>
            <w:tcW w:w="905" w:type="dxa"/>
            <w:vMerge w:val="restart"/>
            <w:tcBorders>
              <w:top w:val="single" w:sz="4" w:space="0" w:color="000000"/>
              <w:left w:val="single" w:sz="4" w:space="0" w:color="000000"/>
              <w:right w:val="single" w:sz="4" w:space="0" w:color="000000"/>
            </w:tcBorders>
            <w:shd w:val="clear" w:color="auto" w:fill="auto"/>
            <w:vAlign w:val="center"/>
          </w:tcPr>
          <w:p w14:paraId="0944736B"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中国银行</w:t>
            </w:r>
          </w:p>
        </w:tc>
        <w:tc>
          <w:tcPr>
            <w:tcW w:w="906" w:type="dxa"/>
            <w:vMerge w:val="restart"/>
            <w:tcBorders>
              <w:top w:val="single" w:sz="4" w:space="0" w:color="000000"/>
              <w:left w:val="single" w:sz="4" w:space="0" w:color="000000"/>
              <w:right w:val="single" w:sz="4" w:space="0" w:color="auto"/>
            </w:tcBorders>
            <w:shd w:val="clear" w:color="auto" w:fill="auto"/>
            <w:vAlign w:val="center"/>
          </w:tcPr>
          <w:p w14:paraId="220C95A2"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代发用途</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7D51F72"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6245014"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还款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A20C5D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36519F6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65023DD8" w14:textId="77777777">
        <w:trPr>
          <w:trHeight w:val="270"/>
        </w:trPr>
        <w:tc>
          <w:tcPr>
            <w:tcW w:w="905" w:type="dxa"/>
            <w:vMerge/>
            <w:tcBorders>
              <w:left w:val="single" w:sz="4" w:space="0" w:color="000000"/>
              <w:right w:val="single" w:sz="4" w:space="0" w:color="000000"/>
            </w:tcBorders>
            <w:shd w:val="clear" w:color="auto" w:fill="auto"/>
            <w:vAlign w:val="center"/>
          </w:tcPr>
          <w:p w14:paraId="22C851A0"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vAlign w:val="center"/>
          </w:tcPr>
          <w:p w14:paraId="79F03C04"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03B5DF1"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E8</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08F9D06"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奖金</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087CB0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648532F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4BEC04F4" w14:textId="77777777">
        <w:trPr>
          <w:trHeight w:val="270"/>
        </w:trPr>
        <w:tc>
          <w:tcPr>
            <w:tcW w:w="905" w:type="dxa"/>
            <w:vMerge/>
            <w:tcBorders>
              <w:left w:val="single" w:sz="4" w:space="0" w:color="000000"/>
              <w:right w:val="single" w:sz="4" w:space="0" w:color="000000"/>
            </w:tcBorders>
            <w:shd w:val="clear" w:color="auto" w:fill="auto"/>
          </w:tcPr>
          <w:p w14:paraId="220B862D"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F2725BE"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BDFC91C"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E9</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332FDE8"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缴费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64372B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495A51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85D757F" w14:textId="77777777">
        <w:trPr>
          <w:trHeight w:val="270"/>
        </w:trPr>
        <w:tc>
          <w:tcPr>
            <w:tcW w:w="905" w:type="dxa"/>
            <w:vMerge/>
            <w:tcBorders>
              <w:left w:val="single" w:sz="4" w:space="0" w:color="000000"/>
              <w:right w:val="single" w:sz="4" w:space="0" w:color="000000"/>
            </w:tcBorders>
            <w:shd w:val="clear" w:color="auto" w:fill="auto"/>
          </w:tcPr>
          <w:p w14:paraId="3886E00E"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94E43A4"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A85BA27"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EA</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743404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医保</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A0518D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097BDE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5056F641" w14:textId="77777777">
        <w:trPr>
          <w:trHeight w:val="270"/>
        </w:trPr>
        <w:tc>
          <w:tcPr>
            <w:tcW w:w="905" w:type="dxa"/>
            <w:vMerge/>
            <w:tcBorders>
              <w:left w:val="single" w:sz="4" w:space="0" w:color="000000"/>
              <w:right w:val="single" w:sz="4" w:space="0" w:color="000000"/>
            </w:tcBorders>
            <w:shd w:val="clear" w:color="auto" w:fill="auto"/>
          </w:tcPr>
          <w:p w14:paraId="347191E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03F6519D"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BA5A497"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EB</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CA8034E"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保险</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493A7F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7FA0A13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4BA4EC7" w14:textId="77777777">
        <w:trPr>
          <w:trHeight w:val="270"/>
        </w:trPr>
        <w:tc>
          <w:tcPr>
            <w:tcW w:w="905" w:type="dxa"/>
            <w:vMerge/>
            <w:tcBorders>
              <w:left w:val="single" w:sz="4" w:space="0" w:color="000000"/>
              <w:right w:val="single" w:sz="4" w:space="0" w:color="000000"/>
            </w:tcBorders>
            <w:shd w:val="clear" w:color="auto" w:fill="auto"/>
          </w:tcPr>
          <w:p w14:paraId="33320BE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2008E04"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A550028"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EC</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9F3A3B1"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2DBC11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38BC96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432F42F" w14:textId="77777777">
        <w:trPr>
          <w:trHeight w:val="270"/>
        </w:trPr>
        <w:tc>
          <w:tcPr>
            <w:tcW w:w="905" w:type="dxa"/>
            <w:vMerge/>
            <w:tcBorders>
              <w:left w:val="single" w:sz="4" w:space="0" w:color="000000"/>
              <w:right w:val="single" w:sz="4" w:space="0" w:color="000000"/>
            </w:tcBorders>
            <w:shd w:val="clear" w:color="auto" w:fill="auto"/>
          </w:tcPr>
          <w:p w14:paraId="2A6D2AB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390D9E01"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A73642E"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ED</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7D70E0F"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补偿</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04304A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616652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318B2435" w14:textId="77777777">
        <w:trPr>
          <w:trHeight w:val="270"/>
        </w:trPr>
        <w:tc>
          <w:tcPr>
            <w:tcW w:w="905" w:type="dxa"/>
            <w:vMerge/>
            <w:tcBorders>
              <w:left w:val="single" w:sz="4" w:space="0" w:color="000000"/>
              <w:right w:val="single" w:sz="4" w:space="0" w:color="000000"/>
            </w:tcBorders>
            <w:shd w:val="clear" w:color="auto" w:fill="auto"/>
          </w:tcPr>
          <w:p w14:paraId="61CEB4AB"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51F5FF3A"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54D3E9E"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EE</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F68187A"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补贴</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77FDB6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3F12065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0A0C348" w14:textId="77777777">
        <w:trPr>
          <w:trHeight w:val="270"/>
        </w:trPr>
        <w:tc>
          <w:tcPr>
            <w:tcW w:w="905" w:type="dxa"/>
            <w:vMerge/>
            <w:tcBorders>
              <w:left w:val="single" w:sz="4" w:space="0" w:color="000000"/>
              <w:right w:val="single" w:sz="4" w:space="0" w:color="000000"/>
            </w:tcBorders>
            <w:shd w:val="clear" w:color="auto" w:fill="auto"/>
          </w:tcPr>
          <w:p w14:paraId="41F8D9D9"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02CA3673"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2977A60"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EF</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83E68E1"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差旅</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D4A4C7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44B1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330D418F" w14:textId="77777777">
        <w:trPr>
          <w:trHeight w:val="270"/>
        </w:trPr>
        <w:tc>
          <w:tcPr>
            <w:tcW w:w="905" w:type="dxa"/>
            <w:vMerge/>
            <w:tcBorders>
              <w:left w:val="single" w:sz="4" w:space="0" w:color="000000"/>
              <w:right w:val="single" w:sz="4" w:space="0" w:color="000000"/>
            </w:tcBorders>
            <w:shd w:val="clear" w:color="auto" w:fill="auto"/>
          </w:tcPr>
          <w:p w14:paraId="6270A7E0"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16E52CD8"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F62698"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EG</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E33840A"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冲正</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95D3FF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596C83E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50143B2F" w14:textId="77777777">
        <w:trPr>
          <w:trHeight w:val="270"/>
        </w:trPr>
        <w:tc>
          <w:tcPr>
            <w:tcW w:w="905" w:type="dxa"/>
            <w:vMerge/>
            <w:tcBorders>
              <w:left w:val="single" w:sz="4" w:space="0" w:color="000000"/>
              <w:right w:val="single" w:sz="4" w:space="0" w:color="000000"/>
            </w:tcBorders>
            <w:shd w:val="clear" w:color="auto" w:fill="auto"/>
          </w:tcPr>
          <w:p w14:paraId="1E98E278"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6A34CF10"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F87EDE"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EH</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627CD4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代付</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FFA492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7FD601E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4DECE134" w14:textId="77777777">
        <w:trPr>
          <w:trHeight w:val="270"/>
        </w:trPr>
        <w:tc>
          <w:tcPr>
            <w:tcW w:w="905" w:type="dxa"/>
            <w:vMerge/>
            <w:tcBorders>
              <w:left w:val="single" w:sz="4" w:space="0" w:color="000000"/>
              <w:right w:val="single" w:sz="4" w:space="0" w:color="000000"/>
            </w:tcBorders>
            <w:shd w:val="clear" w:color="auto" w:fill="auto"/>
          </w:tcPr>
          <w:p w14:paraId="332F575C"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3A3743B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2E3891"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EJ</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93D1880"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电费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7E1A9B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7738825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269FBFF1" w14:textId="77777777">
        <w:trPr>
          <w:trHeight w:val="270"/>
        </w:trPr>
        <w:tc>
          <w:tcPr>
            <w:tcW w:w="905" w:type="dxa"/>
            <w:vMerge/>
            <w:tcBorders>
              <w:left w:val="single" w:sz="4" w:space="0" w:color="000000"/>
              <w:right w:val="single" w:sz="4" w:space="0" w:color="000000"/>
            </w:tcBorders>
            <w:shd w:val="clear" w:color="auto" w:fill="auto"/>
          </w:tcPr>
          <w:p w14:paraId="13885824"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70AA2528"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6065B1"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EK</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F2A225F"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电信</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E75860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3DA2B8F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431C7273" w14:textId="77777777">
        <w:trPr>
          <w:trHeight w:val="270"/>
        </w:trPr>
        <w:tc>
          <w:tcPr>
            <w:tcW w:w="905" w:type="dxa"/>
            <w:vMerge/>
            <w:tcBorders>
              <w:left w:val="single" w:sz="4" w:space="0" w:color="000000"/>
              <w:right w:val="single" w:sz="4" w:space="0" w:color="000000"/>
            </w:tcBorders>
            <w:shd w:val="clear" w:color="auto" w:fill="auto"/>
          </w:tcPr>
          <w:p w14:paraId="599347F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023C5FD1"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1349849"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EL</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9C30DAD"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短信</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AF0789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64E40E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35C4C72" w14:textId="77777777">
        <w:trPr>
          <w:trHeight w:val="270"/>
        </w:trPr>
        <w:tc>
          <w:tcPr>
            <w:tcW w:w="905" w:type="dxa"/>
            <w:vMerge/>
            <w:tcBorders>
              <w:left w:val="single" w:sz="4" w:space="0" w:color="000000"/>
              <w:right w:val="single" w:sz="4" w:space="0" w:color="000000"/>
            </w:tcBorders>
            <w:shd w:val="clear" w:color="auto" w:fill="auto"/>
          </w:tcPr>
          <w:p w14:paraId="355F76C7"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A5C7155"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7496D5"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ES</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ECB31C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房租</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440CB2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64BE4B5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22540260" w14:textId="77777777">
        <w:trPr>
          <w:trHeight w:val="270"/>
        </w:trPr>
        <w:tc>
          <w:tcPr>
            <w:tcW w:w="905" w:type="dxa"/>
            <w:vMerge/>
            <w:tcBorders>
              <w:left w:val="single" w:sz="4" w:space="0" w:color="000000"/>
              <w:right w:val="single" w:sz="4" w:space="0" w:color="000000"/>
            </w:tcBorders>
            <w:shd w:val="clear" w:color="auto" w:fill="auto"/>
          </w:tcPr>
          <w:p w14:paraId="36EDB27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57E36AA6"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7F34BA"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ET</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D1695EC"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分红</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68223C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39A24C4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6AEA117D" w14:textId="77777777">
        <w:trPr>
          <w:trHeight w:val="270"/>
        </w:trPr>
        <w:tc>
          <w:tcPr>
            <w:tcW w:w="905" w:type="dxa"/>
            <w:vMerge/>
            <w:tcBorders>
              <w:left w:val="single" w:sz="4" w:space="0" w:color="000000"/>
              <w:right w:val="single" w:sz="4" w:space="0" w:color="000000"/>
            </w:tcBorders>
            <w:shd w:val="clear" w:color="auto" w:fill="auto"/>
          </w:tcPr>
          <w:p w14:paraId="0BEBEF86"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7550A891"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25FA80E"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EU</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ABEF1C9"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个税</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A4E778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F4D134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1ECD0534" w14:textId="77777777">
        <w:trPr>
          <w:trHeight w:val="270"/>
        </w:trPr>
        <w:tc>
          <w:tcPr>
            <w:tcW w:w="905" w:type="dxa"/>
            <w:vMerge/>
            <w:tcBorders>
              <w:left w:val="single" w:sz="4" w:space="0" w:color="000000"/>
              <w:right w:val="single" w:sz="4" w:space="0" w:color="000000"/>
            </w:tcBorders>
            <w:shd w:val="clear" w:color="auto" w:fill="auto"/>
          </w:tcPr>
          <w:p w14:paraId="30ADE22B"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19CA6BE8"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9A666C"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EV</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F57E71F"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工资</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A4A585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512BF7C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0D9546B4" w14:textId="77777777">
        <w:trPr>
          <w:trHeight w:val="270"/>
        </w:trPr>
        <w:tc>
          <w:tcPr>
            <w:tcW w:w="905" w:type="dxa"/>
            <w:vMerge/>
            <w:tcBorders>
              <w:left w:val="single" w:sz="4" w:space="0" w:color="000000"/>
              <w:right w:val="single" w:sz="4" w:space="0" w:color="000000"/>
            </w:tcBorders>
            <w:shd w:val="clear" w:color="auto" w:fill="auto"/>
          </w:tcPr>
          <w:p w14:paraId="3A4D5E0E"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451E0179"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B2B5640"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EW</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898A02E"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公积</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245D0C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5B66B0B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6F33C00C" w14:textId="77777777">
        <w:trPr>
          <w:trHeight w:val="270"/>
        </w:trPr>
        <w:tc>
          <w:tcPr>
            <w:tcW w:w="905" w:type="dxa"/>
            <w:vMerge/>
            <w:tcBorders>
              <w:left w:val="single" w:sz="4" w:space="0" w:color="000000"/>
              <w:right w:val="single" w:sz="4" w:space="0" w:color="000000"/>
            </w:tcBorders>
            <w:shd w:val="clear" w:color="auto" w:fill="auto"/>
          </w:tcPr>
          <w:p w14:paraId="32C6170C"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746EEEEA"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ED072C1"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EZ</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DCF3797"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户费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194A82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F02884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6CDE59D5" w14:textId="77777777">
        <w:trPr>
          <w:trHeight w:val="270"/>
        </w:trPr>
        <w:tc>
          <w:tcPr>
            <w:tcW w:w="905" w:type="dxa"/>
            <w:vMerge/>
            <w:tcBorders>
              <w:left w:val="single" w:sz="4" w:space="0" w:color="000000"/>
              <w:right w:val="single" w:sz="4" w:space="0" w:color="000000"/>
            </w:tcBorders>
            <w:shd w:val="clear" w:color="auto" w:fill="auto"/>
          </w:tcPr>
          <w:p w14:paraId="2F5B708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61F9326D"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1066B3"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F4</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040B879"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有线</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DF1AC7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B71EEA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3C1D7DD6" w14:textId="77777777">
        <w:trPr>
          <w:trHeight w:val="270"/>
        </w:trPr>
        <w:tc>
          <w:tcPr>
            <w:tcW w:w="905" w:type="dxa"/>
            <w:vMerge/>
            <w:tcBorders>
              <w:left w:val="single" w:sz="4" w:space="0" w:color="000000"/>
              <w:right w:val="single" w:sz="4" w:space="0" w:color="000000"/>
            </w:tcBorders>
            <w:shd w:val="clear" w:color="auto" w:fill="auto"/>
          </w:tcPr>
          <w:p w14:paraId="29292B4E"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B6F0A9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F6A9C8"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FA</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ADC56D0"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扣费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1FB5EC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336EC8E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67E2EF7E" w14:textId="77777777">
        <w:trPr>
          <w:trHeight w:val="270"/>
        </w:trPr>
        <w:tc>
          <w:tcPr>
            <w:tcW w:w="905" w:type="dxa"/>
            <w:vMerge/>
            <w:tcBorders>
              <w:left w:val="single" w:sz="4" w:space="0" w:color="000000"/>
              <w:right w:val="single" w:sz="4" w:space="0" w:color="000000"/>
            </w:tcBorders>
            <w:shd w:val="clear" w:color="auto" w:fill="auto"/>
          </w:tcPr>
          <w:p w14:paraId="52715E9F"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6247D878"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486435"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FB</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93945AE"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扣划</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5330AC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231B46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3820ED58" w14:textId="77777777">
        <w:trPr>
          <w:trHeight w:val="270"/>
        </w:trPr>
        <w:tc>
          <w:tcPr>
            <w:tcW w:w="905" w:type="dxa"/>
            <w:vMerge/>
            <w:tcBorders>
              <w:left w:val="single" w:sz="4" w:space="0" w:color="000000"/>
              <w:right w:val="single" w:sz="4" w:space="0" w:color="000000"/>
            </w:tcBorders>
            <w:shd w:val="clear" w:color="auto" w:fill="auto"/>
          </w:tcPr>
          <w:p w14:paraId="080A9C54"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1A1BF70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DE12123"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FD</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0C101C7"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理财</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76DDC6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CAD1C3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3AC0739C" w14:textId="77777777">
        <w:trPr>
          <w:trHeight w:val="270"/>
        </w:trPr>
        <w:tc>
          <w:tcPr>
            <w:tcW w:w="905" w:type="dxa"/>
            <w:vMerge/>
            <w:tcBorders>
              <w:left w:val="single" w:sz="4" w:space="0" w:color="000000"/>
              <w:right w:val="single" w:sz="4" w:space="0" w:color="000000"/>
            </w:tcBorders>
            <w:shd w:val="clear" w:color="auto" w:fill="auto"/>
          </w:tcPr>
          <w:p w14:paraId="623E2C5C"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0638B06C"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D4E165"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FK</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CD7C871"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年费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D316E5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3C62F0E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FE4ABD6" w14:textId="77777777">
        <w:trPr>
          <w:trHeight w:val="270"/>
        </w:trPr>
        <w:tc>
          <w:tcPr>
            <w:tcW w:w="905" w:type="dxa"/>
            <w:vMerge/>
            <w:tcBorders>
              <w:left w:val="single" w:sz="4" w:space="0" w:color="000000"/>
              <w:right w:val="single" w:sz="4" w:space="0" w:color="000000"/>
            </w:tcBorders>
            <w:shd w:val="clear" w:color="auto" w:fill="auto"/>
          </w:tcPr>
          <w:p w14:paraId="041FE92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57409A4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46C0543"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FO</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F12C94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社保</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EBFD4B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0509EB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15F9934E" w14:textId="77777777">
        <w:trPr>
          <w:trHeight w:val="270"/>
        </w:trPr>
        <w:tc>
          <w:tcPr>
            <w:tcW w:w="905" w:type="dxa"/>
            <w:vMerge/>
            <w:tcBorders>
              <w:left w:val="single" w:sz="4" w:space="0" w:color="000000"/>
              <w:right w:val="single" w:sz="4" w:space="0" w:color="000000"/>
            </w:tcBorders>
            <w:shd w:val="clear" w:color="auto" w:fill="auto"/>
          </w:tcPr>
          <w:p w14:paraId="02A13226"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7D0D8397"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A7E2302"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FQ</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411C464"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水费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8A800C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033957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5EFAFC3E" w14:textId="77777777">
        <w:trPr>
          <w:trHeight w:val="270"/>
        </w:trPr>
        <w:tc>
          <w:tcPr>
            <w:tcW w:w="905" w:type="dxa"/>
            <w:vMerge/>
            <w:tcBorders>
              <w:left w:val="single" w:sz="4" w:space="0" w:color="000000"/>
              <w:right w:val="single" w:sz="4" w:space="0" w:color="000000"/>
            </w:tcBorders>
            <w:shd w:val="clear" w:color="auto" w:fill="auto"/>
          </w:tcPr>
          <w:p w14:paraId="2294DD19"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43F2BFAE"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2B04782"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FR</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FB4232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税款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CB4D88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50E43CB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0045D611" w14:textId="77777777">
        <w:trPr>
          <w:trHeight w:val="270"/>
        </w:trPr>
        <w:tc>
          <w:tcPr>
            <w:tcW w:w="905" w:type="dxa"/>
            <w:vMerge/>
            <w:tcBorders>
              <w:left w:val="single" w:sz="4" w:space="0" w:color="000000"/>
              <w:right w:val="single" w:sz="4" w:space="0" w:color="000000"/>
            </w:tcBorders>
            <w:shd w:val="clear" w:color="auto" w:fill="auto"/>
          </w:tcPr>
          <w:p w14:paraId="5DABD1B4"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398D7E9"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99FC03D"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FZ</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09EBFA6"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学费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52B14D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0CAD47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30221A89" w14:textId="77777777">
        <w:trPr>
          <w:trHeight w:val="270"/>
        </w:trPr>
        <w:tc>
          <w:tcPr>
            <w:tcW w:w="905" w:type="dxa"/>
            <w:vMerge/>
            <w:tcBorders>
              <w:left w:val="single" w:sz="4" w:space="0" w:color="000000"/>
              <w:right w:val="single" w:sz="4" w:space="0" w:color="000000"/>
            </w:tcBorders>
            <w:shd w:val="clear" w:color="auto" w:fill="auto"/>
          </w:tcPr>
          <w:p w14:paraId="1231EED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0A3A673"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3541AD"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GB</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32550A8"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收费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994097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7F3BB1D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026EE76" w14:textId="77777777">
        <w:trPr>
          <w:trHeight w:val="270"/>
        </w:trPr>
        <w:tc>
          <w:tcPr>
            <w:tcW w:w="905" w:type="dxa"/>
            <w:vMerge/>
            <w:tcBorders>
              <w:left w:val="single" w:sz="4" w:space="0" w:color="000000"/>
              <w:right w:val="single" w:sz="4" w:space="0" w:color="000000"/>
            </w:tcBorders>
            <w:shd w:val="clear" w:color="auto" w:fill="auto"/>
          </w:tcPr>
          <w:p w14:paraId="2760D1A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48581CB5"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7521D33"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GG</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4371861"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捐赠</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0AEF57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30BA0D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51C77028" w14:textId="77777777">
        <w:trPr>
          <w:trHeight w:val="270"/>
        </w:trPr>
        <w:tc>
          <w:tcPr>
            <w:tcW w:w="905" w:type="dxa"/>
            <w:vMerge/>
            <w:tcBorders>
              <w:left w:val="single" w:sz="4" w:space="0" w:color="000000"/>
              <w:right w:val="single" w:sz="4" w:space="0" w:color="000000"/>
            </w:tcBorders>
            <w:shd w:val="clear" w:color="auto" w:fill="auto"/>
          </w:tcPr>
          <w:p w14:paraId="20971D3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604839B7"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DDB1BEA"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G1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9CAB234"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药费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02358B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70E7C6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08950938" w14:textId="77777777">
        <w:trPr>
          <w:trHeight w:val="270"/>
        </w:trPr>
        <w:tc>
          <w:tcPr>
            <w:tcW w:w="905" w:type="dxa"/>
            <w:vMerge/>
            <w:tcBorders>
              <w:left w:val="single" w:sz="4" w:space="0" w:color="000000"/>
              <w:right w:val="single" w:sz="4" w:space="0" w:color="000000"/>
            </w:tcBorders>
            <w:shd w:val="clear" w:color="auto" w:fill="auto"/>
          </w:tcPr>
          <w:p w14:paraId="6B268838"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4044B671"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717EEAF"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K4</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C2C7D0C"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福利</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1C62E8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AF3732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0A2EE74E" w14:textId="77777777">
        <w:trPr>
          <w:trHeight w:val="270"/>
        </w:trPr>
        <w:tc>
          <w:tcPr>
            <w:tcW w:w="905" w:type="dxa"/>
            <w:vMerge/>
            <w:tcBorders>
              <w:left w:val="single" w:sz="4" w:space="0" w:color="000000"/>
              <w:right w:val="single" w:sz="4" w:space="0" w:color="000000"/>
            </w:tcBorders>
            <w:shd w:val="clear" w:color="auto" w:fill="auto"/>
          </w:tcPr>
          <w:p w14:paraId="588F545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0DA3E494"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84BA1C"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G8</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5E4B4C9"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保费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1F8837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5D792F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3D26A4EF" w14:textId="77777777">
        <w:trPr>
          <w:trHeight w:val="270"/>
        </w:trPr>
        <w:tc>
          <w:tcPr>
            <w:tcW w:w="905" w:type="dxa"/>
            <w:vMerge/>
            <w:tcBorders>
              <w:left w:val="single" w:sz="4" w:space="0" w:color="000000"/>
              <w:right w:val="single" w:sz="4" w:space="0" w:color="000000"/>
            </w:tcBorders>
            <w:shd w:val="clear" w:color="auto" w:fill="auto"/>
          </w:tcPr>
          <w:p w14:paraId="446C4452"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0885E558"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3BC157F"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GH</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1916947"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基养</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2808ED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8F514A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45491045" w14:textId="77777777">
        <w:trPr>
          <w:trHeight w:val="270"/>
        </w:trPr>
        <w:tc>
          <w:tcPr>
            <w:tcW w:w="905" w:type="dxa"/>
            <w:vMerge/>
            <w:tcBorders>
              <w:left w:val="single" w:sz="4" w:space="0" w:color="000000"/>
              <w:right w:val="single" w:sz="4" w:space="0" w:color="000000"/>
            </w:tcBorders>
            <w:shd w:val="clear" w:color="auto" w:fill="auto"/>
          </w:tcPr>
          <w:p w14:paraId="0E92433D"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1C2A298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8887DAF"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KB</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74A614A"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过节</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B832F0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2AEC1A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049D1418" w14:textId="77777777">
        <w:trPr>
          <w:trHeight w:val="270"/>
        </w:trPr>
        <w:tc>
          <w:tcPr>
            <w:tcW w:w="905" w:type="dxa"/>
            <w:vMerge/>
            <w:tcBorders>
              <w:left w:val="single" w:sz="4" w:space="0" w:color="000000"/>
              <w:right w:val="single" w:sz="4" w:space="0" w:color="000000"/>
            </w:tcBorders>
            <w:shd w:val="clear" w:color="auto" w:fill="auto"/>
          </w:tcPr>
          <w:p w14:paraId="1F01FBA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A205F0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E996AF" w14:textId="77777777" w:rsidR="00567AFA" w:rsidRDefault="00000000">
            <w:pPr>
              <w:jc w:val="center"/>
              <w:textAlignment w:val="center"/>
              <w:rPr>
                <w:rFonts w:ascii="楷体" w:eastAsia="楷体" w:hAnsi="楷体" w:cs="楷体"/>
                <w:color w:val="000000"/>
                <w:kern w:val="0"/>
                <w:sz w:val="24"/>
                <w:lang w:bidi="ar"/>
              </w:rPr>
            </w:pPr>
            <w:r>
              <w:rPr>
                <w:rFonts w:ascii="宋体" w:hAnsi="宋体" w:cs="宋体" w:hint="eastAsia"/>
                <w:color w:val="000000"/>
                <w:kern w:val="0"/>
                <w:sz w:val="28"/>
                <w:szCs w:val="28"/>
                <w:lang w:bidi="ar"/>
              </w:rPr>
              <w:t>KD</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A4691F0"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劳保</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059804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9AE05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6EF3FC5B" w14:textId="77777777">
        <w:trPr>
          <w:trHeight w:val="270"/>
        </w:trPr>
        <w:tc>
          <w:tcPr>
            <w:tcW w:w="905" w:type="dxa"/>
            <w:vMerge/>
            <w:tcBorders>
              <w:left w:val="single" w:sz="4" w:space="0" w:color="000000"/>
              <w:right w:val="single" w:sz="4" w:space="0" w:color="000000"/>
            </w:tcBorders>
            <w:shd w:val="clear" w:color="auto" w:fill="auto"/>
          </w:tcPr>
          <w:p w14:paraId="19188FD3"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5E52407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4809CAE" w14:textId="77777777" w:rsidR="00567AFA" w:rsidRDefault="00000000">
            <w:pPr>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NC</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5078B91" w14:textId="77777777" w:rsidR="00567AFA" w:rsidRDefault="00000000">
            <w:pPr>
              <w:jc w:val="left"/>
              <w:textAlignment w:val="center"/>
              <w:rPr>
                <w:rFonts w:ascii="宋体" w:hAnsi="宋体" w:cs="宋体"/>
                <w:color w:val="000000"/>
                <w:kern w:val="0"/>
                <w:sz w:val="28"/>
                <w:szCs w:val="28"/>
                <w:lang w:bidi="ar"/>
              </w:rPr>
            </w:pPr>
            <w:r>
              <w:rPr>
                <w:rFonts w:ascii="宋体" w:eastAsia="宋体" w:hAnsi="宋体" w:cs="宋体" w:hint="eastAsia"/>
                <w:color w:val="000000"/>
                <w:kern w:val="0"/>
                <w:sz w:val="28"/>
                <w:szCs w:val="28"/>
                <w:lang w:bidi="ar"/>
              </w:rPr>
              <w:t>低保</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D81F0A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6CFADCC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260C15F9" w14:textId="77777777">
        <w:trPr>
          <w:trHeight w:val="270"/>
        </w:trPr>
        <w:tc>
          <w:tcPr>
            <w:tcW w:w="905" w:type="dxa"/>
            <w:vMerge/>
            <w:tcBorders>
              <w:left w:val="single" w:sz="4" w:space="0" w:color="000000"/>
              <w:right w:val="single" w:sz="4" w:space="0" w:color="000000"/>
            </w:tcBorders>
            <w:shd w:val="clear" w:color="auto" w:fill="auto"/>
          </w:tcPr>
          <w:p w14:paraId="21250EE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25B926F5"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B184E95" w14:textId="77777777" w:rsidR="00567AFA" w:rsidRDefault="00000000">
            <w:pPr>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Ed</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E8B9233" w14:textId="77777777" w:rsidR="00567AFA" w:rsidRDefault="00000000">
            <w:pPr>
              <w:jc w:val="left"/>
              <w:textAlignment w:val="center"/>
              <w:rPr>
                <w:rFonts w:ascii="宋体" w:hAnsi="宋体" w:cs="宋体"/>
                <w:color w:val="000000"/>
                <w:kern w:val="0"/>
                <w:sz w:val="28"/>
                <w:szCs w:val="28"/>
                <w:lang w:bidi="ar"/>
              </w:rPr>
            </w:pPr>
            <w:r>
              <w:rPr>
                <w:rFonts w:ascii="宋体" w:eastAsia="宋体" w:hAnsi="宋体" w:cs="宋体" w:hint="eastAsia"/>
                <w:color w:val="000000"/>
                <w:kern w:val="0"/>
                <w:sz w:val="28"/>
                <w:szCs w:val="28"/>
                <w:lang w:bidi="ar"/>
              </w:rPr>
              <w:t>过渡</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B74BA3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5817D9D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6D7CE2B8" w14:textId="77777777">
        <w:trPr>
          <w:trHeight w:val="270"/>
        </w:trPr>
        <w:tc>
          <w:tcPr>
            <w:tcW w:w="905" w:type="dxa"/>
            <w:vMerge/>
            <w:tcBorders>
              <w:left w:val="single" w:sz="4" w:space="0" w:color="000000"/>
              <w:right w:val="single" w:sz="4" w:space="0" w:color="000000"/>
            </w:tcBorders>
            <w:shd w:val="clear" w:color="auto" w:fill="auto"/>
          </w:tcPr>
          <w:p w14:paraId="38B3AC47"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5FE4E9D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EB08CF" w14:textId="77777777" w:rsidR="00567AFA" w:rsidRDefault="00000000">
            <w:pPr>
              <w:jc w:val="center"/>
              <w:textAlignment w:val="center"/>
              <w:rPr>
                <w:rFonts w:ascii="宋体" w:hAnsi="宋体" w:cs="宋体"/>
                <w:color w:val="000000"/>
                <w:kern w:val="0"/>
                <w:sz w:val="28"/>
                <w:szCs w:val="28"/>
                <w:lang w:bidi="ar"/>
              </w:rPr>
            </w:pPr>
            <w:proofErr w:type="spellStart"/>
            <w:r>
              <w:rPr>
                <w:rFonts w:ascii="宋体" w:hAnsi="宋体" w:cs="宋体" w:hint="eastAsia"/>
                <w:color w:val="000000"/>
                <w:kern w:val="0"/>
                <w:sz w:val="28"/>
                <w:szCs w:val="28"/>
                <w:lang w:bidi="ar"/>
              </w:rPr>
              <w:t>Ec</w:t>
            </w:r>
            <w:proofErr w:type="spellEnd"/>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2BDE024" w14:textId="77777777" w:rsidR="00567AFA" w:rsidRDefault="00000000">
            <w:pPr>
              <w:jc w:val="left"/>
              <w:textAlignment w:val="center"/>
              <w:rPr>
                <w:rFonts w:ascii="宋体" w:hAnsi="宋体" w:cs="宋体"/>
                <w:color w:val="000000"/>
                <w:kern w:val="0"/>
                <w:sz w:val="28"/>
                <w:szCs w:val="28"/>
                <w:lang w:bidi="ar"/>
              </w:rPr>
            </w:pPr>
            <w:r>
              <w:rPr>
                <w:rFonts w:ascii="宋体" w:eastAsia="宋体" w:hAnsi="宋体" w:cs="宋体" w:hint="eastAsia"/>
                <w:color w:val="000000"/>
                <w:kern w:val="0"/>
                <w:sz w:val="28"/>
                <w:szCs w:val="28"/>
                <w:lang w:bidi="ar"/>
              </w:rPr>
              <w:t>冬春</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94C90F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962C71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772D9C3B" w14:textId="77777777">
        <w:trPr>
          <w:trHeight w:val="270"/>
        </w:trPr>
        <w:tc>
          <w:tcPr>
            <w:tcW w:w="905" w:type="dxa"/>
            <w:vMerge/>
            <w:tcBorders>
              <w:left w:val="single" w:sz="4" w:space="0" w:color="000000"/>
              <w:right w:val="single" w:sz="4" w:space="0" w:color="000000"/>
            </w:tcBorders>
            <w:shd w:val="clear" w:color="auto" w:fill="auto"/>
          </w:tcPr>
          <w:p w14:paraId="6B12A879"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45D61EEC"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26D0C0A" w14:textId="77777777" w:rsidR="00567AFA" w:rsidRDefault="00000000">
            <w:pPr>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JF</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C73C056" w14:textId="77777777" w:rsidR="00567AFA" w:rsidRDefault="00000000">
            <w:pPr>
              <w:jc w:val="left"/>
              <w:textAlignment w:val="center"/>
              <w:rPr>
                <w:rFonts w:ascii="宋体" w:hAnsi="宋体" w:cs="宋体"/>
                <w:color w:val="000000"/>
                <w:kern w:val="0"/>
                <w:sz w:val="28"/>
                <w:szCs w:val="28"/>
                <w:lang w:bidi="ar"/>
              </w:rPr>
            </w:pPr>
            <w:r>
              <w:rPr>
                <w:rFonts w:ascii="宋体" w:eastAsia="宋体" w:hAnsi="宋体" w:cs="宋体" w:hint="eastAsia"/>
                <w:color w:val="000000"/>
                <w:kern w:val="0"/>
                <w:sz w:val="28"/>
                <w:szCs w:val="28"/>
                <w:lang w:bidi="ar"/>
              </w:rPr>
              <w:t>退款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FA681E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1D1581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010B2710" w14:textId="77777777">
        <w:trPr>
          <w:trHeight w:val="270"/>
        </w:trPr>
        <w:tc>
          <w:tcPr>
            <w:tcW w:w="905" w:type="dxa"/>
            <w:vMerge/>
            <w:tcBorders>
              <w:left w:val="single" w:sz="4" w:space="0" w:color="000000"/>
              <w:right w:val="single" w:sz="4" w:space="0" w:color="000000"/>
            </w:tcBorders>
            <w:shd w:val="clear" w:color="auto" w:fill="auto"/>
          </w:tcPr>
          <w:p w14:paraId="2BCF8BE1"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543607BC"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D39EB3" w14:textId="77777777" w:rsidR="00567AFA" w:rsidRDefault="00000000">
            <w:pPr>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f9</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C7C05FA" w14:textId="77777777" w:rsidR="00567AFA" w:rsidRDefault="00000000">
            <w:pPr>
              <w:jc w:val="left"/>
              <w:textAlignment w:val="center"/>
              <w:rPr>
                <w:rFonts w:ascii="宋体" w:hAnsi="宋体" w:cs="宋体"/>
                <w:color w:val="000000"/>
                <w:kern w:val="0"/>
                <w:sz w:val="28"/>
                <w:szCs w:val="28"/>
                <w:lang w:bidi="ar"/>
              </w:rPr>
            </w:pPr>
            <w:r>
              <w:rPr>
                <w:rFonts w:ascii="宋体" w:eastAsia="宋体" w:hAnsi="宋体" w:cs="宋体" w:hint="eastAsia"/>
                <w:color w:val="000000"/>
                <w:kern w:val="0"/>
                <w:sz w:val="28"/>
                <w:szCs w:val="28"/>
                <w:lang w:bidi="ar"/>
              </w:rPr>
              <w:t>借款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CFE369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F801DF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4BDA1FF3" w14:textId="77777777">
        <w:trPr>
          <w:trHeight w:val="270"/>
        </w:trPr>
        <w:tc>
          <w:tcPr>
            <w:tcW w:w="905" w:type="dxa"/>
            <w:vMerge/>
            <w:tcBorders>
              <w:left w:val="single" w:sz="4" w:space="0" w:color="000000"/>
              <w:right w:val="single" w:sz="4" w:space="0" w:color="000000"/>
            </w:tcBorders>
            <w:shd w:val="clear" w:color="auto" w:fill="auto"/>
          </w:tcPr>
          <w:p w14:paraId="23E6547A"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5643809F"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6AA30DB" w14:textId="77777777" w:rsidR="00567AFA" w:rsidRDefault="00000000">
            <w:pPr>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fa</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A214907" w14:textId="77777777" w:rsidR="00567AFA" w:rsidRDefault="00000000">
            <w:pPr>
              <w:jc w:val="left"/>
              <w:textAlignment w:val="center"/>
              <w:rPr>
                <w:rFonts w:ascii="宋体" w:hAnsi="宋体" w:cs="宋体"/>
                <w:color w:val="000000"/>
                <w:kern w:val="0"/>
                <w:sz w:val="28"/>
                <w:szCs w:val="28"/>
                <w:lang w:bidi="ar"/>
              </w:rPr>
            </w:pPr>
            <w:r>
              <w:rPr>
                <w:rFonts w:ascii="宋体" w:eastAsia="宋体" w:hAnsi="宋体" w:cs="宋体" w:hint="eastAsia"/>
                <w:color w:val="000000"/>
                <w:kern w:val="0"/>
                <w:sz w:val="28"/>
                <w:szCs w:val="28"/>
                <w:lang w:bidi="ar"/>
              </w:rPr>
              <w:t>贷款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9FB7AF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6FA9457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27BDF8B9" w14:textId="77777777">
        <w:trPr>
          <w:trHeight w:val="270"/>
        </w:trPr>
        <w:tc>
          <w:tcPr>
            <w:tcW w:w="905" w:type="dxa"/>
            <w:vMerge/>
            <w:tcBorders>
              <w:left w:val="single" w:sz="4" w:space="0" w:color="000000"/>
              <w:right w:val="single" w:sz="4" w:space="0" w:color="000000"/>
            </w:tcBorders>
            <w:shd w:val="clear" w:color="auto" w:fill="auto"/>
          </w:tcPr>
          <w:p w14:paraId="0A08789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right w:val="single" w:sz="4" w:space="0" w:color="auto"/>
            </w:tcBorders>
            <w:shd w:val="clear" w:color="auto" w:fill="auto"/>
          </w:tcPr>
          <w:p w14:paraId="0206B4AA"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64D8AA4" w14:textId="77777777" w:rsidR="00567AFA" w:rsidRDefault="00000000">
            <w:pPr>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IN</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7CC87D9" w14:textId="77777777" w:rsidR="00567AFA" w:rsidRDefault="00000000">
            <w:pPr>
              <w:jc w:val="left"/>
              <w:textAlignment w:val="center"/>
              <w:rPr>
                <w:rFonts w:ascii="宋体" w:hAnsi="宋体" w:cs="宋体"/>
                <w:color w:val="000000"/>
                <w:kern w:val="0"/>
                <w:sz w:val="28"/>
                <w:szCs w:val="28"/>
                <w:lang w:bidi="ar"/>
              </w:rPr>
            </w:pPr>
            <w:r>
              <w:rPr>
                <w:rFonts w:ascii="宋体" w:eastAsia="宋体" w:hAnsi="宋体" w:cs="宋体" w:hint="eastAsia"/>
                <w:color w:val="000000"/>
                <w:kern w:val="0"/>
                <w:sz w:val="28"/>
                <w:szCs w:val="28"/>
                <w:lang w:bidi="ar"/>
              </w:rPr>
              <w:t>年金</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C84919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BOC_BUS_CODE</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04D2D83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中行代发用途代码</w:t>
            </w:r>
          </w:p>
        </w:tc>
      </w:tr>
      <w:tr w:rsidR="00567AFA" w14:paraId="249873FB" w14:textId="77777777">
        <w:trPr>
          <w:trHeight w:val="270"/>
        </w:trPr>
        <w:tc>
          <w:tcPr>
            <w:tcW w:w="905" w:type="dxa"/>
            <w:vMerge w:val="restart"/>
            <w:tcBorders>
              <w:top w:val="single" w:sz="4" w:space="0" w:color="auto"/>
              <w:left w:val="single" w:sz="4" w:space="0" w:color="auto"/>
              <w:right w:val="single" w:sz="4" w:space="0" w:color="000000"/>
            </w:tcBorders>
            <w:shd w:val="clear" w:color="auto" w:fill="auto"/>
            <w:vAlign w:val="center"/>
          </w:tcPr>
          <w:p w14:paraId="3DFB87E8"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农业银行</w:t>
            </w:r>
          </w:p>
        </w:tc>
        <w:tc>
          <w:tcPr>
            <w:tcW w:w="906" w:type="dxa"/>
            <w:vMerge w:val="restart"/>
            <w:tcBorders>
              <w:top w:val="single" w:sz="4" w:space="0" w:color="auto"/>
              <w:left w:val="single" w:sz="4" w:space="0" w:color="000000"/>
              <w:right w:val="single" w:sz="4" w:space="0" w:color="auto"/>
            </w:tcBorders>
            <w:shd w:val="clear" w:color="auto" w:fill="auto"/>
            <w:vAlign w:val="center"/>
          </w:tcPr>
          <w:p w14:paraId="759999AF"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代发用途</w:t>
            </w: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0A9B69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99020001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E03BD" w14:textId="77777777" w:rsidR="00567AFA" w:rsidRDefault="00000000">
            <w:pPr>
              <w:jc w:val="left"/>
              <w:rPr>
                <w:rFonts w:ascii="楷体" w:eastAsia="楷体" w:hAnsi="楷体" w:cs="楷体"/>
                <w:color w:val="000000"/>
                <w:kern w:val="0"/>
                <w:sz w:val="24"/>
                <w:lang w:bidi="ar"/>
              </w:rPr>
            </w:pPr>
            <w:r>
              <w:rPr>
                <w:rFonts w:ascii="楷体" w:eastAsia="楷体" w:hAnsi="楷体" w:cs="楷体" w:hint="eastAsia"/>
                <w:color w:val="000000"/>
                <w:kern w:val="0"/>
                <w:sz w:val="24"/>
                <w:lang w:bidi="ar"/>
              </w:rPr>
              <w:t>工资发放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376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ABC_BUSITYPE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58BF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农行银行代发费项代码</w:t>
            </w:r>
          </w:p>
        </w:tc>
      </w:tr>
      <w:tr w:rsidR="00567AFA" w14:paraId="1A449195" w14:textId="77777777">
        <w:trPr>
          <w:trHeight w:val="270"/>
        </w:trPr>
        <w:tc>
          <w:tcPr>
            <w:tcW w:w="905" w:type="dxa"/>
            <w:vMerge/>
            <w:tcBorders>
              <w:left w:val="single" w:sz="4" w:space="0" w:color="auto"/>
              <w:bottom w:val="single" w:sz="4" w:space="0" w:color="auto"/>
              <w:right w:val="single" w:sz="4" w:space="0" w:color="000000"/>
            </w:tcBorders>
            <w:shd w:val="clear" w:color="auto" w:fill="auto"/>
            <w:vAlign w:val="center"/>
          </w:tcPr>
          <w:p w14:paraId="07A61C75"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bottom w:val="single" w:sz="4" w:space="0" w:color="auto"/>
              <w:right w:val="single" w:sz="4" w:space="0" w:color="auto"/>
            </w:tcBorders>
            <w:shd w:val="clear" w:color="auto" w:fill="auto"/>
            <w:vAlign w:val="center"/>
          </w:tcPr>
          <w:p w14:paraId="0A9E77C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C665E90"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99020002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C6E0" w14:textId="77777777" w:rsidR="00567AFA" w:rsidRDefault="00000000">
            <w:pPr>
              <w:jc w:val="left"/>
              <w:rPr>
                <w:rFonts w:ascii="楷体" w:eastAsia="楷体" w:hAnsi="楷体" w:cs="楷体"/>
                <w:color w:val="000000"/>
                <w:kern w:val="0"/>
                <w:sz w:val="24"/>
                <w:lang w:bidi="ar"/>
              </w:rPr>
            </w:pPr>
            <w:r>
              <w:rPr>
                <w:rFonts w:ascii="楷体" w:eastAsia="楷体" w:hAnsi="楷体" w:cs="楷体" w:hint="eastAsia"/>
                <w:color w:val="000000"/>
                <w:kern w:val="0"/>
                <w:sz w:val="24"/>
                <w:lang w:bidi="ar"/>
              </w:rPr>
              <w:t>费用报销</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8764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ABC_BUSITYPE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EB28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农行银行代发费项代码</w:t>
            </w:r>
          </w:p>
        </w:tc>
      </w:tr>
      <w:tr w:rsidR="00567AFA" w14:paraId="5F3843FD" w14:textId="77777777">
        <w:trPr>
          <w:trHeight w:val="270"/>
        </w:trPr>
        <w:tc>
          <w:tcPr>
            <w:tcW w:w="905" w:type="dxa"/>
            <w:vMerge w:val="restart"/>
            <w:tcBorders>
              <w:top w:val="single" w:sz="4" w:space="0" w:color="auto"/>
              <w:left w:val="single" w:sz="4" w:space="0" w:color="auto"/>
              <w:right w:val="single" w:sz="4" w:space="0" w:color="000000"/>
            </w:tcBorders>
            <w:shd w:val="clear" w:color="auto" w:fill="auto"/>
            <w:vAlign w:val="center"/>
          </w:tcPr>
          <w:p w14:paraId="5391CA1C"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光大银行</w:t>
            </w:r>
          </w:p>
        </w:tc>
        <w:tc>
          <w:tcPr>
            <w:tcW w:w="906" w:type="dxa"/>
            <w:vMerge w:val="restart"/>
            <w:tcBorders>
              <w:top w:val="single" w:sz="4" w:space="0" w:color="auto"/>
              <w:left w:val="single" w:sz="4" w:space="0" w:color="000000"/>
              <w:right w:val="single" w:sz="4" w:space="0" w:color="auto"/>
            </w:tcBorders>
            <w:shd w:val="clear" w:color="auto" w:fill="auto"/>
            <w:vAlign w:val="center"/>
          </w:tcPr>
          <w:p w14:paraId="1B0381DF"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代发用途</w:t>
            </w: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099F87D"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C141" w14:textId="77777777" w:rsidR="00567AFA" w:rsidRDefault="00000000">
            <w:pPr>
              <w:jc w:val="left"/>
              <w:rPr>
                <w:rFonts w:ascii="楷体" w:eastAsia="楷体" w:hAnsi="楷体" w:cs="楷体"/>
                <w:color w:val="000000"/>
                <w:kern w:val="0"/>
                <w:sz w:val="24"/>
                <w:lang w:bidi="ar"/>
              </w:rPr>
            </w:pPr>
            <w:r>
              <w:rPr>
                <w:rFonts w:ascii="宋体" w:eastAsia="宋体" w:hAnsi="宋体" w:cs="宋体" w:hint="eastAsia"/>
                <w:sz w:val="21"/>
                <w:szCs w:val="21"/>
              </w:rPr>
              <w:t>代发工资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8BF6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CEB_BUSITYPE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344E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光大银行代发费项代码</w:t>
            </w:r>
          </w:p>
        </w:tc>
      </w:tr>
      <w:tr w:rsidR="00567AFA" w14:paraId="37118EC1" w14:textId="77777777">
        <w:trPr>
          <w:trHeight w:val="270"/>
        </w:trPr>
        <w:tc>
          <w:tcPr>
            <w:tcW w:w="905" w:type="dxa"/>
            <w:vMerge/>
            <w:tcBorders>
              <w:left w:val="single" w:sz="4" w:space="0" w:color="auto"/>
              <w:bottom w:val="single" w:sz="4" w:space="0" w:color="auto"/>
              <w:right w:val="single" w:sz="4" w:space="0" w:color="000000"/>
            </w:tcBorders>
            <w:shd w:val="clear" w:color="auto" w:fill="auto"/>
            <w:vAlign w:val="center"/>
          </w:tcPr>
          <w:p w14:paraId="0C951F8C" w14:textId="77777777" w:rsidR="00567AFA" w:rsidRDefault="00567AFA">
            <w:pPr>
              <w:jc w:val="center"/>
              <w:rPr>
                <w:rFonts w:ascii="楷体" w:eastAsia="楷体" w:hAnsi="楷体" w:cs="楷体"/>
                <w:color w:val="000000"/>
                <w:sz w:val="24"/>
              </w:rPr>
            </w:pPr>
          </w:p>
        </w:tc>
        <w:tc>
          <w:tcPr>
            <w:tcW w:w="906" w:type="dxa"/>
            <w:vMerge/>
            <w:tcBorders>
              <w:left w:val="single" w:sz="4" w:space="0" w:color="000000"/>
              <w:bottom w:val="single" w:sz="4" w:space="0" w:color="auto"/>
              <w:right w:val="single" w:sz="4" w:space="0" w:color="auto"/>
            </w:tcBorders>
            <w:shd w:val="clear" w:color="auto" w:fill="auto"/>
            <w:vAlign w:val="center"/>
          </w:tcPr>
          <w:p w14:paraId="4FE8012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280C6A1"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CE53" w14:textId="77777777" w:rsidR="00567AFA" w:rsidRDefault="00000000">
            <w:pPr>
              <w:jc w:val="left"/>
              <w:rPr>
                <w:rFonts w:ascii="楷体" w:eastAsia="楷体" w:hAnsi="楷体" w:cs="楷体"/>
                <w:color w:val="000000"/>
                <w:kern w:val="0"/>
                <w:sz w:val="24"/>
                <w:lang w:bidi="ar"/>
              </w:rPr>
            </w:pPr>
            <w:r>
              <w:rPr>
                <w:rFonts w:ascii="楷体" w:eastAsia="楷体" w:hAnsi="楷体" w:cs="楷体" w:hint="eastAsia"/>
                <w:color w:val="000000"/>
                <w:kern w:val="0"/>
                <w:sz w:val="24"/>
                <w:lang w:bidi="ar"/>
              </w:rPr>
              <w:t>其他代发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83D1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CEB_BUSITYPE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B72D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光大银行代发费项代码</w:t>
            </w:r>
          </w:p>
        </w:tc>
      </w:tr>
      <w:tr w:rsidR="00567AFA" w14:paraId="16FD91F6" w14:textId="77777777">
        <w:trPr>
          <w:trHeight w:val="270"/>
        </w:trPr>
        <w:tc>
          <w:tcPr>
            <w:tcW w:w="905" w:type="dxa"/>
            <w:vMerge w:val="restart"/>
            <w:tcBorders>
              <w:top w:val="single" w:sz="4" w:space="0" w:color="auto"/>
              <w:left w:val="single" w:sz="4" w:space="0" w:color="auto"/>
              <w:right w:val="single" w:sz="4" w:space="0" w:color="auto"/>
            </w:tcBorders>
            <w:shd w:val="clear" w:color="auto" w:fill="auto"/>
            <w:vAlign w:val="center"/>
          </w:tcPr>
          <w:p w14:paraId="379E4420"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民生银行</w:t>
            </w:r>
          </w:p>
        </w:tc>
        <w:tc>
          <w:tcPr>
            <w:tcW w:w="906" w:type="dxa"/>
            <w:vMerge w:val="restart"/>
            <w:tcBorders>
              <w:top w:val="single" w:sz="4" w:space="0" w:color="auto"/>
              <w:left w:val="single" w:sz="4" w:space="0" w:color="auto"/>
              <w:right w:val="single" w:sz="4" w:space="0" w:color="auto"/>
            </w:tcBorders>
            <w:shd w:val="clear" w:color="auto" w:fill="auto"/>
            <w:vAlign w:val="center"/>
          </w:tcPr>
          <w:p w14:paraId="4DA85A70"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代发用途</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EA25A3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56C06E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报销费用--差旅费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C51058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2B4F29A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593C3F9" w14:textId="77777777">
        <w:trPr>
          <w:trHeight w:val="270"/>
        </w:trPr>
        <w:tc>
          <w:tcPr>
            <w:tcW w:w="905" w:type="dxa"/>
            <w:vMerge/>
            <w:tcBorders>
              <w:left w:val="single" w:sz="4" w:space="0" w:color="auto"/>
              <w:right w:val="single" w:sz="4" w:space="0" w:color="auto"/>
            </w:tcBorders>
            <w:shd w:val="clear" w:color="auto" w:fill="auto"/>
            <w:vAlign w:val="center"/>
          </w:tcPr>
          <w:p w14:paraId="18D536E1"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6A7052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07E1BA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312</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0F70DF6"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报销费用--工资奖金</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0DF76B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07DA87A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2C9113EB" w14:textId="77777777">
        <w:trPr>
          <w:trHeight w:val="270"/>
        </w:trPr>
        <w:tc>
          <w:tcPr>
            <w:tcW w:w="905" w:type="dxa"/>
            <w:vMerge/>
            <w:tcBorders>
              <w:left w:val="single" w:sz="4" w:space="0" w:color="auto"/>
              <w:right w:val="single" w:sz="4" w:space="0" w:color="auto"/>
            </w:tcBorders>
            <w:shd w:val="clear" w:color="auto" w:fill="auto"/>
            <w:vAlign w:val="center"/>
          </w:tcPr>
          <w:p w14:paraId="70D21646"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6AD6E1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647EEF"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313</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8665ADC"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报销费用--日常报销费用</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9B8811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663C262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72AB1C7" w14:textId="77777777">
        <w:trPr>
          <w:trHeight w:val="270"/>
        </w:trPr>
        <w:tc>
          <w:tcPr>
            <w:tcW w:w="905" w:type="dxa"/>
            <w:vMerge/>
            <w:tcBorders>
              <w:left w:val="single" w:sz="4" w:space="0" w:color="auto"/>
              <w:right w:val="single" w:sz="4" w:space="0" w:color="auto"/>
            </w:tcBorders>
            <w:shd w:val="clear" w:color="auto" w:fill="auto"/>
            <w:vAlign w:val="center"/>
          </w:tcPr>
          <w:p w14:paraId="54B5DF1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03D0C9D"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119BBE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314</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34A50BA"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报销费用--日常经营费用</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507D82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18FCD95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755BA8F7" w14:textId="77777777">
        <w:trPr>
          <w:trHeight w:val="270"/>
        </w:trPr>
        <w:tc>
          <w:tcPr>
            <w:tcW w:w="905" w:type="dxa"/>
            <w:vMerge/>
            <w:tcBorders>
              <w:left w:val="single" w:sz="4" w:space="0" w:color="auto"/>
              <w:right w:val="single" w:sz="4" w:space="0" w:color="auto"/>
            </w:tcBorders>
            <w:shd w:val="clear" w:color="auto" w:fill="auto"/>
            <w:vAlign w:val="center"/>
          </w:tcPr>
          <w:p w14:paraId="7BF2EA98"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11EB81D"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28A03C9"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315</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3BFE1EE"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报销费用--办公费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34B2BD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25DEF4A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F486B44" w14:textId="77777777">
        <w:trPr>
          <w:trHeight w:val="270"/>
        </w:trPr>
        <w:tc>
          <w:tcPr>
            <w:tcW w:w="905" w:type="dxa"/>
            <w:vMerge/>
            <w:tcBorders>
              <w:left w:val="single" w:sz="4" w:space="0" w:color="auto"/>
              <w:right w:val="single" w:sz="4" w:space="0" w:color="auto"/>
            </w:tcBorders>
            <w:shd w:val="clear" w:color="auto" w:fill="auto"/>
            <w:vAlign w:val="center"/>
          </w:tcPr>
          <w:p w14:paraId="586DFBD2"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E629D4E"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839700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316</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E8BD3AC"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报销费用--水电费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544558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0993344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51C13288" w14:textId="77777777">
        <w:trPr>
          <w:trHeight w:val="270"/>
        </w:trPr>
        <w:tc>
          <w:tcPr>
            <w:tcW w:w="905" w:type="dxa"/>
            <w:vMerge/>
            <w:tcBorders>
              <w:left w:val="single" w:sz="4" w:space="0" w:color="auto"/>
              <w:right w:val="single" w:sz="4" w:space="0" w:color="auto"/>
            </w:tcBorders>
            <w:shd w:val="clear" w:color="auto" w:fill="auto"/>
            <w:vAlign w:val="center"/>
          </w:tcPr>
          <w:p w14:paraId="4847FEBF"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D04C69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B429912"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317</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4F70CB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报销费用--通讯费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4AEFB9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27F7353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FEB18ED" w14:textId="77777777">
        <w:trPr>
          <w:trHeight w:val="270"/>
        </w:trPr>
        <w:tc>
          <w:tcPr>
            <w:tcW w:w="905" w:type="dxa"/>
            <w:vMerge/>
            <w:tcBorders>
              <w:left w:val="single" w:sz="4" w:space="0" w:color="auto"/>
              <w:right w:val="single" w:sz="4" w:space="0" w:color="auto"/>
            </w:tcBorders>
            <w:shd w:val="clear" w:color="auto" w:fill="auto"/>
            <w:vAlign w:val="center"/>
          </w:tcPr>
          <w:p w14:paraId="7BBC640B"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556F5A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419F01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318</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21C6A97"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报销费用--交通费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731DA3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0E8DC5D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146B881F" w14:textId="77777777">
        <w:trPr>
          <w:trHeight w:val="270"/>
        </w:trPr>
        <w:tc>
          <w:tcPr>
            <w:tcW w:w="905" w:type="dxa"/>
            <w:vMerge/>
            <w:tcBorders>
              <w:left w:val="single" w:sz="4" w:space="0" w:color="auto"/>
              <w:right w:val="single" w:sz="4" w:space="0" w:color="auto"/>
            </w:tcBorders>
            <w:shd w:val="clear" w:color="auto" w:fill="auto"/>
            <w:vAlign w:val="center"/>
          </w:tcPr>
          <w:p w14:paraId="29281DCE"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30C3C49"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7164D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319</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4360E95"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报销费用--报刊费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8DA346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761811B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B82EBB6" w14:textId="77777777">
        <w:trPr>
          <w:trHeight w:val="270"/>
        </w:trPr>
        <w:tc>
          <w:tcPr>
            <w:tcW w:w="905" w:type="dxa"/>
            <w:vMerge/>
            <w:tcBorders>
              <w:left w:val="single" w:sz="4" w:space="0" w:color="auto"/>
              <w:right w:val="single" w:sz="4" w:space="0" w:color="auto"/>
            </w:tcBorders>
            <w:shd w:val="clear" w:color="auto" w:fill="auto"/>
            <w:vAlign w:val="center"/>
          </w:tcPr>
          <w:p w14:paraId="7C51D869"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AE83B76"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A3E1FB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C53A770"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报销费用--餐费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04B6C7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88D304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13F77AEC" w14:textId="77777777">
        <w:trPr>
          <w:trHeight w:val="270"/>
        </w:trPr>
        <w:tc>
          <w:tcPr>
            <w:tcW w:w="905" w:type="dxa"/>
            <w:vMerge/>
            <w:tcBorders>
              <w:left w:val="single" w:sz="4" w:space="0" w:color="auto"/>
              <w:right w:val="single" w:sz="4" w:space="0" w:color="auto"/>
            </w:tcBorders>
            <w:shd w:val="clear" w:color="auto" w:fill="auto"/>
            <w:vAlign w:val="center"/>
          </w:tcPr>
          <w:p w14:paraId="18999AFB"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7DB5E6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C0AF3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342</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C0EB41D"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报销费用--医药费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B207BE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283F003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1D6B7AA8" w14:textId="77777777">
        <w:trPr>
          <w:trHeight w:val="270"/>
        </w:trPr>
        <w:tc>
          <w:tcPr>
            <w:tcW w:w="905" w:type="dxa"/>
            <w:vMerge/>
            <w:tcBorders>
              <w:left w:val="single" w:sz="4" w:space="0" w:color="auto"/>
              <w:right w:val="single" w:sz="4" w:space="0" w:color="auto"/>
            </w:tcBorders>
            <w:shd w:val="clear" w:color="auto" w:fill="auto"/>
            <w:vAlign w:val="center"/>
          </w:tcPr>
          <w:p w14:paraId="183373C6"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8ED23B6"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C7FBA1D"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343</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B139878"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报销费用--会议费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9CCF45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26C6385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89C389D" w14:textId="77777777">
        <w:trPr>
          <w:trHeight w:val="270"/>
        </w:trPr>
        <w:tc>
          <w:tcPr>
            <w:tcW w:w="905" w:type="dxa"/>
            <w:vMerge/>
            <w:tcBorders>
              <w:left w:val="single" w:sz="4" w:space="0" w:color="auto"/>
              <w:right w:val="single" w:sz="4" w:space="0" w:color="auto"/>
            </w:tcBorders>
            <w:shd w:val="clear" w:color="auto" w:fill="auto"/>
            <w:vAlign w:val="center"/>
          </w:tcPr>
          <w:p w14:paraId="3F4D42D7"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20A1AB5"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8AF5B1C"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344</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A471457"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个人投资本金和收益</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3E43F4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265C28F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EA5B069" w14:textId="77777777">
        <w:trPr>
          <w:trHeight w:val="270"/>
        </w:trPr>
        <w:tc>
          <w:tcPr>
            <w:tcW w:w="905" w:type="dxa"/>
            <w:vMerge/>
            <w:tcBorders>
              <w:left w:val="single" w:sz="4" w:space="0" w:color="auto"/>
              <w:right w:val="single" w:sz="4" w:space="0" w:color="auto"/>
            </w:tcBorders>
            <w:shd w:val="clear" w:color="auto" w:fill="auto"/>
            <w:vAlign w:val="center"/>
          </w:tcPr>
          <w:p w14:paraId="5C34B14E"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C82E81B"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0F4DCA"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345</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728337E"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个人债券产权转让收益</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C4C656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69DA16B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CC9AFED" w14:textId="77777777">
        <w:trPr>
          <w:trHeight w:val="270"/>
        </w:trPr>
        <w:tc>
          <w:tcPr>
            <w:tcW w:w="905" w:type="dxa"/>
            <w:vMerge/>
            <w:tcBorders>
              <w:left w:val="single" w:sz="4" w:space="0" w:color="auto"/>
              <w:right w:val="single" w:sz="4" w:space="0" w:color="auto"/>
            </w:tcBorders>
            <w:shd w:val="clear" w:color="auto" w:fill="auto"/>
            <w:vAlign w:val="center"/>
          </w:tcPr>
          <w:p w14:paraId="656D8EC0"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70A3717"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DF030F1"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346</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292613F"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个人贷款转存</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4A9839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562AA35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53C11C59" w14:textId="77777777">
        <w:trPr>
          <w:trHeight w:val="270"/>
        </w:trPr>
        <w:tc>
          <w:tcPr>
            <w:tcW w:w="905" w:type="dxa"/>
            <w:vMerge/>
            <w:tcBorders>
              <w:left w:val="single" w:sz="4" w:space="0" w:color="auto"/>
              <w:right w:val="single" w:sz="4" w:space="0" w:color="auto"/>
            </w:tcBorders>
            <w:shd w:val="clear" w:color="auto" w:fill="auto"/>
            <w:vAlign w:val="center"/>
          </w:tcPr>
          <w:p w14:paraId="206EF715"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C09AE41"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A6ED45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347</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08D520EB"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证券结算金期货保证金</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35C8EE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0E2B18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702F1A4D" w14:textId="77777777">
        <w:trPr>
          <w:trHeight w:val="270"/>
        </w:trPr>
        <w:tc>
          <w:tcPr>
            <w:tcW w:w="905" w:type="dxa"/>
            <w:vMerge/>
            <w:tcBorders>
              <w:left w:val="single" w:sz="4" w:space="0" w:color="auto"/>
              <w:right w:val="single" w:sz="4" w:space="0" w:color="auto"/>
            </w:tcBorders>
            <w:shd w:val="clear" w:color="auto" w:fill="auto"/>
            <w:vAlign w:val="center"/>
          </w:tcPr>
          <w:p w14:paraId="326964CA"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04C66C9"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E0FF8D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348</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5CA6FC8"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个人继承、赠予款项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22F020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06EA7F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276581BA" w14:textId="77777777">
        <w:trPr>
          <w:trHeight w:val="270"/>
        </w:trPr>
        <w:tc>
          <w:tcPr>
            <w:tcW w:w="905" w:type="dxa"/>
            <w:vMerge/>
            <w:tcBorders>
              <w:left w:val="single" w:sz="4" w:space="0" w:color="auto"/>
              <w:right w:val="single" w:sz="4" w:space="0" w:color="auto"/>
            </w:tcBorders>
            <w:shd w:val="clear" w:color="auto" w:fill="auto"/>
            <w:vAlign w:val="center"/>
          </w:tcPr>
          <w:p w14:paraId="5A10FF2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91A16EC"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8EE30B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349</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4CF427B"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保险理赔、保费退还</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E36416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6277C24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27D64F9" w14:textId="77777777">
        <w:trPr>
          <w:trHeight w:val="270"/>
        </w:trPr>
        <w:tc>
          <w:tcPr>
            <w:tcW w:w="905" w:type="dxa"/>
            <w:vMerge/>
            <w:tcBorders>
              <w:left w:val="single" w:sz="4" w:space="0" w:color="auto"/>
              <w:right w:val="single" w:sz="4" w:space="0" w:color="auto"/>
            </w:tcBorders>
            <w:shd w:val="clear" w:color="auto" w:fill="auto"/>
            <w:vAlign w:val="center"/>
          </w:tcPr>
          <w:p w14:paraId="7C2E852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FB7E990"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D88077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374</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6932504"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个人纳税退还</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5FFDA8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637033B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A65A711" w14:textId="77777777">
        <w:trPr>
          <w:trHeight w:val="270"/>
        </w:trPr>
        <w:tc>
          <w:tcPr>
            <w:tcW w:w="905" w:type="dxa"/>
            <w:vMerge/>
            <w:tcBorders>
              <w:left w:val="single" w:sz="4" w:space="0" w:color="auto"/>
              <w:right w:val="single" w:sz="4" w:space="0" w:color="auto"/>
            </w:tcBorders>
            <w:shd w:val="clear" w:color="auto" w:fill="auto"/>
            <w:vAlign w:val="center"/>
          </w:tcPr>
          <w:p w14:paraId="7F978EB4"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744A7EF5"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8F568AC"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375</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9BD8F70"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农副矿产品销售收入</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834865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211A7F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7A555B15" w14:textId="77777777">
        <w:trPr>
          <w:trHeight w:val="270"/>
        </w:trPr>
        <w:tc>
          <w:tcPr>
            <w:tcW w:w="905" w:type="dxa"/>
            <w:vMerge/>
            <w:tcBorders>
              <w:left w:val="single" w:sz="4" w:space="0" w:color="auto"/>
              <w:right w:val="single" w:sz="4" w:space="0" w:color="auto"/>
            </w:tcBorders>
            <w:shd w:val="clear" w:color="auto" w:fill="auto"/>
            <w:vAlign w:val="center"/>
          </w:tcPr>
          <w:p w14:paraId="68C70613"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640EB0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38478FA"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376</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C21F313"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其他合法收入--律师费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D76FB1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588B7D5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0E3E0E5" w14:textId="77777777">
        <w:trPr>
          <w:trHeight w:val="270"/>
        </w:trPr>
        <w:tc>
          <w:tcPr>
            <w:tcW w:w="905" w:type="dxa"/>
            <w:vMerge/>
            <w:tcBorders>
              <w:left w:val="single" w:sz="4" w:space="0" w:color="auto"/>
              <w:right w:val="single" w:sz="4" w:space="0" w:color="auto"/>
            </w:tcBorders>
            <w:shd w:val="clear" w:color="auto" w:fill="auto"/>
            <w:vAlign w:val="center"/>
          </w:tcPr>
          <w:p w14:paraId="37942FF6"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B00C975"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83D663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377</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6874E94"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其他合法收入--资金退还</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FDE74A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42F2D2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6A113C9" w14:textId="77777777">
        <w:trPr>
          <w:trHeight w:val="270"/>
        </w:trPr>
        <w:tc>
          <w:tcPr>
            <w:tcW w:w="905" w:type="dxa"/>
            <w:vMerge/>
            <w:tcBorders>
              <w:left w:val="single" w:sz="4" w:space="0" w:color="auto"/>
              <w:right w:val="single" w:sz="4" w:space="0" w:color="auto"/>
            </w:tcBorders>
            <w:shd w:val="clear" w:color="auto" w:fill="auto"/>
            <w:vAlign w:val="center"/>
          </w:tcPr>
          <w:p w14:paraId="2137A615"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EEB34E4"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058F0AF"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378</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F164BF4"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其他合法收入--拆迁补偿款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56CBC7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0785E4A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0903203" w14:textId="77777777">
        <w:trPr>
          <w:trHeight w:val="270"/>
        </w:trPr>
        <w:tc>
          <w:tcPr>
            <w:tcW w:w="905" w:type="dxa"/>
            <w:vMerge/>
            <w:tcBorders>
              <w:left w:val="single" w:sz="4" w:space="0" w:color="auto"/>
              <w:right w:val="single" w:sz="4" w:space="0" w:color="auto"/>
            </w:tcBorders>
            <w:shd w:val="clear" w:color="auto" w:fill="auto"/>
            <w:vAlign w:val="center"/>
          </w:tcPr>
          <w:p w14:paraId="5C80E64D"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8100178"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154F3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379</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18C6C56"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其他合法收入--垫付资金</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324EF0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7AF33DA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550B7495" w14:textId="77777777">
        <w:trPr>
          <w:trHeight w:val="270"/>
        </w:trPr>
        <w:tc>
          <w:tcPr>
            <w:tcW w:w="905" w:type="dxa"/>
            <w:vMerge/>
            <w:tcBorders>
              <w:left w:val="single" w:sz="4" w:space="0" w:color="auto"/>
              <w:right w:val="single" w:sz="4" w:space="0" w:color="auto"/>
            </w:tcBorders>
            <w:shd w:val="clear" w:color="auto" w:fill="auto"/>
            <w:vAlign w:val="center"/>
          </w:tcPr>
          <w:p w14:paraId="16DB85EB"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7EAD4044"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7875DDF"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380</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F2926E0"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其他合法收入--柜台销售结算款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8C54AA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73CE868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22A0C166" w14:textId="77777777">
        <w:trPr>
          <w:trHeight w:val="270"/>
        </w:trPr>
        <w:tc>
          <w:tcPr>
            <w:tcW w:w="905" w:type="dxa"/>
            <w:vMerge/>
            <w:tcBorders>
              <w:left w:val="single" w:sz="4" w:space="0" w:color="auto"/>
              <w:right w:val="single" w:sz="4" w:space="0" w:color="auto"/>
            </w:tcBorders>
            <w:shd w:val="clear" w:color="auto" w:fill="auto"/>
            <w:vAlign w:val="center"/>
          </w:tcPr>
          <w:p w14:paraId="338450E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76212A93"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6B361F"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390832AE"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其他合法收入--网上交易款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A8D1AF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624F98A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7DED40A2" w14:textId="77777777">
        <w:trPr>
          <w:trHeight w:val="270"/>
        </w:trPr>
        <w:tc>
          <w:tcPr>
            <w:tcW w:w="905" w:type="dxa"/>
            <w:vMerge/>
            <w:tcBorders>
              <w:left w:val="single" w:sz="4" w:space="0" w:color="auto"/>
              <w:right w:val="single" w:sz="4" w:space="0" w:color="auto"/>
            </w:tcBorders>
            <w:shd w:val="clear" w:color="auto" w:fill="auto"/>
            <w:vAlign w:val="center"/>
          </w:tcPr>
          <w:p w14:paraId="0C282167"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7A961A7F"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836F2C"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382</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C4CE08C" w14:textId="77777777" w:rsidR="00567AFA" w:rsidRDefault="00000000">
            <w:pPr>
              <w:jc w:val="left"/>
              <w:textAlignment w:val="center"/>
              <w:rPr>
                <w:rFonts w:ascii="楷体" w:eastAsia="楷体" w:hAnsi="楷体" w:cs="楷体"/>
                <w:color w:val="000000"/>
                <w:kern w:val="0"/>
                <w:sz w:val="24"/>
                <w:lang w:bidi="ar"/>
              </w:rPr>
            </w:pPr>
            <w:r>
              <w:rPr>
                <w:rFonts w:ascii="宋体" w:eastAsia="宋体" w:hAnsi="宋体" w:cs="宋体" w:hint="eastAsia"/>
                <w:color w:val="000000"/>
                <w:kern w:val="0"/>
                <w:sz w:val="28"/>
                <w:szCs w:val="28"/>
                <w:lang w:bidi="ar"/>
              </w:rPr>
              <w:t>其他合法收入--小件商品销售收入</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C4F348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259FC8F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53952904" w14:textId="77777777">
        <w:trPr>
          <w:trHeight w:val="270"/>
        </w:trPr>
        <w:tc>
          <w:tcPr>
            <w:tcW w:w="905" w:type="dxa"/>
            <w:vMerge/>
            <w:tcBorders>
              <w:left w:val="single" w:sz="4" w:space="0" w:color="auto"/>
              <w:right w:val="single" w:sz="4" w:space="0" w:color="auto"/>
            </w:tcBorders>
            <w:shd w:val="clear" w:color="auto" w:fill="auto"/>
            <w:vAlign w:val="center"/>
          </w:tcPr>
          <w:p w14:paraId="11D57AB2"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5D0AB19"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40ACE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383</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9361D6A"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个人合法收入--奖助学金</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C13635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5ED6054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5AB6875F" w14:textId="77777777">
        <w:trPr>
          <w:trHeight w:val="270"/>
        </w:trPr>
        <w:tc>
          <w:tcPr>
            <w:tcW w:w="905" w:type="dxa"/>
            <w:vMerge/>
            <w:tcBorders>
              <w:left w:val="single" w:sz="4" w:space="0" w:color="auto"/>
              <w:right w:val="single" w:sz="4" w:space="0" w:color="auto"/>
            </w:tcBorders>
            <w:shd w:val="clear" w:color="auto" w:fill="auto"/>
            <w:vAlign w:val="center"/>
          </w:tcPr>
          <w:p w14:paraId="1C536F73"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7E73EF5"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D670EFB"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384</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45B65BB8"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个人合法收入--退学费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FE985F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3CC4888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4CBF6743" w14:textId="77777777">
        <w:trPr>
          <w:trHeight w:val="270"/>
        </w:trPr>
        <w:tc>
          <w:tcPr>
            <w:tcW w:w="905" w:type="dxa"/>
            <w:vMerge/>
            <w:tcBorders>
              <w:left w:val="single" w:sz="4" w:space="0" w:color="auto"/>
              <w:right w:val="single" w:sz="4" w:space="0" w:color="auto"/>
            </w:tcBorders>
            <w:shd w:val="clear" w:color="auto" w:fill="auto"/>
            <w:vAlign w:val="center"/>
          </w:tcPr>
          <w:p w14:paraId="277429AB"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2E6F5D03"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1501868"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8C4F8DD"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制片费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78C212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15DFFB7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5440A107" w14:textId="77777777">
        <w:trPr>
          <w:trHeight w:val="270"/>
        </w:trPr>
        <w:tc>
          <w:tcPr>
            <w:tcW w:w="905" w:type="dxa"/>
            <w:vMerge/>
            <w:tcBorders>
              <w:left w:val="single" w:sz="4" w:space="0" w:color="auto"/>
              <w:right w:val="single" w:sz="4" w:space="0" w:color="auto"/>
            </w:tcBorders>
            <w:shd w:val="clear" w:color="auto" w:fill="auto"/>
            <w:vAlign w:val="center"/>
          </w:tcPr>
          <w:p w14:paraId="65E95D6A"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4B190D0"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0D4537" w14:textId="77777777" w:rsidR="00567AFA" w:rsidRDefault="00000000">
            <w:pPr>
              <w:jc w:val="center"/>
              <w:textAlignment w:val="center"/>
              <w:rPr>
                <w:rFonts w:ascii="楷体" w:eastAsia="楷体" w:hAnsi="楷体" w:cs="楷体"/>
                <w:color w:val="000000"/>
                <w:kern w:val="0"/>
                <w:sz w:val="24"/>
                <w:lang w:bidi="ar"/>
              </w:rPr>
            </w:pPr>
            <w:r>
              <w:rPr>
                <w:rFonts w:ascii="Lucida Console" w:eastAsia="Lucida Console" w:hAnsi="Lucida Console" w:cs="Lucida Console"/>
                <w:color w:val="333333"/>
                <w:kern w:val="0"/>
                <w:sz w:val="17"/>
                <w:szCs w:val="17"/>
                <w:lang w:bidi="ar"/>
              </w:rPr>
              <w:t>385</w:t>
            </w:r>
            <w:r>
              <w:rPr>
                <w:rFonts w:ascii="新宋体" w:eastAsia="新宋体" w:hAnsi="新宋体" w:cs="新宋体"/>
                <w:color w:val="333333"/>
                <w:kern w:val="0"/>
                <w:sz w:val="17"/>
                <w:szCs w:val="17"/>
                <w:lang w:bidi="ar"/>
              </w:rPr>
              <w:t xml:space="preserve"> </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7253E05" w14:textId="77777777" w:rsidR="00567AFA" w:rsidRDefault="00000000">
            <w:pPr>
              <w:jc w:val="left"/>
              <w:textAlignment w:val="center"/>
              <w:rPr>
                <w:rFonts w:ascii="宋体" w:eastAsia="宋体" w:hAnsi="宋体" w:cs="宋体"/>
                <w:color w:val="000000"/>
                <w:kern w:val="0"/>
                <w:sz w:val="28"/>
                <w:szCs w:val="28"/>
                <w:lang w:bidi="ar"/>
              </w:rPr>
            </w:pPr>
            <w:r>
              <w:rPr>
                <w:rFonts w:ascii="新宋体" w:eastAsia="新宋体" w:hAnsi="新宋体" w:cs="新宋体"/>
                <w:color w:val="333333"/>
                <w:kern w:val="0"/>
                <w:sz w:val="17"/>
                <w:szCs w:val="17"/>
                <w:lang w:bidi="ar"/>
              </w:rPr>
              <w:t>报销费用</w:t>
            </w:r>
            <w:r>
              <w:rPr>
                <w:rFonts w:ascii="Lucida Console" w:eastAsia="Lucida Console" w:hAnsi="Lucida Console" w:cs="Lucida Console"/>
                <w:color w:val="333333"/>
                <w:kern w:val="0"/>
                <w:sz w:val="17"/>
                <w:szCs w:val="17"/>
                <w:lang w:bidi="ar"/>
              </w:rPr>
              <w:t>--</w:t>
            </w:r>
            <w:r>
              <w:rPr>
                <w:rFonts w:ascii="新宋体" w:eastAsia="新宋体" w:hAnsi="新宋体" w:cs="新宋体"/>
                <w:color w:val="333333"/>
                <w:kern w:val="0"/>
                <w:sz w:val="17"/>
                <w:szCs w:val="17"/>
                <w:lang w:bidi="ar"/>
              </w:rPr>
              <w:t xml:space="preserve">日常报销费用 </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AC94D5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7A9B2E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7A8F9E87" w14:textId="77777777">
        <w:trPr>
          <w:trHeight w:val="270"/>
        </w:trPr>
        <w:tc>
          <w:tcPr>
            <w:tcW w:w="905" w:type="dxa"/>
            <w:vMerge/>
            <w:tcBorders>
              <w:left w:val="single" w:sz="4" w:space="0" w:color="auto"/>
              <w:right w:val="single" w:sz="4" w:space="0" w:color="auto"/>
            </w:tcBorders>
            <w:shd w:val="clear" w:color="auto" w:fill="auto"/>
            <w:vAlign w:val="center"/>
          </w:tcPr>
          <w:p w14:paraId="4E6E7F54"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017A80A"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696380A" w14:textId="77777777" w:rsidR="00567AFA" w:rsidRDefault="00000000">
            <w:pPr>
              <w:jc w:val="center"/>
              <w:textAlignment w:val="center"/>
              <w:rPr>
                <w:rFonts w:ascii="楷体" w:eastAsia="楷体" w:hAnsi="楷体" w:cs="楷体"/>
                <w:color w:val="000000"/>
                <w:kern w:val="0"/>
                <w:sz w:val="24"/>
                <w:lang w:bidi="ar"/>
              </w:rPr>
            </w:pPr>
            <w:r>
              <w:rPr>
                <w:rFonts w:ascii="Lucida Console" w:eastAsia="Lucida Console" w:hAnsi="Lucida Console" w:cs="Lucida Console"/>
                <w:color w:val="333333"/>
                <w:kern w:val="0"/>
                <w:sz w:val="17"/>
                <w:szCs w:val="17"/>
                <w:lang w:bidi="ar"/>
              </w:rPr>
              <w:t xml:space="preserve">386 </w:t>
            </w:r>
            <w:r>
              <w:rPr>
                <w:rFonts w:ascii="新宋体" w:eastAsia="新宋体" w:hAnsi="新宋体" w:cs="新宋体"/>
                <w:color w:val="333333"/>
                <w:kern w:val="0"/>
                <w:sz w:val="17"/>
                <w:szCs w:val="17"/>
                <w:lang w:bidi="ar"/>
              </w:rPr>
              <w:t xml:space="preserve"> </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BF09825" w14:textId="77777777" w:rsidR="00567AFA" w:rsidRDefault="00000000">
            <w:pPr>
              <w:jc w:val="left"/>
              <w:textAlignment w:val="center"/>
              <w:rPr>
                <w:rFonts w:ascii="宋体" w:eastAsia="宋体" w:hAnsi="宋体" w:cs="宋体"/>
                <w:color w:val="000000"/>
                <w:kern w:val="0"/>
                <w:sz w:val="28"/>
                <w:szCs w:val="28"/>
                <w:lang w:bidi="ar"/>
              </w:rPr>
            </w:pPr>
            <w:r>
              <w:rPr>
                <w:rFonts w:ascii="新宋体" w:eastAsia="新宋体" w:hAnsi="新宋体" w:cs="新宋体"/>
                <w:color w:val="333333"/>
                <w:kern w:val="0"/>
                <w:sz w:val="17"/>
                <w:szCs w:val="17"/>
                <w:lang w:bidi="ar"/>
              </w:rPr>
              <w:t>报销费用</w:t>
            </w:r>
            <w:r>
              <w:rPr>
                <w:rFonts w:ascii="Lucida Console" w:eastAsia="Lucida Console" w:hAnsi="Lucida Console" w:cs="Lucida Console"/>
                <w:color w:val="333333"/>
                <w:kern w:val="0"/>
                <w:sz w:val="17"/>
                <w:szCs w:val="17"/>
                <w:lang w:bidi="ar"/>
              </w:rPr>
              <w:t>--</w:t>
            </w:r>
            <w:r>
              <w:rPr>
                <w:rFonts w:ascii="新宋体" w:eastAsia="新宋体" w:hAnsi="新宋体" w:cs="新宋体"/>
                <w:color w:val="333333"/>
                <w:kern w:val="0"/>
                <w:sz w:val="17"/>
                <w:szCs w:val="17"/>
                <w:lang w:bidi="ar"/>
              </w:rPr>
              <w:t xml:space="preserve">日常经营费用 </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809B9F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7830934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052BC510" w14:textId="77777777">
        <w:trPr>
          <w:trHeight w:val="270"/>
        </w:trPr>
        <w:tc>
          <w:tcPr>
            <w:tcW w:w="905" w:type="dxa"/>
            <w:vMerge/>
            <w:tcBorders>
              <w:left w:val="single" w:sz="4" w:space="0" w:color="auto"/>
              <w:right w:val="single" w:sz="4" w:space="0" w:color="auto"/>
            </w:tcBorders>
            <w:shd w:val="clear" w:color="auto" w:fill="auto"/>
            <w:vAlign w:val="center"/>
          </w:tcPr>
          <w:p w14:paraId="72C18BAA"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617E4E2"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B469C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388</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D4AA931"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案件款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449BBF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7BBC62E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297DCD2E" w14:textId="77777777">
        <w:trPr>
          <w:trHeight w:val="270"/>
        </w:trPr>
        <w:tc>
          <w:tcPr>
            <w:tcW w:w="905" w:type="dxa"/>
            <w:vMerge/>
            <w:tcBorders>
              <w:left w:val="single" w:sz="4" w:space="0" w:color="auto"/>
              <w:right w:val="single" w:sz="4" w:space="0" w:color="auto"/>
            </w:tcBorders>
            <w:shd w:val="clear" w:color="auto" w:fill="auto"/>
            <w:vAlign w:val="center"/>
          </w:tcPr>
          <w:p w14:paraId="7B33BBAB"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AB38C8E"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523D99C"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389</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B600E16"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投资赎回款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F0948B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023795E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72BA8786" w14:textId="77777777">
        <w:trPr>
          <w:trHeight w:val="270"/>
        </w:trPr>
        <w:tc>
          <w:tcPr>
            <w:tcW w:w="905" w:type="dxa"/>
            <w:vMerge/>
            <w:tcBorders>
              <w:left w:val="single" w:sz="4" w:space="0" w:color="auto"/>
              <w:right w:val="single" w:sz="4" w:space="0" w:color="auto"/>
            </w:tcBorders>
            <w:shd w:val="clear" w:color="auto" w:fill="auto"/>
            <w:vAlign w:val="center"/>
          </w:tcPr>
          <w:p w14:paraId="5A351B87"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26DF544"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6708C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390</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EC849F3"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投资退款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4C9EE0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31BE75D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A2938FA" w14:textId="77777777">
        <w:trPr>
          <w:trHeight w:val="270"/>
        </w:trPr>
        <w:tc>
          <w:tcPr>
            <w:tcW w:w="905" w:type="dxa"/>
            <w:vMerge/>
            <w:tcBorders>
              <w:left w:val="single" w:sz="4" w:space="0" w:color="auto"/>
              <w:right w:val="single" w:sz="4" w:space="0" w:color="auto"/>
            </w:tcBorders>
            <w:shd w:val="clear" w:color="auto" w:fill="auto"/>
            <w:vAlign w:val="center"/>
          </w:tcPr>
          <w:p w14:paraId="78EE0D26"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F7B532E"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932E69A"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391</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50C56215"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投资分红</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F50AC0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14E5423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1AAE9A2D" w14:textId="77777777">
        <w:trPr>
          <w:trHeight w:val="270"/>
        </w:trPr>
        <w:tc>
          <w:tcPr>
            <w:tcW w:w="905" w:type="dxa"/>
            <w:vMerge/>
            <w:tcBorders>
              <w:left w:val="single" w:sz="4" w:space="0" w:color="auto"/>
              <w:right w:val="single" w:sz="4" w:space="0" w:color="auto"/>
            </w:tcBorders>
            <w:shd w:val="clear" w:color="auto" w:fill="auto"/>
            <w:vAlign w:val="center"/>
          </w:tcPr>
          <w:p w14:paraId="5A7BAD3B"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5B1852D"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64EF9E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392</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ED5AB44"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其他合法收入--工程款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618512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3DEF26C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4DFFAD0A" w14:textId="77777777">
        <w:trPr>
          <w:trHeight w:val="270"/>
        </w:trPr>
        <w:tc>
          <w:tcPr>
            <w:tcW w:w="905" w:type="dxa"/>
            <w:vMerge/>
            <w:tcBorders>
              <w:left w:val="single" w:sz="4" w:space="0" w:color="auto"/>
              <w:right w:val="single" w:sz="4" w:space="0" w:color="auto"/>
            </w:tcBorders>
            <w:shd w:val="clear" w:color="auto" w:fill="auto"/>
            <w:vAlign w:val="center"/>
          </w:tcPr>
          <w:p w14:paraId="375D5E94"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4023061"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306C032"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393</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25081888"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其他合法收入--租赁费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2A1CF2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549407E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403EF2E" w14:textId="77777777">
        <w:trPr>
          <w:trHeight w:val="270"/>
        </w:trPr>
        <w:tc>
          <w:tcPr>
            <w:tcW w:w="905" w:type="dxa"/>
            <w:vMerge/>
            <w:tcBorders>
              <w:left w:val="single" w:sz="4" w:space="0" w:color="auto"/>
              <w:right w:val="single" w:sz="4" w:space="0" w:color="auto"/>
            </w:tcBorders>
            <w:shd w:val="clear" w:color="auto" w:fill="auto"/>
            <w:vAlign w:val="center"/>
          </w:tcPr>
          <w:p w14:paraId="649E3218"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23F4BE47"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F34716C"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394</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19F02EF4"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其他合法收入--运费</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E45FDB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E231C5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0FCB9C26" w14:textId="77777777">
        <w:trPr>
          <w:trHeight w:val="270"/>
        </w:trPr>
        <w:tc>
          <w:tcPr>
            <w:tcW w:w="905" w:type="dxa"/>
            <w:vMerge/>
            <w:tcBorders>
              <w:left w:val="single" w:sz="4" w:space="0" w:color="auto"/>
              <w:right w:val="single" w:sz="4" w:space="0" w:color="auto"/>
            </w:tcBorders>
            <w:shd w:val="clear" w:color="auto" w:fill="auto"/>
            <w:vAlign w:val="center"/>
          </w:tcPr>
          <w:p w14:paraId="15FB97E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FFFF4E6"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9631649"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395</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795ADC96"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个人合法收入--公积金</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DCD602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3AEF779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63FE9366" w14:textId="77777777">
        <w:trPr>
          <w:trHeight w:val="270"/>
        </w:trPr>
        <w:tc>
          <w:tcPr>
            <w:tcW w:w="905" w:type="dxa"/>
            <w:vMerge/>
            <w:tcBorders>
              <w:left w:val="single" w:sz="4" w:space="0" w:color="auto"/>
              <w:bottom w:val="single" w:sz="4" w:space="0" w:color="auto"/>
              <w:right w:val="single" w:sz="4" w:space="0" w:color="auto"/>
            </w:tcBorders>
            <w:shd w:val="clear" w:color="auto" w:fill="auto"/>
            <w:vAlign w:val="center"/>
          </w:tcPr>
          <w:p w14:paraId="11320B70" w14:textId="77777777" w:rsidR="00567AFA" w:rsidRDefault="00567AFA">
            <w:pPr>
              <w:jc w:val="center"/>
              <w:rPr>
                <w:rFonts w:ascii="楷体" w:eastAsia="楷体" w:hAnsi="楷体" w:cs="楷体"/>
                <w:color w:val="000000"/>
                <w:sz w:val="24"/>
              </w:rPr>
            </w:pPr>
          </w:p>
        </w:tc>
        <w:tc>
          <w:tcPr>
            <w:tcW w:w="906" w:type="dxa"/>
            <w:vMerge/>
            <w:tcBorders>
              <w:left w:val="single" w:sz="4" w:space="0" w:color="auto"/>
              <w:bottom w:val="single" w:sz="4" w:space="0" w:color="auto"/>
              <w:right w:val="single" w:sz="4" w:space="0" w:color="auto"/>
            </w:tcBorders>
            <w:shd w:val="clear" w:color="auto" w:fill="auto"/>
            <w:vAlign w:val="center"/>
          </w:tcPr>
          <w:p w14:paraId="47ED92EA"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02A02F0"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396</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14:paraId="66BF6230" w14:textId="77777777" w:rsidR="00567AFA" w:rsidRDefault="00000000">
            <w:pPr>
              <w:jc w:val="left"/>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代收货款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726C3B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CMBC_BUSITYPE</w:t>
            </w:r>
          </w:p>
        </w:tc>
        <w:tc>
          <w:tcPr>
            <w:tcW w:w="1933" w:type="dxa"/>
            <w:tcBorders>
              <w:top w:val="single" w:sz="4" w:space="0" w:color="000000"/>
              <w:left w:val="single" w:sz="4" w:space="0" w:color="auto"/>
              <w:bottom w:val="single" w:sz="4" w:space="0" w:color="000000"/>
              <w:right w:val="single" w:sz="4" w:space="0" w:color="000000"/>
            </w:tcBorders>
            <w:shd w:val="clear" w:color="auto" w:fill="auto"/>
            <w:vAlign w:val="center"/>
          </w:tcPr>
          <w:p w14:paraId="052E805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民生银行代发费项代码</w:t>
            </w:r>
          </w:p>
        </w:tc>
      </w:tr>
      <w:tr w:rsidR="00567AFA" w14:paraId="30AED28B" w14:textId="77777777">
        <w:trPr>
          <w:trHeight w:val="270"/>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698B51"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渤海银行</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128568"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代发用途</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94BE9A" w14:textId="77777777" w:rsidR="00567AFA" w:rsidRDefault="00000000">
            <w:pPr>
              <w:jc w:val="center"/>
              <w:rPr>
                <w:rFonts w:ascii="楷体" w:eastAsia="楷体" w:hAnsi="楷体" w:cs="楷体"/>
                <w:color w:val="000000"/>
                <w:lang w:bidi="ar"/>
              </w:rPr>
            </w:pPr>
            <w:r>
              <w:rPr>
                <w:rFonts w:ascii="楷体" w:eastAsia="楷体" w:hAnsi="楷体" w:cs="楷体" w:hint="eastAsia"/>
                <w:color w:val="000000"/>
                <w:sz w:val="24"/>
                <w:lang w:bidi="ar"/>
              </w:rPr>
              <w:t>1</w:t>
            </w:r>
          </w:p>
        </w:tc>
        <w:tc>
          <w:tcPr>
            <w:tcW w:w="2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0660C8EE"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rPr>
              <w:t>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901A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BOHAIB_BUSITYPE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C13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渤海银行代发费项代码</w:t>
            </w:r>
          </w:p>
        </w:tc>
      </w:tr>
      <w:tr w:rsidR="00567AFA" w14:paraId="5CB883F7" w14:textId="77777777">
        <w:trPr>
          <w:trHeight w:val="270"/>
        </w:trPr>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CFFDBB"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45C39A"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26DCE86" w14:textId="77777777" w:rsidR="00567AFA" w:rsidRDefault="00000000">
            <w:pPr>
              <w:jc w:val="center"/>
              <w:rPr>
                <w:rFonts w:ascii="楷体" w:eastAsia="楷体" w:hAnsi="楷体" w:cs="楷体"/>
                <w:color w:val="000000"/>
                <w:lang w:bidi="ar"/>
              </w:rPr>
            </w:pPr>
            <w:r>
              <w:rPr>
                <w:rFonts w:ascii="楷体" w:eastAsia="楷体" w:hAnsi="楷体" w:cs="楷体" w:hint="eastAsia"/>
                <w:color w:val="000000"/>
                <w:sz w:val="24"/>
                <w:lang w:bidi="ar"/>
              </w:rPr>
              <w:t>2</w:t>
            </w:r>
          </w:p>
        </w:tc>
        <w:tc>
          <w:tcPr>
            <w:tcW w:w="2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2998D3F5" w14:textId="77777777" w:rsidR="00567AFA" w:rsidRDefault="00000000">
            <w:pPr>
              <w:jc w:val="left"/>
              <w:rPr>
                <w:rFonts w:ascii="楷体" w:eastAsia="楷体" w:hAnsi="楷体" w:cs="楷体"/>
                <w:color w:val="000000"/>
                <w:sz w:val="24"/>
              </w:rPr>
            </w:pPr>
            <w:r>
              <w:rPr>
                <w:rFonts w:ascii="楷体" w:eastAsia="楷体" w:hAnsi="楷体" w:cs="楷体" w:hint="eastAsia"/>
                <w:color w:val="000000"/>
                <w:sz w:val="24"/>
                <w:lang w:bidi="ar"/>
              </w:rPr>
              <w:t>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195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BOHAIB_BUSITYPE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13FC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渤海银行代发费项代码</w:t>
            </w:r>
          </w:p>
        </w:tc>
      </w:tr>
      <w:tr w:rsidR="00567AFA" w14:paraId="3C1FC3A7" w14:textId="77777777">
        <w:trPr>
          <w:trHeight w:val="270"/>
        </w:trPr>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AB904B"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CB66DD"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000000"/>
              <w:right w:val="single" w:sz="4" w:space="0" w:color="000000"/>
            </w:tcBorders>
            <w:shd w:val="clear" w:color="auto" w:fill="auto"/>
            <w:vAlign w:val="center"/>
          </w:tcPr>
          <w:p w14:paraId="7B35E90C" w14:textId="77777777" w:rsidR="00567AFA" w:rsidRDefault="00000000">
            <w:pPr>
              <w:jc w:val="center"/>
              <w:rPr>
                <w:rFonts w:ascii="楷体" w:eastAsia="楷体" w:hAnsi="楷体" w:cs="楷体"/>
                <w:color w:val="000000"/>
                <w:lang w:bidi="ar"/>
              </w:rPr>
            </w:pPr>
            <w:r>
              <w:rPr>
                <w:rFonts w:ascii="楷体" w:eastAsia="楷体" w:hAnsi="楷体" w:cs="楷体" w:hint="eastAsia"/>
                <w:color w:val="000000"/>
                <w:sz w:val="24"/>
                <w:lang w:bidi="ar"/>
              </w:rPr>
              <w:t>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A7D79"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C7E6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BOHAIB_BUSITYPE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CB8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渤海银行代发费项代码</w:t>
            </w:r>
          </w:p>
        </w:tc>
      </w:tr>
      <w:tr w:rsidR="00567AFA" w14:paraId="2DE09708" w14:textId="77777777">
        <w:trPr>
          <w:trHeight w:val="270"/>
        </w:trPr>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A1B902"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43455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BC6E1C1" w14:textId="77777777" w:rsidR="00567AFA" w:rsidRDefault="00000000">
            <w:pPr>
              <w:jc w:val="center"/>
              <w:rPr>
                <w:rFonts w:ascii="楷体" w:eastAsia="楷体" w:hAnsi="楷体" w:cs="楷体"/>
                <w:color w:val="000000"/>
                <w:lang w:bidi="ar"/>
              </w:rPr>
            </w:pPr>
            <w:r>
              <w:rPr>
                <w:rFonts w:ascii="楷体" w:eastAsia="楷体" w:hAnsi="楷体" w:cs="楷体" w:hint="eastAsia"/>
                <w:color w:val="000000"/>
                <w:sz w:val="24"/>
                <w:lang w:bidi="ar"/>
              </w:rPr>
              <w:t>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FA533"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劳动分红</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1413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BOHAIB_BUSITYPE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8A7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渤海银行代发费项代码</w:t>
            </w:r>
          </w:p>
        </w:tc>
      </w:tr>
      <w:tr w:rsidR="00567AFA" w14:paraId="29ACC9FF" w14:textId="77777777">
        <w:trPr>
          <w:trHeight w:val="270"/>
        </w:trPr>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0EDB89"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08D12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A4C18A9" w14:textId="77777777" w:rsidR="00567AFA" w:rsidRDefault="00000000">
            <w:pPr>
              <w:jc w:val="center"/>
              <w:rPr>
                <w:rFonts w:ascii="楷体" w:eastAsia="楷体" w:hAnsi="楷体" w:cs="楷体"/>
                <w:color w:val="000000"/>
                <w:lang w:bidi="ar"/>
              </w:rPr>
            </w:pPr>
            <w:r>
              <w:rPr>
                <w:rFonts w:ascii="楷体" w:eastAsia="楷体" w:hAnsi="楷体" w:cs="楷体" w:hint="eastAsia"/>
                <w:color w:val="000000"/>
                <w:sz w:val="24"/>
                <w:lang w:bidi="ar"/>
              </w:rPr>
              <w:t>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AE947"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劳务费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44F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BOHAIB_BUSITYPE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F74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渤海银行代发费项代码</w:t>
            </w:r>
          </w:p>
        </w:tc>
      </w:tr>
      <w:tr w:rsidR="00567AFA" w14:paraId="6E9BA967" w14:textId="77777777">
        <w:trPr>
          <w:trHeight w:val="270"/>
        </w:trPr>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CDF5A1"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5511F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69EB021" w14:textId="77777777" w:rsidR="00567AFA" w:rsidRDefault="00000000">
            <w:pPr>
              <w:jc w:val="center"/>
              <w:rPr>
                <w:rFonts w:ascii="楷体" w:eastAsia="楷体" w:hAnsi="楷体" w:cs="楷体"/>
                <w:color w:val="000000"/>
                <w:lang w:bidi="ar"/>
              </w:rPr>
            </w:pPr>
            <w:r>
              <w:rPr>
                <w:rFonts w:ascii="楷体" w:eastAsia="楷体" w:hAnsi="楷体" w:cs="楷体" w:hint="eastAsia"/>
                <w:color w:val="000000"/>
                <w:sz w:val="24"/>
                <w:lang w:bidi="ar"/>
              </w:rPr>
              <w:t>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D0CF"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报销</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2618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BOHAIB_BUSITYPE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53B9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渤海银行代发费项代码</w:t>
            </w:r>
          </w:p>
        </w:tc>
      </w:tr>
      <w:tr w:rsidR="00567AFA" w14:paraId="524EB6FC" w14:textId="77777777">
        <w:trPr>
          <w:trHeight w:val="270"/>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BED24C" w14:textId="77777777" w:rsidR="00567AFA" w:rsidRDefault="00000000">
            <w:pPr>
              <w:jc w:val="center"/>
              <w:rPr>
                <w:rFonts w:ascii="楷体" w:eastAsia="楷体" w:hAnsi="楷体" w:cs="楷体"/>
                <w:color w:val="000000"/>
                <w:sz w:val="24"/>
              </w:rPr>
            </w:pPr>
            <w:r>
              <w:rPr>
                <w:rFonts w:ascii="宋体" w:eastAsia="宋体" w:hAnsi="宋体" w:cs="宋体" w:hint="eastAsia"/>
                <w:sz w:val="21"/>
                <w:szCs w:val="21"/>
              </w:rPr>
              <w:t>华夏银行</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68D72"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代发用途</w:t>
            </w: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35BD0E1B"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2006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2E46C"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C91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761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44702BE4"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30CEBED5"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067BD0B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701CB93"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2007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BA5DC"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代发过节费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D27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6296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7B9DB764"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1E5095E2"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1492C09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CF33141"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2008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560A1"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代发住房补贴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EE6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F79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366CDF2D"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6C917F78"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24D4207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8ED8702"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2009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5083"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代发交通补贴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83E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4599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57909A00"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09BA908D"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5548247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BAC191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B46BF"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代发防暑降温费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DA7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BC3B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2DC7A355"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6170CD56"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3F82463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03CB9980"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72DB"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代发物业费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0D9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C92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07D7460B"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5ED1C181"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2FF9529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0AE27E2B"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EEF25"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代发取暖费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28C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EE9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2497396D"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68A6BB08"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5F62141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0A9D60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4A74E"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代发报销款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3303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198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6A164C45"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5882C018"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2B104D16"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B69FBD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2002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F3F73"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代发养老金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1D82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EEF1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6A17AFF8"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7478DEE3"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5C0B92E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30FFCCA"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ACCB" w14:textId="77777777" w:rsidR="00567AFA" w:rsidRDefault="00000000">
            <w:pPr>
              <w:jc w:val="left"/>
              <w:rPr>
                <w:rFonts w:ascii="楷体" w:eastAsia="楷体" w:hAnsi="楷体" w:cs="楷体"/>
                <w:color w:val="000000"/>
                <w:lang w:bidi="ar"/>
              </w:rPr>
            </w:pPr>
            <w:r>
              <w:rPr>
                <w:rFonts w:ascii="楷体" w:eastAsia="楷体" w:hAnsi="楷体" w:cs="楷体" w:hint="eastAsia"/>
                <w:color w:val="000000"/>
                <w:sz w:val="24"/>
                <w:lang w:bidi="ar"/>
              </w:rPr>
              <w:t>代发社保金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ED8A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C15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045CAD81"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29C6B20F"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46A9B1A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7123DF1"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2048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4FAC"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处室慰问金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03C6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9D06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5A77BA18"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7278D62C"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20BD4B8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908138D"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CBF5"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代发保险金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57A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D5B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009BA297"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3E2B1FE8"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1773E46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40EAE3E"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F6467"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代发公积金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BA22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7963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628C17D5"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6DB93B11"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61BEE9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89C0B91"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79E5"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代发拆迁款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4ECD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5CE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1A5F2C91"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337B2145"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15B81FA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3A3C78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2018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A48CE"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代发加班费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7DA9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A48F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0E710EA5"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503D668E"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5E94320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650D5BD"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2003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4BCA2"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其他代发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547D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1539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6761EF17"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224B7F4C"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455F58A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75D8FAE5"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0246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298A"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代发改制补偿金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C60D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B31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52FCF9ED"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331E239E"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264936A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C328E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2037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4ACD0"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代发误餐补贴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765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5B13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129B759C"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4E0CDC9A"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5E77E22D"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382CB735"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2038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4472"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代发劳务费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79B3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341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35D528FB"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70FBAE2C"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0255B94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DB1DD31"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2039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7912"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代发晚夜班费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470F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B43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7F627D20"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4D91EE17"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267B81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00DBB4C"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2040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718F7"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代发医药费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AB1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0CE9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1A9839AB"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006721A6"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0F829BE0"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0A28731"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2041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92818"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代发运输费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DCB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051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6C592988"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5CE927C4"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7A77174"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6DB85484"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2041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F4303"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代发零星发放</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ABC0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497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6CD6E0F7" w14:textId="77777777">
        <w:trPr>
          <w:trHeight w:val="270"/>
        </w:trPr>
        <w:tc>
          <w:tcPr>
            <w:tcW w:w="905"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339B408A"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6607CAD1"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auto"/>
              <w:right w:val="single" w:sz="4" w:space="0" w:color="000000"/>
            </w:tcBorders>
            <w:shd w:val="clear" w:color="auto" w:fill="auto"/>
            <w:vAlign w:val="center"/>
          </w:tcPr>
          <w:p w14:paraId="53FCA837"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2047</w:t>
            </w:r>
          </w:p>
        </w:tc>
        <w:tc>
          <w:tcPr>
            <w:tcW w:w="2987" w:type="dxa"/>
            <w:tcBorders>
              <w:top w:val="single" w:sz="4" w:space="0" w:color="000000"/>
              <w:left w:val="single" w:sz="4" w:space="0" w:color="000000"/>
              <w:bottom w:val="single" w:sz="4" w:space="0" w:color="auto"/>
              <w:right w:val="single" w:sz="4" w:space="0" w:color="000000"/>
            </w:tcBorders>
            <w:shd w:val="clear" w:color="auto" w:fill="auto"/>
            <w:vAlign w:val="center"/>
          </w:tcPr>
          <w:p w14:paraId="1ECE1C3A" w14:textId="77777777" w:rsidR="00567AFA" w:rsidRDefault="00000000">
            <w:pPr>
              <w:jc w:val="left"/>
              <w:rPr>
                <w:rFonts w:ascii="楷体" w:eastAsia="楷体" w:hAnsi="楷体" w:cs="楷体"/>
                <w:color w:val="000000"/>
                <w:sz w:val="24"/>
                <w:lang w:bidi="ar"/>
              </w:rPr>
            </w:pPr>
            <w:r>
              <w:rPr>
                <w:rFonts w:ascii="楷体" w:eastAsia="楷体" w:hAnsi="楷体" w:cs="楷体" w:hint="eastAsia"/>
                <w:color w:val="000000"/>
                <w:sz w:val="24"/>
                <w:lang w:bidi="ar"/>
              </w:rPr>
              <w:t>代发模糊工资</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14:paraId="641D932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HXB_BUSITYPE</w:t>
            </w:r>
          </w:p>
        </w:tc>
        <w:tc>
          <w:tcPr>
            <w:tcW w:w="1933" w:type="dxa"/>
            <w:tcBorders>
              <w:top w:val="single" w:sz="4" w:space="0" w:color="000000"/>
              <w:left w:val="single" w:sz="4" w:space="0" w:color="000000"/>
              <w:bottom w:val="single" w:sz="4" w:space="0" w:color="auto"/>
              <w:right w:val="single" w:sz="4" w:space="0" w:color="000000"/>
            </w:tcBorders>
            <w:shd w:val="clear" w:color="auto" w:fill="auto"/>
            <w:vAlign w:val="center"/>
          </w:tcPr>
          <w:p w14:paraId="5DA3B80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华夏银行代发费项代码</w:t>
            </w:r>
          </w:p>
        </w:tc>
      </w:tr>
      <w:tr w:rsidR="00567AFA" w14:paraId="071EAA7A" w14:textId="77777777">
        <w:trPr>
          <w:trHeight w:val="270"/>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81656F"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kern w:val="0"/>
                <w:sz w:val="24"/>
                <w:lang w:bidi="ar"/>
              </w:rPr>
              <w:t>广发银行</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1D16FD"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t>代发用途</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4079C35"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ACBDA001</w:t>
            </w:r>
          </w:p>
        </w:tc>
        <w:tc>
          <w:tcPr>
            <w:tcW w:w="2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6300953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代发工资（汇总记账）</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9317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CGB_BUSITYPE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EEA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广发银行代发费项代码</w:t>
            </w:r>
          </w:p>
        </w:tc>
      </w:tr>
      <w:tr w:rsidR="00567AFA" w14:paraId="799D7CB2" w14:textId="77777777">
        <w:trPr>
          <w:trHeight w:val="270"/>
        </w:trPr>
        <w:tc>
          <w:tcPr>
            <w:tcW w:w="9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7EB3D5" w14:textId="77777777" w:rsidR="00567AFA" w:rsidRDefault="00567AFA">
            <w:pPr>
              <w:jc w:val="center"/>
              <w:rPr>
                <w:rFonts w:ascii="楷体" w:eastAsia="楷体" w:hAnsi="楷体" w:cs="楷体"/>
                <w:color w:val="000000"/>
                <w:sz w:val="24"/>
              </w:rPr>
            </w:pP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C5BDFC" w14:textId="77777777" w:rsidR="00567AFA" w:rsidRDefault="00567AFA">
            <w:pPr>
              <w:jc w:val="center"/>
              <w:rPr>
                <w:rFonts w:ascii="楷体" w:eastAsia="楷体" w:hAnsi="楷体" w:cs="楷体"/>
                <w:color w:val="000000"/>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6162A9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ACBDA002</w:t>
            </w:r>
          </w:p>
        </w:tc>
        <w:tc>
          <w:tcPr>
            <w:tcW w:w="2987" w:type="dxa"/>
            <w:tcBorders>
              <w:top w:val="single" w:sz="4" w:space="0" w:color="000000"/>
              <w:left w:val="single" w:sz="4" w:space="0" w:color="auto"/>
              <w:bottom w:val="single" w:sz="4" w:space="0" w:color="000000"/>
              <w:right w:val="single" w:sz="4" w:space="0" w:color="000000"/>
            </w:tcBorders>
            <w:shd w:val="clear" w:color="auto" w:fill="auto"/>
            <w:vAlign w:val="center"/>
          </w:tcPr>
          <w:p w14:paraId="5B6CA59D"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费用报销（汇总记账）</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722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CGB_BUSITYPE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B84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广发银行代发费项代码</w:t>
            </w:r>
          </w:p>
        </w:tc>
      </w:tr>
      <w:tr w:rsidR="00567AFA" w14:paraId="3FCD3FF0" w14:textId="77777777">
        <w:trPr>
          <w:trHeight w:val="270"/>
        </w:trPr>
        <w:tc>
          <w:tcPr>
            <w:tcW w:w="905" w:type="dxa"/>
            <w:vMerge w:val="restart"/>
            <w:tcBorders>
              <w:top w:val="single" w:sz="4" w:space="0" w:color="auto"/>
              <w:left w:val="single" w:sz="4" w:space="0" w:color="auto"/>
              <w:right w:val="single" w:sz="4" w:space="0" w:color="auto"/>
            </w:tcBorders>
            <w:shd w:val="clear" w:color="auto" w:fill="auto"/>
            <w:vAlign w:val="center"/>
          </w:tcPr>
          <w:p w14:paraId="29C5BC51" w14:textId="77777777" w:rsidR="00567AFA" w:rsidRDefault="00000000">
            <w:pPr>
              <w:jc w:val="center"/>
              <w:rPr>
                <w:rFonts w:ascii="楷体" w:eastAsia="楷体" w:hAnsi="楷体" w:cs="楷体"/>
                <w:color w:val="000000"/>
                <w:sz w:val="24"/>
              </w:rPr>
            </w:pPr>
            <w:r>
              <w:rPr>
                <w:rFonts w:ascii="宋体" w:eastAsia="宋体" w:hAnsi="宋体" w:cs="宋体" w:hint="eastAsia"/>
                <w:sz w:val="21"/>
                <w:szCs w:val="21"/>
              </w:rPr>
              <w:t>重庆银行</w:t>
            </w:r>
            <w:r>
              <w:rPr>
                <w:rFonts w:ascii="宋体" w:eastAsia="宋体" w:hAnsi="宋体" w:cs="宋体" w:hint="eastAsia"/>
                <w:b/>
                <w:bCs/>
                <w:color w:val="FF0000"/>
                <w:sz w:val="21"/>
                <w:szCs w:val="21"/>
              </w:rPr>
              <w:t>（暂</w:t>
            </w:r>
            <w:r>
              <w:rPr>
                <w:rFonts w:ascii="宋体" w:eastAsia="宋体" w:hAnsi="宋体" w:cs="宋体" w:hint="eastAsia"/>
                <w:b/>
                <w:bCs/>
                <w:color w:val="FF0000"/>
                <w:sz w:val="21"/>
                <w:szCs w:val="21"/>
              </w:rPr>
              <w:lastRenderedPageBreak/>
              <w:t>未上线）</w:t>
            </w:r>
          </w:p>
        </w:tc>
        <w:tc>
          <w:tcPr>
            <w:tcW w:w="906" w:type="dxa"/>
            <w:vMerge w:val="restart"/>
            <w:tcBorders>
              <w:top w:val="single" w:sz="4" w:space="0" w:color="auto"/>
              <w:left w:val="single" w:sz="4" w:space="0" w:color="auto"/>
              <w:right w:val="single" w:sz="4" w:space="0" w:color="auto"/>
            </w:tcBorders>
            <w:shd w:val="clear" w:color="auto" w:fill="auto"/>
            <w:vAlign w:val="center"/>
          </w:tcPr>
          <w:p w14:paraId="21D62873" w14:textId="77777777" w:rsidR="00567AFA" w:rsidRDefault="00000000">
            <w:pPr>
              <w:jc w:val="center"/>
              <w:rPr>
                <w:rFonts w:ascii="楷体" w:eastAsia="楷体" w:hAnsi="楷体" w:cs="楷体"/>
                <w:color w:val="000000"/>
                <w:sz w:val="24"/>
              </w:rPr>
            </w:pPr>
            <w:r>
              <w:rPr>
                <w:rFonts w:ascii="楷体" w:eastAsia="楷体" w:hAnsi="楷体" w:cs="楷体" w:hint="eastAsia"/>
                <w:color w:val="000000"/>
                <w:sz w:val="24"/>
              </w:rPr>
              <w:lastRenderedPageBreak/>
              <w:t>代发用途</w:t>
            </w: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FDA8005"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00100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1B27"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电费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4911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FF9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3BE93CDE" w14:textId="77777777">
        <w:trPr>
          <w:trHeight w:val="270"/>
        </w:trPr>
        <w:tc>
          <w:tcPr>
            <w:tcW w:w="905" w:type="dxa"/>
            <w:vMerge/>
            <w:tcBorders>
              <w:left w:val="single" w:sz="4" w:space="0" w:color="auto"/>
              <w:right w:val="single" w:sz="4" w:space="0" w:color="auto"/>
            </w:tcBorders>
            <w:shd w:val="clear" w:color="auto" w:fill="auto"/>
            <w:vAlign w:val="center"/>
          </w:tcPr>
          <w:p w14:paraId="401AAC3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A4E4FA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09530CBF"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00200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CA2A6"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水暖费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89B0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0953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238CD5B9" w14:textId="77777777">
        <w:trPr>
          <w:trHeight w:val="270"/>
        </w:trPr>
        <w:tc>
          <w:tcPr>
            <w:tcW w:w="905" w:type="dxa"/>
            <w:vMerge/>
            <w:tcBorders>
              <w:left w:val="single" w:sz="4" w:space="0" w:color="auto"/>
              <w:right w:val="single" w:sz="4" w:space="0" w:color="auto"/>
            </w:tcBorders>
            <w:shd w:val="clear" w:color="auto" w:fill="auto"/>
            <w:vAlign w:val="center"/>
          </w:tcPr>
          <w:p w14:paraId="7DD0DAF9"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06D89D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54E52BB"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00300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7DF0"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煤气费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44E4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B0D5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3BAE6041" w14:textId="77777777">
        <w:trPr>
          <w:trHeight w:val="270"/>
        </w:trPr>
        <w:tc>
          <w:tcPr>
            <w:tcW w:w="905" w:type="dxa"/>
            <w:vMerge/>
            <w:tcBorders>
              <w:left w:val="single" w:sz="4" w:space="0" w:color="auto"/>
              <w:right w:val="single" w:sz="4" w:space="0" w:color="auto"/>
            </w:tcBorders>
            <w:shd w:val="clear" w:color="auto" w:fill="auto"/>
            <w:vAlign w:val="center"/>
          </w:tcPr>
          <w:p w14:paraId="6CEFD65F"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7FFF53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1703998"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00400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E4F8B"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电话费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E3A6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352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595C03DF" w14:textId="77777777">
        <w:trPr>
          <w:trHeight w:val="270"/>
        </w:trPr>
        <w:tc>
          <w:tcPr>
            <w:tcW w:w="905" w:type="dxa"/>
            <w:vMerge/>
            <w:tcBorders>
              <w:left w:val="single" w:sz="4" w:space="0" w:color="auto"/>
              <w:right w:val="single" w:sz="4" w:space="0" w:color="auto"/>
            </w:tcBorders>
            <w:shd w:val="clear" w:color="auto" w:fill="auto"/>
            <w:vAlign w:val="center"/>
          </w:tcPr>
          <w:p w14:paraId="2BAF7FD9"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6C8605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0244EB5"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00500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4794"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通讯费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2B9B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C00E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22FBC4AE" w14:textId="77777777">
        <w:trPr>
          <w:trHeight w:val="270"/>
        </w:trPr>
        <w:tc>
          <w:tcPr>
            <w:tcW w:w="905" w:type="dxa"/>
            <w:vMerge/>
            <w:tcBorders>
              <w:left w:val="single" w:sz="4" w:space="0" w:color="auto"/>
              <w:right w:val="single" w:sz="4" w:space="0" w:color="auto"/>
            </w:tcBorders>
            <w:shd w:val="clear" w:color="auto" w:fill="auto"/>
            <w:vAlign w:val="center"/>
          </w:tcPr>
          <w:p w14:paraId="3A0D6D62"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02A2D9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D246774"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00600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1A64E"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保险费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DE0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33DE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59AAE7BB" w14:textId="77777777">
        <w:trPr>
          <w:trHeight w:val="270"/>
        </w:trPr>
        <w:tc>
          <w:tcPr>
            <w:tcW w:w="905" w:type="dxa"/>
            <w:vMerge/>
            <w:tcBorders>
              <w:left w:val="single" w:sz="4" w:space="0" w:color="auto"/>
              <w:right w:val="single" w:sz="4" w:space="0" w:color="auto"/>
            </w:tcBorders>
            <w:shd w:val="clear" w:color="auto" w:fill="auto"/>
            <w:vAlign w:val="center"/>
          </w:tcPr>
          <w:p w14:paraId="2FB50C4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4FA5853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BF4855F"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00700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40B1"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房屋管理费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77C1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0B4F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2E1A05C9" w14:textId="77777777">
        <w:trPr>
          <w:trHeight w:val="270"/>
        </w:trPr>
        <w:tc>
          <w:tcPr>
            <w:tcW w:w="905" w:type="dxa"/>
            <w:vMerge/>
            <w:tcBorders>
              <w:left w:val="single" w:sz="4" w:space="0" w:color="auto"/>
              <w:right w:val="single" w:sz="4" w:space="0" w:color="auto"/>
            </w:tcBorders>
            <w:shd w:val="clear" w:color="auto" w:fill="auto"/>
            <w:vAlign w:val="center"/>
          </w:tcPr>
          <w:p w14:paraId="0C88CAC7"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76D7DF9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2A9F055"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00800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5E18A"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代理服务费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A643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803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6EED3CB4" w14:textId="77777777">
        <w:trPr>
          <w:trHeight w:val="270"/>
        </w:trPr>
        <w:tc>
          <w:tcPr>
            <w:tcW w:w="905" w:type="dxa"/>
            <w:vMerge/>
            <w:tcBorders>
              <w:left w:val="single" w:sz="4" w:space="0" w:color="auto"/>
              <w:right w:val="single" w:sz="4" w:space="0" w:color="auto"/>
            </w:tcBorders>
            <w:shd w:val="clear" w:color="auto" w:fill="auto"/>
            <w:vAlign w:val="center"/>
          </w:tcPr>
          <w:p w14:paraId="375CC105"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7C659DD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65A782"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00900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8150C"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学教费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39A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F89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61F3116F" w14:textId="77777777">
        <w:trPr>
          <w:trHeight w:val="270"/>
        </w:trPr>
        <w:tc>
          <w:tcPr>
            <w:tcW w:w="905" w:type="dxa"/>
            <w:vMerge/>
            <w:tcBorders>
              <w:left w:val="single" w:sz="4" w:space="0" w:color="auto"/>
              <w:right w:val="single" w:sz="4" w:space="0" w:color="auto"/>
            </w:tcBorders>
            <w:shd w:val="clear" w:color="auto" w:fill="auto"/>
            <w:vAlign w:val="center"/>
          </w:tcPr>
          <w:p w14:paraId="1E3EC2E6"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8C7AE9E"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F82E506"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01000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FA28"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有线电视费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1CEB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3F17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07992F83" w14:textId="77777777">
        <w:trPr>
          <w:trHeight w:val="270"/>
        </w:trPr>
        <w:tc>
          <w:tcPr>
            <w:tcW w:w="905" w:type="dxa"/>
            <w:vMerge/>
            <w:tcBorders>
              <w:left w:val="single" w:sz="4" w:space="0" w:color="auto"/>
              <w:right w:val="single" w:sz="4" w:space="0" w:color="auto"/>
            </w:tcBorders>
            <w:shd w:val="clear" w:color="auto" w:fill="auto"/>
            <w:vAlign w:val="center"/>
          </w:tcPr>
          <w:p w14:paraId="44F0B9C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214A53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D133494"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01100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4E66F"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企业管理费用</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13E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6E3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1C29F6CA" w14:textId="77777777">
        <w:trPr>
          <w:trHeight w:val="270"/>
        </w:trPr>
        <w:tc>
          <w:tcPr>
            <w:tcW w:w="905" w:type="dxa"/>
            <w:vMerge/>
            <w:tcBorders>
              <w:left w:val="single" w:sz="4" w:space="0" w:color="auto"/>
              <w:right w:val="single" w:sz="4" w:space="0" w:color="auto"/>
            </w:tcBorders>
            <w:shd w:val="clear" w:color="auto" w:fill="auto"/>
            <w:vAlign w:val="center"/>
          </w:tcPr>
          <w:p w14:paraId="1AC062A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1962F2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9C0718"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09001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8FD55"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其他</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890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F77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010FFC7A" w14:textId="77777777">
        <w:trPr>
          <w:trHeight w:val="270"/>
        </w:trPr>
        <w:tc>
          <w:tcPr>
            <w:tcW w:w="905" w:type="dxa"/>
            <w:vMerge/>
            <w:tcBorders>
              <w:left w:val="single" w:sz="4" w:space="0" w:color="auto"/>
              <w:right w:val="single" w:sz="4" w:space="0" w:color="auto"/>
            </w:tcBorders>
            <w:shd w:val="clear" w:color="auto" w:fill="auto"/>
            <w:vAlign w:val="center"/>
          </w:tcPr>
          <w:p w14:paraId="10ED5357"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7BA2EDA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3484BAC0"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01200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D145D"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薪金报酬</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331F7"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A61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6D1E15D4" w14:textId="77777777">
        <w:trPr>
          <w:trHeight w:val="270"/>
        </w:trPr>
        <w:tc>
          <w:tcPr>
            <w:tcW w:w="905" w:type="dxa"/>
            <w:vMerge/>
            <w:tcBorders>
              <w:left w:val="single" w:sz="4" w:space="0" w:color="auto"/>
              <w:right w:val="single" w:sz="4" w:space="0" w:color="auto"/>
            </w:tcBorders>
            <w:shd w:val="clear" w:color="auto" w:fill="auto"/>
            <w:vAlign w:val="center"/>
          </w:tcPr>
          <w:p w14:paraId="5D557211"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205D44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4ADDF38"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33FF"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代发工资</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908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A10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611FB603" w14:textId="77777777">
        <w:trPr>
          <w:trHeight w:val="270"/>
        </w:trPr>
        <w:tc>
          <w:tcPr>
            <w:tcW w:w="905" w:type="dxa"/>
            <w:vMerge/>
            <w:tcBorders>
              <w:left w:val="single" w:sz="4" w:space="0" w:color="auto"/>
              <w:right w:val="single" w:sz="4" w:space="0" w:color="auto"/>
            </w:tcBorders>
            <w:shd w:val="clear" w:color="auto" w:fill="auto"/>
            <w:vAlign w:val="center"/>
          </w:tcPr>
          <w:p w14:paraId="36385E20"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2B7FD20F"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AA5A85"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F8EAF"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BEC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0545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7B854DD8" w14:textId="77777777">
        <w:trPr>
          <w:trHeight w:val="270"/>
        </w:trPr>
        <w:tc>
          <w:tcPr>
            <w:tcW w:w="905" w:type="dxa"/>
            <w:vMerge/>
            <w:tcBorders>
              <w:left w:val="single" w:sz="4" w:space="0" w:color="auto"/>
              <w:right w:val="single" w:sz="4" w:space="0" w:color="auto"/>
            </w:tcBorders>
            <w:shd w:val="clear" w:color="auto" w:fill="auto"/>
            <w:vAlign w:val="center"/>
          </w:tcPr>
          <w:p w14:paraId="18968455"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15F724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5B070AE"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76FC"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代发加班费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48F1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54A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5FA7B007" w14:textId="77777777">
        <w:trPr>
          <w:trHeight w:val="270"/>
        </w:trPr>
        <w:tc>
          <w:tcPr>
            <w:tcW w:w="905" w:type="dxa"/>
            <w:vMerge/>
            <w:tcBorders>
              <w:left w:val="single" w:sz="4" w:space="0" w:color="auto"/>
              <w:right w:val="single" w:sz="4" w:space="0" w:color="auto"/>
            </w:tcBorders>
            <w:shd w:val="clear" w:color="auto" w:fill="auto"/>
            <w:vAlign w:val="center"/>
          </w:tcPr>
          <w:p w14:paraId="440861DD"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09F21A5"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3DA7FEC"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A576D"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代发节日费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8D08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D1E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65270CCB" w14:textId="77777777">
        <w:trPr>
          <w:trHeight w:val="270"/>
        </w:trPr>
        <w:tc>
          <w:tcPr>
            <w:tcW w:w="905" w:type="dxa"/>
            <w:vMerge/>
            <w:tcBorders>
              <w:left w:val="single" w:sz="4" w:space="0" w:color="auto"/>
              <w:right w:val="single" w:sz="4" w:space="0" w:color="auto"/>
            </w:tcBorders>
            <w:shd w:val="clear" w:color="auto" w:fill="auto"/>
            <w:vAlign w:val="center"/>
          </w:tcPr>
          <w:p w14:paraId="3F18F015"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ABF32E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4111A51"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B7110"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代发奖金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524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A0AA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4941D1E0" w14:textId="77777777">
        <w:trPr>
          <w:trHeight w:val="270"/>
        </w:trPr>
        <w:tc>
          <w:tcPr>
            <w:tcW w:w="905" w:type="dxa"/>
            <w:vMerge/>
            <w:tcBorders>
              <w:left w:val="single" w:sz="4" w:space="0" w:color="auto"/>
              <w:right w:val="single" w:sz="4" w:space="0" w:color="auto"/>
            </w:tcBorders>
            <w:shd w:val="clear" w:color="auto" w:fill="auto"/>
            <w:vAlign w:val="center"/>
          </w:tcPr>
          <w:p w14:paraId="2622B212"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C162CB7"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9BE2999"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8024"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代发报销费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A95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344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0CC8E3E0" w14:textId="77777777">
        <w:trPr>
          <w:trHeight w:val="270"/>
        </w:trPr>
        <w:tc>
          <w:tcPr>
            <w:tcW w:w="905" w:type="dxa"/>
            <w:vMerge/>
            <w:tcBorders>
              <w:left w:val="single" w:sz="4" w:space="0" w:color="auto"/>
              <w:right w:val="single" w:sz="4" w:space="0" w:color="auto"/>
            </w:tcBorders>
            <w:shd w:val="clear" w:color="auto" w:fill="auto"/>
            <w:vAlign w:val="center"/>
          </w:tcPr>
          <w:p w14:paraId="7D1D53CA"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9246F4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35CE0396"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C5095"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代发奖励</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3BB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BE8A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73EEA0A9" w14:textId="77777777">
        <w:trPr>
          <w:trHeight w:val="270"/>
        </w:trPr>
        <w:tc>
          <w:tcPr>
            <w:tcW w:w="905" w:type="dxa"/>
            <w:vMerge/>
            <w:tcBorders>
              <w:left w:val="single" w:sz="4" w:space="0" w:color="auto"/>
              <w:right w:val="single" w:sz="4" w:space="0" w:color="auto"/>
            </w:tcBorders>
            <w:shd w:val="clear" w:color="auto" w:fill="auto"/>
            <w:vAlign w:val="center"/>
          </w:tcPr>
          <w:p w14:paraId="11DACB70"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1BB50F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A1E064B"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46108"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代发赔偿费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B5E6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2525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70B83226" w14:textId="77777777">
        <w:trPr>
          <w:trHeight w:val="270"/>
        </w:trPr>
        <w:tc>
          <w:tcPr>
            <w:tcW w:w="905" w:type="dxa"/>
            <w:vMerge/>
            <w:tcBorders>
              <w:left w:val="single" w:sz="4" w:space="0" w:color="auto"/>
              <w:right w:val="single" w:sz="4" w:space="0" w:color="auto"/>
            </w:tcBorders>
            <w:shd w:val="clear" w:color="auto" w:fill="auto"/>
            <w:vAlign w:val="center"/>
          </w:tcPr>
          <w:p w14:paraId="24965C4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75F8E7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67E9A101"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6209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9688"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代发劳保费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599D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0DB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741CB64C" w14:textId="77777777">
        <w:trPr>
          <w:trHeight w:val="270"/>
        </w:trPr>
        <w:tc>
          <w:tcPr>
            <w:tcW w:w="905" w:type="dxa"/>
            <w:vMerge/>
            <w:tcBorders>
              <w:left w:val="single" w:sz="4" w:space="0" w:color="auto"/>
              <w:right w:val="single" w:sz="4" w:space="0" w:color="auto"/>
            </w:tcBorders>
            <w:shd w:val="clear" w:color="auto" w:fill="auto"/>
            <w:vAlign w:val="center"/>
          </w:tcPr>
          <w:p w14:paraId="6568CCDF"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088649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0B881668"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03892"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代发其他</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258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635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2273D67C" w14:textId="77777777">
        <w:trPr>
          <w:trHeight w:val="270"/>
        </w:trPr>
        <w:tc>
          <w:tcPr>
            <w:tcW w:w="905" w:type="dxa"/>
            <w:vMerge/>
            <w:tcBorders>
              <w:left w:val="single" w:sz="4" w:space="0" w:color="auto"/>
              <w:right w:val="single" w:sz="4" w:space="0" w:color="auto"/>
            </w:tcBorders>
            <w:shd w:val="clear" w:color="auto" w:fill="auto"/>
            <w:vAlign w:val="center"/>
          </w:tcPr>
          <w:p w14:paraId="0C8A7155"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62A76C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61AE91D"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DC1F2"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报销车旅费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348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A3A86"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0BC35175" w14:textId="77777777">
        <w:trPr>
          <w:trHeight w:val="270"/>
        </w:trPr>
        <w:tc>
          <w:tcPr>
            <w:tcW w:w="905" w:type="dxa"/>
            <w:vMerge/>
            <w:tcBorders>
              <w:left w:val="single" w:sz="4" w:space="0" w:color="auto"/>
              <w:right w:val="single" w:sz="4" w:space="0" w:color="auto"/>
            </w:tcBorders>
            <w:shd w:val="clear" w:color="auto" w:fill="auto"/>
            <w:vAlign w:val="center"/>
          </w:tcPr>
          <w:p w14:paraId="50F8288A"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B3819A3"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23C6473"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4846"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报销医药费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7D9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0E9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0DF3DEE9" w14:textId="77777777">
        <w:trPr>
          <w:trHeight w:val="270"/>
        </w:trPr>
        <w:tc>
          <w:tcPr>
            <w:tcW w:w="905" w:type="dxa"/>
            <w:vMerge/>
            <w:tcBorders>
              <w:left w:val="single" w:sz="4" w:space="0" w:color="auto"/>
              <w:right w:val="single" w:sz="4" w:space="0" w:color="auto"/>
            </w:tcBorders>
            <w:shd w:val="clear" w:color="auto" w:fill="auto"/>
            <w:vAlign w:val="center"/>
          </w:tcPr>
          <w:p w14:paraId="5F18BB7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52DD76E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527B3F2"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0296"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报销其他费用</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30CC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474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6CFE0632" w14:textId="77777777">
        <w:trPr>
          <w:trHeight w:val="270"/>
        </w:trPr>
        <w:tc>
          <w:tcPr>
            <w:tcW w:w="905" w:type="dxa"/>
            <w:vMerge/>
            <w:tcBorders>
              <w:left w:val="single" w:sz="4" w:space="0" w:color="auto"/>
              <w:right w:val="single" w:sz="4" w:space="0" w:color="auto"/>
            </w:tcBorders>
            <w:shd w:val="clear" w:color="auto" w:fill="auto"/>
            <w:vAlign w:val="center"/>
          </w:tcPr>
          <w:p w14:paraId="5FBB5700"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31058A5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3C9928A9"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6214</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9BB4D"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代发劳务费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65FF"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A62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0430C102" w14:textId="77777777">
        <w:trPr>
          <w:trHeight w:val="270"/>
        </w:trPr>
        <w:tc>
          <w:tcPr>
            <w:tcW w:w="905" w:type="dxa"/>
            <w:vMerge/>
            <w:tcBorders>
              <w:left w:val="single" w:sz="4" w:space="0" w:color="auto"/>
              <w:right w:val="single" w:sz="4" w:space="0" w:color="auto"/>
            </w:tcBorders>
            <w:shd w:val="clear" w:color="auto" w:fill="auto"/>
            <w:vAlign w:val="center"/>
          </w:tcPr>
          <w:p w14:paraId="68408DA5"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F86D8E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33C9161"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6215</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0032"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代发酬金</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E3C5B"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3FC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62B929BC" w14:textId="77777777">
        <w:trPr>
          <w:trHeight w:val="270"/>
        </w:trPr>
        <w:tc>
          <w:tcPr>
            <w:tcW w:w="905" w:type="dxa"/>
            <w:vMerge/>
            <w:tcBorders>
              <w:left w:val="single" w:sz="4" w:space="0" w:color="auto"/>
              <w:right w:val="single" w:sz="4" w:space="0" w:color="auto"/>
            </w:tcBorders>
            <w:shd w:val="clear" w:color="auto" w:fill="auto"/>
            <w:vAlign w:val="center"/>
          </w:tcPr>
          <w:p w14:paraId="5D6920CC"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251C1F5B"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2EBB974"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6216</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7759"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代发课时费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73DE"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B9A8"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54EB47AD" w14:textId="77777777">
        <w:trPr>
          <w:trHeight w:val="270"/>
        </w:trPr>
        <w:tc>
          <w:tcPr>
            <w:tcW w:w="905" w:type="dxa"/>
            <w:vMerge/>
            <w:tcBorders>
              <w:left w:val="single" w:sz="4" w:space="0" w:color="auto"/>
              <w:right w:val="single" w:sz="4" w:space="0" w:color="auto"/>
            </w:tcBorders>
            <w:shd w:val="clear" w:color="auto" w:fill="auto"/>
            <w:vAlign w:val="center"/>
          </w:tcPr>
          <w:p w14:paraId="74830AFA"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6249186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293ACDF6"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6217</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3154"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代发教学科研津贴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50FD"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BBD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5B4F96AA" w14:textId="77777777">
        <w:trPr>
          <w:trHeight w:val="270"/>
        </w:trPr>
        <w:tc>
          <w:tcPr>
            <w:tcW w:w="905" w:type="dxa"/>
            <w:vMerge/>
            <w:tcBorders>
              <w:left w:val="single" w:sz="4" w:space="0" w:color="auto"/>
              <w:right w:val="single" w:sz="4" w:space="0" w:color="auto"/>
            </w:tcBorders>
            <w:shd w:val="clear" w:color="auto" w:fill="auto"/>
            <w:vAlign w:val="center"/>
          </w:tcPr>
          <w:p w14:paraId="61299B80"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43F6DAC"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605F0FBD"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6218</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B9E9A"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代发电话费补贴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44BA"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51B0"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24460A44" w14:textId="77777777">
        <w:trPr>
          <w:trHeight w:val="270"/>
        </w:trPr>
        <w:tc>
          <w:tcPr>
            <w:tcW w:w="905" w:type="dxa"/>
            <w:vMerge/>
            <w:tcBorders>
              <w:left w:val="single" w:sz="4" w:space="0" w:color="auto"/>
              <w:right w:val="single" w:sz="4" w:space="0" w:color="auto"/>
            </w:tcBorders>
            <w:shd w:val="clear" w:color="auto" w:fill="auto"/>
            <w:vAlign w:val="center"/>
          </w:tcPr>
          <w:p w14:paraId="1753EDC6"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9D57BA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DF499E4"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6219</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A7D5"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代发交通补贴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4E5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A07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20BFC438" w14:textId="77777777">
        <w:trPr>
          <w:trHeight w:val="270"/>
        </w:trPr>
        <w:tc>
          <w:tcPr>
            <w:tcW w:w="905" w:type="dxa"/>
            <w:vMerge/>
            <w:tcBorders>
              <w:left w:val="single" w:sz="4" w:space="0" w:color="auto"/>
              <w:right w:val="single" w:sz="4" w:space="0" w:color="auto"/>
            </w:tcBorders>
            <w:shd w:val="clear" w:color="auto" w:fill="auto"/>
            <w:vAlign w:val="center"/>
          </w:tcPr>
          <w:p w14:paraId="2E04910B"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03D31A2"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46A5D723"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6220</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37E6"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代发稿酬</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6724"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C23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78574401" w14:textId="77777777">
        <w:trPr>
          <w:trHeight w:val="270"/>
        </w:trPr>
        <w:tc>
          <w:tcPr>
            <w:tcW w:w="905" w:type="dxa"/>
            <w:vMerge/>
            <w:tcBorders>
              <w:left w:val="single" w:sz="4" w:space="0" w:color="auto"/>
              <w:right w:val="single" w:sz="4" w:space="0" w:color="auto"/>
            </w:tcBorders>
            <w:shd w:val="clear" w:color="auto" w:fill="auto"/>
            <w:vAlign w:val="center"/>
          </w:tcPr>
          <w:p w14:paraId="77D759D4"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1B9E10C8"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19F67863"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6221</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3C7E"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代发津贴</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E6F0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68E21"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5BECC866" w14:textId="77777777">
        <w:trPr>
          <w:trHeight w:val="270"/>
        </w:trPr>
        <w:tc>
          <w:tcPr>
            <w:tcW w:w="905" w:type="dxa"/>
            <w:vMerge/>
            <w:tcBorders>
              <w:left w:val="single" w:sz="4" w:space="0" w:color="auto"/>
              <w:right w:val="single" w:sz="4" w:space="0" w:color="auto"/>
            </w:tcBorders>
            <w:shd w:val="clear" w:color="auto" w:fill="auto"/>
            <w:vAlign w:val="center"/>
          </w:tcPr>
          <w:p w14:paraId="46D8C729" w14:textId="77777777" w:rsidR="00567AFA" w:rsidRDefault="00567AFA">
            <w:pPr>
              <w:jc w:val="center"/>
              <w:rPr>
                <w:rFonts w:ascii="楷体" w:eastAsia="楷体" w:hAnsi="楷体" w:cs="楷体"/>
                <w:color w:val="000000"/>
                <w:sz w:val="24"/>
              </w:rPr>
            </w:pPr>
          </w:p>
        </w:tc>
        <w:tc>
          <w:tcPr>
            <w:tcW w:w="906" w:type="dxa"/>
            <w:vMerge/>
            <w:tcBorders>
              <w:left w:val="single" w:sz="4" w:space="0" w:color="auto"/>
              <w:right w:val="single" w:sz="4" w:space="0" w:color="auto"/>
            </w:tcBorders>
            <w:shd w:val="clear" w:color="auto" w:fill="auto"/>
            <w:vAlign w:val="center"/>
          </w:tcPr>
          <w:p w14:paraId="055D3FD9"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6567140A"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6222</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8A3EB"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代发监考费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53182"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1879"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23ADA2FF" w14:textId="77777777">
        <w:trPr>
          <w:trHeight w:val="270"/>
        </w:trPr>
        <w:tc>
          <w:tcPr>
            <w:tcW w:w="905" w:type="dxa"/>
            <w:vMerge/>
            <w:tcBorders>
              <w:left w:val="single" w:sz="4" w:space="0" w:color="auto"/>
              <w:bottom w:val="single" w:sz="4" w:space="0" w:color="auto"/>
              <w:right w:val="single" w:sz="4" w:space="0" w:color="auto"/>
            </w:tcBorders>
            <w:shd w:val="clear" w:color="auto" w:fill="auto"/>
            <w:vAlign w:val="center"/>
          </w:tcPr>
          <w:p w14:paraId="25D0E738" w14:textId="77777777" w:rsidR="00567AFA" w:rsidRDefault="00567AFA">
            <w:pPr>
              <w:jc w:val="center"/>
              <w:rPr>
                <w:rFonts w:ascii="楷体" w:eastAsia="楷体" w:hAnsi="楷体" w:cs="楷体"/>
                <w:color w:val="000000"/>
                <w:sz w:val="24"/>
              </w:rPr>
            </w:pPr>
          </w:p>
        </w:tc>
        <w:tc>
          <w:tcPr>
            <w:tcW w:w="906" w:type="dxa"/>
            <w:vMerge/>
            <w:tcBorders>
              <w:left w:val="single" w:sz="4" w:space="0" w:color="auto"/>
              <w:bottom w:val="single" w:sz="4" w:space="0" w:color="auto"/>
              <w:right w:val="single" w:sz="4" w:space="0" w:color="auto"/>
            </w:tcBorders>
            <w:shd w:val="clear" w:color="auto" w:fill="auto"/>
            <w:vAlign w:val="center"/>
          </w:tcPr>
          <w:p w14:paraId="5A4313FA" w14:textId="77777777" w:rsidR="00567AFA" w:rsidRDefault="00567AFA">
            <w:pPr>
              <w:jc w:val="center"/>
              <w:rPr>
                <w:rFonts w:ascii="楷体" w:eastAsia="楷体" w:hAnsi="楷体" w:cs="楷体"/>
                <w:color w:val="000000"/>
                <w:sz w:val="24"/>
              </w:rPr>
            </w:pPr>
          </w:p>
        </w:tc>
        <w:tc>
          <w:tcPr>
            <w:tcW w:w="1069" w:type="dxa"/>
            <w:tcBorders>
              <w:top w:val="single" w:sz="4" w:space="0" w:color="000000"/>
              <w:left w:val="single" w:sz="4" w:space="0" w:color="auto"/>
              <w:bottom w:val="single" w:sz="4" w:space="0" w:color="000000"/>
              <w:right w:val="single" w:sz="4" w:space="0" w:color="000000"/>
            </w:tcBorders>
            <w:shd w:val="clear" w:color="auto" w:fill="auto"/>
            <w:vAlign w:val="center"/>
          </w:tcPr>
          <w:p w14:paraId="5A624658" w14:textId="77777777" w:rsidR="00567AFA" w:rsidRDefault="00000000">
            <w:pPr>
              <w:jc w:val="center"/>
              <w:textAlignment w:val="center"/>
              <w:rPr>
                <w:rFonts w:ascii="楷体" w:eastAsia="楷体" w:hAnsi="楷体" w:cs="楷体"/>
                <w:color w:val="000000"/>
                <w:kern w:val="0"/>
                <w:sz w:val="24"/>
                <w:lang w:bidi="ar"/>
              </w:rPr>
            </w:pPr>
            <w:r>
              <w:rPr>
                <w:rFonts w:ascii="宋体" w:eastAsia="宋体" w:hAnsi="宋体" w:cs="宋体" w:hint="eastAsia"/>
                <w:sz w:val="21"/>
                <w:szCs w:val="21"/>
              </w:rPr>
              <w:t>6223</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86B9" w14:textId="77777777" w:rsidR="00567AFA" w:rsidRDefault="00000000">
            <w:pPr>
              <w:jc w:val="left"/>
              <w:rPr>
                <w:rFonts w:ascii="宋体" w:eastAsia="宋体" w:hAnsi="宋体" w:cs="宋体"/>
                <w:sz w:val="21"/>
                <w:szCs w:val="21"/>
              </w:rPr>
            </w:pPr>
            <w:r>
              <w:rPr>
                <w:rFonts w:ascii="宋体" w:eastAsia="宋体" w:hAnsi="宋体" w:cs="宋体" w:hint="eastAsia"/>
                <w:sz w:val="21"/>
                <w:szCs w:val="21"/>
              </w:rPr>
              <w:t>代发巡考费</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A1823"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BOC_BUSITYPE</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CC1A5"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重庆银行代发费项代码</w:t>
            </w:r>
          </w:p>
        </w:tc>
      </w:tr>
      <w:tr w:rsidR="00567AFA" w14:paraId="3222463A" w14:textId="77777777">
        <w:trPr>
          <w:trHeight w:val="270"/>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752D21F" w14:textId="77777777" w:rsidR="00567AFA" w:rsidRDefault="00000000">
            <w:pPr>
              <w:jc w:val="center"/>
              <w:rPr>
                <w:rFonts w:ascii="楷体" w:eastAsia="楷体" w:hAnsi="楷体" w:cs="楷体"/>
                <w:color w:val="000000"/>
                <w:sz w:val="24"/>
              </w:rPr>
            </w:pPr>
            <w:r>
              <w:rPr>
                <w:rFonts w:ascii="宋体" w:eastAsia="宋体" w:hAnsi="宋体" w:cs="宋体" w:hint="eastAsia"/>
                <w:sz w:val="21"/>
                <w:szCs w:val="21"/>
              </w:rPr>
              <w:t>郑州银行</w:t>
            </w:r>
            <w:r>
              <w:rPr>
                <w:rFonts w:ascii="宋体" w:eastAsia="宋体" w:hAnsi="宋体" w:cs="宋体" w:hint="eastAsia"/>
                <w:b/>
                <w:bCs/>
                <w:color w:val="FF0000"/>
                <w:sz w:val="21"/>
                <w:szCs w:val="21"/>
              </w:rPr>
              <w:t>（暂未上线）</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F53E606" w14:textId="77777777" w:rsidR="00567AFA" w:rsidRDefault="00000000">
            <w:pPr>
              <w:jc w:val="center"/>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代发项目</w:t>
            </w:r>
          </w:p>
        </w:tc>
        <w:tc>
          <w:tcPr>
            <w:tcW w:w="405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0AC4A32" w14:textId="77777777" w:rsidR="00567AFA" w:rsidRDefault="00567AFA">
            <w:pPr>
              <w:jc w:val="left"/>
              <w:textAlignment w:val="center"/>
              <w:rPr>
                <w:rFonts w:ascii="楷体" w:eastAsia="楷体" w:hAnsi="楷体" w:cs="楷体"/>
                <w:color w:val="000000"/>
                <w:sz w:val="24"/>
              </w:rPr>
            </w:pPr>
          </w:p>
          <w:p w14:paraId="1CA74E16" w14:textId="77777777" w:rsidR="00567AFA" w:rsidRDefault="00000000">
            <w:pPr>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公共中心-数据字典-结算中心数据字典中自行维护</w:t>
            </w:r>
          </w:p>
          <w:p w14:paraId="596B6773" w14:textId="77777777" w:rsidR="00567AFA" w:rsidRDefault="00567AFA">
            <w:pPr>
              <w:jc w:val="left"/>
              <w:textAlignment w:val="center"/>
              <w:rPr>
                <w:rFonts w:ascii="楷体" w:eastAsia="楷体" w:hAnsi="楷体" w:cs="楷体"/>
                <w:color w:val="000000"/>
                <w:sz w:val="24"/>
              </w:rPr>
            </w:pPr>
          </w:p>
          <w:p w14:paraId="086C8F3B" w14:textId="77777777" w:rsidR="00567AFA" w:rsidRDefault="00567AFA">
            <w:pPr>
              <w:jc w:val="center"/>
              <w:textAlignment w:val="center"/>
              <w:rPr>
                <w:rFonts w:ascii="楷体" w:eastAsia="楷体" w:hAnsi="楷体" w:cs="楷体"/>
                <w:color w:val="000000"/>
                <w:sz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85DA" w14:textId="77777777" w:rsidR="00567AFA" w:rsidRDefault="00000000">
            <w:pPr>
              <w:jc w:val="left"/>
              <w:textAlignment w:val="center"/>
              <w:rPr>
                <w:rFonts w:ascii="楷体" w:eastAsia="楷体" w:hAnsi="楷体" w:cs="楷体"/>
                <w:color w:val="000000"/>
                <w:sz w:val="24"/>
              </w:rPr>
            </w:pPr>
            <w:r>
              <w:rPr>
                <w:rFonts w:ascii="楷体" w:eastAsia="楷体" w:hAnsi="楷体" w:cs="楷体" w:hint="eastAsia"/>
                <w:color w:val="000000"/>
                <w:kern w:val="0"/>
                <w:sz w:val="24"/>
                <w:lang w:bidi="ar"/>
              </w:rPr>
              <w:t>ZZB_PROJECT</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D79C" w14:textId="77777777" w:rsidR="00567AFA" w:rsidRDefault="00000000">
            <w:pPr>
              <w:jc w:val="left"/>
              <w:textAlignment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郑州银行代发项目</w:t>
            </w:r>
          </w:p>
        </w:tc>
      </w:tr>
    </w:tbl>
    <w:p w14:paraId="67ECEEA4" w14:textId="77777777" w:rsidR="00567AFA" w:rsidRDefault="00567AFA"/>
    <w:p w14:paraId="078C060A" w14:textId="77777777" w:rsidR="00567AFA" w:rsidRDefault="00567AFA"/>
    <w:p w14:paraId="21D055CC" w14:textId="77777777" w:rsidR="00567AFA" w:rsidRDefault="00567AFA"/>
    <w:p w14:paraId="5078345F" w14:textId="77777777" w:rsidR="00567AFA" w:rsidRDefault="00567AFA"/>
    <w:sectPr w:rsidR="00567AFA">
      <w:pgSz w:w="11906" w:h="16838"/>
      <w:pgMar w:top="1985" w:right="1366" w:bottom="1729" w:left="1366" w:header="510" w:footer="510" w:gutter="0"/>
      <w:pgNumType w:start="1"/>
      <w:cols w:space="72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任芳宇" w:date="2024-12-23T09:46:00Z" w:initials="">
    <w:p w14:paraId="3BDE7A3B" w14:textId="77777777" w:rsidR="00567AFA" w:rsidRDefault="00000000">
      <w:pPr>
        <w:pStyle w:val="ae"/>
      </w:pPr>
      <w:r>
        <w:rPr>
          <w:rFonts w:hint="eastAsia"/>
        </w:rPr>
        <w:t>1220</w:t>
      </w:r>
      <w:r>
        <w:rPr>
          <w:rFonts w:hint="eastAsia"/>
        </w:rPr>
        <w:t>联调测试通过后上线</w:t>
      </w:r>
    </w:p>
  </w:comment>
  <w:comment w:id="1882" w:author="任芳宇" w:date="2024-12-06T11:37:00Z" w:initials="">
    <w:p w14:paraId="61040EE3" w14:textId="77777777" w:rsidR="00567AFA" w:rsidRDefault="00000000">
      <w:pPr>
        <w:pStyle w:val="ae"/>
      </w:pPr>
      <w:r>
        <w:rPr>
          <w:rFonts w:hint="eastAsia"/>
        </w:rPr>
        <w:t>新增代发接口，需客户联调通过才可上线使用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DE7A3B" w15:done="0"/>
  <w15:commentEx w15:paraId="61040E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DE7A3B" w16cid:durableId="028F6321"/>
  <w16cid:commentId w16cid:paraId="61040EE3" w16cid:durableId="51DA8E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2394" w14:textId="77777777" w:rsidR="00BC3C2E" w:rsidRDefault="00BC3C2E">
      <w:pPr>
        <w:spacing w:after="0"/>
      </w:pPr>
      <w:r>
        <w:separator/>
      </w:r>
    </w:p>
  </w:endnote>
  <w:endnote w:type="continuationSeparator" w:id="0">
    <w:p w14:paraId="6A5D9491" w14:textId="77777777" w:rsidR="00BC3C2E" w:rsidRDefault="00BC3C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New Century Schlbk">
    <w:altName w:val="Segoe Print"/>
    <w:panose1 w:val="020B0604020202020204"/>
    <w:charset w:val="00"/>
    <w:family w:val="auto"/>
    <w:pitch w:val="default"/>
    <w:sig w:usb0="00000000" w:usb1="00000000" w:usb2="00000000" w:usb3="00000000" w:csb0="00000001" w:csb1="00000000"/>
  </w:font>
  <w:font w:name="ˎ̥">
    <w:altName w:val="Times New Roman"/>
    <w:panose1 w:val="020B0604020202020204"/>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DFKai-SB">
    <w:altName w:val="Microsoft JhengHei Light"/>
    <w:panose1 w:val="020B0604020202020204"/>
    <w:charset w:val="00"/>
    <w:family w:val="script"/>
    <w:pitch w:val="default"/>
    <w:sig w:usb0="00000000" w:usb1="00000000" w:usb2="00000016" w:usb3="00000000" w:csb0="00100001" w:csb1="00000000"/>
  </w:font>
  <w:font w:name="华文楷体">
    <w:altName w:val="STKaiti"/>
    <w:panose1 w:val="02010600040101010101"/>
    <w:charset w:val="86"/>
    <w:family w:val="auto"/>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
    <w:altName w:val="KaiT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
    <w:altName w:val="Segoe Print"/>
    <w:panose1 w:val="020B0604020202020204"/>
    <w:charset w:val="00"/>
    <w:family w:val="roman"/>
    <w:pitch w:val="default"/>
    <w:sig w:usb0="00000000" w:usb1="00000000" w:usb2="00000010" w:usb3="00000000" w:csb0="001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B0604020202020204"/>
    <w:charset w:val="00"/>
    <w:family w:val="roman"/>
    <w:pitch w:val="default"/>
    <w:sig w:usb0="00000000" w:usb1="00000000" w:usb2="00000000" w:usb3="00000000" w:csb0="2000019F" w:csb1="4F010000"/>
  </w:font>
  <w:font w:name="仿宋_GB2312">
    <w:altName w:val="仿宋"/>
    <w:panose1 w:val="020B0604020202020204"/>
    <w:charset w:val="86"/>
    <w:family w:val="modern"/>
    <w:pitch w:val="default"/>
    <w:sig w:usb0="00000000" w:usb1="00000000" w:usb2="0000000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onospace">
    <w:altName w:val="Segoe Print"/>
    <w:panose1 w:val="020B0604020202020204"/>
    <w:charset w:val="00"/>
    <w:family w:val="auto"/>
    <w:pitch w:val="default"/>
    <w:sig w:usb0="00000000" w:usb1="00000000" w:usb2="00000000"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新宋体">
    <w:altName w:val="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05F6" w14:textId="77777777" w:rsidR="00567AFA" w:rsidRDefault="00000000">
    <w:pPr>
      <w:snapToGrid w:val="0"/>
      <w:spacing w:beforeLines="10" w:before="24" w:after="0" w:line="80" w:lineRule="atLeast"/>
      <w:ind w:rightChars="178" w:right="356" w:firstLine="981"/>
      <w:jc w:val="center"/>
      <w:rPr>
        <w:rFonts w:ascii="宋体" w:hAnsi="宋体"/>
        <w:sz w:val="18"/>
        <w:szCs w:val="18"/>
      </w:rPr>
    </w:pPr>
    <w:r>
      <w:rPr>
        <w:rFonts w:ascii="宋体" w:hAnsi="宋体"/>
        <w:noProof/>
        <w:sz w:val="18"/>
        <w:szCs w:val="18"/>
      </w:rPr>
      <mc:AlternateContent>
        <mc:Choice Requires="wps">
          <w:drawing>
            <wp:anchor distT="0" distB="0" distL="114300" distR="114300" simplePos="0" relativeHeight="251659264" behindDoc="0" locked="0" layoutInCell="1" allowOverlap="1" wp14:anchorId="26E58D6A" wp14:editId="4F6ED32E">
              <wp:simplePos x="0" y="0"/>
              <wp:positionH relativeFrom="column">
                <wp:posOffset>0</wp:posOffset>
              </wp:positionH>
              <wp:positionV relativeFrom="paragraph">
                <wp:posOffset>122555</wp:posOffset>
              </wp:positionV>
              <wp:extent cx="5814695" cy="0"/>
              <wp:effectExtent l="0" t="0" r="0" b="0"/>
              <wp:wrapNone/>
              <wp:docPr id="2" name="直线 5"/>
              <wp:cNvGraphicFramePr/>
              <a:graphic xmlns:a="http://schemas.openxmlformats.org/drawingml/2006/main">
                <a:graphicData uri="http://schemas.microsoft.com/office/word/2010/wordprocessingShape">
                  <wps:wsp>
                    <wps:cNvCnPr/>
                    <wps:spPr>
                      <a:xfrm flipV="1">
                        <a:off x="0" y="0"/>
                        <a:ext cx="5814695" cy="0"/>
                      </a:xfrm>
                      <a:prstGeom prst="line">
                        <a:avLst/>
                      </a:prstGeom>
                      <a:ln w="12700" cap="flat" cmpd="sng">
                        <a:solidFill>
                          <a:srgbClr val="000000"/>
                        </a:solidFill>
                        <a:prstDash val="solid"/>
                        <a:headEnd type="none" w="sm" len="sm"/>
                        <a:tailEnd type="none" w="sm" len="sm"/>
                      </a:ln>
                    </wps:spPr>
                    <wps:bodyPr/>
                  </wps:wsp>
                </a:graphicData>
              </a:graphic>
            </wp:anchor>
          </w:drawing>
        </mc:Choice>
        <mc:Fallback xmlns:wpsCustomData="http://www.wps.cn/officeDocument/2013/wpsCustomData">
          <w:pict>
            <v:line id="直线 5" o:spid="_x0000_s1026" o:spt="20" style="position:absolute;left:0pt;flip:y;margin-left:0pt;margin-top:9.65pt;height:0pt;width:457.85pt;z-index:251659264;mso-width-relative:page;mso-height-relative:page;" filled="f" stroked="t" coordsize="21600,21600" o:gfxdata="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JpEdk1wAAAAYBAAAPAAAAAAAAAAEAIAAAADgAAABkcnMvZG93bnJl&#10;di54bWxQSwECFAAUAAAACACHTuJA/hJzQOgBAADWAwAADgAAAAAAAAABACAAAAA8AQAAZHJzL2Uy&#10;b0RvYy54bWxQSwUGAAAAAAYABgBZAQAAlgUAAAAA&#10;">
              <v:fill on="f" focussize="0,0"/>
              <v:stroke weight="1pt" color="#000000" joinstyle="round" startarrowwidth="narrow" startarrowlength="short" endarrowwidth="narrow" endarrowlength="short"/>
              <v:imagedata o:title=""/>
              <o:lock v:ext="edit" aspectratio="f"/>
            </v:line>
          </w:pict>
        </mc:Fallback>
      </mc:AlternateContent>
    </w:r>
  </w:p>
  <w:p w14:paraId="4DC0A68D" w14:textId="77777777" w:rsidR="00567AFA" w:rsidRDefault="00000000">
    <w:pPr>
      <w:snapToGrid w:val="0"/>
      <w:spacing w:beforeLines="10" w:before="24" w:after="0" w:line="80" w:lineRule="atLeast"/>
      <w:ind w:rightChars="178" w:right="356" w:firstLine="981"/>
      <w:jc w:val="center"/>
      <w:rPr>
        <w:rFonts w:ascii="宋体" w:hAnsi="宋体"/>
        <w:sz w:val="15"/>
        <w:szCs w:val="18"/>
      </w:rPr>
    </w:pPr>
    <w:r>
      <w:rPr>
        <w:rFonts w:ascii="宋体" w:hAnsi="宋体" w:hint="eastAsia"/>
        <w:sz w:val="18"/>
        <w:szCs w:val="18"/>
      </w:rPr>
      <w:t xml:space="preserve">                                          </w:t>
    </w:r>
    <w:r>
      <w:rPr>
        <w:rStyle w:val="aff7"/>
        <w:rFonts w:ascii="宋体" w:hAnsi="宋体" w:hint="eastAsia"/>
        <w:sz w:val="18"/>
      </w:rPr>
      <w:t xml:space="preserve">                     </w:t>
    </w:r>
  </w:p>
  <w:p w14:paraId="72C2568C" w14:textId="77777777" w:rsidR="00567AFA" w:rsidRDefault="00000000">
    <w:pPr>
      <w:snapToGrid w:val="0"/>
      <w:spacing w:after="0" w:line="80" w:lineRule="atLeast"/>
      <w:ind w:rightChars="135" w:right="270" w:firstLineChars="1997" w:firstLine="3994"/>
      <w:rPr>
        <w:sz w:val="15"/>
      </w:rPr>
    </w:pPr>
    <w:r>
      <w:rPr>
        <w:szCs w:val="18"/>
      </w:rPr>
      <w:t xml:space="preserve">  </w:t>
    </w:r>
    <w:r>
      <w:rPr>
        <w:szCs w:val="18"/>
      </w:rPr>
      <w:t>第</w:t>
    </w:r>
    <w:r>
      <w:fldChar w:fldCharType="begin"/>
    </w:r>
    <w:r>
      <w:rPr>
        <w:rStyle w:val="aff7"/>
      </w:rPr>
      <w:instrText xml:space="preserve"> PAGE </w:instrText>
    </w:r>
    <w:r>
      <w:fldChar w:fldCharType="separate"/>
    </w:r>
    <w:r>
      <w:rPr>
        <w:rStyle w:val="aff7"/>
      </w:rPr>
      <w:t>59</w:t>
    </w:r>
    <w:r>
      <w:fldChar w:fldCharType="end"/>
    </w:r>
    <w:r>
      <w:rPr>
        <w:rStyle w:val="aff7"/>
      </w:rPr>
      <w:t>页</w:t>
    </w:r>
    <w:r>
      <w:rPr>
        <w:rStyle w:val="aff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81BB" w14:textId="77777777" w:rsidR="00BC3C2E" w:rsidRDefault="00BC3C2E">
      <w:pPr>
        <w:spacing w:after="0"/>
      </w:pPr>
      <w:r>
        <w:separator/>
      </w:r>
    </w:p>
  </w:footnote>
  <w:footnote w:type="continuationSeparator" w:id="0">
    <w:p w14:paraId="5E7CC46D" w14:textId="77777777" w:rsidR="00BC3C2E" w:rsidRDefault="00BC3C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F880" w14:textId="77777777" w:rsidR="00567AFA" w:rsidRDefault="00567AFA">
    <w:pPr>
      <w:tabs>
        <w:tab w:val="left" w:pos="0"/>
        <w:tab w:val="right" w:pos="9810"/>
      </w:tabs>
      <w:ind w:left="360"/>
      <w:jc w:val="center"/>
      <w:rPr>
        <w:sz w:val="8"/>
        <w:szCs w:val="8"/>
      </w:rPr>
    </w:pPr>
  </w:p>
  <w:p w14:paraId="75EC1AA4" w14:textId="77777777" w:rsidR="00567AFA" w:rsidRDefault="00000000">
    <w:pPr>
      <w:pBdr>
        <w:bottom w:val="double" w:sz="6" w:space="15" w:color="auto"/>
      </w:pBdr>
      <w:tabs>
        <w:tab w:val="left" w:pos="0"/>
        <w:tab w:val="right" w:pos="9180"/>
      </w:tabs>
      <w:spacing w:after="0"/>
      <w:rPr>
        <w:sz w:val="21"/>
        <w:szCs w:val="21"/>
      </w:rPr>
    </w:pPr>
    <w:r>
      <w:rPr>
        <w:rFonts w:ascii="宋体" w:hAnsi="宋体" w:hint="eastAsia"/>
        <w:lang w:val="en-GB"/>
      </w:rPr>
      <w:t xml:space="preserve">                               </w:t>
    </w:r>
    <w:r>
      <w:rPr>
        <w:rFonts w:ascii="宋体" w:hAnsi="宋体" w:hint="eastAsia"/>
        <w:lang w:val="en-GB"/>
      </w:rPr>
      <w:tab/>
    </w:r>
    <w:r>
      <w:rPr>
        <w:rFonts w:hint="eastAsia"/>
        <w:sz w:val="21"/>
        <w:szCs w:val="21"/>
      </w:rPr>
      <w:t>中信银行天元司库</w:t>
    </w:r>
    <w:r>
      <w:rPr>
        <w:rFonts w:hint="eastAsia"/>
        <w:sz w:val="21"/>
        <w:szCs w:val="21"/>
      </w:rPr>
      <w:t>ERP</w:t>
    </w:r>
    <w:r>
      <w:rPr>
        <w:rFonts w:hint="eastAsia"/>
        <w:sz w:val="21"/>
        <w:szCs w:val="21"/>
      </w:rPr>
      <w:t>接口说明书</w:t>
    </w:r>
  </w:p>
  <w:p w14:paraId="7DC7051A" w14:textId="77777777" w:rsidR="00567AFA" w:rsidRDefault="00567AFA">
    <w:pPr>
      <w:pStyle w:val="a2"/>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F977F"/>
    <w:multiLevelType w:val="singleLevel"/>
    <w:tmpl w:val="800F977F"/>
    <w:lvl w:ilvl="0">
      <w:start w:val="1"/>
      <w:numFmt w:val="decimal"/>
      <w:suff w:val="nothing"/>
      <w:lvlText w:val="%1、"/>
      <w:lvlJc w:val="left"/>
    </w:lvl>
  </w:abstractNum>
  <w:abstractNum w:abstractNumId="1" w15:restartNumberingAfterBreak="0">
    <w:nsid w:val="96B5CDE1"/>
    <w:multiLevelType w:val="singleLevel"/>
    <w:tmpl w:val="96B5CDE1"/>
    <w:lvl w:ilvl="0">
      <w:start w:val="1"/>
      <w:numFmt w:val="decimal"/>
      <w:lvlText w:val="%1."/>
      <w:lvlJc w:val="left"/>
      <w:pPr>
        <w:tabs>
          <w:tab w:val="left" w:pos="312"/>
        </w:tabs>
      </w:pPr>
    </w:lvl>
  </w:abstractNum>
  <w:abstractNum w:abstractNumId="2" w15:restartNumberingAfterBreak="0">
    <w:nsid w:val="B9AA3EF3"/>
    <w:multiLevelType w:val="singleLevel"/>
    <w:tmpl w:val="B9AA3EF3"/>
    <w:lvl w:ilvl="0">
      <w:start w:val="1"/>
      <w:numFmt w:val="decimal"/>
      <w:suff w:val="nothing"/>
      <w:lvlText w:val="%1、"/>
      <w:lvlJc w:val="left"/>
    </w:lvl>
  </w:abstractNum>
  <w:abstractNum w:abstractNumId="3" w15:restartNumberingAfterBreak="0">
    <w:nsid w:val="BB5666CF"/>
    <w:multiLevelType w:val="singleLevel"/>
    <w:tmpl w:val="BB5666CF"/>
    <w:lvl w:ilvl="0">
      <w:start w:val="1"/>
      <w:numFmt w:val="decimalEnclosedCircleChinese"/>
      <w:suff w:val="nothing"/>
      <w:lvlText w:val="%1　"/>
      <w:lvlJc w:val="left"/>
      <w:pPr>
        <w:ind w:left="0" w:firstLine="400"/>
      </w:pPr>
      <w:rPr>
        <w:rFonts w:hint="eastAsia"/>
      </w:rPr>
    </w:lvl>
  </w:abstractNum>
  <w:abstractNum w:abstractNumId="4" w15:restartNumberingAfterBreak="0">
    <w:nsid w:val="C67E37EC"/>
    <w:multiLevelType w:val="singleLevel"/>
    <w:tmpl w:val="C67E37EC"/>
    <w:lvl w:ilvl="0">
      <w:start w:val="1"/>
      <w:numFmt w:val="decimal"/>
      <w:lvlText w:val="%1."/>
      <w:lvlJc w:val="left"/>
      <w:pPr>
        <w:tabs>
          <w:tab w:val="left" w:pos="312"/>
        </w:tabs>
      </w:pPr>
    </w:lvl>
  </w:abstractNum>
  <w:abstractNum w:abstractNumId="5" w15:restartNumberingAfterBreak="0">
    <w:nsid w:val="C9E99D18"/>
    <w:multiLevelType w:val="singleLevel"/>
    <w:tmpl w:val="C9E99D18"/>
    <w:lvl w:ilvl="0">
      <w:start w:val="1"/>
      <w:numFmt w:val="decimal"/>
      <w:suff w:val="nothing"/>
      <w:lvlText w:val="%1、"/>
      <w:lvlJc w:val="left"/>
    </w:lvl>
  </w:abstractNum>
  <w:abstractNum w:abstractNumId="6" w15:restartNumberingAfterBreak="0">
    <w:nsid w:val="D04E51D0"/>
    <w:multiLevelType w:val="singleLevel"/>
    <w:tmpl w:val="D04E51D0"/>
    <w:lvl w:ilvl="0">
      <w:start w:val="1"/>
      <w:numFmt w:val="decimal"/>
      <w:lvlText w:val="%1."/>
      <w:lvlJc w:val="left"/>
      <w:pPr>
        <w:tabs>
          <w:tab w:val="left" w:pos="312"/>
        </w:tabs>
        <w:ind w:left="0" w:firstLine="0"/>
      </w:pPr>
    </w:lvl>
  </w:abstractNum>
  <w:abstractNum w:abstractNumId="7" w15:restartNumberingAfterBreak="0">
    <w:nsid w:val="EBA72096"/>
    <w:multiLevelType w:val="singleLevel"/>
    <w:tmpl w:val="EBA72096"/>
    <w:lvl w:ilvl="0">
      <w:start w:val="1"/>
      <w:numFmt w:val="bullet"/>
      <w:lvlText w:val=""/>
      <w:lvlJc w:val="left"/>
      <w:pPr>
        <w:ind w:left="420" w:hanging="420"/>
      </w:pPr>
      <w:rPr>
        <w:rFonts w:ascii="Wingdings" w:hAnsi="Wingdings" w:hint="default"/>
      </w:rPr>
    </w:lvl>
  </w:abstractNum>
  <w:abstractNum w:abstractNumId="8" w15:restartNumberingAfterBreak="0">
    <w:nsid w:val="EBBCAFDF"/>
    <w:multiLevelType w:val="singleLevel"/>
    <w:tmpl w:val="EBBCAFDF"/>
    <w:lvl w:ilvl="0">
      <w:start w:val="4"/>
      <w:numFmt w:val="decimal"/>
      <w:suff w:val="nothing"/>
      <w:lvlText w:val="%1、"/>
      <w:lvlJc w:val="left"/>
    </w:lvl>
  </w:abstractNum>
  <w:abstractNum w:abstractNumId="9" w15:restartNumberingAfterBreak="0">
    <w:nsid w:val="FD62D5DB"/>
    <w:multiLevelType w:val="singleLevel"/>
    <w:tmpl w:val="FD62D5DB"/>
    <w:lvl w:ilvl="0">
      <w:start w:val="1"/>
      <w:numFmt w:val="decimal"/>
      <w:suff w:val="nothing"/>
      <w:lvlText w:val="%1、"/>
      <w:lvlJc w:val="left"/>
    </w:lvl>
  </w:abstractNum>
  <w:abstractNum w:abstractNumId="10" w15:restartNumberingAfterBreak="0">
    <w:nsid w:val="FDFE3336"/>
    <w:multiLevelType w:val="singleLevel"/>
    <w:tmpl w:val="FDFE3336"/>
    <w:lvl w:ilvl="0">
      <w:start w:val="1"/>
      <w:numFmt w:val="decimal"/>
      <w:lvlText w:val="%1."/>
      <w:lvlJc w:val="left"/>
      <w:pPr>
        <w:tabs>
          <w:tab w:val="left" w:pos="312"/>
        </w:tabs>
      </w:pPr>
    </w:lvl>
  </w:abstractNum>
  <w:abstractNum w:abstractNumId="11" w15:restartNumberingAfterBreak="0">
    <w:nsid w:val="FEE44922"/>
    <w:multiLevelType w:val="singleLevel"/>
    <w:tmpl w:val="FEE44922"/>
    <w:lvl w:ilvl="0">
      <w:start w:val="1"/>
      <w:numFmt w:val="bullet"/>
      <w:lvlText w:val=""/>
      <w:lvlJc w:val="left"/>
      <w:pPr>
        <w:ind w:left="420" w:hanging="420"/>
      </w:pPr>
      <w:rPr>
        <w:rFonts w:ascii="Wingdings" w:hAnsi="Wingdings" w:hint="default"/>
      </w:rPr>
    </w:lvl>
  </w:abstractNum>
  <w:abstractNum w:abstractNumId="12" w15:restartNumberingAfterBreak="0">
    <w:nsid w:val="FFFE28C1"/>
    <w:multiLevelType w:val="singleLevel"/>
    <w:tmpl w:val="FFFE28C1"/>
    <w:lvl w:ilvl="0">
      <w:start w:val="1"/>
      <w:numFmt w:val="decimal"/>
      <w:suff w:val="nothing"/>
      <w:lvlText w:val="%1、"/>
      <w:lvlJc w:val="left"/>
    </w:lvl>
  </w:abstractNum>
  <w:abstractNum w:abstractNumId="13" w15:restartNumberingAfterBreak="0">
    <w:nsid w:val="07DA65B3"/>
    <w:multiLevelType w:val="multilevel"/>
    <w:tmpl w:val="07DA65B3"/>
    <w:lvl w:ilvl="0">
      <w:start w:val="1"/>
      <w:numFmt w:val="bullet"/>
      <w:lvlText w:val=""/>
      <w:lvlJc w:val="left"/>
      <w:pPr>
        <w:tabs>
          <w:tab w:val="left" w:pos="1701"/>
        </w:tabs>
        <w:ind w:left="1701" w:hanging="113"/>
      </w:pPr>
      <w:rPr>
        <w:rFonts w:ascii="Wingdings" w:hAnsi="Wingdings" w:hint="default"/>
      </w:rPr>
    </w:lvl>
    <w:lvl w:ilvl="1">
      <w:start w:val="1"/>
      <w:numFmt w:val="decimal"/>
      <w:lvlText w:val="%2."/>
      <w:lvlJc w:val="left"/>
      <w:pPr>
        <w:tabs>
          <w:tab w:val="left" w:pos="567"/>
        </w:tabs>
        <w:ind w:left="1441" w:hanging="1044"/>
      </w:pPr>
      <w:rPr>
        <w:rFonts w:hint="eastAsia"/>
      </w:rPr>
    </w:lvl>
    <w:lvl w:ilvl="2">
      <w:start w:val="1"/>
      <w:numFmt w:val="bullet"/>
      <w:pStyle w:val="2"/>
      <w:lvlText w:val=""/>
      <w:lvlJc w:val="left"/>
      <w:pPr>
        <w:tabs>
          <w:tab w:val="left" w:pos="907"/>
        </w:tabs>
        <w:ind w:left="907" w:hanging="227"/>
      </w:pPr>
      <w:rPr>
        <w:rFonts w:ascii="Wingdings" w:hAnsi="Wingdings" w:hint="default"/>
      </w:rPr>
    </w:lvl>
    <w:lvl w:ilvl="3">
      <w:start w:val="1"/>
      <w:numFmt w:val="bullet"/>
      <w:pStyle w:val="3"/>
      <w:lvlText w:val=""/>
      <w:lvlJc w:val="left"/>
      <w:pPr>
        <w:tabs>
          <w:tab w:val="left" w:pos="1247"/>
        </w:tabs>
        <w:ind w:left="1247" w:hanging="226"/>
      </w:pPr>
      <w:rPr>
        <w:rFonts w:ascii="Wingdings" w:hAnsi="Wingdings" w:hint="default"/>
      </w:rPr>
    </w:lvl>
    <w:lvl w:ilvl="4">
      <w:start w:val="1"/>
      <w:numFmt w:val="bullet"/>
      <w:pStyle w:val="4"/>
      <w:lvlText w:val=""/>
      <w:lvlJc w:val="left"/>
      <w:pPr>
        <w:tabs>
          <w:tab w:val="left" w:pos="2381"/>
        </w:tabs>
        <w:ind w:left="2580" w:hanging="199"/>
      </w:pPr>
      <w:rPr>
        <w:rFonts w:ascii="Wingdings" w:hAnsi="Wingdings" w:hint="default"/>
      </w:r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15:restartNumberingAfterBreak="0">
    <w:nsid w:val="12A7F69B"/>
    <w:multiLevelType w:val="singleLevel"/>
    <w:tmpl w:val="12A7F69B"/>
    <w:lvl w:ilvl="0">
      <w:start w:val="1"/>
      <w:numFmt w:val="decimal"/>
      <w:lvlText w:val="%1."/>
      <w:lvlJc w:val="left"/>
      <w:pPr>
        <w:ind w:left="425" w:hanging="425"/>
      </w:pPr>
      <w:rPr>
        <w:rFonts w:hint="default"/>
      </w:rPr>
    </w:lvl>
  </w:abstractNum>
  <w:abstractNum w:abstractNumId="15" w15:restartNumberingAfterBreak="0">
    <w:nsid w:val="1D8C37C8"/>
    <w:multiLevelType w:val="multilevel"/>
    <w:tmpl w:val="1D8C37C8"/>
    <w:lvl w:ilvl="0">
      <w:start w:val="1"/>
      <w:numFmt w:val="bullet"/>
      <w:pStyle w:val="1-inden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DB75511"/>
    <w:multiLevelType w:val="singleLevel"/>
    <w:tmpl w:val="1DB75511"/>
    <w:lvl w:ilvl="0">
      <w:start w:val="1"/>
      <w:numFmt w:val="decimal"/>
      <w:lvlText w:val="%1."/>
      <w:lvlJc w:val="left"/>
      <w:pPr>
        <w:tabs>
          <w:tab w:val="left" w:pos="312"/>
        </w:tabs>
      </w:pPr>
    </w:lvl>
  </w:abstractNum>
  <w:abstractNum w:abstractNumId="17" w15:restartNumberingAfterBreak="0">
    <w:nsid w:val="225181FA"/>
    <w:multiLevelType w:val="singleLevel"/>
    <w:tmpl w:val="225181FA"/>
    <w:lvl w:ilvl="0">
      <w:numFmt w:val="decimal"/>
      <w:suff w:val="nothing"/>
      <w:lvlText w:val="%1-"/>
      <w:lvlJc w:val="left"/>
    </w:lvl>
  </w:abstractNum>
  <w:abstractNum w:abstractNumId="18" w15:restartNumberingAfterBreak="0">
    <w:nsid w:val="31386B7E"/>
    <w:multiLevelType w:val="singleLevel"/>
    <w:tmpl w:val="31386B7E"/>
    <w:lvl w:ilvl="0">
      <w:start w:val="1"/>
      <w:numFmt w:val="bullet"/>
      <w:lvlText w:val=""/>
      <w:lvlJc w:val="left"/>
      <w:pPr>
        <w:ind w:left="420" w:hanging="420"/>
      </w:pPr>
      <w:rPr>
        <w:rFonts w:ascii="Wingdings" w:hAnsi="Wingdings" w:hint="default"/>
      </w:rPr>
    </w:lvl>
  </w:abstractNum>
  <w:abstractNum w:abstractNumId="19" w15:restartNumberingAfterBreak="0">
    <w:nsid w:val="390E7B74"/>
    <w:multiLevelType w:val="multilevel"/>
    <w:tmpl w:val="390E7B74"/>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pStyle w:val="3New"/>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pStyle w:val="6H6LegalLevel1BOD4h6ThirdSubheadingPIM6Bullet"/>
      <w:lvlText w:val="4.2.1.3.2.%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15:restartNumberingAfterBreak="0">
    <w:nsid w:val="401C374F"/>
    <w:multiLevelType w:val="multilevel"/>
    <w:tmpl w:val="401C374F"/>
    <w:lvl w:ilvl="0">
      <w:start w:val="1"/>
      <w:numFmt w:val="decimal"/>
      <w:pStyle w:val="a"/>
      <w:lvlText w:val="表%1."/>
      <w:lvlJc w:val="left"/>
      <w:pPr>
        <w:tabs>
          <w:tab w:val="left" w:pos="220"/>
        </w:tabs>
        <w:ind w:left="2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2FD14E5"/>
    <w:multiLevelType w:val="multilevel"/>
    <w:tmpl w:val="42FD14E5"/>
    <w:lvl w:ilvl="0">
      <w:start w:val="1"/>
      <w:numFmt w:val="decimal"/>
      <w:pStyle w:val="a0"/>
      <w:lvlText w:val="%1）."/>
      <w:lvlJc w:val="left"/>
      <w:pPr>
        <w:tabs>
          <w:tab w:val="left" w:pos="522"/>
        </w:tabs>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tabs>
          <w:tab w:val="left" w:pos="420"/>
        </w:tabs>
        <w:ind w:left="420" w:hanging="420"/>
      </w:pPr>
    </w:lvl>
    <w:lvl w:ilvl="2">
      <w:start w:val="1"/>
      <w:numFmt w:val="lowerRoman"/>
      <w:pStyle w:val="3NewNewNewNewNewNewNewNewNewNewNewNewNew"/>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2" w15:restartNumberingAfterBreak="0">
    <w:nsid w:val="44B76338"/>
    <w:multiLevelType w:val="multilevel"/>
    <w:tmpl w:val="44B76338"/>
    <w:lvl w:ilvl="0">
      <w:start w:val="1"/>
      <w:numFmt w:val="decimalZero"/>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45BD2B69"/>
    <w:multiLevelType w:val="multilevel"/>
    <w:tmpl w:val="45BD2B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50439B5D"/>
    <w:multiLevelType w:val="singleLevel"/>
    <w:tmpl w:val="50439B5D"/>
    <w:lvl w:ilvl="0">
      <w:start w:val="10"/>
      <w:numFmt w:val="decimal"/>
      <w:suff w:val="nothing"/>
      <w:lvlText w:val="%1、"/>
      <w:lvlJc w:val="left"/>
    </w:lvl>
  </w:abstractNum>
  <w:abstractNum w:abstractNumId="25" w15:restartNumberingAfterBreak="0">
    <w:nsid w:val="52CB7D02"/>
    <w:multiLevelType w:val="multilevel"/>
    <w:tmpl w:val="52CB7D02"/>
    <w:lvl w:ilvl="0">
      <w:start w:val="1"/>
      <w:numFmt w:val="decimal"/>
      <w:lvlText w:val="%1."/>
      <w:lvlJc w:val="left"/>
      <w:pPr>
        <w:tabs>
          <w:tab w:val="left" w:pos="780"/>
        </w:tabs>
        <w:ind w:left="780" w:hanging="360"/>
      </w:pPr>
      <w:rPr>
        <w:rFonts w:eastAsia="宋体"/>
        <w:kern w:val="2"/>
        <w:sz w:val="21"/>
      </w:rPr>
    </w:lvl>
    <w:lvl w:ilvl="1">
      <w:start w:val="1"/>
      <w:numFmt w:val="lowerLetter"/>
      <w:lvlText w:val="%2)"/>
      <w:lvlJc w:val="left"/>
      <w:pPr>
        <w:tabs>
          <w:tab w:val="left" w:pos="1260"/>
        </w:tabs>
        <w:ind w:left="1260" w:hanging="420"/>
      </w:pPr>
    </w:lvl>
    <w:lvl w:ilvl="2">
      <w:start w:val="1"/>
      <w:numFmt w:val="lowerRoman"/>
      <w:pStyle w:val="3NewNewNewNewNewNewNewNewNewNew"/>
      <w:lvlText w:val="%3."/>
      <w:lvlJc w:val="right"/>
      <w:pPr>
        <w:tabs>
          <w:tab w:val="left" w:pos="1680"/>
        </w:tabs>
        <w:ind w:left="1680" w:hanging="420"/>
      </w:pPr>
    </w:lvl>
    <w:lvl w:ilvl="3">
      <w:start w:val="1"/>
      <w:numFmt w:val="decimal"/>
      <w:pStyle w:val="4NewNewNewNewNewNewNewNewNewNew"/>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6" w15:restartNumberingAfterBreak="0">
    <w:nsid w:val="55055A8D"/>
    <w:multiLevelType w:val="multilevel"/>
    <w:tmpl w:val="55055A8D"/>
    <w:lvl w:ilvl="0">
      <w:start w:val="1"/>
      <w:numFmt w:val="chineseCountingThousand"/>
      <w:pStyle w:val="1H1PIM1h1h11heading1TOC1stlevelSectionHea"/>
      <w:suff w:val="nothing"/>
      <w:lvlText w:val="第%1章 "/>
      <w:lvlJc w:val="left"/>
      <w:pPr>
        <w:ind w:left="284" w:hanging="284"/>
      </w:pPr>
      <w:rPr>
        <w:rFonts w:eastAsia="宋体" w:hint="eastAsia"/>
        <w:b/>
        <w:i w:val="0"/>
        <w:sz w:val="44"/>
        <w:szCs w:val="44"/>
      </w:rPr>
    </w:lvl>
    <w:lvl w:ilvl="1">
      <w:start w:val="1"/>
      <w:numFmt w:val="decimal"/>
      <w:pStyle w:val="20"/>
      <w:isLgl/>
      <w:suff w:val="space"/>
      <w:lvlText w:val="%1.%2"/>
      <w:lvlJc w:val="left"/>
      <w:pPr>
        <w:ind w:left="567" w:hanging="567"/>
      </w:pPr>
      <w:rPr>
        <w:rFonts w:eastAsia="宋体" w:hint="eastAsia"/>
        <w:b/>
        <w:i w:val="0"/>
        <w:sz w:val="32"/>
        <w:szCs w:val="32"/>
      </w:rPr>
    </w:lvl>
    <w:lvl w:ilvl="2">
      <w:start w:val="1"/>
      <w:numFmt w:val="decimal"/>
      <w:pStyle w:val="30"/>
      <w:isLgl/>
      <w:suff w:val="space"/>
      <w:lvlText w:val="%1.%2.%3"/>
      <w:lvlJc w:val="left"/>
      <w:pPr>
        <w:ind w:left="-20" w:hanging="709"/>
      </w:pPr>
      <w:rPr>
        <w:rFonts w:eastAsia="宋体" w:hint="eastAsia"/>
        <w:b/>
        <w:i w:val="0"/>
        <w:sz w:val="28"/>
        <w:szCs w:val="28"/>
      </w:rPr>
    </w:lvl>
    <w:lvl w:ilvl="3">
      <w:start w:val="1"/>
      <w:numFmt w:val="decimal"/>
      <w:pStyle w:val="40"/>
      <w:isLgl/>
      <w:suff w:val="space"/>
      <w:lvlText w:val="%1.%2.%3.%4"/>
      <w:lvlJc w:val="left"/>
      <w:pPr>
        <w:ind w:left="851" w:hanging="851"/>
      </w:pPr>
      <w:rPr>
        <w:rFonts w:eastAsia="宋体" w:hint="eastAsia"/>
        <w:b/>
        <w:i w:val="0"/>
        <w:sz w:val="24"/>
        <w:szCs w:val="24"/>
      </w:rPr>
    </w:lvl>
    <w:lvl w:ilvl="4">
      <w:start w:val="1"/>
      <w:numFmt w:val="decimal"/>
      <w:pStyle w:val="5"/>
      <w:isLgl/>
      <w:suff w:val="space"/>
      <w:lvlText w:val="%1.%2.%3.%4.%5"/>
      <w:lvlJc w:val="left"/>
      <w:pPr>
        <w:ind w:left="3420" w:firstLine="0"/>
      </w:pPr>
      <w:rPr>
        <w:rFonts w:hint="eastAsia"/>
        <w:b/>
        <w:i w:val="0"/>
        <w:sz w:val="24"/>
        <w:szCs w:val="24"/>
      </w:rPr>
    </w:lvl>
    <w:lvl w:ilvl="5">
      <w:start w:val="1"/>
      <w:numFmt w:val="none"/>
      <w:lvlRestart w:val="0"/>
      <w:pStyle w:val="6"/>
      <w:isLgl/>
      <w:suff w:val="space"/>
      <w:lvlText w:val="%1.%2.%3.%4.%5.2"/>
      <w:lvlJc w:val="left"/>
      <w:pPr>
        <w:ind w:left="1080" w:firstLine="0"/>
      </w:pPr>
      <w:rPr>
        <w:rFonts w:cs="Times New Roman" w:hint="default"/>
        <w:b/>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6">
      <w:start w:val="1"/>
      <w:numFmt w:val="none"/>
      <w:pStyle w:val="7"/>
      <w:suff w:val="nothing"/>
      <w:lvlText w:val=""/>
      <w:lvlJc w:val="left"/>
      <w:pPr>
        <w:ind w:left="1080" w:firstLine="0"/>
      </w:pPr>
      <w:rPr>
        <w:rFonts w:hint="eastAsia"/>
      </w:rPr>
    </w:lvl>
    <w:lvl w:ilvl="7">
      <w:start w:val="1"/>
      <w:numFmt w:val="none"/>
      <w:pStyle w:val="8"/>
      <w:suff w:val="nothing"/>
      <w:lvlText w:val=""/>
      <w:lvlJc w:val="left"/>
      <w:pPr>
        <w:ind w:left="1080" w:firstLine="0"/>
      </w:pPr>
      <w:rPr>
        <w:rFonts w:hint="eastAsia"/>
      </w:rPr>
    </w:lvl>
    <w:lvl w:ilvl="8">
      <w:start w:val="1"/>
      <w:numFmt w:val="none"/>
      <w:pStyle w:val="9"/>
      <w:suff w:val="nothing"/>
      <w:lvlText w:val=""/>
      <w:lvlJc w:val="left"/>
      <w:pPr>
        <w:ind w:left="1080" w:firstLine="0"/>
      </w:pPr>
      <w:rPr>
        <w:rFonts w:hint="eastAsia"/>
      </w:rPr>
    </w:lvl>
  </w:abstractNum>
  <w:abstractNum w:abstractNumId="27" w15:restartNumberingAfterBreak="0">
    <w:nsid w:val="5AD85077"/>
    <w:multiLevelType w:val="singleLevel"/>
    <w:tmpl w:val="5AD85077"/>
    <w:lvl w:ilvl="0">
      <w:start w:val="1"/>
      <w:numFmt w:val="bullet"/>
      <w:pStyle w:val="4NewNewNewNewNewNewNewNewNewNewNewNewNew"/>
      <w:lvlText w:val=""/>
      <w:lvlJc w:val="left"/>
      <w:pPr>
        <w:tabs>
          <w:tab w:val="left" w:pos="851"/>
        </w:tabs>
        <w:ind w:left="851" w:hanging="454"/>
      </w:pPr>
      <w:rPr>
        <w:rFonts w:ascii="Symbol" w:hAnsi="Symbol" w:hint="default"/>
        <w:color w:val="auto"/>
      </w:rPr>
    </w:lvl>
  </w:abstractNum>
  <w:abstractNum w:abstractNumId="28" w15:restartNumberingAfterBreak="0">
    <w:nsid w:val="5C9F9D14"/>
    <w:multiLevelType w:val="singleLevel"/>
    <w:tmpl w:val="5C9F9D14"/>
    <w:lvl w:ilvl="0">
      <w:start w:val="1"/>
      <w:numFmt w:val="decimalEnclosedCircleChinese"/>
      <w:suff w:val="nothing"/>
      <w:lvlText w:val="%1　"/>
      <w:lvlJc w:val="left"/>
      <w:pPr>
        <w:ind w:left="0" w:firstLine="400"/>
      </w:pPr>
      <w:rPr>
        <w:rFonts w:hint="eastAsia"/>
      </w:rPr>
    </w:lvl>
  </w:abstractNum>
  <w:abstractNum w:abstractNumId="29" w15:restartNumberingAfterBreak="0">
    <w:nsid w:val="6DB33AF1"/>
    <w:multiLevelType w:val="singleLevel"/>
    <w:tmpl w:val="6DB33AF1"/>
    <w:lvl w:ilvl="0">
      <w:start w:val="1"/>
      <w:numFmt w:val="decimal"/>
      <w:suff w:val="nothing"/>
      <w:lvlText w:val="%1、"/>
      <w:lvlJc w:val="left"/>
    </w:lvl>
  </w:abstractNum>
  <w:abstractNum w:abstractNumId="30" w15:restartNumberingAfterBreak="0">
    <w:nsid w:val="7F29144B"/>
    <w:multiLevelType w:val="multilevel"/>
    <w:tmpl w:val="7F29144B"/>
    <w:lvl w:ilvl="0">
      <w:start w:val="1"/>
      <w:numFmt w:val="decimal"/>
      <w:isLgl/>
      <w:suff w:val="space"/>
      <w:lvlText w:val="%1."/>
      <w:lvlJc w:val="left"/>
      <w:pPr>
        <w:ind w:left="428" w:hanging="431"/>
      </w:pPr>
      <w:rPr>
        <w:rFonts w:eastAsia="宋体" w:hint="eastAsia"/>
        <w:b/>
        <w:i w:val="0"/>
        <w:sz w:val="30"/>
        <w:szCs w:val="30"/>
      </w:rPr>
    </w:lvl>
    <w:lvl w:ilvl="1">
      <w:start w:val="1"/>
      <w:numFmt w:val="decimal"/>
      <w:isLgl/>
      <w:suff w:val="space"/>
      <w:lvlText w:val="%1.%2."/>
      <w:lvlJc w:val="left"/>
      <w:pPr>
        <w:ind w:left="935" w:hanging="935"/>
      </w:pPr>
      <w:rPr>
        <w:rFonts w:ascii="宋体" w:eastAsia="宋体" w:hAnsi="宋体" w:cs="Times New Roman" w:hint="eastAsia"/>
        <w:b/>
        <w:bCs w:val="0"/>
        <w:i w:val="0"/>
        <w:iCs w:val="0"/>
        <w:caps w:val="0"/>
        <w:smallCaps w:val="0"/>
        <w:strike w:val="0"/>
        <w:dstrike w:val="0"/>
        <w:vanish w:val="0"/>
        <w:color w:val="auto"/>
        <w:spacing w:val="0"/>
        <w:kern w:val="0"/>
        <w:position w:val="0"/>
        <w:sz w:val="28"/>
        <w:szCs w:val="28"/>
        <w:u w:val="none"/>
        <w:vertAlign w:val="baseline"/>
      </w:rPr>
    </w:lvl>
    <w:lvl w:ilvl="2">
      <w:start w:val="1"/>
      <w:numFmt w:val="decimal"/>
      <w:suff w:val="space"/>
      <w:lvlText w:val="%1.%2.%3."/>
      <w:lvlJc w:val="left"/>
      <w:pPr>
        <w:ind w:left="723" w:hanging="720"/>
      </w:pPr>
      <w:rPr>
        <w:rFonts w:ascii="宋体" w:eastAsia="宋体" w:hAnsi="宋体" w:cs="Times New Roman" w:hint="eastAsia"/>
        <w:b/>
        <w:bCs w:val="0"/>
        <w:i w:val="0"/>
        <w:iCs w:val="0"/>
        <w:caps w:val="0"/>
        <w:smallCaps w:val="0"/>
        <w:strike w:val="0"/>
        <w:dstrike w:val="0"/>
        <w:vanish w:val="0"/>
        <w:color w:val="auto"/>
        <w:spacing w:val="0"/>
        <w:kern w:val="0"/>
        <w:position w:val="0"/>
        <w:sz w:val="24"/>
        <w:szCs w:val="24"/>
        <w:u w:val="none"/>
        <w:vertAlign w:val="baseline"/>
      </w:rPr>
    </w:lvl>
    <w:lvl w:ilvl="3">
      <w:start w:val="1"/>
      <w:numFmt w:val="decimal"/>
      <w:suff w:val="space"/>
      <w:lvlText w:val="%1.%2.%3.%4."/>
      <w:lvlJc w:val="left"/>
      <w:pPr>
        <w:ind w:left="1942" w:hanging="862"/>
      </w:pPr>
      <w:rPr>
        <w:rFonts w:ascii="宋体" w:eastAsia="宋体" w:hAnsi="宋体" w:hint="eastAsia"/>
        <w:b/>
        <w:i w:val="0"/>
        <w:sz w:val="21"/>
        <w:szCs w:val="21"/>
      </w:rPr>
    </w:lvl>
    <w:lvl w:ilvl="4">
      <w:start w:val="1"/>
      <w:numFmt w:val="decimal"/>
      <w:suff w:val="space"/>
      <w:lvlText w:val="%1.%2.%3.%4.%5."/>
      <w:lvlJc w:val="left"/>
      <w:pPr>
        <w:ind w:left="989" w:hanging="992"/>
      </w:pPr>
      <w:rPr>
        <w:rFonts w:hint="eastAsia"/>
        <w:sz w:val="21"/>
        <w:szCs w:val="21"/>
      </w:rPr>
    </w:lvl>
    <w:lvl w:ilvl="5">
      <w:start w:val="1"/>
      <w:numFmt w:val="decimal"/>
      <w:lvlText w:val="%1.%2.%3.%4.%5.%6."/>
      <w:lvlJc w:val="left"/>
      <w:pPr>
        <w:tabs>
          <w:tab w:val="left" w:pos="1131"/>
        </w:tabs>
        <w:ind w:left="1131" w:hanging="1134"/>
      </w:pPr>
      <w:rPr>
        <w:rFonts w:hint="eastAsia"/>
      </w:rPr>
    </w:lvl>
    <w:lvl w:ilvl="6">
      <w:start w:val="1"/>
      <w:numFmt w:val="decimal"/>
      <w:lvlText w:val="%1.%2.%3.%4.%5.%6.%7."/>
      <w:lvlJc w:val="left"/>
      <w:pPr>
        <w:tabs>
          <w:tab w:val="left" w:pos="1273"/>
        </w:tabs>
        <w:ind w:left="1273" w:hanging="1276"/>
      </w:pPr>
      <w:rPr>
        <w:rFonts w:hint="eastAsia"/>
      </w:rPr>
    </w:lvl>
    <w:lvl w:ilvl="7">
      <w:start w:val="1"/>
      <w:numFmt w:val="decimal"/>
      <w:lvlText w:val="%1.%2.%3.%4.%5.%6.%7.%8."/>
      <w:lvlJc w:val="left"/>
      <w:pPr>
        <w:tabs>
          <w:tab w:val="left" w:pos="1415"/>
        </w:tabs>
        <w:ind w:left="1415" w:hanging="1418"/>
      </w:pPr>
      <w:rPr>
        <w:rFonts w:hint="eastAsia"/>
      </w:rPr>
    </w:lvl>
    <w:lvl w:ilvl="8">
      <w:start w:val="1"/>
      <w:numFmt w:val="decimal"/>
      <w:lvlText w:val="%1.%2.%3.%4.%5.%6.%7.%8.%9."/>
      <w:lvlJc w:val="left"/>
      <w:pPr>
        <w:tabs>
          <w:tab w:val="left" w:pos="1556"/>
        </w:tabs>
        <w:ind w:left="1556" w:hanging="1559"/>
      </w:pPr>
      <w:rPr>
        <w:rFonts w:hint="eastAsia"/>
      </w:rPr>
    </w:lvl>
  </w:abstractNum>
  <w:abstractNum w:abstractNumId="31" w15:restartNumberingAfterBreak="0">
    <w:nsid w:val="7F3EF548"/>
    <w:multiLevelType w:val="singleLevel"/>
    <w:tmpl w:val="7F3EF548"/>
    <w:lvl w:ilvl="0">
      <w:start w:val="1"/>
      <w:numFmt w:val="decimal"/>
      <w:lvlText w:val="%1."/>
      <w:lvlJc w:val="left"/>
      <w:pPr>
        <w:tabs>
          <w:tab w:val="left" w:pos="312"/>
        </w:tabs>
      </w:pPr>
    </w:lvl>
  </w:abstractNum>
  <w:num w:numId="1" w16cid:durableId="27142191">
    <w:abstractNumId w:val="26"/>
  </w:num>
  <w:num w:numId="2" w16cid:durableId="1887057240">
    <w:abstractNumId w:val="13"/>
  </w:num>
  <w:num w:numId="3" w16cid:durableId="1632320896">
    <w:abstractNumId w:val="27"/>
  </w:num>
  <w:num w:numId="4" w16cid:durableId="1338389394">
    <w:abstractNumId w:val="21"/>
  </w:num>
  <w:num w:numId="5" w16cid:durableId="1687175848">
    <w:abstractNumId w:val="15"/>
  </w:num>
  <w:num w:numId="6" w16cid:durableId="600918968">
    <w:abstractNumId w:val="25"/>
  </w:num>
  <w:num w:numId="7" w16cid:durableId="2128623018">
    <w:abstractNumId w:val="20"/>
  </w:num>
  <w:num w:numId="8" w16cid:durableId="810904999">
    <w:abstractNumId w:val="19"/>
  </w:num>
  <w:num w:numId="9" w16cid:durableId="1634479326">
    <w:abstractNumId w:val="16"/>
  </w:num>
  <w:num w:numId="10" w16cid:durableId="743528735">
    <w:abstractNumId w:val="4"/>
  </w:num>
  <w:num w:numId="11" w16cid:durableId="970523721">
    <w:abstractNumId w:val="0"/>
  </w:num>
  <w:num w:numId="12" w16cid:durableId="1347486334">
    <w:abstractNumId w:val="24"/>
  </w:num>
  <w:num w:numId="13" w16cid:durableId="611668343">
    <w:abstractNumId w:val="5"/>
  </w:num>
  <w:num w:numId="14" w16cid:durableId="1806387958">
    <w:abstractNumId w:val="29"/>
  </w:num>
  <w:num w:numId="15" w16cid:durableId="501547396">
    <w:abstractNumId w:val="12"/>
  </w:num>
  <w:num w:numId="16" w16cid:durableId="926306689">
    <w:abstractNumId w:val="23"/>
  </w:num>
  <w:num w:numId="17" w16cid:durableId="1610775264">
    <w:abstractNumId w:val="10"/>
  </w:num>
  <w:num w:numId="18" w16cid:durableId="4446895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327087">
    <w:abstractNumId w:val="6"/>
    <w:lvlOverride w:ilvl="0">
      <w:startOverride w:val="1"/>
    </w:lvlOverride>
  </w:num>
  <w:num w:numId="20" w16cid:durableId="855004002">
    <w:abstractNumId w:val="1"/>
  </w:num>
  <w:num w:numId="21" w16cid:durableId="955789863">
    <w:abstractNumId w:val="11"/>
  </w:num>
  <w:num w:numId="22" w16cid:durableId="153381435">
    <w:abstractNumId w:val="31"/>
  </w:num>
  <w:num w:numId="23" w16cid:durableId="987323110">
    <w:abstractNumId w:val="14"/>
  </w:num>
  <w:num w:numId="24" w16cid:durableId="582185248">
    <w:abstractNumId w:val="22"/>
  </w:num>
  <w:num w:numId="25" w16cid:durableId="2019581066">
    <w:abstractNumId w:val="2"/>
  </w:num>
  <w:num w:numId="26" w16cid:durableId="628051079">
    <w:abstractNumId w:val="28"/>
  </w:num>
  <w:num w:numId="27" w16cid:durableId="42406316">
    <w:abstractNumId w:val="7"/>
  </w:num>
  <w:num w:numId="28" w16cid:durableId="591402029">
    <w:abstractNumId w:val="18"/>
  </w:num>
  <w:num w:numId="29" w16cid:durableId="1639803276">
    <w:abstractNumId w:val="8"/>
  </w:num>
  <w:num w:numId="30" w16cid:durableId="1070467665">
    <w:abstractNumId w:val="17"/>
  </w:num>
  <w:num w:numId="31" w16cid:durableId="1218975574">
    <w:abstractNumId w:val="9"/>
  </w:num>
  <w:num w:numId="32" w16cid:durableId="18337161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任芳宇">
    <w15:presenceInfo w15:providerId="None" w15:userId="任芳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8B5B9FCA"/>
    <w:rsid w:val="96D2B418"/>
    <w:rsid w:val="977EE2EE"/>
    <w:rsid w:val="98B6C204"/>
    <w:rsid w:val="9B0F4D7E"/>
    <w:rsid w:val="9C7E74A7"/>
    <w:rsid w:val="9FBFB6A7"/>
    <w:rsid w:val="9FDFC992"/>
    <w:rsid w:val="AEFB5BE3"/>
    <w:rsid w:val="AF7DF560"/>
    <w:rsid w:val="B57F82AF"/>
    <w:rsid w:val="B67DABF9"/>
    <w:rsid w:val="B79DBC08"/>
    <w:rsid w:val="BBE7A1FC"/>
    <w:rsid w:val="BBFB603E"/>
    <w:rsid w:val="BBFDA37E"/>
    <w:rsid w:val="BD5FA2CE"/>
    <w:rsid w:val="BE8A129F"/>
    <w:rsid w:val="BF77BAFB"/>
    <w:rsid w:val="BF8B0EAA"/>
    <w:rsid w:val="BFDA154D"/>
    <w:rsid w:val="C6B9FF04"/>
    <w:rsid w:val="CBEE9ADE"/>
    <w:rsid w:val="CE7FEA4A"/>
    <w:rsid w:val="CEBDF861"/>
    <w:rsid w:val="CFF73602"/>
    <w:rsid w:val="CFFF619E"/>
    <w:rsid w:val="D07F38A4"/>
    <w:rsid w:val="D3AFF21B"/>
    <w:rsid w:val="D6FD4017"/>
    <w:rsid w:val="D75C6D02"/>
    <w:rsid w:val="D92FD09F"/>
    <w:rsid w:val="DD562EA3"/>
    <w:rsid w:val="DDBC66F5"/>
    <w:rsid w:val="DDFD1382"/>
    <w:rsid w:val="DDFD3B72"/>
    <w:rsid w:val="DE3BC7BF"/>
    <w:rsid w:val="DE4AE8B1"/>
    <w:rsid w:val="DE9FB64E"/>
    <w:rsid w:val="DEBF2BA3"/>
    <w:rsid w:val="DEFF7941"/>
    <w:rsid w:val="DF5F66F3"/>
    <w:rsid w:val="DF9ED763"/>
    <w:rsid w:val="DFD731ED"/>
    <w:rsid w:val="DFFFA35F"/>
    <w:rsid w:val="EBFBA6B8"/>
    <w:rsid w:val="ED1FF9CC"/>
    <w:rsid w:val="EDDF13BC"/>
    <w:rsid w:val="EEBF0374"/>
    <w:rsid w:val="EEBF986C"/>
    <w:rsid w:val="EEFDEF58"/>
    <w:rsid w:val="EFDA9B93"/>
    <w:rsid w:val="EFFC5BC5"/>
    <w:rsid w:val="F3F7E1DB"/>
    <w:rsid w:val="F5FDD9F9"/>
    <w:rsid w:val="F76FCB67"/>
    <w:rsid w:val="F7BDBC3B"/>
    <w:rsid w:val="F7D35005"/>
    <w:rsid w:val="F7DBAD61"/>
    <w:rsid w:val="F7FBE093"/>
    <w:rsid w:val="F9CD08B0"/>
    <w:rsid w:val="FA504981"/>
    <w:rsid w:val="FB3F4ED5"/>
    <w:rsid w:val="FB773C25"/>
    <w:rsid w:val="FB7F2C60"/>
    <w:rsid w:val="FBEA67F0"/>
    <w:rsid w:val="FC45603B"/>
    <w:rsid w:val="FC735A5E"/>
    <w:rsid w:val="FD77FA65"/>
    <w:rsid w:val="FDDFE6C5"/>
    <w:rsid w:val="FEE9EB73"/>
    <w:rsid w:val="FEF78598"/>
    <w:rsid w:val="FF5B062E"/>
    <w:rsid w:val="FF5F507E"/>
    <w:rsid w:val="FF6ABA9C"/>
    <w:rsid w:val="FFBABB73"/>
    <w:rsid w:val="FFDE9109"/>
    <w:rsid w:val="FFDEB065"/>
    <w:rsid w:val="FFEF390E"/>
    <w:rsid w:val="FFF619BF"/>
    <w:rsid w:val="FFF73363"/>
    <w:rsid w:val="FFFBC3EF"/>
    <w:rsid w:val="FFFD0C9B"/>
    <w:rsid w:val="FFFE9064"/>
    <w:rsid w:val="FFFF13C0"/>
    <w:rsid w:val="FFFF469F"/>
    <w:rsid w:val="FFFFD27F"/>
    <w:rsid w:val="0000004B"/>
    <w:rsid w:val="00000057"/>
    <w:rsid w:val="000001E0"/>
    <w:rsid w:val="00000575"/>
    <w:rsid w:val="00000681"/>
    <w:rsid w:val="0000100F"/>
    <w:rsid w:val="000014CD"/>
    <w:rsid w:val="00001914"/>
    <w:rsid w:val="00001ABB"/>
    <w:rsid w:val="00001E48"/>
    <w:rsid w:val="00001FEF"/>
    <w:rsid w:val="00002131"/>
    <w:rsid w:val="000027D6"/>
    <w:rsid w:val="00003033"/>
    <w:rsid w:val="0000321C"/>
    <w:rsid w:val="000035C4"/>
    <w:rsid w:val="000036FA"/>
    <w:rsid w:val="00003A2C"/>
    <w:rsid w:val="00003A94"/>
    <w:rsid w:val="0000462B"/>
    <w:rsid w:val="00004D58"/>
    <w:rsid w:val="000051AA"/>
    <w:rsid w:val="000054CC"/>
    <w:rsid w:val="00005D3D"/>
    <w:rsid w:val="000062B3"/>
    <w:rsid w:val="0000683E"/>
    <w:rsid w:val="00006CE5"/>
    <w:rsid w:val="00006D8B"/>
    <w:rsid w:val="0000739C"/>
    <w:rsid w:val="0000774D"/>
    <w:rsid w:val="000079EA"/>
    <w:rsid w:val="00007B33"/>
    <w:rsid w:val="00007DB9"/>
    <w:rsid w:val="00007ED9"/>
    <w:rsid w:val="0001001A"/>
    <w:rsid w:val="0001007A"/>
    <w:rsid w:val="000100AC"/>
    <w:rsid w:val="00010137"/>
    <w:rsid w:val="00010143"/>
    <w:rsid w:val="000103EA"/>
    <w:rsid w:val="0001086B"/>
    <w:rsid w:val="00010BA3"/>
    <w:rsid w:val="00010FBC"/>
    <w:rsid w:val="00011145"/>
    <w:rsid w:val="0001130F"/>
    <w:rsid w:val="0001208F"/>
    <w:rsid w:val="00012B15"/>
    <w:rsid w:val="00012DAD"/>
    <w:rsid w:val="00012E54"/>
    <w:rsid w:val="000133EB"/>
    <w:rsid w:val="00013B73"/>
    <w:rsid w:val="00014A1B"/>
    <w:rsid w:val="00014AF1"/>
    <w:rsid w:val="00014C28"/>
    <w:rsid w:val="00014C4C"/>
    <w:rsid w:val="00014E13"/>
    <w:rsid w:val="00014FBB"/>
    <w:rsid w:val="000153C4"/>
    <w:rsid w:val="0001545F"/>
    <w:rsid w:val="000155B9"/>
    <w:rsid w:val="00015756"/>
    <w:rsid w:val="00015C0B"/>
    <w:rsid w:val="00015C6C"/>
    <w:rsid w:val="00016197"/>
    <w:rsid w:val="000161E8"/>
    <w:rsid w:val="000161EE"/>
    <w:rsid w:val="0001629D"/>
    <w:rsid w:val="000174D5"/>
    <w:rsid w:val="00020AAA"/>
    <w:rsid w:val="00020EE5"/>
    <w:rsid w:val="00021424"/>
    <w:rsid w:val="000216BE"/>
    <w:rsid w:val="0002191A"/>
    <w:rsid w:val="00021B0A"/>
    <w:rsid w:val="00021D18"/>
    <w:rsid w:val="00022AA1"/>
    <w:rsid w:val="00022F0A"/>
    <w:rsid w:val="00022F0D"/>
    <w:rsid w:val="00022F1A"/>
    <w:rsid w:val="00023539"/>
    <w:rsid w:val="00023BA8"/>
    <w:rsid w:val="00023CA5"/>
    <w:rsid w:val="00023D83"/>
    <w:rsid w:val="00024CE3"/>
    <w:rsid w:val="00024F13"/>
    <w:rsid w:val="00024F50"/>
    <w:rsid w:val="00025966"/>
    <w:rsid w:val="000259CD"/>
    <w:rsid w:val="000259D4"/>
    <w:rsid w:val="00025F3F"/>
    <w:rsid w:val="00026594"/>
    <w:rsid w:val="00026B63"/>
    <w:rsid w:val="00026D83"/>
    <w:rsid w:val="00027147"/>
    <w:rsid w:val="000278F7"/>
    <w:rsid w:val="000279B3"/>
    <w:rsid w:val="00027ECE"/>
    <w:rsid w:val="0003041D"/>
    <w:rsid w:val="00030A52"/>
    <w:rsid w:val="00030E3B"/>
    <w:rsid w:val="00030EAF"/>
    <w:rsid w:val="00030F9B"/>
    <w:rsid w:val="000312E0"/>
    <w:rsid w:val="00031446"/>
    <w:rsid w:val="000317C2"/>
    <w:rsid w:val="00031892"/>
    <w:rsid w:val="00031957"/>
    <w:rsid w:val="0003195A"/>
    <w:rsid w:val="000325BC"/>
    <w:rsid w:val="00032621"/>
    <w:rsid w:val="00032755"/>
    <w:rsid w:val="000328F7"/>
    <w:rsid w:val="00032B7F"/>
    <w:rsid w:val="00032BC2"/>
    <w:rsid w:val="00032C8B"/>
    <w:rsid w:val="00033005"/>
    <w:rsid w:val="00033015"/>
    <w:rsid w:val="0003301B"/>
    <w:rsid w:val="00033501"/>
    <w:rsid w:val="0003350F"/>
    <w:rsid w:val="000338E7"/>
    <w:rsid w:val="00033FFC"/>
    <w:rsid w:val="00034701"/>
    <w:rsid w:val="00034CEF"/>
    <w:rsid w:val="00035000"/>
    <w:rsid w:val="000350B1"/>
    <w:rsid w:val="0003518B"/>
    <w:rsid w:val="00035362"/>
    <w:rsid w:val="000364D3"/>
    <w:rsid w:val="000371F7"/>
    <w:rsid w:val="000373C9"/>
    <w:rsid w:val="000375B7"/>
    <w:rsid w:val="00037686"/>
    <w:rsid w:val="000376A9"/>
    <w:rsid w:val="000377AB"/>
    <w:rsid w:val="00037F3E"/>
    <w:rsid w:val="000404F0"/>
    <w:rsid w:val="0004056B"/>
    <w:rsid w:val="00040761"/>
    <w:rsid w:val="000419DD"/>
    <w:rsid w:val="00041FBF"/>
    <w:rsid w:val="00042027"/>
    <w:rsid w:val="000420A1"/>
    <w:rsid w:val="000424F8"/>
    <w:rsid w:val="00042865"/>
    <w:rsid w:val="00042D71"/>
    <w:rsid w:val="00042D8F"/>
    <w:rsid w:val="00042E29"/>
    <w:rsid w:val="00042FBF"/>
    <w:rsid w:val="00043B05"/>
    <w:rsid w:val="000442D5"/>
    <w:rsid w:val="00044738"/>
    <w:rsid w:val="00044AB9"/>
    <w:rsid w:val="00044B0F"/>
    <w:rsid w:val="00044D69"/>
    <w:rsid w:val="000450F4"/>
    <w:rsid w:val="000451B8"/>
    <w:rsid w:val="00045211"/>
    <w:rsid w:val="000455C0"/>
    <w:rsid w:val="0004592E"/>
    <w:rsid w:val="00045C2B"/>
    <w:rsid w:val="000472E4"/>
    <w:rsid w:val="000476F2"/>
    <w:rsid w:val="00047713"/>
    <w:rsid w:val="00050663"/>
    <w:rsid w:val="00050799"/>
    <w:rsid w:val="00050BE0"/>
    <w:rsid w:val="0005162C"/>
    <w:rsid w:val="00051839"/>
    <w:rsid w:val="00051A8D"/>
    <w:rsid w:val="00051F38"/>
    <w:rsid w:val="00052670"/>
    <w:rsid w:val="00052B48"/>
    <w:rsid w:val="000530E2"/>
    <w:rsid w:val="00053F4C"/>
    <w:rsid w:val="000540FF"/>
    <w:rsid w:val="0005449F"/>
    <w:rsid w:val="00054582"/>
    <w:rsid w:val="000545F8"/>
    <w:rsid w:val="000551BB"/>
    <w:rsid w:val="0005544E"/>
    <w:rsid w:val="000555E6"/>
    <w:rsid w:val="0005593F"/>
    <w:rsid w:val="00056373"/>
    <w:rsid w:val="000564EF"/>
    <w:rsid w:val="000568E8"/>
    <w:rsid w:val="00056B15"/>
    <w:rsid w:val="00056DE4"/>
    <w:rsid w:val="0005742D"/>
    <w:rsid w:val="000577E5"/>
    <w:rsid w:val="00057B89"/>
    <w:rsid w:val="00060B92"/>
    <w:rsid w:val="00060CB8"/>
    <w:rsid w:val="00060E5C"/>
    <w:rsid w:val="00061276"/>
    <w:rsid w:val="000613B1"/>
    <w:rsid w:val="00061738"/>
    <w:rsid w:val="00061950"/>
    <w:rsid w:val="00061B56"/>
    <w:rsid w:val="0006263E"/>
    <w:rsid w:val="00062753"/>
    <w:rsid w:val="00062E33"/>
    <w:rsid w:val="0006342E"/>
    <w:rsid w:val="00063537"/>
    <w:rsid w:val="000635A7"/>
    <w:rsid w:val="00063688"/>
    <w:rsid w:val="0006369C"/>
    <w:rsid w:val="00063C6A"/>
    <w:rsid w:val="00063EA7"/>
    <w:rsid w:val="00063FDB"/>
    <w:rsid w:val="00064505"/>
    <w:rsid w:val="00064530"/>
    <w:rsid w:val="000646C0"/>
    <w:rsid w:val="00064E99"/>
    <w:rsid w:val="00065B45"/>
    <w:rsid w:val="00065E1C"/>
    <w:rsid w:val="00065FFD"/>
    <w:rsid w:val="0006653A"/>
    <w:rsid w:val="000667F0"/>
    <w:rsid w:val="00066AAC"/>
    <w:rsid w:val="00066B59"/>
    <w:rsid w:val="00066C33"/>
    <w:rsid w:val="00066D1F"/>
    <w:rsid w:val="00066D22"/>
    <w:rsid w:val="00066D91"/>
    <w:rsid w:val="00067033"/>
    <w:rsid w:val="000670C6"/>
    <w:rsid w:val="00067573"/>
    <w:rsid w:val="000678CB"/>
    <w:rsid w:val="00067DE9"/>
    <w:rsid w:val="00067E63"/>
    <w:rsid w:val="0007004C"/>
    <w:rsid w:val="00070689"/>
    <w:rsid w:val="00070B0B"/>
    <w:rsid w:val="00070E24"/>
    <w:rsid w:val="0007104B"/>
    <w:rsid w:val="00071167"/>
    <w:rsid w:val="000719EB"/>
    <w:rsid w:val="00071E78"/>
    <w:rsid w:val="000720F1"/>
    <w:rsid w:val="000725B5"/>
    <w:rsid w:val="0007271D"/>
    <w:rsid w:val="000728F8"/>
    <w:rsid w:val="00072CCE"/>
    <w:rsid w:val="00073070"/>
    <w:rsid w:val="0007328F"/>
    <w:rsid w:val="000737E6"/>
    <w:rsid w:val="000738E9"/>
    <w:rsid w:val="00073A42"/>
    <w:rsid w:val="00073C62"/>
    <w:rsid w:val="0007445C"/>
    <w:rsid w:val="00074CB8"/>
    <w:rsid w:val="00075049"/>
    <w:rsid w:val="00075054"/>
    <w:rsid w:val="0007527C"/>
    <w:rsid w:val="00075389"/>
    <w:rsid w:val="00075C49"/>
    <w:rsid w:val="00075ECD"/>
    <w:rsid w:val="00075EFE"/>
    <w:rsid w:val="00076077"/>
    <w:rsid w:val="000763FF"/>
    <w:rsid w:val="00076713"/>
    <w:rsid w:val="00077936"/>
    <w:rsid w:val="00077B53"/>
    <w:rsid w:val="00077D25"/>
    <w:rsid w:val="00077DDE"/>
    <w:rsid w:val="00077E37"/>
    <w:rsid w:val="0008043C"/>
    <w:rsid w:val="000807ED"/>
    <w:rsid w:val="000815BC"/>
    <w:rsid w:val="000816F3"/>
    <w:rsid w:val="00081836"/>
    <w:rsid w:val="00081D28"/>
    <w:rsid w:val="00081FB4"/>
    <w:rsid w:val="00082027"/>
    <w:rsid w:val="000820A7"/>
    <w:rsid w:val="000822DB"/>
    <w:rsid w:val="000827BB"/>
    <w:rsid w:val="0008299F"/>
    <w:rsid w:val="00082E28"/>
    <w:rsid w:val="00082ECE"/>
    <w:rsid w:val="00083A9C"/>
    <w:rsid w:val="00084364"/>
    <w:rsid w:val="000847D5"/>
    <w:rsid w:val="00084919"/>
    <w:rsid w:val="0008496C"/>
    <w:rsid w:val="00084D10"/>
    <w:rsid w:val="00085118"/>
    <w:rsid w:val="000859FD"/>
    <w:rsid w:val="00085F65"/>
    <w:rsid w:val="00086144"/>
    <w:rsid w:val="000863C3"/>
    <w:rsid w:val="000864A5"/>
    <w:rsid w:val="00086B29"/>
    <w:rsid w:val="00086C75"/>
    <w:rsid w:val="00086D87"/>
    <w:rsid w:val="000873F5"/>
    <w:rsid w:val="0008771C"/>
    <w:rsid w:val="00087FDB"/>
    <w:rsid w:val="000903DE"/>
    <w:rsid w:val="00090E5E"/>
    <w:rsid w:val="00090F6A"/>
    <w:rsid w:val="000914C1"/>
    <w:rsid w:val="00091503"/>
    <w:rsid w:val="00091D43"/>
    <w:rsid w:val="00091F9A"/>
    <w:rsid w:val="000927DA"/>
    <w:rsid w:val="00092B19"/>
    <w:rsid w:val="00092BDF"/>
    <w:rsid w:val="00093068"/>
    <w:rsid w:val="000948C0"/>
    <w:rsid w:val="00094F91"/>
    <w:rsid w:val="000952CB"/>
    <w:rsid w:val="00095353"/>
    <w:rsid w:val="00095E11"/>
    <w:rsid w:val="00095E36"/>
    <w:rsid w:val="00095E3A"/>
    <w:rsid w:val="00095F4C"/>
    <w:rsid w:val="000966AD"/>
    <w:rsid w:val="000967A7"/>
    <w:rsid w:val="00096D0C"/>
    <w:rsid w:val="00096D99"/>
    <w:rsid w:val="000971CA"/>
    <w:rsid w:val="0009720D"/>
    <w:rsid w:val="00097927"/>
    <w:rsid w:val="00097D00"/>
    <w:rsid w:val="000A00E5"/>
    <w:rsid w:val="000A0316"/>
    <w:rsid w:val="000A03C2"/>
    <w:rsid w:val="000A0892"/>
    <w:rsid w:val="000A1278"/>
    <w:rsid w:val="000A15A0"/>
    <w:rsid w:val="000A19CB"/>
    <w:rsid w:val="000A1A69"/>
    <w:rsid w:val="000A1A79"/>
    <w:rsid w:val="000A1C7C"/>
    <w:rsid w:val="000A1F5B"/>
    <w:rsid w:val="000A24D8"/>
    <w:rsid w:val="000A2827"/>
    <w:rsid w:val="000A2E5F"/>
    <w:rsid w:val="000A30C7"/>
    <w:rsid w:val="000A30DC"/>
    <w:rsid w:val="000A30EA"/>
    <w:rsid w:val="000A36BA"/>
    <w:rsid w:val="000A3A36"/>
    <w:rsid w:val="000A3D15"/>
    <w:rsid w:val="000A3E75"/>
    <w:rsid w:val="000A4745"/>
    <w:rsid w:val="000A4F60"/>
    <w:rsid w:val="000A5104"/>
    <w:rsid w:val="000A5176"/>
    <w:rsid w:val="000A523D"/>
    <w:rsid w:val="000A574D"/>
    <w:rsid w:val="000A5A9F"/>
    <w:rsid w:val="000A6355"/>
    <w:rsid w:val="000A725F"/>
    <w:rsid w:val="000A78DB"/>
    <w:rsid w:val="000A7E66"/>
    <w:rsid w:val="000B053E"/>
    <w:rsid w:val="000B09DE"/>
    <w:rsid w:val="000B0A7D"/>
    <w:rsid w:val="000B1073"/>
    <w:rsid w:val="000B1892"/>
    <w:rsid w:val="000B2376"/>
    <w:rsid w:val="000B2764"/>
    <w:rsid w:val="000B2AE2"/>
    <w:rsid w:val="000B2B37"/>
    <w:rsid w:val="000B30DC"/>
    <w:rsid w:val="000B31FF"/>
    <w:rsid w:val="000B3732"/>
    <w:rsid w:val="000B3A8A"/>
    <w:rsid w:val="000B3BDA"/>
    <w:rsid w:val="000B4370"/>
    <w:rsid w:val="000B47C2"/>
    <w:rsid w:val="000B49F5"/>
    <w:rsid w:val="000B58E3"/>
    <w:rsid w:val="000B609C"/>
    <w:rsid w:val="000B67E6"/>
    <w:rsid w:val="000B6DB1"/>
    <w:rsid w:val="000B71C6"/>
    <w:rsid w:val="000B7379"/>
    <w:rsid w:val="000B7426"/>
    <w:rsid w:val="000B7A16"/>
    <w:rsid w:val="000B7C0E"/>
    <w:rsid w:val="000B7F8D"/>
    <w:rsid w:val="000C09AC"/>
    <w:rsid w:val="000C0BBD"/>
    <w:rsid w:val="000C1051"/>
    <w:rsid w:val="000C1723"/>
    <w:rsid w:val="000C178D"/>
    <w:rsid w:val="000C1CC9"/>
    <w:rsid w:val="000C1F5F"/>
    <w:rsid w:val="000C2646"/>
    <w:rsid w:val="000C2F3E"/>
    <w:rsid w:val="000C3189"/>
    <w:rsid w:val="000C31AA"/>
    <w:rsid w:val="000C362B"/>
    <w:rsid w:val="000C3642"/>
    <w:rsid w:val="000C3DDA"/>
    <w:rsid w:val="000C3EAF"/>
    <w:rsid w:val="000C4112"/>
    <w:rsid w:val="000C418A"/>
    <w:rsid w:val="000C42B6"/>
    <w:rsid w:val="000C4716"/>
    <w:rsid w:val="000C476D"/>
    <w:rsid w:val="000C482E"/>
    <w:rsid w:val="000C4A85"/>
    <w:rsid w:val="000C4C54"/>
    <w:rsid w:val="000C5241"/>
    <w:rsid w:val="000C5451"/>
    <w:rsid w:val="000C6174"/>
    <w:rsid w:val="000C6883"/>
    <w:rsid w:val="000C6BDD"/>
    <w:rsid w:val="000C6D86"/>
    <w:rsid w:val="000C6E65"/>
    <w:rsid w:val="000C705C"/>
    <w:rsid w:val="000C71CF"/>
    <w:rsid w:val="000C7467"/>
    <w:rsid w:val="000C75B9"/>
    <w:rsid w:val="000C7B62"/>
    <w:rsid w:val="000C7E0A"/>
    <w:rsid w:val="000D0174"/>
    <w:rsid w:val="000D0333"/>
    <w:rsid w:val="000D03F0"/>
    <w:rsid w:val="000D0B3A"/>
    <w:rsid w:val="000D0CF4"/>
    <w:rsid w:val="000D0EAD"/>
    <w:rsid w:val="000D1A05"/>
    <w:rsid w:val="000D2485"/>
    <w:rsid w:val="000D2E3A"/>
    <w:rsid w:val="000D33F8"/>
    <w:rsid w:val="000D3627"/>
    <w:rsid w:val="000D3662"/>
    <w:rsid w:val="000D39C9"/>
    <w:rsid w:val="000D3B32"/>
    <w:rsid w:val="000D3D6C"/>
    <w:rsid w:val="000D44A1"/>
    <w:rsid w:val="000D4B08"/>
    <w:rsid w:val="000D4FF1"/>
    <w:rsid w:val="000D5A53"/>
    <w:rsid w:val="000D615B"/>
    <w:rsid w:val="000D6395"/>
    <w:rsid w:val="000D6C75"/>
    <w:rsid w:val="000D7D80"/>
    <w:rsid w:val="000E01B7"/>
    <w:rsid w:val="000E02BA"/>
    <w:rsid w:val="000E0988"/>
    <w:rsid w:val="000E0F9D"/>
    <w:rsid w:val="000E14BB"/>
    <w:rsid w:val="000E15FB"/>
    <w:rsid w:val="000E19D2"/>
    <w:rsid w:val="000E1A22"/>
    <w:rsid w:val="000E1A79"/>
    <w:rsid w:val="000E1C8F"/>
    <w:rsid w:val="000E1D3A"/>
    <w:rsid w:val="000E1DED"/>
    <w:rsid w:val="000E205C"/>
    <w:rsid w:val="000E2189"/>
    <w:rsid w:val="000E2971"/>
    <w:rsid w:val="000E2DB3"/>
    <w:rsid w:val="000E3677"/>
    <w:rsid w:val="000E3830"/>
    <w:rsid w:val="000E39B8"/>
    <w:rsid w:val="000E4284"/>
    <w:rsid w:val="000E44E1"/>
    <w:rsid w:val="000E464F"/>
    <w:rsid w:val="000E492F"/>
    <w:rsid w:val="000E4B5C"/>
    <w:rsid w:val="000E51DF"/>
    <w:rsid w:val="000E5330"/>
    <w:rsid w:val="000E5725"/>
    <w:rsid w:val="000E5EB6"/>
    <w:rsid w:val="000E6102"/>
    <w:rsid w:val="000E6267"/>
    <w:rsid w:val="000E6563"/>
    <w:rsid w:val="000E6D2E"/>
    <w:rsid w:val="000E731D"/>
    <w:rsid w:val="000E74F5"/>
    <w:rsid w:val="000E7A77"/>
    <w:rsid w:val="000E7FBE"/>
    <w:rsid w:val="000F065C"/>
    <w:rsid w:val="000F080E"/>
    <w:rsid w:val="000F11A8"/>
    <w:rsid w:val="000F12D8"/>
    <w:rsid w:val="000F1621"/>
    <w:rsid w:val="000F16B1"/>
    <w:rsid w:val="000F1A70"/>
    <w:rsid w:val="000F1B7F"/>
    <w:rsid w:val="000F1BB9"/>
    <w:rsid w:val="000F1C05"/>
    <w:rsid w:val="000F1FA3"/>
    <w:rsid w:val="000F267E"/>
    <w:rsid w:val="000F287C"/>
    <w:rsid w:val="000F31CE"/>
    <w:rsid w:val="000F321D"/>
    <w:rsid w:val="000F3284"/>
    <w:rsid w:val="000F3B4A"/>
    <w:rsid w:val="000F3C8D"/>
    <w:rsid w:val="000F3CBC"/>
    <w:rsid w:val="000F4AF8"/>
    <w:rsid w:val="000F4CF3"/>
    <w:rsid w:val="000F522A"/>
    <w:rsid w:val="000F525B"/>
    <w:rsid w:val="000F5403"/>
    <w:rsid w:val="000F5B1A"/>
    <w:rsid w:val="000F6257"/>
    <w:rsid w:val="000F6507"/>
    <w:rsid w:val="000F692D"/>
    <w:rsid w:val="000F6D88"/>
    <w:rsid w:val="000F6DAF"/>
    <w:rsid w:val="000F74C1"/>
    <w:rsid w:val="000F76D8"/>
    <w:rsid w:val="000F771B"/>
    <w:rsid w:val="000F77DB"/>
    <w:rsid w:val="000F7AE5"/>
    <w:rsid w:val="000F7DBD"/>
    <w:rsid w:val="001001D7"/>
    <w:rsid w:val="001005EC"/>
    <w:rsid w:val="001006B4"/>
    <w:rsid w:val="00100919"/>
    <w:rsid w:val="00100B2C"/>
    <w:rsid w:val="00100B54"/>
    <w:rsid w:val="0010151B"/>
    <w:rsid w:val="0010160C"/>
    <w:rsid w:val="00102014"/>
    <w:rsid w:val="001024D5"/>
    <w:rsid w:val="001027FD"/>
    <w:rsid w:val="001028F6"/>
    <w:rsid w:val="00102F4F"/>
    <w:rsid w:val="001033DE"/>
    <w:rsid w:val="00103619"/>
    <w:rsid w:val="001036A5"/>
    <w:rsid w:val="00103799"/>
    <w:rsid w:val="00103AA5"/>
    <w:rsid w:val="001040BA"/>
    <w:rsid w:val="00104BA3"/>
    <w:rsid w:val="00104C1A"/>
    <w:rsid w:val="00105246"/>
    <w:rsid w:val="00105606"/>
    <w:rsid w:val="00105B93"/>
    <w:rsid w:val="00105CB4"/>
    <w:rsid w:val="00105F0C"/>
    <w:rsid w:val="00106042"/>
    <w:rsid w:val="001060F7"/>
    <w:rsid w:val="00106A6E"/>
    <w:rsid w:val="001070BE"/>
    <w:rsid w:val="0010739B"/>
    <w:rsid w:val="00107829"/>
    <w:rsid w:val="00107AAB"/>
    <w:rsid w:val="00107FEB"/>
    <w:rsid w:val="001101A7"/>
    <w:rsid w:val="001107D9"/>
    <w:rsid w:val="00110D9F"/>
    <w:rsid w:val="001111B4"/>
    <w:rsid w:val="00111742"/>
    <w:rsid w:val="00111869"/>
    <w:rsid w:val="00111B02"/>
    <w:rsid w:val="00111B7F"/>
    <w:rsid w:val="00111BCF"/>
    <w:rsid w:val="00111F67"/>
    <w:rsid w:val="00112117"/>
    <w:rsid w:val="001123BD"/>
    <w:rsid w:val="00112EE1"/>
    <w:rsid w:val="001131B8"/>
    <w:rsid w:val="001138B5"/>
    <w:rsid w:val="001139B9"/>
    <w:rsid w:val="00113A96"/>
    <w:rsid w:val="00113D79"/>
    <w:rsid w:val="00114212"/>
    <w:rsid w:val="00114819"/>
    <w:rsid w:val="0011537B"/>
    <w:rsid w:val="00115D9E"/>
    <w:rsid w:val="001162C8"/>
    <w:rsid w:val="00116430"/>
    <w:rsid w:val="00117E9A"/>
    <w:rsid w:val="0012004C"/>
    <w:rsid w:val="0012049C"/>
    <w:rsid w:val="001204A3"/>
    <w:rsid w:val="001207CD"/>
    <w:rsid w:val="001209E6"/>
    <w:rsid w:val="001209F7"/>
    <w:rsid w:val="00120A46"/>
    <w:rsid w:val="00120B59"/>
    <w:rsid w:val="00120BAE"/>
    <w:rsid w:val="0012174B"/>
    <w:rsid w:val="00121C46"/>
    <w:rsid w:val="00121E7C"/>
    <w:rsid w:val="00121F8A"/>
    <w:rsid w:val="0012205B"/>
    <w:rsid w:val="00122060"/>
    <w:rsid w:val="0012210A"/>
    <w:rsid w:val="001223EF"/>
    <w:rsid w:val="00122459"/>
    <w:rsid w:val="00122582"/>
    <w:rsid w:val="00123167"/>
    <w:rsid w:val="0012316D"/>
    <w:rsid w:val="00123B54"/>
    <w:rsid w:val="00123EDC"/>
    <w:rsid w:val="00123F1F"/>
    <w:rsid w:val="00124133"/>
    <w:rsid w:val="0012423E"/>
    <w:rsid w:val="0012470C"/>
    <w:rsid w:val="001247D3"/>
    <w:rsid w:val="00124E43"/>
    <w:rsid w:val="0012506E"/>
    <w:rsid w:val="00125124"/>
    <w:rsid w:val="001251BE"/>
    <w:rsid w:val="0012560E"/>
    <w:rsid w:val="00126130"/>
    <w:rsid w:val="00126E25"/>
    <w:rsid w:val="00127535"/>
    <w:rsid w:val="001276AB"/>
    <w:rsid w:val="001278F3"/>
    <w:rsid w:val="00127A0A"/>
    <w:rsid w:val="0013008F"/>
    <w:rsid w:val="001303D2"/>
    <w:rsid w:val="001304E0"/>
    <w:rsid w:val="00130682"/>
    <w:rsid w:val="00130C58"/>
    <w:rsid w:val="00130D6A"/>
    <w:rsid w:val="00130F64"/>
    <w:rsid w:val="00131B22"/>
    <w:rsid w:val="00131F0A"/>
    <w:rsid w:val="00131F8F"/>
    <w:rsid w:val="00132097"/>
    <w:rsid w:val="00132590"/>
    <w:rsid w:val="00132742"/>
    <w:rsid w:val="001328BE"/>
    <w:rsid w:val="00132A06"/>
    <w:rsid w:val="00132D33"/>
    <w:rsid w:val="00133075"/>
    <w:rsid w:val="00133151"/>
    <w:rsid w:val="001347FC"/>
    <w:rsid w:val="00134AB7"/>
    <w:rsid w:val="00134DAC"/>
    <w:rsid w:val="001352FF"/>
    <w:rsid w:val="001360CB"/>
    <w:rsid w:val="00136B68"/>
    <w:rsid w:val="00136C0F"/>
    <w:rsid w:val="00137210"/>
    <w:rsid w:val="0013732A"/>
    <w:rsid w:val="00137730"/>
    <w:rsid w:val="00137B61"/>
    <w:rsid w:val="00140760"/>
    <w:rsid w:val="00140B3D"/>
    <w:rsid w:val="0014117C"/>
    <w:rsid w:val="00141476"/>
    <w:rsid w:val="001414E6"/>
    <w:rsid w:val="00141616"/>
    <w:rsid w:val="00141736"/>
    <w:rsid w:val="001418B2"/>
    <w:rsid w:val="00141A55"/>
    <w:rsid w:val="0014232C"/>
    <w:rsid w:val="00142B92"/>
    <w:rsid w:val="00142CBD"/>
    <w:rsid w:val="00142EFA"/>
    <w:rsid w:val="001434F8"/>
    <w:rsid w:val="00143594"/>
    <w:rsid w:val="001438E2"/>
    <w:rsid w:val="00143C6A"/>
    <w:rsid w:val="00143E5C"/>
    <w:rsid w:val="0014440C"/>
    <w:rsid w:val="0014443C"/>
    <w:rsid w:val="001447AD"/>
    <w:rsid w:val="00144EA2"/>
    <w:rsid w:val="00144EE2"/>
    <w:rsid w:val="00145813"/>
    <w:rsid w:val="00145B15"/>
    <w:rsid w:val="00145CA7"/>
    <w:rsid w:val="00146387"/>
    <w:rsid w:val="001463E6"/>
    <w:rsid w:val="0014643A"/>
    <w:rsid w:val="001464E2"/>
    <w:rsid w:val="001464E7"/>
    <w:rsid w:val="00146D0B"/>
    <w:rsid w:val="0014709C"/>
    <w:rsid w:val="0014796D"/>
    <w:rsid w:val="001504FD"/>
    <w:rsid w:val="00150D2B"/>
    <w:rsid w:val="00150EAB"/>
    <w:rsid w:val="001513C8"/>
    <w:rsid w:val="001519B6"/>
    <w:rsid w:val="00151C13"/>
    <w:rsid w:val="00151DAB"/>
    <w:rsid w:val="00152A17"/>
    <w:rsid w:val="00152CA3"/>
    <w:rsid w:val="00152F7D"/>
    <w:rsid w:val="001538CA"/>
    <w:rsid w:val="00153985"/>
    <w:rsid w:val="00153C82"/>
    <w:rsid w:val="00154277"/>
    <w:rsid w:val="00154296"/>
    <w:rsid w:val="001549C2"/>
    <w:rsid w:val="001549E6"/>
    <w:rsid w:val="00154DBC"/>
    <w:rsid w:val="001551D5"/>
    <w:rsid w:val="0015540B"/>
    <w:rsid w:val="0015544D"/>
    <w:rsid w:val="001558F1"/>
    <w:rsid w:val="00155F07"/>
    <w:rsid w:val="001566C1"/>
    <w:rsid w:val="001566FE"/>
    <w:rsid w:val="001568DB"/>
    <w:rsid w:val="001574A9"/>
    <w:rsid w:val="0015787E"/>
    <w:rsid w:val="001579EE"/>
    <w:rsid w:val="00157BEE"/>
    <w:rsid w:val="00157CD1"/>
    <w:rsid w:val="001602B9"/>
    <w:rsid w:val="0016110B"/>
    <w:rsid w:val="0016295B"/>
    <w:rsid w:val="00162A72"/>
    <w:rsid w:val="001637B1"/>
    <w:rsid w:val="001639B2"/>
    <w:rsid w:val="00163BD7"/>
    <w:rsid w:val="00164030"/>
    <w:rsid w:val="0016471B"/>
    <w:rsid w:val="001649D3"/>
    <w:rsid w:val="00164C27"/>
    <w:rsid w:val="00164CEE"/>
    <w:rsid w:val="00164D67"/>
    <w:rsid w:val="001650C0"/>
    <w:rsid w:val="00165C98"/>
    <w:rsid w:val="00165F48"/>
    <w:rsid w:val="0016603D"/>
    <w:rsid w:val="00166D41"/>
    <w:rsid w:val="00166F29"/>
    <w:rsid w:val="001672A3"/>
    <w:rsid w:val="0016756A"/>
    <w:rsid w:val="00167955"/>
    <w:rsid w:val="00167B1D"/>
    <w:rsid w:val="001703E4"/>
    <w:rsid w:val="0017054A"/>
    <w:rsid w:val="001706E4"/>
    <w:rsid w:val="00170768"/>
    <w:rsid w:val="00170FF1"/>
    <w:rsid w:val="00171387"/>
    <w:rsid w:val="00171700"/>
    <w:rsid w:val="00171810"/>
    <w:rsid w:val="00171B8F"/>
    <w:rsid w:val="00172058"/>
    <w:rsid w:val="0017234B"/>
    <w:rsid w:val="001728A2"/>
    <w:rsid w:val="00172A27"/>
    <w:rsid w:val="0017348E"/>
    <w:rsid w:val="0017387A"/>
    <w:rsid w:val="001739E4"/>
    <w:rsid w:val="00173B0A"/>
    <w:rsid w:val="0017437A"/>
    <w:rsid w:val="00174769"/>
    <w:rsid w:val="00174E10"/>
    <w:rsid w:val="00175213"/>
    <w:rsid w:val="0017599A"/>
    <w:rsid w:val="00176495"/>
    <w:rsid w:val="001765A1"/>
    <w:rsid w:val="00176666"/>
    <w:rsid w:val="00176953"/>
    <w:rsid w:val="0017699A"/>
    <w:rsid w:val="00176BBD"/>
    <w:rsid w:val="0017735B"/>
    <w:rsid w:val="001776F3"/>
    <w:rsid w:val="0017798A"/>
    <w:rsid w:val="00177A91"/>
    <w:rsid w:val="00177BB0"/>
    <w:rsid w:val="00177FA2"/>
    <w:rsid w:val="001801CE"/>
    <w:rsid w:val="0018079D"/>
    <w:rsid w:val="00180E32"/>
    <w:rsid w:val="00180FA7"/>
    <w:rsid w:val="0018139E"/>
    <w:rsid w:val="0018141F"/>
    <w:rsid w:val="001817B1"/>
    <w:rsid w:val="00181879"/>
    <w:rsid w:val="00181A4D"/>
    <w:rsid w:val="0018216E"/>
    <w:rsid w:val="00182182"/>
    <w:rsid w:val="001822C5"/>
    <w:rsid w:val="001825F8"/>
    <w:rsid w:val="00182BA3"/>
    <w:rsid w:val="00183A1A"/>
    <w:rsid w:val="00183EBF"/>
    <w:rsid w:val="0018444C"/>
    <w:rsid w:val="001846AC"/>
    <w:rsid w:val="0018496F"/>
    <w:rsid w:val="00184BD0"/>
    <w:rsid w:val="00185386"/>
    <w:rsid w:val="001855CF"/>
    <w:rsid w:val="00185627"/>
    <w:rsid w:val="001856AD"/>
    <w:rsid w:val="001857B9"/>
    <w:rsid w:val="00185C67"/>
    <w:rsid w:val="00185FA3"/>
    <w:rsid w:val="001860A5"/>
    <w:rsid w:val="001862D7"/>
    <w:rsid w:val="001863FD"/>
    <w:rsid w:val="0018647E"/>
    <w:rsid w:val="001868B6"/>
    <w:rsid w:val="00186BA1"/>
    <w:rsid w:val="0018730C"/>
    <w:rsid w:val="00187A1C"/>
    <w:rsid w:val="00187ADB"/>
    <w:rsid w:val="001907F2"/>
    <w:rsid w:val="00191032"/>
    <w:rsid w:val="00191F25"/>
    <w:rsid w:val="001927B2"/>
    <w:rsid w:val="0019294E"/>
    <w:rsid w:val="00192E15"/>
    <w:rsid w:val="00192EC8"/>
    <w:rsid w:val="00192F8C"/>
    <w:rsid w:val="00192FD4"/>
    <w:rsid w:val="0019369B"/>
    <w:rsid w:val="00193D03"/>
    <w:rsid w:val="00193F1D"/>
    <w:rsid w:val="00193FE5"/>
    <w:rsid w:val="0019401A"/>
    <w:rsid w:val="00194251"/>
    <w:rsid w:val="0019477F"/>
    <w:rsid w:val="00194E3B"/>
    <w:rsid w:val="00195288"/>
    <w:rsid w:val="0019548C"/>
    <w:rsid w:val="00195D55"/>
    <w:rsid w:val="00195D7C"/>
    <w:rsid w:val="001963BC"/>
    <w:rsid w:val="001965CA"/>
    <w:rsid w:val="001965FA"/>
    <w:rsid w:val="00196769"/>
    <w:rsid w:val="001968FB"/>
    <w:rsid w:val="00197032"/>
    <w:rsid w:val="001972BC"/>
    <w:rsid w:val="00197FC9"/>
    <w:rsid w:val="001A048D"/>
    <w:rsid w:val="001A0D07"/>
    <w:rsid w:val="001A13AA"/>
    <w:rsid w:val="001A1DB5"/>
    <w:rsid w:val="001A1DD4"/>
    <w:rsid w:val="001A1DDB"/>
    <w:rsid w:val="001A2409"/>
    <w:rsid w:val="001A2667"/>
    <w:rsid w:val="001A2BFD"/>
    <w:rsid w:val="001A2C6C"/>
    <w:rsid w:val="001A3623"/>
    <w:rsid w:val="001A3795"/>
    <w:rsid w:val="001A3CDE"/>
    <w:rsid w:val="001A4120"/>
    <w:rsid w:val="001A42EF"/>
    <w:rsid w:val="001A4674"/>
    <w:rsid w:val="001A488A"/>
    <w:rsid w:val="001A4E6D"/>
    <w:rsid w:val="001A5893"/>
    <w:rsid w:val="001A5982"/>
    <w:rsid w:val="001A5E3C"/>
    <w:rsid w:val="001A6349"/>
    <w:rsid w:val="001A6470"/>
    <w:rsid w:val="001A648F"/>
    <w:rsid w:val="001A6AA5"/>
    <w:rsid w:val="001A6ED1"/>
    <w:rsid w:val="001A6FD8"/>
    <w:rsid w:val="001A70D5"/>
    <w:rsid w:val="001A7202"/>
    <w:rsid w:val="001A768F"/>
    <w:rsid w:val="001A7AF4"/>
    <w:rsid w:val="001B033A"/>
    <w:rsid w:val="001B07FA"/>
    <w:rsid w:val="001B105C"/>
    <w:rsid w:val="001B1713"/>
    <w:rsid w:val="001B1F6A"/>
    <w:rsid w:val="001B2096"/>
    <w:rsid w:val="001B2595"/>
    <w:rsid w:val="001B25CE"/>
    <w:rsid w:val="001B28D8"/>
    <w:rsid w:val="001B296D"/>
    <w:rsid w:val="001B2F9C"/>
    <w:rsid w:val="001B2FA9"/>
    <w:rsid w:val="001B3157"/>
    <w:rsid w:val="001B3227"/>
    <w:rsid w:val="001B3253"/>
    <w:rsid w:val="001B3331"/>
    <w:rsid w:val="001B3D14"/>
    <w:rsid w:val="001B4323"/>
    <w:rsid w:val="001B43AE"/>
    <w:rsid w:val="001B43B4"/>
    <w:rsid w:val="001B498B"/>
    <w:rsid w:val="001B57AE"/>
    <w:rsid w:val="001B6C26"/>
    <w:rsid w:val="001B6CE5"/>
    <w:rsid w:val="001B7184"/>
    <w:rsid w:val="001B7B04"/>
    <w:rsid w:val="001B7BEC"/>
    <w:rsid w:val="001B7D2D"/>
    <w:rsid w:val="001C0584"/>
    <w:rsid w:val="001C0890"/>
    <w:rsid w:val="001C08A2"/>
    <w:rsid w:val="001C0A39"/>
    <w:rsid w:val="001C0C9C"/>
    <w:rsid w:val="001C0DF5"/>
    <w:rsid w:val="001C1013"/>
    <w:rsid w:val="001C128B"/>
    <w:rsid w:val="001C1387"/>
    <w:rsid w:val="001C1425"/>
    <w:rsid w:val="001C1530"/>
    <w:rsid w:val="001C18B6"/>
    <w:rsid w:val="001C1A97"/>
    <w:rsid w:val="001C1AAD"/>
    <w:rsid w:val="001C1D8A"/>
    <w:rsid w:val="001C1FA6"/>
    <w:rsid w:val="001C2312"/>
    <w:rsid w:val="001C2742"/>
    <w:rsid w:val="001C2905"/>
    <w:rsid w:val="001C2EF0"/>
    <w:rsid w:val="001C32DA"/>
    <w:rsid w:val="001C392F"/>
    <w:rsid w:val="001C44F3"/>
    <w:rsid w:val="001C4617"/>
    <w:rsid w:val="001C4B3C"/>
    <w:rsid w:val="001C4C60"/>
    <w:rsid w:val="001C533C"/>
    <w:rsid w:val="001C5402"/>
    <w:rsid w:val="001C5419"/>
    <w:rsid w:val="001C61A9"/>
    <w:rsid w:val="001C628A"/>
    <w:rsid w:val="001C63B5"/>
    <w:rsid w:val="001C658F"/>
    <w:rsid w:val="001C6A5F"/>
    <w:rsid w:val="001C6E1E"/>
    <w:rsid w:val="001C7156"/>
    <w:rsid w:val="001C721C"/>
    <w:rsid w:val="001C7643"/>
    <w:rsid w:val="001C7B3A"/>
    <w:rsid w:val="001C7B5A"/>
    <w:rsid w:val="001D0270"/>
    <w:rsid w:val="001D02CE"/>
    <w:rsid w:val="001D05AE"/>
    <w:rsid w:val="001D06CD"/>
    <w:rsid w:val="001D091A"/>
    <w:rsid w:val="001D0A55"/>
    <w:rsid w:val="001D0C05"/>
    <w:rsid w:val="001D0C13"/>
    <w:rsid w:val="001D0C3F"/>
    <w:rsid w:val="001D0CD5"/>
    <w:rsid w:val="001D0DDD"/>
    <w:rsid w:val="001D0EA5"/>
    <w:rsid w:val="001D0EEF"/>
    <w:rsid w:val="001D11A9"/>
    <w:rsid w:val="001D1659"/>
    <w:rsid w:val="001D19F0"/>
    <w:rsid w:val="001D1B94"/>
    <w:rsid w:val="001D1E28"/>
    <w:rsid w:val="001D2057"/>
    <w:rsid w:val="001D20E2"/>
    <w:rsid w:val="001D28BB"/>
    <w:rsid w:val="001D2DE0"/>
    <w:rsid w:val="001D3760"/>
    <w:rsid w:val="001D3A26"/>
    <w:rsid w:val="001D4482"/>
    <w:rsid w:val="001D48D4"/>
    <w:rsid w:val="001D4C62"/>
    <w:rsid w:val="001D4F6C"/>
    <w:rsid w:val="001D4FA6"/>
    <w:rsid w:val="001D4FDA"/>
    <w:rsid w:val="001D5111"/>
    <w:rsid w:val="001D5521"/>
    <w:rsid w:val="001D5735"/>
    <w:rsid w:val="001D5F74"/>
    <w:rsid w:val="001D62E7"/>
    <w:rsid w:val="001D6CC7"/>
    <w:rsid w:val="001D6DD5"/>
    <w:rsid w:val="001D73F8"/>
    <w:rsid w:val="001D7541"/>
    <w:rsid w:val="001D7652"/>
    <w:rsid w:val="001D7E19"/>
    <w:rsid w:val="001D7FB9"/>
    <w:rsid w:val="001E06B6"/>
    <w:rsid w:val="001E0BCF"/>
    <w:rsid w:val="001E1DCA"/>
    <w:rsid w:val="001E243F"/>
    <w:rsid w:val="001E27BD"/>
    <w:rsid w:val="001E281F"/>
    <w:rsid w:val="001E2856"/>
    <w:rsid w:val="001E2D39"/>
    <w:rsid w:val="001E2F91"/>
    <w:rsid w:val="001E3A4D"/>
    <w:rsid w:val="001E3D6F"/>
    <w:rsid w:val="001E439F"/>
    <w:rsid w:val="001E4497"/>
    <w:rsid w:val="001E4575"/>
    <w:rsid w:val="001E4D76"/>
    <w:rsid w:val="001E5214"/>
    <w:rsid w:val="001E56F4"/>
    <w:rsid w:val="001E584C"/>
    <w:rsid w:val="001E5D52"/>
    <w:rsid w:val="001E60DF"/>
    <w:rsid w:val="001E749E"/>
    <w:rsid w:val="001E77E4"/>
    <w:rsid w:val="001E7AB3"/>
    <w:rsid w:val="001E7C3F"/>
    <w:rsid w:val="001F091D"/>
    <w:rsid w:val="001F0B5B"/>
    <w:rsid w:val="001F10D7"/>
    <w:rsid w:val="001F1667"/>
    <w:rsid w:val="001F166B"/>
    <w:rsid w:val="001F1A0D"/>
    <w:rsid w:val="001F1D9E"/>
    <w:rsid w:val="001F1E43"/>
    <w:rsid w:val="001F268E"/>
    <w:rsid w:val="001F28F5"/>
    <w:rsid w:val="001F2BD4"/>
    <w:rsid w:val="001F301F"/>
    <w:rsid w:val="001F3194"/>
    <w:rsid w:val="001F3275"/>
    <w:rsid w:val="001F3A3D"/>
    <w:rsid w:val="001F40D6"/>
    <w:rsid w:val="001F4648"/>
    <w:rsid w:val="001F4AD7"/>
    <w:rsid w:val="001F554E"/>
    <w:rsid w:val="001F5622"/>
    <w:rsid w:val="001F590E"/>
    <w:rsid w:val="001F59C2"/>
    <w:rsid w:val="001F5B34"/>
    <w:rsid w:val="001F5C63"/>
    <w:rsid w:val="001F5D3A"/>
    <w:rsid w:val="001F6BB3"/>
    <w:rsid w:val="001F6FBA"/>
    <w:rsid w:val="001F7330"/>
    <w:rsid w:val="001F74E1"/>
    <w:rsid w:val="001F7853"/>
    <w:rsid w:val="001F7B70"/>
    <w:rsid w:val="00200ADC"/>
    <w:rsid w:val="00200D89"/>
    <w:rsid w:val="00200F0C"/>
    <w:rsid w:val="00200FD9"/>
    <w:rsid w:val="00201118"/>
    <w:rsid w:val="00201572"/>
    <w:rsid w:val="00201BA2"/>
    <w:rsid w:val="00201DCF"/>
    <w:rsid w:val="00201E99"/>
    <w:rsid w:val="00201F29"/>
    <w:rsid w:val="002021FD"/>
    <w:rsid w:val="0020220E"/>
    <w:rsid w:val="0020280B"/>
    <w:rsid w:val="00203050"/>
    <w:rsid w:val="0020319A"/>
    <w:rsid w:val="00203C0A"/>
    <w:rsid w:val="00203E36"/>
    <w:rsid w:val="00203EBB"/>
    <w:rsid w:val="002041D6"/>
    <w:rsid w:val="00204465"/>
    <w:rsid w:val="002045AB"/>
    <w:rsid w:val="002046B4"/>
    <w:rsid w:val="00204760"/>
    <w:rsid w:val="00204C9C"/>
    <w:rsid w:val="00205303"/>
    <w:rsid w:val="00205B05"/>
    <w:rsid w:val="0020672C"/>
    <w:rsid w:val="00206A63"/>
    <w:rsid w:val="00206AE1"/>
    <w:rsid w:val="002074AB"/>
    <w:rsid w:val="00207543"/>
    <w:rsid w:val="0020755E"/>
    <w:rsid w:val="002078EA"/>
    <w:rsid w:val="00207D6B"/>
    <w:rsid w:val="00207EE2"/>
    <w:rsid w:val="002100BD"/>
    <w:rsid w:val="00211149"/>
    <w:rsid w:val="00211497"/>
    <w:rsid w:val="002116E1"/>
    <w:rsid w:val="00211841"/>
    <w:rsid w:val="00212324"/>
    <w:rsid w:val="002127BC"/>
    <w:rsid w:val="002128ED"/>
    <w:rsid w:val="00212E8A"/>
    <w:rsid w:val="002131AB"/>
    <w:rsid w:val="0021325B"/>
    <w:rsid w:val="0021336B"/>
    <w:rsid w:val="00213442"/>
    <w:rsid w:val="00213530"/>
    <w:rsid w:val="0021370E"/>
    <w:rsid w:val="002137A6"/>
    <w:rsid w:val="00213E17"/>
    <w:rsid w:val="002142E2"/>
    <w:rsid w:val="002147CB"/>
    <w:rsid w:val="0021482C"/>
    <w:rsid w:val="00214BA3"/>
    <w:rsid w:val="00214FB6"/>
    <w:rsid w:val="00215935"/>
    <w:rsid w:val="00215AF8"/>
    <w:rsid w:val="0021636E"/>
    <w:rsid w:val="002165C2"/>
    <w:rsid w:val="00217138"/>
    <w:rsid w:val="00217835"/>
    <w:rsid w:val="00217BE0"/>
    <w:rsid w:val="00217D32"/>
    <w:rsid w:val="00217D42"/>
    <w:rsid w:val="0022006E"/>
    <w:rsid w:val="00220213"/>
    <w:rsid w:val="00220DB2"/>
    <w:rsid w:val="00220EA1"/>
    <w:rsid w:val="00221733"/>
    <w:rsid w:val="002218D9"/>
    <w:rsid w:val="00221C00"/>
    <w:rsid w:val="00221DC4"/>
    <w:rsid w:val="0022247C"/>
    <w:rsid w:val="00222A0C"/>
    <w:rsid w:val="00222AB5"/>
    <w:rsid w:val="00222F1C"/>
    <w:rsid w:val="00223092"/>
    <w:rsid w:val="002230E0"/>
    <w:rsid w:val="00223107"/>
    <w:rsid w:val="002232B6"/>
    <w:rsid w:val="0022335E"/>
    <w:rsid w:val="002235F2"/>
    <w:rsid w:val="002238E4"/>
    <w:rsid w:val="00223DAD"/>
    <w:rsid w:val="00223FA9"/>
    <w:rsid w:val="0022401F"/>
    <w:rsid w:val="0022414C"/>
    <w:rsid w:val="002243F9"/>
    <w:rsid w:val="00224E38"/>
    <w:rsid w:val="002255F3"/>
    <w:rsid w:val="002256A2"/>
    <w:rsid w:val="00225AED"/>
    <w:rsid w:val="00226766"/>
    <w:rsid w:val="0022689B"/>
    <w:rsid w:val="00226961"/>
    <w:rsid w:val="00226C4A"/>
    <w:rsid w:val="00226E1C"/>
    <w:rsid w:val="00226F27"/>
    <w:rsid w:val="002277A8"/>
    <w:rsid w:val="002278F8"/>
    <w:rsid w:val="002279EC"/>
    <w:rsid w:val="00227D93"/>
    <w:rsid w:val="002303DC"/>
    <w:rsid w:val="002307C4"/>
    <w:rsid w:val="00230A6F"/>
    <w:rsid w:val="00230CCF"/>
    <w:rsid w:val="00230D93"/>
    <w:rsid w:val="00231070"/>
    <w:rsid w:val="002313FD"/>
    <w:rsid w:val="00231F92"/>
    <w:rsid w:val="002322AC"/>
    <w:rsid w:val="00232382"/>
    <w:rsid w:val="0023251D"/>
    <w:rsid w:val="0023255B"/>
    <w:rsid w:val="002329A3"/>
    <w:rsid w:val="00232F29"/>
    <w:rsid w:val="0023342C"/>
    <w:rsid w:val="00233E75"/>
    <w:rsid w:val="00233E99"/>
    <w:rsid w:val="00234F5C"/>
    <w:rsid w:val="00235058"/>
    <w:rsid w:val="002350FD"/>
    <w:rsid w:val="0023649B"/>
    <w:rsid w:val="00236665"/>
    <w:rsid w:val="00236957"/>
    <w:rsid w:val="00236F4E"/>
    <w:rsid w:val="00236FDC"/>
    <w:rsid w:val="00237417"/>
    <w:rsid w:val="00237498"/>
    <w:rsid w:val="00237599"/>
    <w:rsid w:val="00237B4D"/>
    <w:rsid w:val="00240DF8"/>
    <w:rsid w:val="00241661"/>
    <w:rsid w:val="002418F7"/>
    <w:rsid w:val="00241D16"/>
    <w:rsid w:val="00241D81"/>
    <w:rsid w:val="00242052"/>
    <w:rsid w:val="002424E0"/>
    <w:rsid w:val="002425F7"/>
    <w:rsid w:val="00242717"/>
    <w:rsid w:val="002428E3"/>
    <w:rsid w:val="00242AE7"/>
    <w:rsid w:val="00242C66"/>
    <w:rsid w:val="00242DE3"/>
    <w:rsid w:val="00242E12"/>
    <w:rsid w:val="00242FA0"/>
    <w:rsid w:val="00242FA1"/>
    <w:rsid w:val="0024306B"/>
    <w:rsid w:val="00243DAC"/>
    <w:rsid w:val="002449FB"/>
    <w:rsid w:val="0024530D"/>
    <w:rsid w:val="002453AA"/>
    <w:rsid w:val="00245610"/>
    <w:rsid w:val="0024572F"/>
    <w:rsid w:val="00245BDB"/>
    <w:rsid w:val="002463BE"/>
    <w:rsid w:val="00246751"/>
    <w:rsid w:val="002468A3"/>
    <w:rsid w:val="00246916"/>
    <w:rsid w:val="00247186"/>
    <w:rsid w:val="00247255"/>
    <w:rsid w:val="00247564"/>
    <w:rsid w:val="00247FCD"/>
    <w:rsid w:val="002501CC"/>
    <w:rsid w:val="002505E4"/>
    <w:rsid w:val="00250DC0"/>
    <w:rsid w:val="0025148F"/>
    <w:rsid w:val="002514F2"/>
    <w:rsid w:val="002517C4"/>
    <w:rsid w:val="00252106"/>
    <w:rsid w:val="00252290"/>
    <w:rsid w:val="0025250C"/>
    <w:rsid w:val="0025265C"/>
    <w:rsid w:val="00252A94"/>
    <w:rsid w:val="00252BD2"/>
    <w:rsid w:val="0025317E"/>
    <w:rsid w:val="00253714"/>
    <w:rsid w:val="00253A15"/>
    <w:rsid w:val="00254413"/>
    <w:rsid w:val="002548FE"/>
    <w:rsid w:val="00254903"/>
    <w:rsid w:val="00254A90"/>
    <w:rsid w:val="002552B5"/>
    <w:rsid w:val="00255F09"/>
    <w:rsid w:val="0025607A"/>
    <w:rsid w:val="002561B2"/>
    <w:rsid w:val="00256516"/>
    <w:rsid w:val="002567FD"/>
    <w:rsid w:val="00256913"/>
    <w:rsid w:val="00256F0C"/>
    <w:rsid w:val="00257226"/>
    <w:rsid w:val="002572F8"/>
    <w:rsid w:val="0025744F"/>
    <w:rsid w:val="002574D1"/>
    <w:rsid w:val="00257C52"/>
    <w:rsid w:val="00257C6B"/>
    <w:rsid w:val="00260087"/>
    <w:rsid w:val="00261279"/>
    <w:rsid w:val="0026128E"/>
    <w:rsid w:val="002613CE"/>
    <w:rsid w:val="00261B49"/>
    <w:rsid w:val="00262051"/>
    <w:rsid w:val="00262739"/>
    <w:rsid w:val="0026336D"/>
    <w:rsid w:val="00263683"/>
    <w:rsid w:val="00264948"/>
    <w:rsid w:val="00264D21"/>
    <w:rsid w:val="00264DED"/>
    <w:rsid w:val="00264E0B"/>
    <w:rsid w:val="00264F6D"/>
    <w:rsid w:val="00264FB3"/>
    <w:rsid w:val="00264FFC"/>
    <w:rsid w:val="002651CD"/>
    <w:rsid w:val="00265648"/>
    <w:rsid w:val="002657E1"/>
    <w:rsid w:val="002658FD"/>
    <w:rsid w:val="002659C6"/>
    <w:rsid w:val="00266068"/>
    <w:rsid w:val="0026620F"/>
    <w:rsid w:val="0026673B"/>
    <w:rsid w:val="00266807"/>
    <w:rsid w:val="00266907"/>
    <w:rsid w:val="00266B48"/>
    <w:rsid w:val="00266CD3"/>
    <w:rsid w:val="002670F1"/>
    <w:rsid w:val="00267881"/>
    <w:rsid w:val="00267BA6"/>
    <w:rsid w:val="00267CFE"/>
    <w:rsid w:val="00267F16"/>
    <w:rsid w:val="00267FE1"/>
    <w:rsid w:val="00270BE8"/>
    <w:rsid w:val="00270C1C"/>
    <w:rsid w:val="00270DE7"/>
    <w:rsid w:val="00270E5C"/>
    <w:rsid w:val="0027139D"/>
    <w:rsid w:val="0027223B"/>
    <w:rsid w:val="002722C7"/>
    <w:rsid w:val="0027318F"/>
    <w:rsid w:val="00274ABF"/>
    <w:rsid w:val="00274BA8"/>
    <w:rsid w:val="00274C9F"/>
    <w:rsid w:val="00275131"/>
    <w:rsid w:val="00275854"/>
    <w:rsid w:val="00275D28"/>
    <w:rsid w:val="002766B3"/>
    <w:rsid w:val="002766FA"/>
    <w:rsid w:val="00276D69"/>
    <w:rsid w:val="00276F14"/>
    <w:rsid w:val="0027727A"/>
    <w:rsid w:val="00277467"/>
    <w:rsid w:val="0027761B"/>
    <w:rsid w:val="0027770A"/>
    <w:rsid w:val="00277CCF"/>
    <w:rsid w:val="00277D4B"/>
    <w:rsid w:val="00277FA8"/>
    <w:rsid w:val="002804C2"/>
    <w:rsid w:val="00281DF9"/>
    <w:rsid w:val="00282117"/>
    <w:rsid w:val="0028239A"/>
    <w:rsid w:val="00282821"/>
    <w:rsid w:val="00282AB8"/>
    <w:rsid w:val="00282DCE"/>
    <w:rsid w:val="00283640"/>
    <w:rsid w:val="002839B2"/>
    <w:rsid w:val="00283BFB"/>
    <w:rsid w:val="00283D7C"/>
    <w:rsid w:val="00283E99"/>
    <w:rsid w:val="00283F25"/>
    <w:rsid w:val="002856DC"/>
    <w:rsid w:val="0028605E"/>
    <w:rsid w:val="00286D06"/>
    <w:rsid w:val="00286FB8"/>
    <w:rsid w:val="00287613"/>
    <w:rsid w:val="00287683"/>
    <w:rsid w:val="0028771C"/>
    <w:rsid w:val="002878B9"/>
    <w:rsid w:val="00287A56"/>
    <w:rsid w:val="002903AD"/>
    <w:rsid w:val="00290A30"/>
    <w:rsid w:val="00290A40"/>
    <w:rsid w:val="00290C9F"/>
    <w:rsid w:val="00290E76"/>
    <w:rsid w:val="00290F7D"/>
    <w:rsid w:val="00291098"/>
    <w:rsid w:val="00291744"/>
    <w:rsid w:val="00291748"/>
    <w:rsid w:val="00291AE5"/>
    <w:rsid w:val="00291E93"/>
    <w:rsid w:val="00291F7B"/>
    <w:rsid w:val="0029202F"/>
    <w:rsid w:val="002925F4"/>
    <w:rsid w:val="00292F4A"/>
    <w:rsid w:val="0029323F"/>
    <w:rsid w:val="002934F8"/>
    <w:rsid w:val="002936C7"/>
    <w:rsid w:val="00293C5C"/>
    <w:rsid w:val="0029428D"/>
    <w:rsid w:val="00294403"/>
    <w:rsid w:val="002949DC"/>
    <w:rsid w:val="00294A71"/>
    <w:rsid w:val="002950A6"/>
    <w:rsid w:val="00295CA8"/>
    <w:rsid w:val="002960AE"/>
    <w:rsid w:val="002968E1"/>
    <w:rsid w:val="00296AD6"/>
    <w:rsid w:val="00296B37"/>
    <w:rsid w:val="00296D41"/>
    <w:rsid w:val="00296EA3"/>
    <w:rsid w:val="002970F3"/>
    <w:rsid w:val="00297289"/>
    <w:rsid w:val="00297778"/>
    <w:rsid w:val="002A03D3"/>
    <w:rsid w:val="002A061C"/>
    <w:rsid w:val="002A1164"/>
    <w:rsid w:val="002A198A"/>
    <w:rsid w:val="002A1A5C"/>
    <w:rsid w:val="002A1C4E"/>
    <w:rsid w:val="002A24E7"/>
    <w:rsid w:val="002A27C1"/>
    <w:rsid w:val="002A27F7"/>
    <w:rsid w:val="002A2BCD"/>
    <w:rsid w:val="002A2F7D"/>
    <w:rsid w:val="002A38F9"/>
    <w:rsid w:val="002A41DD"/>
    <w:rsid w:val="002A4281"/>
    <w:rsid w:val="002A466C"/>
    <w:rsid w:val="002A4F11"/>
    <w:rsid w:val="002A573C"/>
    <w:rsid w:val="002A573D"/>
    <w:rsid w:val="002A5AF0"/>
    <w:rsid w:val="002A65D4"/>
    <w:rsid w:val="002A65EB"/>
    <w:rsid w:val="002A69A5"/>
    <w:rsid w:val="002A744F"/>
    <w:rsid w:val="002A7F2A"/>
    <w:rsid w:val="002B03D8"/>
    <w:rsid w:val="002B04E1"/>
    <w:rsid w:val="002B04F4"/>
    <w:rsid w:val="002B14F6"/>
    <w:rsid w:val="002B1542"/>
    <w:rsid w:val="002B16FB"/>
    <w:rsid w:val="002B1786"/>
    <w:rsid w:val="002B1835"/>
    <w:rsid w:val="002B21D5"/>
    <w:rsid w:val="002B2541"/>
    <w:rsid w:val="002B27D8"/>
    <w:rsid w:val="002B2818"/>
    <w:rsid w:val="002B2A0B"/>
    <w:rsid w:val="002B3061"/>
    <w:rsid w:val="002B309C"/>
    <w:rsid w:val="002B313A"/>
    <w:rsid w:val="002B32E8"/>
    <w:rsid w:val="002B385D"/>
    <w:rsid w:val="002B38ED"/>
    <w:rsid w:val="002B3CD5"/>
    <w:rsid w:val="002B423C"/>
    <w:rsid w:val="002B544D"/>
    <w:rsid w:val="002B54FB"/>
    <w:rsid w:val="002B641C"/>
    <w:rsid w:val="002B6783"/>
    <w:rsid w:val="002B6A78"/>
    <w:rsid w:val="002B6D35"/>
    <w:rsid w:val="002B6E9C"/>
    <w:rsid w:val="002B7D36"/>
    <w:rsid w:val="002B7ECC"/>
    <w:rsid w:val="002C0419"/>
    <w:rsid w:val="002C081B"/>
    <w:rsid w:val="002C0BD0"/>
    <w:rsid w:val="002C0DCE"/>
    <w:rsid w:val="002C1EC3"/>
    <w:rsid w:val="002C1FCC"/>
    <w:rsid w:val="002C20B5"/>
    <w:rsid w:val="002C257F"/>
    <w:rsid w:val="002C27DA"/>
    <w:rsid w:val="002C28A8"/>
    <w:rsid w:val="002C28E1"/>
    <w:rsid w:val="002C39B4"/>
    <w:rsid w:val="002C3A66"/>
    <w:rsid w:val="002C3B5A"/>
    <w:rsid w:val="002C3C32"/>
    <w:rsid w:val="002C440F"/>
    <w:rsid w:val="002C49E7"/>
    <w:rsid w:val="002C4CF4"/>
    <w:rsid w:val="002C4EE4"/>
    <w:rsid w:val="002C4F45"/>
    <w:rsid w:val="002C5046"/>
    <w:rsid w:val="002C508C"/>
    <w:rsid w:val="002C5296"/>
    <w:rsid w:val="002C5327"/>
    <w:rsid w:val="002C5C2C"/>
    <w:rsid w:val="002C5CB5"/>
    <w:rsid w:val="002C5DA9"/>
    <w:rsid w:val="002C6357"/>
    <w:rsid w:val="002C6ACD"/>
    <w:rsid w:val="002C6BAF"/>
    <w:rsid w:val="002C6D0D"/>
    <w:rsid w:val="002C6D1C"/>
    <w:rsid w:val="002C70A4"/>
    <w:rsid w:val="002C71B8"/>
    <w:rsid w:val="002C7548"/>
    <w:rsid w:val="002C7BB2"/>
    <w:rsid w:val="002D00D0"/>
    <w:rsid w:val="002D0195"/>
    <w:rsid w:val="002D0240"/>
    <w:rsid w:val="002D08E4"/>
    <w:rsid w:val="002D0DE5"/>
    <w:rsid w:val="002D1B6F"/>
    <w:rsid w:val="002D2014"/>
    <w:rsid w:val="002D2170"/>
    <w:rsid w:val="002D21AE"/>
    <w:rsid w:val="002D246A"/>
    <w:rsid w:val="002D2551"/>
    <w:rsid w:val="002D293C"/>
    <w:rsid w:val="002D3938"/>
    <w:rsid w:val="002D3DCE"/>
    <w:rsid w:val="002D4324"/>
    <w:rsid w:val="002D477E"/>
    <w:rsid w:val="002D4F5A"/>
    <w:rsid w:val="002D4FDA"/>
    <w:rsid w:val="002D4FED"/>
    <w:rsid w:val="002D58C2"/>
    <w:rsid w:val="002D5E62"/>
    <w:rsid w:val="002D6B6E"/>
    <w:rsid w:val="002D6C74"/>
    <w:rsid w:val="002D6E0C"/>
    <w:rsid w:val="002D73BC"/>
    <w:rsid w:val="002D7403"/>
    <w:rsid w:val="002D7B5B"/>
    <w:rsid w:val="002D7BBA"/>
    <w:rsid w:val="002E0020"/>
    <w:rsid w:val="002E004D"/>
    <w:rsid w:val="002E0077"/>
    <w:rsid w:val="002E0A44"/>
    <w:rsid w:val="002E0D3B"/>
    <w:rsid w:val="002E0DB0"/>
    <w:rsid w:val="002E14D2"/>
    <w:rsid w:val="002E1B9E"/>
    <w:rsid w:val="002E20C9"/>
    <w:rsid w:val="002E277C"/>
    <w:rsid w:val="002E3019"/>
    <w:rsid w:val="002E30DA"/>
    <w:rsid w:val="002E39DC"/>
    <w:rsid w:val="002E3D7B"/>
    <w:rsid w:val="002E44A1"/>
    <w:rsid w:val="002E4516"/>
    <w:rsid w:val="002E4DE4"/>
    <w:rsid w:val="002E4E4D"/>
    <w:rsid w:val="002E4FF4"/>
    <w:rsid w:val="002E52B6"/>
    <w:rsid w:val="002E53D9"/>
    <w:rsid w:val="002E56D4"/>
    <w:rsid w:val="002E6595"/>
    <w:rsid w:val="002E65DD"/>
    <w:rsid w:val="002E6690"/>
    <w:rsid w:val="002E6AA8"/>
    <w:rsid w:val="002E6AC0"/>
    <w:rsid w:val="002E6B04"/>
    <w:rsid w:val="002E6BB7"/>
    <w:rsid w:val="002E6DEF"/>
    <w:rsid w:val="002E7BAA"/>
    <w:rsid w:val="002E7E92"/>
    <w:rsid w:val="002F02B9"/>
    <w:rsid w:val="002F05BB"/>
    <w:rsid w:val="002F0843"/>
    <w:rsid w:val="002F096B"/>
    <w:rsid w:val="002F099A"/>
    <w:rsid w:val="002F1A3A"/>
    <w:rsid w:val="002F1A50"/>
    <w:rsid w:val="002F1A7E"/>
    <w:rsid w:val="002F1A96"/>
    <w:rsid w:val="002F1C45"/>
    <w:rsid w:val="002F1F38"/>
    <w:rsid w:val="002F206B"/>
    <w:rsid w:val="002F2241"/>
    <w:rsid w:val="002F236E"/>
    <w:rsid w:val="002F257C"/>
    <w:rsid w:val="002F261E"/>
    <w:rsid w:val="002F2667"/>
    <w:rsid w:val="002F2720"/>
    <w:rsid w:val="002F27D5"/>
    <w:rsid w:val="002F2AD2"/>
    <w:rsid w:val="002F3475"/>
    <w:rsid w:val="002F39B4"/>
    <w:rsid w:val="002F39FE"/>
    <w:rsid w:val="002F3A1F"/>
    <w:rsid w:val="002F4158"/>
    <w:rsid w:val="002F4232"/>
    <w:rsid w:val="002F4316"/>
    <w:rsid w:val="002F4385"/>
    <w:rsid w:val="002F43E3"/>
    <w:rsid w:val="002F475F"/>
    <w:rsid w:val="002F5011"/>
    <w:rsid w:val="002F51DE"/>
    <w:rsid w:val="002F5303"/>
    <w:rsid w:val="002F5637"/>
    <w:rsid w:val="002F6024"/>
    <w:rsid w:val="002F6331"/>
    <w:rsid w:val="002F6BA2"/>
    <w:rsid w:val="002F6D66"/>
    <w:rsid w:val="002F7081"/>
    <w:rsid w:val="002F7195"/>
    <w:rsid w:val="002F7392"/>
    <w:rsid w:val="002F7564"/>
    <w:rsid w:val="002F7582"/>
    <w:rsid w:val="002F7B8F"/>
    <w:rsid w:val="002F7D9B"/>
    <w:rsid w:val="002F7E7F"/>
    <w:rsid w:val="0030002A"/>
    <w:rsid w:val="00300575"/>
    <w:rsid w:val="00300E12"/>
    <w:rsid w:val="00301496"/>
    <w:rsid w:val="00301AC5"/>
    <w:rsid w:val="00301B4F"/>
    <w:rsid w:val="003021F9"/>
    <w:rsid w:val="00302E8F"/>
    <w:rsid w:val="00302F0A"/>
    <w:rsid w:val="0030315B"/>
    <w:rsid w:val="0030326A"/>
    <w:rsid w:val="003033FC"/>
    <w:rsid w:val="0030349D"/>
    <w:rsid w:val="0030457A"/>
    <w:rsid w:val="00305456"/>
    <w:rsid w:val="003055DE"/>
    <w:rsid w:val="003058CF"/>
    <w:rsid w:val="00305F5A"/>
    <w:rsid w:val="003062B7"/>
    <w:rsid w:val="00306976"/>
    <w:rsid w:val="00306D30"/>
    <w:rsid w:val="003071DB"/>
    <w:rsid w:val="0031006F"/>
    <w:rsid w:val="00310C14"/>
    <w:rsid w:val="003116DD"/>
    <w:rsid w:val="00311B3C"/>
    <w:rsid w:val="00311DBC"/>
    <w:rsid w:val="00312056"/>
    <w:rsid w:val="00312A06"/>
    <w:rsid w:val="0031313E"/>
    <w:rsid w:val="00313699"/>
    <w:rsid w:val="00313816"/>
    <w:rsid w:val="00313873"/>
    <w:rsid w:val="003138DE"/>
    <w:rsid w:val="00313D0D"/>
    <w:rsid w:val="0031400C"/>
    <w:rsid w:val="003140B3"/>
    <w:rsid w:val="003143B5"/>
    <w:rsid w:val="003144F2"/>
    <w:rsid w:val="003150AC"/>
    <w:rsid w:val="003150FF"/>
    <w:rsid w:val="00315D0F"/>
    <w:rsid w:val="00315F16"/>
    <w:rsid w:val="00315FD8"/>
    <w:rsid w:val="00316116"/>
    <w:rsid w:val="00316883"/>
    <w:rsid w:val="00316D18"/>
    <w:rsid w:val="00317847"/>
    <w:rsid w:val="00317929"/>
    <w:rsid w:val="003204C3"/>
    <w:rsid w:val="0032056D"/>
    <w:rsid w:val="00320918"/>
    <w:rsid w:val="0032118B"/>
    <w:rsid w:val="003214CD"/>
    <w:rsid w:val="0032193B"/>
    <w:rsid w:val="00321DF0"/>
    <w:rsid w:val="00321F5C"/>
    <w:rsid w:val="003221BD"/>
    <w:rsid w:val="00322668"/>
    <w:rsid w:val="0032283F"/>
    <w:rsid w:val="0032308A"/>
    <w:rsid w:val="00323373"/>
    <w:rsid w:val="003233ED"/>
    <w:rsid w:val="003235AC"/>
    <w:rsid w:val="0032385B"/>
    <w:rsid w:val="00323C55"/>
    <w:rsid w:val="00324BC1"/>
    <w:rsid w:val="00324CA3"/>
    <w:rsid w:val="00324DC6"/>
    <w:rsid w:val="003257D2"/>
    <w:rsid w:val="00325AC6"/>
    <w:rsid w:val="00325AD8"/>
    <w:rsid w:val="00325E71"/>
    <w:rsid w:val="00326729"/>
    <w:rsid w:val="00326A29"/>
    <w:rsid w:val="00326CB0"/>
    <w:rsid w:val="00326D1F"/>
    <w:rsid w:val="00326FB0"/>
    <w:rsid w:val="00327EDB"/>
    <w:rsid w:val="003302B1"/>
    <w:rsid w:val="00330649"/>
    <w:rsid w:val="00330C3F"/>
    <w:rsid w:val="00330D14"/>
    <w:rsid w:val="0033116B"/>
    <w:rsid w:val="00331A25"/>
    <w:rsid w:val="0033247C"/>
    <w:rsid w:val="00332E35"/>
    <w:rsid w:val="00333319"/>
    <w:rsid w:val="0033370F"/>
    <w:rsid w:val="00333EEF"/>
    <w:rsid w:val="00333F30"/>
    <w:rsid w:val="00334086"/>
    <w:rsid w:val="00334443"/>
    <w:rsid w:val="0033448E"/>
    <w:rsid w:val="003344D7"/>
    <w:rsid w:val="0033567C"/>
    <w:rsid w:val="00335777"/>
    <w:rsid w:val="003357B4"/>
    <w:rsid w:val="00335972"/>
    <w:rsid w:val="00335A47"/>
    <w:rsid w:val="00335AE9"/>
    <w:rsid w:val="00335CD0"/>
    <w:rsid w:val="0033607E"/>
    <w:rsid w:val="003361BF"/>
    <w:rsid w:val="00336214"/>
    <w:rsid w:val="003365EB"/>
    <w:rsid w:val="00336676"/>
    <w:rsid w:val="00336E15"/>
    <w:rsid w:val="00337152"/>
    <w:rsid w:val="00337ADD"/>
    <w:rsid w:val="00337BDA"/>
    <w:rsid w:val="00337E82"/>
    <w:rsid w:val="00340698"/>
    <w:rsid w:val="003407AE"/>
    <w:rsid w:val="00340D11"/>
    <w:rsid w:val="00340F1C"/>
    <w:rsid w:val="003412F0"/>
    <w:rsid w:val="0034153B"/>
    <w:rsid w:val="00341E49"/>
    <w:rsid w:val="00341F88"/>
    <w:rsid w:val="003421CC"/>
    <w:rsid w:val="003425D9"/>
    <w:rsid w:val="00342A66"/>
    <w:rsid w:val="00342E8F"/>
    <w:rsid w:val="00342F0E"/>
    <w:rsid w:val="00343001"/>
    <w:rsid w:val="00343307"/>
    <w:rsid w:val="0034380A"/>
    <w:rsid w:val="00343C6F"/>
    <w:rsid w:val="00344564"/>
    <w:rsid w:val="0034477C"/>
    <w:rsid w:val="0034485F"/>
    <w:rsid w:val="003449DD"/>
    <w:rsid w:val="00344EA7"/>
    <w:rsid w:val="00344F3A"/>
    <w:rsid w:val="0034518D"/>
    <w:rsid w:val="0034586E"/>
    <w:rsid w:val="00345A27"/>
    <w:rsid w:val="00345E4D"/>
    <w:rsid w:val="00346068"/>
    <w:rsid w:val="003460D2"/>
    <w:rsid w:val="00346B1B"/>
    <w:rsid w:val="00346B2C"/>
    <w:rsid w:val="0034726F"/>
    <w:rsid w:val="00347B05"/>
    <w:rsid w:val="00347EB3"/>
    <w:rsid w:val="0035027D"/>
    <w:rsid w:val="0035029B"/>
    <w:rsid w:val="003505E2"/>
    <w:rsid w:val="003505F5"/>
    <w:rsid w:val="003508E5"/>
    <w:rsid w:val="003508F3"/>
    <w:rsid w:val="00350B5A"/>
    <w:rsid w:val="00351008"/>
    <w:rsid w:val="003516E8"/>
    <w:rsid w:val="00351B4B"/>
    <w:rsid w:val="003521C6"/>
    <w:rsid w:val="0035245D"/>
    <w:rsid w:val="00352B71"/>
    <w:rsid w:val="00353324"/>
    <w:rsid w:val="0035363F"/>
    <w:rsid w:val="0035395C"/>
    <w:rsid w:val="00353E50"/>
    <w:rsid w:val="003540BE"/>
    <w:rsid w:val="003542C2"/>
    <w:rsid w:val="00354C19"/>
    <w:rsid w:val="00354FE0"/>
    <w:rsid w:val="003552B5"/>
    <w:rsid w:val="00355A4D"/>
    <w:rsid w:val="00355C40"/>
    <w:rsid w:val="00355FF6"/>
    <w:rsid w:val="003567C6"/>
    <w:rsid w:val="00356AEF"/>
    <w:rsid w:val="00356C86"/>
    <w:rsid w:val="0035759A"/>
    <w:rsid w:val="00360099"/>
    <w:rsid w:val="003608C6"/>
    <w:rsid w:val="00360D91"/>
    <w:rsid w:val="003610E7"/>
    <w:rsid w:val="003611A3"/>
    <w:rsid w:val="00361A52"/>
    <w:rsid w:val="00361BFA"/>
    <w:rsid w:val="00361E67"/>
    <w:rsid w:val="0036200A"/>
    <w:rsid w:val="003620B9"/>
    <w:rsid w:val="0036218B"/>
    <w:rsid w:val="0036221E"/>
    <w:rsid w:val="0036288F"/>
    <w:rsid w:val="003629EB"/>
    <w:rsid w:val="00362A94"/>
    <w:rsid w:val="00362B66"/>
    <w:rsid w:val="00362BF3"/>
    <w:rsid w:val="00362D23"/>
    <w:rsid w:val="00362D45"/>
    <w:rsid w:val="00362F23"/>
    <w:rsid w:val="003631BD"/>
    <w:rsid w:val="00363241"/>
    <w:rsid w:val="00363418"/>
    <w:rsid w:val="0036342B"/>
    <w:rsid w:val="003635A5"/>
    <w:rsid w:val="003638E3"/>
    <w:rsid w:val="0036395B"/>
    <w:rsid w:val="00363F55"/>
    <w:rsid w:val="003640E4"/>
    <w:rsid w:val="0036457D"/>
    <w:rsid w:val="0036487C"/>
    <w:rsid w:val="0036489A"/>
    <w:rsid w:val="00364BB0"/>
    <w:rsid w:val="00364EED"/>
    <w:rsid w:val="003651AB"/>
    <w:rsid w:val="003657B8"/>
    <w:rsid w:val="00365CE7"/>
    <w:rsid w:val="00365D52"/>
    <w:rsid w:val="00366014"/>
    <w:rsid w:val="00366E43"/>
    <w:rsid w:val="00366FCE"/>
    <w:rsid w:val="00367079"/>
    <w:rsid w:val="003672BA"/>
    <w:rsid w:val="003676A2"/>
    <w:rsid w:val="00367DE1"/>
    <w:rsid w:val="003709DC"/>
    <w:rsid w:val="00370BBB"/>
    <w:rsid w:val="003710FC"/>
    <w:rsid w:val="00371B0D"/>
    <w:rsid w:val="003720A0"/>
    <w:rsid w:val="00372423"/>
    <w:rsid w:val="00373240"/>
    <w:rsid w:val="00373383"/>
    <w:rsid w:val="003733CB"/>
    <w:rsid w:val="00374585"/>
    <w:rsid w:val="0037487A"/>
    <w:rsid w:val="00374A36"/>
    <w:rsid w:val="00375C83"/>
    <w:rsid w:val="00375EA1"/>
    <w:rsid w:val="00375FCB"/>
    <w:rsid w:val="00376673"/>
    <w:rsid w:val="00376B54"/>
    <w:rsid w:val="00376B94"/>
    <w:rsid w:val="00376D41"/>
    <w:rsid w:val="003777BB"/>
    <w:rsid w:val="0037798B"/>
    <w:rsid w:val="00377FD3"/>
    <w:rsid w:val="003802BB"/>
    <w:rsid w:val="00380B25"/>
    <w:rsid w:val="00380F82"/>
    <w:rsid w:val="00381644"/>
    <w:rsid w:val="003816E7"/>
    <w:rsid w:val="003817AF"/>
    <w:rsid w:val="003817B1"/>
    <w:rsid w:val="00381C0A"/>
    <w:rsid w:val="00381F51"/>
    <w:rsid w:val="003820A0"/>
    <w:rsid w:val="003823E2"/>
    <w:rsid w:val="00382C18"/>
    <w:rsid w:val="003835E0"/>
    <w:rsid w:val="00383628"/>
    <w:rsid w:val="003838AD"/>
    <w:rsid w:val="00383CDA"/>
    <w:rsid w:val="00383D87"/>
    <w:rsid w:val="0038435D"/>
    <w:rsid w:val="00384728"/>
    <w:rsid w:val="0038475A"/>
    <w:rsid w:val="00384D2B"/>
    <w:rsid w:val="00384ED2"/>
    <w:rsid w:val="00385570"/>
    <w:rsid w:val="00385664"/>
    <w:rsid w:val="00385732"/>
    <w:rsid w:val="00385758"/>
    <w:rsid w:val="00385C78"/>
    <w:rsid w:val="00385E40"/>
    <w:rsid w:val="003860CF"/>
    <w:rsid w:val="00386339"/>
    <w:rsid w:val="00386AC8"/>
    <w:rsid w:val="00386D29"/>
    <w:rsid w:val="00387A03"/>
    <w:rsid w:val="0039014E"/>
    <w:rsid w:val="00391049"/>
    <w:rsid w:val="00391083"/>
    <w:rsid w:val="00391146"/>
    <w:rsid w:val="0039127D"/>
    <w:rsid w:val="003917B9"/>
    <w:rsid w:val="0039180E"/>
    <w:rsid w:val="00391B45"/>
    <w:rsid w:val="00391B46"/>
    <w:rsid w:val="00391ECF"/>
    <w:rsid w:val="003924C0"/>
    <w:rsid w:val="00392859"/>
    <w:rsid w:val="003928AD"/>
    <w:rsid w:val="00392D33"/>
    <w:rsid w:val="003930EE"/>
    <w:rsid w:val="003931CA"/>
    <w:rsid w:val="003934E1"/>
    <w:rsid w:val="00393722"/>
    <w:rsid w:val="00393F57"/>
    <w:rsid w:val="003949B3"/>
    <w:rsid w:val="003949FD"/>
    <w:rsid w:val="00394A83"/>
    <w:rsid w:val="00394FC7"/>
    <w:rsid w:val="003950DD"/>
    <w:rsid w:val="00395648"/>
    <w:rsid w:val="003956A8"/>
    <w:rsid w:val="00395923"/>
    <w:rsid w:val="00395DF2"/>
    <w:rsid w:val="00395EBD"/>
    <w:rsid w:val="00395FD0"/>
    <w:rsid w:val="0039614D"/>
    <w:rsid w:val="0039643C"/>
    <w:rsid w:val="00396B5C"/>
    <w:rsid w:val="00396CC5"/>
    <w:rsid w:val="0039740E"/>
    <w:rsid w:val="00397C2D"/>
    <w:rsid w:val="003A0158"/>
    <w:rsid w:val="003A02DE"/>
    <w:rsid w:val="003A05B1"/>
    <w:rsid w:val="003A05F4"/>
    <w:rsid w:val="003A0885"/>
    <w:rsid w:val="003A1145"/>
    <w:rsid w:val="003A1178"/>
    <w:rsid w:val="003A14F3"/>
    <w:rsid w:val="003A1662"/>
    <w:rsid w:val="003A1B89"/>
    <w:rsid w:val="003A1DE5"/>
    <w:rsid w:val="003A1E37"/>
    <w:rsid w:val="003A2632"/>
    <w:rsid w:val="003A29E0"/>
    <w:rsid w:val="003A2B7B"/>
    <w:rsid w:val="003A31DC"/>
    <w:rsid w:val="003A3291"/>
    <w:rsid w:val="003A3720"/>
    <w:rsid w:val="003A4698"/>
    <w:rsid w:val="003A480D"/>
    <w:rsid w:val="003A4893"/>
    <w:rsid w:val="003A4FFE"/>
    <w:rsid w:val="003A58C5"/>
    <w:rsid w:val="003A59B1"/>
    <w:rsid w:val="003A5EAF"/>
    <w:rsid w:val="003A6098"/>
    <w:rsid w:val="003A6997"/>
    <w:rsid w:val="003A77B0"/>
    <w:rsid w:val="003B019C"/>
    <w:rsid w:val="003B02D0"/>
    <w:rsid w:val="003B0305"/>
    <w:rsid w:val="003B03D6"/>
    <w:rsid w:val="003B071D"/>
    <w:rsid w:val="003B09EC"/>
    <w:rsid w:val="003B1211"/>
    <w:rsid w:val="003B1315"/>
    <w:rsid w:val="003B17E9"/>
    <w:rsid w:val="003B230E"/>
    <w:rsid w:val="003B3130"/>
    <w:rsid w:val="003B33E2"/>
    <w:rsid w:val="003B34A9"/>
    <w:rsid w:val="003B4856"/>
    <w:rsid w:val="003B536E"/>
    <w:rsid w:val="003B5D30"/>
    <w:rsid w:val="003B5FE6"/>
    <w:rsid w:val="003B64A5"/>
    <w:rsid w:val="003B65D6"/>
    <w:rsid w:val="003B679A"/>
    <w:rsid w:val="003B6BBF"/>
    <w:rsid w:val="003B71BE"/>
    <w:rsid w:val="003B72C6"/>
    <w:rsid w:val="003C025E"/>
    <w:rsid w:val="003C0370"/>
    <w:rsid w:val="003C05B1"/>
    <w:rsid w:val="003C06EB"/>
    <w:rsid w:val="003C0B9C"/>
    <w:rsid w:val="003C0C76"/>
    <w:rsid w:val="003C0D75"/>
    <w:rsid w:val="003C1378"/>
    <w:rsid w:val="003C18C4"/>
    <w:rsid w:val="003C1C3E"/>
    <w:rsid w:val="003C1F04"/>
    <w:rsid w:val="003C205A"/>
    <w:rsid w:val="003C28A5"/>
    <w:rsid w:val="003C2D31"/>
    <w:rsid w:val="003C2EFC"/>
    <w:rsid w:val="003C3022"/>
    <w:rsid w:val="003C32B4"/>
    <w:rsid w:val="003C36FB"/>
    <w:rsid w:val="003C3AD7"/>
    <w:rsid w:val="003C48A2"/>
    <w:rsid w:val="003C4D8D"/>
    <w:rsid w:val="003C4F7F"/>
    <w:rsid w:val="003C50B9"/>
    <w:rsid w:val="003C51D0"/>
    <w:rsid w:val="003C523C"/>
    <w:rsid w:val="003C5584"/>
    <w:rsid w:val="003C56F6"/>
    <w:rsid w:val="003C58D1"/>
    <w:rsid w:val="003C59F9"/>
    <w:rsid w:val="003C5C4D"/>
    <w:rsid w:val="003C5C8E"/>
    <w:rsid w:val="003C5FAF"/>
    <w:rsid w:val="003C61C6"/>
    <w:rsid w:val="003C656C"/>
    <w:rsid w:val="003C7444"/>
    <w:rsid w:val="003C74B3"/>
    <w:rsid w:val="003C7D3A"/>
    <w:rsid w:val="003D050B"/>
    <w:rsid w:val="003D05EA"/>
    <w:rsid w:val="003D0BF3"/>
    <w:rsid w:val="003D0CBC"/>
    <w:rsid w:val="003D0D90"/>
    <w:rsid w:val="003D15E1"/>
    <w:rsid w:val="003D16BB"/>
    <w:rsid w:val="003D17E1"/>
    <w:rsid w:val="003D17F2"/>
    <w:rsid w:val="003D2190"/>
    <w:rsid w:val="003D24A4"/>
    <w:rsid w:val="003D263C"/>
    <w:rsid w:val="003D265C"/>
    <w:rsid w:val="003D28CB"/>
    <w:rsid w:val="003D2BD4"/>
    <w:rsid w:val="003D2E56"/>
    <w:rsid w:val="003D3E19"/>
    <w:rsid w:val="003D45C5"/>
    <w:rsid w:val="003D46F4"/>
    <w:rsid w:val="003D49CC"/>
    <w:rsid w:val="003D4D64"/>
    <w:rsid w:val="003D56FE"/>
    <w:rsid w:val="003D6063"/>
    <w:rsid w:val="003D6279"/>
    <w:rsid w:val="003D636D"/>
    <w:rsid w:val="003D666A"/>
    <w:rsid w:val="003D7390"/>
    <w:rsid w:val="003D73CA"/>
    <w:rsid w:val="003D758C"/>
    <w:rsid w:val="003D7B90"/>
    <w:rsid w:val="003E00C8"/>
    <w:rsid w:val="003E032D"/>
    <w:rsid w:val="003E045C"/>
    <w:rsid w:val="003E054B"/>
    <w:rsid w:val="003E08D2"/>
    <w:rsid w:val="003E0E01"/>
    <w:rsid w:val="003E14AC"/>
    <w:rsid w:val="003E176C"/>
    <w:rsid w:val="003E1788"/>
    <w:rsid w:val="003E1C6D"/>
    <w:rsid w:val="003E217F"/>
    <w:rsid w:val="003E2E0D"/>
    <w:rsid w:val="003E2F75"/>
    <w:rsid w:val="003E3571"/>
    <w:rsid w:val="003E3A8C"/>
    <w:rsid w:val="003E3B42"/>
    <w:rsid w:val="003E3F29"/>
    <w:rsid w:val="003E4D15"/>
    <w:rsid w:val="003E4E1A"/>
    <w:rsid w:val="003E51D7"/>
    <w:rsid w:val="003E5330"/>
    <w:rsid w:val="003E5BD2"/>
    <w:rsid w:val="003E5DB8"/>
    <w:rsid w:val="003E5F0E"/>
    <w:rsid w:val="003E6163"/>
    <w:rsid w:val="003E62F2"/>
    <w:rsid w:val="003E65B5"/>
    <w:rsid w:val="003E6826"/>
    <w:rsid w:val="003E68B0"/>
    <w:rsid w:val="003E6AE0"/>
    <w:rsid w:val="003E6C4D"/>
    <w:rsid w:val="003E6DA1"/>
    <w:rsid w:val="003E6FDA"/>
    <w:rsid w:val="003E7551"/>
    <w:rsid w:val="003E7EE3"/>
    <w:rsid w:val="003E7F38"/>
    <w:rsid w:val="003F04E8"/>
    <w:rsid w:val="003F05A3"/>
    <w:rsid w:val="003F08B8"/>
    <w:rsid w:val="003F1316"/>
    <w:rsid w:val="003F1640"/>
    <w:rsid w:val="003F1B4C"/>
    <w:rsid w:val="003F1F04"/>
    <w:rsid w:val="003F21E7"/>
    <w:rsid w:val="003F23F0"/>
    <w:rsid w:val="003F258B"/>
    <w:rsid w:val="003F288A"/>
    <w:rsid w:val="003F2A7E"/>
    <w:rsid w:val="003F2AE9"/>
    <w:rsid w:val="003F31E2"/>
    <w:rsid w:val="003F3608"/>
    <w:rsid w:val="003F3897"/>
    <w:rsid w:val="003F3899"/>
    <w:rsid w:val="003F3D6B"/>
    <w:rsid w:val="003F4A34"/>
    <w:rsid w:val="003F50C3"/>
    <w:rsid w:val="003F5956"/>
    <w:rsid w:val="003F596F"/>
    <w:rsid w:val="003F599B"/>
    <w:rsid w:val="003F61B6"/>
    <w:rsid w:val="003F61F6"/>
    <w:rsid w:val="003F6892"/>
    <w:rsid w:val="003F6D6B"/>
    <w:rsid w:val="003F6DC0"/>
    <w:rsid w:val="003F702A"/>
    <w:rsid w:val="003F75BA"/>
    <w:rsid w:val="003F77FD"/>
    <w:rsid w:val="003F781B"/>
    <w:rsid w:val="003F7931"/>
    <w:rsid w:val="00400036"/>
    <w:rsid w:val="00400331"/>
    <w:rsid w:val="00400548"/>
    <w:rsid w:val="00401088"/>
    <w:rsid w:val="004012BA"/>
    <w:rsid w:val="00401398"/>
    <w:rsid w:val="00401C64"/>
    <w:rsid w:val="004020B3"/>
    <w:rsid w:val="004023DA"/>
    <w:rsid w:val="00402436"/>
    <w:rsid w:val="004024D3"/>
    <w:rsid w:val="00402F15"/>
    <w:rsid w:val="00403236"/>
    <w:rsid w:val="0040344A"/>
    <w:rsid w:val="00403B8A"/>
    <w:rsid w:val="00404056"/>
    <w:rsid w:val="0040407F"/>
    <w:rsid w:val="00404153"/>
    <w:rsid w:val="004043B1"/>
    <w:rsid w:val="004045F9"/>
    <w:rsid w:val="00404939"/>
    <w:rsid w:val="00404AC1"/>
    <w:rsid w:val="00404BB2"/>
    <w:rsid w:val="004051B8"/>
    <w:rsid w:val="00405493"/>
    <w:rsid w:val="00405CBB"/>
    <w:rsid w:val="00405CF5"/>
    <w:rsid w:val="0040615C"/>
    <w:rsid w:val="0040622A"/>
    <w:rsid w:val="00406424"/>
    <w:rsid w:val="004067F8"/>
    <w:rsid w:val="00406875"/>
    <w:rsid w:val="00407158"/>
    <w:rsid w:val="00407AF2"/>
    <w:rsid w:val="00410171"/>
    <w:rsid w:val="00410239"/>
    <w:rsid w:val="00410645"/>
    <w:rsid w:val="004107C5"/>
    <w:rsid w:val="00410BFC"/>
    <w:rsid w:val="0041102D"/>
    <w:rsid w:val="00411DDB"/>
    <w:rsid w:val="00411ECD"/>
    <w:rsid w:val="00411F77"/>
    <w:rsid w:val="00411FC2"/>
    <w:rsid w:val="00411FD6"/>
    <w:rsid w:val="00412F4E"/>
    <w:rsid w:val="004132F6"/>
    <w:rsid w:val="00413337"/>
    <w:rsid w:val="00413590"/>
    <w:rsid w:val="00413ACD"/>
    <w:rsid w:val="0041428E"/>
    <w:rsid w:val="00414AB9"/>
    <w:rsid w:val="00414BD4"/>
    <w:rsid w:val="00414F1E"/>
    <w:rsid w:val="004150D8"/>
    <w:rsid w:val="00415627"/>
    <w:rsid w:val="00415BFE"/>
    <w:rsid w:val="00415DCE"/>
    <w:rsid w:val="00415F62"/>
    <w:rsid w:val="0041651C"/>
    <w:rsid w:val="00416848"/>
    <w:rsid w:val="0041689B"/>
    <w:rsid w:val="0041690D"/>
    <w:rsid w:val="004169D8"/>
    <w:rsid w:val="00416B3B"/>
    <w:rsid w:val="0041778D"/>
    <w:rsid w:val="0041790F"/>
    <w:rsid w:val="00417B09"/>
    <w:rsid w:val="00417E49"/>
    <w:rsid w:val="00420C92"/>
    <w:rsid w:val="00420D2F"/>
    <w:rsid w:val="00420FC5"/>
    <w:rsid w:val="00421C18"/>
    <w:rsid w:val="00421EE4"/>
    <w:rsid w:val="0042223C"/>
    <w:rsid w:val="004226DC"/>
    <w:rsid w:val="00422847"/>
    <w:rsid w:val="00422F17"/>
    <w:rsid w:val="00422FD0"/>
    <w:rsid w:val="0042330E"/>
    <w:rsid w:val="00423DE1"/>
    <w:rsid w:val="00423F69"/>
    <w:rsid w:val="00423FA9"/>
    <w:rsid w:val="004241C4"/>
    <w:rsid w:val="004244F7"/>
    <w:rsid w:val="004247C3"/>
    <w:rsid w:val="004248D4"/>
    <w:rsid w:val="00425163"/>
    <w:rsid w:val="0042549E"/>
    <w:rsid w:val="00425DE4"/>
    <w:rsid w:val="00426010"/>
    <w:rsid w:val="00426082"/>
    <w:rsid w:val="0042659E"/>
    <w:rsid w:val="004267B2"/>
    <w:rsid w:val="00426FAD"/>
    <w:rsid w:val="00427147"/>
    <w:rsid w:val="004273DE"/>
    <w:rsid w:val="004276DF"/>
    <w:rsid w:val="004279AE"/>
    <w:rsid w:val="004279D8"/>
    <w:rsid w:val="00427CE7"/>
    <w:rsid w:val="00427DC4"/>
    <w:rsid w:val="00427E70"/>
    <w:rsid w:val="00427EC9"/>
    <w:rsid w:val="00430288"/>
    <w:rsid w:val="0043099B"/>
    <w:rsid w:val="00430C72"/>
    <w:rsid w:val="00430C7A"/>
    <w:rsid w:val="00432A2C"/>
    <w:rsid w:val="00432B1B"/>
    <w:rsid w:val="00432CC7"/>
    <w:rsid w:val="00432DB0"/>
    <w:rsid w:val="00433677"/>
    <w:rsid w:val="0043386A"/>
    <w:rsid w:val="00433905"/>
    <w:rsid w:val="00433C72"/>
    <w:rsid w:val="00433EF3"/>
    <w:rsid w:val="00434411"/>
    <w:rsid w:val="00434737"/>
    <w:rsid w:val="00434816"/>
    <w:rsid w:val="00434831"/>
    <w:rsid w:val="00434B11"/>
    <w:rsid w:val="00434B9B"/>
    <w:rsid w:val="00434C43"/>
    <w:rsid w:val="00435036"/>
    <w:rsid w:val="0043538B"/>
    <w:rsid w:val="004354AC"/>
    <w:rsid w:val="00435CA6"/>
    <w:rsid w:val="00435EE7"/>
    <w:rsid w:val="0043607E"/>
    <w:rsid w:val="00436701"/>
    <w:rsid w:val="00436CC5"/>
    <w:rsid w:val="00437690"/>
    <w:rsid w:val="004377B4"/>
    <w:rsid w:val="00437C6E"/>
    <w:rsid w:val="00437DB7"/>
    <w:rsid w:val="00437DBA"/>
    <w:rsid w:val="00437DFF"/>
    <w:rsid w:val="00437EE6"/>
    <w:rsid w:val="00440717"/>
    <w:rsid w:val="004409D2"/>
    <w:rsid w:val="0044137A"/>
    <w:rsid w:val="00441491"/>
    <w:rsid w:val="00441894"/>
    <w:rsid w:val="004418B7"/>
    <w:rsid w:val="00442124"/>
    <w:rsid w:val="00442707"/>
    <w:rsid w:val="00442B4D"/>
    <w:rsid w:val="004437B1"/>
    <w:rsid w:val="004438EF"/>
    <w:rsid w:val="00443FFF"/>
    <w:rsid w:val="0044414C"/>
    <w:rsid w:val="00444261"/>
    <w:rsid w:val="004442BF"/>
    <w:rsid w:val="00444653"/>
    <w:rsid w:val="00444A08"/>
    <w:rsid w:val="00445121"/>
    <w:rsid w:val="00445CCA"/>
    <w:rsid w:val="00445EAB"/>
    <w:rsid w:val="0044606F"/>
    <w:rsid w:val="00446302"/>
    <w:rsid w:val="00446D86"/>
    <w:rsid w:val="00447DE5"/>
    <w:rsid w:val="00450353"/>
    <w:rsid w:val="004507BA"/>
    <w:rsid w:val="00450A6C"/>
    <w:rsid w:val="00450A9D"/>
    <w:rsid w:val="00450E91"/>
    <w:rsid w:val="00450F47"/>
    <w:rsid w:val="00451454"/>
    <w:rsid w:val="0045163D"/>
    <w:rsid w:val="004518F5"/>
    <w:rsid w:val="00452325"/>
    <w:rsid w:val="004525FE"/>
    <w:rsid w:val="00452D2A"/>
    <w:rsid w:val="00452D9D"/>
    <w:rsid w:val="00452E57"/>
    <w:rsid w:val="0045300F"/>
    <w:rsid w:val="00453470"/>
    <w:rsid w:val="00453492"/>
    <w:rsid w:val="00453E66"/>
    <w:rsid w:val="004540B6"/>
    <w:rsid w:val="00454AA5"/>
    <w:rsid w:val="00454BF1"/>
    <w:rsid w:val="00454F79"/>
    <w:rsid w:val="00455209"/>
    <w:rsid w:val="00455253"/>
    <w:rsid w:val="0045536F"/>
    <w:rsid w:val="004558CB"/>
    <w:rsid w:val="00455C80"/>
    <w:rsid w:val="00455D7B"/>
    <w:rsid w:val="00456E2C"/>
    <w:rsid w:val="00456FB5"/>
    <w:rsid w:val="00457018"/>
    <w:rsid w:val="00457165"/>
    <w:rsid w:val="00457280"/>
    <w:rsid w:val="0045741B"/>
    <w:rsid w:val="0045797E"/>
    <w:rsid w:val="00457F47"/>
    <w:rsid w:val="0046005E"/>
    <w:rsid w:val="004604C8"/>
    <w:rsid w:val="00460530"/>
    <w:rsid w:val="00460A9D"/>
    <w:rsid w:val="00460D2B"/>
    <w:rsid w:val="00460F4F"/>
    <w:rsid w:val="00461298"/>
    <w:rsid w:val="004613EE"/>
    <w:rsid w:val="0046171D"/>
    <w:rsid w:val="00462157"/>
    <w:rsid w:val="00462382"/>
    <w:rsid w:val="004623D8"/>
    <w:rsid w:val="00462575"/>
    <w:rsid w:val="00462BA3"/>
    <w:rsid w:val="00462CD9"/>
    <w:rsid w:val="00462D9A"/>
    <w:rsid w:val="00463046"/>
    <w:rsid w:val="00463288"/>
    <w:rsid w:val="004633EB"/>
    <w:rsid w:val="0046384B"/>
    <w:rsid w:val="00463A42"/>
    <w:rsid w:val="00463A4A"/>
    <w:rsid w:val="00464103"/>
    <w:rsid w:val="00464B90"/>
    <w:rsid w:val="00464C70"/>
    <w:rsid w:val="00464C8D"/>
    <w:rsid w:val="00465210"/>
    <w:rsid w:val="004656BB"/>
    <w:rsid w:val="00465985"/>
    <w:rsid w:val="00465BEC"/>
    <w:rsid w:val="00465C07"/>
    <w:rsid w:val="00465C29"/>
    <w:rsid w:val="004668AF"/>
    <w:rsid w:val="00466F15"/>
    <w:rsid w:val="00467022"/>
    <w:rsid w:val="0046735B"/>
    <w:rsid w:val="004679A6"/>
    <w:rsid w:val="00467B0B"/>
    <w:rsid w:val="00467BA2"/>
    <w:rsid w:val="004700F7"/>
    <w:rsid w:val="0047072B"/>
    <w:rsid w:val="004709FC"/>
    <w:rsid w:val="004711BF"/>
    <w:rsid w:val="004713EE"/>
    <w:rsid w:val="004717C2"/>
    <w:rsid w:val="00471DCC"/>
    <w:rsid w:val="00472663"/>
    <w:rsid w:val="00472704"/>
    <w:rsid w:val="00472850"/>
    <w:rsid w:val="0047288D"/>
    <w:rsid w:val="00472B6D"/>
    <w:rsid w:val="00472DA8"/>
    <w:rsid w:val="00473327"/>
    <w:rsid w:val="00473DAA"/>
    <w:rsid w:val="00474086"/>
    <w:rsid w:val="0047430B"/>
    <w:rsid w:val="00474A02"/>
    <w:rsid w:val="0047509D"/>
    <w:rsid w:val="004754EA"/>
    <w:rsid w:val="00476601"/>
    <w:rsid w:val="00476FAF"/>
    <w:rsid w:val="004774DE"/>
    <w:rsid w:val="004776FE"/>
    <w:rsid w:val="00477A3E"/>
    <w:rsid w:val="00477B34"/>
    <w:rsid w:val="00477BC4"/>
    <w:rsid w:val="00480123"/>
    <w:rsid w:val="0048027A"/>
    <w:rsid w:val="00480378"/>
    <w:rsid w:val="00480A56"/>
    <w:rsid w:val="00480F9B"/>
    <w:rsid w:val="004811C9"/>
    <w:rsid w:val="00481933"/>
    <w:rsid w:val="0048196D"/>
    <w:rsid w:val="00481975"/>
    <w:rsid w:val="00481D16"/>
    <w:rsid w:val="00482253"/>
    <w:rsid w:val="0048262F"/>
    <w:rsid w:val="004833C2"/>
    <w:rsid w:val="00484071"/>
    <w:rsid w:val="004843FD"/>
    <w:rsid w:val="00484C14"/>
    <w:rsid w:val="004853A5"/>
    <w:rsid w:val="004855F6"/>
    <w:rsid w:val="004859EF"/>
    <w:rsid w:val="00485EEB"/>
    <w:rsid w:val="00486A3E"/>
    <w:rsid w:val="00486CE3"/>
    <w:rsid w:val="004870C4"/>
    <w:rsid w:val="0048753C"/>
    <w:rsid w:val="0048790F"/>
    <w:rsid w:val="00487A9E"/>
    <w:rsid w:val="00487AD7"/>
    <w:rsid w:val="00487BA7"/>
    <w:rsid w:val="00487EDF"/>
    <w:rsid w:val="00490188"/>
    <w:rsid w:val="004908E3"/>
    <w:rsid w:val="00490F46"/>
    <w:rsid w:val="0049149A"/>
    <w:rsid w:val="00491524"/>
    <w:rsid w:val="004918A0"/>
    <w:rsid w:val="00492023"/>
    <w:rsid w:val="00492761"/>
    <w:rsid w:val="004928D8"/>
    <w:rsid w:val="0049294D"/>
    <w:rsid w:val="00492E2D"/>
    <w:rsid w:val="00492F0F"/>
    <w:rsid w:val="00493178"/>
    <w:rsid w:val="004931AD"/>
    <w:rsid w:val="004932BF"/>
    <w:rsid w:val="00493488"/>
    <w:rsid w:val="004935A9"/>
    <w:rsid w:val="0049397A"/>
    <w:rsid w:val="00493FF6"/>
    <w:rsid w:val="00494130"/>
    <w:rsid w:val="00494185"/>
    <w:rsid w:val="00494572"/>
    <w:rsid w:val="0049500F"/>
    <w:rsid w:val="0049530A"/>
    <w:rsid w:val="00495488"/>
    <w:rsid w:val="00495566"/>
    <w:rsid w:val="0049580D"/>
    <w:rsid w:val="00495A55"/>
    <w:rsid w:val="0049691D"/>
    <w:rsid w:val="00496922"/>
    <w:rsid w:val="00496A87"/>
    <w:rsid w:val="00496D45"/>
    <w:rsid w:val="00496F00"/>
    <w:rsid w:val="00497225"/>
    <w:rsid w:val="004976D3"/>
    <w:rsid w:val="004977D9"/>
    <w:rsid w:val="00497CB2"/>
    <w:rsid w:val="00497E7A"/>
    <w:rsid w:val="004A0633"/>
    <w:rsid w:val="004A0752"/>
    <w:rsid w:val="004A0824"/>
    <w:rsid w:val="004A0E60"/>
    <w:rsid w:val="004A1488"/>
    <w:rsid w:val="004A156D"/>
    <w:rsid w:val="004A1710"/>
    <w:rsid w:val="004A17AC"/>
    <w:rsid w:val="004A1BE4"/>
    <w:rsid w:val="004A1D35"/>
    <w:rsid w:val="004A205E"/>
    <w:rsid w:val="004A20D7"/>
    <w:rsid w:val="004A33B1"/>
    <w:rsid w:val="004A381D"/>
    <w:rsid w:val="004A43CB"/>
    <w:rsid w:val="004A44CA"/>
    <w:rsid w:val="004A5011"/>
    <w:rsid w:val="004A5672"/>
    <w:rsid w:val="004A5778"/>
    <w:rsid w:val="004A5884"/>
    <w:rsid w:val="004A79CD"/>
    <w:rsid w:val="004B0021"/>
    <w:rsid w:val="004B00D4"/>
    <w:rsid w:val="004B0D1B"/>
    <w:rsid w:val="004B165B"/>
    <w:rsid w:val="004B18D2"/>
    <w:rsid w:val="004B1FDD"/>
    <w:rsid w:val="004B24B7"/>
    <w:rsid w:val="004B2FB8"/>
    <w:rsid w:val="004B2FD5"/>
    <w:rsid w:val="004B38C8"/>
    <w:rsid w:val="004B3A05"/>
    <w:rsid w:val="004B3DA7"/>
    <w:rsid w:val="004B451F"/>
    <w:rsid w:val="004B45C7"/>
    <w:rsid w:val="004B4C11"/>
    <w:rsid w:val="004B4C33"/>
    <w:rsid w:val="004B5115"/>
    <w:rsid w:val="004B548C"/>
    <w:rsid w:val="004B5AB4"/>
    <w:rsid w:val="004B5B9F"/>
    <w:rsid w:val="004B5D53"/>
    <w:rsid w:val="004B5D5F"/>
    <w:rsid w:val="004B5D98"/>
    <w:rsid w:val="004B633F"/>
    <w:rsid w:val="004B634F"/>
    <w:rsid w:val="004B6A3F"/>
    <w:rsid w:val="004B6BCF"/>
    <w:rsid w:val="004B754C"/>
    <w:rsid w:val="004B77CA"/>
    <w:rsid w:val="004B7CF9"/>
    <w:rsid w:val="004C02AB"/>
    <w:rsid w:val="004C035F"/>
    <w:rsid w:val="004C0815"/>
    <w:rsid w:val="004C0A9B"/>
    <w:rsid w:val="004C0B03"/>
    <w:rsid w:val="004C0C42"/>
    <w:rsid w:val="004C1472"/>
    <w:rsid w:val="004C181C"/>
    <w:rsid w:val="004C1A20"/>
    <w:rsid w:val="004C1BB2"/>
    <w:rsid w:val="004C1DAA"/>
    <w:rsid w:val="004C2664"/>
    <w:rsid w:val="004C26AA"/>
    <w:rsid w:val="004C296E"/>
    <w:rsid w:val="004C2F1E"/>
    <w:rsid w:val="004C305B"/>
    <w:rsid w:val="004C323C"/>
    <w:rsid w:val="004C332B"/>
    <w:rsid w:val="004C34C5"/>
    <w:rsid w:val="004C3538"/>
    <w:rsid w:val="004C35B3"/>
    <w:rsid w:val="004C397A"/>
    <w:rsid w:val="004C4822"/>
    <w:rsid w:val="004C4DA8"/>
    <w:rsid w:val="004C5796"/>
    <w:rsid w:val="004C60B1"/>
    <w:rsid w:val="004C616D"/>
    <w:rsid w:val="004C7150"/>
    <w:rsid w:val="004C75EA"/>
    <w:rsid w:val="004C7E5A"/>
    <w:rsid w:val="004D022A"/>
    <w:rsid w:val="004D0530"/>
    <w:rsid w:val="004D12B4"/>
    <w:rsid w:val="004D130A"/>
    <w:rsid w:val="004D1887"/>
    <w:rsid w:val="004D1918"/>
    <w:rsid w:val="004D1B70"/>
    <w:rsid w:val="004D26B5"/>
    <w:rsid w:val="004D2ED4"/>
    <w:rsid w:val="004D33C9"/>
    <w:rsid w:val="004D366A"/>
    <w:rsid w:val="004D43B8"/>
    <w:rsid w:val="004D4AE4"/>
    <w:rsid w:val="004D550C"/>
    <w:rsid w:val="004D59FB"/>
    <w:rsid w:val="004D5A25"/>
    <w:rsid w:val="004D5B38"/>
    <w:rsid w:val="004D5B41"/>
    <w:rsid w:val="004D5CD6"/>
    <w:rsid w:val="004D5F23"/>
    <w:rsid w:val="004D6333"/>
    <w:rsid w:val="004D633A"/>
    <w:rsid w:val="004D694A"/>
    <w:rsid w:val="004D69DA"/>
    <w:rsid w:val="004D6C5C"/>
    <w:rsid w:val="004D6E4C"/>
    <w:rsid w:val="004D7A5B"/>
    <w:rsid w:val="004D7B80"/>
    <w:rsid w:val="004E0209"/>
    <w:rsid w:val="004E04E7"/>
    <w:rsid w:val="004E0954"/>
    <w:rsid w:val="004E14CD"/>
    <w:rsid w:val="004E14FD"/>
    <w:rsid w:val="004E1564"/>
    <w:rsid w:val="004E16F2"/>
    <w:rsid w:val="004E1923"/>
    <w:rsid w:val="004E2196"/>
    <w:rsid w:val="004E2393"/>
    <w:rsid w:val="004E2A90"/>
    <w:rsid w:val="004E2FCE"/>
    <w:rsid w:val="004E322D"/>
    <w:rsid w:val="004E35F6"/>
    <w:rsid w:val="004E3DBF"/>
    <w:rsid w:val="004E4175"/>
    <w:rsid w:val="004E4230"/>
    <w:rsid w:val="004E42FE"/>
    <w:rsid w:val="004E46D5"/>
    <w:rsid w:val="004E4D28"/>
    <w:rsid w:val="004E53B1"/>
    <w:rsid w:val="004E5E53"/>
    <w:rsid w:val="004E5E7E"/>
    <w:rsid w:val="004E6349"/>
    <w:rsid w:val="004E6D90"/>
    <w:rsid w:val="004E6FC1"/>
    <w:rsid w:val="004E7102"/>
    <w:rsid w:val="004E7111"/>
    <w:rsid w:val="004E7402"/>
    <w:rsid w:val="004E788B"/>
    <w:rsid w:val="004E7E41"/>
    <w:rsid w:val="004F03D1"/>
    <w:rsid w:val="004F0638"/>
    <w:rsid w:val="004F08C4"/>
    <w:rsid w:val="004F196F"/>
    <w:rsid w:val="004F2166"/>
    <w:rsid w:val="004F25AB"/>
    <w:rsid w:val="004F27AC"/>
    <w:rsid w:val="004F290B"/>
    <w:rsid w:val="004F29BC"/>
    <w:rsid w:val="004F2B03"/>
    <w:rsid w:val="004F3185"/>
    <w:rsid w:val="004F40E0"/>
    <w:rsid w:val="004F418D"/>
    <w:rsid w:val="004F432E"/>
    <w:rsid w:val="004F4345"/>
    <w:rsid w:val="004F45A0"/>
    <w:rsid w:val="004F4CD3"/>
    <w:rsid w:val="004F4D5C"/>
    <w:rsid w:val="004F4E19"/>
    <w:rsid w:val="004F51BE"/>
    <w:rsid w:val="004F5EDE"/>
    <w:rsid w:val="004F5F4A"/>
    <w:rsid w:val="004F617A"/>
    <w:rsid w:val="004F64A4"/>
    <w:rsid w:val="004F69CE"/>
    <w:rsid w:val="004F73D6"/>
    <w:rsid w:val="004F7734"/>
    <w:rsid w:val="004F77A8"/>
    <w:rsid w:val="004F77C6"/>
    <w:rsid w:val="004F7B5F"/>
    <w:rsid w:val="004F7B81"/>
    <w:rsid w:val="004F7D58"/>
    <w:rsid w:val="004F7D6C"/>
    <w:rsid w:val="005007DB"/>
    <w:rsid w:val="00500B2B"/>
    <w:rsid w:val="0050118C"/>
    <w:rsid w:val="005013A0"/>
    <w:rsid w:val="00501911"/>
    <w:rsid w:val="0050197F"/>
    <w:rsid w:val="00502E0B"/>
    <w:rsid w:val="00502F7B"/>
    <w:rsid w:val="005032DE"/>
    <w:rsid w:val="0050426D"/>
    <w:rsid w:val="005047D4"/>
    <w:rsid w:val="0050498F"/>
    <w:rsid w:val="00504DBB"/>
    <w:rsid w:val="0050518B"/>
    <w:rsid w:val="005051CF"/>
    <w:rsid w:val="00505432"/>
    <w:rsid w:val="00505892"/>
    <w:rsid w:val="00506260"/>
    <w:rsid w:val="0050632E"/>
    <w:rsid w:val="00506457"/>
    <w:rsid w:val="005064E5"/>
    <w:rsid w:val="00506773"/>
    <w:rsid w:val="00506ECF"/>
    <w:rsid w:val="00507747"/>
    <w:rsid w:val="00507902"/>
    <w:rsid w:val="00507927"/>
    <w:rsid w:val="00507C91"/>
    <w:rsid w:val="00510484"/>
    <w:rsid w:val="005106F1"/>
    <w:rsid w:val="00510C9B"/>
    <w:rsid w:val="00510EE2"/>
    <w:rsid w:val="005110A2"/>
    <w:rsid w:val="00511329"/>
    <w:rsid w:val="00511614"/>
    <w:rsid w:val="00511676"/>
    <w:rsid w:val="00511877"/>
    <w:rsid w:val="00511CFB"/>
    <w:rsid w:val="0051247D"/>
    <w:rsid w:val="00512DEB"/>
    <w:rsid w:val="00512E59"/>
    <w:rsid w:val="00514089"/>
    <w:rsid w:val="0051463A"/>
    <w:rsid w:val="00514C55"/>
    <w:rsid w:val="00514C6E"/>
    <w:rsid w:val="00514CCE"/>
    <w:rsid w:val="0051562E"/>
    <w:rsid w:val="00515A8F"/>
    <w:rsid w:val="00515D23"/>
    <w:rsid w:val="00515DC7"/>
    <w:rsid w:val="005161C1"/>
    <w:rsid w:val="0051622D"/>
    <w:rsid w:val="0051662A"/>
    <w:rsid w:val="005169B7"/>
    <w:rsid w:val="00516BD8"/>
    <w:rsid w:val="00516C74"/>
    <w:rsid w:val="00516F4C"/>
    <w:rsid w:val="00517266"/>
    <w:rsid w:val="00517382"/>
    <w:rsid w:val="005177CF"/>
    <w:rsid w:val="00517AED"/>
    <w:rsid w:val="00517D47"/>
    <w:rsid w:val="00517F36"/>
    <w:rsid w:val="00517F83"/>
    <w:rsid w:val="00520449"/>
    <w:rsid w:val="005204E1"/>
    <w:rsid w:val="005204EC"/>
    <w:rsid w:val="005208AA"/>
    <w:rsid w:val="00520AE4"/>
    <w:rsid w:val="005214BB"/>
    <w:rsid w:val="00521527"/>
    <w:rsid w:val="00521663"/>
    <w:rsid w:val="00521691"/>
    <w:rsid w:val="00521A51"/>
    <w:rsid w:val="005222F8"/>
    <w:rsid w:val="0052243E"/>
    <w:rsid w:val="00522A0F"/>
    <w:rsid w:val="00522A8F"/>
    <w:rsid w:val="00522ADC"/>
    <w:rsid w:val="00522C6F"/>
    <w:rsid w:val="00522C8A"/>
    <w:rsid w:val="0052306A"/>
    <w:rsid w:val="0052374D"/>
    <w:rsid w:val="00523ADE"/>
    <w:rsid w:val="00523BB2"/>
    <w:rsid w:val="00523CEC"/>
    <w:rsid w:val="00523DAF"/>
    <w:rsid w:val="00524065"/>
    <w:rsid w:val="00524F86"/>
    <w:rsid w:val="0052522B"/>
    <w:rsid w:val="0052548F"/>
    <w:rsid w:val="005255EF"/>
    <w:rsid w:val="00525913"/>
    <w:rsid w:val="00525DB7"/>
    <w:rsid w:val="00525E62"/>
    <w:rsid w:val="005260B3"/>
    <w:rsid w:val="00526DC2"/>
    <w:rsid w:val="00527545"/>
    <w:rsid w:val="00527C0B"/>
    <w:rsid w:val="0053069C"/>
    <w:rsid w:val="00530EB1"/>
    <w:rsid w:val="00531667"/>
    <w:rsid w:val="005318C8"/>
    <w:rsid w:val="00531C57"/>
    <w:rsid w:val="0053207E"/>
    <w:rsid w:val="00532693"/>
    <w:rsid w:val="005327A5"/>
    <w:rsid w:val="00532BDC"/>
    <w:rsid w:val="00532C85"/>
    <w:rsid w:val="00532E16"/>
    <w:rsid w:val="00532F0F"/>
    <w:rsid w:val="0053379B"/>
    <w:rsid w:val="005338CA"/>
    <w:rsid w:val="00533AA8"/>
    <w:rsid w:val="00533DF7"/>
    <w:rsid w:val="00533EE3"/>
    <w:rsid w:val="0053478F"/>
    <w:rsid w:val="00534C30"/>
    <w:rsid w:val="00534D53"/>
    <w:rsid w:val="00534D7D"/>
    <w:rsid w:val="00534DBC"/>
    <w:rsid w:val="00534EE2"/>
    <w:rsid w:val="005351D1"/>
    <w:rsid w:val="005353D9"/>
    <w:rsid w:val="00535FB1"/>
    <w:rsid w:val="005362D4"/>
    <w:rsid w:val="00536E57"/>
    <w:rsid w:val="00537056"/>
    <w:rsid w:val="00537CF6"/>
    <w:rsid w:val="00537D17"/>
    <w:rsid w:val="00540775"/>
    <w:rsid w:val="00540CEE"/>
    <w:rsid w:val="00541120"/>
    <w:rsid w:val="00541259"/>
    <w:rsid w:val="00541698"/>
    <w:rsid w:val="00541923"/>
    <w:rsid w:val="00541936"/>
    <w:rsid w:val="00541CFF"/>
    <w:rsid w:val="00541D7A"/>
    <w:rsid w:val="00541F19"/>
    <w:rsid w:val="00542536"/>
    <w:rsid w:val="00542EFA"/>
    <w:rsid w:val="00542F2A"/>
    <w:rsid w:val="00543BA9"/>
    <w:rsid w:val="00543EC5"/>
    <w:rsid w:val="00544308"/>
    <w:rsid w:val="005443D9"/>
    <w:rsid w:val="00544762"/>
    <w:rsid w:val="00544838"/>
    <w:rsid w:val="005449D5"/>
    <w:rsid w:val="00544FE4"/>
    <w:rsid w:val="005454C2"/>
    <w:rsid w:val="00545588"/>
    <w:rsid w:val="0054582C"/>
    <w:rsid w:val="00545C9B"/>
    <w:rsid w:val="005464A8"/>
    <w:rsid w:val="005466F5"/>
    <w:rsid w:val="005470EE"/>
    <w:rsid w:val="00547AD8"/>
    <w:rsid w:val="00547B08"/>
    <w:rsid w:val="00547E9A"/>
    <w:rsid w:val="00550517"/>
    <w:rsid w:val="005505A4"/>
    <w:rsid w:val="00550C61"/>
    <w:rsid w:val="0055102F"/>
    <w:rsid w:val="00551127"/>
    <w:rsid w:val="005513F4"/>
    <w:rsid w:val="005519C3"/>
    <w:rsid w:val="00552534"/>
    <w:rsid w:val="00552F54"/>
    <w:rsid w:val="005535B7"/>
    <w:rsid w:val="00553DD6"/>
    <w:rsid w:val="00553E6C"/>
    <w:rsid w:val="00554238"/>
    <w:rsid w:val="005548B0"/>
    <w:rsid w:val="00554BA2"/>
    <w:rsid w:val="00554C99"/>
    <w:rsid w:val="00554D04"/>
    <w:rsid w:val="005550EF"/>
    <w:rsid w:val="00555944"/>
    <w:rsid w:val="0055594A"/>
    <w:rsid w:val="00555BFB"/>
    <w:rsid w:val="0055639F"/>
    <w:rsid w:val="005578D8"/>
    <w:rsid w:val="005579D0"/>
    <w:rsid w:val="00557BAA"/>
    <w:rsid w:val="00557C2E"/>
    <w:rsid w:val="00557E8D"/>
    <w:rsid w:val="005602EA"/>
    <w:rsid w:val="00560766"/>
    <w:rsid w:val="005607C1"/>
    <w:rsid w:val="0056088A"/>
    <w:rsid w:val="00560A73"/>
    <w:rsid w:val="00560D88"/>
    <w:rsid w:val="00560E5D"/>
    <w:rsid w:val="00561A49"/>
    <w:rsid w:val="00562811"/>
    <w:rsid w:val="00562FF3"/>
    <w:rsid w:val="005632B9"/>
    <w:rsid w:val="00563900"/>
    <w:rsid w:val="00564238"/>
    <w:rsid w:val="005642AF"/>
    <w:rsid w:val="005645B9"/>
    <w:rsid w:val="00564B03"/>
    <w:rsid w:val="00564DD2"/>
    <w:rsid w:val="00565917"/>
    <w:rsid w:val="005669DD"/>
    <w:rsid w:val="00566F41"/>
    <w:rsid w:val="00566FB4"/>
    <w:rsid w:val="005679F1"/>
    <w:rsid w:val="00567AFA"/>
    <w:rsid w:val="00567DA1"/>
    <w:rsid w:val="005707D8"/>
    <w:rsid w:val="00570915"/>
    <w:rsid w:val="00570D23"/>
    <w:rsid w:val="005713F1"/>
    <w:rsid w:val="005714F2"/>
    <w:rsid w:val="00571B1C"/>
    <w:rsid w:val="00571B8A"/>
    <w:rsid w:val="00571BC5"/>
    <w:rsid w:val="00571BE6"/>
    <w:rsid w:val="005720DB"/>
    <w:rsid w:val="005724CD"/>
    <w:rsid w:val="005727CD"/>
    <w:rsid w:val="005735D1"/>
    <w:rsid w:val="005736F5"/>
    <w:rsid w:val="0057374A"/>
    <w:rsid w:val="00573BAE"/>
    <w:rsid w:val="00573FF0"/>
    <w:rsid w:val="00574121"/>
    <w:rsid w:val="005746B0"/>
    <w:rsid w:val="00574B44"/>
    <w:rsid w:val="00574C15"/>
    <w:rsid w:val="0057526D"/>
    <w:rsid w:val="0057587D"/>
    <w:rsid w:val="005761E5"/>
    <w:rsid w:val="00576533"/>
    <w:rsid w:val="005768F2"/>
    <w:rsid w:val="005769E7"/>
    <w:rsid w:val="00577236"/>
    <w:rsid w:val="005776FD"/>
    <w:rsid w:val="00577866"/>
    <w:rsid w:val="00577D84"/>
    <w:rsid w:val="00577FD3"/>
    <w:rsid w:val="005800F4"/>
    <w:rsid w:val="005806DF"/>
    <w:rsid w:val="00580801"/>
    <w:rsid w:val="00580870"/>
    <w:rsid w:val="00581002"/>
    <w:rsid w:val="0058115A"/>
    <w:rsid w:val="00581647"/>
    <w:rsid w:val="0058192E"/>
    <w:rsid w:val="00581E1C"/>
    <w:rsid w:val="00582060"/>
    <w:rsid w:val="005820CB"/>
    <w:rsid w:val="005821D6"/>
    <w:rsid w:val="00582762"/>
    <w:rsid w:val="00582C09"/>
    <w:rsid w:val="00582C8F"/>
    <w:rsid w:val="00582D11"/>
    <w:rsid w:val="005831CB"/>
    <w:rsid w:val="00583864"/>
    <w:rsid w:val="00583CD8"/>
    <w:rsid w:val="00584138"/>
    <w:rsid w:val="00584374"/>
    <w:rsid w:val="00584CC2"/>
    <w:rsid w:val="00584E65"/>
    <w:rsid w:val="005852D7"/>
    <w:rsid w:val="00585845"/>
    <w:rsid w:val="00585B87"/>
    <w:rsid w:val="00585BF9"/>
    <w:rsid w:val="00585CC1"/>
    <w:rsid w:val="0058610C"/>
    <w:rsid w:val="00586228"/>
    <w:rsid w:val="00586352"/>
    <w:rsid w:val="005866CF"/>
    <w:rsid w:val="0058674C"/>
    <w:rsid w:val="00586774"/>
    <w:rsid w:val="00587135"/>
    <w:rsid w:val="0058752D"/>
    <w:rsid w:val="00587642"/>
    <w:rsid w:val="0058773B"/>
    <w:rsid w:val="0058779B"/>
    <w:rsid w:val="0058790F"/>
    <w:rsid w:val="00587B83"/>
    <w:rsid w:val="00587BFF"/>
    <w:rsid w:val="005905AE"/>
    <w:rsid w:val="00591152"/>
    <w:rsid w:val="005914FA"/>
    <w:rsid w:val="0059191B"/>
    <w:rsid w:val="00591ABA"/>
    <w:rsid w:val="00591CD5"/>
    <w:rsid w:val="00592206"/>
    <w:rsid w:val="0059221D"/>
    <w:rsid w:val="00592CCC"/>
    <w:rsid w:val="00592F2B"/>
    <w:rsid w:val="00592F52"/>
    <w:rsid w:val="0059301E"/>
    <w:rsid w:val="00593D2B"/>
    <w:rsid w:val="0059424A"/>
    <w:rsid w:val="005943AF"/>
    <w:rsid w:val="005945D7"/>
    <w:rsid w:val="00594868"/>
    <w:rsid w:val="00594905"/>
    <w:rsid w:val="00594AE4"/>
    <w:rsid w:val="00594B6F"/>
    <w:rsid w:val="005950FE"/>
    <w:rsid w:val="005955F3"/>
    <w:rsid w:val="00595C21"/>
    <w:rsid w:val="00595F42"/>
    <w:rsid w:val="005962D6"/>
    <w:rsid w:val="005967C0"/>
    <w:rsid w:val="005967C6"/>
    <w:rsid w:val="00596816"/>
    <w:rsid w:val="00596860"/>
    <w:rsid w:val="005969CC"/>
    <w:rsid w:val="00596A06"/>
    <w:rsid w:val="00596A72"/>
    <w:rsid w:val="00596D99"/>
    <w:rsid w:val="00597093"/>
    <w:rsid w:val="005973EE"/>
    <w:rsid w:val="00597ABF"/>
    <w:rsid w:val="005A00A4"/>
    <w:rsid w:val="005A00BD"/>
    <w:rsid w:val="005A03CD"/>
    <w:rsid w:val="005A0AF9"/>
    <w:rsid w:val="005A0B4F"/>
    <w:rsid w:val="005A1283"/>
    <w:rsid w:val="005A1555"/>
    <w:rsid w:val="005A1987"/>
    <w:rsid w:val="005A1FA2"/>
    <w:rsid w:val="005A20D7"/>
    <w:rsid w:val="005A2275"/>
    <w:rsid w:val="005A2354"/>
    <w:rsid w:val="005A254E"/>
    <w:rsid w:val="005A2613"/>
    <w:rsid w:val="005A266E"/>
    <w:rsid w:val="005A27A4"/>
    <w:rsid w:val="005A3084"/>
    <w:rsid w:val="005A385B"/>
    <w:rsid w:val="005A3AFB"/>
    <w:rsid w:val="005A3C42"/>
    <w:rsid w:val="005A5ED3"/>
    <w:rsid w:val="005A6080"/>
    <w:rsid w:val="005A7177"/>
    <w:rsid w:val="005A71B5"/>
    <w:rsid w:val="005A7378"/>
    <w:rsid w:val="005A758D"/>
    <w:rsid w:val="005A798D"/>
    <w:rsid w:val="005B0301"/>
    <w:rsid w:val="005B098C"/>
    <w:rsid w:val="005B0E61"/>
    <w:rsid w:val="005B0EFC"/>
    <w:rsid w:val="005B1546"/>
    <w:rsid w:val="005B1937"/>
    <w:rsid w:val="005B25F9"/>
    <w:rsid w:val="005B2611"/>
    <w:rsid w:val="005B266A"/>
    <w:rsid w:val="005B28D2"/>
    <w:rsid w:val="005B2D24"/>
    <w:rsid w:val="005B364D"/>
    <w:rsid w:val="005B3E8B"/>
    <w:rsid w:val="005B3EB6"/>
    <w:rsid w:val="005B3EC5"/>
    <w:rsid w:val="005B40F3"/>
    <w:rsid w:val="005B4B5E"/>
    <w:rsid w:val="005B4EF1"/>
    <w:rsid w:val="005B5892"/>
    <w:rsid w:val="005B645B"/>
    <w:rsid w:val="005B662F"/>
    <w:rsid w:val="005B67E2"/>
    <w:rsid w:val="005B717B"/>
    <w:rsid w:val="005B740A"/>
    <w:rsid w:val="005B7B28"/>
    <w:rsid w:val="005B7CF3"/>
    <w:rsid w:val="005B7E1B"/>
    <w:rsid w:val="005B7E43"/>
    <w:rsid w:val="005C07A4"/>
    <w:rsid w:val="005C0A47"/>
    <w:rsid w:val="005C0A67"/>
    <w:rsid w:val="005C0B72"/>
    <w:rsid w:val="005C0DCD"/>
    <w:rsid w:val="005C0EA6"/>
    <w:rsid w:val="005C1149"/>
    <w:rsid w:val="005C11DB"/>
    <w:rsid w:val="005C1EFE"/>
    <w:rsid w:val="005C21DB"/>
    <w:rsid w:val="005C2CB5"/>
    <w:rsid w:val="005C2D0F"/>
    <w:rsid w:val="005C2D98"/>
    <w:rsid w:val="005C3707"/>
    <w:rsid w:val="005C3A0C"/>
    <w:rsid w:val="005C3A6B"/>
    <w:rsid w:val="005C475A"/>
    <w:rsid w:val="005C4B28"/>
    <w:rsid w:val="005C4BFE"/>
    <w:rsid w:val="005C4F88"/>
    <w:rsid w:val="005C5962"/>
    <w:rsid w:val="005C5EF3"/>
    <w:rsid w:val="005C615D"/>
    <w:rsid w:val="005C6264"/>
    <w:rsid w:val="005C62E6"/>
    <w:rsid w:val="005C68E5"/>
    <w:rsid w:val="005C6920"/>
    <w:rsid w:val="005C6CD3"/>
    <w:rsid w:val="005C7ABC"/>
    <w:rsid w:val="005D06A0"/>
    <w:rsid w:val="005D073F"/>
    <w:rsid w:val="005D07A7"/>
    <w:rsid w:val="005D07CC"/>
    <w:rsid w:val="005D0918"/>
    <w:rsid w:val="005D0D1B"/>
    <w:rsid w:val="005D1934"/>
    <w:rsid w:val="005D202A"/>
    <w:rsid w:val="005D2376"/>
    <w:rsid w:val="005D2599"/>
    <w:rsid w:val="005D32B6"/>
    <w:rsid w:val="005D3653"/>
    <w:rsid w:val="005D36CC"/>
    <w:rsid w:val="005D3B98"/>
    <w:rsid w:val="005D3B9B"/>
    <w:rsid w:val="005D3CB6"/>
    <w:rsid w:val="005D428C"/>
    <w:rsid w:val="005D5433"/>
    <w:rsid w:val="005D552F"/>
    <w:rsid w:val="005D5963"/>
    <w:rsid w:val="005D5B7C"/>
    <w:rsid w:val="005D5CA0"/>
    <w:rsid w:val="005D5CB1"/>
    <w:rsid w:val="005D5FF6"/>
    <w:rsid w:val="005D607C"/>
    <w:rsid w:val="005D61EE"/>
    <w:rsid w:val="005D6A10"/>
    <w:rsid w:val="005D6DDD"/>
    <w:rsid w:val="005D726D"/>
    <w:rsid w:val="005D7A08"/>
    <w:rsid w:val="005D7B16"/>
    <w:rsid w:val="005D7BA3"/>
    <w:rsid w:val="005E0065"/>
    <w:rsid w:val="005E0086"/>
    <w:rsid w:val="005E04C5"/>
    <w:rsid w:val="005E06C5"/>
    <w:rsid w:val="005E0756"/>
    <w:rsid w:val="005E0987"/>
    <w:rsid w:val="005E0B72"/>
    <w:rsid w:val="005E0CA6"/>
    <w:rsid w:val="005E14E9"/>
    <w:rsid w:val="005E18B1"/>
    <w:rsid w:val="005E1C88"/>
    <w:rsid w:val="005E2D1F"/>
    <w:rsid w:val="005E2FB1"/>
    <w:rsid w:val="005E3433"/>
    <w:rsid w:val="005E36A9"/>
    <w:rsid w:val="005E4054"/>
    <w:rsid w:val="005E4352"/>
    <w:rsid w:val="005E4BFB"/>
    <w:rsid w:val="005E5176"/>
    <w:rsid w:val="005E555F"/>
    <w:rsid w:val="005E5626"/>
    <w:rsid w:val="005E57A2"/>
    <w:rsid w:val="005E5868"/>
    <w:rsid w:val="005E5A96"/>
    <w:rsid w:val="005E5E95"/>
    <w:rsid w:val="005E6B94"/>
    <w:rsid w:val="005E6C51"/>
    <w:rsid w:val="005E7531"/>
    <w:rsid w:val="005E75B8"/>
    <w:rsid w:val="005E76FC"/>
    <w:rsid w:val="005E77B5"/>
    <w:rsid w:val="005E7D6B"/>
    <w:rsid w:val="005E7DD8"/>
    <w:rsid w:val="005F00CB"/>
    <w:rsid w:val="005F03CE"/>
    <w:rsid w:val="005F0A68"/>
    <w:rsid w:val="005F0B76"/>
    <w:rsid w:val="005F0F1F"/>
    <w:rsid w:val="005F0F5A"/>
    <w:rsid w:val="005F14BF"/>
    <w:rsid w:val="005F1ADE"/>
    <w:rsid w:val="005F216B"/>
    <w:rsid w:val="005F2530"/>
    <w:rsid w:val="005F2732"/>
    <w:rsid w:val="005F28B5"/>
    <w:rsid w:val="005F2A97"/>
    <w:rsid w:val="005F2D06"/>
    <w:rsid w:val="005F31A6"/>
    <w:rsid w:val="005F328E"/>
    <w:rsid w:val="005F3A67"/>
    <w:rsid w:val="005F3DC7"/>
    <w:rsid w:val="005F3E7C"/>
    <w:rsid w:val="005F4194"/>
    <w:rsid w:val="005F49A5"/>
    <w:rsid w:val="005F4D85"/>
    <w:rsid w:val="005F4F2D"/>
    <w:rsid w:val="005F5024"/>
    <w:rsid w:val="005F56D4"/>
    <w:rsid w:val="005F584C"/>
    <w:rsid w:val="005F688F"/>
    <w:rsid w:val="005F6FAE"/>
    <w:rsid w:val="005F7D00"/>
    <w:rsid w:val="006001EB"/>
    <w:rsid w:val="0060063B"/>
    <w:rsid w:val="006006D6"/>
    <w:rsid w:val="00600D4A"/>
    <w:rsid w:val="00600E69"/>
    <w:rsid w:val="00600F4C"/>
    <w:rsid w:val="00600FA4"/>
    <w:rsid w:val="006010E5"/>
    <w:rsid w:val="0060157C"/>
    <w:rsid w:val="006015CE"/>
    <w:rsid w:val="006019C0"/>
    <w:rsid w:val="00601CAC"/>
    <w:rsid w:val="00601D3C"/>
    <w:rsid w:val="0060266E"/>
    <w:rsid w:val="00602700"/>
    <w:rsid w:val="006028E0"/>
    <w:rsid w:val="0060299A"/>
    <w:rsid w:val="00602B70"/>
    <w:rsid w:val="00602D65"/>
    <w:rsid w:val="0060349F"/>
    <w:rsid w:val="00603906"/>
    <w:rsid w:val="00603BA7"/>
    <w:rsid w:val="00603D9D"/>
    <w:rsid w:val="00603E41"/>
    <w:rsid w:val="00604A0C"/>
    <w:rsid w:val="00604AD4"/>
    <w:rsid w:val="00605409"/>
    <w:rsid w:val="0060555E"/>
    <w:rsid w:val="00605C82"/>
    <w:rsid w:val="00606145"/>
    <w:rsid w:val="0060646E"/>
    <w:rsid w:val="0060664A"/>
    <w:rsid w:val="0060688E"/>
    <w:rsid w:val="00606897"/>
    <w:rsid w:val="00607D50"/>
    <w:rsid w:val="00610142"/>
    <w:rsid w:val="006105F7"/>
    <w:rsid w:val="00610967"/>
    <w:rsid w:val="00610BB0"/>
    <w:rsid w:val="0061114A"/>
    <w:rsid w:val="00611291"/>
    <w:rsid w:val="0061131F"/>
    <w:rsid w:val="006127BA"/>
    <w:rsid w:val="00612853"/>
    <w:rsid w:val="00612BC8"/>
    <w:rsid w:val="00612CA2"/>
    <w:rsid w:val="006131A2"/>
    <w:rsid w:val="006134EF"/>
    <w:rsid w:val="006140FD"/>
    <w:rsid w:val="0061476B"/>
    <w:rsid w:val="00614862"/>
    <w:rsid w:val="0061496D"/>
    <w:rsid w:val="00614E6F"/>
    <w:rsid w:val="00614ECF"/>
    <w:rsid w:val="0061518E"/>
    <w:rsid w:val="0061566E"/>
    <w:rsid w:val="00615782"/>
    <w:rsid w:val="006158B7"/>
    <w:rsid w:val="00615C82"/>
    <w:rsid w:val="00615C9F"/>
    <w:rsid w:val="0061609D"/>
    <w:rsid w:val="00616364"/>
    <w:rsid w:val="00616367"/>
    <w:rsid w:val="00616A4D"/>
    <w:rsid w:val="00616C2A"/>
    <w:rsid w:val="00616EB1"/>
    <w:rsid w:val="00617634"/>
    <w:rsid w:val="0061780F"/>
    <w:rsid w:val="00617850"/>
    <w:rsid w:val="006209BC"/>
    <w:rsid w:val="0062118D"/>
    <w:rsid w:val="0062134C"/>
    <w:rsid w:val="00621AA1"/>
    <w:rsid w:val="00621B57"/>
    <w:rsid w:val="00621C47"/>
    <w:rsid w:val="00621F8E"/>
    <w:rsid w:val="00622015"/>
    <w:rsid w:val="006224C3"/>
    <w:rsid w:val="00622C97"/>
    <w:rsid w:val="00622D8C"/>
    <w:rsid w:val="00622DC9"/>
    <w:rsid w:val="00623198"/>
    <w:rsid w:val="00623941"/>
    <w:rsid w:val="00624087"/>
    <w:rsid w:val="00624A30"/>
    <w:rsid w:val="00624B7F"/>
    <w:rsid w:val="006252D4"/>
    <w:rsid w:val="006259E6"/>
    <w:rsid w:val="00625BB4"/>
    <w:rsid w:val="0062668D"/>
    <w:rsid w:val="00626909"/>
    <w:rsid w:val="00626EC2"/>
    <w:rsid w:val="00626FAA"/>
    <w:rsid w:val="00627003"/>
    <w:rsid w:val="006278ED"/>
    <w:rsid w:val="00627F3D"/>
    <w:rsid w:val="0063033E"/>
    <w:rsid w:val="006306B2"/>
    <w:rsid w:val="006306B6"/>
    <w:rsid w:val="0063071F"/>
    <w:rsid w:val="00630A98"/>
    <w:rsid w:val="00631111"/>
    <w:rsid w:val="00631248"/>
    <w:rsid w:val="006313C3"/>
    <w:rsid w:val="006315BE"/>
    <w:rsid w:val="00632511"/>
    <w:rsid w:val="006327A6"/>
    <w:rsid w:val="00632A1E"/>
    <w:rsid w:val="006330B2"/>
    <w:rsid w:val="00633294"/>
    <w:rsid w:val="006336A0"/>
    <w:rsid w:val="006337D1"/>
    <w:rsid w:val="00633EDD"/>
    <w:rsid w:val="006342C9"/>
    <w:rsid w:val="00634A6B"/>
    <w:rsid w:val="00634EEB"/>
    <w:rsid w:val="006350B0"/>
    <w:rsid w:val="00635575"/>
    <w:rsid w:val="00635596"/>
    <w:rsid w:val="006357EC"/>
    <w:rsid w:val="0063591F"/>
    <w:rsid w:val="00635B7B"/>
    <w:rsid w:val="00635BD3"/>
    <w:rsid w:val="006360EF"/>
    <w:rsid w:val="00636430"/>
    <w:rsid w:val="006367A8"/>
    <w:rsid w:val="00636BFF"/>
    <w:rsid w:val="00636C07"/>
    <w:rsid w:val="0063731F"/>
    <w:rsid w:val="00637907"/>
    <w:rsid w:val="00637AFC"/>
    <w:rsid w:val="00637C5D"/>
    <w:rsid w:val="006402FF"/>
    <w:rsid w:val="00640732"/>
    <w:rsid w:val="00640751"/>
    <w:rsid w:val="00640B44"/>
    <w:rsid w:val="00640D70"/>
    <w:rsid w:val="006411B8"/>
    <w:rsid w:val="006415C9"/>
    <w:rsid w:val="006416A0"/>
    <w:rsid w:val="006419A0"/>
    <w:rsid w:val="00641B4A"/>
    <w:rsid w:val="00641F14"/>
    <w:rsid w:val="006423DB"/>
    <w:rsid w:val="00642542"/>
    <w:rsid w:val="00642716"/>
    <w:rsid w:val="00642B59"/>
    <w:rsid w:val="00642C12"/>
    <w:rsid w:val="00642EA6"/>
    <w:rsid w:val="006430F6"/>
    <w:rsid w:val="00643871"/>
    <w:rsid w:val="00643952"/>
    <w:rsid w:val="00643E7A"/>
    <w:rsid w:val="00644DA0"/>
    <w:rsid w:val="00644F47"/>
    <w:rsid w:val="0064501B"/>
    <w:rsid w:val="00645522"/>
    <w:rsid w:val="00645978"/>
    <w:rsid w:val="00645E79"/>
    <w:rsid w:val="00645F23"/>
    <w:rsid w:val="00645F27"/>
    <w:rsid w:val="0064660E"/>
    <w:rsid w:val="00646725"/>
    <w:rsid w:val="00647680"/>
    <w:rsid w:val="00647692"/>
    <w:rsid w:val="0064785B"/>
    <w:rsid w:val="006478C8"/>
    <w:rsid w:val="00650154"/>
    <w:rsid w:val="006502B5"/>
    <w:rsid w:val="00650520"/>
    <w:rsid w:val="0065073F"/>
    <w:rsid w:val="00650857"/>
    <w:rsid w:val="0065087F"/>
    <w:rsid w:val="00650DAF"/>
    <w:rsid w:val="00650FC1"/>
    <w:rsid w:val="00651429"/>
    <w:rsid w:val="00651828"/>
    <w:rsid w:val="0065191D"/>
    <w:rsid w:val="00651941"/>
    <w:rsid w:val="00652536"/>
    <w:rsid w:val="00652755"/>
    <w:rsid w:val="006528B4"/>
    <w:rsid w:val="0065371E"/>
    <w:rsid w:val="006537BE"/>
    <w:rsid w:val="00654654"/>
    <w:rsid w:val="00654B40"/>
    <w:rsid w:val="00654F9B"/>
    <w:rsid w:val="00654FE3"/>
    <w:rsid w:val="0065520E"/>
    <w:rsid w:val="00655307"/>
    <w:rsid w:val="006555BD"/>
    <w:rsid w:val="00655D4F"/>
    <w:rsid w:val="00656594"/>
    <w:rsid w:val="00656FCB"/>
    <w:rsid w:val="00657021"/>
    <w:rsid w:val="0065758A"/>
    <w:rsid w:val="006579FE"/>
    <w:rsid w:val="00657AFD"/>
    <w:rsid w:val="00657B09"/>
    <w:rsid w:val="00657B55"/>
    <w:rsid w:val="00657F56"/>
    <w:rsid w:val="00657FB7"/>
    <w:rsid w:val="00660563"/>
    <w:rsid w:val="00660A40"/>
    <w:rsid w:val="0066106F"/>
    <w:rsid w:val="00661542"/>
    <w:rsid w:val="006617E4"/>
    <w:rsid w:val="00662084"/>
    <w:rsid w:val="0066236C"/>
    <w:rsid w:val="006624AB"/>
    <w:rsid w:val="006625CA"/>
    <w:rsid w:val="0066287E"/>
    <w:rsid w:val="00663414"/>
    <w:rsid w:val="00663614"/>
    <w:rsid w:val="00663646"/>
    <w:rsid w:val="006638B0"/>
    <w:rsid w:val="0066394F"/>
    <w:rsid w:val="00664473"/>
    <w:rsid w:val="00664BB4"/>
    <w:rsid w:val="00664C88"/>
    <w:rsid w:val="00664F30"/>
    <w:rsid w:val="0066531E"/>
    <w:rsid w:val="00665FB6"/>
    <w:rsid w:val="006660E6"/>
    <w:rsid w:val="0066631A"/>
    <w:rsid w:val="00666E5F"/>
    <w:rsid w:val="00667009"/>
    <w:rsid w:val="006673A2"/>
    <w:rsid w:val="006676C0"/>
    <w:rsid w:val="00667B17"/>
    <w:rsid w:val="00667D30"/>
    <w:rsid w:val="00667E7C"/>
    <w:rsid w:val="00670805"/>
    <w:rsid w:val="00670BA6"/>
    <w:rsid w:val="00670CB2"/>
    <w:rsid w:val="00670ED0"/>
    <w:rsid w:val="00670F24"/>
    <w:rsid w:val="0067114A"/>
    <w:rsid w:val="0067246D"/>
    <w:rsid w:val="006727F7"/>
    <w:rsid w:val="00673353"/>
    <w:rsid w:val="0067341C"/>
    <w:rsid w:val="00673992"/>
    <w:rsid w:val="00673D47"/>
    <w:rsid w:val="00674025"/>
    <w:rsid w:val="006743AB"/>
    <w:rsid w:val="0067490F"/>
    <w:rsid w:val="006750AD"/>
    <w:rsid w:val="00675115"/>
    <w:rsid w:val="006753CB"/>
    <w:rsid w:val="0067554E"/>
    <w:rsid w:val="00675589"/>
    <w:rsid w:val="00676543"/>
    <w:rsid w:val="00676635"/>
    <w:rsid w:val="00677265"/>
    <w:rsid w:val="00677418"/>
    <w:rsid w:val="006776A3"/>
    <w:rsid w:val="00677C92"/>
    <w:rsid w:val="00677E02"/>
    <w:rsid w:val="00677E56"/>
    <w:rsid w:val="00677FED"/>
    <w:rsid w:val="00680158"/>
    <w:rsid w:val="006801FE"/>
    <w:rsid w:val="00680A10"/>
    <w:rsid w:val="006821DF"/>
    <w:rsid w:val="006822B6"/>
    <w:rsid w:val="006829A0"/>
    <w:rsid w:val="00682FB1"/>
    <w:rsid w:val="00683C2B"/>
    <w:rsid w:val="00683F97"/>
    <w:rsid w:val="006840D6"/>
    <w:rsid w:val="0068447D"/>
    <w:rsid w:val="006844BF"/>
    <w:rsid w:val="00684994"/>
    <w:rsid w:val="00684B3F"/>
    <w:rsid w:val="00684B63"/>
    <w:rsid w:val="00684B89"/>
    <w:rsid w:val="00684DB3"/>
    <w:rsid w:val="00685333"/>
    <w:rsid w:val="0068590D"/>
    <w:rsid w:val="00685AE5"/>
    <w:rsid w:val="00686178"/>
    <w:rsid w:val="00686194"/>
    <w:rsid w:val="0068619D"/>
    <w:rsid w:val="006867A4"/>
    <w:rsid w:val="006869D4"/>
    <w:rsid w:val="00686E78"/>
    <w:rsid w:val="00686E87"/>
    <w:rsid w:val="006873A1"/>
    <w:rsid w:val="0068764B"/>
    <w:rsid w:val="00687B23"/>
    <w:rsid w:val="00687D3B"/>
    <w:rsid w:val="006904C9"/>
    <w:rsid w:val="006907D3"/>
    <w:rsid w:val="006907EE"/>
    <w:rsid w:val="00690EFF"/>
    <w:rsid w:val="00691000"/>
    <w:rsid w:val="006912CC"/>
    <w:rsid w:val="006916CB"/>
    <w:rsid w:val="00691BB0"/>
    <w:rsid w:val="00691CF4"/>
    <w:rsid w:val="00691E09"/>
    <w:rsid w:val="00692465"/>
    <w:rsid w:val="006925D7"/>
    <w:rsid w:val="00692B36"/>
    <w:rsid w:val="00692C96"/>
    <w:rsid w:val="00692CF2"/>
    <w:rsid w:val="00692E6A"/>
    <w:rsid w:val="006930A9"/>
    <w:rsid w:val="00693451"/>
    <w:rsid w:val="0069362B"/>
    <w:rsid w:val="00693667"/>
    <w:rsid w:val="00693866"/>
    <w:rsid w:val="00693877"/>
    <w:rsid w:val="00693B03"/>
    <w:rsid w:val="00693CA4"/>
    <w:rsid w:val="00694148"/>
    <w:rsid w:val="006948C3"/>
    <w:rsid w:val="00694F9E"/>
    <w:rsid w:val="00695605"/>
    <w:rsid w:val="00695D70"/>
    <w:rsid w:val="00695EC9"/>
    <w:rsid w:val="00696474"/>
    <w:rsid w:val="00696772"/>
    <w:rsid w:val="00696EB9"/>
    <w:rsid w:val="006972A2"/>
    <w:rsid w:val="00697576"/>
    <w:rsid w:val="00697B54"/>
    <w:rsid w:val="00697E4A"/>
    <w:rsid w:val="00697EB9"/>
    <w:rsid w:val="006A028B"/>
    <w:rsid w:val="006A0877"/>
    <w:rsid w:val="006A0AE2"/>
    <w:rsid w:val="006A0D10"/>
    <w:rsid w:val="006A117B"/>
    <w:rsid w:val="006A13A7"/>
    <w:rsid w:val="006A17C4"/>
    <w:rsid w:val="006A1B98"/>
    <w:rsid w:val="006A1FB5"/>
    <w:rsid w:val="006A2106"/>
    <w:rsid w:val="006A21D8"/>
    <w:rsid w:val="006A2225"/>
    <w:rsid w:val="006A23B3"/>
    <w:rsid w:val="006A2812"/>
    <w:rsid w:val="006A2AE9"/>
    <w:rsid w:val="006A2C5C"/>
    <w:rsid w:val="006A311F"/>
    <w:rsid w:val="006A3562"/>
    <w:rsid w:val="006A375F"/>
    <w:rsid w:val="006A39A1"/>
    <w:rsid w:val="006A3F78"/>
    <w:rsid w:val="006A42FF"/>
    <w:rsid w:val="006A454D"/>
    <w:rsid w:val="006A4A14"/>
    <w:rsid w:val="006A4C3A"/>
    <w:rsid w:val="006A55CE"/>
    <w:rsid w:val="006A5E3E"/>
    <w:rsid w:val="006A5FF0"/>
    <w:rsid w:val="006A60DD"/>
    <w:rsid w:val="006A6A37"/>
    <w:rsid w:val="006A6D7F"/>
    <w:rsid w:val="006A70CA"/>
    <w:rsid w:val="006A7254"/>
    <w:rsid w:val="006A733D"/>
    <w:rsid w:val="006A7658"/>
    <w:rsid w:val="006A78ED"/>
    <w:rsid w:val="006A7A66"/>
    <w:rsid w:val="006A7A8F"/>
    <w:rsid w:val="006A7CEB"/>
    <w:rsid w:val="006A7EC9"/>
    <w:rsid w:val="006B0183"/>
    <w:rsid w:val="006B024E"/>
    <w:rsid w:val="006B0A19"/>
    <w:rsid w:val="006B0A6E"/>
    <w:rsid w:val="006B0D86"/>
    <w:rsid w:val="006B105B"/>
    <w:rsid w:val="006B1460"/>
    <w:rsid w:val="006B186B"/>
    <w:rsid w:val="006B199D"/>
    <w:rsid w:val="006B22EF"/>
    <w:rsid w:val="006B28EF"/>
    <w:rsid w:val="006B2B96"/>
    <w:rsid w:val="006B3690"/>
    <w:rsid w:val="006B37F8"/>
    <w:rsid w:val="006B3BB2"/>
    <w:rsid w:val="006B3DC0"/>
    <w:rsid w:val="006B44A1"/>
    <w:rsid w:val="006B453B"/>
    <w:rsid w:val="006B4A0C"/>
    <w:rsid w:val="006B5147"/>
    <w:rsid w:val="006B5D81"/>
    <w:rsid w:val="006B64D8"/>
    <w:rsid w:val="006B6A25"/>
    <w:rsid w:val="006B6A5D"/>
    <w:rsid w:val="006B702C"/>
    <w:rsid w:val="006B7874"/>
    <w:rsid w:val="006C0E30"/>
    <w:rsid w:val="006C0F78"/>
    <w:rsid w:val="006C0FE1"/>
    <w:rsid w:val="006C110F"/>
    <w:rsid w:val="006C167F"/>
    <w:rsid w:val="006C1771"/>
    <w:rsid w:val="006C186F"/>
    <w:rsid w:val="006C1C00"/>
    <w:rsid w:val="006C202B"/>
    <w:rsid w:val="006C26CC"/>
    <w:rsid w:val="006C2E81"/>
    <w:rsid w:val="006C37D5"/>
    <w:rsid w:val="006C4239"/>
    <w:rsid w:val="006C4462"/>
    <w:rsid w:val="006C4813"/>
    <w:rsid w:val="006C4CEE"/>
    <w:rsid w:val="006C5586"/>
    <w:rsid w:val="006C597F"/>
    <w:rsid w:val="006C5BE5"/>
    <w:rsid w:val="006C62F2"/>
    <w:rsid w:val="006C63B6"/>
    <w:rsid w:val="006C7166"/>
    <w:rsid w:val="006C7182"/>
    <w:rsid w:val="006C758F"/>
    <w:rsid w:val="006C7762"/>
    <w:rsid w:val="006C7889"/>
    <w:rsid w:val="006C7F83"/>
    <w:rsid w:val="006C7FA8"/>
    <w:rsid w:val="006D048B"/>
    <w:rsid w:val="006D0C9C"/>
    <w:rsid w:val="006D1281"/>
    <w:rsid w:val="006D12B7"/>
    <w:rsid w:val="006D1B5C"/>
    <w:rsid w:val="006D1BB3"/>
    <w:rsid w:val="006D1DB1"/>
    <w:rsid w:val="006D1F52"/>
    <w:rsid w:val="006D2176"/>
    <w:rsid w:val="006D2201"/>
    <w:rsid w:val="006D28D0"/>
    <w:rsid w:val="006D3125"/>
    <w:rsid w:val="006D351E"/>
    <w:rsid w:val="006D3ABC"/>
    <w:rsid w:val="006D3FC0"/>
    <w:rsid w:val="006D415E"/>
    <w:rsid w:val="006D42D6"/>
    <w:rsid w:val="006D42EC"/>
    <w:rsid w:val="006D4CB1"/>
    <w:rsid w:val="006D559E"/>
    <w:rsid w:val="006D59DE"/>
    <w:rsid w:val="006D5ACA"/>
    <w:rsid w:val="006D656C"/>
    <w:rsid w:val="006D6D1B"/>
    <w:rsid w:val="006D70AF"/>
    <w:rsid w:val="006D71ED"/>
    <w:rsid w:val="006D7268"/>
    <w:rsid w:val="006D78DA"/>
    <w:rsid w:val="006E0309"/>
    <w:rsid w:val="006E0964"/>
    <w:rsid w:val="006E0A22"/>
    <w:rsid w:val="006E0EDF"/>
    <w:rsid w:val="006E12B3"/>
    <w:rsid w:val="006E184B"/>
    <w:rsid w:val="006E19EF"/>
    <w:rsid w:val="006E1DFA"/>
    <w:rsid w:val="006E1E42"/>
    <w:rsid w:val="006E2D0A"/>
    <w:rsid w:val="006E313D"/>
    <w:rsid w:val="006E33C6"/>
    <w:rsid w:val="006E3400"/>
    <w:rsid w:val="006E36D7"/>
    <w:rsid w:val="006E39FE"/>
    <w:rsid w:val="006E3DB6"/>
    <w:rsid w:val="006E3E1B"/>
    <w:rsid w:val="006E4130"/>
    <w:rsid w:val="006E4264"/>
    <w:rsid w:val="006E42AB"/>
    <w:rsid w:val="006E44C8"/>
    <w:rsid w:val="006E463D"/>
    <w:rsid w:val="006E4BAD"/>
    <w:rsid w:val="006E4BEE"/>
    <w:rsid w:val="006E4E67"/>
    <w:rsid w:val="006E4EB5"/>
    <w:rsid w:val="006E51CA"/>
    <w:rsid w:val="006E5602"/>
    <w:rsid w:val="006E56D6"/>
    <w:rsid w:val="006E58D9"/>
    <w:rsid w:val="006E5B93"/>
    <w:rsid w:val="006E637F"/>
    <w:rsid w:val="006E6B26"/>
    <w:rsid w:val="006E74A1"/>
    <w:rsid w:val="006E779E"/>
    <w:rsid w:val="006F0BA4"/>
    <w:rsid w:val="006F1954"/>
    <w:rsid w:val="006F1D87"/>
    <w:rsid w:val="006F20F9"/>
    <w:rsid w:val="006F27A9"/>
    <w:rsid w:val="006F2806"/>
    <w:rsid w:val="006F28F3"/>
    <w:rsid w:val="006F2B15"/>
    <w:rsid w:val="006F2BA1"/>
    <w:rsid w:val="006F2E9E"/>
    <w:rsid w:val="006F306B"/>
    <w:rsid w:val="006F37DA"/>
    <w:rsid w:val="006F3ADB"/>
    <w:rsid w:val="006F3E11"/>
    <w:rsid w:val="006F3F9F"/>
    <w:rsid w:val="006F43EA"/>
    <w:rsid w:val="006F49A6"/>
    <w:rsid w:val="006F4DC1"/>
    <w:rsid w:val="006F50AD"/>
    <w:rsid w:val="006F53D2"/>
    <w:rsid w:val="006F5E95"/>
    <w:rsid w:val="006F5EC1"/>
    <w:rsid w:val="006F6287"/>
    <w:rsid w:val="006F64D9"/>
    <w:rsid w:val="006F6547"/>
    <w:rsid w:val="006F6998"/>
    <w:rsid w:val="006F6D0D"/>
    <w:rsid w:val="006F74BE"/>
    <w:rsid w:val="006F7E9D"/>
    <w:rsid w:val="0070030B"/>
    <w:rsid w:val="00700AF8"/>
    <w:rsid w:val="00700DA7"/>
    <w:rsid w:val="00700EA4"/>
    <w:rsid w:val="0070104E"/>
    <w:rsid w:val="00701509"/>
    <w:rsid w:val="00701A47"/>
    <w:rsid w:val="00701FC7"/>
    <w:rsid w:val="00702653"/>
    <w:rsid w:val="00702F55"/>
    <w:rsid w:val="0070344B"/>
    <w:rsid w:val="007034DF"/>
    <w:rsid w:val="00703557"/>
    <w:rsid w:val="00703AA4"/>
    <w:rsid w:val="00703C68"/>
    <w:rsid w:val="00704229"/>
    <w:rsid w:val="00704429"/>
    <w:rsid w:val="00704BC3"/>
    <w:rsid w:val="007051B4"/>
    <w:rsid w:val="00705673"/>
    <w:rsid w:val="0070574F"/>
    <w:rsid w:val="00705C22"/>
    <w:rsid w:val="00705D0A"/>
    <w:rsid w:val="00706114"/>
    <w:rsid w:val="00707971"/>
    <w:rsid w:val="00707990"/>
    <w:rsid w:val="00707CB0"/>
    <w:rsid w:val="00710283"/>
    <w:rsid w:val="0071056D"/>
    <w:rsid w:val="00710D8D"/>
    <w:rsid w:val="0071188B"/>
    <w:rsid w:val="00711CC8"/>
    <w:rsid w:val="007121DD"/>
    <w:rsid w:val="0071228A"/>
    <w:rsid w:val="007126E5"/>
    <w:rsid w:val="00712AC4"/>
    <w:rsid w:val="00712ACA"/>
    <w:rsid w:val="00712BAC"/>
    <w:rsid w:val="00712C08"/>
    <w:rsid w:val="00712C1F"/>
    <w:rsid w:val="00712CDC"/>
    <w:rsid w:val="00713084"/>
    <w:rsid w:val="007131EB"/>
    <w:rsid w:val="00713B3C"/>
    <w:rsid w:val="00713CCF"/>
    <w:rsid w:val="007147CF"/>
    <w:rsid w:val="00714905"/>
    <w:rsid w:val="0071491B"/>
    <w:rsid w:val="00714A0A"/>
    <w:rsid w:val="00714BA7"/>
    <w:rsid w:val="00715179"/>
    <w:rsid w:val="0071559F"/>
    <w:rsid w:val="00715843"/>
    <w:rsid w:val="00715E8D"/>
    <w:rsid w:val="00716230"/>
    <w:rsid w:val="007162FA"/>
    <w:rsid w:val="00716333"/>
    <w:rsid w:val="00716422"/>
    <w:rsid w:val="007164EC"/>
    <w:rsid w:val="007167CA"/>
    <w:rsid w:val="007167F1"/>
    <w:rsid w:val="00716F09"/>
    <w:rsid w:val="00717213"/>
    <w:rsid w:val="007177A8"/>
    <w:rsid w:val="00717947"/>
    <w:rsid w:val="00717D60"/>
    <w:rsid w:val="00720036"/>
    <w:rsid w:val="00720232"/>
    <w:rsid w:val="00720285"/>
    <w:rsid w:val="007203A5"/>
    <w:rsid w:val="007203D7"/>
    <w:rsid w:val="0072046B"/>
    <w:rsid w:val="00720D7E"/>
    <w:rsid w:val="00720E0D"/>
    <w:rsid w:val="00720FD8"/>
    <w:rsid w:val="0072104D"/>
    <w:rsid w:val="00721641"/>
    <w:rsid w:val="007218F7"/>
    <w:rsid w:val="00721A61"/>
    <w:rsid w:val="00721BAB"/>
    <w:rsid w:val="00721BB2"/>
    <w:rsid w:val="00721C06"/>
    <w:rsid w:val="00721D4B"/>
    <w:rsid w:val="00721DAA"/>
    <w:rsid w:val="007227C4"/>
    <w:rsid w:val="00722B13"/>
    <w:rsid w:val="00722CD3"/>
    <w:rsid w:val="00723224"/>
    <w:rsid w:val="00723639"/>
    <w:rsid w:val="00723834"/>
    <w:rsid w:val="0072386A"/>
    <w:rsid w:val="00724238"/>
    <w:rsid w:val="00724453"/>
    <w:rsid w:val="00724712"/>
    <w:rsid w:val="0072472C"/>
    <w:rsid w:val="007248C9"/>
    <w:rsid w:val="00725123"/>
    <w:rsid w:val="007251DF"/>
    <w:rsid w:val="007255D4"/>
    <w:rsid w:val="00725A5F"/>
    <w:rsid w:val="00725D91"/>
    <w:rsid w:val="00725DFD"/>
    <w:rsid w:val="00725FDF"/>
    <w:rsid w:val="00726395"/>
    <w:rsid w:val="0072645D"/>
    <w:rsid w:val="00726531"/>
    <w:rsid w:val="0072655B"/>
    <w:rsid w:val="00726F73"/>
    <w:rsid w:val="00727CCA"/>
    <w:rsid w:val="00727EF4"/>
    <w:rsid w:val="00730C20"/>
    <w:rsid w:val="00730D86"/>
    <w:rsid w:val="00731002"/>
    <w:rsid w:val="00731220"/>
    <w:rsid w:val="00731414"/>
    <w:rsid w:val="0073147E"/>
    <w:rsid w:val="0073151F"/>
    <w:rsid w:val="0073179A"/>
    <w:rsid w:val="00731A74"/>
    <w:rsid w:val="00731B99"/>
    <w:rsid w:val="00731CF0"/>
    <w:rsid w:val="0073279C"/>
    <w:rsid w:val="00732E50"/>
    <w:rsid w:val="00732F1A"/>
    <w:rsid w:val="00733FC4"/>
    <w:rsid w:val="0073497F"/>
    <w:rsid w:val="00734C39"/>
    <w:rsid w:val="00734FA9"/>
    <w:rsid w:val="00735672"/>
    <w:rsid w:val="007362F9"/>
    <w:rsid w:val="0073656F"/>
    <w:rsid w:val="007369BA"/>
    <w:rsid w:val="007371D1"/>
    <w:rsid w:val="00737204"/>
    <w:rsid w:val="00737301"/>
    <w:rsid w:val="0073741A"/>
    <w:rsid w:val="00737694"/>
    <w:rsid w:val="00737733"/>
    <w:rsid w:val="0073799E"/>
    <w:rsid w:val="007400C5"/>
    <w:rsid w:val="0074048E"/>
    <w:rsid w:val="007405E0"/>
    <w:rsid w:val="00740DF3"/>
    <w:rsid w:val="00741B01"/>
    <w:rsid w:val="00741B2D"/>
    <w:rsid w:val="00741B81"/>
    <w:rsid w:val="00742F7B"/>
    <w:rsid w:val="007432DC"/>
    <w:rsid w:val="007439D5"/>
    <w:rsid w:val="00743B62"/>
    <w:rsid w:val="00743E11"/>
    <w:rsid w:val="0074413C"/>
    <w:rsid w:val="00744149"/>
    <w:rsid w:val="0074442B"/>
    <w:rsid w:val="0074453E"/>
    <w:rsid w:val="007445E9"/>
    <w:rsid w:val="007447A2"/>
    <w:rsid w:val="0074481A"/>
    <w:rsid w:val="00744846"/>
    <w:rsid w:val="0074485B"/>
    <w:rsid w:val="00744FA7"/>
    <w:rsid w:val="00744FBD"/>
    <w:rsid w:val="00745270"/>
    <w:rsid w:val="00745BFD"/>
    <w:rsid w:val="0074633E"/>
    <w:rsid w:val="0074638A"/>
    <w:rsid w:val="00746703"/>
    <w:rsid w:val="00746A72"/>
    <w:rsid w:val="00746D0B"/>
    <w:rsid w:val="00746ECA"/>
    <w:rsid w:val="007472B8"/>
    <w:rsid w:val="00747435"/>
    <w:rsid w:val="00747816"/>
    <w:rsid w:val="00747DE8"/>
    <w:rsid w:val="0075065C"/>
    <w:rsid w:val="007508CC"/>
    <w:rsid w:val="00750D34"/>
    <w:rsid w:val="00750F53"/>
    <w:rsid w:val="007510FD"/>
    <w:rsid w:val="00751172"/>
    <w:rsid w:val="00751794"/>
    <w:rsid w:val="00751BF1"/>
    <w:rsid w:val="00752767"/>
    <w:rsid w:val="007529EB"/>
    <w:rsid w:val="0075364B"/>
    <w:rsid w:val="00753D7E"/>
    <w:rsid w:val="00753D94"/>
    <w:rsid w:val="00753E2D"/>
    <w:rsid w:val="00753F24"/>
    <w:rsid w:val="007540BD"/>
    <w:rsid w:val="00754140"/>
    <w:rsid w:val="007548B2"/>
    <w:rsid w:val="00754A6D"/>
    <w:rsid w:val="00754EF4"/>
    <w:rsid w:val="00755304"/>
    <w:rsid w:val="00755431"/>
    <w:rsid w:val="0075544B"/>
    <w:rsid w:val="007555E8"/>
    <w:rsid w:val="00755626"/>
    <w:rsid w:val="00755979"/>
    <w:rsid w:val="0075618B"/>
    <w:rsid w:val="007563E0"/>
    <w:rsid w:val="00756982"/>
    <w:rsid w:val="00756BD4"/>
    <w:rsid w:val="0075739E"/>
    <w:rsid w:val="007579E6"/>
    <w:rsid w:val="00757CA4"/>
    <w:rsid w:val="00757DC6"/>
    <w:rsid w:val="00760043"/>
    <w:rsid w:val="00760492"/>
    <w:rsid w:val="007608DA"/>
    <w:rsid w:val="00761270"/>
    <w:rsid w:val="007613FD"/>
    <w:rsid w:val="007615FC"/>
    <w:rsid w:val="00761C39"/>
    <w:rsid w:val="00761E99"/>
    <w:rsid w:val="0076243E"/>
    <w:rsid w:val="00762C09"/>
    <w:rsid w:val="00762EB4"/>
    <w:rsid w:val="00762FA5"/>
    <w:rsid w:val="00762FF5"/>
    <w:rsid w:val="007632DB"/>
    <w:rsid w:val="007633C0"/>
    <w:rsid w:val="00763CA1"/>
    <w:rsid w:val="00764530"/>
    <w:rsid w:val="0076474B"/>
    <w:rsid w:val="0076483B"/>
    <w:rsid w:val="00764C6C"/>
    <w:rsid w:val="00764C9F"/>
    <w:rsid w:val="007651A0"/>
    <w:rsid w:val="0076543A"/>
    <w:rsid w:val="00765DC8"/>
    <w:rsid w:val="00766163"/>
    <w:rsid w:val="007662AB"/>
    <w:rsid w:val="00766A53"/>
    <w:rsid w:val="00766D22"/>
    <w:rsid w:val="00767342"/>
    <w:rsid w:val="00767ADB"/>
    <w:rsid w:val="00770125"/>
    <w:rsid w:val="00770202"/>
    <w:rsid w:val="0077030B"/>
    <w:rsid w:val="007705EA"/>
    <w:rsid w:val="00770939"/>
    <w:rsid w:val="00771131"/>
    <w:rsid w:val="00771AD5"/>
    <w:rsid w:val="00771B1F"/>
    <w:rsid w:val="00771D41"/>
    <w:rsid w:val="00771E2D"/>
    <w:rsid w:val="00772201"/>
    <w:rsid w:val="007722A8"/>
    <w:rsid w:val="00772415"/>
    <w:rsid w:val="007725CB"/>
    <w:rsid w:val="00772910"/>
    <w:rsid w:val="00772919"/>
    <w:rsid w:val="0077317E"/>
    <w:rsid w:val="00773930"/>
    <w:rsid w:val="00773940"/>
    <w:rsid w:val="00774479"/>
    <w:rsid w:val="007749D1"/>
    <w:rsid w:val="0077509D"/>
    <w:rsid w:val="007750B4"/>
    <w:rsid w:val="0077514B"/>
    <w:rsid w:val="00775F17"/>
    <w:rsid w:val="00776EE8"/>
    <w:rsid w:val="00777FB6"/>
    <w:rsid w:val="00780297"/>
    <w:rsid w:val="00780847"/>
    <w:rsid w:val="007808C2"/>
    <w:rsid w:val="0078091D"/>
    <w:rsid w:val="00781A3B"/>
    <w:rsid w:val="00782235"/>
    <w:rsid w:val="0078279A"/>
    <w:rsid w:val="00782997"/>
    <w:rsid w:val="00783138"/>
    <w:rsid w:val="0078391D"/>
    <w:rsid w:val="00783990"/>
    <w:rsid w:val="00784008"/>
    <w:rsid w:val="0078421B"/>
    <w:rsid w:val="007842F4"/>
    <w:rsid w:val="00784762"/>
    <w:rsid w:val="00784B28"/>
    <w:rsid w:val="007851C1"/>
    <w:rsid w:val="0078524A"/>
    <w:rsid w:val="007856E1"/>
    <w:rsid w:val="0078597D"/>
    <w:rsid w:val="00786655"/>
    <w:rsid w:val="00786780"/>
    <w:rsid w:val="00786B2B"/>
    <w:rsid w:val="0078721D"/>
    <w:rsid w:val="007872AE"/>
    <w:rsid w:val="00787C16"/>
    <w:rsid w:val="00787C43"/>
    <w:rsid w:val="007902AE"/>
    <w:rsid w:val="007904F2"/>
    <w:rsid w:val="007905FB"/>
    <w:rsid w:val="0079067F"/>
    <w:rsid w:val="00790A62"/>
    <w:rsid w:val="00790FE5"/>
    <w:rsid w:val="00791A95"/>
    <w:rsid w:val="00791EB7"/>
    <w:rsid w:val="00792235"/>
    <w:rsid w:val="0079224E"/>
    <w:rsid w:val="00792B82"/>
    <w:rsid w:val="0079310B"/>
    <w:rsid w:val="007934D6"/>
    <w:rsid w:val="00793C37"/>
    <w:rsid w:val="007940A7"/>
    <w:rsid w:val="007948A9"/>
    <w:rsid w:val="0079511D"/>
    <w:rsid w:val="007952E5"/>
    <w:rsid w:val="0079561B"/>
    <w:rsid w:val="00795BA8"/>
    <w:rsid w:val="00796488"/>
    <w:rsid w:val="007965E2"/>
    <w:rsid w:val="0079662F"/>
    <w:rsid w:val="00796BE8"/>
    <w:rsid w:val="00796C54"/>
    <w:rsid w:val="007A0898"/>
    <w:rsid w:val="007A0D1F"/>
    <w:rsid w:val="007A1088"/>
    <w:rsid w:val="007A13A1"/>
    <w:rsid w:val="007A1AF3"/>
    <w:rsid w:val="007A1BD9"/>
    <w:rsid w:val="007A21A2"/>
    <w:rsid w:val="007A22C3"/>
    <w:rsid w:val="007A253D"/>
    <w:rsid w:val="007A28F3"/>
    <w:rsid w:val="007A2BCA"/>
    <w:rsid w:val="007A2C4A"/>
    <w:rsid w:val="007A3422"/>
    <w:rsid w:val="007A381E"/>
    <w:rsid w:val="007A3B9E"/>
    <w:rsid w:val="007A43DB"/>
    <w:rsid w:val="007A4595"/>
    <w:rsid w:val="007A5203"/>
    <w:rsid w:val="007A55E2"/>
    <w:rsid w:val="007A5DE7"/>
    <w:rsid w:val="007A60ED"/>
    <w:rsid w:val="007A638A"/>
    <w:rsid w:val="007A66B5"/>
    <w:rsid w:val="007A68F3"/>
    <w:rsid w:val="007A6EFF"/>
    <w:rsid w:val="007A75C0"/>
    <w:rsid w:val="007A7704"/>
    <w:rsid w:val="007B0288"/>
    <w:rsid w:val="007B1518"/>
    <w:rsid w:val="007B189E"/>
    <w:rsid w:val="007B1F48"/>
    <w:rsid w:val="007B229B"/>
    <w:rsid w:val="007B2A00"/>
    <w:rsid w:val="007B2B0C"/>
    <w:rsid w:val="007B3216"/>
    <w:rsid w:val="007B34BB"/>
    <w:rsid w:val="007B363D"/>
    <w:rsid w:val="007B3787"/>
    <w:rsid w:val="007B3794"/>
    <w:rsid w:val="007B3836"/>
    <w:rsid w:val="007B3A62"/>
    <w:rsid w:val="007B3BFD"/>
    <w:rsid w:val="007B41A5"/>
    <w:rsid w:val="007B43A3"/>
    <w:rsid w:val="007B5B18"/>
    <w:rsid w:val="007B6190"/>
    <w:rsid w:val="007B68C7"/>
    <w:rsid w:val="007B6C48"/>
    <w:rsid w:val="007B74E4"/>
    <w:rsid w:val="007B7750"/>
    <w:rsid w:val="007B781C"/>
    <w:rsid w:val="007B7B89"/>
    <w:rsid w:val="007C0093"/>
    <w:rsid w:val="007C0601"/>
    <w:rsid w:val="007C141C"/>
    <w:rsid w:val="007C15BB"/>
    <w:rsid w:val="007C1C56"/>
    <w:rsid w:val="007C1DA1"/>
    <w:rsid w:val="007C1F51"/>
    <w:rsid w:val="007C240A"/>
    <w:rsid w:val="007C2B0E"/>
    <w:rsid w:val="007C31C2"/>
    <w:rsid w:val="007C3939"/>
    <w:rsid w:val="007C3CA0"/>
    <w:rsid w:val="007C3CDF"/>
    <w:rsid w:val="007C4121"/>
    <w:rsid w:val="007C42F3"/>
    <w:rsid w:val="007C4440"/>
    <w:rsid w:val="007C4B8C"/>
    <w:rsid w:val="007C53B7"/>
    <w:rsid w:val="007C55C9"/>
    <w:rsid w:val="007C588D"/>
    <w:rsid w:val="007C60BE"/>
    <w:rsid w:val="007C610B"/>
    <w:rsid w:val="007C62C2"/>
    <w:rsid w:val="007C645E"/>
    <w:rsid w:val="007C648F"/>
    <w:rsid w:val="007C672A"/>
    <w:rsid w:val="007C6D6E"/>
    <w:rsid w:val="007C6E6C"/>
    <w:rsid w:val="007C6EC7"/>
    <w:rsid w:val="007C724E"/>
    <w:rsid w:val="007D04AE"/>
    <w:rsid w:val="007D0AAE"/>
    <w:rsid w:val="007D0C0E"/>
    <w:rsid w:val="007D0C2A"/>
    <w:rsid w:val="007D168A"/>
    <w:rsid w:val="007D1AFD"/>
    <w:rsid w:val="007D1B66"/>
    <w:rsid w:val="007D1F5B"/>
    <w:rsid w:val="007D24F5"/>
    <w:rsid w:val="007D2CB9"/>
    <w:rsid w:val="007D3507"/>
    <w:rsid w:val="007D3CAE"/>
    <w:rsid w:val="007D3D3B"/>
    <w:rsid w:val="007D3E0B"/>
    <w:rsid w:val="007D40F3"/>
    <w:rsid w:val="007D40F5"/>
    <w:rsid w:val="007D425C"/>
    <w:rsid w:val="007D542D"/>
    <w:rsid w:val="007D56A4"/>
    <w:rsid w:val="007D5A9C"/>
    <w:rsid w:val="007D5C4E"/>
    <w:rsid w:val="007D5EFF"/>
    <w:rsid w:val="007D5FAB"/>
    <w:rsid w:val="007D63F3"/>
    <w:rsid w:val="007D6865"/>
    <w:rsid w:val="007D7525"/>
    <w:rsid w:val="007D75D1"/>
    <w:rsid w:val="007D76E2"/>
    <w:rsid w:val="007D7723"/>
    <w:rsid w:val="007D77FE"/>
    <w:rsid w:val="007D7FAC"/>
    <w:rsid w:val="007E03BD"/>
    <w:rsid w:val="007E08EA"/>
    <w:rsid w:val="007E0C00"/>
    <w:rsid w:val="007E0CF9"/>
    <w:rsid w:val="007E14C0"/>
    <w:rsid w:val="007E22AA"/>
    <w:rsid w:val="007E2863"/>
    <w:rsid w:val="007E2ABD"/>
    <w:rsid w:val="007E2EEC"/>
    <w:rsid w:val="007E3262"/>
    <w:rsid w:val="007E326A"/>
    <w:rsid w:val="007E42FD"/>
    <w:rsid w:val="007E4422"/>
    <w:rsid w:val="007E5010"/>
    <w:rsid w:val="007E517C"/>
    <w:rsid w:val="007E5260"/>
    <w:rsid w:val="007E594E"/>
    <w:rsid w:val="007E5C1E"/>
    <w:rsid w:val="007E5C45"/>
    <w:rsid w:val="007E5E88"/>
    <w:rsid w:val="007E5ED9"/>
    <w:rsid w:val="007E5FF8"/>
    <w:rsid w:val="007E6219"/>
    <w:rsid w:val="007E633B"/>
    <w:rsid w:val="007E658A"/>
    <w:rsid w:val="007E6A9E"/>
    <w:rsid w:val="007E708B"/>
    <w:rsid w:val="007E760F"/>
    <w:rsid w:val="007E7692"/>
    <w:rsid w:val="007E7707"/>
    <w:rsid w:val="007F01D1"/>
    <w:rsid w:val="007F020F"/>
    <w:rsid w:val="007F057F"/>
    <w:rsid w:val="007F0656"/>
    <w:rsid w:val="007F0874"/>
    <w:rsid w:val="007F0CA9"/>
    <w:rsid w:val="007F0FCA"/>
    <w:rsid w:val="007F1B53"/>
    <w:rsid w:val="007F1C72"/>
    <w:rsid w:val="007F2537"/>
    <w:rsid w:val="007F28BA"/>
    <w:rsid w:val="007F2A2B"/>
    <w:rsid w:val="007F2A9F"/>
    <w:rsid w:val="007F2B0F"/>
    <w:rsid w:val="007F3DAC"/>
    <w:rsid w:val="007F403F"/>
    <w:rsid w:val="007F42BA"/>
    <w:rsid w:val="007F42D6"/>
    <w:rsid w:val="007F456E"/>
    <w:rsid w:val="007F489E"/>
    <w:rsid w:val="007F4E46"/>
    <w:rsid w:val="007F51F7"/>
    <w:rsid w:val="007F5210"/>
    <w:rsid w:val="007F5A87"/>
    <w:rsid w:val="007F5C26"/>
    <w:rsid w:val="007F5F25"/>
    <w:rsid w:val="007F5F9D"/>
    <w:rsid w:val="007F60BE"/>
    <w:rsid w:val="007F678D"/>
    <w:rsid w:val="007F689A"/>
    <w:rsid w:val="007F7031"/>
    <w:rsid w:val="007F747C"/>
    <w:rsid w:val="007F74BC"/>
    <w:rsid w:val="007F7656"/>
    <w:rsid w:val="007F7C82"/>
    <w:rsid w:val="007F7E00"/>
    <w:rsid w:val="007F7FDD"/>
    <w:rsid w:val="008009B2"/>
    <w:rsid w:val="00800F84"/>
    <w:rsid w:val="008010C8"/>
    <w:rsid w:val="00801174"/>
    <w:rsid w:val="00801376"/>
    <w:rsid w:val="00801A98"/>
    <w:rsid w:val="00801E7C"/>
    <w:rsid w:val="00802758"/>
    <w:rsid w:val="00802DF3"/>
    <w:rsid w:val="00802E1D"/>
    <w:rsid w:val="0080334A"/>
    <w:rsid w:val="0080361A"/>
    <w:rsid w:val="00803C30"/>
    <w:rsid w:val="008045FE"/>
    <w:rsid w:val="00804675"/>
    <w:rsid w:val="0080479C"/>
    <w:rsid w:val="00804AFE"/>
    <w:rsid w:val="00804C73"/>
    <w:rsid w:val="00804E7D"/>
    <w:rsid w:val="00805076"/>
    <w:rsid w:val="00805133"/>
    <w:rsid w:val="008051EB"/>
    <w:rsid w:val="008055E4"/>
    <w:rsid w:val="008059B3"/>
    <w:rsid w:val="00805E29"/>
    <w:rsid w:val="008063A1"/>
    <w:rsid w:val="008063F0"/>
    <w:rsid w:val="00806560"/>
    <w:rsid w:val="00806BFA"/>
    <w:rsid w:val="00806C2D"/>
    <w:rsid w:val="0080759E"/>
    <w:rsid w:val="00807C0B"/>
    <w:rsid w:val="00807E7D"/>
    <w:rsid w:val="00807EAD"/>
    <w:rsid w:val="00810948"/>
    <w:rsid w:val="008110F6"/>
    <w:rsid w:val="008113B0"/>
    <w:rsid w:val="00811412"/>
    <w:rsid w:val="00811F6D"/>
    <w:rsid w:val="00812186"/>
    <w:rsid w:val="00812335"/>
    <w:rsid w:val="008127C0"/>
    <w:rsid w:val="00812C15"/>
    <w:rsid w:val="0081321E"/>
    <w:rsid w:val="008132B1"/>
    <w:rsid w:val="00813897"/>
    <w:rsid w:val="00813D42"/>
    <w:rsid w:val="00814051"/>
    <w:rsid w:val="00814053"/>
    <w:rsid w:val="008144B9"/>
    <w:rsid w:val="0081469D"/>
    <w:rsid w:val="00814F89"/>
    <w:rsid w:val="00814FE5"/>
    <w:rsid w:val="008154A3"/>
    <w:rsid w:val="008155AC"/>
    <w:rsid w:val="008157E3"/>
    <w:rsid w:val="00815A5C"/>
    <w:rsid w:val="00815C29"/>
    <w:rsid w:val="0081613C"/>
    <w:rsid w:val="0081663E"/>
    <w:rsid w:val="00816847"/>
    <w:rsid w:val="00816CD9"/>
    <w:rsid w:val="008171C6"/>
    <w:rsid w:val="00817361"/>
    <w:rsid w:val="0081752F"/>
    <w:rsid w:val="00817775"/>
    <w:rsid w:val="0081789C"/>
    <w:rsid w:val="00817D29"/>
    <w:rsid w:val="0082029C"/>
    <w:rsid w:val="008207C9"/>
    <w:rsid w:val="00820AE9"/>
    <w:rsid w:val="00820EE6"/>
    <w:rsid w:val="00822133"/>
    <w:rsid w:val="00822237"/>
    <w:rsid w:val="0082289C"/>
    <w:rsid w:val="00822EC6"/>
    <w:rsid w:val="008232AC"/>
    <w:rsid w:val="00823535"/>
    <w:rsid w:val="008235F8"/>
    <w:rsid w:val="00823E15"/>
    <w:rsid w:val="00824040"/>
    <w:rsid w:val="00824328"/>
    <w:rsid w:val="00824FBD"/>
    <w:rsid w:val="00825273"/>
    <w:rsid w:val="008254E9"/>
    <w:rsid w:val="00826259"/>
    <w:rsid w:val="00826448"/>
    <w:rsid w:val="00826938"/>
    <w:rsid w:val="00826C29"/>
    <w:rsid w:val="00826EA9"/>
    <w:rsid w:val="008272AE"/>
    <w:rsid w:val="00827AC3"/>
    <w:rsid w:val="00827F56"/>
    <w:rsid w:val="00830199"/>
    <w:rsid w:val="0083049B"/>
    <w:rsid w:val="008309DA"/>
    <w:rsid w:val="00831AE6"/>
    <w:rsid w:val="00831C03"/>
    <w:rsid w:val="00831D1E"/>
    <w:rsid w:val="00831E72"/>
    <w:rsid w:val="00831FBF"/>
    <w:rsid w:val="008324F7"/>
    <w:rsid w:val="0083255D"/>
    <w:rsid w:val="008326D3"/>
    <w:rsid w:val="00832AAF"/>
    <w:rsid w:val="00832B36"/>
    <w:rsid w:val="008334CF"/>
    <w:rsid w:val="00833D87"/>
    <w:rsid w:val="0083400F"/>
    <w:rsid w:val="00834044"/>
    <w:rsid w:val="00834233"/>
    <w:rsid w:val="0083442E"/>
    <w:rsid w:val="008344DC"/>
    <w:rsid w:val="0083474F"/>
    <w:rsid w:val="00834A8D"/>
    <w:rsid w:val="00834D2E"/>
    <w:rsid w:val="00834F68"/>
    <w:rsid w:val="00835C98"/>
    <w:rsid w:val="00835FAE"/>
    <w:rsid w:val="00836A23"/>
    <w:rsid w:val="00836AE7"/>
    <w:rsid w:val="00836CC4"/>
    <w:rsid w:val="00837045"/>
    <w:rsid w:val="00837A97"/>
    <w:rsid w:val="00837B37"/>
    <w:rsid w:val="008400FA"/>
    <w:rsid w:val="008401CA"/>
    <w:rsid w:val="0084022B"/>
    <w:rsid w:val="00840314"/>
    <w:rsid w:val="008407B9"/>
    <w:rsid w:val="00840847"/>
    <w:rsid w:val="0084100E"/>
    <w:rsid w:val="0084136A"/>
    <w:rsid w:val="0084182C"/>
    <w:rsid w:val="00841C29"/>
    <w:rsid w:val="008423DB"/>
    <w:rsid w:val="00842746"/>
    <w:rsid w:val="00843AAE"/>
    <w:rsid w:val="00843CE1"/>
    <w:rsid w:val="00843DC8"/>
    <w:rsid w:val="00844066"/>
    <w:rsid w:val="00844801"/>
    <w:rsid w:val="0084483C"/>
    <w:rsid w:val="00845306"/>
    <w:rsid w:val="00845EB9"/>
    <w:rsid w:val="00846630"/>
    <w:rsid w:val="008467F9"/>
    <w:rsid w:val="00846A0D"/>
    <w:rsid w:val="00846B51"/>
    <w:rsid w:val="00846CA7"/>
    <w:rsid w:val="00846E4A"/>
    <w:rsid w:val="00846EAC"/>
    <w:rsid w:val="0084795B"/>
    <w:rsid w:val="00847A9B"/>
    <w:rsid w:val="00847EA3"/>
    <w:rsid w:val="00847F3C"/>
    <w:rsid w:val="00850490"/>
    <w:rsid w:val="008505A2"/>
    <w:rsid w:val="00850677"/>
    <w:rsid w:val="00850CF0"/>
    <w:rsid w:val="00850ED0"/>
    <w:rsid w:val="0085101C"/>
    <w:rsid w:val="00851929"/>
    <w:rsid w:val="00852B87"/>
    <w:rsid w:val="008530E4"/>
    <w:rsid w:val="00853458"/>
    <w:rsid w:val="00853BC6"/>
    <w:rsid w:val="008546D7"/>
    <w:rsid w:val="00854923"/>
    <w:rsid w:val="008549C5"/>
    <w:rsid w:val="00854FC6"/>
    <w:rsid w:val="00855857"/>
    <w:rsid w:val="00855B02"/>
    <w:rsid w:val="00855CC2"/>
    <w:rsid w:val="008562CE"/>
    <w:rsid w:val="00856742"/>
    <w:rsid w:val="0085682D"/>
    <w:rsid w:val="00856AD6"/>
    <w:rsid w:val="00856F8F"/>
    <w:rsid w:val="00857586"/>
    <w:rsid w:val="008578B3"/>
    <w:rsid w:val="00857A36"/>
    <w:rsid w:val="00857E35"/>
    <w:rsid w:val="00857EE5"/>
    <w:rsid w:val="0086025F"/>
    <w:rsid w:val="00860261"/>
    <w:rsid w:val="00860340"/>
    <w:rsid w:val="00860DC6"/>
    <w:rsid w:val="00860F2D"/>
    <w:rsid w:val="00860F6E"/>
    <w:rsid w:val="0086109B"/>
    <w:rsid w:val="00861E39"/>
    <w:rsid w:val="008621D0"/>
    <w:rsid w:val="0086276A"/>
    <w:rsid w:val="00862DC1"/>
    <w:rsid w:val="00862E3D"/>
    <w:rsid w:val="00863060"/>
    <w:rsid w:val="00863618"/>
    <w:rsid w:val="008636A3"/>
    <w:rsid w:val="008639E0"/>
    <w:rsid w:val="00863DF2"/>
    <w:rsid w:val="00864171"/>
    <w:rsid w:val="00865321"/>
    <w:rsid w:val="00865632"/>
    <w:rsid w:val="0086580F"/>
    <w:rsid w:val="00865B0C"/>
    <w:rsid w:val="00865C52"/>
    <w:rsid w:val="00865F74"/>
    <w:rsid w:val="008660A9"/>
    <w:rsid w:val="00866595"/>
    <w:rsid w:val="0086673F"/>
    <w:rsid w:val="0086674B"/>
    <w:rsid w:val="00866F01"/>
    <w:rsid w:val="0086735F"/>
    <w:rsid w:val="0086738A"/>
    <w:rsid w:val="00867BBC"/>
    <w:rsid w:val="0087086B"/>
    <w:rsid w:val="008708FE"/>
    <w:rsid w:val="00870BFA"/>
    <w:rsid w:val="00870C8F"/>
    <w:rsid w:val="00870D4F"/>
    <w:rsid w:val="0087135D"/>
    <w:rsid w:val="008715C6"/>
    <w:rsid w:val="008716A4"/>
    <w:rsid w:val="008716D6"/>
    <w:rsid w:val="00871AB8"/>
    <w:rsid w:val="00871B2F"/>
    <w:rsid w:val="00871E17"/>
    <w:rsid w:val="008720B5"/>
    <w:rsid w:val="008724A2"/>
    <w:rsid w:val="00872705"/>
    <w:rsid w:val="008729D8"/>
    <w:rsid w:val="00872C24"/>
    <w:rsid w:val="00872F73"/>
    <w:rsid w:val="00873334"/>
    <w:rsid w:val="008735C3"/>
    <w:rsid w:val="008740D2"/>
    <w:rsid w:val="0087460D"/>
    <w:rsid w:val="00874932"/>
    <w:rsid w:val="00874A16"/>
    <w:rsid w:val="00875CF2"/>
    <w:rsid w:val="00876284"/>
    <w:rsid w:val="008762EE"/>
    <w:rsid w:val="00876B31"/>
    <w:rsid w:val="00876BE0"/>
    <w:rsid w:val="0087708A"/>
    <w:rsid w:val="008770E4"/>
    <w:rsid w:val="00877201"/>
    <w:rsid w:val="00877205"/>
    <w:rsid w:val="008772BE"/>
    <w:rsid w:val="008773FB"/>
    <w:rsid w:val="0087742C"/>
    <w:rsid w:val="008776CB"/>
    <w:rsid w:val="00877754"/>
    <w:rsid w:val="008778B3"/>
    <w:rsid w:val="0088001C"/>
    <w:rsid w:val="00880360"/>
    <w:rsid w:val="00880CBD"/>
    <w:rsid w:val="0088139D"/>
    <w:rsid w:val="008813E9"/>
    <w:rsid w:val="0088154D"/>
    <w:rsid w:val="008824B1"/>
    <w:rsid w:val="0088263E"/>
    <w:rsid w:val="0088282F"/>
    <w:rsid w:val="008829F2"/>
    <w:rsid w:val="00882C65"/>
    <w:rsid w:val="00882CD2"/>
    <w:rsid w:val="00882E54"/>
    <w:rsid w:val="00882F21"/>
    <w:rsid w:val="008831F3"/>
    <w:rsid w:val="00883740"/>
    <w:rsid w:val="00883761"/>
    <w:rsid w:val="008839CB"/>
    <w:rsid w:val="008839DF"/>
    <w:rsid w:val="00883FB3"/>
    <w:rsid w:val="00884039"/>
    <w:rsid w:val="00884A6E"/>
    <w:rsid w:val="00884B9F"/>
    <w:rsid w:val="00884D54"/>
    <w:rsid w:val="00884F4F"/>
    <w:rsid w:val="0088505D"/>
    <w:rsid w:val="00885769"/>
    <w:rsid w:val="00885783"/>
    <w:rsid w:val="00885E82"/>
    <w:rsid w:val="00885F48"/>
    <w:rsid w:val="008861A9"/>
    <w:rsid w:val="008861E6"/>
    <w:rsid w:val="00886809"/>
    <w:rsid w:val="00886A24"/>
    <w:rsid w:val="0088712D"/>
    <w:rsid w:val="008873F7"/>
    <w:rsid w:val="008875F8"/>
    <w:rsid w:val="00887632"/>
    <w:rsid w:val="00887688"/>
    <w:rsid w:val="00887A38"/>
    <w:rsid w:val="00887DAC"/>
    <w:rsid w:val="008902CB"/>
    <w:rsid w:val="0089055E"/>
    <w:rsid w:val="00890676"/>
    <w:rsid w:val="008907E8"/>
    <w:rsid w:val="008908A7"/>
    <w:rsid w:val="00890946"/>
    <w:rsid w:val="00890AC5"/>
    <w:rsid w:val="008912F6"/>
    <w:rsid w:val="00891762"/>
    <w:rsid w:val="0089184E"/>
    <w:rsid w:val="00891A7B"/>
    <w:rsid w:val="00892075"/>
    <w:rsid w:val="008922B6"/>
    <w:rsid w:val="00892851"/>
    <w:rsid w:val="00892BE6"/>
    <w:rsid w:val="008931D7"/>
    <w:rsid w:val="00893589"/>
    <w:rsid w:val="0089363F"/>
    <w:rsid w:val="00893C12"/>
    <w:rsid w:val="008943B6"/>
    <w:rsid w:val="00894615"/>
    <w:rsid w:val="00894ED9"/>
    <w:rsid w:val="00894EFD"/>
    <w:rsid w:val="008956E0"/>
    <w:rsid w:val="00895C68"/>
    <w:rsid w:val="00895CA6"/>
    <w:rsid w:val="00896143"/>
    <w:rsid w:val="00896469"/>
    <w:rsid w:val="008967EA"/>
    <w:rsid w:val="0089720B"/>
    <w:rsid w:val="0089734B"/>
    <w:rsid w:val="00897DAF"/>
    <w:rsid w:val="008A0309"/>
    <w:rsid w:val="008A0358"/>
    <w:rsid w:val="008A08A2"/>
    <w:rsid w:val="008A09A8"/>
    <w:rsid w:val="008A0F13"/>
    <w:rsid w:val="008A12E0"/>
    <w:rsid w:val="008A17C4"/>
    <w:rsid w:val="008A191D"/>
    <w:rsid w:val="008A23AF"/>
    <w:rsid w:val="008A2D14"/>
    <w:rsid w:val="008A337F"/>
    <w:rsid w:val="008A35D5"/>
    <w:rsid w:val="008A3882"/>
    <w:rsid w:val="008A38D9"/>
    <w:rsid w:val="008A3937"/>
    <w:rsid w:val="008A39B4"/>
    <w:rsid w:val="008A3E4D"/>
    <w:rsid w:val="008A400F"/>
    <w:rsid w:val="008A41DA"/>
    <w:rsid w:val="008A4446"/>
    <w:rsid w:val="008A46EF"/>
    <w:rsid w:val="008A49AF"/>
    <w:rsid w:val="008A4A0B"/>
    <w:rsid w:val="008A4C3A"/>
    <w:rsid w:val="008A4CEF"/>
    <w:rsid w:val="008A4DB5"/>
    <w:rsid w:val="008A5908"/>
    <w:rsid w:val="008A59E8"/>
    <w:rsid w:val="008A5A49"/>
    <w:rsid w:val="008A5A8B"/>
    <w:rsid w:val="008A62DB"/>
    <w:rsid w:val="008A6325"/>
    <w:rsid w:val="008A688A"/>
    <w:rsid w:val="008A692E"/>
    <w:rsid w:val="008A69CC"/>
    <w:rsid w:val="008A722B"/>
    <w:rsid w:val="008A7626"/>
    <w:rsid w:val="008A7C5E"/>
    <w:rsid w:val="008B020A"/>
    <w:rsid w:val="008B078A"/>
    <w:rsid w:val="008B0908"/>
    <w:rsid w:val="008B098D"/>
    <w:rsid w:val="008B0BA1"/>
    <w:rsid w:val="008B117E"/>
    <w:rsid w:val="008B163A"/>
    <w:rsid w:val="008B1875"/>
    <w:rsid w:val="008B2071"/>
    <w:rsid w:val="008B224A"/>
    <w:rsid w:val="008B236A"/>
    <w:rsid w:val="008B2D6F"/>
    <w:rsid w:val="008B4066"/>
    <w:rsid w:val="008B4112"/>
    <w:rsid w:val="008B4255"/>
    <w:rsid w:val="008B44F5"/>
    <w:rsid w:val="008B4A17"/>
    <w:rsid w:val="008B526E"/>
    <w:rsid w:val="008B5563"/>
    <w:rsid w:val="008B60DF"/>
    <w:rsid w:val="008B674F"/>
    <w:rsid w:val="008B6932"/>
    <w:rsid w:val="008B71FC"/>
    <w:rsid w:val="008B742A"/>
    <w:rsid w:val="008B7900"/>
    <w:rsid w:val="008C0309"/>
    <w:rsid w:val="008C057A"/>
    <w:rsid w:val="008C0B9D"/>
    <w:rsid w:val="008C0CAC"/>
    <w:rsid w:val="008C15B3"/>
    <w:rsid w:val="008C231A"/>
    <w:rsid w:val="008C2758"/>
    <w:rsid w:val="008C2EE3"/>
    <w:rsid w:val="008C32F1"/>
    <w:rsid w:val="008C3F72"/>
    <w:rsid w:val="008C41C7"/>
    <w:rsid w:val="008C428B"/>
    <w:rsid w:val="008C4339"/>
    <w:rsid w:val="008C44FE"/>
    <w:rsid w:val="008C46D2"/>
    <w:rsid w:val="008C4F28"/>
    <w:rsid w:val="008C52A3"/>
    <w:rsid w:val="008C5332"/>
    <w:rsid w:val="008C5EFB"/>
    <w:rsid w:val="008C6168"/>
    <w:rsid w:val="008C6382"/>
    <w:rsid w:val="008C6464"/>
    <w:rsid w:val="008C6750"/>
    <w:rsid w:val="008C6943"/>
    <w:rsid w:val="008C6BC0"/>
    <w:rsid w:val="008C730A"/>
    <w:rsid w:val="008C7388"/>
    <w:rsid w:val="008C744C"/>
    <w:rsid w:val="008C75FF"/>
    <w:rsid w:val="008C767C"/>
    <w:rsid w:val="008C7B00"/>
    <w:rsid w:val="008D0037"/>
    <w:rsid w:val="008D05F9"/>
    <w:rsid w:val="008D0621"/>
    <w:rsid w:val="008D06C8"/>
    <w:rsid w:val="008D08EA"/>
    <w:rsid w:val="008D093D"/>
    <w:rsid w:val="008D0E7E"/>
    <w:rsid w:val="008D0FE0"/>
    <w:rsid w:val="008D10EE"/>
    <w:rsid w:val="008D1729"/>
    <w:rsid w:val="008D187B"/>
    <w:rsid w:val="008D1B09"/>
    <w:rsid w:val="008D1B38"/>
    <w:rsid w:val="008D2857"/>
    <w:rsid w:val="008D2A1F"/>
    <w:rsid w:val="008D2BC1"/>
    <w:rsid w:val="008D2E44"/>
    <w:rsid w:val="008D32A9"/>
    <w:rsid w:val="008D3D2F"/>
    <w:rsid w:val="008D3D4E"/>
    <w:rsid w:val="008D3E0C"/>
    <w:rsid w:val="008D3F95"/>
    <w:rsid w:val="008D45B5"/>
    <w:rsid w:val="008D472E"/>
    <w:rsid w:val="008D483B"/>
    <w:rsid w:val="008D4BB6"/>
    <w:rsid w:val="008D4BD4"/>
    <w:rsid w:val="008D4D4D"/>
    <w:rsid w:val="008D4F4E"/>
    <w:rsid w:val="008D5323"/>
    <w:rsid w:val="008D539A"/>
    <w:rsid w:val="008D542B"/>
    <w:rsid w:val="008D5614"/>
    <w:rsid w:val="008D5C03"/>
    <w:rsid w:val="008D6396"/>
    <w:rsid w:val="008D6755"/>
    <w:rsid w:val="008D6A28"/>
    <w:rsid w:val="008D6B32"/>
    <w:rsid w:val="008D6E0C"/>
    <w:rsid w:val="008D74B5"/>
    <w:rsid w:val="008D7767"/>
    <w:rsid w:val="008D78FE"/>
    <w:rsid w:val="008D7C71"/>
    <w:rsid w:val="008D7C85"/>
    <w:rsid w:val="008D7D08"/>
    <w:rsid w:val="008E01F8"/>
    <w:rsid w:val="008E0207"/>
    <w:rsid w:val="008E0537"/>
    <w:rsid w:val="008E0AA4"/>
    <w:rsid w:val="008E0DF1"/>
    <w:rsid w:val="008E0E8B"/>
    <w:rsid w:val="008E0F50"/>
    <w:rsid w:val="008E13C8"/>
    <w:rsid w:val="008E151C"/>
    <w:rsid w:val="008E15AE"/>
    <w:rsid w:val="008E1B23"/>
    <w:rsid w:val="008E1FB1"/>
    <w:rsid w:val="008E2107"/>
    <w:rsid w:val="008E278B"/>
    <w:rsid w:val="008E2E00"/>
    <w:rsid w:val="008E3430"/>
    <w:rsid w:val="008E36BA"/>
    <w:rsid w:val="008E3761"/>
    <w:rsid w:val="008E38A6"/>
    <w:rsid w:val="008E3B32"/>
    <w:rsid w:val="008E3D3A"/>
    <w:rsid w:val="008E3D97"/>
    <w:rsid w:val="008E3FA6"/>
    <w:rsid w:val="008E4750"/>
    <w:rsid w:val="008E47D8"/>
    <w:rsid w:val="008E47D9"/>
    <w:rsid w:val="008E4C9C"/>
    <w:rsid w:val="008E4D6C"/>
    <w:rsid w:val="008E4E8F"/>
    <w:rsid w:val="008E4F28"/>
    <w:rsid w:val="008E5D17"/>
    <w:rsid w:val="008E6327"/>
    <w:rsid w:val="008E6456"/>
    <w:rsid w:val="008E6EE4"/>
    <w:rsid w:val="008E78CA"/>
    <w:rsid w:val="008E7E58"/>
    <w:rsid w:val="008F0567"/>
    <w:rsid w:val="008F06F0"/>
    <w:rsid w:val="008F0EC5"/>
    <w:rsid w:val="008F142D"/>
    <w:rsid w:val="008F1529"/>
    <w:rsid w:val="008F1AEC"/>
    <w:rsid w:val="008F1BE8"/>
    <w:rsid w:val="008F2431"/>
    <w:rsid w:val="008F25FE"/>
    <w:rsid w:val="008F2768"/>
    <w:rsid w:val="008F2A8C"/>
    <w:rsid w:val="008F31CF"/>
    <w:rsid w:val="008F33B5"/>
    <w:rsid w:val="008F33BA"/>
    <w:rsid w:val="008F3556"/>
    <w:rsid w:val="008F37C1"/>
    <w:rsid w:val="008F38B0"/>
    <w:rsid w:val="008F3DDD"/>
    <w:rsid w:val="008F3E31"/>
    <w:rsid w:val="008F406B"/>
    <w:rsid w:val="008F43A0"/>
    <w:rsid w:val="008F4614"/>
    <w:rsid w:val="008F4795"/>
    <w:rsid w:val="008F4852"/>
    <w:rsid w:val="008F48AD"/>
    <w:rsid w:val="008F4C03"/>
    <w:rsid w:val="008F50C3"/>
    <w:rsid w:val="008F51B9"/>
    <w:rsid w:val="008F58E8"/>
    <w:rsid w:val="008F6643"/>
    <w:rsid w:val="008F67BE"/>
    <w:rsid w:val="008F6DAA"/>
    <w:rsid w:val="008F7106"/>
    <w:rsid w:val="008F7718"/>
    <w:rsid w:val="008F7939"/>
    <w:rsid w:val="0090027E"/>
    <w:rsid w:val="009002D0"/>
    <w:rsid w:val="0090039C"/>
    <w:rsid w:val="00900424"/>
    <w:rsid w:val="00900690"/>
    <w:rsid w:val="00900D19"/>
    <w:rsid w:val="00900F7F"/>
    <w:rsid w:val="00901845"/>
    <w:rsid w:val="00901B7E"/>
    <w:rsid w:val="009020AE"/>
    <w:rsid w:val="009023C0"/>
    <w:rsid w:val="009029FA"/>
    <w:rsid w:val="00902B49"/>
    <w:rsid w:val="00903910"/>
    <w:rsid w:val="00903B0B"/>
    <w:rsid w:val="00903B73"/>
    <w:rsid w:val="0090405C"/>
    <w:rsid w:val="009040E3"/>
    <w:rsid w:val="009041D7"/>
    <w:rsid w:val="00904319"/>
    <w:rsid w:val="00904D50"/>
    <w:rsid w:val="00904F47"/>
    <w:rsid w:val="0090531F"/>
    <w:rsid w:val="009055CA"/>
    <w:rsid w:val="0090586C"/>
    <w:rsid w:val="00905A30"/>
    <w:rsid w:val="00905A67"/>
    <w:rsid w:val="00905CD1"/>
    <w:rsid w:val="00906042"/>
    <w:rsid w:val="009061CA"/>
    <w:rsid w:val="00906BF0"/>
    <w:rsid w:val="00907B00"/>
    <w:rsid w:val="00907B0E"/>
    <w:rsid w:val="00907B26"/>
    <w:rsid w:val="00907BEA"/>
    <w:rsid w:val="00907E47"/>
    <w:rsid w:val="009101C1"/>
    <w:rsid w:val="009104D9"/>
    <w:rsid w:val="00910722"/>
    <w:rsid w:val="00910D54"/>
    <w:rsid w:val="00910DBD"/>
    <w:rsid w:val="00911672"/>
    <w:rsid w:val="00912BD2"/>
    <w:rsid w:val="00912CE4"/>
    <w:rsid w:val="0091312F"/>
    <w:rsid w:val="009136B4"/>
    <w:rsid w:val="00913B10"/>
    <w:rsid w:val="00913F97"/>
    <w:rsid w:val="00913FE4"/>
    <w:rsid w:val="00914062"/>
    <w:rsid w:val="00914BF8"/>
    <w:rsid w:val="00914EA5"/>
    <w:rsid w:val="00914EAF"/>
    <w:rsid w:val="00915A08"/>
    <w:rsid w:val="00915A16"/>
    <w:rsid w:val="00915A3C"/>
    <w:rsid w:val="00915E62"/>
    <w:rsid w:val="00916A9F"/>
    <w:rsid w:val="00916C10"/>
    <w:rsid w:val="00916DD1"/>
    <w:rsid w:val="00916FF0"/>
    <w:rsid w:val="009175DB"/>
    <w:rsid w:val="00917610"/>
    <w:rsid w:val="00917664"/>
    <w:rsid w:val="009176AA"/>
    <w:rsid w:val="00917DA7"/>
    <w:rsid w:val="009200C3"/>
    <w:rsid w:val="00920F97"/>
    <w:rsid w:val="009210C0"/>
    <w:rsid w:val="0092140B"/>
    <w:rsid w:val="00921624"/>
    <w:rsid w:val="00921A4C"/>
    <w:rsid w:val="00921B0F"/>
    <w:rsid w:val="00921DA4"/>
    <w:rsid w:val="0092246B"/>
    <w:rsid w:val="009226D8"/>
    <w:rsid w:val="00922705"/>
    <w:rsid w:val="0092296D"/>
    <w:rsid w:val="009229A7"/>
    <w:rsid w:val="009229AF"/>
    <w:rsid w:val="00922C8E"/>
    <w:rsid w:val="00922C99"/>
    <w:rsid w:val="009232BD"/>
    <w:rsid w:val="009247F4"/>
    <w:rsid w:val="0092496A"/>
    <w:rsid w:val="00924EC9"/>
    <w:rsid w:val="00925128"/>
    <w:rsid w:val="00925696"/>
    <w:rsid w:val="009256C3"/>
    <w:rsid w:val="00925BCF"/>
    <w:rsid w:val="00925F6B"/>
    <w:rsid w:val="00926740"/>
    <w:rsid w:val="00926993"/>
    <w:rsid w:val="00926D04"/>
    <w:rsid w:val="00926F3E"/>
    <w:rsid w:val="0092716B"/>
    <w:rsid w:val="009275F9"/>
    <w:rsid w:val="0092763C"/>
    <w:rsid w:val="0092771F"/>
    <w:rsid w:val="00927A18"/>
    <w:rsid w:val="009309AA"/>
    <w:rsid w:val="00930A09"/>
    <w:rsid w:val="00930AC1"/>
    <w:rsid w:val="00930B49"/>
    <w:rsid w:val="00930FF9"/>
    <w:rsid w:val="009310A8"/>
    <w:rsid w:val="00931134"/>
    <w:rsid w:val="009311AC"/>
    <w:rsid w:val="009312BB"/>
    <w:rsid w:val="0093179E"/>
    <w:rsid w:val="00931979"/>
    <w:rsid w:val="00931E50"/>
    <w:rsid w:val="0093239E"/>
    <w:rsid w:val="00932A9A"/>
    <w:rsid w:val="0093350B"/>
    <w:rsid w:val="00933911"/>
    <w:rsid w:val="00933976"/>
    <w:rsid w:val="00933BF5"/>
    <w:rsid w:val="00933D3F"/>
    <w:rsid w:val="00933D81"/>
    <w:rsid w:val="00934DE4"/>
    <w:rsid w:val="00934E3C"/>
    <w:rsid w:val="009352F1"/>
    <w:rsid w:val="00935470"/>
    <w:rsid w:val="00935D3F"/>
    <w:rsid w:val="00936C2A"/>
    <w:rsid w:val="00936F0B"/>
    <w:rsid w:val="00936FCE"/>
    <w:rsid w:val="009378E5"/>
    <w:rsid w:val="0094003A"/>
    <w:rsid w:val="00940609"/>
    <w:rsid w:val="00940DFB"/>
    <w:rsid w:val="00940E96"/>
    <w:rsid w:val="0094148A"/>
    <w:rsid w:val="00941636"/>
    <w:rsid w:val="009416E2"/>
    <w:rsid w:val="009418C7"/>
    <w:rsid w:val="009419D5"/>
    <w:rsid w:val="00941FFE"/>
    <w:rsid w:val="0094234A"/>
    <w:rsid w:val="009423BC"/>
    <w:rsid w:val="009423C9"/>
    <w:rsid w:val="00942AC9"/>
    <w:rsid w:val="00942B45"/>
    <w:rsid w:val="00943058"/>
    <w:rsid w:val="0094339B"/>
    <w:rsid w:val="0094389C"/>
    <w:rsid w:val="00944617"/>
    <w:rsid w:val="00944F09"/>
    <w:rsid w:val="009459EA"/>
    <w:rsid w:val="00945B5D"/>
    <w:rsid w:val="0094616D"/>
    <w:rsid w:val="00946346"/>
    <w:rsid w:val="0094648F"/>
    <w:rsid w:val="0094654C"/>
    <w:rsid w:val="00946788"/>
    <w:rsid w:val="00947009"/>
    <w:rsid w:val="00947911"/>
    <w:rsid w:val="00947978"/>
    <w:rsid w:val="009503E1"/>
    <w:rsid w:val="009506EE"/>
    <w:rsid w:val="00950AEC"/>
    <w:rsid w:val="00950B35"/>
    <w:rsid w:val="00950C37"/>
    <w:rsid w:val="00951218"/>
    <w:rsid w:val="009515B3"/>
    <w:rsid w:val="00951647"/>
    <w:rsid w:val="00951957"/>
    <w:rsid w:val="00951A53"/>
    <w:rsid w:val="009521AE"/>
    <w:rsid w:val="00952942"/>
    <w:rsid w:val="00952C63"/>
    <w:rsid w:val="00953851"/>
    <w:rsid w:val="00953E8C"/>
    <w:rsid w:val="00953EBF"/>
    <w:rsid w:val="00954069"/>
    <w:rsid w:val="009543BB"/>
    <w:rsid w:val="0095496F"/>
    <w:rsid w:val="00954ED7"/>
    <w:rsid w:val="00955049"/>
    <w:rsid w:val="009550B7"/>
    <w:rsid w:val="00955150"/>
    <w:rsid w:val="0095523A"/>
    <w:rsid w:val="009553FB"/>
    <w:rsid w:val="00955710"/>
    <w:rsid w:val="00955E29"/>
    <w:rsid w:val="0095609B"/>
    <w:rsid w:val="009563DC"/>
    <w:rsid w:val="00956848"/>
    <w:rsid w:val="00956A57"/>
    <w:rsid w:val="00956C5E"/>
    <w:rsid w:val="00956CED"/>
    <w:rsid w:val="00956E64"/>
    <w:rsid w:val="00957372"/>
    <w:rsid w:val="00957D82"/>
    <w:rsid w:val="009600E6"/>
    <w:rsid w:val="009606BD"/>
    <w:rsid w:val="00960C90"/>
    <w:rsid w:val="00961280"/>
    <w:rsid w:val="009614B6"/>
    <w:rsid w:val="00961AD6"/>
    <w:rsid w:val="00961AD9"/>
    <w:rsid w:val="00962346"/>
    <w:rsid w:val="009626BF"/>
    <w:rsid w:val="00962DF6"/>
    <w:rsid w:val="009631D8"/>
    <w:rsid w:val="00963469"/>
    <w:rsid w:val="00963A6A"/>
    <w:rsid w:val="00963A6E"/>
    <w:rsid w:val="00963E7E"/>
    <w:rsid w:val="00964E59"/>
    <w:rsid w:val="00964EE8"/>
    <w:rsid w:val="0096618A"/>
    <w:rsid w:val="0096689A"/>
    <w:rsid w:val="0096754A"/>
    <w:rsid w:val="00967A1C"/>
    <w:rsid w:val="0097068F"/>
    <w:rsid w:val="00970CC2"/>
    <w:rsid w:val="00970FBC"/>
    <w:rsid w:val="009711A5"/>
    <w:rsid w:val="009711E6"/>
    <w:rsid w:val="009712DF"/>
    <w:rsid w:val="009713A3"/>
    <w:rsid w:val="009714BF"/>
    <w:rsid w:val="009716B2"/>
    <w:rsid w:val="009718DA"/>
    <w:rsid w:val="009719B2"/>
    <w:rsid w:val="00971CE6"/>
    <w:rsid w:val="00971D11"/>
    <w:rsid w:val="009723EC"/>
    <w:rsid w:val="0097261A"/>
    <w:rsid w:val="0097272E"/>
    <w:rsid w:val="00972DD7"/>
    <w:rsid w:val="0097358D"/>
    <w:rsid w:val="00973721"/>
    <w:rsid w:val="00973921"/>
    <w:rsid w:val="00973AF5"/>
    <w:rsid w:val="00974106"/>
    <w:rsid w:val="00974851"/>
    <w:rsid w:val="00974BEC"/>
    <w:rsid w:val="00974F6D"/>
    <w:rsid w:val="00974FE5"/>
    <w:rsid w:val="0097568A"/>
    <w:rsid w:val="00975842"/>
    <w:rsid w:val="00975D78"/>
    <w:rsid w:val="00975E2D"/>
    <w:rsid w:val="00975FF0"/>
    <w:rsid w:val="00976095"/>
    <w:rsid w:val="00976490"/>
    <w:rsid w:val="0097663A"/>
    <w:rsid w:val="00976831"/>
    <w:rsid w:val="00976AF0"/>
    <w:rsid w:val="00976EDD"/>
    <w:rsid w:val="0097762A"/>
    <w:rsid w:val="00977B17"/>
    <w:rsid w:val="00977C74"/>
    <w:rsid w:val="00977D62"/>
    <w:rsid w:val="00977ED1"/>
    <w:rsid w:val="00980746"/>
    <w:rsid w:val="0098090F"/>
    <w:rsid w:val="00981493"/>
    <w:rsid w:val="009817C8"/>
    <w:rsid w:val="00981C06"/>
    <w:rsid w:val="00981D8A"/>
    <w:rsid w:val="00981E90"/>
    <w:rsid w:val="00982355"/>
    <w:rsid w:val="0098246E"/>
    <w:rsid w:val="009824C9"/>
    <w:rsid w:val="009827EC"/>
    <w:rsid w:val="009828B4"/>
    <w:rsid w:val="009836FF"/>
    <w:rsid w:val="00983959"/>
    <w:rsid w:val="00983987"/>
    <w:rsid w:val="00983A46"/>
    <w:rsid w:val="00983B37"/>
    <w:rsid w:val="009841A5"/>
    <w:rsid w:val="009843AB"/>
    <w:rsid w:val="00984539"/>
    <w:rsid w:val="009848AD"/>
    <w:rsid w:val="00985374"/>
    <w:rsid w:val="00985AB2"/>
    <w:rsid w:val="00985D3F"/>
    <w:rsid w:val="00985D87"/>
    <w:rsid w:val="00985DDB"/>
    <w:rsid w:val="00985F03"/>
    <w:rsid w:val="00986208"/>
    <w:rsid w:val="009863F1"/>
    <w:rsid w:val="00986474"/>
    <w:rsid w:val="00987873"/>
    <w:rsid w:val="00987D3F"/>
    <w:rsid w:val="00987F6B"/>
    <w:rsid w:val="00990326"/>
    <w:rsid w:val="009907CE"/>
    <w:rsid w:val="00990A37"/>
    <w:rsid w:val="009913CE"/>
    <w:rsid w:val="009919A5"/>
    <w:rsid w:val="00991B6B"/>
    <w:rsid w:val="00991C63"/>
    <w:rsid w:val="00991E72"/>
    <w:rsid w:val="00991EA2"/>
    <w:rsid w:val="00991FFA"/>
    <w:rsid w:val="0099311C"/>
    <w:rsid w:val="0099311D"/>
    <w:rsid w:val="00993505"/>
    <w:rsid w:val="00993C0C"/>
    <w:rsid w:val="00994AC6"/>
    <w:rsid w:val="00994CFE"/>
    <w:rsid w:val="00995725"/>
    <w:rsid w:val="00995879"/>
    <w:rsid w:val="00995D8C"/>
    <w:rsid w:val="00995FE3"/>
    <w:rsid w:val="009963A6"/>
    <w:rsid w:val="00997075"/>
    <w:rsid w:val="00997129"/>
    <w:rsid w:val="00997196"/>
    <w:rsid w:val="00997BED"/>
    <w:rsid w:val="009A0327"/>
    <w:rsid w:val="009A07D3"/>
    <w:rsid w:val="009A0814"/>
    <w:rsid w:val="009A0A29"/>
    <w:rsid w:val="009A1502"/>
    <w:rsid w:val="009A19D3"/>
    <w:rsid w:val="009A1BE4"/>
    <w:rsid w:val="009A2234"/>
    <w:rsid w:val="009A2421"/>
    <w:rsid w:val="009A2446"/>
    <w:rsid w:val="009A261B"/>
    <w:rsid w:val="009A2679"/>
    <w:rsid w:val="009A285C"/>
    <w:rsid w:val="009A2A69"/>
    <w:rsid w:val="009A2BEB"/>
    <w:rsid w:val="009A313E"/>
    <w:rsid w:val="009A3263"/>
    <w:rsid w:val="009A32B1"/>
    <w:rsid w:val="009A353D"/>
    <w:rsid w:val="009A3D5E"/>
    <w:rsid w:val="009A3DD3"/>
    <w:rsid w:val="009A40A9"/>
    <w:rsid w:val="009A40C2"/>
    <w:rsid w:val="009A41A8"/>
    <w:rsid w:val="009A433C"/>
    <w:rsid w:val="009A4473"/>
    <w:rsid w:val="009A453B"/>
    <w:rsid w:val="009A48EB"/>
    <w:rsid w:val="009A4FCD"/>
    <w:rsid w:val="009A536F"/>
    <w:rsid w:val="009A54CD"/>
    <w:rsid w:val="009A5659"/>
    <w:rsid w:val="009A5BD8"/>
    <w:rsid w:val="009A608D"/>
    <w:rsid w:val="009A60C8"/>
    <w:rsid w:val="009A6DE6"/>
    <w:rsid w:val="009A7CC5"/>
    <w:rsid w:val="009A7E8B"/>
    <w:rsid w:val="009B07D4"/>
    <w:rsid w:val="009B0CBB"/>
    <w:rsid w:val="009B10B5"/>
    <w:rsid w:val="009B12C3"/>
    <w:rsid w:val="009B195B"/>
    <w:rsid w:val="009B1C96"/>
    <w:rsid w:val="009B2024"/>
    <w:rsid w:val="009B2139"/>
    <w:rsid w:val="009B2387"/>
    <w:rsid w:val="009B2AC3"/>
    <w:rsid w:val="009B2CB6"/>
    <w:rsid w:val="009B2CEB"/>
    <w:rsid w:val="009B30DB"/>
    <w:rsid w:val="009B317D"/>
    <w:rsid w:val="009B32A6"/>
    <w:rsid w:val="009B33C1"/>
    <w:rsid w:val="009B3518"/>
    <w:rsid w:val="009B424A"/>
    <w:rsid w:val="009B47B0"/>
    <w:rsid w:val="009B4A1A"/>
    <w:rsid w:val="009B4AF2"/>
    <w:rsid w:val="009B4B4A"/>
    <w:rsid w:val="009B4C72"/>
    <w:rsid w:val="009B50FD"/>
    <w:rsid w:val="009B5267"/>
    <w:rsid w:val="009B5515"/>
    <w:rsid w:val="009B57EA"/>
    <w:rsid w:val="009B5B68"/>
    <w:rsid w:val="009B6135"/>
    <w:rsid w:val="009B637D"/>
    <w:rsid w:val="009B6CD5"/>
    <w:rsid w:val="009B719F"/>
    <w:rsid w:val="009B7420"/>
    <w:rsid w:val="009B76D5"/>
    <w:rsid w:val="009B789B"/>
    <w:rsid w:val="009B7965"/>
    <w:rsid w:val="009C11D8"/>
    <w:rsid w:val="009C134E"/>
    <w:rsid w:val="009C1392"/>
    <w:rsid w:val="009C1445"/>
    <w:rsid w:val="009C1507"/>
    <w:rsid w:val="009C157D"/>
    <w:rsid w:val="009C2131"/>
    <w:rsid w:val="009C263B"/>
    <w:rsid w:val="009C2C6B"/>
    <w:rsid w:val="009C3C13"/>
    <w:rsid w:val="009C4A4B"/>
    <w:rsid w:val="009C548F"/>
    <w:rsid w:val="009C639D"/>
    <w:rsid w:val="009C665A"/>
    <w:rsid w:val="009C6725"/>
    <w:rsid w:val="009C6AF6"/>
    <w:rsid w:val="009C6B51"/>
    <w:rsid w:val="009C7707"/>
    <w:rsid w:val="009C7924"/>
    <w:rsid w:val="009C7D28"/>
    <w:rsid w:val="009D0979"/>
    <w:rsid w:val="009D0A3A"/>
    <w:rsid w:val="009D0D64"/>
    <w:rsid w:val="009D0F31"/>
    <w:rsid w:val="009D11EB"/>
    <w:rsid w:val="009D1375"/>
    <w:rsid w:val="009D143D"/>
    <w:rsid w:val="009D1824"/>
    <w:rsid w:val="009D1889"/>
    <w:rsid w:val="009D1CB2"/>
    <w:rsid w:val="009D1D65"/>
    <w:rsid w:val="009D1FBE"/>
    <w:rsid w:val="009D2DFF"/>
    <w:rsid w:val="009D3BA4"/>
    <w:rsid w:val="009D3CBF"/>
    <w:rsid w:val="009D3E6B"/>
    <w:rsid w:val="009D4096"/>
    <w:rsid w:val="009D4531"/>
    <w:rsid w:val="009D467C"/>
    <w:rsid w:val="009D4999"/>
    <w:rsid w:val="009D49F2"/>
    <w:rsid w:val="009D4A6E"/>
    <w:rsid w:val="009D4B56"/>
    <w:rsid w:val="009D50F2"/>
    <w:rsid w:val="009D53B1"/>
    <w:rsid w:val="009D5C1E"/>
    <w:rsid w:val="009D5D08"/>
    <w:rsid w:val="009D61E7"/>
    <w:rsid w:val="009D6503"/>
    <w:rsid w:val="009D6692"/>
    <w:rsid w:val="009D6915"/>
    <w:rsid w:val="009D6F95"/>
    <w:rsid w:val="009D70D4"/>
    <w:rsid w:val="009D76BA"/>
    <w:rsid w:val="009D77CC"/>
    <w:rsid w:val="009D79DC"/>
    <w:rsid w:val="009D7A23"/>
    <w:rsid w:val="009E0347"/>
    <w:rsid w:val="009E0589"/>
    <w:rsid w:val="009E081B"/>
    <w:rsid w:val="009E0CE5"/>
    <w:rsid w:val="009E1203"/>
    <w:rsid w:val="009E13BD"/>
    <w:rsid w:val="009E14BC"/>
    <w:rsid w:val="009E16AB"/>
    <w:rsid w:val="009E1827"/>
    <w:rsid w:val="009E1889"/>
    <w:rsid w:val="009E1AE4"/>
    <w:rsid w:val="009E1D6A"/>
    <w:rsid w:val="009E1FDF"/>
    <w:rsid w:val="009E2799"/>
    <w:rsid w:val="009E28BB"/>
    <w:rsid w:val="009E32D8"/>
    <w:rsid w:val="009E362F"/>
    <w:rsid w:val="009E39FF"/>
    <w:rsid w:val="009E3B16"/>
    <w:rsid w:val="009E48B2"/>
    <w:rsid w:val="009E4A9C"/>
    <w:rsid w:val="009E4B11"/>
    <w:rsid w:val="009E5015"/>
    <w:rsid w:val="009E52C6"/>
    <w:rsid w:val="009E560F"/>
    <w:rsid w:val="009E57B2"/>
    <w:rsid w:val="009E57D8"/>
    <w:rsid w:val="009E613D"/>
    <w:rsid w:val="009E6E95"/>
    <w:rsid w:val="009E7721"/>
    <w:rsid w:val="009E77DE"/>
    <w:rsid w:val="009E7AB0"/>
    <w:rsid w:val="009E7D77"/>
    <w:rsid w:val="009E7DB4"/>
    <w:rsid w:val="009F01AB"/>
    <w:rsid w:val="009F01B1"/>
    <w:rsid w:val="009F0244"/>
    <w:rsid w:val="009F1039"/>
    <w:rsid w:val="009F1272"/>
    <w:rsid w:val="009F1501"/>
    <w:rsid w:val="009F1794"/>
    <w:rsid w:val="009F1903"/>
    <w:rsid w:val="009F1E00"/>
    <w:rsid w:val="009F2194"/>
    <w:rsid w:val="009F22AE"/>
    <w:rsid w:val="009F23E9"/>
    <w:rsid w:val="009F250D"/>
    <w:rsid w:val="009F298A"/>
    <w:rsid w:val="009F2B7F"/>
    <w:rsid w:val="009F2F84"/>
    <w:rsid w:val="009F352B"/>
    <w:rsid w:val="009F39BE"/>
    <w:rsid w:val="009F3A14"/>
    <w:rsid w:val="009F4244"/>
    <w:rsid w:val="009F4305"/>
    <w:rsid w:val="009F4700"/>
    <w:rsid w:val="009F4934"/>
    <w:rsid w:val="009F4A56"/>
    <w:rsid w:val="009F50C7"/>
    <w:rsid w:val="009F541D"/>
    <w:rsid w:val="009F5537"/>
    <w:rsid w:val="009F55BB"/>
    <w:rsid w:val="009F6185"/>
    <w:rsid w:val="009F64A0"/>
    <w:rsid w:val="009F6505"/>
    <w:rsid w:val="009F66DC"/>
    <w:rsid w:val="009F6B31"/>
    <w:rsid w:val="009F6B58"/>
    <w:rsid w:val="009F6F69"/>
    <w:rsid w:val="009F740A"/>
    <w:rsid w:val="009F743D"/>
    <w:rsid w:val="009F7EC9"/>
    <w:rsid w:val="00A00970"/>
    <w:rsid w:val="00A011E6"/>
    <w:rsid w:val="00A016D2"/>
    <w:rsid w:val="00A01F91"/>
    <w:rsid w:val="00A022CF"/>
    <w:rsid w:val="00A0304F"/>
    <w:rsid w:val="00A03339"/>
    <w:rsid w:val="00A03A49"/>
    <w:rsid w:val="00A03FF3"/>
    <w:rsid w:val="00A043E2"/>
    <w:rsid w:val="00A043F7"/>
    <w:rsid w:val="00A04821"/>
    <w:rsid w:val="00A04DBC"/>
    <w:rsid w:val="00A04FE0"/>
    <w:rsid w:val="00A05575"/>
    <w:rsid w:val="00A057BE"/>
    <w:rsid w:val="00A058F6"/>
    <w:rsid w:val="00A065B1"/>
    <w:rsid w:val="00A06F02"/>
    <w:rsid w:val="00A073FF"/>
    <w:rsid w:val="00A07614"/>
    <w:rsid w:val="00A07ACA"/>
    <w:rsid w:val="00A07E19"/>
    <w:rsid w:val="00A1037B"/>
    <w:rsid w:val="00A10AC0"/>
    <w:rsid w:val="00A10E6B"/>
    <w:rsid w:val="00A11048"/>
    <w:rsid w:val="00A11445"/>
    <w:rsid w:val="00A119BB"/>
    <w:rsid w:val="00A11E23"/>
    <w:rsid w:val="00A12317"/>
    <w:rsid w:val="00A12695"/>
    <w:rsid w:val="00A129E1"/>
    <w:rsid w:val="00A1366A"/>
    <w:rsid w:val="00A13B9C"/>
    <w:rsid w:val="00A13C10"/>
    <w:rsid w:val="00A13D85"/>
    <w:rsid w:val="00A13E27"/>
    <w:rsid w:val="00A14102"/>
    <w:rsid w:val="00A1478B"/>
    <w:rsid w:val="00A14B92"/>
    <w:rsid w:val="00A14C3A"/>
    <w:rsid w:val="00A158F2"/>
    <w:rsid w:val="00A15A78"/>
    <w:rsid w:val="00A165AB"/>
    <w:rsid w:val="00A16B98"/>
    <w:rsid w:val="00A17379"/>
    <w:rsid w:val="00A209E8"/>
    <w:rsid w:val="00A20D26"/>
    <w:rsid w:val="00A2140D"/>
    <w:rsid w:val="00A21516"/>
    <w:rsid w:val="00A21545"/>
    <w:rsid w:val="00A22056"/>
    <w:rsid w:val="00A2257C"/>
    <w:rsid w:val="00A228B0"/>
    <w:rsid w:val="00A22FAD"/>
    <w:rsid w:val="00A2335D"/>
    <w:rsid w:val="00A235C3"/>
    <w:rsid w:val="00A23A9E"/>
    <w:rsid w:val="00A23CBC"/>
    <w:rsid w:val="00A24A89"/>
    <w:rsid w:val="00A2500A"/>
    <w:rsid w:val="00A25057"/>
    <w:rsid w:val="00A250BE"/>
    <w:rsid w:val="00A2513D"/>
    <w:rsid w:val="00A253B9"/>
    <w:rsid w:val="00A25456"/>
    <w:rsid w:val="00A25620"/>
    <w:rsid w:val="00A256A8"/>
    <w:rsid w:val="00A2576F"/>
    <w:rsid w:val="00A2606B"/>
    <w:rsid w:val="00A262BC"/>
    <w:rsid w:val="00A2636F"/>
    <w:rsid w:val="00A26441"/>
    <w:rsid w:val="00A26490"/>
    <w:rsid w:val="00A264A1"/>
    <w:rsid w:val="00A268FF"/>
    <w:rsid w:val="00A271D5"/>
    <w:rsid w:val="00A27893"/>
    <w:rsid w:val="00A27A1E"/>
    <w:rsid w:val="00A27B5A"/>
    <w:rsid w:val="00A27B76"/>
    <w:rsid w:val="00A27F46"/>
    <w:rsid w:val="00A27F5A"/>
    <w:rsid w:val="00A30143"/>
    <w:rsid w:val="00A307FB"/>
    <w:rsid w:val="00A30A3E"/>
    <w:rsid w:val="00A30A98"/>
    <w:rsid w:val="00A30DCB"/>
    <w:rsid w:val="00A310A2"/>
    <w:rsid w:val="00A315DF"/>
    <w:rsid w:val="00A31855"/>
    <w:rsid w:val="00A31887"/>
    <w:rsid w:val="00A318D5"/>
    <w:rsid w:val="00A31D34"/>
    <w:rsid w:val="00A31D3F"/>
    <w:rsid w:val="00A32551"/>
    <w:rsid w:val="00A32B7F"/>
    <w:rsid w:val="00A32CA8"/>
    <w:rsid w:val="00A3369A"/>
    <w:rsid w:val="00A33DD7"/>
    <w:rsid w:val="00A33E66"/>
    <w:rsid w:val="00A344B6"/>
    <w:rsid w:val="00A3456B"/>
    <w:rsid w:val="00A3495E"/>
    <w:rsid w:val="00A34A02"/>
    <w:rsid w:val="00A34F8F"/>
    <w:rsid w:val="00A34FEC"/>
    <w:rsid w:val="00A3526F"/>
    <w:rsid w:val="00A358E8"/>
    <w:rsid w:val="00A359FF"/>
    <w:rsid w:val="00A36292"/>
    <w:rsid w:val="00A36304"/>
    <w:rsid w:val="00A364D0"/>
    <w:rsid w:val="00A36649"/>
    <w:rsid w:val="00A36832"/>
    <w:rsid w:val="00A368A2"/>
    <w:rsid w:val="00A36971"/>
    <w:rsid w:val="00A36FA9"/>
    <w:rsid w:val="00A37EFA"/>
    <w:rsid w:val="00A40E74"/>
    <w:rsid w:val="00A41274"/>
    <w:rsid w:val="00A4174A"/>
    <w:rsid w:val="00A418A3"/>
    <w:rsid w:val="00A41DDF"/>
    <w:rsid w:val="00A429DF"/>
    <w:rsid w:val="00A42EAC"/>
    <w:rsid w:val="00A435C7"/>
    <w:rsid w:val="00A43D7F"/>
    <w:rsid w:val="00A440D8"/>
    <w:rsid w:val="00A44218"/>
    <w:rsid w:val="00A444C6"/>
    <w:rsid w:val="00A44A10"/>
    <w:rsid w:val="00A44B41"/>
    <w:rsid w:val="00A45020"/>
    <w:rsid w:val="00A4540D"/>
    <w:rsid w:val="00A45657"/>
    <w:rsid w:val="00A46704"/>
    <w:rsid w:val="00A46845"/>
    <w:rsid w:val="00A46981"/>
    <w:rsid w:val="00A46CE0"/>
    <w:rsid w:val="00A470DB"/>
    <w:rsid w:val="00A47969"/>
    <w:rsid w:val="00A47DEA"/>
    <w:rsid w:val="00A47F2F"/>
    <w:rsid w:val="00A47F7F"/>
    <w:rsid w:val="00A50177"/>
    <w:rsid w:val="00A5034B"/>
    <w:rsid w:val="00A50571"/>
    <w:rsid w:val="00A50733"/>
    <w:rsid w:val="00A507D5"/>
    <w:rsid w:val="00A509B0"/>
    <w:rsid w:val="00A50B91"/>
    <w:rsid w:val="00A517A9"/>
    <w:rsid w:val="00A52160"/>
    <w:rsid w:val="00A52557"/>
    <w:rsid w:val="00A52695"/>
    <w:rsid w:val="00A52E6B"/>
    <w:rsid w:val="00A52E75"/>
    <w:rsid w:val="00A53B83"/>
    <w:rsid w:val="00A53F4C"/>
    <w:rsid w:val="00A548D9"/>
    <w:rsid w:val="00A54A3B"/>
    <w:rsid w:val="00A54A6B"/>
    <w:rsid w:val="00A54A7A"/>
    <w:rsid w:val="00A54DFB"/>
    <w:rsid w:val="00A55174"/>
    <w:rsid w:val="00A554FC"/>
    <w:rsid w:val="00A55860"/>
    <w:rsid w:val="00A56984"/>
    <w:rsid w:val="00A57036"/>
    <w:rsid w:val="00A57753"/>
    <w:rsid w:val="00A57940"/>
    <w:rsid w:val="00A57AC1"/>
    <w:rsid w:val="00A606E7"/>
    <w:rsid w:val="00A6097A"/>
    <w:rsid w:val="00A60F4E"/>
    <w:rsid w:val="00A61532"/>
    <w:rsid w:val="00A61ABC"/>
    <w:rsid w:val="00A61EA6"/>
    <w:rsid w:val="00A62646"/>
    <w:rsid w:val="00A63659"/>
    <w:rsid w:val="00A63821"/>
    <w:rsid w:val="00A6399B"/>
    <w:rsid w:val="00A63DD8"/>
    <w:rsid w:val="00A641A7"/>
    <w:rsid w:val="00A6435A"/>
    <w:rsid w:val="00A64648"/>
    <w:rsid w:val="00A64E48"/>
    <w:rsid w:val="00A6505C"/>
    <w:rsid w:val="00A6507A"/>
    <w:rsid w:val="00A6515C"/>
    <w:rsid w:val="00A65C6B"/>
    <w:rsid w:val="00A66496"/>
    <w:rsid w:val="00A6673F"/>
    <w:rsid w:val="00A6674C"/>
    <w:rsid w:val="00A66A6E"/>
    <w:rsid w:val="00A66B09"/>
    <w:rsid w:val="00A66EF7"/>
    <w:rsid w:val="00A6737E"/>
    <w:rsid w:val="00A67517"/>
    <w:rsid w:val="00A67628"/>
    <w:rsid w:val="00A67CDC"/>
    <w:rsid w:val="00A702A0"/>
    <w:rsid w:val="00A702A1"/>
    <w:rsid w:val="00A70500"/>
    <w:rsid w:val="00A70822"/>
    <w:rsid w:val="00A70D81"/>
    <w:rsid w:val="00A71221"/>
    <w:rsid w:val="00A712BD"/>
    <w:rsid w:val="00A7179D"/>
    <w:rsid w:val="00A71B8E"/>
    <w:rsid w:val="00A72A52"/>
    <w:rsid w:val="00A73DC5"/>
    <w:rsid w:val="00A74381"/>
    <w:rsid w:val="00A74614"/>
    <w:rsid w:val="00A74766"/>
    <w:rsid w:val="00A74ABE"/>
    <w:rsid w:val="00A74B43"/>
    <w:rsid w:val="00A75C12"/>
    <w:rsid w:val="00A75D05"/>
    <w:rsid w:val="00A75D63"/>
    <w:rsid w:val="00A763B3"/>
    <w:rsid w:val="00A76B6E"/>
    <w:rsid w:val="00A76DCA"/>
    <w:rsid w:val="00A76DEC"/>
    <w:rsid w:val="00A76F85"/>
    <w:rsid w:val="00A77799"/>
    <w:rsid w:val="00A777E0"/>
    <w:rsid w:val="00A779FE"/>
    <w:rsid w:val="00A77C37"/>
    <w:rsid w:val="00A77C62"/>
    <w:rsid w:val="00A80078"/>
    <w:rsid w:val="00A802A2"/>
    <w:rsid w:val="00A808C9"/>
    <w:rsid w:val="00A81375"/>
    <w:rsid w:val="00A8146D"/>
    <w:rsid w:val="00A81C6B"/>
    <w:rsid w:val="00A81E4A"/>
    <w:rsid w:val="00A81EAF"/>
    <w:rsid w:val="00A8219F"/>
    <w:rsid w:val="00A82210"/>
    <w:rsid w:val="00A82298"/>
    <w:rsid w:val="00A82AC0"/>
    <w:rsid w:val="00A82FDE"/>
    <w:rsid w:val="00A83AD9"/>
    <w:rsid w:val="00A83C58"/>
    <w:rsid w:val="00A841EE"/>
    <w:rsid w:val="00A84677"/>
    <w:rsid w:val="00A849EC"/>
    <w:rsid w:val="00A84BB6"/>
    <w:rsid w:val="00A858D0"/>
    <w:rsid w:val="00A85ECA"/>
    <w:rsid w:val="00A8665C"/>
    <w:rsid w:val="00A866D0"/>
    <w:rsid w:val="00A8685B"/>
    <w:rsid w:val="00A86F98"/>
    <w:rsid w:val="00A87190"/>
    <w:rsid w:val="00A87601"/>
    <w:rsid w:val="00A876AE"/>
    <w:rsid w:val="00A876F1"/>
    <w:rsid w:val="00A877C8"/>
    <w:rsid w:val="00A87995"/>
    <w:rsid w:val="00A879BC"/>
    <w:rsid w:val="00A87BBE"/>
    <w:rsid w:val="00A9083F"/>
    <w:rsid w:val="00A90A53"/>
    <w:rsid w:val="00A90BF7"/>
    <w:rsid w:val="00A90C49"/>
    <w:rsid w:val="00A90DC1"/>
    <w:rsid w:val="00A91194"/>
    <w:rsid w:val="00A9131B"/>
    <w:rsid w:val="00A9179B"/>
    <w:rsid w:val="00A917D6"/>
    <w:rsid w:val="00A922F7"/>
    <w:rsid w:val="00A92AAB"/>
    <w:rsid w:val="00A92C48"/>
    <w:rsid w:val="00A93294"/>
    <w:rsid w:val="00A935AE"/>
    <w:rsid w:val="00A9362C"/>
    <w:rsid w:val="00A93722"/>
    <w:rsid w:val="00A93D9D"/>
    <w:rsid w:val="00A93FED"/>
    <w:rsid w:val="00A94169"/>
    <w:rsid w:val="00A9429C"/>
    <w:rsid w:val="00A94548"/>
    <w:rsid w:val="00A9488B"/>
    <w:rsid w:val="00A94A1B"/>
    <w:rsid w:val="00A95263"/>
    <w:rsid w:val="00A96561"/>
    <w:rsid w:val="00A96973"/>
    <w:rsid w:val="00A96C18"/>
    <w:rsid w:val="00A96CEA"/>
    <w:rsid w:val="00A96F41"/>
    <w:rsid w:val="00A97417"/>
    <w:rsid w:val="00A978A9"/>
    <w:rsid w:val="00A97ABC"/>
    <w:rsid w:val="00AA06B6"/>
    <w:rsid w:val="00AA0A95"/>
    <w:rsid w:val="00AA14B8"/>
    <w:rsid w:val="00AA1884"/>
    <w:rsid w:val="00AA18B5"/>
    <w:rsid w:val="00AA23CB"/>
    <w:rsid w:val="00AA248B"/>
    <w:rsid w:val="00AA39F1"/>
    <w:rsid w:val="00AA3C08"/>
    <w:rsid w:val="00AA3E78"/>
    <w:rsid w:val="00AA3FD4"/>
    <w:rsid w:val="00AA41FD"/>
    <w:rsid w:val="00AA42F1"/>
    <w:rsid w:val="00AA48E9"/>
    <w:rsid w:val="00AA4982"/>
    <w:rsid w:val="00AA4B4A"/>
    <w:rsid w:val="00AA4CF0"/>
    <w:rsid w:val="00AA4D96"/>
    <w:rsid w:val="00AA5114"/>
    <w:rsid w:val="00AA523A"/>
    <w:rsid w:val="00AA59EF"/>
    <w:rsid w:val="00AA6C74"/>
    <w:rsid w:val="00AA7069"/>
    <w:rsid w:val="00AA71C8"/>
    <w:rsid w:val="00AA754C"/>
    <w:rsid w:val="00AA76A7"/>
    <w:rsid w:val="00AA79F1"/>
    <w:rsid w:val="00AB0169"/>
    <w:rsid w:val="00AB027A"/>
    <w:rsid w:val="00AB058A"/>
    <w:rsid w:val="00AB07E6"/>
    <w:rsid w:val="00AB08AF"/>
    <w:rsid w:val="00AB0A6E"/>
    <w:rsid w:val="00AB0C53"/>
    <w:rsid w:val="00AB0CC7"/>
    <w:rsid w:val="00AB0ED4"/>
    <w:rsid w:val="00AB0F1E"/>
    <w:rsid w:val="00AB0FD2"/>
    <w:rsid w:val="00AB14F2"/>
    <w:rsid w:val="00AB1FAD"/>
    <w:rsid w:val="00AB2044"/>
    <w:rsid w:val="00AB205D"/>
    <w:rsid w:val="00AB2567"/>
    <w:rsid w:val="00AB25FF"/>
    <w:rsid w:val="00AB2CD6"/>
    <w:rsid w:val="00AB2D4C"/>
    <w:rsid w:val="00AB2E9A"/>
    <w:rsid w:val="00AB369E"/>
    <w:rsid w:val="00AB39E0"/>
    <w:rsid w:val="00AB3B28"/>
    <w:rsid w:val="00AB3B84"/>
    <w:rsid w:val="00AB4237"/>
    <w:rsid w:val="00AB483A"/>
    <w:rsid w:val="00AB5365"/>
    <w:rsid w:val="00AB5F15"/>
    <w:rsid w:val="00AB6185"/>
    <w:rsid w:val="00AB6207"/>
    <w:rsid w:val="00AB624B"/>
    <w:rsid w:val="00AB6A50"/>
    <w:rsid w:val="00AB6F58"/>
    <w:rsid w:val="00AB733A"/>
    <w:rsid w:val="00AB73D8"/>
    <w:rsid w:val="00AB772D"/>
    <w:rsid w:val="00AB783C"/>
    <w:rsid w:val="00AB7A3E"/>
    <w:rsid w:val="00AC0476"/>
    <w:rsid w:val="00AC0529"/>
    <w:rsid w:val="00AC08B2"/>
    <w:rsid w:val="00AC0A1A"/>
    <w:rsid w:val="00AC0DE2"/>
    <w:rsid w:val="00AC13D1"/>
    <w:rsid w:val="00AC26A4"/>
    <w:rsid w:val="00AC321C"/>
    <w:rsid w:val="00AC3634"/>
    <w:rsid w:val="00AC3778"/>
    <w:rsid w:val="00AC3B9E"/>
    <w:rsid w:val="00AC3E11"/>
    <w:rsid w:val="00AC407B"/>
    <w:rsid w:val="00AC43CA"/>
    <w:rsid w:val="00AC49F7"/>
    <w:rsid w:val="00AC4CEF"/>
    <w:rsid w:val="00AC568A"/>
    <w:rsid w:val="00AC6341"/>
    <w:rsid w:val="00AC64CD"/>
    <w:rsid w:val="00AC6A5B"/>
    <w:rsid w:val="00AC793C"/>
    <w:rsid w:val="00AC7CBE"/>
    <w:rsid w:val="00AC7CCC"/>
    <w:rsid w:val="00AC7E52"/>
    <w:rsid w:val="00AC7E86"/>
    <w:rsid w:val="00AD0017"/>
    <w:rsid w:val="00AD00BA"/>
    <w:rsid w:val="00AD0240"/>
    <w:rsid w:val="00AD073F"/>
    <w:rsid w:val="00AD07FC"/>
    <w:rsid w:val="00AD08EA"/>
    <w:rsid w:val="00AD0F6A"/>
    <w:rsid w:val="00AD1626"/>
    <w:rsid w:val="00AD167D"/>
    <w:rsid w:val="00AD19BF"/>
    <w:rsid w:val="00AD1A57"/>
    <w:rsid w:val="00AD2748"/>
    <w:rsid w:val="00AD2BBF"/>
    <w:rsid w:val="00AD3181"/>
    <w:rsid w:val="00AD3314"/>
    <w:rsid w:val="00AD343F"/>
    <w:rsid w:val="00AD3831"/>
    <w:rsid w:val="00AD3889"/>
    <w:rsid w:val="00AD39EC"/>
    <w:rsid w:val="00AD3AA7"/>
    <w:rsid w:val="00AD3B00"/>
    <w:rsid w:val="00AD3EA4"/>
    <w:rsid w:val="00AD3EAB"/>
    <w:rsid w:val="00AD4550"/>
    <w:rsid w:val="00AD4E73"/>
    <w:rsid w:val="00AD4F3C"/>
    <w:rsid w:val="00AD4F64"/>
    <w:rsid w:val="00AD5097"/>
    <w:rsid w:val="00AD517C"/>
    <w:rsid w:val="00AD54BD"/>
    <w:rsid w:val="00AD5642"/>
    <w:rsid w:val="00AD5707"/>
    <w:rsid w:val="00AD6136"/>
    <w:rsid w:val="00AD61EC"/>
    <w:rsid w:val="00AD6334"/>
    <w:rsid w:val="00AD6514"/>
    <w:rsid w:val="00AD6956"/>
    <w:rsid w:val="00AD699A"/>
    <w:rsid w:val="00AD69DB"/>
    <w:rsid w:val="00AD6D61"/>
    <w:rsid w:val="00AD6ECC"/>
    <w:rsid w:val="00AD7A38"/>
    <w:rsid w:val="00AE08F2"/>
    <w:rsid w:val="00AE0B03"/>
    <w:rsid w:val="00AE0BD8"/>
    <w:rsid w:val="00AE0C63"/>
    <w:rsid w:val="00AE0D9F"/>
    <w:rsid w:val="00AE1128"/>
    <w:rsid w:val="00AE154F"/>
    <w:rsid w:val="00AE19A2"/>
    <w:rsid w:val="00AE19D0"/>
    <w:rsid w:val="00AE1ECA"/>
    <w:rsid w:val="00AE21E9"/>
    <w:rsid w:val="00AE26E1"/>
    <w:rsid w:val="00AE26ED"/>
    <w:rsid w:val="00AE27D3"/>
    <w:rsid w:val="00AE2926"/>
    <w:rsid w:val="00AE29E0"/>
    <w:rsid w:val="00AE2C41"/>
    <w:rsid w:val="00AE33DC"/>
    <w:rsid w:val="00AE3D77"/>
    <w:rsid w:val="00AE429A"/>
    <w:rsid w:val="00AE4384"/>
    <w:rsid w:val="00AE44FC"/>
    <w:rsid w:val="00AE4788"/>
    <w:rsid w:val="00AE48AD"/>
    <w:rsid w:val="00AE4C92"/>
    <w:rsid w:val="00AE4CCD"/>
    <w:rsid w:val="00AE51CC"/>
    <w:rsid w:val="00AE5B9B"/>
    <w:rsid w:val="00AE5F0E"/>
    <w:rsid w:val="00AE641B"/>
    <w:rsid w:val="00AE694F"/>
    <w:rsid w:val="00AE6A6E"/>
    <w:rsid w:val="00AE6B67"/>
    <w:rsid w:val="00AE6D0F"/>
    <w:rsid w:val="00AE6F50"/>
    <w:rsid w:val="00AE71C1"/>
    <w:rsid w:val="00AE7347"/>
    <w:rsid w:val="00AE7357"/>
    <w:rsid w:val="00AF0147"/>
    <w:rsid w:val="00AF0194"/>
    <w:rsid w:val="00AF02BF"/>
    <w:rsid w:val="00AF0402"/>
    <w:rsid w:val="00AF04C2"/>
    <w:rsid w:val="00AF0643"/>
    <w:rsid w:val="00AF0C72"/>
    <w:rsid w:val="00AF1019"/>
    <w:rsid w:val="00AF113F"/>
    <w:rsid w:val="00AF1CC7"/>
    <w:rsid w:val="00AF2168"/>
    <w:rsid w:val="00AF25FF"/>
    <w:rsid w:val="00AF2703"/>
    <w:rsid w:val="00AF36BF"/>
    <w:rsid w:val="00AF37EC"/>
    <w:rsid w:val="00AF3A9D"/>
    <w:rsid w:val="00AF3BE4"/>
    <w:rsid w:val="00AF435D"/>
    <w:rsid w:val="00AF49AE"/>
    <w:rsid w:val="00AF4DDC"/>
    <w:rsid w:val="00AF5B9D"/>
    <w:rsid w:val="00AF6517"/>
    <w:rsid w:val="00AF697F"/>
    <w:rsid w:val="00AF6AE3"/>
    <w:rsid w:val="00AF6C87"/>
    <w:rsid w:val="00AF6F28"/>
    <w:rsid w:val="00AF76F3"/>
    <w:rsid w:val="00AF79E5"/>
    <w:rsid w:val="00AF7AFE"/>
    <w:rsid w:val="00B00319"/>
    <w:rsid w:val="00B00358"/>
    <w:rsid w:val="00B00697"/>
    <w:rsid w:val="00B00932"/>
    <w:rsid w:val="00B00EC9"/>
    <w:rsid w:val="00B019C5"/>
    <w:rsid w:val="00B022A4"/>
    <w:rsid w:val="00B02434"/>
    <w:rsid w:val="00B02C7F"/>
    <w:rsid w:val="00B02CE3"/>
    <w:rsid w:val="00B02D8F"/>
    <w:rsid w:val="00B02E94"/>
    <w:rsid w:val="00B0341B"/>
    <w:rsid w:val="00B039FE"/>
    <w:rsid w:val="00B03E44"/>
    <w:rsid w:val="00B04377"/>
    <w:rsid w:val="00B04721"/>
    <w:rsid w:val="00B04CD6"/>
    <w:rsid w:val="00B05779"/>
    <w:rsid w:val="00B059A0"/>
    <w:rsid w:val="00B0666D"/>
    <w:rsid w:val="00B06E3D"/>
    <w:rsid w:val="00B06EAD"/>
    <w:rsid w:val="00B07840"/>
    <w:rsid w:val="00B1051E"/>
    <w:rsid w:val="00B123E6"/>
    <w:rsid w:val="00B124B8"/>
    <w:rsid w:val="00B12755"/>
    <w:rsid w:val="00B1285C"/>
    <w:rsid w:val="00B12975"/>
    <w:rsid w:val="00B12B51"/>
    <w:rsid w:val="00B12BC3"/>
    <w:rsid w:val="00B12BCB"/>
    <w:rsid w:val="00B131F7"/>
    <w:rsid w:val="00B132F9"/>
    <w:rsid w:val="00B13300"/>
    <w:rsid w:val="00B133CD"/>
    <w:rsid w:val="00B13419"/>
    <w:rsid w:val="00B13840"/>
    <w:rsid w:val="00B13A2B"/>
    <w:rsid w:val="00B13A3E"/>
    <w:rsid w:val="00B13BAF"/>
    <w:rsid w:val="00B13EE1"/>
    <w:rsid w:val="00B13F89"/>
    <w:rsid w:val="00B1423E"/>
    <w:rsid w:val="00B15068"/>
    <w:rsid w:val="00B15480"/>
    <w:rsid w:val="00B16103"/>
    <w:rsid w:val="00B16BA9"/>
    <w:rsid w:val="00B16C50"/>
    <w:rsid w:val="00B16D22"/>
    <w:rsid w:val="00B16F88"/>
    <w:rsid w:val="00B1731F"/>
    <w:rsid w:val="00B174BF"/>
    <w:rsid w:val="00B174EA"/>
    <w:rsid w:val="00B175BC"/>
    <w:rsid w:val="00B176D7"/>
    <w:rsid w:val="00B17D2B"/>
    <w:rsid w:val="00B17FC4"/>
    <w:rsid w:val="00B204CA"/>
    <w:rsid w:val="00B208D0"/>
    <w:rsid w:val="00B20A41"/>
    <w:rsid w:val="00B20E28"/>
    <w:rsid w:val="00B2121D"/>
    <w:rsid w:val="00B21270"/>
    <w:rsid w:val="00B21748"/>
    <w:rsid w:val="00B21799"/>
    <w:rsid w:val="00B21840"/>
    <w:rsid w:val="00B21A7F"/>
    <w:rsid w:val="00B21B59"/>
    <w:rsid w:val="00B21EAB"/>
    <w:rsid w:val="00B2206C"/>
    <w:rsid w:val="00B22AF2"/>
    <w:rsid w:val="00B22D35"/>
    <w:rsid w:val="00B22F2B"/>
    <w:rsid w:val="00B23592"/>
    <w:rsid w:val="00B23B03"/>
    <w:rsid w:val="00B2452A"/>
    <w:rsid w:val="00B24AF5"/>
    <w:rsid w:val="00B24E23"/>
    <w:rsid w:val="00B256B9"/>
    <w:rsid w:val="00B2597D"/>
    <w:rsid w:val="00B25B3F"/>
    <w:rsid w:val="00B25FF9"/>
    <w:rsid w:val="00B272E4"/>
    <w:rsid w:val="00B27827"/>
    <w:rsid w:val="00B305F7"/>
    <w:rsid w:val="00B30A70"/>
    <w:rsid w:val="00B30C4D"/>
    <w:rsid w:val="00B31382"/>
    <w:rsid w:val="00B316F8"/>
    <w:rsid w:val="00B31732"/>
    <w:rsid w:val="00B317A4"/>
    <w:rsid w:val="00B3195E"/>
    <w:rsid w:val="00B322A6"/>
    <w:rsid w:val="00B322B3"/>
    <w:rsid w:val="00B330E9"/>
    <w:rsid w:val="00B331EC"/>
    <w:rsid w:val="00B333E4"/>
    <w:rsid w:val="00B33554"/>
    <w:rsid w:val="00B33672"/>
    <w:rsid w:val="00B33839"/>
    <w:rsid w:val="00B338D3"/>
    <w:rsid w:val="00B34050"/>
    <w:rsid w:val="00B35423"/>
    <w:rsid w:val="00B35C5E"/>
    <w:rsid w:val="00B35E33"/>
    <w:rsid w:val="00B3682C"/>
    <w:rsid w:val="00B36FB3"/>
    <w:rsid w:val="00B37716"/>
    <w:rsid w:val="00B3778B"/>
    <w:rsid w:val="00B40112"/>
    <w:rsid w:val="00B4024E"/>
    <w:rsid w:val="00B40C2D"/>
    <w:rsid w:val="00B416D0"/>
    <w:rsid w:val="00B417B6"/>
    <w:rsid w:val="00B41923"/>
    <w:rsid w:val="00B420DE"/>
    <w:rsid w:val="00B42145"/>
    <w:rsid w:val="00B424D3"/>
    <w:rsid w:val="00B4268F"/>
    <w:rsid w:val="00B42E65"/>
    <w:rsid w:val="00B43039"/>
    <w:rsid w:val="00B43145"/>
    <w:rsid w:val="00B43455"/>
    <w:rsid w:val="00B434D0"/>
    <w:rsid w:val="00B43E94"/>
    <w:rsid w:val="00B44549"/>
    <w:rsid w:val="00B44B1B"/>
    <w:rsid w:val="00B44B29"/>
    <w:rsid w:val="00B44F5D"/>
    <w:rsid w:val="00B4511A"/>
    <w:rsid w:val="00B45550"/>
    <w:rsid w:val="00B4592F"/>
    <w:rsid w:val="00B459AC"/>
    <w:rsid w:val="00B45B84"/>
    <w:rsid w:val="00B45EF6"/>
    <w:rsid w:val="00B46469"/>
    <w:rsid w:val="00B46872"/>
    <w:rsid w:val="00B47181"/>
    <w:rsid w:val="00B473A0"/>
    <w:rsid w:val="00B474B0"/>
    <w:rsid w:val="00B475EC"/>
    <w:rsid w:val="00B4767D"/>
    <w:rsid w:val="00B503B7"/>
    <w:rsid w:val="00B50411"/>
    <w:rsid w:val="00B50BD2"/>
    <w:rsid w:val="00B510AF"/>
    <w:rsid w:val="00B51C45"/>
    <w:rsid w:val="00B51D1C"/>
    <w:rsid w:val="00B51EE3"/>
    <w:rsid w:val="00B52239"/>
    <w:rsid w:val="00B527CE"/>
    <w:rsid w:val="00B527F6"/>
    <w:rsid w:val="00B52D49"/>
    <w:rsid w:val="00B5304D"/>
    <w:rsid w:val="00B5344A"/>
    <w:rsid w:val="00B53C4C"/>
    <w:rsid w:val="00B53E41"/>
    <w:rsid w:val="00B54869"/>
    <w:rsid w:val="00B54C83"/>
    <w:rsid w:val="00B54FAC"/>
    <w:rsid w:val="00B54FDB"/>
    <w:rsid w:val="00B55C4F"/>
    <w:rsid w:val="00B56273"/>
    <w:rsid w:val="00B5629E"/>
    <w:rsid w:val="00B5659C"/>
    <w:rsid w:val="00B56ABE"/>
    <w:rsid w:val="00B56AE3"/>
    <w:rsid w:val="00B56BD4"/>
    <w:rsid w:val="00B56DA1"/>
    <w:rsid w:val="00B56ED8"/>
    <w:rsid w:val="00B56F0B"/>
    <w:rsid w:val="00B57403"/>
    <w:rsid w:val="00B574DA"/>
    <w:rsid w:val="00B5773B"/>
    <w:rsid w:val="00B57E14"/>
    <w:rsid w:val="00B57E77"/>
    <w:rsid w:val="00B600D0"/>
    <w:rsid w:val="00B606F1"/>
    <w:rsid w:val="00B609AB"/>
    <w:rsid w:val="00B61725"/>
    <w:rsid w:val="00B61CC6"/>
    <w:rsid w:val="00B61FE5"/>
    <w:rsid w:val="00B62004"/>
    <w:rsid w:val="00B62102"/>
    <w:rsid w:val="00B6231D"/>
    <w:rsid w:val="00B629B8"/>
    <w:rsid w:val="00B63C1A"/>
    <w:rsid w:val="00B6412B"/>
    <w:rsid w:val="00B641A1"/>
    <w:rsid w:val="00B64765"/>
    <w:rsid w:val="00B6489F"/>
    <w:rsid w:val="00B648FA"/>
    <w:rsid w:val="00B64CFE"/>
    <w:rsid w:val="00B64E20"/>
    <w:rsid w:val="00B64FA2"/>
    <w:rsid w:val="00B6508F"/>
    <w:rsid w:val="00B6512A"/>
    <w:rsid w:val="00B65389"/>
    <w:rsid w:val="00B6577A"/>
    <w:rsid w:val="00B65EDF"/>
    <w:rsid w:val="00B660B1"/>
    <w:rsid w:val="00B6667E"/>
    <w:rsid w:val="00B6694F"/>
    <w:rsid w:val="00B66A7A"/>
    <w:rsid w:val="00B6771C"/>
    <w:rsid w:val="00B678E2"/>
    <w:rsid w:val="00B67ECF"/>
    <w:rsid w:val="00B701EC"/>
    <w:rsid w:val="00B7023A"/>
    <w:rsid w:val="00B7154D"/>
    <w:rsid w:val="00B71799"/>
    <w:rsid w:val="00B71896"/>
    <w:rsid w:val="00B71B45"/>
    <w:rsid w:val="00B71B69"/>
    <w:rsid w:val="00B71D8C"/>
    <w:rsid w:val="00B7231F"/>
    <w:rsid w:val="00B723FA"/>
    <w:rsid w:val="00B7275E"/>
    <w:rsid w:val="00B72C17"/>
    <w:rsid w:val="00B72E27"/>
    <w:rsid w:val="00B74144"/>
    <w:rsid w:val="00B74668"/>
    <w:rsid w:val="00B75468"/>
    <w:rsid w:val="00B75B10"/>
    <w:rsid w:val="00B763B8"/>
    <w:rsid w:val="00B76C9C"/>
    <w:rsid w:val="00B770F7"/>
    <w:rsid w:val="00B77B9A"/>
    <w:rsid w:val="00B77EF7"/>
    <w:rsid w:val="00B80171"/>
    <w:rsid w:val="00B80CAB"/>
    <w:rsid w:val="00B80DAD"/>
    <w:rsid w:val="00B81176"/>
    <w:rsid w:val="00B813CF"/>
    <w:rsid w:val="00B8193F"/>
    <w:rsid w:val="00B823B7"/>
    <w:rsid w:val="00B823D9"/>
    <w:rsid w:val="00B82637"/>
    <w:rsid w:val="00B82684"/>
    <w:rsid w:val="00B83469"/>
    <w:rsid w:val="00B8348A"/>
    <w:rsid w:val="00B83DF2"/>
    <w:rsid w:val="00B8430F"/>
    <w:rsid w:val="00B846E6"/>
    <w:rsid w:val="00B84C9E"/>
    <w:rsid w:val="00B84EF1"/>
    <w:rsid w:val="00B8505B"/>
    <w:rsid w:val="00B85E6D"/>
    <w:rsid w:val="00B86728"/>
    <w:rsid w:val="00B8682D"/>
    <w:rsid w:val="00B86D4D"/>
    <w:rsid w:val="00B87A8E"/>
    <w:rsid w:val="00B87B8A"/>
    <w:rsid w:val="00B87C28"/>
    <w:rsid w:val="00B87C89"/>
    <w:rsid w:val="00B9012A"/>
    <w:rsid w:val="00B907A4"/>
    <w:rsid w:val="00B91063"/>
    <w:rsid w:val="00B91B49"/>
    <w:rsid w:val="00B91B90"/>
    <w:rsid w:val="00B91D58"/>
    <w:rsid w:val="00B91E38"/>
    <w:rsid w:val="00B92392"/>
    <w:rsid w:val="00B92875"/>
    <w:rsid w:val="00B92997"/>
    <w:rsid w:val="00B92B27"/>
    <w:rsid w:val="00B92B80"/>
    <w:rsid w:val="00B92D8C"/>
    <w:rsid w:val="00B931FB"/>
    <w:rsid w:val="00B93206"/>
    <w:rsid w:val="00B93B12"/>
    <w:rsid w:val="00B93F89"/>
    <w:rsid w:val="00B94552"/>
    <w:rsid w:val="00B9482A"/>
    <w:rsid w:val="00B94E35"/>
    <w:rsid w:val="00B958B3"/>
    <w:rsid w:val="00B95AE2"/>
    <w:rsid w:val="00B95F7E"/>
    <w:rsid w:val="00B96288"/>
    <w:rsid w:val="00B964D2"/>
    <w:rsid w:val="00B968B4"/>
    <w:rsid w:val="00B969FB"/>
    <w:rsid w:val="00B96B16"/>
    <w:rsid w:val="00B9725E"/>
    <w:rsid w:val="00B9759D"/>
    <w:rsid w:val="00B97730"/>
    <w:rsid w:val="00B97B13"/>
    <w:rsid w:val="00B97C8D"/>
    <w:rsid w:val="00B97FA9"/>
    <w:rsid w:val="00BA01DC"/>
    <w:rsid w:val="00BA022D"/>
    <w:rsid w:val="00BA02CB"/>
    <w:rsid w:val="00BA0465"/>
    <w:rsid w:val="00BA0811"/>
    <w:rsid w:val="00BA0D18"/>
    <w:rsid w:val="00BA0FC3"/>
    <w:rsid w:val="00BA1046"/>
    <w:rsid w:val="00BA1143"/>
    <w:rsid w:val="00BA11C1"/>
    <w:rsid w:val="00BA1831"/>
    <w:rsid w:val="00BA1C5E"/>
    <w:rsid w:val="00BA2005"/>
    <w:rsid w:val="00BA2541"/>
    <w:rsid w:val="00BA263C"/>
    <w:rsid w:val="00BA2994"/>
    <w:rsid w:val="00BA3997"/>
    <w:rsid w:val="00BA3ADC"/>
    <w:rsid w:val="00BA4419"/>
    <w:rsid w:val="00BA45F9"/>
    <w:rsid w:val="00BA4D33"/>
    <w:rsid w:val="00BA5597"/>
    <w:rsid w:val="00BA586C"/>
    <w:rsid w:val="00BA5B67"/>
    <w:rsid w:val="00BA5F99"/>
    <w:rsid w:val="00BA639E"/>
    <w:rsid w:val="00BA66C3"/>
    <w:rsid w:val="00BA6797"/>
    <w:rsid w:val="00BA67D9"/>
    <w:rsid w:val="00BA6CBD"/>
    <w:rsid w:val="00BA7089"/>
    <w:rsid w:val="00BA7444"/>
    <w:rsid w:val="00BA74AC"/>
    <w:rsid w:val="00BA74DD"/>
    <w:rsid w:val="00BA7894"/>
    <w:rsid w:val="00BA7AEE"/>
    <w:rsid w:val="00BA7E34"/>
    <w:rsid w:val="00BB038B"/>
    <w:rsid w:val="00BB04F3"/>
    <w:rsid w:val="00BB0973"/>
    <w:rsid w:val="00BB128C"/>
    <w:rsid w:val="00BB15C3"/>
    <w:rsid w:val="00BB1A2C"/>
    <w:rsid w:val="00BB2617"/>
    <w:rsid w:val="00BB2687"/>
    <w:rsid w:val="00BB3461"/>
    <w:rsid w:val="00BB420A"/>
    <w:rsid w:val="00BB4592"/>
    <w:rsid w:val="00BB4AD6"/>
    <w:rsid w:val="00BB5014"/>
    <w:rsid w:val="00BB50F3"/>
    <w:rsid w:val="00BB568F"/>
    <w:rsid w:val="00BB5709"/>
    <w:rsid w:val="00BB5732"/>
    <w:rsid w:val="00BB5860"/>
    <w:rsid w:val="00BB5FFB"/>
    <w:rsid w:val="00BB6E92"/>
    <w:rsid w:val="00BB70D6"/>
    <w:rsid w:val="00BB7149"/>
    <w:rsid w:val="00BB7673"/>
    <w:rsid w:val="00BB77F3"/>
    <w:rsid w:val="00BB7FD9"/>
    <w:rsid w:val="00BC0071"/>
    <w:rsid w:val="00BC0342"/>
    <w:rsid w:val="00BC0496"/>
    <w:rsid w:val="00BC0C18"/>
    <w:rsid w:val="00BC1059"/>
    <w:rsid w:val="00BC158A"/>
    <w:rsid w:val="00BC2409"/>
    <w:rsid w:val="00BC244E"/>
    <w:rsid w:val="00BC246B"/>
    <w:rsid w:val="00BC2C45"/>
    <w:rsid w:val="00BC2F4E"/>
    <w:rsid w:val="00BC2FB7"/>
    <w:rsid w:val="00BC318F"/>
    <w:rsid w:val="00BC3BEF"/>
    <w:rsid w:val="00BC3C2E"/>
    <w:rsid w:val="00BC438B"/>
    <w:rsid w:val="00BC44D6"/>
    <w:rsid w:val="00BC4DE1"/>
    <w:rsid w:val="00BC502A"/>
    <w:rsid w:val="00BC540E"/>
    <w:rsid w:val="00BC543A"/>
    <w:rsid w:val="00BC57F9"/>
    <w:rsid w:val="00BC58A5"/>
    <w:rsid w:val="00BC5981"/>
    <w:rsid w:val="00BC59C1"/>
    <w:rsid w:val="00BC6046"/>
    <w:rsid w:val="00BC6915"/>
    <w:rsid w:val="00BC6BDE"/>
    <w:rsid w:val="00BC7754"/>
    <w:rsid w:val="00BC7A1D"/>
    <w:rsid w:val="00BC7B5C"/>
    <w:rsid w:val="00BC7B60"/>
    <w:rsid w:val="00BD0421"/>
    <w:rsid w:val="00BD0514"/>
    <w:rsid w:val="00BD05DE"/>
    <w:rsid w:val="00BD06A1"/>
    <w:rsid w:val="00BD0AE3"/>
    <w:rsid w:val="00BD0BAF"/>
    <w:rsid w:val="00BD0C4B"/>
    <w:rsid w:val="00BD1300"/>
    <w:rsid w:val="00BD2108"/>
    <w:rsid w:val="00BD2311"/>
    <w:rsid w:val="00BD27C3"/>
    <w:rsid w:val="00BD2A6E"/>
    <w:rsid w:val="00BD2D1E"/>
    <w:rsid w:val="00BD2E36"/>
    <w:rsid w:val="00BD2EF7"/>
    <w:rsid w:val="00BD2EFD"/>
    <w:rsid w:val="00BD326D"/>
    <w:rsid w:val="00BD381B"/>
    <w:rsid w:val="00BD48FB"/>
    <w:rsid w:val="00BD4B49"/>
    <w:rsid w:val="00BD4E72"/>
    <w:rsid w:val="00BD5568"/>
    <w:rsid w:val="00BD5811"/>
    <w:rsid w:val="00BD5E85"/>
    <w:rsid w:val="00BD6165"/>
    <w:rsid w:val="00BD6530"/>
    <w:rsid w:val="00BD6609"/>
    <w:rsid w:val="00BD6835"/>
    <w:rsid w:val="00BD68F7"/>
    <w:rsid w:val="00BD6959"/>
    <w:rsid w:val="00BD6C9A"/>
    <w:rsid w:val="00BD711B"/>
    <w:rsid w:val="00BD7239"/>
    <w:rsid w:val="00BD775F"/>
    <w:rsid w:val="00BD77E2"/>
    <w:rsid w:val="00BD791D"/>
    <w:rsid w:val="00BD7B87"/>
    <w:rsid w:val="00BD7CCF"/>
    <w:rsid w:val="00BD7D03"/>
    <w:rsid w:val="00BE0312"/>
    <w:rsid w:val="00BE0339"/>
    <w:rsid w:val="00BE0DC4"/>
    <w:rsid w:val="00BE0E7F"/>
    <w:rsid w:val="00BE0E9A"/>
    <w:rsid w:val="00BE10EB"/>
    <w:rsid w:val="00BE11E2"/>
    <w:rsid w:val="00BE167A"/>
    <w:rsid w:val="00BE1776"/>
    <w:rsid w:val="00BE1B46"/>
    <w:rsid w:val="00BE1BF8"/>
    <w:rsid w:val="00BE1F71"/>
    <w:rsid w:val="00BE2194"/>
    <w:rsid w:val="00BE240F"/>
    <w:rsid w:val="00BE25AA"/>
    <w:rsid w:val="00BE2822"/>
    <w:rsid w:val="00BE331B"/>
    <w:rsid w:val="00BE4076"/>
    <w:rsid w:val="00BE4660"/>
    <w:rsid w:val="00BE46D1"/>
    <w:rsid w:val="00BE4791"/>
    <w:rsid w:val="00BE4980"/>
    <w:rsid w:val="00BE4FB1"/>
    <w:rsid w:val="00BE5D91"/>
    <w:rsid w:val="00BE6E5A"/>
    <w:rsid w:val="00BE706F"/>
    <w:rsid w:val="00BE707D"/>
    <w:rsid w:val="00BE7258"/>
    <w:rsid w:val="00BE7893"/>
    <w:rsid w:val="00BE7949"/>
    <w:rsid w:val="00BF00ED"/>
    <w:rsid w:val="00BF0181"/>
    <w:rsid w:val="00BF0596"/>
    <w:rsid w:val="00BF0796"/>
    <w:rsid w:val="00BF09D4"/>
    <w:rsid w:val="00BF0B21"/>
    <w:rsid w:val="00BF0E0B"/>
    <w:rsid w:val="00BF0F07"/>
    <w:rsid w:val="00BF169E"/>
    <w:rsid w:val="00BF17CA"/>
    <w:rsid w:val="00BF18BB"/>
    <w:rsid w:val="00BF18FA"/>
    <w:rsid w:val="00BF1932"/>
    <w:rsid w:val="00BF1F7C"/>
    <w:rsid w:val="00BF2067"/>
    <w:rsid w:val="00BF2096"/>
    <w:rsid w:val="00BF21AD"/>
    <w:rsid w:val="00BF22EF"/>
    <w:rsid w:val="00BF23DB"/>
    <w:rsid w:val="00BF2AE8"/>
    <w:rsid w:val="00BF2BF6"/>
    <w:rsid w:val="00BF2E88"/>
    <w:rsid w:val="00BF3098"/>
    <w:rsid w:val="00BF3169"/>
    <w:rsid w:val="00BF328B"/>
    <w:rsid w:val="00BF41E1"/>
    <w:rsid w:val="00BF4224"/>
    <w:rsid w:val="00BF43F9"/>
    <w:rsid w:val="00BF4533"/>
    <w:rsid w:val="00BF471E"/>
    <w:rsid w:val="00BF482D"/>
    <w:rsid w:val="00BF490C"/>
    <w:rsid w:val="00BF4AC3"/>
    <w:rsid w:val="00BF500E"/>
    <w:rsid w:val="00BF50B9"/>
    <w:rsid w:val="00BF50FF"/>
    <w:rsid w:val="00BF569C"/>
    <w:rsid w:val="00BF56A9"/>
    <w:rsid w:val="00BF584A"/>
    <w:rsid w:val="00BF5B71"/>
    <w:rsid w:val="00BF5E50"/>
    <w:rsid w:val="00BF67F0"/>
    <w:rsid w:val="00BF6BE2"/>
    <w:rsid w:val="00BF6DBF"/>
    <w:rsid w:val="00BF6E66"/>
    <w:rsid w:val="00BF6ED7"/>
    <w:rsid w:val="00BF75DD"/>
    <w:rsid w:val="00BF7A0F"/>
    <w:rsid w:val="00BF7C4F"/>
    <w:rsid w:val="00BF7CEA"/>
    <w:rsid w:val="00BF7E45"/>
    <w:rsid w:val="00C000A4"/>
    <w:rsid w:val="00C00C1E"/>
    <w:rsid w:val="00C00DBE"/>
    <w:rsid w:val="00C00E81"/>
    <w:rsid w:val="00C010FF"/>
    <w:rsid w:val="00C0137E"/>
    <w:rsid w:val="00C014F4"/>
    <w:rsid w:val="00C021FD"/>
    <w:rsid w:val="00C0247A"/>
    <w:rsid w:val="00C024F2"/>
    <w:rsid w:val="00C02526"/>
    <w:rsid w:val="00C02570"/>
    <w:rsid w:val="00C031FF"/>
    <w:rsid w:val="00C034AE"/>
    <w:rsid w:val="00C036AE"/>
    <w:rsid w:val="00C03E41"/>
    <w:rsid w:val="00C04C0F"/>
    <w:rsid w:val="00C04D48"/>
    <w:rsid w:val="00C04DA2"/>
    <w:rsid w:val="00C04E0A"/>
    <w:rsid w:val="00C05268"/>
    <w:rsid w:val="00C05378"/>
    <w:rsid w:val="00C054BB"/>
    <w:rsid w:val="00C0553A"/>
    <w:rsid w:val="00C05687"/>
    <w:rsid w:val="00C05829"/>
    <w:rsid w:val="00C06152"/>
    <w:rsid w:val="00C0654E"/>
    <w:rsid w:val="00C065AD"/>
    <w:rsid w:val="00C069FF"/>
    <w:rsid w:val="00C06FAE"/>
    <w:rsid w:val="00C0710F"/>
    <w:rsid w:val="00C07C8D"/>
    <w:rsid w:val="00C07F4D"/>
    <w:rsid w:val="00C10CB4"/>
    <w:rsid w:val="00C11874"/>
    <w:rsid w:val="00C120B9"/>
    <w:rsid w:val="00C12397"/>
    <w:rsid w:val="00C12708"/>
    <w:rsid w:val="00C1334D"/>
    <w:rsid w:val="00C135C4"/>
    <w:rsid w:val="00C137B0"/>
    <w:rsid w:val="00C13C41"/>
    <w:rsid w:val="00C14744"/>
    <w:rsid w:val="00C15227"/>
    <w:rsid w:val="00C15253"/>
    <w:rsid w:val="00C15283"/>
    <w:rsid w:val="00C15414"/>
    <w:rsid w:val="00C15B8A"/>
    <w:rsid w:val="00C15EFE"/>
    <w:rsid w:val="00C16032"/>
    <w:rsid w:val="00C163C7"/>
    <w:rsid w:val="00C1644B"/>
    <w:rsid w:val="00C166A4"/>
    <w:rsid w:val="00C168D6"/>
    <w:rsid w:val="00C169D1"/>
    <w:rsid w:val="00C16DA4"/>
    <w:rsid w:val="00C17435"/>
    <w:rsid w:val="00C17A46"/>
    <w:rsid w:val="00C17D0C"/>
    <w:rsid w:val="00C17FBB"/>
    <w:rsid w:val="00C20453"/>
    <w:rsid w:val="00C208F8"/>
    <w:rsid w:val="00C2118E"/>
    <w:rsid w:val="00C215FA"/>
    <w:rsid w:val="00C2195F"/>
    <w:rsid w:val="00C21E2E"/>
    <w:rsid w:val="00C21EF1"/>
    <w:rsid w:val="00C21FEC"/>
    <w:rsid w:val="00C22BDB"/>
    <w:rsid w:val="00C22DF1"/>
    <w:rsid w:val="00C22EC8"/>
    <w:rsid w:val="00C23119"/>
    <w:rsid w:val="00C2325E"/>
    <w:rsid w:val="00C23489"/>
    <w:rsid w:val="00C23C1D"/>
    <w:rsid w:val="00C23EC9"/>
    <w:rsid w:val="00C2401A"/>
    <w:rsid w:val="00C241F7"/>
    <w:rsid w:val="00C24369"/>
    <w:rsid w:val="00C24BDB"/>
    <w:rsid w:val="00C2569B"/>
    <w:rsid w:val="00C26244"/>
    <w:rsid w:val="00C265A0"/>
    <w:rsid w:val="00C2705A"/>
    <w:rsid w:val="00C2709C"/>
    <w:rsid w:val="00C2771D"/>
    <w:rsid w:val="00C27A5A"/>
    <w:rsid w:val="00C30222"/>
    <w:rsid w:val="00C3046B"/>
    <w:rsid w:val="00C310CE"/>
    <w:rsid w:val="00C310D7"/>
    <w:rsid w:val="00C3114B"/>
    <w:rsid w:val="00C31294"/>
    <w:rsid w:val="00C315E5"/>
    <w:rsid w:val="00C31AF9"/>
    <w:rsid w:val="00C31C07"/>
    <w:rsid w:val="00C31D0A"/>
    <w:rsid w:val="00C3214B"/>
    <w:rsid w:val="00C3244A"/>
    <w:rsid w:val="00C32591"/>
    <w:rsid w:val="00C32A3B"/>
    <w:rsid w:val="00C332CB"/>
    <w:rsid w:val="00C334B5"/>
    <w:rsid w:val="00C336B6"/>
    <w:rsid w:val="00C33C98"/>
    <w:rsid w:val="00C33CC6"/>
    <w:rsid w:val="00C340B1"/>
    <w:rsid w:val="00C34530"/>
    <w:rsid w:val="00C34CBC"/>
    <w:rsid w:val="00C34D27"/>
    <w:rsid w:val="00C350B7"/>
    <w:rsid w:val="00C358B0"/>
    <w:rsid w:val="00C3653D"/>
    <w:rsid w:val="00C365D8"/>
    <w:rsid w:val="00C36684"/>
    <w:rsid w:val="00C3679B"/>
    <w:rsid w:val="00C36D82"/>
    <w:rsid w:val="00C36D8F"/>
    <w:rsid w:val="00C36E13"/>
    <w:rsid w:val="00C375A2"/>
    <w:rsid w:val="00C37840"/>
    <w:rsid w:val="00C37B4F"/>
    <w:rsid w:val="00C40250"/>
    <w:rsid w:val="00C402D5"/>
    <w:rsid w:val="00C40526"/>
    <w:rsid w:val="00C40625"/>
    <w:rsid w:val="00C40906"/>
    <w:rsid w:val="00C409A1"/>
    <w:rsid w:val="00C4111B"/>
    <w:rsid w:val="00C41389"/>
    <w:rsid w:val="00C41688"/>
    <w:rsid w:val="00C418FC"/>
    <w:rsid w:val="00C41923"/>
    <w:rsid w:val="00C41A4C"/>
    <w:rsid w:val="00C41B7F"/>
    <w:rsid w:val="00C41DEE"/>
    <w:rsid w:val="00C42199"/>
    <w:rsid w:val="00C424D9"/>
    <w:rsid w:val="00C428B9"/>
    <w:rsid w:val="00C42D9D"/>
    <w:rsid w:val="00C43154"/>
    <w:rsid w:val="00C43471"/>
    <w:rsid w:val="00C436BA"/>
    <w:rsid w:val="00C436C9"/>
    <w:rsid w:val="00C437B7"/>
    <w:rsid w:val="00C44299"/>
    <w:rsid w:val="00C44A54"/>
    <w:rsid w:val="00C44AD3"/>
    <w:rsid w:val="00C44F20"/>
    <w:rsid w:val="00C452AB"/>
    <w:rsid w:val="00C45992"/>
    <w:rsid w:val="00C45DA6"/>
    <w:rsid w:val="00C45EE1"/>
    <w:rsid w:val="00C465FE"/>
    <w:rsid w:val="00C46772"/>
    <w:rsid w:val="00C46A9E"/>
    <w:rsid w:val="00C46B65"/>
    <w:rsid w:val="00C46E8D"/>
    <w:rsid w:val="00C46F2A"/>
    <w:rsid w:val="00C47045"/>
    <w:rsid w:val="00C474C2"/>
    <w:rsid w:val="00C4764A"/>
    <w:rsid w:val="00C47A15"/>
    <w:rsid w:val="00C50791"/>
    <w:rsid w:val="00C50EF4"/>
    <w:rsid w:val="00C51078"/>
    <w:rsid w:val="00C510BB"/>
    <w:rsid w:val="00C515F8"/>
    <w:rsid w:val="00C516AE"/>
    <w:rsid w:val="00C51C95"/>
    <w:rsid w:val="00C52034"/>
    <w:rsid w:val="00C520B2"/>
    <w:rsid w:val="00C524C0"/>
    <w:rsid w:val="00C52536"/>
    <w:rsid w:val="00C5256A"/>
    <w:rsid w:val="00C526AA"/>
    <w:rsid w:val="00C527BE"/>
    <w:rsid w:val="00C52900"/>
    <w:rsid w:val="00C52D8D"/>
    <w:rsid w:val="00C52F11"/>
    <w:rsid w:val="00C530E0"/>
    <w:rsid w:val="00C537E2"/>
    <w:rsid w:val="00C53A0B"/>
    <w:rsid w:val="00C53AC2"/>
    <w:rsid w:val="00C541A8"/>
    <w:rsid w:val="00C54489"/>
    <w:rsid w:val="00C54910"/>
    <w:rsid w:val="00C549BD"/>
    <w:rsid w:val="00C54AAB"/>
    <w:rsid w:val="00C55A14"/>
    <w:rsid w:val="00C55CD7"/>
    <w:rsid w:val="00C55EF3"/>
    <w:rsid w:val="00C56C6A"/>
    <w:rsid w:val="00C56D4C"/>
    <w:rsid w:val="00C57088"/>
    <w:rsid w:val="00C576F1"/>
    <w:rsid w:val="00C57865"/>
    <w:rsid w:val="00C57D19"/>
    <w:rsid w:val="00C6029F"/>
    <w:rsid w:val="00C602D7"/>
    <w:rsid w:val="00C60411"/>
    <w:rsid w:val="00C606E0"/>
    <w:rsid w:val="00C608E8"/>
    <w:rsid w:val="00C60B11"/>
    <w:rsid w:val="00C60B70"/>
    <w:rsid w:val="00C60CAD"/>
    <w:rsid w:val="00C614C8"/>
    <w:rsid w:val="00C61B65"/>
    <w:rsid w:val="00C62590"/>
    <w:rsid w:val="00C635AE"/>
    <w:rsid w:val="00C63728"/>
    <w:rsid w:val="00C63A2B"/>
    <w:rsid w:val="00C63CDE"/>
    <w:rsid w:val="00C63CFD"/>
    <w:rsid w:val="00C645F8"/>
    <w:rsid w:val="00C64614"/>
    <w:rsid w:val="00C65395"/>
    <w:rsid w:val="00C65470"/>
    <w:rsid w:val="00C65971"/>
    <w:rsid w:val="00C65C7B"/>
    <w:rsid w:val="00C65E38"/>
    <w:rsid w:val="00C66C94"/>
    <w:rsid w:val="00C6716C"/>
    <w:rsid w:val="00C6796B"/>
    <w:rsid w:val="00C67B38"/>
    <w:rsid w:val="00C70131"/>
    <w:rsid w:val="00C7027E"/>
    <w:rsid w:val="00C70733"/>
    <w:rsid w:val="00C70741"/>
    <w:rsid w:val="00C70D01"/>
    <w:rsid w:val="00C710DF"/>
    <w:rsid w:val="00C716D0"/>
    <w:rsid w:val="00C71E31"/>
    <w:rsid w:val="00C71F7E"/>
    <w:rsid w:val="00C7200F"/>
    <w:rsid w:val="00C7206F"/>
    <w:rsid w:val="00C720A5"/>
    <w:rsid w:val="00C722C1"/>
    <w:rsid w:val="00C729E3"/>
    <w:rsid w:val="00C72B9A"/>
    <w:rsid w:val="00C732CA"/>
    <w:rsid w:val="00C73432"/>
    <w:rsid w:val="00C73697"/>
    <w:rsid w:val="00C73C73"/>
    <w:rsid w:val="00C740BA"/>
    <w:rsid w:val="00C743D8"/>
    <w:rsid w:val="00C74BF7"/>
    <w:rsid w:val="00C74D8F"/>
    <w:rsid w:val="00C758CF"/>
    <w:rsid w:val="00C76EA1"/>
    <w:rsid w:val="00C76F30"/>
    <w:rsid w:val="00C77787"/>
    <w:rsid w:val="00C77891"/>
    <w:rsid w:val="00C77BD4"/>
    <w:rsid w:val="00C77D9A"/>
    <w:rsid w:val="00C8019F"/>
    <w:rsid w:val="00C80351"/>
    <w:rsid w:val="00C8069B"/>
    <w:rsid w:val="00C80D92"/>
    <w:rsid w:val="00C80DD6"/>
    <w:rsid w:val="00C812E0"/>
    <w:rsid w:val="00C8160E"/>
    <w:rsid w:val="00C8161F"/>
    <w:rsid w:val="00C81715"/>
    <w:rsid w:val="00C8193F"/>
    <w:rsid w:val="00C81AC0"/>
    <w:rsid w:val="00C8210E"/>
    <w:rsid w:val="00C822D8"/>
    <w:rsid w:val="00C828ED"/>
    <w:rsid w:val="00C82B02"/>
    <w:rsid w:val="00C82B4C"/>
    <w:rsid w:val="00C82BF2"/>
    <w:rsid w:val="00C82C22"/>
    <w:rsid w:val="00C84227"/>
    <w:rsid w:val="00C8439A"/>
    <w:rsid w:val="00C84896"/>
    <w:rsid w:val="00C85100"/>
    <w:rsid w:val="00C8511B"/>
    <w:rsid w:val="00C8518B"/>
    <w:rsid w:val="00C85211"/>
    <w:rsid w:val="00C8562B"/>
    <w:rsid w:val="00C8582B"/>
    <w:rsid w:val="00C85F05"/>
    <w:rsid w:val="00C85F3D"/>
    <w:rsid w:val="00C862FB"/>
    <w:rsid w:val="00C8685B"/>
    <w:rsid w:val="00C86877"/>
    <w:rsid w:val="00C86ADF"/>
    <w:rsid w:val="00C87EA9"/>
    <w:rsid w:val="00C90C76"/>
    <w:rsid w:val="00C91325"/>
    <w:rsid w:val="00C91587"/>
    <w:rsid w:val="00C919AA"/>
    <w:rsid w:val="00C91F19"/>
    <w:rsid w:val="00C91FE0"/>
    <w:rsid w:val="00C93164"/>
    <w:rsid w:val="00C93277"/>
    <w:rsid w:val="00C934D8"/>
    <w:rsid w:val="00C93951"/>
    <w:rsid w:val="00C940A2"/>
    <w:rsid w:val="00C949DD"/>
    <w:rsid w:val="00C94A55"/>
    <w:rsid w:val="00C94EC6"/>
    <w:rsid w:val="00C95375"/>
    <w:rsid w:val="00C95CB8"/>
    <w:rsid w:val="00C95F56"/>
    <w:rsid w:val="00C961A3"/>
    <w:rsid w:val="00C9645F"/>
    <w:rsid w:val="00C96497"/>
    <w:rsid w:val="00C96501"/>
    <w:rsid w:val="00C968F0"/>
    <w:rsid w:val="00C96E62"/>
    <w:rsid w:val="00C974B2"/>
    <w:rsid w:val="00C975D7"/>
    <w:rsid w:val="00C97637"/>
    <w:rsid w:val="00CA0431"/>
    <w:rsid w:val="00CA070A"/>
    <w:rsid w:val="00CA085C"/>
    <w:rsid w:val="00CA14D4"/>
    <w:rsid w:val="00CA153A"/>
    <w:rsid w:val="00CA17DD"/>
    <w:rsid w:val="00CA1A06"/>
    <w:rsid w:val="00CA1EC4"/>
    <w:rsid w:val="00CA1ED1"/>
    <w:rsid w:val="00CA1FA1"/>
    <w:rsid w:val="00CA26C8"/>
    <w:rsid w:val="00CA2D16"/>
    <w:rsid w:val="00CA3E09"/>
    <w:rsid w:val="00CA3F24"/>
    <w:rsid w:val="00CA43AD"/>
    <w:rsid w:val="00CA4665"/>
    <w:rsid w:val="00CA4AB1"/>
    <w:rsid w:val="00CA4BDB"/>
    <w:rsid w:val="00CA519C"/>
    <w:rsid w:val="00CA544F"/>
    <w:rsid w:val="00CA5A93"/>
    <w:rsid w:val="00CA65BE"/>
    <w:rsid w:val="00CA6BB8"/>
    <w:rsid w:val="00CA7972"/>
    <w:rsid w:val="00CA7CB1"/>
    <w:rsid w:val="00CA7D18"/>
    <w:rsid w:val="00CA7E69"/>
    <w:rsid w:val="00CB02E3"/>
    <w:rsid w:val="00CB05B6"/>
    <w:rsid w:val="00CB0B33"/>
    <w:rsid w:val="00CB0EDB"/>
    <w:rsid w:val="00CB1430"/>
    <w:rsid w:val="00CB17F4"/>
    <w:rsid w:val="00CB19ED"/>
    <w:rsid w:val="00CB1D76"/>
    <w:rsid w:val="00CB2959"/>
    <w:rsid w:val="00CB31A7"/>
    <w:rsid w:val="00CB3B18"/>
    <w:rsid w:val="00CB3BC2"/>
    <w:rsid w:val="00CB3EB1"/>
    <w:rsid w:val="00CB3F8B"/>
    <w:rsid w:val="00CB4469"/>
    <w:rsid w:val="00CB49B1"/>
    <w:rsid w:val="00CB4A2B"/>
    <w:rsid w:val="00CB4BFC"/>
    <w:rsid w:val="00CB5705"/>
    <w:rsid w:val="00CB60DC"/>
    <w:rsid w:val="00CB614C"/>
    <w:rsid w:val="00CB62F4"/>
    <w:rsid w:val="00CB6601"/>
    <w:rsid w:val="00CB6A63"/>
    <w:rsid w:val="00CB6BCE"/>
    <w:rsid w:val="00CB6FA0"/>
    <w:rsid w:val="00CB700E"/>
    <w:rsid w:val="00CB7948"/>
    <w:rsid w:val="00CB7F0A"/>
    <w:rsid w:val="00CC0179"/>
    <w:rsid w:val="00CC02CA"/>
    <w:rsid w:val="00CC0404"/>
    <w:rsid w:val="00CC064D"/>
    <w:rsid w:val="00CC0A6E"/>
    <w:rsid w:val="00CC0AAA"/>
    <w:rsid w:val="00CC1315"/>
    <w:rsid w:val="00CC18E1"/>
    <w:rsid w:val="00CC1DFF"/>
    <w:rsid w:val="00CC245A"/>
    <w:rsid w:val="00CC251E"/>
    <w:rsid w:val="00CC258D"/>
    <w:rsid w:val="00CC2654"/>
    <w:rsid w:val="00CC34DD"/>
    <w:rsid w:val="00CC3644"/>
    <w:rsid w:val="00CC3858"/>
    <w:rsid w:val="00CC38F5"/>
    <w:rsid w:val="00CC3911"/>
    <w:rsid w:val="00CC40E0"/>
    <w:rsid w:val="00CC456D"/>
    <w:rsid w:val="00CC486D"/>
    <w:rsid w:val="00CC4B27"/>
    <w:rsid w:val="00CC50C1"/>
    <w:rsid w:val="00CC50CA"/>
    <w:rsid w:val="00CC534F"/>
    <w:rsid w:val="00CC55FE"/>
    <w:rsid w:val="00CC5975"/>
    <w:rsid w:val="00CC66AE"/>
    <w:rsid w:val="00CC69FE"/>
    <w:rsid w:val="00CC6E47"/>
    <w:rsid w:val="00CC73A0"/>
    <w:rsid w:val="00CC7AD3"/>
    <w:rsid w:val="00CC7EB1"/>
    <w:rsid w:val="00CD0415"/>
    <w:rsid w:val="00CD0C40"/>
    <w:rsid w:val="00CD1026"/>
    <w:rsid w:val="00CD1756"/>
    <w:rsid w:val="00CD1CEA"/>
    <w:rsid w:val="00CD1E96"/>
    <w:rsid w:val="00CD2746"/>
    <w:rsid w:val="00CD27F5"/>
    <w:rsid w:val="00CD3442"/>
    <w:rsid w:val="00CD372C"/>
    <w:rsid w:val="00CD379C"/>
    <w:rsid w:val="00CD3AE5"/>
    <w:rsid w:val="00CD40F3"/>
    <w:rsid w:val="00CD4137"/>
    <w:rsid w:val="00CD4A3A"/>
    <w:rsid w:val="00CD4E1D"/>
    <w:rsid w:val="00CD57E2"/>
    <w:rsid w:val="00CD673D"/>
    <w:rsid w:val="00CD68E3"/>
    <w:rsid w:val="00CD6A88"/>
    <w:rsid w:val="00CD6F75"/>
    <w:rsid w:val="00CD6F9A"/>
    <w:rsid w:val="00CD72CC"/>
    <w:rsid w:val="00CE0002"/>
    <w:rsid w:val="00CE04B3"/>
    <w:rsid w:val="00CE07DC"/>
    <w:rsid w:val="00CE0A83"/>
    <w:rsid w:val="00CE0C9F"/>
    <w:rsid w:val="00CE1BB5"/>
    <w:rsid w:val="00CE1DE9"/>
    <w:rsid w:val="00CE253D"/>
    <w:rsid w:val="00CE2E9B"/>
    <w:rsid w:val="00CE32E4"/>
    <w:rsid w:val="00CE32F4"/>
    <w:rsid w:val="00CE3373"/>
    <w:rsid w:val="00CE3584"/>
    <w:rsid w:val="00CE36AA"/>
    <w:rsid w:val="00CE3829"/>
    <w:rsid w:val="00CE3B4D"/>
    <w:rsid w:val="00CE4602"/>
    <w:rsid w:val="00CE4774"/>
    <w:rsid w:val="00CE556C"/>
    <w:rsid w:val="00CE561B"/>
    <w:rsid w:val="00CE5A0C"/>
    <w:rsid w:val="00CE5CDA"/>
    <w:rsid w:val="00CE5F57"/>
    <w:rsid w:val="00CE5FAD"/>
    <w:rsid w:val="00CE604A"/>
    <w:rsid w:val="00CE6420"/>
    <w:rsid w:val="00CE65AB"/>
    <w:rsid w:val="00CE6696"/>
    <w:rsid w:val="00CE669E"/>
    <w:rsid w:val="00CE68C6"/>
    <w:rsid w:val="00CE6943"/>
    <w:rsid w:val="00CE71EE"/>
    <w:rsid w:val="00CE721D"/>
    <w:rsid w:val="00CE7380"/>
    <w:rsid w:val="00CE74AA"/>
    <w:rsid w:val="00CE768F"/>
    <w:rsid w:val="00CE781C"/>
    <w:rsid w:val="00CF0815"/>
    <w:rsid w:val="00CF0C13"/>
    <w:rsid w:val="00CF0E72"/>
    <w:rsid w:val="00CF0FF6"/>
    <w:rsid w:val="00CF1240"/>
    <w:rsid w:val="00CF12A7"/>
    <w:rsid w:val="00CF12D7"/>
    <w:rsid w:val="00CF2438"/>
    <w:rsid w:val="00CF265E"/>
    <w:rsid w:val="00CF289B"/>
    <w:rsid w:val="00CF2940"/>
    <w:rsid w:val="00CF2B94"/>
    <w:rsid w:val="00CF3026"/>
    <w:rsid w:val="00CF4D00"/>
    <w:rsid w:val="00CF55B5"/>
    <w:rsid w:val="00CF56C6"/>
    <w:rsid w:val="00CF628C"/>
    <w:rsid w:val="00CF6516"/>
    <w:rsid w:val="00CF6EE1"/>
    <w:rsid w:val="00CF7011"/>
    <w:rsid w:val="00CF75D4"/>
    <w:rsid w:val="00CF75D5"/>
    <w:rsid w:val="00CF7A45"/>
    <w:rsid w:val="00D003DF"/>
    <w:rsid w:val="00D0066D"/>
    <w:rsid w:val="00D00779"/>
    <w:rsid w:val="00D01175"/>
    <w:rsid w:val="00D0201F"/>
    <w:rsid w:val="00D02104"/>
    <w:rsid w:val="00D02A95"/>
    <w:rsid w:val="00D02EE5"/>
    <w:rsid w:val="00D0316A"/>
    <w:rsid w:val="00D032E1"/>
    <w:rsid w:val="00D03315"/>
    <w:rsid w:val="00D03553"/>
    <w:rsid w:val="00D03F55"/>
    <w:rsid w:val="00D04090"/>
    <w:rsid w:val="00D045C5"/>
    <w:rsid w:val="00D0477B"/>
    <w:rsid w:val="00D047BC"/>
    <w:rsid w:val="00D04AAC"/>
    <w:rsid w:val="00D04BB3"/>
    <w:rsid w:val="00D05417"/>
    <w:rsid w:val="00D05BC5"/>
    <w:rsid w:val="00D05FC0"/>
    <w:rsid w:val="00D06603"/>
    <w:rsid w:val="00D100F5"/>
    <w:rsid w:val="00D103C0"/>
    <w:rsid w:val="00D103E7"/>
    <w:rsid w:val="00D1065F"/>
    <w:rsid w:val="00D10883"/>
    <w:rsid w:val="00D109AB"/>
    <w:rsid w:val="00D10CBB"/>
    <w:rsid w:val="00D1106B"/>
    <w:rsid w:val="00D110B2"/>
    <w:rsid w:val="00D11708"/>
    <w:rsid w:val="00D1181E"/>
    <w:rsid w:val="00D119FB"/>
    <w:rsid w:val="00D11FA2"/>
    <w:rsid w:val="00D120FD"/>
    <w:rsid w:val="00D12561"/>
    <w:rsid w:val="00D12C45"/>
    <w:rsid w:val="00D12EB8"/>
    <w:rsid w:val="00D12FE3"/>
    <w:rsid w:val="00D13087"/>
    <w:rsid w:val="00D137B7"/>
    <w:rsid w:val="00D13C97"/>
    <w:rsid w:val="00D13DFF"/>
    <w:rsid w:val="00D141D9"/>
    <w:rsid w:val="00D146B0"/>
    <w:rsid w:val="00D14830"/>
    <w:rsid w:val="00D14D8A"/>
    <w:rsid w:val="00D14E0E"/>
    <w:rsid w:val="00D152F6"/>
    <w:rsid w:val="00D1531D"/>
    <w:rsid w:val="00D156E2"/>
    <w:rsid w:val="00D15A14"/>
    <w:rsid w:val="00D15C33"/>
    <w:rsid w:val="00D15D23"/>
    <w:rsid w:val="00D1677C"/>
    <w:rsid w:val="00D167DA"/>
    <w:rsid w:val="00D17772"/>
    <w:rsid w:val="00D179B7"/>
    <w:rsid w:val="00D17B42"/>
    <w:rsid w:val="00D17CE8"/>
    <w:rsid w:val="00D20139"/>
    <w:rsid w:val="00D201F2"/>
    <w:rsid w:val="00D20E35"/>
    <w:rsid w:val="00D20E74"/>
    <w:rsid w:val="00D21C58"/>
    <w:rsid w:val="00D222F7"/>
    <w:rsid w:val="00D2269C"/>
    <w:rsid w:val="00D22FC4"/>
    <w:rsid w:val="00D231A3"/>
    <w:rsid w:val="00D2344B"/>
    <w:rsid w:val="00D2344E"/>
    <w:rsid w:val="00D23646"/>
    <w:rsid w:val="00D237BC"/>
    <w:rsid w:val="00D2398B"/>
    <w:rsid w:val="00D23D6C"/>
    <w:rsid w:val="00D241C0"/>
    <w:rsid w:val="00D24D62"/>
    <w:rsid w:val="00D254FC"/>
    <w:rsid w:val="00D25857"/>
    <w:rsid w:val="00D25DC9"/>
    <w:rsid w:val="00D26202"/>
    <w:rsid w:val="00D26660"/>
    <w:rsid w:val="00D26BDE"/>
    <w:rsid w:val="00D27128"/>
    <w:rsid w:val="00D27863"/>
    <w:rsid w:val="00D27C27"/>
    <w:rsid w:val="00D27FD4"/>
    <w:rsid w:val="00D308E5"/>
    <w:rsid w:val="00D30CCA"/>
    <w:rsid w:val="00D30DCD"/>
    <w:rsid w:val="00D31559"/>
    <w:rsid w:val="00D317A0"/>
    <w:rsid w:val="00D31BCD"/>
    <w:rsid w:val="00D31F8B"/>
    <w:rsid w:val="00D32672"/>
    <w:rsid w:val="00D32783"/>
    <w:rsid w:val="00D3284E"/>
    <w:rsid w:val="00D334CB"/>
    <w:rsid w:val="00D337C5"/>
    <w:rsid w:val="00D33C59"/>
    <w:rsid w:val="00D34122"/>
    <w:rsid w:val="00D34123"/>
    <w:rsid w:val="00D3414C"/>
    <w:rsid w:val="00D34189"/>
    <w:rsid w:val="00D343BA"/>
    <w:rsid w:val="00D3444A"/>
    <w:rsid w:val="00D34D90"/>
    <w:rsid w:val="00D359F0"/>
    <w:rsid w:val="00D35BDD"/>
    <w:rsid w:val="00D35F89"/>
    <w:rsid w:val="00D36093"/>
    <w:rsid w:val="00D361AE"/>
    <w:rsid w:val="00D365C8"/>
    <w:rsid w:val="00D366B6"/>
    <w:rsid w:val="00D367F3"/>
    <w:rsid w:val="00D3686E"/>
    <w:rsid w:val="00D36A08"/>
    <w:rsid w:val="00D36AFC"/>
    <w:rsid w:val="00D36ED1"/>
    <w:rsid w:val="00D3729D"/>
    <w:rsid w:val="00D374D8"/>
    <w:rsid w:val="00D3753E"/>
    <w:rsid w:val="00D376C3"/>
    <w:rsid w:val="00D37C04"/>
    <w:rsid w:val="00D4028B"/>
    <w:rsid w:val="00D409DE"/>
    <w:rsid w:val="00D40F0B"/>
    <w:rsid w:val="00D411FB"/>
    <w:rsid w:val="00D41275"/>
    <w:rsid w:val="00D41CFB"/>
    <w:rsid w:val="00D426A6"/>
    <w:rsid w:val="00D42E50"/>
    <w:rsid w:val="00D43465"/>
    <w:rsid w:val="00D436BE"/>
    <w:rsid w:val="00D43A13"/>
    <w:rsid w:val="00D43A15"/>
    <w:rsid w:val="00D43A7A"/>
    <w:rsid w:val="00D43E91"/>
    <w:rsid w:val="00D444BA"/>
    <w:rsid w:val="00D4451C"/>
    <w:rsid w:val="00D44603"/>
    <w:rsid w:val="00D44953"/>
    <w:rsid w:val="00D44A01"/>
    <w:rsid w:val="00D44A79"/>
    <w:rsid w:val="00D44B32"/>
    <w:rsid w:val="00D45994"/>
    <w:rsid w:val="00D45A6B"/>
    <w:rsid w:val="00D46021"/>
    <w:rsid w:val="00D46654"/>
    <w:rsid w:val="00D470A1"/>
    <w:rsid w:val="00D471BF"/>
    <w:rsid w:val="00D47927"/>
    <w:rsid w:val="00D47B0A"/>
    <w:rsid w:val="00D47DEB"/>
    <w:rsid w:val="00D50754"/>
    <w:rsid w:val="00D5094D"/>
    <w:rsid w:val="00D50F1A"/>
    <w:rsid w:val="00D5297B"/>
    <w:rsid w:val="00D52D30"/>
    <w:rsid w:val="00D540A3"/>
    <w:rsid w:val="00D54672"/>
    <w:rsid w:val="00D54C8F"/>
    <w:rsid w:val="00D54CB9"/>
    <w:rsid w:val="00D55876"/>
    <w:rsid w:val="00D5616C"/>
    <w:rsid w:val="00D561AD"/>
    <w:rsid w:val="00D5623F"/>
    <w:rsid w:val="00D56610"/>
    <w:rsid w:val="00D572E7"/>
    <w:rsid w:val="00D572F1"/>
    <w:rsid w:val="00D5730C"/>
    <w:rsid w:val="00D57469"/>
    <w:rsid w:val="00D57559"/>
    <w:rsid w:val="00D5778B"/>
    <w:rsid w:val="00D57ABA"/>
    <w:rsid w:val="00D57D3A"/>
    <w:rsid w:val="00D610C3"/>
    <w:rsid w:val="00D614D7"/>
    <w:rsid w:val="00D6181A"/>
    <w:rsid w:val="00D61B50"/>
    <w:rsid w:val="00D61C5E"/>
    <w:rsid w:val="00D61E1D"/>
    <w:rsid w:val="00D61F24"/>
    <w:rsid w:val="00D6262C"/>
    <w:rsid w:val="00D62A9E"/>
    <w:rsid w:val="00D62DCB"/>
    <w:rsid w:val="00D63116"/>
    <w:rsid w:val="00D638BD"/>
    <w:rsid w:val="00D63E69"/>
    <w:rsid w:val="00D6438E"/>
    <w:rsid w:val="00D648C5"/>
    <w:rsid w:val="00D64CB5"/>
    <w:rsid w:val="00D64E72"/>
    <w:rsid w:val="00D64F6C"/>
    <w:rsid w:val="00D6529E"/>
    <w:rsid w:val="00D654A5"/>
    <w:rsid w:val="00D65911"/>
    <w:rsid w:val="00D65E31"/>
    <w:rsid w:val="00D65ECB"/>
    <w:rsid w:val="00D65F63"/>
    <w:rsid w:val="00D66230"/>
    <w:rsid w:val="00D662F1"/>
    <w:rsid w:val="00D66C2F"/>
    <w:rsid w:val="00D66C7E"/>
    <w:rsid w:val="00D66C86"/>
    <w:rsid w:val="00D67A6A"/>
    <w:rsid w:val="00D67CED"/>
    <w:rsid w:val="00D67FBA"/>
    <w:rsid w:val="00D702D1"/>
    <w:rsid w:val="00D7073C"/>
    <w:rsid w:val="00D708E5"/>
    <w:rsid w:val="00D7095D"/>
    <w:rsid w:val="00D70981"/>
    <w:rsid w:val="00D70A82"/>
    <w:rsid w:val="00D70CEC"/>
    <w:rsid w:val="00D70FE2"/>
    <w:rsid w:val="00D71339"/>
    <w:rsid w:val="00D7179A"/>
    <w:rsid w:val="00D71BA8"/>
    <w:rsid w:val="00D71BB1"/>
    <w:rsid w:val="00D7209D"/>
    <w:rsid w:val="00D72522"/>
    <w:rsid w:val="00D7261E"/>
    <w:rsid w:val="00D72CB8"/>
    <w:rsid w:val="00D72CC7"/>
    <w:rsid w:val="00D73098"/>
    <w:rsid w:val="00D733AB"/>
    <w:rsid w:val="00D73606"/>
    <w:rsid w:val="00D739EB"/>
    <w:rsid w:val="00D74116"/>
    <w:rsid w:val="00D743F0"/>
    <w:rsid w:val="00D74E47"/>
    <w:rsid w:val="00D75BC0"/>
    <w:rsid w:val="00D75BC4"/>
    <w:rsid w:val="00D761A5"/>
    <w:rsid w:val="00D765F1"/>
    <w:rsid w:val="00D76C90"/>
    <w:rsid w:val="00D76D6A"/>
    <w:rsid w:val="00D76E45"/>
    <w:rsid w:val="00D76F09"/>
    <w:rsid w:val="00D7793C"/>
    <w:rsid w:val="00D779E6"/>
    <w:rsid w:val="00D813B7"/>
    <w:rsid w:val="00D81AC3"/>
    <w:rsid w:val="00D824F3"/>
    <w:rsid w:val="00D828CA"/>
    <w:rsid w:val="00D835D1"/>
    <w:rsid w:val="00D83D0D"/>
    <w:rsid w:val="00D83D16"/>
    <w:rsid w:val="00D83E18"/>
    <w:rsid w:val="00D840FC"/>
    <w:rsid w:val="00D84107"/>
    <w:rsid w:val="00D841A9"/>
    <w:rsid w:val="00D8445D"/>
    <w:rsid w:val="00D84A84"/>
    <w:rsid w:val="00D84BC5"/>
    <w:rsid w:val="00D84C33"/>
    <w:rsid w:val="00D85355"/>
    <w:rsid w:val="00D853F1"/>
    <w:rsid w:val="00D85769"/>
    <w:rsid w:val="00D85A60"/>
    <w:rsid w:val="00D85FFB"/>
    <w:rsid w:val="00D86552"/>
    <w:rsid w:val="00D86578"/>
    <w:rsid w:val="00D866F1"/>
    <w:rsid w:val="00D86C17"/>
    <w:rsid w:val="00D87010"/>
    <w:rsid w:val="00D8724D"/>
    <w:rsid w:val="00D873A8"/>
    <w:rsid w:val="00D87CA9"/>
    <w:rsid w:val="00D87E81"/>
    <w:rsid w:val="00D90522"/>
    <w:rsid w:val="00D90D8B"/>
    <w:rsid w:val="00D90F06"/>
    <w:rsid w:val="00D911B7"/>
    <w:rsid w:val="00D91486"/>
    <w:rsid w:val="00D9164C"/>
    <w:rsid w:val="00D916BC"/>
    <w:rsid w:val="00D92255"/>
    <w:rsid w:val="00D92648"/>
    <w:rsid w:val="00D92695"/>
    <w:rsid w:val="00D92C24"/>
    <w:rsid w:val="00D93148"/>
    <w:rsid w:val="00D937B2"/>
    <w:rsid w:val="00D944B9"/>
    <w:rsid w:val="00D9466F"/>
    <w:rsid w:val="00D948C6"/>
    <w:rsid w:val="00D949EE"/>
    <w:rsid w:val="00D94B52"/>
    <w:rsid w:val="00D94EC9"/>
    <w:rsid w:val="00D9507C"/>
    <w:rsid w:val="00D95718"/>
    <w:rsid w:val="00D95740"/>
    <w:rsid w:val="00D95A46"/>
    <w:rsid w:val="00D95C59"/>
    <w:rsid w:val="00D95F9D"/>
    <w:rsid w:val="00D96115"/>
    <w:rsid w:val="00D96545"/>
    <w:rsid w:val="00D96AFC"/>
    <w:rsid w:val="00D97088"/>
    <w:rsid w:val="00D97A96"/>
    <w:rsid w:val="00D97C34"/>
    <w:rsid w:val="00D97C5F"/>
    <w:rsid w:val="00DA0060"/>
    <w:rsid w:val="00DA03A8"/>
    <w:rsid w:val="00DA03CB"/>
    <w:rsid w:val="00DA0603"/>
    <w:rsid w:val="00DA0C90"/>
    <w:rsid w:val="00DA0F80"/>
    <w:rsid w:val="00DA1123"/>
    <w:rsid w:val="00DA1205"/>
    <w:rsid w:val="00DA1E03"/>
    <w:rsid w:val="00DA2034"/>
    <w:rsid w:val="00DA310C"/>
    <w:rsid w:val="00DA3BE6"/>
    <w:rsid w:val="00DA42DE"/>
    <w:rsid w:val="00DA43EF"/>
    <w:rsid w:val="00DA4748"/>
    <w:rsid w:val="00DA4DDF"/>
    <w:rsid w:val="00DA4F21"/>
    <w:rsid w:val="00DA50C2"/>
    <w:rsid w:val="00DA50C7"/>
    <w:rsid w:val="00DA56D3"/>
    <w:rsid w:val="00DA60C5"/>
    <w:rsid w:val="00DA6433"/>
    <w:rsid w:val="00DA6704"/>
    <w:rsid w:val="00DA6B9E"/>
    <w:rsid w:val="00DA6CF8"/>
    <w:rsid w:val="00DA6CFA"/>
    <w:rsid w:val="00DA715F"/>
    <w:rsid w:val="00DA73B3"/>
    <w:rsid w:val="00DA74EA"/>
    <w:rsid w:val="00DA7F5F"/>
    <w:rsid w:val="00DB007B"/>
    <w:rsid w:val="00DB0453"/>
    <w:rsid w:val="00DB0E6C"/>
    <w:rsid w:val="00DB1471"/>
    <w:rsid w:val="00DB1B50"/>
    <w:rsid w:val="00DB1D8E"/>
    <w:rsid w:val="00DB220E"/>
    <w:rsid w:val="00DB2850"/>
    <w:rsid w:val="00DB2B4A"/>
    <w:rsid w:val="00DB313C"/>
    <w:rsid w:val="00DB3163"/>
    <w:rsid w:val="00DB33EB"/>
    <w:rsid w:val="00DB3BF6"/>
    <w:rsid w:val="00DB3BF7"/>
    <w:rsid w:val="00DB3D1B"/>
    <w:rsid w:val="00DB3D43"/>
    <w:rsid w:val="00DB5202"/>
    <w:rsid w:val="00DB6992"/>
    <w:rsid w:val="00DB6E2B"/>
    <w:rsid w:val="00DB6FC6"/>
    <w:rsid w:val="00DB744B"/>
    <w:rsid w:val="00DB78CD"/>
    <w:rsid w:val="00DB7DC7"/>
    <w:rsid w:val="00DB7F40"/>
    <w:rsid w:val="00DC03B6"/>
    <w:rsid w:val="00DC0D92"/>
    <w:rsid w:val="00DC10E2"/>
    <w:rsid w:val="00DC19C0"/>
    <w:rsid w:val="00DC19E1"/>
    <w:rsid w:val="00DC20AA"/>
    <w:rsid w:val="00DC2232"/>
    <w:rsid w:val="00DC23E1"/>
    <w:rsid w:val="00DC24D9"/>
    <w:rsid w:val="00DC2529"/>
    <w:rsid w:val="00DC25D1"/>
    <w:rsid w:val="00DC2920"/>
    <w:rsid w:val="00DC2D1D"/>
    <w:rsid w:val="00DC35A9"/>
    <w:rsid w:val="00DC376E"/>
    <w:rsid w:val="00DC3EF2"/>
    <w:rsid w:val="00DC4803"/>
    <w:rsid w:val="00DC4CD4"/>
    <w:rsid w:val="00DC4E2D"/>
    <w:rsid w:val="00DC4F44"/>
    <w:rsid w:val="00DC52A6"/>
    <w:rsid w:val="00DC52EB"/>
    <w:rsid w:val="00DC5855"/>
    <w:rsid w:val="00DC5D58"/>
    <w:rsid w:val="00DC63DB"/>
    <w:rsid w:val="00DC6AC3"/>
    <w:rsid w:val="00DC6C95"/>
    <w:rsid w:val="00DC6F65"/>
    <w:rsid w:val="00DC724A"/>
    <w:rsid w:val="00DC74BE"/>
    <w:rsid w:val="00DC797B"/>
    <w:rsid w:val="00DC7E7E"/>
    <w:rsid w:val="00DD03C5"/>
    <w:rsid w:val="00DD0A23"/>
    <w:rsid w:val="00DD0ACD"/>
    <w:rsid w:val="00DD142E"/>
    <w:rsid w:val="00DD174C"/>
    <w:rsid w:val="00DD17B9"/>
    <w:rsid w:val="00DD1970"/>
    <w:rsid w:val="00DD1980"/>
    <w:rsid w:val="00DD1CDD"/>
    <w:rsid w:val="00DD3139"/>
    <w:rsid w:val="00DD31BC"/>
    <w:rsid w:val="00DD36AE"/>
    <w:rsid w:val="00DD38F0"/>
    <w:rsid w:val="00DD3E82"/>
    <w:rsid w:val="00DD3EDD"/>
    <w:rsid w:val="00DD43FA"/>
    <w:rsid w:val="00DD462E"/>
    <w:rsid w:val="00DD4A4B"/>
    <w:rsid w:val="00DD5278"/>
    <w:rsid w:val="00DD5774"/>
    <w:rsid w:val="00DD5F39"/>
    <w:rsid w:val="00DD655A"/>
    <w:rsid w:val="00DD69C2"/>
    <w:rsid w:val="00DD6A91"/>
    <w:rsid w:val="00DD6AEA"/>
    <w:rsid w:val="00DD6B2A"/>
    <w:rsid w:val="00DD726F"/>
    <w:rsid w:val="00DD7288"/>
    <w:rsid w:val="00DD7BE2"/>
    <w:rsid w:val="00DE011B"/>
    <w:rsid w:val="00DE032E"/>
    <w:rsid w:val="00DE04ED"/>
    <w:rsid w:val="00DE04FB"/>
    <w:rsid w:val="00DE0538"/>
    <w:rsid w:val="00DE090C"/>
    <w:rsid w:val="00DE0979"/>
    <w:rsid w:val="00DE0A1D"/>
    <w:rsid w:val="00DE0CB9"/>
    <w:rsid w:val="00DE0D86"/>
    <w:rsid w:val="00DE0FD7"/>
    <w:rsid w:val="00DE123A"/>
    <w:rsid w:val="00DE17B1"/>
    <w:rsid w:val="00DE1CF9"/>
    <w:rsid w:val="00DE1F33"/>
    <w:rsid w:val="00DE2288"/>
    <w:rsid w:val="00DE274C"/>
    <w:rsid w:val="00DE2A38"/>
    <w:rsid w:val="00DE331C"/>
    <w:rsid w:val="00DE3557"/>
    <w:rsid w:val="00DE39F4"/>
    <w:rsid w:val="00DE3CE1"/>
    <w:rsid w:val="00DE445A"/>
    <w:rsid w:val="00DE45A5"/>
    <w:rsid w:val="00DE498E"/>
    <w:rsid w:val="00DE4A1C"/>
    <w:rsid w:val="00DE4CE0"/>
    <w:rsid w:val="00DE511F"/>
    <w:rsid w:val="00DE5239"/>
    <w:rsid w:val="00DE5289"/>
    <w:rsid w:val="00DE57B9"/>
    <w:rsid w:val="00DE5834"/>
    <w:rsid w:val="00DE5BA2"/>
    <w:rsid w:val="00DE715B"/>
    <w:rsid w:val="00DE765D"/>
    <w:rsid w:val="00DE7A37"/>
    <w:rsid w:val="00DE7A51"/>
    <w:rsid w:val="00DF0075"/>
    <w:rsid w:val="00DF009B"/>
    <w:rsid w:val="00DF00DF"/>
    <w:rsid w:val="00DF0727"/>
    <w:rsid w:val="00DF0F2D"/>
    <w:rsid w:val="00DF13FD"/>
    <w:rsid w:val="00DF1644"/>
    <w:rsid w:val="00DF18D8"/>
    <w:rsid w:val="00DF1E90"/>
    <w:rsid w:val="00DF2091"/>
    <w:rsid w:val="00DF22BD"/>
    <w:rsid w:val="00DF305D"/>
    <w:rsid w:val="00DF3C33"/>
    <w:rsid w:val="00DF48F7"/>
    <w:rsid w:val="00DF4EFE"/>
    <w:rsid w:val="00DF56B7"/>
    <w:rsid w:val="00DF6278"/>
    <w:rsid w:val="00DF658C"/>
    <w:rsid w:val="00DF659E"/>
    <w:rsid w:val="00DF6663"/>
    <w:rsid w:val="00DF687B"/>
    <w:rsid w:val="00DF68DE"/>
    <w:rsid w:val="00DF700A"/>
    <w:rsid w:val="00DF73CB"/>
    <w:rsid w:val="00DF768A"/>
    <w:rsid w:val="00DF79EF"/>
    <w:rsid w:val="00DF7A71"/>
    <w:rsid w:val="00DF7AF5"/>
    <w:rsid w:val="00E0006C"/>
    <w:rsid w:val="00E001D7"/>
    <w:rsid w:val="00E00216"/>
    <w:rsid w:val="00E0078A"/>
    <w:rsid w:val="00E0079E"/>
    <w:rsid w:val="00E00B14"/>
    <w:rsid w:val="00E01050"/>
    <w:rsid w:val="00E01707"/>
    <w:rsid w:val="00E0173E"/>
    <w:rsid w:val="00E017A9"/>
    <w:rsid w:val="00E01A15"/>
    <w:rsid w:val="00E0232E"/>
    <w:rsid w:val="00E023F1"/>
    <w:rsid w:val="00E02BB7"/>
    <w:rsid w:val="00E02E94"/>
    <w:rsid w:val="00E031A6"/>
    <w:rsid w:val="00E03319"/>
    <w:rsid w:val="00E0355D"/>
    <w:rsid w:val="00E03884"/>
    <w:rsid w:val="00E03A59"/>
    <w:rsid w:val="00E03BE5"/>
    <w:rsid w:val="00E03C82"/>
    <w:rsid w:val="00E03FEB"/>
    <w:rsid w:val="00E04032"/>
    <w:rsid w:val="00E040E3"/>
    <w:rsid w:val="00E0445F"/>
    <w:rsid w:val="00E044C7"/>
    <w:rsid w:val="00E044E3"/>
    <w:rsid w:val="00E04716"/>
    <w:rsid w:val="00E05A62"/>
    <w:rsid w:val="00E05C46"/>
    <w:rsid w:val="00E06064"/>
    <w:rsid w:val="00E06AAE"/>
    <w:rsid w:val="00E06D26"/>
    <w:rsid w:val="00E07021"/>
    <w:rsid w:val="00E07208"/>
    <w:rsid w:val="00E07468"/>
    <w:rsid w:val="00E07A6F"/>
    <w:rsid w:val="00E07A87"/>
    <w:rsid w:val="00E07F64"/>
    <w:rsid w:val="00E10962"/>
    <w:rsid w:val="00E110D0"/>
    <w:rsid w:val="00E11938"/>
    <w:rsid w:val="00E11E59"/>
    <w:rsid w:val="00E11E7A"/>
    <w:rsid w:val="00E121C6"/>
    <w:rsid w:val="00E12506"/>
    <w:rsid w:val="00E127BC"/>
    <w:rsid w:val="00E12C0C"/>
    <w:rsid w:val="00E12F2A"/>
    <w:rsid w:val="00E13037"/>
    <w:rsid w:val="00E13194"/>
    <w:rsid w:val="00E132F6"/>
    <w:rsid w:val="00E1367D"/>
    <w:rsid w:val="00E1398B"/>
    <w:rsid w:val="00E13E77"/>
    <w:rsid w:val="00E14558"/>
    <w:rsid w:val="00E15274"/>
    <w:rsid w:val="00E15281"/>
    <w:rsid w:val="00E15285"/>
    <w:rsid w:val="00E15581"/>
    <w:rsid w:val="00E15C74"/>
    <w:rsid w:val="00E165E1"/>
    <w:rsid w:val="00E16C54"/>
    <w:rsid w:val="00E17487"/>
    <w:rsid w:val="00E176E5"/>
    <w:rsid w:val="00E1793A"/>
    <w:rsid w:val="00E17F25"/>
    <w:rsid w:val="00E20034"/>
    <w:rsid w:val="00E20AA1"/>
    <w:rsid w:val="00E213CD"/>
    <w:rsid w:val="00E21867"/>
    <w:rsid w:val="00E21C0D"/>
    <w:rsid w:val="00E21CF2"/>
    <w:rsid w:val="00E222D0"/>
    <w:rsid w:val="00E22E7E"/>
    <w:rsid w:val="00E22F6B"/>
    <w:rsid w:val="00E23566"/>
    <w:rsid w:val="00E2395F"/>
    <w:rsid w:val="00E23D17"/>
    <w:rsid w:val="00E23E35"/>
    <w:rsid w:val="00E24CE6"/>
    <w:rsid w:val="00E250BA"/>
    <w:rsid w:val="00E25432"/>
    <w:rsid w:val="00E254E2"/>
    <w:rsid w:val="00E25706"/>
    <w:rsid w:val="00E25737"/>
    <w:rsid w:val="00E25C11"/>
    <w:rsid w:val="00E25C2F"/>
    <w:rsid w:val="00E25D54"/>
    <w:rsid w:val="00E25E5C"/>
    <w:rsid w:val="00E25EED"/>
    <w:rsid w:val="00E26931"/>
    <w:rsid w:val="00E26DB5"/>
    <w:rsid w:val="00E2716C"/>
    <w:rsid w:val="00E272AF"/>
    <w:rsid w:val="00E27752"/>
    <w:rsid w:val="00E27800"/>
    <w:rsid w:val="00E27C78"/>
    <w:rsid w:val="00E300DA"/>
    <w:rsid w:val="00E3015D"/>
    <w:rsid w:val="00E302D7"/>
    <w:rsid w:val="00E30A61"/>
    <w:rsid w:val="00E315F2"/>
    <w:rsid w:val="00E3169C"/>
    <w:rsid w:val="00E31935"/>
    <w:rsid w:val="00E31D80"/>
    <w:rsid w:val="00E32284"/>
    <w:rsid w:val="00E3371F"/>
    <w:rsid w:val="00E33A37"/>
    <w:rsid w:val="00E34AEC"/>
    <w:rsid w:val="00E358F2"/>
    <w:rsid w:val="00E35980"/>
    <w:rsid w:val="00E35C37"/>
    <w:rsid w:val="00E35D72"/>
    <w:rsid w:val="00E36F50"/>
    <w:rsid w:val="00E3707B"/>
    <w:rsid w:val="00E37367"/>
    <w:rsid w:val="00E3763A"/>
    <w:rsid w:val="00E37723"/>
    <w:rsid w:val="00E37E3E"/>
    <w:rsid w:val="00E37FB6"/>
    <w:rsid w:val="00E40094"/>
    <w:rsid w:val="00E40472"/>
    <w:rsid w:val="00E40784"/>
    <w:rsid w:val="00E416A9"/>
    <w:rsid w:val="00E42749"/>
    <w:rsid w:val="00E42C9F"/>
    <w:rsid w:val="00E4367F"/>
    <w:rsid w:val="00E43688"/>
    <w:rsid w:val="00E438EA"/>
    <w:rsid w:val="00E4405D"/>
    <w:rsid w:val="00E44177"/>
    <w:rsid w:val="00E44221"/>
    <w:rsid w:val="00E444BA"/>
    <w:rsid w:val="00E44650"/>
    <w:rsid w:val="00E447CC"/>
    <w:rsid w:val="00E44E1F"/>
    <w:rsid w:val="00E45617"/>
    <w:rsid w:val="00E45F5D"/>
    <w:rsid w:val="00E45F62"/>
    <w:rsid w:val="00E463AA"/>
    <w:rsid w:val="00E46625"/>
    <w:rsid w:val="00E46D56"/>
    <w:rsid w:val="00E46EB1"/>
    <w:rsid w:val="00E47739"/>
    <w:rsid w:val="00E5050F"/>
    <w:rsid w:val="00E5118B"/>
    <w:rsid w:val="00E516CD"/>
    <w:rsid w:val="00E51841"/>
    <w:rsid w:val="00E51D5E"/>
    <w:rsid w:val="00E51FAF"/>
    <w:rsid w:val="00E52072"/>
    <w:rsid w:val="00E52646"/>
    <w:rsid w:val="00E526E5"/>
    <w:rsid w:val="00E52AD5"/>
    <w:rsid w:val="00E53330"/>
    <w:rsid w:val="00E53446"/>
    <w:rsid w:val="00E53770"/>
    <w:rsid w:val="00E5402C"/>
    <w:rsid w:val="00E546B5"/>
    <w:rsid w:val="00E548CC"/>
    <w:rsid w:val="00E55051"/>
    <w:rsid w:val="00E550FE"/>
    <w:rsid w:val="00E55611"/>
    <w:rsid w:val="00E55AE6"/>
    <w:rsid w:val="00E56815"/>
    <w:rsid w:val="00E57337"/>
    <w:rsid w:val="00E57363"/>
    <w:rsid w:val="00E60033"/>
    <w:rsid w:val="00E60052"/>
    <w:rsid w:val="00E60154"/>
    <w:rsid w:val="00E60290"/>
    <w:rsid w:val="00E6046B"/>
    <w:rsid w:val="00E60E16"/>
    <w:rsid w:val="00E614E6"/>
    <w:rsid w:val="00E6157A"/>
    <w:rsid w:val="00E615FD"/>
    <w:rsid w:val="00E61ECF"/>
    <w:rsid w:val="00E6243E"/>
    <w:rsid w:val="00E62577"/>
    <w:rsid w:val="00E62FB5"/>
    <w:rsid w:val="00E634D9"/>
    <w:rsid w:val="00E636AB"/>
    <w:rsid w:val="00E63C19"/>
    <w:rsid w:val="00E63E6E"/>
    <w:rsid w:val="00E64530"/>
    <w:rsid w:val="00E64808"/>
    <w:rsid w:val="00E65CF2"/>
    <w:rsid w:val="00E6647F"/>
    <w:rsid w:val="00E66A55"/>
    <w:rsid w:val="00E670B9"/>
    <w:rsid w:val="00E67185"/>
    <w:rsid w:val="00E6763C"/>
    <w:rsid w:val="00E678E2"/>
    <w:rsid w:val="00E7012D"/>
    <w:rsid w:val="00E702B2"/>
    <w:rsid w:val="00E7035C"/>
    <w:rsid w:val="00E70388"/>
    <w:rsid w:val="00E70F58"/>
    <w:rsid w:val="00E717A1"/>
    <w:rsid w:val="00E72047"/>
    <w:rsid w:val="00E727A9"/>
    <w:rsid w:val="00E731C5"/>
    <w:rsid w:val="00E73307"/>
    <w:rsid w:val="00E7381E"/>
    <w:rsid w:val="00E73D23"/>
    <w:rsid w:val="00E73EE4"/>
    <w:rsid w:val="00E7441B"/>
    <w:rsid w:val="00E7448A"/>
    <w:rsid w:val="00E7449A"/>
    <w:rsid w:val="00E74599"/>
    <w:rsid w:val="00E7486B"/>
    <w:rsid w:val="00E74A1C"/>
    <w:rsid w:val="00E74CD8"/>
    <w:rsid w:val="00E754EF"/>
    <w:rsid w:val="00E75D3B"/>
    <w:rsid w:val="00E763ED"/>
    <w:rsid w:val="00E76D24"/>
    <w:rsid w:val="00E76F01"/>
    <w:rsid w:val="00E76FE2"/>
    <w:rsid w:val="00E773E8"/>
    <w:rsid w:val="00E775D9"/>
    <w:rsid w:val="00E77692"/>
    <w:rsid w:val="00E77C9A"/>
    <w:rsid w:val="00E77CF5"/>
    <w:rsid w:val="00E80139"/>
    <w:rsid w:val="00E80371"/>
    <w:rsid w:val="00E80876"/>
    <w:rsid w:val="00E80A34"/>
    <w:rsid w:val="00E80EAD"/>
    <w:rsid w:val="00E80FE2"/>
    <w:rsid w:val="00E8106D"/>
    <w:rsid w:val="00E811C8"/>
    <w:rsid w:val="00E81204"/>
    <w:rsid w:val="00E81271"/>
    <w:rsid w:val="00E814E9"/>
    <w:rsid w:val="00E824CF"/>
    <w:rsid w:val="00E8288D"/>
    <w:rsid w:val="00E82B9C"/>
    <w:rsid w:val="00E82EB9"/>
    <w:rsid w:val="00E8311C"/>
    <w:rsid w:val="00E83911"/>
    <w:rsid w:val="00E83E8B"/>
    <w:rsid w:val="00E83F71"/>
    <w:rsid w:val="00E844F1"/>
    <w:rsid w:val="00E84A56"/>
    <w:rsid w:val="00E853B3"/>
    <w:rsid w:val="00E854D9"/>
    <w:rsid w:val="00E8562A"/>
    <w:rsid w:val="00E85640"/>
    <w:rsid w:val="00E85754"/>
    <w:rsid w:val="00E85A53"/>
    <w:rsid w:val="00E85F3C"/>
    <w:rsid w:val="00E8637F"/>
    <w:rsid w:val="00E865AC"/>
    <w:rsid w:val="00E86737"/>
    <w:rsid w:val="00E86879"/>
    <w:rsid w:val="00E86A64"/>
    <w:rsid w:val="00E86B27"/>
    <w:rsid w:val="00E86F46"/>
    <w:rsid w:val="00E876FB"/>
    <w:rsid w:val="00E87F63"/>
    <w:rsid w:val="00E906FD"/>
    <w:rsid w:val="00E907D2"/>
    <w:rsid w:val="00E909B8"/>
    <w:rsid w:val="00E912C6"/>
    <w:rsid w:val="00E9133A"/>
    <w:rsid w:val="00E9138A"/>
    <w:rsid w:val="00E9160B"/>
    <w:rsid w:val="00E9168F"/>
    <w:rsid w:val="00E918CB"/>
    <w:rsid w:val="00E9197C"/>
    <w:rsid w:val="00E91A62"/>
    <w:rsid w:val="00E91D55"/>
    <w:rsid w:val="00E91F2F"/>
    <w:rsid w:val="00E92415"/>
    <w:rsid w:val="00E9272C"/>
    <w:rsid w:val="00E927D9"/>
    <w:rsid w:val="00E927F3"/>
    <w:rsid w:val="00E929C6"/>
    <w:rsid w:val="00E92B32"/>
    <w:rsid w:val="00E92FDD"/>
    <w:rsid w:val="00E93363"/>
    <w:rsid w:val="00E9376D"/>
    <w:rsid w:val="00E94245"/>
    <w:rsid w:val="00E94326"/>
    <w:rsid w:val="00E9452C"/>
    <w:rsid w:val="00E947FA"/>
    <w:rsid w:val="00E94C91"/>
    <w:rsid w:val="00E95034"/>
    <w:rsid w:val="00E95927"/>
    <w:rsid w:val="00E95E5B"/>
    <w:rsid w:val="00E95FDA"/>
    <w:rsid w:val="00E96605"/>
    <w:rsid w:val="00E9731D"/>
    <w:rsid w:val="00E976D4"/>
    <w:rsid w:val="00E97967"/>
    <w:rsid w:val="00E97CF9"/>
    <w:rsid w:val="00EA00B2"/>
    <w:rsid w:val="00EA00FE"/>
    <w:rsid w:val="00EA04C2"/>
    <w:rsid w:val="00EA04F5"/>
    <w:rsid w:val="00EA06AA"/>
    <w:rsid w:val="00EA0953"/>
    <w:rsid w:val="00EA0C83"/>
    <w:rsid w:val="00EA0E47"/>
    <w:rsid w:val="00EA1067"/>
    <w:rsid w:val="00EA14EF"/>
    <w:rsid w:val="00EA19A1"/>
    <w:rsid w:val="00EA1FE8"/>
    <w:rsid w:val="00EA20E1"/>
    <w:rsid w:val="00EA22B0"/>
    <w:rsid w:val="00EA28FC"/>
    <w:rsid w:val="00EA29BB"/>
    <w:rsid w:val="00EA2B50"/>
    <w:rsid w:val="00EA2B9B"/>
    <w:rsid w:val="00EA2C22"/>
    <w:rsid w:val="00EA2D05"/>
    <w:rsid w:val="00EA33ED"/>
    <w:rsid w:val="00EA3528"/>
    <w:rsid w:val="00EA379E"/>
    <w:rsid w:val="00EA3946"/>
    <w:rsid w:val="00EA3A4F"/>
    <w:rsid w:val="00EA3D5A"/>
    <w:rsid w:val="00EA3DFC"/>
    <w:rsid w:val="00EA4257"/>
    <w:rsid w:val="00EA43F4"/>
    <w:rsid w:val="00EA45E2"/>
    <w:rsid w:val="00EA460B"/>
    <w:rsid w:val="00EA4832"/>
    <w:rsid w:val="00EA52B1"/>
    <w:rsid w:val="00EA5C64"/>
    <w:rsid w:val="00EA5DC2"/>
    <w:rsid w:val="00EA7813"/>
    <w:rsid w:val="00EA7C00"/>
    <w:rsid w:val="00EA7D4A"/>
    <w:rsid w:val="00EB076D"/>
    <w:rsid w:val="00EB0897"/>
    <w:rsid w:val="00EB0982"/>
    <w:rsid w:val="00EB0C0B"/>
    <w:rsid w:val="00EB1BE0"/>
    <w:rsid w:val="00EB1E5C"/>
    <w:rsid w:val="00EB22E7"/>
    <w:rsid w:val="00EB2364"/>
    <w:rsid w:val="00EB2462"/>
    <w:rsid w:val="00EB27C2"/>
    <w:rsid w:val="00EB2E8D"/>
    <w:rsid w:val="00EB364F"/>
    <w:rsid w:val="00EB3A1B"/>
    <w:rsid w:val="00EB3D80"/>
    <w:rsid w:val="00EB3D88"/>
    <w:rsid w:val="00EB3EFA"/>
    <w:rsid w:val="00EB41F8"/>
    <w:rsid w:val="00EB4CB9"/>
    <w:rsid w:val="00EB5790"/>
    <w:rsid w:val="00EB5A11"/>
    <w:rsid w:val="00EB5D2C"/>
    <w:rsid w:val="00EB5D75"/>
    <w:rsid w:val="00EB653F"/>
    <w:rsid w:val="00EB66C8"/>
    <w:rsid w:val="00EB68DB"/>
    <w:rsid w:val="00EB709A"/>
    <w:rsid w:val="00EB779A"/>
    <w:rsid w:val="00EB77A2"/>
    <w:rsid w:val="00EB7E39"/>
    <w:rsid w:val="00EC004C"/>
    <w:rsid w:val="00EC025C"/>
    <w:rsid w:val="00EC02AC"/>
    <w:rsid w:val="00EC03B8"/>
    <w:rsid w:val="00EC05AD"/>
    <w:rsid w:val="00EC07EE"/>
    <w:rsid w:val="00EC09AA"/>
    <w:rsid w:val="00EC0D12"/>
    <w:rsid w:val="00EC112C"/>
    <w:rsid w:val="00EC11CA"/>
    <w:rsid w:val="00EC1233"/>
    <w:rsid w:val="00EC2944"/>
    <w:rsid w:val="00EC2E58"/>
    <w:rsid w:val="00EC3246"/>
    <w:rsid w:val="00EC3308"/>
    <w:rsid w:val="00EC3609"/>
    <w:rsid w:val="00EC3742"/>
    <w:rsid w:val="00EC3F5C"/>
    <w:rsid w:val="00EC401D"/>
    <w:rsid w:val="00EC431C"/>
    <w:rsid w:val="00EC431F"/>
    <w:rsid w:val="00EC434A"/>
    <w:rsid w:val="00EC4386"/>
    <w:rsid w:val="00EC4467"/>
    <w:rsid w:val="00EC4C1F"/>
    <w:rsid w:val="00EC4CA1"/>
    <w:rsid w:val="00EC5182"/>
    <w:rsid w:val="00EC56E6"/>
    <w:rsid w:val="00EC58D8"/>
    <w:rsid w:val="00EC598C"/>
    <w:rsid w:val="00EC5B9F"/>
    <w:rsid w:val="00EC5DFC"/>
    <w:rsid w:val="00EC61F6"/>
    <w:rsid w:val="00EC656F"/>
    <w:rsid w:val="00EC6BD8"/>
    <w:rsid w:val="00EC6D6B"/>
    <w:rsid w:val="00EC711C"/>
    <w:rsid w:val="00EC7179"/>
    <w:rsid w:val="00EC7324"/>
    <w:rsid w:val="00EC7573"/>
    <w:rsid w:val="00EC7795"/>
    <w:rsid w:val="00EC7BC4"/>
    <w:rsid w:val="00EC7FFD"/>
    <w:rsid w:val="00ED00A0"/>
    <w:rsid w:val="00ED015A"/>
    <w:rsid w:val="00ED0212"/>
    <w:rsid w:val="00ED0AAC"/>
    <w:rsid w:val="00ED11DC"/>
    <w:rsid w:val="00ED14AB"/>
    <w:rsid w:val="00ED1C0E"/>
    <w:rsid w:val="00ED2B2D"/>
    <w:rsid w:val="00ED2EE5"/>
    <w:rsid w:val="00ED3131"/>
    <w:rsid w:val="00ED3199"/>
    <w:rsid w:val="00ED35BD"/>
    <w:rsid w:val="00ED35F4"/>
    <w:rsid w:val="00ED36EC"/>
    <w:rsid w:val="00ED3956"/>
    <w:rsid w:val="00ED3A37"/>
    <w:rsid w:val="00ED3E1A"/>
    <w:rsid w:val="00ED4591"/>
    <w:rsid w:val="00ED4902"/>
    <w:rsid w:val="00ED499D"/>
    <w:rsid w:val="00ED4D7E"/>
    <w:rsid w:val="00ED5014"/>
    <w:rsid w:val="00ED52E1"/>
    <w:rsid w:val="00ED5388"/>
    <w:rsid w:val="00ED5904"/>
    <w:rsid w:val="00ED5F0A"/>
    <w:rsid w:val="00ED638C"/>
    <w:rsid w:val="00ED6EB2"/>
    <w:rsid w:val="00ED6EF0"/>
    <w:rsid w:val="00ED787F"/>
    <w:rsid w:val="00EE0A36"/>
    <w:rsid w:val="00EE1279"/>
    <w:rsid w:val="00EE15EB"/>
    <w:rsid w:val="00EE1896"/>
    <w:rsid w:val="00EE19C4"/>
    <w:rsid w:val="00EE1B1E"/>
    <w:rsid w:val="00EE1B42"/>
    <w:rsid w:val="00EE225F"/>
    <w:rsid w:val="00EE26B4"/>
    <w:rsid w:val="00EE3194"/>
    <w:rsid w:val="00EE3323"/>
    <w:rsid w:val="00EE34A9"/>
    <w:rsid w:val="00EE3562"/>
    <w:rsid w:val="00EE3584"/>
    <w:rsid w:val="00EE37BE"/>
    <w:rsid w:val="00EE3D78"/>
    <w:rsid w:val="00EE47D2"/>
    <w:rsid w:val="00EE4B4C"/>
    <w:rsid w:val="00EE5370"/>
    <w:rsid w:val="00EE54FE"/>
    <w:rsid w:val="00EE5590"/>
    <w:rsid w:val="00EE5B78"/>
    <w:rsid w:val="00EE5D14"/>
    <w:rsid w:val="00EE6538"/>
    <w:rsid w:val="00EE7069"/>
    <w:rsid w:val="00EE76F7"/>
    <w:rsid w:val="00EE7B4D"/>
    <w:rsid w:val="00EF072A"/>
    <w:rsid w:val="00EF0A8F"/>
    <w:rsid w:val="00EF133C"/>
    <w:rsid w:val="00EF1944"/>
    <w:rsid w:val="00EF1AE2"/>
    <w:rsid w:val="00EF1B96"/>
    <w:rsid w:val="00EF1E9E"/>
    <w:rsid w:val="00EF1EF1"/>
    <w:rsid w:val="00EF20B2"/>
    <w:rsid w:val="00EF2528"/>
    <w:rsid w:val="00EF275B"/>
    <w:rsid w:val="00EF287B"/>
    <w:rsid w:val="00EF2BD1"/>
    <w:rsid w:val="00EF2F71"/>
    <w:rsid w:val="00EF3009"/>
    <w:rsid w:val="00EF32C5"/>
    <w:rsid w:val="00EF3652"/>
    <w:rsid w:val="00EF368C"/>
    <w:rsid w:val="00EF394E"/>
    <w:rsid w:val="00EF44CB"/>
    <w:rsid w:val="00EF4FE1"/>
    <w:rsid w:val="00EF5490"/>
    <w:rsid w:val="00EF54C1"/>
    <w:rsid w:val="00EF559C"/>
    <w:rsid w:val="00EF5A8B"/>
    <w:rsid w:val="00EF5AF4"/>
    <w:rsid w:val="00EF6860"/>
    <w:rsid w:val="00EF68D2"/>
    <w:rsid w:val="00EF68E2"/>
    <w:rsid w:val="00EF6B9F"/>
    <w:rsid w:val="00EF6EF4"/>
    <w:rsid w:val="00EF7003"/>
    <w:rsid w:val="00EF763C"/>
    <w:rsid w:val="00EF7C29"/>
    <w:rsid w:val="00F001A4"/>
    <w:rsid w:val="00F00370"/>
    <w:rsid w:val="00F008A9"/>
    <w:rsid w:val="00F00916"/>
    <w:rsid w:val="00F00948"/>
    <w:rsid w:val="00F009BE"/>
    <w:rsid w:val="00F00B71"/>
    <w:rsid w:val="00F011D2"/>
    <w:rsid w:val="00F01C55"/>
    <w:rsid w:val="00F01EA9"/>
    <w:rsid w:val="00F01EAE"/>
    <w:rsid w:val="00F02A56"/>
    <w:rsid w:val="00F02A6B"/>
    <w:rsid w:val="00F02A98"/>
    <w:rsid w:val="00F03759"/>
    <w:rsid w:val="00F03793"/>
    <w:rsid w:val="00F03917"/>
    <w:rsid w:val="00F0393A"/>
    <w:rsid w:val="00F03B06"/>
    <w:rsid w:val="00F03CC3"/>
    <w:rsid w:val="00F03F60"/>
    <w:rsid w:val="00F0440D"/>
    <w:rsid w:val="00F04E1F"/>
    <w:rsid w:val="00F0554E"/>
    <w:rsid w:val="00F05873"/>
    <w:rsid w:val="00F05EFE"/>
    <w:rsid w:val="00F06079"/>
    <w:rsid w:val="00F06473"/>
    <w:rsid w:val="00F06530"/>
    <w:rsid w:val="00F06617"/>
    <w:rsid w:val="00F066AC"/>
    <w:rsid w:val="00F06970"/>
    <w:rsid w:val="00F06C43"/>
    <w:rsid w:val="00F06F4B"/>
    <w:rsid w:val="00F0715C"/>
    <w:rsid w:val="00F072C7"/>
    <w:rsid w:val="00F073AF"/>
    <w:rsid w:val="00F073D3"/>
    <w:rsid w:val="00F07A83"/>
    <w:rsid w:val="00F10A6E"/>
    <w:rsid w:val="00F10C39"/>
    <w:rsid w:val="00F10C61"/>
    <w:rsid w:val="00F110A2"/>
    <w:rsid w:val="00F1147B"/>
    <w:rsid w:val="00F11ABD"/>
    <w:rsid w:val="00F11CB8"/>
    <w:rsid w:val="00F11E7C"/>
    <w:rsid w:val="00F120EA"/>
    <w:rsid w:val="00F12442"/>
    <w:rsid w:val="00F12482"/>
    <w:rsid w:val="00F12541"/>
    <w:rsid w:val="00F13233"/>
    <w:rsid w:val="00F133C9"/>
    <w:rsid w:val="00F1350C"/>
    <w:rsid w:val="00F146EB"/>
    <w:rsid w:val="00F14877"/>
    <w:rsid w:val="00F14C05"/>
    <w:rsid w:val="00F14E89"/>
    <w:rsid w:val="00F15147"/>
    <w:rsid w:val="00F151A9"/>
    <w:rsid w:val="00F1572A"/>
    <w:rsid w:val="00F15B64"/>
    <w:rsid w:val="00F16D10"/>
    <w:rsid w:val="00F16ECC"/>
    <w:rsid w:val="00F1759E"/>
    <w:rsid w:val="00F1763C"/>
    <w:rsid w:val="00F17658"/>
    <w:rsid w:val="00F17F4D"/>
    <w:rsid w:val="00F2045E"/>
    <w:rsid w:val="00F204E3"/>
    <w:rsid w:val="00F207BF"/>
    <w:rsid w:val="00F20C15"/>
    <w:rsid w:val="00F20D7A"/>
    <w:rsid w:val="00F210B9"/>
    <w:rsid w:val="00F21103"/>
    <w:rsid w:val="00F217EF"/>
    <w:rsid w:val="00F21850"/>
    <w:rsid w:val="00F2255E"/>
    <w:rsid w:val="00F2256E"/>
    <w:rsid w:val="00F22CCB"/>
    <w:rsid w:val="00F23060"/>
    <w:rsid w:val="00F2319A"/>
    <w:rsid w:val="00F23745"/>
    <w:rsid w:val="00F237DF"/>
    <w:rsid w:val="00F23996"/>
    <w:rsid w:val="00F239E0"/>
    <w:rsid w:val="00F23AD2"/>
    <w:rsid w:val="00F23D7D"/>
    <w:rsid w:val="00F23E51"/>
    <w:rsid w:val="00F243EC"/>
    <w:rsid w:val="00F24679"/>
    <w:rsid w:val="00F24C11"/>
    <w:rsid w:val="00F24C47"/>
    <w:rsid w:val="00F24D20"/>
    <w:rsid w:val="00F24D63"/>
    <w:rsid w:val="00F25194"/>
    <w:rsid w:val="00F257DC"/>
    <w:rsid w:val="00F2634D"/>
    <w:rsid w:val="00F265C2"/>
    <w:rsid w:val="00F26709"/>
    <w:rsid w:val="00F26826"/>
    <w:rsid w:val="00F26DBD"/>
    <w:rsid w:val="00F26E74"/>
    <w:rsid w:val="00F26F70"/>
    <w:rsid w:val="00F26FB9"/>
    <w:rsid w:val="00F27306"/>
    <w:rsid w:val="00F2731C"/>
    <w:rsid w:val="00F27921"/>
    <w:rsid w:val="00F27932"/>
    <w:rsid w:val="00F30011"/>
    <w:rsid w:val="00F30065"/>
    <w:rsid w:val="00F301C1"/>
    <w:rsid w:val="00F3047A"/>
    <w:rsid w:val="00F305D8"/>
    <w:rsid w:val="00F3083E"/>
    <w:rsid w:val="00F308B6"/>
    <w:rsid w:val="00F3139E"/>
    <w:rsid w:val="00F3243D"/>
    <w:rsid w:val="00F324EC"/>
    <w:rsid w:val="00F3287A"/>
    <w:rsid w:val="00F33C14"/>
    <w:rsid w:val="00F33ED7"/>
    <w:rsid w:val="00F34270"/>
    <w:rsid w:val="00F343AA"/>
    <w:rsid w:val="00F34516"/>
    <w:rsid w:val="00F346CC"/>
    <w:rsid w:val="00F34A66"/>
    <w:rsid w:val="00F34B76"/>
    <w:rsid w:val="00F34F26"/>
    <w:rsid w:val="00F368AE"/>
    <w:rsid w:val="00F36B89"/>
    <w:rsid w:val="00F373C6"/>
    <w:rsid w:val="00F37854"/>
    <w:rsid w:val="00F37D2B"/>
    <w:rsid w:val="00F4027C"/>
    <w:rsid w:val="00F40DC9"/>
    <w:rsid w:val="00F41084"/>
    <w:rsid w:val="00F41130"/>
    <w:rsid w:val="00F411D5"/>
    <w:rsid w:val="00F415A1"/>
    <w:rsid w:val="00F418C1"/>
    <w:rsid w:val="00F4190D"/>
    <w:rsid w:val="00F41BED"/>
    <w:rsid w:val="00F4217D"/>
    <w:rsid w:val="00F42314"/>
    <w:rsid w:val="00F42EE8"/>
    <w:rsid w:val="00F43269"/>
    <w:rsid w:val="00F434B3"/>
    <w:rsid w:val="00F43B42"/>
    <w:rsid w:val="00F43EA4"/>
    <w:rsid w:val="00F441C0"/>
    <w:rsid w:val="00F44356"/>
    <w:rsid w:val="00F44BDF"/>
    <w:rsid w:val="00F44F4B"/>
    <w:rsid w:val="00F44F88"/>
    <w:rsid w:val="00F451C4"/>
    <w:rsid w:val="00F45282"/>
    <w:rsid w:val="00F456A7"/>
    <w:rsid w:val="00F45AA8"/>
    <w:rsid w:val="00F466E8"/>
    <w:rsid w:val="00F46AA3"/>
    <w:rsid w:val="00F470F8"/>
    <w:rsid w:val="00F47237"/>
    <w:rsid w:val="00F47C49"/>
    <w:rsid w:val="00F504A2"/>
    <w:rsid w:val="00F5056C"/>
    <w:rsid w:val="00F50DB6"/>
    <w:rsid w:val="00F51769"/>
    <w:rsid w:val="00F51AC3"/>
    <w:rsid w:val="00F520A9"/>
    <w:rsid w:val="00F522A5"/>
    <w:rsid w:val="00F5231B"/>
    <w:rsid w:val="00F52522"/>
    <w:rsid w:val="00F529B4"/>
    <w:rsid w:val="00F52AF6"/>
    <w:rsid w:val="00F52CE5"/>
    <w:rsid w:val="00F5388D"/>
    <w:rsid w:val="00F53BAD"/>
    <w:rsid w:val="00F54216"/>
    <w:rsid w:val="00F545A3"/>
    <w:rsid w:val="00F55794"/>
    <w:rsid w:val="00F55A08"/>
    <w:rsid w:val="00F56818"/>
    <w:rsid w:val="00F56926"/>
    <w:rsid w:val="00F569C4"/>
    <w:rsid w:val="00F56EBD"/>
    <w:rsid w:val="00F570AA"/>
    <w:rsid w:val="00F57534"/>
    <w:rsid w:val="00F57C27"/>
    <w:rsid w:val="00F57EF7"/>
    <w:rsid w:val="00F60C01"/>
    <w:rsid w:val="00F6100D"/>
    <w:rsid w:val="00F612C6"/>
    <w:rsid w:val="00F6134D"/>
    <w:rsid w:val="00F614E2"/>
    <w:rsid w:val="00F618A3"/>
    <w:rsid w:val="00F61A91"/>
    <w:rsid w:val="00F62C70"/>
    <w:rsid w:val="00F62EEA"/>
    <w:rsid w:val="00F62FA7"/>
    <w:rsid w:val="00F63635"/>
    <w:rsid w:val="00F6364D"/>
    <w:rsid w:val="00F64B18"/>
    <w:rsid w:val="00F64CE2"/>
    <w:rsid w:val="00F64F7F"/>
    <w:rsid w:val="00F65136"/>
    <w:rsid w:val="00F65243"/>
    <w:rsid w:val="00F65A16"/>
    <w:rsid w:val="00F667FA"/>
    <w:rsid w:val="00F66E08"/>
    <w:rsid w:val="00F671CF"/>
    <w:rsid w:val="00F6729F"/>
    <w:rsid w:val="00F672D4"/>
    <w:rsid w:val="00F67889"/>
    <w:rsid w:val="00F67C33"/>
    <w:rsid w:val="00F705C5"/>
    <w:rsid w:val="00F711D5"/>
    <w:rsid w:val="00F7143D"/>
    <w:rsid w:val="00F714D6"/>
    <w:rsid w:val="00F718DD"/>
    <w:rsid w:val="00F71A09"/>
    <w:rsid w:val="00F71D10"/>
    <w:rsid w:val="00F7294A"/>
    <w:rsid w:val="00F72CB6"/>
    <w:rsid w:val="00F72E20"/>
    <w:rsid w:val="00F72E45"/>
    <w:rsid w:val="00F73044"/>
    <w:rsid w:val="00F7310F"/>
    <w:rsid w:val="00F73199"/>
    <w:rsid w:val="00F7335E"/>
    <w:rsid w:val="00F7366B"/>
    <w:rsid w:val="00F737FA"/>
    <w:rsid w:val="00F738A4"/>
    <w:rsid w:val="00F7392A"/>
    <w:rsid w:val="00F73CFA"/>
    <w:rsid w:val="00F73EBD"/>
    <w:rsid w:val="00F74032"/>
    <w:rsid w:val="00F74D02"/>
    <w:rsid w:val="00F74DC7"/>
    <w:rsid w:val="00F75234"/>
    <w:rsid w:val="00F754D7"/>
    <w:rsid w:val="00F7566F"/>
    <w:rsid w:val="00F759E0"/>
    <w:rsid w:val="00F75BF8"/>
    <w:rsid w:val="00F75ED8"/>
    <w:rsid w:val="00F762B8"/>
    <w:rsid w:val="00F7708B"/>
    <w:rsid w:val="00F77916"/>
    <w:rsid w:val="00F80009"/>
    <w:rsid w:val="00F802B2"/>
    <w:rsid w:val="00F804F7"/>
    <w:rsid w:val="00F80580"/>
    <w:rsid w:val="00F80677"/>
    <w:rsid w:val="00F806BC"/>
    <w:rsid w:val="00F808FD"/>
    <w:rsid w:val="00F809D9"/>
    <w:rsid w:val="00F80F93"/>
    <w:rsid w:val="00F810CA"/>
    <w:rsid w:val="00F814BB"/>
    <w:rsid w:val="00F81D0F"/>
    <w:rsid w:val="00F81DEC"/>
    <w:rsid w:val="00F8201B"/>
    <w:rsid w:val="00F8223C"/>
    <w:rsid w:val="00F82C3A"/>
    <w:rsid w:val="00F82E75"/>
    <w:rsid w:val="00F82EB5"/>
    <w:rsid w:val="00F83167"/>
    <w:rsid w:val="00F8332A"/>
    <w:rsid w:val="00F83F88"/>
    <w:rsid w:val="00F83F9A"/>
    <w:rsid w:val="00F84998"/>
    <w:rsid w:val="00F84A07"/>
    <w:rsid w:val="00F84ACB"/>
    <w:rsid w:val="00F84BCF"/>
    <w:rsid w:val="00F84D59"/>
    <w:rsid w:val="00F8563B"/>
    <w:rsid w:val="00F8575D"/>
    <w:rsid w:val="00F857F5"/>
    <w:rsid w:val="00F8601A"/>
    <w:rsid w:val="00F8602B"/>
    <w:rsid w:val="00F86180"/>
    <w:rsid w:val="00F8646B"/>
    <w:rsid w:val="00F86C6D"/>
    <w:rsid w:val="00F87191"/>
    <w:rsid w:val="00F871D1"/>
    <w:rsid w:val="00F87299"/>
    <w:rsid w:val="00F87EB1"/>
    <w:rsid w:val="00F90560"/>
    <w:rsid w:val="00F905C9"/>
    <w:rsid w:val="00F9076D"/>
    <w:rsid w:val="00F90B8A"/>
    <w:rsid w:val="00F90E4C"/>
    <w:rsid w:val="00F9104B"/>
    <w:rsid w:val="00F9137D"/>
    <w:rsid w:val="00F91880"/>
    <w:rsid w:val="00F920C5"/>
    <w:rsid w:val="00F923FA"/>
    <w:rsid w:val="00F928A3"/>
    <w:rsid w:val="00F92958"/>
    <w:rsid w:val="00F93142"/>
    <w:rsid w:val="00F937FE"/>
    <w:rsid w:val="00F93E2C"/>
    <w:rsid w:val="00F93E4F"/>
    <w:rsid w:val="00F947AD"/>
    <w:rsid w:val="00F94B15"/>
    <w:rsid w:val="00F95FB4"/>
    <w:rsid w:val="00F9633E"/>
    <w:rsid w:val="00F9696E"/>
    <w:rsid w:val="00F96A22"/>
    <w:rsid w:val="00F96BFA"/>
    <w:rsid w:val="00F972C1"/>
    <w:rsid w:val="00F974C2"/>
    <w:rsid w:val="00F97B8D"/>
    <w:rsid w:val="00F97DF1"/>
    <w:rsid w:val="00F97ED6"/>
    <w:rsid w:val="00FA0ACA"/>
    <w:rsid w:val="00FA1089"/>
    <w:rsid w:val="00FA2230"/>
    <w:rsid w:val="00FA28D5"/>
    <w:rsid w:val="00FA2A15"/>
    <w:rsid w:val="00FA2F8E"/>
    <w:rsid w:val="00FA32BD"/>
    <w:rsid w:val="00FA3A8F"/>
    <w:rsid w:val="00FA3AFC"/>
    <w:rsid w:val="00FA3DA2"/>
    <w:rsid w:val="00FA3DD5"/>
    <w:rsid w:val="00FA3FEC"/>
    <w:rsid w:val="00FA470A"/>
    <w:rsid w:val="00FA4A10"/>
    <w:rsid w:val="00FA4DEB"/>
    <w:rsid w:val="00FA5011"/>
    <w:rsid w:val="00FA51AB"/>
    <w:rsid w:val="00FA5547"/>
    <w:rsid w:val="00FA56A8"/>
    <w:rsid w:val="00FA580A"/>
    <w:rsid w:val="00FA5DCE"/>
    <w:rsid w:val="00FA6669"/>
    <w:rsid w:val="00FA67C9"/>
    <w:rsid w:val="00FA690F"/>
    <w:rsid w:val="00FA6C46"/>
    <w:rsid w:val="00FA6D40"/>
    <w:rsid w:val="00FA6DAD"/>
    <w:rsid w:val="00FA6FDF"/>
    <w:rsid w:val="00FA72AE"/>
    <w:rsid w:val="00FA7520"/>
    <w:rsid w:val="00FA7AB4"/>
    <w:rsid w:val="00FA7BF7"/>
    <w:rsid w:val="00FA7C63"/>
    <w:rsid w:val="00FA7E5B"/>
    <w:rsid w:val="00FA7EE0"/>
    <w:rsid w:val="00FA7F00"/>
    <w:rsid w:val="00FA7FEC"/>
    <w:rsid w:val="00FB02B2"/>
    <w:rsid w:val="00FB0375"/>
    <w:rsid w:val="00FB0401"/>
    <w:rsid w:val="00FB0472"/>
    <w:rsid w:val="00FB059F"/>
    <w:rsid w:val="00FB08D4"/>
    <w:rsid w:val="00FB0AF0"/>
    <w:rsid w:val="00FB0B7D"/>
    <w:rsid w:val="00FB16B5"/>
    <w:rsid w:val="00FB19D1"/>
    <w:rsid w:val="00FB1AB6"/>
    <w:rsid w:val="00FB1D4E"/>
    <w:rsid w:val="00FB203F"/>
    <w:rsid w:val="00FB2379"/>
    <w:rsid w:val="00FB2889"/>
    <w:rsid w:val="00FB33F5"/>
    <w:rsid w:val="00FB3806"/>
    <w:rsid w:val="00FB4115"/>
    <w:rsid w:val="00FB49FA"/>
    <w:rsid w:val="00FB4A1C"/>
    <w:rsid w:val="00FB4D0B"/>
    <w:rsid w:val="00FB5563"/>
    <w:rsid w:val="00FB5A27"/>
    <w:rsid w:val="00FB5F1E"/>
    <w:rsid w:val="00FB67BA"/>
    <w:rsid w:val="00FB68E4"/>
    <w:rsid w:val="00FB6A9F"/>
    <w:rsid w:val="00FB6B9A"/>
    <w:rsid w:val="00FB71D8"/>
    <w:rsid w:val="00FC00A9"/>
    <w:rsid w:val="00FC0A2A"/>
    <w:rsid w:val="00FC0D6C"/>
    <w:rsid w:val="00FC0DEF"/>
    <w:rsid w:val="00FC0F89"/>
    <w:rsid w:val="00FC1351"/>
    <w:rsid w:val="00FC1BDD"/>
    <w:rsid w:val="00FC209D"/>
    <w:rsid w:val="00FC2AE1"/>
    <w:rsid w:val="00FC2F4E"/>
    <w:rsid w:val="00FC2F62"/>
    <w:rsid w:val="00FC351C"/>
    <w:rsid w:val="00FC3569"/>
    <w:rsid w:val="00FC3BFE"/>
    <w:rsid w:val="00FC3D40"/>
    <w:rsid w:val="00FC41E2"/>
    <w:rsid w:val="00FC4486"/>
    <w:rsid w:val="00FC4551"/>
    <w:rsid w:val="00FC46CB"/>
    <w:rsid w:val="00FC4908"/>
    <w:rsid w:val="00FC4D4E"/>
    <w:rsid w:val="00FC53F4"/>
    <w:rsid w:val="00FC54BA"/>
    <w:rsid w:val="00FC5AAB"/>
    <w:rsid w:val="00FC5B9C"/>
    <w:rsid w:val="00FC5F08"/>
    <w:rsid w:val="00FC61BD"/>
    <w:rsid w:val="00FC61F7"/>
    <w:rsid w:val="00FC6706"/>
    <w:rsid w:val="00FC71D6"/>
    <w:rsid w:val="00FC7221"/>
    <w:rsid w:val="00FC7606"/>
    <w:rsid w:val="00FC7B78"/>
    <w:rsid w:val="00FC7BD8"/>
    <w:rsid w:val="00FD0525"/>
    <w:rsid w:val="00FD14F1"/>
    <w:rsid w:val="00FD162E"/>
    <w:rsid w:val="00FD17C2"/>
    <w:rsid w:val="00FD188E"/>
    <w:rsid w:val="00FD1C2F"/>
    <w:rsid w:val="00FD1D9E"/>
    <w:rsid w:val="00FD1E7A"/>
    <w:rsid w:val="00FD1FE5"/>
    <w:rsid w:val="00FD2767"/>
    <w:rsid w:val="00FD27AA"/>
    <w:rsid w:val="00FD2B48"/>
    <w:rsid w:val="00FD2FEA"/>
    <w:rsid w:val="00FD4267"/>
    <w:rsid w:val="00FD52D6"/>
    <w:rsid w:val="00FD5906"/>
    <w:rsid w:val="00FD61D6"/>
    <w:rsid w:val="00FD64F8"/>
    <w:rsid w:val="00FD65A7"/>
    <w:rsid w:val="00FD6B96"/>
    <w:rsid w:val="00FD6C18"/>
    <w:rsid w:val="00FD7310"/>
    <w:rsid w:val="00FD7311"/>
    <w:rsid w:val="00FD76D5"/>
    <w:rsid w:val="00FD7E9A"/>
    <w:rsid w:val="00FE09CA"/>
    <w:rsid w:val="00FE0E74"/>
    <w:rsid w:val="00FE0EDD"/>
    <w:rsid w:val="00FE0FA1"/>
    <w:rsid w:val="00FE0FC5"/>
    <w:rsid w:val="00FE12FA"/>
    <w:rsid w:val="00FE188B"/>
    <w:rsid w:val="00FE1A5E"/>
    <w:rsid w:val="00FE1BC2"/>
    <w:rsid w:val="00FE1CAF"/>
    <w:rsid w:val="00FE2070"/>
    <w:rsid w:val="00FE2728"/>
    <w:rsid w:val="00FE325E"/>
    <w:rsid w:val="00FE3473"/>
    <w:rsid w:val="00FE3E90"/>
    <w:rsid w:val="00FE42D0"/>
    <w:rsid w:val="00FE4531"/>
    <w:rsid w:val="00FE4CFC"/>
    <w:rsid w:val="00FE4E4A"/>
    <w:rsid w:val="00FE560F"/>
    <w:rsid w:val="00FE57CB"/>
    <w:rsid w:val="00FE60EA"/>
    <w:rsid w:val="00FE6AF6"/>
    <w:rsid w:val="00FE6FFA"/>
    <w:rsid w:val="00FF00F0"/>
    <w:rsid w:val="00FF02E7"/>
    <w:rsid w:val="00FF04F9"/>
    <w:rsid w:val="00FF0531"/>
    <w:rsid w:val="00FF0557"/>
    <w:rsid w:val="00FF0581"/>
    <w:rsid w:val="00FF069A"/>
    <w:rsid w:val="00FF1432"/>
    <w:rsid w:val="00FF1C61"/>
    <w:rsid w:val="00FF1D01"/>
    <w:rsid w:val="00FF1D53"/>
    <w:rsid w:val="00FF245F"/>
    <w:rsid w:val="00FF276B"/>
    <w:rsid w:val="00FF30AC"/>
    <w:rsid w:val="00FF3355"/>
    <w:rsid w:val="00FF4617"/>
    <w:rsid w:val="00FF471F"/>
    <w:rsid w:val="00FF4C8A"/>
    <w:rsid w:val="00FF4E77"/>
    <w:rsid w:val="00FF4F88"/>
    <w:rsid w:val="00FF510A"/>
    <w:rsid w:val="00FF5AA1"/>
    <w:rsid w:val="00FF5CF6"/>
    <w:rsid w:val="00FF5DF4"/>
    <w:rsid w:val="00FF69B2"/>
    <w:rsid w:val="00FF71F9"/>
    <w:rsid w:val="00FF745E"/>
    <w:rsid w:val="00FF766A"/>
    <w:rsid w:val="00FF7770"/>
    <w:rsid w:val="00FF7D5D"/>
    <w:rsid w:val="0106408F"/>
    <w:rsid w:val="01125B5F"/>
    <w:rsid w:val="01232C27"/>
    <w:rsid w:val="01334FCA"/>
    <w:rsid w:val="01691B4D"/>
    <w:rsid w:val="016B62DB"/>
    <w:rsid w:val="01746C6F"/>
    <w:rsid w:val="0179697A"/>
    <w:rsid w:val="018D2230"/>
    <w:rsid w:val="01914021"/>
    <w:rsid w:val="01952DA6"/>
    <w:rsid w:val="01A33B5A"/>
    <w:rsid w:val="01A77F51"/>
    <w:rsid w:val="01AD2B4A"/>
    <w:rsid w:val="01B44954"/>
    <w:rsid w:val="01CB13A2"/>
    <w:rsid w:val="01E00CA4"/>
    <w:rsid w:val="01E621FF"/>
    <w:rsid w:val="01F0636A"/>
    <w:rsid w:val="01F26448"/>
    <w:rsid w:val="0206256D"/>
    <w:rsid w:val="021A4A91"/>
    <w:rsid w:val="022A41E0"/>
    <w:rsid w:val="022D53D0"/>
    <w:rsid w:val="02314242"/>
    <w:rsid w:val="02335835"/>
    <w:rsid w:val="023636A9"/>
    <w:rsid w:val="02375750"/>
    <w:rsid w:val="025114D9"/>
    <w:rsid w:val="02554C80"/>
    <w:rsid w:val="02640198"/>
    <w:rsid w:val="027A5C24"/>
    <w:rsid w:val="028E20FB"/>
    <w:rsid w:val="029003BC"/>
    <w:rsid w:val="02980311"/>
    <w:rsid w:val="02A42582"/>
    <w:rsid w:val="02A42BE4"/>
    <w:rsid w:val="02C07009"/>
    <w:rsid w:val="02C84161"/>
    <w:rsid w:val="02D65171"/>
    <w:rsid w:val="02E97ECE"/>
    <w:rsid w:val="02F45E39"/>
    <w:rsid w:val="02F9535C"/>
    <w:rsid w:val="031D2985"/>
    <w:rsid w:val="032357E0"/>
    <w:rsid w:val="0338659C"/>
    <w:rsid w:val="033E1CDD"/>
    <w:rsid w:val="034315B0"/>
    <w:rsid w:val="03457594"/>
    <w:rsid w:val="03474AC1"/>
    <w:rsid w:val="03495F2B"/>
    <w:rsid w:val="034F42DF"/>
    <w:rsid w:val="035261F1"/>
    <w:rsid w:val="03813C1B"/>
    <w:rsid w:val="03826A10"/>
    <w:rsid w:val="038A569A"/>
    <w:rsid w:val="038D34AA"/>
    <w:rsid w:val="03AC4A05"/>
    <w:rsid w:val="03BC7E2E"/>
    <w:rsid w:val="03BD4BAA"/>
    <w:rsid w:val="03BF0D09"/>
    <w:rsid w:val="03C3303C"/>
    <w:rsid w:val="03DC313E"/>
    <w:rsid w:val="03DE1667"/>
    <w:rsid w:val="03E6452F"/>
    <w:rsid w:val="03EF4DBC"/>
    <w:rsid w:val="03F764A9"/>
    <w:rsid w:val="04060684"/>
    <w:rsid w:val="04217A73"/>
    <w:rsid w:val="04302649"/>
    <w:rsid w:val="04370BB5"/>
    <w:rsid w:val="04395481"/>
    <w:rsid w:val="04476518"/>
    <w:rsid w:val="04522690"/>
    <w:rsid w:val="04614F52"/>
    <w:rsid w:val="04624FC0"/>
    <w:rsid w:val="04741439"/>
    <w:rsid w:val="047C2DAB"/>
    <w:rsid w:val="04810CD8"/>
    <w:rsid w:val="04911F34"/>
    <w:rsid w:val="04922410"/>
    <w:rsid w:val="049C2D1F"/>
    <w:rsid w:val="049D07A1"/>
    <w:rsid w:val="04A845B3"/>
    <w:rsid w:val="04C07404"/>
    <w:rsid w:val="04CB1809"/>
    <w:rsid w:val="04D5704C"/>
    <w:rsid w:val="04D66C0C"/>
    <w:rsid w:val="04DE120A"/>
    <w:rsid w:val="04EE3526"/>
    <w:rsid w:val="04F00837"/>
    <w:rsid w:val="050D1B4E"/>
    <w:rsid w:val="0512592C"/>
    <w:rsid w:val="051844C5"/>
    <w:rsid w:val="05281F83"/>
    <w:rsid w:val="0536241C"/>
    <w:rsid w:val="053B3B2B"/>
    <w:rsid w:val="053D7A94"/>
    <w:rsid w:val="054303C0"/>
    <w:rsid w:val="054F07D3"/>
    <w:rsid w:val="057947CA"/>
    <w:rsid w:val="05815F8B"/>
    <w:rsid w:val="058916A3"/>
    <w:rsid w:val="05991E64"/>
    <w:rsid w:val="05A16B09"/>
    <w:rsid w:val="05A51785"/>
    <w:rsid w:val="05C332BB"/>
    <w:rsid w:val="05E23025"/>
    <w:rsid w:val="05EE1047"/>
    <w:rsid w:val="05F66454"/>
    <w:rsid w:val="05F76279"/>
    <w:rsid w:val="05F820B3"/>
    <w:rsid w:val="05FD19D8"/>
    <w:rsid w:val="0608408D"/>
    <w:rsid w:val="062F56CB"/>
    <w:rsid w:val="063404F6"/>
    <w:rsid w:val="063F3A7B"/>
    <w:rsid w:val="064859AA"/>
    <w:rsid w:val="064B37ED"/>
    <w:rsid w:val="0660569B"/>
    <w:rsid w:val="066B151E"/>
    <w:rsid w:val="066D197E"/>
    <w:rsid w:val="069A27E5"/>
    <w:rsid w:val="06BB3721"/>
    <w:rsid w:val="06BF7D59"/>
    <w:rsid w:val="06DC7B27"/>
    <w:rsid w:val="06E05366"/>
    <w:rsid w:val="06E35D97"/>
    <w:rsid w:val="07021043"/>
    <w:rsid w:val="070D72A1"/>
    <w:rsid w:val="071945BD"/>
    <w:rsid w:val="072126BE"/>
    <w:rsid w:val="072858CC"/>
    <w:rsid w:val="072D5D1E"/>
    <w:rsid w:val="073161DB"/>
    <w:rsid w:val="0733174B"/>
    <w:rsid w:val="074A0003"/>
    <w:rsid w:val="075128FC"/>
    <w:rsid w:val="0754359D"/>
    <w:rsid w:val="075F5A26"/>
    <w:rsid w:val="07644552"/>
    <w:rsid w:val="076766B5"/>
    <w:rsid w:val="07685FBB"/>
    <w:rsid w:val="07C90E8C"/>
    <w:rsid w:val="07D1259A"/>
    <w:rsid w:val="07E113C1"/>
    <w:rsid w:val="07E6443F"/>
    <w:rsid w:val="07E774AB"/>
    <w:rsid w:val="07EA411C"/>
    <w:rsid w:val="07EC205A"/>
    <w:rsid w:val="07F07173"/>
    <w:rsid w:val="08053054"/>
    <w:rsid w:val="0819792C"/>
    <w:rsid w:val="081A7FE3"/>
    <w:rsid w:val="082248FE"/>
    <w:rsid w:val="082D70F9"/>
    <w:rsid w:val="083A7596"/>
    <w:rsid w:val="08445097"/>
    <w:rsid w:val="08490393"/>
    <w:rsid w:val="084A7FF7"/>
    <w:rsid w:val="085C5B95"/>
    <w:rsid w:val="085D7EC7"/>
    <w:rsid w:val="085E0D06"/>
    <w:rsid w:val="08723F0C"/>
    <w:rsid w:val="087E7C96"/>
    <w:rsid w:val="088A5136"/>
    <w:rsid w:val="08920A7D"/>
    <w:rsid w:val="08966214"/>
    <w:rsid w:val="08A6032B"/>
    <w:rsid w:val="08AC62B4"/>
    <w:rsid w:val="08AF16E1"/>
    <w:rsid w:val="08D1082D"/>
    <w:rsid w:val="08D21268"/>
    <w:rsid w:val="08E66C4F"/>
    <w:rsid w:val="08EE5CE3"/>
    <w:rsid w:val="08F1316D"/>
    <w:rsid w:val="09121FDE"/>
    <w:rsid w:val="09170F40"/>
    <w:rsid w:val="093552DA"/>
    <w:rsid w:val="093930BD"/>
    <w:rsid w:val="095A6AE5"/>
    <w:rsid w:val="095E54EB"/>
    <w:rsid w:val="098310A8"/>
    <w:rsid w:val="09A5327A"/>
    <w:rsid w:val="09A81BCC"/>
    <w:rsid w:val="09A8490F"/>
    <w:rsid w:val="09B560F7"/>
    <w:rsid w:val="09BE460B"/>
    <w:rsid w:val="09C2350D"/>
    <w:rsid w:val="09CC7EBF"/>
    <w:rsid w:val="09D810A5"/>
    <w:rsid w:val="09F158A5"/>
    <w:rsid w:val="0A137970"/>
    <w:rsid w:val="0A16352A"/>
    <w:rsid w:val="0A211513"/>
    <w:rsid w:val="0A243FB0"/>
    <w:rsid w:val="0A2E47CD"/>
    <w:rsid w:val="0A3D239B"/>
    <w:rsid w:val="0A422EB5"/>
    <w:rsid w:val="0A4F5678"/>
    <w:rsid w:val="0A550002"/>
    <w:rsid w:val="0A5E521E"/>
    <w:rsid w:val="0A666113"/>
    <w:rsid w:val="0A667365"/>
    <w:rsid w:val="0A691195"/>
    <w:rsid w:val="0A6D56A9"/>
    <w:rsid w:val="0A783662"/>
    <w:rsid w:val="0A787321"/>
    <w:rsid w:val="0A7B1C8B"/>
    <w:rsid w:val="0A922A21"/>
    <w:rsid w:val="0A952B8E"/>
    <w:rsid w:val="0AC55D37"/>
    <w:rsid w:val="0AC740B0"/>
    <w:rsid w:val="0AD21FC5"/>
    <w:rsid w:val="0AD259B1"/>
    <w:rsid w:val="0AD84D22"/>
    <w:rsid w:val="0AF5165B"/>
    <w:rsid w:val="0AFA2C4F"/>
    <w:rsid w:val="0B057AC1"/>
    <w:rsid w:val="0B071060"/>
    <w:rsid w:val="0B137E5C"/>
    <w:rsid w:val="0B1A0C03"/>
    <w:rsid w:val="0B1E5969"/>
    <w:rsid w:val="0B42555B"/>
    <w:rsid w:val="0B4D6780"/>
    <w:rsid w:val="0B511F89"/>
    <w:rsid w:val="0B5346C8"/>
    <w:rsid w:val="0B5F5F36"/>
    <w:rsid w:val="0B61723B"/>
    <w:rsid w:val="0B701A53"/>
    <w:rsid w:val="0B796AE0"/>
    <w:rsid w:val="0B990C26"/>
    <w:rsid w:val="0BA7107E"/>
    <w:rsid w:val="0BB92E97"/>
    <w:rsid w:val="0BEA6BE1"/>
    <w:rsid w:val="0C083E7D"/>
    <w:rsid w:val="0C184462"/>
    <w:rsid w:val="0C2313B0"/>
    <w:rsid w:val="0C2656F3"/>
    <w:rsid w:val="0C2B3FBB"/>
    <w:rsid w:val="0C4428A1"/>
    <w:rsid w:val="0C4E5660"/>
    <w:rsid w:val="0C6D3C9A"/>
    <w:rsid w:val="0C7B320A"/>
    <w:rsid w:val="0C817312"/>
    <w:rsid w:val="0C8C25CC"/>
    <w:rsid w:val="0CA75C01"/>
    <w:rsid w:val="0CB44665"/>
    <w:rsid w:val="0CB44937"/>
    <w:rsid w:val="0CD94FD8"/>
    <w:rsid w:val="0CEDA7F6"/>
    <w:rsid w:val="0CF27A33"/>
    <w:rsid w:val="0CF83ED2"/>
    <w:rsid w:val="0CFC11DA"/>
    <w:rsid w:val="0D0873F7"/>
    <w:rsid w:val="0D2C3F28"/>
    <w:rsid w:val="0D2E55FA"/>
    <w:rsid w:val="0D3A26A4"/>
    <w:rsid w:val="0D403821"/>
    <w:rsid w:val="0D477204"/>
    <w:rsid w:val="0D5770A1"/>
    <w:rsid w:val="0D577A7E"/>
    <w:rsid w:val="0D5E6807"/>
    <w:rsid w:val="0D8C319D"/>
    <w:rsid w:val="0DB90694"/>
    <w:rsid w:val="0DBA0377"/>
    <w:rsid w:val="0DC0318D"/>
    <w:rsid w:val="0DC2247D"/>
    <w:rsid w:val="0DE52A70"/>
    <w:rsid w:val="0E0869C9"/>
    <w:rsid w:val="0E1408AD"/>
    <w:rsid w:val="0E140BC5"/>
    <w:rsid w:val="0E15355A"/>
    <w:rsid w:val="0E244226"/>
    <w:rsid w:val="0E4C795A"/>
    <w:rsid w:val="0E4E76D8"/>
    <w:rsid w:val="0E4F0EA2"/>
    <w:rsid w:val="0E523D0A"/>
    <w:rsid w:val="0E60084C"/>
    <w:rsid w:val="0E6F10BC"/>
    <w:rsid w:val="0E89354B"/>
    <w:rsid w:val="0E9C6708"/>
    <w:rsid w:val="0E9D01AA"/>
    <w:rsid w:val="0EA203D6"/>
    <w:rsid w:val="0EA84719"/>
    <w:rsid w:val="0EB75CB9"/>
    <w:rsid w:val="0EB870DD"/>
    <w:rsid w:val="0EB90236"/>
    <w:rsid w:val="0EBA660A"/>
    <w:rsid w:val="0EC32887"/>
    <w:rsid w:val="0EDD3CF9"/>
    <w:rsid w:val="0EF9CC23"/>
    <w:rsid w:val="0EFD498E"/>
    <w:rsid w:val="0F131BCA"/>
    <w:rsid w:val="0F183AD3"/>
    <w:rsid w:val="0F202601"/>
    <w:rsid w:val="0F215C78"/>
    <w:rsid w:val="0F2643A6"/>
    <w:rsid w:val="0F3B750B"/>
    <w:rsid w:val="0F532068"/>
    <w:rsid w:val="0F5D0D44"/>
    <w:rsid w:val="0F6428CD"/>
    <w:rsid w:val="0F68342E"/>
    <w:rsid w:val="0F7B1DE6"/>
    <w:rsid w:val="0F8D7377"/>
    <w:rsid w:val="0F8E159F"/>
    <w:rsid w:val="0FA570E7"/>
    <w:rsid w:val="0FA60F9E"/>
    <w:rsid w:val="0FB43951"/>
    <w:rsid w:val="0FB72CAE"/>
    <w:rsid w:val="0FD71A29"/>
    <w:rsid w:val="0FDF331A"/>
    <w:rsid w:val="0FF825BA"/>
    <w:rsid w:val="0FF974BD"/>
    <w:rsid w:val="0FFA33F1"/>
    <w:rsid w:val="0FFE5234"/>
    <w:rsid w:val="10113DD3"/>
    <w:rsid w:val="1012756E"/>
    <w:rsid w:val="10127C12"/>
    <w:rsid w:val="102527DB"/>
    <w:rsid w:val="102B08F0"/>
    <w:rsid w:val="103764A9"/>
    <w:rsid w:val="103F41F5"/>
    <w:rsid w:val="105133E1"/>
    <w:rsid w:val="105722E7"/>
    <w:rsid w:val="10916923"/>
    <w:rsid w:val="10963446"/>
    <w:rsid w:val="10B17F60"/>
    <w:rsid w:val="10D506A8"/>
    <w:rsid w:val="10E130BF"/>
    <w:rsid w:val="10EE4793"/>
    <w:rsid w:val="110E4955"/>
    <w:rsid w:val="110E6FA7"/>
    <w:rsid w:val="111718EB"/>
    <w:rsid w:val="11262288"/>
    <w:rsid w:val="114D3A73"/>
    <w:rsid w:val="114F06FA"/>
    <w:rsid w:val="114F44B5"/>
    <w:rsid w:val="11577520"/>
    <w:rsid w:val="11580B24"/>
    <w:rsid w:val="116331EF"/>
    <w:rsid w:val="118306C9"/>
    <w:rsid w:val="118747ED"/>
    <w:rsid w:val="118E4AF0"/>
    <w:rsid w:val="119A5A4C"/>
    <w:rsid w:val="11A109C8"/>
    <w:rsid w:val="11A75B88"/>
    <w:rsid w:val="11BC298D"/>
    <w:rsid w:val="11C56C98"/>
    <w:rsid w:val="11DE1CDD"/>
    <w:rsid w:val="11E460F5"/>
    <w:rsid w:val="11EC50CE"/>
    <w:rsid w:val="11F60609"/>
    <w:rsid w:val="11FE2754"/>
    <w:rsid w:val="12173925"/>
    <w:rsid w:val="121B013B"/>
    <w:rsid w:val="121C60FB"/>
    <w:rsid w:val="12203988"/>
    <w:rsid w:val="12241FF5"/>
    <w:rsid w:val="12513B23"/>
    <w:rsid w:val="12606049"/>
    <w:rsid w:val="126A18C1"/>
    <w:rsid w:val="128227EB"/>
    <w:rsid w:val="128E3E1B"/>
    <w:rsid w:val="12A9391D"/>
    <w:rsid w:val="12AE02BC"/>
    <w:rsid w:val="12C1122A"/>
    <w:rsid w:val="12CD5B90"/>
    <w:rsid w:val="12E41474"/>
    <w:rsid w:val="12E96CCE"/>
    <w:rsid w:val="12F91163"/>
    <w:rsid w:val="12F92802"/>
    <w:rsid w:val="12F9372E"/>
    <w:rsid w:val="1305476D"/>
    <w:rsid w:val="13061A48"/>
    <w:rsid w:val="13073303"/>
    <w:rsid w:val="13172CDE"/>
    <w:rsid w:val="1323496E"/>
    <w:rsid w:val="133D0D69"/>
    <w:rsid w:val="133E04F9"/>
    <w:rsid w:val="134E3699"/>
    <w:rsid w:val="13560527"/>
    <w:rsid w:val="13640BDF"/>
    <w:rsid w:val="13714084"/>
    <w:rsid w:val="13884AD5"/>
    <w:rsid w:val="13926DAA"/>
    <w:rsid w:val="13B518E3"/>
    <w:rsid w:val="13B56486"/>
    <w:rsid w:val="13BB130B"/>
    <w:rsid w:val="13E07469"/>
    <w:rsid w:val="13E7584E"/>
    <w:rsid w:val="13EB052C"/>
    <w:rsid w:val="13F06195"/>
    <w:rsid w:val="13FD1E36"/>
    <w:rsid w:val="140D39C4"/>
    <w:rsid w:val="141241FB"/>
    <w:rsid w:val="14370BB7"/>
    <w:rsid w:val="145279D0"/>
    <w:rsid w:val="145772FF"/>
    <w:rsid w:val="14741B1C"/>
    <w:rsid w:val="1475308D"/>
    <w:rsid w:val="14856738"/>
    <w:rsid w:val="148A51F5"/>
    <w:rsid w:val="14966E0F"/>
    <w:rsid w:val="14972EA0"/>
    <w:rsid w:val="14A67CFC"/>
    <w:rsid w:val="14B83116"/>
    <w:rsid w:val="14C15298"/>
    <w:rsid w:val="14C8317B"/>
    <w:rsid w:val="14D2036A"/>
    <w:rsid w:val="14D841E8"/>
    <w:rsid w:val="14DA1659"/>
    <w:rsid w:val="14E92837"/>
    <w:rsid w:val="14EF561E"/>
    <w:rsid w:val="14F17E2F"/>
    <w:rsid w:val="14F44F0B"/>
    <w:rsid w:val="15133961"/>
    <w:rsid w:val="15186653"/>
    <w:rsid w:val="152E3C22"/>
    <w:rsid w:val="15374C9C"/>
    <w:rsid w:val="15404419"/>
    <w:rsid w:val="154930EF"/>
    <w:rsid w:val="1552550F"/>
    <w:rsid w:val="155B3298"/>
    <w:rsid w:val="155B4B66"/>
    <w:rsid w:val="15663C86"/>
    <w:rsid w:val="157F6950"/>
    <w:rsid w:val="15892AE3"/>
    <w:rsid w:val="15994875"/>
    <w:rsid w:val="159A07FF"/>
    <w:rsid w:val="15A3691F"/>
    <w:rsid w:val="15AA38C1"/>
    <w:rsid w:val="15AA3B53"/>
    <w:rsid w:val="15B5561F"/>
    <w:rsid w:val="15BF1AD1"/>
    <w:rsid w:val="15D717B0"/>
    <w:rsid w:val="15D76EC7"/>
    <w:rsid w:val="15DB358A"/>
    <w:rsid w:val="15DD7FEE"/>
    <w:rsid w:val="15DF5D84"/>
    <w:rsid w:val="15E6521C"/>
    <w:rsid w:val="15ED0A60"/>
    <w:rsid w:val="160B52B5"/>
    <w:rsid w:val="160D0B3E"/>
    <w:rsid w:val="163B56F0"/>
    <w:rsid w:val="16717E0C"/>
    <w:rsid w:val="16832492"/>
    <w:rsid w:val="168447FD"/>
    <w:rsid w:val="1686124C"/>
    <w:rsid w:val="168A2CC5"/>
    <w:rsid w:val="16911A75"/>
    <w:rsid w:val="169576A5"/>
    <w:rsid w:val="16980CD8"/>
    <w:rsid w:val="169B765E"/>
    <w:rsid w:val="169B7855"/>
    <w:rsid w:val="16A27EE5"/>
    <w:rsid w:val="16B05FAB"/>
    <w:rsid w:val="16B4426F"/>
    <w:rsid w:val="16B51671"/>
    <w:rsid w:val="16BA36B8"/>
    <w:rsid w:val="16BC5B99"/>
    <w:rsid w:val="16BD3EBC"/>
    <w:rsid w:val="16CF38DB"/>
    <w:rsid w:val="16DD5993"/>
    <w:rsid w:val="16ED60A9"/>
    <w:rsid w:val="16FF218D"/>
    <w:rsid w:val="16FFB938"/>
    <w:rsid w:val="17084D98"/>
    <w:rsid w:val="17180C70"/>
    <w:rsid w:val="171E069B"/>
    <w:rsid w:val="173E117B"/>
    <w:rsid w:val="174716F0"/>
    <w:rsid w:val="17780AD2"/>
    <w:rsid w:val="178A352D"/>
    <w:rsid w:val="17A823C6"/>
    <w:rsid w:val="17B033DC"/>
    <w:rsid w:val="17B677F6"/>
    <w:rsid w:val="17B67874"/>
    <w:rsid w:val="17C06FCE"/>
    <w:rsid w:val="17CD4CD3"/>
    <w:rsid w:val="17DF166C"/>
    <w:rsid w:val="17E613C5"/>
    <w:rsid w:val="17E723D5"/>
    <w:rsid w:val="17EA4AB1"/>
    <w:rsid w:val="17FA5E6F"/>
    <w:rsid w:val="180318CB"/>
    <w:rsid w:val="180D63A0"/>
    <w:rsid w:val="1811250D"/>
    <w:rsid w:val="18320640"/>
    <w:rsid w:val="18322A41"/>
    <w:rsid w:val="18525D60"/>
    <w:rsid w:val="185B536B"/>
    <w:rsid w:val="18606C93"/>
    <w:rsid w:val="187F07CB"/>
    <w:rsid w:val="188005C2"/>
    <w:rsid w:val="18893450"/>
    <w:rsid w:val="189510D4"/>
    <w:rsid w:val="189C2C75"/>
    <w:rsid w:val="189D0E90"/>
    <w:rsid w:val="18A14F91"/>
    <w:rsid w:val="18AA6A76"/>
    <w:rsid w:val="18BF3E8D"/>
    <w:rsid w:val="18EB7B40"/>
    <w:rsid w:val="18F11B7B"/>
    <w:rsid w:val="18FD5557"/>
    <w:rsid w:val="1902301D"/>
    <w:rsid w:val="190518B9"/>
    <w:rsid w:val="19292523"/>
    <w:rsid w:val="192D1B49"/>
    <w:rsid w:val="194D4493"/>
    <w:rsid w:val="19582824"/>
    <w:rsid w:val="19633115"/>
    <w:rsid w:val="196440B8"/>
    <w:rsid w:val="19682ABE"/>
    <w:rsid w:val="196947C9"/>
    <w:rsid w:val="196F4215"/>
    <w:rsid w:val="19751C28"/>
    <w:rsid w:val="19850B34"/>
    <w:rsid w:val="19BF56CB"/>
    <w:rsid w:val="19E62548"/>
    <w:rsid w:val="19E764E4"/>
    <w:rsid w:val="19FC9D8B"/>
    <w:rsid w:val="1A1058CD"/>
    <w:rsid w:val="1A111132"/>
    <w:rsid w:val="1A1D231F"/>
    <w:rsid w:val="1A271BF7"/>
    <w:rsid w:val="1A3B0898"/>
    <w:rsid w:val="1A48432A"/>
    <w:rsid w:val="1A5E621B"/>
    <w:rsid w:val="1A720344"/>
    <w:rsid w:val="1A7673F8"/>
    <w:rsid w:val="1A786092"/>
    <w:rsid w:val="1A917066"/>
    <w:rsid w:val="1A9A56C2"/>
    <w:rsid w:val="1AC2392E"/>
    <w:rsid w:val="1AD47043"/>
    <w:rsid w:val="1AF131D6"/>
    <w:rsid w:val="1AFA622D"/>
    <w:rsid w:val="1B0046FB"/>
    <w:rsid w:val="1B0A7C6C"/>
    <w:rsid w:val="1B1175F6"/>
    <w:rsid w:val="1B264487"/>
    <w:rsid w:val="1B287EDD"/>
    <w:rsid w:val="1B2E7BDE"/>
    <w:rsid w:val="1B556F06"/>
    <w:rsid w:val="1B5E56C2"/>
    <w:rsid w:val="1B7B1224"/>
    <w:rsid w:val="1B8340B2"/>
    <w:rsid w:val="1B9204CB"/>
    <w:rsid w:val="1B945930"/>
    <w:rsid w:val="1BAB6DDF"/>
    <w:rsid w:val="1BBE2A61"/>
    <w:rsid w:val="1BC00BAB"/>
    <w:rsid w:val="1BC014AC"/>
    <w:rsid w:val="1BC947C4"/>
    <w:rsid w:val="1BE1603A"/>
    <w:rsid w:val="1BEE5772"/>
    <w:rsid w:val="1BF51F7D"/>
    <w:rsid w:val="1C076368"/>
    <w:rsid w:val="1C186B24"/>
    <w:rsid w:val="1C217875"/>
    <w:rsid w:val="1C3073B3"/>
    <w:rsid w:val="1C342A7B"/>
    <w:rsid w:val="1C634F63"/>
    <w:rsid w:val="1C651259"/>
    <w:rsid w:val="1C7C4078"/>
    <w:rsid w:val="1C816D0B"/>
    <w:rsid w:val="1C8E5B4B"/>
    <w:rsid w:val="1C9A08BB"/>
    <w:rsid w:val="1C9F72E5"/>
    <w:rsid w:val="1CA10982"/>
    <w:rsid w:val="1CA31F8B"/>
    <w:rsid w:val="1CC25247"/>
    <w:rsid w:val="1CCD3CF3"/>
    <w:rsid w:val="1CD815DC"/>
    <w:rsid w:val="1CDA04FD"/>
    <w:rsid w:val="1CE871FD"/>
    <w:rsid w:val="1D062D1B"/>
    <w:rsid w:val="1D2D2F22"/>
    <w:rsid w:val="1D353A79"/>
    <w:rsid w:val="1D40568D"/>
    <w:rsid w:val="1D420DF1"/>
    <w:rsid w:val="1D45489F"/>
    <w:rsid w:val="1D72535D"/>
    <w:rsid w:val="1D945BC1"/>
    <w:rsid w:val="1DAA1FE3"/>
    <w:rsid w:val="1DB3383C"/>
    <w:rsid w:val="1DBBA829"/>
    <w:rsid w:val="1DBC5ACA"/>
    <w:rsid w:val="1DC070BB"/>
    <w:rsid w:val="1DD73282"/>
    <w:rsid w:val="1DDB302A"/>
    <w:rsid w:val="1DDC40EE"/>
    <w:rsid w:val="1DE331BD"/>
    <w:rsid w:val="1DF51BBB"/>
    <w:rsid w:val="1DFE4BAC"/>
    <w:rsid w:val="1E130C9E"/>
    <w:rsid w:val="1E166B60"/>
    <w:rsid w:val="1E183E09"/>
    <w:rsid w:val="1E1F33AD"/>
    <w:rsid w:val="1E3C4030"/>
    <w:rsid w:val="1E4A59F0"/>
    <w:rsid w:val="1E4F1D71"/>
    <w:rsid w:val="1E625404"/>
    <w:rsid w:val="1E635F9B"/>
    <w:rsid w:val="1E661BB6"/>
    <w:rsid w:val="1E6D31EE"/>
    <w:rsid w:val="1E6F24FC"/>
    <w:rsid w:val="1E705E3A"/>
    <w:rsid w:val="1E8D27AB"/>
    <w:rsid w:val="1E910A93"/>
    <w:rsid w:val="1E957598"/>
    <w:rsid w:val="1E981141"/>
    <w:rsid w:val="1EA610A6"/>
    <w:rsid w:val="1EB04683"/>
    <w:rsid w:val="1EB76C6B"/>
    <w:rsid w:val="1EC94B08"/>
    <w:rsid w:val="1ED026DF"/>
    <w:rsid w:val="1ED21F8E"/>
    <w:rsid w:val="1ED51D48"/>
    <w:rsid w:val="1ED878EA"/>
    <w:rsid w:val="1EE26BFB"/>
    <w:rsid w:val="1EE53818"/>
    <w:rsid w:val="1EE76540"/>
    <w:rsid w:val="1EEE2F39"/>
    <w:rsid w:val="1EF60441"/>
    <w:rsid w:val="1EF92A8B"/>
    <w:rsid w:val="1EFC224A"/>
    <w:rsid w:val="1F117B06"/>
    <w:rsid w:val="1F1F4581"/>
    <w:rsid w:val="1F2C3852"/>
    <w:rsid w:val="1F2E202F"/>
    <w:rsid w:val="1F35095E"/>
    <w:rsid w:val="1F381275"/>
    <w:rsid w:val="1F3B0A2D"/>
    <w:rsid w:val="1F3D57AE"/>
    <w:rsid w:val="1F3F4984"/>
    <w:rsid w:val="1F4D40E8"/>
    <w:rsid w:val="1F4F4A20"/>
    <w:rsid w:val="1F523DF3"/>
    <w:rsid w:val="1F5D6901"/>
    <w:rsid w:val="1F5E5726"/>
    <w:rsid w:val="1F655052"/>
    <w:rsid w:val="1F710E25"/>
    <w:rsid w:val="1F772D2E"/>
    <w:rsid w:val="1F7D6E36"/>
    <w:rsid w:val="1F843B17"/>
    <w:rsid w:val="1FBC5A21"/>
    <w:rsid w:val="1FC972B5"/>
    <w:rsid w:val="1FCA0A94"/>
    <w:rsid w:val="1FD0374A"/>
    <w:rsid w:val="1FDE387C"/>
    <w:rsid w:val="1FF44B75"/>
    <w:rsid w:val="1FF733E6"/>
    <w:rsid w:val="20085613"/>
    <w:rsid w:val="2020431E"/>
    <w:rsid w:val="20273CA4"/>
    <w:rsid w:val="202A6638"/>
    <w:rsid w:val="20316EEF"/>
    <w:rsid w:val="20364389"/>
    <w:rsid w:val="20415629"/>
    <w:rsid w:val="20620BCB"/>
    <w:rsid w:val="20643547"/>
    <w:rsid w:val="207502AD"/>
    <w:rsid w:val="208863EE"/>
    <w:rsid w:val="208879D2"/>
    <w:rsid w:val="208B4DF4"/>
    <w:rsid w:val="20981FFF"/>
    <w:rsid w:val="209A3199"/>
    <w:rsid w:val="20A04DCE"/>
    <w:rsid w:val="20A7561E"/>
    <w:rsid w:val="20B77106"/>
    <w:rsid w:val="20C01DBF"/>
    <w:rsid w:val="20D958A9"/>
    <w:rsid w:val="20F15C78"/>
    <w:rsid w:val="20F52448"/>
    <w:rsid w:val="20FD6F4D"/>
    <w:rsid w:val="20FF74D3"/>
    <w:rsid w:val="21020569"/>
    <w:rsid w:val="210A3830"/>
    <w:rsid w:val="21134B65"/>
    <w:rsid w:val="21140C63"/>
    <w:rsid w:val="211C7CB0"/>
    <w:rsid w:val="212E581F"/>
    <w:rsid w:val="214B7D7A"/>
    <w:rsid w:val="214E70B1"/>
    <w:rsid w:val="21553D1F"/>
    <w:rsid w:val="217B7887"/>
    <w:rsid w:val="21867700"/>
    <w:rsid w:val="218A3E13"/>
    <w:rsid w:val="219C6E8D"/>
    <w:rsid w:val="21A93968"/>
    <w:rsid w:val="21B70ECE"/>
    <w:rsid w:val="21B84562"/>
    <w:rsid w:val="21CD1759"/>
    <w:rsid w:val="21E24723"/>
    <w:rsid w:val="21F51409"/>
    <w:rsid w:val="22257114"/>
    <w:rsid w:val="222A179B"/>
    <w:rsid w:val="222B3462"/>
    <w:rsid w:val="222B4CB1"/>
    <w:rsid w:val="2230275D"/>
    <w:rsid w:val="22380333"/>
    <w:rsid w:val="227A3C91"/>
    <w:rsid w:val="22A30A76"/>
    <w:rsid w:val="22AB57C2"/>
    <w:rsid w:val="22DA734D"/>
    <w:rsid w:val="22E13046"/>
    <w:rsid w:val="22F57C39"/>
    <w:rsid w:val="22F8166B"/>
    <w:rsid w:val="23000DA0"/>
    <w:rsid w:val="231A0926"/>
    <w:rsid w:val="232B42F7"/>
    <w:rsid w:val="23367168"/>
    <w:rsid w:val="234372D9"/>
    <w:rsid w:val="234B2230"/>
    <w:rsid w:val="23574F07"/>
    <w:rsid w:val="23661221"/>
    <w:rsid w:val="236B2174"/>
    <w:rsid w:val="238C5094"/>
    <w:rsid w:val="23914CCE"/>
    <w:rsid w:val="23A37AA5"/>
    <w:rsid w:val="23A50883"/>
    <w:rsid w:val="23A5374C"/>
    <w:rsid w:val="23AB58EF"/>
    <w:rsid w:val="23AE5916"/>
    <w:rsid w:val="23C27E3A"/>
    <w:rsid w:val="23C322BA"/>
    <w:rsid w:val="23D629B7"/>
    <w:rsid w:val="23D7291E"/>
    <w:rsid w:val="23E47672"/>
    <w:rsid w:val="23F97209"/>
    <w:rsid w:val="240751F5"/>
    <w:rsid w:val="24195D63"/>
    <w:rsid w:val="241D390F"/>
    <w:rsid w:val="24352BAD"/>
    <w:rsid w:val="243F2C87"/>
    <w:rsid w:val="24400708"/>
    <w:rsid w:val="244F1C63"/>
    <w:rsid w:val="24530FF7"/>
    <w:rsid w:val="24561676"/>
    <w:rsid w:val="246266BF"/>
    <w:rsid w:val="24781CBF"/>
    <w:rsid w:val="248A4000"/>
    <w:rsid w:val="248B30AB"/>
    <w:rsid w:val="248F3D0B"/>
    <w:rsid w:val="24903C4A"/>
    <w:rsid w:val="24A66442"/>
    <w:rsid w:val="24AE70FF"/>
    <w:rsid w:val="24B90F01"/>
    <w:rsid w:val="24C57B6F"/>
    <w:rsid w:val="24C70A09"/>
    <w:rsid w:val="24E85F50"/>
    <w:rsid w:val="24F90515"/>
    <w:rsid w:val="25001C9E"/>
    <w:rsid w:val="25062C78"/>
    <w:rsid w:val="250848CE"/>
    <w:rsid w:val="2509234F"/>
    <w:rsid w:val="25233B76"/>
    <w:rsid w:val="25276A12"/>
    <w:rsid w:val="252B1778"/>
    <w:rsid w:val="253B578D"/>
    <w:rsid w:val="253D4CBD"/>
    <w:rsid w:val="2547662A"/>
    <w:rsid w:val="254856B7"/>
    <w:rsid w:val="25513232"/>
    <w:rsid w:val="25577392"/>
    <w:rsid w:val="256519BE"/>
    <w:rsid w:val="2566189B"/>
    <w:rsid w:val="25667F33"/>
    <w:rsid w:val="258618FE"/>
    <w:rsid w:val="259D16F1"/>
    <w:rsid w:val="25B51F1E"/>
    <w:rsid w:val="25C27580"/>
    <w:rsid w:val="25C7728B"/>
    <w:rsid w:val="25D35532"/>
    <w:rsid w:val="25DD52C3"/>
    <w:rsid w:val="25E17E34"/>
    <w:rsid w:val="25E46647"/>
    <w:rsid w:val="25EC1F8D"/>
    <w:rsid w:val="26032E15"/>
    <w:rsid w:val="26175C89"/>
    <w:rsid w:val="262546B4"/>
    <w:rsid w:val="262F183C"/>
    <w:rsid w:val="263D174C"/>
    <w:rsid w:val="26533768"/>
    <w:rsid w:val="26570CDD"/>
    <w:rsid w:val="2678382B"/>
    <w:rsid w:val="26840660"/>
    <w:rsid w:val="268F2339"/>
    <w:rsid w:val="26913BDE"/>
    <w:rsid w:val="2692738B"/>
    <w:rsid w:val="26A655F4"/>
    <w:rsid w:val="26AA1A7C"/>
    <w:rsid w:val="26B4788F"/>
    <w:rsid w:val="26B85930"/>
    <w:rsid w:val="26BF3F9F"/>
    <w:rsid w:val="26C55E82"/>
    <w:rsid w:val="26C7271A"/>
    <w:rsid w:val="26CA7719"/>
    <w:rsid w:val="26CB5B9A"/>
    <w:rsid w:val="26CC3604"/>
    <w:rsid w:val="26D35833"/>
    <w:rsid w:val="26DC4F18"/>
    <w:rsid w:val="26E4675D"/>
    <w:rsid w:val="26EC15EB"/>
    <w:rsid w:val="26FC75AF"/>
    <w:rsid w:val="26FD19E5"/>
    <w:rsid w:val="26FE7307"/>
    <w:rsid w:val="27180393"/>
    <w:rsid w:val="272173B8"/>
    <w:rsid w:val="27351D3E"/>
    <w:rsid w:val="273F3541"/>
    <w:rsid w:val="274333A4"/>
    <w:rsid w:val="276A4438"/>
    <w:rsid w:val="27710E03"/>
    <w:rsid w:val="27873612"/>
    <w:rsid w:val="27B27D3E"/>
    <w:rsid w:val="27B97C6A"/>
    <w:rsid w:val="27C26977"/>
    <w:rsid w:val="27C30D02"/>
    <w:rsid w:val="27D425DB"/>
    <w:rsid w:val="27E3087F"/>
    <w:rsid w:val="27E70D9A"/>
    <w:rsid w:val="27ED21AB"/>
    <w:rsid w:val="280E7144"/>
    <w:rsid w:val="28187682"/>
    <w:rsid w:val="282C1F78"/>
    <w:rsid w:val="282C3F43"/>
    <w:rsid w:val="283163FF"/>
    <w:rsid w:val="283633A5"/>
    <w:rsid w:val="28531975"/>
    <w:rsid w:val="287746DE"/>
    <w:rsid w:val="287E734C"/>
    <w:rsid w:val="28944E1F"/>
    <w:rsid w:val="28956124"/>
    <w:rsid w:val="289918C1"/>
    <w:rsid w:val="289F150D"/>
    <w:rsid w:val="28B1225F"/>
    <w:rsid w:val="28B50BD7"/>
    <w:rsid w:val="28BB1631"/>
    <w:rsid w:val="28CA096C"/>
    <w:rsid w:val="28CD29BF"/>
    <w:rsid w:val="28CD2FB5"/>
    <w:rsid w:val="28D0081E"/>
    <w:rsid w:val="28D25D12"/>
    <w:rsid w:val="28D820C3"/>
    <w:rsid w:val="28E33CA5"/>
    <w:rsid w:val="28E810A6"/>
    <w:rsid w:val="28EA7DAC"/>
    <w:rsid w:val="28F46EEC"/>
    <w:rsid w:val="291429FC"/>
    <w:rsid w:val="29182E7A"/>
    <w:rsid w:val="292321F1"/>
    <w:rsid w:val="292722F5"/>
    <w:rsid w:val="29365C42"/>
    <w:rsid w:val="293A59C7"/>
    <w:rsid w:val="294604C6"/>
    <w:rsid w:val="294765DB"/>
    <w:rsid w:val="294F2CDF"/>
    <w:rsid w:val="29875E4E"/>
    <w:rsid w:val="29A87629"/>
    <w:rsid w:val="29B01808"/>
    <w:rsid w:val="29CE3482"/>
    <w:rsid w:val="29E47700"/>
    <w:rsid w:val="29E9719A"/>
    <w:rsid w:val="29FDAEF8"/>
    <w:rsid w:val="2A0B4F69"/>
    <w:rsid w:val="2A1D2728"/>
    <w:rsid w:val="2A213308"/>
    <w:rsid w:val="2A5A6D09"/>
    <w:rsid w:val="2A5F5B38"/>
    <w:rsid w:val="2A6C24A7"/>
    <w:rsid w:val="2A7624A6"/>
    <w:rsid w:val="2A791179"/>
    <w:rsid w:val="2A872980"/>
    <w:rsid w:val="2A8A62F9"/>
    <w:rsid w:val="2A904C67"/>
    <w:rsid w:val="2A9F048B"/>
    <w:rsid w:val="2A9F6179"/>
    <w:rsid w:val="2AB34425"/>
    <w:rsid w:val="2AC6592D"/>
    <w:rsid w:val="2AEF633D"/>
    <w:rsid w:val="2AFF5299"/>
    <w:rsid w:val="2B046C53"/>
    <w:rsid w:val="2B096E4E"/>
    <w:rsid w:val="2B0B755F"/>
    <w:rsid w:val="2B0F445F"/>
    <w:rsid w:val="2B1549A1"/>
    <w:rsid w:val="2B16402C"/>
    <w:rsid w:val="2B347EBB"/>
    <w:rsid w:val="2B350D20"/>
    <w:rsid w:val="2B3A3DA7"/>
    <w:rsid w:val="2B40261A"/>
    <w:rsid w:val="2B496C67"/>
    <w:rsid w:val="2B4C4BC6"/>
    <w:rsid w:val="2B511D09"/>
    <w:rsid w:val="2B55552A"/>
    <w:rsid w:val="2B6B3FFE"/>
    <w:rsid w:val="2B7134A0"/>
    <w:rsid w:val="2B796C2D"/>
    <w:rsid w:val="2B985F37"/>
    <w:rsid w:val="2B9C061A"/>
    <w:rsid w:val="2BA9649E"/>
    <w:rsid w:val="2BCE65AA"/>
    <w:rsid w:val="2BD01D6E"/>
    <w:rsid w:val="2BD6258B"/>
    <w:rsid w:val="2BFED4ED"/>
    <w:rsid w:val="2C1D1367"/>
    <w:rsid w:val="2C296BFB"/>
    <w:rsid w:val="2C2D3959"/>
    <w:rsid w:val="2C4B5058"/>
    <w:rsid w:val="2C531A51"/>
    <w:rsid w:val="2C570D4D"/>
    <w:rsid w:val="2C6E46E0"/>
    <w:rsid w:val="2C6F1C55"/>
    <w:rsid w:val="2C765D7F"/>
    <w:rsid w:val="2C8329E4"/>
    <w:rsid w:val="2C942174"/>
    <w:rsid w:val="2C99503A"/>
    <w:rsid w:val="2CA06BC3"/>
    <w:rsid w:val="2CC34A3E"/>
    <w:rsid w:val="2CC64174"/>
    <w:rsid w:val="2CE32A20"/>
    <w:rsid w:val="2CE7310E"/>
    <w:rsid w:val="2CEF7FC7"/>
    <w:rsid w:val="2CF2612B"/>
    <w:rsid w:val="2CFB1D1F"/>
    <w:rsid w:val="2D466457"/>
    <w:rsid w:val="2D4B4528"/>
    <w:rsid w:val="2D5C455C"/>
    <w:rsid w:val="2D634066"/>
    <w:rsid w:val="2D657853"/>
    <w:rsid w:val="2D8B7E46"/>
    <w:rsid w:val="2DA15070"/>
    <w:rsid w:val="2DA36DA8"/>
    <w:rsid w:val="2DAD167F"/>
    <w:rsid w:val="2DB11672"/>
    <w:rsid w:val="2DB3100A"/>
    <w:rsid w:val="2DB84565"/>
    <w:rsid w:val="2DBC537F"/>
    <w:rsid w:val="2DBC56BB"/>
    <w:rsid w:val="2DC61A37"/>
    <w:rsid w:val="2DC67848"/>
    <w:rsid w:val="2DCB2E2D"/>
    <w:rsid w:val="2DCE7635"/>
    <w:rsid w:val="2DDB7C8A"/>
    <w:rsid w:val="2DFB4676"/>
    <w:rsid w:val="2E0652AD"/>
    <w:rsid w:val="2E1F0662"/>
    <w:rsid w:val="2E2664EC"/>
    <w:rsid w:val="2E273DB2"/>
    <w:rsid w:val="2E373641"/>
    <w:rsid w:val="2E4C6E09"/>
    <w:rsid w:val="2E5B1E74"/>
    <w:rsid w:val="2E895406"/>
    <w:rsid w:val="2E912574"/>
    <w:rsid w:val="2E92617C"/>
    <w:rsid w:val="2E934266"/>
    <w:rsid w:val="2E9A2014"/>
    <w:rsid w:val="2E9C5704"/>
    <w:rsid w:val="2E9D3A28"/>
    <w:rsid w:val="2E9F1F0C"/>
    <w:rsid w:val="2EA5714E"/>
    <w:rsid w:val="2EAD5766"/>
    <w:rsid w:val="2EB427B9"/>
    <w:rsid w:val="2EC87BBF"/>
    <w:rsid w:val="2ECC07C1"/>
    <w:rsid w:val="2EE00D72"/>
    <w:rsid w:val="2EE349D4"/>
    <w:rsid w:val="2EF56C0B"/>
    <w:rsid w:val="2F0A5617"/>
    <w:rsid w:val="2F0E5507"/>
    <w:rsid w:val="2F1F55DF"/>
    <w:rsid w:val="2F28457F"/>
    <w:rsid w:val="2F423D9A"/>
    <w:rsid w:val="2F5B3AF0"/>
    <w:rsid w:val="2F5F61EA"/>
    <w:rsid w:val="2F6509D0"/>
    <w:rsid w:val="2F6760D2"/>
    <w:rsid w:val="2F880A56"/>
    <w:rsid w:val="2F964A23"/>
    <w:rsid w:val="2F9B3FF8"/>
    <w:rsid w:val="2FA66A06"/>
    <w:rsid w:val="2FB432E2"/>
    <w:rsid w:val="2FBC5742"/>
    <w:rsid w:val="2FBF5346"/>
    <w:rsid w:val="2FCE2748"/>
    <w:rsid w:val="2FD67A0A"/>
    <w:rsid w:val="2FDA1C59"/>
    <w:rsid w:val="2FDDECD7"/>
    <w:rsid w:val="2FEC7E89"/>
    <w:rsid w:val="2FED4E51"/>
    <w:rsid w:val="3006404F"/>
    <w:rsid w:val="3009260C"/>
    <w:rsid w:val="30161FB8"/>
    <w:rsid w:val="301E0D0C"/>
    <w:rsid w:val="302B565A"/>
    <w:rsid w:val="30311DD1"/>
    <w:rsid w:val="30364770"/>
    <w:rsid w:val="30372F27"/>
    <w:rsid w:val="30377F8F"/>
    <w:rsid w:val="30413836"/>
    <w:rsid w:val="304F0843"/>
    <w:rsid w:val="304F587A"/>
    <w:rsid w:val="30545975"/>
    <w:rsid w:val="30667CF0"/>
    <w:rsid w:val="30682DF7"/>
    <w:rsid w:val="307750E9"/>
    <w:rsid w:val="30785015"/>
    <w:rsid w:val="307F24A4"/>
    <w:rsid w:val="30901FCE"/>
    <w:rsid w:val="30906657"/>
    <w:rsid w:val="30996D03"/>
    <w:rsid w:val="309A30A0"/>
    <w:rsid w:val="30A14B55"/>
    <w:rsid w:val="30AD0CFB"/>
    <w:rsid w:val="30C86099"/>
    <w:rsid w:val="30D54158"/>
    <w:rsid w:val="310216F6"/>
    <w:rsid w:val="3107796D"/>
    <w:rsid w:val="311B663D"/>
    <w:rsid w:val="313C5C0F"/>
    <w:rsid w:val="31434834"/>
    <w:rsid w:val="3144246D"/>
    <w:rsid w:val="31514CF8"/>
    <w:rsid w:val="31530038"/>
    <w:rsid w:val="31712B43"/>
    <w:rsid w:val="31750AC5"/>
    <w:rsid w:val="318C48D1"/>
    <w:rsid w:val="31962F60"/>
    <w:rsid w:val="31965D96"/>
    <w:rsid w:val="31966752"/>
    <w:rsid w:val="319673BD"/>
    <w:rsid w:val="31A12F39"/>
    <w:rsid w:val="31B43CB4"/>
    <w:rsid w:val="31BC0B24"/>
    <w:rsid w:val="31C63F29"/>
    <w:rsid w:val="31CA41F4"/>
    <w:rsid w:val="31CF06F2"/>
    <w:rsid w:val="31FE483C"/>
    <w:rsid w:val="3201709B"/>
    <w:rsid w:val="320A7D51"/>
    <w:rsid w:val="320E3D6E"/>
    <w:rsid w:val="32100AB2"/>
    <w:rsid w:val="321969EF"/>
    <w:rsid w:val="321C1986"/>
    <w:rsid w:val="3222054A"/>
    <w:rsid w:val="32277962"/>
    <w:rsid w:val="32291D1B"/>
    <w:rsid w:val="322E00B2"/>
    <w:rsid w:val="32300AE3"/>
    <w:rsid w:val="323B3EDB"/>
    <w:rsid w:val="32422684"/>
    <w:rsid w:val="32446FAC"/>
    <w:rsid w:val="324D5E95"/>
    <w:rsid w:val="325B5950"/>
    <w:rsid w:val="325BABC9"/>
    <w:rsid w:val="32603EF5"/>
    <w:rsid w:val="326B1D76"/>
    <w:rsid w:val="3273167C"/>
    <w:rsid w:val="32801B67"/>
    <w:rsid w:val="328D04A0"/>
    <w:rsid w:val="329A3A9D"/>
    <w:rsid w:val="329F4F62"/>
    <w:rsid w:val="32C31BA3"/>
    <w:rsid w:val="32C65530"/>
    <w:rsid w:val="32CA57FA"/>
    <w:rsid w:val="32E07498"/>
    <w:rsid w:val="32E95C1F"/>
    <w:rsid w:val="32EB1DDA"/>
    <w:rsid w:val="32F11843"/>
    <w:rsid w:val="330755D5"/>
    <w:rsid w:val="33120C62"/>
    <w:rsid w:val="33290CB9"/>
    <w:rsid w:val="332C3305"/>
    <w:rsid w:val="332E50B0"/>
    <w:rsid w:val="332F0A06"/>
    <w:rsid w:val="3330236A"/>
    <w:rsid w:val="334C4243"/>
    <w:rsid w:val="33666962"/>
    <w:rsid w:val="336978E6"/>
    <w:rsid w:val="336D3CFA"/>
    <w:rsid w:val="337A49D9"/>
    <w:rsid w:val="33803677"/>
    <w:rsid w:val="338C5342"/>
    <w:rsid w:val="33A5340F"/>
    <w:rsid w:val="33C33C16"/>
    <w:rsid w:val="33CA0C86"/>
    <w:rsid w:val="33EB44CE"/>
    <w:rsid w:val="33EB4DF3"/>
    <w:rsid w:val="33FB1D7E"/>
    <w:rsid w:val="33FD2AB6"/>
    <w:rsid w:val="34037A77"/>
    <w:rsid w:val="34057765"/>
    <w:rsid w:val="34271A7F"/>
    <w:rsid w:val="342B01AB"/>
    <w:rsid w:val="34401B48"/>
    <w:rsid w:val="34482A4D"/>
    <w:rsid w:val="344C3423"/>
    <w:rsid w:val="344C595B"/>
    <w:rsid w:val="34585CF1"/>
    <w:rsid w:val="345F23FD"/>
    <w:rsid w:val="3464051A"/>
    <w:rsid w:val="347D0650"/>
    <w:rsid w:val="348D4D8F"/>
    <w:rsid w:val="349E665E"/>
    <w:rsid w:val="34B40E55"/>
    <w:rsid w:val="34C26C1E"/>
    <w:rsid w:val="34C52CA9"/>
    <w:rsid w:val="34C55DA7"/>
    <w:rsid w:val="34D4478E"/>
    <w:rsid w:val="34DA0757"/>
    <w:rsid w:val="34E64091"/>
    <w:rsid w:val="34E9325B"/>
    <w:rsid w:val="34F373ED"/>
    <w:rsid w:val="35045727"/>
    <w:rsid w:val="351059AC"/>
    <w:rsid w:val="35146D9A"/>
    <w:rsid w:val="351D07D0"/>
    <w:rsid w:val="351E13DA"/>
    <w:rsid w:val="35412E5A"/>
    <w:rsid w:val="3551335A"/>
    <w:rsid w:val="35685A4E"/>
    <w:rsid w:val="356B7393"/>
    <w:rsid w:val="356D190C"/>
    <w:rsid w:val="357E4E46"/>
    <w:rsid w:val="35801D7C"/>
    <w:rsid w:val="359314F5"/>
    <w:rsid w:val="35B1259B"/>
    <w:rsid w:val="35B44F2A"/>
    <w:rsid w:val="35B56C9B"/>
    <w:rsid w:val="35B84BB3"/>
    <w:rsid w:val="35BD17F9"/>
    <w:rsid w:val="35C40E79"/>
    <w:rsid w:val="35D4272A"/>
    <w:rsid w:val="35D50710"/>
    <w:rsid w:val="35D57AB2"/>
    <w:rsid w:val="35DA463B"/>
    <w:rsid w:val="36060993"/>
    <w:rsid w:val="36185323"/>
    <w:rsid w:val="361F32D7"/>
    <w:rsid w:val="36227ADF"/>
    <w:rsid w:val="362C2606"/>
    <w:rsid w:val="363036E0"/>
    <w:rsid w:val="363244F6"/>
    <w:rsid w:val="36364B2E"/>
    <w:rsid w:val="363B1965"/>
    <w:rsid w:val="363C7CBA"/>
    <w:rsid w:val="36447D2A"/>
    <w:rsid w:val="36473544"/>
    <w:rsid w:val="366662A8"/>
    <w:rsid w:val="366A40FC"/>
    <w:rsid w:val="366C2920"/>
    <w:rsid w:val="366C33D7"/>
    <w:rsid w:val="366E6BD9"/>
    <w:rsid w:val="36870FB6"/>
    <w:rsid w:val="368749D1"/>
    <w:rsid w:val="3696421B"/>
    <w:rsid w:val="3699519F"/>
    <w:rsid w:val="36D00EA0"/>
    <w:rsid w:val="36DC6F0E"/>
    <w:rsid w:val="36DF4E1C"/>
    <w:rsid w:val="36EE26AB"/>
    <w:rsid w:val="36FC5410"/>
    <w:rsid w:val="372C4131"/>
    <w:rsid w:val="374C62C8"/>
    <w:rsid w:val="3750712E"/>
    <w:rsid w:val="37514F83"/>
    <w:rsid w:val="37587B5C"/>
    <w:rsid w:val="375D0761"/>
    <w:rsid w:val="37671E74"/>
    <w:rsid w:val="377FBBDA"/>
    <w:rsid w:val="37831D75"/>
    <w:rsid w:val="37977EDB"/>
    <w:rsid w:val="37990031"/>
    <w:rsid w:val="37AE1C4C"/>
    <w:rsid w:val="37B709EE"/>
    <w:rsid w:val="37C2547A"/>
    <w:rsid w:val="37CB4618"/>
    <w:rsid w:val="37DC278E"/>
    <w:rsid w:val="37EC0A12"/>
    <w:rsid w:val="37F36EB1"/>
    <w:rsid w:val="38095339"/>
    <w:rsid w:val="38100A9B"/>
    <w:rsid w:val="38155502"/>
    <w:rsid w:val="381B0CB5"/>
    <w:rsid w:val="381D78FA"/>
    <w:rsid w:val="381E42BA"/>
    <w:rsid w:val="382235A8"/>
    <w:rsid w:val="38232AA8"/>
    <w:rsid w:val="382E0470"/>
    <w:rsid w:val="382E1978"/>
    <w:rsid w:val="383407C4"/>
    <w:rsid w:val="383A26CD"/>
    <w:rsid w:val="383B09AE"/>
    <w:rsid w:val="384667DD"/>
    <w:rsid w:val="3846685E"/>
    <w:rsid w:val="38492685"/>
    <w:rsid w:val="385733A4"/>
    <w:rsid w:val="385B2D92"/>
    <w:rsid w:val="3888024E"/>
    <w:rsid w:val="388E2E49"/>
    <w:rsid w:val="389152DA"/>
    <w:rsid w:val="389771E3"/>
    <w:rsid w:val="38A60635"/>
    <w:rsid w:val="38AC7189"/>
    <w:rsid w:val="38B75F55"/>
    <w:rsid w:val="38CC6812"/>
    <w:rsid w:val="38CD1461"/>
    <w:rsid w:val="38D900D0"/>
    <w:rsid w:val="38E6782E"/>
    <w:rsid w:val="38F85F83"/>
    <w:rsid w:val="390A092C"/>
    <w:rsid w:val="3913417B"/>
    <w:rsid w:val="391E2797"/>
    <w:rsid w:val="391F4192"/>
    <w:rsid w:val="391F74DE"/>
    <w:rsid w:val="392A30FE"/>
    <w:rsid w:val="393206E7"/>
    <w:rsid w:val="393825F0"/>
    <w:rsid w:val="393B6997"/>
    <w:rsid w:val="393F6E28"/>
    <w:rsid w:val="39461906"/>
    <w:rsid w:val="394A0077"/>
    <w:rsid w:val="394E5AE2"/>
    <w:rsid w:val="3962607D"/>
    <w:rsid w:val="3966471A"/>
    <w:rsid w:val="396E1605"/>
    <w:rsid w:val="39872B72"/>
    <w:rsid w:val="398D6C83"/>
    <w:rsid w:val="398E05CD"/>
    <w:rsid w:val="39975D1D"/>
    <w:rsid w:val="399B3C4A"/>
    <w:rsid w:val="39A20249"/>
    <w:rsid w:val="39B14FF6"/>
    <w:rsid w:val="39BFE623"/>
    <w:rsid w:val="39C72B15"/>
    <w:rsid w:val="3A2758F9"/>
    <w:rsid w:val="3A4649C4"/>
    <w:rsid w:val="3A511158"/>
    <w:rsid w:val="3A59472B"/>
    <w:rsid w:val="3A5F3E15"/>
    <w:rsid w:val="3A6F5E32"/>
    <w:rsid w:val="3A780E51"/>
    <w:rsid w:val="3A7C1983"/>
    <w:rsid w:val="3A873DF4"/>
    <w:rsid w:val="3AA1717D"/>
    <w:rsid w:val="3AA23DC1"/>
    <w:rsid w:val="3AAE1928"/>
    <w:rsid w:val="3ACF230A"/>
    <w:rsid w:val="3ADB199C"/>
    <w:rsid w:val="3ADF3C25"/>
    <w:rsid w:val="3AE27187"/>
    <w:rsid w:val="3AE549C7"/>
    <w:rsid w:val="3AFB0409"/>
    <w:rsid w:val="3B0E4AE5"/>
    <w:rsid w:val="3B250B17"/>
    <w:rsid w:val="3B2514B8"/>
    <w:rsid w:val="3B3478D5"/>
    <w:rsid w:val="3B376095"/>
    <w:rsid w:val="3B3E3637"/>
    <w:rsid w:val="3B4C6090"/>
    <w:rsid w:val="3B613D8D"/>
    <w:rsid w:val="3B8159AD"/>
    <w:rsid w:val="3B8D1977"/>
    <w:rsid w:val="3B93102D"/>
    <w:rsid w:val="3B9C7C78"/>
    <w:rsid w:val="3BB44AE7"/>
    <w:rsid w:val="3BC55000"/>
    <w:rsid w:val="3BC84E32"/>
    <w:rsid w:val="3BC95ED5"/>
    <w:rsid w:val="3BCD4F9C"/>
    <w:rsid w:val="3BD918BF"/>
    <w:rsid w:val="3BE0454A"/>
    <w:rsid w:val="3BE9592F"/>
    <w:rsid w:val="3BF87EA0"/>
    <w:rsid w:val="3C0D10EE"/>
    <w:rsid w:val="3C181D1E"/>
    <w:rsid w:val="3C1E6B30"/>
    <w:rsid w:val="3C2D2CC4"/>
    <w:rsid w:val="3C587366"/>
    <w:rsid w:val="3C6C0E2E"/>
    <w:rsid w:val="3C7331A4"/>
    <w:rsid w:val="3C7FEEB3"/>
    <w:rsid w:val="3CAC22C4"/>
    <w:rsid w:val="3CB524DC"/>
    <w:rsid w:val="3CB6191C"/>
    <w:rsid w:val="3CCA45AF"/>
    <w:rsid w:val="3CCE2A74"/>
    <w:rsid w:val="3CCE483F"/>
    <w:rsid w:val="3CD3318D"/>
    <w:rsid w:val="3CDE0A63"/>
    <w:rsid w:val="3CE55AFE"/>
    <w:rsid w:val="3CEB2F8A"/>
    <w:rsid w:val="3CF06E89"/>
    <w:rsid w:val="3CF50558"/>
    <w:rsid w:val="3CF9E4CC"/>
    <w:rsid w:val="3D265CFB"/>
    <w:rsid w:val="3D2866BD"/>
    <w:rsid w:val="3D2D215E"/>
    <w:rsid w:val="3D3374CE"/>
    <w:rsid w:val="3D3C1479"/>
    <w:rsid w:val="3D4536C4"/>
    <w:rsid w:val="3D49190C"/>
    <w:rsid w:val="3D59242D"/>
    <w:rsid w:val="3D6A227C"/>
    <w:rsid w:val="3D7D1F70"/>
    <w:rsid w:val="3D7E79F1"/>
    <w:rsid w:val="3D851AB0"/>
    <w:rsid w:val="3D866FD4"/>
    <w:rsid w:val="3D8819D9"/>
    <w:rsid w:val="3D955BF0"/>
    <w:rsid w:val="3DA636FE"/>
    <w:rsid w:val="3DB633CE"/>
    <w:rsid w:val="3DB8304E"/>
    <w:rsid w:val="3DBD2D2A"/>
    <w:rsid w:val="3DBE4F57"/>
    <w:rsid w:val="3DBF625C"/>
    <w:rsid w:val="3DC31008"/>
    <w:rsid w:val="3DC83570"/>
    <w:rsid w:val="3DCD4FCA"/>
    <w:rsid w:val="3DCF64F7"/>
    <w:rsid w:val="3DD158B2"/>
    <w:rsid w:val="3DE435B0"/>
    <w:rsid w:val="3DE47D9E"/>
    <w:rsid w:val="3DE631EC"/>
    <w:rsid w:val="3DF90AFD"/>
    <w:rsid w:val="3DFB4A80"/>
    <w:rsid w:val="3DFECB45"/>
    <w:rsid w:val="3E127B30"/>
    <w:rsid w:val="3E1E7003"/>
    <w:rsid w:val="3E24017F"/>
    <w:rsid w:val="3E2A171A"/>
    <w:rsid w:val="3E332998"/>
    <w:rsid w:val="3E3D1DC7"/>
    <w:rsid w:val="3E685EAB"/>
    <w:rsid w:val="3E6D3833"/>
    <w:rsid w:val="3E733781"/>
    <w:rsid w:val="3E742724"/>
    <w:rsid w:val="3E751C74"/>
    <w:rsid w:val="3E8D7BAE"/>
    <w:rsid w:val="3E8F30B2"/>
    <w:rsid w:val="3E979AB6"/>
    <w:rsid w:val="3E984D4D"/>
    <w:rsid w:val="3EA76E31"/>
    <w:rsid w:val="3EC5358C"/>
    <w:rsid w:val="3EC556FD"/>
    <w:rsid w:val="3EC71EED"/>
    <w:rsid w:val="3EC77B73"/>
    <w:rsid w:val="3ED011D2"/>
    <w:rsid w:val="3ED670A9"/>
    <w:rsid w:val="3EDF752A"/>
    <w:rsid w:val="3EE01BB7"/>
    <w:rsid w:val="3EE13DB5"/>
    <w:rsid w:val="3EE37564"/>
    <w:rsid w:val="3EE5603F"/>
    <w:rsid w:val="3EF446B9"/>
    <w:rsid w:val="3EF97634"/>
    <w:rsid w:val="3F005FAA"/>
    <w:rsid w:val="3F0E316E"/>
    <w:rsid w:val="3F1D6290"/>
    <w:rsid w:val="3F2C0BF2"/>
    <w:rsid w:val="3F2D0391"/>
    <w:rsid w:val="3F3228BB"/>
    <w:rsid w:val="3F6338B9"/>
    <w:rsid w:val="3F723C9C"/>
    <w:rsid w:val="3F796A23"/>
    <w:rsid w:val="3F7D74B7"/>
    <w:rsid w:val="3F9B6C87"/>
    <w:rsid w:val="3F9F6945"/>
    <w:rsid w:val="3FA549AD"/>
    <w:rsid w:val="3FC07411"/>
    <w:rsid w:val="3FCF5C3C"/>
    <w:rsid w:val="3FD32A87"/>
    <w:rsid w:val="3FD82C28"/>
    <w:rsid w:val="3FDBF538"/>
    <w:rsid w:val="3FE17BCE"/>
    <w:rsid w:val="3FEB0CFB"/>
    <w:rsid w:val="3FEFE356"/>
    <w:rsid w:val="3FF52921"/>
    <w:rsid w:val="3FF7AE70"/>
    <w:rsid w:val="3FF9F4A4"/>
    <w:rsid w:val="3FFEC2C9"/>
    <w:rsid w:val="3FFFA521"/>
    <w:rsid w:val="400A4370"/>
    <w:rsid w:val="40235225"/>
    <w:rsid w:val="402356C6"/>
    <w:rsid w:val="40380B10"/>
    <w:rsid w:val="404317CD"/>
    <w:rsid w:val="404673E9"/>
    <w:rsid w:val="40554F9C"/>
    <w:rsid w:val="40565D43"/>
    <w:rsid w:val="40686984"/>
    <w:rsid w:val="406C5540"/>
    <w:rsid w:val="406E5825"/>
    <w:rsid w:val="40713247"/>
    <w:rsid w:val="4074206B"/>
    <w:rsid w:val="40774AD2"/>
    <w:rsid w:val="407A60D5"/>
    <w:rsid w:val="408375A9"/>
    <w:rsid w:val="408556BE"/>
    <w:rsid w:val="408B1EE7"/>
    <w:rsid w:val="408C64F9"/>
    <w:rsid w:val="40965534"/>
    <w:rsid w:val="40A168D4"/>
    <w:rsid w:val="40A353DE"/>
    <w:rsid w:val="40BB2481"/>
    <w:rsid w:val="40ED2126"/>
    <w:rsid w:val="40F05FB5"/>
    <w:rsid w:val="40FD15BC"/>
    <w:rsid w:val="410C3A8F"/>
    <w:rsid w:val="41200B6D"/>
    <w:rsid w:val="412F2700"/>
    <w:rsid w:val="413D3C14"/>
    <w:rsid w:val="414C47A2"/>
    <w:rsid w:val="414F198F"/>
    <w:rsid w:val="41541454"/>
    <w:rsid w:val="4177615F"/>
    <w:rsid w:val="419638A6"/>
    <w:rsid w:val="419655A8"/>
    <w:rsid w:val="419A5D2A"/>
    <w:rsid w:val="41AD2E46"/>
    <w:rsid w:val="41B05FE6"/>
    <w:rsid w:val="41C0096A"/>
    <w:rsid w:val="41C272CF"/>
    <w:rsid w:val="41CE3841"/>
    <w:rsid w:val="41E06CA1"/>
    <w:rsid w:val="42104C89"/>
    <w:rsid w:val="42146778"/>
    <w:rsid w:val="42251994"/>
    <w:rsid w:val="422D6DA0"/>
    <w:rsid w:val="42330FD3"/>
    <w:rsid w:val="425C2B52"/>
    <w:rsid w:val="425C534E"/>
    <w:rsid w:val="426F3144"/>
    <w:rsid w:val="42716F95"/>
    <w:rsid w:val="427252A0"/>
    <w:rsid w:val="42777EF6"/>
    <w:rsid w:val="428548FE"/>
    <w:rsid w:val="428E3D83"/>
    <w:rsid w:val="42916AC5"/>
    <w:rsid w:val="42936744"/>
    <w:rsid w:val="42982B3E"/>
    <w:rsid w:val="42A2017B"/>
    <w:rsid w:val="42AA1BED"/>
    <w:rsid w:val="42B047A6"/>
    <w:rsid w:val="42B101E5"/>
    <w:rsid w:val="42C53C49"/>
    <w:rsid w:val="42D34FAF"/>
    <w:rsid w:val="42D51FCF"/>
    <w:rsid w:val="430A6376"/>
    <w:rsid w:val="432E43C4"/>
    <w:rsid w:val="4331384F"/>
    <w:rsid w:val="43324C04"/>
    <w:rsid w:val="4343436A"/>
    <w:rsid w:val="43453FEA"/>
    <w:rsid w:val="43573AD7"/>
    <w:rsid w:val="438C21E0"/>
    <w:rsid w:val="43A77686"/>
    <w:rsid w:val="43A9418E"/>
    <w:rsid w:val="43B7770A"/>
    <w:rsid w:val="43BB6031"/>
    <w:rsid w:val="43C70F6B"/>
    <w:rsid w:val="43E51893"/>
    <w:rsid w:val="43E51FE7"/>
    <w:rsid w:val="43EB387E"/>
    <w:rsid w:val="43EE0F7F"/>
    <w:rsid w:val="441F174E"/>
    <w:rsid w:val="442563BE"/>
    <w:rsid w:val="44466D36"/>
    <w:rsid w:val="44531FA9"/>
    <w:rsid w:val="4453698C"/>
    <w:rsid w:val="445D7982"/>
    <w:rsid w:val="4464364D"/>
    <w:rsid w:val="446F039D"/>
    <w:rsid w:val="447316D1"/>
    <w:rsid w:val="448B4846"/>
    <w:rsid w:val="448F0B09"/>
    <w:rsid w:val="44923C8C"/>
    <w:rsid w:val="44981418"/>
    <w:rsid w:val="44B4136D"/>
    <w:rsid w:val="44D602C2"/>
    <w:rsid w:val="44E52414"/>
    <w:rsid w:val="44FB36BB"/>
    <w:rsid w:val="450141CC"/>
    <w:rsid w:val="450677DB"/>
    <w:rsid w:val="45092BE1"/>
    <w:rsid w:val="45093D0F"/>
    <w:rsid w:val="450E028A"/>
    <w:rsid w:val="450F53DE"/>
    <w:rsid w:val="451F03F8"/>
    <w:rsid w:val="452C4CEC"/>
    <w:rsid w:val="453046E5"/>
    <w:rsid w:val="4537788B"/>
    <w:rsid w:val="45377E24"/>
    <w:rsid w:val="45383F49"/>
    <w:rsid w:val="453E1D96"/>
    <w:rsid w:val="453F11FE"/>
    <w:rsid w:val="4544555B"/>
    <w:rsid w:val="454A16BC"/>
    <w:rsid w:val="454F1EE0"/>
    <w:rsid w:val="45595F7E"/>
    <w:rsid w:val="455A52AE"/>
    <w:rsid w:val="456D4FFD"/>
    <w:rsid w:val="4573063B"/>
    <w:rsid w:val="457A7B0C"/>
    <w:rsid w:val="457B117E"/>
    <w:rsid w:val="458C1D20"/>
    <w:rsid w:val="458D450D"/>
    <w:rsid w:val="459322B6"/>
    <w:rsid w:val="45987258"/>
    <w:rsid w:val="459C424D"/>
    <w:rsid w:val="459F0946"/>
    <w:rsid w:val="45CA7206"/>
    <w:rsid w:val="45CD4177"/>
    <w:rsid w:val="461717F6"/>
    <w:rsid w:val="461B4E54"/>
    <w:rsid w:val="46220F1F"/>
    <w:rsid w:val="462432A6"/>
    <w:rsid w:val="46897B03"/>
    <w:rsid w:val="469532FD"/>
    <w:rsid w:val="46976762"/>
    <w:rsid w:val="469B6F0C"/>
    <w:rsid w:val="469D76B3"/>
    <w:rsid w:val="469E62EA"/>
    <w:rsid w:val="46B95D4E"/>
    <w:rsid w:val="46DE0191"/>
    <w:rsid w:val="46EE3AEB"/>
    <w:rsid w:val="47187043"/>
    <w:rsid w:val="473F3BD1"/>
    <w:rsid w:val="476E56BE"/>
    <w:rsid w:val="47781E64"/>
    <w:rsid w:val="47947AFC"/>
    <w:rsid w:val="47A845F0"/>
    <w:rsid w:val="47AA3EA6"/>
    <w:rsid w:val="47AC4181"/>
    <w:rsid w:val="47B0187C"/>
    <w:rsid w:val="47B2530A"/>
    <w:rsid w:val="47BB79BB"/>
    <w:rsid w:val="47BF1C45"/>
    <w:rsid w:val="47C15C17"/>
    <w:rsid w:val="47C41B25"/>
    <w:rsid w:val="47C96CD1"/>
    <w:rsid w:val="47D01EDF"/>
    <w:rsid w:val="47D835C1"/>
    <w:rsid w:val="47E2783E"/>
    <w:rsid w:val="47E35AF9"/>
    <w:rsid w:val="47E80B1B"/>
    <w:rsid w:val="47FA65A7"/>
    <w:rsid w:val="480A6D29"/>
    <w:rsid w:val="48166DD0"/>
    <w:rsid w:val="481D1FDE"/>
    <w:rsid w:val="48205867"/>
    <w:rsid w:val="48221999"/>
    <w:rsid w:val="48254C34"/>
    <w:rsid w:val="48295AB2"/>
    <w:rsid w:val="4830585E"/>
    <w:rsid w:val="48362639"/>
    <w:rsid w:val="48412C87"/>
    <w:rsid w:val="48484E22"/>
    <w:rsid w:val="485211B4"/>
    <w:rsid w:val="48632B6D"/>
    <w:rsid w:val="48775A83"/>
    <w:rsid w:val="48793ABD"/>
    <w:rsid w:val="4891429F"/>
    <w:rsid w:val="48A51AED"/>
    <w:rsid w:val="48B75F8A"/>
    <w:rsid w:val="48BB66FD"/>
    <w:rsid w:val="48C514F3"/>
    <w:rsid w:val="48C66A6D"/>
    <w:rsid w:val="48C9306B"/>
    <w:rsid w:val="48FF24A2"/>
    <w:rsid w:val="48FF7B46"/>
    <w:rsid w:val="4916350D"/>
    <w:rsid w:val="49181C23"/>
    <w:rsid w:val="49187318"/>
    <w:rsid w:val="492F531F"/>
    <w:rsid w:val="496100FE"/>
    <w:rsid w:val="49627A40"/>
    <w:rsid w:val="49834DA9"/>
    <w:rsid w:val="49862311"/>
    <w:rsid w:val="49917357"/>
    <w:rsid w:val="49924ED2"/>
    <w:rsid w:val="49942B15"/>
    <w:rsid w:val="499C7ED1"/>
    <w:rsid w:val="49A0031C"/>
    <w:rsid w:val="49A1556B"/>
    <w:rsid w:val="49A17D3C"/>
    <w:rsid w:val="49B7325E"/>
    <w:rsid w:val="49B77AB8"/>
    <w:rsid w:val="49BA614A"/>
    <w:rsid w:val="49CB4ADC"/>
    <w:rsid w:val="49D1425D"/>
    <w:rsid w:val="49DE07C0"/>
    <w:rsid w:val="49ED5FA6"/>
    <w:rsid w:val="49FE24F4"/>
    <w:rsid w:val="4A01661E"/>
    <w:rsid w:val="4A0456E7"/>
    <w:rsid w:val="4A0716E7"/>
    <w:rsid w:val="4A083EA6"/>
    <w:rsid w:val="4A0A6B1F"/>
    <w:rsid w:val="4A176026"/>
    <w:rsid w:val="4A4208E6"/>
    <w:rsid w:val="4A592F83"/>
    <w:rsid w:val="4A632EFB"/>
    <w:rsid w:val="4A652FA4"/>
    <w:rsid w:val="4A6C7862"/>
    <w:rsid w:val="4A7B2873"/>
    <w:rsid w:val="4A8920D8"/>
    <w:rsid w:val="4A9B43B9"/>
    <w:rsid w:val="4AA02A74"/>
    <w:rsid w:val="4AA5361B"/>
    <w:rsid w:val="4AA84E1E"/>
    <w:rsid w:val="4AA85279"/>
    <w:rsid w:val="4AAE7ED7"/>
    <w:rsid w:val="4AB97637"/>
    <w:rsid w:val="4AD65F67"/>
    <w:rsid w:val="4AF63C35"/>
    <w:rsid w:val="4B087408"/>
    <w:rsid w:val="4B105744"/>
    <w:rsid w:val="4B126CCB"/>
    <w:rsid w:val="4B19190C"/>
    <w:rsid w:val="4B1A17E2"/>
    <w:rsid w:val="4B573A50"/>
    <w:rsid w:val="4B5C107E"/>
    <w:rsid w:val="4B5E43CB"/>
    <w:rsid w:val="4B64342F"/>
    <w:rsid w:val="4B6A355B"/>
    <w:rsid w:val="4B86365A"/>
    <w:rsid w:val="4B895472"/>
    <w:rsid w:val="4B896409"/>
    <w:rsid w:val="4B921204"/>
    <w:rsid w:val="4BA6022E"/>
    <w:rsid w:val="4BB90915"/>
    <w:rsid w:val="4BC66AF0"/>
    <w:rsid w:val="4BD04D9E"/>
    <w:rsid w:val="4BD21078"/>
    <w:rsid w:val="4BF87D30"/>
    <w:rsid w:val="4C016441"/>
    <w:rsid w:val="4C0F6BBF"/>
    <w:rsid w:val="4C1A0944"/>
    <w:rsid w:val="4C1B6FEB"/>
    <w:rsid w:val="4C1D0B7C"/>
    <w:rsid w:val="4C215492"/>
    <w:rsid w:val="4C216D5B"/>
    <w:rsid w:val="4C2B0DD0"/>
    <w:rsid w:val="4C3B4C40"/>
    <w:rsid w:val="4C3D2455"/>
    <w:rsid w:val="4C4711AA"/>
    <w:rsid w:val="4C511110"/>
    <w:rsid w:val="4C560D8E"/>
    <w:rsid w:val="4C58104F"/>
    <w:rsid w:val="4C940813"/>
    <w:rsid w:val="4CBA0C44"/>
    <w:rsid w:val="4CC22586"/>
    <w:rsid w:val="4CC47D18"/>
    <w:rsid w:val="4CCC1EC1"/>
    <w:rsid w:val="4CCF2CDB"/>
    <w:rsid w:val="4CD24FF3"/>
    <w:rsid w:val="4CE82203"/>
    <w:rsid w:val="4CE97BFA"/>
    <w:rsid w:val="4CEA7BFA"/>
    <w:rsid w:val="4CEC5E12"/>
    <w:rsid w:val="4D0B6018"/>
    <w:rsid w:val="4D1462C1"/>
    <w:rsid w:val="4D29191B"/>
    <w:rsid w:val="4D2B4760"/>
    <w:rsid w:val="4D302F75"/>
    <w:rsid w:val="4D37652D"/>
    <w:rsid w:val="4D3A1254"/>
    <w:rsid w:val="4D3D1560"/>
    <w:rsid w:val="4D453EEC"/>
    <w:rsid w:val="4D50550C"/>
    <w:rsid w:val="4D5A5CD6"/>
    <w:rsid w:val="4D61388A"/>
    <w:rsid w:val="4D6B2910"/>
    <w:rsid w:val="4D6F6871"/>
    <w:rsid w:val="4D752275"/>
    <w:rsid w:val="4D996CB1"/>
    <w:rsid w:val="4DA85778"/>
    <w:rsid w:val="4DB210B7"/>
    <w:rsid w:val="4DC55550"/>
    <w:rsid w:val="4DC607C0"/>
    <w:rsid w:val="4DC77811"/>
    <w:rsid w:val="4DCA5A2D"/>
    <w:rsid w:val="4DCA7D49"/>
    <w:rsid w:val="4DD37EC6"/>
    <w:rsid w:val="4DE51968"/>
    <w:rsid w:val="4DF35DE0"/>
    <w:rsid w:val="4E025A9D"/>
    <w:rsid w:val="4E037B7A"/>
    <w:rsid w:val="4E0F296A"/>
    <w:rsid w:val="4E10291E"/>
    <w:rsid w:val="4E2A0D61"/>
    <w:rsid w:val="4E4D6B9E"/>
    <w:rsid w:val="4E625A96"/>
    <w:rsid w:val="4E7D3721"/>
    <w:rsid w:val="4E896CC0"/>
    <w:rsid w:val="4E8A004E"/>
    <w:rsid w:val="4E9C1257"/>
    <w:rsid w:val="4E9E2B3A"/>
    <w:rsid w:val="4EA91849"/>
    <w:rsid w:val="4EBA36A1"/>
    <w:rsid w:val="4EBD9288"/>
    <w:rsid w:val="4EC30AC7"/>
    <w:rsid w:val="4EF03706"/>
    <w:rsid w:val="4EF62401"/>
    <w:rsid w:val="4EF9611F"/>
    <w:rsid w:val="4EFF716E"/>
    <w:rsid w:val="4F2A1BD7"/>
    <w:rsid w:val="4F2D01D3"/>
    <w:rsid w:val="4F2F7426"/>
    <w:rsid w:val="4F314DB2"/>
    <w:rsid w:val="4F3941A8"/>
    <w:rsid w:val="4F3C208C"/>
    <w:rsid w:val="4F45FC02"/>
    <w:rsid w:val="4F5059AC"/>
    <w:rsid w:val="4F5F022E"/>
    <w:rsid w:val="4F5F17E0"/>
    <w:rsid w:val="4F6675B8"/>
    <w:rsid w:val="4F69553E"/>
    <w:rsid w:val="4F80187B"/>
    <w:rsid w:val="4F917797"/>
    <w:rsid w:val="4F970180"/>
    <w:rsid w:val="4F9821C2"/>
    <w:rsid w:val="4F986B84"/>
    <w:rsid w:val="4FA74D84"/>
    <w:rsid w:val="4FA7597D"/>
    <w:rsid w:val="4FAF6B47"/>
    <w:rsid w:val="4FB10121"/>
    <w:rsid w:val="4FBE2876"/>
    <w:rsid w:val="4FEC750E"/>
    <w:rsid w:val="5003582E"/>
    <w:rsid w:val="5013641D"/>
    <w:rsid w:val="50142DA4"/>
    <w:rsid w:val="505749DA"/>
    <w:rsid w:val="505E3FC9"/>
    <w:rsid w:val="50623AC4"/>
    <w:rsid w:val="50860ADA"/>
    <w:rsid w:val="50891D2D"/>
    <w:rsid w:val="508A2935"/>
    <w:rsid w:val="509E0EA9"/>
    <w:rsid w:val="509F3AD1"/>
    <w:rsid w:val="50A136F3"/>
    <w:rsid w:val="50A30B02"/>
    <w:rsid w:val="50A51F0B"/>
    <w:rsid w:val="50E1220D"/>
    <w:rsid w:val="50E66395"/>
    <w:rsid w:val="50FC0CEF"/>
    <w:rsid w:val="50FC171A"/>
    <w:rsid w:val="51094307"/>
    <w:rsid w:val="510B7184"/>
    <w:rsid w:val="51100250"/>
    <w:rsid w:val="51137A93"/>
    <w:rsid w:val="511D0517"/>
    <w:rsid w:val="512F099D"/>
    <w:rsid w:val="516A038E"/>
    <w:rsid w:val="51817472"/>
    <w:rsid w:val="518D60DF"/>
    <w:rsid w:val="519826C0"/>
    <w:rsid w:val="519A1ACE"/>
    <w:rsid w:val="51AE6E07"/>
    <w:rsid w:val="52073823"/>
    <w:rsid w:val="52090AD9"/>
    <w:rsid w:val="52144D1C"/>
    <w:rsid w:val="521627B9"/>
    <w:rsid w:val="521B62B5"/>
    <w:rsid w:val="52326737"/>
    <w:rsid w:val="5238612C"/>
    <w:rsid w:val="525E09AF"/>
    <w:rsid w:val="52643F95"/>
    <w:rsid w:val="52681169"/>
    <w:rsid w:val="526E1CEA"/>
    <w:rsid w:val="52985E6B"/>
    <w:rsid w:val="529E3882"/>
    <w:rsid w:val="52A55495"/>
    <w:rsid w:val="52BF2FD2"/>
    <w:rsid w:val="52C15B87"/>
    <w:rsid w:val="52DD5A82"/>
    <w:rsid w:val="52E65C22"/>
    <w:rsid w:val="52EB30A2"/>
    <w:rsid w:val="52F037D1"/>
    <w:rsid w:val="52F9662F"/>
    <w:rsid w:val="53194515"/>
    <w:rsid w:val="531F55EC"/>
    <w:rsid w:val="532016D2"/>
    <w:rsid w:val="53273A75"/>
    <w:rsid w:val="532D3742"/>
    <w:rsid w:val="532E5804"/>
    <w:rsid w:val="53310EBA"/>
    <w:rsid w:val="533A37A8"/>
    <w:rsid w:val="535628F9"/>
    <w:rsid w:val="537A590A"/>
    <w:rsid w:val="537D713C"/>
    <w:rsid w:val="538E510B"/>
    <w:rsid w:val="53976078"/>
    <w:rsid w:val="53AA4C30"/>
    <w:rsid w:val="53CF3B99"/>
    <w:rsid w:val="53EE3FB7"/>
    <w:rsid w:val="53EFEDE8"/>
    <w:rsid w:val="53F91A55"/>
    <w:rsid w:val="54051FE4"/>
    <w:rsid w:val="540A1CEF"/>
    <w:rsid w:val="54175782"/>
    <w:rsid w:val="543F6C9B"/>
    <w:rsid w:val="544362B0"/>
    <w:rsid w:val="5452519A"/>
    <w:rsid w:val="547B0ECE"/>
    <w:rsid w:val="547F7D22"/>
    <w:rsid w:val="548B06A9"/>
    <w:rsid w:val="54982858"/>
    <w:rsid w:val="54A9339F"/>
    <w:rsid w:val="54AC72FA"/>
    <w:rsid w:val="54AE27FD"/>
    <w:rsid w:val="54B1183D"/>
    <w:rsid w:val="54B2433E"/>
    <w:rsid w:val="54CA1120"/>
    <w:rsid w:val="54CC4A58"/>
    <w:rsid w:val="54D3136C"/>
    <w:rsid w:val="54D31F9D"/>
    <w:rsid w:val="54F55170"/>
    <w:rsid w:val="54FF31C9"/>
    <w:rsid w:val="5508638F"/>
    <w:rsid w:val="550C4A33"/>
    <w:rsid w:val="551468F8"/>
    <w:rsid w:val="55225FAF"/>
    <w:rsid w:val="5536204C"/>
    <w:rsid w:val="553D5D5B"/>
    <w:rsid w:val="553E6869"/>
    <w:rsid w:val="55455B6D"/>
    <w:rsid w:val="55461405"/>
    <w:rsid w:val="554B108E"/>
    <w:rsid w:val="55626159"/>
    <w:rsid w:val="556F15BD"/>
    <w:rsid w:val="5570056E"/>
    <w:rsid w:val="557172D9"/>
    <w:rsid w:val="55717ABB"/>
    <w:rsid w:val="55723E3E"/>
    <w:rsid w:val="557B2E4B"/>
    <w:rsid w:val="557EBB7A"/>
    <w:rsid w:val="55886B50"/>
    <w:rsid w:val="55897BE2"/>
    <w:rsid w:val="558A52A5"/>
    <w:rsid w:val="558D1E6B"/>
    <w:rsid w:val="55910446"/>
    <w:rsid w:val="55A95A38"/>
    <w:rsid w:val="55D923CA"/>
    <w:rsid w:val="55F66B08"/>
    <w:rsid w:val="55FB1EF9"/>
    <w:rsid w:val="55FF6A2B"/>
    <w:rsid w:val="56001AF5"/>
    <w:rsid w:val="561427AC"/>
    <w:rsid w:val="56266FEB"/>
    <w:rsid w:val="562C2C6E"/>
    <w:rsid w:val="562E4A05"/>
    <w:rsid w:val="56343CB7"/>
    <w:rsid w:val="56577554"/>
    <w:rsid w:val="565D6AC0"/>
    <w:rsid w:val="565E107D"/>
    <w:rsid w:val="566516F3"/>
    <w:rsid w:val="566A638E"/>
    <w:rsid w:val="5680184F"/>
    <w:rsid w:val="56CA4077"/>
    <w:rsid w:val="56CA4E3D"/>
    <w:rsid w:val="56EB4082"/>
    <w:rsid w:val="56FA7140"/>
    <w:rsid w:val="56FB4F70"/>
    <w:rsid w:val="56FC2F7F"/>
    <w:rsid w:val="570208AD"/>
    <w:rsid w:val="57073F06"/>
    <w:rsid w:val="5713477C"/>
    <w:rsid w:val="571425B0"/>
    <w:rsid w:val="572F75C2"/>
    <w:rsid w:val="573A3363"/>
    <w:rsid w:val="573DD98F"/>
    <w:rsid w:val="57561DCA"/>
    <w:rsid w:val="57641BD7"/>
    <w:rsid w:val="576C05F9"/>
    <w:rsid w:val="576E443B"/>
    <w:rsid w:val="576F6CA5"/>
    <w:rsid w:val="5772670B"/>
    <w:rsid w:val="57792910"/>
    <w:rsid w:val="57867F63"/>
    <w:rsid w:val="57AB4EDF"/>
    <w:rsid w:val="57B555B8"/>
    <w:rsid w:val="57BD2100"/>
    <w:rsid w:val="57ED09E8"/>
    <w:rsid w:val="57F3633C"/>
    <w:rsid w:val="57FB44F0"/>
    <w:rsid w:val="580718D7"/>
    <w:rsid w:val="58095999"/>
    <w:rsid w:val="581715F1"/>
    <w:rsid w:val="582901C7"/>
    <w:rsid w:val="583E6EAB"/>
    <w:rsid w:val="5843654C"/>
    <w:rsid w:val="585923D0"/>
    <w:rsid w:val="58610FB5"/>
    <w:rsid w:val="587D29E2"/>
    <w:rsid w:val="58820BC4"/>
    <w:rsid w:val="588D28F5"/>
    <w:rsid w:val="588F44D0"/>
    <w:rsid w:val="58976A2E"/>
    <w:rsid w:val="589907E9"/>
    <w:rsid w:val="589C176E"/>
    <w:rsid w:val="58A76CB9"/>
    <w:rsid w:val="58AF298D"/>
    <w:rsid w:val="58BE67A7"/>
    <w:rsid w:val="58C24C80"/>
    <w:rsid w:val="58C33BAC"/>
    <w:rsid w:val="58CB7DEE"/>
    <w:rsid w:val="58E33E0D"/>
    <w:rsid w:val="58E524E1"/>
    <w:rsid w:val="58E52959"/>
    <w:rsid w:val="58FB652C"/>
    <w:rsid w:val="59071B09"/>
    <w:rsid w:val="59240A71"/>
    <w:rsid w:val="5924566B"/>
    <w:rsid w:val="592661DA"/>
    <w:rsid w:val="59302594"/>
    <w:rsid w:val="5942577F"/>
    <w:rsid w:val="59561931"/>
    <w:rsid w:val="59596461"/>
    <w:rsid w:val="59620232"/>
    <w:rsid w:val="5965620B"/>
    <w:rsid w:val="596A5CAC"/>
    <w:rsid w:val="597E7AE7"/>
    <w:rsid w:val="597F55E4"/>
    <w:rsid w:val="599D4F48"/>
    <w:rsid w:val="59A536D9"/>
    <w:rsid w:val="59B13835"/>
    <w:rsid w:val="59B300FD"/>
    <w:rsid w:val="59B71030"/>
    <w:rsid w:val="59C21551"/>
    <w:rsid w:val="59C8088A"/>
    <w:rsid w:val="59CA23E1"/>
    <w:rsid w:val="59D466E0"/>
    <w:rsid w:val="59DD34DE"/>
    <w:rsid w:val="59DD43F7"/>
    <w:rsid w:val="59F73FA9"/>
    <w:rsid w:val="5A040DFC"/>
    <w:rsid w:val="5A087A05"/>
    <w:rsid w:val="5A0A7B61"/>
    <w:rsid w:val="5A0B1E56"/>
    <w:rsid w:val="5A1401BD"/>
    <w:rsid w:val="5A2A531C"/>
    <w:rsid w:val="5A2E0019"/>
    <w:rsid w:val="5A4D76B9"/>
    <w:rsid w:val="5A5D7E57"/>
    <w:rsid w:val="5A5E42CA"/>
    <w:rsid w:val="5A664A54"/>
    <w:rsid w:val="5A6C3F68"/>
    <w:rsid w:val="5A856A86"/>
    <w:rsid w:val="5A97051F"/>
    <w:rsid w:val="5AAB7B90"/>
    <w:rsid w:val="5ABE40CE"/>
    <w:rsid w:val="5AD50114"/>
    <w:rsid w:val="5AD64B39"/>
    <w:rsid w:val="5ADB7A9F"/>
    <w:rsid w:val="5AE23BA6"/>
    <w:rsid w:val="5B002446"/>
    <w:rsid w:val="5B0834A6"/>
    <w:rsid w:val="5B0E3771"/>
    <w:rsid w:val="5B165650"/>
    <w:rsid w:val="5B1A2E07"/>
    <w:rsid w:val="5B2627C3"/>
    <w:rsid w:val="5B2F0CFD"/>
    <w:rsid w:val="5B346F01"/>
    <w:rsid w:val="5B3D683F"/>
    <w:rsid w:val="5B4325A2"/>
    <w:rsid w:val="5B4A0BB9"/>
    <w:rsid w:val="5B4C43DB"/>
    <w:rsid w:val="5B6B06E3"/>
    <w:rsid w:val="5B6F14AD"/>
    <w:rsid w:val="5B71023F"/>
    <w:rsid w:val="5B762F21"/>
    <w:rsid w:val="5B7A4F5F"/>
    <w:rsid w:val="5B8006CC"/>
    <w:rsid w:val="5BA9433B"/>
    <w:rsid w:val="5BB12EFB"/>
    <w:rsid w:val="5BB12F7A"/>
    <w:rsid w:val="5BD41BAA"/>
    <w:rsid w:val="5BDD7859"/>
    <w:rsid w:val="5C087EDE"/>
    <w:rsid w:val="5C10500A"/>
    <w:rsid w:val="5C205417"/>
    <w:rsid w:val="5C360F49"/>
    <w:rsid w:val="5C5331A9"/>
    <w:rsid w:val="5C56150A"/>
    <w:rsid w:val="5C622D9E"/>
    <w:rsid w:val="5C701FB6"/>
    <w:rsid w:val="5C7333AF"/>
    <w:rsid w:val="5C751DBE"/>
    <w:rsid w:val="5C7B39E4"/>
    <w:rsid w:val="5CA11989"/>
    <w:rsid w:val="5CB77948"/>
    <w:rsid w:val="5CC33B5B"/>
    <w:rsid w:val="5CC940A0"/>
    <w:rsid w:val="5CE20BE7"/>
    <w:rsid w:val="5CEE0E42"/>
    <w:rsid w:val="5CF60DE3"/>
    <w:rsid w:val="5CF709EB"/>
    <w:rsid w:val="5D0A54ED"/>
    <w:rsid w:val="5D104E3A"/>
    <w:rsid w:val="5D2D5A7C"/>
    <w:rsid w:val="5D34292A"/>
    <w:rsid w:val="5D3A6309"/>
    <w:rsid w:val="5D3E2013"/>
    <w:rsid w:val="5D545B5B"/>
    <w:rsid w:val="5D5E1D3C"/>
    <w:rsid w:val="5D6D5E31"/>
    <w:rsid w:val="5D7B699D"/>
    <w:rsid w:val="5D8232D3"/>
    <w:rsid w:val="5D89755D"/>
    <w:rsid w:val="5DA2103A"/>
    <w:rsid w:val="5DA35E9E"/>
    <w:rsid w:val="5DB159BE"/>
    <w:rsid w:val="5DBF453E"/>
    <w:rsid w:val="5DBF5972"/>
    <w:rsid w:val="5DC21A60"/>
    <w:rsid w:val="5DC316EC"/>
    <w:rsid w:val="5DC74217"/>
    <w:rsid w:val="5DE556FE"/>
    <w:rsid w:val="5DE6099B"/>
    <w:rsid w:val="5DEC2825"/>
    <w:rsid w:val="5DF27408"/>
    <w:rsid w:val="5DF43534"/>
    <w:rsid w:val="5DFB72B7"/>
    <w:rsid w:val="5DFF7C75"/>
    <w:rsid w:val="5E037BC8"/>
    <w:rsid w:val="5E04770D"/>
    <w:rsid w:val="5E0D193E"/>
    <w:rsid w:val="5E0E2CC7"/>
    <w:rsid w:val="5E1075E1"/>
    <w:rsid w:val="5E154E9C"/>
    <w:rsid w:val="5E2406BC"/>
    <w:rsid w:val="5E4A568F"/>
    <w:rsid w:val="5E540777"/>
    <w:rsid w:val="5E5E53AD"/>
    <w:rsid w:val="5E61127A"/>
    <w:rsid w:val="5EA964DB"/>
    <w:rsid w:val="5EAD5C22"/>
    <w:rsid w:val="5EB42594"/>
    <w:rsid w:val="5EBC3B3A"/>
    <w:rsid w:val="5EBD6E06"/>
    <w:rsid w:val="5EBE09FF"/>
    <w:rsid w:val="5EC3034E"/>
    <w:rsid w:val="5EC43DA7"/>
    <w:rsid w:val="5ED2769F"/>
    <w:rsid w:val="5EDFA21A"/>
    <w:rsid w:val="5EEE419E"/>
    <w:rsid w:val="5EFB4E5F"/>
    <w:rsid w:val="5F366DD7"/>
    <w:rsid w:val="5F55032F"/>
    <w:rsid w:val="5F5A36BE"/>
    <w:rsid w:val="5F652B2E"/>
    <w:rsid w:val="5F732939"/>
    <w:rsid w:val="5F7F9158"/>
    <w:rsid w:val="5F885BA2"/>
    <w:rsid w:val="5F9B4965"/>
    <w:rsid w:val="5F9F45A5"/>
    <w:rsid w:val="5FB67912"/>
    <w:rsid w:val="5FC42601"/>
    <w:rsid w:val="5FCA5E08"/>
    <w:rsid w:val="5FCF79D8"/>
    <w:rsid w:val="5FDD4B5F"/>
    <w:rsid w:val="5FEE32EF"/>
    <w:rsid w:val="5FF71261"/>
    <w:rsid w:val="5FF727C5"/>
    <w:rsid w:val="5FFEA831"/>
    <w:rsid w:val="601B50B8"/>
    <w:rsid w:val="602202C6"/>
    <w:rsid w:val="60225BEC"/>
    <w:rsid w:val="60270623"/>
    <w:rsid w:val="60297C51"/>
    <w:rsid w:val="602E0ED9"/>
    <w:rsid w:val="603660E5"/>
    <w:rsid w:val="603B74E9"/>
    <w:rsid w:val="603C2DA5"/>
    <w:rsid w:val="604D76A9"/>
    <w:rsid w:val="604F47A7"/>
    <w:rsid w:val="60523013"/>
    <w:rsid w:val="60591652"/>
    <w:rsid w:val="60641D75"/>
    <w:rsid w:val="60780442"/>
    <w:rsid w:val="608E02A6"/>
    <w:rsid w:val="60973BAA"/>
    <w:rsid w:val="60A16144"/>
    <w:rsid w:val="60A34225"/>
    <w:rsid w:val="60A50557"/>
    <w:rsid w:val="60B15C43"/>
    <w:rsid w:val="60B91271"/>
    <w:rsid w:val="60BC4C41"/>
    <w:rsid w:val="60D93FA0"/>
    <w:rsid w:val="60EE6715"/>
    <w:rsid w:val="60EF545D"/>
    <w:rsid w:val="61012DE1"/>
    <w:rsid w:val="610F30E8"/>
    <w:rsid w:val="61282998"/>
    <w:rsid w:val="614017D3"/>
    <w:rsid w:val="61406182"/>
    <w:rsid w:val="61465E14"/>
    <w:rsid w:val="614C3CCD"/>
    <w:rsid w:val="615D3D4A"/>
    <w:rsid w:val="616742B5"/>
    <w:rsid w:val="619475F2"/>
    <w:rsid w:val="61A33381"/>
    <w:rsid w:val="61A874C4"/>
    <w:rsid w:val="61B14255"/>
    <w:rsid w:val="61C232EB"/>
    <w:rsid w:val="61CC3975"/>
    <w:rsid w:val="61E0752C"/>
    <w:rsid w:val="61E16FA2"/>
    <w:rsid w:val="61E312E5"/>
    <w:rsid w:val="61E355D8"/>
    <w:rsid w:val="61EA3651"/>
    <w:rsid w:val="620914F9"/>
    <w:rsid w:val="620C5868"/>
    <w:rsid w:val="622A0743"/>
    <w:rsid w:val="622B4F4B"/>
    <w:rsid w:val="62423633"/>
    <w:rsid w:val="6258534B"/>
    <w:rsid w:val="62614E86"/>
    <w:rsid w:val="6263189C"/>
    <w:rsid w:val="62633078"/>
    <w:rsid w:val="626A52C6"/>
    <w:rsid w:val="626F338E"/>
    <w:rsid w:val="627A3D44"/>
    <w:rsid w:val="627E23C2"/>
    <w:rsid w:val="628E4628"/>
    <w:rsid w:val="62A87B5C"/>
    <w:rsid w:val="62AB1C88"/>
    <w:rsid w:val="62B229BE"/>
    <w:rsid w:val="62BF1980"/>
    <w:rsid w:val="62C91C9B"/>
    <w:rsid w:val="62CC6B8B"/>
    <w:rsid w:val="62D35073"/>
    <w:rsid w:val="62F354B3"/>
    <w:rsid w:val="62FE4BDA"/>
    <w:rsid w:val="63011328"/>
    <w:rsid w:val="63072608"/>
    <w:rsid w:val="63110999"/>
    <w:rsid w:val="63244136"/>
    <w:rsid w:val="6325497D"/>
    <w:rsid w:val="63261838"/>
    <w:rsid w:val="634C13D2"/>
    <w:rsid w:val="6354723E"/>
    <w:rsid w:val="6359330B"/>
    <w:rsid w:val="63644F37"/>
    <w:rsid w:val="63724A2E"/>
    <w:rsid w:val="63836A56"/>
    <w:rsid w:val="638534C1"/>
    <w:rsid w:val="63924A62"/>
    <w:rsid w:val="63B0179C"/>
    <w:rsid w:val="63B23AA0"/>
    <w:rsid w:val="63B86A38"/>
    <w:rsid w:val="63BF5753"/>
    <w:rsid w:val="63F41DB1"/>
    <w:rsid w:val="63FF65E1"/>
    <w:rsid w:val="64016D5E"/>
    <w:rsid w:val="64174968"/>
    <w:rsid w:val="64331F3B"/>
    <w:rsid w:val="64560FDF"/>
    <w:rsid w:val="646856C7"/>
    <w:rsid w:val="646E6CAF"/>
    <w:rsid w:val="64745558"/>
    <w:rsid w:val="647E7F79"/>
    <w:rsid w:val="648B39FD"/>
    <w:rsid w:val="648D4D6C"/>
    <w:rsid w:val="648E79B9"/>
    <w:rsid w:val="64B1322F"/>
    <w:rsid w:val="64BC6223"/>
    <w:rsid w:val="64C503A6"/>
    <w:rsid w:val="64CA4AE0"/>
    <w:rsid w:val="64DC145E"/>
    <w:rsid w:val="64DC2F20"/>
    <w:rsid w:val="64FA078E"/>
    <w:rsid w:val="65017D1B"/>
    <w:rsid w:val="6505464C"/>
    <w:rsid w:val="65092804"/>
    <w:rsid w:val="65171FE8"/>
    <w:rsid w:val="65293D2A"/>
    <w:rsid w:val="652D6F84"/>
    <w:rsid w:val="65366E7B"/>
    <w:rsid w:val="653A69D4"/>
    <w:rsid w:val="654978D2"/>
    <w:rsid w:val="65594DAC"/>
    <w:rsid w:val="656B3A09"/>
    <w:rsid w:val="657D63AB"/>
    <w:rsid w:val="657E0A92"/>
    <w:rsid w:val="65933125"/>
    <w:rsid w:val="65981FB0"/>
    <w:rsid w:val="65A839F2"/>
    <w:rsid w:val="65C20F16"/>
    <w:rsid w:val="65C21CBB"/>
    <w:rsid w:val="65CF7598"/>
    <w:rsid w:val="65D86B09"/>
    <w:rsid w:val="65E65113"/>
    <w:rsid w:val="65E83828"/>
    <w:rsid w:val="65E848BE"/>
    <w:rsid w:val="65EB7408"/>
    <w:rsid w:val="65FC5ADD"/>
    <w:rsid w:val="66012622"/>
    <w:rsid w:val="66061C70"/>
    <w:rsid w:val="6608604B"/>
    <w:rsid w:val="660A1CB8"/>
    <w:rsid w:val="660D7690"/>
    <w:rsid w:val="660E5B53"/>
    <w:rsid w:val="660F20BD"/>
    <w:rsid w:val="66205657"/>
    <w:rsid w:val="662136AC"/>
    <w:rsid w:val="66254A18"/>
    <w:rsid w:val="663753C0"/>
    <w:rsid w:val="66383462"/>
    <w:rsid w:val="6642321E"/>
    <w:rsid w:val="66561119"/>
    <w:rsid w:val="66651E20"/>
    <w:rsid w:val="666E4DF5"/>
    <w:rsid w:val="666F5E1C"/>
    <w:rsid w:val="668E1712"/>
    <w:rsid w:val="669E743B"/>
    <w:rsid w:val="669F770C"/>
    <w:rsid w:val="66B1557E"/>
    <w:rsid w:val="66B34083"/>
    <w:rsid w:val="66B37C4F"/>
    <w:rsid w:val="66CA3B79"/>
    <w:rsid w:val="66F74A7C"/>
    <w:rsid w:val="673B646A"/>
    <w:rsid w:val="67483581"/>
    <w:rsid w:val="675743BB"/>
    <w:rsid w:val="67856F0C"/>
    <w:rsid w:val="678C0838"/>
    <w:rsid w:val="67905BED"/>
    <w:rsid w:val="67A04667"/>
    <w:rsid w:val="67A551E8"/>
    <w:rsid w:val="67AC7A22"/>
    <w:rsid w:val="67B254B2"/>
    <w:rsid w:val="67B31996"/>
    <w:rsid w:val="67D76A18"/>
    <w:rsid w:val="67DD1876"/>
    <w:rsid w:val="67E17BF5"/>
    <w:rsid w:val="67E21ECA"/>
    <w:rsid w:val="67FC9500"/>
    <w:rsid w:val="6801344E"/>
    <w:rsid w:val="68105ADD"/>
    <w:rsid w:val="68262B66"/>
    <w:rsid w:val="682856B7"/>
    <w:rsid w:val="682B4D5B"/>
    <w:rsid w:val="683A638D"/>
    <w:rsid w:val="683D7311"/>
    <w:rsid w:val="683E0F1A"/>
    <w:rsid w:val="68410F73"/>
    <w:rsid w:val="68536B87"/>
    <w:rsid w:val="685530E4"/>
    <w:rsid w:val="685549B8"/>
    <w:rsid w:val="68601E2A"/>
    <w:rsid w:val="686053C7"/>
    <w:rsid w:val="686B4940"/>
    <w:rsid w:val="68731D6D"/>
    <w:rsid w:val="687511FC"/>
    <w:rsid w:val="68827BC2"/>
    <w:rsid w:val="688408AA"/>
    <w:rsid w:val="689D6809"/>
    <w:rsid w:val="68BC5661"/>
    <w:rsid w:val="68C31D40"/>
    <w:rsid w:val="68CB5C03"/>
    <w:rsid w:val="68D9554C"/>
    <w:rsid w:val="68F749C9"/>
    <w:rsid w:val="69024E7D"/>
    <w:rsid w:val="69083562"/>
    <w:rsid w:val="69147490"/>
    <w:rsid w:val="69173A3E"/>
    <w:rsid w:val="69286C68"/>
    <w:rsid w:val="692F3067"/>
    <w:rsid w:val="693052F5"/>
    <w:rsid w:val="69381488"/>
    <w:rsid w:val="694E22E6"/>
    <w:rsid w:val="69636773"/>
    <w:rsid w:val="697269D7"/>
    <w:rsid w:val="69733937"/>
    <w:rsid w:val="697517C6"/>
    <w:rsid w:val="697F0C22"/>
    <w:rsid w:val="69814125"/>
    <w:rsid w:val="69850DC5"/>
    <w:rsid w:val="69870870"/>
    <w:rsid w:val="698C31C1"/>
    <w:rsid w:val="69921361"/>
    <w:rsid w:val="69967C2E"/>
    <w:rsid w:val="699D41CA"/>
    <w:rsid w:val="69A7251D"/>
    <w:rsid w:val="69B400E5"/>
    <w:rsid w:val="69DB36C1"/>
    <w:rsid w:val="69DE6749"/>
    <w:rsid w:val="69E01F40"/>
    <w:rsid w:val="69E6782F"/>
    <w:rsid w:val="69E84DCE"/>
    <w:rsid w:val="6A083912"/>
    <w:rsid w:val="6A0B747B"/>
    <w:rsid w:val="6A1446E3"/>
    <w:rsid w:val="6A1A2536"/>
    <w:rsid w:val="6A325601"/>
    <w:rsid w:val="6A37495B"/>
    <w:rsid w:val="6A3E7D5B"/>
    <w:rsid w:val="6A4D5349"/>
    <w:rsid w:val="6A5A1B36"/>
    <w:rsid w:val="6A6533E2"/>
    <w:rsid w:val="6A662EEC"/>
    <w:rsid w:val="6A675CB8"/>
    <w:rsid w:val="6A6A40A3"/>
    <w:rsid w:val="6A7172B1"/>
    <w:rsid w:val="6A814148"/>
    <w:rsid w:val="6A8349BE"/>
    <w:rsid w:val="6A8B11F4"/>
    <w:rsid w:val="6A96299A"/>
    <w:rsid w:val="6A984B87"/>
    <w:rsid w:val="6AA25CD4"/>
    <w:rsid w:val="6AA831C9"/>
    <w:rsid w:val="6AB83EAD"/>
    <w:rsid w:val="6ADC6B93"/>
    <w:rsid w:val="6AE15711"/>
    <w:rsid w:val="6AE25A11"/>
    <w:rsid w:val="6AE33328"/>
    <w:rsid w:val="6AE35A03"/>
    <w:rsid w:val="6AEC1F4C"/>
    <w:rsid w:val="6B0C2679"/>
    <w:rsid w:val="6B0C4463"/>
    <w:rsid w:val="6B24727C"/>
    <w:rsid w:val="6B277DCD"/>
    <w:rsid w:val="6B413395"/>
    <w:rsid w:val="6B4148A8"/>
    <w:rsid w:val="6B4517AE"/>
    <w:rsid w:val="6B453550"/>
    <w:rsid w:val="6B5077EF"/>
    <w:rsid w:val="6B5E42CF"/>
    <w:rsid w:val="6B605FB2"/>
    <w:rsid w:val="6B7724D8"/>
    <w:rsid w:val="6B831501"/>
    <w:rsid w:val="6B880FF7"/>
    <w:rsid w:val="6B8D6D12"/>
    <w:rsid w:val="6BAA6DBB"/>
    <w:rsid w:val="6BB21630"/>
    <w:rsid w:val="6BD53D41"/>
    <w:rsid w:val="6BD97208"/>
    <w:rsid w:val="6BE160A7"/>
    <w:rsid w:val="6BE55C43"/>
    <w:rsid w:val="6BE7A33A"/>
    <w:rsid w:val="6BE826A2"/>
    <w:rsid w:val="6BED0D9A"/>
    <w:rsid w:val="6BED55AD"/>
    <w:rsid w:val="6BF262B6"/>
    <w:rsid w:val="6BF26C7D"/>
    <w:rsid w:val="6BF56A23"/>
    <w:rsid w:val="6BFE0F38"/>
    <w:rsid w:val="6C030DBF"/>
    <w:rsid w:val="6C042C4D"/>
    <w:rsid w:val="6C2F563F"/>
    <w:rsid w:val="6C4504B1"/>
    <w:rsid w:val="6C504CBB"/>
    <w:rsid w:val="6C535398"/>
    <w:rsid w:val="6C6041BC"/>
    <w:rsid w:val="6C6067AB"/>
    <w:rsid w:val="6C702435"/>
    <w:rsid w:val="6C9A59BC"/>
    <w:rsid w:val="6CA01AC4"/>
    <w:rsid w:val="6CA02DEB"/>
    <w:rsid w:val="6CA354FC"/>
    <w:rsid w:val="6CA51FAF"/>
    <w:rsid w:val="6CA96364"/>
    <w:rsid w:val="6CB12FE6"/>
    <w:rsid w:val="6CBA7691"/>
    <w:rsid w:val="6CC74B3D"/>
    <w:rsid w:val="6CC84CB3"/>
    <w:rsid w:val="6CDA0938"/>
    <w:rsid w:val="6CE32FB7"/>
    <w:rsid w:val="6CE611EA"/>
    <w:rsid w:val="6CE73B80"/>
    <w:rsid w:val="6CFE4DF5"/>
    <w:rsid w:val="6CFE50DF"/>
    <w:rsid w:val="6CFF1B68"/>
    <w:rsid w:val="6D032108"/>
    <w:rsid w:val="6D066900"/>
    <w:rsid w:val="6D07522C"/>
    <w:rsid w:val="6D104A36"/>
    <w:rsid w:val="6D11671B"/>
    <w:rsid w:val="6D16060B"/>
    <w:rsid w:val="6D2355F6"/>
    <w:rsid w:val="6D262E10"/>
    <w:rsid w:val="6D2B3C26"/>
    <w:rsid w:val="6D394241"/>
    <w:rsid w:val="6D465AD5"/>
    <w:rsid w:val="6D482C16"/>
    <w:rsid w:val="6D586714"/>
    <w:rsid w:val="6D636009"/>
    <w:rsid w:val="6D6C7F13"/>
    <w:rsid w:val="6D795D61"/>
    <w:rsid w:val="6D8444D4"/>
    <w:rsid w:val="6D8B2D3C"/>
    <w:rsid w:val="6D976ACF"/>
    <w:rsid w:val="6D9C37B0"/>
    <w:rsid w:val="6DD15DBE"/>
    <w:rsid w:val="6DDEBD4C"/>
    <w:rsid w:val="6DEF2533"/>
    <w:rsid w:val="6DF6294D"/>
    <w:rsid w:val="6E073F7F"/>
    <w:rsid w:val="6E1A7F05"/>
    <w:rsid w:val="6E1D5D5C"/>
    <w:rsid w:val="6E427F8A"/>
    <w:rsid w:val="6E4843FE"/>
    <w:rsid w:val="6E6B2F7A"/>
    <w:rsid w:val="6E731F82"/>
    <w:rsid w:val="6E894E68"/>
    <w:rsid w:val="6E931918"/>
    <w:rsid w:val="6E951119"/>
    <w:rsid w:val="6EAC488C"/>
    <w:rsid w:val="6EBF573D"/>
    <w:rsid w:val="6ED85904"/>
    <w:rsid w:val="6EE2184B"/>
    <w:rsid w:val="6EF45563"/>
    <w:rsid w:val="6F173BAF"/>
    <w:rsid w:val="6F1D3F20"/>
    <w:rsid w:val="6F327B7D"/>
    <w:rsid w:val="6F332901"/>
    <w:rsid w:val="6F3C18AF"/>
    <w:rsid w:val="6F3D13C6"/>
    <w:rsid w:val="6F447CB0"/>
    <w:rsid w:val="6F505311"/>
    <w:rsid w:val="6F605EF6"/>
    <w:rsid w:val="6F665089"/>
    <w:rsid w:val="6F6719BF"/>
    <w:rsid w:val="6F672B6D"/>
    <w:rsid w:val="6F7665B7"/>
    <w:rsid w:val="6F7E0B94"/>
    <w:rsid w:val="6F8B5132"/>
    <w:rsid w:val="6F932E9B"/>
    <w:rsid w:val="6F942E9B"/>
    <w:rsid w:val="6F947F4D"/>
    <w:rsid w:val="6F9F3885"/>
    <w:rsid w:val="6FA72123"/>
    <w:rsid w:val="6FAE56CC"/>
    <w:rsid w:val="6FAF17D9"/>
    <w:rsid w:val="6FB546BC"/>
    <w:rsid w:val="6FBD16E2"/>
    <w:rsid w:val="6FC10BF4"/>
    <w:rsid w:val="6FC62840"/>
    <w:rsid w:val="6FE74DA4"/>
    <w:rsid w:val="6FEB702D"/>
    <w:rsid w:val="6FEE5868"/>
    <w:rsid w:val="6FF730BB"/>
    <w:rsid w:val="6FFB263C"/>
    <w:rsid w:val="6FFD27CB"/>
    <w:rsid w:val="6FFE4F5D"/>
    <w:rsid w:val="6FFEFD1C"/>
    <w:rsid w:val="6FFF0706"/>
    <w:rsid w:val="70117A1E"/>
    <w:rsid w:val="7017654A"/>
    <w:rsid w:val="70221DEE"/>
    <w:rsid w:val="702402FC"/>
    <w:rsid w:val="70271EB6"/>
    <w:rsid w:val="702E1192"/>
    <w:rsid w:val="7041224B"/>
    <w:rsid w:val="70680535"/>
    <w:rsid w:val="70744311"/>
    <w:rsid w:val="707E6369"/>
    <w:rsid w:val="708176C7"/>
    <w:rsid w:val="708544A7"/>
    <w:rsid w:val="708923AF"/>
    <w:rsid w:val="708A351C"/>
    <w:rsid w:val="70920BE4"/>
    <w:rsid w:val="709B7876"/>
    <w:rsid w:val="70AA44F3"/>
    <w:rsid w:val="70AE5364"/>
    <w:rsid w:val="70BA2B7E"/>
    <w:rsid w:val="70BF3967"/>
    <w:rsid w:val="70CA0FAF"/>
    <w:rsid w:val="70CD1B9F"/>
    <w:rsid w:val="70EE63B2"/>
    <w:rsid w:val="70EF0247"/>
    <w:rsid w:val="7144688A"/>
    <w:rsid w:val="714A6E09"/>
    <w:rsid w:val="715B6B8D"/>
    <w:rsid w:val="71657AF4"/>
    <w:rsid w:val="717B104A"/>
    <w:rsid w:val="717E0FC6"/>
    <w:rsid w:val="71920663"/>
    <w:rsid w:val="719D5BDA"/>
    <w:rsid w:val="71A22CCC"/>
    <w:rsid w:val="71A24453"/>
    <w:rsid w:val="71A5736F"/>
    <w:rsid w:val="71A823F4"/>
    <w:rsid w:val="71AE206C"/>
    <w:rsid w:val="71C2062A"/>
    <w:rsid w:val="71C56B48"/>
    <w:rsid w:val="71CC1503"/>
    <w:rsid w:val="71DC4B8C"/>
    <w:rsid w:val="71F52906"/>
    <w:rsid w:val="71FD2348"/>
    <w:rsid w:val="71FE41E1"/>
    <w:rsid w:val="72014C63"/>
    <w:rsid w:val="721A5BF6"/>
    <w:rsid w:val="722A0C0A"/>
    <w:rsid w:val="72356316"/>
    <w:rsid w:val="72462547"/>
    <w:rsid w:val="726A3C69"/>
    <w:rsid w:val="72775E00"/>
    <w:rsid w:val="72867938"/>
    <w:rsid w:val="728D1CB9"/>
    <w:rsid w:val="729D5B21"/>
    <w:rsid w:val="729E266A"/>
    <w:rsid w:val="72CF47E7"/>
    <w:rsid w:val="72D679F5"/>
    <w:rsid w:val="72EB1F60"/>
    <w:rsid w:val="72EB4C4E"/>
    <w:rsid w:val="730D5951"/>
    <w:rsid w:val="731349C9"/>
    <w:rsid w:val="73206B70"/>
    <w:rsid w:val="732B633B"/>
    <w:rsid w:val="732C65C7"/>
    <w:rsid w:val="733B1918"/>
    <w:rsid w:val="73534692"/>
    <w:rsid w:val="73606BC0"/>
    <w:rsid w:val="736774E7"/>
    <w:rsid w:val="736A48A4"/>
    <w:rsid w:val="73722DE7"/>
    <w:rsid w:val="737E8B72"/>
    <w:rsid w:val="738D69AC"/>
    <w:rsid w:val="738E488D"/>
    <w:rsid w:val="73984575"/>
    <w:rsid w:val="739C3F3B"/>
    <w:rsid w:val="73A22341"/>
    <w:rsid w:val="73CF100E"/>
    <w:rsid w:val="73DE3EAB"/>
    <w:rsid w:val="73F603CC"/>
    <w:rsid w:val="73F64CD0"/>
    <w:rsid w:val="73FD5825"/>
    <w:rsid w:val="74111B38"/>
    <w:rsid w:val="741F143E"/>
    <w:rsid w:val="74210D75"/>
    <w:rsid w:val="742A4918"/>
    <w:rsid w:val="744F2C45"/>
    <w:rsid w:val="74552C2D"/>
    <w:rsid w:val="74570DEB"/>
    <w:rsid w:val="745820F0"/>
    <w:rsid w:val="746046CA"/>
    <w:rsid w:val="746156B5"/>
    <w:rsid w:val="7465758C"/>
    <w:rsid w:val="74660FF1"/>
    <w:rsid w:val="747D2193"/>
    <w:rsid w:val="748D25DC"/>
    <w:rsid w:val="74990222"/>
    <w:rsid w:val="749B7F2D"/>
    <w:rsid w:val="74BF2401"/>
    <w:rsid w:val="74D22EED"/>
    <w:rsid w:val="74D70813"/>
    <w:rsid w:val="74E36AF9"/>
    <w:rsid w:val="74E7052F"/>
    <w:rsid w:val="74EB16E9"/>
    <w:rsid w:val="74F43B71"/>
    <w:rsid w:val="74F7286F"/>
    <w:rsid w:val="750D616E"/>
    <w:rsid w:val="75350EB1"/>
    <w:rsid w:val="7537607C"/>
    <w:rsid w:val="7538325D"/>
    <w:rsid w:val="754C56D4"/>
    <w:rsid w:val="754C7B51"/>
    <w:rsid w:val="75505DFE"/>
    <w:rsid w:val="755B649A"/>
    <w:rsid w:val="75605783"/>
    <w:rsid w:val="75652884"/>
    <w:rsid w:val="757045A2"/>
    <w:rsid w:val="75705B3E"/>
    <w:rsid w:val="757D37B4"/>
    <w:rsid w:val="757E0BBA"/>
    <w:rsid w:val="758A131F"/>
    <w:rsid w:val="758A4276"/>
    <w:rsid w:val="758E0918"/>
    <w:rsid w:val="758E2190"/>
    <w:rsid w:val="759C7AEF"/>
    <w:rsid w:val="75A650C4"/>
    <w:rsid w:val="75A853E7"/>
    <w:rsid w:val="75B04143"/>
    <w:rsid w:val="75CB08D6"/>
    <w:rsid w:val="75F2050F"/>
    <w:rsid w:val="76104F3C"/>
    <w:rsid w:val="76117ED0"/>
    <w:rsid w:val="76122E46"/>
    <w:rsid w:val="76141779"/>
    <w:rsid w:val="7617104B"/>
    <w:rsid w:val="761D2CD5"/>
    <w:rsid w:val="764324C9"/>
    <w:rsid w:val="76442B95"/>
    <w:rsid w:val="76661F31"/>
    <w:rsid w:val="766A2DD4"/>
    <w:rsid w:val="766F2F43"/>
    <w:rsid w:val="767E19F3"/>
    <w:rsid w:val="768C4D8F"/>
    <w:rsid w:val="76914C6B"/>
    <w:rsid w:val="76A55F56"/>
    <w:rsid w:val="76AA13D3"/>
    <w:rsid w:val="76B65452"/>
    <w:rsid w:val="76BB3AD8"/>
    <w:rsid w:val="76CB7999"/>
    <w:rsid w:val="76CD2C57"/>
    <w:rsid w:val="76D7667F"/>
    <w:rsid w:val="76DC38D9"/>
    <w:rsid w:val="76E74D00"/>
    <w:rsid w:val="76EF2650"/>
    <w:rsid w:val="76FF605C"/>
    <w:rsid w:val="772E2180"/>
    <w:rsid w:val="77344831"/>
    <w:rsid w:val="773B4FE8"/>
    <w:rsid w:val="77402894"/>
    <w:rsid w:val="774BAD96"/>
    <w:rsid w:val="77564662"/>
    <w:rsid w:val="775724F2"/>
    <w:rsid w:val="77760A9F"/>
    <w:rsid w:val="77785C51"/>
    <w:rsid w:val="777C6979"/>
    <w:rsid w:val="777D22CE"/>
    <w:rsid w:val="77810295"/>
    <w:rsid w:val="778E4400"/>
    <w:rsid w:val="778F5135"/>
    <w:rsid w:val="778F6201"/>
    <w:rsid w:val="779C0C1A"/>
    <w:rsid w:val="779E794E"/>
    <w:rsid w:val="77A51E71"/>
    <w:rsid w:val="77AD2B24"/>
    <w:rsid w:val="77B476C7"/>
    <w:rsid w:val="77BBFF65"/>
    <w:rsid w:val="77C16C67"/>
    <w:rsid w:val="77C63CF3"/>
    <w:rsid w:val="77C91692"/>
    <w:rsid w:val="77D22FD7"/>
    <w:rsid w:val="77D373A1"/>
    <w:rsid w:val="77D37617"/>
    <w:rsid w:val="77DD2CB6"/>
    <w:rsid w:val="77E747FC"/>
    <w:rsid w:val="77E83CDC"/>
    <w:rsid w:val="77F596B1"/>
    <w:rsid w:val="77FA5965"/>
    <w:rsid w:val="77FB0361"/>
    <w:rsid w:val="77FBB993"/>
    <w:rsid w:val="77FFBF64"/>
    <w:rsid w:val="7808283C"/>
    <w:rsid w:val="780A11FC"/>
    <w:rsid w:val="78242E83"/>
    <w:rsid w:val="782838FF"/>
    <w:rsid w:val="78390FDA"/>
    <w:rsid w:val="7841660A"/>
    <w:rsid w:val="78476CEC"/>
    <w:rsid w:val="785A28F8"/>
    <w:rsid w:val="78612F94"/>
    <w:rsid w:val="786C2FA9"/>
    <w:rsid w:val="786D55AA"/>
    <w:rsid w:val="78712A3C"/>
    <w:rsid w:val="789233E4"/>
    <w:rsid w:val="78974ECD"/>
    <w:rsid w:val="789E0BC4"/>
    <w:rsid w:val="78C74E32"/>
    <w:rsid w:val="78D16A46"/>
    <w:rsid w:val="78D579FE"/>
    <w:rsid w:val="78E3422F"/>
    <w:rsid w:val="78F7008F"/>
    <w:rsid w:val="78FC42DF"/>
    <w:rsid w:val="78FCCD8A"/>
    <w:rsid w:val="79126976"/>
    <w:rsid w:val="792427A2"/>
    <w:rsid w:val="792D4A72"/>
    <w:rsid w:val="79322932"/>
    <w:rsid w:val="79345466"/>
    <w:rsid w:val="794F1482"/>
    <w:rsid w:val="79572523"/>
    <w:rsid w:val="79640BB5"/>
    <w:rsid w:val="796A169A"/>
    <w:rsid w:val="797F41B0"/>
    <w:rsid w:val="798B541E"/>
    <w:rsid w:val="7999518A"/>
    <w:rsid w:val="79B47039"/>
    <w:rsid w:val="79E73ADC"/>
    <w:rsid w:val="79E91DBB"/>
    <w:rsid w:val="79E95EEB"/>
    <w:rsid w:val="79EA0472"/>
    <w:rsid w:val="79FC0E8D"/>
    <w:rsid w:val="7A1A2260"/>
    <w:rsid w:val="7A226210"/>
    <w:rsid w:val="7A294A79"/>
    <w:rsid w:val="7A307B2A"/>
    <w:rsid w:val="7A340989"/>
    <w:rsid w:val="7A3568AD"/>
    <w:rsid w:val="7A6F3D4D"/>
    <w:rsid w:val="7A786452"/>
    <w:rsid w:val="7A7F1738"/>
    <w:rsid w:val="7A873CEF"/>
    <w:rsid w:val="7A902B2A"/>
    <w:rsid w:val="7A920C25"/>
    <w:rsid w:val="7A92682E"/>
    <w:rsid w:val="7A964A05"/>
    <w:rsid w:val="7A9A3665"/>
    <w:rsid w:val="7AAE2D4E"/>
    <w:rsid w:val="7ABC584D"/>
    <w:rsid w:val="7ABE63DA"/>
    <w:rsid w:val="7AC34C78"/>
    <w:rsid w:val="7AD1070A"/>
    <w:rsid w:val="7AD77D2E"/>
    <w:rsid w:val="7AE4371A"/>
    <w:rsid w:val="7AF34939"/>
    <w:rsid w:val="7AFB099D"/>
    <w:rsid w:val="7B027FE0"/>
    <w:rsid w:val="7B1B798E"/>
    <w:rsid w:val="7B22398D"/>
    <w:rsid w:val="7B3576A6"/>
    <w:rsid w:val="7B542948"/>
    <w:rsid w:val="7B5B3F3F"/>
    <w:rsid w:val="7B664481"/>
    <w:rsid w:val="7B7F2E2C"/>
    <w:rsid w:val="7B881B57"/>
    <w:rsid w:val="7B9879D7"/>
    <w:rsid w:val="7BB87606"/>
    <w:rsid w:val="7BBF1D57"/>
    <w:rsid w:val="7BBF4E93"/>
    <w:rsid w:val="7BBFD6BD"/>
    <w:rsid w:val="7BD011EF"/>
    <w:rsid w:val="7BDF1E77"/>
    <w:rsid w:val="7BF04278"/>
    <w:rsid w:val="7BFAE30B"/>
    <w:rsid w:val="7BFE1DCD"/>
    <w:rsid w:val="7BFF56A8"/>
    <w:rsid w:val="7BFFEA16"/>
    <w:rsid w:val="7C05152C"/>
    <w:rsid w:val="7C151CDA"/>
    <w:rsid w:val="7C2F5562"/>
    <w:rsid w:val="7C364015"/>
    <w:rsid w:val="7C3B01DE"/>
    <w:rsid w:val="7C4475E2"/>
    <w:rsid w:val="7C5C7B2B"/>
    <w:rsid w:val="7C5E275C"/>
    <w:rsid w:val="7C706011"/>
    <w:rsid w:val="7C7E0203"/>
    <w:rsid w:val="7C8002A4"/>
    <w:rsid w:val="7C9218AC"/>
    <w:rsid w:val="7C9A1443"/>
    <w:rsid w:val="7CA5040B"/>
    <w:rsid w:val="7CAE3FAA"/>
    <w:rsid w:val="7CAE5A9D"/>
    <w:rsid w:val="7CB805AB"/>
    <w:rsid w:val="7CBF68D6"/>
    <w:rsid w:val="7CC70BC5"/>
    <w:rsid w:val="7CD0450F"/>
    <w:rsid w:val="7CEB3F87"/>
    <w:rsid w:val="7CEC1AF5"/>
    <w:rsid w:val="7CF20A3B"/>
    <w:rsid w:val="7CF72FB1"/>
    <w:rsid w:val="7D033182"/>
    <w:rsid w:val="7D1D71CE"/>
    <w:rsid w:val="7D2F3A6C"/>
    <w:rsid w:val="7D3010CC"/>
    <w:rsid w:val="7D3C2048"/>
    <w:rsid w:val="7D4E0612"/>
    <w:rsid w:val="7D601E96"/>
    <w:rsid w:val="7D665F14"/>
    <w:rsid w:val="7D69633A"/>
    <w:rsid w:val="7D727BA2"/>
    <w:rsid w:val="7D7E2811"/>
    <w:rsid w:val="7D9C0FFA"/>
    <w:rsid w:val="7DBE36DC"/>
    <w:rsid w:val="7DBE58DA"/>
    <w:rsid w:val="7DCE78CA"/>
    <w:rsid w:val="7DD48248"/>
    <w:rsid w:val="7DD70140"/>
    <w:rsid w:val="7DE30AF6"/>
    <w:rsid w:val="7E1306AC"/>
    <w:rsid w:val="7E2D02D6"/>
    <w:rsid w:val="7E3D106D"/>
    <w:rsid w:val="7E48611D"/>
    <w:rsid w:val="7E49102B"/>
    <w:rsid w:val="7E4B09C2"/>
    <w:rsid w:val="7E5A0FDB"/>
    <w:rsid w:val="7E603B1E"/>
    <w:rsid w:val="7E607661"/>
    <w:rsid w:val="7E6A666F"/>
    <w:rsid w:val="7E703287"/>
    <w:rsid w:val="7E7FBD4D"/>
    <w:rsid w:val="7E8ADEAD"/>
    <w:rsid w:val="7E9152DF"/>
    <w:rsid w:val="7E93243A"/>
    <w:rsid w:val="7EA11750"/>
    <w:rsid w:val="7EB738F3"/>
    <w:rsid w:val="7EBD5080"/>
    <w:rsid w:val="7EC15D38"/>
    <w:rsid w:val="7EC23D43"/>
    <w:rsid w:val="7ECB43E2"/>
    <w:rsid w:val="7EDC7F1A"/>
    <w:rsid w:val="7EDD5D31"/>
    <w:rsid w:val="7EE06CB6"/>
    <w:rsid w:val="7EE17C0E"/>
    <w:rsid w:val="7EF8435D"/>
    <w:rsid w:val="7EFA6237"/>
    <w:rsid w:val="7F0607A3"/>
    <w:rsid w:val="7F084BE1"/>
    <w:rsid w:val="7F0C557C"/>
    <w:rsid w:val="7F1D6415"/>
    <w:rsid w:val="7F256FEE"/>
    <w:rsid w:val="7F2C1FF6"/>
    <w:rsid w:val="7F34156A"/>
    <w:rsid w:val="7F474359"/>
    <w:rsid w:val="7F4A6408"/>
    <w:rsid w:val="7F4E4F03"/>
    <w:rsid w:val="7F4F6DE8"/>
    <w:rsid w:val="7F544A77"/>
    <w:rsid w:val="7F5726A8"/>
    <w:rsid w:val="7F6849D3"/>
    <w:rsid w:val="7F8832BC"/>
    <w:rsid w:val="7F8BDC15"/>
    <w:rsid w:val="7F923602"/>
    <w:rsid w:val="7F9C6890"/>
    <w:rsid w:val="7F9F5643"/>
    <w:rsid w:val="7FA17195"/>
    <w:rsid w:val="7FB66B72"/>
    <w:rsid w:val="7FBBEBE6"/>
    <w:rsid w:val="7FC92134"/>
    <w:rsid w:val="7FCC1130"/>
    <w:rsid w:val="7FCF5AD3"/>
    <w:rsid w:val="7FCFB2E6"/>
    <w:rsid w:val="7FD27134"/>
    <w:rsid w:val="7FDF084A"/>
    <w:rsid w:val="7FE55DF0"/>
    <w:rsid w:val="7FF355AE"/>
    <w:rsid w:val="7FF3AD29"/>
    <w:rsid w:val="7FF600EB"/>
    <w:rsid w:val="7FF83CEA"/>
    <w:rsid w:val="7FFA00ED"/>
    <w:rsid w:val="7FFB1936"/>
    <w:rsid w:val="7FFB5B88"/>
    <w:rsid w:val="7FFF382C"/>
    <w:rsid w:val="7FFFCA7B"/>
    <w:rsid w:val="7FFFD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1B1E1"/>
  <w15:docId w15:val="{89EDFED7-7A17-2B40-8CFC-35D4B71E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footnote reference" w:semiHidden="1" w:qFormat="1"/>
    <w:lsdException w:name="annotation reference" w:semiHidden="1" w:qFormat="1"/>
    <w:lsdException w:name="line number" w:qFormat="1"/>
    <w:lsdException w:name="page number" w:qFormat="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spacing w:after="120"/>
      <w:jc w:val="both"/>
    </w:pPr>
    <w:rPr>
      <w:rFonts w:eastAsia="楷体_GB2312"/>
      <w:kern w:val="2"/>
      <w:szCs w:val="24"/>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0">
    <w:name w:val="heading 2"/>
    <w:basedOn w:val="a1"/>
    <w:next w:val="a1"/>
    <w:link w:val="21"/>
    <w:qFormat/>
    <w:pPr>
      <w:keepNext/>
      <w:keepLines/>
      <w:numPr>
        <w:ilvl w:val="1"/>
        <w:numId w:val="1"/>
      </w:numPr>
      <w:spacing w:before="260" w:after="260" w:line="416" w:lineRule="auto"/>
      <w:outlineLvl w:val="1"/>
    </w:pPr>
    <w:rPr>
      <w:rFonts w:ascii="Arial" w:hAnsi="Arial"/>
      <w:b/>
      <w:bCs/>
      <w:sz w:val="32"/>
      <w:szCs w:val="32"/>
    </w:rPr>
  </w:style>
  <w:style w:type="paragraph" w:styleId="30">
    <w:name w:val="heading 3"/>
    <w:basedOn w:val="a1"/>
    <w:next w:val="a1"/>
    <w:qFormat/>
    <w:pPr>
      <w:keepNext/>
      <w:keepLines/>
      <w:numPr>
        <w:ilvl w:val="2"/>
        <w:numId w:val="1"/>
      </w:numPr>
      <w:spacing w:before="260" w:after="260" w:line="360" w:lineRule="auto"/>
      <w:outlineLvl w:val="2"/>
    </w:pPr>
    <w:rPr>
      <w:rFonts w:ascii="Arial" w:hAnsi="Arial"/>
      <w:b/>
      <w:bCs/>
      <w:sz w:val="30"/>
      <w:szCs w:val="30"/>
    </w:rPr>
  </w:style>
  <w:style w:type="paragraph" w:styleId="40">
    <w:name w:val="heading 4"/>
    <w:basedOn w:val="a1"/>
    <w:next w:val="a3"/>
    <w:link w:val="41"/>
    <w:qFormat/>
    <w:pPr>
      <w:keepNext/>
      <w:keepLines/>
      <w:numPr>
        <w:ilvl w:val="3"/>
        <w:numId w:val="1"/>
      </w:numPr>
      <w:spacing w:before="60" w:line="288" w:lineRule="auto"/>
      <w:jc w:val="left"/>
      <w:outlineLvl w:val="3"/>
    </w:pPr>
    <w:rPr>
      <w:rFonts w:ascii="Arial" w:hAnsi="Arial"/>
      <w:b/>
      <w:bCs/>
      <w:spacing w:val="5"/>
      <w:kern w:val="20"/>
      <w:sz w:val="28"/>
      <w:szCs w:val="28"/>
    </w:rPr>
  </w:style>
  <w:style w:type="paragraph" w:styleId="5">
    <w:name w:val="heading 5"/>
    <w:basedOn w:val="a1"/>
    <w:next w:val="a1"/>
    <w:link w:val="50"/>
    <w:qFormat/>
    <w:pPr>
      <w:keepNext/>
      <w:keepLines/>
      <w:numPr>
        <w:ilvl w:val="4"/>
        <w:numId w:val="1"/>
      </w:numPr>
      <w:spacing w:before="280" w:after="290" w:line="376" w:lineRule="auto"/>
      <w:outlineLvl w:val="4"/>
    </w:pPr>
    <w:rPr>
      <w:rFonts w:ascii="Arial" w:hAnsi="Arial"/>
      <w:b/>
      <w:bCs/>
      <w:sz w:val="24"/>
    </w:rPr>
  </w:style>
  <w:style w:type="paragraph" w:styleId="60">
    <w:name w:val="heading 6"/>
    <w:basedOn w:val="a1"/>
    <w:next w:val="a3"/>
    <w:link w:val="61"/>
    <w:qFormat/>
    <w:pPr>
      <w:keepNext/>
      <w:keepLines/>
      <w:tabs>
        <w:tab w:val="left" w:pos="851"/>
      </w:tabs>
      <w:spacing w:line="360" w:lineRule="auto"/>
      <w:jc w:val="left"/>
      <w:outlineLvl w:val="5"/>
    </w:pPr>
    <w:rPr>
      <w:i/>
      <w:spacing w:val="5"/>
      <w:kern w:val="20"/>
      <w:sz w:val="21"/>
    </w:rPr>
  </w:style>
  <w:style w:type="paragraph" w:styleId="7">
    <w:name w:val="heading 7"/>
    <w:basedOn w:val="a1"/>
    <w:next w:val="a3"/>
    <w:link w:val="70"/>
    <w:qFormat/>
    <w:pPr>
      <w:keepNext/>
      <w:keepLines/>
      <w:numPr>
        <w:ilvl w:val="6"/>
        <w:numId w:val="1"/>
      </w:numPr>
      <w:spacing w:line="360" w:lineRule="auto"/>
      <w:jc w:val="left"/>
      <w:outlineLvl w:val="6"/>
    </w:pPr>
    <w:rPr>
      <w:smallCaps/>
      <w:kern w:val="20"/>
      <w:sz w:val="21"/>
    </w:rPr>
  </w:style>
  <w:style w:type="paragraph" w:styleId="8">
    <w:name w:val="heading 8"/>
    <w:basedOn w:val="a1"/>
    <w:next w:val="a3"/>
    <w:link w:val="80"/>
    <w:qFormat/>
    <w:pPr>
      <w:keepNext/>
      <w:keepLines/>
      <w:numPr>
        <w:ilvl w:val="7"/>
        <w:numId w:val="1"/>
      </w:numPr>
      <w:spacing w:line="360" w:lineRule="auto"/>
      <w:jc w:val="left"/>
      <w:outlineLvl w:val="7"/>
    </w:pPr>
    <w:rPr>
      <w:i/>
      <w:spacing w:val="5"/>
      <w:kern w:val="20"/>
      <w:sz w:val="24"/>
    </w:rPr>
  </w:style>
  <w:style w:type="paragraph" w:styleId="9">
    <w:name w:val="heading 9"/>
    <w:basedOn w:val="a1"/>
    <w:next w:val="a3"/>
    <w:link w:val="90"/>
    <w:qFormat/>
    <w:pPr>
      <w:keepNext/>
      <w:keepLines/>
      <w:numPr>
        <w:ilvl w:val="8"/>
        <w:numId w:val="1"/>
      </w:numPr>
      <w:spacing w:line="360" w:lineRule="auto"/>
      <w:jc w:val="left"/>
      <w:outlineLvl w:val="8"/>
    </w:pPr>
    <w:rPr>
      <w:spacing w:val="-5"/>
      <w:kern w:val="20"/>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First Indent"/>
    <w:basedOn w:val="a1"/>
    <w:link w:val="a7"/>
    <w:qFormat/>
    <w:pPr>
      <w:ind w:firstLineChars="100" w:firstLine="420"/>
    </w:pPr>
    <w:rPr>
      <w:rFonts w:ascii="宋体" w:hAnsi="宋体" w:cs="宋体"/>
      <w:sz w:val="24"/>
    </w:rPr>
  </w:style>
  <w:style w:type="paragraph" w:styleId="a3">
    <w:name w:val="Body Text"/>
    <w:basedOn w:val="a1"/>
    <w:next w:val="a8"/>
    <w:qFormat/>
    <w:rPr>
      <w:color w:val="FF0000"/>
    </w:rPr>
  </w:style>
  <w:style w:type="paragraph" w:styleId="a8">
    <w:name w:val="Title"/>
    <w:basedOn w:val="a1"/>
    <w:next w:val="a1"/>
    <w:link w:val="a9"/>
    <w:qFormat/>
    <w:pPr>
      <w:jc w:val="center"/>
    </w:pPr>
    <w:rPr>
      <w:b/>
      <w:bCs/>
      <w:i/>
      <w:iCs/>
      <w:sz w:val="28"/>
      <w:u w:val="single"/>
      <w:lang w:eastAsia="en-US"/>
    </w:rPr>
  </w:style>
  <w:style w:type="paragraph" w:styleId="31">
    <w:name w:val="List 3"/>
    <w:basedOn w:val="a1"/>
    <w:qFormat/>
    <w:pPr>
      <w:widowControl w:val="0"/>
      <w:spacing w:after="0"/>
      <w:ind w:leftChars="400" w:left="100" w:hangingChars="200" w:hanging="200"/>
    </w:pPr>
    <w:rPr>
      <w:sz w:val="21"/>
    </w:rPr>
  </w:style>
  <w:style w:type="paragraph" w:styleId="TOC7">
    <w:name w:val="toc 7"/>
    <w:basedOn w:val="a1"/>
    <w:next w:val="a1"/>
    <w:uiPriority w:val="39"/>
    <w:qFormat/>
    <w:pPr>
      <w:ind w:leftChars="1200" w:left="2520"/>
    </w:pPr>
  </w:style>
  <w:style w:type="paragraph" w:styleId="22">
    <w:name w:val="List Number 2"/>
    <w:basedOn w:val="a1"/>
    <w:qFormat/>
  </w:style>
  <w:style w:type="paragraph" w:styleId="4">
    <w:name w:val="List Bullet 4"/>
    <w:basedOn w:val="a1"/>
    <w:qFormat/>
    <w:pPr>
      <w:widowControl w:val="0"/>
      <w:numPr>
        <w:ilvl w:val="4"/>
        <w:numId w:val="2"/>
      </w:numPr>
      <w:tabs>
        <w:tab w:val="clear" w:pos="2381"/>
        <w:tab w:val="left" w:pos="1701"/>
      </w:tabs>
      <w:spacing w:after="0"/>
      <w:ind w:left="1701" w:hanging="113"/>
    </w:pPr>
    <w:rPr>
      <w:sz w:val="24"/>
    </w:rPr>
  </w:style>
  <w:style w:type="paragraph" w:styleId="81">
    <w:name w:val="index 8"/>
    <w:basedOn w:val="a1"/>
    <w:next w:val="a1"/>
    <w:semiHidden/>
    <w:qFormat/>
    <w:pPr>
      <w:widowControl w:val="0"/>
      <w:spacing w:after="0"/>
      <w:ind w:leftChars="1400" w:left="1400"/>
    </w:pPr>
  </w:style>
  <w:style w:type="paragraph" w:styleId="aa">
    <w:name w:val="Normal Indent"/>
    <w:basedOn w:val="a1"/>
    <w:qFormat/>
    <w:pPr>
      <w:spacing w:line="360" w:lineRule="auto"/>
      <w:ind w:firstLine="420"/>
    </w:pPr>
    <w:rPr>
      <w:sz w:val="24"/>
    </w:rPr>
  </w:style>
  <w:style w:type="paragraph" w:styleId="51">
    <w:name w:val="index 5"/>
    <w:basedOn w:val="a1"/>
    <w:next w:val="a1"/>
    <w:semiHidden/>
    <w:qFormat/>
    <w:pPr>
      <w:widowControl w:val="0"/>
      <w:spacing w:after="0"/>
      <w:ind w:leftChars="800" w:left="800"/>
    </w:pPr>
  </w:style>
  <w:style w:type="paragraph" w:styleId="ab">
    <w:name w:val="List Bullet"/>
    <w:basedOn w:val="a1"/>
    <w:qFormat/>
    <w:pPr>
      <w:widowControl w:val="0"/>
      <w:tabs>
        <w:tab w:val="left" w:pos="432"/>
      </w:tabs>
      <w:spacing w:after="0"/>
      <w:ind w:left="360" w:hanging="360"/>
    </w:pPr>
  </w:style>
  <w:style w:type="paragraph" w:styleId="ac">
    <w:name w:val="Document Map"/>
    <w:basedOn w:val="a1"/>
    <w:link w:val="ad"/>
    <w:semiHidden/>
    <w:qFormat/>
    <w:pPr>
      <w:shd w:val="clear" w:color="auto" w:fill="000080"/>
    </w:pPr>
  </w:style>
  <w:style w:type="paragraph" w:styleId="ae">
    <w:name w:val="annotation text"/>
    <w:basedOn w:val="a1"/>
    <w:link w:val="af"/>
    <w:semiHidden/>
    <w:qFormat/>
    <w:pPr>
      <w:jc w:val="left"/>
    </w:pPr>
  </w:style>
  <w:style w:type="paragraph" w:styleId="62">
    <w:name w:val="index 6"/>
    <w:basedOn w:val="a1"/>
    <w:next w:val="a1"/>
    <w:semiHidden/>
    <w:qFormat/>
    <w:pPr>
      <w:widowControl w:val="0"/>
      <w:spacing w:after="0"/>
      <w:ind w:leftChars="1000" w:left="1000"/>
    </w:pPr>
  </w:style>
  <w:style w:type="paragraph" w:styleId="32">
    <w:name w:val="Body Text 3"/>
    <w:basedOn w:val="a1"/>
    <w:link w:val="33"/>
    <w:qFormat/>
    <w:rPr>
      <w:sz w:val="24"/>
    </w:rPr>
  </w:style>
  <w:style w:type="paragraph" w:styleId="3">
    <w:name w:val="List Bullet 3"/>
    <w:basedOn w:val="a1"/>
    <w:qFormat/>
    <w:pPr>
      <w:widowControl w:val="0"/>
      <w:numPr>
        <w:ilvl w:val="3"/>
        <w:numId w:val="2"/>
      </w:numPr>
      <w:spacing w:after="0" w:line="360" w:lineRule="auto"/>
    </w:pPr>
    <w:rPr>
      <w:sz w:val="24"/>
    </w:rPr>
  </w:style>
  <w:style w:type="paragraph" w:styleId="af0">
    <w:name w:val="Body Text Indent"/>
    <w:basedOn w:val="a1"/>
    <w:link w:val="af1"/>
    <w:qFormat/>
    <w:pPr>
      <w:ind w:firstLine="480"/>
    </w:pPr>
    <w:rPr>
      <w:sz w:val="24"/>
    </w:rPr>
  </w:style>
  <w:style w:type="paragraph" w:styleId="23">
    <w:name w:val="List 2"/>
    <w:basedOn w:val="a1"/>
    <w:qFormat/>
    <w:pPr>
      <w:widowControl w:val="0"/>
      <w:spacing w:after="0"/>
      <w:ind w:leftChars="200" w:left="100" w:hangingChars="200" w:hanging="200"/>
    </w:pPr>
    <w:rPr>
      <w:sz w:val="21"/>
    </w:rPr>
  </w:style>
  <w:style w:type="paragraph" w:styleId="af2">
    <w:name w:val="List Continue"/>
    <w:basedOn w:val="a1"/>
    <w:qFormat/>
    <w:pPr>
      <w:ind w:leftChars="200" w:left="420"/>
    </w:pPr>
  </w:style>
  <w:style w:type="paragraph" w:styleId="2">
    <w:name w:val="List Bullet 2"/>
    <w:basedOn w:val="a1"/>
    <w:qFormat/>
    <w:pPr>
      <w:widowControl w:val="0"/>
      <w:numPr>
        <w:ilvl w:val="2"/>
        <w:numId w:val="2"/>
      </w:numPr>
      <w:spacing w:after="0" w:line="360" w:lineRule="auto"/>
    </w:pPr>
    <w:rPr>
      <w:sz w:val="24"/>
    </w:rPr>
  </w:style>
  <w:style w:type="paragraph" w:styleId="42">
    <w:name w:val="index 4"/>
    <w:basedOn w:val="a1"/>
    <w:next w:val="a1"/>
    <w:semiHidden/>
    <w:qFormat/>
    <w:pPr>
      <w:widowControl w:val="0"/>
      <w:spacing w:after="0"/>
      <w:ind w:leftChars="600" w:left="600"/>
    </w:pPr>
  </w:style>
  <w:style w:type="paragraph" w:styleId="TOC5">
    <w:name w:val="toc 5"/>
    <w:basedOn w:val="a1"/>
    <w:next w:val="a1"/>
    <w:uiPriority w:val="39"/>
    <w:qFormat/>
    <w:pPr>
      <w:ind w:leftChars="800" w:left="1680"/>
    </w:pPr>
  </w:style>
  <w:style w:type="paragraph" w:styleId="TOC3">
    <w:name w:val="toc 3"/>
    <w:basedOn w:val="a1"/>
    <w:next w:val="a1"/>
    <w:uiPriority w:val="39"/>
    <w:qFormat/>
    <w:pPr>
      <w:ind w:leftChars="400" w:left="840"/>
    </w:pPr>
  </w:style>
  <w:style w:type="paragraph" w:styleId="af3">
    <w:name w:val="Plain Text"/>
    <w:basedOn w:val="a1"/>
    <w:link w:val="af4"/>
    <w:qFormat/>
    <w:pPr>
      <w:widowControl w:val="0"/>
      <w:adjustRightInd w:val="0"/>
      <w:spacing w:after="0"/>
    </w:pPr>
    <w:rPr>
      <w:rFonts w:ascii="宋体" w:hAnsi="Courier New"/>
      <w:sz w:val="21"/>
    </w:rPr>
  </w:style>
  <w:style w:type="paragraph" w:styleId="TOC8">
    <w:name w:val="toc 8"/>
    <w:basedOn w:val="a1"/>
    <w:next w:val="a1"/>
    <w:uiPriority w:val="39"/>
    <w:qFormat/>
    <w:pPr>
      <w:ind w:leftChars="1400" w:left="2940"/>
    </w:pPr>
  </w:style>
  <w:style w:type="paragraph" w:styleId="34">
    <w:name w:val="index 3"/>
    <w:basedOn w:val="a1"/>
    <w:next w:val="a1"/>
    <w:semiHidden/>
    <w:qFormat/>
    <w:pPr>
      <w:widowControl w:val="0"/>
      <w:spacing w:after="0"/>
      <w:ind w:leftChars="400" w:left="400"/>
    </w:pPr>
  </w:style>
  <w:style w:type="paragraph" w:styleId="af5">
    <w:name w:val="Date"/>
    <w:basedOn w:val="a1"/>
    <w:next w:val="a1"/>
    <w:link w:val="af6"/>
    <w:qFormat/>
    <w:pPr>
      <w:ind w:leftChars="2500" w:left="100"/>
    </w:pPr>
  </w:style>
  <w:style w:type="paragraph" w:styleId="24">
    <w:name w:val="Body Text Indent 2"/>
    <w:basedOn w:val="a1"/>
    <w:link w:val="25"/>
    <w:qFormat/>
    <w:pPr>
      <w:spacing w:line="360" w:lineRule="auto"/>
      <w:ind w:firstLine="420"/>
    </w:pPr>
    <w:rPr>
      <w:rFonts w:ascii="Arial" w:hAnsi="Arial"/>
      <w:sz w:val="24"/>
    </w:rPr>
  </w:style>
  <w:style w:type="paragraph" w:styleId="af7">
    <w:name w:val="Balloon Text"/>
    <w:basedOn w:val="a1"/>
    <w:link w:val="af8"/>
    <w:semiHidden/>
    <w:qFormat/>
    <w:rPr>
      <w:sz w:val="18"/>
      <w:szCs w:val="18"/>
    </w:rPr>
  </w:style>
  <w:style w:type="paragraph" w:styleId="af9">
    <w:name w:val="footer"/>
    <w:basedOn w:val="a1"/>
    <w:link w:val="afa"/>
    <w:qFormat/>
    <w:pPr>
      <w:tabs>
        <w:tab w:val="center" w:pos="4320"/>
        <w:tab w:val="right" w:pos="8640"/>
      </w:tabs>
    </w:pPr>
  </w:style>
  <w:style w:type="paragraph" w:styleId="afb">
    <w:name w:val="header"/>
    <w:basedOn w:val="a1"/>
    <w:link w:val="afc"/>
    <w:qFormat/>
    <w:pPr>
      <w:tabs>
        <w:tab w:val="center" w:pos="4320"/>
        <w:tab w:val="right" w:pos="8640"/>
      </w:tabs>
      <w:jc w:val="left"/>
    </w:pPr>
    <w:rPr>
      <w:rFonts w:eastAsia="PMingLiU"/>
      <w:sz w:val="24"/>
      <w:lang w:eastAsia="en-US"/>
    </w:rPr>
  </w:style>
  <w:style w:type="paragraph" w:styleId="TOC1">
    <w:name w:val="toc 1"/>
    <w:basedOn w:val="a1"/>
    <w:next w:val="a1"/>
    <w:uiPriority w:val="39"/>
    <w:qFormat/>
  </w:style>
  <w:style w:type="paragraph" w:styleId="TOC4">
    <w:name w:val="toc 4"/>
    <w:basedOn w:val="a1"/>
    <w:next w:val="a1"/>
    <w:uiPriority w:val="39"/>
    <w:qFormat/>
    <w:pPr>
      <w:ind w:leftChars="600" w:left="1260"/>
    </w:pPr>
  </w:style>
  <w:style w:type="paragraph" w:styleId="afd">
    <w:name w:val="index heading"/>
    <w:basedOn w:val="a1"/>
    <w:next w:val="11"/>
    <w:semiHidden/>
    <w:qFormat/>
    <w:pPr>
      <w:widowControl w:val="0"/>
      <w:spacing w:after="0"/>
    </w:pPr>
  </w:style>
  <w:style w:type="paragraph" w:styleId="11">
    <w:name w:val="index 1"/>
    <w:basedOn w:val="a1"/>
    <w:next w:val="a1"/>
    <w:semiHidden/>
    <w:qFormat/>
  </w:style>
  <w:style w:type="paragraph" w:styleId="afe">
    <w:name w:val="List"/>
    <w:basedOn w:val="a1"/>
    <w:qFormat/>
    <w:pPr>
      <w:widowControl w:val="0"/>
      <w:spacing w:after="0"/>
      <w:ind w:left="200" w:hangingChars="200" w:hanging="200"/>
    </w:pPr>
    <w:rPr>
      <w:sz w:val="21"/>
    </w:rPr>
  </w:style>
  <w:style w:type="paragraph" w:styleId="aff">
    <w:name w:val="footnote text"/>
    <w:basedOn w:val="a1"/>
    <w:link w:val="aff0"/>
    <w:semiHidden/>
    <w:qFormat/>
    <w:pPr>
      <w:adjustRightInd w:val="0"/>
      <w:snapToGrid w:val="0"/>
      <w:spacing w:before="120" w:line="360" w:lineRule="auto"/>
      <w:ind w:firstLine="425"/>
      <w:jc w:val="left"/>
    </w:pPr>
    <w:rPr>
      <w:sz w:val="18"/>
    </w:rPr>
  </w:style>
  <w:style w:type="paragraph" w:styleId="TOC6">
    <w:name w:val="toc 6"/>
    <w:basedOn w:val="a1"/>
    <w:next w:val="a1"/>
    <w:uiPriority w:val="39"/>
    <w:qFormat/>
    <w:pPr>
      <w:ind w:leftChars="1000" w:left="2100"/>
    </w:pPr>
  </w:style>
  <w:style w:type="paragraph" w:styleId="35">
    <w:name w:val="Body Text Indent 3"/>
    <w:basedOn w:val="a1"/>
    <w:link w:val="36"/>
    <w:qFormat/>
    <w:pPr>
      <w:spacing w:line="360" w:lineRule="auto"/>
      <w:ind w:firstLine="420"/>
      <w:jc w:val="left"/>
    </w:pPr>
    <w:rPr>
      <w:sz w:val="24"/>
    </w:rPr>
  </w:style>
  <w:style w:type="paragraph" w:styleId="71">
    <w:name w:val="index 7"/>
    <w:basedOn w:val="a1"/>
    <w:next w:val="a1"/>
    <w:semiHidden/>
    <w:qFormat/>
    <w:pPr>
      <w:widowControl w:val="0"/>
      <w:spacing w:after="0"/>
      <w:ind w:leftChars="1200" w:left="1200"/>
    </w:pPr>
  </w:style>
  <w:style w:type="paragraph" w:styleId="91">
    <w:name w:val="index 9"/>
    <w:basedOn w:val="a1"/>
    <w:next w:val="a1"/>
    <w:semiHidden/>
    <w:qFormat/>
    <w:pPr>
      <w:widowControl w:val="0"/>
      <w:spacing w:after="0"/>
      <w:ind w:leftChars="1600" w:left="1600"/>
    </w:pPr>
  </w:style>
  <w:style w:type="paragraph" w:styleId="aff1">
    <w:name w:val="table of figures"/>
    <w:basedOn w:val="TOCBase"/>
    <w:next w:val="a1"/>
    <w:semiHidden/>
    <w:qFormat/>
    <w:pPr>
      <w:ind w:left="1440" w:hanging="360"/>
    </w:pPr>
  </w:style>
  <w:style w:type="paragraph" w:customStyle="1" w:styleId="TOCBase">
    <w:name w:val="TOC Base"/>
    <w:basedOn w:val="a1"/>
    <w:qFormat/>
    <w:pPr>
      <w:tabs>
        <w:tab w:val="right" w:leader="dot" w:pos="6480"/>
      </w:tabs>
      <w:spacing w:after="240" w:line="240" w:lineRule="atLeast"/>
      <w:jc w:val="left"/>
    </w:pPr>
    <w:rPr>
      <w:rFonts w:ascii="Arial" w:hAnsi="Arial"/>
      <w:spacing w:val="-5"/>
      <w:kern w:val="0"/>
      <w:szCs w:val="20"/>
      <w:lang w:eastAsia="en-US"/>
    </w:rPr>
  </w:style>
  <w:style w:type="paragraph" w:styleId="TOC2">
    <w:name w:val="toc 2"/>
    <w:basedOn w:val="a1"/>
    <w:next w:val="a1"/>
    <w:uiPriority w:val="39"/>
    <w:qFormat/>
    <w:pPr>
      <w:ind w:leftChars="200" w:left="420"/>
    </w:pPr>
  </w:style>
  <w:style w:type="paragraph" w:styleId="TOC9">
    <w:name w:val="toc 9"/>
    <w:basedOn w:val="a1"/>
    <w:next w:val="a1"/>
    <w:uiPriority w:val="39"/>
    <w:qFormat/>
    <w:pPr>
      <w:ind w:leftChars="1600" w:left="3360"/>
    </w:pPr>
  </w:style>
  <w:style w:type="paragraph" w:styleId="26">
    <w:name w:val="Body Text 2"/>
    <w:basedOn w:val="a1"/>
    <w:link w:val="27"/>
    <w:qFormat/>
    <w:rPr>
      <w:color w:val="FF0000"/>
      <w:sz w:val="28"/>
    </w:rPr>
  </w:style>
  <w:style w:type="paragraph" w:styleId="HTML">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ff2">
    <w:name w:val="Normal (Web)"/>
    <w:basedOn w:val="a1"/>
    <w:qFormat/>
    <w:pPr>
      <w:spacing w:before="100" w:beforeAutospacing="1" w:after="100" w:afterAutospacing="1"/>
      <w:jc w:val="left"/>
    </w:pPr>
    <w:rPr>
      <w:rFonts w:ascii="宋体" w:hAnsi="宋体"/>
      <w:kern w:val="0"/>
      <w:sz w:val="24"/>
    </w:rPr>
  </w:style>
  <w:style w:type="paragraph" w:styleId="28">
    <w:name w:val="index 2"/>
    <w:basedOn w:val="a1"/>
    <w:next w:val="a1"/>
    <w:semiHidden/>
    <w:qFormat/>
    <w:pPr>
      <w:widowControl w:val="0"/>
      <w:spacing w:after="0"/>
      <w:ind w:leftChars="200" w:left="200"/>
    </w:pPr>
  </w:style>
  <w:style w:type="paragraph" w:styleId="aff3">
    <w:name w:val="annotation subject"/>
    <w:basedOn w:val="ae"/>
    <w:next w:val="ae"/>
    <w:link w:val="aff4"/>
    <w:semiHidden/>
    <w:qFormat/>
    <w:rPr>
      <w:b/>
      <w:bCs/>
    </w:rPr>
  </w:style>
  <w:style w:type="paragraph" w:styleId="29">
    <w:name w:val="Body Text First Indent 2"/>
    <w:basedOn w:val="af0"/>
    <w:link w:val="2a"/>
    <w:qFormat/>
    <w:pPr>
      <w:widowControl w:val="0"/>
      <w:ind w:leftChars="200" w:left="420" w:firstLineChars="200" w:firstLine="420"/>
    </w:pPr>
    <w:rPr>
      <w:sz w:val="21"/>
    </w:rPr>
  </w:style>
  <w:style w:type="table" w:styleId="aff5">
    <w:name w:val="Table Grid"/>
    <w:basedOn w:val="a5"/>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5"/>
    <w:qFormat/>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6">
    <w:name w:val="Table Professional"/>
    <w:basedOn w:val="a5"/>
    <w:qFormat/>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7">
    <w:name w:val="page number"/>
    <w:qFormat/>
  </w:style>
  <w:style w:type="character" w:styleId="aff8">
    <w:name w:val="FollowedHyperlink"/>
    <w:qFormat/>
    <w:rPr>
      <w:color w:val="800080"/>
      <w:u w:val="single"/>
    </w:rPr>
  </w:style>
  <w:style w:type="character" w:styleId="aff9">
    <w:name w:val="line number"/>
    <w:qFormat/>
  </w:style>
  <w:style w:type="character" w:styleId="affa">
    <w:name w:val="Hyperlink"/>
    <w:uiPriority w:val="99"/>
    <w:qFormat/>
    <w:rPr>
      <w:color w:val="0000FF"/>
      <w:u w:val="single"/>
    </w:rPr>
  </w:style>
  <w:style w:type="character" w:styleId="affb">
    <w:name w:val="annotation reference"/>
    <w:semiHidden/>
    <w:qFormat/>
    <w:rPr>
      <w:sz w:val="21"/>
      <w:szCs w:val="21"/>
    </w:rPr>
  </w:style>
  <w:style w:type="character" w:styleId="affc">
    <w:name w:val="footnote reference"/>
    <w:semiHidden/>
    <w:qFormat/>
    <w:rPr>
      <w:vertAlign w:val="superscript"/>
    </w:rPr>
  </w:style>
  <w:style w:type="character" w:customStyle="1" w:styleId="af4">
    <w:name w:val="纯文本 字符"/>
    <w:link w:val="af3"/>
    <w:qFormat/>
    <w:rPr>
      <w:rFonts w:ascii="宋体" w:eastAsia="宋体" w:hAnsi="Courier New"/>
      <w:sz w:val="21"/>
      <w:lang w:val="en-US" w:eastAsia="zh-CN" w:bidi="ar-SA"/>
    </w:rPr>
  </w:style>
  <w:style w:type="character" w:customStyle="1" w:styleId="1805Char">
    <w:name w:val="样式 样式 正文首行缩进 + 首行缩进:  1.8 字符 + 边框:: (单实线 自动设置  0.5 磅 行宽) Char"/>
    <w:link w:val="1805"/>
    <w:qFormat/>
    <w:rPr>
      <w:rFonts w:eastAsia="宋体" w:cs="宋体"/>
      <w:kern w:val="2"/>
      <w:sz w:val="24"/>
      <w:bdr w:val="single" w:sz="4" w:space="0" w:color="auto"/>
      <w:lang w:val="en-US" w:eastAsia="zh-CN" w:bidi="ar-SA"/>
    </w:rPr>
  </w:style>
  <w:style w:type="paragraph" w:customStyle="1" w:styleId="1805">
    <w:name w:val="样式 样式 正文首行缩进 + 首行缩进:  1.8 字符 + 边框:: (单实线 自动设置  0.5 磅 行宽)"/>
    <w:basedOn w:val="a1"/>
    <w:link w:val="1805Char"/>
    <w:qFormat/>
    <w:pPr>
      <w:widowControl w:val="0"/>
      <w:ind w:firstLineChars="180" w:firstLine="180"/>
    </w:pPr>
    <w:rPr>
      <w:rFonts w:cs="宋体"/>
      <w:sz w:val="24"/>
      <w:bdr w:val="single" w:sz="4" w:space="0" w:color="auto"/>
    </w:rPr>
  </w:style>
  <w:style w:type="character" w:customStyle="1" w:styleId="27">
    <w:name w:val="正文文本 2 字符"/>
    <w:link w:val="26"/>
    <w:qFormat/>
    <w:rPr>
      <w:rFonts w:ascii="Book Antiqua" w:hAnsi="Book Antiqua"/>
      <w:color w:val="FF0000"/>
      <w:sz w:val="28"/>
    </w:rPr>
  </w:style>
  <w:style w:type="character" w:customStyle="1" w:styleId="21">
    <w:name w:val="标题 2 字符"/>
    <w:link w:val="20"/>
    <w:qFormat/>
    <w:rPr>
      <w:rFonts w:ascii="Arial" w:hAnsi="Arial"/>
      <w:b/>
      <w:bCs/>
      <w:sz w:val="32"/>
      <w:szCs w:val="32"/>
    </w:rPr>
  </w:style>
  <w:style w:type="character" w:customStyle="1" w:styleId="90">
    <w:name w:val="标题 9 字符"/>
    <w:link w:val="9"/>
    <w:qFormat/>
    <w:rPr>
      <w:rFonts w:ascii="Book Antiqua" w:hAnsi="Book Antiqua"/>
      <w:spacing w:val="-5"/>
      <w:kern w:val="20"/>
      <w:sz w:val="24"/>
    </w:rPr>
  </w:style>
  <w:style w:type="character" w:customStyle="1" w:styleId="af6">
    <w:name w:val="日期 字符"/>
    <w:link w:val="af5"/>
    <w:qFormat/>
    <w:rPr>
      <w:rFonts w:ascii="Book Antiqua" w:hAnsi="Book Antiqua"/>
    </w:rPr>
  </w:style>
  <w:style w:type="character" w:customStyle="1" w:styleId="a9">
    <w:name w:val="标题 字符"/>
    <w:link w:val="a8"/>
    <w:qFormat/>
    <w:rPr>
      <w:rFonts w:ascii="Book Antiqua" w:hAnsi="Book Antiqua"/>
      <w:b/>
      <w:bCs/>
      <w:i/>
      <w:iCs/>
      <w:sz w:val="28"/>
      <w:u w:val="single"/>
      <w:lang w:eastAsia="en-US"/>
    </w:rPr>
  </w:style>
  <w:style w:type="character" w:customStyle="1" w:styleId="H3Char">
    <w:name w:val="H3 Char"/>
    <w:qFormat/>
    <w:rPr>
      <w:rFonts w:ascii="Arial" w:eastAsia="宋体" w:hAnsi="Arial"/>
      <w:b/>
      <w:bCs/>
      <w:sz w:val="30"/>
      <w:szCs w:val="30"/>
      <w:lang w:val="en-US" w:eastAsia="zh-CN" w:bidi="ar-SA"/>
    </w:rPr>
  </w:style>
  <w:style w:type="character" w:customStyle="1" w:styleId="b1">
    <w:name w:val="b1"/>
    <w:qFormat/>
    <w:rPr>
      <w:rFonts w:ascii="Courier New" w:hAnsi="Courier New" w:cs="Courier New" w:hint="default"/>
      <w:b/>
      <w:bCs/>
      <w:color w:val="FF0000"/>
      <w:u w:val="none"/>
    </w:rPr>
  </w:style>
  <w:style w:type="character" w:customStyle="1" w:styleId="xBody1CharCharCharChar">
    <w:name w:val="xBody1 Char Char Char Char"/>
    <w:qFormat/>
    <w:rPr>
      <w:rFonts w:ascii="Book Antiqua" w:eastAsia="PMingLiU" w:hAnsi="Book Antiqua"/>
      <w:sz w:val="22"/>
      <w:lang w:val="en-US" w:eastAsia="zh-TW" w:bidi="ar-SA"/>
    </w:rPr>
  </w:style>
  <w:style w:type="character" w:customStyle="1" w:styleId="Char">
    <w:name w:val="正文文本 Char"/>
    <w:qFormat/>
    <w:rPr>
      <w:rFonts w:eastAsia="宋体"/>
      <w:kern w:val="2"/>
      <w:sz w:val="28"/>
      <w:lang w:val="en-US" w:eastAsia="zh-CN" w:bidi="ar-SA"/>
    </w:rPr>
  </w:style>
  <w:style w:type="character" w:customStyle="1" w:styleId="BodyTextHeading">
    <w:name w:val="Body Text Heading"/>
    <w:qFormat/>
    <w:rPr>
      <w:u w:val="single"/>
    </w:rPr>
  </w:style>
  <w:style w:type="character" w:customStyle="1" w:styleId="3Char">
    <w:name w:val="标题 3 Char"/>
    <w:qFormat/>
    <w:rPr>
      <w:rFonts w:ascii="Arial" w:eastAsia="宋体" w:hAnsi="Arial"/>
      <w:b/>
      <w:bCs/>
      <w:sz w:val="30"/>
      <w:szCs w:val="30"/>
      <w:lang w:val="en-US" w:eastAsia="zh-CN" w:bidi="ar-SA"/>
    </w:rPr>
  </w:style>
  <w:style w:type="character" w:customStyle="1" w:styleId="m1">
    <w:name w:val="m1"/>
    <w:qFormat/>
    <w:rPr>
      <w:color w:val="0000FF"/>
    </w:rPr>
  </w:style>
  <w:style w:type="character" w:customStyle="1" w:styleId="myexplain">
    <w:name w:val="myexplain"/>
    <w:qFormat/>
  </w:style>
  <w:style w:type="character" w:customStyle="1" w:styleId="affd">
    <w:name w:val="样式 浅蓝"/>
    <w:qFormat/>
    <w:rPr>
      <w:color w:val="auto"/>
      <w:sz w:val="20"/>
    </w:rPr>
  </w:style>
  <w:style w:type="character" w:customStyle="1" w:styleId="2a">
    <w:name w:val="正文文本首行缩进 2 字符"/>
    <w:link w:val="29"/>
    <w:qFormat/>
    <w:rPr>
      <w:rFonts w:ascii="Book Antiqua" w:hAnsi="Book Antiqua"/>
      <w:kern w:val="2"/>
      <w:sz w:val="21"/>
      <w:szCs w:val="24"/>
    </w:rPr>
  </w:style>
  <w:style w:type="character" w:customStyle="1" w:styleId="CharCharCharCharCharChar">
    <w:name w:val="正文(不缩进) 五号 Char Char Char Char Char Char"/>
    <w:qFormat/>
    <w:rPr>
      <w:lang w:val="en-US" w:eastAsia="zh-CN" w:bidi="ar-SA"/>
    </w:rPr>
  </w:style>
  <w:style w:type="character" w:customStyle="1" w:styleId="apple-style-span">
    <w:name w:val="apple-style-span"/>
    <w:qFormat/>
  </w:style>
  <w:style w:type="character" w:customStyle="1" w:styleId="10">
    <w:name w:val="标题 1 字符"/>
    <w:link w:val="1"/>
    <w:qFormat/>
    <w:rPr>
      <w:rFonts w:ascii="Book Antiqua" w:hAnsi="Book Antiqua"/>
      <w:b/>
      <w:bCs/>
      <w:kern w:val="44"/>
      <w:sz w:val="44"/>
      <w:szCs w:val="44"/>
    </w:rPr>
  </w:style>
  <w:style w:type="character" w:customStyle="1" w:styleId="36">
    <w:name w:val="正文文本缩进 3 字符"/>
    <w:link w:val="35"/>
    <w:qFormat/>
    <w:rPr>
      <w:rFonts w:ascii="Book Antiqua" w:hAnsi="Book Antiqua"/>
      <w:sz w:val="24"/>
    </w:rPr>
  </w:style>
  <w:style w:type="character" w:customStyle="1" w:styleId="25">
    <w:name w:val="正文文本缩进 2 字符"/>
    <w:link w:val="24"/>
    <w:qFormat/>
    <w:rPr>
      <w:rFonts w:ascii="Arial" w:hAnsi="Arial" w:cs="Arial"/>
      <w:sz w:val="24"/>
    </w:rPr>
  </w:style>
  <w:style w:type="character" w:customStyle="1" w:styleId="70">
    <w:name w:val="标题 7 字符"/>
    <w:link w:val="7"/>
    <w:qFormat/>
    <w:rPr>
      <w:rFonts w:ascii="Book Antiqua" w:hAnsi="Book Antiqua"/>
      <w:smallCaps/>
      <w:kern w:val="20"/>
      <w:sz w:val="21"/>
    </w:rPr>
  </w:style>
  <w:style w:type="character" w:customStyle="1" w:styleId="af1">
    <w:name w:val="正文文本缩进 字符"/>
    <w:link w:val="af0"/>
    <w:qFormat/>
    <w:rPr>
      <w:rFonts w:ascii="Book Antiqua" w:hAnsi="Book Antiqua"/>
      <w:sz w:val="24"/>
    </w:rPr>
  </w:style>
  <w:style w:type="character" w:customStyle="1" w:styleId="affe">
    <w:name w:val="样式 (符号) 宋体 红色"/>
    <w:qFormat/>
    <w:rPr>
      <w:color w:val="auto"/>
    </w:rPr>
  </w:style>
  <w:style w:type="character" w:customStyle="1" w:styleId="Char0">
    <w:name w:val="重点(不缩进) 五号 Char"/>
    <w:qFormat/>
    <w:rPr>
      <w:rFonts w:ascii="Arial" w:eastAsia="宋体" w:hAnsi="Arial" w:cs="宋体"/>
      <w:b/>
      <w:sz w:val="21"/>
      <w:lang w:val="en-US" w:eastAsia="zh-CN" w:bidi="ar-SA"/>
    </w:rPr>
  </w:style>
  <w:style w:type="character" w:customStyle="1" w:styleId="afc">
    <w:name w:val="页眉 字符"/>
    <w:link w:val="afb"/>
    <w:qFormat/>
    <w:rPr>
      <w:rFonts w:ascii="Book Antiqua" w:eastAsia="PMingLiU" w:hAnsi="Book Antiqua"/>
      <w:sz w:val="24"/>
      <w:lang w:eastAsia="en-US"/>
    </w:rPr>
  </w:style>
  <w:style w:type="character" w:customStyle="1" w:styleId="41">
    <w:name w:val="标题 4 字符"/>
    <w:link w:val="40"/>
    <w:qFormat/>
    <w:rPr>
      <w:rFonts w:ascii="Arial" w:hAnsi="Arial"/>
      <w:b/>
      <w:bCs/>
      <w:spacing w:val="5"/>
      <w:kern w:val="20"/>
      <w:sz w:val="28"/>
      <w:szCs w:val="28"/>
    </w:rPr>
  </w:style>
  <w:style w:type="character" w:customStyle="1" w:styleId="BodyCharChar">
    <w:name w:val="Body Char Char"/>
    <w:qFormat/>
    <w:rPr>
      <w:rFonts w:ascii="New Century Schlbk" w:eastAsia="PMingLiU" w:hAnsi="New Century Schlbk"/>
      <w:snapToGrid w:val="0"/>
      <w:sz w:val="24"/>
      <w:lang w:val="en-US" w:eastAsia="en-US" w:bidi="ar-SA"/>
    </w:rPr>
  </w:style>
  <w:style w:type="character" w:customStyle="1" w:styleId="notedata1">
    <w:name w:val="note_data1"/>
    <w:qFormat/>
    <w:rPr>
      <w:color w:val="FF0000"/>
    </w:rPr>
  </w:style>
  <w:style w:type="character" w:customStyle="1" w:styleId="CharChar">
    <w:name w:val="正文文本 Char Char"/>
    <w:qFormat/>
    <w:rPr>
      <w:rFonts w:ascii="Book Antiqua" w:eastAsia="宋体" w:hAnsi="Book Antiqua"/>
      <w:snapToGrid w:val="0"/>
      <w:color w:val="000000"/>
      <w:sz w:val="22"/>
      <w:lang w:val="en-US" w:eastAsia="en-US" w:bidi="ar-SA"/>
    </w:rPr>
  </w:style>
  <w:style w:type="character" w:customStyle="1" w:styleId="afff">
    <w:name w:val="样式 加粗 浅蓝"/>
    <w:qFormat/>
    <w:rPr>
      <w:b/>
      <w:bCs/>
      <w:color w:val="auto"/>
    </w:rPr>
  </w:style>
  <w:style w:type="character" w:customStyle="1" w:styleId="fontff1">
    <w:name w:val="font_ff1"/>
    <w:qFormat/>
    <w:rPr>
      <w:rFonts w:ascii="ˎ̥" w:hAnsi="ˎ̥" w:hint="default"/>
      <w:color w:val="FF0000"/>
      <w:sz w:val="18"/>
      <w:szCs w:val="18"/>
      <w:u w:val="none"/>
    </w:rPr>
  </w:style>
  <w:style w:type="character" w:customStyle="1" w:styleId="Char1">
    <w:name w:val="正文(缩进) 五号 Char1"/>
    <w:qFormat/>
    <w:rPr>
      <w:rFonts w:ascii="Arial" w:eastAsia="宋体" w:hAnsi="Arial" w:cs="宋体"/>
      <w:sz w:val="21"/>
      <w:lang w:val="en-US" w:eastAsia="zh-CN" w:bidi="ar-SA"/>
    </w:rPr>
  </w:style>
  <w:style w:type="character" w:customStyle="1" w:styleId="z-Char">
    <w:name w:val="z-窗体底端 Char"/>
    <w:link w:val="Style108"/>
    <w:qFormat/>
    <w:rPr>
      <w:rFonts w:ascii="Arial" w:hAnsi="Arial" w:cs="Arial"/>
      <w:vanish/>
      <w:sz w:val="16"/>
      <w:szCs w:val="16"/>
    </w:rPr>
  </w:style>
  <w:style w:type="paragraph" w:customStyle="1" w:styleId="Style108">
    <w:name w:val="_Style 108"/>
    <w:basedOn w:val="a1"/>
    <w:next w:val="a1"/>
    <w:link w:val="z-Char"/>
    <w:qFormat/>
    <w:pPr>
      <w:pBdr>
        <w:top w:val="single" w:sz="6" w:space="1" w:color="auto"/>
      </w:pBdr>
      <w:spacing w:after="0"/>
      <w:jc w:val="center"/>
    </w:pPr>
    <w:rPr>
      <w:rFonts w:ascii="Arial" w:hAnsi="Arial"/>
      <w:vanish/>
      <w:sz w:val="16"/>
      <w:szCs w:val="16"/>
    </w:rPr>
  </w:style>
  <w:style w:type="character" w:customStyle="1" w:styleId="CharChar0">
    <w:name w:val="正文(缩进) 五号 Char Char"/>
    <w:qFormat/>
    <w:rPr>
      <w:rFonts w:ascii="Arial" w:eastAsia="宋体" w:hAnsi="Arial" w:cs="宋体"/>
      <w:sz w:val="21"/>
      <w:lang w:val="en-US" w:eastAsia="zh-CN" w:bidi="ar-SA"/>
    </w:rPr>
  </w:style>
  <w:style w:type="character" w:customStyle="1" w:styleId="pi1">
    <w:name w:val="pi1"/>
    <w:qFormat/>
    <w:rPr>
      <w:color w:val="0000FF"/>
    </w:rPr>
  </w:style>
  <w:style w:type="character" w:customStyle="1" w:styleId="bod1">
    <w:name w:val="bod1"/>
    <w:qFormat/>
    <w:rPr>
      <w:rFonts w:ascii="Arial" w:hAnsi="Arial" w:cs="Arial" w:hint="default"/>
      <w:sz w:val="18"/>
      <w:szCs w:val="18"/>
    </w:rPr>
  </w:style>
  <w:style w:type="character" w:customStyle="1" w:styleId="ad">
    <w:name w:val="文档结构图 字符"/>
    <w:link w:val="ac"/>
    <w:semiHidden/>
    <w:qFormat/>
    <w:rPr>
      <w:rFonts w:ascii="Book Antiqua" w:hAnsi="Book Antiqua"/>
      <w:shd w:val="clear" w:color="auto" w:fill="000080"/>
    </w:rPr>
  </w:style>
  <w:style w:type="character" w:customStyle="1" w:styleId="13">
    <w:name w:val="样式 (符号) 宋体 红色1"/>
    <w:qFormat/>
    <w:rPr>
      <w:color w:val="auto"/>
    </w:rPr>
  </w:style>
  <w:style w:type="character" w:customStyle="1" w:styleId="H5Char">
    <w:name w:val="H5 Char"/>
    <w:qFormat/>
    <w:rPr>
      <w:rFonts w:eastAsia="楷体_GB2312"/>
      <w:b/>
      <w:bCs/>
      <w:kern w:val="2"/>
      <w:sz w:val="28"/>
      <w:szCs w:val="28"/>
      <w:lang w:val="en-US" w:eastAsia="zh-CN" w:bidi="ar-SA"/>
    </w:rPr>
  </w:style>
  <w:style w:type="character" w:customStyle="1" w:styleId="33">
    <w:name w:val="正文文本 3 字符"/>
    <w:link w:val="32"/>
    <w:qFormat/>
    <w:rPr>
      <w:rFonts w:ascii="Book Antiqua" w:hAnsi="Book Antiqua"/>
      <w:sz w:val="24"/>
    </w:rPr>
  </w:style>
  <w:style w:type="character" w:customStyle="1" w:styleId="15">
    <w:name w:val="15"/>
    <w:qFormat/>
    <w:rPr>
      <w:rFonts w:ascii="Times New Roman" w:hAnsi="Times New Roman" w:cs="Times New Roman" w:hint="default"/>
      <w:sz w:val="21"/>
      <w:szCs w:val="21"/>
    </w:rPr>
  </w:style>
  <w:style w:type="character" w:customStyle="1" w:styleId="aff4">
    <w:name w:val="批注主题 字符"/>
    <w:link w:val="aff3"/>
    <w:semiHidden/>
    <w:qFormat/>
    <w:rPr>
      <w:rFonts w:ascii="Book Antiqua" w:eastAsia="宋体" w:hAnsi="Book Antiqua"/>
      <w:b/>
      <w:bCs/>
      <w:lang w:val="en-US" w:eastAsia="zh-CN" w:bidi="ar-SA"/>
    </w:rPr>
  </w:style>
  <w:style w:type="character" w:customStyle="1" w:styleId="50">
    <w:name w:val="标题 5 字符"/>
    <w:link w:val="5"/>
    <w:qFormat/>
    <w:rPr>
      <w:rFonts w:ascii="Arial" w:hAnsi="Arial"/>
      <w:b/>
      <w:bCs/>
      <w:sz w:val="24"/>
      <w:szCs w:val="24"/>
    </w:rPr>
  </w:style>
  <w:style w:type="character" w:customStyle="1" w:styleId="CharChar1">
    <w:name w:val="正文(缩进) 五号 Char Char1"/>
    <w:qFormat/>
    <w:rPr>
      <w:rFonts w:ascii="Arial" w:eastAsia="宋体" w:hAnsi="Arial" w:cs="宋体"/>
      <w:sz w:val="21"/>
      <w:lang w:val="en-US" w:eastAsia="zh-CN" w:bidi="ar-SA"/>
    </w:rPr>
  </w:style>
  <w:style w:type="character" w:customStyle="1" w:styleId="afff0">
    <w:name w:val="样式 (符号) 宋体 浅蓝"/>
    <w:qFormat/>
    <w:rPr>
      <w:color w:val="auto"/>
    </w:rPr>
  </w:style>
  <w:style w:type="character" w:customStyle="1" w:styleId="notedatanospacing1">
    <w:name w:val="note_data_nospacing1"/>
    <w:qFormat/>
    <w:rPr>
      <w:color w:val="FF0000"/>
    </w:rPr>
  </w:style>
  <w:style w:type="character" w:customStyle="1" w:styleId="xBody1CharCharCharCharCharCharCharChar">
    <w:name w:val="xBody1 Char Char Char Char Char Char Char Char"/>
    <w:qFormat/>
    <w:rPr>
      <w:rFonts w:ascii="Book Antiqua" w:eastAsia="PMingLiU" w:hAnsi="Book Antiqua"/>
      <w:lang w:val="en-US" w:eastAsia="zh-TW" w:bidi="ar-SA"/>
    </w:rPr>
  </w:style>
  <w:style w:type="character" w:customStyle="1" w:styleId="80">
    <w:name w:val="标题 8 字符"/>
    <w:link w:val="8"/>
    <w:qFormat/>
    <w:rPr>
      <w:rFonts w:ascii="Book Antiqua" w:hAnsi="Book Antiqua"/>
      <w:i/>
      <w:spacing w:val="5"/>
      <w:kern w:val="20"/>
      <w:sz w:val="24"/>
    </w:rPr>
  </w:style>
  <w:style w:type="character" w:customStyle="1" w:styleId="afff1">
    <w:name w:val="样式 (符号) 宋体 加粗 浅蓝"/>
    <w:qFormat/>
    <w:rPr>
      <w:b/>
      <w:bCs/>
      <w:color w:val="auto"/>
      <w:sz w:val="20"/>
    </w:rPr>
  </w:style>
  <w:style w:type="character" w:customStyle="1" w:styleId="af8">
    <w:name w:val="批注框文本 字符"/>
    <w:link w:val="af7"/>
    <w:semiHidden/>
    <w:qFormat/>
    <w:rPr>
      <w:rFonts w:ascii="Book Antiqua" w:hAnsi="Book Antiqua"/>
      <w:sz w:val="18"/>
      <w:szCs w:val="18"/>
    </w:rPr>
  </w:style>
  <w:style w:type="character" w:customStyle="1" w:styleId="font01">
    <w:name w:val="font01"/>
    <w:basedOn w:val="a4"/>
    <w:qFormat/>
    <w:rPr>
      <w:rFonts w:ascii="Arial" w:hAnsi="Arial" w:cs="Arial"/>
      <w:color w:val="000000"/>
      <w:sz w:val="20"/>
      <w:szCs w:val="20"/>
      <w:u w:val="none"/>
    </w:rPr>
  </w:style>
  <w:style w:type="character" w:customStyle="1" w:styleId="Char3">
    <w:name w:val="正文(缩进) 五号 Char3"/>
    <w:qFormat/>
    <w:rPr>
      <w:rFonts w:ascii="Arial" w:eastAsia="宋体" w:hAnsi="Arial" w:cs="宋体"/>
      <w:sz w:val="21"/>
      <w:lang w:val="en-US" w:eastAsia="zh-CN" w:bidi="ar-SA"/>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customStyle="1" w:styleId="xBody1CharCharCharCharCharCharChar">
    <w:name w:val="xBody1 Char Char Char Char Char Char Char"/>
    <w:qFormat/>
    <w:rPr>
      <w:rFonts w:ascii="Book Antiqua" w:eastAsia="PMingLiU" w:hAnsi="Book Antiqua"/>
      <w:lang w:val="en-US" w:eastAsia="zh-TW" w:bidi="ar-SA"/>
    </w:rPr>
  </w:style>
  <w:style w:type="character" w:customStyle="1" w:styleId="font11">
    <w:name w:val="font11"/>
    <w:basedOn w:val="a4"/>
    <w:qFormat/>
    <w:rPr>
      <w:rFonts w:ascii="宋体" w:eastAsia="宋体" w:hAnsi="宋体" w:cs="宋体" w:hint="eastAsia"/>
      <w:color w:val="000000"/>
      <w:sz w:val="20"/>
      <w:szCs w:val="20"/>
      <w:u w:val="none"/>
    </w:rPr>
  </w:style>
  <w:style w:type="character" w:customStyle="1" w:styleId="notedata">
    <w:name w:val="note_data"/>
    <w:qFormat/>
  </w:style>
  <w:style w:type="character" w:customStyle="1" w:styleId="14">
    <w:name w:val="正文文本1"/>
    <w:qFormat/>
    <w:rPr>
      <w:rFonts w:ascii="Book Antiqua" w:eastAsia="宋体" w:hAnsi="Book Antiqua"/>
      <w:snapToGrid w:val="0"/>
      <w:color w:val="000000"/>
      <w:sz w:val="22"/>
      <w:lang w:val="en-US" w:eastAsia="en-US" w:bidi="ar-SA"/>
    </w:rPr>
  </w:style>
  <w:style w:type="character" w:customStyle="1" w:styleId="a7">
    <w:name w:val="正文文本首行缩进 字符"/>
    <w:link w:val="a2"/>
    <w:qFormat/>
    <w:rPr>
      <w:rFonts w:ascii="Book Antiqua" w:eastAsia="宋体" w:hAnsi="Book Antiqua"/>
      <w:lang w:val="en-US" w:eastAsia="zh-CN" w:bidi="ar-SA"/>
    </w:rPr>
  </w:style>
  <w:style w:type="character" w:customStyle="1" w:styleId="font31">
    <w:name w:val="font31"/>
    <w:basedOn w:val="a4"/>
    <w:qFormat/>
    <w:rPr>
      <w:rFonts w:ascii="宋体" w:eastAsia="宋体" w:hAnsi="宋体" w:cs="宋体" w:hint="eastAsia"/>
      <w:color w:val="000000"/>
      <w:sz w:val="21"/>
      <w:szCs w:val="21"/>
      <w:u w:val="none"/>
    </w:rPr>
  </w:style>
  <w:style w:type="character" w:customStyle="1" w:styleId="af">
    <w:name w:val="批注文字 字符"/>
    <w:link w:val="ae"/>
    <w:qFormat/>
    <w:rPr>
      <w:rFonts w:ascii="Book Antiqua" w:eastAsia="宋体" w:hAnsi="Book Antiqua"/>
      <w:lang w:val="en-US" w:eastAsia="zh-CN" w:bidi="ar-SA"/>
    </w:rPr>
  </w:style>
  <w:style w:type="character" w:customStyle="1" w:styleId="aff0">
    <w:name w:val="脚注文本 字符"/>
    <w:link w:val="aff"/>
    <w:semiHidden/>
    <w:qFormat/>
    <w:rPr>
      <w:rFonts w:ascii="Book Antiqua" w:hAnsi="Book Antiqua"/>
      <w:sz w:val="18"/>
    </w:rPr>
  </w:style>
  <w:style w:type="character" w:customStyle="1" w:styleId="notedatanospacing">
    <w:name w:val="note_data_nospacing"/>
    <w:qFormat/>
  </w:style>
  <w:style w:type="character" w:customStyle="1" w:styleId="BodyCharCharCharChar">
    <w:name w:val="Body Char Char Char Char"/>
    <w:qFormat/>
    <w:rPr>
      <w:rFonts w:ascii="New Century Schlbk" w:eastAsia="PMingLiU" w:hAnsi="New Century Schlbk"/>
      <w:snapToGrid w:val="0"/>
      <w:sz w:val="24"/>
      <w:lang w:val="en-US" w:eastAsia="en-US" w:bidi="ar-SA"/>
    </w:rPr>
  </w:style>
  <w:style w:type="character" w:customStyle="1" w:styleId="z-Char0">
    <w:name w:val="z-窗体顶端 Char"/>
    <w:link w:val="Style140"/>
    <w:qFormat/>
    <w:rPr>
      <w:rFonts w:ascii="Arial" w:hAnsi="Arial" w:cs="Arial"/>
      <w:vanish/>
      <w:sz w:val="16"/>
      <w:szCs w:val="16"/>
    </w:rPr>
  </w:style>
  <w:style w:type="paragraph" w:customStyle="1" w:styleId="Style140">
    <w:name w:val="_Style 140"/>
    <w:basedOn w:val="a1"/>
    <w:next w:val="a1"/>
    <w:link w:val="z-Char0"/>
    <w:qFormat/>
    <w:pPr>
      <w:pBdr>
        <w:bottom w:val="single" w:sz="6" w:space="1" w:color="auto"/>
      </w:pBdr>
      <w:spacing w:after="0"/>
      <w:jc w:val="center"/>
    </w:pPr>
    <w:rPr>
      <w:rFonts w:ascii="Arial" w:hAnsi="Arial"/>
      <w:vanish/>
      <w:sz w:val="16"/>
      <w:szCs w:val="16"/>
    </w:rPr>
  </w:style>
  <w:style w:type="character" w:customStyle="1" w:styleId="afa">
    <w:name w:val="页脚 字符"/>
    <w:link w:val="af9"/>
    <w:qFormat/>
    <w:rPr>
      <w:rFonts w:ascii="Book Antiqua" w:hAnsi="Book Antiqua"/>
    </w:rPr>
  </w:style>
  <w:style w:type="character" w:customStyle="1" w:styleId="Char2">
    <w:name w:val="正文(缩进) 五号 Char2"/>
    <w:link w:val="afff2"/>
    <w:qFormat/>
    <w:rPr>
      <w:rFonts w:ascii="Arial" w:eastAsia="宋体" w:hAnsi="Arial" w:cs="宋体"/>
      <w:sz w:val="21"/>
      <w:lang w:val="en-US" w:eastAsia="zh-CN" w:bidi="ar-SA"/>
    </w:rPr>
  </w:style>
  <w:style w:type="paragraph" w:customStyle="1" w:styleId="afff2">
    <w:name w:val="正文(缩进) 五号"/>
    <w:basedOn w:val="a1"/>
    <w:link w:val="Char2"/>
    <w:qFormat/>
    <w:pPr>
      <w:spacing w:after="0" w:line="360" w:lineRule="auto"/>
      <w:ind w:firstLineChars="200" w:firstLine="200"/>
      <w:jc w:val="left"/>
    </w:pPr>
    <w:rPr>
      <w:rFonts w:ascii="Arial" w:hAnsi="Arial" w:cs="宋体"/>
      <w:sz w:val="21"/>
    </w:rPr>
  </w:style>
  <w:style w:type="character" w:customStyle="1" w:styleId="font21">
    <w:name w:val="font21"/>
    <w:basedOn w:val="a4"/>
    <w:qFormat/>
    <w:rPr>
      <w:rFonts w:ascii="宋体" w:eastAsia="宋体" w:hAnsi="宋体" w:cs="宋体" w:hint="eastAsia"/>
      <w:color w:val="000000"/>
      <w:sz w:val="20"/>
      <w:szCs w:val="20"/>
      <w:u w:val="none"/>
    </w:rPr>
  </w:style>
  <w:style w:type="character" w:customStyle="1" w:styleId="tx1">
    <w:name w:val="tx1"/>
    <w:qFormat/>
    <w:rPr>
      <w:b/>
      <w:bCs/>
    </w:rPr>
  </w:style>
  <w:style w:type="character" w:customStyle="1" w:styleId="61">
    <w:name w:val="标题 6 字符"/>
    <w:link w:val="60"/>
    <w:qFormat/>
    <w:rPr>
      <w:rFonts w:ascii="Book Antiqua" w:hAnsi="Book Antiqua"/>
      <w:i/>
      <w:spacing w:val="5"/>
      <w:kern w:val="20"/>
      <w:sz w:val="21"/>
    </w:rPr>
  </w:style>
  <w:style w:type="character" w:customStyle="1" w:styleId="Char4">
    <w:name w:val="正文(不缩进) 五号 Char"/>
    <w:qFormat/>
    <w:rPr>
      <w:lang w:val="en-US" w:eastAsia="zh-CN" w:bidi="ar-SA"/>
    </w:rPr>
  </w:style>
  <w:style w:type="paragraph" w:customStyle="1" w:styleId="New">
    <w:name w:val="正文 New"/>
    <w:qFormat/>
    <w:pPr>
      <w:spacing w:after="120"/>
      <w:jc w:val="both"/>
    </w:pPr>
    <w:rPr>
      <w:rFonts w:ascii="Book Antiqua" w:hAnsi="Book Antiqua"/>
    </w:rPr>
  </w:style>
  <w:style w:type="paragraph" w:customStyle="1" w:styleId="font9">
    <w:name w:val="font9"/>
    <w:basedOn w:val="a1"/>
    <w:qFormat/>
    <w:pPr>
      <w:spacing w:before="100" w:beforeAutospacing="1" w:after="100" w:afterAutospacing="1"/>
      <w:jc w:val="left"/>
    </w:pPr>
    <w:rPr>
      <w:rFonts w:eastAsia="Arial Unicode MS"/>
      <w:kern w:val="0"/>
      <w:sz w:val="24"/>
    </w:rPr>
  </w:style>
  <w:style w:type="paragraph" w:customStyle="1" w:styleId="xTOC4">
    <w:name w:val="xTOC4"/>
    <w:basedOn w:val="xTOC3"/>
    <w:next w:val="xBody1"/>
    <w:qFormat/>
    <w:rPr>
      <w:b w:val="0"/>
      <w:bCs w:val="0"/>
      <w:i/>
      <w:iCs/>
    </w:rPr>
  </w:style>
  <w:style w:type="paragraph" w:customStyle="1" w:styleId="xTOC3">
    <w:name w:val="xTOC3"/>
    <w:basedOn w:val="xTOC2"/>
    <w:next w:val="xBody1"/>
    <w:qFormat/>
  </w:style>
  <w:style w:type="paragraph" w:customStyle="1" w:styleId="xTOC2">
    <w:name w:val="xTOC2"/>
    <w:basedOn w:val="xTOC1"/>
    <w:next w:val="xBody1"/>
    <w:qFormat/>
    <w:pPr>
      <w:tabs>
        <w:tab w:val="left" w:pos="425"/>
      </w:tabs>
      <w:ind w:left="425" w:hanging="425"/>
    </w:pPr>
  </w:style>
  <w:style w:type="paragraph" w:customStyle="1" w:styleId="xTOC1">
    <w:name w:val="xTOC1"/>
    <w:basedOn w:val="a1"/>
    <w:next w:val="xBody1"/>
    <w:qFormat/>
    <w:pPr>
      <w:tabs>
        <w:tab w:val="left" w:pos="720"/>
      </w:tabs>
      <w:spacing w:after="240"/>
      <w:ind w:left="720" w:hanging="720"/>
      <w:jc w:val="left"/>
    </w:pPr>
    <w:rPr>
      <w:rFonts w:ascii="Book Antiqua" w:eastAsia="DFKai-SB" w:hAnsi="Book Antiqua"/>
      <w:b/>
      <w:bCs/>
      <w:kern w:val="0"/>
      <w:sz w:val="26"/>
      <w:szCs w:val="20"/>
      <w:lang w:eastAsia="zh-TW"/>
    </w:rPr>
  </w:style>
  <w:style w:type="paragraph" w:customStyle="1" w:styleId="xBody1">
    <w:name w:val="xBody1"/>
    <w:basedOn w:val="a1"/>
    <w:qFormat/>
    <w:pPr>
      <w:spacing w:after="240"/>
      <w:ind w:left="720"/>
    </w:pPr>
    <w:rPr>
      <w:rFonts w:ascii="Book Antiqua" w:eastAsia="PMingLiU" w:hAnsi="Book Antiqua"/>
      <w:kern w:val="0"/>
      <w:szCs w:val="20"/>
      <w:lang w:eastAsia="zh-TW"/>
    </w:rPr>
  </w:style>
  <w:style w:type="paragraph" w:customStyle="1" w:styleId="afff3">
    <w:name w:val="项目名称"/>
    <w:basedOn w:val="a1"/>
    <w:next w:val="aa"/>
    <w:qFormat/>
    <w:pPr>
      <w:widowControl w:val="0"/>
      <w:spacing w:after="0" w:line="360" w:lineRule="auto"/>
      <w:jc w:val="center"/>
    </w:pPr>
    <w:rPr>
      <w:rFonts w:ascii="华文楷体" w:cs="宋体"/>
      <w:b/>
      <w:bCs/>
      <w:sz w:val="48"/>
    </w:rPr>
  </w:style>
  <w:style w:type="paragraph" w:customStyle="1" w:styleId="Indent5">
    <w:name w:val="Indent 5"/>
    <w:basedOn w:val="Indent4"/>
    <w:qFormat/>
    <w:pPr>
      <w:ind w:left="1440"/>
    </w:pPr>
  </w:style>
  <w:style w:type="paragraph" w:customStyle="1" w:styleId="Indent4">
    <w:name w:val="Indent 4"/>
    <w:basedOn w:val="Indent2"/>
    <w:qFormat/>
    <w:pPr>
      <w:spacing w:after="0"/>
      <w:ind w:left="1080"/>
    </w:pPr>
  </w:style>
  <w:style w:type="paragraph" w:customStyle="1" w:styleId="Indent2">
    <w:name w:val="Indent 2"/>
    <w:basedOn w:val="a1"/>
    <w:qFormat/>
    <w:pPr>
      <w:ind w:left="2520" w:hanging="360"/>
    </w:pPr>
    <w:rPr>
      <w:rFonts w:ascii="Book Antiqua" w:hAnsi="Book Antiqua"/>
      <w:kern w:val="0"/>
      <w:szCs w:val="20"/>
    </w:rPr>
  </w:style>
  <w:style w:type="paragraph" w:customStyle="1" w:styleId="NormalText">
    <w:name w:val="Normal Text"/>
    <w:qFormat/>
    <w:pPr>
      <w:ind w:left="720"/>
    </w:pPr>
    <w:rPr>
      <w:rFonts w:ascii="Book Antiqua" w:hAnsi="Book Antiqua"/>
      <w:sz w:val="22"/>
      <w:lang w:val="en-GB" w:eastAsia="en-US"/>
    </w:rPr>
  </w:style>
  <w:style w:type="paragraph" w:customStyle="1" w:styleId="3NewNewNewNewNewNewNewNewNewNewNewNewNewNew">
    <w:name w:val="标题 3 New New New New New New New New New New New New New New"/>
    <w:basedOn w:val="NewNew"/>
    <w:next w:val="NewNew"/>
    <w:qFormat/>
    <w:pPr>
      <w:keepNext/>
      <w:keepLines/>
      <w:numPr>
        <w:ilvl w:val="2"/>
        <w:numId w:val="3"/>
      </w:numPr>
      <w:spacing w:before="260" w:after="260" w:line="360" w:lineRule="auto"/>
      <w:outlineLvl w:val="2"/>
    </w:pPr>
    <w:rPr>
      <w:rFonts w:ascii="Arial" w:hAnsi="Arial"/>
      <w:b/>
      <w:bCs/>
      <w:sz w:val="30"/>
      <w:szCs w:val="30"/>
    </w:rPr>
  </w:style>
  <w:style w:type="paragraph" w:customStyle="1" w:styleId="NewNew">
    <w:name w:val="正文 New New"/>
    <w:qFormat/>
    <w:pPr>
      <w:spacing w:after="120"/>
      <w:jc w:val="both"/>
    </w:pPr>
    <w:rPr>
      <w:rFonts w:ascii="Book Antiqua" w:hAnsi="Book Antiqua"/>
    </w:rPr>
  </w:style>
  <w:style w:type="paragraph" w:customStyle="1" w:styleId="font0">
    <w:name w:val="font0"/>
    <w:basedOn w:val="a1"/>
    <w:qFormat/>
    <w:pPr>
      <w:spacing w:before="100" w:beforeAutospacing="1" w:after="100" w:afterAutospacing="1"/>
      <w:jc w:val="left"/>
    </w:pPr>
    <w:rPr>
      <w:rFonts w:ascii="宋体" w:hAnsi="宋体" w:cs="Arial Unicode MS" w:hint="eastAsia"/>
      <w:kern w:val="0"/>
      <w:sz w:val="24"/>
    </w:rPr>
  </w:style>
  <w:style w:type="paragraph" w:customStyle="1" w:styleId="12-paraBullet1">
    <w:name w:val="1&amp;2-para (Bullet 1)"/>
    <w:basedOn w:val="1-para"/>
    <w:qFormat/>
    <w:pPr>
      <w:tabs>
        <w:tab w:val="left" w:pos="1080"/>
      </w:tabs>
      <w:ind w:left="1080" w:hanging="360"/>
    </w:pPr>
    <w:rPr>
      <w:rFonts w:eastAsia="PMingLiU"/>
      <w:snapToGrid w:val="0"/>
    </w:rPr>
  </w:style>
  <w:style w:type="paragraph" w:customStyle="1" w:styleId="1-para">
    <w:name w:val="1-para"/>
    <w:basedOn w:val="a1"/>
    <w:qFormat/>
    <w:pPr>
      <w:spacing w:before="120"/>
    </w:pPr>
    <w:rPr>
      <w:rFonts w:ascii="Book Antiqua" w:hAnsi="Book Antiqua"/>
      <w:kern w:val="0"/>
      <w:szCs w:val="20"/>
      <w:lang w:val="en-GB"/>
    </w:rPr>
  </w:style>
  <w:style w:type="paragraph" w:customStyle="1" w:styleId="afff4">
    <w:name w:val="神州数码正文"/>
    <w:basedOn w:val="a2"/>
    <w:qFormat/>
    <w:pPr>
      <w:spacing w:line="360" w:lineRule="auto"/>
      <w:ind w:firstLineChars="0" w:firstLine="0"/>
      <w:jc w:val="left"/>
    </w:pPr>
    <w:rPr>
      <w:szCs w:val="18"/>
    </w:rPr>
  </w:style>
  <w:style w:type="paragraph" w:customStyle="1" w:styleId="3NewNew">
    <w:name w:val="标题 3 New New"/>
    <w:basedOn w:val="NewNew"/>
    <w:next w:val="NewNew"/>
    <w:qFormat/>
    <w:pPr>
      <w:keepNext/>
      <w:keepLines/>
      <w:tabs>
        <w:tab w:val="left" w:pos="907"/>
      </w:tabs>
      <w:spacing w:before="260" w:after="260" w:line="360" w:lineRule="auto"/>
      <w:ind w:left="907" w:hanging="227"/>
      <w:outlineLvl w:val="2"/>
    </w:pPr>
    <w:rPr>
      <w:rFonts w:ascii="Arial" w:hAnsi="Arial"/>
      <w:b/>
      <w:bCs/>
      <w:sz w:val="30"/>
      <w:szCs w:val="30"/>
    </w:rPr>
  </w:style>
  <w:style w:type="paragraph" w:customStyle="1" w:styleId="a0">
    <w:name w:val="小标题"/>
    <w:basedOn w:val="a1"/>
    <w:qFormat/>
    <w:pPr>
      <w:numPr>
        <w:numId w:val="4"/>
      </w:numPr>
    </w:pPr>
  </w:style>
  <w:style w:type="paragraph" w:customStyle="1" w:styleId="BodyTextFirstIndent1">
    <w:name w:val="Body Text First Indent1"/>
    <w:basedOn w:val="a1"/>
    <w:qFormat/>
    <w:pPr>
      <w:spacing w:before="100" w:beforeAutospacing="1" w:after="100" w:afterAutospacing="1"/>
      <w:jc w:val="left"/>
    </w:pPr>
    <w:rPr>
      <w:rFonts w:ascii="宋体" w:hAnsi="宋体" w:cs="宋体"/>
      <w:sz w:val="24"/>
    </w:rPr>
  </w:style>
  <w:style w:type="paragraph" w:customStyle="1" w:styleId="para3">
    <w:name w:val="para3"/>
    <w:basedOn w:val="a1"/>
    <w:qFormat/>
    <w:pPr>
      <w:spacing w:before="60" w:after="60"/>
      <w:ind w:left="1800"/>
    </w:pPr>
    <w:rPr>
      <w:rFonts w:ascii="Book Antiqua" w:hAnsi="Book Antiqua"/>
      <w:kern w:val="0"/>
      <w:szCs w:val="20"/>
      <w:lang w:val="en-GB"/>
    </w:rPr>
  </w:style>
  <w:style w:type="paragraph" w:customStyle="1" w:styleId="16">
    <w:name w:val="批注框文本1"/>
    <w:basedOn w:val="a1"/>
    <w:semiHidden/>
    <w:qFormat/>
    <w:rPr>
      <w:rFonts w:ascii="Tahoma" w:hAnsi="Tahoma"/>
      <w:kern w:val="0"/>
      <w:sz w:val="16"/>
      <w:szCs w:val="16"/>
    </w:rPr>
  </w:style>
  <w:style w:type="paragraph" w:customStyle="1" w:styleId="Indent3">
    <w:name w:val="Indent 3"/>
    <w:basedOn w:val="Indent1"/>
    <w:qFormat/>
    <w:pPr>
      <w:ind w:left="720"/>
    </w:pPr>
  </w:style>
  <w:style w:type="paragraph" w:customStyle="1" w:styleId="Indent1">
    <w:name w:val="Indent 1"/>
    <w:basedOn w:val="a1"/>
    <w:qFormat/>
    <w:pPr>
      <w:ind w:left="1800" w:hanging="360"/>
    </w:pPr>
    <w:rPr>
      <w:rFonts w:ascii="Book Antiqua" w:hAnsi="Book Antiqua"/>
      <w:kern w:val="0"/>
      <w:szCs w:val="20"/>
    </w:rPr>
  </w:style>
  <w:style w:type="paragraph" w:customStyle="1" w:styleId="afff5">
    <w:name w:val="文档小标题"/>
    <w:basedOn w:val="afff6"/>
    <w:next w:val="aa"/>
    <w:qFormat/>
    <w:rPr>
      <w:sz w:val="30"/>
    </w:rPr>
  </w:style>
  <w:style w:type="paragraph" w:customStyle="1" w:styleId="afff6">
    <w:name w:val="文档标题"/>
    <w:basedOn w:val="a1"/>
    <w:next w:val="aa"/>
    <w:qFormat/>
    <w:pPr>
      <w:widowControl w:val="0"/>
      <w:spacing w:after="0" w:line="360" w:lineRule="auto"/>
      <w:jc w:val="center"/>
    </w:pPr>
    <w:rPr>
      <w:b/>
      <w:sz w:val="52"/>
      <w:szCs w:val="72"/>
    </w:rPr>
  </w:style>
  <w:style w:type="paragraph" w:customStyle="1" w:styleId="1H1PIM1h1h11heading1TOC1stlevelSectionHea0">
    <w:name w:val="样式 标题 1H1第 ？ 章PIM 1h1h11heading 1TOC1st levelSection Hea... + 行距..."/>
    <w:basedOn w:val="1H1PIM1h1h11heading1TOC1stlevelSectionHea"/>
    <w:qFormat/>
    <w:pPr>
      <w:spacing w:line="240" w:lineRule="auto"/>
    </w:pPr>
    <w:rPr>
      <w:rFonts w:cs="宋体"/>
      <w:szCs w:val="20"/>
    </w:rPr>
  </w:style>
  <w:style w:type="paragraph" w:customStyle="1" w:styleId="1H1PIM1h1h11heading1TOC1stlevelSectionHea">
    <w:name w:val="标题 1H1第 ？ 章PIM 1h1h11heading 1TOC1st levelSection Hea..."/>
    <w:basedOn w:val="1"/>
    <w:qFormat/>
    <w:pPr>
      <w:pageBreakBefore/>
      <w:numPr>
        <w:numId w:val="1"/>
      </w:numPr>
    </w:pPr>
    <w:rPr>
      <w:rFonts w:ascii="Arial" w:hAnsi="Arial"/>
    </w:rPr>
  </w:style>
  <w:style w:type="paragraph" w:customStyle="1" w:styleId="afff7">
    <w:name w:val="¡À¨ª????¡À?"/>
    <w:basedOn w:val="a1"/>
    <w:qFormat/>
    <w:pPr>
      <w:tabs>
        <w:tab w:val="decimal" w:pos="0"/>
      </w:tabs>
      <w:overflowPunct w:val="0"/>
      <w:autoSpaceDE w:val="0"/>
      <w:autoSpaceDN w:val="0"/>
      <w:adjustRightInd w:val="0"/>
      <w:spacing w:after="0"/>
      <w:textAlignment w:val="baseline"/>
    </w:pPr>
    <w:rPr>
      <w:sz w:val="24"/>
    </w:rPr>
  </w:style>
  <w:style w:type="paragraph" w:customStyle="1" w:styleId="FootnoteBase">
    <w:name w:val="Footnote Base"/>
    <w:basedOn w:val="a1"/>
    <w:qFormat/>
    <w:pPr>
      <w:keepLines/>
      <w:overflowPunct w:val="0"/>
      <w:autoSpaceDE w:val="0"/>
      <w:autoSpaceDN w:val="0"/>
      <w:adjustRightInd w:val="0"/>
      <w:spacing w:after="0" w:line="200" w:lineRule="atLeast"/>
      <w:ind w:left="1080"/>
      <w:jc w:val="left"/>
      <w:textAlignment w:val="baseline"/>
    </w:pPr>
    <w:rPr>
      <w:rFonts w:eastAsia="楷体"/>
      <w:spacing w:val="-5"/>
      <w:sz w:val="16"/>
      <w:szCs w:val="16"/>
    </w:rPr>
  </w:style>
  <w:style w:type="paragraph" w:customStyle="1" w:styleId="xl31">
    <w:name w:val="xl3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kern w:val="0"/>
      <w:sz w:val="24"/>
    </w:rPr>
  </w:style>
  <w:style w:type="paragraph" w:customStyle="1" w:styleId="xl29">
    <w:name w:val="xl29"/>
    <w:basedOn w:val="a1"/>
    <w:qFormat/>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top"/>
    </w:pPr>
    <w:rPr>
      <w:rFonts w:ascii="Arial Unicode MS" w:eastAsia="Arial Unicode MS" w:hAnsi="Arial Unicode MS" w:cs="Arial Unicode MS"/>
      <w:b/>
      <w:bCs/>
      <w:kern w:val="0"/>
      <w:sz w:val="24"/>
    </w:rPr>
  </w:style>
  <w:style w:type="paragraph" w:customStyle="1" w:styleId="num3">
    <w:name w:val="num3"/>
    <w:basedOn w:val="a1"/>
    <w:qFormat/>
    <w:pPr>
      <w:spacing w:before="60" w:after="60"/>
      <w:ind w:left="2160" w:hanging="360"/>
    </w:pPr>
    <w:rPr>
      <w:rFonts w:ascii="Book Antiqua" w:hAnsi="Book Antiqua"/>
      <w:kern w:val="0"/>
      <w:szCs w:val="20"/>
      <w:lang w:val="en-GB"/>
    </w:rPr>
  </w:style>
  <w:style w:type="paragraph" w:customStyle="1" w:styleId="Char10">
    <w:name w:val="Char1"/>
    <w:basedOn w:val="a1"/>
    <w:qFormat/>
    <w:pPr>
      <w:widowControl w:val="0"/>
      <w:autoSpaceDE w:val="0"/>
      <w:autoSpaceDN w:val="0"/>
      <w:spacing w:after="0"/>
    </w:pPr>
    <w:rPr>
      <w:rFonts w:ascii="Tahoma" w:hAnsi="Tahoma"/>
      <w:sz w:val="24"/>
    </w:rPr>
  </w:style>
  <w:style w:type="paragraph" w:customStyle="1" w:styleId="xl25">
    <w:name w:val="xl25"/>
    <w:basedOn w:val="a1"/>
    <w:qFormat/>
    <w:pPr>
      <w:spacing w:before="100" w:beforeAutospacing="1" w:after="100" w:afterAutospacing="1"/>
      <w:jc w:val="right"/>
    </w:pPr>
    <w:rPr>
      <w:rFonts w:ascii="Arial" w:eastAsia="Arial Unicode MS" w:hAnsi="Arial" w:cs="Arial"/>
      <w:kern w:val="0"/>
      <w:sz w:val="22"/>
      <w:szCs w:val="22"/>
    </w:rPr>
  </w:style>
  <w:style w:type="paragraph" w:customStyle="1" w:styleId="para2">
    <w:name w:val="para2"/>
    <w:basedOn w:val="a1"/>
    <w:qFormat/>
    <w:pPr>
      <w:spacing w:before="60" w:after="60"/>
      <w:ind w:left="1170"/>
    </w:pPr>
    <w:rPr>
      <w:rFonts w:ascii="Book Antiqua" w:hAnsi="Book Antiqua"/>
      <w:kern w:val="0"/>
      <w:szCs w:val="20"/>
      <w:lang w:val="en-GB"/>
    </w:rPr>
  </w:style>
  <w:style w:type="paragraph" w:customStyle="1" w:styleId="17">
    <w:name w:val="正文首行缩进1"/>
    <w:basedOn w:val="a1"/>
    <w:qFormat/>
    <w:pPr>
      <w:spacing w:before="100" w:beforeAutospacing="1" w:after="100" w:afterAutospacing="1"/>
      <w:jc w:val="left"/>
    </w:pPr>
    <w:rPr>
      <w:rFonts w:ascii="宋体" w:hAnsi="宋体" w:cs="宋体"/>
      <w:sz w:val="24"/>
    </w:rPr>
  </w:style>
  <w:style w:type="paragraph" w:customStyle="1" w:styleId="NewNewNewNewNewNewNewNewNewNew">
    <w:name w:val="正文 New New New New New New New New New New"/>
    <w:qFormat/>
    <w:pPr>
      <w:spacing w:after="120"/>
      <w:jc w:val="both"/>
    </w:pPr>
    <w:rPr>
      <w:rFonts w:ascii="Book Antiqua" w:hAnsi="Book Antiqua"/>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kern w:val="0"/>
      <w:sz w:val="24"/>
    </w:rPr>
  </w:style>
  <w:style w:type="paragraph" w:customStyle="1" w:styleId="4NewNewNewNewNewNewNewNewNewNewNewNew">
    <w:name w:val="标题 4 New New New New New New New New New New New New"/>
    <w:basedOn w:val="NewNew"/>
    <w:next w:val="a1"/>
    <w:qFormat/>
    <w:pPr>
      <w:keepNext/>
      <w:keepLines/>
      <w:numPr>
        <w:ilvl w:val="3"/>
        <w:numId w:val="3"/>
      </w:numPr>
      <w:spacing w:before="60" w:line="288" w:lineRule="auto"/>
      <w:jc w:val="left"/>
      <w:outlineLvl w:val="3"/>
    </w:pPr>
    <w:rPr>
      <w:rFonts w:ascii="Arial" w:hAnsi="Arial"/>
      <w:b/>
      <w:bCs/>
      <w:spacing w:val="5"/>
      <w:kern w:val="20"/>
      <w:sz w:val="28"/>
      <w:szCs w:val="28"/>
    </w:rPr>
  </w:style>
  <w:style w:type="paragraph" w:customStyle="1" w:styleId="afff8">
    <w:name w:val="表格文字（大）"/>
    <w:basedOn w:val="a1"/>
    <w:qFormat/>
    <w:pPr>
      <w:spacing w:before="20" w:after="20"/>
    </w:pPr>
    <w:rPr>
      <w:rFonts w:ascii="Century Gothic" w:hAnsi="Century Gothic"/>
      <w:sz w:val="24"/>
      <w:szCs w:val="20"/>
    </w:rPr>
  </w:style>
  <w:style w:type="paragraph" w:customStyle="1" w:styleId="2AttributeHeading2h2h21Alt2Alt21Alt22Sub">
    <w:name w:val="样式 标题 2Attribute Heading 2h2h21(Alt+2)(Alt+2)1(Alt+2)2Sub..."/>
    <w:basedOn w:val="20"/>
    <w:qFormat/>
    <w:pPr>
      <w:spacing w:line="480" w:lineRule="auto"/>
    </w:pPr>
    <w:rPr>
      <w:rFonts w:cs="宋体"/>
      <w:szCs w:val="20"/>
    </w:rPr>
  </w:style>
  <w:style w:type="paragraph" w:customStyle="1" w:styleId="18">
    <w:name w:val="样式1"/>
    <w:basedOn w:val="a1"/>
    <w:qFormat/>
    <w:pPr>
      <w:tabs>
        <w:tab w:val="left" w:pos="432"/>
      </w:tabs>
      <w:ind w:left="432" w:hanging="432"/>
    </w:pPr>
  </w:style>
  <w:style w:type="paragraph" w:customStyle="1" w:styleId="Subbullet1">
    <w:name w:val="Sub bullet 1"/>
    <w:basedOn w:val="a1"/>
    <w:qFormat/>
    <w:pPr>
      <w:tabs>
        <w:tab w:val="left" w:pos="2123"/>
      </w:tabs>
      <w:spacing w:line="280" w:lineRule="atLeast"/>
      <w:ind w:left="2123" w:hanging="360"/>
      <w:jc w:val="left"/>
    </w:pPr>
    <w:rPr>
      <w:rFonts w:ascii="Univers" w:hAnsi="Univers"/>
      <w:kern w:val="0"/>
      <w:lang w:val="en-GB" w:eastAsia="en-US"/>
    </w:rPr>
  </w:style>
  <w:style w:type="paragraph" w:customStyle="1" w:styleId="3-para">
    <w:name w:val="3-para"/>
    <w:basedOn w:val="a1"/>
    <w:qFormat/>
    <w:pPr>
      <w:spacing w:before="120"/>
      <w:ind w:left="1080"/>
    </w:pPr>
    <w:rPr>
      <w:rFonts w:ascii="Book Antiqua" w:hAnsi="Book Antiqua"/>
      <w:kern w:val="0"/>
      <w:sz w:val="22"/>
      <w:szCs w:val="20"/>
    </w:rPr>
  </w:style>
  <w:style w:type="paragraph" w:customStyle="1" w:styleId="PlainText1">
    <w:name w:val="Plain Text1"/>
    <w:basedOn w:val="a1"/>
    <w:qFormat/>
    <w:pPr>
      <w:widowControl w:val="0"/>
      <w:spacing w:after="0"/>
    </w:pPr>
  </w:style>
  <w:style w:type="paragraph" w:customStyle="1" w:styleId="19">
    <w:name w:val="正文1"/>
    <w:basedOn w:val="a1"/>
    <w:qFormat/>
    <w:pPr>
      <w:widowControl w:val="0"/>
      <w:spacing w:after="0"/>
    </w:pPr>
  </w:style>
  <w:style w:type="paragraph" w:customStyle="1" w:styleId="afff9">
    <w:name w:val="正文(不缩进) 五号"/>
    <w:basedOn w:val="Char5"/>
    <w:qFormat/>
    <w:pPr>
      <w:ind w:firstLineChars="0" w:firstLine="0"/>
    </w:pPr>
  </w:style>
  <w:style w:type="paragraph" w:customStyle="1" w:styleId="Char5">
    <w:name w:val="正文(缩进) 五号 Char"/>
    <w:basedOn w:val="a1"/>
    <w:qFormat/>
    <w:pPr>
      <w:spacing w:line="360" w:lineRule="auto"/>
      <w:ind w:firstLineChars="200" w:firstLine="420"/>
      <w:jc w:val="left"/>
    </w:pPr>
    <w:rPr>
      <w:rFonts w:ascii="Arial" w:hAnsi="Arial" w:cs="宋体"/>
      <w:sz w:val="21"/>
    </w:rPr>
  </w:style>
  <w:style w:type="paragraph" w:customStyle="1" w:styleId="2b">
    <w:name w:val="样式2"/>
    <w:basedOn w:val="60"/>
    <w:qFormat/>
    <w:rPr>
      <w:b/>
    </w:rPr>
  </w:style>
  <w:style w:type="paragraph" w:customStyle="1" w:styleId="ColHead">
    <w:name w:val="ColHead"/>
    <w:basedOn w:val="a1"/>
    <w:qFormat/>
    <w:pPr>
      <w:tabs>
        <w:tab w:val="left" w:pos="360"/>
        <w:tab w:val="left" w:pos="720"/>
        <w:tab w:val="left" w:pos="1080"/>
      </w:tabs>
      <w:spacing w:before="120"/>
      <w:jc w:val="center"/>
    </w:pPr>
    <w:rPr>
      <w:rFonts w:ascii="Book Antiqua" w:hAnsi="Book Antiqua"/>
      <w:b/>
      <w:kern w:val="0"/>
      <w:szCs w:val="20"/>
      <w:lang w:val="en-GB"/>
    </w:rPr>
  </w:style>
  <w:style w:type="paragraph" w:customStyle="1" w:styleId="font8">
    <w:name w:val="font8"/>
    <w:basedOn w:val="a1"/>
    <w:qFormat/>
    <w:pPr>
      <w:spacing w:before="100" w:beforeAutospacing="1" w:after="100" w:afterAutospacing="1"/>
      <w:jc w:val="left"/>
    </w:pPr>
    <w:rPr>
      <w:rFonts w:eastAsia="Arial Unicode MS"/>
      <w:b/>
      <w:bCs/>
      <w:kern w:val="0"/>
      <w:sz w:val="24"/>
    </w:rPr>
  </w:style>
  <w:style w:type="paragraph" w:customStyle="1" w:styleId="A0b">
    <w:name w:val="A0b"/>
    <w:basedOn w:val="a1"/>
    <w:qFormat/>
    <w:pPr>
      <w:tabs>
        <w:tab w:val="left" w:pos="1080"/>
      </w:tabs>
      <w:ind w:left="1080" w:hanging="360"/>
    </w:pPr>
    <w:rPr>
      <w:rFonts w:ascii="Book Antiqua" w:eastAsia="PMingLiU" w:hAnsi="Book Antiqua"/>
      <w:kern w:val="0"/>
      <w:szCs w:val="10"/>
      <w:lang w:eastAsia="zh-TW"/>
    </w:rPr>
  </w:style>
  <w:style w:type="paragraph" w:customStyle="1" w:styleId="4NewNewNewNewNewNewNewNew">
    <w:name w:val="标题 4 New New New New New New New New"/>
    <w:basedOn w:val="NewNewNewNewNewNewNewNewNewNewNewNewNewNewNewNewNew"/>
    <w:next w:val="a1"/>
    <w:qFormat/>
    <w:pPr>
      <w:keepNext/>
      <w:keepLines/>
      <w:tabs>
        <w:tab w:val="left" w:pos="2100"/>
      </w:tabs>
      <w:spacing w:before="60" w:line="288" w:lineRule="auto"/>
      <w:ind w:left="2100" w:hanging="420"/>
      <w:jc w:val="left"/>
      <w:outlineLvl w:val="3"/>
    </w:pPr>
    <w:rPr>
      <w:rFonts w:ascii="Arial" w:hAnsi="Arial"/>
      <w:b/>
      <w:bCs/>
      <w:spacing w:val="5"/>
      <w:kern w:val="20"/>
      <w:sz w:val="28"/>
      <w:szCs w:val="28"/>
    </w:rPr>
  </w:style>
  <w:style w:type="paragraph" w:customStyle="1" w:styleId="NewNewNewNewNewNewNewNewNewNewNewNewNewNewNewNewNew">
    <w:name w:val="正文 New New New New New New New New New New New New New New New New New"/>
    <w:qFormat/>
    <w:pPr>
      <w:spacing w:after="120"/>
      <w:jc w:val="both"/>
    </w:pPr>
    <w:rPr>
      <w:rFonts w:ascii="Book Antiqua" w:hAnsi="Book Antiqua"/>
    </w:rPr>
  </w:style>
  <w:style w:type="paragraph" w:customStyle="1" w:styleId="afffa">
    <w:name w:val="正文正文"/>
    <w:basedOn w:val="a2"/>
    <w:qFormat/>
    <w:pPr>
      <w:spacing w:line="360" w:lineRule="auto"/>
      <w:ind w:firstLineChars="200" w:firstLine="200"/>
      <w:outlineLvl w:val="0"/>
    </w:pPr>
    <w:rPr>
      <w:bCs/>
      <w:szCs w:val="20"/>
    </w:rPr>
  </w:style>
  <w:style w:type="paragraph" w:customStyle="1" w:styleId="font7">
    <w:name w:val="font7"/>
    <w:basedOn w:val="a1"/>
    <w:qFormat/>
    <w:pPr>
      <w:spacing w:before="100" w:beforeAutospacing="1" w:after="100" w:afterAutospacing="1"/>
      <w:jc w:val="left"/>
    </w:pPr>
    <w:rPr>
      <w:rFonts w:ascii="Arial" w:eastAsia="Arial Unicode MS" w:hAnsi="Arial" w:cs="Arial"/>
      <w:b/>
      <w:bCs/>
      <w:kern w:val="0"/>
      <w:sz w:val="24"/>
    </w:rPr>
  </w:style>
  <w:style w:type="paragraph" w:customStyle="1" w:styleId="Bullets">
    <w:name w:val="Bullets"/>
    <w:basedOn w:val="a1"/>
    <w:qFormat/>
    <w:pPr>
      <w:tabs>
        <w:tab w:val="left" w:pos="1800"/>
      </w:tabs>
      <w:spacing w:line="280" w:lineRule="atLeast"/>
      <w:ind w:left="1800" w:hanging="360"/>
      <w:jc w:val="left"/>
    </w:pPr>
    <w:rPr>
      <w:rFonts w:ascii="Univers" w:hAnsi="Univers"/>
      <w:kern w:val="0"/>
      <w:lang w:val="en-GB" w:eastAsia="en-US"/>
    </w:rPr>
  </w:style>
  <w:style w:type="paragraph" w:customStyle="1" w:styleId="AIOCNORMAL">
    <w:name w:val="AIOC NORMAL"/>
    <w:basedOn w:val="ABLOCKPARA"/>
    <w:qFormat/>
    <w:pPr>
      <w:tabs>
        <w:tab w:val="left" w:pos="1440"/>
      </w:tabs>
      <w:jc w:val="left"/>
    </w:pPr>
    <w:rPr>
      <w:lang w:val="en-GB"/>
    </w:rPr>
  </w:style>
  <w:style w:type="paragraph" w:customStyle="1" w:styleId="ABLOCKPARA">
    <w:name w:val="A BLOCK PARA"/>
    <w:basedOn w:val="a1"/>
    <w:qFormat/>
    <w:rPr>
      <w:rFonts w:ascii="Book Antiqua" w:hAnsi="Book Antiqua"/>
      <w:kern w:val="0"/>
      <w:sz w:val="22"/>
      <w:szCs w:val="20"/>
    </w:rPr>
  </w:style>
  <w:style w:type="paragraph" w:customStyle="1" w:styleId="H1">
    <w:name w:val="H 1"/>
    <w:basedOn w:val="1"/>
    <w:qFormat/>
    <w:pPr>
      <w:keepNext w:val="0"/>
      <w:keepLines w:val="0"/>
      <w:tabs>
        <w:tab w:val="left" w:pos="432"/>
      </w:tabs>
      <w:spacing w:before="0" w:after="120" w:line="240" w:lineRule="auto"/>
      <w:ind w:left="432" w:hanging="432"/>
      <w:outlineLvl w:val="9"/>
    </w:pPr>
    <w:rPr>
      <w:rFonts w:ascii="Book Antiqua" w:hAnsi="Book Antiqua"/>
      <w:bCs w:val="0"/>
      <w:i/>
      <w:caps/>
      <w:kern w:val="0"/>
      <w:sz w:val="24"/>
      <w:szCs w:val="20"/>
      <w:lang w:val="en-GB"/>
    </w:rPr>
  </w:style>
  <w:style w:type="paragraph" w:customStyle="1" w:styleId="Bullet3">
    <w:name w:val="Bullet 3"/>
    <w:basedOn w:val="Bullet2"/>
    <w:qFormat/>
  </w:style>
  <w:style w:type="paragraph" w:customStyle="1" w:styleId="Bullet2">
    <w:name w:val="Bullet 2"/>
    <w:basedOn w:val="Bullet1"/>
    <w:qFormat/>
    <w:pPr>
      <w:tabs>
        <w:tab w:val="left" w:pos="360"/>
      </w:tabs>
      <w:ind w:left="360" w:hanging="360"/>
    </w:pPr>
  </w:style>
  <w:style w:type="paragraph" w:customStyle="1" w:styleId="Bullet1">
    <w:name w:val="Bullet 1"/>
    <w:basedOn w:val="a1"/>
    <w:qFormat/>
    <w:pPr>
      <w:tabs>
        <w:tab w:val="left" w:pos="720"/>
      </w:tabs>
      <w:spacing w:before="120"/>
      <w:ind w:left="576" w:hanging="216"/>
    </w:pPr>
    <w:rPr>
      <w:rFonts w:ascii="Book Antiqua" w:hAnsi="Book Antiqua"/>
      <w:kern w:val="0"/>
      <w:szCs w:val="20"/>
    </w:rPr>
  </w:style>
  <w:style w:type="paragraph" w:customStyle="1" w:styleId="BodyCharCharChar">
    <w:name w:val="Body Char Char Char"/>
    <w:basedOn w:val="a1"/>
    <w:qFormat/>
    <w:pPr>
      <w:jc w:val="left"/>
    </w:pPr>
    <w:rPr>
      <w:rFonts w:ascii="New Century Schlbk" w:eastAsia="PMingLiU" w:hAnsi="New Century Schlbk"/>
      <w:snapToGrid w:val="0"/>
      <w:kern w:val="0"/>
      <w:sz w:val="24"/>
      <w:szCs w:val="20"/>
      <w:lang w:eastAsia="en-US"/>
    </w:rPr>
  </w:style>
  <w:style w:type="paragraph" w:customStyle="1" w:styleId="6">
    <w:name w:val="标题6"/>
    <w:basedOn w:val="60"/>
    <w:next w:val="60"/>
    <w:qFormat/>
    <w:pPr>
      <w:numPr>
        <w:ilvl w:val="5"/>
        <w:numId w:val="1"/>
      </w:numPr>
    </w:pPr>
    <w:rPr>
      <w:b/>
      <w:i w:val="0"/>
    </w:rPr>
  </w:style>
  <w:style w:type="paragraph" w:customStyle="1" w:styleId="afffb">
    <w:name w:val="新正文"/>
    <w:basedOn w:val="a1"/>
    <w:qFormat/>
    <w:pPr>
      <w:spacing w:beforeLines="50" w:before="50" w:afterLines="50" w:after="50"/>
      <w:ind w:left="862"/>
    </w:pPr>
    <w:rPr>
      <w:sz w:val="22"/>
    </w:rPr>
  </w:style>
  <w:style w:type="paragraph" w:customStyle="1" w:styleId="BalloonText2">
    <w:name w:val="Balloon Text2"/>
    <w:basedOn w:val="a1"/>
    <w:semiHidden/>
    <w:qFormat/>
    <w:rPr>
      <w:rFonts w:ascii="Tahoma" w:hAnsi="Tahoma"/>
      <w:sz w:val="16"/>
      <w:szCs w:val="16"/>
    </w:rPr>
  </w:style>
  <w:style w:type="paragraph" w:customStyle="1" w:styleId="1a">
    <w:name w:val="纯文本1"/>
    <w:basedOn w:val="a1"/>
    <w:qFormat/>
    <w:pPr>
      <w:widowControl w:val="0"/>
      <w:spacing w:after="0"/>
    </w:pPr>
  </w:style>
  <w:style w:type="paragraph" w:customStyle="1" w:styleId="num2">
    <w:name w:val="num2"/>
    <w:basedOn w:val="a1"/>
    <w:qFormat/>
    <w:pPr>
      <w:spacing w:before="60" w:after="60"/>
      <w:ind w:left="1530" w:hanging="360"/>
    </w:pPr>
    <w:rPr>
      <w:rFonts w:ascii="Book Antiqua" w:hAnsi="Book Antiqua"/>
      <w:kern w:val="0"/>
      <w:szCs w:val="20"/>
      <w:lang w:val="en-GB"/>
    </w:rPr>
  </w:style>
  <w:style w:type="paragraph" w:customStyle="1" w:styleId="TableBodyText">
    <w:name w:val="Table Body Text"/>
    <w:basedOn w:val="a3"/>
    <w:qFormat/>
    <w:pPr>
      <w:spacing w:before="120" w:line="360" w:lineRule="auto"/>
    </w:pPr>
    <w:rPr>
      <w:rFonts w:ascii="Book Antiqua" w:eastAsia="????" w:hAnsi="Book Antiqua"/>
      <w:snapToGrid w:val="0"/>
      <w:color w:val="000000"/>
      <w:kern w:val="0"/>
      <w:sz w:val="22"/>
      <w:szCs w:val="20"/>
      <w:lang w:val="en-GB" w:eastAsia="zh-TW"/>
    </w:rPr>
  </w:style>
  <w:style w:type="paragraph" w:customStyle="1" w:styleId="xBody1Char">
    <w:name w:val="xBody1 Char"/>
    <w:basedOn w:val="a1"/>
    <w:qFormat/>
    <w:pPr>
      <w:spacing w:after="240"/>
      <w:ind w:left="720"/>
    </w:pPr>
    <w:rPr>
      <w:rFonts w:ascii="Book Antiqua" w:eastAsia="PMingLiU" w:hAnsi="Book Antiqua"/>
      <w:kern w:val="0"/>
      <w:sz w:val="22"/>
      <w:szCs w:val="20"/>
      <w:lang w:eastAsia="zh-TW"/>
    </w:rPr>
  </w:style>
  <w:style w:type="paragraph" w:customStyle="1" w:styleId="1b">
    <w:name w:val="中行标题1"/>
    <w:basedOn w:val="1H1PIM1h1h11heading1TOC1stlevelSectionHea"/>
    <w:qFormat/>
  </w:style>
  <w:style w:type="paragraph" w:customStyle="1" w:styleId="0-indent">
    <w:name w:val="0-indent"/>
    <w:basedOn w:val="a1"/>
    <w:qFormat/>
    <w:pPr>
      <w:tabs>
        <w:tab w:val="left" w:pos="360"/>
      </w:tabs>
      <w:spacing w:before="120"/>
      <w:ind w:left="360" w:hanging="360"/>
    </w:pPr>
    <w:rPr>
      <w:rFonts w:ascii="Book Antiqua" w:hAnsi="Book Antiqua"/>
      <w:b/>
      <w:kern w:val="0"/>
      <w:szCs w:val="20"/>
      <w:lang w:val="en-GB"/>
    </w:rPr>
  </w:style>
  <w:style w:type="paragraph" w:customStyle="1" w:styleId="5H5heading5Level3-idashdsddh5SecondSubheading">
    <w:name w:val="样式 标题 5H5heading 5Level 3 - idashdsddh5Second Subheading..."/>
    <w:basedOn w:val="5"/>
    <w:qFormat/>
    <w:pPr>
      <w:spacing w:line="360" w:lineRule="auto"/>
    </w:pPr>
    <w:rPr>
      <w:rFonts w:cs="宋体"/>
      <w:szCs w:val="20"/>
    </w:rPr>
  </w:style>
  <w:style w:type="paragraph" w:customStyle="1" w:styleId="afffc">
    <w:name w:val="重点(不缩进) 五号"/>
    <w:basedOn w:val="afff9"/>
    <w:qFormat/>
    <w:rPr>
      <w:b/>
    </w:rPr>
  </w:style>
  <w:style w:type="paragraph" w:customStyle="1" w:styleId="3NewNewNewNewNewNewNewNewNewNewNew">
    <w:name w:val="标题 3 New New New New New New New New New New New"/>
    <w:basedOn w:val="NewNewNewNewNewNewNewNewNewNewNewNewNewNewNewNewNewNewNew"/>
    <w:next w:val="NewNewNewNewNewNewNewNewNewNewNewNewNewNewNewNewNewNewNew"/>
    <w:qFormat/>
    <w:pPr>
      <w:keepNext/>
      <w:keepLines/>
      <w:tabs>
        <w:tab w:val="left" w:pos="1680"/>
      </w:tabs>
      <w:spacing w:before="260" w:after="260" w:line="360" w:lineRule="auto"/>
      <w:ind w:left="1680" w:hanging="420"/>
      <w:outlineLvl w:val="2"/>
    </w:pPr>
    <w:rPr>
      <w:rFonts w:ascii="Arial" w:hAnsi="Arial"/>
      <w:b/>
      <w:bCs/>
      <w:sz w:val="30"/>
      <w:szCs w:val="30"/>
    </w:rPr>
  </w:style>
  <w:style w:type="paragraph" w:customStyle="1" w:styleId="NewNewNewNewNewNewNewNewNewNewNewNewNewNewNewNewNewNewNew">
    <w:name w:val="正文 New New New New New New New New New New New New New New New New New New New"/>
    <w:qFormat/>
    <w:pPr>
      <w:spacing w:after="120"/>
      <w:jc w:val="both"/>
    </w:pPr>
    <w:rPr>
      <w:rFonts w:ascii="Book Antiqua" w:hAnsi="Book Antiqua"/>
    </w:rPr>
  </w:style>
  <w:style w:type="paragraph" w:customStyle="1" w:styleId="4NewNewNewNewNewNewNewNewNewNewNew">
    <w:name w:val="标题 4 New New New New New New New New New New New"/>
    <w:basedOn w:val="NewNewNewNewNewNewNewNewNewNewNewNewNewNewNewNewNewNewNew"/>
    <w:next w:val="a1"/>
    <w:qFormat/>
    <w:pPr>
      <w:keepNext/>
      <w:keepLines/>
      <w:tabs>
        <w:tab w:val="left" w:pos="2100"/>
      </w:tabs>
      <w:spacing w:before="60" w:line="288" w:lineRule="auto"/>
      <w:ind w:left="2100" w:hanging="420"/>
      <w:jc w:val="left"/>
      <w:outlineLvl w:val="3"/>
    </w:pPr>
    <w:rPr>
      <w:rFonts w:ascii="Arial" w:hAnsi="Arial"/>
      <w:b/>
      <w:bCs/>
      <w:spacing w:val="5"/>
      <w:kern w:val="20"/>
      <w:sz w:val="28"/>
      <w:szCs w:val="28"/>
    </w:rPr>
  </w:style>
  <w:style w:type="paragraph" w:customStyle="1" w:styleId="3-indent">
    <w:name w:val="3-indent"/>
    <w:basedOn w:val="a1"/>
    <w:qFormat/>
    <w:pPr>
      <w:tabs>
        <w:tab w:val="left" w:pos="5040"/>
        <w:tab w:val="left" w:pos="5400"/>
      </w:tabs>
      <w:spacing w:before="120"/>
      <w:ind w:left="1440" w:hanging="360"/>
    </w:pPr>
    <w:rPr>
      <w:rFonts w:ascii="Book Antiqua" w:hAnsi="Book Antiqua"/>
      <w:kern w:val="0"/>
      <w:szCs w:val="20"/>
      <w:lang w:val="en-GB"/>
    </w:rPr>
  </w:style>
  <w:style w:type="paragraph" w:customStyle="1" w:styleId="6H6LegalLevel1BOD4h6ThirdSubheadingPIM6Bullet1">
    <w:name w:val="样式 标题 6H6Legal Level 1.BOD 4h6Third SubheadingPIM 6Bullet...1"/>
    <w:basedOn w:val="60"/>
    <w:qFormat/>
    <w:rPr>
      <w:iCs/>
    </w:rPr>
  </w:style>
  <w:style w:type="paragraph" w:customStyle="1" w:styleId="2c">
    <w:name w:val="2"/>
    <w:basedOn w:val="a1"/>
    <w:next w:val="a1"/>
    <w:qFormat/>
    <w:pPr>
      <w:adjustRightInd w:val="0"/>
      <w:spacing w:before="120" w:line="360" w:lineRule="auto"/>
    </w:pPr>
    <w:rPr>
      <w:sz w:val="24"/>
      <w:szCs w:val="20"/>
    </w:rPr>
  </w:style>
  <w:style w:type="paragraph" w:customStyle="1" w:styleId="NewNewNewNewNewNewNewNewNewNewNewNewNewNewNewNewNewNewNewNew">
    <w:name w:val="正文 New New New New New New New New New New New New New New New New New New New New"/>
    <w:qFormat/>
    <w:pPr>
      <w:spacing w:after="120"/>
      <w:jc w:val="both"/>
    </w:pPr>
    <w:rPr>
      <w:rFonts w:ascii="Book Antiqua" w:hAnsi="Book Antiqua"/>
    </w:rPr>
  </w:style>
  <w:style w:type="paragraph" w:customStyle="1" w:styleId="xBody1CharCharChar">
    <w:name w:val="xBody1 Char Char Char"/>
    <w:basedOn w:val="a1"/>
    <w:qFormat/>
    <w:pPr>
      <w:spacing w:after="240"/>
      <w:ind w:left="720"/>
    </w:pPr>
    <w:rPr>
      <w:rFonts w:ascii="Book Antiqua" w:eastAsia="PMingLiU" w:hAnsi="Book Antiqua"/>
      <w:kern w:val="0"/>
      <w:sz w:val="22"/>
      <w:szCs w:val="20"/>
      <w:lang w:eastAsia="zh-TW"/>
    </w:rPr>
  </w:style>
  <w:style w:type="paragraph" w:customStyle="1" w:styleId="NewNewNew">
    <w:name w:val="正文 New New New"/>
    <w:qFormat/>
    <w:pPr>
      <w:spacing w:after="120"/>
      <w:jc w:val="both"/>
    </w:pPr>
    <w:rPr>
      <w:rFonts w:ascii="Book Antiqua" w:hAnsi="Book Antiqua"/>
    </w:rPr>
  </w:style>
  <w:style w:type="paragraph" w:customStyle="1" w:styleId="xl30">
    <w:name w:val="xl30"/>
    <w:basedOn w:val="a1"/>
    <w:qFormat/>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24">
    <w:name w:val="xl24"/>
    <w:basedOn w:val="a1"/>
    <w:qFormat/>
    <w:pPr>
      <w:spacing w:before="100" w:beforeAutospacing="1" w:after="100" w:afterAutospacing="1"/>
      <w:jc w:val="right"/>
    </w:pPr>
    <w:rPr>
      <w:rFonts w:ascii="Arial Unicode MS" w:eastAsia="Arial Unicode MS" w:hAnsi="Arial Unicode MS" w:cs="Arial Unicode MS"/>
      <w:kern w:val="0"/>
      <w:sz w:val="24"/>
    </w:rPr>
  </w:style>
  <w:style w:type="paragraph" w:customStyle="1" w:styleId="Number1">
    <w:name w:val="Number 1"/>
    <w:basedOn w:val="Indent1"/>
    <w:qFormat/>
    <w:pPr>
      <w:ind w:left="720" w:firstLine="0"/>
    </w:pPr>
  </w:style>
  <w:style w:type="paragraph" w:customStyle="1" w:styleId="3NewNewNewNewNewNewNewNewNewNewNewNewNew">
    <w:name w:val="标题 3 New New New New New New New New New New New New New"/>
    <w:basedOn w:val="New"/>
    <w:next w:val="New"/>
    <w:qFormat/>
    <w:pPr>
      <w:keepNext/>
      <w:keepLines/>
      <w:numPr>
        <w:ilvl w:val="2"/>
        <w:numId w:val="4"/>
      </w:numPr>
      <w:spacing w:before="260" w:after="260" w:line="360" w:lineRule="auto"/>
      <w:outlineLvl w:val="2"/>
    </w:pPr>
    <w:rPr>
      <w:rFonts w:ascii="Arial" w:hAnsi="Arial"/>
      <w:b/>
      <w:bCs/>
      <w:sz w:val="30"/>
      <w:szCs w:val="30"/>
    </w:rPr>
  </w:style>
  <w:style w:type="paragraph" w:customStyle="1" w:styleId="Bullet6">
    <w:name w:val="Bullet 6"/>
    <w:basedOn w:val="a1"/>
    <w:qFormat/>
    <w:pPr>
      <w:spacing w:before="120"/>
      <w:ind w:left="1368" w:hanging="288"/>
      <w:jc w:val="left"/>
    </w:pPr>
    <w:rPr>
      <w:rFonts w:ascii="Book Antiqua" w:hAnsi="Book Antiqua"/>
      <w:kern w:val="0"/>
      <w:szCs w:val="20"/>
    </w:rPr>
  </w:style>
  <w:style w:type="paragraph" w:customStyle="1" w:styleId="34-paraBullet2">
    <w:name w:val="3&amp;4-para (Bullet 2)"/>
    <w:basedOn w:val="a1"/>
    <w:qFormat/>
    <w:pPr>
      <w:tabs>
        <w:tab w:val="left" w:pos="1440"/>
      </w:tabs>
      <w:spacing w:before="120"/>
      <w:ind w:left="1440" w:hanging="360"/>
    </w:pPr>
    <w:rPr>
      <w:rFonts w:ascii="Book Antiqua" w:hAnsi="Book Antiqua"/>
      <w:kern w:val="0"/>
      <w:szCs w:val="20"/>
      <w:lang w:val="en-GB"/>
    </w:rPr>
  </w:style>
  <w:style w:type="paragraph" w:customStyle="1" w:styleId="xBody1CharCharCharCharCharChar">
    <w:name w:val="xBody1 Char Char Char Char Char Char"/>
    <w:basedOn w:val="a1"/>
    <w:qFormat/>
    <w:pPr>
      <w:spacing w:after="240"/>
      <w:ind w:left="720"/>
    </w:pPr>
    <w:rPr>
      <w:rFonts w:ascii="Book Antiqua" w:eastAsia="PMingLiU" w:hAnsi="Book Antiqua"/>
      <w:kern w:val="0"/>
      <w:szCs w:val="20"/>
      <w:lang w:eastAsia="zh-TW"/>
    </w:rPr>
  </w:style>
  <w:style w:type="paragraph" w:customStyle="1" w:styleId="1c">
    <w:name w:val="批注主题1"/>
    <w:basedOn w:val="ae"/>
    <w:next w:val="ae"/>
    <w:semiHidden/>
    <w:qFormat/>
    <w:rPr>
      <w:b/>
      <w:bCs/>
    </w:rPr>
  </w:style>
  <w:style w:type="paragraph" w:customStyle="1" w:styleId="font5">
    <w:name w:val="font5"/>
    <w:basedOn w:val="a1"/>
    <w:qFormat/>
    <w:pPr>
      <w:spacing w:before="100" w:beforeAutospacing="1" w:after="100" w:afterAutospacing="1"/>
      <w:jc w:val="left"/>
    </w:pPr>
    <w:rPr>
      <w:rFonts w:ascii="宋体" w:hAnsi="宋体" w:cs="Arial Unicode MS" w:hint="eastAsia"/>
      <w:kern w:val="0"/>
      <w:sz w:val="18"/>
      <w:szCs w:val="18"/>
    </w:rPr>
  </w:style>
  <w:style w:type="paragraph" w:customStyle="1" w:styleId="Char11">
    <w:name w:val="Char11"/>
    <w:basedOn w:val="a1"/>
    <w:qFormat/>
    <w:pPr>
      <w:widowControl w:val="0"/>
      <w:autoSpaceDE w:val="0"/>
      <w:autoSpaceDN w:val="0"/>
      <w:spacing w:after="0"/>
    </w:pPr>
    <w:rPr>
      <w:rFonts w:ascii="Tahoma" w:hAnsi="Tahoma"/>
      <w:sz w:val="24"/>
    </w:rPr>
  </w:style>
  <w:style w:type="paragraph" w:customStyle="1" w:styleId="1d">
    <w:name w:val="无间隔1"/>
    <w:uiPriority w:val="1"/>
    <w:qFormat/>
    <w:pPr>
      <w:widowControl w:val="0"/>
      <w:jc w:val="both"/>
    </w:pPr>
    <w:rPr>
      <w:rFonts w:ascii="Calibri" w:hAnsi="Calibri"/>
      <w:kern w:val="2"/>
      <w:sz w:val="24"/>
      <w:szCs w:val="24"/>
    </w:rPr>
  </w:style>
  <w:style w:type="paragraph" w:customStyle="1" w:styleId="Alpha3">
    <w:name w:val="Alpha 3"/>
    <w:basedOn w:val="a1"/>
    <w:qFormat/>
    <w:pPr>
      <w:tabs>
        <w:tab w:val="left" w:pos="360"/>
      </w:tabs>
      <w:spacing w:before="120"/>
      <w:ind w:left="360" w:hanging="360"/>
    </w:pPr>
    <w:rPr>
      <w:rFonts w:ascii="Book Antiqua" w:hAnsi="Book Antiqua"/>
      <w:kern w:val="0"/>
      <w:szCs w:val="20"/>
      <w:lang w:eastAsia="zh-TW"/>
    </w:rPr>
  </w:style>
  <w:style w:type="paragraph" w:customStyle="1" w:styleId="1e">
    <w:name w:val="正文文本首行缩进1"/>
    <w:basedOn w:val="a1"/>
    <w:qFormat/>
    <w:pPr>
      <w:spacing w:before="100" w:beforeAutospacing="1" w:after="100" w:afterAutospacing="1"/>
      <w:jc w:val="left"/>
    </w:pPr>
    <w:rPr>
      <w:rFonts w:ascii="宋体" w:hAnsi="宋体" w:cs="宋体"/>
      <w:sz w:val="24"/>
    </w:rPr>
  </w:style>
  <w:style w:type="paragraph" w:customStyle="1" w:styleId="NewNewNewNew">
    <w:name w:val="正文 New New New New"/>
    <w:qFormat/>
    <w:pPr>
      <w:spacing w:after="120"/>
      <w:jc w:val="both"/>
    </w:pPr>
    <w:rPr>
      <w:rFonts w:ascii="Book Antiqua" w:hAnsi="Book Antiqua"/>
    </w:rPr>
  </w:style>
  <w:style w:type="paragraph" w:customStyle="1" w:styleId="DefaultText">
    <w:name w:val="Default Text"/>
    <w:basedOn w:val="a1"/>
    <w:qFormat/>
    <w:pPr>
      <w:jc w:val="left"/>
    </w:pPr>
    <w:rPr>
      <w:kern w:val="0"/>
      <w:sz w:val="24"/>
      <w:szCs w:val="20"/>
      <w:lang w:eastAsia="en-US"/>
    </w:rPr>
  </w:style>
  <w:style w:type="paragraph" w:customStyle="1" w:styleId="CompanyName">
    <w:name w:val="Company Name"/>
    <w:basedOn w:val="a1"/>
    <w:qFormat/>
    <w:pPr>
      <w:keepNext/>
      <w:keepLines/>
      <w:framePr w:w="4080" w:h="840" w:hSpace="180" w:wrap="notBeside" w:vAnchor="page" w:hAnchor="margin" w:y="913" w:anchorLock="1"/>
      <w:overflowPunct w:val="0"/>
      <w:autoSpaceDE w:val="0"/>
      <w:autoSpaceDN w:val="0"/>
      <w:adjustRightInd w:val="0"/>
      <w:spacing w:after="0" w:line="220" w:lineRule="atLeast"/>
      <w:jc w:val="left"/>
      <w:textAlignment w:val="baseline"/>
    </w:pPr>
    <w:rPr>
      <w:rFonts w:ascii="Arial Black" w:eastAsia="楷体" w:hAnsi="Arial Black"/>
      <w:spacing w:val="-25"/>
      <w:kern w:val="28"/>
      <w:sz w:val="32"/>
      <w:szCs w:val="32"/>
    </w:rPr>
  </w:style>
  <w:style w:type="paragraph" w:customStyle="1" w:styleId="xBody1Bullet1">
    <w:name w:val="xBody1Bullet1"/>
    <w:basedOn w:val="a1"/>
    <w:qFormat/>
    <w:pPr>
      <w:tabs>
        <w:tab w:val="left" w:pos="1080"/>
      </w:tabs>
      <w:spacing w:before="120"/>
      <w:ind w:left="1080" w:hanging="360"/>
    </w:pPr>
    <w:rPr>
      <w:rFonts w:ascii="Book Antiqua" w:eastAsia="DFKai-SB" w:hAnsi="Book Antiqua"/>
      <w:kern w:val="0"/>
      <w:sz w:val="24"/>
      <w:szCs w:val="20"/>
      <w:lang w:eastAsia="zh-TW"/>
    </w:rPr>
  </w:style>
  <w:style w:type="paragraph" w:customStyle="1" w:styleId="lj">
    <w:name w:val="lj"/>
    <w:basedOn w:val="a1"/>
    <w:qFormat/>
    <w:pPr>
      <w:pBdr>
        <w:bottom w:val="single" w:sz="6" w:space="0" w:color="FFFFFF"/>
      </w:pBdr>
      <w:spacing w:before="100" w:beforeAutospacing="1" w:after="100" w:afterAutospacing="1" w:line="300" w:lineRule="atLeast"/>
      <w:jc w:val="left"/>
    </w:pPr>
    <w:rPr>
      <w:rFonts w:ascii="宋体" w:hAnsi="宋体"/>
      <w:color w:val="0000FF"/>
      <w:sz w:val="18"/>
      <w:szCs w:val="18"/>
    </w:rPr>
  </w:style>
  <w:style w:type="paragraph" w:customStyle="1" w:styleId="Normal1">
    <w:name w:val="Normal1"/>
    <w:basedOn w:val="a1"/>
    <w:qFormat/>
    <w:pPr>
      <w:widowControl w:val="0"/>
      <w:spacing w:after="0"/>
    </w:pPr>
  </w:style>
  <w:style w:type="paragraph" w:customStyle="1" w:styleId="Afffd">
    <w:name w:val="A"/>
    <w:basedOn w:val="a1"/>
    <w:qFormat/>
    <w:rPr>
      <w:rFonts w:ascii="Book Antiqua" w:eastAsia="PMingLiU" w:hAnsi="Book Antiqua"/>
      <w:kern w:val="0"/>
      <w:szCs w:val="16"/>
      <w:lang w:val="en-GB" w:eastAsia="zh-TW"/>
    </w:rPr>
  </w:style>
  <w:style w:type="paragraph" w:customStyle="1" w:styleId="110">
    <w:name w:val="正文11"/>
    <w:basedOn w:val="a1"/>
    <w:qFormat/>
    <w:pPr>
      <w:widowControl w:val="0"/>
      <w:spacing w:after="0"/>
    </w:pPr>
  </w:style>
  <w:style w:type="paragraph" w:customStyle="1" w:styleId="CharChar2">
    <w:name w:val="Char Char"/>
    <w:basedOn w:val="a1"/>
    <w:qFormat/>
    <w:pPr>
      <w:widowControl w:val="0"/>
      <w:autoSpaceDE w:val="0"/>
      <w:autoSpaceDN w:val="0"/>
      <w:spacing w:after="0"/>
    </w:pPr>
    <w:rPr>
      <w:rFonts w:ascii="Tahoma" w:hAnsi="Tahoma"/>
      <w:sz w:val="24"/>
    </w:rPr>
  </w:style>
  <w:style w:type="paragraph" w:customStyle="1" w:styleId="xl34">
    <w:name w:val="xl34"/>
    <w:basedOn w:val="a1"/>
    <w:qFormat/>
    <w:pPr>
      <w:spacing w:before="100" w:beforeAutospacing="1" w:after="100" w:afterAutospacing="1"/>
      <w:jc w:val="left"/>
      <w:textAlignment w:val="top"/>
    </w:pPr>
    <w:rPr>
      <w:rFonts w:ascii="Arial Unicode MS" w:eastAsia="Arial Unicode MS" w:hAnsi="Arial Unicode MS" w:cs="Arial Unicode MS"/>
      <w:b/>
      <w:bCs/>
      <w:kern w:val="0"/>
      <w:sz w:val="24"/>
    </w:rPr>
  </w:style>
  <w:style w:type="paragraph" w:customStyle="1" w:styleId="a-indent">
    <w:name w:val="a-indent"/>
    <w:basedOn w:val="1-indent"/>
    <w:qFormat/>
    <w:pPr>
      <w:numPr>
        <w:numId w:val="0"/>
      </w:numPr>
      <w:ind w:left="720" w:hanging="360"/>
    </w:pPr>
    <w:rPr>
      <w:b/>
      <w:i/>
      <w:sz w:val="22"/>
    </w:rPr>
  </w:style>
  <w:style w:type="paragraph" w:customStyle="1" w:styleId="1-indent">
    <w:name w:val="1-indent"/>
    <w:basedOn w:val="a1"/>
    <w:qFormat/>
    <w:pPr>
      <w:numPr>
        <w:numId w:val="5"/>
      </w:numPr>
      <w:tabs>
        <w:tab w:val="left" w:pos="720"/>
        <w:tab w:val="left" w:pos="5040"/>
        <w:tab w:val="left" w:pos="5400"/>
      </w:tabs>
      <w:spacing w:before="120"/>
    </w:pPr>
    <w:rPr>
      <w:rFonts w:ascii="Book Antiqua" w:hAnsi="Book Antiqua"/>
      <w:kern w:val="0"/>
      <w:szCs w:val="20"/>
      <w:lang w:val="en-GB"/>
    </w:rPr>
  </w:style>
  <w:style w:type="paragraph" w:customStyle="1" w:styleId="TableBullet">
    <w:name w:val="Table Bullet"/>
    <w:basedOn w:val="a1"/>
    <w:qFormat/>
    <w:pPr>
      <w:tabs>
        <w:tab w:val="left" w:pos="360"/>
      </w:tabs>
      <w:snapToGrid w:val="0"/>
      <w:spacing w:before="120" w:line="360" w:lineRule="auto"/>
      <w:ind w:left="360" w:hanging="360"/>
      <w:jc w:val="left"/>
    </w:pPr>
    <w:rPr>
      <w:rFonts w:ascii="Book Antiqua" w:hAnsi="Book Antiqua"/>
      <w:snapToGrid w:val="0"/>
      <w:color w:val="000000"/>
      <w:kern w:val="0"/>
      <w:sz w:val="22"/>
      <w:szCs w:val="20"/>
      <w:lang w:val="en-GB" w:eastAsia="en-US"/>
    </w:rPr>
  </w:style>
  <w:style w:type="paragraph" w:customStyle="1" w:styleId="DefinitionDfinition">
    <w:name w:val="DefinitionDéfinition"/>
    <w:basedOn w:val="a1"/>
    <w:next w:val="a1"/>
    <w:qFormat/>
    <w:pPr>
      <w:tabs>
        <w:tab w:val="left" w:pos="900"/>
      </w:tabs>
      <w:spacing w:after="240"/>
      <w:jc w:val="left"/>
    </w:pPr>
    <w:rPr>
      <w:sz w:val="24"/>
      <w:lang w:val="fr-CA"/>
    </w:rPr>
  </w:style>
  <w:style w:type="paragraph" w:customStyle="1" w:styleId="NewNewNewNewNewNewNewNewNewNewNewNewNew">
    <w:name w:val="正文 New New New New New New New New New New New New New"/>
    <w:qFormat/>
    <w:pPr>
      <w:spacing w:after="120"/>
      <w:jc w:val="both"/>
    </w:pPr>
    <w:rPr>
      <w:rFonts w:ascii="Book Antiqua" w:hAnsi="Book Antiqua"/>
    </w:rPr>
  </w:style>
  <w:style w:type="paragraph" w:customStyle="1" w:styleId="Captiontext">
    <w:name w:val="Caption text"/>
    <w:basedOn w:val="a1"/>
    <w:qFormat/>
    <w:pPr>
      <w:spacing w:line="280" w:lineRule="atLeast"/>
      <w:ind w:left="3600" w:hanging="3600"/>
      <w:jc w:val="center"/>
    </w:pPr>
    <w:rPr>
      <w:rFonts w:ascii="Univers" w:eastAsia="Times New Roman" w:hAnsi="Univers"/>
      <w:i/>
      <w:kern w:val="0"/>
      <w:sz w:val="16"/>
      <w:szCs w:val="20"/>
      <w:lang w:val="en-GB" w:eastAsia="en-US"/>
    </w:rPr>
  </w:style>
  <w:style w:type="paragraph" w:customStyle="1" w:styleId="CharChar10">
    <w:name w:val="Char Char1"/>
    <w:basedOn w:val="a1"/>
    <w:qFormat/>
    <w:pPr>
      <w:widowControl w:val="0"/>
      <w:autoSpaceDE w:val="0"/>
      <w:autoSpaceDN w:val="0"/>
      <w:spacing w:after="0"/>
    </w:pPr>
    <w:rPr>
      <w:rFonts w:ascii="Tahoma" w:hAnsi="Tahoma"/>
      <w:sz w:val="24"/>
    </w:rPr>
  </w:style>
  <w:style w:type="paragraph" w:customStyle="1" w:styleId="4NewNewNewNewNewNewNewNewNewNewNewNewNew">
    <w:name w:val="标题 4 New New New New New New New New New New New New New"/>
    <w:basedOn w:val="NewNewNew"/>
    <w:next w:val="a1"/>
    <w:qFormat/>
    <w:pPr>
      <w:keepNext/>
      <w:keepLines/>
      <w:numPr>
        <w:ilvl w:val="3"/>
        <w:numId w:val="3"/>
      </w:numPr>
      <w:spacing w:before="60" w:line="288" w:lineRule="auto"/>
      <w:jc w:val="left"/>
      <w:outlineLvl w:val="3"/>
    </w:pPr>
    <w:rPr>
      <w:rFonts w:ascii="Arial" w:hAnsi="Arial"/>
      <w:b/>
      <w:bCs/>
      <w:spacing w:val="5"/>
      <w:kern w:val="20"/>
      <w:sz w:val="28"/>
      <w:szCs w:val="28"/>
    </w:rPr>
  </w:style>
  <w:style w:type="paragraph" w:customStyle="1" w:styleId="afffe">
    <w:name w:val="重点(缩进) 五号"/>
    <w:basedOn w:val="Char5"/>
    <w:qFormat/>
    <w:rPr>
      <w:b/>
    </w:rPr>
  </w:style>
  <w:style w:type="paragraph" w:customStyle="1" w:styleId="3NewNewNewNewNewNewNewNewNewNew">
    <w:name w:val="标题 3 New New New New New New New New New New"/>
    <w:basedOn w:val="NewNewNewNewNewNewNewNewNewNewNewNewNewNewNewNewNewNew"/>
    <w:next w:val="NewNewNewNewNewNewNewNewNewNewNewNewNewNewNewNewNewNew"/>
    <w:qFormat/>
    <w:pPr>
      <w:keepNext/>
      <w:keepLines/>
      <w:numPr>
        <w:ilvl w:val="2"/>
        <w:numId w:val="6"/>
      </w:numPr>
      <w:spacing w:before="260" w:after="260" w:line="360" w:lineRule="auto"/>
      <w:outlineLvl w:val="2"/>
    </w:pPr>
    <w:rPr>
      <w:rFonts w:ascii="Arial" w:hAnsi="Arial"/>
      <w:b/>
      <w:bCs/>
      <w:sz w:val="30"/>
      <w:szCs w:val="30"/>
    </w:rPr>
  </w:style>
  <w:style w:type="paragraph" w:customStyle="1" w:styleId="NewNewNewNewNewNewNewNewNewNewNewNewNewNewNewNewNewNew">
    <w:name w:val="正文 New New New New New New New New New New New New New New New New New New"/>
    <w:qFormat/>
    <w:pPr>
      <w:spacing w:after="120"/>
      <w:jc w:val="both"/>
    </w:pPr>
    <w:rPr>
      <w:rFonts w:ascii="Book Antiqua" w:hAnsi="Book Antiqua"/>
    </w:rPr>
  </w:style>
  <w:style w:type="paragraph" w:customStyle="1" w:styleId="72">
    <w:name w:val="7"/>
    <w:basedOn w:val="a1"/>
    <w:next w:val="a3"/>
    <w:qFormat/>
    <w:rPr>
      <w:color w:val="FF0000"/>
    </w:rPr>
  </w:style>
  <w:style w:type="paragraph" w:customStyle="1" w:styleId="TableHeading">
    <w:name w:val="Table Heading"/>
    <w:basedOn w:val="7"/>
    <w:qFormat/>
    <w:pPr>
      <w:keepLines w:val="0"/>
      <w:spacing w:before="120" w:after="60" w:line="240" w:lineRule="auto"/>
      <w:jc w:val="both"/>
    </w:pPr>
    <w:rPr>
      <w:rFonts w:ascii="Book Antiqua" w:hAnsi="Book Antiqua"/>
      <w:b/>
      <w:bCs/>
      <w:smallCaps w:val="0"/>
      <w:snapToGrid w:val="0"/>
      <w:color w:val="FFFFFF"/>
      <w:kern w:val="0"/>
      <w:sz w:val="22"/>
      <w:szCs w:val="20"/>
      <w:lang w:val="en-GB" w:eastAsia="en-US"/>
    </w:rPr>
  </w:style>
  <w:style w:type="paragraph" w:customStyle="1" w:styleId="MainHeader">
    <w:name w:val="Main Header"/>
    <w:basedOn w:val="a1"/>
    <w:qFormat/>
    <w:pPr>
      <w:ind w:left="900" w:right="680" w:hanging="900"/>
    </w:pPr>
    <w:rPr>
      <w:rFonts w:ascii="Times" w:hAnsi="Times"/>
      <w:b/>
      <w:caps/>
      <w:kern w:val="0"/>
      <w:sz w:val="24"/>
      <w:szCs w:val="20"/>
      <w:u w:val="single"/>
      <w:lang w:val="en-GB"/>
    </w:rPr>
  </w:style>
  <w:style w:type="paragraph" w:customStyle="1" w:styleId="Char6">
    <w:name w:val="Char"/>
    <w:basedOn w:val="a1"/>
    <w:qFormat/>
    <w:pPr>
      <w:widowControl w:val="0"/>
      <w:spacing w:after="0" w:line="360" w:lineRule="auto"/>
    </w:pPr>
    <w:rPr>
      <w:rFonts w:ascii="Tahoma" w:hAnsi="Tahoma"/>
      <w:sz w:val="24"/>
    </w:rPr>
  </w:style>
  <w:style w:type="paragraph" w:customStyle="1" w:styleId="NewNewNewNewNewNewNewNewNewNewNewNewNewNewNewNew">
    <w:name w:val="正文 New New New New New New New New New New New New New New New New"/>
    <w:qFormat/>
    <w:pPr>
      <w:spacing w:after="120"/>
      <w:jc w:val="both"/>
    </w:pPr>
    <w:rPr>
      <w:rFonts w:ascii="Book Antiqua" w:hAnsi="Book Antiqua"/>
    </w:rPr>
  </w:style>
  <w:style w:type="paragraph" w:customStyle="1" w:styleId="affff">
    <w:name w:val="项目"/>
    <w:basedOn w:val="a1"/>
    <w:qFormat/>
    <w:pPr>
      <w:widowControl w:val="0"/>
      <w:tabs>
        <w:tab w:val="left" w:pos="851"/>
      </w:tabs>
      <w:adjustRightInd w:val="0"/>
      <w:spacing w:before="120" w:line="360" w:lineRule="auto"/>
      <w:ind w:left="851" w:hanging="454"/>
      <w:jc w:val="left"/>
      <w:textAlignment w:val="baseline"/>
    </w:pPr>
    <w:rPr>
      <w:rFonts w:ascii="宋体"/>
      <w:sz w:val="24"/>
    </w:rPr>
  </w:style>
  <w:style w:type="paragraph" w:customStyle="1" w:styleId="key">
    <w:name w:val="key"/>
    <w:basedOn w:val="a1"/>
    <w:qFormat/>
    <w:pPr>
      <w:spacing w:before="100" w:beforeAutospacing="1" w:after="100" w:afterAutospacing="1"/>
      <w:jc w:val="left"/>
    </w:pPr>
    <w:rPr>
      <w:rFonts w:ascii="宋体" w:hAnsi="宋体" w:cs="宋体"/>
      <w:sz w:val="24"/>
    </w:rPr>
  </w:style>
  <w:style w:type="paragraph" w:customStyle="1" w:styleId="xl39">
    <w:name w:val="xl39"/>
    <w:basedOn w:val="a1"/>
    <w:qFormat/>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top"/>
    </w:pPr>
    <w:rPr>
      <w:rFonts w:eastAsia="Arial Unicode MS"/>
      <w:b/>
      <w:bCs/>
      <w:kern w:val="0"/>
      <w:sz w:val="24"/>
    </w:rPr>
  </w:style>
  <w:style w:type="paragraph" w:customStyle="1" w:styleId="Tabletext">
    <w:name w:val="Tabletext"/>
    <w:basedOn w:val="a1"/>
    <w:qFormat/>
    <w:pPr>
      <w:keepLines/>
      <w:widowControl w:val="0"/>
      <w:spacing w:line="240" w:lineRule="atLeast"/>
      <w:jc w:val="left"/>
    </w:pPr>
    <w:rPr>
      <w:rFonts w:ascii="宋体"/>
      <w:snapToGrid w:val="0"/>
    </w:rPr>
  </w:style>
  <w:style w:type="paragraph" w:customStyle="1" w:styleId="xl37">
    <w:name w:val="xl3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kern w:val="0"/>
      <w:sz w:val="24"/>
    </w:rPr>
  </w:style>
  <w:style w:type="paragraph" w:customStyle="1" w:styleId="NewNewNewNewNewNewNewNewNewNewNewNew">
    <w:name w:val="正文 New New New New New New New New New New New New"/>
    <w:qFormat/>
    <w:pPr>
      <w:spacing w:after="120"/>
      <w:jc w:val="both"/>
    </w:pPr>
    <w:rPr>
      <w:rFonts w:ascii="Book Antiqua" w:hAnsi="Book Antiqua"/>
    </w:rPr>
  </w:style>
  <w:style w:type="paragraph" w:customStyle="1" w:styleId="NewNewNewNewNewNewNewNewNew">
    <w:name w:val="正文 New New New New New New New New New"/>
    <w:qFormat/>
    <w:pPr>
      <w:spacing w:after="120"/>
      <w:jc w:val="both"/>
    </w:pPr>
    <w:rPr>
      <w:rFonts w:ascii="Book Antiqua" w:hAnsi="Book Antiqua"/>
    </w:rPr>
  </w:style>
  <w:style w:type="paragraph" w:customStyle="1" w:styleId="TableText0">
    <w:name w:val="Table Text"/>
    <w:basedOn w:val="a1"/>
    <w:qFormat/>
    <w:pPr>
      <w:keepLines/>
    </w:pPr>
    <w:rPr>
      <w:sz w:val="16"/>
    </w:rPr>
  </w:style>
  <w:style w:type="paragraph" w:customStyle="1" w:styleId="a">
    <w:name w:val="表格目录"/>
    <w:basedOn w:val="aff1"/>
    <w:next w:val="aa"/>
    <w:qFormat/>
    <w:pPr>
      <w:widowControl w:val="0"/>
      <w:numPr>
        <w:numId w:val="7"/>
      </w:numPr>
      <w:tabs>
        <w:tab w:val="clear" w:pos="6480"/>
      </w:tabs>
      <w:spacing w:after="0" w:line="360" w:lineRule="auto"/>
      <w:ind w:left="222"/>
      <w:jc w:val="center"/>
    </w:pPr>
    <w:rPr>
      <w:rFonts w:ascii="Times New Roman" w:hAnsi="Times New Roman"/>
      <w:spacing w:val="0"/>
      <w:kern w:val="2"/>
      <w:sz w:val="21"/>
      <w:szCs w:val="24"/>
      <w:lang w:eastAsia="zh-CN"/>
    </w:rPr>
  </w:style>
  <w:style w:type="paragraph" w:customStyle="1" w:styleId="font6">
    <w:name w:val="font6"/>
    <w:basedOn w:val="a1"/>
    <w:qFormat/>
    <w:pPr>
      <w:spacing w:before="100" w:beforeAutospacing="1" w:after="100" w:afterAutospacing="1"/>
      <w:jc w:val="left"/>
    </w:pPr>
    <w:rPr>
      <w:rFonts w:ascii="宋体" w:hAnsi="宋体" w:cs="Arial Unicode MS" w:hint="eastAsia"/>
      <w:b/>
      <w:bCs/>
      <w:kern w:val="0"/>
      <w:sz w:val="24"/>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top"/>
    </w:pPr>
    <w:rPr>
      <w:rFonts w:ascii="Arial Unicode MS" w:eastAsia="Arial Unicode MS" w:hAnsi="Arial Unicode MS" w:cs="Arial Unicode MS"/>
      <w:b/>
      <w:bCs/>
      <w:kern w:val="0"/>
      <w:sz w:val="24"/>
    </w:rPr>
  </w:style>
  <w:style w:type="paragraph" w:customStyle="1" w:styleId="2d">
    <w:name w:val="重点(缩进) 五号 + 首行缩进:  2 字符"/>
    <w:basedOn w:val="afffe"/>
    <w:qFormat/>
    <w:pPr>
      <w:ind w:firstLine="422"/>
    </w:pPr>
    <w:rPr>
      <w:bCs/>
    </w:rPr>
  </w:style>
  <w:style w:type="paragraph" w:customStyle="1" w:styleId="Bullet1CharChar">
    <w:name w:val="Bullet 1 Char Char"/>
    <w:basedOn w:val="a3"/>
    <w:qFormat/>
    <w:pPr>
      <w:tabs>
        <w:tab w:val="left" w:pos="1440"/>
      </w:tabs>
      <w:spacing w:before="120" w:line="360" w:lineRule="auto"/>
      <w:ind w:left="1440" w:hanging="720"/>
    </w:pPr>
    <w:rPr>
      <w:rFonts w:ascii="Book Antiqua" w:hAnsi="Book Antiqua"/>
      <w:snapToGrid w:val="0"/>
      <w:color w:val="000000"/>
      <w:kern w:val="0"/>
      <w:sz w:val="22"/>
      <w:szCs w:val="20"/>
      <w:lang w:eastAsia="en-US"/>
    </w:rPr>
  </w:style>
  <w:style w:type="paragraph" w:customStyle="1" w:styleId="CharCharCharCharChar">
    <w:name w:val="正文(不缩进) 五号 Char Char Char Char Char"/>
    <w:basedOn w:val="afff2"/>
    <w:qFormat/>
    <w:pPr>
      <w:spacing w:after="120"/>
      <w:ind w:firstLineChars="0" w:firstLine="0"/>
    </w:pPr>
  </w:style>
  <w:style w:type="paragraph" w:customStyle="1" w:styleId="BalloonText1">
    <w:name w:val="Balloon Text1"/>
    <w:basedOn w:val="a1"/>
    <w:semiHidden/>
    <w:qFormat/>
    <w:rPr>
      <w:rFonts w:ascii="Tahoma" w:hAnsi="Tahoma"/>
      <w:sz w:val="16"/>
      <w:szCs w:val="16"/>
    </w:rPr>
  </w:style>
  <w:style w:type="paragraph" w:customStyle="1" w:styleId="NewNewNewNewNewNewNewNew">
    <w:name w:val="正文 New New New New New New New New"/>
    <w:qFormat/>
    <w:pPr>
      <w:spacing w:after="120"/>
      <w:jc w:val="both"/>
    </w:pPr>
    <w:rPr>
      <w:rFonts w:ascii="Book Antiqua" w:hAnsi="Book Antiqua"/>
    </w:rPr>
  </w:style>
  <w:style w:type="paragraph" w:customStyle="1" w:styleId="4NewNewNewNewNewNewNewNewNewNew">
    <w:name w:val="标题 4 New New New New New New New New New New"/>
    <w:basedOn w:val="NewNewNewNewNewNewNewNewNewNewNewNewNewNewNewNewNewNew"/>
    <w:next w:val="a1"/>
    <w:qFormat/>
    <w:pPr>
      <w:keepNext/>
      <w:keepLines/>
      <w:numPr>
        <w:ilvl w:val="3"/>
        <w:numId w:val="6"/>
      </w:numPr>
      <w:spacing w:before="60" w:line="288" w:lineRule="auto"/>
      <w:jc w:val="left"/>
      <w:outlineLvl w:val="3"/>
    </w:pPr>
    <w:rPr>
      <w:rFonts w:ascii="Arial" w:hAnsi="Arial"/>
      <w:b/>
      <w:bCs/>
      <w:spacing w:val="5"/>
      <w:kern w:val="20"/>
      <w:sz w:val="28"/>
      <w:szCs w:val="28"/>
    </w:rPr>
  </w:style>
  <w:style w:type="paragraph" w:customStyle="1" w:styleId="111">
    <w:name w:val="索引 11"/>
    <w:basedOn w:val="a1"/>
    <w:qFormat/>
    <w:pPr>
      <w:widowControl w:val="0"/>
      <w:spacing w:after="0"/>
    </w:pPr>
  </w:style>
  <w:style w:type="paragraph" w:customStyle="1" w:styleId="xl26">
    <w:name w:val="xl26"/>
    <w:basedOn w:val="a1"/>
    <w:qFormat/>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affff0">
    <w:name w:val="表格文字"/>
    <w:basedOn w:val="a1"/>
    <w:qFormat/>
    <w:pPr>
      <w:widowControl w:val="0"/>
      <w:spacing w:after="0" w:line="360" w:lineRule="auto"/>
    </w:pPr>
    <w:rPr>
      <w:rFonts w:ascii="Courier New" w:hAnsi="Courier New"/>
      <w:sz w:val="21"/>
    </w:rPr>
  </w:style>
  <w:style w:type="paragraph" w:customStyle="1" w:styleId="affff1">
    <w:name w:val="样式"/>
    <w:basedOn w:val="a1"/>
    <w:next w:val="af3"/>
    <w:qFormat/>
    <w:pPr>
      <w:widowControl w:val="0"/>
      <w:spacing w:after="0"/>
    </w:pPr>
    <w:rPr>
      <w:rFonts w:ascii="宋体" w:hAnsi="Courier New"/>
      <w:sz w:val="21"/>
      <w:szCs w:val="21"/>
    </w:rPr>
  </w:style>
  <w:style w:type="paragraph" w:customStyle="1" w:styleId="4NewNewNewNewNewNewNewNewNew">
    <w:name w:val="标题 4 New New New New New New New New New"/>
    <w:basedOn w:val="NewNew"/>
    <w:next w:val="a1"/>
    <w:qFormat/>
    <w:pPr>
      <w:keepNext/>
      <w:keepLines/>
      <w:spacing w:before="60" w:line="288" w:lineRule="auto"/>
      <w:ind w:left="851" w:hanging="851"/>
      <w:jc w:val="left"/>
      <w:outlineLvl w:val="3"/>
    </w:pPr>
    <w:rPr>
      <w:rFonts w:ascii="Arial" w:hAnsi="Arial"/>
      <w:b/>
      <w:bCs/>
      <w:spacing w:val="5"/>
      <w:kern w:val="20"/>
      <w:sz w:val="28"/>
      <w:szCs w:val="28"/>
    </w:rPr>
  </w:style>
  <w:style w:type="paragraph" w:customStyle="1" w:styleId="NewNewNewNewNewNewNewNewNewNewNewNewNewNewNew">
    <w:name w:val="正文 New New New New New New New New New New New New New New New"/>
    <w:qFormat/>
    <w:pPr>
      <w:spacing w:after="120"/>
      <w:jc w:val="both"/>
    </w:pPr>
    <w:rPr>
      <w:rFonts w:ascii="Book Antiqua" w:hAnsi="Book Antiqua"/>
    </w:rPr>
  </w:style>
  <w:style w:type="paragraph" w:customStyle="1" w:styleId="xl27">
    <w:name w:val="xl27"/>
    <w:basedOn w:val="a1"/>
    <w:qFormat/>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6H6LegalLevel1BOD4h6ThirdSubheadingPIM6Bullet">
    <w:name w:val="样式 标题 6H6Legal Level 1.BOD 4h6Third SubheadingPIM 6Bullet..."/>
    <w:basedOn w:val="a1"/>
    <w:qFormat/>
    <w:pPr>
      <w:numPr>
        <w:ilvl w:val="5"/>
        <w:numId w:val="8"/>
      </w:numPr>
    </w:pPr>
  </w:style>
  <w:style w:type="paragraph" w:customStyle="1" w:styleId="BulletPoint">
    <w:name w:val="Bullet Point"/>
    <w:basedOn w:val="a1"/>
    <w:qFormat/>
    <w:pPr>
      <w:ind w:left="1260" w:right="374" w:hanging="540"/>
      <w:jc w:val="left"/>
    </w:pPr>
    <w:rPr>
      <w:rFonts w:ascii="Book Antiqua" w:hAnsi="Book Antiqua"/>
      <w:kern w:val="0"/>
      <w:sz w:val="22"/>
      <w:szCs w:val="20"/>
      <w:lang w:val="en-GB"/>
    </w:rPr>
  </w:style>
  <w:style w:type="paragraph" w:customStyle="1" w:styleId="content">
    <w:name w:val="content"/>
    <w:basedOn w:val="a1"/>
    <w:qFormat/>
    <w:pPr>
      <w:spacing w:before="100" w:beforeAutospacing="1" w:after="100" w:afterAutospacing="1"/>
      <w:jc w:val="left"/>
    </w:pPr>
    <w:rPr>
      <w:rFonts w:ascii="宋体" w:hAnsi="宋体" w:cs="宋体"/>
      <w:sz w:val="24"/>
    </w:rPr>
  </w:style>
  <w:style w:type="paragraph" w:customStyle="1" w:styleId="xl33">
    <w:name w:val="xl33"/>
    <w:basedOn w:val="a1"/>
    <w:qFormat/>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top"/>
    </w:pPr>
    <w:rPr>
      <w:rFonts w:ascii="Arial Unicode MS" w:eastAsia="Arial Unicode MS" w:hAnsi="Arial Unicode MS" w:cs="Arial Unicode MS"/>
      <w:b/>
      <w:bCs/>
      <w:kern w:val="0"/>
      <w:sz w:val="24"/>
    </w:rPr>
  </w:style>
  <w:style w:type="paragraph" w:customStyle="1" w:styleId="BodyTextch">
    <w:name w:val="Body Text(ch)"/>
    <w:basedOn w:val="a1"/>
    <w:next w:val="a3"/>
    <w:qFormat/>
    <w:pPr>
      <w:spacing w:line="360" w:lineRule="auto"/>
      <w:ind w:firstLineChars="200" w:firstLine="480"/>
    </w:pPr>
    <w:rPr>
      <w:rFonts w:ascii="楷体_GB2312" w:hAnsi="Times"/>
      <w:sz w:val="24"/>
    </w:rPr>
  </w:style>
  <w:style w:type="paragraph" w:customStyle="1" w:styleId="icbc">
    <w:name w:val="icbc正文"/>
    <w:basedOn w:val="a1"/>
    <w:qFormat/>
    <w:pPr>
      <w:widowControl w:val="0"/>
      <w:spacing w:line="360" w:lineRule="auto"/>
      <w:ind w:firstLineChars="200" w:firstLine="640"/>
    </w:pPr>
    <w:rPr>
      <w:rFonts w:ascii="仿宋_GB2312" w:eastAsia="仿宋_GB2312" w:hAnsi="微软雅黑"/>
      <w:szCs w:val="32"/>
    </w:rPr>
  </w:style>
  <w:style w:type="paragraph" w:customStyle="1" w:styleId="112">
    <w:name w:val="批注框文本11"/>
    <w:basedOn w:val="a1"/>
    <w:semiHidden/>
    <w:qFormat/>
    <w:rPr>
      <w:rFonts w:ascii="Tahoma" w:hAnsi="Tahoma"/>
      <w:sz w:val="16"/>
      <w:szCs w:val="16"/>
    </w:rPr>
  </w:style>
  <w:style w:type="paragraph" w:customStyle="1" w:styleId="xl38">
    <w:name w:val="xl38"/>
    <w:basedOn w:val="a1"/>
    <w:qFormat/>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top"/>
    </w:pPr>
    <w:rPr>
      <w:rFonts w:ascii="Arial" w:eastAsia="Arial Unicode MS" w:hAnsi="Arial" w:cs="Arial"/>
      <w:b/>
      <w:bCs/>
      <w:kern w:val="0"/>
      <w:sz w:val="24"/>
    </w:rPr>
  </w:style>
  <w:style w:type="paragraph" w:customStyle="1" w:styleId="37">
    <w:name w:val="正文3"/>
    <w:basedOn w:val="a1"/>
    <w:qFormat/>
    <w:pPr>
      <w:spacing w:line="360" w:lineRule="auto"/>
    </w:pPr>
    <w:rPr>
      <w:rFonts w:ascii="Times" w:hAnsi="Times"/>
      <w:sz w:val="24"/>
    </w:rPr>
  </w:style>
  <w:style w:type="paragraph" w:customStyle="1" w:styleId="2e">
    <w:name w:val="纯文本2"/>
    <w:basedOn w:val="a1"/>
    <w:qFormat/>
    <w:pPr>
      <w:widowControl w:val="0"/>
      <w:spacing w:after="0"/>
    </w:pPr>
  </w:style>
  <w:style w:type="paragraph" w:customStyle="1" w:styleId="xl28">
    <w:name w:val="xl28"/>
    <w:basedOn w:val="a1"/>
    <w:qFormat/>
    <w:pPr>
      <w:spacing w:before="100" w:beforeAutospacing="1" w:after="100" w:afterAutospacing="1"/>
      <w:jc w:val="left"/>
    </w:pPr>
    <w:rPr>
      <w:rFonts w:ascii="Arial" w:eastAsia="Arial Unicode MS" w:hAnsi="Arial" w:cs="Arial"/>
      <w:kern w:val="0"/>
      <w:sz w:val="24"/>
    </w:rPr>
  </w:style>
  <w:style w:type="paragraph" w:customStyle="1" w:styleId="Index11">
    <w:name w:val="Index 11"/>
    <w:basedOn w:val="a1"/>
    <w:qFormat/>
    <w:pPr>
      <w:widowControl w:val="0"/>
      <w:spacing w:after="0"/>
    </w:pPr>
  </w:style>
  <w:style w:type="paragraph" w:customStyle="1" w:styleId="MyTitle2">
    <w:name w:val="MyTitle2"/>
    <w:basedOn w:val="a1"/>
    <w:qFormat/>
    <w:pPr>
      <w:widowControl w:val="0"/>
      <w:adjustRightInd w:val="0"/>
      <w:snapToGrid w:val="0"/>
      <w:spacing w:after="0" w:line="360" w:lineRule="auto"/>
      <w:outlineLvl w:val="2"/>
    </w:pPr>
    <w:rPr>
      <w:rFonts w:ascii="宋体" w:hAnsi="Arial"/>
      <w:b/>
      <w:color w:val="008080"/>
      <w:spacing w:val="-10"/>
      <w:sz w:val="28"/>
      <w:szCs w:val="28"/>
    </w:rPr>
  </w:style>
  <w:style w:type="paragraph" w:customStyle="1" w:styleId="Title2">
    <w:name w:val="左Title2"/>
    <w:basedOn w:val="a1"/>
    <w:qFormat/>
    <w:pPr>
      <w:widowControl w:val="0"/>
      <w:spacing w:before="240" w:after="60"/>
      <w:outlineLvl w:val="4"/>
    </w:pPr>
    <w:rPr>
      <w:b/>
      <w:color w:val="0000FF"/>
      <w:sz w:val="28"/>
    </w:rPr>
  </w:style>
  <w:style w:type="paragraph" w:customStyle="1" w:styleId="2AttributeHeading2h2h21Alt2Alt21Alt22Sub0">
    <w:name w:val="标题 2Attribute Heading 2h2h21(Alt+2)(Alt+2)1(Alt+2)2Sub..."/>
    <w:basedOn w:val="20"/>
    <w:qFormat/>
    <w:rPr>
      <w:rFonts w:eastAsia="宋体"/>
    </w:rPr>
  </w:style>
  <w:style w:type="paragraph" w:customStyle="1" w:styleId="xBody1Bullet2">
    <w:name w:val="xBody1Bullet2"/>
    <w:basedOn w:val="xBody1Bullet1"/>
    <w:qFormat/>
    <w:pPr>
      <w:tabs>
        <w:tab w:val="clear" w:pos="1080"/>
        <w:tab w:val="left" w:pos="425"/>
      </w:tabs>
      <w:ind w:left="425" w:hanging="425"/>
    </w:pPr>
  </w:style>
  <w:style w:type="paragraph" w:customStyle="1" w:styleId="BodyChar">
    <w:name w:val="Body Char"/>
    <w:basedOn w:val="a1"/>
    <w:qFormat/>
    <w:pPr>
      <w:jc w:val="left"/>
    </w:pPr>
    <w:rPr>
      <w:rFonts w:ascii="New Century Schlbk" w:eastAsia="PMingLiU" w:hAnsi="New Century Schlbk"/>
      <w:snapToGrid w:val="0"/>
      <w:kern w:val="0"/>
      <w:sz w:val="24"/>
      <w:szCs w:val="20"/>
      <w:lang w:eastAsia="en-US"/>
    </w:rPr>
  </w:style>
  <w:style w:type="paragraph" w:customStyle="1" w:styleId="xl32">
    <w:name w:val="xl3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kern w:val="0"/>
      <w:sz w:val="24"/>
    </w:rPr>
  </w:style>
  <w:style w:type="paragraph" w:customStyle="1" w:styleId="2-indent">
    <w:name w:val="2-indent"/>
    <w:basedOn w:val="a1"/>
    <w:qFormat/>
    <w:pPr>
      <w:tabs>
        <w:tab w:val="left" w:pos="5040"/>
        <w:tab w:val="left" w:pos="5400"/>
      </w:tabs>
      <w:spacing w:before="120"/>
      <w:ind w:left="1080" w:hanging="360"/>
    </w:pPr>
    <w:rPr>
      <w:rFonts w:ascii="Book Antiqua" w:hAnsi="Book Antiqua"/>
      <w:kern w:val="0"/>
      <w:szCs w:val="20"/>
      <w:lang w:val="en-GB"/>
    </w:rPr>
  </w:style>
  <w:style w:type="paragraph" w:customStyle="1" w:styleId="3New">
    <w:name w:val="标题 3 New"/>
    <w:basedOn w:val="New"/>
    <w:next w:val="New"/>
    <w:qFormat/>
    <w:pPr>
      <w:keepNext/>
      <w:keepLines/>
      <w:numPr>
        <w:ilvl w:val="2"/>
        <w:numId w:val="8"/>
      </w:numPr>
      <w:spacing w:before="260" w:after="260" w:line="360" w:lineRule="auto"/>
      <w:outlineLvl w:val="2"/>
    </w:pPr>
    <w:rPr>
      <w:rFonts w:ascii="Arial" w:hAnsi="Arial"/>
      <w:b/>
      <w:bCs/>
      <w:sz w:val="30"/>
      <w:szCs w:val="30"/>
    </w:rPr>
  </w:style>
  <w:style w:type="paragraph" w:customStyle="1" w:styleId="index61">
    <w:name w:val="index 61"/>
    <w:next w:val="a1"/>
    <w:qFormat/>
    <w:pPr>
      <w:ind w:leftChars="1000" w:left="1000"/>
      <w:jc w:val="both"/>
    </w:pPr>
    <w:rPr>
      <w:rFonts w:ascii="Calibri" w:hAnsi="Calibri" w:cs="Calibri"/>
      <w:kern w:val="2"/>
      <w:sz w:val="21"/>
      <w:szCs w:val="22"/>
    </w:rPr>
  </w:style>
  <w:style w:type="paragraph" w:customStyle="1" w:styleId="1f">
    <w:name w:val="修订1"/>
    <w:hidden/>
    <w:uiPriority w:val="99"/>
    <w:unhideWhenUsed/>
    <w:qFormat/>
    <w:rPr>
      <w:rFonts w:eastAsia="楷体_GB2312"/>
      <w:kern w:val="2"/>
      <w:szCs w:val="24"/>
    </w:rPr>
  </w:style>
  <w:style w:type="paragraph" w:customStyle="1" w:styleId="paragraph">
    <w:name w:val="paragraph"/>
    <w:basedOn w:val="a1"/>
    <w:semiHidden/>
    <w:qFormat/>
    <w:pPr>
      <w:spacing w:before="100" w:beforeAutospacing="1" w:after="100" w:afterAutospacing="1"/>
      <w:jc w:val="left"/>
    </w:pPr>
    <w:rPr>
      <w:rFonts w:ascii="DengXian" w:eastAsia="DengXian" w:hAnsi="DengXian"/>
      <w:kern w:val="0"/>
      <w:sz w:val="24"/>
    </w:rPr>
  </w:style>
  <w:style w:type="paragraph" w:customStyle="1" w:styleId="2f">
    <w:name w:val="修订2"/>
    <w:hidden/>
    <w:uiPriority w:val="99"/>
    <w:unhideWhenUsed/>
    <w:qFormat/>
    <w:rPr>
      <w:rFonts w:eastAsia="楷体_GB2312"/>
      <w:kern w:val="2"/>
      <w:szCs w:val="24"/>
    </w:rPr>
  </w:style>
  <w:style w:type="paragraph" w:customStyle="1" w:styleId="38">
    <w:name w:val="修订3"/>
    <w:hidden/>
    <w:uiPriority w:val="99"/>
    <w:unhideWhenUsed/>
    <w:qFormat/>
    <w:rPr>
      <w:rFonts w:eastAsia="楷体_GB2312"/>
      <w:kern w:val="2"/>
      <w:szCs w:val="24"/>
    </w:rPr>
  </w:style>
  <w:style w:type="paragraph" w:customStyle="1" w:styleId="43">
    <w:name w:val="修订4"/>
    <w:hidden/>
    <w:uiPriority w:val="99"/>
    <w:unhideWhenUsed/>
    <w:qFormat/>
    <w:rPr>
      <w:rFonts w:eastAsia="楷体_GB2312"/>
      <w:kern w:val="2"/>
      <w:szCs w:val="24"/>
    </w:rPr>
  </w:style>
  <w:style w:type="paragraph" w:customStyle="1" w:styleId="52">
    <w:name w:val="修订5"/>
    <w:hidden/>
    <w:uiPriority w:val="99"/>
    <w:unhideWhenUsed/>
    <w:qFormat/>
    <w:rPr>
      <w:rFonts w:eastAsia="楷体_GB2312"/>
      <w:kern w:val="2"/>
      <w:szCs w:val="24"/>
    </w:rPr>
  </w:style>
  <w:style w:type="paragraph" w:styleId="affff2">
    <w:name w:val="List Paragraph"/>
    <w:basedOn w:val="a1"/>
    <w:uiPriority w:val="99"/>
    <w:unhideWhenUsed/>
    <w:qFormat/>
    <w:pPr>
      <w:ind w:firstLineChars="200" w:firstLine="420"/>
    </w:pPr>
  </w:style>
  <w:style w:type="paragraph" w:styleId="affff3">
    <w:name w:val="Revision"/>
    <w:hidden/>
    <w:uiPriority w:val="99"/>
    <w:unhideWhenUsed/>
    <w:rsid w:val="000C31AA"/>
    <w:rPr>
      <w:rFonts w:eastAsia="楷体_GB2312"/>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___.xlsx"/><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353</Pages>
  <Words>34653</Words>
  <Characters>197525</Characters>
  <Application>Microsoft Office Word</Application>
  <DocSecurity>0</DocSecurity>
  <Lines>1646</Lines>
  <Paragraphs>463</Paragraphs>
  <ScaleCrop>false</ScaleCrop>
  <Company>Digital China</Company>
  <LinksUpToDate>false</LinksUpToDate>
  <CharactersWithSpaces>231715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jbf_songzihua</dc:creator>
  <cp:lastModifiedBy>Zitong Liu</cp:lastModifiedBy>
  <cp:revision>18</cp:revision>
  <dcterms:created xsi:type="dcterms:W3CDTF">2024-12-06T10:59:00Z</dcterms:created>
  <dcterms:modified xsi:type="dcterms:W3CDTF">2025-01-22T06:40:00Z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9FF7825DBA9AA2B797A68467247F9190_43</vt:lpwstr>
  </property>
</Properties>
</file>